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F0FD1" w14:textId="77777777" w:rsidR="00FE3019" w:rsidRDefault="00FE3019">
      <w:pPr>
        <w:pStyle w:val="17"/>
        <w:ind w:firstLine="480"/>
        <w:jc w:val="center"/>
        <w:rPr>
          <w:rFonts w:asciiTheme="majorEastAsia" w:eastAsiaTheme="majorEastAsia" w:hAnsiTheme="majorEastAsia"/>
          <w:sz w:val="36"/>
          <w:szCs w:val="36"/>
          <w:lang w:val="zh-CN"/>
        </w:rPr>
      </w:pPr>
      <w:bookmarkStart w:id="0" w:name="_Toc22692"/>
      <w:bookmarkStart w:id="1" w:name="_Toc24861"/>
      <w:bookmarkStart w:id="2" w:name="_Toc28613"/>
      <w:bookmarkStart w:id="3" w:name="_Toc31119"/>
      <w:bookmarkStart w:id="4" w:name="_Toc1178"/>
      <w:bookmarkStart w:id="5" w:name="_Toc10587"/>
      <w:bookmarkStart w:id="6" w:name="_Toc14946"/>
      <w:bookmarkStart w:id="7" w:name="_Toc20490"/>
      <w:bookmarkStart w:id="8" w:name="_Toc26543"/>
      <w:bookmarkStart w:id="9" w:name="_Toc223"/>
    </w:p>
    <w:p w14:paraId="7FCE74F4" w14:textId="77777777" w:rsidR="00FE3019" w:rsidRDefault="00FE3019">
      <w:pPr>
        <w:pStyle w:val="17"/>
        <w:ind w:firstLine="480"/>
        <w:jc w:val="center"/>
        <w:rPr>
          <w:rFonts w:asciiTheme="majorEastAsia" w:eastAsiaTheme="majorEastAsia" w:hAnsiTheme="majorEastAsia"/>
          <w:sz w:val="36"/>
          <w:szCs w:val="36"/>
          <w:lang w:val="zh-CN"/>
        </w:rPr>
      </w:pPr>
    </w:p>
    <w:p w14:paraId="2E699F0A" w14:textId="77777777" w:rsidR="00FE3019" w:rsidRDefault="00FE3019">
      <w:pPr>
        <w:pStyle w:val="17"/>
        <w:ind w:firstLine="480"/>
        <w:jc w:val="center"/>
        <w:rPr>
          <w:b/>
          <w:bCs/>
          <w:sz w:val="36"/>
          <w:szCs w:val="36"/>
        </w:rPr>
      </w:pPr>
    </w:p>
    <w:p w14:paraId="250719C7" w14:textId="77777777" w:rsidR="00FE3019" w:rsidRDefault="00FE3019">
      <w:pPr>
        <w:pStyle w:val="17"/>
        <w:ind w:firstLine="480"/>
        <w:jc w:val="center"/>
        <w:rPr>
          <w:b/>
          <w:bCs/>
          <w:sz w:val="36"/>
          <w:szCs w:val="36"/>
        </w:rPr>
      </w:pPr>
    </w:p>
    <w:bookmarkEnd w:id="0"/>
    <w:bookmarkEnd w:id="1"/>
    <w:bookmarkEnd w:id="2"/>
    <w:bookmarkEnd w:id="3"/>
    <w:bookmarkEnd w:id="4"/>
    <w:bookmarkEnd w:id="5"/>
    <w:bookmarkEnd w:id="6"/>
    <w:bookmarkEnd w:id="7"/>
    <w:bookmarkEnd w:id="8"/>
    <w:bookmarkEnd w:id="9"/>
    <w:p w14:paraId="1C74A449" w14:textId="77777777" w:rsidR="00FE3019" w:rsidRDefault="00FE3019">
      <w:pPr>
        <w:pStyle w:val="17"/>
        <w:ind w:firstLine="480"/>
        <w:jc w:val="center"/>
        <w:rPr>
          <w:b/>
          <w:bCs/>
          <w:sz w:val="36"/>
          <w:szCs w:val="36"/>
        </w:rPr>
      </w:pPr>
    </w:p>
    <w:p w14:paraId="41CF58D0" w14:textId="77777777" w:rsidR="00FE3019" w:rsidRDefault="0090712F">
      <w:pPr>
        <w:pStyle w:val="17"/>
        <w:ind w:firstLine="480"/>
        <w:jc w:val="center"/>
        <w:rPr>
          <w:b/>
          <w:bCs/>
          <w:sz w:val="84"/>
          <w:szCs w:val="84"/>
        </w:rPr>
      </w:pPr>
      <w:r>
        <w:rPr>
          <w:rFonts w:hint="eastAsia"/>
          <w:b/>
          <w:bCs/>
          <w:sz w:val="84"/>
          <w:szCs w:val="84"/>
        </w:rPr>
        <w:t>公开招标</w:t>
      </w:r>
    </w:p>
    <w:p w14:paraId="4A8F0AAA" w14:textId="77777777" w:rsidR="00FE3019" w:rsidRDefault="0090712F">
      <w:pPr>
        <w:pStyle w:val="17"/>
        <w:ind w:firstLine="480"/>
        <w:jc w:val="center"/>
        <w:rPr>
          <w:b/>
          <w:bCs/>
          <w:sz w:val="36"/>
          <w:szCs w:val="36"/>
        </w:rPr>
      </w:pPr>
      <w:r>
        <w:rPr>
          <w:rFonts w:hint="eastAsia"/>
          <w:b/>
          <w:bCs/>
          <w:sz w:val="36"/>
          <w:szCs w:val="36"/>
        </w:rPr>
        <w:t>（电子招投标）</w:t>
      </w:r>
    </w:p>
    <w:p w14:paraId="6C98F332" w14:textId="77777777" w:rsidR="00FE3019" w:rsidRDefault="00FE3019">
      <w:pPr>
        <w:pStyle w:val="17"/>
        <w:ind w:firstLine="480"/>
        <w:jc w:val="center"/>
        <w:rPr>
          <w:b/>
          <w:bCs/>
          <w:sz w:val="36"/>
          <w:szCs w:val="36"/>
        </w:rPr>
      </w:pPr>
    </w:p>
    <w:p w14:paraId="42B6C464" w14:textId="77777777" w:rsidR="00FE3019" w:rsidRDefault="00FE3019">
      <w:pPr>
        <w:pStyle w:val="17"/>
        <w:ind w:firstLine="480"/>
        <w:jc w:val="center"/>
        <w:rPr>
          <w:b/>
          <w:bCs/>
          <w:sz w:val="36"/>
          <w:szCs w:val="36"/>
        </w:rPr>
      </w:pPr>
    </w:p>
    <w:p w14:paraId="78991AA6" w14:textId="77777777" w:rsidR="00FE3019" w:rsidRDefault="00FE3019">
      <w:pPr>
        <w:pStyle w:val="17"/>
        <w:ind w:firstLine="480"/>
        <w:jc w:val="center"/>
        <w:rPr>
          <w:b/>
          <w:bCs/>
          <w:sz w:val="36"/>
          <w:szCs w:val="36"/>
        </w:rPr>
      </w:pPr>
    </w:p>
    <w:p w14:paraId="24A048D8" w14:textId="37E1C1A4" w:rsidR="00FE3019" w:rsidRDefault="0090712F">
      <w:pPr>
        <w:pStyle w:val="17"/>
        <w:ind w:firstLine="480"/>
        <w:rPr>
          <w:sz w:val="36"/>
          <w:szCs w:val="36"/>
        </w:rPr>
      </w:pPr>
      <w:r w:rsidRPr="00E86545">
        <w:rPr>
          <w:rFonts w:hint="eastAsia"/>
          <w:sz w:val="36"/>
          <w:szCs w:val="36"/>
        </w:rPr>
        <w:t>项目名称：</w:t>
      </w:r>
      <w:r w:rsidR="008526B6" w:rsidRPr="008526B6">
        <w:rPr>
          <w:rFonts w:hint="eastAsia"/>
          <w:sz w:val="36"/>
          <w:szCs w:val="36"/>
        </w:rPr>
        <w:t>智慧应急产业创新平台建设项目</w:t>
      </w:r>
    </w:p>
    <w:p w14:paraId="341747BB" w14:textId="77777777" w:rsidR="00FE3019" w:rsidRDefault="0090712F">
      <w:pPr>
        <w:pStyle w:val="17"/>
        <w:ind w:firstLine="480"/>
        <w:rPr>
          <w:sz w:val="36"/>
          <w:szCs w:val="36"/>
        </w:rPr>
      </w:pPr>
      <w:r>
        <w:rPr>
          <w:rFonts w:hint="eastAsia"/>
          <w:sz w:val="36"/>
          <w:szCs w:val="36"/>
        </w:rPr>
        <w:t>项目编号：</w:t>
      </w:r>
      <w:r>
        <w:rPr>
          <w:sz w:val="36"/>
          <w:szCs w:val="36"/>
        </w:rPr>
        <w:t>QZSJ2022010</w:t>
      </w:r>
    </w:p>
    <w:p w14:paraId="7C27B2C9" w14:textId="77777777" w:rsidR="00FE3019" w:rsidRDefault="00FE3019">
      <w:pPr>
        <w:pStyle w:val="17"/>
        <w:ind w:firstLine="480"/>
        <w:rPr>
          <w:sz w:val="36"/>
          <w:szCs w:val="36"/>
        </w:rPr>
      </w:pPr>
    </w:p>
    <w:p w14:paraId="1A02D1C4" w14:textId="77777777" w:rsidR="00FE3019" w:rsidRDefault="00FE3019">
      <w:pPr>
        <w:pStyle w:val="17"/>
        <w:ind w:firstLine="480"/>
        <w:jc w:val="center"/>
        <w:rPr>
          <w:sz w:val="36"/>
          <w:szCs w:val="36"/>
        </w:rPr>
      </w:pPr>
    </w:p>
    <w:p w14:paraId="793612B5" w14:textId="77777777" w:rsidR="00FD4745" w:rsidRPr="00FD4745" w:rsidRDefault="00FD4745">
      <w:pPr>
        <w:pStyle w:val="17"/>
        <w:ind w:firstLine="480"/>
        <w:jc w:val="center"/>
        <w:rPr>
          <w:sz w:val="36"/>
          <w:szCs w:val="36"/>
        </w:rPr>
      </w:pPr>
    </w:p>
    <w:p w14:paraId="2A78A709" w14:textId="77777777" w:rsidR="00FE3019" w:rsidRDefault="00FE3019">
      <w:pPr>
        <w:pStyle w:val="17"/>
        <w:ind w:firstLine="480"/>
        <w:jc w:val="center"/>
        <w:rPr>
          <w:sz w:val="36"/>
          <w:szCs w:val="36"/>
        </w:rPr>
      </w:pPr>
    </w:p>
    <w:p w14:paraId="71ACD2B7" w14:textId="77777777" w:rsidR="00FE3019" w:rsidRDefault="00FE3019">
      <w:pPr>
        <w:pStyle w:val="17"/>
        <w:ind w:firstLine="480"/>
        <w:jc w:val="center"/>
        <w:rPr>
          <w:sz w:val="36"/>
          <w:szCs w:val="36"/>
        </w:rPr>
      </w:pPr>
    </w:p>
    <w:p w14:paraId="0E1CBD81" w14:textId="77777777" w:rsidR="00FE3019" w:rsidRDefault="0090712F">
      <w:pPr>
        <w:pStyle w:val="17"/>
        <w:ind w:firstLine="480"/>
        <w:jc w:val="center"/>
        <w:rPr>
          <w:sz w:val="36"/>
          <w:szCs w:val="36"/>
        </w:rPr>
      </w:pPr>
      <w:r w:rsidRPr="00FC30E0">
        <w:rPr>
          <w:rFonts w:hint="eastAsia"/>
          <w:sz w:val="36"/>
          <w:szCs w:val="36"/>
        </w:rPr>
        <w:t>采购人：电</w:t>
      </w:r>
      <w:r w:rsidRPr="0090712F">
        <w:rPr>
          <w:rFonts w:hint="eastAsia"/>
          <w:sz w:val="36"/>
          <w:szCs w:val="36"/>
        </w:rPr>
        <w:t>子科技大学长三角研究院（衢州）</w:t>
      </w:r>
    </w:p>
    <w:p w14:paraId="7F9EBDA0" w14:textId="77777777" w:rsidR="00FE3019" w:rsidRDefault="0090712F">
      <w:pPr>
        <w:pStyle w:val="17"/>
        <w:ind w:firstLine="480"/>
        <w:jc w:val="center"/>
        <w:rPr>
          <w:sz w:val="36"/>
          <w:szCs w:val="36"/>
        </w:rPr>
      </w:pPr>
      <w:r>
        <w:rPr>
          <w:rFonts w:hint="eastAsia"/>
          <w:sz w:val="36"/>
          <w:szCs w:val="36"/>
        </w:rPr>
        <w:t>采购代理机构：衢州尚</w:t>
      </w:r>
      <w:proofErr w:type="gramStart"/>
      <w:r>
        <w:rPr>
          <w:rFonts w:hint="eastAsia"/>
          <w:sz w:val="36"/>
          <w:szCs w:val="36"/>
        </w:rPr>
        <w:t>匠</w:t>
      </w:r>
      <w:proofErr w:type="gramEnd"/>
      <w:r>
        <w:rPr>
          <w:rFonts w:hint="eastAsia"/>
          <w:sz w:val="36"/>
          <w:szCs w:val="36"/>
        </w:rPr>
        <w:t>企业管理咨询有限公司</w:t>
      </w:r>
    </w:p>
    <w:p w14:paraId="07DD9312" w14:textId="159395DB" w:rsidR="00FE3019" w:rsidRDefault="0090712F">
      <w:pPr>
        <w:pStyle w:val="17"/>
        <w:ind w:firstLine="480"/>
        <w:jc w:val="center"/>
        <w:rPr>
          <w:sz w:val="36"/>
          <w:szCs w:val="36"/>
        </w:rPr>
      </w:pPr>
      <w:r>
        <w:rPr>
          <w:rFonts w:hint="eastAsia"/>
          <w:sz w:val="36"/>
          <w:szCs w:val="36"/>
        </w:rPr>
        <w:t>202</w:t>
      </w:r>
      <w:r>
        <w:rPr>
          <w:sz w:val="36"/>
          <w:szCs w:val="36"/>
        </w:rPr>
        <w:t>2</w:t>
      </w:r>
      <w:r>
        <w:rPr>
          <w:rFonts w:hint="eastAsia"/>
          <w:sz w:val="36"/>
          <w:szCs w:val="36"/>
        </w:rPr>
        <w:t>年</w:t>
      </w:r>
      <w:r w:rsidR="00CA494F">
        <w:rPr>
          <w:sz w:val="36"/>
          <w:szCs w:val="36"/>
        </w:rPr>
        <w:t>6</w:t>
      </w:r>
      <w:r>
        <w:rPr>
          <w:rFonts w:hint="eastAsia"/>
          <w:sz w:val="36"/>
          <w:szCs w:val="36"/>
        </w:rPr>
        <w:t>月</w:t>
      </w:r>
    </w:p>
    <w:p w14:paraId="5A5FDB66" w14:textId="23A5BF22" w:rsidR="00FE3019" w:rsidRPr="00B1458C" w:rsidRDefault="0090712F" w:rsidP="00B1458C">
      <w:pPr>
        <w:pStyle w:val="17"/>
        <w:jc w:val="center"/>
        <w:outlineLvl w:val="0"/>
        <w:rPr>
          <w:rFonts w:ascii="宋体" w:hAnsi="宋体"/>
          <w:b/>
          <w:bCs/>
          <w:sz w:val="36"/>
          <w:szCs w:val="36"/>
        </w:rPr>
      </w:pPr>
      <w:r w:rsidRPr="00B1458C">
        <w:rPr>
          <w:rFonts w:ascii="宋体" w:hAnsi="宋体" w:hint="eastAsia"/>
          <w:b/>
          <w:bCs/>
          <w:sz w:val="36"/>
          <w:szCs w:val="36"/>
        </w:rPr>
        <w:lastRenderedPageBreak/>
        <w:t xml:space="preserve">目 </w:t>
      </w:r>
      <w:r w:rsidR="00B1458C">
        <w:rPr>
          <w:rFonts w:ascii="宋体" w:hAnsi="宋体"/>
          <w:b/>
          <w:bCs/>
          <w:sz w:val="36"/>
          <w:szCs w:val="36"/>
        </w:rPr>
        <w:t xml:space="preserve">   </w:t>
      </w:r>
      <w:r w:rsidRPr="00B1458C">
        <w:rPr>
          <w:rFonts w:ascii="宋体" w:hAnsi="宋体" w:hint="eastAsia"/>
          <w:b/>
          <w:bCs/>
          <w:sz w:val="36"/>
          <w:szCs w:val="36"/>
        </w:rPr>
        <w:t>录</w:t>
      </w:r>
    </w:p>
    <w:p w14:paraId="2A70CB4C" w14:textId="77777777" w:rsidR="00FE3019" w:rsidRPr="00B1458C" w:rsidRDefault="00FE3019" w:rsidP="00B1458C">
      <w:pPr>
        <w:spacing w:line="360" w:lineRule="auto"/>
        <w:rPr>
          <w:rFonts w:ascii="宋体" w:eastAsia="宋体" w:hAnsi="宋体"/>
        </w:rPr>
      </w:pPr>
    </w:p>
    <w:p w14:paraId="463A5318" w14:textId="0A9CB075" w:rsidR="00B1458C" w:rsidRPr="00B1458C" w:rsidRDefault="00B1458C" w:rsidP="00B1458C">
      <w:pPr>
        <w:pStyle w:val="11"/>
        <w:tabs>
          <w:tab w:val="right" w:leader="dot" w:pos="9736"/>
        </w:tabs>
        <w:spacing w:line="360" w:lineRule="auto"/>
        <w:rPr>
          <w:rFonts w:ascii="宋体" w:eastAsia="宋体" w:hAnsi="宋体"/>
          <w:noProof/>
          <w:kern w:val="2"/>
        </w:rPr>
      </w:pPr>
      <w:r w:rsidRPr="00B1458C">
        <w:rPr>
          <w:rFonts w:ascii="宋体" w:eastAsia="宋体" w:hAnsi="宋体" w:cs="宋体"/>
          <w:b/>
          <w:bCs/>
        </w:rPr>
        <w:fldChar w:fldCharType="begin"/>
      </w:r>
      <w:r w:rsidRPr="00B1458C">
        <w:rPr>
          <w:rFonts w:ascii="宋体" w:eastAsia="宋体" w:hAnsi="宋体" w:cs="宋体"/>
          <w:b/>
          <w:bCs/>
        </w:rPr>
        <w:instrText xml:space="preserve"> </w:instrText>
      </w:r>
      <w:r w:rsidRPr="00B1458C">
        <w:rPr>
          <w:rFonts w:ascii="宋体" w:eastAsia="宋体" w:hAnsi="宋体" w:cs="宋体" w:hint="eastAsia"/>
          <w:b/>
          <w:bCs/>
        </w:rPr>
        <w:instrText>TOC \o "1-2" \h \z \u</w:instrText>
      </w:r>
      <w:r w:rsidRPr="00B1458C">
        <w:rPr>
          <w:rFonts w:ascii="宋体" w:eastAsia="宋体" w:hAnsi="宋体" w:cs="宋体"/>
          <w:b/>
          <w:bCs/>
        </w:rPr>
        <w:instrText xml:space="preserve"> </w:instrText>
      </w:r>
      <w:r w:rsidRPr="00B1458C">
        <w:rPr>
          <w:rFonts w:ascii="宋体" w:eastAsia="宋体" w:hAnsi="宋体" w:cs="宋体"/>
          <w:b/>
          <w:bCs/>
        </w:rPr>
        <w:fldChar w:fldCharType="separate"/>
      </w:r>
      <w:hyperlink w:anchor="_Toc103873586" w:history="1">
        <w:r w:rsidRPr="00B1458C">
          <w:rPr>
            <w:rStyle w:val="af3"/>
            <w:rFonts w:ascii="宋体" w:eastAsia="宋体" w:hAnsi="宋体"/>
            <w:bCs/>
            <w:noProof/>
          </w:rPr>
          <w:t>第一章  招标公告</w:t>
        </w:r>
        <w:r w:rsidRPr="00B1458C">
          <w:rPr>
            <w:rFonts w:ascii="宋体" w:eastAsia="宋体" w:hAnsi="宋体"/>
            <w:noProof/>
            <w:webHidden/>
          </w:rPr>
          <w:tab/>
        </w:r>
        <w:r w:rsidRPr="00B1458C">
          <w:rPr>
            <w:rFonts w:ascii="宋体" w:eastAsia="宋体" w:hAnsi="宋体"/>
            <w:noProof/>
            <w:webHidden/>
          </w:rPr>
          <w:fldChar w:fldCharType="begin"/>
        </w:r>
        <w:r w:rsidRPr="00B1458C">
          <w:rPr>
            <w:rFonts w:ascii="宋体" w:eastAsia="宋体" w:hAnsi="宋体"/>
            <w:noProof/>
            <w:webHidden/>
          </w:rPr>
          <w:instrText xml:space="preserve"> PAGEREF _Toc103873586 \h </w:instrText>
        </w:r>
        <w:r w:rsidRPr="00B1458C">
          <w:rPr>
            <w:rFonts w:ascii="宋体" w:eastAsia="宋体" w:hAnsi="宋体"/>
            <w:noProof/>
            <w:webHidden/>
          </w:rPr>
        </w:r>
        <w:r w:rsidRPr="00B1458C">
          <w:rPr>
            <w:rFonts w:ascii="宋体" w:eastAsia="宋体" w:hAnsi="宋体"/>
            <w:noProof/>
            <w:webHidden/>
          </w:rPr>
          <w:fldChar w:fldCharType="separate"/>
        </w:r>
        <w:r w:rsidR="00197AC0">
          <w:rPr>
            <w:rFonts w:ascii="宋体" w:eastAsia="宋体" w:hAnsi="宋体"/>
            <w:noProof/>
            <w:webHidden/>
          </w:rPr>
          <w:t>1</w:t>
        </w:r>
        <w:r w:rsidRPr="00B1458C">
          <w:rPr>
            <w:rFonts w:ascii="宋体" w:eastAsia="宋体" w:hAnsi="宋体"/>
            <w:noProof/>
            <w:webHidden/>
          </w:rPr>
          <w:fldChar w:fldCharType="end"/>
        </w:r>
      </w:hyperlink>
    </w:p>
    <w:p w14:paraId="46928F38" w14:textId="3D9E63AE" w:rsidR="00B1458C" w:rsidRPr="00B1458C" w:rsidRDefault="003516F2" w:rsidP="00B1458C">
      <w:pPr>
        <w:pStyle w:val="11"/>
        <w:tabs>
          <w:tab w:val="right" w:leader="dot" w:pos="9736"/>
        </w:tabs>
        <w:spacing w:line="360" w:lineRule="auto"/>
        <w:rPr>
          <w:rFonts w:ascii="宋体" w:eastAsia="宋体" w:hAnsi="宋体"/>
          <w:noProof/>
          <w:kern w:val="2"/>
        </w:rPr>
      </w:pPr>
      <w:hyperlink w:anchor="_Toc103873587" w:history="1">
        <w:r w:rsidR="00B1458C" w:rsidRPr="00B1458C">
          <w:rPr>
            <w:rStyle w:val="af3"/>
            <w:rFonts w:ascii="宋体" w:eastAsia="宋体" w:hAnsi="宋体"/>
            <w:bCs/>
            <w:noProof/>
          </w:rPr>
          <w:t>第二章  投标人须知</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_Toc103873587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6</w:t>
        </w:r>
        <w:r w:rsidR="00B1458C" w:rsidRPr="00B1458C">
          <w:rPr>
            <w:rFonts w:ascii="宋体" w:eastAsia="宋体" w:hAnsi="宋体"/>
            <w:noProof/>
            <w:webHidden/>
          </w:rPr>
          <w:fldChar w:fldCharType="end"/>
        </w:r>
      </w:hyperlink>
    </w:p>
    <w:p w14:paraId="7F8D2677" w14:textId="69B47C58"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88" w:history="1">
        <w:r w:rsidR="00B1458C" w:rsidRPr="00B1458C">
          <w:rPr>
            <w:rStyle w:val="af3"/>
            <w:rFonts w:ascii="宋体" w:eastAsia="宋体" w:hAnsi="宋体"/>
            <w:bCs/>
            <w:noProof/>
          </w:rPr>
          <w:t>一、投标须知前附表</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_Toc103873588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6</w:t>
        </w:r>
        <w:r w:rsidR="00B1458C" w:rsidRPr="00B1458C">
          <w:rPr>
            <w:rFonts w:ascii="宋体" w:eastAsia="宋体" w:hAnsi="宋体"/>
            <w:noProof/>
            <w:webHidden/>
          </w:rPr>
          <w:fldChar w:fldCharType="end"/>
        </w:r>
      </w:hyperlink>
    </w:p>
    <w:p w14:paraId="65099C3D" w14:textId="181DCDE0"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89" w:history="1">
        <w:r w:rsidR="00B1458C" w:rsidRPr="00B1458C">
          <w:rPr>
            <w:rStyle w:val="af3"/>
            <w:rFonts w:ascii="宋体" w:eastAsia="宋体" w:hAnsi="宋体"/>
            <w:bCs/>
            <w:noProof/>
          </w:rPr>
          <w:t>二、投标须知</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_Toc103873589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8</w:t>
        </w:r>
        <w:r w:rsidR="00B1458C" w:rsidRPr="00B1458C">
          <w:rPr>
            <w:rFonts w:ascii="宋体" w:eastAsia="宋体" w:hAnsi="宋体"/>
            <w:noProof/>
            <w:webHidden/>
          </w:rPr>
          <w:fldChar w:fldCharType="end"/>
        </w:r>
      </w:hyperlink>
    </w:p>
    <w:p w14:paraId="3CBBB77D" w14:textId="3BFB640F"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0" w:history="1">
        <w:r w:rsidR="00B1458C" w:rsidRPr="00B1458C">
          <w:rPr>
            <w:rStyle w:val="af3"/>
            <w:rFonts w:ascii="宋体" w:eastAsia="宋体" w:hAnsi="宋体"/>
            <w:bCs/>
            <w:noProof/>
          </w:rPr>
          <w:t>三、招标文件说明</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_Toc103873590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13</w:t>
        </w:r>
        <w:r w:rsidR="00B1458C" w:rsidRPr="00B1458C">
          <w:rPr>
            <w:rFonts w:ascii="宋体" w:eastAsia="宋体" w:hAnsi="宋体"/>
            <w:noProof/>
            <w:webHidden/>
          </w:rPr>
          <w:fldChar w:fldCharType="end"/>
        </w:r>
      </w:hyperlink>
    </w:p>
    <w:p w14:paraId="087AFC66" w14:textId="7788A3B2"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1" w:history="1">
        <w:r w:rsidR="00B1458C" w:rsidRPr="00B1458C">
          <w:rPr>
            <w:rStyle w:val="af3"/>
            <w:rFonts w:ascii="宋体" w:eastAsia="宋体" w:hAnsi="宋体"/>
            <w:bCs/>
            <w:noProof/>
          </w:rPr>
          <w:t>四、投标文件的编制</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_Toc103873591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14</w:t>
        </w:r>
        <w:r w:rsidR="00B1458C" w:rsidRPr="00B1458C">
          <w:rPr>
            <w:rFonts w:ascii="宋体" w:eastAsia="宋体" w:hAnsi="宋体"/>
            <w:noProof/>
            <w:webHidden/>
          </w:rPr>
          <w:fldChar w:fldCharType="end"/>
        </w:r>
      </w:hyperlink>
    </w:p>
    <w:p w14:paraId="71317B31" w14:textId="2FFE7897"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2" w:history="1">
        <w:r w:rsidR="00B1458C" w:rsidRPr="00B1458C">
          <w:rPr>
            <w:rStyle w:val="af3"/>
            <w:rFonts w:ascii="宋体" w:eastAsia="宋体" w:hAnsi="宋体"/>
            <w:bCs/>
            <w:noProof/>
          </w:rPr>
          <w:t>五、投标保证金</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_Toc103873592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18</w:t>
        </w:r>
        <w:r w:rsidR="00B1458C" w:rsidRPr="00B1458C">
          <w:rPr>
            <w:rFonts w:ascii="宋体" w:eastAsia="宋体" w:hAnsi="宋体"/>
            <w:noProof/>
            <w:webHidden/>
          </w:rPr>
          <w:fldChar w:fldCharType="end"/>
        </w:r>
      </w:hyperlink>
    </w:p>
    <w:p w14:paraId="124FF21A" w14:textId="50D2E51A"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3" w:history="1">
        <w:r w:rsidR="00B1458C" w:rsidRPr="00B1458C">
          <w:rPr>
            <w:rStyle w:val="af3"/>
            <w:rFonts w:ascii="宋体" w:eastAsia="宋体" w:hAnsi="宋体"/>
            <w:bCs/>
            <w:noProof/>
          </w:rPr>
          <w:t>六、投标文件的签署及规定</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_Toc103873593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18</w:t>
        </w:r>
        <w:r w:rsidR="00B1458C" w:rsidRPr="00B1458C">
          <w:rPr>
            <w:rFonts w:ascii="宋体" w:eastAsia="宋体" w:hAnsi="宋体"/>
            <w:noProof/>
            <w:webHidden/>
          </w:rPr>
          <w:fldChar w:fldCharType="end"/>
        </w:r>
      </w:hyperlink>
    </w:p>
    <w:p w14:paraId="2007871F" w14:textId="71EB7E25"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4" w:history="1">
        <w:r w:rsidR="00B1458C" w:rsidRPr="00B1458C">
          <w:rPr>
            <w:rStyle w:val="af3"/>
            <w:rFonts w:ascii="宋体" w:eastAsia="宋体" w:hAnsi="宋体"/>
            <w:bCs/>
            <w:noProof/>
          </w:rPr>
          <w:t>七、投标文件的递交</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_Toc103873594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18</w:t>
        </w:r>
        <w:r w:rsidR="00B1458C" w:rsidRPr="00B1458C">
          <w:rPr>
            <w:rFonts w:ascii="宋体" w:eastAsia="宋体" w:hAnsi="宋体"/>
            <w:noProof/>
            <w:webHidden/>
          </w:rPr>
          <w:fldChar w:fldCharType="end"/>
        </w:r>
      </w:hyperlink>
    </w:p>
    <w:p w14:paraId="5BD7622A" w14:textId="7DA18474"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5" w:history="1">
        <w:r w:rsidR="00B1458C" w:rsidRPr="00B1458C">
          <w:rPr>
            <w:rStyle w:val="af3"/>
            <w:rFonts w:ascii="宋体" w:eastAsia="宋体" w:hAnsi="宋体"/>
            <w:bCs/>
            <w:noProof/>
          </w:rPr>
          <w:t>八、投标无效的情形</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_Toc103873595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19</w:t>
        </w:r>
        <w:r w:rsidR="00B1458C" w:rsidRPr="00B1458C">
          <w:rPr>
            <w:rFonts w:ascii="宋体" w:eastAsia="宋体" w:hAnsi="宋体"/>
            <w:noProof/>
            <w:webHidden/>
          </w:rPr>
          <w:fldChar w:fldCharType="end"/>
        </w:r>
      </w:hyperlink>
    </w:p>
    <w:p w14:paraId="70DDBE0C" w14:textId="528A6708"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6" w:history="1">
        <w:r w:rsidR="00B1458C" w:rsidRPr="00B1458C">
          <w:rPr>
            <w:rStyle w:val="af3"/>
            <w:rFonts w:ascii="宋体" w:eastAsia="宋体" w:hAnsi="宋体"/>
            <w:bCs/>
            <w:noProof/>
          </w:rPr>
          <w:t>九、串通投标的情形</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_Toc103873596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19</w:t>
        </w:r>
        <w:r w:rsidR="00B1458C" w:rsidRPr="00B1458C">
          <w:rPr>
            <w:rFonts w:ascii="宋体" w:eastAsia="宋体" w:hAnsi="宋体"/>
            <w:noProof/>
            <w:webHidden/>
          </w:rPr>
          <w:fldChar w:fldCharType="end"/>
        </w:r>
      </w:hyperlink>
    </w:p>
    <w:p w14:paraId="05D0B591" w14:textId="59C1D791"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7" w:history="1">
        <w:r w:rsidR="00B1458C" w:rsidRPr="00B1458C">
          <w:rPr>
            <w:rStyle w:val="af3"/>
            <w:rFonts w:ascii="宋体" w:eastAsia="宋体" w:hAnsi="宋体"/>
            <w:bCs/>
            <w:noProof/>
          </w:rPr>
          <w:t>十、废标的情形</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_Toc103873597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20</w:t>
        </w:r>
        <w:r w:rsidR="00B1458C" w:rsidRPr="00B1458C">
          <w:rPr>
            <w:rFonts w:ascii="宋体" w:eastAsia="宋体" w:hAnsi="宋体"/>
            <w:noProof/>
            <w:webHidden/>
          </w:rPr>
          <w:fldChar w:fldCharType="end"/>
        </w:r>
      </w:hyperlink>
    </w:p>
    <w:p w14:paraId="32D24209" w14:textId="19BCE849"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8" w:history="1">
        <w:r w:rsidR="00B1458C" w:rsidRPr="00B1458C">
          <w:rPr>
            <w:rStyle w:val="af3"/>
            <w:rFonts w:ascii="宋体" w:eastAsia="宋体" w:hAnsi="宋体"/>
            <w:bCs/>
            <w:noProof/>
          </w:rPr>
          <w:t>十一、开标和评标</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_Toc103873598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20</w:t>
        </w:r>
        <w:r w:rsidR="00B1458C" w:rsidRPr="00B1458C">
          <w:rPr>
            <w:rFonts w:ascii="宋体" w:eastAsia="宋体" w:hAnsi="宋体"/>
            <w:noProof/>
            <w:webHidden/>
          </w:rPr>
          <w:fldChar w:fldCharType="end"/>
        </w:r>
      </w:hyperlink>
    </w:p>
    <w:p w14:paraId="473C1C40" w14:textId="3E35B207"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599" w:history="1">
        <w:r w:rsidR="00B1458C" w:rsidRPr="00B1458C">
          <w:rPr>
            <w:rStyle w:val="af3"/>
            <w:rFonts w:ascii="宋体" w:eastAsia="宋体" w:hAnsi="宋体"/>
            <w:bCs/>
            <w:noProof/>
          </w:rPr>
          <w:t>十二、定标</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_Toc103873599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21</w:t>
        </w:r>
        <w:r w:rsidR="00B1458C" w:rsidRPr="00B1458C">
          <w:rPr>
            <w:rFonts w:ascii="宋体" w:eastAsia="宋体" w:hAnsi="宋体"/>
            <w:noProof/>
            <w:webHidden/>
          </w:rPr>
          <w:fldChar w:fldCharType="end"/>
        </w:r>
      </w:hyperlink>
    </w:p>
    <w:p w14:paraId="681499F1" w14:textId="4857E2DD"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600" w:history="1">
        <w:r w:rsidR="00B1458C" w:rsidRPr="00B1458C">
          <w:rPr>
            <w:rStyle w:val="af3"/>
            <w:rFonts w:ascii="宋体" w:eastAsia="宋体" w:hAnsi="宋体"/>
            <w:bCs/>
            <w:noProof/>
          </w:rPr>
          <w:t>十三、合同授予</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_Toc103873600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21</w:t>
        </w:r>
        <w:r w:rsidR="00B1458C" w:rsidRPr="00B1458C">
          <w:rPr>
            <w:rFonts w:ascii="宋体" w:eastAsia="宋体" w:hAnsi="宋体"/>
            <w:noProof/>
            <w:webHidden/>
          </w:rPr>
          <w:fldChar w:fldCharType="end"/>
        </w:r>
      </w:hyperlink>
    </w:p>
    <w:p w14:paraId="79629275" w14:textId="181F01F1"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601" w:history="1">
        <w:r w:rsidR="00B1458C" w:rsidRPr="00B1458C">
          <w:rPr>
            <w:rStyle w:val="af3"/>
            <w:rFonts w:ascii="宋体" w:eastAsia="宋体" w:hAnsi="宋体"/>
            <w:bCs/>
            <w:noProof/>
          </w:rPr>
          <w:t>十四、验收</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_Toc103873601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22</w:t>
        </w:r>
        <w:r w:rsidR="00B1458C" w:rsidRPr="00B1458C">
          <w:rPr>
            <w:rFonts w:ascii="宋体" w:eastAsia="宋体" w:hAnsi="宋体"/>
            <w:noProof/>
            <w:webHidden/>
          </w:rPr>
          <w:fldChar w:fldCharType="end"/>
        </w:r>
      </w:hyperlink>
    </w:p>
    <w:p w14:paraId="55997F86" w14:textId="4E910C74"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602" w:history="1">
        <w:r w:rsidR="00B1458C" w:rsidRPr="00B1458C">
          <w:rPr>
            <w:rStyle w:val="af3"/>
            <w:rFonts w:ascii="宋体" w:eastAsia="宋体" w:hAnsi="宋体"/>
            <w:bCs/>
            <w:noProof/>
          </w:rPr>
          <w:t>十五、质疑与投诉</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_Toc103873602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23</w:t>
        </w:r>
        <w:r w:rsidR="00B1458C" w:rsidRPr="00B1458C">
          <w:rPr>
            <w:rFonts w:ascii="宋体" w:eastAsia="宋体" w:hAnsi="宋体"/>
            <w:noProof/>
            <w:webHidden/>
          </w:rPr>
          <w:fldChar w:fldCharType="end"/>
        </w:r>
      </w:hyperlink>
    </w:p>
    <w:p w14:paraId="7CBE1C9B" w14:textId="2ED325A5"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603" w:history="1">
        <w:r w:rsidR="00B1458C" w:rsidRPr="00B1458C">
          <w:rPr>
            <w:rStyle w:val="af3"/>
            <w:rFonts w:ascii="宋体" w:eastAsia="宋体" w:hAnsi="宋体"/>
            <w:bCs/>
            <w:noProof/>
          </w:rPr>
          <w:t>十六、法律责任</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_Toc103873603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23</w:t>
        </w:r>
        <w:r w:rsidR="00B1458C" w:rsidRPr="00B1458C">
          <w:rPr>
            <w:rFonts w:ascii="宋体" w:eastAsia="宋体" w:hAnsi="宋体"/>
            <w:noProof/>
            <w:webHidden/>
          </w:rPr>
          <w:fldChar w:fldCharType="end"/>
        </w:r>
      </w:hyperlink>
    </w:p>
    <w:p w14:paraId="245C59DA" w14:textId="4C380447" w:rsidR="00B1458C" w:rsidRPr="00B1458C" w:rsidRDefault="003516F2" w:rsidP="00B1458C">
      <w:pPr>
        <w:pStyle w:val="21"/>
        <w:tabs>
          <w:tab w:val="right" w:leader="dot" w:pos="9736"/>
        </w:tabs>
        <w:spacing w:line="360" w:lineRule="auto"/>
        <w:ind w:left="480"/>
        <w:rPr>
          <w:rFonts w:ascii="宋体" w:eastAsia="宋体" w:hAnsi="宋体"/>
          <w:noProof/>
          <w:kern w:val="2"/>
        </w:rPr>
      </w:pPr>
      <w:hyperlink w:anchor="_Toc103873604" w:history="1">
        <w:r w:rsidR="00B1458C" w:rsidRPr="00B1458C">
          <w:rPr>
            <w:rStyle w:val="af3"/>
            <w:rFonts w:ascii="宋体" w:eastAsia="宋体" w:hAnsi="宋体"/>
            <w:bCs/>
            <w:noProof/>
          </w:rPr>
          <w:t>十七、其他</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_Toc103873604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24</w:t>
        </w:r>
        <w:r w:rsidR="00B1458C" w:rsidRPr="00B1458C">
          <w:rPr>
            <w:rFonts w:ascii="宋体" w:eastAsia="宋体" w:hAnsi="宋体"/>
            <w:noProof/>
            <w:webHidden/>
          </w:rPr>
          <w:fldChar w:fldCharType="end"/>
        </w:r>
      </w:hyperlink>
    </w:p>
    <w:p w14:paraId="05EFB745" w14:textId="1DC32A2E" w:rsidR="00B1458C" w:rsidRPr="00B1458C" w:rsidRDefault="003516F2" w:rsidP="00B1458C">
      <w:pPr>
        <w:pStyle w:val="11"/>
        <w:tabs>
          <w:tab w:val="right" w:leader="dot" w:pos="9736"/>
        </w:tabs>
        <w:spacing w:line="360" w:lineRule="auto"/>
        <w:rPr>
          <w:rFonts w:ascii="宋体" w:eastAsia="宋体" w:hAnsi="宋体"/>
          <w:noProof/>
          <w:kern w:val="2"/>
        </w:rPr>
      </w:pPr>
      <w:hyperlink w:anchor="_Toc103873605" w:history="1">
        <w:r w:rsidR="00B1458C" w:rsidRPr="00B1458C">
          <w:rPr>
            <w:rStyle w:val="af3"/>
            <w:rFonts w:ascii="宋体" w:eastAsia="宋体" w:hAnsi="宋体"/>
            <w:bCs/>
            <w:noProof/>
          </w:rPr>
          <w:t>第三章  采购内容及要求</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_Toc103873605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25</w:t>
        </w:r>
        <w:r w:rsidR="00B1458C" w:rsidRPr="00B1458C">
          <w:rPr>
            <w:rFonts w:ascii="宋体" w:eastAsia="宋体" w:hAnsi="宋体"/>
            <w:noProof/>
            <w:webHidden/>
          </w:rPr>
          <w:fldChar w:fldCharType="end"/>
        </w:r>
      </w:hyperlink>
    </w:p>
    <w:p w14:paraId="585698F3" w14:textId="28EB3C77" w:rsidR="00B1458C" w:rsidRPr="00B1458C" w:rsidRDefault="003516F2" w:rsidP="00B1458C">
      <w:pPr>
        <w:pStyle w:val="11"/>
        <w:tabs>
          <w:tab w:val="right" w:leader="dot" w:pos="9736"/>
        </w:tabs>
        <w:spacing w:line="360" w:lineRule="auto"/>
        <w:rPr>
          <w:rFonts w:ascii="宋体" w:eastAsia="宋体" w:hAnsi="宋体"/>
          <w:noProof/>
          <w:kern w:val="2"/>
        </w:rPr>
      </w:pPr>
      <w:hyperlink w:anchor="_Toc103873606" w:history="1">
        <w:r w:rsidR="00B1458C" w:rsidRPr="00B1458C">
          <w:rPr>
            <w:rStyle w:val="af3"/>
            <w:rFonts w:ascii="宋体" w:eastAsia="宋体" w:hAnsi="宋体"/>
            <w:bCs/>
            <w:noProof/>
          </w:rPr>
          <w:t>第四章  合同文本</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_Toc103873606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56</w:t>
        </w:r>
        <w:r w:rsidR="00B1458C" w:rsidRPr="00B1458C">
          <w:rPr>
            <w:rFonts w:ascii="宋体" w:eastAsia="宋体" w:hAnsi="宋体"/>
            <w:noProof/>
            <w:webHidden/>
          </w:rPr>
          <w:fldChar w:fldCharType="end"/>
        </w:r>
      </w:hyperlink>
    </w:p>
    <w:p w14:paraId="0D3675AD" w14:textId="12D1375A" w:rsidR="00B1458C" w:rsidRPr="00B1458C" w:rsidRDefault="003516F2" w:rsidP="00B1458C">
      <w:pPr>
        <w:pStyle w:val="11"/>
        <w:tabs>
          <w:tab w:val="right" w:leader="dot" w:pos="9736"/>
        </w:tabs>
        <w:spacing w:line="360" w:lineRule="auto"/>
        <w:rPr>
          <w:rFonts w:ascii="宋体" w:eastAsia="宋体" w:hAnsi="宋体"/>
          <w:noProof/>
          <w:kern w:val="2"/>
        </w:rPr>
      </w:pPr>
      <w:hyperlink w:anchor="_Toc103873607" w:history="1">
        <w:r w:rsidR="00B1458C" w:rsidRPr="00B1458C">
          <w:rPr>
            <w:rStyle w:val="af3"/>
            <w:rFonts w:ascii="宋体" w:eastAsia="宋体" w:hAnsi="宋体"/>
            <w:bCs/>
            <w:noProof/>
          </w:rPr>
          <w:t>第五章  评标办法</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_Toc103873607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62</w:t>
        </w:r>
        <w:r w:rsidR="00B1458C" w:rsidRPr="00B1458C">
          <w:rPr>
            <w:rFonts w:ascii="宋体" w:eastAsia="宋体" w:hAnsi="宋体"/>
            <w:noProof/>
            <w:webHidden/>
          </w:rPr>
          <w:fldChar w:fldCharType="end"/>
        </w:r>
      </w:hyperlink>
    </w:p>
    <w:p w14:paraId="48E74A2B" w14:textId="1E08AC77" w:rsidR="00B1458C" w:rsidRPr="00B1458C" w:rsidRDefault="003516F2" w:rsidP="00B1458C">
      <w:pPr>
        <w:pStyle w:val="11"/>
        <w:tabs>
          <w:tab w:val="right" w:leader="dot" w:pos="9736"/>
        </w:tabs>
        <w:spacing w:line="360" w:lineRule="auto"/>
        <w:rPr>
          <w:rFonts w:ascii="宋体" w:eastAsia="宋体" w:hAnsi="宋体"/>
          <w:noProof/>
          <w:kern w:val="2"/>
        </w:rPr>
      </w:pPr>
      <w:hyperlink w:anchor="_Toc103873613" w:history="1">
        <w:r w:rsidR="00B1458C" w:rsidRPr="00B1458C">
          <w:rPr>
            <w:rStyle w:val="af3"/>
            <w:rFonts w:ascii="宋体" w:eastAsia="宋体" w:hAnsi="宋体"/>
            <w:bCs/>
            <w:noProof/>
          </w:rPr>
          <w:t>第六章  应提交的有关格式范例</w:t>
        </w:r>
        <w:r w:rsidR="00B1458C" w:rsidRPr="00B1458C">
          <w:rPr>
            <w:rFonts w:ascii="宋体" w:eastAsia="宋体" w:hAnsi="宋体"/>
            <w:noProof/>
            <w:webHidden/>
          </w:rPr>
          <w:tab/>
        </w:r>
        <w:r w:rsidR="00B1458C" w:rsidRPr="00B1458C">
          <w:rPr>
            <w:rFonts w:ascii="宋体" w:eastAsia="宋体" w:hAnsi="宋体"/>
            <w:noProof/>
            <w:webHidden/>
          </w:rPr>
          <w:fldChar w:fldCharType="begin"/>
        </w:r>
        <w:r w:rsidR="00B1458C" w:rsidRPr="00B1458C">
          <w:rPr>
            <w:rFonts w:ascii="宋体" w:eastAsia="宋体" w:hAnsi="宋体"/>
            <w:noProof/>
            <w:webHidden/>
          </w:rPr>
          <w:instrText xml:space="preserve"> PAGEREF _Toc103873613 \h </w:instrText>
        </w:r>
        <w:r w:rsidR="00B1458C" w:rsidRPr="00B1458C">
          <w:rPr>
            <w:rFonts w:ascii="宋体" w:eastAsia="宋体" w:hAnsi="宋体"/>
            <w:noProof/>
            <w:webHidden/>
          </w:rPr>
        </w:r>
        <w:r w:rsidR="00B1458C" w:rsidRPr="00B1458C">
          <w:rPr>
            <w:rFonts w:ascii="宋体" w:eastAsia="宋体" w:hAnsi="宋体"/>
            <w:noProof/>
            <w:webHidden/>
          </w:rPr>
          <w:fldChar w:fldCharType="separate"/>
        </w:r>
        <w:r w:rsidR="00197AC0">
          <w:rPr>
            <w:rFonts w:ascii="宋体" w:eastAsia="宋体" w:hAnsi="宋体"/>
            <w:noProof/>
            <w:webHidden/>
          </w:rPr>
          <w:t>69</w:t>
        </w:r>
        <w:r w:rsidR="00B1458C" w:rsidRPr="00B1458C">
          <w:rPr>
            <w:rFonts w:ascii="宋体" w:eastAsia="宋体" w:hAnsi="宋体"/>
            <w:noProof/>
            <w:webHidden/>
          </w:rPr>
          <w:fldChar w:fldCharType="end"/>
        </w:r>
      </w:hyperlink>
    </w:p>
    <w:p w14:paraId="423F02E7" w14:textId="4BF1A78A" w:rsidR="00FE3019" w:rsidRDefault="00B1458C" w:rsidP="00B1458C">
      <w:pPr>
        <w:pStyle w:val="17"/>
        <w:wordWrap/>
        <w:rPr>
          <w:rFonts w:ascii="宋体" w:hAnsi="宋体" w:cs="宋体"/>
          <w:bCs/>
          <w:sz w:val="28"/>
          <w:szCs w:val="28"/>
        </w:rPr>
      </w:pPr>
      <w:r w:rsidRPr="00B1458C">
        <w:rPr>
          <w:rFonts w:ascii="宋体" w:hAnsi="宋体" w:cs="宋体"/>
          <w:b/>
          <w:bCs/>
        </w:rPr>
        <w:fldChar w:fldCharType="end"/>
      </w:r>
    </w:p>
    <w:p w14:paraId="0E9FBEA8" w14:textId="77777777" w:rsidR="00FE3019" w:rsidRDefault="00FE3019">
      <w:pPr>
        <w:pStyle w:val="17"/>
      </w:pPr>
    </w:p>
    <w:p w14:paraId="2161FE90" w14:textId="77777777" w:rsidR="00FE3019" w:rsidRDefault="00FE3019">
      <w:pPr>
        <w:pStyle w:val="17"/>
      </w:pPr>
    </w:p>
    <w:p w14:paraId="2236A89D" w14:textId="77777777" w:rsidR="004F4E1A" w:rsidRDefault="004F4E1A">
      <w:pPr>
        <w:pStyle w:val="17"/>
        <w:jc w:val="center"/>
        <w:outlineLvl w:val="0"/>
        <w:rPr>
          <w:rFonts w:ascii="宋体" w:hAnsi="宋体"/>
          <w:b/>
          <w:bCs/>
          <w:sz w:val="36"/>
          <w:szCs w:val="36"/>
        </w:rPr>
        <w:sectPr w:rsidR="004F4E1A" w:rsidSect="00CE4D16">
          <w:headerReference w:type="default" r:id="rId9"/>
          <w:footerReference w:type="default" r:id="rId10"/>
          <w:pgSz w:w="11906" w:h="16838"/>
          <w:pgMar w:top="1440" w:right="1080" w:bottom="1440" w:left="1080" w:header="850" w:footer="850" w:gutter="0"/>
          <w:pgNumType w:start="1"/>
          <w:cols w:space="425"/>
          <w:docGrid w:type="lines" w:linePitch="326"/>
        </w:sectPr>
      </w:pPr>
      <w:bookmarkStart w:id="10" w:name="_Toc103873586"/>
    </w:p>
    <w:p w14:paraId="476F9162" w14:textId="77777777" w:rsidR="00FE3019" w:rsidRDefault="0090712F">
      <w:pPr>
        <w:pStyle w:val="17"/>
        <w:jc w:val="center"/>
        <w:outlineLvl w:val="0"/>
        <w:rPr>
          <w:rFonts w:ascii="宋体" w:hAnsi="宋体"/>
          <w:b/>
          <w:bCs/>
          <w:sz w:val="36"/>
          <w:szCs w:val="36"/>
        </w:rPr>
      </w:pPr>
      <w:r>
        <w:rPr>
          <w:rFonts w:ascii="宋体" w:hAnsi="宋体" w:hint="eastAsia"/>
          <w:b/>
          <w:bCs/>
          <w:sz w:val="36"/>
          <w:szCs w:val="36"/>
        </w:rPr>
        <w:lastRenderedPageBreak/>
        <w:t xml:space="preserve">第一章 </w:t>
      </w:r>
      <w:r>
        <w:rPr>
          <w:rFonts w:ascii="宋体" w:hAnsi="宋体"/>
          <w:b/>
          <w:bCs/>
          <w:sz w:val="36"/>
          <w:szCs w:val="36"/>
        </w:rPr>
        <w:t xml:space="preserve"> </w:t>
      </w:r>
      <w:r>
        <w:rPr>
          <w:rFonts w:ascii="宋体" w:hAnsi="宋体" w:hint="eastAsia"/>
          <w:b/>
          <w:bCs/>
          <w:sz w:val="36"/>
          <w:szCs w:val="36"/>
        </w:rPr>
        <w:t>招标公告</w:t>
      </w:r>
      <w:bookmarkEnd w:id="10"/>
    </w:p>
    <w:tbl>
      <w:tblPr>
        <w:tblStyle w:val="af0"/>
        <w:tblW w:w="9804" w:type="dxa"/>
        <w:tblLook w:val="04A0" w:firstRow="1" w:lastRow="0" w:firstColumn="1" w:lastColumn="0" w:noHBand="0" w:noVBand="1"/>
      </w:tblPr>
      <w:tblGrid>
        <w:gridCol w:w="9804"/>
      </w:tblGrid>
      <w:tr w:rsidR="00FE3019" w14:paraId="3102DD3A" w14:textId="77777777">
        <w:trPr>
          <w:trHeight w:val="1615"/>
        </w:trPr>
        <w:tc>
          <w:tcPr>
            <w:tcW w:w="9804" w:type="dxa"/>
          </w:tcPr>
          <w:p w14:paraId="0342ED5B" w14:textId="1E616963" w:rsidR="003034E7" w:rsidRDefault="0090712F" w:rsidP="003034E7">
            <w:pPr>
              <w:pStyle w:val="17"/>
              <w:ind w:firstLine="480"/>
              <w:rPr>
                <w:rFonts w:ascii="宋体" w:hAnsi="宋体"/>
              </w:rPr>
            </w:pPr>
            <w:r>
              <w:rPr>
                <w:rFonts w:ascii="宋体" w:hAnsi="宋体" w:hint="eastAsia"/>
              </w:rPr>
              <w:t>项目概况：</w:t>
            </w:r>
            <w:r w:rsidR="007276C4" w:rsidRPr="007276C4">
              <w:rPr>
                <w:rFonts w:ascii="宋体" w:hAnsi="宋体" w:hint="eastAsia"/>
                <w:u w:val="single"/>
              </w:rPr>
              <w:t>智慧应急产业创新平台建设项目</w:t>
            </w:r>
            <w:r>
              <w:rPr>
                <w:rFonts w:ascii="宋体" w:hAnsi="宋体" w:hint="eastAsia"/>
              </w:rPr>
              <w:t>招标项目的潜在投标人应在浙江政府采购网（http://zfcg.czt.zj.gov.cn/）获取（下载）招标文件，并于</w:t>
            </w:r>
            <w:r w:rsidRPr="006B2B20">
              <w:rPr>
                <w:rFonts w:ascii="宋体" w:hAnsi="宋体" w:hint="eastAsia"/>
              </w:rPr>
              <w:t>202</w:t>
            </w:r>
            <w:r w:rsidRPr="006B2B20">
              <w:rPr>
                <w:rFonts w:ascii="宋体" w:hAnsi="宋体"/>
              </w:rPr>
              <w:t>2</w:t>
            </w:r>
            <w:r w:rsidRPr="006B2B20">
              <w:rPr>
                <w:rFonts w:ascii="宋体" w:hAnsi="宋体" w:hint="eastAsia"/>
              </w:rPr>
              <w:t>年</w:t>
            </w:r>
            <w:r w:rsidR="003034E7">
              <w:rPr>
                <w:rFonts w:ascii="宋体" w:hAnsi="宋体"/>
              </w:rPr>
              <w:t>7</w:t>
            </w:r>
            <w:r w:rsidRPr="006B2B20">
              <w:rPr>
                <w:rFonts w:ascii="宋体" w:hAnsi="宋体" w:hint="eastAsia"/>
              </w:rPr>
              <w:t>月</w:t>
            </w:r>
            <w:r w:rsidR="003034E7">
              <w:rPr>
                <w:rFonts w:ascii="宋体" w:hAnsi="宋体"/>
              </w:rPr>
              <w:t>13</w:t>
            </w:r>
            <w:r w:rsidRPr="006B2B20">
              <w:rPr>
                <w:rFonts w:ascii="宋体" w:hAnsi="宋体" w:hint="eastAsia"/>
              </w:rPr>
              <w:t>日</w:t>
            </w:r>
            <w:r w:rsidR="003034E7">
              <w:rPr>
                <w:rFonts w:ascii="宋体" w:hAnsi="宋体"/>
              </w:rPr>
              <w:t>9</w:t>
            </w:r>
            <w:r w:rsidRPr="006B2B20">
              <w:rPr>
                <w:rFonts w:ascii="宋体" w:hAnsi="宋体" w:hint="eastAsia"/>
              </w:rPr>
              <w:t>时</w:t>
            </w:r>
          </w:p>
          <w:p w14:paraId="1E2949D9" w14:textId="0F566D4A" w:rsidR="00FE3019" w:rsidRDefault="003034E7" w:rsidP="003034E7">
            <w:pPr>
              <w:pStyle w:val="17"/>
              <w:rPr>
                <w:rFonts w:ascii="宋体" w:hAnsi="宋体"/>
              </w:rPr>
            </w:pPr>
            <w:r>
              <w:rPr>
                <w:rFonts w:ascii="宋体" w:hAnsi="宋体" w:hint="eastAsia"/>
              </w:rPr>
              <w:t>30</w:t>
            </w:r>
            <w:r w:rsidR="0090712F" w:rsidRPr="006B2B20">
              <w:rPr>
                <w:rFonts w:ascii="宋体" w:hAnsi="宋体" w:hint="eastAsia"/>
              </w:rPr>
              <w:t>分</w:t>
            </w:r>
            <w:r w:rsidR="0090712F">
              <w:rPr>
                <w:rFonts w:ascii="宋体" w:hAnsi="宋体" w:hint="eastAsia"/>
              </w:rPr>
              <w:t>（北京时间）前递交（上传）投标文件。</w:t>
            </w:r>
          </w:p>
        </w:tc>
      </w:tr>
    </w:tbl>
    <w:p w14:paraId="55EDDA47" w14:textId="77777777" w:rsidR="00FE3019" w:rsidRDefault="0090712F">
      <w:pPr>
        <w:pStyle w:val="17"/>
        <w:ind w:firstLineChars="200" w:firstLine="482"/>
        <w:rPr>
          <w:rFonts w:ascii="宋体" w:hAnsi="宋体"/>
          <w:b/>
          <w:bCs/>
        </w:rPr>
      </w:pPr>
      <w:r>
        <w:rPr>
          <w:rFonts w:ascii="宋体" w:hAnsi="宋体" w:hint="eastAsia"/>
          <w:b/>
          <w:bCs/>
        </w:rPr>
        <w:t>一、项目基本情况</w:t>
      </w:r>
    </w:p>
    <w:p w14:paraId="20DBB853" w14:textId="37D843C7" w:rsidR="00FE3019" w:rsidRDefault="0090712F">
      <w:pPr>
        <w:pStyle w:val="17"/>
        <w:ind w:firstLineChars="200" w:firstLine="480"/>
        <w:rPr>
          <w:rFonts w:ascii="宋体" w:hAnsi="宋体"/>
        </w:rPr>
      </w:pPr>
      <w:r>
        <w:rPr>
          <w:rFonts w:ascii="宋体" w:hAnsi="宋体" w:hint="eastAsia"/>
        </w:rPr>
        <w:t>1.项目名称：</w:t>
      </w:r>
      <w:r w:rsidR="007276C4" w:rsidRPr="007276C4">
        <w:rPr>
          <w:rFonts w:ascii="宋体" w:hAnsi="宋体" w:hint="eastAsia"/>
        </w:rPr>
        <w:t>智慧应急产业创新平台建设项目</w:t>
      </w:r>
    </w:p>
    <w:p w14:paraId="283B1C86" w14:textId="77777777" w:rsidR="00FE3019" w:rsidRDefault="0090712F">
      <w:pPr>
        <w:pStyle w:val="17"/>
        <w:ind w:firstLineChars="200" w:firstLine="480"/>
        <w:rPr>
          <w:rFonts w:ascii="宋体" w:hAnsi="宋体"/>
        </w:rPr>
      </w:pPr>
      <w:r>
        <w:rPr>
          <w:rFonts w:ascii="宋体" w:hAnsi="宋体" w:hint="eastAsia"/>
        </w:rPr>
        <w:t xml:space="preserve">2.项目编号：QZSJ2022010 </w:t>
      </w:r>
      <w:r>
        <w:rPr>
          <w:rFonts w:ascii="宋体" w:hAnsi="宋体"/>
        </w:rPr>
        <w:t xml:space="preserve"> </w:t>
      </w:r>
    </w:p>
    <w:p w14:paraId="7EC20862" w14:textId="77777777" w:rsidR="00FE3019" w:rsidRDefault="0090712F">
      <w:pPr>
        <w:pStyle w:val="17"/>
        <w:ind w:firstLineChars="200" w:firstLine="480"/>
        <w:rPr>
          <w:rFonts w:ascii="宋体" w:hAnsi="宋体"/>
        </w:rPr>
      </w:pPr>
      <w:r>
        <w:rPr>
          <w:rFonts w:ascii="宋体" w:hAnsi="宋体" w:hint="eastAsia"/>
        </w:rPr>
        <w:t>3.采购方式：公开招标</w:t>
      </w:r>
    </w:p>
    <w:p w14:paraId="74C89148" w14:textId="4003BC17" w:rsidR="00FE3019" w:rsidRDefault="0090712F">
      <w:pPr>
        <w:pStyle w:val="17"/>
        <w:ind w:firstLineChars="200" w:firstLine="480"/>
        <w:rPr>
          <w:rFonts w:ascii="宋体" w:hAnsi="宋体"/>
        </w:rPr>
      </w:pPr>
      <w:r>
        <w:rPr>
          <w:rFonts w:ascii="宋体" w:hAnsi="宋体" w:hint="eastAsia"/>
        </w:rPr>
        <w:t>4.预算总金额：</w:t>
      </w:r>
      <w:r w:rsidR="00703699">
        <w:rPr>
          <w:rFonts w:ascii="宋体" w:hAnsi="宋体"/>
        </w:rPr>
        <w:t>11864900</w:t>
      </w:r>
      <w:r>
        <w:rPr>
          <w:rFonts w:ascii="宋体" w:hAnsi="宋体" w:hint="eastAsia"/>
        </w:rPr>
        <w:t>元，最高限价</w:t>
      </w:r>
      <w:r w:rsidR="00703699" w:rsidRPr="00703699">
        <w:rPr>
          <w:rFonts w:ascii="宋体" w:hAnsi="宋体"/>
        </w:rPr>
        <w:t>11864900</w:t>
      </w:r>
      <w:r>
        <w:rPr>
          <w:rFonts w:ascii="宋体" w:hAnsi="宋体" w:hint="eastAsia"/>
        </w:rPr>
        <w:t>元。</w:t>
      </w:r>
    </w:p>
    <w:p w14:paraId="4D7A76C2" w14:textId="77777777" w:rsidR="00FE3019" w:rsidRDefault="0090712F">
      <w:pPr>
        <w:pStyle w:val="17"/>
        <w:ind w:firstLineChars="200" w:firstLine="480"/>
        <w:rPr>
          <w:rFonts w:ascii="宋体" w:hAnsi="宋体"/>
        </w:rPr>
      </w:pPr>
      <w:r>
        <w:rPr>
          <w:rFonts w:ascii="宋体" w:hAnsi="宋体" w:hint="eastAsia"/>
        </w:rPr>
        <w:t>5.采购需求：</w:t>
      </w:r>
    </w:p>
    <w:tbl>
      <w:tblPr>
        <w:tblStyle w:val="af0"/>
        <w:tblW w:w="0" w:type="auto"/>
        <w:tblInd w:w="562" w:type="dxa"/>
        <w:tblLook w:val="04A0" w:firstRow="1" w:lastRow="0" w:firstColumn="1" w:lastColumn="0" w:noHBand="0" w:noVBand="1"/>
      </w:tblPr>
      <w:tblGrid>
        <w:gridCol w:w="851"/>
        <w:gridCol w:w="2551"/>
        <w:gridCol w:w="709"/>
        <w:gridCol w:w="1134"/>
        <w:gridCol w:w="3686"/>
      </w:tblGrid>
      <w:tr w:rsidR="00FE3019" w14:paraId="752EBC32" w14:textId="77777777" w:rsidTr="00FD4745">
        <w:trPr>
          <w:trHeight w:val="490"/>
        </w:trPr>
        <w:tc>
          <w:tcPr>
            <w:tcW w:w="851" w:type="dxa"/>
          </w:tcPr>
          <w:p w14:paraId="6E2AD733" w14:textId="77777777" w:rsidR="00FE3019" w:rsidRDefault="0090712F">
            <w:pPr>
              <w:pStyle w:val="17"/>
              <w:rPr>
                <w:rFonts w:ascii="宋体" w:hAnsi="宋体"/>
              </w:rPr>
            </w:pPr>
            <w:r>
              <w:rPr>
                <w:rFonts w:ascii="宋体" w:hAnsi="宋体" w:hint="eastAsia"/>
              </w:rPr>
              <w:t xml:space="preserve"> 序号</w:t>
            </w:r>
          </w:p>
        </w:tc>
        <w:tc>
          <w:tcPr>
            <w:tcW w:w="2551" w:type="dxa"/>
          </w:tcPr>
          <w:p w14:paraId="7C8EC0DA" w14:textId="77777777" w:rsidR="00FE3019" w:rsidRDefault="0090712F">
            <w:pPr>
              <w:pStyle w:val="17"/>
              <w:rPr>
                <w:rFonts w:ascii="宋体" w:hAnsi="宋体"/>
              </w:rPr>
            </w:pPr>
            <w:r>
              <w:rPr>
                <w:rFonts w:ascii="宋体" w:hAnsi="宋体" w:hint="eastAsia"/>
              </w:rPr>
              <w:t>内容</w:t>
            </w:r>
          </w:p>
        </w:tc>
        <w:tc>
          <w:tcPr>
            <w:tcW w:w="709" w:type="dxa"/>
          </w:tcPr>
          <w:p w14:paraId="0B8958D2" w14:textId="77777777" w:rsidR="00FE3019" w:rsidRDefault="0090712F">
            <w:pPr>
              <w:pStyle w:val="17"/>
              <w:rPr>
                <w:rFonts w:ascii="宋体" w:hAnsi="宋体"/>
              </w:rPr>
            </w:pPr>
            <w:r>
              <w:rPr>
                <w:rFonts w:ascii="宋体" w:hAnsi="宋体" w:hint="eastAsia"/>
              </w:rPr>
              <w:t>数量</w:t>
            </w:r>
          </w:p>
        </w:tc>
        <w:tc>
          <w:tcPr>
            <w:tcW w:w="1134" w:type="dxa"/>
          </w:tcPr>
          <w:p w14:paraId="2F2119E0" w14:textId="77777777" w:rsidR="00FE3019" w:rsidRDefault="0090712F">
            <w:pPr>
              <w:pStyle w:val="17"/>
              <w:rPr>
                <w:rFonts w:ascii="宋体" w:hAnsi="宋体"/>
              </w:rPr>
            </w:pPr>
            <w:r>
              <w:rPr>
                <w:rFonts w:ascii="宋体" w:hAnsi="宋体" w:hint="eastAsia"/>
              </w:rPr>
              <w:t>单位</w:t>
            </w:r>
          </w:p>
        </w:tc>
        <w:tc>
          <w:tcPr>
            <w:tcW w:w="3686" w:type="dxa"/>
          </w:tcPr>
          <w:p w14:paraId="23EA78F3" w14:textId="77777777" w:rsidR="00FE3019" w:rsidRDefault="0090712F">
            <w:pPr>
              <w:pStyle w:val="17"/>
              <w:rPr>
                <w:rFonts w:ascii="宋体" w:hAnsi="宋体"/>
              </w:rPr>
            </w:pPr>
            <w:r>
              <w:rPr>
                <w:rFonts w:ascii="宋体" w:hAnsi="宋体" w:hint="eastAsia"/>
              </w:rPr>
              <w:t>规格描述</w:t>
            </w:r>
          </w:p>
        </w:tc>
      </w:tr>
      <w:tr w:rsidR="00FE3019" w14:paraId="234D2561" w14:textId="77777777" w:rsidTr="00FD4745">
        <w:trPr>
          <w:trHeight w:val="490"/>
        </w:trPr>
        <w:tc>
          <w:tcPr>
            <w:tcW w:w="851" w:type="dxa"/>
          </w:tcPr>
          <w:p w14:paraId="1CF6B3AA" w14:textId="77777777" w:rsidR="00FE3019" w:rsidRDefault="007E3B20">
            <w:pPr>
              <w:pStyle w:val="17"/>
              <w:rPr>
                <w:rFonts w:ascii="宋体" w:hAnsi="宋体"/>
              </w:rPr>
            </w:pPr>
            <w:r>
              <w:rPr>
                <w:rFonts w:ascii="宋体" w:hAnsi="宋体" w:hint="eastAsia"/>
              </w:rPr>
              <w:t>1</w:t>
            </w:r>
          </w:p>
        </w:tc>
        <w:tc>
          <w:tcPr>
            <w:tcW w:w="2551" w:type="dxa"/>
          </w:tcPr>
          <w:p w14:paraId="3F575102" w14:textId="388651FB" w:rsidR="00FE3019" w:rsidRDefault="007276C4">
            <w:pPr>
              <w:pStyle w:val="17"/>
              <w:rPr>
                <w:rFonts w:ascii="宋体" w:hAnsi="宋体"/>
              </w:rPr>
            </w:pPr>
            <w:r w:rsidRPr="007276C4">
              <w:rPr>
                <w:rFonts w:ascii="宋体" w:hAnsi="宋体" w:hint="eastAsia"/>
              </w:rPr>
              <w:t>智慧应急产业创新平台建设项目</w:t>
            </w:r>
          </w:p>
        </w:tc>
        <w:tc>
          <w:tcPr>
            <w:tcW w:w="709" w:type="dxa"/>
          </w:tcPr>
          <w:p w14:paraId="13CB81D0" w14:textId="77777777" w:rsidR="00FE3019" w:rsidRDefault="00FD4745">
            <w:pPr>
              <w:pStyle w:val="17"/>
              <w:rPr>
                <w:rFonts w:ascii="宋体" w:hAnsi="宋体"/>
              </w:rPr>
            </w:pPr>
            <w:r>
              <w:rPr>
                <w:rFonts w:ascii="宋体" w:hAnsi="宋体" w:hint="eastAsia"/>
              </w:rPr>
              <w:t>1</w:t>
            </w:r>
          </w:p>
        </w:tc>
        <w:tc>
          <w:tcPr>
            <w:tcW w:w="1134" w:type="dxa"/>
          </w:tcPr>
          <w:p w14:paraId="013FB201" w14:textId="77777777" w:rsidR="00FE3019" w:rsidRDefault="00FD4745">
            <w:pPr>
              <w:pStyle w:val="17"/>
              <w:rPr>
                <w:rFonts w:ascii="宋体" w:hAnsi="宋体"/>
              </w:rPr>
            </w:pPr>
            <w:r>
              <w:rPr>
                <w:rFonts w:ascii="宋体" w:hAnsi="宋体" w:hint="eastAsia"/>
              </w:rPr>
              <w:t>项</w:t>
            </w:r>
          </w:p>
        </w:tc>
        <w:tc>
          <w:tcPr>
            <w:tcW w:w="3686" w:type="dxa"/>
          </w:tcPr>
          <w:p w14:paraId="039C6EA3" w14:textId="77777777" w:rsidR="00FE3019" w:rsidRDefault="0090712F">
            <w:pPr>
              <w:pStyle w:val="17"/>
              <w:rPr>
                <w:rFonts w:ascii="宋体" w:hAnsi="宋体"/>
              </w:rPr>
            </w:pPr>
            <w:r>
              <w:rPr>
                <w:rFonts w:ascii="宋体" w:hAnsi="宋体" w:hint="eastAsia"/>
              </w:rPr>
              <w:t>详见招标文件“第三章 采购内容及要求”</w:t>
            </w:r>
          </w:p>
        </w:tc>
      </w:tr>
    </w:tbl>
    <w:p w14:paraId="619FC81F" w14:textId="77777777" w:rsidR="00FE3019" w:rsidRDefault="0090712F">
      <w:pPr>
        <w:pStyle w:val="17"/>
        <w:ind w:firstLineChars="200" w:firstLine="480"/>
        <w:rPr>
          <w:rFonts w:ascii="宋体" w:hAnsi="宋体"/>
        </w:rPr>
      </w:pPr>
      <w:r>
        <w:rPr>
          <w:rFonts w:ascii="宋体" w:hAnsi="宋体" w:hint="eastAsia"/>
        </w:rPr>
        <w:t>6.合同履约期限：合同签订之日</w:t>
      </w:r>
      <w:r w:rsidR="00FD4745">
        <w:rPr>
          <w:rFonts w:ascii="宋体" w:hAnsi="宋体" w:hint="eastAsia"/>
        </w:rPr>
        <w:t>起</w:t>
      </w:r>
      <w:r w:rsidR="00FD4745">
        <w:rPr>
          <w:rFonts w:ascii="宋体" w:hAnsi="宋体"/>
        </w:rPr>
        <w:t>60</w:t>
      </w:r>
      <w:r w:rsidR="00FD4745">
        <w:rPr>
          <w:rFonts w:ascii="宋体" w:hAnsi="宋体" w:hint="eastAsia"/>
        </w:rPr>
        <w:t>天</w:t>
      </w:r>
      <w:r>
        <w:rPr>
          <w:rFonts w:ascii="宋体" w:hAnsi="宋体" w:hint="eastAsia"/>
        </w:rPr>
        <w:t>内完成供货、安装及验收。</w:t>
      </w:r>
    </w:p>
    <w:p w14:paraId="49CD2B8F" w14:textId="77777777" w:rsidR="00FE3019" w:rsidRDefault="0090712F">
      <w:pPr>
        <w:pStyle w:val="17"/>
        <w:ind w:firstLineChars="200" w:firstLine="480"/>
        <w:rPr>
          <w:rFonts w:ascii="宋体" w:hAnsi="宋体"/>
        </w:rPr>
      </w:pPr>
      <w:r w:rsidRPr="006B2B20">
        <w:rPr>
          <w:rFonts w:ascii="宋体" w:hAnsi="宋体" w:hint="eastAsia"/>
        </w:rPr>
        <w:t>7</w:t>
      </w:r>
      <w:r w:rsidRPr="006B2B20">
        <w:rPr>
          <w:rFonts w:ascii="宋体" w:hAnsi="宋体"/>
        </w:rPr>
        <w:t>.</w:t>
      </w:r>
      <w:r w:rsidRPr="006B2B20">
        <w:rPr>
          <w:rFonts w:ascii="宋体" w:hAnsi="宋体" w:hint="eastAsia"/>
        </w:rPr>
        <w:t>是否允许联合体投标：</w:t>
      </w:r>
      <w:proofErr w:type="gramStart"/>
      <w:r w:rsidRPr="006B2B20">
        <w:rPr>
          <w:rFonts w:ascii="宋体" w:hAnsi="宋体" w:hint="eastAsia"/>
        </w:rPr>
        <w:t>否</w:t>
      </w:r>
      <w:proofErr w:type="gramEnd"/>
    </w:p>
    <w:p w14:paraId="5F0CEA75" w14:textId="77777777" w:rsidR="00FE3019" w:rsidRDefault="0090712F">
      <w:pPr>
        <w:pStyle w:val="17"/>
        <w:ind w:firstLineChars="200" w:firstLine="482"/>
        <w:rPr>
          <w:rFonts w:ascii="宋体" w:hAnsi="宋体"/>
          <w:b/>
          <w:bCs/>
        </w:rPr>
      </w:pPr>
      <w:r>
        <w:rPr>
          <w:rFonts w:ascii="宋体" w:hAnsi="宋体" w:hint="eastAsia"/>
          <w:b/>
          <w:bCs/>
        </w:rPr>
        <w:t>二、申请人的资格要求</w:t>
      </w:r>
    </w:p>
    <w:p w14:paraId="0D8B7EB9" w14:textId="77777777" w:rsidR="00FE3019" w:rsidRDefault="0090712F">
      <w:pPr>
        <w:pStyle w:val="17"/>
        <w:ind w:firstLineChars="200" w:firstLine="480"/>
        <w:rPr>
          <w:rFonts w:ascii="宋体" w:hAnsi="宋体"/>
        </w:rPr>
      </w:pPr>
      <w:r>
        <w:rPr>
          <w:rFonts w:ascii="宋体" w:hAnsi="宋体" w:hint="eastAsia"/>
        </w:rPr>
        <w:t>1.满足《中华人民共和国政府采购法》第二十二条规定；未被“信用中国”（www.creditchina.gov.cn)、中国政府采购网（www.ccgp.gov.cn）列入失信被执行人、重大税收违法案件当事人名单、政府采购严重违法失信行为记录名单。</w:t>
      </w:r>
    </w:p>
    <w:p w14:paraId="3B89281E" w14:textId="3DDEAB32" w:rsidR="00FE3019" w:rsidRDefault="0090712F">
      <w:pPr>
        <w:pStyle w:val="17"/>
        <w:ind w:firstLineChars="200" w:firstLine="480"/>
        <w:rPr>
          <w:rFonts w:ascii="宋体" w:hAnsi="宋体"/>
        </w:rPr>
      </w:pPr>
      <w:r>
        <w:rPr>
          <w:rFonts w:ascii="宋体" w:hAnsi="宋体" w:hint="eastAsia"/>
        </w:rPr>
        <w:t>2.落实政府采购政策需满足的资格要求：</w:t>
      </w:r>
      <w:r w:rsidR="007E4BDF">
        <w:rPr>
          <w:rFonts w:ascii="宋体" w:hAnsi="宋体" w:hint="eastAsia"/>
        </w:rPr>
        <w:t>无</w:t>
      </w:r>
      <w:r w:rsidRPr="007135C8">
        <w:rPr>
          <w:rFonts w:ascii="宋体" w:hAnsi="宋体" w:hint="eastAsia"/>
        </w:rPr>
        <w:t>。</w:t>
      </w:r>
    </w:p>
    <w:p w14:paraId="17D4E77C" w14:textId="77777777" w:rsidR="00FE3019" w:rsidRDefault="0090712F">
      <w:pPr>
        <w:pStyle w:val="17"/>
        <w:ind w:firstLineChars="200" w:firstLine="480"/>
        <w:rPr>
          <w:rFonts w:ascii="宋体" w:hAnsi="宋体"/>
        </w:rPr>
      </w:pPr>
      <w:r>
        <w:rPr>
          <w:rFonts w:ascii="宋体" w:hAnsi="宋体"/>
        </w:rPr>
        <w:t>3</w:t>
      </w:r>
      <w:r>
        <w:rPr>
          <w:rFonts w:ascii="宋体" w:hAnsi="宋体" w:hint="eastAsia"/>
        </w:rPr>
        <w:t>.本项目的特定资格要求：无。</w:t>
      </w:r>
    </w:p>
    <w:p w14:paraId="5DC138B1" w14:textId="77777777" w:rsidR="00FE3019" w:rsidRDefault="0090712F">
      <w:pPr>
        <w:pStyle w:val="17"/>
        <w:ind w:firstLineChars="200" w:firstLine="482"/>
        <w:rPr>
          <w:rFonts w:ascii="宋体" w:hAnsi="宋体"/>
          <w:b/>
          <w:bCs/>
        </w:rPr>
      </w:pPr>
      <w:r>
        <w:rPr>
          <w:rFonts w:ascii="宋体" w:hAnsi="宋体" w:hint="eastAsia"/>
          <w:b/>
          <w:bCs/>
        </w:rPr>
        <w:t>三、获取（下载）招标文件</w:t>
      </w:r>
    </w:p>
    <w:p w14:paraId="58A8C46D" w14:textId="77777777" w:rsidR="00FE3019" w:rsidRDefault="0090712F">
      <w:pPr>
        <w:pStyle w:val="17"/>
        <w:ind w:firstLineChars="200" w:firstLine="480"/>
        <w:rPr>
          <w:rFonts w:ascii="宋体" w:hAnsi="宋体"/>
        </w:rPr>
      </w:pPr>
      <w:r>
        <w:rPr>
          <w:rFonts w:ascii="宋体" w:hAnsi="宋体" w:hint="eastAsia"/>
        </w:rPr>
        <w:t>1.时间：/至投标截止时间，每天上午00:00至12:00，下午12:00至23:59（北京时间，线上获取法定节假日均可，线下获取文件法定节假日除外）</w:t>
      </w:r>
    </w:p>
    <w:p w14:paraId="5D84798A" w14:textId="77777777" w:rsidR="00FE3019" w:rsidRDefault="0090712F">
      <w:pPr>
        <w:pStyle w:val="17"/>
        <w:ind w:firstLineChars="200" w:firstLine="480"/>
        <w:rPr>
          <w:rFonts w:ascii="宋体" w:hAnsi="宋体"/>
        </w:rPr>
      </w:pPr>
      <w:r>
        <w:rPr>
          <w:rFonts w:ascii="宋体" w:hAnsi="宋体" w:hint="eastAsia"/>
        </w:rPr>
        <w:t xml:space="preserve">2.地点（网址）：浙江政府采购网（http://zfcg.czt.zj.gov.cn/） </w:t>
      </w:r>
    </w:p>
    <w:p w14:paraId="3E378B35" w14:textId="77777777" w:rsidR="00FE3019" w:rsidRDefault="0090712F">
      <w:pPr>
        <w:pStyle w:val="17"/>
        <w:ind w:firstLineChars="200" w:firstLine="480"/>
        <w:rPr>
          <w:rFonts w:ascii="宋体" w:hAnsi="宋体"/>
        </w:rPr>
      </w:pPr>
      <w:r>
        <w:rPr>
          <w:rFonts w:ascii="宋体" w:hAnsi="宋体" w:hint="eastAsia"/>
        </w:rPr>
        <w:t>3.方式：在线获取（免费）。本项目不提供纸质版采购文件，潜在投标人可通过“政府采购云平台”在线获取；投标人只有在“政府采购云平台”完成获取采购文件申请并下载了</w:t>
      </w:r>
      <w:r>
        <w:rPr>
          <w:rFonts w:ascii="宋体" w:hAnsi="宋体" w:hint="eastAsia"/>
        </w:rPr>
        <w:lastRenderedPageBreak/>
        <w:t>采购文件后才视作依法获取采购文件（法律法规所指的投标人获取采购文件时间，以投标人完成获取采购文件申请后下载采购文件的时间为准）。通过本公告下方“游客，浏览采购文件”下载的采购文件仅供浏览。</w:t>
      </w:r>
    </w:p>
    <w:p w14:paraId="73E4558E" w14:textId="77777777" w:rsidR="00FE3019" w:rsidRDefault="0090712F">
      <w:pPr>
        <w:pStyle w:val="17"/>
        <w:ind w:firstLineChars="200" w:firstLine="480"/>
        <w:rPr>
          <w:rFonts w:ascii="宋体" w:hAnsi="宋体"/>
        </w:rPr>
      </w:pPr>
      <w:r>
        <w:rPr>
          <w:rFonts w:ascii="宋体" w:hAnsi="宋体" w:hint="eastAsia"/>
        </w:rPr>
        <w:t>4.售价（元）：0</w:t>
      </w:r>
    </w:p>
    <w:p w14:paraId="19B3189B" w14:textId="77777777" w:rsidR="00FE3019" w:rsidRDefault="0090712F">
      <w:pPr>
        <w:pStyle w:val="17"/>
        <w:ind w:firstLineChars="200" w:firstLine="482"/>
        <w:rPr>
          <w:rFonts w:ascii="宋体" w:hAnsi="宋体"/>
          <w:b/>
          <w:bCs/>
        </w:rPr>
      </w:pPr>
      <w:r>
        <w:rPr>
          <w:rFonts w:ascii="宋体" w:hAnsi="宋体" w:hint="eastAsia"/>
          <w:b/>
          <w:bCs/>
        </w:rPr>
        <w:t>四、提交投标文件截止时间、开标时间和地点</w:t>
      </w:r>
    </w:p>
    <w:p w14:paraId="06C3BB11" w14:textId="7046D3F1" w:rsidR="00FE3019" w:rsidRDefault="0090712F">
      <w:pPr>
        <w:pStyle w:val="17"/>
        <w:ind w:firstLineChars="200" w:firstLine="480"/>
        <w:rPr>
          <w:rFonts w:ascii="宋体" w:hAnsi="宋体"/>
        </w:rPr>
      </w:pPr>
      <w:r>
        <w:rPr>
          <w:rFonts w:ascii="宋体" w:hAnsi="宋体" w:hint="eastAsia"/>
        </w:rPr>
        <w:t>1</w:t>
      </w:r>
      <w:r>
        <w:rPr>
          <w:rFonts w:ascii="宋体" w:hAnsi="宋体"/>
        </w:rPr>
        <w:t>.</w:t>
      </w:r>
      <w:r>
        <w:rPr>
          <w:rFonts w:ascii="宋体" w:hAnsi="宋体" w:hint="eastAsia"/>
        </w:rPr>
        <w:t>投标文件截止时间：</w:t>
      </w:r>
      <w:r w:rsidRPr="006B2B20">
        <w:rPr>
          <w:rFonts w:ascii="宋体" w:hAnsi="宋体" w:hint="eastAsia"/>
        </w:rPr>
        <w:t>202</w:t>
      </w:r>
      <w:r w:rsidR="006B2B20" w:rsidRPr="006B2B20">
        <w:rPr>
          <w:rFonts w:ascii="宋体" w:hAnsi="宋体"/>
        </w:rPr>
        <w:t>2</w:t>
      </w:r>
      <w:r w:rsidRPr="006B2B20">
        <w:rPr>
          <w:rFonts w:ascii="宋体" w:hAnsi="宋体" w:hint="eastAsia"/>
        </w:rPr>
        <w:t>年</w:t>
      </w:r>
      <w:r w:rsidR="00773A19">
        <w:rPr>
          <w:rFonts w:ascii="宋体" w:hAnsi="宋体"/>
        </w:rPr>
        <w:t>7</w:t>
      </w:r>
      <w:r w:rsidRPr="006B2B20">
        <w:rPr>
          <w:rFonts w:ascii="宋体" w:hAnsi="宋体" w:hint="eastAsia"/>
        </w:rPr>
        <w:t>月</w:t>
      </w:r>
      <w:r w:rsidR="00773A19">
        <w:rPr>
          <w:rFonts w:ascii="宋体" w:hAnsi="宋体"/>
        </w:rPr>
        <w:t>13</w:t>
      </w:r>
      <w:r w:rsidRPr="006B2B20">
        <w:rPr>
          <w:rFonts w:ascii="宋体" w:hAnsi="宋体" w:hint="eastAsia"/>
        </w:rPr>
        <w:t>日</w:t>
      </w:r>
      <w:r w:rsidR="00773A19">
        <w:rPr>
          <w:rFonts w:ascii="宋体" w:hAnsi="宋体"/>
        </w:rPr>
        <w:t>9</w:t>
      </w:r>
      <w:r w:rsidRPr="006B2B20">
        <w:rPr>
          <w:rFonts w:ascii="宋体" w:hAnsi="宋体" w:hint="eastAsia"/>
        </w:rPr>
        <w:t>点</w:t>
      </w:r>
      <w:r w:rsidR="00773A19">
        <w:rPr>
          <w:rFonts w:ascii="宋体" w:hAnsi="宋体"/>
        </w:rPr>
        <w:t>30</w:t>
      </w:r>
      <w:r w:rsidRPr="006B2B20">
        <w:rPr>
          <w:rFonts w:ascii="宋体" w:hAnsi="宋体" w:hint="eastAsia"/>
        </w:rPr>
        <w:t>分</w:t>
      </w:r>
      <w:r>
        <w:rPr>
          <w:rFonts w:ascii="宋体" w:hAnsi="宋体" w:hint="eastAsia"/>
        </w:rPr>
        <w:t>（北京时间）</w:t>
      </w:r>
    </w:p>
    <w:p w14:paraId="1DEC3CF7" w14:textId="77777777" w:rsidR="00FE3019" w:rsidRDefault="0090712F">
      <w:pPr>
        <w:pStyle w:val="17"/>
        <w:ind w:firstLineChars="200" w:firstLine="480"/>
        <w:rPr>
          <w:rFonts w:ascii="宋体" w:hAnsi="宋体"/>
        </w:rPr>
      </w:pPr>
      <w:r>
        <w:rPr>
          <w:rFonts w:ascii="宋体" w:hAnsi="宋体" w:hint="eastAsia"/>
        </w:rPr>
        <w:t>2</w:t>
      </w:r>
      <w:r>
        <w:rPr>
          <w:rFonts w:ascii="宋体" w:hAnsi="宋体"/>
        </w:rPr>
        <w:t>.</w:t>
      </w:r>
      <w:r>
        <w:rPr>
          <w:rFonts w:ascii="宋体" w:hAnsi="宋体" w:hint="eastAsia"/>
        </w:rPr>
        <w:t>投标地点（网址）：政</w:t>
      </w:r>
      <w:proofErr w:type="gramStart"/>
      <w:r>
        <w:rPr>
          <w:rFonts w:ascii="宋体" w:hAnsi="宋体" w:hint="eastAsia"/>
        </w:rPr>
        <w:t>采云</w:t>
      </w:r>
      <w:proofErr w:type="gramEnd"/>
      <w:r>
        <w:rPr>
          <w:rFonts w:ascii="宋体" w:hAnsi="宋体" w:hint="eastAsia"/>
        </w:rPr>
        <w:t>平台（</w:t>
      </w:r>
      <w:r w:rsidR="00EB7F78">
        <w:fldChar w:fldCharType="begin"/>
      </w:r>
      <w:r w:rsidR="00EB7F78">
        <w:instrText>HYPERLINK "https://www.zcygov.cn/"</w:instrText>
      </w:r>
      <w:r w:rsidR="00EB7F78">
        <w:fldChar w:fldCharType="separate"/>
      </w:r>
      <w:r>
        <w:rPr>
          <w:rStyle w:val="af3"/>
          <w:rFonts w:ascii="宋体" w:hAnsi="宋体"/>
        </w:rPr>
        <w:t>https://www.zcygov.cn/</w:t>
      </w:r>
      <w:r w:rsidR="00EB7F78">
        <w:rPr>
          <w:rStyle w:val="af3"/>
          <w:rFonts w:ascii="宋体" w:hAnsi="宋体"/>
        </w:rPr>
        <w:fldChar w:fldCharType="end"/>
      </w:r>
      <w:r>
        <w:rPr>
          <w:rFonts w:ascii="宋体" w:hAnsi="宋体" w:hint="eastAsia"/>
        </w:rPr>
        <w:t>）</w:t>
      </w:r>
    </w:p>
    <w:p w14:paraId="0AEB95A4" w14:textId="7C37C185" w:rsidR="00FE3019" w:rsidRDefault="0090712F">
      <w:pPr>
        <w:pStyle w:val="17"/>
        <w:ind w:firstLineChars="200" w:firstLine="480"/>
        <w:rPr>
          <w:rFonts w:ascii="宋体" w:hAnsi="宋体"/>
        </w:rPr>
      </w:pPr>
      <w:r>
        <w:rPr>
          <w:rFonts w:ascii="宋体" w:hAnsi="宋体" w:hint="eastAsia"/>
        </w:rPr>
        <w:t>3</w:t>
      </w:r>
      <w:r>
        <w:rPr>
          <w:rFonts w:ascii="宋体" w:hAnsi="宋体"/>
        </w:rPr>
        <w:t>.</w:t>
      </w:r>
      <w:r>
        <w:rPr>
          <w:rFonts w:ascii="宋体" w:hAnsi="宋体" w:hint="eastAsia"/>
        </w:rPr>
        <w:t>开标时间：</w:t>
      </w:r>
      <w:r w:rsidR="006B2B20" w:rsidRPr="006B2B20">
        <w:rPr>
          <w:rFonts w:ascii="宋体" w:hAnsi="宋体" w:hint="eastAsia"/>
        </w:rPr>
        <w:t>2022年</w:t>
      </w:r>
      <w:r w:rsidR="00773A19">
        <w:rPr>
          <w:rFonts w:ascii="宋体" w:hAnsi="宋体"/>
        </w:rPr>
        <w:t>7</w:t>
      </w:r>
      <w:r w:rsidR="006B2B20" w:rsidRPr="006B2B20">
        <w:rPr>
          <w:rFonts w:ascii="宋体" w:hAnsi="宋体" w:hint="eastAsia"/>
        </w:rPr>
        <w:t>月</w:t>
      </w:r>
      <w:r w:rsidR="00773A19">
        <w:rPr>
          <w:rFonts w:ascii="宋体" w:hAnsi="宋体"/>
        </w:rPr>
        <w:t>13</w:t>
      </w:r>
      <w:r w:rsidR="006B2B20" w:rsidRPr="006B2B20">
        <w:rPr>
          <w:rFonts w:ascii="宋体" w:hAnsi="宋体" w:hint="eastAsia"/>
        </w:rPr>
        <w:t>日</w:t>
      </w:r>
      <w:r w:rsidR="00773A19">
        <w:rPr>
          <w:rFonts w:ascii="宋体" w:hAnsi="宋体"/>
        </w:rPr>
        <w:t>9</w:t>
      </w:r>
      <w:r w:rsidR="006B2B20" w:rsidRPr="006B2B20">
        <w:rPr>
          <w:rFonts w:ascii="宋体" w:hAnsi="宋体" w:hint="eastAsia"/>
        </w:rPr>
        <w:t>点</w:t>
      </w:r>
      <w:r w:rsidR="00773A19">
        <w:rPr>
          <w:rFonts w:ascii="宋体" w:hAnsi="宋体"/>
        </w:rPr>
        <w:t>30</w:t>
      </w:r>
      <w:r w:rsidR="006B2B20" w:rsidRPr="006B2B20">
        <w:rPr>
          <w:rFonts w:ascii="宋体" w:hAnsi="宋体" w:hint="eastAsia"/>
        </w:rPr>
        <w:t>分</w:t>
      </w:r>
      <w:r>
        <w:rPr>
          <w:rFonts w:ascii="宋体" w:hAnsi="宋体" w:hint="eastAsia"/>
        </w:rPr>
        <w:t>（北京时间）</w:t>
      </w:r>
    </w:p>
    <w:p w14:paraId="0AD87A1D" w14:textId="498CA820" w:rsidR="00FE3019" w:rsidRDefault="0090712F">
      <w:pPr>
        <w:pStyle w:val="17"/>
        <w:ind w:firstLineChars="200" w:firstLine="480"/>
        <w:rPr>
          <w:rFonts w:ascii="宋体" w:hAnsi="宋体"/>
        </w:rPr>
      </w:pPr>
      <w:r>
        <w:rPr>
          <w:rFonts w:ascii="宋体" w:hAnsi="宋体" w:hint="eastAsia"/>
        </w:rPr>
        <w:t>4</w:t>
      </w:r>
      <w:r>
        <w:rPr>
          <w:rFonts w:ascii="宋体" w:hAnsi="宋体"/>
        </w:rPr>
        <w:t>.</w:t>
      </w:r>
      <w:r w:rsidRPr="006B2B20">
        <w:rPr>
          <w:rFonts w:ascii="宋体" w:hAnsi="宋体" w:hint="eastAsia"/>
        </w:rPr>
        <w:t>开标地点：</w:t>
      </w:r>
      <w:r w:rsidR="00330739" w:rsidRPr="006B2B20">
        <w:rPr>
          <w:rFonts w:ascii="宋体" w:hAnsi="宋体" w:hint="eastAsia"/>
        </w:rPr>
        <w:t>衢州市</w:t>
      </w:r>
      <w:r w:rsidR="00330739" w:rsidRPr="00330739">
        <w:rPr>
          <w:rFonts w:ascii="宋体" w:hAnsi="宋体" w:hint="eastAsia"/>
        </w:rPr>
        <w:t>公共资源交易中心5楼</w:t>
      </w:r>
      <w:r w:rsidR="00A83784">
        <w:rPr>
          <w:rFonts w:ascii="宋体" w:hAnsi="宋体" w:hint="eastAsia"/>
        </w:rPr>
        <w:t>开标</w:t>
      </w:r>
      <w:r w:rsidR="00A83784">
        <w:rPr>
          <w:rFonts w:ascii="宋体" w:hAnsi="宋体"/>
        </w:rPr>
        <w:t>室</w:t>
      </w:r>
      <w:r w:rsidR="00367BDF">
        <w:rPr>
          <w:rFonts w:ascii="宋体" w:hAnsi="宋体" w:hint="eastAsia"/>
        </w:rPr>
        <w:t>（衢州市</w:t>
      </w:r>
      <w:r w:rsidR="00367BDF">
        <w:rPr>
          <w:rFonts w:ascii="宋体" w:hAnsi="宋体"/>
        </w:rPr>
        <w:t>花园东大道</w:t>
      </w:r>
      <w:r w:rsidR="00367BDF">
        <w:rPr>
          <w:rFonts w:ascii="宋体" w:hAnsi="宋体" w:hint="eastAsia"/>
        </w:rPr>
        <w:t>169号）</w:t>
      </w:r>
    </w:p>
    <w:p w14:paraId="2DD17397" w14:textId="77777777" w:rsidR="00FE3019" w:rsidRDefault="0090712F">
      <w:pPr>
        <w:pStyle w:val="17"/>
        <w:ind w:firstLineChars="200" w:firstLine="480"/>
        <w:rPr>
          <w:rFonts w:ascii="宋体" w:hAnsi="宋体"/>
        </w:rPr>
      </w:pPr>
      <w:r>
        <w:rPr>
          <w:rFonts w:ascii="宋体" w:hAnsi="宋体" w:hint="eastAsia"/>
        </w:rPr>
        <w:t>5</w:t>
      </w:r>
      <w:r>
        <w:rPr>
          <w:rFonts w:ascii="宋体" w:hAnsi="宋体"/>
        </w:rPr>
        <w:t>.</w:t>
      </w:r>
      <w:r>
        <w:rPr>
          <w:rFonts w:ascii="宋体" w:hAnsi="宋体" w:hint="eastAsia"/>
        </w:rPr>
        <w:t>电子备份文件提交：</w:t>
      </w:r>
    </w:p>
    <w:p w14:paraId="574C4584" w14:textId="77777777" w:rsidR="00FE3019" w:rsidRDefault="0090712F">
      <w:pPr>
        <w:pStyle w:val="17"/>
        <w:ind w:firstLineChars="200" w:firstLine="480"/>
        <w:rPr>
          <w:rFonts w:ascii="宋体" w:hAnsi="宋体"/>
        </w:rPr>
      </w:pPr>
      <w:r>
        <w:rPr>
          <w:rFonts w:ascii="宋体" w:hAnsi="宋体" w:hint="eastAsia"/>
        </w:rPr>
        <w:t>备份投标文件（经政</w:t>
      </w:r>
      <w:proofErr w:type="gramStart"/>
      <w:r>
        <w:rPr>
          <w:rFonts w:ascii="宋体" w:hAnsi="宋体" w:hint="eastAsia"/>
        </w:rPr>
        <w:t>采云</w:t>
      </w:r>
      <w:proofErr w:type="gramEnd"/>
      <w:r>
        <w:rPr>
          <w:rFonts w:ascii="宋体" w:hAnsi="宋体" w:hint="eastAsia"/>
        </w:rPr>
        <w:t>电子交易客户端和CA驱动制作出的后缀名为“.</w:t>
      </w:r>
      <w:proofErr w:type="spellStart"/>
      <w:r>
        <w:rPr>
          <w:rFonts w:ascii="宋体" w:hAnsi="宋体" w:hint="eastAsia"/>
        </w:rPr>
        <w:t>bfbs</w:t>
      </w:r>
      <w:proofErr w:type="spellEnd"/>
      <w:r>
        <w:rPr>
          <w:rFonts w:ascii="宋体" w:hAnsi="宋体" w:hint="eastAsia"/>
        </w:rPr>
        <w:t>”的文件）在“电子加密投标文件”在线解密失败后启用，否则不予以启用。投标人自行确定是否提交。</w:t>
      </w:r>
    </w:p>
    <w:p w14:paraId="2413B4BE" w14:textId="5648F33F" w:rsidR="00FE3019" w:rsidRDefault="0090712F">
      <w:pPr>
        <w:pStyle w:val="17"/>
        <w:ind w:firstLineChars="200" w:firstLine="480"/>
        <w:rPr>
          <w:rFonts w:ascii="宋体" w:hAnsi="宋体"/>
        </w:rPr>
      </w:pPr>
      <w:r>
        <w:rPr>
          <w:rFonts w:ascii="宋体" w:hAnsi="宋体" w:hint="eastAsia"/>
        </w:rPr>
        <w:t>若提交可在投标截止时间前（以收件</w:t>
      </w:r>
      <w:proofErr w:type="gramStart"/>
      <w:r>
        <w:rPr>
          <w:rFonts w:ascii="宋体" w:hAnsi="宋体" w:hint="eastAsia"/>
        </w:rPr>
        <w:t>箱显示</w:t>
      </w:r>
      <w:proofErr w:type="gramEnd"/>
      <w:r>
        <w:rPr>
          <w:rFonts w:ascii="宋体" w:hAnsi="宋体" w:hint="eastAsia"/>
        </w:rPr>
        <w:t>时间为准，逾期邮件将被拒收）将备份文件发送至邮箱：</w:t>
      </w:r>
      <w:r>
        <w:rPr>
          <w:rFonts w:ascii="宋体" w:hAnsi="宋体"/>
        </w:rPr>
        <w:t>714019878</w:t>
      </w:r>
      <w:r>
        <w:rPr>
          <w:rFonts w:ascii="宋体" w:hAnsi="宋体" w:hint="eastAsia"/>
        </w:rPr>
        <w:t>@qq</w:t>
      </w:r>
      <w:r>
        <w:rPr>
          <w:rFonts w:ascii="宋体" w:hAnsi="宋体"/>
        </w:rPr>
        <w:t>.com</w:t>
      </w:r>
      <w:r>
        <w:rPr>
          <w:rFonts w:ascii="宋体" w:hAnsi="宋体" w:hint="eastAsia"/>
        </w:rPr>
        <w:t>，邮件内容写上投标人名称。备份文件压缩加密（未加密造成泄密的由投标人自行承当，建议密码由数字和字母组成且不低于8位数），投标人确认“电子加密投标文件”在线解密失败后，将压缩加密的备份投标文件的解密密码在解密规定时间（投标截止时间后30分钟内）发送至上述邮箱内，未在规定时间内发送造成的投标无效或文件无效、解压失败由投标人自行承当。</w:t>
      </w:r>
    </w:p>
    <w:p w14:paraId="1B1227A0" w14:textId="77777777" w:rsidR="00773A19" w:rsidRDefault="00BB586F" w:rsidP="00BB586F">
      <w:pPr>
        <w:pStyle w:val="17"/>
        <w:ind w:firstLineChars="200" w:firstLine="480"/>
        <w:rPr>
          <w:rFonts w:ascii="宋体" w:hAnsi="宋体"/>
        </w:rPr>
      </w:pPr>
      <w:r>
        <w:rPr>
          <w:rFonts w:ascii="宋体" w:hAnsi="宋体"/>
        </w:rPr>
        <w:t>6.</w:t>
      </w:r>
      <w:r w:rsidRPr="00BB586F">
        <w:rPr>
          <w:rFonts w:ascii="宋体" w:hAnsi="宋体" w:hint="eastAsia"/>
        </w:rPr>
        <w:t>因本项目采用电子开评标方式，</w:t>
      </w:r>
      <w:r w:rsidR="00CE4D16">
        <w:rPr>
          <w:rFonts w:ascii="宋体" w:hAnsi="宋体" w:hint="eastAsia"/>
        </w:rPr>
        <w:t>根据采购内容实际情况，结合</w:t>
      </w:r>
      <w:r w:rsidRPr="00BB586F">
        <w:rPr>
          <w:rFonts w:ascii="宋体" w:hAnsi="宋体" w:hint="eastAsia"/>
        </w:rPr>
        <w:t>评标办法，需由供应商进行系统演示。演示内容由供应商以介质（U盘）存储的数据电文形式递交。“演示U盘”供应商应以顺丰邮寄的形式送达至招标代理机构，接收截止时间为：2022年</w:t>
      </w:r>
      <w:r w:rsidR="00773A19">
        <w:rPr>
          <w:rFonts w:ascii="宋体" w:hAnsi="宋体"/>
        </w:rPr>
        <w:t>7</w:t>
      </w:r>
      <w:r w:rsidRPr="00BB586F">
        <w:rPr>
          <w:rFonts w:ascii="宋体" w:hAnsi="宋体" w:hint="eastAsia"/>
        </w:rPr>
        <w:t>月</w:t>
      </w:r>
      <w:r w:rsidR="00773A19">
        <w:rPr>
          <w:rFonts w:ascii="宋体" w:hAnsi="宋体"/>
        </w:rPr>
        <w:t>12</w:t>
      </w:r>
      <w:r w:rsidRPr="00BB586F">
        <w:rPr>
          <w:rFonts w:ascii="宋体" w:hAnsi="宋体" w:hint="eastAsia"/>
        </w:rPr>
        <w:t>日下午</w:t>
      </w:r>
    </w:p>
    <w:p w14:paraId="641965F3" w14:textId="5C03DBBF" w:rsidR="00BB586F" w:rsidRPr="00BB586F" w:rsidRDefault="00BB586F" w:rsidP="00773A19">
      <w:pPr>
        <w:pStyle w:val="17"/>
        <w:rPr>
          <w:rFonts w:ascii="宋体" w:hAnsi="宋体"/>
        </w:rPr>
      </w:pPr>
      <w:r w:rsidRPr="00BB586F">
        <w:rPr>
          <w:rFonts w:ascii="宋体" w:hAnsi="宋体" w:hint="eastAsia"/>
        </w:rPr>
        <w:t>16:00前，逾期送达的将拒绝接收。邮寄地址：衢州市龙游县</w:t>
      </w:r>
      <w:proofErr w:type="gramStart"/>
      <w:r w:rsidRPr="00BB586F">
        <w:rPr>
          <w:rFonts w:ascii="宋体" w:hAnsi="宋体" w:hint="eastAsia"/>
        </w:rPr>
        <w:t>龙洲</w:t>
      </w:r>
      <w:proofErr w:type="gramEnd"/>
      <w:r w:rsidRPr="00BB586F">
        <w:rPr>
          <w:rFonts w:ascii="宋体" w:hAnsi="宋体" w:hint="eastAsia"/>
        </w:rPr>
        <w:t>街道人民南路158号东方广场A座809室，收件人：胡女士，电话：15067175529。</w:t>
      </w:r>
    </w:p>
    <w:p w14:paraId="47A8977F" w14:textId="28ABB1FF" w:rsidR="00BB586F" w:rsidRDefault="00BB586F" w:rsidP="00BB586F">
      <w:pPr>
        <w:pStyle w:val="17"/>
        <w:ind w:firstLineChars="200" w:firstLine="482"/>
        <w:rPr>
          <w:rFonts w:ascii="宋体" w:hAnsi="宋体"/>
        </w:rPr>
      </w:pPr>
      <w:r w:rsidRPr="003B0F1B">
        <w:rPr>
          <w:rFonts w:ascii="宋体" w:hAnsi="宋体" w:hint="eastAsia"/>
          <w:b/>
          <w:u w:val="single"/>
        </w:rPr>
        <w:t>特别说明：“演示U盘”应当密封包装并注明项目名称、供应商名称并加盖公章。</w:t>
      </w:r>
      <w:r w:rsidRPr="00BB586F">
        <w:rPr>
          <w:rFonts w:ascii="宋体" w:hAnsi="宋体" w:hint="eastAsia"/>
        </w:rPr>
        <w:t>供应商应确保在截止时间前送达（以收件人实际签</w:t>
      </w:r>
      <w:r w:rsidR="001030B1">
        <w:rPr>
          <w:rFonts w:ascii="宋体" w:hAnsi="宋体" w:hint="eastAsia"/>
        </w:rPr>
        <w:t>收时间为准），逾期送达或未按上述要求密封包装的将被拒收。供应商</w:t>
      </w:r>
      <w:r w:rsidRPr="00BB586F">
        <w:rPr>
          <w:rFonts w:ascii="宋体" w:hAnsi="宋体" w:hint="eastAsia"/>
        </w:rPr>
        <w:t>应确保自己提供的介质（U盘）完好无损并能正常播放演示资料，如在评标过程中因介质（U盘）文件损坏或无法正常播放的一切风险和后果由供应商自行承</w:t>
      </w:r>
      <w:r w:rsidRPr="00BB586F">
        <w:rPr>
          <w:rFonts w:ascii="宋体" w:hAnsi="宋体" w:hint="eastAsia"/>
        </w:rPr>
        <w:lastRenderedPageBreak/>
        <w:t>担。</w:t>
      </w:r>
    </w:p>
    <w:p w14:paraId="2309A40F" w14:textId="77777777" w:rsidR="00FE3019" w:rsidRDefault="0090712F">
      <w:pPr>
        <w:pStyle w:val="17"/>
        <w:ind w:firstLineChars="200" w:firstLine="482"/>
        <w:rPr>
          <w:rFonts w:ascii="宋体" w:hAnsi="宋体"/>
          <w:b/>
          <w:bCs/>
        </w:rPr>
      </w:pPr>
      <w:r>
        <w:rPr>
          <w:rFonts w:ascii="宋体" w:hAnsi="宋体" w:hint="eastAsia"/>
          <w:b/>
          <w:bCs/>
        </w:rPr>
        <w:t>五、公告期限</w:t>
      </w:r>
    </w:p>
    <w:p w14:paraId="43E78E6B" w14:textId="77777777" w:rsidR="00FE3019" w:rsidRDefault="0090712F">
      <w:pPr>
        <w:pStyle w:val="17"/>
        <w:ind w:firstLine="480"/>
        <w:rPr>
          <w:rFonts w:ascii="宋体" w:hAnsi="宋体"/>
        </w:rPr>
      </w:pPr>
      <w:r>
        <w:rPr>
          <w:rFonts w:ascii="宋体" w:hAnsi="宋体" w:hint="eastAsia"/>
        </w:rPr>
        <w:t>自本公告发布之日起5个工作日。</w:t>
      </w:r>
    </w:p>
    <w:p w14:paraId="254F76D7" w14:textId="77777777" w:rsidR="00FE3019" w:rsidRDefault="0090712F">
      <w:pPr>
        <w:pStyle w:val="17"/>
        <w:ind w:firstLineChars="200" w:firstLine="482"/>
        <w:rPr>
          <w:rFonts w:ascii="宋体" w:hAnsi="宋体"/>
          <w:b/>
          <w:bCs/>
        </w:rPr>
      </w:pPr>
      <w:r>
        <w:rPr>
          <w:rFonts w:ascii="宋体" w:hAnsi="宋体" w:hint="eastAsia"/>
          <w:b/>
          <w:bCs/>
        </w:rPr>
        <w:t>六、其他补充事宜</w:t>
      </w:r>
    </w:p>
    <w:p w14:paraId="588DEEB6" w14:textId="206DF616" w:rsidR="000E3602" w:rsidRPr="000E3602" w:rsidRDefault="000E3602" w:rsidP="000E3602">
      <w:pPr>
        <w:pStyle w:val="17"/>
        <w:ind w:firstLineChars="200" w:firstLine="480"/>
        <w:rPr>
          <w:rFonts w:ascii="宋体" w:hAnsi="宋体"/>
        </w:rPr>
      </w:pPr>
      <w:r>
        <w:rPr>
          <w:rFonts w:ascii="宋体" w:hAnsi="宋体"/>
        </w:rPr>
        <w:t>1</w:t>
      </w:r>
      <w:r w:rsidR="0090712F">
        <w:rPr>
          <w:rFonts w:ascii="宋体" w:hAnsi="宋体" w:hint="eastAsia"/>
        </w:rPr>
        <w:t>.</w:t>
      </w:r>
      <w:r w:rsidRPr="000E3602">
        <w:rPr>
          <w:rFonts w:ascii="宋体" w:hAnsi="宋体" w:hint="eastAsia"/>
        </w:rPr>
        <w:t>《浙江省财政厅关于进一步发挥政府采购政策功能全力推动经济稳进提质的通知》 （</w:t>
      </w:r>
      <w:proofErr w:type="gramStart"/>
      <w:r w:rsidRPr="000E3602">
        <w:rPr>
          <w:rFonts w:ascii="宋体" w:hAnsi="宋体" w:hint="eastAsia"/>
        </w:rPr>
        <w:t>浙财采监</w:t>
      </w:r>
      <w:proofErr w:type="gramEnd"/>
      <w:r w:rsidRPr="000E3602">
        <w:rPr>
          <w:rFonts w:ascii="宋体" w:hAnsi="宋体" w:hint="eastAsia"/>
        </w:rPr>
        <w:t>（2022）3号）、《浙江省财政厅关于进一步促进政府采购公平竞争打造最优营商环境的通知》（</w:t>
      </w:r>
      <w:proofErr w:type="gramStart"/>
      <w:r w:rsidRPr="000E3602">
        <w:rPr>
          <w:rFonts w:ascii="宋体" w:hAnsi="宋体" w:hint="eastAsia"/>
        </w:rPr>
        <w:t>浙财采监</w:t>
      </w:r>
      <w:proofErr w:type="gramEnd"/>
      <w:r w:rsidRPr="000E3602">
        <w:rPr>
          <w:rFonts w:ascii="宋体" w:hAnsi="宋体" w:hint="eastAsia"/>
        </w:rPr>
        <w:t>（2021）22号）已分别于2022年1月29日和2022年2月1日开始实施，此前有关规定与上述文件内容不一致的，按上述文件要求执行。</w:t>
      </w:r>
    </w:p>
    <w:p w14:paraId="0F91BAE6" w14:textId="7A7221DA" w:rsidR="000E3602" w:rsidRDefault="000E3602" w:rsidP="000E3602">
      <w:pPr>
        <w:pStyle w:val="17"/>
        <w:ind w:firstLineChars="200" w:firstLine="480"/>
        <w:rPr>
          <w:rFonts w:ascii="宋体" w:hAnsi="宋体"/>
        </w:rPr>
      </w:pPr>
      <w:r>
        <w:rPr>
          <w:rFonts w:ascii="宋体" w:hAnsi="宋体"/>
        </w:rPr>
        <w:t>2</w:t>
      </w:r>
      <w:r w:rsidRPr="000E3602">
        <w:rPr>
          <w:rFonts w:ascii="宋体" w:hAnsi="宋体" w:hint="eastAsia"/>
        </w:rPr>
        <w:t>.根据《浙江省财政厅关于进一步促进政府采购公平竞争打造最优营商环境的通知》（</w:t>
      </w:r>
      <w:proofErr w:type="gramStart"/>
      <w:r w:rsidRPr="000E3602">
        <w:rPr>
          <w:rFonts w:ascii="宋体" w:hAnsi="宋体" w:hint="eastAsia"/>
        </w:rPr>
        <w:t>浙财采监</w:t>
      </w:r>
      <w:proofErr w:type="gramEnd"/>
      <w:r w:rsidRPr="000E3602">
        <w:rPr>
          <w:rFonts w:ascii="宋体" w:hAnsi="宋体" w:hint="eastAsia"/>
        </w:rPr>
        <w:t>（2021）22号）文件关于“健全行政裁决机制”要求，鼓励供应商在线提起询问，路径为：政</w:t>
      </w:r>
      <w:proofErr w:type="gramStart"/>
      <w:r w:rsidRPr="000E3602">
        <w:rPr>
          <w:rFonts w:ascii="宋体" w:hAnsi="宋体" w:hint="eastAsia"/>
        </w:rPr>
        <w:t>采云</w:t>
      </w:r>
      <w:proofErr w:type="gramEnd"/>
      <w:r w:rsidRPr="000E3602">
        <w:rPr>
          <w:rFonts w:ascii="宋体" w:hAnsi="宋体" w:hint="eastAsia"/>
        </w:rPr>
        <w:t>-项目采购-询问质疑投诉-询问列表:鼓励供应商在线提起质疑，路径为：政</w:t>
      </w:r>
      <w:proofErr w:type="gramStart"/>
      <w:r w:rsidRPr="000E3602">
        <w:rPr>
          <w:rFonts w:ascii="宋体" w:hAnsi="宋体" w:hint="eastAsia"/>
        </w:rPr>
        <w:t>采云</w:t>
      </w:r>
      <w:proofErr w:type="gramEnd"/>
      <w:r w:rsidRPr="000E3602">
        <w:rPr>
          <w:rFonts w:ascii="宋体" w:hAnsi="宋体" w:hint="eastAsia"/>
        </w:rPr>
        <w:t>-项目采购-询问质疑投诉-质疑列表。质疑供应商对在线质疑答复不满意的，可在线提起投诉，路径为：浙江政府服务网-政府采购投诉处理-在线办理。</w:t>
      </w:r>
    </w:p>
    <w:p w14:paraId="07899465" w14:textId="72D1754D" w:rsidR="000E3602" w:rsidRPr="00F94D28" w:rsidRDefault="000E3602" w:rsidP="000E3602">
      <w:pPr>
        <w:pStyle w:val="17"/>
        <w:ind w:firstLineChars="200" w:firstLine="480"/>
        <w:rPr>
          <w:rFonts w:ascii="宋体" w:hAnsi="宋体"/>
        </w:rPr>
      </w:pPr>
      <w:r>
        <w:rPr>
          <w:rFonts w:ascii="宋体" w:hAnsi="宋体" w:hint="eastAsia"/>
        </w:rPr>
        <w:t>3.</w:t>
      </w:r>
      <w:r w:rsidRPr="000E3602">
        <w:rPr>
          <w:rFonts w:hint="eastAsia"/>
        </w:rPr>
        <w:t xml:space="preserve"> </w:t>
      </w:r>
      <w:r w:rsidRPr="000E3602">
        <w:rPr>
          <w:rFonts w:ascii="宋体" w:hAnsi="宋体" w:hint="eastAsia"/>
        </w:rPr>
        <w:t>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w:t>
      </w:r>
      <w:proofErr w:type="gramStart"/>
      <w:r w:rsidRPr="000E3602">
        <w:rPr>
          <w:rFonts w:ascii="宋体" w:hAnsi="宋体" w:hint="eastAsia"/>
        </w:rPr>
        <w:t>作出</w:t>
      </w:r>
      <w:proofErr w:type="gramEnd"/>
      <w:r w:rsidRPr="000E3602">
        <w:rPr>
          <w:rFonts w:ascii="宋体" w:hAnsi="宋体" w:hint="eastAsia"/>
        </w:rPr>
        <w:t>答复的，可以在答复期满后十五个工作日内向同级政府采购监督管理部门投诉。质疑函范本、投诉书范本请到浙江政府采购网下载专区下载。</w:t>
      </w:r>
    </w:p>
    <w:p w14:paraId="26425A82" w14:textId="0C717C83" w:rsidR="00FE3019" w:rsidRDefault="000E3602">
      <w:pPr>
        <w:pStyle w:val="17"/>
        <w:ind w:firstLineChars="200" w:firstLine="480"/>
        <w:rPr>
          <w:rFonts w:ascii="宋体" w:hAnsi="宋体"/>
        </w:rPr>
      </w:pPr>
      <w:r>
        <w:rPr>
          <w:rFonts w:ascii="宋体" w:hAnsi="宋体"/>
        </w:rPr>
        <w:t>4</w:t>
      </w:r>
      <w:r w:rsidR="0090712F">
        <w:rPr>
          <w:rFonts w:ascii="宋体" w:hAnsi="宋体"/>
        </w:rPr>
        <w:t>.</w:t>
      </w:r>
      <w:r w:rsidR="0090712F">
        <w:rPr>
          <w:rFonts w:ascii="宋体" w:hAnsi="宋体" w:hint="eastAsia"/>
        </w:rPr>
        <w:t>本项目实行政</w:t>
      </w:r>
      <w:proofErr w:type="gramStart"/>
      <w:r w:rsidR="0090712F">
        <w:rPr>
          <w:rFonts w:ascii="宋体" w:hAnsi="宋体" w:hint="eastAsia"/>
        </w:rPr>
        <w:t>采云</w:t>
      </w:r>
      <w:proofErr w:type="gramEnd"/>
      <w:r w:rsidR="0090712F">
        <w:rPr>
          <w:rFonts w:ascii="宋体" w:hAnsi="宋体" w:hint="eastAsia"/>
        </w:rPr>
        <w:t>电子交易系统全流程电子交易，投标人应按本项目招标文件和政</w:t>
      </w:r>
      <w:proofErr w:type="gramStart"/>
      <w:r w:rsidR="0090712F">
        <w:rPr>
          <w:rFonts w:ascii="宋体" w:hAnsi="宋体" w:hint="eastAsia"/>
        </w:rPr>
        <w:t>采云</w:t>
      </w:r>
      <w:proofErr w:type="gramEnd"/>
      <w:r w:rsidR="0090712F">
        <w:rPr>
          <w:rFonts w:ascii="宋体" w:hAnsi="宋体" w:hint="eastAsia"/>
        </w:rPr>
        <w:t>平台的要求编制、加密并递交投标文件。投标人在使用系统进行投标的过程中遇到涉及平台使用的任何问题，可致电政</w:t>
      </w:r>
      <w:proofErr w:type="gramStart"/>
      <w:r w:rsidR="0090712F">
        <w:rPr>
          <w:rFonts w:ascii="宋体" w:hAnsi="宋体" w:hint="eastAsia"/>
        </w:rPr>
        <w:t>采云</w:t>
      </w:r>
      <w:proofErr w:type="gramEnd"/>
      <w:r w:rsidR="0090712F">
        <w:rPr>
          <w:rFonts w:ascii="宋体" w:hAnsi="宋体" w:hint="eastAsia"/>
        </w:rPr>
        <w:t>平台技术支持热线咨询，联系方式：400-881-7190。</w:t>
      </w:r>
    </w:p>
    <w:p w14:paraId="5A96F216" w14:textId="52E7A330" w:rsidR="00FE3019" w:rsidRDefault="000E3602">
      <w:pPr>
        <w:pStyle w:val="17"/>
        <w:ind w:firstLineChars="200" w:firstLine="480"/>
        <w:rPr>
          <w:rFonts w:ascii="宋体" w:hAnsi="宋体"/>
        </w:rPr>
      </w:pPr>
      <w:r>
        <w:rPr>
          <w:rFonts w:ascii="宋体" w:hAnsi="宋体"/>
        </w:rPr>
        <w:t>5</w:t>
      </w:r>
      <w:r w:rsidR="0090712F">
        <w:rPr>
          <w:rFonts w:ascii="宋体" w:hAnsi="宋体"/>
        </w:rPr>
        <w:t>.</w:t>
      </w:r>
      <w:r w:rsidR="0090712F">
        <w:rPr>
          <w:rFonts w:ascii="宋体" w:hAnsi="宋体" w:hint="eastAsia"/>
        </w:rPr>
        <w:t>投标人应在开标前完成CA数字证书办理。（办理流程详见http://zfcg.czt.zj.gov.cn/bidClientTemplate/2019-05-27/12945.html）。完成CA数字证书办理预计一周左右，建议各投标人抓紧时间办理。</w:t>
      </w:r>
    </w:p>
    <w:p w14:paraId="6BD20D0E" w14:textId="081BC9A0" w:rsidR="00FE3019" w:rsidRDefault="000E3602">
      <w:pPr>
        <w:pStyle w:val="17"/>
        <w:ind w:firstLineChars="200" w:firstLine="480"/>
        <w:rPr>
          <w:rFonts w:ascii="宋体" w:hAnsi="宋体"/>
        </w:rPr>
      </w:pPr>
      <w:r>
        <w:rPr>
          <w:rFonts w:ascii="宋体" w:hAnsi="宋体"/>
        </w:rPr>
        <w:t>6</w:t>
      </w:r>
      <w:r w:rsidR="0090712F">
        <w:rPr>
          <w:rFonts w:ascii="宋体" w:hAnsi="宋体"/>
        </w:rPr>
        <w:t>.</w:t>
      </w:r>
      <w:r w:rsidR="0090712F">
        <w:rPr>
          <w:rFonts w:ascii="宋体" w:hAnsi="宋体" w:hint="eastAsia"/>
        </w:rPr>
        <w:t>投标人通过政</w:t>
      </w:r>
      <w:proofErr w:type="gramStart"/>
      <w:r w:rsidR="0090712F">
        <w:rPr>
          <w:rFonts w:ascii="宋体" w:hAnsi="宋体" w:hint="eastAsia"/>
        </w:rPr>
        <w:t>采云</w:t>
      </w:r>
      <w:proofErr w:type="gramEnd"/>
      <w:r w:rsidR="0090712F">
        <w:rPr>
          <w:rFonts w:ascii="宋体" w:hAnsi="宋体" w:hint="eastAsia"/>
        </w:rPr>
        <w:t>平台电子交易系统制作投标文件，“政</w:t>
      </w:r>
      <w:proofErr w:type="gramStart"/>
      <w:r w:rsidR="0090712F">
        <w:rPr>
          <w:rFonts w:ascii="宋体" w:hAnsi="宋体" w:hint="eastAsia"/>
        </w:rPr>
        <w:t>采云</w:t>
      </w:r>
      <w:proofErr w:type="gramEnd"/>
      <w:r w:rsidR="0090712F">
        <w:rPr>
          <w:rFonts w:ascii="宋体" w:hAnsi="宋体" w:hint="eastAsia"/>
        </w:rPr>
        <w:t>电子交易客户端”请供应商自行下载并安装，（下载网址：http://zfcg.czt.zj.gov.cn/bidClientTemplate/2019-09-24/12975.html），《供应商-政府采购项目电子交易操作指南》详见网址：</w:t>
      </w:r>
      <w:hyperlink r:id="rId11" w:anchor="/knowledges/CW1EtGwBFdiHxlNd6I3m/6IMVAG0BFdiHxlNdQ8Na" w:history="1">
        <w:r w:rsidR="00297D14" w:rsidRPr="0007735F">
          <w:rPr>
            <w:rStyle w:val="af3"/>
            <w:rFonts w:ascii="宋体" w:hAnsi="宋体"/>
            <w:u w:val="none"/>
          </w:rPr>
          <w:t>https://serv</w:t>
        </w:r>
        <w:r w:rsidR="00297D14" w:rsidRPr="0007735F">
          <w:rPr>
            <w:rStyle w:val="af3"/>
            <w:rFonts w:ascii="宋体" w:hAnsi="宋体"/>
            <w:u w:val="none"/>
          </w:rPr>
          <w:lastRenderedPageBreak/>
          <w:t>ice.zcygov.cn/#/knowledges/CW1EtGwBFdiHxlNd6I3m/6IMVAG0BFdiHxlNdQ8Na</w:t>
        </w:r>
      </w:hyperlink>
      <w:r w:rsidR="00297D14" w:rsidRPr="0007735F">
        <w:rPr>
          <w:rFonts w:ascii="宋体" w:hAnsi="宋体" w:hint="eastAsia"/>
        </w:rPr>
        <w:t>，</w:t>
      </w:r>
      <w:r w:rsidR="00297D14">
        <w:rPr>
          <w:rFonts w:ascii="宋体" w:hAnsi="宋体" w:hint="eastAsia"/>
        </w:rPr>
        <w:t>登录后</w:t>
      </w:r>
      <w:r w:rsidR="00297D14">
        <w:rPr>
          <w:rFonts w:ascii="宋体" w:hAnsi="宋体"/>
        </w:rPr>
        <w:t>查看。</w:t>
      </w:r>
    </w:p>
    <w:p w14:paraId="744BD4D5" w14:textId="5ADDA252" w:rsidR="00FE3019" w:rsidRDefault="000E3602">
      <w:pPr>
        <w:pStyle w:val="17"/>
        <w:ind w:firstLineChars="200" w:firstLine="480"/>
        <w:rPr>
          <w:rFonts w:ascii="宋体" w:hAnsi="宋体"/>
        </w:rPr>
      </w:pPr>
      <w:r>
        <w:rPr>
          <w:rFonts w:ascii="宋体" w:hAnsi="宋体"/>
        </w:rPr>
        <w:t>7</w:t>
      </w:r>
      <w:r w:rsidR="0090712F">
        <w:rPr>
          <w:rFonts w:ascii="宋体" w:hAnsi="宋体"/>
        </w:rPr>
        <w:t>.</w:t>
      </w:r>
      <w:r w:rsidR="0090712F">
        <w:rPr>
          <w:rFonts w:ascii="宋体" w:hAnsi="宋体" w:hint="eastAsia"/>
        </w:rPr>
        <w:t>本项目采用实行政</w:t>
      </w:r>
      <w:proofErr w:type="gramStart"/>
      <w:r w:rsidR="0090712F">
        <w:rPr>
          <w:rFonts w:ascii="宋体" w:hAnsi="宋体" w:hint="eastAsia"/>
        </w:rPr>
        <w:t>采云</w:t>
      </w:r>
      <w:proofErr w:type="gramEnd"/>
      <w:r w:rsidR="0090712F">
        <w:rPr>
          <w:rFonts w:ascii="宋体" w:hAnsi="宋体" w:hint="eastAsia"/>
        </w:rPr>
        <w:t>电子交易系统全流程电子交易，投标人无需到现场。在截止时间后凭CA数字证书完成投标文件的解密。投标人的联系电话在开标当天保持通信畅通，因通信问题无法联系到，造成的后果由投标人自负。</w:t>
      </w:r>
    </w:p>
    <w:p w14:paraId="1C30EE3C" w14:textId="71C70034" w:rsidR="00FE3019" w:rsidRDefault="000E3602">
      <w:pPr>
        <w:pStyle w:val="17"/>
        <w:ind w:firstLineChars="200" w:firstLine="480"/>
        <w:rPr>
          <w:rFonts w:ascii="宋体" w:hAnsi="宋体"/>
        </w:rPr>
      </w:pPr>
      <w:r>
        <w:rPr>
          <w:rFonts w:ascii="宋体" w:hAnsi="宋体"/>
        </w:rPr>
        <w:t>8</w:t>
      </w:r>
      <w:r w:rsidR="0090712F">
        <w:rPr>
          <w:rFonts w:ascii="宋体" w:hAnsi="宋体"/>
        </w:rPr>
        <w:t>.</w:t>
      </w:r>
      <w:r w:rsidR="0090712F">
        <w:rPr>
          <w:rFonts w:ascii="宋体" w:hAnsi="宋体" w:hint="eastAsia"/>
        </w:rPr>
        <w:t>为支持和促进中小企业发展，有需要的中标供应商可根据需要申请办理政府采购合同贷款（以下简称“政采贷”），具体要求、条件和操作教程可通过政</w:t>
      </w:r>
      <w:proofErr w:type="gramStart"/>
      <w:r w:rsidR="0090712F">
        <w:rPr>
          <w:rFonts w:ascii="宋体" w:hAnsi="宋体" w:hint="eastAsia"/>
        </w:rPr>
        <w:t>采云</w:t>
      </w:r>
      <w:proofErr w:type="gramEnd"/>
      <w:r w:rsidR="0090712F">
        <w:rPr>
          <w:rFonts w:ascii="宋体" w:hAnsi="宋体" w:hint="eastAsia"/>
        </w:rPr>
        <w:t>首页右上角——网站导航——金融服务查看，也可拨打政</w:t>
      </w:r>
      <w:proofErr w:type="gramStart"/>
      <w:r w:rsidR="0090712F">
        <w:rPr>
          <w:rFonts w:ascii="宋体" w:hAnsi="宋体" w:hint="eastAsia"/>
        </w:rPr>
        <w:t>采云</w:t>
      </w:r>
      <w:proofErr w:type="gramEnd"/>
      <w:r w:rsidR="0090712F">
        <w:rPr>
          <w:rFonts w:ascii="宋体" w:hAnsi="宋体" w:hint="eastAsia"/>
        </w:rPr>
        <w:t>客服热线400-881-7190咨询，或向各地已</w:t>
      </w:r>
      <w:proofErr w:type="gramStart"/>
      <w:r w:rsidR="0090712F">
        <w:rPr>
          <w:rFonts w:ascii="宋体" w:hAnsi="宋体" w:hint="eastAsia"/>
        </w:rPr>
        <w:t>开通政采贷</w:t>
      </w:r>
      <w:proofErr w:type="gramEnd"/>
      <w:r w:rsidR="0090712F">
        <w:rPr>
          <w:rFonts w:ascii="宋体" w:hAnsi="宋体" w:hint="eastAsia"/>
        </w:rPr>
        <w:t>的银行咨询办理。</w:t>
      </w:r>
    </w:p>
    <w:p w14:paraId="1C303B35" w14:textId="77777777" w:rsidR="00FE3019" w:rsidRDefault="0090712F">
      <w:pPr>
        <w:pStyle w:val="17"/>
        <w:ind w:firstLineChars="200" w:firstLine="482"/>
        <w:rPr>
          <w:rFonts w:ascii="宋体" w:hAnsi="宋体"/>
          <w:b/>
          <w:bCs/>
        </w:rPr>
      </w:pPr>
      <w:r>
        <w:rPr>
          <w:rFonts w:ascii="宋体" w:hAnsi="宋体" w:hint="eastAsia"/>
          <w:b/>
          <w:bCs/>
        </w:rPr>
        <w:t>七、对本次采购提出询问、质疑、投诉，请按以下方式联系：</w:t>
      </w:r>
    </w:p>
    <w:p w14:paraId="015C17B4" w14:textId="77777777" w:rsidR="00FE3019" w:rsidRDefault="0090712F">
      <w:pPr>
        <w:pStyle w:val="17"/>
        <w:ind w:firstLineChars="200" w:firstLine="480"/>
        <w:rPr>
          <w:rFonts w:ascii="宋体" w:hAnsi="宋体"/>
        </w:rPr>
      </w:pPr>
      <w:r>
        <w:rPr>
          <w:rFonts w:ascii="宋体" w:hAnsi="宋体" w:hint="eastAsia"/>
        </w:rPr>
        <w:t>1.采购人信息</w:t>
      </w:r>
    </w:p>
    <w:p w14:paraId="450617C0" w14:textId="77777777" w:rsidR="00FE3019" w:rsidRDefault="0090712F">
      <w:pPr>
        <w:pStyle w:val="17"/>
        <w:ind w:firstLineChars="200" w:firstLine="480"/>
        <w:rPr>
          <w:rFonts w:ascii="宋体" w:hAnsi="宋体"/>
        </w:rPr>
      </w:pPr>
      <w:r>
        <w:rPr>
          <w:rFonts w:ascii="宋体" w:hAnsi="宋体" w:hint="eastAsia"/>
        </w:rPr>
        <w:t>名    称：</w:t>
      </w:r>
      <w:r w:rsidR="00BE2512" w:rsidRPr="00BE2512">
        <w:rPr>
          <w:rFonts w:ascii="宋体" w:hAnsi="宋体" w:hint="eastAsia"/>
        </w:rPr>
        <w:t>电子科技大学长三角研究院（衢州）</w:t>
      </w:r>
      <w:r>
        <w:rPr>
          <w:rFonts w:ascii="宋体" w:hAnsi="宋体" w:hint="eastAsia"/>
        </w:rPr>
        <w:t xml:space="preserve"> </w:t>
      </w:r>
    </w:p>
    <w:p w14:paraId="15CA05E8" w14:textId="40E70C47" w:rsidR="00FE3019" w:rsidRDefault="0090712F">
      <w:pPr>
        <w:pStyle w:val="17"/>
        <w:ind w:firstLineChars="200" w:firstLine="480"/>
        <w:rPr>
          <w:rFonts w:ascii="宋体" w:hAnsi="宋体"/>
        </w:rPr>
      </w:pPr>
      <w:r w:rsidRPr="006B2B20">
        <w:rPr>
          <w:rFonts w:ascii="宋体" w:hAnsi="宋体" w:hint="eastAsia"/>
        </w:rPr>
        <w:t>地    址：</w:t>
      </w:r>
      <w:r w:rsidR="00BE2512">
        <w:rPr>
          <w:rFonts w:ascii="宋体" w:hAnsi="宋体" w:hint="eastAsia"/>
        </w:rPr>
        <w:t>衢州市</w:t>
      </w:r>
      <w:proofErr w:type="gramStart"/>
      <w:r w:rsidR="00BE2512">
        <w:rPr>
          <w:rFonts w:ascii="宋体" w:hAnsi="宋体"/>
        </w:rPr>
        <w:t>柯</w:t>
      </w:r>
      <w:proofErr w:type="gramEnd"/>
      <w:r w:rsidR="00BE2512">
        <w:rPr>
          <w:rFonts w:ascii="宋体" w:hAnsi="宋体"/>
        </w:rPr>
        <w:t>城区成电路</w:t>
      </w:r>
      <w:r w:rsidR="00BE2512">
        <w:rPr>
          <w:rFonts w:ascii="宋体" w:hAnsi="宋体" w:hint="eastAsia"/>
        </w:rPr>
        <w:t>1号</w:t>
      </w:r>
    </w:p>
    <w:p w14:paraId="02515C78" w14:textId="7AEF9862" w:rsidR="00FE3019" w:rsidRDefault="0090712F">
      <w:pPr>
        <w:pStyle w:val="17"/>
        <w:ind w:firstLineChars="200" w:firstLine="480"/>
        <w:rPr>
          <w:rFonts w:ascii="宋体" w:hAnsi="宋体"/>
        </w:rPr>
      </w:pPr>
      <w:r>
        <w:rPr>
          <w:rFonts w:ascii="宋体" w:hAnsi="宋体" w:hint="eastAsia"/>
        </w:rPr>
        <w:t>项目联系人（询问）：</w:t>
      </w:r>
      <w:r w:rsidR="004A7DD0">
        <w:rPr>
          <w:rFonts w:ascii="宋体" w:hAnsi="宋体" w:hint="eastAsia"/>
        </w:rPr>
        <w:t>聂老师</w:t>
      </w:r>
    </w:p>
    <w:p w14:paraId="06550A24" w14:textId="4B5C64A9" w:rsidR="00FE3019" w:rsidRDefault="0090712F">
      <w:pPr>
        <w:pStyle w:val="17"/>
        <w:ind w:firstLineChars="200" w:firstLine="480"/>
        <w:rPr>
          <w:rFonts w:ascii="宋体" w:hAnsi="宋体"/>
        </w:rPr>
      </w:pPr>
      <w:r>
        <w:rPr>
          <w:rFonts w:ascii="宋体" w:hAnsi="宋体" w:hint="eastAsia"/>
        </w:rPr>
        <w:t>项目联系方式（询问）：</w:t>
      </w:r>
      <w:r w:rsidR="006B2B20" w:rsidRPr="006B2B20">
        <w:rPr>
          <w:rFonts w:ascii="宋体" w:hAnsi="宋体"/>
        </w:rPr>
        <w:t>13505702055</w:t>
      </w:r>
    </w:p>
    <w:p w14:paraId="0772B072" w14:textId="4F32890D" w:rsidR="00FE3019" w:rsidRDefault="0090712F">
      <w:pPr>
        <w:pStyle w:val="17"/>
        <w:ind w:firstLineChars="200" w:firstLine="480"/>
        <w:rPr>
          <w:rFonts w:ascii="宋体" w:hAnsi="宋体"/>
        </w:rPr>
      </w:pPr>
      <w:r>
        <w:rPr>
          <w:rFonts w:ascii="宋体" w:hAnsi="宋体" w:hint="eastAsia"/>
        </w:rPr>
        <w:t>质疑联系人：</w:t>
      </w:r>
      <w:r w:rsidR="006B2B20">
        <w:rPr>
          <w:rFonts w:ascii="宋体" w:hAnsi="宋体" w:hint="eastAsia"/>
        </w:rPr>
        <w:t>毛</w:t>
      </w:r>
      <w:r w:rsidR="004A7DD0">
        <w:rPr>
          <w:rFonts w:ascii="宋体" w:hAnsi="宋体" w:hint="eastAsia"/>
        </w:rPr>
        <w:t>老师</w:t>
      </w:r>
    </w:p>
    <w:p w14:paraId="55E7B3B6" w14:textId="4AB73A5F" w:rsidR="00FE3019" w:rsidRDefault="0090712F">
      <w:pPr>
        <w:pStyle w:val="17"/>
        <w:ind w:firstLineChars="200" w:firstLine="480"/>
        <w:rPr>
          <w:rFonts w:ascii="宋体" w:hAnsi="宋体"/>
        </w:rPr>
      </w:pPr>
      <w:r>
        <w:rPr>
          <w:rFonts w:ascii="宋体" w:hAnsi="宋体" w:hint="eastAsia"/>
        </w:rPr>
        <w:t>质疑联系方式：</w:t>
      </w:r>
      <w:r w:rsidR="006B2B20" w:rsidRPr="006B2B20">
        <w:rPr>
          <w:rFonts w:ascii="宋体" w:hAnsi="宋体"/>
        </w:rPr>
        <w:t>18857047039</w:t>
      </w:r>
    </w:p>
    <w:p w14:paraId="34E62171" w14:textId="77777777" w:rsidR="00FE3019" w:rsidRDefault="00FE3019">
      <w:pPr>
        <w:pStyle w:val="17"/>
        <w:ind w:firstLineChars="200" w:firstLine="480"/>
        <w:rPr>
          <w:rFonts w:ascii="宋体" w:hAnsi="宋体"/>
        </w:rPr>
      </w:pPr>
    </w:p>
    <w:p w14:paraId="7B9DB434" w14:textId="77777777" w:rsidR="00FE3019" w:rsidRDefault="0090712F">
      <w:pPr>
        <w:pStyle w:val="17"/>
        <w:ind w:firstLineChars="200" w:firstLine="480"/>
        <w:rPr>
          <w:rFonts w:ascii="宋体" w:hAnsi="宋体"/>
        </w:rPr>
      </w:pPr>
      <w:r>
        <w:rPr>
          <w:rFonts w:ascii="宋体" w:hAnsi="宋体" w:hint="eastAsia"/>
        </w:rPr>
        <w:t>2.采购代理机构信息</w:t>
      </w:r>
    </w:p>
    <w:p w14:paraId="6C172C05" w14:textId="77777777" w:rsidR="00FE3019" w:rsidRDefault="0090712F">
      <w:pPr>
        <w:pStyle w:val="17"/>
        <w:ind w:firstLineChars="200" w:firstLine="480"/>
        <w:rPr>
          <w:rFonts w:ascii="宋体" w:hAnsi="宋体"/>
        </w:rPr>
      </w:pPr>
      <w:r>
        <w:rPr>
          <w:rFonts w:ascii="宋体" w:hAnsi="宋体" w:hint="eastAsia"/>
        </w:rPr>
        <w:t>名    称：衢州尚</w:t>
      </w:r>
      <w:proofErr w:type="gramStart"/>
      <w:r>
        <w:rPr>
          <w:rFonts w:ascii="宋体" w:hAnsi="宋体" w:hint="eastAsia"/>
        </w:rPr>
        <w:t>匠</w:t>
      </w:r>
      <w:proofErr w:type="gramEnd"/>
      <w:r>
        <w:rPr>
          <w:rFonts w:ascii="宋体" w:hAnsi="宋体" w:hint="eastAsia"/>
        </w:rPr>
        <w:t xml:space="preserve">企业管理咨询有限公司 </w:t>
      </w:r>
    </w:p>
    <w:p w14:paraId="5000A2D8" w14:textId="77777777" w:rsidR="00FE3019" w:rsidRDefault="0090712F">
      <w:pPr>
        <w:pStyle w:val="17"/>
        <w:ind w:firstLineChars="200" w:firstLine="480"/>
        <w:rPr>
          <w:rFonts w:ascii="宋体" w:hAnsi="宋体"/>
        </w:rPr>
      </w:pPr>
      <w:r>
        <w:rPr>
          <w:rFonts w:ascii="宋体" w:hAnsi="宋体" w:hint="eastAsia"/>
        </w:rPr>
        <w:t>地    址：</w:t>
      </w:r>
      <w:r w:rsidR="00BE2512">
        <w:rPr>
          <w:rFonts w:ascii="宋体" w:hAnsi="宋体" w:hint="eastAsia"/>
        </w:rPr>
        <w:t>衢州</w:t>
      </w:r>
      <w:r w:rsidR="00BE2512">
        <w:rPr>
          <w:rFonts w:ascii="宋体" w:hAnsi="宋体"/>
        </w:rPr>
        <w:t>市</w:t>
      </w:r>
      <w:r>
        <w:rPr>
          <w:rFonts w:ascii="宋体" w:hAnsi="宋体" w:hint="eastAsia"/>
        </w:rPr>
        <w:t>龙游县</w:t>
      </w:r>
      <w:r w:rsidR="00BE2512">
        <w:rPr>
          <w:rFonts w:ascii="宋体" w:hAnsi="宋体" w:hint="eastAsia"/>
        </w:rPr>
        <w:t>人民</w:t>
      </w:r>
      <w:r w:rsidR="00BE2512">
        <w:rPr>
          <w:rFonts w:ascii="宋体" w:hAnsi="宋体"/>
        </w:rPr>
        <w:t>南路</w:t>
      </w:r>
      <w:r w:rsidR="00BE2512">
        <w:rPr>
          <w:rFonts w:ascii="宋体" w:hAnsi="宋体" w:hint="eastAsia"/>
        </w:rPr>
        <w:t>158号东方</w:t>
      </w:r>
      <w:r w:rsidR="00BE2512">
        <w:rPr>
          <w:rFonts w:ascii="宋体" w:hAnsi="宋体"/>
        </w:rPr>
        <w:t>广场</w:t>
      </w:r>
      <w:r w:rsidR="00BE2512">
        <w:rPr>
          <w:rFonts w:ascii="宋体" w:hAnsi="宋体" w:hint="eastAsia"/>
        </w:rPr>
        <w:t>A座809室</w:t>
      </w:r>
    </w:p>
    <w:p w14:paraId="43740904" w14:textId="77777777" w:rsidR="00FE3019" w:rsidRDefault="0090712F">
      <w:pPr>
        <w:pStyle w:val="17"/>
        <w:ind w:firstLineChars="200" w:firstLine="480"/>
        <w:rPr>
          <w:rFonts w:ascii="宋体" w:hAnsi="宋体"/>
        </w:rPr>
      </w:pPr>
      <w:r>
        <w:rPr>
          <w:rFonts w:ascii="宋体" w:hAnsi="宋体" w:hint="eastAsia"/>
        </w:rPr>
        <w:t>项目联系人（询问）：胡女士</w:t>
      </w:r>
    </w:p>
    <w:p w14:paraId="558AC268" w14:textId="43531931" w:rsidR="00FE3019" w:rsidRDefault="0090712F">
      <w:pPr>
        <w:pStyle w:val="17"/>
        <w:ind w:firstLineChars="200" w:firstLine="480"/>
        <w:rPr>
          <w:rFonts w:ascii="宋体" w:hAnsi="宋体"/>
        </w:rPr>
      </w:pPr>
      <w:r>
        <w:rPr>
          <w:rFonts w:ascii="宋体" w:hAnsi="宋体" w:hint="eastAsia"/>
        </w:rPr>
        <w:t>项目联系方式（询问）：1</w:t>
      </w:r>
      <w:r>
        <w:rPr>
          <w:rFonts w:ascii="宋体" w:hAnsi="宋体"/>
        </w:rPr>
        <w:t>5067175529</w:t>
      </w:r>
    </w:p>
    <w:p w14:paraId="4750F575" w14:textId="77777777" w:rsidR="00FE3019" w:rsidRDefault="0090712F">
      <w:pPr>
        <w:pStyle w:val="17"/>
        <w:ind w:firstLineChars="200" w:firstLine="480"/>
        <w:rPr>
          <w:rFonts w:ascii="宋体" w:hAnsi="宋体"/>
        </w:rPr>
      </w:pPr>
      <w:r>
        <w:rPr>
          <w:rFonts w:ascii="宋体" w:hAnsi="宋体" w:hint="eastAsia"/>
        </w:rPr>
        <w:t>质疑联系人：胡先生</w:t>
      </w:r>
    </w:p>
    <w:p w14:paraId="07E57601" w14:textId="44D70974" w:rsidR="00FE3019" w:rsidRDefault="0090712F">
      <w:pPr>
        <w:pStyle w:val="17"/>
        <w:ind w:firstLineChars="200" w:firstLine="480"/>
        <w:rPr>
          <w:rFonts w:ascii="宋体" w:hAnsi="宋体"/>
        </w:rPr>
      </w:pPr>
      <w:r>
        <w:rPr>
          <w:rFonts w:ascii="宋体" w:hAnsi="宋体" w:hint="eastAsia"/>
        </w:rPr>
        <w:t>质疑联系方式：</w:t>
      </w:r>
      <w:r>
        <w:rPr>
          <w:rFonts w:ascii="宋体" w:hAnsi="宋体"/>
        </w:rPr>
        <w:t>13906700981</w:t>
      </w:r>
    </w:p>
    <w:p w14:paraId="08ECB871" w14:textId="77777777" w:rsidR="00FE3019" w:rsidRDefault="00FE3019">
      <w:pPr>
        <w:pStyle w:val="17"/>
        <w:ind w:firstLineChars="200" w:firstLine="480"/>
        <w:rPr>
          <w:rFonts w:ascii="宋体" w:hAnsi="宋体"/>
        </w:rPr>
      </w:pPr>
    </w:p>
    <w:p w14:paraId="7C6C83BD" w14:textId="77777777" w:rsidR="00FE3019" w:rsidRDefault="0090712F">
      <w:pPr>
        <w:pStyle w:val="17"/>
        <w:ind w:firstLineChars="200" w:firstLine="480"/>
        <w:rPr>
          <w:rFonts w:ascii="宋体" w:hAnsi="宋体"/>
        </w:rPr>
      </w:pPr>
      <w:r w:rsidRPr="00BC1771">
        <w:rPr>
          <w:rFonts w:ascii="宋体" w:hAnsi="宋体" w:hint="eastAsia"/>
        </w:rPr>
        <w:t>3.同级政府采购监督管理部门</w:t>
      </w:r>
    </w:p>
    <w:p w14:paraId="6A06EECE" w14:textId="24CCB82E" w:rsidR="00FE3019" w:rsidRPr="00BC1771" w:rsidRDefault="0090712F" w:rsidP="00BC1771">
      <w:pPr>
        <w:pStyle w:val="17"/>
        <w:ind w:firstLineChars="200" w:firstLine="480"/>
        <w:rPr>
          <w:rFonts w:ascii="宋体" w:hAnsi="宋体"/>
        </w:rPr>
      </w:pPr>
      <w:r>
        <w:rPr>
          <w:rFonts w:ascii="宋体" w:hAnsi="宋体" w:hint="eastAsia"/>
        </w:rPr>
        <w:t>名    称：</w:t>
      </w:r>
      <w:r w:rsidR="00BC1771" w:rsidRPr="00BC1771">
        <w:rPr>
          <w:rFonts w:ascii="宋体" w:hAnsi="宋体" w:hint="eastAsia"/>
        </w:rPr>
        <w:t>衢州市财政局</w:t>
      </w:r>
    </w:p>
    <w:p w14:paraId="27044C80" w14:textId="46ACC803" w:rsidR="00FE3019" w:rsidRDefault="0090712F">
      <w:pPr>
        <w:pStyle w:val="17"/>
        <w:ind w:firstLineChars="200" w:firstLine="480"/>
        <w:rPr>
          <w:rFonts w:ascii="宋体" w:hAnsi="宋体"/>
        </w:rPr>
      </w:pPr>
      <w:r>
        <w:rPr>
          <w:rFonts w:ascii="宋体" w:hAnsi="宋体" w:hint="eastAsia"/>
        </w:rPr>
        <w:lastRenderedPageBreak/>
        <w:t>地    址：</w:t>
      </w:r>
      <w:r w:rsidR="00BC1771" w:rsidRPr="00BC1771">
        <w:rPr>
          <w:rFonts w:ascii="宋体" w:hAnsi="宋体" w:hint="eastAsia"/>
        </w:rPr>
        <w:t>衢州市三</w:t>
      </w:r>
      <w:proofErr w:type="gramStart"/>
      <w:r w:rsidR="00BC1771" w:rsidRPr="00BC1771">
        <w:rPr>
          <w:rFonts w:ascii="宋体" w:hAnsi="宋体" w:hint="eastAsia"/>
        </w:rPr>
        <w:t>江东路</w:t>
      </w:r>
      <w:proofErr w:type="gramEnd"/>
      <w:r w:rsidR="00BC1771" w:rsidRPr="00BC1771">
        <w:rPr>
          <w:rFonts w:ascii="宋体" w:hAnsi="宋体" w:hint="eastAsia"/>
        </w:rPr>
        <w:t>28号</w:t>
      </w:r>
      <w:r w:rsidR="00330739">
        <w:rPr>
          <w:rFonts w:ascii="宋体" w:hAnsi="宋体"/>
        </w:rPr>
        <w:t xml:space="preserve"> </w:t>
      </w:r>
    </w:p>
    <w:p w14:paraId="6AF7810C" w14:textId="77621F6A" w:rsidR="00FE3019" w:rsidRDefault="0090712F">
      <w:pPr>
        <w:pStyle w:val="17"/>
        <w:ind w:firstLineChars="200" w:firstLine="480"/>
        <w:rPr>
          <w:rFonts w:ascii="宋体" w:hAnsi="宋体"/>
        </w:rPr>
      </w:pPr>
      <w:r>
        <w:rPr>
          <w:rFonts w:ascii="宋体" w:hAnsi="宋体" w:hint="eastAsia"/>
        </w:rPr>
        <w:t>联系人：</w:t>
      </w:r>
      <w:r w:rsidR="00BC1771" w:rsidRPr="00CB497B">
        <w:rPr>
          <w:rFonts w:ascii="宋体" w:hAnsi="宋体" w:hint="eastAsia"/>
        </w:rPr>
        <w:t>徐先生</w:t>
      </w:r>
      <w:r w:rsidR="00330739">
        <w:rPr>
          <w:rFonts w:ascii="宋体" w:hAnsi="宋体"/>
        </w:rPr>
        <w:t xml:space="preserve"> </w:t>
      </w:r>
    </w:p>
    <w:p w14:paraId="341E8C31" w14:textId="6F9AB6E5" w:rsidR="00FE3019" w:rsidRDefault="0090712F">
      <w:pPr>
        <w:pStyle w:val="17"/>
        <w:ind w:firstLineChars="200" w:firstLine="480"/>
        <w:rPr>
          <w:rFonts w:ascii="宋体" w:hAnsi="宋体"/>
        </w:rPr>
      </w:pPr>
      <w:r>
        <w:rPr>
          <w:rFonts w:ascii="宋体" w:hAnsi="宋体" w:hint="eastAsia"/>
        </w:rPr>
        <w:t>监督投诉电话：</w:t>
      </w:r>
      <w:r w:rsidR="00BC1771" w:rsidRPr="00BC1771">
        <w:rPr>
          <w:rFonts w:ascii="宋体" w:hAnsi="宋体"/>
        </w:rPr>
        <w:t>0570-8757615</w:t>
      </w:r>
      <w:r w:rsidR="00330739">
        <w:rPr>
          <w:rFonts w:ascii="宋体" w:hAnsi="宋体"/>
        </w:rPr>
        <w:t xml:space="preserve"> </w:t>
      </w:r>
    </w:p>
    <w:p w14:paraId="12F4FDC2" w14:textId="77777777" w:rsidR="00FE3019" w:rsidRPr="00BC1771" w:rsidRDefault="00FE3019">
      <w:pPr>
        <w:pStyle w:val="17"/>
        <w:ind w:firstLineChars="200" w:firstLine="480"/>
        <w:rPr>
          <w:rFonts w:ascii="宋体" w:hAnsi="宋体"/>
        </w:rPr>
      </w:pPr>
    </w:p>
    <w:p w14:paraId="5BB7B9AA" w14:textId="77777777" w:rsidR="00FE3019" w:rsidRDefault="00FE3019">
      <w:pPr>
        <w:pStyle w:val="17"/>
        <w:ind w:firstLineChars="200" w:firstLine="480"/>
        <w:rPr>
          <w:rFonts w:ascii="宋体" w:hAnsi="宋体"/>
        </w:rPr>
      </w:pPr>
    </w:p>
    <w:p w14:paraId="325AA5D2" w14:textId="77777777" w:rsidR="00330739" w:rsidRDefault="00330739">
      <w:pPr>
        <w:pStyle w:val="17"/>
        <w:ind w:firstLineChars="200" w:firstLine="480"/>
        <w:rPr>
          <w:rFonts w:ascii="宋体" w:hAnsi="宋体"/>
        </w:rPr>
      </w:pPr>
    </w:p>
    <w:p w14:paraId="5A9834D1" w14:textId="77777777" w:rsidR="00FE3019" w:rsidRDefault="00FE3019">
      <w:pPr>
        <w:pStyle w:val="17"/>
        <w:ind w:firstLineChars="200" w:firstLine="480"/>
        <w:rPr>
          <w:rFonts w:ascii="宋体" w:hAnsi="宋体"/>
        </w:rPr>
      </w:pPr>
    </w:p>
    <w:p w14:paraId="1C2F135D" w14:textId="77777777" w:rsidR="00FE3019" w:rsidRDefault="0090712F">
      <w:pPr>
        <w:pStyle w:val="17"/>
        <w:ind w:firstLineChars="200" w:firstLine="480"/>
        <w:jc w:val="center"/>
        <w:rPr>
          <w:rFonts w:ascii="宋体" w:hAnsi="宋体"/>
        </w:rPr>
      </w:pPr>
      <w:r>
        <w:rPr>
          <w:rFonts w:ascii="宋体" w:hAnsi="宋体"/>
        </w:rPr>
        <w:t xml:space="preserve">                                                 </w:t>
      </w:r>
      <w:r>
        <w:rPr>
          <w:rFonts w:ascii="宋体" w:hAnsi="宋体" w:hint="eastAsia"/>
        </w:rPr>
        <w:t>衢州尚</w:t>
      </w:r>
      <w:proofErr w:type="gramStart"/>
      <w:r>
        <w:rPr>
          <w:rFonts w:ascii="宋体" w:hAnsi="宋体" w:hint="eastAsia"/>
        </w:rPr>
        <w:t>匠</w:t>
      </w:r>
      <w:proofErr w:type="gramEnd"/>
      <w:r>
        <w:rPr>
          <w:rFonts w:ascii="宋体" w:hAnsi="宋体" w:hint="eastAsia"/>
        </w:rPr>
        <w:t>企业管理咨询有限公司</w:t>
      </w:r>
    </w:p>
    <w:p w14:paraId="55069DAB" w14:textId="64597C7F" w:rsidR="00FE3019" w:rsidRDefault="0090712F">
      <w:pPr>
        <w:pStyle w:val="17"/>
        <w:ind w:firstLineChars="200" w:firstLine="480"/>
        <w:jc w:val="center"/>
        <w:rPr>
          <w:rFonts w:ascii="宋体" w:hAnsi="宋体"/>
        </w:rPr>
      </w:pPr>
      <w:r>
        <w:rPr>
          <w:rFonts w:ascii="宋体" w:hAnsi="宋体"/>
        </w:rPr>
        <w:t xml:space="preserve">                                                    </w:t>
      </w:r>
      <w:r>
        <w:rPr>
          <w:rFonts w:ascii="宋体" w:hAnsi="宋体" w:hint="eastAsia"/>
        </w:rPr>
        <w:t>2</w:t>
      </w:r>
      <w:r>
        <w:rPr>
          <w:rFonts w:ascii="宋体" w:hAnsi="宋体"/>
        </w:rPr>
        <w:t>022</w:t>
      </w:r>
      <w:r>
        <w:rPr>
          <w:rFonts w:ascii="宋体" w:hAnsi="宋体" w:hint="eastAsia"/>
        </w:rPr>
        <w:t>年</w:t>
      </w:r>
      <w:r w:rsidR="00BC1771">
        <w:rPr>
          <w:rFonts w:ascii="宋体" w:hAnsi="宋体"/>
        </w:rPr>
        <w:t>6</w:t>
      </w:r>
      <w:r>
        <w:rPr>
          <w:rFonts w:ascii="宋体" w:hAnsi="宋体" w:hint="eastAsia"/>
        </w:rPr>
        <w:t>月</w:t>
      </w:r>
      <w:r w:rsidR="006C3903">
        <w:rPr>
          <w:rFonts w:ascii="宋体" w:hAnsi="宋体"/>
        </w:rPr>
        <w:t>2</w:t>
      </w:r>
      <w:r w:rsidR="008356AE">
        <w:rPr>
          <w:rFonts w:ascii="宋体" w:hAnsi="宋体"/>
        </w:rPr>
        <w:t>2</w:t>
      </w:r>
      <w:r>
        <w:rPr>
          <w:rFonts w:ascii="宋体" w:hAnsi="宋体" w:hint="eastAsia"/>
        </w:rPr>
        <w:t>日</w:t>
      </w:r>
    </w:p>
    <w:p w14:paraId="76E0CAAE" w14:textId="77777777" w:rsidR="00FE3019" w:rsidRDefault="00FE3019">
      <w:pPr>
        <w:pStyle w:val="17"/>
        <w:ind w:firstLineChars="200" w:firstLine="480"/>
        <w:jc w:val="center"/>
        <w:rPr>
          <w:rFonts w:ascii="宋体" w:hAnsi="宋体"/>
        </w:rPr>
      </w:pPr>
    </w:p>
    <w:p w14:paraId="28CC7531" w14:textId="36027ABA" w:rsidR="00FE3019" w:rsidRDefault="00FE3019">
      <w:pPr>
        <w:pStyle w:val="17"/>
        <w:ind w:firstLineChars="200" w:firstLine="480"/>
        <w:jc w:val="center"/>
        <w:rPr>
          <w:rFonts w:ascii="宋体" w:hAnsi="宋体"/>
        </w:rPr>
      </w:pPr>
    </w:p>
    <w:p w14:paraId="182AFB9A" w14:textId="4403081B" w:rsidR="00444A5D" w:rsidRDefault="00444A5D">
      <w:pPr>
        <w:pStyle w:val="17"/>
        <w:ind w:firstLineChars="200" w:firstLine="480"/>
        <w:jc w:val="center"/>
        <w:rPr>
          <w:rFonts w:ascii="宋体" w:hAnsi="宋体"/>
        </w:rPr>
      </w:pPr>
    </w:p>
    <w:p w14:paraId="435AC063" w14:textId="17AB7BF5" w:rsidR="00444A5D" w:rsidRDefault="00444A5D">
      <w:pPr>
        <w:pStyle w:val="17"/>
        <w:ind w:firstLineChars="200" w:firstLine="480"/>
        <w:jc w:val="center"/>
        <w:rPr>
          <w:rFonts w:ascii="宋体" w:hAnsi="宋体"/>
        </w:rPr>
      </w:pPr>
    </w:p>
    <w:p w14:paraId="28BF14E9" w14:textId="6902B6A2" w:rsidR="00444A5D" w:rsidRDefault="00444A5D">
      <w:pPr>
        <w:pStyle w:val="17"/>
        <w:ind w:firstLineChars="200" w:firstLine="480"/>
        <w:jc w:val="center"/>
        <w:rPr>
          <w:rFonts w:ascii="宋体" w:hAnsi="宋体"/>
        </w:rPr>
      </w:pPr>
    </w:p>
    <w:p w14:paraId="2825479C" w14:textId="383E0530" w:rsidR="00444A5D" w:rsidRDefault="00444A5D">
      <w:pPr>
        <w:pStyle w:val="17"/>
        <w:ind w:firstLineChars="200" w:firstLine="480"/>
        <w:jc w:val="center"/>
        <w:rPr>
          <w:rFonts w:ascii="宋体" w:hAnsi="宋体"/>
        </w:rPr>
      </w:pPr>
    </w:p>
    <w:p w14:paraId="3E59D11D" w14:textId="392052C7" w:rsidR="00444A5D" w:rsidRDefault="00444A5D">
      <w:pPr>
        <w:pStyle w:val="17"/>
        <w:ind w:firstLineChars="200" w:firstLine="480"/>
        <w:jc w:val="center"/>
        <w:rPr>
          <w:rFonts w:ascii="宋体" w:hAnsi="宋体"/>
        </w:rPr>
      </w:pPr>
    </w:p>
    <w:p w14:paraId="28145BAF" w14:textId="04A982B1" w:rsidR="00444A5D" w:rsidRDefault="00444A5D">
      <w:pPr>
        <w:pStyle w:val="17"/>
        <w:ind w:firstLineChars="200" w:firstLine="480"/>
        <w:jc w:val="center"/>
        <w:rPr>
          <w:rFonts w:ascii="宋体" w:hAnsi="宋体"/>
        </w:rPr>
      </w:pPr>
    </w:p>
    <w:p w14:paraId="76077532" w14:textId="7677CA35" w:rsidR="00444A5D" w:rsidRDefault="00444A5D">
      <w:pPr>
        <w:pStyle w:val="17"/>
        <w:ind w:firstLineChars="200" w:firstLine="480"/>
        <w:jc w:val="center"/>
        <w:rPr>
          <w:rFonts w:ascii="宋体" w:hAnsi="宋体"/>
        </w:rPr>
      </w:pPr>
    </w:p>
    <w:p w14:paraId="6C954B10" w14:textId="60A077EF" w:rsidR="00444A5D" w:rsidRDefault="00444A5D">
      <w:pPr>
        <w:pStyle w:val="17"/>
        <w:ind w:firstLineChars="200" w:firstLine="480"/>
        <w:jc w:val="center"/>
        <w:rPr>
          <w:rFonts w:ascii="宋体" w:hAnsi="宋体"/>
        </w:rPr>
      </w:pPr>
    </w:p>
    <w:p w14:paraId="072604FD" w14:textId="3B107CAD" w:rsidR="00444A5D" w:rsidRDefault="00444A5D">
      <w:pPr>
        <w:pStyle w:val="17"/>
        <w:ind w:firstLineChars="200" w:firstLine="480"/>
        <w:jc w:val="center"/>
        <w:rPr>
          <w:rFonts w:ascii="宋体" w:hAnsi="宋体"/>
        </w:rPr>
      </w:pPr>
    </w:p>
    <w:p w14:paraId="028BDCBB" w14:textId="6F1F43D6" w:rsidR="00444A5D" w:rsidRDefault="00444A5D">
      <w:pPr>
        <w:pStyle w:val="17"/>
        <w:ind w:firstLineChars="200" w:firstLine="480"/>
        <w:jc w:val="center"/>
        <w:rPr>
          <w:rFonts w:ascii="宋体" w:hAnsi="宋体"/>
        </w:rPr>
      </w:pPr>
    </w:p>
    <w:p w14:paraId="24370A0B" w14:textId="5CB87DE7" w:rsidR="00444A5D" w:rsidRDefault="00444A5D">
      <w:pPr>
        <w:pStyle w:val="17"/>
        <w:ind w:firstLineChars="200" w:firstLine="480"/>
        <w:jc w:val="center"/>
        <w:rPr>
          <w:rFonts w:ascii="宋体" w:hAnsi="宋体"/>
        </w:rPr>
      </w:pPr>
    </w:p>
    <w:p w14:paraId="2CC2F810" w14:textId="4F2E9E73" w:rsidR="00444A5D" w:rsidRDefault="00444A5D">
      <w:pPr>
        <w:pStyle w:val="17"/>
        <w:ind w:firstLineChars="200" w:firstLine="480"/>
        <w:jc w:val="center"/>
        <w:rPr>
          <w:rFonts w:ascii="宋体" w:hAnsi="宋体"/>
        </w:rPr>
      </w:pPr>
    </w:p>
    <w:p w14:paraId="4A817ED7" w14:textId="4C538E68" w:rsidR="00444A5D" w:rsidRDefault="00444A5D">
      <w:pPr>
        <w:pStyle w:val="17"/>
        <w:ind w:firstLineChars="200" w:firstLine="480"/>
        <w:jc w:val="center"/>
        <w:rPr>
          <w:rFonts w:ascii="宋体" w:hAnsi="宋体"/>
        </w:rPr>
      </w:pPr>
    </w:p>
    <w:p w14:paraId="3C8AF98F" w14:textId="24571F10" w:rsidR="00444A5D" w:rsidRDefault="00444A5D">
      <w:pPr>
        <w:pStyle w:val="17"/>
        <w:ind w:firstLineChars="200" w:firstLine="480"/>
        <w:jc w:val="center"/>
        <w:rPr>
          <w:rFonts w:ascii="宋体" w:hAnsi="宋体"/>
        </w:rPr>
      </w:pPr>
    </w:p>
    <w:p w14:paraId="3D4F6C2C" w14:textId="4D044408" w:rsidR="00444A5D" w:rsidRDefault="00444A5D">
      <w:pPr>
        <w:pStyle w:val="17"/>
        <w:ind w:firstLineChars="200" w:firstLine="480"/>
        <w:jc w:val="center"/>
        <w:rPr>
          <w:rFonts w:ascii="宋体" w:hAnsi="宋体"/>
        </w:rPr>
      </w:pPr>
    </w:p>
    <w:p w14:paraId="37B2C757" w14:textId="06E8C92E" w:rsidR="00444A5D" w:rsidRDefault="00444A5D">
      <w:pPr>
        <w:pStyle w:val="17"/>
        <w:ind w:firstLineChars="200" w:firstLine="480"/>
        <w:jc w:val="center"/>
        <w:rPr>
          <w:rFonts w:ascii="宋体" w:hAnsi="宋体"/>
        </w:rPr>
      </w:pPr>
    </w:p>
    <w:p w14:paraId="2B7A8C1B" w14:textId="77777777" w:rsidR="00444A5D" w:rsidRPr="005416C3" w:rsidRDefault="00444A5D">
      <w:pPr>
        <w:pStyle w:val="17"/>
        <w:ind w:firstLineChars="200" w:firstLine="480"/>
        <w:jc w:val="center"/>
        <w:rPr>
          <w:rFonts w:ascii="宋体" w:hAnsi="宋体"/>
        </w:rPr>
      </w:pPr>
    </w:p>
    <w:p w14:paraId="46B89591" w14:textId="059BE898" w:rsidR="00FE3019" w:rsidRDefault="0090712F">
      <w:pPr>
        <w:pStyle w:val="17"/>
        <w:ind w:firstLineChars="900" w:firstLine="3253"/>
        <w:outlineLvl w:val="0"/>
        <w:rPr>
          <w:rFonts w:ascii="宋体" w:hAnsi="宋体"/>
          <w:b/>
          <w:bCs/>
          <w:sz w:val="36"/>
          <w:szCs w:val="36"/>
        </w:rPr>
      </w:pPr>
      <w:bookmarkStart w:id="11" w:name="_Toc103873587"/>
      <w:r>
        <w:rPr>
          <w:rFonts w:ascii="宋体" w:hAnsi="宋体" w:hint="eastAsia"/>
          <w:b/>
          <w:bCs/>
          <w:sz w:val="36"/>
          <w:szCs w:val="36"/>
        </w:rPr>
        <w:lastRenderedPageBreak/>
        <w:t>第二章  投标人须知</w:t>
      </w:r>
      <w:bookmarkEnd w:id="11"/>
      <w:r w:rsidR="007367D2">
        <w:rPr>
          <w:rFonts w:ascii="宋体" w:hAnsi="宋体" w:hint="eastAsia"/>
          <w:b/>
          <w:bCs/>
          <w:sz w:val="36"/>
          <w:szCs w:val="36"/>
        </w:rPr>
        <w:t xml:space="preserve"> </w:t>
      </w:r>
    </w:p>
    <w:p w14:paraId="324EC16E" w14:textId="77777777" w:rsidR="00FE3019" w:rsidRDefault="0090712F">
      <w:pPr>
        <w:pStyle w:val="17"/>
        <w:jc w:val="center"/>
        <w:outlineLvl w:val="1"/>
        <w:rPr>
          <w:rFonts w:ascii="宋体" w:hAnsi="宋体"/>
          <w:b/>
          <w:bCs/>
          <w:sz w:val="30"/>
          <w:szCs w:val="30"/>
        </w:rPr>
      </w:pPr>
      <w:bookmarkStart w:id="12" w:name="_Toc103873588"/>
      <w:r>
        <w:rPr>
          <w:rFonts w:ascii="宋体" w:hAnsi="宋体" w:hint="eastAsia"/>
          <w:b/>
          <w:bCs/>
          <w:sz w:val="30"/>
          <w:szCs w:val="30"/>
        </w:rPr>
        <w:t>一、投标须知前附表</w:t>
      </w:r>
      <w:bookmarkEnd w:id="12"/>
    </w:p>
    <w:tbl>
      <w:tblPr>
        <w:tblStyle w:val="af0"/>
        <w:tblW w:w="9776" w:type="dxa"/>
        <w:tblLook w:val="04A0" w:firstRow="1" w:lastRow="0" w:firstColumn="1" w:lastColumn="0" w:noHBand="0" w:noVBand="1"/>
      </w:tblPr>
      <w:tblGrid>
        <w:gridCol w:w="704"/>
        <w:gridCol w:w="1985"/>
        <w:gridCol w:w="7087"/>
      </w:tblGrid>
      <w:tr w:rsidR="00FE3019" w14:paraId="4E045F35" w14:textId="77777777">
        <w:tc>
          <w:tcPr>
            <w:tcW w:w="704" w:type="dxa"/>
          </w:tcPr>
          <w:p w14:paraId="125F6611" w14:textId="77777777" w:rsidR="00FE3019" w:rsidRDefault="0090712F">
            <w:pPr>
              <w:pStyle w:val="17"/>
              <w:spacing w:line="240" w:lineRule="auto"/>
              <w:rPr>
                <w:rFonts w:ascii="宋体" w:hAnsi="宋体"/>
                <w:sz w:val="21"/>
                <w:szCs w:val="21"/>
              </w:rPr>
            </w:pPr>
            <w:r>
              <w:rPr>
                <w:rFonts w:ascii="宋体" w:hAnsi="宋体" w:hint="eastAsia"/>
                <w:sz w:val="21"/>
                <w:szCs w:val="21"/>
              </w:rPr>
              <w:t>序号</w:t>
            </w:r>
          </w:p>
        </w:tc>
        <w:tc>
          <w:tcPr>
            <w:tcW w:w="1985" w:type="dxa"/>
          </w:tcPr>
          <w:p w14:paraId="70DB4A21" w14:textId="77777777" w:rsidR="00FE3019" w:rsidRDefault="0090712F">
            <w:pPr>
              <w:pStyle w:val="17"/>
              <w:spacing w:line="240" w:lineRule="auto"/>
              <w:rPr>
                <w:rFonts w:ascii="宋体" w:hAnsi="宋体"/>
                <w:sz w:val="21"/>
                <w:szCs w:val="21"/>
              </w:rPr>
            </w:pPr>
            <w:r>
              <w:rPr>
                <w:rFonts w:ascii="宋体" w:hAnsi="宋体" w:hint="eastAsia"/>
                <w:sz w:val="21"/>
                <w:szCs w:val="21"/>
              </w:rPr>
              <w:t>内容</w:t>
            </w:r>
          </w:p>
        </w:tc>
        <w:tc>
          <w:tcPr>
            <w:tcW w:w="7087" w:type="dxa"/>
          </w:tcPr>
          <w:p w14:paraId="27B7B76C" w14:textId="77777777" w:rsidR="00FE3019" w:rsidRDefault="0090712F">
            <w:pPr>
              <w:pStyle w:val="17"/>
              <w:spacing w:line="240" w:lineRule="auto"/>
              <w:rPr>
                <w:rFonts w:ascii="宋体" w:hAnsi="宋体"/>
                <w:sz w:val="21"/>
                <w:szCs w:val="21"/>
              </w:rPr>
            </w:pPr>
            <w:r>
              <w:rPr>
                <w:rFonts w:ascii="宋体" w:hAnsi="宋体" w:hint="eastAsia"/>
                <w:sz w:val="21"/>
                <w:szCs w:val="21"/>
              </w:rPr>
              <w:t>说明与要求</w:t>
            </w:r>
          </w:p>
        </w:tc>
      </w:tr>
      <w:tr w:rsidR="00FE3019" w:rsidRPr="00877EC4" w14:paraId="2B91121C" w14:textId="77777777">
        <w:tc>
          <w:tcPr>
            <w:tcW w:w="704" w:type="dxa"/>
          </w:tcPr>
          <w:p w14:paraId="18C55E35" w14:textId="77777777" w:rsidR="00FE3019" w:rsidRDefault="0090712F">
            <w:pPr>
              <w:pStyle w:val="17"/>
              <w:spacing w:line="240" w:lineRule="auto"/>
              <w:rPr>
                <w:rFonts w:ascii="宋体" w:hAnsi="宋体"/>
                <w:sz w:val="21"/>
                <w:szCs w:val="21"/>
              </w:rPr>
            </w:pPr>
            <w:r>
              <w:rPr>
                <w:rFonts w:ascii="宋体" w:hAnsi="宋体" w:hint="eastAsia"/>
                <w:sz w:val="21"/>
                <w:szCs w:val="21"/>
              </w:rPr>
              <w:t>1</w:t>
            </w:r>
          </w:p>
        </w:tc>
        <w:tc>
          <w:tcPr>
            <w:tcW w:w="1985" w:type="dxa"/>
          </w:tcPr>
          <w:p w14:paraId="66BBC495" w14:textId="77777777" w:rsidR="00FE3019" w:rsidRDefault="0090712F">
            <w:pPr>
              <w:pStyle w:val="17"/>
              <w:spacing w:line="240" w:lineRule="auto"/>
              <w:rPr>
                <w:rFonts w:ascii="宋体" w:hAnsi="宋体"/>
                <w:sz w:val="21"/>
                <w:szCs w:val="21"/>
              </w:rPr>
            </w:pPr>
            <w:r>
              <w:rPr>
                <w:rFonts w:ascii="宋体" w:hAnsi="宋体" w:hint="eastAsia"/>
                <w:sz w:val="21"/>
                <w:szCs w:val="21"/>
              </w:rPr>
              <w:t>项目概况</w:t>
            </w:r>
          </w:p>
        </w:tc>
        <w:tc>
          <w:tcPr>
            <w:tcW w:w="7087" w:type="dxa"/>
          </w:tcPr>
          <w:p w14:paraId="4C718436" w14:textId="2211BA8E" w:rsidR="00FE3019" w:rsidRDefault="0090712F">
            <w:pPr>
              <w:pStyle w:val="17"/>
              <w:spacing w:line="240" w:lineRule="auto"/>
              <w:rPr>
                <w:rFonts w:ascii="宋体" w:hAnsi="宋体"/>
                <w:sz w:val="21"/>
                <w:szCs w:val="21"/>
              </w:rPr>
            </w:pPr>
            <w:r>
              <w:rPr>
                <w:rFonts w:ascii="宋体" w:hAnsi="宋体" w:hint="eastAsia"/>
                <w:sz w:val="21"/>
                <w:szCs w:val="21"/>
              </w:rPr>
              <w:t>项目名称：</w:t>
            </w:r>
            <w:r w:rsidR="007276C4" w:rsidRPr="007276C4">
              <w:rPr>
                <w:rFonts w:ascii="宋体" w:hAnsi="宋体" w:hint="eastAsia"/>
                <w:sz w:val="21"/>
                <w:szCs w:val="21"/>
              </w:rPr>
              <w:t>智慧应急产业创新平台建设项目</w:t>
            </w:r>
          </w:p>
          <w:p w14:paraId="39E9DDAA" w14:textId="77777777" w:rsidR="00FE3019" w:rsidRDefault="0090712F">
            <w:pPr>
              <w:pStyle w:val="17"/>
              <w:spacing w:line="240" w:lineRule="auto"/>
              <w:rPr>
                <w:rFonts w:ascii="宋体" w:hAnsi="宋体"/>
                <w:sz w:val="21"/>
                <w:szCs w:val="21"/>
              </w:rPr>
            </w:pPr>
            <w:r>
              <w:rPr>
                <w:rFonts w:ascii="宋体" w:hAnsi="宋体" w:hint="eastAsia"/>
                <w:sz w:val="21"/>
                <w:szCs w:val="21"/>
              </w:rPr>
              <w:t>项目编号：</w:t>
            </w:r>
            <w:r w:rsidR="00877EC4">
              <w:rPr>
                <w:rFonts w:ascii="宋体" w:hAnsi="宋体" w:hint="eastAsia"/>
                <w:sz w:val="21"/>
                <w:szCs w:val="21"/>
              </w:rPr>
              <w:t>QZSJ2022010</w:t>
            </w:r>
          </w:p>
          <w:p w14:paraId="5BE998A0" w14:textId="07AF3D61" w:rsidR="00FE3019" w:rsidRDefault="0090712F" w:rsidP="00877EC4">
            <w:pPr>
              <w:pStyle w:val="17"/>
              <w:spacing w:line="240" w:lineRule="auto"/>
              <w:rPr>
                <w:rFonts w:ascii="宋体" w:hAnsi="宋体"/>
                <w:sz w:val="21"/>
                <w:szCs w:val="21"/>
              </w:rPr>
            </w:pPr>
            <w:r>
              <w:rPr>
                <w:rFonts w:ascii="宋体" w:hAnsi="宋体" w:hint="eastAsia"/>
                <w:sz w:val="21"/>
                <w:szCs w:val="21"/>
              </w:rPr>
              <w:t>项目预算：</w:t>
            </w:r>
            <w:r w:rsidR="00EE22AC" w:rsidRPr="00EE22AC">
              <w:rPr>
                <w:rFonts w:ascii="宋体" w:hAnsi="宋体"/>
                <w:sz w:val="21"/>
                <w:szCs w:val="21"/>
              </w:rPr>
              <w:t>11864900</w:t>
            </w:r>
            <w:r w:rsidR="00877EC4">
              <w:rPr>
                <w:rFonts w:ascii="宋体" w:hAnsi="宋体" w:hint="eastAsia"/>
                <w:sz w:val="21"/>
                <w:szCs w:val="21"/>
              </w:rPr>
              <w:t>元</w:t>
            </w:r>
            <w:r>
              <w:rPr>
                <w:rFonts w:ascii="宋体" w:hAnsi="宋体" w:hint="eastAsia"/>
                <w:sz w:val="21"/>
                <w:szCs w:val="21"/>
              </w:rPr>
              <w:t>，最高限价</w:t>
            </w:r>
            <w:r w:rsidR="00EE22AC">
              <w:rPr>
                <w:rFonts w:ascii="宋体" w:hAnsi="宋体" w:hint="eastAsia"/>
                <w:sz w:val="21"/>
                <w:szCs w:val="21"/>
              </w:rPr>
              <w:t>11864900</w:t>
            </w:r>
            <w:r w:rsidR="00877EC4">
              <w:rPr>
                <w:rFonts w:ascii="宋体" w:hAnsi="宋体" w:hint="eastAsia"/>
                <w:sz w:val="21"/>
                <w:szCs w:val="21"/>
              </w:rPr>
              <w:t>元</w:t>
            </w:r>
          </w:p>
        </w:tc>
      </w:tr>
      <w:tr w:rsidR="00FE3019" w14:paraId="4F77507A" w14:textId="77777777">
        <w:tc>
          <w:tcPr>
            <w:tcW w:w="704" w:type="dxa"/>
          </w:tcPr>
          <w:p w14:paraId="777089CB" w14:textId="77777777" w:rsidR="00FE3019" w:rsidRDefault="0090712F">
            <w:pPr>
              <w:pStyle w:val="17"/>
              <w:spacing w:line="240" w:lineRule="auto"/>
              <w:rPr>
                <w:rFonts w:ascii="宋体" w:hAnsi="宋体"/>
                <w:sz w:val="21"/>
                <w:szCs w:val="21"/>
              </w:rPr>
            </w:pPr>
            <w:r>
              <w:rPr>
                <w:rFonts w:ascii="宋体" w:hAnsi="宋体" w:hint="eastAsia"/>
                <w:sz w:val="21"/>
                <w:szCs w:val="21"/>
              </w:rPr>
              <w:t>2</w:t>
            </w:r>
          </w:p>
        </w:tc>
        <w:tc>
          <w:tcPr>
            <w:tcW w:w="1985" w:type="dxa"/>
          </w:tcPr>
          <w:p w14:paraId="336337D8" w14:textId="77777777" w:rsidR="00FE3019" w:rsidRDefault="0090712F">
            <w:pPr>
              <w:pStyle w:val="17"/>
              <w:spacing w:line="240" w:lineRule="auto"/>
              <w:rPr>
                <w:rFonts w:ascii="宋体" w:hAnsi="宋体"/>
                <w:sz w:val="21"/>
                <w:szCs w:val="21"/>
              </w:rPr>
            </w:pPr>
            <w:r>
              <w:rPr>
                <w:rFonts w:ascii="宋体" w:hAnsi="宋体" w:hint="eastAsia"/>
                <w:sz w:val="21"/>
                <w:szCs w:val="21"/>
              </w:rPr>
              <w:t>采购人</w:t>
            </w:r>
          </w:p>
        </w:tc>
        <w:tc>
          <w:tcPr>
            <w:tcW w:w="7087" w:type="dxa"/>
          </w:tcPr>
          <w:p w14:paraId="00622021" w14:textId="77777777" w:rsidR="00FE3019" w:rsidRDefault="00877EC4">
            <w:pPr>
              <w:pStyle w:val="17"/>
              <w:spacing w:line="240" w:lineRule="auto"/>
              <w:rPr>
                <w:rFonts w:ascii="宋体" w:hAnsi="宋体"/>
                <w:sz w:val="21"/>
                <w:szCs w:val="21"/>
              </w:rPr>
            </w:pPr>
            <w:r w:rsidRPr="00877EC4">
              <w:rPr>
                <w:rFonts w:ascii="宋体" w:hAnsi="宋体" w:hint="eastAsia"/>
                <w:sz w:val="21"/>
                <w:szCs w:val="21"/>
              </w:rPr>
              <w:t>电子科技大学长三角研究院（衢州）</w:t>
            </w:r>
          </w:p>
        </w:tc>
      </w:tr>
      <w:tr w:rsidR="00FE3019" w14:paraId="1331FC1A" w14:textId="77777777">
        <w:tc>
          <w:tcPr>
            <w:tcW w:w="704" w:type="dxa"/>
          </w:tcPr>
          <w:p w14:paraId="2F5744E5" w14:textId="77777777" w:rsidR="00FE3019" w:rsidRDefault="0090712F">
            <w:pPr>
              <w:pStyle w:val="17"/>
              <w:spacing w:line="240" w:lineRule="auto"/>
              <w:rPr>
                <w:rFonts w:ascii="宋体" w:hAnsi="宋体"/>
                <w:sz w:val="21"/>
                <w:szCs w:val="21"/>
              </w:rPr>
            </w:pPr>
            <w:r>
              <w:rPr>
                <w:rFonts w:ascii="宋体" w:hAnsi="宋体" w:hint="eastAsia"/>
                <w:sz w:val="21"/>
                <w:szCs w:val="21"/>
              </w:rPr>
              <w:t>3</w:t>
            </w:r>
          </w:p>
        </w:tc>
        <w:tc>
          <w:tcPr>
            <w:tcW w:w="1985" w:type="dxa"/>
          </w:tcPr>
          <w:p w14:paraId="41FACE9F" w14:textId="77777777" w:rsidR="00FE3019" w:rsidRDefault="0090712F">
            <w:pPr>
              <w:pStyle w:val="17"/>
              <w:spacing w:line="240" w:lineRule="auto"/>
              <w:rPr>
                <w:rFonts w:ascii="宋体" w:hAnsi="宋体"/>
                <w:sz w:val="21"/>
                <w:szCs w:val="21"/>
              </w:rPr>
            </w:pPr>
            <w:r>
              <w:rPr>
                <w:rFonts w:ascii="宋体" w:hAnsi="宋体" w:hint="eastAsia"/>
                <w:sz w:val="21"/>
                <w:szCs w:val="21"/>
              </w:rPr>
              <w:t>采购代理机构</w:t>
            </w:r>
          </w:p>
        </w:tc>
        <w:tc>
          <w:tcPr>
            <w:tcW w:w="7087" w:type="dxa"/>
          </w:tcPr>
          <w:p w14:paraId="4DD583E6" w14:textId="77777777" w:rsidR="00FE3019" w:rsidRDefault="0090712F">
            <w:pPr>
              <w:pStyle w:val="17"/>
              <w:spacing w:line="240" w:lineRule="auto"/>
              <w:rPr>
                <w:rFonts w:ascii="宋体" w:hAnsi="宋体"/>
                <w:sz w:val="21"/>
                <w:szCs w:val="21"/>
              </w:rPr>
            </w:pPr>
            <w:r>
              <w:rPr>
                <w:rFonts w:ascii="宋体" w:hAnsi="宋体" w:hint="eastAsia"/>
                <w:sz w:val="21"/>
                <w:szCs w:val="21"/>
              </w:rPr>
              <w:t>衢州尚</w:t>
            </w:r>
            <w:proofErr w:type="gramStart"/>
            <w:r>
              <w:rPr>
                <w:rFonts w:ascii="宋体" w:hAnsi="宋体" w:hint="eastAsia"/>
                <w:sz w:val="21"/>
                <w:szCs w:val="21"/>
              </w:rPr>
              <w:t>匠</w:t>
            </w:r>
            <w:proofErr w:type="gramEnd"/>
            <w:r>
              <w:rPr>
                <w:rFonts w:ascii="宋体" w:hAnsi="宋体" w:hint="eastAsia"/>
                <w:sz w:val="21"/>
                <w:szCs w:val="21"/>
              </w:rPr>
              <w:t>企业管理咨询有限公司</w:t>
            </w:r>
          </w:p>
        </w:tc>
      </w:tr>
      <w:tr w:rsidR="00FE3019" w14:paraId="66F0EE33" w14:textId="77777777">
        <w:tc>
          <w:tcPr>
            <w:tcW w:w="704" w:type="dxa"/>
          </w:tcPr>
          <w:p w14:paraId="7FA13A59" w14:textId="77777777" w:rsidR="00FE3019" w:rsidRDefault="0090712F">
            <w:pPr>
              <w:pStyle w:val="17"/>
              <w:spacing w:line="240" w:lineRule="auto"/>
              <w:rPr>
                <w:rFonts w:ascii="宋体" w:hAnsi="宋体"/>
                <w:sz w:val="21"/>
                <w:szCs w:val="21"/>
              </w:rPr>
            </w:pPr>
            <w:r>
              <w:rPr>
                <w:rFonts w:ascii="宋体" w:hAnsi="宋体" w:hint="eastAsia"/>
                <w:sz w:val="21"/>
                <w:szCs w:val="21"/>
              </w:rPr>
              <w:t>4</w:t>
            </w:r>
          </w:p>
        </w:tc>
        <w:tc>
          <w:tcPr>
            <w:tcW w:w="1985" w:type="dxa"/>
          </w:tcPr>
          <w:p w14:paraId="67485E6B" w14:textId="77777777" w:rsidR="00FE3019" w:rsidRDefault="0090712F">
            <w:pPr>
              <w:pStyle w:val="17"/>
              <w:spacing w:line="240" w:lineRule="auto"/>
              <w:rPr>
                <w:rFonts w:ascii="宋体" w:hAnsi="宋体"/>
                <w:sz w:val="21"/>
                <w:szCs w:val="21"/>
              </w:rPr>
            </w:pPr>
            <w:r>
              <w:rPr>
                <w:rFonts w:ascii="宋体" w:hAnsi="宋体" w:hint="eastAsia"/>
                <w:sz w:val="21"/>
                <w:szCs w:val="21"/>
              </w:rPr>
              <w:t>合同履约期限</w:t>
            </w:r>
          </w:p>
        </w:tc>
        <w:tc>
          <w:tcPr>
            <w:tcW w:w="7087" w:type="dxa"/>
          </w:tcPr>
          <w:p w14:paraId="5E5B12E6" w14:textId="77777777" w:rsidR="00FE3019" w:rsidRDefault="00877EC4">
            <w:pPr>
              <w:pStyle w:val="17"/>
              <w:spacing w:line="240" w:lineRule="auto"/>
              <w:rPr>
                <w:rFonts w:ascii="宋体" w:hAnsi="宋体"/>
                <w:sz w:val="21"/>
                <w:szCs w:val="21"/>
              </w:rPr>
            </w:pPr>
            <w:r w:rsidRPr="00877EC4">
              <w:rPr>
                <w:rFonts w:ascii="宋体" w:hAnsi="宋体" w:hint="eastAsia"/>
                <w:sz w:val="21"/>
                <w:szCs w:val="21"/>
              </w:rPr>
              <w:t>合同签订之日起60天内完成供货、安装及验收</w:t>
            </w:r>
          </w:p>
        </w:tc>
      </w:tr>
      <w:tr w:rsidR="00FE3019" w14:paraId="2A1038C6" w14:textId="77777777">
        <w:tc>
          <w:tcPr>
            <w:tcW w:w="704" w:type="dxa"/>
          </w:tcPr>
          <w:p w14:paraId="43EF02E7" w14:textId="77777777" w:rsidR="00FE3019" w:rsidRDefault="0090712F">
            <w:pPr>
              <w:pStyle w:val="17"/>
              <w:spacing w:line="240" w:lineRule="auto"/>
              <w:rPr>
                <w:rFonts w:ascii="宋体" w:hAnsi="宋体"/>
                <w:sz w:val="21"/>
                <w:szCs w:val="21"/>
              </w:rPr>
            </w:pPr>
            <w:r>
              <w:rPr>
                <w:rFonts w:ascii="宋体" w:hAnsi="宋体" w:hint="eastAsia"/>
                <w:sz w:val="21"/>
                <w:szCs w:val="21"/>
              </w:rPr>
              <w:t>5</w:t>
            </w:r>
          </w:p>
        </w:tc>
        <w:tc>
          <w:tcPr>
            <w:tcW w:w="1985" w:type="dxa"/>
          </w:tcPr>
          <w:p w14:paraId="434F32BB" w14:textId="77777777" w:rsidR="00FE3019" w:rsidRDefault="0090712F">
            <w:pPr>
              <w:pStyle w:val="17"/>
              <w:spacing w:line="240" w:lineRule="auto"/>
              <w:rPr>
                <w:rFonts w:ascii="宋体" w:hAnsi="宋体"/>
                <w:sz w:val="21"/>
                <w:szCs w:val="21"/>
              </w:rPr>
            </w:pPr>
            <w:r>
              <w:rPr>
                <w:rFonts w:ascii="宋体" w:hAnsi="宋体" w:hint="eastAsia"/>
                <w:sz w:val="21"/>
                <w:szCs w:val="21"/>
              </w:rPr>
              <w:t>报价要求</w:t>
            </w:r>
          </w:p>
        </w:tc>
        <w:tc>
          <w:tcPr>
            <w:tcW w:w="7087" w:type="dxa"/>
          </w:tcPr>
          <w:p w14:paraId="505A0F77" w14:textId="77777777" w:rsidR="00FE3019" w:rsidRDefault="0090712F">
            <w:pPr>
              <w:pStyle w:val="17"/>
              <w:spacing w:line="240" w:lineRule="auto"/>
              <w:rPr>
                <w:rFonts w:ascii="宋体" w:hAnsi="宋体"/>
                <w:sz w:val="21"/>
                <w:szCs w:val="21"/>
              </w:rPr>
            </w:pPr>
            <w:r>
              <w:rPr>
                <w:rFonts w:ascii="宋体" w:hAnsi="宋体" w:hint="eastAsia"/>
                <w:sz w:val="21"/>
                <w:szCs w:val="21"/>
              </w:rPr>
              <w:t>有关本项目实施所需的所有费用（含税费）均计入报价。开标一览表（报价表）是报价的唯一载体。实行总价包干，招标文件未列明，而投标人认为必需的费用也需列入报价，投标人应根据自身实际情况予以考虑，如有漏项，视同已包含在其它项目中，价格不做调整，合同签订后不允许擅自改变服务内容、质量标准、履约期限及追加费用。</w:t>
            </w:r>
          </w:p>
        </w:tc>
      </w:tr>
      <w:tr w:rsidR="00FE3019" w14:paraId="48D44633" w14:textId="77777777">
        <w:tc>
          <w:tcPr>
            <w:tcW w:w="704" w:type="dxa"/>
          </w:tcPr>
          <w:p w14:paraId="4B5ED706" w14:textId="77777777" w:rsidR="00FE3019" w:rsidRDefault="0090712F">
            <w:pPr>
              <w:pStyle w:val="17"/>
              <w:spacing w:line="240" w:lineRule="auto"/>
              <w:rPr>
                <w:rFonts w:ascii="宋体" w:hAnsi="宋体"/>
                <w:sz w:val="21"/>
                <w:szCs w:val="21"/>
              </w:rPr>
            </w:pPr>
            <w:r>
              <w:rPr>
                <w:rFonts w:ascii="宋体" w:hAnsi="宋体" w:hint="eastAsia"/>
                <w:sz w:val="21"/>
                <w:szCs w:val="21"/>
              </w:rPr>
              <w:t>6</w:t>
            </w:r>
          </w:p>
        </w:tc>
        <w:tc>
          <w:tcPr>
            <w:tcW w:w="1985" w:type="dxa"/>
          </w:tcPr>
          <w:p w14:paraId="106BEBE1" w14:textId="77777777" w:rsidR="00FE3019" w:rsidRDefault="0090712F">
            <w:pPr>
              <w:pStyle w:val="17"/>
              <w:spacing w:line="240" w:lineRule="auto"/>
              <w:rPr>
                <w:rFonts w:ascii="宋体" w:hAnsi="宋体"/>
                <w:sz w:val="21"/>
                <w:szCs w:val="21"/>
              </w:rPr>
            </w:pPr>
            <w:r>
              <w:rPr>
                <w:rFonts w:ascii="宋体" w:hAnsi="宋体" w:hint="eastAsia"/>
                <w:sz w:val="21"/>
                <w:szCs w:val="21"/>
              </w:rPr>
              <w:t>踏勘现场、标前会</w:t>
            </w:r>
          </w:p>
        </w:tc>
        <w:tc>
          <w:tcPr>
            <w:tcW w:w="7087" w:type="dxa"/>
          </w:tcPr>
          <w:p w14:paraId="1744E365" w14:textId="77777777" w:rsidR="00FE3019" w:rsidRDefault="0090712F">
            <w:pPr>
              <w:pStyle w:val="17"/>
              <w:spacing w:line="240" w:lineRule="auto"/>
              <w:rPr>
                <w:rFonts w:ascii="宋体" w:hAnsi="宋体"/>
                <w:sz w:val="21"/>
                <w:szCs w:val="21"/>
              </w:rPr>
            </w:pPr>
            <w:r>
              <w:rPr>
                <w:rFonts w:ascii="宋体" w:hAnsi="宋体" w:hint="eastAsia"/>
                <w:sz w:val="21"/>
                <w:szCs w:val="21"/>
              </w:rPr>
              <w:t>本项目不组织踏勘现场和标前答疑会</w:t>
            </w:r>
          </w:p>
        </w:tc>
      </w:tr>
      <w:tr w:rsidR="00FE3019" w14:paraId="5B255E7C" w14:textId="77777777">
        <w:tc>
          <w:tcPr>
            <w:tcW w:w="704" w:type="dxa"/>
          </w:tcPr>
          <w:p w14:paraId="1295E853" w14:textId="77777777" w:rsidR="00FE3019" w:rsidRDefault="0090712F">
            <w:pPr>
              <w:pStyle w:val="17"/>
              <w:spacing w:line="240" w:lineRule="auto"/>
              <w:rPr>
                <w:rFonts w:ascii="宋体" w:hAnsi="宋体"/>
                <w:sz w:val="21"/>
                <w:szCs w:val="21"/>
              </w:rPr>
            </w:pPr>
            <w:r>
              <w:rPr>
                <w:rFonts w:ascii="宋体" w:hAnsi="宋体" w:hint="eastAsia"/>
                <w:sz w:val="21"/>
                <w:szCs w:val="21"/>
              </w:rPr>
              <w:t>7</w:t>
            </w:r>
          </w:p>
        </w:tc>
        <w:tc>
          <w:tcPr>
            <w:tcW w:w="1985" w:type="dxa"/>
          </w:tcPr>
          <w:p w14:paraId="1BFE6ACE" w14:textId="77777777" w:rsidR="00FE3019" w:rsidRPr="00BC1B53" w:rsidRDefault="0090712F">
            <w:pPr>
              <w:pStyle w:val="17"/>
              <w:spacing w:line="240" w:lineRule="auto"/>
              <w:rPr>
                <w:rFonts w:ascii="宋体" w:hAnsi="宋体"/>
                <w:sz w:val="21"/>
                <w:szCs w:val="21"/>
              </w:rPr>
            </w:pPr>
            <w:r w:rsidRPr="00BC1B53">
              <w:rPr>
                <w:rFonts w:ascii="宋体" w:hAnsi="宋体" w:hint="eastAsia"/>
                <w:sz w:val="21"/>
                <w:szCs w:val="21"/>
              </w:rPr>
              <w:t>投标保证金</w:t>
            </w:r>
          </w:p>
        </w:tc>
        <w:tc>
          <w:tcPr>
            <w:tcW w:w="7087" w:type="dxa"/>
          </w:tcPr>
          <w:p w14:paraId="0A543296" w14:textId="77777777" w:rsidR="00FE3019" w:rsidRPr="00BC1B53" w:rsidRDefault="0090712F">
            <w:pPr>
              <w:pStyle w:val="17"/>
              <w:spacing w:line="240" w:lineRule="auto"/>
              <w:rPr>
                <w:rFonts w:ascii="宋体" w:hAnsi="宋体"/>
                <w:sz w:val="21"/>
                <w:szCs w:val="21"/>
              </w:rPr>
            </w:pPr>
            <w:r w:rsidRPr="00BC1B53">
              <w:rPr>
                <w:rFonts w:ascii="宋体" w:hAnsi="宋体" w:hint="eastAsia"/>
                <w:sz w:val="21"/>
                <w:szCs w:val="21"/>
              </w:rPr>
              <w:t>不收取</w:t>
            </w:r>
          </w:p>
        </w:tc>
      </w:tr>
      <w:tr w:rsidR="00FE3019" w14:paraId="0BDF1959" w14:textId="77777777">
        <w:tc>
          <w:tcPr>
            <w:tcW w:w="704" w:type="dxa"/>
          </w:tcPr>
          <w:p w14:paraId="43A6AB84" w14:textId="77777777" w:rsidR="00FE3019" w:rsidRPr="0028411C" w:rsidRDefault="0090712F">
            <w:pPr>
              <w:pStyle w:val="17"/>
              <w:spacing w:line="240" w:lineRule="auto"/>
              <w:rPr>
                <w:rFonts w:ascii="宋体" w:hAnsi="宋体"/>
                <w:sz w:val="21"/>
                <w:szCs w:val="21"/>
              </w:rPr>
            </w:pPr>
            <w:r w:rsidRPr="0028411C">
              <w:rPr>
                <w:rFonts w:ascii="宋体" w:hAnsi="宋体" w:hint="eastAsia"/>
                <w:sz w:val="21"/>
                <w:szCs w:val="21"/>
              </w:rPr>
              <w:t>8</w:t>
            </w:r>
          </w:p>
        </w:tc>
        <w:tc>
          <w:tcPr>
            <w:tcW w:w="1985" w:type="dxa"/>
          </w:tcPr>
          <w:p w14:paraId="6C0EB314" w14:textId="77777777" w:rsidR="00FE3019" w:rsidRPr="0028411C" w:rsidRDefault="0090712F">
            <w:pPr>
              <w:pStyle w:val="17"/>
              <w:spacing w:line="240" w:lineRule="auto"/>
              <w:rPr>
                <w:rFonts w:ascii="宋体" w:hAnsi="宋体"/>
                <w:sz w:val="21"/>
                <w:szCs w:val="21"/>
              </w:rPr>
            </w:pPr>
            <w:r w:rsidRPr="0028411C">
              <w:rPr>
                <w:rFonts w:ascii="宋体" w:hAnsi="宋体" w:hint="eastAsia"/>
                <w:sz w:val="21"/>
                <w:szCs w:val="21"/>
              </w:rPr>
              <w:t>联合体投标</w:t>
            </w:r>
          </w:p>
        </w:tc>
        <w:tc>
          <w:tcPr>
            <w:tcW w:w="7087" w:type="dxa"/>
          </w:tcPr>
          <w:p w14:paraId="0AF8F517" w14:textId="3EBB3EEC" w:rsidR="00FE3019" w:rsidRPr="0028411C" w:rsidRDefault="0090712F">
            <w:pPr>
              <w:pStyle w:val="17"/>
              <w:spacing w:line="240" w:lineRule="auto"/>
              <w:rPr>
                <w:rFonts w:ascii="宋体" w:hAnsi="宋体"/>
                <w:sz w:val="21"/>
                <w:szCs w:val="21"/>
              </w:rPr>
            </w:pPr>
            <w:r w:rsidRPr="0028411C">
              <w:rPr>
                <w:rFonts w:ascii="宋体" w:hAnsi="宋体" w:hint="eastAsia"/>
                <w:sz w:val="21"/>
                <w:szCs w:val="21"/>
              </w:rPr>
              <w:t>本项目</w:t>
            </w:r>
            <w:r w:rsidR="006362C9" w:rsidRPr="0028411C">
              <w:rPr>
                <w:rFonts w:ascii="宋体" w:hAnsi="宋体" w:hint="eastAsia"/>
                <w:sz w:val="21"/>
                <w:szCs w:val="21"/>
              </w:rPr>
              <w:t>谢绝</w:t>
            </w:r>
            <w:r w:rsidRPr="0028411C">
              <w:rPr>
                <w:rFonts w:ascii="宋体" w:hAnsi="宋体" w:hint="eastAsia"/>
                <w:sz w:val="21"/>
                <w:szCs w:val="21"/>
              </w:rPr>
              <w:t>联合体投标</w:t>
            </w:r>
          </w:p>
        </w:tc>
      </w:tr>
      <w:tr w:rsidR="00FE3019" w14:paraId="2E2B472D" w14:textId="77777777">
        <w:tc>
          <w:tcPr>
            <w:tcW w:w="704" w:type="dxa"/>
          </w:tcPr>
          <w:p w14:paraId="08DC2255" w14:textId="77777777" w:rsidR="00FE3019" w:rsidRDefault="0090712F">
            <w:pPr>
              <w:pStyle w:val="17"/>
              <w:spacing w:line="240" w:lineRule="auto"/>
              <w:rPr>
                <w:rFonts w:ascii="宋体" w:hAnsi="宋体"/>
                <w:sz w:val="21"/>
                <w:szCs w:val="21"/>
              </w:rPr>
            </w:pPr>
            <w:r>
              <w:rPr>
                <w:rFonts w:ascii="宋体" w:hAnsi="宋体" w:hint="eastAsia"/>
                <w:sz w:val="21"/>
                <w:szCs w:val="21"/>
              </w:rPr>
              <w:t>9</w:t>
            </w:r>
          </w:p>
        </w:tc>
        <w:tc>
          <w:tcPr>
            <w:tcW w:w="1985" w:type="dxa"/>
          </w:tcPr>
          <w:p w14:paraId="001DD6CC" w14:textId="77777777" w:rsidR="00FE3019" w:rsidRDefault="0090712F">
            <w:pPr>
              <w:pStyle w:val="17"/>
              <w:spacing w:line="240" w:lineRule="auto"/>
              <w:rPr>
                <w:rFonts w:ascii="宋体" w:hAnsi="宋体"/>
                <w:sz w:val="21"/>
                <w:szCs w:val="21"/>
              </w:rPr>
            </w:pPr>
            <w:r>
              <w:rPr>
                <w:rFonts w:ascii="宋体" w:hAnsi="宋体" w:hint="eastAsia"/>
                <w:sz w:val="21"/>
                <w:szCs w:val="21"/>
              </w:rPr>
              <w:t>投标有效期</w:t>
            </w:r>
          </w:p>
        </w:tc>
        <w:tc>
          <w:tcPr>
            <w:tcW w:w="7087" w:type="dxa"/>
          </w:tcPr>
          <w:p w14:paraId="13C60144" w14:textId="77777777" w:rsidR="00FE3019" w:rsidRDefault="0090712F">
            <w:pPr>
              <w:pStyle w:val="17"/>
              <w:spacing w:line="240" w:lineRule="auto"/>
              <w:rPr>
                <w:rFonts w:ascii="宋体" w:hAnsi="宋体"/>
                <w:sz w:val="21"/>
                <w:szCs w:val="21"/>
              </w:rPr>
            </w:pPr>
            <w:r>
              <w:rPr>
                <w:rFonts w:ascii="宋体" w:hAnsi="宋体" w:hint="eastAsia"/>
                <w:sz w:val="21"/>
                <w:szCs w:val="21"/>
              </w:rPr>
              <w:t>投标文件递交截止之日起90天</w:t>
            </w:r>
          </w:p>
        </w:tc>
      </w:tr>
      <w:tr w:rsidR="00FE3019" w14:paraId="4BDC0220" w14:textId="77777777">
        <w:tc>
          <w:tcPr>
            <w:tcW w:w="704" w:type="dxa"/>
          </w:tcPr>
          <w:p w14:paraId="4D565767"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0</w:t>
            </w:r>
          </w:p>
        </w:tc>
        <w:tc>
          <w:tcPr>
            <w:tcW w:w="1985" w:type="dxa"/>
          </w:tcPr>
          <w:p w14:paraId="0463F678" w14:textId="77777777" w:rsidR="00FE3019" w:rsidRDefault="0090712F">
            <w:pPr>
              <w:pStyle w:val="17"/>
              <w:spacing w:line="240" w:lineRule="auto"/>
              <w:rPr>
                <w:rFonts w:ascii="宋体" w:hAnsi="宋体"/>
                <w:sz w:val="21"/>
                <w:szCs w:val="21"/>
              </w:rPr>
            </w:pPr>
            <w:r>
              <w:rPr>
                <w:rFonts w:ascii="宋体" w:hAnsi="宋体" w:hint="eastAsia"/>
                <w:sz w:val="21"/>
                <w:szCs w:val="21"/>
              </w:rPr>
              <w:t>评标办法</w:t>
            </w:r>
          </w:p>
        </w:tc>
        <w:tc>
          <w:tcPr>
            <w:tcW w:w="7087" w:type="dxa"/>
          </w:tcPr>
          <w:p w14:paraId="09F30A3A" w14:textId="77777777" w:rsidR="00FE3019" w:rsidRDefault="0090712F">
            <w:pPr>
              <w:pStyle w:val="17"/>
              <w:spacing w:line="240" w:lineRule="auto"/>
              <w:rPr>
                <w:rFonts w:ascii="宋体" w:hAnsi="宋体"/>
                <w:sz w:val="21"/>
                <w:szCs w:val="21"/>
              </w:rPr>
            </w:pPr>
            <w:r>
              <w:rPr>
                <w:rFonts w:ascii="宋体" w:hAnsi="宋体" w:hint="eastAsia"/>
                <w:sz w:val="21"/>
                <w:szCs w:val="21"/>
              </w:rPr>
              <w:t>综合评分法</w:t>
            </w:r>
          </w:p>
        </w:tc>
      </w:tr>
      <w:tr w:rsidR="00FE3019" w14:paraId="46065839" w14:textId="77777777">
        <w:tc>
          <w:tcPr>
            <w:tcW w:w="704" w:type="dxa"/>
          </w:tcPr>
          <w:p w14:paraId="524A6229"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1</w:t>
            </w:r>
          </w:p>
        </w:tc>
        <w:tc>
          <w:tcPr>
            <w:tcW w:w="1985" w:type="dxa"/>
          </w:tcPr>
          <w:p w14:paraId="0AA4A540" w14:textId="77777777" w:rsidR="00FE3019" w:rsidRPr="00BC1B53" w:rsidRDefault="0090712F">
            <w:pPr>
              <w:pStyle w:val="17"/>
              <w:spacing w:line="240" w:lineRule="auto"/>
              <w:rPr>
                <w:rFonts w:ascii="宋体" w:hAnsi="宋体"/>
                <w:sz w:val="21"/>
                <w:szCs w:val="21"/>
              </w:rPr>
            </w:pPr>
            <w:r w:rsidRPr="00BC1B53">
              <w:rPr>
                <w:rFonts w:ascii="宋体" w:hAnsi="宋体" w:hint="eastAsia"/>
                <w:sz w:val="21"/>
                <w:szCs w:val="21"/>
              </w:rPr>
              <w:t>评标委员会</w:t>
            </w:r>
          </w:p>
        </w:tc>
        <w:tc>
          <w:tcPr>
            <w:tcW w:w="7087" w:type="dxa"/>
          </w:tcPr>
          <w:p w14:paraId="6964405E" w14:textId="77777777" w:rsidR="00FE3019" w:rsidRDefault="0090712F" w:rsidP="00877EC4">
            <w:pPr>
              <w:pStyle w:val="17"/>
              <w:spacing w:line="240" w:lineRule="auto"/>
              <w:rPr>
                <w:rFonts w:ascii="宋体" w:hAnsi="宋体"/>
                <w:sz w:val="21"/>
                <w:szCs w:val="21"/>
              </w:rPr>
            </w:pPr>
            <w:r>
              <w:rPr>
                <w:rFonts w:ascii="宋体" w:hAnsi="宋体" w:hint="eastAsia"/>
                <w:sz w:val="21"/>
                <w:szCs w:val="21"/>
              </w:rPr>
              <w:t>共</w:t>
            </w:r>
            <w:r w:rsidR="00877EC4">
              <w:rPr>
                <w:rFonts w:ascii="宋体" w:hAnsi="宋体"/>
                <w:sz w:val="21"/>
                <w:szCs w:val="21"/>
              </w:rPr>
              <w:t>7</w:t>
            </w:r>
            <w:r>
              <w:rPr>
                <w:rFonts w:ascii="宋体" w:hAnsi="宋体" w:hint="eastAsia"/>
                <w:sz w:val="21"/>
                <w:szCs w:val="21"/>
              </w:rPr>
              <w:t>名成员，其中采购人代表</w:t>
            </w:r>
            <w:r w:rsidR="00877EC4">
              <w:rPr>
                <w:rFonts w:ascii="宋体" w:hAnsi="宋体"/>
                <w:sz w:val="21"/>
                <w:szCs w:val="21"/>
              </w:rPr>
              <w:t>2</w:t>
            </w:r>
            <w:r>
              <w:rPr>
                <w:rFonts w:ascii="宋体" w:hAnsi="宋体" w:hint="eastAsia"/>
                <w:sz w:val="21"/>
                <w:szCs w:val="21"/>
              </w:rPr>
              <w:t>名</w:t>
            </w:r>
          </w:p>
        </w:tc>
      </w:tr>
      <w:tr w:rsidR="00FE3019" w14:paraId="6639CC37" w14:textId="77777777">
        <w:tc>
          <w:tcPr>
            <w:tcW w:w="704" w:type="dxa"/>
          </w:tcPr>
          <w:p w14:paraId="7C736921"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2</w:t>
            </w:r>
          </w:p>
        </w:tc>
        <w:tc>
          <w:tcPr>
            <w:tcW w:w="1985" w:type="dxa"/>
          </w:tcPr>
          <w:p w14:paraId="729522CD" w14:textId="77777777" w:rsidR="00FE3019" w:rsidRDefault="0090712F">
            <w:pPr>
              <w:pStyle w:val="17"/>
              <w:spacing w:line="240" w:lineRule="auto"/>
              <w:rPr>
                <w:rFonts w:ascii="宋体" w:hAnsi="宋体"/>
                <w:sz w:val="21"/>
                <w:szCs w:val="21"/>
              </w:rPr>
            </w:pPr>
            <w:r>
              <w:rPr>
                <w:rFonts w:ascii="宋体" w:hAnsi="宋体" w:hint="eastAsia"/>
                <w:sz w:val="21"/>
                <w:szCs w:val="21"/>
              </w:rPr>
              <w:t>资格审查方式</w:t>
            </w:r>
          </w:p>
        </w:tc>
        <w:tc>
          <w:tcPr>
            <w:tcW w:w="7087" w:type="dxa"/>
          </w:tcPr>
          <w:p w14:paraId="5E651093" w14:textId="77777777" w:rsidR="00FE3019" w:rsidRDefault="0090712F">
            <w:pPr>
              <w:pStyle w:val="17"/>
              <w:spacing w:line="240" w:lineRule="auto"/>
              <w:rPr>
                <w:rFonts w:ascii="宋体" w:hAnsi="宋体"/>
                <w:sz w:val="21"/>
                <w:szCs w:val="21"/>
              </w:rPr>
            </w:pPr>
            <w:r>
              <w:rPr>
                <w:rFonts w:ascii="宋体" w:hAnsi="宋体" w:hint="eastAsia"/>
                <w:sz w:val="21"/>
                <w:szCs w:val="21"/>
              </w:rPr>
              <w:t>资格后审</w:t>
            </w:r>
          </w:p>
        </w:tc>
      </w:tr>
      <w:tr w:rsidR="00FE3019" w14:paraId="4910B3A2" w14:textId="77777777">
        <w:tc>
          <w:tcPr>
            <w:tcW w:w="704" w:type="dxa"/>
          </w:tcPr>
          <w:p w14:paraId="525C3AA3"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3</w:t>
            </w:r>
          </w:p>
        </w:tc>
        <w:tc>
          <w:tcPr>
            <w:tcW w:w="1985" w:type="dxa"/>
          </w:tcPr>
          <w:p w14:paraId="37426531" w14:textId="77777777" w:rsidR="00FE3019" w:rsidRDefault="0090712F">
            <w:pPr>
              <w:pStyle w:val="17"/>
              <w:spacing w:line="240" w:lineRule="auto"/>
              <w:rPr>
                <w:rFonts w:ascii="宋体" w:hAnsi="宋体"/>
                <w:sz w:val="21"/>
                <w:szCs w:val="21"/>
              </w:rPr>
            </w:pPr>
            <w:r>
              <w:rPr>
                <w:rFonts w:ascii="宋体" w:hAnsi="宋体" w:hint="eastAsia"/>
                <w:sz w:val="21"/>
                <w:szCs w:val="21"/>
              </w:rPr>
              <w:t>投标文件形式、制作及组成</w:t>
            </w:r>
          </w:p>
        </w:tc>
        <w:tc>
          <w:tcPr>
            <w:tcW w:w="7087" w:type="dxa"/>
          </w:tcPr>
          <w:p w14:paraId="0930EAD0" w14:textId="77777777" w:rsidR="00FE3019" w:rsidRDefault="0090712F">
            <w:pPr>
              <w:pStyle w:val="17"/>
              <w:spacing w:line="240" w:lineRule="auto"/>
              <w:rPr>
                <w:rFonts w:ascii="宋体" w:hAnsi="宋体"/>
                <w:sz w:val="21"/>
                <w:szCs w:val="21"/>
              </w:rPr>
            </w:pPr>
            <w:r>
              <w:rPr>
                <w:rFonts w:ascii="宋体" w:hAnsi="宋体" w:hint="eastAsia"/>
                <w:sz w:val="21"/>
                <w:szCs w:val="21"/>
              </w:rPr>
              <w:t>（1）形式：电子投标文件。</w:t>
            </w:r>
          </w:p>
          <w:p w14:paraId="34ACD128" w14:textId="77777777" w:rsidR="00FE3019" w:rsidRDefault="0090712F">
            <w:pPr>
              <w:pStyle w:val="17"/>
              <w:spacing w:line="240" w:lineRule="auto"/>
              <w:rPr>
                <w:rFonts w:ascii="宋体" w:hAnsi="宋体"/>
                <w:sz w:val="21"/>
                <w:szCs w:val="21"/>
              </w:rPr>
            </w:pPr>
            <w:r>
              <w:rPr>
                <w:rFonts w:ascii="宋体" w:hAnsi="宋体" w:hint="eastAsia"/>
                <w:sz w:val="21"/>
                <w:szCs w:val="21"/>
              </w:rPr>
              <w:t>（2）制作：按照本招标文件和政</w:t>
            </w:r>
            <w:proofErr w:type="gramStart"/>
            <w:r>
              <w:rPr>
                <w:rFonts w:ascii="宋体" w:hAnsi="宋体" w:hint="eastAsia"/>
                <w:sz w:val="21"/>
                <w:szCs w:val="21"/>
              </w:rPr>
              <w:t>采云</w:t>
            </w:r>
            <w:proofErr w:type="gramEnd"/>
            <w:r>
              <w:rPr>
                <w:rFonts w:ascii="宋体" w:hAnsi="宋体" w:hint="eastAsia"/>
                <w:sz w:val="21"/>
                <w:szCs w:val="21"/>
              </w:rPr>
              <w:t>平台的要求，通过政</w:t>
            </w:r>
            <w:proofErr w:type="gramStart"/>
            <w:r>
              <w:rPr>
                <w:rFonts w:ascii="宋体" w:hAnsi="宋体" w:hint="eastAsia"/>
                <w:sz w:val="21"/>
                <w:szCs w:val="21"/>
              </w:rPr>
              <w:t>采云</w:t>
            </w:r>
            <w:proofErr w:type="gramEnd"/>
            <w:r>
              <w:rPr>
                <w:rFonts w:ascii="宋体" w:hAnsi="宋体" w:hint="eastAsia"/>
                <w:sz w:val="21"/>
                <w:szCs w:val="21"/>
              </w:rPr>
              <w:t>电子交易客户端制作并加密投标文件。制作响应文件，电子投标工具下载网站：</w:t>
            </w:r>
            <w:r w:rsidR="00EB7F78">
              <w:fldChar w:fldCharType="begin"/>
            </w:r>
            <w:r w:rsidR="00EB7F78">
              <w:instrText>HYPERLINK "https://zfcg.czt.zj.gov.cn/bidClientTemplate/2019-09-24/12975.html"</w:instrText>
            </w:r>
            <w:r w:rsidR="00EB7F78">
              <w:fldChar w:fldCharType="separate"/>
            </w:r>
            <w:r>
              <w:rPr>
                <w:rStyle w:val="af3"/>
                <w:rFonts w:ascii="宋体" w:hAnsi="宋体" w:hint="eastAsia"/>
                <w:sz w:val="21"/>
                <w:szCs w:val="21"/>
              </w:rPr>
              <w:t>https://zfcg.czt.zj.gov.cn/bidClientTemplate/2019-09-24/12975.html</w:t>
            </w:r>
            <w:r w:rsidR="00EB7F78">
              <w:rPr>
                <w:rStyle w:val="af3"/>
                <w:rFonts w:ascii="宋体" w:hAnsi="宋体"/>
                <w:sz w:val="21"/>
                <w:szCs w:val="21"/>
              </w:rPr>
              <w:fldChar w:fldCharType="end"/>
            </w:r>
            <w:r>
              <w:rPr>
                <w:rFonts w:ascii="宋体" w:hAnsi="宋体" w:hint="eastAsia"/>
                <w:sz w:val="21"/>
                <w:szCs w:val="21"/>
              </w:rPr>
              <w:t>；</w:t>
            </w:r>
          </w:p>
          <w:p w14:paraId="64E0A9B8" w14:textId="77777777" w:rsidR="00FE3019" w:rsidRDefault="0090712F">
            <w:pPr>
              <w:pStyle w:val="17"/>
              <w:spacing w:line="240" w:lineRule="auto"/>
              <w:rPr>
                <w:rFonts w:ascii="宋体" w:hAnsi="宋体"/>
                <w:sz w:val="21"/>
                <w:szCs w:val="21"/>
              </w:rPr>
            </w:pPr>
            <w:r>
              <w:rPr>
                <w:rFonts w:ascii="宋体" w:hAnsi="宋体" w:hint="eastAsia"/>
                <w:sz w:val="21"/>
                <w:szCs w:val="21"/>
              </w:rPr>
              <w:t>签章：CA电子签单；</w:t>
            </w:r>
          </w:p>
          <w:p w14:paraId="19DBEEE8" w14:textId="77777777" w:rsidR="00FE3019" w:rsidRDefault="0090712F">
            <w:pPr>
              <w:pStyle w:val="17"/>
              <w:spacing w:line="240" w:lineRule="auto"/>
              <w:rPr>
                <w:rFonts w:ascii="宋体" w:hAnsi="宋体"/>
                <w:sz w:val="21"/>
                <w:szCs w:val="21"/>
              </w:rPr>
            </w:pPr>
            <w:r>
              <w:rPr>
                <w:rFonts w:ascii="宋体" w:hAnsi="宋体" w:hint="eastAsia"/>
                <w:sz w:val="21"/>
                <w:szCs w:val="21"/>
              </w:rPr>
              <w:t>幅面规格：采用A4纸规格（</w:t>
            </w:r>
            <w:proofErr w:type="gramStart"/>
            <w:r>
              <w:rPr>
                <w:rFonts w:ascii="宋体" w:hAnsi="宋体" w:hint="eastAsia"/>
                <w:sz w:val="21"/>
                <w:szCs w:val="21"/>
              </w:rPr>
              <w:t>图页除外</w:t>
            </w:r>
            <w:proofErr w:type="gramEnd"/>
            <w:r>
              <w:rPr>
                <w:rFonts w:ascii="宋体" w:hAnsi="宋体" w:hint="eastAsia"/>
                <w:sz w:val="21"/>
                <w:szCs w:val="21"/>
              </w:rPr>
              <w:t>）。</w:t>
            </w:r>
          </w:p>
          <w:p w14:paraId="256905D0" w14:textId="77777777" w:rsidR="00FE3019" w:rsidRDefault="0090712F">
            <w:pPr>
              <w:pStyle w:val="17"/>
              <w:spacing w:line="240" w:lineRule="auto"/>
              <w:rPr>
                <w:rFonts w:ascii="宋体" w:hAnsi="宋体"/>
                <w:sz w:val="21"/>
                <w:szCs w:val="21"/>
              </w:rPr>
            </w:pPr>
            <w:r>
              <w:rPr>
                <w:rFonts w:ascii="宋体" w:hAnsi="宋体" w:hint="eastAsia"/>
                <w:sz w:val="21"/>
                <w:szCs w:val="21"/>
              </w:rPr>
              <w:t>（3）组成：投标文件由资格审查文件、商务技术文件、报价文件组成。</w:t>
            </w:r>
          </w:p>
        </w:tc>
      </w:tr>
      <w:tr w:rsidR="00FE3019" w14:paraId="5E954081" w14:textId="77777777">
        <w:tc>
          <w:tcPr>
            <w:tcW w:w="704" w:type="dxa"/>
          </w:tcPr>
          <w:p w14:paraId="20C83B19"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4</w:t>
            </w:r>
          </w:p>
        </w:tc>
        <w:tc>
          <w:tcPr>
            <w:tcW w:w="1985" w:type="dxa"/>
          </w:tcPr>
          <w:p w14:paraId="3C90017A" w14:textId="77777777" w:rsidR="00FE3019" w:rsidRDefault="0090712F">
            <w:pPr>
              <w:pStyle w:val="17"/>
              <w:spacing w:line="240" w:lineRule="auto"/>
              <w:rPr>
                <w:rFonts w:ascii="宋体" w:hAnsi="宋体"/>
                <w:sz w:val="21"/>
                <w:szCs w:val="21"/>
              </w:rPr>
            </w:pPr>
            <w:r>
              <w:rPr>
                <w:rFonts w:ascii="宋体" w:hAnsi="宋体" w:hint="eastAsia"/>
                <w:sz w:val="21"/>
                <w:szCs w:val="21"/>
              </w:rPr>
              <w:t>投标文件的递交</w:t>
            </w:r>
          </w:p>
        </w:tc>
        <w:tc>
          <w:tcPr>
            <w:tcW w:w="7087" w:type="dxa"/>
          </w:tcPr>
          <w:p w14:paraId="7B958586" w14:textId="4789D2DD" w:rsidR="00FE3019" w:rsidRDefault="0090712F">
            <w:pPr>
              <w:pStyle w:val="17"/>
              <w:spacing w:line="240" w:lineRule="auto"/>
              <w:rPr>
                <w:rFonts w:ascii="宋体" w:hAnsi="宋体"/>
                <w:sz w:val="21"/>
                <w:szCs w:val="21"/>
              </w:rPr>
            </w:pPr>
            <w:r>
              <w:rPr>
                <w:rFonts w:ascii="宋体" w:hAnsi="宋体" w:hint="eastAsia"/>
                <w:sz w:val="21"/>
                <w:szCs w:val="21"/>
              </w:rPr>
              <w:t>（1）截止时间：</w:t>
            </w:r>
            <w:r w:rsidRPr="00BC1B53">
              <w:rPr>
                <w:rFonts w:ascii="宋体" w:hAnsi="宋体" w:hint="eastAsia"/>
                <w:sz w:val="21"/>
                <w:szCs w:val="21"/>
              </w:rPr>
              <w:t>202</w:t>
            </w:r>
            <w:r w:rsidRPr="00BC1B53">
              <w:rPr>
                <w:rFonts w:ascii="宋体" w:hAnsi="宋体"/>
                <w:sz w:val="21"/>
                <w:szCs w:val="21"/>
              </w:rPr>
              <w:t>2</w:t>
            </w:r>
            <w:r w:rsidRPr="00BC1B53">
              <w:rPr>
                <w:rFonts w:ascii="宋体" w:hAnsi="宋体" w:hint="eastAsia"/>
                <w:sz w:val="21"/>
                <w:szCs w:val="21"/>
              </w:rPr>
              <w:t>年</w:t>
            </w:r>
            <w:r w:rsidR="00773A19">
              <w:rPr>
                <w:rFonts w:ascii="宋体" w:hAnsi="宋体"/>
                <w:sz w:val="21"/>
                <w:szCs w:val="21"/>
              </w:rPr>
              <w:t>7</w:t>
            </w:r>
            <w:r w:rsidRPr="00BC1B53">
              <w:rPr>
                <w:rFonts w:ascii="宋体" w:hAnsi="宋体" w:hint="eastAsia"/>
                <w:sz w:val="21"/>
                <w:szCs w:val="21"/>
              </w:rPr>
              <w:t>月</w:t>
            </w:r>
            <w:r w:rsidR="00773A19">
              <w:rPr>
                <w:rFonts w:ascii="宋体" w:hAnsi="宋体"/>
                <w:sz w:val="21"/>
                <w:szCs w:val="21"/>
              </w:rPr>
              <w:t>13</w:t>
            </w:r>
            <w:r w:rsidRPr="00BC1B53">
              <w:rPr>
                <w:rFonts w:ascii="宋体" w:hAnsi="宋体" w:hint="eastAsia"/>
                <w:sz w:val="21"/>
                <w:szCs w:val="21"/>
              </w:rPr>
              <w:t>日</w:t>
            </w:r>
            <w:r w:rsidR="00773A19">
              <w:rPr>
                <w:rFonts w:ascii="宋体" w:hAnsi="宋体"/>
                <w:sz w:val="21"/>
                <w:szCs w:val="21"/>
              </w:rPr>
              <w:t>9</w:t>
            </w:r>
            <w:r w:rsidR="00BC1B53">
              <w:rPr>
                <w:rFonts w:ascii="宋体" w:hAnsi="宋体" w:hint="eastAsia"/>
                <w:sz w:val="21"/>
                <w:szCs w:val="21"/>
              </w:rPr>
              <w:t>时</w:t>
            </w:r>
            <w:r w:rsidR="00773A19">
              <w:rPr>
                <w:rFonts w:ascii="宋体" w:hAnsi="宋体"/>
                <w:sz w:val="21"/>
                <w:szCs w:val="21"/>
              </w:rPr>
              <w:t>30</w:t>
            </w:r>
            <w:r w:rsidR="00BC1B53">
              <w:rPr>
                <w:rFonts w:ascii="宋体" w:hAnsi="宋体" w:hint="eastAsia"/>
                <w:sz w:val="21"/>
                <w:szCs w:val="21"/>
              </w:rPr>
              <w:t>分</w:t>
            </w:r>
            <w:r>
              <w:rPr>
                <w:rFonts w:ascii="宋体" w:hAnsi="宋体" w:hint="eastAsia"/>
                <w:sz w:val="21"/>
                <w:szCs w:val="21"/>
              </w:rPr>
              <w:t>(北京时间)</w:t>
            </w:r>
          </w:p>
          <w:p w14:paraId="32306E93" w14:textId="77777777" w:rsidR="00FE3019" w:rsidRDefault="0090712F">
            <w:pPr>
              <w:pStyle w:val="17"/>
              <w:spacing w:line="240" w:lineRule="auto"/>
              <w:rPr>
                <w:rFonts w:ascii="宋体" w:hAnsi="宋体"/>
                <w:sz w:val="21"/>
                <w:szCs w:val="21"/>
              </w:rPr>
            </w:pPr>
            <w:r>
              <w:rPr>
                <w:rFonts w:ascii="宋体" w:hAnsi="宋体" w:hint="eastAsia"/>
                <w:sz w:val="21"/>
                <w:szCs w:val="21"/>
              </w:rPr>
              <w:t>递交地址（网址）：政</w:t>
            </w:r>
            <w:proofErr w:type="gramStart"/>
            <w:r>
              <w:rPr>
                <w:rFonts w:ascii="宋体" w:hAnsi="宋体" w:hint="eastAsia"/>
                <w:sz w:val="21"/>
                <w:szCs w:val="21"/>
              </w:rPr>
              <w:t>采云</w:t>
            </w:r>
            <w:proofErr w:type="gramEnd"/>
            <w:r>
              <w:rPr>
                <w:rFonts w:ascii="宋体" w:hAnsi="宋体" w:hint="eastAsia"/>
                <w:sz w:val="21"/>
                <w:szCs w:val="21"/>
              </w:rPr>
              <w:t>平台（</w:t>
            </w:r>
            <w:r w:rsidR="00EB7F78">
              <w:fldChar w:fldCharType="begin"/>
            </w:r>
            <w:r w:rsidR="00EB7F78">
              <w:instrText>HYPERLINK "https://www.zcygov.cn/"</w:instrText>
            </w:r>
            <w:r w:rsidR="00EB7F78">
              <w:fldChar w:fldCharType="separate"/>
            </w:r>
            <w:r>
              <w:rPr>
                <w:rStyle w:val="af3"/>
                <w:rFonts w:ascii="宋体" w:hAnsi="宋体" w:hint="eastAsia"/>
                <w:sz w:val="21"/>
                <w:szCs w:val="21"/>
              </w:rPr>
              <w:t>h</w:t>
            </w:r>
            <w:r>
              <w:rPr>
                <w:rStyle w:val="af3"/>
                <w:rFonts w:ascii="宋体" w:hAnsi="宋体"/>
                <w:sz w:val="21"/>
                <w:szCs w:val="21"/>
              </w:rPr>
              <w:t>ttps://www.zcygov.cn/</w:t>
            </w:r>
            <w:r w:rsidR="00EB7F78">
              <w:rPr>
                <w:rStyle w:val="af3"/>
                <w:rFonts w:ascii="宋体" w:hAnsi="宋体"/>
                <w:sz w:val="21"/>
                <w:szCs w:val="21"/>
              </w:rPr>
              <w:fldChar w:fldCharType="end"/>
            </w:r>
            <w:r>
              <w:rPr>
                <w:rFonts w:ascii="宋体" w:hAnsi="宋体" w:hint="eastAsia"/>
                <w:sz w:val="21"/>
                <w:szCs w:val="21"/>
              </w:rPr>
              <w:t>）</w:t>
            </w:r>
          </w:p>
          <w:p w14:paraId="070ED1DA" w14:textId="77777777" w:rsidR="00FE3019" w:rsidRDefault="0090712F">
            <w:pPr>
              <w:pStyle w:val="17"/>
              <w:spacing w:line="240" w:lineRule="auto"/>
              <w:rPr>
                <w:rFonts w:ascii="宋体" w:hAnsi="宋体"/>
                <w:sz w:val="21"/>
                <w:szCs w:val="21"/>
              </w:rPr>
            </w:pPr>
            <w:r>
              <w:rPr>
                <w:rFonts w:ascii="宋体" w:hAnsi="宋体" w:hint="eastAsia"/>
                <w:sz w:val="21"/>
                <w:szCs w:val="21"/>
              </w:rPr>
              <w:t>（2）说明：投标人应当在投标截止时间前完成电子投标文件的传输递交，投标截止时间前可以补充、修改或撤回电子投标文件。补充或者修改电子投标文件的，应当先行撤回原文件，补充、修改后重新传输递交。投标截止时间前未完成传输的，视为撤回投标文件。投标截止时间后送达的投标文件将被拒收。投标人应在投标截止时间</w:t>
            </w:r>
            <w:proofErr w:type="gramStart"/>
            <w:r>
              <w:rPr>
                <w:rFonts w:ascii="宋体" w:hAnsi="宋体" w:hint="eastAsia"/>
                <w:sz w:val="21"/>
                <w:szCs w:val="21"/>
              </w:rPr>
              <w:t>起规定</w:t>
            </w:r>
            <w:proofErr w:type="gramEnd"/>
            <w:r>
              <w:rPr>
                <w:rFonts w:ascii="宋体" w:hAnsi="宋体" w:hint="eastAsia"/>
                <w:sz w:val="21"/>
                <w:szCs w:val="21"/>
              </w:rPr>
              <w:t>时间内完成电子文件的解密。</w:t>
            </w:r>
          </w:p>
        </w:tc>
      </w:tr>
      <w:tr w:rsidR="00FE3019" w14:paraId="088B420E" w14:textId="77777777">
        <w:tc>
          <w:tcPr>
            <w:tcW w:w="704" w:type="dxa"/>
          </w:tcPr>
          <w:p w14:paraId="1ED88A6E" w14:textId="77777777" w:rsidR="00FE3019" w:rsidRDefault="0090712F">
            <w:pPr>
              <w:pStyle w:val="17"/>
              <w:spacing w:line="240" w:lineRule="auto"/>
              <w:rPr>
                <w:rFonts w:ascii="宋体" w:hAnsi="宋体"/>
                <w:sz w:val="21"/>
                <w:szCs w:val="21"/>
              </w:rPr>
            </w:pPr>
            <w:r>
              <w:rPr>
                <w:rFonts w:ascii="宋体" w:hAnsi="宋体" w:hint="eastAsia"/>
                <w:sz w:val="21"/>
                <w:szCs w:val="21"/>
              </w:rPr>
              <w:t>1</w:t>
            </w:r>
            <w:r>
              <w:rPr>
                <w:rFonts w:ascii="宋体" w:hAnsi="宋体"/>
                <w:sz w:val="21"/>
                <w:szCs w:val="21"/>
              </w:rPr>
              <w:t>5</w:t>
            </w:r>
          </w:p>
        </w:tc>
        <w:tc>
          <w:tcPr>
            <w:tcW w:w="1985" w:type="dxa"/>
            <w:shd w:val="clear" w:color="auto" w:fill="auto"/>
          </w:tcPr>
          <w:p w14:paraId="74435136" w14:textId="77777777" w:rsidR="00FE3019" w:rsidRDefault="0090712F">
            <w:pPr>
              <w:pStyle w:val="17"/>
              <w:spacing w:line="240" w:lineRule="auto"/>
              <w:rPr>
                <w:rFonts w:ascii="宋体" w:hAnsi="宋体"/>
                <w:sz w:val="21"/>
                <w:szCs w:val="21"/>
              </w:rPr>
            </w:pPr>
            <w:r>
              <w:rPr>
                <w:rFonts w:ascii="宋体" w:hAnsi="宋体" w:hint="eastAsia"/>
                <w:sz w:val="21"/>
                <w:szCs w:val="21"/>
              </w:rPr>
              <w:t>备份文件的递交</w:t>
            </w:r>
          </w:p>
        </w:tc>
        <w:tc>
          <w:tcPr>
            <w:tcW w:w="7087" w:type="dxa"/>
          </w:tcPr>
          <w:p w14:paraId="558F67BF" w14:textId="77777777" w:rsidR="00FE3019" w:rsidRDefault="0090712F">
            <w:pPr>
              <w:pStyle w:val="17"/>
              <w:spacing w:line="240" w:lineRule="auto"/>
              <w:rPr>
                <w:rFonts w:ascii="宋体" w:hAnsi="宋体"/>
                <w:sz w:val="21"/>
                <w:szCs w:val="21"/>
              </w:rPr>
            </w:pPr>
            <w:r>
              <w:rPr>
                <w:rFonts w:ascii="宋体" w:hAnsi="宋体" w:hint="eastAsia"/>
                <w:sz w:val="21"/>
                <w:szCs w:val="21"/>
              </w:rPr>
              <w:t>（1）投标人可在响应截止时间前将备份投标文件（经政</w:t>
            </w:r>
            <w:proofErr w:type="gramStart"/>
            <w:r>
              <w:rPr>
                <w:rFonts w:ascii="宋体" w:hAnsi="宋体" w:hint="eastAsia"/>
                <w:sz w:val="21"/>
                <w:szCs w:val="21"/>
              </w:rPr>
              <w:t>采云</w:t>
            </w:r>
            <w:proofErr w:type="gramEnd"/>
            <w:r>
              <w:rPr>
                <w:rFonts w:ascii="宋体" w:hAnsi="宋体" w:hint="eastAsia"/>
                <w:sz w:val="21"/>
                <w:szCs w:val="21"/>
              </w:rPr>
              <w:t>电子交易客户端和CA驱动制作出的后缀名为“</w:t>
            </w:r>
            <w:r>
              <w:rPr>
                <w:rFonts w:ascii="宋体" w:hAnsi="宋体"/>
                <w:sz w:val="21"/>
                <w:szCs w:val="21"/>
              </w:rPr>
              <w:t>.</w:t>
            </w:r>
            <w:proofErr w:type="spellStart"/>
            <w:r>
              <w:rPr>
                <w:rFonts w:ascii="宋体" w:hAnsi="宋体"/>
                <w:sz w:val="21"/>
                <w:szCs w:val="21"/>
              </w:rPr>
              <w:t>bfbs</w:t>
            </w:r>
            <w:proofErr w:type="spellEnd"/>
            <w:r>
              <w:rPr>
                <w:rFonts w:ascii="宋体" w:hAnsi="宋体" w:hint="eastAsia"/>
                <w:sz w:val="21"/>
                <w:szCs w:val="21"/>
              </w:rPr>
              <w:t>”的加密备份投标文件）发送至邮箱：</w:t>
            </w:r>
            <w:r>
              <w:rPr>
                <w:rFonts w:ascii="宋体" w:hAnsi="宋体"/>
                <w:sz w:val="21"/>
                <w:szCs w:val="21"/>
              </w:rPr>
              <w:t>714019878</w:t>
            </w:r>
            <w:r>
              <w:rPr>
                <w:rFonts w:ascii="宋体" w:hAnsi="宋体" w:hint="eastAsia"/>
                <w:sz w:val="21"/>
                <w:szCs w:val="21"/>
              </w:rPr>
              <w:t>@qq.com，备注单位名称，逾期发送或发错后缀名的备份投标文件将被视为无效；备份投标文件的提交不作强制要求，若因投标人未</w:t>
            </w:r>
            <w:r>
              <w:rPr>
                <w:rFonts w:ascii="宋体" w:hAnsi="宋体" w:hint="eastAsia"/>
                <w:sz w:val="21"/>
                <w:szCs w:val="21"/>
              </w:rPr>
              <w:lastRenderedPageBreak/>
              <w:t>提供备份投标文件而造成响应无效等一切后果和风险由投标人自行承担。</w:t>
            </w:r>
          </w:p>
          <w:p w14:paraId="798BF036" w14:textId="77777777" w:rsidR="00FE3019" w:rsidRDefault="0090712F">
            <w:pPr>
              <w:pStyle w:val="17"/>
              <w:spacing w:line="240" w:lineRule="auto"/>
              <w:rPr>
                <w:rFonts w:ascii="宋体" w:hAnsi="宋体"/>
                <w:sz w:val="21"/>
                <w:szCs w:val="21"/>
              </w:rPr>
            </w:pPr>
            <w:r>
              <w:rPr>
                <w:rFonts w:ascii="宋体" w:hAnsi="宋体" w:hint="eastAsia"/>
                <w:sz w:val="21"/>
                <w:szCs w:val="21"/>
              </w:rPr>
              <w:t>（2）说明：因网络或者其他非投标人自身问题导致的投标文件在线解密失败后，方可启用备份投标文件，否则不予启用。备份文件一旦启用，则投标文件失效。</w:t>
            </w:r>
          </w:p>
        </w:tc>
      </w:tr>
      <w:tr w:rsidR="004766AA" w14:paraId="79A4481F" w14:textId="77777777">
        <w:tc>
          <w:tcPr>
            <w:tcW w:w="704" w:type="dxa"/>
          </w:tcPr>
          <w:p w14:paraId="72D4A165" w14:textId="34206DEE" w:rsidR="004766AA" w:rsidRDefault="004766AA">
            <w:pPr>
              <w:pStyle w:val="17"/>
              <w:spacing w:line="240" w:lineRule="auto"/>
              <w:rPr>
                <w:rFonts w:ascii="宋体" w:hAnsi="宋体"/>
                <w:sz w:val="21"/>
                <w:szCs w:val="21"/>
              </w:rPr>
            </w:pPr>
            <w:r>
              <w:rPr>
                <w:rFonts w:ascii="宋体" w:hAnsi="宋体" w:hint="eastAsia"/>
                <w:sz w:val="21"/>
                <w:szCs w:val="21"/>
              </w:rPr>
              <w:lastRenderedPageBreak/>
              <w:t>16</w:t>
            </w:r>
          </w:p>
        </w:tc>
        <w:tc>
          <w:tcPr>
            <w:tcW w:w="1985" w:type="dxa"/>
          </w:tcPr>
          <w:p w14:paraId="624096AD" w14:textId="1B0DA296" w:rsidR="004766AA" w:rsidRDefault="004766AA">
            <w:pPr>
              <w:pStyle w:val="17"/>
              <w:spacing w:line="240" w:lineRule="auto"/>
              <w:rPr>
                <w:rFonts w:ascii="宋体" w:hAnsi="宋体"/>
                <w:sz w:val="21"/>
                <w:szCs w:val="21"/>
              </w:rPr>
            </w:pPr>
            <w:r>
              <w:rPr>
                <w:rFonts w:ascii="宋体" w:hAnsi="宋体" w:hint="eastAsia"/>
                <w:sz w:val="21"/>
                <w:szCs w:val="21"/>
              </w:rPr>
              <w:t>系统</w:t>
            </w:r>
            <w:r>
              <w:rPr>
                <w:rFonts w:ascii="宋体" w:hAnsi="宋体"/>
                <w:sz w:val="21"/>
                <w:szCs w:val="21"/>
              </w:rPr>
              <w:t>演示</w:t>
            </w:r>
          </w:p>
        </w:tc>
        <w:tc>
          <w:tcPr>
            <w:tcW w:w="7087" w:type="dxa"/>
          </w:tcPr>
          <w:p w14:paraId="56BDE75F" w14:textId="0B05EA65" w:rsidR="004766AA" w:rsidRDefault="004766AA" w:rsidP="004766AA">
            <w:pPr>
              <w:pStyle w:val="17"/>
              <w:spacing w:line="240" w:lineRule="auto"/>
              <w:rPr>
                <w:rFonts w:ascii="宋体" w:hAnsi="宋体"/>
                <w:sz w:val="21"/>
                <w:szCs w:val="21"/>
              </w:rPr>
            </w:pPr>
            <w:r>
              <w:rPr>
                <w:rFonts w:ascii="宋体" w:hAnsi="宋体" w:hint="eastAsia"/>
                <w:sz w:val="21"/>
                <w:szCs w:val="21"/>
              </w:rPr>
              <w:t>（1）</w:t>
            </w:r>
            <w:r w:rsidRPr="004766AA">
              <w:rPr>
                <w:rFonts w:ascii="宋体" w:hAnsi="宋体" w:hint="eastAsia"/>
                <w:sz w:val="21"/>
                <w:szCs w:val="21"/>
              </w:rPr>
              <w:t>演示内容由供应商以介质（U盘）存储的数据电文形式递交。“演示U盘”供应商应以顺丰邮寄的形式送达至招标代理机构，接收截止时间为：2022年</w:t>
            </w:r>
            <w:r w:rsidR="00773A19">
              <w:rPr>
                <w:rFonts w:ascii="宋体" w:hAnsi="宋体"/>
                <w:sz w:val="21"/>
                <w:szCs w:val="21"/>
              </w:rPr>
              <w:t>7</w:t>
            </w:r>
            <w:r w:rsidRPr="004766AA">
              <w:rPr>
                <w:rFonts w:ascii="宋体" w:hAnsi="宋体" w:hint="eastAsia"/>
                <w:sz w:val="21"/>
                <w:szCs w:val="21"/>
              </w:rPr>
              <w:t>月</w:t>
            </w:r>
            <w:r w:rsidR="00773A19">
              <w:rPr>
                <w:rFonts w:ascii="宋体" w:hAnsi="宋体"/>
                <w:sz w:val="21"/>
                <w:szCs w:val="21"/>
              </w:rPr>
              <w:t>12</w:t>
            </w:r>
            <w:r w:rsidRPr="004766AA">
              <w:rPr>
                <w:rFonts w:ascii="宋体" w:hAnsi="宋体" w:hint="eastAsia"/>
                <w:sz w:val="21"/>
                <w:szCs w:val="21"/>
              </w:rPr>
              <w:t>日下午16:00前，逾期送达的将拒绝接收。</w:t>
            </w:r>
          </w:p>
          <w:p w14:paraId="3D6CF77C" w14:textId="5BFE9C11" w:rsidR="004766AA" w:rsidRPr="004766AA" w:rsidRDefault="004766AA" w:rsidP="004766AA">
            <w:pPr>
              <w:pStyle w:val="17"/>
              <w:spacing w:line="240" w:lineRule="auto"/>
              <w:rPr>
                <w:rFonts w:ascii="宋体" w:hAnsi="宋体"/>
                <w:sz w:val="21"/>
                <w:szCs w:val="21"/>
              </w:rPr>
            </w:pPr>
            <w:r>
              <w:rPr>
                <w:rFonts w:ascii="宋体" w:hAnsi="宋体" w:hint="eastAsia"/>
                <w:sz w:val="21"/>
                <w:szCs w:val="21"/>
              </w:rPr>
              <w:t>（2）</w:t>
            </w:r>
            <w:r w:rsidRPr="004766AA">
              <w:rPr>
                <w:rFonts w:ascii="宋体" w:hAnsi="宋体" w:hint="eastAsia"/>
                <w:sz w:val="21"/>
                <w:szCs w:val="21"/>
              </w:rPr>
              <w:t>邮寄地址：衢州市龙游县</w:t>
            </w:r>
            <w:proofErr w:type="gramStart"/>
            <w:r w:rsidRPr="004766AA">
              <w:rPr>
                <w:rFonts w:ascii="宋体" w:hAnsi="宋体" w:hint="eastAsia"/>
                <w:sz w:val="21"/>
                <w:szCs w:val="21"/>
              </w:rPr>
              <w:t>龙洲</w:t>
            </w:r>
            <w:proofErr w:type="gramEnd"/>
            <w:r w:rsidRPr="004766AA">
              <w:rPr>
                <w:rFonts w:ascii="宋体" w:hAnsi="宋体" w:hint="eastAsia"/>
                <w:sz w:val="21"/>
                <w:szCs w:val="21"/>
              </w:rPr>
              <w:t>街道人民南路158号东方广场A座809室，收件人：胡女士，电话：15067175529。</w:t>
            </w:r>
          </w:p>
          <w:p w14:paraId="62E155C5" w14:textId="7283DAFB" w:rsidR="004766AA" w:rsidRDefault="004766AA" w:rsidP="004766AA">
            <w:pPr>
              <w:pStyle w:val="17"/>
              <w:spacing w:line="240" w:lineRule="auto"/>
              <w:rPr>
                <w:rFonts w:ascii="宋体" w:hAnsi="宋体"/>
                <w:sz w:val="21"/>
                <w:szCs w:val="21"/>
              </w:rPr>
            </w:pPr>
            <w:r>
              <w:rPr>
                <w:rFonts w:ascii="宋体" w:hAnsi="宋体" w:hint="eastAsia"/>
                <w:sz w:val="21"/>
                <w:szCs w:val="21"/>
              </w:rPr>
              <w:t>（3）</w:t>
            </w:r>
            <w:r w:rsidRPr="004766AA">
              <w:rPr>
                <w:rFonts w:ascii="宋体" w:hAnsi="宋体" w:hint="eastAsia"/>
                <w:sz w:val="21"/>
                <w:szCs w:val="21"/>
              </w:rPr>
              <w:t>说明：“演示U盘”应当密封包装并注明项目名称、供应商名称并加盖公章。逾期送达或未按上述要求密封包装的将被拒收。供应商应确保自己提供的介质（U盘）完好无损并能正常播放演示资料，如在评标过程中因介质（U盘）文件损坏或无法正常播放的一切风险和后果由供应商自行承担。</w:t>
            </w:r>
          </w:p>
        </w:tc>
      </w:tr>
      <w:tr w:rsidR="00FE3019" w14:paraId="5F7065AC" w14:textId="77777777">
        <w:tc>
          <w:tcPr>
            <w:tcW w:w="704" w:type="dxa"/>
          </w:tcPr>
          <w:p w14:paraId="6171BF11" w14:textId="402E2EEE" w:rsidR="00FE3019" w:rsidRDefault="0090712F" w:rsidP="004766AA">
            <w:pPr>
              <w:pStyle w:val="17"/>
              <w:spacing w:line="240" w:lineRule="auto"/>
              <w:rPr>
                <w:rFonts w:ascii="宋体" w:hAnsi="宋体"/>
                <w:sz w:val="21"/>
                <w:szCs w:val="21"/>
              </w:rPr>
            </w:pPr>
            <w:r>
              <w:rPr>
                <w:rFonts w:ascii="宋体" w:hAnsi="宋体" w:hint="eastAsia"/>
                <w:sz w:val="21"/>
                <w:szCs w:val="21"/>
              </w:rPr>
              <w:t>1</w:t>
            </w:r>
            <w:r w:rsidR="004766AA">
              <w:rPr>
                <w:rFonts w:ascii="宋体" w:hAnsi="宋体"/>
                <w:sz w:val="21"/>
                <w:szCs w:val="21"/>
              </w:rPr>
              <w:t>7</w:t>
            </w:r>
          </w:p>
        </w:tc>
        <w:tc>
          <w:tcPr>
            <w:tcW w:w="1985" w:type="dxa"/>
          </w:tcPr>
          <w:p w14:paraId="63BBE0EA" w14:textId="77777777" w:rsidR="00FE3019" w:rsidRDefault="0090712F">
            <w:pPr>
              <w:pStyle w:val="17"/>
              <w:spacing w:line="240" w:lineRule="auto"/>
              <w:rPr>
                <w:rFonts w:ascii="宋体" w:hAnsi="宋体"/>
                <w:sz w:val="21"/>
                <w:szCs w:val="21"/>
              </w:rPr>
            </w:pPr>
            <w:r>
              <w:rPr>
                <w:rFonts w:ascii="宋体" w:hAnsi="宋体" w:hint="eastAsia"/>
                <w:sz w:val="21"/>
                <w:szCs w:val="21"/>
              </w:rPr>
              <w:t>开标时间和地点</w:t>
            </w:r>
          </w:p>
        </w:tc>
        <w:tc>
          <w:tcPr>
            <w:tcW w:w="7087" w:type="dxa"/>
          </w:tcPr>
          <w:p w14:paraId="39B066DF" w14:textId="00E7A84C" w:rsidR="00FE3019" w:rsidRDefault="0090712F">
            <w:pPr>
              <w:pStyle w:val="17"/>
              <w:spacing w:line="240" w:lineRule="auto"/>
              <w:rPr>
                <w:rFonts w:ascii="宋体" w:hAnsi="宋体"/>
                <w:sz w:val="21"/>
                <w:szCs w:val="21"/>
              </w:rPr>
            </w:pPr>
            <w:r>
              <w:rPr>
                <w:rFonts w:ascii="宋体" w:hAnsi="宋体" w:hint="eastAsia"/>
                <w:sz w:val="21"/>
                <w:szCs w:val="21"/>
              </w:rPr>
              <w:t>（1）时间：</w:t>
            </w:r>
            <w:r w:rsidRPr="00BC1B53">
              <w:rPr>
                <w:rFonts w:ascii="宋体" w:hAnsi="宋体" w:hint="eastAsia"/>
                <w:sz w:val="21"/>
                <w:szCs w:val="21"/>
              </w:rPr>
              <w:t>202</w:t>
            </w:r>
            <w:r w:rsidRPr="00BC1B53">
              <w:rPr>
                <w:rFonts w:ascii="宋体" w:hAnsi="宋体"/>
                <w:sz w:val="21"/>
                <w:szCs w:val="21"/>
              </w:rPr>
              <w:t>2</w:t>
            </w:r>
            <w:r w:rsidRPr="00BC1B53">
              <w:rPr>
                <w:rFonts w:ascii="宋体" w:hAnsi="宋体" w:hint="eastAsia"/>
                <w:sz w:val="21"/>
                <w:szCs w:val="21"/>
              </w:rPr>
              <w:t>年</w:t>
            </w:r>
            <w:r w:rsidR="00773A19">
              <w:rPr>
                <w:rFonts w:ascii="宋体" w:hAnsi="宋体"/>
                <w:sz w:val="21"/>
                <w:szCs w:val="21"/>
              </w:rPr>
              <w:t>7</w:t>
            </w:r>
            <w:r w:rsidRPr="00BC1B53">
              <w:rPr>
                <w:rFonts w:ascii="宋体" w:hAnsi="宋体" w:hint="eastAsia"/>
                <w:sz w:val="21"/>
                <w:szCs w:val="21"/>
              </w:rPr>
              <w:t>月</w:t>
            </w:r>
            <w:r w:rsidR="00773A19">
              <w:rPr>
                <w:rFonts w:ascii="宋体" w:hAnsi="宋体"/>
                <w:sz w:val="21"/>
                <w:szCs w:val="21"/>
              </w:rPr>
              <w:t>13</w:t>
            </w:r>
            <w:r w:rsidRPr="00BC1B53">
              <w:rPr>
                <w:rFonts w:ascii="宋体" w:hAnsi="宋体" w:hint="eastAsia"/>
                <w:sz w:val="21"/>
                <w:szCs w:val="21"/>
              </w:rPr>
              <w:t>日</w:t>
            </w:r>
            <w:r w:rsidR="00773A19">
              <w:rPr>
                <w:rFonts w:ascii="宋体" w:hAnsi="宋体"/>
                <w:sz w:val="21"/>
                <w:szCs w:val="21"/>
              </w:rPr>
              <w:t>9</w:t>
            </w:r>
            <w:r w:rsidRPr="00BC1B53">
              <w:rPr>
                <w:rFonts w:ascii="宋体" w:hAnsi="宋体" w:hint="eastAsia"/>
                <w:sz w:val="21"/>
                <w:szCs w:val="21"/>
              </w:rPr>
              <w:t>时</w:t>
            </w:r>
            <w:r w:rsidR="00773A19">
              <w:rPr>
                <w:rFonts w:ascii="宋体" w:hAnsi="宋体"/>
                <w:sz w:val="21"/>
                <w:szCs w:val="21"/>
              </w:rPr>
              <w:t>30</w:t>
            </w:r>
            <w:r w:rsidR="00BC1B53" w:rsidRPr="00BC1B53">
              <w:rPr>
                <w:rFonts w:ascii="宋体" w:hAnsi="宋体" w:hint="eastAsia"/>
                <w:sz w:val="21"/>
                <w:szCs w:val="21"/>
              </w:rPr>
              <w:t>分</w:t>
            </w:r>
            <w:r w:rsidRPr="00BC1B53">
              <w:rPr>
                <w:rFonts w:ascii="宋体" w:hAnsi="宋体" w:hint="eastAsia"/>
                <w:sz w:val="21"/>
                <w:szCs w:val="21"/>
              </w:rPr>
              <w:t>（</w:t>
            </w:r>
            <w:r>
              <w:rPr>
                <w:rFonts w:ascii="宋体" w:hAnsi="宋体" w:hint="eastAsia"/>
                <w:sz w:val="21"/>
                <w:szCs w:val="21"/>
              </w:rPr>
              <w:t>北京时间）</w:t>
            </w:r>
          </w:p>
          <w:p w14:paraId="3F674823" w14:textId="648F8F74" w:rsidR="00FE3019" w:rsidRDefault="0090712F">
            <w:pPr>
              <w:pStyle w:val="17"/>
              <w:spacing w:line="240" w:lineRule="auto"/>
              <w:rPr>
                <w:rFonts w:ascii="宋体" w:hAnsi="宋体"/>
                <w:sz w:val="21"/>
                <w:szCs w:val="21"/>
              </w:rPr>
            </w:pPr>
            <w:r>
              <w:rPr>
                <w:rFonts w:ascii="宋体" w:hAnsi="宋体" w:hint="eastAsia"/>
                <w:sz w:val="21"/>
                <w:szCs w:val="21"/>
              </w:rPr>
              <w:t>（2）地点：衢州市公共资源交易</w:t>
            </w:r>
            <w:r w:rsidR="00C46B9E">
              <w:rPr>
                <w:rFonts w:ascii="宋体" w:hAnsi="宋体" w:hint="eastAsia"/>
                <w:sz w:val="21"/>
                <w:szCs w:val="21"/>
              </w:rPr>
              <w:t>中心5楼</w:t>
            </w:r>
            <w:r w:rsidR="00C46B9E">
              <w:rPr>
                <w:rFonts w:ascii="宋体" w:hAnsi="宋体"/>
                <w:sz w:val="21"/>
                <w:szCs w:val="21"/>
              </w:rPr>
              <w:t>开标厅</w:t>
            </w:r>
            <w:r w:rsidRPr="00BC1B53">
              <w:rPr>
                <w:rFonts w:ascii="宋体" w:hAnsi="宋体" w:hint="eastAsia"/>
                <w:sz w:val="21"/>
                <w:szCs w:val="21"/>
              </w:rPr>
              <w:t>，政</w:t>
            </w:r>
            <w:proofErr w:type="gramStart"/>
            <w:r w:rsidRPr="00BC1B53">
              <w:rPr>
                <w:rFonts w:ascii="宋体" w:hAnsi="宋体" w:hint="eastAsia"/>
                <w:sz w:val="21"/>
                <w:szCs w:val="21"/>
              </w:rPr>
              <w:t>采云</w:t>
            </w:r>
            <w:proofErr w:type="gramEnd"/>
            <w:r w:rsidRPr="00BC1B53">
              <w:rPr>
                <w:rFonts w:ascii="宋体" w:hAnsi="宋体" w:hint="eastAsia"/>
                <w:sz w:val="21"/>
                <w:szCs w:val="21"/>
              </w:rPr>
              <w:t>平台</w:t>
            </w:r>
          </w:p>
          <w:p w14:paraId="7847395C" w14:textId="77777777" w:rsidR="00FE3019" w:rsidRDefault="0090712F">
            <w:pPr>
              <w:pStyle w:val="17"/>
              <w:spacing w:line="240" w:lineRule="auto"/>
              <w:rPr>
                <w:rFonts w:ascii="宋体" w:hAnsi="宋体"/>
                <w:sz w:val="21"/>
                <w:szCs w:val="21"/>
              </w:rPr>
            </w:pPr>
            <w:r>
              <w:rPr>
                <w:rFonts w:ascii="宋体" w:hAnsi="宋体" w:hint="eastAsia"/>
                <w:sz w:val="21"/>
                <w:szCs w:val="21"/>
              </w:rPr>
              <w:t>（3）注意事项：本项目不要求投标人到开标现场开标，但投标人应由法定代表人或委托代理人在线准时出席电子开标会议，随时关注开标进度，如在开标过程中有电子询标，应在规定的时间内对电子询标</w:t>
            </w:r>
            <w:proofErr w:type="gramStart"/>
            <w:r>
              <w:rPr>
                <w:rFonts w:ascii="宋体" w:hAnsi="宋体" w:hint="eastAsia"/>
                <w:sz w:val="21"/>
                <w:szCs w:val="21"/>
              </w:rPr>
              <w:t>函进行</w:t>
            </w:r>
            <w:proofErr w:type="gramEnd"/>
            <w:r>
              <w:rPr>
                <w:rFonts w:ascii="宋体" w:hAnsi="宋体" w:hint="eastAsia"/>
                <w:sz w:val="21"/>
                <w:szCs w:val="21"/>
              </w:rPr>
              <w:t>澄清、答复。否则视同认可开标结果，不得对开标过程及开标结果提出质疑。</w:t>
            </w:r>
          </w:p>
        </w:tc>
      </w:tr>
      <w:tr w:rsidR="00FE3019" w14:paraId="598449AB" w14:textId="77777777">
        <w:tc>
          <w:tcPr>
            <w:tcW w:w="704" w:type="dxa"/>
          </w:tcPr>
          <w:p w14:paraId="75F95D02" w14:textId="313A5C31" w:rsidR="00FE3019" w:rsidRDefault="0090712F" w:rsidP="004766AA">
            <w:pPr>
              <w:pStyle w:val="17"/>
              <w:spacing w:line="240" w:lineRule="auto"/>
              <w:rPr>
                <w:rFonts w:ascii="宋体" w:hAnsi="宋体"/>
                <w:sz w:val="21"/>
                <w:szCs w:val="21"/>
              </w:rPr>
            </w:pPr>
            <w:r>
              <w:rPr>
                <w:rFonts w:ascii="宋体" w:hAnsi="宋体" w:hint="eastAsia"/>
                <w:sz w:val="21"/>
                <w:szCs w:val="21"/>
              </w:rPr>
              <w:t>1</w:t>
            </w:r>
            <w:r w:rsidR="004766AA">
              <w:rPr>
                <w:rFonts w:ascii="宋体" w:hAnsi="宋体"/>
                <w:sz w:val="21"/>
                <w:szCs w:val="21"/>
              </w:rPr>
              <w:t>8</w:t>
            </w:r>
          </w:p>
        </w:tc>
        <w:tc>
          <w:tcPr>
            <w:tcW w:w="1985" w:type="dxa"/>
          </w:tcPr>
          <w:p w14:paraId="7A721AA5" w14:textId="77777777" w:rsidR="00FE3019" w:rsidRDefault="0090712F">
            <w:pPr>
              <w:pStyle w:val="17"/>
              <w:spacing w:line="240" w:lineRule="auto"/>
              <w:rPr>
                <w:rFonts w:ascii="宋体" w:hAnsi="宋体"/>
                <w:sz w:val="21"/>
                <w:szCs w:val="21"/>
              </w:rPr>
            </w:pPr>
            <w:r>
              <w:rPr>
                <w:rFonts w:ascii="宋体" w:hAnsi="宋体" w:hint="eastAsia"/>
                <w:sz w:val="21"/>
                <w:szCs w:val="21"/>
              </w:rPr>
              <w:t>中标结果公告</w:t>
            </w:r>
          </w:p>
        </w:tc>
        <w:tc>
          <w:tcPr>
            <w:tcW w:w="7087" w:type="dxa"/>
          </w:tcPr>
          <w:p w14:paraId="06753524" w14:textId="77777777" w:rsidR="00FE3019" w:rsidRDefault="0090712F">
            <w:pPr>
              <w:pStyle w:val="17"/>
              <w:spacing w:line="240" w:lineRule="auto"/>
              <w:rPr>
                <w:rFonts w:ascii="宋体" w:hAnsi="宋体"/>
                <w:sz w:val="21"/>
                <w:szCs w:val="21"/>
              </w:rPr>
            </w:pPr>
            <w:r>
              <w:rPr>
                <w:rFonts w:ascii="宋体" w:hAnsi="宋体" w:hint="eastAsia"/>
                <w:sz w:val="21"/>
                <w:szCs w:val="21"/>
              </w:rPr>
              <w:t>在浙江政府采购网公告，公告期限为1个工作日</w:t>
            </w:r>
          </w:p>
        </w:tc>
      </w:tr>
      <w:tr w:rsidR="00FE3019" w14:paraId="667BBD4C" w14:textId="77777777">
        <w:tc>
          <w:tcPr>
            <w:tcW w:w="704" w:type="dxa"/>
          </w:tcPr>
          <w:p w14:paraId="430B09AD" w14:textId="6133F81B" w:rsidR="00FE3019" w:rsidRDefault="0090712F" w:rsidP="004766AA">
            <w:pPr>
              <w:pStyle w:val="17"/>
              <w:spacing w:line="240" w:lineRule="auto"/>
              <w:rPr>
                <w:rFonts w:ascii="宋体" w:hAnsi="宋体"/>
                <w:sz w:val="21"/>
                <w:szCs w:val="21"/>
              </w:rPr>
            </w:pPr>
            <w:r>
              <w:rPr>
                <w:rFonts w:ascii="宋体" w:hAnsi="宋体" w:hint="eastAsia"/>
                <w:sz w:val="21"/>
                <w:szCs w:val="21"/>
              </w:rPr>
              <w:t>1</w:t>
            </w:r>
            <w:r w:rsidR="004766AA">
              <w:rPr>
                <w:rFonts w:ascii="宋体" w:hAnsi="宋体"/>
                <w:sz w:val="21"/>
                <w:szCs w:val="21"/>
              </w:rPr>
              <w:t>9</w:t>
            </w:r>
          </w:p>
        </w:tc>
        <w:tc>
          <w:tcPr>
            <w:tcW w:w="1985" w:type="dxa"/>
          </w:tcPr>
          <w:p w14:paraId="197F028C" w14:textId="77777777" w:rsidR="00FE3019" w:rsidRDefault="0090712F">
            <w:pPr>
              <w:pStyle w:val="17"/>
              <w:spacing w:line="240" w:lineRule="auto"/>
              <w:rPr>
                <w:rFonts w:ascii="宋体" w:hAnsi="宋体"/>
                <w:sz w:val="21"/>
                <w:szCs w:val="21"/>
              </w:rPr>
            </w:pPr>
            <w:r>
              <w:rPr>
                <w:rFonts w:ascii="宋体" w:hAnsi="宋体" w:hint="eastAsia"/>
                <w:sz w:val="21"/>
                <w:szCs w:val="21"/>
              </w:rPr>
              <w:t>履约保证金</w:t>
            </w:r>
          </w:p>
        </w:tc>
        <w:tc>
          <w:tcPr>
            <w:tcW w:w="7087" w:type="dxa"/>
          </w:tcPr>
          <w:p w14:paraId="38918063" w14:textId="77777777" w:rsidR="00FE3019" w:rsidRDefault="0090712F">
            <w:pPr>
              <w:pStyle w:val="17"/>
              <w:spacing w:line="240" w:lineRule="auto"/>
              <w:rPr>
                <w:rFonts w:ascii="宋体" w:hAnsi="宋体"/>
                <w:sz w:val="21"/>
                <w:szCs w:val="21"/>
              </w:rPr>
            </w:pPr>
            <w:r>
              <w:rPr>
                <w:rFonts w:ascii="宋体" w:hAnsi="宋体" w:hint="eastAsia"/>
                <w:sz w:val="21"/>
                <w:szCs w:val="21"/>
              </w:rPr>
              <w:t>中标人应在合同签订前向采购人提交中标金额的2.5%作为履约保证金，项目验收合格后7天内退还（不计息）；</w:t>
            </w:r>
          </w:p>
          <w:p w14:paraId="40F73367" w14:textId="77777777" w:rsidR="00FE3019" w:rsidRDefault="0090712F">
            <w:pPr>
              <w:pStyle w:val="17"/>
              <w:spacing w:line="240" w:lineRule="auto"/>
              <w:rPr>
                <w:rFonts w:ascii="宋体" w:hAnsi="宋体"/>
                <w:sz w:val="21"/>
                <w:szCs w:val="21"/>
              </w:rPr>
            </w:pPr>
            <w:r>
              <w:rPr>
                <w:rFonts w:ascii="宋体" w:hAnsi="宋体" w:hint="eastAsia"/>
                <w:sz w:val="21"/>
                <w:szCs w:val="21"/>
              </w:rPr>
              <w:t>履约保证金提供形式：支票、汇票、转账或银行、保险公司出具的保函。</w:t>
            </w:r>
          </w:p>
        </w:tc>
      </w:tr>
      <w:tr w:rsidR="00FE3019" w14:paraId="687F0A39" w14:textId="77777777">
        <w:tc>
          <w:tcPr>
            <w:tcW w:w="704" w:type="dxa"/>
          </w:tcPr>
          <w:p w14:paraId="341A065E" w14:textId="129B8A3B" w:rsidR="00FE3019" w:rsidRDefault="004766AA">
            <w:pPr>
              <w:pStyle w:val="17"/>
              <w:spacing w:line="240" w:lineRule="auto"/>
              <w:rPr>
                <w:rFonts w:ascii="宋体" w:hAnsi="宋体"/>
                <w:sz w:val="21"/>
                <w:szCs w:val="21"/>
              </w:rPr>
            </w:pPr>
            <w:r>
              <w:rPr>
                <w:rFonts w:ascii="宋体" w:hAnsi="宋体"/>
                <w:sz w:val="21"/>
                <w:szCs w:val="21"/>
              </w:rPr>
              <w:t>20</w:t>
            </w:r>
          </w:p>
        </w:tc>
        <w:tc>
          <w:tcPr>
            <w:tcW w:w="1985" w:type="dxa"/>
          </w:tcPr>
          <w:p w14:paraId="6573245B" w14:textId="77777777" w:rsidR="00FE3019" w:rsidRDefault="0090712F">
            <w:pPr>
              <w:pStyle w:val="17"/>
              <w:spacing w:line="240" w:lineRule="auto"/>
              <w:rPr>
                <w:rFonts w:ascii="宋体" w:hAnsi="宋体"/>
                <w:sz w:val="21"/>
                <w:szCs w:val="21"/>
              </w:rPr>
            </w:pPr>
            <w:r>
              <w:rPr>
                <w:rFonts w:ascii="宋体" w:hAnsi="宋体" w:hint="eastAsia"/>
                <w:sz w:val="21"/>
                <w:szCs w:val="21"/>
              </w:rPr>
              <w:t>合同签订时间</w:t>
            </w:r>
          </w:p>
        </w:tc>
        <w:tc>
          <w:tcPr>
            <w:tcW w:w="7087" w:type="dxa"/>
          </w:tcPr>
          <w:p w14:paraId="0D469998" w14:textId="77777777" w:rsidR="00FE3019" w:rsidRDefault="0090712F">
            <w:pPr>
              <w:pStyle w:val="17"/>
              <w:spacing w:line="240" w:lineRule="auto"/>
              <w:rPr>
                <w:rFonts w:ascii="宋体" w:hAnsi="宋体"/>
                <w:sz w:val="21"/>
                <w:szCs w:val="21"/>
              </w:rPr>
            </w:pPr>
            <w:r>
              <w:rPr>
                <w:rFonts w:ascii="宋体" w:hAnsi="宋体" w:hint="eastAsia"/>
                <w:sz w:val="21"/>
                <w:szCs w:val="21"/>
              </w:rPr>
              <w:t>中标通知书发出之日</w:t>
            </w:r>
            <w:r w:rsidRPr="00BC1B53">
              <w:rPr>
                <w:rFonts w:ascii="宋体" w:hAnsi="宋体" w:hint="eastAsia"/>
                <w:sz w:val="21"/>
                <w:szCs w:val="21"/>
              </w:rPr>
              <w:t>起3</w:t>
            </w:r>
            <w:r w:rsidRPr="00BC1B53">
              <w:rPr>
                <w:rFonts w:ascii="宋体" w:hAnsi="宋体"/>
                <w:sz w:val="21"/>
                <w:szCs w:val="21"/>
              </w:rPr>
              <w:t>0</w:t>
            </w:r>
            <w:r w:rsidRPr="00BC1B53">
              <w:rPr>
                <w:rFonts w:ascii="宋体" w:hAnsi="宋体" w:hint="eastAsia"/>
                <w:sz w:val="21"/>
                <w:szCs w:val="21"/>
              </w:rPr>
              <w:t>日内签订政府</w:t>
            </w:r>
            <w:r>
              <w:rPr>
                <w:rFonts w:ascii="宋体" w:hAnsi="宋体" w:hint="eastAsia"/>
                <w:sz w:val="21"/>
                <w:szCs w:val="21"/>
              </w:rPr>
              <w:t>采购合同</w:t>
            </w:r>
          </w:p>
        </w:tc>
      </w:tr>
      <w:tr w:rsidR="00FE3019" w14:paraId="2AC35328" w14:textId="77777777">
        <w:tc>
          <w:tcPr>
            <w:tcW w:w="704" w:type="dxa"/>
          </w:tcPr>
          <w:p w14:paraId="6CB81AC6" w14:textId="6835BC1F" w:rsidR="00FE3019" w:rsidRDefault="0090712F" w:rsidP="004766AA">
            <w:pPr>
              <w:pStyle w:val="17"/>
              <w:spacing w:line="240" w:lineRule="auto"/>
              <w:rPr>
                <w:rFonts w:ascii="宋体" w:hAnsi="宋体"/>
                <w:sz w:val="21"/>
                <w:szCs w:val="21"/>
              </w:rPr>
            </w:pPr>
            <w:r>
              <w:rPr>
                <w:rFonts w:ascii="宋体" w:hAnsi="宋体"/>
                <w:sz w:val="21"/>
                <w:szCs w:val="21"/>
              </w:rPr>
              <w:t>2</w:t>
            </w:r>
            <w:r w:rsidR="004766AA">
              <w:rPr>
                <w:rFonts w:ascii="宋体" w:hAnsi="宋体"/>
                <w:sz w:val="21"/>
                <w:szCs w:val="21"/>
              </w:rPr>
              <w:t>1</w:t>
            </w:r>
          </w:p>
        </w:tc>
        <w:tc>
          <w:tcPr>
            <w:tcW w:w="1985" w:type="dxa"/>
          </w:tcPr>
          <w:p w14:paraId="6DE8179C" w14:textId="77777777" w:rsidR="00FE3019" w:rsidRDefault="0090712F">
            <w:pPr>
              <w:pStyle w:val="17"/>
              <w:spacing w:line="240" w:lineRule="auto"/>
              <w:rPr>
                <w:rFonts w:ascii="宋体" w:hAnsi="宋体"/>
                <w:sz w:val="21"/>
                <w:szCs w:val="21"/>
              </w:rPr>
            </w:pPr>
            <w:r>
              <w:rPr>
                <w:rFonts w:ascii="宋体" w:hAnsi="宋体" w:hint="eastAsia"/>
                <w:sz w:val="21"/>
                <w:szCs w:val="21"/>
              </w:rPr>
              <w:t>公告发布网址</w:t>
            </w:r>
          </w:p>
        </w:tc>
        <w:tc>
          <w:tcPr>
            <w:tcW w:w="7087" w:type="dxa"/>
          </w:tcPr>
          <w:p w14:paraId="7BDEBB45" w14:textId="77777777" w:rsidR="00FE3019" w:rsidRDefault="0090712F">
            <w:pPr>
              <w:pStyle w:val="17"/>
              <w:spacing w:line="240" w:lineRule="auto"/>
              <w:rPr>
                <w:rFonts w:ascii="宋体" w:hAnsi="宋体"/>
                <w:sz w:val="21"/>
                <w:szCs w:val="21"/>
              </w:rPr>
            </w:pPr>
            <w:r>
              <w:rPr>
                <w:rFonts w:ascii="宋体" w:hAnsi="宋体" w:hint="eastAsia"/>
                <w:sz w:val="21"/>
                <w:szCs w:val="21"/>
              </w:rPr>
              <w:t>浙江政府采购网（http://zfcg.czt.zj.gov.cn）</w:t>
            </w:r>
          </w:p>
        </w:tc>
      </w:tr>
      <w:tr w:rsidR="00FE3019" w14:paraId="758373C6" w14:textId="77777777">
        <w:tc>
          <w:tcPr>
            <w:tcW w:w="704" w:type="dxa"/>
          </w:tcPr>
          <w:p w14:paraId="225A0092" w14:textId="3A1A5704" w:rsidR="00FE3019" w:rsidRDefault="008A7DBA" w:rsidP="004766AA">
            <w:pPr>
              <w:pStyle w:val="17"/>
              <w:spacing w:line="240" w:lineRule="auto"/>
              <w:rPr>
                <w:rFonts w:ascii="宋体" w:hAnsi="宋体"/>
                <w:sz w:val="21"/>
                <w:szCs w:val="21"/>
              </w:rPr>
            </w:pPr>
            <w:r>
              <w:rPr>
                <w:rFonts w:ascii="宋体" w:hAnsi="宋体"/>
                <w:sz w:val="21"/>
                <w:szCs w:val="21"/>
              </w:rPr>
              <w:t>2</w:t>
            </w:r>
            <w:r w:rsidR="004766AA">
              <w:rPr>
                <w:rFonts w:ascii="宋体" w:hAnsi="宋体"/>
                <w:sz w:val="21"/>
                <w:szCs w:val="21"/>
              </w:rPr>
              <w:t>2</w:t>
            </w:r>
          </w:p>
        </w:tc>
        <w:tc>
          <w:tcPr>
            <w:tcW w:w="1985" w:type="dxa"/>
          </w:tcPr>
          <w:p w14:paraId="71D4AF1D" w14:textId="77777777" w:rsidR="00FE3019" w:rsidRPr="00F203E0" w:rsidRDefault="0090712F">
            <w:pPr>
              <w:pStyle w:val="17"/>
              <w:spacing w:line="240" w:lineRule="auto"/>
              <w:rPr>
                <w:rFonts w:ascii="宋体" w:hAnsi="宋体"/>
                <w:sz w:val="21"/>
                <w:szCs w:val="21"/>
              </w:rPr>
            </w:pPr>
            <w:r w:rsidRPr="00F203E0">
              <w:rPr>
                <w:rFonts w:ascii="宋体" w:hAnsi="宋体" w:hint="eastAsia"/>
                <w:sz w:val="21"/>
                <w:szCs w:val="21"/>
              </w:rPr>
              <w:t>采购标的对应的中小企业划分标准所属行业</w:t>
            </w:r>
          </w:p>
        </w:tc>
        <w:tc>
          <w:tcPr>
            <w:tcW w:w="7087" w:type="dxa"/>
          </w:tcPr>
          <w:p w14:paraId="074ECFB8" w14:textId="40BF936E" w:rsidR="00FE3019" w:rsidRDefault="0090712F" w:rsidP="00F203E0">
            <w:pPr>
              <w:pStyle w:val="17"/>
              <w:spacing w:line="240" w:lineRule="auto"/>
              <w:rPr>
                <w:rFonts w:ascii="宋体" w:hAnsi="宋体"/>
                <w:sz w:val="21"/>
                <w:szCs w:val="21"/>
              </w:rPr>
            </w:pPr>
            <w:r>
              <w:rPr>
                <w:rFonts w:ascii="宋体" w:hAnsi="宋体" w:hint="eastAsia"/>
                <w:sz w:val="21"/>
                <w:szCs w:val="21"/>
              </w:rPr>
              <w:t>标的：</w:t>
            </w:r>
            <w:r>
              <w:rPr>
                <w:rFonts w:ascii="宋体" w:hAnsi="宋体" w:hint="eastAsia"/>
                <w:sz w:val="21"/>
                <w:szCs w:val="21"/>
                <w:u w:val="single"/>
              </w:rPr>
              <w:t xml:space="preserve"> </w:t>
            </w:r>
            <w:r w:rsidR="007276C4" w:rsidRPr="007276C4">
              <w:rPr>
                <w:rFonts w:ascii="宋体" w:hAnsi="宋体" w:hint="eastAsia"/>
                <w:sz w:val="21"/>
                <w:szCs w:val="21"/>
                <w:u w:val="single"/>
              </w:rPr>
              <w:t>智慧应急产业创新平台建设项目</w:t>
            </w:r>
            <w:r>
              <w:rPr>
                <w:rFonts w:ascii="宋体" w:hAnsi="宋体"/>
                <w:sz w:val="21"/>
                <w:szCs w:val="21"/>
                <w:u w:val="single"/>
              </w:rPr>
              <w:t xml:space="preserve"> </w:t>
            </w:r>
            <w:r>
              <w:rPr>
                <w:rFonts w:ascii="宋体" w:hAnsi="宋体" w:hint="eastAsia"/>
                <w:sz w:val="21"/>
                <w:szCs w:val="21"/>
              </w:rPr>
              <w:t>，属于</w:t>
            </w:r>
            <w:r>
              <w:rPr>
                <w:rFonts w:ascii="宋体" w:hAnsi="宋体" w:hint="eastAsia"/>
                <w:sz w:val="21"/>
                <w:szCs w:val="21"/>
                <w:u w:val="single"/>
              </w:rPr>
              <w:t xml:space="preserve"> </w:t>
            </w:r>
            <w:r>
              <w:rPr>
                <w:rFonts w:ascii="宋体" w:hAnsi="宋体"/>
                <w:sz w:val="21"/>
                <w:szCs w:val="21"/>
                <w:u w:val="single"/>
              </w:rPr>
              <w:t xml:space="preserve"> </w:t>
            </w:r>
            <w:r w:rsidR="00F203E0">
              <w:rPr>
                <w:rFonts w:ascii="宋体" w:hAnsi="宋体" w:hint="eastAsia"/>
                <w:sz w:val="21"/>
                <w:szCs w:val="21"/>
                <w:u w:val="single"/>
              </w:rPr>
              <w:t>工</w:t>
            </w:r>
            <w:r>
              <w:rPr>
                <w:rFonts w:ascii="宋体" w:hAnsi="宋体"/>
                <w:sz w:val="21"/>
                <w:szCs w:val="21"/>
                <w:u w:val="single"/>
              </w:rPr>
              <w:t xml:space="preserve">  </w:t>
            </w:r>
            <w:r>
              <w:rPr>
                <w:rFonts w:ascii="宋体" w:hAnsi="宋体" w:hint="eastAsia"/>
                <w:sz w:val="21"/>
                <w:szCs w:val="21"/>
              </w:rPr>
              <w:t>业；</w:t>
            </w:r>
          </w:p>
        </w:tc>
      </w:tr>
      <w:tr w:rsidR="00FE3019" w14:paraId="28A172D3" w14:textId="77777777">
        <w:tc>
          <w:tcPr>
            <w:tcW w:w="704" w:type="dxa"/>
          </w:tcPr>
          <w:p w14:paraId="4EFD5A08" w14:textId="7FCC1DE8" w:rsidR="00FE3019" w:rsidRDefault="0090712F" w:rsidP="004766AA">
            <w:pPr>
              <w:pStyle w:val="17"/>
              <w:spacing w:line="240" w:lineRule="auto"/>
              <w:rPr>
                <w:rFonts w:ascii="宋体" w:hAnsi="宋体"/>
                <w:sz w:val="21"/>
                <w:szCs w:val="21"/>
              </w:rPr>
            </w:pPr>
            <w:r>
              <w:rPr>
                <w:rFonts w:ascii="宋体" w:hAnsi="宋体" w:hint="eastAsia"/>
                <w:sz w:val="21"/>
                <w:szCs w:val="21"/>
              </w:rPr>
              <w:t>2</w:t>
            </w:r>
            <w:r w:rsidR="004766AA">
              <w:rPr>
                <w:rFonts w:ascii="宋体" w:hAnsi="宋体"/>
                <w:sz w:val="21"/>
                <w:szCs w:val="21"/>
              </w:rPr>
              <w:t>3</w:t>
            </w:r>
          </w:p>
        </w:tc>
        <w:tc>
          <w:tcPr>
            <w:tcW w:w="1985" w:type="dxa"/>
          </w:tcPr>
          <w:p w14:paraId="6873BC58" w14:textId="77777777" w:rsidR="00FE3019" w:rsidRDefault="0090712F">
            <w:pPr>
              <w:pStyle w:val="17"/>
              <w:spacing w:line="240" w:lineRule="auto"/>
              <w:rPr>
                <w:rFonts w:ascii="宋体" w:hAnsi="宋体"/>
                <w:sz w:val="21"/>
                <w:szCs w:val="21"/>
              </w:rPr>
            </w:pPr>
            <w:r>
              <w:rPr>
                <w:rFonts w:ascii="宋体" w:hAnsi="宋体" w:hint="eastAsia"/>
                <w:sz w:val="21"/>
                <w:szCs w:val="21"/>
              </w:rPr>
              <w:t>信用查询</w:t>
            </w:r>
          </w:p>
        </w:tc>
        <w:tc>
          <w:tcPr>
            <w:tcW w:w="7087" w:type="dxa"/>
          </w:tcPr>
          <w:p w14:paraId="3B0D7B33" w14:textId="77777777" w:rsidR="00FE3019" w:rsidRDefault="0090712F">
            <w:pPr>
              <w:pStyle w:val="17"/>
              <w:spacing w:line="240" w:lineRule="auto"/>
              <w:rPr>
                <w:rFonts w:ascii="宋体" w:hAnsi="宋体"/>
                <w:sz w:val="21"/>
                <w:szCs w:val="21"/>
              </w:rPr>
            </w:pPr>
            <w:r>
              <w:rPr>
                <w:rFonts w:ascii="宋体" w:hAnsi="宋体" w:hint="eastAsia"/>
                <w:sz w:val="21"/>
                <w:szCs w:val="21"/>
              </w:rPr>
              <w:t>根据《关于在政府采购活动中查询及使用信用记录有关问题的通知》财库[2016]125号的规定：</w:t>
            </w:r>
          </w:p>
          <w:p w14:paraId="0F3C1757" w14:textId="77777777" w:rsidR="00FE3019" w:rsidRDefault="0090712F">
            <w:pPr>
              <w:pStyle w:val="17"/>
              <w:spacing w:line="240" w:lineRule="auto"/>
              <w:rPr>
                <w:rFonts w:ascii="宋体" w:hAnsi="宋体"/>
                <w:sz w:val="21"/>
                <w:szCs w:val="21"/>
              </w:rPr>
            </w:pPr>
            <w:r>
              <w:rPr>
                <w:rFonts w:ascii="宋体" w:hAnsi="宋体" w:hint="eastAsia"/>
                <w:sz w:val="21"/>
                <w:szCs w:val="21"/>
              </w:rPr>
              <w:t>（1）采购代理机构将对本项目投标供应商的信用信息进行查询和甄别，查询渠道为信用中国网站（www.creditchina.gov.cn）、中国政府采购网（www.ccgp.gov.cn）；</w:t>
            </w:r>
          </w:p>
          <w:p w14:paraId="0F5826D8" w14:textId="77777777" w:rsidR="00FE3019" w:rsidRDefault="0090712F">
            <w:pPr>
              <w:pStyle w:val="17"/>
              <w:spacing w:line="240" w:lineRule="auto"/>
              <w:rPr>
                <w:rFonts w:ascii="宋体" w:hAnsi="宋体"/>
                <w:sz w:val="21"/>
                <w:szCs w:val="21"/>
              </w:rPr>
            </w:pPr>
            <w:r>
              <w:rPr>
                <w:rFonts w:ascii="宋体" w:hAnsi="宋体" w:hint="eastAsia"/>
                <w:sz w:val="21"/>
                <w:szCs w:val="21"/>
              </w:rPr>
              <w:t>（2）截止时点：提交投标文件截止时间前3年内；</w:t>
            </w:r>
          </w:p>
          <w:p w14:paraId="43D6F5D3" w14:textId="77777777" w:rsidR="00FE3019" w:rsidRDefault="0090712F">
            <w:pPr>
              <w:pStyle w:val="17"/>
              <w:spacing w:line="240" w:lineRule="auto"/>
              <w:rPr>
                <w:rFonts w:ascii="宋体" w:hAnsi="宋体"/>
                <w:sz w:val="21"/>
                <w:szCs w:val="21"/>
              </w:rPr>
            </w:pPr>
            <w:r>
              <w:rPr>
                <w:rFonts w:ascii="宋体" w:hAnsi="宋体" w:hint="eastAsia"/>
                <w:sz w:val="21"/>
                <w:szCs w:val="21"/>
              </w:rPr>
              <w:t>（3）信用信息查询记录和证据以网页截</w:t>
            </w:r>
            <w:proofErr w:type="gramStart"/>
            <w:r>
              <w:rPr>
                <w:rFonts w:ascii="宋体" w:hAnsi="宋体" w:hint="eastAsia"/>
                <w:sz w:val="21"/>
                <w:szCs w:val="21"/>
              </w:rPr>
              <w:t>图方式</w:t>
            </w:r>
            <w:proofErr w:type="gramEnd"/>
            <w:r>
              <w:rPr>
                <w:rFonts w:ascii="宋体" w:hAnsi="宋体" w:hint="eastAsia"/>
                <w:sz w:val="21"/>
                <w:szCs w:val="21"/>
              </w:rPr>
              <w:t>留存，供应</w:t>
            </w:r>
            <w:proofErr w:type="gramStart"/>
            <w:r>
              <w:rPr>
                <w:rFonts w:ascii="宋体" w:hAnsi="宋体" w:hint="eastAsia"/>
                <w:sz w:val="21"/>
                <w:szCs w:val="21"/>
              </w:rPr>
              <w:t>商存在</w:t>
            </w:r>
            <w:proofErr w:type="gramEnd"/>
            <w:r>
              <w:rPr>
                <w:rFonts w:ascii="宋体" w:hAnsi="宋体" w:hint="eastAsia"/>
                <w:sz w:val="21"/>
                <w:szCs w:val="21"/>
              </w:rPr>
              <w:t>不良信用记录的，其投标文件将被拒绝。</w:t>
            </w:r>
            <w:r>
              <w:rPr>
                <w:rFonts w:ascii="宋体" w:hAnsi="宋体"/>
                <w:sz w:val="21"/>
                <w:szCs w:val="21"/>
              </w:rPr>
              <w:t xml:space="preserve"> </w:t>
            </w:r>
          </w:p>
        </w:tc>
      </w:tr>
      <w:tr w:rsidR="00FE3019" w14:paraId="7628B3FA" w14:textId="77777777">
        <w:tc>
          <w:tcPr>
            <w:tcW w:w="704" w:type="dxa"/>
          </w:tcPr>
          <w:p w14:paraId="54BED3F4" w14:textId="5CC94180" w:rsidR="00FE3019" w:rsidRDefault="0021584E" w:rsidP="004766AA">
            <w:pPr>
              <w:pStyle w:val="17"/>
              <w:spacing w:line="240" w:lineRule="auto"/>
              <w:rPr>
                <w:rFonts w:ascii="宋体" w:hAnsi="宋体"/>
                <w:sz w:val="21"/>
                <w:szCs w:val="21"/>
              </w:rPr>
            </w:pPr>
            <w:r>
              <w:rPr>
                <w:rFonts w:ascii="宋体" w:hAnsi="宋体"/>
                <w:sz w:val="21"/>
                <w:szCs w:val="21"/>
              </w:rPr>
              <w:t>2</w:t>
            </w:r>
            <w:r w:rsidR="004766AA">
              <w:rPr>
                <w:rFonts w:ascii="宋体" w:hAnsi="宋体"/>
                <w:sz w:val="21"/>
                <w:szCs w:val="21"/>
              </w:rPr>
              <w:t>4</w:t>
            </w:r>
          </w:p>
        </w:tc>
        <w:tc>
          <w:tcPr>
            <w:tcW w:w="1985" w:type="dxa"/>
          </w:tcPr>
          <w:p w14:paraId="37D62689" w14:textId="56F85AED" w:rsidR="00FE3019" w:rsidRDefault="00D041CA">
            <w:pPr>
              <w:pStyle w:val="17"/>
              <w:spacing w:line="240" w:lineRule="auto"/>
              <w:rPr>
                <w:rFonts w:ascii="宋体" w:hAnsi="宋体"/>
                <w:sz w:val="21"/>
                <w:szCs w:val="21"/>
              </w:rPr>
            </w:pPr>
            <w:r>
              <w:rPr>
                <w:rFonts w:ascii="宋体" w:hAnsi="宋体" w:hint="eastAsia"/>
                <w:sz w:val="21"/>
                <w:szCs w:val="21"/>
              </w:rPr>
              <w:t>备案</w:t>
            </w:r>
            <w:r w:rsidR="0090712F">
              <w:rPr>
                <w:rFonts w:ascii="宋体" w:hAnsi="宋体" w:hint="eastAsia"/>
                <w:sz w:val="21"/>
                <w:szCs w:val="21"/>
              </w:rPr>
              <w:t>说明</w:t>
            </w:r>
          </w:p>
        </w:tc>
        <w:tc>
          <w:tcPr>
            <w:tcW w:w="7087" w:type="dxa"/>
          </w:tcPr>
          <w:p w14:paraId="2D912904" w14:textId="2BD1F1D0" w:rsidR="00FE3019" w:rsidRDefault="0090712F">
            <w:pPr>
              <w:pStyle w:val="17"/>
              <w:spacing w:line="240" w:lineRule="auto"/>
              <w:rPr>
                <w:rFonts w:ascii="宋体" w:hAnsi="宋体"/>
                <w:sz w:val="21"/>
                <w:szCs w:val="21"/>
              </w:rPr>
            </w:pPr>
            <w:r>
              <w:rPr>
                <w:rFonts w:ascii="宋体" w:hAnsi="宋体" w:hint="eastAsia"/>
                <w:sz w:val="21"/>
                <w:szCs w:val="21"/>
              </w:rPr>
              <w:t>中标人应在中标公告发出后，领取中标通知书前提供与电子投标文件内容一致的纸质投标文件，</w:t>
            </w:r>
            <w:r w:rsidR="0081021C">
              <w:rPr>
                <w:rFonts w:ascii="宋体" w:hAnsi="宋体" w:hint="eastAsia"/>
                <w:sz w:val="21"/>
                <w:szCs w:val="21"/>
              </w:rPr>
              <w:t>一式三份</w:t>
            </w:r>
            <w:r>
              <w:rPr>
                <w:rFonts w:ascii="宋体" w:hAnsi="宋体" w:hint="eastAsia"/>
                <w:sz w:val="21"/>
                <w:szCs w:val="21"/>
              </w:rPr>
              <w:t>，装订成册（胶钉或线订）；</w:t>
            </w:r>
          </w:p>
          <w:p w14:paraId="34DF50BA" w14:textId="26E7B22E" w:rsidR="00FE3019" w:rsidRDefault="0090712F">
            <w:pPr>
              <w:pStyle w:val="17"/>
              <w:spacing w:line="240" w:lineRule="auto"/>
              <w:rPr>
                <w:rFonts w:ascii="宋体" w:hAnsi="宋体"/>
                <w:sz w:val="21"/>
                <w:szCs w:val="21"/>
              </w:rPr>
            </w:pPr>
            <w:r>
              <w:rPr>
                <w:rFonts w:ascii="宋体" w:hAnsi="宋体" w:hint="eastAsia"/>
                <w:sz w:val="21"/>
                <w:szCs w:val="21"/>
              </w:rPr>
              <w:t>邮寄地址：衢州市龙游县</w:t>
            </w:r>
            <w:r w:rsidR="006362C9">
              <w:rPr>
                <w:rFonts w:ascii="宋体" w:hAnsi="宋体" w:hint="eastAsia"/>
                <w:sz w:val="21"/>
                <w:szCs w:val="21"/>
              </w:rPr>
              <w:t>人民南路1</w:t>
            </w:r>
            <w:r w:rsidR="006362C9">
              <w:rPr>
                <w:rFonts w:ascii="宋体" w:hAnsi="宋体"/>
                <w:sz w:val="21"/>
                <w:szCs w:val="21"/>
              </w:rPr>
              <w:t>58</w:t>
            </w:r>
            <w:r w:rsidR="006362C9">
              <w:rPr>
                <w:rFonts w:ascii="宋体" w:hAnsi="宋体" w:hint="eastAsia"/>
                <w:sz w:val="21"/>
                <w:szCs w:val="21"/>
              </w:rPr>
              <w:t>号东方广场A座8</w:t>
            </w:r>
            <w:r w:rsidR="006362C9">
              <w:rPr>
                <w:rFonts w:ascii="宋体" w:hAnsi="宋体"/>
                <w:sz w:val="21"/>
                <w:szCs w:val="21"/>
              </w:rPr>
              <w:t>09</w:t>
            </w:r>
            <w:r w:rsidR="006362C9">
              <w:rPr>
                <w:rFonts w:ascii="宋体" w:hAnsi="宋体" w:hint="eastAsia"/>
                <w:sz w:val="21"/>
                <w:szCs w:val="21"/>
              </w:rPr>
              <w:t>室</w:t>
            </w:r>
            <w:r>
              <w:rPr>
                <w:rFonts w:ascii="宋体" w:hAnsi="宋体" w:hint="eastAsia"/>
                <w:sz w:val="21"/>
                <w:szCs w:val="21"/>
              </w:rPr>
              <w:t>，接收人：</w:t>
            </w:r>
            <w:r w:rsidR="006362C9">
              <w:rPr>
                <w:rFonts w:ascii="宋体" w:hAnsi="宋体" w:hint="eastAsia"/>
                <w:sz w:val="21"/>
                <w:szCs w:val="21"/>
              </w:rPr>
              <w:t>胡女士</w:t>
            </w:r>
            <w:r>
              <w:rPr>
                <w:rFonts w:ascii="宋体" w:hAnsi="宋体" w:hint="eastAsia"/>
                <w:sz w:val="21"/>
                <w:szCs w:val="21"/>
              </w:rPr>
              <w:t>，电话：</w:t>
            </w:r>
            <w:r w:rsidR="006362C9">
              <w:rPr>
                <w:rFonts w:ascii="宋体" w:hAnsi="宋体"/>
                <w:sz w:val="21"/>
                <w:szCs w:val="21"/>
              </w:rPr>
              <w:t>15067175529</w:t>
            </w:r>
            <w:r>
              <w:rPr>
                <w:rFonts w:ascii="宋体" w:hAnsi="宋体" w:hint="eastAsia"/>
                <w:sz w:val="21"/>
                <w:szCs w:val="21"/>
              </w:rPr>
              <w:t>。</w:t>
            </w:r>
          </w:p>
        </w:tc>
      </w:tr>
    </w:tbl>
    <w:p w14:paraId="27D25754" w14:textId="77777777" w:rsidR="00FE3019" w:rsidRDefault="0090712F">
      <w:pPr>
        <w:pStyle w:val="17"/>
        <w:jc w:val="center"/>
        <w:outlineLvl w:val="1"/>
        <w:rPr>
          <w:rFonts w:ascii="宋体" w:hAnsi="宋体"/>
          <w:b/>
          <w:bCs/>
          <w:sz w:val="30"/>
          <w:szCs w:val="30"/>
        </w:rPr>
      </w:pPr>
      <w:bookmarkStart w:id="13" w:name="_Toc103873589"/>
      <w:r>
        <w:rPr>
          <w:rFonts w:ascii="宋体" w:hAnsi="宋体" w:hint="eastAsia"/>
          <w:b/>
          <w:bCs/>
          <w:sz w:val="30"/>
          <w:szCs w:val="30"/>
        </w:rPr>
        <w:lastRenderedPageBreak/>
        <w:t>二、投标须知</w:t>
      </w:r>
      <w:bookmarkEnd w:id="13"/>
    </w:p>
    <w:p w14:paraId="4B6CEA03" w14:textId="77777777" w:rsidR="00FE3019" w:rsidRDefault="0090712F">
      <w:pPr>
        <w:pStyle w:val="17"/>
        <w:ind w:firstLineChars="200" w:firstLine="482"/>
        <w:rPr>
          <w:rFonts w:ascii="宋体" w:hAnsi="宋体"/>
          <w:b/>
          <w:bCs/>
        </w:rPr>
      </w:pPr>
      <w:r>
        <w:rPr>
          <w:rFonts w:ascii="宋体" w:hAnsi="宋体" w:hint="eastAsia"/>
          <w:b/>
          <w:bCs/>
        </w:rPr>
        <w:t>1.适用范围</w:t>
      </w:r>
    </w:p>
    <w:p w14:paraId="2C5A4D48" w14:textId="77777777" w:rsidR="00FE3019" w:rsidRDefault="0090712F">
      <w:pPr>
        <w:pStyle w:val="17"/>
        <w:ind w:firstLineChars="200" w:firstLine="480"/>
        <w:rPr>
          <w:rFonts w:ascii="宋体" w:hAnsi="宋体"/>
        </w:rPr>
      </w:pPr>
      <w:r>
        <w:rPr>
          <w:rFonts w:ascii="宋体" w:hAnsi="宋体" w:hint="eastAsia"/>
        </w:rPr>
        <w:t>本招标文件适用于本次采购项目的招标、投标、开标、评标、定标、合同、付款等行为（法律、法规另有规定的，从其规定）。</w:t>
      </w:r>
    </w:p>
    <w:p w14:paraId="1F5394FB" w14:textId="77777777" w:rsidR="00FE3019" w:rsidRDefault="0090712F">
      <w:pPr>
        <w:pStyle w:val="17"/>
        <w:ind w:firstLineChars="200" w:firstLine="482"/>
        <w:rPr>
          <w:rFonts w:ascii="宋体" w:hAnsi="宋体"/>
          <w:b/>
          <w:bCs/>
        </w:rPr>
      </w:pPr>
      <w:r>
        <w:rPr>
          <w:rFonts w:ascii="宋体" w:hAnsi="宋体" w:hint="eastAsia"/>
          <w:b/>
          <w:bCs/>
        </w:rPr>
        <w:t>2.定义</w:t>
      </w:r>
    </w:p>
    <w:p w14:paraId="64872225" w14:textId="3977AD08" w:rsidR="00FE3019" w:rsidRDefault="0090712F">
      <w:pPr>
        <w:pStyle w:val="17"/>
        <w:ind w:firstLineChars="200" w:firstLine="480"/>
        <w:rPr>
          <w:rFonts w:ascii="宋体" w:hAnsi="宋体"/>
        </w:rPr>
      </w:pPr>
      <w:r>
        <w:rPr>
          <w:rFonts w:ascii="宋体" w:hAnsi="宋体" w:hint="eastAsia"/>
        </w:rPr>
        <w:t>2.1“采购人”系指提出本次采购的委托单位：</w:t>
      </w:r>
      <w:r w:rsidR="000979AF" w:rsidRPr="000979AF">
        <w:rPr>
          <w:rFonts w:ascii="宋体" w:hAnsi="宋体" w:hint="eastAsia"/>
        </w:rPr>
        <w:t>电子科技大学长三角研究院（衢州）</w:t>
      </w:r>
      <w:r>
        <w:rPr>
          <w:rFonts w:ascii="宋体" w:hAnsi="宋体" w:hint="eastAsia"/>
        </w:rPr>
        <w:t>。</w:t>
      </w:r>
    </w:p>
    <w:p w14:paraId="2F35D1CA" w14:textId="77777777" w:rsidR="00FE3019" w:rsidRDefault="0090712F">
      <w:pPr>
        <w:pStyle w:val="17"/>
        <w:ind w:firstLineChars="200" w:firstLine="480"/>
        <w:rPr>
          <w:rFonts w:ascii="宋体" w:hAnsi="宋体"/>
        </w:rPr>
      </w:pPr>
      <w:r>
        <w:rPr>
          <w:rFonts w:ascii="宋体" w:hAnsi="宋体"/>
        </w:rPr>
        <w:t>2.2</w:t>
      </w:r>
      <w:r>
        <w:rPr>
          <w:rFonts w:ascii="宋体" w:hAnsi="宋体" w:hint="eastAsia"/>
        </w:rPr>
        <w:t>“投标人”系指向招标方提交投标文件的供应商。</w:t>
      </w:r>
    </w:p>
    <w:p w14:paraId="3EBDFEE3" w14:textId="77777777" w:rsidR="00FE3019" w:rsidRDefault="0090712F">
      <w:pPr>
        <w:pStyle w:val="17"/>
        <w:ind w:firstLineChars="200" w:firstLine="480"/>
        <w:rPr>
          <w:rFonts w:ascii="宋体" w:hAnsi="宋体"/>
        </w:rPr>
      </w:pPr>
      <w:r>
        <w:rPr>
          <w:rFonts w:ascii="宋体" w:hAnsi="宋体" w:hint="eastAsia"/>
        </w:rPr>
        <w:t>2.3“采购代理机构”系指组织本次招标的代理机构：衢州尚</w:t>
      </w:r>
      <w:proofErr w:type="gramStart"/>
      <w:r>
        <w:rPr>
          <w:rFonts w:ascii="宋体" w:hAnsi="宋体" w:hint="eastAsia"/>
        </w:rPr>
        <w:t>匠</w:t>
      </w:r>
      <w:proofErr w:type="gramEnd"/>
      <w:r>
        <w:rPr>
          <w:rFonts w:ascii="宋体" w:hAnsi="宋体" w:hint="eastAsia"/>
        </w:rPr>
        <w:t>企业管理咨询有限公司。</w:t>
      </w:r>
    </w:p>
    <w:p w14:paraId="19E80F67" w14:textId="77777777" w:rsidR="00FE3019" w:rsidRDefault="0090712F">
      <w:pPr>
        <w:pStyle w:val="17"/>
        <w:ind w:firstLineChars="200" w:firstLine="480"/>
        <w:rPr>
          <w:rFonts w:ascii="宋体" w:hAnsi="宋体"/>
        </w:rPr>
      </w:pPr>
      <w:r>
        <w:rPr>
          <w:rFonts w:ascii="宋体" w:hAnsi="宋体" w:hint="eastAsia"/>
        </w:rPr>
        <w:t>2.4“货物”系指投标人按招标文件规定向采购人提供的各类设备、软件、技术资料及使用手册等。</w:t>
      </w:r>
    </w:p>
    <w:p w14:paraId="76A39A16" w14:textId="77777777" w:rsidR="00FE3019" w:rsidRDefault="0090712F">
      <w:pPr>
        <w:pStyle w:val="17"/>
        <w:ind w:firstLineChars="200" w:firstLine="480"/>
        <w:rPr>
          <w:rFonts w:ascii="宋体" w:hAnsi="宋体"/>
        </w:rPr>
      </w:pPr>
      <w:r>
        <w:rPr>
          <w:rFonts w:ascii="宋体" w:hAnsi="宋体" w:hint="eastAsia"/>
        </w:rPr>
        <w:t>2.5“服务”系指根据本招标文件规定，中标人必须承担安装、调试、技术协助、培训以及其他类似的义务。</w:t>
      </w:r>
    </w:p>
    <w:p w14:paraId="7D5B3C9E" w14:textId="77777777" w:rsidR="00FE3019" w:rsidRDefault="0090712F">
      <w:pPr>
        <w:pStyle w:val="17"/>
        <w:ind w:firstLineChars="200" w:firstLine="480"/>
        <w:rPr>
          <w:rFonts w:ascii="宋体" w:hAnsi="宋体"/>
        </w:rPr>
      </w:pPr>
      <w:r>
        <w:rPr>
          <w:rFonts w:ascii="宋体" w:hAnsi="宋体" w:hint="eastAsia"/>
        </w:rPr>
        <w:t>“▲”系指按本招标文件要求投标人必须实质性响应的条款，有任何一项缺失或非实质性响应即刻取消其投标资格。投标人自行承担其参加投标所涉及的一切费用。</w:t>
      </w:r>
    </w:p>
    <w:p w14:paraId="303178B4" w14:textId="60C5CE27" w:rsidR="00FE3019" w:rsidRDefault="0090712F">
      <w:pPr>
        <w:pStyle w:val="17"/>
        <w:ind w:firstLineChars="200" w:firstLine="480"/>
        <w:rPr>
          <w:rFonts w:ascii="宋体" w:hAnsi="宋体"/>
        </w:rPr>
      </w:pPr>
      <w:r w:rsidRPr="00EF51C4">
        <w:rPr>
          <w:rFonts w:ascii="宋体" w:hAnsi="宋体" w:hint="eastAsia"/>
        </w:rPr>
        <w:t>“★”为重要技术参数，具体见</w:t>
      </w:r>
      <w:r w:rsidR="000979AF" w:rsidRPr="00EF51C4">
        <w:rPr>
          <w:rFonts w:ascii="宋体" w:hAnsi="宋体" w:hint="eastAsia"/>
        </w:rPr>
        <w:t>第三章采购内容及</w:t>
      </w:r>
      <w:r w:rsidR="0075554F" w:rsidRPr="00EF51C4">
        <w:rPr>
          <w:rFonts w:ascii="宋体" w:hAnsi="宋体" w:hint="eastAsia"/>
        </w:rPr>
        <w:t>具体</w:t>
      </w:r>
      <w:r w:rsidR="000979AF" w:rsidRPr="00EF51C4">
        <w:rPr>
          <w:rFonts w:ascii="宋体" w:hAnsi="宋体" w:hint="eastAsia"/>
        </w:rPr>
        <w:t>要求</w:t>
      </w:r>
      <w:r w:rsidR="00D041CA">
        <w:rPr>
          <w:rFonts w:ascii="宋体" w:hAnsi="宋体" w:hint="eastAsia"/>
        </w:rPr>
        <w:t>，未满足重要技术参数条件的，</w:t>
      </w:r>
      <w:r w:rsidR="00CF123F">
        <w:rPr>
          <w:rFonts w:ascii="宋体" w:hAnsi="宋体" w:hint="eastAsia"/>
        </w:rPr>
        <w:t>评标时</w:t>
      </w:r>
      <w:r w:rsidR="00D041CA" w:rsidRPr="00F203E0">
        <w:rPr>
          <w:rFonts w:ascii="宋体" w:hAnsi="宋体" w:hint="eastAsia"/>
        </w:rPr>
        <w:t>会</w:t>
      </w:r>
      <w:r w:rsidR="00F203E0" w:rsidRPr="00F203E0">
        <w:rPr>
          <w:rFonts w:ascii="宋体" w:hAnsi="宋体" w:hint="eastAsia"/>
        </w:rPr>
        <w:t>被</w:t>
      </w:r>
      <w:r w:rsidR="00D041CA" w:rsidRPr="00F203E0">
        <w:rPr>
          <w:rFonts w:ascii="宋体" w:hAnsi="宋体" w:hint="eastAsia"/>
        </w:rPr>
        <w:t>相应扣分。</w:t>
      </w:r>
    </w:p>
    <w:p w14:paraId="74F05C3E" w14:textId="77777777" w:rsidR="00FE3019" w:rsidRDefault="0090712F">
      <w:pPr>
        <w:pStyle w:val="17"/>
        <w:ind w:firstLineChars="200" w:firstLine="482"/>
        <w:rPr>
          <w:rFonts w:ascii="宋体" w:hAnsi="宋体"/>
          <w:b/>
          <w:bCs/>
        </w:rPr>
      </w:pPr>
      <w:r>
        <w:rPr>
          <w:rFonts w:ascii="宋体" w:hAnsi="宋体" w:hint="eastAsia"/>
          <w:b/>
          <w:bCs/>
        </w:rPr>
        <w:t>3.采购方式</w:t>
      </w:r>
    </w:p>
    <w:p w14:paraId="440FA1F8" w14:textId="77777777" w:rsidR="00FE3019" w:rsidRDefault="0090712F">
      <w:pPr>
        <w:pStyle w:val="17"/>
        <w:ind w:firstLineChars="200" w:firstLine="480"/>
        <w:rPr>
          <w:rFonts w:ascii="宋体" w:hAnsi="宋体"/>
        </w:rPr>
      </w:pPr>
      <w:r>
        <w:rPr>
          <w:rFonts w:ascii="宋体" w:hAnsi="宋体" w:hint="eastAsia"/>
        </w:rPr>
        <w:t>采购组织形式为分散采购委托代理，采取公开招标方式。</w:t>
      </w:r>
    </w:p>
    <w:p w14:paraId="26C59338" w14:textId="77777777" w:rsidR="00FE3019" w:rsidRDefault="0090712F">
      <w:pPr>
        <w:pStyle w:val="17"/>
        <w:ind w:firstLineChars="200" w:firstLine="482"/>
        <w:rPr>
          <w:rFonts w:ascii="宋体" w:hAnsi="宋体"/>
          <w:b/>
          <w:bCs/>
        </w:rPr>
      </w:pPr>
      <w:r>
        <w:rPr>
          <w:rFonts w:ascii="宋体" w:hAnsi="宋体" w:hint="eastAsia"/>
          <w:b/>
          <w:bCs/>
        </w:rPr>
        <w:t>4.合格的投标人</w:t>
      </w:r>
    </w:p>
    <w:p w14:paraId="04AD82F2" w14:textId="77777777" w:rsidR="00FE3019" w:rsidRDefault="0090712F">
      <w:pPr>
        <w:pStyle w:val="17"/>
        <w:ind w:firstLineChars="200" w:firstLine="480"/>
        <w:rPr>
          <w:rFonts w:ascii="宋体" w:hAnsi="宋体"/>
        </w:rPr>
      </w:pPr>
      <w:r>
        <w:rPr>
          <w:rFonts w:ascii="宋体" w:hAnsi="宋体" w:hint="eastAsia"/>
        </w:rPr>
        <w:t>合格的投标人应具备以下条件：</w:t>
      </w:r>
    </w:p>
    <w:p w14:paraId="0F8528DA" w14:textId="77777777" w:rsidR="00FE3019" w:rsidRDefault="0090712F">
      <w:pPr>
        <w:pStyle w:val="17"/>
        <w:ind w:firstLineChars="200" w:firstLine="480"/>
        <w:rPr>
          <w:rFonts w:ascii="宋体" w:hAnsi="宋体"/>
        </w:rPr>
      </w:pPr>
      <w:r>
        <w:rPr>
          <w:rFonts w:ascii="宋体" w:hAnsi="宋体" w:hint="eastAsia"/>
        </w:rPr>
        <w:t>（1）具备法律法规和本采购文件规定的资格条件；</w:t>
      </w:r>
    </w:p>
    <w:p w14:paraId="027CE9BF" w14:textId="77777777" w:rsidR="00FE3019" w:rsidRDefault="0090712F">
      <w:pPr>
        <w:pStyle w:val="17"/>
        <w:ind w:firstLineChars="200" w:firstLine="480"/>
        <w:rPr>
          <w:rFonts w:ascii="宋体" w:hAnsi="宋体"/>
        </w:rPr>
      </w:pPr>
      <w:r>
        <w:rPr>
          <w:rFonts w:ascii="宋体" w:hAnsi="宋体" w:hint="eastAsia"/>
        </w:rPr>
        <w:t>（2）不属于限制参加本项目采购活动的投标人；</w:t>
      </w:r>
    </w:p>
    <w:p w14:paraId="0D2000DB" w14:textId="77777777" w:rsidR="00FE3019" w:rsidRDefault="0090712F">
      <w:pPr>
        <w:pStyle w:val="17"/>
        <w:ind w:firstLineChars="200" w:firstLine="480"/>
        <w:rPr>
          <w:rFonts w:ascii="宋体" w:hAnsi="宋体"/>
        </w:rPr>
      </w:pPr>
      <w:r>
        <w:rPr>
          <w:rFonts w:ascii="宋体" w:hAnsi="宋体" w:hint="eastAsia"/>
        </w:rPr>
        <w:t>（3）按照规定获取了招标文件，属于实质性参加政府采购活动的投标人。</w:t>
      </w:r>
    </w:p>
    <w:p w14:paraId="1FCD9B71" w14:textId="77777777" w:rsidR="00FE3019" w:rsidRDefault="0090712F">
      <w:pPr>
        <w:pStyle w:val="17"/>
        <w:ind w:firstLineChars="200" w:firstLine="482"/>
        <w:rPr>
          <w:rFonts w:ascii="宋体" w:hAnsi="宋体"/>
          <w:b/>
          <w:bCs/>
        </w:rPr>
      </w:pPr>
      <w:r>
        <w:rPr>
          <w:rFonts w:ascii="宋体" w:hAnsi="宋体" w:hint="eastAsia"/>
          <w:b/>
          <w:bCs/>
        </w:rPr>
        <w:t>5.回避制度</w:t>
      </w:r>
    </w:p>
    <w:p w14:paraId="2DD10C45" w14:textId="77777777" w:rsidR="00FE3019" w:rsidRDefault="0090712F">
      <w:pPr>
        <w:pStyle w:val="17"/>
        <w:ind w:firstLineChars="200" w:firstLine="480"/>
        <w:rPr>
          <w:rFonts w:ascii="宋体" w:hAnsi="宋体"/>
        </w:rPr>
      </w:pPr>
      <w:r>
        <w:rPr>
          <w:rFonts w:ascii="宋体" w:hAnsi="宋体" w:hint="eastAsia"/>
        </w:rPr>
        <w:t>5.1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14:paraId="47D06F92" w14:textId="77777777" w:rsidR="00FE3019" w:rsidRDefault="0090712F">
      <w:pPr>
        <w:pStyle w:val="17"/>
        <w:ind w:firstLineChars="200" w:firstLine="480"/>
        <w:rPr>
          <w:rFonts w:ascii="宋体" w:hAnsi="宋体"/>
        </w:rPr>
      </w:pPr>
      <w:r>
        <w:rPr>
          <w:rFonts w:ascii="宋体" w:hAnsi="宋体" w:hint="eastAsia"/>
        </w:rPr>
        <w:t>5.2政府采购活动中，采购人员及相关人员与投标人有下列利害关系之一的，应当回</w:t>
      </w:r>
      <w:r>
        <w:rPr>
          <w:rFonts w:ascii="宋体" w:hAnsi="宋体" w:hint="eastAsia"/>
        </w:rPr>
        <w:lastRenderedPageBreak/>
        <w:t>避：</w:t>
      </w:r>
    </w:p>
    <w:p w14:paraId="22551496" w14:textId="77777777" w:rsidR="00FE3019" w:rsidRDefault="0090712F">
      <w:pPr>
        <w:pStyle w:val="17"/>
        <w:ind w:firstLineChars="200" w:firstLine="480"/>
        <w:rPr>
          <w:rFonts w:ascii="宋体" w:hAnsi="宋体"/>
        </w:rPr>
      </w:pPr>
      <w:r>
        <w:rPr>
          <w:rFonts w:ascii="宋体" w:hAnsi="宋体" w:hint="eastAsia"/>
        </w:rPr>
        <w:t>5.2.1参加采购活动前3年内与投标人存在劳动关系；</w:t>
      </w:r>
    </w:p>
    <w:p w14:paraId="350386E0" w14:textId="77777777" w:rsidR="00FE3019" w:rsidRDefault="0090712F">
      <w:pPr>
        <w:pStyle w:val="17"/>
        <w:ind w:firstLineChars="200" w:firstLine="480"/>
        <w:rPr>
          <w:rFonts w:ascii="宋体" w:hAnsi="宋体"/>
        </w:rPr>
      </w:pPr>
      <w:r>
        <w:rPr>
          <w:rFonts w:ascii="宋体" w:hAnsi="宋体" w:hint="eastAsia"/>
        </w:rPr>
        <w:t>5.2.2参加采购活动前3年内担任投标人的董事、监事；</w:t>
      </w:r>
    </w:p>
    <w:p w14:paraId="635A04AF" w14:textId="77777777" w:rsidR="00FE3019" w:rsidRDefault="0090712F">
      <w:pPr>
        <w:pStyle w:val="17"/>
        <w:ind w:firstLineChars="200" w:firstLine="480"/>
        <w:rPr>
          <w:rFonts w:ascii="宋体" w:hAnsi="宋体"/>
        </w:rPr>
      </w:pPr>
      <w:r>
        <w:rPr>
          <w:rFonts w:ascii="宋体" w:hAnsi="宋体" w:hint="eastAsia"/>
        </w:rPr>
        <w:t>5.2.3参加采购活动前3年内是投标人的控股股东或者实际控制人；</w:t>
      </w:r>
    </w:p>
    <w:p w14:paraId="0F728817" w14:textId="77777777" w:rsidR="00FE3019" w:rsidRDefault="0090712F">
      <w:pPr>
        <w:pStyle w:val="17"/>
        <w:ind w:firstLineChars="200" w:firstLine="480"/>
        <w:rPr>
          <w:rFonts w:ascii="宋体" w:hAnsi="宋体"/>
        </w:rPr>
      </w:pPr>
      <w:r>
        <w:rPr>
          <w:rFonts w:ascii="宋体" w:hAnsi="宋体" w:hint="eastAsia"/>
        </w:rPr>
        <w:t>5.2.4与投标人的法定代表人或者负责人有夫妻、直系血亲、三代以内旁系血亲或者近姻亲关系；</w:t>
      </w:r>
    </w:p>
    <w:p w14:paraId="37DB9E04" w14:textId="77777777" w:rsidR="00FE3019" w:rsidRDefault="0090712F">
      <w:pPr>
        <w:pStyle w:val="17"/>
        <w:ind w:firstLineChars="200" w:firstLine="480"/>
        <w:rPr>
          <w:rFonts w:ascii="宋体" w:hAnsi="宋体"/>
        </w:rPr>
      </w:pPr>
      <w:r>
        <w:rPr>
          <w:rFonts w:ascii="宋体" w:hAnsi="宋体" w:hint="eastAsia"/>
        </w:rPr>
        <w:t>5.2.5存在共同直接或间接投资设立子公司、联营企业和合营企业情况；</w:t>
      </w:r>
    </w:p>
    <w:p w14:paraId="7F49DA1D" w14:textId="77777777" w:rsidR="00FE3019" w:rsidRDefault="0090712F">
      <w:pPr>
        <w:pStyle w:val="17"/>
        <w:ind w:firstLineChars="200" w:firstLine="480"/>
        <w:rPr>
          <w:rFonts w:ascii="宋体" w:hAnsi="宋体"/>
        </w:rPr>
      </w:pPr>
      <w:r>
        <w:rPr>
          <w:rFonts w:ascii="宋体" w:hAnsi="宋体" w:hint="eastAsia"/>
        </w:rPr>
        <w:t>5.2.6与投标人有其他可能影响政府采购活动公平、公正进行的关系。</w:t>
      </w:r>
    </w:p>
    <w:p w14:paraId="4F41827F" w14:textId="77777777" w:rsidR="00FE3019" w:rsidRDefault="0090712F">
      <w:pPr>
        <w:pStyle w:val="17"/>
        <w:ind w:firstLineChars="200" w:firstLine="480"/>
        <w:rPr>
          <w:rFonts w:ascii="宋体" w:hAnsi="宋体"/>
        </w:rPr>
      </w:pPr>
      <w:r>
        <w:rPr>
          <w:rFonts w:ascii="宋体" w:hAnsi="宋体" w:hint="eastAsia"/>
        </w:rPr>
        <w:t>5.3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14:paraId="1F3814A3" w14:textId="77777777" w:rsidR="00FE3019" w:rsidRDefault="0090712F">
      <w:pPr>
        <w:pStyle w:val="17"/>
        <w:ind w:firstLineChars="200" w:firstLine="480"/>
        <w:rPr>
          <w:rFonts w:ascii="宋体" w:hAnsi="宋体"/>
        </w:rPr>
      </w:pPr>
      <w:r>
        <w:rPr>
          <w:rFonts w:ascii="宋体" w:hAnsi="宋体" w:hint="eastAsia"/>
        </w:rPr>
        <w:t>5.4投标人认为采购人员及相关人员与其他投标人有利害关系的，可以向采购代理机构书面提出回避申请，并说明理由。采购代理机构将及时询问被申请回避人员，有利害关系的被申请回避人员应当回避。</w:t>
      </w:r>
    </w:p>
    <w:p w14:paraId="457C642B" w14:textId="77777777" w:rsidR="00FE3019" w:rsidRDefault="0090712F">
      <w:pPr>
        <w:pStyle w:val="17"/>
        <w:ind w:firstLineChars="200" w:firstLine="480"/>
        <w:rPr>
          <w:rFonts w:ascii="宋体" w:hAnsi="宋体"/>
        </w:rPr>
      </w:pPr>
      <w:r>
        <w:rPr>
          <w:rFonts w:ascii="宋体" w:hAnsi="宋体" w:hint="eastAsia"/>
        </w:rPr>
        <w:t>5.5为证明投标人拥有的业绩、荣誉、知识产权、项目案例等而在投标文件中提供的证明材料为投标人自身所有。投标产品非投标人本单位制造的，相关证明材料可以由原厂商提供并加盖原厂公章。</w:t>
      </w:r>
    </w:p>
    <w:p w14:paraId="501B8CE1" w14:textId="77777777" w:rsidR="00FE3019" w:rsidRDefault="0090712F">
      <w:pPr>
        <w:pStyle w:val="17"/>
        <w:ind w:firstLineChars="200" w:firstLine="482"/>
        <w:rPr>
          <w:rFonts w:ascii="宋体" w:hAnsi="宋体"/>
          <w:b/>
          <w:bCs/>
        </w:rPr>
      </w:pPr>
      <w:r>
        <w:rPr>
          <w:rFonts w:ascii="宋体" w:hAnsi="宋体" w:hint="eastAsia"/>
          <w:b/>
          <w:bCs/>
        </w:rPr>
        <w:t>6.资格审查</w:t>
      </w:r>
    </w:p>
    <w:p w14:paraId="4BF8639D" w14:textId="1E6860B8" w:rsidR="00FE3019" w:rsidRDefault="0090712F">
      <w:pPr>
        <w:pStyle w:val="17"/>
        <w:ind w:firstLineChars="200" w:firstLine="480"/>
        <w:rPr>
          <w:rFonts w:ascii="宋体" w:hAnsi="宋体"/>
        </w:rPr>
      </w:pPr>
      <w:r>
        <w:rPr>
          <w:rFonts w:ascii="宋体" w:hAnsi="宋体" w:hint="eastAsia"/>
        </w:rPr>
        <w:t>本次采购活动采取资格后审</w:t>
      </w:r>
      <w:r w:rsidR="00CF123F">
        <w:rPr>
          <w:rFonts w:ascii="宋体" w:hAnsi="宋体" w:hint="eastAsia"/>
        </w:rPr>
        <w:t>方式</w:t>
      </w:r>
      <w:r>
        <w:rPr>
          <w:rFonts w:ascii="宋体" w:hAnsi="宋体" w:hint="eastAsia"/>
        </w:rPr>
        <w:t>，代理机构不保证所有报名或依法获取招标文件并报名的投标人都符合合格投标人资格要求。</w:t>
      </w:r>
    </w:p>
    <w:p w14:paraId="131249A4" w14:textId="77777777" w:rsidR="00FE3019" w:rsidRDefault="0090712F">
      <w:pPr>
        <w:pStyle w:val="17"/>
        <w:ind w:firstLineChars="200" w:firstLine="482"/>
        <w:rPr>
          <w:rFonts w:ascii="宋体" w:hAnsi="宋体"/>
          <w:b/>
          <w:bCs/>
        </w:rPr>
      </w:pPr>
      <w:r>
        <w:rPr>
          <w:rFonts w:ascii="宋体" w:hAnsi="宋体" w:hint="eastAsia"/>
          <w:b/>
          <w:bCs/>
        </w:rPr>
        <w:t>7.语言文字</w:t>
      </w:r>
    </w:p>
    <w:p w14:paraId="3F9FD69E" w14:textId="77777777" w:rsidR="00FE3019" w:rsidRDefault="0090712F">
      <w:pPr>
        <w:pStyle w:val="17"/>
        <w:ind w:firstLineChars="200" w:firstLine="480"/>
        <w:rPr>
          <w:rFonts w:ascii="宋体" w:hAnsi="宋体"/>
        </w:rPr>
      </w:pPr>
      <w:r>
        <w:rPr>
          <w:rFonts w:ascii="宋体" w:hAnsi="宋体" w:hint="eastAsia"/>
        </w:rPr>
        <w:t>7.1投标文件以及投标人与采购人就有关招标事宜的所有来往函电，均应以中文汉语书写。除签名、盖章、专用名称等特殊情形外，以中文汉语以外的文字表述的投标文件视同未提供。</w:t>
      </w:r>
    </w:p>
    <w:p w14:paraId="71F95485" w14:textId="77777777" w:rsidR="00FE3019" w:rsidRDefault="0090712F">
      <w:pPr>
        <w:pStyle w:val="17"/>
        <w:ind w:firstLineChars="200" w:firstLine="480"/>
        <w:rPr>
          <w:rFonts w:ascii="宋体" w:hAnsi="宋体"/>
        </w:rPr>
      </w:pPr>
      <w:r>
        <w:rPr>
          <w:rFonts w:ascii="宋体" w:hAnsi="宋体" w:hint="eastAsia"/>
        </w:rPr>
        <w:t>7.2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14:paraId="052C6C74" w14:textId="77777777" w:rsidR="00FE3019" w:rsidRDefault="0090712F">
      <w:pPr>
        <w:pStyle w:val="17"/>
        <w:ind w:firstLineChars="200" w:firstLine="482"/>
        <w:rPr>
          <w:rFonts w:ascii="宋体" w:hAnsi="宋体"/>
          <w:b/>
          <w:bCs/>
        </w:rPr>
      </w:pPr>
      <w:r>
        <w:rPr>
          <w:rFonts w:ascii="宋体" w:hAnsi="宋体" w:hint="eastAsia"/>
          <w:b/>
          <w:bCs/>
        </w:rPr>
        <w:lastRenderedPageBreak/>
        <w:t>8.计量单位</w:t>
      </w:r>
    </w:p>
    <w:p w14:paraId="1449549E" w14:textId="77777777" w:rsidR="00FE3019" w:rsidRDefault="0090712F">
      <w:pPr>
        <w:pStyle w:val="17"/>
        <w:ind w:firstLineChars="200" w:firstLine="480"/>
        <w:rPr>
          <w:rFonts w:ascii="宋体" w:hAnsi="宋体"/>
        </w:rPr>
      </w:pPr>
      <w:r>
        <w:rPr>
          <w:rFonts w:ascii="宋体" w:hAnsi="宋体" w:hint="eastAsia"/>
        </w:rPr>
        <w:t>除招标文件中另有规定外，计量均应采用中华人民共和国法定计量单位；所有报价一律使用人民币，货币单位为“元”。</w:t>
      </w:r>
    </w:p>
    <w:p w14:paraId="5C3FE6E5" w14:textId="77777777" w:rsidR="00FE3019" w:rsidRDefault="0090712F">
      <w:pPr>
        <w:pStyle w:val="17"/>
        <w:ind w:firstLineChars="200" w:firstLine="482"/>
        <w:rPr>
          <w:rFonts w:ascii="宋体" w:hAnsi="宋体"/>
          <w:b/>
          <w:bCs/>
        </w:rPr>
      </w:pPr>
      <w:r>
        <w:rPr>
          <w:rFonts w:ascii="宋体" w:hAnsi="宋体" w:hint="eastAsia"/>
          <w:b/>
          <w:bCs/>
        </w:rPr>
        <w:t>9.保密</w:t>
      </w:r>
    </w:p>
    <w:p w14:paraId="1A89D38F" w14:textId="77777777" w:rsidR="00FE3019" w:rsidRDefault="0090712F">
      <w:pPr>
        <w:pStyle w:val="17"/>
        <w:ind w:firstLineChars="200" w:firstLine="480"/>
        <w:rPr>
          <w:rFonts w:ascii="宋体" w:hAnsi="宋体"/>
        </w:rPr>
      </w:pPr>
      <w:r>
        <w:rPr>
          <w:rFonts w:ascii="宋体" w:hAnsi="宋体" w:hint="eastAsia"/>
        </w:rPr>
        <w:t>参与投标活动的当事人应对招标文件和投标文件中的商业和技术等秘密保密，违者应对由此造成的后果承担法律责任。</w:t>
      </w:r>
    </w:p>
    <w:p w14:paraId="3485CBCC" w14:textId="77777777" w:rsidR="00FE3019" w:rsidRDefault="0090712F">
      <w:pPr>
        <w:pStyle w:val="17"/>
        <w:ind w:firstLineChars="200" w:firstLine="482"/>
        <w:rPr>
          <w:rFonts w:ascii="宋体" w:hAnsi="宋体"/>
          <w:b/>
          <w:bCs/>
        </w:rPr>
      </w:pPr>
      <w:r>
        <w:rPr>
          <w:rFonts w:ascii="宋体" w:hAnsi="宋体" w:hint="eastAsia"/>
          <w:b/>
          <w:bCs/>
        </w:rPr>
        <w:t>10.投标费用</w:t>
      </w:r>
    </w:p>
    <w:p w14:paraId="0BE82974" w14:textId="77777777" w:rsidR="00FE3019" w:rsidRDefault="0090712F">
      <w:pPr>
        <w:pStyle w:val="17"/>
        <w:ind w:firstLineChars="200" w:firstLine="480"/>
        <w:rPr>
          <w:rFonts w:ascii="宋体" w:hAnsi="宋体"/>
        </w:rPr>
      </w:pPr>
      <w:r>
        <w:rPr>
          <w:rFonts w:ascii="宋体" w:hAnsi="宋体" w:hint="eastAsia"/>
        </w:rPr>
        <w:t>不论投标的结果如何，投标人均自行承担所有与参加本次投标有关的费用。</w:t>
      </w:r>
    </w:p>
    <w:p w14:paraId="648B0089" w14:textId="77777777" w:rsidR="00FE3019" w:rsidRPr="00333ED5" w:rsidRDefault="0090712F">
      <w:pPr>
        <w:pStyle w:val="17"/>
        <w:ind w:firstLineChars="200" w:firstLine="482"/>
        <w:rPr>
          <w:rFonts w:ascii="宋体" w:hAnsi="宋体"/>
          <w:b/>
          <w:bCs/>
        </w:rPr>
      </w:pPr>
      <w:r w:rsidRPr="00333ED5">
        <w:rPr>
          <w:rFonts w:ascii="宋体" w:hAnsi="宋体" w:hint="eastAsia"/>
          <w:b/>
          <w:bCs/>
        </w:rPr>
        <w:t>11.联合体投标</w:t>
      </w:r>
    </w:p>
    <w:p w14:paraId="43A066DB" w14:textId="77777777" w:rsidR="00FE3019" w:rsidRPr="00333ED5" w:rsidRDefault="0090712F">
      <w:pPr>
        <w:pStyle w:val="17"/>
        <w:ind w:firstLineChars="200" w:firstLine="480"/>
        <w:rPr>
          <w:rFonts w:ascii="宋体" w:hAnsi="宋体"/>
        </w:rPr>
      </w:pPr>
      <w:r w:rsidRPr="00333ED5">
        <w:rPr>
          <w:rFonts w:ascii="宋体" w:hAnsi="宋体" w:hint="eastAsia"/>
        </w:rPr>
        <w:t>本项目不接受联合体投标。</w:t>
      </w:r>
    </w:p>
    <w:p w14:paraId="7B96A64A" w14:textId="77777777" w:rsidR="00FE3019" w:rsidRPr="00333ED5" w:rsidRDefault="0090712F">
      <w:pPr>
        <w:pStyle w:val="17"/>
        <w:ind w:firstLineChars="200" w:firstLine="482"/>
        <w:rPr>
          <w:rFonts w:ascii="宋体" w:hAnsi="宋体"/>
          <w:b/>
          <w:bCs/>
        </w:rPr>
      </w:pPr>
      <w:r w:rsidRPr="00333ED5">
        <w:rPr>
          <w:rFonts w:ascii="宋体" w:hAnsi="宋体" w:hint="eastAsia"/>
          <w:b/>
          <w:bCs/>
        </w:rPr>
        <w:t>12.分包与转包</w:t>
      </w:r>
    </w:p>
    <w:p w14:paraId="5D7650B4" w14:textId="0D8211E1" w:rsidR="00FE3019" w:rsidRDefault="0090712F">
      <w:pPr>
        <w:pStyle w:val="17"/>
        <w:ind w:firstLineChars="200" w:firstLine="480"/>
        <w:rPr>
          <w:rFonts w:ascii="宋体" w:hAnsi="宋体"/>
        </w:rPr>
      </w:pPr>
      <w:r w:rsidRPr="004311A8">
        <w:rPr>
          <w:rFonts w:ascii="宋体" w:hAnsi="宋体" w:hint="eastAsia"/>
        </w:rPr>
        <w:t>本项目不允许转包。分包须经采购人书面同意后方可实施</w:t>
      </w:r>
      <w:r w:rsidR="005C65E4" w:rsidRPr="004311A8">
        <w:rPr>
          <w:rFonts w:ascii="宋体" w:hAnsi="宋体" w:hint="eastAsia"/>
        </w:rPr>
        <w:t>。</w:t>
      </w:r>
    </w:p>
    <w:p w14:paraId="1F02F1EB" w14:textId="77777777" w:rsidR="00FE3019" w:rsidRDefault="0090712F">
      <w:pPr>
        <w:pStyle w:val="17"/>
        <w:ind w:firstLineChars="200" w:firstLine="482"/>
        <w:rPr>
          <w:rFonts w:ascii="宋体" w:hAnsi="宋体"/>
          <w:b/>
          <w:bCs/>
        </w:rPr>
      </w:pPr>
      <w:r>
        <w:rPr>
          <w:rFonts w:ascii="宋体" w:hAnsi="宋体" w:hint="eastAsia"/>
          <w:b/>
          <w:bCs/>
        </w:rPr>
        <w:t>13.现场勘察</w:t>
      </w:r>
    </w:p>
    <w:p w14:paraId="4F0786C2" w14:textId="124ECEFC" w:rsidR="00FE3019" w:rsidRDefault="0090712F">
      <w:pPr>
        <w:pStyle w:val="17"/>
        <w:ind w:firstLineChars="200" w:firstLine="480"/>
        <w:rPr>
          <w:rFonts w:ascii="宋体" w:hAnsi="宋体"/>
        </w:rPr>
      </w:pPr>
      <w:r>
        <w:rPr>
          <w:rFonts w:ascii="宋体" w:hAnsi="宋体" w:hint="eastAsia"/>
        </w:rPr>
        <w:t>投标人自行现场勘察以获取有关编制投标文件和签署合同所涉及现场的资料，但需经采购人允许方可为勘察目的进入项目现场。不得因现场勘察而使采购人承担有关责任</w:t>
      </w:r>
      <w:r w:rsidR="005C65E4">
        <w:rPr>
          <w:rFonts w:ascii="宋体" w:hAnsi="宋体" w:hint="eastAsia"/>
        </w:rPr>
        <w:t>或</w:t>
      </w:r>
      <w:r>
        <w:rPr>
          <w:rFonts w:ascii="宋体" w:hAnsi="宋体" w:hint="eastAsia"/>
        </w:rPr>
        <w:t>蒙受损失，投标人应承</w:t>
      </w:r>
      <w:proofErr w:type="gramStart"/>
      <w:r>
        <w:rPr>
          <w:rFonts w:ascii="宋体" w:hAnsi="宋体" w:hint="eastAsia"/>
        </w:rPr>
        <w:t>担现场</w:t>
      </w:r>
      <w:proofErr w:type="gramEnd"/>
      <w:r>
        <w:rPr>
          <w:rFonts w:ascii="宋体" w:hAnsi="宋体" w:hint="eastAsia"/>
        </w:rPr>
        <w:t>勘察的</w:t>
      </w:r>
      <w:r w:rsidR="005C65E4">
        <w:rPr>
          <w:rFonts w:ascii="宋体" w:hAnsi="宋体" w:hint="eastAsia"/>
        </w:rPr>
        <w:t>任何</w:t>
      </w:r>
      <w:r>
        <w:rPr>
          <w:rFonts w:ascii="宋体" w:hAnsi="宋体" w:hint="eastAsia"/>
        </w:rPr>
        <w:t>责任</w:t>
      </w:r>
      <w:r w:rsidR="005C65E4">
        <w:rPr>
          <w:rFonts w:ascii="宋体" w:hAnsi="宋体" w:hint="eastAsia"/>
        </w:rPr>
        <w:t>及</w:t>
      </w:r>
      <w:r>
        <w:rPr>
          <w:rFonts w:ascii="宋体" w:hAnsi="宋体" w:hint="eastAsia"/>
        </w:rPr>
        <w:t>风险</w:t>
      </w:r>
      <w:r w:rsidR="005C65E4">
        <w:rPr>
          <w:rFonts w:ascii="宋体" w:hAnsi="宋体" w:hint="eastAsia"/>
        </w:rPr>
        <w:t>，同时</w:t>
      </w:r>
      <w:r>
        <w:rPr>
          <w:rFonts w:ascii="宋体" w:hAnsi="宋体" w:hint="eastAsia"/>
        </w:rPr>
        <w:t>承担现场勘察所</w:t>
      </w:r>
      <w:r w:rsidR="005C65E4">
        <w:rPr>
          <w:rFonts w:ascii="宋体" w:hAnsi="宋体" w:hint="eastAsia"/>
        </w:rPr>
        <w:t>产生</w:t>
      </w:r>
      <w:r>
        <w:rPr>
          <w:rFonts w:ascii="宋体" w:hAnsi="宋体" w:hint="eastAsia"/>
        </w:rPr>
        <w:t>的费用。</w:t>
      </w:r>
    </w:p>
    <w:p w14:paraId="6EC997C4" w14:textId="77777777" w:rsidR="00FE3019" w:rsidRDefault="0090712F">
      <w:pPr>
        <w:pStyle w:val="17"/>
        <w:ind w:firstLineChars="200" w:firstLine="482"/>
        <w:rPr>
          <w:rFonts w:ascii="宋体" w:hAnsi="宋体"/>
          <w:b/>
          <w:bCs/>
        </w:rPr>
      </w:pPr>
      <w:r>
        <w:rPr>
          <w:rFonts w:ascii="宋体" w:hAnsi="宋体" w:hint="eastAsia"/>
          <w:b/>
          <w:bCs/>
        </w:rPr>
        <w:t>14.知识产权</w:t>
      </w:r>
    </w:p>
    <w:p w14:paraId="46D02B7F" w14:textId="77777777" w:rsidR="00FE3019" w:rsidRDefault="0090712F">
      <w:pPr>
        <w:pStyle w:val="17"/>
        <w:ind w:firstLineChars="200" w:firstLine="480"/>
        <w:rPr>
          <w:rFonts w:ascii="宋体" w:hAnsi="宋体"/>
        </w:rPr>
      </w:pPr>
      <w:r>
        <w:rPr>
          <w:rFonts w:ascii="宋体" w:hAnsi="宋体" w:hint="eastAsia"/>
        </w:rPr>
        <w:t>14.1投标人应保证在本项目中使用的任何产品和服务（包括部分使用），不会产生因第三方提出侵犯其专利权、商标权或其它知识产权而引起的法律和经济纠纷，如因专利权、商标权或其它知识产权而引起法律和经济纠纷，由投标人承担所有相关责任。</w:t>
      </w:r>
    </w:p>
    <w:p w14:paraId="3B217331" w14:textId="77777777" w:rsidR="00FE3019" w:rsidRDefault="0090712F">
      <w:pPr>
        <w:pStyle w:val="17"/>
        <w:ind w:firstLineChars="200" w:firstLine="480"/>
        <w:rPr>
          <w:rFonts w:ascii="宋体" w:hAnsi="宋体"/>
        </w:rPr>
      </w:pPr>
      <w:r>
        <w:rPr>
          <w:rFonts w:ascii="宋体" w:hAnsi="宋体" w:hint="eastAsia"/>
        </w:rPr>
        <w:t>14.2除非招标文件特别规定，采购人享有本项目实施过程中产生的知识成果及知识产权。</w:t>
      </w:r>
    </w:p>
    <w:p w14:paraId="0D4CE04B" w14:textId="77777777" w:rsidR="00FE3019" w:rsidRDefault="0090712F">
      <w:pPr>
        <w:pStyle w:val="17"/>
        <w:ind w:firstLineChars="200" w:firstLine="480"/>
        <w:rPr>
          <w:rFonts w:ascii="宋体" w:hAnsi="宋体"/>
        </w:rPr>
      </w:pPr>
      <w:r>
        <w:rPr>
          <w:rFonts w:ascii="宋体" w:hAnsi="宋体" w:hint="eastAsia"/>
        </w:rPr>
        <w:t>14.3投标人将在采购项目实施过程中采用自有或者第三</w:t>
      </w:r>
      <w:proofErr w:type="gramStart"/>
      <w:r>
        <w:rPr>
          <w:rFonts w:ascii="宋体" w:hAnsi="宋体" w:hint="eastAsia"/>
        </w:rPr>
        <w:t>方知识</w:t>
      </w:r>
      <w:proofErr w:type="gramEnd"/>
      <w:r>
        <w:rPr>
          <w:rFonts w:ascii="宋体" w:hAnsi="宋体" w:hint="eastAsia"/>
        </w:rPr>
        <w:t>成果的，应当在投标文件中载明，并提供相关知识产权证明文件。</w:t>
      </w:r>
    </w:p>
    <w:p w14:paraId="59454748" w14:textId="77777777" w:rsidR="00FE3019" w:rsidRDefault="0090712F">
      <w:pPr>
        <w:pStyle w:val="17"/>
        <w:ind w:firstLineChars="200" w:firstLine="480"/>
        <w:rPr>
          <w:rFonts w:ascii="宋体" w:hAnsi="宋体"/>
        </w:rPr>
      </w:pPr>
      <w:r>
        <w:rPr>
          <w:rFonts w:ascii="宋体" w:hAnsi="宋体" w:hint="eastAsia"/>
        </w:rPr>
        <w:t>14.4如采用投标人所不拥有的知识产权，则在投标报价中必须包括合法获取该知识产权的相关费用。</w:t>
      </w:r>
    </w:p>
    <w:p w14:paraId="51CC6B2C" w14:textId="77777777" w:rsidR="00FE3019" w:rsidRDefault="0090712F">
      <w:pPr>
        <w:pStyle w:val="17"/>
        <w:ind w:firstLineChars="200" w:firstLine="482"/>
        <w:rPr>
          <w:rFonts w:ascii="宋体" w:hAnsi="宋体"/>
          <w:b/>
          <w:bCs/>
        </w:rPr>
      </w:pPr>
      <w:r>
        <w:rPr>
          <w:rFonts w:ascii="宋体" w:hAnsi="宋体" w:hint="eastAsia"/>
          <w:b/>
          <w:bCs/>
        </w:rPr>
        <w:t>15.特别说明</w:t>
      </w:r>
    </w:p>
    <w:p w14:paraId="2A3864E8" w14:textId="77777777" w:rsidR="00FE3019" w:rsidRDefault="0090712F">
      <w:pPr>
        <w:pStyle w:val="17"/>
        <w:ind w:firstLineChars="200" w:firstLine="480"/>
        <w:rPr>
          <w:rFonts w:ascii="宋体" w:hAnsi="宋体"/>
        </w:rPr>
      </w:pPr>
      <w:r>
        <w:rPr>
          <w:rFonts w:ascii="宋体" w:hAnsi="宋体" w:hint="eastAsia"/>
        </w:rPr>
        <w:t>15.1投标人应仔细阅读招标文件的所有内容，按照招标文件的要求提交投标文件，并对</w:t>
      </w:r>
      <w:r>
        <w:rPr>
          <w:rFonts w:ascii="宋体" w:hAnsi="宋体" w:hint="eastAsia"/>
        </w:rPr>
        <w:lastRenderedPageBreak/>
        <w:t>所提供的全部资料的真实性承担法律责任。</w:t>
      </w:r>
    </w:p>
    <w:p w14:paraId="5083DDAA" w14:textId="41DF2310" w:rsidR="00FE3019" w:rsidRDefault="0090712F">
      <w:pPr>
        <w:pStyle w:val="17"/>
        <w:ind w:firstLineChars="200" w:firstLine="480"/>
        <w:rPr>
          <w:rFonts w:ascii="宋体" w:hAnsi="宋体"/>
        </w:rPr>
      </w:pPr>
      <w:r>
        <w:rPr>
          <w:rFonts w:ascii="宋体" w:hAnsi="宋体" w:hint="eastAsia"/>
        </w:rPr>
        <w:t>1</w:t>
      </w:r>
      <w:r>
        <w:rPr>
          <w:rFonts w:ascii="宋体" w:hAnsi="宋体"/>
        </w:rPr>
        <w:t>5.2</w:t>
      </w:r>
      <w:r w:rsidR="008B4510">
        <w:rPr>
          <w:rFonts w:ascii="宋体" w:hAnsi="宋体"/>
          <w:color w:val="000000"/>
        </w:rPr>
        <w:t>投标人投标所使用的资格、信誉、荣誉、业绩与企业认证必须为本法人</w:t>
      </w:r>
      <w:r>
        <w:rPr>
          <w:rFonts w:ascii="宋体" w:hAnsi="宋体"/>
          <w:color w:val="000000"/>
        </w:rPr>
        <w:t>所拥有。</w:t>
      </w:r>
    </w:p>
    <w:p w14:paraId="6DDBA43D" w14:textId="7C8B9CE9" w:rsidR="00FE3019" w:rsidRDefault="0090712F">
      <w:pPr>
        <w:pStyle w:val="17"/>
        <w:ind w:firstLineChars="200" w:firstLine="480"/>
        <w:rPr>
          <w:rFonts w:ascii="宋体" w:hAnsi="宋体"/>
        </w:rPr>
      </w:pPr>
      <w:r>
        <w:rPr>
          <w:rFonts w:ascii="宋体" w:hAnsi="宋体" w:hint="eastAsia"/>
        </w:rPr>
        <w:t>15.</w:t>
      </w:r>
      <w:r>
        <w:rPr>
          <w:rFonts w:ascii="宋体" w:hAnsi="宋体"/>
        </w:rPr>
        <w:t>3</w:t>
      </w:r>
      <w:r>
        <w:rPr>
          <w:rFonts w:ascii="宋体" w:hAnsi="宋体" w:hint="eastAsia"/>
        </w:rPr>
        <w:t>投标人在投标活动中提供任何虚假材料,其投标无效，并报监管部门查处；中标后发现的,</w:t>
      </w:r>
      <w:r w:rsidR="008B4510">
        <w:rPr>
          <w:rFonts w:ascii="宋体" w:hAnsi="宋体" w:hint="eastAsia"/>
        </w:rPr>
        <w:t>中标人须依照《中华人民共和国消费者权益保护法》</w:t>
      </w:r>
      <w:r>
        <w:rPr>
          <w:rFonts w:ascii="宋体" w:hAnsi="宋体" w:hint="eastAsia"/>
        </w:rPr>
        <w:t>之规定</w:t>
      </w:r>
      <w:r w:rsidR="005863EE">
        <w:rPr>
          <w:rFonts w:ascii="宋体" w:hAnsi="宋体" w:hint="eastAsia"/>
        </w:rPr>
        <w:t>处理</w:t>
      </w:r>
      <w:r>
        <w:rPr>
          <w:rFonts w:ascii="宋体" w:hAnsi="宋体" w:hint="eastAsia"/>
        </w:rPr>
        <w:t>，且民事赔偿并不免除违法投标人的行政与刑事责任。</w:t>
      </w:r>
    </w:p>
    <w:p w14:paraId="7D14A6D9" w14:textId="3A3223B3" w:rsidR="00FE3019" w:rsidRDefault="0090712F">
      <w:pPr>
        <w:pStyle w:val="17"/>
        <w:ind w:firstLineChars="200" w:firstLine="480"/>
        <w:rPr>
          <w:rFonts w:ascii="宋体" w:hAnsi="宋体"/>
        </w:rPr>
      </w:pPr>
      <w:r>
        <w:rPr>
          <w:rFonts w:ascii="宋体" w:hAnsi="宋体" w:hint="eastAsia"/>
        </w:rPr>
        <w:t>1</w:t>
      </w:r>
      <w:r>
        <w:rPr>
          <w:rFonts w:ascii="宋体" w:hAnsi="宋体"/>
        </w:rPr>
        <w:t>5.4</w:t>
      </w:r>
      <w:r>
        <w:rPr>
          <w:rFonts w:ascii="宋体" w:hAnsi="宋体" w:hint="eastAsia"/>
        </w:rPr>
        <w:t>根据财政部令第87号《政府采购货物和服务招标投标管理办法》第三十一条有关规定，使用综合评分法的采购项目，提供相同品牌产品且通过资格审查、符合性审查的不同投标人参加同一合同项下投标的，按一家投标人计算，评审后得分最高的同品牌投标人获得中标人推荐资格；评审得分相同的，由评标委员会现</w:t>
      </w:r>
      <w:r w:rsidRPr="00333ED5">
        <w:rPr>
          <w:rFonts w:ascii="宋体" w:hAnsi="宋体" w:hint="eastAsia"/>
        </w:rPr>
        <w:t>场采取随机抽取方式确定一个投标</w:t>
      </w:r>
      <w:r>
        <w:rPr>
          <w:rFonts w:ascii="宋体" w:hAnsi="宋体" w:hint="eastAsia"/>
        </w:rPr>
        <w:t>人获得中标推荐资格，其他同品牌投标人不作为中标候选人。</w:t>
      </w:r>
    </w:p>
    <w:p w14:paraId="2F28A400" w14:textId="039AEDE7" w:rsidR="00F340BD" w:rsidRDefault="00F340BD">
      <w:pPr>
        <w:pStyle w:val="17"/>
        <w:ind w:firstLineChars="200" w:firstLine="480"/>
        <w:rPr>
          <w:rFonts w:ascii="宋体" w:hAnsi="宋体"/>
        </w:rPr>
      </w:pPr>
      <w:r w:rsidRPr="00F340BD">
        <w:rPr>
          <w:rFonts w:ascii="宋体" w:hAnsi="宋体" w:hint="eastAsia"/>
        </w:rPr>
        <w:t>非单一产品采购项目，招标文件中确定核心产品。多家投标人提供的核心产品品牌相同的，按前款规定处理。</w:t>
      </w:r>
    </w:p>
    <w:p w14:paraId="2918CEAE" w14:textId="1B27730D" w:rsidR="00F340BD" w:rsidRPr="00F340BD" w:rsidRDefault="00F340BD" w:rsidP="00F340BD">
      <w:pPr>
        <w:pStyle w:val="17"/>
        <w:ind w:firstLineChars="200" w:firstLine="480"/>
        <w:rPr>
          <w:rFonts w:ascii="宋体" w:hAnsi="宋体"/>
        </w:rPr>
      </w:pPr>
      <w:r>
        <w:rPr>
          <w:rFonts w:ascii="宋体" w:hAnsi="宋体" w:hint="eastAsia"/>
        </w:rPr>
        <w:t>1</w:t>
      </w:r>
      <w:r>
        <w:rPr>
          <w:rFonts w:ascii="宋体" w:hAnsi="宋体"/>
        </w:rPr>
        <w:t>5.5</w:t>
      </w:r>
      <w:r w:rsidRPr="00F340BD">
        <w:rPr>
          <w:rFonts w:ascii="宋体" w:hAnsi="宋体" w:hint="eastAsia"/>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14:paraId="378B9EDD" w14:textId="37BDA7C7" w:rsidR="00F340BD" w:rsidRDefault="00F340BD" w:rsidP="00F340BD">
      <w:pPr>
        <w:pStyle w:val="17"/>
        <w:ind w:firstLineChars="200" w:firstLine="480"/>
        <w:rPr>
          <w:rFonts w:ascii="宋体" w:hAnsi="宋体"/>
        </w:rPr>
      </w:pPr>
      <w:r w:rsidRPr="00F340BD">
        <w:rPr>
          <w:rFonts w:ascii="宋体" w:hAnsi="宋体" w:hint="eastAsia"/>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08568666" w14:textId="77777777" w:rsidR="00FE3019" w:rsidRDefault="0090712F">
      <w:pPr>
        <w:pStyle w:val="17"/>
        <w:ind w:firstLineChars="200" w:firstLine="482"/>
        <w:rPr>
          <w:rFonts w:ascii="宋体" w:hAnsi="宋体"/>
          <w:b/>
          <w:bCs/>
        </w:rPr>
      </w:pPr>
      <w:r>
        <w:rPr>
          <w:rFonts w:ascii="宋体" w:hAnsi="宋体"/>
          <w:b/>
          <w:bCs/>
        </w:rPr>
        <w:t>16.</w:t>
      </w:r>
      <w:r>
        <w:rPr>
          <w:rFonts w:ascii="宋体" w:hAnsi="宋体" w:hint="eastAsia"/>
          <w:b/>
          <w:bCs/>
        </w:rPr>
        <w:t>采购项目需要落实的政府采购政策</w:t>
      </w:r>
    </w:p>
    <w:p w14:paraId="03D006BA" w14:textId="77777777" w:rsidR="00FE3019" w:rsidRDefault="0090712F">
      <w:pPr>
        <w:pStyle w:val="17"/>
        <w:ind w:firstLine="480"/>
        <w:rPr>
          <w:rFonts w:ascii="宋体" w:hAnsi="宋体"/>
        </w:rPr>
      </w:pPr>
      <w:r>
        <w:rPr>
          <w:rFonts w:ascii="宋体" w:hAnsi="宋体"/>
        </w:rPr>
        <w:t>16.1</w:t>
      </w:r>
      <w:r>
        <w:rPr>
          <w:rFonts w:ascii="宋体" w:hAnsi="宋体" w:hint="eastAsia"/>
        </w:rPr>
        <w:t>支持中小企业发展</w:t>
      </w:r>
    </w:p>
    <w:p w14:paraId="5E9EC398" w14:textId="77777777" w:rsidR="00FE3019" w:rsidRDefault="0090712F">
      <w:pPr>
        <w:pStyle w:val="17"/>
        <w:ind w:firstLine="480"/>
        <w:rPr>
          <w:rFonts w:ascii="宋体" w:hAnsi="宋体"/>
        </w:rPr>
      </w:pPr>
      <w:r>
        <w:rPr>
          <w:rFonts w:ascii="宋体" w:hAnsi="宋体" w:hint="eastAsia"/>
        </w:rPr>
        <w:t>1</w:t>
      </w:r>
      <w:r>
        <w:rPr>
          <w:rFonts w:ascii="宋体" w:hAnsi="宋体"/>
        </w:rPr>
        <w:t>6.1.1</w:t>
      </w:r>
      <w:r>
        <w:rPr>
          <w:rFonts w:ascii="宋体" w:hAnsi="宋体" w:hint="eastAsia"/>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0BC276A3" w14:textId="77777777" w:rsidR="00FE3019" w:rsidRDefault="0090712F">
      <w:pPr>
        <w:pStyle w:val="17"/>
        <w:ind w:firstLine="480"/>
        <w:rPr>
          <w:rFonts w:ascii="宋体" w:hAnsi="宋体"/>
        </w:rPr>
      </w:pPr>
      <w:r>
        <w:rPr>
          <w:rFonts w:ascii="宋体" w:hAnsi="宋体" w:hint="eastAsia"/>
        </w:rPr>
        <w:t>符合中小企业划分标准的个体工商户，在政府采购活动中视同中小企业。</w:t>
      </w:r>
    </w:p>
    <w:p w14:paraId="3E4E0B94" w14:textId="77777777" w:rsidR="00FE3019" w:rsidRDefault="0090712F">
      <w:pPr>
        <w:pStyle w:val="17"/>
        <w:ind w:firstLine="480"/>
        <w:rPr>
          <w:rFonts w:ascii="宋体" w:hAnsi="宋体"/>
        </w:rPr>
      </w:pPr>
      <w:r>
        <w:rPr>
          <w:rFonts w:ascii="宋体" w:hAnsi="宋体" w:hint="eastAsia"/>
        </w:rPr>
        <w:t>1</w:t>
      </w:r>
      <w:r>
        <w:rPr>
          <w:rFonts w:ascii="宋体" w:hAnsi="宋体"/>
        </w:rPr>
        <w:t>6.1.2</w:t>
      </w:r>
      <w:r>
        <w:rPr>
          <w:rFonts w:ascii="宋体" w:hAnsi="宋体" w:hint="eastAsia"/>
        </w:rPr>
        <w:t>在政府采购活动中，投标人提供的货物、工程或者服务符合下列情形的，享受中小企业扶持政策：在货物采购项目中，货物由中小企业制造，即货物由中小企业生产且使用</w:t>
      </w:r>
      <w:r>
        <w:rPr>
          <w:rFonts w:ascii="宋体" w:hAnsi="宋体" w:hint="eastAsia"/>
        </w:rPr>
        <w:lastRenderedPageBreak/>
        <w:t>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531F07BA" w14:textId="77777777" w:rsidR="00FE3019" w:rsidRDefault="0090712F">
      <w:pPr>
        <w:pStyle w:val="17"/>
        <w:ind w:firstLine="480"/>
        <w:rPr>
          <w:rFonts w:ascii="宋体" w:hAnsi="宋体"/>
        </w:rPr>
      </w:pPr>
      <w:r>
        <w:rPr>
          <w:rFonts w:ascii="宋体" w:hAnsi="宋体" w:hint="eastAsia"/>
        </w:rPr>
        <w:t>在货物采购项目中，投标人提供的货物既有中小企业制造货物，也有大型企业制造货物的，不享受中小企业扶持政策。</w:t>
      </w:r>
    </w:p>
    <w:p w14:paraId="6878580A" w14:textId="77777777" w:rsidR="00FE3019" w:rsidRDefault="0090712F">
      <w:pPr>
        <w:pStyle w:val="17"/>
        <w:ind w:firstLine="480"/>
        <w:rPr>
          <w:rFonts w:ascii="宋体" w:hAnsi="宋体"/>
        </w:rPr>
      </w:pPr>
      <w:r>
        <w:rPr>
          <w:rFonts w:ascii="宋体" w:hAnsi="宋体" w:hint="eastAsia"/>
        </w:rPr>
        <w:t>1</w:t>
      </w:r>
      <w:r>
        <w:rPr>
          <w:rFonts w:ascii="宋体" w:hAnsi="宋体"/>
        </w:rPr>
        <w:t>6.1.3</w:t>
      </w:r>
      <w:r>
        <w:rPr>
          <w:rFonts w:ascii="宋体" w:hAnsi="宋体" w:hint="eastAsia"/>
        </w:rPr>
        <w:t>符合《关于促进残疾人就业政府采购政策的通知》（财库〔2017〕141号）规定的条件并提供《残疾人福利性单位声明函》的残疾人福利性单位视同小型、微型企业；</w:t>
      </w:r>
    </w:p>
    <w:p w14:paraId="6BD65FEE" w14:textId="77777777" w:rsidR="00FE3019" w:rsidRDefault="0090712F">
      <w:pPr>
        <w:pStyle w:val="17"/>
        <w:ind w:firstLine="480"/>
        <w:rPr>
          <w:rFonts w:ascii="宋体" w:hAnsi="宋体"/>
        </w:rPr>
      </w:pPr>
      <w:r>
        <w:rPr>
          <w:rFonts w:ascii="宋体" w:hAnsi="宋体" w:hint="eastAsia"/>
        </w:rPr>
        <w:t>1</w:t>
      </w:r>
      <w:r>
        <w:rPr>
          <w:rFonts w:ascii="宋体" w:hAnsi="宋体"/>
        </w:rPr>
        <w:t>6.1.4</w:t>
      </w:r>
      <w:r>
        <w:rPr>
          <w:rFonts w:ascii="宋体" w:hAnsi="宋体" w:hint="eastAsia"/>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049DAEDB" w14:textId="02F3C748" w:rsidR="00FE3019" w:rsidRDefault="0090712F">
      <w:pPr>
        <w:pStyle w:val="17"/>
        <w:ind w:firstLine="480"/>
        <w:rPr>
          <w:rFonts w:ascii="宋体" w:hAnsi="宋体"/>
        </w:rPr>
      </w:pPr>
      <w:r>
        <w:rPr>
          <w:rFonts w:ascii="宋体" w:hAnsi="宋体" w:hint="eastAsia"/>
        </w:rPr>
        <w:t>1</w:t>
      </w:r>
      <w:r>
        <w:rPr>
          <w:rFonts w:ascii="宋体" w:hAnsi="宋体"/>
        </w:rPr>
        <w:t>6.1.5</w:t>
      </w:r>
      <w:r>
        <w:rPr>
          <w:rFonts w:ascii="宋体" w:hAnsi="宋体" w:hint="eastAsia"/>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049B1F8" w14:textId="5C903728" w:rsidR="00FE3019" w:rsidRDefault="0090712F">
      <w:pPr>
        <w:pStyle w:val="17"/>
        <w:ind w:firstLine="480"/>
        <w:rPr>
          <w:rFonts w:ascii="宋体" w:hAnsi="宋体"/>
        </w:rPr>
      </w:pPr>
      <w:r>
        <w:rPr>
          <w:rFonts w:ascii="宋体" w:hAnsi="宋体" w:hint="eastAsia"/>
        </w:rPr>
        <w:t>1</w:t>
      </w:r>
      <w:r>
        <w:rPr>
          <w:rFonts w:ascii="宋体" w:hAnsi="宋体"/>
        </w:rPr>
        <w:t>6.1.</w:t>
      </w:r>
      <w:r w:rsidR="004630C0">
        <w:rPr>
          <w:rFonts w:ascii="宋体" w:hAnsi="宋体"/>
        </w:rPr>
        <w:t>6</w:t>
      </w:r>
      <w:r>
        <w:rPr>
          <w:rFonts w:ascii="宋体" w:hAnsi="宋体" w:hint="eastAsia"/>
        </w:rPr>
        <w:t>中小企业享受扶持政策获得政府采购合同的，小</w:t>
      </w:r>
      <w:proofErr w:type="gramStart"/>
      <w:r>
        <w:rPr>
          <w:rFonts w:ascii="宋体" w:hAnsi="宋体" w:hint="eastAsia"/>
        </w:rPr>
        <w:t>微企业</w:t>
      </w:r>
      <w:proofErr w:type="gramEnd"/>
      <w:r>
        <w:rPr>
          <w:rFonts w:ascii="宋体" w:hAnsi="宋体" w:hint="eastAsia"/>
        </w:rPr>
        <w:t>不得将合同分包给大中型企业，中型企业不得将合同分包给大型企业。</w:t>
      </w:r>
    </w:p>
    <w:p w14:paraId="23A0E61B" w14:textId="249AD65A" w:rsidR="004630C0" w:rsidRPr="004630C0" w:rsidRDefault="004630C0">
      <w:pPr>
        <w:pStyle w:val="17"/>
        <w:ind w:firstLine="480"/>
        <w:rPr>
          <w:rFonts w:ascii="宋体" w:hAnsi="宋体"/>
        </w:rPr>
      </w:pPr>
      <w:r>
        <w:rPr>
          <w:rFonts w:ascii="宋体" w:hAnsi="宋体"/>
        </w:rPr>
        <w:t>16</w:t>
      </w:r>
      <w:r>
        <w:rPr>
          <w:rFonts w:ascii="宋体" w:hAnsi="宋体" w:hint="eastAsia"/>
        </w:rPr>
        <w:t>.</w:t>
      </w:r>
      <w:r>
        <w:rPr>
          <w:rFonts w:ascii="宋体" w:hAnsi="宋体"/>
        </w:rPr>
        <w:t>1.7</w:t>
      </w:r>
      <w:r w:rsidRPr="004630C0">
        <w:rPr>
          <w:rFonts w:ascii="宋体" w:hAnsi="宋体" w:hint="eastAsia"/>
          <w:color w:val="FF0000"/>
          <w:u w:val="single"/>
        </w:rPr>
        <w:t>本项目不属于预留份额专门面向中小企业的政府采购货物项目，对符合条件的小型和微型企业的投标报价给予10%的扣除，用扣除后的价格参与评审。</w:t>
      </w:r>
    </w:p>
    <w:p w14:paraId="5260D465" w14:textId="631E126F" w:rsidR="00FE3019" w:rsidRDefault="0090712F">
      <w:pPr>
        <w:pStyle w:val="17"/>
        <w:rPr>
          <w:rFonts w:ascii="宋体" w:hAnsi="宋体"/>
        </w:rPr>
      </w:pPr>
      <w:r>
        <w:rPr>
          <w:rFonts w:ascii="宋体" w:hAnsi="宋体"/>
        </w:rPr>
        <w:t xml:space="preserve">   </w:t>
      </w:r>
      <w:r>
        <w:rPr>
          <w:rFonts w:ascii="宋体" w:hAnsi="宋体"/>
          <w:b/>
          <w:bCs/>
        </w:rPr>
        <w:t xml:space="preserve"> </w:t>
      </w:r>
      <w:r>
        <w:rPr>
          <w:rFonts w:ascii="宋体" w:hAnsi="宋体" w:hint="eastAsia"/>
          <w:b/>
          <w:bCs/>
        </w:rPr>
        <w:t>1</w:t>
      </w:r>
      <w:r>
        <w:rPr>
          <w:rFonts w:ascii="宋体" w:hAnsi="宋体"/>
          <w:b/>
          <w:bCs/>
        </w:rPr>
        <w:t>7</w:t>
      </w:r>
      <w:r>
        <w:rPr>
          <w:rFonts w:ascii="宋体" w:hAnsi="宋体" w:hint="eastAsia"/>
          <w:b/>
          <w:bCs/>
        </w:rPr>
        <w:t>.采购代理费用</w:t>
      </w:r>
    </w:p>
    <w:p w14:paraId="503761E0" w14:textId="0E9322ED" w:rsidR="004630C0" w:rsidRPr="004630C0" w:rsidRDefault="0090712F" w:rsidP="004630C0">
      <w:pPr>
        <w:spacing w:line="360" w:lineRule="auto"/>
        <w:ind w:firstLineChars="200" w:firstLine="480"/>
        <w:rPr>
          <w:rFonts w:eastAsia="宋体" w:cs="Times New Roman"/>
          <w:kern w:val="2"/>
          <w:sz w:val="21"/>
          <w:szCs w:val="20"/>
        </w:rPr>
      </w:pPr>
      <w:r>
        <w:rPr>
          <w:rFonts w:ascii="宋体" w:hAnsi="宋体" w:hint="eastAsia"/>
        </w:rPr>
        <w:t>1</w:t>
      </w:r>
      <w:r>
        <w:rPr>
          <w:rFonts w:ascii="宋体" w:hAnsi="宋体"/>
        </w:rPr>
        <w:t>7</w:t>
      </w:r>
      <w:r>
        <w:rPr>
          <w:rFonts w:ascii="宋体" w:hAnsi="宋体" w:hint="eastAsia"/>
        </w:rPr>
        <w:t>.1</w:t>
      </w:r>
      <w:bookmarkStart w:id="14" w:name="_Hlk97723592"/>
      <w:r w:rsidR="004630C0" w:rsidRPr="004630C0">
        <w:rPr>
          <w:rFonts w:ascii="宋体" w:eastAsia="宋体" w:hAnsi="宋体" w:cs="宋体" w:hint="eastAsia"/>
          <w:kern w:val="2"/>
        </w:rPr>
        <w:t>本次采购，采购代理费参照计价格[2002]1980号及</w:t>
      </w:r>
      <w:proofErr w:type="gramStart"/>
      <w:r w:rsidR="004630C0" w:rsidRPr="004630C0">
        <w:rPr>
          <w:rFonts w:ascii="宋体" w:eastAsia="宋体" w:hAnsi="宋体" w:cs="宋体" w:hint="eastAsia"/>
          <w:kern w:val="2"/>
        </w:rPr>
        <w:t>发改价格</w:t>
      </w:r>
      <w:proofErr w:type="gramEnd"/>
      <w:r w:rsidR="004630C0" w:rsidRPr="004630C0">
        <w:rPr>
          <w:rFonts w:ascii="宋体" w:eastAsia="宋体" w:hAnsi="宋体" w:cs="宋体" w:hint="eastAsia"/>
          <w:kern w:val="2"/>
        </w:rPr>
        <w:t>[2011]53</w:t>
      </w:r>
      <w:bookmarkStart w:id="15" w:name="_GoBack"/>
      <w:r w:rsidR="004630C0" w:rsidRPr="004630C0">
        <w:rPr>
          <w:rFonts w:ascii="宋体" w:eastAsia="宋体" w:hAnsi="宋体" w:cs="宋体" w:hint="eastAsia"/>
          <w:kern w:val="2"/>
        </w:rPr>
        <w:t>4号</w:t>
      </w:r>
      <w:bookmarkEnd w:id="15"/>
      <w:r w:rsidR="004630C0" w:rsidRPr="004630C0">
        <w:rPr>
          <w:rFonts w:ascii="宋体" w:eastAsia="宋体" w:hAnsi="宋体" w:cs="宋体" w:hint="eastAsia"/>
          <w:kern w:val="2"/>
        </w:rPr>
        <w:t>文的规定的收费标准（服务类）计取（以中标价为基数），由中标供应商在领取成交通知书时一次性支付给代理机构。代理费以中标金额为依据，按差额定率累进法计算，收费标准如下：</w:t>
      </w:r>
    </w:p>
    <w:tbl>
      <w:tblPr>
        <w:tblW w:w="844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1843"/>
        <w:gridCol w:w="1984"/>
        <w:gridCol w:w="1985"/>
      </w:tblGrid>
      <w:tr w:rsidR="004630C0" w:rsidRPr="004630C0" w14:paraId="6C9C09C4" w14:textId="77777777" w:rsidTr="00162576">
        <w:trPr>
          <w:trHeight w:val="964"/>
        </w:trPr>
        <w:tc>
          <w:tcPr>
            <w:tcW w:w="2630" w:type="dxa"/>
          </w:tcPr>
          <w:p w14:paraId="77B2A5E3" w14:textId="77777777" w:rsidR="004630C0" w:rsidRPr="004630C0" w:rsidRDefault="004630C0" w:rsidP="004630C0">
            <w:pPr>
              <w:widowControl w:val="0"/>
              <w:spacing w:line="360" w:lineRule="auto"/>
              <w:ind w:firstLineChars="300" w:firstLine="720"/>
              <w:jc w:val="both"/>
              <w:rPr>
                <w:rFonts w:ascii="宋体" w:eastAsia="宋体" w:hAnsi="宋体" w:cs="宋体"/>
                <w:kern w:val="2"/>
              </w:rPr>
            </w:pPr>
            <w:r w:rsidRPr="004630C0">
              <w:rPr>
                <w:rFonts w:ascii="宋体" w:eastAsia="宋体" w:hAnsi="宋体" w:cs="宋体" w:hint="eastAsia"/>
                <w:kern w:val="2"/>
              </w:rPr>
              <w:t>费率  服务类型</w:t>
            </w:r>
          </w:p>
          <w:p w14:paraId="1B92FBAA" w14:textId="77777777" w:rsidR="004630C0" w:rsidRPr="004630C0" w:rsidRDefault="004630C0" w:rsidP="004630C0">
            <w:pPr>
              <w:widowControl w:val="0"/>
              <w:spacing w:line="360" w:lineRule="auto"/>
              <w:jc w:val="both"/>
              <w:rPr>
                <w:rFonts w:ascii="宋体" w:eastAsia="宋体" w:hAnsi="宋体" w:cs="宋体"/>
                <w:kern w:val="2"/>
              </w:rPr>
            </w:pPr>
            <w:r w:rsidRPr="004630C0">
              <w:rPr>
                <w:rFonts w:ascii="宋体" w:eastAsia="宋体" w:hAnsi="宋体" w:cs="宋体" w:hint="eastAsia"/>
                <w:kern w:val="2"/>
              </w:rPr>
              <w:t>中标金额（万元）</w:t>
            </w:r>
          </w:p>
        </w:tc>
        <w:tc>
          <w:tcPr>
            <w:tcW w:w="1843" w:type="dxa"/>
            <w:vAlign w:val="center"/>
          </w:tcPr>
          <w:p w14:paraId="70CD6885"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货物招标</w:t>
            </w:r>
          </w:p>
        </w:tc>
        <w:tc>
          <w:tcPr>
            <w:tcW w:w="1984" w:type="dxa"/>
            <w:vAlign w:val="center"/>
          </w:tcPr>
          <w:p w14:paraId="132FA643"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服务招标</w:t>
            </w:r>
          </w:p>
        </w:tc>
        <w:tc>
          <w:tcPr>
            <w:tcW w:w="1985" w:type="dxa"/>
            <w:vAlign w:val="center"/>
          </w:tcPr>
          <w:p w14:paraId="260A1A34"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工程招标</w:t>
            </w:r>
          </w:p>
        </w:tc>
      </w:tr>
      <w:tr w:rsidR="004630C0" w:rsidRPr="004630C0" w14:paraId="0ED96D84" w14:textId="77777777" w:rsidTr="00162576">
        <w:trPr>
          <w:trHeight w:val="430"/>
        </w:trPr>
        <w:tc>
          <w:tcPr>
            <w:tcW w:w="2630" w:type="dxa"/>
            <w:vAlign w:val="center"/>
          </w:tcPr>
          <w:p w14:paraId="392F8BFB"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100以下</w:t>
            </w:r>
          </w:p>
        </w:tc>
        <w:tc>
          <w:tcPr>
            <w:tcW w:w="1843" w:type="dxa"/>
            <w:vAlign w:val="center"/>
          </w:tcPr>
          <w:p w14:paraId="7019E5B0"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1.5%</w:t>
            </w:r>
          </w:p>
        </w:tc>
        <w:tc>
          <w:tcPr>
            <w:tcW w:w="1984" w:type="dxa"/>
            <w:vAlign w:val="center"/>
          </w:tcPr>
          <w:p w14:paraId="2C8D720C"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1.5%</w:t>
            </w:r>
          </w:p>
        </w:tc>
        <w:tc>
          <w:tcPr>
            <w:tcW w:w="1985" w:type="dxa"/>
            <w:vAlign w:val="center"/>
          </w:tcPr>
          <w:p w14:paraId="495CF96C"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1.0%</w:t>
            </w:r>
          </w:p>
        </w:tc>
      </w:tr>
      <w:tr w:rsidR="004630C0" w:rsidRPr="004630C0" w14:paraId="58EDDE6B" w14:textId="77777777" w:rsidTr="00162576">
        <w:trPr>
          <w:trHeight w:val="430"/>
        </w:trPr>
        <w:tc>
          <w:tcPr>
            <w:tcW w:w="2630" w:type="dxa"/>
            <w:vAlign w:val="center"/>
          </w:tcPr>
          <w:p w14:paraId="464B2D28"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100-500</w:t>
            </w:r>
          </w:p>
        </w:tc>
        <w:tc>
          <w:tcPr>
            <w:tcW w:w="1843" w:type="dxa"/>
            <w:vAlign w:val="center"/>
          </w:tcPr>
          <w:p w14:paraId="4D1026F4"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1.1%</w:t>
            </w:r>
          </w:p>
        </w:tc>
        <w:tc>
          <w:tcPr>
            <w:tcW w:w="1984" w:type="dxa"/>
            <w:vAlign w:val="center"/>
          </w:tcPr>
          <w:p w14:paraId="7FB34D28"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0.8%</w:t>
            </w:r>
          </w:p>
        </w:tc>
        <w:tc>
          <w:tcPr>
            <w:tcW w:w="1985" w:type="dxa"/>
            <w:vAlign w:val="center"/>
          </w:tcPr>
          <w:p w14:paraId="1CA3F4AA"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0.7%</w:t>
            </w:r>
          </w:p>
        </w:tc>
      </w:tr>
      <w:tr w:rsidR="004630C0" w:rsidRPr="004630C0" w14:paraId="1044B917" w14:textId="77777777" w:rsidTr="00162576">
        <w:trPr>
          <w:trHeight w:val="430"/>
        </w:trPr>
        <w:tc>
          <w:tcPr>
            <w:tcW w:w="2630" w:type="dxa"/>
            <w:vAlign w:val="center"/>
          </w:tcPr>
          <w:p w14:paraId="387AA5B5"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500-1000</w:t>
            </w:r>
          </w:p>
        </w:tc>
        <w:tc>
          <w:tcPr>
            <w:tcW w:w="1843" w:type="dxa"/>
            <w:vAlign w:val="center"/>
          </w:tcPr>
          <w:p w14:paraId="5433EDBD"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0.8%</w:t>
            </w:r>
          </w:p>
        </w:tc>
        <w:tc>
          <w:tcPr>
            <w:tcW w:w="1984" w:type="dxa"/>
            <w:vAlign w:val="center"/>
          </w:tcPr>
          <w:p w14:paraId="67345575"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0.45%</w:t>
            </w:r>
          </w:p>
        </w:tc>
        <w:tc>
          <w:tcPr>
            <w:tcW w:w="1985" w:type="dxa"/>
            <w:vAlign w:val="center"/>
          </w:tcPr>
          <w:p w14:paraId="5DBF55A0"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0.55%</w:t>
            </w:r>
          </w:p>
        </w:tc>
      </w:tr>
      <w:tr w:rsidR="004630C0" w:rsidRPr="004630C0" w14:paraId="26B74187" w14:textId="77777777" w:rsidTr="00162576">
        <w:trPr>
          <w:trHeight w:val="430"/>
        </w:trPr>
        <w:tc>
          <w:tcPr>
            <w:tcW w:w="2630" w:type="dxa"/>
            <w:vAlign w:val="center"/>
          </w:tcPr>
          <w:p w14:paraId="377D524A"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1000-5000</w:t>
            </w:r>
          </w:p>
        </w:tc>
        <w:tc>
          <w:tcPr>
            <w:tcW w:w="1843" w:type="dxa"/>
            <w:vAlign w:val="center"/>
          </w:tcPr>
          <w:p w14:paraId="5DCABDCB"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0.5%</w:t>
            </w:r>
          </w:p>
        </w:tc>
        <w:tc>
          <w:tcPr>
            <w:tcW w:w="1984" w:type="dxa"/>
            <w:vAlign w:val="center"/>
          </w:tcPr>
          <w:p w14:paraId="45DFF794"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0.25%</w:t>
            </w:r>
          </w:p>
        </w:tc>
        <w:tc>
          <w:tcPr>
            <w:tcW w:w="1985" w:type="dxa"/>
            <w:vAlign w:val="center"/>
          </w:tcPr>
          <w:p w14:paraId="3C29B2A5"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0.35%</w:t>
            </w:r>
          </w:p>
        </w:tc>
      </w:tr>
      <w:tr w:rsidR="004630C0" w:rsidRPr="004630C0" w14:paraId="3048187C" w14:textId="77777777" w:rsidTr="00162576">
        <w:trPr>
          <w:trHeight w:val="439"/>
        </w:trPr>
        <w:tc>
          <w:tcPr>
            <w:tcW w:w="2630" w:type="dxa"/>
            <w:vAlign w:val="center"/>
          </w:tcPr>
          <w:p w14:paraId="5F59ACDC"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5000-10000</w:t>
            </w:r>
          </w:p>
        </w:tc>
        <w:tc>
          <w:tcPr>
            <w:tcW w:w="1843" w:type="dxa"/>
            <w:vAlign w:val="center"/>
          </w:tcPr>
          <w:p w14:paraId="0E496571"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0.25%</w:t>
            </w:r>
          </w:p>
        </w:tc>
        <w:tc>
          <w:tcPr>
            <w:tcW w:w="1984" w:type="dxa"/>
            <w:vAlign w:val="center"/>
          </w:tcPr>
          <w:p w14:paraId="30C55AA5"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0.1%</w:t>
            </w:r>
          </w:p>
        </w:tc>
        <w:tc>
          <w:tcPr>
            <w:tcW w:w="1985" w:type="dxa"/>
            <w:vAlign w:val="center"/>
          </w:tcPr>
          <w:p w14:paraId="1E33476E" w14:textId="77777777" w:rsidR="004630C0" w:rsidRPr="004630C0" w:rsidRDefault="004630C0" w:rsidP="004630C0">
            <w:pPr>
              <w:widowControl w:val="0"/>
              <w:spacing w:line="360" w:lineRule="auto"/>
              <w:ind w:firstLineChars="200" w:firstLine="480"/>
              <w:jc w:val="both"/>
              <w:rPr>
                <w:rFonts w:ascii="宋体" w:eastAsia="宋体" w:hAnsi="宋体" w:cs="宋体"/>
                <w:kern w:val="2"/>
              </w:rPr>
            </w:pPr>
            <w:r w:rsidRPr="004630C0">
              <w:rPr>
                <w:rFonts w:ascii="宋体" w:eastAsia="宋体" w:hAnsi="宋体" w:cs="宋体" w:hint="eastAsia"/>
                <w:kern w:val="2"/>
              </w:rPr>
              <w:t>0.2%</w:t>
            </w:r>
          </w:p>
        </w:tc>
      </w:tr>
    </w:tbl>
    <w:p w14:paraId="67C118A8" w14:textId="3E088112" w:rsidR="00FE3019" w:rsidRPr="00416F82" w:rsidRDefault="00AD0568" w:rsidP="00416F82">
      <w:pPr>
        <w:pStyle w:val="17"/>
        <w:ind w:firstLineChars="400" w:firstLine="964"/>
        <w:rPr>
          <w:rFonts w:ascii="宋体" w:hAnsi="宋体"/>
          <w:b/>
          <w:bCs/>
        </w:rPr>
      </w:pPr>
      <w:r w:rsidRPr="00416F82">
        <w:rPr>
          <w:rFonts w:ascii="宋体" w:hAnsi="宋体" w:hint="eastAsia"/>
          <w:b/>
          <w:bCs/>
        </w:rPr>
        <w:lastRenderedPageBreak/>
        <w:t>注</w:t>
      </w:r>
      <w:r w:rsidRPr="00416F82">
        <w:rPr>
          <w:rFonts w:ascii="宋体" w:hAnsi="宋体"/>
          <w:b/>
          <w:bCs/>
        </w:rPr>
        <w:t>：</w:t>
      </w:r>
      <w:r w:rsidR="009B2FFF" w:rsidRPr="00416F82">
        <w:rPr>
          <w:rFonts w:ascii="宋体" w:hAnsi="宋体" w:hint="eastAsia"/>
          <w:b/>
          <w:bCs/>
        </w:rPr>
        <w:t>最终代理费结算金额按上述标准的</w:t>
      </w:r>
      <w:r w:rsidR="00D416F0">
        <w:rPr>
          <w:rFonts w:ascii="宋体" w:hAnsi="宋体" w:hint="eastAsia"/>
          <w:b/>
          <w:bCs/>
        </w:rPr>
        <w:t>8</w:t>
      </w:r>
      <w:r w:rsidR="00D416F0">
        <w:rPr>
          <w:rFonts w:ascii="宋体" w:hAnsi="宋体"/>
          <w:b/>
          <w:bCs/>
        </w:rPr>
        <w:t>5%费率</w:t>
      </w:r>
      <w:r w:rsidR="009B2FFF" w:rsidRPr="00416F82">
        <w:rPr>
          <w:rFonts w:ascii="宋体" w:hAnsi="宋体" w:hint="eastAsia"/>
          <w:b/>
          <w:bCs/>
        </w:rPr>
        <w:t>计收。</w:t>
      </w:r>
      <w:bookmarkEnd w:id="14"/>
    </w:p>
    <w:p w14:paraId="75DBC96F" w14:textId="59A2E5A3" w:rsidR="00FE3019" w:rsidRDefault="0090712F">
      <w:pPr>
        <w:pStyle w:val="17"/>
        <w:ind w:firstLineChars="200" w:firstLine="480"/>
        <w:rPr>
          <w:rFonts w:ascii="宋体" w:hAnsi="宋体"/>
        </w:rPr>
      </w:pPr>
      <w:r>
        <w:rPr>
          <w:rFonts w:ascii="宋体" w:hAnsi="宋体" w:hint="eastAsia"/>
        </w:rPr>
        <w:t>1</w:t>
      </w:r>
      <w:r>
        <w:rPr>
          <w:rFonts w:ascii="宋体" w:hAnsi="宋体"/>
        </w:rPr>
        <w:t>7</w:t>
      </w:r>
      <w:r>
        <w:rPr>
          <w:rFonts w:ascii="宋体" w:hAnsi="宋体" w:hint="eastAsia"/>
        </w:rPr>
        <w:t>.2评审费（按</w:t>
      </w:r>
      <w:r w:rsidR="00333ED5">
        <w:rPr>
          <w:rFonts w:ascii="宋体" w:hAnsi="宋体" w:hint="eastAsia"/>
        </w:rPr>
        <w:t>实际</w:t>
      </w:r>
      <w:r>
        <w:rPr>
          <w:rFonts w:ascii="宋体" w:hAnsi="宋体" w:hint="eastAsia"/>
        </w:rPr>
        <w:t>）结算，由采购人支付。</w:t>
      </w:r>
    </w:p>
    <w:p w14:paraId="0BCB9074" w14:textId="77777777" w:rsidR="00FE3019" w:rsidRDefault="0090712F">
      <w:pPr>
        <w:pStyle w:val="17"/>
        <w:ind w:firstLineChars="200" w:firstLine="480"/>
        <w:rPr>
          <w:rFonts w:ascii="宋体" w:hAnsi="宋体"/>
        </w:rPr>
      </w:pPr>
      <w:r>
        <w:rPr>
          <w:rFonts w:ascii="宋体" w:hAnsi="宋体" w:hint="eastAsia"/>
        </w:rPr>
        <w:t>1</w:t>
      </w:r>
      <w:r>
        <w:rPr>
          <w:rFonts w:ascii="宋体" w:hAnsi="宋体"/>
        </w:rPr>
        <w:t>7.3</w:t>
      </w:r>
      <w:r>
        <w:rPr>
          <w:rFonts w:ascii="宋体" w:hAnsi="宋体" w:hint="eastAsia"/>
        </w:rPr>
        <w:t>以上费用不在报价中单列，请供应商在报价中予以考虑。</w:t>
      </w:r>
    </w:p>
    <w:p w14:paraId="1B715FA0" w14:textId="77777777" w:rsidR="00FE3019" w:rsidRDefault="0090712F">
      <w:pPr>
        <w:pStyle w:val="17"/>
        <w:jc w:val="center"/>
        <w:outlineLvl w:val="1"/>
        <w:rPr>
          <w:rFonts w:ascii="宋体" w:hAnsi="宋体"/>
          <w:b/>
          <w:bCs/>
          <w:sz w:val="30"/>
          <w:szCs w:val="30"/>
        </w:rPr>
      </w:pPr>
      <w:bookmarkStart w:id="16" w:name="_Toc103873590"/>
      <w:r>
        <w:rPr>
          <w:rFonts w:ascii="宋体" w:hAnsi="宋体" w:hint="eastAsia"/>
          <w:b/>
          <w:bCs/>
          <w:sz w:val="30"/>
          <w:szCs w:val="30"/>
        </w:rPr>
        <w:t>三、招标文件说明</w:t>
      </w:r>
      <w:bookmarkEnd w:id="16"/>
    </w:p>
    <w:p w14:paraId="676E3A6A" w14:textId="77777777" w:rsidR="00FE3019" w:rsidRDefault="0090712F">
      <w:pPr>
        <w:pStyle w:val="17"/>
        <w:ind w:firstLine="480"/>
        <w:rPr>
          <w:rFonts w:ascii="宋体" w:hAnsi="宋体"/>
          <w:b/>
          <w:bCs/>
        </w:rPr>
      </w:pPr>
      <w:r>
        <w:rPr>
          <w:rFonts w:ascii="宋体" w:hAnsi="宋体"/>
          <w:b/>
          <w:bCs/>
        </w:rPr>
        <w:t>18.</w:t>
      </w:r>
      <w:r>
        <w:rPr>
          <w:rFonts w:ascii="宋体" w:hAnsi="宋体" w:hint="eastAsia"/>
          <w:b/>
          <w:bCs/>
        </w:rPr>
        <w:t>招标文件的组成</w:t>
      </w:r>
    </w:p>
    <w:p w14:paraId="0AC3E4AE" w14:textId="77777777" w:rsidR="00FE3019" w:rsidRDefault="0090712F">
      <w:pPr>
        <w:pStyle w:val="17"/>
        <w:ind w:firstLine="480"/>
        <w:rPr>
          <w:rFonts w:ascii="宋体" w:hAnsi="宋体"/>
        </w:rPr>
      </w:pPr>
      <w:r>
        <w:rPr>
          <w:rFonts w:ascii="宋体" w:hAnsi="宋体" w:hint="eastAsia"/>
        </w:rPr>
        <w:t>（1）招标公告</w:t>
      </w:r>
    </w:p>
    <w:p w14:paraId="18289778" w14:textId="77777777" w:rsidR="00FE3019" w:rsidRDefault="0090712F">
      <w:pPr>
        <w:pStyle w:val="17"/>
        <w:ind w:firstLine="480"/>
        <w:rPr>
          <w:rFonts w:ascii="宋体" w:hAnsi="宋体"/>
        </w:rPr>
      </w:pPr>
      <w:r>
        <w:rPr>
          <w:rFonts w:ascii="宋体" w:hAnsi="宋体" w:hint="eastAsia"/>
        </w:rPr>
        <w:t>（2）投标人须知</w:t>
      </w:r>
    </w:p>
    <w:p w14:paraId="6847892B" w14:textId="77777777" w:rsidR="00FE3019" w:rsidRDefault="0090712F">
      <w:pPr>
        <w:pStyle w:val="17"/>
        <w:ind w:firstLine="480"/>
        <w:rPr>
          <w:rFonts w:ascii="宋体" w:hAnsi="宋体"/>
        </w:rPr>
      </w:pPr>
      <w:r>
        <w:rPr>
          <w:rFonts w:ascii="宋体" w:hAnsi="宋体" w:hint="eastAsia"/>
        </w:rPr>
        <w:t>（3）采购内容及要求</w:t>
      </w:r>
    </w:p>
    <w:p w14:paraId="1B6627C4" w14:textId="77777777" w:rsidR="00FE3019" w:rsidRDefault="0090712F">
      <w:pPr>
        <w:pStyle w:val="17"/>
        <w:ind w:firstLine="480"/>
        <w:rPr>
          <w:rFonts w:ascii="宋体" w:hAnsi="宋体"/>
        </w:rPr>
      </w:pPr>
      <w:r>
        <w:rPr>
          <w:rFonts w:ascii="宋体" w:hAnsi="宋体" w:hint="eastAsia"/>
        </w:rPr>
        <w:t>（4）合同文本</w:t>
      </w:r>
    </w:p>
    <w:p w14:paraId="39104852" w14:textId="77777777" w:rsidR="00FE3019" w:rsidRDefault="0090712F">
      <w:pPr>
        <w:pStyle w:val="17"/>
        <w:ind w:firstLine="480"/>
        <w:rPr>
          <w:rFonts w:ascii="宋体" w:hAnsi="宋体"/>
        </w:rPr>
      </w:pPr>
      <w:r>
        <w:rPr>
          <w:rFonts w:ascii="宋体" w:hAnsi="宋体" w:hint="eastAsia"/>
        </w:rPr>
        <w:t>（5）评标办法</w:t>
      </w:r>
    </w:p>
    <w:p w14:paraId="40B33B85" w14:textId="77777777" w:rsidR="00FE3019" w:rsidRDefault="0090712F">
      <w:pPr>
        <w:pStyle w:val="17"/>
        <w:ind w:firstLine="480"/>
        <w:rPr>
          <w:rFonts w:ascii="宋体" w:hAnsi="宋体"/>
        </w:rPr>
      </w:pPr>
      <w:r>
        <w:rPr>
          <w:rFonts w:ascii="宋体" w:hAnsi="宋体" w:hint="eastAsia"/>
        </w:rPr>
        <w:t>（6）应提交的有关格式范例</w:t>
      </w:r>
    </w:p>
    <w:p w14:paraId="36FF2CF7" w14:textId="77777777" w:rsidR="00FE3019" w:rsidRDefault="0090712F">
      <w:pPr>
        <w:pStyle w:val="17"/>
        <w:ind w:firstLine="480"/>
        <w:rPr>
          <w:rFonts w:ascii="宋体" w:hAnsi="宋体"/>
          <w:b/>
          <w:bCs/>
        </w:rPr>
      </w:pPr>
      <w:r>
        <w:rPr>
          <w:rFonts w:ascii="宋体" w:hAnsi="宋体" w:hint="eastAsia"/>
          <w:b/>
          <w:bCs/>
        </w:rPr>
        <w:t>1</w:t>
      </w:r>
      <w:r>
        <w:rPr>
          <w:rFonts w:ascii="宋体" w:hAnsi="宋体"/>
          <w:b/>
          <w:bCs/>
        </w:rPr>
        <w:t>9</w:t>
      </w:r>
      <w:r>
        <w:rPr>
          <w:rFonts w:ascii="宋体" w:hAnsi="宋体" w:hint="eastAsia"/>
          <w:b/>
          <w:bCs/>
        </w:rPr>
        <w:t>.招标文件的澄清及修改</w:t>
      </w:r>
    </w:p>
    <w:p w14:paraId="766CDCCA" w14:textId="77777777" w:rsidR="00FE3019" w:rsidRDefault="0090712F">
      <w:pPr>
        <w:pStyle w:val="17"/>
        <w:ind w:firstLine="480"/>
        <w:rPr>
          <w:rFonts w:ascii="宋体" w:hAnsi="宋体"/>
        </w:rPr>
      </w:pPr>
      <w:r>
        <w:rPr>
          <w:rFonts w:ascii="宋体" w:hAnsi="宋体" w:hint="eastAsia"/>
        </w:rPr>
        <w:t>1</w:t>
      </w:r>
      <w:r>
        <w:rPr>
          <w:rFonts w:ascii="宋体" w:hAnsi="宋体"/>
        </w:rPr>
        <w:t>9</w:t>
      </w:r>
      <w:r>
        <w:rPr>
          <w:rFonts w:ascii="宋体" w:hAnsi="宋体" w:hint="eastAsia"/>
        </w:rPr>
        <w:t>.1采购人、采购代理机构可对已发出的招标文件进行必要的澄清或修改，如澄清或修改的内容可能影响投标文件编制的，应当在投标截止时间至少15日前，在采购公告原发布媒体上发布更正公告，更正内容作为招标文件的组成部分；不足15日的，采购人、采购代理机构将顺延提交投标文件的截止时间。如澄清或修改的内容不影响投标文件编制的，则不延长提交投标文件的截止时间。</w:t>
      </w:r>
    </w:p>
    <w:p w14:paraId="495F2226" w14:textId="77777777" w:rsidR="00FE3019" w:rsidRDefault="0090712F">
      <w:pPr>
        <w:pStyle w:val="17"/>
        <w:ind w:firstLine="480"/>
        <w:rPr>
          <w:rFonts w:ascii="宋体" w:hAnsi="宋体"/>
        </w:rPr>
      </w:pPr>
      <w:r>
        <w:rPr>
          <w:rFonts w:ascii="宋体" w:hAnsi="宋体" w:hint="eastAsia"/>
        </w:rPr>
        <w:t>1</w:t>
      </w:r>
      <w:r>
        <w:rPr>
          <w:rFonts w:ascii="宋体" w:hAnsi="宋体"/>
        </w:rPr>
        <w:t>9</w:t>
      </w:r>
      <w:r>
        <w:rPr>
          <w:rFonts w:ascii="宋体" w:hAnsi="宋体" w:hint="eastAsia"/>
        </w:rPr>
        <w:t>.2投标人对招标文件有异议的，公告期限内获取招标文件的投标人应在自收到招标文件之日（获取文件之日）起7个工作日内，公告期限外获取招标文件的投标人应在公告期限届满之日起7个工作日内，以书面形式提出质疑，逾期将不予受理。采购人、采购代理机构将在收到异议之日起7个工作日内</w:t>
      </w:r>
      <w:proofErr w:type="gramStart"/>
      <w:r>
        <w:rPr>
          <w:rFonts w:ascii="宋体" w:hAnsi="宋体" w:hint="eastAsia"/>
        </w:rPr>
        <w:t>作出</w:t>
      </w:r>
      <w:proofErr w:type="gramEnd"/>
      <w:r>
        <w:rPr>
          <w:rFonts w:ascii="宋体" w:hAnsi="宋体" w:hint="eastAsia"/>
        </w:rPr>
        <w:t>答复，有变更的在本采购信息发布媒体上发布变更公告，公告内容作为招标文件的构成部分。</w:t>
      </w:r>
    </w:p>
    <w:p w14:paraId="61ADF3E1" w14:textId="77777777" w:rsidR="00FE3019" w:rsidRDefault="0090712F">
      <w:pPr>
        <w:pStyle w:val="17"/>
        <w:ind w:firstLine="480"/>
        <w:rPr>
          <w:rFonts w:ascii="宋体" w:hAnsi="宋体"/>
        </w:rPr>
      </w:pPr>
      <w:r>
        <w:rPr>
          <w:rFonts w:ascii="宋体" w:hAnsi="宋体" w:hint="eastAsia"/>
        </w:rPr>
        <w:t>1</w:t>
      </w:r>
      <w:r>
        <w:rPr>
          <w:rFonts w:ascii="宋体" w:hAnsi="宋体"/>
        </w:rPr>
        <w:t>9</w:t>
      </w:r>
      <w:r>
        <w:rPr>
          <w:rFonts w:ascii="宋体" w:hAnsi="宋体" w:hint="eastAsia"/>
        </w:rPr>
        <w:t>.3没有通过本招标文件规定的办法获取招标文件的供应商，其质疑不予受理。</w:t>
      </w:r>
    </w:p>
    <w:p w14:paraId="6971E40A" w14:textId="77777777" w:rsidR="00FE3019" w:rsidRDefault="0090712F">
      <w:pPr>
        <w:pStyle w:val="17"/>
        <w:ind w:firstLine="480"/>
        <w:rPr>
          <w:rFonts w:ascii="宋体" w:hAnsi="宋体"/>
        </w:rPr>
      </w:pPr>
      <w:r>
        <w:rPr>
          <w:rFonts w:ascii="宋体" w:hAnsi="宋体" w:hint="eastAsia"/>
        </w:rPr>
        <w:t>1</w:t>
      </w:r>
      <w:r>
        <w:rPr>
          <w:rFonts w:ascii="宋体" w:hAnsi="宋体"/>
        </w:rPr>
        <w:t>9</w:t>
      </w:r>
      <w:r>
        <w:rPr>
          <w:rFonts w:ascii="宋体" w:hAnsi="宋体" w:hint="eastAsia"/>
        </w:rPr>
        <w:t>.4招标文件澄清、答复、修改或补充的内容为招标文件的组成部分。当招标文件与招标文件的澄清、答复、修改或补充等通知就同一内容的表述不一致时，以最后发出的书面文件为准。</w:t>
      </w:r>
    </w:p>
    <w:p w14:paraId="514643A6" w14:textId="77777777" w:rsidR="00FE3019" w:rsidRDefault="0090712F">
      <w:pPr>
        <w:pStyle w:val="17"/>
        <w:ind w:firstLine="480"/>
        <w:rPr>
          <w:rFonts w:ascii="宋体" w:hAnsi="宋体"/>
        </w:rPr>
      </w:pPr>
      <w:r>
        <w:rPr>
          <w:rFonts w:ascii="宋体" w:hAnsi="宋体"/>
        </w:rPr>
        <w:t>19</w:t>
      </w:r>
      <w:r>
        <w:rPr>
          <w:rFonts w:ascii="宋体" w:hAnsi="宋体" w:hint="eastAsia"/>
        </w:rPr>
        <w:t>.5招标文件的澄清、答复、修改或补充，一经采购公告原发布媒体发布，即</w:t>
      </w:r>
      <w:proofErr w:type="gramStart"/>
      <w:r>
        <w:rPr>
          <w:rFonts w:ascii="宋体" w:hAnsi="宋体" w:hint="eastAsia"/>
        </w:rPr>
        <w:t>视所有</w:t>
      </w:r>
      <w:proofErr w:type="gramEnd"/>
      <w:r>
        <w:rPr>
          <w:rFonts w:ascii="宋体" w:hAnsi="宋体" w:hint="eastAsia"/>
        </w:rPr>
        <w:t>投标人都已经收到相关文件。投标人应及时关注采购公告原发布媒体上针对本项目的澄清、答</w:t>
      </w:r>
      <w:r>
        <w:rPr>
          <w:rFonts w:ascii="宋体" w:hAnsi="宋体" w:hint="eastAsia"/>
        </w:rPr>
        <w:lastRenderedPageBreak/>
        <w:t>复、修改或补充等通知，投标人因自身疏忽而导致投标文件不能实质响应或其他损失，其产生的后果由投标人自身承担。</w:t>
      </w:r>
    </w:p>
    <w:p w14:paraId="0F9E265A" w14:textId="77777777" w:rsidR="00FE3019" w:rsidRDefault="0090712F">
      <w:pPr>
        <w:pStyle w:val="17"/>
        <w:ind w:firstLine="480"/>
        <w:jc w:val="center"/>
        <w:outlineLvl w:val="1"/>
        <w:rPr>
          <w:rFonts w:ascii="宋体" w:hAnsi="宋体"/>
          <w:b/>
          <w:bCs/>
          <w:sz w:val="30"/>
          <w:szCs w:val="30"/>
        </w:rPr>
      </w:pPr>
      <w:bookmarkStart w:id="17" w:name="_Toc103873591"/>
      <w:r>
        <w:rPr>
          <w:rFonts w:ascii="宋体" w:hAnsi="宋体" w:hint="eastAsia"/>
          <w:b/>
          <w:bCs/>
          <w:sz w:val="30"/>
          <w:szCs w:val="30"/>
        </w:rPr>
        <w:t>四、投标文件的编制</w:t>
      </w:r>
      <w:bookmarkEnd w:id="17"/>
    </w:p>
    <w:p w14:paraId="41320584" w14:textId="77777777" w:rsidR="00FE3019" w:rsidRDefault="0090712F">
      <w:pPr>
        <w:pStyle w:val="17"/>
        <w:ind w:firstLine="480"/>
        <w:rPr>
          <w:rFonts w:ascii="宋体" w:hAnsi="宋体"/>
        </w:rPr>
      </w:pPr>
      <w:r>
        <w:rPr>
          <w:rFonts w:ascii="宋体" w:hAnsi="宋体" w:hint="eastAsia"/>
          <w:b/>
          <w:bCs/>
        </w:rPr>
        <w:t>2</w:t>
      </w:r>
      <w:r>
        <w:rPr>
          <w:rFonts w:ascii="宋体" w:hAnsi="宋体"/>
          <w:b/>
          <w:bCs/>
        </w:rPr>
        <w:t>0.</w:t>
      </w:r>
      <w:r>
        <w:rPr>
          <w:rFonts w:ascii="宋体" w:hAnsi="宋体" w:hint="eastAsia"/>
        </w:rPr>
        <w:t>投标人应仔细阅读招标文件的所有内容，按本文件的要求提供投标文件，并保证所提供的全部资料的真实性，以使其投标文件对招标文件</w:t>
      </w:r>
      <w:proofErr w:type="gramStart"/>
      <w:r>
        <w:rPr>
          <w:rFonts w:ascii="宋体" w:hAnsi="宋体" w:hint="eastAsia"/>
        </w:rPr>
        <w:t>作出</w:t>
      </w:r>
      <w:proofErr w:type="gramEnd"/>
      <w:r>
        <w:rPr>
          <w:rFonts w:ascii="宋体" w:hAnsi="宋体" w:hint="eastAsia"/>
        </w:rPr>
        <w:t>实质性响应，否则，投标文件可能视为无效投标文件。</w:t>
      </w:r>
    </w:p>
    <w:p w14:paraId="370A62FC" w14:textId="77777777" w:rsidR="00FE3019" w:rsidRDefault="0090712F">
      <w:pPr>
        <w:pStyle w:val="17"/>
        <w:ind w:firstLine="480"/>
        <w:rPr>
          <w:rFonts w:ascii="宋体" w:hAnsi="宋体"/>
          <w:b/>
          <w:bCs/>
        </w:rPr>
      </w:pPr>
      <w:r>
        <w:rPr>
          <w:rFonts w:ascii="宋体" w:hAnsi="宋体"/>
          <w:b/>
          <w:bCs/>
        </w:rPr>
        <w:t>21.</w:t>
      </w:r>
      <w:r>
        <w:rPr>
          <w:rFonts w:ascii="宋体" w:hAnsi="宋体" w:hint="eastAsia"/>
          <w:b/>
          <w:bCs/>
        </w:rPr>
        <w:t>投标文件的组成</w:t>
      </w:r>
    </w:p>
    <w:p w14:paraId="248422B5" w14:textId="77777777" w:rsidR="00FE3019" w:rsidRDefault="0090712F">
      <w:pPr>
        <w:pStyle w:val="17"/>
        <w:ind w:firstLine="480"/>
        <w:rPr>
          <w:rFonts w:ascii="宋体" w:hAnsi="宋体"/>
        </w:rPr>
      </w:pPr>
      <w:r>
        <w:rPr>
          <w:rFonts w:ascii="宋体" w:hAnsi="宋体" w:hint="eastAsia"/>
        </w:rPr>
        <w:t>2</w:t>
      </w:r>
      <w:r>
        <w:rPr>
          <w:rFonts w:ascii="宋体" w:hAnsi="宋体"/>
        </w:rPr>
        <w:t>1.1</w:t>
      </w:r>
      <w:r>
        <w:rPr>
          <w:rFonts w:ascii="宋体" w:hAnsi="宋体" w:hint="eastAsia"/>
        </w:rPr>
        <w:t>投标文件由【资格审查文件】【商务技术文件】【报价文件】三部分内容组成。</w:t>
      </w:r>
    </w:p>
    <w:p w14:paraId="7C344654" w14:textId="77777777" w:rsidR="00FE3019" w:rsidRPr="0083247D" w:rsidRDefault="0090712F">
      <w:pPr>
        <w:pStyle w:val="17"/>
        <w:ind w:firstLine="480"/>
        <w:rPr>
          <w:rFonts w:ascii="宋体" w:hAnsi="宋体"/>
          <w:b/>
          <w:bCs/>
        </w:rPr>
      </w:pPr>
      <w:r w:rsidRPr="0083247D">
        <w:rPr>
          <w:rFonts w:ascii="宋体" w:hAnsi="宋体"/>
          <w:b/>
          <w:bCs/>
        </w:rPr>
        <w:t>21.1.1</w:t>
      </w:r>
      <w:r w:rsidRPr="0083247D">
        <w:rPr>
          <w:rFonts w:ascii="宋体" w:hAnsi="宋体" w:hint="eastAsia"/>
          <w:b/>
          <w:bCs/>
        </w:rPr>
        <w:t>资格审查文件</w:t>
      </w:r>
    </w:p>
    <w:p w14:paraId="7C7AF6C7" w14:textId="77777777" w:rsidR="00FE3019" w:rsidRDefault="0090712F">
      <w:pPr>
        <w:pStyle w:val="17"/>
        <w:ind w:firstLine="480"/>
        <w:rPr>
          <w:rFonts w:ascii="宋体" w:hAnsi="宋体"/>
        </w:rPr>
      </w:pPr>
      <w:r>
        <w:rPr>
          <w:rFonts w:ascii="宋体" w:hAnsi="宋体" w:hint="eastAsia"/>
        </w:rPr>
        <w:t>（1）▲投标人基本情况表（附件1）；</w:t>
      </w:r>
    </w:p>
    <w:p w14:paraId="145A30A6" w14:textId="77777777" w:rsidR="00FE3019" w:rsidRDefault="0090712F">
      <w:pPr>
        <w:pStyle w:val="17"/>
        <w:ind w:firstLine="480"/>
        <w:rPr>
          <w:rFonts w:ascii="宋体" w:hAnsi="宋体"/>
        </w:rPr>
      </w:pPr>
      <w:r>
        <w:rPr>
          <w:rFonts w:ascii="宋体" w:hAnsi="宋体" w:hint="eastAsia"/>
        </w:rPr>
        <w:t>（</w:t>
      </w:r>
      <w:r>
        <w:rPr>
          <w:rFonts w:ascii="宋体" w:hAnsi="宋体"/>
        </w:rPr>
        <w:t>2</w:t>
      </w:r>
      <w:r>
        <w:rPr>
          <w:rFonts w:ascii="宋体" w:hAnsi="宋体" w:hint="eastAsia"/>
        </w:rPr>
        <w:t>）▲投标人有效的营业执照扫描件；</w:t>
      </w:r>
    </w:p>
    <w:p w14:paraId="6309099F" w14:textId="77777777" w:rsidR="00FE3019" w:rsidRDefault="0090712F">
      <w:pPr>
        <w:pStyle w:val="17"/>
        <w:ind w:firstLine="480"/>
        <w:rPr>
          <w:rFonts w:ascii="宋体" w:hAnsi="宋体"/>
        </w:rPr>
      </w:pPr>
      <w:r>
        <w:rPr>
          <w:rFonts w:ascii="宋体" w:hAnsi="宋体" w:hint="eastAsia"/>
        </w:rPr>
        <w:t>（3）▲法定代表人授权委托书（附件2），若是法定代表人参加则无需提供委托书；</w:t>
      </w:r>
    </w:p>
    <w:p w14:paraId="6CC3173D" w14:textId="77777777" w:rsidR="00FE3019" w:rsidRDefault="0090712F">
      <w:pPr>
        <w:pStyle w:val="17"/>
        <w:ind w:firstLine="480"/>
        <w:rPr>
          <w:rFonts w:ascii="宋体" w:hAnsi="宋体"/>
        </w:rPr>
      </w:pPr>
      <w:r>
        <w:rPr>
          <w:rFonts w:ascii="宋体" w:hAnsi="宋体" w:hint="eastAsia"/>
        </w:rPr>
        <w:t>（</w:t>
      </w:r>
      <w:r>
        <w:rPr>
          <w:rFonts w:ascii="宋体" w:hAnsi="宋体"/>
        </w:rPr>
        <w:t>4</w:t>
      </w:r>
      <w:r>
        <w:rPr>
          <w:rFonts w:ascii="宋体" w:hAnsi="宋体" w:hint="eastAsia"/>
        </w:rPr>
        <w:t>）▲具有良好的商业信誉和健全的财务会计制度的承诺函（附件</w:t>
      </w:r>
      <w:r>
        <w:rPr>
          <w:rFonts w:ascii="宋体" w:hAnsi="宋体"/>
        </w:rPr>
        <w:t>3</w:t>
      </w:r>
      <w:r>
        <w:rPr>
          <w:rFonts w:ascii="宋体" w:hAnsi="宋体" w:hint="eastAsia"/>
        </w:rPr>
        <w:t>）；</w:t>
      </w:r>
    </w:p>
    <w:p w14:paraId="135F7061" w14:textId="77777777" w:rsidR="00FE3019" w:rsidRDefault="0090712F">
      <w:pPr>
        <w:pStyle w:val="17"/>
        <w:ind w:firstLine="480"/>
        <w:rPr>
          <w:rFonts w:ascii="宋体" w:hAnsi="宋体"/>
        </w:rPr>
      </w:pPr>
      <w:r>
        <w:rPr>
          <w:rFonts w:ascii="宋体" w:hAnsi="宋体" w:hint="eastAsia"/>
        </w:rPr>
        <w:t>（</w:t>
      </w:r>
      <w:r>
        <w:rPr>
          <w:rFonts w:ascii="宋体" w:hAnsi="宋体"/>
        </w:rPr>
        <w:t>5</w:t>
      </w:r>
      <w:r>
        <w:rPr>
          <w:rFonts w:ascii="宋体" w:hAnsi="宋体" w:hint="eastAsia"/>
        </w:rPr>
        <w:t>）▲有依法缴纳税收和社会保障资金的良好纪录的承诺函（附件4）；</w:t>
      </w:r>
    </w:p>
    <w:p w14:paraId="4F66FE65" w14:textId="77777777" w:rsidR="00FE3019" w:rsidRDefault="0090712F">
      <w:pPr>
        <w:pStyle w:val="17"/>
        <w:ind w:firstLine="480"/>
        <w:rPr>
          <w:rFonts w:ascii="宋体" w:hAnsi="宋体"/>
        </w:rPr>
      </w:pPr>
      <w:r>
        <w:rPr>
          <w:rFonts w:ascii="宋体" w:hAnsi="宋体" w:hint="eastAsia"/>
        </w:rPr>
        <w:t>（</w:t>
      </w:r>
      <w:r>
        <w:rPr>
          <w:rFonts w:ascii="宋体" w:hAnsi="宋体"/>
        </w:rPr>
        <w:t>6</w:t>
      </w:r>
      <w:r>
        <w:rPr>
          <w:rFonts w:ascii="宋体" w:hAnsi="宋体" w:hint="eastAsia"/>
        </w:rPr>
        <w:t>）▲具有履行合同所必需的设备和专业技术能力的承诺函（附件5）；</w:t>
      </w:r>
    </w:p>
    <w:p w14:paraId="3D3A5BA2" w14:textId="77777777" w:rsidR="00FE3019" w:rsidRDefault="0090712F">
      <w:pPr>
        <w:pStyle w:val="17"/>
        <w:ind w:firstLine="480"/>
        <w:rPr>
          <w:rFonts w:ascii="宋体" w:hAnsi="宋体"/>
        </w:rPr>
      </w:pPr>
      <w:r>
        <w:rPr>
          <w:rFonts w:ascii="宋体" w:hAnsi="宋体" w:hint="eastAsia"/>
        </w:rPr>
        <w:t>（</w:t>
      </w:r>
      <w:r>
        <w:rPr>
          <w:rFonts w:ascii="宋体" w:hAnsi="宋体"/>
        </w:rPr>
        <w:t>7</w:t>
      </w:r>
      <w:r>
        <w:rPr>
          <w:rFonts w:ascii="宋体" w:hAnsi="宋体" w:hint="eastAsia"/>
        </w:rPr>
        <w:t>）▲近三年内在经营活动中没有重大违法纪录的承诺函（附件6）；</w:t>
      </w:r>
    </w:p>
    <w:p w14:paraId="02DA21C2" w14:textId="11D91920" w:rsidR="00FE3019" w:rsidRDefault="0090712F">
      <w:pPr>
        <w:pStyle w:val="17"/>
        <w:ind w:firstLine="480"/>
        <w:rPr>
          <w:rFonts w:ascii="宋体" w:hAnsi="宋体"/>
        </w:rPr>
      </w:pPr>
      <w:r>
        <w:rPr>
          <w:rFonts w:ascii="宋体" w:hAnsi="宋体" w:hint="eastAsia"/>
        </w:rPr>
        <w:t>（</w:t>
      </w:r>
      <w:r>
        <w:rPr>
          <w:rFonts w:ascii="宋体" w:hAnsi="宋体"/>
        </w:rPr>
        <w:t>8</w:t>
      </w:r>
      <w:r>
        <w:rPr>
          <w:rFonts w:ascii="宋体" w:hAnsi="宋体" w:hint="eastAsia"/>
        </w:rPr>
        <w:t>）分公司</w:t>
      </w:r>
      <w:r w:rsidR="00144847">
        <w:rPr>
          <w:rFonts w:ascii="宋体" w:hAnsi="宋体" w:hint="eastAsia"/>
        </w:rPr>
        <w:t>（或</w:t>
      </w:r>
      <w:r w:rsidR="00144847">
        <w:rPr>
          <w:rFonts w:ascii="宋体" w:hAnsi="宋体"/>
        </w:rPr>
        <w:t>分支机构</w:t>
      </w:r>
      <w:r w:rsidR="00144847">
        <w:rPr>
          <w:rFonts w:ascii="宋体" w:hAnsi="宋体" w:hint="eastAsia"/>
        </w:rPr>
        <w:t>）</w:t>
      </w:r>
      <w:r>
        <w:rPr>
          <w:rFonts w:ascii="宋体" w:hAnsi="宋体" w:hint="eastAsia"/>
        </w:rPr>
        <w:t>投标的，提供总公司（总机构）授权或能够提供房产权证或其他有效财产证明材料。</w:t>
      </w:r>
    </w:p>
    <w:p w14:paraId="054DC308" w14:textId="77777777" w:rsidR="00FE3019" w:rsidRPr="0083247D" w:rsidRDefault="0090712F">
      <w:pPr>
        <w:pStyle w:val="17"/>
        <w:ind w:firstLine="480"/>
        <w:rPr>
          <w:rFonts w:ascii="宋体" w:hAnsi="宋体"/>
          <w:b/>
          <w:bCs/>
        </w:rPr>
      </w:pPr>
      <w:r w:rsidRPr="0083247D">
        <w:rPr>
          <w:rFonts w:ascii="宋体" w:hAnsi="宋体" w:hint="eastAsia"/>
          <w:b/>
          <w:bCs/>
        </w:rPr>
        <w:t>2</w:t>
      </w:r>
      <w:r w:rsidRPr="0083247D">
        <w:rPr>
          <w:rFonts w:ascii="宋体" w:hAnsi="宋体"/>
          <w:b/>
          <w:bCs/>
        </w:rPr>
        <w:t>1.1.2</w:t>
      </w:r>
      <w:r w:rsidRPr="0083247D">
        <w:rPr>
          <w:rFonts w:ascii="宋体" w:hAnsi="宋体" w:hint="eastAsia"/>
          <w:b/>
          <w:bCs/>
        </w:rPr>
        <w:t>商务技术文件</w:t>
      </w:r>
    </w:p>
    <w:p w14:paraId="133FBC30" w14:textId="77777777" w:rsidR="00FE3019" w:rsidRDefault="0090712F">
      <w:pPr>
        <w:pStyle w:val="17"/>
        <w:ind w:firstLine="480"/>
        <w:rPr>
          <w:rFonts w:ascii="宋体" w:hAnsi="宋体"/>
        </w:rPr>
      </w:pPr>
      <w:r>
        <w:rPr>
          <w:rFonts w:ascii="宋体" w:hAnsi="宋体" w:hint="eastAsia"/>
        </w:rPr>
        <w:t>（1）▲投标函（附件7）；</w:t>
      </w:r>
    </w:p>
    <w:p w14:paraId="0F234357" w14:textId="167D9F13" w:rsidR="00FE3019" w:rsidRDefault="0090712F">
      <w:pPr>
        <w:pStyle w:val="17"/>
        <w:ind w:firstLine="480"/>
        <w:rPr>
          <w:rFonts w:ascii="宋体" w:hAnsi="宋体"/>
        </w:rPr>
      </w:pPr>
      <w:r>
        <w:rPr>
          <w:rFonts w:ascii="宋体" w:hAnsi="宋体" w:hint="eastAsia"/>
        </w:rPr>
        <w:t>（2）</w:t>
      </w:r>
      <w:r w:rsidR="00A05676" w:rsidRPr="00A05676">
        <w:rPr>
          <w:rFonts w:ascii="宋体" w:hAnsi="宋体" w:hint="eastAsia"/>
        </w:rPr>
        <w:t>▲</w:t>
      </w:r>
      <w:r w:rsidR="003B5972">
        <w:rPr>
          <w:rFonts w:ascii="宋体" w:hAnsi="宋体" w:hint="eastAsia"/>
        </w:rPr>
        <w:t>技术</w:t>
      </w:r>
      <w:r w:rsidR="003B5972">
        <w:rPr>
          <w:rFonts w:ascii="宋体" w:hAnsi="宋体"/>
        </w:rPr>
        <w:t>偏离</w:t>
      </w:r>
      <w:r w:rsidR="003B5972" w:rsidRPr="003D65AA">
        <w:rPr>
          <w:rFonts w:ascii="宋体" w:hAnsi="宋体"/>
        </w:rPr>
        <w:t>表（</w:t>
      </w:r>
      <w:r w:rsidR="003B5972" w:rsidRPr="003D65AA">
        <w:rPr>
          <w:rFonts w:ascii="宋体" w:hAnsi="宋体" w:hint="eastAsia"/>
        </w:rPr>
        <w:t>附件8</w:t>
      </w:r>
      <w:r w:rsidR="003B5972" w:rsidRPr="003D65AA">
        <w:rPr>
          <w:rFonts w:ascii="宋体" w:hAnsi="宋体"/>
        </w:rPr>
        <w:t>）</w:t>
      </w:r>
      <w:r w:rsidR="00A14FE6">
        <w:rPr>
          <w:rFonts w:ascii="宋体" w:hAnsi="宋体" w:hint="eastAsia"/>
        </w:rPr>
        <w:t>，</w:t>
      </w:r>
      <w:r w:rsidR="0062404C">
        <w:rPr>
          <w:rFonts w:ascii="宋体" w:hAnsi="宋体" w:hint="eastAsia"/>
        </w:rPr>
        <w:t>所投产品与</w:t>
      </w:r>
      <w:r w:rsidR="0085031C" w:rsidRPr="0085031C">
        <w:rPr>
          <w:rFonts w:ascii="宋体" w:hAnsi="宋体" w:hint="eastAsia"/>
        </w:rPr>
        <w:t>采购文件有任何偏离（包括正偏离及负偏离）均应汇总并填写在此表中</w:t>
      </w:r>
      <w:r w:rsidR="0062404C">
        <w:rPr>
          <w:rFonts w:ascii="宋体" w:hAnsi="宋体" w:hint="eastAsia"/>
        </w:rPr>
        <w:t>，</w:t>
      </w:r>
      <w:r w:rsidR="0062404C" w:rsidRPr="0062404C">
        <w:rPr>
          <w:rFonts w:ascii="宋体" w:hAnsi="宋体" w:hint="eastAsia"/>
        </w:rPr>
        <w:t>不填写此表视作未实质性响应本采购文件要求</w:t>
      </w:r>
      <w:r w:rsidR="0062404C">
        <w:rPr>
          <w:rFonts w:ascii="宋体" w:hAnsi="宋体" w:hint="eastAsia"/>
        </w:rPr>
        <w:t>；</w:t>
      </w:r>
      <w:r w:rsidR="00D06362">
        <w:rPr>
          <w:rFonts w:ascii="宋体" w:hAnsi="宋体" w:hint="eastAsia"/>
        </w:rPr>
        <w:t>此外，未按采购内容技术要求提供相应证明文件的，视同负偏离</w:t>
      </w:r>
      <w:r w:rsidR="0062404C">
        <w:rPr>
          <w:rFonts w:ascii="宋体" w:hAnsi="宋体" w:hint="eastAsia"/>
        </w:rPr>
        <w:t>。</w:t>
      </w:r>
      <w:r w:rsidR="0062404C">
        <w:rPr>
          <w:rFonts w:ascii="宋体" w:hAnsi="宋体"/>
        </w:rPr>
        <w:t xml:space="preserve"> </w:t>
      </w:r>
    </w:p>
    <w:p w14:paraId="56DB16E4" w14:textId="1DD9E6CD" w:rsidR="00FE3019" w:rsidRDefault="0090712F">
      <w:pPr>
        <w:pStyle w:val="17"/>
        <w:ind w:firstLine="480"/>
        <w:rPr>
          <w:rFonts w:ascii="宋体" w:hAnsi="宋体"/>
        </w:rPr>
      </w:pPr>
      <w:r>
        <w:rPr>
          <w:rFonts w:ascii="宋体" w:hAnsi="宋体" w:hint="eastAsia"/>
        </w:rPr>
        <w:t>（3）同类项目业绩一览表（附件</w:t>
      </w:r>
      <w:r w:rsidR="003B5972">
        <w:rPr>
          <w:rFonts w:ascii="宋体" w:hAnsi="宋体"/>
        </w:rPr>
        <w:t>9</w:t>
      </w:r>
      <w:r>
        <w:rPr>
          <w:rFonts w:ascii="宋体" w:hAnsi="宋体" w:hint="eastAsia"/>
        </w:rPr>
        <w:t>）；</w:t>
      </w:r>
    </w:p>
    <w:p w14:paraId="2E0A0674" w14:textId="52F740E0" w:rsidR="00FE3019" w:rsidRDefault="0090712F">
      <w:pPr>
        <w:pStyle w:val="17"/>
        <w:ind w:firstLine="480"/>
        <w:rPr>
          <w:rFonts w:ascii="宋体" w:hAnsi="宋体"/>
        </w:rPr>
      </w:pPr>
      <w:r>
        <w:rPr>
          <w:rFonts w:ascii="宋体" w:hAnsi="宋体" w:hint="eastAsia"/>
        </w:rPr>
        <w:t>（</w:t>
      </w:r>
      <w:r>
        <w:rPr>
          <w:rFonts w:ascii="宋体" w:hAnsi="宋体"/>
        </w:rPr>
        <w:t>4</w:t>
      </w:r>
      <w:r>
        <w:rPr>
          <w:rFonts w:ascii="宋体" w:hAnsi="宋体" w:hint="eastAsia"/>
        </w:rPr>
        <w:t>）拟派本项目团队人员配备一览表（附件</w:t>
      </w:r>
      <w:r w:rsidR="003B5972">
        <w:rPr>
          <w:rFonts w:ascii="宋体" w:hAnsi="宋体"/>
        </w:rPr>
        <w:t>10</w:t>
      </w:r>
      <w:r>
        <w:rPr>
          <w:rFonts w:ascii="宋体" w:hAnsi="宋体" w:hint="eastAsia"/>
        </w:rPr>
        <w:t>）；</w:t>
      </w:r>
    </w:p>
    <w:p w14:paraId="51A65539" w14:textId="727D48E3" w:rsidR="00FE3019" w:rsidRDefault="0090712F">
      <w:pPr>
        <w:pStyle w:val="17"/>
        <w:ind w:firstLine="480"/>
        <w:rPr>
          <w:rFonts w:ascii="宋体" w:hAnsi="宋体"/>
        </w:rPr>
      </w:pPr>
      <w:r>
        <w:rPr>
          <w:rFonts w:ascii="宋体" w:hAnsi="宋体" w:hint="eastAsia"/>
        </w:rPr>
        <w:t>（5）投标方案（</w:t>
      </w:r>
      <w:r w:rsidR="00CA1584">
        <w:rPr>
          <w:rFonts w:ascii="宋体" w:hAnsi="宋体" w:hint="eastAsia"/>
        </w:rPr>
        <w:t>含技术方案、施工组织方案</w:t>
      </w:r>
      <w:r w:rsidR="007C4568">
        <w:rPr>
          <w:rFonts w:ascii="宋体" w:hAnsi="宋体" w:hint="eastAsia"/>
        </w:rPr>
        <w:t>等</w:t>
      </w:r>
      <w:r w:rsidR="00CA1584">
        <w:rPr>
          <w:rFonts w:ascii="宋体" w:hAnsi="宋体" w:hint="eastAsia"/>
        </w:rPr>
        <w:t>，可参照评分细则自拟格式内容</w:t>
      </w:r>
      <w:r>
        <w:rPr>
          <w:rFonts w:ascii="宋体" w:hAnsi="宋体" w:hint="eastAsia"/>
        </w:rPr>
        <w:t>）；</w:t>
      </w:r>
    </w:p>
    <w:p w14:paraId="49CF1D58" w14:textId="71B4D0E3" w:rsidR="0012622A" w:rsidRDefault="0090712F">
      <w:pPr>
        <w:pStyle w:val="17"/>
        <w:ind w:firstLine="480"/>
        <w:rPr>
          <w:rFonts w:ascii="宋体" w:hAnsi="宋体"/>
        </w:rPr>
      </w:pPr>
      <w:r>
        <w:rPr>
          <w:rFonts w:ascii="宋体" w:hAnsi="宋体" w:hint="eastAsia"/>
        </w:rPr>
        <w:t>（6）</w:t>
      </w:r>
      <w:r w:rsidR="00787317">
        <w:rPr>
          <w:rFonts w:ascii="宋体" w:hAnsi="宋体" w:hint="eastAsia"/>
        </w:rPr>
        <w:t>供货</w:t>
      </w:r>
      <w:r w:rsidR="00787317">
        <w:rPr>
          <w:rFonts w:ascii="宋体" w:hAnsi="宋体"/>
        </w:rPr>
        <w:t>清单，含</w:t>
      </w:r>
      <w:r w:rsidR="0012622A" w:rsidRPr="0012622A">
        <w:rPr>
          <w:rFonts w:ascii="宋体" w:hAnsi="宋体" w:hint="eastAsia"/>
        </w:rPr>
        <w:t>所投设备的品牌、型号规格、主要性能及技术参数、特点、操作说明和质量水平的描述</w:t>
      </w:r>
      <w:r w:rsidR="0012622A">
        <w:rPr>
          <w:rFonts w:ascii="宋体" w:hAnsi="宋体" w:hint="eastAsia"/>
        </w:rPr>
        <w:t>，</w:t>
      </w:r>
      <w:r w:rsidR="00787317">
        <w:rPr>
          <w:rFonts w:ascii="宋体" w:hAnsi="宋体" w:hint="eastAsia"/>
        </w:rPr>
        <w:t>也</w:t>
      </w:r>
      <w:r w:rsidR="0012622A">
        <w:rPr>
          <w:rFonts w:ascii="宋体" w:hAnsi="宋体" w:hint="eastAsia"/>
        </w:rPr>
        <w:t>可</w:t>
      </w:r>
      <w:r w:rsidR="0012622A">
        <w:rPr>
          <w:rFonts w:ascii="宋体" w:hAnsi="宋体"/>
        </w:rPr>
        <w:t>参考评分</w:t>
      </w:r>
      <w:r w:rsidR="007733D2">
        <w:rPr>
          <w:rFonts w:ascii="宋体" w:hAnsi="宋体" w:hint="eastAsia"/>
        </w:rPr>
        <w:t>内容</w:t>
      </w:r>
      <w:r w:rsidR="0012622A">
        <w:rPr>
          <w:rFonts w:ascii="宋体" w:hAnsi="宋体" w:hint="eastAsia"/>
        </w:rPr>
        <w:t>相应</w:t>
      </w:r>
      <w:r w:rsidR="0012622A">
        <w:rPr>
          <w:rFonts w:ascii="宋体" w:hAnsi="宋体"/>
        </w:rPr>
        <w:t>提供</w:t>
      </w:r>
      <w:r w:rsidR="0012622A" w:rsidRPr="0012622A">
        <w:rPr>
          <w:rFonts w:ascii="宋体" w:hAnsi="宋体" w:hint="eastAsia"/>
        </w:rPr>
        <w:t>（不含报价</w:t>
      </w:r>
      <w:r w:rsidR="007733D2">
        <w:rPr>
          <w:rFonts w:ascii="宋体" w:hAnsi="宋体" w:hint="eastAsia"/>
        </w:rPr>
        <w:t>，</w:t>
      </w:r>
      <w:r w:rsidR="007733D2">
        <w:rPr>
          <w:rFonts w:ascii="宋体" w:hAnsi="宋体"/>
        </w:rPr>
        <w:t>格式自拟</w:t>
      </w:r>
      <w:r w:rsidR="0012622A" w:rsidRPr="0012622A">
        <w:rPr>
          <w:rFonts w:ascii="宋体" w:hAnsi="宋体" w:hint="eastAsia"/>
        </w:rPr>
        <w:t>）</w:t>
      </w:r>
      <w:r w:rsidR="0012622A">
        <w:rPr>
          <w:rFonts w:ascii="宋体" w:hAnsi="宋体" w:hint="eastAsia"/>
        </w:rPr>
        <w:t>；</w:t>
      </w:r>
    </w:p>
    <w:p w14:paraId="5572EC42" w14:textId="1E6A3E43" w:rsidR="007733D2" w:rsidRPr="00D814BE" w:rsidRDefault="007733D2">
      <w:pPr>
        <w:pStyle w:val="17"/>
        <w:ind w:firstLine="480"/>
        <w:rPr>
          <w:rFonts w:ascii="宋体" w:hAnsi="宋体"/>
        </w:rPr>
      </w:pPr>
      <w:r>
        <w:rPr>
          <w:rFonts w:ascii="宋体" w:hAnsi="宋体" w:hint="eastAsia"/>
        </w:rPr>
        <w:lastRenderedPageBreak/>
        <w:t>（7）</w:t>
      </w:r>
      <w:r w:rsidRPr="007733D2">
        <w:rPr>
          <w:rFonts w:ascii="宋体" w:hAnsi="宋体" w:hint="eastAsia"/>
        </w:rPr>
        <w:t>随机标准附</w:t>
      </w:r>
      <w:r w:rsidRPr="00D814BE">
        <w:rPr>
          <w:rFonts w:ascii="宋体" w:hAnsi="宋体" w:hint="eastAsia"/>
        </w:rPr>
        <w:t>件、备品备件、另配件、专用工具清单表（附件11）；</w:t>
      </w:r>
    </w:p>
    <w:p w14:paraId="7E56A5F1" w14:textId="213C2783" w:rsidR="007733D2" w:rsidRPr="00D814BE" w:rsidRDefault="007733D2">
      <w:pPr>
        <w:pStyle w:val="17"/>
        <w:ind w:firstLine="480"/>
        <w:rPr>
          <w:rFonts w:ascii="宋体" w:hAnsi="宋体"/>
        </w:rPr>
      </w:pPr>
      <w:r w:rsidRPr="00D814BE">
        <w:rPr>
          <w:rFonts w:ascii="宋体" w:hAnsi="宋体" w:hint="eastAsia"/>
        </w:rPr>
        <w:t>（8）选配件、常用维修配件清单表（附件12）；</w:t>
      </w:r>
    </w:p>
    <w:p w14:paraId="752057AD" w14:textId="4A4F8409" w:rsidR="00FE3019" w:rsidRDefault="0012622A">
      <w:pPr>
        <w:pStyle w:val="17"/>
        <w:ind w:firstLine="480"/>
        <w:rPr>
          <w:rFonts w:ascii="宋体" w:hAnsi="宋体"/>
        </w:rPr>
      </w:pPr>
      <w:r w:rsidRPr="00D814BE">
        <w:rPr>
          <w:rFonts w:ascii="宋体" w:hAnsi="宋体" w:hint="eastAsia"/>
        </w:rPr>
        <w:t>（</w:t>
      </w:r>
      <w:r w:rsidR="007733D2" w:rsidRPr="00D814BE">
        <w:rPr>
          <w:rFonts w:ascii="宋体" w:hAnsi="宋体"/>
        </w:rPr>
        <w:t>9</w:t>
      </w:r>
      <w:r w:rsidRPr="00D814BE">
        <w:rPr>
          <w:rFonts w:ascii="宋体" w:hAnsi="宋体" w:hint="eastAsia"/>
        </w:rPr>
        <w:t>）</w:t>
      </w:r>
      <w:r w:rsidR="0090712F" w:rsidRPr="00D814BE">
        <w:rPr>
          <w:rFonts w:ascii="宋体" w:hAnsi="宋体" w:hint="eastAsia"/>
        </w:rPr>
        <w:t>服务承诺和服务保障（格式自拟）；</w:t>
      </w:r>
    </w:p>
    <w:p w14:paraId="74D07E3B" w14:textId="01C6CCDC" w:rsidR="00FE3019" w:rsidRDefault="0090712F">
      <w:pPr>
        <w:pStyle w:val="17"/>
        <w:ind w:firstLine="480"/>
        <w:rPr>
          <w:rFonts w:ascii="宋体" w:hAnsi="宋体"/>
        </w:rPr>
      </w:pPr>
      <w:r>
        <w:rPr>
          <w:rFonts w:ascii="宋体" w:hAnsi="宋体" w:hint="eastAsia"/>
        </w:rPr>
        <w:t>（</w:t>
      </w:r>
      <w:r w:rsidR="007733D2">
        <w:rPr>
          <w:rFonts w:ascii="宋体" w:hAnsi="宋体"/>
        </w:rPr>
        <w:t>10</w:t>
      </w:r>
      <w:r>
        <w:rPr>
          <w:rFonts w:ascii="宋体" w:hAnsi="宋体" w:hint="eastAsia"/>
        </w:rPr>
        <w:t>）针对本项目的合理化建议或优化措施（格式自拟）；</w:t>
      </w:r>
    </w:p>
    <w:p w14:paraId="7D879D55" w14:textId="3E330636" w:rsidR="00FE3019" w:rsidRDefault="0090712F">
      <w:pPr>
        <w:pStyle w:val="17"/>
        <w:ind w:firstLine="480"/>
        <w:rPr>
          <w:rFonts w:ascii="宋体" w:hAnsi="宋体"/>
          <w:color w:val="000000"/>
        </w:rPr>
      </w:pPr>
      <w:r>
        <w:rPr>
          <w:rFonts w:ascii="宋体" w:hAnsi="宋体" w:hint="eastAsia"/>
        </w:rPr>
        <w:t>（</w:t>
      </w:r>
      <w:r w:rsidR="007733D2">
        <w:rPr>
          <w:rFonts w:ascii="宋体" w:hAnsi="宋体"/>
        </w:rPr>
        <w:t>11</w:t>
      </w:r>
      <w:r>
        <w:rPr>
          <w:rFonts w:ascii="宋体" w:hAnsi="宋体" w:hint="eastAsia"/>
        </w:rPr>
        <w:t>）</w:t>
      </w:r>
      <w:r>
        <w:rPr>
          <w:rFonts w:ascii="宋体" w:hAnsi="宋体"/>
          <w:color w:val="000000"/>
        </w:rPr>
        <w:t>供应商认为需要的其他文件和说明</w:t>
      </w:r>
      <w:r w:rsidR="007733D2">
        <w:rPr>
          <w:rFonts w:ascii="宋体" w:hAnsi="宋体" w:hint="eastAsia"/>
          <w:color w:val="000000"/>
        </w:rPr>
        <w:t>，</w:t>
      </w:r>
      <w:r w:rsidR="007733D2">
        <w:rPr>
          <w:rFonts w:ascii="宋体" w:hAnsi="宋体"/>
          <w:color w:val="000000"/>
        </w:rPr>
        <w:t>可以参考评分</w:t>
      </w:r>
      <w:r w:rsidR="007733D2">
        <w:rPr>
          <w:rFonts w:ascii="宋体" w:hAnsi="宋体" w:hint="eastAsia"/>
          <w:color w:val="000000"/>
        </w:rPr>
        <w:t>内容</w:t>
      </w:r>
      <w:r w:rsidR="007733D2">
        <w:rPr>
          <w:rFonts w:ascii="宋体" w:hAnsi="宋体"/>
          <w:color w:val="000000"/>
        </w:rPr>
        <w:t>相应提供</w:t>
      </w:r>
      <w:r>
        <w:rPr>
          <w:rFonts w:ascii="宋体" w:hAnsi="宋体" w:hint="eastAsia"/>
          <w:color w:val="000000"/>
        </w:rPr>
        <w:t>（格式自拟）</w:t>
      </w:r>
      <w:r>
        <w:rPr>
          <w:rFonts w:ascii="宋体" w:hAnsi="宋体"/>
          <w:color w:val="000000"/>
        </w:rPr>
        <w:t>。</w:t>
      </w:r>
    </w:p>
    <w:p w14:paraId="468216B1" w14:textId="67307883" w:rsidR="00054B05" w:rsidRDefault="00054B05">
      <w:pPr>
        <w:pStyle w:val="17"/>
        <w:ind w:firstLine="480"/>
        <w:rPr>
          <w:rFonts w:ascii="宋体" w:hAnsi="宋体"/>
          <w:color w:val="000000"/>
        </w:rPr>
      </w:pPr>
      <w:r>
        <w:rPr>
          <w:rFonts w:ascii="宋体" w:hAnsi="宋体" w:hint="eastAsia"/>
          <w:color w:val="000000"/>
        </w:rPr>
        <w:t>（1</w:t>
      </w:r>
      <w:r>
        <w:rPr>
          <w:rFonts w:ascii="宋体" w:hAnsi="宋体"/>
          <w:color w:val="000000"/>
        </w:rPr>
        <w:t>2</w:t>
      </w:r>
      <w:r>
        <w:rPr>
          <w:rFonts w:ascii="宋体" w:hAnsi="宋体" w:hint="eastAsia"/>
          <w:color w:val="000000"/>
        </w:rPr>
        <w:t>）</w:t>
      </w:r>
      <w:r w:rsidRPr="00A75478">
        <w:rPr>
          <w:rFonts w:ascii="宋体" w:hAnsi="宋体" w:hint="eastAsia"/>
          <w:color w:val="000000"/>
        </w:rPr>
        <w:t>特别说明：</w:t>
      </w:r>
      <w:r>
        <w:rPr>
          <w:rFonts w:ascii="宋体" w:hAnsi="宋体" w:hint="eastAsia"/>
          <w:color w:val="000000"/>
        </w:rPr>
        <w:t>该项目涉及软件系统的建设，投标人需提供软件功能演示内容</w:t>
      </w:r>
      <w:r w:rsidR="00210549">
        <w:rPr>
          <w:rFonts w:ascii="宋体" w:hAnsi="宋体" w:hint="eastAsia"/>
          <w:color w:val="000000"/>
        </w:rPr>
        <w:t>用于评分项</w:t>
      </w:r>
      <w:r>
        <w:rPr>
          <w:rFonts w:ascii="宋体" w:hAnsi="宋体" w:hint="eastAsia"/>
          <w:color w:val="000000"/>
        </w:rPr>
        <w:t>，未</w:t>
      </w:r>
      <w:r w:rsidR="00214B95">
        <w:rPr>
          <w:rFonts w:ascii="宋体" w:hAnsi="宋体" w:hint="eastAsia"/>
          <w:color w:val="000000"/>
        </w:rPr>
        <w:t>演示的该</w:t>
      </w:r>
      <w:r w:rsidR="00A75478">
        <w:rPr>
          <w:rFonts w:ascii="宋体" w:hAnsi="宋体" w:hint="eastAsia"/>
          <w:color w:val="000000"/>
        </w:rPr>
        <w:t>评分项</w:t>
      </w:r>
      <w:r w:rsidR="00214B95">
        <w:rPr>
          <w:rFonts w:ascii="宋体" w:hAnsi="宋体" w:hint="eastAsia"/>
          <w:color w:val="000000"/>
        </w:rPr>
        <w:t>不得分，具体演示要求如下：</w:t>
      </w:r>
    </w:p>
    <w:tbl>
      <w:tblPr>
        <w:tblStyle w:val="af0"/>
        <w:tblW w:w="0" w:type="auto"/>
        <w:tblLook w:val="04A0" w:firstRow="1" w:lastRow="0" w:firstColumn="1" w:lastColumn="0" w:noHBand="0" w:noVBand="1"/>
      </w:tblPr>
      <w:tblGrid>
        <w:gridCol w:w="2263"/>
        <w:gridCol w:w="7473"/>
      </w:tblGrid>
      <w:tr w:rsidR="0083247D" w14:paraId="4442F235" w14:textId="77777777" w:rsidTr="0083247D">
        <w:tc>
          <w:tcPr>
            <w:tcW w:w="2263" w:type="dxa"/>
          </w:tcPr>
          <w:p w14:paraId="6F9E4F57" w14:textId="798F6859" w:rsidR="0083247D" w:rsidRDefault="0083247D">
            <w:pPr>
              <w:pStyle w:val="17"/>
              <w:rPr>
                <w:rFonts w:ascii="宋体" w:hAnsi="宋体"/>
                <w:color w:val="000000"/>
              </w:rPr>
            </w:pPr>
            <w:r>
              <w:rPr>
                <w:rFonts w:ascii="宋体" w:hAnsi="宋体" w:hint="eastAsia"/>
                <w:color w:val="000000"/>
              </w:rPr>
              <w:t>项目内容</w:t>
            </w:r>
          </w:p>
        </w:tc>
        <w:tc>
          <w:tcPr>
            <w:tcW w:w="7473" w:type="dxa"/>
          </w:tcPr>
          <w:p w14:paraId="2756B3F8" w14:textId="47610DB9" w:rsidR="0083247D" w:rsidRDefault="0083247D">
            <w:pPr>
              <w:pStyle w:val="17"/>
              <w:rPr>
                <w:rFonts w:ascii="宋体" w:hAnsi="宋体"/>
                <w:color w:val="000000"/>
              </w:rPr>
            </w:pPr>
            <w:r>
              <w:rPr>
                <w:rFonts w:ascii="宋体" w:hAnsi="宋体" w:hint="eastAsia"/>
                <w:color w:val="000000"/>
              </w:rPr>
              <w:t>具体要求</w:t>
            </w:r>
          </w:p>
        </w:tc>
      </w:tr>
      <w:tr w:rsidR="0083247D" w14:paraId="15145925" w14:textId="77777777" w:rsidTr="0083247D">
        <w:tc>
          <w:tcPr>
            <w:tcW w:w="2263" w:type="dxa"/>
          </w:tcPr>
          <w:p w14:paraId="02A4C75C" w14:textId="6DE75710" w:rsidR="0083247D" w:rsidRDefault="0083247D">
            <w:pPr>
              <w:pStyle w:val="17"/>
              <w:rPr>
                <w:rFonts w:ascii="宋体" w:hAnsi="宋体"/>
                <w:color w:val="000000"/>
              </w:rPr>
            </w:pPr>
            <w:r>
              <w:rPr>
                <w:rFonts w:ascii="宋体" w:hAnsi="宋体" w:hint="eastAsia"/>
                <w:color w:val="000000"/>
              </w:rPr>
              <w:t>软件功能演示</w:t>
            </w:r>
          </w:p>
        </w:tc>
        <w:tc>
          <w:tcPr>
            <w:tcW w:w="7473" w:type="dxa"/>
          </w:tcPr>
          <w:p w14:paraId="081BF016" w14:textId="748D99BD" w:rsidR="00D84B04" w:rsidRPr="0083247D" w:rsidRDefault="00D84B04" w:rsidP="0083247D">
            <w:pPr>
              <w:pStyle w:val="17"/>
              <w:rPr>
                <w:rFonts w:ascii="宋体" w:hAnsi="宋体"/>
                <w:color w:val="000000"/>
                <w:sz w:val="21"/>
                <w:szCs w:val="21"/>
              </w:rPr>
            </w:pPr>
            <w:r w:rsidRPr="00D84B04">
              <w:rPr>
                <w:rFonts w:ascii="宋体" w:hAnsi="宋体" w:hint="eastAsia"/>
                <w:color w:val="000000"/>
                <w:sz w:val="21"/>
                <w:szCs w:val="21"/>
              </w:rPr>
              <w:t>投标人演示全部功能模块且演示内容符合</w:t>
            </w:r>
            <w:r>
              <w:rPr>
                <w:rFonts w:ascii="宋体" w:hAnsi="宋体" w:hint="eastAsia"/>
                <w:color w:val="000000"/>
                <w:sz w:val="21"/>
                <w:szCs w:val="21"/>
              </w:rPr>
              <w:t>下方具体</w:t>
            </w:r>
            <w:r w:rsidRPr="00D84B04">
              <w:rPr>
                <w:rFonts w:ascii="宋体" w:hAnsi="宋体" w:hint="eastAsia"/>
                <w:color w:val="000000"/>
                <w:sz w:val="21"/>
                <w:szCs w:val="21"/>
              </w:rPr>
              <w:t>演示要求。投标人于开标前，</w:t>
            </w:r>
            <w:r>
              <w:rPr>
                <w:rFonts w:ascii="宋体" w:hAnsi="宋体" w:hint="eastAsia"/>
                <w:color w:val="000000"/>
                <w:sz w:val="21"/>
                <w:szCs w:val="21"/>
              </w:rPr>
              <w:t>将演示内容</w:t>
            </w:r>
            <w:r w:rsidRPr="00D84B04">
              <w:rPr>
                <w:rFonts w:ascii="宋体" w:hAnsi="宋体" w:hint="eastAsia"/>
                <w:color w:val="000000"/>
                <w:sz w:val="21"/>
                <w:szCs w:val="21"/>
              </w:rPr>
              <w:t>以介质（U盘）存储的数据电文形式递交</w:t>
            </w:r>
            <w:r>
              <w:rPr>
                <w:rFonts w:ascii="宋体" w:hAnsi="宋体" w:hint="eastAsia"/>
                <w:color w:val="000000"/>
                <w:sz w:val="21"/>
                <w:szCs w:val="21"/>
              </w:rPr>
              <w:t>，具体详见招标公告</w:t>
            </w:r>
            <w:r w:rsidR="00863457">
              <w:rPr>
                <w:rFonts w:ascii="宋体" w:hAnsi="宋体" w:hint="eastAsia"/>
                <w:color w:val="000000"/>
                <w:sz w:val="21"/>
                <w:szCs w:val="21"/>
              </w:rPr>
              <w:t>“6.</w:t>
            </w:r>
            <w:r>
              <w:rPr>
                <w:rFonts w:ascii="宋体" w:hAnsi="宋体" w:hint="eastAsia"/>
                <w:color w:val="000000"/>
                <w:sz w:val="21"/>
                <w:szCs w:val="21"/>
              </w:rPr>
              <w:t>其他补充事宜</w:t>
            </w:r>
            <w:r w:rsidR="00863457">
              <w:rPr>
                <w:rFonts w:ascii="宋体" w:hAnsi="宋体" w:hint="eastAsia"/>
                <w:color w:val="000000"/>
                <w:sz w:val="21"/>
                <w:szCs w:val="21"/>
              </w:rPr>
              <w:t>”</w:t>
            </w:r>
            <w:r>
              <w:rPr>
                <w:rFonts w:ascii="宋体" w:hAnsi="宋体" w:hint="eastAsia"/>
                <w:color w:val="000000"/>
                <w:sz w:val="21"/>
                <w:szCs w:val="21"/>
              </w:rPr>
              <w:t>说明</w:t>
            </w:r>
            <w:r w:rsidR="00863457">
              <w:rPr>
                <w:rFonts w:ascii="宋体" w:hAnsi="宋体" w:hint="eastAsia"/>
                <w:color w:val="000000"/>
                <w:sz w:val="21"/>
                <w:szCs w:val="21"/>
              </w:rPr>
              <w:t>。</w:t>
            </w:r>
            <w:r w:rsidRPr="00D84B04">
              <w:rPr>
                <w:rFonts w:ascii="宋体" w:hAnsi="宋体" w:hint="eastAsia"/>
                <w:color w:val="000000"/>
                <w:sz w:val="21"/>
                <w:szCs w:val="21"/>
              </w:rPr>
              <w:t>演示内容展现方式包括但不限于PPT、视频、项目软件原型等，演示时间</w:t>
            </w:r>
            <w:r w:rsidR="00863457">
              <w:rPr>
                <w:rFonts w:ascii="宋体" w:hAnsi="宋体" w:hint="eastAsia"/>
                <w:color w:val="000000"/>
                <w:sz w:val="21"/>
                <w:szCs w:val="21"/>
              </w:rPr>
              <w:t>不超过</w:t>
            </w:r>
            <w:r w:rsidRPr="00D84B04">
              <w:rPr>
                <w:rFonts w:ascii="宋体" w:hAnsi="宋体" w:hint="eastAsia"/>
                <w:color w:val="000000"/>
                <w:sz w:val="21"/>
                <w:szCs w:val="21"/>
              </w:rPr>
              <w:t>30分钟</w:t>
            </w:r>
            <w:r w:rsidR="00863457">
              <w:rPr>
                <w:rFonts w:ascii="宋体" w:hAnsi="宋体" w:hint="eastAsia"/>
                <w:color w:val="000000"/>
                <w:sz w:val="21"/>
                <w:szCs w:val="21"/>
              </w:rPr>
              <w:t>，包含以下4套系统：</w:t>
            </w:r>
          </w:p>
          <w:p w14:paraId="2F367B3F" w14:textId="77777777" w:rsidR="0083247D" w:rsidRPr="006F4BB0" w:rsidRDefault="0083247D" w:rsidP="0083247D">
            <w:pPr>
              <w:pStyle w:val="17"/>
              <w:rPr>
                <w:rFonts w:ascii="宋体" w:hAnsi="宋体"/>
                <w:b/>
                <w:bCs/>
                <w:color w:val="000000"/>
                <w:sz w:val="21"/>
                <w:szCs w:val="21"/>
              </w:rPr>
            </w:pPr>
            <w:r w:rsidRPr="006F4BB0">
              <w:rPr>
                <w:rFonts w:ascii="宋体" w:hAnsi="宋体" w:hint="eastAsia"/>
                <w:b/>
                <w:bCs/>
                <w:color w:val="000000"/>
                <w:sz w:val="21"/>
                <w:szCs w:val="21"/>
              </w:rPr>
              <w:t>一、位置服务应用平台演示应包含以下内容：</w:t>
            </w:r>
          </w:p>
          <w:p w14:paraId="5822DFA6"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 xml:space="preserve">1、新增园区   </w:t>
            </w:r>
          </w:p>
          <w:p w14:paraId="4CEAD33F"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2、地图管理</w:t>
            </w:r>
          </w:p>
          <w:p w14:paraId="67B6FFF6"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3、角色管理：录入角色种类（职能）</w:t>
            </w:r>
          </w:p>
          <w:p w14:paraId="728665AB"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4、人员录入：提交录入人员信息</w:t>
            </w:r>
          </w:p>
          <w:p w14:paraId="28F7412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5、地图展示：展示基站的位置</w:t>
            </w:r>
          </w:p>
          <w:p w14:paraId="308ACAD6"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6、列表展示：展示基站的部分重要信息，可配置</w:t>
            </w:r>
          </w:p>
          <w:p w14:paraId="57943587"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7、基站绑定位置</w:t>
            </w:r>
          </w:p>
          <w:p w14:paraId="6BD66850"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8、划分小区：参与定位的基站并确定主基站</w:t>
            </w:r>
          </w:p>
          <w:p w14:paraId="1B6CB0F6"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9、小区边界：</w:t>
            </w:r>
            <w:proofErr w:type="gramStart"/>
            <w:r w:rsidRPr="0083247D">
              <w:rPr>
                <w:rFonts w:ascii="宋体" w:hAnsi="宋体" w:hint="eastAsia"/>
                <w:color w:val="000000"/>
                <w:sz w:val="21"/>
                <w:szCs w:val="21"/>
              </w:rPr>
              <w:t>划定位</w:t>
            </w:r>
            <w:proofErr w:type="gramEnd"/>
            <w:r w:rsidRPr="0083247D">
              <w:rPr>
                <w:rFonts w:ascii="宋体" w:hAnsi="宋体" w:hint="eastAsia"/>
                <w:color w:val="000000"/>
                <w:sz w:val="21"/>
                <w:szCs w:val="21"/>
              </w:rPr>
              <w:t>区域</w:t>
            </w:r>
          </w:p>
          <w:p w14:paraId="33CD966C"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10、实时定位</w:t>
            </w:r>
          </w:p>
          <w:p w14:paraId="71108AE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查看：目标的位置，速度，电量，频率等信息；</w:t>
            </w:r>
          </w:p>
          <w:p w14:paraId="22AD4EFB"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跟踪：定位到目标所在的地图区域；</w:t>
            </w:r>
          </w:p>
          <w:p w14:paraId="6DBBBA4A"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轨迹：地图上显示目标运动的轨迹线路；</w:t>
            </w:r>
          </w:p>
          <w:p w14:paraId="55E6912F"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显示：在平台展示定位目标的具体信息</w:t>
            </w:r>
          </w:p>
          <w:p w14:paraId="095C8BEC"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11、电子围栏</w:t>
            </w:r>
          </w:p>
          <w:p w14:paraId="3E709A07"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lastRenderedPageBreak/>
              <w:t>进入围栏区域闪烁报警</w:t>
            </w:r>
          </w:p>
          <w:p w14:paraId="00D1C85A"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12、单人轨迹回放查询：查询</w:t>
            </w:r>
            <w:proofErr w:type="gramStart"/>
            <w:r w:rsidRPr="0083247D">
              <w:rPr>
                <w:rFonts w:ascii="宋体" w:hAnsi="宋体" w:hint="eastAsia"/>
                <w:color w:val="000000"/>
                <w:sz w:val="21"/>
                <w:szCs w:val="21"/>
              </w:rPr>
              <w:t>单人某</w:t>
            </w:r>
            <w:proofErr w:type="gramEnd"/>
            <w:r w:rsidRPr="0083247D">
              <w:rPr>
                <w:rFonts w:ascii="宋体" w:hAnsi="宋体" w:hint="eastAsia"/>
                <w:color w:val="000000"/>
                <w:sz w:val="21"/>
                <w:szCs w:val="21"/>
              </w:rPr>
              <w:t>时间段轨迹</w:t>
            </w:r>
          </w:p>
          <w:p w14:paraId="0AFFD4F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13、多人轨迹回放查询：查询多人某时间段轨迹</w:t>
            </w:r>
          </w:p>
          <w:p w14:paraId="13994739" w14:textId="77777777" w:rsidR="0083247D" w:rsidRPr="006F4BB0" w:rsidRDefault="0083247D" w:rsidP="0083247D">
            <w:pPr>
              <w:pStyle w:val="17"/>
              <w:rPr>
                <w:rFonts w:ascii="宋体" w:hAnsi="宋体"/>
                <w:b/>
                <w:bCs/>
                <w:color w:val="000000"/>
                <w:sz w:val="21"/>
                <w:szCs w:val="21"/>
              </w:rPr>
            </w:pPr>
            <w:r w:rsidRPr="006F4BB0">
              <w:rPr>
                <w:rFonts w:ascii="宋体" w:hAnsi="宋体" w:hint="eastAsia"/>
                <w:b/>
                <w:bCs/>
                <w:color w:val="000000"/>
                <w:sz w:val="21"/>
                <w:szCs w:val="21"/>
              </w:rPr>
              <w:t>二、</w:t>
            </w:r>
            <w:proofErr w:type="spellStart"/>
            <w:r w:rsidRPr="006F4BB0">
              <w:rPr>
                <w:rFonts w:ascii="宋体" w:hAnsi="宋体" w:hint="eastAsia"/>
                <w:b/>
                <w:bCs/>
                <w:color w:val="000000"/>
                <w:sz w:val="21"/>
                <w:szCs w:val="21"/>
              </w:rPr>
              <w:t>WiFi</w:t>
            </w:r>
            <w:proofErr w:type="spellEnd"/>
            <w:r w:rsidRPr="006F4BB0">
              <w:rPr>
                <w:rFonts w:ascii="宋体" w:hAnsi="宋体" w:hint="eastAsia"/>
                <w:b/>
                <w:bCs/>
                <w:color w:val="000000"/>
                <w:sz w:val="21"/>
                <w:szCs w:val="21"/>
              </w:rPr>
              <w:t>接入系统演示应包含以下内容：</w:t>
            </w:r>
          </w:p>
          <w:p w14:paraId="7A4E059F"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1、提供企业级AC（控制器）-AP（</w:t>
            </w:r>
            <w:proofErr w:type="spellStart"/>
            <w:r w:rsidRPr="0083247D">
              <w:rPr>
                <w:rFonts w:ascii="宋体" w:hAnsi="宋体" w:hint="eastAsia"/>
                <w:color w:val="000000"/>
                <w:sz w:val="21"/>
                <w:szCs w:val="21"/>
              </w:rPr>
              <w:t>WiFi</w:t>
            </w:r>
            <w:proofErr w:type="spellEnd"/>
            <w:r w:rsidRPr="0083247D">
              <w:rPr>
                <w:rFonts w:ascii="宋体" w:hAnsi="宋体" w:hint="eastAsia"/>
                <w:color w:val="000000"/>
                <w:sz w:val="21"/>
                <w:szCs w:val="21"/>
              </w:rPr>
              <w:t>无线路由器）控制信息和数据信息的交互功能：</w:t>
            </w:r>
          </w:p>
          <w:p w14:paraId="1E3A97E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2、提供</w:t>
            </w:r>
            <w:proofErr w:type="spellStart"/>
            <w:r w:rsidRPr="0083247D">
              <w:rPr>
                <w:rFonts w:ascii="宋体" w:hAnsi="宋体" w:hint="eastAsia"/>
                <w:color w:val="000000"/>
                <w:sz w:val="21"/>
                <w:szCs w:val="21"/>
              </w:rPr>
              <w:t>WiFi</w:t>
            </w:r>
            <w:proofErr w:type="spellEnd"/>
            <w:r w:rsidRPr="0083247D">
              <w:rPr>
                <w:rFonts w:ascii="宋体" w:hAnsi="宋体" w:hint="eastAsia"/>
                <w:color w:val="000000"/>
                <w:sz w:val="21"/>
                <w:szCs w:val="21"/>
              </w:rPr>
              <w:t>节点间的多跳自组网mesh功能：</w:t>
            </w:r>
          </w:p>
          <w:p w14:paraId="48E1D015"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3、提供Web网络管理界面且界面能显示如下关键信息：接入用户信息、系统的整体有效吞吐量：</w:t>
            </w:r>
          </w:p>
          <w:p w14:paraId="19F88FB2"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4、能对用户进行基于Web界面的管理（如删除某用户）：</w:t>
            </w:r>
          </w:p>
          <w:p w14:paraId="6FAD5FE0"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5、能对AP进行列表及其流量统计：</w:t>
            </w:r>
          </w:p>
          <w:p w14:paraId="694407C3" w14:textId="77777777" w:rsidR="0083247D" w:rsidRPr="006F4BB0" w:rsidRDefault="0083247D" w:rsidP="0083247D">
            <w:pPr>
              <w:pStyle w:val="17"/>
              <w:rPr>
                <w:rFonts w:ascii="宋体" w:hAnsi="宋体"/>
                <w:b/>
                <w:bCs/>
                <w:color w:val="000000"/>
                <w:sz w:val="21"/>
                <w:szCs w:val="21"/>
              </w:rPr>
            </w:pPr>
            <w:r w:rsidRPr="006F4BB0">
              <w:rPr>
                <w:rFonts w:ascii="宋体" w:hAnsi="宋体" w:hint="eastAsia"/>
                <w:b/>
                <w:bCs/>
                <w:color w:val="000000"/>
                <w:sz w:val="21"/>
                <w:szCs w:val="21"/>
              </w:rPr>
              <w:t>三、NB-IoT接入系统演示应包含以下内容：</w:t>
            </w:r>
          </w:p>
          <w:p w14:paraId="71EAB98D" w14:textId="5D38A6A4"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1、支持至少一家运营商的NB服务</w:t>
            </w:r>
            <w:r w:rsidR="002231CE">
              <w:rPr>
                <w:rFonts w:ascii="宋体" w:hAnsi="宋体" w:hint="eastAsia"/>
                <w:color w:val="000000"/>
                <w:sz w:val="21"/>
                <w:szCs w:val="21"/>
              </w:rPr>
              <w:t>；</w:t>
            </w:r>
          </w:p>
          <w:p w14:paraId="54DD3DC6"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2、提供物联网系统硬件方面的标准系统接口，方便</w:t>
            </w:r>
            <w:proofErr w:type="gramStart"/>
            <w:r w:rsidRPr="0083247D">
              <w:rPr>
                <w:rFonts w:ascii="宋体" w:hAnsi="宋体" w:hint="eastAsia"/>
                <w:color w:val="000000"/>
                <w:sz w:val="21"/>
                <w:szCs w:val="21"/>
              </w:rPr>
              <w:t>物联设备</w:t>
            </w:r>
            <w:proofErr w:type="gramEnd"/>
            <w:r w:rsidRPr="0083247D">
              <w:rPr>
                <w:rFonts w:ascii="宋体" w:hAnsi="宋体" w:hint="eastAsia"/>
                <w:color w:val="000000"/>
                <w:sz w:val="21"/>
                <w:szCs w:val="21"/>
              </w:rPr>
              <w:t>的快速和自主接入：</w:t>
            </w:r>
          </w:p>
          <w:p w14:paraId="4697AFF8"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3、用户NB物联系统监控平台：显示使用该平台开发的用户自己的NB物联系统，并能对其状态进行监视：</w:t>
            </w:r>
          </w:p>
          <w:p w14:paraId="44468B2B"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4、提供远程数据管理平台：显示使用该平台开发的用户自己的NB物联系统中各种具体的</w:t>
            </w:r>
            <w:proofErr w:type="gramStart"/>
            <w:r w:rsidRPr="0083247D">
              <w:rPr>
                <w:rFonts w:ascii="宋体" w:hAnsi="宋体" w:hint="eastAsia"/>
                <w:color w:val="000000"/>
                <w:sz w:val="21"/>
                <w:szCs w:val="21"/>
              </w:rPr>
              <w:t>物联设备</w:t>
            </w:r>
            <w:proofErr w:type="gramEnd"/>
            <w:r w:rsidRPr="0083247D">
              <w:rPr>
                <w:rFonts w:ascii="宋体" w:hAnsi="宋体" w:hint="eastAsia"/>
                <w:color w:val="000000"/>
                <w:sz w:val="21"/>
                <w:szCs w:val="21"/>
              </w:rPr>
              <w:t>的状态信息、传感器所采集到的数据信息等：</w:t>
            </w:r>
          </w:p>
          <w:p w14:paraId="6155D4CC"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5、提供NB接入源代码和示例程序：提供物联网系统软件方面的标准程序调用接口，方便基于NB的物联系统的快速和自主开发</w:t>
            </w:r>
          </w:p>
          <w:p w14:paraId="34D190B1" w14:textId="77777777" w:rsidR="0083247D" w:rsidRPr="006F4BB0" w:rsidRDefault="0083247D" w:rsidP="0083247D">
            <w:pPr>
              <w:pStyle w:val="17"/>
              <w:rPr>
                <w:rFonts w:ascii="宋体" w:hAnsi="宋体"/>
                <w:b/>
                <w:bCs/>
                <w:color w:val="000000"/>
                <w:sz w:val="21"/>
                <w:szCs w:val="21"/>
              </w:rPr>
            </w:pPr>
            <w:r w:rsidRPr="006F4BB0">
              <w:rPr>
                <w:rFonts w:ascii="宋体" w:hAnsi="宋体" w:hint="eastAsia"/>
                <w:b/>
                <w:bCs/>
                <w:color w:val="000000"/>
                <w:sz w:val="21"/>
                <w:szCs w:val="21"/>
              </w:rPr>
              <w:t>四、移动通信实验系统演示应包含以下内容：</w:t>
            </w:r>
          </w:p>
          <w:p w14:paraId="66A8B66F"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1、提供</w:t>
            </w:r>
            <w:proofErr w:type="spellStart"/>
            <w:r w:rsidRPr="0083247D">
              <w:rPr>
                <w:rFonts w:ascii="宋体" w:hAnsi="宋体" w:hint="eastAsia"/>
                <w:color w:val="000000"/>
                <w:sz w:val="21"/>
                <w:szCs w:val="21"/>
              </w:rPr>
              <w:t>eNB</w:t>
            </w:r>
            <w:proofErr w:type="spellEnd"/>
            <w:r w:rsidRPr="0083247D">
              <w:rPr>
                <w:rFonts w:ascii="宋体" w:hAnsi="宋体" w:hint="eastAsia"/>
                <w:color w:val="000000"/>
                <w:sz w:val="21"/>
                <w:szCs w:val="21"/>
              </w:rPr>
              <w:t>移动通信网元功能模块的实现，并能与标准的移动终端设备UE建立起通信连接：</w:t>
            </w:r>
          </w:p>
          <w:p w14:paraId="716B9BE2"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2、提供MME移动通信网元功能并能与</w:t>
            </w:r>
            <w:proofErr w:type="spellStart"/>
            <w:r w:rsidRPr="0083247D">
              <w:rPr>
                <w:rFonts w:ascii="宋体" w:hAnsi="宋体" w:hint="eastAsia"/>
                <w:color w:val="000000"/>
                <w:sz w:val="21"/>
                <w:szCs w:val="21"/>
              </w:rPr>
              <w:t>eNB</w:t>
            </w:r>
            <w:proofErr w:type="spellEnd"/>
            <w:r w:rsidRPr="0083247D">
              <w:rPr>
                <w:rFonts w:ascii="宋体" w:hAnsi="宋体" w:hint="eastAsia"/>
                <w:color w:val="000000"/>
                <w:sz w:val="21"/>
                <w:szCs w:val="21"/>
              </w:rPr>
              <w:t>建立起通信连接：</w:t>
            </w:r>
          </w:p>
          <w:p w14:paraId="48482BF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3、提供EPC移动</w:t>
            </w:r>
            <w:proofErr w:type="gramStart"/>
            <w:r w:rsidRPr="0083247D">
              <w:rPr>
                <w:rFonts w:ascii="宋体" w:hAnsi="宋体" w:hint="eastAsia"/>
                <w:color w:val="000000"/>
                <w:sz w:val="21"/>
                <w:szCs w:val="21"/>
              </w:rPr>
              <w:t>核心网</w:t>
            </w:r>
            <w:proofErr w:type="gramEnd"/>
            <w:r w:rsidRPr="0083247D">
              <w:rPr>
                <w:rFonts w:ascii="宋体" w:hAnsi="宋体" w:hint="eastAsia"/>
                <w:color w:val="000000"/>
                <w:sz w:val="21"/>
                <w:szCs w:val="21"/>
              </w:rPr>
              <w:t>功能模块并能提供UE认证功能：</w:t>
            </w:r>
          </w:p>
          <w:p w14:paraId="13CB1D6A"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4、提供</w:t>
            </w:r>
            <w:proofErr w:type="spellStart"/>
            <w:r w:rsidRPr="0083247D">
              <w:rPr>
                <w:rFonts w:ascii="宋体" w:hAnsi="宋体" w:hint="eastAsia"/>
                <w:color w:val="000000"/>
                <w:sz w:val="21"/>
                <w:szCs w:val="21"/>
              </w:rPr>
              <w:t>pGW</w:t>
            </w:r>
            <w:proofErr w:type="spellEnd"/>
            <w:r w:rsidRPr="0083247D">
              <w:rPr>
                <w:rFonts w:ascii="宋体" w:hAnsi="宋体" w:hint="eastAsia"/>
                <w:color w:val="000000"/>
                <w:sz w:val="21"/>
                <w:szCs w:val="21"/>
              </w:rPr>
              <w:t>和</w:t>
            </w:r>
            <w:proofErr w:type="spellStart"/>
            <w:r w:rsidRPr="0083247D">
              <w:rPr>
                <w:rFonts w:ascii="宋体" w:hAnsi="宋体" w:hint="eastAsia"/>
                <w:color w:val="000000"/>
                <w:sz w:val="21"/>
                <w:szCs w:val="21"/>
              </w:rPr>
              <w:t>sGW</w:t>
            </w:r>
            <w:proofErr w:type="spellEnd"/>
            <w:r w:rsidRPr="0083247D">
              <w:rPr>
                <w:rFonts w:ascii="宋体" w:hAnsi="宋体" w:hint="eastAsia"/>
                <w:color w:val="000000"/>
                <w:sz w:val="21"/>
                <w:szCs w:val="21"/>
              </w:rPr>
              <w:t>网关模块并能实现与Internet的连接功能：</w:t>
            </w:r>
          </w:p>
          <w:p w14:paraId="723422F4" w14:textId="77777777" w:rsidR="0083247D" w:rsidRPr="0083247D" w:rsidRDefault="0083247D" w:rsidP="0083247D">
            <w:pPr>
              <w:pStyle w:val="17"/>
              <w:rPr>
                <w:rFonts w:ascii="宋体" w:hAnsi="宋体"/>
                <w:color w:val="000000"/>
                <w:sz w:val="21"/>
                <w:szCs w:val="21"/>
              </w:rPr>
            </w:pPr>
            <w:r w:rsidRPr="0083247D">
              <w:rPr>
                <w:rFonts w:ascii="宋体" w:hAnsi="宋体" w:hint="eastAsia"/>
                <w:color w:val="000000"/>
                <w:sz w:val="21"/>
                <w:szCs w:val="21"/>
              </w:rPr>
              <w:t>5、提供用户登录到EPC并进行调试的接口：</w:t>
            </w:r>
          </w:p>
          <w:p w14:paraId="0680C50E" w14:textId="552DD45D" w:rsidR="0083247D" w:rsidRDefault="0083247D" w:rsidP="0083247D">
            <w:pPr>
              <w:pStyle w:val="17"/>
              <w:rPr>
                <w:rFonts w:ascii="宋体" w:hAnsi="宋体"/>
                <w:color w:val="000000"/>
              </w:rPr>
            </w:pPr>
            <w:r w:rsidRPr="0083247D">
              <w:rPr>
                <w:rFonts w:ascii="宋体" w:hAnsi="宋体" w:hint="eastAsia"/>
                <w:color w:val="000000"/>
                <w:sz w:val="21"/>
                <w:szCs w:val="21"/>
              </w:rPr>
              <w:lastRenderedPageBreak/>
              <w:t>6、以Web形式提供接入用户的统计信息；</w:t>
            </w:r>
          </w:p>
        </w:tc>
      </w:tr>
    </w:tbl>
    <w:p w14:paraId="56ABC87A" w14:textId="77777777" w:rsidR="00FE3019" w:rsidRPr="0083247D" w:rsidRDefault="0090712F">
      <w:pPr>
        <w:pStyle w:val="17"/>
        <w:ind w:firstLine="480"/>
        <w:rPr>
          <w:rFonts w:ascii="宋体" w:hAnsi="宋体"/>
          <w:b/>
          <w:bCs/>
          <w:color w:val="000000"/>
        </w:rPr>
      </w:pPr>
      <w:r w:rsidRPr="0083247D">
        <w:rPr>
          <w:rFonts w:ascii="宋体" w:hAnsi="宋体" w:hint="eastAsia"/>
          <w:b/>
          <w:bCs/>
          <w:color w:val="000000"/>
        </w:rPr>
        <w:lastRenderedPageBreak/>
        <w:t>2</w:t>
      </w:r>
      <w:r w:rsidRPr="0083247D">
        <w:rPr>
          <w:rFonts w:ascii="宋体" w:hAnsi="宋体"/>
          <w:b/>
          <w:bCs/>
          <w:color w:val="000000"/>
        </w:rPr>
        <w:t>1.1.3</w:t>
      </w:r>
      <w:r w:rsidRPr="0083247D">
        <w:rPr>
          <w:rFonts w:ascii="宋体" w:hAnsi="宋体" w:hint="eastAsia"/>
          <w:b/>
          <w:bCs/>
          <w:color w:val="000000"/>
        </w:rPr>
        <w:t>报价文件</w:t>
      </w:r>
    </w:p>
    <w:p w14:paraId="1736E13D" w14:textId="65207AD5" w:rsidR="00FE3019" w:rsidRPr="00B23AFC" w:rsidRDefault="0090712F">
      <w:pPr>
        <w:pStyle w:val="17"/>
        <w:ind w:firstLine="480"/>
        <w:rPr>
          <w:rFonts w:ascii="宋体" w:hAnsi="宋体"/>
          <w:color w:val="000000"/>
        </w:rPr>
      </w:pPr>
      <w:r w:rsidRPr="00B23AFC">
        <w:rPr>
          <w:rFonts w:ascii="宋体" w:hAnsi="宋体" w:hint="eastAsia"/>
          <w:color w:val="000000"/>
        </w:rPr>
        <w:t>（1）</w:t>
      </w:r>
      <w:r w:rsidRPr="00B23AFC">
        <w:rPr>
          <w:rFonts w:ascii="宋体" w:hAnsi="宋体" w:hint="eastAsia"/>
        </w:rPr>
        <w:t>▲</w:t>
      </w:r>
      <w:r w:rsidRPr="00B23AFC">
        <w:rPr>
          <w:rFonts w:ascii="宋体" w:hAnsi="宋体" w:hint="eastAsia"/>
          <w:color w:val="000000"/>
        </w:rPr>
        <w:t>开标一览表（报价表）（附件1</w:t>
      </w:r>
      <w:r w:rsidR="007733D2" w:rsidRPr="00B23AFC">
        <w:rPr>
          <w:rFonts w:ascii="宋体" w:hAnsi="宋体"/>
          <w:color w:val="000000"/>
        </w:rPr>
        <w:t>3</w:t>
      </w:r>
      <w:r w:rsidRPr="00B23AFC">
        <w:rPr>
          <w:rFonts w:ascii="宋体" w:hAnsi="宋体" w:hint="eastAsia"/>
          <w:color w:val="000000"/>
        </w:rPr>
        <w:t>）；</w:t>
      </w:r>
    </w:p>
    <w:p w14:paraId="2F6BB0BC" w14:textId="00D4192C" w:rsidR="00FE3019" w:rsidRDefault="0090712F">
      <w:pPr>
        <w:pStyle w:val="17"/>
        <w:ind w:firstLine="480"/>
        <w:rPr>
          <w:rFonts w:ascii="宋体" w:hAnsi="宋体"/>
        </w:rPr>
      </w:pPr>
      <w:r w:rsidRPr="00B23AFC">
        <w:rPr>
          <w:rFonts w:ascii="宋体" w:hAnsi="宋体" w:hint="eastAsia"/>
          <w:color w:val="000000"/>
        </w:rPr>
        <w:t>（2）</w:t>
      </w:r>
      <w:r w:rsidRPr="00B23AFC">
        <w:rPr>
          <w:rFonts w:ascii="宋体" w:hAnsi="宋体" w:hint="eastAsia"/>
        </w:rPr>
        <w:t>▲报价明细表（附件1</w:t>
      </w:r>
      <w:r w:rsidR="007733D2" w:rsidRPr="00B23AFC">
        <w:rPr>
          <w:rFonts w:ascii="宋体" w:hAnsi="宋体"/>
        </w:rPr>
        <w:t>4</w:t>
      </w:r>
      <w:r w:rsidRPr="00B23AFC">
        <w:rPr>
          <w:rFonts w:ascii="宋体" w:hAnsi="宋体" w:hint="eastAsia"/>
        </w:rPr>
        <w:t>）；</w:t>
      </w:r>
    </w:p>
    <w:p w14:paraId="5167F264" w14:textId="5FB6C08F" w:rsidR="00FE3019" w:rsidRDefault="0090712F">
      <w:pPr>
        <w:pStyle w:val="17"/>
        <w:ind w:firstLine="480"/>
        <w:rPr>
          <w:rFonts w:ascii="宋体" w:hAnsi="宋体"/>
        </w:rPr>
      </w:pPr>
      <w:r>
        <w:rPr>
          <w:rFonts w:ascii="宋体" w:hAnsi="宋体" w:hint="eastAsia"/>
        </w:rPr>
        <w:t>（3）中小企业声明函（附件1</w:t>
      </w:r>
      <w:r w:rsidR="007733D2">
        <w:rPr>
          <w:rFonts w:ascii="宋体" w:hAnsi="宋体"/>
        </w:rPr>
        <w:t>5</w:t>
      </w:r>
      <w:r>
        <w:rPr>
          <w:rFonts w:ascii="宋体" w:hAnsi="宋体" w:hint="eastAsia"/>
        </w:rPr>
        <w:t>）；</w:t>
      </w:r>
    </w:p>
    <w:p w14:paraId="1BCAB4DB" w14:textId="6FCDBEC6" w:rsidR="00FE3019" w:rsidRDefault="0090712F">
      <w:pPr>
        <w:pStyle w:val="17"/>
        <w:ind w:firstLine="480"/>
        <w:rPr>
          <w:rFonts w:ascii="宋体" w:hAnsi="宋体"/>
        </w:rPr>
      </w:pPr>
      <w:r>
        <w:rPr>
          <w:rFonts w:ascii="宋体" w:hAnsi="宋体" w:hint="eastAsia"/>
        </w:rPr>
        <w:t>（4）监狱企业声明函（附件1</w:t>
      </w:r>
      <w:r w:rsidR="007733D2">
        <w:rPr>
          <w:rFonts w:ascii="宋体" w:hAnsi="宋体"/>
        </w:rPr>
        <w:t>6</w:t>
      </w:r>
      <w:r>
        <w:rPr>
          <w:rFonts w:ascii="宋体" w:hAnsi="宋体" w:hint="eastAsia"/>
        </w:rPr>
        <w:t>）；</w:t>
      </w:r>
    </w:p>
    <w:p w14:paraId="4A88F6D2" w14:textId="1F8F2D4C" w:rsidR="00FE3019" w:rsidRDefault="0090712F">
      <w:pPr>
        <w:pStyle w:val="17"/>
        <w:ind w:firstLine="480"/>
        <w:rPr>
          <w:rFonts w:ascii="宋体" w:hAnsi="宋体"/>
        </w:rPr>
      </w:pPr>
      <w:r>
        <w:rPr>
          <w:rFonts w:ascii="宋体" w:hAnsi="宋体" w:hint="eastAsia"/>
        </w:rPr>
        <w:t>（5）残疾人福利性单位声明函（附件1</w:t>
      </w:r>
      <w:r w:rsidR="007733D2">
        <w:rPr>
          <w:rFonts w:ascii="宋体" w:hAnsi="宋体"/>
        </w:rPr>
        <w:t>7</w:t>
      </w:r>
      <w:r>
        <w:rPr>
          <w:rFonts w:ascii="宋体" w:hAnsi="宋体" w:hint="eastAsia"/>
        </w:rPr>
        <w:t>）。</w:t>
      </w:r>
    </w:p>
    <w:p w14:paraId="0371B826" w14:textId="77777777" w:rsidR="00FE3019" w:rsidRDefault="0090712F">
      <w:pPr>
        <w:pStyle w:val="17"/>
        <w:ind w:firstLine="480"/>
        <w:rPr>
          <w:rFonts w:ascii="宋体" w:hAnsi="宋体"/>
        </w:rPr>
      </w:pPr>
      <w:r>
        <w:rPr>
          <w:rFonts w:ascii="宋体" w:hAnsi="宋体" w:hint="eastAsia"/>
        </w:rPr>
        <w:t>以上文件组成投标文件。投标方应对招标文件做出实质性和完整性的响应，该项内容将作为投标的重要指标。一旦开标后，经审核确定投标资格和技术能力不能响应招标文件要求的，则投标方即刻被废标或被拒绝进入商务报价阶段。</w:t>
      </w:r>
    </w:p>
    <w:p w14:paraId="3CB245D3" w14:textId="77777777" w:rsidR="00FE3019" w:rsidRDefault="0090712F">
      <w:pPr>
        <w:pStyle w:val="17"/>
        <w:ind w:firstLine="480"/>
        <w:rPr>
          <w:rFonts w:ascii="宋体" w:hAnsi="宋体"/>
          <w:b/>
          <w:bCs/>
        </w:rPr>
      </w:pPr>
      <w:r>
        <w:rPr>
          <w:rFonts w:ascii="宋体" w:hAnsi="宋体" w:hint="eastAsia"/>
          <w:b/>
          <w:bCs/>
        </w:rPr>
        <w:t>2</w:t>
      </w:r>
      <w:r>
        <w:rPr>
          <w:rFonts w:ascii="宋体" w:hAnsi="宋体"/>
          <w:b/>
          <w:bCs/>
        </w:rPr>
        <w:t>2.</w:t>
      </w:r>
      <w:r>
        <w:rPr>
          <w:rFonts w:ascii="宋体" w:hAnsi="宋体" w:hint="eastAsia"/>
          <w:b/>
          <w:bCs/>
        </w:rPr>
        <w:t>投标报价</w:t>
      </w:r>
    </w:p>
    <w:p w14:paraId="1E2D7616" w14:textId="77777777" w:rsidR="00FE3019" w:rsidRDefault="0090712F">
      <w:pPr>
        <w:pStyle w:val="17"/>
        <w:ind w:firstLine="480"/>
        <w:rPr>
          <w:rFonts w:ascii="宋体" w:hAnsi="宋体"/>
        </w:rPr>
      </w:pPr>
      <w:r>
        <w:rPr>
          <w:rFonts w:ascii="宋体" w:hAnsi="宋体" w:hint="eastAsia"/>
        </w:rPr>
        <w:t>2</w:t>
      </w:r>
      <w:r>
        <w:rPr>
          <w:rFonts w:ascii="宋体" w:hAnsi="宋体"/>
        </w:rPr>
        <w:t>2.1</w:t>
      </w:r>
      <w:r>
        <w:rPr>
          <w:rFonts w:ascii="宋体" w:hAnsi="宋体" w:hint="eastAsia"/>
        </w:rPr>
        <w:t>开标一览表（报价表）是报价的唯一载体，要求按招标文件提供的附件格式填写、统一规范，不得自行增减内容；</w:t>
      </w:r>
    </w:p>
    <w:p w14:paraId="5117F9F1" w14:textId="77777777" w:rsidR="00FE3019" w:rsidRDefault="0090712F">
      <w:pPr>
        <w:pStyle w:val="17"/>
        <w:ind w:firstLine="480"/>
        <w:rPr>
          <w:rFonts w:ascii="宋体" w:hAnsi="宋体"/>
        </w:rPr>
      </w:pPr>
      <w:r>
        <w:rPr>
          <w:rFonts w:ascii="宋体" w:hAnsi="宋体" w:hint="eastAsia"/>
        </w:rPr>
        <w:t>2</w:t>
      </w:r>
      <w:r>
        <w:rPr>
          <w:rFonts w:ascii="宋体" w:hAnsi="宋体"/>
        </w:rPr>
        <w:t>2.2</w:t>
      </w:r>
      <w:r>
        <w:rPr>
          <w:rFonts w:ascii="宋体" w:hAnsi="宋体" w:hint="eastAsia"/>
        </w:rPr>
        <w:t>有关本项目实施所需的所有费用（含税费）均计入报价。实行总价包干，招标文件未列明，而投标人认为必需的费用也需列入报价，投标人应根据自身实际情况予以考虑，如有漏项，视同已包含在其它项目中，价格不做调整，合同签订后不允许擅自改变服务内容、质量标准、履约期限及追加费用；</w:t>
      </w:r>
    </w:p>
    <w:p w14:paraId="1FDC6520" w14:textId="77777777" w:rsidR="00FE3019" w:rsidRDefault="0090712F">
      <w:pPr>
        <w:pStyle w:val="17"/>
        <w:ind w:firstLine="480"/>
        <w:rPr>
          <w:rFonts w:ascii="宋体" w:hAnsi="宋体"/>
        </w:rPr>
      </w:pPr>
      <w:r>
        <w:rPr>
          <w:rFonts w:ascii="宋体" w:hAnsi="宋体" w:hint="eastAsia"/>
        </w:rPr>
        <w:t>2</w:t>
      </w:r>
      <w:r>
        <w:rPr>
          <w:rFonts w:ascii="宋体" w:hAnsi="宋体"/>
        </w:rPr>
        <w:t>2.3</w:t>
      </w:r>
      <w:r>
        <w:rPr>
          <w:rFonts w:ascii="宋体" w:hAnsi="宋体" w:hint="eastAsia"/>
        </w:rPr>
        <w:t>本项目投标报价为一次性不得更改报价，且只允许一个报价，有选择的或有条件的报价将不予接受。</w:t>
      </w:r>
    </w:p>
    <w:p w14:paraId="6520368B" w14:textId="77777777" w:rsidR="00FE3019" w:rsidRDefault="0090712F">
      <w:pPr>
        <w:pStyle w:val="17"/>
        <w:ind w:firstLine="480"/>
        <w:rPr>
          <w:rFonts w:ascii="宋体" w:hAnsi="宋体"/>
          <w:b/>
          <w:bCs/>
        </w:rPr>
      </w:pPr>
      <w:r>
        <w:rPr>
          <w:rFonts w:ascii="宋体" w:hAnsi="宋体" w:hint="eastAsia"/>
          <w:b/>
          <w:bCs/>
        </w:rPr>
        <w:t>2</w:t>
      </w:r>
      <w:r>
        <w:rPr>
          <w:rFonts w:ascii="宋体" w:hAnsi="宋体"/>
          <w:b/>
          <w:bCs/>
        </w:rPr>
        <w:t>3.</w:t>
      </w:r>
      <w:r>
        <w:rPr>
          <w:rFonts w:ascii="宋体" w:hAnsi="宋体" w:hint="eastAsia"/>
          <w:b/>
          <w:bCs/>
        </w:rPr>
        <w:t>投标文件格式</w:t>
      </w:r>
    </w:p>
    <w:p w14:paraId="1FD95BFF" w14:textId="77777777" w:rsidR="00FE3019" w:rsidRDefault="0090712F">
      <w:pPr>
        <w:pStyle w:val="17"/>
        <w:ind w:firstLine="480"/>
        <w:rPr>
          <w:rFonts w:ascii="宋体" w:hAnsi="宋体"/>
        </w:rPr>
      </w:pPr>
      <w:r>
        <w:rPr>
          <w:rFonts w:ascii="宋体" w:hAnsi="宋体" w:hint="eastAsia"/>
        </w:rPr>
        <w:t>2</w:t>
      </w:r>
      <w:r>
        <w:rPr>
          <w:rFonts w:ascii="宋体" w:hAnsi="宋体"/>
        </w:rPr>
        <w:t>3.1</w:t>
      </w:r>
      <w:r>
        <w:rPr>
          <w:rFonts w:ascii="宋体" w:hAnsi="宋体" w:hint="eastAsia"/>
        </w:rPr>
        <w:t>招标文件提供固定格式的，投标人须按照固定格式制作投标文件，详见本招标文件第六章；</w:t>
      </w:r>
    </w:p>
    <w:p w14:paraId="70AB15E2" w14:textId="77777777" w:rsidR="00FE3019" w:rsidRDefault="0090712F">
      <w:pPr>
        <w:pStyle w:val="17"/>
        <w:ind w:firstLine="480"/>
        <w:rPr>
          <w:rFonts w:ascii="宋体" w:hAnsi="宋体"/>
        </w:rPr>
      </w:pPr>
      <w:r>
        <w:rPr>
          <w:rFonts w:ascii="宋体" w:hAnsi="宋体" w:hint="eastAsia"/>
        </w:rPr>
        <w:t>2</w:t>
      </w:r>
      <w:r>
        <w:rPr>
          <w:rFonts w:ascii="宋体" w:hAnsi="宋体"/>
        </w:rPr>
        <w:t>3.2</w:t>
      </w:r>
      <w:r>
        <w:rPr>
          <w:rFonts w:ascii="宋体" w:hAnsi="宋体" w:hint="eastAsia"/>
        </w:rPr>
        <w:t>招标文件没有格式要求的由投标人自行编写；</w:t>
      </w:r>
    </w:p>
    <w:p w14:paraId="6E736D8B" w14:textId="77777777" w:rsidR="00FE3019" w:rsidRDefault="0090712F">
      <w:pPr>
        <w:pStyle w:val="17"/>
        <w:ind w:firstLine="480"/>
        <w:rPr>
          <w:rFonts w:ascii="宋体" w:hAnsi="宋体"/>
        </w:rPr>
      </w:pPr>
      <w:r>
        <w:rPr>
          <w:rFonts w:ascii="宋体" w:hAnsi="宋体" w:hint="eastAsia"/>
        </w:rPr>
        <w:t>2</w:t>
      </w:r>
      <w:r>
        <w:rPr>
          <w:rFonts w:ascii="宋体" w:hAnsi="宋体"/>
        </w:rPr>
        <w:t>3.3</w:t>
      </w:r>
      <w:r>
        <w:rPr>
          <w:rFonts w:ascii="宋体" w:hAnsi="宋体" w:hint="eastAsia"/>
        </w:rPr>
        <w:t>投标文件不得涂改和增删，如有错漏必须修改，修改处须由授权代表签字或盖章（电子</w:t>
      </w:r>
      <w:proofErr w:type="gramStart"/>
      <w:r>
        <w:rPr>
          <w:rFonts w:ascii="宋体" w:hAnsi="宋体" w:hint="eastAsia"/>
        </w:rPr>
        <w:t>标采用</w:t>
      </w:r>
      <w:proofErr w:type="gramEnd"/>
      <w:r>
        <w:rPr>
          <w:rFonts w:ascii="宋体" w:hAnsi="宋体" w:hint="eastAsia"/>
        </w:rPr>
        <w:t>C</w:t>
      </w:r>
      <w:r>
        <w:rPr>
          <w:rFonts w:ascii="宋体" w:hAnsi="宋体"/>
        </w:rPr>
        <w:t>A</w:t>
      </w:r>
      <w:r>
        <w:rPr>
          <w:rFonts w:ascii="宋体" w:hAnsi="宋体" w:hint="eastAsia"/>
        </w:rPr>
        <w:t>电子签章）；</w:t>
      </w:r>
    </w:p>
    <w:p w14:paraId="5D3E63CE" w14:textId="77777777" w:rsidR="00FE3019" w:rsidRDefault="0090712F">
      <w:pPr>
        <w:pStyle w:val="17"/>
        <w:ind w:firstLine="480"/>
        <w:rPr>
          <w:rFonts w:ascii="宋体" w:hAnsi="宋体"/>
        </w:rPr>
      </w:pPr>
      <w:r>
        <w:rPr>
          <w:rFonts w:ascii="宋体" w:hAnsi="宋体"/>
        </w:rPr>
        <w:t>23.4</w:t>
      </w:r>
      <w:r>
        <w:rPr>
          <w:rFonts w:ascii="宋体" w:hAnsi="宋体" w:hint="eastAsia"/>
        </w:rPr>
        <w:t>由于字迹模糊或表达不清引起的后果由投标人负责。</w:t>
      </w:r>
    </w:p>
    <w:p w14:paraId="3D87CED8" w14:textId="77777777" w:rsidR="00FE3019" w:rsidRDefault="0090712F">
      <w:pPr>
        <w:pStyle w:val="17"/>
        <w:ind w:firstLine="480"/>
        <w:rPr>
          <w:rFonts w:ascii="宋体" w:hAnsi="宋体"/>
          <w:b/>
          <w:bCs/>
        </w:rPr>
      </w:pPr>
      <w:r>
        <w:rPr>
          <w:rFonts w:ascii="宋体" w:hAnsi="宋体" w:hint="eastAsia"/>
          <w:b/>
          <w:bCs/>
        </w:rPr>
        <w:t>2</w:t>
      </w:r>
      <w:r>
        <w:rPr>
          <w:rFonts w:ascii="宋体" w:hAnsi="宋体"/>
          <w:b/>
          <w:bCs/>
        </w:rPr>
        <w:t>4.</w:t>
      </w:r>
      <w:r>
        <w:rPr>
          <w:rFonts w:ascii="宋体" w:hAnsi="宋体" w:hint="eastAsia"/>
          <w:b/>
          <w:bCs/>
        </w:rPr>
        <w:t>特别说明</w:t>
      </w:r>
    </w:p>
    <w:p w14:paraId="778F4738" w14:textId="0E3EF129" w:rsidR="00FE3019" w:rsidRDefault="0090712F">
      <w:pPr>
        <w:pStyle w:val="17"/>
        <w:ind w:firstLine="480"/>
        <w:rPr>
          <w:rFonts w:ascii="宋体" w:hAnsi="宋体"/>
        </w:rPr>
      </w:pPr>
      <w:r>
        <w:rPr>
          <w:rFonts w:ascii="宋体" w:hAnsi="宋体" w:hint="eastAsia"/>
        </w:rPr>
        <w:t>投标人已明知采购期间或之后企业将发生兼并改制，或提供的产品将停产、淘汰，或必</w:t>
      </w:r>
      <w:r>
        <w:rPr>
          <w:rFonts w:ascii="宋体" w:hAnsi="宋体" w:hint="eastAsia"/>
        </w:rPr>
        <w:lastRenderedPageBreak/>
        <w:t>须有偿使用指定的第三方中间件和插件的，及其他应当告知采购人可能影响采购项目实施或损害采购人利益的信息，必须在投标文件中予以特别说明，否则，招标人可以拒绝其投标文件。</w:t>
      </w:r>
    </w:p>
    <w:p w14:paraId="4EAC2654" w14:textId="77777777" w:rsidR="00FE3019" w:rsidRDefault="0090712F">
      <w:pPr>
        <w:pStyle w:val="17"/>
        <w:ind w:firstLine="480"/>
        <w:rPr>
          <w:rFonts w:ascii="宋体" w:hAnsi="宋体"/>
          <w:b/>
          <w:bCs/>
        </w:rPr>
      </w:pPr>
      <w:r>
        <w:rPr>
          <w:rFonts w:ascii="宋体" w:hAnsi="宋体"/>
          <w:b/>
          <w:bCs/>
        </w:rPr>
        <w:t>25</w:t>
      </w:r>
      <w:r>
        <w:rPr>
          <w:rFonts w:ascii="宋体" w:hAnsi="宋体" w:hint="eastAsia"/>
          <w:b/>
          <w:bCs/>
        </w:rPr>
        <w:t>.投标有效期</w:t>
      </w:r>
    </w:p>
    <w:p w14:paraId="3D474F70" w14:textId="77777777" w:rsidR="00FE3019" w:rsidRDefault="0090712F">
      <w:pPr>
        <w:pStyle w:val="17"/>
        <w:ind w:firstLine="480"/>
        <w:rPr>
          <w:rFonts w:ascii="宋体" w:hAnsi="宋体"/>
        </w:rPr>
      </w:pPr>
      <w:r>
        <w:rPr>
          <w:rFonts w:ascii="宋体" w:hAnsi="宋体"/>
        </w:rPr>
        <w:t>25</w:t>
      </w:r>
      <w:r>
        <w:rPr>
          <w:rFonts w:ascii="宋体" w:hAnsi="宋体" w:hint="eastAsia"/>
        </w:rPr>
        <w:t>.1投标文件从投标文件递交截止之日起，有效期为90天；</w:t>
      </w:r>
    </w:p>
    <w:p w14:paraId="73BF5D3E" w14:textId="77777777" w:rsidR="00FE3019" w:rsidRDefault="0090712F">
      <w:pPr>
        <w:pStyle w:val="17"/>
        <w:ind w:firstLine="480"/>
        <w:rPr>
          <w:rFonts w:ascii="宋体" w:hAnsi="宋体"/>
        </w:rPr>
      </w:pPr>
      <w:r>
        <w:rPr>
          <w:rFonts w:ascii="宋体" w:hAnsi="宋体"/>
        </w:rPr>
        <w:t>25</w:t>
      </w:r>
      <w:r>
        <w:rPr>
          <w:rFonts w:ascii="宋体" w:hAnsi="宋体" w:hint="eastAsia"/>
        </w:rPr>
        <w:t>.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14:paraId="0F690066" w14:textId="77777777" w:rsidR="00FE3019" w:rsidRDefault="0090712F">
      <w:pPr>
        <w:pStyle w:val="17"/>
        <w:ind w:firstLine="480"/>
        <w:jc w:val="center"/>
        <w:outlineLvl w:val="1"/>
        <w:rPr>
          <w:rFonts w:ascii="宋体" w:hAnsi="宋体"/>
          <w:b/>
          <w:bCs/>
          <w:sz w:val="30"/>
          <w:szCs w:val="30"/>
        </w:rPr>
      </w:pPr>
      <w:bookmarkStart w:id="18" w:name="_Toc103873592"/>
      <w:r>
        <w:rPr>
          <w:rFonts w:ascii="宋体" w:hAnsi="宋体" w:hint="eastAsia"/>
          <w:b/>
          <w:bCs/>
          <w:sz w:val="30"/>
          <w:szCs w:val="30"/>
        </w:rPr>
        <w:t>五、投标保证金</w:t>
      </w:r>
      <w:bookmarkEnd w:id="18"/>
    </w:p>
    <w:p w14:paraId="4A40F9AF" w14:textId="77777777" w:rsidR="00FE3019" w:rsidRDefault="0090712F">
      <w:pPr>
        <w:pStyle w:val="17"/>
        <w:ind w:firstLine="480"/>
        <w:rPr>
          <w:rFonts w:ascii="宋体" w:hAnsi="宋体"/>
        </w:rPr>
      </w:pPr>
      <w:r>
        <w:rPr>
          <w:rFonts w:ascii="宋体" w:hAnsi="宋体" w:hint="eastAsia"/>
          <w:b/>
          <w:bCs/>
        </w:rPr>
        <w:t>2</w:t>
      </w:r>
      <w:r>
        <w:rPr>
          <w:rFonts w:ascii="宋体" w:hAnsi="宋体"/>
          <w:b/>
          <w:bCs/>
        </w:rPr>
        <w:t>6.</w:t>
      </w:r>
      <w:r>
        <w:rPr>
          <w:rFonts w:ascii="宋体" w:hAnsi="宋体" w:hint="eastAsia"/>
        </w:rPr>
        <w:t>本项目不收取投标保证金。</w:t>
      </w:r>
    </w:p>
    <w:p w14:paraId="39B783FE" w14:textId="77777777" w:rsidR="00FE3019" w:rsidRDefault="0090712F">
      <w:pPr>
        <w:pStyle w:val="17"/>
        <w:ind w:firstLine="480"/>
        <w:jc w:val="center"/>
        <w:outlineLvl w:val="1"/>
        <w:rPr>
          <w:rFonts w:ascii="宋体" w:hAnsi="宋体"/>
          <w:b/>
          <w:bCs/>
          <w:sz w:val="30"/>
          <w:szCs w:val="30"/>
        </w:rPr>
      </w:pPr>
      <w:bookmarkStart w:id="19" w:name="_Toc103873593"/>
      <w:r>
        <w:rPr>
          <w:rFonts w:ascii="宋体" w:hAnsi="宋体" w:hint="eastAsia"/>
          <w:b/>
          <w:bCs/>
          <w:sz w:val="30"/>
          <w:szCs w:val="30"/>
        </w:rPr>
        <w:t>六、投标文件的签署及规定</w:t>
      </w:r>
      <w:bookmarkEnd w:id="19"/>
    </w:p>
    <w:p w14:paraId="504F83CF" w14:textId="77777777" w:rsidR="00FE3019" w:rsidRDefault="0090712F">
      <w:pPr>
        <w:pStyle w:val="17"/>
        <w:ind w:firstLine="480"/>
        <w:rPr>
          <w:rFonts w:ascii="宋体" w:hAnsi="宋体"/>
          <w:b/>
          <w:bCs/>
        </w:rPr>
      </w:pPr>
      <w:r>
        <w:rPr>
          <w:rFonts w:ascii="宋体" w:hAnsi="宋体" w:hint="eastAsia"/>
          <w:b/>
          <w:bCs/>
        </w:rPr>
        <w:t>2</w:t>
      </w:r>
      <w:r>
        <w:rPr>
          <w:rFonts w:ascii="宋体" w:hAnsi="宋体"/>
          <w:b/>
          <w:bCs/>
        </w:rPr>
        <w:t>7.</w:t>
      </w:r>
      <w:r>
        <w:rPr>
          <w:rFonts w:ascii="宋体" w:hAnsi="宋体" w:hint="eastAsia"/>
          <w:b/>
          <w:bCs/>
        </w:rPr>
        <w:t>投标文件</w:t>
      </w:r>
    </w:p>
    <w:p w14:paraId="1580828E" w14:textId="77777777" w:rsidR="00FE3019" w:rsidRDefault="0090712F">
      <w:pPr>
        <w:pStyle w:val="17"/>
        <w:ind w:firstLine="480"/>
        <w:rPr>
          <w:rFonts w:ascii="宋体" w:hAnsi="宋体"/>
        </w:rPr>
      </w:pPr>
      <w:r>
        <w:rPr>
          <w:rFonts w:ascii="宋体" w:hAnsi="宋体" w:hint="eastAsia"/>
        </w:rPr>
        <w:t>2</w:t>
      </w:r>
      <w:r>
        <w:rPr>
          <w:rFonts w:ascii="宋体" w:hAnsi="宋体"/>
        </w:rPr>
        <w:t>7.1</w:t>
      </w:r>
      <w:r>
        <w:rPr>
          <w:rFonts w:ascii="宋体" w:hAnsi="宋体" w:hint="eastAsia"/>
        </w:rPr>
        <w:t>形式：电子投标文件；</w:t>
      </w:r>
    </w:p>
    <w:p w14:paraId="7E1D39B4" w14:textId="77777777" w:rsidR="00FE3019" w:rsidRDefault="0090712F">
      <w:pPr>
        <w:pStyle w:val="17"/>
        <w:ind w:firstLine="480"/>
        <w:rPr>
          <w:rFonts w:ascii="宋体" w:hAnsi="宋体"/>
        </w:rPr>
      </w:pPr>
      <w:r>
        <w:rPr>
          <w:rFonts w:ascii="宋体" w:hAnsi="宋体" w:hint="eastAsia"/>
        </w:rPr>
        <w:t>2</w:t>
      </w:r>
      <w:r>
        <w:rPr>
          <w:rFonts w:ascii="宋体" w:hAnsi="宋体"/>
        </w:rPr>
        <w:t>7.2</w:t>
      </w:r>
      <w:r>
        <w:rPr>
          <w:rFonts w:ascii="宋体" w:hAnsi="宋体" w:hint="eastAsia"/>
        </w:rPr>
        <w:t>▲投标文件的制作：按照本招标文件和政</w:t>
      </w:r>
      <w:proofErr w:type="gramStart"/>
      <w:r>
        <w:rPr>
          <w:rFonts w:ascii="宋体" w:hAnsi="宋体" w:hint="eastAsia"/>
        </w:rPr>
        <w:t>采云</w:t>
      </w:r>
      <w:proofErr w:type="gramEnd"/>
      <w:r>
        <w:rPr>
          <w:rFonts w:ascii="宋体" w:hAnsi="宋体" w:hint="eastAsia"/>
        </w:rPr>
        <w:t>平台的要求，通过政</w:t>
      </w:r>
      <w:proofErr w:type="gramStart"/>
      <w:r>
        <w:rPr>
          <w:rFonts w:ascii="宋体" w:hAnsi="宋体" w:hint="eastAsia"/>
        </w:rPr>
        <w:t>采云</w:t>
      </w:r>
      <w:proofErr w:type="gramEnd"/>
      <w:r>
        <w:rPr>
          <w:rFonts w:ascii="宋体" w:hAnsi="宋体" w:hint="eastAsia"/>
        </w:rPr>
        <w:t>电子交易客户端制作并加密投标文件，详见招标公告及投标须知前附表；</w:t>
      </w:r>
    </w:p>
    <w:p w14:paraId="423BB077" w14:textId="77777777" w:rsidR="00FE3019" w:rsidRDefault="0090712F">
      <w:pPr>
        <w:pStyle w:val="17"/>
        <w:ind w:firstLine="480"/>
        <w:rPr>
          <w:rFonts w:ascii="宋体" w:hAnsi="宋体"/>
        </w:rPr>
      </w:pPr>
      <w:r>
        <w:rPr>
          <w:rFonts w:ascii="宋体" w:hAnsi="宋体"/>
        </w:rPr>
        <w:t>27.3</w:t>
      </w:r>
      <w:r>
        <w:rPr>
          <w:rFonts w:ascii="宋体" w:hAnsi="宋体" w:hint="eastAsia"/>
        </w:rPr>
        <w:t>▲签章：招标文件注明需签字盖章部位、资格商务证明材料扫描件，以及任何行间插字、涂改或增删位置和澄清说明函等均须采用C</w:t>
      </w:r>
      <w:r>
        <w:rPr>
          <w:rFonts w:ascii="宋体" w:hAnsi="宋体"/>
        </w:rPr>
        <w:t>A</w:t>
      </w:r>
      <w:r>
        <w:rPr>
          <w:rFonts w:ascii="宋体" w:hAnsi="宋体" w:hint="eastAsia"/>
        </w:rPr>
        <w:t>电子签章。</w:t>
      </w:r>
    </w:p>
    <w:p w14:paraId="06EDABA9" w14:textId="77777777" w:rsidR="00FE3019" w:rsidRDefault="0090712F">
      <w:pPr>
        <w:pStyle w:val="17"/>
        <w:ind w:firstLine="480"/>
        <w:rPr>
          <w:rFonts w:ascii="宋体" w:hAnsi="宋体"/>
          <w:b/>
          <w:bCs/>
        </w:rPr>
      </w:pPr>
      <w:r>
        <w:rPr>
          <w:rFonts w:ascii="宋体" w:hAnsi="宋体"/>
          <w:b/>
          <w:bCs/>
        </w:rPr>
        <w:t>28.</w:t>
      </w:r>
      <w:r>
        <w:rPr>
          <w:rFonts w:ascii="宋体" w:hAnsi="宋体" w:hint="eastAsia"/>
          <w:b/>
          <w:bCs/>
        </w:rPr>
        <w:t>备份投标文件</w:t>
      </w:r>
    </w:p>
    <w:p w14:paraId="66DF317B" w14:textId="77777777" w:rsidR="00FE3019" w:rsidRDefault="0090712F">
      <w:pPr>
        <w:pStyle w:val="17"/>
        <w:ind w:firstLine="480"/>
        <w:rPr>
          <w:rFonts w:ascii="宋体" w:hAnsi="宋体"/>
        </w:rPr>
      </w:pPr>
      <w:r>
        <w:rPr>
          <w:rFonts w:ascii="宋体" w:hAnsi="宋体"/>
        </w:rPr>
        <w:t>28.1</w:t>
      </w:r>
      <w:r>
        <w:rPr>
          <w:rFonts w:ascii="宋体" w:hAnsi="宋体" w:hint="eastAsia"/>
        </w:rPr>
        <w:t>投标人自行决定是否提交电子备份投标文件，备份投标文件在投标文件在线解密失败后启用，否则不予以启用。如投标人未在截止时间前完成电子文件的传输，其备份文件也将被拒收；</w:t>
      </w:r>
    </w:p>
    <w:p w14:paraId="1B7A39A4" w14:textId="77777777" w:rsidR="00FE3019" w:rsidRDefault="0090712F">
      <w:pPr>
        <w:pStyle w:val="17"/>
        <w:ind w:firstLine="480"/>
        <w:rPr>
          <w:rFonts w:ascii="宋体" w:hAnsi="宋体"/>
        </w:rPr>
      </w:pPr>
      <w:r>
        <w:rPr>
          <w:rFonts w:ascii="宋体" w:hAnsi="宋体"/>
        </w:rPr>
        <w:t>28.2</w:t>
      </w:r>
      <w:r>
        <w:rPr>
          <w:rFonts w:ascii="宋体" w:hAnsi="宋体" w:hint="eastAsia"/>
        </w:rPr>
        <w:t>电子备份投标文件的制作、加密见招标公告及投标须知前附表。</w:t>
      </w:r>
    </w:p>
    <w:p w14:paraId="3B020904" w14:textId="77777777" w:rsidR="00FE3019" w:rsidRDefault="0090712F">
      <w:pPr>
        <w:pStyle w:val="17"/>
        <w:ind w:firstLine="480"/>
        <w:jc w:val="center"/>
        <w:outlineLvl w:val="1"/>
        <w:rPr>
          <w:rFonts w:ascii="宋体" w:hAnsi="宋体"/>
          <w:b/>
          <w:bCs/>
          <w:sz w:val="30"/>
          <w:szCs w:val="30"/>
        </w:rPr>
      </w:pPr>
      <w:bookmarkStart w:id="20" w:name="_Toc103873594"/>
      <w:r>
        <w:rPr>
          <w:rFonts w:ascii="宋体" w:hAnsi="宋体" w:hint="eastAsia"/>
          <w:b/>
          <w:bCs/>
          <w:sz w:val="30"/>
          <w:szCs w:val="30"/>
        </w:rPr>
        <w:t>七、投标文件的递交</w:t>
      </w:r>
      <w:bookmarkEnd w:id="20"/>
    </w:p>
    <w:p w14:paraId="5820C062" w14:textId="77777777" w:rsidR="00FE3019" w:rsidRDefault="0090712F">
      <w:pPr>
        <w:pStyle w:val="17"/>
        <w:ind w:firstLine="480"/>
        <w:rPr>
          <w:rFonts w:ascii="宋体" w:hAnsi="宋体"/>
        </w:rPr>
      </w:pPr>
      <w:r>
        <w:rPr>
          <w:rFonts w:ascii="宋体" w:hAnsi="宋体" w:hint="eastAsia"/>
          <w:b/>
          <w:bCs/>
        </w:rPr>
        <w:t>2</w:t>
      </w:r>
      <w:r>
        <w:rPr>
          <w:rFonts w:ascii="宋体" w:hAnsi="宋体"/>
          <w:b/>
          <w:bCs/>
        </w:rPr>
        <w:t>9.</w:t>
      </w:r>
      <w:r>
        <w:rPr>
          <w:rFonts w:ascii="宋体" w:hAnsi="宋体" w:hint="eastAsia"/>
        </w:rPr>
        <w:t>投标人应当在投标截止时间前完成电子投标文件的传输递交，投标截止时间前可以补充、修改或者撤回投标文件。补充或者修改电子投标文件的，应当先行撤回原文件，补充、修改后重新传输递交。投标截止时间前未完成传输的，视为撤回投标文件。投标截止时间后送达的投标文件，将被拒收。</w:t>
      </w:r>
    </w:p>
    <w:p w14:paraId="7B8158F3" w14:textId="77777777" w:rsidR="00FE3019" w:rsidRDefault="0090712F">
      <w:pPr>
        <w:pStyle w:val="17"/>
        <w:ind w:firstLine="480"/>
        <w:rPr>
          <w:rFonts w:ascii="宋体" w:hAnsi="宋体"/>
        </w:rPr>
      </w:pPr>
      <w:r>
        <w:rPr>
          <w:rFonts w:ascii="宋体" w:hAnsi="宋体" w:hint="eastAsia"/>
          <w:b/>
          <w:bCs/>
        </w:rPr>
        <w:lastRenderedPageBreak/>
        <w:t>3</w:t>
      </w:r>
      <w:r>
        <w:rPr>
          <w:rFonts w:ascii="宋体" w:hAnsi="宋体"/>
          <w:b/>
          <w:bCs/>
        </w:rPr>
        <w:t>0.</w:t>
      </w:r>
      <w:r>
        <w:rPr>
          <w:rFonts w:ascii="宋体" w:hAnsi="宋体" w:hint="eastAsia"/>
        </w:rPr>
        <w:t>本项目原则上采用远程异地开评标，投标人无需到开标现场。</w:t>
      </w:r>
    </w:p>
    <w:p w14:paraId="2C3E4AF4" w14:textId="77777777" w:rsidR="00FE3019" w:rsidRDefault="0090712F">
      <w:pPr>
        <w:pStyle w:val="17"/>
        <w:ind w:firstLine="480"/>
        <w:rPr>
          <w:rFonts w:ascii="宋体" w:hAnsi="宋体"/>
        </w:rPr>
      </w:pPr>
      <w:r>
        <w:rPr>
          <w:rFonts w:ascii="宋体" w:hAnsi="宋体" w:hint="eastAsia"/>
          <w:b/>
          <w:bCs/>
        </w:rPr>
        <w:t>3</w:t>
      </w:r>
      <w:r>
        <w:rPr>
          <w:rFonts w:ascii="宋体" w:hAnsi="宋体"/>
          <w:b/>
          <w:bCs/>
        </w:rPr>
        <w:t>1.</w:t>
      </w:r>
      <w:r>
        <w:rPr>
          <w:rFonts w:ascii="宋体" w:hAnsi="宋体" w:hint="eastAsia"/>
        </w:rPr>
        <w:t>若提交电子备份文件的，请在投标截止时间前将备份投标文件压缩加密后，以电子邮件的形式发送至</w:t>
      </w:r>
      <w:r>
        <w:rPr>
          <w:rFonts w:ascii="宋体" w:hAnsi="宋体"/>
        </w:rPr>
        <w:t>714019878@qq</w:t>
      </w:r>
      <w:r>
        <w:rPr>
          <w:rFonts w:ascii="宋体" w:hAnsi="宋体" w:hint="eastAsia"/>
        </w:rPr>
        <w:t>.com，详见招标公告和投标须知前附表。</w:t>
      </w:r>
    </w:p>
    <w:p w14:paraId="6CCE4309" w14:textId="77777777" w:rsidR="00FE3019" w:rsidRDefault="0090712F">
      <w:pPr>
        <w:pStyle w:val="17"/>
        <w:ind w:firstLine="480"/>
        <w:rPr>
          <w:rFonts w:ascii="宋体" w:hAnsi="宋体"/>
          <w:b/>
          <w:bCs/>
        </w:rPr>
      </w:pPr>
      <w:r>
        <w:rPr>
          <w:rFonts w:ascii="宋体" w:hAnsi="宋体"/>
          <w:b/>
          <w:bCs/>
        </w:rPr>
        <w:t>32.</w:t>
      </w:r>
      <w:r>
        <w:rPr>
          <w:rFonts w:ascii="宋体" w:hAnsi="宋体" w:hint="eastAsia"/>
          <w:b/>
          <w:bCs/>
        </w:rPr>
        <w:t>投标文件的修改和撤销</w:t>
      </w:r>
    </w:p>
    <w:p w14:paraId="3FEEACA7" w14:textId="77777777" w:rsidR="00FE3019" w:rsidRDefault="0090712F">
      <w:pPr>
        <w:pStyle w:val="17"/>
        <w:ind w:firstLine="480"/>
        <w:rPr>
          <w:rFonts w:ascii="宋体" w:hAnsi="宋体"/>
        </w:rPr>
      </w:pPr>
      <w:r>
        <w:rPr>
          <w:rFonts w:ascii="宋体" w:hAnsi="宋体"/>
        </w:rPr>
        <w:t>32.1</w:t>
      </w:r>
      <w:r>
        <w:rPr>
          <w:rFonts w:ascii="宋体" w:hAnsi="宋体" w:hint="eastAsia"/>
        </w:rPr>
        <w:t>投标人在递交投标文件后，可以修改或撤回其投标文件。递交投标文件截止时间之前补充或者修改电子投标文件的，应当先行撤回原文件，补充、修改后重新传输递交；</w:t>
      </w:r>
    </w:p>
    <w:p w14:paraId="42624A3A" w14:textId="77777777" w:rsidR="00FE3019" w:rsidRDefault="0090712F">
      <w:pPr>
        <w:pStyle w:val="17"/>
        <w:ind w:firstLine="480"/>
        <w:rPr>
          <w:rFonts w:ascii="宋体" w:hAnsi="宋体"/>
        </w:rPr>
      </w:pPr>
      <w:r>
        <w:rPr>
          <w:rFonts w:ascii="宋体" w:hAnsi="宋体"/>
        </w:rPr>
        <w:t>32.2</w:t>
      </w:r>
      <w:r>
        <w:rPr>
          <w:rFonts w:ascii="宋体" w:hAnsi="宋体" w:hint="eastAsia"/>
        </w:rPr>
        <w:t>投标人修改后重新提交的投标文件应按原来的规定编制、加密及递交；</w:t>
      </w:r>
    </w:p>
    <w:p w14:paraId="4FC65874" w14:textId="77777777" w:rsidR="00FE3019" w:rsidRDefault="0090712F">
      <w:pPr>
        <w:pStyle w:val="17"/>
        <w:ind w:firstLine="480"/>
        <w:rPr>
          <w:rFonts w:ascii="宋体" w:hAnsi="宋体"/>
        </w:rPr>
      </w:pPr>
      <w:r>
        <w:rPr>
          <w:rFonts w:ascii="宋体" w:hAnsi="宋体"/>
        </w:rPr>
        <w:t>32.3</w:t>
      </w:r>
      <w:r>
        <w:rPr>
          <w:rFonts w:ascii="宋体" w:hAnsi="宋体" w:hint="eastAsia"/>
        </w:rPr>
        <w:t>在递交投标文件截止期之后，投标人不得对其投标文件做任何修改；</w:t>
      </w:r>
    </w:p>
    <w:p w14:paraId="073C3BA0" w14:textId="77777777" w:rsidR="00FE3019" w:rsidRDefault="0090712F">
      <w:pPr>
        <w:pStyle w:val="17"/>
        <w:ind w:firstLine="480"/>
        <w:rPr>
          <w:rFonts w:ascii="宋体" w:hAnsi="宋体"/>
        </w:rPr>
      </w:pPr>
      <w:r>
        <w:rPr>
          <w:rFonts w:ascii="宋体" w:hAnsi="宋体"/>
        </w:rPr>
        <w:t>32.4</w:t>
      </w:r>
      <w:r>
        <w:rPr>
          <w:rFonts w:ascii="宋体" w:hAnsi="宋体" w:hint="eastAsia"/>
        </w:rPr>
        <w:t>递交投标文件截止期后，投标人不得撤回其投标文件；</w:t>
      </w:r>
    </w:p>
    <w:p w14:paraId="2CC828AA" w14:textId="77777777" w:rsidR="00FE3019" w:rsidRDefault="0090712F">
      <w:pPr>
        <w:pStyle w:val="17"/>
        <w:ind w:firstLine="480"/>
        <w:jc w:val="center"/>
        <w:outlineLvl w:val="1"/>
        <w:rPr>
          <w:rFonts w:ascii="宋体" w:hAnsi="宋体"/>
          <w:b/>
          <w:bCs/>
          <w:sz w:val="30"/>
          <w:szCs w:val="30"/>
        </w:rPr>
      </w:pPr>
      <w:bookmarkStart w:id="21" w:name="_Toc103873595"/>
      <w:r>
        <w:rPr>
          <w:rFonts w:ascii="宋体" w:hAnsi="宋体" w:hint="eastAsia"/>
          <w:b/>
          <w:bCs/>
          <w:sz w:val="30"/>
          <w:szCs w:val="30"/>
        </w:rPr>
        <w:t>八、投标无效的情形</w:t>
      </w:r>
      <w:bookmarkEnd w:id="21"/>
    </w:p>
    <w:p w14:paraId="15CCDCCC" w14:textId="77777777" w:rsidR="00FE3019" w:rsidRDefault="0090712F">
      <w:pPr>
        <w:pStyle w:val="17"/>
        <w:ind w:firstLine="480"/>
        <w:rPr>
          <w:rFonts w:ascii="宋体" w:hAnsi="宋体"/>
        </w:rPr>
      </w:pPr>
      <w:r>
        <w:rPr>
          <w:rFonts w:ascii="宋体" w:hAnsi="宋体"/>
          <w:b/>
          <w:bCs/>
        </w:rPr>
        <w:t>33.</w:t>
      </w:r>
      <w:r>
        <w:rPr>
          <w:rFonts w:ascii="宋体" w:hAnsi="宋体" w:hint="eastAsia"/>
        </w:rPr>
        <w:t>实质上没有响应招标文件要求的投标将被视为无效投标。投标人不得通过修正或撤消不合要求的偏离或保留从而使其投标成为实质上响应的投标。如发生下列情况之一的，其投标视为无效：</w:t>
      </w:r>
    </w:p>
    <w:p w14:paraId="6F3F4C2F" w14:textId="77777777" w:rsidR="00FE3019" w:rsidRDefault="0090712F">
      <w:pPr>
        <w:pStyle w:val="17"/>
        <w:ind w:firstLine="480"/>
        <w:rPr>
          <w:rFonts w:ascii="宋体" w:hAnsi="宋体"/>
        </w:rPr>
      </w:pPr>
      <w:r>
        <w:rPr>
          <w:rFonts w:ascii="宋体" w:hAnsi="宋体"/>
        </w:rPr>
        <w:t>33</w:t>
      </w:r>
      <w:r>
        <w:rPr>
          <w:rFonts w:ascii="宋体" w:hAnsi="宋体" w:hint="eastAsia"/>
        </w:rPr>
        <w:t>.1不具备招标文件规定资格要求；</w:t>
      </w:r>
    </w:p>
    <w:p w14:paraId="6A5A8B40" w14:textId="77777777" w:rsidR="00FE3019" w:rsidRDefault="0090712F">
      <w:pPr>
        <w:pStyle w:val="17"/>
        <w:ind w:firstLine="480"/>
        <w:rPr>
          <w:rFonts w:ascii="宋体" w:hAnsi="宋体"/>
        </w:rPr>
      </w:pPr>
      <w:r>
        <w:rPr>
          <w:rFonts w:ascii="宋体" w:hAnsi="宋体"/>
        </w:rPr>
        <w:t>33</w:t>
      </w:r>
      <w:r>
        <w:rPr>
          <w:rFonts w:ascii="宋体" w:hAnsi="宋体" w:hint="eastAsia"/>
        </w:rPr>
        <w:t>.2投标文件未有效授权的；</w:t>
      </w:r>
    </w:p>
    <w:p w14:paraId="2E9D10E9" w14:textId="77777777" w:rsidR="00FE3019" w:rsidRDefault="0090712F">
      <w:pPr>
        <w:pStyle w:val="17"/>
        <w:ind w:firstLine="480"/>
        <w:rPr>
          <w:rFonts w:ascii="宋体" w:hAnsi="宋体"/>
        </w:rPr>
      </w:pPr>
      <w:r>
        <w:rPr>
          <w:rFonts w:ascii="宋体" w:hAnsi="宋体"/>
        </w:rPr>
        <w:t>33</w:t>
      </w:r>
      <w:r>
        <w:rPr>
          <w:rFonts w:ascii="宋体" w:hAnsi="宋体" w:hint="eastAsia"/>
        </w:rPr>
        <w:t>.3招标文件中有▲处条款投标人未作实质性响应的；</w:t>
      </w:r>
    </w:p>
    <w:p w14:paraId="5A9E7B62" w14:textId="77777777" w:rsidR="00FE3019" w:rsidRDefault="0090712F">
      <w:pPr>
        <w:pStyle w:val="17"/>
        <w:ind w:firstLine="480"/>
        <w:rPr>
          <w:rFonts w:ascii="宋体" w:hAnsi="宋体"/>
        </w:rPr>
      </w:pPr>
      <w:r>
        <w:rPr>
          <w:rFonts w:ascii="宋体" w:hAnsi="宋体"/>
        </w:rPr>
        <w:t>33</w:t>
      </w:r>
      <w:r>
        <w:rPr>
          <w:rFonts w:ascii="宋体" w:hAnsi="宋体" w:hint="eastAsia"/>
        </w:rPr>
        <w:t>.4资格审查或商务技术文件中包含投标报价的；</w:t>
      </w:r>
    </w:p>
    <w:p w14:paraId="0CF0360C" w14:textId="77777777" w:rsidR="00FE3019" w:rsidRDefault="0090712F">
      <w:pPr>
        <w:pStyle w:val="17"/>
        <w:ind w:firstLine="480"/>
        <w:rPr>
          <w:rFonts w:ascii="宋体" w:hAnsi="宋体"/>
        </w:rPr>
      </w:pPr>
      <w:r>
        <w:rPr>
          <w:rFonts w:ascii="宋体" w:hAnsi="宋体"/>
        </w:rPr>
        <w:t>33</w:t>
      </w:r>
      <w:r>
        <w:rPr>
          <w:rFonts w:ascii="宋体" w:hAnsi="宋体" w:hint="eastAsia"/>
        </w:rPr>
        <w:t>.5投标文件关键内容字迹模糊、无法辨认的；</w:t>
      </w:r>
    </w:p>
    <w:p w14:paraId="76561CDC" w14:textId="77777777" w:rsidR="00FE3019" w:rsidRDefault="0090712F">
      <w:pPr>
        <w:pStyle w:val="17"/>
        <w:ind w:firstLine="480"/>
        <w:rPr>
          <w:rFonts w:ascii="宋体" w:hAnsi="宋体"/>
        </w:rPr>
      </w:pPr>
      <w:r>
        <w:rPr>
          <w:rFonts w:ascii="宋体" w:hAnsi="宋体"/>
        </w:rPr>
        <w:t>33</w:t>
      </w:r>
      <w:r>
        <w:rPr>
          <w:rFonts w:ascii="宋体" w:hAnsi="宋体" w:hint="eastAsia"/>
        </w:rPr>
        <w:t>.6投标文件含有采购人不能接受的附件条件的；</w:t>
      </w:r>
    </w:p>
    <w:p w14:paraId="609E0E18" w14:textId="77777777" w:rsidR="00FE3019" w:rsidRDefault="0090712F">
      <w:pPr>
        <w:pStyle w:val="17"/>
        <w:ind w:firstLine="480"/>
        <w:rPr>
          <w:rFonts w:ascii="宋体" w:hAnsi="宋体"/>
        </w:rPr>
      </w:pPr>
      <w:r>
        <w:rPr>
          <w:rFonts w:ascii="宋体" w:hAnsi="宋体"/>
        </w:rPr>
        <w:t>33</w:t>
      </w:r>
      <w:r>
        <w:rPr>
          <w:rFonts w:ascii="宋体" w:hAnsi="宋体" w:hint="eastAsia"/>
        </w:rPr>
        <w:t>.7报价超出招标文件中规定的预算金额或者最高限价的；</w:t>
      </w:r>
    </w:p>
    <w:p w14:paraId="2A8F9765" w14:textId="77777777" w:rsidR="00FE3019" w:rsidRDefault="0090712F">
      <w:pPr>
        <w:pStyle w:val="17"/>
        <w:ind w:firstLine="480"/>
        <w:rPr>
          <w:rFonts w:ascii="宋体" w:hAnsi="宋体"/>
        </w:rPr>
      </w:pPr>
      <w:r>
        <w:rPr>
          <w:rFonts w:ascii="宋体" w:hAnsi="宋体"/>
        </w:rPr>
        <w:t>33</w:t>
      </w:r>
      <w:r>
        <w:rPr>
          <w:rFonts w:ascii="宋体" w:hAnsi="宋体" w:hint="eastAsia"/>
        </w:rPr>
        <w:t>.8提供虚假材料谋取中标的；</w:t>
      </w:r>
    </w:p>
    <w:p w14:paraId="61AFCE03" w14:textId="77777777" w:rsidR="00FE3019" w:rsidRDefault="0090712F">
      <w:pPr>
        <w:pStyle w:val="17"/>
        <w:ind w:firstLine="480"/>
        <w:rPr>
          <w:rFonts w:ascii="宋体" w:hAnsi="宋体"/>
        </w:rPr>
      </w:pPr>
      <w:r>
        <w:rPr>
          <w:rFonts w:ascii="宋体" w:hAnsi="宋体"/>
        </w:rPr>
        <w:t>33</w:t>
      </w:r>
      <w:r>
        <w:rPr>
          <w:rFonts w:ascii="宋体" w:hAnsi="宋体" w:hint="eastAsia"/>
        </w:rPr>
        <w:t>.9投标人串通投标的；</w:t>
      </w:r>
    </w:p>
    <w:p w14:paraId="307F3E81" w14:textId="77777777" w:rsidR="00FE3019" w:rsidRDefault="0090712F">
      <w:pPr>
        <w:pStyle w:val="17"/>
        <w:ind w:firstLine="480"/>
        <w:rPr>
          <w:rFonts w:ascii="宋体" w:hAnsi="宋体"/>
        </w:rPr>
      </w:pPr>
      <w:r>
        <w:rPr>
          <w:rFonts w:ascii="宋体" w:hAnsi="宋体"/>
        </w:rPr>
        <w:t>33</w:t>
      </w:r>
      <w:r>
        <w:rPr>
          <w:rFonts w:ascii="宋体" w:hAnsi="宋体" w:hint="eastAsia"/>
        </w:rPr>
        <w:t>.10不符合法律、法规和招标文件规定的其他实质性要求的；</w:t>
      </w:r>
    </w:p>
    <w:p w14:paraId="1C8DA68B" w14:textId="77777777" w:rsidR="00FE3019" w:rsidRDefault="0090712F">
      <w:pPr>
        <w:pStyle w:val="17"/>
        <w:ind w:firstLine="480"/>
        <w:rPr>
          <w:rFonts w:ascii="宋体" w:hAnsi="宋体"/>
        </w:rPr>
      </w:pPr>
      <w:r>
        <w:rPr>
          <w:rFonts w:ascii="宋体" w:hAnsi="宋体"/>
        </w:rPr>
        <w:t>33</w:t>
      </w:r>
      <w:r>
        <w:rPr>
          <w:rFonts w:ascii="宋体" w:hAnsi="宋体" w:hint="eastAsia"/>
        </w:rPr>
        <w:t>.11电子投标文件解密失败、且未提供电子备份文件的；</w:t>
      </w:r>
    </w:p>
    <w:p w14:paraId="013AE782" w14:textId="77777777" w:rsidR="00FE3019" w:rsidRDefault="0090712F">
      <w:pPr>
        <w:pStyle w:val="17"/>
        <w:ind w:firstLine="480"/>
        <w:rPr>
          <w:rFonts w:ascii="宋体" w:hAnsi="宋体"/>
        </w:rPr>
      </w:pPr>
      <w:r>
        <w:rPr>
          <w:rFonts w:ascii="宋体" w:hAnsi="宋体"/>
        </w:rPr>
        <w:t>33</w:t>
      </w:r>
      <w:r>
        <w:rPr>
          <w:rFonts w:ascii="宋体" w:hAnsi="宋体" w:hint="eastAsia"/>
        </w:rPr>
        <w:t>.12电子投标文件未按规定要求提供电子签章的。</w:t>
      </w:r>
    </w:p>
    <w:p w14:paraId="4BD024DE" w14:textId="77777777" w:rsidR="00FE3019" w:rsidRDefault="0090712F">
      <w:pPr>
        <w:pStyle w:val="17"/>
        <w:ind w:firstLine="480"/>
        <w:jc w:val="center"/>
        <w:outlineLvl w:val="1"/>
        <w:rPr>
          <w:rFonts w:ascii="宋体" w:hAnsi="宋体"/>
          <w:b/>
          <w:bCs/>
          <w:sz w:val="30"/>
          <w:szCs w:val="30"/>
        </w:rPr>
      </w:pPr>
      <w:bookmarkStart w:id="22" w:name="_Toc103873596"/>
      <w:r>
        <w:rPr>
          <w:rFonts w:ascii="宋体" w:hAnsi="宋体" w:hint="eastAsia"/>
          <w:b/>
          <w:bCs/>
          <w:sz w:val="30"/>
          <w:szCs w:val="30"/>
        </w:rPr>
        <w:t>九、串通投标的情形</w:t>
      </w:r>
      <w:bookmarkEnd w:id="22"/>
    </w:p>
    <w:p w14:paraId="0B232CCC" w14:textId="77777777" w:rsidR="00FE3019" w:rsidRPr="00E51A99" w:rsidRDefault="0090712F">
      <w:pPr>
        <w:pStyle w:val="17"/>
        <w:ind w:firstLine="480"/>
        <w:rPr>
          <w:rFonts w:ascii="宋体" w:hAnsi="宋体"/>
          <w:b/>
          <w:bCs/>
        </w:rPr>
      </w:pPr>
      <w:r w:rsidRPr="00E51A99">
        <w:rPr>
          <w:rFonts w:ascii="宋体" w:hAnsi="宋体" w:hint="eastAsia"/>
          <w:b/>
          <w:bCs/>
        </w:rPr>
        <w:t>3</w:t>
      </w:r>
      <w:r w:rsidRPr="00E51A99">
        <w:rPr>
          <w:rFonts w:ascii="宋体" w:hAnsi="宋体"/>
          <w:b/>
          <w:bCs/>
        </w:rPr>
        <w:t>4.</w:t>
      </w:r>
      <w:r w:rsidRPr="00E51A99">
        <w:rPr>
          <w:rFonts w:ascii="宋体" w:hAnsi="宋体" w:hint="eastAsia"/>
          <w:b/>
          <w:bCs/>
        </w:rPr>
        <w:t>采购过程中，有下列情形之一的，属串通行为，其投标无效：</w:t>
      </w:r>
    </w:p>
    <w:p w14:paraId="5F7A4C60" w14:textId="77777777" w:rsidR="00FE3019" w:rsidRDefault="0090712F">
      <w:pPr>
        <w:pStyle w:val="17"/>
        <w:ind w:firstLine="480"/>
        <w:rPr>
          <w:rFonts w:ascii="宋体" w:hAnsi="宋体"/>
        </w:rPr>
      </w:pPr>
      <w:r>
        <w:rPr>
          <w:rFonts w:ascii="宋体" w:hAnsi="宋体"/>
        </w:rPr>
        <w:t>34</w:t>
      </w:r>
      <w:r>
        <w:rPr>
          <w:rFonts w:ascii="宋体" w:hAnsi="宋体" w:hint="eastAsia"/>
        </w:rPr>
        <w:t>.1不同投标人的投标文件由同一单位或者个人编制；</w:t>
      </w:r>
    </w:p>
    <w:p w14:paraId="71D0D68A" w14:textId="77777777" w:rsidR="00FE3019" w:rsidRDefault="0090712F">
      <w:pPr>
        <w:pStyle w:val="17"/>
        <w:ind w:firstLine="480"/>
        <w:rPr>
          <w:rFonts w:ascii="宋体" w:hAnsi="宋体"/>
        </w:rPr>
      </w:pPr>
      <w:r>
        <w:rPr>
          <w:rFonts w:ascii="宋体" w:hAnsi="宋体"/>
        </w:rPr>
        <w:lastRenderedPageBreak/>
        <w:t>34</w:t>
      </w:r>
      <w:r>
        <w:rPr>
          <w:rFonts w:ascii="宋体" w:hAnsi="宋体" w:hint="eastAsia"/>
        </w:rPr>
        <w:t>.2不同投标人委托同一单位或者个人办理投标事宜；</w:t>
      </w:r>
    </w:p>
    <w:p w14:paraId="73C359E6" w14:textId="77777777" w:rsidR="00FE3019" w:rsidRDefault="0090712F">
      <w:pPr>
        <w:pStyle w:val="17"/>
        <w:ind w:firstLine="480"/>
        <w:rPr>
          <w:rFonts w:ascii="宋体" w:hAnsi="宋体"/>
        </w:rPr>
      </w:pPr>
      <w:r>
        <w:rPr>
          <w:rFonts w:ascii="宋体" w:hAnsi="宋体"/>
        </w:rPr>
        <w:t>34</w:t>
      </w:r>
      <w:r>
        <w:rPr>
          <w:rFonts w:ascii="宋体" w:hAnsi="宋体" w:hint="eastAsia"/>
        </w:rPr>
        <w:t>.3不同投标人的投标文件载明的项目管理成员或者联系人员为同一人；</w:t>
      </w:r>
    </w:p>
    <w:p w14:paraId="285CD0CE" w14:textId="77777777" w:rsidR="00FE3019" w:rsidRDefault="0090712F">
      <w:pPr>
        <w:pStyle w:val="17"/>
        <w:ind w:firstLine="480"/>
        <w:rPr>
          <w:rFonts w:ascii="宋体" w:hAnsi="宋体"/>
        </w:rPr>
      </w:pPr>
      <w:r>
        <w:rPr>
          <w:rFonts w:ascii="宋体" w:hAnsi="宋体"/>
        </w:rPr>
        <w:t>34</w:t>
      </w:r>
      <w:r>
        <w:rPr>
          <w:rFonts w:ascii="宋体" w:hAnsi="宋体" w:hint="eastAsia"/>
        </w:rPr>
        <w:t>.4不同投标人的投标文件异常一致或者投标报价呈规律性差异；</w:t>
      </w:r>
    </w:p>
    <w:p w14:paraId="0BC3393E" w14:textId="77777777" w:rsidR="00FE3019" w:rsidRDefault="0090712F">
      <w:pPr>
        <w:pStyle w:val="17"/>
        <w:ind w:firstLine="480"/>
        <w:rPr>
          <w:rFonts w:ascii="宋体" w:hAnsi="宋体"/>
        </w:rPr>
      </w:pPr>
      <w:r>
        <w:rPr>
          <w:rFonts w:ascii="宋体" w:hAnsi="宋体" w:hint="eastAsia"/>
        </w:rPr>
        <w:t>3</w:t>
      </w:r>
      <w:r>
        <w:rPr>
          <w:rFonts w:ascii="宋体" w:hAnsi="宋体"/>
        </w:rPr>
        <w:t>4.5</w:t>
      </w:r>
      <w:r>
        <w:rPr>
          <w:rFonts w:ascii="宋体" w:hAnsi="宋体" w:hint="eastAsia"/>
        </w:rPr>
        <w:t>不同投标人的投标文件相互混装。</w:t>
      </w:r>
    </w:p>
    <w:p w14:paraId="5B77C129" w14:textId="77777777" w:rsidR="00FE3019" w:rsidRDefault="0090712F">
      <w:pPr>
        <w:pStyle w:val="17"/>
        <w:ind w:firstLine="480"/>
        <w:jc w:val="center"/>
        <w:outlineLvl w:val="1"/>
        <w:rPr>
          <w:rFonts w:ascii="宋体" w:hAnsi="宋体"/>
          <w:b/>
          <w:bCs/>
          <w:sz w:val="30"/>
          <w:szCs w:val="30"/>
        </w:rPr>
      </w:pPr>
      <w:bookmarkStart w:id="23" w:name="_Toc103873597"/>
      <w:r>
        <w:rPr>
          <w:rFonts w:ascii="宋体" w:hAnsi="宋体" w:hint="eastAsia"/>
          <w:b/>
          <w:bCs/>
          <w:sz w:val="30"/>
          <w:szCs w:val="30"/>
        </w:rPr>
        <w:t>十、废标的情形</w:t>
      </w:r>
      <w:bookmarkEnd w:id="23"/>
    </w:p>
    <w:p w14:paraId="1C3A203B" w14:textId="77777777" w:rsidR="00FE3019" w:rsidRPr="00E51A99" w:rsidRDefault="0090712F">
      <w:pPr>
        <w:pStyle w:val="17"/>
        <w:ind w:firstLine="480"/>
        <w:rPr>
          <w:rFonts w:ascii="宋体" w:hAnsi="宋体"/>
          <w:b/>
        </w:rPr>
      </w:pPr>
      <w:r>
        <w:rPr>
          <w:rFonts w:ascii="宋体" w:hAnsi="宋体"/>
          <w:b/>
          <w:bCs/>
        </w:rPr>
        <w:t>35</w:t>
      </w:r>
      <w:r>
        <w:rPr>
          <w:rFonts w:ascii="宋体" w:hAnsi="宋体" w:hint="eastAsia"/>
          <w:b/>
          <w:bCs/>
        </w:rPr>
        <w:t>.</w:t>
      </w:r>
      <w:r w:rsidRPr="00E51A99">
        <w:rPr>
          <w:rFonts w:ascii="宋体" w:hAnsi="宋体" w:hint="eastAsia"/>
          <w:b/>
        </w:rPr>
        <w:t>采购中，出现下列情形之一的，应予废标，</w:t>
      </w:r>
      <w:proofErr w:type="gramStart"/>
      <w:r w:rsidRPr="00E51A99">
        <w:rPr>
          <w:rFonts w:ascii="宋体" w:hAnsi="宋体" w:hint="eastAsia"/>
          <w:b/>
        </w:rPr>
        <w:t>废标后</w:t>
      </w:r>
      <w:proofErr w:type="gramEnd"/>
      <w:r w:rsidRPr="00E51A99">
        <w:rPr>
          <w:rFonts w:ascii="宋体" w:hAnsi="宋体" w:hint="eastAsia"/>
          <w:b/>
        </w:rPr>
        <w:t>，采购人将</w:t>
      </w:r>
      <w:proofErr w:type="gramStart"/>
      <w:r w:rsidRPr="00E51A99">
        <w:rPr>
          <w:rFonts w:ascii="宋体" w:hAnsi="宋体" w:hint="eastAsia"/>
          <w:b/>
        </w:rPr>
        <w:t>废标理由</w:t>
      </w:r>
      <w:proofErr w:type="gramEnd"/>
      <w:r w:rsidRPr="00E51A99">
        <w:rPr>
          <w:rFonts w:ascii="宋体" w:hAnsi="宋体" w:hint="eastAsia"/>
          <w:b/>
        </w:rPr>
        <w:t>通知所有投标人：</w:t>
      </w:r>
    </w:p>
    <w:p w14:paraId="7CF34535" w14:textId="77777777" w:rsidR="00FE3019" w:rsidRDefault="0090712F">
      <w:pPr>
        <w:pStyle w:val="17"/>
        <w:ind w:firstLine="480"/>
        <w:rPr>
          <w:rFonts w:ascii="宋体" w:hAnsi="宋体"/>
        </w:rPr>
      </w:pPr>
      <w:r>
        <w:rPr>
          <w:rFonts w:ascii="宋体" w:hAnsi="宋体"/>
        </w:rPr>
        <w:t>35</w:t>
      </w:r>
      <w:r>
        <w:rPr>
          <w:rFonts w:ascii="宋体" w:hAnsi="宋体" w:hint="eastAsia"/>
        </w:rPr>
        <w:t>.1符合专业条件的投标人或对招标文件作实质性响应的投标人不足三家的；</w:t>
      </w:r>
    </w:p>
    <w:p w14:paraId="1BB2F0ED" w14:textId="77777777" w:rsidR="00FE3019" w:rsidRDefault="0090712F">
      <w:pPr>
        <w:pStyle w:val="17"/>
        <w:ind w:firstLine="480"/>
        <w:rPr>
          <w:rFonts w:ascii="宋体" w:hAnsi="宋体"/>
        </w:rPr>
      </w:pPr>
      <w:r>
        <w:rPr>
          <w:rFonts w:ascii="宋体" w:hAnsi="宋体"/>
        </w:rPr>
        <w:t>35</w:t>
      </w:r>
      <w:r>
        <w:rPr>
          <w:rFonts w:ascii="宋体" w:hAnsi="宋体" w:hint="eastAsia"/>
        </w:rPr>
        <w:t>.2出现影响采购公正的违法、违规行为的；</w:t>
      </w:r>
    </w:p>
    <w:p w14:paraId="3AD17283" w14:textId="77777777" w:rsidR="00FE3019" w:rsidRDefault="0090712F">
      <w:pPr>
        <w:pStyle w:val="17"/>
        <w:ind w:firstLine="480"/>
        <w:rPr>
          <w:rFonts w:ascii="宋体" w:hAnsi="宋体"/>
        </w:rPr>
      </w:pPr>
      <w:r>
        <w:rPr>
          <w:rFonts w:ascii="宋体" w:hAnsi="宋体"/>
        </w:rPr>
        <w:t>35</w:t>
      </w:r>
      <w:r>
        <w:rPr>
          <w:rFonts w:ascii="宋体" w:hAnsi="宋体" w:hint="eastAsia"/>
        </w:rPr>
        <w:t>.3投标人的报价均超过了采购预算（最高限价），采购人不能支付的；</w:t>
      </w:r>
    </w:p>
    <w:p w14:paraId="1022F132" w14:textId="77777777" w:rsidR="00FE3019" w:rsidRDefault="0090712F">
      <w:pPr>
        <w:pStyle w:val="17"/>
        <w:ind w:firstLine="480"/>
        <w:rPr>
          <w:rFonts w:ascii="宋体" w:hAnsi="宋体"/>
        </w:rPr>
      </w:pPr>
      <w:r>
        <w:rPr>
          <w:rFonts w:ascii="宋体" w:hAnsi="宋体"/>
        </w:rPr>
        <w:t>35</w:t>
      </w:r>
      <w:r>
        <w:rPr>
          <w:rFonts w:ascii="宋体" w:hAnsi="宋体" w:hint="eastAsia"/>
        </w:rPr>
        <w:t>.4因重大变故，采购任务取消的。</w:t>
      </w:r>
    </w:p>
    <w:p w14:paraId="278BCA55" w14:textId="77777777" w:rsidR="00FE3019" w:rsidRDefault="0090712F">
      <w:pPr>
        <w:pStyle w:val="17"/>
        <w:ind w:firstLine="480"/>
        <w:jc w:val="center"/>
        <w:outlineLvl w:val="1"/>
        <w:rPr>
          <w:rFonts w:ascii="宋体" w:hAnsi="宋体"/>
          <w:b/>
          <w:bCs/>
          <w:sz w:val="30"/>
          <w:szCs w:val="30"/>
        </w:rPr>
      </w:pPr>
      <w:bookmarkStart w:id="24" w:name="_Toc103873598"/>
      <w:r>
        <w:rPr>
          <w:rFonts w:ascii="宋体" w:hAnsi="宋体" w:hint="eastAsia"/>
          <w:b/>
          <w:bCs/>
          <w:sz w:val="30"/>
          <w:szCs w:val="30"/>
        </w:rPr>
        <w:t>十一、开标和评标</w:t>
      </w:r>
      <w:bookmarkEnd w:id="24"/>
    </w:p>
    <w:p w14:paraId="38DDD713" w14:textId="77777777" w:rsidR="00FE3019" w:rsidRDefault="0090712F">
      <w:pPr>
        <w:pStyle w:val="17"/>
        <w:ind w:firstLine="480"/>
        <w:rPr>
          <w:rFonts w:ascii="宋体" w:hAnsi="宋体"/>
          <w:b/>
          <w:bCs/>
        </w:rPr>
      </w:pPr>
      <w:r>
        <w:rPr>
          <w:rFonts w:ascii="宋体" w:hAnsi="宋体" w:hint="eastAsia"/>
          <w:b/>
          <w:bCs/>
        </w:rPr>
        <w:t>3</w:t>
      </w:r>
      <w:r>
        <w:rPr>
          <w:rFonts w:ascii="宋体" w:hAnsi="宋体"/>
          <w:b/>
          <w:bCs/>
        </w:rPr>
        <w:t>6.</w:t>
      </w:r>
      <w:r>
        <w:rPr>
          <w:rFonts w:ascii="宋体" w:hAnsi="宋体" w:hint="eastAsia"/>
          <w:b/>
          <w:bCs/>
        </w:rPr>
        <w:t>开标时间及地点</w:t>
      </w:r>
    </w:p>
    <w:p w14:paraId="3190D696" w14:textId="77777777" w:rsidR="00FE3019" w:rsidRDefault="0090712F">
      <w:pPr>
        <w:pStyle w:val="17"/>
        <w:ind w:firstLine="480"/>
        <w:rPr>
          <w:rFonts w:ascii="宋体" w:hAnsi="宋体"/>
        </w:rPr>
      </w:pPr>
      <w:r>
        <w:rPr>
          <w:rFonts w:ascii="宋体" w:hAnsi="宋体" w:hint="eastAsia"/>
        </w:rPr>
        <w:t>采购代理机构按照投标须知前附表规定的开标时间及地点进行开标。</w:t>
      </w:r>
    </w:p>
    <w:p w14:paraId="1C84F470" w14:textId="77777777" w:rsidR="00FE3019" w:rsidRDefault="0090712F">
      <w:pPr>
        <w:pStyle w:val="17"/>
        <w:ind w:firstLine="480"/>
        <w:rPr>
          <w:rFonts w:ascii="宋体" w:hAnsi="宋体"/>
          <w:b/>
          <w:bCs/>
        </w:rPr>
      </w:pPr>
      <w:r>
        <w:rPr>
          <w:rFonts w:ascii="宋体" w:hAnsi="宋体"/>
          <w:b/>
          <w:bCs/>
        </w:rPr>
        <w:t>37</w:t>
      </w:r>
      <w:r>
        <w:rPr>
          <w:rFonts w:ascii="宋体" w:hAnsi="宋体" w:hint="eastAsia"/>
          <w:b/>
          <w:bCs/>
        </w:rPr>
        <w:t>.开评标程序</w:t>
      </w:r>
    </w:p>
    <w:p w14:paraId="33A22C27" w14:textId="77777777" w:rsidR="00FE3019" w:rsidRDefault="0090712F">
      <w:pPr>
        <w:pStyle w:val="17"/>
        <w:ind w:firstLine="480"/>
        <w:rPr>
          <w:rFonts w:ascii="宋体" w:hAnsi="宋体"/>
        </w:rPr>
      </w:pPr>
      <w:r>
        <w:rPr>
          <w:rFonts w:ascii="宋体" w:hAnsi="宋体"/>
        </w:rPr>
        <w:t>37</w:t>
      </w:r>
      <w:r>
        <w:rPr>
          <w:rFonts w:ascii="宋体" w:hAnsi="宋体" w:hint="eastAsia"/>
        </w:rPr>
        <w:t>.1本项目原则上采用政</w:t>
      </w:r>
      <w:proofErr w:type="gramStart"/>
      <w:r>
        <w:rPr>
          <w:rFonts w:ascii="宋体" w:hAnsi="宋体" w:hint="eastAsia"/>
        </w:rPr>
        <w:t>采云</w:t>
      </w:r>
      <w:proofErr w:type="gramEnd"/>
      <w:r>
        <w:rPr>
          <w:rFonts w:ascii="宋体" w:hAnsi="宋体" w:hint="eastAsia"/>
        </w:rPr>
        <w:t>电子招投标开标及评审程序。若投标人的投标文件因非自身原因在规定时间内无法解密或解密失败，工作人员将开启该投标人提交的备份投标文件，以完成开标。</w:t>
      </w:r>
    </w:p>
    <w:p w14:paraId="6F84A83C" w14:textId="77777777" w:rsidR="00FE3019" w:rsidRDefault="0090712F">
      <w:pPr>
        <w:pStyle w:val="17"/>
        <w:ind w:firstLine="480"/>
        <w:rPr>
          <w:rFonts w:ascii="宋体" w:hAnsi="宋体"/>
        </w:rPr>
      </w:pPr>
      <w:r>
        <w:rPr>
          <w:rFonts w:ascii="宋体" w:hAnsi="宋体"/>
        </w:rPr>
        <w:t>37</w:t>
      </w:r>
      <w:r>
        <w:rPr>
          <w:rFonts w:ascii="宋体" w:hAnsi="宋体" w:hint="eastAsia"/>
        </w:rPr>
        <w:t>.2电子投标开标及评审程序</w:t>
      </w:r>
    </w:p>
    <w:p w14:paraId="4F36FE5B" w14:textId="77777777" w:rsidR="00FE3019" w:rsidRDefault="0090712F">
      <w:pPr>
        <w:pStyle w:val="17"/>
        <w:ind w:firstLine="480"/>
        <w:rPr>
          <w:rFonts w:ascii="宋体" w:hAnsi="宋体"/>
        </w:rPr>
      </w:pPr>
      <w:r>
        <w:rPr>
          <w:rFonts w:ascii="宋体" w:hAnsi="宋体" w:hint="eastAsia"/>
        </w:rPr>
        <w:t>3</w:t>
      </w:r>
      <w:r>
        <w:rPr>
          <w:rFonts w:ascii="宋体" w:hAnsi="宋体"/>
        </w:rPr>
        <w:t>7.2.1</w:t>
      </w:r>
      <w:r>
        <w:rPr>
          <w:rFonts w:ascii="宋体" w:hAnsi="宋体" w:hint="eastAsia"/>
        </w:rPr>
        <w:t>开启投标文件，投标截止时间后，投标人登录政</w:t>
      </w:r>
      <w:proofErr w:type="gramStart"/>
      <w:r>
        <w:rPr>
          <w:rFonts w:ascii="宋体" w:hAnsi="宋体" w:hint="eastAsia"/>
        </w:rPr>
        <w:t>采云</w:t>
      </w:r>
      <w:proofErr w:type="gramEnd"/>
      <w:r>
        <w:rPr>
          <w:rFonts w:ascii="宋体" w:hAnsi="宋体" w:hint="eastAsia"/>
        </w:rPr>
        <w:t>平台，用“项目采购-开标评标”功能对电子投标文件进行在线解密；</w:t>
      </w:r>
    </w:p>
    <w:p w14:paraId="0BC8CCF1" w14:textId="68D9FF25" w:rsidR="00FE3019" w:rsidRDefault="0090712F">
      <w:pPr>
        <w:pStyle w:val="17"/>
        <w:ind w:firstLine="480"/>
        <w:rPr>
          <w:rFonts w:ascii="宋体" w:hAnsi="宋体"/>
        </w:rPr>
      </w:pPr>
      <w:r>
        <w:rPr>
          <w:rFonts w:ascii="宋体" w:hAnsi="宋体" w:hint="eastAsia"/>
        </w:rPr>
        <w:t>3</w:t>
      </w:r>
      <w:r>
        <w:rPr>
          <w:rFonts w:ascii="宋体" w:hAnsi="宋体"/>
        </w:rPr>
        <w:t>7.2.2</w:t>
      </w:r>
      <w:r w:rsidRPr="00F0715B">
        <w:rPr>
          <w:rFonts w:ascii="宋体" w:hAnsi="宋体" w:hint="eastAsia"/>
        </w:rPr>
        <w:t>由</w:t>
      </w:r>
      <w:r w:rsidR="00F0715B" w:rsidRPr="00F0715B">
        <w:rPr>
          <w:rFonts w:ascii="宋体" w:hAnsi="宋体" w:hint="eastAsia"/>
        </w:rPr>
        <w:t>采购代理</w:t>
      </w:r>
      <w:r w:rsidR="00F0715B" w:rsidRPr="00F0715B">
        <w:rPr>
          <w:rFonts w:ascii="宋体" w:hAnsi="宋体"/>
        </w:rPr>
        <w:t>机构</w:t>
      </w:r>
      <w:r w:rsidRPr="00F0715B">
        <w:rPr>
          <w:rFonts w:ascii="宋体" w:hAnsi="宋体" w:hint="eastAsia"/>
        </w:rPr>
        <w:t>对投标人资格进行审查</w:t>
      </w:r>
      <w:r w:rsidR="00F0715B" w:rsidRPr="00F0715B">
        <w:rPr>
          <w:rFonts w:ascii="宋体" w:hAnsi="宋体" w:hint="eastAsia"/>
        </w:rPr>
        <w:t>，</w:t>
      </w:r>
      <w:r w:rsidR="000E5861">
        <w:rPr>
          <w:rFonts w:ascii="宋体" w:hAnsi="宋体" w:hint="eastAsia"/>
        </w:rPr>
        <w:t>由</w:t>
      </w:r>
      <w:r w:rsidR="00F0715B">
        <w:rPr>
          <w:rFonts w:ascii="宋体" w:hAnsi="宋体" w:hint="eastAsia"/>
        </w:rPr>
        <w:t>评标</w:t>
      </w:r>
      <w:r w:rsidR="00F0715B">
        <w:rPr>
          <w:rFonts w:ascii="宋体" w:hAnsi="宋体"/>
        </w:rPr>
        <w:t>委员会对</w:t>
      </w:r>
      <w:r>
        <w:rPr>
          <w:rFonts w:ascii="宋体" w:hAnsi="宋体" w:hint="eastAsia"/>
        </w:rPr>
        <w:t>商务技术部分评审；</w:t>
      </w:r>
    </w:p>
    <w:p w14:paraId="316AF1E6" w14:textId="77777777" w:rsidR="00FE3019" w:rsidRDefault="0090712F">
      <w:pPr>
        <w:pStyle w:val="17"/>
        <w:ind w:firstLine="480"/>
        <w:rPr>
          <w:rFonts w:ascii="宋体" w:hAnsi="宋体"/>
        </w:rPr>
      </w:pPr>
      <w:r>
        <w:rPr>
          <w:rFonts w:ascii="宋体" w:hAnsi="宋体" w:hint="eastAsia"/>
        </w:rPr>
        <w:t>3</w:t>
      </w:r>
      <w:r>
        <w:rPr>
          <w:rFonts w:ascii="宋体" w:hAnsi="宋体"/>
        </w:rPr>
        <w:t>7.2.3</w:t>
      </w:r>
      <w:r>
        <w:rPr>
          <w:rFonts w:ascii="宋体" w:hAnsi="宋体" w:hint="eastAsia"/>
        </w:rPr>
        <w:t>在系统上公开资格审查和商务技术评审结果；</w:t>
      </w:r>
    </w:p>
    <w:p w14:paraId="6ECECECE" w14:textId="77777777" w:rsidR="00FE3019" w:rsidRDefault="0090712F">
      <w:pPr>
        <w:pStyle w:val="17"/>
        <w:ind w:firstLine="480"/>
        <w:rPr>
          <w:rFonts w:ascii="宋体" w:hAnsi="宋体"/>
        </w:rPr>
      </w:pPr>
      <w:r>
        <w:rPr>
          <w:rFonts w:ascii="宋体" w:hAnsi="宋体" w:hint="eastAsia"/>
        </w:rPr>
        <w:t>3</w:t>
      </w:r>
      <w:r>
        <w:rPr>
          <w:rFonts w:ascii="宋体" w:hAnsi="宋体"/>
        </w:rPr>
        <w:t>7.2.4</w:t>
      </w:r>
      <w:r>
        <w:rPr>
          <w:rFonts w:ascii="宋体" w:hAnsi="宋体" w:hint="eastAsia"/>
        </w:rPr>
        <w:t>在系统上公开投标人报价；</w:t>
      </w:r>
    </w:p>
    <w:p w14:paraId="0EE0B544" w14:textId="77777777" w:rsidR="00FE3019" w:rsidRDefault="0090712F">
      <w:pPr>
        <w:pStyle w:val="17"/>
        <w:ind w:firstLine="480"/>
        <w:rPr>
          <w:rFonts w:ascii="宋体" w:hAnsi="宋体"/>
        </w:rPr>
      </w:pPr>
      <w:r>
        <w:rPr>
          <w:rFonts w:ascii="宋体" w:hAnsi="宋体" w:hint="eastAsia"/>
        </w:rPr>
        <w:t>3</w:t>
      </w:r>
      <w:r>
        <w:rPr>
          <w:rFonts w:ascii="宋体" w:hAnsi="宋体"/>
        </w:rPr>
        <w:t>7.2.5</w:t>
      </w:r>
      <w:r>
        <w:rPr>
          <w:rFonts w:ascii="宋体" w:hAnsi="宋体" w:hint="eastAsia"/>
        </w:rPr>
        <w:t>由评标委员会对报价文件进行评审；</w:t>
      </w:r>
    </w:p>
    <w:p w14:paraId="5D96B211" w14:textId="77777777" w:rsidR="00FE3019" w:rsidRDefault="0090712F">
      <w:pPr>
        <w:pStyle w:val="17"/>
        <w:ind w:firstLine="480"/>
        <w:rPr>
          <w:rFonts w:ascii="宋体" w:hAnsi="宋体"/>
        </w:rPr>
      </w:pPr>
      <w:r>
        <w:rPr>
          <w:rFonts w:ascii="宋体" w:hAnsi="宋体" w:hint="eastAsia"/>
        </w:rPr>
        <w:t>3</w:t>
      </w:r>
      <w:r>
        <w:rPr>
          <w:rFonts w:ascii="宋体" w:hAnsi="宋体"/>
        </w:rPr>
        <w:t>7.2.6</w:t>
      </w:r>
      <w:r>
        <w:rPr>
          <w:rFonts w:ascii="宋体" w:hAnsi="宋体" w:hint="eastAsia"/>
        </w:rPr>
        <w:t>在系统上公布评审结果。</w:t>
      </w:r>
    </w:p>
    <w:p w14:paraId="793A1123" w14:textId="77777777" w:rsidR="00FE3019" w:rsidRDefault="0090712F">
      <w:pPr>
        <w:pStyle w:val="17"/>
        <w:ind w:firstLine="480"/>
        <w:rPr>
          <w:rFonts w:ascii="宋体" w:hAnsi="宋体"/>
        </w:rPr>
      </w:pPr>
      <w:r>
        <w:rPr>
          <w:rFonts w:ascii="宋体" w:hAnsi="宋体" w:hint="eastAsia"/>
        </w:rPr>
        <w:t>注：政</w:t>
      </w:r>
      <w:proofErr w:type="gramStart"/>
      <w:r>
        <w:rPr>
          <w:rFonts w:ascii="宋体" w:hAnsi="宋体" w:hint="eastAsia"/>
        </w:rPr>
        <w:t>采云</w:t>
      </w:r>
      <w:proofErr w:type="gramEnd"/>
      <w:r>
        <w:rPr>
          <w:rFonts w:ascii="宋体" w:hAnsi="宋体" w:hint="eastAsia"/>
        </w:rPr>
        <w:t>公司如对电子化开标及评审程序有调整的，按调整后的程序操作。</w:t>
      </w:r>
    </w:p>
    <w:p w14:paraId="43B0592F" w14:textId="77777777" w:rsidR="00FE3019" w:rsidRDefault="0090712F">
      <w:pPr>
        <w:pStyle w:val="17"/>
        <w:ind w:firstLine="480"/>
        <w:rPr>
          <w:rFonts w:ascii="宋体" w:hAnsi="宋体"/>
        </w:rPr>
      </w:pPr>
      <w:r>
        <w:rPr>
          <w:rFonts w:ascii="宋体" w:hAnsi="宋体"/>
        </w:rPr>
        <w:t>37.3</w:t>
      </w:r>
      <w:r>
        <w:rPr>
          <w:rFonts w:ascii="宋体" w:hAnsi="宋体" w:hint="eastAsia"/>
        </w:rPr>
        <w:t>开标会议结束。</w:t>
      </w:r>
    </w:p>
    <w:p w14:paraId="5F5A4873" w14:textId="77777777" w:rsidR="00FE3019" w:rsidRDefault="0090712F">
      <w:pPr>
        <w:pStyle w:val="17"/>
        <w:ind w:firstLine="480"/>
        <w:rPr>
          <w:b/>
          <w:bCs/>
        </w:rPr>
      </w:pPr>
      <w:r>
        <w:rPr>
          <w:rFonts w:ascii="宋体" w:hAnsi="宋体" w:hint="eastAsia"/>
          <w:b/>
          <w:bCs/>
        </w:rPr>
        <w:lastRenderedPageBreak/>
        <w:t>3</w:t>
      </w:r>
      <w:r>
        <w:rPr>
          <w:rFonts w:ascii="宋体" w:hAnsi="宋体"/>
          <w:b/>
          <w:bCs/>
        </w:rPr>
        <w:t>8.</w:t>
      </w:r>
      <w:r>
        <w:rPr>
          <w:rFonts w:ascii="宋体" w:hAnsi="宋体" w:hint="eastAsia"/>
          <w:b/>
          <w:bCs/>
        </w:rPr>
        <w:t>评标</w:t>
      </w:r>
      <w:r>
        <w:rPr>
          <w:rFonts w:hint="eastAsia"/>
          <w:b/>
          <w:bCs/>
        </w:rPr>
        <w:t xml:space="preserve"> </w:t>
      </w:r>
    </w:p>
    <w:p w14:paraId="259A3E98" w14:textId="77777777" w:rsidR="00FE3019" w:rsidRDefault="0090712F">
      <w:pPr>
        <w:pStyle w:val="17"/>
        <w:ind w:firstLine="480"/>
        <w:rPr>
          <w:rFonts w:ascii="宋体" w:hAnsi="宋体"/>
        </w:rPr>
      </w:pPr>
      <w:r>
        <w:rPr>
          <w:rFonts w:ascii="宋体" w:hAnsi="宋体" w:hint="eastAsia"/>
        </w:rPr>
        <w:t>评标委员会的组建及其评审、评标工作按照有关法律制度和本文件第五章的规定进行。</w:t>
      </w:r>
    </w:p>
    <w:p w14:paraId="29600664" w14:textId="77777777" w:rsidR="00FE3019" w:rsidRDefault="0090712F">
      <w:pPr>
        <w:pStyle w:val="17"/>
        <w:ind w:firstLine="480"/>
        <w:jc w:val="center"/>
        <w:outlineLvl w:val="1"/>
        <w:rPr>
          <w:rFonts w:ascii="宋体" w:hAnsi="宋体"/>
          <w:b/>
          <w:bCs/>
          <w:sz w:val="30"/>
          <w:szCs w:val="30"/>
        </w:rPr>
      </w:pPr>
      <w:bookmarkStart w:id="25" w:name="_Toc103873599"/>
      <w:r>
        <w:rPr>
          <w:rFonts w:ascii="宋体" w:hAnsi="宋体" w:hint="eastAsia"/>
          <w:b/>
          <w:bCs/>
          <w:sz w:val="30"/>
          <w:szCs w:val="30"/>
        </w:rPr>
        <w:t>十二、定标</w:t>
      </w:r>
      <w:bookmarkEnd w:id="25"/>
    </w:p>
    <w:p w14:paraId="63E1F481" w14:textId="77777777" w:rsidR="00FE3019" w:rsidRDefault="0090712F">
      <w:pPr>
        <w:pStyle w:val="17"/>
        <w:ind w:firstLine="480"/>
        <w:rPr>
          <w:rFonts w:ascii="宋体" w:hAnsi="宋体"/>
          <w:b/>
          <w:bCs/>
        </w:rPr>
      </w:pPr>
      <w:r>
        <w:rPr>
          <w:rFonts w:ascii="宋体" w:hAnsi="宋体" w:hint="eastAsia"/>
          <w:b/>
          <w:bCs/>
        </w:rPr>
        <w:t>3</w:t>
      </w:r>
      <w:r>
        <w:rPr>
          <w:rFonts w:ascii="宋体" w:hAnsi="宋体"/>
          <w:b/>
          <w:bCs/>
        </w:rPr>
        <w:t>9.</w:t>
      </w:r>
      <w:r>
        <w:rPr>
          <w:rFonts w:ascii="宋体" w:hAnsi="宋体" w:hint="eastAsia"/>
          <w:b/>
          <w:bCs/>
        </w:rPr>
        <w:t>确定中标供应商</w:t>
      </w:r>
    </w:p>
    <w:p w14:paraId="6E6DF252" w14:textId="77777777" w:rsidR="00FE3019" w:rsidRDefault="0090712F">
      <w:pPr>
        <w:pStyle w:val="17"/>
        <w:ind w:firstLine="480"/>
        <w:rPr>
          <w:rFonts w:ascii="宋体" w:hAnsi="宋体"/>
        </w:rPr>
      </w:pPr>
      <w:r>
        <w:rPr>
          <w:rFonts w:ascii="宋体" w:hAnsi="宋体" w:hint="eastAsia"/>
        </w:rPr>
        <w:t>3</w:t>
      </w:r>
      <w:r>
        <w:rPr>
          <w:rFonts w:ascii="宋体" w:hAnsi="宋体"/>
        </w:rPr>
        <w:t>9.1</w:t>
      </w:r>
      <w:r>
        <w:rPr>
          <w:rFonts w:ascii="宋体" w:hAnsi="宋体" w:hint="eastAsia"/>
        </w:rPr>
        <w:t>采购代理机构自评审结束后2个工作日内将评标报告及有关资料送交采购人。</w:t>
      </w:r>
    </w:p>
    <w:p w14:paraId="0AF61E7E" w14:textId="77777777" w:rsidR="00FE3019" w:rsidRDefault="0090712F">
      <w:pPr>
        <w:pStyle w:val="17"/>
        <w:ind w:firstLine="480"/>
        <w:rPr>
          <w:rFonts w:ascii="宋体" w:hAnsi="宋体"/>
        </w:rPr>
      </w:pPr>
      <w:r>
        <w:rPr>
          <w:rFonts w:ascii="宋体" w:hAnsi="宋体"/>
        </w:rPr>
        <w:t>39.2</w:t>
      </w:r>
      <w:r>
        <w:rPr>
          <w:rFonts w:ascii="宋体" w:hAnsi="宋体" w:hint="eastAsia"/>
        </w:rPr>
        <w:t>采购人应当自收到评审报告及有关资料之日起5个工作日内在评审报告推荐的中标候选人中，按照得分由高到低排序确定1家中标供应商。</w:t>
      </w:r>
    </w:p>
    <w:p w14:paraId="1EFC6E10" w14:textId="77777777" w:rsidR="00FE3019" w:rsidRDefault="0090712F">
      <w:pPr>
        <w:pStyle w:val="17"/>
        <w:ind w:firstLine="480"/>
        <w:rPr>
          <w:rFonts w:ascii="宋体" w:hAnsi="宋体"/>
          <w:b/>
          <w:bCs/>
        </w:rPr>
      </w:pPr>
      <w:r>
        <w:rPr>
          <w:rFonts w:ascii="宋体" w:hAnsi="宋体"/>
          <w:b/>
          <w:bCs/>
        </w:rPr>
        <w:t>40</w:t>
      </w:r>
      <w:r>
        <w:rPr>
          <w:rFonts w:ascii="宋体" w:hAnsi="宋体" w:hint="eastAsia"/>
          <w:b/>
          <w:bCs/>
        </w:rPr>
        <w:t>.中标通知与中标结果公告</w:t>
      </w:r>
    </w:p>
    <w:p w14:paraId="55172EAF" w14:textId="77777777" w:rsidR="00FE3019" w:rsidRDefault="0090712F">
      <w:pPr>
        <w:pStyle w:val="17"/>
        <w:ind w:firstLine="480"/>
        <w:rPr>
          <w:rFonts w:ascii="宋体" w:hAnsi="宋体"/>
        </w:rPr>
      </w:pPr>
      <w:r>
        <w:rPr>
          <w:rFonts w:ascii="宋体" w:hAnsi="宋体"/>
        </w:rPr>
        <w:t>40</w:t>
      </w:r>
      <w:r>
        <w:rPr>
          <w:rFonts w:ascii="宋体" w:hAnsi="宋体" w:hint="eastAsia"/>
        </w:rPr>
        <w:t>.1采购代理机构应当自中标供应商确定之日起2个工作日内，发出中标通知书，并在投标须知前附表指定的媒体上公告中标结果。</w:t>
      </w:r>
    </w:p>
    <w:p w14:paraId="02AE802B" w14:textId="2C582DDD" w:rsidR="00FE3019" w:rsidRDefault="0090712F">
      <w:pPr>
        <w:pStyle w:val="17"/>
        <w:ind w:firstLine="480"/>
        <w:rPr>
          <w:rFonts w:ascii="宋体" w:hAnsi="宋体"/>
        </w:rPr>
      </w:pPr>
      <w:r>
        <w:rPr>
          <w:rFonts w:ascii="宋体" w:hAnsi="宋体"/>
        </w:rPr>
        <w:t>40</w:t>
      </w:r>
      <w:r>
        <w:rPr>
          <w:rFonts w:ascii="宋体" w:hAnsi="宋体" w:hint="eastAsia"/>
        </w:rPr>
        <w:t>.2中标结果公告期限为1个工作日。</w:t>
      </w:r>
    </w:p>
    <w:p w14:paraId="7B779D00" w14:textId="77777777" w:rsidR="00FE3019" w:rsidRDefault="0090712F">
      <w:pPr>
        <w:pStyle w:val="17"/>
        <w:ind w:firstLine="480"/>
        <w:jc w:val="center"/>
        <w:outlineLvl w:val="1"/>
        <w:rPr>
          <w:rFonts w:ascii="宋体" w:hAnsi="宋体"/>
          <w:b/>
          <w:bCs/>
          <w:sz w:val="30"/>
          <w:szCs w:val="30"/>
        </w:rPr>
      </w:pPr>
      <w:bookmarkStart w:id="26" w:name="_Toc103873600"/>
      <w:r>
        <w:rPr>
          <w:rFonts w:ascii="宋体" w:hAnsi="宋体" w:hint="eastAsia"/>
          <w:b/>
          <w:bCs/>
          <w:sz w:val="30"/>
          <w:szCs w:val="30"/>
        </w:rPr>
        <w:t>十三、合同授予</w:t>
      </w:r>
      <w:bookmarkEnd w:id="26"/>
    </w:p>
    <w:p w14:paraId="36CF0FB9" w14:textId="77777777" w:rsidR="00FE3019" w:rsidRDefault="0090712F">
      <w:pPr>
        <w:pStyle w:val="17"/>
        <w:ind w:firstLine="480"/>
        <w:rPr>
          <w:rFonts w:ascii="宋体" w:hAnsi="宋体"/>
          <w:b/>
          <w:bCs/>
        </w:rPr>
      </w:pPr>
      <w:r>
        <w:rPr>
          <w:rFonts w:ascii="宋体" w:hAnsi="宋体"/>
          <w:b/>
          <w:bCs/>
        </w:rPr>
        <w:t>41</w:t>
      </w:r>
      <w:r>
        <w:rPr>
          <w:rFonts w:ascii="宋体" w:hAnsi="宋体" w:hint="eastAsia"/>
          <w:b/>
          <w:bCs/>
        </w:rPr>
        <w:t>.履约保证金</w:t>
      </w:r>
    </w:p>
    <w:p w14:paraId="409B0D64" w14:textId="77777777" w:rsidR="00FE3019" w:rsidRDefault="0090712F">
      <w:pPr>
        <w:pStyle w:val="17"/>
        <w:ind w:firstLine="480"/>
        <w:rPr>
          <w:rFonts w:ascii="宋体" w:hAnsi="宋体"/>
        </w:rPr>
      </w:pPr>
      <w:r>
        <w:rPr>
          <w:rFonts w:ascii="宋体" w:hAnsi="宋体"/>
        </w:rPr>
        <w:t>41</w:t>
      </w:r>
      <w:r>
        <w:rPr>
          <w:rFonts w:ascii="宋体" w:hAnsi="宋体" w:hint="eastAsia"/>
        </w:rPr>
        <w:t>.1中标供应商应在本项目合同签订前按投标须知前附表规定交纳足额履约保证金（</w:t>
      </w:r>
      <w:proofErr w:type="gramStart"/>
      <w:r>
        <w:rPr>
          <w:rFonts w:ascii="宋体" w:hAnsi="宋体" w:hint="eastAsia"/>
        </w:rPr>
        <w:t>不</w:t>
      </w:r>
      <w:proofErr w:type="gramEnd"/>
      <w:r>
        <w:rPr>
          <w:rFonts w:ascii="宋体" w:hAnsi="宋体" w:hint="eastAsia"/>
        </w:rPr>
        <w:t>交纳除外）；</w:t>
      </w:r>
    </w:p>
    <w:p w14:paraId="175D7F5C" w14:textId="77777777" w:rsidR="00FE3019" w:rsidRDefault="0090712F">
      <w:pPr>
        <w:pStyle w:val="17"/>
        <w:ind w:firstLine="480"/>
        <w:rPr>
          <w:rFonts w:ascii="宋体" w:hAnsi="宋体"/>
        </w:rPr>
      </w:pPr>
      <w:r>
        <w:rPr>
          <w:rFonts w:ascii="宋体" w:hAnsi="宋体"/>
        </w:rPr>
        <w:t>41</w:t>
      </w:r>
      <w:r>
        <w:rPr>
          <w:rFonts w:ascii="宋体" w:hAnsi="宋体" w:hint="eastAsia"/>
        </w:rPr>
        <w:t>.2如中标供应商未按规定交纳履约保证金，且又无正当理由的，将视为放弃中标。</w:t>
      </w:r>
    </w:p>
    <w:p w14:paraId="78EBB194" w14:textId="77777777" w:rsidR="00FE3019" w:rsidRDefault="0090712F">
      <w:pPr>
        <w:pStyle w:val="17"/>
        <w:ind w:firstLine="480"/>
        <w:rPr>
          <w:rFonts w:ascii="宋体" w:hAnsi="宋体"/>
          <w:b/>
          <w:bCs/>
        </w:rPr>
      </w:pPr>
      <w:r>
        <w:rPr>
          <w:rFonts w:ascii="宋体" w:hAnsi="宋体"/>
          <w:b/>
          <w:bCs/>
        </w:rPr>
        <w:t>42</w:t>
      </w:r>
      <w:r>
        <w:rPr>
          <w:rFonts w:ascii="宋体" w:hAnsi="宋体" w:hint="eastAsia"/>
          <w:b/>
          <w:bCs/>
        </w:rPr>
        <w:t>.合同签订</w:t>
      </w:r>
    </w:p>
    <w:p w14:paraId="05086DB6" w14:textId="77777777" w:rsidR="00FE3019" w:rsidRDefault="0090712F">
      <w:pPr>
        <w:pStyle w:val="17"/>
        <w:ind w:firstLine="480"/>
        <w:rPr>
          <w:rFonts w:ascii="宋体" w:hAnsi="宋体"/>
        </w:rPr>
      </w:pPr>
      <w:r>
        <w:rPr>
          <w:rFonts w:ascii="宋体" w:hAnsi="宋体"/>
        </w:rPr>
        <w:t>42</w:t>
      </w:r>
      <w:r>
        <w:rPr>
          <w:rFonts w:ascii="宋体" w:hAnsi="宋体" w:hint="eastAsia"/>
        </w:rPr>
        <w:t>.1中标供应商须按照规定的日期、时间和地点，与采购人签订采购合同。由于中标供应商的原因逾期未与采购人签订采购合同的，将视为放弃中标，取消其中标资格并将按相关规定进行处理；</w:t>
      </w:r>
    </w:p>
    <w:p w14:paraId="2F6584CF" w14:textId="77777777" w:rsidR="00FE3019" w:rsidRDefault="0090712F">
      <w:pPr>
        <w:pStyle w:val="17"/>
        <w:ind w:firstLine="480"/>
        <w:rPr>
          <w:rFonts w:ascii="宋体" w:hAnsi="宋体"/>
        </w:rPr>
      </w:pPr>
      <w:r>
        <w:rPr>
          <w:rFonts w:ascii="宋体" w:hAnsi="宋体"/>
        </w:rPr>
        <w:t>42</w:t>
      </w:r>
      <w:r>
        <w:rPr>
          <w:rFonts w:ascii="宋体" w:hAnsi="宋体" w:hint="eastAsia"/>
        </w:rPr>
        <w:t>.2中标通知书、招标文件、澄清文件及中标供应商的投标文件等均为签订合同的依据；</w:t>
      </w:r>
    </w:p>
    <w:p w14:paraId="64A4BAAF" w14:textId="77777777" w:rsidR="00FE3019" w:rsidRDefault="0090712F">
      <w:pPr>
        <w:pStyle w:val="17"/>
        <w:ind w:firstLine="480"/>
        <w:rPr>
          <w:rFonts w:ascii="宋体" w:hAnsi="宋体"/>
        </w:rPr>
      </w:pPr>
      <w:r>
        <w:rPr>
          <w:rFonts w:ascii="宋体" w:hAnsi="宋体"/>
        </w:rPr>
        <w:t>42</w:t>
      </w:r>
      <w:r>
        <w:rPr>
          <w:rFonts w:ascii="宋体" w:hAnsi="宋体" w:hint="eastAsia"/>
        </w:rPr>
        <w:t>.3采购人不得向中标供应商提出任何不合理的要求，作为签订合同的条件，不得与中标供应商私下签订背离合同实质性内容的任何协议，所签订的合同不得对招标文件和中标供应商投标文件确定的事项进行修改；</w:t>
      </w:r>
    </w:p>
    <w:p w14:paraId="1E9AC257" w14:textId="77777777" w:rsidR="00FE3019" w:rsidRDefault="0090712F">
      <w:pPr>
        <w:pStyle w:val="17"/>
        <w:ind w:firstLine="480"/>
        <w:rPr>
          <w:rFonts w:ascii="宋体" w:hAnsi="宋体"/>
        </w:rPr>
      </w:pPr>
      <w:r>
        <w:rPr>
          <w:rFonts w:ascii="宋体" w:hAnsi="宋体"/>
        </w:rPr>
        <w:t>42</w:t>
      </w:r>
      <w:r>
        <w:rPr>
          <w:rFonts w:ascii="宋体" w:hAnsi="宋体" w:hint="eastAsia"/>
        </w:rPr>
        <w:t>.4中标候选人因自身原因放弃成交或因不可抗力不能履行合同的或者违反法律法规、招标文件规定的，在符合法律法规规定下采购人可以与排位在中标候选人之后的中标候选人签订政府采购合同，或者重新组织采购。</w:t>
      </w:r>
    </w:p>
    <w:p w14:paraId="321E3343" w14:textId="77777777" w:rsidR="00FE3019" w:rsidRDefault="0090712F">
      <w:pPr>
        <w:pStyle w:val="17"/>
        <w:ind w:firstLine="480"/>
        <w:rPr>
          <w:rFonts w:ascii="宋体" w:hAnsi="宋体"/>
          <w:b/>
          <w:bCs/>
        </w:rPr>
      </w:pPr>
      <w:r>
        <w:rPr>
          <w:rFonts w:ascii="宋体" w:hAnsi="宋体"/>
          <w:b/>
          <w:bCs/>
        </w:rPr>
        <w:lastRenderedPageBreak/>
        <w:t>43</w:t>
      </w:r>
      <w:r>
        <w:rPr>
          <w:rFonts w:ascii="宋体" w:hAnsi="宋体" w:hint="eastAsia"/>
          <w:b/>
          <w:bCs/>
        </w:rPr>
        <w:t>.补充合同</w:t>
      </w:r>
    </w:p>
    <w:p w14:paraId="4BA158E5" w14:textId="77777777" w:rsidR="00FE3019" w:rsidRDefault="0090712F">
      <w:pPr>
        <w:pStyle w:val="17"/>
        <w:ind w:firstLine="480"/>
        <w:rPr>
          <w:rFonts w:ascii="宋体" w:hAnsi="宋体"/>
        </w:rPr>
      </w:pPr>
      <w:r>
        <w:rPr>
          <w:rFonts w:ascii="宋体" w:hAnsi="宋体" w:hint="eastAsia"/>
        </w:rPr>
        <w:t>采购合同履行中，采购人需要追加与合同标的相同的货物或者服务的，在不改变合同其他条款的前提下，可以与中标供应商签订补充合同，但所有补充合同的采购金额不得超过原合同采购金额的百分之十，该补充合同应当在原采购合同履行过程中，不得在原采购合同履行结束后，且采购货物、工程和服务的名称、价格、履行方式、验收标准等必须与原采购合同一致。</w:t>
      </w:r>
    </w:p>
    <w:p w14:paraId="07DC34F1" w14:textId="77777777" w:rsidR="00FE3019" w:rsidRDefault="0090712F">
      <w:pPr>
        <w:pStyle w:val="17"/>
        <w:ind w:firstLine="480"/>
        <w:rPr>
          <w:rFonts w:ascii="宋体" w:hAnsi="宋体"/>
          <w:b/>
          <w:bCs/>
        </w:rPr>
      </w:pPr>
      <w:r>
        <w:rPr>
          <w:rFonts w:ascii="宋体" w:hAnsi="宋体"/>
          <w:b/>
          <w:bCs/>
        </w:rPr>
        <w:t>44</w:t>
      </w:r>
      <w:r>
        <w:rPr>
          <w:rFonts w:ascii="宋体" w:hAnsi="宋体" w:hint="eastAsia"/>
          <w:b/>
          <w:bCs/>
        </w:rPr>
        <w:t>.合同公告</w:t>
      </w:r>
    </w:p>
    <w:p w14:paraId="25E7BCAC" w14:textId="77777777" w:rsidR="00FE3019" w:rsidRDefault="0090712F">
      <w:pPr>
        <w:pStyle w:val="17"/>
        <w:ind w:firstLine="480"/>
        <w:rPr>
          <w:rFonts w:ascii="宋体" w:hAnsi="宋体"/>
        </w:rPr>
      </w:pPr>
      <w:r>
        <w:rPr>
          <w:rFonts w:ascii="宋体" w:hAnsi="宋体" w:hint="eastAsia"/>
        </w:rPr>
        <w:t>采购人应当自采购合同签订（双方当事人均已签字盖章）之日起2个工作日内，将采购合同在政府采购网公告，但采购合同中涉及国家秘密、商业秘密的内容除外。</w:t>
      </w:r>
    </w:p>
    <w:p w14:paraId="463DD206" w14:textId="77777777" w:rsidR="00FE3019" w:rsidRDefault="0090712F">
      <w:pPr>
        <w:pStyle w:val="17"/>
        <w:ind w:firstLine="480"/>
        <w:rPr>
          <w:rFonts w:ascii="宋体" w:hAnsi="宋体"/>
          <w:b/>
          <w:bCs/>
        </w:rPr>
      </w:pPr>
      <w:r>
        <w:rPr>
          <w:rFonts w:ascii="宋体" w:hAnsi="宋体"/>
          <w:b/>
          <w:bCs/>
        </w:rPr>
        <w:t>45</w:t>
      </w:r>
      <w:r>
        <w:rPr>
          <w:rFonts w:ascii="宋体" w:hAnsi="宋体" w:hint="eastAsia"/>
          <w:b/>
          <w:bCs/>
        </w:rPr>
        <w:t>.合同备案</w:t>
      </w:r>
    </w:p>
    <w:p w14:paraId="4CAF0B38" w14:textId="77777777" w:rsidR="00FE3019" w:rsidRDefault="0090712F">
      <w:pPr>
        <w:pStyle w:val="17"/>
        <w:ind w:firstLine="480"/>
        <w:rPr>
          <w:rFonts w:ascii="宋体" w:hAnsi="宋体"/>
        </w:rPr>
      </w:pPr>
      <w:r>
        <w:rPr>
          <w:rFonts w:ascii="宋体" w:hAnsi="宋体"/>
        </w:rPr>
        <w:t>45</w:t>
      </w:r>
      <w:r>
        <w:rPr>
          <w:rFonts w:ascii="宋体" w:hAnsi="宋体" w:hint="eastAsia"/>
        </w:rPr>
        <w:t>.1中标供应商与采购人签订合同后，合同双方应严格执行合同条款，履行合同规定的义务，保证合同的顺利完成；</w:t>
      </w:r>
    </w:p>
    <w:p w14:paraId="724E316B" w14:textId="4CB39156" w:rsidR="00FE3019" w:rsidRDefault="0090712F">
      <w:pPr>
        <w:pStyle w:val="17"/>
        <w:ind w:firstLine="480"/>
        <w:rPr>
          <w:rFonts w:ascii="宋体" w:hAnsi="宋体"/>
        </w:rPr>
      </w:pPr>
      <w:r>
        <w:rPr>
          <w:rFonts w:ascii="宋体" w:hAnsi="宋体"/>
        </w:rPr>
        <w:t>45</w:t>
      </w:r>
      <w:r>
        <w:rPr>
          <w:rFonts w:ascii="宋体" w:hAnsi="宋体" w:hint="eastAsia"/>
        </w:rPr>
        <w:t>.2在合同履行过程中，如发生合同纠纷，合同双方应按照《民法典》的有关规定进行处理。</w:t>
      </w:r>
    </w:p>
    <w:p w14:paraId="11740386" w14:textId="46337762" w:rsidR="000B162E" w:rsidRPr="000B162E" w:rsidRDefault="000B162E" w:rsidP="000B162E">
      <w:pPr>
        <w:pStyle w:val="17"/>
        <w:ind w:firstLine="480"/>
        <w:jc w:val="center"/>
        <w:outlineLvl w:val="1"/>
        <w:rPr>
          <w:rFonts w:ascii="宋体" w:hAnsi="宋体"/>
          <w:b/>
          <w:bCs/>
          <w:sz w:val="30"/>
          <w:szCs w:val="30"/>
        </w:rPr>
      </w:pPr>
      <w:bookmarkStart w:id="27" w:name="_Toc103873601"/>
      <w:r>
        <w:rPr>
          <w:rFonts w:ascii="宋体" w:hAnsi="宋体" w:hint="eastAsia"/>
          <w:b/>
          <w:bCs/>
          <w:sz w:val="30"/>
          <w:szCs w:val="30"/>
        </w:rPr>
        <w:t>十四</w:t>
      </w:r>
      <w:r w:rsidRPr="000B162E">
        <w:rPr>
          <w:rFonts w:ascii="宋体" w:hAnsi="宋体" w:hint="eastAsia"/>
          <w:b/>
          <w:bCs/>
          <w:sz w:val="30"/>
          <w:szCs w:val="30"/>
        </w:rPr>
        <w:t>、验收</w:t>
      </w:r>
      <w:bookmarkEnd w:id="27"/>
    </w:p>
    <w:p w14:paraId="2AB7DD35" w14:textId="7D7C23BD" w:rsidR="000B162E" w:rsidRPr="000B162E" w:rsidRDefault="000B162E" w:rsidP="000B162E">
      <w:pPr>
        <w:pStyle w:val="17"/>
        <w:ind w:firstLine="480"/>
        <w:rPr>
          <w:rFonts w:ascii="宋体" w:hAnsi="宋体"/>
          <w:b/>
          <w:bCs/>
        </w:rPr>
      </w:pPr>
      <w:r w:rsidRPr="000B162E">
        <w:rPr>
          <w:rFonts w:ascii="宋体" w:hAnsi="宋体"/>
          <w:b/>
          <w:bCs/>
        </w:rPr>
        <w:t>46</w:t>
      </w:r>
      <w:r w:rsidRPr="000B162E">
        <w:rPr>
          <w:rFonts w:ascii="宋体" w:hAnsi="宋体" w:hint="eastAsia"/>
          <w:b/>
          <w:bCs/>
        </w:rPr>
        <w:t>.验收</w:t>
      </w:r>
    </w:p>
    <w:p w14:paraId="6AAE1690" w14:textId="0C59FF82" w:rsidR="000B162E" w:rsidRPr="000B162E" w:rsidRDefault="000B162E" w:rsidP="000B162E">
      <w:pPr>
        <w:pStyle w:val="17"/>
        <w:ind w:firstLine="480"/>
        <w:rPr>
          <w:rFonts w:ascii="宋体" w:hAnsi="宋体"/>
        </w:rPr>
      </w:pPr>
      <w:r>
        <w:rPr>
          <w:rFonts w:ascii="宋体" w:hAnsi="宋体"/>
        </w:rPr>
        <w:t>46</w:t>
      </w:r>
      <w:r w:rsidRPr="000B162E">
        <w:rPr>
          <w:rFonts w:ascii="宋体" w:hAnsi="宋体" w:hint="eastAsia"/>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3A48A20" w14:textId="0B286CF9" w:rsidR="000B162E" w:rsidRPr="000B162E" w:rsidRDefault="000B162E" w:rsidP="000B162E">
      <w:pPr>
        <w:pStyle w:val="17"/>
        <w:ind w:firstLine="480"/>
        <w:rPr>
          <w:rFonts w:ascii="宋体" w:hAnsi="宋体"/>
        </w:rPr>
      </w:pPr>
      <w:r>
        <w:rPr>
          <w:rFonts w:ascii="宋体" w:hAnsi="宋体"/>
        </w:rPr>
        <w:t>46</w:t>
      </w:r>
      <w:r w:rsidRPr="000B162E">
        <w:rPr>
          <w:rFonts w:ascii="宋体" w:hAnsi="宋体" w:hint="eastAsia"/>
        </w:rPr>
        <w:t>.2采购人可以邀请参加本项目的其他投标人或者第三方机构参与验收。参与验收的投标人或者第三方机构的意见作为</w:t>
      </w:r>
      <w:proofErr w:type="gramStart"/>
      <w:r w:rsidRPr="000B162E">
        <w:rPr>
          <w:rFonts w:ascii="宋体" w:hAnsi="宋体" w:hint="eastAsia"/>
        </w:rPr>
        <w:t>验收书</w:t>
      </w:r>
      <w:proofErr w:type="gramEnd"/>
      <w:r w:rsidRPr="000B162E">
        <w:rPr>
          <w:rFonts w:ascii="宋体" w:hAnsi="宋体" w:hint="eastAsia"/>
        </w:rPr>
        <w:t>的参考资料一并存档。</w:t>
      </w:r>
    </w:p>
    <w:p w14:paraId="4A53B21C" w14:textId="2D8AB29E" w:rsidR="000B162E" w:rsidRPr="000B162E" w:rsidRDefault="000B162E" w:rsidP="000B162E">
      <w:pPr>
        <w:pStyle w:val="17"/>
        <w:ind w:firstLine="480"/>
        <w:rPr>
          <w:rFonts w:ascii="宋体" w:hAnsi="宋体"/>
        </w:rPr>
      </w:pPr>
      <w:r>
        <w:rPr>
          <w:rFonts w:ascii="宋体" w:hAnsi="宋体"/>
        </w:rPr>
        <w:t>46</w:t>
      </w:r>
      <w:r w:rsidRPr="000B162E">
        <w:rPr>
          <w:rFonts w:ascii="宋体" w:hAnsi="宋体" w:hint="eastAsia"/>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650B3CD" w14:textId="321F5E4E" w:rsidR="000B162E" w:rsidRPr="000B162E" w:rsidRDefault="000B162E">
      <w:pPr>
        <w:pStyle w:val="17"/>
        <w:ind w:firstLine="480"/>
        <w:rPr>
          <w:rFonts w:ascii="宋体" w:hAnsi="宋体"/>
        </w:rPr>
      </w:pPr>
      <w:r>
        <w:rPr>
          <w:rFonts w:ascii="宋体" w:hAnsi="宋体"/>
        </w:rPr>
        <w:t>46</w:t>
      </w:r>
      <w:r w:rsidRPr="000B162E">
        <w:rPr>
          <w:rFonts w:ascii="宋体" w:hAnsi="宋体" w:hint="eastAsia"/>
        </w:rPr>
        <w:t>.4验收合格的项目，采购人将根据采购合同的约定及时向供应商支付采购资金、退还</w:t>
      </w:r>
      <w:r w:rsidRPr="000B162E">
        <w:rPr>
          <w:rFonts w:ascii="宋体" w:hAnsi="宋体" w:hint="eastAsia"/>
        </w:rPr>
        <w:lastRenderedPageBreak/>
        <w:t>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CCABA0D" w14:textId="7C15B79C" w:rsidR="00FE3019" w:rsidRDefault="0090712F">
      <w:pPr>
        <w:pStyle w:val="17"/>
        <w:ind w:firstLine="480"/>
        <w:jc w:val="center"/>
        <w:outlineLvl w:val="1"/>
        <w:rPr>
          <w:rFonts w:ascii="宋体" w:hAnsi="宋体"/>
          <w:b/>
          <w:bCs/>
          <w:sz w:val="30"/>
          <w:szCs w:val="30"/>
        </w:rPr>
      </w:pPr>
      <w:bookmarkStart w:id="28" w:name="_Toc103873602"/>
      <w:r>
        <w:rPr>
          <w:rFonts w:ascii="宋体" w:hAnsi="宋体" w:hint="eastAsia"/>
          <w:b/>
          <w:bCs/>
          <w:sz w:val="30"/>
          <w:szCs w:val="30"/>
        </w:rPr>
        <w:t>十</w:t>
      </w:r>
      <w:r w:rsidR="000B162E">
        <w:rPr>
          <w:rFonts w:ascii="宋体" w:hAnsi="宋体" w:hint="eastAsia"/>
          <w:b/>
          <w:bCs/>
          <w:sz w:val="30"/>
          <w:szCs w:val="30"/>
        </w:rPr>
        <w:t>五</w:t>
      </w:r>
      <w:r>
        <w:rPr>
          <w:rFonts w:ascii="宋体" w:hAnsi="宋体" w:hint="eastAsia"/>
          <w:b/>
          <w:bCs/>
          <w:sz w:val="30"/>
          <w:szCs w:val="30"/>
        </w:rPr>
        <w:t>、质疑与投诉</w:t>
      </w:r>
      <w:bookmarkEnd w:id="28"/>
    </w:p>
    <w:p w14:paraId="48505904" w14:textId="30073BE0" w:rsidR="00FE3019" w:rsidRDefault="0090712F">
      <w:pPr>
        <w:pStyle w:val="17"/>
        <w:ind w:firstLine="480"/>
        <w:rPr>
          <w:rFonts w:ascii="宋体" w:hAnsi="宋体"/>
          <w:b/>
          <w:bCs/>
        </w:rPr>
      </w:pPr>
      <w:r>
        <w:rPr>
          <w:rFonts w:ascii="宋体" w:hAnsi="宋体"/>
          <w:b/>
          <w:bCs/>
        </w:rPr>
        <w:t>4</w:t>
      </w:r>
      <w:r w:rsidR="000B162E">
        <w:rPr>
          <w:rFonts w:ascii="宋体" w:hAnsi="宋体"/>
          <w:b/>
          <w:bCs/>
        </w:rPr>
        <w:t>7</w:t>
      </w:r>
      <w:r>
        <w:rPr>
          <w:rFonts w:ascii="宋体" w:hAnsi="宋体" w:hint="eastAsia"/>
          <w:b/>
          <w:bCs/>
        </w:rPr>
        <w:t>.质疑提出</w:t>
      </w:r>
    </w:p>
    <w:p w14:paraId="4D73D58E" w14:textId="3C2125E7" w:rsidR="00FE3019" w:rsidRDefault="0090712F">
      <w:pPr>
        <w:pStyle w:val="17"/>
        <w:ind w:firstLine="480"/>
        <w:rPr>
          <w:rFonts w:ascii="宋体" w:hAnsi="宋体"/>
        </w:rPr>
      </w:pPr>
      <w:r>
        <w:rPr>
          <w:rFonts w:ascii="宋体" w:hAnsi="宋体"/>
        </w:rPr>
        <w:t>4</w:t>
      </w:r>
      <w:r w:rsidR="000B162E">
        <w:rPr>
          <w:rFonts w:ascii="宋体" w:hAnsi="宋体"/>
        </w:rPr>
        <w:t>7</w:t>
      </w:r>
      <w:r>
        <w:rPr>
          <w:rFonts w:ascii="宋体" w:hAnsi="宋体" w:hint="eastAsia"/>
        </w:rPr>
        <w:t>.1符合《中华人民共和国政府采购法》《中华人民共和国政府采购法实施条例》</w:t>
      </w:r>
      <w:r w:rsidR="00901AD0">
        <w:rPr>
          <w:rFonts w:ascii="宋体" w:hAnsi="宋体" w:hint="eastAsia"/>
        </w:rPr>
        <w:t>《政府</w:t>
      </w:r>
      <w:r w:rsidR="00901AD0">
        <w:rPr>
          <w:rFonts w:ascii="宋体" w:hAnsi="宋体"/>
        </w:rPr>
        <w:t>采购货物和服务招标投标管理办法</w:t>
      </w:r>
      <w:r w:rsidR="00901AD0">
        <w:rPr>
          <w:rFonts w:ascii="宋体" w:hAnsi="宋体" w:hint="eastAsia"/>
        </w:rPr>
        <w:t>》（财政部</w:t>
      </w:r>
      <w:r w:rsidR="00901AD0">
        <w:rPr>
          <w:rFonts w:ascii="宋体" w:hAnsi="宋体"/>
        </w:rPr>
        <w:t>令第</w:t>
      </w:r>
      <w:r w:rsidR="00901AD0">
        <w:rPr>
          <w:rFonts w:ascii="宋体" w:hAnsi="宋体" w:hint="eastAsia"/>
        </w:rPr>
        <w:t>87号）</w:t>
      </w:r>
      <w:r>
        <w:rPr>
          <w:rFonts w:ascii="宋体" w:hAnsi="宋体" w:hint="eastAsia"/>
        </w:rPr>
        <w:t>《政府采购质疑和投诉办法》（财政部令第94号）等有关法律法规规定；</w:t>
      </w:r>
    </w:p>
    <w:p w14:paraId="6FD48006" w14:textId="2F15DB88" w:rsidR="00FE3019" w:rsidRDefault="0090712F">
      <w:pPr>
        <w:pStyle w:val="17"/>
        <w:ind w:firstLine="480"/>
        <w:rPr>
          <w:rFonts w:ascii="宋体" w:hAnsi="宋体"/>
        </w:rPr>
      </w:pPr>
      <w:r>
        <w:rPr>
          <w:rFonts w:ascii="宋体" w:hAnsi="宋体"/>
        </w:rPr>
        <w:t>4</w:t>
      </w:r>
      <w:r w:rsidR="000B162E">
        <w:rPr>
          <w:rFonts w:ascii="宋体" w:hAnsi="宋体"/>
        </w:rPr>
        <w:t>7</w:t>
      </w:r>
      <w:r>
        <w:rPr>
          <w:rFonts w:ascii="宋体" w:hAnsi="宋体" w:hint="eastAsia"/>
        </w:rPr>
        <w:t>.2提交的</w:t>
      </w:r>
      <w:proofErr w:type="gramStart"/>
      <w:r>
        <w:rPr>
          <w:rFonts w:ascii="宋体" w:hAnsi="宋体" w:hint="eastAsia"/>
        </w:rPr>
        <w:t>质疑函应符合</w:t>
      </w:r>
      <w:proofErr w:type="gramEnd"/>
      <w:r>
        <w:rPr>
          <w:rFonts w:ascii="宋体" w:hAnsi="宋体" w:hint="eastAsia"/>
        </w:rPr>
        <w:t>财政部《政府采购投标人质疑函范本》要求；</w:t>
      </w:r>
    </w:p>
    <w:p w14:paraId="46406568" w14:textId="348AE204" w:rsidR="00FE3019" w:rsidRDefault="0090712F">
      <w:pPr>
        <w:pStyle w:val="17"/>
        <w:ind w:firstLine="480"/>
        <w:rPr>
          <w:rFonts w:ascii="宋体" w:hAnsi="宋体"/>
        </w:rPr>
      </w:pPr>
      <w:r>
        <w:rPr>
          <w:rFonts w:ascii="宋体" w:hAnsi="宋体"/>
        </w:rPr>
        <w:t>4</w:t>
      </w:r>
      <w:r w:rsidR="000B162E">
        <w:rPr>
          <w:rFonts w:ascii="宋体" w:hAnsi="宋体"/>
        </w:rPr>
        <w:t>7</w:t>
      </w:r>
      <w:r>
        <w:rPr>
          <w:rFonts w:ascii="宋体" w:hAnsi="宋体" w:hint="eastAsia"/>
        </w:rPr>
        <w:t>.3投标人认为采购文件、采购过程和中标结果使自己的权益受到损害的，可以在知道或者应知其权益受到损害之日起7个工作日内，以书面形式向采购人、采购代理机构提出质疑。投标人在法定质疑期内应一次性提出针对同一采购程序环节的质疑；</w:t>
      </w:r>
    </w:p>
    <w:p w14:paraId="2F7F311B" w14:textId="6414DE98" w:rsidR="00FE3019" w:rsidRDefault="0090712F">
      <w:pPr>
        <w:pStyle w:val="17"/>
        <w:ind w:firstLine="480"/>
        <w:rPr>
          <w:rFonts w:ascii="宋体" w:hAnsi="宋体"/>
        </w:rPr>
      </w:pPr>
      <w:r>
        <w:rPr>
          <w:rFonts w:ascii="宋体" w:hAnsi="宋体"/>
        </w:rPr>
        <w:t>4</w:t>
      </w:r>
      <w:r w:rsidR="000B162E">
        <w:rPr>
          <w:rFonts w:ascii="宋体" w:hAnsi="宋体"/>
        </w:rPr>
        <w:t>7</w:t>
      </w:r>
      <w:r>
        <w:rPr>
          <w:rFonts w:ascii="宋体" w:hAnsi="宋体" w:hint="eastAsia"/>
        </w:rPr>
        <w:t>.4潜在投标人已依法获取采购文件，可以对该文件提出质疑。采购人拒绝受理未提交投标文件的投标人对采购过程和中标结果提出质疑。</w:t>
      </w:r>
    </w:p>
    <w:p w14:paraId="3D8BA8FB" w14:textId="0BFDD258" w:rsidR="00FE3019" w:rsidRDefault="0090712F">
      <w:pPr>
        <w:pStyle w:val="17"/>
        <w:ind w:firstLine="480"/>
        <w:rPr>
          <w:rFonts w:ascii="宋体" w:hAnsi="宋体"/>
          <w:b/>
          <w:bCs/>
        </w:rPr>
      </w:pPr>
      <w:r>
        <w:rPr>
          <w:rFonts w:ascii="宋体" w:hAnsi="宋体"/>
          <w:b/>
          <w:bCs/>
        </w:rPr>
        <w:t>4</w:t>
      </w:r>
      <w:r w:rsidR="000B162E">
        <w:rPr>
          <w:rFonts w:ascii="宋体" w:hAnsi="宋体"/>
          <w:b/>
          <w:bCs/>
        </w:rPr>
        <w:t>8</w:t>
      </w:r>
      <w:r>
        <w:rPr>
          <w:rFonts w:ascii="宋体" w:hAnsi="宋体" w:hint="eastAsia"/>
          <w:b/>
          <w:bCs/>
        </w:rPr>
        <w:t>.质疑答复</w:t>
      </w:r>
    </w:p>
    <w:p w14:paraId="31DE8CA9" w14:textId="77777777" w:rsidR="00FE3019" w:rsidRDefault="0090712F">
      <w:pPr>
        <w:pStyle w:val="17"/>
        <w:ind w:firstLine="480"/>
        <w:rPr>
          <w:rFonts w:ascii="宋体" w:hAnsi="宋体"/>
        </w:rPr>
      </w:pPr>
      <w:r>
        <w:rPr>
          <w:rFonts w:ascii="宋体" w:hAnsi="宋体" w:hint="eastAsia"/>
        </w:rPr>
        <w:t>采购人、采购代理机构应当在收到投标人的书面质疑后7个工作日内</w:t>
      </w:r>
      <w:proofErr w:type="gramStart"/>
      <w:r>
        <w:rPr>
          <w:rFonts w:ascii="宋体" w:hAnsi="宋体" w:hint="eastAsia"/>
        </w:rPr>
        <w:t>作出</w:t>
      </w:r>
      <w:proofErr w:type="gramEnd"/>
      <w:r>
        <w:rPr>
          <w:rFonts w:ascii="宋体" w:hAnsi="宋体" w:hint="eastAsia"/>
        </w:rPr>
        <w:t>答复，并以书面形式通知质疑投标人和其他与质疑处理结果有利害关系的采购当事人，但答复的内容不得涉及商业秘密。</w:t>
      </w:r>
    </w:p>
    <w:p w14:paraId="41C70350" w14:textId="0407251F" w:rsidR="00FE3019" w:rsidRDefault="0090712F">
      <w:pPr>
        <w:pStyle w:val="17"/>
        <w:ind w:firstLine="480"/>
        <w:rPr>
          <w:rFonts w:ascii="宋体" w:hAnsi="宋体"/>
          <w:b/>
          <w:bCs/>
        </w:rPr>
      </w:pPr>
      <w:r>
        <w:rPr>
          <w:rFonts w:ascii="宋体" w:hAnsi="宋体"/>
          <w:b/>
          <w:bCs/>
        </w:rPr>
        <w:t>4</w:t>
      </w:r>
      <w:r w:rsidR="000B162E">
        <w:rPr>
          <w:rFonts w:ascii="宋体" w:hAnsi="宋体"/>
          <w:b/>
          <w:bCs/>
        </w:rPr>
        <w:t>9</w:t>
      </w:r>
      <w:r>
        <w:rPr>
          <w:rFonts w:ascii="宋体" w:hAnsi="宋体" w:hint="eastAsia"/>
          <w:b/>
          <w:bCs/>
        </w:rPr>
        <w:t>.投诉</w:t>
      </w:r>
    </w:p>
    <w:p w14:paraId="0AD6FEB0" w14:textId="3EEB9496" w:rsidR="00FE3019" w:rsidRDefault="0090712F">
      <w:pPr>
        <w:pStyle w:val="17"/>
        <w:ind w:firstLine="480"/>
        <w:rPr>
          <w:rFonts w:ascii="宋体" w:hAnsi="宋体"/>
        </w:rPr>
      </w:pPr>
      <w:r>
        <w:rPr>
          <w:rFonts w:ascii="宋体" w:hAnsi="宋体"/>
        </w:rPr>
        <w:t>4</w:t>
      </w:r>
      <w:r w:rsidR="000B162E">
        <w:rPr>
          <w:rFonts w:ascii="宋体" w:hAnsi="宋体"/>
        </w:rPr>
        <w:t>9</w:t>
      </w:r>
      <w:r>
        <w:rPr>
          <w:rFonts w:ascii="宋体" w:hAnsi="宋体" w:hint="eastAsia"/>
        </w:rPr>
        <w:t>.1质疑投标人对采购人未在规定时间内</w:t>
      </w:r>
      <w:proofErr w:type="gramStart"/>
      <w:r>
        <w:rPr>
          <w:rFonts w:ascii="宋体" w:hAnsi="宋体" w:hint="eastAsia"/>
        </w:rPr>
        <w:t>作出</w:t>
      </w:r>
      <w:proofErr w:type="gramEnd"/>
      <w:r>
        <w:rPr>
          <w:rFonts w:ascii="宋体" w:hAnsi="宋体" w:hint="eastAsia"/>
        </w:rPr>
        <w:t>答复的，可以在答复期满后15个工作日内向</w:t>
      </w:r>
      <w:r w:rsidR="00E47649">
        <w:rPr>
          <w:rFonts w:ascii="宋体" w:hAnsi="宋体" w:hint="eastAsia"/>
        </w:rPr>
        <w:t>本级</w:t>
      </w:r>
      <w:r>
        <w:rPr>
          <w:rFonts w:ascii="宋体" w:hAnsi="宋体" w:hint="eastAsia"/>
        </w:rPr>
        <w:t>财政</w:t>
      </w:r>
      <w:r w:rsidR="00E47649">
        <w:rPr>
          <w:rFonts w:ascii="宋体" w:hAnsi="宋体" w:hint="eastAsia"/>
        </w:rPr>
        <w:t>部门</w:t>
      </w:r>
      <w:r>
        <w:rPr>
          <w:rFonts w:ascii="宋体" w:hAnsi="宋体" w:hint="eastAsia"/>
        </w:rPr>
        <w:t>投诉；</w:t>
      </w:r>
    </w:p>
    <w:p w14:paraId="74F56B9E" w14:textId="4E26FE1D" w:rsidR="00FE3019" w:rsidRDefault="0090712F">
      <w:pPr>
        <w:pStyle w:val="17"/>
        <w:ind w:firstLine="480"/>
        <w:rPr>
          <w:rFonts w:ascii="宋体" w:hAnsi="宋体"/>
        </w:rPr>
      </w:pPr>
      <w:r>
        <w:rPr>
          <w:rFonts w:ascii="宋体" w:hAnsi="宋体"/>
        </w:rPr>
        <w:t>4</w:t>
      </w:r>
      <w:r w:rsidR="000B162E">
        <w:rPr>
          <w:rFonts w:ascii="宋体" w:hAnsi="宋体"/>
        </w:rPr>
        <w:t>9</w:t>
      </w:r>
      <w:r>
        <w:rPr>
          <w:rFonts w:ascii="宋体" w:hAnsi="宋体" w:hint="eastAsia"/>
        </w:rPr>
        <w:t>.2投标人提交的投诉书应符合财政部《政府采购投标人投诉书范本》要求。</w:t>
      </w:r>
    </w:p>
    <w:p w14:paraId="062E89C2" w14:textId="0DABAE3E" w:rsidR="00FE3019" w:rsidRDefault="0090712F">
      <w:pPr>
        <w:pStyle w:val="17"/>
        <w:ind w:firstLine="480"/>
        <w:jc w:val="center"/>
        <w:outlineLvl w:val="1"/>
        <w:rPr>
          <w:rFonts w:ascii="宋体" w:hAnsi="宋体"/>
          <w:b/>
          <w:bCs/>
          <w:sz w:val="30"/>
          <w:szCs w:val="30"/>
        </w:rPr>
      </w:pPr>
      <w:bookmarkStart w:id="29" w:name="_Toc103873603"/>
      <w:r>
        <w:rPr>
          <w:rFonts w:ascii="宋体" w:hAnsi="宋体" w:hint="eastAsia"/>
          <w:b/>
          <w:bCs/>
          <w:sz w:val="30"/>
          <w:szCs w:val="30"/>
        </w:rPr>
        <w:t>十</w:t>
      </w:r>
      <w:r w:rsidR="000B162E">
        <w:rPr>
          <w:rFonts w:ascii="宋体" w:hAnsi="宋体" w:hint="eastAsia"/>
          <w:b/>
          <w:bCs/>
          <w:sz w:val="30"/>
          <w:szCs w:val="30"/>
        </w:rPr>
        <w:t>六</w:t>
      </w:r>
      <w:r>
        <w:rPr>
          <w:rFonts w:ascii="宋体" w:hAnsi="宋体" w:hint="eastAsia"/>
          <w:b/>
          <w:bCs/>
          <w:sz w:val="30"/>
          <w:szCs w:val="30"/>
        </w:rPr>
        <w:t>、法律责任</w:t>
      </w:r>
      <w:bookmarkEnd w:id="29"/>
    </w:p>
    <w:p w14:paraId="4267869B" w14:textId="18F9F3E6" w:rsidR="00FE3019" w:rsidRDefault="000B162E">
      <w:pPr>
        <w:pStyle w:val="17"/>
        <w:ind w:firstLine="480"/>
        <w:rPr>
          <w:rFonts w:ascii="宋体" w:hAnsi="宋体"/>
        </w:rPr>
      </w:pPr>
      <w:r>
        <w:rPr>
          <w:rFonts w:ascii="宋体" w:hAnsi="宋体"/>
          <w:b/>
          <w:bCs/>
        </w:rPr>
        <w:t>50</w:t>
      </w:r>
      <w:r w:rsidR="0090712F">
        <w:rPr>
          <w:rFonts w:ascii="宋体" w:hAnsi="宋体" w:hint="eastAsia"/>
          <w:b/>
          <w:bCs/>
        </w:rPr>
        <w:t>.</w:t>
      </w:r>
      <w:r w:rsidR="0090712F">
        <w:rPr>
          <w:rFonts w:ascii="宋体" w:hAnsi="宋体" w:hint="eastAsia"/>
        </w:rPr>
        <w:t>投标人有下列情形之一的，处以政府采购项目中标金额千分之五以上千</w:t>
      </w:r>
      <w:proofErr w:type="gramStart"/>
      <w:r w:rsidR="0090712F">
        <w:rPr>
          <w:rFonts w:ascii="宋体" w:hAnsi="宋体" w:hint="eastAsia"/>
        </w:rPr>
        <w:t>分之十</w:t>
      </w:r>
      <w:proofErr w:type="gramEnd"/>
      <w:r w:rsidR="0090712F">
        <w:rPr>
          <w:rFonts w:ascii="宋体" w:hAnsi="宋体" w:hint="eastAsia"/>
        </w:rPr>
        <w:t>以下的罚款，列入不良行为记录名单，在一至三年内禁止参加政府采购活动，并予以公告，有违法所得的，并处没收违法所得，情节严重的，由工商行政管理机关吊销营业执照；构成犯罪的，依法追究刑事责任：</w:t>
      </w:r>
    </w:p>
    <w:p w14:paraId="18A3CBD1" w14:textId="01260D72" w:rsidR="00FE3019" w:rsidRDefault="000B162E">
      <w:pPr>
        <w:pStyle w:val="17"/>
        <w:ind w:firstLine="480"/>
        <w:rPr>
          <w:rFonts w:ascii="宋体" w:hAnsi="宋体"/>
        </w:rPr>
      </w:pPr>
      <w:r>
        <w:rPr>
          <w:rFonts w:ascii="宋体" w:hAnsi="宋体"/>
        </w:rPr>
        <w:t>50</w:t>
      </w:r>
      <w:r w:rsidR="0090712F">
        <w:rPr>
          <w:rFonts w:ascii="宋体" w:hAnsi="宋体" w:hint="eastAsia"/>
        </w:rPr>
        <w:t>.1提供虚假材料谋取中标；</w:t>
      </w:r>
    </w:p>
    <w:p w14:paraId="5ECECCCB" w14:textId="4E37DFDD" w:rsidR="00FE3019" w:rsidRDefault="000B162E">
      <w:pPr>
        <w:pStyle w:val="17"/>
        <w:ind w:firstLine="480"/>
        <w:rPr>
          <w:rFonts w:ascii="宋体" w:hAnsi="宋体"/>
        </w:rPr>
      </w:pPr>
      <w:r>
        <w:rPr>
          <w:rFonts w:ascii="宋体" w:hAnsi="宋体"/>
        </w:rPr>
        <w:lastRenderedPageBreak/>
        <w:t>50</w:t>
      </w:r>
      <w:r w:rsidR="0090712F">
        <w:rPr>
          <w:rFonts w:ascii="宋体" w:hAnsi="宋体" w:hint="eastAsia"/>
        </w:rPr>
        <w:t>.2采取不正当手段诋毁、排挤其他投标人；</w:t>
      </w:r>
    </w:p>
    <w:p w14:paraId="3E93669B" w14:textId="667E7E5C" w:rsidR="00FE3019" w:rsidRDefault="000B162E">
      <w:pPr>
        <w:pStyle w:val="17"/>
        <w:ind w:firstLine="480"/>
        <w:rPr>
          <w:rFonts w:ascii="宋体" w:hAnsi="宋体"/>
        </w:rPr>
      </w:pPr>
      <w:r>
        <w:rPr>
          <w:rFonts w:ascii="宋体" w:hAnsi="宋体"/>
        </w:rPr>
        <w:t>50</w:t>
      </w:r>
      <w:r w:rsidR="0090712F">
        <w:rPr>
          <w:rFonts w:ascii="宋体" w:hAnsi="宋体" w:hint="eastAsia"/>
        </w:rPr>
        <w:t>.3与采购人、其他投标人</w:t>
      </w:r>
      <w:r w:rsidR="003171A4">
        <w:rPr>
          <w:rFonts w:ascii="宋体" w:hAnsi="宋体" w:hint="eastAsia"/>
        </w:rPr>
        <w:t>或者采购</w:t>
      </w:r>
      <w:r w:rsidR="003171A4">
        <w:rPr>
          <w:rFonts w:ascii="宋体" w:hAnsi="宋体"/>
        </w:rPr>
        <w:t>代理机构</w:t>
      </w:r>
      <w:r w:rsidR="0090712F">
        <w:rPr>
          <w:rFonts w:ascii="宋体" w:hAnsi="宋体" w:hint="eastAsia"/>
        </w:rPr>
        <w:t>恶意串通；</w:t>
      </w:r>
    </w:p>
    <w:p w14:paraId="37D42080" w14:textId="0B532652" w:rsidR="00FE3019" w:rsidRDefault="000B162E">
      <w:pPr>
        <w:pStyle w:val="17"/>
        <w:ind w:firstLine="480"/>
        <w:rPr>
          <w:rFonts w:ascii="宋体" w:hAnsi="宋体"/>
        </w:rPr>
      </w:pPr>
      <w:r>
        <w:rPr>
          <w:rFonts w:ascii="宋体" w:hAnsi="宋体"/>
        </w:rPr>
        <w:t>50</w:t>
      </w:r>
      <w:r w:rsidR="0090712F">
        <w:rPr>
          <w:rFonts w:ascii="宋体" w:hAnsi="宋体" w:hint="eastAsia"/>
        </w:rPr>
        <w:t>.4向采购人、评标会员会成员</w:t>
      </w:r>
      <w:r w:rsidR="003171A4">
        <w:rPr>
          <w:rFonts w:ascii="宋体" w:hAnsi="宋体" w:hint="eastAsia"/>
        </w:rPr>
        <w:t>、</w:t>
      </w:r>
      <w:r w:rsidR="003171A4">
        <w:rPr>
          <w:rFonts w:ascii="宋体" w:hAnsi="宋体"/>
        </w:rPr>
        <w:t>采购代理机构</w:t>
      </w:r>
      <w:r w:rsidR="0090712F">
        <w:rPr>
          <w:rFonts w:ascii="宋体" w:hAnsi="宋体" w:hint="eastAsia"/>
        </w:rPr>
        <w:t>行贿或者提供其他不正当利益；</w:t>
      </w:r>
    </w:p>
    <w:p w14:paraId="5FEFA052" w14:textId="562F4310" w:rsidR="00FE3019" w:rsidRDefault="000B162E">
      <w:pPr>
        <w:pStyle w:val="17"/>
        <w:ind w:firstLine="480"/>
        <w:rPr>
          <w:rFonts w:ascii="宋体" w:hAnsi="宋体"/>
        </w:rPr>
      </w:pPr>
      <w:r>
        <w:rPr>
          <w:rFonts w:ascii="宋体" w:hAnsi="宋体"/>
        </w:rPr>
        <w:t>50</w:t>
      </w:r>
      <w:r w:rsidR="0090712F">
        <w:rPr>
          <w:rFonts w:ascii="宋体" w:hAnsi="宋体" w:hint="eastAsia"/>
        </w:rPr>
        <w:t>.5在招标过程中与采购人进行协商谈判；</w:t>
      </w:r>
    </w:p>
    <w:p w14:paraId="06E6511E" w14:textId="71B65598" w:rsidR="00FE3019" w:rsidRDefault="000B162E">
      <w:pPr>
        <w:pStyle w:val="17"/>
        <w:ind w:firstLine="480"/>
        <w:rPr>
          <w:rFonts w:ascii="宋体" w:hAnsi="宋体"/>
        </w:rPr>
      </w:pPr>
      <w:r>
        <w:rPr>
          <w:rFonts w:ascii="宋体" w:hAnsi="宋体"/>
        </w:rPr>
        <w:t>50</w:t>
      </w:r>
      <w:r w:rsidR="0090712F">
        <w:rPr>
          <w:rFonts w:ascii="宋体" w:hAnsi="宋体" w:hint="eastAsia"/>
        </w:rPr>
        <w:t>.6中标候选人无正当理由拖延或者不与采购人签订采购合同；</w:t>
      </w:r>
    </w:p>
    <w:p w14:paraId="4CC2B1E2" w14:textId="0FD7C5AD" w:rsidR="00FE3019" w:rsidRDefault="000B162E">
      <w:pPr>
        <w:pStyle w:val="17"/>
        <w:ind w:firstLine="480"/>
        <w:rPr>
          <w:rFonts w:ascii="宋体" w:hAnsi="宋体"/>
        </w:rPr>
      </w:pPr>
      <w:r>
        <w:rPr>
          <w:rFonts w:ascii="宋体" w:hAnsi="宋体"/>
        </w:rPr>
        <w:t>50</w:t>
      </w:r>
      <w:r w:rsidR="0090712F">
        <w:rPr>
          <w:rFonts w:ascii="宋体" w:hAnsi="宋体" w:hint="eastAsia"/>
        </w:rPr>
        <w:t>.7未按照招标文件确定的事项签订采购合同；</w:t>
      </w:r>
    </w:p>
    <w:p w14:paraId="642EF79A" w14:textId="7D694330" w:rsidR="00FE3019" w:rsidRDefault="000B162E">
      <w:pPr>
        <w:pStyle w:val="17"/>
        <w:ind w:firstLine="480"/>
        <w:rPr>
          <w:rFonts w:ascii="宋体" w:hAnsi="宋体"/>
        </w:rPr>
      </w:pPr>
      <w:r>
        <w:rPr>
          <w:rFonts w:ascii="宋体" w:hAnsi="宋体"/>
        </w:rPr>
        <w:t>50</w:t>
      </w:r>
      <w:r w:rsidR="0090712F">
        <w:rPr>
          <w:rFonts w:ascii="宋体" w:hAnsi="宋体" w:hint="eastAsia"/>
        </w:rPr>
        <w:t>.8将采购合同转包或者违规分包；</w:t>
      </w:r>
    </w:p>
    <w:p w14:paraId="78DDBA3D" w14:textId="57B89363" w:rsidR="00FE3019" w:rsidRDefault="000B162E">
      <w:pPr>
        <w:pStyle w:val="17"/>
        <w:ind w:firstLine="480"/>
        <w:rPr>
          <w:rFonts w:ascii="宋体" w:hAnsi="宋体"/>
        </w:rPr>
      </w:pPr>
      <w:r>
        <w:rPr>
          <w:rFonts w:ascii="宋体" w:hAnsi="宋体"/>
        </w:rPr>
        <w:t>50</w:t>
      </w:r>
      <w:r w:rsidR="0090712F">
        <w:rPr>
          <w:rFonts w:ascii="宋体" w:hAnsi="宋体" w:hint="eastAsia"/>
        </w:rPr>
        <w:t>.9提供假冒伪劣产品；</w:t>
      </w:r>
    </w:p>
    <w:p w14:paraId="6D3EBA8E" w14:textId="6D2FF470" w:rsidR="00FE3019" w:rsidRDefault="000B162E">
      <w:pPr>
        <w:pStyle w:val="17"/>
        <w:ind w:firstLine="480"/>
        <w:rPr>
          <w:rFonts w:ascii="宋体" w:hAnsi="宋体"/>
        </w:rPr>
      </w:pPr>
      <w:r>
        <w:rPr>
          <w:rFonts w:ascii="宋体" w:hAnsi="宋体"/>
        </w:rPr>
        <w:t>50</w:t>
      </w:r>
      <w:r w:rsidR="0090712F">
        <w:rPr>
          <w:rFonts w:ascii="宋体" w:hAnsi="宋体" w:hint="eastAsia"/>
        </w:rPr>
        <w:t>.10擅自变更、中止或者终止采购合同；</w:t>
      </w:r>
    </w:p>
    <w:p w14:paraId="1A87D84B" w14:textId="24A507B9" w:rsidR="00FE3019" w:rsidRDefault="000B162E">
      <w:pPr>
        <w:pStyle w:val="17"/>
        <w:ind w:firstLine="480"/>
        <w:rPr>
          <w:rFonts w:ascii="宋体" w:hAnsi="宋体"/>
        </w:rPr>
      </w:pPr>
      <w:r>
        <w:rPr>
          <w:rFonts w:ascii="宋体" w:hAnsi="宋体"/>
        </w:rPr>
        <w:t>50</w:t>
      </w:r>
      <w:r w:rsidR="0090712F">
        <w:rPr>
          <w:rFonts w:ascii="宋体" w:hAnsi="宋体" w:hint="eastAsia"/>
        </w:rPr>
        <w:t>.11拒绝有关部门的监督检查或者提供虚假情况；</w:t>
      </w:r>
    </w:p>
    <w:p w14:paraId="68816EB7" w14:textId="73E86FBF" w:rsidR="00FE3019" w:rsidRDefault="000B162E">
      <w:pPr>
        <w:pStyle w:val="17"/>
        <w:ind w:firstLine="480"/>
        <w:rPr>
          <w:rFonts w:ascii="宋体" w:hAnsi="宋体"/>
        </w:rPr>
      </w:pPr>
      <w:r>
        <w:rPr>
          <w:rFonts w:ascii="宋体" w:hAnsi="宋体"/>
        </w:rPr>
        <w:t>50</w:t>
      </w:r>
      <w:r w:rsidR="0090712F">
        <w:rPr>
          <w:rFonts w:ascii="宋体" w:hAnsi="宋体" w:hint="eastAsia"/>
        </w:rPr>
        <w:t>.12法律法规规定的其他情形。</w:t>
      </w:r>
    </w:p>
    <w:p w14:paraId="48814888" w14:textId="3C46EC31" w:rsidR="00FE3019" w:rsidRDefault="0090712F">
      <w:pPr>
        <w:pStyle w:val="17"/>
        <w:ind w:firstLine="480"/>
        <w:jc w:val="center"/>
        <w:outlineLvl w:val="1"/>
        <w:rPr>
          <w:rFonts w:ascii="宋体" w:hAnsi="宋体"/>
          <w:b/>
          <w:bCs/>
          <w:sz w:val="30"/>
          <w:szCs w:val="30"/>
        </w:rPr>
      </w:pPr>
      <w:bookmarkStart w:id="30" w:name="_Toc103873604"/>
      <w:r>
        <w:rPr>
          <w:rFonts w:ascii="宋体" w:hAnsi="宋体" w:hint="eastAsia"/>
          <w:b/>
          <w:bCs/>
          <w:sz w:val="30"/>
          <w:szCs w:val="30"/>
        </w:rPr>
        <w:t>十</w:t>
      </w:r>
      <w:r w:rsidR="000B162E">
        <w:rPr>
          <w:rFonts w:ascii="宋体" w:hAnsi="宋体" w:hint="eastAsia"/>
          <w:b/>
          <w:bCs/>
          <w:sz w:val="30"/>
          <w:szCs w:val="30"/>
        </w:rPr>
        <w:t>七</w:t>
      </w:r>
      <w:r>
        <w:rPr>
          <w:rFonts w:ascii="宋体" w:hAnsi="宋体" w:hint="eastAsia"/>
          <w:b/>
          <w:bCs/>
          <w:sz w:val="30"/>
          <w:szCs w:val="30"/>
        </w:rPr>
        <w:t>、其他</w:t>
      </w:r>
      <w:bookmarkEnd w:id="30"/>
    </w:p>
    <w:p w14:paraId="7ED8DF6E" w14:textId="09BB2981" w:rsidR="00FE3019" w:rsidRDefault="0090712F">
      <w:pPr>
        <w:pStyle w:val="17"/>
        <w:ind w:firstLine="480"/>
        <w:rPr>
          <w:rFonts w:ascii="宋体" w:hAnsi="宋体"/>
        </w:rPr>
      </w:pPr>
      <w:r>
        <w:rPr>
          <w:rFonts w:ascii="宋体" w:hAnsi="宋体"/>
          <w:b/>
          <w:bCs/>
        </w:rPr>
        <w:t>5</w:t>
      </w:r>
      <w:r w:rsidR="000B162E">
        <w:rPr>
          <w:rFonts w:ascii="宋体" w:hAnsi="宋体"/>
          <w:b/>
          <w:bCs/>
        </w:rPr>
        <w:t>1</w:t>
      </w:r>
      <w:r>
        <w:rPr>
          <w:rFonts w:ascii="宋体" w:hAnsi="宋体" w:hint="eastAsia"/>
          <w:b/>
          <w:bCs/>
        </w:rPr>
        <w:t>.联系方式</w:t>
      </w:r>
      <w:r>
        <w:rPr>
          <w:rFonts w:ascii="宋体" w:hAnsi="宋体" w:hint="eastAsia"/>
        </w:rPr>
        <w:t>：所有与招标有关的函电请按下面联系，其他任何方式或信息来源均无效。</w:t>
      </w:r>
    </w:p>
    <w:p w14:paraId="61008A40" w14:textId="5451FE8F" w:rsidR="00FE3019" w:rsidRDefault="0090712F">
      <w:pPr>
        <w:pStyle w:val="17"/>
        <w:ind w:firstLine="480"/>
        <w:rPr>
          <w:rFonts w:ascii="宋体" w:hAnsi="宋体"/>
        </w:rPr>
      </w:pPr>
      <w:r>
        <w:rPr>
          <w:rFonts w:ascii="宋体" w:hAnsi="宋体" w:hint="eastAsia"/>
        </w:rPr>
        <w:t>通讯地址：衢州尚</w:t>
      </w:r>
      <w:proofErr w:type="gramStart"/>
      <w:r>
        <w:rPr>
          <w:rFonts w:ascii="宋体" w:hAnsi="宋体" w:hint="eastAsia"/>
        </w:rPr>
        <w:t>匠</w:t>
      </w:r>
      <w:proofErr w:type="gramEnd"/>
      <w:r>
        <w:rPr>
          <w:rFonts w:ascii="宋体" w:hAnsi="宋体" w:hint="eastAsia"/>
        </w:rPr>
        <w:t>企业管理咨询有限公司（</w:t>
      </w:r>
      <w:r w:rsidR="00A95967">
        <w:rPr>
          <w:rFonts w:ascii="宋体" w:hAnsi="宋体" w:hint="eastAsia"/>
        </w:rPr>
        <w:t>衢州市龙游县人民</w:t>
      </w:r>
      <w:r w:rsidR="00A95967">
        <w:rPr>
          <w:rFonts w:ascii="宋体" w:hAnsi="宋体"/>
        </w:rPr>
        <w:t>南路</w:t>
      </w:r>
      <w:r w:rsidR="00A95967">
        <w:rPr>
          <w:rFonts w:ascii="宋体" w:hAnsi="宋体" w:hint="eastAsia"/>
        </w:rPr>
        <w:t>158号</w:t>
      </w:r>
      <w:r w:rsidR="00A95967">
        <w:rPr>
          <w:rFonts w:ascii="宋体" w:hAnsi="宋体"/>
        </w:rPr>
        <w:t>东方广场</w:t>
      </w:r>
      <w:r w:rsidR="00A95967">
        <w:rPr>
          <w:rFonts w:ascii="宋体" w:hAnsi="宋体" w:hint="eastAsia"/>
        </w:rPr>
        <w:t>A座809室</w:t>
      </w:r>
      <w:r>
        <w:rPr>
          <w:rFonts w:ascii="宋体" w:hAnsi="宋体" w:hint="eastAsia"/>
        </w:rPr>
        <w:t>）</w:t>
      </w:r>
    </w:p>
    <w:p w14:paraId="6CC4ACDD" w14:textId="17048FFA" w:rsidR="00FE3019" w:rsidRDefault="00A95967">
      <w:pPr>
        <w:pStyle w:val="17"/>
        <w:ind w:firstLine="480"/>
        <w:rPr>
          <w:rFonts w:ascii="宋体" w:hAnsi="宋体"/>
        </w:rPr>
      </w:pPr>
      <w:r>
        <w:rPr>
          <w:rFonts w:ascii="宋体" w:hAnsi="宋体" w:hint="eastAsia"/>
        </w:rPr>
        <w:t>项目联系人：胡女士</w:t>
      </w:r>
    </w:p>
    <w:p w14:paraId="50287E8A" w14:textId="77777777" w:rsidR="00FE3019" w:rsidRDefault="0090712F">
      <w:pPr>
        <w:pStyle w:val="17"/>
        <w:ind w:firstLine="480"/>
        <w:rPr>
          <w:rFonts w:ascii="宋体" w:hAnsi="宋体"/>
        </w:rPr>
      </w:pPr>
      <w:r>
        <w:rPr>
          <w:rFonts w:ascii="宋体" w:hAnsi="宋体" w:hint="eastAsia"/>
        </w:rPr>
        <w:t>答疑咨询电话：15067175529</w:t>
      </w:r>
    </w:p>
    <w:p w14:paraId="3C8B4F79" w14:textId="0AD6E590" w:rsidR="00FE3019" w:rsidRDefault="0090712F">
      <w:pPr>
        <w:pStyle w:val="17"/>
        <w:ind w:firstLine="480"/>
        <w:rPr>
          <w:rFonts w:ascii="宋体" w:hAnsi="宋体"/>
        </w:rPr>
      </w:pPr>
      <w:r>
        <w:rPr>
          <w:rFonts w:ascii="宋体" w:hAnsi="宋体" w:hint="eastAsia"/>
        </w:rPr>
        <w:t>公告网址：</w:t>
      </w:r>
      <w:r w:rsidR="001F36B7" w:rsidRPr="001F36B7">
        <w:rPr>
          <w:rFonts w:ascii="宋体" w:hAnsi="宋体"/>
        </w:rPr>
        <w:t>http://zfcg.czt.zj.gov.cn</w:t>
      </w:r>
      <w:r>
        <w:rPr>
          <w:rFonts w:ascii="宋体" w:hAnsi="宋体" w:hint="eastAsia"/>
        </w:rPr>
        <w:t>（浙江省政府采购网）</w:t>
      </w:r>
    </w:p>
    <w:p w14:paraId="6732743C" w14:textId="0A511C03" w:rsidR="000B162E" w:rsidRDefault="000B162E">
      <w:pPr>
        <w:pStyle w:val="17"/>
        <w:ind w:firstLine="480"/>
        <w:rPr>
          <w:rFonts w:ascii="宋体" w:hAnsi="宋体"/>
        </w:rPr>
      </w:pPr>
    </w:p>
    <w:p w14:paraId="61984456" w14:textId="22AA7548" w:rsidR="000B162E" w:rsidRDefault="000B162E">
      <w:pPr>
        <w:pStyle w:val="17"/>
        <w:ind w:firstLine="480"/>
        <w:rPr>
          <w:rFonts w:ascii="宋体" w:hAnsi="宋体"/>
        </w:rPr>
      </w:pPr>
    </w:p>
    <w:p w14:paraId="00621C88" w14:textId="1B0A8512" w:rsidR="000B162E" w:rsidRDefault="000B162E">
      <w:pPr>
        <w:pStyle w:val="17"/>
        <w:ind w:firstLine="480"/>
        <w:rPr>
          <w:rFonts w:ascii="宋体" w:hAnsi="宋体"/>
        </w:rPr>
      </w:pPr>
    </w:p>
    <w:p w14:paraId="7D9FD00A" w14:textId="34141DCC" w:rsidR="007D395D" w:rsidRDefault="007D395D">
      <w:pPr>
        <w:pStyle w:val="17"/>
        <w:ind w:firstLine="480"/>
        <w:rPr>
          <w:rFonts w:ascii="宋体" w:hAnsi="宋体"/>
        </w:rPr>
      </w:pPr>
    </w:p>
    <w:p w14:paraId="02C7DA0E" w14:textId="55099138" w:rsidR="007D395D" w:rsidRDefault="007D395D">
      <w:pPr>
        <w:pStyle w:val="17"/>
        <w:ind w:firstLine="480"/>
        <w:rPr>
          <w:rFonts w:ascii="宋体" w:hAnsi="宋体"/>
        </w:rPr>
      </w:pPr>
    </w:p>
    <w:p w14:paraId="3ACDB78F" w14:textId="0107C45E" w:rsidR="00D7262B" w:rsidRDefault="00D7262B">
      <w:pPr>
        <w:pStyle w:val="17"/>
        <w:ind w:firstLine="480"/>
        <w:rPr>
          <w:rFonts w:ascii="宋体" w:hAnsi="宋体"/>
        </w:rPr>
      </w:pPr>
    </w:p>
    <w:p w14:paraId="2204EE57" w14:textId="77777777" w:rsidR="00D7262B" w:rsidRDefault="00D7262B">
      <w:pPr>
        <w:pStyle w:val="17"/>
        <w:ind w:firstLine="480"/>
        <w:rPr>
          <w:rFonts w:ascii="宋体" w:hAnsi="宋体"/>
        </w:rPr>
      </w:pPr>
    </w:p>
    <w:p w14:paraId="601C10F9" w14:textId="26EFB2E1" w:rsidR="000B162E" w:rsidRDefault="000B162E">
      <w:pPr>
        <w:pStyle w:val="17"/>
        <w:ind w:firstLine="480"/>
        <w:rPr>
          <w:rFonts w:ascii="宋体" w:hAnsi="宋体"/>
        </w:rPr>
      </w:pPr>
    </w:p>
    <w:p w14:paraId="54AE38E1" w14:textId="7FE9DC19" w:rsidR="000B162E" w:rsidRDefault="000B162E">
      <w:pPr>
        <w:pStyle w:val="17"/>
        <w:ind w:firstLine="480"/>
        <w:rPr>
          <w:rFonts w:ascii="宋体" w:hAnsi="宋体"/>
        </w:rPr>
      </w:pPr>
    </w:p>
    <w:p w14:paraId="49ADA717" w14:textId="77777777" w:rsidR="000B162E" w:rsidRDefault="000B162E">
      <w:pPr>
        <w:pStyle w:val="17"/>
        <w:ind w:firstLine="480"/>
        <w:rPr>
          <w:rFonts w:ascii="宋体" w:hAnsi="宋体"/>
        </w:rPr>
      </w:pPr>
    </w:p>
    <w:p w14:paraId="50C3F8A7" w14:textId="77777777" w:rsidR="00FE3019" w:rsidRDefault="0090712F">
      <w:pPr>
        <w:pStyle w:val="17"/>
        <w:ind w:firstLineChars="200" w:firstLine="723"/>
        <w:jc w:val="center"/>
        <w:outlineLvl w:val="0"/>
        <w:rPr>
          <w:rFonts w:ascii="宋体" w:hAnsi="宋体"/>
          <w:b/>
          <w:bCs/>
          <w:sz w:val="36"/>
          <w:szCs w:val="36"/>
        </w:rPr>
      </w:pPr>
      <w:bookmarkStart w:id="31" w:name="_Toc103873605"/>
      <w:r>
        <w:rPr>
          <w:rFonts w:ascii="宋体" w:hAnsi="宋体" w:hint="eastAsia"/>
          <w:b/>
          <w:bCs/>
          <w:sz w:val="36"/>
          <w:szCs w:val="36"/>
        </w:rPr>
        <w:lastRenderedPageBreak/>
        <w:t>第三章  采购内容及要求</w:t>
      </w:r>
      <w:bookmarkEnd w:id="31"/>
    </w:p>
    <w:p w14:paraId="5AC0F482" w14:textId="35F758BE" w:rsidR="001E14EC" w:rsidRPr="001E14EC" w:rsidRDefault="001E14EC" w:rsidP="001E14EC">
      <w:pPr>
        <w:pStyle w:val="17"/>
        <w:ind w:firstLine="480"/>
        <w:rPr>
          <w:rFonts w:ascii="宋体" w:hAnsi="宋体"/>
          <w:b/>
          <w:bCs/>
        </w:rPr>
      </w:pPr>
      <w:bookmarkStart w:id="32" w:name="_Toc71835298"/>
      <w:r w:rsidRPr="001E14EC">
        <w:rPr>
          <w:rFonts w:ascii="宋体" w:hAnsi="宋体" w:hint="eastAsia"/>
          <w:b/>
          <w:bCs/>
        </w:rPr>
        <w:t>一、</w:t>
      </w:r>
      <w:r w:rsidR="0050130B">
        <w:rPr>
          <w:rFonts w:ascii="宋体" w:hAnsi="宋体" w:hint="eastAsia"/>
          <w:b/>
          <w:bCs/>
        </w:rPr>
        <w:t>采购内容</w:t>
      </w:r>
      <w:bookmarkEnd w:id="32"/>
    </w:p>
    <w:p w14:paraId="37710D26" w14:textId="02368E5D" w:rsidR="001E14EC" w:rsidRPr="001E14EC" w:rsidRDefault="001E14EC" w:rsidP="001E14EC">
      <w:pPr>
        <w:pStyle w:val="17"/>
        <w:ind w:firstLine="480"/>
        <w:rPr>
          <w:rFonts w:ascii="宋体" w:hAnsi="宋体"/>
          <w:b/>
          <w:bCs/>
        </w:rPr>
      </w:pPr>
      <w:bookmarkStart w:id="33" w:name="_Toc71835299"/>
      <w:bookmarkStart w:id="34" w:name="_Toc70664952"/>
      <w:r w:rsidRPr="001E14EC">
        <w:rPr>
          <w:rFonts w:ascii="宋体" w:hAnsi="宋体" w:hint="eastAsia"/>
          <w:b/>
          <w:bCs/>
        </w:rPr>
        <w:t>1、</w:t>
      </w:r>
      <w:r w:rsidR="0050130B" w:rsidRPr="00DF2F67">
        <w:rPr>
          <w:rFonts w:ascii="宋体" w:hAnsi="宋体" w:hint="eastAsia"/>
          <w:b/>
          <w:bCs/>
        </w:rPr>
        <w:t>项目</w:t>
      </w:r>
      <w:r w:rsidRPr="001E14EC">
        <w:rPr>
          <w:rFonts w:ascii="宋体" w:hAnsi="宋体" w:hint="eastAsia"/>
          <w:b/>
          <w:bCs/>
        </w:rPr>
        <w:t>建设背景</w:t>
      </w:r>
      <w:bookmarkEnd w:id="33"/>
    </w:p>
    <w:p w14:paraId="07123031" w14:textId="77777777" w:rsidR="001E14EC" w:rsidRPr="001E14EC" w:rsidRDefault="001E14EC" w:rsidP="001E14EC">
      <w:pPr>
        <w:pStyle w:val="17"/>
        <w:ind w:firstLine="480"/>
        <w:rPr>
          <w:rFonts w:ascii="宋体" w:hAnsi="宋体"/>
          <w:bCs/>
        </w:rPr>
      </w:pPr>
      <w:r w:rsidRPr="001E14EC">
        <w:rPr>
          <w:rFonts w:ascii="宋体" w:hAnsi="宋体" w:hint="eastAsia"/>
          <w:bCs/>
        </w:rPr>
        <w:t>智慧应急产业是近年来应急产业融合大数据分析、移动互联网、智能传感设备等新一代信息技术形成的新兴产业，是在自然灾害、事故灾难、公共卫生事件、社会安全事件发生前后或发生时，为突发事件预防与应急准备、监测与预警、处置与救援提供专用产品和服务的产业。生产安全技术是有效防止危险化学品、煤矿等高危生产场所事故空难的预防性技术，其中，人员定位技术是人员管理系统的技术基础。</w:t>
      </w:r>
    </w:p>
    <w:p w14:paraId="5FCF82EB" w14:textId="79678193" w:rsidR="001E14EC" w:rsidRPr="001E14EC" w:rsidRDefault="0050130B" w:rsidP="001E14EC">
      <w:pPr>
        <w:pStyle w:val="17"/>
        <w:ind w:firstLine="480"/>
        <w:rPr>
          <w:rFonts w:ascii="宋体" w:hAnsi="宋体"/>
          <w:bCs/>
        </w:rPr>
      </w:pPr>
      <w:r w:rsidRPr="0050130B">
        <w:rPr>
          <w:rFonts w:ascii="宋体" w:hAnsi="宋体" w:hint="eastAsia"/>
          <w:bCs/>
        </w:rPr>
        <w:t>依托电子科大长研院（衢州），借助其在电子信息领域的突出地位和领先优势，围绕新一代技术智慧应急产业技术，按照感知层、企业层、园区层、政府层“多层布局、三级联动”的思路，推动企业、园区、行业、政府各主体多级协同、纵向贯通，覆盖危险化学品生产、储存、使用、经营、运输等各环节，实现全要素、</w:t>
      </w:r>
      <w:proofErr w:type="gramStart"/>
      <w:r w:rsidRPr="0050130B">
        <w:rPr>
          <w:rFonts w:ascii="宋体" w:hAnsi="宋体" w:hint="eastAsia"/>
          <w:bCs/>
        </w:rPr>
        <w:t>全价值</w:t>
      </w:r>
      <w:proofErr w:type="gramEnd"/>
      <w:r w:rsidRPr="0050130B">
        <w:rPr>
          <w:rFonts w:ascii="宋体" w:hAnsi="宋体" w:hint="eastAsia"/>
          <w:bCs/>
        </w:rPr>
        <w:t>横向一体化。构建“1+3+4”平台体系（1个综合创新平台载体、覆盖3个层次的产业技术面向，4项主要创新业务功能），覆盖智慧应急产业技术关键器件（原材料、芯片半导体、电子模组）、关键技术（通信、识别）、创新应用（机器人）三大体系，建设灾害监测技术、生产安全技术、火灾感知与预防技术、应急通信技术、公共安全技术、救援机器人技术、毫米波雷达智能感知6个实验室，并对现有机房进行扩容</w:t>
      </w:r>
      <w:r w:rsidR="001E14EC" w:rsidRPr="001E14EC">
        <w:rPr>
          <w:rFonts w:ascii="宋体" w:hAnsi="宋体" w:hint="eastAsia"/>
          <w:bCs/>
        </w:rPr>
        <w:t>。</w:t>
      </w:r>
    </w:p>
    <w:p w14:paraId="36DE5746" w14:textId="11F91569" w:rsidR="001E14EC" w:rsidRPr="001E14EC" w:rsidRDefault="001E14EC" w:rsidP="001E14EC">
      <w:pPr>
        <w:pStyle w:val="17"/>
        <w:ind w:firstLine="480"/>
        <w:rPr>
          <w:rFonts w:ascii="宋体" w:hAnsi="宋体"/>
          <w:b/>
          <w:bCs/>
        </w:rPr>
      </w:pPr>
      <w:bookmarkStart w:id="35" w:name="_Toc71835302"/>
      <w:bookmarkEnd w:id="34"/>
      <w:r w:rsidRPr="001E14EC">
        <w:rPr>
          <w:rFonts w:ascii="宋体" w:hAnsi="宋体" w:hint="eastAsia"/>
          <w:b/>
          <w:bCs/>
        </w:rPr>
        <w:t>2、</w:t>
      </w:r>
      <w:r w:rsidR="0050130B" w:rsidRPr="00DF2F67">
        <w:rPr>
          <w:rFonts w:ascii="宋体" w:hAnsi="宋体" w:hint="eastAsia"/>
          <w:b/>
          <w:bCs/>
        </w:rPr>
        <w:t>项目</w:t>
      </w:r>
      <w:r w:rsidRPr="001E14EC">
        <w:rPr>
          <w:rFonts w:ascii="宋体" w:hAnsi="宋体" w:hint="eastAsia"/>
          <w:b/>
          <w:bCs/>
        </w:rPr>
        <w:t>建设内容</w:t>
      </w:r>
      <w:bookmarkEnd w:id="35"/>
    </w:p>
    <w:p w14:paraId="0AC6F379" w14:textId="77777777" w:rsidR="001E14EC" w:rsidRPr="001E14EC" w:rsidRDefault="001E14EC" w:rsidP="001E14EC">
      <w:pPr>
        <w:pStyle w:val="17"/>
        <w:ind w:firstLine="480"/>
        <w:rPr>
          <w:rFonts w:ascii="宋体" w:hAnsi="宋体"/>
          <w:bCs/>
        </w:rPr>
      </w:pPr>
      <w:r w:rsidRPr="001E14EC">
        <w:rPr>
          <w:rFonts w:ascii="宋体" w:hAnsi="宋体" w:hint="eastAsia"/>
          <w:bCs/>
        </w:rPr>
        <w:t>（1）灾害检测技术实验室；</w:t>
      </w:r>
    </w:p>
    <w:p w14:paraId="0D7710AC" w14:textId="77777777" w:rsidR="001E14EC" w:rsidRPr="001E14EC" w:rsidRDefault="001E14EC" w:rsidP="001E14EC">
      <w:pPr>
        <w:pStyle w:val="17"/>
        <w:ind w:firstLine="480"/>
        <w:rPr>
          <w:rFonts w:ascii="宋体" w:hAnsi="宋体"/>
          <w:bCs/>
        </w:rPr>
      </w:pPr>
      <w:r w:rsidRPr="001E14EC">
        <w:rPr>
          <w:rFonts w:ascii="宋体" w:hAnsi="宋体" w:hint="eastAsia"/>
          <w:bCs/>
        </w:rPr>
        <w:t>（2）生产安全技术实验室；</w:t>
      </w:r>
    </w:p>
    <w:p w14:paraId="2BC7544D" w14:textId="77777777" w:rsidR="001E14EC" w:rsidRPr="001E14EC" w:rsidRDefault="001E14EC" w:rsidP="001E14EC">
      <w:pPr>
        <w:pStyle w:val="17"/>
        <w:ind w:firstLine="480"/>
        <w:rPr>
          <w:rFonts w:ascii="宋体" w:hAnsi="宋体"/>
          <w:bCs/>
        </w:rPr>
      </w:pPr>
      <w:r w:rsidRPr="001E14EC">
        <w:rPr>
          <w:rFonts w:ascii="宋体" w:hAnsi="宋体" w:hint="eastAsia"/>
          <w:bCs/>
        </w:rPr>
        <w:t>（3）应急通信技术实验室 ；</w:t>
      </w:r>
    </w:p>
    <w:p w14:paraId="18F9E232" w14:textId="77777777" w:rsidR="001E14EC" w:rsidRPr="001E14EC" w:rsidRDefault="001E14EC" w:rsidP="001E14EC">
      <w:pPr>
        <w:pStyle w:val="17"/>
        <w:ind w:firstLine="480"/>
        <w:rPr>
          <w:rFonts w:ascii="宋体" w:hAnsi="宋体"/>
          <w:bCs/>
        </w:rPr>
      </w:pPr>
      <w:r w:rsidRPr="001E14EC">
        <w:rPr>
          <w:rFonts w:ascii="宋体" w:hAnsi="宋体" w:hint="eastAsia"/>
          <w:bCs/>
        </w:rPr>
        <w:t>（4）公共安全技术实验室；</w:t>
      </w:r>
    </w:p>
    <w:p w14:paraId="456751EF" w14:textId="77777777" w:rsidR="001E14EC" w:rsidRPr="001E14EC" w:rsidRDefault="001E14EC" w:rsidP="001E14EC">
      <w:pPr>
        <w:pStyle w:val="17"/>
        <w:ind w:firstLine="480"/>
        <w:rPr>
          <w:rFonts w:ascii="宋体" w:hAnsi="宋体"/>
          <w:bCs/>
        </w:rPr>
      </w:pPr>
      <w:r w:rsidRPr="001E14EC">
        <w:rPr>
          <w:rFonts w:ascii="宋体" w:hAnsi="宋体" w:hint="eastAsia"/>
          <w:bCs/>
        </w:rPr>
        <w:t>（5）救援机器人技术实验室；</w:t>
      </w:r>
    </w:p>
    <w:p w14:paraId="27BF1963" w14:textId="77777777" w:rsidR="001E14EC" w:rsidRPr="001E14EC" w:rsidRDefault="001E14EC" w:rsidP="001E14EC">
      <w:pPr>
        <w:pStyle w:val="17"/>
        <w:ind w:firstLine="480"/>
        <w:rPr>
          <w:rFonts w:ascii="宋体" w:hAnsi="宋体"/>
          <w:bCs/>
        </w:rPr>
      </w:pPr>
      <w:r w:rsidRPr="001E14EC">
        <w:rPr>
          <w:rFonts w:ascii="宋体" w:hAnsi="宋体" w:hint="eastAsia"/>
          <w:bCs/>
        </w:rPr>
        <w:t>（6）毫米波雷达智能感知实验室；</w:t>
      </w:r>
    </w:p>
    <w:p w14:paraId="693DC374" w14:textId="50F78CAC" w:rsidR="001E14EC" w:rsidRDefault="001E14EC" w:rsidP="001E14EC">
      <w:pPr>
        <w:pStyle w:val="17"/>
        <w:ind w:firstLine="480"/>
        <w:rPr>
          <w:rFonts w:ascii="宋体" w:hAnsi="宋体"/>
          <w:bCs/>
        </w:rPr>
      </w:pPr>
      <w:r w:rsidRPr="001E14EC">
        <w:rPr>
          <w:rFonts w:ascii="宋体" w:hAnsi="宋体" w:hint="eastAsia"/>
          <w:bCs/>
        </w:rPr>
        <w:t>（7</w:t>
      </w:r>
      <w:r w:rsidR="0050130B">
        <w:rPr>
          <w:rFonts w:ascii="宋体" w:hAnsi="宋体" w:hint="eastAsia"/>
          <w:bCs/>
        </w:rPr>
        <w:t>）机房扩容。</w:t>
      </w:r>
    </w:p>
    <w:p w14:paraId="43DC95CD" w14:textId="21B41067" w:rsidR="00DF2F67" w:rsidRPr="00DF2F67" w:rsidRDefault="00DF2F67" w:rsidP="001E14EC">
      <w:pPr>
        <w:pStyle w:val="17"/>
        <w:ind w:firstLine="480"/>
        <w:rPr>
          <w:rFonts w:ascii="宋体" w:hAnsi="宋体"/>
          <w:b/>
          <w:bCs/>
        </w:rPr>
      </w:pPr>
      <w:r w:rsidRPr="00DF2F67">
        <w:rPr>
          <w:rFonts w:ascii="宋体" w:hAnsi="宋体" w:hint="eastAsia"/>
          <w:b/>
          <w:bCs/>
        </w:rPr>
        <w:t>3、采购</w:t>
      </w:r>
      <w:r w:rsidRPr="00DF2F67">
        <w:rPr>
          <w:rFonts w:ascii="宋体" w:hAnsi="宋体"/>
          <w:b/>
          <w:bCs/>
        </w:rPr>
        <w:t>设备清单</w:t>
      </w:r>
    </w:p>
    <w:tbl>
      <w:tblPr>
        <w:tblW w:w="7933" w:type="dxa"/>
        <w:jc w:val="center"/>
        <w:tblLook w:val="04A0" w:firstRow="1" w:lastRow="0" w:firstColumn="1" w:lastColumn="0" w:noHBand="0" w:noVBand="1"/>
      </w:tblPr>
      <w:tblGrid>
        <w:gridCol w:w="800"/>
        <w:gridCol w:w="5007"/>
        <w:gridCol w:w="992"/>
        <w:gridCol w:w="1134"/>
      </w:tblGrid>
      <w:tr w:rsidR="00CA61F2" w:rsidRPr="00CA61F2" w14:paraId="7E148B59" w14:textId="77777777" w:rsidTr="00CA494F">
        <w:trPr>
          <w:trHeight w:val="276"/>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tcPr>
          <w:p w14:paraId="40C1651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序号</w:t>
            </w:r>
          </w:p>
        </w:tc>
        <w:tc>
          <w:tcPr>
            <w:tcW w:w="5007" w:type="dxa"/>
            <w:tcBorders>
              <w:top w:val="single" w:sz="4" w:space="0" w:color="auto"/>
              <w:left w:val="nil"/>
              <w:bottom w:val="single" w:sz="4" w:space="0" w:color="auto"/>
              <w:right w:val="single" w:sz="4" w:space="0" w:color="auto"/>
            </w:tcBorders>
            <w:shd w:val="clear" w:color="000000" w:fill="FFFFFF"/>
            <w:vAlign w:val="center"/>
          </w:tcPr>
          <w:p w14:paraId="5650D12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产品名称</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5752AF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单位</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AFE6FD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数量</w:t>
            </w:r>
          </w:p>
        </w:tc>
      </w:tr>
      <w:tr w:rsidR="00CA61F2" w:rsidRPr="00CA61F2" w14:paraId="3BF4468C" w14:textId="77777777" w:rsidTr="00CA494F">
        <w:trPr>
          <w:trHeight w:val="288"/>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14:paraId="7532E125"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一、灾害检测实验室</w:t>
            </w:r>
          </w:p>
        </w:tc>
      </w:tr>
      <w:tr w:rsidR="00CA61F2" w:rsidRPr="00CA61F2" w14:paraId="2473E7C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543375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c>
          <w:tcPr>
            <w:tcW w:w="5007" w:type="dxa"/>
            <w:tcBorders>
              <w:top w:val="nil"/>
              <w:left w:val="nil"/>
              <w:bottom w:val="single" w:sz="4" w:space="0" w:color="auto"/>
              <w:right w:val="single" w:sz="4" w:space="0" w:color="auto"/>
            </w:tcBorders>
            <w:shd w:val="clear" w:color="auto" w:fill="auto"/>
            <w:vAlign w:val="center"/>
          </w:tcPr>
          <w:p w14:paraId="1EADB25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高速CQD相机</w:t>
            </w:r>
          </w:p>
        </w:tc>
        <w:tc>
          <w:tcPr>
            <w:tcW w:w="992" w:type="dxa"/>
            <w:tcBorders>
              <w:top w:val="nil"/>
              <w:left w:val="nil"/>
              <w:bottom w:val="single" w:sz="4" w:space="0" w:color="auto"/>
              <w:right w:val="single" w:sz="4" w:space="0" w:color="auto"/>
            </w:tcBorders>
            <w:shd w:val="clear" w:color="auto" w:fill="auto"/>
            <w:vAlign w:val="center"/>
          </w:tcPr>
          <w:p w14:paraId="08A0330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04D2C24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1</w:t>
            </w:r>
          </w:p>
        </w:tc>
      </w:tr>
      <w:tr w:rsidR="00CA61F2" w:rsidRPr="00CA61F2" w14:paraId="43FFC5D1"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D8E6EF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lastRenderedPageBreak/>
              <w:t>2</w:t>
            </w:r>
          </w:p>
        </w:tc>
        <w:tc>
          <w:tcPr>
            <w:tcW w:w="5007" w:type="dxa"/>
            <w:tcBorders>
              <w:top w:val="nil"/>
              <w:left w:val="nil"/>
              <w:bottom w:val="single" w:sz="4" w:space="0" w:color="auto"/>
              <w:right w:val="single" w:sz="4" w:space="0" w:color="auto"/>
            </w:tcBorders>
            <w:shd w:val="clear" w:color="auto" w:fill="auto"/>
            <w:vAlign w:val="center"/>
          </w:tcPr>
          <w:p w14:paraId="2C42E44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光学平台</w:t>
            </w:r>
          </w:p>
        </w:tc>
        <w:tc>
          <w:tcPr>
            <w:tcW w:w="992" w:type="dxa"/>
            <w:tcBorders>
              <w:top w:val="nil"/>
              <w:left w:val="nil"/>
              <w:bottom w:val="single" w:sz="4" w:space="0" w:color="auto"/>
              <w:right w:val="single" w:sz="4" w:space="0" w:color="auto"/>
            </w:tcBorders>
            <w:shd w:val="clear" w:color="auto" w:fill="auto"/>
            <w:vAlign w:val="center"/>
          </w:tcPr>
          <w:p w14:paraId="1D3B36C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000000" w:fill="FFFFFF"/>
            <w:vAlign w:val="center"/>
          </w:tcPr>
          <w:p w14:paraId="03B14DB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4</w:t>
            </w:r>
          </w:p>
        </w:tc>
      </w:tr>
      <w:tr w:rsidR="00CA61F2" w:rsidRPr="00CA61F2" w14:paraId="43ECECFB"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4654B65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3</w:t>
            </w:r>
          </w:p>
        </w:tc>
        <w:tc>
          <w:tcPr>
            <w:tcW w:w="5007" w:type="dxa"/>
            <w:tcBorders>
              <w:top w:val="nil"/>
              <w:left w:val="nil"/>
              <w:bottom w:val="single" w:sz="4" w:space="0" w:color="auto"/>
              <w:right w:val="single" w:sz="4" w:space="0" w:color="auto"/>
            </w:tcBorders>
            <w:shd w:val="clear" w:color="auto" w:fill="auto"/>
            <w:vAlign w:val="center"/>
          </w:tcPr>
          <w:p w14:paraId="3AE347F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直流稳压电源</w:t>
            </w:r>
          </w:p>
        </w:tc>
        <w:tc>
          <w:tcPr>
            <w:tcW w:w="992" w:type="dxa"/>
            <w:tcBorders>
              <w:top w:val="nil"/>
              <w:left w:val="nil"/>
              <w:bottom w:val="single" w:sz="4" w:space="0" w:color="auto"/>
              <w:right w:val="single" w:sz="4" w:space="0" w:color="auto"/>
            </w:tcBorders>
            <w:shd w:val="clear" w:color="auto" w:fill="auto"/>
            <w:vAlign w:val="center"/>
          </w:tcPr>
          <w:p w14:paraId="3C4DE42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133719F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5</w:t>
            </w:r>
          </w:p>
        </w:tc>
      </w:tr>
      <w:tr w:rsidR="00CA61F2" w:rsidRPr="00CA61F2" w14:paraId="4C542A1A" w14:textId="77777777" w:rsidTr="005D4C24">
        <w:trPr>
          <w:trHeight w:val="288"/>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34C2C80"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二、生产安全技术实验室</w:t>
            </w:r>
          </w:p>
        </w:tc>
      </w:tr>
      <w:tr w:rsidR="00CA61F2" w:rsidRPr="00CA61F2" w14:paraId="546A6DC3" w14:textId="77777777" w:rsidTr="005D4C24">
        <w:trPr>
          <w:trHeight w:val="276"/>
          <w:jc w:val="center"/>
        </w:trPr>
        <w:tc>
          <w:tcPr>
            <w:tcW w:w="800" w:type="dxa"/>
            <w:tcBorders>
              <w:top w:val="nil"/>
              <w:left w:val="single" w:sz="4" w:space="0" w:color="auto"/>
              <w:bottom w:val="nil"/>
              <w:right w:val="single" w:sz="4" w:space="0" w:color="auto"/>
            </w:tcBorders>
            <w:shd w:val="clear" w:color="auto" w:fill="auto"/>
            <w:vAlign w:val="center"/>
          </w:tcPr>
          <w:p w14:paraId="53E00E2C" w14:textId="3542794E"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w:t>
            </w:r>
          </w:p>
        </w:tc>
        <w:tc>
          <w:tcPr>
            <w:tcW w:w="5007" w:type="dxa"/>
            <w:tcBorders>
              <w:top w:val="nil"/>
              <w:left w:val="nil"/>
              <w:bottom w:val="nil"/>
              <w:right w:val="single" w:sz="4" w:space="0" w:color="auto"/>
            </w:tcBorders>
            <w:shd w:val="clear" w:color="auto" w:fill="auto"/>
            <w:vAlign w:val="center"/>
          </w:tcPr>
          <w:p w14:paraId="558C88F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手持式电缆与天线分析仪</w:t>
            </w:r>
          </w:p>
        </w:tc>
        <w:tc>
          <w:tcPr>
            <w:tcW w:w="992" w:type="dxa"/>
            <w:tcBorders>
              <w:top w:val="nil"/>
              <w:left w:val="nil"/>
              <w:bottom w:val="single" w:sz="4" w:space="0" w:color="auto"/>
              <w:right w:val="single" w:sz="4" w:space="0" w:color="auto"/>
            </w:tcBorders>
            <w:shd w:val="clear" w:color="auto" w:fill="auto"/>
            <w:vAlign w:val="center"/>
          </w:tcPr>
          <w:p w14:paraId="0B6E9963"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2CFF2CE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00D2AF18"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1201B57F" w14:textId="437F9D44"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w:t>
            </w:r>
          </w:p>
        </w:tc>
        <w:tc>
          <w:tcPr>
            <w:tcW w:w="5007" w:type="dxa"/>
            <w:tcBorders>
              <w:top w:val="single" w:sz="4" w:space="0" w:color="auto"/>
              <w:left w:val="nil"/>
              <w:bottom w:val="nil"/>
              <w:right w:val="single" w:sz="4" w:space="0" w:color="auto"/>
            </w:tcBorders>
            <w:shd w:val="clear" w:color="auto" w:fill="auto"/>
            <w:vAlign w:val="center"/>
          </w:tcPr>
          <w:p w14:paraId="669C92F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直流电源分析仪</w:t>
            </w:r>
          </w:p>
        </w:tc>
        <w:tc>
          <w:tcPr>
            <w:tcW w:w="992" w:type="dxa"/>
            <w:tcBorders>
              <w:top w:val="nil"/>
              <w:left w:val="nil"/>
              <w:bottom w:val="single" w:sz="4" w:space="0" w:color="auto"/>
              <w:right w:val="single" w:sz="4" w:space="0" w:color="auto"/>
            </w:tcBorders>
            <w:shd w:val="clear" w:color="auto" w:fill="auto"/>
            <w:vAlign w:val="center"/>
          </w:tcPr>
          <w:p w14:paraId="1FBDFE2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56CC908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08A992B" w14:textId="77777777" w:rsidTr="005D4C24">
        <w:trPr>
          <w:trHeight w:val="288"/>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2D93E9D6" w14:textId="356B4070"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3</w:t>
            </w:r>
          </w:p>
        </w:tc>
        <w:tc>
          <w:tcPr>
            <w:tcW w:w="5007" w:type="dxa"/>
            <w:tcBorders>
              <w:top w:val="single" w:sz="4" w:space="0" w:color="auto"/>
              <w:left w:val="nil"/>
              <w:bottom w:val="nil"/>
              <w:right w:val="single" w:sz="4" w:space="0" w:color="auto"/>
            </w:tcBorders>
            <w:shd w:val="clear" w:color="auto" w:fill="auto"/>
            <w:vAlign w:val="center"/>
          </w:tcPr>
          <w:p w14:paraId="1E7E807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浪涌测试仪</w:t>
            </w:r>
          </w:p>
        </w:tc>
        <w:tc>
          <w:tcPr>
            <w:tcW w:w="992" w:type="dxa"/>
            <w:tcBorders>
              <w:top w:val="nil"/>
              <w:left w:val="nil"/>
              <w:bottom w:val="single" w:sz="4" w:space="0" w:color="auto"/>
              <w:right w:val="single" w:sz="4" w:space="0" w:color="auto"/>
            </w:tcBorders>
            <w:shd w:val="clear" w:color="auto" w:fill="auto"/>
            <w:vAlign w:val="center"/>
          </w:tcPr>
          <w:p w14:paraId="76137D1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64B3608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12C926A4"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7022F211" w14:textId="3A5D871A"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4</w:t>
            </w:r>
          </w:p>
        </w:tc>
        <w:tc>
          <w:tcPr>
            <w:tcW w:w="5007" w:type="dxa"/>
            <w:tcBorders>
              <w:top w:val="single" w:sz="4" w:space="0" w:color="auto"/>
              <w:left w:val="nil"/>
              <w:bottom w:val="nil"/>
              <w:right w:val="single" w:sz="4" w:space="0" w:color="auto"/>
            </w:tcBorders>
            <w:shd w:val="clear" w:color="auto" w:fill="auto"/>
            <w:vAlign w:val="center"/>
          </w:tcPr>
          <w:p w14:paraId="07AD622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静电发生器</w:t>
            </w:r>
          </w:p>
        </w:tc>
        <w:tc>
          <w:tcPr>
            <w:tcW w:w="992" w:type="dxa"/>
            <w:tcBorders>
              <w:top w:val="nil"/>
              <w:left w:val="nil"/>
              <w:bottom w:val="single" w:sz="4" w:space="0" w:color="auto"/>
              <w:right w:val="single" w:sz="4" w:space="0" w:color="auto"/>
            </w:tcBorders>
            <w:shd w:val="clear" w:color="auto" w:fill="auto"/>
            <w:vAlign w:val="center"/>
          </w:tcPr>
          <w:p w14:paraId="219B1BE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568A4D6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1DD25EF1"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49DC2576" w14:textId="076D0F81"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5</w:t>
            </w:r>
          </w:p>
        </w:tc>
        <w:tc>
          <w:tcPr>
            <w:tcW w:w="5007" w:type="dxa"/>
            <w:tcBorders>
              <w:top w:val="single" w:sz="4" w:space="0" w:color="auto"/>
              <w:left w:val="nil"/>
              <w:bottom w:val="nil"/>
              <w:right w:val="single" w:sz="4" w:space="0" w:color="auto"/>
            </w:tcBorders>
            <w:shd w:val="clear" w:color="auto" w:fill="auto"/>
            <w:vAlign w:val="center"/>
          </w:tcPr>
          <w:p w14:paraId="1D960F7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群脉冲发生器</w:t>
            </w:r>
          </w:p>
        </w:tc>
        <w:tc>
          <w:tcPr>
            <w:tcW w:w="992" w:type="dxa"/>
            <w:tcBorders>
              <w:top w:val="nil"/>
              <w:left w:val="nil"/>
              <w:bottom w:val="single" w:sz="4" w:space="0" w:color="auto"/>
              <w:right w:val="single" w:sz="4" w:space="0" w:color="auto"/>
            </w:tcBorders>
            <w:shd w:val="clear" w:color="auto" w:fill="auto"/>
            <w:vAlign w:val="center"/>
          </w:tcPr>
          <w:p w14:paraId="20DB00E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0CBF314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6836D8A0"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2A90F77A" w14:textId="3F7B5778"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6</w:t>
            </w:r>
          </w:p>
        </w:tc>
        <w:tc>
          <w:tcPr>
            <w:tcW w:w="5007" w:type="dxa"/>
            <w:tcBorders>
              <w:top w:val="single" w:sz="4" w:space="0" w:color="auto"/>
              <w:left w:val="nil"/>
              <w:bottom w:val="nil"/>
              <w:right w:val="single" w:sz="4" w:space="0" w:color="auto"/>
            </w:tcBorders>
            <w:shd w:val="clear" w:color="auto" w:fill="auto"/>
            <w:vAlign w:val="center"/>
          </w:tcPr>
          <w:p w14:paraId="1672D87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混合信号示波器</w:t>
            </w:r>
          </w:p>
        </w:tc>
        <w:tc>
          <w:tcPr>
            <w:tcW w:w="992" w:type="dxa"/>
            <w:tcBorders>
              <w:top w:val="nil"/>
              <w:left w:val="nil"/>
              <w:bottom w:val="single" w:sz="4" w:space="0" w:color="auto"/>
              <w:right w:val="single" w:sz="4" w:space="0" w:color="auto"/>
            </w:tcBorders>
            <w:shd w:val="clear" w:color="auto" w:fill="auto"/>
            <w:vAlign w:val="center"/>
          </w:tcPr>
          <w:p w14:paraId="4EE627B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6E8E67F3"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8E7BD50"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1B215C00" w14:textId="58B0A79E"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7</w:t>
            </w:r>
          </w:p>
        </w:tc>
        <w:tc>
          <w:tcPr>
            <w:tcW w:w="5007" w:type="dxa"/>
            <w:tcBorders>
              <w:top w:val="single" w:sz="4" w:space="0" w:color="auto"/>
              <w:left w:val="nil"/>
              <w:bottom w:val="nil"/>
              <w:right w:val="single" w:sz="4" w:space="0" w:color="auto"/>
            </w:tcBorders>
            <w:shd w:val="clear" w:color="auto" w:fill="auto"/>
            <w:vAlign w:val="center"/>
          </w:tcPr>
          <w:p w14:paraId="69D338B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实时频谱仪</w:t>
            </w:r>
          </w:p>
        </w:tc>
        <w:tc>
          <w:tcPr>
            <w:tcW w:w="992" w:type="dxa"/>
            <w:tcBorders>
              <w:top w:val="nil"/>
              <w:left w:val="nil"/>
              <w:bottom w:val="single" w:sz="4" w:space="0" w:color="auto"/>
              <w:right w:val="single" w:sz="4" w:space="0" w:color="auto"/>
            </w:tcBorders>
            <w:shd w:val="clear" w:color="auto" w:fill="auto"/>
          </w:tcPr>
          <w:p w14:paraId="6734116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538CBAD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68150204"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4D569AA7" w14:textId="0A631FD6"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8</w:t>
            </w:r>
          </w:p>
        </w:tc>
        <w:tc>
          <w:tcPr>
            <w:tcW w:w="5007" w:type="dxa"/>
            <w:tcBorders>
              <w:top w:val="single" w:sz="4" w:space="0" w:color="auto"/>
              <w:left w:val="nil"/>
              <w:bottom w:val="nil"/>
              <w:right w:val="single" w:sz="4" w:space="0" w:color="auto"/>
            </w:tcBorders>
            <w:shd w:val="clear" w:color="auto" w:fill="auto"/>
            <w:vAlign w:val="center"/>
          </w:tcPr>
          <w:p w14:paraId="0E77C46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6-1/2台表</w:t>
            </w:r>
          </w:p>
        </w:tc>
        <w:tc>
          <w:tcPr>
            <w:tcW w:w="992" w:type="dxa"/>
            <w:tcBorders>
              <w:top w:val="nil"/>
              <w:left w:val="nil"/>
              <w:bottom w:val="single" w:sz="4" w:space="0" w:color="auto"/>
              <w:right w:val="single" w:sz="4" w:space="0" w:color="auto"/>
            </w:tcBorders>
            <w:shd w:val="clear" w:color="auto" w:fill="auto"/>
          </w:tcPr>
          <w:p w14:paraId="23B72F3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459B0B8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9FD1632"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08FB4F77" w14:textId="163BDECB"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9</w:t>
            </w:r>
          </w:p>
        </w:tc>
        <w:tc>
          <w:tcPr>
            <w:tcW w:w="5007" w:type="dxa"/>
            <w:tcBorders>
              <w:top w:val="single" w:sz="4" w:space="0" w:color="auto"/>
              <w:left w:val="nil"/>
              <w:bottom w:val="nil"/>
              <w:right w:val="single" w:sz="4" w:space="0" w:color="auto"/>
            </w:tcBorders>
            <w:shd w:val="clear" w:color="auto" w:fill="auto"/>
            <w:vAlign w:val="center"/>
          </w:tcPr>
          <w:p w14:paraId="2C242CF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函数信号发生器</w:t>
            </w:r>
          </w:p>
        </w:tc>
        <w:tc>
          <w:tcPr>
            <w:tcW w:w="992" w:type="dxa"/>
            <w:tcBorders>
              <w:top w:val="nil"/>
              <w:left w:val="nil"/>
              <w:bottom w:val="single" w:sz="4" w:space="0" w:color="auto"/>
              <w:right w:val="single" w:sz="4" w:space="0" w:color="auto"/>
            </w:tcBorders>
            <w:shd w:val="clear" w:color="auto" w:fill="auto"/>
          </w:tcPr>
          <w:p w14:paraId="02DD19E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7737928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387795E" w14:textId="77777777" w:rsidTr="00CA494F">
        <w:trPr>
          <w:trHeight w:val="276"/>
          <w:jc w:val="center"/>
        </w:trPr>
        <w:tc>
          <w:tcPr>
            <w:tcW w:w="800" w:type="dxa"/>
            <w:tcBorders>
              <w:top w:val="single" w:sz="4" w:space="0" w:color="auto"/>
              <w:left w:val="single" w:sz="4" w:space="0" w:color="auto"/>
              <w:bottom w:val="nil"/>
              <w:right w:val="single" w:sz="4" w:space="0" w:color="auto"/>
            </w:tcBorders>
            <w:shd w:val="clear" w:color="000000" w:fill="FFFFFF"/>
            <w:vAlign w:val="center"/>
          </w:tcPr>
          <w:p w14:paraId="6D493BC7" w14:textId="2DE4437B"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0</w:t>
            </w:r>
          </w:p>
        </w:tc>
        <w:tc>
          <w:tcPr>
            <w:tcW w:w="5007" w:type="dxa"/>
            <w:tcBorders>
              <w:top w:val="single" w:sz="4" w:space="0" w:color="auto"/>
              <w:left w:val="nil"/>
              <w:bottom w:val="nil"/>
              <w:right w:val="single" w:sz="4" w:space="0" w:color="auto"/>
            </w:tcBorders>
            <w:shd w:val="clear" w:color="000000" w:fill="FFFFFF"/>
            <w:vAlign w:val="center"/>
          </w:tcPr>
          <w:p w14:paraId="2D87234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程控直流电源</w:t>
            </w:r>
          </w:p>
        </w:tc>
        <w:tc>
          <w:tcPr>
            <w:tcW w:w="992" w:type="dxa"/>
            <w:tcBorders>
              <w:top w:val="nil"/>
              <w:left w:val="nil"/>
              <w:bottom w:val="single" w:sz="4" w:space="0" w:color="auto"/>
              <w:right w:val="single" w:sz="4" w:space="0" w:color="auto"/>
            </w:tcBorders>
            <w:shd w:val="clear" w:color="000000" w:fill="FFFFFF"/>
          </w:tcPr>
          <w:p w14:paraId="34620AE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304A0AA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7B475CD8" w14:textId="77777777" w:rsidTr="00CA494F">
        <w:trPr>
          <w:trHeight w:val="276"/>
          <w:jc w:val="center"/>
        </w:trPr>
        <w:tc>
          <w:tcPr>
            <w:tcW w:w="800" w:type="dxa"/>
            <w:tcBorders>
              <w:top w:val="single" w:sz="4" w:space="0" w:color="auto"/>
              <w:left w:val="single" w:sz="4" w:space="0" w:color="auto"/>
              <w:bottom w:val="nil"/>
              <w:right w:val="single" w:sz="4" w:space="0" w:color="auto"/>
            </w:tcBorders>
            <w:shd w:val="clear" w:color="000000" w:fill="FFFFFF"/>
            <w:vAlign w:val="center"/>
          </w:tcPr>
          <w:p w14:paraId="1F47D6AE" w14:textId="202C1F69"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1</w:t>
            </w:r>
          </w:p>
        </w:tc>
        <w:tc>
          <w:tcPr>
            <w:tcW w:w="5007" w:type="dxa"/>
            <w:tcBorders>
              <w:top w:val="single" w:sz="4" w:space="0" w:color="auto"/>
              <w:left w:val="nil"/>
              <w:bottom w:val="nil"/>
              <w:right w:val="single" w:sz="4" w:space="0" w:color="auto"/>
            </w:tcBorders>
            <w:shd w:val="clear" w:color="000000" w:fill="FFFFFF"/>
            <w:vAlign w:val="center"/>
          </w:tcPr>
          <w:p w14:paraId="2203884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隔离探头（差分）</w:t>
            </w:r>
          </w:p>
        </w:tc>
        <w:tc>
          <w:tcPr>
            <w:tcW w:w="992" w:type="dxa"/>
            <w:tcBorders>
              <w:top w:val="nil"/>
              <w:left w:val="nil"/>
              <w:bottom w:val="single" w:sz="4" w:space="0" w:color="auto"/>
              <w:right w:val="single" w:sz="4" w:space="0" w:color="auto"/>
            </w:tcBorders>
            <w:shd w:val="clear" w:color="000000" w:fill="FFFFFF"/>
            <w:vAlign w:val="center"/>
          </w:tcPr>
          <w:p w14:paraId="7C901F6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000000" w:fill="FFFFFF"/>
            <w:vAlign w:val="center"/>
          </w:tcPr>
          <w:p w14:paraId="401185D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037D7A35" w14:textId="77777777" w:rsidTr="00CA494F">
        <w:trPr>
          <w:trHeight w:val="276"/>
          <w:jc w:val="center"/>
        </w:trPr>
        <w:tc>
          <w:tcPr>
            <w:tcW w:w="800" w:type="dxa"/>
            <w:tcBorders>
              <w:top w:val="single" w:sz="4" w:space="0" w:color="auto"/>
              <w:left w:val="single" w:sz="4" w:space="0" w:color="auto"/>
              <w:bottom w:val="nil"/>
              <w:right w:val="single" w:sz="4" w:space="0" w:color="auto"/>
            </w:tcBorders>
            <w:shd w:val="clear" w:color="000000" w:fill="FFFFFF"/>
            <w:vAlign w:val="center"/>
          </w:tcPr>
          <w:p w14:paraId="7BC1B3F7" w14:textId="28991476"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2</w:t>
            </w:r>
          </w:p>
        </w:tc>
        <w:tc>
          <w:tcPr>
            <w:tcW w:w="5007" w:type="dxa"/>
            <w:tcBorders>
              <w:top w:val="single" w:sz="4" w:space="0" w:color="auto"/>
              <w:left w:val="nil"/>
              <w:bottom w:val="nil"/>
              <w:right w:val="single" w:sz="4" w:space="0" w:color="auto"/>
            </w:tcBorders>
            <w:shd w:val="clear" w:color="000000" w:fill="FFFFFF"/>
            <w:vAlign w:val="center"/>
          </w:tcPr>
          <w:p w14:paraId="5122015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边缘计算平台</w:t>
            </w:r>
          </w:p>
        </w:tc>
        <w:tc>
          <w:tcPr>
            <w:tcW w:w="992" w:type="dxa"/>
            <w:tcBorders>
              <w:top w:val="nil"/>
              <w:left w:val="nil"/>
              <w:bottom w:val="single" w:sz="4" w:space="0" w:color="auto"/>
              <w:right w:val="single" w:sz="4" w:space="0" w:color="auto"/>
            </w:tcBorders>
            <w:shd w:val="clear" w:color="000000" w:fill="FFFFFF"/>
            <w:vAlign w:val="center"/>
          </w:tcPr>
          <w:p w14:paraId="209A552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5BC0836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76AA5D4B" w14:textId="77777777" w:rsidTr="00CA494F">
        <w:trPr>
          <w:trHeight w:val="276"/>
          <w:jc w:val="center"/>
        </w:trPr>
        <w:tc>
          <w:tcPr>
            <w:tcW w:w="800" w:type="dxa"/>
            <w:tcBorders>
              <w:top w:val="single" w:sz="4" w:space="0" w:color="auto"/>
              <w:left w:val="single" w:sz="4" w:space="0" w:color="auto"/>
              <w:bottom w:val="nil"/>
              <w:right w:val="single" w:sz="4" w:space="0" w:color="auto"/>
            </w:tcBorders>
            <w:shd w:val="clear" w:color="000000" w:fill="FFFFFF"/>
            <w:vAlign w:val="center"/>
          </w:tcPr>
          <w:p w14:paraId="7FC605C9" w14:textId="4D69CD2B"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3</w:t>
            </w:r>
          </w:p>
        </w:tc>
        <w:tc>
          <w:tcPr>
            <w:tcW w:w="5007" w:type="dxa"/>
            <w:tcBorders>
              <w:top w:val="single" w:sz="4" w:space="0" w:color="auto"/>
              <w:left w:val="nil"/>
              <w:bottom w:val="nil"/>
              <w:right w:val="single" w:sz="4" w:space="0" w:color="auto"/>
            </w:tcBorders>
            <w:shd w:val="clear" w:color="000000" w:fill="FFFFFF"/>
            <w:vAlign w:val="center"/>
          </w:tcPr>
          <w:p w14:paraId="6AD8FB9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外接显卡</w:t>
            </w:r>
            <w:proofErr w:type="gramStart"/>
            <w:r w:rsidRPr="00CA61F2">
              <w:rPr>
                <w:rFonts w:ascii="宋体" w:eastAsia="宋体" w:hAnsi="宋体" w:cs="??" w:hint="eastAsia"/>
                <w:kern w:val="2"/>
                <w:sz w:val="21"/>
                <w:szCs w:val="21"/>
              </w:rPr>
              <w:t>坞</w:t>
            </w:r>
            <w:proofErr w:type="gramEnd"/>
          </w:p>
        </w:tc>
        <w:tc>
          <w:tcPr>
            <w:tcW w:w="992" w:type="dxa"/>
            <w:tcBorders>
              <w:top w:val="nil"/>
              <w:left w:val="nil"/>
              <w:bottom w:val="single" w:sz="4" w:space="0" w:color="auto"/>
              <w:right w:val="single" w:sz="4" w:space="0" w:color="auto"/>
            </w:tcBorders>
            <w:shd w:val="clear" w:color="000000" w:fill="FFFFFF"/>
            <w:vAlign w:val="center"/>
          </w:tcPr>
          <w:p w14:paraId="213978C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000000" w:fill="FFFFFF"/>
            <w:vAlign w:val="center"/>
          </w:tcPr>
          <w:p w14:paraId="34DBFDF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84BEB09" w14:textId="77777777" w:rsidTr="00CA494F">
        <w:trPr>
          <w:trHeight w:val="276"/>
          <w:jc w:val="center"/>
        </w:trPr>
        <w:tc>
          <w:tcPr>
            <w:tcW w:w="800" w:type="dxa"/>
            <w:tcBorders>
              <w:top w:val="single" w:sz="4" w:space="0" w:color="auto"/>
              <w:left w:val="single" w:sz="4" w:space="0" w:color="auto"/>
              <w:bottom w:val="nil"/>
              <w:right w:val="single" w:sz="4" w:space="0" w:color="auto"/>
            </w:tcBorders>
            <w:shd w:val="clear" w:color="000000" w:fill="FFFFFF"/>
            <w:vAlign w:val="center"/>
          </w:tcPr>
          <w:p w14:paraId="00C9F66B" w14:textId="2460438B"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4</w:t>
            </w:r>
          </w:p>
        </w:tc>
        <w:tc>
          <w:tcPr>
            <w:tcW w:w="5007" w:type="dxa"/>
            <w:tcBorders>
              <w:top w:val="single" w:sz="4" w:space="0" w:color="auto"/>
              <w:left w:val="nil"/>
              <w:bottom w:val="nil"/>
              <w:right w:val="single" w:sz="4" w:space="0" w:color="auto"/>
            </w:tcBorders>
            <w:shd w:val="clear" w:color="000000" w:fill="FFFFFF"/>
            <w:vAlign w:val="center"/>
          </w:tcPr>
          <w:p w14:paraId="5EFF1733"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雷电扩展卡</w:t>
            </w:r>
          </w:p>
        </w:tc>
        <w:tc>
          <w:tcPr>
            <w:tcW w:w="992" w:type="dxa"/>
            <w:tcBorders>
              <w:top w:val="nil"/>
              <w:left w:val="nil"/>
              <w:bottom w:val="single" w:sz="4" w:space="0" w:color="auto"/>
              <w:right w:val="single" w:sz="4" w:space="0" w:color="auto"/>
            </w:tcBorders>
            <w:shd w:val="clear" w:color="000000" w:fill="FFFFFF"/>
            <w:vAlign w:val="center"/>
          </w:tcPr>
          <w:p w14:paraId="7B29DF6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000000" w:fill="FFFFFF"/>
            <w:vAlign w:val="center"/>
          </w:tcPr>
          <w:p w14:paraId="106D9DD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915FC69"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73849421" w14:textId="1110AA21"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5</w:t>
            </w:r>
          </w:p>
        </w:tc>
        <w:tc>
          <w:tcPr>
            <w:tcW w:w="5007" w:type="dxa"/>
            <w:tcBorders>
              <w:top w:val="single" w:sz="4" w:space="0" w:color="auto"/>
              <w:left w:val="nil"/>
              <w:bottom w:val="nil"/>
              <w:right w:val="single" w:sz="4" w:space="0" w:color="auto"/>
            </w:tcBorders>
            <w:shd w:val="clear" w:color="auto" w:fill="auto"/>
            <w:vAlign w:val="center"/>
          </w:tcPr>
          <w:p w14:paraId="4033AA5A" w14:textId="77777777" w:rsidR="00CA61F2" w:rsidRPr="00CA61F2" w:rsidRDefault="00CA61F2" w:rsidP="00CA61F2">
            <w:pPr>
              <w:widowControl w:val="0"/>
              <w:jc w:val="both"/>
              <w:rPr>
                <w:rFonts w:ascii="宋体" w:eastAsia="宋体" w:hAnsi="宋体" w:cs="??"/>
                <w:kern w:val="2"/>
                <w:sz w:val="21"/>
                <w:szCs w:val="21"/>
              </w:rPr>
            </w:pPr>
            <w:proofErr w:type="gramStart"/>
            <w:r w:rsidRPr="00CA61F2">
              <w:rPr>
                <w:rFonts w:ascii="宋体" w:eastAsia="宋体" w:hAnsi="宋体" w:cs="??" w:hint="eastAsia"/>
                <w:kern w:val="2"/>
                <w:sz w:val="21"/>
                <w:szCs w:val="21"/>
              </w:rPr>
              <w:t>械式激光雷达</w:t>
            </w:r>
            <w:proofErr w:type="gramEnd"/>
            <w:r w:rsidRPr="00CA61F2">
              <w:rPr>
                <w:rFonts w:ascii="宋体" w:eastAsia="宋体" w:hAnsi="宋体" w:cs="??" w:hint="eastAsia"/>
                <w:kern w:val="2"/>
                <w:sz w:val="21"/>
                <w:szCs w:val="21"/>
              </w:rPr>
              <w:t>（16线）</w:t>
            </w:r>
          </w:p>
        </w:tc>
        <w:tc>
          <w:tcPr>
            <w:tcW w:w="992" w:type="dxa"/>
            <w:tcBorders>
              <w:top w:val="nil"/>
              <w:left w:val="nil"/>
              <w:bottom w:val="single" w:sz="4" w:space="0" w:color="auto"/>
              <w:right w:val="single" w:sz="4" w:space="0" w:color="auto"/>
            </w:tcBorders>
            <w:shd w:val="clear" w:color="auto" w:fill="auto"/>
          </w:tcPr>
          <w:p w14:paraId="191B1BF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400D4B7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780C8A2E"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3B81279B" w14:textId="18FECD82"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00D7262B">
              <w:rPr>
                <w:rFonts w:ascii="宋体" w:eastAsia="宋体" w:hAnsi="宋体" w:cs="??"/>
                <w:kern w:val="2"/>
                <w:sz w:val="21"/>
                <w:szCs w:val="21"/>
              </w:rPr>
              <w:t>6</w:t>
            </w:r>
          </w:p>
        </w:tc>
        <w:tc>
          <w:tcPr>
            <w:tcW w:w="5007" w:type="dxa"/>
            <w:tcBorders>
              <w:top w:val="single" w:sz="4" w:space="0" w:color="auto"/>
              <w:left w:val="nil"/>
              <w:bottom w:val="nil"/>
              <w:right w:val="single" w:sz="4" w:space="0" w:color="auto"/>
            </w:tcBorders>
            <w:shd w:val="clear" w:color="auto" w:fill="auto"/>
            <w:vAlign w:val="center"/>
          </w:tcPr>
          <w:p w14:paraId="64D9288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移动电源（6</w:t>
            </w:r>
            <w:r w:rsidRPr="00CA61F2">
              <w:rPr>
                <w:rFonts w:ascii="宋体" w:eastAsia="宋体" w:hAnsi="宋体" w:cs="??"/>
                <w:kern w:val="2"/>
                <w:sz w:val="21"/>
                <w:szCs w:val="21"/>
              </w:rPr>
              <w:t>00</w:t>
            </w:r>
            <w:r w:rsidRPr="00CA61F2">
              <w:rPr>
                <w:rFonts w:ascii="宋体" w:eastAsia="宋体" w:hAnsi="宋体" w:cs="??" w:hint="eastAsia"/>
                <w:kern w:val="2"/>
                <w:sz w:val="21"/>
                <w:szCs w:val="21"/>
              </w:rPr>
              <w:t>w）</w:t>
            </w:r>
          </w:p>
        </w:tc>
        <w:tc>
          <w:tcPr>
            <w:tcW w:w="992" w:type="dxa"/>
            <w:tcBorders>
              <w:top w:val="nil"/>
              <w:left w:val="nil"/>
              <w:bottom w:val="single" w:sz="4" w:space="0" w:color="auto"/>
              <w:right w:val="single" w:sz="4" w:space="0" w:color="auto"/>
            </w:tcBorders>
            <w:shd w:val="clear" w:color="auto" w:fill="auto"/>
          </w:tcPr>
          <w:p w14:paraId="79F44D8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C4F44B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479157C4"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141DF529" w14:textId="5C514266"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17</w:t>
            </w:r>
          </w:p>
        </w:tc>
        <w:tc>
          <w:tcPr>
            <w:tcW w:w="5007" w:type="dxa"/>
            <w:tcBorders>
              <w:top w:val="single" w:sz="4" w:space="0" w:color="auto"/>
              <w:left w:val="nil"/>
              <w:bottom w:val="nil"/>
              <w:right w:val="single" w:sz="4" w:space="0" w:color="auto"/>
            </w:tcBorders>
            <w:shd w:val="clear" w:color="auto" w:fill="auto"/>
            <w:vAlign w:val="center"/>
          </w:tcPr>
          <w:p w14:paraId="5C52CF7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移动电源（</w:t>
            </w:r>
            <w:r w:rsidRPr="00CA61F2">
              <w:rPr>
                <w:rFonts w:ascii="宋体" w:eastAsia="宋体" w:hAnsi="宋体" w:cs="??"/>
                <w:kern w:val="2"/>
                <w:sz w:val="21"/>
                <w:szCs w:val="21"/>
              </w:rPr>
              <w:t>300</w:t>
            </w:r>
            <w:r w:rsidRPr="00CA61F2">
              <w:rPr>
                <w:rFonts w:ascii="宋体" w:eastAsia="宋体" w:hAnsi="宋体" w:cs="??" w:hint="eastAsia"/>
                <w:kern w:val="2"/>
                <w:sz w:val="21"/>
                <w:szCs w:val="21"/>
              </w:rPr>
              <w:t>w）</w:t>
            </w:r>
          </w:p>
        </w:tc>
        <w:tc>
          <w:tcPr>
            <w:tcW w:w="992" w:type="dxa"/>
            <w:tcBorders>
              <w:top w:val="nil"/>
              <w:left w:val="nil"/>
              <w:bottom w:val="single" w:sz="4" w:space="0" w:color="auto"/>
              <w:right w:val="single" w:sz="4" w:space="0" w:color="auto"/>
            </w:tcBorders>
            <w:shd w:val="clear" w:color="auto" w:fill="auto"/>
          </w:tcPr>
          <w:p w14:paraId="6FEE744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9EEC1E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311466C4"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2DE0D16C" w14:textId="6A6356FC"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18</w:t>
            </w:r>
          </w:p>
        </w:tc>
        <w:tc>
          <w:tcPr>
            <w:tcW w:w="5007" w:type="dxa"/>
            <w:tcBorders>
              <w:top w:val="single" w:sz="4" w:space="0" w:color="auto"/>
              <w:left w:val="nil"/>
              <w:bottom w:val="nil"/>
              <w:right w:val="single" w:sz="4" w:space="0" w:color="auto"/>
            </w:tcBorders>
            <w:shd w:val="clear" w:color="auto" w:fill="auto"/>
            <w:vAlign w:val="center"/>
          </w:tcPr>
          <w:p w14:paraId="24CEE03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级联毫米波雷达前端</w:t>
            </w:r>
          </w:p>
        </w:tc>
        <w:tc>
          <w:tcPr>
            <w:tcW w:w="992" w:type="dxa"/>
            <w:tcBorders>
              <w:top w:val="nil"/>
              <w:left w:val="nil"/>
              <w:bottom w:val="single" w:sz="4" w:space="0" w:color="auto"/>
              <w:right w:val="single" w:sz="4" w:space="0" w:color="auto"/>
            </w:tcBorders>
            <w:shd w:val="clear" w:color="auto" w:fill="auto"/>
          </w:tcPr>
          <w:p w14:paraId="2F7BAE5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6DC00B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0082510"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76B73176" w14:textId="6B72BE21"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19</w:t>
            </w:r>
          </w:p>
        </w:tc>
        <w:tc>
          <w:tcPr>
            <w:tcW w:w="5007" w:type="dxa"/>
            <w:tcBorders>
              <w:top w:val="single" w:sz="4" w:space="0" w:color="auto"/>
              <w:left w:val="nil"/>
              <w:bottom w:val="nil"/>
              <w:right w:val="single" w:sz="4" w:space="0" w:color="auto"/>
            </w:tcBorders>
            <w:shd w:val="clear" w:color="auto" w:fill="auto"/>
            <w:vAlign w:val="center"/>
          </w:tcPr>
          <w:p w14:paraId="6CF167E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高性能信号处理板卡</w:t>
            </w:r>
          </w:p>
        </w:tc>
        <w:tc>
          <w:tcPr>
            <w:tcW w:w="992" w:type="dxa"/>
            <w:tcBorders>
              <w:top w:val="nil"/>
              <w:left w:val="nil"/>
              <w:bottom w:val="single" w:sz="4" w:space="0" w:color="auto"/>
              <w:right w:val="single" w:sz="4" w:space="0" w:color="auto"/>
            </w:tcBorders>
            <w:shd w:val="clear" w:color="auto" w:fill="auto"/>
          </w:tcPr>
          <w:p w14:paraId="042C532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37EBC3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7A747DFF"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7382936D" w14:textId="1AF34D38"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20</w:t>
            </w:r>
          </w:p>
        </w:tc>
        <w:tc>
          <w:tcPr>
            <w:tcW w:w="5007" w:type="dxa"/>
            <w:tcBorders>
              <w:top w:val="single" w:sz="4" w:space="0" w:color="auto"/>
              <w:left w:val="nil"/>
              <w:bottom w:val="nil"/>
              <w:right w:val="single" w:sz="4" w:space="0" w:color="auto"/>
            </w:tcBorders>
            <w:shd w:val="clear" w:color="auto" w:fill="auto"/>
            <w:vAlign w:val="center"/>
          </w:tcPr>
          <w:p w14:paraId="735EBAC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毫米波雷达开发板</w:t>
            </w:r>
          </w:p>
        </w:tc>
        <w:tc>
          <w:tcPr>
            <w:tcW w:w="992" w:type="dxa"/>
            <w:tcBorders>
              <w:top w:val="nil"/>
              <w:left w:val="nil"/>
              <w:bottom w:val="single" w:sz="4" w:space="0" w:color="auto"/>
              <w:right w:val="single" w:sz="4" w:space="0" w:color="auto"/>
            </w:tcBorders>
            <w:shd w:val="clear" w:color="auto" w:fill="auto"/>
          </w:tcPr>
          <w:p w14:paraId="143039A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91FF7D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4EC64D2A"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62129FFD" w14:textId="5083D4CE" w:rsidR="00CA61F2" w:rsidRPr="00CA61F2" w:rsidRDefault="00D7262B" w:rsidP="00CA61F2">
            <w:pPr>
              <w:widowControl w:val="0"/>
              <w:jc w:val="both"/>
              <w:rPr>
                <w:rFonts w:ascii="宋体" w:eastAsia="宋体" w:hAnsi="宋体" w:cs="??"/>
                <w:kern w:val="2"/>
                <w:sz w:val="21"/>
                <w:szCs w:val="21"/>
              </w:rPr>
            </w:pPr>
            <w:r>
              <w:rPr>
                <w:rFonts w:ascii="宋体" w:eastAsia="宋体" w:hAnsi="宋体" w:cs="??" w:hint="eastAsia"/>
                <w:kern w:val="2"/>
                <w:sz w:val="21"/>
                <w:szCs w:val="21"/>
              </w:rPr>
              <w:t>2</w:t>
            </w:r>
            <w:r>
              <w:rPr>
                <w:rFonts w:ascii="宋体" w:eastAsia="宋体" w:hAnsi="宋体" w:cs="??"/>
                <w:kern w:val="2"/>
                <w:sz w:val="21"/>
                <w:szCs w:val="21"/>
              </w:rPr>
              <w:t>1</w:t>
            </w:r>
          </w:p>
        </w:tc>
        <w:tc>
          <w:tcPr>
            <w:tcW w:w="5007" w:type="dxa"/>
            <w:tcBorders>
              <w:top w:val="single" w:sz="4" w:space="0" w:color="auto"/>
              <w:left w:val="nil"/>
              <w:bottom w:val="nil"/>
              <w:right w:val="single" w:sz="4" w:space="0" w:color="auto"/>
            </w:tcBorders>
            <w:shd w:val="clear" w:color="auto" w:fill="auto"/>
            <w:vAlign w:val="center"/>
          </w:tcPr>
          <w:p w14:paraId="7F908C9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毫米波雷达开发板</w:t>
            </w:r>
          </w:p>
        </w:tc>
        <w:tc>
          <w:tcPr>
            <w:tcW w:w="992" w:type="dxa"/>
            <w:tcBorders>
              <w:top w:val="nil"/>
              <w:left w:val="nil"/>
              <w:bottom w:val="single" w:sz="4" w:space="0" w:color="auto"/>
              <w:right w:val="single" w:sz="4" w:space="0" w:color="auto"/>
            </w:tcBorders>
            <w:shd w:val="clear" w:color="auto" w:fill="auto"/>
          </w:tcPr>
          <w:p w14:paraId="676E7B5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47E5D1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3D30D766"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288B303B" w14:textId="548A5DFF"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22</w:t>
            </w:r>
          </w:p>
        </w:tc>
        <w:tc>
          <w:tcPr>
            <w:tcW w:w="5007" w:type="dxa"/>
            <w:tcBorders>
              <w:top w:val="single" w:sz="4" w:space="0" w:color="auto"/>
              <w:left w:val="nil"/>
              <w:bottom w:val="nil"/>
              <w:right w:val="single" w:sz="4" w:space="0" w:color="auto"/>
            </w:tcBorders>
            <w:shd w:val="clear" w:color="auto" w:fill="auto"/>
            <w:vAlign w:val="center"/>
          </w:tcPr>
          <w:p w14:paraId="7EC6177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深度相机</w:t>
            </w:r>
          </w:p>
          <w:p w14:paraId="107EBD0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（面阵TOF激光雷达 + 摄像头 + 麦克风阵列</w:t>
            </w:r>
          </w:p>
        </w:tc>
        <w:tc>
          <w:tcPr>
            <w:tcW w:w="992" w:type="dxa"/>
            <w:tcBorders>
              <w:top w:val="nil"/>
              <w:left w:val="nil"/>
              <w:bottom w:val="single" w:sz="4" w:space="0" w:color="auto"/>
              <w:right w:val="single" w:sz="4" w:space="0" w:color="auto"/>
            </w:tcBorders>
            <w:shd w:val="clear" w:color="auto" w:fill="auto"/>
          </w:tcPr>
          <w:p w14:paraId="69272B3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EB2674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2B62E80" w14:textId="77777777" w:rsidTr="005D4C24">
        <w:trPr>
          <w:trHeight w:val="276"/>
          <w:jc w:val="center"/>
        </w:trPr>
        <w:tc>
          <w:tcPr>
            <w:tcW w:w="800" w:type="dxa"/>
            <w:tcBorders>
              <w:top w:val="single" w:sz="4" w:space="0" w:color="auto"/>
              <w:left w:val="single" w:sz="4" w:space="0" w:color="auto"/>
              <w:bottom w:val="nil"/>
              <w:right w:val="single" w:sz="4" w:space="0" w:color="auto"/>
            </w:tcBorders>
            <w:shd w:val="clear" w:color="auto" w:fill="auto"/>
            <w:vAlign w:val="center"/>
          </w:tcPr>
          <w:p w14:paraId="15C43E45" w14:textId="34027809"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23</w:t>
            </w:r>
          </w:p>
        </w:tc>
        <w:tc>
          <w:tcPr>
            <w:tcW w:w="5007" w:type="dxa"/>
            <w:tcBorders>
              <w:top w:val="single" w:sz="4" w:space="0" w:color="auto"/>
              <w:left w:val="nil"/>
              <w:bottom w:val="nil"/>
              <w:right w:val="single" w:sz="4" w:space="0" w:color="auto"/>
            </w:tcBorders>
            <w:shd w:val="clear" w:color="auto" w:fill="auto"/>
            <w:vAlign w:val="center"/>
          </w:tcPr>
          <w:p w14:paraId="2495AB3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LCR表</w:t>
            </w:r>
          </w:p>
        </w:tc>
        <w:tc>
          <w:tcPr>
            <w:tcW w:w="992" w:type="dxa"/>
            <w:tcBorders>
              <w:top w:val="nil"/>
              <w:left w:val="nil"/>
              <w:bottom w:val="single" w:sz="4" w:space="0" w:color="auto"/>
              <w:right w:val="single" w:sz="4" w:space="0" w:color="auto"/>
            </w:tcBorders>
            <w:shd w:val="clear" w:color="auto" w:fill="auto"/>
            <w:vAlign w:val="center"/>
          </w:tcPr>
          <w:p w14:paraId="1CD6482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6399EA1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49A7E462" w14:textId="77777777" w:rsidTr="005D4C24">
        <w:trPr>
          <w:trHeight w:val="288"/>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4222BC8A"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三、应急通信技术实验室</w:t>
            </w:r>
          </w:p>
        </w:tc>
      </w:tr>
      <w:tr w:rsidR="00CA61F2" w:rsidRPr="00CA61F2" w14:paraId="09222AE9"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48F14CCE" w14:textId="378DEE4C"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w:t>
            </w:r>
          </w:p>
        </w:tc>
        <w:tc>
          <w:tcPr>
            <w:tcW w:w="5007" w:type="dxa"/>
            <w:tcBorders>
              <w:top w:val="nil"/>
              <w:left w:val="nil"/>
              <w:bottom w:val="single" w:sz="4" w:space="0" w:color="auto"/>
              <w:right w:val="single" w:sz="4" w:space="0" w:color="auto"/>
            </w:tcBorders>
            <w:shd w:val="clear" w:color="auto" w:fill="auto"/>
            <w:vAlign w:val="center"/>
          </w:tcPr>
          <w:p w14:paraId="6C1C666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软件无线电开发平台</w:t>
            </w:r>
          </w:p>
        </w:tc>
        <w:tc>
          <w:tcPr>
            <w:tcW w:w="992" w:type="dxa"/>
            <w:tcBorders>
              <w:top w:val="nil"/>
              <w:left w:val="nil"/>
              <w:bottom w:val="single" w:sz="4" w:space="0" w:color="auto"/>
              <w:right w:val="single" w:sz="4" w:space="0" w:color="auto"/>
            </w:tcBorders>
            <w:shd w:val="clear" w:color="auto" w:fill="auto"/>
            <w:vAlign w:val="center"/>
          </w:tcPr>
          <w:p w14:paraId="189283D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47D9C9D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3F887B77"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ED4D746" w14:textId="0598CF05"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w:t>
            </w:r>
          </w:p>
        </w:tc>
        <w:tc>
          <w:tcPr>
            <w:tcW w:w="5007" w:type="dxa"/>
            <w:tcBorders>
              <w:top w:val="nil"/>
              <w:left w:val="nil"/>
              <w:bottom w:val="single" w:sz="4" w:space="0" w:color="auto"/>
              <w:right w:val="single" w:sz="4" w:space="0" w:color="auto"/>
            </w:tcBorders>
            <w:shd w:val="clear" w:color="auto" w:fill="auto"/>
            <w:vAlign w:val="center"/>
          </w:tcPr>
          <w:p w14:paraId="4653A63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高性能天线，子板、模块连接线</w:t>
            </w:r>
          </w:p>
        </w:tc>
        <w:tc>
          <w:tcPr>
            <w:tcW w:w="992" w:type="dxa"/>
            <w:tcBorders>
              <w:top w:val="nil"/>
              <w:left w:val="nil"/>
              <w:bottom w:val="single" w:sz="4" w:space="0" w:color="auto"/>
              <w:right w:val="single" w:sz="4" w:space="0" w:color="auto"/>
            </w:tcBorders>
            <w:shd w:val="clear" w:color="auto" w:fill="auto"/>
            <w:vAlign w:val="center"/>
          </w:tcPr>
          <w:p w14:paraId="121B991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47CDDC4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DB45A7" w14:paraId="07B0357B"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1F55EBE" w14:textId="1797BD5D"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3</w:t>
            </w:r>
          </w:p>
        </w:tc>
        <w:tc>
          <w:tcPr>
            <w:tcW w:w="5007" w:type="dxa"/>
            <w:tcBorders>
              <w:top w:val="nil"/>
              <w:left w:val="nil"/>
              <w:bottom w:val="single" w:sz="4" w:space="0" w:color="auto"/>
              <w:right w:val="single" w:sz="4" w:space="0" w:color="auto"/>
            </w:tcBorders>
            <w:shd w:val="clear" w:color="auto" w:fill="auto"/>
            <w:vAlign w:val="center"/>
          </w:tcPr>
          <w:p w14:paraId="6D40890B"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配套的高性能服务器</w:t>
            </w:r>
          </w:p>
        </w:tc>
        <w:tc>
          <w:tcPr>
            <w:tcW w:w="992" w:type="dxa"/>
            <w:tcBorders>
              <w:top w:val="nil"/>
              <w:left w:val="nil"/>
              <w:bottom w:val="single" w:sz="4" w:space="0" w:color="auto"/>
              <w:right w:val="single" w:sz="4" w:space="0" w:color="auto"/>
            </w:tcBorders>
            <w:shd w:val="clear" w:color="auto" w:fill="auto"/>
            <w:vAlign w:val="center"/>
          </w:tcPr>
          <w:p w14:paraId="5FD66C19"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3FFDD3B9"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2</w:t>
            </w:r>
          </w:p>
        </w:tc>
      </w:tr>
      <w:tr w:rsidR="00CA61F2" w:rsidRPr="00DB45A7" w14:paraId="25EC90D3"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E0057EC" w14:textId="7C1A8489"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4</w:t>
            </w:r>
          </w:p>
        </w:tc>
        <w:tc>
          <w:tcPr>
            <w:tcW w:w="5007" w:type="dxa"/>
            <w:tcBorders>
              <w:top w:val="nil"/>
              <w:left w:val="nil"/>
              <w:bottom w:val="single" w:sz="4" w:space="0" w:color="auto"/>
              <w:right w:val="single" w:sz="4" w:space="0" w:color="auto"/>
            </w:tcBorders>
            <w:shd w:val="clear" w:color="auto" w:fill="auto"/>
            <w:vAlign w:val="center"/>
          </w:tcPr>
          <w:p w14:paraId="3E39C0F7"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Wi-Fi接入系统</w:t>
            </w:r>
          </w:p>
        </w:tc>
        <w:tc>
          <w:tcPr>
            <w:tcW w:w="992" w:type="dxa"/>
            <w:tcBorders>
              <w:top w:val="nil"/>
              <w:left w:val="nil"/>
              <w:bottom w:val="single" w:sz="4" w:space="0" w:color="auto"/>
              <w:right w:val="single" w:sz="4" w:space="0" w:color="auto"/>
            </w:tcBorders>
            <w:shd w:val="clear" w:color="auto" w:fill="auto"/>
          </w:tcPr>
          <w:p w14:paraId="48ACA177"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1BB34FD"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2</w:t>
            </w:r>
          </w:p>
        </w:tc>
      </w:tr>
      <w:tr w:rsidR="00CA61F2" w:rsidRPr="00DB45A7" w14:paraId="6D319225"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F7CA9FE" w14:textId="7208C1AF"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5</w:t>
            </w:r>
          </w:p>
        </w:tc>
        <w:tc>
          <w:tcPr>
            <w:tcW w:w="5007" w:type="dxa"/>
            <w:tcBorders>
              <w:top w:val="nil"/>
              <w:left w:val="nil"/>
              <w:bottom w:val="single" w:sz="4" w:space="0" w:color="auto"/>
              <w:right w:val="single" w:sz="4" w:space="0" w:color="auto"/>
            </w:tcBorders>
            <w:shd w:val="clear" w:color="auto" w:fill="auto"/>
            <w:vAlign w:val="center"/>
          </w:tcPr>
          <w:p w14:paraId="6C927014"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Nb-IoT接入系统</w:t>
            </w:r>
          </w:p>
        </w:tc>
        <w:tc>
          <w:tcPr>
            <w:tcW w:w="992" w:type="dxa"/>
            <w:tcBorders>
              <w:top w:val="nil"/>
              <w:left w:val="nil"/>
              <w:bottom w:val="single" w:sz="4" w:space="0" w:color="auto"/>
              <w:right w:val="single" w:sz="4" w:space="0" w:color="auto"/>
            </w:tcBorders>
            <w:shd w:val="clear" w:color="auto" w:fill="auto"/>
          </w:tcPr>
          <w:p w14:paraId="48E2A461"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9C8F37B"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1</w:t>
            </w:r>
          </w:p>
        </w:tc>
      </w:tr>
      <w:tr w:rsidR="00CA61F2" w:rsidRPr="00DB45A7" w14:paraId="55FFB1FD"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1C074D4" w14:textId="451831D6"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6</w:t>
            </w:r>
          </w:p>
        </w:tc>
        <w:tc>
          <w:tcPr>
            <w:tcW w:w="5007" w:type="dxa"/>
            <w:tcBorders>
              <w:top w:val="nil"/>
              <w:left w:val="nil"/>
              <w:bottom w:val="single" w:sz="4" w:space="0" w:color="auto"/>
              <w:right w:val="single" w:sz="4" w:space="0" w:color="auto"/>
            </w:tcBorders>
            <w:shd w:val="clear" w:color="auto" w:fill="auto"/>
            <w:vAlign w:val="center"/>
          </w:tcPr>
          <w:p w14:paraId="6F4EA555"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高性能交换机</w:t>
            </w:r>
          </w:p>
        </w:tc>
        <w:tc>
          <w:tcPr>
            <w:tcW w:w="992" w:type="dxa"/>
            <w:tcBorders>
              <w:top w:val="nil"/>
              <w:left w:val="nil"/>
              <w:bottom w:val="single" w:sz="4" w:space="0" w:color="auto"/>
              <w:right w:val="single" w:sz="4" w:space="0" w:color="auto"/>
            </w:tcBorders>
            <w:shd w:val="clear" w:color="auto" w:fill="auto"/>
          </w:tcPr>
          <w:p w14:paraId="37299030"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508D40E7"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4</w:t>
            </w:r>
          </w:p>
        </w:tc>
      </w:tr>
      <w:tr w:rsidR="00CA61F2" w:rsidRPr="00DB45A7" w14:paraId="27256BD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4D5C091B" w14:textId="399446AC"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7</w:t>
            </w:r>
          </w:p>
        </w:tc>
        <w:tc>
          <w:tcPr>
            <w:tcW w:w="5007" w:type="dxa"/>
            <w:tcBorders>
              <w:top w:val="nil"/>
              <w:left w:val="nil"/>
              <w:bottom w:val="single" w:sz="4" w:space="0" w:color="auto"/>
              <w:right w:val="single" w:sz="4" w:space="0" w:color="auto"/>
            </w:tcBorders>
            <w:shd w:val="clear" w:color="auto" w:fill="auto"/>
            <w:vAlign w:val="center"/>
          </w:tcPr>
          <w:p w14:paraId="5ED6349D" w14:textId="77777777" w:rsidR="00CA61F2" w:rsidRPr="00DB45A7" w:rsidRDefault="00CA61F2" w:rsidP="00CA61F2">
            <w:pPr>
              <w:widowControl w:val="0"/>
              <w:jc w:val="both"/>
              <w:rPr>
                <w:rFonts w:ascii="宋体" w:eastAsia="宋体" w:hAnsi="宋体" w:cs="??"/>
                <w:kern w:val="2"/>
                <w:sz w:val="21"/>
                <w:szCs w:val="21"/>
              </w:rPr>
            </w:pPr>
            <w:proofErr w:type="spellStart"/>
            <w:r w:rsidRPr="00DB45A7">
              <w:rPr>
                <w:rFonts w:ascii="宋体" w:eastAsia="宋体" w:hAnsi="宋体" w:cs="??" w:hint="eastAsia"/>
                <w:kern w:val="2"/>
                <w:sz w:val="21"/>
                <w:szCs w:val="21"/>
              </w:rPr>
              <w:t>openFlow</w:t>
            </w:r>
            <w:proofErr w:type="spellEnd"/>
            <w:r w:rsidRPr="00DB45A7">
              <w:rPr>
                <w:rFonts w:ascii="宋体" w:eastAsia="宋体" w:hAnsi="宋体" w:cs="??" w:hint="eastAsia"/>
                <w:kern w:val="2"/>
                <w:sz w:val="21"/>
                <w:szCs w:val="21"/>
              </w:rPr>
              <w:t>交换机</w:t>
            </w:r>
          </w:p>
        </w:tc>
        <w:tc>
          <w:tcPr>
            <w:tcW w:w="992" w:type="dxa"/>
            <w:tcBorders>
              <w:top w:val="nil"/>
              <w:left w:val="nil"/>
              <w:bottom w:val="single" w:sz="4" w:space="0" w:color="auto"/>
              <w:right w:val="single" w:sz="4" w:space="0" w:color="auto"/>
            </w:tcBorders>
            <w:shd w:val="clear" w:color="auto" w:fill="auto"/>
          </w:tcPr>
          <w:p w14:paraId="5AAD42C6"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43E79AAB"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2</w:t>
            </w:r>
          </w:p>
        </w:tc>
      </w:tr>
      <w:tr w:rsidR="00CA61F2" w:rsidRPr="00DB45A7" w14:paraId="5CB109EF"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61A5CE4C" w14:textId="17BB9D34"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8</w:t>
            </w:r>
          </w:p>
        </w:tc>
        <w:tc>
          <w:tcPr>
            <w:tcW w:w="5007" w:type="dxa"/>
            <w:tcBorders>
              <w:top w:val="nil"/>
              <w:left w:val="nil"/>
              <w:bottom w:val="single" w:sz="4" w:space="0" w:color="auto"/>
              <w:right w:val="single" w:sz="4" w:space="0" w:color="auto"/>
            </w:tcBorders>
            <w:shd w:val="clear" w:color="auto" w:fill="auto"/>
            <w:vAlign w:val="center"/>
          </w:tcPr>
          <w:p w14:paraId="30E81B3E"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机柜</w:t>
            </w:r>
          </w:p>
        </w:tc>
        <w:tc>
          <w:tcPr>
            <w:tcW w:w="992" w:type="dxa"/>
            <w:tcBorders>
              <w:top w:val="nil"/>
              <w:left w:val="nil"/>
              <w:bottom w:val="single" w:sz="4" w:space="0" w:color="auto"/>
              <w:right w:val="single" w:sz="4" w:space="0" w:color="auto"/>
            </w:tcBorders>
            <w:shd w:val="clear" w:color="auto" w:fill="auto"/>
            <w:vAlign w:val="center"/>
          </w:tcPr>
          <w:p w14:paraId="5369E700"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0CFBDCC"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4</w:t>
            </w:r>
          </w:p>
        </w:tc>
      </w:tr>
      <w:tr w:rsidR="00CA61F2" w:rsidRPr="00DB45A7" w14:paraId="162062BA"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ED6F2F7" w14:textId="44A8D09F"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9</w:t>
            </w:r>
          </w:p>
        </w:tc>
        <w:tc>
          <w:tcPr>
            <w:tcW w:w="5007" w:type="dxa"/>
            <w:tcBorders>
              <w:top w:val="nil"/>
              <w:left w:val="nil"/>
              <w:bottom w:val="single" w:sz="4" w:space="0" w:color="auto"/>
              <w:right w:val="single" w:sz="4" w:space="0" w:color="auto"/>
            </w:tcBorders>
            <w:shd w:val="clear" w:color="auto" w:fill="auto"/>
            <w:vAlign w:val="center"/>
          </w:tcPr>
          <w:p w14:paraId="673398BD"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千兆以太网交换机</w:t>
            </w:r>
          </w:p>
        </w:tc>
        <w:tc>
          <w:tcPr>
            <w:tcW w:w="992" w:type="dxa"/>
            <w:tcBorders>
              <w:top w:val="nil"/>
              <w:left w:val="nil"/>
              <w:bottom w:val="single" w:sz="4" w:space="0" w:color="auto"/>
              <w:right w:val="single" w:sz="4" w:space="0" w:color="auto"/>
            </w:tcBorders>
            <w:shd w:val="clear" w:color="auto" w:fill="auto"/>
            <w:vAlign w:val="center"/>
          </w:tcPr>
          <w:p w14:paraId="41776E8A"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1DD882D8"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3</w:t>
            </w:r>
          </w:p>
        </w:tc>
      </w:tr>
      <w:tr w:rsidR="00CA61F2" w:rsidRPr="00DB45A7" w14:paraId="0939D97F"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3782D45" w14:textId="2C51F1B7"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10</w:t>
            </w:r>
          </w:p>
        </w:tc>
        <w:tc>
          <w:tcPr>
            <w:tcW w:w="5007" w:type="dxa"/>
            <w:tcBorders>
              <w:top w:val="nil"/>
              <w:left w:val="nil"/>
              <w:bottom w:val="single" w:sz="4" w:space="0" w:color="auto"/>
              <w:right w:val="single" w:sz="4" w:space="0" w:color="auto"/>
            </w:tcBorders>
            <w:shd w:val="clear" w:color="auto" w:fill="auto"/>
            <w:vAlign w:val="center"/>
          </w:tcPr>
          <w:p w14:paraId="646D96A4"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kern w:val="2"/>
                <w:sz w:val="21"/>
                <w:szCs w:val="21"/>
              </w:rPr>
              <w:t>KVM</w:t>
            </w:r>
          </w:p>
        </w:tc>
        <w:tc>
          <w:tcPr>
            <w:tcW w:w="992" w:type="dxa"/>
            <w:tcBorders>
              <w:top w:val="nil"/>
              <w:left w:val="nil"/>
              <w:bottom w:val="single" w:sz="4" w:space="0" w:color="auto"/>
              <w:right w:val="single" w:sz="4" w:space="0" w:color="auto"/>
            </w:tcBorders>
            <w:shd w:val="clear" w:color="auto" w:fill="auto"/>
            <w:vAlign w:val="center"/>
          </w:tcPr>
          <w:p w14:paraId="5B39050B"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35834D50"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3</w:t>
            </w:r>
          </w:p>
        </w:tc>
      </w:tr>
      <w:tr w:rsidR="00CA61F2" w:rsidRPr="00DB45A7" w14:paraId="05B285E3"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B59920A" w14:textId="6D1DC5CF"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11</w:t>
            </w:r>
          </w:p>
        </w:tc>
        <w:tc>
          <w:tcPr>
            <w:tcW w:w="5007" w:type="dxa"/>
            <w:tcBorders>
              <w:top w:val="nil"/>
              <w:left w:val="nil"/>
              <w:bottom w:val="single" w:sz="4" w:space="0" w:color="auto"/>
              <w:right w:val="single" w:sz="4" w:space="0" w:color="auto"/>
            </w:tcBorders>
            <w:shd w:val="clear" w:color="auto" w:fill="auto"/>
            <w:vAlign w:val="center"/>
          </w:tcPr>
          <w:p w14:paraId="06444641"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高</w:t>
            </w:r>
            <w:proofErr w:type="gramStart"/>
            <w:r w:rsidRPr="00DB45A7">
              <w:rPr>
                <w:rFonts w:ascii="宋体" w:eastAsia="宋体" w:hAnsi="宋体" w:cs="??" w:hint="eastAsia"/>
                <w:kern w:val="2"/>
                <w:sz w:val="21"/>
                <w:szCs w:val="21"/>
              </w:rPr>
              <w:t>清数字</w:t>
            </w:r>
            <w:proofErr w:type="gramEnd"/>
            <w:r w:rsidRPr="00DB45A7">
              <w:rPr>
                <w:rFonts w:ascii="宋体" w:eastAsia="宋体" w:hAnsi="宋体" w:cs="??" w:hint="eastAsia"/>
                <w:kern w:val="2"/>
                <w:sz w:val="21"/>
                <w:szCs w:val="21"/>
              </w:rPr>
              <w:t>摄像头-室外可编程</w:t>
            </w:r>
          </w:p>
        </w:tc>
        <w:tc>
          <w:tcPr>
            <w:tcW w:w="992" w:type="dxa"/>
            <w:tcBorders>
              <w:top w:val="nil"/>
              <w:left w:val="nil"/>
              <w:bottom w:val="single" w:sz="4" w:space="0" w:color="auto"/>
              <w:right w:val="single" w:sz="4" w:space="0" w:color="auto"/>
            </w:tcBorders>
            <w:shd w:val="clear" w:color="auto" w:fill="auto"/>
            <w:vAlign w:val="center"/>
          </w:tcPr>
          <w:p w14:paraId="0447DD12"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53F8AA85"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1</w:t>
            </w:r>
          </w:p>
        </w:tc>
      </w:tr>
      <w:tr w:rsidR="00CA61F2" w:rsidRPr="00DB45A7" w14:paraId="31893651"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CC71993" w14:textId="0B2BF380"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12</w:t>
            </w:r>
          </w:p>
        </w:tc>
        <w:tc>
          <w:tcPr>
            <w:tcW w:w="5007" w:type="dxa"/>
            <w:tcBorders>
              <w:top w:val="nil"/>
              <w:left w:val="nil"/>
              <w:bottom w:val="single" w:sz="4" w:space="0" w:color="auto"/>
              <w:right w:val="single" w:sz="4" w:space="0" w:color="auto"/>
            </w:tcBorders>
            <w:shd w:val="clear" w:color="auto" w:fill="auto"/>
            <w:vAlign w:val="center"/>
          </w:tcPr>
          <w:p w14:paraId="6D2CFA83"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智能白板</w:t>
            </w:r>
          </w:p>
        </w:tc>
        <w:tc>
          <w:tcPr>
            <w:tcW w:w="992" w:type="dxa"/>
            <w:tcBorders>
              <w:top w:val="nil"/>
              <w:left w:val="nil"/>
              <w:bottom w:val="single" w:sz="4" w:space="0" w:color="auto"/>
              <w:right w:val="single" w:sz="4" w:space="0" w:color="auto"/>
            </w:tcBorders>
            <w:shd w:val="clear" w:color="auto" w:fill="auto"/>
            <w:vAlign w:val="center"/>
          </w:tcPr>
          <w:p w14:paraId="719352D2"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BDD3D66"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1</w:t>
            </w:r>
          </w:p>
        </w:tc>
      </w:tr>
      <w:tr w:rsidR="00CA61F2" w:rsidRPr="00DB45A7" w14:paraId="431488D8"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7F5871B" w14:textId="48DEA5F1"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13</w:t>
            </w:r>
          </w:p>
        </w:tc>
        <w:tc>
          <w:tcPr>
            <w:tcW w:w="5007" w:type="dxa"/>
            <w:tcBorders>
              <w:top w:val="nil"/>
              <w:left w:val="nil"/>
              <w:bottom w:val="single" w:sz="4" w:space="0" w:color="auto"/>
              <w:right w:val="single" w:sz="4" w:space="0" w:color="auto"/>
            </w:tcBorders>
            <w:shd w:val="clear" w:color="auto" w:fill="auto"/>
            <w:vAlign w:val="center"/>
          </w:tcPr>
          <w:p w14:paraId="214D142A"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移动通信实验系统</w:t>
            </w:r>
          </w:p>
        </w:tc>
        <w:tc>
          <w:tcPr>
            <w:tcW w:w="992" w:type="dxa"/>
            <w:tcBorders>
              <w:top w:val="nil"/>
              <w:left w:val="nil"/>
              <w:bottom w:val="single" w:sz="4" w:space="0" w:color="auto"/>
              <w:right w:val="single" w:sz="4" w:space="0" w:color="auto"/>
            </w:tcBorders>
            <w:shd w:val="clear" w:color="auto" w:fill="auto"/>
            <w:vAlign w:val="center"/>
          </w:tcPr>
          <w:p w14:paraId="250B64C1"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4124FD41"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1</w:t>
            </w:r>
          </w:p>
        </w:tc>
      </w:tr>
      <w:tr w:rsidR="00CA61F2" w:rsidRPr="00DB45A7" w14:paraId="754155FD"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5D2A555" w14:textId="78B6483F"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lastRenderedPageBreak/>
              <w:t>14</w:t>
            </w:r>
          </w:p>
        </w:tc>
        <w:tc>
          <w:tcPr>
            <w:tcW w:w="5007" w:type="dxa"/>
            <w:tcBorders>
              <w:top w:val="nil"/>
              <w:left w:val="nil"/>
              <w:bottom w:val="single" w:sz="4" w:space="0" w:color="auto"/>
              <w:right w:val="single" w:sz="4" w:space="0" w:color="auto"/>
            </w:tcBorders>
            <w:shd w:val="clear" w:color="auto" w:fill="auto"/>
            <w:vAlign w:val="center"/>
          </w:tcPr>
          <w:p w14:paraId="7D1D5FB4"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软件无线电开发平台</w:t>
            </w:r>
          </w:p>
        </w:tc>
        <w:tc>
          <w:tcPr>
            <w:tcW w:w="992" w:type="dxa"/>
            <w:tcBorders>
              <w:top w:val="nil"/>
              <w:left w:val="nil"/>
              <w:bottom w:val="single" w:sz="4" w:space="0" w:color="auto"/>
              <w:right w:val="single" w:sz="4" w:space="0" w:color="auto"/>
            </w:tcBorders>
            <w:shd w:val="clear" w:color="auto" w:fill="auto"/>
            <w:vAlign w:val="center"/>
          </w:tcPr>
          <w:p w14:paraId="6AED7493"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29E12BB"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2</w:t>
            </w:r>
          </w:p>
        </w:tc>
      </w:tr>
      <w:tr w:rsidR="00CA61F2" w:rsidRPr="00DB45A7" w14:paraId="7C4FEA69"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668CC4BE" w14:textId="10EDB20F" w:rsidR="00CA61F2" w:rsidRPr="00DB45A7"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15</w:t>
            </w:r>
          </w:p>
        </w:tc>
        <w:tc>
          <w:tcPr>
            <w:tcW w:w="5007" w:type="dxa"/>
            <w:tcBorders>
              <w:top w:val="nil"/>
              <w:left w:val="nil"/>
              <w:bottom w:val="single" w:sz="4" w:space="0" w:color="auto"/>
              <w:right w:val="single" w:sz="4" w:space="0" w:color="auto"/>
            </w:tcBorders>
            <w:shd w:val="clear" w:color="auto" w:fill="auto"/>
            <w:vAlign w:val="center"/>
          </w:tcPr>
          <w:p w14:paraId="4164945A"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配套的高性能服务器</w:t>
            </w:r>
          </w:p>
        </w:tc>
        <w:tc>
          <w:tcPr>
            <w:tcW w:w="992" w:type="dxa"/>
            <w:tcBorders>
              <w:top w:val="nil"/>
              <w:left w:val="nil"/>
              <w:bottom w:val="single" w:sz="4" w:space="0" w:color="auto"/>
              <w:right w:val="single" w:sz="4" w:space="0" w:color="auto"/>
            </w:tcBorders>
            <w:shd w:val="clear" w:color="auto" w:fill="auto"/>
            <w:vAlign w:val="center"/>
          </w:tcPr>
          <w:p w14:paraId="4A9C06AE"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5EB90DB6" w14:textId="77777777" w:rsidR="00CA61F2" w:rsidRPr="00DB45A7" w:rsidRDefault="00CA61F2" w:rsidP="00CA61F2">
            <w:pPr>
              <w:widowControl w:val="0"/>
              <w:jc w:val="both"/>
              <w:rPr>
                <w:rFonts w:ascii="宋体" w:eastAsia="宋体" w:hAnsi="宋体" w:cs="??"/>
                <w:kern w:val="2"/>
                <w:sz w:val="21"/>
                <w:szCs w:val="21"/>
              </w:rPr>
            </w:pPr>
            <w:r w:rsidRPr="00DB45A7">
              <w:rPr>
                <w:rFonts w:ascii="宋体" w:eastAsia="宋体" w:hAnsi="宋体" w:cs="??" w:hint="eastAsia"/>
                <w:kern w:val="2"/>
                <w:sz w:val="21"/>
                <w:szCs w:val="21"/>
              </w:rPr>
              <w:t>2</w:t>
            </w:r>
          </w:p>
        </w:tc>
      </w:tr>
      <w:tr w:rsidR="00CA61F2" w:rsidRPr="00CA61F2" w14:paraId="699426D6" w14:textId="77777777" w:rsidTr="005D4C24">
        <w:trPr>
          <w:trHeight w:val="276"/>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0E0C28C"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四、公共安全技术实验室</w:t>
            </w:r>
          </w:p>
        </w:tc>
      </w:tr>
      <w:tr w:rsidR="00CA61F2" w:rsidRPr="00CA61F2" w14:paraId="6FE1A462"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3A2BF7F" w14:textId="3EB72933"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w:t>
            </w:r>
          </w:p>
        </w:tc>
        <w:tc>
          <w:tcPr>
            <w:tcW w:w="5007" w:type="dxa"/>
            <w:tcBorders>
              <w:top w:val="nil"/>
              <w:left w:val="nil"/>
              <w:bottom w:val="single" w:sz="4" w:space="0" w:color="auto"/>
              <w:right w:val="single" w:sz="4" w:space="0" w:color="auto"/>
            </w:tcBorders>
            <w:shd w:val="clear" w:color="auto" w:fill="auto"/>
            <w:vAlign w:val="center"/>
          </w:tcPr>
          <w:p w14:paraId="4599709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GPU服务器</w:t>
            </w:r>
          </w:p>
        </w:tc>
        <w:tc>
          <w:tcPr>
            <w:tcW w:w="992" w:type="dxa"/>
            <w:tcBorders>
              <w:top w:val="nil"/>
              <w:left w:val="nil"/>
              <w:bottom w:val="single" w:sz="4" w:space="0" w:color="auto"/>
              <w:right w:val="single" w:sz="4" w:space="0" w:color="auto"/>
            </w:tcBorders>
            <w:shd w:val="clear" w:color="auto" w:fill="auto"/>
            <w:vAlign w:val="center"/>
          </w:tcPr>
          <w:p w14:paraId="2A80F14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2FB5E36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3</w:t>
            </w:r>
          </w:p>
        </w:tc>
      </w:tr>
      <w:tr w:rsidR="00CA61F2" w:rsidRPr="00CA61F2" w14:paraId="7B66D15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E6C25C2" w14:textId="07E7FAC2"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w:t>
            </w:r>
          </w:p>
        </w:tc>
        <w:tc>
          <w:tcPr>
            <w:tcW w:w="5007" w:type="dxa"/>
            <w:tcBorders>
              <w:top w:val="nil"/>
              <w:left w:val="nil"/>
              <w:bottom w:val="single" w:sz="4" w:space="0" w:color="auto"/>
              <w:right w:val="single" w:sz="4" w:space="0" w:color="auto"/>
            </w:tcBorders>
            <w:shd w:val="clear" w:color="auto" w:fill="auto"/>
            <w:vAlign w:val="center"/>
          </w:tcPr>
          <w:p w14:paraId="55F15B8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存储服务器</w:t>
            </w:r>
          </w:p>
        </w:tc>
        <w:tc>
          <w:tcPr>
            <w:tcW w:w="992" w:type="dxa"/>
            <w:tcBorders>
              <w:top w:val="nil"/>
              <w:left w:val="nil"/>
              <w:bottom w:val="single" w:sz="4" w:space="0" w:color="auto"/>
              <w:right w:val="single" w:sz="4" w:space="0" w:color="auto"/>
            </w:tcBorders>
            <w:shd w:val="clear" w:color="auto" w:fill="auto"/>
            <w:vAlign w:val="center"/>
          </w:tcPr>
          <w:p w14:paraId="2750C13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6010B11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1C52916C"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278E3F9" w14:textId="2C6AF0A4"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3</w:t>
            </w:r>
          </w:p>
        </w:tc>
        <w:tc>
          <w:tcPr>
            <w:tcW w:w="5007" w:type="dxa"/>
            <w:tcBorders>
              <w:top w:val="nil"/>
              <w:left w:val="nil"/>
              <w:bottom w:val="single" w:sz="4" w:space="0" w:color="auto"/>
              <w:right w:val="single" w:sz="4" w:space="0" w:color="auto"/>
            </w:tcBorders>
            <w:shd w:val="clear" w:color="auto" w:fill="auto"/>
            <w:vAlign w:val="center"/>
          </w:tcPr>
          <w:p w14:paraId="62CE8F5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万兆核心企业级交换机</w:t>
            </w:r>
          </w:p>
        </w:tc>
        <w:tc>
          <w:tcPr>
            <w:tcW w:w="992" w:type="dxa"/>
            <w:tcBorders>
              <w:top w:val="nil"/>
              <w:left w:val="nil"/>
              <w:bottom w:val="single" w:sz="4" w:space="0" w:color="auto"/>
              <w:right w:val="single" w:sz="4" w:space="0" w:color="auto"/>
            </w:tcBorders>
            <w:shd w:val="clear" w:color="auto" w:fill="auto"/>
            <w:vAlign w:val="center"/>
          </w:tcPr>
          <w:p w14:paraId="295CD15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68D707C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5A6AE5BE"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6A1A930" w14:textId="1D9E88BD"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4</w:t>
            </w:r>
          </w:p>
        </w:tc>
        <w:tc>
          <w:tcPr>
            <w:tcW w:w="5007" w:type="dxa"/>
            <w:tcBorders>
              <w:top w:val="nil"/>
              <w:left w:val="nil"/>
              <w:bottom w:val="single" w:sz="4" w:space="0" w:color="auto"/>
              <w:right w:val="single" w:sz="4" w:space="0" w:color="auto"/>
            </w:tcBorders>
            <w:shd w:val="clear" w:color="auto" w:fill="auto"/>
            <w:vAlign w:val="center"/>
          </w:tcPr>
          <w:p w14:paraId="22E45ED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10Gbps光交换机</w:t>
            </w:r>
          </w:p>
        </w:tc>
        <w:tc>
          <w:tcPr>
            <w:tcW w:w="992" w:type="dxa"/>
            <w:tcBorders>
              <w:top w:val="nil"/>
              <w:left w:val="nil"/>
              <w:bottom w:val="single" w:sz="4" w:space="0" w:color="auto"/>
              <w:right w:val="single" w:sz="4" w:space="0" w:color="auto"/>
            </w:tcBorders>
            <w:shd w:val="clear" w:color="auto" w:fill="auto"/>
            <w:vAlign w:val="center"/>
          </w:tcPr>
          <w:p w14:paraId="2E16639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2BF7BF1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5</w:t>
            </w:r>
          </w:p>
        </w:tc>
      </w:tr>
      <w:tr w:rsidR="00CA61F2" w:rsidRPr="00CA61F2" w14:paraId="5F7B2588" w14:textId="77777777" w:rsidTr="005D4C24">
        <w:trPr>
          <w:trHeight w:val="276"/>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1FC84B0"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五、救援机器人技术实验室</w:t>
            </w:r>
          </w:p>
        </w:tc>
      </w:tr>
      <w:tr w:rsidR="00CA61F2" w:rsidRPr="00CA61F2" w14:paraId="4054BA87"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125BCB32" w14:textId="5780FB10"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w:t>
            </w:r>
          </w:p>
        </w:tc>
        <w:tc>
          <w:tcPr>
            <w:tcW w:w="5007" w:type="dxa"/>
            <w:tcBorders>
              <w:top w:val="nil"/>
              <w:left w:val="nil"/>
              <w:bottom w:val="single" w:sz="4" w:space="0" w:color="auto"/>
              <w:right w:val="single" w:sz="4" w:space="0" w:color="auto"/>
            </w:tcBorders>
            <w:shd w:val="clear" w:color="auto" w:fill="auto"/>
            <w:vAlign w:val="center"/>
          </w:tcPr>
          <w:p w14:paraId="668EE92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高速CCD相机</w:t>
            </w:r>
          </w:p>
        </w:tc>
        <w:tc>
          <w:tcPr>
            <w:tcW w:w="992" w:type="dxa"/>
            <w:tcBorders>
              <w:top w:val="nil"/>
              <w:left w:val="nil"/>
              <w:bottom w:val="single" w:sz="4" w:space="0" w:color="auto"/>
              <w:right w:val="single" w:sz="4" w:space="0" w:color="auto"/>
            </w:tcBorders>
            <w:shd w:val="clear" w:color="auto" w:fill="auto"/>
            <w:vAlign w:val="center"/>
          </w:tcPr>
          <w:p w14:paraId="1393223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0E93349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09B4B7C9"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D849FB1" w14:textId="65A0AE35"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2</w:t>
            </w:r>
          </w:p>
        </w:tc>
        <w:tc>
          <w:tcPr>
            <w:tcW w:w="5007" w:type="dxa"/>
            <w:tcBorders>
              <w:top w:val="nil"/>
              <w:left w:val="nil"/>
              <w:bottom w:val="single" w:sz="4" w:space="0" w:color="auto"/>
              <w:right w:val="single" w:sz="4" w:space="0" w:color="auto"/>
            </w:tcBorders>
            <w:shd w:val="clear" w:color="auto" w:fill="auto"/>
            <w:vAlign w:val="center"/>
          </w:tcPr>
          <w:p w14:paraId="33EF0A3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智能小车机器人</w:t>
            </w:r>
          </w:p>
        </w:tc>
        <w:tc>
          <w:tcPr>
            <w:tcW w:w="992" w:type="dxa"/>
            <w:tcBorders>
              <w:top w:val="nil"/>
              <w:left w:val="nil"/>
              <w:bottom w:val="single" w:sz="4" w:space="0" w:color="auto"/>
              <w:right w:val="single" w:sz="4" w:space="0" w:color="auto"/>
            </w:tcBorders>
            <w:shd w:val="clear" w:color="auto" w:fill="auto"/>
            <w:vAlign w:val="center"/>
          </w:tcPr>
          <w:p w14:paraId="7466B8D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23CCFA8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4</w:t>
            </w:r>
          </w:p>
        </w:tc>
      </w:tr>
      <w:tr w:rsidR="00CA61F2" w:rsidRPr="00CA61F2" w14:paraId="2E09BD48"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4FB5536" w14:textId="4A6F2D10"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3</w:t>
            </w:r>
          </w:p>
        </w:tc>
        <w:tc>
          <w:tcPr>
            <w:tcW w:w="5007" w:type="dxa"/>
            <w:tcBorders>
              <w:top w:val="nil"/>
              <w:left w:val="nil"/>
              <w:bottom w:val="single" w:sz="4" w:space="0" w:color="auto"/>
              <w:right w:val="single" w:sz="4" w:space="0" w:color="auto"/>
            </w:tcBorders>
            <w:shd w:val="clear" w:color="auto" w:fill="auto"/>
            <w:vAlign w:val="center"/>
          </w:tcPr>
          <w:p w14:paraId="6900E57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无人驾驶开发套件+无人车</w:t>
            </w:r>
          </w:p>
        </w:tc>
        <w:tc>
          <w:tcPr>
            <w:tcW w:w="992" w:type="dxa"/>
            <w:tcBorders>
              <w:top w:val="nil"/>
              <w:left w:val="nil"/>
              <w:bottom w:val="single" w:sz="4" w:space="0" w:color="auto"/>
              <w:right w:val="single" w:sz="4" w:space="0" w:color="auto"/>
            </w:tcBorders>
            <w:shd w:val="clear" w:color="auto" w:fill="auto"/>
            <w:vAlign w:val="center"/>
          </w:tcPr>
          <w:p w14:paraId="6270C36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1B051BD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4</w:t>
            </w:r>
          </w:p>
        </w:tc>
      </w:tr>
      <w:tr w:rsidR="00CA61F2" w:rsidRPr="00CA61F2" w14:paraId="760A8593"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46AF3325" w14:textId="2620AD69"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4</w:t>
            </w:r>
          </w:p>
        </w:tc>
        <w:tc>
          <w:tcPr>
            <w:tcW w:w="5007" w:type="dxa"/>
            <w:tcBorders>
              <w:top w:val="nil"/>
              <w:left w:val="nil"/>
              <w:bottom w:val="single" w:sz="4" w:space="0" w:color="auto"/>
              <w:right w:val="single" w:sz="4" w:space="0" w:color="auto"/>
            </w:tcBorders>
            <w:shd w:val="clear" w:color="auto" w:fill="auto"/>
            <w:vAlign w:val="center"/>
          </w:tcPr>
          <w:p w14:paraId="4A49F0E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无人机飞行器平台</w:t>
            </w:r>
          </w:p>
        </w:tc>
        <w:tc>
          <w:tcPr>
            <w:tcW w:w="992" w:type="dxa"/>
            <w:tcBorders>
              <w:top w:val="nil"/>
              <w:left w:val="nil"/>
              <w:bottom w:val="single" w:sz="4" w:space="0" w:color="auto"/>
              <w:right w:val="single" w:sz="4" w:space="0" w:color="auto"/>
            </w:tcBorders>
            <w:shd w:val="clear" w:color="auto" w:fill="auto"/>
            <w:vAlign w:val="center"/>
          </w:tcPr>
          <w:p w14:paraId="11AC8FD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415DEA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5</w:t>
            </w:r>
          </w:p>
        </w:tc>
      </w:tr>
      <w:tr w:rsidR="00CA61F2" w:rsidRPr="00CA61F2" w14:paraId="4CB91573"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CB3565C" w14:textId="4EA94C84"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5</w:t>
            </w:r>
          </w:p>
        </w:tc>
        <w:tc>
          <w:tcPr>
            <w:tcW w:w="5007" w:type="dxa"/>
            <w:tcBorders>
              <w:top w:val="nil"/>
              <w:left w:val="nil"/>
              <w:bottom w:val="single" w:sz="4" w:space="0" w:color="auto"/>
              <w:right w:val="single" w:sz="4" w:space="0" w:color="auto"/>
            </w:tcBorders>
            <w:shd w:val="clear" w:color="auto" w:fill="auto"/>
            <w:vAlign w:val="center"/>
          </w:tcPr>
          <w:p w14:paraId="5704C7E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无人机负载云台（搭载激光相机）</w:t>
            </w:r>
          </w:p>
        </w:tc>
        <w:tc>
          <w:tcPr>
            <w:tcW w:w="992" w:type="dxa"/>
            <w:tcBorders>
              <w:top w:val="nil"/>
              <w:left w:val="nil"/>
              <w:bottom w:val="single" w:sz="4" w:space="0" w:color="auto"/>
              <w:right w:val="single" w:sz="4" w:space="0" w:color="auto"/>
            </w:tcBorders>
            <w:shd w:val="clear" w:color="auto" w:fill="auto"/>
            <w:vAlign w:val="center"/>
          </w:tcPr>
          <w:p w14:paraId="6D7704B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09FD127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3F801C9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7378B08B" w14:textId="434A7707"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6</w:t>
            </w:r>
          </w:p>
        </w:tc>
        <w:tc>
          <w:tcPr>
            <w:tcW w:w="5007" w:type="dxa"/>
            <w:tcBorders>
              <w:top w:val="nil"/>
              <w:left w:val="nil"/>
              <w:bottom w:val="single" w:sz="4" w:space="0" w:color="auto"/>
              <w:right w:val="single" w:sz="4" w:space="0" w:color="auto"/>
            </w:tcBorders>
            <w:shd w:val="clear" w:color="auto" w:fill="auto"/>
            <w:vAlign w:val="center"/>
          </w:tcPr>
          <w:p w14:paraId="7819C78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飞行器配件</w:t>
            </w:r>
          </w:p>
        </w:tc>
        <w:tc>
          <w:tcPr>
            <w:tcW w:w="992" w:type="dxa"/>
            <w:tcBorders>
              <w:top w:val="nil"/>
              <w:left w:val="nil"/>
              <w:bottom w:val="single" w:sz="4" w:space="0" w:color="auto"/>
              <w:right w:val="single" w:sz="4" w:space="0" w:color="auto"/>
            </w:tcBorders>
            <w:shd w:val="clear" w:color="auto" w:fill="auto"/>
            <w:vAlign w:val="center"/>
          </w:tcPr>
          <w:p w14:paraId="100913D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474BBC3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7600A65"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0D49BF3" w14:textId="18CC50B2"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7</w:t>
            </w:r>
          </w:p>
        </w:tc>
        <w:tc>
          <w:tcPr>
            <w:tcW w:w="5007" w:type="dxa"/>
            <w:tcBorders>
              <w:top w:val="nil"/>
              <w:left w:val="nil"/>
              <w:bottom w:val="single" w:sz="4" w:space="0" w:color="auto"/>
              <w:right w:val="single" w:sz="4" w:space="0" w:color="auto"/>
            </w:tcBorders>
            <w:shd w:val="clear" w:color="auto" w:fill="auto"/>
            <w:vAlign w:val="center"/>
          </w:tcPr>
          <w:p w14:paraId="676F98B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无人机飞行编队套装</w:t>
            </w:r>
          </w:p>
        </w:tc>
        <w:tc>
          <w:tcPr>
            <w:tcW w:w="992" w:type="dxa"/>
            <w:tcBorders>
              <w:top w:val="nil"/>
              <w:left w:val="nil"/>
              <w:bottom w:val="single" w:sz="4" w:space="0" w:color="auto"/>
              <w:right w:val="single" w:sz="4" w:space="0" w:color="auto"/>
            </w:tcBorders>
            <w:shd w:val="clear" w:color="auto" w:fill="auto"/>
          </w:tcPr>
          <w:p w14:paraId="3F434DD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40F3B3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09FCED22"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A7B94DE" w14:textId="542E57CE"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8</w:t>
            </w:r>
          </w:p>
        </w:tc>
        <w:tc>
          <w:tcPr>
            <w:tcW w:w="5007" w:type="dxa"/>
            <w:tcBorders>
              <w:top w:val="nil"/>
              <w:left w:val="nil"/>
              <w:bottom w:val="single" w:sz="4" w:space="0" w:color="auto"/>
              <w:right w:val="single" w:sz="4" w:space="0" w:color="auto"/>
            </w:tcBorders>
            <w:shd w:val="clear" w:color="auto" w:fill="auto"/>
            <w:vAlign w:val="center"/>
          </w:tcPr>
          <w:p w14:paraId="620AC9C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机械臂</w:t>
            </w:r>
          </w:p>
        </w:tc>
        <w:tc>
          <w:tcPr>
            <w:tcW w:w="992" w:type="dxa"/>
            <w:tcBorders>
              <w:top w:val="nil"/>
              <w:left w:val="nil"/>
              <w:bottom w:val="single" w:sz="4" w:space="0" w:color="auto"/>
              <w:right w:val="single" w:sz="4" w:space="0" w:color="auto"/>
            </w:tcBorders>
            <w:shd w:val="clear" w:color="auto" w:fill="auto"/>
          </w:tcPr>
          <w:p w14:paraId="52EB11C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F152A1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3EB453A0" w14:textId="77777777" w:rsidTr="005D4C24">
        <w:trPr>
          <w:trHeight w:val="185"/>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4721E1FB" w14:textId="2EF025C8"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9</w:t>
            </w:r>
          </w:p>
        </w:tc>
        <w:tc>
          <w:tcPr>
            <w:tcW w:w="5007" w:type="dxa"/>
            <w:tcBorders>
              <w:top w:val="nil"/>
              <w:left w:val="nil"/>
              <w:bottom w:val="single" w:sz="4" w:space="0" w:color="auto"/>
              <w:right w:val="single" w:sz="4" w:space="0" w:color="auto"/>
            </w:tcBorders>
            <w:shd w:val="clear" w:color="auto" w:fill="auto"/>
            <w:vAlign w:val="center"/>
          </w:tcPr>
          <w:p w14:paraId="79E72F9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常规开发套件-3D光固化打印机</w:t>
            </w:r>
          </w:p>
        </w:tc>
        <w:tc>
          <w:tcPr>
            <w:tcW w:w="992" w:type="dxa"/>
            <w:tcBorders>
              <w:top w:val="nil"/>
              <w:left w:val="nil"/>
              <w:bottom w:val="single" w:sz="4" w:space="0" w:color="auto"/>
              <w:right w:val="single" w:sz="4" w:space="0" w:color="auto"/>
            </w:tcBorders>
            <w:shd w:val="clear" w:color="auto" w:fill="auto"/>
            <w:vAlign w:val="center"/>
          </w:tcPr>
          <w:p w14:paraId="351A037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42046C1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A195647"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6F8F8B8" w14:textId="15FC8B33"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10</w:t>
            </w:r>
          </w:p>
        </w:tc>
        <w:tc>
          <w:tcPr>
            <w:tcW w:w="5007" w:type="dxa"/>
            <w:tcBorders>
              <w:top w:val="nil"/>
              <w:left w:val="nil"/>
              <w:bottom w:val="single" w:sz="4" w:space="0" w:color="auto"/>
              <w:right w:val="single" w:sz="4" w:space="0" w:color="auto"/>
            </w:tcBorders>
            <w:shd w:val="clear" w:color="auto" w:fill="auto"/>
            <w:vAlign w:val="center"/>
          </w:tcPr>
          <w:p w14:paraId="386A6B4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常规开发套件-雕刻机</w:t>
            </w:r>
          </w:p>
        </w:tc>
        <w:tc>
          <w:tcPr>
            <w:tcW w:w="992" w:type="dxa"/>
            <w:tcBorders>
              <w:top w:val="nil"/>
              <w:left w:val="nil"/>
              <w:bottom w:val="single" w:sz="4" w:space="0" w:color="auto"/>
              <w:right w:val="single" w:sz="4" w:space="0" w:color="auto"/>
            </w:tcBorders>
            <w:shd w:val="clear" w:color="auto" w:fill="auto"/>
          </w:tcPr>
          <w:p w14:paraId="65A28B1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27BEB45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57CE9105"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190FD87B" w14:textId="517113C0"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11</w:t>
            </w:r>
          </w:p>
        </w:tc>
        <w:tc>
          <w:tcPr>
            <w:tcW w:w="5007" w:type="dxa"/>
            <w:tcBorders>
              <w:top w:val="nil"/>
              <w:left w:val="nil"/>
              <w:bottom w:val="single" w:sz="4" w:space="0" w:color="auto"/>
              <w:right w:val="single" w:sz="4" w:space="0" w:color="auto"/>
            </w:tcBorders>
            <w:shd w:val="clear" w:color="auto" w:fill="auto"/>
            <w:vAlign w:val="center"/>
          </w:tcPr>
          <w:p w14:paraId="0FF0B5B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混合定位基站系统</w:t>
            </w:r>
          </w:p>
        </w:tc>
        <w:tc>
          <w:tcPr>
            <w:tcW w:w="992" w:type="dxa"/>
            <w:tcBorders>
              <w:top w:val="nil"/>
              <w:left w:val="nil"/>
              <w:bottom w:val="single" w:sz="4" w:space="0" w:color="auto"/>
              <w:right w:val="single" w:sz="4" w:space="0" w:color="auto"/>
            </w:tcBorders>
            <w:shd w:val="clear" w:color="auto" w:fill="auto"/>
          </w:tcPr>
          <w:p w14:paraId="2078B8F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525D13D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2</w:t>
            </w:r>
          </w:p>
        </w:tc>
      </w:tr>
      <w:tr w:rsidR="00CA61F2" w:rsidRPr="00CA61F2" w14:paraId="0B39A5D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2A9E40F6" w14:textId="38E721C8"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12</w:t>
            </w:r>
          </w:p>
        </w:tc>
        <w:tc>
          <w:tcPr>
            <w:tcW w:w="5007" w:type="dxa"/>
            <w:tcBorders>
              <w:top w:val="nil"/>
              <w:left w:val="nil"/>
              <w:bottom w:val="single" w:sz="4" w:space="0" w:color="auto"/>
              <w:right w:val="single" w:sz="4" w:space="0" w:color="auto"/>
            </w:tcBorders>
            <w:shd w:val="clear" w:color="auto" w:fill="auto"/>
            <w:vAlign w:val="center"/>
          </w:tcPr>
          <w:p w14:paraId="142EF68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sz w:val="21"/>
                <w:szCs w:val="21"/>
              </w:rPr>
              <w:t>工牌定位标签</w:t>
            </w:r>
          </w:p>
        </w:tc>
        <w:tc>
          <w:tcPr>
            <w:tcW w:w="992" w:type="dxa"/>
            <w:tcBorders>
              <w:top w:val="nil"/>
              <w:left w:val="nil"/>
              <w:bottom w:val="single" w:sz="4" w:space="0" w:color="auto"/>
              <w:right w:val="single" w:sz="4" w:space="0" w:color="auto"/>
            </w:tcBorders>
            <w:shd w:val="clear" w:color="auto" w:fill="auto"/>
            <w:vAlign w:val="center"/>
          </w:tcPr>
          <w:p w14:paraId="68B49F16" w14:textId="77777777" w:rsidR="00CA61F2" w:rsidRPr="00CA61F2" w:rsidRDefault="00CA61F2" w:rsidP="00CA61F2">
            <w:pPr>
              <w:widowControl w:val="0"/>
              <w:jc w:val="both"/>
              <w:rPr>
                <w:rFonts w:ascii="宋体" w:eastAsia="宋体" w:hAnsi="宋体" w:cs="??"/>
                <w:kern w:val="2"/>
                <w:sz w:val="21"/>
                <w:szCs w:val="21"/>
              </w:rPr>
            </w:pPr>
            <w:proofErr w:type="gramStart"/>
            <w:r w:rsidRPr="00CA61F2">
              <w:rPr>
                <w:rFonts w:ascii="宋体" w:eastAsia="宋体" w:hAnsi="宋体" w:cs="??" w:hint="eastAsia"/>
                <w:color w:val="000000"/>
                <w:sz w:val="21"/>
                <w:szCs w:val="21"/>
              </w:rPr>
              <w:t>个</w:t>
            </w:r>
            <w:proofErr w:type="gramEnd"/>
          </w:p>
        </w:tc>
        <w:tc>
          <w:tcPr>
            <w:tcW w:w="1134" w:type="dxa"/>
            <w:tcBorders>
              <w:top w:val="nil"/>
              <w:left w:val="nil"/>
              <w:bottom w:val="single" w:sz="4" w:space="0" w:color="auto"/>
              <w:right w:val="single" w:sz="4" w:space="0" w:color="auto"/>
            </w:tcBorders>
            <w:shd w:val="clear" w:color="auto" w:fill="auto"/>
            <w:vAlign w:val="center"/>
          </w:tcPr>
          <w:p w14:paraId="74480D7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color w:val="000000"/>
                <w:sz w:val="21"/>
                <w:szCs w:val="21"/>
              </w:rPr>
              <w:t>5</w:t>
            </w:r>
            <w:r w:rsidRPr="00CA61F2">
              <w:rPr>
                <w:rFonts w:ascii="宋体" w:eastAsia="宋体" w:hAnsi="宋体" w:cs="??" w:hint="eastAsia"/>
                <w:color w:val="000000"/>
                <w:sz w:val="21"/>
                <w:szCs w:val="21"/>
              </w:rPr>
              <w:t>0</w:t>
            </w:r>
          </w:p>
        </w:tc>
      </w:tr>
      <w:tr w:rsidR="00CA61F2" w:rsidRPr="00CA61F2" w14:paraId="47F597D1"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D9AE1B9" w14:textId="7BBB7842"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13</w:t>
            </w:r>
          </w:p>
        </w:tc>
        <w:tc>
          <w:tcPr>
            <w:tcW w:w="5007" w:type="dxa"/>
            <w:tcBorders>
              <w:top w:val="nil"/>
              <w:left w:val="nil"/>
              <w:bottom w:val="single" w:sz="4" w:space="0" w:color="auto"/>
              <w:right w:val="single" w:sz="4" w:space="0" w:color="auto"/>
            </w:tcBorders>
            <w:shd w:val="clear" w:color="auto" w:fill="auto"/>
            <w:vAlign w:val="center"/>
          </w:tcPr>
          <w:p w14:paraId="79D242C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sz w:val="21"/>
                <w:szCs w:val="21"/>
              </w:rPr>
              <w:t>工牌充电器</w:t>
            </w:r>
          </w:p>
        </w:tc>
        <w:tc>
          <w:tcPr>
            <w:tcW w:w="992" w:type="dxa"/>
            <w:tcBorders>
              <w:top w:val="nil"/>
              <w:left w:val="nil"/>
              <w:bottom w:val="single" w:sz="4" w:space="0" w:color="auto"/>
              <w:right w:val="single" w:sz="4" w:space="0" w:color="auto"/>
            </w:tcBorders>
            <w:shd w:val="clear" w:color="auto" w:fill="auto"/>
            <w:vAlign w:val="center"/>
          </w:tcPr>
          <w:p w14:paraId="1258E4E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77530BB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color w:val="000000"/>
                <w:sz w:val="21"/>
                <w:szCs w:val="21"/>
              </w:rPr>
              <w:t>1</w:t>
            </w:r>
          </w:p>
        </w:tc>
      </w:tr>
      <w:tr w:rsidR="00CA61F2" w:rsidRPr="00CA61F2" w14:paraId="69DF2568"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3CDFE13" w14:textId="1F7FFA2C"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14</w:t>
            </w:r>
          </w:p>
        </w:tc>
        <w:tc>
          <w:tcPr>
            <w:tcW w:w="5007" w:type="dxa"/>
            <w:tcBorders>
              <w:top w:val="nil"/>
              <w:left w:val="nil"/>
              <w:bottom w:val="single" w:sz="4" w:space="0" w:color="auto"/>
              <w:right w:val="single" w:sz="4" w:space="0" w:color="auto"/>
            </w:tcBorders>
            <w:shd w:val="clear" w:color="auto" w:fill="auto"/>
            <w:vAlign w:val="center"/>
          </w:tcPr>
          <w:p w14:paraId="0098EDE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定位引擎</w:t>
            </w:r>
          </w:p>
        </w:tc>
        <w:tc>
          <w:tcPr>
            <w:tcW w:w="992" w:type="dxa"/>
            <w:tcBorders>
              <w:top w:val="nil"/>
              <w:left w:val="nil"/>
              <w:bottom w:val="single" w:sz="4" w:space="0" w:color="auto"/>
              <w:right w:val="single" w:sz="4" w:space="0" w:color="auto"/>
            </w:tcBorders>
            <w:shd w:val="clear" w:color="auto" w:fill="auto"/>
            <w:vAlign w:val="center"/>
          </w:tcPr>
          <w:p w14:paraId="05EA957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137425E9"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1</w:t>
            </w:r>
          </w:p>
        </w:tc>
      </w:tr>
      <w:tr w:rsidR="00CA61F2" w:rsidRPr="00CA61F2" w14:paraId="759736B2"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30AAE579" w14:textId="1072C7D8" w:rsidR="00CA61F2" w:rsidRPr="00CA61F2" w:rsidRDefault="00D7262B" w:rsidP="00CA61F2">
            <w:pPr>
              <w:widowControl w:val="0"/>
              <w:jc w:val="both"/>
              <w:rPr>
                <w:rFonts w:ascii="宋体" w:eastAsia="宋体" w:hAnsi="宋体" w:cs="??"/>
                <w:kern w:val="2"/>
                <w:sz w:val="21"/>
                <w:szCs w:val="21"/>
              </w:rPr>
            </w:pPr>
            <w:r>
              <w:rPr>
                <w:rFonts w:ascii="宋体" w:eastAsia="宋体" w:hAnsi="宋体" w:cs="??"/>
                <w:kern w:val="2"/>
                <w:sz w:val="21"/>
                <w:szCs w:val="21"/>
              </w:rPr>
              <w:t>15</w:t>
            </w:r>
          </w:p>
        </w:tc>
        <w:tc>
          <w:tcPr>
            <w:tcW w:w="5007" w:type="dxa"/>
            <w:tcBorders>
              <w:top w:val="nil"/>
              <w:left w:val="nil"/>
              <w:bottom w:val="single" w:sz="4" w:space="0" w:color="auto"/>
              <w:right w:val="single" w:sz="4" w:space="0" w:color="auto"/>
            </w:tcBorders>
            <w:shd w:val="clear" w:color="auto" w:fill="auto"/>
            <w:vAlign w:val="center"/>
          </w:tcPr>
          <w:p w14:paraId="2732251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位置服务应用平台</w:t>
            </w:r>
          </w:p>
        </w:tc>
        <w:tc>
          <w:tcPr>
            <w:tcW w:w="992" w:type="dxa"/>
            <w:tcBorders>
              <w:top w:val="nil"/>
              <w:left w:val="nil"/>
              <w:bottom w:val="single" w:sz="4" w:space="0" w:color="auto"/>
              <w:right w:val="single" w:sz="4" w:space="0" w:color="auto"/>
            </w:tcBorders>
            <w:shd w:val="clear" w:color="auto" w:fill="auto"/>
            <w:vAlign w:val="center"/>
          </w:tcPr>
          <w:p w14:paraId="49C54D1A"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12BBA4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color w:val="000000"/>
                <w:sz w:val="21"/>
                <w:szCs w:val="21"/>
              </w:rPr>
              <w:t>1</w:t>
            </w:r>
          </w:p>
        </w:tc>
      </w:tr>
      <w:tr w:rsidR="00CA61F2" w:rsidRPr="00CA61F2" w14:paraId="1D385281" w14:textId="77777777" w:rsidTr="005D4C24">
        <w:trPr>
          <w:trHeight w:val="276"/>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451A4E3D" w14:textId="77777777" w:rsidR="00CA61F2" w:rsidRPr="00CA61F2" w:rsidRDefault="00CA61F2" w:rsidP="00CA61F2">
            <w:pPr>
              <w:widowControl w:val="0"/>
              <w:jc w:val="both"/>
              <w:rPr>
                <w:rFonts w:ascii="宋体" w:eastAsia="宋体" w:hAnsi="宋体" w:cs="??"/>
                <w:b/>
                <w:bCs/>
                <w:kern w:val="2"/>
                <w:sz w:val="21"/>
                <w:szCs w:val="21"/>
              </w:rPr>
            </w:pPr>
            <w:r w:rsidRPr="00CA61F2">
              <w:rPr>
                <w:rFonts w:ascii="宋体" w:eastAsia="宋体" w:hAnsi="宋体" w:cs="??" w:hint="eastAsia"/>
                <w:b/>
                <w:bCs/>
                <w:kern w:val="2"/>
                <w:sz w:val="21"/>
                <w:szCs w:val="21"/>
              </w:rPr>
              <w:t>六、毫米波雷达智能感知实验室</w:t>
            </w:r>
          </w:p>
        </w:tc>
      </w:tr>
      <w:tr w:rsidR="00CA61F2" w:rsidRPr="00CA61F2" w14:paraId="38347EE0"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14C1D843" w14:textId="1E69566E"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1</w:t>
            </w:r>
          </w:p>
        </w:tc>
        <w:tc>
          <w:tcPr>
            <w:tcW w:w="5007" w:type="dxa"/>
            <w:tcBorders>
              <w:top w:val="nil"/>
              <w:left w:val="nil"/>
              <w:bottom w:val="single" w:sz="4" w:space="0" w:color="auto"/>
              <w:right w:val="single" w:sz="4" w:space="0" w:color="auto"/>
            </w:tcBorders>
            <w:shd w:val="clear" w:color="auto" w:fill="auto"/>
            <w:vAlign w:val="center"/>
          </w:tcPr>
          <w:p w14:paraId="6B923B0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雷达整机设备</w:t>
            </w:r>
          </w:p>
        </w:tc>
        <w:tc>
          <w:tcPr>
            <w:tcW w:w="992" w:type="dxa"/>
            <w:tcBorders>
              <w:top w:val="nil"/>
              <w:left w:val="nil"/>
              <w:bottom w:val="single" w:sz="4" w:space="0" w:color="auto"/>
              <w:right w:val="single" w:sz="4" w:space="0" w:color="auto"/>
            </w:tcBorders>
            <w:shd w:val="clear" w:color="auto" w:fill="auto"/>
            <w:vAlign w:val="center"/>
          </w:tcPr>
          <w:p w14:paraId="63F09B8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208C0F5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1</w:t>
            </w:r>
          </w:p>
        </w:tc>
      </w:tr>
      <w:tr w:rsidR="00CA61F2" w:rsidRPr="00CA61F2" w14:paraId="2076CAB7" w14:textId="77777777" w:rsidTr="005D4C24">
        <w:trPr>
          <w:trHeight w:val="276"/>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50F43928" w14:textId="4A256CD6"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2</w:t>
            </w:r>
          </w:p>
        </w:tc>
        <w:tc>
          <w:tcPr>
            <w:tcW w:w="5007" w:type="dxa"/>
            <w:tcBorders>
              <w:top w:val="nil"/>
              <w:left w:val="nil"/>
              <w:bottom w:val="single" w:sz="4" w:space="0" w:color="auto"/>
              <w:right w:val="single" w:sz="4" w:space="0" w:color="auto"/>
            </w:tcBorders>
            <w:shd w:val="clear" w:color="auto" w:fill="auto"/>
            <w:vAlign w:val="center"/>
          </w:tcPr>
          <w:p w14:paraId="44418EF2"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高精度差分GPS定位系统</w:t>
            </w:r>
          </w:p>
        </w:tc>
        <w:tc>
          <w:tcPr>
            <w:tcW w:w="992" w:type="dxa"/>
            <w:tcBorders>
              <w:top w:val="nil"/>
              <w:left w:val="nil"/>
              <w:bottom w:val="single" w:sz="4" w:space="0" w:color="auto"/>
              <w:right w:val="single" w:sz="4" w:space="0" w:color="auto"/>
            </w:tcBorders>
            <w:shd w:val="clear" w:color="auto" w:fill="auto"/>
            <w:vAlign w:val="center"/>
          </w:tcPr>
          <w:p w14:paraId="2215A478"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nil"/>
              <w:left w:val="nil"/>
              <w:bottom w:val="single" w:sz="4" w:space="0" w:color="auto"/>
              <w:right w:val="single" w:sz="4" w:space="0" w:color="auto"/>
            </w:tcBorders>
            <w:shd w:val="clear" w:color="auto" w:fill="auto"/>
            <w:vAlign w:val="center"/>
          </w:tcPr>
          <w:p w14:paraId="33535F2B"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2</w:t>
            </w:r>
          </w:p>
        </w:tc>
      </w:tr>
      <w:tr w:rsidR="00CA61F2" w:rsidRPr="00CA61F2" w14:paraId="5132AEED" w14:textId="77777777" w:rsidTr="005D4C24">
        <w:trPr>
          <w:trHeight w:val="271"/>
          <w:jc w:val="center"/>
        </w:trPr>
        <w:tc>
          <w:tcPr>
            <w:tcW w:w="800" w:type="dxa"/>
            <w:tcBorders>
              <w:top w:val="nil"/>
              <w:left w:val="single" w:sz="4" w:space="0" w:color="auto"/>
              <w:bottom w:val="single" w:sz="4" w:space="0" w:color="auto"/>
              <w:right w:val="single" w:sz="4" w:space="0" w:color="auto"/>
            </w:tcBorders>
            <w:shd w:val="clear" w:color="auto" w:fill="auto"/>
            <w:vAlign w:val="center"/>
          </w:tcPr>
          <w:p w14:paraId="084B9D02" w14:textId="18CD3466"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kern w:val="2"/>
                <w:sz w:val="21"/>
                <w:szCs w:val="21"/>
              </w:rPr>
              <w:t>3</w:t>
            </w:r>
          </w:p>
        </w:tc>
        <w:tc>
          <w:tcPr>
            <w:tcW w:w="5007" w:type="dxa"/>
            <w:tcBorders>
              <w:top w:val="nil"/>
              <w:left w:val="nil"/>
              <w:bottom w:val="single" w:sz="4" w:space="0" w:color="auto"/>
              <w:right w:val="single" w:sz="4" w:space="0" w:color="auto"/>
            </w:tcBorders>
            <w:shd w:val="clear" w:color="auto" w:fill="auto"/>
            <w:vAlign w:val="center"/>
          </w:tcPr>
          <w:p w14:paraId="57D316F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智能天线与电磁仿真服务器</w:t>
            </w:r>
          </w:p>
        </w:tc>
        <w:tc>
          <w:tcPr>
            <w:tcW w:w="992" w:type="dxa"/>
            <w:tcBorders>
              <w:top w:val="nil"/>
              <w:left w:val="nil"/>
              <w:bottom w:val="single" w:sz="4" w:space="0" w:color="auto"/>
              <w:right w:val="single" w:sz="4" w:space="0" w:color="auto"/>
            </w:tcBorders>
            <w:shd w:val="clear" w:color="auto" w:fill="auto"/>
            <w:vAlign w:val="center"/>
          </w:tcPr>
          <w:p w14:paraId="5825C9C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nil"/>
              <w:left w:val="nil"/>
              <w:bottom w:val="single" w:sz="4" w:space="0" w:color="auto"/>
              <w:right w:val="single" w:sz="4" w:space="0" w:color="auto"/>
            </w:tcBorders>
            <w:shd w:val="clear" w:color="auto" w:fill="auto"/>
            <w:vAlign w:val="center"/>
          </w:tcPr>
          <w:p w14:paraId="3CBA4696"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2555C0EF" w14:textId="77777777" w:rsidTr="005D4C24">
        <w:trPr>
          <w:trHeight w:val="404"/>
          <w:jc w:val="center"/>
        </w:trPr>
        <w:tc>
          <w:tcPr>
            <w:tcW w:w="7933" w:type="dxa"/>
            <w:gridSpan w:val="4"/>
            <w:tcBorders>
              <w:top w:val="nil"/>
              <w:left w:val="single" w:sz="4" w:space="0" w:color="auto"/>
              <w:bottom w:val="single" w:sz="4" w:space="0" w:color="000000"/>
              <w:right w:val="single" w:sz="4" w:space="0" w:color="auto"/>
            </w:tcBorders>
            <w:shd w:val="clear" w:color="auto" w:fill="auto"/>
            <w:vAlign w:val="center"/>
          </w:tcPr>
          <w:p w14:paraId="206D8A0C"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b/>
                <w:bCs/>
                <w:kern w:val="2"/>
                <w:sz w:val="21"/>
                <w:szCs w:val="21"/>
              </w:rPr>
              <w:t>七、机房扩容</w:t>
            </w:r>
          </w:p>
        </w:tc>
      </w:tr>
      <w:tr w:rsidR="00CA61F2" w:rsidRPr="00CA61F2" w14:paraId="03B6664C" w14:textId="77777777" w:rsidTr="005D4C24">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auto" w:fill="auto"/>
            <w:vAlign w:val="center"/>
          </w:tcPr>
          <w:p w14:paraId="65D74ABE"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hint="eastAsia"/>
                <w:kern w:val="2"/>
                <w:sz w:val="21"/>
                <w:szCs w:val="21"/>
              </w:rPr>
              <w:t>1</w:t>
            </w:r>
          </w:p>
        </w:tc>
        <w:tc>
          <w:tcPr>
            <w:tcW w:w="5007" w:type="dxa"/>
            <w:tcBorders>
              <w:top w:val="single" w:sz="4" w:space="0" w:color="000000"/>
              <w:left w:val="single" w:sz="4" w:space="0" w:color="auto"/>
              <w:bottom w:val="single" w:sz="4" w:space="0" w:color="000000"/>
              <w:right w:val="single" w:sz="4" w:space="0" w:color="auto"/>
            </w:tcBorders>
            <w:shd w:val="clear" w:color="auto" w:fill="auto"/>
            <w:vAlign w:val="center"/>
          </w:tcPr>
          <w:p w14:paraId="0F5B448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物联网精密空调</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3B6098EE"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03D7AA8C"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4</w:t>
            </w:r>
          </w:p>
        </w:tc>
      </w:tr>
      <w:tr w:rsidR="00CA61F2" w:rsidRPr="00CA61F2" w14:paraId="12AE1729" w14:textId="77777777" w:rsidTr="005D4C24">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auto" w:fill="auto"/>
            <w:vAlign w:val="center"/>
          </w:tcPr>
          <w:p w14:paraId="077F363F"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2</w:t>
            </w:r>
          </w:p>
        </w:tc>
        <w:tc>
          <w:tcPr>
            <w:tcW w:w="5007" w:type="dxa"/>
            <w:tcBorders>
              <w:top w:val="single" w:sz="4" w:space="0" w:color="000000"/>
              <w:left w:val="single" w:sz="4" w:space="0" w:color="auto"/>
              <w:bottom w:val="single" w:sz="4" w:space="0" w:color="000000"/>
              <w:right w:val="single" w:sz="4" w:space="0" w:color="auto"/>
            </w:tcBorders>
            <w:shd w:val="clear" w:color="auto" w:fill="auto"/>
            <w:vAlign w:val="center"/>
          </w:tcPr>
          <w:p w14:paraId="3650D10D"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空调排水管</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570A21C"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项</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5D07E376"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3748694A" w14:textId="77777777" w:rsidTr="005D4C24">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auto" w:fill="auto"/>
            <w:vAlign w:val="center"/>
          </w:tcPr>
          <w:p w14:paraId="3BBB4BF3"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3</w:t>
            </w:r>
          </w:p>
        </w:tc>
        <w:tc>
          <w:tcPr>
            <w:tcW w:w="5007" w:type="dxa"/>
            <w:tcBorders>
              <w:top w:val="single" w:sz="4" w:space="0" w:color="000000"/>
              <w:left w:val="single" w:sz="4" w:space="0" w:color="auto"/>
              <w:bottom w:val="single" w:sz="4" w:space="0" w:color="000000"/>
              <w:right w:val="single" w:sz="4" w:space="0" w:color="auto"/>
            </w:tcBorders>
            <w:shd w:val="clear" w:color="auto" w:fill="auto"/>
            <w:vAlign w:val="center"/>
          </w:tcPr>
          <w:p w14:paraId="1B5D6AC4"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空调铜管及保温</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69D5B199"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460B36F7"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4</w:t>
            </w:r>
          </w:p>
        </w:tc>
      </w:tr>
      <w:tr w:rsidR="00CA61F2" w:rsidRPr="00CA61F2" w14:paraId="424037E3"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FFC0144"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4</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1C96F3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空调制冷剂</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7BB440E"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62E88BC"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4</w:t>
            </w:r>
          </w:p>
        </w:tc>
      </w:tr>
      <w:tr w:rsidR="00CA61F2" w:rsidRPr="00CA61F2" w14:paraId="01786726"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4ACE405"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5</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7B46483"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外机支架</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E80E77C"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23D3720"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4</w:t>
            </w:r>
          </w:p>
        </w:tc>
      </w:tr>
      <w:tr w:rsidR="00CA61F2" w:rsidRPr="00CA61F2" w14:paraId="3599C1AE"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319C9D8"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6</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F610DF3"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物联网配电单元</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960E99F"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5EF3A3B"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66DC4CF6"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6A810DE"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7</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89BFAA0"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接入电缆</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2EAAE21"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米</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027184F"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5</w:t>
            </w:r>
          </w:p>
        </w:tc>
      </w:tr>
      <w:tr w:rsidR="00CA61F2" w:rsidRPr="00CA61F2" w14:paraId="78F9E744"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C817766"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8</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DCE4B75"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接入电缆</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E31CBAD"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米</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75F9593"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5</w:t>
            </w:r>
          </w:p>
        </w:tc>
      </w:tr>
      <w:tr w:rsidR="00CA61F2" w:rsidRPr="00CA61F2" w14:paraId="71641A7D"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62A04C1"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9</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5052D11"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机柜电源线</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29EAD8F"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米</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C750C42"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20</w:t>
            </w:r>
          </w:p>
        </w:tc>
      </w:tr>
      <w:tr w:rsidR="00CA61F2" w:rsidRPr="00CA61F2" w14:paraId="05F5C1AC"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859176F"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10</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CE4D80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空调电源线</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241B660"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米</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DFE75B0"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4</w:t>
            </w:r>
            <w:r w:rsidRPr="00CA61F2">
              <w:rPr>
                <w:rFonts w:ascii="宋体" w:eastAsia="宋体" w:hAnsi="宋体" w:cs="??"/>
                <w:kern w:val="2"/>
                <w:sz w:val="21"/>
                <w:szCs w:val="21"/>
              </w:rPr>
              <w:t>0</w:t>
            </w:r>
          </w:p>
        </w:tc>
      </w:tr>
      <w:tr w:rsidR="00CA61F2" w:rsidRPr="00CA61F2" w14:paraId="56060EA0"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013AA11"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lastRenderedPageBreak/>
              <w:t>11</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D702C0F"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工业连接器</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3572C24"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245421D"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1</w:t>
            </w:r>
          </w:p>
        </w:tc>
      </w:tr>
      <w:tr w:rsidR="00CA61F2" w:rsidRPr="00CA61F2" w14:paraId="4C53C806"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16C03E4"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12</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7DE0DA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PDU电源管理器</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CBEB8FA"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BCB2B95"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r w:rsidRPr="00CA61F2">
              <w:rPr>
                <w:rFonts w:ascii="宋体" w:eastAsia="宋体" w:hAnsi="宋体" w:cs="??"/>
                <w:kern w:val="2"/>
                <w:sz w:val="21"/>
                <w:szCs w:val="21"/>
              </w:rPr>
              <w:t>1</w:t>
            </w:r>
          </w:p>
        </w:tc>
      </w:tr>
      <w:tr w:rsidR="00CA61F2" w:rsidRPr="00CA61F2" w14:paraId="2FAF5685" w14:textId="77777777" w:rsidTr="00CA494F">
        <w:trPr>
          <w:trHeight w:val="404"/>
          <w:jc w:val="center"/>
        </w:trPr>
        <w:tc>
          <w:tcPr>
            <w:tcW w:w="80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52D604D"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13</w:t>
            </w:r>
          </w:p>
        </w:tc>
        <w:tc>
          <w:tcPr>
            <w:tcW w:w="5007"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8D446CE"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U</w:t>
            </w:r>
            <w:r w:rsidRPr="00CA61F2">
              <w:rPr>
                <w:rFonts w:ascii="宋体" w:eastAsia="宋体" w:hAnsi="宋体" w:cs="??"/>
                <w:kern w:val="2"/>
                <w:sz w:val="21"/>
                <w:szCs w:val="21"/>
              </w:rPr>
              <w:t>PS</w:t>
            </w:r>
            <w:r w:rsidRPr="00CA61F2">
              <w:rPr>
                <w:rFonts w:ascii="宋体" w:eastAsia="宋体" w:hAnsi="宋体" w:cs="??" w:hint="eastAsia"/>
                <w:kern w:val="2"/>
                <w:sz w:val="21"/>
                <w:szCs w:val="21"/>
              </w:rPr>
              <w:t>功率模块</w:t>
            </w:r>
          </w:p>
        </w:tc>
        <w:tc>
          <w:tcPr>
            <w:tcW w:w="99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2AD4F11"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套</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DBEE6F6"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p>
        </w:tc>
      </w:tr>
      <w:tr w:rsidR="00CA61F2" w:rsidRPr="00CA61F2" w14:paraId="6DE702C7" w14:textId="77777777" w:rsidTr="00CA494F">
        <w:trPr>
          <w:trHeight w:val="404"/>
          <w:jc w:val="center"/>
        </w:trPr>
        <w:tc>
          <w:tcPr>
            <w:tcW w:w="800" w:type="dxa"/>
            <w:tcBorders>
              <w:top w:val="single" w:sz="4" w:space="0" w:color="000000"/>
              <w:left w:val="single" w:sz="4" w:space="0" w:color="auto"/>
              <w:bottom w:val="single" w:sz="4" w:space="0" w:color="auto"/>
              <w:right w:val="single" w:sz="4" w:space="0" w:color="auto"/>
            </w:tcBorders>
            <w:shd w:val="clear" w:color="000000" w:fill="FFFFFF"/>
            <w:vAlign w:val="center"/>
          </w:tcPr>
          <w:p w14:paraId="7496ED0D" w14:textId="77777777" w:rsidR="00CA61F2" w:rsidRPr="00CA61F2" w:rsidRDefault="00CA61F2" w:rsidP="00EF4B49">
            <w:pPr>
              <w:widowControl w:val="0"/>
              <w:rPr>
                <w:rFonts w:ascii="宋体" w:eastAsia="宋体" w:hAnsi="宋体" w:cs="??"/>
                <w:kern w:val="2"/>
                <w:sz w:val="21"/>
                <w:szCs w:val="21"/>
              </w:rPr>
            </w:pPr>
            <w:r w:rsidRPr="00CA61F2">
              <w:rPr>
                <w:rFonts w:ascii="宋体" w:eastAsia="宋体" w:hAnsi="宋体" w:cs="??"/>
                <w:kern w:val="2"/>
                <w:sz w:val="21"/>
                <w:szCs w:val="21"/>
              </w:rPr>
              <w:t>14</w:t>
            </w:r>
          </w:p>
        </w:tc>
        <w:tc>
          <w:tcPr>
            <w:tcW w:w="5007" w:type="dxa"/>
            <w:tcBorders>
              <w:top w:val="single" w:sz="4" w:space="0" w:color="000000"/>
              <w:left w:val="single" w:sz="4" w:space="0" w:color="auto"/>
              <w:bottom w:val="single" w:sz="4" w:space="0" w:color="auto"/>
              <w:right w:val="single" w:sz="4" w:space="0" w:color="auto"/>
            </w:tcBorders>
            <w:shd w:val="clear" w:color="000000" w:fill="FFFFFF"/>
            <w:vAlign w:val="center"/>
          </w:tcPr>
          <w:p w14:paraId="5D110987" w14:textId="77777777" w:rsidR="00CA61F2" w:rsidRPr="00CA61F2" w:rsidRDefault="00CA61F2" w:rsidP="00CA61F2">
            <w:pPr>
              <w:widowControl w:val="0"/>
              <w:jc w:val="both"/>
              <w:rPr>
                <w:rFonts w:ascii="宋体" w:eastAsia="宋体" w:hAnsi="宋体" w:cs="??"/>
                <w:kern w:val="2"/>
                <w:sz w:val="21"/>
                <w:szCs w:val="21"/>
              </w:rPr>
            </w:pPr>
            <w:r w:rsidRPr="00CA61F2">
              <w:rPr>
                <w:rFonts w:ascii="宋体" w:eastAsia="宋体" w:hAnsi="宋体" w:cs="??" w:hint="eastAsia"/>
                <w:kern w:val="2"/>
                <w:sz w:val="21"/>
                <w:szCs w:val="21"/>
              </w:rPr>
              <w:t>智能网关主机（含智能网关主机控制软件)</w:t>
            </w:r>
          </w:p>
        </w:tc>
        <w:tc>
          <w:tcPr>
            <w:tcW w:w="992" w:type="dxa"/>
            <w:tcBorders>
              <w:top w:val="single" w:sz="4" w:space="0" w:color="000000"/>
              <w:left w:val="single" w:sz="4" w:space="0" w:color="auto"/>
              <w:bottom w:val="single" w:sz="4" w:space="0" w:color="auto"/>
              <w:right w:val="single" w:sz="4" w:space="0" w:color="auto"/>
            </w:tcBorders>
            <w:shd w:val="clear" w:color="000000" w:fill="FFFFFF"/>
            <w:vAlign w:val="center"/>
          </w:tcPr>
          <w:p w14:paraId="71A758FB"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台</w:t>
            </w:r>
          </w:p>
        </w:tc>
        <w:tc>
          <w:tcPr>
            <w:tcW w:w="1134" w:type="dxa"/>
            <w:tcBorders>
              <w:top w:val="single" w:sz="4" w:space="0" w:color="000000"/>
              <w:left w:val="single" w:sz="4" w:space="0" w:color="auto"/>
              <w:bottom w:val="single" w:sz="4" w:space="0" w:color="auto"/>
              <w:right w:val="single" w:sz="4" w:space="0" w:color="auto"/>
            </w:tcBorders>
            <w:shd w:val="clear" w:color="000000" w:fill="FFFFFF"/>
            <w:vAlign w:val="center"/>
          </w:tcPr>
          <w:p w14:paraId="3C0D8653" w14:textId="77777777" w:rsidR="00CA61F2" w:rsidRPr="00CA61F2" w:rsidRDefault="00CA61F2" w:rsidP="00CA61F2">
            <w:pPr>
              <w:widowControl w:val="0"/>
              <w:jc w:val="center"/>
              <w:rPr>
                <w:rFonts w:ascii="宋体" w:eastAsia="宋体" w:hAnsi="宋体" w:cs="??"/>
                <w:kern w:val="2"/>
                <w:sz w:val="21"/>
                <w:szCs w:val="21"/>
              </w:rPr>
            </w:pPr>
            <w:r w:rsidRPr="00CA61F2">
              <w:rPr>
                <w:rFonts w:ascii="宋体" w:eastAsia="宋体" w:hAnsi="宋体" w:cs="??" w:hint="eastAsia"/>
                <w:kern w:val="2"/>
                <w:sz w:val="21"/>
                <w:szCs w:val="21"/>
              </w:rPr>
              <w:t>1</w:t>
            </w:r>
          </w:p>
        </w:tc>
      </w:tr>
    </w:tbl>
    <w:p w14:paraId="4F934E3B" w14:textId="77777777" w:rsidR="00DF2F67" w:rsidRDefault="00DF2F67" w:rsidP="0050130B">
      <w:pPr>
        <w:pStyle w:val="17"/>
        <w:ind w:firstLine="480"/>
        <w:rPr>
          <w:rFonts w:ascii="宋体" w:hAnsi="宋体"/>
          <w:b/>
          <w:bCs/>
        </w:rPr>
      </w:pPr>
    </w:p>
    <w:p w14:paraId="03765802" w14:textId="1D94132F" w:rsidR="00D57EEF" w:rsidRPr="00961D58" w:rsidRDefault="0050130B" w:rsidP="001E14EC">
      <w:pPr>
        <w:pStyle w:val="17"/>
        <w:ind w:firstLine="480"/>
        <w:rPr>
          <w:rFonts w:ascii="宋体" w:hAnsi="宋体"/>
          <w:b/>
          <w:bCs/>
        </w:rPr>
      </w:pPr>
      <w:r w:rsidRPr="00961D58">
        <w:rPr>
          <w:rFonts w:ascii="宋体" w:hAnsi="宋体" w:hint="eastAsia"/>
          <w:b/>
          <w:bCs/>
        </w:rPr>
        <w:t>二、</w:t>
      </w:r>
      <w:r w:rsidR="00D57EEF" w:rsidRPr="00961D58">
        <w:rPr>
          <w:rFonts w:ascii="宋体" w:hAnsi="宋体" w:hint="eastAsia"/>
          <w:b/>
          <w:bCs/>
        </w:rPr>
        <w:t>设备</w:t>
      </w:r>
      <w:r w:rsidR="00D57EEF" w:rsidRPr="00961D58">
        <w:rPr>
          <w:rFonts w:ascii="宋体" w:hAnsi="宋体"/>
          <w:b/>
          <w:bCs/>
        </w:rPr>
        <w:t>及平台技术</w:t>
      </w:r>
      <w:r w:rsidR="00D57EEF" w:rsidRPr="00961D58">
        <w:rPr>
          <w:rFonts w:ascii="宋体" w:hAnsi="宋体" w:hint="eastAsia"/>
          <w:b/>
          <w:bCs/>
        </w:rPr>
        <w:t>要求</w:t>
      </w:r>
      <w:r w:rsidR="00D57EEF" w:rsidRPr="00961D58">
        <w:rPr>
          <w:rFonts w:ascii="宋体" w:hAnsi="宋体"/>
          <w:b/>
          <w:bCs/>
        </w:rPr>
        <w:t>：</w:t>
      </w:r>
    </w:p>
    <w:p w14:paraId="02836BDB" w14:textId="77777777" w:rsidR="00A931E5" w:rsidRPr="00A931E5" w:rsidRDefault="00A931E5" w:rsidP="00A931E5">
      <w:pPr>
        <w:widowControl w:val="0"/>
        <w:ind w:firstLineChars="300" w:firstLine="632"/>
        <w:jc w:val="both"/>
        <w:rPr>
          <w:rFonts w:ascii="宋体" w:eastAsia="宋体" w:hAnsi="宋体" w:cs="??"/>
          <w:b/>
          <w:bCs/>
          <w:kern w:val="2"/>
          <w:sz w:val="21"/>
          <w:szCs w:val="21"/>
        </w:rPr>
      </w:pPr>
      <w:r w:rsidRPr="00A931E5">
        <w:rPr>
          <w:rFonts w:ascii="宋体" w:eastAsia="宋体" w:hAnsi="宋体" w:cs="??" w:hint="eastAsia"/>
          <w:b/>
          <w:bCs/>
          <w:kern w:val="2"/>
          <w:sz w:val="21"/>
          <w:szCs w:val="21"/>
        </w:rPr>
        <w:t>1、灾害检测技术实验室</w:t>
      </w:r>
    </w:p>
    <w:tbl>
      <w:tblPr>
        <w:tblW w:w="9067" w:type="dxa"/>
        <w:jc w:val="center"/>
        <w:tblLook w:val="04A0" w:firstRow="1" w:lastRow="0" w:firstColumn="1" w:lastColumn="0" w:noHBand="0" w:noVBand="1"/>
      </w:tblPr>
      <w:tblGrid>
        <w:gridCol w:w="562"/>
        <w:gridCol w:w="1134"/>
        <w:gridCol w:w="6377"/>
        <w:gridCol w:w="427"/>
        <w:gridCol w:w="567"/>
      </w:tblGrid>
      <w:tr w:rsidR="00A931E5" w:rsidRPr="00A931E5" w14:paraId="340BA4F6" w14:textId="77777777" w:rsidTr="00CA494F">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06CD5A4C"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序号</w:t>
            </w:r>
          </w:p>
        </w:tc>
        <w:tc>
          <w:tcPr>
            <w:tcW w:w="1134" w:type="dxa"/>
            <w:tcBorders>
              <w:top w:val="single" w:sz="4" w:space="0" w:color="auto"/>
              <w:left w:val="nil"/>
              <w:bottom w:val="single" w:sz="4" w:space="0" w:color="auto"/>
              <w:right w:val="single" w:sz="4" w:space="0" w:color="auto"/>
            </w:tcBorders>
            <w:shd w:val="clear" w:color="000000" w:fill="BFBFBF"/>
            <w:vAlign w:val="center"/>
          </w:tcPr>
          <w:p w14:paraId="0F0DCFC2"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产品名称</w:t>
            </w:r>
          </w:p>
        </w:tc>
        <w:tc>
          <w:tcPr>
            <w:tcW w:w="6377" w:type="dxa"/>
            <w:tcBorders>
              <w:top w:val="single" w:sz="4" w:space="0" w:color="auto"/>
              <w:left w:val="nil"/>
              <w:bottom w:val="single" w:sz="4" w:space="0" w:color="auto"/>
              <w:right w:val="single" w:sz="4" w:space="0" w:color="auto"/>
            </w:tcBorders>
            <w:shd w:val="clear" w:color="000000" w:fill="BFBFBF"/>
            <w:vAlign w:val="center"/>
          </w:tcPr>
          <w:p w14:paraId="1FE80E26" w14:textId="77777777" w:rsidR="00A931E5" w:rsidRPr="00A931E5" w:rsidRDefault="00A931E5" w:rsidP="00A931E5">
            <w:pPr>
              <w:widowControl w:val="0"/>
              <w:adjustRightInd w:val="0"/>
              <w:snapToGrid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规格参数</w:t>
            </w:r>
          </w:p>
        </w:tc>
        <w:tc>
          <w:tcPr>
            <w:tcW w:w="427" w:type="dxa"/>
            <w:tcBorders>
              <w:top w:val="single" w:sz="4" w:space="0" w:color="auto"/>
              <w:left w:val="nil"/>
              <w:bottom w:val="single" w:sz="4" w:space="0" w:color="auto"/>
              <w:right w:val="single" w:sz="4" w:space="0" w:color="auto"/>
            </w:tcBorders>
            <w:shd w:val="clear" w:color="000000" w:fill="BFBFBF"/>
            <w:vAlign w:val="center"/>
          </w:tcPr>
          <w:p w14:paraId="247399BE"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单位</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01DDC643"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数量</w:t>
            </w:r>
          </w:p>
        </w:tc>
      </w:tr>
      <w:tr w:rsidR="007F5FB5" w:rsidRPr="00A931E5" w14:paraId="3163F09F"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3DC43E6F"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2C9BFEFB"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高速CQD相机</w:t>
            </w:r>
          </w:p>
        </w:tc>
        <w:tc>
          <w:tcPr>
            <w:tcW w:w="6377" w:type="dxa"/>
            <w:tcBorders>
              <w:top w:val="nil"/>
              <w:left w:val="nil"/>
              <w:bottom w:val="single" w:sz="4" w:space="0" w:color="auto"/>
              <w:right w:val="single" w:sz="4" w:space="0" w:color="auto"/>
            </w:tcBorders>
            <w:shd w:val="clear" w:color="auto" w:fill="auto"/>
            <w:vAlign w:val="center"/>
          </w:tcPr>
          <w:p w14:paraId="25E4C537" w14:textId="2231C931"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★探测器类型：</w:t>
            </w:r>
            <w:proofErr w:type="spellStart"/>
            <w:r w:rsidR="007F5FB5" w:rsidRPr="005B7233">
              <w:rPr>
                <w:rFonts w:ascii="宋体" w:eastAsia="宋体" w:hAnsi="宋体" w:cs="??"/>
                <w:color w:val="000000"/>
                <w:kern w:val="2"/>
                <w:sz w:val="21"/>
                <w:szCs w:val="21"/>
              </w:rPr>
              <w:t>Acuros</w:t>
            </w:r>
            <w:proofErr w:type="spellEnd"/>
            <w:r w:rsidR="007F5FB5" w:rsidRPr="005B7233">
              <w:rPr>
                <w:rFonts w:ascii="宋体" w:eastAsia="宋体" w:hAnsi="宋体" w:cs="??"/>
                <w:color w:val="000000"/>
                <w:kern w:val="2"/>
                <w:sz w:val="21"/>
                <w:szCs w:val="21"/>
              </w:rPr>
              <w:t>® CQD® sensor</w:t>
            </w:r>
          </w:p>
          <w:p w14:paraId="546EA30D" w14:textId="3738E5FD"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★分辨率：不低于</w:t>
            </w:r>
            <w:r w:rsidR="007F5FB5" w:rsidRPr="005B7233">
              <w:rPr>
                <w:rFonts w:ascii="宋体" w:eastAsia="宋体" w:hAnsi="宋体" w:cs="??"/>
                <w:color w:val="000000"/>
                <w:kern w:val="2"/>
                <w:sz w:val="21"/>
                <w:szCs w:val="21"/>
              </w:rPr>
              <w:t>1280 x 1024</w:t>
            </w:r>
          </w:p>
          <w:p w14:paraId="3371FBEC" w14:textId="2491191E"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阵列大小：不小于</w:t>
            </w:r>
            <w:r w:rsidR="007F5FB5" w:rsidRPr="005B7233">
              <w:rPr>
                <w:rFonts w:ascii="宋体" w:eastAsia="宋体" w:hAnsi="宋体" w:cs="??"/>
                <w:color w:val="000000"/>
                <w:kern w:val="2"/>
                <w:sz w:val="21"/>
                <w:szCs w:val="21"/>
              </w:rPr>
              <w:t>19.2mm x 15.4mm</w:t>
            </w:r>
          </w:p>
          <w:p w14:paraId="36DA4A2D" w14:textId="4E82D6A2"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光谱范围：</w:t>
            </w:r>
            <w:r w:rsidR="007F5FB5" w:rsidRPr="005B7233">
              <w:rPr>
                <w:rFonts w:ascii="宋体" w:eastAsia="宋体" w:hAnsi="宋体" w:cs="??"/>
                <w:color w:val="000000"/>
                <w:kern w:val="2"/>
                <w:sz w:val="21"/>
                <w:szCs w:val="21"/>
              </w:rPr>
              <w:t>400nm-1700nm</w:t>
            </w:r>
          </w:p>
          <w:p w14:paraId="6F5C7816" w14:textId="446836D7"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像元尺寸：≥</w:t>
            </w:r>
            <w:r w:rsidR="007F5FB5" w:rsidRPr="005B7233">
              <w:rPr>
                <w:rFonts w:ascii="宋体" w:eastAsia="宋体" w:hAnsi="宋体" w:cs="??"/>
                <w:color w:val="000000"/>
                <w:kern w:val="2"/>
                <w:sz w:val="21"/>
                <w:szCs w:val="21"/>
              </w:rPr>
              <w:t>15μm x 15μm</w:t>
            </w:r>
          </w:p>
          <w:p w14:paraId="4977D8BB" w14:textId="4BE45D71"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帧率：不小于</w:t>
            </w:r>
            <w:r w:rsidR="007F5FB5" w:rsidRPr="005B7233">
              <w:rPr>
                <w:rFonts w:ascii="宋体" w:eastAsia="宋体" w:hAnsi="宋体" w:cs="??"/>
                <w:color w:val="000000"/>
                <w:kern w:val="2"/>
                <w:sz w:val="21"/>
                <w:szCs w:val="21"/>
              </w:rPr>
              <w:t>88fps（8bit，10bit，12bit）</w:t>
            </w:r>
          </w:p>
          <w:p w14:paraId="15C257C7" w14:textId="6679ADE5"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7</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动态范围：≥</w:t>
            </w:r>
            <w:r w:rsidR="007F5FB5" w:rsidRPr="005B7233">
              <w:rPr>
                <w:rFonts w:ascii="宋体" w:eastAsia="宋体" w:hAnsi="宋体" w:cs="??"/>
                <w:color w:val="000000"/>
                <w:kern w:val="2"/>
                <w:sz w:val="21"/>
                <w:szCs w:val="21"/>
              </w:rPr>
              <w:t>70dB</w:t>
            </w:r>
          </w:p>
          <w:p w14:paraId="5BAE189A" w14:textId="446BBE0C"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暗噪声：＜</w:t>
            </w:r>
            <w:r w:rsidR="007F5FB5" w:rsidRPr="005B7233">
              <w:rPr>
                <w:rFonts w:ascii="宋体" w:eastAsia="宋体" w:hAnsi="宋体" w:cs="??"/>
                <w:color w:val="000000"/>
                <w:kern w:val="2"/>
                <w:sz w:val="21"/>
                <w:szCs w:val="21"/>
              </w:rPr>
              <w:t>210e-</w:t>
            </w:r>
          </w:p>
          <w:p w14:paraId="40F2A556" w14:textId="2D7C44F2"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9</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积分时间：</w:t>
            </w:r>
            <w:r w:rsidR="007F5FB5" w:rsidRPr="005B7233">
              <w:rPr>
                <w:rFonts w:ascii="宋体" w:eastAsia="宋体" w:hAnsi="宋体" w:cs="??"/>
                <w:color w:val="000000"/>
                <w:kern w:val="2"/>
                <w:sz w:val="21"/>
                <w:szCs w:val="21"/>
              </w:rPr>
              <w:t>10μs~30ms</w:t>
            </w:r>
          </w:p>
          <w:p w14:paraId="37BDA278" w14:textId="280E28F6"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操作温度：</w:t>
            </w:r>
            <w:r w:rsidR="007F5FB5" w:rsidRPr="005B7233">
              <w:rPr>
                <w:rFonts w:ascii="宋体" w:eastAsia="宋体" w:hAnsi="宋体" w:cs="??"/>
                <w:color w:val="000000"/>
                <w:kern w:val="2"/>
                <w:sz w:val="21"/>
                <w:szCs w:val="21"/>
              </w:rPr>
              <w:t>-20℃ ~ +55℃</w:t>
            </w:r>
          </w:p>
          <w:p w14:paraId="010EA15A" w14:textId="3DC9E888"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电源：</w:t>
            </w:r>
            <w:r w:rsidR="007F5FB5" w:rsidRPr="005B7233">
              <w:rPr>
                <w:rFonts w:ascii="宋体" w:eastAsia="宋体" w:hAnsi="宋体" w:cs="??"/>
                <w:color w:val="000000"/>
                <w:kern w:val="2"/>
                <w:sz w:val="21"/>
                <w:szCs w:val="21"/>
              </w:rPr>
              <w:t>+6V~+16V DC</w:t>
            </w:r>
          </w:p>
          <w:p w14:paraId="29509F50" w14:textId="5A8650F5" w:rsidR="007F5FB5" w:rsidRPr="005B7233" w:rsidRDefault="00E27129"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数据接口：</w:t>
            </w:r>
            <w:r w:rsidR="007F5FB5" w:rsidRPr="005B7233">
              <w:rPr>
                <w:rFonts w:ascii="宋体" w:eastAsia="宋体" w:hAnsi="宋体" w:cs="??"/>
                <w:color w:val="000000"/>
                <w:kern w:val="2"/>
                <w:sz w:val="21"/>
                <w:szCs w:val="21"/>
              </w:rPr>
              <w:t>USB3 Vision</w:t>
            </w:r>
          </w:p>
          <w:p w14:paraId="79DB1FFE" w14:textId="1FC28578" w:rsidR="007F5FB5" w:rsidRPr="00A931E5" w:rsidRDefault="00E27129" w:rsidP="009467B1">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13</w:t>
            </w:r>
            <w:r w:rsidR="009467B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光学接口：</w:t>
            </w:r>
            <w:r w:rsidR="007F5FB5" w:rsidRPr="005B7233">
              <w:rPr>
                <w:rFonts w:ascii="宋体" w:eastAsia="宋体" w:hAnsi="宋体" w:cs="??"/>
                <w:color w:val="000000"/>
                <w:kern w:val="2"/>
                <w:sz w:val="21"/>
                <w:szCs w:val="21"/>
              </w:rPr>
              <w:t>C-Mount</w:t>
            </w:r>
          </w:p>
        </w:tc>
        <w:tc>
          <w:tcPr>
            <w:tcW w:w="427" w:type="dxa"/>
            <w:tcBorders>
              <w:top w:val="nil"/>
              <w:left w:val="nil"/>
              <w:bottom w:val="single" w:sz="4" w:space="0" w:color="auto"/>
              <w:right w:val="single" w:sz="4" w:space="0" w:color="auto"/>
            </w:tcBorders>
            <w:shd w:val="clear" w:color="000000" w:fill="FFFFFF"/>
            <w:vAlign w:val="center"/>
          </w:tcPr>
          <w:p w14:paraId="66675B0B"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261C93EF"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color w:val="000000"/>
                <w:kern w:val="2"/>
                <w:sz w:val="21"/>
                <w:szCs w:val="21"/>
              </w:rPr>
              <w:t>1</w:t>
            </w:r>
          </w:p>
        </w:tc>
      </w:tr>
      <w:tr w:rsidR="007F5FB5" w:rsidRPr="00A931E5" w14:paraId="4B6D3C1D"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6212D176"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06FA8392"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光学平台</w:t>
            </w:r>
          </w:p>
        </w:tc>
        <w:tc>
          <w:tcPr>
            <w:tcW w:w="6377" w:type="dxa"/>
            <w:tcBorders>
              <w:top w:val="nil"/>
              <w:left w:val="nil"/>
              <w:bottom w:val="single" w:sz="4" w:space="0" w:color="auto"/>
              <w:right w:val="single" w:sz="4" w:space="0" w:color="auto"/>
            </w:tcBorders>
            <w:shd w:val="clear" w:color="auto" w:fill="auto"/>
            <w:vAlign w:val="center"/>
          </w:tcPr>
          <w:p w14:paraId="5FFA8137" w14:textId="65DB970A" w:rsidR="007F5FB5" w:rsidRPr="005B7233"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F5FB5" w:rsidRPr="005B7233">
              <w:rPr>
                <w:rFonts w:ascii="宋体" w:eastAsia="宋体" w:hAnsi="宋体" w:cs="??" w:hint="eastAsia"/>
                <w:color w:val="000000"/>
                <w:kern w:val="2"/>
                <w:sz w:val="21"/>
                <w:szCs w:val="21"/>
              </w:rPr>
              <w:t>台面采用高导磁性不锈钢，</w:t>
            </w:r>
            <w:proofErr w:type="gramStart"/>
            <w:r w:rsidR="007F5FB5" w:rsidRPr="005B7233">
              <w:rPr>
                <w:rFonts w:ascii="宋体" w:eastAsia="宋体" w:hAnsi="宋体" w:cs="??" w:hint="eastAsia"/>
                <w:color w:val="000000"/>
                <w:kern w:val="2"/>
                <w:sz w:val="21"/>
                <w:szCs w:val="21"/>
              </w:rPr>
              <w:t>抛亚光</w:t>
            </w:r>
            <w:proofErr w:type="gramEnd"/>
            <w:r w:rsidR="007F5FB5" w:rsidRPr="005B7233">
              <w:rPr>
                <w:rFonts w:ascii="宋体" w:eastAsia="宋体" w:hAnsi="宋体" w:cs="??" w:hint="eastAsia"/>
                <w:color w:val="000000"/>
                <w:kern w:val="2"/>
                <w:sz w:val="21"/>
                <w:szCs w:val="21"/>
              </w:rPr>
              <w:t>密</w:t>
            </w:r>
            <w:proofErr w:type="gramStart"/>
            <w:r w:rsidR="007F5FB5" w:rsidRPr="005B7233">
              <w:rPr>
                <w:rFonts w:ascii="宋体" w:eastAsia="宋体" w:hAnsi="宋体" w:cs="??" w:hint="eastAsia"/>
                <w:color w:val="000000"/>
                <w:kern w:val="2"/>
                <w:sz w:val="21"/>
                <w:szCs w:val="21"/>
              </w:rPr>
              <w:t>迪</w:t>
            </w:r>
            <w:proofErr w:type="gramEnd"/>
            <w:r w:rsidR="007F5FB5" w:rsidRPr="005B7233">
              <w:rPr>
                <w:rFonts w:ascii="宋体" w:eastAsia="宋体" w:hAnsi="宋体" w:cs="??" w:hint="eastAsia"/>
                <w:color w:val="000000"/>
                <w:kern w:val="2"/>
                <w:sz w:val="21"/>
                <w:szCs w:val="21"/>
              </w:rPr>
              <w:t>纹理处理；</w:t>
            </w:r>
            <w:r w:rsidR="007F5FB5" w:rsidRPr="005B7233" w:rsidDel="00DE119C">
              <w:rPr>
                <w:rFonts w:ascii="宋体" w:eastAsia="宋体" w:hAnsi="宋体" w:cs="??"/>
                <w:color w:val="000000"/>
                <w:kern w:val="2"/>
                <w:sz w:val="21"/>
                <w:szCs w:val="21"/>
              </w:rPr>
              <w:t xml:space="preserve"> </w:t>
            </w:r>
          </w:p>
          <w:p w14:paraId="240F9022" w14:textId="77777777" w:rsidR="009467B1"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sidR="007F5FB5" w:rsidRPr="005B7233">
              <w:rPr>
                <w:rFonts w:ascii="宋体" w:eastAsia="宋体" w:hAnsi="宋体" w:cs="??" w:hint="eastAsia"/>
                <w:color w:val="000000"/>
                <w:kern w:val="2"/>
                <w:sz w:val="21"/>
                <w:szCs w:val="21"/>
              </w:rPr>
              <w:t>平面度：±（</w:t>
            </w:r>
            <w:r w:rsidR="007F5FB5" w:rsidRPr="005B7233">
              <w:rPr>
                <w:rFonts w:ascii="宋体" w:eastAsia="宋体" w:hAnsi="宋体" w:cs="??"/>
                <w:color w:val="000000"/>
                <w:kern w:val="2"/>
                <w:sz w:val="21"/>
                <w:szCs w:val="21"/>
              </w:rPr>
              <w:t>0.1）mm/m；</w:t>
            </w:r>
          </w:p>
          <w:p w14:paraId="67D861FA" w14:textId="77777777" w:rsidR="009467B1"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3</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平面度：±（</w:t>
            </w:r>
            <w:r w:rsidR="007F5FB5" w:rsidRPr="005B7233">
              <w:rPr>
                <w:rFonts w:ascii="宋体" w:eastAsia="宋体" w:hAnsi="宋体" w:cs="??"/>
                <w:color w:val="000000"/>
                <w:kern w:val="2"/>
                <w:sz w:val="21"/>
                <w:szCs w:val="21"/>
              </w:rPr>
              <w:t>0.1）mm/m；</w:t>
            </w:r>
          </w:p>
          <w:p w14:paraId="1AF9E8D9" w14:textId="77777777" w:rsidR="009467B1"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采用（四）支撑基础；</w:t>
            </w:r>
          </w:p>
          <w:p w14:paraId="3B754F13" w14:textId="77777777" w:rsidR="009467B1"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固有频率：≤</w:t>
            </w:r>
            <w:r w:rsidR="007F5FB5" w:rsidRPr="005B7233">
              <w:rPr>
                <w:rFonts w:ascii="宋体" w:eastAsia="宋体" w:hAnsi="宋体" w:cs="??"/>
                <w:color w:val="000000"/>
                <w:kern w:val="2"/>
                <w:sz w:val="21"/>
                <w:szCs w:val="21"/>
              </w:rPr>
              <w:t>10Hz；</w:t>
            </w:r>
          </w:p>
          <w:p w14:paraId="27269557" w14:textId="77777777" w:rsidR="009467B1"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6</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平台调平方式：（手动）；</w:t>
            </w:r>
          </w:p>
          <w:p w14:paraId="0534FDC0" w14:textId="45A3B49B" w:rsidR="007F5FB5" w:rsidRPr="00A931E5" w:rsidRDefault="009467B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隔振方式：隔振橡胶；</w:t>
            </w:r>
          </w:p>
        </w:tc>
        <w:tc>
          <w:tcPr>
            <w:tcW w:w="427" w:type="dxa"/>
            <w:tcBorders>
              <w:top w:val="nil"/>
              <w:left w:val="nil"/>
              <w:bottom w:val="single" w:sz="4" w:space="0" w:color="auto"/>
              <w:right w:val="single" w:sz="4" w:space="0" w:color="auto"/>
            </w:tcBorders>
            <w:shd w:val="clear" w:color="000000" w:fill="FFFFFF"/>
            <w:vAlign w:val="center"/>
          </w:tcPr>
          <w:p w14:paraId="5CF75A35"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184C8A95"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color w:val="000000"/>
                <w:kern w:val="2"/>
                <w:sz w:val="21"/>
                <w:szCs w:val="21"/>
              </w:rPr>
              <w:t>4</w:t>
            </w:r>
          </w:p>
        </w:tc>
      </w:tr>
      <w:tr w:rsidR="007F5FB5" w:rsidRPr="00A931E5" w14:paraId="070681A8"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38A7F10A"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c>
          <w:tcPr>
            <w:tcW w:w="1134" w:type="dxa"/>
            <w:tcBorders>
              <w:top w:val="nil"/>
              <w:left w:val="nil"/>
              <w:bottom w:val="single" w:sz="4" w:space="0" w:color="auto"/>
              <w:right w:val="single" w:sz="4" w:space="0" w:color="auto"/>
            </w:tcBorders>
            <w:shd w:val="clear" w:color="000000" w:fill="FFFFFF"/>
            <w:vAlign w:val="center"/>
          </w:tcPr>
          <w:p w14:paraId="1DD6D192"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直流稳压电源</w:t>
            </w:r>
          </w:p>
        </w:tc>
        <w:tc>
          <w:tcPr>
            <w:tcW w:w="6377" w:type="dxa"/>
            <w:tcBorders>
              <w:top w:val="nil"/>
              <w:left w:val="nil"/>
              <w:bottom w:val="single" w:sz="4" w:space="0" w:color="auto"/>
              <w:right w:val="single" w:sz="4" w:space="0" w:color="auto"/>
            </w:tcBorders>
            <w:shd w:val="clear" w:color="auto" w:fill="auto"/>
            <w:vAlign w:val="center"/>
          </w:tcPr>
          <w:p w14:paraId="68C5B564"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F5FB5" w:rsidRPr="005B7233">
              <w:rPr>
                <w:rFonts w:ascii="宋体" w:eastAsia="宋体" w:hAnsi="宋体" w:cs="??" w:hint="eastAsia"/>
                <w:color w:val="000000"/>
                <w:kern w:val="2"/>
                <w:sz w:val="21"/>
                <w:szCs w:val="21"/>
              </w:rPr>
              <w:t>额定输出电压</w:t>
            </w:r>
            <w:r w:rsidR="007F5FB5" w:rsidRPr="005B7233">
              <w:rPr>
                <w:rFonts w:ascii="宋体" w:eastAsia="宋体" w:hAnsi="宋体" w:cs="??"/>
                <w:color w:val="000000"/>
                <w:kern w:val="2"/>
                <w:sz w:val="21"/>
                <w:szCs w:val="21"/>
              </w:rPr>
              <w:t>/电流：0~30V、</w:t>
            </w:r>
            <w:r>
              <w:rPr>
                <w:rFonts w:ascii="宋体" w:eastAsia="宋体" w:hAnsi="宋体" w:cs="??"/>
                <w:color w:val="000000"/>
                <w:kern w:val="2"/>
                <w:sz w:val="21"/>
                <w:szCs w:val="21"/>
              </w:rPr>
              <w:t>0~5A</w:t>
            </w:r>
          </w:p>
          <w:p w14:paraId="7EBB150C"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输出功率：不低于</w:t>
            </w:r>
            <w:r>
              <w:rPr>
                <w:rFonts w:ascii="宋体" w:eastAsia="宋体" w:hAnsi="宋体" w:cs="??"/>
                <w:color w:val="000000"/>
                <w:kern w:val="2"/>
                <w:sz w:val="21"/>
                <w:szCs w:val="21"/>
              </w:rPr>
              <w:t>300W</w:t>
            </w:r>
          </w:p>
          <w:p w14:paraId="602600B7" w14:textId="4A99861E" w:rsidR="007F5FB5" w:rsidRPr="005B7233"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007F5FB5" w:rsidRPr="005B7233">
              <w:rPr>
                <w:rFonts w:ascii="宋体" w:eastAsia="宋体" w:hAnsi="宋体" w:cs="??" w:hint="eastAsia"/>
                <w:color w:val="000000"/>
                <w:kern w:val="2"/>
                <w:sz w:val="21"/>
                <w:szCs w:val="21"/>
              </w:rPr>
              <w:t>负载调节率：电压：</w:t>
            </w:r>
            <w:r w:rsidR="007F5FB5" w:rsidRPr="005B7233">
              <w:rPr>
                <w:rFonts w:ascii="宋体" w:eastAsia="宋体" w:hAnsi="宋体" w:cs="??"/>
                <w:color w:val="000000"/>
                <w:kern w:val="2"/>
                <w:sz w:val="21"/>
                <w:szCs w:val="21"/>
              </w:rPr>
              <w:t>&lt;0.01%+3mV，电流：≤0.2%+3mA</w:t>
            </w:r>
          </w:p>
          <w:p w14:paraId="10F49B88"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电源调节率：电压：</w:t>
            </w:r>
            <w:r w:rsidR="007F5FB5" w:rsidRPr="005B7233">
              <w:rPr>
                <w:rFonts w:ascii="宋体" w:eastAsia="宋体" w:hAnsi="宋体" w:cs="??"/>
                <w:color w:val="000000"/>
                <w:kern w:val="2"/>
                <w:sz w:val="21"/>
                <w:szCs w:val="21"/>
              </w:rPr>
              <w:t>&lt;0.01%+3mV，电流：</w:t>
            </w:r>
            <w:r>
              <w:rPr>
                <w:rFonts w:ascii="宋体" w:eastAsia="宋体" w:hAnsi="宋体" w:cs="??"/>
                <w:color w:val="000000"/>
                <w:kern w:val="2"/>
                <w:sz w:val="21"/>
                <w:szCs w:val="21"/>
              </w:rPr>
              <w:t>&lt;0.1%+5mA</w:t>
            </w:r>
          </w:p>
          <w:p w14:paraId="4FB87AC1"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设置分辨率：电压：</w:t>
            </w:r>
            <w:r w:rsidR="007F5FB5" w:rsidRPr="005B7233">
              <w:rPr>
                <w:rFonts w:ascii="宋体" w:eastAsia="宋体" w:hAnsi="宋体" w:cs="??"/>
                <w:color w:val="000000"/>
                <w:kern w:val="2"/>
                <w:sz w:val="21"/>
                <w:szCs w:val="21"/>
              </w:rPr>
              <w:t>10mV，电流</w:t>
            </w:r>
            <w:r>
              <w:rPr>
                <w:rFonts w:ascii="宋体" w:eastAsia="宋体" w:hAnsi="宋体" w:cs="??"/>
                <w:color w:val="000000"/>
                <w:kern w:val="2"/>
                <w:sz w:val="21"/>
                <w:szCs w:val="21"/>
              </w:rPr>
              <w:t>1mA</w:t>
            </w:r>
          </w:p>
          <w:p w14:paraId="5474977F"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6</w:t>
            </w:r>
            <w:r>
              <w:rPr>
                <w:rFonts w:ascii="宋体" w:eastAsia="宋体" w:hAnsi="宋体" w:cs="??" w:hint="eastAsia"/>
                <w:color w:val="000000"/>
                <w:kern w:val="2"/>
                <w:sz w:val="21"/>
                <w:szCs w:val="21"/>
              </w:rPr>
              <w:t>、</w:t>
            </w:r>
            <w:proofErr w:type="gramStart"/>
            <w:r w:rsidR="007F5FB5" w:rsidRPr="005B7233">
              <w:rPr>
                <w:rFonts w:ascii="宋体" w:eastAsia="宋体" w:hAnsi="宋体" w:cs="??" w:hint="eastAsia"/>
                <w:color w:val="000000"/>
                <w:kern w:val="2"/>
                <w:sz w:val="21"/>
                <w:szCs w:val="21"/>
              </w:rPr>
              <w:t>回读分辨率</w:t>
            </w:r>
            <w:proofErr w:type="gramEnd"/>
            <w:r w:rsidR="007F5FB5" w:rsidRPr="005B7233">
              <w:rPr>
                <w:rFonts w:ascii="宋体" w:eastAsia="宋体" w:hAnsi="宋体" w:cs="??" w:hint="eastAsia"/>
                <w:color w:val="000000"/>
                <w:kern w:val="2"/>
                <w:sz w:val="21"/>
                <w:szCs w:val="21"/>
              </w:rPr>
              <w:t>：电压：</w:t>
            </w:r>
            <w:r w:rsidR="007F5FB5" w:rsidRPr="005B7233">
              <w:rPr>
                <w:rFonts w:ascii="宋体" w:eastAsia="宋体" w:hAnsi="宋体" w:cs="??"/>
                <w:color w:val="000000"/>
                <w:kern w:val="2"/>
                <w:sz w:val="21"/>
                <w:szCs w:val="21"/>
              </w:rPr>
              <w:t>10mV，电流</w:t>
            </w:r>
            <w:r>
              <w:rPr>
                <w:rFonts w:ascii="宋体" w:eastAsia="宋体" w:hAnsi="宋体" w:cs="??"/>
                <w:color w:val="000000"/>
                <w:kern w:val="2"/>
                <w:sz w:val="21"/>
                <w:szCs w:val="21"/>
              </w:rPr>
              <w:t>1mA</w:t>
            </w:r>
          </w:p>
          <w:p w14:paraId="50E05E74" w14:textId="77777777" w:rsidR="009246E5"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设置精确度：室温</w:t>
            </w:r>
            <w:r w:rsidR="007F5FB5" w:rsidRPr="005B7233">
              <w:rPr>
                <w:rFonts w:ascii="宋体" w:eastAsia="宋体" w:hAnsi="宋体" w:cs="??"/>
                <w:color w:val="000000"/>
                <w:kern w:val="2"/>
                <w:sz w:val="21"/>
                <w:szCs w:val="21"/>
              </w:rPr>
              <w:t>25℃±5℃工作条件下，电压：±(0.1%+30mV)，电流：</w:t>
            </w:r>
            <w:r>
              <w:rPr>
                <w:rFonts w:ascii="宋体" w:eastAsia="宋体" w:hAnsi="宋体" w:cs="??"/>
                <w:color w:val="000000"/>
                <w:kern w:val="2"/>
                <w:sz w:val="21"/>
                <w:szCs w:val="21"/>
              </w:rPr>
              <w:t>±(0.3%+10mA)</w:t>
            </w:r>
          </w:p>
          <w:p w14:paraId="6D7DC17E" w14:textId="0F4F1D41" w:rsidR="007F5FB5" w:rsidRPr="005B7233"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波纹及噪声：在</w:t>
            </w:r>
            <w:r w:rsidR="007F5FB5" w:rsidRPr="005B7233">
              <w:rPr>
                <w:rFonts w:ascii="宋体" w:eastAsia="宋体" w:hAnsi="宋体" w:cs="??"/>
                <w:color w:val="000000"/>
                <w:kern w:val="2"/>
                <w:sz w:val="21"/>
                <w:szCs w:val="21"/>
              </w:rPr>
              <w:t>20Hz~20MHz工作条件下，电压：≤1mVrms，电流：≤3mArms</w:t>
            </w:r>
          </w:p>
          <w:p w14:paraId="0C74EA13" w14:textId="1AD44A6A" w:rsidR="007F5FB5" w:rsidRPr="005B7233"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9</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温度系数：电压：≤</w:t>
            </w:r>
            <w:r w:rsidR="007F5FB5" w:rsidRPr="005B7233">
              <w:rPr>
                <w:rFonts w:ascii="宋体" w:eastAsia="宋体" w:hAnsi="宋体" w:cs="??"/>
                <w:color w:val="000000"/>
                <w:kern w:val="2"/>
                <w:sz w:val="21"/>
                <w:szCs w:val="21"/>
              </w:rPr>
              <w:t>300ppm/℃，电流：≤300ppm/℃</w:t>
            </w:r>
          </w:p>
          <w:p w14:paraId="7C449292" w14:textId="4D2946DF" w:rsidR="007F5FB5" w:rsidRPr="005B7233" w:rsidRDefault="009246E5"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007F5FB5" w:rsidRPr="005B7233">
              <w:rPr>
                <w:rFonts w:ascii="宋体" w:eastAsia="宋体" w:hAnsi="宋体" w:cs="??" w:hint="eastAsia"/>
                <w:color w:val="000000"/>
                <w:kern w:val="2"/>
                <w:sz w:val="21"/>
                <w:szCs w:val="21"/>
              </w:rPr>
              <w:t>恢复时间：</w:t>
            </w:r>
            <w:r w:rsidR="007F5FB5" w:rsidRPr="005B7233">
              <w:rPr>
                <w:rFonts w:ascii="宋体" w:eastAsia="宋体" w:hAnsi="宋体" w:cs="??"/>
                <w:color w:val="000000"/>
                <w:kern w:val="2"/>
                <w:sz w:val="21"/>
                <w:szCs w:val="21"/>
              </w:rPr>
              <w:t>&lt;100μs（50%负载波动，最小负载0.5A）</w:t>
            </w:r>
          </w:p>
          <w:p w14:paraId="1F6423E9" w14:textId="77777777" w:rsidR="008F0D1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007F5FB5" w:rsidRPr="005B7233">
              <w:rPr>
                <w:rFonts w:ascii="宋体" w:eastAsia="宋体" w:hAnsi="宋体" w:cs="??" w:hint="eastAsia"/>
                <w:color w:val="000000"/>
                <w:kern w:val="2"/>
                <w:sz w:val="21"/>
                <w:szCs w:val="21"/>
              </w:rPr>
              <w:t>并联负载效应：≤</w:t>
            </w:r>
            <w:r w:rsidR="007F5FB5" w:rsidRPr="005B7233">
              <w:rPr>
                <w:rFonts w:ascii="宋体" w:eastAsia="宋体" w:hAnsi="宋体" w:cs="??"/>
                <w:color w:val="000000"/>
                <w:kern w:val="2"/>
                <w:sz w:val="21"/>
                <w:szCs w:val="21"/>
              </w:rPr>
              <w:t>0.</w:t>
            </w:r>
            <w:r>
              <w:rPr>
                <w:rFonts w:ascii="宋体" w:eastAsia="宋体" w:hAnsi="宋体" w:cs="??"/>
                <w:color w:val="000000"/>
                <w:kern w:val="2"/>
                <w:sz w:val="21"/>
                <w:szCs w:val="21"/>
              </w:rPr>
              <w:t>01%+20mV</w:t>
            </w:r>
          </w:p>
          <w:p w14:paraId="438C1E10" w14:textId="31DA510D"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007F5FB5" w:rsidRPr="005B7233">
              <w:rPr>
                <w:rFonts w:ascii="宋体" w:eastAsia="宋体" w:hAnsi="宋体" w:cs="??" w:hint="eastAsia"/>
                <w:color w:val="000000"/>
                <w:kern w:val="2"/>
                <w:sz w:val="21"/>
                <w:szCs w:val="21"/>
              </w:rPr>
              <w:t>并联电源调节率：≤</w:t>
            </w:r>
            <w:r w:rsidR="007F5FB5" w:rsidRPr="005B7233">
              <w:rPr>
                <w:rFonts w:ascii="宋体" w:eastAsia="宋体" w:hAnsi="宋体" w:cs="??"/>
                <w:color w:val="000000"/>
                <w:kern w:val="2"/>
                <w:sz w:val="21"/>
                <w:szCs w:val="21"/>
              </w:rPr>
              <w:t xml:space="preserve"> 0.01% + 3mV</w:t>
            </w:r>
          </w:p>
          <w:p w14:paraId="6783B882" w14:textId="77777777" w:rsidR="008F0D1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13</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串联负载效应：≤</w:t>
            </w:r>
            <w:r>
              <w:rPr>
                <w:rFonts w:ascii="宋体" w:eastAsia="宋体" w:hAnsi="宋体" w:cs="??"/>
                <w:color w:val="000000"/>
                <w:kern w:val="2"/>
                <w:sz w:val="21"/>
                <w:szCs w:val="21"/>
              </w:rPr>
              <w:t xml:space="preserve"> 300mV</w:t>
            </w:r>
          </w:p>
          <w:p w14:paraId="0DF46335" w14:textId="0C5D598B"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14</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串联电源调节率：≤</w:t>
            </w:r>
            <w:r w:rsidR="007F5FB5" w:rsidRPr="005B7233">
              <w:rPr>
                <w:rFonts w:ascii="宋体" w:eastAsia="宋体" w:hAnsi="宋体" w:cs="??"/>
                <w:color w:val="000000"/>
                <w:kern w:val="2"/>
                <w:sz w:val="21"/>
                <w:szCs w:val="21"/>
              </w:rPr>
              <w:t xml:space="preserve"> 0.01% + 5mV</w:t>
            </w:r>
          </w:p>
          <w:p w14:paraId="5105F52F" w14:textId="77777777" w:rsidR="008F0D1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15</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电源通道：大于等于</w:t>
            </w:r>
            <w:r w:rsidR="007F5FB5" w:rsidRPr="005B7233">
              <w:rPr>
                <w:rFonts w:ascii="宋体" w:eastAsia="宋体" w:hAnsi="宋体" w:cs="??"/>
                <w:color w:val="000000"/>
                <w:kern w:val="2"/>
                <w:sz w:val="21"/>
                <w:szCs w:val="21"/>
              </w:rPr>
              <w:t>2路</w:t>
            </w:r>
          </w:p>
          <w:p w14:paraId="43B6870D" w14:textId="48694032"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lastRenderedPageBreak/>
              <w:t>16</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显示类型：数码</w:t>
            </w:r>
            <w:proofErr w:type="gramStart"/>
            <w:r w:rsidR="007F5FB5" w:rsidRPr="005B7233">
              <w:rPr>
                <w:rFonts w:ascii="宋体" w:eastAsia="宋体" w:hAnsi="宋体" w:cs="??" w:hint="eastAsia"/>
                <w:color w:val="000000"/>
                <w:kern w:val="2"/>
                <w:sz w:val="21"/>
                <w:szCs w:val="21"/>
              </w:rPr>
              <w:t>管显示</w:t>
            </w:r>
            <w:proofErr w:type="gramEnd"/>
            <w:r w:rsidR="007F5FB5" w:rsidRPr="005B7233">
              <w:rPr>
                <w:rFonts w:ascii="宋体" w:eastAsia="宋体" w:hAnsi="宋体" w:cs="??" w:hint="eastAsia"/>
                <w:color w:val="000000"/>
                <w:kern w:val="2"/>
                <w:sz w:val="21"/>
                <w:szCs w:val="21"/>
              </w:rPr>
              <w:t>或显示屏</w:t>
            </w:r>
          </w:p>
          <w:p w14:paraId="4C67CF2B" w14:textId="2A8D7E36"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17</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源电压：</w:t>
            </w:r>
            <w:r w:rsidR="007F5FB5" w:rsidRPr="005B7233">
              <w:rPr>
                <w:rFonts w:ascii="宋体" w:eastAsia="宋体" w:hAnsi="宋体" w:cs="??"/>
                <w:color w:val="000000"/>
                <w:kern w:val="2"/>
                <w:sz w:val="21"/>
                <w:szCs w:val="21"/>
              </w:rPr>
              <w:t>AC 110V/220V±10%</w:t>
            </w:r>
          </w:p>
          <w:p w14:paraId="60A0CABD" w14:textId="77777777" w:rsidR="008F0D1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18</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频率：</w:t>
            </w:r>
            <w:r>
              <w:rPr>
                <w:rFonts w:ascii="宋体" w:eastAsia="宋体" w:hAnsi="宋体" w:cs="??"/>
                <w:color w:val="000000"/>
                <w:kern w:val="2"/>
                <w:sz w:val="21"/>
                <w:szCs w:val="21"/>
              </w:rPr>
              <w:t>50Hz/60Hz</w:t>
            </w:r>
          </w:p>
          <w:p w14:paraId="6323C92E" w14:textId="0DB6937E"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19</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具备过流保护、过压保护等</w:t>
            </w:r>
            <w:proofErr w:type="gramStart"/>
            <w:r w:rsidR="007F5FB5" w:rsidRPr="005B7233">
              <w:rPr>
                <w:rFonts w:ascii="宋体" w:eastAsia="宋体" w:hAnsi="宋体" w:cs="??" w:hint="eastAsia"/>
                <w:color w:val="000000"/>
                <w:kern w:val="2"/>
                <w:sz w:val="21"/>
                <w:szCs w:val="21"/>
              </w:rPr>
              <w:t>全保护</w:t>
            </w:r>
            <w:proofErr w:type="gramEnd"/>
            <w:r w:rsidR="007F5FB5" w:rsidRPr="005B7233">
              <w:rPr>
                <w:rFonts w:ascii="宋体" w:eastAsia="宋体" w:hAnsi="宋体" w:cs="??" w:hint="eastAsia"/>
                <w:color w:val="000000"/>
                <w:kern w:val="2"/>
                <w:sz w:val="21"/>
                <w:szCs w:val="21"/>
              </w:rPr>
              <w:t>功能</w:t>
            </w:r>
          </w:p>
          <w:p w14:paraId="4EF5BD49" w14:textId="66566556" w:rsidR="007F5FB5" w:rsidRPr="00A931E5"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20</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具备电压</w:t>
            </w:r>
            <w:proofErr w:type="gramStart"/>
            <w:r w:rsidR="007F5FB5" w:rsidRPr="005B7233">
              <w:rPr>
                <w:rFonts w:ascii="宋体" w:eastAsia="宋体" w:hAnsi="宋体" w:cs="??" w:hint="eastAsia"/>
                <w:color w:val="000000"/>
                <w:kern w:val="2"/>
                <w:sz w:val="21"/>
                <w:szCs w:val="21"/>
              </w:rPr>
              <w:t>预设置</w:t>
            </w:r>
            <w:proofErr w:type="gramEnd"/>
            <w:r w:rsidR="007F5FB5" w:rsidRPr="005B7233">
              <w:rPr>
                <w:rFonts w:ascii="宋体" w:eastAsia="宋体" w:hAnsi="宋体" w:cs="??" w:hint="eastAsia"/>
                <w:color w:val="000000"/>
                <w:kern w:val="2"/>
                <w:sz w:val="21"/>
                <w:szCs w:val="21"/>
              </w:rPr>
              <w:t>功能</w:t>
            </w:r>
          </w:p>
        </w:tc>
        <w:tc>
          <w:tcPr>
            <w:tcW w:w="427" w:type="dxa"/>
            <w:tcBorders>
              <w:top w:val="nil"/>
              <w:left w:val="nil"/>
              <w:bottom w:val="single" w:sz="4" w:space="0" w:color="auto"/>
              <w:right w:val="single" w:sz="4" w:space="0" w:color="auto"/>
            </w:tcBorders>
            <w:shd w:val="clear" w:color="000000" w:fill="FFFFFF"/>
            <w:vAlign w:val="center"/>
          </w:tcPr>
          <w:p w14:paraId="446B6E30"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686F0B04"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color w:val="000000"/>
                <w:kern w:val="2"/>
                <w:sz w:val="21"/>
                <w:szCs w:val="21"/>
              </w:rPr>
              <w:t>5</w:t>
            </w:r>
          </w:p>
        </w:tc>
      </w:tr>
    </w:tbl>
    <w:p w14:paraId="279D7459" w14:textId="77777777" w:rsidR="00A931E5" w:rsidRPr="00A931E5" w:rsidRDefault="00A931E5" w:rsidP="00A931E5">
      <w:pPr>
        <w:widowControl w:val="0"/>
        <w:jc w:val="both"/>
        <w:rPr>
          <w:rFonts w:ascii="宋体" w:eastAsia="宋体" w:hAnsi="宋体" w:cs="??"/>
          <w:b/>
          <w:bCs/>
          <w:kern w:val="2"/>
          <w:sz w:val="21"/>
          <w:szCs w:val="21"/>
        </w:rPr>
      </w:pPr>
      <w:r w:rsidRPr="00A931E5">
        <w:rPr>
          <w:rFonts w:ascii="宋体" w:eastAsia="宋体" w:hAnsi="宋体" w:cs="??"/>
          <w:b/>
          <w:bCs/>
          <w:kern w:val="2"/>
          <w:sz w:val="21"/>
          <w:szCs w:val="21"/>
        </w:rPr>
        <w:t>2</w:t>
      </w:r>
      <w:r w:rsidRPr="00A931E5">
        <w:rPr>
          <w:rFonts w:ascii="宋体" w:eastAsia="宋体" w:hAnsi="宋体" w:cs="??" w:hint="eastAsia"/>
          <w:b/>
          <w:bCs/>
          <w:kern w:val="2"/>
          <w:sz w:val="21"/>
          <w:szCs w:val="21"/>
        </w:rPr>
        <w:t>、生产安全技术实验室</w:t>
      </w:r>
    </w:p>
    <w:tbl>
      <w:tblPr>
        <w:tblW w:w="9067" w:type="dxa"/>
        <w:jc w:val="center"/>
        <w:tblLook w:val="04A0" w:firstRow="1" w:lastRow="0" w:firstColumn="1" w:lastColumn="0" w:noHBand="0" w:noVBand="1"/>
      </w:tblPr>
      <w:tblGrid>
        <w:gridCol w:w="559"/>
        <w:gridCol w:w="1056"/>
        <w:gridCol w:w="6465"/>
        <w:gridCol w:w="427"/>
        <w:gridCol w:w="560"/>
      </w:tblGrid>
      <w:tr w:rsidR="00A931E5" w:rsidRPr="00A931E5" w14:paraId="7B9C68C1" w14:textId="77777777" w:rsidTr="007F5FB5">
        <w:trPr>
          <w:trHeight w:val="432"/>
          <w:jc w:val="center"/>
        </w:trPr>
        <w:tc>
          <w:tcPr>
            <w:tcW w:w="559" w:type="dxa"/>
            <w:tcBorders>
              <w:top w:val="single" w:sz="4" w:space="0" w:color="auto"/>
              <w:left w:val="single" w:sz="4" w:space="0" w:color="auto"/>
              <w:bottom w:val="single" w:sz="4" w:space="0" w:color="auto"/>
              <w:right w:val="single" w:sz="4" w:space="0" w:color="auto"/>
            </w:tcBorders>
            <w:shd w:val="clear" w:color="000000" w:fill="BFBFBF"/>
            <w:vAlign w:val="center"/>
          </w:tcPr>
          <w:p w14:paraId="5E8548A1"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序号</w:t>
            </w:r>
          </w:p>
        </w:tc>
        <w:tc>
          <w:tcPr>
            <w:tcW w:w="1056" w:type="dxa"/>
            <w:tcBorders>
              <w:top w:val="single" w:sz="4" w:space="0" w:color="auto"/>
              <w:left w:val="nil"/>
              <w:bottom w:val="single" w:sz="4" w:space="0" w:color="auto"/>
              <w:right w:val="single" w:sz="4" w:space="0" w:color="auto"/>
            </w:tcBorders>
            <w:shd w:val="clear" w:color="000000" w:fill="BFBFBF"/>
            <w:vAlign w:val="center"/>
          </w:tcPr>
          <w:p w14:paraId="3A404193"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产品</w:t>
            </w:r>
          </w:p>
          <w:p w14:paraId="4E206C42"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名称</w:t>
            </w:r>
          </w:p>
        </w:tc>
        <w:tc>
          <w:tcPr>
            <w:tcW w:w="6465" w:type="dxa"/>
            <w:tcBorders>
              <w:top w:val="single" w:sz="4" w:space="0" w:color="auto"/>
              <w:left w:val="nil"/>
              <w:bottom w:val="single" w:sz="4" w:space="0" w:color="auto"/>
              <w:right w:val="single" w:sz="4" w:space="0" w:color="auto"/>
            </w:tcBorders>
            <w:shd w:val="clear" w:color="000000" w:fill="BFBFBF"/>
            <w:vAlign w:val="center"/>
          </w:tcPr>
          <w:p w14:paraId="4CE6013C" w14:textId="77777777" w:rsidR="00A931E5" w:rsidRPr="00A931E5" w:rsidRDefault="00A931E5" w:rsidP="00A931E5">
            <w:pPr>
              <w:widowControl w:val="0"/>
              <w:adjustRightInd w:val="0"/>
              <w:snapToGrid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规格参数</w:t>
            </w:r>
          </w:p>
        </w:tc>
        <w:tc>
          <w:tcPr>
            <w:tcW w:w="427" w:type="dxa"/>
            <w:tcBorders>
              <w:top w:val="single" w:sz="4" w:space="0" w:color="auto"/>
              <w:left w:val="nil"/>
              <w:bottom w:val="single" w:sz="4" w:space="0" w:color="auto"/>
              <w:right w:val="single" w:sz="4" w:space="0" w:color="auto"/>
            </w:tcBorders>
            <w:shd w:val="clear" w:color="000000" w:fill="BFBFBF"/>
            <w:vAlign w:val="center"/>
          </w:tcPr>
          <w:p w14:paraId="2ECA2BCC"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单位</w:t>
            </w:r>
          </w:p>
        </w:tc>
        <w:tc>
          <w:tcPr>
            <w:tcW w:w="560" w:type="dxa"/>
            <w:tcBorders>
              <w:top w:val="single" w:sz="4" w:space="0" w:color="auto"/>
              <w:left w:val="nil"/>
              <w:bottom w:val="single" w:sz="4" w:space="0" w:color="auto"/>
              <w:right w:val="single" w:sz="4" w:space="0" w:color="auto"/>
            </w:tcBorders>
            <w:shd w:val="clear" w:color="000000" w:fill="BFBFBF"/>
            <w:vAlign w:val="center"/>
          </w:tcPr>
          <w:p w14:paraId="1CFEF226"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数量</w:t>
            </w:r>
          </w:p>
        </w:tc>
      </w:tr>
      <w:tr w:rsidR="007F5FB5" w:rsidRPr="00A931E5" w14:paraId="0165BF60"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3A6BA2DC" w14:textId="77777777" w:rsidR="007F5FB5" w:rsidRPr="00A931E5" w:rsidRDefault="007F5FB5" w:rsidP="007F5FB5">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c>
          <w:tcPr>
            <w:tcW w:w="1056" w:type="dxa"/>
            <w:tcBorders>
              <w:top w:val="nil"/>
              <w:left w:val="nil"/>
              <w:bottom w:val="single" w:sz="4" w:space="0" w:color="auto"/>
              <w:right w:val="single" w:sz="4" w:space="0" w:color="auto"/>
            </w:tcBorders>
            <w:shd w:val="clear" w:color="000000" w:fill="FFFFFF"/>
            <w:vAlign w:val="center"/>
          </w:tcPr>
          <w:p w14:paraId="4E539761"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手持式电缆与天线分析仪</w:t>
            </w:r>
          </w:p>
        </w:tc>
        <w:tc>
          <w:tcPr>
            <w:tcW w:w="6465" w:type="dxa"/>
            <w:tcBorders>
              <w:top w:val="nil"/>
              <w:left w:val="nil"/>
              <w:bottom w:val="single" w:sz="4" w:space="0" w:color="auto"/>
              <w:right w:val="single" w:sz="4" w:space="0" w:color="auto"/>
            </w:tcBorders>
            <w:shd w:val="clear" w:color="auto" w:fill="auto"/>
            <w:vAlign w:val="center"/>
          </w:tcPr>
          <w:p w14:paraId="6406907C" w14:textId="763A7F53" w:rsidR="008F0D1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F5FB5" w:rsidRPr="005B7233">
              <w:rPr>
                <w:rFonts w:ascii="宋体" w:eastAsia="宋体" w:hAnsi="宋体" w:cs="??" w:hint="eastAsia"/>
                <w:color w:val="000000"/>
                <w:kern w:val="2"/>
                <w:sz w:val="21"/>
                <w:szCs w:val="21"/>
              </w:rPr>
              <w:t>频率范围：</w:t>
            </w:r>
            <w:r w:rsidR="007F5FB5" w:rsidRPr="005B7233">
              <w:rPr>
                <w:rFonts w:ascii="宋体" w:eastAsia="宋体" w:hAnsi="宋体" w:cs="??"/>
                <w:color w:val="000000"/>
                <w:kern w:val="2"/>
                <w:sz w:val="21"/>
                <w:szCs w:val="21"/>
              </w:rPr>
              <w:t>100 kHz～</w:t>
            </w:r>
            <w:r>
              <w:rPr>
                <w:rFonts w:ascii="宋体" w:eastAsia="宋体" w:hAnsi="宋体" w:cs="??"/>
                <w:color w:val="000000"/>
                <w:kern w:val="2"/>
                <w:sz w:val="21"/>
                <w:szCs w:val="21"/>
              </w:rPr>
              <w:t>8GHz</w:t>
            </w:r>
            <w:r w:rsidR="006856F9">
              <w:rPr>
                <w:rFonts w:ascii="宋体" w:eastAsia="宋体" w:hAnsi="宋体" w:cs="??" w:hint="eastAsia"/>
                <w:color w:val="000000"/>
                <w:kern w:val="2"/>
                <w:sz w:val="21"/>
                <w:szCs w:val="21"/>
              </w:rPr>
              <w:t>；</w:t>
            </w:r>
          </w:p>
          <w:p w14:paraId="61FEEECD" w14:textId="4DEEA1B4"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具备频谱分析功能</w:t>
            </w:r>
            <w:r w:rsidR="006856F9">
              <w:rPr>
                <w:rFonts w:ascii="宋体" w:eastAsia="宋体" w:hAnsi="宋体" w:cs="??" w:hint="eastAsia"/>
                <w:color w:val="000000"/>
                <w:kern w:val="2"/>
                <w:sz w:val="21"/>
                <w:szCs w:val="21"/>
              </w:rPr>
              <w:t>；</w:t>
            </w:r>
          </w:p>
          <w:p w14:paraId="0C1C2A2F" w14:textId="3E29E0B7" w:rsidR="007F5FB5" w:rsidRPr="005B7233" w:rsidRDefault="008F0D13"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007F5FB5" w:rsidRPr="005B7233">
              <w:rPr>
                <w:rFonts w:ascii="宋体" w:eastAsia="宋体" w:hAnsi="宋体" w:cs="??" w:hint="eastAsia"/>
                <w:color w:val="000000"/>
                <w:kern w:val="2"/>
                <w:sz w:val="21"/>
                <w:szCs w:val="21"/>
              </w:rPr>
              <w:t>频率分辨率要优于</w:t>
            </w:r>
            <w:r w:rsidR="007F5FB5" w:rsidRPr="005B7233">
              <w:rPr>
                <w:rFonts w:ascii="宋体" w:eastAsia="宋体" w:hAnsi="宋体" w:cs="??"/>
                <w:color w:val="000000"/>
                <w:kern w:val="2"/>
                <w:sz w:val="21"/>
                <w:szCs w:val="21"/>
              </w:rPr>
              <w:t>1Hz</w:t>
            </w:r>
            <w:r w:rsidR="006856F9">
              <w:rPr>
                <w:rFonts w:ascii="宋体" w:eastAsia="宋体" w:hAnsi="宋体" w:cs="??" w:hint="eastAsia"/>
                <w:color w:val="000000"/>
                <w:kern w:val="2"/>
                <w:sz w:val="21"/>
                <w:szCs w:val="21"/>
              </w:rPr>
              <w:t>；</w:t>
            </w:r>
          </w:p>
          <w:p w14:paraId="2F8AFC48" w14:textId="08A40D44"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参考频率精度要求优于</w:t>
            </w:r>
            <w:r w:rsidR="007F5FB5" w:rsidRPr="005B7233">
              <w:rPr>
                <w:rFonts w:ascii="宋体" w:eastAsia="宋体" w:hAnsi="宋体" w:cs="??"/>
                <w:color w:val="000000"/>
                <w:kern w:val="2"/>
                <w:sz w:val="21"/>
                <w:szCs w:val="21"/>
              </w:rPr>
              <w:t>1×10-6（内置），2.5×10-8（GPS同步后）</w:t>
            </w:r>
          </w:p>
          <w:p w14:paraId="01FD1A45" w14:textId="7D2B0DDE" w:rsidR="007F5FB5" w:rsidRPr="005B7233" w:rsidRDefault="007F5FB5" w:rsidP="007F5F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可测试</w:t>
            </w:r>
            <w:r w:rsidRPr="005B7233">
              <w:rPr>
                <w:rFonts w:ascii="宋体" w:eastAsia="宋体" w:hAnsi="宋体" w:cs="??"/>
                <w:color w:val="000000"/>
                <w:kern w:val="2"/>
                <w:sz w:val="21"/>
                <w:szCs w:val="21"/>
              </w:rPr>
              <w:t>4种S参数</w:t>
            </w:r>
            <w:r w:rsidR="006856F9">
              <w:rPr>
                <w:rFonts w:ascii="宋体" w:eastAsia="宋体" w:hAnsi="宋体" w:cs="??" w:hint="eastAsia"/>
                <w:color w:val="000000"/>
                <w:kern w:val="2"/>
                <w:sz w:val="21"/>
                <w:szCs w:val="21"/>
              </w:rPr>
              <w:t>；</w:t>
            </w:r>
          </w:p>
          <w:p w14:paraId="65E580D0" w14:textId="4F6F3007"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006856F9">
              <w:rPr>
                <w:rFonts w:ascii="宋体" w:eastAsia="宋体" w:hAnsi="宋体" w:cs="??" w:hint="eastAsia"/>
                <w:color w:val="000000"/>
                <w:kern w:val="2"/>
                <w:sz w:val="21"/>
                <w:szCs w:val="21"/>
              </w:rPr>
              <w:t>可</w:t>
            </w:r>
            <w:r w:rsidR="007F5FB5" w:rsidRPr="005B7233">
              <w:rPr>
                <w:rFonts w:ascii="宋体" w:eastAsia="宋体" w:hAnsi="宋体" w:cs="??" w:hint="eastAsia"/>
                <w:color w:val="000000"/>
                <w:kern w:val="2"/>
                <w:sz w:val="21"/>
                <w:szCs w:val="21"/>
              </w:rPr>
              <w:t>进行电缆断点坏点测试，不小于</w:t>
            </w:r>
            <w:r w:rsidR="007F5FB5" w:rsidRPr="005B7233">
              <w:rPr>
                <w:rFonts w:ascii="宋体" w:eastAsia="宋体" w:hAnsi="宋体" w:cs="??"/>
                <w:color w:val="000000"/>
                <w:kern w:val="2"/>
                <w:sz w:val="21"/>
                <w:szCs w:val="21"/>
              </w:rPr>
              <w:t>1500</w:t>
            </w:r>
            <w:r w:rsidR="006856F9">
              <w:rPr>
                <w:rFonts w:ascii="宋体" w:eastAsia="宋体" w:hAnsi="宋体" w:cs="??"/>
                <w:color w:val="000000"/>
                <w:kern w:val="2"/>
                <w:sz w:val="21"/>
                <w:szCs w:val="21"/>
              </w:rPr>
              <w:t>米</w:t>
            </w:r>
            <w:r w:rsidR="006856F9">
              <w:rPr>
                <w:rFonts w:ascii="宋体" w:eastAsia="宋体" w:hAnsi="宋体" w:cs="??" w:hint="eastAsia"/>
                <w:color w:val="000000"/>
                <w:kern w:val="2"/>
                <w:sz w:val="21"/>
                <w:szCs w:val="21"/>
              </w:rPr>
              <w:t>；</w:t>
            </w:r>
          </w:p>
          <w:p w14:paraId="308B8ACD" w14:textId="245614C9"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007F5FB5" w:rsidRPr="005B7233">
              <w:rPr>
                <w:rFonts w:ascii="宋体" w:eastAsia="宋体" w:hAnsi="宋体" w:cs="??" w:hint="eastAsia"/>
                <w:color w:val="000000"/>
                <w:kern w:val="2"/>
                <w:sz w:val="21"/>
                <w:szCs w:val="21"/>
              </w:rPr>
              <w:t>频率读数（标记，频率计数器）分辨率要求优于</w:t>
            </w:r>
            <w:r w:rsidR="007F5FB5" w:rsidRPr="005B7233">
              <w:rPr>
                <w:rFonts w:ascii="宋体" w:eastAsia="宋体" w:hAnsi="宋体" w:cs="??"/>
                <w:color w:val="000000"/>
                <w:kern w:val="2"/>
                <w:sz w:val="21"/>
                <w:szCs w:val="21"/>
              </w:rPr>
              <w:t>0.1Hz</w:t>
            </w:r>
            <w:r w:rsidR="006856F9">
              <w:rPr>
                <w:rFonts w:ascii="宋体" w:eastAsia="宋体" w:hAnsi="宋体" w:cs="??" w:hint="eastAsia"/>
                <w:color w:val="000000"/>
                <w:kern w:val="2"/>
                <w:sz w:val="21"/>
                <w:szCs w:val="21"/>
              </w:rPr>
              <w:t>；</w:t>
            </w:r>
          </w:p>
          <w:p w14:paraId="2EFA06BE" w14:textId="2A9D699A" w:rsidR="00EE7E9A"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跟踪信号发生器输出电平范围要优于</w:t>
            </w:r>
            <w:r w:rsidR="007F5FB5" w:rsidRPr="005B7233">
              <w:rPr>
                <w:rFonts w:ascii="宋体" w:eastAsia="宋体" w:hAnsi="宋体" w:cs="??"/>
                <w:color w:val="000000"/>
                <w:kern w:val="2"/>
                <w:sz w:val="21"/>
                <w:szCs w:val="21"/>
              </w:rPr>
              <w:t>0～-40dB，1dB步进</w:t>
            </w:r>
            <w:r w:rsidR="006856F9">
              <w:rPr>
                <w:rFonts w:ascii="宋体" w:eastAsia="宋体" w:hAnsi="宋体" w:cs="??" w:hint="eastAsia"/>
                <w:color w:val="000000"/>
                <w:kern w:val="2"/>
                <w:sz w:val="21"/>
                <w:szCs w:val="21"/>
              </w:rPr>
              <w:t>；</w:t>
            </w:r>
          </w:p>
          <w:p w14:paraId="06F6962C" w14:textId="7D5DA0DD"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007F5FB5" w:rsidRPr="005B7233">
              <w:rPr>
                <w:rFonts w:ascii="宋体" w:eastAsia="宋体" w:hAnsi="宋体" w:cs="??"/>
                <w:color w:val="000000"/>
                <w:kern w:val="2"/>
                <w:sz w:val="21"/>
                <w:szCs w:val="21"/>
              </w:rPr>
              <w:t>RF接收衰减范围要优于：0～30dB，5dB步进</w:t>
            </w:r>
            <w:r w:rsidR="006856F9">
              <w:rPr>
                <w:rFonts w:ascii="宋体" w:eastAsia="宋体" w:hAnsi="宋体" w:cs="??" w:hint="eastAsia"/>
                <w:color w:val="000000"/>
                <w:kern w:val="2"/>
                <w:sz w:val="21"/>
                <w:szCs w:val="21"/>
              </w:rPr>
              <w:t>；</w:t>
            </w:r>
          </w:p>
          <w:p w14:paraId="3CEBD9A5" w14:textId="1F3CF298"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007F5FB5" w:rsidRPr="005B7233">
              <w:rPr>
                <w:rFonts w:ascii="宋体" w:eastAsia="宋体" w:hAnsi="宋体" w:cs="??" w:hint="eastAsia"/>
                <w:color w:val="000000"/>
                <w:kern w:val="2"/>
                <w:sz w:val="21"/>
                <w:szCs w:val="21"/>
              </w:rPr>
              <w:t>测量数据点数要可选范围优于：</w:t>
            </w:r>
            <w:r w:rsidR="007F5FB5" w:rsidRPr="005B7233">
              <w:rPr>
                <w:rFonts w:ascii="宋体" w:eastAsia="宋体" w:hAnsi="宋体" w:cs="??"/>
                <w:color w:val="000000"/>
                <w:kern w:val="2"/>
                <w:sz w:val="21"/>
                <w:szCs w:val="21"/>
              </w:rPr>
              <w:t>101/ 201/401/ 601/631/801/1001/1201</w:t>
            </w:r>
            <w:r w:rsidR="006856F9">
              <w:rPr>
                <w:rFonts w:ascii="宋体" w:eastAsia="宋体" w:hAnsi="宋体" w:cs="??" w:hint="eastAsia"/>
                <w:color w:val="000000"/>
                <w:kern w:val="2"/>
                <w:sz w:val="21"/>
                <w:szCs w:val="21"/>
              </w:rPr>
              <w:t>；</w:t>
            </w:r>
          </w:p>
          <w:p w14:paraId="3F09699B" w14:textId="1C37DBA4"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10</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迹线模式要不少于：实时，平均，干扰抑制</w:t>
            </w:r>
            <w:r w:rsidR="006856F9">
              <w:rPr>
                <w:rFonts w:ascii="宋体" w:eastAsia="宋体" w:hAnsi="宋体" w:cs="??" w:hint="eastAsia"/>
                <w:color w:val="000000"/>
                <w:kern w:val="2"/>
                <w:sz w:val="21"/>
                <w:szCs w:val="21"/>
              </w:rPr>
              <w:t>；</w:t>
            </w:r>
          </w:p>
          <w:p w14:paraId="672530E7" w14:textId="64404EF5"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11</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直流偏置端口（</w:t>
            </w:r>
            <w:r w:rsidR="007F5FB5" w:rsidRPr="005B7233">
              <w:rPr>
                <w:rFonts w:ascii="宋体" w:eastAsia="宋体" w:hAnsi="宋体" w:cs="??"/>
                <w:color w:val="000000"/>
                <w:kern w:val="2"/>
                <w:sz w:val="21"/>
                <w:szCs w:val="21"/>
              </w:rPr>
              <w:t>DC bias）DC源要可选：内部/外部</w:t>
            </w:r>
            <w:r w:rsidR="006856F9">
              <w:rPr>
                <w:rFonts w:ascii="宋体" w:eastAsia="宋体" w:hAnsi="宋体" w:cs="??" w:hint="eastAsia"/>
                <w:color w:val="000000"/>
                <w:kern w:val="2"/>
                <w:sz w:val="21"/>
                <w:szCs w:val="21"/>
              </w:rPr>
              <w:t>；</w:t>
            </w:r>
          </w:p>
          <w:p w14:paraId="18D206B5" w14:textId="083AA2F8" w:rsidR="007F5FB5" w:rsidRPr="005B7233"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12</w:t>
            </w:r>
            <w:r>
              <w:rPr>
                <w:rFonts w:ascii="宋体" w:eastAsia="宋体" w:hAnsi="宋体" w:cs="??" w:hint="eastAsia"/>
                <w:color w:val="000000"/>
                <w:kern w:val="2"/>
                <w:sz w:val="21"/>
                <w:szCs w:val="21"/>
              </w:rPr>
              <w:t>、</w:t>
            </w:r>
            <w:r w:rsidR="007F5FB5" w:rsidRPr="005B7233">
              <w:rPr>
                <w:rFonts w:ascii="宋体" w:eastAsia="宋体" w:hAnsi="宋体" w:cs="??"/>
                <w:color w:val="000000"/>
                <w:kern w:val="2"/>
                <w:sz w:val="21"/>
                <w:szCs w:val="21"/>
              </w:rPr>
              <w:t>DC bias输出端口要可选：端口1或端口2</w:t>
            </w:r>
            <w:r w:rsidR="006856F9">
              <w:rPr>
                <w:rFonts w:ascii="宋体" w:eastAsia="宋体" w:hAnsi="宋体" w:cs="??" w:hint="eastAsia"/>
                <w:color w:val="000000"/>
                <w:kern w:val="2"/>
                <w:sz w:val="21"/>
                <w:szCs w:val="21"/>
              </w:rPr>
              <w:t>；</w:t>
            </w:r>
          </w:p>
          <w:p w14:paraId="098304ED" w14:textId="77777777" w:rsidR="00151531" w:rsidRDefault="00EE7E9A"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13</w:t>
            </w:r>
            <w:r>
              <w:rPr>
                <w:rFonts w:ascii="宋体" w:eastAsia="宋体" w:hAnsi="宋体" w:cs="??" w:hint="eastAsia"/>
                <w:color w:val="000000"/>
                <w:kern w:val="2"/>
                <w:sz w:val="21"/>
                <w:szCs w:val="21"/>
              </w:rPr>
              <w:t>、</w:t>
            </w:r>
            <w:r w:rsidR="007F5FB5" w:rsidRPr="005B7233">
              <w:rPr>
                <w:rFonts w:ascii="宋体" w:eastAsia="宋体" w:hAnsi="宋体" w:cs="??"/>
                <w:color w:val="000000"/>
                <w:kern w:val="2"/>
                <w:sz w:val="21"/>
                <w:szCs w:val="21"/>
              </w:rPr>
              <w:t>DC bias输出电压（内部源模式）范围要求优于：12V～32V，1V步进</w:t>
            </w:r>
          </w:p>
          <w:p w14:paraId="096F1BD0" w14:textId="36A59647" w:rsidR="00E22E41" w:rsidRDefault="00E22E4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14、</w:t>
            </w:r>
            <w:r w:rsidR="007F5FB5" w:rsidRPr="005B7233">
              <w:rPr>
                <w:rFonts w:ascii="宋体" w:eastAsia="宋体" w:hAnsi="宋体" w:cs="??"/>
                <w:color w:val="000000"/>
                <w:kern w:val="2"/>
                <w:sz w:val="21"/>
                <w:szCs w:val="21"/>
              </w:rPr>
              <w:t>DC bias输出功率（内部源模式）要优于4W（使用电池）/10W（使用AC）</w:t>
            </w:r>
          </w:p>
          <w:p w14:paraId="3E59B622" w14:textId="2612B90B" w:rsidR="007F5FB5" w:rsidRPr="005B7233" w:rsidRDefault="00E22E4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151531">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007F5FB5" w:rsidRPr="005B7233">
              <w:rPr>
                <w:rFonts w:ascii="宋体" w:eastAsia="宋体" w:hAnsi="宋体" w:cs="??"/>
                <w:color w:val="000000"/>
                <w:kern w:val="2"/>
                <w:sz w:val="21"/>
                <w:szCs w:val="21"/>
              </w:rPr>
              <w:t>DC bias最大连续输出电流要不小于500mA</w:t>
            </w:r>
          </w:p>
          <w:p w14:paraId="54AECE93" w14:textId="2ACAA83C" w:rsidR="00E22E41" w:rsidRDefault="00E22E4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sidR="00151531">
              <w:rPr>
                <w:rFonts w:ascii="宋体" w:eastAsia="宋体" w:hAnsi="宋体" w:cs="??"/>
                <w:color w:val="000000"/>
                <w:kern w:val="2"/>
                <w:sz w:val="21"/>
                <w:szCs w:val="21"/>
              </w:rPr>
              <w:t>6</w:t>
            </w:r>
            <w:r w:rsidR="0015153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反射测量幅度范围可选，要求优于：</w:t>
            </w:r>
            <w:r>
              <w:rPr>
                <w:rFonts w:ascii="宋体" w:eastAsia="宋体" w:hAnsi="宋体" w:cs="??"/>
                <w:color w:val="000000"/>
                <w:kern w:val="2"/>
                <w:sz w:val="21"/>
                <w:szCs w:val="21"/>
              </w:rPr>
              <w:t>1/2/5/10/20/50/100/120/150dB</w:t>
            </w:r>
          </w:p>
          <w:p w14:paraId="12B7EBF8" w14:textId="5397CB42" w:rsidR="007F5FB5" w:rsidRPr="005B7233" w:rsidRDefault="00E22E4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151531">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反射测试幅度分辨率要求优于</w:t>
            </w:r>
            <w:r w:rsidR="007F5FB5" w:rsidRPr="005B7233">
              <w:rPr>
                <w:rFonts w:ascii="宋体" w:eastAsia="宋体" w:hAnsi="宋体" w:cs="??"/>
                <w:color w:val="000000"/>
                <w:kern w:val="2"/>
                <w:sz w:val="21"/>
                <w:szCs w:val="21"/>
              </w:rPr>
              <w:t>0.01dB</w:t>
            </w:r>
          </w:p>
          <w:p w14:paraId="34E449FC" w14:textId="490C91B0" w:rsidR="007F5FB5" w:rsidRPr="005B7233" w:rsidRDefault="00E22E4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sidR="00151531">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007F5FB5" w:rsidRPr="005B7233">
              <w:rPr>
                <w:rFonts w:ascii="宋体" w:eastAsia="宋体" w:hAnsi="宋体" w:cs="??"/>
                <w:color w:val="000000"/>
                <w:kern w:val="2"/>
                <w:sz w:val="21"/>
                <w:szCs w:val="21"/>
              </w:rPr>
              <w:t>VSWR测量范围要求可调，范围要优于：1～1.5/2/ 6/11/21/71</w:t>
            </w:r>
          </w:p>
          <w:p w14:paraId="34F70790" w14:textId="77777777" w:rsidR="007F5FB5" w:rsidRPr="005B7233" w:rsidRDefault="007F5FB5" w:rsidP="007F5F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反射测量方向性</w:t>
            </w:r>
            <w:r w:rsidRPr="005B7233">
              <w:rPr>
                <w:rFonts w:ascii="宋体" w:eastAsia="宋体" w:hAnsi="宋体" w:cs="??"/>
                <w:color w:val="000000"/>
                <w:kern w:val="2"/>
                <w:sz w:val="21"/>
                <w:szCs w:val="21"/>
              </w:rPr>
              <w:t>&gt;43dB</w:t>
            </w:r>
          </w:p>
          <w:p w14:paraId="03E9EFF0" w14:textId="2BBEE18A"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151531">
              <w:rPr>
                <w:rFonts w:ascii="宋体" w:eastAsia="宋体" w:hAnsi="宋体" w:cs="??"/>
                <w:color w:val="000000"/>
                <w:kern w:val="2"/>
                <w:sz w:val="21"/>
                <w:szCs w:val="21"/>
              </w:rPr>
              <w:t>9</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传输测量动态范围要优于</w:t>
            </w:r>
            <w:r w:rsidR="007F5FB5" w:rsidRPr="005B7233">
              <w:rPr>
                <w:rFonts w:ascii="宋体" w:eastAsia="宋体" w:hAnsi="宋体" w:cs="??"/>
                <w:color w:val="000000"/>
                <w:kern w:val="2"/>
                <w:sz w:val="21"/>
                <w:szCs w:val="21"/>
              </w:rPr>
              <w:t>100dB</w:t>
            </w:r>
          </w:p>
          <w:p w14:paraId="40A68EBF" w14:textId="6BA0275A" w:rsidR="007F5FB5" w:rsidRPr="005B7233" w:rsidRDefault="0015153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20</w:t>
            </w:r>
            <w:r w:rsidR="000D32A1">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传输衰减测量范围要优于</w:t>
            </w:r>
            <w:r w:rsidR="007F5FB5" w:rsidRPr="005B7233">
              <w:rPr>
                <w:rFonts w:ascii="宋体" w:eastAsia="宋体" w:hAnsi="宋体" w:cs="??"/>
                <w:color w:val="000000"/>
                <w:kern w:val="2"/>
                <w:sz w:val="21"/>
                <w:szCs w:val="21"/>
              </w:rPr>
              <w:t>-120dB～80dB</w:t>
            </w:r>
          </w:p>
          <w:p w14:paraId="50BF16F1" w14:textId="7DA910B7"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00151531">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传输测量结果显示范围要优于：</w:t>
            </w:r>
            <w:r w:rsidR="007F5FB5" w:rsidRPr="005B7233">
              <w:rPr>
                <w:rFonts w:ascii="宋体" w:eastAsia="宋体" w:hAnsi="宋体" w:cs="??"/>
                <w:color w:val="000000"/>
                <w:kern w:val="2"/>
                <w:sz w:val="21"/>
                <w:szCs w:val="21"/>
              </w:rPr>
              <w:t>1/2/5/10/20/50/100/120/150dB</w:t>
            </w:r>
          </w:p>
          <w:p w14:paraId="4DE0086C" w14:textId="77777777" w:rsidR="007F5FB5" w:rsidRPr="005B7233" w:rsidRDefault="007F5FB5" w:rsidP="007F5F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传输测量分辨率要求优于</w:t>
            </w:r>
            <w:r w:rsidRPr="005B7233">
              <w:rPr>
                <w:rFonts w:ascii="宋体" w:eastAsia="宋体" w:hAnsi="宋体" w:cs="??"/>
                <w:color w:val="000000"/>
                <w:kern w:val="2"/>
                <w:sz w:val="21"/>
                <w:szCs w:val="21"/>
              </w:rPr>
              <w:t>0.01dB</w:t>
            </w:r>
          </w:p>
          <w:p w14:paraId="26AFEE27" w14:textId="0384001C"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00151531">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单端口电缆损耗测量范围要可选，要优于：</w:t>
            </w:r>
            <w:r w:rsidR="007F5FB5" w:rsidRPr="005B7233">
              <w:rPr>
                <w:rFonts w:ascii="宋体" w:eastAsia="宋体" w:hAnsi="宋体" w:cs="??"/>
                <w:color w:val="000000"/>
                <w:kern w:val="2"/>
                <w:sz w:val="21"/>
                <w:szCs w:val="21"/>
              </w:rPr>
              <w:t>1/2/5/10/20/50/100/120/150dB</w:t>
            </w:r>
          </w:p>
          <w:p w14:paraId="46501C9E" w14:textId="5CA89CFA"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00151531">
              <w:rPr>
                <w:rFonts w:ascii="宋体" w:eastAsia="宋体" w:hAnsi="宋体" w:cs="??"/>
                <w:color w:val="000000"/>
                <w:kern w:val="2"/>
                <w:sz w:val="21"/>
                <w:szCs w:val="21"/>
              </w:rPr>
              <w:t>3</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单端口电缆损耗分辨率要优于</w:t>
            </w:r>
            <w:r w:rsidR="007F5FB5" w:rsidRPr="005B7233">
              <w:rPr>
                <w:rFonts w:ascii="宋体" w:eastAsia="宋体" w:hAnsi="宋体" w:cs="??"/>
                <w:color w:val="000000"/>
                <w:kern w:val="2"/>
                <w:sz w:val="21"/>
                <w:szCs w:val="21"/>
              </w:rPr>
              <w:t>0.01dB</w:t>
            </w:r>
          </w:p>
          <w:p w14:paraId="0A66BA0F" w14:textId="15DD1427"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00151531">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回波损耗测量范围要可选，要优于：</w:t>
            </w:r>
            <w:r w:rsidR="007F5FB5" w:rsidRPr="005B7233">
              <w:rPr>
                <w:rFonts w:ascii="宋体" w:eastAsia="宋体" w:hAnsi="宋体" w:cs="??"/>
                <w:color w:val="000000"/>
                <w:kern w:val="2"/>
                <w:sz w:val="21"/>
                <w:szCs w:val="21"/>
              </w:rPr>
              <w:t>1/2/5/10/20/50/100/120/150dB</w:t>
            </w:r>
          </w:p>
          <w:p w14:paraId="21FC9111" w14:textId="314B290D" w:rsidR="007F5FB5" w:rsidRPr="005B7233" w:rsidRDefault="000D32A1" w:rsidP="007F5F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sidR="00151531">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抗扰度：最大允许寄生信号要优于</w:t>
            </w:r>
            <w:r w:rsidR="007F5FB5" w:rsidRPr="005B7233">
              <w:rPr>
                <w:rFonts w:ascii="宋体" w:eastAsia="宋体" w:hAnsi="宋体" w:cs="??"/>
                <w:color w:val="000000"/>
                <w:kern w:val="2"/>
                <w:sz w:val="21"/>
                <w:szCs w:val="21"/>
              </w:rPr>
              <w:t>+17dBm</w:t>
            </w:r>
          </w:p>
          <w:p w14:paraId="64D2EDB9" w14:textId="4941C370" w:rsidR="007F5FB5" w:rsidRPr="00A931E5" w:rsidRDefault="000D32A1" w:rsidP="00151531">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sidR="00151531">
              <w:rPr>
                <w:rFonts w:ascii="宋体" w:eastAsia="宋体" w:hAnsi="宋体" w:cs="??"/>
                <w:color w:val="000000"/>
                <w:kern w:val="2"/>
                <w:sz w:val="21"/>
                <w:szCs w:val="21"/>
              </w:rPr>
              <w:t>6</w:t>
            </w:r>
            <w:r>
              <w:rPr>
                <w:rFonts w:ascii="宋体" w:eastAsia="宋体" w:hAnsi="宋体" w:cs="??" w:hint="eastAsia"/>
                <w:color w:val="000000"/>
                <w:kern w:val="2"/>
                <w:sz w:val="21"/>
                <w:szCs w:val="21"/>
              </w:rPr>
              <w:t>、</w:t>
            </w:r>
            <w:r w:rsidR="007F5FB5" w:rsidRPr="005B7233">
              <w:rPr>
                <w:rFonts w:ascii="宋体" w:eastAsia="宋体" w:hAnsi="宋体" w:cs="??" w:hint="eastAsia"/>
                <w:color w:val="000000"/>
                <w:kern w:val="2"/>
                <w:sz w:val="21"/>
                <w:szCs w:val="21"/>
              </w:rPr>
              <w:t>仪表最大允许输入电平要优于</w:t>
            </w:r>
            <w:r w:rsidR="007F5FB5" w:rsidRPr="005B7233">
              <w:rPr>
                <w:rFonts w:ascii="宋体" w:eastAsia="宋体" w:hAnsi="宋体" w:cs="??"/>
                <w:color w:val="000000"/>
                <w:kern w:val="2"/>
                <w:sz w:val="21"/>
                <w:szCs w:val="21"/>
              </w:rPr>
              <w:t>+30dBm，最大允许输入电压应优于50V</w:t>
            </w:r>
          </w:p>
        </w:tc>
        <w:tc>
          <w:tcPr>
            <w:tcW w:w="427" w:type="dxa"/>
            <w:tcBorders>
              <w:top w:val="nil"/>
              <w:left w:val="nil"/>
              <w:bottom w:val="single" w:sz="4" w:space="0" w:color="auto"/>
              <w:right w:val="single" w:sz="4" w:space="0" w:color="auto"/>
            </w:tcBorders>
            <w:shd w:val="clear" w:color="000000" w:fill="FFFFFF"/>
            <w:vAlign w:val="center"/>
          </w:tcPr>
          <w:p w14:paraId="0AF6C6B9" w14:textId="77777777" w:rsidR="007F5FB5" w:rsidRPr="00A931E5" w:rsidRDefault="007F5FB5" w:rsidP="007F5FB5">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38326BFE" w14:textId="77777777" w:rsidR="007F5FB5" w:rsidRPr="00A931E5" w:rsidRDefault="007F5FB5" w:rsidP="007F5F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C350FD" w:rsidRPr="00A931E5" w14:paraId="3F00C5BD" w14:textId="77777777" w:rsidTr="007F5FB5">
        <w:trPr>
          <w:trHeight w:val="27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376B8005" w14:textId="77777777" w:rsidR="00C350FD" w:rsidRPr="00A931E5" w:rsidRDefault="00C350FD" w:rsidP="00C350FD">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c>
          <w:tcPr>
            <w:tcW w:w="1056" w:type="dxa"/>
            <w:tcBorders>
              <w:top w:val="nil"/>
              <w:left w:val="nil"/>
              <w:bottom w:val="single" w:sz="4" w:space="0" w:color="auto"/>
              <w:right w:val="single" w:sz="4" w:space="0" w:color="auto"/>
            </w:tcBorders>
            <w:shd w:val="clear" w:color="000000" w:fill="FFFFFF"/>
            <w:vAlign w:val="center"/>
          </w:tcPr>
          <w:p w14:paraId="321B17DC" w14:textId="77777777" w:rsidR="00C350FD" w:rsidRPr="00A931E5" w:rsidRDefault="00C350FD" w:rsidP="00C350FD">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直流电源分析仪</w:t>
            </w:r>
          </w:p>
        </w:tc>
        <w:tc>
          <w:tcPr>
            <w:tcW w:w="6465" w:type="dxa"/>
            <w:tcBorders>
              <w:top w:val="nil"/>
              <w:left w:val="nil"/>
              <w:bottom w:val="single" w:sz="4" w:space="0" w:color="auto"/>
              <w:right w:val="single" w:sz="4" w:space="0" w:color="auto"/>
            </w:tcBorders>
            <w:shd w:val="clear" w:color="auto" w:fill="auto"/>
            <w:vAlign w:val="center"/>
          </w:tcPr>
          <w:p w14:paraId="642C61CF"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电压表准确度：</w:t>
            </w:r>
            <w:r w:rsidRPr="005B7233">
              <w:rPr>
                <w:rFonts w:ascii="宋体" w:eastAsia="宋体" w:hAnsi="宋体" w:cs="??"/>
                <w:color w:val="000000"/>
                <w:kern w:val="2"/>
                <w:sz w:val="21"/>
                <w:szCs w:val="21"/>
              </w:rPr>
              <w:t xml:space="preserve"> 0.025% + 1.8 mV；  </w:t>
            </w:r>
          </w:p>
          <w:p w14:paraId="15B12CAD"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电流表准确度：</w:t>
            </w:r>
            <w:r w:rsidRPr="005B7233">
              <w:rPr>
                <w:rFonts w:ascii="宋体" w:eastAsia="宋体" w:hAnsi="宋体" w:cs="??"/>
                <w:color w:val="000000"/>
                <w:kern w:val="2"/>
                <w:sz w:val="21"/>
                <w:szCs w:val="21"/>
              </w:rPr>
              <w:t xml:space="preserve"> 0.04% + 1.5 mA；   </w:t>
            </w:r>
          </w:p>
          <w:p w14:paraId="490BA098"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测量路数：最多支持</w:t>
            </w:r>
            <w:r w:rsidRPr="005B7233">
              <w:rPr>
                <w:rFonts w:ascii="宋体" w:eastAsia="宋体" w:hAnsi="宋体" w:cs="??"/>
                <w:color w:val="000000"/>
                <w:kern w:val="2"/>
                <w:sz w:val="21"/>
                <w:szCs w:val="21"/>
              </w:rPr>
              <w:t xml:space="preserve">4路测量；       </w:t>
            </w:r>
          </w:p>
          <w:p w14:paraId="5E1CC673"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电源功率</w:t>
            </w:r>
            <w:r w:rsidRPr="005B7233">
              <w:rPr>
                <w:rFonts w:ascii="宋体" w:eastAsia="宋体" w:hAnsi="宋体" w:cs="??"/>
                <w:color w:val="000000"/>
                <w:kern w:val="2"/>
                <w:sz w:val="21"/>
                <w:szCs w:val="21"/>
              </w:rPr>
              <w:t xml:space="preserve">:＞50W；                 </w:t>
            </w:r>
          </w:p>
          <w:p w14:paraId="10F624D0"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支持示波器功能；</w:t>
            </w:r>
            <w:r w:rsidRPr="005B7233">
              <w:rPr>
                <w:rFonts w:ascii="宋体" w:eastAsia="宋体" w:hAnsi="宋体" w:cs="??"/>
                <w:color w:val="000000"/>
                <w:kern w:val="2"/>
                <w:sz w:val="21"/>
                <w:szCs w:val="21"/>
              </w:rPr>
              <w:t xml:space="preserve">                 </w:t>
            </w:r>
          </w:p>
          <w:p w14:paraId="4DEEFCC7"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支持任意波形发生器功能；</w:t>
            </w:r>
            <w:r w:rsidRPr="005B7233">
              <w:rPr>
                <w:rFonts w:ascii="宋体" w:eastAsia="宋体" w:hAnsi="宋体" w:cs="??"/>
                <w:color w:val="000000"/>
                <w:kern w:val="2"/>
                <w:sz w:val="21"/>
                <w:szCs w:val="21"/>
              </w:rPr>
              <w:t xml:space="preserve">          </w:t>
            </w:r>
          </w:p>
          <w:p w14:paraId="1502C1D1" w14:textId="6464477E" w:rsidR="00C350FD" w:rsidRPr="00A931E5"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lastRenderedPageBreak/>
              <w:t>7、</w:t>
            </w:r>
            <w:r w:rsidRPr="005B7233">
              <w:rPr>
                <w:rFonts w:ascii="宋体" w:eastAsia="宋体" w:hAnsi="宋体" w:cs="??" w:hint="eastAsia"/>
                <w:color w:val="000000"/>
                <w:kern w:val="2"/>
                <w:sz w:val="21"/>
                <w:szCs w:val="21"/>
              </w:rPr>
              <w:t>支持数据记录仪功能。</w:t>
            </w:r>
          </w:p>
        </w:tc>
        <w:tc>
          <w:tcPr>
            <w:tcW w:w="427" w:type="dxa"/>
            <w:tcBorders>
              <w:top w:val="nil"/>
              <w:left w:val="nil"/>
              <w:bottom w:val="single" w:sz="4" w:space="0" w:color="auto"/>
              <w:right w:val="single" w:sz="4" w:space="0" w:color="auto"/>
            </w:tcBorders>
            <w:shd w:val="clear" w:color="000000" w:fill="FFFFFF"/>
            <w:vAlign w:val="center"/>
          </w:tcPr>
          <w:p w14:paraId="25D234E9" w14:textId="77777777" w:rsidR="00C350FD" w:rsidRPr="00A931E5" w:rsidRDefault="00C350FD" w:rsidP="00C350FD">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台</w:t>
            </w:r>
          </w:p>
        </w:tc>
        <w:tc>
          <w:tcPr>
            <w:tcW w:w="560" w:type="dxa"/>
            <w:tcBorders>
              <w:top w:val="nil"/>
              <w:left w:val="nil"/>
              <w:bottom w:val="single" w:sz="4" w:space="0" w:color="auto"/>
              <w:right w:val="single" w:sz="4" w:space="0" w:color="auto"/>
            </w:tcBorders>
            <w:shd w:val="clear" w:color="000000" w:fill="FFFFFF"/>
            <w:vAlign w:val="center"/>
          </w:tcPr>
          <w:p w14:paraId="0C449B26" w14:textId="77777777" w:rsidR="00C350FD" w:rsidRPr="00A931E5" w:rsidRDefault="00C350FD" w:rsidP="00C350FD">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C350FD" w:rsidRPr="00A931E5" w14:paraId="5C79DDDA"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1BAEC1B3" w14:textId="77777777" w:rsidR="00C350FD" w:rsidRPr="00A931E5" w:rsidRDefault="00C350FD" w:rsidP="00C350FD">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c>
          <w:tcPr>
            <w:tcW w:w="1056" w:type="dxa"/>
            <w:tcBorders>
              <w:top w:val="nil"/>
              <w:left w:val="nil"/>
              <w:bottom w:val="single" w:sz="4" w:space="0" w:color="auto"/>
              <w:right w:val="single" w:sz="4" w:space="0" w:color="auto"/>
            </w:tcBorders>
            <w:shd w:val="clear" w:color="000000" w:fill="FFFFFF"/>
            <w:vAlign w:val="center"/>
          </w:tcPr>
          <w:p w14:paraId="1A49A1EF" w14:textId="77777777" w:rsidR="00C350FD" w:rsidRPr="00A931E5" w:rsidRDefault="00C350FD" w:rsidP="00C350FD">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浪涌测试仪</w:t>
            </w:r>
          </w:p>
        </w:tc>
        <w:tc>
          <w:tcPr>
            <w:tcW w:w="6465" w:type="dxa"/>
            <w:tcBorders>
              <w:top w:val="nil"/>
              <w:left w:val="nil"/>
              <w:bottom w:val="single" w:sz="4" w:space="0" w:color="auto"/>
              <w:right w:val="single" w:sz="4" w:space="0" w:color="auto"/>
            </w:tcBorders>
            <w:shd w:val="clear" w:color="auto" w:fill="auto"/>
            <w:vAlign w:val="center"/>
          </w:tcPr>
          <w:p w14:paraId="69D82D98"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开路输出电压</w:t>
            </w:r>
            <w:r w:rsidRPr="005B7233">
              <w:rPr>
                <w:rFonts w:ascii="宋体" w:eastAsia="宋体" w:hAnsi="宋体" w:cs="??"/>
                <w:color w:val="000000"/>
                <w:kern w:val="2"/>
                <w:sz w:val="21"/>
                <w:szCs w:val="21"/>
              </w:rPr>
              <w:t>/电流；</w:t>
            </w:r>
          </w:p>
          <w:p w14:paraId="255A0633"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综合波：</w:t>
            </w:r>
            <w:r w:rsidRPr="005B7233">
              <w:rPr>
                <w:rFonts w:ascii="宋体" w:eastAsia="宋体" w:hAnsi="宋体" w:cs="??"/>
                <w:color w:val="000000"/>
                <w:kern w:val="2"/>
                <w:sz w:val="21"/>
                <w:szCs w:val="21"/>
              </w:rPr>
              <w:t xml:space="preserve">1.2/50 </w:t>
            </w:r>
            <w:r w:rsidRPr="005B7233">
              <w:rPr>
                <w:rFonts w:ascii="宋体" w:eastAsia="宋体" w:hAnsi="宋体" w:cs="??" w:hint="eastAsia"/>
                <w:color w:val="000000"/>
                <w:kern w:val="2"/>
                <w:sz w:val="21"/>
                <w:szCs w:val="21"/>
              </w:rPr>
              <w:t>μ</w:t>
            </w:r>
            <w:r w:rsidRPr="005B7233">
              <w:rPr>
                <w:rFonts w:ascii="宋体" w:eastAsia="宋体" w:hAnsi="宋体" w:cs="??"/>
                <w:color w:val="000000"/>
                <w:kern w:val="2"/>
                <w:sz w:val="21"/>
                <w:szCs w:val="21"/>
              </w:rPr>
              <w:t xml:space="preserve"> s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0.2 ~ 7.5KV；电流波：8 /20 </w:t>
            </w:r>
            <w:r w:rsidRPr="005B7233">
              <w:rPr>
                <w:rFonts w:ascii="宋体" w:eastAsia="宋体" w:hAnsi="宋体" w:cs="??" w:hint="eastAsia"/>
                <w:color w:val="000000"/>
                <w:kern w:val="2"/>
                <w:sz w:val="21"/>
                <w:szCs w:val="21"/>
              </w:rPr>
              <w:t>μ</w:t>
            </w:r>
            <w:r w:rsidRPr="005B7233">
              <w:rPr>
                <w:rFonts w:ascii="宋体" w:eastAsia="宋体" w:hAnsi="宋体" w:cs="??"/>
                <w:color w:val="000000"/>
                <w:kern w:val="2"/>
                <w:sz w:val="21"/>
                <w:szCs w:val="21"/>
              </w:rPr>
              <w:t xml:space="preserve"> s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0.1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3.75KA；</w:t>
            </w:r>
          </w:p>
          <w:p w14:paraId="09AC8E2D"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浪涌极性：正</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负，正负交替；</w:t>
            </w:r>
          </w:p>
          <w:p w14:paraId="3BD6F7F0"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相移：与电源同步时为</w:t>
            </w:r>
            <w:r w:rsidRPr="005B7233">
              <w:rPr>
                <w:rFonts w:ascii="宋体" w:eastAsia="宋体" w:hAnsi="宋体" w:cs="??"/>
                <w:color w:val="000000"/>
                <w:kern w:val="2"/>
                <w:sz w:val="21"/>
                <w:szCs w:val="21"/>
              </w:rPr>
              <w:t xml:space="preserve"> 0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360 </w:t>
            </w:r>
            <w:r w:rsidRPr="005B7233">
              <w:rPr>
                <w:rFonts w:ascii="宋体" w:eastAsia="宋体" w:hAnsi="宋体" w:cs="??" w:hint="eastAsia"/>
                <w:color w:val="000000"/>
                <w:kern w:val="2"/>
                <w:sz w:val="21"/>
                <w:szCs w:val="21"/>
              </w:rPr>
              <w:t>°或异步</w:t>
            </w:r>
          </w:p>
          <w:p w14:paraId="40F296BE"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输出阻抗；</w:t>
            </w:r>
          </w:p>
          <w:p w14:paraId="358DC7B9"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综合波：</w:t>
            </w:r>
            <w:r w:rsidRPr="005B7233">
              <w:rPr>
                <w:rFonts w:ascii="宋体" w:eastAsia="宋体" w:hAnsi="宋体" w:cs="??"/>
                <w:color w:val="000000"/>
                <w:kern w:val="2"/>
                <w:sz w:val="21"/>
                <w:szCs w:val="21"/>
              </w:rPr>
              <w:t xml:space="preserve"> 2 </w:t>
            </w:r>
            <w:r w:rsidRPr="005B7233">
              <w:rPr>
                <w:rFonts w:ascii="宋体" w:eastAsia="宋体" w:hAnsi="宋体" w:cs="??" w:hint="eastAsia"/>
                <w:color w:val="000000"/>
                <w:kern w:val="2"/>
                <w:sz w:val="21"/>
                <w:szCs w:val="21"/>
              </w:rPr>
              <w:t>Ω；</w:t>
            </w:r>
          </w:p>
          <w:p w14:paraId="1B33CFBD"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绝缘耐压试验阻抗：</w:t>
            </w:r>
            <w:r w:rsidRPr="005B7233">
              <w:rPr>
                <w:rFonts w:ascii="宋体" w:eastAsia="宋体" w:hAnsi="宋体" w:cs="??"/>
                <w:color w:val="000000"/>
                <w:kern w:val="2"/>
                <w:sz w:val="21"/>
                <w:szCs w:val="21"/>
              </w:rPr>
              <w:t xml:space="preserve"> 500 </w:t>
            </w:r>
            <w:r w:rsidRPr="005B7233">
              <w:rPr>
                <w:rFonts w:ascii="宋体" w:eastAsia="宋体" w:hAnsi="宋体" w:cs="??" w:hint="eastAsia"/>
                <w:color w:val="000000"/>
                <w:kern w:val="2"/>
                <w:sz w:val="21"/>
                <w:szCs w:val="21"/>
              </w:rPr>
              <w:t>Ω；</w:t>
            </w:r>
          </w:p>
          <w:p w14:paraId="2DB53CBC"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耦合</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去</w:t>
            </w:r>
            <w:proofErr w:type="gramStart"/>
            <w:r w:rsidRPr="005B7233">
              <w:rPr>
                <w:rFonts w:ascii="宋体" w:eastAsia="宋体" w:hAnsi="宋体" w:cs="??" w:hint="eastAsia"/>
                <w:color w:val="000000"/>
                <w:kern w:val="2"/>
                <w:sz w:val="21"/>
                <w:szCs w:val="21"/>
              </w:rPr>
              <w:t>耦</w:t>
            </w:r>
            <w:proofErr w:type="gramEnd"/>
            <w:r w:rsidRPr="005B7233">
              <w:rPr>
                <w:rFonts w:ascii="宋体" w:eastAsia="宋体" w:hAnsi="宋体" w:cs="??" w:hint="eastAsia"/>
                <w:color w:val="000000"/>
                <w:kern w:val="2"/>
                <w:sz w:val="21"/>
                <w:szCs w:val="21"/>
              </w:rPr>
              <w:t>网络：内置智能型单相三线制电源网络</w:t>
            </w:r>
            <w:r w:rsidRPr="005B7233">
              <w:rPr>
                <w:rFonts w:ascii="宋体" w:eastAsia="宋体" w:hAnsi="宋体" w:cs="??"/>
                <w:color w:val="000000"/>
                <w:kern w:val="2"/>
                <w:sz w:val="21"/>
                <w:szCs w:val="21"/>
              </w:rPr>
              <w:t xml:space="preserve"> 20A；</w:t>
            </w:r>
          </w:p>
          <w:p w14:paraId="1CE7BF2E" w14:textId="77777777" w:rsidR="00C350FD" w:rsidRPr="005B7233"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次数：</w:t>
            </w:r>
            <w:r w:rsidRPr="005B7233">
              <w:rPr>
                <w:rFonts w:ascii="宋体" w:eastAsia="宋体" w:hAnsi="宋体" w:cs="??"/>
                <w:color w:val="000000"/>
                <w:kern w:val="2"/>
                <w:sz w:val="21"/>
                <w:szCs w:val="21"/>
              </w:rPr>
              <w:t xml:space="preserve">1—9999 </w:t>
            </w:r>
            <w:r w:rsidRPr="005B7233">
              <w:rPr>
                <w:rFonts w:ascii="宋体" w:eastAsia="宋体" w:hAnsi="宋体" w:cs="??" w:hint="eastAsia"/>
                <w:color w:val="000000"/>
                <w:kern w:val="2"/>
                <w:sz w:val="21"/>
                <w:szCs w:val="21"/>
              </w:rPr>
              <w:t>次；</w:t>
            </w:r>
          </w:p>
          <w:p w14:paraId="36D9DDCD" w14:textId="019E1B1C" w:rsidR="00C350FD" w:rsidRPr="00A931E5" w:rsidRDefault="00C350FD" w:rsidP="00C350FD">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间隔：</w:t>
            </w:r>
            <w:r w:rsidRPr="005B7233">
              <w:rPr>
                <w:rFonts w:ascii="宋体" w:eastAsia="宋体" w:hAnsi="宋体" w:cs="??"/>
                <w:color w:val="000000"/>
                <w:kern w:val="2"/>
                <w:sz w:val="21"/>
                <w:szCs w:val="21"/>
              </w:rPr>
              <w:t>10—9999S；</w:t>
            </w:r>
          </w:p>
        </w:tc>
        <w:tc>
          <w:tcPr>
            <w:tcW w:w="427" w:type="dxa"/>
            <w:tcBorders>
              <w:top w:val="nil"/>
              <w:left w:val="nil"/>
              <w:bottom w:val="single" w:sz="4" w:space="0" w:color="auto"/>
              <w:right w:val="single" w:sz="4" w:space="0" w:color="auto"/>
            </w:tcBorders>
            <w:shd w:val="clear" w:color="000000" w:fill="FFFFFF"/>
            <w:vAlign w:val="center"/>
          </w:tcPr>
          <w:p w14:paraId="5F1ECF8C" w14:textId="77777777" w:rsidR="00C350FD" w:rsidRPr="00A931E5" w:rsidRDefault="00C350FD" w:rsidP="00C350FD">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3C0D120A" w14:textId="77777777" w:rsidR="00C350FD" w:rsidRPr="00A931E5" w:rsidRDefault="00C350FD" w:rsidP="00C350FD">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0C09731C"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4A40D45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4</w:t>
            </w:r>
          </w:p>
        </w:tc>
        <w:tc>
          <w:tcPr>
            <w:tcW w:w="1056" w:type="dxa"/>
            <w:tcBorders>
              <w:top w:val="nil"/>
              <w:left w:val="nil"/>
              <w:bottom w:val="single" w:sz="4" w:space="0" w:color="auto"/>
              <w:right w:val="single" w:sz="4" w:space="0" w:color="auto"/>
            </w:tcBorders>
            <w:shd w:val="clear" w:color="000000" w:fill="FFFFFF"/>
            <w:vAlign w:val="center"/>
          </w:tcPr>
          <w:p w14:paraId="341E7614"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静电发生器</w:t>
            </w:r>
          </w:p>
        </w:tc>
        <w:tc>
          <w:tcPr>
            <w:tcW w:w="6465" w:type="dxa"/>
            <w:tcBorders>
              <w:top w:val="nil"/>
              <w:left w:val="nil"/>
              <w:bottom w:val="single" w:sz="4" w:space="0" w:color="auto"/>
              <w:right w:val="single" w:sz="4" w:space="0" w:color="auto"/>
            </w:tcBorders>
            <w:shd w:val="clear" w:color="auto" w:fill="auto"/>
            <w:vAlign w:val="center"/>
          </w:tcPr>
          <w:p w14:paraId="5E393C8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输出电压：</w:t>
            </w:r>
            <w:r w:rsidRPr="005B7233">
              <w:rPr>
                <w:rFonts w:ascii="宋体" w:eastAsia="宋体" w:hAnsi="宋体" w:cs="??"/>
                <w:color w:val="000000"/>
                <w:kern w:val="2"/>
                <w:sz w:val="21"/>
                <w:szCs w:val="21"/>
              </w:rPr>
              <w:t>0.2～± 30kV；</w:t>
            </w:r>
          </w:p>
          <w:p w14:paraId="54D35F8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输出电压极性：正</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负；</w:t>
            </w:r>
          </w:p>
          <w:p w14:paraId="4C05AEF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放电电容：</w:t>
            </w:r>
            <w:r w:rsidRPr="005B7233">
              <w:rPr>
                <w:rFonts w:ascii="宋体" w:eastAsia="宋体" w:hAnsi="宋体" w:cs="??"/>
                <w:color w:val="000000"/>
                <w:kern w:val="2"/>
                <w:sz w:val="21"/>
                <w:szCs w:val="21"/>
              </w:rPr>
              <w:t>150pF；</w:t>
            </w:r>
          </w:p>
          <w:p w14:paraId="1117090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放电电阻：</w:t>
            </w:r>
            <w:r w:rsidRPr="005B7233">
              <w:rPr>
                <w:rFonts w:ascii="宋体" w:eastAsia="宋体" w:hAnsi="宋体" w:cs="??"/>
                <w:color w:val="000000"/>
                <w:kern w:val="2"/>
                <w:sz w:val="21"/>
                <w:szCs w:val="21"/>
              </w:rPr>
              <w:t xml:space="preserve">330 </w:t>
            </w:r>
            <w:r w:rsidRPr="005B7233">
              <w:rPr>
                <w:rFonts w:ascii="宋体" w:eastAsia="宋体" w:hAnsi="宋体" w:cs="??" w:hint="eastAsia"/>
                <w:color w:val="000000"/>
                <w:kern w:val="2"/>
                <w:sz w:val="21"/>
                <w:szCs w:val="21"/>
              </w:rPr>
              <w:t>Ω；</w:t>
            </w:r>
          </w:p>
          <w:p w14:paraId="3BC2720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放电电流上升时间：</w:t>
            </w:r>
            <w:r w:rsidRPr="005B7233">
              <w:rPr>
                <w:rFonts w:ascii="宋体" w:eastAsia="宋体" w:hAnsi="宋体" w:cs="??"/>
                <w:color w:val="000000"/>
                <w:kern w:val="2"/>
                <w:sz w:val="21"/>
                <w:szCs w:val="21"/>
              </w:rPr>
              <w:t xml:space="preserve">0.6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1ns；</w:t>
            </w:r>
          </w:p>
          <w:p w14:paraId="2D9DC65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静电保持时间：</w:t>
            </w:r>
            <w:r w:rsidRPr="005B7233">
              <w:rPr>
                <w:rFonts w:ascii="宋体" w:eastAsia="宋体" w:hAnsi="宋体" w:cs="??"/>
                <w:color w:val="000000"/>
                <w:kern w:val="2"/>
                <w:sz w:val="21"/>
                <w:szCs w:val="21"/>
              </w:rPr>
              <w:t>&gt;5s；</w:t>
            </w:r>
          </w:p>
          <w:p w14:paraId="18CE05B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工作形式：放电时间间隔可以设置在</w:t>
            </w:r>
            <w:r w:rsidRPr="005B7233">
              <w:rPr>
                <w:rFonts w:ascii="宋体" w:eastAsia="宋体" w:hAnsi="宋体" w:cs="??"/>
                <w:color w:val="000000"/>
                <w:kern w:val="2"/>
                <w:sz w:val="21"/>
                <w:szCs w:val="21"/>
              </w:rPr>
              <w:t xml:space="preserve"> 0.05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99.99s </w:t>
            </w:r>
            <w:r w:rsidRPr="005B7233">
              <w:rPr>
                <w:rFonts w:ascii="宋体" w:eastAsia="宋体" w:hAnsi="宋体" w:cs="??" w:hint="eastAsia"/>
                <w:color w:val="000000"/>
                <w:kern w:val="2"/>
                <w:sz w:val="21"/>
                <w:szCs w:val="21"/>
              </w:rPr>
              <w:t>之间，可满足各种操作方式，如</w:t>
            </w:r>
            <w:r w:rsidRPr="005B7233">
              <w:rPr>
                <w:rFonts w:ascii="宋体" w:eastAsia="宋体" w:hAnsi="宋体" w:cs="??"/>
                <w:color w:val="000000"/>
                <w:kern w:val="2"/>
                <w:sz w:val="21"/>
                <w:szCs w:val="21"/>
              </w:rPr>
              <w:t xml:space="preserve"> 20PPS </w:t>
            </w:r>
            <w:r w:rsidRPr="005B7233">
              <w:rPr>
                <w:rFonts w:ascii="宋体" w:eastAsia="宋体" w:hAnsi="宋体" w:cs="??" w:hint="eastAsia"/>
                <w:color w:val="000000"/>
                <w:kern w:val="2"/>
                <w:sz w:val="21"/>
                <w:szCs w:val="21"/>
              </w:rPr>
              <w:t>放电；</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设置值小于</w:t>
            </w:r>
            <w:r w:rsidRPr="005B7233">
              <w:rPr>
                <w:rFonts w:ascii="宋体" w:eastAsia="宋体" w:hAnsi="宋体" w:cs="??"/>
                <w:color w:val="000000"/>
                <w:kern w:val="2"/>
                <w:sz w:val="21"/>
                <w:szCs w:val="21"/>
              </w:rPr>
              <w:t xml:space="preserve">0.05s </w:t>
            </w:r>
            <w:r w:rsidRPr="005B7233">
              <w:rPr>
                <w:rFonts w:ascii="宋体" w:eastAsia="宋体" w:hAnsi="宋体" w:cs="??" w:hint="eastAsia"/>
                <w:color w:val="000000"/>
                <w:kern w:val="2"/>
                <w:sz w:val="21"/>
                <w:szCs w:val="21"/>
              </w:rPr>
              <w:t>时，是单次放电；</w:t>
            </w:r>
          </w:p>
          <w:p w14:paraId="32BE13B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放电次数设定：</w:t>
            </w:r>
            <w:r w:rsidRPr="005B7233">
              <w:rPr>
                <w:rFonts w:ascii="宋体" w:eastAsia="宋体" w:hAnsi="宋体" w:cs="??"/>
                <w:color w:val="000000"/>
                <w:kern w:val="2"/>
                <w:sz w:val="21"/>
                <w:szCs w:val="21"/>
              </w:rPr>
              <w:t xml:space="preserve">1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9999 </w:t>
            </w:r>
            <w:r w:rsidRPr="005B7233">
              <w:rPr>
                <w:rFonts w:ascii="宋体" w:eastAsia="宋体" w:hAnsi="宋体" w:cs="??" w:hint="eastAsia"/>
                <w:color w:val="000000"/>
                <w:kern w:val="2"/>
                <w:sz w:val="21"/>
                <w:szCs w:val="21"/>
              </w:rPr>
              <w:t>或无限次；</w:t>
            </w:r>
          </w:p>
          <w:p w14:paraId="41077CA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放电形式：接触放电，空气放电；</w:t>
            </w:r>
          </w:p>
          <w:p w14:paraId="57468B8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放电次数：可</w:t>
            </w:r>
            <w:proofErr w:type="gramStart"/>
            <w:r w:rsidRPr="005B7233">
              <w:rPr>
                <w:rFonts w:ascii="宋体" w:eastAsia="宋体" w:hAnsi="宋体" w:cs="??" w:hint="eastAsia"/>
                <w:color w:val="000000"/>
                <w:kern w:val="2"/>
                <w:sz w:val="21"/>
                <w:szCs w:val="21"/>
              </w:rPr>
              <w:t>预设置</w:t>
            </w:r>
            <w:proofErr w:type="gramEnd"/>
            <w:r w:rsidRPr="005B7233">
              <w:rPr>
                <w:rFonts w:ascii="宋体" w:eastAsia="宋体" w:hAnsi="宋体" w:cs="??"/>
                <w:color w:val="000000"/>
                <w:kern w:val="2"/>
                <w:sz w:val="21"/>
                <w:szCs w:val="21"/>
              </w:rPr>
              <w:t xml:space="preserve"> 1-9999 次或无限次；</w:t>
            </w:r>
          </w:p>
          <w:p w14:paraId="646CC3CC" w14:textId="4862B678" w:rsidR="00FF1672" w:rsidRPr="00A931E5" w:rsidRDefault="00FF1672" w:rsidP="00FF1672">
            <w:pPr>
              <w:widowControl w:val="0"/>
              <w:adjustRightInd w:val="0"/>
              <w:snapToGrid w:val="0"/>
              <w:jc w:val="both"/>
              <w:rPr>
                <w:rFonts w:ascii="??" w:eastAsia="宋体" w:hAnsi="??"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触发方式：应包含</w:t>
            </w:r>
            <w:r w:rsidRPr="005B7233">
              <w:rPr>
                <w:rFonts w:ascii="宋体" w:eastAsia="宋体" w:hAnsi="宋体" w:cs="??"/>
                <w:color w:val="000000"/>
                <w:kern w:val="2"/>
                <w:sz w:val="21"/>
                <w:szCs w:val="21"/>
              </w:rPr>
              <w:t>1.自动 2.手动 3.电压自动渐升扫描。</w:t>
            </w:r>
          </w:p>
        </w:tc>
        <w:tc>
          <w:tcPr>
            <w:tcW w:w="427" w:type="dxa"/>
            <w:tcBorders>
              <w:top w:val="nil"/>
              <w:left w:val="nil"/>
              <w:bottom w:val="single" w:sz="4" w:space="0" w:color="auto"/>
              <w:right w:val="single" w:sz="4" w:space="0" w:color="auto"/>
            </w:tcBorders>
            <w:shd w:val="clear" w:color="000000" w:fill="FFFFFF"/>
            <w:vAlign w:val="center"/>
          </w:tcPr>
          <w:p w14:paraId="3BA0638B"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13179DB2"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4AF07422"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6191AA8C"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5</w:t>
            </w:r>
          </w:p>
        </w:tc>
        <w:tc>
          <w:tcPr>
            <w:tcW w:w="1056" w:type="dxa"/>
            <w:tcBorders>
              <w:top w:val="nil"/>
              <w:left w:val="nil"/>
              <w:bottom w:val="single" w:sz="4" w:space="0" w:color="auto"/>
              <w:right w:val="single" w:sz="4" w:space="0" w:color="auto"/>
            </w:tcBorders>
            <w:shd w:val="clear" w:color="000000" w:fill="FFFFFF"/>
            <w:vAlign w:val="center"/>
          </w:tcPr>
          <w:p w14:paraId="2C48B199"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群脉冲发生器</w:t>
            </w:r>
          </w:p>
        </w:tc>
        <w:tc>
          <w:tcPr>
            <w:tcW w:w="6465" w:type="dxa"/>
            <w:tcBorders>
              <w:top w:val="nil"/>
              <w:left w:val="nil"/>
              <w:bottom w:val="single" w:sz="4" w:space="0" w:color="auto"/>
              <w:right w:val="single" w:sz="4" w:space="0" w:color="auto"/>
            </w:tcBorders>
            <w:shd w:val="clear" w:color="auto" w:fill="auto"/>
            <w:vAlign w:val="center"/>
          </w:tcPr>
          <w:p w14:paraId="5391DFC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输出电压：</w:t>
            </w:r>
            <w:r w:rsidRPr="005B7233">
              <w:rPr>
                <w:rFonts w:ascii="宋体" w:eastAsia="宋体" w:hAnsi="宋体" w:cs="??"/>
                <w:color w:val="000000"/>
                <w:kern w:val="2"/>
                <w:sz w:val="21"/>
                <w:szCs w:val="21"/>
              </w:rPr>
              <w:t>0 .2～± 6KV；</w:t>
            </w:r>
          </w:p>
          <w:p w14:paraId="1E42A01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脉冲频率：</w:t>
            </w:r>
            <w:r w:rsidRPr="005B7233">
              <w:rPr>
                <w:rFonts w:ascii="宋体" w:eastAsia="宋体" w:hAnsi="宋体" w:cs="??"/>
                <w:color w:val="000000"/>
                <w:kern w:val="2"/>
                <w:sz w:val="21"/>
                <w:szCs w:val="21"/>
              </w:rPr>
              <w:t xml:space="preserve">1kHz---1200kHz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10%, </w:t>
            </w:r>
            <w:r w:rsidRPr="005B7233">
              <w:rPr>
                <w:rFonts w:ascii="宋体" w:eastAsia="宋体" w:hAnsi="宋体" w:cs="??" w:hint="eastAsia"/>
                <w:color w:val="000000"/>
                <w:kern w:val="2"/>
                <w:sz w:val="21"/>
                <w:szCs w:val="21"/>
              </w:rPr>
              <w:t>连续可调；</w:t>
            </w:r>
          </w:p>
          <w:p w14:paraId="7D03B70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脉冲极性：正或负，正负交替；</w:t>
            </w:r>
          </w:p>
          <w:p w14:paraId="1291048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内阻：</w:t>
            </w:r>
            <w:r w:rsidRPr="005B7233">
              <w:rPr>
                <w:rFonts w:ascii="宋体" w:eastAsia="宋体" w:hAnsi="宋体" w:cs="??"/>
                <w:color w:val="000000"/>
                <w:kern w:val="2"/>
                <w:sz w:val="21"/>
                <w:szCs w:val="21"/>
              </w:rPr>
              <w:t>50Ω；</w:t>
            </w:r>
          </w:p>
          <w:p w14:paraId="60683E8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脉冲前沿：</w:t>
            </w:r>
            <w:r w:rsidRPr="005B7233">
              <w:rPr>
                <w:rFonts w:ascii="宋体" w:eastAsia="宋体" w:hAnsi="宋体" w:cs="??"/>
                <w:color w:val="000000"/>
                <w:kern w:val="2"/>
                <w:sz w:val="21"/>
                <w:szCs w:val="21"/>
              </w:rPr>
              <w:t xml:space="preserve">5ns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30%；</w:t>
            </w:r>
          </w:p>
          <w:p w14:paraId="1A32DE4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脉冲宽度：</w:t>
            </w:r>
            <w:r w:rsidRPr="005B7233">
              <w:rPr>
                <w:rFonts w:ascii="宋体" w:eastAsia="宋体" w:hAnsi="宋体" w:cs="??"/>
                <w:color w:val="000000"/>
                <w:kern w:val="2"/>
                <w:sz w:val="21"/>
                <w:szCs w:val="21"/>
              </w:rPr>
              <w:t xml:space="preserve">50ns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30%（在50Ω时）35 ns----150 ns(在1kΩ时)；</w:t>
            </w:r>
          </w:p>
          <w:p w14:paraId="2C86874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脉冲串长度：</w:t>
            </w:r>
            <w:r w:rsidRPr="005B7233">
              <w:rPr>
                <w:rFonts w:ascii="宋体" w:eastAsia="宋体" w:hAnsi="宋体" w:cs="??"/>
                <w:color w:val="000000"/>
                <w:kern w:val="2"/>
                <w:sz w:val="21"/>
                <w:szCs w:val="21"/>
              </w:rPr>
              <w:t xml:space="preserve">1—255 </w:t>
            </w:r>
            <w:proofErr w:type="gramStart"/>
            <w:r w:rsidRPr="005B7233">
              <w:rPr>
                <w:rFonts w:ascii="宋体" w:eastAsia="宋体" w:hAnsi="宋体" w:cs="??" w:hint="eastAsia"/>
                <w:color w:val="000000"/>
                <w:kern w:val="2"/>
                <w:sz w:val="21"/>
                <w:szCs w:val="21"/>
              </w:rPr>
              <w:t>个</w:t>
            </w:r>
            <w:proofErr w:type="gramEnd"/>
            <w:r w:rsidRPr="005B7233">
              <w:rPr>
                <w:rFonts w:ascii="宋体" w:eastAsia="宋体" w:hAnsi="宋体" w:cs="??" w:hint="eastAsia"/>
                <w:color w:val="000000"/>
                <w:kern w:val="2"/>
                <w:sz w:val="21"/>
                <w:szCs w:val="21"/>
              </w:rPr>
              <w:t>可调；</w:t>
            </w:r>
          </w:p>
          <w:p w14:paraId="4000E38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脉冲注入相位：</w:t>
            </w:r>
            <w:r w:rsidRPr="005B7233">
              <w:rPr>
                <w:rFonts w:ascii="宋体" w:eastAsia="宋体" w:hAnsi="宋体" w:cs="??"/>
                <w:color w:val="000000"/>
                <w:kern w:val="2"/>
                <w:sz w:val="21"/>
                <w:szCs w:val="21"/>
              </w:rPr>
              <w:t>0～359°或异步；</w:t>
            </w:r>
          </w:p>
          <w:p w14:paraId="7D2543A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脉冲串周期：典型</w:t>
            </w:r>
            <w:r w:rsidRPr="005B7233">
              <w:rPr>
                <w:rFonts w:ascii="宋体" w:eastAsia="宋体" w:hAnsi="宋体" w:cs="??"/>
                <w:color w:val="000000"/>
                <w:kern w:val="2"/>
                <w:sz w:val="21"/>
                <w:szCs w:val="21"/>
              </w:rPr>
              <w:t xml:space="preserve"> 300mS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0.15—9.99 S </w:t>
            </w:r>
            <w:r w:rsidRPr="005B7233">
              <w:rPr>
                <w:rFonts w:ascii="宋体" w:eastAsia="宋体" w:hAnsi="宋体" w:cs="??" w:hint="eastAsia"/>
                <w:color w:val="000000"/>
                <w:kern w:val="2"/>
                <w:sz w:val="21"/>
                <w:szCs w:val="21"/>
              </w:rPr>
              <w:t>可调，调节精度</w:t>
            </w:r>
            <w:r w:rsidRPr="005B7233">
              <w:rPr>
                <w:rFonts w:ascii="宋体" w:eastAsia="宋体" w:hAnsi="宋体" w:cs="??"/>
                <w:color w:val="000000"/>
                <w:kern w:val="2"/>
                <w:sz w:val="21"/>
                <w:szCs w:val="21"/>
              </w:rPr>
              <w:t xml:space="preserve"> 0.01S </w:t>
            </w:r>
            <w:r w:rsidRPr="005B7233">
              <w:rPr>
                <w:rFonts w:ascii="宋体" w:eastAsia="宋体" w:hAnsi="宋体" w:cs="??" w:hint="eastAsia"/>
                <w:color w:val="000000"/>
                <w:kern w:val="2"/>
                <w:sz w:val="21"/>
                <w:szCs w:val="21"/>
              </w:rPr>
              <w:t>）；</w:t>
            </w:r>
          </w:p>
          <w:p w14:paraId="19A12B7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耦合</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去</w:t>
            </w:r>
            <w:proofErr w:type="gramStart"/>
            <w:r w:rsidRPr="005B7233">
              <w:rPr>
                <w:rFonts w:ascii="宋体" w:eastAsia="宋体" w:hAnsi="宋体" w:cs="??" w:hint="eastAsia"/>
                <w:color w:val="000000"/>
                <w:kern w:val="2"/>
                <w:sz w:val="21"/>
                <w:szCs w:val="21"/>
              </w:rPr>
              <w:t>耦</w:t>
            </w:r>
            <w:proofErr w:type="gramEnd"/>
            <w:r w:rsidRPr="005B7233">
              <w:rPr>
                <w:rFonts w:ascii="宋体" w:eastAsia="宋体" w:hAnsi="宋体" w:cs="??" w:hint="eastAsia"/>
                <w:color w:val="000000"/>
                <w:kern w:val="2"/>
                <w:sz w:val="21"/>
                <w:szCs w:val="21"/>
              </w:rPr>
              <w:t>网络；</w:t>
            </w:r>
          </w:p>
          <w:p w14:paraId="570C7CD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内置</w:t>
            </w:r>
            <w:r w:rsidRPr="005B7233">
              <w:rPr>
                <w:rFonts w:ascii="宋体" w:eastAsia="宋体" w:hAnsi="宋体" w:cs="??"/>
                <w:color w:val="000000"/>
                <w:kern w:val="2"/>
                <w:sz w:val="21"/>
                <w:szCs w:val="21"/>
              </w:rPr>
              <w:t>,单相三线,20A；</w:t>
            </w:r>
          </w:p>
          <w:p w14:paraId="50F61693" w14:textId="151F434B"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Pr="005B7233">
              <w:rPr>
                <w:rFonts w:ascii="宋体" w:eastAsia="宋体" w:hAnsi="宋体" w:cs="??" w:hint="eastAsia"/>
                <w:color w:val="000000"/>
                <w:kern w:val="2"/>
                <w:sz w:val="21"/>
                <w:szCs w:val="21"/>
              </w:rPr>
              <w:t>内置</w:t>
            </w:r>
            <w:r w:rsidRPr="005B7233">
              <w:rPr>
                <w:rFonts w:ascii="宋体" w:eastAsia="宋体" w:hAnsi="宋体" w:cs="??"/>
                <w:color w:val="000000"/>
                <w:kern w:val="2"/>
                <w:sz w:val="21"/>
                <w:szCs w:val="21"/>
              </w:rPr>
              <w:t>,三相五线,20A。</w:t>
            </w:r>
          </w:p>
        </w:tc>
        <w:tc>
          <w:tcPr>
            <w:tcW w:w="427" w:type="dxa"/>
            <w:tcBorders>
              <w:top w:val="nil"/>
              <w:left w:val="nil"/>
              <w:bottom w:val="single" w:sz="4" w:space="0" w:color="auto"/>
              <w:right w:val="single" w:sz="4" w:space="0" w:color="auto"/>
            </w:tcBorders>
            <w:shd w:val="clear" w:color="000000" w:fill="FFFFFF"/>
            <w:vAlign w:val="center"/>
          </w:tcPr>
          <w:p w14:paraId="0BCCE50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4E7A753D"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67D3C42D"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05A4276E"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6</w:t>
            </w:r>
          </w:p>
        </w:tc>
        <w:tc>
          <w:tcPr>
            <w:tcW w:w="1056" w:type="dxa"/>
            <w:tcBorders>
              <w:top w:val="nil"/>
              <w:left w:val="nil"/>
              <w:bottom w:val="single" w:sz="4" w:space="0" w:color="auto"/>
              <w:right w:val="single" w:sz="4" w:space="0" w:color="auto"/>
            </w:tcBorders>
            <w:shd w:val="clear" w:color="000000" w:fill="FFFFFF"/>
            <w:vAlign w:val="center"/>
          </w:tcPr>
          <w:p w14:paraId="058949BB"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混合信号示波器</w:t>
            </w:r>
          </w:p>
        </w:tc>
        <w:tc>
          <w:tcPr>
            <w:tcW w:w="6465" w:type="dxa"/>
            <w:tcBorders>
              <w:top w:val="nil"/>
              <w:left w:val="nil"/>
              <w:bottom w:val="single" w:sz="4" w:space="0" w:color="auto"/>
              <w:right w:val="single" w:sz="4" w:space="0" w:color="auto"/>
            </w:tcBorders>
            <w:shd w:val="clear" w:color="auto" w:fill="auto"/>
            <w:vAlign w:val="center"/>
          </w:tcPr>
          <w:p w14:paraId="4BACB8A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模拟通道带宽：</w:t>
            </w:r>
            <w:r w:rsidRPr="005B7233">
              <w:rPr>
                <w:rFonts w:ascii="宋体" w:eastAsia="宋体" w:hAnsi="宋体" w:cs="??"/>
                <w:color w:val="000000"/>
                <w:kern w:val="2"/>
                <w:sz w:val="21"/>
                <w:szCs w:val="21"/>
              </w:rPr>
              <w:t>200 MHz</w:t>
            </w:r>
          </w:p>
          <w:p w14:paraId="3C33F01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4个模拟通道，1个EXT通道，16个数字通道</w:t>
            </w:r>
          </w:p>
          <w:p w14:paraId="2F8DDED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最高实时采样率：模拟通道达</w:t>
            </w:r>
            <w:r w:rsidRPr="005B7233">
              <w:rPr>
                <w:rFonts w:ascii="宋体" w:eastAsia="宋体" w:hAnsi="宋体" w:cs="??"/>
                <w:color w:val="000000"/>
                <w:kern w:val="2"/>
                <w:sz w:val="21"/>
                <w:szCs w:val="21"/>
              </w:rPr>
              <w:t xml:space="preserve">10 </w:t>
            </w:r>
            <w:proofErr w:type="spellStart"/>
            <w:r w:rsidRPr="005B7233">
              <w:rPr>
                <w:rFonts w:ascii="宋体" w:eastAsia="宋体" w:hAnsi="宋体" w:cs="??"/>
                <w:color w:val="000000"/>
                <w:kern w:val="2"/>
                <w:sz w:val="21"/>
                <w:szCs w:val="21"/>
              </w:rPr>
              <w:t>GSa</w:t>
            </w:r>
            <w:proofErr w:type="spellEnd"/>
            <w:r w:rsidRPr="005B7233">
              <w:rPr>
                <w:rFonts w:ascii="宋体" w:eastAsia="宋体" w:hAnsi="宋体" w:cs="??"/>
                <w:color w:val="000000"/>
                <w:kern w:val="2"/>
                <w:sz w:val="21"/>
                <w:szCs w:val="21"/>
              </w:rPr>
              <w:t>/s</w:t>
            </w:r>
          </w:p>
          <w:p w14:paraId="70AAEB6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存储深度：模拟通道达</w:t>
            </w:r>
            <w:r w:rsidRPr="005B7233">
              <w:rPr>
                <w:rFonts w:ascii="宋体" w:eastAsia="宋体" w:hAnsi="宋体" w:cs="??"/>
                <w:color w:val="000000"/>
                <w:kern w:val="2"/>
                <w:sz w:val="21"/>
                <w:szCs w:val="21"/>
              </w:rPr>
              <w:t xml:space="preserve">100 </w:t>
            </w:r>
            <w:proofErr w:type="spellStart"/>
            <w:r w:rsidRPr="005B7233">
              <w:rPr>
                <w:rFonts w:ascii="宋体" w:eastAsia="宋体" w:hAnsi="宋体" w:cs="??"/>
                <w:color w:val="000000"/>
                <w:kern w:val="2"/>
                <w:sz w:val="21"/>
                <w:szCs w:val="21"/>
              </w:rPr>
              <w:t>Mpts</w:t>
            </w:r>
            <w:proofErr w:type="spellEnd"/>
          </w:p>
          <w:p w14:paraId="681657B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波形捕获率高于</w:t>
            </w:r>
            <w:r w:rsidRPr="005B7233">
              <w:rPr>
                <w:rFonts w:ascii="宋体" w:eastAsia="宋体" w:hAnsi="宋体" w:cs="??"/>
                <w:color w:val="000000"/>
                <w:kern w:val="2"/>
                <w:sz w:val="21"/>
                <w:szCs w:val="21"/>
              </w:rPr>
              <w:t>600,000个波形每秒</w:t>
            </w:r>
          </w:p>
          <w:p w14:paraId="3C30CED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垂直灵敏度范围：</w:t>
            </w:r>
            <w:r w:rsidRPr="005B7233">
              <w:rPr>
                <w:rFonts w:ascii="宋体" w:eastAsia="宋体" w:hAnsi="宋体" w:cs="??"/>
                <w:color w:val="000000"/>
                <w:kern w:val="2"/>
                <w:sz w:val="21"/>
                <w:szCs w:val="21"/>
              </w:rPr>
              <w:t>1mV/div~10V/div（1MΩ）</w:t>
            </w:r>
          </w:p>
          <w:p w14:paraId="377BFE80"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时基范围：</w:t>
            </w:r>
            <w:r w:rsidRPr="005B7233">
              <w:rPr>
                <w:rFonts w:ascii="宋体" w:eastAsia="宋体" w:hAnsi="宋体" w:cs="??"/>
                <w:color w:val="000000"/>
                <w:kern w:val="2"/>
                <w:sz w:val="21"/>
                <w:szCs w:val="21"/>
              </w:rPr>
              <w:t xml:space="preserve">500ps/div~1 </w:t>
            </w:r>
            <w:proofErr w:type="spellStart"/>
            <w:r w:rsidRPr="005B7233">
              <w:rPr>
                <w:rFonts w:ascii="宋体" w:eastAsia="宋体" w:hAnsi="宋体" w:cs="??"/>
                <w:color w:val="000000"/>
                <w:kern w:val="2"/>
                <w:sz w:val="21"/>
                <w:szCs w:val="21"/>
              </w:rPr>
              <w:t>ks</w:t>
            </w:r>
            <w:proofErr w:type="spellEnd"/>
            <w:r w:rsidRPr="005B7233">
              <w:rPr>
                <w:rFonts w:ascii="宋体" w:eastAsia="宋体" w:hAnsi="宋体" w:cs="??"/>
                <w:color w:val="000000"/>
                <w:kern w:val="2"/>
                <w:sz w:val="21"/>
                <w:szCs w:val="21"/>
              </w:rPr>
              <w:t>/div</w:t>
            </w:r>
          </w:p>
          <w:p w14:paraId="2ADF39A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水平模式：</w:t>
            </w:r>
            <w:r w:rsidRPr="005B7233">
              <w:rPr>
                <w:rFonts w:ascii="宋体" w:eastAsia="宋体" w:hAnsi="宋体" w:cs="??"/>
                <w:color w:val="000000"/>
                <w:kern w:val="2"/>
                <w:sz w:val="21"/>
                <w:szCs w:val="21"/>
              </w:rPr>
              <w:t>YT, XY, SCAN, ROLL</w:t>
            </w:r>
          </w:p>
          <w:p w14:paraId="50B3D4F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多达</w:t>
            </w:r>
            <w:r w:rsidRPr="005B7233">
              <w:rPr>
                <w:rFonts w:ascii="宋体" w:eastAsia="宋体" w:hAnsi="宋体" w:cs="??"/>
                <w:color w:val="000000"/>
                <w:kern w:val="2"/>
                <w:sz w:val="21"/>
                <w:szCs w:val="21"/>
              </w:rPr>
              <w:t>45万帧的硬件实时波形不间断录制和回放功能</w:t>
            </w:r>
          </w:p>
          <w:p w14:paraId="1DFE205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2路函数/任意波形发生器（选件）</w:t>
            </w:r>
          </w:p>
          <w:p w14:paraId="392C435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提供数字电压表、</w:t>
            </w:r>
            <w:r w:rsidRPr="005B7233">
              <w:rPr>
                <w:rFonts w:ascii="宋体" w:eastAsia="宋体" w:hAnsi="宋体" w:cs="??"/>
                <w:color w:val="000000"/>
                <w:kern w:val="2"/>
                <w:sz w:val="21"/>
                <w:szCs w:val="21"/>
              </w:rPr>
              <w:t>6位频率计和累加器</w:t>
            </w:r>
          </w:p>
          <w:p w14:paraId="722012E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Pr="005B7233">
              <w:rPr>
                <w:rFonts w:ascii="宋体" w:eastAsia="宋体" w:hAnsi="宋体" w:cs="??" w:hint="eastAsia"/>
                <w:color w:val="000000"/>
                <w:kern w:val="2"/>
                <w:sz w:val="21"/>
                <w:szCs w:val="21"/>
              </w:rPr>
              <w:t>丰富的触发功能（标配）：边沿、脉宽、斜率、视频、码型、持续</w:t>
            </w:r>
            <w:r w:rsidRPr="005B7233">
              <w:rPr>
                <w:rFonts w:ascii="宋体" w:eastAsia="宋体" w:hAnsi="宋体" w:cs="??" w:hint="eastAsia"/>
                <w:color w:val="000000"/>
                <w:kern w:val="2"/>
                <w:sz w:val="21"/>
                <w:szCs w:val="21"/>
              </w:rPr>
              <w:lastRenderedPageBreak/>
              <w:t>时间、超时、</w:t>
            </w:r>
            <w:proofErr w:type="gramStart"/>
            <w:r w:rsidRPr="005B7233">
              <w:rPr>
                <w:rFonts w:ascii="宋体" w:eastAsia="宋体" w:hAnsi="宋体" w:cs="??" w:hint="eastAsia"/>
                <w:color w:val="000000"/>
                <w:kern w:val="2"/>
                <w:sz w:val="21"/>
                <w:szCs w:val="21"/>
              </w:rPr>
              <w:t>欠幅脉冲</w:t>
            </w:r>
            <w:proofErr w:type="gramEnd"/>
            <w:r w:rsidRPr="005B7233">
              <w:rPr>
                <w:rFonts w:ascii="宋体" w:eastAsia="宋体" w:hAnsi="宋体" w:cs="??" w:hint="eastAsia"/>
                <w:color w:val="000000"/>
                <w:kern w:val="2"/>
                <w:sz w:val="21"/>
                <w:szCs w:val="21"/>
              </w:rPr>
              <w:t>、超幅、延迟、建立保持、第</w:t>
            </w:r>
            <w:r w:rsidRPr="005B7233">
              <w:rPr>
                <w:rFonts w:ascii="宋体" w:eastAsia="宋体" w:hAnsi="宋体" w:cs="??"/>
                <w:color w:val="000000"/>
                <w:kern w:val="2"/>
                <w:sz w:val="21"/>
                <w:szCs w:val="21"/>
              </w:rPr>
              <w:t>N边沿、区域、RS232、I2C、SPI、CAN、</w:t>
            </w:r>
            <w:proofErr w:type="spellStart"/>
            <w:r w:rsidRPr="005B7233">
              <w:rPr>
                <w:rFonts w:ascii="宋体" w:eastAsia="宋体" w:hAnsi="宋体" w:cs="??"/>
                <w:color w:val="000000"/>
                <w:kern w:val="2"/>
                <w:sz w:val="21"/>
                <w:szCs w:val="21"/>
              </w:rPr>
              <w:t>FlexRay</w:t>
            </w:r>
            <w:proofErr w:type="spellEnd"/>
            <w:r w:rsidRPr="005B7233">
              <w:rPr>
                <w:rFonts w:ascii="宋体" w:eastAsia="宋体" w:hAnsi="宋体" w:cs="??"/>
                <w:color w:val="000000"/>
                <w:kern w:val="2"/>
                <w:sz w:val="21"/>
                <w:szCs w:val="21"/>
              </w:rPr>
              <w:t>、LIN、I2S、MIL-STD-1553</w:t>
            </w:r>
          </w:p>
          <w:p w14:paraId="53813D5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13、</w:t>
            </w:r>
            <w:r w:rsidRPr="005B7233">
              <w:rPr>
                <w:rFonts w:ascii="宋体" w:eastAsia="宋体" w:hAnsi="宋体" w:cs="??" w:hint="eastAsia"/>
                <w:color w:val="000000"/>
                <w:kern w:val="2"/>
                <w:sz w:val="21"/>
                <w:szCs w:val="21"/>
              </w:rPr>
              <w:t>丰富的串行总线解码功能（标配）：</w:t>
            </w:r>
            <w:r w:rsidRPr="005B7233">
              <w:rPr>
                <w:rFonts w:ascii="宋体" w:eastAsia="宋体" w:hAnsi="宋体" w:cs="??"/>
                <w:color w:val="000000"/>
                <w:kern w:val="2"/>
                <w:sz w:val="21"/>
                <w:szCs w:val="21"/>
              </w:rPr>
              <w:t>RS232、I2C、SPI、CAN、</w:t>
            </w:r>
            <w:proofErr w:type="spellStart"/>
            <w:r w:rsidRPr="005B7233">
              <w:rPr>
                <w:rFonts w:ascii="宋体" w:eastAsia="宋体" w:hAnsi="宋体" w:cs="??"/>
                <w:color w:val="000000"/>
                <w:kern w:val="2"/>
                <w:sz w:val="21"/>
                <w:szCs w:val="21"/>
              </w:rPr>
              <w:t>FlexRay</w:t>
            </w:r>
            <w:proofErr w:type="spellEnd"/>
            <w:r w:rsidRPr="005B7233">
              <w:rPr>
                <w:rFonts w:ascii="宋体" w:eastAsia="宋体" w:hAnsi="宋体" w:cs="??"/>
                <w:color w:val="000000"/>
                <w:kern w:val="2"/>
                <w:sz w:val="21"/>
                <w:szCs w:val="21"/>
              </w:rPr>
              <w:t>、LIN、I2S、MIL-STD-1553，支持4个解码通道</w:t>
            </w:r>
          </w:p>
          <w:p w14:paraId="201C344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14、</w:t>
            </w:r>
            <w:r w:rsidRPr="005B7233">
              <w:rPr>
                <w:rFonts w:ascii="宋体" w:eastAsia="宋体" w:hAnsi="宋体" w:cs="??" w:hint="eastAsia"/>
                <w:color w:val="000000"/>
                <w:kern w:val="2"/>
                <w:sz w:val="21"/>
                <w:szCs w:val="21"/>
              </w:rPr>
              <w:t>多达</w:t>
            </w:r>
            <w:r w:rsidRPr="005B7233">
              <w:rPr>
                <w:rFonts w:ascii="宋体" w:eastAsia="宋体" w:hAnsi="宋体" w:cs="??"/>
                <w:color w:val="000000"/>
                <w:kern w:val="2"/>
                <w:sz w:val="21"/>
                <w:szCs w:val="21"/>
              </w:rPr>
              <w:t>41种波形参数自动测量，更提供全内存硬件测量功能</w:t>
            </w:r>
          </w:p>
          <w:p w14:paraId="750DC48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15、</w:t>
            </w:r>
            <w:r w:rsidRPr="005B7233">
              <w:rPr>
                <w:rFonts w:ascii="宋体" w:eastAsia="宋体" w:hAnsi="宋体" w:cs="??" w:hint="eastAsia"/>
                <w:color w:val="000000"/>
                <w:kern w:val="2"/>
                <w:sz w:val="21"/>
                <w:szCs w:val="21"/>
              </w:rPr>
              <w:t>多种数学运算：加、减、乘、除、</w:t>
            </w:r>
            <w:r w:rsidRPr="005B7233">
              <w:rPr>
                <w:rFonts w:ascii="宋体" w:eastAsia="宋体" w:hAnsi="宋体" w:cs="??"/>
                <w:color w:val="000000"/>
                <w:kern w:val="2"/>
                <w:sz w:val="21"/>
                <w:szCs w:val="21"/>
              </w:rPr>
              <w:t>FFT、与、或、非、异或、</w:t>
            </w:r>
            <w:proofErr w:type="spellStart"/>
            <w:r w:rsidRPr="005B7233">
              <w:rPr>
                <w:rFonts w:ascii="宋体" w:eastAsia="宋体" w:hAnsi="宋体" w:cs="??"/>
                <w:color w:val="000000"/>
                <w:kern w:val="2"/>
                <w:sz w:val="21"/>
                <w:szCs w:val="21"/>
              </w:rPr>
              <w:t>Intg</w:t>
            </w:r>
            <w:proofErr w:type="spellEnd"/>
            <w:r w:rsidRPr="005B7233">
              <w:rPr>
                <w:rFonts w:ascii="宋体" w:eastAsia="宋体" w:hAnsi="宋体" w:cs="??"/>
                <w:color w:val="000000"/>
                <w:kern w:val="2"/>
                <w:sz w:val="21"/>
                <w:szCs w:val="21"/>
              </w:rPr>
              <w:t>、Diff、Lg、Ln、Exp、Sqrt、Abs、AX+B、低通滤波、高通滤波、带通滤波、带阻滤波，内置增强FFT分析和峰值搜索功能</w:t>
            </w:r>
          </w:p>
          <w:p w14:paraId="2C3884B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16、</w:t>
            </w:r>
            <w:r w:rsidRPr="005B7233">
              <w:rPr>
                <w:rFonts w:ascii="宋体" w:eastAsia="宋体" w:hAnsi="宋体" w:cs="??" w:hint="eastAsia"/>
                <w:color w:val="000000"/>
                <w:kern w:val="2"/>
                <w:sz w:val="21"/>
                <w:szCs w:val="21"/>
              </w:rPr>
              <w:t>独立的搜索、导航按键和事件列表</w:t>
            </w:r>
          </w:p>
          <w:p w14:paraId="0F486A6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17、</w:t>
            </w:r>
            <w:r w:rsidRPr="005B7233">
              <w:rPr>
                <w:rFonts w:ascii="宋体" w:eastAsia="宋体" w:hAnsi="宋体" w:cs="??" w:hint="eastAsia"/>
                <w:color w:val="000000"/>
                <w:kern w:val="2"/>
                <w:sz w:val="21"/>
                <w:szCs w:val="21"/>
              </w:rPr>
              <w:t>内置高级的电源分析软件</w:t>
            </w:r>
          </w:p>
          <w:p w14:paraId="68279A6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18</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10.1英寸多点触控电容屏，256级波形灰度显示，带彩色余辉</w:t>
            </w:r>
          </w:p>
          <w:p w14:paraId="525C6F10"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19、</w:t>
            </w:r>
            <w:r w:rsidRPr="005B7233">
              <w:rPr>
                <w:rFonts w:ascii="宋体" w:eastAsia="宋体" w:hAnsi="宋体" w:cs="??" w:hint="eastAsia"/>
                <w:color w:val="000000"/>
                <w:kern w:val="2"/>
                <w:sz w:val="21"/>
                <w:szCs w:val="21"/>
              </w:rPr>
              <w:t>提供模拟通道波形的色温显示，不同颜色表示数据采集的次数或概率</w:t>
            </w:r>
          </w:p>
          <w:p w14:paraId="74753D0D" w14:textId="3F1D9161" w:rsidR="00FF1672" w:rsidRPr="00A931E5" w:rsidRDefault="00FF1672" w:rsidP="00FF1672">
            <w:pPr>
              <w:widowControl w:val="0"/>
              <w:adjustRightInd w:val="0"/>
              <w:snapToGrid w:val="0"/>
              <w:jc w:val="both"/>
              <w:rPr>
                <w:rFonts w:ascii="??" w:eastAsia="宋体" w:hAnsi="??" w:cs="??"/>
                <w:color w:val="000000"/>
                <w:kern w:val="2"/>
                <w:sz w:val="21"/>
                <w:szCs w:val="21"/>
              </w:rPr>
            </w:pPr>
            <w:r>
              <w:rPr>
                <w:rFonts w:ascii="宋体" w:eastAsia="宋体" w:hAnsi="宋体" w:cs="??" w:hint="eastAsia"/>
                <w:color w:val="000000"/>
                <w:kern w:val="2"/>
                <w:sz w:val="21"/>
                <w:szCs w:val="21"/>
              </w:rPr>
              <w:t>20、</w:t>
            </w:r>
            <w:r w:rsidRPr="005B7233">
              <w:rPr>
                <w:rFonts w:ascii="宋体" w:eastAsia="宋体" w:hAnsi="宋体" w:cs="??" w:hint="eastAsia"/>
                <w:color w:val="000000"/>
                <w:kern w:val="2"/>
                <w:sz w:val="21"/>
                <w:szCs w:val="21"/>
              </w:rPr>
              <w:t>丰富的接口：</w:t>
            </w:r>
            <w:r w:rsidRPr="005B7233">
              <w:rPr>
                <w:rFonts w:ascii="宋体" w:eastAsia="宋体" w:hAnsi="宋体" w:cs="??"/>
                <w:color w:val="000000"/>
                <w:kern w:val="2"/>
                <w:sz w:val="21"/>
                <w:szCs w:val="21"/>
              </w:rPr>
              <w:t xml:space="preserve">4个USB Host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USB Device、LAN(LXI)、HDMI、TRIG OUT、GPIB (USB-GPIB)</w:t>
            </w:r>
          </w:p>
        </w:tc>
        <w:tc>
          <w:tcPr>
            <w:tcW w:w="427" w:type="dxa"/>
            <w:tcBorders>
              <w:top w:val="nil"/>
              <w:left w:val="nil"/>
              <w:bottom w:val="single" w:sz="4" w:space="0" w:color="auto"/>
              <w:right w:val="single" w:sz="4" w:space="0" w:color="auto"/>
            </w:tcBorders>
            <w:shd w:val="clear" w:color="000000" w:fill="FFFFFF"/>
            <w:vAlign w:val="center"/>
          </w:tcPr>
          <w:p w14:paraId="50B4140F"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台</w:t>
            </w:r>
          </w:p>
        </w:tc>
        <w:tc>
          <w:tcPr>
            <w:tcW w:w="560" w:type="dxa"/>
            <w:tcBorders>
              <w:top w:val="nil"/>
              <w:left w:val="nil"/>
              <w:bottom w:val="single" w:sz="4" w:space="0" w:color="auto"/>
              <w:right w:val="single" w:sz="4" w:space="0" w:color="auto"/>
            </w:tcBorders>
            <w:shd w:val="clear" w:color="000000" w:fill="FFFFFF"/>
            <w:vAlign w:val="center"/>
          </w:tcPr>
          <w:p w14:paraId="27725280"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157C08BF"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4219DDB8"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7</w:t>
            </w:r>
          </w:p>
        </w:tc>
        <w:tc>
          <w:tcPr>
            <w:tcW w:w="1056" w:type="dxa"/>
            <w:tcBorders>
              <w:top w:val="nil"/>
              <w:left w:val="nil"/>
              <w:bottom w:val="single" w:sz="4" w:space="0" w:color="auto"/>
              <w:right w:val="single" w:sz="4" w:space="0" w:color="auto"/>
            </w:tcBorders>
            <w:shd w:val="clear" w:color="000000" w:fill="FFFFFF"/>
            <w:vAlign w:val="center"/>
          </w:tcPr>
          <w:p w14:paraId="755BC0D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实时频谱仪</w:t>
            </w:r>
          </w:p>
        </w:tc>
        <w:tc>
          <w:tcPr>
            <w:tcW w:w="6465" w:type="dxa"/>
            <w:tcBorders>
              <w:top w:val="nil"/>
              <w:left w:val="nil"/>
              <w:bottom w:val="single" w:sz="4" w:space="0" w:color="auto"/>
              <w:right w:val="single" w:sz="4" w:space="0" w:color="auto"/>
            </w:tcBorders>
            <w:shd w:val="clear" w:color="auto" w:fill="auto"/>
            <w:vAlign w:val="center"/>
          </w:tcPr>
          <w:p w14:paraId="288854D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bookmarkStart w:id="36" w:name="OLE_LINK12"/>
            <w:bookmarkStart w:id="37" w:name="OLE_LINK11"/>
            <w:r w:rsidRPr="005B7233">
              <w:rPr>
                <w:rFonts w:ascii="宋体" w:eastAsia="宋体" w:hAnsi="宋体" w:cs="??" w:hint="eastAsia"/>
                <w:color w:val="000000"/>
                <w:kern w:val="2"/>
                <w:sz w:val="21"/>
                <w:szCs w:val="21"/>
              </w:rPr>
              <w:t>★</w:t>
            </w:r>
            <w:bookmarkEnd w:id="36"/>
            <w:bookmarkEnd w:id="37"/>
            <w:r>
              <w:rPr>
                <w:rFonts w:ascii="宋体" w:eastAsia="宋体" w:hAnsi="宋体" w:cs="??" w:hint="eastAsia"/>
                <w:color w:val="000000"/>
                <w:kern w:val="2"/>
                <w:sz w:val="21"/>
                <w:szCs w:val="21"/>
              </w:rPr>
              <w:t>1、</w:t>
            </w:r>
            <w:proofErr w:type="gramStart"/>
            <w:r w:rsidRPr="005B7233">
              <w:rPr>
                <w:rFonts w:ascii="宋体" w:eastAsia="宋体" w:hAnsi="宋体" w:cs="??" w:hint="eastAsia"/>
                <w:color w:val="000000"/>
                <w:kern w:val="2"/>
                <w:sz w:val="21"/>
                <w:szCs w:val="21"/>
              </w:rPr>
              <w:t>标配矢量网络分析仪</w:t>
            </w:r>
            <w:proofErr w:type="gramEnd"/>
            <w:r w:rsidRPr="005B7233">
              <w:rPr>
                <w:rFonts w:ascii="宋体" w:eastAsia="宋体" w:hAnsi="宋体" w:cs="??" w:hint="eastAsia"/>
                <w:color w:val="000000"/>
                <w:kern w:val="2"/>
                <w:sz w:val="21"/>
                <w:szCs w:val="21"/>
              </w:rPr>
              <w:t>、实时频谱分析仪和扫频频谱分析仪，符合</w:t>
            </w:r>
            <w:r w:rsidRPr="005B7233">
              <w:rPr>
                <w:rFonts w:ascii="宋体" w:eastAsia="宋体" w:hAnsi="宋体" w:cs="??"/>
                <w:color w:val="000000"/>
                <w:kern w:val="2"/>
                <w:sz w:val="21"/>
                <w:szCs w:val="21"/>
              </w:rPr>
              <w:t xml:space="preserve">CISPR </w:t>
            </w:r>
            <w:r w:rsidRPr="005B7233">
              <w:rPr>
                <w:rFonts w:ascii="宋体" w:eastAsia="宋体" w:hAnsi="宋体" w:cs="??" w:hint="eastAsia"/>
                <w:color w:val="000000"/>
                <w:kern w:val="2"/>
                <w:sz w:val="21"/>
                <w:szCs w:val="21"/>
              </w:rPr>
              <w:t>标准内置</w:t>
            </w:r>
            <w:r w:rsidRPr="005B7233">
              <w:rPr>
                <w:rFonts w:ascii="宋体" w:eastAsia="宋体" w:hAnsi="宋体" w:cs="??"/>
                <w:color w:val="000000"/>
                <w:kern w:val="2"/>
                <w:sz w:val="21"/>
                <w:szCs w:val="21"/>
              </w:rPr>
              <w:t>EMI分析模式及矢量信号分析模式</w:t>
            </w:r>
          </w:p>
          <w:p w14:paraId="112BC5E7"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频率范围：</w:t>
            </w:r>
            <w:r w:rsidRPr="005B7233">
              <w:rPr>
                <w:rFonts w:ascii="宋体" w:eastAsia="宋体" w:hAnsi="宋体" w:cs="??"/>
                <w:color w:val="000000"/>
                <w:kern w:val="2"/>
                <w:sz w:val="21"/>
                <w:szCs w:val="21"/>
              </w:rPr>
              <w:t>9 kHz至4.5 GHz</w:t>
            </w:r>
          </w:p>
          <w:p w14:paraId="5753E3D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时钟参考稳定度：</w:t>
            </w:r>
            <w:r w:rsidRPr="005B7233">
              <w:rPr>
                <w:rFonts w:ascii="宋体" w:eastAsia="宋体" w:hAnsi="宋体" w:cs="??"/>
                <w:color w:val="000000"/>
                <w:kern w:val="2"/>
                <w:sz w:val="21"/>
                <w:szCs w:val="21"/>
              </w:rPr>
              <w:t>1ppm/年</w:t>
            </w:r>
          </w:p>
          <w:p w14:paraId="4857ABE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显示平均噪声电平：</w:t>
            </w:r>
            <w:r w:rsidRPr="005B7233">
              <w:rPr>
                <w:rFonts w:ascii="宋体" w:eastAsia="宋体" w:hAnsi="宋体" w:cs="??"/>
                <w:color w:val="000000"/>
                <w:kern w:val="2"/>
                <w:sz w:val="21"/>
                <w:szCs w:val="21"/>
              </w:rPr>
              <w:t>DANL&lt;-161 dBm</w:t>
            </w:r>
          </w:p>
          <w:p w14:paraId="666ABB1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相位噪声：</w:t>
            </w:r>
            <w:r w:rsidRPr="005B7233">
              <w:rPr>
                <w:rFonts w:ascii="宋体" w:eastAsia="宋体" w:hAnsi="宋体" w:cs="??"/>
                <w:color w:val="000000"/>
                <w:kern w:val="2"/>
                <w:sz w:val="21"/>
                <w:szCs w:val="21"/>
              </w:rPr>
              <w:t xml:space="preserve">&lt;-102 </w:t>
            </w:r>
            <w:proofErr w:type="spellStart"/>
            <w:r w:rsidRPr="005B7233">
              <w:rPr>
                <w:rFonts w:ascii="宋体" w:eastAsia="宋体" w:hAnsi="宋体" w:cs="??"/>
                <w:color w:val="000000"/>
                <w:kern w:val="2"/>
                <w:sz w:val="21"/>
                <w:szCs w:val="21"/>
              </w:rPr>
              <w:t>dBc</w:t>
            </w:r>
            <w:proofErr w:type="spellEnd"/>
            <w:r w:rsidRPr="005B7233">
              <w:rPr>
                <w:rFonts w:ascii="宋体" w:eastAsia="宋体" w:hAnsi="宋体" w:cs="??"/>
                <w:color w:val="000000"/>
                <w:kern w:val="2"/>
                <w:sz w:val="21"/>
                <w:szCs w:val="21"/>
              </w:rPr>
              <w:t>/Hz（典型值）</w:t>
            </w:r>
          </w:p>
          <w:p w14:paraId="2798836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电平测量不确定度：</w:t>
            </w:r>
            <w:r w:rsidRPr="005B7233">
              <w:rPr>
                <w:rFonts w:ascii="宋体" w:eastAsia="宋体" w:hAnsi="宋体" w:cs="??"/>
                <w:color w:val="000000"/>
                <w:kern w:val="2"/>
                <w:sz w:val="21"/>
                <w:szCs w:val="21"/>
              </w:rPr>
              <w:t>&lt;1.0 dB（标称值）</w:t>
            </w:r>
          </w:p>
          <w:p w14:paraId="20F6C22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分辨率带宽</w:t>
            </w:r>
            <w:r w:rsidRPr="005B7233">
              <w:rPr>
                <w:rFonts w:ascii="宋体" w:eastAsia="宋体" w:hAnsi="宋体" w:cs="??"/>
                <w:color w:val="000000"/>
                <w:kern w:val="2"/>
                <w:sz w:val="21"/>
                <w:szCs w:val="21"/>
              </w:rPr>
              <w:t>RBW：1 Hz~10MHz</w:t>
            </w:r>
          </w:p>
          <w:p w14:paraId="3583AFB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bookmarkStart w:id="38" w:name="_Hlk29891231"/>
            <w:r>
              <w:rPr>
                <w:rFonts w:ascii="宋体" w:eastAsia="宋体" w:hAnsi="宋体" w:cs="??" w:hint="eastAsia"/>
                <w:color w:val="000000"/>
                <w:kern w:val="2"/>
                <w:sz w:val="21"/>
                <w:szCs w:val="21"/>
              </w:rPr>
              <w:t>8、</w:t>
            </w:r>
            <w:proofErr w:type="gramStart"/>
            <w:r w:rsidRPr="005B7233">
              <w:rPr>
                <w:rFonts w:ascii="宋体" w:eastAsia="宋体" w:hAnsi="宋体" w:cs="??" w:hint="eastAsia"/>
                <w:color w:val="000000"/>
                <w:kern w:val="2"/>
                <w:sz w:val="21"/>
                <w:szCs w:val="21"/>
              </w:rPr>
              <w:t>标配</w:t>
            </w:r>
            <w:proofErr w:type="gramEnd"/>
            <w:r w:rsidRPr="005B7233">
              <w:rPr>
                <w:rFonts w:ascii="宋体" w:eastAsia="宋体" w:hAnsi="宋体" w:cs="??"/>
                <w:color w:val="000000"/>
                <w:kern w:val="2"/>
                <w:sz w:val="21"/>
                <w:szCs w:val="21"/>
              </w:rPr>
              <w:t>S11、S21和DTF测试功能，具有对数幅度、线性幅度、驻波、相位、群延时、Smith圆图、极坐标等多种显示格式</w:t>
            </w:r>
          </w:p>
          <w:p w14:paraId="17F9770C"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实时分析带宽：</w:t>
            </w:r>
            <w:r w:rsidRPr="005B7233">
              <w:rPr>
                <w:rFonts w:ascii="宋体" w:eastAsia="宋体" w:hAnsi="宋体" w:cs="??"/>
                <w:color w:val="000000"/>
                <w:kern w:val="2"/>
                <w:sz w:val="21"/>
                <w:szCs w:val="21"/>
              </w:rPr>
              <w:t xml:space="preserve"> 40 MHz</w:t>
            </w:r>
          </w:p>
          <w:p w14:paraId="5858C03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内置</w:t>
            </w:r>
            <w:r w:rsidRPr="005B7233">
              <w:rPr>
                <w:rFonts w:ascii="宋体" w:eastAsia="宋体" w:hAnsi="宋体" w:cs="??"/>
                <w:color w:val="000000"/>
                <w:kern w:val="2"/>
                <w:sz w:val="21"/>
                <w:szCs w:val="21"/>
              </w:rPr>
              <w:t xml:space="preserve">CISPR </w:t>
            </w:r>
            <w:r w:rsidRPr="005B7233">
              <w:rPr>
                <w:rFonts w:ascii="宋体" w:eastAsia="宋体" w:hAnsi="宋体" w:cs="??" w:hint="eastAsia"/>
                <w:color w:val="000000"/>
                <w:kern w:val="2"/>
                <w:sz w:val="21"/>
                <w:szCs w:val="21"/>
              </w:rPr>
              <w:t>标准</w:t>
            </w:r>
            <w:r w:rsidRPr="005B7233">
              <w:rPr>
                <w:rFonts w:ascii="宋体" w:eastAsia="宋体" w:hAnsi="宋体" w:cs="??"/>
                <w:color w:val="000000"/>
                <w:kern w:val="2"/>
                <w:sz w:val="21"/>
                <w:szCs w:val="21"/>
              </w:rPr>
              <w:t>EMI分析功能，支持EN标准及测试报告打印</w:t>
            </w:r>
          </w:p>
          <w:bookmarkEnd w:id="38"/>
          <w:p w14:paraId="5FD36C1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ASK/FSK/PSK/QAM及Bluetooth、WLAN（802.11b）、ZigBee等矢量信号分析功能</w:t>
            </w:r>
          </w:p>
          <w:p w14:paraId="4CE7050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Pr="005B7233">
              <w:rPr>
                <w:rFonts w:ascii="宋体" w:eastAsia="宋体" w:hAnsi="宋体" w:cs="??" w:hint="eastAsia"/>
                <w:color w:val="000000"/>
                <w:kern w:val="2"/>
                <w:sz w:val="21"/>
                <w:szCs w:val="21"/>
              </w:rPr>
              <w:t>跟踪源输出功率：</w:t>
            </w:r>
            <w:r w:rsidRPr="005B7233">
              <w:rPr>
                <w:rFonts w:ascii="宋体" w:eastAsia="宋体" w:hAnsi="宋体" w:cs="??"/>
                <w:color w:val="000000"/>
                <w:kern w:val="2"/>
                <w:sz w:val="21"/>
                <w:szCs w:val="21"/>
              </w:rPr>
              <w:t>-40 dBm至0 dBm，步进为1 dB，输出平坦度：±3 dB</w:t>
            </w:r>
          </w:p>
          <w:p w14:paraId="55B8A06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13、</w:t>
            </w:r>
            <w:r w:rsidRPr="005B7233">
              <w:rPr>
                <w:rFonts w:ascii="宋体" w:eastAsia="宋体" w:hAnsi="宋体" w:cs="??" w:hint="eastAsia"/>
                <w:color w:val="000000"/>
                <w:kern w:val="2"/>
                <w:sz w:val="21"/>
                <w:szCs w:val="21"/>
              </w:rPr>
              <w:t>矢量网络分析仪校准套件频率范围：</w:t>
            </w:r>
            <w:r w:rsidRPr="005B7233">
              <w:rPr>
                <w:rFonts w:ascii="宋体" w:eastAsia="宋体" w:hAnsi="宋体" w:cs="??"/>
                <w:color w:val="000000"/>
                <w:kern w:val="2"/>
                <w:sz w:val="21"/>
                <w:szCs w:val="21"/>
              </w:rPr>
              <w:t>DC~4.5GHz，N(m)接口</w:t>
            </w:r>
          </w:p>
          <w:p w14:paraId="26ED83F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14</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Linux系统，支持外接鼠标，键盘操作</w:t>
            </w:r>
          </w:p>
          <w:p w14:paraId="00ECE66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15、</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10.1英寸多点触摸屏，支持手势操作</w:t>
            </w:r>
          </w:p>
          <w:p w14:paraId="5E4BDA48" w14:textId="1B4F3244"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16</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USB Host x4、USB Device、LAN、HDMI等通信和显示接口</w:t>
            </w:r>
          </w:p>
        </w:tc>
        <w:tc>
          <w:tcPr>
            <w:tcW w:w="427" w:type="dxa"/>
            <w:tcBorders>
              <w:top w:val="nil"/>
              <w:left w:val="nil"/>
              <w:bottom w:val="single" w:sz="4" w:space="0" w:color="auto"/>
              <w:right w:val="single" w:sz="4" w:space="0" w:color="auto"/>
            </w:tcBorders>
            <w:shd w:val="clear" w:color="000000" w:fill="FFFFFF"/>
            <w:vAlign w:val="center"/>
          </w:tcPr>
          <w:p w14:paraId="1F01D25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23EEA6A7"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21B9AA8C"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5268441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8</w:t>
            </w:r>
          </w:p>
        </w:tc>
        <w:tc>
          <w:tcPr>
            <w:tcW w:w="1056" w:type="dxa"/>
            <w:tcBorders>
              <w:top w:val="nil"/>
              <w:left w:val="nil"/>
              <w:bottom w:val="single" w:sz="4" w:space="0" w:color="auto"/>
              <w:right w:val="single" w:sz="4" w:space="0" w:color="auto"/>
            </w:tcBorders>
            <w:shd w:val="clear" w:color="000000" w:fill="FFFFFF"/>
            <w:vAlign w:val="center"/>
          </w:tcPr>
          <w:p w14:paraId="0508920E"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6-1/2台表</w:t>
            </w:r>
          </w:p>
        </w:tc>
        <w:tc>
          <w:tcPr>
            <w:tcW w:w="6465" w:type="dxa"/>
            <w:tcBorders>
              <w:top w:val="nil"/>
              <w:left w:val="nil"/>
              <w:bottom w:val="single" w:sz="4" w:space="0" w:color="auto"/>
              <w:right w:val="single" w:sz="4" w:space="0" w:color="auto"/>
            </w:tcBorders>
            <w:shd w:val="clear" w:color="auto" w:fill="auto"/>
            <w:vAlign w:val="center"/>
          </w:tcPr>
          <w:p w14:paraId="6EA728D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高灵敏度采集，直流电压灵敏度≤</w:t>
            </w:r>
            <w:r w:rsidRPr="005B7233">
              <w:rPr>
                <w:rFonts w:ascii="宋体" w:eastAsia="宋体" w:hAnsi="宋体" w:cs="??"/>
                <w:color w:val="000000"/>
                <w:kern w:val="2"/>
                <w:sz w:val="21"/>
                <w:szCs w:val="21"/>
              </w:rPr>
              <w:t xml:space="preserve">100 </w:t>
            </w:r>
            <w:proofErr w:type="spellStart"/>
            <w:r w:rsidRPr="005B7233">
              <w:rPr>
                <w:rFonts w:ascii="宋体" w:eastAsia="宋体" w:hAnsi="宋体" w:cs="??"/>
                <w:color w:val="000000"/>
                <w:kern w:val="2"/>
                <w:sz w:val="21"/>
                <w:szCs w:val="21"/>
              </w:rPr>
              <w:t>nV</w:t>
            </w:r>
            <w:proofErr w:type="spellEnd"/>
            <w:r w:rsidRPr="005B7233">
              <w:rPr>
                <w:rFonts w:ascii="宋体" w:eastAsia="宋体" w:hAnsi="宋体" w:cs="??"/>
                <w:color w:val="000000"/>
                <w:kern w:val="2"/>
                <w:sz w:val="21"/>
                <w:szCs w:val="21"/>
              </w:rPr>
              <w:t>，直流电流灵敏度</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10 </w:t>
            </w:r>
            <w:proofErr w:type="spellStart"/>
            <w:r w:rsidRPr="005B7233">
              <w:rPr>
                <w:rFonts w:ascii="宋体" w:eastAsia="宋体" w:hAnsi="宋体" w:cs="??"/>
                <w:color w:val="000000"/>
                <w:kern w:val="2"/>
                <w:sz w:val="21"/>
                <w:szCs w:val="21"/>
              </w:rPr>
              <w:t>pA</w:t>
            </w:r>
            <w:proofErr w:type="spellEnd"/>
            <w:r w:rsidRPr="005B7233">
              <w:rPr>
                <w:rFonts w:ascii="宋体" w:eastAsia="宋体" w:hAnsi="宋体" w:cs="??"/>
                <w:color w:val="000000"/>
                <w:kern w:val="2"/>
                <w:sz w:val="21"/>
                <w:szCs w:val="21"/>
              </w:rPr>
              <w:t>，四线电阻灵敏度</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 </w:t>
            </w:r>
            <w:r w:rsidRPr="005B7233">
              <w:rPr>
                <w:rFonts w:ascii="宋体" w:eastAsia="宋体" w:hAnsi="宋体" w:cs="??" w:hint="eastAsia"/>
                <w:color w:val="000000"/>
                <w:kern w:val="2"/>
                <w:sz w:val="21"/>
                <w:szCs w:val="21"/>
              </w:rPr>
              <w:t>µ</w:t>
            </w:r>
            <w:r w:rsidRPr="005B7233">
              <w:rPr>
                <w:rFonts w:ascii="宋体" w:eastAsia="宋体" w:hAnsi="宋体" w:cs="??"/>
                <w:color w:val="000000"/>
                <w:kern w:val="2"/>
                <w:sz w:val="21"/>
                <w:szCs w:val="21"/>
              </w:rPr>
              <w:t>Ohm；</w:t>
            </w:r>
          </w:p>
          <w:p w14:paraId="1DD7332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高速采集能力，瞬时电流采集速度≥</w:t>
            </w:r>
            <w:r w:rsidRPr="005B7233">
              <w:rPr>
                <w:rFonts w:ascii="宋体" w:eastAsia="宋体" w:hAnsi="宋体" w:cs="??"/>
                <w:color w:val="000000"/>
                <w:kern w:val="2"/>
                <w:sz w:val="21"/>
                <w:szCs w:val="21"/>
              </w:rPr>
              <w:t>1M/sec；</w:t>
            </w:r>
          </w:p>
          <w:p w14:paraId="63D3021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图形化实时显示；</w:t>
            </w:r>
          </w:p>
          <w:p w14:paraId="1B6CE519" w14:textId="3104F84A"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高年稳：一年期基本</w:t>
            </w:r>
            <w:r w:rsidRPr="005B7233">
              <w:rPr>
                <w:rFonts w:ascii="宋体" w:eastAsia="宋体" w:hAnsi="宋体" w:cs="??"/>
                <w:color w:val="000000"/>
                <w:kern w:val="2"/>
                <w:sz w:val="21"/>
                <w:szCs w:val="21"/>
              </w:rPr>
              <w:t xml:space="preserve"> DCV </w:t>
            </w:r>
            <w:r w:rsidRPr="005B7233">
              <w:rPr>
                <w:rFonts w:ascii="宋体" w:eastAsia="宋体" w:hAnsi="宋体" w:cs="??" w:hint="eastAsia"/>
                <w:color w:val="000000"/>
                <w:kern w:val="2"/>
                <w:sz w:val="21"/>
                <w:szCs w:val="21"/>
              </w:rPr>
              <w:t>准确度≤</w:t>
            </w:r>
            <w:r w:rsidRPr="005B7233">
              <w:rPr>
                <w:rFonts w:ascii="宋体" w:eastAsia="宋体" w:hAnsi="宋体" w:cs="??"/>
                <w:color w:val="000000"/>
                <w:kern w:val="2"/>
                <w:sz w:val="21"/>
                <w:szCs w:val="21"/>
              </w:rPr>
              <w:t xml:space="preserve"> 25PPM，两年期基本 DCV 准确度</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30 PPM。</w:t>
            </w:r>
          </w:p>
        </w:tc>
        <w:tc>
          <w:tcPr>
            <w:tcW w:w="427" w:type="dxa"/>
            <w:tcBorders>
              <w:top w:val="nil"/>
              <w:left w:val="nil"/>
              <w:bottom w:val="single" w:sz="4" w:space="0" w:color="auto"/>
              <w:right w:val="single" w:sz="4" w:space="0" w:color="auto"/>
            </w:tcBorders>
            <w:shd w:val="clear" w:color="000000" w:fill="FFFFFF"/>
            <w:vAlign w:val="center"/>
          </w:tcPr>
          <w:p w14:paraId="3B9DAAD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2AAF4A14"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38936DD7" w14:textId="77777777" w:rsidTr="007D261B">
        <w:trPr>
          <w:trHeight w:val="416"/>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6AD0890F"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9</w:t>
            </w:r>
          </w:p>
        </w:tc>
        <w:tc>
          <w:tcPr>
            <w:tcW w:w="1056" w:type="dxa"/>
            <w:tcBorders>
              <w:top w:val="nil"/>
              <w:left w:val="nil"/>
              <w:bottom w:val="single" w:sz="4" w:space="0" w:color="auto"/>
              <w:right w:val="single" w:sz="4" w:space="0" w:color="auto"/>
            </w:tcBorders>
            <w:shd w:val="clear" w:color="000000" w:fill="FFFFFF"/>
            <w:vAlign w:val="center"/>
          </w:tcPr>
          <w:p w14:paraId="5D26FA3C"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函数信号发生器</w:t>
            </w:r>
          </w:p>
        </w:tc>
        <w:tc>
          <w:tcPr>
            <w:tcW w:w="6465" w:type="dxa"/>
            <w:tcBorders>
              <w:top w:val="nil"/>
              <w:left w:val="nil"/>
              <w:bottom w:val="single" w:sz="4" w:space="0" w:color="auto"/>
              <w:right w:val="single" w:sz="4" w:space="0" w:color="auto"/>
            </w:tcBorders>
            <w:shd w:val="clear" w:color="auto" w:fill="auto"/>
            <w:vAlign w:val="center"/>
          </w:tcPr>
          <w:p w14:paraId="166E973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最高输出频率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50MHz；</w:t>
            </w:r>
          </w:p>
          <w:p w14:paraId="2BAC552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通道数</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w:t>
            </w:r>
          </w:p>
          <w:p w14:paraId="0D4A8A4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采样率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200MSa/s；</w:t>
            </w:r>
          </w:p>
          <w:p w14:paraId="7FA7EE4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垂直分辨率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14 bits；</w:t>
            </w:r>
          </w:p>
          <w:p w14:paraId="686E13B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任意波长度</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16Mpts；</w:t>
            </w:r>
          </w:p>
          <w:p w14:paraId="61F7CE4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抖动≤</w:t>
            </w:r>
            <w:r w:rsidRPr="005B7233">
              <w:rPr>
                <w:rFonts w:ascii="宋体" w:eastAsia="宋体" w:hAnsi="宋体" w:cs="??"/>
                <w:color w:val="000000"/>
                <w:kern w:val="2"/>
                <w:sz w:val="21"/>
                <w:szCs w:val="21"/>
              </w:rPr>
              <w:t>200ps；</w:t>
            </w:r>
          </w:p>
          <w:p w14:paraId="7AB0DEA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具备扫频功能与突发模式；</w:t>
            </w:r>
          </w:p>
          <w:p w14:paraId="6E5B296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具备波形叠加与通道跟踪功能；</w:t>
            </w:r>
          </w:p>
          <w:p w14:paraId="3A5021D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内置任意波种类</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160种，其中包括 </w:t>
            </w:r>
            <w:proofErr w:type="spellStart"/>
            <w:r w:rsidRPr="005B7233">
              <w:rPr>
                <w:rFonts w:ascii="宋体" w:eastAsia="宋体" w:hAnsi="宋体" w:cs="??"/>
                <w:color w:val="000000"/>
                <w:kern w:val="2"/>
                <w:sz w:val="21"/>
                <w:szCs w:val="21"/>
              </w:rPr>
              <w:t>Sinc</w:t>
            </w:r>
            <w:proofErr w:type="spellEnd"/>
            <w:r w:rsidRPr="005B7233">
              <w:rPr>
                <w:rFonts w:ascii="宋体" w:eastAsia="宋体" w:hAnsi="宋体" w:cs="??"/>
                <w:color w:val="000000"/>
                <w:kern w:val="2"/>
                <w:sz w:val="21"/>
                <w:szCs w:val="21"/>
              </w:rPr>
              <w:t>、Gaussian、ECG等常用波形；</w:t>
            </w:r>
          </w:p>
          <w:p w14:paraId="27A8A732" w14:textId="2F2E4131"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lastRenderedPageBreak/>
              <w:t>10、</w:t>
            </w:r>
            <w:r w:rsidRPr="005B7233">
              <w:rPr>
                <w:rFonts w:ascii="宋体" w:eastAsia="宋体" w:hAnsi="宋体" w:cs="??" w:hint="eastAsia"/>
                <w:color w:val="000000"/>
                <w:kern w:val="2"/>
                <w:sz w:val="21"/>
                <w:szCs w:val="21"/>
              </w:rPr>
              <w:t>具有</w:t>
            </w:r>
            <w:r w:rsidRPr="005B7233">
              <w:rPr>
                <w:rFonts w:ascii="宋体" w:eastAsia="宋体" w:hAnsi="宋体" w:cs="??"/>
                <w:color w:val="000000"/>
                <w:kern w:val="2"/>
                <w:sz w:val="21"/>
                <w:szCs w:val="21"/>
              </w:rPr>
              <w:t xml:space="preserve">USB Host&amp; Device、LAN(LXI Core 2011 Device ) </w:t>
            </w:r>
            <w:r w:rsidRPr="005B7233">
              <w:rPr>
                <w:rFonts w:ascii="宋体" w:eastAsia="宋体" w:hAnsi="宋体" w:cs="??" w:hint="eastAsia"/>
                <w:color w:val="000000"/>
                <w:kern w:val="2"/>
                <w:sz w:val="21"/>
                <w:szCs w:val="21"/>
              </w:rPr>
              <w:t>接口。</w:t>
            </w:r>
          </w:p>
        </w:tc>
        <w:tc>
          <w:tcPr>
            <w:tcW w:w="427" w:type="dxa"/>
            <w:tcBorders>
              <w:top w:val="nil"/>
              <w:left w:val="nil"/>
              <w:bottom w:val="single" w:sz="4" w:space="0" w:color="auto"/>
              <w:right w:val="single" w:sz="4" w:space="0" w:color="auto"/>
            </w:tcBorders>
            <w:shd w:val="clear" w:color="000000" w:fill="FFFFFF"/>
            <w:vAlign w:val="center"/>
          </w:tcPr>
          <w:p w14:paraId="0C22F7EB"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台</w:t>
            </w:r>
          </w:p>
        </w:tc>
        <w:tc>
          <w:tcPr>
            <w:tcW w:w="560" w:type="dxa"/>
            <w:tcBorders>
              <w:top w:val="nil"/>
              <w:left w:val="nil"/>
              <w:bottom w:val="single" w:sz="4" w:space="0" w:color="auto"/>
              <w:right w:val="single" w:sz="4" w:space="0" w:color="auto"/>
            </w:tcBorders>
            <w:shd w:val="clear" w:color="000000" w:fill="FFFFFF"/>
            <w:vAlign w:val="center"/>
          </w:tcPr>
          <w:p w14:paraId="348DA22D"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6CA99FB7"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0AE9B49D"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0</w:t>
            </w:r>
          </w:p>
        </w:tc>
        <w:tc>
          <w:tcPr>
            <w:tcW w:w="1056" w:type="dxa"/>
            <w:tcBorders>
              <w:top w:val="nil"/>
              <w:left w:val="nil"/>
              <w:bottom w:val="single" w:sz="4" w:space="0" w:color="auto"/>
              <w:right w:val="single" w:sz="4" w:space="0" w:color="auto"/>
            </w:tcBorders>
            <w:shd w:val="clear" w:color="000000" w:fill="FFFFFF"/>
            <w:vAlign w:val="center"/>
          </w:tcPr>
          <w:p w14:paraId="42C2A6E7"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程控直流电源</w:t>
            </w:r>
          </w:p>
        </w:tc>
        <w:tc>
          <w:tcPr>
            <w:tcW w:w="6465" w:type="dxa"/>
            <w:tcBorders>
              <w:top w:val="nil"/>
              <w:left w:val="nil"/>
              <w:bottom w:val="single" w:sz="4" w:space="0" w:color="auto"/>
              <w:right w:val="single" w:sz="4" w:space="0" w:color="auto"/>
            </w:tcBorders>
            <w:shd w:val="clear" w:color="auto" w:fill="auto"/>
            <w:vAlign w:val="center"/>
          </w:tcPr>
          <w:p w14:paraId="59432CE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不少于三路输出，需包含</w:t>
            </w:r>
            <w:r w:rsidRPr="005B7233">
              <w:rPr>
                <w:rFonts w:ascii="宋体" w:eastAsia="宋体" w:hAnsi="宋体" w:cs="??"/>
                <w:color w:val="000000"/>
                <w:kern w:val="2"/>
                <w:sz w:val="21"/>
                <w:szCs w:val="21"/>
              </w:rPr>
              <w:t>30V/3A || 30V/3A, 5V/3A，</w:t>
            </w:r>
            <w:proofErr w:type="gramStart"/>
            <w:r w:rsidRPr="005B7233">
              <w:rPr>
                <w:rFonts w:ascii="宋体" w:eastAsia="宋体" w:hAnsi="宋体" w:cs="??" w:hint="eastAsia"/>
                <w:color w:val="000000"/>
                <w:kern w:val="2"/>
                <w:sz w:val="21"/>
                <w:szCs w:val="21"/>
              </w:rPr>
              <w:t>最大总</w:t>
            </w:r>
            <w:proofErr w:type="gramEnd"/>
            <w:r w:rsidRPr="005B7233">
              <w:rPr>
                <w:rFonts w:ascii="宋体" w:eastAsia="宋体" w:hAnsi="宋体" w:cs="??" w:hint="eastAsia"/>
                <w:color w:val="000000"/>
                <w:kern w:val="2"/>
                <w:sz w:val="21"/>
                <w:szCs w:val="21"/>
              </w:rPr>
              <w:t>功率≥</w:t>
            </w:r>
            <w:r w:rsidRPr="005B7233">
              <w:rPr>
                <w:rFonts w:ascii="宋体" w:eastAsia="宋体" w:hAnsi="宋体" w:cs="??"/>
                <w:color w:val="000000"/>
                <w:kern w:val="2"/>
                <w:sz w:val="21"/>
                <w:szCs w:val="21"/>
              </w:rPr>
              <w:t>195W；</w:t>
            </w:r>
          </w:p>
          <w:p w14:paraId="011E0E7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纹波噪声：</w:t>
            </w:r>
            <w:r w:rsidRPr="005B7233">
              <w:rPr>
                <w:rFonts w:ascii="宋体" w:eastAsia="宋体" w:hAnsi="宋体" w:cs="??"/>
                <w:color w:val="000000"/>
                <w:kern w:val="2"/>
                <w:sz w:val="21"/>
                <w:szCs w:val="21"/>
              </w:rPr>
              <w:t>&lt;350uVrms/2mVpp；</w:t>
            </w:r>
          </w:p>
          <w:p w14:paraId="791D59F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负载调节率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±（输出百分比</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偏置）：电压</w:t>
            </w:r>
            <w:r w:rsidRPr="005B7233">
              <w:rPr>
                <w:rFonts w:ascii="宋体" w:eastAsia="宋体" w:hAnsi="宋体" w:cs="??"/>
                <w:color w:val="000000"/>
                <w:kern w:val="2"/>
                <w:sz w:val="21"/>
                <w:szCs w:val="21"/>
              </w:rPr>
              <w:t xml:space="preserve"> &lt;0.01%+2mV，电流 &lt;0.01%+250μA；</w:t>
            </w:r>
          </w:p>
          <w:p w14:paraId="76126E0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线性调节率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±（输出百分比</w:t>
            </w:r>
            <w:r w:rsidRPr="005B7233">
              <w:rPr>
                <w:rFonts w:ascii="宋体" w:eastAsia="宋体" w:hAnsi="宋体" w:cs="??"/>
                <w:color w:val="000000"/>
                <w:kern w:val="2"/>
                <w:sz w:val="21"/>
                <w:szCs w:val="21"/>
              </w:rPr>
              <w:t xml:space="preserve"> + </w:t>
            </w:r>
            <w:r w:rsidRPr="005B7233">
              <w:rPr>
                <w:rFonts w:ascii="宋体" w:eastAsia="宋体" w:hAnsi="宋体" w:cs="??" w:hint="eastAsia"/>
                <w:color w:val="000000"/>
                <w:kern w:val="2"/>
                <w:sz w:val="21"/>
                <w:szCs w:val="21"/>
              </w:rPr>
              <w:t>偏置）：电压</w:t>
            </w:r>
            <w:r w:rsidRPr="005B7233">
              <w:rPr>
                <w:rFonts w:ascii="宋体" w:eastAsia="宋体" w:hAnsi="宋体" w:cs="??"/>
                <w:color w:val="000000"/>
                <w:kern w:val="2"/>
                <w:sz w:val="21"/>
                <w:szCs w:val="21"/>
              </w:rPr>
              <w:t xml:space="preserve"> &lt;0.01%+2mV，电流 &lt;0.01%+250μA；</w:t>
            </w:r>
          </w:p>
          <w:p w14:paraId="3C1387DD"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快速的瞬态响应时间：</w:t>
            </w:r>
            <w:r w:rsidRPr="005B7233">
              <w:rPr>
                <w:rFonts w:ascii="宋体" w:eastAsia="宋体" w:hAnsi="宋体" w:cs="??"/>
                <w:color w:val="000000"/>
                <w:kern w:val="2"/>
                <w:sz w:val="21"/>
                <w:szCs w:val="21"/>
              </w:rPr>
              <w:t>&lt;50μs；</w:t>
            </w:r>
          </w:p>
          <w:p w14:paraId="544FFF3A"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通道间隔离；</w:t>
            </w:r>
          </w:p>
          <w:p w14:paraId="1BFF3B0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过压</w:t>
            </w:r>
            <w:r w:rsidRPr="005B7233">
              <w:rPr>
                <w:rFonts w:ascii="宋体" w:eastAsia="宋体" w:hAnsi="宋体" w:cs="??"/>
                <w:color w:val="000000"/>
                <w:kern w:val="2"/>
                <w:sz w:val="21"/>
                <w:szCs w:val="21"/>
              </w:rPr>
              <w:t>/过流/过温保护；</w:t>
            </w:r>
          </w:p>
          <w:p w14:paraId="29881EB0"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定时输出；</w:t>
            </w:r>
          </w:p>
          <w:p w14:paraId="660E00A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内置</w:t>
            </w:r>
            <w:r w:rsidRPr="005B7233">
              <w:rPr>
                <w:rFonts w:ascii="宋体" w:eastAsia="宋体" w:hAnsi="宋体" w:cs="??"/>
                <w:color w:val="000000"/>
                <w:kern w:val="2"/>
                <w:sz w:val="21"/>
                <w:szCs w:val="21"/>
              </w:rPr>
              <w:t>V,A,W测量和波形显示；</w:t>
            </w:r>
          </w:p>
          <w:p w14:paraId="423CFCA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每个通道输出独立控制；</w:t>
            </w:r>
          </w:p>
          <w:p w14:paraId="7D0D30C1" w14:textId="38B4C27F"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具备定时和延时输出（标配），</w:t>
            </w:r>
            <w:proofErr w:type="gramStart"/>
            <w:r w:rsidRPr="005B7233">
              <w:rPr>
                <w:rFonts w:ascii="宋体" w:eastAsia="宋体" w:hAnsi="宋体" w:cs="??" w:hint="eastAsia"/>
                <w:color w:val="000000"/>
                <w:kern w:val="2"/>
                <w:sz w:val="21"/>
                <w:szCs w:val="21"/>
              </w:rPr>
              <w:t>录制器</w:t>
            </w:r>
            <w:proofErr w:type="gramEnd"/>
            <w:r w:rsidRPr="005B7233">
              <w:rPr>
                <w:rFonts w:ascii="宋体" w:eastAsia="宋体" w:hAnsi="宋体" w:cs="??"/>
                <w:color w:val="000000"/>
                <w:kern w:val="2"/>
                <w:sz w:val="21"/>
                <w:szCs w:val="21"/>
              </w:rPr>
              <w:t>/分析器/监测器/触发器功能。</w:t>
            </w:r>
          </w:p>
        </w:tc>
        <w:tc>
          <w:tcPr>
            <w:tcW w:w="427" w:type="dxa"/>
            <w:tcBorders>
              <w:top w:val="nil"/>
              <w:left w:val="nil"/>
              <w:bottom w:val="single" w:sz="4" w:space="0" w:color="auto"/>
              <w:right w:val="single" w:sz="4" w:space="0" w:color="auto"/>
            </w:tcBorders>
            <w:shd w:val="clear" w:color="000000" w:fill="FFFFFF"/>
            <w:vAlign w:val="center"/>
          </w:tcPr>
          <w:p w14:paraId="7E1469B9"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7028EA1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0006EA5A" w14:textId="77777777" w:rsidTr="007F5FB5">
        <w:trPr>
          <w:trHeight w:val="27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4261193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1</w:t>
            </w:r>
          </w:p>
        </w:tc>
        <w:tc>
          <w:tcPr>
            <w:tcW w:w="1056" w:type="dxa"/>
            <w:tcBorders>
              <w:top w:val="nil"/>
              <w:left w:val="nil"/>
              <w:bottom w:val="single" w:sz="4" w:space="0" w:color="auto"/>
              <w:right w:val="single" w:sz="4" w:space="0" w:color="auto"/>
            </w:tcBorders>
            <w:shd w:val="clear" w:color="000000" w:fill="FFFFFF"/>
            <w:vAlign w:val="center"/>
          </w:tcPr>
          <w:p w14:paraId="2210C51F"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隔离探头（差分）</w:t>
            </w:r>
          </w:p>
        </w:tc>
        <w:tc>
          <w:tcPr>
            <w:tcW w:w="6465" w:type="dxa"/>
            <w:tcBorders>
              <w:top w:val="nil"/>
              <w:left w:val="nil"/>
              <w:bottom w:val="single" w:sz="4" w:space="0" w:color="auto"/>
              <w:right w:val="single" w:sz="4" w:space="0" w:color="auto"/>
            </w:tcBorders>
            <w:shd w:val="clear" w:color="auto" w:fill="auto"/>
            <w:vAlign w:val="center"/>
          </w:tcPr>
          <w:p w14:paraId="3E78AF4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带宽</w:t>
            </w:r>
            <w:r w:rsidRPr="005B7233">
              <w:rPr>
                <w:rFonts w:ascii="宋体" w:eastAsia="宋体" w:hAnsi="宋体" w:cs="??"/>
                <w:color w:val="000000"/>
                <w:kern w:val="2"/>
                <w:sz w:val="21"/>
                <w:szCs w:val="21"/>
              </w:rPr>
              <w:t xml:space="preserve">(-3dB)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50MHz；</w:t>
            </w:r>
          </w:p>
          <w:p w14:paraId="36E88ABC"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具备自动调零功能；</w:t>
            </w:r>
          </w:p>
          <w:p w14:paraId="121F2FA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精度</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w:t>
            </w:r>
          </w:p>
          <w:p w14:paraId="51730B7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量程选择</w:t>
            </w:r>
            <w:r w:rsidRPr="005B7233">
              <w:rPr>
                <w:rFonts w:ascii="宋体" w:eastAsia="宋体" w:hAnsi="宋体" w:cs="??"/>
                <w:color w:val="000000"/>
                <w:kern w:val="2"/>
                <w:sz w:val="21"/>
                <w:szCs w:val="21"/>
              </w:rPr>
              <w:t>(衰减比) 2X/20X；</w:t>
            </w:r>
          </w:p>
          <w:p w14:paraId="458B446C"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最大差分测量电压</w:t>
            </w:r>
            <w:r w:rsidRPr="005B7233">
              <w:rPr>
                <w:rFonts w:ascii="宋体" w:eastAsia="宋体" w:hAnsi="宋体" w:cs="??"/>
                <w:color w:val="000000"/>
                <w:kern w:val="2"/>
                <w:sz w:val="21"/>
                <w:szCs w:val="21"/>
              </w:rPr>
              <w:t xml:space="preserve"> (DC + Peak AC)：2X、±3V、20X、±30V；</w:t>
            </w:r>
          </w:p>
          <w:p w14:paraId="0ACCB090"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隔离电压</w:t>
            </w:r>
            <w:r w:rsidRPr="005B7233">
              <w:rPr>
                <w:rFonts w:ascii="宋体" w:eastAsia="宋体" w:hAnsi="宋体" w:cs="??"/>
                <w:color w:val="000000"/>
                <w:kern w:val="2"/>
                <w:sz w:val="21"/>
                <w:szCs w:val="21"/>
              </w:rPr>
              <w:t xml:space="preserve">(DC + Peak AC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1500V；</w:t>
            </w:r>
          </w:p>
          <w:p w14:paraId="699E492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输入阻抗：</w:t>
            </w:r>
            <w:r w:rsidRPr="005B7233">
              <w:rPr>
                <w:rFonts w:ascii="宋体" w:eastAsia="宋体" w:hAnsi="宋体" w:cs="??"/>
                <w:color w:val="000000"/>
                <w:kern w:val="2"/>
                <w:sz w:val="21"/>
                <w:szCs w:val="21"/>
              </w:rPr>
              <w:t>2X插头</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1MΩ//30pF；20X插头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10MΩ//22pF；</w:t>
            </w:r>
          </w:p>
          <w:p w14:paraId="6DD70F34" w14:textId="7869F40C"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CMRR典型值(使用2X插头端子和SSMB插座)：100Hz</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140dB \ 100Hz-1MHz</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120dB \ 1MHz-10MHz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85dB \ 10MHz-50MHz ≥ 60dB</w:t>
            </w:r>
            <w:r w:rsidRPr="005B7233">
              <w:rPr>
                <w:rFonts w:ascii="宋体" w:eastAsia="宋体" w:hAnsi="宋体" w:cs="??" w:hint="eastAsia"/>
                <w:color w:val="000000"/>
                <w:kern w:val="2"/>
                <w:sz w:val="21"/>
                <w:szCs w:val="21"/>
              </w:rPr>
              <w:t>。</w:t>
            </w:r>
          </w:p>
        </w:tc>
        <w:tc>
          <w:tcPr>
            <w:tcW w:w="427" w:type="dxa"/>
            <w:tcBorders>
              <w:top w:val="nil"/>
              <w:left w:val="nil"/>
              <w:bottom w:val="single" w:sz="4" w:space="0" w:color="auto"/>
              <w:right w:val="single" w:sz="4" w:space="0" w:color="auto"/>
            </w:tcBorders>
            <w:shd w:val="clear" w:color="000000" w:fill="FFFFFF"/>
            <w:vAlign w:val="center"/>
          </w:tcPr>
          <w:p w14:paraId="6E6F3566"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3B607F7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FF1672" w:rsidRPr="00A931E5" w14:paraId="3AD8E88A"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24592450"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2</w:t>
            </w:r>
          </w:p>
        </w:tc>
        <w:tc>
          <w:tcPr>
            <w:tcW w:w="1056" w:type="dxa"/>
            <w:tcBorders>
              <w:top w:val="nil"/>
              <w:left w:val="nil"/>
              <w:bottom w:val="single" w:sz="4" w:space="0" w:color="auto"/>
              <w:right w:val="single" w:sz="4" w:space="0" w:color="auto"/>
            </w:tcBorders>
            <w:shd w:val="clear" w:color="000000" w:fill="FFFFFF"/>
            <w:vAlign w:val="center"/>
          </w:tcPr>
          <w:p w14:paraId="0AD2CB96"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边缘计算平台</w:t>
            </w:r>
          </w:p>
        </w:tc>
        <w:tc>
          <w:tcPr>
            <w:tcW w:w="6465" w:type="dxa"/>
            <w:tcBorders>
              <w:top w:val="nil"/>
              <w:left w:val="nil"/>
              <w:bottom w:val="single" w:sz="4" w:space="0" w:color="auto"/>
              <w:right w:val="single" w:sz="4" w:space="0" w:color="auto"/>
            </w:tcBorders>
            <w:shd w:val="clear" w:color="auto" w:fill="auto"/>
            <w:vAlign w:val="center"/>
          </w:tcPr>
          <w:p w14:paraId="3098E54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GPU NVIDIA Volta™ </w:t>
            </w:r>
            <w:r w:rsidRPr="005B7233">
              <w:rPr>
                <w:rFonts w:ascii="宋体" w:eastAsia="宋体" w:hAnsi="宋体" w:cs="??" w:hint="eastAsia"/>
                <w:color w:val="000000"/>
                <w:kern w:val="2"/>
                <w:sz w:val="21"/>
                <w:szCs w:val="21"/>
              </w:rPr>
              <w:t>架构；</w:t>
            </w:r>
          </w:p>
          <w:p w14:paraId="749FD7A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搭载</w:t>
            </w:r>
            <w:r w:rsidRPr="005B7233">
              <w:rPr>
                <w:rFonts w:ascii="宋体" w:eastAsia="宋体" w:hAnsi="宋体" w:cs="??"/>
                <w:color w:val="000000"/>
                <w:kern w:val="2"/>
                <w:sz w:val="21"/>
                <w:szCs w:val="21"/>
              </w:rPr>
              <w:t xml:space="preserve"> 384 NVIDIA® CUDA® cores </w:t>
            </w:r>
            <w:r w:rsidRPr="005B7233">
              <w:rPr>
                <w:rFonts w:ascii="宋体" w:eastAsia="宋体" w:hAnsi="宋体" w:cs="??" w:hint="eastAsia"/>
                <w:color w:val="000000"/>
                <w:kern w:val="2"/>
                <w:sz w:val="21"/>
                <w:szCs w:val="21"/>
              </w:rPr>
              <w:t>和</w:t>
            </w:r>
            <w:r w:rsidRPr="005B7233">
              <w:rPr>
                <w:rFonts w:ascii="宋体" w:eastAsia="宋体" w:hAnsi="宋体" w:cs="??"/>
                <w:color w:val="000000"/>
                <w:kern w:val="2"/>
                <w:sz w:val="21"/>
                <w:szCs w:val="21"/>
              </w:rPr>
              <w:t xml:space="preserve"> 48 Tensor cores</w:t>
            </w:r>
            <w:r w:rsidRPr="005B7233">
              <w:rPr>
                <w:rFonts w:ascii="宋体" w:eastAsia="宋体" w:hAnsi="宋体" w:cs="??" w:hint="eastAsia"/>
                <w:color w:val="000000"/>
                <w:kern w:val="2"/>
                <w:sz w:val="21"/>
                <w:szCs w:val="21"/>
              </w:rPr>
              <w:t>或更优型号；</w:t>
            </w:r>
          </w:p>
          <w:p w14:paraId="3321618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3</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CPU 6-core NVIDIA Carmel ARM®v8.2 64-bit CPU</w:t>
            </w:r>
            <w:r w:rsidRPr="005B7233">
              <w:rPr>
                <w:rFonts w:ascii="宋体" w:eastAsia="宋体" w:hAnsi="宋体" w:cs="??" w:hint="eastAsia"/>
                <w:color w:val="000000"/>
                <w:kern w:val="2"/>
                <w:sz w:val="21"/>
                <w:szCs w:val="21"/>
              </w:rPr>
              <w:t>或更优型号</w:t>
            </w:r>
          </w:p>
          <w:p w14:paraId="22A88BD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6 MB L2</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4 MB L3</w:t>
            </w:r>
            <w:r w:rsidRPr="005B7233">
              <w:rPr>
                <w:rFonts w:ascii="宋体" w:eastAsia="宋体" w:hAnsi="宋体" w:cs="??" w:hint="eastAsia"/>
                <w:color w:val="000000"/>
                <w:kern w:val="2"/>
                <w:sz w:val="21"/>
                <w:szCs w:val="21"/>
              </w:rPr>
              <w:t>；</w:t>
            </w:r>
          </w:p>
          <w:p w14:paraId="37093EE6"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深度学习加速器不小于</w:t>
            </w:r>
            <w:r w:rsidRPr="005B7233">
              <w:rPr>
                <w:rFonts w:ascii="宋体" w:eastAsia="宋体" w:hAnsi="宋体" w:cs="??"/>
                <w:color w:val="000000"/>
                <w:kern w:val="2"/>
                <w:sz w:val="21"/>
                <w:szCs w:val="21"/>
              </w:rPr>
              <w:t xml:space="preserve"> 2个 NVDLA 引擎；</w:t>
            </w:r>
          </w:p>
          <w:p w14:paraId="78BED33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视觉加速器不小于</w:t>
            </w:r>
            <w:r w:rsidRPr="005B7233">
              <w:rPr>
                <w:rFonts w:ascii="宋体" w:eastAsia="宋体" w:hAnsi="宋体" w:cs="??"/>
                <w:color w:val="000000"/>
                <w:kern w:val="2"/>
                <w:sz w:val="21"/>
                <w:szCs w:val="21"/>
              </w:rPr>
              <w:t xml:space="preserve"> 7路VLIW视觉处理器；</w:t>
            </w:r>
          </w:p>
          <w:p w14:paraId="4BB9169B"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记忆不小于</w:t>
            </w:r>
            <w:r w:rsidRPr="005B7233">
              <w:rPr>
                <w:rFonts w:ascii="宋体" w:eastAsia="宋体" w:hAnsi="宋体" w:cs="??"/>
                <w:color w:val="000000"/>
                <w:kern w:val="2"/>
                <w:sz w:val="21"/>
                <w:szCs w:val="21"/>
              </w:rPr>
              <w:t xml:space="preserve"> 8 GB 128-bit LPDDR4x 59.7GB/s</w:t>
            </w:r>
          </w:p>
          <w:p w14:paraId="16A5127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内存</w:t>
            </w:r>
            <w:r w:rsidRPr="005B7233">
              <w:rPr>
                <w:rFonts w:ascii="宋体" w:eastAsia="宋体" w:hAnsi="宋体" w:cs="??"/>
                <w:color w:val="000000"/>
                <w:kern w:val="2"/>
                <w:sz w:val="21"/>
                <w:szCs w:val="21"/>
              </w:rPr>
              <w:t xml:space="preserve"> microSD（不含记忆卡）；</w:t>
            </w:r>
          </w:p>
          <w:p w14:paraId="55C18CF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视频编码</w:t>
            </w:r>
            <w:r w:rsidRPr="005B7233">
              <w:rPr>
                <w:rFonts w:ascii="宋体" w:eastAsia="宋体" w:hAnsi="宋体" w:cs="??"/>
                <w:color w:val="000000"/>
                <w:kern w:val="2"/>
                <w:sz w:val="21"/>
                <w:szCs w:val="21"/>
              </w:rPr>
              <w:t xml:space="preserve"> 2x 4K60 | 4x 4K30 | 10x 1080p60 | 22x 1080p30 (H.265)；</w:t>
            </w:r>
          </w:p>
          <w:p w14:paraId="7D498245" w14:textId="1AD4EA50" w:rsidR="00FF1672" w:rsidRPr="005B7233" w:rsidRDefault="00FF1672" w:rsidP="00FF167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2x 4K60 | 4x 4K30 | 10x 1080p60 | 20x 1080p30 (H.264)</w:t>
            </w:r>
            <w:r w:rsidRPr="005B7233">
              <w:rPr>
                <w:rFonts w:ascii="宋体" w:eastAsia="宋体" w:hAnsi="宋体" w:cs="??" w:hint="eastAsia"/>
                <w:color w:val="000000"/>
                <w:kern w:val="2"/>
                <w:sz w:val="21"/>
                <w:szCs w:val="21"/>
              </w:rPr>
              <w:t>；</w:t>
            </w:r>
          </w:p>
          <w:p w14:paraId="08178728" w14:textId="2E8ED382" w:rsidR="00FF1672" w:rsidRPr="005B7233" w:rsidRDefault="00776C66"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9</w:t>
            </w:r>
            <w:r w:rsidR="00FF1672">
              <w:rPr>
                <w:rFonts w:ascii="宋体" w:eastAsia="宋体" w:hAnsi="宋体" w:cs="??" w:hint="eastAsia"/>
                <w:color w:val="000000"/>
                <w:kern w:val="2"/>
                <w:sz w:val="21"/>
                <w:szCs w:val="21"/>
              </w:rPr>
              <w:t>、</w:t>
            </w:r>
            <w:r w:rsidR="00FF1672" w:rsidRPr="005B7233">
              <w:rPr>
                <w:rFonts w:ascii="宋体" w:eastAsia="宋体" w:hAnsi="宋体" w:cs="??" w:hint="eastAsia"/>
                <w:color w:val="000000"/>
                <w:kern w:val="2"/>
                <w:sz w:val="21"/>
                <w:szCs w:val="21"/>
              </w:rPr>
              <w:t>视频解码</w:t>
            </w:r>
            <w:r w:rsidR="00FF1672" w:rsidRPr="005B7233">
              <w:rPr>
                <w:rFonts w:ascii="宋体" w:eastAsia="宋体" w:hAnsi="宋体" w:cs="??"/>
                <w:color w:val="000000"/>
                <w:kern w:val="2"/>
                <w:sz w:val="21"/>
                <w:szCs w:val="21"/>
              </w:rPr>
              <w:t xml:space="preserve"> 2x 8K30 | 6x 4K60 | 12x 4K30 | 22x 1080p60 | 44x 1080p30 (H.265)；</w:t>
            </w:r>
          </w:p>
          <w:p w14:paraId="09A8C733" w14:textId="1E8DC784"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sidR="00776C66">
              <w:rPr>
                <w:rFonts w:ascii="宋体" w:eastAsia="宋体" w:hAnsi="宋体" w:cs="??"/>
                <w:color w:val="000000"/>
                <w:kern w:val="2"/>
                <w:sz w:val="21"/>
                <w:szCs w:val="21"/>
              </w:rPr>
              <w:t>0</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2x 4K60 | 6x 4K30 | 10x 1080p60 | 22x 1080p30 (H.264)</w:t>
            </w:r>
            <w:r w:rsidRPr="005B7233">
              <w:rPr>
                <w:rFonts w:ascii="宋体" w:eastAsia="宋体" w:hAnsi="宋体" w:cs="??" w:hint="eastAsia"/>
                <w:color w:val="000000"/>
                <w:kern w:val="2"/>
                <w:sz w:val="21"/>
                <w:szCs w:val="21"/>
              </w:rPr>
              <w:t>；</w:t>
            </w:r>
          </w:p>
          <w:p w14:paraId="2AEEB5D0" w14:textId="3DAB935F"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76C66">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摄像头</w:t>
            </w:r>
            <w:r w:rsidRPr="005B7233">
              <w:rPr>
                <w:rFonts w:ascii="宋体" w:eastAsia="宋体" w:hAnsi="宋体" w:cs="??"/>
                <w:color w:val="000000"/>
                <w:kern w:val="2"/>
                <w:sz w:val="21"/>
                <w:szCs w:val="21"/>
              </w:rPr>
              <w:t xml:space="preserve"> 2个 MIPI CSI-2 D-PHY lanes</w:t>
            </w:r>
            <w:r w:rsidRPr="005B7233">
              <w:rPr>
                <w:rFonts w:ascii="宋体" w:eastAsia="宋体" w:hAnsi="宋体" w:cs="??" w:hint="eastAsia"/>
                <w:color w:val="000000"/>
                <w:kern w:val="2"/>
                <w:sz w:val="21"/>
                <w:szCs w:val="21"/>
              </w:rPr>
              <w:t>或更优产品；</w:t>
            </w:r>
          </w:p>
          <w:p w14:paraId="22C1AE94" w14:textId="7013A4E4"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76C66">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连接</w:t>
            </w:r>
            <w:r w:rsidRPr="005B7233">
              <w:rPr>
                <w:rFonts w:ascii="宋体" w:eastAsia="宋体" w:hAnsi="宋体" w:cs="??"/>
                <w:color w:val="000000"/>
                <w:kern w:val="2"/>
                <w:sz w:val="21"/>
                <w:szCs w:val="21"/>
              </w:rPr>
              <w:t xml:space="preserve"> Gigabit以太网, M.2 Key E (</w:t>
            </w:r>
            <w:proofErr w:type="spellStart"/>
            <w:r w:rsidRPr="005B7233">
              <w:rPr>
                <w:rFonts w:ascii="宋体" w:eastAsia="宋体" w:hAnsi="宋体" w:cs="??"/>
                <w:color w:val="000000"/>
                <w:kern w:val="2"/>
                <w:sz w:val="21"/>
                <w:szCs w:val="21"/>
              </w:rPr>
              <w:t>WiFi</w:t>
            </w:r>
            <w:proofErr w:type="spellEnd"/>
            <w:r w:rsidRPr="005B7233">
              <w:rPr>
                <w:rFonts w:ascii="宋体" w:eastAsia="宋体" w:hAnsi="宋体" w:cs="??"/>
                <w:color w:val="000000"/>
                <w:kern w:val="2"/>
                <w:sz w:val="21"/>
                <w:szCs w:val="21"/>
              </w:rPr>
              <w:t>/BT included), M.2 Key M (</w:t>
            </w:r>
            <w:proofErr w:type="spellStart"/>
            <w:r w:rsidRPr="005B7233">
              <w:rPr>
                <w:rFonts w:ascii="宋体" w:eastAsia="宋体" w:hAnsi="宋体" w:cs="??"/>
                <w:color w:val="000000"/>
                <w:kern w:val="2"/>
                <w:sz w:val="21"/>
                <w:szCs w:val="21"/>
              </w:rPr>
              <w:t>NVMe</w:t>
            </w:r>
            <w:proofErr w:type="spellEnd"/>
            <w:r w:rsidRPr="005B7233">
              <w:rPr>
                <w:rFonts w:ascii="宋体" w:eastAsia="宋体" w:hAnsi="宋体" w:cs="??"/>
                <w:color w:val="000000"/>
                <w:kern w:val="2"/>
                <w:sz w:val="21"/>
                <w:szCs w:val="21"/>
              </w:rPr>
              <w:t>)；</w:t>
            </w:r>
          </w:p>
          <w:p w14:paraId="7B531836" w14:textId="738436BE"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sidR="00776C66">
              <w:rPr>
                <w:rFonts w:ascii="宋体" w:eastAsia="宋体" w:hAnsi="宋体" w:cs="??"/>
                <w:color w:val="000000"/>
                <w:kern w:val="2"/>
                <w:sz w:val="21"/>
                <w:szCs w:val="21"/>
              </w:rPr>
              <w:t>3</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USB 4x USB 3.1, USB 2.0 Micro-B</w:t>
            </w:r>
            <w:r w:rsidRPr="005B7233">
              <w:rPr>
                <w:rFonts w:ascii="宋体" w:eastAsia="宋体" w:hAnsi="宋体" w:cs="??" w:hint="eastAsia"/>
                <w:color w:val="000000"/>
                <w:kern w:val="2"/>
                <w:sz w:val="21"/>
                <w:szCs w:val="21"/>
              </w:rPr>
              <w:t>；</w:t>
            </w:r>
          </w:p>
          <w:p w14:paraId="504FC3E9" w14:textId="5FC9662B" w:rsidR="00FF1672" w:rsidRPr="00A931E5" w:rsidRDefault="00FF1672" w:rsidP="00776C66">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776C66">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其他</w:t>
            </w:r>
            <w:r w:rsidRPr="005B7233">
              <w:rPr>
                <w:rFonts w:ascii="宋体" w:eastAsia="宋体" w:hAnsi="宋体" w:cs="??"/>
                <w:color w:val="000000"/>
                <w:kern w:val="2"/>
                <w:sz w:val="21"/>
                <w:szCs w:val="21"/>
              </w:rPr>
              <w:t xml:space="preserve"> GPIOs, I2C, I2S, SPI, UART；</w:t>
            </w:r>
            <w:r w:rsidRPr="005B7233" w:rsidDel="00F55C1B">
              <w:rPr>
                <w:rFonts w:ascii="宋体" w:eastAsia="宋体" w:hAnsi="宋体" w:cs="??"/>
                <w:color w:val="000000"/>
                <w:kern w:val="2"/>
                <w:sz w:val="21"/>
                <w:szCs w:val="21"/>
              </w:rPr>
              <w:t xml:space="preserve"> </w:t>
            </w:r>
          </w:p>
        </w:tc>
        <w:tc>
          <w:tcPr>
            <w:tcW w:w="427" w:type="dxa"/>
            <w:tcBorders>
              <w:top w:val="nil"/>
              <w:left w:val="nil"/>
              <w:bottom w:val="single" w:sz="4" w:space="0" w:color="auto"/>
              <w:right w:val="single" w:sz="4" w:space="0" w:color="auto"/>
            </w:tcBorders>
            <w:shd w:val="clear" w:color="000000" w:fill="FFFFFF"/>
            <w:vAlign w:val="center"/>
          </w:tcPr>
          <w:p w14:paraId="1F1BA84C"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03143F9C"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FF1672" w:rsidRPr="00A931E5" w14:paraId="5EF91BAF" w14:textId="77777777" w:rsidTr="007F5FB5">
        <w:trPr>
          <w:trHeight w:val="8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2E5DB7B3"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3</w:t>
            </w:r>
          </w:p>
        </w:tc>
        <w:tc>
          <w:tcPr>
            <w:tcW w:w="1056" w:type="dxa"/>
            <w:tcBorders>
              <w:top w:val="nil"/>
              <w:left w:val="nil"/>
              <w:bottom w:val="single" w:sz="4" w:space="0" w:color="auto"/>
              <w:right w:val="single" w:sz="4" w:space="0" w:color="auto"/>
            </w:tcBorders>
            <w:shd w:val="clear" w:color="000000" w:fill="FFFFFF"/>
            <w:vAlign w:val="center"/>
          </w:tcPr>
          <w:p w14:paraId="5C5D160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外接显卡</w:t>
            </w:r>
            <w:proofErr w:type="gramStart"/>
            <w:r w:rsidRPr="00A931E5">
              <w:rPr>
                <w:rFonts w:ascii="宋体" w:eastAsia="宋体" w:hAnsi="宋体" w:cs="??" w:hint="eastAsia"/>
                <w:color w:val="000000"/>
                <w:kern w:val="2"/>
                <w:sz w:val="21"/>
                <w:szCs w:val="21"/>
              </w:rPr>
              <w:t>坞</w:t>
            </w:r>
            <w:proofErr w:type="gramEnd"/>
          </w:p>
        </w:tc>
        <w:tc>
          <w:tcPr>
            <w:tcW w:w="6465" w:type="dxa"/>
            <w:tcBorders>
              <w:top w:val="nil"/>
              <w:left w:val="nil"/>
              <w:bottom w:val="single" w:sz="4" w:space="0" w:color="auto"/>
              <w:right w:val="single" w:sz="4" w:space="0" w:color="auto"/>
            </w:tcBorders>
            <w:shd w:val="clear" w:color="auto" w:fill="auto"/>
            <w:vAlign w:val="center"/>
          </w:tcPr>
          <w:p w14:paraId="3285D26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可搭载</w:t>
            </w:r>
            <w:r w:rsidRPr="005B7233">
              <w:rPr>
                <w:rFonts w:ascii="宋体" w:eastAsia="宋体" w:hAnsi="宋体" w:cs="??"/>
                <w:color w:val="000000"/>
                <w:kern w:val="2"/>
                <w:sz w:val="21"/>
                <w:szCs w:val="21"/>
              </w:rPr>
              <w:t>RTX3090显卡；</w:t>
            </w:r>
          </w:p>
          <w:p w14:paraId="30934E34" w14:textId="52E6AEEF"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具有雷电接口，独立电源，能够作为扩展显卡使用。</w:t>
            </w:r>
          </w:p>
        </w:tc>
        <w:tc>
          <w:tcPr>
            <w:tcW w:w="427" w:type="dxa"/>
            <w:tcBorders>
              <w:top w:val="nil"/>
              <w:left w:val="nil"/>
              <w:bottom w:val="single" w:sz="4" w:space="0" w:color="auto"/>
              <w:right w:val="single" w:sz="4" w:space="0" w:color="auto"/>
            </w:tcBorders>
            <w:shd w:val="clear" w:color="000000" w:fill="FFFFFF"/>
            <w:vAlign w:val="center"/>
          </w:tcPr>
          <w:p w14:paraId="1E2BE2C1"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14A6D2FE"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B47AE2" w:rsidRPr="00A931E5" w14:paraId="5F27DC98" w14:textId="77777777" w:rsidTr="007F5FB5">
        <w:trPr>
          <w:trHeight w:val="455"/>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15A7F85F"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4</w:t>
            </w:r>
          </w:p>
        </w:tc>
        <w:tc>
          <w:tcPr>
            <w:tcW w:w="1056" w:type="dxa"/>
            <w:tcBorders>
              <w:top w:val="nil"/>
              <w:left w:val="nil"/>
              <w:bottom w:val="single" w:sz="4" w:space="0" w:color="auto"/>
              <w:right w:val="single" w:sz="4" w:space="0" w:color="auto"/>
            </w:tcBorders>
            <w:shd w:val="clear" w:color="000000" w:fill="FFFFFF"/>
            <w:vAlign w:val="center"/>
          </w:tcPr>
          <w:p w14:paraId="67F00849"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雷电扩展卡</w:t>
            </w:r>
          </w:p>
        </w:tc>
        <w:tc>
          <w:tcPr>
            <w:tcW w:w="6465" w:type="dxa"/>
            <w:tcBorders>
              <w:top w:val="nil"/>
              <w:left w:val="nil"/>
              <w:bottom w:val="single" w:sz="4" w:space="0" w:color="auto"/>
              <w:right w:val="single" w:sz="4" w:space="0" w:color="auto"/>
            </w:tcBorders>
            <w:shd w:val="clear" w:color="auto" w:fill="auto"/>
            <w:vAlign w:val="center"/>
          </w:tcPr>
          <w:p w14:paraId="7E7AC610" w14:textId="59CC594C" w:rsidR="00B47AE2" w:rsidRPr="00A931E5" w:rsidRDefault="00B47AE2" w:rsidP="00B47AE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能够通过</w:t>
            </w:r>
            <w:r w:rsidRPr="005B7233">
              <w:rPr>
                <w:rFonts w:ascii="宋体" w:eastAsia="宋体" w:hAnsi="宋体" w:cs="??"/>
                <w:color w:val="000000"/>
                <w:kern w:val="2"/>
                <w:sz w:val="21"/>
                <w:szCs w:val="21"/>
              </w:rPr>
              <w:t>PCIE接口为主板提供雷电接口。</w:t>
            </w:r>
          </w:p>
        </w:tc>
        <w:tc>
          <w:tcPr>
            <w:tcW w:w="427" w:type="dxa"/>
            <w:tcBorders>
              <w:top w:val="nil"/>
              <w:left w:val="nil"/>
              <w:bottom w:val="single" w:sz="4" w:space="0" w:color="auto"/>
              <w:right w:val="single" w:sz="4" w:space="0" w:color="auto"/>
            </w:tcBorders>
            <w:shd w:val="clear" w:color="000000" w:fill="FFFFFF"/>
            <w:vAlign w:val="center"/>
          </w:tcPr>
          <w:p w14:paraId="470D4315"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62D34C6D"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157FAA42" w14:textId="77777777" w:rsidTr="007F5FB5">
        <w:trPr>
          <w:trHeight w:val="27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17469BBF"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1</w:t>
            </w:r>
            <w:r w:rsidRPr="00A931E5">
              <w:rPr>
                <w:rFonts w:ascii="宋体" w:eastAsia="宋体" w:hAnsi="宋体" w:cs="??"/>
                <w:color w:val="000000"/>
                <w:kern w:val="2"/>
                <w:sz w:val="21"/>
                <w:szCs w:val="21"/>
              </w:rPr>
              <w:t>5</w:t>
            </w:r>
          </w:p>
        </w:tc>
        <w:tc>
          <w:tcPr>
            <w:tcW w:w="1056" w:type="dxa"/>
            <w:tcBorders>
              <w:top w:val="nil"/>
              <w:left w:val="nil"/>
              <w:bottom w:val="single" w:sz="4" w:space="0" w:color="auto"/>
              <w:right w:val="single" w:sz="4" w:space="0" w:color="auto"/>
            </w:tcBorders>
            <w:shd w:val="clear" w:color="000000" w:fill="FFFFFF"/>
            <w:vAlign w:val="center"/>
          </w:tcPr>
          <w:p w14:paraId="0AD1B0C7" w14:textId="77777777" w:rsidR="00FF1672" w:rsidRPr="00A931E5" w:rsidRDefault="00FF1672" w:rsidP="00FF1672">
            <w:pPr>
              <w:widowControl w:val="0"/>
              <w:jc w:val="both"/>
              <w:rPr>
                <w:rFonts w:ascii="宋体" w:eastAsia="宋体" w:hAnsi="宋体" w:cs="??"/>
                <w:color w:val="000000"/>
                <w:kern w:val="2"/>
                <w:sz w:val="21"/>
                <w:szCs w:val="21"/>
              </w:rPr>
            </w:pPr>
            <w:proofErr w:type="gramStart"/>
            <w:r w:rsidRPr="00A931E5">
              <w:rPr>
                <w:rFonts w:ascii="宋体" w:eastAsia="宋体" w:hAnsi="宋体" w:cs="??" w:hint="eastAsia"/>
                <w:color w:val="000000"/>
                <w:kern w:val="2"/>
                <w:sz w:val="21"/>
                <w:szCs w:val="21"/>
              </w:rPr>
              <w:t>械式激光雷达</w:t>
            </w:r>
            <w:proofErr w:type="gramEnd"/>
            <w:r w:rsidRPr="00A931E5">
              <w:rPr>
                <w:rFonts w:ascii="宋体" w:eastAsia="宋体" w:hAnsi="宋体" w:cs="??" w:hint="eastAsia"/>
                <w:color w:val="000000"/>
                <w:kern w:val="2"/>
                <w:sz w:val="21"/>
                <w:szCs w:val="21"/>
              </w:rPr>
              <w:t>（16线）</w:t>
            </w:r>
          </w:p>
        </w:tc>
        <w:tc>
          <w:tcPr>
            <w:tcW w:w="6465" w:type="dxa"/>
            <w:tcBorders>
              <w:top w:val="nil"/>
              <w:left w:val="nil"/>
              <w:bottom w:val="single" w:sz="4" w:space="0" w:color="auto"/>
              <w:right w:val="single" w:sz="4" w:space="0" w:color="auto"/>
            </w:tcBorders>
            <w:shd w:val="clear" w:color="auto" w:fill="auto"/>
            <w:vAlign w:val="center"/>
          </w:tcPr>
          <w:p w14:paraId="62D4A4C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探测距离：</w:t>
            </w:r>
            <w:r w:rsidRPr="005B7233">
              <w:rPr>
                <w:rFonts w:ascii="宋体" w:eastAsia="宋体" w:hAnsi="宋体" w:cs="??"/>
                <w:color w:val="000000"/>
                <w:kern w:val="2"/>
                <w:sz w:val="21"/>
                <w:szCs w:val="21"/>
              </w:rPr>
              <w:t>50~200m；</w:t>
            </w:r>
          </w:p>
          <w:p w14:paraId="12C3600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测距精度</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3cm；</w:t>
            </w:r>
          </w:p>
          <w:p w14:paraId="6C46F927"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测点速率不小于</w:t>
            </w:r>
            <w:r w:rsidRPr="005B7233">
              <w:rPr>
                <w:rFonts w:ascii="宋体" w:eastAsia="宋体" w:hAnsi="宋体" w:cs="??"/>
                <w:color w:val="000000"/>
                <w:kern w:val="2"/>
                <w:sz w:val="21"/>
                <w:szCs w:val="21"/>
              </w:rPr>
              <w:t>320000 pts/s；</w:t>
            </w:r>
          </w:p>
          <w:p w14:paraId="79D1317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垂直角度分辨率</w:t>
            </w:r>
            <w:r w:rsidRPr="005B7233">
              <w:rPr>
                <w:rFonts w:ascii="宋体" w:eastAsia="宋体" w:hAnsi="宋体" w:cs="??"/>
                <w:color w:val="000000"/>
                <w:kern w:val="2"/>
                <w:sz w:val="21"/>
                <w:szCs w:val="21"/>
              </w:rPr>
              <w:t xml:space="preserve"> 2°；</w:t>
            </w:r>
          </w:p>
          <w:p w14:paraId="3D011CFC" w14:textId="6964B75E"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IP等级 IP67。</w:t>
            </w:r>
          </w:p>
        </w:tc>
        <w:tc>
          <w:tcPr>
            <w:tcW w:w="427" w:type="dxa"/>
            <w:tcBorders>
              <w:top w:val="nil"/>
              <w:left w:val="nil"/>
              <w:bottom w:val="single" w:sz="4" w:space="0" w:color="auto"/>
              <w:right w:val="single" w:sz="4" w:space="0" w:color="auto"/>
            </w:tcBorders>
            <w:shd w:val="clear" w:color="000000" w:fill="FFFFFF"/>
            <w:vAlign w:val="center"/>
          </w:tcPr>
          <w:p w14:paraId="6EC1C590"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1AC5133C"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420A4E4B"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5DB36810"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6</w:t>
            </w:r>
          </w:p>
        </w:tc>
        <w:tc>
          <w:tcPr>
            <w:tcW w:w="1056" w:type="dxa"/>
            <w:tcBorders>
              <w:top w:val="nil"/>
              <w:left w:val="nil"/>
              <w:bottom w:val="single" w:sz="4" w:space="0" w:color="auto"/>
              <w:right w:val="single" w:sz="4" w:space="0" w:color="auto"/>
            </w:tcBorders>
            <w:shd w:val="clear" w:color="000000" w:fill="FFFFFF"/>
            <w:vAlign w:val="center"/>
          </w:tcPr>
          <w:p w14:paraId="46AC0F9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移动电源（6</w:t>
            </w:r>
            <w:r w:rsidRPr="00A931E5">
              <w:rPr>
                <w:rFonts w:ascii="宋体" w:eastAsia="宋体" w:hAnsi="宋体" w:cs="??"/>
                <w:color w:val="000000"/>
                <w:kern w:val="2"/>
                <w:sz w:val="21"/>
                <w:szCs w:val="21"/>
              </w:rPr>
              <w:t>00</w:t>
            </w:r>
            <w:r w:rsidRPr="00A931E5">
              <w:rPr>
                <w:rFonts w:ascii="宋体" w:eastAsia="宋体" w:hAnsi="宋体" w:cs="??" w:hint="eastAsia"/>
                <w:color w:val="000000"/>
                <w:kern w:val="2"/>
                <w:sz w:val="21"/>
                <w:szCs w:val="21"/>
              </w:rPr>
              <w:t>w）</w:t>
            </w:r>
          </w:p>
        </w:tc>
        <w:tc>
          <w:tcPr>
            <w:tcW w:w="6465" w:type="dxa"/>
            <w:tcBorders>
              <w:top w:val="nil"/>
              <w:left w:val="nil"/>
              <w:bottom w:val="single" w:sz="4" w:space="0" w:color="auto"/>
              <w:right w:val="single" w:sz="4" w:space="0" w:color="auto"/>
            </w:tcBorders>
            <w:shd w:val="clear" w:color="auto" w:fill="auto"/>
            <w:vAlign w:val="center"/>
          </w:tcPr>
          <w:p w14:paraId="3378D842"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电池容量</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200000mAh（720wh）；</w:t>
            </w:r>
          </w:p>
          <w:p w14:paraId="3E0D2661"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额定功率不小于</w:t>
            </w:r>
            <w:r w:rsidRPr="005B7233">
              <w:rPr>
                <w:rFonts w:ascii="宋体" w:eastAsia="宋体" w:hAnsi="宋体" w:cs="??"/>
                <w:color w:val="000000"/>
                <w:kern w:val="2"/>
                <w:sz w:val="21"/>
                <w:szCs w:val="21"/>
              </w:rPr>
              <w:t>600w，短时峰值</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1500w输出；</w:t>
            </w:r>
          </w:p>
          <w:p w14:paraId="19863F3E"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充电协议</w:t>
            </w:r>
            <w:r w:rsidRPr="005B7233">
              <w:rPr>
                <w:rFonts w:ascii="宋体" w:eastAsia="宋体" w:hAnsi="宋体" w:cs="??"/>
                <w:color w:val="000000"/>
                <w:kern w:val="2"/>
                <w:sz w:val="21"/>
                <w:szCs w:val="21"/>
              </w:rPr>
              <w:t>: pd2.0 QC2.0；</w:t>
            </w:r>
          </w:p>
          <w:p w14:paraId="4E34E57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支持快速补电；</w:t>
            </w:r>
          </w:p>
          <w:p w14:paraId="5E5506E9"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支持太阳能补电；</w:t>
            </w:r>
          </w:p>
          <w:p w14:paraId="69FF915B" w14:textId="7EF7074F"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具备多种输出口（</w:t>
            </w:r>
            <w:r w:rsidRPr="005B7233">
              <w:rPr>
                <w:rFonts w:ascii="宋体" w:eastAsia="宋体" w:hAnsi="宋体" w:cs="??"/>
                <w:color w:val="000000"/>
                <w:kern w:val="2"/>
                <w:sz w:val="21"/>
                <w:szCs w:val="21"/>
              </w:rPr>
              <w:t>AC、USB、DC5521*2）。</w:t>
            </w:r>
          </w:p>
        </w:tc>
        <w:tc>
          <w:tcPr>
            <w:tcW w:w="427" w:type="dxa"/>
            <w:tcBorders>
              <w:top w:val="nil"/>
              <w:left w:val="nil"/>
              <w:bottom w:val="single" w:sz="4" w:space="0" w:color="auto"/>
              <w:right w:val="single" w:sz="4" w:space="0" w:color="auto"/>
            </w:tcBorders>
            <w:shd w:val="clear" w:color="000000" w:fill="FFFFFF"/>
            <w:vAlign w:val="center"/>
          </w:tcPr>
          <w:p w14:paraId="0C7851C3"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7EE5696C"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1014560D"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206A690B"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7</w:t>
            </w:r>
          </w:p>
        </w:tc>
        <w:tc>
          <w:tcPr>
            <w:tcW w:w="1056" w:type="dxa"/>
            <w:tcBorders>
              <w:top w:val="nil"/>
              <w:left w:val="nil"/>
              <w:bottom w:val="single" w:sz="4" w:space="0" w:color="auto"/>
              <w:right w:val="single" w:sz="4" w:space="0" w:color="auto"/>
            </w:tcBorders>
            <w:shd w:val="clear" w:color="000000" w:fill="FFFFFF"/>
            <w:vAlign w:val="center"/>
          </w:tcPr>
          <w:p w14:paraId="2D4C7DA6"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移动电源（</w:t>
            </w:r>
            <w:r w:rsidRPr="00A931E5">
              <w:rPr>
                <w:rFonts w:ascii="宋体" w:eastAsia="宋体" w:hAnsi="宋体" w:cs="??"/>
                <w:color w:val="000000"/>
                <w:kern w:val="2"/>
                <w:sz w:val="21"/>
                <w:szCs w:val="21"/>
              </w:rPr>
              <w:t>300</w:t>
            </w:r>
            <w:r w:rsidRPr="00A931E5">
              <w:rPr>
                <w:rFonts w:ascii="宋体" w:eastAsia="宋体" w:hAnsi="宋体" w:cs="??" w:hint="eastAsia"/>
                <w:color w:val="000000"/>
                <w:kern w:val="2"/>
                <w:sz w:val="21"/>
                <w:szCs w:val="21"/>
              </w:rPr>
              <w:t>w）</w:t>
            </w:r>
          </w:p>
        </w:tc>
        <w:tc>
          <w:tcPr>
            <w:tcW w:w="6465" w:type="dxa"/>
            <w:tcBorders>
              <w:top w:val="nil"/>
              <w:left w:val="nil"/>
              <w:bottom w:val="single" w:sz="4" w:space="0" w:color="auto"/>
              <w:right w:val="single" w:sz="4" w:space="0" w:color="auto"/>
            </w:tcBorders>
            <w:shd w:val="clear" w:color="auto" w:fill="auto"/>
            <w:vAlign w:val="center"/>
          </w:tcPr>
          <w:p w14:paraId="0FE87DD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电池容量不小于</w:t>
            </w:r>
            <w:r w:rsidRPr="005B7233">
              <w:rPr>
                <w:rFonts w:ascii="宋体" w:eastAsia="宋体" w:hAnsi="宋体" w:cs="??"/>
                <w:color w:val="000000"/>
                <w:kern w:val="2"/>
                <w:sz w:val="21"/>
                <w:szCs w:val="21"/>
              </w:rPr>
              <w:t>58400mAh；</w:t>
            </w:r>
          </w:p>
          <w:p w14:paraId="652FFBA4"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额定功率不小于</w:t>
            </w:r>
            <w:r w:rsidRPr="005B7233">
              <w:rPr>
                <w:rFonts w:ascii="宋体" w:eastAsia="宋体" w:hAnsi="宋体" w:cs="??"/>
                <w:color w:val="000000"/>
                <w:kern w:val="2"/>
                <w:sz w:val="21"/>
                <w:szCs w:val="21"/>
              </w:rPr>
              <w:t>300w，短时峰值</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600w输出；</w:t>
            </w:r>
          </w:p>
          <w:p w14:paraId="7CD5A34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正弦逆变；</w:t>
            </w:r>
          </w:p>
          <w:p w14:paraId="7D60FD6C" w14:textId="2AE6FAA6"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支持快速充电输入、快充输出。</w:t>
            </w:r>
          </w:p>
        </w:tc>
        <w:tc>
          <w:tcPr>
            <w:tcW w:w="427" w:type="dxa"/>
            <w:tcBorders>
              <w:top w:val="nil"/>
              <w:left w:val="nil"/>
              <w:bottom w:val="single" w:sz="4" w:space="0" w:color="auto"/>
              <w:right w:val="single" w:sz="4" w:space="0" w:color="auto"/>
            </w:tcBorders>
            <w:shd w:val="clear" w:color="000000" w:fill="FFFFFF"/>
            <w:vAlign w:val="center"/>
          </w:tcPr>
          <w:p w14:paraId="0CE7070F"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16067071"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0D0614F6"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7735F0A2"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8</w:t>
            </w:r>
          </w:p>
        </w:tc>
        <w:tc>
          <w:tcPr>
            <w:tcW w:w="1056" w:type="dxa"/>
            <w:tcBorders>
              <w:top w:val="nil"/>
              <w:left w:val="nil"/>
              <w:bottom w:val="single" w:sz="4" w:space="0" w:color="auto"/>
              <w:right w:val="single" w:sz="4" w:space="0" w:color="auto"/>
            </w:tcBorders>
            <w:shd w:val="clear" w:color="000000" w:fill="FFFFFF"/>
            <w:vAlign w:val="center"/>
          </w:tcPr>
          <w:p w14:paraId="6B5D74BB"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级联毫米波雷达前端</w:t>
            </w:r>
          </w:p>
        </w:tc>
        <w:tc>
          <w:tcPr>
            <w:tcW w:w="6465" w:type="dxa"/>
            <w:tcBorders>
              <w:top w:val="nil"/>
              <w:left w:val="nil"/>
              <w:bottom w:val="single" w:sz="4" w:space="0" w:color="auto"/>
              <w:right w:val="single" w:sz="4" w:space="0" w:color="auto"/>
            </w:tcBorders>
            <w:shd w:val="clear" w:color="auto" w:fill="auto"/>
            <w:vAlign w:val="center"/>
          </w:tcPr>
          <w:p w14:paraId="76BF049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具备不小于</w:t>
            </w:r>
            <w:r w:rsidRPr="005B7233">
              <w:rPr>
                <w:rFonts w:ascii="宋体" w:eastAsia="宋体" w:hAnsi="宋体" w:cs="??"/>
                <w:color w:val="000000"/>
                <w:kern w:val="2"/>
                <w:sz w:val="21"/>
                <w:szCs w:val="21"/>
              </w:rPr>
              <w:t>12个发射天线，</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16个接收天线；</w:t>
            </w:r>
          </w:p>
          <w:p w14:paraId="62078A54" w14:textId="1920259F"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4个AWR2243级联，实现高角度分辨率。</w:t>
            </w:r>
          </w:p>
        </w:tc>
        <w:tc>
          <w:tcPr>
            <w:tcW w:w="427" w:type="dxa"/>
            <w:tcBorders>
              <w:top w:val="nil"/>
              <w:left w:val="nil"/>
              <w:bottom w:val="single" w:sz="4" w:space="0" w:color="auto"/>
              <w:right w:val="single" w:sz="4" w:space="0" w:color="auto"/>
            </w:tcBorders>
            <w:shd w:val="clear" w:color="000000" w:fill="FFFFFF"/>
            <w:vAlign w:val="center"/>
          </w:tcPr>
          <w:p w14:paraId="5652A888"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3C185873"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55AA011E"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3D5EEB66"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9</w:t>
            </w:r>
          </w:p>
        </w:tc>
        <w:tc>
          <w:tcPr>
            <w:tcW w:w="1056" w:type="dxa"/>
            <w:tcBorders>
              <w:top w:val="nil"/>
              <w:left w:val="nil"/>
              <w:bottom w:val="single" w:sz="4" w:space="0" w:color="auto"/>
              <w:right w:val="single" w:sz="4" w:space="0" w:color="auto"/>
            </w:tcBorders>
            <w:shd w:val="clear" w:color="000000" w:fill="FFFFFF"/>
            <w:vAlign w:val="center"/>
          </w:tcPr>
          <w:p w14:paraId="7D796D36"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高性能信号处理板卡</w:t>
            </w:r>
          </w:p>
        </w:tc>
        <w:tc>
          <w:tcPr>
            <w:tcW w:w="6465" w:type="dxa"/>
            <w:tcBorders>
              <w:top w:val="nil"/>
              <w:left w:val="nil"/>
              <w:bottom w:val="single" w:sz="4" w:space="0" w:color="auto"/>
              <w:right w:val="single" w:sz="4" w:space="0" w:color="auto"/>
            </w:tcBorders>
            <w:shd w:val="clear" w:color="auto" w:fill="auto"/>
            <w:vAlign w:val="center"/>
          </w:tcPr>
          <w:p w14:paraId="7A8BA9D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具有</w:t>
            </w:r>
            <w:r w:rsidRPr="005B7233">
              <w:rPr>
                <w:rFonts w:ascii="宋体" w:eastAsia="宋体" w:hAnsi="宋体" w:cs="??"/>
                <w:color w:val="000000"/>
                <w:kern w:val="2"/>
                <w:sz w:val="21"/>
                <w:szCs w:val="21"/>
              </w:rPr>
              <w:t xml:space="preserve">TDA2SX ADAS SoC (23 mm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23 mm)；</w:t>
            </w:r>
          </w:p>
          <w:p w14:paraId="5AFFCF95"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具有四颗</w:t>
            </w:r>
            <w:r w:rsidRPr="005B7233">
              <w:rPr>
                <w:rFonts w:ascii="宋体" w:eastAsia="宋体" w:hAnsi="宋体" w:cs="??"/>
                <w:color w:val="000000"/>
                <w:kern w:val="2"/>
                <w:sz w:val="21"/>
                <w:szCs w:val="21"/>
              </w:rPr>
              <w:t>Lattice Crosslink Automotive Grade FPGAs；</w:t>
            </w:r>
          </w:p>
          <w:p w14:paraId="22CB7AB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proofErr w:type="gramStart"/>
            <w:r w:rsidRPr="005B7233">
              <w:rPr>
                <w:rFonts w:ascii="宋体" w:eastAsia="宋体" w:hAnsi="宋体" w:cs="??" w:hint="eastAsia"/>
                <w:color w:val="000000"/>
                <w:kern w:val="2"/>
                <w:sz w:val="21"/>
                <w:szCs w:val="21"/>
              </w:rPr>
              <w:t>板载</w:t>
            </w:r>
            <w:proofErr w:type="gramEnd"/>
            <w:r w:rsidRPr="005B7233">
              <w:rPr>
                <w:rFonts w:ascii="宋体" w:eastAsia="宋体" w:hAnsi="宋体" w:cs="??"/>
                <w:color w:val="000000"/>
                <w:kern w:val="2"/>
                <w:sz w:val="21"/>
                <w:szCs w:val="21"/>
              </w:rPr>
              <w:t>2GByte of DDR3L device；</w:t>
            </w:r>
          </w:p>
          <w:p w14:paraId="520F1F98" w14:textId="7330AF46"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具有</w:t>
            </w:r>
            <w:r w:rsidRPr="005B7233">
              <w:rPr>
                <w:rFonts w:ascii="宋体" w:eastAsia="宋体" w:hAnsi="宋体" w:cs="??"/>
                <w:color w:val="000000"/>
                <w:kern w:val="2"/>
                <w:sz w:val="21"/>
                <w:szCs w:val="21"/>
              </w:rPr>
              <w:t>PCIe 2.0 m.2 connector(m-keyed)。</w:t>
            </w:r>
          </w:p>
        </w:tc>
        <w:tc>
          <w:tcPr>
            <w:tcW w:w="427" w:type="dxa"/>
            <w:tcBorders>
              <w:top w:val="nil"/>
              <w:left w:val="nil"/>
              <w:bottom w:val="single" w:sz="4" w:space="0" w:color="auto"/>
              <w:right w:val="single" w:sz="4" w:space="0" w:color="auto"/>
            </w:tcBorders>
            <w:shd w:val="clear" w:color="000000" w:fill="FFFFFF"/>
            <w:vAlign w:val="center"/>
          </w:tcPr>
          <w:p w14:paraId="293BE050"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79192B96"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16131720"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75F9BDD4"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r w:rsidRPr="00A931E5">
              <w:rPr>
                <w:rFonts w:ascii="宋体" w:eastAsia="宋体" w:hAnsi="宋体" w:cs="??"/>
                <w:color w:val="000000"/>
                <w:kern w:val="2"/>
                <w:sz w:val="21"/>
                <w:szCs w:val="21"/>
              </w:rPr>
              <w:t>0</w:t>
            </w:r>
          </w:p>
        </w:tc>
        <w:tc>
          <w:tcPr>
            <w:tcW w:w="1056" w:type="dxa"/>
            <w:tcBorders>
              <w:top w:val="nil"/>
              <w:left w:val="nil"/>
              <w:bottom w:val="single" w:sz="4" w:space="0" w:color="auto"/>
              <w:right w:val="single" w:sz="4" w:space="0" w:color="auto"/>
            </w:tcBorders>
            <w:shd w:val="clear" w:color="000000" w:fill="FFFFFF"/>
            <w:vAlign w:val="center"/>
          </w:tcPr>
          <w:p w14:paraId="08F4575E"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毫米波雷达开发板</w:t>
            </w:r>
          </w:p>
        </w:tc>
        <w:tc>
          <w:tcPr>
            <w:tcW w:w="6465" w:type="dxa"/>
            <w:tcBorders>
              <w:top w:val="nil"/>
              <w:left w:val="nil"/>
              <w:bottom w:val="single" w:sz="4" w:space="0" w:color="auto"/>
              <w:right w:val="single" w:sz="4" w:space="0" w:color="auto"/>
            </w:tcBorders>
            <w:shd w:val="clear" w:color="auto" w:fill="auto"/>
            <w:vAlign w:val="center"/>
          </w:tcPr>
          <w:p w14:paraId="2CBC9388"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具有不小于</w:t>
            </w:r>
            <w:r w:rsidRPr="005B7233">
              <w:rPr>
                <w:rFonts w:ascii="宋体" w:eastAsia="宋体" w:hAnsi="宋体" w:cs="??"/>
                <w:color w:val="000000"/>
                <w:kern w:val="2"/>
                <w:sz w:val="21"/>
                <w:szCs w:val="21"/>
              </w:rPr>
              <w:t>4个发射天线，</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4个接收天线；</w:t>
            </w:r>
          </w:p>
          <w:p w14:paraId="450805EF" w14:textId="59749FFF"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优化的角度分辨率，满足科研要求。</w:t>
            </w:r>
          </w:p>
        </w:tc>
        <w:tc>
          <w:tcPr>
            <w:tcW w:w="427" w:type="dxa"/>
            <w:tcBorders>
              <w:top w:val="nil"/>
              <w:left w:val="nil"/>
              <w:bottom w:val="single" w:sz="4" w:space="0" w:color="auto"/>
              <w:right w:val="single" w:sz="4" w:space="0" w:color="auto"/>
            </w:tcBorders>
            <w:shd w:val="clear" w:color="000000" w:fill="FFFFFF"/>
            <w:vAlign w:val="center"/>
          </w:tcPr>
          <w:p w14:paraId="5FD868A1"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0C32DB48"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B47AE2" w:rsidRPr="00A931E5" w14:paraId="48C249E4"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756AE26A"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r w:rsidRPr="00A931E5">
              <w:rPr>
                <w:rFonts w:ascii="宋体" w:eastAsia="宋体" w:hAnsi="宋体" w:cs="??"/>
                <w:color w:val="000000"/>
                <w:kern w:val="2"/>
                <w:sz w:val="21"/>
                <w:szCs w:val="21"/>
              </w:rPr>
              <w:t>1</w:t>
            </w:r>
          </w:p>
        </w:tc>
        <w:tc>
          <w:tcPr>
            <w:tcW w:w="1056" w:type="dxa"/>
            <w:tcBorders>
              <w:top w:val="nil"/>
              <w:left w:val="nil"/>
              <w:bottom w:val="single" w:sz="4" w:space="0" w:color="auto"/>
              <w:right w:val="single" w:sz="4" w:space="0" w:color="auto"/>
            </w:tcBorders>
            <w:shd w:val="clear" w:color="000000" w:fill="FFFFFF"/>
            <w:vAlign w:val="center"/>
          </w:tcPr>
          <w:p w14:paraId="207CFAC4"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毫米波雷达开发板</w:t>
            </w:r>
          </w:p>
        </w:tc>
        <w:tc>
          <w:tcPr>
            <w:tcW w:w="6465" w:type="dxa"/>
            <w:tcBorders>
              <w:top w:val="nil"/>
              <w:left w:val="nil"/>
              <w:bottom w:val="single" w:sz="4" w:space="0" w:color="auto"/>
              <w:right w:val="single" w:sz="4" w:space="0" w:color="auto"/>
            </w:tcBorders>
            <w:shd w:val="clear" w:color="auto" w:fill="auto"/>
            <w:vAlign w:val="center"/>
          </w:tcPr>
          <w:p w14:paraId="75ACE739" w14:textId="76B8DEE9" w:rsidR="00B47AE2" w:rsidRPr="00A931E5" w:rsidRDefault="00B47AE2" w:rsidP="00B47AE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具有片上封装天线，能满足科研要求。</w:t>
            </w:r>
          </w:p>
        </w:tc>
        <w:tc>
          <w:tcPr>
            <w:tcW w:w="427" w:type="dxa"/>
            <w:tcBorders>
              <w:top w:val="nil"/>
              <w:left w:val="nil"/>
              <w:bottom w:val="single" w:sz="4" w:space="0" w:color="auto"/>
              <w:right w:val="single" w:sz="4" w:space="0" w:color="auto"/>
            </w:tcBorders>
            <w:shd w:val="clear" w:color="000000" w:fill="FFFFFF"/>
            <w:vAlign w:val="center"/>
          </w:tcPr>
          <w:p w14:paraId="052F747D"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08949FC7"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B47AE2" w:rsidRPr="00A931E5" w14:paraId="508F7D6B"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60999D4C"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r w:rsidRPr="00A931E5">
              <w:rPr>
                <w:rFonts w:ascii="宋体" w:eastAsia="宋体" w:hAnsi="宋体" w:cs="??"/>
                <w:color w:val="000000"/>
                <w:kern w:val="2"/>
                <w:sz w:val="21"/>
                <w:szCs w:val="21"/>
              </w:rPr>
              <w:t>2</w:t>
            </w:r>
          </w:p>
        </w:tc>
        <w:tc>
          <w:tcPr>
            <w:tcW w:w="1056" w:type="dxa"/>
            <w:tcBorders>
              <w:top w:val="nil"/>
              <w:left w:val="nil"/>
              <w:bottom w:val="single" w:sz="4" w:space="0" w:color="auto"/>
              <w:right w:val="single" w:sz="4" w:space="0" w:color="auto"/>
            </w:tcBorders>
            <w:shd w:val="clear" w:color="000000" w:fill="FFFFFF"/>
            <w:vAlign w:val="center"/>
          </w:tcPr>
          <w:p w14:paraId="003454EA"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深度相机</w:t>
            </w:r>
          </w:p>
          <w:p w14:paraId="72AA427D"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（面阵TOF激光雷达 + 摄像头 + 麦克风阵列</w:t>
            </w:r>
          </w:p>
        </w:tc>
        <w:tc>
          <w:tcPr>
            <w:tcW w:w="6465" w:type="dxa"/>
            <w:tcBorders>
              <w:top w:val="nil"/>
              <w:left w:val="nil"/>
              <w:bottom w:val="single" w:sz="4" w:space="0" w:color="auto"/>
              <w:right w:val="single" w:sz="4" w:space="0" w:color="auto"/>
            </w:tcBorders>
            <w:shd w:val="clear" w:color="auto" w:fill="auto"/>
            <w:vAlign w:val="center"/>
          </w:tcPr>
          <w:p w14:paraId="08C59912" w14:textId="537421BA" w:rsidR="00B47AE2" w:rsidRPr="00A931E5" w:rsidRDefault="00B47AE2" w:rsidP="00B47AE2">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具有不小于</w:t>
            </w:r>
            <w:r w:rsidRPr="005B7233">
              <w:rPr>
                <w:rFonts w:ascii="宋体" w:eastAsia="宋体" w:hAnsi="宋体" w:cs="??"/>
                <w:color w:val="000000"/>
                <w:kern w:val="2"/>
                <w:sz w:val="21"/>
                <w:szCs w:val="21"/>
              </w:rPr>
              <w:t xml:space="preserve">100 </w:t>
            </w:r>
            <w:proofErr w:type="gramStart"/>
            <w:r w:rsidRPr="005B7233">
              <w:rPr>
                <w:rFonts w:ascii="宋体" w:eastAsia="宋体" w:hAnsi="宋体" w:cs="??" w:hint="eastAsia"/>
                <w:color w:val="000000"/>
                <w:kern w:val="2"/>
                <w:sz w:val="21"/>
                <w:szCs w:val="21"/>
              </w:rPr>
              <w:t>万像</w:t>
            </w:r>
            <w:proofErr w:type="gramEnd"/>
            <w:r w:rsidRPr="005B7233">
              <w:rPr>
                <w:rFonts w:ascii="宋体" w:eastAsia="宋体" w:hAnsi="宋体" w:cs="??" w:hint="eastAsia"/>
                <w:color w:val="000000"/>
                <w:kern w:val="2"/>
                <w:sz w:val="21"/>
                <w:szCs w:val="21"/>
              </w:rPr>
              <w:t>素</w:t>
            </w:r>
            <w:r w:rsidRPr="005B7233">
              <w:rPr>
                <w:rFonts w:ascii="宋体" w:eastAsia="宋体" w:hAnsi="宋体" w:cs="??"/>
                <w:color w:val="000000"/>
                <w:kern w:val="2"/>
                <w:sz w:val="21"/>
                <w:szCs w:val="21"/>
              </w:rPr>
              <w:t xml:space="preserve"> TOF </w:t>
            </w:r>
            <w:r w:rsidRPr="005B7233">
              <w:rPr>
                <w:rFonts w:ascii="宋体" w:eastAsia="宋体" w:hAnsi="宋体" w:cs="??" w:hint="eastAsia"/>
                <w:color w:val="000000"/>
                <w:kern w:val="2"/>
                <w:sz w:val="21"/>
                <w:szCs w:val="21"/>
              </w:rPr>
              <w:t>深度摄像头、麦克风阵列、不小于</w:t>
            </w:r>
            <w:r w:rsidRPr="005B7233">
              <w:rPr>
                <w:rFonts w:ascii="宋体" w:eastAsia="宋体" w:hAnsi="宋体" w:cs="??"/>
                <w:color w:val="000000"/>
                <w:kern w:val="2"/>
                <w:sz w:val="21"/>
                <w:szCs w:val="21"/>
              </w:rPr>
              <w:t xml:space="preserve">1200 </w:t>
            </w:r>
            <w:proofErr w:type="gramStart"/>
            <w:r w:rsidRPr="005B7233">
              <w:rPr>
                <w:rFonts w:ascii="宋体" w:eastAsia="宋体" w:hAnsi="宋体" w:cs="??" w:hint="eastAsia"/>
                <w:color w:val="000000"/>
                <w:kern w:val="2"/>
                <w:sz w:val="21"/>
                <w:szCs w:val="21"/>
              </w:rPr>
              <w:t>万像</w:t>
            </w:r>
            <w:proofErr w:type="gramEnd"/>
            <w:r w:rsidRPr="005B7233">
              <w:rPr>
                <w:rFonts w:ascii="宋体" w:eastAsia="宋体" w:hAnsi="宋体" w:cs="??" w:hint="eastAsia"/>
                <w:color w:val="000000"/>
                <w:kern w:val="2"/>
                <w:sz w:val="21"/>
                <w:szCs w:val="21"/>
              </w:rPr>
              <w:t>素</w:t>
            </w:r>
            <w:r w:rsidRPr="005B7233">
              <w:rPr>
                <w:rFonts w:ascii="宋体" w:eastAsia="宋体" w:hAnsi="宋体" w:cs="??"/>
                <w:color w:val="000000"/>
                <w:kern w:val="2"/>
                <w:sz w:val="21"/>
                <w:szCs w:val="21"/>
              </w:rPr>
              <w:t xml:space="preserve"> RGB </w:t>
            </w:r>
            <w:r w:rsidRPr="005B7233">
              <w:rPr>
                <w:rFonts w:ascii="宋体" w:eastAsia="宋体" w:hAnsi="宋体" w:cs="??" w:hint="eastAsia"/>
                <w:color w:val="000000"/>
                <w:kern w:val="2"/>
                <w:sz w:val="21"/>
                <w:szCs w:val="21"/>
              </w:rPr>
              <w:t>照相机和</w:t>
            </w:r>
            <w:r w:rsidRPr="005B7233">
              <w:rPr>
                <w:rFonts w:ascii="宋体" w:eastAsia="宋体" w:hAnsi="宋体" w:cs="??"/>
                <w:color w:val="000000"/>
                <w:kern w:val="2"/>
                <w:sz w:val="21"/>
                <w:szCs w:val="21"/>
              </w:rPr>
              <w:t xml:space="preserve"> IMU。</w:t>
            </w:r>
          </w:p>
        </w:tc>
        <w:tc>
          <w:tcPr>
            <w:tcW w:w="427" w:type="dxa"/>
            <w:tcBorders>
              <w:top w:val="nil"/>
              <w:left w:val="nil"/>
              <w:bottom w:val="single" w:sz="4" w:space="0" w:color="auto"/>
              <w:right w:val="single" w:sz="4" w:space="0" w:color="auto"/>
            </w:tcBorders>
            <w:shd w:val="clear" w:color="000000" w:fill="FFFFFF"/>
            <w:vAlign w:val="center"/>
          </w:tcPr>
          <w:p w14:paraId="1F8DF95E"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0" w:type="dxa"/>
            <w:tcBorders>
              <w:top w:val="nil"/>
              <w:left w:val="nil"/>
              <w:bottom w:val="single" w:sz="4" w:space="0" w:color="auto"/>
              <w:right w:val="single" w:sz="4" w:space="0" w:color="auto"/>
            </w:tcBorders>
            <w:shd w:val="clear" w:color="000000" w:fill="FFFFFF"/>
            <w:vAlign w:val="center"/>
          </w:tcPr>
          <w:p w14:paraId="24A45CF9"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F1672" w:rsidRPr="00A931E5" w14:paraId="1B1D4537" w14:textId="77777777" w:rsidTr="007F5FB5">
        <w:trPr>
          <w:trHeight w:val="924"/>
          <w:jc w:val="center"/>
        </w:trPr>
        <w:tc>
          <w:tcPr>
            <w:tcW w:w="559" w:type="dxa"/>
            <w:tcBorders>
              <w:top w:val="nil"/>
              <w:left w:val="single" w:sz="4" w:space="0" w:color="auto"/>
              <w:bottom w:val="single" w:sz="4" w:space="0" w:color="auto"/>
              <w:right w:val="single" w:sz="4" w:space="0" w:color="auto"/>
            </w:tcBorders>
            <w:shd w:val="clear" w:color="000000" w:fill="FFFFFF"/>
            <w:vAlign w:val="center"/>
          </w:tcPr>
          <w:p w14:paraId="2BCB5E38"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r w:rsidRPr="00A931E5">
              <w:rPr>
                <w:rFonts w:ascii="宋体" w:eastAsia="宋体" w:hAnsi="宋体" w:cs="??"/>
                <w:color w:val="000000"/>
                <w:kern w:val="2"/>
                <w:sz w:val="21"/>
                <w:szCs w:val="21"/>
              </w:rPr>
              <w:t>3</w:t>
            </w:r>
          </w:p>
        </w:tc>
        <w:tc>
          <w:tcPr>
            <w:tcW w:w="1056" w:type="dxa"/>
            <w:tcBorders>
              <w:top w:val="nil"/>
              <w:left w:val="nil"/>
              <w:bottom w:val="single" w:sz="4" w:space="0" w:color="auto"/>
              <w:right w:val="single" w:sz="4" w:space="0" w:color="auto"/>
            </w:tcBorders>
            <w:shd w:val="clear" w:color="000000" w:fill="FFFFFF"/>
            <w:vAlign w:val="center"/>
          </w:tcPr>
          <w:p w14:paraId="33EA56D9"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LCR表</w:t>
            </w:r>
          </w:p>
        </w:tc>
        <w:tc>
          <w:tcPr>
            <w:tcW w:w="6465" w:type="dxa"/>
            <w:tcBorders>
              <w:top w:val="nil"/>
              <w:left w:val="nil"/>
              <w:bottom w:val="single" w:sz="4" w:space="0" w:color="auto"/>
              <w:right w:val="single" w:sz="4" w:space="0" w:color="auto"/>
            </w:tcBorders>
            <w:shd w:val="clear" w:color="auto" w:fill="auto"/>
            <w:vAlign w:val="center"/>
          </w:tcPr>
          <w:p w14:paraId="41E2CA23"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频率</w:t>
            </w:r>
            <w:r w:rsidRPr="005B7233">
              <w:rPr>
                <w:rFonts w:ascii="宋体" w:eastAsia="宋体" w:hAnsi="宋体" w:cs="??"/>
                <w:color w:val="000000"/>
                <w:kern w:val="2"/>
                <w:sz w:val="21"/>
                <w:szCs w:val="21"/>
              </w:rPr>
              <w:t xml:space="preserve"> 50~100k Hz；</w:t>
            </w:r>
          </w:p>
          <w:p w14:paraId="34716ABF" w14:textId="77777777" w:rsidR="00FF1672" w:rsidRPr="005B7233"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LCRZ基本测量精度 0.05%；</w:t>
            </w:r>
          </w:p>
          <w:p w14:paraId="73B3246C" w14:textId="7E18E68B" w:rsidR="00FF1672" w:rsidRPr="00A931E5" w:rsidRDefault="00FF1672" w:rsidP="00FF1672">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输出阻抗</w:t>
            </w:r>
            <w:r w:rsidRPr="005B7233">
              <w:rPr>
                <w:rFonts w:ascii="宋体" w:eastAsia="宋体" w:hAnsi="宋体" w:cs="??"/>
                <w:color w:val="000000"/>
                <w:kern w:val="2"/>
                <w:sz w:val="21"/>
                <w:szCs w:val="21"/>
              </w:rPr>
              <w:t xml:space="preserve"> 30、50、100Ω。</w:t>
            </w:r>
          </w:p>
        </w:tc>
        <w:tc>
          <w:tcPr>
            <w:tcW w:w="427" w:type="dxa"/>
            <w:tcBorders>
              <w:top w:val="nil"/>
              <w:left w:val="nil"/>
              <w:bottom w:val="single" w:sz="4" w:space="0" w:color="auto"/>
              <w:right w:val="single" w:sz="4" w:space="0" w:color="auto"/>
            </w:tcBorders>
            <w:shd w:val="clear" w:color="000000" w:fill="FFFFFF"/>
            <w:vAlign w:val="center"/>
          </w:tcPr>
          <w:p w14:paraId="3A894263" w14:textId="77777777" w:rsidR="00FF1672" w:rsidRPr="00A931E5" w:rsidRDefault="00FF1672" w:rsidP="00FF167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0" w:type="dxa"/>
            <w:tcBorders>
              <w:top w:val="nil"/>
              <w:left w:val="nil"/>
              <w:bottom w:val="single" w:sz="4" w:space="0" w:color="auto"/>
              <w:right w:val="single" w:sz="4" w:space="0" w:color="auto"/>
            </w:tcBorders>
            <w:shd w:val="clear" w:color="000000" w:fill="FFFFFF"/>
            <w:vAlign w:val="center"/>
          </w:tcPr>
          <w:p w14:paraId="3EC4B33F" w14:textId="77777777" w:rsidR="00FF1672" w:rsidRPr="00A931E5" w:rsidRDefault="00FF1672" w:rsidP="00FF167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bl>
    <w:p w14:paraId="4CF513D7" w14:textId="77777777" w:rsidR="00A931E5" w:rsidRPr="00A931E5" w:rsidRDefault="00A931E5" w:rsidP="00A931E5">
      <w:pPr>
        <w:widowControl w:val="0"/>
        <w:jc w:val="both"/>
        <w:rPr>
          <w:rFonts w:ascii="宋体" w:eastAsia="宋体" w:hAnsi="宋体" w:cs="??"/>
          <w:kern w:val="2"/>
          <w:sz w:val="21"/>
          <w:szCs w:val="21"/>
        </w:rPr>
      </w:pPr>
    </w:p>
    <w:p w14:paraId="7106F62B" w14:textId="77777777" w:rsidR="00A931E5" w:rsidRPr="00A931E5" w:rsidRDefault="00A931E5" w:rsidP="00A931E5">
      <w:pPr>
        <w:widowControl w:val="0"/>
        <w:rPr>
          <w:rFonts w:ascii="宋体" w:eastAsia="宋体" w:hAnsi="宋体" w:cs="??"/>
          <w:b/>
          <w:bCs/>
          <w:kern w:val="2"/>
          <w:sz w:val="21"/>
          <w:szCs w:val="21"/>
        </w:rPr>
      </w:pPr>
      <w:r w:rsidRPr="00A931E5">
        <w:rPr>
          <w:rFonts w:ascii="宋体" w:eastAsia="宋体" w:hAnsi="宋体" w:cs="??" w:hint="eastAsia"/>
          <w:b/>
          <w:bCs/>
          <w:kern w:val="2"/>
          <w:sz w:val="21"/>
          <w:szCs w:val="21"/>
        </w:rPr>
        <w:t>3、应急通信技术实验室</w:t>
      </w:r>
    </w:p>
    <w:tbl>
      <w:tblPr>
        <w:tblW w:w="9209" w:type="dxa"/>
        <w:jc w:val="center"/>
        <w:tblLook w:val="04A0" w:firstRow="1" w:lastRow="0" w:firstColumn="1" w:lastColumn="0" w:noHBand="0" w:noVBand="1"/>
      </w:tblPr>
      <w:tblGrid>
        <w:gridCol w:w="562"/>
        <w:gridCol w:w="1134"/>
        <w:gridCol w:w="6379"/>
        <w:gridCol w:w="567"/>
        <w:gridCol w:w="567"/>
      </w:tblGrid>
      <w:tr w:rsidR="00A931E5" w:rsidRPr="00A931E5" w14:paraId="4A2109AF" w14:textId="77777777" w:rsidTr="00CA494F">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331ED25F"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序号</w:t>
            </w:r>
          </w:p>
        </w:tc>
        <w:tc>
          <w:tcPr>
            <w:tcW w:w="1134" w:type="dxa"/>
            <w:tcBorders>
              <w:top w:val="single" w:sz="4" w:space="0" w:color="auto"/>
              <w:left w:val="nil"/>
              <w:bottom w:val="single" w:sz="4" w:space="0" w:color="auto"/>
              <w:right w:val="single" w:sz="4" w:space="0" w:color="auto"/>
            </w:tcBorders>
            <w:shd w:val="clear" w:color="000000" w:fill="BFBFBF"/>
            <w:vAlign w:val="center"/>
          </w:tcPr>
          <w:p w14:paraId="40795F01"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产品名称</w:t>
            </w:r>
          </w:p>
        </w:tc>
        <w:tc>
          <w:tcPr>
            <w:tcW w:w="6379" w:type="dxa"/>
            <w:tcBorders>
              <w:top w:val="single" w:sz="4" w:space="0" w:color="auto"/>
              <w:left w:val="nil"/>
              <w:bottom w:val="single" w:sz="4" w:space="0" w:color="auto"/>
              <w:right w:val="single" w:sz="4" w:space="0" w:color="auto"/>
            </w:tcBorders>
            <w:shd w:val="clear" w:color="000000" w:fill="BFBFBF"/>
            <w:vAlign w:val="center"/>
          </w:tcPr>
          <w:p w14:paraId="0B3E70B3"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规格参数</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75763381"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单位</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52A2C9B5" w14:textId="77777777" w:rsidR="00A931E5" w:rsidRPr="00A931E5" w:rsidRDefault="00A931E5" w:rsidP="00A931E5">
            <w:pPr>
              <w:widowControl w:val="0"/>
              <w:jc w:val="center"/>
              <w:rPr>
                <w:rFonts w:ascii="宋体" w:eastAsia="宋体" w:hAnsi="宋体" w:cs="??"/>
                <w:b/>
                <w:bCs/>
                <w:color w:val="000000"/>
                <w:kern w:val="2"/>
                <w:sz w:val="21"/>
                <w:szCs w:val="21"/>
              </w:rPr>
            </w:pPr>
            <w:r w:rsidRPr="00A931E5">
              <w:rPr>
                <w:rFonts w:ascii="宋体" w:eastAsia="宋体" w:hAnsi="宋体" w:cs="??" w:hint="eastAsia"/>
                <w:b/>
                <w:bCs/>
                <w:color w:val="000000"/>
                <w:kern w:val="2"/>
                <w:sz w:val="21"/>
                <w:szCs w:val="21"/>
              </w:rPr>
              <w:t>数量</w:t>
            </w:r>
          </w:p>
        </w:tc>
      </w:tr>
      <w:tr w:rsidR="00B47AE2" w:rsidRPr="00A931E5" w14:paraId="7BAC13B2"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07D4BBF"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11CFE20A"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软件无线电开发平台</w:t>
            </w:r>
          </w:p>
        </w:tc>
        <w:tc>
          <w:tcPr>
            <w:tcW w:w="6379" w:type="dxa"/>
            <w:tcBorders>
              <w:top w:val="nil"/>
              <w:left w:val="nil"/>
              <w:bottom w:val="single" w:sz="4" w:space="0" w:color="auto"/>
              <w:right w:val="single" w:sz="4" w:space="0" w:color="auto"/>
            </w:tcBorders>
            <w:shd w:val="clear" w:color="auto" w:fill="auto"/>
            <w:vAlign w:val="center"/>
          </w:tcPr>
          <w:p w14:paraId="478B4F83"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1、最高支持覆盖频率到6GHz；</w:t>
            </w:r>
          </w:p>
          <w:p w14:paraId="46762EE1"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2、IQ两路200MS/s采样，14-bit ADC；</w:t>
            </w:r>
          </w:p>
          <w:p w14:paraId="3EF142DB"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3、IQ两路800MS/s采样，16-bit DAC；</w:t>
            </w:r>
          </w:p>
          <w:p w14:paraId="489EB296"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4、支持200M/S的全双工的PCIe Express(Desktop)口；</w:t>
            </w:r>
          </w:p>
          <w:p w14:paraId="0B35F4F8"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lastRenderedPageBreak/>
              <w:t xml:space="preserve">5、内部包括一个Xilinx Kintex-7 410T </w:t>
            </w:r>
            <w:r w:rsidRPr="0075138D">
              <w:rPr>
                <w:rFonts w:ascii="宋体" w:eastAsia="宋体" w:hAnsi="宋体" w:cs="??" w:hint="eastAsia"/>
                <w:color w:val="000000"/>
                <w:kern w:val="2"/>
                <w:sz w:val="21"/>
                <w:szCs w:val="21"/>
              </w:rPr>
              <w:t>现成可编程逻辑门阵列</w:t>
            </w:r>
            <w:r w:rsidRPr="0075138D">
              <w:rPr>
                <w:rFonts w:ascii="宋体" w:eastAsia="宋体" w:hAnsi="宋体" w:cs="??"/>
                <w:color w:val="000000"/>
                <w:kern w:val="2"/>
                <w:sz w:val="21"/>
                <w:szCs w:val="21"/>
              </w:rPr>
              <w:t xml:space="preserve">FPGA </w:t>
            </w:r>
            <w:r w:rsidRPr="0075138D">
              <w:rPr>
                <w:rFonts w:ascii="宋体" w:eastAsia="宋体" w:hAnsi="宋体" w:cs="??" w:hint="eastAsia"/>
                <w:color w:val="000000"/>
                <w:kern w:val="2"/>
                <w:sz w:val="21"/>
                <w:szCs w:val="21"/>
              </w:rPr>
              <w:t>；</w:t>
            </w:r>
          </w:p>
          <w:p w14:paraId="300384B8"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6、最大120M信号处理带宽；</w:t>
            </w:r>
          </w:p>
          <w:p w14:paraId="12074A48"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7、万兆以太网接口；</w:t>
            </w:r>
          </w:p>
          <w:p w14:paraId="3CB971EA"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8、支持MIMO系统及相应扩展；</w:t>
            </w:r>
          </w:p>
          <w:p w14:paraId="3153FBF8"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 xml:space="preserve">9、开发软件支持GNU Radio™, </w:t>
            </w:r>
            <w:proofErr w:type="spellStart"/>
            <w:r w:rsidRPr="0075138D">
              <w:rPr>
                <w:rFonts w:ascii="宋体" w:eastAsia="宋体" w:hAnsi="宋体" w:cs="??"/>
                <w:color w:val="000000"/>
                <w:kern w:val="2"/>
                <w:sz w:val="21"/>
                <w:szCs w:val="21"/>
              </w:rPr>
              <w:t>OpenBTS</w:t>
            </w:r>
            <w:proofErr w:type="spellEnd"/>
            <w:r w:rsidRPr="0075138D">
              <w:rPr>
                <w:rFonts w:ascii="宋体" w:eastAsia="宋体" w:hAnsi="宋体" w:cs="??"/>
                <w:color w:val="000000"/>
                <w:kern w:val="2"/>
                <w:sz w:val="21"/>
                <w:szCs w:val="21"/>
              </w:rPr>
              <w:t>，</w:t>
            </w:r>
            <w:proofErr w:type="spellStart"/>
            <w:r w:rsidRPr="0075138D">
              <w:rPr>
                <w:rFonts w:ascii="宋体" w:eastAsia="宋体" w:hAnsi="宋体" w:cs="??"/>
                <w:color w:val="000000"/>
                <w:kern w:val="2"/>
                <w:sz w:val="21"/>
                <w:szCs w:val="21"/>
              </w:rPr>
              <w:t>Matlab</w:t>
            </w:r>
            <w:proofErr w:type="spellEnd"/>
            <w:r w:rsidRPr="0075138D">
              <w:rPr>
                <w:rFonts w:ascii="宋体" w:eastAsia="宋体" w:hAnsi="宋体" w:cs="??"/>
                <w:color w:val="000000"/>
                <w:kern w:val="2"/>
                <w:sz w:val="21"/>
                <w:szCs w:val="21"/>
              </w:rPr>
              <w:t>™、Simulink™；PPS精度±50ns；</w:t>
            </w:r>
          </w:p>
          <w:p w14:paraId="7DF62A63"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10、能够提供基于GNU Radio语音数字通信例程；</w:t>
            </w:r>
          </w:p>
          <w:p w14:paraId="67C51B3D" w14:textId="77777777"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11、能够提供基于GNU Radio无线视频传输例程；</w:t>
            </w:r>
          </w:p>
          <w:p w14:paraId="77F46842" w14:textId="62464F65" w:rsidR="00B47AE2" w:rsidRPr="0075138D" w:rsidRDefault="00B47AE2" w:rsidP="00B47AE2">
            <w:pPr>
              <w:widowControl w:val="0"/>
              <w:jc w:val="both"/>
              <w:rPr>
                <w:rFonts w:ascii="宋体" w:eastAsia="宋体" w:hAnsi="宋体" w:cs="??"/>
                <w:color w:val="000000"/>
                <w:kern w:val="2"/>
                <w:sz w:val="21"/>
                <w:szCs w:val="21"/>
              </w:rPr>
            </w:pPr>
            <w:r w:rsidRPr="0075138D">
              <w:rPr>
                <w:rFonts w:ascii="宋体" w:eastAsia="宋体" w:hAnsi="宋体" w:cs="??"/>
                <w:color w:val="000000"/>
                <w:kern w:val="2"/>
                <w:sz w:val="21"/>
                <w:szCs w:val="21"/>
              </w:rPr>
              <w:t>12、提供二次开发接口；</w:t>
            </w:r>
          </w:p>
        </w:tc>
        <w:tc>
          <w:tcPr>
            <w:tcW w:w="567" w:type="dxa"/>
            <w:tcBorders>
              <w:top w:val="nil"/>
              <w:left w:val="nil"/>
              <w:bottom w:val="single" w:sz="4" w:space="0" w:color="auto"/>
              <w:right w:val="single" w:sz="4" w:space="0" w:color="auto"/>
            </w:tcBorders>
            <w:shd w:val="clear" w:color="000000" w:fill="FFFFFF"/>
            <w:vAlign w:val="center"/>
          </w:tcPr>
          <w:p w14:paraId="76509CAA"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0D972D28"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B47AE2" w:rsidRPr="00A931E5" w14:paraId="678C7903" w14:textId="77777777" w:rsidTr="00CA494F">
        <w:trPr>
          <w:trHeight w:val="27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37C8E66"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2C6FA6EA" w14:textId="77777777" w:rsidR="00B47AE2" w:rsidRPr="00A931E5" w:rsidRDefault="00B47AE2" w:rsidP="00B47AE2">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高性能天线，子板、模块连接线</w:t>
            </w:r>
          </w:p>
        </w:tc>
        <w:tc>
          <w:tcPr>
            <w:tcW w:w="6379" w:type="dxa"/>
            <w:tcBorders>
              <w:top w:val="nil"/>
              <w:left w:val="nil"/>
              <w:bottom w:val="single" w:sz="4" w:space="0" w:color="auto"/>
              <w:right w:val="single" w:sz="4" w:space="0" w:color="auto"/>
            </w:tcBorders>
            <w:shd w:val="clear" w:color="auto" w:fill="auto"/>
            <w:vAlign w:val="center"/>
          </w:tcPr>
          <w:p w14:paraId="26EED344"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1、射频子板1个；</w:t>
            </w:r>
          </w:p>
          <w:p w14:paraId="332B9239"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2、频段范围0.01-6GHz，工作带宽160Mhz；</w:t>
            </w:r>
          </w:p>
          <w:p w14:paraId="2995693A"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3、天线2根：双频段2.4至2.48GHz和4.9至5.9GHz垂直全向天线，增益为3dBi；</w:t>
            </w:r>
          </w:p>
          <w:p w14:paraId="63F2ABB6"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4、台式机PCIe </w:t>
            </w:r>
            <w:r w:rsidRPr="005B7233">
              <w:rPr>
                <w:rFonts w:ascii="宋体" w:eastAsia="宋体" w:hAnsi="宋体" w:cs="??" w:hint="eastAsia"/>
                <w:color w:val="000000"/>
                <w:kern w:val="2"/>
                <w:sz w:val="21"/>
                <w:szCs w:val="21"/>
              </w:rPr>
              <w:t>链接套件</w:t>
            </w:r>
            <w:r w:rsidRPr="005B7233">
              <w:rPr>
                <w:rFonts w:ascii="宋体" w:eastAsia="宋体" w:hAnsi="宋体" w:cs="??"/>
                <w:color w:val="000000"/>
                <w:kern w:val="2"/>
                <w:sz w:val="21"/>
                <w:szCs w:val="21"/>
              </w:rPr>
              <w:t>1套；</w:t>
            </w:r>
          </w:p>
          <w:p w14:paraId="6FB2568E"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5、包含PCI Express X4适配器卡和PCIe连接线；</w:t>
            </w:r>
          </w:p>
          <w:p w14:paraId="27AF85F1"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6、增益调节范围： 0-31.5dB；</w:t>
            </w:r>
          </w:p>
          <w:p w14:paraId="13B227E0"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7、接收噪声系数最优值不差于7 dB；</w:t>
            </w:r>
          </w:p>
          <w:p w14:paraId="34B06E21" w14:textId="77777777" w:rsidR="00B47AE2" w:rsidRPr="005B7233"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8、具有射频屏蔽保护功能；</w:t>
            </w:r>
          </w:p>
          <w:p w14:paraId="4F5EC862" w14:textId="6F7DB2D7" w:rsidR="00B47AE2" w:rsidRPr="00A931E5" w:rsidRDefault="00B47AE2" w:rsidP="00B47AE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9、支持相位同步和校准；</w:t>
            </w:r>
          </w:p>
        </w:tc>
        <w:tc>
          <w:tcPr>
            <w:tcW w:w="567" w:type="dxa"/>
            <w:tcBorders>
              <w:top w:val="nil"/>
              <w:left w:val="nil"/>
              <w:bottom w:val="single" w:sz="4" w:space="0" w:color="auto"/>
              <w:right w:val="single" w:sz="4" w:space="0" w:color="auto"/>
            </w:tcBorders>
            <w:shd w:val="clear" w:color="000000" w:fill="FFFFFF"/>
            <w:vAlign w:val="center"/>
          </w:tcPr>
          <w:p w14:paraId="023A26E1"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0BF23FF6" w14:textId="77777777" w:rsidR="00B47AE2" w:rsidRPr="00A931E5" w:rsidRDefault="00B47AE2" w:rsidP="00B47AE2">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565D96" w:rsidRPr="00A931E5" w14:paraId="12525718" w14:textId="77777777" w:rsidTr="00CA494F">
        <w:trPr>
          <w:trHeight w:val="27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30B6537" w14:textId="77777777" w:rsidR="00565D96" w:rsidRPr="00A931E5" w:rsidRDefault="00565D96" w:rsidP="00565D96">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c>
          <w:tcPr>
            <w:tcW w:w="1134" w:type="dxa"/>
            <w:tcBorders>
              <w:top w:val="nil"/>
              <w:left w:val="nil"/>
              <w:bottom w:val="single" w:sz="4" w:space="0" w:color="auto"/>
              <w:right w:val="single" w:sz="4" w:space="0" w:color="auto"/>
            </w:tcBorders>
            <w:shd w:val="clear" w:color="000000" w:fill="FFFFFF"/>
            <w:vAlign w:val="center"/>
          </w:tcPr>
          <w:p w14:paraId="3736A036"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hint="eastAsia"/>
                <w:color w:val="000000"/>
                <w:kern w:val="2"/>
                <w:sz w:val="21"/>
                <w:szCs w:val="21"/>
              </w:rPr>
              <w:t>配套的高性能服务器</w:t>
            </w:r>
          </w:p>
        </w:tc>
        <w:tc>
          <w:tcPr>
            <w:tcW w:w="6379" w:type="dxa"/>
            <w:tcBorders>
              <w:top w:val="nil"/>
              <w:left w:val="nil"/>
              <w:bottom w:val="single" w:sz="4" w:space="0" w:color="auto"/>
              <w:right w:val="single" w:sz="4" w:space="0" w:color="auto"/>
            </w:tcBorders>
            <w:shd w:val="clear" w:color="auto" w:fill="auto"/>
            <w:vAlign w:val="center"/>
          </w:tcPr>
          <w:p w14:paraId="2610D865"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1、外形：塔式；</w:t>
            </w:r>
          </w:p>
          <w:p w14:paraId="6F4A6CE3"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 xml:space="preserve">2、处理器: </w:t>
            </w:r>
            <w:r w:rsidRPr="007E7934">
              <w:rPr>
                <w:rFonts w:ascii="宋体" w:eastAsia="宋体" w:hAnsi="宋体" w:cs="??" w:hint="eastAsia"/>
                <w:color w:val="000000"/>
                <w:kern w:val="2"/>
                <w:sz w:val="21"/>
                <w:szCs w:val="21"/>
              </w:rPr>
              <w:t>配置</w:t>
            </w:r>
            <w:r w:rsidRPr="007E7934">
              <w:rPr>
                <w:rFonts w:ascii="宋体" w:eastAsia="宋体" w:hAnsi="宋体" w:cs="??"/>
                <w:color w:val="000000"/>
                <w:kern w:val="2"/>
                <w:sz w:val="21"/>
                <w:szCs w:val="21"/>
              </w:rPr>
              <w:t>1颗英特尔CPU E-2126G,至强6核,3.3GHZ；</w:t>
            </w:r>
          </w:p>
          <w:p w14:paraId="15402446"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3、内存：配置</w:t>
            </w:r>
            <w:r w:rsidRPr="007E7934">
              <w:rPr>
                <w:rFonts w:ascii="宋体" w:eastAsia="宋体" w:hAnsi="宋体" w:cs="??" w:hint="eastAsia"/>
                <w:color w:val="000000"/>
                <w:kern w:val="2"/>
                <w:sz w:val="21"/>
                <w:szCs w:val="21"/>
              </w:rPr>
              <w:t>不小于</w:t>
            </w:r>
            <w:r w:rsidRPr="007E7934">
              <w:rPr>
                <w:rFonts w:ascii="宋体" w:eastAsia="宋体" w:hAnsi="宋体" w:cs="??"/>
                <w:color w:val="000000"/>
                <w:kern w:val="2"/>
                <w:sz w:val="21"/>
                <w:szCs w:val="21"/>
              </w:rPr>
              <w:t>16G ECC DDR4 2666内存，</w:t>
            </w:r>
            <w:r w:rsidRPr="007E7934">
              <w:rPr>
                <w:rFonts w:ascii="宋体" w:eastAsia="宋体" w:hAnsi="宋体" w:cs="??" w:hint="eastAsia"/>
                <w:color w:val="000000"/>
                <w:kern w:val="2"/>
                <w:sz w:val="21"/>
                <w:szCs w:val="21"/>
              </w:rPr>
              <w:t>支持不低于</w:t>
            </w:r>
            <w:r w:rsidRPr="007E7934">
              <w:rPr>
                <w:rFonts w:ascii="宋体" w:eastAsia="宋体" w:hAnsi="宋体" w:cs="??"/>
                <w:color w:val="000000"/>
                <w:kern w:val="2"/>
                <w:sz w:val="21"/>
                <w:szCs w:val="21"/>
              </w:rPr>
              <w:t xml:space="preserve">4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DDR4 DIMM 插槽；</w:t>
            </w:r>
          </w:p>
          <w:p w14:paraId="58BC42CE"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4、存储硬盘：配置</w:t>
            </w:r>
            <w:r w:rsidRPr="007E7934">
              <w:rPr>
                <w:rFonts w:ascii="宋体" w:eastAsia="宋体" w:hAnsi="宋体" w:cs="??" w:hint="eastAsia"/>
                <w:color w:val="000000"/>
                <w:kern w:val="2"/>
                <w:sz w:val="21"/>
                <w:szCs w:val="21"/>
              </w:rPr>
              <w:t>不少于</w:t>
            </w:r>
            <w:r w:rsidRPr="007E7934">
              <w:rPr>
                <w:rFonts w:ascii="宋体" w:eastAsia="宋体" w:hAnsi="宋体" w:cs="??"/>
                <w:color w:val="000000"/>
                <w:kern w:val="2"/>
                <w:sz w:val="21"/>
                <w:szCs w:val="21"/>
              </w:rPr>
              <w:t>2块1T SATA 7.2K 3.5英寸热插拔硬盘，最大支持不低于4个3.5英寸硬盘。</w:t>
            </w:r>
          </w:p>
          <w:p w14:paraId="495BCD93"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5、光驱：</w:t>
            </w:r>
            <w:proofErr w:type="gramStart"/>
            <w:r w:rsidRPr="007E7934">
              <w:rPr>
                <w:rFonts w:ascii="宋体" w:eastAsia="宋体" w:hAnsi="宋体" w:cs="??" w:hint="eastAsia"/>
                <w:color w:val="000000"/>
                <w:kern w:val="2"/>
                <w:sz w:val="21"/>
                <w:szCs w:val="21"/>
              </w:rPr>
              <w:t>标配</w:t>
            </w:r>
            <w:proofErr w:type="gramEnd"/>
            <w:r w:rsidRPr="007E7934">
              <w:rPr>
                <w:rFonts w:ascii="宋体" w:eastAsia="宋体" w:hAnsi="宋体" w:cs="??"/>
                <w:color w:val="000000"/>
                <w:kern w:val="2"/>
                <w:sz w:val="21"/>
                <w:szCs w:val="21"/>
              </w:rPr>
              <w:t>DVD/RW光驱；</w:t>
            </w:r>
          </w:p>
          <w:p w14:paraId="61EA5A17"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6、网卡:</w:t>
            </w:r>
            <w:proofErr w:type="gramStart"/>
            <w:r w:rsidRPr="007E7934">
              <w:rPr>
                <w:rFonts w:ascii="宋体" w:eastAsia="宋体" w:hAnsi="宋体" w:cs="??" w:hint="eastAsia"/>
                <w:color w:val="000000"/>
                <w:kern w:val="2"/>
                <w:sz w:val="21"/>
                <w:szCs w:val="21"/>
              </w:rPr>
              <w:t>标配不</w:t>
            </w:r>
            <w:proofErr w:type="gramEnd"/>
            <w:r w:rsidRPr="007E7934">
              <w:rPr>
                <w:rFonts w:ascii="宋体" w:eastAsia="宋体" w:hAnsi="宋体" w:cs="??" w:hint="eastAsia"/>
                <w:color w:val="000000"/>
                <w:kern w:val="2"/>
                <w:sz w:val="21"/>
                <w:szCs w:val="21"/>
              </w:rPr>
              <w:t>低于</w:t>
            </w:r>
            <w:r w:rsidRPr="007E7934">
              <w:rPr>
                <w:rFonts w:ascii="宋体" w:eastAsia="宋体" w:hAnsi="宋体" w:cs="??"/>
                <w:color w:val="000000"/>
                <w:kern w:val="2"/>
                <w:sz w:val="21"/>
                <w:szCs w:val="21"/>
              </w:rPr>
              <w:t xml:space="preserve">2个1G-BaseT </w:t>
            </w:r>
            <w:r w:rsidRPr="007E7934">
              <w:rPr>
                <w:rFonts w:ascii="宋体" w:eastAsia="宋体" w:hAnsi="宋体" w:cs="??" w:hint="eastAsia"/>
                <w:color w:val="000000"/>
                <w:kern w:val="2"/>
                <w:sz w:val="21"/>
                <w:szCs w:val="21"/>
              </w:rPr>
              <w:t>多功能以太网接口；</w:t>
            </w:r>
          </w:p>
          <w:p w14:paraId="692A59C5" w14:textId="370A9075"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 xml:space="preserve">7、I/O接口扩展：前端口不低于1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3.0，1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iDRAC 微型 USB 2.0 管理端口；</w:t>
            </w:r>
            <w:r w:rsidRPr="007E7934">
              <w:rPr>
                <w:rFonts w:ascii="宋体" w:eastAsia="宋体" w:hAnsi="宋体" w:cs="??" w:hint="eastAsia"/>
                <w:color w:val="000000"/>
                <w:kern w:val="2"/>
                <w:sz w:val="21"/>
                <w:szCs w:val="21"/>
              </w:rPr>
              <w:t>后端口不低于</w:t>
            </w:r>
            <w:r w:rsidRPr="007E7934">
              <w:rPr>
                <w:rFonts w:ascii="宋体" w:eastAsia="宋体" w:hAnsi="宋体" w:cs="??"/>
                <w:color w:val="000000"/>
                <w:kern w:val="2"/>
                <w:sz w:val="21"/>
                <w:szCs w:val="21"/>
              </w:rPr>
              <w:t xml:space="preserve">2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3.0,4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2.0,一个VGA接口,串行连接器。PCIe3.0扩展槽≥4 PCIe 3.0 两个x8， 1个x4，一个x1；</w:t>
            </w:r>
          </w:p>
          <w:p w14:paraId="18C2CE7C"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8、阵列控制系统:配置硬件H330</w:t>
            </w:r>
            <w:r w:rsidRPr="007E7934">
              <w:rPr>
                <w:rFonts w:ascii="宋体" w:eastAsia="宋体" w:hAnsi="宋体" w:cs="??" w:hint="eastAsia"/>
                <w:color w:val="000000"/>
                <w:kern w:val="2"/>
                <w:sz w:val="21"/>
                <w:szCs w:val="21"/>
              </w:rPr>
              <w:t>及以上阵列卡，支持</w:t>
            </w:r>
            <w:r w:rsidRPr="007E7934">
              <w:rPr>
                <w:rFonts w:ascii="宋体" w:eastAsia="宋体" w:hAnsi="宋体" w:cs="??"/>
                <w:color w:val="000000"/>
                <w:kern w:val="2"/>
                <w:sz w:val="21"/>
                <w:szCs w:val="21"/>
              </w:rPr>
              <w:t>RAID0.1.5.6.10；</w:t>
            </w:r>
          </w:p>
          <w:p w14:paraId="04781E74"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9、电源系统：配置1个</w:t>
            </w:r>
            <w:r w:rsidRPr="007E7934">
              <w:rPr>
                <w:rFonts w:ascii="宋体" w:eastAsia="宋体" w:hAnsi="宋体" w:cs="??" w:hint="eastAsia"/>
                <w:color w:val="000000"/>
                <w:kern w:val="2"/>
                <w:sz w:val="21"/>
                <w:szCs w:val="21"/>
              </w:rPr>
              <w:t>功率不低于</w:t>
            </w:r>
            <w:r w:rsidRPr="007E7934">
              <w:rPr>
                <w:rFonts w:ascii="宋体" w:eastAsia="宋体" w:hAnsi="宋体" w:cs="??"/>
                <w:color w:val="000000"/>
                <w:kern w:val="2"/>
                <w:sz w:val="21"/>
                <w:szCs w:val="21"/>
              </w:rPr>
              <w:t>365W电源，配套备份及防勒索防护系统；</w:t>
            </w:r>
          </w:p>
          <w:p w14:paraId="0F34EC7C"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10、本系统应能有效实现符合数据保护管理要求的各项功能，适应招标人的实际情况，同时又具有技术领先性。软件能稳定且高效的运行，安全可靠，操作简捷，具有充分的灵活性，平台兼容性和网络架构适应性，便于使用维护，并能在未来实现灵活扩展；</w:t>
            </w:r>
          </w:p>
          <w:p w14:paraId="7C610831"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11、要求兼容招标人现有架构，管理平台可安装在Windows或Linux系统中；</w:t>
            </w:r>
          </w:p>
          <w:p w14:paraId="31843404"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lastRenderedPageBreak/>
              <w:t>12、要求支持安装到主流的VMware、Hyper-V、KVM、Citrix VM、Oracle VM、 RHEV等虚拟化环境，支持备份虚拟化环境中的虚拟机备份；</w:t>
            </w:r>
          </w:p>
          <w:p w14:paraId="37CC4CCE"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13、对于物理设备、云虚拟机、备份位置、备份计划、重复数据删除、数据复制、备份活动状态等数据管理方面的内容，能通过统一的图形化界面进行管理、维护；</w:t>
            </w:r>
          </w:p>
          <w:p w14:paraId="33AB3C06"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hint="eastAsia"/>
                <w:color w:val="000000"/>
                <w:kern w:val="2"/>
                <w:sz w:val="21"/>
                <w:szCs w:val="21"/>
              </w:rPr>
              <w:t>★</w:t>
            </w:r>
            <w:r w:rsidRPr="007E7934">
              <w:rPr>
                <w:rFonts w:ascii="宋体" w:eastAsia="宋体" w:hAnsi="宋体" w:cs="??"/>
                <w:color w:val="000000"/>
                <w:kern w:val="2"/>
                <w:sz w:val="21"/>
                <w:szCs w:val="21"/>
              </w:rPr>
              <w:t>14、支持在一个备份计划下备份计算机中所有数据，包括启动分区、系统分区、数据分区、磁盘大小和结构、文件和文件夹、数据库。并需要具备单独恢复上述数据类型的能力；</w:t>
            </w:r>
          </w:p>
          <w:p w14:paraId="4B2A8D11"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15、</w:t>
            </w:r>
            <w:r w:rsidRPr="007E7934">
              <w:rPr>
                <w:rFonts w:ascii="宋体" w:eastAsia="宋体" w:hAnsi="宋体" w:cs="??" w:hint="eastAsia"/>
                <w:color w:val="000000"/>
                <w:kern w:val="2"/>
                <w:sz w:val="21"/>
                <w:szCs w:val="21"/>
              </w:rPr>
              <w:t>支持备份</w:t>
            </w:r>
            <w:r w:rsidRPr="007E7934">
              <w:rPr>
                <w:rFonts w:ascii="宋体" w:eastAsia="宋体" w:hAnsi="宋体" w:cs="??"/>
                <w:color w:val="000000"/>
                <w:kern w:val="2"/>
                <w:sz w:val="21"/>
                <w:szCs w:val="21"/>
              </w:rPr>
              <w:t xml:space="preserve">VMware </w:t>
            </w:r>
            <w:proofErr w:type="spellStart"/>
            <w:r w:rsidRPr="007E7934">
              <w:rPr>
                <w:rFonts w:ascii="宋体" w:eastAsia="宋体" w:hAnsi="宋体" w:cs="??"/>
                <w:color w:val="000000"/>
                <w:kern w:val="2"/>
                <w:sz w:val="21"/>
                <w:szCs w:val="21"/>
              </w:rPr>
              <w:t>ESXi</w:t>
            </w:r>
            <w:proofErr w:type="spellEnd"/>
            <w:r w:rsidRPr="007E7934">
              <w:rPr>
                <w:rFonts w:ascii="宋体" w:eastAsia="宋体" w:hAnsi="宋体" w:cs="??"/>
                <w:color w:val="000000"/>
                <w:kern w:val="2"/>
                <w:sz w:val="21"/>
                <w:szCs w:val="21"/>
              </w:rPr>
              <w:t xml:space="preserve"> </w:t>
            </w:r>
            <w:r w:rsidRPr="007E7934">
              <w:rPr>
                <w:rFonts w:ascii="宋体" w:eastAsia="宋体" w:hAnsi="宋体" w:cs="??" w:hint="eastAsia"/>
                <w:color w:val="000000"/>
                <w:kern w:val="2"/>
                <w:sz w:val="21"/>
                <w:szCs w:val="21"/>
              </w:rPr>
              <w:t>配置和</w:t>
            </w:r>
            <w:r w:rsidRPr="007E7934">
              <w:rPr>
                <w:rFonts w:ascii="宋体" w:eastAsia="宋体" w:hAnsi="宋体" w:cs="??"/>
                <w:color w:val="000000"/>
                <w:kern w:val="2"/>
                <w:sz w:val="21"/>
                <w:szCs w:val="21"/>
              </w:rPr>
              <w:t>Microsoft Hyper-V、RHEV、KVM的虚拟化主机，而不仅仅是虚拟机。可以恢复到相同或不同的硬件，避免重新配置主机；</w:t>
            </w:r>
          </w:p>
          <w:p w14:paraId="3A72ABAE"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16、可将备份存档加载为模拟驱动器，加载的驱动器支持只读模式或读写模式，用于备份存档的临时调用和应急使用；</w:t>
            </w:r>
          </w:p>
          <w:p w14:paraId="5C30F844"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17、可始终对磁盘和</w:t>
            </w:r>
            <w:proofErr w:type="gramStart"/>
            <w:r w:rsidRPr="007E7934">
              <w:rPr>
                <w:rFonts w:ascii="宋体" w:eastAsia="宋体" w:hAnsi="宋体" w:cs="??" w:hint="eastAsia"/>
                <w:color w:val="000000"/>
                <w:kern w:val="2"/>
                <w:sz w:val="21"/>
                <w:szCs w:val="21"/>
              </w:rPr>
              <w:t>分区做</w:t>
            </w:r>
            <w:proofErr w:type="gramEnd"/>
            <w:r w:rsidRPr="007E7934">
              <w:rPr>
                <w:rFonts w:ascii="宋体" w:eastAsia="宋体" w:hAnsi="宋体" w:cs="??" w:hint="eastAsia"/>
                <w:color w:val="000000"/>
                <w:kern w:val="2"/>
                <w:sz w:val="21"/>
                <w:szCs w:val="21"/>
              </w:rPr>
              <w:t>增量备份，同时又可以灵活的设置保留规则；</w:t>
            </w:r>
          </w:p>
          <w:p w14:paraId="5DB14289"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18、防勒索软件：需要具备自我防护机制集成主动防御技术，可以检测并防止对软件自身、操作系统、软件所产生的备份存档进行非授权的更改，提高系统的安全性；</w:t>
            </w:r>
          </w:p>
          <w:p w14:paraId="745268F1" w14:textId="77777777"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19</w:t>
            </w:r>
            <w:r w:rsidRPr="007E7934">
              <w:rPr>
                <w:rFonts w:ascii="宋体" w:eastAsia="宋体" w:hAnsi="宋体" w:cs="??" w:hint="eastAsia"/>
                <w:color w:val="000000"/>
                <w:kern w:val="2"/>
                <w:sz w:val="21"/>
                <w:szCs w:val="21"/>
              </w:rPr>
              <w:t>、需备份及防勒索防护系统原厂工程师上门部署实施培训；</w:t>
            </w:r>
          </w:p>
          <w:p w14:paraId="2BB931E7" w14:textId="1890EA54" w:rsidR="00565D96" w:rsidRPr="007E7934" w:rsidRDefault="00565D96" w:rsidP="00565D96">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20</w:t>
            </w:r>
            <w:r w:rsidRPr="007E7934">
              <w:rPr>
                <w:rFonts w:ascii="宋体" w:eastAsia="宋体" w:hAnsi="宋体" w:cs="??" w:hint="eastAsia"/>
                <w:color w:val="000000"/>
                <w:kern w:val="2"/>
                <w:sz w:val="21"/>
                <w:szCs w:val="21"/>
              </w:rPr>
              <w:t>、签订合同时提供厂商出具的项目售后服务承诺函。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7ABC388A" w14:textId="77777777" w:rsidR="00565D96" w:rsidRPr="007E7934" w:rsidRDefault="00565D96" w:rsidP="00565D96">
            <w:pPr>
              <w:widowControl w:val="0"/>
              <w:jc w:val="center"/>
              <w:rPr>
                <w:rFonts w:ascii="宋体" w:eastAsia="宋体" w:hAnsi="宋体" w:cs="??"/>
                <w:color w:val="000000"/>
                <w:kern w:val="2"/>
                <w:sz w:val="21"/>
                <w:szCs w:val="21"/>
              </w:rPr>
            </w:pPr>
            <w:r w:rsidRPr="007E7934">
              <w:rPr>
                <w:rFonts w:ascii="宋体" w:eastAsia="宋体" w:hAnsi="宋体" w:cs="??" w:hint="eastAsia"/>
                <w:color w:val="000000"/>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21D20D3B" w14:textId="55005BE8" w:rsidR="00565D96" w:rsidRPr="007E7934" w:rsidRDefault="007E7934" w:rsidP="00565D96">
            <w:pPr>
              <w:widowControl w:val="0"/>
              <w:jc w:val="center"/>
              <w:rPr>
                <w:rFonts w:ascii="宋体" w:eastAsia="宋体" w:hAnsi="宋体" w:cs="??"/>
                <w:color w:val="000000"/>
                <w:kern w:val="2"/>
                <w:sz w:val="21"/>
                <w:szCs w:val="21"/>
              </w:rPr>
            </w:pPr>
            <w:r w:rsidRPr="007E7934">
              <w:rPr>
                <w:rFonts w:ascii="宋体" w:eastAsia="宋体" w:hAnsi="宋体" w:cs="??"/>
                <w:color w:val="000000"/>
                <w:kern w:val="2"/>
                <w:sz w:val="21"/>
                <w:szCs w:val="21"/>
              </w:rPr>
              <w:t>2</w:t>
            </w:r>
          </w:p>
        </w:tc>
      </w:tr>
      <w:tr w:rsidR="00F20A24" w:rsidRPr="00A931E5" w14:paraId="560E476F" w14:textId="77777777" w:rsidTr="00565D96">
        <w:trPr>
          <w:trHeight w:val="699"/>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BE3F235"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4</w:t>
            </w:r>
          </w:p>
        </w:tc>
        <w:tc>
          <w:tcPr>
            <w:tcW w:w="1134" w:type="dxa"/>
            <w:tcBorders>
              <w:top w:val="nil"/>
              <w:left w:val="nil"/>
              <w:bottom w:val="single" w:sz="4" w:space="0" w:color="auto"/>
              <w:right w:val="single" w:sz="4" w:space="0" w:color="auto"/>
            </w:tcBorders>
            <w:shd w:val="clear" w:color="000000" w:fill="FFFFFF"/>
            <w:vAlign w:val="center"/>
          </w:tcPr>
          <w:p w14:paraId="72CFC7D2" w14:textId="77777777" w:rsidR="00F20A24" w:rsidRPr="00A931E5" w:rsidRDefault="00F20A24" w:rsidP="00F20A24">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Wi-Fi接入系统</w:t>
            </w:r>
          </w:p>
        </w:tc>
        <w:tc>
          <w:tcPr>
            <w:tcW w:w="6379" w:type="dxa"/>
            <w:tcBorders>
              <w:top w:val="nil"/>
              <w:left w:val="nil"/>
              <w:bottom w:val="single" w:sz="4" w:space="0" w:color="auto"/>
              <w:right w:val="single" w:sz="4" w:space="0" w:color="auto"/>
            </w:tcBorders>
            <w:shd w:val="clear" w:color="auto" w:fill="auto"/>
            <w:vAlign w:val="center"/>
          </w:tcPr>
          <w:p w14:paraId="787074C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1、整机交换容量</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100Gbps；</w:t>
            </w:r>
          </w:p>
          <w:p w14:paraId="0D3C172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2、整机转发能力</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10Gbps；</w:t>
            </w:r>
          </w:p>
          <w:p w14:paraId="5550597A"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3、物理接口：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16个GE口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2个10GE口；</w:t>
            </w:r>
          </w:p>
          <w:p w14:paraId="06858D4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4、管理接口：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1个USB接口，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1个Console调测接口；LAN口支持PoE对外供电；</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2个SFP</w:t>
            </w:r>
            <w:proofErr w:type="gramStart"/>
            <w:r w:rsidRPr="005B7233">
              <w:rPr>
                <w:rFonts w:ascii="宋体" w:eastAsia="宋体" w:hAnsi="宋体" w:cs="??" w:hint="eastAsia"/>
                <w:color w:val="000000"/>
                <w:kern w:val="2"/>
                <w:sz w:val="21"/>
                <w:szCs w:val="21"/>
              </w:rPr>
              <w:t>千兆光口</w:t>
            </w:r>
            <w:proofErr w:type="gramEnd"/>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5、整机最大业务支持上千</w:t>
            </w:r>
            <w:proofErr w:type="gramStart"/>
            <w:r w:rsidRPr="005B7233">
              <w:rPr>
                <w:rFonts w:ascii="宋体" w:eastAsia="宋体" w:hAnsi="宋体" w:cs="??" w:hint="eastAsia"/>
                <w:color w:val="000000"/>
                <w:kern w:val="2"/>
                <w:sz w:val="21"/>
                <w:szCs w:val="21"/>
              </w:rPr>
              <w:t>个</w:t>
            </w:r>
            <w:proofErr w:type="gramEnd"/>
            <w:r w:rsidRPr="005B7233">
              <w:rPr>
                <w:rFonts w:ascii="宋体" w:eastAsia="宋体" w:hAnsi="宋体" w:cs="??"/>
                <w:color w:val="000000"/>
                <w:kern w:val="2"/>
                <w:sz w:val="21"/>
                <w:szCs w:val="21"/>
              </w:rPr>
              <w:t>AP；</w:t>
            </w:r>
          </w:p>
          <w:p w14:paraId="4C892B6A"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6、数据转发方式：支持直接转发、隧道转发；</w:t>
            </w:r>
          </w:p>
          <w:p w14:paraId="455366D0"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7、提供无线业务管理平台（WSMP），包括用户流量统计和分析功能；提供用户权限控制，提供基于用户和角色的访问控制策略控制能力；</w:t>
            </w:r>
          </w:p>
          <w:p w14:paraId="2B9C0338"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8、提供统一无线认证协议：至少要支持短信认证和网页认证；</w:t>
            </w:r>
          </w:p>
          <w:p w14:paraId="1B344407"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9、AP与AC间组网方式: </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L2/L3层网络拓扑；</w:t>
            </w:r>
          </w:p>
          <w:p w14:paraId="3F227B5D"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10、AC冗余备份：支持1+1</w:t>
            </w:r>
            <w:proofErr w:type="gramStart"/>
            <w:r w:rsidRPr="005B7233">
              <w:rPr>
                <w:rFonts w:ascii="宋体" w:eastAsia="宋体" w:hAnsi="宋体" w:cs="??" w:hint="eastAsia"/>
                <w:color w:val="000000"/>
                <w:kern w:val="2"/>
                <w:sz w:val="21"/>
                <w:szCs w:val="21"/>
              </w:rPr>
              <w:t>热备</w:t>
            </w:r>
            <w:proofErr w:type="gramEnd"/>
            <w:r w:rsidRPr="005B7233">
              <w:rPr>
                <w:rFonts w:ascii="宋体" w:eastAsia="宋体" w:hAnsi="宋体" w:cs="??"/>
                <w:color w:val="000000"/>
                <w:kern w:val="2"/>
                <w:sz w:val="21"/>
                <w:szCs w:val="21"/>
              </w:rPr>
              <w:t>/N+1备份方式；</w:t>
            </w:r>
          </w:p>
          <w:p w14:paraId="28E368D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11、无线协议：除了支持IEEE 802.11 a/b/g外还需要支持IEEE 802.11 n/ac；</w:t>
            </w:r>
          </w:p>
          <w:p w14:paraId="3738DF16"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12、提供</w:t>
            </w:r>
            <w:proofErr w:type="spellStart"/>
            <w:r w:rsidRPr="005B7233">
              <w:rPr>
                <w:rFonts w:ascii="宋体" w:eastAsia="宋体" w:hAnsi="宋体" w:cs="??"/>
                <w:color w:val="000000"/>
                <w:kern w:val="2"/>
                <w:sz w:val="21"/>
                <w:szCs w:val="21"/>
              </w:rPr>
              <w:t>WiFi</w:t>
            </w:r>
            <w:proofErr w:type="spellEnd"/>
            <w:r w:rsidRPr="005B7233">
              <w:rPr>
                <w:rFonts w:ascii="宋体" w:eastAsia="宋体" w:hAnsi="宋体" w:cs="??"/>
                <w:color w:val="000000"/>
                <w:kern w:val="2"/>
                <w:sz w:val="21"/>
                <w:szCs w:val="21"/>
              </w:rPr>
              <w:t xml:space="preserve"> AP物理节点</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3个；</w:t>
            </w:r>
          </w:p>
          <w:p w14:paraId="1BD31B92"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13</w:t>
            </w:r>
            <w:r w:rsidRPr="005B7233">
              <w:rPr>
                <w:rFonts w:ascii="宋体" w:eastAsia="宋体" w:hAnsi="宋体" w:cs="??" w:hint="eastAsia"/>
                <w:color w:val="000000"/>
                <w:kern w:val="2"/>
                <w:sz w:val="21"/>
                <w:szCs w:val="21"/>
              </w:rPr>
              <w:t>、提供</w:t>
            </w:r>
            <w:proofErr w:type="spellStart"/>
            <w:r w:rsidRPr="005B7233">
              <w:rPr>
                <w:rFonts w:ascii="宋体" w:eastAsia="宋体" w:hAnsi="宋体" w:cs="??"/>
                <w:color w:val="000000"/>
                <w:kern w:val="2"/>
                <w:sz w:val="21"/>
                <w:szCs w:val="21"/>
              </w:rPr>
              <w:t>WiFi</w:t>
            </w:r>
            <w:proofErr w:type="spellEnd"/>
            <w:r w:rsidRPr="005B7233">
              <w:rPr>
                <w:rFonts w:ascii="宋体" w:eastAsia="宋体" w:hAnsi="宋体" w:cs="??"/>
                <w:color w:val="000000"/>
                <w:kern w:val="2"/>
                <w:sz w:val="21"/>
                <w:szCs w:val="21"/>
              </w:rPr>
              <w:t xml:space="preserve"> mesh物理节点</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5个；</w:t>
            </w:r>
          </w:p>
          <w:p w14:paraId="0CD57BF2" w14:textId="77777777" w:rsidR="00F20A24" w:rsidRPr="005B7233" w:rsidRDefault="00F20A24" w:rsidP="00F20A24">
            <w:pPr>
              <w:widowControl w:val="0"/>
              <w:jc w:val="both"/>
              <w:rPr>
                <w:rFonts w:ascii="宋体" w:eastAsia="宋体" w:hAnsi="宋体" w:cs="??"/>
                <w:color w:val="000000"/>
                <w:kern w:val="2"/>
                <w:sz w:val="21"/>
                <w:szCs w:val="21"/>
              </w:rPr>
            </w:pPr>
            <w:bookmarkStart w:id="39" w:name="_Hlk103276296"/>
            <w:r w:rsidRPr="005B7233">
              <w:rPr>
                <w:rFonts w:ascii="宋体" w:eastAsia="宋体" w:hAnsi="宋体" w:cs="??"/>
                <w:color w:val="000000"/>
                <w:kern w:val="2"/>
                <w:sz w:val="21"/>
                <w:szCs w:val="21"/>
              </w:rPr>
              <w:t>14</w:t>
            </w:r>
            <w:r w:rsidRPr="005B7233">
              <w:rPr>
                <w:rFonts w:ascii="宋体" w:eastAsia="宋体" w:hAnsi="宋体" w:cs="??" w:hint="eastAsia"/>
                <w:color w:val="000000"/>
                <w:kern w:val="2"/>
                <w:sz w:val="21"/>
                <w:szCs w:val="21"/>
              </w:rPr>
              <w:t>、提供企业级</w:t>
            </w:r>
            <w:r w:rsidRPr="005B7233">
              <w:rPr>
                <w:rFonts w:ascii="宋体" w:eastAsia="宋体" w:hAnsi="宋体" w:cs="??"/>
                <w:color w:val="000000"/>
                <w:kern w:val="2"/>
                <w:sz w:val="21"/>
                <w:szCs w:val="21"/>
              </w:rPr>
              <w:t>AC（控制器）-AP（</w:t>
            </w:r>
            <w:proofErr w:type="spellStart"/>
            <w:r w:rsidRPr="005B7233">
              <w:rPr>
                <w:rFonts w:ascii="宋体" w:eastAsia="宋体" w:hAnsi="宋体" w:cs="??"/>
                <w:color w:val="000000"/>
                <w:kern w:val="2"/>
                <w:sz w:val="21"/>
                <w:szCs w:val="21"/>
              </w:rPr>
              <w:t>WiFi</w:t>
            </w:r>
            <w:proofErr w:type="spellEnd"/>
            <w:r w:rsidRPr="005B7233">
              <w:rPr>
                <w:rFonts w:ascii="宋体" w:eastAsia="宋体" w:hAnsi="宋体" w:cs="??"/>
                <w:color w:val="000000"/>
                <w:kern w:val="2"/>
                <w:sz w:val="21"/>
                <w:szCs w:val="21"/>
              </w:rPr>
              <w:t>无线路由器）控制信息和数据信息的交互功能；</w:t>
            </w:r>
          </w:p>
          <w:p w14:paraId="7500A676"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15</w:t>
            </w:r>
            <w:r w:rsidRPr="005B7233">
              <w:rPr>
                <w:rFonts w:ascii="宋体" w:eastAsia="宋体" w:hAnsi="宋体" w:cs="??" w:hint="eastAsia"/>
                <w:color w:val="000000"/>
                <w:kern w:val="2"/>
                <w:sz w:val="21"/>
                <w:szCs w:val="21"/>
              </w:rPr>
              <w:t>、提供</w:t>
            </w:r>
            <w:proofErr w:type="spellStart"/>
            <w:r w:rsidRPr="005B7233">
              <w:rPr>
                <w:rFonts w:ascii="宋体" w:eastAsia="宋体" w:hAnsi="宋体" w:cs="??"/>
                <w:color w:val="000000"/>
                <w:kern w:val="2"/>
                <w:sz w:val="21"/>
                <w:szCs w:val="21"/>
              </w:rPr>
              <w:t>WiFi</w:t>
            </w:r>
            <w:proofErr w:type="spellEnd"/>
            <w:r w:rsidRPr="005B7233">
              <w:rPr>
                <w:rFonts w:ascii="宋体" w:eastAsia="宋体" w:hAnsi="宋体" w:cs="??"/>
                <w:color w:val="000000"/>
                <w:kern w:val="2"/>
                <w:sz w:val="21"/>
                <w:szCs w:val="21"/>
              </w:rPr>
              <w:t>节点间的多跳自组网mesh</w:t>
            </w:r>
            <w:r w:rsidRPr="005B7233">
              <w:rPr>
                <w:rFonts w:ascii="宋体" w:eastAsia="宋体" w:hAnsi="宋体" w:cs="??" w:hint="eastAsia"/>
                <w:color w:val="000000"/>
                <w:kern w:val="2"/>
                <w:sz w:val="21"/>
                <w:szCs w:val="21"/>
              </w:rPr>
              <w:t>功能；</w:t>
            </w:r>
          </w:p>
          <w:p w14:paraId="34FEFBDF"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16</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Web网络管理界面且界面能显示如下关键信息：接入用户信息、系统的整体有效吞吐量；</w:t>
            </w:r>
          </w:p>
          <w:p w14:paraId="35116F5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lastRenderedPageBreak/>
              <w:t>17</w:t>
            </w:r>
            <w:r w:rsidRPr="005B7233">
              <w:rPr>
                <w:rFonts w:ascii="宋体" w:eastAsia="宋体" w:hAnsi="宋体" w:cs="??" w:hint="eastAsia"/>
                <w:color w:val="000000"/>
                <w:kern w:val="2"/>
                <w:sz w:val="21"/>
                <w:szCs w:val="21"/>
              </w:rPr>
              <w:t>、能对用户进行基于</w:t>
            </w:r>
            <w:r w:rsidRPr="005B7233">
              <w:rPr>
                <w:rFonts w:ascii="宋体" w:eastAsia="宋体" w:hAnsi="宋体" w:cs="??"/>
                <w:color w:val="000000"/>
                <w:kern w:val="2"/>
                <w:sz w:val="21"/>
                <w:szCs w:val="21"/>
              </w:rPr>
              <w:t>Web界面的管理（如删除某用户）；</w:t>
            </w:r>
          </w:p>
          <w:p w14:paraId="78E9CBA0"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18</w:t>
            </w:r>
            <w:r w:rsidRPr="005B7233">
              <w:rPr>
                <w:rFonts w:ascii="宋体" w:eastAsia="宋体" w:hAnsi="宋体" w:cs="??" w:hint="eastAsia"/>
                <w:color w:val="000000"/>
                <w:kern w:val="2"/>
                <w:sz w:val="21"/>
                <w:szCs w:val="21"/>
              </w:rPr>
              <w:t>、能对</w:t>
            </w:r>
            <w:r w:rsidRPr="005B7233">
              <w:rPr>
                <w:rFonts w:ascii="宋体" w:eastAsia="宋体" w:hAnsi="宋体" w:cs="??"/>
                <w:color w:val="000000"/>
                <w:kern w:val="2"/>
                <w:sz w:val="21"/>
                <w:szCs w:val="21"/>
              </w:rPr>
              <w:t>AP进行列表及其流量统计；</w:t>
            </w:r>
          </w:p>
          <w:bookmarkEnd w:id="39"/>
          <w:p w14:paraId="3C35A399"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19</w:t>
            </w:r>
            <w:r w:rsidRPr="005B7233">
              <w:rPr>
                <w:rFonts w:ascii="宋体" w:eastAsia="宋体" w:hAnsi="宋体" w:cs="??" w:hint="eastAsia"/>
                <w:color w:val="000000"/>
                <w:kern w:val="2"/>
                <w:sz w:val="21"/>
                <w:szCs w:val="21"/>
              </w:rPr>
              <w:t>、提供源代码及三年技术支持；</w:t>
            </w:r>
          </w:p>
          <w:p w14:paraId="34B4F1CF" w14:textId="70D202C4" w:rsidR="00F20A24" w:rsidRPr="00A931E5"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20</w:t>
            </w:r>
            <w:r w:rsidRPr="005B7233">
              <w:rPr>
                <w:rFonts w:ascii="宋体" w:eastAsia="宋体" w:hAnsi="宋体" w:cs="??" w:hint="eastAsia"/>
                <w:color w:val="000000"/>
                <w:kern w:val="2"/>
                <w:sz w:val="21"/>
                <w:szCs w:val="21"/>
              </w:rPr>
              <w:t>、</w:t>
            </w:r>
            <w:r w:rsidRPr="00B3395C">
              <w:rPr>
                <w:rFonts w:ascii="宋体" w:eastAsia="宋体" w:hAnsi="宋体" w:cs="??" w:hint="eastAsia"/>
                <w:color w:val="000000"/>
                <w:kern w:val="2"/>
                <w:sz w:val="21"/>
                <w:szCs w:val="21"/>
              </w:rPr>
              <w:t>签订合同时</w:t>
            </w:r>
            <w:r w:rsidRPr="005B7233">
              <w:rPr>
                <w:rFonts w:ascii="宋体" w:eastAsia="宋体" w:hAnsi="宋体" w:cs="??" w:hint="eastAsia"/>
                <w:color w:val="000000"/>
                <w:kern w:val="2"/>
                <w:sz w:val="21"/>
                <w:szCs w:val="21"/>
              </w:rPr>
              <w:t>提供所投产品厂商出具的项目售后服务承诺函。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1CAD5B1B"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418CEA88"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F20A24" w:rsidRPr="00A931E5" w14:paraId="2ABAD29C"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CD759F8"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5</w:t>
            </w:r>
          </w:p>
        </w:tc>
        <w:tc>
          <w:tcPr>
            <w:tcW w:w="1134" w:type="dxa"/>
            <w:tcBorders>
              <w:top w:val="nil"/>
              <w:left w:val="nil"/>
              <w:bottom w:val="single" w:sz="4" w:space="0" w:color="auto"/>
              <w:right w:val="single" w:sz="4" w:space="0" w:color="auto"/>
            </w:tcBorders>
            <w:shd w:val="clear" w:color="000000" w:fill="FFFFFF"/>
            <w:vAlign w:val="center"/>
          </w:tcPr>
          <w:p w14:paraId="6CA36777" w14:textId="77777777" w:rsidR="00F20A24" w:rsidRPr="00A931E5" w:rsidRDefault="00F20A24" w:rsidP="00F20A24">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Nb-IoT接入系统</w:t>
            </w:r>
          </w:p>
        </w:tc>
        <w:tc>
          <w:tcPr>
            <w:tcW w:w="6379" w:type="dxa"/>
            <w:tcBorders>
              <w:top w:val="nil"/>
              <w:left w:val="nil"/>
              <w:bottom w:val="single" w:sz="4" w:space="0" w:color="auto"/>
              <w:right w:val="single" w:sz="4" w:space="0" w:color="auto"/>
            </w:tcBorders>
            <w:shd w:val="clear" w:color="auto" w:fill="auto"/>
            <w:vAlign w:val="center"/>
          </w:tcPr>
          <w:p w14:paraId="2FFBA21C" w14:textId="77777777" w:rsidR="00F20A24" w:rsidRPr="005B7233" w:rsidRDefault="00F20A24" w:rsidP="00F20A24">
            <w:pPr>
              <w:widowControl w:val="0"/>
              <w:jc w:val="both"/>
              <w:rPr>
                <w:rFonts w:ascii="宋体" w:eastAsia="宋体" w:hAnsi="宋体" w:cs="??"/>
                <w:color w:val="000000"/>
                <w:kern w:val="2"/>
                <w:sz w:val="21"/>
                <w:szCs w:val="21"/>
              </w:rPr>
            </w:pPr>
            <w:bookmarkStart w:id="40" w:name="_Hlk103276570"/>
            <w:bookmarkStart w:id="41" w:name="_Hlk103262859"/>
            <w:r w:rsidRPr="005B7233">
              <w:rPr>
                <w:rFonts w:ascii="宋体" w:eastAsia="宋体" w:hAnsi="宋体" w:cs="??"/>
                <w:color w:val="000000"/>
                <w:kern w:val="2"/>
                <w:sz w:val="21"/>
                <w:szCs w:val="21"/>
              </w:rPr>
              <w:t>1、机架服务器1台；</w:t>
            </w:r>
          </w:p>
          <w:p w14:paraId="6386EBA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2、支持2路处理器，至少携带一颗Intel至强6核或以上处理器（1.7G或以上）；</w:t>
            </w:r>
          </w:p>
          <w:p w14:paraId="4A0A6910"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3、支持</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24条DDR4内存；</w:t>
            </w:r>
          </w:p>
          <w:p w14:paraId="0C6D6208"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4、支持最大20*3.5"或31*2.5</w:t>
            </w:r>
            <w:proofErr w:type="gramStart"/>
            <w:r w:rsidRPr="005B7233">
              <w:rPr>
                <w:rFonts w:ascii="宋体" w:eastAsia="宋体" w:hAnsi="宋体" w:cs="??" w:hint="eastAsia"/>
                <w:color w:val="000000"/>
                <w:kern w:val="2"/>
                <w:sz w:val="21"/>
                <w:szCs w:val="21"/>
              </w:rPr>
              <w:t>”</w:t>
            </w:r>
            <w:proofErr w:type="gramEnd"/>
            <w:r w:rsidRPr="005B7233">
              <w:rPr>
                <w:rFonts w:ascii="宋体" w:eastAsia="宋体" w:hAnsi="宋体" w:cs="??" w:hint="eastAsia"/>
                <w:color w:val="000000"/>
                <w:kern w:val="2"/>
                <w:sz w:val="21"/>
                <w:szCs w:val="21"/>
              </w:rPr>
              <w:t>本地硬盘配置，携带硬盘</w:t>
            </w:r>
            <w:r w:rsidRPr="005B7233">
              <w:rPr>
                <w:rFonts w:ascii="宋体" w:eastAsia="宋体" w:hAnsi="宋体" w:cs="??"/>
                <w:color w:val="000000"/>
                <w:kern w:val="2"/>
                <w:sz w:val="21"/>
                <w:szCs w:val="21"/>
              </w:rPr>
              <w:t>SATA至少5T；</w:t>
            </w:r>
          </w:p>
          <w:p w14:paraId="5B5690DD"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5、支持RAID；</w:t>
            </w:r>
          </w:p>
          <w:p w14:paraId="230064D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w:t>
            </w:r>
            <w:proofErr w:type="gramStart"/>
            <w:r w:rsidRPr="005B7233">
              <w:rPr>
                <w:rFonts w:ascii="宋体" w:eastAsia="宋体" w:hAnsi="宋体" w:cs="??" w:hint="eastAsia"/>
                <w:color w:val="000000"/>
                <w:kern w:val="2"/>
                <w:sz w:val="21"/>
                <w:szCs w:val="21"/>
              </w:rPr>
              <w:t>板载网卡</w:t>
            </w:r>
            <w:proofErr w:type="gramEnd"/>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2个10GE接口与2个GE接口；</w:t>
            </w:r>
          </w:p>
          <w:p w14:paraId="6128B3C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7、可配置2个冗余热插拔电源，支持1+1冗余；</w:t>
            </w:r>
          </w:p>
          <w:p w14:paraId="71853A1F"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8、智慧节能策略，部件休眠、PID节能调速、电源主备供电等多维度节能技术；</w:t>
            </w:r>
          </w:p>
          <w:p w14:paraId="1F13A1E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9、提供至少一个USB2.0接口；</w:t>
            </w:r>
          </w:p>
          <w:p w14:paraId="4F364739"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RS485接口：至少1</w:t>
            </w:r>
            <w:r w:rsidRPr="005B7233">
              <w:rPr>
                <w:rFonts w:ascii="宋体" w:eastAsia="宋体" w:hAnsi="宋体" w:cs="??" w:hint="eastAsia"/>
                <w:color w:val="000000"/>
                <w:kern w:val="2"/>
                <w:sz w:val="21"/>
                <w:szCs w:val="21"/>
              </w:rPr>
              <w:t>路</w:t>
            </w:r>
            <w:bookmarkEnd w:id="40"/>
            <w:r w:rsidRPr="005B7233">
              <w:rPr>
                <w:rFonts w:ascii="宋体" w:eastAsia="宋体" w:hAnsi="宋体" w:cs="??" w:hint="eastAsia"/>
                <w:color w:val="000000"/>
                <w:kern w:val="2"/>
                <w:sz w:val="21"/>
                <w:szCs w:val="21"/>
              </w:rPr>
              <w:t>；</w:t>
            </w:r>
          </w:p>
          <w:p w14:paraId="705733AA" w14:textId="77777777" w:rsidR="00F20A24" w:rsidRPr="005B7233" w:rsidRDefault="00F20A24" w:rsidP="00F20A24">
            <w:pPr>
              <w:widowControl w:val="0"/>
              <w:jc w:val="both"/>
              <w:rPr>
                <w:rFonts w:ascii="宋体" w:eastAsia="宋体" w:hAnsi="宋体" w:cs="??"/>
                <w:color w:val="000000"/>
                <w:kern w:val="2"/>
                <w:sz w:val="21"/>
                <w:szCs w:val="21"/>
              </w:rPr>
            </w:pPr>
            <w:bookmarkStart w:id="42" w:name="_Hlk103276658"/>
            <w:bookmarkStart w:id="43" w:name="_Hlk103262848"/>
            <w:bookmarkEnd w:id="41"/>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11</w:t>
            </w:r>
            <w:r w:rsidRPr="005B7233">
              <w:rPr>
                <w:rFonts w:ascii="宋体" w:eastAsia="宋体" w:hAnsi="宋体" w:cs="??" w:hint="eastAsia"/>
                <w:color w:val="000000"/>
                <w:kern w:val="2"/>
                <w:sz w:val="21"/>
                <w:szCs w:val="21"/>
              </w:rPr>
              <w:t>、提供一套物联网系统开发板：有嵌入式微处理器接口、标准</w:t>
            </w:r>
            <w:r w:rsidRPr="005B7233">
              <w:rPr>
                <w:rFonts w:ascii="宋体" w:eastAsia="宋体" w:hAnsi="宋体" w:cs="??"/>
                <w:color w:val="000000"/>
                <w:kern w:val="2"/>
                <w:sz w:val="21"/>
                <w:szCs w:val="21"/>
              </w:rPr>
              <w:t>IO接口、SIM卡槽、USB接口以及供电接口等；</w:t>
            </w:r>
          </w:p>
          <w:p w14:paraId="5C65F86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12</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Cortex STM 32</w:t>
            </w:r>
            <w:r w:rsidRPr="005B7233">
              <w:rPr>
                <w:rFonts w:ascii="宋体" w:eastAsia="宋体" w:hAnsi="宋体" w:cs="??" w:hint="eastAsia"/>
                <w:color w:val="000000"/>
                <w:kern w:val="2"/>
                <w:sz w:val="21"/>
                <w:szCs w:val="21"/>
              </w:rPr>
              <w:t>微处理器</w:t>
            </w:r>
            <w:r w:rsidRPr="005B7233">
              <w:rPr>
                <w:rFonts w:ascii="宋体" w:eastAsia="宋体" w:hAnsi="宋体" w:cs="??"/>
                <w:color w:val="000000"/>
                <w:kern w:val="2"/>
                <w:sz w:val="21"/>
                <w:szCs w:val="21"/>
              </w:rPr>
              <w:t>1个，物理接口与如上的系统开发板兼容；</w:t>
            </w:r>
          </w:p>
          <w:p w14:paraId="4EF7FDD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13</w:t>
            </w:r>
            <w:r w:rsidRPr="005B7233">
              <w:rPr>
                <w:rFonts w:ascii="宋体" w:eastAsia="宋体" w:hAnsi="宋体" w:cs="??" w:hint="eastAsia"/>
                <w:color w:val="000000"/>
                <w:kern w:val="2"/>
                <w:sz w:val="21"/>
                <w:szCs w:val="21"/>
              </w:rPr>
              <w:t>、温湿度传感器</w:t>
            </w:r>
            <w:r w:rsidRPr="005B7233">
              <w:rPr>
                <w:rFonts w:ascii="宋体" w:eastAsia="宋体" w:hAnsi="宋体" w:cs="??"/>
                <w:color w:val="000000"/>
                <w:kern w:val="2"/>
                <w:sz w:val="21"/>
                <w:szCs w:val="21"/>
              </w:rPr>
              <w:t>1个：能够通过标准串口与开发板进行物理链接；</w:t>
            </w:r>
          </w:p>
          <w:p w14:paraId="1AD2A45C"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14</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NB-IoT的SIM卡1个：能够与一家移动运营商的基站建立连接；</w:t>
            </w:r>
          </w:p>
          <w:bookmarkEnd w:id="42"/>
          <w:p w14:paraId="1DF8232F" w14:textId="6EC655F9"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15</w:t>
            </w:r>
            <w:r w:rsidRPr="005B7233">
              <w:rPr>
                <w:rFonts w:ascii="宋体" w:eastAsia="宋体" w:hAnsi="宋体" w:cs="??" w:hint="eastAsia"/>
                <w:color w:val="000000"/>
                <w:kern w:val="2"/>
                <w:sz w:val="21"/>
                <w:szCs w:val="21"/>
              </w:rPr>
              <w:t>、支持至少一家运营商的</w:t>
            </w:r>
            <w:r w:rsidRPr="005B7233">
              <w:rPr>
                <w:rFonts w:ascii="宋体" w:eastAsia="宋体" w:hAnsi="宋体" w:cs="??"/>
                <w:color w:val="000000"/>
                <w:kern w:val="2"/>
                <w:sz w:val="21"/>
                <w:szCs w:val="21"/>
              </w:rPr>
              <w:t>NB服务；</w:t>
            </w:r>
          </w:p>
          <w:p w14:paraId="536A79AC"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16</w:t>
            </w:r>
            <w:r w:rsidRPr="005B7233">
              <w:rPr>
                <w:rFonts w:ascii="宋体" w:eastAsia="宋体" w:hAnsi="宋体" w:cs="??" w:hint="eastAsia"/>
                <w:color w:val="000000"/>
                <w:kern w:val="2"/>
                <w:sz w:val="21"/>
                <w:szCs w:val="21"/>
              </w:rPr>
              <w:t>、标准系统设备接口：提供物联网系统硬件方面的标准系统接口，方便</w:t>
            </w:r>
            <w:proofErr w:type="gramStart"/>
            <w:r w:rsidRPr="005B7233">
              <w:rPr>
                <w:rFonts w:ascii="宋体" w:eastAsia="宋体" w:hAnsi="宋体" w:cs="??" w:hint="eastAsia"/>
                <w:color w:val="000000"/>
                <w:kern w:val="2"/>
                <w:sz w:val="21"/>
                <w:szCs w:val="21"/>
              </w:rPr>
              <w:t>物联设备</w:t>
            </w:r>
            <w:proofErr w:type="gramEnd"/>
            <w:r w:rsidRPr="005B7233">
              <w:rPr>
                <w:rFonts w:ascii="宋体" w:eastAsia="宋体" w:hAnsi="宋体" w:cs="??" w:hint="eastAsia"/>
                <w:color w:val="000000"/>
                <w:kern w:val="2"/>
                <w:sz w:val="21"/>
                <w:szCs w:val="21"/>
              </w:rPr>
              <w:t>的快速和自主接入；</w:t>
            </w:r>
          </w:p>
          <w:p w14:paraId="36CA8CC8"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17</w:t>
            </w:r>
            <w:r w:rsidRPr="005B7233">
              <w:rPr>
                <w:rFonts w:ascii="宋体" w:eastAsia="宋体" w:hAnsi="宋体" w:cs="??" w:hint="eastAsia"/>
                <w:color w:val="000000"/>
                <w:kern w:val="2"/>
                <w:sz w:val="21"/>
                <w:szCs w:val="21"/>
              </w:rPr>
              <w:t>、用户</w:t>
            </w:r>
            <w:r w:rsidRPr="005B7233">
              <w:rPr>
                <w:rFonts w:ascii="宋体" w:eastAsia="宋体" w:hAnsi="宋体" w:cs="??"/>
                <w:color w:val="000000"/>
                <w:kern w:val="2"/>
                <w:sz w:val="21"/>
                <w:szCs w:val="21"/>
              </w:rPr>
              <w:t>NB物联系统监控平台：显示使用该平台开发的用户自己的NB物联系统，并能对其状态进行监视；</w:t>
            </w:r>
          </w:p>
          <w:p w14:paraId="1387B192"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18</w:t>
            </w:r>
            <w:r w:rsidRPr="005B7233">
              <w:rPr>
                <w:rFonts w:ascii="宋体" w:eastAsia="宋体" w:hAnsi="宋体" w:cs="??" w:hint="eastAsia"/>
                <w:color w:val="000000"/>
                <w:kern w:val="2"/>
                <w:sz w:val="21"/>
                <w:szCs w:val="21"/>
              </w:rPr>
              <w:t>、提供远程数据管理平台：显示使用该平台开发的用户自己的</w:t>
            </w:r>
            <w:r w:rsidRPr="005B7233">
              <w:rPr>
                <w:rFonts w:ascii="宋体" w:eastAsia="宋体" w:hAnsi="宋体" w:cs="??"/>
                <w:color w:val="000000"/>
                <w:kern w:val="2"/>
                <w:sz w:val="21"/>
                <w:szCs w:val="21"/>
              </w:rPr>
              <w:t>NB物联系统中各种具体的</w:t>
            </w:r>
            <w:proofErr w:type="gramStart"/>
            <w:r w:rsidRPr="005B7233">
              <w:rPr>
                <w:rFonts w:ascii="宋体" w:eastAsia="宋体" w:hAnsi="宋体" w:cs="??" w:hint="eastAsia"/>
                <w:color w:val="000000"/>
                <w:kern w:val="2"/>
                <w:sz w:val="21"/>
                <w:szCs w:val="21"/>
              </w:rPr>
              <w:t>物联设备</w:t>
            </w:r>
            <w:proofErr w:type="gramEnd"/>
            <w:r w:rsidRPr="005B7233">
              <w:rPr>
                <w:rFonts w:ascii="宋体" w:eastAsia="宋体" w:hAnsi="宋体" w:cs="??" w:hint="eastAsia"/>
                <w:color w:val="000000"/>
                <w:kern w:val="2"/>
                <w:sz w:val="21"/>
                <w:szCs w:val="21"/>
              </w:rPr>
              <w:t>的状态信息、传感器所采集到的数据信息等；</w:t>
            </w:r>
          </w:p>
          <w:p w14:paraId="57B3EA8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19</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NB接入源代码和示例程序：提供物联网系统软件方面的标准程序调用接口，方便基于NB的物联系统的快速和自主开发；</w:t>
            </w:r>
          </w:p>
          <w:bookmarkEnd w:id="43"/>
          <w:p w14:paraId="07E7D6DC" w14:textId="2C38471B" w:rsidR="00F20A24" w:rsidRPr="00A931E5"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20</w:t>
            </w:r>
            <w:r w:rsidRPr="005B7233">
              <w:rPr>
                <w:rFonts w:ascii="宋体" w:eastAsia="宋体" w:hAnsi="宋体" w:cs="??" w:hint="eastAsia"/>
                <w:color w:val="000000"/>
                <w:kern w:val="2"/>
                <w:sz w:val="21"/>
                <w:szCs w:val="21"/>
              </w:rPr>
              <w:t>、</w:t>
            </w:r>
            <w:r w:rsidRPr="00B3395C">
              <w:rPr>
                <w:rFonts w:ascii="宋体" w:eastAsia="宋体" w:hAnsi="宋体" w:cs="??" w:hint="eastAsia"/>
                <w:color w:val="000000"/>
                <w:kern w:val="2"/>
                <w:sz w:val="21"/>
                <w:szCs w:val="21"/>
              </w:rPr>
              <w:t>签订合同时</w:t>
            </w:r>
            <w:r w:rsidRPr="005B7233">
              <w:rPr>
                <w:rFonts w:ascii="宋体" w:eastAsia="宋体" w:hAnsi="宋体" w:cs="??" w:hint="eastAsia"/>
                <w:color w:val="000000"/>
                <w:kern w:val="2"/>
                <w:sz w:val="21"/>
                <w:szCs w:val="21"/>
              </w:rPr>
              <w:t>提供所投产品厂商出具的项目售后服务承诺函。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642A76A8"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4C1708D6"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F20A24" w:rsidRPr="00A931E5" w14:paraId="5B0BBD06" w14:textId="77777777" w:rsidTr="00CA494F">
        <w:trPr>
          <w:trHeight w:val="58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C2E6E7B"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6</w:t>
            </w:r>
          </w:p>
        </w:tc>
        <w:tc>
          <w:tcPr>
            <w:tcW w:w="1134" w:type="dxa"/>
            <w:tcBorders>
              <w:top w:val="nil"/>
              <w:left w:val="nil"/>
              <w:bottom w:val="single" w:sz="4" w:space="0" w:color="auto"/>
              <w:right w:val="single" w:sz="4" w:space="0" w:color="auto"/>
            </w:tcBorders>
            <w:shd w:val="clear" w:color="000000" w:fill="FFFFFF"/>
            <w:vAlign w:val="center"/>
          </w:tcPr>
          <w:p w14:paraId="7C514D48" w14:textId="77777777" w:rsidR="00F20A24" w:rsidRPr="00A931E5" w:rsidRDefault="00F20A24" w:rsidP="00F20A24">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高性能交换机</w:t>
            </w:r>
          </w:p>
        </w:tc>
        <w:tc>
          <w:tcPr>
            <w:tcW w:w="6379" w:type="dxa"/>
            <w:tcBorders>
              <w:top w:val="nil"/>
              <w:left w:val="nil"/>
              <w:bottom w:val="single" w:sz="4" w:space="0" w:color="auto"/>
              <w:right w:val="single" w:sz="4" w:space="0" w:color="auto"/>
            </w:tcBorders>
            <w:shd w:val="clear" w:color="auto" w:fill="auto"/>
            <w:vAlign w:val="center"/>
          </w:tcPr>
          <w:p w14:paraId="1EB75EDE"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1、交换容量：</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256Gbps，包转发率：</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96Mpps；</w:t>
            </w:r>
          </w:p>
          <w:p w14:paraId="7BBF3F2A"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24个</w:t>
            </w:r>
            <w:proofErr w:type="gramStart"/>
            <w:r w:rsidRPr="005B7233">
              <w:rPr>
                <w:rFonts w:ascii="宋体" w:eastAsia="宋体" w:hAnsi="宋体" w:cs="??" w:hint="eastAsia"/>
                <w:color w:val="000000"/>
                <w:kern w:val="2"/>
                <w:sz w:val="21"/>
                <w:szCs w:val="21"/>
              </w:rPr>
              <w:t>千兆电口</w:t>
            </w:r>
            <w:proofErr w:type="gramEnd"/>
            <w:r w:rsidRPr="005B7233">
              <w:rPr>
                <w:rFonts w:ascii="宋体" w:eastAsia="宋体" w:hAnsi="宋体" w:cs="??"/>
                <w:color w:val="000000"/>
                <w:kern w:val="2"/>
                <w:sz w:val="21"/>
                <w:szCs w:val="21"/>
              </w:rPr>
              <w:t>+4个万兆光口，以及配套的万兆光模块及跳线；</w:t>
            </w:r>
          </w:p>
          <w:p w14:paraId="72E72A4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3、支持QoS,支持对端口接收报文的速率和发送报文的速率进行限制，支持报文重定向，每个端口支持8个输出队列，支持端口队列调度（SP、WRR、SP+WRR），支持报文的802.1p和DSCP优先级重新标记；</w:t>
            </w:r>
          </w:p>
          <w:p w14:paraId="5D8F0BD4" w14:textId="294D3DDC" w:rsidR="00F20A24" w:rsidRPr="00A931E5"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lastRenderedPageBreak/>
              <w:t>4、支持VLAN功能,支持基于端口的VLAN，支持</w:t>
            </w:r>
            <w:proofErr w:type="gramStart"/>
            <w:r w:rsidRPr="005B7233">
              <w:rPr>
                <w:rFonts w:ascii="宋体" w:eastAsia="宋体" w:hAnsi="宋体" w:cs="??" w:hint="eastAsia"/>
                <w:color w:val="000000"/>
                <w:kern w:val="2"/>
                <w:sz w:val="21"/>
                <w:szCs w:val="21"/>
              </w:rPr>
              <w:t>基于协议</w:t>
            </w:r>
            <w:proofErr w:type="gramEnd"/>
            <w:r w:rsidRPr="005B7233">
              <w:rPr>
                <w:rFonts w:ascii="宋体" w:eastAsia="宋体" w:hAnsi="宋体" w:cs="??" w:hint="eastAsia"/>
                <w:color w:val="000000"/>
                <w:kern w:val="2"/>
                <w:sz w:val="21"/>
                <w:szCs w:val="21"/>
              </w:rPr>
              <w:t>的</w:t>
            </w:r>
            <w:r w:rsidRPr="005B7233">
              <w:rPr>
                <w:rFonts w:ascii="宋体" w:eastAsia="宋体" w:hAnsi="宋体" w:cs="??"/>
                <w:color w:val="000000"/>
                <w:kern w:val="2"/>
                <w:sz w:val="21"/>
                <w:szCs w:val="21"/>
              </w:rPr>
              <w:t>VLAN，</w:t>
            </w:r>
            <w:r w:rsidRPr="005B7233">
              <w:rPr>
                <w:rFonts w:ascii="宋体" w:eastAsia="宋体" w:hAnsi="宋体" w:cs="??" w:hint="eastAsia"/>
                <w:color w:val="000000"/>
                <w:kern w:val="2"/>
                <w:sz w:val="21"/>
                <w:szCs w:val="21"/>
              </w:rPr>
              <w:t>支持</w:t>
            </w:r>
            <w:proofErr w:type="spellStart"/>
            <w:r w:rsidRPr="005B7233">
              <w:rPr>
                <w:rFonts w:ascii="宋体" w:eastAsia="宋体" w:hAnsi="宋体" w:cs="??"/>
                <w:color w:val="000000"/>
                <w:kern w:val="2"/>
                <w:sz w:val="21"/>
                <w:szCs w:val="21"/>
              </w:rPr>
              <w:t>QinQ</w:t>
            </w:r>
            <w:proofErr w:type="spellEnd"/>
            <w:r w:rsidRPr="005B7233">
              <w:rPr>
                <w:rFonts w:ascii="宋体" w:eastAsia="宋体" w:hAnsi="宋体" w:cs="??"/>
                <w:color w:val="000000"/>
                <w:kern w:val="2"/>
                <w:sz w:val="21"/>
                <w:szCs w:val="21"/>
              </w:rPr>
              <w:t>，灵活</w:t>
            </w:r>
            <w:proofErr w:type="spellStart"/>
            <w:r w:rsidRPr="005B7233">
              <w:rPr>
                <w:rFonts w:ascii="宋体" w:eastAsia="宋体" w:hAnsi="宋体" w:cs="??"/>
                <w:color w:val="000000"/>
                <w:kern w:val="2"/>
                <w:sz w:val="21"/>
                <w:szCs w:val="21"/>
              </w:rPr>
              <w:t>QinQ</w:t>
            </w:r>
            <w:proofErr w:type="spellEnd"/>
            <w:r w:rsidRPr="005B7233">
              <w:rPr>
                <w:rFonts w:ascii="宋体" w:eastAsia="宋体" w:hAnsi="宋体" w:cs="??"/>
                <w:color w:val="000000"/>
                <w:kern w:val="2"/>
                <w:sz w:val="21"/>
                <w:szCs w:val="21"/>
              </w:rPr>
              <w:t xml:space="preserve">，支持VLAN Mapping，支持Voice VLAN，支持Guest VLAN；支持用户分级管理和口令保护，支持802.1X认证/集中式MAC地址认证，支持Guest VLAN，支持RADIUS认证，支持SSH 2.0，支持端口隔离，支持端口安全，支持MAC地址学习数目限制，支持IP源地址保护，支持ARP </w:t>
            </w:r>
            <w:r w:rsidRPr="005B7233">
              <w:rPr>
                <w:rFonts w:ascii="宋体" w:eastAsia="宋体" w:hAnsi="宋体" w:cs="??" w:hint="eastAsia"/>
                <w:color w:val="000000"/>
                <w:kern w:val="2"/>
                <w:sz w:val="21"/>
                <w:szCs w:val="21"/>
              </w:rPr>
              <w:t>入侵检测功能，支持</w:t>
            </w:r>
            <w:r w:rsidRPr="005B7233">
              <w:rPr>
                <w:rFonts w:ascii="宋体" w:eastAsia="宋体" w:hAnsi="宋体" w:cs="??"/>
                <w:color w:val="000000"/>
                <w:kern w:val="2"/>
                <w:sz w:val="21"/>
                <w:szCs w:val="21"/>
              </w:rPr>
              <w:t>IP+MAC+端口多元组绑定；</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53C5B921"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635BFD27"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4</w:t>
            </w:r>
          </w:p>
        </w:tc>
      </w:tr>
      <w:tr w:rsidR="00F20A24" w:rsidRPr="00A931E5" w14:paraId="37729C2F"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6C5F72AF"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7</w:t>
            </w:r>
          </w:p>
        </w:tc>
        <w:tc>
          <w:tcPr>
            <w:tcW w:w="1134" w:type="dxa"/>
            <w:tcBorders>
              <w:top w:val="nil"/>
              <w:left w:val="nil"/>
              <w:bottom w:val="single" w:sz="4" w:space="0" w:color="auto"/>
              <w:right w:val="single" w:sz="4" w:space="0" w:color="auto"/>
            </w:tcBorders>
            <w:shd w:val="clear" w:color="000000" w:fill="FFFFFF"/>
            <w:vAlign w:val="center"/>
          </w:tcPr>
          <w:p w14:paraId="24BF85CF" w14:textId="77777777" w:rsidR="00F20A24" w:rsidRPr="00A931E5" w:rsidRDefault="00F20A24" w:rsidP="00F20A24">
            <w:pPr>
              <w:widowControl w:val="0"/>
              <w:jc w:val="both"/>
              <w:rPr>
                <w:rFonts w:ascii="宋体" w:eastAsia="宋体" w:hAnsi="宋体" w:cs="??"/>
                <w:color w:val="000000"/>
                <w:kern w:val="2"/>
                <w:sz w:val="21"/>
                <w:szCs w:val="21"/>
              </w:rPr>
            </w:pPr>
            <w:proofErr w:type="spellStart"/>
            <w:r w:rsidRPr="00A931E5">
              <w:rPr>
                <w:rFonts w:ascii="宋体" w:eastAsia="宋体" w:hAnsi="宋体" w:cs="??" w:hint="eastAsia"/>
                <w:color w:val="000000"/>
                <w:kern w:val="2"/>
                <w:sz w:val="21"/>
                <w:szCs w:val="21"/>
              </w:rPr>
              <w:t>openFlow</w:t>
            </w:r>
            <w:proofErr w:type="spellEnd"/>
            <w:r w:rsidRPr="00A931E5">
              <w:rPr>
                <w:rFonts w:ascii="宋体" w:eastAsia="宋体" w:hAnsi="宋体" w:cs="??" w:hint="eastAsia"/>
                <w:color w:val="000000"/>
                <w:kern w:val="2"/>
                <w:sz w:val="21"/>
                <w:szCs w:val="21"/>
              </w:rPr>
              <w:t>交换机</w:t>
            </w:r>
          </w:p>
        </w:tc>
        <w:tc>
          <w:tcPr>
            <w:tcW w:w="6379" w:type="dxa"/>
            <w:tcBorders>
              <w:top w:val="nil"/>
              <w:left w:val="nil"/>
              <w:bottom w:val="single" w:sz="4" w:space="0" w:color="auto"/>
              <w:right w:val="single" w:sz="4" w:space="0" w:color="auto"/>
            </w:tcBorders>
            <w:shd w:val="clear" w:color="auto" w:fill="auto"/>
            <w:vAlign w:val="center"/>
          </w:tcPr>
          <w:p w14:paraId="747A055F"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1、独立 100M/1Gbps </w:t>
            </w:r>
            <w:r w:rsidRPr="005B7233">
              <w:rPr>
                <w:rFonts w:ascii="宋体" w:eastAsia="宋体" w:hAnsi="宋体" w:cs="??" w:hint="eastAsia"/>
                <w:color w:val="000000"/>
                <w:kern w:val="2"/>
                <w:sz w:val="21"/>
                <w:szCs w:val="21"/>
              </w:rPr>
              <w:t>千兆以太网铜缆端口</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24；</w:t>
            </w:r>
          </w:p>
          <w:p w14:paraId="082D12BD"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2、独立 1G/10G SFP+ </w:t>
            </w:r>
            <w:r w:rsidRPr="005B7233">
              <w:rPr>
                <w:rFonts w:ascii="宋体" w:eastAsia="宋体" w:hAnsi="宋体" w:cs="??" w:hint="eastAsia"/>
                <w:color w:val="000000"/>
                <w:kern w:val="2"/>
                <w:sz w:val="21"/>
                <w:szCs w:val="21"/>
              </w:rPr>
              <w:t>万兆光纤端口</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2，配套万兆光模块；</w:t>
            </w:r>
          </w:p>
          <w:p w14:paraId="44348EA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3、独立 100M/1G/10Gbps </w:t>
            </w:r>
            <w:r w:rsidRPr="005B7233">
              <w:rPr>
                <w:rFonts w:ascii="宋体" w:eastAsia="宋体" w:hAnsi="宋体" w:cs="??" w:hint="eastAsia"/>
                <w:color w:val="000000"/>
                <w:kern w:val="2"/>
                <w:sz w:val="21"/>
                <w:szCs w:val="21"/>
              </w:rPr>
              <w:t>万兆以太网铜缆端口</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2，配套万兆光模块；</w:t>
            </w:r>
          </w:p>
          <w:p w14:paraId="2F50E2F9"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4、支持标准的 19 </w:t>
            </w:r>
            <w:r w:rsidRPr="005B7233">
              <w:rPr>
                <w:rFonts w:ascii="宋体" w:eastAsia="宋体" w:hAnsi="宋体" w:cs="??" w:hint="eastAsia"/>
                <w:color w:val="000000"/>
                <w:kern w:val="2"/>
                <w:sz w:val="21"/>
                <w:szCs w:val="21"/>
              </w:rPr>
              <w:t>英寸机架式安装</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高度</w:t>
            </w:r>
            <w:r w:rsidRPr="005B7233">
              <w:rPr>
                <w:rFonts w:ascii="宋体" w:eastAsia="宋体" w:hAnsi="宋体" w:cs="??"/>
                <w:color w:val="000000"/>
                <w:kern w:val="2"/>
                <w:sz w:val="21"/>
                <w:szCs w:val="21"/>
              </w:rPr>
              <w:t xml:space="preserve"> 1U；</w:t>
            </w:r>
          </w:p>
          <w:p w14:paraId="4D20498A"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5、背板带宽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128Gbps，端口包缓存 (Packet Buffer) </w:t>
            </w:r>
            <w:r w:rsidRPr="005B7233">
              <w:rPr>
                <w:rFonts w:ascii="宋体" w:eastAsia="宋体" w:hAnsi="宋体" w:cs="??" w:hint="eastAsia"/>
                <w:color w:val="000000"/>
                <w:kern w:val="2"/>
                <w:sz w:val="21"/>
                <w:szCs w:val="21"/>
              </w:rPr>
              <w:t>容量≧</w:t>
            </w:r>
            <w:r w:rsidRPr="005B7233">
              <w:rPr>
                <w:rFonts w:ascii="宋体" w:eastAsia="宋体" w:hAnsi="宋体" w:cs="??"/>
                <w:color w:val="000000"/>
                <w:kern w:val="2"/>
                <w:sz w:val="21"/>
                <w:szCs w:val="21"/>
              </w:rPr>
              <w:t xml:space="preserve"> 16Mb，1G RJ45 </w:t>
            </w:r>
            <w:r w:rsidRPr="005B7233">
              <w:rPr>
                <w:rFonts w:ascii="宋体" w:eastAsia="宋体" w:hAnsi="宋体" w:cs="??" w:hint="eastAsia"/>
                <w:color w:val="000000"/>
                <w:kern w:val="2"/>
                <w:sz w:val="21"/>
                <w:szCs w:val="21"/>
              </w:rPr>
              <w:t>延迟</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3.745μs (64 </w:t>
            </w:r>
            <w:r w:rsidRPr="005B7233">
              <w:rPr>
                <w:rFonts w:ascii="宋体" w:eastAsia="宋体" w:hAnsi="宋体" w:cs="??" w:hint="eastAsia"/>
                <w:color w:val="000000"/>
                <w:kern w:val="2"/>
                <w:sz w:val="21"/>
                <w:szCs w:val="21"/>
              </w:rPr>
              <w:t>字节帧</w:t>
            </w:r>
            <w:r w:rsidRPr="005B7233">
              <w:rPr>
                <w:rFonts w:ascii="宋体" w:eastAsia="宋体" w:hAnsi="宋体" w:cs="??"/>
                <w:color w:val="000000"/>
                <w:kern w:val="2"/>
                <w:sz w:val="21"/>
                <w:szCs w:val="21"/>
              </w:rPr>
              <w:t>)；</w:t>
            </w:r>
          </w:p>
          <w:p w14:paraId="6AB2203A"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6、电源插槽数量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 </w:t>
            </w:r>
            <w:r w:rsidRPr="005B7233">
              <w:rPr>
                <w:rFonts w:ascii="宋体" w:eastAsia="宋体" w:hAnsi="宋体" w:cs="??" w:hint="eastAsia"/>
                <w:color w:val="000000"/>
                <w:kern w:val="2"/>
                <w:sz w:val="21"/>
                <w:szCs w:val="21"/>
              </w:rPr>
              <w:t>允许电源冗余；</w:t>
            </w:r>
          </w:p>
          <w:p w14:paraId="4E8B3CE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7、支持链路依赖技术, </w:t>
            </w:r>
            <w:r w:rsidRPr="005B7233">
              <w:rPr>
                <w:rFonts w:ascii="宋体" w:eastAsia="宋体" w:hAnsi="宋体" w:cs="??" w:hint="eastAsia"/>
                <w:color w:val="000000"/>
                <w:kern w:val="2"/>
                <w:sz w:val="21"/>
                <w:szCs w:val="21"/>
              </w:rPr>
              <w:t>为没有链路聚合功能的终端设备提供冗余链路</w:t>
            </w:r>
            <w:r w:rsidRPr="005B7233">
              <w:rPr>
                <w:rFonts w:ascii="宋体" w:eastAsia="宋体" w:hAnsi="宋体" w:cs="??"/>
                <w:color w:val="000000"/>
                <w:kern w:val="2"/>
                <w:sz w:val="21"/>
                <w:szCs w:val="21"/>
              </w:rPr>
              <w:t>.；</w:t>
            </w:r>
          </w:p>
          <w:p w14:paraId="4EABDF47"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8、支持 "零配置" </w:t>
            </w:r>
            <w:proofErr w:type="spellStart"/>
            <w:r w:rsidRPr="005B7233">
              <w:rPr>
                <w:rFonts w:ascii="宋体" w:eastAsia="宋体" w:hAnsi="宋体" w:cs="??"/>
                <w:color w:val="000000"/>
                <w:kern w:val="2"/>
                <w:sz w:val="21"/>
                <w:szCs w:val="21"/>
              </w:rPr>
              <w:t>AVoIP</w:t>
            </w:r>
            <w:proofErr w:type="spell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环境，支持</w:t>
            </w:r>
            <w:r w:rsidRPr="005B7233">
              <w:rPr>
                <w:rFonts w:ascii="宋体" w:eastAsia="宋体" w:hAnsi="宋体" w:cs="??"/>
                <w:color w:val="000000"/>
                <w:kern w:val="2"/>
                <w:sz w:val="21"/>
                <w:szCs w:val="21"/>
              </w:rPr>
              <w:t xml:space="preserve"> Auto-iSCSI；</w:t>
            </w:r>
          </w:p>
          <w:p w14:paraId="32A1889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9、支持 PTPv2 TC </w:t>
            </w:r>
            <w:r w:rsidRPr="005B7233">
              <w:rPr>
                <w:rFonts w:ascii="宋体" w:eastAsia="宋体" w:hAnsi="宋体" w:cs="??" w:hint="eastAsia"/>
                <w:color w:val="000000"/>
                <w:kern w:val="2"/>
                <w:sz w:val="21"/>
                <w:szCs w:val="21"/>
              </w:rPr>
              <w:t>并有能力更新驻留时间；</w:t>
            </w:r>
          </w:p>
          <w:p w14:paraId="7A014AD0"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10、支持</w:t>
            </w:r>
            <w:proofErr w:type="spellStart"/>
            <w:r w:rsidRPr="005B7233">
              <w:rPr>
                <w:rFonts w:ascii="宋体" w:eastAsia="宋体" w:hAnsi="宋体" w:cs="??"/>
                <w:color w:val="000000"/>
                <w:kern w:val="2"/>
                <w:sz w:val="21"/>
                <w:szCs w:val="21"/>
              </w:rPr>
              <w:t>Openflow</w:t>
            </w:r>
            <w:proofErr w:type="spellEnd"/>
            <w:r w:rsidRPr="005B7233">
              <w:rPr>
                <w:rFonts w:ascii="宋体" w:eastAsia="宋体" w:hAnsi="宋体" w:cs="??"/>
                <w:color w:val="000000"/>
                <w:kern w:val="2"/>
                <w:sz w:val="21"/>
                <w:szCs w:val="21"/>
              </w:rPr>
              <w:t xml:space="preserve"> 1.3协议，支持 PTPv2 TC </w:t>
            </w:r>
            <w:r w:rsidRPr="005B7233">
              <w:rPr>
                <w:rFonts w:ascii="宋体" w:eastAsia="宋体" w:hAnsi="宋体" w:cs="??" w:hint="eastAsia"/>
                <w:color w:val="000000"/>
                <w:kern w:val="2"/>
                <w:sz w:val="21"/>
                <w:szCs w:val="21"/>
              </w:rPr>
              <w:t>并有能力更新驻留时间；</w:t>
            </w:r>
          </w:p>
          <w:p w14:paraId="1E9FFE7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11、无需额外许可证即可支持端口间路由, VLAN </w:t>
            </w:r>
            <w:r w:rsidRPr="005B7233">
              <w:rPr>
                <w:rFonts w:ascii="宋体" w:eastAsia="宋体" w:hAnsi="宋体" w:cs="??" w:hint="eastAsia"/>
                <w:color w:val="000000"/>
                <w:kern w:val="2"/>
                <w:sz w:val="21"/>
                <w:szCs w:val="21"/>
              </w:rPr>
              <w:t>间路由</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子网间路由</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组播静态路由</w:t>
            </w:r>
            <w:r w:rsidRPr="005B7233">
              <w:rPr>
                <w:rFonts w:ascii="宋体" w:eastAsia="宋体" w:hAnsi="宋体" w:cs="??"/>
                <w:color w:val="000000"/>
                <w:kern w:val="2"/>
                <w:sz w:val="21"/>
                <w:szCs w:val="21"/>
              </w:rPr>
              <w:t xml:space="preserve">,  RIPv1, RIPv2, VRRP, IPv4/v6 OSPF, IPv4/v6 PIM-SM, IPv4/v6 PIM-DM, 6-to-4 </w:t>
            </w:r>
            <w:r w:rsidRPr="005B7233">
              <w:rPr>
                <w:rFonts w:ascii="宋体" w:eastAsia="宋体" w:hAnsi="宋体" w:cs="??" w:hint="eastAsia"/>
                <w:color w:val="000000"/>
                <w:kern w:val="2"/>
                <w:sz w:val="21"/>
                <w:szCs w:val="21"/>
              </w:rPr>
              <w:t>隧道</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策略路由</w:t>
            </w:r>
            <w:r w:rsidRPr="005B7233">
              <w:rPr>
                <w:rFonts w:ascii="宋体" w:eastAsia="宋体" w:hAnsi="宋体" w:cs="??"/>
                <w:color w:val="000000"/>
                <w:kern w:val="2"/>
                <w:sz w:val="21"/>
                <w:szCs w:val="21"/>
              </w:rPr>
              <w:t>(PBR)；</w:t>
            </w:r>
          </w:p>
          <w:p w14:paraId="7AF2845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12、支持通过 RJ45 </w:t>
            </w:r>
            <w:r w:rsidRPr="005B7233">
              <w:rPr>
                <w:rFonts w:ascii="宋体" w:eastAsia="宋体" w:hAnsi="宋体" w:cs="??" w:hint="eastAsia"/>
                <w:color w:val="000000"/>
                <w:kern w:val="2"/>
                <w:sz w:val="21"/>
                <w:szCs w:val="21"/>
              </w:rPr>
              <w:t>或</w:t>
            </w:r>
            <w:r w:rsidRPr="005B7233">
              <w:rPr>
                <w:rFonts w:ascii="宋体" w:eastAsia="宋体" w:hAnsi="宋体" w:cs="??"/>
                <w:color w:val="000000"/>
                <w:kern w:val="2"/>
                <w:sz w:val="21"/>
                <w:szCs w:val="21"/>
              </w:rPr>
              <w:t xml:space="preserve"> SFP+ </w:t>
            </w:r>
            <w:r w:rsidRPr="005B7233">
              <w:rPr>
                <w:rFonts w:ascii="宋体" w:eastAsia="宋体" w:hAnsi="宋体" w:cs="??" w:hint="eastAsia"/>
                <w:color w:val="000000"/>
                <w:kern w:val="2"/>
                <w:sz w:val="21"/>
                <w:szCs w:val="21"/>
              </w:rPr>
              <w:t>或</w:t>
            </w:r>
            <w:r w:rsidRPr="005B7233">
              <w:rPr>
                <w:rFonts w:ascii="宋体" w:eastAsia="宋体" w:hAnsi="宋体" w:cs="??"/>
                <w:color w:val="000000"/>
                <w:kern w:val="2"/>
                <w:sz w:val="21"/>
                <w:szCs w:val="21"/>
              </w:rPr>
              <w:t xml:space="preserve"> DAC </w:t>
            </w:r>
            <w:r w:rsidRPr="005B7233">
              <w:rPr>
                <w:rFonts w:ascii="宋体" w:eastAsia="宋体" w:hAnsi="宋体" w:cs="??" w:hint="eastAsia"/>
                <w:color w:val="000000"/>
                <w:kern w:val="2"/>
                <w:sz w:val="21"/>
                <w:szCs w:val="21"/>
              </w:rPr>
              <w:t>进行虚拟机箱堆叠</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允许千兆交换机与万兆交换机或</w:t>
            </w:r>
            <w:proofErr w:type="gramStart"/>
            <w:r w:rsidRPr="005B7233">
              <w:rPr>
                <w:rFonts w:ascii="宋体" w:eastAsia="宋体" w:hAnsi="宋体" w:cs="??" w:hint="eastAsia"/>
                <w:color w:val="000000"/>
                <w:kern w:val="2"/>
                <w:sz w:val="21"/>
                <w:szCs w:val="21"/>
              </w:rPr>
              <w:t>四万兆</w:t>
            </w:r>
            <w:proofErr w:type="gramEnd"/>
            <w:r w:rsidRPr="005B7233">
              <w:rPr>
                <w:rFonts w:ascii="宋体" w:eastAsia="宋体" w:hAnsi="宋体" w:cs="??" w:hint="eastAsia"/>
                <w:color w:val="000000"/>
                <w:kern w:val="2"/>
                <w:sz w:val="21"/>
                <w:szCs w:val="21"/>
              </w:rPr>
              <w:t>交换机进行混合堆叠</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允许链式</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单环</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双环</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网状</w:t>
            </w:r>
            <w:proofErr w:type="gramStart"/>
            <w:r w:rsidRPr="005B7233">
              <w:rPr>
                <w:rFonts w:ascii="宋体" w:eastAsia="宋体" w:hAnsi="宋体" w:cs="??" w:hint="eastAsia"/>
                <w:color w:val="000000"/>
                <w:kern w:val="2"/>
                <w:sz w:val="21"/>
                <w:szCs w:val="21"/>
              </w:rPr>
              <w:t>以及脊叶堆叠</w:t>
            </w:r>
            <w:proofErr w:type="gram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 xml:space="preserve"> NSF </w:t>
            </w:r>
            <w:r w:rsidRPr="005B7233">
              <w:rPr>
                <w:rFonts w:ascii="宋体" w:eastAsia="宋体" w:hAnsi="宋体" w:cs="??" w:hint="eastAsia"/>
                <w:color w:val="000000"/>
                <w:kern w:val="2"/>
                <w:sz w:val="21"/>
                <w:szCs w:val="21"/>
              </w:rPr>
              <w:t>以达成</w:t>
            </w:r>
            <w:r w:rsidRPr="005B7233">
              <w:rPr>
                <w:rFonts w:ascii="宋体" w:eastAsia="宋体" w:hAnsi="宋体" w:cs="??"/>
                <w:color w:val="000000"/>
                <w:kern w:val="2"/>
                <w:sz w:val="21"/>
                <w:szCs w:val="21"/>
              </w:rPr>
              <w:t xml:space="preserve"> HA, </w:t>
            </w:r>
            <w:r w:rsidRPr="005B7233">
              <w:rPr>
                <w:rFonts w:ascii="宋体" w:eastAsia="宋体" w:hAnsi="宋体" w:cs="??" w:hint="eastAsia"/>
                <w:color w:val="000000"/>
                <w:kern w:val="2"/>
                <w:sz w:val="21"/>
                <w:szCs w:val="21"/>
              </w:rPr>
              <w:t>可堆叠交换机数量</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8, </w:t>
            </w:r>
            <w:r w:rsidRPr="005B7233">
              <w:rPr>
                <w:rFonts w:ascii="宋体" w:eastAsia="宋体" w:hAnsi="宋体" w:cs="??" w:hint="eastAsia"/>
                <w:color w:val="000000"/>
                <w:kern w:val="2"/>
                <w:sz w:val="21"/>
                <w:szCs w:val="21"/>
              </w:rPr>
              <w:t>；</w:t>
            </w:r>
          </w:p>
          <w:p w14:paraId="44CB8DF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13、支持 DHCP IPv4/ DHCP IPv6 </w:t>
            </w:r>
            <w:r w:rsidRPr="005B7233">
              <w:rPr>
                <w:rFonts w:ascii="宋体" w:eastAsia="宋体" w:hAnsi="宋体" w:cs="??" w:hint="eastAsia"/>
                <w:color w:val="000000"/>
                <w:kern w:val="2"/>
                <w:sz w:val="21"/>
                <w:szCs w:val="21"/>
              </w:rPr>
              <w:t>客户端</w:t>
            </w:r>
            <w:r w:rsidRPr="005B7233">
              <w:rPr>
                <w:rFonts w:ascii="宋体" w:eastAsia="宋体" w:hAnsi="宋体" w:cs="??"/>
                <w:color w:val="000000"/>
                <w:kern w:val="2"/>
                <w:sz w:val="21"/>
                <w:szCs w:val="21"/>
              </w:rPr>
              <w:t xml:space="preserve">, DHCP IPv4/ DHCP IPv6 </w:t>
            </w:r>
            <w:r w:rsidRPr="005B7233">
              <w:rPr>
                <w:rFonts w:ascii="宋体" w:eastAsia="宋体" w:hAnsi="宋体" w:cs="??" w:hint="eastAsia"/>
                <w:color w:val="000000"/>
                <w:kern w:val="2"/>
                <w:sz w:val="21"/>
                <w:szCs w:val="21"/>
              </w:rPr>
              <w:t>服务器</w:t>
            </w:r>
            <w:r w:rsidRPr="005B7233">
              <w:rPr>
                <w:rFonts w:ascii="宋体" w:eastAsia="宋体" w:hAnsi="宋体" w:cs="??"/>
                <w:color w:val="000000"/>
                <w:kern w:val="2"/>
                <w:sz w:val="21"/>
                <w:szCs w:val="21"/>
              </w:rPr>
              <w:t xml:space="preserve">(状态化, </w:t>
            </w:r>
            <w:r w:rsidRPr="005B7233">
              <w:rPr>
                <w:rFonts w:ascii="宋体" w:eastAsia="宋体" w:hAnsi="宋体" w:cs="??" w:hint="eastAsia"/>
                <w:color w:val="000000"/>
                <w:kern w:val="2"/>
                <w:sz w:val="21"/>
                <w:szCs w:val="21"/>
              </w:rPr>
              <w:t>无状态</w:t>
            </w:r>
            <w:r w:rsidRPr="005B7233">
              <w:rPr>
                <w:rFonts w:ascii="宋体" w:eastAsia="宋体" w:hAnsi="宋体" w:cs="??"/>
                <w:color w:val="000000"/>
                <w:kern w:val="2"/>
                <w:sz w:val="21"/>
                <w:szCs w:val="21"/>
              </w:rPr>
              <w:t xml:space="preserve">), DHCP IPv4/ DHCP IPv6 </w:t>
            </w:r>
            <w:r w:rsidRPr="005B7233">
              <w:rPr>
                <w:rFonts w:ascii="宋体" w:eastAsia="宋体" w:hAnsi="宋体" w:cs="??" w:hint="eastAsia"/>
                <w:color w:val="000000"/>
                <w:kern w:val="2"/>
                <w:sz w:val="21"/>
                <w:szCs w:val="21"/>
              </w:rPr>
              <w:t>侦听</w:t>
            </w:r>
            <w:r w:rsidRPr="005B7233">
              <w:rPr>
                <w:rFonts w:ascii="宋体" w:eastAsia="宋体" w:hAnsi="宋体" w:cs="??"/>
                <w:color w:val="000000"/>
                <w:kern w:val="2"/>
                <w:sz w:val="21"/>
                <w:szCs w:val="21"/>
              </w:rPr>
              <w:t xml:space="preserve">, DHCP IPv4/ DHCP IPv6 </w:t>
            </w:r>
            <w:r w:rsidRPr="005B7233">
              <w:rPr>
                <w:rFonts w:ascii="宋体" w:eastAsia="宋体" w:hAnsi="宋体" w:cs="??" w:hint="eastAsia"/>
                <w:color w:val="000000"/>
                <w:kern w:val="2"/>
                <w:sz w:val="21"/>
                <w:szCs w:val="21"/>
              </w:rPr>
              <w:t>中继</w:t>
            </w:r>
            <w:r w:rsidRPr="005B7233">
              <w:rPr>
                <w:rFonts w:ascii="宋体" w:eastAsia="宋体" w:hAnsi="宋体" w:cs="??"/>
                <w:color w:val="000000"/>
                <w:kern w:val="2"/>
                <w:sz w:val="21"/>
                <w:szCs w:val="21"/>
              </w:rPr>
              <w:t>, DHCP option 82, 66, 67, 150, 55, 125</w:t>
            </w:r>
          </w:p>
          <w:p w14:paraId="5011211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14、双固件设计, </w:t>
            </w:r>
            <w:r w:rsidRPr="005B7233">
              <w:rPr>
                <w:rFonts w:ascii="宋体" w:eastAsia="宋体" w:hAnsi="宋体" w:cs="??" w:hint="eastAsia"/>
                <w:color w:val="000000"/>
                <w:kern w:val="2"/>
                <w:sz w:val="21"/>
                <w:szCs w:val="21"/>
              </w:rPr>
              <w:t>最小服务中断更新；</w:t>
            </w:r>
            <w:r w:rsidRPr="005B7233" w:rsidDel="0085036C">
              <w:rPr>
                <w:rFonts w:ascii="宋体" w:eastAsia="宋体" w:hAnsi="宋体" w:cs="??"/>
                <w:color w:val="000000"/>
                <w:kern w:val="2"/>
                <w:sz w:val="21"/>
                <w:szCs w:val="21"/>
              </w:rPr>
              <w:t xml:space="preserve"> </w:t>
            </w:r>
          </w:p>
          <w:p w14:paraId="3C2FD862" w14:textId="31C197C2"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15</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 xml:space="preserve"> "零配置" </w:t>
            </w:r>
            <w:proofErr w:type="spellStart"/>
            <w:r w:rsidRPr="005B7233">
              <w:rPr>
                <w:rFonts w:ascii="宋体" w:eastAsia="宋体" w:hAnsi="宋体" w:cs="??"/>
                <w:color w:val="000000"/>
                <w:kern w:val="2"/>
                <w:sz w:val="21"/>
                <w:szCs w:val="21"/>
              </w:rPr>
              <w:t>SDVoE</w:t>
            </w:r>
            <w:proofErr w:type="spell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应用，</w:t>
            </w:r>
            <w:proofErr w:type="spellStart"/>
            <w:r w:rsidRPr="005B7233">
              <w:rPr>
                <w:rFonts w:ascii="宋体" w:eastAsia="宋体" w:hAnsi="宋体" w:cs="??"/>
                <w:color w:val="000000"/>
                <w:kern w:val="2"/>
                <w:sz w:val="21"/>
                <w:szCs w:val="21"/>
              </w:rPr>
              <w:t>SDVoE</w:t>
            </w:r>
            <w:proofErr w:type="spell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交换系统计算机软件著作权登记证书；</w:t>
            </w:r>
          </w:p>
          <w:p w14:paraId="455A43C1" w14:textId="128CFDB3" w:rsidR="00F20A24" w:rsidRPr="00A931E5"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16</w:t>
            </w:r>
            <w:r w:rsidRPr="005B7233">
              <w:rPr>
                <w:rFonts w:ascii="宋体" w:eastAsia="宋体" w:hAnsi="宋体" w:cs="??" w:hint="eastAsia"/>
                <w:color w:val="000000"/>
                <w:kern w:val="2"/>
                <w:sz w:val="21"/>
                <w:szCs w:val="21"/>
              </w:rPr>
              <w:t>、</w:t>
            </w:r>
            <w:r w:rsidRPr="00B3395C">
              <w:rPr>
                <w:rFonts w:ascii="宋体" w:eastAsia="宋体" w:hAnsi="宋体" w:cs="??" w:hint="eastAsia"/>
                <w:color w:val="000000"/>
                <w:kern w:val="2"/>
                <w:sz w:val="21"/>
                <w:szCs w:val="21"/>
              </w:rPr>
              <w:t>签订合同时</w:t>
            </w:r>
            <w:r w:rsidRPr="005B7233">
              <w:rPr>
                <w:rFonts w:ascii="宋体" w:eastAsia="宋体" w:hAnsi="宋体" w:cs="??" w:hint="eastAsia"/>
                <w:color w:val="000000"/>
                <w:kern w:val="2"/>
                <w:sz w:val="21"/>
                <w:szCs w:val="21"/>
              </w:rPr>
              <w:t>提供厂商出具的项目售后服务承诺函。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32E61649"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3FF1B9D3"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F20A24" w:rsidRPr="00A931E5" w14:paraId="43ADD395"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42DE8A52"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8</w:t>
            </w:r>
          </w:p>
        </w:tc>
        <w:tc>
          <w:tcPr>
            <w:tcW w:w="1134" w:type="dxa"/>
            <w:tcBorders>
              <w:top w:val="nil"/>
              <w:left w:val="nil"/>
              <w:bottom w:val="single" w:sz="4" w:space="0" w:color="auto"/>
              <w:right w:val="single" w:sz="4" w:space="0" w:color="auto"/>
            </w:tcBorders>
            <w:shd w:val="clear" w:color="000000" w:fill="FFFFFF"/>
            <w:vAlign w:val="center"/>
          </w:tcPr>
          <w:p w14:paraId="6E6D3E0F" w14:textId="77777777" w:rsidR="00F20A24" w:rsidRPr="00A931E5" w:rsidRDefault="00F20A24" w:rsidP="00F20A24">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机柜</w:t>
            </w:r>
          </w:p>
        </w:tc>
        <w:tc>
          <w:tcPr>
            <w:tcW w:w="6379" w:type="dxa"/>
            <w:tcBorders>
              <w:top w:val="nil"/>
              <w:left w:val="nil"/>
              <w:bottom w:val="single" w:sz="4" w:space="0" w:color="auto"/>
              <w:right w:val="single" w:sz="4" w:space="0" w:color="auto"/>
            </w:tcBorders>
            <w:shd w:val="clear" w:color="auto" w:fill="auto"/>
            <w:vAlign w:val="center"/>
          </w:tcPr>
          <w:p w14:paraId="2976A4A6"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1、42U机柜；</w:t>
            </w:r>
          </w:p>
          <w:p w14:paraId="47974993"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2、机柜表面处理要求为喷塑表面处理，黑色，具有细沙质感，同时具备金属光泽；</w:t>
            </w:r>
          </w:p>
          <w:p w14:paraId="11EE5B01"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3、机柜前后门采用全通风网孔设计，后门要求双开门，减少维护空间；</w:t>
            </w:r>
          </w:p>
          <w:p w14:paraId="0025FD99"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4、机柜前后门和侧板均为带锁设计，采用同一把钥匙，前后门和侧板均设计成可快速拆卸。侧面板可以用一把钥匙锁定，这把钥匙</w:t>
            </w:r>
            <w:proofErr w:type="gramStart"/>
            <w:r w:rsidRPr="005B7233">
              <w:rPr>
                <w:rFonts w:ascii="宋体" w:eastAsia="宋体" w:hAnsi="宋体" w:cs="??" w:hint="eastAsia"/>
                <w:color w:val="000000"/>
                <w:kern w:val="2"/>
                <w:sz w:val="21"/>
                <w:szCs w:val="21"/>
              </w:rPr>
              <w:t>适用</w:t>
            </w:r>
            <w:r w:rsidRPr="005B7233">
              <w:rPr>
                <w:rFonts w:ascii="宋体" w:eastAsia="宋体" w:hAnsi="宋体" w:cs="??" w:hint="eastAsia"/>
                <w:color w:val="000000"/>
                <w:kern w:val="2"/>
                <w:sz w:val="21"/>
                <w:szCs w:val="21"/>
              </w:rPr>
              <w:lastRenderedPageBreak/>
              <w:t>于各扇门</w:t>
            </w:r>
            <w:proofErr w:type="gramEnd"/>
            <w:r w:rsidRPr="005B7233">
              <w:rPr>
                <w:rFonts w:ascii="宋体" w:eastAsia="宋体" w:hAnsi="宋体" w:cs="??" w:hint="eastAsia"/>
                <w:color w:val="000000"/>
                <w:kern w:val="2"/>
                <w:sz w:val="21"/>
                <w:szCs w:val="21"/>
              </w:rPr>
              <w:t>；</w:t>
            </w:r>
          </w:p>
          <w:p w14:paraId="4C7E8DF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5、机柜底部配备四个</w:t>
            </w:r>
            <w:proofErr w:type="gramStart"/>
            <w:r w:rsidRPr="005B7233">
              <w:rPr>
                <w:rFonts w:ascii="宋体" w:eastAsia="宋体" w:hAnsi="宋体" w:cs="??" w:hint="eastAsia"/>
                <w:color w:val="000000"/>
                <w:kern w:val="2"/>
                <w:sz w:val="21"/>
                <w:szCs w:val="21"/>
              </w:rPr>
              <w:t>调平支脚</w:t>
            </w:r>
            <w:proofErr w:type="gramEnd"/>
            <w:r w:rsidRPr="005B7233">
              <w:rPr>
                <w:rFonts w:ascii="宋体" w:eastAsia="宋体" w:hAnsi="宋体" w:cs="??" w:hint="eastAsia"/>
                <w:color w:val="000000"/>
                <w:kern w:val="2"/>
                <w:sz w:val="21"/>
                <w:szCs w:val="21"/>
              </w:rPr>
              <w:t>及脚轮</w:t>
            </w:r>
            <w:r w:rsidRPr="005B7233">
              <w:rPr>
                <w:rFonts w:ascii="宋体" w:eastAsia="宋体" w:hAnsi="宋体" w:cs="??"/>
                <w:color w:val="000000"/>
                <w:kern w:val="2"/>
                <w:sz w:val="21"/>
                <w:szCs w:val="21"/>
              </w:rPr>
              <w:t>,</w:t>
            </w:r>
            <w:proofErr w:type="gramStart"/>
            <w:r w:rsidRPr="005B7233">
              <w:rPr>
                <w:rFonts w:ascii="宋体" w:eastAsia="宋体" w:hAnsi="宋体" w:cs="??" w:hint="eastAsia"/>
                <w:color w:val="000000"/>
                <w:kern w:val="2"/>
                <w:sz w:val="21"/>
                <w:szCs w:val="21"/>
              </w:rPr>
              <w:t>标配一体化</w:t>
            </w:r>
            <w:proofErr w:type="gramEnd"/>
            <w:r w:rsidRPr="005B7233">
              <w:rPr>
                <w:rFonts w:ascii="宋体" w:eastAsia="宋体" w:hAnsi="宋体" w:cs="??" w:hint="eastAsia"/>
                <w:color w:val="000000"/>
                <w:kern w:val="2"/>
                <w:sz w:val="21"/>
                <w:szCs w:val="21"/>
              </w:rPr>
              <w:t>接地系统及并柜装置；</w:t>
            </w:r>
          </w:p>
          <w:p w14:paraId="2E18AC66"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w:t>
            </w:r>
            <w:proofErr w:type="gramStart"/>
            <w:r w:rsidRPr="005B7233">
              <w:rPr>
                <w:rFonts w:ascii="宋体" w:eastAsia="宋体" w:hAnsi="宋体" w:cs="??" w:hint="eastAsia"/>
                <w:color w:val="000000"/>
                <w:kern w:val="2"/>
                <w:sz w:val="21"/>
                <w:szCs w:val="21"/>
              </w:rPr>
              <w:t>机柜机柜</w:t>
            </w:r>
            <w:proofErr w:type="gramEnd"/>
            <w:r w:rsidRPr="005B7233">
              <w:rPr>
                <w:rFonts w:ascii="宋体" w:eastAsia="宋体" w:hAnsi="宋体" w:cs="??" w:hint="eastAsia"/>
                <w:color w:val="000000"/>
                <w:kern w:val="2"/>
                <w:sz w:val="21"/>
                <w:szCs w:val="21"/>
              </w:rPr>
              <w:t>后部电缆管理专用通道，</w:t>
            </w:r>
            <w:proofErr w:type="gramStart"/>
            <w:r w:rsidRPr="005B7233">
              <w:rPr>
                <w:rFonts w:ascii="宋体" w:eastAsia="宋体" w:hAnsi="宋体" w:cs="??" w:hint="eastAsia"/>
                <w:color w:val="000000"/>
                <w:kern w:val="2"/>
                <w:sz w:val="21"/>
                <w:szCs w:val="21"/>
              </w:rPr>
              <w:t>集成且</w:t>
            </w:r>
            <w:proofErr w:type="gramEnd"/>
            <w:r w:rsidRPr="005B7233">
              <w:rPr>
                <w:rFonts w:ascii="宋体" w:eastAsia="宋体" w:hAnsi="宋体" w:cs="??" w:hint="eastAsia"/>
                <w:color w:val="000000"/>
                <w:kern w:val="2"/>
                <w:sz w:val="21"/>
                <w:szCs w:val="21"/>
              </w:rPr>
              <w:t>可调的后通道给免用工具的附件提供零</w:t>
            </w:r>
            <w:r w:rsidRPr="005B7233">
              <w:rPr>
                <w:rFonts w:ascii="宋体" w:eastAsia="宋体" w:hAnsi="宋体" w:cs="??"/>
                <w:color w:val="000000"/>
                <w:kern w:val="2"/>
                <w:sz w:val="21"/>
                <w:szCs w:val="21"/>
              </w:rPr>
              <w:t xml:space="preserve"> U </w:t>
            </w:r>
            <w:r w:rsidRPr="005B7233">
              <w:rPr>
                <w:rFonts w:ascii="宋体" w:eastAsia="宋体" w:hAnsi="宋体" w:cs="??" w:hint="eastAsia"/>
                <w:color w:val="000000"/>
                <w:kern w:val="2"/>
                <w:sz w:val="21"/>
                <w:szCs w:val="21"/>
              </w:rPr>
              <w:t>安装位置。可支持多种附件（如</w:t>
            </w:r>
            <w:r w:rsidRPr="005B7233">
              <w:rPr>
                <w:rFonts w:ascii="宋体" w:eastAsia="宋体" w:hAnsi="宋体" w:cs="??"/>
                <w:color w:val="000000"/>
                <w:kern w:val="2"/>
                <w:sz w:val="21"/>
                <w:szCs w:val="21"/>
              </w:rPr>
              <w:t xml:space="preserve"> PDU </w:t>
            </w:r>
            <w:r w:rsidRPr="005B7233">
              <w:rPr>
                <w:rFonts w:ascii="宋体" w:eastAsia="宋体" w:hAnsi="宋体" w:cs="??" w:hint="eastAsia"/>
                <w:color w:val="000000"/>
                <w:kern w:val="2"/>
                <w:sz w:val="21"/>
                <w:szCs w:val="21"/>
              </w:rPr>
              <w:t>和垂直理线器）的组合；</w:t>
            </w:r>
          </w:p>
          <w:p w14:paraId="039A965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7、机柜顶部和底部均有走线孔。机柜顶部设计可免工具安装顶部强、</w:t>
            </w:r>
            <w:proofErr w:type="gramStart"/>
            <w:r w:rsidRPr="005B7233">
              <w:rPr>
                <w:rFonts w:ascii="宋体" w:eastAsia="宋体" w:hAnsi="宋体" w:cs="??" w:hint="eastAsia"/>
                <w:color w:val="000000"/>
                <w:kern w:val="2"/>
                <w:sz w:val="21"/>
                <w:szCs w:val="21"/>
              </w:rPr>
              <w:t>弱电走</w:t>
            </w:r>
            <w:proofErr w:type="gramEnd"/>
            <w:r w:rsidRPr="005B7233">
              <w:rPr>
                <w:rFonts w:ascii="宋体" w:eastAsia="宋体" w:hAnsi="宋体" w:cs="??" w:hint="eastAsia"/>
                <w:color w:val="000000"/>
                <w:kern w:val="2"/>
                <w:sz w:val="21"/>
                <w:szCs w:val="21"/>
              </w:rPr>
              <w:t>线槽；</w:t>
            </w:r>
          </w:p>
          <w:p w14:paraId="5C86D79B"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8、机柜为19英寸标准服务器机柜，42U空间，服务器机柜宽度为600mm，网络机柜宽度为800mm，深度要求为1000mm或以上；</w:t>
            </w:r>
          </w:p>
          <w:p w14:paraId="3C0A382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9、机柜设计符合国际标准EIA-310-D、UL认证。需提供UL认证报告；</w:t>
            </w:r>
          </w:p>
          <w:p w14:paraId="6F1886F4" w14:textId="77777777" w:rsidR="00F20A24" w:rsidRPr="005B7233"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10、机柜必须兼容主要的IT厂商设备，如IBM、DELL、HP、CISCO等；</w:t>
            </w:r>
          </w:p>
          <w:p w14:paraId="0F32B658" w14:textId="1AFE4298" w:rsidR="00F20A24" w:rsidRPr="00A931E5" w:rsidRDefault="00F20A24" w:rsidP="00F20A24">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11、机柜前、后门均采用网孔设计，提供至少69%的通风面积。使得机柜能达到3KW以上的散热能力；</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2789FBD4"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738EADC8" w14:textId="77777777" w:rsidR="00F20A24" w:rsidRPr="00A931E5" w:rsidRDefault="00F20A24" w:rsidP="00F20A24">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4</w:t>
            </w:r>
          </w:p>
        </w:tc>
      </w:tr>
      <w:tr w:rsidR="00233B90" w:rsidRPr="00A931E5" w14:paraId="58E7E7D8" w14:textId="77777777" w:rsidTr="00CA494F">
        <w:trPr>
          <w:trHeight w:val="63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E9AD3C4"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9</w:t>
            </w:r>
          </w:p>
        </w:tc>
        <w:tc>
          <w:tcPr>
            <w:tcW w:w="1134" w:type="dxa"/>
            <w:tcBorders>
              <w:top w:val="nil"/>
              <w:left w:val="nil"/>
              <w:bottom w:val="single" w:sz="4" w:space="0" w:color="auto"/>
              <w:right w:val="single" w:sz="4" w:space="0" w:color="auto"/>
            </w:tcBorders>
            <w:shd w:val="clear" w:color="000000" w:fill="FFFFFF"/>
            <w:vAlign w:val="center"/>
          </w:tcPr>
          <w:p w14:paraId="14BB01D6" w14:textId="77777777" w:rsidR="00233B90" w:rsidRPr="00A931E5" w:rsidRDefault="00233B90" w:rsidP="00233B90">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千兆以太网交换机</w:t>
            </w:r>
          </w:p>
        </w:tc>
        <w:tc>
          <w:tcPr>
            <w:tcW w:w="6379" w:type="dxa"/>
            <w:tcBorders>
              <w:top w:val="nil"/>
              <w:left w:val="nil"/>
              <w:bottom w:val="single" w:sz="4" w:space="0" w:color="auto"/>
              <w:right w:val="single" w:sz="4" w:space="0" w:color="auto"/>
            </w:tcBorders>
            <w:shd w:val="clear" w:color="auto" w:fill="auto"/>
            <w:vAlign w:val="center"/>
          </w:tcPr>
          <w:p w14:paraId="7879EA8C"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1、交换容量：</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432Gbps，包转发率：</w:t>
            </w:r>
            <w:r w:rsidRPr="005B7233">
              <w:rPr>
                <w:rFonts w:ascii="宋体" w:eastAsia="宋体" w:hAnsi="宋体" w:cs="??" w:hint="eastAsia"/>
                <w:color w:val="000000"/>
                <w:kern w:val="2"/>
                <w:sz w:val="21"/>
                <w:szCs w:val="21"/>
              </w:rPr>
              <w:t>大于等于</w:t>
            </w:r>
            <w:r w:rsidRPr="005B7233">
              <w:rPr>
                <w:rFonts w:ascii="宋体" w:eastAsia="宋体" w:hAnsi="宋体" w:cs="??"/>
                <w:color w:val="000000"/>
                <w:kern w:val="2"/>
                <w:sz w:val="21"/>
                <w:szCs w:val="21"/>
              </w:rPr>
              <w:t>166Mpps；</w:t>
            </w:r>
          </w:p>
          <w:p w14:paraId="7827E6A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48个10/100/1000Base-T自适应以太网端口，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4个千兆SFP口，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2个万兆SFP+口，</w:t>
            </w:r>
            <w:r w:rsidRPr="005B7233">
              <w:rPr>
                <w:rFonts w:ascii="宋体" w:eastAsia="宋体" w:hAnsi="宋体" w:cs="??" w:hint="eastAsia"/>
                <w:color w:val="000000"/>
                <w:kern w:val="2"/>
                <w:sz w:val="21"/>
                <w:szCs w:val="21"/>
              </w:rPr>
              <w:t>不少于</w:t>
            </w:r>
            <w:r w:rsidRPr="005B7233">
              <w:rPr>
                <w:rFonts w:ascii="宋体" w:eastAsia="宋体" w:hAnsi="宋体" w:cs="??"/>
                <w:color w:val="000000"/>
                <w:kern w:val="2"/>
                <w:sz w:val="21"/>
                <w:szCs w:val="21"/>
              </w:rPr>
              <w:t>1个CONSOLE口；</w:t>
            </w:r>
          </w:p>
          <w:p w14:paraId="2DC8A72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3、支持GE端口聚合、10GE端口聚合、静态聚合、动态聚合、跨设备聚合；</w:t>
            </w:r>
          </w:p>
          <w:p w14:paraId="05C16135"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4、支持IEEE802.3x </w:t>
            </w:r>
            <w:r w:rsidRPr="005B7233">
              <w:rPr>
                <w:rFonts w:ascii="宋体" w:eastAsia="宋体" w:hAnsi="宋体" w:cs="??" w:hint="eastAsia"/>
                <w:color w:val="000000"/>
                <w:kern w:val="2"/>
                <w:sz w:val="21"/>
                <w:szCs w:val="21"/>
              </w:rPr>
              <w:t>流量控制，支持基于端口速率百分比的风暴抑制，支持基于</w:t>
            </w:r>
            <w:r w:rsidRPr="005B7233">
              <w:rPr>
                <w:rFonts w:ascii="宋体" w:eastAsia="宋体" w:hAnsi="宋体" w:cs="??"/>
                <w:color w:val="000000"/>
                <w:kern w:val="2"/>
                <w:sz w:val="21"/>
                <w:szCs w:val="21"/>
              </w:rPr>
              <w:t>PPS的风暴抑制，支持基于bps的风暴抑制；</w:t>
            </w:r>
          </w:p>
          <w:p w14:paraId="66BAE02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5、支持</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 xml:space="preserve">32k MAC </w:t>
            </w:r>
            <w:r w:rsidRPr="005B7233">
              <w:rPr>
                <w:rFonts w:ascii="宋体" w:eastAsia="宋体" w:hAnsi="宋体" w:cs="??" w:hint="eastAsia"/>
                <w:color w:val="000000"/>
                <w:kern w:val="2"/>
                <w:sz w:val="21"/>
                <w:szCs w:val="21"/>
              </w:rPr>
              <w:t>地址；</w:t>
            </w:r>
          </w:p>
          <w:p w14:paraId="2A363753"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6、支持基于端口、MAC、协议、IP子网的VLAN；支持</w:t>
            </w:r>
            <w:proofErr w:type="spellStart"/>
            <w:r w:rsidRPr="005B7233">
              <w:rPr>
                <w:rFonts w:ascii="宋体" w:eastAsia="宋体" w:hAnsi="宋体" w:cs="??"/>
                <w:color w:val="000000"/>
                <w:kern w:val="2"/>
                <w:sz w:val="21"/>
                <w:szCs w:val="21"/>
              </w:rPr>
              <w:t>QinQ</w:t>
            </w:r>
            <w:proofErr w:type="spellEnd"/>
            <w:r w:rsidRPr="005B7233">
              <w:rPr>
                <w:rFonts w:ascii="宋体" w:eastAsia="宋体" w:hAnsi="宋体" w:cs="??"/>
                <w:color w:val="000000"/>
                <w:kern w:val="2"/>
                <w:sz w:val="21"/>
                <w:szCs w:val="21"/>
              </w:rPr>
              <w:t>，灵活</w:t>
            </w:r>
            <w:proofErr w:type="spellStart"/>
            <w:r w:rsidRPr="005B7233">
              <w:rPr>
                <w:rFonts w:ascii="宋体" w:eastAsia="宋体" w:hAnsi="宋体" w:cs="??"/>
                <w:color w:val="000000"/>
                <w:kern w:val="2"/>
                <w:sz w:val="21"/>
                <w:szCs w:val="21"/>
              </w:rPr>
              <w:t>QinQ</w:t>
            </w:r>
            <w:proofErr w:type="spellEnd"/>
            <w:r w:rsidRPr="005B7233">
              <w:rPr>
                <w:rFonts w:ascii="宋体" w:eastAsia="宋体" w:hAnsi="宋体" w:cs="??"/>
                <w:color w:val="000000"/>
                <w:kern w:val="2"/>
                <w:sz w:val="21"/>
                <w:szCs w:val="21"/>
              </w:rPr>
              <w:t>，支持Voice VLAN；</w:t>
            </w:r>
          </w:p>
          <w:p w14:paraId="7CF527F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7、支持STP/RSTP/MSTP、PVST，支持</w:t>
            </w:r>
            <w:proofErr w:type="spellStart"/>
            <w:r w:rsidRPr="005B7233">
              <w:rPr>
                <w:rFonts w:ascii="宋体" w:eastAsia="宋体" w:hAnsi="宋体" w:cs="??"/>
                <w:color w:val="000000"/>
                <w:kern w:val="2"/>
                <w:sz w:val="21"/>
                <w:szCs w:val="21"/>
              </w:rPr>
              <w:t>SmartLink</w:t>
            </w:r>
            <w:proofErr w:type="spellEnd"/>
            <w:r w:rsidRPr="005B7233">
              <w:rPr>
                <w:rFonts w:ascii="宋体" w:eastAsia="宋体" w:hAnsi="宋体" w:cs="??"/>
                <w:color w:val="000000"/>
                <w:kern w:val="2"/>
                <w:sz w:val="21"/>
                <w:szCs w:val="21"/>
              </w:rPr>
              <w:t>，支持RRPP，支持ERPS以太</w:t>
            </w:r>
            <w:proofErr w:type="gramStart"/>
            <w:r w:rsidRPr="005B7233">
              <w:rPr>
                <w:rFonts w:ascii="宋体" w:eastAsia="宋体" w:hAnsi="宋体" w:cs="??" w:hint="eastAsia"/>
                <w:color w:val="000000"/>
                <w:kern w:val="2"/>
                <w:sz w:val="21"/>
                <w:szCs w:val="21"/>
              </w:rPr>
              <w:t>环保护</w:t>
            </w:r>
            <w:proofErr w:type="gramEnd"/>
            <w:r w:rsidRPr="005B7233">
              <w:rPr>
                <w:rFonts w:ascii="宋体" w:eastAsia="宋体" w:hAnsi="宋体" w:cs="??" w:hint="eastAsia"/>
                <w:color w:val="000000"/>
                <w:kern w:val="2"/>
                <w:sz w:val="21"/>
                <w:szCs w:val="21"/>
              </w:rPr>
              <w:t>协议；</w:t>
            </w:r>
          </w:p>
          <w:p w14:paraId="640C27F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8、支持DHCP Client、DHCP Snooping、DHCP Relay、DHCP Server；</w:t>
            </w:r>
          </w:p>
          <w:p w14:paraId="41672AB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9、支持IRF2智能弹性架构；</w:t>
            </w:r>
          </w:p>
          <w:p w14:paraId="2DDDA5F6"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10、支持通过标准以太网接口等方式进行堆叠，支持分布式设备管理，分布式链路聚合，分布式弹性路由，支持本地堆叠和远程堆叠；</w:t>
            </w:r>
          </w:p>
          <w:p w14:paraId="2B34AA2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11、支持OSPFv1/v2，OSPFv3，支持BGP4，BGP4+ for IPv6，支持IS-IS，支持VRRP/VRRPv3；支持IGMP Snooping v1/v2/v3，MLD Snooping v1/v2，PIM Snooping，MLD Proxy，组播VLAN，IGMP v1/v2/v3，MLD v1/v2，PIM-DM，PIM-SM，PIM-SSM；</w:t>
            </w:r>
          </w:p>
          <w:p w14:paraId="1E70879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12、支持802.1X认证/集中式MAC地址认证，支持RADIUS认证，支持SSH 2.0；</w:t>
            </w:r>
          </w:p>
          <w:p w14:paraId="6146471F" w14:textId="5E0D80A5"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13、内置及图形化操作的方式，实现对网络的统一运维及管理；</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60235E7B"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47EC8CF1"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r>
      <w:tr w:rsidR="00233B90" w:rsidRPr="00A931E5" w14:paraId="1CCC1F4B"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3B631B1"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0</w:t>
            </w:r>
          </w:p>
        </w:tc>
        <w:tc>
          <w:tcPr>
            <w:tcW w:w="1134" w:type="dxa"/>
            <w:tcBorders>
              <w:top w:val="nil"/>
              <w:left w:val="nil"/>
              <w:bottom w:val="single" w:sz="4" w:space="0" w:color="auto"/>
              <w:right w:val="single" w:sz="4" w:space="0" w:color="auto"/>
            </w:tcBorders>
            <w:shd w:val="clear" w:color="000000" w:fill="FFFFFF"/>
            <w:vAlign w:val="center"/>
          </w:tcPr>
          <w:p w14:paraId="0F9D468B" w14:textId="77777777" w:rsidR="00233B90" w:rsidRPr="00A931E5" w:rsidRDefault="00233B90" w:rsidP="00233B90">
            <w:pPr>
              <w:widowControl w:val="0"/>
              <w:jc w:val="both"/>
              <w:rPr>
                <w:rFonts w:ascii="宋体" w:eastAsia="宋体" w:hAnsi="宋体" w:cs="??"/>
                <w:color w:val="000000"/>
                <w:kern w:val="2"/>
                <w:sz w:val="21"/>
                <w:szCs w:val="21"/>
              </w:rPr>
            </w:pPr>
            <w:r w:rsidRPr="00A931E5">
              <w:rPr>
                <w:rFonts w:ascii="宋体" w:eastAsia="宋体" w:hAnsi="宋体" w:cs="??"/>
                <w:color w:val="000000"/>
                <w:kern w:val="2"/>
                <w:sz w:val="21"/>
                <w:szCs w:val="21"/>
              </w:rPr>
              <w:t>KVM</w:t>
            </w:r>
          </w:p>
        </w:tc>
        <w:tc>
          <w:tcPr>
            <w:tcW w:w="6379" w:type="dxa"/>
            <w:tcBorders>
              <w:top w:val="nil"/>
              <w:left w:val="nil"/>
              <w:bottom w:val="single" w:sz="4" w:space="0" w:color="auto"/>
              <w:right w:val="single" w:sz="4" w:space="0" w:color="auto"/>
            </w:tcBorders>
            <w:shd w:val="clear" w:color="auto" w:fill="auto"/>
            <w:vAlign w:val="center"/>
          </w:tcPr>
          <w:p w14:paraId="4D838EB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1、19英寸标准机架安装；</w:t>
            </w:r>
          </w:p>
          <w:p w14:paraId="4B06D653"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15.6英寸液晶，</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8口KVM切换器；</w:t>
            </w:r>
          </w:p>
          <w:p w14:paraId="70E7C89D" w14:textId="605911CE"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w:t>
            </w:r>
            <w:r w:rsidRPr="005B7233">
              <w:rPr>
                <w:rFonts w:ascii="宋体" w:eastAsia="宋体" w:hAnsi="宋体" w:cs="??" w:hint="eastAsia"/>
                <w:color w:val="000000"/>
                <w:kern w:val="2"/>
                <w:sz w:val="21"/>
                <w:szCs w:val="21"/>
              </w:rPr>
              <w:t>、支持各类操作系统；</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07082533"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5E87DA3C"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r>
      <w:tr w:rsidR="00233B90" w:rsidRPr="00A931E5" w14:paraId="3C1F4059"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DD93E83"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1</w:t>
            </w:r>
            <w:r w:rsidRPr="00A931E5">
              <w:rPr>
                <w:rFonts w:ascii="宋体" w:eastAsia="宋体" w:hAnsi="宋体" w:cs="??"/>
                <w:color w:val="000000"/>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723FFF41" w14:textId="77777777" w:rsidR="00233B90" w:rsidRPr="00A931E5" w:rsidRDefault="00233B90" w:rsidP="00233B90">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高</w:t>
            </w:r>
            <w:proofErr w:type="gramStart"/>
            <w:r w:rsidRPr="00A931E5">
              <w:rPr>
                <w:rFonts w:ascii="宋体" w:eastAsia="宋体" w:hAnsi="宋体" w:cs="??" w:hint="eastAsia"/>
                <w:color w:val="000000"/>
                <w:kern w:val="2"/>
                <w:sz w:val="21"/>
                <w:szCs w:val="21"/>
              </w:rPr>
              <w:t>清数字</w:t>
            </w:r>
            <w:proofErr w:type="gramEnd"/>
            <w:r w:rsidRPr="00A931E5">
              <w:rPr>
                <w:rFonts w:ascii="宋体" w:eastAsia="宋体" w:hAnsi="宋体" w:cs="??" w:hint="eastAsia"/>
                <w:color w:val="000000"/>
                <w:kern w:val="2"/>
                <w:sz w:val="21"/>
                <w:szCs w:val="21"/>
              </w:rPr>
              <w:t>摄像头-室外可编程</w:t>
            </w:r>
          </w:p>
        </w:tc>
        <w:tc>
          <w:tcPr>
            <w:tcW w:w="6379" w:type="dxa"/>
            <w:tcBorders>
              <w:top w:val="nil"/>
              <w:left w:val="nil"/>
              <w:bottom w:val="single" w:sz="4" w:space="0" w:color="auto"/>
              <w:right w:val="single" w:sz="4" w:space="0" w:color="auto"/>
            </w:tcBorders>
            <w:shd w:val="clear" w:color="auto" w:fill="auto"/>
            <w:vAlign w:val="center"/>
          </w:tcPr>
          <w:p w14:paraId="7FE7E12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1、分辨率：</w:t>
            </w:r>
            <w:r w:rsidRPr="005B7233">
              <w:rPr>
                <w:rFonts w:ascii="宋体" w:eastAsia="宋体" w:hAnsi="宋体" w:cs="??" w:hint="eastAsia"/>
                <w:color w:val="000000"/>
                <w:kern w:val="2"/>
                <w:sz w:val="21"/>
                <w:szCs w:val="21"/>
              </w:rPr>
              <w:t>不低于</w:t>
            </w:r>
            <w:r w:rsidRPr="005B7233">
              <w:rPr>
                <w:rFonts w:ascii="宋体" w:eastAsia="宋体" w:hAnsi="宋体" w:cs="??"/>
                <w:color w:val="000000"/>
                <w:kern w:val="2"/>
                <w:sz w:val="21"/>
                <w:szCs w:val="21"/>
              </w:rPr>
              <w:t xml:space="preserve">2592(H)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1944(V)；</w:t>
            </w:r>
          </w:p>
          <w:p w14:paraId="7DB69865"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2、像数尺寸：</w:t>
            </w:r>
            <w:r w:rsidRPr="005B7233">
              <w:rPr>
                <w:rFonts w:ascii="宋体" w:eastAsia="宋体" w:hAnsi="宋体" w:cs="??" w:hint="eastAsia"/>
                <w:color w:val="000000"/>
                <w:kern w:val="2"/>
                <w:sz w:val="21"/>
                <w:szCs w:val="21"/>
              </w:rPr>
              <w:t>不低于</w:t>
            </w:r>
            <w:r w:rsidRPr="005B7233">
              <w:rPr>
                <w:rFonts w:ascii="宋体" w:eastAsia="宋体" w:hAnsi="宋体" w:cs="??"/>
                <w:color w:val="000000"/>
                <w:kern w:val="2"/>
                <w:sz w:val="21"/>
                <w:szCs w:val="21"/>
              </w:rPr>
              <w:t xml:space="preserve">2.2μm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2.2μm；</w:t>
            </w:r>
          </w:p>
          <w:p w14:paraId="6101501A"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3、光谱：</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500</w:t>
            </w:r>
            <w:proofErr w:type="gramStart"/>
            <w:r w:rsidRPr="005B7233">
              <w:rPr>
                <w:rFonts w:ascii="宋体" w:eastAsia="宋体" w:hAnsi="宋体" w:cs="??" w:hint="eastAsia"/>
                <w:color w:val="000000"/>
                <w:kern w:val="2"/>
                <w:sz w:val="21"/>
                <w:szCs w:val="21"/>
              </w:rPr>
              <w:t>万像</w:t>
            </w:r>
            <w:proofErr w:type="gramEnd"/>
            <w:r w:rsidRPr="005B7233">
              <w:rPr>
                <w:rFonts w:ascii="宋体" w:eastAsia="宋体" w:hAnsi="宋体" w:cs="??" w:hint="eastAsia"/>
                <w:color w:val="000000"/>
                <w:kern w:val="2"/>
                <w:sz w:val="21"/>
                <w:szCs w:val="21"/>
              </w:rPr>
              <w:t>素；</w:t>
            </w:r>
          </w:p>
          <w:p w14:paraId="0A6AE79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4、图像数据格式：Bayer GR8/ Bayer GR10；</w:t>
            </w:r>
          </w:p>
          <w:p w14:paraId="42424B4A"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5、信噪比：43dB；</w:t>
            </w:r>
          </w:p>
          <w:p w14:paraId="044F36C5"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6、数据接口：快速以太网(100Mbit/s)或千兆以太网(1000Mbit/s)；</w:t>
            </w:r>
          </w:p>
          <w:p w14:paraId="6DF4D1B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7、支持Power over Ethernet (PoE，兼容IEEE802.3af标准)；</w:t>
            </w:r>
          </w:p>
          <w:p w14:paraId="641E7BD9"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8、支持自定义AOI，降低分辨率可提高帧率；</w:t>
            </w:r>
          </w:p>
          <w:p w14:paraId="0082255A"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9、增益、曝光时间及白平衡可编程设置（白平衡功能仅对500</w:t>
            </w:r>
            <w:proofErr w:type="gramStart"/>
            <w:r w:rsidRPr="005B7233">
              <w:rPr>
                <w:rFonts w:ascii="宋体" w:eastAsia="宋体" w:hAnsi="宋体" w:cs="??" w:hint="eastAsia"/>
                <w:color w:val="000000"/>
                <w:kern w:val="2"/>
                <w:sz w:val="21"/>
                <w:szCs w:val="21"/>
              </w:rPr>
              <w:t>万像</w:t>
            </w:r>
            <w:proofErr w:type="gramEnd"/>
            <w:r w:rsidRPr="005B7233">
              <w:rPr>
                <w:rFonts w:ascii="宋体" w:eastAsia="宋体" w:hAnsi="宋体" w:cs="??" w:hint="eastAsia"/>
                <w:color w:val="000000"/>
                <w:kern w:val="2"/>
                <w:sz w:val="21"/>
                <w:szCs w:val="21"/>
              </w:rPr>
              <w:t>素相机有效）；</w:t>
            </w:r>
          </w:p>
          <w:p w14:paraId="1BDFA84B"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 xml:space="preserve">10、三种工作方式： </w:t>
            </w:r>
            <w:r w:rsidRPr="005B7233">
              <w:rPr>
                <w:rFonts w:ascii="宋体" w:eastAsia="宋体" w:hAnsi="宋体" w:cs="??" w:hint="eastAsia"/>
                <w:color w:val="000000"/>
                <w:kern w:val="2"/>
                <w:sz w:val="21"/>
                <w:szCs w:val="21"/>
              </w:rPr>
              <w:t>连续采集</w:t>
            </w:r>
            <w:r w:rsidRPr="005B7233">
              <w:rPr>
                <w:rFonts w:ascii="宋体" w:eastAsia="宋体" w:hAnsi="宋体" w:cs="??"/>
                <w:color w:val="000000"/>
                <w:kern w:val="2"/>
                <w:sz w:val="21"/>
                <w:szCs w:val="21"/>
              </w:rPr>
              <w:t>/软触发采集/外触发采集；</w:t>
            </w:r>
          </w:p>
          <w:p w14:paraId="6E47FA5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11、可输出闪光灯同步信号实现曝光与补光同步；</w:t>
            </w:r>
          </w:p>
          <w:p w14:paraId="5A5CEB89"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12、支持调节包长、包间隔，优化多机同时采集传输；</w:t>
            </w:r>
          </w:p>
          <w:p w14:paraId="39C4C0E9"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13、支持查找表、参数组功能；</w:t>
            </w:r>
          </w:p>
          <w:p w14:paraId="4C2971D3"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14、提供颜色校正功能，提高采集图像的色彩还原度；</w:t>
            </w:r>
          </w:p>
          <w:p w14:paraId="6D009AEB"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15、坚固的全金属外壳和线缆锁紧装置；</w:t>
            </w:r>
          </w:p>
          <w:p w14:paraId="4B441F75"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16、支持单电缆传输</w:t>
            </w:r>
            <w:r w:rsidRPr="005B7233">
              <w:rPr>
                <w:rFonts w:ascii="宋体" w:eastAsia="宋体" w:hAnsi="宋体" w:cs="??" w:hint="eastAsia"/>
                <w:color w:val="000000"/>
                <w:kern w:val="2"/>
                <w:sz w:val="21"/>
                <w:szCs w:val="21"/>
              </w:rPr>
              <w:t>不低于</w:t>
            </w:r>
            <w:r w:rsidRPr="005B7233">
              <w:rPr>
                <w:rFonts w:ascii="宋体" w:eastAsia="宋体" w:hAnsi="宋体" w:cs="??"/>
                <w:color w:val="000000"/>
                <w:kern w:val="2"/>
                <w:sz w:val="21"/>
                <w:szCs w:val="21"/>
              </w:rPr>
              <w:t>100米；</w:t>
            </w:r>
          </w:p>
          <w:p w14:paraId="0F77AF89"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17、支持</w:t>
            </w:r>
            <w:proofErr w:type="spellStart"/>
            <w:r w:rsidRPr="005B7233">
              <w:rPr>
                <w:rFonts w:ascii="宋体" w:eastAsia="宋体" w:hAnsi="宋体" w:cs="??"/>
                <w:color w:val="000000"/>
                <w:kern w:val="2"/>
                <w:sz w:val="21"/>
                <w:szCs w:val="21"/>
              </w:rPr>
              <w:t>GenICam</w:t>
            </w:r>
            <w:proofErr w:type="spellEnd"/>
            <w:r w:rsidRPr="005B7233">
              <w:rPr>
                <w:rFonts w:ascii="宋体" w:eastAsia="宋体" w:hAnsi="宋体" w:cs="??"/>
                <w:color w:val="000000"/>
                <w:kern w:val="2"/>
                <w:sz w:val="21"/>
                <w:szCs w:val="21"/>
              </w:rPr>
              <w:t>™和GigE Vision®，可直接连接HALCON、LabVIEW等第三方软件；</w:t>
            </w:r>
          </w:p>
          <w:p w14:paraId="7D95E10D"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18、符合CE和RoHS认证；</w:t>
            </w:r>
          </w:p>
          <w:p w14:paraId="79E7981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19、驱动已针对32bit / 64bit Windows优化；</w:t>
            </w:r>
          </w:p>
          <w:p w14:paraId="44C2D1F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20、提供SDK接口SDK和丰富的二次开发实例源码；</w:t>
            </w:r>
          </w:p>
          <w:p w14:paraId="00FDFDAD"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21、防爆摄像仪护罩：304不锈钢材质，C级防爆，防腐/防尘/防水；</w:t>
            </w:r>
          </w:p>
          <w:p w14:paraId="2692D18B" w14:textId="2AF97C83"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22、</w:t>
            </w:r>
            <w:r w:rsidRPr="007747D5">
              <w:rPr>
                <w:rFonts w:ascii="宋体" w:eastAsia="宋体" w:hAnsi="宋体" w:cs="??" w:hint="eastAsia"/>
                <w:color w:val="000000"/>
                <w:kern w:val="2"/>
                <w:sz w:val="21"/>
                <w:szCs w:val="21"/>
              </w:rPr>
              <w:t>签订合同时</w:t>
            </w:r>
            <w:r w:rsidRPr="005B7233">
              <w:rPr>
                <w:rFonts w:ascii="宋体" w:eastAsia="宋体" w:hAnsi="宋体" w:cs="??" w:hint="eastAsia"/>
                <w:color w:val="000000"/>
                <w:kern w:val="2"/>
                <w:sz w:val="21"/>
                <w:szCs w:val="21"/>
              </w:rPr>
              <w:t>提供可编程摄像头厂家授权书及保修承诺函；</w:t>
            </w:r>
          </w:p>
        </w:tc>
        <w:tc>
          <w:tcPr>
            <w:tcW w:w="567" w:type="dxa"/>
            <w:tcBorders>
              <w:top w:val="nil"/>
              <w:left w:val="nil"/>
              <w:bottom w:val="single" w:sz="4" w:space="0" w:color="auto"/>
              <w:right w:val="single" w:sz="4" w:space="0" w:color="auto"/>
            </w:tcBorders>
            <w:shd w:val="clear" w:color="000000" w:fill="FFFFFF"/>
            <w:vAlign w:val="center"/>
          </w:tcPr>
          <w:p w14:paraId="697D786B"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0D81802F"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233B90" w:rsidRPr="00A931E5" w14:paraId="62AF451B" w14:textId="77777777" w:rsidTr="00CA494F">
        <w:trPr>
          <w:trHeight w:val="557"/>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5F475CB"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5E57AFF5" w14:textId="77777777" w:rsidR="00233B90" w:rsidRPr="00A931E5" w:rsidRDefault="00233B90" w:rsidP="00233B90">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智能白板</w:t>
            </w:r>
          </w:p>
        </w:tc>
        <w:tc>
          <w:tcPr>
            <w:tcW w:w="6379" w:type="dxa"/>
            <w:tcBorders>
              <w:top w:val="nil"/>
              <w:left w:val="nil"/>
              <w:bottom w:val="single" w:sz="4" w:space="0" w:color="auto"/>
              <w:right w:val="single" w:sz="4" w:space="0" w:color="auto"/>
            </w:tcBorders>
            <w:shd w:val="clear" w:color="auto" w:fill="auto"/>
            <w:vAlign w:val="center"/>
          </w:tcPr>
          <w:p w14:paraId="4910A3BF"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1、96英寸红外交互教学触控一体机；</w:t>
            </w:r>
          </w:p>
          <w:p w14:paraId="1E66ABF5"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2、红外感应技术，支持10点</w:t>
            </w:r>
            <w:proofErr w:type="gramStart"/>
            <w:r w:rsidRPr="005B7233">
              <w:rPr>
                <w:rFonts w:ascii="宋体" w:eastAsia="宋体" w:hAnsi="宋体" w:cs="??" w:hint="eastAsia"/>
                <w:color w:val="000000"/>
                <w:kern w:val="2"/>
                <w:sz w:val="21"/>
                <w:szCs w:val="21"/>
              </w:rPr>
              <w:t>触控及智能</w:t>
            </w:r>
            <w:proofErr w:type="gramEnd"/>
            <w:r w:rsidRPr="005B7233">
              <w:rPr>
                <w:rFonts w:ascii="宋体" w:eastAsia="宋体" w:hAnsi="宋体" w:cs="??" w:hint="eastAsia"/>
                <w:color w:val="000000"/>
                <w:kern w:val="2"/>
                <w:sz w:val="21"/>
                <w:szCs w:val="21"/>
              </w:rPr>
              <w:t>识别手势动作，让师生交互变得更简易，满足教学场景需求；</w:t>
            </w:r>
          </w:p>
          <w:p w14:paraId="63DF9A1D"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3、采用超窄边设计，外框简洁大方，屏幕利用率最高达97%，大大提升触控和显示尺寸；</w:t>
            </w:r>
          </w:p>
          <w:p w14:paraId="142828A6"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4、高度集成交互电子白板、电脑、音响系统、中控系统等多项功能，美观易用；</w:t>
            </w:r>
          </w:p>
          <w:p w14:paraId="63AC212C"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5、左右两侧均有18个中文标示三段式快捷图标，指引清晰，方便老师快速调用资源；</w:t>
            </w:r>
          </w:p>
          <w:p w14:paraId="5D819004"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6、高抗压铝合金边框，结合防眩目、防反光冷轧锅板，防撞防刮；</w:t>
            </w:r>
          </w:p>
          <w:p w14:paraId="495C21D1" w14:textId="4E7ECD08"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7、支持“微控系统”及PC系统，对常用功能及操作单独管理，让操作体验更人性；</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6E8A246B"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44A40060"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233B90" w:rsidRPr="00A931E5" w14:paraId="1FCD664F"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8FAFBAA"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3</w:t>
            </w:r>
          </w:p>
        </w:tc>
        <w:tc>
          <w:tcPr>
            <w:tcW w:w="1134" w:type="dxa"/>
            <w:tcBorders>
              <w:top w:val="nil"/>
              <w:left w:val="nil"/>
              <w:bottom w:val="single" w:sz="4" w:space="0" w:color="auto"/>
              <w:right w:val="single" w:sz="4" w:space="0" w:color="auto"/>
            </w:tcBorders>
            <w:shd w:val="clear" w:color="000000" w:fill="FFFFFF"/>
            <w:vAlign w:val="center"/>
          </w:tcPr>
          <w:p w14:paraId="4F95A750" w14:textId="77777777" w:rsidR="00233B90" w:rsidRPr="00747620" w:rsidRDefault="00233B90" w:rsidP="00233B90">
            <w:pPr>
              <w:widowControl w:val="0"/>
              <w:jc w:val="both"/>
              <w:rPr>
                <w:rFonts w:ascii="宋体" w:eastAsia="宋体" w:hAnsi="宋体" w:cs="??"/>
                <w:color w:val="000000"/>
                <w:kern w:val="2"/>
                <w:sz w:val="21"/>
                <w:szCs w:val="21"/>
              </w:rPr>
            </w:pPr>
            <w:r w:rsidRPr="00747620">
              <w:rPr>
                <w:rFonts w:ascii="宋体" w:eastAsia="宋体" w:hAnsi="宋体" w:cs="??" w:hint="eastAsia"/>
                <w:color w:val="000000"/>
                <w:kern w:val="2"/>
                <w:sz w:val="21"/>
                <w:szCs w:val="21"/>
              </w:rPr>
              <w:t>移动通信实验系统</w:t>
            </w:r>
          </w:p>
        </w:tc>
        <w:tc>
          <w:tcPr>
            <w:tcW w:w="6379" w:type="dxa"/>
            <w:tcBorders>
              <w:top w:val="nil"/>
              <w:left w:val="nil"/>
              <w:bottom w:val="single" w:sz="4" w:space="0" w:color="auto"/>
              <w:right w:val="single" w:sz="4" w:space="0" w:color="auto"/>
            </w:tcBorders>
            <w:shd w:val="clear" w:color="auto" w:fill="auto"/>
            <w:vAlign w:val="center"/>
          </w:tcPr>
          <w:p w14:paraId="6F5C761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1、最高支持覆盖频率到6GHz；</w:t>
            </w:r>
          </w:p>
          <w:p w14:paraId="492A5D3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2、IQ两路200MS/s采样，14-bit ADC及800MS/s采样，16-bit DAC；</w:t>
            </w:r>
          </w:p>
          <w:p w14:paraId="7945F3B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3、包括</w:t>
            </w:r>
            <w:proofErr w:type="gramStart"/>
            <w:r w:rsidRPr="005B7233">
              <w:rPr>
                <w:rFonts w:ascii="宋体" w:eastAsia="宋体" w:hAnsi="宋体" w:cs="??" w:hint="eastAsia"/>
                <w:color w:val="000000"/>
                <w:kern w:val="2"/>
                <w:sz w:val="21"/>
                <w:szCs w:val="21"/>
              </w:rPr>
              <w:t>一个赛灵思</w:t>
            </w:r>
            <w:proofErr w:type="gramEnd"/>
            <w:r w:rsidRPr="005B7233">
              <w:rPr>
                <w:rFonts w:ascii="宋体" w:eastAsia="宋体" w:hAnsi="宋体" w:cs="??"/>
                <w:color w:val="000000"/>
                <w:kern w:val="2"/>
                <w:sz w:val="21"/>
                <w:szCs w:val="21"/>
              </w:rPr>
              <w:t xml:space="preserve">Xilinx Kintex-7 XC7K325T </w:t>
            </w:r>
            <w:r w:rsidRPr="005B7233">
              <w:rPr>
                <w:rFonts w:ascii="宋体" w:eastAsia="宋体" w:hAnsi="宋体" w:cs="??" w:hint="eastAsia"/>
                <w:color w:val="000000"/>
                <w:kern w:val="2"/>
                <w:sz w:val="21"/>
                <w:szCs w:val="21"/>
              </w:rPr>
              <w:t>现场可编程逻辑门阵列</w:t>
            </w:r>
            <w:r w:rsidRPr="005B7233">
              <w:rPr>
                <w:rFonts w:ascii="宋体" w:eastAsia="宋体" w:hAnsi="宋体" w:cs="??"/>
                <w:color w:val="000000"/>
                <w:kern w:val="2"/>
                <w:sz w:val="21"/>
                <w:szCs w:val="21"/>
              </w:rPr>
              <w:t>FPGA；</w:t>
            </w:r>
          </w:p>
          <w:p w14:paraId="0BA4C32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4、最大信号处理带宽达120M且PPS精度±50ns；</w:t>
            </w:r>
          </w:p>
          <w:p w14:paraId="4ADF5DD9"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5、射频前端具有万兆以太网接口；</w:t>
            </w:r>
          </w:p>
          <w:p w14:paraId="76202DE3"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lastRenderedPageBreak/>
              <w:t>6、射频前端支持MIMO系统及相应扩展；</w:t>
            </w:r>
          </w:p>
          <w:p w14:paraId="4B8D586C"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7、开发软件支持GNU Radio™, Simulink™；</w:t>
            </w:r>
          </w:p>
          <w:p w14:paraId="088603ED"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8、射频子板1个：频段范围0.01-6GHz，工作带宽160Mhz；</w:t>
            </w:r>
          </w:p>
          <w:p w14:paraId="185142AA"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9、天线2根：双频段2.4至2.48GHz和4.9至5.9GHz垂直全向天线，增益为3dBi；</w:t>
            </w:r>
          </w:p>
          <w:p w14:paraId="007723A4"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10、增益调节范围：0-31.5dB且接收噪声系数最优值不差于7 dB；</w:t>
            </w:r>
          </w:p>
          <w:p w14:paraId="759F00AC"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11、具有射频屏蔽保护功能；</w:t>
            </w:r>
          </w:p>
          <w:p w14:paraId="6FE9CC3B"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12、支持相位同步和校准；</w:t>
            </w:r>
          </w:p>
          <w:p w14:paraId="774CE1A6"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13、射频子</w:t>
            </w:r>
            <w:proofErr w:type="gramStart"/>
            <w:r w:rsidRPr="005B7233">
              <w:rPr>
                <w:rFonts w:ascii="宋体" w:eastAsia="宋体" w:hAnsi="宋体" w:cs="??" w:hint="eastAsia"/>
                <w:color w:val="000000"/>
                <w:kern w:val="2"/>
                <w:sz w:val="21"/>
                <w:szCs w:val="21"/>
              </w:rPr>
              <w:t>板支持</w:t>
            </w:r>
            <w:proofErr w:type="gramEnd"/>
            <w:r w:rsidRPr="005B7233">
              <w:rPr>
                <w:rFonts w:ascii="宋体" w:eastAsia="宋体" w:hAnsi="宋体" w:cs="??" w:hint="eastAsia"/>
                <w:color w:val="000000"/>
                <w:kern w:val="2"/>
                <w:sz w:val="21"/>
                <w:szCs w:val="21"/>
              </w:rPr>
              <w:t>全双工工作模式；</w:t>
            </w:r>
          </w:p>
          <w:p w14:paraId="5B79A500"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14、服务器主机1台：Intel处理器架构，至强Xeon二代及以上或酷</w:t>
            </w:r>
            <w:proofErr w:type="gramStart"/>
            <w:r w:rsidRPr="005B7233">
              <w:rPr>
                <w:rFonts w:ascii="宋体" w:eastAsia="宋体" w:hAnsi="宋体" w:cs="??" w:hint="eastAsia"/>
                <w:color w:val="000000"/>
                <w:kern w:val="2"/>
                <w:sz w:val="21"/>
                <w:szCs w:val="21"/>
              </w:rPr>
              <w:t>睿</w:t>
            </w:r>
            <w:proofErr w:type="gramEnd"/>
            <w:r w:rsidRPr="005B7233">
              <w:rPr>
                <w:rFonts w:ascii="宋体" w:eastAsia="宋体" w:hAnsi="宋体" w:cs="??"/>
                <w:color w:val="000000"/>
                <w:kern w:val="2"/>
                <w:sz w:val="21"/>
                <w:szCs w:val="21"/>
              </w:rPr>
              <w:t>Core i5,i7三代及以上；</w:t>
            </w:r>
          </w:p>
          <w:p w14:paraId="64BBC90A"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15、服务器ECC内存达到8G及以上；</w:t>
            </w:r>
          </w:p>
          <w:p w14:paraId="131C6EE2"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16、服务器具有2个及以上千兆以太网接口及3个及以上PCIe插槽；</w:t>
            </w:r>
          </w:p>
          <w:p w14:paraId="44D69D4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17、服务器支持远程管理；</w:t>
            </w:r>
          </w:p>
          <w:p w14:paraId="785DA4E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18、服务器提供用户权限控制，提供基于用户和角色的访问控制策略控制能力；</w:t>
            </w:r>
          </w:p>
          <w:p w14:paraId="3B8D385F"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19、统一服务器CPU频率，BIOS支持关闭与节能相关或者影响CPU性能的设置；</w:t>
            </w:r>
          </w:p>
          <w:p w14:paraId="33B85C5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20</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5张空白SIM卡和一个SIM读写器；</w:t>
            </w:r>
          </w:p>
          <w:p w14:paraId="42BC6368"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21</w:t>
            </w:r>
            <w:r w:rsidRPr="005B7233">
              <w:rPr>
                <w:rFonts w:ascii="宋体" w:eastAsia="宋体" w:hAnsi="宋体" w:cs="??" w:hint="eastAsia"/>
                <w:color w:val="000000"/>
                <w:kern w:val="2"/>
                <w:sz w:val="21"/>
                <w:szCs w:val="21"/>
              </w:rPr>
              <w:t>、提供</w:t>
            </w:r>
            <w:proofErr w:type="spellStart"/>
            <w:r w:rsidRPr="005B7233">
              <w:rPr>
                <w:rFonts w:ascii="宋体" w:eastAsia="宋体" w:hAnsi="宋体" w:cs="??"/>
                <w:color w:val="000000"/>
                <w:kern w:val="2"/>
                <w:sz w:val="21"/>
                <w:szCs w:val="21"/>
              </w:rPr>
              <w:t>eNB</w:t>
            </w:r>
            <w:proofErr w:type="spellEnd"/>
            <w:r w:rsidRPr="005B7233">
              <w:rPr>
                <w:rFonts w:ascii="宋体" w:eastAsia="宋体" w:hAnsi="宋体" w:cs="??" w:hint="eastAsia"/>
                <w:color w:val="000000"/>
                <w:kern w:val="2"/>
                <w:sz w:val="21"/>
                <w:szCs w:val="21"/>
              </w:rPr>
              <w:t>移动通信网元功能模块的实现，并能与标准的移动终端设备</w:t>
            </w:r>
            <w:r w:rsidRPr="005B7233">
              <w:rPr>
                <w:rFonts w:ascii="宋体" w:eastAsia="宋体" w:hAnsi="宋体" w:cs="??"/>
                <w:color w:val="000000"/>
                <w:kern w:val="2"/>
                <w:sz w:val="21"/>
                <w:szCs w:val="21"/>
              </w:rPr>
              <w:t>UE建立起通信连接；</w:t>
            </w:r>
          </w:p>
          <w:p w14:paraId="503E5DC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22</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MME移动通信网元功能并能与</w:t>
            </w:r>
            <w:proofErr w:type="spellStart"/>
            <w:r w:rsidRPr="005B7233">
              <w:rPr>
                <w:rFonts w:ascii="宋体" w:eastAsia="宋体" w:hAnsi="宋体" w:cs="??"/>
                <w:color w:val="000000"/>
                <w:kern w:val="2"/>
                <w:sz w:val="21"/>
                <w:szCs w:val="21"/>
              </w:rPr>
              <w:t>eNB</w:t>
            </w:r>
            <w:proofErr w:type="spellEnd"/>
            <w:r w:rsidRPr="005B7233">
              <w:rPr>
                <w:rFonts w:ascii="宋体" w:eastAsia="宋体" w:hAnsi="宋体" w:cs="??"/>
                <w:color w:val="000000"/>
                <w:kern w:val="2"/>
                <w:sz w:val="21"/>
                <w:szCs w:val="21"/>
              </w:rPr>
              <w:t>建立起通信连接；</w:t>
            </w:r>
          </w:p>
          <w:p w14:paraId="03A082B3"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23</w:t>
            </w: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EPC移动</w:t>
            </w:r>
            <w:proofErr w:type="gramStart"/>
            <w:r w:rsidRPr="005B7233">
              <w:rPr>
                <w:rFonts w:ascii="宋体" w:eastAsia="宋体" w:hAnsi="宋体" w:cs="??" w:hint="eastAsia"/>
                <w:color w:val="000000"/>
                <w:kern w:val="2"/>
                <w:sz w:val="21"/>
                <w:szCs w:val="21"/>
              </w:rPr>
              <w:t>核心网</w:t>
            </w:r>
            <w:proofErr w:type="gramEnd"/>
            <w:r w:rsidRPr="005B7233">
              <w:rPr>
                <w:rFonts w:ascii="宋体" w:eastAsia="宋体" w:hAnsi="宋体" w:cs="??" w:hint="eastAsia"/>
                <w:color w:val="000000"/>
                <w:kern w:val="2"/>
                <w:sz w:val="21"/>
                <w:szCs w:val="21"/>
              </w:rPr>
              <w:t>功能模块并能提供</w:t>
            </w:r>
            <w:r w:rsidRPr="005B7233">
              <w:rPr>
                <w:rFonts w:ascii="宋体" w:eastAsia="宋体" w:hAnsi="宋体" w:cs="??"/>
                <w:color w:val="000000"/>
                <w:kern w:val="2"/>
                <w:sz w:val="21"/>
                <w:szCs w:val="21"/>
              </w:rPr>
              <w:t>UE认证功能；</w:t>
            </w:r>
          </w:p>
          <w:p w14:paraId="3FC2B39E"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24</w:t>
            </w:r>
            <w:r w:rsidRPr="005B7233">
              <w:rPr>
                <w:rFonts w:ascii="宋体" w:eastAsia="宋体" w:hAnsi="宋体" w:cs="??" w:hint="eastAsia"/>
                <w:color w:val="000000"/>
                <w:kern w:val="2"/>
                <w:sz w:val="21"/>
                <w:szCs w:val="21"/>
              </w:rPr>
              <w:t>、提供</w:t>
            </w:r>
            <w:proofErr w:type="spellStart"/>
            <w:r w:rsidRPr="005B7233">
              <w:rPr>
                <w:rFonts w:ascii="宋体" w:eastAsia="宋体" w:hAnsi="宋体" w:cs="??"/>
                <w:color w:val="000000"/>
                <w:kern w:val="2"/>
                <w:sz w:val="21"/>
                <w:szCs w:val="21"/>
              </w:rPr>
              <w:t>pGW</w:t>
            </w:r>
            <w:proofErr w:type="spellEnd"/>
            <w:r w:rsidRPr="005B7233">
              <w:rPr>
                <w:rFonts w:ascii="宋体" w:eastAsia="宋体" w:hAnsi="宋体" w:cs="??" w:hint="eastAsia"/>
                <w:color w:val="000000"/>
                <w:kern w:val="2"/>
                <w:sz w:val="21"/>
                <w:szCs w:val="21"/>
              </w:rPr>
              <w:t>和</w:t>
            </w:r>
            <w:proofErr w:type="spellStart"/>
            <w:r w:rsidRPr="005B7233">
              <w:rPr>
                <w:rFonts w:ascii="宋体" w:eastAsia="宋体" w:hAnsi="宋体" w:cs="??"/>
                <w:color w:val="000000"/>
                <w:kern w:val="2"/>
                <w:sz w:val="21"/>
                <w:szCs w:val="21"/>
              </w:rPr>
              <w:t>sGW</w:t>
            </w:r>
            <w:proofErr w:type="spellEnd"/>
            <w:r w:rsidRPr="005B7233">
              <w:rPr>
                <w:rFonts w:ascii="宋体" w:eastAsia="宋体" w:hAnsi="宋体" w:cs="??" w:hint="eastAsia"/>
                <w:color w:val="000000"/>
                <w:kern w:val="2"/>
                <w:sz w:val="21"/>
                <w:szCs w:val="21"/>
              </w:rPr>
              <w:t>移动</w:t>
            </w:r>
            <w:proofErr w:type="gramStart"/>
            <w:r w:rsidRPr="005B7233">
              <w:rPr>
                <w:rFonts w:ascii="宋体" w:eastAsia="宋体" w:hAnsi="宋体" w:cs="??" w:hint="eastAsia"/>
                <w:color w:val="000000"/>
                <w:kern w:val="2"/>
                <w:sz w:val="21"/>
                <w:szCs w:val="21"/>
              </w:rPr>
              <w:t>核心网</w:t>
            </w:r>
            <w:proofErr w:type="gramEnd"/>
            <w:r w:rsidRPr="005B7233">
              <w:rPr>
                <w:rFonts w:ascii="宋体" w:eastAsia="宋体" w:hAnsi="宋体" w:cs="??" w:hint="eastAsia"/>
                <w:color w:val="000000"/>
                <w:kern w:val="2"/>
                <w:sz w:val="21"/>
                <w:szCs w:val="21"/>
              </w:rPr>
              <w:t>网关模块并能实现与</w:t>
            </w:r>
            <w:r w:rsidRPr="005B7233">
              <w:rPr>
                <w:rFonts w:ascii="宋体" w:eastAsia="宋体" w:hAnsi="宋体" w:cs="??"/>
                <w:color w:val="000000"/>
                <w:kern w:val="2"/>
                <w:sz w:val="21"/>
                <w:szCs w:val="21"/>
              </w:rPr>
              <w:t>Internet</w:t>
            </w:r>
            <w:r w:rsidRPr="005B7233">
              <w:rPr>
                <w:rFonts w:ascii="宋体" w:eastAsia="宋体" w:hAnsi="宋体" w:cs="??" w:hint="eastAsia"/>
                <w:color w:val="000000"/>
                <w:kern w:val="2"/>
                <w:sz w:val="21"/>
                <w:szCs w:val="21"/>
              </w:rPr>
              <w:t>的连接功能；</w:t>
            </w:r>
          </w:p>
          <w:p w14:paraId="3BCCC9F7" w14:textId="1311E1A5"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25</w:t>
            </w:r>
            <w:r w:rsidRPr="005B7233">
              <w:rPr>
                <w:rFonts w:ascii="宋体" w:eastAsia="宋体" w:hAnsi="宋体" w:cs="??" w:hint="eastAsia"/>
                <w:color w:val="000000"/>
                <w:kern w:val="2"/>
                <w:sz w:val="21"/>
                <w:szCs w:val="21"/>
              </w:rPr>
              <w:t>、提供用户登录到</w:t>
            </w:r>
            <w:r w:rsidRPr="005B7233">
              <w:rPr>
                <w:rFonts w:ascii="宋体" w:eastAsia="宋体" w:hAnsi="宋体" w:cs="??"/>
                <w:color w:val="000000"/>
                <w:kern w:val="2"/>
                <w:sz w:val="21"/>
                <w:szCs w:val="21"/>
              </w:rPr>
              <w:t>EPC并进行调试的接口；</w:t>
            </w:r>
          </w:p>
          <w:p w14:paraId="3A6CE33F" w14:textId="14B61242"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w:t>
            </w:r>
            <w:r w:rsidR="00201738">
              <w:rPr>
                <w:rFonts w:ascii="宋体" w:eastAsia="宋体" w:hAnsi="宋体" w:cs="??"/>
                <w:color w:val="000000"/>
                <w:kern w:val="2"/>
                <w:sz w:val="21"/>
                <w:szCs w:val="21"/>
              </w:rPr>
              <w:t>6</w:t>
            </w:r>
            <w:r w:rsidRPr="005B7233">
              <w:rPr>
                <w:rFonts w:ascii="宋体" w:eastAsia="宋体" w:hAnsi="宋体" w:cs="??" w:hint="eastAsia"/>
                <w:color w:val="000000"/>
                <w:kern w:val="2"/>
                <w:sz w:val="21"/>
                <w:szCs w:val="21"/>
              </w:rPr>
              <w:t>、提供核心通信网元（</w:t>
            </w:r>
            <w:proofErr w:type="spellStart"/>
            <w:r w:rsidRPr="005B7233">
              <w:rPr>
                <w:rFonts w:ascii="宋体" w:eastAsia="宋体" w:hAnsi="宋体" w:cs="??"/>
                <w:color w:val="000000"/>
                <w:kern w:val="2"/>
                <w:sz w:val="21"/>
                <w:szCs w:val="21"/>
              </w:rPr>
              <w:t>eNB</w:t>
            </w:r>
            <w:proofErr w:type="spellEnd"/>
            <w:r w:rsidRPr="005B7233">
              <w:rPr>
                <w:rFonts w:ascii="宋体" w:eastAsia="宋体" w:hAnsi="宋体" w:cs="??"/>
                <w:color w:val="000000"/>
                <w:kern w:val="2"/>
                <w:sz w:val="21"/>
                <w:szCs w:val="21"/>
              </w:rPr>
              <w:t xml:space="preserve">, MME, EPC, </w:t>
            </w:r>
            <w:proofErr w:type="spellStart"/>
            <w:r w:rsidRPr="005B7233">
              <w:rPr>
                <w:rFonts w:ascii="宋体" w:eastAsia="宋体" w:hAnsi="宋体" w:cs="??"/>
                <w:color w:val="000000"/>
                <w:kern w:val="2"/>
                <w:sz w:val="21"/>
                <w:szCs w:val="21"/>
              </w:rPr>
              <w:t>gGW</w:t>
            </w:r>
            <w:proofErr w:type="spellEnd"/>
            <w:r w:rsidRPr="005B7233">
              <w:rPr>
                <w:rFonts w:ascii="宋体" w:eastAsia="宋体" w:hAnsi="宋体" w:cs="??"/>
                <w:color w:val="000000"/>
                <w:kern w:val="2"/>
                <w:sz w:val="21"/>
                <w:szCs w:val="21"/>
              </w:rPr>
              <w:t xml:space="preserve">, </w:t>
            </w:r>
            <w:proofErr w:type="spellStart"/>
            <w:r w:rsidRPr="005B7233">
              <w:rPr>
                <w:rFonts w:ascii="宋体" w:eastAsia="宋体" w:hAnsi="宋体" w:cs="??"/>
                <w:color w:val="000000"/>
                <w:kern w:val="2"/>
                <w:sz w:val="21"/>
                <w:szCs w:val="21"/>
              </w:rPr>
              <w:t>sGW</w:t>
            </w:r>
            <w:proofErr w:type="spellEnd"/>
            <w:r w:rsidRPr="005B7233">
              <w:rPr>
                <w:rFonts w:ascii="宋体" w:eastAsia="宋体" w:hAnsi="宋体" w:cs="??" w:hint="eastAsia"/>
                <w:color w:val="000000"/>
                <w:kern w:val="2"/>
                <w:sz w:val="21"/>
                <w:szCs w:val="21"/>
              </w:rPr>
              <w:t>）源代码；</w:t>
            </w:r>
            <w:r w:rsidRPr="005B7233" w:rsidDel="0085036C">
              <w:rPr>
                <w:rFonts w:ascii="宋体" w:eastAsia="宋体" w:hAnsi="宋体" w:cs="??"/>
                <w:color w:val="000000"/>
                <w:kern w:val="2"/>
                <w:sz w:val="21"/>
                <w:szCs w:val="21"/>
              </w:rPr>
              <w:t xml:space="preserve"> </w:t>
            </w:r>
          </w:p>
          <w:p w14:paraId="360EEC0D" w14:textId="682F19FE"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w:t>
            </w:r>
            <w:r w:rsidR="00201738">
              <w:rPr>
                <w:rFonts w:ascii="宋体" w:eastAsia="宋体" w:hAnsi="宋体" w:cs="??"/>
                <w:color w:val="000000"/>
                <w:kern w:val="2"/>
                <w:sz w:val="21"/>
                <w:szCs w:val="21"/>
              </w:rPr>
              <w:t>7</w:t>
            </w:r>
            <w:r w:rsidRPr="005B7233">
              <w:rPr>
                <w:rFonts w:ascii="宋体" w:eastAsia="宋体" w:hAnsi="宋体" w:cs="??" w:hint="eastAsia"/>
                <w:color w:val="000000"/>
                <w:kern w:val="2"/>
                <w:sz w:val="21"/>
                <w:szCs w:val="21"/>
              </w:rPr>
              <w:t>、</w:t>
            </w:r>
            <w:r w:rsidRPr="007747D5">
              <w:rPr>
                <w:rFonts w:ascii="宋体" w:eastAsia="宋体" w:hAnsi="宋体" w:cs="??" w:hint="eastAsia"/>
                <w:color w:val="000000"/>
                <w:kern w:val="2"/>
                <w:sz w:val="21"/>
                <w:szCs w:val="21"/>
              </w:rPr>
              <w:t>签订合同时</w:t>
            </w:r>
            <w:r w:rsidRPr="005B7233">
              <w:rPr>
                <w:rFonts w:ascii="宋体" w:eastAsia="宋体" w:hAnsi="宋体" w:cs="??" w:hint="eastAsia"/>
                <w:color w:val="000000"/>
                <w:kern w:val="2"/>
                <w:sz w:val="21"/>
                <w:szCs w:val="21"/>
              </w:rPr>
              <w:t>提供所投产品厂商出具的项目售后服务承诺函。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758286FC"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2B8170B4"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p>
        </w:tc>
      </w:tr>
      <w:tr w:rsidR="00233B90" w:rsidRPr="00A931E5" w14:paraId="585F46A0"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25DAB207"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4</w:t>
            </w:r>
          </w:p>
        </w:tc>
        <w:tc>
          <w:tcPr>
            <w:tcW w:w="1134" w:type="dxa"/>
            <w:tcBorders>
              <w:top w:val="nil"/>
              <w:left w:val="nil"/>
              <w:bottom w:val="single" w:sz="4" w:space="0" w:color="auto"/>
              <w:right w:val="single" w:sz="4" w:space="0" w:color="auto"/>
            </w:tcBorders>
            <w:shd w:val="clear" w:color="000000" w:fill="FFFFFF"/>
            <w:vAlign w:val="center"/>
          </w:tcPr>
          <w:p w14:paraId="51EC7B67" w14:textId="77777777" w:rsidR="00233B90" w:rsidRPr="00A931E5" w:rsidRDefault="00233B90" w:rsidP="00233B90">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软件无线电开发平台</w:t>
            </w:r>
          </w:p>
        </w:tc>
        <w:tc>
          <w:tcPr>
            <w:tcW w:w="6379" w:type="dxa"/>
            <w:tcBorders>
              <w:top w:val="nil"/>
              <w:left w:val="nil"/>
              <w:bottom w:val="single" w:sz="4" w:space="0" w:color="auto"/>
              <w:right w:val="single" w:sz="4" w:space="0" w:color="auto"/>
            </w:tcBorders>
            <w:shd w:val="clear" w:color="auto" w:fill="auto"/>
            <w:vAlign w:val="center"/>
          </w:tcPr>
          <w:p w14:paraId="594614A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1、两路收发，射频范围从70 MHz–6 GHz；</w:t>
            </w:r>
          </w:p>
          <w:p w14:paraId="70923DE0"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2、支持USB 3.0连接；</w:t>
            </w:r>
          </w:p>
          <w:p w14:paraId="355CAEF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3、开源的UHD支持多种框架；</w:t>
            </w:r>
          </w:p>
          <w:p w14:paraId="3FB1057C"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4、用户可编写的Spartan 6 XC6SLX150 FPGA；</w:t>
            </w:r>
          </w:p>
          <w:p w14:paraId="052C3207"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5、Analog Devices公司的AD9364 RFIC芯片的早期原型平台；</w:t>
            </w:r>
          </w:p>
          <w:p w14:paraId="0B87F111"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6、可实时提供56MHz带宽；</w:t>
            </w:r>
          </w:p>
          <w:p w14:paraId="7937C754" w14:textId="77777777" w:rsidR="00233B90" w:rsidRPr="005B7233"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7、提供相干MIMO能力；最大提供</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61.44MS/s的吞吐量；</w:t>
            </w:r>
          </w:p>
          <w:p w14:paraId="36BE1F91" w14:textId="6BE6DD85" w:rsidR="00233B90" w:rsidRPr="00A931E5" w:rsidRDefault="00233B90" w:rsidP="00233B90">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8、ADC分辨率12bits；</w:t>
            </w:r>
            <w:r w:rsidRPr="005B7233" w:rsidDel="0085036C">
              <w:rPr>
                <w:rFonts w:ascii="宋体" w:eastAsia="宋体" w:hAnsi="宋体" w:cs="??"/>
                <w:color w:val="000000"/>
                <w:kern w:val="2"/>
                <w:sz w:val="21"/>
                <w:szCs w:val="21"/>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36CDDC3C"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1286CC7B"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r>
      <w:tr w:rsidR="00233B90" w:rsidRPr="00A931E5" w14:paraId="070B731F"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A254DF4" w14:textId="77777777" w:rsidR="00233B90" w:rsidRPr="00A931E5" w:rsidRDefault="00233B90" w:rsidP="00233B90">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1</w:t>
            </w:r>
            <w:r w:rsidRPr="00A931E5">
              <w:rPr>
                <w:rFonts w:ascii="宋体" w:eastAsia="宋体" w:hAnsi="宋体" w:cs="??"/>
                <w:color w:val="000000"/>
                <w:kern w:val="2"/>
                <w:sz w:val="21"/>
                <w:szCs w:val="21"/>
              </w:rPr>
              <w:t>5</w:t>
            </w:r>
          </w:p>
        </w:tc>
        <w:tc>
          <w:tcPr>
            <w:tcW w:w="1134" w:type="dxa"/>
            <w:tcBorders>
              <w:top w:val="nil"/>
              <w:left w:val="nil"/>
              <w:bottom w:val="single" w:sz="4" w:space="0" w:color="auto"/>
              <w:right w:val="single" w:sz="4" w:space="0" w:color="auto"/>
            </w:tcBorders>
            <w:shd w:val="clear" w:color="000000" w:fill="FFFFFF"/>
            <w:vAlign w:val="center"/>
          </w:tcPr>
          <w:p w14:paraId="642C5DB5"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hint="eastAsia"/>
                <w:color w:val="000000"/>
                <w:kern w:val="2"/>
                <w:sz w:val="21"/>
                <w:szCs w:val="21"/>
              </w:rPr>
              <w:t>配套的高性能服务器</w:t>
            </w:r>
          </w:p>
        </w:tc>
        <w:tc>
          <w:tcPr>
            <w:tcW w:w="6379" w:type="dxa"/>
            <w:tcBorders>
              <w:top w:val="nil"/>
              <w:left w:val="nil"/>
              <w:bottom w:val="single" w:sz="4" w:space="0" w:color="auto"/>
              <w:right w:val="single" w:sz="4" w:space="0" w:color="auto"/>
            </w:tcBorders>
            <w:shd w:val="clear" w:color="auto" w:fill="auto"/>
            <w:vAlign w:val="center"/>
          </w:tcPr>
          <w:p w14:paraId="780442AD"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1、外形：塔式；</w:t>
            </w:r>
          </w:p>
          <w:p w14:paraId="567EDA50"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 xml:space="preserve">2、处理器: </w:t>
            </w:r>
            <w:r w:rsidRPr="007E7934">
              <w:rPr>
                <w:rFonts w:ascii="宋体" w:eastAsia="宋体" w:hAnsi="宋体" w:cs="??" w:hint="eastAsia"/>
                <w:color w:val="000000"/>
                <w:kern w:val="2"/>
                <w:sz w:val="21"/>
                <w:szCs w:val="21"/>
              </w:rPr>
              <w:t>配置</w:t>
            </w:r>
            <w:r w:rsidRPr="007E7934">
              <w:rPr>
                <w:rFonts w:ascii="宋体" w:eastAsia="宋体" w:hAnsi="宋体" w:cs="??"/>
                <w:color w:val="000000"/>
                <w:kern w:val="2"/>
                <w:sz w:val="21"/>
                <w:szCs w:val="21"/>
              </w:rPr>
              <w:t>1颗英特尔CPU E-2126G,至强6核,3.3GHZ；</w:t>
            </w:r>
          </w:p>
          <w:p w14:paraId="5B8A0574"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3、内存：配置</w:t>
            </w:r>
            <w:r w:rsidRPr="007E7934">
              <w:rPr>
                <w:rFonts w:ascii="宋体" w:eastAsia="宋体" w:hAnsi="宋体" w:cs="??" w:hint="eastAsia"/>
                <w:color w:val="000000"/>
                <w:kern w:val="2"/>
                <w:sz w:val="21"/>
                <w:szCs w:val="21"/>
              </w:rPr>
              <w:t>不小于</w:t>
            </w:r>
            <w:r w:rsidRPr="007E7934">
              <w:rPr>
                <w:rFonts w:ascii="宋体" w:eastAsia="宋体" w:hAnsi="宋体" w:cs="??"/>
                <w:color w:val="000000"/>
                <w:kern w:val="2"/>
                <w:sz w:val="21"/>
                <w:szCs w:val="21"/>
              </w:rPr>
              <w:t>16G ECC DDR4 2666内存，</w:t>
            </w:r>
            <w:r w:rsidRPr="007E7934">
              <w:rPr>
                <w:rFonts w:ascii="宋体" w:eastAsia="宋体" w:hAnsi="宋体" w:cs="??" w:hint="eastAsia"/>
                <w:color w:val="000000"/>
                <w:kern w:val="2"/>
                <w:sz w:val="21"/>
                <w:szCs w:val="21"/>
              </w:rPr>
              <w:t>支持不低于</w:t>
            </w:r>
            <w:r w:rsidRPr="007E7934">
              <w:rPr>
                <w:rFonts w:ascii="宋体" w:eastAsia="宋体" w:hAnsi="宋体" w:cs="??"/>
                <w:color w:val="000000"/>
                <w:kern w:val="2"/>
                <w:sz w:val="21"/>
                <w:szCs w:val="21"/>
              </w:rPr>
              <w:t xml:space="preserve">4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DDR4 DIMM 插槽；</w:t>
            </w:r>
          </w:p>
          <w:p w14:paraId="59001D8A"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4、存储硬盘：配置</w:t>
            </w:r>
            <w:r w:rsidRPr="007E7934">
              <w:rPr>
                <w:rFonts w:ascii="宋体" w:eastAsia="宋体" w:hAnsi="宋体" w:cs="??" w:hint="eastAsia"/>
                <w:color w:val="000000"/>
                <w:kern w:val="2"/>
                <w:sz w:val="21"/>
                <w:szCs w:val="21"/>
              </w:rPr>
              <w:t>不少于</w:t>
            </w:r>
            <w:r w:rsidRPr="007E7934">
              <w:rPr>
                <w:rFonts w:ascii="宋体" w:eastAsia="宋体" w:hAnsi="宋体" w:cs="??"/>
                <w:color w:val="000000"/>
                <w:kern w:val="2"/>
                <w:sz w:val="21"/>
                <w:szCs w:val="21"/>
              </w:rPr>
              <w:t>2块1T SATA 7.2K 3.5英寸热插拔硬盘，</w:t>
            </w:r>
            <w:r w:rsidRPr="007E7934">
              <w:rPr>
                <w:rFonts w:ascii="宋体" w:eastAsia="宋体" w:hAnsi="宋体" w:cs="??"/>
                <w:color w:val="000000"/>
                <w:kern w:val="2"/>
                <w:sz w:val="21"/>
                <w:szCs w:val="21"/>
              </w:rPr>
              <w:lastRenderedPageBreak/>
              <w:t>最大支持不低于4个3.5英寸硬盘。</w:t>
            </w:r>
          </w:p>
          <w:p w14:paraId="747A0E46"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5、光驱：</w:t>
            </w:r>
            <w:proofErr w:type="gramStart"/>
            <w:r w:rsidRPr="007E7934">
              <w:rPr>
                <w:rFonts w:ascii="宋体" w:eastAsia="宋体" w:hAnsi="宋体" w:cs="??" w:hint="eastAsia"/>
                <w:color w:val="000000"/>
                <w:kern w:val="2"/>
                <w:sz w:val="21"/>
                <w:szCs w:val="21"/>
              </w:rPr>
              <w:t>标配</w:t>
            </w:r>
            <w:proofErr w:type="gramEnd"/>
            <w:r w:rsidRPr="007E7934">
              <w:rPr>
                <w:rFonts w:ascii="宋体" w:eastAsia="宋体" w:hAnsi="宋体" w:cs="??"/>
                <w:color w:val="000000"/>
                <w:kern w:val="2"/>
                <w:sz w:val="21"/>
                <w:szCs w:val="21"/>
              </w:rPr>
              <w:t>DVD/RW光驱；</w:t>
            </w:r>
          </w:p>
          <w:p w14:paraId="098276CA"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6、网卡:</w:t>
            </w:r>
            <w:proofErr w:type="gramStart"/>
            <w:r w:rsidRPr="007E7934">
              <w:rPr>
                <w:rFonts w:ascii="宋体" w:eastAsia="宋体" w:hAnsi="宋体" w:cs="??" w:hint="eastAsia"/>
                <w:color w:val="000000"/>
                <w:kern w:val="2"/>
                <w:sz w:val="21"/>
                <w:szCs w:val="21"/>
              </w:rPr>
              <w:t>标配不</w:t>
            </w:r>
            <w:proofErr w:type="gramEnd"/>
            <w:r w:rsidRPr="007E7934">
              <w:rPr>
                <w:rFonts w:ascii="宋体" w:eastAsia="宋体" w:hAnsi="宋体" w:cs="??" w:hint="eastAsia"/>
                <w:color w:val="000000"/>
                <w:kern w:val="2"/>
                <w:sz w:val="21"/>
                <w:szCs w:val="21"/>
              </w:rPr>
              <w:t>低于</w:t>
            </w:r>
            <w:r w:rsidRPr="007E7934">
              <w:rPr>
                <w:rFonts w:ascii="宋体" w:eastAsia="宋体" w:hAnsi="宋体" w:cs="??"/>
                <w:color w:val="000000"/>
                <w:kern w:val="2"/>
                <w:sz w:val="21"/>
                <w:szCs w:val="21"/>
              </w:rPr>
              <w:t xml:space="preserve">2个1G-BaseT </w:t>
            </w:r>
            <w:r w:rsidRPr="007E7934">
              <w:rPr>
                <w:rFonts w:ascii="宋体" w:eastAsia="宋体" w:hAnsi="宋体" w:cs="??" w:hint="eastAsia"/>
                <w:color w:val="000000"/>
                <w:kern w:val="2"/>
                <w:sz w:val="21"/>
                <w:szCs w:val="21"/>
              </w:rPr>
              <w:t>多功能以太网接口；</w:t>
            </w:r>
          </w:p>
          <w:p w14:paraId="6D13D176"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 xml:space="preserve">7、I/O接口扩展：前端口不低于1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3.0，1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iDRAC 微型 USB 2.0 管理端口；</w:t>
            </w:r>
          </w:p>
          <w:p w14:paraId="2C5790E8"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hint="eastAsia"/>
                <w:color w:val="000000"/>
                <w:kern w:val="2"/>
                <w:sz w:val="21"/>
                <w:szCs w:val="21"/>
              </w:rPr>
              <w:t>后端口不低于</w:t>
            </w:r>
            <w:r w:rsidRPr="007E7934">
              <w:rPr>
                <w:rFonts w:ascii="宋体" w:eastAsia="宋体" w:hAnsi="宋体" w:cs="??"/>
                <w:color w:val="000000"/>
                <w:kern w:val="2"/>
                <w:sz w:val="21"/>
                <w:szCs w:val="21"/>
              </w:rPr>
              <w:t xml:space="preserve">2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3.0,4 </w:t>
            </w:r>
            <w:proofErr w:type="gramStart"/>
            <w:r w:rsidRPr="007E7934">
              <w:rPr>
                <w:rFonts w:ascii="宋体" w:eastAsia="宋体" w:hAnsi="宋体" w:cs="??" w:hint="eastAsia"/>
                <w:color w:val="000000"/>
                <w:kern w:val="2"/>
                <w:sz w:val="21"/>
                <w:szCs w:val="21"/>
              </w:rPr>
              <w:t>个</w:t>
            </w:r>
            <w:proofErr w:type="gramEnd"/>
            <w:r w:rsidRPr="007E7934">
              <w:rPr>
                <w:rFonts w:ascii="宋体" w:eastAsia="宋体" w:hAnsi="宋体" w:cs="??"/>
                <w:color w:val="000000"/>
                <w:kern w:val="2"/>
                <w:sz w:val="21"/>
                <w:szCs w:val="21"/>
              </w:rPr>
              <w:t xml:space="preserve"> USB 2.0,一个VGA接口,串行连接器。PCIe3.0扩展槽≥4 PCIe 3.0 两个x8， 1个x4，一个x1；</w:t>
            </w:r>
          </w:p>
          <w:p w14:paraId="365EE3A2"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8、阵列控制系统:配置硬件H330</w:t>
            </w:r>
            <w:r w:rsidRPr="007E7934">
              <w:rPr>
                <w:rFonts w:ascii="宋体" w:eastAsia="宋体" w:hAnsi="宋体" w:cs="??" w:hint="eastAsia"/>
                <w:color w:val="000000"/>
                <w:kern w:val="2"/>
                <w:sz w:val="21"/>
                <w:szCs w:val="21"/>
              </w:rPr>
              <w:t>及以上阵列卡，支持</w:t>
            </w:r>
            <w:r w:rsidRPr="007E7934">
              <w:rPr>
                <w:rFonts w:ascii="宋体" w:eastAsia="宋体" w:hAnsi="宋体" w:cs="??"/>
                <w:color w:val="000000"/>
                <w:kern w:val="2"/>
                <w:sz w:val="21"/>
                <w:szCs w:val="21"/>
              </w:rPr>
              <w:t>RAID0.1.5.6.10；</w:t>
            </w:r>
          </w:p>
          <w:p w14:paraId="714F7F09"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9、电源系统：配置1个</w:t>
            </w:r>
            <w:r w:rsidRPr="007E7934">
              <w:rPr>
                <w:rFonts w:ascii="宋体" w:eastAsia="宋体" w:hAnsi="宋体" w:cs="??" w:hint="eastAsia"/>
                <w:color w:val="000000"/>
                <w:kern w:val="2"/>
                <w:sz w:val="21"/>
                <w:szCs w:val="21"/>
              </w:rPr>
              <w:t>功率不低于</w:t>
            </w:r>
            <w:r w:rsidRPr="007E7934">
              <w:rPr>
                <w:rFonts w:ascii="宋体" w:eastAsia="宋体" w:hAnsi="宋体" w:cs="??"/>
                <w:color w:val="000000"/>
                <w:kern w:val="2"/>
                <w:sz w:val="21"/>
                <w:szCs w:val="21"/>
              </w:rPr>
              <w:t>365W电源，配套备份及防勒索防护系统；</w:t>
            </w:r>
          </w:p>
          <w:p w14:paraId="11C97D86"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10、本系统应能有效实现符合数据保护管理要求的各项功能，适应招标人的实际情况，同时又具有技术领先性。软件能稳定且高效的运行，安全可靠，操作简捷，具有充分的灵活性，平台兼容性和网络架构适应性，便于使用维护，并能在未来实现灵活扩展；</w:t>
            </w:r>
          </w:p>
          <w:p w14:paraId="79E13DE4"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11、要求兼容招标人现有架构，管理平台可安装在Windows或Linux系统中；</w:t>
            </w:r>
          </w:p>
          <w:p w14:paraId="51104738" w14:textId="77777777"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12、要求支持安装到主流的VMware、Hyper-V、KVM、Citrix VM、Oracle VM、 RHEV等虚拟化环境，支持备份虚拟化环境中的虚拟机备份；</w:t>
            </w:r>
          </w:p>
          <w:p w14:paraId="7888FEB1" w14:textId="4698B7C5"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13</w:t>
            </w:r>
            <w:r w:rsidR="00233B90" w:rsidRPr="007E7934">
              <w:rPr>
                <w:rFonts w:ascii="宋体" w:eastAsia="宋体" w:hAnsi="宋体" w:cs="??"/>
                <w:color w:val="000000"/>
                <w:kern w:val="2"/>
                <w:sz w:val="21"/>
                <w:szCs w:val="21"/>
              </w:rPr>
              <w:t>、对于物理设备、云虚拟机、备份位置、备份计划、重复数据删除、数据复制、备份活动状态等数据管理方面的内容，能通过统一的图形化界面进行管理、维护；</w:t>
            </w:r>
          </w:p>
          <w:p w14:paraId="3A9FB3DA" w14:textId="7C46DACD"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hint="eastAsia"/>
                <w:color w:val="000000"/>
                <w:kern w:val="2"/>
                <w:sz w:val="21"/>
                <w:szCs w:val="21"/>
              </w:rPr>
              <w:t>★</w:t>
            </w:r>
            <w:r w:rsidRPr="007E7934">
              <w:rPr>
                <w:rFonts w:ascii="宋体" w:eastAsia="宋体" w:hAnsi="宋体" w:cs="??"/>
                <w:color w:val="000000"/>
                <w:kern w:val="2"/>
                <w:sz w:val="21"/>
                <w:szCs w:val="21"/>
              </w:rPr>
              <w:t>1</w:t>
            </w:r>
            <w:r w:rsidR="003E467C" w:rsidRPr="007E7934">
              <w:rPr>
                <w:rFonts w:ascii="宋体" w:eastAsia="宋体" w:hAnsi="宋体" w:cs="??"/>
                <w:color w:val="000000"/>
                <w:kern w:val="2"/>
                <w:sz w:val="21"/>
                <w:szCs w:val="21"/>
              </w:rPr>
              <w:t>4</w:t>
            </w:r>
            <w:r w:rsidRPr="007E7934">
              <w:rPr>
                <w:rFonts w:ascii="宋体" w:eastAsia="宋体" w:hAnsi="宋体" w:cs="??"/>
                <w:color w:val="000000"/>
                <w:kern w:val="2"/>
                <w:sz w:val="21"/>
                <w:szCs w:val="21"/>
              </w:rPr>
              <w:t>、支持在一个备份计划下备份计算机中所有数据，包括启动分区、系统分区、数据分区、磁盘大小和结构、文件和文件夹、数据库。并需要具备单独恢复上述数据类型的能力；</w:t>
            </w:r>
          </w:p>
          <w:p w14:paraId="1BC38D3C" w14:textId="304521D2" w:rsidR="00233B90" w:rsidRPr="007E7934" w:rsidRDefault="00233B90"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w:t>
            </w:r>
            <w:r w:rsidR="003E467C" w:rsidRPr="007E7934">
              <w:rPr>
                <w:rFonts w:ascii="宋体" w:eastAsia="宋体" w:hAnsi="宋体" w:cs="??"/>
                <w:color w:val="000000"/>
                <w:kern w:val="2"/>
                <w:sz w:val="21"/>
                <w:szCs w:val="21"/>
              </w:rPr>
              <w:t>5</w:t>
            </w:r>
            <w:r w:rsidRPr="007E7934">
              <w:rPr>
                <w:rFonts w:ascii="宋体" w:eastAsia="宋体" w:hAnsi="宋体" w:cs="??"/>
                <w:color w:val="000000"/>
                <w:kern w:val="2"/>
                <w:sz w:val="21"/>
                <w:szCs w:val="21"/>
              </w:rPr>
              <w:t>、</w:t>
            </w:r>
            <w:r w:rsidRPr="007E7934">
              <w:rPr>
                <w:rFonts w:ascii="宋体" w:eastAsia="宋体" w:hAnsi="宋体" w:cs="??" w:hint="eastAsia"/>
                <w:color w:val="000000"/>
                <w:kern w:val="2"/>
                <w:sz w:val="21"/>
                <w:szCs w:val="21"/>
              </w:rPr>
              <w:t>支持备份</w:t>
            </w:r>
            <w:r w:rsidRPr="007E7934">
              <w:rPr>
                <w:rFonts w:ascii="宋体" w:eastAsia="宋体" w:hAnsi="宋体" w:cs="??"/>
                <w:color w:val="000000"/>
                <w:kern w:val="2"/>
                <w:sz w:val="21"/>
                <w:szCs w:val="21"/>
              </w:rPr>
              <w:t xml:space="preserve">VMware </w:t>
            </w:r>
            <w:proofErr w:type="spellStart"/>
            <w:r w:rsidRPr="007E7934">
              <w:rPr>
                <w:rFonts w:ascii="宋体" w:eastAsia="宋体" w:hAnsi="宋体" w:cs="??"/>
                <w:color w:val="000000"/>
                <w:kern w:val="2"/>
                <w:sz w:val="21"/>
                <w:szCs w:val="21"/>
              </w:rPr>
              <w:t>ESXi</w:t>
            </w:r>
            <w:proofErr w:type="spellEnd"/>
            <w:r w:rsidRPr="007E7934">
              <w:rPr>
                <w:rFonts w:ascii="宋体" w:eastAsia="宋体" w:hAnsi="宋体" w:cs="??"/>
                <w:color w:val="000000"/>
                <w:kern w:val="2"/>
                <w:sz w:val="21"/>
                <w:szCs w:val="21"/>
              </w:rPr>
              <w:t xml:space="preserve"> </w:t>
            </w:r>
            <w:r w:rsidRPr="007E7934">
              <w:rPr>
                <w:rFonts w:ascii="宋体" w:eastAsia="宋体" w:hAnsi="宋体" w:cs="??" w:hint="eastAsia"/>
                <w:color w:val="000000"/>
                <w:kern w:val="2"/>
                <w:sz w:val="21"/>
                <w:szCs w:val="21"/>
              </w:rPr>
              <w:t>配置和</w:t>
            </w:r>
            <w:r w:rsidRPr="007E7934">
              <w:rPr>
                <w:rFonts w:ascii="宋体" w:eastAsia="宋体" w:hAnsi="宋体" w:cs="??"/>
                <w:color w:val="000000"/>
                <w:kern w:val="2"/>
                <w:sz w:val="21"/>
                <w:szCs w:val="21"/>
              </w:rPr>
              <w:t>Microsoft Hyper-V、RHEV、KVM的虚拟化主机，而不仅仅是虚拟机。可以恢复到相同或不同的硬件，避免重新配置主机；</w:t>
            </w:r>
          </w:p>
          <w:p w14:paraId="380E04DF" w14:textId="0C6534C6"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16</w:t>
            </w:r>
            <w:r w:rsidR="00233B90" w:rsidRPr="007E7934">
              <w:rPr>
                <w:rFonts w:ascii="宋体" w:eastAsia="宋体" w:hAnsi="宋体" w:cs="??"/>
                <w:color w:val="000000"/>
                <w:kern w:val="2"/>
                <w:sz w:val="21"/>
                <w:szCs w:val="21"/>
              </w:rPr>
              <w:t>、可将备份存档加载为模拟驱动器，加载的驱动器支持只读模式或读写模式，用于备份存档的临时调用和应急使用；</w:t>
            </w:r>
          </w:p>
          <w:p w14:paraId="0CDDC332" w14:textId="324E167C"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17</w:t>
            </w:r>
            <w:r w:rsidR="00233B90" w:rsidRPr="007E7934">
              <w:rPr>
                <w:rFonts w:ascii="宋体" w:eastAsia="宋体" w:hAnsi="宋体" w:cs="??"/>
                <w:color w:val="000000"/>
                <w:kern w:val="2"/>
                <w:sz w:val="21"/>
                <w:szCs w:val="21"/>
              </w:rPr>
              <w:t>、可始终对磁盘和</w:t>
            </w:r>
            <w:proofErr w:type="gramStart"/>
            <w:r w:rsidR="00233B90" w:rsidRPr="007E7934">
              <w:rPr>
                <w:rFonts w:ascii="宋体" w:eastAsia="宋体" w:hAnsi="宋体" w:cs="??" w:hint="eastAsia"/>
                <w:color w:val="000000"/>
                <w:kern w:val="2"/>
                <w:sz w:val="21"/>
                <w:szCs w:val="21"/>
              </w:rPr>
              <w:t>分区做</w:t>
            </w:r>
            <w:proofErr w:type="gramEnd"/>
            <w:r w:rsidR="00233B90" w:rsidRPr="007E7934">
              <w:rPr>
                <w:rFonts w:ascii="宋体" w:eastAsia="宋体" w:hAnsi="宋体" w:cs="??" w:hint="eastAsia"/>
                <w:color w:val="000000"/>
                <w:kern w:val="2"/>
                <w:sz w:val="21"/>
                <w:szCs w:val="21"/>
              </w:rPr>
              <w:t>增量备份，同时又可以灵活的设置保留规则；</w:t>
            </w:r>
          </w:p>
          <w:p w14:paraId="32960305" w14:textId="3722262F"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18</w:t>
            </w:r>
            <w:r w:rsidR="00233B90" w:rsidRPr="007E7934">
              <w:rPr>
                <w:rFonts w:ascii="宋体" w:eastAsia="宋体" w:hAnsi="宋体" w:cs="??"/>
                <w:color w:val="000000"/>
                <w:kern w:val="2"/>
                <w:sz w:val="21"/>
                <w:szCs w:val="21"/>
              </w:rPr>
              <w:t>、防勒索软件：需要具备自我防护机制集成主动防御技术，可以检测并防止对软件自身、操作系统、软件所产生的备份存档进行非授权的更改，提高系统的安全性；</w:t>
            </w:r>
          </w:p>
          <w:p w14:paraId="3FFEB6F3" w14:textId="4C0542C6"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19</w:t>
            </w:r>
            <w:r w:rsidR="00233B90" w:rsidRPr="007E7934">
              <w:rPr>
                <w:rFonts w:ascii="宋体" w:eastAsia="宋体" w:hAnsi="宋体" w:cs="??" w:hint="eastAsia"/>
                <w:color w:val="000000"/>
                <w:kern w:val="2"/>
                <w:sz w:val="21"/>
                <w:szCs w:val="21"/>
              </w:rPr>
              <w:t>、需备份及防勒索防护系统原厂工程师上门部署实施培训；</w:t>
            </w:r>
          </w:p>
          <w:p w14:paraId="212C2E1C" w14:textId="511F955D" w:rsidR="00233B90" w:rsidRPr="007E7934" w:rsidRDefault="003E467C" w:rsidP="00233B90">
            <w:pPr>
              <w:widowControl w:val="0"/>
              <w:jc w:val="both"/>
              <w:rPr>
                <w:rFonts w:ascii="宋体" w:eastAsia="宋体" w:hAnsi="宋体" w:cs="??"/>
                <w:color w:val="000000"/>
                <w:kern w:val="2"/>
                <w:sz w:val="21"/>
                <w:szCs w:val="21"/>
              </w:rPr>
            </w:pPr>
            <w:r w:rsidRPr="007E7934">
              <w:rPr>
                <w:rFonts w:ascii="宋体" w:eastAsia="宋体" w:hAnsi="宋体" w:cs="??"/>
                <w:color w:val="000000"/>
                <w:kern w:val="2"/>
                <w:sz w:val="21"/>
                <w:szCs w:val="21"/>
              </w:rPr>
              <w:t>20</w:t>
            </w:r>
            <w:r w:rsidR="00233B90" w:rsidRPr="007E7934">
              <w:rPr>
                <w:rFonts w:ascii="宋体" w:eastAsia="宋体" w:hAnsi="宋体" w:cs="??" w:hint="eastAsia"/>
                <w:color w:val="000000"/>
                <w:kern w:val="2"/>
                <w:sz w:val="21"/>
                <w:szCs w:val="21"/>
              </w:rPr>
              <w:t>、签订合同时提供厂商出具的项目售后服务承诺函。</w:t>
            </w:r>
          </w:p>
        </w:tc>
        <w:tc>
          <w:tcPr>
            <w:tcW w:w="567" w:type="dxa"/>
            <w:tcBorders>
              <w:top w:val="nil"/>
              <w:left w:val="nil"/>
              <w:bottom w:val="single" w:sz="4" w:space="0" w:color="auto"/>
              <w:right w:val="single" w:sz="4" w:space="0" w:color="auto"/>
            </w:tcBorders>
            <w:shd w:val="clear" w:color="000000" w:fill="FFFFFF"/>
            <w:vAlign w:val="center"/>
          </w:tcPr>
          <w:p w14:paraId="36F19C66" w14:textId="77777777" w:rsidR="00233B90" w:rsidRPr="007E7934" w:rsidRDefault="00233B90" w:rsidP="00233B90">
            <w:pPr>
              <w:widowControl w:val="0"/>
              <w:jc w:val="center"/>
              <w:rPr>
                <w:rFonts w:ascii="宋体" w:eastAsia="宋体" w:hAnsi="宋体" w:cs="??"/>
                <w:color w:val="000000"/>
                <w:kern w:val="2"/>
                <w:sz w:val="21"/>
                <w:szCs w:val="21"/>
              </w:rPr>
            </w:pPr>
            <w:r w:rsidRPr="007E7934">
              <w:rPr>
                <w:rFonts w:ascii="宋体" w:eastAsia="宋体" w:hAnsi="宋体" w:cs="??" w:hint="eastAsia"/>
                <w:color w:val="000000"/>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6E09BFAE" w14:textId="759B29A6" w:rsidR="00233B90" w:rsidRPr="007E7934" w:rsidRDefault="007E7934" w:rsidP="00233B90">
            <w:pPr>
              <w:widowControl w:val="0"/>
              <w:jc w:val="center"/>
              <w:rPr>
                <w:rFonts w:ascii="宋体" w:eastAsia="宋体" w:hAnsi="宋体" w:cs="??"/>
                <w:color w:val="000000"/>
                <w:kern w:val="2"/>
                <w:sz w:val="21"/>
                <w:szCs w:val="21"/>
              </w:rPr>
            </w:pPr>
            <w:r>
              <w:rPr>
                <w:rFonts w:ascii="宋体" w:eastAsia="宋体" w:hAnsi="宋体" w:cs="??"/>
                <w:color w:val="000000"/>
                <w:kern w:val="2"/>
                <w:sz w:val="21"/>
                <w:szCs w:val="21"/>
              </w:rPr>
              <w:t>2</w:t>
            </w:r>
          </w:p>
        </w:tc>
      </w:tr>
    </w:tbl>
    <w:p w14:paraId="5D4C17F2" w14:textId="77777777" w:rsidR="00A931E5" w:rsidRPr="00A931E5" w:rsidRDefault="00A931E5" w:rsidP="00A931E5">
      <w:pPr>
        <w:widowControl w:val="0"/>
        <w:jc w:val="both"/>
        <w:rPr>
          <w:rFonts w:ascii="宋体" w:eastAsia="宋体" w:hAnsi="宋体" w:cs="??"/>
          <w:kern w:val="2"/>
          <w:sz w:val="21"/>
          <w:szCs w:val="21"/>
        </w:rPr>
      </w:pPr>
    </w:p>
    <w:p w14:paraId="4B3F74C8" w14:textId="77777777" w:rsidR="00A931E5" w:rsidRPr="00A931E5" w:rsidRDefault="00A931E5" w:rsidP="00A931E5">
      <w:pPr>
        <w:widowControl w:val="0"/>
        <w:jc w:val="both"/>
        <w:rPr>
          <w:rFonts w:ascii="宋体" w:eastAsia="宋体" w:hAnsi="宋体" w:cs="??"/>
          <w:b/>
          <w:bCs/>
          <w:kern w:val="2"/>
          <w:sz w:val="21"/>
          <w:szCs w:val="21"/>
        </w:rPr>
      </w:pPr>
      <w:r w:rsidRPr="00A931E5">
        <w:rPr>
          <w:rFonts w:ascii="宋体" w:eastAsia="宋体" w:hAnsi="宋体" w:cs="??" w:hint="eastAsia"/>
          <w:b/>
          <w:bCs/>
          <w:kern w:val="2"/>
          <w:sz w:val="21"/>
          <w:szCs w:val="21"/>
        </w:rPr>
        <w:t>4、公共安全技术实验室</w:t>
      </w:r>
    </w:p>
    <w:tbl>
      <w:tblPr>
        <w:tblW w:w="9209" w:type="dxa"/>
        <w:jc w:val="center"/>
        <w:tblLook w:val="04A0" w:firstRow="1" w:lastRow="0" w:firstColumn="1" w:lastColumn="0" w:noHBand="0" w:noVBand="1"/>
      </w:tblPr>
      <w:tblGrid>
        <w:gridCol w:w="562"/>
        <w:gridCol w:w="1134"/>
        <w:gridCol w:w="6379"/>
        <w:gridCol w:w="567"/>
        <w:gridCol w:w="567"/>
      </w:tblGrid>
      <w:tr w:rsidR="00A931E5" w:rsidRPr="00A931E5" w14:paraId="241BDAE9" w14:textId="77777777" w:rsidTr="00CA494F">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5C6FFCA3"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序号</w:t>
            </w:r>
          </w:p>
        </w:tc>
        <w:tc>
          <w:tcPr>
            <w:tcW w:w="1134" w:type="dxa"/>
            <w:tcBorders>
              <w:top w:val="single" w:sz="4" w:space="0" w:color="auto"/>
              <w:left w:val="nil"/>
              <w:bottom w:val="single" w:sz="4" w:space="0" w:color="auto"/>
              <w:right w:val="single" w:sz="4" w:space="0" w:color="auto"/>
            </w:tcBorders>
            <w:shd w:val="clear" w:color="000000" w:fill="BFBFBF"/>
            <w:vAlign w:val="center"/>
          </w:tcPr>
          <w:p w14:paraId="4F3BED34"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产品名称</w:t>
            </w:r>
          </w:p>
        </w:tc>
        <w:tc>
          <w:tcPr>
            <w:tcW w:w="6379" w:type="dxa"/>
            <w:tcBorders>
              <w:top w:val="single" w:sz="4" w:space="0" w:color="auto"/>
              <w:left w:val="nil"/>
              <w:bottom w:val="single" w:sz="4" w:space="0" w:color="auto"/>
              <w:right w:val="single" w:sz="4" w:space="0" w:color="auto"/>
            </w:tcBorders>
            <w:shd w:val="clear" w:color="000000" w:fill="BFBFBF"/>
            <w:vAlign w:val="center"/>
          </w:tcPr>
          <w:p w14:paraId="4907C49F" w14:textId="77777777" w:rsidR="00A931E5" w:rsidRPr="00A931E5" w:rsidRDefault="00A931E5" w:rsidP="00A931E5">
            <w:pPr>
              <w:widowControl w:val="0"/>
              <w:adjustRightInd w:val="0"/>
              <w:snapToGrid w:val="0"/>
              <w:jc w:val="center"/>
              <w:rPr>
                <w:rFonts w:ascii="宋体" w:eastAsia="宋体" w:hAnsi="宋体" w:cs="??"/>
                <w:b/>
                <w:bCs/>
                <w:kern w:val="2"/>
                <w:sz w:val="21"/>
                <w:szCs w:val="21"/>
              </w:rPr>
            </w:pPr>
            <w:r w:rsidRPr="00A931E5">
              <w:rPr>
                <w:rFonts w:ascii="宋体" w:eastAsia="宋体" w:hAnsi="宋体" w:cs="??" w:hint="eastAsia"/>
                <w:b/>
                <w:bCs/>
                <w:kern w:val="2"/>
                <w:sz w:val="21"/>
                <w:szCs w:val="21"/>
              </w:rPr>
              <w:t>规格参数</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4A0EF4B5"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单位</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3ACEA1A4"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数量</w:t>
            </w:r>
          </w:p>
        </w:tc>
      </w:tr>
      <w:tr w:rsidR="00AF59B5" w:rsidRPr="00A931E5" w14:paraId="0864A0F5"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BA9D750" w14:textId="77777777" w:rsidR="00AF59B5" w:rsidRPr="00A931E5" w:rsidRDefault="00AF59B5" w:rsidP="00AF59B5">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lastRenderedPageBreak/>
              <w:t>1</w:t>
            </w:r>
          </w:p>
        </w:tc>
        <w:tc>
          <w:tcPr>
            <w:tcW w:w="1134" w:type="dxa"/>
            <w:tcBorders>
              <w:top w:val="nil"/>
              <w:left w:val="nil"/>
              <w:bottom w:val="single" w:sz="4" w:space="0" w:color="auto"/>
              <w:right w:val="single" w:sz="4" w:space="0" w:color="auto"/>
            </w:tcBorders>
            <w:shd w:val="clear" w:color="000000" w:fill="FFFFFF"/>
            <w:vAlign w:val="center"/>
          </w:tcPr>
          <w:p w14:paraId="1DB5FA85" w14:textId="77777777" w:rsidR="00AF59B5" w:rsidRPr="00A931E5" w:rsidRDefault="00AF59B5" w:rsidP="00AF59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GPU服务器</w:t>
            </w:r>
          </w:p>
        </w:tc>
        <w:tc>
          <w:tcPr>
            <w:tcW w:w="6379" w:type="dxa"/>
            <w:tcBorders>
              <w:top w:val="nil"/>
              <w:left w:val="nil"/>
              <w:bottom w:val="single" w:sz="4" w:space="0" w:color="auto"/>
              <w:right w:val="single" w:sz="4" w:space="0" w:color="auto"/>
            </w:tcBorders>
            <w:shd w:val="clear" w:color="auto" w:fill="auto"/>
            <w:vAlign w:val="center"/>
          </w:tcPr>
          <w:p w14:paraId="4E70BFF6"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4U机架式</w:t>
            </w:r>
          </w:p>
          <w:p w14:paraId="56811FFA"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2颗Intel 5218R(2.1GHz/20核/27.5MB/125W)CPU</w:t>
            </w:r>
          </w:p>
          <w:p w14:paraId="32B48AF8"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支持≥</w:t>
            </w:r>
            <w:proofErr w:type="gramStart"/>
            <w:r w:rsidRPr="005B7233">
              <w:rPr>
                <w:rFonts w:ascii="宋体" w:eastAsia="宋体" w:hAnsi="宋体" w:cs="??"/>
                <w:color w:val="000000"/>
                <w:kern w:val="2"/>
                <w:sz w:val="21"/>
                <w:szCs w:val="21"/>
              </w:rPr>
              <w:t>8个双宽</w:t>
            </w:r>
            <w:proofErr w:type="gramEnd"/>
            <w:r w:rsidRPr="005B7233">
              <w:rPr>
                <w:rFonts w:ascii="宋体" w:eastAsia="宋体" w:hAnsi="宋体" w:cs="??"/>
                <w:color w:val="000000"/>
                <w:kern w:val="2"/>
                <w:sz w:val="21"/>
                <w:szCs w:val="21"/>
              </w:rPr>
              <w:t>NVIDIA GPU卡，CPU与GPU</w:t>
            </w:r>
            <w:proofErr w:type="gramStart"/>
            <w:r w:rsidRPr="005B7233">
              <w:rPr>
                <w:rFonts w:ascii="宋体" w:eastAsia="宋体" w:hAnsi="宋体" w:cs="??" w:hint="eastAsia"/>
                <w:color w:val="000000"/>
                <w:kern w:val="2"/>
                <w:sz w:val="21"/>
                <w:szCs w:val="21"/>
              </w:rPr>
              <w:t>间支持</w:t>
            </w:r>
            <w:proofErr w:type="gramEnd"/>
            <w:r w:rsidRPr="005B7233">
              <w:rPr>
                <w:rFonts w:ascii="宋体" w:eastAsia="宋体" w:hAnsi="宋体" w:cs="??"/>
                <w:color w:val="000000"/>
                <w:kern w:val="2"/>
                <w:sz w:val="21"/>
                <w:szCs w:val="21"/>
              </w:rPr>
              <w:t>1:4与1:8的灵活连接，GPU与GPU支持PCIe4.0连接，支持≥</w:t>
            </w:r>
            <w:proofErr w:type="gramStart"/>
            <w:r w:rsidRPr="005B7233">
              <w:rPr>
                <w:rFonts w:ascii="宋体" w:eastAsia="宋体" w:hAnsi="宋体" w:cs="??"/>
                <w:color w:val="000000"/>
                <w:kern w:val="2"/>
                <w:sz w:val="21"/>
                <w:szCs w:val="21"/>
              </w:rPr>
              <w:t>20个单宽</w:t>
            </w:r>
            <w:proofErr w:type="gramEnd"/>
            <w:r w:rsidRPr="005B7233">
              <w:rPr>
                <w:rFonts w:ascii="宋体" w:eastAsia="宋体" w:hAnsi="宋体" w:cs="??"/>
                <w:color w:val="000000"/>
                <w:kern w:val="2"/>
                <w:sz w:val="21"/>
                <w:szCs w:val="21"/>
              </w:rPr>
              <w:t>NVIDIA GPU卡，提供官方材料证明；</w:t>
            </w:r>
          </w:p>
          <w:p w14:paraId="53441B11"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8张3090 24G GPU；</w:t>
            </w:r>
          </w:p>
          <w:p w14:paraId="76CF463F"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内存：支持</w:t>
            </w:r>
            <w:r w:rsidRPr="005B7233">
              <w:rPr>
                <w:rFonts w:ascii="宋体" w:eastAsia="宋体" w:hAnsi="宋体" w:cs="??"/>
                <w:color w:val="000000"/>
                <w:kern w:val="2"/>
                <w:sz w:val="21"/>
                <w:szCs w:val="21"/>
              </w:rPr>
              <w:t>Advanced ECC、内存镜像、内存热备；</w:t>
            </w:r>
          </w:p>
          <w:p w14:paraId="08C6CE62"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4*32GB 2933MHz DDR4，</w:t>
            </w:r>
            <w:r w:rsidRPr="005B7233">
              <w:rPr>
                <w:rFonts w:ascii="宋体" w:eastAsia="宋体" w:hAnsi="宋体" w:cs="??"/>
                <w:color w:val="000000"/>
                <w:kern w:val="2"/>
                <w:sz w:val="21"/>
                <w:szCs w:val="21"/>
              </w:rPr>
              <w:tab/>
            </w:r>
            <w:r w:rsidRPr="005B7233">
              <w:rPr>
                <w:rFonts w:ascii="宋体" w:eastAsia="宋体" w:hAnsi="宋体" w:cs="??" w:hint="eastAsia"/>
                <w:color w:val="000000"/>
                <w:kern w:val="2"/>
                <w:sz w:val="21"/>
                <w:szCs w:val="21"/>
              </w:rPr>
              <w:t>最大支持</w:t>
            </w:r>
            <w:r w:rsidRPr="005B7233">
              <w:rPr>
                <w:rFonts w:ascii="宋体" w:eastAsia="宋体" w:hAnsi="宋体" w:cs="??"/>
                <w:color w:val="000000"/>
                <w:kern w:val="2"/>
                <w:sz w:val="21"/>
                <w:szCs w:val="21"/>
              </w:rPr>
              <w:t>24根DDR4内存，最高速率2933MT/s，支持RDIMM或LRDIMM，最大容量3.0TB；</w:t>
            </w:r>
          </w:p>
          <w:p w14:paraId="4DE843DE"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12根英特尔®傲腾™数据中心级持久内存（DCPMM）；</w:t>
            </w:r>
          </w:p>
          <w:p w14:paraId="62807350"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2*4TB 7.2K SATA硬盘，≥2*960GB SSD；</w:t>
            </w:r>
          </w:p>
          <w:p w14:paraId="74D4B1D4"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9</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12个3.5寸热插拔硬盘槽位，支持4个</w:t>
            </w:r>
            <w:proofErr w:type="spellStart"/>
            <w:r w:rsidRPr="005B7233">
              <w:rPr>
                <w:rFonts w:ascii="宋体" w:eastAsia="宋体" w:hAnsi="宋体" w:cs="??"/>
                <w:color w:val="000000"/>
                <w:kern w:val="2"/>
                <w:sz w:val="21"/>
                <w:szCs w:val="21"/>
              </w:rPr>
              <w:t>NVMe</w:t>
            </w:r>
            <w:proofErr w:type="spellEnd"/>
            <w:r w:rsidRPr="005B7233">
              <w:rPr>
                <w:rFonts w:ascii="宋体" w:eastAsia="宋体" w:hAnsi="宋体" w:cs="??"/>
                <w:color w:val="000000"/>
                <w:kern w:val="2"/>
                <w:sz w:val="21"/>
                <w:szCs w:val="21"/>
              </w:rPr>
              <w:t>硬盘；</w:t>
            </w:r>
          </w:p>
          <w:p w14:paraId="1EB71631"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1块SAS RAID阵列卡，≥1GB缓存；</w:t>
            </w:r>
          </w:p>
          <w:p w14:paraId="70DB1929"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除专用</w:t>
            </w:r>
            <w:r w:rsidRPr="005B7233">
              <w:rPr>
                <w:rFonts w:ascii="宋体" w:eastAsia="宋体" w:hAnsi="宋体" w:cs="??"/>
                <w:color w:val="000000"/>
                <w:kern w:val="2"/>
                <w:sz w:val="21"/>
                <w:szCs w:val="21"/>
              </w:rPr>
              <w:t>GPU插槽外，支持4个标准PCIe插槽；</w:t>
            </w:r>
          </w:p>
          <w:p w14:paraId="20611F0D"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12、</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1张双口10Gb OCP3.0网卡，配置≥1张四口千兆网卡；</w:t>
            </w:r>
          </w:p>
          <w:p w14:paraId="48F0F197"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13、</w:t>
            </w:r>
            <w:r w:rsidRPr="005B7233">
              <w:rPr>
                <w:rFonts w:ascii="宋体" w:eastAsia="宋体" w:hAnsi="宋体" w:cs="??" w:hint="eastAsia"/>
                <w:color w:val="000000"/>
                <w:kern w:val="2"/>
                <w:sz w:val="21"/>
                <w:szCs w:val="21"/>
              </w:rPr>
              <w:t>接口≥</w:t>
            </w:r>
            <w:r w:rsidRPr="005B7233">
              <w:rPr>
                <w:rFonts w:ascii="宋体" w:eastAsia="宋体" w:hAnsi="宋体" w:cs="??"/>
                <w:color w:val="000000"/>
                <w:kern w:val="2"/>
                <w:sz w:val="21"/>
                <w:szCs w:val="21"/>
              </w:rPr>
              <w:t xml:space="preserve">7个USB接口，≥2 </w:t>
            </w:r>
            <w:proofErr w:type="gramStart"/>
            <w:r w:rsidRPr="005B7233">
              <w:rPr>
                <w:rFonts w:ascii="宋体" w:eastAsia="宋体" w:hAnsi="宋体" w:cs="??" w:hint="eastAsia"/>
                <w:color w:val="000000"/>
                <w:kern w:val="2"/>
                <w:sz w:val="21"/>
                <w:szCs w:val="21"/>
              </w:rPr>
              <w:t>个</w:t>
            </w:r>
            <w:proofErr w:type="gramEnd"/>
            <w:r w:rsidRPr="005B7233">
              <w:rPr>
                <w:rFonts w:ascii="宋体" w:eastAsia="宋体" w:hAnsi="宋体" w:cs="??"/>
                <w:color w:val="000000"/>
                <w:kern w:val="2"/>
                <w:sz w:val="21"/>
                <w:szCs w:val="21"/>
              </w:rPr>
              <w:t xml:space="preserve">VGA </w:t>
            </w:r>
            <w:r w:rsidRPr="005B7233">
              <w:rPr>
                <w:rFonts w:ascii="宋体" w:eastAsia="宋体" w:hAnsi="宋体" w:cs="??" w:hint="eastAsia"/>
                <w:color w:val="000000"/>
                <w:kern w:val="2"/>
                <w:sz w:val="21"/>
                <w:szCs w:val="21"/>
              </w:rPr>
              <w:t>接口，支持后部独立的管理端口；</w:t>
            </w:r>
          </w:p>
          <w:p w14:paraId="5E710CB7"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14、</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4个≥2400w热插</w:t>
            </w:r>
            <w:proofErr w:type="gramStart"/>
            <w:r w:rsidRPr="005B7233">
              <w:rPr>
                <w:rFonts w:ascii="宋体" w:eastAsia="宋体" w:hAnsi="宋体" w:cs="??" w:hint="eastAsia"/>
                <w:color w:val="000000"/>
                <w:kern w:val="2"/>
                <w:sz w:val="21"/>
                <w:szCs w:val="21"/>
              </w:rPr>
              <w:t>拔冗</w:t>
            </w:r>
            <w:proofErr w:type="gramEnd"/>
            <w:r w:rsidRPr="005B7233">
              <w:rPr>
                <w:rFonts w:ascii="宋体" w:eastAsia="宋体" w:hAnsi="宋体" w:cs="??" w:hint="eastAsia"/>
                <w:color w:val="000000"/>
                <w:kern w:val="2"/>
                <w:sz w:val="21"/>
                <w:szCs w:val="21"/>
              </w:rPr>
              <w:t>余电源，支持</w:t>
            </w:r>
            <w:r w:rsidRPr="005B7233">
              <w:rPr>
                <w:rFonts w:ascii="宋体" w:eastAsia="宋体" w:hAnsi="宋体" w:cs="??"/>
                <w:color w:val="000000"/>
                <w:kern w:val="2"/>
                <w:sz w:val="21"/>
                <w:szCs w:val="21"/>
              </w:rPr>
              <w:t>N+N冗余；</w:t>
            </w:r>
          </w:p>
          <w:p w14:paraId="3201A0AC"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15、</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8个热插</w:t>
            </w:r>
            <w:proofErr w:type="gramStart"/>
            <w:r w:rsidRPr="005B7233">
              <w:rPr>
                <w:rFonts w:ascii="宋体" w:eastAsia="宋体" w:hAnsi="宋体" w:cs="??" w:hint="eastAsia"/>
                <w:color w:val="000000"/>
                <w:kern w:val="2"/>
                <w:sz w:val="21"/>
                <w:szCs w:val="21"/>
              </w:rPr>
              <w:t>拔冗</w:t>
            </w:r>
            <w:proofErr w:type="gramEnd"/>
            <w:r w:rsidRPr="005B7233">
              <w:rPr>
                <w:rFonts w:ascii="宋体" w:eastAsia="宋体" w:hAnsi="宋体" w:cs="??" w:hint="eastAsia"/>
                <w:color w:val="000000"/>
                <w:kern w:val="2"/>
                <w:sz w:val="21"/>
                <w:szCs w:val="21"/>
              </w:rPr>
              <w:t>余风扇；</w:t>
            </w:r>
          </w:p>
          <w:p w14:paraId="037DB84F"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16、</w:t>
            </w:r>
            <w:r w:rsidRPr="005B7233">
              <w:rPr>
                <w:rFonts w:ascii="宋体" w:eastAsia="宋体" w:hAnsi="宋体" w:cs="??" w:hint="eastAsia"/>
                <w:color w:val="000000"/>
                <w:kern w:val="2"/>
                <w:sz w:val="21"/>
                <w:szCs w:val="21"/>
              </w:rPr>
              <w:t>支持最高</w:t>
            </w:r>
            <w:r w:rsidRPr="005B7233">
              <w:rPr>
                <w:rFonts w:ascii="宋体" w:eastAsia="宋体" w:hAnsi="宋体" w:cs="??"/>
                <w:color w:val="000000"/>
                <w:kern w:val="2"/>
                <w:sz w:val="21"/>
                <w:szCs w:val="21"/>
              </w:rPr>
              <w:t>5-40°C标准工作温度，提供</w:t>
            </w:r>
            <w:proofErr w:type="gramStart"/>
            <w:r w:rsidRPr="005B7233">
              <w:rPr>
                <w:rFonts w:ascii="宋体" w:eastAsia="宋体" w:hAnsi="宋体" w:cs="??" w:hint="eastAsia"/>
                <w:color w:val="000000"/>
                <w:kern w:val="2"/>
                <w:sz w:val="21"/>
                <w:szCs w:val="21"/>
              </w:rPr>
              <w:t>官网截</w:t>
            </w:r>
            <w:proofErr w:type="gramEnd"/>
            <w:r w:rsidRPr="005B7233">
              <w:rPr>
                <w:rFonts w:ascii="宋体" w:eastAsia="宋体" w:hAnsi="宋体" w:cs="??" w:hint="eastAsia"/>
                <w:color w:val="000000"/>
                <w:kern w:val="2"/>
                <w:sz w:val="21"/>
                <w:szCs w:val="21"/>
              </w:rPr>
              <w:t>图</w:t>
            </w:r>
          </w:p>
          <w:p w14:paraId="09146FAA" w14:textId="55FA7760" w:rsidR="00AF59B5" w:rsidRPr="005B7233" w:rsidRDefault="00BA5D1D"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17</w:t>
            </w:r>
            <w:r w:rsidR="00AF59B5" w:rsidRPr="005B7233">
              <w:rPr>
                <w:rFonts w:ascii="宋体" w:eastAsia="宋体" w:hAnsi="宋体" w:cs="??" w:hint="eastAsia"/>
                <w:color w:val="000000"/>
                <w:kern w:val="2"/>
                <w:sz w:val="21"/>
                <w:szCs w:val="21"/>
              </w:rPr>
              <w:t>配置≥</w:t>
            </w:r>
            <w:r w:rsidR="00AF59B5" w:rsidRPr="005B7233">
              <w:rPr>
                <w:rFonts w:ascii="宋体" w:eastAsia="宋体" w:hAnsi="宋体" w:cs="??"/>
                <w:color w:val="000000"/>
                <w:kern w:val="2"/>
                <w:sz w:val="21"/>
                <w:szCs w:val="21"/>
              </w:rPr>
              <w:t>1Gb独立的远程管理控制端口；</w:t>
            </w:r>
          </w:p>
          <w:p w14:paraId="700C92BD" w14:textId="3A88605D"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00BA5D1D">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配置虚拟</w:t>
            </w:r>
            <w:r w:rsidRPr="005B7233">
              <w:rPr>
                <w:rFonts w:ascii="宋体" w:eastAsia="宋体" w:hAnsi="宋体" w:cs="??"/>
                <w:color w:val="000000"/>
                <w:kern w:val="2"/>
                <w:sz w:val="21"/>
                <w:szCs w:val="21"/>
              </w:rPr>
              <w:t xml:space="preserve">KVM功能, </w:t>
            </w:r>
            <w:r w:rsidRPr="005B7233">
              <w:rPr>
                <w:rFonts w:ascii="宋体" w:eastAsia="宋体" w:hAnsi="宋体" w:cs="??" w:hint="eastAsia"/>
                <w:color w:val="000000"/>
                <w:kern w:val="2"/>
                <w:sz w:val="21"/>
                <w:szCs w:val="21"/>
              </w:rPr>
              <w:t>可实现与操作系统无关的</w:t>
            </w:r>
            <w:proofErr w:type="gramStart"/>
            <w:r w:rsidRPr="005B7233">
              <w:rPr>
                <w:rFonts w:ascii="宋体" w:eastAsia="宋体" w:hAnsi="宋体" w:cs="??" w:hint="eastAsia"/>
                <w:color w:val="000000"/>
                <w:kern w:val="2"/>
                <w:sz w:val="21"/>
                <w:szCs w:val="21"/>
              </w:rPr>
              <w:t>远程对</w:t>
            </w:r>
            <w:proofErr w:type="gramEnd"/>
            <w:r w:rsidRPr="005B7233">
              <w:rPr>
                <w:rFonts w:ascii="宋体" w:eastAsia="宋体" w:hAnsi="宋体" w:cs="??" w:hint="eastAsia"/>
                <w:color w:val="000000"/>
                <w:kern w:val="2"/>
                <w:sz w:val="21"/>
                <w:szCs w:val="21"/>
              </w:rPr>
              <w:t>服务器的完全控制，包括远程的开机、关机、重启、更新</w:t>
            </w:r>
            <w:r w:rsidRPr="005B7233">
              <w:rPr>
                <w:rFonts w:ascii="宋体" w:eastAsia="宋体" w:hAnsi="宋体" w:cs="??"/>
                <w:color w:val="000000"/>
                <w:kern w:val="2"/>
                <w:sz w:val="21"/>
                <w:szCs w:val="21"/>
              </w:rPr>
              <w:t>Firmware、虚拟光驱、虚拟文件夹等操作，提供服务器健康日记、服务器控制台录屏/回放功能，能够提供电源监控，支持3D图形化的机箱内部温度拓扑图显示，可支持动态功率封顶；</w:t>
            </w:r>
          </w:p>
          <w:p w14:paraId="5B417F06" w14:textId="2D664F87" w:rsidR="00AF59B5" w:rsidRPr="00A931E5" w:rsidRDefault="00AF59B5" w:rsidP="00AF59B5">
            <w:pPr>
              <w:widowControl w:val="0"/>
              <w:adjustRightInd w:val="0"/>
              <w:snapToGrid w:val="0"/>
              <w:jc w:val="both"/>
              <w:rPr>
                <w:rFonts w:ascii="宋体" w:eastAsia="宋体" w:hAnsi="宋体" w:cs="??"/>
                <w:color w:val="FF0000"/>
                <w:kern w:val="2"/>
                <w:sz w:val="21"/>
                <w:szCs w:val="21"/>
              </w:rPr>
            </w:pPr>
            <w:r>
              <w:rPr>
                <w:rFonts w:ascii="宋体" w:eastAsia="宋体" w:hAnsi="宋体" w:cs="??" w:hint="eastAsia"/>
                <w:color w:val="000000"/>
                <w:kern w:val="2"/>
                <w:sz w:val="21"/>
                <w:szCs w:val="21"/>
              </w:rPr>
              <w:t>18、</w:t>
            </w:r>
            <w:r w:rsidRPr="005B7233">
              <w:rPr>
                <w:rFonts w:ascii="宋体" w:eastAsia="宋体" w:hAnsi="宋体" w:cs="??" w:hint="eastAsia"/>
                <w:color w:val="000000"/>
                <w:kern w:val="2"/>
                <w:sz w:val="21"/>
                <w:szCs w:val="21"/>
              </w:rPr>
              <w:t>支持中国标准</w:t>
            </w:r>
            <w:r w:rsidRPr="005B7233">
              <w:rPr>
                <w:rFonts w:ascii="宋体" w:eastAsia="宋体" w:hAnsi="宋体" w:cs="??"/>
                <w:color w:val="000000"/>
                <w:kern w:val="2"/>
                <w:sz w:val="21"/>
                <w:szCs w:val="21"/>
              </w:rPr>
              <w:t>TCM 1.0可信计算、支持国际标准TPM模块；</w:t>
            </w:r>
          </w:p>
        </w:tc>
        <w:tc>
          <w:tcPr>
            <w:tcW w:w="567" w:type="dxa"/>
            <w:tcBorders>
              <w:top w:val="nil"/>
              <w:left w:val="nil"/>
              <w:bottom w:val="single" w:sz="4" w:space="0" w:color="auto"/>
              <w:right w:val="single" w:sz="4" w:space="0" w:color="auto"/>
            </w:tcBorders>
            <w:shd w:val="clear" w:color="000000" w:fill="FFFFFF"/>
            <w:vAlign w:val="center"/>
          </w:tcPr>
          <w:p w14:paraId="7AB2E198"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3B856AF2"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3</w:t>
            </w:r>
          </w:p>
        </w:tc>
      </w:tr>
      <w:tr w:rsidR="00D7148A" w:rsidRPr="00A931E5" w14:paraId="64041338" w14:textId="77777777" w:rsidTr="00EB0B82">
        <w:trPr>
          <w:trHeight w:val="557"/>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77F7EB8" w14:textId="77777777" w:rsidR="00D7148A" w:rsidRPr="00A931E5" w:rsidRDefault="00D7148A" w:rsidP="00D7148A">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112D16AA" w14:textId="77777777" w:rsidR="00D7148A" w:rsidRPr="00866487" w:rsidRDefault="00D7148A" w:rsidP="00D7148A">
            <w:pPr>
              <w:widowControl w:val="0"/>
              <w:jc w:val="both"/>
              <w:rPr>
                <w:rFonts w:ascii="宋体" w:eastAsia="宋体" w:hAnsi="宋体" w:cs="??"/>
                <w:color w:val="000000"/>
                <w:kern w:val="2"/>
                <w:sz w:val="21"/>
                <w:szCs w:val="21"/>
              </w:rPr>
            </w:pPr>
            <w:r w:rsidRPr="00866487">
              <w:rPr>
                <w:rFonts w:ascii="宋体" w:eastAsia="宋体" w:hAnsi="宋体" w:cs="??" w:hint="eastAsia"/>
                <w:color w:val="000000"/>
                <w:kern w:val="2"/>
                <w:sz w:val="21"/>
                <w:szCs w:val="21"/>
              </w:rPr>
              <w:t>存储服务器</w:t>
            </w:r>
          </w:p>
        </w:tc>
        <w:tc>
          <w:tcPr>
            <w:tcW w:w="6379" w:type="dxa"/>
            <w:tcBorders>
              <w:top w:val="nil"/>
              <w:left w:val="nil"/>
              <w:bottom w:val="single" w:sz="4" w:space="0" w:color="auto"/>
              <w:right w:val="single" w:sz="4" w:space="0" w:color="auto"/>
            </w:tcBorders>
            <w:shd w:val="clear" w:color="auto" w:fill="auto"/>
            <w:vAlign w:val="center"/>
          </w:tcPr>
          <w:p w14:paraId="05CE2DE1"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2颗 Intel Xeon Intel Processor Scalable Family</w:t>
            </w:r>
            <w:r w:rsidRPr="005B7233">
              <w:rPr>
                <w:rFonts w:ascii="宋体" w:eastAsia="宋体" w:hAnsi="宋体" w:cs="??"/>
                <w:color w:val="000000"/>
                <w:kern w:val="2"/>
                <w:sz w:val="21"/>
                <w:szCs w:val="21"/>
              </w:rPr>
              <w:tab/>
            </w:r>
          </w:p>
          <w:p w14:paraId="51C2BA3F"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1颗 Intel Xeon-Silver 4208 (2.1GHz/8-core/85W) Processor</w:t>
            </w:r>
          </w:p>
          <w:p w14:paraId="366FF4DB"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配置缓存≥</w:t>
            </w:r>
            <w:r w:rsidRPr="005B7233">
              <w:rPr>
                <w:rFonts w:ascii="宋体" w:eastAsia="宋体" w:hAnsi="宋体" w:cs="??"/>
                <w:color w:val="000000"/>
                <w:kern w:val="2"/>
                <w:sz w:val="21"/>
                <w:szCs w:val="21"/>
              </w:rPr>
              <w:t>32GB DDR4-2933内存，最大可支持384GB缓存</w:t>
            </w:r>
            <w:r w:rsidRPr="005B7233">
              <w:rPr>
                <w:rFonts w:ascii="宋体" w:eastAsia="宋体" w:hAnsi="宋体" w:cs="??"/>
                <w:color w:val="000000"/>
                <w:kern w:val="2"/>
                <w:sz w:val="21"/>
                <w:szCs w:val="21"/>
              </w:rPr>
              <w:tab/>
            </w:r>
          </w:p>
          <w:p w14:paraId="0011339A"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本次配置</w:t>
            </w:r>
            <w:r>
              <w:rPr>
                <w:rFonts w:ascii="宋体" w:eastAsia="宋体" w:hAnsi="宋体" w:cs="??" w:hint="eastAsia"/>
                <w:color w:val="000000"/>
                <w:kern w:val="2"/>
                <w:sz w:val="21"/>
                <w:szCs w:val="21"/>
              </w:rPr>
              <w:t>存储空间</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 128T</w:t>
            </w:r>
            <w:r w:rsidRPr="005B7233">
              <w:rPr>
                <w:rFonts w:ascii="宋体" w:eastAsia="宋体" w:hAnsi="宋体" w:cs="??"/>
                <w:color w:val="000000"/>
                <w:kern w:val="2"/>
                <w:sz w:val="21"/>
                <w:szCs w:val="21"/>
              </w:rPr>
              <w:tab/>
            </w:r>
          </w:p>
          <w:p w14:paraId="2EF55DB5"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1阵列控制器</w:t>
            </w:r>
            <w:r w:rsidRPr="005B7233">
              <w:rPr>
                <w:rFonts w:ascii="宋体" w:eastAsia="宋体" w:hAnsi="宋体" w:cs="??"/>
                <w:color w:val="000000"/>
                <w:kern w:val="2"/>
                <w:sz w:val="21"/>
                <w:szCs w:val="21"/>
              </w:rPr>
              <w:tab/>
            </w:r>
          </w:p>
          <w:p w14:paraId="1618BC87"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4个1Gbps以太网接口，配置≥2个10Gbps以太网接口</w:t>
            </w:r>
          </w:p>
          <w:p w14:paraId="4E054B01"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2个800W白金认证冗余热插拔电源</w:t>
            </w:r>
          </w:p>
          <w:p w14:paraId="3C1B358A"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该</w:t>
            </w:r>
            <w:r w:rsidRPr="005B7233">
              <w:rPr>
                <w:rFonts w:ascii="宋体" w:eastAsia="宋体" w:hAnsi="宋体" w:cs="??"/>
                <w:color w:val="000000"/>
                <w:kern w:val="2"/>
                <w:sz w:val="21"/>
                <w:szCs w:val="21"/>
              </w:rPr>
              <w:t>NAS设备提供文件监视器，帮助管理员能够只存储需要的文件在该设备上；该NAS设备具有磁盘配额管理功能，用于卷和目录；提供文件监视器和磁盘配额管理软件</w:t>
            </w:r>
            <w:r w:rsidRPr="005B7233">
              <w:rPr>
                <w:rFonts w:ascii="宋体" w:eastAsia="宋体" w:hAnsi="宋体" w:cs="??"/>
                <w:color w:val="000000"/>
                <w:kern w:val="2"/>
                <w:sz w:val="21"/>
                <w:szCs w:val="21"/>
              </w:rPr>
              <w:tab/>
            </w:r>
          </w:p>
          <w:p w14:paraId="7AE1B03E" w14:textId="77777777" w:rsidR="00D7148A"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集成高级远程管理端口，支持</w:t>
            </w:r>
            <w:r w:rsidRPr="005B7233">
              <w:rPr>
                <w:rFonts w:ascii="宋体" w:eastAsia="宋体" w:hAnsi="宋体" w:cs="??"/>
                <w:color w:val="000000"/>
                <w:kern w:val="2"/>
                <w:sz w:val="21"/>
                <w:szCs w:val="21"/>
              </w:rPr>
              <w:t xml:space="preserve">1920 x 1200分辨率的远程监控图形界面, </w:t>
            </w:r>
            <w:r w:rsidRPr="005B7233">
              <w:rPr>
                <w:rFonts w:ascii="宋体" w:eastAsia="宋体" w:hAnsi="宋体" w:cs="??" w:hint="eastAsia"/>
                <w:color w:val="000000"/>
                <w:kern w:val="2"/>
                <w:sz w:val="21"/>
                <w:szCs w:val="21"/>
              </w:rPr>
              <w:t>可实现与操作系统无关的</w:t>
            </w:r>
            <w:proofErr w:type="gramStart"/>
            <w:r w:rsidRPr="005B7233">
              <w:rPr>
                <w:rFonts w:ascii="宋体" w:eastAsia="宋体" w:hAnsi="宋体" w:cs="??" w:hint="eastAsia"/>
                <w:color w:val="000000"/>
                <w:kern w:val="2"/>
                <w:sz w:val="21"/>
                <w:szCs w:val="21"/>
              </w:rPr>
              <w:t>远程对</w:t>
            </w:r>
            <w:proofErr w:type="gramEnd"/>
            <w:r w:rsidRPr="005B7233">
              <w:rPr>
                <w:rFonts w:ascii="宋体" w:eastAsia="宋体" w:hAnsi="宋体" w:cs="??" w:hint="eastAsia"/>
                <w:color w:val="000000"/>
                <w:kern w:val="2"/>
                <w:sz w:val="21"/>
                <w:szCs w:val="21"/>
              </w:rPr>
              <w:t>服务器的完全控制，包括远程的开机、关机、重启、虚拟介质，虚拟</w:t>
            </w:r>
            <w:r w:rsidRPr="005B7233">
              <w:rPr>
                <w:rFonts w:ascii="宋体" w:eastAsia="宋体" w:hAnsi="宋体" w:cs="??"/>
                <w:color w:val="000000"/>
                <w:kern w:val="2"/>
                <w:sz w:val="21"/>
                <w:szCs w:val="21"/>
              </w:rPr>
              <w:t>KVM等管理简化服务器设置，健康监测及处理器恢复，电力和热量控制，包括用电上限，支持主流的移动终端登录；</w:t>
            </w:r>
          </w:p>
          <w:p w14:paraId="3F3334CF" w14:textId="77777777" w:rsidR="00D7148A"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color w:val="000000"/>
                <w:kern w:val="2"/>
                <w:sz w:val="21"/>
                <w:szCs w:val="21"/>
              </w:rPr>
              <w:t>支持生命周期管理及嵌入式无代理诊断程序</w:t>
            </w:r>
            <w:r>
              <w:rPr>
                <w:rFonts w:ascii="宋体" w:eastAsia="宋体" w:hAnsi="宋体" w:cs="??" w:hint="eastAsia"/>
                <w:color w:val="000000"/>
                <w:kern w:val="2"/>
                <w:sz w:val="21"/>
                <w:szCs w:val="21"/>
              </w:rPr>
              <w:t>；</w:t>
            </w:r>
          </w:p>
          <w:p w14:paraId="2A7DAD76" w14:textId="77777777" w:rsidR="00D7148A"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11</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赠送系统管理软件</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可通过浏览器管理服务器及其他设备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自动发现、更新网络上服务器和其它设备；监控设备配置和变化；监控硬件、软件运行情况；</w:t>
            </w:r>
          </w:p>
          <w:p w14:paraId="32744D8D"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12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可以通过颜色、电子邮件方式报警</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安全性高：必须输入</w:t>
            </w:r>
            <w:proofErr w:type="gramStart"/>
            <w:r w:rsidRPr="005B7233">
              <w:rPr>
                <w:rFonts w:ascii="宋体" w:eastAsia="宋体" w:hAnsi="宋体" w:cs="??" w:hint="eastAsia"/>
                <w:color w:val="000000"/>
                <w:kern w:val="2"/>
                <w:sz w:val="21"/>
                <w:szCs w:val="21"/>
              </w:rPr>
              <w:t>帐号</w:t>
            </w:r>
            <w:proofErr w:type="gramEnd"/>
            <w:r w:rsidRPr="005B7233">
              <w:rPr>
                <w:rFonts w:ascii="宋体" w:eastAsia="宋体" w:hAnsi="宋体" w:cs="??" w:hint="eastAsia"/>
                <w:color w:val="000000"/>
                <w:kern w:val="2"/>
                <w:sz w:val="21"/>
                <w:szCs w:val="21"/>
              </w:rPr>
              <w:t>、密码才能读写管理信息，传输用</w:t>
            </w:r>
            <w:r w:rsidRPr="005B7233">
              <w:rPr>
                <w:rFonts w:ascii="宋体" w:eastAsia="宋体" w:hAnsi="宋体" w:cs="??"/>
                <w:color w:val="000000"/>
                <w:kern w:val="2"/>
                <w:sz w:val="21"/>
                <w:szCs w:val="21"/>
              </w:rPr>
              <w:t>SSL加密，可选支持部署、迁移、监测、控制和优化你的IT基础建设,通过一个单一的、简单的管理控制台</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ab/>
            </w:r>
          </w:p>
          <w:p w14:paraId="32CFF137"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lastRenderedPageBreak/>
              <w:t>1</w:t>
            </w:r>
            <w:r>
              <w:rPr>
                <w:rFonts w:ascii="宋体" w:eastAsia="宋体" w:hAnsi="宋体" w:cs="??"/>
                <w:color w:val="000000"/>
                <w:kern w:val="2"/>
                <w:sz w:val="21"/>
                <w:szCs w:val="21"/>
              </w:rPr>
              <w:t>3</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监控系统可实时监测内部主要部件的状态，包含</w:t>
            </w:r>
            <w:r w:rsidRPr="005B7233">
              <w:rPr>
                <w:rFonts w:ascii="宋体" w:eastAsia="宋体" w:hAnsi="宋体" w:cs="??"/>
                <w:color w:val="000000"/>
                <w:kern w:val="2"/>
                <w:sz w:val="21"/>
                <w:szCs w:val="21"/>
              </w:rPr>
              <w:t>CPU、内存、PCI槽、风扇、电源、温度等信息</w:t>
            </w:r>
            <w:r w:rsidRPr="005B7233">
              <w:rPr>
                <w:rFonts w:ascii="宋体" w:eastAsia="宋体" w:hAnsi="宋体" w:cs="??"/>
                <w:color w:val="000000"/>
                <w:kern w:val="2"/>
                <w:sz w:val="21"/>
                <w:szCs w:val="21"/>
              </w:rPr>
              <w:tab/>
            </w:r>
          </w:p>
          <w:p w14:paraId="6E65A065"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SMB/CIFS, NFS, HTTP, FTP, and WebDAV协议，内置iSCSI Software Target及存储管理软件</w:t>
            </w:r>
            <w:r w:rsidRPr="005B7233">
              <w:rPr>
                <w:rFonts w:ascii="宋体" w:eastAsia="宋体" w:hAnsi="宋体" w:cs="??"/>
                <w:color w:val="000000"/>
                <w:kern w:val="2"/>
                <w:sz w:val="21"/>
                <w:szCs w:val="21"/>
              </w:rPr>
              <w:tab/>
            </w:r>
          </w:p>
          <w:p w14:paraId="4BC74597"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支持基于时间点的数据保护</w:t>
            </w:r>
            <w:r w:rsidRPr="005B7233">
              <w:rPr>
                <w:rFonts w:ascii="宋体" w:eastAsia="宋体" w:hAnsi="宋体" w:cs="??"/>
                <w:color w:val="000000"/>
                <w:kern w:val="2"/>
                <w:sz w:val="21"/>
                <w:szCs w:val="21"/>
              </w:rPr>
              <w:t>--卷镜像拷贝（快照）</w:t>
            </w:r>
            <w:r w:rsidRPr="005B7233">
              <w:rPr>
                <w:rFonts w:ascii="宋体" w:eastAsia="宋体" w:hAnsi="宋体" w:cs="??"/>
                <w:color w:val="000000"/>
                <w:kern w:val="2"/>
                <w:sz w:val="21"/>
                <w:szCs w:val="21"/>
              </w:rPr>
              <w:tab/>
            </w:r>
          </w:p>
          <w:p w14:paraId="36C59849"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6</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支持自动分层与数据重</w:t>
            </w:r>
            <w:proofErr w:type="gramStart"/>
            <w:r w:rsidRPr="005B7233">
              <w:rPr>
                <w:rFonts w:ascii="宋体" w:eastAsia="宋体" w:hAnsi="宋体" w:cs="??" w:hint="eastAsia"/>
                <w:color w:val="000000"/>
                <w:kern w:val="2"/>
                <w:sz w:val="21"/>
                <w:szCs w:val="21"/>
              </w:rPr>
              <w:t>删</w:t>
            </w:r>
            <w:proofErr w:type="gramEnd"/>
            <w:r w:rsidRPr="005B7233">
              <w:rPr>
                <w:rFonts w:ascii="宋体" w:eastAsia="宋体" w:hAnsi="宋体" w:cs="??" w:hint="eastAsia"/>
                <w:color w:val="000000"/>
                <w:kern w:val="2"/>
                <w:sz w:val="21"/>
                <w:szCs w:val="21"/>
              </w:rPr>
              <w:t>功能</w:t>
            </w:r>
            <w:r w:rsidRPr="005B7233">
              <w:rPr>
                <w:rFonts w:ascii="宋体" w:eastAsia="宋体" w:hAnsi="宋体" w:cs="??"/>
                <w:color w:val="000000"/>
                <w:kern w:val="2"/>
                <w:sz w:val="21"/>
                <w:szCs w:val="21"/>
              </w:rPr>
              <w:tab/>
            </w:r>
          </w:p>
          <w:p w14:paraId="556FE79C"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支持加密和压缩功能</w:t>
            </w:r>
            <w:r w:rsidRPr="005B7233">
              <w:rPr>
                <w:rFonts w:ascii="宋体" w:eastAsia="宋体" w:hAnsi="宋体" w:cs="??"/>
                <w:color w:val="000000"/>
                <w:kern w:val="2"/>
                <w:sz w:val="21"/>
                <w:szCs w:val="21"/>
              </w:rPr>
              <w:tab/>
            </w:r>
          </w:p>
          <w:p w14:paraId="41152343" w14:textId="77777777" w:rsidR="00D7148A" w:rsidRPr="005B7233" w:rsidRDefault="00D7148A" w:rsidP="00D7148A">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支持文件访问权限策略管理，稳健筛选以及定额管理</w:t>
            </w:r>
          </w:p>
          <w:p w14:paraId="1032906B" w14:textId="62F6A824" w:rsidR="00D7148A" w:rsidRPr="00A931E5" w:rsidRDefault="00D7148A" w:rsidP="00D7148A">
            <w:pPr>
              <w:widowControl w:val="0"/>
              <w:adjustRightInd w:val="0"/>
              <w:snapToGrid w:val="0"/>
              <w:jc w:val="both"/>
              <w:rPr>
                <w:rFonts w:ascii="??" w:eastAsia="宋体" w:hAnsi="??" w:cs="??"/>
                <w:color w:val="FF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9</w:t>
            </w:r>
            <w:r>
              <w:rPr>
                <w:rFonts w:ascii="宋体" w:eastAsia="宋体" w:hAnsi="宋体" w:cs="??" w:hint="eastAsia"/>
                <w:color w:val="000000"/>
                <w:kern w:val="2"/>
                <w:sz w:val="21"/>
                <w:szCs w:val="21"/>
              </w:rPr>
              <w:t>、</w:t>
            </w:r>
            <w:r w:rsidRPr="007747D5">
              <w:rPr>
                <w:rFonts w:ascii="宋体" w:eastAsia="宋体" w:hAnsi="宋体" w:cs="??" w:hint="eastAsia"/>
                <w:color w:val="000000"/>
                <w:kern w:val="2"/>
                <w:sz w:val="21"/>
                <w:szCs w:val="21"/>
              </w:rPr>
              <w:t>质保期内</w:t>
            </w:r>
            <w:r w:rsidRPr="007747D5">
              <w:rPr>
                <w:rFonts w:ascii="宋体" w:eastAsia="宋体" w:hAnsi="宋体" w:cs="??"/>
                <w:color w:val="000000"/>
                <w:kern w:val="2"/>
                <w:sz w:val="21"/>
                <w:szCs w:val="21"/>
              </w:rPr>
              <w:t>3年7*24售后支持服务</w:t>
            </w:r>
            <w:r w:rsidRPr="005B7233">
              <w:rPr>
                <w:rFonts w:ascii="宋体" w:eastAsia="宋体" w:hAnsi="宋体" w:cs="??"/>
                <w:color w:val="000000"/>
                <w:kern w:val="2"/>
                <w:sz w:val="21"/>
                <w:szCs w:val="21"/>
              </w:rPr>
              <w:tab/>
            </w:r>
          </w:p>
        </w:tc>
        <w:tc>
          <w:tcPr>
            <w:tcW w:w="567" w:type="dxa"/>
            <w:tcBorders>
              <w:top w:val="nil"/>
              <w:left w:val="nil"/>
              <w:bottom w:val="single" w:sz="4" w:space="0" w:color="auto"/>
              <w:right w:val="single" w:sz="4" w:space="0" w:color="auto"/>
            </w:tcBorders>
            <w:shd w:val="clear" w:color="000000" w:fill="FFFFFF"/>
            <w:vAlign w:val="center"/>
          </w:tcPr>
          <w:p w14:paraId="7EDB139D" w14:textId="77777777" w:rsidR="00D7148A" w:rsidRPr="00A931E5" w:rsidRDefault="00D7148A" w:rsidP="00D7148A">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358C5776" w14:textId="77777777" w:rsidR="00D7148A" w:rsidRPr="00A931E5" w:rsidRDefault="00D7148A" w:rsidP="00D7148A">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2</w:t>
            </w:r>
          </w:p>
        </w:tc>
      </w:tr>
      <w:tr w:rsidR="00AF59B5" w:rsidRPr="00A931E5" w14:paraId="1E0E276A"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0B6244E2" w14:textId="77777777" w:rsidR="00AF59B5" w:rsidRPr="00A931E5" w:rsidRDefault="00AF59B5" w:rsidP="00AF59B5">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3F9370A" w14:textId="77777777" w:rsidR="00AF59B5" w:rsidRPr="00A931E5" w:rsidRDefault="00AF59B5" w:rsidP="00AF59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万兆核心企业级交换机</w:t>
            </w:r>
          </w:p>
        </w:tc>
        <w:tc>
          <w:tcPr>
            <w:tcW w:w="6379" w:type="dxa"/>
            <w:tcBorders>
              <w:top w:val="single" w:sz="4" w:space="0" w:color="auto"/>
              <w:left w:val="nil"/>
              <w:bottom w:val="single" w:sz="4" w:space="0" w:color="auto"/>
              <w:right w:val="single" w:sz="4" w:space="0" w:color="auto"/>
            </w:tcBorders>
            <w:shd w:val="clear" w:color="auto" w:fill="auto"/>
            <w:vAlign w:val="center"/>
          </w:tcPr>
          <w:p w14:paraId="06C580E8"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交换容量≥</w:t>
            </w:r>
            <w:r w:rsidRPr="005B7233">
              <w:rPr>
                <w:rFonts w:ascii="宋体" w:eastAsia="宋体" w:hAnsi="宋体" w:cs="??"/>
                <w:color w:val="000000"/>
                <w:kern w:val="2"/>
                <w:sz w:val="21"/>
                <w:szCs w:val="21"/>
              </w:rPr>
              <w:t>2.5Tbps，包转发率≥480 Mpps，如有投标产品参数指标不同，投标产品参数指标以较低参数指标为准；</w:t>
            </w:r>
          </w:p>
          <w:p w14:paraId="61EEEBB1"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24个万兆SFP+口，扩展插槽≥1，可扩展10G电接口、40G光接口，提供</w:t>
            </w:r>
            <w:proofErr w:type="gramStart"/>
            <w:r w:rsidRPr="005B7233">
              <w:rPr>
                <w:rFonts w:ascii="宋体" w:eastAsia="宋体" w:hAnsi="宋体" w:cs="??" w:hint="eastAsia"/>
                <w:color w:val="000000"/>
                <w:kern w:val="2"/>
                <w:sz w:val="21"/>
                <w:szCs w:val="21"/>
              </w:rPr>
              <w:t>官网截</w:t>
            </w:r>
            <w:proofErr w:type="gramEnd"/>
            <w:r w:rsidRPr="005B7233">
              <w:rPr>
                <w:rFonts w:ascii="宋体" w:eastAsia="宋体" w:hAnsi="宋体" w:cs="??" w:hint="eastAsia"/>
                <w:color w:val="000000"/>
                <w:kern w:val="2"/>
                <w:sz w:val="21"/>
                <w:szCs w:val="21"/>
              </w:rPr>
              <w:t>图证明；</w:t>
            </w:r>
          </w:p>
          <w:p w14:paraId="25D4D3F9"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配置</w:t>
            </w:r>
            <w:r w:rsidRPr="005B7233">
              <w:rPr>
                <w:rFonts w:ascii="宋体" w:eastAsia="宋体" w:hAnsi="宋体" w:cs="??"/>
                <w:color w:val="000000"/>
                <w:kern w:val="2"/>
                <w:sz w:val="21"/>
                <w:szCs w:val="21"/>
              </w:rPr>
              <w:t>1块万兆</w:t>
            </w:r>
            <w:proofErr w:type="gramStart"/>
            <w:r w:rsidRPr="005B7233">
              <w:rPr>
                <w:rFonts w:ascii="宋体" w:eastAsia="宋体" w:hAnsi="宋体" w:cs="??" w:hint="eastAsia"/>
                <w:color w:val="000000"/>
                <w:kern w:val="2"/>
                <w:sz w:val="21"/>
                <w:szCs w:val="21"/>
              </w:rPr>
              <w:t>多模光模块</w:t>
            </w:r>
            <w:proofErr w:type="gramEnd"/>
            <w:r w:rsidRPr="005B7233">
              <w:rPr>
                <w:rFonts w:ascii="宋体" w:eastAsia="宋体" w:hAnsi="宋体" w:cs="??" w:hint="eastAsia"/>
                <w:color w:val="000000"/>
                <w:kern w:val="2"/>
                <w:sz w:val="21"/>
                <w:szCs w:val="21"/>
              </w:rPr>
              <w:t>；</w:t>
            </w:r>
          </w:p>
          <w:p w14:paraId="70D4B5CB"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MAC地址表≥32K，ARP≥16K；</w:t>
            </w:r>
          </w:p>
          <w:p w14:paraId="2B4F31BF"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最大堆叠台数≥</w:t>
            </w:r>
            <w:r w:rsidRPr="005B7233">
              <w:rPr>
                <w:rFonts w:ascii="宋体" w:eastAsia="宋体" w:hAnsi="宋体" w:cs="??"/>
                <w:color w:val="000000"/>
                <w:kern w:val="2"/>
                <w:sz w:val="21"/>
                <w:szCs w:val="21"/>
              </w:rPr>
              <w:t>9台，最大堆叠带宽≥80G；</w:t>
            </w:r>
          </w:p>
          <w:p w14:paraId="18342FC0"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支持跨设备链路聚合，单一</w:t>
            </w:r>
            <w:r w:rsidRPr="005B7233">
              <w:rPr>
                <w:rFonts w:ascii="宋体" w:eastAsia="宋体" w:hAnsi="宋体" w:cs="??"/>
                <w:color w:val="000000"/>
                <w:kern w:val="2"/>
                <w:sz w:val="21"/>
                <w:szCs w:val="21"/>
              </w:rPr>
              <w:t>IP管理，分布式弹性路由；</w:t>
            </w:r>
          </w:p>
          <w:p w14:paraId="2518978B"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支持</w:t>
            </w:r>
            <w:proofErr w:type="spellStart"/>
            <w:r w:rsidRPr="005B7233">
              <w:rPr>
                <w:rFonts w:ascii="宋体" w:eastAsia="宋体" w:hAnsi="宋体" w:cs="??"/>
                <w:color w:val="000000"/>
                <w:kern w:val="2"/>
                <w:sz w:val="21"/>
                <w:szCs w:val="21"/>
              </w:rPr>
              <w:t>VxLAN</w:t>
            </w:r>
            <w:proofErr w:type="spellEnd"/>
            <w:r w:rsidRPr="005B7233">
              <w:rPr>
                <w:rFonts w:ascii="宋体" w:eastAsia="宋体" w:hAnsi="宋体" w:cs="??"/>
                <w:color w:val="000000"/>
                <w:kern w:val="2"/>
                <w:sz w:val="21"/>
                <w:szCs w:val="21"/>
              </w:rPr>
              <w:t>，提供</w:t>
            </w:r>
            <w:proofErr w:type="gramStart"/>
            <w:r w:rsidRPr="005B7233">
              <w:rPr>
                <w:rFonts w:ascii="宋体" w:eastAsia="宋体" w:hAnsi="宋体" w:cs="??" w:hint="eastAsia"/>
                <w:color w:val="000000"/>
                <w:kern w:val="2"/>
                <w:sz w:val="21"/>
                <w:szCs w:val="21"/>
              </w:rPr>
              <w:t>官网截</w:t>
            </w:r>
            <w:proofErr w:type="gramEnd"/>
            <w:r w:rsidRPr="005B7233">
              <w:rPr>
                <w:rFonts w:ascii="宋体" w:eastAsia="宋体" w:hAnsi="宋体" w:cs="??" w:hint="eastAsia"/>
                <w:color w:val="000000"/>
                <w:kern w:val="2"/>
                <w:sz w:val="21"/>
                <w:szCs w:val="21"/>
              </w:rPr>
              <w:t>图证明；</w:t>
            </w:r>
          </w:p>
          <w:p w14:paraId="3B7A6B37"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支持最多</w:t>
            </w:r>
            <w:r w:rsidRPr="005B7233">
              <w:rPr>
                <w:rFonts w:ascii="宋体" w:eastAsia="宋体" w:hAnsi="宋体" w:cs="??"/>
                <w:color w:val="000000"/>
                <w:kern w:val="2"/>
                <w:sz w:val="21"/>
                <w:szCs w:val="21"/>
              </w:rPr>
              <w:t>8个GE口或4个10 GE端口聚合；支持最多128个聚合组；支持LACP；</w:t>
            </w:r>
          </w:p>
          <w:p w14:paraId="626FEDE7"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IPv4静态路由、RIP V1/V2、OSPF、BGP、ISIS；</w:t>
            </w:r>
          </w:p>
          <w:p w14:paraId="7B069759"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IPv6静态路由、</w:t>
            </w:r>
            <w:proofErr w:type="spellStart"/>
            <w:r w:rsidRPr="005B7233">
              <w:rPr>
                <w:rFonts w:ascii="宋体" w:eastAsia="宋体" w:hAnsi="宋体" w:cs="??"/>
                <w:color w:val="000000"/>
                <w:kern w:val="2"/>
                <w:sz w:val="21"/>
                <w:szCs w:val="21"/>
              </w:rPr>
              <w:t>RIPng</w:t>
            </w:r>
            <w:proofErr w:type="spellEnd"/>
            <w:r w:rsidRPr="005B7233">
              <w:rPr>
                <w:rFonts w:ascii="宋体" w:eastAsia="宋体" w:hAnsi="宋体" w:cs="??"/>
                <w:color w:val="000000"/>
                <w:kern w:val="2"/>
                <w:sz w:val="21"/>
                <w:szCs w:val="21"/>
              </w:rPr>
              <w:t>；</w:t>
            </w:r>
          </w:p>
          <w:p w14:paraId="46E928C5" w14:textId="77777777" w:rsidR="00AF59B5" w:rsidRPr="005B7233" w:rsidRDefault="00AF59B5" w:rsidP="00AF59B5">
            <w:pPr>
              <w:widowControl w:val="0"/>
              <w:adjustRightInd w:val="0"/>
              <w:snapToGrid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Pr>
                <w:rFonts w:ascii="宋体" w:eastAsia="宋体" w:hAnsi="宋体" w:cs="??" w:hint="eastAsia"/>
                <w:color w:val="000000"/>
                <w:kern w:val="2"/>
                <w:sz w:val="21"/>
                <w:szCs w:val="21"/>
              </w:rPr>
              <w:t>11、</w:t>
            </w:r>
            <w:r w:rsidRPr="005B7233">
              <w:rPr>
                <w:rFonts w:ascii="宋体" w:eastAsia="宋体" w:hAnsi="宋体" w:cs="??" w:hint="eastAsia"/>
                <w:color w:val="000000"/>
                <w:kern w:val="2"/>
                <w:sz w:val="21"/>
                <w:szCs w:val="21"/>
              </w:rPr>
              <w:t>支持集成防火墙，入侵防御、负载均衡等高性能安全模块，提供</w:t>
            </w:r>
            <w:proofErr w:type="gramStart"/>
            <w:r w:rsidRPr="005B7233">
              <w:rPr>
                <w:rFonts w:ascii="宋体" w:eastAsia="宋体" w:hAnsi="宋体" w:cs="??" w:hint="eastAsia"/>
                <w:color w:val="000000"/>
                <w:kern w:val="2"/>
                <w:sz w:val="21"/>
                <w:szCs w:val="21"/>
              </w:rPr>
              <w:t>官网截</w:t>
            </w:r>
            <w:proofErr w:type="gramEnd"/>
            <w:r w:rsidRPr="005B7233">
              <w:rPr>
                <w:rFonts w:ascii="宋体" w:eastAsia="宋体" w:hAnsi="宋体" w:cs="??" w:hint="eastAsia"/>
                <w:color w:val="000000"/>
                <w:kern w:val="2"/>
                <w:sz w:val="21"/>
                <w:szCs w:val="21"/>
              </w:rPr>
              <w:t>图证明；</w:t>
            </w:r>
          </w:p>
          <w:p w14:paraId="75AB3C54" w14:textId="79CDD5B8" w:rsidR="00AF59B5" w:rsidRPr="00A931E5" w:rsidRDefault="00AF59B5" w:rsidP="00AF59B5">
            <w:pPr>
              <w:widowControl w:val="0"/>
              <w:adjustRightInd w:val="0"/>
              <w:snapToGrid w:val="0"/>
              <w:jc w:val="both"/>
              <w:rPr>
                <w:rFonts w:ascii="宋体" w:eastAsia="宋体" w:hAnsi="宋体" w:cs="??"/>
                <w:color w:val="FF0000"/>
                <w:kern w:val="2"/>
                <w:sz w:val="21"/>
                <w:szCs w:val="21"/>
              </w:rPr>
            </w:pPr>
            <w:r>
              <w:rPr>
                <w:rFonts w:ascii="宋体" w:eastAsia="宋体" w:hAnsi="宋体" w:cs="??" w:hint="eastAsia"/>
                <w:color w:val="000000"/>
                <w:kern w:val="2"/>
                <w:sz w:val="21"/>
                <w:szCs w:val="21"/>
              </w:rPr>
              <w:t>12、</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VRRPv2/v3；</w:t>
            </w:r>
            <w:r w:rsidRPr="005B7233" w:rsidDel="00640435">
              <w:rPr>
                <w:rFonts w:ascii="宋体" w:eastAsia="宋体" w:hAnsi="宋体" w:cs="??"/>
                <w:color w:val="000000"/>
                <w:kern w:val="2"/>
                <w:sz w:val="21"/>
                <w:szCs w:val="21"/>
              </w:rPr>
              <w:t xml:space="preserve"> </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45364E1D"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4F5F8214"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2</w:t>
            </w:r>
          </w:p>
        </w:tc>
      </w:tr>
      <w:tr w:rsidR="00AF59B5" w:rsidRPr="00A931E5" w14:paraId="152227FD"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200AC16F" w14:textId="77777777" w:rsidR="00AF59B5" w:rsidRPr="00A931E5" w:rsidRDefault="00AF59B5" w:rsidP="00AF59B5">
            <w:pPr>
              <w:widowControl w:val="0"/>
              <w:jc w:val="center"/>
              <w:rPr>
                <w:rFonts w:ascii="宋体" w:eastAsia="宋体" w:hAnsi="宋体" w:cs="??"/>
                <w:color w:val="000000"/>
                <w:kern w:val="2"/>
                <w:sz w:val="21"/>
                <w:szCs w:val="21"/>
              </w:rPr>
            </w:pPr>
            <w:r w:rsidRPr="00A931E5">
              <w:rPr>
                <w:rFonts w:ascii="宋体" w:eastAsia="宋体" w:hAnsi="宋体" w:cs="??" w:hint="eastAsia"/>
                <w:color w:val="000000"/>
                <w:kern w:val="2"/>
                <w:sz w:val="21"/>
                <w:szCs w:val="21"/>
              </w:rPr>
              <w:t>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AB9471" w14:textId="77777777" w:rsidR="00AF59B5" w:rsidRPr="00A931E5" w:rsidRDefault="00AF59B5" w:rsidP="00AF59B5">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10Gbps光交换机</w:t>
            </w:r>
          </w:p>
        </w:tc>
        <w:tc>
          <w:tcPr>
            <w:tcW w:w="6379" w:type="dxa"/>
            <w:tcBorders>
              <w:top w:val="single" w:sz="4" w:space="0" w:color="auto"/>
              <w:left w:val="nil"/>
              <w:bottom w:val="single" w:sz="4" w:space="0" w:color="auto"/>
              <w:right w:val="single" w:sz="4" w:space="0" w:color="auto"/>
            </w:tcBorders>
            <w:shd w:val="clear" w:color="auto" w:fill="auto"/>
            <w:vAlign w:val="center"/>
          </w:tcPr>
          <w:p w14:paraId="1D8C1119"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交换容量≥</w:t>
            </w:r>
            <w:r w:rsidRPr="005B7233">
              <w:rPr>
                <w:rFonts w:ascii="宋体" w:eastAsia="宋体" w:hAnsi="宋体" w:cs="??"/>
                <w:color w:val="000000"/>
                <w:kern w:val="2"/>
                <w:sz w:val="21"/>
                <w:szCs w:val="21"/>
              </w:rPr>
              <w:t>336Gbps，包转发率≥51Mpps，存在</w:t>
            </w:r>
            <w:proofErr w:type="gramStart"/>
            <w:r w:rsidRPr="005B7233">
              <w:rPr>
                <w:rFonts w:ascii="宋体" w:eastAsia="宋体" w:hAnsi="宋体" w:cs="??" w:hint="eastAsia"/>
                <w:color w:val="000000"/>
                <w:kern w:val="2"/>
                <w:sz w:val="21"/>
                <w:szCs w:val="21"/>
              </w:rPr>
              <w:t>双指标以较低值</w:t>
            </w:r>
            <w:proofErr w:type="gramEnd"/>
            <w:r w:rsidRPr="005B7233">
              <w:rPr>
                <w:rFonts w:ascii="宋体" w:eastAsia="宋体" w:hAnsi="宋体" w:cs="??" w:hint="eastAsia"/>
                <w:color w:val="000000"/>
                <w:kern w:val="2"/>
                <w:sz w:val="21"/>
                <w:szCs w:val="21"/>
              </w:rPr>
              <w:t>为准；</w:t>
            </w:r>
          </w:p>
          <w:p w14:paraId="21789E36" w14:textId="77777777" w:rsidR="00AF59B5"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sidRPr="005B7233">
              <w:rPr>
                <w:rFonts w:ascii="宋体" w:eastAsia="宋体" w:hAnsi="宋体" w:cs="??" w:hint="eastAsia"/>
                <w:color w:val="000000"/>
                <w:kern w:val="2"/>
                <w:sz w:val="21"/>
                <w:szCs w:val="21"/>
              </w:rPr>
              <w:t>提供</w:t>
            </w:r>
            <w:proofErr w:type="gramStart"/>
            <w:r w:rsidRPr="005B7233">
              <w:rPr>
                <w:rFonts w:ascii="宋体" w:eastAsia="宋体" w:hAnsi="宋体" w:cs="??" w:hint="eastAsia"/>
                <w:color w:val="000000"/>
                <w:kern w:val="2"/>
                <w:sz w:val="21"/>
                <w:szCs w:val="21"/>
              </w:rPr>
              <w:t>千兆电接口</w:t>
            </w:r>
            <w:proofErr w:type="gramEnd"/>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24个，千兆SFP光接口≥4个；</w:t>
            </w:r>
          </w:p>
          <w:p w14:paraId="2B5A44F3"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IPv4/IPv6静态路由，支持RIP/</w:t>
            </w:r>
            <w:proofErr w:type="spellStart"/>
            <w:r w:rsidRPr="005B7233">
              <w:rPr>
                <w:rFonts w:ascii="宋体" w:eastAsia="宋体" w:hAnsi="宋体" w:cs="??"/>
                <w:color w:val="000000"/>
                <w:kern w:val="2"/>
                <w:sz w:val="21"/>
                <w:szCs w:val="21"/>
              </w:rPr>
              <w:t>RIPng</w:t>
            </w:r>
            <w:proofErr w:type="spellEnd"/>
            <w:r w:rsidRPr="005B7233">
              <w:rPr>
                <w:rFonts w:ascii="宋体" w:eastAsia="宋体" w:hAnsi="宋体" w:cs="??"/>
                <w:color w:val="000000"/>
                <w:kern w:val="2"/>
                <w:sz w:val="21"/>
                <w:szCs w:val="21"/>
              </w:rPr>
              <w:t>，OSPF v2/v3；</w:t>
            </w:r>
          </w:p>
          <w:p w14:paraId="4113F51F"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Pr>
                <w:rFonts w:ascii="宋体" w:eastAsia="宋体" w:hAnsi="宋体" w:cs="??"/>
                <w:color w:val="000000"/>
                <w:kern w:val="2"/>
                <w:sz w:val="21"/>
                <w:szCs w:val="21"/>
              </w:rPr>
              <w:t>、</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DHCP Snooping、DHCPv6 Snooping、DHCP Relay、DHCPv6 Relay，DHCP  Server、DHCPv6  Server；</w:t>
            </w:r>
          </w:p>
          <w:p w14:paraId="35AF6DBF"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要求产品的</w:t>
            </w:r>
            <w:r w:rsidRPr="005B7233">
              <w:rPr>
                <w:rFonts w:ascii="宋体" w:eastAsia="宋体" w:hAnsi="宋体" w:cs="??"/>
                <w:color w:val="000000"/>
                <w:kern w:val="2"/>
                <w:sz w:val="21"/>
                <w:szCs w:val="21"/>
              </w:rPr>
              <w:t>MAC表≥16K、IPv4路由表≥1K、IPv4路由表≥256、ARP≥1K、设备内存容量≥512M、Flash≥256M（提供第三方权威检测报告）；</w:t>
            </w:r>
          </w:p>
          <w:p w14:paraId="2611F6CE"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ITU-TG.8032国际公有环网协议ERPS,支持相切环和相交环，并且链路故障的收敛时间≤50ms；</w:t>
            </w:r>
          </w:p>
          <w:p w14:paraId="1A35FC14"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7、</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Telemetry或INT技术，可对实时数据进行分析，有助于网络质量分析，网络故障定位等（提供</w:t>
            </w:r>
            <w:proofErr w:type="gramStart"/>
            <w:r w:rsidRPr="005B7233">
              <w:rPr>
                <w:rFonts w:ascii="宋体" w:eastAsia="宋体" w:hAnsi="宋体" w:cs="??" w:hint="eastAsia"/>
                <w:color w:val="000000"/>
                <w:kern w:val="2"/>
                <w:sz w:val="21"/>
                <w:szCs w:val="21"/>
              </w:rPr>
              <w:t>官网截</w:t>
            </w:r>
            <w:proofErr w:type="gramEnd"/>
            <w:r w:rsidRPr="005B7233">
              <w:rPr>
                <w:rFonts w:ascii="宋体" w:eastAsia="宋体" w:hAnsi="宋体" w:cs="??" w:hint="eastAsia"/>
                <w:color w:val="000000"/>
                <w:kern w:val="2"/>
                <w:sz w:val="21"/>
                <w:szCs w:val="21"/>
              </w:rPr>
              <w:t>图和链接证明）；</w:t>
            </w:r>
          </w:p>
          <w:p w14:paraId="24144A6F"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ARP防欺骗功能，能够禁止非法用户的ARP欺骗报文，保护合法用户免受其害，防止合法用户的数据被窃取；</w:t>
            </w:r>
          </w:p>
          <w:p w14:paraId="39783C85" w14:textId="77777777" w:rsidR="00AF59B5" w:rsidRPr="005B7233" w:rsidRDefault="00AF59B5" w:rsidP="00AF59B5">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9</w:t>
            </w:r>
            <w:r w:rsidRPr="005B7233">
              <w:rPr>
                <w:rFonts w:ascii="宋体" w:eastAsia="宋体" w:hAnsi="宋体" w:cs="??"/>
                <w:color w:val="000000"/>
                <w:kern w:val="2"/>
                <w:sz w:val="21"/>
                <w:szCs w:val="21"/>
              </w:rPr>
              <w:t>、支持802.1x认证，Portal认证、MAC认证，支持端口同时开启802.1x，Portal及MAC功能；</w:t>
            </w:r>
          </w:p>
          <w:p w14:paraId="18B5681A" w14:textId="54B69CFF" w:rsidR="00AF59B5" w:rsidRPr="00A931E5" w:rsidRDefault="00AF59B5" w:rsidP="00AF59B5">
            <w:pPr>
              <w:widowControl w:val="0"/>
              <w:jc w:val="both"/>
              <w:rPr>
                <w:rFonts w:ascii="宋体" w:eastAsia="宋体" w:hAnsi="宋体" w:cs="??"/>
                <w:color w:val="FF0000"/>
                <w:kern w:val="2"/>
                <w:sz w:val="21"/>
                <w:szCs w:val="21"/>
              </w:rPr>
            </w:pPr>
            <w:r>
              <w:rPr>
                <w:rFonts w:ascii="宋体" w:eastAsia="宋体" w:hAnsi="宋体" w:cs="??" w:hint="eastAsia"/>
                <w:color w:val="000000"/>
                <w:kern w:val="2"/>
                <w:sz w:val="21"/>
                <w:szCs w:val="21"/>
              </w:rPr>
              <w:t>10、</w:t>
            </w:r>
            <w:r w:rsidRPr="005B7233">
              <w:rPr>
                <w:rFonts w:ascii="宋体" w:eastAsia="宋体" w:hAnsi="宋体" w:cs="??" w:hint="eastAsia"/>
                <w:color w:val="000000"/>
                <w:kern w:val="2"/>
                <w:sz w:val="21"/>
                <w:szCs w:val="21"/>
              </w:rPr>
              <w:t>支持</w:t>
            </w:r>
            <w:r w:rsidRPr="005B7233">
              <w:rPr>
                <w:rFonts w:ascii="宋体" w:eastAsia="宋体" w:hAnsi="宋体" w:cs="??"/>
                <w:color w:val="000000"/>
                <w:kern w:val="2"/>
                <w:sz w:val="21"/>
                <w:szCs w:val="21"/>
              </w:rPr>
              <w:t>IPv6源地址合法性检验（SAVI）（提供</w:t>
            </w:r>
            <w:r w:rsidRPr="005B7233">
              <w:rPr>
                <w:rFonts w:ascii="宋体" w:eastAsia="宋体" w:hAnsi="宋体" w:cs="??" w:hint="eastAsia"/>
                <w:color w:val="000000"/>
                <w:kern w:val="2"/>
                <w:sz w:val="21"/>
                <w:szCs w:val="21"/>
              </w:rPr>
              <w:t>有资质第三方检测报告）；</w:t>
            </w:r>
            <w:r w:rsidRPr="005B7233" w:rsidDel="00E66B2B">
              <w:rPr>
                <w:rFonts w:ascii="宋体" w:eastAsia="宋体" w:hAnsi="宋体" w:cs="??"/>
                <w:color w:val="000000"/>
                <w:kern w:val="2"/>
                <w:sz w:val="21"/>
                <w:szCs w:val="21"/>
              </w:rPr>
              <w:t xml:space="preserve"> </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0267626C"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53378CD2" w14:textId="77777777" w:rsidR="00AF59B5" w:rsidRPr="00A931E5" w:rsidRDefault="00AF59B5" w:rsidP="00AF59B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5</w:t>
            </w:r>
          </w:p>
        </w:tc>
      </w:tr>
    </w:tbl>
    <w:p w14:paraId="6A3CAF0B" w14:textId="338DCD39" w:rsidR="00A931E5" w:rsidRPr="00A931E5" w:rsidRDefault="00A931E5" w:rsidP="00D2436D">
      <w:pPr>
        <w:widowControl w:val="0"/>
        <w:rPr>
          <w:rFonts w:ascii="宋体" w:eastAsia="宋体" w:hAnsi="宋体" w:cs="??"/>
          <w:kern w:val="2"/>
          <w:sz w:val="21"/>
          <w:szCs w:val="21"/>
        </w:rPr>
      </w:pPr>
    </w:p>
    <w:p w14:paraId="3514360D" w14:textId="77777777" w:rsidR="00A931E5" w:rsidRPr="00A931E5" w:rsidRDefault="00A931E5" w:rsidP="00A931E5">
      <w:pPr>
        <w:widowControl w:val="0"/>
        <w:jc w:val="both"/>
        <w:rPr>
          <w:rFonts w:ascii="宋体" w:eastAsia="宋体" w:hAnsi="宋体" w:cs="??"/>
          <w:b/>
          <w:bCs/>
          <w:kern w:val="2"/>
          <w:sz w:val="21"/>
          <w:szCs w:val="21"/>
        </w:rPr>
      </w:pPr>
      <w:r w:rsidRPr="00A931E5">
        <w:rPr>
          <w:rFonts w:ascii="宋体" w:eastAsia="宋体" w:hAnsi="宋体" w:cs="??" w:hint="eastAsia"/>
          <w:b/>
          <w:bCs/>
          <w:kern w:val="2"/>
          <w:sz w:val="21"/>
          <w:szCs w:val="21"/>
        </w:rPr>
        <w:t>5、救援机器人技术实验室</w:t>
      </w:r>
    </w:p>
    <w:tbl>
      <w:tblPr>
        <w:tblW w:w="8926" w:type="dxa"/>
        <w:jc w:val="center"/>
        <w:tblLook w:val="04A0" w:firstRow="1" w:lastRow="0" w:firstColumn="1" w:lastColumn="0" w:noHBand="0" w:noVBand="1"/>
      </w:tblPr>
      <w:tblGrid>
        <w:gridCol w:w="562"/>
        <w:gridCol w:w="1134"/>
        <w:gridCol w:w="6096"/>
        <w:gridCol w:w="567"/>
        <w:gridCol w:w="567"/>
      </w:tblGrid>
      <w:tr w:rsidR="00A931E5" w:rsidRPr="00A931E5" w14:paraId="735D87BC" w14:textId="77777777" w:rsidTr="00CA494F">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636A70A1"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lastRenderedPageBreak/>
              <w:t>序号</w:t>
            </w:r>
          </w:p>
        </w:tc>
        <w:tc>
          <w:tcPr>
            <w:tcW w:w="1134" w:type="dxa"/>
            <w:tcBorders>
              <w:top w:val="single" w:sz="4" w:space="0" w:color="auto"/>
              <w:left w:val="nil"/>
              <w:bottom w:val="single" w:sz="4" w:space="0" w:color="auto"/>
              <w:right w:val="single" w:sz="4" w:space="0" w:color="auto"/>
            </w:tcBorders>
            <w:shd w:val="clear" w:color="000000" w:fill="BFBFBF"/>
            <w:vAlign w:val="center"/>
          </w:tcPr>
          <w:p w14:paraId="056FBD83"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产品名称</w:t>
            </w:r>
          </w:p>
        </w:tc>
        <w:tc>
          <w:tcPr>
            <w:tcW w:w="6096" w:type="dxa"/>
            <w:tcBorders>
              <w:top w:val="single" w:sz="4" w:space="0" w:color="auto"/>
              <w:left w:val="nil"/>
              <w:bottom w:val="single" w:sz="4" w:space="0" w:color="auto"/>
              <w:right w:val="single" w:sz="4" w:space="0" w:color="auto"/>
            </w:tcBorders>
            <w:shd w:val="clear" w:color="000000" w:fill="BFBFBF"/>
            <w:vAlign w:val="center"/>
          </w:tcPr>
          <w:p w14:paraId="2AC60915"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规格参数</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0A5730D7"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单位</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4DF96326"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数量</w:t>
            </w:r>
          </w:p>
        </w:tc>
      </w:tr>
      <w:tr w:rsidR="00761A5B" w:rsidRPr="00A931E5" w14:paraId="47F3D9A6" w14:textId="77777777" w:rsidTr="00CA494F">
        <w:trPr>
          <w:trHeight w:val="92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662D3CD1"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70831223" w14:textId="77777777" w:rsidR="00761A5B" w:rsidRPr="00A931E5" w:rsidRDefault="00761A5B" w:rsidP="00761A5B">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高速CCD相机</w:t>
            </w:r>
          </w:p>
        </w:tc>
        <w:tc>
          <w:tcPr>
            <w:tcW w:w="6096" w:type="dxa"/>
            <w:tcBorders>
              <w:top w:val="nil"/>
              <w:left w:val="nil"/>
              <w:bottom w:val="single" w:sz="4" w:space="0" w:color="auto"/>
              <w:right w:val="single" w:sz="4" w:space="0" w:color="auto"/>
            </w:tcBorders>
            <w:shd w:val="clear" w:color="auto" w:fill="auto"/>
            <w:vAlign w:val="center"/>
          </w:tcPr>
          <w:p w14:paraId="7E41825B"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★分辨率：不低于</w:t>
            </w:r>
            <w:r w:rsidRPr="005B7233">
              <w:rPr>
                <w:rFonts w:ascii="宋体" w:eastAsia="宋体" w:hAnsi="宋体" w:cs="??"/>
                <w:kern w:val="2"/>
                <w:sz w:val="21"/>
                <w:szCs w:val="21"/>
              </w:rPr>
              <w:t>1280*1024</w:t>
            </w:r>
          </w:p>
          <w:p w14:paraId="3232CBA7"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★光谱范围：</w:t>
            </w:r>
            <w:r>
              <w:rPr>
                <w:rFonts w:ascii="宋体" w:eastAsia="宋体" w:hAnsi="宋体" w:cs="??"/>
                <w:kern w:val="2"/>
                <w:sz w:val="21"/>
                <w:szCs w:val="21"/>
              </w:rPr>
              <w:t>400nm-1700nm</w:t>
            </w:r>
          </w:p>
          <w:p w14:paraId="61BBA367"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像元尺寸：</w:t>
            </w:r>
            <w:r w:rsidRPr="005B7233">
              <w:rPr>
                <w:rFonts w:ascii="宋体" w:eastAsia="宋体" w:hAnsi="宋体" w:cs="??"/>
                <w:kern w:val="2"/>
                <w:sz w:val="21"/>
                <w:szCs w:val="21"/>
              </w:rPr>
              <w:t>5μm x 5μm</w:t>
            </w:r>
          </w:p>
          <w:p w14:paraId="7678892C"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帧频≥</w:t>
            </w:r>
            <w:r w:rsidRPr="005B7233">
              <w:rPr>
                <w:rFonts w:ascii="宋体" w:eastAsia="宋体" w:hAnsi="宋体" w:cs="??"/>
                <w:kern w:val="2"/>
                <w:sz w:val="21"/>
                <w:szCs w:val="21"/>
              </w:rPr>
              <w:t>134fps（8bit）</w:t>
            </w:r>
          </w:p>
          <w:p w14:paraId="09334643" w14:textId="77777777" w:rsidR="00761A5B" w:rsidRPr="005B7233" w:rsidRDefault="00761A5B" w:rsidP="00761A5B">
            <w:pPr>
              <w:widowControl w:val="0"/>
              <w:ind w:firstLineChars="200" w:firstLine="420"/>
              <w:jc w:val="both"/>
              <w:rPr>
                <w:rFonts w:ascii="宋体" w:eastAsia="宋体" w:hAnsi="宋体" w:cs="??"/>
                <w:kern w:val="2"/>
                <w:sz w:val="21"/>
                <w:szCs w:val="21"/>
              </w:rPr>
            </w:pPr>
            <w:r w:rsidRPr="005B7233">
              <w:rPr>
                <w:rFonts w:ascii="宋体" w:eastAsia="宋体" w:hAnsi="宋体" w:cs="??" w:hint="eastAsia"/>
                <w:kern w:val="2"/>
                <w:sz w:val="21"/>
                <w:szCs w:val="21"/>
              </w:rPr>
              <w:t>≥</w:t>
            </w:r>
            <w:r w:rsidRPr="005B7233">
              <w:rPr>
                <w:rFonts w:ascii="宋体" w:eastAsia="宋体" w:hAnsi="宋体" w:cs="??"/>
                <w:kern w:val="2"/>
                <w:sz w:val="21"/>
                <w:szCs w:val="21"/>
              </w:rPr>
              <w:t>25fps（10bit）</w:t>
            </w:r>
          </w:p>
          <w:p w14:paraId="0F1B33C3" w14:textId="77777777" w:rsidR="00761A5B" w:rsidRPr="005B7233" w:rsidRDefault="00761A5B" w:rsidP="00761A5B">
            <w:pPr>
              <w:widowControl w:val="0"/>
              <w:ind w:firstLineChars="200" w:firstLine="420"/>
              <w:jc w:val="both"/>
              <w:rPr>
                <w:rFonts w:ascii="宋体" w:eastAsia="宋体" w:hAnsi="宋体" w:cs="??"/>
                <w:kern w:val="2"/>
                <w:sz w:val="21"/>
                <w:szCs w:val="21"/>
              </w:rPr>
            </w:pPr>
            <w:r w:rsidRPr="005B7233">
              <w:rPr>
                <w:rFonts w:ascii="宋体" w:eastAsia="宋体" w:hAnsi="宋体" w:cs="??" w:hint="eastAsia"/>
                <w:kern w:val="2"/>
                <w:sz w:val="21"/>
                <w:szCs w:val="21"/>
              </w:rPr>
              <w:t>≥</w:t>
            </w:r>
            <w:r w:rsidRPr="005B7233">
              <w:rPr>
                <w:rFonts w:ascii="宋体" w:eastAsia="宋体" w:hAnsi="宋体" w:cs="??"/>
                <w:kern w:val="2"/>
                <w:sz w:val="21"/>
                <w:szCs w:val="21"/>
              </w:rPr>
              <w:t>72fps（12bit）</w:t>
            </w:r>
          </w:p>
          <w:p w14:paraId="219D74E4"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制冷方式：</w:t>
            </w:r>
            <w:r>
              <w:rPr>
                <w:rFonts w:ascii="宋体" w:eastAsia="宋体" w:hAnsi="宋体" w:cs="??"/>
                <w:kern w:val="2"/>
                <w:sz w:val="21"/>
                <w:szCs w:val="21"/>
              </w:rPr>
              <w:t>TE1</w:t>
            </w:r>
          </w:p>
          <w:p w14:paraId="309A1962"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6、</w:t>
            </w:r>
            <w:r w:rsidRPr="005B7233">
              <w:rPr>
                <w:rFonts w:ascii="宋体" w:eastAsia="宋体" w:hAnsi="宋体" w:cs="??" w:hint="eastAsia"/>
                <w:kern w:val="2"/>
                <w:sz w:val="21"/>
                <w:szCs w:val="21"/>
              </w:rPr>
              <w:t>噪声：</w:t>
            </w:r>
            <w:r w:rsidRPr="005B7233">
              <w:rPr>
                <w:rFonts w:ascii="宋体" w:eastAsia="宋体" w:hAnsi="宋体" w:cs="??"/>
                <w:kern w:val="2"/>
                <w:sz w:val="21"/>
                <w:szCs w:val="21"/>
              </w:rPr>
              <w:t>240e-（15℃）</w:t>
            </w:r>
          </w:p>
          <w:p w14:paraId="22CC942D"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7、</w:t>
            </w:r>
            <w:r w:rsidRPr="005B7233">
              <w:rPr>
                <w:rFonts w:ascii="宋体" w:eastAsia="宋体" w:hAnsi="宋体" w:cs="??" w:hint="eastAsia"/>
                <w:kern w:val="2"/>
                <w:sz w:val="21"/>
                <w:szCs w:val="21"/>
              </w:rPr>
              <w:t>动态范围：≥</w:t>
            </w:r>
            <w:r>
              <w:rPr>
                <w:rFonts w:ascii="宋体" w:eastAsia="宋体" w:hAnsi="宋体" w:cs="??"/>
                <w:kern w:val="2"/>
                <w:sz w:val="21"/>
                <w:szCs w:val="21"/>
              </w:rPr>
              <w:t>56dB</w:t>
            </w:r>
          </w:p>
          <w:p w14:paraId="1D5D5871"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8、</w:t>
            </w:r>
            <w:r w:rsidRPr="005B7233">
              <w:rPr>
                <w:rFonts w:ascii="宋体" w:eastAsia="宋体" w:hAnsi="宋体" w:cs="??" w:hint="eastAsia"/>
                <w:kern w:val="2"/>
                <w:sz w:val="21"/>
                <w:szCs w:val="21"/>
              </w:rPr>
              <w:t>信噪比：</w:t>
            </w:r>
            <w:r w:rsidRPr="005B7233">
              <w:rPr>
                <w:rFonts w:ascii="宋体" w:eastAsia="宋体" w:hAnsi="宋体" w:cs="??"/>
                <w:kern w:val="2"/>
                <w:sz w:val="21"/>
                <w:szCs w:val="21"/>
              </w:rPr>
              <w:t>51dB</w:t>
            </w:r>
          </w:p>
          <w:p w14:paraId="2116B594"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9、</w:t>
            </w:r>
            <w:r w:rsidRPr="005B7233">
              <w:rPr>
                <w:rFonts w:ascii="宋体" w:eastAsia="宋体" w:hAnsi="宋体" w:cs="??" w:hint="eastAsia"/>
                <w:kern w:val="2"/>
                <w:sz w:val="21"/>
                <w:szCs w:val="21"/>
              </w:rPr>
              <w:t>数据接口：</w:t>
            </w:r>
            <w:proofErr w:type="spellStart"/>
            <w:r w:rsidRPr="005B7233">
              <w:rPr>
                <w:rFonts w:ascii="宋体" w:eastAsia="宋体" w:hAnsi="宋体" w:cs="??"/>
                <w:kern w:val="2"/>
                <w:sz w:val="21"/>
                <w:szCs w:val="21"/>
              </w:rPr>
              <w:t>Cameralink</w:t>
            </w:r>
            <w:proofErr w:type="spellEnd"/>
          </w:p>
          <w:p w14:paraId="7F40B006"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0</w:t>
            </w:r>
            <w:r>
              <w:rPr>
                <w:rFonts w:ascii="宋体" w:eastAsia="宋体" w:hAnsi="宋体" w:cs="??" w:hint="eastAsia"/>
                <w:kern w:val="2"/>
                <w:sz w:val="21"/>
                <w:szCs w:val="21"/>
              </w:rPr>
              <w:t>、</w:t>
            </w:r>
            <w:r w:rsidRPr="005B7233">
              <w:rPr>
                <w:rFonts w:ascii="宋体" w:eastAsia="宋体" w:hAnsi="宋体" w:cs="??" w:hint="eastAsia"/>
                <w:kern w:val="2"/>
                <w:sz w:val="21"/>
                <w:szCs w:val="21"/>
              </w:rPr>
              <w:t>光学接口：</w:t>
            </w:r>
            <w:r>
              <w:rPr>
                <w:rFonts w:ascii="宋体" w:eastAsia="宋体" w:hAnsi="宋体" w:cs="??"/>
                <w:kern w:val="2"/>
                <w:sz w:val="21"/>
                <w:szCs w:val="21"/>
              </w:rPr>
              <w:t>C-Mount</w:t>
            </w:r>
          </w:p>
          <w:p w14:paraId="6FADDE66"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快门方式：全局快门</w:t>
            </w:r>
          </w:p>
          <w:p w14:paraId="7C39D195" w14:textId="77777777" w:rsidR="00761A5B"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2</w:t>
            </w:r>
            <w:r>
              <w:rPr>
                <w:rFonts w:ascii="宋体" w:eastAsia="宋体" w:hAnsi="宋体" w:cs="??" w:hint="eastAsia"/>
                <w:kern w:val="2"/>
                <w:sz w:val="21"/>
                <w:szCs w:val="21"/>
              </w:rPr>
              <w:t>、</w:t>
            </w:r>
            <w:r w:rsidRPr="005B7233">
              <w:rPr>
                <w:rFonts w:ascii="宋体" w:eastAsia="宋体" w:hAnsi="宋体" w:cs="??" w:hint="eastAsia"/>
                <w:kern w:val="2"/>
                <w:sz w:val="21"/>
                <w:szCs w:val="21"/>
              </w:rPr>
              <w:t>操作温度：</w:t>
            </w:r>
            <w:r>
              <w:rPr>
                <w:rFonts w:ascii="宋体" w:eastAsia="宋体" w:hAnsi="宋体" w:cs="??"/>
                <w:kern w:val="2"/>
                <w:sz w:val="21"/>
                <w:szCs w:val="21"/>
              </w:rPr>
              <w:t>0~55℃</w:t>
            </w:r>
          </w:p>
          <w:p w14:paraId="512A3BF0" w14:textId="77777777" w:rsidR="00761A5B" w:rsidRPr="005B7233" w:rsidRDefault="00761A5B" w:rsidP="00761A5B">
            <w:pPr>
              <w:widowControl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3</w:t>
            </w:r>
            <w:r>
              <w:rPr>
                <w:rFonts w:ascii="宋体" w:eastAsia="宋体" w:hAnsi="宋体" w:cs="??" w:hint="eastAsia"/>
                <w:kern w:val="2"/>
                <w:sz w:val="21"/>
                <w:szCs w:val="21"/>
              </w:rPr>
              <w:t>、</w:t>
            </w:r>
            <w:r w:rsidRPr="005B7233">
              <w:rPr>
                <w:rFonts w:ascii="宋体" w:eastAsia="宋体" w:hAnsi="宋体" w:cs="??" w:hint="eastAsia"/>
                <w:kern w:val="2"/>
                <w:sz w:val="21"/>
                <w:szCs w:val="21"/>
              </w:rPr>
              <w:t>功耗：＜</w:t>
            </w:r>
            <w:r w:rsidRPr="005B7233">
              <w:rPr>
                <w:rFonts w:ascii="宋体" w:eastAsia="宋体" w:hAnsi="宋体" w:cs="??"/>
                <w:kern w:val="2"/>
                <w:sz w:val="21"/>
                <w:szCs w:val="21"/>
              </w:rPr>
              <w:t>8W（制冷时功耗）</w:t>
            </w:r>
          </w:p>
          <w:p w14:paraId="7DC3683A" w14:textId="5C4A34F0" w:rsidR="00761A5B" w:rsidRPr="00A931E5" w:rsidRDefault="00761A5B" w:rsidP="00761A5B">
            <w:pPr>
              <w:widowControl w:val="0"/>
              <w:jc w:val="both"/>
              <w:rPr>
                <w:rFonts w:ascii="宋体" w:eastAsia="宋体" w:hAnsi="宋体" w:cs="??"/>
                <w:kern w:val="2"/>
                <w:sz w:val="21"/>
                <w:szCs w:val="21"/>
              </w:rPr>
            </w:pPr>
            <w:r>
              <w:rPr>
                <w:rFonts w:ascii="宋体" w:eastAsia="宋体" w:hAnsi="宋体" w:cs="??"/>
                <w:kern w:val="2"/>
                <w:sz w:val="21"/>
                <w:szCs w:val="21"/>
              </w:rPr>
              <w:t>14</w:t>
            </w:r>
            <w:r>
              <w:rPr>
                <w:rFonts w:ascii="宋体" w:eastAsia="宋体" w:hAnsi="宋体" w:cs="??" w:hint="eastAsia"/>
                <w:kern w:val="2"/>
                <w:sz w:val="21"/>
                <w:szCs w:val="21"/>
              </w:rPr>
              <w:t>、</w:t>
            </w:r>
            <w:r w:rsidRPr="005B7233">
              <w:rPr>
                <w:rFonts w:ascii="宋体" w:eastAsia="宋体" w:hAnsi="宋体" w:cs="??" w:hint="eastAsia"/>
                <w:kern w:val="2"/>
                <w:sz w:val="21"/>
                <w:szCs w:val="21"/>
              </w:rPr>
              <w:t>工作电压：</w:t>
            </w:r>
            <w:r w:rsidRPr="005B7233">
              <w:rPr>
                <w:rFonts w:ascii="宋体" w:eastAsia="宋体" w:hAnsi="宋体" w:cs="??"/>
                <w:kern w:val="2"/>
                <w:sz w:val="21"/>
                <w:szCs w:val="21"/>
              </w:rPr>
              <w:t>+8V~+24V DC</w:t>
            </w:r>
          </w:p>
        </w:tc>
        <w:tc>
          <w:tcPr>
            <w:tcW w:w="567" w:type="dxa"/>
            <w:tcBorders>
              <w:top w:val="nil"/>
              <w:left w:val="nil"/>
              <w:bottom w:val="single" w:sz="4" w:space="0" w:color="auto"/>
              <w:right w:val="single" w:sz="4" w:space="0" w:color="auto"/>
            </w:tcBorders>
            <w:shd w:val="clear" w:color="000000" w:fill="FFFFFF"/>
            <w:vAlign w:val="center"/>
          </w:tcPr>
          <w:p w14:paraId="4C8284F6"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4633B000"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761A5B" w:rsidRPr="00A931E5" w14:paraId="03707B55"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0F1937D"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7EB4089C" w14:textId="77777777" w:rsidR="00761A5B" w:rsidRPr="00A931E5" w:rsidRDefault="00761A5B" w:rsidP="00761A5B">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智能小车机器人</w:t>
            </w:r>
          </w:p>
        </w:tc>
        <w:tc>
          <w:tcPr>
            <w:tcW w:w="6096" w:type="dxa"/>
            <w:tcBorders>
              <w:top w:val="nil"/>
              <w:left w:val="nil"/>
              <w:bottom w:val="single" w:sz="4" w:space="0" w:color="auto"/>
              <w:right w:val="single" w:sz="4" w:space="0" w:color="auto"/>
            </w:tcBorders>
            <w:shd w:val="clear" w:color="auto" w:fill="auto"/>
            <w:vAlign w:val="center"/>
          </w:tcPr>
          <w:p w14:paraId="76324416"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sidRPr="005B7233">
              <w:rPr>
                <w:rFonts w:ascii="宋体" w:eastAsia="宋体" w:hAnsi="宋体" w:cs="??" w:hint="eastAsia"/>
                <w:color w:val="000000"/>
                <w:kern w:val="2"/>
                <w:sz w:val="21"/>
                <w:szCs w:val="21"/>
              </w:rPr>
              <w:t>净重：不高于</w:t>
            </w:r>
            <w:r w:rsidRPr="005B7233">
              <w:rPr>
                <w:rFonts w:ascii="宋体" w:eastAsia="宋体" w:hAnsi="宋体" w:cs="??"/>
                <w:color w:val="000000"/>
                <w:kern w:val="2"/>
                <w:sz w:val="21"/>
                <w:szCs w:val="21"/>
              </w:rPr>
              <w:t>40kg；</w:t>
            </w:r>
          </w:p>
          <w:p w14:paraId="016AE992"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电池：</w:t>
            </w:r>
            <w:r w:rsidRPr="005B7233">
              <w:rPr>
                <w:rFonts w:ascii="宋体" w:eastAsia="宋体" w:hAnsi="宋体" w:cs="??"/>
                <w:color w:val="000000"/>
                <w:kern w:val="2"/>
                <w:sz w:val="21"/>
                <w:szCs w:val="21"/>
              </w:rPr>
              <w:t>24V DC</w:t>
            </w:r>
            <w:proofErr w:type="gramStart"/>
            <w:r w:rsidRPr="005B7233">
              <w:rPr>
                <w:rFonts w:ascii="宋体" w:eastAsia="宋体" w:hAnsi="宋体" w:cs="??" w:hint="eastAsia"/>
                <w:color w:val="000000"/>
                <w:kern w:val="2"/>
                <w:sz w:val="21"/>
                <w:szCs w:val="21"/>
              </w:rPr>
              <w:t>锂</w:t>
            </w:r>
            <w:proofErr w:type="gramEnd"/>
            <w:r w:rsidRPr="005B7233">
              <w:rPr>
                <w:rFonts w:ascii="宋体" w:eastAsia="宋体" w:hAnsi="宋体" w:cs="??" w:hint="eastAsia"/>
                <w:color w:val="000000"/>
                <w:kern w:val="2"/>
                <w:sz w:val="21"/>
                <w:szCs w:val="21"/>
              </w:rPr>
              <w:t>聚合物电池；</w:t>
            </w:r>
          </w:p>
          <w:p w14:paraId="7D8F36F7"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3、</w:t>
            </w:r>
            <w:r w:rsidRPr="005B7233">
              <w:rPr>
                <w:rFonts w:ascii="宋体" w:eastAsia="宋体" w:hAnsi="宋体" w:cs="??" w:hint="eastAsia"/>
                <w:color w:val="000000"/>
                <w:kern w:val="2"/>
                <w:sz w:val="21"/>
                <w:szCs w:val="21"/>
              </w:rPr>
              <w:t>电池容量：不低于</w:t>
            </w:r>
            <w:r w:rsidRPr="005B7233">
              <w:rPr>
                <w:rFonts w:ascii="宋体" w:eastAsia="宋体" w:hAnsi="宋体" w:cs="??"/>
                <w:color w:val="000000"/>
                <w:kern w:val="2"/>
                <w:sz w:val="21"/>
                <w:szCs w:val="21"/>
              </w:rPr>
              <w:t>18Ah；</w:t>
            </w:r>
          </w:p>
          <w:p w14:paraId="7A3C9305"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4、</w:t>
            </w:r>
            <w:r w:rsidRPr="005B7233">
              <w:rPr>
                <w:rFonts w:ascii="宋体" w:eastAsia="宋体" w:hAnsi="宋体" w:cs="??" w:hint="eastAsia"/>
                <w:color w:val="000000"/>
                <w:kern w:val="2"/>
                <w:sz w:val="21"/>
                <w:szCs w:val="21"/>
              </w:rPr>
              <w:t>续航时间：不低于</w:t>
            </w:r>
            <w:r w:rsidRPr="005B7233">
              <w:rPr>
                <w:rFonts w:ascii="宋体" w:eastAsia="宋体" w:hAnsi="宋体" w:cs="??"/>
                <w:color w:val="000000"/>
                <w:kern w:val="2"/>
                <w:sz w:val="21"/>
                <w:szCs w:val="21"/>
              </w:rPr>
              <w:t>4小时；</w:t>
            </w:r>
          </w:p>
          <w:p w14:paraId="00E124C6"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5、</w:t>
            </w:r>
            <w:r w:rsidRPr="005B7233">
              <w:rPr>
                <w:rFonts w:ascii="宋体" w:eastAsia="宋体" w:hAnsi="宋体" w:cs="??" w:hint="eastAsia"/>
                <w:color w:val="000000"/>
                <w:kern w:val="2"/>
                <w:sz w:val="21"/>
                <w:szCs w:val="21"/>
              </w:rPr>
              <w:t>最大速度：≥</w:t>
            </w:r>
            <w:r w:rsidRPr="005B7233">
              <w:rPr>
                <w:rFonts w:ascii="宋体" w:eastAsia="宋体" w:hAnsi="宋体" w:cs="??"/>
                <w:color w:val="000000"/>
                <w:kern w:val="2"/>
                <w:sz w:val="21"/>
                <w:szCs w:val="21"/>
              </w:rPr>
              <w:t>1m/s；</w:t>
            </w:r>
          </w:p>
          <w:p w14:paraId="584C8071"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6、</w:t>
            </w:r>
            <w:r w:rsidRPr="005B7233">
              <w:rPr>
                <w:rFonts w:ascii="宋体" w:eastAsia="宋体" w:hAnsi="宋体" w:cs="??" w:hint="eastAsia"/>
                <w:color w:val="000000"/>
                <w:kern w:val="2"/>
                <w:sz w:val="21"/>
                <w:szCs w:val="21"/>
              </w:rPr>
              <w:t>驱动方式：</w:t>
            </w:r>
            <w:r w:rsidRPr="005B7233">
              <w:rPr>
                <w:rFonts w:ascii="宋体" w:eastAsia="宋体" w:hAnsi="宋体" w:cs="??"/>
                <w:color w:val="000000"/>
                <w:kern w:val="2"/>
                <w:sz w:val="21"/>
                <w:szCs w:val="21"/>
              </w:rPr>
              <w:t>4驱；</w:t>
            </w:r>
          </w:p>
          <w:p w14:paraId="09E857F5"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7</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PID控制频率：50Hz；</w:t>
            </w:r>
          </w:p>
          <w:p w14:paraId="3182F5F8"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8、</w:t>
            </w:r>
            <w:r w:rsidRPr="005B7233">
              <w:rPr>
                <w:rFonts w:ascii="宋体" w:eastAsia="宋体" w:hAnsi="宋体" w:cs="??" w:hint="eastAsia"/>
                <w:color w:val="000000"/>
                <w:kern w:val="2"/>
                <w:sz w:val="21"/>
                <w:szCs w:val="21"/>
              </w:rPr>
              <w:t>手柄控制：不小于</w:t>
            </w:r>
            <w:r w:rsidRPr="005B7233">
              <w:rPr>
                <w:rFonts w:ascii="宋体" w:eastAsia="宋体" w:hAnsi="宋体" w:cs="??"/>
                <w:color w:val="000000"/>
                <w:kern w:val="2"/>
                <w:sz w:val="21"/>
                <w:szCs w:val="21"/>
              </w:rPr>
              <w:t>20m；</w:t>
            </w:r>
          </w:p>
          <w:p w14:paraId="08230C21"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9、</w:t>
            </w:r>
            <w:r w:rsidRPr="005B7233">
              <w:rPr>
                <w:rFonts w:ascii="宋体" w:eastAsia="宋体" w:hAnsi="宋体" w:cs="??" w:hint="eastAsia"/>
                <w:color w:val="000000"/>
                <w:kern w:val="2"/>
                <w:sz w:val="21"/>
                <w:szCs w:val="21"/>
              </w:rPr>
              <w:t>★爬坡能力：最小</w:t>
            </w:r>
            <w:r w:rsidRPr="005B7233">
              <w:rPr>
                <w:rFonts w:ascii="宋体" w:eastAsia="宋体" w:hAnsi="宋体" w:cs="??"/>
                <w:color w:val="000000"/>
                <w:kern w:val="2"/>
                <w:sz w:val="21"/>
                <w:szCs w:val="21"/>
              </w:rPr>
              <w:t>25°；</w:t>
            </w:r>
          </w:p>
          <w:p w14:paraId="43950A15"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0</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垂直越障能力：≥</w:t>
            </w:r>
            <w:r w:rsidRPr="005B7233">
              <w:rPr>
                <w:rFonts w:ascii="宋体" w:eastAsia="宋体" w:hAnsi="宋体" w:cs="??"/>
                <w:color w:val="000000"/>
                <w:kern w:val="2"/>
                <w:sz w:val="21"/>
                <w:szCs w:val="21"/>
              </w:rPr>
              <w:t>8cm以上；</w:t>
            </w:r>
          </w:p>
          <w:p w14:paraId="47B09508"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适用于全地形；</w:t>
            </w:r>
          </w:p>
          <w:p w14:paraId="5C521FBB"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2</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机器人系统</w:t>
            </w:r>
            <w:r w:rsidRPr="005B7233">
              <w:rPr>
                <w:rFonts w:ascii="宋体" w:eastAsia="宋体" w:hAnsi="宋体" w:cs="??"/>
                <w:color w:val="000000"/>
                <w:kern w:val="2"/>
                <w:sz w:val="21"/>
                <w:szCs w:val="21"/>
              </w:rPr>
              <w:t>PC：</w:t>
            </w:r>
          </w:p>
          <w:p w14:paraId="5598423E"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13</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CPU AMD® Ryzen3 2200G；</w:t>
            </w:r>
          </w:p>
          <w:p w14:paraId="4D322149"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4</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芯片组</w:t>
            </w:r>
            <w:r w:rsidRPr="005B7233">
              <w:rPr>
                <w:rFonts w:ascii="宋体" w:eastAsia="宋体" w:hAnsi="宋体" w:cs="??"/>
                <w:color w:val="000000"/>
                <w:kern w:val="2"/>
                <w:sz w:val="21"/>
                <w:szCs w:val="21"/>
              </w:rPr>
              <w:t>AMD® A300；</w:t>
            </w:r>
          </w:p>
          <w:p w14:paraId="1733C26B"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5</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内存≥</w:t>
            </w:r>
            <w:r w:rsidRPr="005B7233">
              <w:rPr>
                <w:rFonts w:ascii="宋体" w:eastAsia="宋体" w:hAnsi="宋体" w:cs="??"/>
                <w:color w:val="000000"/>
                <w:kern w:val="2"/>
                <w:sz w:val="21"/>
                <w:szCs w:val="21"/>
              </w:rPr>
              <w:t>8GB DDR4</w:t>
            </w:r>
            <w:r w:rsidRPr="005B7233">
              <w:rPr>
                <w:rFonts w:ascii="宋体" w:eastAsia="宋体" w:hAnsi="宋体" w:cs="??" w:hint="eastAsia"/>
                <w:color w:val="000000"/>
                <w:kern w:val="2"/>
                <w:sz w:val="21"/>
                <w:szCs w:val="21"/>
              </w:rPr>
              <w:t>；</w:t>
            </w:r>
          </w:p>
          <w:p w14:paraId="37B62EA1"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6</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硬盘</w:t>
            </w:r>
            <w:proofErr w:type="spellStart"/>
            <w:r w:rsidRPr="005B7233">
              <w:rPr>
                <w:rFonts w:ascii="宋体" w:eastAsia="宋体" w:hAnsi="宋体" w:cs="??"/>
                <w:color w:val="000000"/>
                <w:kern w:val="2"/>
                <w:sz w:val="21"/>
                <w:szCs w:val="21"/>
              </w:rPr>
              <w:t>NVMe</w:t>
            </w:r>
            <w:proofErr w:type="spell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250GB；</w:t>
            </w:r>
          </w:p>
          <w:p w14:paraId="6327B353"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17</w:t>
            </w:r>
            <w:r>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Wi-Fi / </w:t>
            </w:r>
            <w:r w:rsidRPr="005B7233">
              <w:rPr>
                <w:rFonts w:ascii="宋体" w:eastAsia="宋体" w:hAnsi="宋体" w:cs="??" w:hint="eastAsia"/>
                <w:color w:val="000000"/>
                <w:kern w:val="2"/>
                <w:sz w:val="21"/>
                <w:szCs w:val="21"/>
              </w:rPr>
              <w:t>蓝牙支持；</w:t>
            </w:r>
          </w:p>
          <w:p w14:paraId="05175305"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8</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电源组件；</w:t>
            </w:r>
          </w:p>
          <w:p w14:paraId="6AD88E74"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1</w:t>
            </w:r>
            <w:r>
              <w:rPr>
                <w:rFonts w:ascii="宋体" w:eastAsia="宋体" w:hAnsi="宋体" w:cs="??"/>
                <w:color w:val="000000"/>
                <w:kern w:val="2"/>
                <w:sz w:val="21"/>
                <w:szCs w:val="21"/>
              </w:rPr>
              <w:t>9</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电池容量</w:t>
            </w:r>
            <w:r w:rsidRPr="005B7233">
              <w:rPr>
                <w:rFonts w:ascii="宋体" w:eastAsia="宋体" w:hAnsi="宋体" w:cs="??"/>
                <w:color w:val="000000"/>
                <w:kern w:val="2"/>
                <w:sz w:val="21"/>
                <w:szCs w:val="21"/>
              </w:rPr>
              <w:t>10AH @ 24V；</w:t>
            </w:r>
          </w:p>
          <w:p w14:paraId="10DDD55B" w14:textId="77777777" w:rsidR="00761A5B" w:rsidRPr="005B7233" w:rsidRDefault="00761A5B" w:rsidP="00761A5B">
            <w:pPr>
              <w:widowControl w:val="0"/>
              <w:jc w:val="both"/>
              <w:rPr>
                <w:rFonts w:ascii="宋体" w:eastAsia="宋体" w:hAnsi="宋体" w:cs="??"/>
                <w:color w:val="000000"/>
                <w:kern w:val="2"/>
                <w:sz w:val="21"/>
                <w:szCs w:val="21"/>
              </w:rPr>
            </w:pPr>
            <w:r>
              <w:rPr>
                <w:rFonts w:ascii="宋体" w:eastAsia="宋体" w:hAnsi="宋体" w:cs="??"/>
                <w:color w:val="000000"/>
                <w:kern w:val="2"/>
                <w:sz w:val="21"/>
                <w:szCs w:val="21"/>
              </w:rPr>
              <w:t>20</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输入</w:t>
            </w:r>
            <w:r w:rsidRPr="005B7233">
              <w:rPr>
                <w:rFonts w:ascii="宋体" w:eastAsia="宋体" w:hAnsi="宋体" w:cs="??"/>
                <w:color w:val="000000"/>
                <w:kern w:val="2"/>
                <w:sz w:val="21"/>
                <w:szCs w:val="21"/>
              </w:rPr>
              <w:t>/输出24V x 10A / 12V x 20A；</w:t>
            </w:r>
          </w:p>
          <w:p w14:paraId="3D129F60" w14:textId="294EB60A" w:rsidR="00761A5B" w:rsidRPr="00A931E5" w:rsidRDefault="00761A5B" w:rsidP="00761A5B">
            <w:pPr>
              <w:widowControl w:val="0"/>
              <w:jc w:val="both"/>
              <w:rPr>
                <w:rFonts w:ascii="宋体" w:eastAsia="宋体" w:hAnsi="宋体" w:cs="??"/>
                <w:color w:val="000000"/>
                <w:kern w:val="2"/>
                <w:sz w:val="21"/>
                <w:szCs w:val="21"/>
              </w:rPr>
            </w:pPr>
            <w:r>
              <w:rPr>
                <w:rFonts w:ascii="宋体" w:eastAsia="宋体" w:hAnsi="宋体" w:cs="??" w:hint="eastAsia"/>
                <w:color w:val="000000"/>
                <w:kern w:val="2"/>
                <w:sz w:val="21"/>
                <w:szCs w:val="21"/>
              </w:rPr>
              <w:t>2</w:t>
            </w:r>
            <w:r>
              <w:rPr>
                <w:rFonts w:ascii="宋体" w:eastAsia="宋体" w:hAnsi="宋体" w:cs="??"/>
                <w:color w:val="000000"/>
                <w:kern w:val="2"/>
                <w:sz w:val="21"/>
                <w:szCs w:val="21"/>
              </w:rPr>
              <w:t>1</w:t>
            </w:r>
            <w:r>
              <w:rPr>
                <w:rFonts w:ascii="宋体" w:eastAsia="宋体" w:hAnsi="宋体" w:cs="??" w:hint="eastAsia"/>
                <w:color w:val="000000"/>
                <w:kern w:val="2"/>
                <w:sz w:val="21"/>
                <w:szCs w:val="21"/>
              </w:rPr>
              <w:t>、</w:t>
            </w:r>
            <w:r w:rsidRPr="005B7233">
              <w:rPr>
                <w:rFonts w:ascii="宋体" w:eastAsia="宋体" w:hAnsi="宋体" w:cs="??" w:hint="eastAsia"/>
                <w:color w:val="000000"/>
                <w:kern w:val="2"/>
                <w:sz w:val="21"/>
                <w:szCs w:val="21"/>
              </w:rPr>
              <w:t>支持输出口数量：≥</w:t>
            </w:r>
            <w:r w:rsidRPr="005B7233">
              <w:rPr>
                <w:rFonts w:ascii="宋体" w:eastAsia="宋体" w:hAnsi="宋体" w:cs="??"/>
                <w:color w:val="000000"/>
                <w:kern w:val="2"/>
                <w:sz w:val="21"/>
                <w:szCs w:val="21"/>
              </w:rPr>
              <w:t>5个（并联）。</w:t>
            </w:r>
          </w:p>
        </w:tc>
        <w:tc>
          <w:tcPr>
            <w:tcW w:w="567" w:type="dxa"/>
            <w:tcBorders>
              <w:top w:val="nil"/>
              <w:left w:val="nil"/>
              <w:bottom w:val="single" w:sz="4" w:space="0" w:color="auto"/>
              <w:right w:val="single" w:sz="4" w:space="0" w:color="auto"/>
            </w:tcBorders>
            <w:shd w:val="clear" w:color="000000" w:fill="FFFFFF"/>
            <w:vAlign w:val="center"/>
          </w:tcPr>
          <w:p w14:paraId="0E7908C9"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5452B181" w14:textId="77777777" w:rsidR="00761A5B" w:rsidRPr="00A931E5" w:rsidRDefault="00761A5B" w:rsidP="00761A5B">
            <w:pPr>
              <w:widowControl w:val="0"/>
              <w:jc w:val="center"/>
              <w:rPr>
                <w:rFonts w:ascii="宋体" w:eastAsia="宋体" w:hAnsi="宋体" w:cs="??"/>
                <w:kern w:val="2"/>
                <w:sz w:val="21"/>
                <w:szCs w:val="21"/>
              </w:rPr>
            </w:pPr>
            <w:r w:rsidRPr="00A931E5">
              <w:rPr>
                <w:rFonts w:ascii="宋体" w:eastAsia="宋体" w:hAnsi="宋体" w:cs="??"/>
                <w:kern w:val="2"/>
                <w:sz w:val="21"/>
                <w:szCs w:val="21"/>
              </w:rPr>
              <w:t>4</w:t>
            </w:r>
          </w:p>
        </w:tc>
      </w:tr>
      <w:tr w:rsidR="00B67762" w:rsidRPr="00A931E5" w14:paraId="7402EA65"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0D381AB6"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3</w:t>
            </w:r>
          </w:p>
        </w:tc>
        <w:tc>
          <w:tcPr>
            <w:tcW w:w="1134" w:type="dxa"/>
            <w:tcBorders>
              <w:top w:val="nil"/>
              <w:left w:val="nil"/>
              <w:bottom w:val="single" w:sz="4" w:space="0" w:color="auto"/>
              <w:right w:val="single" w:sz="4" w:space="0" w:color="auto"/>
            </w:tcBorders>
            <w:shd w:val="clear" w:color="000000" w:fill="FFFFFF"/>
            <w:vAlign w:val="center"/>
          </w:tcPr>
          <w:p w14:paraId="3C657FC0" w14:textId="77777777" w:rsidR="00B67762" w:rsidRPr="00A931E5" w:rsidRDefault="00B67762" w:rsidP="00B67762">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无人驾驶开发套件+无人车</w:t>
            </w:r>
          </w:p>
        </w:tc>
        <w:tc>
          <w:tcPr>
            <w:tcW w:w="6096" w:type="dxa"/>
            <w:tcBorders>
              <w:top w:val="nil"/>
              <w:left w:val="nil"/>
              <w:bottom w:val="single" w:sz="4" w:space="0" w:color="auto"/>
              <w:right w:val="single" w:sz="4" w:space="0" w:color="auto"/>
            </w:tcBorders>
            <w:shd w:val="clear" w:color="auto" w:fill="auto"/>
            <w:vAlign w:val="center"/>
          </w:tcPr>
          <w:p w14:paraId="2C932A2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可开展的实验课程：</w:t>
            </w:r>
            <w:r w:rsidRPr="005B7233">
              <w:rPr>
                <w:rFonts w:ascii="宋体" w:eastAsia="宋体" w:hAnsi="宋体" w:cs="??"/>
                <w:color w:val="000000"/>
                <w:kern w:val="2"/>
                <w:sz w:val="21"/>
                <w:szCs w:val="21"/>
              </w:rPr>
              <w:tab/>
            </w:r>
          </w:p>
          <w:p w14:paraId="24C478A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1、自动驾驶车辆线控系统认知实验；</w:t>
            </w:r>
          </w:p>
          <w:p w14:paraId="20565745"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2、自动驾驶车辆软硬件集成实验；</w:t>
            </w:r>
          </w:p>
          <w:p w14:paraId="2B5EC46A"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lastRenderedPageBreak/>
              <w:t>3、自动驾驶车辆动力学云标定；</w:t>
            </w:r>
          </w:p>
          <w:p w14:paraId="6DA1E1E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4、基于RTK的循迹功能实现；</w:t>
            </w:r>
          </w:p>
          <w:p w14:paraId="766390F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5、自动驾驶车辆感知集成与标定；</w:t>
            </w:r>
          </w:p>
          <w:p w14:paraId="64BD22EE"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6、自动驾驶车辆虚拟车道线制作；</w:t>
            </w:r>
          </w:p>
          <w:p w14:paraId="46F1DE2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7、基于激光雷达的封闭园区自动驾驶；</w:t>
            </w:r>
          </w:p>
          <w:p w14:paraId="47E441E7"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8、基于相机的封闭园区自动驾驶；</w:t>
            </w:r>
          </w:p>
          <w:p w14:paraId="1AC11C8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color w:val="000000"/>
                <w:kern w:val="2"/>
                <w:sz w:val="21"/>
                <w:szCs w:val="21"/>
              </w:rPr>
              <w:t>9、自动泊车教学实验；</w:t>
            </w:r>
          </w:p>
          <w:p w14:paraId="7D711AB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b/>
                <w:bCs/>
                <w:color w:val="000000"/>
                <w:kern w:val="2"/>
                <w:sz w:val="21"/>
                <w:szCs w:val="21"/>
              </w:rPr>
              <w:t>功能需求</w:t>
            </w:r>
            <w:r w:rsidRPr="005B7233">
              <w:rPr>
                <w:rFonts w:ascii="宋体" w:eastAsia="宋体" w:hAnsi="宋体" w:cs="??"/>
                <w:color w:val="000000"/>
                <w:kern w:val="2"/>
                <w:sz w:val="21"/>
                <w:szCs w:val="21"/>
              </w:rPr>
              <w:tab/>
            </w:r>
          </w:p>
          <w:p w14:paraId="771A17D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1）基于Apollo硬件开放平台规范，采用与 Apollo </w:t>
            </w:r>
            <w:r w:rsidRPr="005B7233">
              <w:rPr>
                <w:rFonts w:ascii="宋体" w:eastAsia="宋体" w:hAnsi="宋体" w:cs="??" w:hint="eastAsia"/>
                <w:color w:val="000000"/>
                <w:kern w:val="2"/>
                <w:sz w:val="21"/>
                <w:szCs w:val="21"/>
              </w:rPr>
              <w:t>量产车型一致的线控协议，整合激光雷达、相机、组合导航、毫米波雷达等主流感知设备及高性能、高扩展性计算单元，提供多规格硬件选型，降低自动驾驶硬件门槛；</w:t>
            </w:r>
          </w:p>
          <w:p w14:paraId="3F10C88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2）基于开源开放Apollo 6.0 EDU </w:t>
            </w:r>
            <w:r w:rsidRPr="005B7233">
              <w:rPr>
                <w:rFonts w:ascii="宋体" w:eastAsia="宋体" w:hAnsi="宋体" w:cs="??" w:hint="eastAsia"/>
                <w:color w:val="000000"/>
                <w:kern w:val="2"/>
                <w:sz w:val="21"/>
                <w:szCs w:val="21"/>
              </w:rPr>
              <w:t>版本，适配自动驾驶专用软件框架</w:t>
            </w:r>
            <w:r w:rsidRPr="005B7233">
              <w:rPr>
                <w:rFonts w:ascii="宋体" w:eastAsia="宋体" w:hAnsi="宋体" w:cs="??"/>
                <w:color w:val="000000"/>
                <w:kern w:val="2"/>
                <w:sz w:val="21"/>
                <w:szCs w:val="21"/>
              </w:rPr>
              <w:t xml:space="preserve"> Cyber RT，与Apollo商用车型软件系统一脉相承，满足开发者二次研发需求，降低自动驾驶软件</w:t>
            </w:r>
            <w:proofErr w:type="gramStart"/>
            <w:r w:rsidRPr="005B7233">
              <w:rPr>
                <w:rFonts w:ascii="宋体" w:eastAsia="宋体" w:hAnsi="宋体" w:cs="??" w:hint="eastAsia"/>
                <w:color w:val="000000"/>
                <w:kern w:val="2"/>
                <w:sz w:val="21"/>
                <w:szCs w:val="21"/>
              </w:rPr>
              <w:t>件</w:t>
            </w:r>
            <w:proofErr w:type="gramEnd"/>
            <w:r w:rsidRPr="005B7233">
              <w:rPr>
                <w:rFonts w:ascii="宋体" w:eastAsia="宋体" w:hAnsi="宋体" w:cs="??" w:hint="eastAsia"/>
                <w:color w:val="000000"/>
                <w:kern w:val="2"/>
                <w:sz w:val="21"/>
                <w:szCs w:val="21"/>
              </w:rPr>
              <w:t>门槛；</w:t>
            </w:r>
          </w:p>
          <w:p w14:paraId="01EAAD68"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3）基于企业“车+云”真实场景开发流程，提供完善的</w:t>
            </w:r>
            <w:proofErr w:type="gramStart"/>
            <w:r w:rsidRPr="005B7233">
              <w:rPr>
                <w:rFonts w:ascii="宋体" w:eastAsia="宋体" w:hAnsi="宋体" w:cs="??" w:hint="eastAsia"/>
                <w:color w:val="000000"/>
                <w:kern w:val="2"/>
                <w:sz w:val="21"/>
                <w:szCs w:val="21"/>
              </w:rPr>
              <w:t>研发云基础</w:t>
            </w:r>
            <w:proofErr w:type="gramEnd"/>
            <w:r w:rsidRPr="005B7233">
              <w:rPr>
                <w:rFonts w:ascii="宋体" w:eastAsia="宋体" w:hAnsi="宋体" w:cs="??" w:hint="eastAsia"/>
                <w:color w:val="000000"/>
                <w:kern w:val="2"/>
                <w:sz w:val="21"/>
                <w:szCs w:val="21"/>
              </w:rPr>
              <w:t>设施，</w:t>
            </w:r>
            <w:proofErr w:type="gramStart"/>
            <w:r w:rsidRPr="005B7233">
              <w:rPr>
                <w:rFonts w:ascii="宋体" w:eastAsia="宋体" w:hAnsi="宋体" w:cs="??" w:hint="eastAsia"/>
                <w:color w:val="000000"/>
                <w:kern w:val="2"/>
                <w:sz w:val="21"/>
                <w:szCs w:val="21"/>
              </w:rPr>
              <w:t>车端底盘</w:t>
            </w:r>
            <w:proofErr w:type="gramEnd"/>
            <w:r w:rsidRPr="005B7233">
              <w:rPr>
                <w:rFonts w:ascii="宋体" w:eastAsia="宋体" w:hAnsi="宋体" w:cs="??" w:hint="eastAsia"/>
                <w:color w:val="000000"/>
                <w:kern w:val="2"/>
                <w:sz w:val="21"/>
                <w:szCs w:val="21"/>
              </w:rPr>
              <w:t>、感知设备数据开放。可用于车辆标定、感知标定、车道线制作、控制评测等功能，同时提供一键</w:t>
            </w:r>
            <w:r w:rsidRPr="005B7233">
              <w:rPr>
                <w:rFonts w:ascii="宋体" w:eastAsia="宋体" w:hAnsi="宋体" w:cs="??"/>
                <w:color w:val="000000"/>
                <w:kern w:val="2"/>
                <w:sz w:val="21"/>
                <w:szCs w:val="21"/>
              </w:rPr>
              <w:t>D-KIT模式、开发者调试工具，提升自动驾驶开发效率；</w:t>
            </w:r>
          </w:p>
          <w:p w14:paraId="230B1CA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4）基于Apollo产业</w:t>
            </w:r>
            <w:proofErr w:type="gramStart"/>
            <w:r w:rsidRPr="005B7233">
              <w:rPr>
                <w:rFonts w:ascii="宋体" w:eastAsia="宋体" w:hAnsi="宋体" w:cs="??" w:hint="eastAsia"/>
                <w:color w:val="000000"/>
                <w:kern w:val="2"/>
                <w:sz w:val="21"/>
                <w:szCs w:val="21"/>
              </w:rPr>
              <w:t>真实实践</w:t>
            </w:r>
            <w:proofErr w:type="gramEnd"/>
            <w:r w:rsidRPr="005B7233">
              <w:rPr>
                <w:rFonts w:ascii="宋体" w:eastAsia="宋体" w:hAnsi="宋体" w:cs="??" w:hint="eastAsia"/>
                <w:color w:val="000000"/>
                <w:kern w:val="2"/>
                <w:sz w:val="21"/>
                <w:szCs w:val="21"/>
              </w:rPr>
              <w:t>项目，提供</w:t>
            </w:r>
            <w:r w:rsidRPr="005B7233">
              <w:rPr>
                <w:rFonts w:ascii="宋体" w:eastAsia="宋体" w:hAnsi="宋体" w:cs="??"/>
                <w:color w:val="000000"/>
                <w:kern w:val="2"/>
                <w:sz w:val="21"/>
                <w:szCs w:val="21"/>
              </w:rPr>
              <w:t>RTK循迹、感知避障、循环路由、自主泊车等多种自动驾驶场景功能复现，系统涵盖线控、感知、预测、规划、控制等自动驾驶相关知识点及应用，满足教学、科研、竞赛等多种场景任务需求。</w:t>
            </w:r>
          </w:p>
          <w:p w14:paraId="7C567959"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b/>
                <w:bCs/>
                <w:color w:val="000000"/>
                <w:kern w:val="2"/>
                <w:sz w:val="21"/>
                <w:szCs w:val="21"/>
              </w:rPr>
              <w:t>底盘与支架</w:t>
            </w:r>
            <w:r w:rsidRPr="005B7233">
              <w:rPr>
                <w:rFonts w:ascii="宋体" w:eastAsia="宋体" w:hAnsi="宋体" w:cs="??"/>
                <w:color w:val="000000"/>
                <w:kern w:val="2"/>
                <w:sz w:val="21"/>
                <w:szCs w:val="21"/>
              </w:rPr>
              <w:tab/>
            </w:r>
          </w:p>
          <w:p w14:paraId="1C7A3DE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1）最高速度: 不小于6km/h；</w:t>
            </w:r>
          </w:p>
          <w:p w14:paraId="18A5700E"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2）最小转弯半径:</w:t>
            </w:r>
            <w:r w:rsidRPr="005B7233">
              <w:rPr>
                <w:rFonts w:ascii="宋体" w:eastAsia="宋体" w:hAnsi="宋体" w:cs="??" w:hint="eastAsia"/>
                <w:color w:val="000000"/>
                <w:kern w:val="2"/>
                <w:sz w:val="21"/>
                <w:szCs w:val="21"/>
              </w:rPr>
              <w:t>不大于</w:t>
            </w:r>
            <w:r w:rsidRPr="005B7233">
              <w:rPr>
                <w:rFonts w:ascii="宋体" w:eastAsia="宋体" w:hAnsi="宋体" w:cs="??"/>
                <w:color w:val="000000"/>
                <w:kern w:val="2"/>
                <w:sz w:val="21"/>
                <w:szCs w:val="21"/>
              </w:rPr>
              <w:t>1180mm；</w:t>
            </w:r>
          </w:p>
          <w:p w14:paraId="1DC8983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3）悬挂系统: </w:t>
            </w:r>
            <w:r w:rsidRPr="005B7233">
              <w:rPr>
                <w:rFonts w:ascii="宋体" w:eastAsia="宋体" w:hAnsi="宋体" w:cs="??" w:hint="eastAsia"/>
                <w:color w:val="000000"/>
                <w:kern w:val="2"/>
                <w:sz w:val="21"/>
                <w:szCs w:val="21"/>
              </w:rPr>
              <w:t>前桥独立悬挂；</w:t>
            </w:r>
          </w:p>
          <w:p w14:paraId="3384224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4）最小离地间隙: </w:t>
            </w:r>
            <w:r w:rsidRPr="005B7233">
              <w:rPr>
                <w:rFonts w:ascii="宋体" w:eastAsia="宋体" w:hAnsi="宋体" w:cs="??" w:hint="eastAsia"/>
                <w:color w:val="000000"/>
                <w:kern w:val="2"/>
                <w:sz w:val="21"/>
                <w:szCs w:val="21"/>
              </w:rPr>
              <w:t>不大于</w:t>
            </w:r>
            <w:r w:rsidRPr="005B7233">
              <w:rPr>
                <w:rFonts w:ascii="宋体" w:eastAsia="宋体" w:hAnsi="宋体" w:cs="??"/>
                <w:color w:val="000000"/>
                <w:kern w:val="2"/>
                <w:sz w:val="21"/>
                <w:szCs w:val="21"/>
              </w:rPr>
              <w:t>80mm；</w:t>
            </w:r>
          </w:p>
          <w:p w14:paraId="6F234B97"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5）续航里程: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50km；</w:t>
            </w:r>
          </w:p>
          <w:p w14:paraId="3817C53C"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6）安全保障: AEB, </w:t>
            </w:r>
            <w:r w:rsidRPr="005B7233">
              <w:rPr>
                <w:rFonts w:ascii="宋体" w:eastAsia="宋体" w:hAnsi="宋体" w:cs="??" w:hint="eastAsia"/>
                <w:color w:val="000000"/>
                <w:kern w:val="2"/>
                <w:sz w:val="21"/>
                <w:szCs w:val="21"/>
              </w:rPr>
              <w:t>急停开关</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碰撞保护，急停遥控器；</w:t>
            </w:r>
          </w:p>
          <w:p w14:paraId="02F65F80"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7）爬坡度: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17%；</w:t>
            </w:r>
          </w:p>
          <w:p w14:paraId="40BA56AA"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8）调车辅助工具: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12.1英寸高亮度显示器，调试电脑支架，接口扩展面板。</w:t>
            </w:r>
          </w:p>
          <w:p w14:paraId="479B9532"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电池：</w:t>
            </w:r>
          </w:p>
          <w:p w14:paraId="36B77D0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1）电池电量≥ 1600Wh(28Ah)；</w:t>
            </w:r>
          </w:p>
          <w:p w14:paraId="3845260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2）充电时间≥ 3h；</w:t>
            </w:r>
          </w:p>
          <w:p w14:paraId="4FD1A1C1"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3）电池电压: 24V；</w:t>
            </w:r>
          </w:p>
          <w:p w14:paraId="38374B9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4）最大电流:</w:t>
            </w:r>
            <w:r w:rsidRPr="005B7233">
              <w:rPr>
                <w:rFonts w:ascii="宋体" w:eastAsia="宋体" w:hAnsi="宋体" w:cs="??" w:hint="eastAsia"/>
                <w:color w:val="000000"/>
                <w:kern w:val="2"/>
                <w:sz w:val="21"/>
                <w:szCs w:val="21"/>
              </w:rPr>
              <w:t>不大于</w:t>
            </w:r>
            <w:r w:rsidRPr="005B7233">
              <w:rPr>
                <w:rFonts w:ascii="宋体" w:eastAsia="宋体" w:hAnsi="宋体" w:cs="??"/>
                <w:color w:val="000000"/>
                <w:kern w:val="2"/>
                <w:sz w:val="21"/>
                <w:szCs w:val="21"/>
              </w:rPr>
              <w:t>70A；</w:t>
            </w:r>
          </w:p>
          <w:p w14:paraId="3C5AED71"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工控机：</w:t>
            </w:r>
            <w:r w:rsidRPr="005B7233">
              <w:rPr>
                <w:rFonts w:ascii="宋体" w:eastAsia="宋体" w:hAnsi="宋体" w:cs="??"/>
                <w:b/>
                <w:bCs/>
                <w:color w:val="000000"/>
                <w:kern w:val="2"/>
                <w:sz w:val="21"/>
                <w:szCs w:val="21"/>
              </w:rPr>
              <w:tab/>
            </w:r>
          </w:p>
          <w:p w14:paraId="0753D3E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w:t>
            </w:r>
            <w:r w:rsidRPr="005B7233">
              <w:rPr>
                <w:rFonts w:ascii="宋体" w:eastAsia="宋体" w:hAnsi="宋体" w:cs="??" w:hint="eastAsia"/>
                <w:color w:val="000000"/>
                <w:kern w:val="2"/>
                <w:sz w:val="21"/>
                <w:szCs w:val="21"/>
              </w:rPr>
              <w:t>）显卡</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优于</w:t>
            </w:r>
            <w:proofErr w:type="spellStart"/>
            <w:r w:rsidRPr="005B7233">
              <w:rPr>
                <w:rFonts w:ascii="宋体" w:eastAsia="宋体" w:hAnsi="宋体" w:cs="??"/>
                <w:color w:val="000000"/>
                <w:kern w:val="2"/>
                <w:sz w:val="21"/>
                <w:szCs w:val="21"/>
              </w:rPr>
              <w:t>NvidiaRTX</w:t>
            </w:r>
            <w:proofErr w:type="spellEnd"/>
            <w:r w:rsidRPr="005B7233">
              <w:rPr>
                <w:rFonts w:ascii="宋体" w:eastAsia="宋体" w:hAnsi="宋体" w:cs="??"/>
                <w:color w:val="000000"/>
                <w:kern w:val="2"/>
                <w:sz w:val="21"/>
                <w:szCs w:val="21"/>
              </w:rPr>
              <w:t xml:space="preserve"> 2070S；</w:t>
            </w:r>
          </w:p>
          <w:p w14:paraId="35F431AF"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）处理器</w:t>
            </w:r>
            <w:r w:rsidRPr="005B7233">
              <w:rPr>
                <w:rFonts w:ascii="宋体" w:eastAsia="宋体" w:hAnsi="宋体" w:cs="??"/>
                <w:color w:val="000000"/>
                <w:kern w:val="2"/>
                <w:sz w:val="21"/>
                <w:szCs w:val="21"/>
              </w:rPr>
              <w:t>:</w:t>
            </w:r>
            <w:r w:rsidRPr="005B7233">
              <w:rPr>
                <w:rFonts w:ascii="宋体" w:eastAsia="宋体" w:hAnsi="宋体" w:cs="??" w:hint="eastAsia"/>
                <w:color w:val="000000"/>
                <w:kern w:val="2"/>
                <w:sz w:val="21"/>
                <w:szCs w:val="21"/>
              </w:rPr>
              <w:t>优于</w:t>
            </w:r>
            <w:r w:rsidRPr="005B7233">
              <w:rPr>
                <w:rFonts w:ascii="宋体" w:eastAsia="宋体" w:hAnsi="宋体" w:cs="??"/>
                <w:color w:val="000000"/>
                <w:kern w:val="2"/>
                <w:sz w:val="21"/>
                <w:szCs w:val="21"/>
              </w:rPr>
              <w:t xml:space="preserve"> Intel i9；</w:t>
            </w:r>
          </w:p>
          <w:p w14:paraId="7422E355"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w:t>
            </w:r>
            <w:r w:rsidRPr="005B7233">
              <w:rPr>
                <w:rFonts w:ascii="宋体" w:eastAsia="宋体" w:hAnsi="宋体" w:cs="??" w:hint="eastAsia"/>
                <w:color w:val="000000"/>
                <w:kern w:val="2"/>
                <w:sz w:val="21"/>
                <w:szCs w:val="21"/>
              </w:rPr>
              <w:t>）内存</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32G；</w:t>
            </w:r>
          </w:p>
          <w:p w14:paraId="79782F22"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lastRenderedPageBreak/>
              <w:t>组合导航：</w:t>
            </w:r>
            <w:r w:rsidRPr="005B7233">
              <w:rPr>
                <w:rFonts w:ascii="宋体" w:eastAsia="宋体" w:hAnsi="宋体" w:cs="??"/>
                <w:b/>
                <w:bCs/>
                <w:color w:val="000000"/>
                <w:kern w:val="2"/>
                <w:sz w:val="21"/>
                <w:szCs w:val="21"/>
              </w:rPr>
              <w:tab/>
            </w:r>
          </w:p>
          <w:p w14:paraId="12B523EA"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w:t>
            </w:r>
            <w:r w:rsidRPr="005B7233">
              <w:rPr>
                <w:rFonts w:ascii="宋体" w:eastAsia="宋体" w:hAnsi="宋体" w:cs="??" w:hint="eastAsia"/>
                <w:color w:val="000000"/>
                <w:kern w:val="2"/>
                <w:sz w:val="21"/>
                <w:szCs w:val="21"/>
              </w:rPr>
              <w:t>）刷新频率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最高</w:t>
            </w:r>
            <w:r w:rsidRPr="005B7233">
              <w:rPr>
                <w:rFonts w:ascii="宋体" w:eastAsia="宋体" w:hAnsi="宋体" w:cs="??"/>
                <w:color w:val="000000"/>
                <w:kern w:val="2"/>
                <w:sz w:val="21"/>
                <w:szCs w:val="21"/>
              </w:rPr>
              <w:t>200HZ；</w:t>
            </w:r>
          </w:p>
          <w:p w14:paraId="4A2F858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w:t>
            </w:r>
            <w:r w:rsidRPr="005B7233">
              <w:rPr>
                <w:rFonts w:ascii="宋体" w:eastAsia="宋体" w:hAnsi="宋体" w:cs="??" w:hint="eastAsia"/>
                <w:color w:val="000000"/>
                <w:kern w:val="2"/>
                <w:sz w:val="21"/>
                <w:szCs w:val="21"/>
              </w:rPr>
              <w:t>）接口</w:t>
            </w:r>
            <w:r w:rsidRPr="005B7233">
              <w:rPr>
                <w:rFonts w:ascii="宋体" w:eastAsia="宋体" w:hAnsi="宋体" w:cs="??"/>
                <w:color w:val="000000"/>
                <w:kern w:val="2"/>
                <w:sz w:val="21"/>
                <w:szCs w:val="21"/>
              </w:rPr>
              <w:t>: RS-232、网口；</w:t>
            </w:r>
          </w:p>
          <w:p w14:paraId="1C22446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w:t>
            </w:r>
            <w:r w:rsidRPr="005B7233">
              <w:rPr>
                <w:rFonts w:ascii="宋体" w:eastAsia="宋体" w:hAnsi="宋体" w:cs="??" w:hint="eastAsia"/>
                <w:color w:val="000000"/>
                <w:kern w:val="2"/>
                <w:sz w:val="21"/>
                <w:szCs w:val="21"/>
              </w:rPr>
              <w:t>）额定功率</w:t>
            </w:r>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不大于</w:t>
            </w:r>
            <w:r w:rsidRPr="005B7233">
              <w:rPr>
                <w:rFonts w:ascii="宋体" w:eastAsia="宋体" w:hAnsi="宋体" w:cs="??"/>
                <w:color w:val="000000"/>
                <w:kern w:val="2"/>
                <w:sz w:val="21"/>
                <w:szCs w:val="21"/>
              </w:rPr>
              <w:t>6W；</w:t>
            </w:r>
          </w:p>
          <w:p w14:paraId="69A67A94"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激光雷达：</w:t>
            </w:r>
            <w:r w:rsidRPr="005B7233">
              <w:rPr>
                <w:rFonts w:ascii="宋体" w:eastAsia="宋体" w:hAnsi="宋体" w:cs="??"/>
                <w:b/>
                <w:bCs/>
                <w:color w:val="000000"/>
                <w:kern w:val="2"/>
                <w:sz w:val="21"/>
                <w:szCs w:val="21"/>
              </w:rPr>
              <w:tab/>
            </w:r>
          </w:p>
          <w:p w14:paraId="32B98032"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1）通道数: 不小于16；</w:t>
            </w:r>
          </w:p>
          <w:p w14:paraId="1177BE61"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2）每秒感知数据点: 不小于300,000；</w:t>
            </w:r>
          </w:p>
          <w:p w14:paraId="39CF5C4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3）感知范围: </w:t>
            </w:r>
            <w:r w:rsidRPr="005B7233">
              <w:rPr>
                <w:rFonts w:ascii="宋体" w:eastAsia="宋体" w:hAnsi="宋体" w:cs="??" w:hint="eastAsia"/>
                <w:color w:val="000000"/>
                <w:kern w:val="2"/>
                <w:sz w:val="21"/>
                <w:szCs w:val="21"/>
              </w:rPr>
              <w:t>最高</w:t>
            </w:r>
            <w:r w:rsidRPr="005B7233">
              <w:rPr>
                <w:rFonts w:ascii="宋体" w:eastAsia="宋体" w:hAnsi="宋体" w:cs="??"/>
                <w:color w:val="000000"/>
                <w:kern w:val="2"/>
                <w:sz w:val="21"/>
                <w:szCs w:val="21"/>
              </w:rPr>
              <w:t>100m；</w:t>
            </w:r>
          </w:p>
          <w:p w14:paraId="63136C0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4）感知精度: </w:t>
            </w: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3cm；</w:t>
            </w:r>
          </w:p>
          <w:p w14:paraId="7B251645"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5）返回模式: Dual returns；</w:t>
            </w:r>
          </w:p>
          <w:p w14:paraId="58D45651"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6）垂直测量角度范围：±15°；</w:t>
            </w:r>
          </w:p>
          <w:p w14:paraId="65004800"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7）垂直方向角度分辨率：</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2°；</w:t>
            </w:r>
          </w:p>
          <w:p w14:paraId="56D71B63"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8）水平方向角度分辨率：0.1°(5Hz) ~ 0.4°(20Hz)。</w:t>
            </w:r>
          </w:p>
          <w:p w14:paraId="15429AAE"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超声波雷达：</w:t>
            </w:r>
            <w:r w:rsidRPr="005B7233">
              <w:rPr>
                <w:rFonts w:ascii="宋体" w:eastAsia="宋体" w:hAnsi="宋体" w:cs="??"/>
                <w:b/>
                <w:bCs/>
                <w:color w:val="000000"/>
                <w:kern w:val="2"/>
                <w:sz w:val="21"/>
                <w:szCs w:val="21"/>
              </w:rPr>
              <w:tab/>
            </w:r>
          </w:p>
          <w:p w14:paraId="3734C66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探测距离：不小于</w:t>
            </w:r>
            <w:r w:rsidRPr="005B7233">
              <w:rPr>
                <w:rFonts w:ascii="宋体" w:eastAsia="宋体" w:hAnsi="宋体" w:cs="??"/>
                <w:color w:val="000000"/>
                <w:kern w:val="2"/>
                <w:sz w:val="21"/>
                <w:szCs w:val="21"/>
              </w:rPr>
              <w:t>0.25-2m/0.3-4m</w:t>
            </w:r>
            <w:r w:rsidRPr="005B7233">
              <w:rPr>
                <w:rFonts w:ascii="宋体" w:eastAsia="宋体" w:hAnsi="宋体" w:cs="??" w:hint="eastAsia"/>
                <w:color w:val="000000"/>
                <w:kern w:val="2"/>
                <w:sz w:val="21"/>
                <w:szCs w:val="21"/>
              </w:rPr>
              <w:t>区间。</w:t>
            </w:r>
          </w:p>
          <w:p w14:paraId="7EAC11F0"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摄像头：</w:t>
            </w:r>
          </w:p>
          <w:p w14:paraId="2A39310E"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1）分辨率: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1080P；</w:t>
            </w:r>
          </w:p>
          <w:p w14:paraId="6F1BAC2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 xml:space="preserve">2）像素尺寸: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1920*1080；</w:t>
            </w:r>
          </w:p>
          <w:p w14:paraId="13A7DAEA"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3）</w:t>
            </w:r>
            <w:proofErr w:type="gramStart"/>
            <w:r w:rsidRPr="005B7233">
              <w:rPr>
                <w:rFonts w:ascii="宋体" w:eastAsia="宋体" w:hAnsi="宋体" w:cs="??" w:hint="eastAsia"/>
                <w:color w:val="000000"/>
                <w:kern w:val="2"/>
                <w:sz w:val="21"/>
                <w:szCs w:val="21"/>
              </w:rPr>
              <w:t>帧率</w:t>
            </w:r>
            <w:proofErr w:type="gramEnd"/>
            <w:r w:rsidRPr="005B7233">
              <w:rPr>
                <w:rFonts w:ascii="宋体" w:eastAsia="宋体" w:hAnsi="宋体" w:cs="??"/>
                <w:color w:val="000000"/>
                <w:kern w:val="2"/>
                <w:sz w:val="21"/>
                <w:szCs w:val="21"/>
              </w:rPr>
              <w:t xml:space="preserve">: </w:t>
            </w:r>
            <w:r w:rsidRPr="005B7233">
              <w:rPr>
                <w:rFonts w:ascii="宋体" w:eastAsia="宋体" w:hAnsi="宋体" w:cs="??" w:hint="eastAsia"/>
                <w:color w:val="000000"/>
                <w:kern w:val="2"/>
                <w:sz w:val="21"/>
                <w:szCs w:val="21"/>
              </w:rPr>
              <w:t>不小于</w:t>
            </w:r>
            <w:r w:rsidRPr="005B7233">
              <w:rPr>
                <w:rFonts w:ascii="宋体" w:eastAsia="宋体" w:hAnsi="宋体" w:cs="??"/>
                <w:color w:val="000000"/>
                <w:kern w:val="2"/>
                <w:sz w:val="21"/>
                <w:szCs w:val="21"/>
              </w:rPr>
              <w:t>30；</w:t>
            </w:r>
          </w:p>
          <w:p w14:paraId="298603F9"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4）最大动态范围: 105dB；</w:t>
            </w:r>
          </w:p>
          <w:p w14:paraId="15532D71"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w:t>
            </w:r>
            <w:r w:rsidRPr="005B7233">
              <w:rPr>
                <w:rFonts w:ascii="宋体" w:eastAsia="宋体" w:hAnsi="宋体" w:cs="??"/>
                <w:color w:val="000000"/>
                <w:kern w:val="2"/>
                <w:sz w:val="21"/>
                <w:szCs w:val="21"/>
              </w:rPr>
              <w:t>5）接口:USB 3.0。</w:t>
            </w:r>
          </w:p>
          <w:p w14:paraId="3303148E"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b/>
                <w:bCs/>
                <w:color w:val="000000"/>
                <w:kern w:val="2"/>
                <w:sz w:val="21"/>
                <w:szCs w:val="21"/>
              </w:rPr>
              <w:t>软件能力：</w:t>
            </w:r>
            <w:r w:rsidRPr="005B7233">
              <w:rPr>
                <w:rFonts w:ascii="宋体" w:eastAsia="宋体" w:hAnsi="宋体" w:cs="??"/>
                <w:color w:val="000000"/>
                <w:kern w:val="2"/>
                <w:sz w:val="21"/>
                <w:szCs w:val="21"/>
              </w:rPr>
              <w:tab/>
            </w:r>
          </w:p>
          <w:p w14:paraId="18385086"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★适配</w:t>
            </w:r>
            <w:r w:rsidRPr="005B7233">
              <w:rPr>
                <w:rFonts w:ascii="宋体" w:eastAsia="宋体" w:hAnsi="宋体" w:cs="??"/>
                <w:color w:val="000000"/>
                <w:kern w:val="2"/>
                <w:sz w:val="21"/>
                <w:szCs w:val="21"/>
              </w:rPr>
              <w:t>Apollo 6.0 EDU软件系统，基于Cyber RT中间件开发，提供适配证明。</w:t>
            </w:r>
          </w:p>
          <w:p w14:paraId="4375DC5A"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线控能力：</w:t>
            </w:r>
          </w:p>
          <w:p w14:paraId="1B9340F7"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★适配</w:t>
            </w:r>
            <w:r w:rsidRPr="005B7233">
              <w:rPr>
                <w:rFonts w:ascii="宋体" w:eastAsia="宋体" w:hAnsi="宋体" w:cs="??"/>
                <w:color w:val="000000"/>
                <w:kern w:val="2"/>
                <w:sz w:val="21"/>
                <w:szCs w:val="21"/>
              </w:rPr>
              <w:t>Apollo标准线控协议，采用与乘用车相似的踏板控制方式，提供适配证明。</w:t>
            </w:r>
          </w:p>
          <w:p w14:paraId="7B2FF627"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b/>
                <w:bCs/>
                <w:color w:val="000000"/>
                <w:kern w:val="2"/>
                <w:sz w:val="21"/>
                <w:szCs w:val="21"/>
              </w:rPr>
              <w:t>场景能力：</w:t>
            </w:r>
          </w:p>
          <w:p w14:paraId="7A033FBC"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★具备循迹自动驾驶、激光雷达感知自动驾驶、相机感知自动驾驶、自动泊车、循环路由等功能。提供视频功能截图；</w:t>
            </w:r>
          </w:p>
          <w:p w14:paraId="69B0FC04"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★为保证平台的专业性，平台厂商需具备自动驾驶、自主泊车、车路协同等功能专利，提供专利证明。</w:t>
            </w:r>
          </w:p>
          <w:p w14:paraId="45C114DF"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安全保障：</w:t>
            </w:r>
            <w:r w:rsidRPr="005B7233">
              <w:rPr>
                <w:rFonts w:ascii="宋体" w:eastAsia="宋体" w:hAnsi="宋体" w:cs="??"/>
                <w:b/>
                <w:bCs/>
                <w:color w:val="000000"/>
                <w:kern w:val="2"/>
                <w:sz w:val="21"/>
                <w:szCs w:val="21"/>
              </w:rPr>
              <w:tab/>
            </w:r>
          </w:p>
          <w:p w14:paraId="1B4A8CAD" w14:textId="77777777" w:rsidR="00B67762" w:rsidRPr="005B7233"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具备自动紧急制动（</w:t>
            </w:r>
            <w:r w:rsidRPr="005B7233">
              <w:rPr>
                <w:rFonts w:ascii="宋体" w:eastAsia="宋体" w:hAnsi="宋体" w:cs="??"/>
                <w:color w:val="000000"/>
                <w:kern w:val="2"/>
                <w:sz w:val="21"/>
                <w:szCs w:val="21"/>
              </w:rPr>
              <w:t>AEB）、遥控器接管、急停开关、急停遥控器、碰撞保护功能。</w:t>
            </w:r>
          </w:p>
          <w:p w14:paraId="16037E46" w14:textId="77777777" w:rsidR="00B67762" w:rsidRPr="005B7233" w:rsidRDefault="00B67762" w:rsidP="00B67762">
            <w:pPr>
              <w:widowControl w:val="0"/>
              <w:jc w:val="both"/>
              <w:rPr>
                <w:rFonts w:ascii="宋体" w:eastAsia="宋体" w:hAnsi="宋体" w:cs="??"/>
                <w:b/>
                <w:bCs/>
                <w:color w:val="000000"/>
                <w:kern w:val="2"/>
                <w:sz w:val="21"/>
                <w:szCs w:val="21"/>
              </w:rPr>
            </w:pPr>
            <w:r w:rsidRPr="005B7233">
              <w:rPr>
                <w:rFonts w:ascii="宋体" w:eastAsia="宋体" w:hAnsi="宋体" w:cs="??" w:hint="eastAsia"/>
                <w:b/>
                <w:bCs/>
                <w:color w:val="000000"/>
                <w:kern w:val="2"/>
                <w:sz w:val="21"/>
                <w:szCs w:val="21"/>
              </w:rPr>
              <w:t>配套服务：</w:t>
            </w:r>
          </w:p>
          <w:p w14:paraId="01554932" w14:textId="1F100A77" w:rsidR="00B67762" w:rsidRPr="00A931E5" w:rsidRDefault="00B67762" w:rsidP="00B67762">
            <w:pPr>
              <w:widowControl w:val="0"/>
              <w:jc w:val="both"/>
              <w:rPr>
                <w:rFonts w:ascii="宋体" w:eastAsia="宋体" w:hAnsi="宋体" w:cs="??"/>
                <w:color w:val="000000"/>
                <w:kern w:val="2"/>
                <w:sz w:val="21"/>
                <w:szCs w:val="21"/>
              </w:rPr>
            </w:pPr>
            <w:r w:rsidRPr="005B7233">
              <w:rPr>
                <w:rFonts w:ascii="宋体" w:eastAsia="宋体" w:hAnsi="宋体" w:cs="??" w:hint="eastAsia"/>
                <w:color w:val="000000"/>
                <w:kern w:val="2"/>
                <w:sz w:val="21"/>
                <w:szCs w:val="21"/>
              </w:rPr>
              <w:t>★提供</w:t>
            </w:r>
            <w:r w:rsidRPr="005B7233">
              <w:rPr>
                <w:rFonts w:ascii="宋体" w:eastAsia="宋体" w:hAnsi="宋体" w:cs="??"/>
                <w:color w:val="000000"/>
                <w:kern w:val="2"/>
                <w:sz w:val="21"/>
                <w:szCs w:val="21"/>
              </w:rPr>
              <w:t>Fuel数据流水线</w:t>
            </w:r>
            <w:proofErr w:type="gramStart"/>
            <w:r w:rsidRPr="005B7233">
              <w:rPr>
                <w:rFonts w:ascii="宋体" w:eastAsia="宋体" w:hAnsi="宋体" w:cs="??" w:hint="eastAsia"/>
                <w:color w:val="000000"/>
                <w:kern w:val="2"/>
                <w:sz w:val="21"/>
                <w:szCs w:val="21"/>
              </w:rPr>
              <w:t>云服务</w:t>
            </w:r>
            <w:proofErr w:type="gramEnd"/>
            <w:r w:rsidRPr="005B7233">
              <w:rPr>
                <w:rFonts w:ascii="宋体" w:eastAsia="宋体" w:hAnsi="宋体" w:cs="??" w:hint="eastAsia"/>
                <w:color w:val="000000"/>
                <w:kern w:val="2"/>
                <w:sz w:val="21"/>
                <w:szCs w:val="21"/>
              </w:rPr>
              <w:t>账号，满足车辆动力学标定、激光雷达／摄像头感知设备标定、虚拟车道线生成等功能，账号有效期</w:t>
            </w:r>
            <w:r w:rsidRPr="005B7233">
              <w:rPr>
                <w:rFonts w:ascii="宋体" w:eastAsia="宋体" w:hAnsi="宋体" w:cs="??"/>
                <w:color w:val="000000"/>
                <w:kern w:val="2"/>
                <w:sz w:val="21"/>
                <w:szCs w:val="21"/>
              </w:rPr>
              <w:t>1年。</w:t>
            </w:r>
          </w:p>
        </w:tc>
        <w:tc>
          <w:tcPr>
            <w:tcW w:w="567" w:type="dxa"/>
            <w:tcBorders>
              <w:top w:val="nil"/>
              <w:left w:val="nil"/>
              <w:bottom w:val="single" w:sz="4" w:space="0" w:color="auto"/>
              <w:right w:val="single" w:sz="4" w:space="0" w:color="auto"/>
            </w:tcBorders>
            <w:shd w:val="clear" w:color="000000" w:fill="FFFFFF"/>
            <w:vAlign w:val="center"/>
          </w:tcPr>
          <w:p w14:paraId="3FE5B045"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台</w:t>
            </w:r>
          </w:p>
        </w:tc>
        <w:tc>
          <w:tcPr>
            <w:tcW w:w="567" w:type="dxa"/>
            <w:tcBorders>
              <w:top w:val="nil"/>
              <w:left w:val="nil"/>
              <w:bottom w:val="single" w:sz="4" w:space="0" w:color="auto"/>
              <w:right w:val="single" w:sz="4" w:space="0" w:color="auto"/>
            </w:tcBorders>
            <w:shd w:val="clear" w:color="000000" w:fill="FFFFFF"/>
            <w:vAlign w:val="center"/>
          </w:tcPr>
          <w:p w14:paraId="69A82E3E"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p>
        </w:tc>
      </w:tr>
      <w:tr w:rsidR="00B67762" w:rsidRPr="00A931E5" w14:paraId="61890DD6"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2EE717C8"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4</w:t>
            </w:r>
          </w:p>
        </w:tc>
        <w:tc>
          <w:tcPr>
            <w:tcW w:w="1134" w:type="dxa"/>
            <w:tcBorders>
              <w:top w:val="nil"/>
              <w:left w:val="nil"/>
              <w:bottom w:val="single" w:sz="4" w:space="0" w:color="auto"/>
              <w:right w:val="single" w:sz="4" w:space="0" w:color="auto"/>
            </w:tcBorders>
            <w:shd w:val="clear" w:color="000000" w:fill="FFFFFF"/>
            <w:vAlign w:val="center"/>
          </w:tcPr>
          <w:p w14:paraId="72882D7E" w14:textId="77777777" w:rsidR="00B67762" w:rsidRPr="00A931E5" w:rsidRDefault="00B67762" w:rsidP="00B67762">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无人机飞行器平台</w:t>
            </w:r>
          </w:p>
        </w:tc>
        <w:tc>
          <w:tcPr>
            <w:tcW w:w="6096" w:type="dxa"/>
            <w:tcBorders>
              <w:top w:val="nil"/>
              <w:left w:val="nil"/>
              <w:bottom w:val="single" w:sz="4" w:space="0" w:color="auto"/>
              <w:right w:val="single" w:sz="4" w:space="0" w:color="auto"/>
            </w:tcBorders>
            <w:shd w:val="clear" w:color="auto" w:fill="auto"/>
            <w:vAlign w:val="center"/>
          </w:tcPr>
          <w:p w14:paraId="698B871B" w14:textId="77777777" w:rsidR="00761A5B" w:rsidRDefault="00761A5B" w:rsidP="00B67762">
            <w:pPr>
              <w:widowControl w:val="0"/>
              <w:jc w:val="both"/>
              <w:rPr>
                <w:rFonts w:ascii="宋体" w:eastAsia="宋体" w:hAnsi="宋体" w:cs="??"/>
                <w:kern w:val="2"/>
                <w:sz w:val="21"/>
                <w:szCs w:val="21"/>
              </w:rPr>
            </w:pPr>
            <w:r>
              <w:rPr>
                <w:rFonts w:ascii="宋体" w:eastAsia="宋体" w:hAnsi="宋体" w:cs="??" w:hint="eastAsia"/>
                <w:kern w:val="2"/>
                <w:sz w:val="21"/>
                <w:szCs w:val="21"/>
              </w:rPr>
              <w:t>1、</w:t>
            </w:r>
            <w:r w:rsidR="00B67762" w:rsidRPr="005B7233">
              <w:rPr>
                <w:rFonts w:ascii="宋体" w:eastAsia="宋体" w:hAnsi="宋体" w:cs="??" w:hint="eastAsia"/>
                <w:kern w:val="2"/>
                <w:sz w:val="21"/>
                <w:szCs w:val="21"/>
              </w:rPr>
              <w:t>套件需要包含：飞行器、带屏遥控、充电器、传输线、桨叶</w:t>
            </w:r>
            <w:r w:rsidR="00B67762" w:rsidRPr="005B7233">
              <w:rPr>
                <w:rFonts w:ascii="宋体" w:eastAsia="宋体" w:hAnsi="宋体" w:cs="??"/>
                <w:kern w:val="2"/>
                <w:sz w:val="21"/>
                <w:szCs w:val="21"/>
              </w:rPr>
              <w:t>*4对、起落架*2、USB线、外包装箱、维修工具套装、电源线等，电池组、电池箱（可存放飞机电池）。</w:t>
            </w:r>
          </w:p>
          <w:p w14:paraId="0FB34DC6" w14:textId="42BD0C3E" w:rsidR="00B67762" w:rsidRPr="005B7233" w:rsidRDefault="00761A5B" w:rsidP="00B67762">
            <w:pPr>
              <w:widowControl w:val="0"/>
              <w:jc w:val="both"/>
              <w:rPr>
                <w:rFonts w:ascii="宋体" w:eastAsia="宋体" w:hAnsi="宋体" w:cs="??"/>
                <w:kern w:val="2"/>
                <w:sz w:val="21"/>
                <w:szCs w:val="21"/>
              </w:rPr>
            </w:pPr>
            <w:r>
              <w:rPr>
                <w:rFonts w:ascii="宋体" w:eastAsia="宋体" w:hAnsi="宋体" w:cs="??" w:hint="eastAsia"/>
                <w:kern w:val="2"/>
                <w:sz w:val="21"/>
                <w:szCs w:val="21"/>
              </w:rPr>
              <w:lastRenderedPageBreak/>
              <w:t>2、</w:t>
            </w:r>
            <w:r w:rsidR="00B67762" w:rsidRPr="005B7233">
              <w:rPr>
                <w:rFonts w:ascii="宋体" w:eastAsia="宋体" w:hAnsi="宋体" w:cs="??" w:hint="eastAsia"/>
                <w:kern w:val="2"/>
                <w:sz w:val="21"/>
                <w:szCs w:val="21"/>
              </w:rPr>
              <w:t>性能：</w:t>
            </w:r>
          </w:p>
          <w:p w14:paraId="6CBB631E" w14:textId="53296E62" w:rsidR="00B67762" w:rsidRPr="005B7233" w:rsidRDefault="00B67762" w:rsidP="00B67762">
            <w:pPr>
              <w:widowControl w:val="0"/>
              <w:jc w:val="both"/>
              <w:rPr>
                <w:rFonts w:ascii="宋体" w:eastAsia="宋体" w:hAnsi="宋体" w:cs="??"/>
                <w:kern w:val="2"/>
                <w:sz w:val="21"/>
                <w:szCs w:val="21"/>
              </w:rPr>
            </w:pPr>
            <w:r w:rsidRPr="005B7233">
              <w:rPr>
                <w:rFonts w:ascii="宋体" w:eastAsia="宋体" w:hAnsi="宋体" w:cs="??" w:hint="eastAsia"/>
                <w:kern w:val="2"/>
                <w:sz w:val="21"/>
                <w:szCs w:val="21"/>
              </w:rPr>
              <w:t>★</w:t>
            </w:r>
            <w:r w:rsidR="00761A5B" w:rsidRPr="00761A5B">
              <w:rPr>
                <w:rFonts w:ascii="宋体" w:eastAsia="宋体" w:hAnsi="宋体" w:cs="??"/>
                <w:kern w:val="2"/>
                <w:sz w:val="21"/>
                <w:szCs w:val="21"/>
              </w:rPr>
              <w:t>2.1</w:t>
            </w:r>
            <w:r w:rsidR="00761A5B">
              <w:rPr>
                <w:rFonts w:ascii="宋体" w:eastAsia="宋体" w:hAnsi="宋体" w:cs="??" w:hint="eastAsia"/>
                <w:kern w:val="2"/>
                <w:sz w:val="21"/>
                <w:szCs w:val="21"/>
              </w:rPr>
              <w:t>、</w:t>
            </w:r>
            <w:r w:rsidRPr="005B7233">
              <w:rPr>
                <w:rFonts w:ascii="宋体" w:eastAsia="宋体" w:hAnsi="宋体" w:cs="??"/>
                <w:kern w:val="2"/>
                <w:sz w:val="21"/>
                <w:szCs w:val="21"/>
              </w:rPr>
              <w:t>15km图像回传（1080P三通道高清影像）；飞行时间：不低于45</w:t>
            </w:r>
            <w:r w:rsidRPr="005B7233">
              <w:rPr>
                <w:rFonts w:ascii="宋体" w:eastAsia="宋体" w:hAnsi="宋体" w:cs="??" w:hint="eastAsia"/>
                <w:kern w:val="2"/>
                <w:sz w:val="21"/>
                <w:szCs w:val="21"/>
              </w:rPr>
              <w:t>分钟；四向以上定位避障；</w:t>
            </w:r>
            <w:r w:rsidRPr="005B7233">
              <w:rPr>
                <w:rFonts w:ascii="宋体" w:eastAsia="宋体" w:hAnsi="宋体" w:cs="??"/>
                <w:kern w:val="2"/>
                <w:sz w:val="21"/>
                <w:szCs w:val="21"/>
              </w:rPr>
              <w:t>IP45防水；</w:t>
            </w:r>
          </w:p>
          <w:p w14:paraId="6BD67875" w14:textId="6BF7B2A7" w:rsidR="00B67762" w:rsidRPr="005B7233" w:rsidRDefault="00761A5B" w:rsidP="00B67762">
            <w:pPr>
              <w:widowControl w:val="0"/>
              <w:jc w:val="both"/>
              <w:rPr>
                <w:rFonts w:ascii="宋体" w:eastAsia="宋体" w:hAnsi="宋体" w:cs="??"/>
                <w:kern w:val="2"/>
                <w:sz w:val="21"/>
                <w:szCs w:val="21"/>
              </w:rPr>
            </w:pPr>
            <w:r>
              <w:rPr>
                <w:rFonts w:ascii="宋体" w:eastAsia="宋体" w:hAnsi="宋体" w:cs="??"/>
                <w:kern w:val="2"/>
                <w:sz w:val="21"/>
                <w:szCs w:val="21"/>
              </w:rPr>
              <w:t>2.2</w:t>
            </w:r>
            <w:r>
              <w:rPr>
                <w:rFonts w:ascii="宋体" w:eastAsia="宋体" w:hAnsi="宋体" w:cs="??" w:hint="eastAsia"/>
                <w:kern w:val="2"/>
                <w:sz w:val="21"/>
                <w:szCs w:val="21"/>
              </w:rPr>
              <w:t>、</w:t>
            </w:r>
            <w:r w:rsidR="00B67762" w:rsidRPr="005B7233">
              <w:rPr>
                <w:rFonts w:ascii="宋体" w:eastAsia="宋体" w:hAnsi="宋体" w:cs="??" w:hint="eastAsia"/>
                <w:kern w:val="2"/>
                <w:sz w:val="21"/>
                <w:szCs w:val="21"/>
              </w:rPr>
              <w:t>最大飞行速度在</w:t>
            </w:r>
            <w:r w:rsidR="00B67762" w:rsidRPr="005B7233">
              <w:rPr>
                <w:rFonts w:ascii="宋体" w:eastAsia="宋体" w:hAnsi="宋体" w:cs="??"/>
                <w:kern w:val="2"/>
                <w:sz w:val="21"/>
                <w:szCs w:val="21"/>
              </w:rPr>
              <w:t>10m/s以上；</w:t>
            </w:r>
          </w:p>
          <w:p w14:paraId="1DD82128" w14:textId="3202D174" w:rsidR="00B67762" w:rsidRPr="005B7233" w:rsidRDefault="00761A5B" w:rsidP="00B67762">
            <w:pPr>
              <w:widowControl w:val="0"/>
              <w:jc w:val="both"/>
              <w:rPr>
                <w:rFonts w:ascii="宋体" w:eastAsia="宋体" w:hAnsi="宋体" w:cs="??"/>
                <w:kern w:val="2"/>
                <w:sz w:val="21"/>
                <w:szCs w:val="21"/>
              </w:rPr>
            </w:pPr>
            <w:r>
              <w:rPr>
                <w:rFonts w:ascii="宋体" w:eastAsia="宋体" w:hAnsi="宋体" w:cs="??"/>
                <w:kern w:val="2"/>
                <w:sz w:val="21"/>
                <w:szCs w:val="21"/>
              </w:rPr>
              <w:t>2.3</w:t>
            </w:r>
            <w:r>
              <w:rPr>
                <w:rFonts w:ascii="宋体" w:eastAsia="宋体" w:hAnsi="宋体" w:cs="??" w:hint="eastAsia"/>
                <w:kern w:val="2"/>
                <w:sz w:val="21"/>
                <w:szCs w:val="21"/>
              </w:rPr>
              <w:t>、</w:t>
            </w:r>
            <w:r w:rsidR="00B67762" w:rsidRPr="005B7233">
              <w:rPr>
                <w:rFonts w:ascii="宋体" w:eastAsia="宋体" w:hAnsi="宋体" w:cs="??" w:hint="eastAsia"/>
                <w:kern w:val="2"/>
                <w:sz w:val="21"/>
                <w:szCs w:val="21"/>
              </w:rPr>
              <w:t>最大飞行高度</w:t>
            </w:r>
            <w:r w:rsidR="00B67762" w:rsidRPr="005B7233">
              <w:rPr>
                <w:rFonts w:ascii="宋体" w:eastAsia="宋体" w:hAnsi="宋体" w:cs="??"/>
                <w:kern w:val="2"/>
                <w:sz w:val="21"/>
                <w:szCs w:val="21"/>
              </w:rPr>
              <w:t>6000米以上；</w:t>
            </w:r>
          </w:p>
          <w:p w14:paraId="679FA896" w14:textId="5CD4C6F5" w:rsidR="00B67762" w:rsidRPr="00A931E5" w:rsidRDefault="00B67762" w:rsidP="00B67762">
            <w:pPr>
              <w:widowControl w:val="0"/>
              <w:jc w:val="both"/>
              <w:rPr>
                <w:rFonts w:ascii="宋体" w:eastAsia="宋体" w:hAnsi="宋体" w:cs="??"/>
                <w:kern w:val="2"/>
                <w:sz w:val="21"/>
                <w:szCs w:val="21"/>
              </w:rPr>
            </w:pPr>
            <w:r w:rsidRPr="007747D5">
              <w:rPr>
                <w:rFonts w:ascii="宋体" w:eastAsia="宋体" w:hAnsi="宋体" w:cs="??" w:hint="eastAsia"/>
                <w:kern w:val="2"/>
                <w:sz w:val="21"/>
                <w:szCs w:val="21"/>
              </w:rPr>
              <w:t>★</w:t>
            </w:r>
            <w:r w:rsidR="00761A5B">
              <w:rPr>
                <w:rFonts w:ascii="宋体" w:eastAsia="宋体" w:hAnsi="宋体" w:cs="??" w:hint="eastAsia"/>
                <w:kern w:val="2"/>
                <w:sz w:val="21"/>
                <w:szCs w:val="21"/>
              </w:rPr>
              <w:t>3</w:t>
            </w:r>
            <w:r w:rsidR="00761A5B">
              <w:rPr>
                <w:rFonts w:ascii="宋体" w:eastAsia="宋体" w:hAnsi="宋体" w:cs="??"/>
                <w:kern w:val="2"/>
                <w:sz w:val="21"/>
                <w:szCs w:val="21"/>
              </w:rPr>
              <w:t>、</w:t>
            </w:r>
            <w:r w:rsidRPr="007747D5">
              <w:rPr>
                <w:rFonts w:ascii="宋体" w:eastAsia="宋体" w:hAnsi="宋体" w:cs="??" w:hint="eastAsia"/>
                <w:kern w:val="2"/>
                <w:sz w:val="21"/>
                <w:szCs w:val="21"/>
              </w:rPr>
              <w:t>服务：机损保障。</w:t>
            </w:r>
          </w:p>
        </w:tc>
        <w:tc>
          <w:tcPr>
            <w:tcW w:w="567" w:type="dxa"/>
            <w:tcBorders>
              <w:top w:val="nil"/>
              <w:left w:val="nil"/>
              <w:bottom w:val="single" w:sz="4" w:space="0" w:color="auto"/>
              <w:right w:val="single" w:sz="4" w:space="0" w:color="auto"/>
            </w:tcBorders>
            <w:shd w:val="clear" w:color="000000" w:fill="FFFFFF"/>
            <w:vAlign w:val="center"/>
          </w:tcPr>
          <w:p w14:paraId="73137701"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4CC94C83"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5</w:t>
            </w:r>
          </w:p>
        </w:tc>
      </w:tr>
      <w:tr w:rsidR="00B67762" w:rsidRPr="00A931E5" w14:paraId="4692426D"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61E4B92F"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5</w:t>
            </w:r>
          </w:p>
        </w:tc>
        <w:tc>
          <w:tcPr>
            <w:tcW w:w="1134" w:type="dxa"/>
            <w:tcBorders>
              <w:top w:val="nil"/>
              <w:left w:val="nil"/>
              <w:bottom w:val="single" w:sz="4" w:space="0" w:color="auto"/>
              <w:right w:val="single" w:sz="4" w:space="0" w:color="auto"/>
            </w:tcBorders>
            <w:shd w:val="clear" w:color="000000" w:fill="FFFFFF"/>
            <w:vAlign w:val="center"/>
          </w:tcPr>
          <w:p w14:paraId="1EA1363D" w14:textId="77777777" w:rsidR="00B67762" w:rsidRPr="006B11DE" w:rsidRDefault="00B67762" w:rsidP="00B67762">
            <w:pPr>
              <w:widowControl w:val="0"/>
              <w:jc w:val="both"/>
              <w:rPr>
                <w:rFonts w:ascii="宋体" w:eastAsia="宋体" w:hAnsi="宋体" w:cs="??"/>
                <w:kern w:val="2"/>
                <w:sz w:val="21"/>
                <w:szCs w:val="21"/>
              </w:rPr>
            </w:pPr>
            <w:bookmarkStart w:id="44" w:name="_Hlk106746895"/>
            <w:r w:rsidRPr="006B11DE">
              <w:rPr>
                <w:rFonts w:ascii="宋体" w:eastAsia="宋体" w:hAnsi="宋体" w:cs="??" w:hint="eastAsia"/>
                <w:kern w:val="2"/>
                <w:sz w:val="21"/>
                <w:szCs w:val="21"/>
              </w:rPr>
              <w:t>无人机负载云台（搭载激光相机）</w:t>
            </w:r>
            <w:bookmarkEnd w:id="44"/>
          </w:p>
        </w:tc>
        <w:tc>
          <w:tcPr>
            <w:tcW w:w="6096" w:type="dxa"/>
            <w:tcBorders>
              <w:top w:val="nil"/>
              <w:left w:val="nil"/>
              <w:bottom w:val="single" w:sz="4" w:space="0" w:color="auto"/>
              <w:right w:val="single" w:sz="4" w:space="0" w:color="auto"/>
            </w:tcBorders>
            <w:shd w:val="clear" w:color="auto" w:fill="auto"/>
            <w:vAlign w:val="center"/>
          </w:tcPr>
          <w:p w14:paraId="6AF2BA6E" w14:textId="5E1567E8" w:rsidR="00B67762" w:rsidRPr="004A1F43" w:rsidRDefault="00B67762" w:rsidP="00B67762">
            <w:pPr>
              <w:widowControl w:val="0"/>
              <w:jc w:val="both"/>
              <w:rPr>
                <w:rFonts w:ascii="宋体" w:eastAsia="宋体" w:hAnsi="宋体" w:cs="??"/>
                <w:kern w:val="2"/>
                <w:sz w:val="21"/>
                <w:szCs w:val="21"/>
              </w:rPr>
            </w:pPr>
            <w:r w:rsidRPr="004A1F43">
              <w:rPr>
                <w:rFonts w:ascii="宋体" w:eastAsia="宋体" w:hAnsi="宋体" w:cs="??" w:hint="eastAsia"/>
                <w:kern w:val="2"/>
                <w:sz w:val="21"/>
                <w:szCs w:val="21"/>
              </w:rPr>
              <w:t>激光相机性能：</w:t>
            </w:r>
          </w:p>
          <w:p w14:paraId="10FFD99C" w14:textId="77777777" w:rsidR="00C864F2" w:rsidRPr="004A1F43" w:rsidRDefault="00B67762" w:rsidP="00B67762">
            <w:pPr>
              <w:widowControl w:val="0"/>
              <w:jc w:val="both"/>
              <w:rPr>
                <w:rFonts w:ascii="宋体" w:eastAsia="宋体" w:hAnsi="宋体" w:cs="??"/>
                <w:kern w:val="2"/>
                <w:sz w:val="21"/>
                <w:szCs w:val="21"/>
              </w:rPr>
            </w:pPr>
            <w:r w:rsidRPr="004A1F43">
              <w:rPr>
                <w:rFonts w:ascii="宋体" w:eastAsia="宋体" w:hAnsi="宋体" w:cs="??" w:hint="eastAsia"/>
                <w:kern w:val="2"/>
                <w:sz w:val="21"/>
                <w:szCs w:val="21"/>
              </w:rPr>
              <w:t>★</w:t>
            </w:r>
            <w:r w:rsidR="00C864F2" w:rsidRPr="004A1F43">
              <w:rPr>
                <w:rFonts w:ascii="宋体" w:eastAsia="宋体" w:hAnsi="宋体" w:cs="??" w:hint="eastAsia"/>
                <w:kern w:val="2"/>
                <w:sz w:val="21"/>
                <w:szCs w:val="21"/>
              </w:rPr>
              <w:t>1、</w:t>
            </w:r>
            <w:r w:rsidRPr="004A1F43">
              <w:rPr>
                <w:rFonts w:ascii="宋体" w:eastAsia="宋体" w:hAnsi="宋体" w:cs="??" w:hint="eastAsia"/>
                <w:kern w:val="2"/>
                <w:sz w:val="21"/>
                <w:szCs w:val="21"/>
              </w:rPr>
              <w:t>有效点</w:t>
            </w:r>
            <w:proofErr w:type="gramStart"/>
            <w:r w:rsidRPr="004A1F43">
              <w:rPr>
                <w:rFonts w:ascii="宋体" w:eastAsia="宋体" w:hAnsi="宋体" w:cs="??" w:hint="eastAsia"/>
                <w:kern w:val="2"/>
                <w:sz w:val="21"/>
                <w:szCs w:val="21"/>
              </w:rPr>
              <w:t>云数据</w:t>
            </w:r>
            <w:proofErr w:type="gramEnd"/>
            <w:r w:rsidRPr="004A1F43">
              <w:rPr>
                <w:rFonts w:ascii="宋体" w:eastAsia="宋体" w:hAnsi="宋体" w:cs="??"/>
                <w:kern w:val="2"/>
                <w:sz w:val="21"/>
                <w:szCs w:val="21"/>
              </w:rPr>
              <w:t>24W点/秒；实时点云显示，支持3次回波；</w:t>
            </w:r>
            <w:r w:rsidR="00C864F2" w:rsidRPr="004A1F43">
              <w:rPr>
                <w:rFonts w:ascii="宋体" w:eastAsia="宋体" w:hAnsi="宋体" w:cs="??" w:hint="eastAsia"/>
                <w:kern w:val="2"/>
                <w:sz w:val="21"/>
                <w:szCs w:val="21"/>
              </w:rPr>
              <w:t>2、</w:t>
            </w:r>
            <w:r w:rsidRPr="004A1F43">
              <w:rPr>
                <w:rFonts w:ascii="宋体" w:eastAsia="宋体" w:hAnsi="宋体" w:cs="??"/>
                <w:kern w:val="2"/>
                <w:sz w:val="21"/>
                <w:szCs w:val="21"/>
              </w:rPr>
              <w:t>测量距离：不低于450m（反射率80%）；</w:t>
            </w:r>
          </w:p>
          <w:p w14:paraId="3A605F43" w14:textId="6C90A48F" w:rsidR="00C864F2" w:rsidRPr="004A1F43" w:rsidRDefault="00C864F2" w:rsidP="00B67762">
            <w:pPr>
              <w:widowControl w:val="0"/>
              <w:jc w:val="both"/>
              <w:rPr>
                <w:rFonts w:ascii="宋体" w:eastAsia="宋体" w:hAnsi="宋体" w:cs="??"/>
                <w:kern w:val="2"/>
                <w:sz w:val="21"/>
                <w:szCs w:val="21"/>
              </w:rPr>
            </w:pPr>
            <w:r w:rsidRPr="004A1F43">
              <w:rPr>
                <w:rFonts w:ascii="宋体" w:eastAsia="宋体" w:hAnsi="宋体" w:cs="??"/>
                <w:kern w:val="2"/>
                <w:sz w:val="21"/>
                <w:szCs w:val="21"/>
              </w:rPr>
              <w:t>3</w:t>
            </w:r>
            <w:r w:rsidRPr="004A1F43">
              <w:rPr>
                <w:rFonts w:ascii="宋体" w:eastAsia="宋体" w:hAnsi="宋体" w:cs="??" w:hint="eastAsia"/>
                <w:kern w:val="2"/>
                <w:sz w:val="21"/>
                <w:szCs w:val="21"/>
              </w:rPr>
              <w:t>、</w:t>
            </w:r>
            <w:r w:rsidR="00B67762" w:rsidRPr="004A1F43">
              <w:rPr>
                <w:rFonts w:ascii="宋体" w:eastAsia="宋体" w:hAnsi="宋体" w:cs="??"/>
                <w:kern w:val="2"/>
                <w:sz w:val="21"/>
                <w:szCs w:val="21"/>
              </w:rPr>
              <w:t>支持重复线性扫描模式与非重复花瓣扫描模式；</w:t>
            </w:r>
          </w:p>
          <w:p w14:paraId="35E3F089" w14:textId="77777777" w:rsidR="00C864F2" w:rsidRPr="004A1F43" w:rsidRDefault="00C864F2" w:rsidP="00B67762">
            <w:pPr>
              <w:widowControl w:val="0"/>
              <w:jc w:val="both"/>
              <w:rPr>
                <w:rFonts w:ascii="宋体" w:eastAsia="宋体" w:hAnsi="宋体" w:cs="??"/>
                <w:kern w:val="2"/>
                <w:sz w:val="21"/>
                <w:szCs w:val="21"/>
              </w:rPr>
            </w:pPr>
            <w:r w:rsidRPr="004A1F43">
              <w:rPr>
                <w:rFonts w:ascii="宋体" w:eastAsia="宋体" w:hAnsi="宋体" w:cs="??"/>
                <w:kern w:val="2"/>
                <w:sz w:val="21"/>
                <w:szCs w:val="21"/>
              </w:rPr>
              <w:t>4</w:t>
            </w:r>
            <w:r w:rsidRPr="004A1F43">
              <w:rPr>
                <w:rFonts w:ascii="宋体" w:eastAsia="宋体" w:hAnsi="宋体" w:cs="??" w:hint="eastAsia"/>
                <w:kern w:val="2"/>
                <w:sz w:val="21"/>
                <w:szCs w:val="21"/>
              </w:rPr>
              <w:t>、</w:t>
            </w:r>
            <w:r w:rsidR="00B67762" w:rsidRPr="004A1F43">
              <w:rPr>
                <w:rFonts w:ascii="宋体" w:eastAsia="宋体" w:hAnsi="宋体" w:cs="??"/>
                <w:kern w:val="2"/>
                <w:sz w:val="21"/>
                <w:szCs w:val="21"/>
              </w:rPr>
              <w:t>不低于2000</w:t>
            </w:r>
            <w:proofErr w:type="gramStart"/>
            <w:r w:rsidR="00B67762" w:rsidRPr="004A1F43">
              <w:rPr>
                <w:rFonts w:ascii="宋体" w:eastAsia="宋体" w:hAnsi="宋体" w:cs="??" w:hint="eastAsia"/>
                <w:kern w:val="2"/>
                <w:sz w:val="21"/>
                <w:szCs w:val="21"/>
              </w:rPr>
              <w:t>万像</w:t>
            </w:r>
            <w:proofErr w:type="gramEnd"/>
            <w:r w:rsidR="00B67762" w:rsidRPr="004A1F43">
              <w:rPr>
                <w:rFonts w:ascii="宋体" w:eastAsia="宋体" w:hAnsi="宋体" w:cs="??" w:hint="eastAsia"/>
                <w:kern w:val="2"/>
                <w:sz w:val="21"/>
                <w:szCs w:val="21"/>
              </w:rPr>
              <w:t>素</w:t>
            </w:r>
            <w:r w:rsidR="00B67762" w:rsidRPr="004A1F43">
              <w:rPr>
                <w:rFonts w:ascii="宋体" w:eastAsia="宋体" w:hAnsi="宋体" w:cs="??"/>
                <w:kern w:val="2"/>
                <w:sz w:val="21"/>
                <w:szCs w:val="21"/>
              </w:rPr>
              <w:t>1英寸机械快门测绘相机；</w:t>
            </w:r>
          </w:p>
          <w:p w14:paraId="27C0A499" w14:textId="77777777" w:rsidR="00C864F2" w:rsidRPr="004A1F43" w:rsidRDefault="00C864F2" w:rsidP="00B67762">
            <w:pPr>
              <w:widowControl w:val="0"/>
              <w:jc w:val="both"/>
              <w:rPr>
                <w:rFonts w:ascii="宋体" w:eastAsia="宋体" w:hAnsi="宋体" w:cs="??"/>
                <w:kern w:val="2"/>
                <w:sz w:val="21"/>
                <w:szCs w:val="21"/>
              </w:rPr>
            </w:pPr>
            <w:r w:rsidRPr="004A1F43">
              <w:rPr>
                <w:rFonts w:ascii="宋体" w:eastAsia="宋体" w:hAnsi="宋体" w:cs="??"/>
                <w:kern w:val="2"/>
                <w:sz w:val="21"/>
                <w:szCs w:val="21"/>
              </w:rPr>
              <w:t>5</w:t>
            </w:r>
            <w:r w:rsidRPr="004A1F43">
              <w:rPr>
                <w:rFonts w:ascii="宋体" w:eastAsia="宋体" w:hAnsi="宋体" w:cs="??" w:hint="eastAsia"/>
                <w:kern w:val="2"/>
                <w:sz w:val="21"/>
                <w:szCs w:val="21"/>
              </w:rPr>
              <w:t>、</w:t>
            </w:r>
            <w:r w:rsidR="00B67762" w:rsidRPr="004A1F43">
              <w:rPr>
                <w:rFonts w:ascii="宋体" w:eastAsia="宋体" w:hAnsi="宋体" w:cs="??"/>
                <w:kern w:val="2"/>
                <w:sz w:val="21"/>
                <w:szCs w:val="21"/>
              </w:rPr>
              <w:t>辅助传感器：高精度惯导；</w:t>
            </w:r>
          </w:p>
          <w:p w14:paraId="42294BB4" w14:textId="66DEDEFE" w:rsidR="00B67762" w:rsidRPr="004A1F43" w:rsidRDefault="00C864F2" w:rsidP="00B67762">
            <w:pPr>
              <w:widowControl w:val="0"/>
              <w:jc w:val="both"/>
              <w:rPr>
                <w:rFonts w:ascii="宋体" w:eastAsia="宋体" w:hAnsi="宋体" w:cs="??"/>
                <w:kern w:val="2"/>
                <w:sz w:val="21"/>
                <w:szCs w:val="21"/>
              </w:rPr>
            </w:pPr>
            <w:r w:rsidRPr="004A1F43">
              <w:rPr>
                <w:rFonts w:ascii="宋体" w:eastAsia="宋体" w:hAnsi="宋体" w:cs="??"/>
                <w:kern w:val="2"/>
                <w:sz w:val="21"/>
                <w:szCs w:val="21"/>
              </w:rPr>
              <w:t>6</w:t>
            </w:r>
            <w:r w:rsidRPr="004A1F43">
              <w:rPr>
                <w:rFonts w:ascii="宋体" w:eastAsia="宋体" w:hAnsi="宋体" w:cs="??" w:hint="eastAsia"/>
                <w:kern w:val="2"/>
                <w:sz w:val="21"/>
                <w:szCs w:val="21"/>
              </w:rPr>
              <w:t>、</w:t>
            </w:r>
            <w:r w:rsidR="00B67762" w:rsidRPr="004A1F43">
              <w:rPr>
                <w:rFonts w:ascii="宋体" w:eastAsia="宋体" w:hAnsi="宋体" w:cs="??" w:hint="eastAsia"/>
                <w:kern w:val="2"/>
                <w:sz w:val="21"/>
                <w:szCs w:val="21"/>
              </w:rPr>
              <w:t>软件支持：激光雷达模块、测绘相机、高</w:t>
            </w:r>
            <w:proofErr w:type="gramStart"/>
            <w:r w:rsidR="00B67762" w:rsidRPr="004A1F43">
              <w:rPr>
                <w:rFonts w:ascii="宋体" w:eastAsia="宋体" w:hAnsi="宋体" w:cs="??" w:hint="eastAsia"/>
                <w:kern w:val="2"/>
                <w:sz w:val="21"/>
                <w:szCs w:val="21"/>
              </w:rPr>
              <w:t>精度惯导融合</w:t>
            </w:r>
            <w:proofErr w:type="gramEnd"/>
            <w:r w:rsidR="00B67762" w:rsidRPr="004A1F43">
              <w:rPr>
                <w:rFonts w:ascii="宋体" w:eastAsia="宋体" w:hAnsi="宋体" w:cs="??" w:hint="eastAsia"/>
                <w:kern w:val="2"/>
                <w:sz w:val="21"/>
                <w:szCs w:val="21"/>
              </w:rPr>
              <w:t>方案；</w:t>
            </w:r>
          </w:p>
          <w:p w14:paraId="5F059E37" w14:textId="733A268B" w:rsidR="00B67762" w:rsidRPr="004A1F43" w:rsidRDefault="00B67762" w:rsidP="00B67762">
            <w:pPr>
              <w:widowControl w:val="0"/>
              <w:jc w:val="both"/>
              <w:rPr>
                <w:rFonts w:ascii="宋体" w:eastAsia="宋体" w:hAnsi="宋体" w:cs="??"/>
                <w:kern w:val="2"/>
                <w:sz w:val="21"/>
                <w:szCs w:val="21"/>
              </w:rPr>
            </w:pPr>
            <w:r w:rsidRPr="004A1F43">
              <w:rPr>
                <w:rFonts w:ascii="宋体" w:eastAsia="宋体" w:hAnsi="宋体" w:cs="??" w:hint="eastAsia"/>
                <w:kern w:val="2"/>
                <w:sz w:val="21"/>
                <w:szCs w:val="21"/>
              </w:rPr>
              <w:t>★</w:t>
            </w:r>
            <w:r w:rsidR="00C864F2" w:rsidRPr="004A1F43">
              <w:rPr>
                <w:rFonts w:ascii="宋体" w:eastAsia="宋体" w:hAnsi="宋体" w:cs="??" w:hint="eastAsia"/>
                <w:kern w:val="2"/>
                <w:sz w:val="21"/>
                <w:szCs w:val="21"/>
              </w:rPr>
              <w:t>7、</w:t>
            </w:r>
            <w:r w:rsidRPr="004A1F43">
              <w:rPr>
                <w:rFonts w:ascii="宋体" w:eastAsia="宋体" w:hAnsi="宋体" w:cs="??" w:hint="eastAsia"/>
                <w:kern w:val="2"/>
                <w:sz w:val="21"/>
                <w:szCs w:val="21"/>
              </w:rPr>
              <w:t>服务：机损保障。</w:t>
            </w:r>
          </w:p>
        </w:tc>
        <w:tc>
          <w:tcPr>
            <w:tcW w:w="567" w:type="dxa"/>
            <w:tcBorders>
              <w:top w:val="nil"/>
              <w:left w:val="nil"/>
              <w:bottom w:val="single" w:sz="4" w:space="0" w:color="auto"/>
              <w:right w:val="single" w:sz="4" w:space="0" w:color="auto"/>
            </w:tcBorders>
            <w:shd w:val="clear" w:color="000000" w:fill="FFFFFF"/>
            <w:vAlign w:val="center"/>
          </w:tcPr>
          <w:p w14:paraId="75939558"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39D54A5A"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B67762" w:rsidRPr="00A931E5" w14:paraId="4322767B"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740B205E"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6</w:t>
            </w:r>
          </w:p>
        </w:tc>
        <w:tc>
          <w:tcPr>
            <w:tcW w:w="1134" w:type="dxa"/>
            <w:tcBorders>
              <w:top w:val="nil"/>
              <w:left w:val="nil"/>
              <w:bottom w:val="single" w:sz="4" w:space="0" w:color="auto"/>
              <w:right w:val="single" w:sz="4" w:space="0" w:color="auto"/>
            </w:tcBorders>
            <w:shd w:val="clear" w:color="000000" w:fill="FFFFFF"/>
            <w:vAlign w:val="center"/>
          </w:tcPr>
          <w:p w14:paraId="69E5AF01" w14:textId="77777777" w:rsidR="00B67762" w:rsidRPr="00A931E5" w:rsidRDefault="00B67762" w:rsidP="00B67762">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飞行器配件</w:t>
            </w:r>
          </w:p>
        </w:tc>
        <w:tc>
          <w:tcPr>
            <w:tcW w:w="6096" w:type="dxa"/>
            <w:tcBorders>
              <w:top w:val="nil"/>
              <w:left w:val="nil"/>
              <w:bottom w:val="single" w:sz="4" w:space="0" w:color="auto"/>
              <w:right w:val="single" w:sz="4" w:space="0" w:color="auto"/>
            </w:tcBorders>
            <w:shd w:val="clear" w:color="auto" w:fill="auto"/>
            <w:vAlign w:val="center"/>
          </w:tcPr>
          <w:p w14:paraId="49587E9B" w14:textId="77777777" w:rsidR="00FA4634" w:rsidRDefault="00FA4634" w:rsidP="00B67762">
            <w:pPr>
              <w:widowControl w:val="0"/>
              <w:jc w:val="both"/>
              <w:rPr>
                <w:rFonts w:ascii="宋体" w:eastAsia="宋体" w:hAnsi="宋体" w:cs="??"/>
                <w:kern w:val="2"/>
                <w:sz w:val="21"/>
                <w:szCs w:val="21"/>
              </w:rPr>
            </w:pPr>
            <w:r>
              <w:rPr>
                <w:rFonts w:ascii="宋体" w:eastAsia="宋体" w:hAnsi="宋体" w:cs="??"/>
                <w:kern w:val="2"/>
                <w:sz w:val="21"/>
                <w:szCs w:val="21"/>
              </w:rPr>
              <w:t>1</w:t>
            </w:r>
            <w:r>
              <w:rPr>
                <w:rFonts w:ascii="宋体" w:eastAsia="宋体" w:hAnsi="宋体" w:cs="??" w:hint="eastAsia"/>
                <w:kern w:val="2"/>
                <w:sz w:val="21"/>
                <w:szCs w:val="21"/>
              </w:rPr>
              <w:t>、</w:t>
            </w:r>
            <w:r w:rsidR="00B67762" w:rsidRPr="005B7233">
              <w:rPr>
                <w:rFonts w:ascii="宋体" w:eastAsia="宋体" w:hAnsi="宋体" w:cs="??" w:hint="eastAsia"/>
                <w:kern w:val="2"/>
                <w:sz w:val="21"/>
                <w:szCs w:val="21"/>
              </w:rPr>
              <w:t>热成像相机：性能不能低于四传感器，</w:t>
            </w:r>
            <w:r w:rsidR="00B67762" w:rsidRPr="005B7233">
              <w:rPr>
                <w:rFonts w:ascii="宋体" w:eastAsia="宋体" w:hAnsi="宋体" w:cs="??"/>
                <w:kern w:val="2"/>
                <w:sz w:val="21"/>
                <w:szCs w:val="21"/>
              </w:rPr>
              <w:t>2000万23x光学变焦200x最大变焦，1200万广角，1200米激光测距；640×512分辨率全局</w:t>
            </w:r>
            <w:proofErr w:type="gramStart"/>
            <w:r w:rsidR="00B67762" w:rsidRPr="005B7233">
              <w:rPr>
                <w:rFonts w:ascii="宋体" w:eastAsia="宋体" w:hAnsi="宋体" w:cs="??" w:hint="eastAsia"/>
                <w:kern w:val="2"/>
                <w:sz w:val="21"/>
                <w:szCs w:val="21"/>
              </w:rPr>
              <w:t>测温热</w:t>
            </w:r>
            <w:proofErr w:type="gramEnd"/>
            <w:r w:rsidR="00B67762" w:rsidRPr="005B7233">
              <w:rPr>
                <w:rFonts w:ascii="宋体" w:eastAsia="宋体" w:hAnsi="宋体" w:cs="??" w:hint="eastAsia"/>
                <w:kern w:val="2"/>
                <w:sz w:val="21"/>
                <w:szCs w:val="21"/>
              </w:rPr>
              <w:t>成像；</w:t>
            </w:r>
          </w:p>
          <w:p w14:paraId="5F667B9A" w14:textId="377AFCB9" w:rsidR="00B67762" w:rsidRPr="005B7233" w:rsidRDefault="00FA4634" w:rsidP="00B67762">
            <w:pPr>
              <w:widowControl w:val="0"/>
              <w:jc w:val="both"/>
              <w:rPr>
                <w:rFonts w:ascii="宋体" w:eastAsia="宋体" w:hAnsi="宋体" w:cs="??"/>
                <w:kern w:val="2"/>
                <w:sz w:val="21"/>
                <w:szCs w:val="21"/>
              </w:rPr>
            </w:pPr>
            <w:r>
              <w:rPr>
                <w:rFonts w:ascii="宋体" w:eastAsia="宋体" w:hAnsi="宋体" w:cs="??"/>
                <w:kern w:val="2"/>
                <w:sz w:val="21"/>
                <w:szCs w:val="21"/>
              </w:rPr>
              <w:t>2</w:t>
            </w:r>
            <w:r>
              <w:rPr>
                <w:rFonts w:ascii="宋体" w:eastAsia="宋体" w:hAnsi="宋体" w:cs="??" w:hint="eastAsia"/>
                <w:kern w:val="2"/>
                <w:sz w:val="21"/>
                <w:szCs w:val="21"/>
              </w:rPr>
              <w:t>、</w:t>
            </w:r>
            <w:r w:rsidR="00B67762" w:rsidRPr="005B7233">
              <w:rPr>
                <w:rFonts w:ascii="宋体" w:eastAsia="宋体" w:hAnsi="宋体" w:cs="??"/>
                <w:kern w:val="2"/>
                <w:sz w:val="21"/>
                <w:szCs w:val="21"/>
              </w:rPr>
              <w:t>4G视频回传设备：4G高清迷你终端，将遥控器画面通过HDMI口传到单兵，单兵通过公网回传画面；</w:t>
            </w:r>
          </w:p>
          <w:p w14:paraId="188CDA89" w14:textId="77777777" w:rsidR="00FA4634" w:rsidRDefault="00B67762" w:rsidP="00B67762">
            <w:pPr>
              <w:widowControl w:val="0"/>
              <w:jc w:val="both"/>
              <w:rPr>
                <w:rFonts w:ascii="宋体" w:eastAsia="宋体" w:hAnsi="宋体" w:cs="??"/>
                <w:kern w:val="2"/>
                <w:sz w:val="21"/>
                <w:szCs w:val="21"/>
              </w:rPr>
            </w:pPr>
            <w:r w:rsidRPr="005B7233">
              <w:rPr>
                <w:rFonts w:ascii="宋体" w:eastAsia="宋体" w:hAnsi="宋体" w:cs="??" w:hint="eastAsia"/>
                <w:kern w:val="2"/>
                <w:sz w:val="21"/>
                <w:szCs w:val="21"/>
              </w:rPr>
              <w:t>应急组件：</w:t>
            </w:r>
          </w:p>
          <w:p w14:paraId="0F0ED886" w14:textId="77777777" w:rsidR="00FA4634" w:rsidRDefault="00FA4634" w:rsidP="00B67762">
            <w:pPr>
              <w:widowControl w:val="0"/>
              <w:jc w:val="both"/>
              <w:rPr>
                <w:rFonts w:ascii="宋体" w:eastAsia="宋体" w:hAnsi="宋体" w:cs="??"/>
                <w:kern w:val="2"/>
                <w:sz w:val="21"/>
                <w:szCs w:val="21"/>
              </w:rPr>
            </w:pPr>
            <w:r>
              <w:rPr>
                <w:rFonts w:ascii="宋体" w:eastAsia="宋体" w:hAnsi="宋体" w:cs="??"/>
                <w:kern w:val="2"/>
                <w:sz w:val="21"/>
                <w:szCs w:val="21"/>
              </w:rPr>
              <w:t>3</w:t>
            </w:r>
            <w:r>
              <w:rPr>
                <w:rFonts w:ascii="宋体" w:eastAsia="宋体" w:hAnsi="宋体" w:cs="??" w:hint="eastAsia"/>
                <w:kern w:val="2"/>
                <w:sz w:val="21"/>
                <w:szCs w:val="21"/>
              </w:rPr>
              <w:t>、</w:t>
            </w:r>
            <w:r w:rsidR="00B67762" w:rsidRPr="005B7233">
              <w:rPr>
                <w:rFonts w:ascii="宋体" w:eastAsia="宋体" w:hAnsi="宋体" w:cs="??" w:hint="eastAsia"/>
                <w:kern w:val="2"/>
                <w:sz w:val="21"/>
                <w:szCs w:val="21"/>
              </w:rPr>
              <w:t>云台探照灯：重量</w:t>
            </w:r>
            <w:r w:rsidR="00B67762" w:rsidRPr="005B7233">
              <w:rPr>
                <w:rFonts w:ascii="宋体" w:eastAsia="宋体" w:hAnsi="宋体" w:cs="??"/>
                <w:kern w:val="2"/>
                <w:sz w:val="21"/>
                <w:szCs w:val="21"/>
              </w:rPr>
              <w:t>499g，额定功率68W，光通6800LM；配套无人机组件；</w:t>
            </w:r>
          </w:p>
          <w:p w14:paraId="79A09A15" w14:textId="462B2654" w:rsidR="00B67762" w:rsidRPr="005B7233" w:rsidRDefault="00FA4634" w:rsidP="00B67762">
            <w:pPr>
              <w:widowControl w:val="0"/>
              <w:jc w:val="both"/>
              <w:rPr>
                <w:rFonts w:ascii="宋体" w:eastAsia="宋体" w:hAnsi="宋体" w:cs="??"/>
                <w:kern w:val="2"/>
                <w:sz w:val="21"/>
                <w:szCs w:val="21"/>
              </w:rPr>
            </w:pPr>
            <w:r>
              <w:rPr>
                <w:rFonts w:ascii="宋体" w:eastAsia="宋体" w:hAnsi="宋体" w:cs="??"/>
                <w:kern w:val="2"/>
                <w:sz w:val="21"/>
                <w:szCs w:val="21"/>
              </w:rPr>
              <w:t>4</w:t>
            </w:r>
            <w:r>
              <w:rPr>
                <w:rFonts w:ascii="宋体" w:eastAsia="宋体" w:hAnsi="宋体" w:cs="??" w:hint="eastAsia"/>
                <w:kern w:val="2"/>
                <w:sz w:val="21"/>
                <w:szCs w:val="21"/>
              </w:rPr>
              <w:t>、</w:t>
            </w:r>
            <w:r w:rsidR="00B67762" w:rsidRPr="005B7233">
              <w:rPr>
                <w:rFonts w:ascii="宋体" w:eastAsia="宋体" w:hAnsi="宋体" w:cs="??"/>
                <w:kern w:val="2"/>
                <w:sz w:val="21"/>
                <w:szCs w:val="21"/>
              </w:rPr>
              <w:t>喊话器：文字转语音/实时喊话/录音上传等，600g，130db，35w，占用负载位，app操控，俯仰角可调；</w:t>
            </w:r>
          </w:p>
          <w:p w14:paraId="63364237" w14:textId="3A0358BC" w:rsidR="00B67762" w:rsidRPr="00A931E5" w:rsidRDefault="00B67762" w:rsidP="00B67762">
            <w:pPr>
              <w:widowControl w:val="0"/>
              <w:jc w:val="both"/>
              <w:rPr>
                <w:rFonts w:ascii="宋体" w:eastAsia="宋体" w:hAnsi="宋体" w:cs="??"/>
                <w:kern w:val="2"/>
                <w:sz w:val="21"/>
                <w:szCs w:val="21"/>
              </w:rPr>
            </w:pPr>
            <w:r w:rsidRPr="005B7233">
              <w:rPr>
                <w:rFonts w:ascii="宋体" w:eastAsia="宋体" w:hAnsi="宋体" w:cs="??" w:hint="eastAsia"/>
                <w:kern w:val="2"/>
                <w:sz w:val="21"/>
                <w:szCs w:val="21"/>
              </w:rPr>
              <w:t>★</w:t>
            </w:r>
            <w:r w:rsidR="00FA4634">
              <w:rPr>
                <w:rFonts w:ascii="宋体" w:eastAsia="宋体" w:hAnsi="宋体" w:cs="??" w:hint="eastAsia"/>
                <w:kern w:val="2"/>
                <w:sz w:val="21"/>
                <w:szCs w:val="21"/>
              </w:rPr>
              <w:t>5、</w:t>
            </w:r>
            <w:r w:rsidRPr="005B7233">
              <w:rPr>
                <w:rFonts w:ascii="宋体" w:eastAsia="宋体" w:hAnsi="宋体" w:cs="??" w:hint="eastAsia"/>
                <w:kern w:val="2"/>
                <w:sz w:val="21"/>
                <w:szCs w:val="21"/>
              </w:rPr>
              <w:t>服务：机损保障。</w:t>
            </w:r>
          </w:p>
        </w:tc>
        <w:tc>
          <w:tcPr>
            <w:tcW w:w="567" w:type="dxa"/>
            <w:tcBorders>
              <w:top w:val="nil"/>
              <w:left w:val="nil"/>
              <w:bottom w:val="single" w:sz="4" w:space="0" w:color="auto"/>
              <w:right w:val="single" w:sz="4" w:space="0" w:color="auto"/>
            </w:tcBorders>
            <w:shd w:val="clear" w:color="000000" w:fill="FFFFFF"/>
            <w:vAlign w:val="center"/>
          </w:tcPr>
          <w:p w14:paraId="339718DD"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46A1AACE" w14:textId="77777777" w:rsidR="00B67762" w:rsidRPr="00A931E5" w:rsidRDefault="00B67762" w:rsidP="00B67762">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D141F1" w:rsidRPr="00A931E5" w14:paraId="030E9E8D"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C2817C4"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7</w:t>
            </w:r>
          </w:p>
        </w:tc>
        <w:tc>
          <w:tcPr>
            <w:tcW w:w="1134" w:type="dxa"/>
            <w:tcBorders>
              <w:top w:val="nil"/>
              <w:left w:val="nil"/>
              <w:bottom w:val="single" w:sz="4" w:space="0" w:color="auto"/>
              <w:right w:val="single" w:sz="4" w:space="0" w:color="auto"/>
            </w:tcBorders>
            <w:shd w:val="clear" w:color="000000" w:fill="FFFFFF"/>
            <w:vAlign w:val="center"/>
          </w:tcPr>
          <w:p w14:paraId="49246DD4" w14:textId="77777777" w:rsidR="00D141F1" w:rsidRPr="00A931E5" w:rsidRDefault="00D141F1" w:rsidP="00D141F1">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无人机飞行编队套装</w:t>
            </w:r>
          </w:p>
        </w:tc>
        <w:tc>
          <w:tcPr>
            <w:tcW w:w="6096" w:type="dxa"/>
            <w:tcBorders>
              <w:top w:val="nil"/>
              <w:left w:val="nil"/>
              <w:bottom w:val="single" w:sz="4" w:space="0" w:color="auto"/>
              <w:right w:val="single" w:sz="4" w:space="0" w:color="auto"/>
            </w:tcBorders>
            <w:shd w:val="clear" w:color="auto" w:fill="auto"/>
            <w:vAlign w:val="center"/>
          </w:tcPr>
          <w:p w14:paraId="72E17E63"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★编队组成：小型无人机</w:t>
            </w:r>
            <w:r w:rsidRPr="005B7233">
              <w:rPr>
                <w:rFonts w:ascii="宋体" w:eastAsia="宋体" w:hAnsi="宋体" w:cs="??"/>
                <w:kern w:val="2"/>
                <w:sz w:val="21"/>
                <w:szCs w:val="21"/>
              </w:rPr>
              <w:t>*10+电池*30+夜光地图+编队软件平台+摄像头+开发SDK；</w:t>
            </w:r>
          </w:p>
          <w:p w14:paraId="4FBA91C0" w14:textId="77777777" w:rsidR="00D141F1"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总重量：不高于</w:t>
            </w:r>
            <w:r w:rsidRPr="005B7233">
              <w:rPr>
                <w:rFonts w:ascii="宋体" w:eastAsia="宋体" w:hAnsi="宋体" w:cs="??"/>
                <w:kern w:val="2"/>
                <w:sz w:val="21"/>
                <w:szCs w:val="21"/>
              </w:rPr>
              <w:t xml:space="preserve">25kg；起飞重量80g；尺寸98 </w:t>
            </w:r>
            <w:r w:rsidRPr="005B7233">
              <w:rPr>
                <w:rFonts w:ascii="宋体" w:eastAsia="宋体" w:hAnsi="宋体" w:cs="??" w:hint="eastAsia"/>
                <w:kern w:val="2"/>
                <w:sz w:val="21"/>
                <w:szCs w:val="21"/>
              </w:rPr>
              <w:t>×</w:t>
            </w:r>
            <w:r w:rsidRPr="005B7233">
              <w:rPr>
                <w:rFonts w:ascii="宋体" w:eastAsia="宋体" w:hAnsi="宋体" w:cs="??"/>
                <w:kern w:val="2"/>
                <w:sz w:val="21"/>
                <w:szCs w:val="21"/>
              </w:rPr>
              <w:t xml:space="preserve"> 92.5 </w:t>
            </w:r>
            <w:r w:rsidRPr="005B7233">
              <w:rPr>
                <w:rFonts w:ascii="宋体" w:eastAsia="宋体" w:hAnsi="宋体" w:cs="??" w:hint="eastAsia"/>
                <w:kern w:val="2"/>
                <w:sz w:val="21"/>
                <w:szCs w:val="21"/>
              </w:rPr>
              <w:t>×</w:t>
            </w:r>
            <w:r w:rsidRPr="005B7233">
              <w:rPr>
                <w:rFonts w:ascii="宋体" w:eastAsia="宋体" w:hAnsi="宋体" w:cs="??"/>
                <w:kern w:val="2"/>
                <w:sz w:val="21"/>
                <w:szCs w:val="21"/>
              </w:rPr>
              <w:t xml:space="preserve"> 41 mm（</w:t>
            </w:r>
            <w:proofErr w:type="gramStart"/>
            <w:r w:rsidRPr="005B7233">
              <w:rPr>
                <w:rFonts w:ascii="宋体" w:eastAsia="宋体" w:hAnsi="宋体" w:cs="??" w:hint="eastAsia"/>
                <w:kern w:val="2"/>
                <w:sz w:val="21"/>
                <w:szCs w:val="21"/>
              </w:rPr>
              <w:t>不含桨保和</w:t>
            </w:r>
            <w:proofErr w:type="gramEnd"/>
            <w:r w:rsidRPr="005B7233">
              <w:rPr>
                <w:rFonts w:ascii="宋体" w:eastAsia="宋体" w:hAnsi="宋体" w:cs="??" w:hint="eastAsia"/>
                <w:kern w:val="2"/>
                <w:sz w:val="21"/>
                <w:szCs w:val="21"/>
              </w:rPr>
              <w:t>拓展配件）；</w:t>
            </w:r>
          </w:p>
          <w:p w14:paraId="57F023EA" w14:textId="77777777" w:rsidR="00D90360"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最大飞行距离：</w:t>
            </w:r>
            <w:r w:rsidRPr="005B7233">
              <w:rPr>
                <w:rFonts w:ascii="宋体" w:eastAsia="宋体" w:hAnsi="宋体" w:cs="??"/>
                <w:kern w:val="2"/>
                <w:sz w:val="21"/>
                <w:szCs w:val="21"/>
              </w:rPr>
              <w:t>100米；最大飞行速度：8m/s；最大飞行时间：大于10分钟；最大飞行高度：30米；</w:t>
            </w:r>
          </w:p>
          <w:p w14:paraId="73B77262" w14:textId="77777777" w:rsidR="00D90360" w:rsidRDefault="00D90360" w:rsidP="00D141F1">
            <w:pPr>
              <w:widowControl w:val="0"/>
              <w:jc w:val="both"/>
              <w:rPr>
                <w:rFonts w:ascii="宋体" w:eastAsia="宋体" w:hAnsi="宋体" w:cs="??"/>
                <w:kern w:val="2"/>
                <w:sz w:val="21"/>
                <w:szCs w:val="21"/>
              </w:rPr>
            </w:pPr>
            <w:r>
              <w:rPr>
                <w:rFonts w:ascii="宋体" w:eastAsia="宋体" w:hAnsi="宋体" w:cs="??"/>
                <w:kern w:val="2"/>
                <w:sz w:val="21"/>
                <w:szCs w:val="21"/>
              </w:rPr>
              <w:t>4</w:t>
            </w:r>
            <w:r>
              <w:rPr>
                <w:rFonts w:ascii="宋体" w:eastAsia="宋体" w:hAnsi="宋体" w:cs="??" w:hint="eastAsia"/>
                <w:kern w:val="2"/>
                <w:sz w:val="21"/>
                <w:szCs w:val="21"/>
              </w:rPr>
              <w:t>、</w:t>
            </w:r>
            <w:r w:rsidR="00D141F1" w:rsidRPr="005B7233">
              <w:rPr>
                <w:rFonts w:ascii="宋体" w:eastAsia="宋体" w:hAnsi="宋体" w:cs="??"/>
                <w:kern w:val="2"/>
                <w:sz w:val="21"/>
                <w:szCs w:val="21"/>
              </w:rPr>
              <w:t>搭载相机500</w:t>
            </w:r>
            <w:proofErr w:type="gramStart"/>
            <w:r w:rsidR="00D141F1" w:rsidRPr="005B7233">
              <w:rPr>
                <w:rFonts w:ascii="宋体" w:eastAsia="宋体" w:hAnsi="宋体" w:cs="??" w:hint="eastAsia"/>
                <w:kern w:val="2"/>
                <w:sz w:val="21"/>
                <w:szCs w:val="21"/>
              </w:rPr>
              <w:t>万像</w:t>
            </w:r>
            <w:proofErr w:type="gramEnd"/>
            <w:r w:rsidR="00D141F1" w:rsidRPr="005B7233">
              <w:rPr>
                <w:rFonts w:ascii="宋体" w:eastAsia="宋体" w:hAnsi="宋体" w:cs="??" w:hint="eastAsia"/>
                <w:kern w:val="2"/>
                <w:sz w:val="21"/>
                <w:szCs w:val="21"/>
              </w:rPr>
              <w:t>素以上；</w:t>
            </w:r>
          </w:p>
          <w:p w14:paraId="2F7E6AD6" w14:textId="2F55A4BB" w:rsidR="00D141F1" w:rsidRPr="005B7233" w:rsidRDefault="00D90360" w:rsidP="00D141F1">
            <w:pPr>
              <w:widowControl w:val="0"/>
              <w:jc w:val="both"/>
              <w:rPr>
                <w:rFonts w:ascii="宋体" w:eastAsia="宋体" w:hAnsi="宋体" w:cs="??"/>
                <w:kern w:val="2"/>
                <w:sz w:val="21"/>
                <w:szCs w:val="21"/>
              </w:rPr>
            </w:pPr>
            <w:r>
              <w:rPr>
                <w:rFonts w:ascii="宋体" w:eastAsia="宋体" w:hAnsi="宋体" w:cs="??"/>
                <w:kern w:val="2"/>
                <w:sz w:val="21"/>
                <w:szCs w:val="21"/>
              </w:rPr>
              <w:t>5</w:t>
            </w:r>
            <w:r>
              <w:rPr>
                <w:rFonts w:ascii="宋体" w:eastAsia="宋体" w:hAnsi="宋体" w:cs="??" w:hint="eastAsia"/>
                <w:kern w:val="2"/>
                <w:sz w:val="21"/>
                <w:szCs w:val="21"/>
              </w:rPr>
              <w:t>、</w:t>
            </w:r>
            <w:r w:rsidR="00D141F1" w:rsidRPr="005B7233">
              <w:rPr>
                <w:rFonts w:ascii="宋体" w:eastAsia="宋体" w:hAnsi="宋体" w:cs="??" w:hint="eastAsia"/>
                <w:kern w:val="2"/>
                <w:sz w:val="21"/>
                <w:szCs w:val="21"/>
              </w:rPr>
              <w:t>支持电子防抖；</w:t>
            </w:r>
          </w:p>
          <w:p w14:paraId="4E95F067" w14:textId="5B43C71F" w:rsidR="00D141F1" w:rsidRPr="00A931E5" w:rsidRDefault="00D90360" w:rsidP="00D141F1">
            <w:pPr>
              <w:widowControl w:val="0"/>
              <w:jc w:val="both"/>
              <w:rPr>
                <w:rFonts w:ascii="宋体" w:eastAsia="宋体" w:hAnsi="宋体" w:cs="??"/>
                <w:kern w:val="2"/>
                <w:sz w:val="21"/>
                <w:szCs w:val="21"/>
              </w:rPr>
            </w:pPr>
            <w:r>
              <w:rPr>
                <w:rFonts w:ascii="宋体" w:eastAsia="宋体" w:hAnsi="宋体" w:cs="??"/>
                <w:kern w:val="2"/>
                <w:sz w:val="21"/>
                <w:szCs w:val="21"/>
              </w:rPr>
              <w:t>6</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★配备开源控制器（支持</w:t>
            </w:r>
            <w:r w:rsidR="00D141F1" w:rsidRPr="005B7233">
              <w:rPr>
                <w:rFonts w:ascii="宋体" w:eastAsia="宋体" w:hAnsi="宋体" w:cs="??"/>
                <w:kern w:val="2"/>
                <w:sz w:val="21"/>
                <w:szCs w:val="21"/>
              </w:rPr>
              <w:t>SDK开发、图形化编程）。</w:t>
            </w:r>
          </w:p>
        </w:tc>
        <w:tc>
          <w:tcPr>
            <w:tcW w:w="567" w:type="dxa"/>
            <w:tcBorders>
              <w:top w:val="nil"/>
              <w:left w:val="nil"/>
              <w:bottom w:val="single" w:sz="4" w:space="0" w:color="auto"/>
              <w:right w:val="single" w:sz="4" w:space="0" w:color="auto"/>
            </w:tcBorders>
            <w:shd w:val="clear" w:color="000000" w:fill="FFFFFF"/>
            <w:vAlign w:val="center"/>
          </w:tcPr>
          <w:p w14:paraId="69348A7D"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1FB1CCE8"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D141F1" w:rsidRPr="00A931E5" w14:paraId="1E3D4B4C" w14:textId="77777777" w:rsidTr="0087706F">
        <w:trPr>
          <w:trHeight w:val="416"/>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62E53886"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8</w:t>
            </w:r>
          </w:p>
        </w:tc>
        <w:tc>
          <w:tcPr>
            <w:tcW w:w="1134" w:type="dxa"/>
            <w:tcBorders>
              <w:top w:val="nil"/>
              <w:left w:val="nil"/>
              <w:bottom w:val="single" w:sz="4" w:space="0" w:color="auto"/>
              <w:right w:val="single" w:sz="4" w:space="0" w:color="auto"/>
            </w:tcBorders>
            <w:shd w:val="clear" w:color="000000" w:fill="FFFFFF"/>
            <w:vAlign w:val="center"/>
          </w:tcPr>
          <w:p w14:paraId="0EB65A75" w14:textId="77777777" w:rsidR="00D141F1" w:rsidRPr="00A931E5" w:rsidRDefault="00D141F1" w:rsidP="00D141F1">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机械臂</w:t>
            </w:r>
          </w:p>
        </w:tc>
        <w:tc>
          <w:tcPr>
            <w:tcW w:w="6096" w:type="dxa"/>
            <w:tcBorders>
              <w:top w:val="nil"/>
              <w:left w:val="nil"/>
              <w:bottom w:val="single" w:sz="4" w:space="0" w:color="auto"/>
              <w:right w:val="single" w:sz="4" w:space="0" w:color="auto"/>
            </w:tcBorders>
            <w:shd w:val="clear" w:color="auto" w:fill="auto"/>
            <w:vAlign w:val="center"/>
          </w:tcPr>
          <w:p w14:paraId="560E0952"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w:t>
            </w:r>
            <w:r w:rsidRPr="005B7233">
              <w:rPr>
                <w:rFonts w:ascii="宋体" w:eastAsia="宋体" w:hAnsi="宋体" w:cs="??"/>
                <w:kern w:val="2"/>
                <w:sz w:val="21"/>
                <w:szCs w:val="21"/>
              </w:rPr>
              <w:t>7旋转自由度</w:t>
            </w:r>
          </w:p>
          <w:p w14:paraId="73888240"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臂展≥</w:t>
            </w:r>
            <w:r w:rsidRPr="005B7233">
              <w:rPr>
                <w:rFonts w:ascii="宋体" w:eastAsia="宋体" w:hAnsi="宋体" w:cs="??"/>
                <w:kern w:val="2"/>
                <w:sz w:val="21"/>
                <w:szCs w:val="21"/>
              </w:rPr>
              <w:t>750</w:t>
            </w:r>
          </w:p>
          <w:p w14:paraId="56F9CDEE"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机械臂自重≤</w:t>
            </w:r>
            <w:r w:rsidRPr="005B7233">
              <w:rPr>
                <w:rFonts w:ascii="宋体" w:eastAsia="宋体" w:hAnsi="宋体" w:cs="??"/>
                <w:kern w:val="2"/>
                <w:sz w:val="21"/>
                <w:szCs w:val="21"/>
              </w:rPr>
              <w:t>21kg（含控制柜）</w:t>
            </w:r>
          </w:p>
          <w:p w14:paraId="485E06E4"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各关节配置力扭矩传感器</w:t>
            </w:r>
          </w:p>
          <w:p w14:paraId="5A3B3417"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支持拖动示教，拖动力＜</w:t>
            </w:r>
            <w:r w:rsidRPr="005B7233">
              <w:rPr>
                <w:rFonts w:ascii="宋体" w:eastAsia="宋体" w:hAnsi="宋体" w:cs="??"/>
                <w:kern w:val="2"/>
                <w:sz w:val="21"/>
                <w:szCs w:val="21"/>
              </w:rPr>
              <w:t>5N</w:t>
            </w:r>
          </w:p>
          <w:p w14:paraId="2C4A3956"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6、</w:t>
            </w:r>
            <w:r w:rsidRPr="005B7233">
              <w:rPr>
                <w:rFonts w:ascii="宋体" w:eastAsia="宋体" w:hAnsi="宋体" w:cs="??" w:hint="eastAsia"/>
                <w:kern w:val="2"/>
                <w:sz w:val="21"/>
                <w:szCs w:val="21"/>
              </w:rPr>
              <w:t>支持碰撞检测</w:t>
            </w:r>
          </w:p>
          <w:p w14:paraId="3686700F"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7、</w:t>
            </w:r>
            <w:r w:rsidRPr="005B7233">
              <w:rPr>
                <w:rFonts w:ascii="宋体" w:eastAsia="宋体" w:hAnsi="宋体" w:cs="??" w:hint="eastAsia"/>
                <w:kern w:val="2"/>
                <w:sz w:val="21"/>
                <w:szCs w:val="21"/>
              </w:rPr>
              <w:t>支持高动态力控</w:t>
            </w:r>
          </w:p>
          <w:p w14:paraId="5E85C4CA"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kern w:val="2"/>
                <w:sz w:val="21"/>
                <w:szCs w:val="21"/>
              </w:rPr>
              <w:t>8</w:t>
            </w:r>
            <w:r>
              <w:rPr>
                <w:rFonts w:ascii="宋体" w:eastAsia="宋体" w:hAnsi="宋体" w:cs="??" w:hint="eastAsia"/>
                <w:kern w:val="2"/>
                <w:sz w:val="21"/>
                <w:szCs w:val="21"/>
              </w:rPr>
              <w:t>、</w:t>
            </w:r>
            <w:r w:rsidRPr="005B7233">
              <w:rPr>
                <w:rFonts w:ascii="宋体" w:eastAsia="宋体" w:hAnsi="宋体" w:cs="??" w:hint="eastAsia"/>
                <w:kern w:val="2"/>
                <w:sz w:val="21"/>
                <w:szCs w:val="21"/>
              </w:rPr>
              <w:t>提供</w:t>
            </w:r>
            <w:r w:rsidRPr="005B7233">
              <w:rPr>
                <w:rFonts w:ascii="宋体" w:eastAsia="宋体" w:hAnsi="宋体" w:cs="??"/>
                <w:kern w:val="2"/>
                <w:sz w:val="21"/>
                <w:szCs w:val="21"/>
              </w:rPr>
              <w:t>RCI二次开发接口</w:t>
            </w:r>
          </w:p>
          <w:p w14:paraId="193EC603" w14:textId="4CDB7550" w:rsidR="00D141F1" w:rsidRPr="00A931E5"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lastRenderedPageBreak/>
              <w:t>9、</w:t>
            </w:r>
            <w:r w:rsidRPr="005B7233">
              <w:rPr>
                <w:rFonts w:ascii="宋体" w:eastAsia="宋体" w:hAnsi="宋体" w:cs="??" w:hint="eastAsia"/>
                <w:kern w:val="2"/>
                <w:sz w:val="21"/>
                <w:szCs w:val="21"/>
              </w:rPr>
              <w:t>本体集成控制柜</w:t>
            </w:r>
          </w:p>
        </w:tc>
        <w:tc>
          <w:tcPr>
            <w:tcW w:w="567" w:type="dxa"/>
            <w:tcBorders>
              <w:top w:val="nil"/>
              <w:left w:val="nil"/>
              <w:bottom w:val="single" w:sz="4" w:space="0" w:color="auto"/>
              <w:right w:val="single" w:sz="4" w:space="0" w:color="auto"/>
            </w:tcBorders>
            <w:shd w:val="clear" w:color="000000" w:fill="FFFFFF"/>
            <w:vAlign w:val="center"/>
          </w:tcPr>
          <w:p w14:paraId="183F280D"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49F02EB9"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D141F1" w:rsidRPr="00A931E5" w14:paraId="57AC4976"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307E5F27"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9</w:t>
            </w:r>
          </w:p>
        </w:tc>
        <w:tc>
          <w:tcPr>
            <w:tcW w:w="1134" w:type="dxa"/>
            <w:tcBorders>
              <w:top w:val="nil"/>
              <w:left w:val="nil"/>
              <w:bottom w:val="single" w:sz="4" w:space="0" w:color="auto"/>
              <w:right w:val="single" w:sz="4" w:space="0" w:color="auto"/>
            </w:tcBorders>
            <w:shd w:val="clear" w:color="000000" w:fill="FFFFFF"/>
            <w:vAlign w:val="center"/>
          </w:tcPr>
          <w:p w14:paraId="7B152C03" w14:textId="77777777" w:rsidR="00D141F1" w:rsidRPr="00A931E5" w:rsidRDefault="00D141F1" w:rsidP="00D141F1">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常规开发套件-3D光固化打印机</w:t>
            </w:r>
          </w:p>
        </w:tc>
        <w:tc>
          <w:tcPr>
            <w:tcW w:w="6096" w:type="dxa"/>
            <w:tcBorders>
              <w:top w:val="nil"/>
              <w:left w:val="nil"/>
              <w:bottom w:val="single" w:sz="4" w:space="0" w:color="auto"/>
              <w:right w:val="single" w:sz="4" w:space="0" w:color="auto"/>
            </w:tcBorders>
            <w:shd w:val="clear" w:color="auto" w:fill="auto"/>
            <w:vAlign w:val="center"/>
          </w:tcPr>
          <w:p w14:paraId="2472BF1C"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color w:val="000000"/>
                <w:kern w:val="2"/>
                <w:sz w:val="21"/>
                <w:szCs w:val="21"/>
              </w:rPr>
              <w:t>1</w:t>
            </w:r>
            <w:r>
              <w:rPr>
                <w:rFonts w:ascii="方正楷体_GB2312" w:eastAsia="方正楷体_GB2312" w:hAnsi="??" w:cs="??" w:hint="eastAsia"/>
                <w:color w:val="000000"/>
                <w:kern w:val="2"/>
                <w:sz w:val="21"/>
                <w:szCs w:val="21"/>
              </w:rPr>
              <w:t>、</w:t>
            </w:r>
            <w:r w:rsidRPr="005B7233">
              <w:rPr>
                <w:rFonts w:ascii="方正楷体_GB2312" w:eastAsia="方正楷体_GB2312" w:hAnsi="??" w:cs="??" w:hint="eastAsia"/>
                <w:color w:val="000000"/>
                <w:kern w:val="2"/>
                <w:sz w:val="21"/>
                <w:szCs w:val="21"/>
              </w:rPr>
              <w:t>辅助显示设备：</w:t>
            </w:r>
            <w:r w:rsidRPr="005B7233">
              <w:rPr>
                <w:rFonts w:eastAsia="方正楷体_GB2312" w:cs="Times New Roman"/>
                <w:color w:val="000000"/>
                <w:kern w:val="2"/>
                <w:sz w:val="21"/>
                <w:szCs w:val="21"/>
              </w:rPr>
              <w:t>10.1</w:t>
            </w:r>
            <w:r w:rsidRPr="005B7233">
              <w:rPr>
                <w:rFonts w:ascii="方正楷体_GB2312" w:eastAsia="方正楷体_GB2312" w:hAnsi="??" w:cs="??" w:hint="eastAsia"/>
                <w:color w:val="000000"/>
                <w:kern w:val="2"/>
                <w:sz w:val="21"/>
                <w:szCs w:val="21"/>
              </w:rPr>
              <w:t xml:space="preserve">英寸 </w:t>
            </w:r>
            <w:r w:rsidRPr="005B7233">
              <w:rPr>
                <w:rFonts w:eastAsia="方正楷体_GB2312" w:cs="Times New Roman"/>
                <w:color w:val="000000"/>
                <w:kern w:val="2"/>
                <w:sz w:val="21"/>
                <w:szCs w:val="21"/>
              </w:rPr>
              <w:t>LCD</w:t>
            </w:r>
            <w:r w:rsidRPr="005B7233">
              <w:rPr>
                <w:rFonts w:ascii="方正楷体_GB2312" w:eastAsia="方正楷体_GB2312" w:hAnsi="??" w:cs="??" w:hint="eastAsia"/>
                <w:color w:val="000000"/>
                <w:kern w:val="2"/>
                <w:sz w:val="21"/>
                <w:szCs w:val="21"/>
              </w:rPr>
              <w:t>；</w:t>
            </w:r>
          </w:p>
          <w:p w14:paraId="611A6485"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hint="eastAsia"/>
                <w:color w:val="000000"/>
                <w:kern w:val="2"/>
                <w:sz w:val="21"/>
                <w:szCs w:val="21"/>
              </w:rPr>
              <w:t>2、</w:t>
            </w:r>
            <w:r w:rsidRPr="005B7233">
              <w:rPr>
                <w:rFonts w:ascii="方正楷体_GB2312" w:eastAsia="方正楷体_GB2312" w:hAnsi="??" w:cs="??" w:hint="eastAsia"/>
                <w:color w:val="000000"/>
                <w:kern w:val="2"/>
                <w:sz w:val="21"/>
                <w:szCs w:val="21"/>
              </w:rPr>
              <w:t>可打印尺寸：不低于</w:t>
            </w:r>
            <w:r w:rsidRPr="005B7233">
              <w:rPr>
                <w:rFonts w:eastAsia="方正楷体_GB2312" w:cs="Times New Roman"/>
                <w:color w:val="000000"/>
                <w:kern w:val="2"/>
                <w:sz w:val="21"/>
                <w:szCs w:val="21"/>
              </w:rPr>
              <w:t>130mm*210mm*240mm</w:t>
            </w:r>
            <w:r w:rsidRPr="005B7233">
              <w:rPr>
                <w:rFonts w:ascii="方正楷体_GB2312" w:eastAsia="方正楷体_GB2312" w:hAnsi="??" w:cs="??" w:hint="eastAsia"/>
                <w:color w:val="000000"/>
                <w:kern w:val="2"/>
                <w:sz w:val="21"/>
                <w:szCs w:val="21"/>
              </w:rPr>
              <w:t>；耗材倾向：</w:t>
            </w:r>
            <w:r w:rsidRPr="005B7233">
              <w:rPr>
                <w:rFonts w:eastAsia="方正楷体_GB2312" w:cs="Times New Roman"/>
                <w:color w:val="000000"/>
                <w:kern w:val="2"/>
                <w:sz w:val="21"/>
                <w:szCs w:val="21"/>
              </w:rPr>
              <w:t>405nm</w:t>
            </w:r>
            <w:r w:rsidRPr="005B7233">
              <w:rPr>
                <w:rFonts w:ascii="方正楷体_GB2312" w:eastAsia="方正楷体_GB2312" w:hAnsi="??" w:cs="??" w:hint="eastAsia"/>
                <w:color w:val="000000"/>
                <w:kern w:val="2"/>
                <w:sz w:val="21"/>
                <w:szCs w:val="21"/>
              </w:rPr>
              <w:t>紫外光敏树脂；</w:t>
            </w:r>
          </w:p>
          <w:p w14:paraId="4C8F29DE"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color w:val="000000"/>
                <w:kern w:val="2"/>
                <w:sz w:val="21"/>
                <w:szCs w:val="21"/>
              </w:rPr>
              <w:t>3</w:t>
            </w:r>
            <w:r>
              <w:rPr>
                <w:rFonts w:ascii="方正楷体_GB2312" w:eastAsia="方正楷体_GB2312" w:hAnsi="??" w:cs="??" w:hint="eastAsia"/>
                <w:color w:val="000000"/>
                <w:kern w:val="2"/>
                <w:sz w:val="21"/>
                <w:szCs w:val="21"/>
              </w:rPr>
              <w:t>、</w:t>
            </w:r>
            <w:r w:rsidRPr="005B7233">
              <w:rPr>
                <w:rFonts w:ascii="方正楷体_GB2312" w:eastAsia="方正楷体_GB2312" w:hAnsi="??" w:cs="??" w:hint="eastAsia"/>
                <w:color w:val="000000"/>
                <w:kern w:val="2"/>
                <w:sz w:val="21"/>
                <w:szCs w:val="21"/>
              </w:rPr>
              <w:t>机器重量：不高于</w:t>
            </w:r>
            <w:r w:rsidRPr="005B7233">
              <w:rPr>
                <w:rFonts w:eastAsia="方正楷体_GB2312" w:cs="Times New Roman"/>
                <w:color w:val="000000"/>
                <w:kern w:val="2"/>
                <w:sz w:val="21"/>
                <w:szCs w:val="21"/>
              </w:rPr>
              <w:t>30kg</w:t>
            </w:r>
            <w:r w:rsidRPr="005B7233">
              <w:rPr>
                <w:rFonts w:ascii="方正楷体_GB2312" w:eastAsia="方正楷体_GB2312" w:hAnsi="??" w:cs="??" w:hint="eastAsia"/>
                <w:color w:val="000000"/>
                <w:kern w:val="2"/>
                <w:sz w:val="21"/>
                <w:szCs w:val="21"/>
              </w:rPr>
              <w:t>；</w:t>
            </w:r>
          </w:p>
          <w:p w14:paraId="2B46048A"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hint="eastAsia"/>
                <w:color w:val="000000"/>
                <w:kern w:val="2"/>
                <w:sz w:val="21"/>
                <w:szCs w:val="21"/>
              </w:rPr>
              <w:t>4、</w:t>
            </w:r>
            <w:r w:rsidRPr="005B7233">
              <w:rPr>
                <w:rFonts w:ascii="方正楷体_GB2312" w:eastAsia="方正楷体_GB2312" w:hAnsi="??" w:cs="??" w:hint="eastAsia"/>
                <w:color w:val="000000"/>
                <w:kern w:val="2"/>
                <w:sz w:val="21"/>
                <w:szCs w:val="21"/>
              </w:rPr>
              <w:t>打印速度：不低于</w:t>
            </w:r>
            <w:r w:rsidRPr="005B7233">
              <w:rPr>
                <w:rFonts w:eastAsia="方正楷体_GB2312" w:cs="Times New Roman"/>
                <w:color w:val="000000"/>
                <w:kern w:val="2"/>
                <w:sz w:val="21"/>
                <w:szCs w:val="21"/>
              </w:rPr>
              <w:t>20mm/</w:t>
            </w:r>
            <w:r w:rsidRPr="005B7233">
              <w:rPr>
                <w:rFonts w:ascii="方正楷体_GB2312" w:eastAsia="方正楷体_GB2312" w:hAnsi="??" w:cs="??" w:hint="eastAsia"/>
                <w:color w:val="000000"/>
                <w:kern w:val="2"/>
                <w:sz w:val="21"/>
                <w:szCs w:val="21"/>
              </w:rPr>
              <w:t>小时；</w:t>
            </w:r>
          </w:p>
          <w:p w14:paraId="3828E246" w14:textId="77777777" w:rsidR="00D141F1" w:rsidRPr="005B7233" w:rsidRDefault="00D141F1" w:rsidP="00D141F1">
            <w:pPr>
              <w:jc w:val="both"/>
              <w:rPr>
                <w:rFonts w:ascii="方正楷体_GB2312" w:eastAsia="方正楷体_GB2312" w:hAnsi="??" w:cs="??"/>
                <w:color w:val="000000"/>
                <w:kern w:val="2"/>
                <w:sz w:val="21"/>
                <w:szCs w:val="21"/>
              </w:rPr>
            </w:pPr>
            <w:r>
              <w:rPr>
                <w:rFonts w:eastAsia="方正楷体_GB2312" w:cs="Times New Roman"/>
                <w:color w:val="000000"/>
                <w:kern w:val="2"/>
                <w:sz w:val="21"/>
                <w:szCs w:val="21"/>
              </w:rPr>
              <w:t>5</w:t>
            </w:r>
            <w:r>
              <w:rPr>
                <w:rFonts w:eastAsia="方正楷体_GB2312" w:cs="Times New Roman" w:hint="eastAsia"/>
                <w:color w:val="000000"/>
                <w:kern w:val="2"/>
                <w:sz w:val="21"/>
                <w:szCs w:val="21"/>
              </w:rPr>
              <w:t>、</w:t>
            </w:r>
            <w:r w:rsidRPr="005B7233">
              <w:rPr>
                <w:rFonts w:eastAsia="方正楷体_GB2312" w:cs="Times New Roman"/>
                <w:color w:val="000000"/>
                <w:kern w:val="2"/>
                <w:sz w:val="21"/>
                <w:szCs w:val="21"/>
              </w:rPr>
              <w:t>XY</w:t>
            </w:r>
            <w:r w:rsidRPr="005B7233">
              <w:rPr>
                <w:rFonts w:ascii="方正楷体_GB2312" w:eastAsia="方正楷体_GB2312" w:hAnsi="??" w:cs="??" w:hint="eastAsia"/>
                <w:color w:val="000000"/>
                <w:kern w:val="2"/>
                <w:sz w:val="21"/>
                <w:szCs w:val="21"/>
              </w:rPr>
              <w:t>分辨率：</w:t>
            </w:r>
            <w:r w:rsidRPr="005B7233">
              <w:rPr>
                <w:rFonts w:eastAsia="方正楷体_GB2312" w:cs="Times New Roman"/>
                <w:color w:val="000000"/>
                <w:kern w:val="2"/>
                <w:sz w:val="21"/>
                <w:szCs w:val="21"/>
              </w:rPr>
              <w:t>2560*1600</w:t>
            </w:r>
            <w:r w:rsidRPr="005B7233">
              <w:rPr>
                <w:rFonts w:ascii="方正楷体_GB2312" w:eastAsia="方正楷体_GB2312" w:hAnsi="??" w:cs="??" w:hint="eastAsia"/>
                <w:color w:val="000000"/>
                <w:kern w:val="2"/>
                <w:sz w:val="21"/>
                <w:szCs w:val="21"/>
              </w:rPr>
              <w:t>以上；</w:t>
            </w:r>
          </w:p>
          <w:p w14:paraId="137D5D7E"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hint="eastAsia"/>
                <w:color w:val="000000"/>
                <w:kern w:val="2"/>
                <w:sz w:val="21"/>
                <w:szCs w:val="21"/>
              </w:rPr>
              <w:t>6、</w:t>
            </w:r>
            <w:r w:rsidRPr="005B7233">
              <w:rPr>
                <w:rFonts w:ascii="方正楷体_GB2312" w:eastAsia="方正楷体_GB2312" w:hAnsi="??" w:cs="??" w:hint="eastAsia"/>
                <w:color w:val="000000"/>
                <w:kern w:val="2"/>
                <w:sz w:val="21"/>
                <w:szCs w:val="21"/>
              </w:rPr>
              <w:t>光源配置：</w:t>
            </w:r>
            <w:r w:rsidRPr="005B7233">
              <w:rPr>
                <w:rFonts w:eastAsia="方正楷体_GB2312" w:cs="Times New Roman"/>
                <w:color w:val="000000"/>
                <w:kern w:val="2"/>
                <w:sz w:val="21"/>
                <w:szCs w:val="21"/>
              </w:rPr>
              <w:t>UV</w:t>
            </w:r>
            <w:r w:rsidRPr="005B7233">
              <w:rPr>
                <w:rFonts w:ascii="方正楷体_GB2312" w:eastAsia="方正楷体_GB2312" w:hAnsi="??" w:cs="??" w:hint="eastAsia"/>
                <w:color w:val="000000"/>
                <w:kern w:val="2"/>
                <w:sz w:val="21"/>
                <w:szCs w:val="21"/>
              </w:rPr>
              <w:t>平行光源；</w:t>
            </w:r>
          </w:p>
          <w:p w14:paraId="4B7857E1"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hint="eastAsia"/>
                <w:color w:val="000000"/>
                <w:kern w:val="2"/>
                <w:sz w:val="21"/>
                <w:szCs w:val="21"/>
              </w:rPr>
              <w:t>7、</w:t>
            </w:r>
            <w:r w:rsidRPr="005B7233">
              <w:rPr>
                <w:rFonts w:ascii="方正楷体_GB2312" w:eastAsia="方正楷体_GB2312" w:hAnsi="??" w:cs="??" w:hint="eastAsia"/>
                <w:color w:val="000000"/>
                <w:kern w:val="2"/>
                <w:sz w:val="21"/>
                <w:szCs w:val="21"/>
              </w:rPr>
              <w:t>打印方式：</w:t>
            </w:r>
            <w:r w:rsidRPr="005B7233">
              <w:rPr>
                <w:rFonts w:eastAsia="方正楷体_GB2312" w:cs="Times New Roman"/>
                <w:color w:val="000000"/>
                <w:kern w:val="2"/>
                <w:sz w:val="21"/>
                <w:szCs w:val="21"/>
              </w:rPr>
              <w:t>U</w:t>
            </w:r>
            <w:r w:rsidRPr="005B7233">
              <w:rPr>
                <w:rFonts w:ascii="方正楷体_GB2312" w:eastAsia="方正楷体_GB2312" w:hAnsi="??" w:cs="??" w:hint="eastAsia"/>
                <w:color w:val="000000"/>
                <w:kern w:val="2"/>
                <w:sz w:val="21"/>
                <w:szCs w:val="21"/>
              </w:rPr>
              <w:t>盘脱机打印；</w:t>
            </w:r>
          </w:p>
          <w:p w14:paraId="62D039EA" w14:textId="77777777" w:rsidR="00D141F1" w:rsidRPr="005B7233" w:rsidRDefault="00D141F1" w:rsidP="00D141F1">
            <w:pPr>
              <w:jc w:val="both"/>
              <w:rPr>
                <w:rFonts w:ascii="方正楷体_GB2312" w:eastAsia="方正楷体_GB2312" w:hAnsi="??" w:cs="??"/>
                <w:color w:val="000000"/>
                <w:kern w:val="2"/>
                <w:sz w:val="21"/>
                <w:szCs w:val="21"/>
              </w:rPr>
            </w:pPr>
            <w:r>
              <w:rPr>
                <w:rFonts w:ascii="方正楷体_GB2312" w:eastAsia="方正楷体_GB2312" w:hAnsi="??" w:cs="??" w:hint="eastAsia"/>
                <w:color w:val="000000"/>
                <w:kern w:val="2"/>
                <w:sz w:val="21"/>
                <w:szCs w:val="21"/>
              </w:rPr>
              <w:t>8、</w:t>
            </w:r>
            <w:r w:rsidRPr="005B7233">
              <w:rPr>
                <w:rFonts w:ascii="方正楷体_GB2312" w:eastAsia="方正楷体_GB2312" w:hAnsi="??" w:cs="??" w:hint="eastAsia"/>
                <w:color w:val="000000"/>
                <w:kern w:val="2"/>
                <w:sz w:val="21"/>
                <w:szCs w:val="21"/>
              </w:rPr>
              <w:t>切片软件：</w:t>
            </w:r>
            <w:proofErr w:type="spellStart"/>
            <w:r w:rsidRPr="005B7233">
              <w:rPr>
                <w:rFonts w:eastAsia="方正楷体_GB2312" w:cs="Times New Roman"/>
                <w:color w:val="000000"/>
                <w:kern w:val="2"/>
                <w:sz w:val="21"/>
                <w:szCs w:val="21"/>
              </w:rPr>
              <w:t>ChiTuBox</w:t>
            </w:r>
            <w:proofErr w:type="spellEnd"/>
            <w:r w:rsidRPr="005B7233">
              <w:rPr>
                <w:rFonts w:ascii="方正楷体_GB2312" w:eastAsia="方正楷体_GB2312" w:hAnsi="??" w:cs="??" w:hint="eastAsia"/>
                <w:color w:val="000000"/>
                <w:kern w:val="2"/>
                <w:sz w:val="21"/>
                <w:szCs w:val="21"/>
              </w:rPr>
              <w:t>；</w:t>
            </w:r>
          </w:p>
          <w:p w14:paraId="1BB7877A" w14:textId="694AA46A" w:rsidR="00D141F1" w:rsidRPr="00A931E5" w:rsidRDefault="00D141F1" w:rsidP="00D141F1">
            <w:pPr>
              <w:jc w:val="both"/>
              <w:rPr>
                <w:rFonts w:ascii="方正楷体_GB2312" w:eastAsia="方正楷体_GB2312" w:hAnsi="宋体" w:cs="宋体"/>
                <w:color w:val="000000"/>
                <w:kern w:val="2"/>
                <w:sz w:val="21"/>
                <w:szCs w:val="21"/>
              </w:rPr>
            </w:pPr>
            <w:r>
              <w:rPr>
                <w:rFonts w:ascii="方正楷体_GB2312" w:eastAsia="方正楷体_GB2312" w:hAnsi="??" w:cs="??" w:hint="eastAsia"/>
                <w:color w:val="000000"/>
                <w:kern w:val="2"/>
                <w:sz w:val="21"/>
                <w:szCs w:val="21"/>
              </w:rPr>
              <w:t>9、</w:t>
            </w:r>
            <w:r w:rsidRPr="005B7233">
              <w:rPr>
                <w:rFonts w:ascii="方正楷体_GB2312" w:eastAsia="方正楷体_GB2312" w:hAnsi="??" w:cs="??" w:hint="eastAsia"/>
                <w:color w:val="000000"/>
                <w:kern w:val="2"/>
                <w:sz w:val="21"/>
                <w:szCs w:val="21"/>
              </w:rPr>
              <w:t>层厚度：</w:t>
            </w:r>
            <w:r w:rsidRPr="005B7233">
              <w:rPr>
                <w:rFonts w:eastAsia="方正楷体_GB2312" w:cs="Times New Roman"/>
                <w:color w:val="000000"/>
                <w:kern w:val="2"/>
                <w:sz w:val="21"/>
                <w:szCs w:val="21"/>
              </w:rPr>
              <w:t>25~100</w:t>
            </w:r>
            <w:r w:rsidRPr="005B7233">
              <w:rPr>
                <w:rFonts w:ascii="方正楷体_GB2312" w:eastAsia="方正楷体_GB2312" w:hAnsi="??" w:cs="??" w:hint="eastAsia"/>
                <w:color w:val="000000"/>
                <w:kern w:val="2"/>
                <w:sz w:val="21"/>
                <w:szCs w:val="21"/>
              </w:rPr>
              <w:t>微米。</w:t>
            </w:r>
          </w:p>
        </w:tc>
        <w:tc>
          <w:tcPr>
            <w:tcW w:w="567" w:type="dxa"/>
            <w:tcBorders>
              <w:top w:val="nil"/>
              <w:left w:val="nil"/>
              <w:bottom w:val="single" w:sz="4" w:space="0" w:color="auto"/>
              <w:right w:val="single" w:sz="4" w:space="0" w:color="auto"/>
            </w:tcBorders>
            <w:shd w:val="clear" w:color="000000" w:fill="FFFFFF"/>
            <w:vAlign w:val="center"/>
          </w:tcPr>
          <w:p w14:paraId="6AD51854"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0C133386"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D141F1" w:rsidRPr="00A931E5" w14:paraId="53B80726"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078B0D09"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0</w:t>
            </w:r>
          </w:p>
        </w:tc>
        <w:tc>
          <w:tcPr>
            <w:tcW w:w="1134" w:type="dxa"/>
            <w:tcBorders>
              <w:top w:val="nil"/>
              <w:left w:val="nil"/>
              <w:bottom w:val="single" w:sz="4" w:space="0" w:color="auto"/>
              <w:right w:val="single" w:sz="4" w:space="0" w:color="auto"/>
            </w:tcBorders>
            <w:shd w:val="clear" w:color="000000" w:fill="FFFFFF"/>
            <w:vAlign w:val="center"/>
          </w:tcPr>
          <w:p w14:paraId="7C7FCB96" w14:textId="77777777" w:rsidR="00D141F1" w:rsidRPr="00A931E5" w:rsidRDefault="00D141F1" w:rsidP="00D141F1">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常规开发套件-雕刻机</w:t>
            </w:r>
          </w:p>
        </w:tc>
        <w:tc>
          <w:tcPr>
            <w:tcW w:w="6096" w:type="dxa"/>
            <w:tcBorders>
              <w:top w:val="nil"/>
              <w:left w:val="nil"/>
              <w:bottom w:val="single" w:sz="4" w:space="0" w:color="auto"/>
              <w:right w:val="single" w:sz="4" w:space="0" w:color="auto"/>
            </w:tcBorders>
            <w:shd w:val="clear" w:color="auto" w:fill="auto"/>
            <w:vAlign w:val="center"/>
          </w:tcPr>
          <w:p w14:paraId="67AC3BE5"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净重量：不超过</w:t>
            </w:r>
            <w:r w:rsidRPr="005B7233">
              <w:rPr>
                <w:rFonts w:ascii="宋体" w:eastAsia="宋体" w:hAnsi="宋体" w:cs="??"/>
                <w:kern w:val="2"/>
                <w:sz w:val="21"/>
                <w:szCs w:val="21"/>
              </w:rPr>
              <w:t>17kg；</w:t>
            </w:r>
          </w:p>
          <w:p w14:paraId="5582C14B"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主轴功率：</w:t>
            </w:r>
            <w:r w:rsidRPr="005B7233">
              <w:rPr>
                <w:rFonts w:ascii="宋体" w:eastAsia="宋体" w:hAnsi="宋体" w:cs="??"/>
                <w:kern w:val="2"/>
                <w:sz w:val="21"/>
                <w:szCs w:val="21"/>
              </w:rPr>
              <w:t>400w左右；</w:t>
            </w:r>
          </w:p>
          <w:p w14:paraId="143E32D0"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可雕刻尺寸：不低于</w:t>
            </w:r>
            <w:r w:rsidRPr="005B7233">
              <w:rPr>
                <w:rFonts w:ascii="宋体" w:eastAsia="宋体" w:hAnsi="宋体" w:cs="??"/>
                <w:kern w:val="2"/>
                <w:sz w:val="21"/>
                <w:szCs w:val="21"/>
              </w:rPr>
              <w:t>260mm*340mm*60mm；</w:t>
            </w:r>
          </w:p>
          <w:p w14:paraId="3196376A" w14:textId="313023DD" w:rsidR="00D141F1" w:rsidRPr="00A931E5"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控制方法：触屏脱机控制。</w:t>
            </w:r>
          </w:p>
        </w:tc>
        <w:tc>
          <w:tcPr>
            <w:tcW w:w="567" w:type="dxa"/>
            <w:tcBorders>
              <w:top w:val="nil"/>
              <w:left w:val="nil"/>
              <w:bottom w:val="single" w:sz="4" w:space="0" w:color="auto"/>
              <w:right w:val="single" w:sz="4" w:space="0" w:color="auto"/>
            </w:tcBorders>
            <w:shd w:val="clear" w:color="000000" w:fill="FFFFFF"/>
            <w:vAlign w:val="center"/>
          </w:tcPr>
          <w:p w14:paraId="6AD8AD87"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nil"/>
              <w:left w:val="nil"/>
              <w:bottom w:val="single" w:sz="4" w:space="0" w:color="auto"/>
              <w:right w:val="single" w:sz="4" w:space="0" w:color="auto"/>
            </w:tcBorders>
            <w:shd w:val="clear" w:color="000000" w:fill="FFFFFF"/>
            <w:vAlign w:val="center"/>
          </w:tcPr>
          <w:p w14:paraId="158613F3"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D141F1" w:rsidRPr="00A931E5" w14:paraId="7B264E23"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55F72DA5"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069F01EA" w14:textId="77777777" w:rsidR="00D141F1" w:rsidRPr="00A931E5" w:rsidRDefault="00D141F1" w:rsidP="00D141F1">
            <w:pPr>
              <w:textAlignment w:val="center"/>
              <w:rPr>
                <w:rFonts w:ascii="宋体" w:eastAsia="宋体" w:hAnsi="宋体" w:cs="??"/>
                <w:kern w:val="2"/>
                <w:sz w:val="21"/>
                <w:szCs w:val="21"/>
              </w:rPr>
            </w:pPr>
            <w:r w:rsidRPr="00A931E5">
              <w:rPr>
                <w:rFonts w:ascii="宋体" w:eastAsia="宋体" w:hAnsi="宋体" w:cs="??" w:hint="eastAsia"/>
                <w:kern w:val="2"/>
                <w:sz w:val="21"/>
                <w:szCs w:val="21"/>
              </w:rPr>
              <w:t>混合定位基站系统</w:t>
            </w:r>
          </w:p>
        </w:tc>
        <w:tc>
          <w:tcPr>
            <w:tcW w:w="6096" w:type="dxa"/>
            <w:tcBorders>
              <w:top w:val="nil"/>
              <w:left w:val="nil"/>
              <w:bottom w:val="single" w:sz="4" w:space="0" w:color="auto"/>
              <w:right w:val="single" w:sz="4" w:space="0" w:color="auto"/>
            </w:tcBorders>
            <w:shd w:val="clear" w:color="auto" w:fill="auto"/>
            <w:vAlign w:val="center"/>
          </w:tcPr>
          <w:p w14:paraId="6221C008"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基站数量：</w:t>
            </w:r>
            <w:r w:rsidRPr="005B7233">
              <w:rPr>
                <w:rFonts w:ascii="宋体" w:eastAsia="宋体" w:hAnsi="宋体" w:cs="??" w:hint="eastAsia"/>
                <w:color w:val="000000"/>
                <w:kern w:val="2"/>
                <w:sz w:val="21"/>
                <w:szCs w:val="21"/>
              </w:rPr>
              <w:t>≥</w:t>
            </w:r>
            <w:r w:rsidRPr="005B7233">
              <w:rPr>
                <w:rFonts w:ascii="宋体" w:eastAsia="宋体" w:hAnsi="宋体" w:cs="??"/>
                <w:kern w:val="2"/>
                <w:sz w:val="21"/>
                <w:szCs w:val="21"/>
              </w:rPr>
              <w:t>60个；</w:t>
            </w:r>
          </w:p>
          <w:p w14:paraId="43D0EF96" w14:textId="77777777"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★定位技术：</w:t>
            </w:r>
            <w:r w:rsidRPr="005B7233">
              <w:rPr>
                <w:rFonts w:ascii="宋体" w:eastAsia="宋体" w:hAnsi="宋体" w:cs="??"/>
                <w:kern w:val="2"/>
                <w:sz w:val="21"/>
                <w:szCs w:val="21"/>
              </w:rPr>
              <w:t>UWB、</w:t>
            </w:r>
            <w:proofErr w:type="spellStart"/>
            <w:r w:rsidRPr="005B7233">
              <w:rPr>
                <w:rFonts w:ascii="宋体" w:eastAsia="宋体" w:hAnsi="宋体" w:cs="??"/>
                <w:kern w:val="2"/>
                <w:sz w:val="21"/>
                <w:szCs w:val="21"/>
              </w:rPr>
              <w:t>Zigbee</w:t>
            </w:r>
            <w:proofErr w:type="spellEnd"/>
            <w:r w:rsidRPr="005B7233">
              <w:rPr>
                <w:rFonts w:ascii="宋体" w:eastAsia="宋体" w:hAnsi="宋体" w:cs="??"/>
                <w:kern w:val="2"/>
                <w:sz w:val="21"/>
                <w:szCs w:val="21"/>
              </w:rPr>
              <w:t>、IMU</w:t>
            </w:r>
            <w:proofErr w:type="gramStart"/>
            <w:r w:rsidRPr="005B7233">
              <w:rPr>
                <w:rFonts w:ascii="宋体" w:eastAsia="宋体" w:hAnsi="宋体" w:cs="??" w:hint="eastAsia"/>
                <w:kern w:val="2"/>
                <w:sz w:val="21"/>
                <w:szCs w:val="21"/>
              </w:rPr>
              <w:t>三模融合</w:t>
            </w:r>
            <w:proofErr w:type="gramEnd"/>
            <w:r w:rsidRPr="005B7233">
              <w:rPr>
                <w:rFonts w:ascii="宋体" w:eastAsia="宋体" w:hAnsi="宋体" w:cs="??" w:hint="eastAsia"/>
                <w:kern w:val="2"/>
                <w:sz w:val="21"/>
                <w:szCs w:val="21"/>
              </w:rPr>
              <w:t>，同时支持</w:t>
            </w:r>
            <w:proofErr w:type="gramStart"/>
            <w:r w:rsidRPr="005B7233">
              <w:rPr>
                <w:rFonts w:ascii="宋体" w:eastAsia="宋体" w:hAnsi="宋体" w:cs="??" w:hint="eastAsia"/>
                <w:kern w:val="2"/>
                <w:sz w:val="21"/>
                <w:szCs w:val="21"/>
              </w:rPr>
              <w:t>蓝牙及</w:t>
            </w:r>
            <w:proofErr w:type="gramEnd"/>
            <w:r w:rsidRPr="005B7233">
              <w:rPr>
                <w:rFonts w:ascii="宋体" w:eastAsia="宋体" w:hAnsi="宋体" w:cs="??" w:hint="eastAsia"/>
                <w:kern w:val="2"/>
                <w:sz w:val="21"/>
                <w:szCs w:val="21"/>
              </w:rPr>
              <w:t>无线</w:t>
            </w:r>
            <w:proofErr w:type="spellStart"/>
            <w:r w:rsidRPr="005B7233">
              <w:rPr>
                <w:rFonts w:ascii="宋体" w:eastAsia="宋体" w:hAnsi="宋体" w:cs="??"/>
                <w:kern w:val="2"/>
                <w:sz w:val="21"/>
                <w:szCs w:val="21"/>
              </w:rPr>
              <w:t>wifi</w:t>
            </w:r>
            <w:proofErr w:type="spellEnd"/>
            <w:r w:rsidRPr="005B7233">
              <w:rPr>
                <w:rFonts w:ascii="宋体" w:eastAsia="宋体" w:hAnsi="宋体" w:cs="??"/>
                <w:kern w:val="2"/>
                <w:sz w:val="21"/>
                <w:szCs w:val="21"/>
              </w:rPr>
              <w:t>功能，支持终端设备接入；提供产品功能截</w:t>
            </w:r>
            <w:r w:rsidRPr="005B7233">
              <w:rPr>
                <w:rFonts w:ascii="宋体" w:eastAsia="宋体" w:hAnsi="宋体" w:cs="??" w:hint="eastAsia"/>
                <w:kern w:val="2"/>
                <w:sz w:val="21"/>
                <w:szCs w:val="21"/>
              </w:rPr>
              <w:t>图</w:t>
            </w:r>
            <w:r w:rsidRPr="002A3E11">
              <w:rPr>
                <w:rFonts w:ascii="宋体" w:eastAsia="宋体" w:hAnsi="宋体" w:cs="??" w:hint="eastAsia"/>
                <w:kern w:val="2"/>
                <w:sz w:val="21"/>
                <w:szCs w:val="21"/>
              </w:rPr>
              <w:t>证明；</w:t>
            </w:r>
          </w:p>
          <w:p w14:paraId="418430EC" w14:textId="35DD090D" w:rsidR="00D141F1" w:rsidRPr="005B7233" w:rsidRDefault="0087706F" w:rsidP="00D141F1">
            <w:pPr>
              <w:widowControl w:val="0"/>
              <w:jc w:val="both"/>
              <w:rPr>
                <w:rFonts w:ascii="宋体" w:eastAsia="宋体" w:hAnsi="宋体" w:cs="??"/>
                <w:kern w:val="2"/>
                <w:sz w:val="21"/>
                <w:szCs w:val="21"/>
              </w:rPr>
            </w:pPr>
            <w:r>
              <w:rPr>
                <w:rFonts w:ascii="宋体" w:eastAsia="宋体" w:hAnsi="宋体" w:cs="??" w:hint="eastAsia"/>
                <w:kern w:val="2"/>
                <w:sz w:val="21"/>
                <w:szCs w:val="21"/>
              </w:rPr>
              <w:t>3、</w:t>
            </w:r>
            <w:r w:rsidR="00D141F1" w:rsidRPr="005B7233">
              <w:rPr>
                <w:rFonts w:ascii="宋体" w:eastAsia="宋体" w:hAnsi="宋体" w:cs="??" w:hint="eastAsia"/>
                <w:kern w:val="2"/>
                <w:sz w:val="21"/>
                <w:szCs w:val="21"/>
              </w:rPr>
              <w:t>单基站标签容量：</w:t>
            </w:r>
            <w:r w:rsidR="00D141F1" w:rsidRPr="005B7233">
              <w:rPr>
                <w:rFonts w:ascii="宋体" w:eastAsia="宋体" w:hAnsi="宋体" w:cs="??"/>
                <w:kern w:val="2"/>
                <w:sz w:val="21"/>
                <w:szCs w:val="21"/>
              </w:rPr>
              <w:t>&gt;1500(标签1Hz)；</w:t>
            </w:r>
          </w:p>
          <w:p w14:paraId="0755A900" w14:textId="57989099"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4</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信号覆盖距离：</w:t>
            </w:r>
            <w:r w:rsidR="00D141F1" w:rsidRPr="005B7233">
              <w:rPr>
                <w:rFonts w:ascii="宋体" w:eastAsia="宋体" w:hAnsi="宋体" w:cs="??"/>
                <w:kern w:val="2"/>
                <w:sz w:val="21"/>
                <w:szCs w:val="21"/>
              </w:rPr>
              <w:t>&gt;150m（标签与基站无遮挡可视）；</w:t>
            </w:r>
          </w:p>
          <w:p w14:paraId="7C41219D" w14:textId="2A17B1BD"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5</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★无线同步：同步精度</w:t>
            </w:r>
            <w:r w:rsidR="00D141F1" w:rsidRPr="005B7233">
              <w:rPr>
                <w:rFonts w:ascii="宋体" w:eastAsia="宋体" w:hAnsi="宋体" w:cs="??"/>
                <w:kern w:val="2"/>
                <w:sz w:val="21"/>
                <w:szCs w:val="21"/>
              </w:rPr>
              <w:t>&lt;0.3纳秒；提供产品功能截</w:t>
            </w:r>
            <w:r w:rsidR="00D141F1" w:rsidRPr="005B7233">
              <w:rPr>
                <w:rFonts w:ascii="宋体" w:eastAsia="宋体" w:hAnsi="宋体" w:cs="??" w:hint="eastAsia"/>
                <w:kern w:val="2"/>
                <w:sz w:val="21"/>
                <w:szCs w:val="21"/>
              </w:rPr>
              <w:t>图证明</w:t>
            </w:r>
            <w:r w:rsidR="00D141F1" w:rsidRPr="00623D95">
              <w:rPr>
                <w:rFonts w:ascii="宋体" w:eastAsia="宋体" w:hAnsi="宋体" w:cs="??" w:hint="eastAsia"/>
                <w:kern w:val="2"/>
                <w:sz w:val="21"/>
                <w:szCs w:val="21"/>
              </w:rPr>
              <w:t>；</w:t>
            </w:r>
          </w:p>
          <w:p w14:paraId="69B38236" w14:textId="137EC27B"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6</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工作频段：</w:t>
            </w:r>
            <w:r w:rsidR="00D141F1" w:rsidRPr="005B7233">
              <w:rPr>
                <w:rFonts w:ascii="宋体" w:eastAsia="宋体" w:hAnsi="宋体" w:cs="??"/>
                <w:kern w:val="2"/>
                <w:sz w:val="21"/>
                <w:szCs w:val="21"/>
              </w:rPr>
              <w:t>3244～6999MHz(UWB) / 2405～2480MHz(ZigBee)/ 2360～2483MHz（</w:t>
            </w:r>
            <w:proofErr w:type="spellStart"/>
            <w:r w:rsidR="00D141F1" w:rsidRPr="005B7233">
              <w:rPr>
                <w:rFonts w:ascii="宋体" w:eastAsia="宋体" w:hAnsi="宋体" w:cs="??"/>
                <w:kern w:val="2"/>
                <w:sz w:val="21"/>
                <w:szCs w:val="21"/>
              </w:rPr>
              <w:t>BlueTooth</w:t>
            </w:r>
            <w:proofErr w:type="spellEnd"/>
            <w:r w:rsidR="00D141F1" w:rsidRPr="005B7233">
              <w:rPr>
                <w:rFonts w:ascii="宋体" w:eastAsia="宋体" w:hAnsi="宋体" w:cs="??"/>
                <w:kern w:val="2"/>
                <w:sz w:val="21"/>
                <w:szCs w:val="21"/>
              </w:rPr>
              <w:t xml:space="preserve">）,2.4G </w:t>
            </w:r>
            <w:proofErr w:type="spellStart"/>
            <w:r w:rsidR="00D141F1" w:rsidRPr="005B7233">
              <w:rPr>
                <w:rFonts w:ascii="宋体" w:eastAsia="宋体" w:hAnsi="宋体" w:cs="??"/>
                <w:kern w:val="2"/>
                <w:sz w:val="21"/>
                <w:szCs w:val="21"/>
              </w:rPr>
              <w:t>WiFi</w:t>
            </w:r>
            <w:proofErr w:type="spellEnd"/>
            <w:r w:rsidR="00D141F1" w:rsidRPr="005B7233">
              <w:rPr>
                <w:rFonts w:ascii="宋体" w:eastAsia="宋体" w:hAnsi="宋体" w:cs="??"/>
                <w:kern w:val="2"/>
                <w:sz w:val="21"/>
                <w:szCs w:val="21"/>
              </w:rPr>
              <w:t>；</w:t>
            </w:r>
          </w:p>
          <w:p w14:paraId="26974D53" w14:textId="07BF9183"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7</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天线类型：内置天线（包括</w:t>
            </w:r>
            <w:r w:rsidR="00D141F1" w:rsidRPr="005B7233">
              <w:rPr>
                <w:rFonts w:ascii="宋体" w:eastAsia="宋体" w:hAnsi="宋体" w:cs="??"/>
                <w:kern w:val="2"/>
                <w:sz w:val="21"/>
                <w:szCs w:val="21"/>
              </w:rPr>
              <w:t>UWB全向天线、2.4G全向天线）；</w:t>
            </w:r>
          </w:p>
          <w:p w14:paraId="157E3EB9" w14:textId="188C56D4"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8</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天线方向：全向天线；</w:t>
            </w:r>
          </w:p>
          <w:p w14:paraId="27390352" w14:textId="50102C79"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9</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数据传输接口：千兆以太网；</w:t>
            </w:r>
          </w:p>
          <w:p w14:paraId="51411889" w14:textId="08950416"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10</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定位精度：无遮挡平均定位精度≤</w:t>
            </w:r>
            <w:r w:rsidR="00D141F1" w:rsidRPr="005B7233">
              <w:rPr>
                <w:rFonts w:ascii="宋体" w:eastAsia="宋体" w:hAnsi="宋体" w:cs="??"/>
                <w:kern w:val="2"/>
                <w:sz w:val="21"/>
                <w:szCs w:val="21"/>
              </w:rPr>
              <w:t>30CM，一般遮挡下平均定位精度≤50cm；</w:t>
            </w:r>
          </w:p>
          <w:p w14:paraId="49571F01" w14:textId="359CA186"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11</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供电方式：</w:t>
            </w:r>
            <w:r w:rsidR="00D141F1" w:rsidRPr="005B7233">
              <w:rPr>
                <w:rFonts w:ascii="宋体" w:eastAsia="宋体" w:hAnsi="宋体" w:cs="??"/>
                <w:kern w:val="2"/>
                <w:sz w:val="21"/>
                <w:szCs w:val="21"/>
              </w:rPr>
              <w:t>POE或DC12V；</w:t>
            </w:r>
          </w:p>
          <w:p w14:paraId="2E4D3E09" w14:textId="014B63BA" w:rsidR="00D141F1" w:rsidRPr="005B7233" w:rsidRDefault="0087706F" w:rsidP="00D141F1">
            <w:pPr>
              <w:widowControl w:val="0"/>
              <w:jc w:val="both"/>
              <w:rPr>
                <w:rFonts w:ascii="宋体" w:eastAsia="宋体" w:hAnsi="宋体" w:cs="??"/>
                <w:kern w:val="2"/>
                <w:sz w:val="21"/>
                <w:szCs w:val="21"/>
              </w:rPr>
            </w:pPr>
            <w:r>
              <w:rPr>
                <w:rFonts w:ascii="宋体" w:eastAsia="宋体" w:hAnsi="宋体" w:cs="??"/>
                <w:kern w:val="2"/>
                <w:sz w:val="21"/>
                <w:szCs w:val="21"/>
              </w:rPr>
              <w:t>12</w:t>
            </w:r>
            <w:r w:rsidR="00D141F1">
              <w:rPr>
                <w:rFonts w:ascii="宋体" w:eastAsia="宋体" w:hAnsi="宋体" w:cs="??" w:hint="eastAsia"/>
                <w:kern w:val="2"/>
                <w:sz w:val="21"/>
                <w:szCs w:val="21"/>
              </w:rPr>
              <w:t>、</w:t>
            </w:r>
            <w:r w:rsidR="00D141F1" w:rsidRPr="005B7233">
              <w:rPr>
                <w:rFonts w:ascii="宋体" w:eastAsia="宋体" w:hAnsi="宋体" w:cs="??" w:hint="eastAsia"/>
                <w:kern w:val="2"/>
                <w:sz w:val="21"/>
                <w:szCs w:val="21"/>
              </w:rPr>
              <w:t>平均功耗：</w:t>
            </w:r>
            <w:r w:rsidR="00D141F1" w:rsidRPr="005B7233">
              <w:rPr>
                <w:rFonts w:ascii="宋体" w:eastAsia="宋体" w:hAnsi="宋体" w:cs="??"/>
                <w:kern w:val="2"/>
                <w:sz w:val="21"/>
                <w:szCs w:val="21"/>
              </w:rPr>
              <w:t>&lt;6W；</w:t>
            </w:r>
          </w:p>
          <w:p w14:paraId="64519C7C" w14:textId="1FCF7003"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0087706F">
              <w:rPr>
                <w:rFonts w:ascii="宋体" w:eastAsia="宋体" w:hAnsi="宋体" w:cs="??"/>
                <w:kern w:val="2"/>
                <w:sz w:val="21"/>
                <w:szCs w:val="21"/>
              </w:rPr>
              <w:t>3</w:t>
            </w:r>
            <w:r>
              <w:rPr>
                <w:rFonts w:ascii="宋体" w:eastAsia="宋体" w:hAnsi="宋体" w:cs="??" w:hint="eastAsia"/>
                <w:kern w:val="2"/>
                <w:sz w:val="21"/>
                <w:szCs w:val="21"/>
              </w:rPr>
              <w:t>、</w:t>
            </w:r>
            <w:r w:rsidRPr="005B7233">
              <w:rPr>
                <w:rFonts w:ascii="宋体" w:eastAsia="宋体" w:hAnsi="宋体" w:cs="??" w:hint="eastAsia"/>
                <w:kern w:val="2"/>
                <w:sz w:val="21"/>
                <w:szCs w:val="21"/>
              </w:rPr>
              <w:t>远程管理：支持远程访问及在线升级功能；</w:t>
            </w:r>
          </w:p>
          <w:p w14:paraId="29ED2A3F" w14:textId="61AFE556"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0087706F">
              <w:rPr>
                <w:rFonts w:ascii="宋体" w:eastAsia="宋体" w:hAnsi="宋体" w:cs="??"/>
                <w:kern w:val="2"/>
                <w:sz w:val="21"/>
                <w:szCs w:val="21"/>
              </w:rPr>
              <w:t>4</w:t>
            </w:r>
            <w:r>
              <w:rPr>
                <w:rFonts w:ascii="宋体" w:eastAsia="宋体" w:hAnsi="宋体" w:cs="??" w:hint="eastAsia"/>
                <w:kern w:val="2"/>
                <w:sz w:val="21"/>
                <w:szCs w:val="21"/>
              </w:rPr>
              <w:t>、</w:t>
            </w:r>
            <w:r w:rsidRPr="005B7233">
              <w:rPr>
                <w:rFonts w:ascii="宋体" w:eastAsia="宋体" w:hAnsi="宋体" w:cs="??" w:hint="eastAsia"/>
                <w:kern w:val="2"/>
                <w:sz w:val="21"/>
                <w:szCs w:val="21"/>
              </w:rPr>
              <w:t>指示灯：红绿蓝及终端接入呼吸闪烁模式；</w:t>
            </w:r>
          </w:p>
          <w:p w14:paraId="0A7A8DA1" w14:textId="2FE238C0" w:rsidR="00D141F1" w:rsidRPr="005B7233" w:rsidRDefault="00D141F1" w:rsidP="00D141F1">
            <w:pPr>
              <w:widowControl w:val="0"/>
              <w:jc w:val="both"/>
              <w:rPr>
                <w:rFonts w:ascii="宋体" w:eastAsia="宋体" w:hAnsi="宋体" w:cs="??"/>
                <w:kern w:val="2"/>
                <w:sz w:val="21"/>
                <w:szCs w:val="21"/>
              </w:rPr>
            </w:pPr>
            <w:r>
              <w:rPr>
                <w:rFonts w:ascii="宋体" w:eastAsia="宋体" w:hAnsi="宋体" w:cs="??" w:hint="eastAsia"/>
                <w:kern w:val="2"/>
                <w:sz w:val="21"/>
                <w:szCs w:val="21"/>
              </w:rPr>
              <w:t>1</w:t>
            </w:r>
            <w:r w:rsidR="0087706F">
              <w:rPr>
                <w:rFonts w:ascii="宋体" w:eastAsia="宋体" w:hAnsi="宋体" w:cs="??"/>
                <w:kern w:val="2"/>
                <w:sz w:val="21"/>
                <w:szCs w:val="21"/>
              </w:rPr>
              <w:t>5</w:t>
            </w:r>
            <w:r>
              <w:rPr>
                <w:rFonts w:ascii="宋体" w:eastAsia="宋体" w:hAnsi="宋体" w:cs="??" w:hint="eastAsia"/>
                <w:kern w:val="2"/>
                <w:sz w:val="21"/>
                <w:szCs w:val="21"/>
              </w:rPr>
              <w:t>、</w:t>
            </w:r>
            <w:r w:rsidRPr="005B7233">
              <w:rPr>
                <w:rFonts w:ascii="宋体" w:eastAsia="宋体" w:hAnsi="宋体" w:cs="??" w:hint="eastAsia"/>
                <w:kern w:val="2"/>
                <w:sz w:val="21"/>
                <w:szCs w:val="21"/>
              </w:rPr>
              <w:t>安装方式：壁挂、吸顶；</w:t>
            </w:r>
          </w:p>
          <w:p w14:paraId="27FB5467" w14:textId="37F20799" w:rsidR="00D141F1" w:rsidRPr="00A931E5" w:rsidRDefault="00D141F1" w:rsidP="0087706F">
            <w:pPr>
              <w:widowControl w:val="0"/>
              <w:jc w:val="both"/>
              <w:rPr>
                <w:rFonts w:ascii="宋体" w:eastAsia="宋体" w:hAnsi="宋体" w:cs="??"/>
                <w:kern w:val="2"/>
                <w:sz w:val="21"/>
                <w:szCs w:val="21"/>
              </w:rPr>
            </w:pPr>
            <w:r>
              <w:rPr>
                <w:rFonts w:ascii="宋体" w:eastAsia="宋体" w:hAnsi="宋体" w:cs="??" w:hint="eastAsia"/>
                <w:kern w:val="2"/>
                <w:sz w:val="21"/>
                <w:szCs w:val="21"/>
              </w:rPr>
              <w:t>1</w:t>
            </w:r>
            <w:r w:rsidR="0087706F">
              <w:rPr>
                <w:rFonts w:ascii="宋体" w:eastAsia="宋体" w:hAnsi="宋体" w:cs="??"/>
                <w:kern w:val="2"/>
                <w:sz w:val="21"/>
                <w:szCs w:val="21"/>
              </w:rPr>
              <w:t>6</w:t>
            </w:r>
            <w:r>
              <w:rPr>
                <w:rFonts w:ascii="宋体" w:eastAsia="宋体" w:hAnsi="宋体" w:cs="??" w:hint="eastAsia"/>
                <w:kern w:val="2"/>
                <w:sz w:val="21"/>
                <w:szCs w:val="21"/>
              </w:rPr>
              <w:t>、</w:t>
            </w:r>
            <w:r w:rsidRPr="005B7233">
              <w:rPr>
                <w:rFonts w:ascii="宋体" w:eastAsia="宋体" w:hAnsi="宋体" w:cs="??" w:hint="eastAsia"/>
                <w:kern w:val="2"/>
                <w:sz w:val="21"/>
                <w:szCs w:val="21"/>
              </w:rPr>
              <w:t>惯性导航：支持。</w:t>
            </w:r>
          </w:p>
        </w:tc>
        <w:tc>
          <w:tcPr>
            <w:tcW w:w="567" w:type="dxa"/>
            <w:tcBorders>
              <w:top w:val="nil"/>
              <w:left w:val="nil"/>
              <w:bottom w:val="single" w:sz="4" w:space="0" w:color="auto"/>
              <w:right w:val="single" w:sz="4" w:space="0" w:color="auto"/>
            </w:tcBorders>
            <w:shd w:val="clear" w:color="000000" w:fill="FFFFFF"/>
            <w:vAlign w:val="center"/>
          </w:tcPr>
          <w:p w14:paraId="6FE1A95D"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3F2B4C99"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2</w:t>
            </w:r>
          </w:p>
        </w:tc>
      </w:tr>
      <w:tr w:rsidR="00D141F1" w:rsidRPr="00A931E5" w14:paraId="7C0A2B4A"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07909CA3"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1D5DFDF" w14:textId="77777777" w:rsidR="00D141F1" w:rsidRPr="00A931E5" w:rsidRDefault="00D141F1" w:rsidP="00D141F1">
            <w:pPr>
              <w:widowControl w:val="0"/>
              <w:jc w:val="both"/>
              <w:rPr>
                <w:rFonts w:ascii="宋体" w:eastAsia="宋体" w:hAnsi="宋体" w:cs="??"/>
                <w:color w:val="FF0000"/>
                <w:kern w:val="2"/>
                <w:sz w:val="21"/>
                <w:szCs w:val="21"/>
              </w:rPr>
            </w:pPr>
            <w:r w:rsidRPr="00A931E5">
              <w:rPr>
                <w:rFonts w:ascii="宋体" w:eastAsia="宋体" w:hAnsi="宋体" w:cs="??" w:hint="eastAsia"/>
                <w:sz w:val="21"/>
                <w:szCs w:val="21"/>
              </w:rPr>
              <w:t>工牌定位标签</w:t>
            </w:r>
          </w:p>
        </w:tc>
        <w:tc>
          <w:tcPr>
            <w:tcW w:w="6096" w:type="dxa"/>
            <w:tcBorders>
              <w:top w:val="single" w:sz="4" w:space="0" w:color="auto"/>
              <w:left w:val="nil"/>
              <w:bottom w:val="single" w:sz="4" w:space="0" w:color="auto"/>
              <w:right w:val="single" w:sz="4" w:space="0" w:color="auto"/>
            </w:tcBorders>
            <w:shd w:val="clear" w:color="auto" w:fill="auto"/>
          </w:tcPr>
          <w:p w14:paraId="49C93C24" w14:textId="77777777" w:rsidR="00D141F1" w:rsidRPr="005B7233" w:rsidRDefault="00D141F1" w:rsidP="00D141F1">
            <w:pPr>
              <w:textAlignment w:val="center"/>
              <w:rPr>
                <w:rFonts w:ascii="宋体" w:eastAsia="宋体" w:hAnsi="宋体" w:cs="??"/>
                <w:kern w:val="2"/>
                <w:sz w:val="21"/>
                <w:szCs w:val="21"/>
              </w:rPr>
            </w:pP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★定位技术：</w:t>
            </w:r>
            <w:r w:rsidRPr="005B7233">
              <w:rPr>
                <w:rFonts w:ascii="宋体" w:eastAsia="宋体" w:hAnsi="宋体" w:cs="??"/>
                <w:kern w:val="2"/>
                <w:sz w:val="21"/>
                <w:szCs w:val="21"/>
              </w:rPr>
              <w:t>UWB、Zigbee</w:t>
            </w:r>
            <w:r w:rsidRPr="005B7233">
              <w:rPr>
                <w:rFonts w:ascii="宋体" w:eastAsia="宋体" w:hAnsi="宋体" w:cs="??" w:hint="eastAsia"/>
                <w:kern w:val="2"/>
                <w:sz w:val="21"/>
                <w:szCs w:val="21"/>
              </w:rPr>
              <w:t>、</w:t>
            </w:r>
            <w:r w:rsidRPr="005B7233">
              <w:rPr>
                <w:rFonts w:ascii="宋体" w:eastAsia="宋体" w:hAnsi="宋体" w:cs="??"/>
                <w:kern w:val="2"/>
                <w:sz w:val="21"/>
                <w:szCs w:val="21"/>
              </w:rPr>
              <w:t>IMU</w:t>
            </w:r>
            <w:proofErr w:type="gramStart"/>
            <w:r w:rsidRPr="005B7233">
              <w:rPr>
                <w:rFonts w:ascii="宋体" w:eastAsia="宋体" w:hAnsi="宋体" w:cs="??" w:hint="eastAsia"/>
                <w:kern w:val="2"/>
                <w:sz w:val="21"/>
                <w:szCs w:val="21"/>
              </w:rPr>
              <w:t>三模融合</w:t>
            </w:r>
            <w:proofErr w:type="gramEnd"/>
            <w:r w:rsidRPr="005B7233">
              <w:rPr>
                <w:rFonts w:ascii="宋体" w:eastAsia="宋体" w:hAnsi="宋体" w:cs="??" w:hint="eastAsia"/>
                <w:kern w:val="2"/>
                <w:sz w:val="21"/>
                <w:szCs w:val="21"/>
              </w:rPr>
              <w:t>；</w:t>
            </w:r>
            <w:r w:rsidRPr="005B7233">
              <w:rPr>
                <w:rFonts w:ascii="宋体" w:eastAsia="宋体" w:hAnsi="宋体" w:cs="??"/>
                <w:kern w:val="2"/>
                <w:sz w:val="21"/>
                <w:szCs w:val="21"/>
              </w:rPr>
              <w:t>提供</w:t>
            </w:r>
            <w:r w:rsidRPr="005B7233">
              <w:rPr>
                <w:rFonts w:ascii="宋体" w:eastAsia="宋体" w:hAnsi="宋体" w:cs="??" w:hint="eastAsia"/>
                <w:kern w:val="2"/>
                <w:sz w:val="21"/>
                <w:szCs w:val="21"/>
              </w:rPr>
              <w:t>产品</w:t>
            </w:r>
            <w:r w:rsidRPr="005B7233">
              <w:rPr>
                <w:rFonts w:ascii="宋体" w:eastAsia="宋体" w:hAnsi="宋体" w:cs="??"/>
                <w:kern w:val="2"/>
                <w:sz w:val="21"/>
                <w:szCs w:val="21"/>
              </w:rPr>
              <w:t>功能截图证明</w:t>
            </w:r>
            <w:r w:rsidRPr="005B7233">
              <w:rPr>
                <w:rFonts w:ascii="宋体" w:eastAsia="宋体" w:hAnsi="宋体" w:cs="??" w:hint="eastAsia"/>
                <w:kern w:val="2"/>
                <w:sz w:val="21"/>
                <w:szCs w:val="21"/>
              </w:rPr>
              <w:t>；</w:t>
            </w:r>
          </w:p>
          <w:p w14:paraId="481501B3" w14:textId="1918B4E6" w:rsidR="00D141F1" w:rsidRPr="005B7233" w:rsidRDefault="00D141F1" w:rsidP="00D141F1">
            <w:pPr>
              <w:textAlignment w:val="center"/>
              <w:rPr>
                <w:rFonts w:ascii="宋体" w:eastAsia="宋体" w:hAnsi="宋体" w:cs="??"/>
                <w:kern w:val="2"/>
                <w:sz w:val="21"/>
                <w:szCs w:val="21"/>
              </w:rPr>
            </w:pPr>
            <w:r>
              <w:rPr>
                <w:rFonts w:ascii="宋体" w:eastAsia="宋体" w:hAnsi="宋体" w:cs="??"/>
                <w:kern w:val="2"/>
                <w:sz w:val="21"/>
                <w:szCs w:val="21"/>
              </w:rPr>
              <w:t>2</w:t>
            </w:r>
            <w:r>
              <w:rPr>
                <w:rFonts w:ascii="宋体" w:eastAsia="宋体" w:hAnsi="宋体" w:cs="??" w:hint="eastAsia"/>
                <w:kern w:val="2"/>
                <w:sz w:val="21"/>
                <w:szCs w:val="21"/>
              </w:rPr>
              <w:t>、</w:t>
            </w:r>
            <w:r w:rsidRPr="005B7233">
              <w:rPr>
                <w:rFonts w:ascii="宋体" w:eastAsia="宋体" w:hAnsi="宋体" w:cs="??" w:hint="eastAsia"/>
                <w:kern w:val="2"/>
                <w:sz w:val="21"/>
                <w:szCs w:val="21"/>
              </w:rPr>
              <w:t>工作频段：</w:t>
            </w:r>
            <w:r w:rsidRPr="005B7233">
              <w:rPr>
                <w:rFonts w:ascii="宋体" w:eastAsia="宋体" w:hAnsi="宋体" w:cs="??"/>
                <w:kern w:val="2"/>
                <w:sz w:val="21"/>
                <w:szCs w:val="21"/>
              </w:rPr>
              <w:t>3244</w:t>
            </w:r>
            <w:r w:rsidRPr="005B7233">
              <w:rPr>
                <w:rFonts w:ascii="宋体" w:eastAsia="宋体" w:hAnsi="宋体" w:cs="??" w:hint="eastAsia"/>
                <w:sz w:val="21"/>
                <w:szCs w:val="21"/>
              </w:rPr>
              <w:t>～</w:t>
            </w:r>
            <w:r w:rsidR="007E60D1">
              <w:rPr>
                <w:rFonts w:ascii="宋体" w:eastAsia="宋体" w:hAnsi="宋体" w:cs="??"/>
                <w:kern w:val="2"/>
                <w:sz w:val="21"/>
                <w:szCs w:val="21"/>
              </w:rPr>
              <w:t>6999MHz(UWB)/</w:t>
            </w:r>
            <w:r w:rsidRPr="005B7233">
              <w:rPr>
                <w:rFonts w:ascii="宋体" w:eastAsia="宋体" w:hAnsi="宋体" w:cs="??"/>
                <w:kern w:val="2"/>
                <w:sz w:val="21"/>
                <w:szCs w:val="21"/>
              </w:rPr>
              <w:t>2405</w:t>
            </w:r>
            <w:r w:rsidRPr="005B7233">
              <w:rPr>
                <w:rFonts w:ascii="宋体" w:eastAsia="宋体" w:hAnsi="宋体" w:cs="??" w:hint="eastAsia"/>
                <w:sz w:val="21"/>
                <w:szCs w:val="21"/>
              </w:rPr>
              <w:t>～</w:t>
            </w:r>
            <w:r w:rsidR="007E60D1">
              <w:rPr>
                <w:rFonts w:ascii="宋体" w:eastAsia="宋体" w:hAnsi="宋体" w:cs="??" w:hint="eastAsia"/>
                <w:sz w:val="21"/>
                <w:szCs w:val="21"/>
              </w:rPr>
              <w:t>2</w:t>
            </w:r>
            <w:r w:rsidRPr="005B7233">
              <w:rPr>
                <w:rFonts w:ascii="宋体" w:eastAsia="宋体" w:hAnsi="宋体" w:cs="??"/>
                <w:kern w:val="2"/>
                <w:sz w:val="21"/>
                <w:szCs w:val="21"/>
              </w:rPr>
              <w:t>480MHz(ZigBee)</w:t>
            </w:r>
            <w:r w:rsidRPr="005B7233">
              <w:rPr>
                <w:rFonts w:ascii="宋体" w:eastAsia="宋体" w:hAnsi="宋体" w:cs="??" w:hint="eastAsia"/>
                <w:kern w:val="2"/>
                <w:sz w:val="21"/>
                <w:szCs w:val="21"/>
              </w:rPr>
              <w:t>；</w:t>
            </w:r>
          </w:p>
          <w:p w14:paraId="68EF1AF3" w14:textId="77777777" w:rsidR="00D141F1" w:rsidRPr="005B7233" w:rsidRDefault="00D141F1" w:rsidP="00D141F1">
            <w:pPr>
              <w:textAlignment w:val="top"/>
              <w:rPr>
                <w:rFonts w:ascii="宋体" w:eastAsia="宋体" w:hAnsi="宋体" w:cs="??"/>
                <w:kern w:val="2"/>
                <w:sz w:val="21"/>
                <w:szCs w:val="21"/>
              </w:rPr>
            </w:pPr>
            <w:r>
              <w:rPr>
                <w:rFonts w:ascii="宋体" w:eastAsia="宋体" w:hAnsi="宋体" w:cs="??" w:hint="eastAsia"/>
                <w:sz w:val="21"/>
                <w:szCs w:val="21"/>
              </w:rPr>
              <w:t>3、</w:t>
            </w:r>
            <w:r w:rsidRPr="005B7233">
              <w:rPr>
                <w:rFonts w:ascii="宋体" w:eastAsia="宋体" w:hAnsi="宋体" w:cs="??" w:hint="eastAsia"/>
                <w:sz w:val="21"/>
                <w:szCs w:val="21"/>
              </w:rPr>
              <w:t>电池容量：</w:t>
            </w:r>
            <w:r w:rsidRPr="005B7233">
              <w:rPr>
                <w:rFonts w:ascii="宋体" w:eastAsia="宋体" w:hAnsi="宋体" w:cs="??"/>
                <w:sz w:val="21"/>
                <w:szCs w:val="21"/>
              </w:rPr>
              <w:t>600mAh；</w:t>
            </w:r>
          </w:p>
          <w:p w14:paraId="37E9BDD6" w14:textId="77777777" w:rsidR="00D141F1" w:rsidRPr="005B7233" w:rsidRDefault="00D141F1" w:rsidP="00D141F1">
            <w:pPr>
              <w:textAlignment w:val="center"/>
              <w:rPr>
                <w:rFonts w:ascii="宋体" w:eastAsia="宋体" w:hAnsi="宋体" w:cs="??"/>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工作时</w:t>
            </w:r>
            <w:r w:rsidRPr="005B7233">
              <w:rPr>
                <w:rFonts w:ascii="宋体" w:eastAsia="宋体" w:hAnsi="宋体" w:cs="??" w:hint="eastAsia"/>
                <w:sz w:val="21"/>
                <w:szCs w:val="21"/>
              </w:rPr>
              <w:t>长：</w:t>
            </w:r>
            <w:r w:rsidRPr="005B7233">
              <w:rPr>
                <w:rFonts w:ascii="宋体" w:eastAsia="宋体" w:hAnsi="宋体" w:cs="??"/>
                <w:sz w:val="21"/>
                <w:szCs w:val="21"/>
              </w:rPr>
              <w:t>3个月（1Hz TDOA）</w:t>
            </w:r>
            <w:r w:rsidRPr="005B7233">
              <w:rPr>
                <w:rFonts w:ascii="宋体" w:eastAsia="宋体" w:hAnsi="宋体" w:cs="??" w:hint="eastAsia"/>
                <w:sz w:val="21"/>
                <w:szCs w:val="21"/>
              </w:rPr>
              <w:t>；</w:t>
            </w:r>
          </w:p>
          <w:p w14:paraId="1D248141" w14:textId="77777777" w:rsidR="00D141F1" w:rsidRPr="005B7233" w:rsidRDefault="00D141F1" w:rsidP="00D141F1">
            <w:pPr>
              <w:textAlignment w:val="center"/>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产品材料：</w:t>
            </w:r>
            <w:r w:rsidRPr="005B7233">
              <w:rPr>
                <w:rFonts w:ascii="宋体" w:eastAsia="宋体" w:hAnsi="宋体" w:cs="??"/>
                <w:kern w:val="2"/>
                <w:sz w:val="21"/>
                <w:szCs w:val="21"/>
              </w:rPr>
              <w:t>ABS+PC(防火)；</w:t>
            </w:r>
          </w:p>
          <w:p w14:paraId="1C7F4B2B" w14:textId="77777777" w:rsidR="00D141F1" w:rsidRPr="005B7233" w:rsidRDefault="00D141F1" w:rsidP="00D141F1">
            <w:pPr>
              <w:textAlignment w:val="top"/>
              <w:rPr>
                <w:rFonts w:ascii="宋体" w:eastAsia="宋体" w:hAnsi="宋体" w:cs="??"/>
                <w:kern w:val="2"/>
                <w:sz w:val="21"/>
                <w:szCs w:val="21"/>
              </w:rPr>
            </w:pPr>
            <w:r>
              <w:rPr>
                <w:rFonts w:ascii="宋体" w:eastAsia="宋体" w:hAnsi="宋体" w:cs="??" w:hint="eastAsia"/>
                <w:sz w:val="21"/>
                <w:szCs w:val="21"/>
              </w:rPr>
              <w:t>6、</w:t>
            </w:r>
            <w:r w:rsidRPr="005B7233">
              <w:rPr>
                <w:rFonts w:ascii="宋体" w:eastAsia="宋体" w:hAnsi="宋体" w:cs="??" w:hint="eastAsia"/>
                <w:sz w:val="21"/>
                <w:szCs w:val="21"/>
              </w:rPr>
              <w:t>刷新率：</w:t>
            </w:r>
            <w:r w:rsidRPr="005B7233">
              <w:rPr>
                <w:rFonts w:ascii="宋体" w:eastAsia="宋体" w:hAnsi="宋体" w:cs="??"/>
                <w:sz w:val="21"/>
                <w:szCs w:val="21"/>
              </w:rPr>
              <w:t>0.1～25Hz(在线可配置)；</w:t>
            </w:r>
          </w:p>
          <w:p w14:paraId="5A737F12" w14:textId="77777777" w:rsidR="00D141F1" w:rsidRPr="005B7233" w:rsidRDefault="00D141F1" w:rsidP="00D141F1">
            <w:pPr>
              <w:textAlignment w:val="top"/>
              <w:rPr>
                <w:rFonts w:ascii="宋体" w:eastAsia="宋体" w:hAnsi="宋体" w:cs="??"/>
                <w:sz w:val="21"/>
                <w:szCs w:val="21"/>
              </w:rPr>
            </w:pPr>
            <w:r>
              <w:rPr>
                <w:rFonts w:ascii="宋体" w:eastAsia="宋体" w:hAnsi="宋体" w:cs="??" w:hint="eastAsia"/>
                <w:sz w:val="21"/>
                <w:szCs w:val="21"/>
              </w:rPr>
              <w:t>7、</w:t>
            </w:r>
            <w:r w:rsidRPr="005B7233">
              <w:rPr>
                <w:rFonts w:ascii="宋体" w:eastAsia="宋体" w:hAnsi="宋体" w:cs="??" w:hint="eastAsia"/>
                <w:sz w:val="21"/>
                <w:szCs w:val="21"/>
              </w:rPr>
              <w:t>低电量提醒：支持；</w:t>
            </w:r>
          </w:p>
          <w:p w14:paraId="1BDEB633" w14:textId="77777777" w:rsidR="00D141F1" w:rsidRPr="005B7233" w:rsidRDefault="00D141F1" w:rsidP="00D141F1">
            <w:pPr>
              <w:textAlignment w:val="top"/>
              <w:rPr>
                <w:rFonts w:ascii="宋体" w:eastAsia="宋体" w:hAnsi="宋体" w:cs="??"/>
                <w:kern w:val="2"/>
                <w:sz w:val="21"/>
                <w:szCs w:val="21"/>
              </w:rPr>
            </w:pPr>
            <w:r>
              <w:rPr>
                <w:rFonts w:ascii="宋体" w:eastAsia="宋体" w:hAnsi="宋体" w:cs="??" w:hint="eastAsia"/>
                <w:sz w:val="21"/>
                <w:szCs w:val="21"/>
              </w:rPr>
              <w:lastRenderedPageBreak/>
              <w:t>8、</w:t>
            </w:r>
            <w:r w:rsidRPr="005B7233">
              <w:rPr>
                <w:rFonts w:ascii="宋体" w:eastAsia="宋体" w:hAnsi="宋体" w:cs="??" w:hint="eastAsia"/>
                <w:sz w:val="21"/>
                <w:szCs w:val="21"/>
              </w:rPr>
              <w:t>运动检测：支持静止休眠及超时休眠提示；</w:t>
            </w:r>
          </w:p>
          <w:p w14:paraId="4A008224" w14:textId="77777777" w:rsidR="00D141F1" w:rsidRPr="005B7233" w:rsidRDefault="00D141F1" w:rsidP="00D141F1">
            <w:pPr>
              <w:textAlignment w:val="top"/>
              <w:rPr>
                <w:rFonts w:ascii="宋体" w:eastAsia="宋体" w:hAnsi="宋体" w:cs="??"/>
                <w:kern w:val="2"/>
                <w:sz w:val="21"/>
                <w:szCs w:val="21"/>
              </w:rPr>
            </w:pPr>
            <w:r>
              <w:rPr>
                <w:rFonts w:ascii="宋体" w:eastAsia="宋体" w:hAnsi="宋体" w:cs="??" w:hint="eastAsia"/>
                <w:sz w:val="21"/>
                <w:szCs w:val="21"/>
              </w:rPr>
              <w:t>9、</w:t>
            </w:r>
            <w:r w:rsidRPr="005B7233">
              <w:rPr>
                <w:rFonts w:ascii="宋体" w:eastAsia="宋体" w:hAnsi="宋体" w:cs="??" w:hint="eastAsia"/>
                <w:sz w:val="21"/>
                <w:szCs w:val="21"/>
              </w:rPr>
              <w:t>充电方式：触点接触式充电；</w:t>
            </w:r>
          </w:p>
          <w:p w14:paraId="22114402" w14:textId="108D8116" w:rsidR="00D141F1" w:rsidRPr="00A931E5" w:rsidRDefault="00D141F1" w:rsidP="00D141F1">
            <w:pPr>
              <w:textAlignment w:val="center"/>
              <w:rPr>
                <w:rFonts w:ascii="宋体" w:eastAsia="宋体" w:hAnsi="宋体" w:cs="??"/>
                <w:kern w:val="2"/>
                <w:sz w:val="21"/>
                <w:szCs w:val="21"/>
              </w:rPr>
            </w:pPr>
            <w:r>
              <w:rPr>
                <w:rFonts w:ascii="宋体" w:eastAsia="宋体" w:hAnsi="宋体" w:cs="??"/>
                <w:sz w:val="21"/>
                <w:szCs w:val="21"/>
              </w:rPr>
              <w:t>10</w:t>
            </w:r>
            <w:r>
              <w:rPr>
                <w:rFonts w:ascii="宋体" w:eastAsia="宋体" w:hAnsi="宋体" w:cs="??" w:hint="eastAsia"/>
                <w:sz w:val="21"/>
                <w:szCs w:val="21"/>
              </w:rPr>
              <w:t>、</w:t>
            </w:r>
            <w:r w:rsidRPr="005B7233">
              <w:rPr>
                <w:rFonts w:ascii="宋体" w:eastAsia="宋体" w:hAnsi="宋体" w:cs="??"/>
                <w:sz w:val="21"/>
                <w:szCs w:val="21"/>
              </w:rPr>
              <w:t>RFID：13.56M IC卡（符合ISO14443A标准）</w:t>
            </w:r>
            <w:r w:rsidRPr="005B7233">
              <w:rPr>
                <w:rFonts w:ascii="宋体" w:eastAsia="宋体" w:hAnsi="宋体" w:cs="??" w:hint="eastAsia"/>
                <w:sz w:val="21"/>
                <w:szCs w:val="21"/>
              </w:rPr>
              <w:t>。</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0B6ACD28" w14:textId="77777777" w:rsidR="00D141F1" w:rsidRPr="00A931E5" w:rsidRDefault="00D141F1" w:rsidP="00D141F1">
            <w:pPr>
              <w:widowControl w:val="0"/>
              <w:jc w:val="center"/>
              <w:rPr>
                <w:rFonts w:ascii="宋体" w:eastAsia="宋体" w:hAnsi="宋体" w:cs="??"/>
                <w:kern w:val="2"/>
                <w:sz w:val="21"/>
                <w:szCs w:val="21"/>
              </w:rPr>
            </w:pPr>
            <w:proofErr w:type="gramStart"/>
            <w:r w:rsidRPr="00A931E5">
              <w:rPr>
                <w:rFonts w:ascii="宋体" w:eastAsia="宋体" w:hAnsi="宋体" w:cs="??" w:hint="eastAsia"/>
                <w:kern w:val="2"/>
                <w:sz w:val="21"/>
                <w:szCs w:val="21"/>
              </w:rPr>
              <w:lastRenderedPageBreak/>
              <w:t>个</w:t>
            </w:r>
            <w:proofErr w:type="gramEnd"/>
          </w:p>
        </w:tc>
        <w:tc>
          <w:tcPr>
            <w:tcW w:w="567" w:type="dxa"/>
            <w:tcBorders>
              <w:top w:val="single" w:sz="4" w:space="0" w:color="auto"/>
              <w:left w:val="nil"/>
              <w:bottom w:val="single" w:sz="4" w:space="0" w:color="auto"/>
              <w:right w:val="single" w:sz="4" w:space="0" w:color="auto"/>
            </w:tcBorders>
            <w:shd w:val="clear" w:color="000000" w:fill="FFFFFF"/>
            <w:vAlign w:val="center"/>
          </w:tcPr>
          <w:p w14:paraId="1B4D3580"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5</w:t>
            </w:r>
            <w:r w:rsidRPr="00A931E5">
              <w:rPr>
                <w:rFonts w:ascii="宋体" w:eastAsia="宋体" w:hAnsi="宋体" w:cs="??"/>
                <w:kern w:val="2"/>
                <w:sz w:val="21"/>
                <w:szCs w:val="21"/>
              </w:rPr>
              <w:t>0</w:t>
            </w:r>
          </w:p>
        </w:tc>
      </w:tr>
      <w:tr w:rsidR="002D50BE" w:rsidRPr="00A931E5" w14:paraId="315E4192" w14:textId="77777777" w:rsidTr="00CA494F">
        <w:trPr>
          <w:trHeight w:val="536"/>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2D2BB423" w14:textId="77777777" w:rsidR="002D50BE" w:rsidRPr="00A931E5" w:rsidRDefault="002D50BE" w:rsidP="002D50BE">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0AA7F1B" w14:textId="77777777" w:rsidR="002D50BE" w:rsidRPr="00A931E5" w:rsidRDefault="002D50BE" w:rsidP="002D50BE">
            <w:pPr>
              <w:widowControl w:val="0"/>
              <w:jc w:val="both"/>
              <w:rPr>
                <w:rFonts w:ascii="宋体" w:eastAsia="宋体" w:hAnsi="宋体" w:cs="??"/>
                <w:color w:val="FF0000"/>
                <w:kern w:val="2"/>
                <w:sz w:val="21"/>
                <w:szCs w:val="21"/>
              </w:rPr>
            </w:pPr>
            <w:bookmarkStart w:id="45" w:name="_Hlk106746936"/>
            <w:r w:rsidRPr="00A931E5">
              <w:rPr>
                <w:rFonts w:ascii="宋体" w:eastAsia="宋体" w:hAnsi="宋体" w:cs="??" w:hint="eastAsia"/>
                <w:sz w:val="21"/>
                <w:szCs w:val="21"/>
              </w:rPr>
              <w:t>工牌充电器</w:t>
            </w:r>
            <w:bookmarkEnd w:id="45"/>
          </w:p>
        </w:tc>
        <w:tc>
          <w:tcPr>
            <w:tcW w:w="6096" w:type="dxa"/>
            <w:tcBorders>
              <w:top w:val="single" w:sz="4" w:space="0" w:color="auto"/>
              <w:left w:val="nil"/>
              <w:bottom w:val="single" w:sz="4" w:space="0" w:color="auto"/>
              <w:right w:val="single" w:sz="4" w:space="0" w:color="auto"/>
            </w:tcBorders>
            <w:shd w:val="clear" w:color="auto" w:fill="auto"/>
          </w:tcPr>
          <w:p w14:paraId="3F71E897" w14:textId="77777777" w:rsidR="002D50BE" w:rsidRPr="005B7233" w:rsidRDefault="002D50BE" w:rsidP="002D50BE">
            <w:pPr>
              <w:textAlignment w:val="top"/>
              <w:rPr>
                <w:rFonts w:ascii="宋体" w:eastAsia="宋体" w:hAnsi="宋体" w:cs="??"/>
                <w:sz w:val="21"/>
                <w:szCs w:val="21"/>
              </w:rPr>
            </w:pPr>
            <w:r>
              <w:rPr>
                <w:rFonts w:ascii="宋体" w:eastAsia="宋体" w:hAnsi="宋体" w:cs="??"/>
                <w:sz w:val="21"/>
                <w:szCs w:val="21"/>
              </w:rPr>
              <w:t>1</w:t>
            </w:r>
            <w:r>
              <w:rPr>
                <w:rFonts w:ascii="宋体" w:eastAsia="宋体" w:hAnsi="宋体" w:cs="??" w:hint="eastAsia"/>
                <w:sz w:val="21"/>
                <w:szCs w:val="21"/>
              </w:rPr>
              <w:t>、</w:t>
            </w:r>
            <w:r w:rsidRPr="005B7233">
              <w:rPr>
                <w:rFonts w:ascii="宋体" w:eastAsia="宋体" w:hAnsi="宋体" w:cs="??" w:hint="eastAsia"/>
                <w:sz w:val="21"/>
                <w:szCs w:val="21"/>
              </w:rPr>
              <w:t>充电口：不低于</w:t>
            </w:r>
            <w:r w:rsidRPr="005B7233">
              <w:rPr>
                <w:rFonts w:ascii="宋体" w:eastAsia="宋体" w:hAnsi="宋体" w:cs="??"/>
                <w:sz w:val="21"/>
                <w:szCs w:val="21"/>
              </w:rPr>
              <w:t>10</w:t>
            </w:r>
            <w:r w:rsidRPr="005B7233">
              <w:rPr>
                <w:rFonts w:ascii="宋体" w:eastAsia="宋体" w:hAnsi="宋体" w:cs="??" w:hint="eastAsia"/>
                <w:sz w:val="21"/>
                <w:szCs w:val="21"/>
              </w:rPr>
              <w:t>个；</w:t>
            </w:r>
          </w:p>
          <w:p w14:paraId="0FF4D0C9" w14:textId="77777777" w:rsidR="002D50BE" w:rsidRPr="005B7233" w:rsidRDefault="002D50BE" w:rsidP="002D50BE">
            <w:pPr>
              <w:textAlignment w:val="top"/>
              <w:rPr>
                <w:rFonts w:ascii="宋体" w:eastAsia="宋体" w:hAnsi="宋体" w:cs="??"/>
                <w:sz w:val="21"/>
                <w:szCs w:val="21"/>
              </w:rPr>
            </w:pPr>
            <w:r>
              <w:rPr>
                <w:rFonts w:ascii="宋体" w:eastAsia="宋体" w:hAnsi="宋体" w:cs="??" w:hint="eastAsia"/>
                <w:sz w:val="21"/>
                <w:szCs w:val="21"/>
              </w:rPr>
              <w:t>2、</w:t>
            </w:r>
            <w:r w:rsidRPr="005B7233">
              <w:rPr>
                <w:rFonts w:ascii="宋体" w:eastAsia="宋体" w:hAnsi="宋体" w:cs="??" w:hint="eastAsia"/>
                <w:sz w:val="21"/>
                <w:szCs w:val="21"/>
              </w:rPr>
              <w:t>输入电压：</w:t>
            </w:r>
            <w:r w:rsidRPr="005B7233">
              <w:rPr>
                <w:rFonts w:ascii="宋体" w:eastAsia="宋体" w:hAnsi="宋体" w:cs="??"/>
                <w:sz w:val="21"/>
                <w:szCs w:val="21"/>
              </w:rPr>
              <w:t>AC220V；</w:t>
            </w:r>
          </w:p>
          <w:p w14:paraId="3DFA6006" w14:textId="77777777" w:rsidR="002D50BE" w:rsidRPr="005B7233" w:rsidRDefault="002D50BE" w:rsidP="002D50BE">
            <w:pPr>
              <w:textAlignment w:val="top"/>
              <w:rPr>
                <w:rFonts w:ascii="宋体" w:eastAsia="宋体" w:hAnsi="宋体" w:cs="??"/>
                <w:sz w:val="21"/>
                <w:szCs w:val="21"/>
              </w:rPr>
            </w:pPr>
            <w:r>
              <w:rPr>
                <w:rFonts w:ascii="宋体" w:eastAsia="宋体" w:hAnsi="宋体" w:cs="??" w:hint="eastAsia"/>
                <w:sz w:val="21"/>
                <w:szCs w:val="21"/>
              </w:rPr>
              <w:t>3、</w:t>
            </w:r>
            <w:r w:rsidRPr="005B7233">
              <w:rPr>
                <w:rFonts w:ascii="宋体" w:eastAsia="宋体" w:hAnsi="宋体" w:cs="??" w:hint="eastAsia"/>
                <w:sz w:val="21"/>
                <w:szCs w:val="21"/>
              </w:rPr>
              <w:t>输出电压：</w:t>
            </w:r>
            <w:r w:rsidRPr="005B7233">
              <w:rPr>
                <w:rFonts w:ascii="宋体" w:eastAsia="宋体" w:hAnsi="宋体" w:cs="??"/>
                <w:sz w:val="21"/>
                <w:szCs w:val="21"/>
              </w:rPr>
              <w:t>DC5V</w:t>
            </w:r>
            <w:r w:rsidRPr="005B7233">
              <w:rPr>
                <w:rFonts w:ascii="宋体" w:eastAsia="宋体" w:hAnsi="宋体" w:cs="??" w:hint="eastAsia"/>
                <w:sz w:val="21"/>
                <w:szCs w:val="21"/>
              </w:rPr>
              <w:t>；</w:t>
            </w:r>
            <w:r w:rsidRPr="005B7233">
              <w:rPr>
                <w:rFonts w:ascii="宋体" w:eastAsia="宋体" w:hAnsi="宋体" w:cs="??"/>
                <w:sz w:val="21"/>
                <w:szCs w:val="21"/>
              </w:rPr>
              <w:t xml:space="preserve">                      </w:t>
            </w:r>
          </w:p>
          <w:p w14:paraId="49429813" w14:textId="77777777" w:rsidR="002D50BE" w:rsidRPr="005B7233" w:rsidRDefault="002D50BE" w:rsidP="002D50BE">
            <w:pPr>
              <w:textAlignment w:val="top"/>
              <w:rPr>
                <w:rFonts w:ascii="宋体" w:eastAsia="宋体" w:hAnsi="宋体" w:cs="??"/>
                <w:sz w:val="21"/>
                <w:szCs w:val="21"/>
              </w:rPr>
            </w:pPr>
            <w:r>
              <w:rPr>
                <w:rFonts w:ascii="宋体" w:eastAsia="宋体" w:hAnsi="宋体" w:cs="??" w:hint="eastAsia"/>
                <w:sz w:val="21"/>
                <w:szCs w:val="21"/>
              </w:rPr>
              <w:t>4、</w:t>
            </w:r>
            <w:r w:rsidRPr="005B7233">
              <w:rPr>
                <w:rFonts w:ascii="宋体" w:eastAsia="宋体" w:hAnsi="宋体" w:cs="??" w:hint="eastAsia"/>
                <w:sz w:val="21"/>
                <w:szCs w:val="21"/>
              </w:rPr>
              <w:t>产品材料：</w:t>
            </w:r>
            <w:r w:rsidRPr="005B7233">
              <w:rPr>
                <w:rFonts w:ascii="宋体" w:eastAsia="宋体" w:hAnsi="宋体" w:cs="??"/>
                <w:sz w:val="21"/>
                <w:szCs w:val="21"/>
              </w:rPr>
              <w:t>ABS+PC(防火)；</w:t>
            </w:r>
          </w:p>
          <w:p w14:paraId="1AD0FF33" w14:textId="77777777" w:rsidR="002D50BE" w:rsidRPr="002D50BE" w:rsidRDefault="002D50BE" w:rsidP="002D50BE">
            <w:pPr>
              <w:textAlignment w:val="top"/>
              <w:rPr>
                <w:rFonts w:ascii="宋体" w:eastAsia="宋体" w:hAnsi="宋体" w:cs="??"/>
                <w:sz w:val="21"/>
                <w:szCs w:val="21"/>
              </w:rPr>
            </w:pPr>
            <w:r>
              <w:rPr>
                <w:rFonts w:ascii="宋体" w:eastAsia="宋体" w:hAnsi="宋体" w:cs="??" w:hint="eastAsia"/>
                <w:sz w:val="21"/>
                <w:szCs w:val="21"/>
              </w:rPr>
              <w:t>5、</w:t>
            </w:r>
            <w:r w:rsidRPr="002D50BE">
              <w:rPr>
                <w:rFonts w:ascii="宋体" w:eastAsia="宋体" w:hAnsi="宋体" w:cs="??" w:hint="eastAsia"/>
                <w:sz w:val="21"/>
                <w:szCs w:val="21"/>
              </w:rPr>
              <w:t>工作指标灯：具有明确区分充电状态指示灯（充满或充电中）；</w:t>
            </w:r>
          </w:p>
          <w:p w14:paraId="32779E6D" w14:textId="5EDB0963" w:rsidR="002D50BE" w:rsidRPr="00A931E5" w:rsidRDefault="002D50BE" w:rsidP="002D50BE">
            <w:pPr>
              <w:textAlignment w:val="top"/>
              <w:rPr>
                <w:rFonts w:ascii="宋体" w:eastAsia="宋体" w:hAnsi="宋体" w:cs="??"/>
                <w:kern w:val="2"/>
                <w:sz w:val="21"/>
                <w:szCs w:val="21"/>
              </w:rPr>
            </w:pPr>
            <w:r>
              <w:rPr>
                <w:rFonts w:ascii="宋体" w:eastAsia="宋体" w:hAnsi="宋体" w:cs="??" w:hint="eastAsia"/>
                <w:sz w:val="21"/>
                <w:szCs w:val="21"/>
              </w:rPr>
              <w:t>6、</w:t>
            </w:r>
            <w:r w:rsidRPr="005B7233">
              <w:rPr>
                <w:rFonts w:ascii="宋体" w:eastAsia="宋体" w:hAnsi="宋体" w:cs="??" w:hint="eastAsia"/>
                <w:sz w:val="21"/>
                <w:szCs w:val="21"/>
              </w:rPr>
              <w:t>工作温度：</w:t>
            </w:r>
            <w:r w:rsidRPr="005B7233">
              <w:rPr>
                <w:rFonts w:ascii="宋体" w:eastAsia="宋体" w:hAnsi="宋体" w:cs="??"/>
                <w:sz w:val="21"/>
                <w:szCs w:val="21"/>
              </w:rPr>
              <w:t>-40</w:t>
            </w:r>
            <w:r w:rsidRPr="005B7233">
              <w:rPr>
                <w:rFonts w:ascii="宋体" w:eastAsia="宋体" w:hAnsi="宋体" w:cs="??" w:hint="eastAsia"/>
                <w:sz w:val="21"/>
                <w:szCs w:val="21"/>
              </w:rPr>
              <w:t>～</w:t>
            </w:r>
            <w:r w:rsidRPr="005B7233">
              <w:rPr>
                <w:rFonts w:ascii="宋体" w:eastAsia="宋体" w:hAnsi="宋体" w:cs="??"/>
                <w:sz w:val="21"/>
                <w:szCs w:val="21"/>
              </w:rPr>
              <w:t>70℃</w:t>
            </w:r>
            <w:r w:rsidRPr="005B7233">
              <w:rPr>
                <w:rFonts w:ascii="宋体" w:eastAsia="宋体" w:hAnsi="宋体" w:cs="??" w:hint="eastAsia"/>
                <w:sz w:val="21"/>
                <w:szCs w:val="21"/>
              </w:rPr>
              <w:t>；</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32058687" w14:textId="77777777" w:rsidR="002D50BE" w:rsidRPr="00A931E5" w:rsidRDefault="002D50BE" w:rsidP="002D50BE">
            <w:pPr>
              <w:widowControl w:val="0"/>
              <w:jc w:val="center"/>
              <w:rPr>
                <w:rFonts w:ascii="宋体" w:eastAsia="宋体" w:hAnsi="宋体" w:cs="??"/>
                <w:kern w:val="2"/>
                <w:sz w:val="21"/>
                <w:szCs w:val="21"/>
              </w:rPr>
            </w:pPr>
            <w:r w:rsidRPr="00A931E5">
              <w:rPr>
                <w:rFonts w:ascii="宋体" w:eastAsia="宋体" w:hAnsi="宋体" w:cs="??" w:hint="eastAsia"/>
                <w:color w:val="000000"/>
                <w:sz w:val="21"/>
                <w:szCs w:val="21"/>
              </w:rPr>
              <w:t>台</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906B519" w14:textId="77777777" w:rsidR="002D50BE" w:rsidRPr="00A931E5" w:rsidRDefault="002D50BE" w:rsidP="002D50BE">
            <w:pPr>
              <w:widowControl w:val="0"/>
              <w:jc w:val="center"/>
              <w:rPr>
                <w:rFonts w:ascii="宋体" w:eastAsia="宋体" w:hAnsi="宋体" w:cs="??"/>
                <w:kern w:val="2"/>
                <w:sz w:val="21"/>
                <w:szCs w:val="21"/>
              </w:rPr>
            </w:pPr>
            <w:r w:rsidRPr="00A931E5">
              <w:rPr>
                <w:rFonts w:ascii="宋体" w:eastAsia="宋体" w:hAnsi="宋体" w:cs="??"/>
                <w:color w:val="000000"/>
                <w:sz w:val="21"/>
                <w:szCs w:val="21"/>
              </w:rPr>
              <w:t>1</w:t>
            </w:r>
          </w:p>
        </w:tc>
      </w:tr>
      <w:tr w:rsidR="00D141F1" w:rsidRPr="00A931E5" w14:paraId="6E1895EE"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08064E71"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4FBF4B4" w14:textId="77777777" w:rsidR="00D141F1" w:rsidRPr="00A931E5" w:rsidRDefault="00D141F1" w:rsidP="00D141F1">
            <w:pPr>
              <w:widowControl w:val="0"/>
              <w:jc w:val="both"/>
              <w:rPr>
                <w:rFonts w:ascii="宋体" w:eastAsia="宋体" w:hAnsi="宋体" w:cs="??"/>
                <w:sz w:val="21"/>
                <w:szCs w:val="21"/>
              </w:rPr>
            </w:pPr>
            <w:r w:rsidRPr="00A931E5">
              <w:rPr>
                <w:rFonts w:ascii="宋体" w:eastAsia="宋体" w:hAnsi="宋体" w:cs="??" w:hint="eastAsia"/>
                <w:color w:val="000000"/>
                <w:sz w:val="21"/>
                <w:szCs w:val="21"/>
              </w:rPr>
              <w:t>定位引擎</w:t>
            </w:r>
          </w:p>
        </w:tc>
        <w:tc>
          <w:tcPr>
            <w:tcW w:w="6096" w:type="dxa"/>
            <w:tcBorders>
              <w:top w:val="single" w:sz="4" w:space="0" w:color="auto"/>
              <w:left w:val="nil"/>
              <w:bottom w:val="single" w:sz="4" w:space="0" w:color="auto"/>
              <w:right w:val="single" w:sz="4" w:space="0" w:color="auto"/>
            </w:tcBorders>
            <w:shd w:val="clear" w:color="auto" w:fill="auto"/>
          </w:tcPr>
          <w:p w14:paraId="5E898BAA" w14:textId="77777777" w:rsidR="00D141F1" w:rsidRPr="00A931E5" w:rsidRDefault="00D141F1" w:rsidP="00D141F1">
            <w:pPr>
              <w:textAlignment w:val="top"/>
              <w:rPr>
                <w:rFonts w:ascii="宋体" w:eastAsia="宋体" w:hAnsi="宋体" w:cs="??"/>
                <w:sz w:val="21"/>
                <w:szCs w:val="21"/>
              </w:rPr>
            </w:pPr>
            <w:r>
              <w:rPr>
                <w:rFonts w:ascii="宋体" w:eastAsia="宋体" w:hAnsi="宋体" w:cs="??" w:hint="eastAsia"/>
                <w:sz w:val="21"/>
                <w:szCs w:val="21"/>
              </w:rPr>
              <w:t>1、</w:t>
            </w:r>
            <w:r w:rsidRPr="00A931E5">
              <w:rPr>
                <w:rFonts w:ascii="宋体" w:eastAsia="宋体" w:hAnsi="宋体" w:cs="??" w:hint="eastAsia"/>
                <w:sz w:val="21"/>
                <w:szCs w:val="21"/>
              </w:rPr>
              <w:t>提供融合定位算法，自动计算定位标签坐标；</w:t>
            </w:r>
          </w:p>
          <w:p w14:paraId="5DBFE793" w14:textId="77777777" w:rsidR="00D141F1" w:rsidRPr="00A931E5" w:rsidRDefault="00D141F1" w:rsidP="00D141F1">
            <w:pPr>
              <w:textAlignment w:val="top"/>
              <w:rPr>
                <w:rFonts w:ascii="宋体" w:eastAsia="宋体" w:hAnsi="宋体" w:cs="??"/>
                <w:sz w:val="21"/>
                <w:szCs w:val="21"/>
              </w:rPr>
            </w:pPr>
            <w:r>
              <w:rPr>
                <w:rFonts w:ascii="宋体" w:eastAsia="宋体" w:hAnsi="宋体" w:cs="??" w:hint="eastAsia"/>
                <w:sz w:val="21"/>
                <w:szCs w:val="21"/>
              </w:rPr>
              <w:t>2、</w:t>
            </w:r>
            <w:r w:rsidRPr="00A931E5">
              <w:rPr>
                <w:rFonts w:ascii="宋体" w:eastAsia="宋体" w:hAnsi="宋体" w:cs="??" w:hint="eastAsia"/>
                <w:sz w:val="21"/>
                <w:szCs w:val="21"/>
              </w:rPr>
              <w:t>统计分析数据；</w:t>
            </w:r>
          </w:p>
          <w:p w14:paraId="7C5673C4" w14:textId="2623E50B" w:rsidR="00D141F1" w:rsidRPr="00A931E5" w:rsidRDefault="00D141F1" w:rsidP="00D141F1">
            <w:pPr>
              <w:textAlignment w:val="top"/>
              <w:rPr>
                <w:rFonts w:ascii="宋体" w:eastAsia="宋体" w:hAnsi="宋体" w:cs="??"/>
                <w:kern w:val="2"/>
                <w:sz w:val="21"/>
                <w:szCs w:val="21"/>
              </w:rPr>
            </w:pPr>
            <w:r>
              <w:rPr>
                <w:rFonts w:ascii="宋体" w:eastAsia="宋体" w:hAnsi="宋体" w:cs="??" w:hint="eastAsia"/>
                <w:sz w:val="21"/>
                <w:szCs w:val="21"/>
              </w:rPr>
              <w:t>3、</w:t>
            </w:r>
            <w:r w:rsidRPr="00A931E5">
              <w:rPr>
                <w:rFonts w:ascii="宋体" w:eastAsia="宋体" w:hAnsi="宋体" w:cs="??" w:hint="eastAsia"/>
                <w:sz w:val="21"/>
                <w:szCs w:val="21"/>
              </w:rPr>
              <w:t>提供定位应用的SDK包，供第三方软件集成。</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BA41373" w14:textId="77777777" w:rsidR="00D141F1" w:rsidRPr="00A931E5" w:rsidRDefault="00D141F1" w:rsidP="00D141F1">
            <w:pPr>
              <w:widowControl w:val="0"/>
              <w:jc w:val="center"/>
              <w:rPr>
                <w:rFonts w:ascii="宋体" w:eastAsia="宋体" w:hAnsi="宋体" w:cs="??"/>
                <w:color w:val="000000"/>
                <w:sz w:val="21"/>
                <w:szCs w:val="21"/>
              </w:rPr>
            </w:pPr>
            <w:r w:rsidRPr="00A931E5">
              <w:rPr>
                <w:rFonts w:ascii="宋体" w:eastAsia="宋体" w:hAnsi="宋体" w:cs="??" w:hint="eastAsia"/>
                <w:color w:val="000000"/>
                <w:sz w:val="21"/>
                <w:szCs w:val="21"/>
              </w:rPr>
              <w:t>套</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008AF654" w14:textId="77777777" w:rsidR="00D141F1" w:rsidRPr="00A931E5" w:rsidRDefault="00D141F1" w:rsidP="00D141F1">
            <w:pPr>
              <w:widowControl w:val="0"/>
              <w:jc w:val="center"/>
              <w:rPr>
                <w:rFonts w:ascii="宋体" w:eastAsia="宋体" w:hAnsi="宋体" w:cs="??"/>
                <w:color w:val="000000"/>
                <w:sz w:val="21"/>
                <w:szCs w:val="21"/>
              </w:rPr>
            </w:pPr>
            <w:r w:rsidRPr="00A931E5">
              <w:rPr>
                <w:rFonts w:ascii="宋体" w:eastAsia="宋体" w:hAnsi="宋体" w:cs="??" w:hint="eastAsia"/>
                <w:color w:val="000000"/>
                <w:sz w:val="21"/>
                <w:szCs w:val="21"/>
              </w:rPr>
              <w:t>1</w:t>
            </w:r>
          </w:p>
        </w:tc>
      </w:tr>
      <w:tr w:rsidR="00D141F1" w:rsidRPr="00A931E5" w14:paraId="0846D149"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403CCC1D"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6F5544" w14:textId="77777777" w:rsidR="00D141F1" w:rsidRPr="00A931E5" w:rsidRDefault="00D141F1" w:rsidP="00D141F1">
            <w:pPr>
              <w:widowControl w:val="0"/>
              <w:jc w:val="both"/>
              <w:rPr>
                <w:rFonts w:ascii="宋体" w:eastAsia="宋体" w:hAnsi="宋体" w:cs="??"/>
                <w:color w:val="000000"/>
                <w:sz w:val="21"/>
                <w:szCs w:val="21"/>
              </w:rPr>
            </w:pPr>
            <w:r w:rsidRPr="00A931E5">
              <w:rPr>
                <w:rFonts w:ascii="宋体" w:eastAsia="宋体" w:hAnsi="宋体" w:cs="??" w:hint="eastAsia"/>
                <w:color w:val="000000"/>
                <w:sz w:val="21"/>
                <w:szCs w:val="21"/>
              </w:rPr>
              <w:t>位置服务应用平台</w:t>
            </w:r>
          </w:p>
        </w:tc>
        <w:tc>
          <w:tcPr>
            <w:tcW w:w="6096" w:type="dxa"/>
            <w:tcBorders>
              <w:top w:val="single" w:sz="4" w:space="0" w:color="auto"/>
              <w:left w:val="nil"/>
              <w:bottom w:val="single" w:sz="4" w:space="0" w:color="auto"/>
              <w:right w:val="single" w:sz="4" w:space="0" w:color="auto"/>
            </w:tcBorders>
            <w:shd w:val="clear" w:color="auto" w:fill="auto"/>
          </w:tcPr>
          <w:p w14:paraId="165EC52F" w14:textId="77777777" w:rsidR="00D141F1" w:rsidRPr="005B7233" w:rsidRDefault="00D141F1" w:rsidP="00D141F1">
            <w:pPr>
              <w:textAlignment w:val="top"/>
              <w:rPr>
                <w:rFonts w:ascii="宋体" w:eastAsia="宋体" w:hAnsi="宋体" w:cs="??"/>
                <w:b/>
                <w:bCs/>
                <w:sz w:val="21"/>
                <w:szCs w:val="21"/>
              </w:rPr>
            </w:pPr>
            <w:r>
              <w:rPr>
                <w:rFonts w:ascii="宋体" w:eastAsia="宋体" w:hAnsi="宋体" w:cs="??"/>
                <w:b/>
                <w:bCs/>
                <w:sz w:val="21"/>
                <w:szCs w:val="21"/>
              </w:rPr>
              <w:t>1</w:t>
            </w:r>
            <w:r>
              <w:rPr>
                <w:rFonts w:ascii="宋体" w:eastAsia="宋体" w:hAnsi="宋体" w:cs="??" w:hint="eastAsia"/>
                <w:b/>
                <w:bCs/>
                <w:sz w:val="21"/>
                <w:szCs w:val="21"/>
              </w:rPr>
              <w:t>、</w:t>
            </w:r>
            <w:r w:rsidRPr="005B7233">
              <w:rPr>
                <w:rFonts w:ascii="宋体" w:eastAsia="宋体" w:hAnsi="宋体" w:cs="??"/>
                <w:b/>
                <w:bCs/>
                <w:sz w:val="21"/>
                <w:szCs w:val="21"/>
              </w:rPr>
              <w:t>实时定位:</w:t>
            </w:r>
          </w:p>
          <w:p w14:paraId="4CBF46C8" w14:textId="77777777" w:rsidR="00D141F1" w:rsidRDefault="00D141F1" w:rsidP="00D141F1">
            <w:pPr>
              <w:textAlignment w:val="top"/>
              <w:rPr>
                <w:rFonts w:ascii="宋体" w:eastAsia="宋体" w:hAnsi="宋体" w:cs="??"/>
                <w:sz w:val="21"/>
                <w:szCs w:val="21"/>
              </w:rPr>
            </w:pPr>
            <w:r w:rsidRPr="005B7233">
              <w:rPr>
                <w:rFonts w:ascii="宋体" w:eastAsia="宋体" w:hAnsi="宋体" w:cs="??"/>
                <w:sz w:val="21"/>
                <w:szCs w:val="21"/>
              </w:rPr>
              <w:t>实时查看人员位置信息，统计人员分布情况，随时随地掌握人员动态，便于实现人员管理和调度</w:t>
            </w:r>
            <w:r w:rsidRPr="005B7233">
              <w:rPr>
                <w:rFonts w:ascii="宋体" w:eastAsia="宋体" w:hAnsi="宋体" w:cs="??" w:hint="eastAsia"/>
                <w:sz w:val="21"/>
                <w:szCs w:val="21"/>
              </w:rPr>
              <w:t>；</w:t>
            </w:r>
          </w:p>
          <w:p w14:paraId="610B5506" w14:textId="77777777" w:rsidR="00D141F1" w:rsidRPr="00A974E1" w:rsidRDefault="00D141F1" w:rsidP="00D141F1">
            <w:pPr>
              <w:textAlignment w:val="top"/>
              <w:rPr>
                <w:rFonts w:ascii="宋体" w:eastAsia="宋体" w:hAnsi="宋体" w:cs="??"/>
                <w:sz w:val="21"/>
                <w:szCs w:val="21"/>
              </w:rPr>
            </w:pPr>
            <w:r w:rsidRPr="00A974E1">
              <w:rPr>
                <w:rFonts w:ascii="宋体" w:eastAsia="宋体" w:hAnsi="宋体" w:cs="??"/>
                <w:b/>
                <w:bCs/>
                <w:sz w:val="21"/>
                <w:szCs w:val="21"/>
              </w:rPr>
              <w:t>2</w:t>
            </w:r>
            <w:r w:rsidRPr="00A974E1">
              <w:rPr>
                <w:rFonts w:ascii="宋体" w:eastAsia="宋体" w:hAnsi="宋体" w:cs="??" w:hint="eastAsia"/>
                <w:b/>
                <w:bCs/>
                <w:sz w:val="21"/>
                <w:szCs w:val="21"/>
              </w:rPr>
              <w:t>、</w:t>
            </w:r>
            <w:r w:rsidRPr="005B7233">
              <w:rPr>
                <w:rFonts w:ascii="宋体" w:eastAsia="宋体" w:hAnsi="宋体" w:cs="??"/>
                <w:b/>
                <w:bCs/>
                <w:sz w:val="21"/>
                <w:szCs w:val="21"/>
              </w:rPr>
              <w:t>电子围栏:</w:t>
            </w:r>
          </w:p>
          <w:p w14:paraId="0AC9B660" w14:textId="77777777" w:rsidR="00D141F1" w:rsidRPr="005B7233" w:rsidRDefault="00D141F1" w:rsidP="00D141F1">
            <w:pPr>
              <w:textAlignment w:val="top"/>
              <w:rPr>
                <w:rFonts w:ascii="宋体" w:eastAsia="宋体" w:hAnsi="宋体" w:cs="??"/>
                <w:sz w:val="21"/>
                <w:szCs w:val="21"/>
              </w:rPr>
            </w:pPr>
            <w:r w:rsidRPr="005B7233">
              <w:rPr>
                <w:rFonts w:ascii="宋体" w:eastAsia="宋体" w:hAnsi="宋体" w:cs="??"/>
                <w:sz w:val="21"/>
                <w:szCs w:val="21"/>
              </w:rPr>
              <w:t>可设置电子围栏，实现区域的进入权限管理，确保相关人员在安全范围内活动，可指定区域电子点名</w:t>
            </w:r>
            <w:r w:rsidRPr="005B7233">
              <w:rPr>
                <w:rFonts w:ascii="宋体" w:eastAsia="宋体" w:hAnsi="宋体" w:cs="??" w:hint="eastAsia"/>
                <w:sz w:val="21"/>
                <w:szCs w:val="21"/>
              </w:rPr>
              <w:t>；</w:t>
            </w:r>
          </w:p>
          <w:p w14:paraId="776649A1" w14:textId="77777777" w:rsidR="00D141F1" w:rsidRPr="005B7233" w:rsidRDefault="00D141F1" w:rsidP="00D141F1">
            <w:pPr>
              <w:textAlignment w:val="top"/>
              <w:rPr>
                <w:rFonts w:ascii="宋体" w:eastAsia="宋体" w:hAnsi="宋体" w:cs="??"/>
                <w:b/>
                <w:bCs/>
                <w:sz w:val="21"/>
                <w:szCs w:val="21"/>
              </w:rPr>
            </w:pPr>
            <w:r>
              <w:rPr>
                <w:rFonts w:ascii="宋体" w:eastAsia="宋体" w:hAnsi="宋体" w:cs="??" w:hint="eastAsia"/>
                <w:b/>
                <w:bCs/>
                <w:sz w:val="21"/>
                <w:szCs w:val="21"/>
              </w:rPr>
              <w:t>3、</w:t>
            </w:r>
            <w:r w:rsidRPr="005B7233">
              <w:rPr>
                <w:rFonts w:ascii="宋体" w:eastAsia="宋体" w:hAnsi="宋体" w:cs="??"/>
                <w:b/>
                <w:bCs/>
                <w:sz w:val="21"/>
                <w:szCs w:val="21"/>
              </w:rPr>
              <w:t>历史轨迹储存和回放</w:t>
            </w:r>
            <w:r w:rsidRPr="005B7233">
              <w:rPr>
                <w:rFonts w:ascii="宋体" w:eastAsia="宋体" w:hAnsi="宋体" w:cs="??" w:hint="eastAsia"/>
                <w:b/>
                <w:bCs/>
                <w:sz w:val="21"/>
                <w:szCs w:val="21"/>
              </w:rPr>
              <w:t>：</w:t>
            </w:r>
          </w:p>
          <w:p w14:paraId="2A238DA4" w14:textId="77777777" w:rsidR="00D141F1" w:rsidRPr="005B7233" w:rsidRDefault="00D141F1" w:rsidP="00D141F1">
            <w:pPr>
              <w:textAlignment w:val="top"/>
              <w:rPr>
                <w:rFonts w:ascii="宋体" w:eastAsia="宋体" w:hAnsi="宋体" w:cs="??"/>
                <w:sz w:val="21"/>
                <w:szCs w:val="21"/>
              </w:rPr>
            </w:pPr>
            <w:r w:rsidRPr="005B7233">
              <w:rPr>
                <w:rFonts w:ascii="宋体" w:eastAsia="宋体" w:hAnsi="宋体" w:cs="??"/>
                <w:sz w:val="21"/>
                <w:szCs w:val="21"/>
              </w:rPr>
              <w:t>可存储人员运动轨迹，为事件处理提供决策依据。可按人员或区域回放指定时间段内的人员运动轨迹</w:t>
            </w:r>
            <w:r w:rsidRPr="005B7233">
              <w:rPr>
                <w:rFonts w:ascii="宋体" w:eastAsia="宋体" w:hAnsi="宋体" w:cs="??" w:hint="eastAsia"/>
                <w:sz w:val="21"/>
                <w:szCs w:val="21"/>
              </w:rPr>
              <w:t>；</w:t>
            </w:r>
          </w:p>
          <w:p w14:paraId="30FD92A3" w14:textId="77777777" w:rsidR="00D141F1" w:rsidRPr="005B7233" w:rsidRDefault="00D141F1" w:rsidP="00D141F1">
            <w:pPr>
              <w:textAlignment w:val="top"/>
              <w:rPr>
                <w:rFonts w:ascii="宋体" w:eastAsia="宋体" w:hAnsi="宋体" w:cs="??"/>
                <w:b/>
                <w:bCs/>
                <w:sz w:val="21"/>
                <w:szCs w:val="21"/>
              </w:rPr>
            </w:pPr>
            <w:r>
              <w:rPr>
                <w:rFonts w:ascii="宋体" w:eastAsia="宋体" w:hAnsi="宋体" w:cs="??" w:hint="eastAsia"/>
                <w:b/>
                <w:bCs/>
                <w:sz w:val="21"/>
                <w:szCs w:val="21"/>
              </w:rPr>
              <w:t>4、</w:t>
            </w:r>
            <w:r w:rsidRPr="005B7233">
              <w:rPr>
                <w:rFonts w:ascii="宋体" w:eastAsia="宋体" w:hAnsi="宋体" w:cs="??"/>
                <w:b/>
                <w:bCs/>
                <w:sz w:val="21"/>
                <w:szCs w:val="21"/>
              </w:rPr>
              <w:t>报警管理</w:t>
            </w:r>
            <w:r w:rsidRPr="005B7233">
              <w:rPr>
                <w:rFonts w:ascii="宋体" w:eastAsia="宋体" w:hAnsi="宋体" w:cs="??" w:hint="eastAsia"/>
                <w:b/>
                <w:bCs/>
                <w:sz w:val="21"/>
                <w:szCs w:val="21"/>
              </w:rPr>
              <w:t>：</w:t>
            </w:r>
          </w:p>
          <w:p w14:paraId="0AEF4AB0" w14:textId="77777777" w:rsidR="00D141F1" w:rsidRPr="005B7233" w:rsidRDefault="00D141F1" w:rsidP="00D141F1">
            <w:pPr>
              <w:textAlignment w:val="top"/>
              <w:rPr>
                <w:rFonts w:ascii="宋体" w:eastAsia="宋体" w:hAnsi="宋体" w:cs="??"/>
                <w:sz w:val="21"/>
                <w:szCs w:val="21"/>
              </w:rPr>
            </w:pPr>
            <w:r w:rsidRPr="005B7233">
              <w:rPr>
                <w:rFonts w:ascii="宋体" w:eastAsia="宋体" w:hAnsi="宋体" w:cs="??"/>
                <w:sz w:val="21"/>
                <w:szCs w:val="21"/>
              </w:rPr>
              <w:t>支持多种报警功能，根据电子围栏可设置报警规则和属性，</w:t>
            </w:r>
            <w:proofErr w:type="gramStart"/>
            <w:r w:rsidRPr="005B7233">
              <w:rPr>
                <w:rFonts w:ascii="宋体" w:eastAsia="宋体" w:hAnsi="宋体" w:cs="??"/>
                <w:sz w:val="21"/>
                <w:szCs w:val="21"/>
              </w:rPr>
              <w:t>如入界报警</w:t>
            </w:r>
            <w:proofErr w:type="gramEnd"/>
            <w:r w:rsidRPr="005B7233">
              <w:rPr>
                <w:rFonts w:ascii="宋体" w:eastAsia="宋体" w:hAnsi="宋体" w:cs="??"/>
                <w:sz w:val="21"/>
                <w:szCs w:val="21"/>
              </w:rPr>
              <w:t>、出界报警</w:t>
            </w:r>
            <w:r w:rsidRPr="005B7233">
              <w:rPr>
                <w:rFonts w:ascii="宋体" w:eastAsia="宋体" w:hAnsi="宋体" w:cs="??" w:hint="eastAsia"/>
                <w:sz w:val="21"/>
                <w:szCs w:val="21"/>
              </w:rPr>
              <w:t>；</w:t>
            </w:r>
          </w:p>
          <w:p w14:paraId="191102C1" w14:textId="77777777" w:rsidR="00D141F1" w:rsidRPr="005B7233" w:rsidRDefault="00D141F1" w:rsidP="00D141F1">
            <w:pPr>
              <w:textAlignment w:val="top"/>
              <w:rPr>
                <w:rFonts w:ascii="宋体" w:eastAsia="宋体" w:hAnsi="宋体" w:cs="??"/>
                <w:b/>
                <w:bCs/>
                <w:sz w:val="21"/>
                <w:szCs w:val="21"/>
              </w:rPr>
            </w:pPr>
            <w:r>
              <w:rPr>
                <w:rFonts w:ascii="宋体" w:eastAsia="宋体" w:hAnsi="宋体" w:cs="??" w:hint="eastAsia"/>
                <w:b/>
                <w:bCs/>
                <w:sz w:val="21"/>
                <w:szCs w:val="21"/>
              </w:rPr>
              <w:t>5、</w:t>
            </w:r>
            <w:r w:rsidRPr="005B7233">
              <w:rPr>
                <w:rFonts w:ascii="宋体" w:eastAsia="宋体" w:hAnsi="宋体" w:cs="??"/>
                <w:b/>
                <w:bCs/>
                <w:sz w:val="21"/>
                <w:szCs w:val="21"/>
              </w:rPr>
              <w:t>视频联动</w:t>
            </w:r>
            <w:r w:rsidRPr="005B7233">
              <w:rPr>
                <w:rFonts w:ascii="宋体" w:eastAsia="宋体" w:hAnsi="宋体" w:cs="??" w:hint="eastAsia"/>
                <w:b/>
                <w:bCs/>
                <w:sz w:val="21"/>
                <w:szCs w:val="21"/>
              </w:rPr>
              <w:t>：</w:t>
            </w:r>
          </w:p>
          <w:p w14:paraId="3CA35E29" w14:textId="77777777" w:rsidR="00D141F1" w:rsidRPr="005B7233" w:rsidRDefault="00D141F1" w:rsidP="00D141F1">
            <w:pPr>
              <w:textAlignment w:val="top"/>
              <w:rPr>
                <w:rFonts w:ascii="宋体" w:eastAsia="宋体" w:hAnsi="宋体" w:cs="??"/>
                <w:sz w:val="21"/>
                <w:szCs w:val="21"/>
              </w:rPr>
            </w:pPr>
            <w:r w:rsidRPr="005B7233">
              <w:rPr>
                <w:rFonts w:ascii="宋体" w:eastAsia="宋体" w:hAnsi="宋体" w:cs="??"/>
                <w:sz w:val="21"/>
                <w:szCs w:val="21"/>
              </w:rPr>
              <w:t>定位结果可与视频实时联动，方便查看现场人员的动态情况</w:t>
            </w:r>
            <w:r w:rsidRPr="005B7233">
              <w:rPr>
                <w:rFonts w:ascii="宋体" w:eastAsia="宋体" w:hAnsi="宋体" w:cs="??" w:hint="eastAsia"/>
                <w:sz w:val="21"/>
                <w:szCs w:val="21"/>
              </w:rPr>
              <w:t>。</w:t>
            </w:r>
          </w:p>
          <w:p w14:paraId="62601FA3" w14:textId="77777777" w:rsidR="00D141F1" w:rsidRPr="00E87885" w:rsidRDefault="00D141F1" w:rsidP="00D141F1">
            <w:pPr>
              <w:textAlignment w:val="top"/>
              <w:rPr>
                <w:rFonts w:ascii="宋体" w:eastAsia="宋体" w:hAnsi="宋体" w:cs="??"/>
                <w:b/>
                <w:bCs/>
                <w:sz w:val="21"/>
                <w:szCs w:val="21"/>
              </w:rPr>
            </w:pPr>
            <w:r>
              <w:rPr>
                <w:rFonts w:ascii="宋体" w:eastAsia="宋体" w:hAnsi="宋体" w:cs="??" w:hint="eastAsia"/>
                <w:b/>
                <w:bCs/>
                <w:sz w:val="21"/>
                <w:szCs w:val="21"/>
              </w:rPr>
              <w:t>6、</w:t>
            </w:r>
            <w:r w:rsidRPr="00E87885">
              <w:rPr>
                <w:rFonts w:ascii="宋体" w:eastAsia="宋体" w:hAnsi="宋体" w:cs="??" w:hint="eastAsia"/>
                <w:b/>
                <w:bCs/>
                <w:sz w:val="21"/>
                <w:szCs w:val="21"/>
              </w:rPr>
              <w:t>地图服务：</w:t>
            </w:r>
          </w:p>
          <w:p w14:paraId="70DD585F" w14:textId="1CAA9AC4" w:rsidR="00D141F1" w:rsidRPr="00A931E5" w:rsidRDefault="00D141F1" w:rsidP="00D141F1">
            <w:pPr>
              <w:textAlignment w:val="top"/>
              <w:rPr>
                <w:rFonts w:ascii="宋体" w:eastAsia="宋体" w:hAnsi="宋体" w:cs="??"/>
                <w:sz w:val="21"/>
                <w:szCs w:val="21"/>
              </w:rPr>
            </w:pPr>
            <w:r w:rsidRPr="00E87885">
              <w:rPr>
                <w:rFonts w:ascii="宋体" w:eastAsia="宋体" w:hAnsi="宋体" w:cs="??" w:hint="eastAsia"/>
                <w:sz w:val="21"/>
                <w:szCs w:val="21"/>
              </w:rPr>
              <w:t>免费为实验场地绘制相应地图。</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7694195D" w14:textId="77777777" w:rsidR="00D141F1" w:rsidRPr="00A931E5" w:rsidRDefault="00D141F1" w:rsidP="00D141F1">
            <w:pPr>
              <w:widowControl w:val="0"/>
              <w:jc w:val="center"/>
              <w:rPr>
                <w:rFonts w:ascii="宋体" w:eastAsia="宋体" w:hAnsi="宋体" w:cs="??"/>
                <w:color w:val="000000"/>
                <w:sz w:val="21"/>
                <w:szCs w:val="21"/>
              </w:rPr>
            </w:pPr>
            <w:r w:rsidRPr="00A931E5">
              <w:rPr>
                <w:rFonts w:ascii="宋体" w:eastAsia="宋体" w:hAnsi="宋体" w:cs="??" w:hint="eastAsia"/>
                <w:color w:val="000000"/>
                <w:sz w:val="21"/>
                <w:szCs w:val="21"/>
              </w:rPr>
              <w:t>套</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2A9DF182" w14:textId="77777777" w:rsidR="00D141F1" w:rsidRPr="00A931E5" w:rsidRDefault="00D141F1" w:rsidP="00D141F1">
            <w:pPr>
              <w:widowControl w:val="0"/>
              <w:jc w:val="center"/>
              <w:rPr>
                <w:rFonts w:ascii="宋体" w:eastAsia="宋体" w:hAnsi="宋体" w:cs="??"/>
                <w:color w:val="000000"/>
                <w:sz w:val="21"/>
                <w:szCs w:val="21"/>
              </w:rPr>
            </w:pPr>
            <w:r w:rsidRPr="00A931E5">
              <w:rPr>
                <w:rFonts w:ascii="宋体" w:eastAsia="宋体" w:hAnsi="宋体" w:cs="??" w:hint="eastAsia"/>
                <w:color w:val="000000"/>
                <w:sz w:val="21"/>
                <w:szCs w:val="21"/>
              </w:rPr>
              <w:t>1</w:t>
            </w:r>
          </w:p>
        </w:tc>
      </w:tr>
    </w:tbl>
    <w:p w14:paraId="1FD794D2" w14:textId="77777777" w:rsidR="00A931E5" w:rsidRPr="00A931E5" w:rsidRDefault="00A931E5" w:rsidP="00A931E5">
      <w:pPr>
        <w:widowControl w:val="0"/>
        <w:jc w:val="both"/>
        <w:rPr>
          <w:rFonts w:ascii="宋体" w:eastAsia="宋体" w:hAnsi="宋体" w:cs="??"/>
          <w:b/>
          <w:bCs/>
          <w:kern w:val="2"/>
          <w:sz w:val="21"/>
          <w:szCs w:val="21"/>
        </w:rPr>
      </w:pPr>
    </w:p>
    <w:p w14:paraId="282C3271" w14:textId="77777777" w:rsidR="00A931E5" w:rsidRPr="00A931E5" w:rsidRDefault="00A931E5" w:rsidP="00A931E5">
      <w:pPr>
        <w:widowControl w:val="0"/>
        <w:jc w:val="both"/>
        <w:rPr>
          <w:rFonts w:ascii="宋体" w:eastAsia="宋体" w:hAnsi="宋体" w:cs="??"/>
          <w:b/>
          <w:bCs/>
          <w:kern w:val="2"/>
          <w:sz w:val="21"/>
          <w:szCs w:val="21"/>
        </w:rPr>
      </w:pPr>
      <w:r w:rsidRPr="00A931E5">
        <w:rPr>
          <w:rFonts w:ascii="宋体" w:eastAsia="宋体" w:hAnsi="宋体" w:cs="??" w:hint="eastAsia"/>
          <w:b/>
          <w:bCs/>
          <w:kern w:val="2"/>
          <w:sz w:val="21"/>
          <w:szCs w:val="21"/>
        </w:rPr>
        <w:t>6、毫米波雷达智能感知实验室</w:t>
      </w:r>
    </w:p>
    <w:tbl>
      <w:tblPr>
        <w:tblW w:w="8926" w:type="dxa"/>
        <w:jc w:val="center"/>
        <w:tblLook w:val="04A0" w:firstRow="1" w:lastRow="0" w:firstColumn="1" w:lastColumn="0" w:noHBand="0" w:noVBand="1"/>
      </w:tblPr>
      <w:tblGrid>
        <w:gridCol w:w="562"/>
        <w:gridCol w:w="1134"/>
        <w:gridCol w:w="6096"/>
        <w:gridCol w:w="567"/>
        <w:gridCol w:w="567"/>
      </w:tblGrid>
      <w:tr w:rsidR="00A931E5" w:rsidRPr="00A931E5" w14:paraId="48AD140C" w14:textId="77777777" w:rsidTr="00CA494F">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4297E481"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序号</w:t>
            </w:r>
          </w:p>
        </w:tc>
        <w:tc>
          <w:tcPr>
            <w:tcW w:w="1134" w:type="dxa"/>
            <w:tcBorders>
              <w:top w:val="single" w:sz="4" w:space="0" w:color="auto"/>
              <w:left w:val="nil"/>
              <w:bottom w:val="single" w:sz="4" w:space="0" w:color="auto"/>
              <w:right w:val="single" w:sz="4" w:space="0" w:color="auto"/>
            </w:tcBorders>
            <w:shd w:val="clear" w:color="000000" w:fill="BFBFBF"/>
            <w:vAlign w:val="center"/>
          </w:tcPr>
          <w:p w14:paraId="5825FF54"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产品名称</w:t>
            </w:r>
          </w:p>
        </w:tc>
        <w:tc>
          <w:tcPr>
            <w:tcW w:w="6096" w:type="dxa"/>
            <w:tcBorders>
              <w:top w:val="single" w:sz="4" w:space="0" w:color="auto"/>
              <w:left w:val="nil"/>
              <w:bottom w:val="single" w:sz="4" w:space="0" w:color="auto"/>
              <w:right w:val="single" w:sz="4" w:space="0" w:color="auto"/>
            </w:tcBorders>
            <w:shd w:val="clear" w:color="000000" w:fill="BFBFBF"/>
            <w:vAlign w:val="center"/>
          </w:tcPr>
          <w:p w14:paraId="44C12AE2" w14:textId="77777777" w:rsidR="00A931E5" w:rsidRPr="00A931E5" w:rsidRDefault="00A931E5" w:rsidP="00A931E5">
            <w:pPr>
              <w:widowControl w:val="0"/>
              <w:adjustRightInd w:val="0"/>
              <w:snapToGrid w:val="0"/>
              <w:jc w:val="center"/>
              <w:rPr>
                <w:rFonts w:ascii="宋体" w:eastAsia="宋体" w:hAnsi="宋体" w:cs="??"/>
                <w:b/>
                <w:bCs/>
                <w:kern w:val="2"/>
                <w:sz w:val="21"/>
                <w:szCs w:val="21"/>
              </w:rPr>
            </w:pPr>
            <w:r w:rsidRPr="00A931E5">
              <w:rPr>
                <w:rFonts w:ascii="宋体" w:eastAsia="宋体" w:hAnsi="宋体" w:cs="??" w:hint="eastAsia"/>
                <w:b/>
                <w:bCs/>
                <w:kern w:val="2"/>
                <w:sz w:val="21"/>
                <w:szCs w:val="21"/>
              </w:rPr>
              <w:t>规格参数</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4196F31F"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单位</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56F9CFFD"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数量</w:t>
            </w:r>
          </w:p>
        </w:tc>
      </w:tr>
      <w:tr w:rsidR="00D141F1" w:rsidRPr="00A931E5" w14:paraId="7368E553" w14:textId="77777777" w:rsidTr="00777AFC">
        <w:trPr>
          <w:trHeight w:val="274"/>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32E6E2DB"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c>
          <w:tcPr>
            <w:tcW w:w="1134" w:type="dxa"/>
            <w:tcBorders>
              <w:top w:val="nil"/>
              <w:left w:val="nil"/>
              <w:bottom w:val="single" w:sz="4" w:space="0" w:color="auto"/>
              <w:right w:val="single" w:sz="4" w:space="0" w:color="auto"/>
            </w:tcBorders>
            <w:shd w:val="clear" w:color="000000" w:fill="FFFFFF"/>
            <w:vAlign w:val="center"/>
          </w:tcPr>
          <w:p w14:paraId="5E99C4DF" w14:textId="77777777" w:rsidR="00D141F1" w:rsidRPr="00A931E5" w:rsidRDefault="00D141F1" w:rsidP="00D141F1">
            <w:pPr>
              <w:widowControl w:val="0"/>
              <w:jc w:val="both"/>
              <w:rPr>
                <w:rFonts w:ascii="宋体" w:eastAsia="宋体" w:hAnsi="宋体" w:cs="??"/>
                <w:color w:val="FF0000"/>
                <w:kern w:val="2"/>
                <w:sz w:val="21"/>
                <w:szCs w:val="21"/>
              </w:rPr>
            </w:pPr>
            <w:r w:rsidRPr="00A931E5">
              <w:rPr>
                <w:rFonts w:ascii="宋体" w:eastAsia="宋体" w:hAnsi="宋体" w:cs="??" w:hint="eastAsia"/>
                <w:kern w:val="2"/>
                <w:sz w:val="21"/>
                <w:szCs w:val="21"/>
              </w:rPr>
              <w:t>雷达整机设备</w:t>
            </w:r>
          </w:p>
        </w:tc>
        <w:tc>
          <w:tcPr>
            <w:tcW w:w="6096" w:type="dxa"/>
            <w:tcBorders>
              <w:top w:val="nil"/>
              <w:left w:val="nil"/>
              <w:bottom w:val="single" w:sz="4" w:space="0" w:color="auto"/>
              <w:right w:val="single" w:sz="4" w:space="0" w:color="auto"/>
            </w:tcBorders>
            <w:shd w:val="clear" w:color="auto" w:fill="auto"/>
            <w:vAlign w:val="center"/>
          </w:tcPr>
          <w:p w14:paraId="7A46721E"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sidRPr="005B7233">
              <w:rPr>
                <w:rFonts w:ascii="宋体" w:eastAsia="宋体" w:hAnsi="宋体" w:cs="??" w:hint="eastAsia"/>
                <w:kern w:val="2"/>
                <w:sz w:val="21"/>
                <w:szCs w:val="21"/>
              </w:rPr>
              <w:t>工作频率：</w:t>
            </w:r>
            <w:r w:rsidRPr="005B7233">
              <w:rPr>
                <w:rFonts w:ascii="宋体" w:eastAsia="宋体" w:hAnsi="宋体" w:cs="??"/>
                <w:kern w:val="2"/>
                <w:sz w:val="21"/>
                <w:szCs w:val="21"/>
              </w:rPr>
              <w:t xml:space="preserve"> 9.3-9.5GHz</w:t>
            </w:r>
          </w:p>
          <w:p w14:paraId="7B94D2B2"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峰值发射功率：</w:t>
            </w:r>
            <w:r w:rsidRPr="005B7233">
              <w:rPr>
                <w:rFonts w:ascii="宋体" w:eastAsia="宋体" w:hAnsi="宋体" w:cs="??"/>
                <w:kern w:val="2"/>
                <w:sz w:val="21"/>
                <w:szCs w:val="21"/>
              </w:rPr>
              <w:t xml:space="preserve"> &gt;50W</w:t>
            </w:r>
          </w:p>
          <w:p w14:paraId="1763E2CA"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方位角度分辨率：</w:t>
            </w:r>
            <w:r w:rsidRPr="005B7233">
              <w:rPr>
                <w:rFonts w:ascii="宋体" w:eastAsia="宋体" w:hAnsi="宋体" w:cs="??"/>
                <w:kern w:val="2"/>
                <w:sz w:val="21"/>
                <w:szCs w:val="21"/>
              </w:rPr>
              <w:t xml:space="preserve"> </w:t>
            </w:r>
            <w:r w:rsidRPr="005B7233">
              <w:rPr>
                <w:rFonts w:ascii="宋体" w:eastAsia="宋体" w:hAnsi="宋体" w:cs="??" w:hint="eastAsia"/>
                <w:kern w:val="2"/>
                <w:sz w:val="21"/>
                <w:szCs w:val="21"/>
              </w:rPr>
              <w:t>≤</w:t>
            </w:r>
            <w:r w:rsidRPr="005B7233">
              <w:rPr>
                <w:rFonts w:ascii="宋体" w:eastAsia="宋体" w:hAnsi="宋体" w:cs="??"/>
                <w:kern w:val="2"/>
                <w:sz w:val="21"/>
                <w:szCs w:val="21"/>
              </w:rPr>
              <w:t>1.2°</w:t>
            </w:r>
          </w:p>
          <w:p w14:paraId="6E00170D"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最高距离分辨力：</w:t>
            </w:r>
            <w:r w:rsidRPr="005B7233">
              <w:rPr>
                <w:rFonts w:ascii="宋体" w:eastAsia="宋体" w:hAnsi="宋体" w:cs="??"/>
                <w:kern w:val="2"/>
                <w:sz w:val="21"/>
                <w:szCs w:val="21"/>
              </w:rPr>
              <w:t xml:space="preserve"> 6m"</w:t>
            </w:r>
          </w:p>
          <w:p w14:paraId="14814C5B"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天线尺寸：</w:t>
            </w:r>
            <w:r w:rsidRPr="005B7233">
              <w:rPr>
                <w:rFonts w:ascii="宋体" w:eastAsia="宋体" w:hAnsi="宋体" w:cs="??"/>
                <w:kern w:val="2"/>
                <w:sz w:val="21"/>
                <w:szCs w:val="21"/>
              </w:rPr>
              <w:t>08（2.5米长）</w:t>
            </w:r>
          </w:p>
          <w:p w14:paraId="3F5AF1A3"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6、</w:t>
            </w:r>
            <w:r w:rsidRPr="005B7233">
              <w:rPr>
                <w:rFonts w:ascii="宋体" w:eastAsia="宋体" w:hAnsi="宋体" w:cs="??" w:hint="eastAsia"/>
                <w:kern w:val="2"/>
                <w:sz w:val="21"/>
                <w:szCs w:val="21"/>
              </w:rPr>
              <w:t>稳定跟踪时间：≤</w:t>
            </w:r>
            <w:r w:rsidRPr="005B7233">
              <w:rPr>
                <w:rFonts w:ascii="宋体" w:eastAsia="宋体" w:hAnsi="宋体" w:cs="??"/>
                <w:kern w:val="2"/>
                <w:sz w:val="21"/>
                <w:szCs w:val="21"/>
              </w:rPr>
              <w:t>7周扫</w:t>
            </w:r>
          </w:p>
          <w:p w14:paraId="1EF4C4FF"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7</w:t>
            </w:r>
            <w:r>
              <w:rPr>
                <w:rFonts w:ascii="宋体" w:eastAsia="宋体" w:hAnsi="宋体" w:cs="??" w:hint="eastAsia"/>
                <w:kern w:val="2"/>
                <w:sz w:val="21"/>
                <w:szCs w:val="21"/>
              </w:rPr>
              <w:t>、</w:t>
            </w:r>
            <w:r w:rsidRPr="005B7233">
              <w:rPr>
                <w:rFonts w:ascii="宋体" w:eastAsia="宋体" w:hAnsi="宋体" w:cs="??"/>
                <w:kern w:val="2"/>
                <w:sz w:val="21"/>
                <w:szCs w:val="21"/>
              </w:rPr>
              <w:t>"输入：180-264VAC</w:t>
            </w:r>
          </w:p>
          <w:p w14:paraId="2F3628C1"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8、</w:t>
            </w:r>
            <w:r w:rsidRPr="005B7233">
              <w:rPr>
                <w:rFonts w:ascii="宋体" w:eastAsia="宋体" w:hAnsi="宋体" w:cs="??" w:hint="eastAsia"/>
                <w:kern w:val="2"/>
                <w:sz w:val="21"/>
                <w:szCs w:val="21"/>
              </w:rPr>
              <w:t>输出：</w:t>
            </w:r>
            <w:r w:rsidRPr="005B7233">
              <w:rPr>
                <w:rFonts w:ascii="宋体" w:eastAsia="宋体" w:hAnsi="宋体" w:cs="??"/>
                <w:kern w:val="2"/>
                <w:sz w:val="21"/>
                <w:szCs w:val="21"/>
              </w:rPr>
              <w:t>DC48V/9.4A"</w:t>
            </w:r>
          </w:p>
          <w:p w14:paraId="4BC63DD8"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9、</w:t>
            </w:r>
            <w:r w:rsidRPr="005B7233">
              <w:rPr>
                <w:rFonts w:ascii="宋体" w:eastAsia="宋体" w:hAnsi="宋体" w:cs="??" w:hint="eastAsia"/>
                <w:kern w:val="2"/>
                <w:sz w:val="21"/>
                <w:szCs w:val="21"/>
              </w:rPr>
              <w:t>电压保护水平：</w:t>
            </w:r>
            <w:r w:rsidRPr="005B7233">
              <w:rPr>
                <w:rFonts w:ascii="宋体" w:eastAsia="宋体" w:hAnsi="宋体" w:cs="??"/>
                <w:kern w:val="2"/>
                <w:sz w:val="21"/>
                <w:szCs w:val="21"/>
              </w:rPr>
              <w:t>400V</w:t>
            </w:r>
          </w:p>
          <w:p w14:paraId="0F3F571F"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0</w:t>
            </w:r>
            <w:r>
              <w:rPr>
                <w:rFonts w:ascii="宋体" w:eastAsia="宋体" w:hAnsi="宋体" w:cs="??" w:hint="eastAsia"/>
                <w:kern w:val="2"/>
                <w:sz w:val="21"/>
                <w:szCs w:val="21"/>
              </w:rPr>
              <w:t>、</w:t>
            </w:r>
            <w:r w:rsidRPr="005B7233">
              <w:rPr>
                <w:rFonts w:ascii="宋体" w:eastAsia="宋体" w:hAnsi="宋体" w:cs="??" w:hint="eastAsia"/>
                <w:kern w:val="2"/>
                <w:sz w:val="21"/>
                <w:szCs w:val="21"/>
              </w:rPr>
              <w:t>最大通流容量：</w:t>
            </w:r>
            <w:r w:rsidRPr="005B7233">
              <w:rPr>
                <w:rFonts w:ascii="宋体" w:eastAsia="宋体" w:hAnsi="宋体" w:cs="??"/>
                <w:kern w:val="2"/>
                <w:sz w:val="21"/>
                <w:szCs w:val="21"/>
              </w:rPr>
              <w:t>10kA</w:t>
            </w:r>
          </w:p>
          <w:p w14:paraId="0BFDF6F6"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电压保护：</w:t>
            </w:r>
            <w:r w:rsidRPr="005B7233">
              <w:rPr>
                <w:rFonts w:ascii="宋体" w:eastAsia="宋体" w:hAnsi="宋体" w:cs="??"/>
                <w:kern w:val="2"/>
                <w:sz w:val="21"/>
                <w:szCs w:val="21"/>
              </w:rPr>
              <w:t>20V</w:t>
            </w:r>
          </w:p>
          <w:p w14:paraId="28F805C6"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lastRenderedPageBreak/>
              <w:t>1</w:t>
            </w:r>
            <w:r>
              <w:rPr>
                <w:rFonts w:ascii="宋体" w:eastAsia="宋体" w:hAnsi="宋体" w:cs="??"/>
                <w:kern w:val="2"/>
                <w:sz w:val="21"/>
                <w:szCs w:val="21"/>
              </w:rPr>
              <w:t>2</w:t>
            </w:r>
            <w:r>
              <w:rPr>
                <w:rFonts w:ascii="宋体" w:eastAsia="宋体" w:hAnsi="宋体" w:cs="??" w:hint="eastAsia"/>
                <w:kern w:val="2"/>
                <w:sz w:val="21"/>
                <w:szCs w:val="21"/>
              </w:rPr>
              <w:t>、</w:t>
            </w:r>
            <w:r w:rsidRPr="005B7233">
              <w:rPr>
                <w:rFonts w:ascii="宋体" w:eastAsia="宋体" w:hAnsi="宋体" w:cs="??" w:hint="eastAsia"/>
                <w:kern w:val="2"/>
                <w:sz w:val="21"/>
                <w:szCs w:val="21"/>
              </w:rPr>
              <w:t>最大总线通流容量：</w:t>
            </w:r>
            <w:r w:rsidRPr="005B7233">
              <w:rPr>
                <w:rFonts w:ascii="宋体" w:eastAsia="宋体" w:hAnsi="宋体" w:cs="??"/>
                <w:kern w:val="2"/>
                <w:sz w:val="21"/>
                <w:szCs w:val="21"/>
              </w:rPr>
              <w:t>10kA"</w:t>
            </w:r>
          </w:p>
          <w:p w14:paraId="332C59D1" w14:textId="4E023E91" w:rsidR="00D141F1" w:rsidRPr="00A931E5"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13</w:t>
            </w:r>
            <w:r>
              <w:rPr>
                <w:rFonts w:ascii="宋体" w:eastAsia="宋体" w:hAnsi="宋体" w:cs="??" w:hint="eastAsia"/>
                <w:kern w:val="2"/>
                <w:sz w:val="21"/>
                <w:szCs w:val="21"/>
              </w:rPr>
              <w:t>、</w:t>
            </w:r>
            <w:r w:rsidRPr="005B7233">
              <w:rPr>
                <w:rFonts w:ascii="宋体" w:eastAsia="宋体" w:hAnsi="宋体" w:cs="??"/>
                <w:kern w:val="2"/>
                <w:sz w:val="21"/>
                <w:szCs w:val="21"/>
              </w:rPr>
              <w:t>"输入：100-240VAC</w:t>
            </w:r>
          </w:p>
        </w:tc>
        <w:tc>
          <w:tcPr>
            <w:tcW w:w="567" w:type="dxa"/>
            <w:tcBorders>
              <w:top w:val="nil"/>
              <w:left w:val="nil"/>
              <w:bottom w:val="single" w:sz="4" w:space="0" w:color="auto"/>
              <w:right w:val="single" w:sz="4" w:space="0" w:color="auto"/>
            </w:tcBorders>
            <w:shd w:val="clear" w:color="000000" w:fill="FFFFFF"/>
            <w:vAlign w:val="center"/>
          </w:tcPr>
          <w:p w14:paraId="477E64F7"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套</w:t>
            </w:r>
          </w:p>
        </w:tc>
        <w:tc>
          <w:tcPr>
            <w:tcW w:w="567" w:type="dxa"/>
            <w:tcBorders>
              <w:top w:val="nil"/>
              <w:left w:val="nil"/>
              <w:bottom w:val="single" w:sz="4" w:space="0" w:color="auto"/>
              <w:right w:val="single" w:sz="4" w:space="0" w:color="auto"/>
            </w:tcBorders>
            <w:shd w:val="clear" w:color="000000" w:fill="FFFFFF"/>
            <w:vAlign w:val="center"/>
          </w:tcPr>
          <w:p w14:paraId="56F440DB"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kern w:val="2"/>
                <w:sz w:val="21"/>
                <w:szCs w:val="21"/>
              </w:rPr>
              <w:t>1</w:t>
            </w:r>
          </w:p>
        </w:tc>
      </w:tr>
      <w:tr w:rsidR="00D141F1" w:rsidRPr="00A931E5" w14:paraId="2099F559" w14:textId="77777777" w:rsidTr="00CA494F">
        <w:trPr>
          <w:trHeight w:val="801"/>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1A32A434"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2</w:t>
            </w:r>
          </w:p>
        </w:tc>
        <w:tc>
          <w:tcPr>
            <w:tcW w:w="1134" w:type="dxa"/>
            <w:tcBorders>
              <w:top w:val="nil"/>
              <w:left w:val="nil"/>
              <w:bottom w:val="single" w:sz="4" w:space="0" w:color="auto"/>
              <w:right w:val="single" w:sz="4" w:space="0" w:color="auto"/>
            </w:tcBorders>
            <w:shd w:val="clear" w:color="000000" w:fill="FFFFFF"/>
            <w:vAlign w:val="center"/>
          </w:tcPr>
          <w:p w14:paraId="23D22CE5" w14:textId="77777777" w:rsidR="00D141F1" w:rsidRPr="00A931E5" w:rsidRDefault="00D141F1" w:rsidP="00D141F1">
            <w:pPr>
              <w:widowControl w:val="0"/>
              <w:jc w:val="both"/>
              <w:rPr>
                <w:rFonts w:ascii="宋体" w:eastAsia="宋体" w:hAnsi="宋体" w:cs="??"/>
                <w:color w:val="FF0000"/>
                <w:kern w:val="2"/>
                <w:sz w:val="21"/>
                <w:szCs w:val="21"/>
              </w:rPr>
            </w:pPr>
            <w:r w:rsidRPr="00A931E5">
              <w:rPr>
                <w:rFonts w:ascii="宋体" w:eastAsia="宋体" w:hAnsi="宋体" w:cs="??" w:hint="eastAsia"/>
                <w:kern w:val="2"/>
                <w:sz w:val="21"/>
                <w:szCs w:val="21"/>
              </w:rPr>
              <w:t>高精度差分GPS定位系统</w:t>
            </w:r>
          </w:p>
        </w:tc>
        <w:tc>
          <w:tcPr>
            <w:tcW w:w="6096" w:type="dxa"/>
            <w:tcBorders>
              <w:top w:val="nil"/>
              <w:left w:val="nil"/>
              <w:bottom w:val="single" w:sz="4" w:space="0" w:color="auto"/>
              <w:right w:val="single" w:sz="4" w:space="0" w:color="auto"/>
            </w:tcBorders>
            <w:shd w:val="clear" w:color="auto" w:fill="auto"/>
            <w:vAlign w:val="center"/>
          </w:tcPr>
          <w:p w14:paraId="35404498"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导航卫星类型：北斗</w:t>
            </w:r>
            <w:r w:rsidRPr="005B7233">
              <w:rPr>
                <w:rFonts w:ascii="宋体" w:eastAsia="宋体" w:hAnsi="宋体" w:cs="??"/>
                <w:kern w:val="2"/>
                <w:sz w:val="21"/>
                <w:szCs w:val="21"/>
              </w:rPr>
              <w:t>, Galileo, GLONASS, GPS / QZSS；</w:t>
            </w:r>
          </w:p>
          <w:p w14:paraId="7D9439B5"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卫星频段：</w:t>
            </w:r>
            <w:r w:rsidRPr="005B7233">
              <w:rPr>
                <w:rFonts w:ascii="宋体" w:eastAsia="宋体" w:hAnsi="宋体" w:cs="??"/>
                <w:kern w:val="2"/>
                <w:sz w:val="21"/>
                <w:szCs w:val="21"/>
              </w:rPr>
              <w:t>GPS L1C/A L2C, GLONASS L1OF L2OF, GALILEO E1B/C E5b, BDS B1I B2I, QZSS L1C/A L2C</w:t>
            </w:r>
          </w:p>
          <w:p w14:paraId="3A76C153"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3</w:t>
            </w:r>
            <w:r>
              <w:rPr>
                <w:rFonts w:ascii="宋体" w:eastAsia="宋体" w:hAnsi="宋体" w:cs="??" w:hint="eastAsia"/>
                <w:kern w:val="2"/>
                <w:sz w:val="21"/>
                <w:szCs w:val="21"/>
              </w:rPr>
              <w:t>、</w:t>
            </w:r>
            <w:r w:rsidRPr="005B7233">
              <w:rPr>
                <w:rFonts w:ascii="宋体" w:eastAsia="宋体" w:hAnsi="宋体" w:cs="??"/>
                <w:kern w:val="2"/>
                <w:sz w:val="21"/>
                <w:szCs w:val="21"/>
              </w:rPr>
              <w:t>RTK定位精度：RTK 0.01M+1ppm CEP；</w:t>
            </w:r>
          </w:p>
          <w:p w14:paraId="78E36EA2"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4</w:t>
            </w:r>
            <w:r>
              <w:rPr>
                <w:rFonts w:ascii="宋体" w:eastAsia="宋体" w:hAnsi="宋体" w:cs="??" w:hint="eastAsia"/>
                <w:kern w:val="2"/>
                <w:sz w:val="21"/>
                <w:szCs w:val="21"/>
              </w:rPr>
              <w:t>、</w:t>
            </w:r>
            <w:r w:rsidRPr="005B7233">
              <w:rPr>
                <w:rFonts w:ascii="宋体" w:eastAsia="宋体" w:hAnsi="宋体" w:cs="??" w:hint="eastAsia"/>
                <w:kern w:val="2"/>
                <w:sz w:val="21"/>
                <w:szCs w:val="21"/>
              </w:rPr>
              <w:t>收敛时间：</w:t>
            </w:r>
            <w:r w:rsidRPr="005B7233">
              <w:rPr>
                <w:rFonts w:ascii="宋体" w:eastAsia="宋体" w:hAnsi="宋体" w:cs="??"/>
                <w:kern w:val="2"/>
                <w:sz w:val="21"/>
                <w:szCs w:val="21"/>
              </w:rPr>
              <w:t>RTK&lt;10S；</w:t>
            </w:r>
          </w:p>
          <w:p w14:paraId="481822C1"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导航刷新率</w:t>
            </w:r>
            <w:r w:rsidRPr="005B7233">
              <w:rPr>
                <w:rFonts w:ascii="宋体" w:eastAsia="宋体" w:hAnsi="宋体" w:cs="??"/>
                <w:kern w:val="2"/>
                <w:sz w:val="21"/>
                <w:szCs w:val="21"/>
              </w:rPr>
              <w:t xml:space="preserve"> RTK </w:t>
            </w:r>
            <w:r w:rsidRPr="005B7233">
              <w:rPr>
                <w:rFonts w:ascii="宋体" w:eastAsia="宋体" w:hAnsi="宋体" w:cs="??" w:hint="eastAsia"/>
                <w:kern w:val="2"/>
                <w:sz w:val="21"/>
                <w:szCs w:val="21"/>
              </w:rPr>
              <w:t>高达</w:t>
            </w:r>
            <w:r w:rsidRPr="005B7233">
              <w:rPr>
                <w:rFonts w:ascii="宋体" w:eastAsia="宋体" w:hAnsi="宋体" w:cs="??"/>
                <w:kern w:val="2"/>
                <w:sz w:val="21"/>
                <w:szCs w:val="21"/>
              </w:rPr>
              <w:t>20赫兹</w:t>
            </w:r>
          </w:p>
          <w:p w14:paraId="60FA2126"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6、</w:t>
            </w:r>
            <w:r w:rsidRPr="005B7233">
              <w:rPr>
                <w:rFonts w:ascii="宋体" w:eastAsia="宋体" w:hAnsi="宋体" w:cs="??" w:hint="eastAsia"/>
                <w:kern w:val="2"/>
                <w:sz w:val="21"/>
                <w:szCs w:val="21"/>
              </w:rPr>
              <w:t>输入电压：</w:t>
            </w:r>
            <w:r w:rsidRPr="005B7233">
              <w:rPr>
                <w:rFonts w:ascii="宋体" w:eastAsia="宋体" w:hAnsi="宋体" w:cs="??"/>
                <w:kern w:val="2"/>
                <w:sz w:val="21"/>
                <w:szCs w:val="21"/>
              </w:rPr>
              <w:t>4.5V-6V；</w:t>
            </w:r>
          </w:p>
          <w:p w14:paraId="2683CFE6" w14:textId="76D6A33D" w:rsidR="00D141F1" w:rsidRPr="00A931E5"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7、</w:t>
            </w:r>
            <w:r w:rsidRPr="005B7233">
              <w:rPr>
                <w:rFonts w:ascii="宋体" w:eastAsia="宋体" w:hAnsi="宋体" w:cs="??" w:hint="eastAsia"/>
                <w:kern w:val="2"/>
                <w:sz w:val="21"/>
                <w:szCs w:val="21"/>
              </w:rPr>
              <w:t>防水防尘：</w:t>
            </w:r>
            <w:r w:rsidRPr="005B7233">
              <w:rPr>
                <w:rFonts w:ascii="宋体" w:eastAsia="宋体" w:hAnsi="宋体" w:cs="??"/>
                <w:kern w:val="2"/>
                <w:sz w:val="21"/>
                <w:szCs w:val="21"/>
              </w:rPr>
              <w:t>IP67</w:t>
            </w:r>
          </w:p>
        </w:tc>
        <w:tc>
          <w:tcPr>
            <w:tcW w:w="567" w:type="dxa"/>
            <w:tcBorders>
              <w:top w:val="nil"/>
              <w:left w:val="nil"/>
              <w:bottom w:val="single" w:sz="4" w:space="0" w:color="auto"/>
              <w:right w:val="single" w:sz="4" w:space="0" w:color="auto"/>
            </w:tcBorders>
            <w:shd w:val="clear" w:color="000000" w:fill="FFFFFF"/>
            <w:vAlign w:val="center"/>
          </w:tcPr>
          <w:p w14:paraId="29CB6620"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67" w:type="dxa"/>
            <w:tcBorders>
              <w:top w:val="nil"/>
              <w:left w:val="nil"/>
              <w:bottom w:val="single" w:sz="4" w:space="0" w:color="auto"/>
              <w:right w:val="single" w:sz="4" w:space="0" w:color="auto"/>
            </w:tcBorders>
            <w:shd w:val="clear" w:color="000000" w:fill="FFFFFF"/>
            <w:vAlign w:val="center"/>
          </w:tcPr>
          <w:p w14:paraId="7B199C9C"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kern w:val="2"/>
                <w:sz w:val="21"/>
                <w:szCs w:val="21"/>
              </w:rPr>
              <w:t>2</w:t>
            </w:r>
          </w:p>
        </w:tc>
      </w:tr>
      <w:tr w:rsidR="00D141F1" w:rsidRPr="00A931E5" w14:paraId="66B666E0" w14:textId="77777777" w:rsidTr="00CA494F">
        <w:trPr>
          <w:trHeight w:val="801"/>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4D6627BB"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30F06F3" w14:textId="77777777" w:rsidR="00D141F1" w:rsidRPr="00A931E5" w:rsidRDefault="00D141F1" w:rsidP="00D141F1">
            <w:pPr>
              <w:widowControl w:val="0"/>
              <w:jc w:val="both"/>
              <w:rPr>
                <w:rFonts w:ascii="宋体" w:eastAsia="宋体" w:hAnsi="宋体" w:cs="??"/>
                <w:color w:val="000000"/>
                <w:kern w:val="2"/>
                <w:sz w:val="21"/>
                <w:szCs w:val="21"/>
              </w:rPr>
            </w:pPr>
            <w:r w:rsidRPr="00A931E5">
              <w:rPr>
                <w:rFonts w:ascii="宋体" w:eastAsia="宋体" w:hAnsi="宋体" w:cs="??" w:hint="eastAsia"/>
                <w:color w:val="000000"/>
                <w:kern w:val="2"/>
                <w:sz w:val="21"/>
                <w:szCs w:val="21"/>
              </w:rPr>
              <w:t>智能天线与电磁仿真服务器</w:t>
            </w:r>
          </w:p>
        </w:tc>
        <w:tc>
          <w:tcPr>
            <w:tcW w:w="6096" w:type="dxa"/>
            <w:tcBorders>
              <w:top w:val="single" w:sz="4" w:space="0" w:color="auto"/>
              <w:left w:val="nil"/>
              <w:bottom w:val="single" w:sz="4" w:space="0" w:color="auto"/>
              <w:right w:val="single" w:sz="4" w:space="0" w:color="auto"/>
            </w:tcBorders>
            <w:shd w:val="clear" w:color="auto" w:fill="auto"/>
          </w:tcPr>
          <w:p w14:paraId="528D454B"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w:t>
            </w:r>
            <w:r w:rsidRPr="005B7233">
              <w:rPr>
                <w:rFonts w:ascii="宋体" w:eastAsia="宋体" w:hAnsi="宋体" w:cs="??"/>
                <w:kern w:val="2"/>
                <w:sz w:val="21"/>
                <w:szCs w:val="21"/>
              </w:rPr>
              <w:t>4U机架式；</w:t>
            </w:r>
          </w:p>
          <w:p w14:paraId="10A82B03"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2、</w:t>
            </w:r>
            <w:r w:rsidRPr="005B7233">
              <w:rPr>
                <w:rFonts w:ascii="宋体" w:eastAsia="宋体" w:hAnsi="宋体" w:cs="??" w:hint="eastAsia"/>
                <w:kern w:val="2"/>
                <w:sz w:val="21"/>
                <w:szCs w:val="21"/>
              </w:rPr>
              <w:t>配置≥</w:t>
            </w:r>
            <w:r w:rsidRPr="005B7233">
              <w:rPr>
                <w:rFonts w:ascii="宋体" w:eastAsia="宋体" w:hAnsi="宋体" w:cs="??"/>
                <w:kern w:val="2"/>
                <w:sz w:val="21"/>
                <w:szCs w:val="21"/>
              </w:rPr>
              <w:t>2颗Intel 6258R (2.7GHz/28核/38.5MB/205W) CPU</w:t>
            </w:r>
          </w:p>
          <w:p w14:paraId="1E86C09F"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3、</w:t>
            </w:r>
            <w:r w:rsidRPr="005B7233">
              <w:rPr>
                <w:rFonts w:ascii="宋体" w:eastAsia="宋体" w:hAnsi="宋体" w:cs="??" w:hint="eastAsia"/>
                <w:kern w:val="2"/>
                <w:sz w:val="21"/>
                <w:szCs w:val="21"/>
              </w:rPr>
              <w:t>★支持≥</w:t>
            </w:r>
            <w:proofErr w:type="gramStart"/>
            <w:r w:rsidRPr="005B7233">
              <w:rPr>
                <w:rFonts w:ascii="宋体" w:eastAsia="宋体" w:hAnsi="宋体" w:cs="??"/>
                <w:kern w:val="2"/>
                <w:sz w:val="21"/>
                <w:szCs w:val="21"/>
              </w:rPr>
              <w:t>8个双宽</w:t>
            </w:r>
            <w:proofErr w:type="gramEnd"/>
            <w:r w:rsidRPr="005B7233">
              <w:rPr>
                <w:rFonts w:ascii="宋体" w:eastAsia="宋体" w:hAnsi="宋体" w:cs="??"/>
                <w:kern w:val="2"/>
                <w:sz w:val="21"/>
                <w:szCs w:val="21"/>
              </w:rPr>
              <w:t>NVIDIA GPU卡，CPU与GPU</w:t>
            </w:r>
            <w:proofErr w:type="gramStart"/>
            <w:r w:rsidRPr="005B7233">
              <w:rPr>
                <w:rFonts w:ascii="宋体" w:eastAsia="宋体" w:hAnsi="宋体" w:cs="??" w:hint="eastAsia"/>
                <w:kern w:val="2"/>
                <w:sz w:val="21"/>
                <w:szCs w:val="21"/>
              </w:rPr>
              <w:t>间支持</w:t>
            </w:r>
            <w:proofErr w:type="gramEnd"/>
            <w:r w:rsidRPr="005B7233">
              <w:rPr>
                <w:rFonts w:ascii="宋体" w:eastAsia="宋体" w:hAnsi="宋体" w:cs="??"/>
                <w:kern w:val="2"/>
                <w:sz w:val="21"/>
                <w:szCs w:val="21"/>
              </w:rPr>
              <w:t>1:4与1:8的灵活连接，GPU与GPU支持PCIe4.0连接，支持≥</w:t>
            </w:r>
            <w:proofErr w:type="gramStart"/>
            <w:r w:rsidRPr="005B7233">
              <w:rPr>
                <w:rFonts w:ascii="宋体" w:eastAsia="宋体" w:hAnsi="宋体" w:cs="??"/>
                <w:kern w:val="2"/>
                <w:sz w:val="21"/>
                <w:szCs w:val="21"/>
              </w:rPr>
              <w:t>20个单宽</w:t>
            </w:r>
            <w:proofErr w:type="gramEnd"/>
            <w:r w:rsidRPr="005B7233">
              <w:rPr>
                <w:rFonts w:ascii="宋体" w:eastAsia="宋体" w:hAnsi="宋体" w:cs="??"/>
                <w:kern w:val="2"/>
                <w:sz w:val="21"/>
                <w:szCs w:val="21"/>
              </w:rPr>
              <w:t>NVIDIA GPU卡，提供官方材料证明；</w:t>
            </w:r>
          </w:p>
          <w:p w14:paraId="329865E2"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4、</w:t>
            </w:r>
            <w:r w:rsidRPr="005B7233">
              <w:rPr>
                <w:rFonts w:ascii="宋体" w:eastAsia="宋体" w:hAnsi="宋体" w:cs="??" w:hint="eastAsia"/>
                <w:kern w:val="2"/>
                <w:sz w:val="21"/>
                <w:szCs w:val="21"/>
              </w:rPr>
              <w:t>配置≥</w:t>
            </w:r>
            <w:r w:rsidRPr="005B7233">
              <w:rPr>
                <w:rFonts w:ascii="宋体" w:eastAsia="宋体" w:hAnsi="宋体" w:cs="??"/>
                <w:kern w:val="2"/>
                <w:sz w:val="21"/>
                <w:szCs w:val="21"/>
              </w:rPr>
              <w:t>1张NVIDIA Tesla A40 48G GPU；</w:t>
            </w:r>
          </w:p>
          <w:p w14:paraId="1B896BF1"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5、</w:t>
            </w:r>
            <w:r w:rsidRPr="005B7233">
              <w:rPr>
                <w:rFonts w:ascii="宋体" w:eastAsia="宋体" w:hAnsi="宋体" w:cs="??" w:hint="eastAsia"/>
                <w:kern w:val="2"/>
                <w:sz w:val="21"/>
                <w:szCs w:val="21"/>
              </w:rPr>
              <w:t>内存：支持</w:t>
            </w:r>
            <w:r w:rsidRPr="005B7233">
              <w:rPr>
                <w:rFonts w:ascii="宋体" w:eastAsia="宋体" w:hAnsi="宋体" w:cs="??"/>
                <w:kern w:val="2"/>
                <w:sz w:val="21"/>
                <w:szCs w:val="21"/>
              </w:rPr>
              <w:t>Advanced ECC、内存镜像、内存热备；</w:t>
            </w:r>
          </w:p>
          <w:p w14:paraId="01FEB20E"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6</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4*32GB 2933MHz DDR4，最大支持24根DDR4内存，最高速率2933MT/s，支持RDIMM或LRDIMM，最大容量3.0TB；</w:t>
            </w:r>
          </w:p>
          <w:p w14:paraId="23016ABA"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kern w:val="2"/>
                <w:sz w:val="21"/>
                <w:szCs w:val="21"/>
              </w:rPr>
              <w:t>7</w:t>
            </w:r>
            <w:r>
              <w:rPr>
                <w:rFonts w:ascii="宋体" w:eastAsia="宋体" w:hAnsi="宋体" w:cs="??" w:hint="eastAsia"/>
                <w:kern w:val="2"/>
                <w:sz w:val="21"/>
                <w:szCs w:val="21"/>
              </w:rPr>
              <w:t>、</w:t>
            </w:r>
            <w:r w:rsidRPr="005B7233">
              <w:rPr>
                <w:rFonts w:ascii="宋体" w:eastAsia="宋体" w:hAnsi="宋体" w:cs="??" w:hint="eastAsia"/>
                <w:kern w:val="2"/>
                <w:sz w:val="21"/>
                <w:szCs w:val="21"/>
              </w:rPr>
              <w:t>支持</w:t>
            </w:r>
            <w:r w:rsidRPr="005B7233">
              <w:rPr>
                <w:rFonts w:ascii="宋体" w:eastAsia="宋体" w:hAnsi="宋体" w:cs="??"/>
                <w:kern w:val="2"/>
                <w:sz w:val="21"/>
                <w:szCs w:val="21"/>
              </w:rPr>
              <w:t>12根英特尔®傲腾™数据中心级持久内存（DCPMM）；</w:t>
            </w:r>
          </w:p>
          <w:p w14:paraId="0868186D"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8、</w:t>
            </w:r>
            <w:r w:rsidRPr="005B7233">
              <w:rPr>
                <w:rFonts w:ascii="宋体" w:eastAsia="宋体" w:hAnsi="宋体" w:cs="??" w:hint="eastAsia"/>
                <w:kern w:val="2"/>
                <w:sz w:val="21"/>
                <w:szCs w:val="21"/>
              </w:rPr>
              <w:t>配置≥</w:t>
            </w:r>
            <w:r w:rsidRPr="005B7233">
              <w:rPr>
                <w:rFonts w:ascii="宋体" w:eastAsia="宋体" w:hAnsi="宋体" w:cs="??"/>
                <w:kern w:val="2"/>
                <w:sz w:val="21"/>
                <w:szCs w:val="21"/>
              </w:rPr>
              <w:t xml:space="preserve">1*4TB 7.2K SATA硬盘，≥1*960GB </w:t>
            </w:r>
            <w:proofErr w:type="spellStart"/>
            <w:r w:rsidRPr="005B7233">
              <w:rPr>
                <w:rFonts w:ascii="宋体" w:eastAsia="宋体" w:hAnsi="宋体" w:cs="??"/>
                <w:kern w:val="2"/>
                <w:sz w:val="21"/>
                <w:szCs w:val="21"/>
              </w:rPr>
              <w:t>NVMe</w:t>
            </w:r>
            <w:proofErr w:type="spellEnd"/>
            <w:r w:rsidRPr="005B7233">
              <w:rPr>
                <w:rFonts w:ascii="宋体" w:eastAsia="宋体" w:hAnsi="宋体" w:cs="??"/>
                <w:kern w:val="2"/>
                <w:sz w:val="21"/>
                <w:szCs w:val="21"/>
              </w:rPr>
              <w:t xml:space="preserve"> U.2 SSD，≥1*1.92TB </w:t>
            </w:r>
            <w:proofErr w:type="spellStart"/>
            <w:r w:rsidRPr="005B7233">
              <w:rPr>
                <w:rFonts w:ascii="宋体" w:eastAsia="宋体" w:hAnsi="宋体" w:cs="??"/>
                <w:kern w:val="2"/>
                <w:sz w:val="21"/>
                <w:szCs w:val="21"/>
              </w:rPr>
              <w:t>NVMe</w:t>
            </w:r>
            <w:proofErr w:type="spellEnd"/>
            <w:r w:rsidRPr="005B7233">
              <w:rPr>
                <w:rFonts w:ascii="宋体" w:eastAsia="宋体" w:hAnsi="宋体" w:cs="??"/>
                <w:kern w:val="2"/>
                <w:sz w:val="21"/>
                <w:szCs w:val="21"/>
              </w:rPr>
              <w:t xml:space="preserve"> U.2 SSD；</w:t>
            </w:r>
          </w:p>
          <w:p w14:paraId="1C7DB038"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9、</w:t>
            </w:r>
            <w:r w:rsidRPr="005B7233">
              <w:rPr>
                <w:rFonts w:ascii="宋体" w:eastAsia="宋体" w:hAnsi="宋体" w:cs="??" w:hint="eastAsia"/>
                <w:kern w:val="2"/>
                <w:sz w:val="21"/>
                <w:szCs w:val="21"/>
              </w:rPr>
              <w:t>配置≥</w:t>
            </w:r>
            <w:r w:rsidRPr="005B7233">
              <w:rPr>
                <w:rFonts w:ascii="宋体" w:eastAsia="宋体" w:hAnsi="宋体" w:cs="??"/>
                <w:kern w:val="2"/>
                <w:sz w:val="21"/>
                <w:szCs w:val="21"/>
              </w:rPr>
              <w:t>12个3.5寸热插拔硬盘槽位，支持4个</w:t>
            </w:r>
            <w:proofErr w:type="spellStart"/>
            <w:r w:rsidRPr="005B7233">
              <w:rPr>
                <w:rFonts w:ascii="宋体" w:eastAsia="宋体" w:hAnsi="宋体" w:cs="??"/>
                <w:kern w:val="2"/>
                <w:sz w:val="21"/>
                <w:szCs w:val="21"/>
              </w:rPr>
              <w:t>NVMe</w:t>
            </w:r>
            <w:proofErr w:type="spellEnd"/>
            <w:r w:rsidRPr="005B7233">
              <w:rPr>
                <w:rFonts w:ascii="宋体" w:eastAsia="宋体" w:hAnsi="宋体" w:cs="??"/>
                <w:kern w:val="2"/>
                <w:sz w:val="21"/>
                <w:szCs w:val="21"/>
              </w:rPr>
              <w:t>硬盘；</w:t>
            </w:r>
          </w:p>
          <w:p w14:paraId="1CDE04AD"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0</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1块SAS RAID阵列卡，≥1GB缓存；</w:t>
            </w:r>
          </w:p>
          <w:p w14:paraId="0C661A65"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1</w:t>
            </w:r>
            <w:r>
              <w:rPr>
                <w:rFonts w:ascii="宋体" w:eastAsia="宋体" w:hAnsi="宋体" w:cs="??" w:hint="eastAsia"/>
                <w:kern w:val="2"/>
                <w:sz w:val="21"/>
                <w:szCs w:val="21"/>
              </w:rPr>
              <w:t>、</w:t>
            </w:r>
            <w:r w:rsidRPr="005B7233">
              <w:rPr>
                <w:rFonts w:ascii="宋体" w:eastAsia="宋体" w:hAnsi="宋体" w:cs="??" w:hint="eastAsia"/>
                <w:kern w:val="2"/>
                <w:sz w:val="21"/>
                <w:szCs w:val="21"/>
              </w:rPr>
              <w:t>除专用</w:t>
            </w:r>
            <w:r w:rsidRPr="005B7233">
              <w:rPr>
                <w:rFonts w:ascii="宋体" w:eastAsia="宋体" w:hAnsi="宋体" w:cs="??"/>
                <w:kern w:val="2"/>
                <w:sz w:val="21"/>
                <w:szCs w:val="21"/>
              </w:rPr>
              <w:t>GPU插槽外，支持4个标准PCIe插槽；</w:t>
            </w:r>
          </w:p>
          <w:p w14:paraId="440F5B59"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2</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1张双口10Gb OCP3.0网卡，配置≥1张四口千兆网卡；</w:t>
            </w:r>
          </w:p>
          <w:p w14:paraId="1C304A30"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3</w:t>
            </w:r>
            <w:r>
              <w:rPr>
                <w:rFonts w:ascii="宋体" w:eastAsia="宋体" w:hAnsi="宋体" w:cs="??" w:hint="eastAsia"/>
                <w:kern w:val="2"/>
                <w:sz w:val="21"/>
                <w:szCs w:val="21"/>
              </w:rPr>
              <w:t>、</w:t>
            </w:r>
            <w:r w:rsidRPr="005B7233">
              <w:rPr>
                <w:rFonts w:ascii="宋体" w:eastAsia="宋体" w:hAnsi="宋体" w:cs="??" w:hint="eastAsia"/>
                <w:kern w:val="2"/>
                <w:sz w:val="21"/>
                <w:szCs w:val="21"/>
              </w:rPr>
              <w:t>接口≥</w:t>
            </w:r>
            <w:r w:rsidRPr="005B7233">
              <w:rPr>
                <w:rFonts w:ascii="宋体" w:eastAsia="宋体" w:hAnsi="宋体" w:cs="??"/>
                <w:kern w:val="2"/>
                <w:sz w:val="21"/>
                <w:szCs w:val="21"/>
              </w:rPr>
              <w:t xml:space="preserve">7个USB接口，≥2 </w:t>
            </w:r>
            <w:proofErr w:type="gramStart"/>
            <w:r w:rsidRPr="005B7233">
              <w:rPr>
                <w:rFonts w:ascii="宋体" w:eastAsia="宋体" w:hAnsi="宋体" w:cs="??" w:hint="eastAsia"/>
                <w:kern w:val="2"/>
                <w:sz w:val="21"/>
                <w:szCs w:val="21"/>
              </w:rPr>
              <w:t>个</w:t>
            </w:r>
            <w:proofErr w:type="gramEnd"/>
            <w:r w:rsidRPr="005B7233">
              <w:rPr>
                <w:rFonts w:ascii="宋体" w:eastAsia="宋体" w:hAnsi="宋体" w:cs="??"/>
                <w:kern w:val="2"/>
                <w:sz w:val="21"/>
                <w:szCs w:val="21"/>
              </w:rPr>
              <w:t xml:space="preserve">VGA </w:t>
            </w:r>
            <w:r w:rsidRPr="005B7233">
              <w:rPr>
                <w:rFonts w:ascii="宋体" w:eastAsia="宋体" w:hAnsi="宋体" w:cs="??" w:hint="eastAsia"/>
                <w:kern w:val="2"/>
                <w:sz w:val="21"/>
                <w:szCs w:val="21"/>
              </w:rPr>
              <w:t>接口，支持后部独立的管理端口；</w:t>
            </w:r>
          </w:p>
          <w:p w14:paraId="039AD9A6"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4</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2个≥2000w热插</w:t>
            </w:r>
            <w:proofErr w:type="gramStart"/>
            <w:r w:rsidRPr="005B7233">
              <w:rPr>
                <w:rFonts w:ascii="宋体" w:eastAsia="宋体" w:hAnsi="宋体" w:cs="??" w:hint="eastAsia"/>
                <w:kern w:val="2"/>
                <w:sz w:val="21"/>
                <w:szCs w:val="21"/>
              </w:rPr>
              <w:t>拔冗</w:t>
            </w:r>
            <w:proofErr w:type="gramEnd"/>
            <w:r w:rsidRPr="005B7233">
              <w:rPr>
                <w:rFonts w:ascii="宋体" w:eastAsia="宋体" w:hAnsi="宋体" w:cs="??" w:hint="eastAsia"/>
                <w:kern w:val="2"/>
                <w:sz w:val="21"/>
                <w:szCs w:val="21"/>
              </w:rPr>
              <w:t>余电源，支持</w:t>
            </w:r>
            <w:r w:rsidRPr="005B7233">
              <w:rPr>
                <w:rFonts w:ascii="宋体" w:eastAsia="宋体" w:hAnsi="宋体" w:cs="??"/>
                <w:kern w:val="2"/>
                <w:sz w:val="21"/>
                <w:szCs w:val="21"/>
              </w:rPr>
              <w:t>N+N冗余；</w:t>
            </w:r>
          </w:p>
          <w:p w14:paraId="669C7059"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5</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8个热插</w:t>
            </w:r>
            <w:proofErr w:type="gramStart"/>
            <w:r w:rsidRPr="005B7233">
              <w:rPr>
                <w:rFonts w:ascii="宋体" w:eastAsia="宋体" w:hAnsi="宋体" w:cs="??" w:hint="eastAsia"/>
                <w:kern w:val="2"/>
                <w:sz w:val="21"/>
                <w:szCs w:val="21"/>
              </w:rPr>
              <w:t>拔冗</w:t>
            </w:r>
            <w:proofErr w:type="gramEnd"/>
            <w:r w:rsidRPr="005B7233">
              <w:rPr>
                <w:rFonts w:ascii="宋体" w:eastAsia="宋体" w:hAnsi="宋体" w:cs="??" w:hint="eastAsia"/>
                <w:kern w:val="2"/>
                <w:sz w:val="21"/>
                <w:szCs w:val="21"/>
              </w:rPr>
              <w:t>余风扇；</w:t>
            </w:r>
          </w:p>
          <w:p w14:paraId="1A8EE545"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6</w:t>
            </w:r>
            <w:r>
              <w:rPr>
                <w:rFonts w:ascii="宋体" w:eastAsia="宋体" w:hAnsi="宋体" w:cs="??" w:hint="eastAsia"/>
                <w:kern w:val="2"/>
                <w:sz w:val="21"/>
                <w:szCs w:val="21"/>
              </w:rPr>
              <w:t>、</w:t>
            </w:r>
            <w:r w:rsidRPr="005B7233">
              <w:rPr>
                <w:rFonts w:ascii="宋体" w:eastAsia="宋体" w:hAnsi="宋体" w:cs="??" w:hint="eastAsia"/>
                <w:kern w:val="2"/>
                <w:sz w:val="21"/>
                <w:szCs w:val="21"/>
              </w:rPr>
              <w:t>★支持最高</w:t>
            </w:r>
            <w:r w:rsidRPr="005B7233">
              <w:rPr>
                <w:rFonts w:ascii="宋体" w:eastAsia="宋体" w:hAnsi="宋体" w:cs="??"/>
                <w:kern w:val="2"/>
                <w:sz w:val="21"/>
                <w:szCs w:val="21"/>
              </w:rPr>
              <w:t>5-40°C标准工作温度，提供</w:t>
            </w:r>
            <w:proofErr w:type="gramStart"/>
            <w:r w:rsidRPr="005B7233">
              <w:rPr>
                <w:rFonts w:ascii="宋体" w:eastAsia="宋体" w:hAnsi="宋体" w:cs="??" w:hint="eastAsia"/>
                <w:kern w:val="2"/>
                <w:sz w:val="21"/>
                <w:szCs w:val="21"/>
              </w:rPr>
              <w:t>官网截</w:t>
            </w:r>
            <w:proofErr w:type="gramEnd"/>
            <w:r w:rsidRPr="005B7233">
              <w:rPr>
                <w:rFonts w:ascii="宋体" w:eastAsia="宋体" w:hAnsi="宋体" w:cs="??" w:hint="eastAsia"/>
                <w:kern w:val="2"/>
                <w:sz w:val="21"/>
                <w:szCs w:val="21"/>
              </w:rPr>
              <w:t>图；</w:t>
            </w:r>
          </w:p>
          <w:p w14:paraId="76FE40DC"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7</w:t>
            </w:r>
            <w:r>
              <w:rPr>
                <w:rFonts w:ascii="宋体" w:eastAsia="宋体" w:hAnsi="宋体" w:cs="??" w:hint="eastAsia"/>
                <w:kern w:val="2"/>
                <w:sz w:val="21"/>
                <w:szCs w:val="21"/>
              </w:rPr>
              <w:t>、</w:t>
            </w:r>
            <w:r w:rsidRPr="005B7233">
              <w:rPr>
                <w:rFonts w:ascii="宋体" w:eastAsia="宋体" w:hAnsi="宋体" w:cs="??" w:hint="eastAsia"/>
                <w:kern w:val="2"/>
                <w:sz w:val="21"/>
                <w:szCs w:val="21"/>
              </w:rPr>
              <w:t>配置≥</w:t>
            </w:r>
            <w:r w:rsidRPr="005B7233">
              <w:rPr>
                <w:rFonts w:ascii="宋体" w:eastAsia="宋体" w:hAnsi="宋体" w:cs="??"/>
                <w:kern w:val="2"/>
                <w:sz w:val="21"/>
                <w:szCs w:val="21"/>
              </w:rPr>
              <w:t>1Gb独立的远程管理控制端口；</w:t>
            </w:r>
          </w:p>
          <w:p w14:paraId="130B2BFD" w14:textId="77777777" w:rsidR="00D141F1" w:rsidRPr="005B7233"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8</w:t>
            </w:r>
            <w:r>
              <w:rPr>
                <w:rFonts w:ascii="宋体" w:eastAsia="宋体" w:hAnsi="宋体" w:cs="??" w:hint="eastAsia"/>
                <w:kern w:val="2"/>
                <w:sz w:val="21"/>
                <w:szCs w:val="21"/>
              </w:rPr>
              <w:t>、</w:t>
            </w:r>
            <w:r w:rsidRPr="005B7233">
              <w:rPr>
                <w:rFonts w:ascii="宋体" w:eastAsia="宋体" w:hAnsi="宋体" w:cs="??" w:hint="eastAsia"/>
                <w:kern w:val="2"/>
                <w:sz w:val="21"/>
                <w:szCs w:val="21"/>
              </w:rPr>
              <w:t>配置虚拟</w:t>
            </w:r>
            <w:r w:rsidRPr="005B7233">
              <w:rPr>
                <w:rFonts w:ascii="宋体" w:eastAsia="宋体" w:hAnsi="宋体" w:cs="??"/>
                <w:kern w:val="2"/>
                <w:sz w:val="21"/>
                <w:szCs w:val="21"/>
              </w:rPr>
              <w:t xml:space="preserve">KVM功能, </w:t>
            </w:r>
            <w:r w:rsidRPr="005B7233">
              <w:rPr>
                <w:rFonts w:ascii="宋体" w:eastAsia="宋体" w:hAnsi="宋体" w:cs="??" w:hint="eastAsia"/>
                <w:kern w:val="2"/>
                <w:sz w:val="21"/>
                <w:szCs w:val="21"/>
              </w:rPr>
              <w:t>可实现与操作系统无关的</w:t>
            </w:r>
            <w:proofErr w:type="gramStart"/>
            <w:r w:rsidRPr="005B7233">
              <w:rPr>
                <w:rFonts w:ascii="宋体" w:eastAsia="宋体" w:hAnsi="宋体" w:cs="??" w:hint="eastAsia"/>
                <w:kern w:val="2"/>
                <w:sz w:val="21"/>
                <w:szCs w:val="21"/>
              </w:rPr>
              <w:t>远程对</w:t>
            </w:r>
            <w:proofErr w:type="gramEnd"/>
            <w:r w:rsidRPr="005B7233">
              <w:rPr>
                <w:rFonts w:ascii="宋体" w:eastAsia="宋体" w:hAnsi="宋体" w:cs="??" w:hint="eastAsia"/>
                <w:kern w:val="2"/>
                <w:sz w:val="21"/>
                <w:szCs w:val="21"/>
              </w:rPr>
              <w:t>服务器的完全控制，包括远程的开机、关机、重启、更新</w:t>
            </w:r>
            <w:r w:rsidRPr="005B7233">
              <w:rPr>
                <w:rFonts w:ascii="宋体" w:eastAsia="宋体" w:hAnsi="宋体" w:cs="??"/>
                <w:kern w:val="2"/>
                <w:sz w:val="21"/>
                <w:szCs w:val="21"/>
              </w:rPr>
              <w:t>Firmware、虚拟光驱、虚拟文件夹等操作，提供服务器健康日记、服务器控制台录屏/回放功能，能够提供电源监控，支持3D图形化的机箱内部温度拓扑图显示，可支持动态功率封顶；</w:t>
            </w:r>
          </w:p>
          <w:p w14:paraId="16716D4A" w14:textId="2EA34A53" w:rsidR="00D141F1" w:rsidRPr="00A931E5" w:rsidRDefault="00D141F1" w:rsidP="00D141F1">
            <w:pPr>
              <w:widowControl w:val="0"/>
              <w:adjustRightInd w:val="0"/>
              <w:snapToGrid w:val="0"/>
              <w:jc w:val="both"/>
              <w:rPr>
                <w:rFonts w:ascii="宋体" w:eastAsia="宋体" w:hAnsi="宋体" w:cs="??"/>
                <w:kern w:val="2"/>
                <w:sz w:val="21"/>
                <w:szCs w:val="21"/>
              </w:rPr>
            </w:pPr>
            <w:r>
              <w:rPr>
                <w:rFonts w:ascii="宋体" w:eastAsia="宋体" w:hAnsi="宋体" w:cs="??" w:hint="eastAsia"/>
                <w:kern w:val="2"/>
                <w:sz w:val="21"/>
                <w:szCs w:val="21"/>
              </w:rPr>
              <w:t>1</w:t>
            </w:r>
            <w:r>
              <w:rPr>
                <w:rFonts w:ascii="宋体" w:eastAsia="宋体" w:hAnsi="宋体" w:cs="??"/>
                <w:kern w:val="2"/>
                <w:sz w:val="21"/>
                <w:szCs w:val="21"/>
              </w:rPr>
              <w:t>9</w:t>
            </w:r>
            <w:r>
              <w:rPr>
                <w:rFonts w:ascii="宋体" w:eastAsia="宋体" w:hAnsi="宋体" w:cs="??" w:hint="eastAsia"/>
                <w:kern w:val="2"/>
                <w:sz w:val="21"/>
                <w:szCs w:val="21"/>
              </w:rPr>
              <w:t>、</w:t>
            </w:r>
            <w:r w:rsidRPr="005B7233">
              <w:rPr>
                <w:rFonts w:ascii="宋体" w:eastAsia="宋体" w:hAnsi="宋体" w:cs="??" w:hint="eastAsia"/>
                <w:kern w:val="2"/>
                <w:sz w:val="21"/>
                <w:szCs w:val="21"/>
              </w:rPr>
              <w:t>支持中国标准</w:t>
            </w:r>
            <w:r w:rsidRPr="005B7233">
              <w:rPr>
                <w:rFonts w:ascii="宋体" w:eastAsia="宋体" w:hAnsi="宋体" w:cs="??"/>
                <w:kern w:val="2"/>
                <w:sz w:val="21"/>
                <w:szCs w:val="21"/>
              </w:rPr>
              <w:t>TCM 1.0可信计算、支持国际标准TPM模块；</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187A61CE"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67" w:type="dxa"/>
            <w:tcBorders>
              <w:top w:val="single" w:sz="4" w:space="0" w:color="auto"/>
              <w:left w:val="nil"/>
              <w:bottom w:val="single" w:sz="4" w:space="0" w:color="auto"/>
              <w:right w:val="single" w:sz="4" w:space="0" w:color="auto"/>
            </w:tcBorders>
            <w:shd w:val="clear" w:color="auto" w:fill="auto"/>
            <w:vAlign w:val="center"/>
          </w:tcPr>
          <w:p w14:paraId="2A06ECC7" w14:textId="77777777" w:rsidR="00D141F1" w:rsidRPr="00A931E5" w:rsidRDefault="00D141F1" w:rsidP="00D141F1">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bl>
    <w:p w14:paraId="4A2F43EF" w14:textId="77777777" w:rsidR="00A931E5" w:rsidRPr="00A931E5" w:rsidRDefault="00A931E5" w:rsidP="00A931E5">
      <w:pPr>
        <w:widowControl w:val="0"/>
        <w:jc w:val="both"/>
        <w:rPr>
          <w:rFonts w:ascii="宋体" w:eastAsia="宋体" w:hAnsi="宋体" w:cs="??"/>
          <w:b/>
          <w:bCs/>
          <w:kern w:val="2"/>
          <w:sz w:val="21"/>
          <w:szCs w:val="21"/>
        </w:rPr>
      </w:pPr>
    </w:p>
    <w:p w14:paraId="124DFA79" w14:textId="77777777" w:rsidR="00A931E5" w:rsidRPr="00A931E5" w:rsidRDefault="00A931E5" w:rsidP="00A931E5">
      <w:pPr>
        <w:widowControl w:val="0"/>
        <w:jc w:val="both"/>
        <w:rPr>
          <w:rFonts w:ascii="宋体" w:eastAsia="宋体" w:hAnsi="宋体" w:cs="??"/>
          <w:b/>
          <w:bCs/>
          <w:kern w:val="2"/>
          <w:szCs w:val="21"/>
        </w:rPr>
      </w:pPr>
      <w:r w:rsidRPr="00A931E5">
        <w:rPr>
          <w:rFonts w:ascii="宋体" w:eastAsia="宋体" w:hAnsi="宋体" w:cs="??" w:hint="eastAsia"/>
          <w:b/>
          <w:bCs/>
          <w:kern w:val="2"/>
          <w:szCs w:val="21"/>
        </w:rPr>
        <w:t>7、机房扩容</w:t>
      </w:r>
    </w:p>
    <w:tbl>
      <w:tblPr>
        <w:tblW w:w="8913" w:type="dxa"/>
        <w:jc w:val="center"/>
        <w:tblLook w:val="04A0" w:firstRow="1" w:lastRow="0" w:firstColumn="1" w:lastColumn="0" w:noHBand="0" w:noVBand="1"/>
      </w:tblPr>
      <w:tblGrid>
        <w:gridCol w:w="562"/>
        <w:gridCol w:w="1418"/>
        <w:gridCol w:w="5812"/>
        <w:gridCol w:w="567"/>
        <w:gridCol w:w="554"/>
      </w:tblGrid>
      <w:tr w:rsidR="00A931E5" w:rsidRPr="00A931E5" w14:paraId="07C7BB65" w14:textId="77777777" w:rsidTr="001314DA">
        <w:trPr>
          <w:trHeight w:val="432"/>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tcPr>
          <w:p w14:paraId="548EB4D8"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序号</w:t>
            </w:r>
          </w:p>
        </w:tc>
        <w:tc>
          <w:tcPr>
            <w:tcW w:w="1418" w:type="dxa"/>
            <w:tcBorders>
              <w:top w:val="single" w:sz="4" w:space="0" w:color="auto"/>
              <w:left w:val="nil"/>
              <w:bottom w:val="single" w:sz="4" w:space="0" w:color="auto"/>
              <w:right w:val="single" w:sz="4" w:space="0" w:color="auto"/>
            </w:tcBorders>
            <w:shd w:val="clear" w:color="000000" w:fill="BFBFBF"/>
            <w:vAlign w:val="center"/>
          </w:tcPr>
          <w:p w14:paraId="01BCA7DA"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产品名称</w:t>
            </w:r>
          </w:p>
        </w:tc>
        <w:tc>
          <w:tcPr>
            <w:tcW w:w="5812" w:type="dxa"/>
            <w:tcBorders>
              <w:top w:val="single" w:sz="4" w:space="0" w:color="auto"/>
              <w:left w:val="nil"/>
              <w:bottom w:val="single" w:sz="4" w:space="0" w:color="auto"/>
              <w:right w:val="single" w:sz="4" w:space="0" w:color="auto"/>
            </w:tcBorders>
            <w:shd w:val="clear" w:color="000000" w:fill="BFBFBF"/>
            <w:vAlign w:val="center"/>
          </w:tcPr>
          <w:p w14:paraId="3D800075"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规格参数</w:t>
            </w:r>
          </w:p>
        </w:tc>
        <w:tc>
          <w:tcPr>
            <w:tcW w:w="567" w:type="dxa"/>
            <w:tcBorders>
              <w:top w:val="single" w:sz="4" w:space="0" w:color="auto"/>
              <w:left w:val="nil"/>
              <w:bottom w:val="single" w:sz="4" w:space="0" w:color="auto"/>
              <w:right w:val="single" w:sz="4" w:space="0" w:color="auto"/>
            </w:tcBorders>
            <w:shd w:val="clear" w:color="000000" w:fill="BFBFBF"/>
            <w:vAlign w:val="center"/>
          </w:tcPr>
          <w:p w14:paraId="729E4D10"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单位</w:t>
            </w:r>
          </w:p>
        </w:tc>
        <w:tc>
          <w:tcPr>
            <w:tcW w:w="554" w:type="dxa"/>
            <w:tcBorders>
              <w:top w:val="single" w:sz="4" w:space="0" w:color="auto"/>
              <w:left w:val="nil"/>
              <w:bottom w:val="single" w:sz="4" w:space="0" w:color="auto"/>
              <w:right w:val="single" w:sz="4" w:space="0" w:color="auto"/>
            </w:tcBorders>
            <w:shd w:val="clear" w:color="000000" w:fill="BFBFBF"/>
            <w:vAlign w:val="center"/>
          </w:tcPr>
          <w:p w14:paraId="3DFF575F" w14:textId="77777777" w:rsidR="00A931E5" w:rsidRPr="00A931E5" w:rsidRDefault="00A931E5" w:rsidP="00A931E5">
            <w:pPr>
              <w:widowControl w:val="0"/>
              <w:jc w:val="center"/>
              <w:rPr>
                <w:rFonts w:ascii="宋体" w:eastAsia="宋体" w:hAnsi="宋体" w:cs="??"/>
                <w:b/>
                <w:bCs/>
                <w:kern w:val="2"/>
                <w:sz w:val="21"/>
                <w:szCs w:val="21"/>
              </w:rPr>
            </w:pPr>
            <w:r w:rsidRPr="00A931E5">
              <w:rPr>
                <w:rFonts w:ascii="宋体" w:eastAsia="宋体" w:hAnsi="宋体" w:cs="??" w:hint="eastAsia"/>
                <w:b/>
                <w:bCs/>
                <w:kern w:val="2"/>
                <w:sz w:val="21"/>
                <w:szCs w:val="21"/>
              </w:rPr>
              <w:t>数量</w:t>
            </w:r>
          </w:p>
        </w:tc>
      </w:tr>
      <w:tr w:rsidR="007242B9" w:rsidRPr="00A931E5" w14:paraId="1F2F9E04"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46CCA0A" w14:textId="77777777" w:rsidR="007242B9" w:rsidRPr="00A931E5" w:rsidRDefault="007242B9" w:rsidP="007242B9">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2C8FABE3" w14:textId="77777777" w:rsidR="007242B9" w:rsidRPr="007242B9" w:rsidRDefault="007242B9" w:rsidP="007242B9">
            <w:pPr>
              <w:widowControl w:val="0"/>
              <w:jc w:val="both"/>
              <w:rPr>
                <w:rFonts w:ascii="宋体" w:eastAsia="宋体" w:hAnsi="宋体" w:cs="??"/>
                <w:kern w:val="2"/>
                <w:sz w:val="21"/>
                <w:szCs w:val="21"/>
              </w:rPr>
            </w:pPr>
            <w:r w:rsidRPr="007242B9">
              <w:rPr>
                <w:rFonts w:ascii="宋体" w:eastAsia="宋体" w:hAnsi="宋体" w:cs="??" w:hint="eastAsia"/>
                <w:kern w:val="2"/>
                <w:sz w:val="21"/>
                <w:szCs w:val="21"/>
              </w:rPr>
              <w:t>物联网精密空调</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1227AE10"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w:t>
            </w:r>
            <w:r w:rsidRPr="007242B9">
              <w:rPr>
                <w:rFonts w:ascii="宋体" w:eastAsia="宋体" w:hAnsi="宋体" w:cs="??" w:hint="eastAsia"/>
                <w:kern w:val="2"/>
                <w:sz w:val="21"/>
                <w:szCs w:val="21"/>
              </w:rPr>
              <w:t>、</w:t>
            </w:r>
            <w:r w:rsidRPr="007242B9">
              <w:rPr>
                <w:rFonts w:ascii="宋体" w:eastAsia="宋体" w:hAnsi="宋体" w:cs="??"/>
                <w:kern w:val="2"/>
                <w:sz w:val="21"/>
                <w:szCs w:val="21"/>
              </w:rPr>
              <w:t>8KW机架式精密空调，风量</w:t>
            </w:r>
            <w:r w:rsidRPr="007242B9">
              <w:rPr>
                <w:rFonts w:ascii="宋体" w:eastAsia="宋体" w:hAnsi="宋体" w:cs="??" w:hint="eastAsia"/>
                <w:color w:val="000000"/>
                <w:kern w:val="2"/>
                <w:sz w:val="21"/>
                <w:szCs w:val="21"/>
              </w:rPr>
              <w:t>≥</w:t>
            </w:r>
            <w:r w:rsidRPr="007242B9">
              <w:rPr>
                <w:rFonts w:ascii="宋体" w:eastAsia="宋体" w:hAnsi="宋体" w:cs="??"/>
                <w:kern w:val="2"/>
                <w:sz w:val="21"/>
                <w:szCs w:val="21"/>
              </w:rPr>
              <w:t>1500m3/h，加热功率1K。</w:t>
            </w:r>
          </w:p>
          <w:p w14:paraId="174D45C6"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2</w:t>
            </w:r>
            <w:r w:rsidRPr="007242B9">
              <w:rPr>
                <w:rFonts w:ascii="宋体" w:eastAsia="宋体" w:hAnsi="宋体" w:cs="??" w:hint="eastAsia"/>
                <w:kern w:val="2"/>
                <w:sz w:val="21"/>
                <w:szCs w:val="21"/>
              </w:rPr>
              <w:t>、</w:t>
            </w:r>
            <w:r w:rsidRPr="007242B9">
              <w:rPr>
                <w:rFonts w:ascii="宋体" w:eastAsia="宋体" w:hAnsi="宋体" w:cs="??"/>
                <w:kern w:val="2"/>
                <w:sz w:val="21"/>
                <w:szCs w:val="21"/>
              </w:rPr>
              <w:t>高效直流变频EC压缩机、配电子膨胀阀，制冷量无级调节；</w:t>
            </w:r>
          </w:p>
          <w:p w14:paraId="0A7A8BFC"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3</w:t>
            </w:r>
            <w:r w:rsidRPr="007242B9">
              <w:rPr>
                <w:rFonts w:ascii="宋体" w:eastAsia="宋体" w:hAnsi="宋体" w:cs="??" w:hint="eastAsia"/>
                <w:kern w:val="2"/>
                <w:sz w:val="21"/>
                <w:szCs w:val="21"/>
              </w:rPr>
              <w:t>、</w:t>
            </w:r>
            <w:r w:rsidRPr="007242B9">
              <w:rPr>
                <w:rFonts w:ascii="宋体" w:eastAsia="宋体" w:hAnsi="宋体" w:cs="??"/>
                <w:kern w:val="2"/>
                <w:sz w:val="21"/>
                <w:szCs w:val="21"/>
              </w:rPr>
              <w:t>室内离心风机、室外轴流风机均采用高效低噪EC风机；</w:t>
            </w:r>
          </w:p>
          <w:p w14:paraId="1A58E7DD"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4</w:t>
            </w:r>
            <w:r w:rsidRPr="007242B9">
              <w:rPr>
                <w:rFonts w:ascii="宋体" w:eastAsia="宋体" w:hAnsi="宋体" w:cs="??" w:hint="eastAsia"/>
                <w:kern w:val="2"/>
                <w:sz w:val="21"/>
                <w:szCs w:val="21"/>
              </w:rPr>
              <w:t>、</w:t>
            </w:r>
            <w:r w:rsidRPr="007242B9">
              <w:rPr>
                <w:rFonts w:ascii="宋体" w:eastAsia="宋体" w:hAnsi="宋体" w:cs="??"/>
                <w:kern w:val="2"/>
                <w:sz w:val="21"/>
                <w:szCs w:val="21"/>
              </w:rPr>
              <w:t>完备的智能控制系统确保系统动态最优；</w:t>
            </w:r>
          </w:p>
          <w:p w14:paraId="5FC3CE4B"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5</w:t>
            </w:r>
            <w:r w:rsidRPr="007242B9">
              <w:rPr>
                <w:rFonts w:ascii="宋体" w:eastAsia="宋体" w:hAnsi="宋体" w:cs="??" w:hint="eastAsia"/>
                <w:kern w:val="2"/>
                <w:sz w:val="21"/>
                <w:szCs w:val="21"/>
              </w:rPr>
              <w:t>、</w:t>
            </w:r>
            <w:r w:rsidRPr="007242B9">
              <w:rPr>
                <w:rFonts w:ascii="宋体" w:eastAsia="宋体" w:hAnsi="宋体" w:cs="??"/>
                <w:kern w:val="2"/>
                <w:sz w:val="21"/>
                <w:szCs w:val="21"/>
              </w:rPr>
              <w:t xml:space="preserve">8U </w:t>
            </w:r>
            <w:r w:rsidRPr="007242B9">
              <w:rPr>
                <w:rFonts w:ascii="宋体" w:eastAsia="宋体" w:hAnsi="宋体" w:cs="??" w:hint="eastAsia"/>
                <w:kern w:val="2"/>
                <w:sz w:val="21"/>
                <w:szCs w:val="21"/>
              </w:rPr>
              <w:t>空间安装，节省机架内空间，可布置更多服务器</w:t>
            </w:r>
            <w:r w:rsidRPr="007242B9">
              <w:rPr>
                <w:rFonts w:ascii="宋体" w:eastAsia="宋体" w:hAnsi="宋体" w:cs="??"/>
                <w:kern w:val="2"/>
                <w:sz w:val="21"/>
                <w:szCs w:val="21"/>
              </w:rPr>
              <w:t>;</w:t>
            </w:r>
          </w:p>
          <w:p w14:paraId="75CDF83F"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lastRenderedPageBreak/>
              <w:t>6</w:t>
            </w:r>
            <w:r w:rsidRPr="007242B9">
              <w:rPr>
                <w:rFonts w:ascii="宋体" w:eastAsia="宋体" w:hAnsi="宋体" w:cs="??" w:hint="eastAsia"/>
                <w:kern w:val="2"/>
                <w:sz w:val="21"/>
                <w:szCs w:val="21"/>
              </w:rPr>
              <w:t>、</w:t>
            </w:r>
            <w:r w:rsidRPr="007242B9">
              <w:rPr>
                <w:rFonts w:ascii="宋体" w:eastAsia="宋体" w:hAnsi="宋体" w:cs="??"/>
                <w:kern w:val="2"/>
                <w:sz w:val="21"/>
                <w:szCs w:val="21"/>
              </w:rPr>
              <w:t>室内机配置拉手，可轻松进行抽拉安装和维护；</w:t>
            </w:r>
          </w:p>
          <w:p w14:paraId="79B98364"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7</w:t>
            </w:r>
            <w:r w:rsidRPr="007242B9">
              <w:rPr>
                <w:rFonts w:ascii="宋体" w:eastAsia="宋体" w:hAnsi="宋体" w:cs="??" w:hint="eastAsia"/>
                <w:kern w:val="2"/>
                <w:sz w:val="21"/>
                <w:szCs w:val="21"/>
              </w:rPr>
              <w:t>、</w:t>
            </w:r>
            <w:r w:rsidRPr="007242B9">
              <w:rPr>
                <w:rFonts w:ascii="宋体" w:eastAsia="宋体" w:hAnsi="宋体" w:cs="??"/>
                <w:kern w:val="2"/>
                <w:sz w:val="21"/>
                <w:szCs w:val="21"/>
              </w:rPr>
              <w:t>室内机电控箱可抽拉，方便巡检；</w:t>
            </w:r>
          </w:p>
          <w:p w14:paraId="5CF292EE"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8</w:t>
            </w:r>
            <w:r w:rsidRPr="007242B9">
              <w:rPr>
                <w:rFonts w:ascii="宋体" w:eastAsia="宋体" w:hAnsi="宋体" w:cs="??" w:hint="eastAsia"/>
                <w:kern w:val="2"/>
                <w:sz w:val="21"/>
                <w:szCs w:val="21"/>
              </w:rPr>
              <w:t>、</w:t>
            </w:r>
            <w:r w:rsidRPr="007242B9">
              <w:rPr>
                <w:rFonts w:ascii="宋体" w:eastAsia="宋体" w:hAnsi="宋体" w:cs="??"/>
                <w:kern w:val="2"/>
                <w:sz w:val="21"/>
                <w:szCs w:val="21"/>
              </w:rPr>
              <w:t xml:space="preserve">室外机占地面积小，可放置在墙外平台或者楼顶，365天* 24小时不间断运行设计，设计寿命达10年； </w:t>
            </w:r>
          </w:p>
          <w:p w14:paraId="60FB9B30"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9</w:t>
            </w:r>
            <w:r w:rsidRPr="007242B9">
              <w:rPr>
                <w:rFonts w:ascii="宋体" w:eastAsia="宋体" w:hAnsi="宋体" w:cs="??" w:hint="eastAsia"/>
                <w:kern w:val="2"/>
                <w:sz w:val="21"/>
                <w:szCs w:val="21"/>
              </w:rPr>
              <w:t>、</w:t>
            </w:r>
            <w:r w:rsidRPr="007242B9">
              <w:rPr>
                <w:rFonts w:ascii="宋体" w:eastAsia="宋体" w:hAnsi="宋体" w:cs="??"/>
                <w:kern w:val="2"/>
                <w:sz w:val="21"/>
                <w:szCs w:val="21"/>
              </w:rPr>
              <w:t>防凝露和除湿工况特殊设计，避免机柜</w:t>
            </w:r>
            <w:proofErr w:type="gramStart"/>
            <w:r w:rsidRPr="007242B9">
              <w:rPr>
                <w:rFonts w:ascii="宋体" w:eastAsia="宋体" w:hAnsi="宋体" w:cs="??" w:hint="eastAsia"/>
                <w:kern w:val="2"/>
                <w:sz w:val="21"/>
                <w:szCs w:val="21"/>
              </w:rPr>
              <w:t>出风侧凝露</w:t>
            </w:r>
            <w:proofErr w:type="gramEnd"/>
            <w:r w:rsidRPr="007242B9">
              <w:rPr>
                <w:rFonts w:ascii="宋体" w:eastAsia="宋体" w:hAnsi="宋体" w:cs="??" w:hint="eastAsia"/>
                <w:kern w:val="2"/>
                <w:sz w:val="21"/>
                <w:szCs w:val="21"/>
              </w:rPr>
              <w:t>，除湿逻辑防止吹水；</w:t>
            </w:r>
          </w:p>
          <w:p w14:paraId="2F7D5B67"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10</w:t>
            </w:r>
            <w:r w:rsidRPr="007242B9">
              <w:rPr>
                <w:rFonts w:ascii="宋体" w:eastAsia="宋体" w:hAnsi="宋体" w:cs="??" w:hint="eastAsia"/>
                <w:kern w:val="2"/>
                <w:sz w:val="21"/>
                <w:szCs w:val="21"/>
              </w:rPr>
              <w:t>、</w:t>
            </w:r>
            <w:proofErr w:type="gramStart"/>
            <w:r w:rsidRPr="007242B9">
              <w:rPr>
                <w:rFonts w:ascii="宋体" w:eastAsia="宋体" w:hAnsi="宋体" w:cs="??" w:hint="eastAsia"/>
                <w:kern w:val="2"/>
                <w:sz w:val="21"/>
                <w:szCs w:val="21"/>
              </w:rPr>
              <w:t>常规机</w:t>
            </w:r>
            <w:proofErr w:type="gramEnd"/>
            <w:r w:rsidRPr="007242B9">
              <w:rPr>
                <w:rFonts w:ascii="宋体" w:eastAsia="宋体" w:hAnsi="宋体" w:cs="??" w:hint="eastAsia"/>
                <w:kern w:val="2"/>
                <w:sz w:val="21"/>
                <w:szCs w:val="21"/>
              </w:rPr>
              <w:t>室外环境温度</w:t>
            </w:r>
            <w:r w:rsidRPr="007242B9">
              <w:rPr>
                <w:rFonts w:ascii="宋体" w:eastAsia="宋体" w:hAnsi="宋体" w:cs="??"/>
                <w:kern w:val="2"/>
                <w:sz w:val="21"/>
                <w:szCs w:val="21"/>
              </w:rPr>
              <w:t>-20-45</w:t>
            </w:r>
            <w:r w:rsidRPr="007242B9">
              <w:rPr>
                <w:rFonts w:ascii="宋体" w:eastAsia="宋体" w:hAnsi="宋体" w:cs="??" w:hint="eastAsia"/>
                <w:kern w:val="2"/>
                <w:sz w:val="21"/>
                <w:szCs w:val="21"/>
              </w:rPr>
              <w:t>℃</w:t>
            </w:r>
            <w:r w:rsidRPr="007242B9">
              <w:rPr>
                <w:rFonts w:ascii="宋体" w:eastAsia="宋体" w:hAnsi="宋体" w:cs="??"/>
                <w:kern w:val="2"/>
                <w:sz w:val="21"/>
                <w:szCs w:val="21"/>
              </w:rPr>
              <w:t>：,可选配低温组件满足室外最低TO，</w:t>
            </w:r>
            <w:r w:rsidRPr="007242B9">
              <w:rPr>
                <w:rFonts w:ascii="宋体" w:eastAsia="宋体" w:hAnsi="宋体" w:cs="??" w:hint="eastAsia"/>
                <w:kern w:val="2"/>
                <w:sz w:val="21"/>
                <w:szCs w:val="21"/>
              </w:rPr>
              <w:t>可</w:t>
            </w:r>
            <w:proofErr w:type="gramStart"/>
            <w:r w:rsidRPr="007242B9">
              <w:rPr>
                <w:rFonts w:ascii="宋体" w:eastAsia="宋体" w:hAnsi="宋体" w:cs="??" w:hint="eastAsia"/>
                <w:kern w:val="2"/>
                <w:sz w:val="21"/>
                <w:szCs w:val="21"/>
              </w:rPr>
              <w:t>满足长</w:t>
            </w:r>
            <w:proofErr w:type="gramEnd"/>
            <w:r w:rsidRPr="007242B9">
              <w:rPr>
                <w:rFonts w:ascii="宋体" w:eastAsia="宋体" w:hAnsi="宋体" w:cs="??" w:hint="eastAsia"/>
                <w:kern w:val="2"/>
                <w:sz w:val="21"/>
                <w:szCs w:val="21"/>
              </w:rPr>
              <w:t>连管、高落差。</w:t>
            </w:r>
          </w:p>
          <w:p w14:paraId="77284586"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11</w:t>
            </w:r>
            <w:r w:rsidRPr="007242B9">
              <w:rPr>
                <w:rFonts w:ascii="宋体" w:eastAsia="宋体" w:hAnsi="宋体" w:cs="??" w:hint="eastAsia"/>
                <w:kern w:val="2"/>
                <w:sz w:val="21"/>
                <w:szCs w:val="21"/>
              </w:rPr>
              <w:t>、人机界面机组提供完善的上位机通讯协议，完成机组启停、温湿度设定、报警查看等功能，可实现与整机柜的无缝对接；</w:t>
            </w:r>
          </w:p>
          <w:p w14:paraId="5F000DFA" w14:textId="3D9E0D15"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12</w:t>
            </w:r>
            <w:r w:rsidRPr="007242B9">
              <w:rPr>
                <w:rFonts w:ascii="宋体" w:eastAsia="宋体" w:hAnsi="宋体" w:cs="??" w:hint="eastAsia"/>
                <w:kern w:val="2"/>
                <w:sz w:val="21"/>
                <w:szCs w:val="21"/>
              </w:rPr>
              <w:t>、完善的告警保护、自我诊断功能和告警功能</w:t>
            </w:r>
            <w:r>
              <w:rPr>
                <w:rFonts w:ascii="宋体" w:eastAsia="宋体" w:hAnsi="宋体" w:cs="??" w:hint="eastAsia"/>
                <w:kern w:val="2"/>
                <w:sz w:val="21"/>
                <w:szCs w:val="21"/>
              </w:rPr>
              <w:t>；</w:t>
            </w:r>
          </w:p>
          <w:p w14:paraId="20252A08"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13</w:t>
            </w:r>
            <w:r w:rsidRPr="007242B9">
              <w:rPr>
                <w:rFonts w:ascii="宋体" w:eastAsia="宋体" w:hAnsi="宋体" w:cs="??" w:hint="eastAsia"/>
                <w:kern w:val="2"/>
                <w:sz w:val="21"/>
                <w:szCs w:val="21"/>
              </w:rPr>
              <w:t>、全面的参数检测和调节功能；</w:t>
            </w:r>
          </w:p>
          <w:p w14:paraId="4CCA3232"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14</w:t>
            </w:r>
            <w:r w:rsidRPr="007242B9">
              <w:rPr>
                <w:rFonts w:ascii="宋体" w:eastAsia="宋体" w:hAnsi="宋体" w:cs="??" w:hint="eastAsia"/>
                <w:kern w:val="2"/>
                <w:sz w:val="21"/>
                <w:szCs w:val="21"/>
              </w:rPr>
              <w:t>、来电自启动功能；</w:t>
            </w:r>
          </w:p>
          <w:p w14:paraId="03F49856"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15</w:t>
            </w:r>
            <w:r w:rsidRPr="007242B9">
              <w:rPr>
                <w:rFonts w:ascii="宋体" w:eastAsia="宋体" w:hAnsi="宋体" w:cs="??" w:hint="eastAsia"/>
                <w:kern w:val="2"/>
                <w:sz w:val="21"/>
                <w:szCs w:val="21"/>
              </w:rPr>
              <w:t>、可提供干结点和</w:t>
            </w:r>
            <w:r w:rsidRPr="007242B9">
              <w:rPr>
                <w:rFonts w:ascii="宋体" w:eastAsia="宋体" w:hAnsi="宋体" w:cs="??"/>
                <w:kern w:val="2"/>
                <w:sz w:val="21"/>
                <w:szCs w:val="21"/>
              </w:rPr>
              <w:t>RS485智能通信接口实现远程监控，免费提供通讯协议；</w:t>
            </w:r>
          </w:p>
          <w:p w14:paraId="5984CB7F"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16</w:t>
            </w:r>
            <w:r w:rsidRPr="007242B9">
              <w:rPr>
                <w:rFonts w:ascii="宋体" w:eastAsia="宋体" w:hAnsi="宋体" w:cs="??" w:hint="eastAsia"/>
                <w:kern w:val="2"/>
                <w:sz w:val="21"/>
                <w:szCs w:val="21"/>
              </w:rPr>
              <w:t>、具备备份运行，轮巡、层叠和避免竞争等群控功能；</w:t>
            </w:r>
          </w:p>
          <w:p w14:paraId="567FA013" w14:textId="77777777"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kern w:val="2"/>
                <w:sz w:val="21"/>
                <w:szCs w:val="21"/>
              </w:rPr>
              <w:t>17</w:t>
            </w:r>
            <w:r w:rsidRPr="007242B9">
              <w:rPr>
                <w:rFonts w:ascii="宋体" w:eastAsia="宋体" w:hAnsi="宋体" w:cs="??" w:hint="eastAsia"/>
                <w:kern w:val="2"/>
                <w:sz w:val="21"/>
                <w:szCs w:val="21"/>
              </w:rPr>
              <w:t>、支持手机</w:t>
            </w:r>
            <w:r w:rsidRPr="007242B9">
              <w:rPr>
                <w:rFonts w:ascii="宋体" w:eastAsia="宋体" w:hAnsi="宋体" w:cs="??"/>
                <w:kern w:val="2"/>
                <w:sz w:val="21"/>
                <w:szCs w:val="21"/>
              </w:rPr>
              <w:t>APP远程运维管理。</w:t>
            </w:r>
          </w:p>
          <w:p w14:paraId="022C42CB" w14:textId="792CEA0A" w:rsidR="007242B9" w:rsidRPr="007242B9" w:rsidRDefault="007242B9" w:rsidP="007242B9">
            <w:pPr>
              <w:widowControl w:val="0"/>
              <w:rPr>
                <w:rFonts w:ascii="宋体" w:eastAsia="宋体" w:hAnsi="宋体" w:cs="??"/>
                <w:kern w:val="2"/>
                <w:sz w:val="21"/>
                <w:szCs w:val="21"/>
              </w:rPr>
            </w:pPr>
            <w:r w:rsidRPr="007242B9">
              <w:rPr>
                <w:rFonts w:ascii="宋体" w:eastAsia="宋体" w:hAnsi="宋体" w:cs="??" w:hint="eastAsia"/>
                <w:kern w:val="2"/>
                <w:sz w:val="21"/>
                <w:szCs w:val="21"/>
              </w:rPr>
              <w:t>★1</w:t>
            </w:r>
            <w:r w:rsidRPr="007242B9">
              <w:rPr>
                <w:rFonts w:ascii="宋体" w:eastAsia="宋体" w:hAnsi="宋体" w:cs="??"/>
                <w:kern w:val="2"/>
                <w:sz w:val="21"/>
                <w:szCs w:val="21"/>
              </w:rPr>
              <w:t>8</w:t>
            </w:r>
            <w:r w:rsidRPr="007242B9">
              <w:rPr>
                <w:rFonts w:ascii="宋体" w:eastAsia="宋体" w:hAnsi="宋体" w:cs="??" w:hint="eastAsia"/>
                <w:kern w:val="2"/>
                <w:sz w:val="21"/>
                <w:szCs w:val="21"/>
              </w:rPr>
              <w:t>、精密空调需和原有中心机房平台无缝对接，合同签订时提供原厂无缝对接证明承诺函。</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770B0EBB" w14:textId="77777777" w:rsidR="007242B9" w:rsidRPr="00A931E5" w:rsidRDefault="007242B9" w:rsidP="007242B9">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台</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7E41037C" w14:textId="77777777" w:rsidR="007242B9" w:rsidRPr="00A931E5" w:rsidRDefault="007242B9" w:rsidP="007242B9">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p>
        </w:tc>
      </w:tr>
      <w:tr w:rsidR="00C63846" w:rsidRPr="00A931E5" w14:paraId="24509D1C"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0CDBD93"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2</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6FEE53C4"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空调排水管</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25107C38" w14:textId="73E3A535" w:rsidR="00C63846" w:rsidRPr="00A931E5" w:rsidRDefault="00C63846"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配套</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047A32A9"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项</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5EF6275A"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C63846" w:rsidRPr="00A931E5" w14:paraId="06F0379E"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3A806D9"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3</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201B9E35"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空调铜管及保温</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5E9115E4" w14:textId="37B375E0" w:rsidR="00C63846" w:rsidRPr="00A931E5" w:rsidRDefault="00C63846"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空调安装铜管、保温、外机信号线、外机电源线等。</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7F01C655"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0222AA69"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p>
        </w:tc>
      </w:tr>
      <w:tr w:rsidR="00A931E5" w:rsidRPr="00A931E5" w14:paraId="1481AA6B"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8926817"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kern w:val="2"/>
                <w:sz w:val="21"/>
                <w:szCs w:val="21"/>
              </w:rPr>
              <w:t>4</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33B013F6" w14:textId="77777777" w:rsidR="00A931E5" w:rsidRPr="00A931E5" w:rsidRDefault="00A931E5" w:rsidP="00A931E5">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空调制冷剂</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04FA9837" w14:textId="77777777" w:rsidR="00A931E5" w:rsidRPr="00A931E5" w:rsidRDefault="00A931E5" w:rsidP="00A931E5">
            <w:pPr>
              <w:widowControl w:val="0"/>
              <w:rPr>
                <w:rFonts w:ascii="宋体" w:eastAsia="宋体" w:hAnsi="宋体" w:cs="??"/>
                <w:kern w:val="2"/>
                <w:sz w:val="21"/>
                <w:szCs w:val="21"/>
              </w:rPr>
            </w:pPr>
            <w:r w:rsidRPr="00A931E5">
              <w:rPr>
                <w:rFonts w:ascii="宋体" w:eastAsia="宋体" w:hAnsi="宋体" w:cs="??"/>
                <w:kern w:val="2"/>
                <w:sz w:val="21"/>
                <w:szCs w:val="21"/>
              </w:rPr>
              <w:t>R410A</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1CAE3346"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61F1CE3B"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p>
        </w:tc>
      </w:tr>
      <w:tr w:rsidR="00C63846" w:rsidRPr="00A931E5" w14:paraId="76C42685"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D737D72"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5</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62A06F8E"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外机支架</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3FE47F11" w14:textId="3D8D91E5" w:rsidR="00C63846" w:rsidRPr="00A931E5" w:rsidRDefault="00C63846"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外机壁挂支架</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3BEB78E8"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538A2BEE"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p>
        </w:tc>
      </w:tr>
      <w:tr w:rsidR="00C63846" w:rsidRPr="00A931E5" w14:paraId="7E742452"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E06AD15"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6</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412AE6B4"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物联网配电单元</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5DCF6038" w14:textId="58D43BC3" w:rsidR="00C63846" w:rsidRPr="005B7233" w:rsidRDefault="00D52DD6" w:rsidP="00C63846">
            <w:pPr>
              <w:widowControl w:val="0"/>
              <w:rPr>
                <w:rFonts w:ascii="宋体" w:eastAsia="宋体" w:hAnsi="宋体" w:cs="??"/>
                <w:kern w:val="2"/>
                <w:sz w:val="21"/>
                <w:szCs w:val="21"/>
              </w:rPr>
            </w:pPr>
            <w:r>
              <w:rPr>
                <w:rFonts w:ascii="宋体" w:eastAsia="宋体" w:hAnsi="宋体" w:cs="??"/>
                <w:kern w:val="2"/>
                <w:sz w:val="21"/>
                <w:szCs w:val="21"/>
              </w:rPr>
              <w:t>1</w:t>
            </w:r>
            <w:r>
              <w:rPr>
                <w:rFonts w:ascii="宋体" w:eastAsia="宋体" w:hAnsi="宋体" w:cs="??" w:hint="eastAsia"/>
                <w:kern w:val="2"/>
                <w:sz w:val="21"/>
                <w:szCs w:val="21"/>
              </w:rPr>
              <w:t>、</w:t>
            </w:r>
            <w:r w:rsidR="00C63846" w:rsidRPr="005B7233">
              <w:rPr>
                <w:rFonts w:ascii="宋体" w:eastAsia="宋体" w:hAnsi="宋体" w:cs="??" w:hint="eastAsia"/>
                <w:kern w:val="2"/>
                <w:sz w:val="21"/>
                <w:szCs w:val="21"/>
              </w:rPr>
              <w:t>机架式安装，物联网配电单元，总接入市电</w:t>
            </w:r>
            <w:r w:rsidR="00C63846" w:rsidRPr="005B7233">
              <w:rPr>
                <w:rFonts w:ascii="宋体" w:eastAsia="宋体" w:hAnsi="宋体" w:cs="??"/>
                <w:kern w:val="2"/>
                <w:sz w:val="21"/>
                <w:szCs w:val="21"/>
              </w:rPr>
              <w:t>50A3P1个，输出空开40A1P 4个，UPS下端接入200A3P1个，机柜空开63A1P11个，带电量仪，RS485接口，支持手机APP</w:t>
            </w:r>
            <w:r>
              <w:rPr>
                <w:rFonts w:ascii="宋体" w:eastAsia="宋体" w:hAnsi="宋体" w:cs="??"/>
                <w:kern w:val="2"/>
                <w:sz w:val="21"/>
                <w:szCs w:val="21"/>
              </w:rPr>
              <w:t>远程管理，支持接入中心机房平台统一管理</w:t>
            </w:r>
            <w:r>
              <w:rPr>
                <w:rFonts w:ascii="宋体" w:eastAsia="宋体" w:hAnsi="宋体" w:cs="??" w:hint="eastAsia"/>
                <w:kern w:val="2"/>
                <w:sz w:val="21"/>
                <w:szCs w:val="21"/>
              </w:rPr>
              <w:t>；</w:t>
            </w:r>
          </w:p>
          <w:p w14:paraId="5413B251" w14:textId="39B9D8B1" w:rsidR="00C63846" w:rsidRPr="00A931E5" w:rsidRDefault="005C4E82"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w:t>
            </w:r>
            <w:r w:rsidR="00D52DD6">
              <w:rPr>
                <w:rFonts w:ascii="宋体" w:eastAsia="宋体" w:hAnsi="宋体" w:cs="??" w:hint="eastAsia"/>
                <w:kern w:val="2"/>
                <w:sz w:val="21"/>
                <w:szCs w:val="21"/>
              </w:rPr>
              <w:t>2、</w:t>
            </w:r>
            <w:r w:rsidR="00C63846" w:rsidRPr="005B7233">
              <w:rPr>
                <w:rFonts w:ascii="宋体" w:eastAsia="宋体" w:hAnsi="宋体" w:cs="??" w:hint="eastAsia"/>
                <w:kern w:val="2"/>
                <w:sz w:val="21"/>
                <w:szCs w:val="21"/>
              </w:rPr>
              <w:t>配电单元需和原有中心机房平台无缝对接，</w:t>
            </w:r>
            <w:r w:rsidR="00C63846" w:rsidRPr="007747D5">
              <w:rPr>
                <w:rFonts w:ascii="宋体" w:eastAsia="宋体" w:hAnsi="宋体" w:cs="??" w:hint="eastAsia"/>
                <w:kern w:val="2"/>
                <w:sz w:val="21"/>
                <w:szCs w:val="21"/>
              </w:rPr>
              <w:t>合同签订时</w:t>
            </w:r>
            <w:r w:rsidR="00C63846" w:rsidRPr="005B7233">
              <w:rPr>
                <w:rFonts w:ascii="宋体" w:eastAsia="宋体" w:hAnsi="宋体" w:cs="??" w:hint="eastAsia"/>
                <w:kern w:val="2"/>
                <w:sz w:val="21"/>
                <w:szCs w:val="21"/>
              </w:rPr>
              <w:t>提供原厂无缝对接证明承诺函。</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12ACBC79"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07C728C8"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C63846" w:rsidRPr="00A931E5" w14:paraId="31BB1637"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8A24950"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7</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14E34EB8"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接入电缆</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6F4F9559" w14:textId="7E2375B3" w:rsidR="00C63846" w:rsidRPr="00A931E5" w:rsidRDefault="00C63846"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市电配电柜</w:t>
            </w:r>
            <w:r w:rsidRPr="005B7233">
              <w:rPr>
                <w:rFonts w:ascii="宋体" w:eastAsia="宋体" w:hAnsi="宋体" w:cs="??"/>
                <w:kern w:val="2"/>
                <w:sz w:val="21"/>
                <w:szCs w:val="21"/>
              </w:rPr>
              <w:t>-配电单元电缆YJV5*10mm²。</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5B21737D"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米</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2D585B80"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5</w:t>
            </w:r>
          </w:p>
        </w:tc>
      </w:tr>
      <w:tr w:rsidR="00C63846" w:rsidRPr="00A931E5" w14:paraId="4EA35DD4"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1501837"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8</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28BDE6D3"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接入电缆</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184CF569" w14:textId="6250A25D" w:rsidR="00C63846" w:rsidRPr="00A931E5" w:rsidRDefault="00C63846"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t>市电</w:t>
            </w:r>
            <w:proofErr w:type="gramStart"/>
            <w:r w:rsidRPr="005B7233">
              <w:rPr>
                <w:rFonts w:ascii="宋体" w:eastAsia="宋体" w:hAnsi="宋体" w:cs="??" w:hint="eastAsia"/>
                <w:kern w:val="2"/>
                <w:sz w:val="21"/>
                <w:szCs w:val="21"/>
              </w:rPr>
              <w:t>配单柜</w:t>
            </w:r>
            <w:r w:rsidRPr="005B7233">
              <w:rPr>
                <w:rFonts w:ascii="宋体" w:eastAsia="宋体" w:hAnsi="宋体" w:cs="??"/>
                <w:kern w:val="2"/>
                <w:sz w:val="21"/>
                <w:szCs w:val="21"/>
              </w:rPr>
              <w:t>-</w:t>
            </w:r>
            <w:proofErr w:type="gramEnd"/>
            <w:r w:rsidRPr="005B7233">
              <w:rPr>
                <w:rFonts w:ascii="宋体" w:eastAsia="宋体" w:hAnsi="宋体" w:cs="??" w:hint="eastAsia"/>
                <w:kern w:val="2"/>
                <w:sz w:val="21"/>
                <w:szCs w:val="21"/>
              </w:rPr>
              <w:t>配电单元电缆</w:t>
            </w:r>
            <w:r w:rsidRPr="005B7233">
              <w:rPr>
                <w:rFonts w:ascii="宋体" w:eastAsia="宋体" w:hAnsi="宋体" w:cs="??"/>
                <w:kern w:val="2"/>
                <w:sz w:val="21"/>
                <w:szCs w:val="21"/>
              </w:rPr>
              <w:t>YJV4*70+1*35mm²</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5B6F7EEE"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米</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5F655CBB"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5</w:t>
            </w:r>
          </w:p>
        </w:tc>
      </w:tr>
      <w:tr w:rsidR="00A931E5" w:rsidRPr="00A931E5" w14:paraId="1255D437"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C537D6E"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kern w:val="2"/>
                <w:sz w:val="21"/>
                <w:szCs w:val="21"/>
              </w:rPr>
              <w:t>9</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59FFE8FC" w14:textId="77777777" w:rsidR="00A931E5" w:rsidRPr="00A931E5" w:rsidRDefault="00A931E5" w:rsidP="00A931E5">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机柜电源线</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4999E77C" w14:textId="77777777" w:rsidR="00A931E5" w:rsidRPr="00A931E5" w:rsidRDefault="00A931E5" w:rsidP="00A931E5">
            <w:pPr>
              <w:widowControl w:val="0"/>
              <w:rPr>
                <w:rFonts w:ascii="宋体" w:eastAsia="宋体" w:hAnsi="宋体" w:cs="??"/>
                <w:kern w:val="2"/>
                <w:sz w:val="21"/>
                <w:szCs w:val="21"/>
              </w:rPr>
            </w:pPr>
            <w:r w:rsidRPr="00A931E5">
              <w:rPr>
                <w:rFonts w:ascii="宋体" w:eastAsia="宋体" w:hAnsi="宋体" w:cs="??" w:hint="eastAsia"/>
                <w:kern w:val="2"/>
                <w:sz w:val="21"/>
                <w:szCs w:val="21"/>
              </w:rPr>
              <w:t>YJV3*10mm²</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30525504"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米</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6194538B"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20</w:t>
            </w:r>
          </w:p>
        </w:tc>
      </w:tr>
      <w:tr w:rsidR="00A931E5" w:rsidRPr="00A931E5" w14:paraId="197557A2"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1BAF7DC"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kern w:val="2"/>
                <w:sz w:val="21"/>
                <w:szCs w:val="21"/>
              </w:rPr>
              <w:t>10</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7CC35709" w14:textId="77777777" w:rsidR="00A931E5" w:rsidRPr="00A931E5" w:rsidRDefault="00A931E5" w:rsidP="00A931E5">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空调电源线</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6CEEE33D" w14:textId="77777777" w:rsidR="00A931E5" w:rsidRPr="00A931E5" w:rsidRDefault="00A931E5" w:rsidP="00A931E5">
            <w:pPr>
              <w:widowControl w:val="0"/>
              <w:rPr>
                <w:rFonts w:ascii="宋体" w:eastAsia="宋体" w:hAnsi="宋体" w:cs="??"/>
                <w:kern w:val="2"/>
                <w:sz w:val="21"/>
                <w:szCs w:val="21"/>
              </w:rPr>
            </w:pPr>
            <w:r w:rsidRPr="00A931E5">
              <w:rPr>
                <w:rFonts w:ascii="宋体" w:eastAsia="宋体" w:hAnsi="宋体" w:cs="??" w:hint="eastAsia"/>
                <w:kern w:val="2"/>
                <w:sz w:val="21"/>
                <w:szCs w:val="21"/>
              </w:rPr>
              <w:t>内机电源线YJV3*10mm²</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23908C61"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米</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7B662A65"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4</w:t>
            </w:r>
            <w:r w:rsidRPr="00A931E5">
              <w:rPr>
                <w:rFonts w:ascii="宋体" w:eastAsia="宋体" w:hAnsi="宋体" w:cs="??"/>
                <w:kern w:val="2"/>
                <w:sz w:val="21"/>
                <w:szCs w:val="21"/>
              </w:rPr>
              <w:t>0</w:t>
            </w:r>
          </w:p>
        </w:tc>
      </w:tr>
      <w:tr w:rsidR="00A931E5" w:rsidRPr="00A931E5" w14:paraId="56F706F9"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5AFADE7"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kern w:val="2"/>
                <w:sz w:val="21"/>
                <w:szCs w:val="21"/>
              </w:rPr>
              <w:t>11</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7FAF5EC4" w14:textId="77777777" w:rsidR="00A931E5" w:rsidRPr="00A931E5" w:rsidRDefault="00A931E5" w:rsidP="00A931E5">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工业连接器</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05D37BF8" w14:textId="77777777" w:rsidR="00A931E5" w:rsidRPr="00A931E5" w:rsidRDefault="00A931E5" w:rsidP="00A931E5">
            <w:pPr>
              <w:widowControl w:val="0"/>
              <w:rPr>
                <w:rFonts w:ascii="宋体" w:eastAsia="宋体" w:hAnsi="宋体" w:cs="??"/>
                <w:kern w:val="2"/>
                <w:sz w:val="21"/>
                <w:szCs w:val="21"/>
              </w:rPr>
            </w:pPr>
            <w:r w:rsidRPr="00A931E5">
              <w:rPr>
                <w:rFonts w:ascii="宋体" w:eastAsia="宋体" w:hAnsi="宋体" w:cs="??" w:hint="eastAsia"/>
                <w:kern w:val="2"/>
                <w:sz w:val="21"/>
                <w:szCs w:val="21"/>
              </w:rPr>
              <w:t>63A工业连接器公母头，防水等级：IP44  2P＋E</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1D4788D3"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5C58D52D"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1</w:t>
            </w:r>
          </w:p>
        </w:tc>
      </w:tr>
      <w:tr w:rsidR="00A931E5" w:rsidRPr="00A931E5" w14:paraId="01455A4E"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DD36050"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kern w:val="2"/>
                <w:sz w:val="21"/>
                <w:szCs w:val="21"/>
              </w:rPr>
              <w:t>12</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1122BF72" w14:textId="77777777" w:rsidR="00A931E5" w:rsidRPr="00A931E5" w:rsidRDefault="00A931E5" w:rsidP="00A931E5">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PDU电源管理器</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7D173ED8" w14:textId="77777777" w:rsidR="00A931E5" w:rsidRPr="00A931E5" w:rsidRDefault="00A931E5" w:rsidP="00A931E5">
            <w:pPr>
              <w:widowControl w:val="0"/>
              <w:rPr>
                <w:rFonts w:ascii="宋体" w:eastAsia="宋体" w:hAnsi="宋体" w:cs="??"/>
                <w:kern w:val="2"/>
                <w:sz w:val="21"/>
                <w:szCs w:val="21"/>
              </w:rPr>
            </w:pPr>
            <w:r w:rsidRPr="00A931E5">
              <w:rPr>
                <w:rFonts w:ascii="宋体" w:eastAsia="宋体" w:hAnsi="宋体" w:cs="??" w:hint="eastAsia"/>
                <w:kern w:val="2"/>
                <w:sz w:val="21"/>
                <w:szCs w:val="21"/>
              </w:rPr>
              <w:t>63A输入，8位国标16A三扁插座输出，带1位单电源指示灯，电缆线规格：3×10.0mm²×2m</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7FD2DAC7"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571FFD4D" w14:textId="77777777" w:rsidR="00A931E5" w:rsidRPr="00A931E5" w:rsidRDefault="00A931E5" w:rsidP="00A931E5">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r w:rsidRPr="00A931E5">
              <w:rPr>
                <w:rFonts w:ascii="宋体" w:eastAsia="宋体" w:hAnsi="宋体" w:cs="??"/>
                <w:kern w:val="2"/>
                <w:sz w:val="21"/>
                <w:szCs w:val="21"/>
              </w:rPr>
              <w:t>1</w:t>
            </w:r>
          </w:p>
        </w:tc>
      </w:tr>
      <w:tr w:rsidR="00C63846" w:rsidRPr="00A931E5" w14:paraId="7172F371" w14:textId="77777777" w:rsidTr="001314DA">
        <w:trPr>
          <w:trHeight w:val="267"/>
          <w:jc w:val="center"/>
        </w:trPr>
        <w:tc>
          <w:tcPr>
            <w:tcW w:w="562"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CA601F4"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kern w:val="2"/>
                <w:sz w:val="21"/>
                <w:szCs w:val="21"/>
              </w:rPr>
              <w:t>13</w:t>
            </w:r>
          </w:p>
        </w:tc>
        <w:tc>
          <w:tcPr>
            <w:tcW w:w="1418" w:type="dxa"/>
            <w:tcBorders>
              <w:top w:val="single" w:sz="4" w:space="0" w:color="000000"/>
              <w:left w:val="nil"/>
              <w:bottom w:val="single" w:sz="4" w:space="0" w:color="000000"/>
              <w:right w:val="single" w:sz="4" w:space="0" w:color="auto"/>
            </w:tcBorders>
            <w:shd w:val="clear" w:color="000000" w:fill="FFFFFF"/>
            <w:vAlign w:val="center"/>
          </w:tcPr>
          <w:p w14:paraId="67A5E081" w14:textId="77777777" w:rsidR="00C63846" w:rsidRPr="00A931E5" w:rsidRDefault="00C63846" w:rsidP="00C63846">
            <w:pPr>
              <w:widowControl w:val="0"/>
              <w:jc w:val="both"/>
              <w:rPr>
                <w:rFonts w:ascii="宋体" w:eastAsia="宋体" w:hAnsi="宋体" w:cs="??"/>
                <w:kern w:val="2"/>
                <w:sz w:val="21"/>
                <w:szCs w:val="21"/>
              </w:rPr>
            </w:pPr>
            <w:r w:rsidRPr="00A931E5">
              <w:rPr>
                <w:rFonts w:ascii="宋体" w:eastAsia="宋体" w:hAnsi="宋体" w:cs="??" w:hint="eastAsia"/>
                <w:kern w:val="2"/>
                <w:sz w:val="21"/>
                <w:szCs w:val="21"/>
              </w:rPr>
              <w:t>U</w:t>
            </w:r>
            <w:r w:rsidRPr="00A931E5">
              <w:rPr>
                <w:rFonts w:ascii="宋体" w:eastAsia="宋体" w:hAnsi="宋体" w:cs="??"/>
                <w:kern w:val="2"/>
                <w:sz w:val="21"/>
                <w:szCs w:val="21"/>
              </w:rPr>
              <w:t>PS</w:t>
            </w:r>
            <w:r w:rsidRPr="00A931E5">
              <w:rPr>
                <w:rFonts w:ascii="宋体" w:eastAsia="宋体" w:hAnsi="宋体" w:cs="??" w:hint="eastAsia"/>
                <w:kern w:val="2"/>
                <w:sz w:val="21"/>
                <w:szCs w:val="21"/>
              </w:rPr>
              <w:t>功率模块</w:t>
            </w:r>
          </w:p>
        </w:tc>
        <w:tc>
          <w:tcPr>
            <w:tcW w:w="5812" w:type="dxa"/>
            <w:tcBorders>
              <w:top w:val="single" w:sz="4" w:space="0" w:color="000000"/>
              <w:left w:val="nil"/>
              <w:bottom w:val="single" w:sz="4" w:space="0" w:color="000000"/>
              <w:right w:val="single" w:sz="4" w:space="0" w:color="auto"/>
            </w:tcBorders>
            <w:shd w:val="clear" w:color="auto" w:fill="auto"/>
            <w:vAlign w:val="center"/>
          </w:tcPr>
          <w:p w14:paraId="652C5C49" w14:textId="69953F85" w:rsidR="00C63846" w:rsidRPr="005B7233" w:rsidRDefault="00C63846" w:rsidP="00C63846">
            <w:pPr>
              <w:widowControl w:val="0"/>
              <w:rPr>
                <w:rFonts w:ascii="宋体" w:eastAsia="宋体" w:hAnsi="宋体" w:cs="??"/>
                <w:kern w:val="2"/>
                <w:sz w:val="21"/>
                <w:szCs w:val="21"/>
              </w:rPr>
            </w:pPr>
            <w:r w:rsidRPr="005B7233">
              <w:rPr>
                <w:rFonts w:ascii="宋体" w:eastAsia="宋体" w:hAnsi="宋体" w:cs="??"/>
                <w:kern w:val="2"/>
                <w:sz w:val="21"/>
                <w:szCs w:val="21"/>
              </w:rPr>
              <w:t>1</w:t>
            </w:r>
            <w:r w:rsidR="00D52DD6">
              <w:rPr>
                <w:rFonts w:ascii="宋体" w:eastAsia="宋体" w:hAnsi="宋体" w:cs="??" w:hint="eastAsia"/>
                <w:kern w:val="2"/>
                <w:sz w:val="21"/>
                <w:szCs w:val="21"/>
              </w:rPr>
              <w:t>、</w:t>
            </w:r>
            <w:r w:rsidRPr="005B7233">
              <w:rPr>
                <w:rFonts w:ascii="宋体" w:eastAsia="宋体" w:hAnsi="宋体" w:cs="??"/>
                <w:kern w:val="2"/>
                <w:sz w:val="21"/>
                <w:szCs w:val="21"/>
              </w:rPr>
              <w:t xml:space="preserve">单个模块30KVA,支持热插拔；  </w:t>
            </w:r>
          </w:p>
          <w:p w14:paraId="71DD3A41" w14:textId="5EF62B6A" w:rsidR="00C63846" w:rsidRPr="005B7233" w:rsidRDefault="00C63846" w:rsidP="00C63846">
            <w:pPr>
              <w:widowControl w:val="0"/>
              <w:rPr>
                <w:rFonts w:ascii="宋体" w:eastAsia="宋体" w:hAnsi="宋体" w:cs="??"/>
                <w:kern w:val="2"/>
                <w:sz w:val="21"/>
                <w:szCs w:val="21"/>
              </w:rPr>
            </w:pPr>
            <w:r w:rsidRPr="005B7233">
              <w:rPr>
                <w:rFonts w:ascii="宋体" w:eastAsia="宋体" w:hAnsi="宋体" w:cs="??"/>
                <w:kern w:val="2"/>
                <w:sz w:val="21"/>
                <w:szCs w:val="21"/>
              </w:rPr>
              <w:t>2</w:t>
            </w:r>
            <w:r w:rsidR="00D52DD6">
              <w:rPr>
                <w:rFonts w:ascii="宋体" w:eastAsia="宋体" w:hAnsi="宋体" w:cs="??" w:hint="eastAsia"/>
                <w:kern w:val="2"/>
                <w:sz w:val="21"/>
                <w:szCs w:val="21"/>
              </w:rPr>
              <w:t>、</w:t>
            </w:r>
            <w:r w:rsidRPr="005B7233">
              <w:rPr>
                <w:rFonts w:ascii="宋体" w:eastAsia="宋体" w:hAnsi="宋体" w:cs="??"/>
                <w:kern w:val="2"/>
                <w:sz w:val="21"/>
                <w:szCs w:val="21"/>
              </w:rPr>
              <w:t xml:space="preserve">输出功率因数0.99，系统效率：96%；  </w:t>
            </w:r>
          </w:p>
          <w:p w14:paraId="4F10B25E" w14:textId="367E9EB0" w:rsidR="00C63846" w:rsidRPr="005B7233" w:rsidRDefault="00C63846" w:rsidP="00C63846">
            <w:pPr>
              <w:widowControl w:val="0"/>
              <w:rPr>
                <w:rFonts w:ascii="宋体" w:eastAsia="宋体" w:hAnsi="宋体" w:cs="??"/>
                <w:kern w:val="2"/>
                <w:sz w:val="21"/>
                <w:szCs w:val="21"/>
              </w:rPr>
            </w:pPr>
            <w:r w:rsidRPr="005B7233">
              <w:rPr>
                <w:rFonts w:ascii="宋体" w:eastAsia="宋体" w:hAnsi="宋体" w:cs="??"/>
                <w:kern w:val="2"/>
                <w:sz w:val="21"/>
                <w:szCs w:val="21"/>
              </w:rPr>
              <w:t>3</w:t>
            </w:r>
            <w:r w:rsidR="00D52DD6">
              <w:rPr>
                <w:rFonts w:ascii="宋体" w:eastAsia="宋体" w:hAnsi="宋体" w:cs="??" w:hint="eastAsia"/>
                <w:kern w:val="2"/>
                <w:sz w:val="21"/>
                <w:szCs w:val="21"/>
              </w:rPr>
              <w:t>、</w:t>
            </w:r>
            <w:r w:rsidRPr="005B7233">
              <w:rPr>
                <w:rFonts w:ascii="宋体" w:eastAsia="宋体" w:hAnsi="宋体" w:cs="??"/>
                <w:kern w:val="2"/>
                <w:sz w:val="21"/>
                <w:szCs w:val="21"/>
              </w:rPr>
              <w:t>单个模块必须包含完整的整流、逆变控制功能，采用</w:t>
            </w:r>
            <w:proofErr w:type="gramStart"/>
            <w:r w:rsidRPr="005B7233">
              <w:rPr>
                <w:rFonts w:ascii="宋体" w:eastAsia="宋体" w:hAnsi="宋体" w:cs="??" w:hint="eastAsia"/>
                <w:kern w:val="2"/>
                <w:sz w:val="21"/>
                <w:szCs w:val="21"/>
              </w:rPr>
              <w:t>自主均流技术</w:t>
            </w:r>
            <w:proofErr w:type="gramEnd"/>
            <w:r w:rsidRPr="005B7233">
              <w:rPr>
                <w:rFonts w:ascii="宋体" w:eastAsia="宋体" w:hAnsi="宋体" w:cs="??" w:hint="eastAsia"/>
                <w:kern w:val="2"/>
                <w:sz w:val="21"/>
                <w:szCs w:val="21"/>
              </w:rPr>
              <w:t>实现模块化并联运行，支持平台管理。</w:t>
            </w:r>
          </w:p>
          <w:p w14:paraId="45439362" w14:textId="72D4CEE3" w:rsidR="00C63846" w:rsidRPr="00A931E5" w:rsidRDefault="005C4E82" w:rsidP="00C63846">
            <w:pPr>
              <w:widowControl w:val="0"/>
              <w:rPr>
                <w:rFonts w:ascii="宋体" w:eastAsia="宋体" w:hAnsi="宋体" w:cs="??"/>
                <w:kern w:val="2"/>
                <w:sz w:val="21"/>
                <w:szCs w:val="21"/>
              </w:rPr>
            </w:pPr>
            <w:r w:rsidRPr="005B7233">
              <w:rPr>
                <w:rFonts w:ascii="宋体" w:eastAsia="宋体" w:hAnsi="宋体" w:cs="??" w:hint="eastAsia"/>
                <w:kern w:val="2"/>
                <w:sz w:val="21"/>
                <w:szCs w:val="21"/>
              </w:rPr>
              <w:lastRenderedPageBreak/>
              <w:t>★</w:t>
            </w:r>
            <w:r w:rsidR="00D52DD6" w:rsidRPr="005B7233">
              <w:rPr>
                <w:rFonts w:ascii="宋体" w:eastAsia="宋体" w:hAnsi="宋体" w:cs="??"/>
                <w:kern w:val="2"/>
                <w:sz w:val="21"/>
                <w:szCs w:val="21"/>
              </w:rPr>
              <w:t>4、</w:t>
            </w:r>
            <w:r w:rsidR="00C63846" w:rsidRPr="007747D5">
              <w:rPr>
                <w:rFonts w:ascii="宋体" w:eastAsia="宋体" w:hAnsi="宋体" w:cs="??" w:hint="eastAsia"/>
                <w:kern w:val="2"/>
                <w:sz w:val="21"/>
                <w:szCs w:val="21"/>
              </w:rPr>
              <w:t>合同签订时</w:t>
            </w:r>
            <w:r w:rsidR="00C63846" w:rsidRPr="005B7233">
              <w:rPr>
                <w:rFonts w:ascii="宋体" w:eastAsia="宋体" w:hAnsi="宋体" w:cs="??" w:hint="eastAsia"/>
                <w:kern w:val="2"/>
                <w:sz w:val="21"/>
                <w:szCs w:val="21"/>
              </w:rPr>
              <w:t>提供证明材料，确保模块可无缝插入中心机房当前使用的模块化</w:t>
            </w:r>
            <w:r w:rsidR="00C63846" w:rsidRPr="005B7233">
              <w:rPr>
                <w:rFonts w:ascii="宋体" w:eastAsia="宋体" w:hAnsi="宋体" w:cs="??"/>
                <w:kern w:val="2"/>
                <w:sz w:val="21"/>
                <w:szCs w:val="21"/>
              </w:rPr>
              <w:t>UPS主机</w:t>
            </w:r>
            <w:proofErr w:type="gramStart"/>
            <w:r w:rsidR="00C63846" w:rsidRPr="005B7233">
              <w:rPr>
                <w:rFonts w:ascii="宋体" w:eastAsia="宋体" w:hAnsi="宋体" w:cs="??" w:hint="eastAsia"/>
                <w:kern w:val="2"/>
                <w:sz w:val="21"/>
                <w:szCs w:val="21"/>
              </w:rPr>
              <w:t>机</w:t>
            </w:r>
            <w:proofErr w:type="gramEnd"/>
            <w:r w:rsidR="00C63846" w:rsidRPr="005B7233">
              <w:rPr>
                <w:rFonts w:ascii="宋体" w:eastAsia="宋体" w:hAnsi="宋体" w:cs="??" w:hint="eastAsia"/>
                <w:kern w:val="2"/>
                <w:sz w:val="21"/>
                <w:szCs w:val="21"/>
              </w:rPr>
              <w:t>框。</w:t>
            </w:r>
          </w:p>
        </w:tc>
        <w:tc>
          <w:tcPr>
            <w:tcW w:w="567" w:type="dxa"/>
            <w:tcBorders>
              <w:top w:val="single" w:sz="4" w:space="0" w:color="000000"/>
              <w:left w:val="nil"/>
              <w:bottom w:val="single" w:sz="4" w:space="0" w:color="000000"/>
              <w:right w:val="single" w:sz="4" w:space="0" w:color="auto"/>
            </w:tcBorders>
            <w:shd w:val="clear" w:color="000000" w:fill="FFFFFF"/>
            <w:vAlign w:val="center"/>
          </w:tcPr>
          <w:p w14:paraId="4C79F815"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lastRenderedPageBreak/>
              <w:t>套</w:t>
            </w:r>
          </w:p>
        </w:tc>
        <w:tc>
          <w:tcPr>
            <w:tcW w:w="554" w:type="dxa"/>
            <w:tcBorders>
              <w:top w:val="single" w:sz="4" w:space="0" w:color="000000"/>
              <w:left w:val="nil"/>
              <w:bottom w:val="single" w:sz="4" w:space="0" w:color="000000"/>
              <w:right w:val="single" w:sz="4" w:space="0" w:color="auto"/>
            </w:tcBorders>
            <w:shd w:val="clear" w:color="000000" w:fill="FFFFFF"/>
            <w:vAlign w:val="center"/>
          </w:tcPr>
          <w:p w14:paraId="7E2F2387" w14:textId="77777777" w:rsidR="00C63846" w:rsidRPr="00A931E5" w:rsidRDefault="00C63846" w:rsidP="00C6384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r w:rsidR="00F62B86" w:rsidRPr="00A931E5" w14:paraId="0970F577" w14:textId="77777777" w:rsidTr="001314DA">
        <w:trPr>
          <w:trHeight w:val="267"/>
          <w:jc w:val="center"/>
        </w:trPr>
        <w:tc>
          <w:tcPr>
            <w:tcW w:w="562" w:type="dxa"/>
            <w:tcBorders>
              <w:top w:val="single" w:sz="4" w:space="0" w:color="000000"/>
              <w:left w:val="single" w:sz="4" w:space="0" w:color="auto"/>
              <w:bottom w:val="single" w:sz="4" w:space="0" w:color="auto"/>
              <w:right w:val="single" w:sz="4" w:space="0" w:color="auto"/>
            </w:tcBorders>
            <w:shd w:val="clear" w:color="000000" w:fill="FFFFFF"/>
            <w:vAlign w:val="center"/>
          </w:tcPr>
          <w:p w14:paraId="61F22A90" w14:textId="77777777" w:rsidR="00F62B86" w:rsidRPr="00A931E5" w:rsidRDefault="00F62B86" w:rsidP="00F62B86">
            <w:pPr>
              <w:widowControl w:val="0"/>
              <w:jc w:val="center"/>
              <w:rPr>
                <w:rFonts w:ascii="宋体" w:eastAsia="宋体" w:hAnsi="宋体" w:cs="??"/>
                <w:kern w:val="2"/>
                <w:sz w:val="21"/>
                <w:szCs w:val="21"/>
              </w:rPr>
            </w:pPr>
            <w:r w:rsidRPr="00A931E5">
              <w:rPr>
                <w:rFonts w:ascii="宋体" w:eastAsia="宋体" w:hAnsi="宋体" w:cs="??"/>
                <w:kern w:val="2"/>
                <w:sz w:val="21"/>
                <w:szCs w:val="21"/>
              </w:rPr>
              <w:t>14</w:t>
            </w:r>
          </w:p>
        </w:tc>
        <w:tc>
          <w:tcPr>
            <w:tcW w:w="1418" w:type="dxa"/>
            <w:tcBorders>
              <w:top w:val="single" w:sz="4" w:space="0" w:color="000000"/>
              <w:left w:val="nil"/>
              <w:bottom w:val="single" w:sz="4" w:space="0" w:color="auto"/>
              <w:right w:val="single" w:sz="4" w:space="0" w:color="auto"/>
            </w:tcBorders>
            <w:shd w:val="clear" w:color="000000" w:fill="FFFFFF"/>
            <w:vAlign w:val="center"/>
          </w:tcPr>
          <w:p w14:paraId="2257C189" w14:textId="77777777" w:rsidR="00F62B86" w:rsidRPr="00EE70C4" w:rsidRDefault="00F62B86" w:rsidP="00F62B86">
            <w:pPr>
              <w:widowControl w:val="0"/>
              <w:jc w:val="both"/>
              <w:rPr>
                <w:rFonts w:ascii="宋体" w:eastAsia="宋体" w:hAnsi="宋体" w:cs="??"/>
                <w:kern w:val="2"/>
                <w:sz w:val="21"/>
                <w:szCs w:val="21"/>
              </w:rPr>
            </w:pPr>
            <w:r w:rsidRPr="00EE70C4">
              <w:rPr>
                <w:rFonts w:ascii="宋体" w:eastAsia="宋体" w:hAnsi="宋体" w:cs="??" w:hint="eastAsia"/>
                <w:kern w:val="2"/>
                <w:sz w:val="21"/>
                <w:szCs w:val="21"/>
              </w:rPr>
              <w:t>智能网关主机（含智能网关主机控制软件)</w:t>
            </w:r>
          </w:p>
        </w:tc>
        <w:tc>
          <w:tcPr>
            <w:tcW w:w="5812" w:type="dxa"/>
            <w:tcBorders>
              <w:top w:val="single" w:sz="4" w:space="0" w:color="000000"/>
              <w:left w:val="nil"/>
              <w:bottom w:val="single" w:sz="4" w:space="0" w:color="auto"/>
              <w:right w:val="single" w:sz="4" w:space="0" w:color="auto"/>
            </w:tcBorders>
            <w:shd w:val="clear" w:color="auto" w:fill="auto"/>
            <w:vAlign w:val="center"/>
          </w:tcPr>
          <w:p w14:paraId="55CB4014" w14:textId="77777777" w:rsidR="00F62B86" w:rsidRPr="005B7233" w:rsidRDefault="00F62B86" w:rsidP="00F62B86">
            <w:pPr>
              <w:widowControl w:val="0"/>
              <w:rPr>
                <w:rFonts w:ascii="宋体" w:eastAsia="宋体" w:hAnsi="宋体" w:cs="??"/>
                <w:kern w:val="2"/>
                <w:sz w:val="21"/>
                <w:szCs w:val="21"/>
              </w:rPr>
            </w:pPr>
            <w:r w:rsidRPr="005B7233">
              <w:rPr>
                <w:rFonts w:ascii="宋体" w:eastAsia="宋体" w:hAnsi="宋体" w:cs="??"/>
                <w:kern w:val="2"/>
                <w:sz w:val="21"/>
                <w:szCs w:val="21"/>
              </w:rPr>
              <w:t>1、含嵌入式程序，具备感知与深度AI控制技术，机柜控制器支持高可靠ARM架构，嵌入式LINUX内核系统，双CPU设计，防系统假死，支持有线网络及WIFI无线网络接入。</w:t>
            </w:r>
          </w:p>
          <w:p w14:paraId="71661129" w14:textId="77777777" w:rsidR="00F62B86" w:rsidRPr="005B7233" w:rsidRDefault="00F62B86" w:rsidP="00F62B86">
            <w:pPr>
              <w:widowControl w:val="0"/>
              <w:rPr>
                <w:rFonts w:ascii="宋体" w:eastAsia="宋体" w:hAnsi="宋体" w:cs="??"/>
                <w:kern w:val="2"/>
                <w:sz w:val="21"/>
                <w:szCs w:val="21"/>
              </w:rPr>
            </w:pPr>
            <w:r w:rsidRPr="005B7233">
              <w:rPr>
                <w:rFonts w:ascii="宋体" w:eastAsia="宋体" w:hAnsi="宋体" w:cs="??"/>
                <w:kern w:val="2"/>
                <w:sz w:val="21"/>
                <w:szCs w:val="21"/>
              </w:rPr>
              <w:t>2、支持提供微环境温湿度、烟雾、磁力锁、应急风扇、氛围灯、智能PDU、空调、UPS、配电等多</w:t>
            </w:r>
            <w:r w:rsidRPr="005B7233">
              <w:rPr>
                <w:rFonts w:ascii="宋体" w:eastAsia="宋体" w:hAnsi="宋体" w:cs="??" w:hint="eastAsia"/>
                <w:kern w:val="2"/>
                <w:sz w:val="21"/>
                <w:szCs w:val="21"/>
              </w:rPr>
              <w:t>种终端设备接入管理能力；支持传感器采集、数据分析、安全算法融合、联动控制等功能。</w:t>
            </w:r>
          </w:p>
          <w:p w14:paraId="73AD4030" w14:textId="77777777" w:rsidR="00F62B86" w:rsidRPr="005B7233" w:rsidRDefault="00F62B86" w:rsidP="00F62B86">
            <w:pPr>
              <w:widowControl w:val="0"/>
              <w:rPr>
                <w:rFonts w:ascii="宋体" w:eastAsia="宋体" w:hAnsi="宋体" w:cs="??"/>
                <w:kern w:val="2"/>
                <w:sz w:val="21"/>
                <w:szCs w:val="21"/>
              </w:rPr>
            </w:pPr>
            <w:r w:rsidRPr="005B7233">
              <w:rPr>
                <w:rFonts w:ascii="宋体" w:eastAsia="宋体" w:hAnsi="宋体" w:cs="??"/>
                <w:kern w:val="2"/>
                <w:sz w:val="21"/>
                <w:szCs w:val="21"/>
              </w:rPr>
              <w:t>3、支持接入平台集中管理，采用标准TCP/IP网络连接，支持断网单机运行，平台联机运行。</w:t>
            </w:r>
            <w:proofErr w:type="gramStart"/>
            <w:r w:rsidRPr="005B7233">
              <w:rPr>
                <w:rFonts w:ascii="宋体" w:eastAsia="宋体" w:hAnsi="宋体" w:cs="??" w:hint="eastAsia"/>
                <w:kern w:val="2"/>
                <w:sz w:val="21"/>
                <w:szCs w:val="21"/>
              </w:rPr>
              <w:t>本地能够</w:t>
            </w:r>
            <w:proofErr w:type="gramEnd"/>
            <w:r w:rsidRPr="005B7233">
              <w:rPr>
                <w:rFonts w:ascii="宋体" w:eastAsia="宋体" w:hAnsi="宋体" w:cs="??" w:hint="eastAsia"/>
                <w:kern w:val="2"/>
                <w:sz w:val="21"/>
                <w:szCs w:val="21"/>
              </w:rPr>
              <w:t>支持数字触摸屏控制管理，同时支持接入不小于</w:t>
            </w:r>
            <w:r w:rsidRPr="005B7233">
              <w:rPr>
                <w:rFonts w:ascii="宋体" w:eastAsia="宋体" w:hAnsi="宋体" w:cs="??"/>
                <w:kern w:val="2"/>
                <w:sz w:val="21"/>
                <w:szCs w:val="21"/>
              </w:rPr>
              <w:t>7寸触摸屏控制管理。</w:t>
            </w:r>
          </w:p>
          <w:p w14:paraId="588459A9" w14:textId="77777777" w:rsidR="00F62B86" w:rsidRPr="005B7233" w:rsidRDefault="00F62B86" w:rsidP="00F62B86">
            <w:pPr>
              <w:widowControl w:val="0"/>
              <w:rPr>
                <w:rFonts w:ascii="宋体" w:eastAsia="宋体" w:hAnsi="宋体" w:cs="??"/>
                <w:kern w:val="2"/>
                <w:sz w:val="21"/>
                <w:szCs w:val="21"/>
              </w:rPr>
            </w:pPr>
            <w:r w:rsidRPr="005B7233">
              <w:rPr>
                <w:rFonts w:ascii="宋体" w:eastAsia="宋体" w:hAnsi="宋体" w:cs="??"/>
                <w:kern w:val="2"/>
                <w:sz w:val="21"/>
                <w:szCs w:val="21"/>
              </w:rPr>
              <w:t>4、具备断网单机独立运行和联机运行能力，具有无线</w:t>
            </w:r>
            <w:proofErr w:type="gramStart"/>
            <w:r w:rsidRPr="005B7233">
              <w:rPr>
                <w:rFonts w:ascii="宋体" w:eastAsia="宋体" w:hAnsi="宋体" w:cs="??" w:hint="eastAsia"/>
                <w:kern w:val="2"/>
                <w:sz w:val="21"/>
                <w:szCs w:val="21"/>
              </w:rPr>
              <w:t>扫码快速</w:t>
            </w:r>
            <w:proofErr w:type="gramEnd"/>
            <w:r w:rsidRPr="005B7233">
              <w:rPr>
                <w:rFonts w:ascii="宋体" w:eastAsia="宋体" w:hAnsi="宋体" w:cs="??" w:hint="eastAsia"/>
                <w:kern w:val="2"/>
                <w:sz w:val="21"/>
                <w:szCs w:val="21"/>
              </w:rPr>
              <w:t>一键配置联网运行模式。</w:t>
            </w:r>
          </w:p>
          <w:p w14:paraId="68709BB5" w14:textId="77777777" w:rsidR="00F62B86" w:rsidRPr="005B7233" w:rsidRDefault="00F62B86" w:rsidP="00F62B86">
            <w:pPr>
              <w:widowControl w:val="0"/>
              <w:rPr>
                <w:rFonts w:ascii="宋体" w:eastAsia="宋体" w:hAnsi="宋体" w:cs="??"/>
                <w:kern w:val="2"/>
                <w:sz w:val="21"/>
                <w:szCs w:val="21"/>
              </w:rPr>
            </w:pPr>
            <w:r w:rsidRPr="005B7233">
              <w:rPr>
                <w:rFonts w:ascii="宋体" w:eastAsia="宋体" w:hAnsi="宋体" w:cs="??"/>
                <w:kern w:val="2"/>
                <w:sz w:val="21"/>
                <w:szCs w:val="21"/>
              </w:rPr>
              <w:t>5、支持APP</w:t>
            </w:r>
            <w:proofErr w:type="gramStart"/>
            <w:r w:rsidRPr="005B7233">
              <w:rPr>
                <w:rFonts w:ascii="宋体" w:eastAsia="宋体" w:hAnsi="宋体" w:cs="??" w:hint="eastAsia"/>
                <w:kern w:val="2"/>
                <w:sz w:val="21"/>
                <w:szCs w:val="21"/>
              </w:rPr>
              <w:t>扫码一键</w:t>
            </w:r>
            <w:proofErr w:type="gramEnd"/>
            <w:r w:rsidRPr="005B7233">
              <w:rPr>
                <w:rFonts w:ascii="宋体" w:eastAsia="宋体" w:hAnsi="宋体" w:cs="??" w:hint="eastAsia"/>
                <w:kern w:val="2"/>
                <w:sz w:val="21"/>
                <w:szCs w:val="21"/>
              </w:rPr>
              <w:t>配置连接，预警信息推送、扫码、远程分级权限管理等功能。</w:t>
            </w:r>
            <w:r w:rsidRPr="005B7233">
              <w:rPr>
                <w:rFonts w:ascii="宋体" w:eastAsia="宋体" w:hAnsi="宋体" w:cs="??"/>
                <w:kern w:val="2"/>
                <w:sz w:val="21"/>
                <w:szCs w:val="21"/>
              </w:rPr>
              <w:t xml:space="preserve">                                                                                                                                 </w:t>
            </w:r>
          </w:p>
          <w:p w14:paraId="43125D80" w14:textId="77777777" w:rsidR="00F62B86" w:rsidRPr="005B7233" w:rsidRDefault="00F62B86" w:rsidP="00F62B86">
            <w:pPr>
              <w:widowControl w:val="0"/>
              <w:rPr>
                <w:rFonts w:ascii="宋体" w:eastAsia="宋体" w:hAnsi="宋体" w:cs="??"/>
                <w:kern w:val="2"/>
                <w:sz w:val="21"/>
                <w:szCs w:val="21"/>
              </w:rPr>
            </w:pPr>
            <w:r>
              <w:rPr>
                <w:rFonts w:ascii="宋体" w:eastAsia="宋体" w:hAnsi="宋体" w:cs="??" w:hint="eastAsia"/>
                <w:kern w:val="2"/>
                <w:sz w:val="21"/>
                <w:szCs w:val="21"/>
              </w:rPr>
              <w:t>6</w:t>
            </w:r>
            <w:r>
              <w:rPr>
                <w:rFonts w:ascii="宋体" w:eastAsia="宋体" w:hAnsi="宋体" w:cs="??"/>
                <w:kern w:val="2"/>
                <w:sz w:val="21"/>
                <w:szCs w:val="21"/>
              </w:rPr>
              <w:t>、</w:t>
            </w:r>
            <w:r w:rsidRPr="005B7233">
              <w:rPr>
                <w:rFonts w:ascii="宋体" w:eastAsia="宋体" w:hAnsi="宋体" w:cs="??" w:hint="eastAsia"/>
                <w:kern w:val="2"/>
                <w:sz w:val="21"/>
                <w:szCs w:val="21"/>
              </w:rPr>
              <w:t>具有自适应群控、故障切换、分布式运算等技术的动力环境类设备安全主机，提供精密空调、</w:t>
            </w:r>
            <w:r w:rsidRPr="005B7233">
              <w:rPr>
                <w:rFonts w:ascii="宋体" w:eastAsia="宋体" w:hAnsi="宋体" w:cs="??"/>
                <w:kern w:val="2"/>
                <w:sz w:val="21"/>
                <w:szCs w:val="21"/>
              </w:rPr>
              <w:t>UPS主机、配电柜等485信号设备的集群管理接入能力，支持动力环境类设备采集、数据分析、安全算法融合、联动控制等功能，为数据中心等机房场所保障安全、优化节能。</w:t>
            </w:r>
          </w:p>
          <w:p w14:paraId="3299BCCF" w14:textId="77777777" w:rsidR="00F62B86" w:rsidRPr="005B7233" w:rsidRDefault="00F62B86" w:rsidP="00F62B86">
            <w:pPr>
              <w:widowControl w:val="0"/>
              <w:rPr>
                <w:rFonts w:ascii="宋体" w:eastAsia="宋体" w:hAnsi="宋体" w:cs="??"/>
                <w:kern w:val="2"/>
                <w:sz w:val="21"/>
                <w:szCs w:val="21"/>
              </w:rPr>
            </w:pPr>
            <w:r>
              <w:rPr>
                <w:rFonts w:ascii="宋体" w:eastAsia="宋体" w:hAnsi="宋体" w:cs="??"/>
                <w:kern w:val="2"/>
                <w:sz w:val="21"/>
                <w:szCs w:val="21"/>
              </w:rPr>
              <w:t>7</w:t>
            </w:r>
            <w:r w:rsidRPr="005B7233">
              <w:rPr>
                <w:rFonts w:ascii="宋体" w:eastAsia="宋体" w:hAnsi="宋体" w:cs="??"/>
                <w:kern w:val="2"/>
                <w:sz w:val="21"/>
                <w:szCs w:val="21"/>
              </w:rPr>
              <w:t>、可设定时间自动轮</w:t>
            </w:r>
            <w:proofErr w:type="gramStart"/>
            <w:r w:rsidRPr="005B7233">
              <w:rPr>
                <w:rFonts w:ascii="宋体" w:eastAsia="宋体" w:hAnsi="宋体" w:cs="??" w:hint="eastAsia"/>
                <w:kern w:val="2"/>
                <w:sz w:val="21"/>
                <w:szCs w:val="21"/>
              </w:rPr>
              <w:t>巡</w:t>
            </w:r>
            <w:proofErr w:type="gramEnd"/>
            <w:r w:rsidRPr="005B7233">
              <w:rPr>
                <w:rFonts w:ascii="宋体" w:eastAsia="宋体" w:hAnsi="宋体" w:cs="??" w:hint="eastAsia"/>
                <w:kern w:val="2"/>
                <w:sz w:val="21"/>
                <w:szCs w:val="21"/>
              </w:rPr>
              <w:t>切换到处于休息状态的空调运行，防止空调关闭损坏无法开机，或长时间不休息运行产生故障，根据空调运行状态，对有故障空调自动切换其它正常空调运行，并向平台报警。</w:t>
            </w:r>
          </w:p>
          <w:p w14:paraId="4EED2BB6" w14:textId="77777777" w:rsidR="00F62B86" w:rsidRPr="005B7233" w:rsidRDefault="00F62B86" w:rsidP="00F62B86">
            <w:pPr>
              <w:widowControl w:val="0"/>
              <w:rPr>
                <w:rFonts w:ascii="宋体" w:eastAsia="宋体" w:hAnsi="宋体" w:cs="??"/>
                <w:kern w:val="2"/>
                <w:sz w:val="21"/>
                <w:szCs w:val="21"/>
              </w:rPr>
            </w:pPr>
            <w:r>
              <w:rPr>
                <w:rFonts w:ascii="宋体" w:eastAsia="宋体" w:hAnsi="宋体" w:cs="??" w:hint="eastAsia"/>
                <w:kern w:val="2"/>
                <w:sz w:val="21"/>
                <w:szCs w:val="21"/>
              </w:rPr>
              <w:t>8、</w:t>
            </w:r>
            <w:r w:rsidRPr="005B7233">
              <w:rPr>
                <w:rFonts w:ascii="宋体" w:eastAsia="宋体" w:hAnsi="宋体" w:cs="??" w:hint="eastAsia"/>
                <w:kern w:val="2"/>
                <w:sz w:val="21"/>
                <w:szCs w:val="21"/>
              </w:rPr>
              <w:t>支持远程一键升级固件，自动获取</w:t>
            </w:r>
            <w:r w:rsidRPr="005B7233">
              <w:rPr>
                <w:rFonts w:ascii="宋体" w:eastAsia="宋体" w:hAnsi="宋体" w:cs="??"/>
                <w:kern w:val="2"/>
                <w:sz w:val="21"/>
                <w:szCs w:val="21"/>
              </w:rPr>
              <w:t>IP地址，手动WEB页面修改IP地址等功能，支持权限分级管理、</w:t>
            </w:r>
            <w:proofErr w:type="gramStart"/>
            <w:r w:rsidRPr="005B7233">
              <w:rPr>
                <w:rFonts w:ascii="宋体" w:eastAsia="宋体" w:hAnsi="宋体" w:cs="??" w:hint="eastAsia"/>
                <w:kern w:val="2"/>
                <w:sz w:val="21"/>
                <w:szCs w:val="21"/>
              </w:rPr>
              <w:t>设备初使化</w:t>
            </w:r>
            <w:proofErr w:type="gramEnd"/>
            <w:r w:rsidRPr="005B7233">
              <w:rPr>
                <w:rFonts w:ascii="宋体" w:eastAsia="宋体" w:hAnsi="宋体" w:cs="??" w:hint="eastAsia"/>
                <w:kern w:val="2"/>
                <w:sz w:val="21"/>
                <w:szCs w:val="21"/>
              </w:rPr>
              <w:t>等功能。</w:t>
            </w:r>
          </w:p>
          <w:p w14:paraId="7BB2CF23" w14:textId="77777777" w:rsidR="00F62B86" w:rsidRPr="005B7233" w:rsidRDefault="00F62B86" w:rsidP="00F62B86">
            <w:pPr>
              <w:widowControl w:val="0"/>
              <w:rPr>
                <w:rFonts w:ascii="宋体" w:eastAsia="宋体" w:hAnsi="宋体" w:cs="??"/>
                <w:kern w:val="2"/>
                <w:sz w:val="21"/>
                <w:szCs w:val="21"/>
              </w:rPr>
            </w:pPr>
            <w:r>
              <w:rPr>
                <w:rFonts w:ascii="宋体" w:eastAsia="宋体" w:hAnsi="宋体" w:cs="??"/>
                <w:kern w:val="2"/>
                <w:sz w:val="21"/>
                <w:szCs w:val="21"/>
              </w:rPr>
              <w:t>9</w:t>
            </w:r>
            <w:r w:rsidRPr="005B7233">
              <w:rPr>
                <w:rFonts w:ascii="宋体" w:eastAsia="宋体" w:hAnsi="宋体" w:cs="??"/>
                <w:kern w:val="2"/>
                <w:sz w:val="21"/>
                <w:szCs w:val="21"/>
              </w:rPr>
              <w:t>、具备收集数据、下发执行指令功能，逻辑运算，针对机房隐患做应急处理，多系统联动控制管理。</w:t>
            </w:r>
          </w:p>
          <w:p w14:paraId="15C172BF" w14:textId="77777777" w:rsidR="00F62B86" w:rsidRPr="005B7233" w:rsidRDefault="00F62B86" w:rsidP="00F62B86">
            <w:pPr>
              <w:widowControl w:val="0"/>
              <w:rPr>
                <w:rFonts w:ascii="宋体" w:eastAsia="宋体" w:hAnsi="宋体" w:cs="??"/>
                <w:kern w:val="2"/>
                <w:sz w:val="21"/>
                <w:szCs w:val="21"/>
              </w:rPr>
            </w:pPr>
            <w:r>
              <w:rPr>
                <w:rFonts w:ascii="宋体" w:eastAsia="宋体" w:hAnsi="宋体" w:cs="??"/>
                <w:kern w:val="2"/>
                <w:sz w:val="21"/>
                <w:szCs w:val="21"/>
              </w:rPr>
              <w:t>10</w:t>
            </w:r>
            <w:r w:rsidRPr="005B7233">
              <w:rPr>
                <w:rFonts w:ascii="宋体" w:eastAsia="宋体" w:hAnsi="宋体" w:cs="??"/>
                <w:kern w:val="2"/>
                <w:sz w:val="21"/>
                <w:szCs w:val="21"/>
              </w:rPr>
              <w:t>、对机柜内产生消防烟雾告警等紧急情况，可自动关闭空调，防止火势曼延，自动弹开柜门联动消防灭火主机，在倒计时内管理。</w:t>
            </w:r>
          </w:p>
          <w:p w14:paraId="3CC2F329" w14:textId="395BB4C5" w:rsidR="00F62B86" w:rsidRPr="00A931E5" w:rsidRDefault="00F62B86" w:rsidP="00F62B86">
            <w:pPr>
              <w:widowControl w:val="0"/>
              <w:rPr>
                <w:rFonts w:ascii="宋体" w:eastAsia="宋体" w:hAnsi="宋体" w:cs="??"/>
                <w:kern w:val="2"/>
                <w:sz w:val="21"/>
                <w:szCs w:val="21"/>
              </w:rPr>
            </w:pPr>
            <w:r>
              <w:rPr>
                <w:rFonts w:ascii="宋体" w:eastAsia="宋体" w:hAnsi="宋体" w:cs="??"/>
                <w:kern w:val="2"/>
                <w:sz w:val="21"/>
                <w:szCs w:val="21"/>
              </w:rPr>
              <w:t>11</w:t>
            </w:r>
            <w:r w:rsidRPr="005B7233">
              <w:rPr>
                <w:rFonts w:ascii="宋体" w:eastAsia="宋体" w:hAnsi="宋体" w:cs="??"/>
                <w:kern w:val="2"/>
                <w:sz w:val="21"/>
                <w:szCs w:val="21"/>
              </w:rPr>
              <w:t>、★需接入原有中心机房平台，</w:t>
            </w:r>
            <w:r w:rsidRPr="005B7233">
              <w:rPr>
                <w:rFonts w:ascii="宋体" w:eastAsia="宋体" w:hAnsi="宋体" w:cs="??" w:hint="eastAsia"/>
                <w:kern w:val="2"/>
                <w:sz w:val="21"/>
                <w:szCs w:val="21"/>
              </w:rPr>
              <w:t>合同签订时提供原厂无缝对接证明承诺函。</w:t>
            </w:r>
          </w:p>
        </w:tc>
        <w:tc>
          <w:tcPr>
            <w:tcW w:w="567" w:type="dxa"/>
            <w:tcBorders>
              <w:top w:val="single" w:sz="4" w:space="0" w:color="000000"/>
              <w:left w:val="nil"/>
              <w:bottom w:val="single" w:sz="4" w:space="0" w:color="auto"/>
              <w:right w:val="single" w:sz="4" w:space="0" w:color="auto"/>
            </w:tcBorders>
            <w:shd w:val="clear" w:color="000000" w:fill="FFFFFF"/>
            <w:vAlign w:val="center"/>
          </w:tcPr>
          <w:p w14:paraId="1DF736AD" w14:textId="77777777" w:rsidR="00F62B86" w:rsidRPr="00A931E5" w:rsidRDefault="00F62B86" w:rsidP="00F62B8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台</w:t>
            </w:r>
          </w:p>
        </w:tc>
        <w:tc>
          <w:tcPr>
            <w:tcW w:w="554" w:type="dxa"/>
            <w:tcBorders>
              <w:top w:val="single" w:sz="4" w:space="0" w:color="000000"/>
              <w:left w:val="nil"/>
              <w:bottom w:val="single" w:sz="4" w:space="0" w:color="auto"/>
              <w:right w:val="single" w:sz="4" w:space="0" w:color="auto"/>
            </w:tcBorders>
            <w:shd w:val="clear" w:color="000000" w:fill="FFFFFF"/>
            <w:vAlign w:val="center"/>
          </w:tcPr>
          <w:p w14:paraId="2FF948F7" w14:textId="77777777" w:rsidR="00F62B86" w:rsidRPr="00A931E5" w:rsidRDefault="00F62B86" w:rsidP="00F62B86">
            <w:pPr>
              <w:widowControl w:val="0"/>
              <w:jc w:val="center"/>
              <w:rPr>
                <w:rFonts w:ascii="宋体" w:eastAsia="宋体" w:hAnsi="宋体" w:cs="??"/>
                <w:kern w:val="2"/>
                <w:sz w:val="21"/>
                <w:szCs w:val="21"/>
              </w:rPr>
            </w:pPr>
            <w:r w:rsidRPr="00A931E5">
              <w:rPr>
                <w:rFonts w:ascii="宋体" w:eastAsia="宋体" w:hAnsi="宋体" w:cs="??" w:hint="eastAsia"/>
                <w:kern w:val="2"/>
                <w:sz w:val="21"/>
                <w:szCs w:val="21"/>
              </w:rPr>
              <w:t>1</w:t>
            </w:r>
          </w:p>
        </w:tc>
      </w:tr>
    </w:tbl>
    <w:p w14:paraId="21B82EC3" w14:textId="105FC440" w:rsidR="00191115" w:rsidRPr="007B6DB7" w:rsidRDefault="007B6DB7" w:rsidP="00191115">
      <w:pPr>
        <w:pStyle w:val="17"/>
        <w:ind w:firstLine="480"/>
        <w:rPr>
          <w:rFonts w:ascii="宋体" w:hAnsi="宋体"/>
          <w:b/>
          <w:bCs/>
        </w:rPr>
      </w:pPr>
      <w:r w:rsidRPr="007B6DB7">
        <w:rPr>
          <w:rFonts w:ascii="宋体" w:hAnsi="宋体" w:hint="eastAsia"/>
          <w:b/>
          <w:bCs/>
        </w:rPr>
        <w:t>三</w:t>
      </w:r>
      <w:r w:rsidR="003A37BC" w:rsidRPr="007B6DB7">
        <w:rPr>
          <w:rFonts w:ascii="宋体" w:hAnsi="宋体"/>
          <w:b/>
          <w:bCs/>
        </w:rPr>
        <w:t>、</w:t>
      </w:r>
      <w:r w:rsidR="00BC7B41" w:rsidRPr="007B6DB7">
        <w:rPr>
          <w:rFonts w:ascii="宋体" w:hAnsi="宋体" w:hint="eastAsia"/>
          <w:b/>
          <w:bCs/>
        </w:rPr>
        <w:t>项目</w:t>
      </w:r>
      <w:r w:rsidR="00BC7B41" w:rsidRPr="007B6DB7">
        <w:rPr>
          <w:rFonts w:ascii="宋体" w:hAnsi="宋体"/>
          <w:b/>
          <w:bCs/>
        </w:rPr>
        <w:t>建设</w:t>
      </w:r>
      <w:r w:rsidR="00BC7B41" w:rsidRPr="007B6DB7">
        <w:rPr>
          <w:rFonts w:ascii="宋体" w:hAnsi="宋体" w:hint="eastAsia"/>
          <w:b/>
          <w:bCs/>
        </w:rPr>
        <w:t>要求</w:t>
      </w:r>
    </w:p>
    <w:p w14:paraId="0021E400" w14:textId="77777777" w:rsidR="00BC7B41" w:rsidRPr="00C63846" w:rsidRDefault="00BC7B41" w:rsidP="00BC7B41">
      <w:pPr>
        <w:pStyle w:val="17"/>
        <w:ind w:firstLine="480"/>
        <w:rPr>
          <w:rFonts w:ascii="宋体" w:hAnsi="宋体"/>
        </w:rPr>
      </w:pPr>
      <w:r w:rsidRPr="00BC7B41">
        <w:rPr>
          <w:rFonts w:ascii="宋体" w:hAnsi="宋体" w:hint="eastAsia"/>
        </w:rPr>
        <w:t>本项目建设工作覆盖广、用户多、纵向深，为了保障项目顺利实施，拟采用“统一规划</w:t>
      </w:r>
      <w:r w:rsidRPr="00C63846">
        <w:rPr>
          <w:rFonts w:ascii="宋体" w:hAnsi="宋体" w:hint="eastAsia"/>
        </w:rPr>
        <w:t>、分步实施、边建边用、层层推进”的建设原则稳步推进，以</w:t>
      </w:r>
      <w:proofErr w:type="gramStart"/>
      <w:r w:rsidRPr="00C63846">
        <w:rPr>
          <w:rFonts w:ascii="宋体" w:hAnsi="宋体" w:hint="eastAsia"/>
        </w:rPr>
        <w:t>建促用</w:t>
      </w:r>
      <w:proofErr w:type="gramEnd"/>
      <w:r w:rsidRPr="00C63846">
        <w:rPr>
          <w:rFonts w:ascii="宋体" w:hAnsi="宋体" w:hint="eastAsia"/>
        </w:rPr>
        <w:t>、以用促变。</w:t>
      </w:r>
    </w:p>
    <w:p w14:paraId="7B6E7C14" w14:textId="77777777" w:rsidR="00692260" w:rsidRPr="00692260" w:rsidRDefault="00BC7B41" w:rsidP="00692260">
      <w:pPr>
        <w:pStyle w:val="17"/>
        <w:numPr>
          <w:ilvl w:val="0"/>
          <w:numId w:val="46"/>
        </w:numPr>
        <w:rPr>
          <w:rFonts w:ascii="宋体" w:hAnsi="宋体"/>
          <w:b/>
        </w:rPr>
      </w:pPr>
      <w:r w:rsidRPr="00C63846">
        <w:rPr>
          <w:rFonts w:ascii="宋体" w:hAnsi="宋体" w:hint="eastAsia"/>
          <w:b/>
        </w:rPr>
        <w:t>质保期要求</w:t>
      </w:r>
      <w:r w:rsidRPr="00C63846">
        <w:rPr>
          <w:rFonts w:ascii="宋体" w:hAnsi="宋体" w:hint="eastAsia"/>
        </w:rPr>
        <w:t>：</w:t>
      </w:r>
      <w:r w:rsidR="00692260" w:rsidRPr="00C63846">
        <w:rPr>
          <w:rFonts w:ascii="宋体" w:hAnsi="宋体" w:hint="eastAsia"/>
        </w:rPr>
        <w:t>中标供应商提</w:t>
      </w:r>
      <w:r w:rsidR="00692260" w:rsidRPr="00692260">
        <w:rPr>
          <w:rFonts w:ascii="宋体" w:hAnsi="宋体" w:hint="eastAsia"/>
        </w:rPr>
        <w:t>供调试并正常验收使用后三年的免费质量保障服务，第一</w:t>
      </w:r>
    </w:p>
    <w:p w14:paraId="192A36E1" w14:textId="4A46DD89" w:rsidR="00692260" w:rsidRPr="00692260" w:rsidRDefault="00692260" w:rsidP="00692260">
      <w:pPr>
        <w:pStyle w:val="17"/>
        <w:rPr>
          <w:rFonts w:ascii="宋体" w:hAnsi="宋体"/>
          <w:b/>
        </w:rPr>
      </w:pPr>
      <w:r w:rsidRPr="00692260">
        <w:rPr>
          <w:rFonts w:ascii="宋体" w:hAnsi="宋体" w:hint="eastAsia"/>
        </w:rPr>
        <w:t>年，提供两名人员现场驻点维护,后两年进行线上维护。单项设备有特殊要求的，以设备具体</w:t>
      </w:r>
      <w:r w:rsidRPr="00692260">
        <w:rPr>
          <w:rFonts w:ascii="宋体" w:hAnsi="宋体" w:hint="eastAsia"/>
        </w:rPr>
        <w:lastRenderedPageBreak/>
        <w:t>要求为准，详见招标文件第三章采购具体要求</w:t>
      </w:r>
      <w:r>
        <w:rPr>
          <w:rFonts w:ascii="宋体" w:hAnsi="宋体" w:hint="eastAsia"/>
        </w:rPr>
        <w:t>。</w:t>
      </w:r>
    </w:p>
    <w:p w14:paraId="18959690" w14:textId="24BA465D" w:rsidR="00BC7B41" w:rsidRPr="00F80EC4" w:rsidRDefault="007B6DB7" w:rsidP="00692260">
      <w:pPr>
        <w:pStyle w:val="17"/>
        <w:ind w:left="480"/>
        <w:rPr>
          <w:rFonts w:ascii="宋体" w:hAnsi="宋体"/>
          <w:b/>
        </w:rPr>
      </w:pPr>
      <w:r w:rsidRPr="00F80EC4">
        <w:rPr>
          <w:rFonts w:ascii="宋体" w:hAnsi="宋体" w:hint="eastAsia"/>
          <w:b/>
        </w:rPr>
        <w:t>2、</w:t>
      </w:r>
      <w:r w:rsidR="00BC7B41" w:rsidRPr="00F80EC4">
        <w:rPr>
          <w:rFonts w:ascii="宋体" w:hAnsi="宋体" w:hint="eastAsia"/>
          <w:b/>
        </w:rPr>
        <w:t>组织实施要求</w:t>
      </w:r>
      <w:r w:rsidRPr="00F80EC4">
        <w:rPr>
          <w:rFonts w:ascii="宋体" w:hAnsi="宋体" w:hint="eastAsia"/>
          <w:b/>
        </w:rPr>
        <w:t>：</w:t>
      </w:r>
    </w:p>
    <w:p w14:paraId="3DBDC989" w14:textId="3AD1C719" w:rsidR="00BC7B41" w:rsidRPr="00BC7B41" w:rsidRDefault="007B6DB7" w:rsidP="00BC7B41">
      <w:pPr>
        <w:pStyle w:val="17"/>
        <w:ind w:firstLine="480"/>
        <w:rPr>
          <w:rFonts w:ascii="宋体" w:hAnsi="宋体"/>
        </w:rPr>
      </w:pPr>
      <w:r>
        <w:rPr>
          <w:rFonts w:ascii="宋体" w:hAnsi="宋体" w:hint="eastAsia"/>
        </w:rPr>
        <w:t>（1）</w:t>
      </w:r>
      <w:r w:rsidR="00BC7B41" w:rsidRPr="00BC7B41">
        <w:rPr>
          <w:rFonts w:ascii="宋体" w:hAnsi="宋体" w:hint="eastAsia"/>
        </w:rPr>
        <w:t>实施规划要求</w:t>
      </w:r>
    </w:p>
    <w:p w14:paraId="34E96197" w14:textId="3DBFF9AA" w:rsidR="00BC7B41" w:rsidRPr="00BC7B41" w:rsidRDefault="00EE5FD6" w:rsidP="00BC7B41">
      <w:pPr>
        <w:pStyle w:val="17"/>
        <w:ind w:firstLine="480"/>
        <w:rPr>
          <w:rFonts w:ascii="宋体" w:hAnsi="宋体"/>
        </w:rPr>
      </w:pPr>
      <w:r w:rsidRPr="00EE5FD6">
        <w:rPr>
          <w:rFonts w:ascii="宋体" w:hAnsi="宋体" w:hint="eastAsia"/>
        </w:rPr>
        <w:t>项目实施方的</w:t>
      </w:r>
      <w:r w:rsidR="007B6DB7" w:rsidRPr="00EE5FD6">
        <w:rPr>
          <w:rFonts w:ascii="宋体" w:hAnsi="宋体"/>
        </w:rPr>
        <w:t>实</w:t>
      </w:r>
      <w:r w:rsidR="007B6DB7">
        <w:rPr>
          <w:rFonts w:ascii="宋体" w:hAnsi="宋体"/>
        </w:rPr>
        <w:t>施规划</w:t>
      </w:r>
      <w:r w:rsidR="007B6DB7">
        <w:rPr>
          <w:rFonts w:ascii="宋体" w:hAnsi="宋体" w:hint="eastAsia"/>
        </w:rPr>
        <w:t>中</w:t>
      </w:r>
      <w:r w:rsidR="00BC7B41" w:rsidRPr="00BC7B41">
        <w:rPr>
          <w:rFonts w:ascii="宋体" w:hAnsi="宋体" w:hint="eastAsia"/>
        </w:rPr>
        <w:t>应包括完善的分步实施和部署方案、风险分析和规避措施，实施步骤说明等内容。</w:t>
      </w:r>
    </w:p>
    <w:p w14:paraId="7851A901" w14:textId="74D91F74" w:rsidR="00BC7B41" w:rsidRPr="00BC7B41" w:rsidRDefault="00BC7B41" w:rsidP="00BC7B41">
      <w:pPr>
        <w:pStyle w:val="17"/>
        <w:ind w:firstLine="480"/>
        <w:rPr>
          <w:rFonts w:ascii="宋体" w:hAnsi="宋体"/>
        </w:rPr>
      </w:pPr>
      <w:r w:rsidRPr="00BC7B41">
        <w:rPr>
          <w:rFonts w:ascii="宋体" w:hAnsi="宋体" w:hint="eastAsia"/>
        </w:rPr>
        <w:t>采购人有对项目进度和质量进行监督控制的职责和权利，</w:t>
      </w:r>
      <w:r w:rsidR="00857870">
        <w:rPr>
          <w:rFonts w:ascii="宋体" w:hAnsi="宋体" w:hint="eastAsia"/>
        </w:rPr>
        <w:t>项目实施</w:t>
      </w:r>
      <w:r w:rsidR="00857870">
        <w:rPr>
          <w:rFonts w:ascii="宋体" w:hAnsi="宋体"/>
        </w:rPr>
        <w:t>方</w:t>
      </w:r>
      <w:r w:rsidRPr="00BC7B41">
        <w:rPr>
          <w:rFonts w:ascii="宋体" w:hAnsi="宋体" w:hint="eastAsia"/>
        </w:rPr>
        <w:t>应保证在项目实施全过程中全面配合采购人，确保人力、物力的定量投入，定期向采购人提交最新的进展情况报告。</w:t>
      </w:r>
    </w:p>
    <w:p w14:paraId="6FCD92AE" w14:textId="7A7C0A6E" w:rsidR="00BC7B41" w:rsidRPr="00BC7B41" w:rsidRDefault="007B6DB7" w:rsidP="00BC7B41">
      <w:pPr>
        <w:pStyle w:val="17"/>
        <w:ind w:firstLine="480"/>
        <w:rPr>
          <w:rFonts w:ascii="宋体" w:hAnsi="宋体"/>
        </w:rPr>
      </w:pPr>
      <w:r>
        <w:rPr>
          <w:rFonts w:ascii="宋体" w:hAnsi="宋体" w:hint="eastAsia"/>
        </w:rPr>
        <w:t>供应商</w:t>
      </w:r>
      <w:r w:rsidR="00BC7B41" w:rsidRPr="00BC7B41">
        <w:rPr>
          <w:rFonts w:ascii="宋体" w:hAnsi="宋体" w:hint="eastAsia"/>
        </w:rPr>
        <w:t>应成立相应的项目团队，配备人员不少于3人，包括但不仅限于项目经理、技术负责人、研发工程师、测试工程师、实施工程师等。</w:t>
      </w:r>
    </w:p>
    <w:p w14:paraId="3C811F36" w14:textId="4F6F037E" w:rsidR="00BC7B41" w:rsidRPr="00BC7B41" w:rsidRDefault="00857870" w:rsidP="00BC7B41">
      <w:pPr>
        <w:pStyle w:val="17"/>
        <w:ind w:firstLine="480"/>
        <w:rPr>
          <w:rFonts w:ascii="宋体" w:hAnsi="宋体"/>
        </w:rPr>
      </w:pPr>
      <w:r>
        <w:rPr>
          <w:rFonts w:ascii="宋体" w:hAnsi="宋体" w:hint="eastAsia"/>
        </w:rPr>
        <w:t>项目实施</w:t>
      </w:r>
      <w:r>
        <w:rPr>
          <w:rFonts w:ascii="宋体" w:hAnsi="宋体"/>
        </w:rPr>
        <w:t>方</w:t>
      </w:r>
      <w:r w:rsidR="00BC7B41" w:rsidRPr="00BC7B41">
        <w:rPr>
          <w:rFonts w:ascii="宋体" w:hAnsi="宋体" w:hint="eastAsia"/>
        </w:rPr>
        <w:t>应保证在项目实施全过程中严格管理</w:t>
      </w:r>
      <w:r w:rsidR="00A61C07">
        <w:rPr>
          <w:rFonts w:ascii="宋体" w:hAnsi="宋体" w:hint="eastAsia"/>
        </w:rPr>
        <w:t>。</w:t>
      </w:r>
      <w:r w:rsidR="00BC7B41" w:rsidRPr="00BC7B41">
        <w:rPr>
          <w:rFonts w:ascii="宋体" w:hAnsi="宋体" w:hint="eastAsia"/>
        </w:rPr>
        <w:t>各阶段应提交相应文档，并经采购人认可后方可进行下阶段工作。</w:t>
      </w:r>
    </w:p>
    <w:p w14:paraId="40973A27" w14:textId="2FD6A007" w:rsidR="00BC7B41" w:rsidRPr="00BC7B41" w:rsidRDefault="00857870" w:rsidP="00BC7B41">
      <w:pPr>
        <w:pStyle w:val="17"/>
        <w:ind w:firstLine="480"/>
        <w:rPr>
          <w:rFonts w:ascii="宋体" w:hAnsi="宋体"/>
        </w:rPr>
      </w:pPr>
      <w:r>
        <w:rPr>
          <w:rFonts w:ascii="宋体" w:hAnsi="宋体" w:hint="eastAsia"/>
        </w:rPr>
        <w:t>（2）</w:t>
      </w:r>
      <w:r w:rsidR="00BC7B41" w:rsidRPr="00BC7B41">
        <w:rPr>
          <w:rFonts w:ascii="宋体" w:hAnsi="宋体" w:hint="eastAsia"/>
        </w:rPr>
        <w:t>保障措施</w:t>
      </w:r>
    </w:p>
    <w:p w14:paraId="049EB45A" w14:textId="1354711B" w:rsidR="00BC7B41" w:rsidRPr="00BC7B41" w:rsidRDefault="00857870" w:rsidP="00BC7B41">
      <w:pPr>
        <w:pStyle w:val="17"/>
        <w:ind w:firstLine="480"/>
        <w:rPr>
          <w:rFonts w:ascii="宋体" w:hAnsi="宋体"/>
        </w:rPr>
      </w:pPr>
      <w:r w:rsidRPr="00692260">
        <w:rPr>
          <w:rFonts w:ascii="宋体" w:hAnsi="宋体" w:hint="eastAsia"/>
        </w:rPr>
        <w:t>为了确保该项目</w:t>
      </w:r>
      <w:r w:rsidR="00BC7B41" w:rsidRPr="00692260">
        <w:rPr>
          <w:rFonts w:ascii="宋体" w:hAnsi="宋体" w:hint="eastAsia"/>
        </w:rPr>
        <w:t>如期</w:t>
      </w:r>
      <w:r w:rsidR="005F7B01" w:rsidRPr="00692260">
        <w:rPr>
          <w:rFonts w:ascii="宋体" w:hAnsi="宋体" w:hint="eastAsia"/>
        </w:rPr>
        <w:t>高质量</w:t>
      </w:r>
      <w:r w:rsidR="00BC7B41" w:rsidRPr="00692260">
        <w:rPr>
          <w:rFonts w:ascii="宋体" w:hAnsi="宋体" w:hint="eastAsia"/>
        </w:rPr>
        <w:t>完成，项目实施方</w:t>
      </w:r>
      <w:proofErr w:type="gramStart"/>
      <w:r w:rsidR="00BC7B41" w:rsidRPr="00692260">
        <w:rPr>
          <w:rFonts w:ascii="宋体" w:hAnsi="宋体" w:hint="eastAsia"/>
        </w:rPr>
        <w:t>需承诺</w:t>
      </w:r>
      <w:proofErr w:type="gramEnd"/>
      <w:r w:rsidR="00BC7B41" w:rsidRPr="00692260">
        <w:rPr>
          <w:rFonts w:ascii="宋体" w:hAnsi="宋体" w:hint="eastAsia"/>
        </w:rPr>
        <w:t>严格按照ISO质量保证体系及</w:t>
      </w:r>
      <w:r w:rsidR="00A61C07">
        <w:rPr>
          <w:rFonts w:ascii="宋体" w:hAnsi="宋体" w:hint="eastAsia"/>
        </w:rPr>
        <w:t>相关规范</w:t>
      </w:r>
      <w:r w:rsidR="00BC7B41" w:rsidRPr="00692260">
        <w:rPr>
          <w:rFonts w:ascii="宋体" w:hAnsi="宋体" w:hint="eastAsia"/>
        </w:rPr>
        <w:t>进行开发，并提供开发过程中关键流程、进度偏差控制等管理措施说明。</w:t>
      </w:r>
    </w:p>
    <w:p w14:paraId="57798D6D" w14:textId="78631A51" w:rsidR="00BC7B41" w:rsidRPr="00F80EC4" w:rsidRDefault="005F7B01" w:rsidP="00BC7B41">
      <w:pPr>
        <w:pStyle w:val="17"/>
        <w:ind w:firstLine="480"/>
        <w:rPr>
          <w:rFonts w:ascii="宋体" w:hAnsi="宋体"/>
          <w:b/>
        </w:rPr>
      </w:pPr>
      <w:r w:rsidRPr="00F80EC4">
        <w:rPr>
          <w:rFonts w:ascii="宋体" w:hAnsi="宋体"/>
          <w:b/>
        </w:rPr>
        <w:t>3</w:t>
      </w:r>
      <w:r w:rsidRPr="00F80EC4">
        <w:rPr>
          <w:rFonts w:ascii="宋体" w:hAnsi="宋体" w:hint="eastAsia"/>
          <w:b/>
        </w:rPr>
        <w:t>、</w:t>
      </w:r>
      <w:r w:rsidR="00BC7B41" w:rsidRPr="00F80EC4">
        <w:rPr>
          <w:rFonts w:ascii="宋体" w:hAnsi="宋体" w:hint="eastAsia"/>
          <w:b/>
        </w:rPr>
        <w:t>软件开发、安装、测试要求</w:t>
      </w:r>
    </w:p>
    <w:p w14:paraId="6D33794B" w14:textId="748A1159" w:rsidR="00BC7B41" w:rsidRPr="00BC7B41" w:rsidRDefault="005F7B01" w:rsidP="00BC7B41">
      <w:pPr>
        <w:pStyle w:val="17"/>
        <w:ind w:firstLine="480"/>
        <w:rPr>
          <w:rFonts w:ascii="宋体" w:hAnsi="宋体"/>
        </w:rPr>
      </w:pPr>
      <w:r>
        <w:rPr>
          <w:rFonts w:ascii="宋体" w:hAnsi="宋体" w:hint="eastAsia"/>
        </w:rPr>
        <w:t>（1）</w:t>
      </w:r>
      <w:r w:rsidR="00BC7B41" w:rsidRPr="00BC7B41">
        <w:rPr>
          <w:rFonts w:ascii="宋体" w:hAnsi="宋体" w:hint="eastAsia"/>
        </w:rPr>
        <w:t>应用软件开发以及软件安装</w:t>
      </w:r>
    </w:p>
    <w:p w14:paraId="6AC12542" w14:textId="32D70790" w:rsidR="00BC7B41" w:rsidRPr="00BC7B41" w:rsidRDefault="005F7B01" w:rsidP="00BC7B41">
      <w:pPr>
        <w:pStyle w:val="17"/>
        <w:ind w:firstLine="480"/>
        <w:rPr>
          <w:rFonts w:ascii="宋体" w:hAnsi="宋体"/>
        </w:rPr>
      </w:pPr>
      <w:r w:rsidRPr="00BC7B41">
        <w:rPr>
          <w:rFonts w:ascii="宋体" w:hAnsi="宋体" w:hint="eastAsia"/>
        </w:rPr>
        <w:t>①</w:t>
      </w:r>
      <w:r w:rsidR="00BC7B41" w:rsidRPr="00BC7B41">
        <w:rPr>
          <w:rFonts w:ascii="宋体" w:hAnsi="宋体" w:hint="eastAsia"/>
        </w:rPr>
        <w:t>软件开发环境要求</w:t>
      </w:r>
    </w:p>
    <w:p w14:paraId="0EBF4E4A" w14:textId="77777777" w:rsidR="00BC7B41" w:rsidRPr="00BC7B41" w:rsidRDefault="00BC7B41" w:rsidP="00BC7B41">
      <w:pPr>
        <w:pStyle w:val="17"/>
        <w:ind w:firstLine="480"/>
        <w:rPr>
          <w:rFonts w:ascii="宋体" w:hAnsi="宋体"/>
        </w:rPr>
      </w:pPr>
      <w:r w:rsidRPr="00BC7B41">
        <w:rPr>
          <w:rFonts w:ascii="宋体" w:hAnsi="宋体" w:hint="eastAsia"/>
        </w:rPr>
        <w:t>本项目要求项目实施</w:t>
      </w:r>
      <w:proofErr w:type="gramStart"/>
      <w:r w:rsidRPr="00BC7B41">
        <w:rPr>
          <w:rFonts w:ascii="宋体" w:hAnsi="宋体" w:hint="eastAsia"/>
        </w:rPr>
        <w:t>方整个</w:t>
      </w:r>
      <w:proofErr w:type="gramEnd"/>
      <w:r w:rsidRPr="00BC7B41">
        <w:rPr>
          <w:rFonts w:ascii="宋体" w:hAnsi="宋体" w:hint="eastAsia"/>
        </w:rPr>
        <w:t>项目团队的开发、调试、维护等工作在采购人指定或同意的地点进行。</w:t>
      </w:r>
    </w:p>
    <w:p w14:paraId="5C2B2348" w14:textId="4E593D05" w:rsidR="00BC7B41" w:rsidRPr="00BC7B41" w:rsidRDefault="005F7B01" w:rsidP="00BC7B41">
      <w:pPr>
        <w:pStyle w:val="17"/>
        <w:ind w:firstLine="480"/>
        <w:rPr>
          <w:rFonts w:ascii="宋体" w:hAnsi="宋体"/>
        </w:rPr>
      </w:pPr>
      <w:r w:rsidRPr="00BC7B41">
        <w:rPr>
          <w:rFonts w:ascii="宋体" w:hAnsi="宋体" w:hint="eastAsia"/>
        </w:rPr>
        <w:t>②</w:t>
      </w:r>
      <w:r w:rsidR="00BC7B41" w:rsidRPr="00BC7B41">
        <w:rPr>
          <w:rFonts w:ascii="宋体" w:hAnsi="宋体" w:hint="eastAsia"/>
        </w:rPr>
        <w:t>软件系统安装要求</w:t>
      </w:r>
    </w:p>
    <w:p w14:paraId="7DF5560C" w14:textId="546F558E" w:rsidR="00BC7B41" w:rsidRPr="00BC7B41" w:rsidRDefault="00BC7B41" w:rsidP="00BC7B41">
      <w:pPr>
        <w:pStyle w:val="17"/>
        <w:ind w:firstLine="480"/>
        <w:rPr>
          <w:rFonts w:ascii="宋体" w:hAnsi="宋体"/>
        </w:rPr>
      </w:pPr>
      <w:r w:rsidRPr="00BC7B41">
        <w:rPr>
          <w:rFonts w:ascii="宋体" w:hAnsi="宋体" w:hint="eastAsia"/>
        </w:rPr>
        <w:t>项目实施方必须在实施时向采购人提供</w:t>
      </w:r>
      <w:r w:rsidR="005F7B01">
        <w:rPr>
          <w:rFonts w:ascii="宋体" w:hAnsi="宋体" w:hint="eastAsia"/>
        </w:rPr>
        <w:t>采购文件</w:t>
      </w:r>
      <w:r w:rsidRPr="00BC7B41">
        <w:rPr>
          <w:rFonts w:ascii="宋体" w:hAnsi="宋体" w:hint="eastAsia"/>
        </w:rPr>
        <w:t>中要求的应用系统安装、联调、培训和维护服务等的全部内容，并在需要的时候配合系统软件、硬件提供商完成整个系统的部署及网络联调工作。</w:t>
      </w:r>
    </w:p>
    <w:p w14:paraId="47F302D8" w14:textId="3322E391" w:rsidR="00BC7B41" w:rsidRPr="00BC7B41" w:rsidRDefault="005F7B01" w:rsidP="00BC7B41">
      <w:pPr>
        <w:pStyle w:val="17"/>
        <w:ind w:firstLine="480"/>
        <w:rPr>
          <w:rFonts w:ascii="宋体" w:hAnsi="宋体"/>
        </w:rPr>
      </w:pPr>
      <w:r>
        <w:rPr>
          <w:rFonts w:ascii="宋体" w:hAnsi="宋体" w:hint="eastAsia"/>
        </w:rPr>
        <w:t>（2）</w:t>
      </w:r>
      <w:r w:rsidR="00BC7B41" w:rsidRPr="00BC7B41">
        <w:rPr>
          <w:rFonts w:ascii="宋体" w:hAnsi="宋体" w:hint="eastAsia"/>
        </w:rPr>
        <w:t>对项目实施方的要求：</w:t>
      </w:r>
    </w:p>
    <w:p w14:paraId="158F8D33" w14:textId="7F970BB2" w:rsidR="00BC7B41" w:rsidRPr="00BC7B41" w:rsidRDefault="00BC7B41" w:rsidP="00BC7B41">
      <w:pPr>
        <w:pStyle w:val="17"/>
        <w:ind w:firstLine="480"/>
        <w:rPr>
          <w:rFonts w:ascii="宋体" w:hAnsi="宋体"/>
        </w:rPr>
      </w:pPr>
      <w:r w:rsidRPr="00BC7B41">
        <w:rPr>
          <w:rFonts w:ascii="宋体" w:hAnsi="宋体" w:hint="eastAsia"/>
        </w:rPr>
        <w:t>①项目实施方应本着认真负责态度，组织技术队伍，做好项目的整体方案，并书面提出</w:t>
      </w:r>
      <w:r w:rsidRPr="005601CC">
        <w:rPr>
          <w:rFonts w:ascii="宋体" w:hAnsi="宋体" w:hint="eastAsia"/>
        </w:rPr>
        <w:t>长期保修、维护、服务以及今后技术支持的措施计划和承诺。</w:t>
      </w:r>
    </w:p>
    <w:p w14:paraId="3F28AB87" w14:textId="5155FBAC" w:rsidR="00BC7B41" w:rsidRPr="00BC7B41" w:rsidRDefault="00692260" w:rsidP="00BC7B41">
      <w:pPr>
        <w:pStyle w:val="17"/>
        <w:ind w:firstLine="480"/>
        <w:rPr>
          <w:rFonts w:ascii="宋体" w:hAnsi="宋体"/>
        </w:rPr>
      </w:pPr>
      <w:r w:rsidRPr="00BC7B41">
        <w:rPr>
          <w:rFonts w:ascii="宋体" w:hAnsi="宋体" w:hint="eastAsia"/>
        </w:rPr>
        <w:t>②</w:t>
      </w:r>
      <w:r w:rsidR="00BC7B41" w:rsidRPr="00BC7B41">
        <w:rPr>
          <w:rFonts w:ascii="宋体" w:hAnsi="宋体" w:hint="eastAsia"/>
        </w:rPr>
        <w:t>项目实施方应允许采购人安排相关技术人员参与应用系统的安装、测试、诊断及解决</w:t>
      </w:r>
      <w:r w:rsidR="00BC7B41" w:rsidRPr="00BC7B41">
        <w:rPr>
          <w:rFonts w:ascii="宋体" w:hAnsi="宋体" w:hint="eastAsia"/>
        </w:rPr>
        <w:lastRenderedPageBreak/>
        <w:t>遇到的问题等各项工作，并提交完整详细的书面文档。</w:t>
      </w:r>
    </w:p>
    <w:p w14:paraId="16493742" w14:textId="1FC889FB" w:rsidR="00BC7B41" w:rsidRPr="00BC7B41" w:rsidRDefault="005F7B01" w:rsidP="00BC7B41">
      <w:pPr>
        <w:pStyle w:val="17"/>
        <w:ind w:firstLine="480"/>
        <w:rPr>
          <w:rFonts w:ascii="宋体" w:hAnsi="宋体"/>
        </w:rPr>
      </w:pPr>
      <w:r>
        <w:rPr>
          <w:rFonts w:ascii="宋体" w:hAnsi="宋体" w:hint="eastAsia"/>
        </w:rPr>
        <w:t>（3）</w:t>
      </w:r>
      <w:r w:rsidR="00BC7B41" w:rsidRPr="00BC7B41">
        <w:rPr>
          <w:rFonts w:ascii="宋体" w:hAnsi="宋体" w:hint="eastAsia"/>
        </w:rPr>
        <w:t>测试要求</w:t>
      </w:r>
    </w:p>
    <w:p w14:paraId="11D990F5" w14:textId="77777777" w:rsidR="00BC7B41" w:rsidRPr="00BC7B41" w:rsidRDefault="00BC7B41" w:rsidP="00BC7B41">
      <w:pPr>
        <w:pStyle w:val="17"/>
        <w:ind w:firstLine="480"/>
        <w:rPr>
          <w:rFonts w:ascii="宋体" w:hAnsi="宋体"/>
        </w:rPr>
      </w:pPr>
      <w:r w:rsidRPr="00BC7B41">
        <w:rPr>
          <w:rFonts w:ascii="宋体" w:hAnsi="宋体" w:hint="eastAsia"/>
        </w:rPr>
        <w:t>应用系统安装完成后，项目实施方应首先拟出测试计划，与采购人和监理方讨论通过后，方可按计划进行测试。</w:t>
      </w:r>
    </w:p>
    <w:p w14:paraId="629AC066" w14:textId="3C7D4515" w:rsidR="00BC7B41" w:rsidRPr="00BC7B41" w:rsidRDefault="00F80EC4" w:rsidP="00BC7B41">
      <w:pPr>
        <w:pStyle w:val="17"/>
        <w:ind w:firstLine="480"/>
        <w:rPr>
          <w:rFonts w:ascii="宋体" w:hAnsi="宋体"/>
        </w:rPr>
      </w:pPr>
      <w:r>
        <w:rPr>
          <w:rFonts w:ascii="宋体" w:hAnsi="宋体" w:hint="eastAsia"/>
        </w:rPr>
        <w:t>（4）</w:t>
      </w:r>
      <w:r w:rsidR="00BC7B41" w:rsidRPr="00BC7B41">
        <w:rPr>
          <w:rFonts w:ascii="宋体" w:hAnsi="宋体" w:hint="eastAsia"/>
        </w:rPr>
        <w:t>试运行期</w:t>
      </w:r>
    </w:p>
    <w:p w14:paraId="65D3E823" w14:textId="1CFBDB10" w:rsidR="00BC7B41" w:rsidRPr="00BC7B41" w:rsidRDefault="00F80EC4" w:rsidP="00BC7B41">
      <w:pPr>
        <w:pStyle w:val="17"/>
        <w:ind w:firstLine="480"/>
        <w:rPr>
          <w:rFonts w:ascii="宋体" w:hAnsi="宋体"/>
        </w:rPr>
      </w:pPr>
      <w:r w:rsidRPr="00BC7B41">
        <w:rPr>
          <w:rFonts w:ascii="宋体" w:hAnsi="宋体" w:hint="eastAsia"/>
        </w:rPr>
        <w:t>①</w:t>
      </w:r>
      <w:r w:rsidR="00BC7B41" w:rsidRPr="00BC7B41">
        <w:rPr>
          <w:rFonts w:ascii="宋体" w:hAnsi="宋体" w:hint="eastAsia"/>
        </w:rPr>
        <w:t>应用软件实施工作根据采购人统一安排分批进行。在完成项目培训、初始化工作后，进入试运行期。</w:t>
      </w:r>
    </w:p>
    <w:p w14:paraId="0D7D73D0" w14:textId="585C8CBA" w:rsidR="00BC7B41" w:rsidRPr="00BC7B41" w:rsidRDefault="00F80EC4" w:rsidP="00BC7B41">
      <w:pPr>
        <w:pStyle w:val="17"/>
        <w:ind w:firstLine="480"/>
        <w:rPr>
          <w:rFonts w:ascii="宋体" w:hAnsi="宋体"/>
        </w:rPr>
      </w:pPr>
      <w:r w:rsidRPr="00BC7B41">
        <w:rPr>
          <w:rFonts w:ascii="宋体" w:hAnsi="宋体" w:hint="eastAsia"/>
        </w:rPr>
        <w:t>②</w:t>
      </w:r>
      <w:r w:rsidR="00BC7B41" w:rsidRPr="00BC7B41">
        <w:rPr>
          <w:rFonts w:ascii="宋体" w:hAnsi="宋体" w:hint="eastAsia"/>
        </w:rPr>
        <w:t>试运行期间项目实施方需提供专人进行运行指导及维护服务。</w:t>
      </w:r>
    </w:p>
    <w:p w14:paraId="20D0B806" w14:textId="739A02BA" w:rsidR="00BC7B41" w:rsidRPr="00F80EC4" w:rsidRDefault="00F80EC4" w:rsidP="00BC7B41">
      <w:pPr>
        <w:pStyle w:val="17"/>
        <w:ind w:firstLine="480"/>
        <w:rPr>
          <w:rFonts w:ascii="宋体" w:hAnsi="宋体"/>
          <w:b/>
        </w:rPr>
      </w:pPr>
      <w:r w:rsidRPr="00F80EC4">
        <w:rPr>
          <w:rFonts w:ascii="宋体" w:hAnsi="宋体"/>
          <w:b/>
        </w:rPr>
        <w:t>4</w:t>
      </w:r>
      <w:r w:rsidRPr="00F80EC4">
        <w:rPr>
          <w:rFonts w:ascii="宋体" w:hAnsi="宋体" w:hint="eastAsia"/>
          <w:b/>
        </w:rPr>
        <w:t>、</w:t>
      </w:r>
      <w:r w:rsidR="00BC7B41" w:rsidRPr="00F80EC4">
        <w:rPr>
          <w:rFonts w:ascii="宋体" w:hAnsi="宋体" w:hint="eastAsia"/>
          <w:b/>
        </w:rPr>
        <w:t>服务和培训</w:t>
      </w:r>
    </w:p>
    <w:p w14:paraId="02308045" w14:textId="14486895" w:rsidR="00BC7B41" w:rsidRPr="00BC7B41" w:rsidRDefault="00F80EC4" w:rsidP="00BC7B41">
      <w:pPr>
        <w:pStyle w:val="17"/>
        <w:ind w:firstLine="480"/>
        <w:rPr>
          <w:rFonts w:ascii="宋体" w:hAnsi="宋体"/>
        </w:rPr>
      </w:pPr>
      <w:r>
        <w:rPr>
          <w:rFonts w:ascii="宋体" w:hAnsi="宋体" w:hint="eastAsia"/>
        </w:rPr>
        <w:t>（1）</w:t>
      </w:r>
      <w:r w:rsidR="00BC7B41" w:rsidRPr="00BC7B41">
        <w:rPr>
          <w:rFonts w:ascii="宋体" w:hAnsi="宋体" w:hint="eastAsia"/>
        </w:rPr>
        <w:t>服务要求</w:t>
      </w:r>
    </w:p>
    <w:p w14:paraId="19B5927D" w14:textId="7CEF2530" w:rsidR="00BC7B41" w:rsidRPr="00BC7B41" w:rsidRDefault="00F80EC4" w:rsidP="00BC7B41">
      <w:pPr>
        <w:pStyle w:val="17"/>
        <w:ind w:firstLine="480"/>
        <w:rPr>
          <w:rFonts w:ascii="宋体" w:hAnsi="宋体"/>
        </w:rPr>
      </w:pPr>
      <w:r w:rsidRPr="00BC7B41">
        <w:rPr>
          <w:rFonts w:ascii="宋体" w:hAnsi="宋体" w:hint="eastAsia"/>
        </w:rPr>
        <w:t>①</w:t>
      </w:r>
      <w:r w:rsidR="00BC7B41" w:rsidRPr="00BC7B41">
        <w:rPr>
          <w:rFonts w:ascii="宋体" w:hAnsi="宋体" w:hint="eastAsia"/>
        </w:rPr>
        <w:t>中标人必须拥有一套切实可行的质量保证体系，确保软件的开发及服务质量。</w:t>
      </w:r>
    </w:p>
    <w:p w14:paraId="337CCC64" w14:textId="23E2F5F9" w:rsidR="00DE0F13" w:rsidRDefault="00F80EC4" w:rsidP="00BC7B41">
      <w:pPr>
        <w:pStyle w:val="17"/>
        <w:ind w:firstLine="480"/>
        <w:rPr>
          <w:rFonts w:ascii="宋体" w:hAnsi="宋体"/>
        </w:rPr>
      </w:pPr>
      <w:r w:rsidRPr="00BC7B41">
        <w:rPr>
          <w:rFonts w:ascii="宋体" w:hAnsi="宋体" w:hint="eastAsia"/>
        </w:rPr>
        <w:t>②</w:t>
      </w:r>
      <w:r w:rsidR="00692260" w:rsidRPr="00692260">
        <w:rPr>
          <w:rFonts w:ascii="宋体" w:hAnsi="宋体" w:hint="eastAsia"/>
        </w:rPr>
        <w:t>为保证系统的正常运行，中标人必须保证能提供快捷的售后服务响应，具体响应时间要求见如下第④点。</w:t>
      </w:r>
    </w:p>
    <w:p w14:paraId="4A83E26C" w14:textId="3A2FE911" w:rsidR="00BC7B41" w:rsidRPr="00BC7B41" w:rsidRDefault="00F80EC4" w:rsidP="00BC7B41">
      <w:pPr>
        <w:pStyle w:val="17"/>
        <w:ind w:firstLine="480"/>
        <w:rPr>
          <w:rFonts w:ascii="宋体" w:hAnsi="宋体"/>
        </w:rPr>
      </w:pPr>
      <w:r w:rsidRPr="00BC7B41">
        <w:rPr>
          <w:rFonts w:ascii="宋体" w:hAnsi="宋体" w:hint="eastAsia"/>
        </w:rPr>
        <w:t>③</w:t>
      </w:r>
      <w:r w:rsidR="00BC7B41" w:rsidRPr="00BC7B41">
        <w:rPr>
          <w:rFonts w:ascii="宋体" w:hAnsi="宋体" w:hint="eastAsia"/>
        </w:rPr>
        <w:t>服务内容包括现场服务、定期巡检、故障服务。</w:t>
      </w:r>
    </w:p>
    <w:p w14:paraId="4092361B" w14:textId="6D2F80B2" w:rsidR="00BC7B41" w:rsidRPr="00BC7B41" w:rsidRDefault="00F80EC4" w:rsidP="00BC7B41">
      <w:pPr>
        <w:pStyle w:val="17"/>
        <w:ind w:firstLine="480"/>
        <w:rPr>
          <w:rFonts w:ascii="宋体" w:hAnsi="宋体"/>
        </w:rPr>
      </w:pPr>
      <w:r>
        <w:rPr>
          <w:rFonts w:ascii="宋体" w:hAnsi="宋体" w:hint="eastAsia"/>
        </w:rPr>
        <w:t>④</w:t>
      </w:r>
      <w:r w:rsidR="00BC7B41" w:rsidRPr="00BC7B41">
        <w:rPr>
          <w:rFonts w:ascii="宋体" w:hAnsi="宋体" w:hint="eastAsia"/>
        </w:rPr>
        <w:t>中标人应建立运行维护团队，故障响应要求：</w:t>
      </w:r>
    </w:p>
    <w:p w14:paraId="443280BA" w14:textId="7C4BBF80" w:rsidR="00BC7B41" w:rsidRPr="00BC7B41" w:rsidRDefault="00BC7B41" w:rsidP="00BC7B41">
      <w:pPr>
        <w:pStyle w:val="17"/>
        <w:ind w:firstLine="480"/>
        <w:rPr>
          <w:rFonts w:ascii="宋体" w:hAnsi="宋体"/>
        </w:rPr>
      </w:pPr>
      <w:r w:rsidRPr="00BC7B41">
        <w:rPr>
          <w:rFonts w:ascii="宋体" w:hAnsi="宋体" w:hint="eastAsia"/>
        </w:rPr>
        <w:t>1）提供7×24小时响应。</w:t>
      </w:r>
    </w:p>
    <w:p w14:paraId="78AD0726" w14:textId="10F4BF85" w:rsidR="00156638" w:rsidRPr="00BC7B41" w:rsidRDefault="00BC7B41" w:rsidP="00156638">
      <w:pPr>
        <w:pStyle w:val="17"/>
        <w:ind w:firstLine="480"/>
        <w:rPr>
          <w:rFonts w:ascii="宋体" w:hAnsi="宋体"/>
        </w:rPr>
      </w:pPr>
      <w:r w:rsidRPr="00BC7B41">
        <w:rPr>
          <w:rFonts w:ascii="宋体" w:hAnsi="宋体" w:hint="eastAsia"/>
        </w:rPr>
        <w:t>2）</w:t>
      </w:r>
      <w:r w:rsidR="00C011E8" w:rsidRPr="00C011E8">
        <w:rPr>
          <w:rFonts w:ascii="宋体" w:hAnsi="宋体" w:hint="eastAsia"/>
        </w:rPr>
        <w:t>故障在1小时内响应，如电话、网络等不能解决问题，2小时</w:t>
      </w:r>
      <w:r w:rsidR="007D57A3">
        <w:rPr>
          <w:rFonts w:ascii="宋体" w:hAnsi="宋体" w:hint="eastAsia"/>
        </w:rPr>
        <w:t>内</w:t>
      </w:r>
      <w:r w:rsidR="00C011E8" w:rsidRPr="00C011E8">
        <w:rPr>
          <w:rFonts w:ascii="宋体" w:hAnsi="宋体" w:hint="eastAsia"/>
        </w:rPr>
        <w:t>到现场</w:t>
      </w:r>
      <w:r w:rsidR="007D57A3">
        <w:rPr>
          <w:rFonts w:ascii="宋体" w:hAnsi="宋体" w:hint="eastAsia"/>
        </w:rPr>
        <w:t>检修</w:t>
      </w:r>
      <w:r w:rsidR="00C011E8" w:rsidRPr="00C011E8">
        <w:rPr>
          <w:rFonts w:ascii="宋体" w:hAnsi="宋体" w:hint="eastAsia"/>
        </w:rPr>
        <w:t>，24小时解决问题，紧急状况1小时到现场，4小时解决问题。</w:t>
      </w:r>
      <w:r w:rsidR="007D57A3" w:rsidRPr="007D57A3">
        <w:rPr>
          <w:rFonts w:ascii="宋体" w:hAnsi="宋体" w:hint="eastAsia"/>
        </w:rPr>
        <w:t>如24小时内无法排除故障，直接使用备用机替代工作，并及时用电话与书面形式报告甲方，协商处理方案。故障处理结束后，以书面形式报告甲方，由甲方确认故障处理意见。</w:t>
      </w:r>
    </w:p>
    <w:p w14:paraId="56CF5679" w14:textId="42B94570" w:rsidR="00BC7B41" w:rsidRPr="00BC7B41" w:rsidRDefault="00F80EC4" w:rsidP="00BC7B41">
      <w:pPr>
        <w:pStyle w:val="17"/>
        <w:ind w:firstLine="480"/>
        <w:rPr>
          <w:rFonts w:ascii="宋体" w:hAnsi="宋体"/>
        </w:rPr>
      </w:pPr>
      <w:r>
        <w:rPr>
          <w:rFonts w:ascii="宋体" w:hAnsi="宋体"/>
        </w:rPr>
        <w:t>3</w:t>
      </w:r>
      <w:r>
        <w:rPr>
          <w:rFonts w:ascii="宋体" w:hAnsi="宋体" w:hint="eastAsia"/>
        </w:rPr>
        <w:t>）</w:t>
      </w:r>
      <w:r w:rsidR="00BC7B41" w:rsidRPr="00BC7B41">
        <w:rPr>
          <w:rFonts w:ascii="宋体" w:hAnsi="宋体" w:hint="eastAsia"/>
        </w:rPr>
        <w:t>如遇紧急、重大服务事项，需在保证提供多人、快速服务响应的情况下配合管理方协调产品的研发单位进行现场应急事件处理。</w:t>
      </w:r>
    </w:p>
    <w:p w14:paraId="75C8C3D4" w14:textId="2DF7C5F0" w:rsidR="00BC7B41" w:rsidRPr="00BC7B41" w:rsidRDefault="00C83573" w:rsidP="00BC7B41">
      <w:pPr>
        <w:pStyle w:val="17"/>
        <w:ind w:firstLine="480"/>
        <w:rPr>
          <w:rFonts w:ascii="宋体" w:hAnsi="宋体"/>
        </w:rPr>
      </w:pPr>
      <w:r>
        <w:rPr>
          <w:rFonts w:ascii="宋体" w:hAnsi="宋体"/>
        </w:rPr>
        <w:t>4</w:t>
      </w:r>
      <w:r w:rsidR="00156638">
        <w:rPr>
          <w:rFonts w:ascii="宋体" w:hAnsi="宋体" w:hint="eastAsia"/>
        </w:rPr>
        <w:t>）</w:t>
      </w:r>
      <w:r w:rsidR="00BC7B41" w:rsidRPr="00BC7B41">
        <w:rPr>
          <w:rFonts w:ascii="宋体" w:hAnsi="宋体" w:hint="eastAsia"/>
        </w:rPr>
        <w:t>中标人应有完善的文档管理制度，保证运行维护过程中产生的文档。</w:t>
      </w:r>
    </w:p>
    <w:p w14:paraId="320D8C56" w14:textId="20932B6B" w:rsidR="00BC7B41" w:rsidRPr="00BC7B41" w:rsidRDefault="00C83573" w:rsidP="00BC7B41">
      <w:pPr>
        <w:pStyle w:val="17"/>
        <w:ind w:firstLine="480"/>
        <w:rPr>
          <w:rFonts w:ascii="宋体" w:hAnsi="宋体"/>
        </w:rPr>
      </w:pPr>
      <w:r>
        <w:rPr>
          <w:rFonts w:ascii="宋体" w:hAnsi="宋体"/>
        </w:rPr>
        <w:t>5</w:t>
      </w:r>
      <w:r w:rsidR="00156638">
        <w:rPr>
          <w:rFonts w:ascii="宋体" w:hAnsi="宋体" w:hint="eastAsia"/>
        </w:rPr>
        <w:t>）</w:t>
      </w:r>
      <w:r w:rsidR="00BC7B41" w:rsidRPr="00BC7B41">
        <w:rPr>
          <w:rFonts w:ascii="宋体" w:hAnsi="宋体" w:hint="eastAsia"/>
        </w:rPr>
        <w:t>在提供运维服务的过程中，获悉的一切资讯需严格遵守保密协议，严禁自行使用或向他人传播，泄漏或擅自使用或允许他人使用上述信息，由此造成的损失应承担相应的法律责任。</w:t>
      </w:r>
    </w:p>
    <w:p w14:paraId="4CCD7D82" w14:textId="7CCB1D88" w:rsidR="00BC7B41" w:rsidRPr="00BC7B41" w:rsidRDefault="00156638" w:rsidP="00BC7B41">
      <w:pPr>
        <w:pStyle w:val="17"/>
        <w:ind w:firstLine="480"/>
        <w:rPr>
          <w:rFonts w:ascii="宋体" w:hAnsi="宋体"/>
        </w:rPr>
      </w:pPr>
      <w:r>
        <w:rPr>
          <w:rFonts w:ascii="宋体" w:hAnsi="宋体" w:hint="eastAsia"/>
        </w:rPr>
        <w:t>（2）</w:t>
      </w:r>
      <w:r w:rsidR="00BC7B41" w:rsidRPr="00BC7B41">
        <w:rPr>
          <w:rFonts w:ascii="宋体" w:hAnsi="宋体" w:hint="eastAsia"/>
        </w:rPr>
        <w:t>培训要求</w:t>
      </w:r>
    </w:p>
    <w:p w14:paraId="0254BBE6" w14:textId="2EA6BD21" w:rsidR="00BC7B41" w:rsidRPr="00BC7B41" w:rsidRDefault="00156638" w:rsidP="00BC7B41">
      <w:pPr>
        <w:pStyle w:val="17"/>
        <w:ind w:firstLine="480"/>
        <w:rPr>
          <w:rFonts w:ascii="宋体" w:hAnsi="宋体"/>
        </w:rPr>
      </w:pPr>
      <w:r w:rsidRPr="00BC7B41">
        <w:rPr>
          <w:rFonts w:ascii="宋体" w:hAnsi="宋体" w:hint="eastAsia"/>
        </w:rPr>
        <w:t>①</w:t>
      </w:r>
      <w:r w:rsidR="00BC7B41" w:rsidRPr="00BC7B41">
        <w:rPr>
          <w:rFonts w:ascii="宋体" w:hAnsi="宋体" w:hint="eastAsia"/>
        </w:rPr>
        <w:t>项目实施方需提供详细的培训计划。</w:t>
      </w:r>
    </w:p>
    <w:p w14:paraId="07B9079A" w14:textId="74CED17D" w:rsidR="00BC7B41" w:rsidRPr="00BC7B41" w:rsidRDefault="00156638" w:rsidP="00BC7B41">
      <w:pPr>
        <w:pStyle w:val="17"/>
        <w:ind w:firstLine="480"/>
        <w:rPr>
          <w:rFonts w:ascii="宋体" w:hAnsi="宋体"/>
        </w:rPr>
      </w:pPr>
      <w:r w:rsidRPr="00BC7B41">
        <w:rPr>
          <w:rFonts w:ascii="宋体" w:hAnsi="宋体" w:hint="eastAsia"/>
        </w:rPr>
        <w:lastRenderedPageBreak/>
        <w:t>②</w:t>
      </w:r>
      <w:r w:rsidR="00BC7B41" w:rsidRPr="00BC7B41">
        <w:rPr>
          <w:rFonts w:ascii="宋体" w:hAnsi="宋体" w:hint="eastAsia"/>
        </w:rPr>
        <w:t>培训授课人必须是承担本项目实施服务工作的工程师、技术人员等。</w:t>
      </w:r>
    </w:p>
    <w:p w14:paraId="60655665" w14:textId="1A4DF1BE" w:rsidR="00BC7B41" w:rsidRPr="00BC7B41" w:rsidRDefault="00156638" w:rsidP="00BC7B41">
      <w:pPr>
        <w:pStyle w:val="17"/>
        <w:ind w:firstLine="480"/>
        <w:rPr>
          <w:rFonts w:ascii="宋体" w:hAnsi="宋体"/>
        </w:rPr>
      </w:pPr>
      <w:r w:rsidRPr="00BC7B41">
        <w:rPr>
          <w:rFonts w:ascii="宋体" w:hAnsi="宋体" w:hint="eastAsia"/>
        </w:rPr>
        <w:t>③</w:t>
      </w:r>
      <w:r w:rsidR="00BC7B41" w:rsidRPr="00BC7B41">
        <w:rPr>
          <w:rFonts w:ascii="宋体" w:hAnsi="宋体" w:hint="eastAsia"/>
        </w:rPr>
        <w:t>培训时间不少于三天，地点为采购方选定，培训方式为一人</w:t>
      </w:r>
      <w:proofErr w:type="gramStart"/>
      <w:r w:rsidR="00BC7B41" w:rsidRPr="00BC7B41">
        <w:rPr>
          <w:rFonts w:ascii="宋体" w:hAnsi="宋体" w:hint="eastAsia"/>
        </w:rPr>
        <w:t>一</w:t>
      </w:r>
      <w:proofErr w:type="gramEnd"/>
      <w:r w:rsidR="00BC7B41" w:rsidRPr="00BC7B41">
        <w:rPr>
          <w:rFonts w:ascii="宋体" w:hAnsi="宋体" w:hint="eastAsia"/>
        </w:rPr>
        <w:t>机集中培训。</w:t>
      </w:r>
    </w:p>
    <w:p w14:paraId="2AB03B0C" w14:textId="4E42157B" w:rsidR="00BC7B41" w:rsidRPr="00BC7B41" w:rsidRDefault="00156638" w:rsidP="00BC7B41">
      <w:pPr>
        <w:pStyle w:val="17"/>
        <w:ind w:firstLine="480"/>
        <w:rPr>
          <w:rFonts w:ascii="宋体" w:hAnsi="宋体"/>
        </w:rPr>
      </w:pPr>
      <w:r>
        <w:rPr>
          <w:rFonts w:ascii="宋体" w:hAnsi="宋体" w:hint="eastAsia"/>
        </w:rPr>
        <w:t>④</w:t>
      </w:r>
      <w:r w:rsidR="00BC7B41" w:rsidRPr="00BC7B41">
        <w:rPr>
          <w:rFonts w:ascii="宋体" w:hAnsi="宋体" w:hint="eastAsia"/>
        </w:rPr>
        <w:t>培训内容与课程要求：培训内容为系统操作以及常见问题处理，确保</w:t>
      </w:r>
      <w:r w:rsidR="001B287A" w:rsidRPr="001B287A">
        <w:rPr>
          <w:rFonts w:ascii="宋体" w:hAnsi="宋体" w:hint="eastAsia"/>
        </w:rPr>
        <w:t>采购单位相关操作人员</w:t>
      </w:r>
      <w:r w:rsidR="00BC7B41" w:rsidRPr="00BC7B41">
        <w:rPr>
          <w:rFonts w:ascii="宋体" w:hAnsi="宋体" w:hint="eastAsia"/>
        </w:rPr>
        <w:t>独立使用应用软件，具备独立工作的能力。</w:t>
      </w:r>
    </w:p>
    <w:p w14:paraId="45D60829" w14:textId="4AE169F2" w:rsidR="00BC7B41" w:rsidRPr="00156638" w:rsidRDefault="00156638" w:rsidP="00BC7B41">
      <w:pPr>
        <w:pStyle w:val="17"/>
        <w:ind w:firstLine="480"/>
        <w:rPr>
          <w:rFonts w:ascii="宋体" w:hAnsi="宋体"/>
          <w:b/>
        </w:rPr>
      </w:pPr>
      <w:r w:rsidRPr="00156638">
        <w:rPr>
          <w:rFonts w:ascii="宋体" w:hAnsi="宋体"/>
          <w:b/>
        </w:rPr>
        <w:t>5</w:t>
      </w:r>
      <w:r w:rsidRPr="00156638">
        <w:rPr>
          <w:rFonts w:ascii="宋体" w:hAnsi="宋体" w:hint="eastAsia"/>
          <w:b/>
        </w:rPr>
        <w:t>、</w:t>
      </w:r>
      <w:r w:rsidR="00BC7B41" w:rsidRPr="00156638">
        <w:rPr>
          <w:rFonts w:ascii="宋体" w:hAnsi="宋体" w:hint="eastAsia"/>
          <w:b/>
        </w:rPr>
        <w:t>文档及知识产权要求</w:t>
      </w:r>
    </w:p>
    <w:p w14:paraId="3F03EDB4" w14:textId="77777777" w:rsidR="00BC7B41" w:rsidRPr="00BC7B41" w:rsidRDefault="00BC7B41" w:rsidP="00BC7B41">
      <w:pPr>
        <w:pStyle w:val="17"/>
        <w:ind w:firstLine="480"/>
        <w:rPr>
          <w:rFonts w:ascii="宋体" w:hAnsi="宋体"/>
        </w:rPr>
      </w:pPr>
      <w:r w:rsidRPr="00BC7B41">
        <w:rPr>
          <w:rFonts w:ascii="宋体" w:hAnsi="宋体" w:hint="eastAsia"/>
        </w:rPr>
        <w:t>用户与公司都拥有平台的专利权等知识产权。交付项应包括但不限于如下内容：</w:t>
      </w:r>
    </w:p>
    <w:p w14:paraId="14C2DFF2" w14:textId="41122436" w:rsidR="00BC7B41" w:rsidRPr="00BC7B41" w:rsidRDefault="00156638" w:rsidP="00BC7B41">
      <w:pPr>
        <w:pStyle w:val="17"/>
        <w:ind w:firstLine="480"/>
        <w:rPr>
          <w:rFonts w:ascii="宋体" w:hAnsi="宋体"/>
        </w:rPr>
      </w:pPr>
      <w:r>
        <w:rPr>
          <w:rFonts w:ascii="宋体" w:hAnsi="宋体" w:hint="eastAsia"/>
        </w:rPr>
        <w:t>（1）</w:t>
      </w:r>
      <w:r w:rsidR="00BC7B41" w:rsidRPr="00BC7B41">
        <w:rPr>
          <w:rFonts w:ascii="宋体" w:hAnsi="宋体" w:hint="eastAsia"/>
        </w:rPr>
        <w:t>满足用户需求的、完整的、可最终良好运行的系统。</w:t>
      </w:r>
    </w:p>
    <w:p w14:paraId="1315FA51" w14:textId="43047BC6" w:rsidR="00BC7B41" w:rsidRPr="00BC7B41" w:rsidRDefault="00156638" w:rsidP="00BC7B41">
      <w:pPr>
        <w:pStyle w:val="17"/>
        <w:ind w:firstLine="480"/>
        <w:rPr>
          <w:rFonts w:ascii="宋体" w:hAnsi="宋体"/>
        </w:rPr>
      </w:pPr>
      <w:r>
        <w:rPr>
          <w:rFonts w:ascii="宋体" w:hAnsi="宋体" w:hint="eastAsia"/>
        </w:rPr>
        <w:t>（2）</w:t>
      </w:r>
      <w:r w:rsidR="00BC7B41" w:rsidRPr="00BC7B41">
        <w:rPr>
          <w:rFonts w:ascii="宋体" w:hAnsi="宋体" w:hint="eastAsia"/>
        </w:rPr>
        <w:t>系统运行、管理、维护相关的各项技术文件和管理规范。应包括：系统实施计划、系统需求调研报告、系统上线测试报告、试运行报告、验收报告、系统操作手册等技术及项目管理文档。</w:t>
      </w:r>
    </w:p>
    <w:p w14:paraId="4D30C021" w14:textId="2D2C84F7" w:rsidR="00BC7B41" w:rsidRDefault="00156638" w:rsidP="00BC7B41">
      <w:pPr>
        <w:pStyle w:val="17"/>
        <w:ind w:firstLine="480"/>
        <w:rPr>
          <w:rFonts w:ascii="宋体" w:hAnsi="宋体"/>
        </w:rPr>
      </w:pPr>
      <w:r>
        <w:rPr>
          <w:rFonts w:ascii="宋体" w:hAnsi="宋体" w:hint="eastAsia"/>
        </w:rPr>
        <w:t>（3）</w:t>
      </w:r>
      <w:r w:rsidR="00BC7B41" w:rsidRPr="00BC7B41">
        <w:rPr>
          <w:rFonts w:ascii="宋体" w:hAnsi="宋体" w:hint="eastAsia"/>
        </w:rPr>
        <w:t>提供项目的最终版本部署包与数据库。</w:t>
      </w:r>
    </w:p>
    <w:p w14:paraId="78CAD850" w14:textId="23F5A79A" w:rsidR="00C61812" w:rsidRDefault="00C83573" w:rsidP="00BC7B41">
      <w:pPr>
        <w:pStyle w:val="17"/>
        <w:ind w:firstLine="480"/>
        <w:rPr>
          <w:rFonts w:ascii="宋体" w:hAnsi="宋体"/>
        </w:rPr>
      </w:pPr>
      <w:r>
        <w:rPr>
          <w:rFonts w:ascii="宋体" w:hAnsi="宋体" w:hint="eastAsia"/>
          <w:b/>
          <w:bCs/>
        </w:rPr>
        <w:t>四</w:t>
      </w:r>
      <w:r w:rsidRPr="007B6DB7">
        <w:rPr>
          <w:rFonts w:ascii="宋体" w:hAnsi="宋体"/>
          <w:b/>
          <w:bCs/>
        </w:rPr>
        <w:t>、</w:t>
      </w:r>
      <w:r>
        <w:rPr>
          <w:rFonts w:ascii="宋体" w:hAnsi="宋体" w:hint="eastAsia"/>
          <w:b/>
          <w:bCs/>
        </w:rPr>
        <w:t>付款方式</w:t>
      </w:r>
      <w:r>
        <w:rPr>
          <w:rFonts w:ascii="宋体" w:hAnsi="宋体"/>
          <w:b/>
          <w:bCs/>
        </w:rPr>
        <w:t>及其他</w:t>
      </w:r>
    </w:p>
    <w:p w14:paraId="14B2046B" w14:textId="352E62D2" w:rsidR="005227E5" w:rsidRPr="005227E5" w:rsidRDefault="0093196B" w:rsidP="005227E5">
      <w:pPr>
        <w:pStyle w:val="17"/>
        <w:ind w:firstLine="480"/>
        <w:rPr>
          <w:rFonts w:ascii="宋体" w:hAnsi="宋体"/>
        </w:rPr>
      </w:pPr>
      <w:r>
        <w:rPr>
          <w:rFonts w:ascii="宋体" w:hAnsi="宋体"/>
        </w:rPr>
        <w:t>1</w:t>
      </w:r>
      <w:r>
        <w:rPr>
          <w:rFonts w:ascii="宋体" w:hAnsi="宋体" w:hint="eastAsia"/>
        </w:rPr>
        <w:t>、</w:t>
      </w:r>
      <w:r w:rsidR="005227E5" w:rsidRPr="005227E5">
        <w:rPr>
          <w:rFonts w:ascii="宋体" w:hAnsi="宋体" w:hint="eastAsia"/>
        </w:rPr>
        <w:t>本次</w:t>
      </w:r>
      <w:r w:rsidR="005227E5">
        <w:rPr>
          <w:rFonts w:ascii="宋体" w:hAnsi="宋体" w:hint="eastAsia"/>
        </w:rPr>
        <w:t>投标</w:t>
      </w:r>
      <w:r w:rsidR="005227E5" w:rsidRPr="005227E5">
        <w:rPr>
          <w:rFonts w:ascii="宋体" w:hAnsi="宋体" w:hint="eastAsia"/>
        </w:rPr>
        <w:t>报价为完成“</w:t>
      </w:r>
      <w:r w:rsidR="007276C4" w:rsidRPr="007276C4">
        <w:rPr>
          <w:rFonts w:ascii="宋体" w:hAnsi="宋体" w:hint="eastAsia"/>
        </w:rPr>
        <w:t>智慧应急产业创新平台建设项目</w:t>
      </w:r>
      <w:r w:rsidR="005227E5" w:rsidRPr="005227E5">
        <w:rPr>
          <w:rFonts w:ascii="宋体" w:hAnsi="宋体" w:hint="eastAsia"/>
        </w:rPr>
        <w:t>”可能发生的所有费用,包括</w:t>
      </w:r>
      <w:r w:rsidR="00072E7E" w:rsidRPr="00072E7E">
        <w:rPr>
          <w:rFonts w:ascii="宋体" w:hAnsi="宋体" w:hint="eastAsia"/>
        </w:rPr>
        <w:t>发生的材料费、机械费、安装调试费、技术资料费、培训费、技术服务费以及交通、运输、通讯、设备（仪器）、劳力以及所有有关的管理成本；必要的保险费用、各项税金等一切费用</w:t>
      </w:r>
      <w:r w:rsidR="005227E5" w:rsidRPr="005227E5">
        <w:rPr>
          <w:rFonts w:ascii="宋体" w:hAnsi="宋体" w:hint="eastAsia"/>
        </w:rPr>
        <w:t>。报价为供应商所能承受的最低、最终报价，合同签订后不允许擅自改变服务内容、质量标准、履约期限及追加费用。</w:t>
      </w:r>
    </w:p>
    <w:p w14:paraId="0C604A93" w14:textId="72ED63B9" w:rsidR="005227E5" w:rsidRPr="005227E5" w:rsidRDefault="0093196B" w:rsidP="005227E5">
      <w:pPr>
        <w:pStyle w:val="17"/>
        <w:ind w:firstLine="480"/>
        <w:rPr>
          <w:rFonts w:ascii="宋体" w:hAnsi="宋体"/>
        </w:rPr>
      </w:pPr>
      <w:r>
        <w:rPr>
          <w:rFonts w:ascii="宋体" w:hAnsi="宋体"/>
        </w:rPr>
        <w:t>2</w:t>
      </w:r>
      <w:r>
        <w:rPr>
          <w:rFonts w:ascii="宋体" w:hAnsi="宋体" w:hint="eastAsia"/>
        </w:rPr>
        <w:t>、</w:t>
      </w:r>
      <w:r w:rsidR="005227E5" w:rsidRPr="005227E5">
        <w:rPr>
          <w:rFonts w:ascii="宋体" w:hAnsi="宋体" w:hint="eastAsia"/>
        </w:rPr>
        <w:t>合同履约期限：合同签订之日起60天内完成供货、安装及验收。</w:t>
      </w:r>
    </w:p>
    <w:p w14:paraId="0DD60983" w14:textId="62D3695B" w:rsidR="005227E5" w:rsidRPr="005227E5" w:rsidRDefault="0093196B" w:rsidP="0093196B">
      <w:pPr>
        <w:pStyle w:val="17"/>
        <w:ind w:firstLine="480"/>
        <w:rPr>
          <w:rFonts w:ascii="宋体" w:hAnsi="宋体"/>
        </w:rPr>
      </w:pPr>
      <w:r w:rsidRPr="00DF47E4">
        <w:rPr>
          <w:rFonts w:ascii="宋体" w:hAnsi="宋体"/>
        </w:rPr>
        <w:t>3</w:t>
      </w:r>
      <w:r w:rsidRPr="00DF47E4">
        <w:rPr>
          <w:rFonts w:ascii="宋体" w:hAnsi="宋体" w:hint="eastAsia"/>
        </w:rPr>
        <w:t>、</w:t>
      </w:r>
      <w:r w:rsidR="005227E5" w:rsidRPr="00DF47E4">
        <w:rPr>
          <w:rFonts w:ascii="宋体" w:hAnsi="宋体" w:hint="eastAsia"/>
        </w:rPr>
        <w:t>付款方式：分</w:t>
      </w:r>
      <w:r w:rsidRPr="00DF47E4">
        <w:rPr>
          <w:rFonts w:ascii="宋体" w:hAnsi="宋体" w:hint="eastAsia"/>
        </w:rPr>
        <w:t>三</w:t>
      </w:r>
      <w:r w:rsidR="005227E5" w:rsidRPr="005227E5">
        <w:rPr>
          <w:rFonts w:ascii="宋体" w:hAnsi="宋体" w:hint="eastAsia"/>
        </w:rPr>
        <w:t>期付款</w:t>
      </w:r>
      <w:r>
        <w:rPr>
          <w:rFonts w:ascii="宋体" w:hAnsi="宋体" w:hint="eastAsia"/>
        </w:rPr>
        <w:t>，第一期</w:t>
      </w:r>
      <w:r>
        <w:rPr>
          <w:rFonts w:ascii="宋体" w:hAnsi="宋体"/>
        </w:rPr>
        <w:t>在合同签订后</w:t>
      </w:r>
      <w:r>
        <w:rPr>
          <w:rFonts w:ascii="宋体" w:hAnsi="宋体" w:hint="eastAsia"/>
        </w:rPr>
        <w:t>7个</w:t>
      </w:r>
      <w:r>
        <w:rPr>
          <w:rFonts w:ascii="宋体" w:hAnsi="宋体"/>
        </w:rPr>
        <w:t>工作日</w:t>
      </w:r>
      <w:r>
        <w:rPr>
          <w:rFonts w:ascii="宋体" w:hAnsi="宋体" w:hint="eastAsia"/>
        </w:rPr>
        <w:t>内</w:t>
      </w:r>
      <w:r>
        <w:rPr>
          <w:rFonts w:ascii="宋体" w:hAnsi="宋体"/>
        </w:rPr>
        <w:t>，采购人支付</w:t>
      </w:r>
      <w:r>
        <w:rPr>
          <w:rFonts w:ascii="宋体" w:hAnsi="宋体" w:hint="eastAsia"/>
        </w:rPr>
        <w:t>中标</w:t>
      </w:r>
      <w:r>
        <w:rPr>
          <w:rFonts w:ascii="宋体" w:hAnsi="宋体"/>
        </w:rPr>
        <w:t>（</w:t>
      </w:r>
      <w:r>
        <w:rPr>
          <w:rFonts w:ascii="宋体" w:hAnsi="宋体" w:hint="eastAsia"/>
        </w:rPr>
        <w:t>合同</w:t>
      </w:r>
      <w:r>
        <w:rPr>
          <w:rFonts w:ascii="宋体" w:hAnsi="宋体"/>
        </w:rPr>
        <w:t>）</w:t>
      </w:r>
      <w:r>
        <w:rPr>
          <w:rFonts w:ascii="宋体" w:hAnsi="宋体" w:hint="eastAsia"/>
        </w:rPr>
        <w:t>金额</w:t>
      </w:r>
      <w:r>
        <w:rPr>
          <w:rFonts w:ascii="宋体" w:hAnsi="宋体"/>
        </w:rPr>
        <w:t>的</w:t>
      </w:r>
      <w:r>
        <w:rPr>
          <w:rFonts w:ascii="宋体" w:hAnsi="宋体" w:hint="eastAsia"/>
        </w:rPr>
        <w:t>30</w:t>
      </w:r>
      <w:r>
        <w:rPr>
          <w:rFonts w:ascii="宋体" w:hAnsi="宋体"/>
        </w:rPr>
        <w:t>%</w:t>
      </w:r>
      <w:r>
        <w:rPr>
          <w:rFonts w:ascii="宋体" w:hAnsi="宋体" w:hint="eastAsia"/>
        </w:rPr>
        <w:t>为</w:t>
      </w:r>
      <w:r>
        <w:rPr>
          <w:rFonts w:ascii="宋体" w:hAnsi="宋体"/>
        </w:rPr>
        <w:t>预付款</w:t>
      </w:r>
      <w:r>
        <w:rPr>
          <w:rFonts w:ascii="宋体" w:hAnsi="宋体" w:hint="eastAsia"/>
        </w:rPr>
        <w:t>；</w:t>
      </w:r>
      <w:r>
        <w:rPr>
          <w:rFonts w:ascii="宋体" w:hAnsi="宋体"/>
        </w:rPr>
        <w:t>第二期在</w:t>
      </w:r>
      <w:r>
        <w:rPr>
          <w:rFonts w:ascii="宋体" w:hAnsi="宋体" w:hint="eastAsia"/>
        </w:rPr>
        <w:t>合同</w:t>
      </w:r>
      <w:r>
        <w:rPr>
          <w:rFonts w:ascii="宋体" w:hAnsi="宋体"/>
        </w:rPr>
        <w:t>签订后</w:t>
      </w:r>
      <w:r>
        <w:rPr>
          <w:rFonts w:ascii="宋体" w:hAnsi="宋体" w:hint="eastAsia"/>
        </w:rPr>
        <w:t>40天</w:t>
      </w:r>
      <w:r>
        <w:rPr>
          <w:rFonts w:ascii="宋体" w:hAnsi="宋体"/>
        </w:rPr>
        <w:t>内，</w:t>
      </w:r>
      <w:r w:rsidR="00DF47E4" w:rsidRPr="00DF47E4">
        <w:rPr>
          <w:rFonts w:ascii="宋体" w:hAnsi="宋体" w:hint="eastAsia"/>
        </w:rPr>
        <w:t>在确保合同内设备到货后</w:t>
      </w:r>
      <w:r w:rsidR="00DF47E4">
        <w:rPr>
          <w:rFonts w:ascii="宋体" w:hAnsi="宋体" w:hint="eastAsia"/>
        </w:rPr>
        <w:t>，</w:t>
      </w:r>
      <w:r>
        <w:rPr>
          <w:rFonts w:ascii="宋体" w:hAnsi="宋体"/>
        </w:rPr>
        <w:t>采购人支付中标（</w:t>
      </w:r>
      <w:r>
        <w:rPr>
          <w:rFonts w:ascii="宋体" w:hAnsi="宋体" w:hint="eastAsia"/>
        </w:rPr>
        <w:t>合同</w:t>
      </w:r>
      <w:r>
        <w:rPr>
          <w:rFonts w:ascii="宋体" w:hAnsi="宋体"/>
        </w:rPr>
        <w:t>）</w:t>
      </w:r>
      <w:r>
        <w:rPr>
          <w:rFonts w:ascii="宋体" w:hAnsi="宋体" w:hint="eastAsia"/>
        </w:rPr>
        <w:t>金额</w:t>
      </w:r>
      <w:r>
        <w:rPr>
          <w:rFonts w:ascii="宋体" w:hAnsi="宋体"/>
        </w:rPr>
        <w:t>的</w:t>
      </w:r>
      <w:r>
        <w:rPr>
          <w:rFonts w:ascii="宋体" w:hAnsi="宋体" w:hint="eastAsia"/>
        </w:rPr>
        <w:t>30</w:t>
      </w:r>
      <w:r>
        <w:rPr>
          <w:rFonts w:ascii="宋体" w:hAnsi="宋体"/>
        </w:rPr>
        <w:t>%</w:t>
      </w:r>
      <w:r>
        <w:rPr>
          <w:rFonts w:ascii="宋体" w:hAnsi="宋体" w:hint="eastAsia"/>
        </w:rPr>
        <w:t>；</w:t>
      </w:r>
      <w:r>
        <w:rPr>
          <w:rFonts w:ascii="宋体" w:hAnsi="宋体"/>
        </w:rPr>
        <w:t>第三期在中标方完成</w:t>
      </w:r>
      <w:r>
        <w:rPr>
          <w:rFonts w:ascii="宋体" w:hAnsi="宋体" w:hint="eastAsia"/>
        </w:rPr>
        <w:t>全部</w:t>
      </w:r>
      <w:r>
        <w:rPr>
          <w:rFonts w:ascii="宋体" w:hAnsi="宋体"/>
        </w:rPr>
        <w:t>调试验收后</w:t>
      </w:r>
      <w:r>
        <w:rPr>
          <w:rFonts w:ascii="宋体" w:hAnsi="宋体" w:hint="eastAsia"/>
        </w:rPr>
        <w:t>10天</w:t>
      </w:r>
      <w:r>
        <w:rPr>
          <w:rFonts w:ascii="宋体" w:hAnsi="宋体"/>
        </w:rPr>
        <w:t>内，采购人</w:t>
      </w:r>
      <w:r>
        <w:rPr>
          <w:rFonts w:ascii="宋体" w:hAnsi="宋体" w:hint="eastAsia"/>
        </w:rPr>
        <w:t>付清尾款</w:t>
      </w:r>
      <w:r>
        <w:rPr>
          <w:rFonts w:ascii="宋体" w:hAnsi="宋体"/>
        </w:rPr>
        <w:t>（</w:t>
      </w:r>
      <w:r>
        <w:rPr>
          <w:rFonts w:ascii="宋体" w:hAnsi="宋体" w:hint="eastAsia"/>
        </w:rPr>
        <w:t>中标</w:t>
      </w:r>
      <w:r>
        <w:rPr>
          <w:rFonts w:ascii="宋体" w:hAnsi="宋体"/>
        </w:rPr>
        <w:t>金额的</w:t>
      </w:r>
      <w:r>
        <w:rPr>
          <w:rFonts w:ascii="宋体" w:hAnsi="宋体" w:hint="eastAsia"/>
        </w:rPr>
        <w:t>40</w:t>
      </w:r>
      <w:r>
        <w:rPr>
          <w:rFonts w:ascii="宋体" w:hAnsi="宋体"/>
        </w:rPr>
        <w:t>%）</w:t>
      </w:r>
      <w:r>
        <w:rPr>
          <w:rFonts w:ascii="宋体" w:hAnsi="宋体" w:hint="eastAsia"/>
        </w:rPr>
        <w:t>。</w:t>
      </w:r>
    </w:p>
    <w:p w14:paraId="2F4EBB99" w14:textId="20865EA3" w:rsidR="00BC7B41" w:rsidRPr="00BC7B41" w:rsidRDefault="0093196B" w:rsidP="00BC7B41">
      <w:pPr>
        <w:pStyle w:val="17"/>
        <w:ind w:firstLine="480"/>
        <w:rPr>
          <w:rFonts w:ascii="宋体" w:hAnsi="宋体"/>
        </w:rPr>
      </w:pPr>
      <w:r>
        <w:rPr>
          <w:rFonts w:ascii="宋体" w:hAnsi="宋体"/>
        </w:rPr>
        <w:t>4</w:t>
      </w:r>
      <w:r>
        <w:rPr>
          <w:rFonts w:ascii="宋体" w:hAnsi="宋体" w:hint="eastAsia"/>
        </w:rPr>
        <w:t>、中标单位所供产品必须是原厂全新正品，采购清单中未列出</w:t>
      </w:r>
      <w:r w:rsidR="00BC7B41" w:rsidRPr="00BC7B41">
        <w:rPr>
          <w:rFonts w:ascii="宋体" w:hAnsi="宋体" w:hint="eastAsia"/>
        </w:rPr>
        <w:t>但在实施过程中确需要的线材等其他辅材由中标单位免费提供。</w:t>
      </w:r>
    </w:p>
    <w:p w14:paraId="0F473112" w14:textId="4953FB24" w:rsidR="003A37BC" w:rsidRDefault="0093196B" w:rsidP="001314DA">
      <w:pPr>
        <w:pStyle w:val="17"/>
        <w:ind w:firstLine="480"/>
        <w:rPr>
          <w:rFonts w:ascii="宋体" w:hAnsi="宋体"/>
          <w:b/>
          <w:bCs/>
          <w:sz w:val="36"/>
          <w:szCs w:val="36"/>
        </w:rPr>
      </w:pPr>
      <w:r>
        <w:rPr>
          <w:rFonts w:ascii="宋体" w:hAnsi="宋体"/>
        </w:rPr>
        <w:t>5</w:t>
      </w:r>
      <w:r w:rsidR="00BC7B41" w:rsidRPr="00BC7B41">
        <w:rPr>
          <w:rFonts w:ascii="宋体" w:hAnsi="宋体" w:hint="eastAsia"/>
        </w:rPr>
        <w:t>、合同签订前将对中标人投标文件中提供的设备相关证明文件进行审查，必要时中标人须提供原件。</w:t>
      </w:r>
    </w:p>
    <w:p w14:paraId="526A5E70" w14:textId="77777777" w:rsidR="00972BD8" w:rsidRDefault="00972BD8">
      <w:pPr>
        <w:pStyle w:val="17"/>
        <w:ind w:firstLineChars="200" w:firstLine="723"/>
        <w:jc w:val="center"/>
        <w:outlineLvl w:val="0"/>
        <w:rPr>
          <w:rFonts w:ascii="宋体" w:hAnsi="宋体"/>
          <w:b/>
          <w:bCs/>
          <w:sz w:val="36"/>
          <w:szCs w:val="36"/>
        </w:rPr>
      </w:pPr>
      <w:bookmarkStart w:id="46" w:name="_Toc103873606"/>
      <w:r>
        <w:rPr>
          <w:rFonts w:ascii="宋体" w:hAnsi="宋体"/>
          <w:b/>
          <w:bCs/>
          <w:sz w:val="36"/>
          <w:szCs w:val="36"/>
        </w:rPr>
        <w:br w:type="page"/>
      </w:r>
    </w:p>
    <w:p w14:paraId="1586E751" w14:textId="047D3517" w:rsidR="00FE3019" w:rsidRDefault="0090712F">
      <w:pPr>
        <w:pStyle w:val="17"/>
        <w:ind w:firstLineChars="200" w:firstLine="723"/>
        <w:jc w:val="center"/>
        <w:outlineLvl w:val="0"/>
        <w:rPr>
          <w:rFonts w:ascii="宋体" w:hAnsi="宋体"/>
          <w:b/>
          <w:bCs/>
          <w:sz w:val="36"/>
          <w:szCs w:val="36"/>
        </w:rPr>
      </w:pPr>
      <w:r>
        <w:rPr>
          <w:rFonts w:ascii="宋体" w:hAnsi="宋体" w:hint="eastAsia"/>
          <w:b/>
          <w:bCs/>
          <w:sz w:val="36"/>
          <w:szCs w:val="36"/>
        </w:rPr>
        <w:lastRenderedPageBreak/>
        <w:t>第四章  合同文本</w:t>
      </w:r>
      <w:bookmarkEnd w:id="46"/>
    </w:p>
    <w:p w14:paraId="7364BB61" w14:textId="14BA1D0D" w:rsidR="00FE3019" w:rsidRDefault="0090712F">
      <w:pPr>
        <w:pStyle w:val="17"/>
        <w:ind w:firstLine="480"/>
        <w:jc w:val="center"/>
        <w:rPr>
          <w:rFonts w:ascii="宋体" w:hAnsi="宋体"/>
        </w:rPr>
      </w:pPr>
      <w:r>
        <w:rPr>
          <w:rFonts w:ascii="宋体" w:hAnsi="宋体" w:hint="eastAsia"/>
        </w:rPr>
        <w:t>浙江省政府采购合同指引</w:t>
      </w:r>
    </w:p>
    <w:p w14:paraId="7ED94CBE" w14:textId="5E7035B2" w:rsidR="0077501B" w:rsidRDefault="0077501B">
      <w:pPr>
        <w:pStyle w:val="17"/>
        <w:ind w:firstLine="480"/>
        <w:jc w:val="center"/>
        <w:rPr>
          <w:rFonts w:ascii="宋体" w:hAnsi="宋体"/>
        </w:rPr>
      </w:pPr>
      <w:r>
        <w:rPr>
          <w:rFonts w:ascii="宋体" w:hAnsi="宋体" w:hint="eastAsia"/>
        </w:rPr>
        <w:t xml:space="preserve">                                                        合同</w:t>
      </w:r>
      <w:r>
        <w:rPr>
          <w:rFonts w:ascii="宋体" w:hAnsi="宋体"/>
        </w:rPr>
        <w:t>编号：</w:t>
      </w:r>
    </w:p>
    <w:p w14:paraId="7A7577D7" w14:textId="77777777" w:rsidR="00FE3019" w:rsidRDefault="0090712F">
      <w:pPr>
        <w:pStyle w:val="17"/>
        <w:ind w:firstLine="480"/>
        <w:rPr>
          <w:rFonts w:ascii="宋体" w:hAnsi="宋体"/>
        </w:rPr>
      </w:pPr>
      <w:r>
        <w:rPr>
          <w:rFonts w:ascii="宋体" w:hAnsi="宋体" w:hint="eastAsia"/>
        </w:rPr>
        <w:t>项目名称：</w:t>
      </w:r>
      <w:r>
        <w:rPr>
          <w:rFonts w:ascii="宋体" w:hAnsi="宋体"/>
        </w:rPr>
        <w:t xml:space="preserve"> </w:t>
      </w:r>
    </w:p>
    <w:p w14:paraId="078359D6" w14:textId="77777777" w:rsidR="00FE3019" w:rsidRDefault="0090712F">
      <w:pPr>
        <w:pStyle w:val="17"/>
        <w:ind w:firstLine="480"/>
        <w:rPr>
          <w:rFonts w:ascii="宋体" w:hAnsi="宋体"/>
        </w:rPr>
      </w:pPr>
      <w:r>
        <w:rPr>
          <w:rFonts w:ascii="宋体" w:hAnsi="宋体" w:hint="eastAsia"/>
        </w:rPr>
        <w:t>项目编号：</w:t>
      </w:r>
    </w:p>
    <w:p w14:paraId="551A1B6A" w14:textId="77777777" w:rsidR="00FE3019" w:rsidRDefault="0090712F">
      <w:pPr>
        <w:pStyle w:val="17"/>
        <w:ind w:firstLine="480"/>
        <w:rPr>
          <w:rFonts w:ascii="宋体" w:hAnsi="宋体"/>
        </w:rPr>
      </w:pPr>
      <w:r>
        <w:rPr>
          <w:rFonts w:ascii="宋体" w:hAnsi="宋体" w:hint="eastAsia"/>
        </w:rPr>
        <w:t>甲  方：</w:t>
      </w:r>
      <w:r>
        <w:rPr>
          <w:rFonts w:ascii="宋体" w:hAnsi="宋体"/>
        </w:rPr>
        <w:t xml:space="preserve"> </w:t>
      </w:r>
    </w:p>
    <w:p w14:paraId="659AA5F2" w14:textId="77777777" w:rsidR="00FE3019" w:rsidRDefault="0090712F">
      <w:pPr>
        <w:pStyle w:val="17"/>
        <w:ind w:firstLine="480"/>
        <w:rPr>
          <w:rFonts w:ascii="宋体" w:hAnsi="宋体"/>
        </w:rPr>
      </w:pPr>
      <w:r>
        <w:rPr>
          <w:rFonts w:ascii="宋体" w:hAnsi="宋体" w:hint="eastAsia"/>
        </w:rPr>
        <w:t>乙  方：</w:t>
      </w:r>
    </w:p>
    <w:p w14:paraId="4A8755E3" w14:textId="4672A66D" w:rsidR="00CD44D3" w:rsidRDefault="0077501B" w:rsidP="0077501B">
      <w:pPr>
        <w:pStyle w:val="17"/>
        <w:ind w:firstLineChars="200" w:firstLine="482"/>
        <w:rPr>
          <w:rFonts w:ascii="宋体" w:hAnsi="宋体"/>
          <w:b/>
          <w:bCs/>
        </w:rPr>
      </w:pPr>
      <w:r>
        <w:rPr>
          <w:rFonts w:ascii="宋体" w:hAnsi="宋体" w:hint="eastAsia"/>
          <w:b/>
          <w:bCs/>
        </w:rPr>
        <w:t>一</w:t>
      </w:r>
      <w:r>
        <w:rPr>
          <w:rFonts w:ascii="宋体" w:hAnsi="宋体"/>
          <w:b/>
          <w:bCs/>
        </w:rPr>
        <w:t>、</w:t>
      </w:r>
      <w:r w:rsidR="00CD44D3">
        <w:rPr>
          <w:rFonts w:ascii="宋体" w:hAnsi="宋体" w:hint="eastAsia"/>
          <w:b/>
          <w:bCs/>
        </w:rPr>
        <w:t>说明</w:t>
      </w:r>
    </w:p>
    <w:p w14:paraId="551881F0" w14:textId="01687367" w:rsidR="00FE3019" w:rsidRDefault="00CD44D3">
      <w:pPr>
        <w:pStyle w:val="17"/>
        <w:ind w:firstLine="480"/>
        <w:rPr>
          <w:rFonts w:ascii="宋体" w:hAnsi="宋体"/>
        </w:rPr>
      </w:pPr>
      <w:r>
        <w:rPr>
          <w:rFonts w:ascii="宋体" w:hAnsi="宋体"/>
        </w:rPr>
        <w:t>1</w:t>
      </w:r>
      <w:r>
        <w:rPr>
          <w:rFonts w:ascii="宋体" w:hAnsi="宋体" w:hint="eastAsia"/>
        </w:rPr>
        <w:t>、</w:t>
      </w:r>
      <w:r w:rsidR="0090712F">
        <w:rPr>
          <w:rFonts w:ascii="宋体" w:hAnsi="宋体" w:hint="eastAsia"/>
        </w:rPr>
        <w:t>合同基本条款是指采购人（以下简称甲方）和中标供应商（以下简称乙方）应共同遵守的基本原则，并作为双方签约的依据。对于合同的其他条款，双方应本着互谅互让的精神协商解决。</w:t>
      </w:r>
    </w:p>
    <w:p w14:paraId="283DB453" w14:textId="666BA8A3" w:rsidR="00FE3019" w:rsidRDefault="00CD44D3">
      <w:pPr>
        <w:pStyle w:val="17"/>
        <w:ind w:firstLine="480"/>
        <w:rPr>
          <w:rFonts w:ascii="宋体" w:hAnsi="宋体"/>
        </w:rPr>
      </w:pPr>
      <w:r>
        <w:rPr>
          <w:rFonts w:ascii="宋体" w:hAnsi="宋体"/>
        </w:rPr>
        <w:t>2</w:t>
      </w:r>
      <w:r>
        <w:rPr>
          <w:rFonts w:ascii="宋体" w:hAnsi="宋体" w:hint="eastAsia"/>
        </w:rPr>
        <w:t>、</w:t>
      </w:r>
      <w:r w:rsidR="0090712F">
        <w:rPr>
          <w:rFonts w:ascii="宋体" w:hAnsi="宋体" w:hint="eastAsia"/>
        </w:rPr>
        <w:t>制定“合同主要条款”的依据是《中华人民共和国民法典》。</w:t>
      </w:r>
    </w:p>
    <w:p w14:paraId="6E8CC7D8" w14:textId="56FA26E5" w:rsidR="00CD44D3" w:rsidRPr="00CD44D3" w:rsidRDefault="00CD44D3" w:rsidP="00CD44D3">
      <w:pPr>
        <w:pStyle w:val="17"/>
        <w:ind w:firstLine="480"/>
        <w:rPr>
          <w:rFonts w:ascii="宋体" w:hAnsi="宋体"/>
        </w:rPr>
      </w:pPr>
      <w:r>
        <w:rPr>
          <w:rFonts w:ascii="宋体" w:hAnsi="宋体"/>
        </w:rPr>
        <w:t>3</w:t>
      </w:r>
      <w:r>
        <w:rPr>
          <w:rFonts w:ascii="宋体" w:hAnsi="宋体" w:hint="eastAsia"/>
        </w:rPr>
        <w:t>、</w:t>
      </w:r>
      <w:r w:rsidR="0077501B">
        <w:rPr>
          <w:rFonts w:ascii="宋体" w:hAnsi="宋体" w:hint="eastAsia"/>
        </w:rPr>
        <w:t>本</w:t>
      </w:r>
      <w:r w:rsidR="0077501B">
        <w:rPr>
          <w:rFonts w:ascii="宋体" w:hAnsi="宋体"/>
        </w:rPr>
        <w:t>合同的组成部分：</w:t>
      </w:r>
      <w:r w:rsidRPr="00CD44D3">
        <w:rPr>
          <w:rFonts w:ascii="宋体" w:hAnsi="宋体" w:hint="eastAsia"/>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9DBA2C8" w14:textId="46B433EB" w:rsidR="00CD44D3" w:rsidRPr="00CD44D3" w:rsidRDefault="00CD44D3" w:rsidP="00CD44D3">
      <w:pPr>
        <w:pStyle w:val="17"/>
        <w:ind w:firstLine="480"/>
        <w:rPr>
          <w:rFonts w:ascii="宋体" w:hAnsi="宋体"/>
        </w:rPr>
      </w:pPr>
      <w:r>
        <w:rPr>
          <w:rFonts w:ascii="宋体" w:hAnsi="宋体" w:hint="eastAsia"/>
        </w:rPr>
        <w:t>（1）</w:t>
      </w:r>
      <w:r w:rsidRPr="00CD44D3">
        <w:rPr>
          <w:rFonts w:ascii="宋体" w:hAnsi="宋体" w:hint="eastAsia"/>
        </w:rPr>
        <w:t>本合同及其补充合同、变更协议；</w:t>
      </w:r>
    </w:p>
    <w:p w14:paraId="6A008920" w14:textId="6C6AEE75" w:rsidR="00CD44D3" w:rsidRPr="00CD44D3" w:rsidRDefault="00CD44D3" w:rsidP="00CD44D3">
      <w:pPr>
        <w:pStyle w:val="17"/>
        <w:ind w:firstLine="480"/>
        <w:rPr>
          <w:rFonts w:ascii="宋体" w:hAnsi="宋体"/>
        </w:rPr>
      </w:pPr>
      <w:r>
        <w:rPr>
          <w:rFonts w:ascii="宋体" w:hAnsi="宋体" w:hint="eastAsia"/>
        </w:rPr>
        <w:t>（2）</w:t>
      </w:r>
      <w:r w:rsidRPr="00CD44D3">
        <w:rPr>
          <w:rFonts w:ascii="宋体" w:hAnsi="宋体" w:hint="eastAsia"/>
        </w:rPr>
        <w:t>中标通知书；</w:t>
      </w:r>
    </w:p>
    <w:p w14:paraId="319992DA" w14:textId="4BAD77A4" w:rsidR="00CD44D3" w:rsidRPr="00CD44D3" w:rsidRDefault="00CD44D3" w:rsidP="00CD44D3">
      <w:pPr>
        <w:pStyle w:val="17"/>
        <w:ind w:firstLine="480"/>
        <w:rPr>
          <w:rFonts w:ascii="宋体" w:hAnsi="宋体"/>
        </w:rPr>
      </w:pPr>
      <w:r>
        <w:rPr>
          <w:rFonts w:ascii="宋体" w:hAnsi="宋体" w:hint="eastAsia"/>
        </w:rPr>
        <w:t>（3）</w:t>
      </w:r>
      <w:r w:rsidRPr="00CD44D3">
        <w:rPr>
          <w:rFonts w:ascii="宋体" w:hAnsi="宋体" w:hint="eastAsia"/>
        </w:rPr>
        <w:t>投标文件（含澄清或者说明文件）；</w:t>
      </w:r>
    </w:p>
    <w:p w14:paraId="6BA38331" w14:textId="7905A57F" w:rsidR="00CD44D3" w:rsidRPr="00CD44D3" w:rsidRDefault="00CD44D3" w:rsidP="00CD44D3">
      <w:pPr>
        <w:pStyle w:val="17"/>
        <w:ind w:firstLine="480"/>
        <w:rPr>
          <w:rFonts w:ascii="宋体" w:hAnsi="宋体"/>
        </w:rPr>
      </w:pPr>
      <w:r>
        <w:rPr>
          <w:rFonts w:ascii="宋体" w:hAnsi="宋体" w:hint="eastAsia"/>
        </w:rPr>
        <w:t>（</w:t>
      </w:r>
      <w:r>
        <w:rPr>
          <w:rFonts w:ascii="宋体" w:hAnsi="宋体"/>
        </w:rPr>
        <w:t>4</w:t>
      </w:r>
      <w:r>
        <w:rPr>
          <w:rFonts w:ascii="宋体" w:hAnsi="宋体" w:hint="eastAsia"/>
        </w:rPr>
        <w:t>）</w:t>
      </w:r>
      <w:r w:rsidRPr="00CD44D3">
        <w:rPr>
          <w:rFonts w:ascii="宋体" w:hAnsi="宋体" w:hint="eastAsia"/>
        </w:rPr>
        <w:t>招标文件（含澄清或者修改文件）；</w:t>
      </w:r>
    </w:p>
    <w:p w14:paraId="7259093A" w14:textId="57E9CAEF" w:rsidR="0077501B" w:rsidRDefault="00CD44D3" w:rsidP="00CD44D3">
      <w:pPr>
        <w:pStyle w:val="17"/>
        <w:ind w:firstLine="480"/>
        <w:rPr>
          <w:rFonts w:ascii="宋体" w:hAnsi="宋体"/>
        </w:rPr>
      </w:pPr>
      <w:r>
        <w:rPr>
          <w:rFonts w:ascii="宋体" w:hAnsi="宋体" w:hint="eastAsia"/>
        </w:rPr>
        <w:t>（5）</w:t>
      </w:r>
      <w:r w:rsidRPr="00CD44D3">
        <w:rPr>
          <w:rFonts w:ascii="宋体" w:hAnsi="宋体" w:hint="eastAsia"/>
        </w:rPr>
        <w:t>其他相关采购文件。</w:t>
      </w:r>
    </w:p>
    <w:p w14:paraId="623B895A" w14:textId="6AF27366" w:rsidR="00FE3019" w:rsidRDefault="0090712F">
      <w:pPr>
        <w:pStyle w:val="17"/>
        <w:ind w:firstLine="480"/>
        <w:rPr>
          <w:rFonts w:ascii="宋体" w:hAnsi="宋体"/>
          <w:b/>
          <w:bCs/>
        </w:rPr>
      </w:pPr>
      <w:r>
        <w:rPr>
          <w:rFonts w:ascii="宋体" w:hAnsi="宋体" w:hint="eastAsia"/>
          <w:b/>
          <w:bCs/>
        </w:rPr>
        <w:t>二、中标金额</w:t>
      </w:r>
    </w:p>
    <w:p w14:paraId="21111A30" w14:textId="41641D8E" w:rsidR="00FE3019" w:rsidRDefault="0090712F">
      <w:pPr>
        <w:pStyle w:val="17"/>
        <w:ind w:firstLine="480"/>
        <w:rPr>
          <w:rFonts w:ascii="宋体" w:hAnsi="宋体"/>
        </w:rPr>
      </w:pPr>
      <w:r>
        <w:rPr>
          <w:rFonts w:ascii="宋体" w:hAnsi="宋体" w:hint="eastAsia"/>
        </w:rPr>
        <w:t>本合同金额为（大写）：____________元（小写_______元）人民币。</w:t>
      </w:r>
    </w:p>
    <w:tbl>
      <w:tblPr>
        <w:tblW w:w="8598" w:type="dxa"/>
        <w:tblInd w:w="523" w:type="dxa"/>
        <w:tblLayout w:type="fixed"/>
        <w:tblLook w:val="04A0" w:firstRow="1" w:lastRow="0" w:firstColumn="1" w:lastColumn="0" w:noHBand="0" w:noVBand="1"/>
      </w:tblPr>
      <w:tblGrid>
        <w:gridCol w:w="1825"/>
        <w:gridCol w:w="2378"/>
        <w:gridCol w:w="914"/>
        <w:gridCol w:w="929"/>
        <w:gridCol w:w="1134"/>
        <w:gridCol w:w="1418"/>
      </w:tblGrid>
      <w:tr w:rsidR="00994E47" w14:paraId="4AC11CEE" w14:textId="77777777" w:rsidTr="00CA494F">
        <w:trPr>
          <w:trHeight w:val="780"/>
        </w:trPr>
        <w:tc>
          <w:tcPr>
            <w:tcW w:w="1825" w:type="dxa"/>
            <w:tcBorders>
              <w:top w:val="thinThickSmallGap" w:sz="12" w:space="0" w:color="auto"/>
              <w:left w:val="thinThickSmallGap" w:sz="12" w:space="0" w:color="auto"/>
              <w:bottom w:val="single" w:sz="4" w:space="0" w:color="auto"/>
              <w:right w:val="single" w:sz="4" w:space="0" w:color="auto"/>
            </w:tcBorders>
            <w:vAlign w:val="center"/>
          </w:tcPr>
          <w:p w14:paraId="73FF9D01"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名称</w:t>
            </w:r>
          </w:p>
        </w:tc>
        <w:tc>
          <w:tcPr>
            <w:tcW w:w="2378" w:type="dxa"/>
            <w:tcBorders>
              <w:top w:val="thinThickSmallGap" w:sz="12" w:space="0" w:color="auto"/>
              <w:left w:val="nil"/>
              <w:bottom w:val="single" w:sz="4" w:space="0" w:color="auto"/>
              <w:right w:val="single" w:sz="4" w:space="0" w:color="auto"/>
            </w:tcBorders>
            <w:vAlign w:val="center"/>
          </w:tcPr>
          <w:p w14:paraId="303730EA"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规格型号</w:t>
            </w:r>
          </w:p>
        </w:tc>
        <w:tc>
          <w:tcPr>
            <w:tcW w:w="914" w:type="dxa"/>
            <w:tcBorders>
              <w:top w:val="thinThickSmallGap" w:sz="12" w:space="0" w:color="auto"/>
              <w:left w:val="nil"/>
              <w:bottom w:val="single" w:sz="4" w:space="0" w:color="auto"/>
              <w:right w:val="single" w:sz="4" w:space="0" w:color="auto"/>
            </w:tcBorders>
            <w:vAlign w:val="center"/>
          </w:tcPr>
          <w:p w14:paraId="505C5D18"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数量</w:t>
            </w:r>
          </w:p>
        </w:tc>
        <w:tc>
          <w:tcPr>
            <w:tcW w:w="929" w:type="dxa"/>
            <w:tcBorders>
              <w:top w:val="thinThickSmallGap" w:sz="12" w:space="0" w:color="auto"/>
              <w:left w:val="nil"/>
              <w:bottom w:val="single" w:sz="4" w:space="0" w:color="auto"/>
              <w:right w:val="single" w:sz="4" w:space="0" w:color="auto"/>
            </w:tcBorders>
            <w:vAlign w:val="center"/>
          </w:tcPr>
          <w:p w14:paraId="026C44A1"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单位</w:t>
            </w:r>
          </w:p>
        </w:tc>
        <w:tc>
          <w:tcPr>
            <w:tcW w:w="1134" w:type="dxa"/>
            <w:tcBorders>
              <w:top w:val="thinThickSmallGap" w:sz="12" w:space="0" w:color="auto"/>
              <w:left w:val="nil"/>
              <w:bottom w:val="single" w:sz="4" w:space="0" w:color="auto"/>
              <w:right w:val="single" w:sz="4" w:space="0" w:color="auto"/>
            </w:tcBorders>
            <w:vAlign w:val="center"/>
          </w:tcPr>
          <w:p w14:paraId="0E917EFA"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单价</w:t>
            </w:r>
          </w:p>
        </w:tc>
        <w:tc>
          <w:tcPr>
            <w:tcW w:w="1418" w:type="dxa"/>
            <w:tcBorders>
              <w:top w:val="thinThickSmallGap" w:sz="12" w:space="0" w:color="auto"/>
              <w:left w:val="nil"/>
              <w:bottom w:val="single" w:sz="4" w:space="0" w:color="auto"/>
              <w:right w:val="thickThinSmallGap" w:sz="12" w:space="0" w:color="auto"/>
            </w:tcBorders>
            <w:vAlign w:val="center"/>
          </w:tcPr>
          <w:p w14:paraId="7EC0EFEC" w14:textId="39CF34F2" w:rsidR="00994E47" w:rsidRDefault="00994E47" w:rsidP="00994E47">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总计</w:t>
            </w:r>
          </w:p>
        </w:tc>
      </w:tr>
      <w:tr w:rsidR="00994E47" w14:paraId="45CB955D" w14:textId="77777777" w:rsidTr="00CA494F">
        <w:trPr>
          <w:trHeight w:val="927"/>
        </w:trPr>
        <w:tc>
          <w:tcPr>
            <w:tcW w:w="1825" w:type="dxa"/>
            <w:tcBorders>
              <w:top w:val="single" w:sz="4" w:space="0" w:color="auto"/>
              <w:left w:val="thinThickSmallGap" w:sz="12" w:space="0" w:color="auto"/>
              <w:bottom w:val="single" w:sz="4" w:space="0" w:color="auto"/>
              <w:right w:val="single" w:sz="4" w:space="0" w:color="auto"/>
            </w:tcBorders>
            <w:vAlign w:val="center"/>
          </w:tcPr>
          <w:p w14:paraId="6D7FBB63" w14:textId="03AB89DB" w:rsidR="00994E47" w:rsidRDefault="006A0D19" w:rsidP="00CA494F">
            <w:pPr>
              <w:widowControl w:val="0"/>
              <w:snapToGrid w:val="0"/>
              <w:spacing w:line="360" w:lineRule="exact"/>
              <w:jc w:val="center"/>
              <w:rPr>
                <w:rFonts w:ascii="宋体" w:eastAsia="宋体" w:hAnsi="宋体" w:cs="Times New Roman"/>
                <w:color w:val="000000"/>
                <w:kern w:val="2"/>
                <w:sz w:val="21"/>
                <w:szCs w:val="21"/>
              </w:rPr>
            </w:pPr>
            <w:r w:rsidRPr="006A0D19">
              <w:rPr>
                <w:rFonts w:ascii="宋体" w:eastAsia="宋体" w:hAnsi="宋体" w:cs="Times New Roman" w:hint="eastAsia"/>
                <w:color w:val="000000"/>
                <w:kern w:val="2"/>
                <w:sz w:val="21"/>
                <w:szCs w:val="21"/>
              </w:rPr>
              <w:t>智慧应急产业创新平台建设项目</w:t>
            </w:r>
          </w:p>
        </w:tc>
        <w:tc>
          <w:tcPr>
            <w:tcW w:w="2378" w:type="dxa"/>
            <w:tcBorders>
              <w:top w:val="single" w:sz="4" w:space="0" w:color="auto"/>
              <w:left w:val="nil"/>
              <w:bottom w:val="single" w:sz="4" w:space="0" w:color="auto"/>
              <w:right w:val="single" w:sz="4" w:space="0" w:color="auto"/>
            </w:tcBorders>
            <w:vAlign w:val="center"/>
          </w:tcPr>
          <w:p w14:paraId="5844B881" w14:textId="153FDCEF" w:rsidR="00994E47" w:rsidRDefault="006A0D19"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详见合同</w:t>
            </w:r>
            <w:r>
              <w:rPr>
                <w:rFonts w:ascii="宋体" w:eastAsia="宋体" w:hAnsi="宋体" w:cs="Times New Roman"/>
                <w:color w:val="000000"/>
                <w:kern w:val="2"/>
                <w:sz w:val="21"/>
                <w:szCs w:val="21"/>
              </w:rPr>
              <w:t>附件清单</w:t>
            </w:r>
          </w:p>
        </w:tc>
        <w:tc>
          <w:tcPr>
            <w:tcW w:w="914" w:type="dxa"/>
            <w:tcBorders>
              <w:top w:val="single" w:sz="4" w:space="0" w:color="auto"/>
              <w:left w:val="nil"/>
              <w:bottom w:val="single" w:sz="4" w:space="0" w:color="auto"/>
              <w:right w:val="single" w:sz="4" w:space="0" w:color="auto"/>
            </w:tcBorders>
            <w:vAlign w:val="center"/>
          </w:tcPr>
          <w:p w14:paraId="5F670A4C" w14:textId="095000A2" w:rsidR="00994E47" w:rsidRDefault="006A0D19"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1</w:t>
            </w:r>
          </w:p>
        </w:tc>
        <w:tc>
          <w:tcPr>
            <w:tcW w:w="929" w:type="dxa"/>
            <w:tcBorders>
              <w:top w:val="single" w:sz="4" w:space="0" w:color="auto"/>
              <w:left w:val="nil"/>
              <w:bottom w:val="single" w:sz="4" w:space="0" w:color="auto"/>
              <w:right w:val="single" w:sz="4" w:space="0" w:color="auto"/>
            </w:tcBorders>
            <w:vAlign w:val="center"/>
          </w:tcPr>
          <w:p w14:paraId="0F02F2DC" w14:textId="61100004" w:rsidR="00994E47" w:rsidRDefault="006A0D19"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项</w:t>
            </w:r>
          </w:p>
        </w:tc>
        <w:tc>
          <w:tcPr>
            <w:tcW w:w="1134" w:type="dxa"/>
            <w:tcBorders>
              <w:top w:val="single" w:sz="4" w:space="0" w:color="auto"/>
              <w:left w:val="nil"/>
              <w:bottom w:val="single" w:sz="4" w:space="0" w:color="auto"/>
              <w:right w:val="single" w:sz="4" w:space="0" w:color="auto"/>
            </w:tcBorders>
            <w:vAlign w:val="center"/>
          </w:tcPr>
          <w:p w14:paraId="7F2B8EF3"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p>
        </w:tc>
        <w:tc>
          <w:tcPr>
            <w:tcW w:w="1418" w:type="dxa"/>
            <w:tcBorders>
              <w:top w:val="single" w:sz="4" w:space="0" w:color="auto"/>
              <w:left w:val="nil"/>
              <w:bottom w:val="single" w:sz="4" w:space="0" w:color="auto"/>
              <w:right w:val="thickThinSmallGap" w:sz="12" w:space="0" w:color="auto"/>
            </w:tcBorders>
            <w:vAlign w:val="center"/>
          </w:tcPr>
          <w:p w14:paraId="451806D9" w14:textId="77777777"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p>
        </w:tc>
      </w:tr>
      <w:tr w:rsidR="00994E47" w14:paraId="3965B27B" w14:textId="77777777" w:rsidTr="00CA494F">
        <w:trPr>
          <w:trHeight w:val="532"/>
        </w:trPr>
        <w:tc>
          <w:tcPr>
            <w:tcW w:w="1825" w:type="dxa"/>
            <w:tcBorders>
              <w:top w:val="single" w:sz="4" w:space="0" w:color="auto"/>
              <w:left w:val="thinThickSmallGap" w:sz="12" w:space="0" w:color="auto"/>
              <w:bottom w:val="thickThinSmallGap" w:sz="12" w:space="0" w:color="auto"/>
              <w:right w:val="single" w:sz="4" w:space="0" w:color="auto"/>
            </w:tcBorders>
            <w:vAlign w:val="center"/>
          </w:tcPr>
          <w:p w14:paraId="2E2DE528" w14:textId="128AB283" w:rsidR="00994E47" w:rsidRDefault="00994E47" w:rsidP="00CA494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合 同 总 价</w:t>
            </w:r>
          </w:p>
        </w:tc>
        <w:tc>
          <w:tcPr>
            <w:tcW w:w="6773" w:type="dxa"/>
            <w:gridSpan w:val="5"/>
            <w:tcBorders>
              <w:top w:val="single" w:sz="4" w:space="0" w:color="auto"/>
              <w:left w:val="nil"/>
              <w:bottom w:val="thickThinSmallGap" w:sz="12" w:space="0" w:color="auto"/>
              <w:right w:val="thickThinSmallGap" w:sz="12" w:space="0" w:color="auto"/>
            </w:tcBorders>
            <w:vAlign w:val="center"/>
          </w:tcPr>
          <w:p w14:paraId="31BCF73D" w14:textId="6A6FF4A6" w:rsidR="00994E47" w:rsidRDefault="00994E47" w:rsidP="00CA494F">
            <w:pPr>
              <w:widowControl w:val="0"/>
              <w:wordWrap w:val="0"/>
              <w:overflowPunct w:val="0"/>
              <w:autoSpaceDE w:val="0"/>
              <w:autoSpaceDN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 xml:space="preserve">大写： </w:t>
            </w:r>
            <w:r>
              <w:rPr>
                <w:rFonts w:ascii="宋体" w:eastAsia="宋体" w:hAnsi="宋体" w:cs="Times New Roman" w:hint="eastAsia"/>
                <w:color w:val="000000"/>
                <w:kern w:val="2"/>
                <w:sz w:val="21"/>
                <w:szCs w:val="21"/>
                <w:u w:val="single"/>
              </w:rPr>
              <w:t xml:space="preserve">               元 </w:t>
            </w:r>
            <w:r>
              <w:rPr>
                <w:rFonts w:ascii="宋体" w:eastAsia="宋体" w:hAnsi="宋体" w:cs="Times New Roman" w:hint="eastAsia"/>
                <w:color w:val="000000"/>
                <w:kern w:val="2"/>
                <w:sz w:val="21"/>
                <w:szCs w:val="21"/>
              </w:rPr>
              <w:t xml:space="preserve"> （小写：￥          元 ）</w:t>
            </w:r>
          </w:p>
        </w:tc>
      </w:tr>
    </w:tbl>
    <w:p w14:paraId="1513DB78" w14:textId="63BD48FA" w:rsidR="00FE3019" w:rsidRDefault="0090712F">
      <w:pPr>
        <w:pStyle w:val="17"/>
        <w:ind w:firstLine="480"/>
        <w:rPr>
          <w:rFonts w:ascii="宋体" w:hAnsi="宋体"/>
        </w:rPr>
      </w:pPr>
      <w:r>
        <w:rPr>
          <w:rFonts w:ascii="宋体" w:hAnsi="宋体" w:hint="eastAsia"/>
        </w:rPr>
        <w:t>注：</w:t>
      </w:r>
      <w:r w:rsidR="00FD6A5B">
        <w:rPr>
          <w:rFonts w:ascii="宋体" w:hAnsi="宋体" w:hint="eastAsia"/>
        </w:rPr>
        <w:t>1.</w:t>
      </w:r>
      <w:r>
        <w:rPr>
          <w:rFonts w:ascii="宋体" w:hAnsi="宋体" w:hint="eastAsia"/>
        </w:rPr>
        <w:t>型号规格，技术参数等详见附件清单。</w:t>
      </w:r>
    </w:p>
    <w:p w14:paraId="35D73D3F" w14:textId="30E62E2F" w:rsidR="00FE3019" w:rsidRDefault="00FD6A5B">
      <w:pPr>
        <w:pStyle w:val="17"/>
        <w:ind w:firstLine="480"/>
        <w:rPr>
          <w:rFonts w:ascii="宋体" w:hAnsi="宋体"/>
        </w:rPr>
      </w:pPr>
      <w:r>
        <w:rPr>
          <w:rFonts w:ascii="宋体" w:hAnsi="宋体"/>
        </w:rPr>
        <w:lastRenderedPageBreak/>
        <w:t>2.</w:t>
      </w:r>
      <w:r w:rsidR="0090712F">
        <w:rPr>
          <w:rFonts w:ascii="宋体" w:hAnsi="宋体" w:hint="eastAsia"/>
        </w:rPr>
        <w:t>以上合同总价包括运抵各使用单位</w:t>
      </w:r>
      <w:r w:rsidR="00E705D9" w:rsidRPr="00E705D9">
        <w:rPr>
          <w:rFonts w:ascii="宋体" w:hAnsi="宋体" w:hint="eastAsia"/>
        </w:rPr>
        <w:t>发生的材料费、机械费、安装调试费、技术资料费、培训费、技术服务费以及交通、运输、通讯、设备（仪器）、劳力以及所有有关的管理成本；必要的保险费用、各项税金等一切费用</w:t>
      </w:r>
      <w:r w:rsidR="0090712F">
        <w:rPr>
          <w:rFonts w:ascii="宋体" w:hAnsi="宋体" w:hint="eastAsia"/>
        </w:rPr>
        <w:t>。</w:t>
      </w:r>
    </w:p>
    <w:p w14:paraId="1D556BA3" w14:textId="2C730293" w:rsidR="00FE3019" w:rsidRDefault="0090712F">
      <w:pPr>
        <w:pStyle w:val="17"/>
        <w:ind w:firstLine="480"/>
        <w:rPr>
          <w:rFonts w:ascii="宋体" w:hAnsi="宋体"/>
          <w:b/>
          <w:bCs/>
        </w:rPr>
      </w:pPr>
      <w:r>
        <w:rPr>
          <w:rFonts w:ascii="宋体" w:hAnsi="宋体" w:hint="eastAsia"/>
          <w:b/>
          <w:bCs/>
        </w:rPr>
        <w:t>三、服务和保密要求</w:t>
      </w:r>
    </w:p>
    <w:p w14:paraId="710F0635" w14:textId="77777777" w:rsidR="00FE3019" w:rsidRDefault="0090712F">
      <w:pPr>
        <w:pStyle w:val="17"/>
        <w:ind w:firstLine="480"/>
        <w:rPr>
          <w:rFonts w:ascii="宋体" w:hAnsi="宋体"/>
        </w:rPr>
      </w:pPr>
      <w:r>
        <w:rPr>
          <w:rFonts w:ascii="宋体" w:hAnsi="宋体" w:hint="eastAsia"/>
        </w:rPr>
        <w:t>1.乙方应按招标文件规定的时间向甲方提供使用货物的有关技术资料。</w:t>
      </w:r>
    </w:p>
    <w:p w14:paraId="686E0FB8" w14:textId="77777777" w:rsidR="00FE3019" w:rsidRDefault="0090712F">
      <w:pPr>
        <w:pStyle w:val="17"/>
        <w:ind w:firstLine="480"/>
        <w:rPr>
          <w:rFonts w:ascii="宋体" w:hAnsi="宋体"/>
        </w:rPr>
      </w:pPr>
      <w:r>
        <w:rPr>
          <w:rFonts w:ascii="宋体" w:hAnsi="宋体" w:hint="eastAsia"/>
        </w:rPr>
        <w:t>2.没有甲方事先书面同意，乙方不得将由甲方提供的有关合同或任何合同条文、规格、计划、图纸、样品或资料提供给与履行本合同无关的任何其他人。即使</w:t>
      </w:r>
      <w:proofErr w:type="gramStart"/>
      <w:r>
        <w:rPr>
          <w:rFonts w:ascii="宋体" w:hAnsi="宋体" w:hint="eastAsia"/>
        </w:rPr>
        <w:t>向履行</w:t>
      </w:r>
      <w:proofErr w:type="gramEnd"/>
      <w:r>
        <w:rPr>
          <w:rFonts w:ascii="宋体" w:hAnsi="宋体" w:hint="eastAsia"/>
        </w:rPr>
        <w:t>本合同有关的人员提供，也应注意保密并限于履行合同的必需范围。</w:t>
      </w:r>
    </w:p>
    <w:p w14:paraId="615DF868" w14:textId="77777777" w:rsidR="00FE3019" w:rsidRDefault="0090712F">
      <w:pPr>
        <w:pStyle w:val="17"/>
        <w:ind w:firstLine="480"/>
        <w:rPr>
          <w:rFonts w:ascii="宋体" w:hAnsi="宋体"/>
          <w:b/>
          <w:bCs/>
        </w:rPr>
      </w:pPr>
      <w:r>
        <w:rPr>
          <w:rFonts w:ascii="宋体" w:hAnsi="宋体" w:hint="eastAsia"/>
          <w:b/>
          <w:bCs/>
        </w:rPr>
        <w:t>四、知识产权及产权担保</w:t>
      </w:r>
    </w:p>
    <w:p w14:paraId="6D0FA391" w14:textId="77777777" w:rsidR="00FE3019" w:rsidRDefault="0090712F">
      <w:pPr>
        <w:pStyle w:val="17"/>
        <w:ind w:firstLine="480"/>
        <w:rPr>
          <w:rFonts w:ascii="宋体" w:hAnsi="宋体"/>
        </w:rPr>
      </w:pPr>
      <w:r>
        <w:rPr>
          <w:rFonts w:ascii="宋体" w:hAnsi="宋体" w:hint="eastAsia"/>
        </w:rPr>
        <w:t>乙方保证所提供的知识产权的软件产品为自主开发或拥有。货物是全新产品或其任何一部分均不会侵犯任何第三方的知识产权。乙方保证交付的货物所有权完全属于</w:t>
      </w:r>
      <w:proofErr w:type="gramStart"/>
      <w:r>
        <w:rPr>
          <w:rFonts w:ascii="宋体" w:hAnsi="宋体" w:hint="eastAsia"/>
        </w:rPr>
        <w:t>乙方且</w:t>
      </w:r>
      <w:proofErr w:type="gramEnd"/>
      <w:r>
        <w:rPr>
          <w:rFonts w:ascii="宋体" w:hAnsi="宋体" w:hint="eastAsia"/>
        </w:rPr>
        <w:t>无任何抵押、查封等产权瑕疵且全新的货物产品。</w:t>
      </w:r>
    </w:p>
    <w:p w14:paraId="0C02E033" w14:textId="77777777" w:rsidR="00FE3019" w:rsidRDefault="0090712F">
      <w:pPr>
        <w:pStyle w:val="17"/>
        <w:ind w:firstLine="480"/>
        <w:rPr>
          <w:rFonts w:ascii="宋体" w:hAnsi="宋体"/>
          <w:b/>
          <w:bCs/>
        </w:rPr>
      </w:pPr>
      <w:r>
        <w:rPr>
          <w:rFonts w:ascii="宋体" w:hAnsi="宋体" w:hint="eastAsia"/>
          <w:b/>
          <w:bCs/>
        </w:rPr>
        <w:t>五、履约保证金</w:t>
      </w:r>
    </w:p>
    <w:p w14:paraId="655FB501" w14:textId="77777777" w:rsidR="00FE3019" w:rsidRDefault="0090712F">
      <w:pPr>
        <w:pStyle w:val="17"/>
        <w:ind w:firstLine="480"/>
        <w:rPr>
          <w:rFonts w:ascii="宋体" w:hAnsi="宋体"/>
        </w:rPr>
      </w:pPr>
      <w:r>
        <w:rPr>
          <w:rFonts w:ascii="宋体" w:hAnsi="宋体" w:hint="eastAsia"/>
        </w:rPr>
        <w:t>乙方应在中标通知书发出后7日内提交中标金额的2.5%作为履约保证金交给甲方，项目完成安装并验收合格后7天内退还（不计息）。</w:t>
      </w:r>
    </w:p>
    <w:p w14:paraId="23AFD536" w14:textId="77777777" w:rsidR="00FE3019" w:rsidRDefault="0090712F">
      <w:pPr>
        <w:pStyle w:val="17"/>
        <w:ind w:firstLine="480"/>
        <w:rPr>
          <w:rFonts w:ascii="宋体" w:hAnsi="宋体"/>
        </w:rPr>
      </w:pPr>
      <w:r>
        <w:rPr>
          <w:rFonts w:ascii="宋体" w:hAnsi="宋体" w:hint="eastAsia"/>
        </w:rPr>
        <w:t>履约保证金提供形式：支票或汇票或转账或银行出具保函。</w:t>
      </w:r>
    </w:p>
    <w:p w14:paraId="2B933709" w14:textId="77777777" w:rsidR="00FE3019" w:rsidRDefault="0090712F">
      <w:pPr>
        <w:pStyle w:val="17"/>
        <w:ind w:firstLine="480"/>
        <w:rPr>
          <w:rFonts w:ascii="宋体" w:hAnsi="宋体"/>
          <w:b/>
          <w:bCs/>
        </w:rPr>
      </w:pPr>
      <w:r>
        <w:rPr>
          <w:rFonts w:ascii="宋体" w:hAnsi="宋体" w:hint="eastAsia"/>
          <w:b/>
          <w:bCs/>
        </w:rPr>
        <w:t>六、转包或分包</w:t>
      </w:r>
    </w:p>
    <w:p w14:paraId="49B31382" w14:textId="77777777" w:rsidR="00FE3019" w:rsidRDefault="0090712F">
      <w:pPr>
        <w:pStyle w:val="17"/>
        <w:ind w:firstLine="480"/>
        <w:rPr>
          <w:rFonts w:ascii="宋体" w:hAnsi="宋体"/>
        </w:rPr>
      </w:pPr>
      <w:r>
        <w:rPr>
          <w:rFonts w:ascii="宋体" w:hAnsi="宋体" w:hint="eastAsia"/>
        </w:rPr>
        <w:t>1.本合同范围的货物和服务，应由乙方直接承接服务供应，不得向他人转让，也不得肢解后分别向他人转让。</w:t>
      </w:r>
    </w:p>
    <w:p w14:paraId="760047C0" w14:textId="276340EE" w:rsidR="00FE3019" w:rsidRDefault="0090712F">
      <w:pPr>
        <w:pStyle w:val="17"/>
        <w:ind w:firstLine="480"/>
        <w:rPr>
          <w:rFonts w:ascii="宋体" w:hAnsi="宋体"/>
        </w:rPr>
      </w:pPr>
      <w:r>
        <w:rPr>
          <w:rFonts w:ascii="宋体" w:hAnsi="宋体" w:hint="eastAsia"/>
        </w:rPr>
        <w:t>2.除非得到甲方的书面同意，乙方不得将本合同范围的货物和服务</w:t>
      </w:r>
      <w:r w:rsidR="00FD6A5B">
        <w:rPr>
          <w:rFonts w:ascii="宋体" w:hAnsi="宋体" w:hint="eastAsia"/>
        </w:rPr>
        <w:t>·</w:t>
      </w:r>
      <w:r>
        <w:rPr>
          <w:rFonts w:ascii="宋体" w:hAnsi="宋体" w:hint="eastAsia"/>
        </w:rPr>
        <w:t>分包给他人供应。</w:t>
      </w:r>
    </w:p>
    <w:p w14:paraId="03CD95AD" w14:textId="77777777" w:rsidR="00FE3019" w:rsidRDefault="0090712F">
      <w:pPr>
        <w:pStyle w:val="17"/>
        <w:ind w:firstLine="480"/>
        <w:rPr>
          <w:rFonts w:ascii="宋体" w:hAnsi="宋体"/>
        </w:rPr>
      </w:pPr>
      <w:r>
        <w:rPr>
          <w:rFonts w:ascii="宋体" w:hAnsi="宋体" w:hint="eastAsia"/>
        </w:rPr>
        <w:t>3.如有转让和未经甲方同意的分包行为，甲方有权解除合同，没收履约保证金并追究乙方的违约责任。</w:t>
      </w:r>
    </w:p>
    <w:p w14:paraId="740C7293" w14:textId="77777777" w:rsidR="00FD6A5B" w:rsidRPr="00FD6A5B" w:rsidRDefault="0090712F" w:rsidP="00FD6A5B">
      <w:pPr>
        <w:pStyle w:val="17"/>
        <w:ind w:firstLine="480"/>
        <w:rPr>
          <w:rFonts w:ascii="宋体" w:hAnsi="宋体"/>
          <w:b/>
          <w:bCs/>
        </w:rPr>
      </w:pPr>
      <w:r>
        <w:rPr>
          <w:rFonts w:ascii="宋体" w:hAnsi="宋体" w:hint="eastAsia"/>
          <w:b/>
          <w:bCs/>
        </w:rPr>
        <w:t>七、</w:t>
      </w:r>
      <w:r w:rsidR="00FD6A5B" w:rsidRPr="00FD6A5B">
        <w:rPr>
          <w:rFonts w:ascii="宋体" w:hAnsi="宋体" w:hint="eastAsia"/>
          <w:b/>
          <w:bCs/>
        </w:rPr>
        <w:t>项目工期</w:t>
      </w:r>
    </w:p>
    <w:p w14:paraId="60E66432" w14:textId="1C945476" w:rsidR="00FD6A5B" w:rsidRPr="00FD6A5B" w:rsidRDefault="00FD6A5B" w:rsidP="00FD6A5B">
      <w:pPr>
        <w:pStyle w:val="17"/>
        <w:ind w:firstLine="480"/>
        <w:rPr>
          <w:rFonts w:ascii="宋体" w:hAnsi="宋体"/>
          <w:bCs/>
        </w:rPr>
      </w:pPr>
      <w:r w:rsidRPr="00FD6A5B">
        <w:rPr>
          <w:rFonts w:ascii="宋体" w:hAnsi="宋体" w:hint="eastAsia"/>
          <w:bCs/>
        </w:rPr>
        <w:t>合同签订之日后60天内完成供货、安装及验收。</w:t>
      </w:r>
    </w:p>
    <w:p w14:paraId="6680F68F" w14:textId="724200AB" w:rsidR="00FD6A5B" w:rsidRDefault="0090712F" w:rsidP="00FD6A5B">
      <w:pPr>
        <w:pStyle w:val="17"/>
        <w:ind w:firstLine="480"/>
        <w:rPr>
          <w:rFonts w:ascii="宋体" w:hAnsi="宋体"/>
          <w:b/>
          <w:bCs/>
        </w:rPr>
      </w:pPr>
      <w:r w:rsidRPr="00DE1E2E">
        <w:rPr>
          <w:rFonts w:ascii="宋体" w:hAnsi="宋体" w:hint="eastAsia"/>
          <w:b/>
          <w:bCs/>
        </w:rPr>
        <w:t>八、</w:t>
      </w:r>
      <w:r w:rsidR="00FD6A5B" w:rsidRPr="00DE1E2E">
        <w:rPr>
          <w:rFonts w:ascii="宋体" w:hAnsi="宋体" w:hint="eastAsia"/>
          <w:b/>
          <w:bCs/>
        </w:rPr>
        <w:t>售后</w:t>
      </w:r>
      <w:r w:rsidR="00FD6A5B" w:rsidRPr="00DE1E2E">
        <w:rPr>
          <w:rFonts w:ascii="宋体" w:hAnsi="宋体"/>
          <w:b/>
          <w:bCs/>
        </w:rPr>
        <w:t>服务</w:t>
      </w:r>
    </w:p>
    <w:p w14:paraId="34AB7CCE" w14:textId="797376E8" w:rsidR="0016262B" w:rsidRPr="0016262B" w:rsidRDefault="0016262B" w:rsidP="0016262B">
      <w:pPr>
        <w:pStyle w:val="17"/>
        <w:ind w:firstLine="480"/>
        <w:rPr>
          <w:rFonts w:ascii="宋体" w:hAnsi="宋体"/>
        </w:rPr>
      </w:pPr>
      <w:r>
        <w:rPr>
          <w:rFonts w:ascii="宋体" w:hAnsi="宋体" w:hint="eastAsia"/>
        </w:rPr>
        <w:t>1</w:t>
      </w:r>
      <w:r>
        <w:rPr>
          <w:rFonts w:ascii="宋体" w:hAnsi="宋体"/>
        </w:rPr>
        <w:t>.</w:t>
      </w:r>
      <w:r w:rsidRPr="0016262B">
        <w:rPr>
          <w:rFonts w:ascii="宋体" w:hAnsi="宋体" w:hint="eastAsia"/>
        </w:rPr>
        <w:t>中标人必须拥有一套切实可行的质量保证体系，确保软件的开发及服务质量。</w:t>
      </w:r>
    </w:p>
    <w:p w14:paraId="31DFB0F8" w14:textId="0F19CC49" w:rsidR="0016262B" w:rsidRPr="0016262B" w:rsidRDefault="0016262B" w:rsidP="0016262B">
      <w:pPr>
        <w:pStyle w:val="17"/>
        <w:ind w:firstLine="480"/>
        <w:rPr>
          <w:rFonts w:ascii="宋体" w:hAnsi="宋体"/>
        </w:rPr>
      </w:pPr>
      <w:r>
        <w:rPr>
          <w:rFonts w:ascii="宋体" w:hAnsi="宋体" w:hint="eastAsia"/>
        </w:rPr>
        <w:t>2</w:t>
      </w:r>
      <w:r>
        <w:rPr>
          <w:rFonts w:ascii="宋体" w:hAnsi="宋体"/>
        </w:rPr>
        <w:t>.</w:t>
      </w:r>
      <w:r w:rsidRPr="0016262B">
        <w:rPr>
          <w:rFonts w:ascii="宋体" w:hAnsi="宋体" w:hint="eastAsia"/>
        </w:rPr>
        <w:t>为保证系统的正常运行，中标人必须保证能提供快捷的售后服务响应，具体响应时间要求见如下第</w:t>
      </w:r>
      <w:r>
        <w:rPr>
          <w:rFonts w:ascii="宋体" w:hAnsi="宋体" w:hint="eastAsia"/>
        </w:rPr>
        <w:t>4</w:t>
      </w:r>
      <w:r w:rsidRPr="0016262B">
        <w:rPr>
          <w:rFonts w:ascii="宋体" w:hAnsi="宋体" w:hint="eastAsia"/>
        </w:rPr>
        <w:t>点。</w:t>
      </w:r>
    </w:p>
    <w:p w14:paraId="6D94F488" w14:textId="5CB9A371" w:rsidR="0016262B" w:rsidRPr="0016262B" w:rsidRDefault="0016262B" w:rsidP="0016262B">
      <w:pPr>
        <w:pStyle w:val="17"/>
        <w:ind w:firstLine="480"/>
        <w:rPr>
          <w:rFonts w:ascii="宋体" w:hAnsi="宋体"/>
        </w:rPr>
      </w:pPr>
      <w:r>
        <w:rPr>
          <w:rFonts w:ascii="宋体" w:hAnsi="宋体" w:hint="eastAsia"/>
        </w:rPr>
        <w:lastRenderedPageBreak/>
        <w:t>3</w:t>
      </w:r>
      <w:r>
        <w:rPr>
          <w:rFonts w:ascii="宋体" w:hAnsi="宋体"/>
        </w:rPr>
        <w:t>.</w:t>
      </w:r>
      <w:r w:rsidRPr="0016262B">
        <w:rPr>
          <w:rFonts w:ascii="宋体" w:hAnsi="宋体" w:hint="eastAsia"/>
        </w:rPr>
        <w:t>服务内容包括现场服务、定期巡检、故障服务。</w:t>
      </w:r>
    </w:p>
    <w:p w14:paraId="0675E877" w14:textId="6C78DF5B" w:rsidR="0016262B" w:rsidRPr="0016262B" w:rsidRDefault="0016262B" w:rsidP="0016262B">
      <w:pPr>
        <w:pStyle w:val="17"/>
        <w:ind w:firstLine="480"/>
        <w:rPr>
          <w:rFonts w:ascii="宋体" w:hAnsi="宋体"/>
        </w:rPr>
      </w:pPr>
      <w:r>
        <w:rPr>
          <w:rFonts w:ascii="宋体" w:hAnsi="宋体" w:hint="eastAsia"/>
        </w:rPr>
        <w:t>4</w:t>
      </w:r>
      <w:r>
        <w:rPr>
          <w:rFonts w:ascii="宋体" w:hAnsi="宋体"/>
        </w:rPr>
        <w:t>.</w:t>
      </w:r>
      <w:r w:rsidRPr="0016262B">
        <w:rPr>
          <w:rFonts w:ascii="宋体" w:hAnsi="宋体" w:hint="eastAsia"/>
        </w:rPr>
        <w:t>中标人应建立运行维护团队，故障响应要求：</w:t>
      </w:r>
    </w:p>
    <w:p w14:paraId="7463D5CC" w14:textId="77777777" w:rsidR="0016262B" w:rsidRPr="0016262B" w:rsidRDefault="0016262B" w:rsidP="0016262B">
      <w:pPr>
        <w:pStyle w:val="17"/>
        <w:ind w:firstLine="480"/>
        <w:rPr>
          <w:rFonts w:ascii="宋体" w:hAnsi="宋体"/>
        </w:rPr>
      </w:pPr>
      <w:r w:rsidRPr="0016262B">
        <w:rPr>
          <w:rFonts w:ascii="宋体" w:hAnsi="宋体" w:hint="eastAsia"/>
        </w:rPr>
        <w:t>1）提供7×24小时响应。</w:t>
      </w:r>
    </w:p>
    <w:p w14:paraId="350DF8A2" w14:textId="77777777" w:rsidR="0016262B" w:rsidRPr="0016262B" w:rsidRDefault="0016262B" w:rsidP="0016262B">
      <w:pPr>
        <w:pStyle w:val="17"/>
        <w:ind w:firstLine="480"/>
        <w:rPr>
          <w:rFonts w:ascii="宋体" w:hAnsi="宋体"/>
        </w:rPr>
      </w:pPr>
      <w:r w:rsidRPr="0016262B">
        <w:rPr>
          <w:rFonts w:ascii="宋体" w:hAnsi="宋体" w:hint="eastAsia"/>
        </w:rPr>
        <w:t>2）故障在1小时内响应，如电话、网络等不能解决问题，2小时内到现场检修，24小时解决问题，紧急状况1小时到现场，4小时解决问题。如24小时内无法排除故障，直接使用备用机替代工作，并及时用电话与书面形式报告甲方，协商处理方案。故障处理结束后，以书面形式报告甲方，由甲方确认故障处理意见。</w:t>
      </w:r>
    </w:p>
    <w:p w14:paraId="74082CB3" w14:textId="77777777" w:rsidR="0016262B" w:rsidRPr="0016262B" w:rsidRDefault="0016262B" w:rsidP="0016262B">
      <w:pPr>
        <w:pStyle w:val="17"/>
        <w:ind w:firstLine="480"/>
        <w:rPr>
          <w:rFonts w:ascii="宋体" w:hAnsi="宋体"/>
        </w:rPr>
      </w:pPr>
      <w:r w:rsidRPr="0016262B">
        <w:rPr>
          <w:rFonts w:ascii="宋体" w:hAnsi="宋体" w:hint="eastAsia"/>
        </w:rPr>
        <w:t>3）如遇紧急、重大服务事项，需在保证提供多人、快速服务响应的情况下配合管理方协调产品的研发单位进行现场应急事件处理。</w:t>
      </w:r>
    </w:p>
    <w:p w14:paraId="78A7C4A9" w14:textId="77777777" w:rsidR="0016262B" w:rsidRPr="0016262B" w:rsidRDefault="0016262B" w:rsidP="0016262B">
      <w:pPr>
        <w:pStyle w:val="17"/>
        <w:ind w:firstLine="480"/>
        <w:rPr>
          <w:rFonts w:ascii="宋体" w:hAnsi="宋体"/>
        </w:rPr>
      </w:pPr>
      <w:r w:rsidRPr="0016262B">
        <w:rPr>
          <w:rFonts w:ascii="宋体" w:hAnsi="宋体" w:hint="eastAsia"/>
        </w:rPr>
        <w:t>4）中标人应有完善的文档管理制度，保证运行维护过程中产生的文档。</w:t>
      </w:r>
    </w:p>
    <w:p w14:paraId="4E099731" w14:textId="27CCD6CB" w:rsidR="00FD6A5B" w:rsidRDefault="0016262B" w:rsidP="0016262B">
      <w:pPr>
        <w:pStyle w:val="17"/>
        <w:ind w:firstLine="480"/>
        <w:rPr>
          <w:rFonts w:ascii="宋体" w:hAnsi="宋体"/>
        </w:rPr>
      </w:pPr>
      <w:r w:rsidRPr="0016262B">
        <w:rPr>
          <w:rFonts w:ascii="宋体" w:hAnsi="宋体" w:hint="eastAsia"/>
        </w:rPr>
        <w:t>5）在提供运维服务的过程中，获悉的一切资讯需严格遵守保密协议，严禁自行使用或向他人传播，泄漏或擅自使用或允许他人使用上述信息，由此造成的损失应承担相应的法律责任。</w:t>
      </w:r>
    </w:p>
    <w:p w14:paraId="08359D52" w14:textId="752A40C3" w:rsidR="00D23C1C" w:rsidRPr="00D23C1C" w:rsidRDefault="00451D81" w:rsidP="00FD6A5B">
      <w:pPr>
        <w:pStyle w:val="17"/>
        <w:ind w:firstLine="480"/>
        <w:rPr>
          <w:rFonts w:ascii="宋体" w:hAnsi="宋体"/>
          <w:b/>
        </w:rPr>
      </w:pPr>
      <w:r w:rsidRPr="00DE1E2E">
        <w:rPr>
          <w:rFonts w:ascii="宋体" w:hAnsi="宋体" w:hint="eastAsia"/>
          <w:b/>
        </w:rPr>
        <w:t>九</w:t>
      </w:r>
      <w:r w:rsidR="00D23C1C" w:rsidRPr="00DE1E2E">
        <w:rPr>
          <w:rFonts w:ascii="宋体" w:hAnsi="宋体"/>
          <w:b/>
        </w:rPr>
        <w:t>、</w:t>
      </w:r>
      <w:r w:rsidR="00D23C1C" w:rsidRPr="00DE1E2E">
        <w:rPr>
          <w:rFonts w:ascii="宋体" w:hAnsi="宋体" w:hint="eastAsia"/>
          <w:b/>
        </w:rPr>
        <w:t>验收</w:t>
      </w:r>
    </w:p>
    <w:p w14:paraId="1CF21251" w14:textId="18310EC6" w:rsidR="004140DF" w:rsidRPr="004140DF" w:rsidRDefault="004140DF" w:rsidP="004140DF">
      <w:pPr>
        <w:pStyle w:val="17"/>
        <w:ind w:firstLine="480"/>
        <w:rPr>
          <w:rFonts w:ascii="宋体" w:hAnsi="宋体"/>
          <w:bCs/>
        </w:rPr>
      </w:pPr>
      <w:r w:rsidRPr="004140DF">
        <w:rPr>
          <w:rFonts w:ascii="宋体" w:hAnsi="宋体"/>
          <w:bCs/>
        </w:rPr>
        <w:t>1.</w:t>
      </w:r>
      <w:r w:rsidRPr="004140DF">
        <w:rPr>
          <w:rFonts w:ascii="宋体" w:hAnsi="宋体" w:hint="eastAsia"/>
          <w:bCs/>
        </w:rPr>
        <w:t>货物交付前，乙方应对货物的质量、数量等方面进行详细、全面的检验，并向甲方出具证明货物符合合同约定的文件；货物交付时，乙方在合同约定时间内组织验收，并可依法邀请相关方参加，验收应出具验收书。</w:t>
      </w:r>
    </w:p>
    <w:p w14:paraId="0DB56C38" w14:textId="03FC9CEA" w:rsidR="004140DF" w:rsidRPr="004140DF" w:rsidRDefault="004140DF" w:rsidP="004140DF">
      <w:pPr>
        <w:pStyle w:val="17"/>
        <w:ind w:firstLine="480"/>
        <w:rPr>
          <w:rFonts w:ascii="宋体" w:hAnsi="宋体"/>
          <w:bCs/>
        </w:rPr>
      </w:pPr>
      <w:r w:rsidRPr="004140DF">
        <w:rPr>
          <w:rFonts w:ascii="宋体" w:hAnsi="宋体"/>
          <w:bCs/>
        </w:rPr>
        <w:t>2.</w:t>
      </w:r>
      <w:r w:rsidRPr="004140DF">
        <w:rPr>
          <w:rFonts w:ascii="宋体" w:hAnsi="宋体" w:hint="eastAsia"/>
          <w:bCs/>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5BB41FA" w14:textId="127794C7" w:rsidR="00346097" w:rsidRPr="004140DF" w:rsidRDefault="004140DF" w:rsidP="004140DF">
      <w:pPr>
        <w:pStyle w:val="17"/>
        <w:ind w:firstLine="480"/>
        <w:rPr>
          <w:rFonts w:ascii="宋体" w:hAnsi="宋体"/>
          <w:bCs/>
        </w:rPr>
      </w:pPr>
      <w:r w:rsidRPr="004140DF">
        <w:rPr>
          <w:rFonts w:ascii="宋体" w:hAnsi="宋体"/>
          <w:bCs/>
        </w:rPr>
        <w:t>3.</w:t>
      </w:r>
      <w:r w:rsidRPr="004140DF">
        <w:rPr>
          <w:rFonts w:ascii="宋体" w:hAnsi="宋体" w:hint="eastAsia"/>
          <w:bCs/>
        </w:rPr>
        <w:t>检验和验收标准、程序等具体内容以及前述</w:t>
      </w:r>
      <w:proofErr w:type="gramStart"/>
      <w:r w:rsidRPr="004140DF">
        <w:rPr>
          <w:rFonts w:ascii="宋体" w:hAnsi="宋体" w:hint="eastAsia"/>
          <w:bCs/>
        </w:rPr>
        <w:t>验收书</w:t>
      </w:r>
      <w:proofErr w:type="gramEnd"/>
      <w:r w:rsidRPr="004140DF">
        <w:rPr>
          <w:rFonts w:ascii="宋体" w:hAnsi="宋体" w:hint="eastAsia"/>
          <w:bCs/>
        </w:rPr>
        <w:t>的效力</w:t>
      </w:r>
      <w:r>
        <w:rPr>
          <w:rFonts w:ascii="宋体" w:hAnsi="宋体" w:hint="eastAsia"/>
          <w:bCs/>
        </w:rPr>
        <w:t>以采购</w:t>
      </w:r>
      <w:r>
        <w:rPr>
          <w:rFonts w:ascii="宋体" w:hAnsi="宋体"/>
          <w:bCs/>
        </w:rPr>
        <w:t>文件要求为准</w:t>
      </w:r>
      <w:r w:rsidRPr="004140DF">
        <w:rPr>
          <w:rFonts w:ascii="宋体" w:hAnsi="宋体" w:hint="eastAsia"/>
          <w:bCs/>
        </w:rPr>
        <w:t>。</w:t>
      </w:r>
    </w:p>
    <w:p w14:paraId="331BB8E3" w14:textId="2336ECF1" w:rsidR="00FE3019" w:rsidRDefault="00451D81">
      <w:pPr>
        <w:pStyle w:val="17"/>
        <w:ind w:firstLine="480"/>
        <w:rPr>
          <w:rFonts w:ascii="宋体" w:hAnsi="宋体"/>
          <w:b/>
          <w:bCs/>
        </w:rPr>
      </w:pPr>
      <w:r>
        <w:rPr>
          <w:rFonts w:ascii="宋体" w:hAnsi="宋体" w:hint="eastAsia"/>
          <w:b/>
          <w:bCs/>
        </w:rPr>
        <w:t>十</w:t>
      </w:r>
      <w:r w:rsidR="0090712F">
        <w:rPr>
          <w:rFonts w:ascii="宋体" w:hAnsi="宋体" w:hint="eastAsia"/>
          <w:b/>
          <w:bCs/>
        </w:rPr>
        <w:t>、</w:t>
      </w:r>
      <w:r w:rsidR="00D23C1C">
        <w:rPr>
          <w:rFonts w:ascii="宋体" w:hAnsi="宋体" w:hint="eastAsia"/>
          <w:b/>
          <w:bCs/>
        </w:rPr>
        <w:t>付款</w:t>
      </w:r>
      <w:r w:rsidR="0090712F">
        <w:rPr>
          <w:rFonts w:ascii="宋体" w:hAnsi="宋体" w:hint="eastAsia"/>
          <w:b/>
          <w:bCs/>
        </w:rPr>
        <w:t>方式</w:t>
      </w:r>
    </w:p>
    <w:p w14:paraId="4990BDD5" w14:textId="277DA2B3" w:rsidR="00FE3019" w:rsidRDefault="00D23C1C">
      <w:pPr>
        <w:pStyle w:val="17"/>
        <w:ind w:firstLine="480"/>
        <w:rPr>
          <w:rFonts w:ascii="宋体" w:hAnsi="宋体"/>
        </w:rPr>
      </w:pPr>
      <w:r w:rsidRPr="00D23C1C">
        <w:rPr>
          <w:rFonts w:ascii="宋体" w:hAnsi="宋体" w:hint="eastAsia"/>
        </w:rPr>
        <w:t>分三期付款，第一期在合同签订后7个工作日内，采购人支付合同金额的30%为预付</w:t>
      </w:r>
      <w:r>
        <w:rPr>
          <w:rFonts w:ascii="宋体" w:hAnsi="宋体" w:hint="eastAsia"/>
        </w:rPr>
        <w:t>款</w:t>
      </w:r>
      <w:r w:rsidRPr="00D23C1C">
        <w:rPr>
          <w:rFonts w:ascii="宋体" w:hAnsi="宋体" w:hint="eastAsia"/>
        </w:rPr>
        <w:t>；第二期在合同签订后40</w:t>
      </w:r>
      <w:r>
        <w:rPr>
          <w:rFonts w:ascii="宋体" w:hAnsi="宋体" w:hint="eastAsia"/>
        </w:rPr>
        <w:t>天内，</w:t>
      </w:r>
      <w:r w:rsidR="007E1913" w:rsidRPr="007E1913">
        <w:rPr>
          <w:rFonts w:ascii="宋体" w:hAnsi="宋体" w:hint="eastAsia"/>
        </w:rPr>
        <w:t>在确保合同内设备到货后</w:t>
      </w:r>
      <w:r w:rsidR="007E1913">
        <w:rPr>
          <w:rFonts w:ascii="宋体" w:hAnsi="宋体" w:hint="eastAsia"/>
        </w:rPr>
        <w:t>，</w:t>
      </w:r>
      <w:r>
        <w:rPr>
          <w:rFonts w:ascii="宋体" w:hAnsi="宋体" w:hint="eastAsia"/>
        </w:rPr>
        <w:t>采购人支付</w:t>
      </w:r>
      <w:r w:rsidRPr="00D23C1C">
        <w:rPr>
          <w:rFonts w:ascii="宋体" w:hAnsi="宋体" w:hint="eastAsia"/>
        </w:rPr>
        <w:t>合同金额的30%；第三期在中标方完成全部调试验收后10天内，采购人付清尾款（</w:t>
      </w:r>
      <w:r>
        <w:rPr>
          <w:rFonts w:ascii="宋体" w:hAnsi="宋体" w:hint="eastAsia"/>
        </w:rPr>
        <w:t>合同</w:t>
      </w:r>
      <w:r w:rsidRPr="00D23C1C">
        <w:rPr>
          <w:rFonts w:ascii="宋体" w:hAnsi="宋体" w:hint="eastAsia"/>
        </w:rPr>
        <w:t>金额的40%）。</w:t>
      </w:r>
      <w:r>
        <w:rPr>
          <w:rFonts w:ascii="宋体" w:hAnsi="宋体" w:hint="eastAsia"/>
        </w:rPr>
        <w:t>货</w:t>
      </w:r>
      <w:r w:rsidR="0090712F">
        <w:rPr>
          <w:rFonts w:ascii="宋体" w:hAnsi="宋体" w:hint="eastAsia"/>
        </w:rPr>
        <w:t>款凭</w:t>
      </w:r>
      <w:r>
        <w:rPr>
          <w:rFonts w:ascii="宋体" w:hAnsi="宋体" w:hint="eastAsia"/>
        </w:rPr>
        <w:t>正规</w:t>
      </w:r>
      <w:r w:rsidR="0090712F">
        <w:rPr>
          <w:rFonts w:ascii="宋体" w:hAnsi="宋体" w:hint="eastAsia"/>
        </w:rPr>
        <w:t>增值税发票、合同、验收单由采购单位结算。</w:t>
      </w:r>
    </w:p>
    <w:p w14:paraId="43E1D82A" w14:textId="0D2CA8AE" w:rsidR="00FE3019" w:rsidRDefault="0090712F">
      <w:pPr>
        <w:pStyle w:val="17"/>
        <w:ind w:firstLine="480"/>
        <w:rPr>
          <w:rFonts w:ascii="宋体" w:hAnsi="宋体"/>
          <w:b/>
          <w:bCs/>
        </w:rPr>
      </w:pPr>
      <w:r>
        <w:rPr>
          <w:rFonts w:ascii="宋体" w:hAnsi="宋体" w:hint="eastAsia"/>
          <w:b/>
          <w:bCs/>
        </w:rPr>
        <w:t>十</w:t>
      </w:r>
      <w:r w:rsidR="00451D81">
        <w:rPr>
          <w:rFonts w:ascii="宋体" w:hAnsi="宋体" w:hint="eastAsia"/>
          <w:b/>
          <w:bCs/>
        </w:rPr>
        <w:t>一</w:t>
      </w:r>
      <w:r>
        <w:rPr>
          <w:rFonts w:ascii="宋体" w:hAnsi="宋体" w:hint="eastAsia"/>
          <w:b/>
          <w:bCs/>
        </w:rPr>
        <w:t>、税费</w:t>
      </w:r>
    </w:p>
    <w:p w14:paraId="4A2EA770" w14:textId="288D9235" w:rsidR="00FE3019" w:rsidRDefault="0090712F">
      <w:pPr>
        <w:pStyle w:val="17"/>
        <w:ind w:firstLine="480"/>
        <w:rPr>
          <w:rFonts w:ascii="宋体" w:hAnsi="宋体"/>
        </w:rPr>
      </w:pPr>
      <w:r>
        <w:rPr>
          <w:rFonts w:ascii="宋体" w:hAnsi="宋体" w:hint="eastAsia"/>
        </w:rPr>
        <w:t>本合同执行中相关的一切税费均由乙方负担。</w:t>
      </w:r>
    </w:p>
    <w:p w14:paraId="7ADA47E7" w14:textId="60A51406" w:rsidR="00FE3019" w:rsidRDefault="0090712F">
      <w:pPr>
        <w:pStyle w:val="17"/>
        <w:ind w:firstLine="480"/>
        <w:rPr>
          <w:rFonts w:ascii="宋体" w:hAnsi="宋体"/>
          <w:b/>
          <w:bCs/>
        </w:rPr>
      </w:pPr>
      <w:r>
        <w:rPr>
          <w:rFonts w:ascii="宋体" w:hAnsi="宋体" w:hint="eastAsia"/>
          <w:b/>
          <w:bCs/>
        </w:rPr>
        <w:lastRenderedPageBreak/>
        <w:t>十</w:t>
      </w:r>
      <w:r w:rsidR="00451D81">
        <w:rPr>
          <w:rFonts w:ascii="宋体" w:hAnsi="宋体" w:hint="eastAsia"/>
          <w:b/>
          <w:bCs/>
        </w:rPr>
        <w:t>二</w:t>
      </w:r>
      <w:r>
        <w:rPr>
          <w:rFonts w:ascii="宋体" w:hAnsi="宋体" w:hint="eastAsia"/>
          <w:b/>
          <w:bCs/>
        </w:rPr>
        <w:t>、合同修改与解除</w:t>
      </w:r>
    </w:p>
    <w:p w14:paraId="23056F6B" w14:textId="77777777" w:rsidR="00FE3019" w:rsidRDefault="0090712F">
      <w:pPr>
        <w:pStyle w:val="17"/>
        <w:ind w:firstLine="480"/>
        <w:rPr>
          <w:rFonts w:ascii="宋体" w:hAnsi="宋体"/>
        </w:rPr>
      </w:pPr>
      <w:r>
        <w:rPr>
          <w:rFonts w:ascii="宋体" w:hAnsi="宋体" w:hint="eastAsia"/>
        </w:rPr>
        <w:t>1.本合同供需双方的任何一方无权对合同内容进行修改，本合同如需修改，必须达成书面协议，并作为该合同的有效组成部分。</w:t>
      </w:r>
    </w:p>
    <w:p w14:paraId="22901126" w14:textId="77777777" w:rsidR="00FE3019" w:rsidRDefault="0090712F">
      <w:pPr>
        <w:pStyle w:val="17"/>
        <w:ind w:firstLine="480"/>
        <w:rPr>
          <w:rFonts w:ascii="宋体" w:hAnsi="宋体"/>
        </w:rPr>
      </w:pPr>
      <w:r>
        <w:rPr>
          <w:rFonts w:ascii="宋体" w:hAnsi="宋体" w:hint="eastAsia"/>
        </w:rPr>
        <w:t>2.协议期满后，如甲方需乙方延续提供服务的，乙方应按照本协议要求继续提供相关服务，服务费</w:t>
      </w:r>
      <w:proofErr w:type="gramStart"/>
      <w:r>
        <w:rPr>
          <w:rFonts w:ascii="宋体" w:hAnsi="宋体" w:hint="eastAsia"/>
        </w:rPr>
        <w:t>用按照</w:t>
      </w:r>
      <w:proofErr w:type="gramEnd"/>
      <w:r>
        <w:rPr>
          <w:rFonts w:ascii="宋体" w:hAnsi="宋体" w:hint="eastAsia"/>
        </w:rPr>
        <w:t>本协议约定金额的日均费用计算，延续服务期不得超出本协议合同款项的10%，服务费由甲方在延续服务期满后一个月内一次性支付乙方。</w:t>
      </w:r>
    </w:p>
    <w:p w14:paraId="0BEE97E7" w14:textId="77777777" w:rsidR="00FE3019" w:rsidRDefault="0090712F">
      <w:pPr>
        <w:pStyle w:val="17"/>
        <w:ind w:firstLine="480"/>
        <w:rPr>
          <w:rFonts w:ascii="宋体" w:hAnsi="宋体"/>
        </w:rPr>
      </w:pPr>
      <w:r>
        <w:rPr>
          <w:rFonts w:ascii="宋体" w:hAnsi="宋体" w:hint="eastAsia"/>
        </w:rPr>
        <w:t>3.合同可以经双方协商一致解除，或按照《民法典》的规定单方解除。</w:t>
      </w:r>
    </w:p>
    <w:p w14:paraId="5B463C21" w14:textId="28A7B193" w:rsidR="00FE3019" w:rsidRDefault="0090712F">
      <w:pPr>
        <w:pStyle w:val="17"/>
        <w:ind w:firstLine="480"/>
        <w:rPr>
          <w:rFonts w:ascii="宋体" w:hAnsi="宋体"/>
          <w:b/>
          <w:bCs/>
        </w:rPr>
      </w:pPr>
      <w:r>
        <w:rPr>
          <w:rFonts w:ascii="宋体" w:hAnsi="宋体" w:hint="eastAsia"/>
          <w:b/>
          <w:bCs/>
        </w:rPr>
        <w:t>十</w:t>
      </w:r>
      <w:r w:rsidR="00451D81">
        <w:rPr>
          <w:rFonts w:ascii="宋体" w:hAnsi="宋体" w:hint="eastAsia"/>
          <w:b/>
          <w:bCs/>
        </w:rPr>
        <w:t>三</w:t>
      </w:r>
      <w:r>
        <w:rPr>
          <w:rFonts w:ascii="宋体" w:hAnsi="宋体" w:hint="eastAsia"/>
          <w:b/>
          <w:bCs/>
        </w:rPr>
        <w:t>、违约责任</w:t>
      </w:r>
    </w:p>
    <w:p w14:paraId="307D9535" w14:textId="77777777" w:rsidR="00FE3019" w:rsidRDefault="0090712F">
      <w:pPr>
        <w:pStyle w:val="17"/>
        <w:ind w:firstLine="480"/>
        <w:rPr>
          <w:rFonts w:ascii="宋体" w:hAnsi="宋体"/>
        </w:rPr>
      </w:pPr>
      <w:r>
        <w:rPr>
          <w:rFonts w:ascii="宋体" w:hAnsi="宋体" w:hint="eastAsia"/>
        </w:rPr>
        <w:t>1.甲方无正当理由拒绝接受服务的，甲方向乙方偿付合同款项百分之五作为违约金。</w:t>
      </w:r>
    </w:p>
    <w:p w14:paraId="5CD1D636" w14:textId="77777777" w:rsidR="00FE3019" w:rsidRDefault="0090712F">
      <w:pPr>
        <w:pStyle w:val="17"/>
        <w:ind w:firstLine="480"/>
        <w:rPr>
          <w:rFonts w:ascii="宋体" w:hAnsi="宋体"/>
        </w:rPr>
      </w:pPr>
      <w:r>
        <w:rPr>
          <w:rFonts w:ascii="宋体" w:hAnsi="宋体" w:hint="eastAsia"/>
        </w:rPr>
        <w:t>2.甲方无故逾期验收和办理款项支付手续的,甲方应按逾期付款总额每日万分之五向乙方支付违约金。</w:t>
      </w:r>
    </w:p>
    <w:p w14:paraId="7913CC27" w14:textId="77777777" w:rsidR="00FE3019" w:rsidRDefault="0090712F">
      <w:pPr>
        <w:pStyle w:val="17"/>
        <w:ind w:firstLine="480"/>
        <w:rPr>
          <w:rFonts w:ascii="宋体" w:hAnsi="宋体"/>
        </w:rPr>
      </w:pPr>
      <w:r>
        <w:rPr>
          <w:rFonts w:ascii="宋体" w:hAnsi="宋体" w:hint="eastAsia"/>
        </w:rPr>
        <w:t>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百分之五的违约金，如造成甲方损失超过违约金的，超出部分由乙方继续承担赔偿责任。</w:t>
      </w:r>
    </w:p>
    <w:p w14:paraId="078BDBA6" w14:textId="77777777" w:rsidR="00FE3019" w:rsidRDefault="0090712F">
      <w:pPr>
        <w:pStyle w:val="17"/>
        <w:ind w:firstLine="480"/>
        <w:rPr>
          <w:rFonts w:ascii="宋体" w:hAnsi="宋体"/>
        </w:rPr>
      </w:pPr>
      <w:r>
        <w:rPr>
          <w:rFonts w:ascii="宋体" w:hAnsi="宋体" w:hint="eastAsia"/>
        </w:rPr>
        <w:t>4.在服务质量保证期内，乙方应对出现的质量及安全问题负责处理解决并承担一切费用。</w:t>
      </w:r>
    </w:p>
    <w:p w14:paraId="1B761CF0" w14:textId="694E76EC" w:rsidR="00FE3019" w:rsidRDefault="0090712F">
      <w:pPr>
        <w:pStyle w:val="17"/>
        <w:ind w:firstLine="480"/>
        <w:rPr>
          <w:rFonts w:ascii="宋体" w:hAnsi="宋体"/>
          <w:b/>
          <w:bCs/>
        </w:rPr>
      </w:pPr>
      <w:r>
        <w:rPr>
          <w:rFonts w:ascii="宋体" w:hAnsi="宋体" w:hint="eastAsia"/>
          <w:b/>
          <w:bCs/>
        </w:rPr>
        <w:t>十</w:t>
      </w:r>
      <w:r w:rsidR="00451D81">
        <w:rPr>
          <w:rFonts w:ascii="宋体" w:hAnsi="宋体" w:hint="eastAsia"/>
          <w:b/>
          <w:bCs/>
        </w:rPr>
        <w:t>四</w:t>
      </w:r>
      <w:r>
        <w:rPr>
          <w:rFonts w:ascii="宋体" w:hAnsi="宋体" w:hint="eastAsia"/>
          <w:b/>
          <w:bCs/>
        </w:rPr>
        <w:t>、不可抗力事件处理</w:t>
      </w:r>
    </w:p>
    <w:p w14:paraId="1D40EE6B" w14:textId="77777777" w:rsidR="00FE3019" w:rsidRDefault="0090712F">
      <w:pPr>
        <w:pStyle w:val="17"/>
        <w:ind w:firstLine="480"/>
        <w:rPr>
          <w:rFonts w:ascii="宋体" w:hAnsi="宋体"/>
        </w:rPr>
      </w:pPr>
      <w:r>
        <w:rPr>
          <w:rFonts w:ascii="宋体" w:hAnsi="宋体" w:hint="eastAsia"/>
        </w:rPr>
        <w:t>1.在合同有效期内，任何一方因不可抗力事件导致不能履行合同，则合同履行期可延长，其延长期与不可抗力影响期相同。</w:t>
      </w:r>
    </w:p>
    <w:p w14:paraId="5F07406F" w14:textId="77777777" w:rsidR="00FE3019" w:rsidRDefault="0090712F">
      <w:pPr>
        <w:pStyle w:val="17"/>
        <w:ind w:firstLine="480"/>
        <w:rPr>
          <w:rFonts w:ascii="宋体" w:hAnsi="宋体"/>
        </w:rPr>
      </w:pPr>
      <w:r>
        <w:rPr>
          <w:rFonts w:ascii="宋体" w:hAnsi="宋体" w:hint="eastAsia"/>
        </w:rPr>
        <w:t>2.不可抗力事件发生后，应立即通知对方，并寄送有关权威机构出具的证明。</w:t>
      </w:r>
    </w:p>
    <w:p w14:paraId="343FB9B1" w14:textId="77777777" w:rsidR="00FE3019" w:rsidRDefault="0090712F">
      <w:pPr>
        <w:pStyle w:val="17"/>
        <w:ind w:firstLine="480"/>
        <w:rPr>
          <w:rFonts w:ascii="宋体" w:hAnsi="宋体"/>
        </w:rPr>
      </w:pPr>
      <w:r>
        <w:rPr>
          <w:rFonts w:ascii="宋体" w:hAnsi="宋体" w:hint="eastAsia"/>
        </w:rPr>
        <w:t>3.不可抗力事件延续120天以上，双方应通过友好协商，确定是否继续履行合同。</w:t>
      </w:r>
    </w:p>
    <w:p w14:paraId="0BC38D33" w14:textId="4C63993A" w:rsidR="00FE3019" w:rsidRDefault="0090712F">
      <w:pPr>
        <w:pStyle w:val="17"/>
        <w:ind w:firstLine="480"/>
        <w:rPr>
          <w:rFonts w:ascii="宋体" w:hAnsi="宋体"/>
          <w:b/>
          <w:bCs/>
        </w:rPr>
      </w:pPr>
      <w:r>
        <w:rPr>
          <w:rFonts w:ascii="宋体" w:hAnsi="宋体" w:hint="eastAsia"/>
          <w:b/>
          <w:bCs/>
        </w:rPr>
        <w:t>十</w:t>
      </w:r>
      <w:r w:rsidR="00451D81">
        <w:rPr>
          <w:rFonts w:ascii="宋体" w:hAnsi="宋体" w:hint="eastAsia"/>
          <w:b/>
          <w:bCs/>
        </w:rPr>
        <w:t>五</w:t>
      </w:r>
      <w:r>
        <w:rPr>
          <w:rFonts w:ascii="宋体" w:hAnsi="宋体" w:hint="eastAsia"/>
          <w:b/>
          <w:bCs/>
        </w:rPr>
        <w:t>、诉讼</w:t>
      </w:r>
    </w:p>
    <w:p w14:paraId="680CA575" w14:textId="77777777" w:rsidR="00FE3019" w:rsidRDefault="0090712F">
      <w:pPr>
        <w:pStyle w:val="17"/>
        <w:ind w:firstLine="480"/>
        <w:rPr>
          <w:rFonts w:ascii="宋体" w:hAnsi="宋体"/>
        </w:rPr>
      </w:pPr>
      <w:r>
        <w:rPr>
          <w:rFonts w:ascii="宋体" w:hAnsi="宋体" w:hint="eastAsia"/>
        </w:rPr>
        <w:t>双方在执行合同中所发生的一切争议，应通过协商解决。如协商不成，可向甲方所在地法院起诉。</w:t>
      </w:r>
    </w:p>
    <w:p w14:paraId="483461BB" w14:textId="4BF229FA" w:rsidR="00FE3019" w:rsidRDefault="0090712F">
      <w:pPr>
        <w:pStyle w:val="17"/>
        <w:ind w:firstLine="480"/>
        <w:rPr>
          <w:rFonts w:ascii="宋体" w:hAnsi="宋体"/>
          <w:b/>
          <w:bCs/>
        </w:rPr>
      </w:pPr>
      <w:r>
        <w:rPr>
          <w:rFonts w:ascii="宋体" w:hAnsi="宋体" w:hint="eastAsia"/>
          <w:b/>
          <w:bCs/>
        </w:rPr>
        <w:t>十</w:t>
      </w:r>
      <w:r w:rsidR="00451D81">
        <w:rPr>
          <w:rFonts w:ascii="宋体" w:hAnsi="宋体" w:hint="eastAsia"/>
          <w:b/>
          <w:bCs/>
        </w:rPr>
        <w:t>六</w:t>
      </w:r>
      <w:r>
        <w:rPr>
          <w:rFonts w:ascii="宋体" w:hAnsi="宋体" w:hint="eastAsia"/>
          <w:b/>
          <w:bCs/>
        </w:rPr>
        <w:t>、合同生效及其它</w:t>
      </w:r>
    </w:p>
    <w:p w14:paraId="1C960FD0" w14:textId="7E38BD2E" w:rsidR="00FE3019" w:rsidRDefault="0090712F">
      <w:pPr>
        <w:pStyle w:val="17"/>
        <w:ind w:firstLine="480"/>
        <w:rPr>
          <w:rFonts w:ascii="宋体" w:hAnsi="宋体"/>
        </w:rPr>
      </w:pPr>
      <w:r>
        <w:rPr>
          <w:rFonts w:ascii="宋体" w:hAnsi="宋体" w:hint="eastAsia"/>
        </w:rPr>
        <w:t>1.合同经双方法定代表人或授权代表签字并加盖单位公章，</w:t>
      </w:r>
      <w:r w:rsidR="00346097">
        <w:rPr>
          <w:rFonts w:ascii="宋体" w:hAnsi="宋体" w:hint="eastAsia"/>
        </w:rPr>
        <w:t>衢州尚</w:t>
      </w:r>
      <w:proofErr w:type="gramStart"/>
      <w:r w:rsidR="00346097">
        <w:rPr>
          <w:rFonts w:ascii="宋体" w:hAnsi="宋体" w:hint="eastAsia"/>
        </w:rPr>
        <w:t>匠</w:t>
      </w:r>
      <w:proofErr w:type="gramEnd"/>
      <w:r w:rsidR="00346097">
        <w:rPr>
          <w:rFonts w:ascii="宋体" w:hAnsi="宋体"/>
        </w:rPr>
        <w:t>企业</w:t>
      </w:r>
      <w:r>
        <w:rPr>
          <w:rFonts w:ascii="宋体" w:hAnsi="宋体" w:hint="eastAsia"/>
        </w:rPr>
        <w:t>管理</w:t>
      </w:r>
      <w:r w:rsidR="00346097">
        <w:rPr>
          <w:rFonts w:ascii="宋体" w:hAnsi="宋体" w:hint="eastAsia"/>
        </w:rPr>
        <w:t>咨询</w:t>
      </w:r>
      <w:r>
        <w:rPr>
          <w:rFonts w:ascii="宋体" w:hAnsi="宋体" w:hint="eastAsia"/>
        </w:rPr>
        <w:t>有限公司加盖</w:t>
      </w:r>
      <w:proofErr w:type="gramStart"/>
      <w:r>
        <w:rPr>
          <w:rFonts w:ascii="宋体" w:hAnsi="宋体" w:hint="eastAsia"/>
        </w:rPr>
        <w:t>鉴证</w:t>
      </w:r>
      <w:proofErr w:type="gramEnd"/>
      <w:r>
        <w:rPr>
          <w:rFonts w:ascii="宋体" w:hAnsi="宋体" w:hint="eastAsia"/>
        </w:rPr>
        <w:t>章后生效。</w:t>
      </w:r>
    </w:p>
    <w:p w14:paraId="43E95FFA" w14:textId="77777777" w:rsidR="00FE3019" w:rsidRDefault="0090712F">
      <w:pPr>
        <w:pStyle w:val="17"/>
        <w:ind w:firstLine="480"/>
        <w:rPr>
          <w:rFonts w:ascii="宋体" w:hAnsi="宋体"/>
        </w:rPr>
      </w:pPr>
      <w:r>
        <w:rPr>
          <w:rFonts w:ascii="宋体" w:hAnsi="宋体" w:hint="eastAsia"/>
        </w:rPr>
        <w:lastRenderedPageBreak/>
        <w:t>2.本合同未尽事宜，遵照《民法典》有关条文执行。</w:t>
      </w:r>
    </w:p>
    <w:p w14:paraId="6B13C33F" w14:textId="61B68BA6" w:rsidR="00FE3019" w:rsidRDefault="0090712F">
      <w:pPr>
        <w:pStyle w:val="17"/>
        <w:ind w:firstLine="480"/>
        <w:rPr>
          <w:rFonts w:ascii="宋体" w:hAnsi="宋体"/>
        </w:rPr>
      </w:pPr>
      <w:r>
        <w:rPr>
          <w:rFonts w:ascii="宋体" w:hAnsi="宋体" w:hint="eastAsia"/>
        </w:rPr>
        <w:t>3.本合同正本一式</w:t>
      </w:r>
      <w:r w:rsidR="00B8601E">
        <w:rPr>
          <w:rFonts w:ascii="宋体" w:hAnsi="宋体" w:hint="eastAsia"/>
        </w:rPr>
        <w:t>六</w:t>
      </w:r>
      <w:r>
        <w:rPr>
          <w:rFonts w:ascii="宋体" w:hAnsi="宋体" w:hint="eastAsia"/>
        </w:rPr>
        <w:t>份，具有同等法律效力，甲乙双方各执两份，</w:t>
      </w:r>
      <w:r w:rsidR="00346097">
        <w:rPr>
          <w:rFonts w:ascii="宋体" w:hAnsi="宋体" w:hint="eastAsia"/>
        </w:rPr>
        <w:t>衢州尚</w:t>
      </w:r>
      <w:proofErr w:type="gramStart"/>
      <w:r w:rsidR="00346097">
        <w:rPr>
          <w:rFonts w:ascii="宋体" w:hAnsi="宋体" w:hint="eastAsia"/>
        </w:rPr>
        <w:t>匠</w:t>
      </w:r>
      <w:proofErr w:type="gramEnd"/>
      <w:r w:rsidR="00346097">
        <w:rPr>
          <w:rFonts w:ascii="宋体" w:hAnsi="宋体"/>
        </w:rPr>
        <w:t>企业管理咨询</w:t>
      </w:r>
      <w:r>
        <w:rPr>
          <w:rFonts w:ascii="宋体" w:hAnsi="宋体" w:hint="eastAsia"/>
        </w:rPr>
        <w:t>有限公司执</w:t>
      </w:r>
      <w:r w:rsidR="00346097">
        <w:rPr>
          <w:rFonts w:ascii="宋体" w:hAnsi="宋体" w:hint="eastAsia"/>
        </w:rPr>
        <w:t>两</w:t>
      </w:r>
      <w:r>
        <w:rPr>
          <w:rFonts w:ascii="宋体" w:hAnsi="宋体" w:hint="eastAsia"/>
        </w:rPr>
        <w:t>份</w:t>
      </w:r>
      <w:r w:rsidR="00346097">
        <w:rPr>
          <w:rFonts w:ascii="宋体" w:hAnsi="宋体" w:hint="eastAsia"/>
        </w:rPr>
        <w:t>备案</w:t>
      </w:r>
      <w:r>
        <w:rPr>
          <w:rFonts w:ascii="宋体" w:hAnsi="宋体" w:hint="eastAsia"/>
        </w:rPr>
        <w:t>。</w:t>
      </w:r>
    </w:p>
    <w:p w14:paraId="70364863" w14:textId="77777777" w:rsidR="00FE3019" w:rsidRPr="00B8601E" w:rsidRDefault="00FE3019">
      <w:pPr>
        <w:pStyle w:val="17"/>
        <w:ind w:firstLine="480"/>
        <w:rPr>
          <w:rFonts w:ascii="宋体" w:hAnsi="宋体"/>
        </w:rPr>
      </w:pPr>
    </w:p>
    <w:p w14:paraId="6D83EB95" w14:textId="77777777" w:rsidR="00FE3019" w:rsidRDefault="00FE3019">
      <w:pPr>
        <w:pStyle w:val="17"/>
        <w:ind w:firstLine="480"/>
        <w:rPr>
          <w:rFonts w:ascii="宋体" w:hAnsi="宋体"/>
        </w:rPr>
      </w:pPr>
    </w:p>
    <w:p w14:paraId="78F1A970" w14:textId="77777777" w:rsidR="00FE3019" w:rsidRDefault="00FE3019">
      <w:pPr>
        <w:pStyle w:val="17"/>
        <w:ind w:firstLine="480"/>
        <w:rPr>
          <w:rFonts w:ascii="宋体" w:hAnsi="宋体"/>
        </w:rPr>
      </w:pPr>
    </w:p>
    <w:p w14:paraId="69FE26B2" w14:textId="77777777" w:rsidR="00FE3019" w:rsidRDefault="0090712F">
      <w:pPr>
        <w:pStyle w:val="17"/>
        <w:ind w:firstLine="480"/>
        <w:rPr>
          <w:rFonts w:ascii="宋体" w:hAnsi="宋体"/>
        </w:rPr>
      </w:pPr>
      <w:r>
        <w:rPr>
          <w:rFonts w:ascii="宋体" w:hAnsi="宋体" w:hint="eastAsia"/>
        </w:rPr>
        <w:t>甲方(盖章)：                            乙方(盖章)：</w:t>
      </w:r>
    </w:p>
    <w:p w14:paraId="561F61FD" w14:textId="77777777" w:rsidR="00FE3019" w:rsidRDefault="0090712F">
      <w:pPr>
        <w:pStyle w:val="17"/>
        <w:ind w:firstLine="480"/>
        <w:rPr>
          <w:rFonts w:ascii="宋体" w:hAnsi="宋体"/>
        </w:rPr>
      </w:pPr>
      <w:r>
        <w:rPr>
          <w:rFonts w:ascii="宋体" w:hAnsi="宋体" w:hint="eastAsia"/>
        </w:rPr>
        <w:t>法定代表人或委托                        法定代表人或委托</w:t>
      </w:r>
    </w:p>
    <w:p w14:paraId="0CFF1343" w14:textId="77777777" w:rsidR="00FE3019" w:rsidRDefault="0090712F">
      <w:pPr>
        <w:pStyle w:val="17"/>
        <w:ind w:firstLine="480"/>
        <w:rPr>
          <w:rFonts w:ascii="宋体" w:hAnsi="宋体"/>
        </w:rPr>
      </w:pPr>
      <w:r>
        <w:rPr>
          <w:rFonts w:ascii="宋体" w:hAnsi="宋体" w:hint="eastAsia"/>
        </w:rPr>
        <w:t>代理人（签字或盖章）：                  代理人（签字或盖章）：</w:t>
      </w:r>
    </w:p>
    <w:p w14:paraId="3092977B" w14:textId="77777777" w:rsidR="00FE3019" w:rsidRDefault="0090712F">
      <w:pPr>
        <w:pStyle w:val="17"/>
        <w:ind w:firstLine="480"/>
        <w:rPr>
          <w:rFonts w:ascii="宋体" w:hAnsi="宋体"/>
        </w:rPr>
      </w:pPr>
      <w:r>
        <w:rPr>
          <w:rFonts w:ascii="宋体" w:hAnsi="宋体" w:hint="eastAsia"/>
        </w:rPr>
        <w:t>地址：                                  地址：</w:t>
      </w:r>
    </w:p>
    <w:p w14:paraId="02CA0E9F" w14:textId="77777777" w:rsidR="00FE3019" w:rsidRDefault="0090712F">
      <w:pPr>
        <w:pStyle w:val="17"/>
        <w:ind w:firstLine="480"/>
        <w:rPr>
          <w:rFonts w:ascii="宋体" w:hAnsi="宋体"/>
        </w:rPr>
      </w:pPr>
      <w:r>
        <w:rPr>
          <w:rFonts w:ascii="宋体" w:hAnsi="宋体" w:hint="eastAsia"/>
        </w:rPr>
        <w:t>联系方式：                              联系方式：</w:t>
      </w:r>
    </w:p>
    <w:p w14:paraId="1C9FA170" w14:textId="5567F3D3" w:rsidR="00FE3019" w:rsidRDefault="0090712F">
      <w:pPr>
        <w:pStyle w:val="17"/>
        <w:ind w:firstLine="480"/>
        <w:rPr>
          <w:rFonts w:ascii="宋体" w:hAnsi="宋体"/>
        </w:rPr>
      </w:pPr>
      <w:r>
        <w:rPr>
          <w:rFonts w:ascii="宋体" w:hAnsi="宋体" w:hint="eastAsia"/>
        </w:rPr>
        <w:t>签订日期：</w:t>
      </w:r>
      <w:r w:rsidR="00346097">
        <w:rPr>
          <w:rFonts w:ascii="宋体" w:hAnsi="宋体" w:hint="eastAsia"/>
        </w:rPr>
        <w:t xml:space="preserve">  </w:t>
      </w:r>
      <w:r>
        <w:rPr>
          <w:rFonts w:ascii="宋体" w:hAnsi="宋体" w:hint="eastAsia"/>
        </w:rPr>
        <w:t xml:space="preserve">  年  </w:t>
      </w:r>
      <w:r w:rsidR="00346097">
        <w:rPr>
          <w:rFonts w:ascii="宋体" w:hAnsi="宋体"/>
        </w:rPr>
        <w:t xml:space="preserve">  </w:t>
      </w:r>
      <w:r>
        <w:rPr>
          <w:rFonts w:ascii="宋体" w:hAnsi="宋体" w:hint="eastAsia"/>
        </w:rPr>
        <w:t>月</w:t>
      </w:r>
      <w:r w:rsidR="00346097">
        <w:rPr>
          <w:rFonts w:ascii="宋体" w:hAnsi="宋体" w:hint="eastAsia"/>
        </w:rPr>
        <w:t xml:space="preserve">  </w:t>
      </w:r>
      <w:r>
        <w:rPr>
          <w:rFonts w:ascii="宋体" w:hAnsi="宋体" w:hint="eastAsia"/>
        </w:rPr>
        <w:t xml:space="preserve">  日            签订日期： </w:t>
      </w:r>
      <w:r w:rsidR="00346097">
        <w:rPr>
          <w:rFonts w:ascii="宋体" w:hAnsi="宋体"/>
        </w:rPr>
        <w:t xml:space="preserve">   </w:t>
      </w:r>
      <w:r>
        <w:rPr>
          <w:rFonts w:ascii="宋体" w:hAnsi="宋体" w:hint="eastAsia"/>
        </w:rPr>
        <w:t xml:space="preserve"> 年 </w:t>
      </w:r>
      <w:r w:rsidR="00346097">
        <w:rPr>
          <w:rFonts w:ascii="宋体" w:hAnsi="宋体"/>
        </w:rPr>
        <w:t xml:space="preserve">  </w:t>
      </w:r>
      <w:r>
        <w:rPr>
          <w:rFonts w:ascii="宋体" w:hAnsi="宋体" w:hint="eastAsia"/>
        </w:rPr>
        <w:t xml:space="preserve"> 月 </w:t>
      </w:r>
      <w:r w:rsidR="00346097">
        <w:rPr>
          <w:rFonts w:ascii="宋体" w:hAnsi="宋体"/>
        </w:rPr>
        <w:t xml:space="preserve">  </w:t>
      </w:r>
      <w:r>
        <w:rPr>
          <w:rFonts w:ascii="宋体" w:hAnsi="宋体" w:hint="eastAsia"/>
        </w:rPr>
        <w:t>日</w:t>
      </w:r>
    </w:p>
    <w:p w14:paraId="3300F798" w14:textId="77777777" w:rsidR="00FE3019" w:rsidRDefault="00FE3019">
      <w:pPr>
        <w:pStyle w:val="17"/>
        <w:ind w:firstLine="480"/>
        <w:rPr>
          <w:rFonts w:ascii="宋体" w:hAnsi="宋体"/>
        </w:rPr>
      </w:pPr>
    </w:p>
    <w:p w14:paraId="47274BA6" w14:textId="77777777" w:rsidR="00FE3019" w:rsidRDefault="00FE3019">
      <w:pPr>
        <w:pStyle w:val="17"/>
        <w:ind w:firstLine="480"/>
        <w:rPr>
          <w:rFonts w:ascii="宋体" w:hAnsi="宋体"/>
        </w:rPr>
      </w:pPr>
    </w:p>
    <w:p w14:paraId="498DF971" w14:textId="61671B98" w:rsidR="00FE3019" w:rsidRDefault="0090712F">
      <w:pPr>
        <w:pStyle w:val="17"/>
        <w:ind w:firstLine="480"/>
        <w:rPr>
          <w:rFonts w:ascii="宋体" w:hAnsi="宋体"/>
        </w:rPr>
      </w:pPr>
      <w:r>
        <w:rPr>
          <w:rFonts w:ascii="宋体" w:hAnsi="宋体" w:hint="eastAsia"/>
        </w:rPr>
        <w:t>合同</w:t>
      </w:r>
      <w:proofErr w:type="gramStart"/>
      <w:r>
        <w:rPr>
          <w:rFonts w:ascii="宋体" w:hAnsi="宋体" w:hint="eastAsia"/>
        </w:rPr>
        <w:t>鉴证</w:t>
      </w:r>
      <w:proofErr w:type="gramEnd"/>
      <w:r>
        <w:rPr>
          <w:rFonts w:ascii="宋体" w:hAnsi="宋体" w:hint="eastAsia"/>
        </w:rPr>
        <w:t xml:space="preserve">方: </w:t>
      </w:r>
      <w:r w:rsidR="00346097">
        <w:rPr>
          <w:rFonts w:ascii="宋体" w:hAnsi="宋体" w:hint="eastAsia"/>
        </w:rPr>
        <w:t>衢州尚</w:t>
      </w:r>
      <w:proofErr w:type="gramStart"/>
      <w:r w:rsidR="00346097">
        <w:rPr>
          <w:rFonts w:ascii="宋体" w:hAnsi="宋体" w:hint="eastAsia"/>
        </w:rPr>
        <w:t>匠</w:t>
      </w:r>
      <w:proofErr w:type="gramEnd"/>
      <w:r w:rsidR="00346097">
        <w:rPr>
          <w:rFonts w:ascii="宋体" w:hAnsi="宋体"/>
        </w:rPr>
        <w:t>企业管理咨询</w:t>
      </w:r>
      <w:r>
        <w:rPr>
          <w:rFonts w:ascii="宋体" w:hAnsi="宋体" w:hint="eastAsia"/>
        </w:rPr>
        <w:t xml:space="preserve">有限公司 </w:t>
      </w:r>
    </w:p>
    <w:p w14:paraId="66A75198" w14:textId="17504320" w:rsidR="00FE3019" w:rsidRDefault="0090712F">
      <w:pPr>
        <w:pStyle w:val="17"/>
        <w:ind w:firstLine="480"/>
        <w:rPr>
          <w:rFonts w:ascii="宋体" w:hAnsi="宋体"/>
        </w:rPr>
      </w:pPr>
      <w:proofErr w:type="gramStart"/>
      <w:r>
        <w:rPr>
          <w:rFonts w:ascii="宋体" w:hAnsi="宋体" w:hint="eastAsia"/>
        </w:rPr>
        <w:t>鉴证</w:t>
      </w:r>
      <w:proofErr w:type="gramEnd"/>
      <w:r>
        <w:rPr>
          <w:rFonts w:ascii="宋体" w:hAnsi="宋体" w:hint="eastAsia"/>
        </w:rPr>
        <w:t xml:space="preserve">日期:  </w:t>
      </w:r>
      <w:r w:rsidR="00346097">
        <w:rPr>
          <w:rFonts w:ascii="宋体" w:hAnsi="宋体"/>
        </w:rPr>
        <w:t xml:space="preserve">  </w:t>
      </w:r>
      <w:r>
        <w:rPr>
          <w:rFonts w:ascii="宋体" w:hAnsi="宋体" w:hint="eastAsia"/>
        </w:rPr>
        <w:t xml:space="preserve">  年 </w:t>
      </w:r>
      <w:r w:rsidR="00346097">
        <w:rPr>
          <w:rFonts w:ascii="宋体" w:hAnsi="宋体"/>
        </w:rPr>
        <w:t xml:space="preserve">  </w:t>
      </w:r>
      <w:r>
        <w:rPr>
          <w:rFonts w:ascii="宋体" w:hAnsi="宋体" w:hint="eastAsia"/>
        </w:rPr>
        <w:t xml:space="preserve"> 月</w:t>
      </w:r>
      <w:r w:rsidR="00346097">
        <w:rPr>
          <w:rFonts w:ascii="宋体" w:hAnsi="宋体" w:hint="eastAsia"/>
        </w:rPr>
        <w:t xml:space="preserve">  </w:t>
      </w:r>
      <w:r>
        <w:rPr>
          <w:rFonts w:ascii="宋体" w:hAnsi="宋体" w:hint="eastAsia"/>
        </w:rPr>
        <w:t xml:space="preserve">  日</w:t>
      </w:r>
    </w:p>
    <w:p w14:paraId="3BF2237D" w14:textId="64DA401B" w:rsidR="00FE3019" w:rsidRDefault="00FE3019">
      <w:pPr>
        <w:pStyle w:val="17"/>
        <w:ind w:firstLine="480"/>
        <w:rPr>
          <w:rFonts w:ascii="宋体" w:hAnsi="宋体"/>
        </w:rPr>
      </w:pPr>
    </w:p>
    <w:p w14:paraId="23DA3755" w14:textId="73DB19F5" w:rsidR="00346097" w:rsidRDefault="00346097">
      <w:pPr>
        <w:pStyle w:val="17"/>
        <w:ind w:firstLine="480"/>
        <w:rPr>
          <w:rFonts w:ascii="宋体" w:hAnsi="宋体"/>
        </w:rPr>
      </w:pPr>
    </w:p>
    <w:p w14:paraId="377FB07C" w14:textId="0F80EC01" w:rsidR="00346097" w:rsidRDefault="00346097">
      <w:pPr>
        <w:pStyle w:val="17"/>
        <w:ind w:firstLine="480"/>
        <w:rPr>
          <w:rFonts w:ascii="宋体" w:hAnsi="宋体"/>
        </w:rPr>
      </w:pPr>
    </w:p>
    <w:p w14:paraId="5FEA9B28" w14:textId="0A8B78F6" w:rsidR="00346097" w:rsidRDefault="00346097">
      <w:pPr>
        <w:pStyle w:val="17"/>
        <w:ind w:firstLine="480"/>
        <w:rPr>
          <w:rFonts w:ascii="宋体" w:hAnsi="宋体"/>
        </w:rPr>
      </w:pPr>
    </w:p>
    <w:p w14:paraId="23AC307D" w14:textId="35D67915" w:rsidR="00346097" w:rsidRDefault="00346097">
      <w:pPr>
        <w:pStyle w:val="17"/>
        <w:ind w:firstLine="480"/>
        <w:rPr>
          <w:rFonts w:ascii="宋体" w:hAnsi="宋体"/>
        </w:rPr>
      </w:pPr>
    </w:p>
    <w:p w14:paraId="7FEFEEC5" w14:textId="7120B246" w:rsidR="001314DA" w:rsidRDefault="001314DA">
      <w:pPr>
        <w:pStyle w:val="17"/>
        <w:ind w:firstLine="480"/>
        <w:rPr>
          <w:rFonts w:ascii="宋体" w:hAnsi="宋体"/>
        </w:rPr>
      </w:pPr>
    </w:p>
    <w:p w14:paraId="0E64108F" w14:textId="77777777" w:rsidR="001314DA" w:rsidRDefault="001314DA">
      <w:pPr>
        <w:pStyle w:val="17"/>
        <w:ind w:firstLine="480"/>
        <w:rPr>
          <w:rFonts w:ascii="宋体" w:hAnsi="宋体"/>
        </w:rPr>
      </w:pPr>
    </w:p>
    <w:p w14:paraId="1AB1480A" w14:textId="106D468C" w:rsidR="004179F2" w:rsidRDefault="004179F2">
      <w:pPr>
        <w:pStyle w:val="17"/>
        <w:ind w:firstLine="480"/>
        <w:rPr>
          <w:rFonts w:ascii="宋体" w:hAnsi="宋体"/>
        </w:rPr>
      </w:pPr>
    </w:p>
    <w:p w14:paraId="4B3832E3" w14:textId="77777777" w:rsidR="004179F2" w:rsidRDefault="004179F2">
      <w:pPr>
        <w:pStyle w:val="17"/>
        <w:ind w:firstLine="480"/>
        <w:rPr>
          <w:rFonts w:ascii="宋体" w:hAnsi="宋体"/>
        </w:rPr>
      </w:pPr>
    </w:p>
    <w:p w14:paraId="51BB9687" w14:textId="36B5F192" w:rsidR="00346097" w:rsidRDefault="00346097">
      <w:pPr>
        <w:pStyle w:val="17"/>
        <w:ind w:firstLine="480"/>
        <w:rPr>
          <w:rFonts w:ascii="宋体" w:hAnsi="宋体"/>
        </w:rPr>
      </w:pPr>
    </w:p>
    <w:p w14:paraId="6A8025A3" w14:textId="77777777" w:rsidR="00D87686" w:rsidRDefault="00D87686">
      <w:pPr>
        <w:pStyle w:val="17"/>
        <w:ind w:firstLine="480"/>
        <w:rPr>
          <w:rFonts w:ascii="宋体" w:hAnsi="宋体"/>
        </w:rPr>
      </w:pPr>
    </w:p>
    <w:p w14:paraId="71CCD92F" w14:textId="70E034E6" w:rsidR="00346097" w:rsidRDefault="00346097">
      <w:pPr>
        <w:pStyle w:val="17"/>
        <w:ind w:firstLine="480"/>
        <w:rPr>
          <w:rFonts w:ascii="宋体" w:hAnsi="宋体"/>
        </w:rPr>
      </w:pPr>
    </w:p>
    <w:p w14:paraId="645A6293" w14:textId="7C830ED2" w:rsidR="00346097" w:rsidRPr="0071019B" w:rsidRDefault="00346097" w:rsidP="00346097">
      <w:pPr>
        <w:pStyle w:val="17"/>
        <w:ind w:firstLine="480"/>
        <w:jc w:val="center"/>
        <w:rPr>
          <w:rFonts w:ascii="宋体" w:hAnsi="宋体"/>
          <w:b/>
          <w:bCs/>
          <w:sz w:val="36"/>
          <w:szCs w:val="36"/>
        </w:rPr>
      </w:pPr>
      <w:r w:rsidRPr="0071019B">
        <w:rPr>
          <w:rFonts w:ascii="宋体" w:hAnsi="宋体" w:hint="eastAsia"/>
          <w:b/>
          <w:bCs/>
          <w:sz w:val="36"/>
          <w:szCs w:val="36"/>
        </w:rPr>
        <w:lastRenderedPageBreak/>
        <w:t>合同</w:t>
      </w:r>
      <w:r w:rsidRPr="0071019B">
        <w:rPr>
          <w:rFonts w:ascii="宋体" w:hAnsi="宋体"/>
          <w:b/>
          <w:bCs/>
          <w:sz w:val="36"/>
          <w:szCs w:val="36"/>
        </w:rPr>
        <w:t>附件</w:t>
      </w:r>
    </w:p>
    <w:p w14:paraId="08B67B27" w14:textId="593651B1" w:rsidR="00346097" w:rsidRDefault="00346097">
      <w:pPr>
        <w:pStyle w:val="17"/>
        <w:ind w:firstLine="480"/>
        <w:rPr>
          <w:rFonts w:ascii="宋体" w:hAnsi="宋体"/>
        </w:rPr>
      </w:pPr>
      <w:r>
        <w:rPr>
          <w:rFonts w:ascii="宋体" w:hAnsi="宋体" w:hint="eastAsia"/>
        </w:rPr>
        <w:t>1、</w:t>
      </w:r>
      <w:r>
        <w:rPr>
          <w:rFonts w:ascii="宋体" w:hAnsi="宋体"/>
        </w:rPr>
        <w:t>采购</w:t>
      </w:r>
      <w:r>
        <w:rPr>
          <w:rFonts w:ascii="宋体" w:hAnsi="宋体" w:hint="eastAsia"/>
        </w:rPr>
        <w:t>内容</w:t>
      </w:r>
      <w:r>
        <w:rPr>
          <w:rFonts w:ascii="宋体" w:hAnsi="宋体"/>
        </w:rPr>
        <w:t>清单</w:t>
      </w:r>
    </w:p>
    <w:tbl>
      <w:tblPr>
        <w:tblStyle w:val="af0"/>
        <w:tblW w:w="0" w:type="auto"/>
        <w:tblInd w:w="421" w:type="dxa"/>
        <w:tblLook w:val="04A0" w:firstRow="1" w:lastRow="0" w:firstColumn="1" w:lastColumn="0" w:noHBand="0" w:noVBand="1"/>
      </w:tblPr>
      <w:tblGrid>
        <w:gridCol w:w="850"/>
        <w:gridCol w:w="1973"/>
        <w:gridCol w:w="2988"/>
        <w:gridCol w:w="1560"/>
        <w:gridCol w:w="992"/>
        <w:gridCol w:w="952"/>
      </w:tblGrid>
      <w:tr w:rsidR="00346097" w14:paraId="5C3E9039" w14:textId="77777777" w:rsidTr="00346097">
        <w:tc>
          <w:tcPr>
            <w:tcW w:w="850" w:type="dxa"/>
          </w:tcPr>
          <w:p w14:paraId="02F0AD8E" w14:textId="7618CA6B" w:rsidR="00346097" w:rsidRDefault="00346097">
            <w:pPr>
              <w:pStyle w:val="17"/>
              <w:rPr>
                <w:rFonts w:ascii="宋体" w:hAnsi="宋体"/>
              </w:rPr>
            </w:pPr>
            <w:r>
              <w:rPr>
                <w:rFonts w:ascii="宋体" w:hAnsi="宋体" w:hint="eastAsia"/>
              </w:rPr>
              <w:t>序号</w:t>
            </w:r>
          </w:p>
        </w:tc>
        <w:tc>
          <w:tcPr>
            <w:tcW w:w="1973" w:type="dxa"/>
          </w:tcPr>
          <w:p w14:paraId="663ED4BC" w14:textId="7CFAB905" w:rsidR="00346097" w:rsidRDefault="00346097">
            <w:pPr>
              <w:pStyle w:val="17"/>
              <w:rPr>
                <w:rFonts w:ascii="宋体" w:hAnsi="宋体"/>
              </w:rPr>
            </w:pPr>
            <w:r>
              <w:rPr>
                <w:rFonts w:ascii="宋体" w:hAnsi="宋体" w:hint="eastAsia"/>
              </w:rPr>
              <w:t>产品名称</w:t>
            </w:r>
          </w:p>
        </w:tc>
        <w:tc>
          <w:tcPr>
            <w:tcW w:w="2988" w:type="dxa"/>
          </w:tcPr>
          <w:p w14:paraId="13741A53" w14:textId="6D991FBE" w:rsidR="00346097" w:rsidRDefault="00346097">
            <w:pPr>
              <w:pStyle w:val="17"/>
              <w:rPr>
                <w:rFonts w:ascii="宋体" w:hAnsi="宋体"/>
              </w:rPr>
            </w:pPr>
            <w:r>
              <w:rPr>
                <w:rFonts w:ascii="宋体" w:hAnsi="宋体" w:hint="eastAsia"/>
              </w:rPr>
              <w:t>规格参数</w:t>
            </w:r>
          </w:p>
        </w:tc>
        <w:tc>
          <w:tcPr>
            <w:tcW w:w="1560" w:type="dxa"/>
          </w:tcPr>
          <w:p w14:paraId="6822AD74" w14:textId="34B32DCD" w:rsidR="00346097" w:rsidRDefault="00346097">
            <w:pPr>
              <w:pStyle w:val="17"/>
              <w:rPr>
                <w:rFonts w:ascii="宋体" w:hAnsi="宋体"/>
              </w:rPr>
            </w:pPr>
            <w:r>
              <w:rPr>
                <w:rFonts w:ascii="宋体" w:hAnsi="宋体" w:hint="eastAsia"/>
              </w:rPr>
              <w:t>品牌</w:t>
            </w:r>
            <w:r>
              <w:rPr>
                <w:rFonts w:ascii="宋体" w:hAnsi="宋体"/>
              </w:rPr>
              <w:t>、型号</w:t>
            </w:r>
          </w:p>
        </w:tc>
        <w:tc>
          <w:tcPr>
            <w:tcW w:w="992" w:type="dxa"/>
          </w:tcPr>
          <w:p w14:paraId="15652A0A" w14:textId="63663849" w:rsidR="00346097" w:rsidRDefault="00346097">
            <w:pPr>
              <w:pStyle w:val="17"/>
              <w:rPr>
                <w:rFonts w:ascii="宋体" w:hAnsi="宋体"/>
              </w:rPr>
            </w:pPr>
            <w:r>
              <w:rPr>
                <w:rFonts w:ascii="宋体" w:hAnsi="宋体" w:hint="eastAsia"/>
              </w:rPr>
              <w:t>单位</w:t>
            </w:r>
          </w:p>
        </w:tc>
        <w:tc>
          <w:tcPr>
            <w:tcW w:w="952" w:type="dxa"/>
          </w:tcPr>
          <w:p w14:paraId="650A6E83" w14:textId="19BCF889" w:rsidR="00346097" w:rsidRDefault="00346097">
            <w:pPr>
              <w:pStyle w:val="17"/>
              <w:rPr>
                <w:rFonts w:ascii="宋体" w:hAnsi="宋体"/>
              </w:rPr>
            </w:pPr>
            <w:r>
              <w:rPr>
                <w:rFonts w:ascii="宋体" w:hAnsi="宋体" w:hint="eastAsia"/>
              </w:rPr>
              <w:t>数量</w:t>
            </w:r>
          </w:p>
        </w:tc>
      </w:tr>
      <w:tr w:rsidR="00346097" w14:paraId="073B0CD4" w14:textId="77777777" w:rsidTr="00346097">
        <w:tc>
          <w:tcPr>
            <w:tcW w:w="850" w:type="dxa"/>
          </w:tcPr>
          <w:p w14:paraId="672FC57A" w14:textId="7F65DA3A" w:rsidR="00346097" w:rsidRDefault="00346097">
            <w:pPr>
              <w:pStyle w:val="17"/>
              <w:rPr>
                <w:rFonts w:ascii="宋体" w:hAnsi="宋体"/>
              </w:rPr>
            </w:pPr>
            <w:r>
              <w:rPr>
                <w:rFonts w:ascii="宋体" w:hAnsi="宋体" w:hint="eastAsia"/>
              </w:rPr>
              <w:t>1</w:t>
            </w:r>
          </w:p>
        </w:tc>
        <w:tc>
          <w:tcPr>
            <w:tcW w:w="1973" w:type="dxa"/>
          </w:tcPr>
          <w:p w14:paraId="2EB7D34E" w14:textId="77777777" w:rsidR="00346097" w:rsidRDefault="00346097">
            <w:pPr>
              <w:pStyle w:val="17"/>
              <w:rPr>
                <w:rFonts w:ascii="宋体" w:hAnsi="宋体"/>
              </w:rPr>
            </w:pPr>
          </w:p>
        </w:tc>
        <w:tc>
          <w:tcPr>
            <w:tcW w:w="2988" w:type="dxa"/>
          </w:tcPr>
          <w:p w14:paraId="5D322616" w14:textId="77777777" w:rsidR="00346097" w:rsidRDefault="00346097">
            <w:pPr>
              <w:pStyle w:val="17"/>
              <w:rPr>
                <w:rFonts w:ascii="宋体" w:hAnsi="宋体"/>
              </w:rPr>
            </w:pPr>
          </w:p>
        </w:tc>
        <w:tc>
          <w:tcPr>
            <w:tcW w:w="1560" w:type="dxa"/>
          </w:tcPr>
          <w:p w14:paraId="67EBF028" w14:textId="77777777" w:rsidR="00346097" w:rsidRDefault="00346097">
            <w:pPr>
              <w:pStyle w:val="17"/>
              <w:rPr>
                <w:rFonts w:ascii="宋体" w:hAnsi="宋体"/>
              </w:rPr>
            </w:pPr>
          </w:p>
        </w:tc>
        <w:tc>
          <w:tcPr>
            <w:tcW w:w="992" w:type="dxa"/>
          </w:tcPr>
          <w:p w14:paraId="61692A63" w14:textId="77777777" w:rsidR="00346097" w:rsidRDefault="00346097">
            <w:pPr>
              <w:pStyle w:val="17"/>
              <w:rPr>
                <w:rFonts w:ascii="宋体" w:hAnsi="宋体"/>
              </w:rPr>
            </w:pPr>
          </w:p>
        </w:tc>
        <w:tc>
          <w:tcPr>
            <w:tcW w:w="952" w:type="dxa"/>
          </w:tcPr>
          <w:p w14:paraId="1A8BFB79" w14:textId="77777777" w:rsidR="00346097" w:rsidRDefault="00346097">
            <w:pPr>
              <w:pStyle w:val="17"/>
              <w:rPr>
                <w:rFonts w:ascii="宋体" w:hAnsi="宋体"/>
              </w:rPr>
            </w:pPr>
          </w:p>
        </w:tc>
      </w:tr>
      <w:tr w:rsidR="00346097" w14:paraId="04224A46" w14:textId="77777777" w:rsidTr="00346097">
        <w:tc>
          <w:tcPr>
            <w:tcW w:w="850" w:type="dxa"/>
          </w:tcPr>
          <w:p w14:paraId="7F67D982" w14:textId="2AD5F767" w:rsidR="00346097" w:rsidRDefault="00346097">
            <w:pPr>
              <w:pStyle w:val="17"/>
              <w:rPr>
                <w:rFonts w:ascii="宋体" w:hAnsi="宋体"/>
              </w:rPr>
            </w:pPr>
            <w:r>
              <w:rPr>
                <w:rFonts w:ascii="宋体" w:hAnsi="宋体" w:hint="eastAsia"/>
              </w:rPr>
              <w:t>2</w:t>
            </w:r>
          </w:p>
        </w:tc>
        <w:tc>
          <w:tcPr>
            <w:tcW w:w="1973" w:type="dxa"/>
          </w:tcPr>
          <w:p w14:paraId="4E104EC8" w14:textId="77777777" w:rsidR="00346097" w:rsidRDefault="00346097">
            <w:pPr>
              <w:pStyle w:val="17"/>
              <w:rPr>
                <w:rFonts w:ascii="宋体" w:hAnsi="宋体"/>
              </w:rPr>
            </w:pPr>
          </w:p>
        </w:tc>
        <w:tc>
          <w:tcPr>
            <w:tcW w:w="2988" w:type="dxa"/>
          </w:tcPr>
          <w:p w14:paraId="62AB208D" w14:textId="77777777" w:rsidR="00346097" w:rsidRDefault="00346097">
            <w:pPr>
              <w:pStyle w:val="17"/>
              <w:rPr>
                <w:rFonts w:ascii="宋体" w:hAnsi="宋体"/>
              </w:rPr>
            </w:pPr>
          </w:p>
        </w:tc>
        <w:tc>
          <w:tcPr>
            <w:tcW w:w="1560" w:type="dxa"/>
          </w:tcPr>
          <w:p w14:paraId="5A0CAF84" w14:textId="77777777" w:rsidR="00346097" w:rsidRDefault="00346097">
            <w:pPr>
              <w:pStyle w:val="17"/>
              <w:rPr>
                <w:rFonts w:ascii="宋体" w:hAnsi="宋体"/>
              </w:rPr>
            </w:pPr>
          </w:p>
        </w:tc>
        <w:tc>
          <w:tcPr>
            <w:tcW w:w="992" w:type="dxa"/>
          </w:tcPr>
          <w:p w14:paraId="33B6432E" w14:textId="77777777" w:rsidR="00346097" w:rsidRDefault="00346097">
            <w:pPr>
              <w:pStyle w:val="17"/>
              <w:rPr>
                <w:rFonts w:ascii="宋体" w:hAnsi="宋体"/>
              </w:rPr>
            </w:pPr>
          </w:p>
        </w:tc>
        <w:tc>
          <w:tcPr>
            <w:tcW w:w="952" w:type="dxa"/>
          </w:tcPr>
          <w:p w14:paraId="723C0896" w14:textId="77777777" w:rsidR="00346097" w:rsidRDefault="00346097">
            <w:pPr>
              <w:pStyle w:val="17"/>
              <w:rPr>
                <w:rFonts w:ascii="宋体" w:hAnsi="宋体"/>
              </w:rPr>
            </w:pPr>
          </w:p>
        </w:tc>
      </w:tr>
      <w:tr w:rsidR="00346097" w14:paraId="0D55BF3C" w14:textId="77777777" w:rsidTr="00346097">
        <w:tc>
          <w:tcPr>
            <w:tcW w:w="850" w:type="dxa"/>
          </w:tcPr>
          <w:p w14:paraId="32880292" w14:textId="68BE501E" w:rsidR="00346097" w:rsidRDefault="00346097">
            <w:pPr>
              <w:pStyle w:val="17"/>
              <w:rPr>
                <w:rFonts w:ascii="宋体" w:hAnsi="宋体"/>
              </w:rPr>
            </w:pPr>
            <w:r>
              <w:rPr>
                <w:rFonts w:ascii="宋体" w:hAnsi="宋体" w:hint="eastAsia"/>
              </w:rPr>
              <w:t>3</w:t>
            </w:r>
          </w:p>
        </w:tc>
        <w:tc>
          <w:tcPr>
            <w:tcW w:w="1973" w:type="dxa"/>
          </w:tcPr>
          <w:p w14:paraId="26D77C26" w14:textId="77777777" w:rsidR="00346097" w:rsidRDefault="00346097">
            <w:pPr>
              <w:pStyle w:val="17"/>
              <w:rPr>
                <w:rFonts w:ascii="宋体" w:hAnsi="宋体"/>
              </w:rPr>
            </w:pPr>
          </w:p>
        </w:tc>
        <w:tc>
          <w:tcPr>
            <w:tcW w:w="2988" w:type="dxa"/>
          </w:tcPr>
          <w:p w14:paraId="33C280DE" w14:textId="77777777" w:rsidR="00346097" w:rsidRDefault="00346097">
            <w:pPr>
              <w:pStyle w:val="17"/>
              <w:rPr>
                <w:rFonts w:ascii="宋体" w:hAnsi="宋体"/>
              </w:rPr>
            </w:pPr>
          </w:p>
        </w:tc>
        <w:tc>
          <w:tcPr>
            <w:tcW w:w="1560" w:type="dxa"/>
          </w:tcPr>
          <w:p w14:paraId="47D68DEE" w14:textId="77777777" w:rsidR="00346097" w:rsidRDefault="00346097">
            <w:pPr>
              <w:pStyle w:val="17"/>
              <w:rPr>
                <w:rFonts w:ascii="宋体" w:hAnsi="宋体"/>
              </w:rPr>
            </w:pPr>
          </w:p>
        </w:tc>
        <w:tc>
          <w:tcPr>
            <w:tcW w:w="992" w:type="dxa"/>
          </w:tcPr>
          <w:p w14:paraId="0D0FAFAB" w14:textId="77777777" w:rsidR="00346097" w:rsidRDefault="00346097">
            <w:pPr>
              <w:pStyle w:val="17"/>
              <w:rPr>
                <w:rFonts w:ascii="宋体" w:hAnsi="宋体"/>
              </w:rPr>
            </w:pPr>
          </w:p>
        </w:tc>
        <w:tc>
          <w:tcPr>
            <w:tcW w:w="952" w:type="dxa"/>
          </w:tcPr>
          <w:p w14:paraId="2DD2DC2F" w14:textId="77777777" w:rsidR="00346097" w:rsidRDefault="00346097">
            <w:pPr>
              <w:pStyle w:val="17"/>
              <w:rPr>
                <w:rFonts w:ascii="宋体" w:hAnsi="宋体"/>
              </w:rPr>
            </w:pPr>
          </w:p>
        </w:tc>
      </w:tr>
      <w:tr w:rsidR="00346097" w14:paraId="2A04DC7E" w14:textId="77777777" w:rsidTr="00346097">
        <w:tc>
          <w:tcPr>
            <w:tcW w:w="850" w:type="dxa"/>
          </w:tcPr>
          <w:p w14:paraId="2D961134" w14:textId="47A08EDF" w:rsidR="00346097" w:rsidRDefault="00346097">
            <w:pPr>
              <w:pStyle w:val="17"/>
              <w:rPr>
                <w:rFonts w:ascii="宋体" w:hAnsi="宋体"/>
              </w:rPr>
            </w:pPr>
            <w:r>
              <w:rPr>
                <w:rFonts w:ascii="宋体" w:hAnsi="宋体" w:hint="eastAsia"/>
              </w:rPr>
              <w:t>4</w:t>
            </w:r>
          </w:p>
        </w:tc>
        <w:tc>
          <w:tcPr>
            <w:tcW w:w="1973" w:type="dxa"/>
          </w:tcPr>
          <w:p w14:paraId="711EB867" w14:textId="77777777" w:rsidR="00346097" w:rsidRDefault="00346097">
            <w:pPr>
              <w:pStyle w:val="17"/>
              <w:rPr>
                <w:rFonts w:ascii="宋体" w:hAnsi="宋体"/>
              </w:rPr>
            </w:pPr>
          </w:p>
        </w:tc>
        <w:tc>
          <w:tcPr>
            <w:tcW w:w="2988" w:type="dxa"/>
          </w:tcPr>
          <w:p w14:paraId="42953051" w14:textId="77777777" w:rsidR="00346097" w:rsidRDefault="00346097">
            <w:pPr>
              <w:pStyle w:val="17"/>
              <w:rPr>
                <w:rFonts w:ascii="宋体" w:hAnsi="宋体"/>
              </w:rPr>
            </w:pPr>
          </w:p>
        </w:tc>
        <w:tc>
          <w:tcPr>
            <w:tcW w:w="1560" w:type="dxa"/>
          </w:tcPr>
          <w:p w14:paraId="706B78A7" w14:textId="77777777" w:rsidR="00346097" w:rsidRDefault="00346097">
            <w:pPr>
              <w:pStyle w:val="17"/>
              <w:rPr>
                <w:rFonts w:ascii="宋体" w:hAnsi="宋体"/>
              </w:rPr>
            </w:pPr>
          </w:p>
        </w:tc>
        <w:tc>
          <w:tcPr>
            <w:tcW w:w="992" w:type="dxa"/>
          </w:tcPr>
          <w:p w14:paraId="660087B7" w14:textId="77777777" w:rsidR="00346097" w:rsidRDefault="00346097">
            <w:pPr>
              <w:pStyle w:val="17"/>
              <w:rPr>
                <w:rFonts w:ascii="宋体" w:hAnsi="宋体"/>
              </w:rPr>
            </w:pPr>
          </w:p>
        </w:tc>
        <w:tc>
          <w:tcPr>
            <w:tcW w:w="952" w:type="dxa"/>
          </w:tcPr>
          <w:p w14:paraId="3D636ACC" w14:textId="77777777" w:rsidR="00346097" w:rsidRDefault="00346097">
            <w:pPr>
              <w:pStyle w:val="17"/>
              <w:rPr>
                <w:rFonts w:ascii="宋体" w:hAnsi="宋体"/>
              </w:rPr>
            </w:pPr>
          </w:p>
        </w:tc>
      </w:tr>
      <w:tr w:rsidR="00346097" w14:paraId="65014C41" w14:textId="77777777" w:rsidTr="00346097">
        <w:tc>
          <w:tcPr>
            <w:tcW w:w="850" w:type="dxa"/>
          </w:tcPr>
          <w:p w14:paraId="178B9316" w14:textId="170924F9" w:rsidR="00346097" w:rsidRDefault="00346097">
            <w:pPr>
              <w:pStyle w:val="17"/>
              <w:rPr>
                <w:rFonts w:ascii="宋体" w:hAnsi="宋体"/>
              </w:rPr>
            </w:pPr>
            <w:r>
              <w:rPr>
                <w:rFonts w:ascii="宋体" w:hAnsi="宋体"/>
              </w:rPr>
              <w:t>…</w:t>
            </w:r>
          </w:p>
        </w:tc>
        <w:tc>
          <w:tcPr>
            <w:tcW w:w="1973" w:type="dxa"/>
          </w:tcPr>
          <w:p w14:paraId="60966724" w14:textId="77777777" w:rsidR="00346097" w:rsidRDefault="00346097">
            <w:pPr>
              <w:pStyle w:val="17"/>
              <w:rPr>
                <w:rFonts w:ascii="宋体" w:hAnsi="宋体"/>
              </w:rPr>
            </w:pPr>
          </w:p>
        </w:tc>
        <w:tc>
          <w:tcPr>
            <w:tcW w:w="2988" w:type="dxa"/>
          </w:tcPr>
          <w:p w14:paraId="04FFBA1B" w14:textId="77777777" w:rsidR="00346097" w:rsidRDefault="00346097">
            <w:pPr>
              <w:pStyle w:val="17"/>
              <w:rPr>
                <w:rFonts w:ascii="宋体" w:hAnsi="宋体"/>
              </w:rPr>
            </w:pPr>
          </w:p>
        </w:tc>
        <w:tc>
          <w:tcPr>
            <w:tcW w:w="1560" w:type="dxa"/>
          </w:tcPr>
          <w:p w14:paraId="6193521B" w14:textId="77777777" w:rsidR="00346097" w:rsidRDefault="00346097">
            <w:pPr>
              <w:pStyle w:val="17"/>
              <w:rPr>
                <w:rFonts w:ascii="宋体" w:hAnsi="宋体"/>
              </w:rPr>
            </w:pPr>
          </w:p>
        </w:tc>
        <w:tc>
          <w:tcPr>
            <w:tcW w:w="992" w:type="dxa"/>
          </w:tcPr>
          <w:p w14:paraId="6BC1CDC4" w14:textId="77777777" w:rsidR="00346097" w:rsidRDefault="00346097">
            <w:pPr>
              <w:pStyle w:val="17"/>
              <w:rPr>
                <w:rFonts w:ascii="宋体" w:hAnsi="宋体"/>
              </w:rPr>
            </w:pPr>
          </w:p>
        </w:tc>
        <w:tc>
          <w:tcPr>
            <w:tcW w:w="952" w:type="dxa"/>
          </w:tcPr>
          <w:p w14:paraId="04FFD0FE" w14:textId="77777777" w:rsidR="00346097" w:rsidRDefault="00346097">
            <w:pPr>
              <w:pStyle w:val="17"/>
              <w:rPr>
                <w:rFonts w:ascii="宋体" w:hAnsi="宋体"/>
              </w:rPr>
            </w:pPr>
          </w:p>
        </w:tc>
      </w:tr>
    </w:tbl>
    <w:p w14:paraId="65259802" w14:textId="75BE68F5" w:rsidR="00346097" w:rsidRDefault="00346097">
      <w:pPr>
        <w:pStyle w:val="17"/>
        <w:ind w:firstLine="480"/>
        <w:rPr>
          <w:rFonts w:ascii="宋体" w:hAnsi="宋体"/>
        </w:rPr>
      </w:pPr>
    </w:p>
    <w:p w14:paraId="24CD655C" w14:textId="00B65003" w:rsidR="00346097" w:rsidRDefault="00346097">
      <w:pPr>
        <w:pStyle w:val="17"/>
        <w:ind w:firstLine="480"/>
        <w:rPr>
          <w:rFonts w:ascii="宋体" w:hAnsi="宋体"/>
        </w:rPr>
      </w:pPr>
      <w:r>
        <w:rPr>
          <w:rFonts w:ascii="宋体" w:hAnsi="宋体" w:hint="eastAsia"/>
        </w:rPr>
        <w:t>2、技术</w:t>
      </w:r>
      <w:r>
        <w:rPr>
          <w:rFonts w:ascii="宋体" w:hAnsi="宋体"/>
        </w:rPr>
        <w:t>资料清单</w:t>
      </w:r>
    </w:p>
    <w:tbl>
      <w:tblPr>
        <w:tblStyle w:val="af0"/>
        <w:tblW w:w="0" w:type="auto"/>
        <w:tblInd w:w="421" w:type="dxa"/>
        <w:tblLook w:val="04A0" w:firstRow="1" w:lastRow="0" w:firstColumn="1" w:lastColumn="0" w:noHBand="0" w:noVBand="1"/>
      </w:tblPr>
      <w:tblGrid>
        <w:gridCol w:w="850"/>
        <w:gridCol w:w="7513"/>
        <w:gridCol w:w="952"/>
      </w:tblGrid>
      <w:tr w:rsidR="003A58CA" w14:paraId="5F5F4B73" w14:textId="77777777" w:rsidTr="003A58CA">
        <w:tc>
          <w:tcPr>
            <w:tcW w:w="850" w:type="dxa"/>
          </w:tcPr>
          <w:p w14:paraId="5DCD06B0" w14:textId="1FB414ED" w:rsidR="003A58CA" w:rsidRDefault="003A58CA">
            <w:pPr>
              <w:pStyle w:val="17"/>
              <w:rPr>
                <w:rFonts w:ascii="宋体" w:hAnsi="宋体"/>
              </w:rPr>
            </w:pPr>
            <w:r>
              <w:rPr>
                <w:rFonts w:ascii="宋体" w:hAnsi="宋体" w:hint="eastAsia"/>
              </w:rPr>
              <w:t>序号</w:t>
            </w:r>
          </w:p>
        </w:tc>
        <w:tc>
          <w:tcPr>
            <w:tcW w:w="7513" w:type="dxa"/>
          </w:tcPr>
          <w:p w14:paraId="1D868873" w14:textId="094DC508" w:rsidR="003A58CA" w:rsidRDefault="003A58CA">
            <w:pPr>
              <w:pStyle w:val="17"/>
              <w:rPr>
                <w:rFonts w:ascii="宋体" w:hAnsi="宋体"/>
              </w:rPr>
            </w:pPr>
            <w:r>
              <w:rPr>
                <w:rFonts w:ascii="宋体" w:hAnsi="宋体" w:hint="eastAsia"/>
              </w:rPr>
              <w:t>资料</w:t>
            </w:r>
            <w:r>
              <w:rPr>
                <w:rFonts w:ascii="宋体" w:hAnsi="宋体"/>
              </w:rPr>
              <w:t>名称</w:t>
            </w:r>
          </w:p>
        </w:tc>
        <w:tc>
          <w:tcPr>
            <w:tcW w:w="952" w:type="dxa"/>
          </w:tcPr>
          <w:p w14:paraId="4D2D5694" w14:textId="5771BBF3" w:rsidR="003A58CA" w:rsidRDefault="003A58CA">
            <w:pPr>
              <w:pStyle w:val="17"/>
              <w:rPr>
                <w:rFonts w:ascii="宋体" w:hAnsi="宋体"/>
              </w:rPr>
            </w:pPr>
            <w:r>
              <w:rPr>
                <w:rFonts w:ascii="宋体" w:hAnsi="宋体" w:hint="eastAsia"/>
              </w:rPr>
              <w:t>数量</w:t>
            </w:r>
          </w:p>
        </w:tc>
      </w:tr>
      <w:tr w:rsidR="003A58CA" w14:paraId="5FFF1E05" w14:textId="77777777" w:rsidTr="003A58CA">
        <w:tc>
          <w:tcPr>
            <w:tcW w:w="850" w:type="dxa"/>
          </w:tcPr>
          <w:p w14:paraId="65DE52E4" w14:textId="7A699248" w:rsidR="003A58CA" w:rsidRDefault="003A58CA">
            <w:pPr>
              <w:pStyle w:val="17"/>
              <w:rPr>
                <w:rFonts w:ascii="宋体" w:hAnsi="宋体"/>
              </w:rPr>
            </w:pPr>
            <w:r>
              <w:rPr>
                <w:rFonts w:ascii="宋体" w:hAnsi="宋体" w:hint="eastAsia"/>
              </w:rPr>
              <w:t>1</w:t>
            </w:r>
          </w:p>
        </w:tc>
        <w:tc>
          <w:tcPr>
            <w:tcW w:w="7513" w:type="dxa"/>
          </w:tcPr>
          <w:p w14:paraId="1D1EE60C" w14:textId="77777777" w:rsidR="003A58CA" w:rsidRDefault="003A58CA">
            <w:pPr>
              <w:pStyle w:val="17"/>
              <w:rPr>
                <w:rFonts w:ascii="宋体" w:hAnsi="宋体"/>
              </w:rPr>
            </w:pPr>
          </w:p>
        </w:tc>
        <w:tc>
          <w:tcPr>
            <w:tcW w:w="952" w:type="dxa"/>
          </w:tcPr>
          <w:p w14:paraId="456C1F71" w14:textId="77777777" w:rsidR="003A58CA" w:rsidRDefault="003A58CA">
            <w:pPr>
              <w:pStyle w:val="17"/>
              <w:rPr>
                <w:rFonts w:ascii="宋体" w:hAnsi="宋体"/>
              </w:rPr>
            </w:pPr>
          </w:p>
        </w:tc>
      </w:tr>
      <w:tr w:rsidR="003A58CA" w14:paraId="2FE15723" w14:textId="77777777" w:rsidTr="003A58CA">
        <w:tc>
          <w:tcPr>
            <w:tcW w:w="850" w:type="dxa"/>
          </w:tcPr>
          <w:p w14:paraId="592F9C34" w14:textId="2451CB35" w:rsidR="003A58CA" w:rsidRDefault="003A58CA">
            <w:pPr>
              <w:pStyle w:val="17"/>
              <w:rPr>
                <w:rFonts w:ascii="宋体" w:hAnsi="宋体"/>
              </w:rPr>
            </w:pPr>
            <w:r>
              <w:rPr>
                <w:rFonts w:ascii="宋体" w:hAnsi="宋体" w:hint="eastAsia"/>
              </w:rPr>
              <w:t>2</w:t>
            </w:r>
          </w:p>
        </w:tc>
        <w:tc>
          <w:tcPr>
            <w:tcW w:w="7513" w:type="dxa"/>
          </w:tcPr>
          <w:p w14:paraId="1288506F" w14:textId="77777777" w:rsidR="003A58CA" w:rsidRDefault="003A58CA">
            <w:pPr>
              <w:pStyle w:val="17"/>
              <w:rPr>
                <w:rFonts w:ascii="宋体" w:hAnsi="宋体"/>
              </w:rPr>
            </w:pPr>
          </w:p>
        </w:tc>
        <w:tc>
          <w:tcPr>
            <w:tcW w:w="952" w:type="dxa"/>
          </w:tcPr>
          <w:p w14:paraId="12826820" w14:textId="77777777" w:rsidR="003A58CA" w:rsidRDefault="003A58CA">
            <w:pPr>
              <w:pStyle w:val="17"/>
              <w:rPr>
                <w:rFonts w:ascii="宋体" w:hAnsi="宋体"/>
              </w:rPr>
            </w:pPr>
          </w:p>
        </w:tc>
      </w:tr>
      <w:tr w:rsidR="003A58CA" w14:paraId="4591B9D6" w14:textId="77777777" w:rsidTr="003A58CA">
        <w:tc>
          <w:tcPr>
            <w:tcW w:w="850" w:type="dxa"/>
          </w:tcPr>
          <w:p w14:paraId="72D8A670" w14:textId="09ABC057" w:rsidR="003A58CA" w:rsidRDefault="003A58CA">
            <w:pPr>
              <w:pStyle w:val="17"/>
              <w:rPr>
                <w:rFonts w:ascii="宋体" w:hAnsi="宋体"/>
              </w:rPr>
            </w:pPr>
            <w:r>
              <w:rPr>
                <w:rFonts w:ascii="宋体" w:hAnsi="宋体" w:hint="eastAsia"/>
              </w:rPr>
              <w:t>3</w:t>
            </w:r>
          </w:p>
        </w:tc>
        <w:tc>
          <w:tcPr>
            <w:tcW w:w="7513" w:type="dxa"/>
          </w:tcPr>
          <w:p w14:paraId="7C7616E3" w14:textId="77777777" w:rsidR="003A58CA" w:rsidRDefault="003A58CA">
            <w:pPr>
              <w:pStyle w:val="17"/>
              <w:rPr>
                <w:rFonts w:ascii="宋体" w:hAnsi="宋体"/>
              </w:rPr>
            </w:pPr>
          </w:p>
        </w:tc>
        <w:tc>
          <w:tcPr>
            <w:tcW w:w="952" w:type="dxa"/>
          </w:tcPr>
          <w:p w14:paraId="5958FA93" w14:textId="77777777" w:rsidR="003A58CA" w:rsidRDefault="003A58CA">
            <w:pPr>
              <w:pStyle w:val="17"/>
              <w:rPr>
                <w:rFonts w:ascii="宋体" w:hAnsi="宋体"/>
              </w:rPr>
            </w:pPr>
          </w:p>
        </w:tc>
      </w:tr>
      <w:tr w:rsidR="003A58CA" w14:paraId="296FB5CB" w14:textId="77777777" w:rsidTr="003A58CA">
        <w:tc>
          <w:tcPr>
            <w:tcW w:w="850" w:type="dxa"/>
          </w:tcPr>
          <w:p w14:paraId="029317D2" w14:textId="55DFA9A2" w:rsidR="003A58CA" w:rsidRDefault="003A58CA">
            <w:pPr>
              <w:pStyle w:val="17"/>
              <w:rPr>
                <w:rFonts w:ascii="宋体" w:hAnsi="宋体"/>
              </w:rPr>
            </w:pPr>
            <w:r>
              <w:rPr>
                <w:rFonts w:ascii="宋体" w:hAnsi="宋体" w:hint="eastAsia"/>
              </w:rPr>
              <w:t>4</w:t>
            </w:r>
          </w:p>
        </w:tc>
        <w:tc>
          <w:tcPr>
            <w:tcW w:w="7513" w:type="dxa"/>
          </w:tcPr>
          <w:p w14:paraId="600574EE" w14:textId="77777777" w:rsidR="003A58CA" w:rsidRDefault="003A58CA">
            <w:pPr>
              <w:pStyle w:val="17"/>
              <w:rPr>
                <w:rFonts w:ascii="宋体" w:hAnsi="宋体"/>
              </w:rPr>
            </w:pPr>
          </w:p>
        </w:tc>
        <w:tc>
          <w:tcPr>
            <w:tcW w:w="952" w:type="dxa"/>
          </w:tcPr>
          <w:p w14:paraId="4C63BDA8" w14:textId="77777777" w:rsidR="003A58CA" w:rsidRDefault="003A58CA">
            <w:pPr>
              <w:pStyle w:val="17"/>
              <w:rPr>
                <w:rFonts w:ascii="宋体" w:hAnsi="宋体"/>
              </w:rPr>
            </w:pPr>
          </w:p>
        </w:tc>
      </w:tr>
      <w:tr w:rsidR="003A58CA" w14:paraId="1492B4E0" w14:textId="77777777" w:rsidTr="003A58CA">
        <w:tc>
          <w:tcPr>
            <w:tcW w:w="850" w:type="dxa"/>
          </w:tcPr>
          <w:p w14:paraId="26DF3E7A" w14:textId="7E8A8F43" w:rsidR="003A58CA" w:rsidRDefault="003A58CA">
            <w:pPr>
              <w:pStyle w:val="17"/>
              <w:rPr>
                <w:rFonts w:ascii="宋体" w:hAnsi="宋体"/>
              </w:rPr>
            </w:pPr>
            <w:r>
              <w:rPr>
                <w:rFonts w:ascii="宋体" w:hAnsi="宋体"/>
              </w:rPr>
              <w:t>…</w:t>
            </w:r>
          </w:p>
        </w:tc>
        <w:tc>
          <w:tcPr>
            <w:tcW w:w="7513" w:type="dxa"/>
          </w:tcPr>
          <w:p w14:paraId="5D6C9B45" w14:textId="77777777" w:rsidR="003A58CA" w:rsidRDefault="003A58CA">
            <w:pPr>
              <w:pStyle w:val="17"/>
              <w:rPr>
                <w:rFonts w:ascii="宋体" w:hAnsi="宋体"/>
              </w:rPr>
            </w:pPr>
          </w:p>
        </w:tc>
        <w:tc>
          <w:tcPr>
            <w:tcW w:w="952" w:type="dxa"/>
          </w:tcPr>
          <w:p w14:paraId="2A8D94D0" w14:textId="77777777" w:rsidR="003A58CA" w:rsidRDefault="003A58CA">
            <w:pPr>
              <w:pStyle w:val="17"/>
              <w:rPr>
                <w:rFonts w:ascii="宋体" w:hAnsi="宋体"/>
              </w:rPr>
            </w:pPr>
          </w:p>
        </w:tc>
      </w:tr>
    </w:tbl>
    <w:p w14:paraId="6D282362" w14:textId="77777777" w:rsidR="00346097" w:rsidRDefault="00346097">
      <w:pPr>
        <w:pStyle w:val="17"/>
        <w:ind w:firstLine="480"/>
        <w:rPr>
          <w:rFonts w:ascii="宋体" w:hAnsi="宋体"/>
        </w:rPr>
      </w:pPr>
    </w:p>
    <w:p w14:paraId="4C2D1667" w14:textId="77777777" w:rsidR="00346097" w:rsidRDefault="00346097">
      <w:pPr>
        <w:pStyle w:val="17"/>
        <w:ind w:firstLine="480"/>
        <w:rPr>
          <w:rFonts w:ascii="宋体" w:hAnsi="宋体"/>
        </w:rPr>
      </w:pPr>
    </w:p>
    <w:p w14:paraId="53484222" w14:textId="77777777" w:rsidR="00FE3019" w:rsidRDefault="00FE3019">
      <w:pPr>
        <w:pStyle w:val="17"/>
        <w:ind w:firstLine="480"/>
        <w:rPr>
          <w:rFonts w:ascii="宋体" w:hAnsi="宋体"/>
        </w:rPr>
      </w:pPr>
    </w:p>
    <w:p w14:paraId="161DF662" w14:textId="78C5854A" w:rsidR="00FE3019" w:rsidRDefault="003A58CA">
      <w:pPr>
        <w:pStyle w:val="17"/>
        <w:ind w:firstLine="480"/>
        <w:rPr>
          <w:rFonts w:ascii="宋体" w:hAnsi="宋体"/>
        </w:rPr>
      </w:pPr>
      <w:r>
        <w:rPr>
          <w:rFonts w:ascii="宋体" w:hAnsi="宋体" w:hint="eastAsia"/>
        </w:rPr>
        <w:t>甲方</w:t>
      </w:r>
      <w:r>
        <w:rPr>
          <w:rFonts w:ascii="宋体" w:hAnsi="宋体"/>
        </w:rPr>
        <w:t>：电子科技大学长三角研究院（</w:t>
      </w:r>
      <w:r>
        <w:rPr>
          <w:rFonts w:ascii="宋体" w:hAnsi="宋体" w:hint="eastAsia"/>
        </w:rPr>
        <w:t>盖章</w:t>
      </w:r>
      <w:r>
        <w:rPr>
          <w:rFonts w:ascii="宋体" w:hAnsi="宋体"/>
        </w:rPr>
        <w:t>）</w:t>
      </w:r>
      <w:r w:rsidR="00C32F39">
        <w:rPr>
          <w:rFonts w:ascii="宋体" w:hAnsi="宋体" w:hint="eastAsia"/>
        </w:rPr>
        <w:t xml:space="preserve">           </w:t>
      </w:r>
      <w:r>
        <w:rPr>
          <w:rFonts w:ascii="宋体" w:hAnsi="宋体" w:hint="eastAsia"/>
        </w:rPr>
        <w:t xml:space="preserve">  乙方</w:t>
      </w:r>
      <w:r>
        <w:rPr>
          <w:rFonts w:ascii="宋体" w:hAnsi="宋体"/>
        </w:rPr>
        <w:t>：</w:t>
      </w:r>
    </w:p>
    <w:p w14:paraId="1681D3E3" w14:textId="5CC5DEDD" w:rsidR="00FE3019" w:rsidRDefault="003A58CA">
      <w:pPr>
        <w:pStyle w:val="17"/>
        <w:ind w:firstLine="480"/>
        <w:rPr>
          <w:rFonts w:ascii="宋体" w:hAnsi="宋体"/>
        </w:rPr>
      </w:pPr>
      <w:r>
        <w:rPr>
          <w:rFonts w:ascii="宋体" w:hAnsi="宋体" w:hint="eastAsia"/>
        </w:rPr>
        <w:t>项目</w:t>
      </w:r>
      <w:r>
        <w:rPr>
          <w:rFonts w:ascii="宋体" w:hAnsi="宋体"/>
        </w:rPr>
        <w:t>负责人：</w:t>
      </w:r>
      <w:r>
        <w:rPr>
          <w:rFonts w:ascii="宋体" w:hAnsi="宋体" w:hint="eastAsia"/>
        </w:rPr>
        <w:t xml:space="preserve">                 </w:t>
      </w:r>
      <w:r w:rsidR="00C32F39">
        <w:rPr>
          <w:rFonts w:ascii="宋体" w:hAnsi="宋体" w:hint="eastAsia"/>
        </w:rPr>
        <w:t xml:space="preserve">                      </w:t>
      </w:r>
      <w:r>
        <w:rPr>
          <w:rFonts w:ascii="宋体" w:hAnsi="宋体" w:hint="eastAsia"/>
        </w:rPr>
        <w:t>授权</w:t>
      </w:r>
      <w:r>
        <w:rPr>
          <w:rFonts w:ascii="宋体" w:hAnsi="宋体"/>
        </w:rPr>
        <w:t>代表：</w:t>
      </w:r>
    </w:p>
    <w:p w14:paraId="4D185D75" w14:textId="2C09453B" w:rsidR="003A58CA" w:rsidRPr="003A58CA" w:rsidRDefault="003A58CA">
      <w:pPr>
        <w:pStyle w:val="17"/>
        <w:ind w:firstLine="480"/>
        <w:rPr>
          <w:rFonts w:ascii="宋体" w:hAnsi="宋体"/>
        </w:rPr>
      </w:pPr>
      <w:r>
        <w:rPr>
          <w:rFonts w:ascii="宋体" w:hAnsi="宋体" w:hint="eastAsia"/>
        </w:rPr>
        <w:t>日期</w:t>
      </w:r>
      <w:r>
        <w:rPr>
          <w:rFonts w:ascii="宋体" w:hAnsi="宋体"/>
        </w:rPr>
        <w:t>：</w:t>
      </w:r>
      <w:r>
        <w:rPr>
          <w:rFonts w:ascii="宋体" w:hAnsi="宋体" w:hint="eastAsia"/>
        </w:rPr>
        <w:t xml:space="preserve">    年    月    日</w:t>
      </w:r>
    </w:p>
    <w:p w14:paraId="0DAA6D7B" w14:textId="77777777" w:rsidR="00FE3019" w:rsidRDefault="00FE3019">
      <w:pPr>
        <w:pStyle w:val="17"/>
        <w:ind w:firstLine="480"/>
        <w:rPr>
          <w:rFonts w:ascii="宋体" w:hAnsi="宋体"/>
        </w:rPr>
      </w:pPr>
    </w:p>
    <w:p w14:paraId="5E36BC22" w14:textId="77777777" w:rsidR="00FE3019" w:rsidRDefault="00FE3019">
      <w:pPr>
        <w:pStyle w:val="17"/>
        <w:ind w:firstLine="480"/>
        <w:rPr>
          <w:rFonts w:ascii="宋体" w:hAnsi="宋体"/>
        </w:rPr>
      </w:pPr>
    </w:p>
    <w:p w14:paraId="382149B6" w14:textId="77777777" w:rsidR="00FE3019" w:rsidRDefault="00FE3019">
      <w:pPr>
        <w:pStyle w:val="17"/>
        <w:ind w:firstLine="480"/>
        <w:rPr>
          <w:rFonts w:ascii="宋体" w:hAnsi="宋体"/>
        </w:rPr>
      </w:pPr>
    </w:p>
    <w:p w14:paraId="70158F86" w14:textId="77777777" w:rsidR="00FE3019" w:rsidRDefault="00FE3019">
      <w:pPr>
        <w:pStyle w:val="17"/>
        <w:ind w:firstLine="480"/>
        <w:rPr>
          <w:rFonts w:ascii="宋体" w:hAnsi="宋体"/>
        </w:rPr>
      </w:pPr>
    </w:p>
    <w:p w14:paraId="00CDF257" w14:textId="77777777" w:rsidR="00FE3019" w:rsidRDefault="00FE3019">
      <w:pPr>
        <w:pStyle w:val="17"/>
        <w:ind w:firstLine="480"/>
        <w:rPr>
          <w:rFonts w:ascii="宋体" w:hAnsi="宋体"/>
        </w:rPr>
      </w:pPr>
    </w:p>
    <w:p w14:paraId="77D69851" w14:textId="77777777" w:rsidR="00FE3019" w:rsidRDefault="00FE3019">
      <w:pPr>
        <w:pStyle w:val="17"/>
        <w:ind w:firstLine="480"/>
        <w:rPr>
          <w:rFonts w:ascii="宋体" w:hAnsi="宋体"/>
        </w:rPr>
      </w:pPr>
    </w:p>
    <w:p w14:paraId="7E9E5BC7" w14:textId="77777777" w:rsidR="00FE3019" w:rsidRDefault="0090712F">
      <w:pPr>
        <w:pStyle w:val="17"/>
        <w:ind w:firstLine="480"/>
        <w:jc w:val="center"/>
        <w:outlineLvl w:val="0"/>
        <w:rPr>
          <w:rFonts w:ascii="宋体" w:hAnsi="宋体"/>
          <w:b/>
          <w:bCs/>
          <w:sz w:val="36"/>
          <w:szCs w:val="36"/>
        </w:rPr>
      </w:pPr>
      <w:bookmarkStart w:id="47" w:name="_Toc103873607"/>
      <w:r>
        <w:rPr>
          <w:rFonts w:ascii="宋体" w:hAnsi="宋体" w:hint="eastAsia"/>
          <w:b/>
          <w:bCs/>
          <w:sz w:val="36"/>
          <w:szCs w:val="36"/>
        </w:rPr>
        <w:lastRenderedPageBreak/>
        <w:t>第五章  评标办法</w:t>
      </w:r>
      <w:bookmarkEnd w:id="47"/>
    </w:p>
    <w:p w14:paraId="1C33CC85" w14:textId="77777777" w:rsidR="00FE3019" w:rsidRDefault="0090712F">
      <w:pPr>
        <w:pStyle w:val="17"/>
        <w:ind w:firstLine="480"/>
        <w:rPr>
          <w:rFonts w:ascii="宋体" w:hAnsi="宋体"/>
        </w:rPr>
      </w:pPr>
      <w:r>
        <w:rPr>
          <w:rFonts w:ascii="宋体" w:hAnsi="宋体" w:hint="eastAsia"/>
        </w:rPr>
        <w:t>本评标办法遵照《中华人民共和国政府采购法》等有关规定，并结合本项目的具体情况制定。</w:t>
      </w:r>
    </w:p>
    <w:p w14:paraId="0A39BB19"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一、总则</w:t>
      </w:r>
    </w:p>
    <w:p w14:paraId="63CB6B12" w14:textId="77777777" w:rsidR="00FE3019" w:rsidRDefault="0090712F">
      <w:pPr>
        <w:pStyle w:val="17"/>
        <w:ind w:firstLine="480"/>
        <w:rPr>
          <w:rFonts w:ascii="宋体" w:hAnsi="宋体"/>
        </w:rPr>
      </w:pPr>
      <w:r>
        <w:rPr>
          <w:rFonts w:ascii="宋体" w:hAnsi="宋体" w:hint="eastAsia"/>
        </w:rPr>
        <w:t>1.为公正、公平、科学地选择中标候选人，根据《中华人民共和国政府采购法》《中华人民共和国政府采购法实施条例》等有关规定，并结合本项目的实际，制定本办法。</w:t>
      </w:r>
    </w:p>
    <w:p w14:paraId="0DD78C33" w14:textId="77777777" w:rsidR="00FE3019" w:rsidRDefault="0090712F">
      <w:pPr>
        <w:pStyle w:val="17"/>
        <w:ind w:firstLine="480"/>
        <w:rPr>
          <w:rFonts w:ascii="宋体" w:hAnsi="宋体"/>
        </w:rPr>
      </w:pPr>
      <w:r>
        <w:rPr>
          <w:rFonts w:ascii="宋体" w:hAnsi="宋体" w:hint="eastAsia"/>
        </w:rPr>
        <w:t>2.评审工作由采购代理机构负责组织，具体评审事务由采购代理机构依法组建的评标委员会负责。</w:t>
      </w:r>
    </w:p>
    <w:p w14:paraId="212A4145" w14:textId="77777777" w:rsidR="00FE3019" w:rsidRDefault="0090712F">
      <w:pPr>
        <w:pStyle w:val="17"/>
        <w:ind w:firstLine="480"/>
        <w:rPr>
          <w:rFonts w:ascii="宋体" w:hAnsi="宋体"/>
        </w:rPr>
      </w:pPr>
      <w:r>
        <w:rPr>
          <w:rFonts w:ascii="宋体" w:hAnsi="宋体" w:hint="eastAsia"/>
        </w:rPr>
        <w:t>3.评标委员会评价投标文件的响应性，对于投标人而言，除评标委员会要求其澄清、说明或者更正而提供的资料外，仅依据投标文件本身的内容，不寻求其他外部证据。如投标人提交的资质证明或其他内容不齐全，由此造成的后果由投标人自己负责。</w:t>
      </w:r>
    </w:p>
    <w:p w14:paraId="6D16A524" w14:textId="77777777" w:rsidR="00FE3019" w:rsidRDefault="0090712F">
      <w:pPr>
        <w:pStyle w:val="17"/>
        <w:ind w:firstLine="480"/>
        <w:rPr>
          <w:rFonts w:ascii="宋体" w:hAnsi="宋体"/>
        </w:rPr>
      </w:pPr>
      <w:r>
        <w:rPr>
          <w:rFonts w:ascii="宋体" w:hAnsi="宋体" w:hint="eastAsia"/>
        </w:rPr>
        <w:t>4.本项目评标采用不公开方式进行，评标过程独立、保密。投标人非法干预评标过程的行为将导致其投标文件作无效处理。</w:t>
      </w:r>
    </w:p>
    <w:p w14:paraId="18CA554F" w14:textId="77777777" w:rsidR="00FE3019" w:rsidRDefault="0090712F">
      <w:pPr>
        <w:pStyle w:val="17"/>
        <w:ind w:firstLine="480"/>
        <w:rPr>
          <w:rFonts w:ascii="宋体" w:hAnsi="宋体"/>
        </w:rPr>
      </w:pPr>
      <w:r>
        <w:rPr>
          <w:rFonts w:ascii="宋体" w:hAnsi="宋体" w:hint="eastAsia"/>
        </w:rPr>
        <w:t>5.本次评审采用综合评分法。</w:t>
      </w:r>
    </w:p>
    <w:p w14:paraId="25377BA9"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二、组建评标委员会</w:t>
      </w:r>
    </w:p>
    <w:p w14:paraId="5C8FD291" w14:textId="11F786E3" w:rsidR="00FE3019" w:rsidRDefault="0090712F">
      <w:pPr>
        <w:pStyle w:val="17"/>
        <w:ind w:firstLine="480"/>
        <w:rPr>
          <w:rFonts w:ascii="宋体" w:hAnsi="宋体"/>
        </w:rPr>
      </w:pPr>
      <w:r>
        <w:rPr>
          <w:rFonts w:ascii="宋体" w:hAnsi="宋体"/>
        </w:rPr>
        <w:t>6</w:t>
      </w:r>
      <w:r>
        <w:rPr>
          <w:rFonts w:ascii="宋体" w:hAnsi="宋体" w:hint="eastAsia"/>
        </w:rPr>
        <w:t>.</w:t>
      </w:r>
      <w:bookmarkStart w:id="48" w:name="_Hlk98032392"/>
      <w:r>
        <w:rPr>
          <w:rFonts w:ascii="宋体" w:hAnsi="宋体" w:hint="eastAsia"/>
        </w:rPr>
        <w:t>评标委员会按相关规定组成，共</w:t>
      </w:r>
      <w:r w:rsidR="007959EC">
        <w:rPr>
          <w:rFonts w:ascii="宋体" w:hAnsi="宋体"/>
        </w:rPr>
        <w:t>7</w:t>
      </w:r>
      <w:r>
        <w:rPr>
          <w:rFonts w:ascii="宋体" w:hAnsi="宋体" w:hint="eastAsia"/>
        </w:rPr>
        <w:t>名成员，其</w:t>
      </w:r>
      <w:r w:rsidRPr="00E801A7">
        <w:rPr>
          <w:rFonts w:ascii="宋体" w:hAnsi="宋体" w:hint="eastAsia"/>
        </w:rPr>
        <w:t>中采购人代表</w:t>
      </w:r>
      <w:r w:rsidR="007959EC" w:rsidRPr="00E801A7">
        <w:rPr>
          <w:rFonts w:ascii="宋体" w:hAnsi="宋体"/>
        </w:rPr>
        <w:t>2</w:t>
      </w:r>
      <w:r w:rsidRPr="00E801A7">
        <w:rPr>
          <w:rFonts w:ascii="宋体" w:hAnsi="宋体" w:hint="eastAsia"/>
        </w:rPr>
        <w:t>名。</w:t>
      </w:r>
      <w:r>
        <w:rPr>
          <w:rFonts w:ascii="宋体" w:hAnsi="宋体" w:hint="eastAsia"/>
        </w:rPr>
        <w:t>评标委员会对各投标文件进行审查、质疑、评估和比较。采购人代表由采购单位推荐，但不得担任评标委员会组长。</w:t>
      </w:r>
      <w:bookmarkEnd w:id="48"/>
    </w:p>
    <w:p w14:paraId="148DEC28" w14:textId="77777777" w:rsidR="00FE3019" w:rsidRDefault="0090712F">
      <w:pPr>
        <w:pStyle w:val="17"/>
        <w:ind w:firstLine="480"/>
        <w:rPr>
          <w:rFonts w:ascii="宋体" w:hAnsi="宋体"/>
        </w:rPr>
      </w:pPr>
      <w:r>
        <w:rPr>
          <w:rFonts w:ascii="宋体" w:hAnsi="宋体"/>
        </w:rPr>
        <w:t>7.</w:t>
      </w:r>
      <w:r>
        <w:rPr>
          <w:rFonts w:ascii="宋体" w:hAnsi="宋体" w:hint="eastAsia"/>
        </w:rPr>
        <w:t>除依法组建的评标委员会成员以外，其他任何人不得参加或者替代评审。</w:t>
      </w:r>
    </w:p>
    <w:p w14:paraId="23A96817"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三、评审原则</w:t>
      </w:r>
    </w:p>
    <w:p w14:paraId="350AFE9E" w14:textId="77777777" w:rsidR="00FE3019" w:rsidRDefault="0090712F">
      <w:pPr>
        <w:pStyle w:val="17"/>
        <w:ind w:firstLine="480"/>
        <w:rPr>
          <w:rFonts w:ascii="宋体" w:hAnsi="宋体"/>
        </w:rPr>
      </w:pPr>
      <w:r>
        <w:rPr>
          <w:rFonts w:ascii="宋体" w:hAnsi="宋体"/>
        </w:rPr>
        <w:t>8</w:t>
      </w:r>
      <w:r>
        <w:rPr>
          <w:rFonts w:ascii="宋体" w:hAnsi="宋体" w:hint="eastAsia"/>
        </w:rPr>
        <w:t>.公正、客观、审慎的原则。</w:t>
      </w:r>
    </w:p>
    <w:p w14:paraId="01D6B916" w14:textId="77777777" w:rsidR="00FE3019" w:rsidRDefault="0090712F">
      <w:pPr>
        <w:pStyle w:val="17"/>
        <w:ind w:firstLine="480"/>
        <w:rPr>
          <w:rFonts w:ascii="宋体" w:hAnsi="宋体"/>
        </w:rPr>
      </w:pPr>
      <w:r>
        <w:rPr>
          <w:rFonts w:ascii="宋体" w:hAnsi="宋体"/>
        </w:rPr>
        <w:t>9</w:t>
      </w:r>
      <w:r>
        <w:rPr>
          <w:rFonts w:ascii="宋体" w:hAnsi="宋体" w:hint="eastAsia"/>
        </w:rPr>
        <w:t>.严格保密原则。评标委员会及有关工作人员不得私下与投标人接触。采购人或采购代理机构对评审结果不作任何说明和解释，也不回答任何提问。</w:t>
      </w:r>
    </w:p>
    <w:p w14:paraId="2587319F" w14:textId="77777777" w:rsidR="00FE3019" w:rsidRDefault="0090712F">
      <w:pPr>
        <w:pStyle w:val="17"/>
        <w:ind w:firstLine="480"/>
        <w:rPr>
          <w:rFonts w:ascii="宋体" w:hAnsi="宋体"/>
        </w:rPr>
      </w:pPr>
      <w:r>
        <w:rPr>
          <w:rFonts w:ascii="宋体" w:hAnsi="宋体"/>
        </w:rPr>
        <w:t>10</w:t>
      </w:r>
      <w:r>
        <w:rPr>
          <w:rFonts w:ascii="宋体" w:hAnsi="宋体" w:hint="eastAsia"/>
        </w:rPr>
        <w:t>.独立评审原则。任何单位和个人不得干扰、影响评审的正常进行。</w:t>
      </w:r>
    </w:p>
    <w:p w14:paraId="4E87762F" w14:textId="77777777" w:rsidR="00FE3019" w:rsidRDefault="0090712F">
      <w:pPr>
        <w:pStyle w:val="17"/>
        <w:ind w:firstLine="480"/>
        <w:rPr>
          <w:rFonts w:ascii="宋体" w:hAnsi="宋体"/>
        </w:rPr>
      </w:pPr>
      <w:r>
        <w:rPr>
          <w:rFonts w:ascii="宋体" w:hAnsi="宋体"/>
        </w:rPr>
        <w:t>11</w:t>
      </w:r>
      <w:r>
        <w:rPr>
          <w:rFonts w:ascii="宋体" w:hAnsi="宋体" w:hint="eastAsia"/>
        </w:rPr>
        <w:t>.严格遵守评审方法。根据采购文件规定的评审程序、评审方法和评分标准进行评审，不带任何倾向性和启发性。</w:t>
      </w:r>
    </w:p>
    <w:p w14:paraId="3DCDB640"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四、评审小组履行下列职责</w:t>
      </w:r>
    </w:p>
    <w:p w14:paraId="17D5928A" w14:textId="77777777" w:rsidR="00FE3019" w:rsidRDefault="0090712F">
      <w:pPr>
        <w:pStyle w:val="17"/>
        <w:ind w:firstLine="480"/>
        <w:rPr>
          <w:rFonts w:ascii="宋体" w:hAnsi="宋体"/>
        </w:rPr>
      </w:pPr>
      <w:r>
        <w:rPr>
          <w:rFonts w:ascii="宋体" w:hAnsi="宋体" w:hint="eastAsia"/>
        </w:rPr>
        <w:lastRenderedPageBreak/>
        <w:t>1</w:t>
      </w:r>
      <w:r>
        <w:rPr>
          <w:rFonts w:ascii="宋体" w:hAnsi="宋体"/>
        </w:rPr>
        <w:t>2</w:t>
      </w:r>
      <w:r>
        <w:rPr>
          <w:rFonts w:ascii="宋体" w:hAnsi="宋体" w:hint="eastAsia"/>
        </w:rPr>
        <w:t>.熟悉和理解招标文件；</w:t>
      </w:r>
    </w:p>
    <w:p w14:paraId="77637113" w14:textId="77777777" w:rsidR="00FE3019" w:rsidRDefault="0090712F">
      <w:pPr>
        <w:pStyle w:val="17"/>
        <w:ind w:firstLine="480"/>
        <w:rPr>
          <w:rFonts w:ascii="宋体" w:hAnsi="宋体"/>
        </w:rPr>
      </w:pPr>
      <w:r>
        <w:rPr>
          <w:rFonts w:ascii="宋体" w:hAnsi="宋体"/>
        </w:rPr>
        <w:t>13</w:t>
      </w:r>
      <w:r>
        <w:rPr>
          <w:rFonts w:ascii="宋体" w:hAnsi="宋体" w:hint="eastAsia"/>
        </w:rPr>
        <w:t>.审查投标人投标文件等是否满足招标文件要求，并</w:t>
      </w:r>
      <w:proofErr w:type="gramStart"/>
      <w:r>
        <w:rPr>
          <w:rFonts w:ascii="宋体" w:hAnsi="宋体" w:hint="eastAsia"/>
        </w:rPr>
        <w:t>作出</w:t>
      </w:r>
      <w:proofErr w:type="gramEnd"/>
      <w:r>
        <w:rPr>
          <w:rFonts w:ascii="宋体" w:hAnsi="宋体" w:hint="eastAsia"/>
        </w:rPr>
        <w:t>评价；</w:t>
      </w:r>
    </w:p>
    <w:p w14:paraId="3CF5E7E7" w14:textId="77777777" w:rsidR="00FE3019" w:rsidRDefault="0090712F">
      <w:pPr>
        <w:pStyle w:val="17"/>
        <w:ind w:firstLine="480"/>
        <w:rPr>
          <w:rFonts w:ascii="宋体" w:hAnsi="宋体"/>
        </w:rPr>
      </w:pPr>
      <w:r>
        <w:rPr>
          <w:rFonts w:ascii="宋体" w:hAnsi="宋体"/>
        </w:rPr>
        <w:t>14</w:t>
      </w:r>
      <w:r>
        <w:rPr>
          <w:rFonts w:ascii="宋体" w:hAnsi="宋体" w:hint="eastAsia"/>
        </w:rPr>
        <w:t>.根据需要要求采购人对招标文件</w:t>
      </w:r>
      <w:proofErr w:type="gramStart"/>
      <w:r>
        <w:rPr>
          <w:rFonts w:ascii="宋体" w:hAnsi="宋体" w:hint="eastAsia"/>
        </w:rPr>
        <w:t>作出</w:t>
      </w:r>
      <w:proofErr w:type="gramEnd"/>
      <w:r>
        <w:rPr>
          <w:rFonts w:ascii="宋体" w:hAnsi="宋体" w:hint="eastAsia"/>
        </w:rPr>
        <w:t>解释；根据需要要求投标人对投标文件有关事项</w:t>
      </w:r>
      <w:proofErr w:type="gramStart"/>
      <w:r>
        <w:rPr>
          <w:rFonts w:ascii="宋体" w:hAnsi="宋体" w:hint="eastAsia"/>
        </w:rPr>
        <w:t>作出</w:t>
      </w:r>
      <w:proofErr w:type="gramEnd"/>
      <w:r>
        <w:rPr>
          <w:rFonts w:ascii="宋体" w:hAnsi="宋体" w:hint="eastAsia"/>
        </w:rPr>
        <w:t>澄清、说明或者更正；</w:t>
      </w:r>
    </w:p>
    <w:p w14:paraId="40CE6874" w14:textId="77777777" w:rsidR="00FE3019" w:rsidRDefault="0090712F">
      <w:pPr>
        <w:pStyle w:val="17"/>
        <w:ind w:firstLine="480"/>
        <w:rPr>
          <w:rFonts w:ascii="宋体" w:hAnsi="宋体"/>
        </w:rPr>
      </w:pPr>
      <w:r>
        <w:rPr>
          <w:rFonts w:ascii="宋体" w:hAnsi="宋体"/>
        </w:rPr>
        <w:t>15</w:t>
      </w:r>
      <w:r>
        <w:rPr>
          <w:rFonts w:ascii="宋体" w:hAnsi="宋体" w:hint="eastAsia"/>
        </w:rPr>
        <w:t>.推荐中标候选人；</w:t>
      </w:r>
    </w:p>
    <w:p w14:paraId="4989F452" w14:textId="77777777" w:rsidR="00FE3019" w:rsidRDefault="0090712F">
      <w:pPr>
        <w:pStyle w:val="17"/>
        <w:ind w:firstLine="480"/>
        <w:rPr>
          <w:rFonts w:ascii="宋体" w:hAnsi="宋体"/>
        </w:rPr>
      </w:pPr>
      <w:r>
        <w:rPr>
          <w:rFonts w:ascii="宋体" w:hAnsi="宋体"/>
        </w:rPr>
        <w:t>16</w:t>
      </w:r>
      <w:r>
        <w:rPr>
          <w:rFonts w:ascii="宋体" w:hAnsi="宋体" w:hint="eastAsia"/>
        </w:rPr>
        <w:t>.起草评审报告并进行签署；</w:t>
      </w:r>
    </w:p>
    <w:p w14:paraId="4C6EC0E2" w14:textId="77777777" w:rsidR="00FE3019" w:rsidRDefault="0090712F">
      <w:pPr>
        <w:pStyle w:val="17"/>
        <w:ind w:firstLine="480"/>
        <w:rPr>
          <w:rFonts w:ascii="宋体" w:hAnsi="宋体"/>
        </w:rPr>
      </w:pPr>
      <w:r>
        <w:rPr>
          <w:rFonts w:ascii="宋体" w:hAnsi="宋体"/>
        </w:rPr>
        <w:t>17</w:t>
      </w:r>
      <w:r>
        <w:rPr>
          <w:rFonts w:ascii="宋体" w:hAnsi="宋体" w:hint="eastAsia"/>
        </w:rPr>
        <w:t>.向采购人、财政部门或者其他监督部门报告非法干预评审工作的行为；</w:t>
      </w:r>
    </w:p>
    <w:p w14:paraId="4FEA88CC" w14:textId="77777777" w:rsidR="00FE3019" w:rsidRDefault="0090712F">
      <w:pPr>
        <w:pStyle w:val="17"/>
        <w:ind w:firstLine="480"/>
        <w:rPr>
          <w:rFonts w:ascii="宋体" w:hAnsi="宋体"/>
        </w:rPr>
      </w:pPr>
      <w:r>
        <w:rPr>
          <w:rFonts w:ascii="宋体" w:hAnsi="宋体"/>
        </w:rPr>
        <w:t>18</w:t>
      </w:r>
      <w:r>
        <w:rPr>
          <w:rFonts w:ascii="宋体" w:hAnsi="宋体" w:hint="eastAsia"/>
        </w:rPr>
        <w:t>.法律、法规等规定的其他职责。</w:t>
      </w:r>
    </w:p>
    <w:p w14:paraId="738EED1F"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五、评审程序</w:t>
      </w:r>
    </w:p>
    <w:p w14:paraId="4D2BB77F" w14:textId="77777777" w:rsidR="00FE3019" w:rsidRDefault="0090712F">
      <w:pPr>
        <w:pStyle w:val="17"/>
        <w:ind w:firstLine="480"/>
        <w:rPr>
          <w:rFonts w:ascii="宋体" w:hAnsi="宋体"/>
        </w:rPr>
      </w:pPr>
      <w:r>
        <w:rPr>
          <w:rFonts w:ascii="宋体" w:hAnsi="宋体"/>
        </w:rPr>
        <w:t>19</w:t>
      </w:r>
      <w:r>
        <w:rPr>
          <w:rFonts w:ascii="宋体" w:hAnsi="宋体" w:hint="eastAsia"/>
        </w:rPr>
        <w:t>.推选评标委员会组长，优先资深专家担任组长，采购人代表不得担任组长。</w:t>
      </w:r>
    </w:p>
    <w:p w14:paraId="212B5915" w14:textId="77777777" w:rsidR="00FE3019" w:rsidRDefault="0090712F">
      <w:pPr>
        <w:pStyle w:val="17"/>
        <w:ind w:firstLine="480"/>
        <w:rPr>
          <w:rFonts w:ascii="宋体" w:hAnsi="宋体"/>
        </w:rPr>
      </w:pPr>
      <w:r>
        <w:rPr>
          <w:rFonts w:ascii="宋体" w:hAnsi="宋体" w:hint="eastAsia"/>
        </w:rPr>
        <w:t>2</w:t>
      </w:r>
      <w:r>
        <w:rPr>
          <w:rFonts w:ascii="宋体" w:hAnsi="宋体"/>
        </w:rPr>
        <w:t>0</w:t>
      </w:r>
      <w:r>
        <w:rPr>
          <w:rFonts w:ascii="宋体" w:hAnsi="宋体" w:hint="eastAsia"/>
        </w:rPr>
        <w:t>.评标委员会正式评审前，应当对采购文件进行熟悉和理解，内容主要包括采购文件中投标人资格资质性要求、采购项目技术、服务和商务要求、评标方法以及可能涉及签订政府采购合同的内容等。</w:t>
      </w:r>
    </w:p>
    <w:p w14:paraId="17053B38" w14:textId="77777777" w:rsidR="00FE3019" w:rsidRDefault="0090712F">
      <w:pPr>
        <w:pStyle w:val="17"/>
        <w:ind w:firstLine="480"/>
        <w:rPr>
          <w:rFonts w:ascii="宋体" w:hAnsi="宋体"/>
        </w:rPr>
      </w:pPr>
      <w:r>
        <w:rPr>
          <w:rFonts w:ascii="宋体" w:hAnsi="宋体"/>
        </w:rPr>
        <w:t>21</w:t>
      </w:r>
      <w:r>
        <w:rPr>
          <w:rFonts w:ascii="宋体" w:hAnsi="宋体" w:hint="eastAsia"/>
        </w:rPr>
        <w:t>.评审程序：资格性审查→符合性审查→商务技术评分→商务技术评分汇总→报价评审→得分汇总→编写评审报告。</w:t>
      </w:r>
    </w:p>
    <w:p w14:paraId="3EBD9CD9" w14:textId="77777777" w:rsidR="00FE3019" w:rsidRPr="000E5861" w:rsidRDefault="0090712F">
      <w:pPr>
        <w:pStyle w:val="17"/>
        <w:ind w:firstLine="480"/>
        <w:rPr>
          <w:rFonts w:ascii="宋体" w:hAnsi="宋体"/>
        </w:rPr>
      </w:pPr>
      <w:r w:rsidRPr="000E5861">
        <w:rPr>
          <w:rFonts w:ascii="宋体" w:hAnsi="宋体"/>
        </w:rPr>
        <w:t>22</w:t>
      </w:r>
      <w:r w:rsidRPr="000E5861">
        <w:rPr>
          <w:rFonts w:ascii="宋体" w:hAnsi="宋体" w:hint="eastAsia"/>
        </w:rPr>
        <w:t>.资格性审查</w:t>
      </w:r>
    </w:p>
    <w:p w14:paraId="0B3711F1" w14:textId="12B1CF7E" w:rsidR="00FE3019" w:rsidRPr="000E5861" w:rsidRDefault="0090712F">
      <w:pPr>
        <w:pStyle w:val="17"/>
        <w:ind w:firstLine="480"/>
        <w:rPr>
          <w:rFonts w:ascii="宋体" w:hAnsi="宋体"/>
        </w:rPr>
      </w:pPr>
      <w:r w:rsidRPr="000E5861">
        <w:rPr>
          <w:rFonts w:ascii="宋体" w:hAnsi="宋体"/>
        </w:rPr>
        <w:t>22</w:t>
      </w:r>
      <w:r w:rsidRPr="000E5861">
        <w:rPr>
          <w:rFonts w:ascii="宋体" w:hAnsi="宋体" w:hint="eastAsia"/>
        </w:rPr>
        <w:t xml:space="preserve">.1 </w:t>
      </w:r>
      <w:r w:rsidR="007959EC" w:rsidRPr="000E5861">
        <w:rPr>
          <w:rFonts w:ascii="宋体" w:hAnsi="宋体" w:hint="eastAsia"/>
        </w:rPr>
        <w:t>由</w:t>
      </w:r>
      <w:r w:rsidR="000E5861" w:rsidRPr="000E5861">
        <w:rPr>
          <w:rFonts w:ascii="宋体" w:hAnsi="宋体" w:hint="eastAsia"/>
        </w:rPr>
        <w:t>采购代理</w:t>
      </w:r>
      <w:r w:rsidR="000E5861" w:rsidRPr="000E5861">
        <w:rPr>
          <w:rFonts w:ascii="宋体" w:hAnsi="宋体"/>
        </w:rPr>
        <w:t>机构</w:t>
      </w:r>
      <w:r w:rsidRPr="000E5861">
        <w:rPr>
          <w:rFonts w:ascii="宋体" w:hAnsi="宋体" w:hint="eastAsia"/>
        </w:rPr>
        <w:t>依据法律法规和本招标文件的规定对投标人资格进行审查。</w:t>
      </w:r>
    </w:p>
    <w:p w14:paraId="5AB80D9C" w14:textId="73E1DBBA" w:rsidR="00FE3019" w:rsidRDefault="0090712F">
      <w:pPr>
        <w:pStyle w:val="17"/>
        <w:ind w:firstLine="480"/>
        <w:rPr>
          <w:rFonts w:ascii="宋体" w:hAnsi="宋体"/>
        </w:rPr>
      </w:pPr>
      <w:r w:rsidRPr="000E5861">
        <w:rPr>
          <w:rFonts w:ascii="宋体" w:hAnsi="宋体"/>
        </w:rPr>
        <w:t>22</w:t>
      </w:r>
      <w:r w:rsidRPr="000E5861">
        <w:rPr>
          <w:rFonts w:ascii="宋体" w:hAnsi="宋体" w:hint="eastAsia"/>
        </w:rPr>
        <w:t>.2 经资格审查不符合招标文件要求的投标文件，即终止其参与投标资格</w:t>
      </w:r>
      <w:r w:rsidR="000E5861" w:rsidRPr="000E5861">
        <w:rPr>
          <w:rFonts w:ascii="宋体" w:hAnsi="宋体" w:hint="eastAsia"/>
        </w:rPr>
        <w:t>，</w:t>
      </w:r>
      <w:r w:rsidR="000E5861" w:rsidRPr="000E5861">
        <w:rPr>
          <w:rFonts w:ascii="宋体" w:hAnsi="宋体"/>
        </w:rPr>
        <w:t>不再进行后续评审</w:t>
      </w:r>
      <w:r w:rsidRPr="000E5861">
        <w:rPr>
          <w:rFonts w:ascii="宋体" w:hAnsi="宋体" w:hint="eastAsia"/>
        </w:rPr>
        <w:t>。</w:t>
      </w:r>
    </w:p>
    <w:p w14:paraId="61EF0950" w14:textId="77777777" w:rsidR="00FE3019" w:rsidRDefault="0090712F">
      <w:pPr>
        <w:pStyle w:val="17"/>
        <w:ind w:firstLine="480"/>
        <w:rPr>
          <w:rFonts w:ascii="宋体" w:hAnsi="宋体"/>
        </w:rPr>
      </w:pPr>
      <w:r>
        <w:rPr>
          <w:rFonts w:ascii="宋体" w:hAnsi="宋体"/>
        </w:rPr>
        <w:t>23</w:t>
      </w:r>
      <w:r>
        <w:rPr>
          <w:rFonts w:ascii="宋体" w:hAnsi="宋体" w:hint="eastAsia"/>
        </w:rPr>
        <w:t>.符合性审查</w:t>
      </w:r>
    </w:p>
    <w:p w14:paraId="2A4534A1" w14:textId="0FA70FE0" w:rsidR="00FE3019" w:rsidRDefault="0090712F">
      <w:pPr>
        <w:pStyle w:val="17"/>
        <w:ind w:firstLine="480"/>
        <w:rPr>
          <w:rFonts w:ascii="宋体" w:hAnsi="宋体"/>
        </w:rPr>
      </w:pPr>
      <w:r>
        <w:rPr>
          <w:rFonts w:ascii="宋体" w:hAnsi="宋体"/>
        </w:rPr>
        <w:t>23</w:t>
      </w:r>
      <w:r>
        <w:rPr>
          <w:rFonts w:ascii="宋体" w:hAnsi="宋体" w:hint="eastAsia"/>
        </w:rPr>
        <w:t>.1评标委员会根据本招标文件的规定，对资格符合投标人的投标文件进行审查，以认定其是否满足本招标文件的实质性要求。符合性审查事项仅限于本招标文件的明确规定，评标委员会不得臆测符合性审查事项。</w:t>
      </w:r>
      <w:proofErr w:type="gramStart"/>
      <w:r>
        <w:rPr>
          <w:rFonts w:ascii="宋体" w:hAnsi="宋体" w:hint="eastAsia"/>
        </w:rPr>
        <w:t>经符合</w:t>
      </w:r>
      <w:proofErr w:type="gramEnd"/>
      <w:r>
        <w:rPr>
          <w:rFonts w:ascii="宋体" w:hAnsi="宋体" w:hint="eastAsia"/>
        </w:rPr>
        <w:t>性审查发现未实质性响应招标文件要求的，以投标无效处理。评标委员会不再进行后续评审。</w:t>
      </w:r>
    </w:p>
    <w:p w14:paraId="3C00D3EA" w14:textId="77777777" w:rsidR="00FE3019" w:rsidRDefault="0090712F">
      <w:pPr>
        <w:pStyle w:val="17"/>
        <w:ind w:firstLine="480"/>
        <w:rPr>
          <w:rFonts w:ascii="宋体" w:hAnsi="宋体"/>
        </w:rPr>
      </w:pPr>
      <w:r>
        <w:rPr>
          <w:rFonts w:ascii="宋体" w:hAnsi="宋体"/>
        </w:rPr>
        <w:t>23</w:t>
      </w:r>
      <w:r>
        <w:rPr>
          <w:rFonts w:ascii="宋体" w:hAnsi="宋体" w:hint="eastAsia"/>
        </w:rPr>
        <w:t>.2 如果确定投标人无资格履行合同，其投标将被拒绝。</w:t>
      </w:r>
    </w:p>
    <w:p w14:paraId="06CE802B" w14:textId="77777777" w:rsidR="00FE3019" w:rsidRDefault="0090712F">
      <w:pPr>
        <w:pStyle w:val="17"/>
        <w:ind w:firstLine="480"/>
        <w:rPr>
          <w:rFonts w:ascii="宋体" w:hAnsi="宋体"/>
        </w:rPr>
      </w:pPr>
      <w:r>
        <w:rPr>
          <w:rFonts w:ascii="宋体" w:hAnsi="宋体"/>
        </w:rPr>
        <w:t>24</w:t>
      </w:r>
      <w:r>
        <w:rPr>
          <w:rFonts w:ascii="宋体" w:hAnsi="宋体" w:hint="eastAsia"/>
        </w:rPr>
        <w:t>.投标文件评审</w:t>
      </w:r>
    </w:p>
    <w:p w14:paraId="3B17A207" w14:textId="77777777" w:rsidR="00FE3019" w:rsidRDefault="0090712F">
      <w:pPr>
        <w:pStyle w:val="17"/>
        <w:ind w:firstLine="480"/>
        <w:rPr>
          <w:rFonts w:ascii="宋体" w:hAnsi="宋体"/>
        </w:rPr>
      </w:pPr>
      <w:r>
        <w:rPr>
          <w:rFonts w:ascii="宋体" w:hAnsi="宋体" w:hint="eastAsia"/>
        </w:rPr>
        <w:t>评标委员会应当按照招标文件中规定的评标方法和评分标准，对有效的投标文件进行商务、技术等方面评估、综合比较与评价（评分标准详见本章第九条）。</w:t>
      </w:r>
    </w:p>
    <w:p w14:paraId="14AFA70F"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lastRenderedPageBreak/>
        <w:t>六、澄清、说明或补正</w:t>
      </w:r>
    </w:p>
    <w:p w14:paraId="31A8ACFD" w14:textId="77777777" w:rsidR="00FE3019" w:rsidRDefault="0090712F">
      <w:pPr>
        <w:pStyle w:val="17"/>
        <w:ind w:firstLine="480"/>
        <w:rPr>
          <w:rFonts w:ascii="宋体" w:hAnsi="宋体"/>
        </w:rPr>
      </w:pPr>
      <w:r>
        <w:rPr>
          <w:rFonts w:ascii="宋体" w:hAnsi="宋体"/>
        </w:rPr>
        <w:t>25</w:t>
      </w:r>
      <w:r>
        <w:rPr>
          <w:rFonts w:ascii="宋体" w:hAnsi="宋体" w:hint="eastAsia"/>
        </w:rPr>
        <w:t>.在评审过程中，投标文件实质性符合招标文件要求的前提下，评标委员会对投标文件中含义不明确、同类问题表述不一致或者有明显文字和计算错误的内容，评标委员会可以要求相关投标人做出必要的澄清、说明或修正。但不得超出招标文件的范围，不得以此让投标人实质改变投标文件的内容，不得影响公平竞争和投标文件的效力。澄清、说明或修正内容是投标文件的组成部分。</w:t>
      </w:r>
    </w:p>
    <w:p w14:paraId="2F0124C7"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.投标文件报价出现前后不一致的，按照下列规定修正：</w:t>
      </w:r>
    </w:p>
    <w:p w14:paraId="59ECA8FA"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.1开标时，投标文件中开标一览表（报价表）内容与投标文件中明细表内容不一致的，以开标一览表（报价表）为准；</w:t>
      </w:r>
    </w:p>
    <w:p w14:paraId="671B71FC"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.2大写金额和小写金额不一致的，以大写金额为准；但大写金额出现文字错误，导致金额无法判断的除外；</w:t>
      </w:r>
    </w:p>
    <w:p w14:paraId="22F0B15B"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.3 总价金额与按单价汇总金额不一致的，以单价金额计算结果为准，但单价金额出现计算错误、明显人为工作失误的除外；单价汇总金额比总价金额高，且超过最高限价的，其投标文件应作为无效投标处理；单价汇总金额比总价金额高，但未超过采购预算或者本项目最高限价的，应以单价汇总金额作为价格评分依据；</w:t>
      </w:r>
    </w:p>
    <w:p w14:paraId="06D0BD9D"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.4 单价金额小数点有明显错位的，应以总价为准，并修改单价；</w:t>
      </w:r>
    </w:p>
    <w:p w14:paraId="1106E370" w14:textId="77777777" w:rsidR="00FE3019" w:rsidRDefault="0090712F">
      <w:pPr>
        <w:pStyle w:val="17"/>
        <w:ind w:firstLine="480"/>
        <w:rPr>
          <w:rFonts w:ascii="宋体" w:hAnsi="宋体"/>
        </w:rPr>
      </w:pPr>
      <w:r>
        <w:rPr>
          <w:rFonts w:ascii="宋体" w:hAnsi="宋体" w:hint="eastAsia"/>
        </w:rPr>
        <w:t>2</w:t>
      </w:r>
      <w:r>
        <w:rPr>
          <w:rFonts w:ascii="宋体" w:hAnsi="宋体"/>
        </w:rPr>
        <w:t>6</w:t>
      </w:r>
      <w:r>
        <w:rPr>
          <w:rFonts w:ascii="宋体" w:hAnsi="宋体" w:hint="eastAsia"/>
        </w:rPr>
        <w:t>.5 对不同文字文本投标文件的解释发生异议的，以中文文本为准；</w:t>
      </w:r>
    </w:p>
    <w:p w14:paraId="50500A64" w14:textId="77777777" w:rsidR="00FE3019" w:rsidRDefault="0090712F">
      <w:pPr>
        <w:pStyle w:val="17"/>
        <w:ind w:firstLine="480"/>
        <w:rPr>
          <w:rFonts w:ascii="宋体" w:hAnsi="宋体"/>
        </w:rPr>
      </w:pPr>
      <w:r>
        <w:rPr>
          <w:rFonts w:ascii="宋体" w:hAnsi="宋体"/>
        </w:rPr>
        <w:t>27</w:t>
      </w:r>
      <w:r>
        <w:rPr>
          <w:rFonts w:ascii="宋体" w:hAnsi="宋体" w:hint="eastAsia"/>
        </w:rPr>
        <w:t>.澄清说明答复函须由投标人法定代表人或授权代理人签字和盖章。如果投标人不接受对其错误的更正，其投标将被拒绝。</w:t>
      </w:r>
    </w:p>
    <w:p w14:paraId="29AB7BD7" w14:textId="77777777" w:rsidR="00FE3019" w:rsidRDefault="0090712F">
      <w:pPr>
        <w:pStyle w:val="17"/>
        <w:ind w:firstLine="480"/>
        <w:rPr>
          <w:rFonts w:ascii="宋体" w:hAnsi="宋体"/>
        </w:rPr>
      </w:pPr>
      <w:r>
        <w:rPr>
          <w:rFonts w:ascii="宋体" w:hAnsi="宋体"/>
        </w:rPr>
        <w:t>28</w:t>
      </w:r>
      <w:r>
        <w:rPr>
          <w:rFonts w:ascii="宋体" w:hAnsi="宋体" w:hint="eastAsia"/>
        </w:rPr>
        <w:t>.请投标人在评审期间保持电话畅通，如未及时接听电话，视为放弃澄清、说明或补正的权利，视同默认采购结果，事后不得对采购相关人员、采购过程及结果提出异议，责任由投标人自负。</w:t>
      </w:r>
    </w:p>
    <w:p w14:paraId="32BAB4F5"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七、推荐中标候选人</w:t>
      </w:r>
    </w:p>
    <w:p w14:paraId="3FBCEA47" w14:textId="77777777" w:rsidR="00FE3019" w:rsidRDefault="0090712F">
      <w:pPr>
        <w:pStyle w:val="17"/>
        <w:ind w:firstLine="480"/>
        <w:rPr>
          <w:rFonts w:ascii="宋体" w:hAnsi="宋体"/>
        </w:rPr>
      </w:pPr>
      <w:r>
        <w:rPr>
          <w:rFonts w:ascii="宋体" w:hAnsi="宋体" w:hint="eastAsia"/>
        </w:rPr>
        <w:t>2</w:t>
      </w:r>
      <w:r>
        <w:rPr>
          <w:rFonts w:ascii="宋体" w:hAnsi="宋体"/>
        </w:rPr>
        <w:t>9.</w:t>
      </w:r>
      <w:r>
        <w:rPr>
          <w:rFonts w:hint="eastAsia"/>
        </w:rPr>
        <w:t xml:space="preserve"> </w:t>
      </w:r>
      <w:r>
        <w:rPr>
          <w:rFonts w:ascii="宋体" w:hAnsi="宋体" w:hint="eastAsia"/>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rPr>
        <w:t>且按照</w:t>
      </w:r>
      <w:proofErr w:type="gramEnd"/>
      <w:r>
        <w:rPr>
          <w:rFonts w:ascii="宋体" w:hAnsi="宋体" w:hint="eastAsia"/>
        </w:rPr>
        <w:t>评审因素的量化指标评审得分最高的投标人为排名第一的中标候选人。</w:t>
      </w:r>
    </w:p>
    <w:p w14:paraId="4D748660"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八、评审报告</w:t>
      </w:r>
    </w:p>
    <w:p w14:paraId="0A53EFE3" w14:textId="77777777" w:rsidR="00FE3019" w:rsidRDefault="0090712F">
      <w:pPr>
        <w:pStyle w:val="17"/>
        <w:ind w:firstLine="480"/>
        <w:rPr>
          <w:rFonts w:ascii="宋体" w:hAnsi="宋体"/>
        </w:rPr>
      </w:pPr>
      <w:r>
        <w:rPr>
          <w:rFonts w:ascii="宋体" w:hAnsi="宋体" w:hint="eastAsia"/>
        </w:rPr>
        <w:lastRenderedPageBreak/>
        <w:t>3</w:t>
      </w:r>
      <w:r>
        <w:rPr>
          <w:rFonts w:ascii="宋体" w:hAnsi="宋体"/>
        </w:rPr>
        <w:t>0.</w:t>
      </w:r>
      <w:r>
        <w:rPr>
          <w:rFonts w:ascii="宋体" w:hAnsi="宋体" w:hint="eastAsia"/>
        </w:rPr>
        <w:t>评标委员会编写评审报告，评审报告由各成员签字。</w:t>
      </w:r>
    </w:p>
    <w:p w14:paraId="5126973A" w14:textId="77777777" w:rsidR="00FE3019" w:rsidRDefault="0090712F">
      <w:pPr>
        <w:pStyle w:val="17"/>
        <w:ind w:firstLine="480"/>
        <w:jc w:val="center"/>
        <w:rPr>
          <w:rFonts w:ascii="宋体" w:hAnsi="宋体"/>
          <w:b/>
          <w:bCs/>
          <w:sz w:val="30"/>
          <w:szCs w:val="30"/>
        </w:rPr>
      </w:pPr>
      <w:r>
        <w:rPr>
          <w:rFonts w:ascii="宋体" w:hAnsi="宋体" w:hint="eastAsia"/>
          <w:b/>
          <w:bCs/>
          <w:sz w:val="30"/>
          <w:szCs w:val="30"/>
        </w:rPr>
        <w:t>九、评分细则及标准</w:t>
      </w:r>
    </w:p>
    <w:p w14:paraId="50847C03" w14:textId="77777777" w:rsidR="00FE3019" w:rsidRDefault="0090712F">
      <w:pPr>
        <w:pStyle w:val="17"/>
        <w:ind w:firstLine="480"/>
        <w:rPr>
          <w:rFonts w:ascii="宋体" w:hAnsi="宋体"/>
        </w:rPr>
      </w:pPr>
      <w:r>
        <w:rPr>
          <w:rFonts w:ascii="宋体" w:hAnsi="宋体"/>
        </w:rPr>
        <w:t>31</w:t>
      </w:r>
      <w:r>
        <w:rPr>
          <w:rFonts w:ascii="宋体" w:hAnsi="宋体" w:hint="eastAsia"/>
        </w:rPr>
        <w:t>.报价计分（30分）</w:t>
      </w:r>
    </w:p>
    <w:p w14:paraId="0596672B" w14:textId="273ECC5D" w:rsidR="00FE3019" w:rsidRDefault="0090712F">
      <w:pPr>
        <w:pStyle w:val="17"/>
        <w:ind w:firstLine="480"/>
        <w:rPr>
          <w:rFonts w:ascii="宋体" w:hAnsi="宋体"/>
        </w:rPr>
      </w:pPr>
      <w:r>
        <w:rPr>
          <w:rFonts w:ascii="宋体" w:hAnsi="宋体"/>
        </w:rPr>
        <w:t>31</w:t>
      </w:r>
      <w:r>
        <w:rPr>
          <w:rFonts w:ascii="宋体" w:hAnsi="宋体" w:hint="eastAsia"/>
        </w:rPr>
        <w:t>.1最高限价：</w:t>
      </w:r>
      <w:r w:rsidR="008B0508" w:rsidRPr="008B0508">
        <w:rPr>
          <w:rFonts w:ascii="宋体" w:hAnsi="宋体"/>
        </w:rPr>
        <w:t>11864900</w:t>
      </w:r>
      <w:r>
        <w:rPr>
          <w:rFonts w:ascii="宋体" w:hAnsi="宋体" w:hint="eastAsia"/>
        </w:rPr>
        <w:t>元 ；</w:t>
      </w:r>
    </w:p>
    <w:p w14:paraId="76009B8F" w14:textId="0A9D71EE" w:rsidR="00FE3019" w:rsidRDefault="0090712F">
      <w:pPr>
        <w:pStyle w:val="17"/>
        <w:ind w:firstLine="480"/>
        <w:rPr>
          <w:rFonts w:ascii="宋体" w:hAnsi="宋体"/>
        </w:rPr>
      </w:pPr>
      <w:r>
        <w:rPr>
          <w:rFonts w:ascii="宋体" w:hAnsi="宋体"/>
        </w:rPr>
        <w:t>31</w:t>
      </w:r>
      <w:r>
        <w:rPr>
          <w:rFonts w:ascii="宋体" w:hAnsi="宋体" w:hint="eastAsia"/>
        </w:rPr>
        <w:t>.2价格</w:t>
      </w:r>
      <w:proofErr w:type="gramStart"/>
      <w:r>
        <w:rPr>
          <w:rFonts w:ascii="宋体" w:hAnsi="宋体" w:hint="eastAsia"/>
        </w:rPr>
        <w:t>分统一</w:t>
      </w:r>
      <w:proofErr w:type="gramEnd"/>
      <w:r>
        <w:rPr>
          <w:rFonts w:ascii="宋体" w:hAnsi="宋体" w:hint="eastAsia"/>
        </w:rPr>
        <w:t>采用低价优先法计算，即满足</w:t>
      </w:r>
      <w:r w:rsidR="008E586D">
        <w:rPr>
          <w:rFonts w:ascii="宋体" w:hAnsi="宋体" w:hint="eastAsia"/>
        </w:rPr>
        <w:t>招标</w:t>
      </w:r>
      <w:r>
        <w:rPr>
          <w:rFonts w:ascii="宋体" w:hAnsi="宋体" w:hint="eastAsia"/>
        </w:rPr>
        <w:t>文件要求且响应价格最低的报价为评标基准价，其价格分为满分。</w:t>
      </w:r>
    </w:p>
    <w:p w14:paraId="105CACF8" w14:textId="6241A096" w:rsidR="00FE3019" w:rsidRDefault="0090712F">
      <w:pPr>
        <w:pStyle w:val="17"/>
        <w:ind w:firstLine="480"/>
        <w:rPr>
          <w:rFonts w:ascii="宋体" w:hAnsi="宋体"/>
        </w:rPr>
      </w:pPr>
      <w:r>
        <w:rPr>
          <w:rFonts w:ascii="宋体" w:hAnsi="宋体"/>
        </w:rPr>
        <w:t>31</w:t>
      </w:r>
      <w:r>
        <w:rPr>
          <w:rFonts w:ascii="宋体" w:hAnsi="宋体" w:hint="eastAsia"/>
        </w:rPr>
        <w:t>.3政策优惠：供应</w:t>
      </w:r>
      <w:proofErr w:type="gramStart"/>
      <w:r>
        <w:rPr>
          <w:rFonts w:ascii="宋体" w:hAnsi="宋体" w:hint="eastAsia"/>
        </w:rPr>
        <w:t>商属于</w:t>
      </w:r>
      <w:proofErr w:type="gramEnd"/>
      <w:r>
        <w:rPr>
          <w:rFonts w:ascii="宋体" w:hAnsi="宋体" w:hint="eastAsia"/>
        </w:rPr>
        <w:t>小型、微型企业的，响应价格给予10%的扣除，用扣除后的价格参与评审，但须提供相关证明材料，具体见本</w:t>
      </w:r>
      <w:r w:rsidR="008E586D">
        <w:rPr>
          <w:rFonts w:ascii="宋体" w:hAnsi="宋体" w:hint="eastAsia"/>
        </w:rPr>
        <w:t>招标</w:t>
      </w:r>
      <w:r>
        <w:rPr>
          <w:rFonts w:ascii="宋体" w:hAnsi="宋体" w:hint="eastAsia"/>
        </w:rPr>
        <w:t>文件第二章第1</w:t>
      </w:r>
      <w:r w:rsidR="008E586D">
        <w:rPr>
          <w:rFonts w:ascii="宋体" w:hAnsi="宋体"/>
        </w:rPr>
        <w:t>6</w:t>
      </w:r>
      <w:r>
        <w:rPr>
          <w:rFonts w:ascii="宋体" w:hAnsi="宋体" w:hint="eastAsia"/>
        </w:rPr>
        <w:t>条“采购项目需要落实的政府采购政策”。</w:t>
      </w:r>
    </w:p>
    <w:p w14:paraId="4E646ED9" w14:textId="77777777" w:rsidR="00FE3019" w:rsidRDefault="0090712F">
      <w:pPr>
        <w:pStyle w:val="17"/>
        <w:ind w:firstLine="480"/>
        <w:rPr>
          <w:rFonts w:ascii="宋体" w:hAnsi="宋体"/>
        </w:rPr>
      </w:pPr>
      <w:r>
        <w:rPr>
          <w:rFonts w:ascii="宋体" w:hAnsi="宋体"/>
        </w:rPr>
        <w:t>31</w:t>
      </w:r>
      <w:r>
        <w:rPr>
          <w:rFonts w:ascii="宋体" w:hAnsi="宋体" w:hint="eastAsia"/>
        </w:rPr>
        <w:t>.4 报价得分=（评标基准价/响应报价）×</w:t>
      </w:r>
      <w:proofErr w:type="gramStart"/>
      <w:r>
        <w:rPr>
          <w:rFonts w:ascii="宋体" w:hAnsi="宋体" w:hint="eastAsia"/>
        </w:rPr>
        <w:t>价格权</w:t>
      </w:r>
      <w:proofErr w:type="gramEnd"/>
      <w:r>
        <w:rPr>
          <w:rFonts w:ascii="宋体" w:hAnsi="宋体" w:hint="eastAsia"/>
        </w:rPr>
        <w:t>值[30%]×100（保留小数二位，第三位四舍五入）</w:t>
      </w:r>
    </w:p>
    <w:p w14:paraId="7DFD62FB" w14:textId="630A673A" w:rsidR="00FE3019" w:rsidRDefault="0090712F">
      <w:pPr>
        <w:pStyle w:val="17"/>
        <w:ind w:firstLine="480"/>
        <w:rPr>
          <w:rFonts w:ascii="宋体" w:hAnsi="宋体"/>
        </w:rPr>
      </w:pPr>
      <w:r>
        <w:rPr>
          <w:rFonts w:ascii="宋体" w:hAnsi="宋体"/>
        </w:rPr>
        <w:t>31</w:t>
      </w:r>
      <w:r>
        <w:rPr>
          <w:rFonts w:ascii="宋体" w:hAnsi="宋体" w:hint="eastAsia"/>
        </w:rPr>
        <w:t>.5 报价</w:t>
      </w:r>
      <w:proofErr w:type="gramStart"/>
      <w:r>
        <w:rPr>
          <w:rFonts w:ascii="宋体" w:hAnsi="宋体" w:hint="eastAsia"/>
        </w:rPr>
        <w:t>须包括</w:t>
      </w:r>
      <w:proofErr w:type="gramEnd"/>
      <w:r>
        <w:rPr>
          <w:rFonts w:ascii="宋体" w:hAnsi="宋体" w:hint="eastAsia"/>
        </w:rPr>
        <w:t>为完成“</w:t>
      </w:r>
      <w:r w:rsidR="007276C4" w:rsidRPr="007276C4">
        <w:rPr>
          <w:rFonts w:ascii="宋体" w:hAnsi="宋体" w:hint="eastAsia"/>
        </w:rPr>
        <w:t>智慧应急产业创新平台建设项目</w:t>
      </w:r>
      <w:r>
        <w:rPr>
          <w:rFonts w:ascii="宋体" w:hAnsi="宋体" w:hint="eastAsia"/>
        </w:rPr>
        <w:t>”采购可能发生的所有费用,</w:t>
      </w:r>
      <w:r w:rsidR="00072E7E">
        <w:rPr>
          <w:rFonts w:ascii="宋体" w:hAnsi="宋体" w:hint="eastAsia"/>
        </w:rPr>
        <w:t>包括</w:t>
      </w:r>
      <w:r w:rsidR="001666CE">
        <w:rPr>
          <w:rFonts w:ascii="宋体" w:hAnsi="宋体" w:hint="eastAsia"/>
        </w:rPr>
        <w:t>发生的材料费、机械费、安装</w:t>
      </w:r>
      <w:r w:rsidR="001666CE">
        <w:rPr>
          <w:rFonts w:ascii="宋体" w:hAnsi="宋体"/>
        </w:rPr>
        <w:t>调试费</w:t>
      </w:r>
      <w:r w:rsidR="001666CE">
        <w:rPr>
          <w:rFonts w:ascii="宋体" w:hAnsi="宋体" w:hint="eastAsia"/>
        </w:rPr>
        <w:t>、</w:t>
      </w:r>
      <w:r>
        <w:rPr>
          <w:rFonts w:ascii="宋体" w:hAnsi="宋体" w:hint="eastAsia"/>
        </w:rPr>
        <w:t>技术</w:t>
      </w:r>
      <w:r w:rsidR="001666CE">
        <w:rPr>
          <w:rFonts w:ascii="宋体" w:hAnsi="宋体" w:hint="eastAsia"/>
        </w:rPr>
        <w:t>资料</w:t>
      </w:r>
      <w:r>
        <w:rPr>
          <w:rFonts w:ascii="宋体" w:hAnsi="宋体" w:hint="eastAsia"/>
        </w:rPr>
        <w:t>费</w:t>
      </w:r>
      <w:r w:rsidR="001666CE">
        <w:rPr>
          <w:rFonts w:ascii="宋体" w:hAnsi="宋体" w:hint="eastAsia"/>
        </w:rPr>
        <w:t>、</w:t>
      </w:r>
      <w:r w:rsidR="001666CE">
        <w:rPr>
          <w:rFonts w:ascii="宋体" w:hAnsi="宋体"/>
        </w:rPr>
        <w:t>培训费</w:t>
      </w:r>
      <w:r w:rsidR="001666CE">
        <w:rPr>
          <w:rFonts w:ascii="宋体" w:hAnsi="宋体" w:hint="eastAsia"/>
        </w:rPr>
        <w:t>、</w:t>
      </w:r>
      <w:r w:rsidR="001666CE">
        <w:rPr>
          <w:rFonts w:ascii="宋体" w:hAnsi="宋体"/>
        </w:rPr>
        <w:t>技术服务费</w:t>
      </w:r>
      <w:r>
        <w:rPr>
          <w:rFonts w:ascii="宋体" w:hAnsi="宋体" w:hint="eastAsia"/>
        </w:rPr>
        <w:t>以及交通、</w:t>
      </w:r>
      <w:r w:rsidR="001666CE">
        <w:rPr>
          <w:rFonts w:ascii="宋体" w:hAnsi="宋体" w:hint="eastAsia"/>
        </w:rPr>
        <w:t>运输</w:t>
      </w:r>
      <w:r w:rsidR="001666CE">
        <w:rPr>
          <w:rFonts w:ascii="宋体" w:hAnsi="宋体"/>
        </w:rPr>
        <w:t>、</w:t>
      </w:r>
      <w:r w:rsidR="001666CE">
        <w:rPr>
          <w:rFonts w:ascii="宋体" w:hAnsi="宋体" w:hint="eastAsia"/>
        </w:rPr>
        <w:t>通讯、设备（仪器）、劳力</w:t>
      </w:r>
      <w:r>
        <w:rPr>
          <w:rFonts w:ascii="宋体" w:hAnsi="宋体" w:hint="eastAsia"/>
        </w:rPr>
        <w:t>以及所有有关的管理成本；必要的保险费用、各项税金等一切费用,如有漏项，视同已包含在其它项目中，单价不做调整。报价为供应商所能承受的最低、最终报价，合同签订后不允许擅自改变服务内容、质量标准、履约期限及追加费用。</w:t>
      </w:r>
    </w:p>
    <w:p w14:paraId="7CCB2374" w14:textId="7A44D9E7" w:rsidR="00FE3019" w:rsidRDefault="0090712F">
      <w:pPr>
        <w:pStyle w:val="17"/>
        <w:ind w:firstLine="480"/>
        <w:rPr>
          <w:rFonts w:ascii="宋体" w:hAnsi="宋体"/>
          <w:color w:val="FF0000"/>
        </w:rPr>
      </w:pPr>
      <w:r w:rsidRPr="00DE1E2E">
        <w:rPr>
          <w:rFonts w:ascii="宋体" w:hAnsi="宋体"/>
        </w:rPr>
        <w:t>32</w:t>
      </w:r>
      <w:r w:rsidRPr="00DE1E2E">
        <w:rPr>
          <w:rFonts w:ascii="宋体" w:hAnsi="宋体" w:hint="eastAsia"/>
        </w:rPr>
        <w:t>.商务技术评分表（70分）</w:t>
      </w:r>
    </w:p>
    <w:p w14:paraId="181C051D" w14:textId="1EC5EDF2" w:rsidR="00FE3019" w:rsidRDefault="0090712F">
      <w:pPr>
        <w:pStyle w:val="17"/>
        <w:ind w:firstLine="480"/>
        <w:rPr>
          <w:rFonts w:ascii="宋体" w:hAnsi="宋体"/>
        </w:rPr>
      </w:pPr>
      <w:r>
        <w:rPr>
          <w:rFonts w:ascii="宋体" w:hAnsi="宋体" w:hint="eastAsia"/>
        </w:rPr>
        <w:t>商务技术评分由评标委员会统一打分，技术评分按照评标委员会成员的独立评分结果汇总后的算术平均分计算。</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281"/>
        <w:gridCol w:w="963"/>
        <w:gridCol w:w="5659"/>
      </w:tblGrid>
      <w:tr w:rsidR="009F478D" w:rsidRPr="009F478D" w14:paraId="4F6E3E1E" w14:textId="77777777" w:rsidTr="002E617F">
        <w:trPr>
          <w:trHeight w:val="455"/>
          <w:jc w:val="center"/>
        </w:trPr>
        <w:tc>
          <w:tcPr>
            <w:tcW w:w="1448" w:type="dxa"/>
            <w:vAlign w:val="center"/>
          </w:tcPr>
          <w:p w14:paraId="733CBB1D"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类别</w:t>
            </w:r>
          </w:p>
        </w:tc>
        <w:tc>
          <w:tcPr>
            <w:tcW w:w="1281" w:type="dxa"/>
            <w:vAlign w:val="center"/>
          </w:tcPr>
          <w:p w14:paraId="7BE333CE"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评审项目</w:t>
            </w:r>
          </w:p>
        </w:tc>
        <w:tc>
          <w:tcPr>
            <w:tcW w:w="963" w:type="dxa"/>
            <w:vAlign w:val="center"/>
          </w:tcPr>
          <w:p w14:paraId="564751CE"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分值</w:t>
            </w:r>
          </w:p>
        </w:tc>
        <w:tc>
          <w:tcPr>
            <w:tcW w:w="5659" w:type="dxa"/>
            <w:vAlign w:val="center"/>
          </w:tcPr>
          <w:p w14:paraId="091A424D"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评分标准</w:t>
            </w:r>
          </w:p>
        </w:tc>
      </w:tr>
      <w:tr w:rsidR="009F478D" w:rsidRPr="009F478D" w14:paraId="7BDCBEA6" w14:textId="77777777" w:rsidTr="002E617F">
        <w:trPr>
          <w:trHeight w:val="2168"/>
          <w:jc w:val="center"/>
        </w:trPr>
        <w:tc>
          <w:tcPr>
            <w:tcW w:w="1448" w:type="dxa"/>
            <w:vMerge w:val="restart"/>
            <w:vAlign w:val="center"/>
          </w:tcPr>
          <w:p w14:paraId="0D6B8FC2" w14:textId="77777777" w:rsidR="009F478D" w:rsidRPr="00E801A7" w:rsidRDefault="009F478D" w:rsidP="009F478D">
            <w:pPr>
              <w:widowControl w:val="0"/>
              <w:spacing w:line="280" w:lineRule="exact"/>
              <w:jc w:val="both"/>
              <w:rPr>
                <w:rFonts w:ascii="宋体" w:eastAsia="宋体" w:hAnsi="宋体" w:cs="宋体"/>
                <w:kern w:val="2"/>
                <w:sz w:val="21"/>
                <w:szCs w:val="21"/>
              </w:rPr>
            </w:pPr>
            <w:r w:rsidRPr="00E801A7">
              <w:rPr>
                <w:rFonts w:ascii="宋体" w:eastAsia="宋体" w:hAnsi="宋体" w:cs="宋体" w:hint="eastAsia"/>
                <w:kern w:val="2"/>
                <w:sz w:val="21"/>
                <w:szCs w:val="21"/>
              </w:rPr>
              <w:t>商务技术部分7</w:t>
            </w:r>
            <w:r w:rsidRPr="00E801A7">
              <w:rPr>
                <w:rFonts w:ascii="宋体" w:eastAsia="宋体" w:hAnsi="宋体" w:cs="宋体"/>
                <w:kern w:val="2"/>
                <w:sz w:val="21"/>
                <w:szCs w:val="21"/>
              </w:rPr>
              <w:t>0</w:t>
            </w:r>
            <w:r w:rsidRPr="00E801A7">
              <w:rPr>
                <w:rFonts w:ascii="宋体" w:eastAsia="宋体" w:hAnsi="宋体" w:cs="宋体" w:hint="eastAsia"/>
                <w:kern w:val="2"/>
                <w:sz w:val="21"/>
                <w:szCs w:val="21"/>
              </w:rPr>
              <w:t>分</w:t>
            </w:r>
          </w:p>
        </w:tc>
        <w:tc>
          <w:tcPr>
            <w:tcW w:w="1281" w:type="dxa"/>
            <w:vAlign w:val="center"/>
          </w:tcPr>
          <w:p w14:paraId="7276C623"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投标人能力证明</w:t>
            </w:r>
          </w:p>
        </w:tc>
        <w:tc>
          <w:tcPr>
            <w:tcW w:w="963" w:type="dxa"/>
            <w:vAlign w:val="center"/>
          </w:tcPr>
          <w:p w14:paraId="519C238D"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宋体"/>
                <w:kern w:val="2"/>
                <w:sz w:val="21"/>
                <w:szCs w:val="21"/>
              </w:rPr>
            </w:pPr>
            <w:r w:rsidRPr="00E801A7">
              <w:rPr>
                <w:rFonts w:ascii="宋体" w:eastAsia="宋体" w:hAnsi="宋体" w:cs="宋体"/>
                <w:kern w:val="2"/>
                <w:sz w:val="21"/>
                <w:szCs w:val="21"/>
              </w:rPr>
              <w:t>2</w:t>
            </w:r>
          </w:p>
        </w:tc>
        <w:tc>
          <w:tcPr>
            <w:tcW w:w="5659" w:type="dxa"/>
            <w:vAlign w:val="center"/>
          </w:tcPr>
          <w:p w14:paraId="6E0CB55B" w14:textId="77777777" w:rsidR="009F478D" w:rsidRPr="00E801A7" w:rsidRDefault="009F478D" w:rsidP="009F478D">
            <w:pPr>
              <w:widowControl w:val="0"/>
              <w:adjustRightInd w:val="0"/>
              <w:snapToGrid w:val="0"/>
              <w:spacing w:line="280" w:lineRule="exact"/>
              <w:jc w:val="both"/>
              <w:rPr>
                <w:rFonts w:ascii="宋体" w:eastAsia="宋体" w:hAnsi="宋体" w:cs="Arial"/>
                <w:bCs/>
                <w:spacing w:val="-6"/>
                <w:kern w:val="2"/>
                <w:sz w:val="21"/>
                <w:szCs w:val="21"/>
              </w:rPr>
            </w:pPr>
            <w:r w:rsidRPr="00E801A7">
              <w:rPr>
                <w:rFonts w:ascii="宋体" w:eastAsia="宋体" w:hAnsi="宋体" w:cs="Arial"/>
                <w:bCs/>
                <w:spacing w:val="-6"/>
                <w:kern w:val="2"/>
                <w:sz w:val="21"/>
                <w:szCs w:val="21"/>
              </w:rPr>
              <w:t>1</w:t>
            </w:r>
            <w:r w:rsidRPr="00E801A7">
              <w:rPr>
                <w:rFonts w:ascii="宋体" w:eastAsia="宋体" w:hAnsi="宋体" w:cs="Arial" w:hint="eastAsia"/>
                <w:bCs/>
                <w:spacing w:val="-6"/>
                <w:kern w:val="2"/>
                <w:sz w:val="21"/>
                <w:szCs w:val="21"/>
              </w:rPr>
              <w:t>、投标人具备CMMI 5（软件能力成熟度集成模型）的得1分，具备CMMI 4（软件能力成熟度集成模型）的得0.5分，其它不得分。</w:t>
            </w:r>
          </w:p>
          <w:p w14:paraId="78965BCA" w14:textId="77777777" w:rsidR="009F478D" w:rsidRPr="00E801A7" w:rsidRDefault="009F478D" w:rsidP="009F478D">
            <w:pPr>
              <w:widowControl w:val="0"/>
              <w:adjustRightInd w:val="0"/>
              <w:snapToGrid w:val="0"/>
              <w:spacing w:line="280" w:lineRule="exact"/>
              <w:jc w:val="both"/>
              <w:rPr>
                <w:rFonts w:ascii="宋体" w:eastAsia="宋体" w:hAnsi="宋体" w:cs="Arial"/>
                <w:bCs/>
                <w:spacing w:val="-6"/>
                <w:kern w:val="2"/>
                <w:sz w:val="21"/>
                <w:szCs w:val="21"/>
              </w:rPr>
            </w:pPr>
            <w:r w:rsidRPr="00E801A7">
              <w:rPr>
                <w:rFonts w:ascii="宋体" w:eastAsia="宋体" w:hAnsi="宋体" w:cs="Arial"/>
                <w:bCs/>
                <w:spacing w:val="-6"/>
                <w:kern w:val="2"/>
                <w:sz w:val="21"/>
                <w:szCs w:val="21"/>
              </w:rPr>
              <w:t>2</w:t>
            </w:r>
            <w:r w:rsidRPr="00E801A7">
              <w:rPr>
                <w:rFonts w:ascii="宋体" w:eastAsia="宋体" w:hAnsi="宋体" w:cs="Arial" w:hint="eastAsia"/>
                <w:bCs/>
                <w:spacing w:val="-6"/>
                <w:kern w:val="2"/>
                <w:sz w:val="21"/>
                <w:szCs w:val="21"/>
              </w:rPr>
              <w:t>、投标人具备信息安全服务资质（集成）的得1分，其它不得分。投标文件中提供证书扫描件及全国认证认可信息公共服务平台证书查询截图。</w:t>
            </w:r>
          </w:p>
          <w:p w14:paraId="3B4C5EC7" w14:textId="379E82AB" w:rsidR="009F478D" w:rsidRPr="00E801A7" w:rsidRDefault="009F478D" w:rsidP="00E4617A">
            <w:pPr>
              <w:widowControl w:val="0"/>
              <w:adjustRightInd w:val="0"/>
              <w:snapToGrid w:val="0"/>
              <w:spacing w:line="280" w:lineRule="exact"/>
              <w:jc w:val="both"/>
              <w:rPr>
                <w:rFonts w:ascii="宋体" w:eastAsia="宋体" w:hAnsi="宋体" w:cs="Arial"/>
                <w:bCs/>
                <w:spacing w:val="-6"/>
                <w:kern w:val="2"/>
                <w:sz w:val="21"/>
                <w:szCs w:val="21"/>
              </w:rPr>
            </w:pPr>
            <w:r w:rsidRPr="00E801A7">
              <w:rPr>
                <w:rFonts w:ascii="宋体" w:eastAsia="宋体" w:hAnsi="宋体" w:cs="Arial" w:hint="eastAsia"/>
                <w:bCs/>
                <w:spacing w:val="-6"/>
                <w:kern w:val="2"/>
                <w:sz w:val="21"/>
                <w:szCs w:val="21"/>
              </w:rPr>
              <w:t>注：须提供相应证书</w:t>
            </w:r>
            <w:r w:rsidR="00E4617A" w:rsidRPr="00E4617A">
              <w:rPr>
                <w:rFonts w:ascii="宋体" w:eastAsia="宋体" w:hAnsi="宋体" w:cs="Arial" w:hint="eastAsia"/>
                <w:bCs/>
                <w:spacing w:val="-6"/>
                <w:kern w:val="2"/>
                <w:sz w:val="21"/>
                <w:szCs w:val="21"/>
              </w:rPr>
              <w:t>扫描</w:t>
            </w:r>
            <w:r w:rsidRPr="00E4617A">
              <w:rPr>
                <w:rFonts w:ascii="宋体" w:eastAsia="宋体" w:hAnsi="宋体" w:cs="Arial" w:hint="eastAsia"/>
                <w:bCs/>
                <w:spacing w:val="-6"/>
                <w:kern w:val="2"/>
                <w:sz w:val="21"/>
                <w:szCs w:val="21"/>
              </w:rPr>
              <w:t>件，</w:t>
            </w:r>
            <w:r w:rsidRPr="00E801A7">
              <w:rPr>
                <w:rFonts w:ascii="宋体" w:eastAsia="宋体" w:hAnsi="宋体" w:cs="Arial" w:hint="eastAsia"/>
                <w:bCs/>
                <w:spacing w:val="-6"/>
                <w:kern w:val="2"/>
                <w:sz w:val="21"/>
                <w:szCs w:val="21"/>
              </w:rPr>
              <w:t>且证书须在有效期内。</w:t>
            </w:r>
          </w:p>
        </w:tc>
      </w:tr>
      <w:tr w:rsidR="009F478D" w:rsidRPr="009F478D" w14:paraId="26F42337" w14:textId="77777777" w:rsidTr="002E617F">
        <w:trPr>
          <w:trHeight w:val="996"/>
          <w:jc w:val="center"/>
        </w:trPr>
        <w:tc>
          <w:tcPr>
            <w:tcW w:w="1448" w:type="dxa"/>
            <w:vMerge/>
            <w:vAlign w:val="center"/>
          </w:tcPr>
          <w:p w14:paraId="5E8AD5A6"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0F331826"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投标人业绩</w:t>
            </w:r>
          </w:p>
        </w:tc>
        <w:tc>
          <w:tcPr>
            <w:tcW w:w="963" w:type="dxa"/>
            <w:vAlign w:val="center"/>
          </w:tcPr>
          <w:p w14:paraId="3632314A"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3</w:t>
            </w:r>
          </w:p>
        </w:tc>
        <w:tc>
          <w:tcPr>
            <w:tcW w:w="5659" w:type="dxa"/>
            <w:vAlign w:val="center"/>
          </w:tcPr>
          <w:p w14:paraId="297DCF53" w14:textId="77777777" w:rsidR="00BD50C9" w:rsidRPr="00E801A7" w:rsidRDefault="009F478D" w:rsidP="009F478D">
            <w:pPr>
              <w:widowControl w:val="0"/>
              <w:adjustRightInd w:val="0"/>
              <w:snapToGrid w:val="0"/>
              <w:spacing w:line="280" w:lineRule="exact"/>
              <w:jc w:val="both"/>
              <w:rPr>
                <w:rFonts w:ascii="宋体" w:eastAsia="宋体" w:hAnsi="宋体" w:cs="Arial"/>
                <w:bCs/>
                <w:spacing w:val="-6"/>
                <w:kern w:val="2"/>
                <w:sz w:val="21"/>
                <w:szCs w:val="21"/>
              </w:rPr>
            </w:pPr>
            <w:r w:rsidRPr="00E801A7">
              <w:rPr>
                <w:rFonts w:ascii="宋体" w:eastAsia="宋体" w:hAnsi="宋体" w:cs="Arial" w:hint="eastAsia"/>
                <w:bCs/>
                <w:spacing w:val="-6"/>
                <w:kern w:val="2"/>
                <w:sz w:val="21"/>
                <w:szCs w:val="21"/>
              </w:rPr>
              <w:t>投标人自2018年1月1日以来（以合同签订时间为准）同类项目业绩：每提供1份合同得1分，最高得3分</w:t>
            </w:r>
            <w:r w:rsidR="00BD50C9" w:rsidRPr="00E801A7">
              <w:rPr>
                <w:rFonts w:ascii="宋体" w:eastAsia="宋体" w:hAnsi="宋体" w:cs="Arial" w:hint="eastAsia"/>
                <w:bCs/>
                <w:spacing w:val="-6"/>
                <w:kern w:val="2"/>
                <w:sz w:val="21"/>
                <w:szCs w:val="21"/>
              </w:rPr>
              <w:t>。</w:t>
            </w:r>
          </w:p>
          <w:p w14:paraId="3E99A24C" w14:textId="42AB144D" w:rsidR="009F478D" w:rsidRPr="00E801A7" w:rsidRDefault="009F478D" w:rsidP="008B3FCC">
            <w:pPr>
              <w:widowControl w:val="0"/>
              <w:adjustRightInd w:val="0"/>
              <w:snapToGrid w:val="0"/>
              <w:spacing w:line="280" w:lineRule="exact"/>
              <w:jc w:val="both"/>
              <w:rPr>
                <w:rFonts w:ascii="宋体" w:eastAsia="宋体" w:hAnsi="宋体" w:cs="宋体"/>
                <w:bCs/>
                <w:spacing w:val="4"/>
                <w:kern w:val="2"/>
                <w:sz w:val="21"/>
                <w:szCs w:val="21"/>
              </w:rPr>
            </w:pPr>
            <w:r w:rsidRPr="00E801A7">
              <w:rPr>
                <w:rFonts w:ascii="宋体" w:eastAsia="宋体" w:hAnsi="宋体" w:cs="Arial" w:hint="eastAsia"/>
                <w:bCs/>
                <w:spacing w:val="-6"/>
                <w:kern w:val="2"/>
                <w:sz w:val="21"/>
                <w:szCs w:val="21"/>
              </w:rPr>
              <w:t>（需提</w:t>
            </w:r>
            <w:r w:rsidRPr="008B3FCC">
              <w:rPr>
                <w:rFonts w:ascii="宋体" w:eastAsia="宋体" w:hAnsi="宋体" w:cs="Arial" w:hint="eastAsia"/>
                <w:bCs/>
                <w:spacing w:val="-6"/>
                <w:kern w:val="2"/>
                <w:sz w:val="21"/>
                <w:szCs w:val="21"/>
              </w:rPr>
              <w:t>供中标通知书</w:t>
            </w:r>
            <w:r w:rsidR="008B3FCC" w:rsidRPr="008B3FCC">
              <w:rPr>
                <w:rFonts w:ascii="宋体" w:eastAsia="宋体" w:hAnsi="宋体" w:cs="Arial" w:hint="eastAsia"/>
                <w:bCs/>
                <w:spacing w:val="-6"/>
                <w:kern w:val="2"/>
                <w:sz w:val="21"/>
                <w:szCs w:val="21"/>
              </w:rPr>
              <w:t>及</w:t>
            </w:r>
            <w:r w:rsidRPr="008B3FCC">
              <w:rPr>
                <w:rFonts w:ascii="宋体" w:eastAsia="宋体" w:hAnsi="宋体" w:cs="Arial" w:hint="eastAsia"/>
                <w:bCs/>
                <w:spacing w:val="-6"/>
                <w:kern w:val="2"/>
                <w:sz w:val="21"/>
                <w:szCs w:val="21"/>
              </w:rPr>
              <w:t>合同</w:t>
            </w:r>
            <w:r w:rsidR="008B3FCC" w:rsidRPr="008B3FCC">
              <w:rPr>
                <w:rFonts w:ascii="宋体" w:eastAsia="宋体" w:hAnsi="宋体" w:cs="Arial" w:hint="eastAsia"/>
                <w:bCs/>
                <w:spacing w:val="-6"/>
                <w:kern w:val="2"/>
                <w:sz w:val="21"/>
                <w:szCs w:val="21"/>
              </w:rPr>
              <w:t>的</w:t>
            </w:r>
            <w:r w:rsidR="008B3FCC">
              <w:rPr>
                <w:rFonts w:ascii="宋体" w:eastAsia="宋体" w:hAnsi="宋体" w:cs="Arial" w:hint="eastAsia"/>
                <w:bCs/>
                <w:spacing w:val="-6"/>
                <w:kern w:val="2"/>
                <w:sz w:val="21"/>
                <w:szCs w:val="21"/>
              </w:rPr>
              <w:t>原件</w:t>
            </w:r>
            <w:r w:rsidR="008B3FCC">
              <w:rPr>
                <w:rFonts w:ascii="宋体" w:eastAsia="宋体" w:hAnsi="宋体" w:cs="Arial"/>
                <w:bCs/>
                <w:spacing w:val="-6"/>
                <w:kern w:val="2"/>
                <w:sz w:val="21"/>
                <w:szCs w:val="21"/>
              </w:rPr>
              <w:t>扫描件</w:t>
            </w:r>
            <w:r w:rsidRPr="00E801A7">
              <w:rPr>
                <w:rFonts w:ascii="宋体" w:eastAsia="宋体" w:hAnsi="宋体" w:cs="Arial" w:hint="eastAsia"/>
                <w:bCs/>
                <w:spacing w:val="-6"/>
                <w:kern w:val="2"/>
                <w:sz w:val="21"/>
                <w:szCs w:val="21"/>
              </w:rPr>
              <w:t>，时间以合同为准）。</w:t>
            </w:r>
          </w:p>
        </w:tc>
      </w:tr>
      <w:tr w:rsidR="009F478D" w:rsidRPr="009F478D" w14:paraId="0CAFE70C" w14:textId="77777777" w:rsidTr="002E617F">
        <w:trPr>
          <w:trHeight w:val="1283"/>
          <w:jc w:val="center"/>
        </w:trPr>
        <w:tc>
          <w:tcPr>
            <w:tcW w:w="1448" w:type="dxa"/>
            <w:vMerge/>
            <w:vAlign w:val="center"/>
          </w:tcPr>
          <w:p w14:paraId="7EF7B424"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7FC6CDFF" w14:textId="77777777" w:rsidR="009F478D" w:rsidRPr="00DE1E2E" w:rsidRDefault="009F478D" w:rsidP="009F478D">
            <w:pPr>
              <w:widowControl w:val="0"/>
              <w:spacing w:line="280" w:lineRule="exact"/>
              <w:jc w:val="center"/>
              <w:rPr>
                <w:rFonts w:ascii="宋体" w:eastAsia="宋体" w:hAnsi="宋体" w:cs="宋体"/>
                <w:kern w:val="2"/>
                <w:sz w:val="21"/>
                <w:szCs w:val="21"/>
              </w:rPr>
            </w:pPr>
            <w:r w:rsidRPr="00DE1E2E">
              <w:rPr>
                <w:rFonts w:ascii="宋体" w:eastAsia="宋体" w:hAnsi="宋体" w:cs="宋体" w:hint="eastAsia"/>
                <w:kern w:val="2"/>
                <w:sz w:val="21"/>
                <w:szCs w:val="21"/>
              </w:rPr>
              <w:t>项目团队及能力证明</w:t>
            </w:r>
          </w:p>
        </w:tc>
        <w:tc>
          <w:tcPr>
            <w:tcW w:w="963" w:type="dxa"/>
            <w:vAlign w:val="center"/>
          </w:tcPr>
          <w:p w14:paraId="08D9B8D6" w14:textId="3D18B373" w:rsidR="009F478D" w:rsidRPr="00E801A7" w:rsidRDefault="00CF1782" w:rsidP="009F478D">
            <w:pPr>
              <w:widowControl w:val="0"/>
              <w:tabs>
                <w:tab w:val="left" w:pos="0"/>
              </w:tabs>
              <w:adjustRightInd w:val="0"/>
              <w:snapToGrid w:val="0"/>
              <w:spacing w:line="280" w:lineRule="exact"/>
              <w:jc w:val="center"/>
              <w:rPr>
                <w:rFonts w:ascii="宋体" w:eastAsia="宋体" w:hAnsi="宋体" w:cs="宋体"/>
                <w:kern w:val="2"/>
                <w:sz w:val="21"/>
                <w:szCs w:val="21"/>
              </w:rPr>
            </w:pPr>
            <w:r>
              <w:rPr>
                <w:rFonts w:ascii="宋体" w:eastAsia="宋体" w:hAnsi="宋体" w:cs="宋体"/>
                <w:kern w:val="2"/>
                <w:sz w:val="21"/>
                <w:szCs w:val="21"/>
              </w:rPr>
              <w:t>9</w:t>
            </w:r>
          </w:p>
        </w:tc>
        <w:tc>
          <w:tcPr>
            <w:tcW w:w="5659" w:type="dxa"/>
            <w:vAlign w:val="center"/>
          </w:tcPr>
          <w:p w14:paraId="7315DE96" w14:textId="77777777" w:rsidR="004179F2" w:rsidRPr="004179F2" w:rsidRDefault="004179F2" w:rsidP="004179F2">
            <w:pPr>
              <w:widowControl w:val="0"/>
              <w:textAlignment w:val="center"/>
              <w:rPr>
                <w:rFonts w:ascii="宋体" w:eastAsia="宋体" w:hAnsi="宋体" w:cs="宋体"/>
                <w:spacing w:val="4"/>
                <w:kern w:val="2"/>
                <w:sz w:val="21"/>
                <w:szCs w:val="21"/>
              </w:rPr>
            </w:pPr>
            <w:r w:rsidRPr="004179F2">
              <w:rPr>
                <w:rFonts w:ascii="宋体" w:eastAsia="宋体" w:hAnsi="宋体" w:cs="宋体" w:hint="eastAsia"/>
                <w:spacing w:val="4"/>
                <w:kern w:val="2"/>
                <w:sz w:val="21"/>
                <w:szCs w:val="21"/>
              </w:rPr>
              <w:t>1、项目经理具有信息系统项目管理师证书、网络工程师证书和一级建造师（机电）证书的，每项证书得1分，最高得3分；</w:t>
            </w:r>
          </w:p>
          <w:p w14:paraId="290912D6" w14:textId="77777777" w:rsidR="004179F2" w:rsidRPr="004179F2" w:rsidRDefault="004179F2" w:rsidP="004179F2">
            <w:pPr>
              <w:widowControl w:val="0"/>
              <w:textAlignment w:val="center"/>
              <w:rPr>
                <w:rFonts w:ascii="宋体" w:eastAsia="宋体" w:hAnsi="宋体" w:cs="宋体"/>
                <w:spacing w:val="4"/>
                <w:kern w:val="2"/>
                <w:sz w:val="21"/>
                <w:szCs w:val="21"/>
              </w:rPr>
            </w:pPr>
            <w:r w:rsidRPr="004179F2">
              <w:rPr>
                <w:rFonts w:ascii="宋体" w:eastAsia="宋体" w:hAnsi="宋体" w:cs="宋体" w:hint="eastAsia"/>
                <w:spacing w:val="4"/>
                <w:kern w:val="2"/>
                <w:sz w:val="21"/>
                <w:szCs w:val="21"/>
              </w:rPr>
              <w:t>2、项目技术负责人具有系统分析师证书、软件设计师、PMP(项目管理专业人士资格认证)、CISAW(信息安全保障人员认证)证书的，每项证书得0.5分，最高得2分；</w:t>
            </w:r>
          </w:p>
          <w:p w14:paraId="5C245669" w14:textId="77777777" w:rsidR="004179F2" w:rsidRPr="004179F2" w:rsidRDefault="004179F2" w:rsidP="004179F2">
            <w:pPr>
              <w:widowControl w:val="0"/>
              <w:textAlignment w:val="center"/>
              <w:rPr>
                <w:rFonts w:ascii="宋体" w:eastAsia="宋体" w:hAnsi="宋体" w:cs="宋体"/>
                <w:spacing w:val="4"/>
                <w:kern w:val="2"/>
                <w:sz w:val="21"/>
                <w:szCs w:val="21"/>
              </w:rPr>
            </w:pPr>
            <w:r w:rsidRPr="004179F2">
              <w:rPr>
                <w:rFonts w:ascii="宋体" w:eastAsia="宋体" w:hAnsi="宋体" w:cs="宋体" w:hint="eastAsia"/>
                <w:spacing w:val="4"/>
                <w:kern w:val="2"/>
                <w:sz w:val="21"/>
                <w:szCs w:val="21"/>
              </w:rPr>
              <w:t>3、项目采购商务经理具有CPPM（注册职业采购经理）、采购师证书的，每项证书得0.5分，最高得1分；</w:t>
            </w:r>
          </w:p>
          <w:p w14:paraId="7913DC99" w14:textId="77777777" w:rsidR="004179F2" w:rsidRPr="004179F2" w:rsidRDefault="004179F2" w:rsidP="004179F2">
            <w:pPr>
              <w:widowControl w:val="0"/>
              <w:textAlignment w:val="center"/>
              <w:rPr>
                <w:rFonts w:ascii="宋体" w:eastAsia="宋体" w:hAnsi="宋体" w:cs="宋体"/>
                <w:spacing w:val="4"/>
                <w:kern w:val="2"/>
                <w:sz w:val="21"/>
                <w:szCs w:val="21"/>
              </w:rPr>
            </w:pPr>
            <w:r w:rsidRPr="004179F2">
              <w:rPr>
                <w:rFonts w:ascii="宋体" w:eastAsia="宋体" w:hAnsi="宋体" w:cs="宋体" w:hint="eastAsia"/>
                <w:spacing w:val="4"/>
                <w:kern w:val="2"/>
                <w:sz w:val="21"/>
                <w:szCs w:val="21"/>
              </w:rPr>
              <w:t>4、</w:t>
            </w:r>
            <w:proofErr w:type="gramStart"/>
            <w:r w:rsidRPr="004179F2">
              <w:rPr>
                <w:rFonts w:ascii="宋体" w:eastAsia="宋体" w:hAnsi="宋体" w:cs="宋体" w:hint="eastAsia"/>
                <w:spacing w:val="4"/>
                <w:kern w:val="2"/>
                <w:sz w:val="21"/>
                <w:szCs w:val="21"/>
              </w:rPr>
              <w:t>除项目</w:t>
            </w:r>
            <w:proofErr w:type="gramEnd"/>
            <w:r w:rsidRPr="004179F2">
              <w:rPr>
                <w:rFonts w:ascii="宋体" w:eastAsia="宋体" w:hAnsi="宋体" w:cs="宋体" w:hint="eastAsia"/>
                <w:spacing w:val="4"/>
                <w:kern w:val="2"/>
                <w:sz w:val="21"/>
                <w:szCs w:val="21"/>
              </w:rPr>
              <w:t>经理、技术负责人、采购商务经理外，项目团队成员内具有HCIE(华为认证ICT专家)、RHCA(红帽认证</w:t>
            </w:r>
            <w:proofErr w:type="gramStart"/>
            <w:r w:rsidRPr="004179F2">
              <w:rPr>
                <w:rFonts w:ascii="宋体" w:eastAsia="宋体" w:hAnsi="宋体" w:cs="宋体" w:hint="eastAsia"/>
                <w:spacing w:val="4"/>
                <w:kern w:val="2"/>
                <w:sz w:val="21"/>
                <w:szCs w:val="21"/>
              </w:rPr>
              <w:t>架构师</w:t>
            </w:r>
            <w:proofErr w:type="gramEnd"/>
            <w:r w:rsidRPr="004179F2">
              <w:rPr>
                <w:rFonts w:ascii="宋体" w:eastAsia="宋体" w:hAnsi="宋体" w:cs="宋体" w:hint="eastAsia"/>
                <w:spacing w:val="4"/>
                <w:kern w:val="2"/>
                <w:sz w:val="21"/>
                <w:szCs w:val="21"/>
              </w:rPr>
              <w:t>)、RHCSA(红帽认证技师)证书的，每项证书得1分，最高得3分。</w:t>
            </w:r>
          </w:p>
          <w:p w14:paraId="45FCC21F" w14:textId="0A02CD5A" w:rsidR="009F478D" w:rsidRPr="00E801A7" w:rsidRDefault="004179F2" w:rsidP="004179F2">
            <w:pPr>
              <w:widowControl w:val="0"/>
              <w:textAlignment w:val="center"/>
              <w:rPr>
                <w:rFonts w:ascii="宋体" w:eastAsia="宋体" w:hAnsi="宋体" w:cs="宋体"/>
                <w:spacing w:val="4"/>
                <w:kern w:val="2"/>
                <w:sz w:val="21"/>
                <w:szCs w:val="21"/>
              </w:rPr>
            </w:pPr>
            <w:r w:rsidRPr="004179F2">
              <w:rPr>
                <w:rFonts w:ascii="宋体" w:eastAsia="宋体" w:hAnsi="宋体" w:cs="宋体" w:hint="eastAsia"/>
                <w:spacing w:val="4"/>
                <w:kern w:val="2"/>
                <w:sz w:val="21"/>
                <w:szCs w:val="21"/>
              </w:rPr>
              <w:t>（需提供项目团队成员上述相关的有效证书复印件，并同时提供近3个月任意一个月的</w:t>
            </w:r>
            <w:proofErr w:type="gramStart"/>
            <w:r w:rsidRPr="004179F2">
              <w:rPr>
                <w:rFonts w:ascii="宋体" w:eastAsia="宋体" w:hAnsi="宋体" w:cs="宋体" w:hint="eastAsia"/>
                <w:spacing w:val="4"/>
                <w:kern w:val="2"/>
                <w:sz w:val="21"/>
                <w:szCs w:val="21"/>
              </w:rPr>
              <w:t>社保证明</w:t>
            </w:r>
            <w:proofErr w:type="gramEnd"/>
            <w:r w:rsidRPr="004179F2">
              <w:rPr>
                <w:rFonts w:ascii="宋体" w:eastAsia="宋体" w:hAnsi="宋体" w:cs="宋体" w:hint="eastAsia"/>
                <w:spacing w:val="4"/>
                <w:kern w:val="2"/>
                <w:sz w:val="21"/>
                <w:szCs w:val="21"/>
              </w:rPr>
              <w:t>，未提供或仅提供其中一项的不得分。）</w:t>
            </w:r>
          </w:p>
        </w:tc>
      </w:tr>
      <w:tr w:rsidR="00C167EA" w:rsidRPr="009F478D" w14:paraId="1C09ABDB" w14:textId="77777777" w:rsidTr="002E617F">
        <w:trPr>
          <w:trHeight w:val="709"/>
          <w:jc w:val="center"/>
        </w:trPr>
        <w:tc>
          <w:tcPr>
            <w:tcW w:w="1448" w:type="dxa"/>
            <w:vMerge/>
            <w:vAlign w:val="center"/>
          </w:tcPr>
          <w:p w14:paraId="533F6B49" w14:textId="77777777" w:rsidR="00C167EA" w:rsidRPr="00E801A7" w:rsidRDefault="00C167EA" w:rsidP="009F478D">
            <w:pPr>
              <w:widowControl w:val="0"/>
              <w:spacing w:line="280" w:lineRule="exact"/>
              <w:jc w:val="both"/>
              <w:rPr>
                <w:rFonts w:ascii="宋体" w:eastAsia="宋体" w:hAnsi="宋体" w:cs="宋体"/>
                <w:kern w:val="2"/>
                <w:sz w:val="21"/>
                <w:szCs w:val="21"/>
              </w:rPr>
            </w:pPr>
          </w:p>
        </w:tc>
        <w:tc>
          <w:tcPr>
            <w:tcW w:w="1281" w:type="dxa"/>
            <w:vMerge w:val="restart"/>
            <w:vAlign w:val="center"/>
          </w:tcPr>
          <w:p w14:paraId="4303A4A3" w14:textId="77777777" w:rsidR="00C167EA" w:rsidRPr="003F78B6" w:rsidRDefault="00C167EA" w:rsidP="009F478D">
            <w:pPr>
              <w:widowControl w:val="0"/>
              <w:spacing w:line="280" w:lineRule="exact"/>
              <w:jc w:val="center"/>
              <w:rPr>
                <w:rFonts w:ascii="宋体" w:eastAsia="宋体" w:hAnsi="宋体" w:cs="宋体"/>
                <w:kern w:val="2"/>
                <w:sz w:val="21"/>
                <w:szCs w:val="21"/>
              </w:rPr>
            </w:pPr>
            <w:r w:rsidRPr="003F78B6">
              <w:rPr>
                <w:rFonts w:ascii="宋体" w:eastAsia="宋体" w:hAnsi="宋体" w:cs="宋体" w:hint="eastAsia"/>
                <w:kern w:val="2"/>
                <w:sz w:val="21"/>
                <w:szCs w:val="21"/>
              </w:rPr>
              <w:t>设备参数</w:t>
            </w:r>
          </w:p>
        </w:tc>
        <w:tc>
          <w:tcPr>
            <w:tcW w:w="963" w:type="dxa"/>
            <w:vAlign w:val="center"/>
          </w:tcPr>
          <w:p w14:paraId="7DCFE83D" w14:textId="28D29BA2" w:rsidR="00C167EA" w:rsidRPr="00DE1E2E" w:rsidRDefault="00C167EA" w:rsidP="009F478D">
            <w:pPr>
              <w:widowControl w:val="0"/>
              <w:tabs>
                <w:tab w:val="left" w:pos="0"/>
              </w:tabs>
              <w:adjustRightInd w:val="0"/>
              <w:snapToGrid w:val="0"/>
              <w:spacing w:line="280" w:lineRule="exact"/>
              <w:jc w:val="center"/>
              <w:rPr>
                <w:rFonts w:ascii="宋体" w:eastAsia="宋体" w:hAnsi="宋体" w:cs="宋体"/>
                <w:kern w:val="2"/>
                <w:sz w:val="21"/>
                <w:szCs w:val="21"/>
              </w:rPr>
            </w:pPr>
            <w:r>
              <w:rPr>
                <w:rFonts w:ascii="宋体" w:eastAsia="宋体" w:hAnsi="宋体" w:cs="宋体"/>
                <w:kern w:val="2"/>
                <w:sz w:val="21"/>
                <w:szCs w:val="21"/>
              </w:rPr>
              <w:t>10</w:t>
            </w:r>
          </w:p>
        </w:tc>
        <w:tc>
          <w:tcPr>
            <w:tcW w:w="5659" w:type="dxa"/>
            <w:vAlign w:val="center"/>
          </w:tcPr>
          <w:p w14:paraId="75CE7E6C"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带“★”的重要技术参数：</w:t>
            </w:r>
          </w:p>
          <w:p w14:paraId="0DD4FCA2"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1、全部满足招标文件要求（无偏离）的，得满分10分；</w:t>
            </w:r>
          </w:p>
          <w:p w14:paraId="3EEC8F05"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2、负偏离数在3项以内（含3项）的，得8分；</w:t>
            </w:r>
          </w:p>
          <w:p w14:paraId="14378730"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3、负偏离数在6项以内（含6项）的，不包括下述第5点情况，得5分；</w:t>
            </w:r>
          </w:p>
          <w:p w14:paraId="314A0425"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4、负偏离数在10项以内（含10项）的，不包括下述第5点情况，得2分；</w:t>
            </w:r>
          </w:p>
          <w:p w14:paraId="2766564E" w14:textId="2EBCAC11" w:rsidR="00C167EA" w:rsidRPr="00C62816" w:rsidRDefault="00BF6EE6" w:rsidP="00C00FA1">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5、如下任</w:t>
            </w:r>
            <w:proofErr w:type="gramStart"/>
            <w:r w:rsidRPr="00C62816">
              <w:rPr>
                <w:rFonts w:ascii="宋体" w:eastAsia="宋体" w:hAnsi="宋体" w:cs="等线" w:hint="eastAsia"/>
                <w:kern w:val="2"/>
                <w:sz w:val="21"/>
                <w:szCs w:val="21"/>
              </w:rPr>
              <w:t>一</w:t>
            </w:r>
            <w:proofErr w:type="gramEnd"/>
            <w:r w:rsidRPr="00C62816">
              <w:rPr>
                <w:rFonts w:ascii="宋体" w:eastAsia="宋体" w:hAnsi="宋体" w:cs="等线" w:hint="eastAsia"/>
                <w:kern w:val="2"/>
                <w:sz w:val="21"/>
                <w:szCs w:val="21"/>
              </w:rPr>
              <w:t>情况不得分：负偏离数在10项以上的；有3套或以上的单台设备具有2项及以上负偏离的。</w:t>
            </w:r>
          </w:p>
        </w:tc>
      </w:tr>
      <w:tr w:rsidR="006D6DDE" w:rsidRPr="006D6DDE" w14:paraId="1759467B" w14:textId="77777777" w:rsidTr="002E617F">
        <w:trPr>
          <w:trHeight w:val="709"/>
          <w:jc w:val="center"/>
        </w:trPr>
        <w:tc>
          <w:tcPr>
            <w:tcW w:w="1448" w:type="dxa"/>
            <w:vMerge/>
            <w:vAlign w:val="center"/>
          </w:tcPr>
          <w:p w14:paraId="4B6B6465" w14:textId="77777777" w:rsidR="006D6DDE" w:rsidRPr="00E801A7" w:rsidRDefault="006D6DDE" w:rsidP="006D6DDE">
            <w:pPr>
              <w:widowControl w:val="0"/>
              <w:spacing w:line="280" w:lineRule="exact"/>
              <w:jc w:val="both"/>
              <w:rPr>
                <w:rFonts w:ascii="宋体" w:eastAsia="宋体" w:hAnsi="宋体" w:cs="宋体"/>
                <w:kern w:val="2"/>
                <w:sz w:val="21"/>
                <w:szCs w:val="21"/>
              </w:rPr>
            </w:pPr>
          </w:p>
        </w:tc>
        <w:tc>
          <w:tcPr>
            <w:tcW w:w="1281" w:type="dxa"/>
            <w:vMerge/>
            <w:vAlign w:val="center"/>
          </w:tcPr>
          <w:p w14:paraId="71F75F70" w14:textId="77777777" w:rsidR="006D6DDE" w:rsidRPr="003F78B6" w:rsidRDefault="006D6DDE" w:rsidP="006D6DDE">
            <w:pPr>
              <w:widowControl w:val="0"/>
              <w:spacing w:line="280" w:lineRule="exact"/>
              <w:jc w:val="center"/>
              <w:rPr>
                <w:rFonts w:ascii="宋体" w:eastAsia="宋体" w:hAnsi="宋体" w:cs="宋体"/>
                <w:kern w:val="2"/>
                <w:sz w:val="21"/>
                <w:szCs w:val="21"/>
              </w:rPr>
            </w:pPr>
          </w:p>
        </w:tc>
        <w:tc>
          <w:tcPr>
            <w:tcW w:w="963" w:type="dxa"/>
            <w:vAlign w:val="center"/>
          </w:tcPr>
          <w:p w14:paraId="3A154958" w14:textId="291A8BE1" w:rsidR="006D6DDE" w:rsidRDefault="006D6DDE" w:rsidP="006D6DDE">
            <w:pPr>
              <w:widowControl w:val="0"/>
              <w:tabs>
                <w:tab w:val="left" w:pos="0"/>
              </w:tabs>
              <w:adjustRightInd w:val="0"/>
              <w:snapToGrid w:val="0"/>
              <w:spacing w:line="280" w:lineRule="exact"/>
              <w:jc w:val="center"/>
              <w:rPr>
                <w:rFonts w:ascii="宋体" w:eastAsia="宋体" w:hAnsi="宋体" w:cs="宋体"/>
                <w:kern w:val="2"/>
                <w:sz w:val="21"/>
                <w:szCs w:val="21"/>
              </w:rPr>
            </w:pPr>
            <w:r>
              <w:rPr>
                <w:rFonts w:ascii="宋体" w:eastAsia="宋体" w:hAnsi="宋体" w:cs="宋体" w:hint="eastAsia"/>
                <w:kern w:val="2"/>
                <w:sz w:val="21"/>
                <w:szCs w:val="21"/>
              </w:rPr>
              <w:t>1</w:t>
            </w:r>
            <w:r>
              <w:rPr>
                <w:rFonts w:ascii="宋体" w:eastAsia="宋体" w:hAnsi="宋体" w:cs="宋体"/>
                <w:kern w:val="2"/>
                <w:sz w:val="21"/>
                <w:szCs w:val="21"/>
              </w:rPr>
              <w:t>0</w:t>
            </w:r>
          </w:p>
        </w:tc>
        <w:tc>
          <w:tcPr>
            <w:tcW w:w="5659" w:type="dxa"/>
            <w:vAlign w:val="center"/>
          </w:tcPr>
          <w:p w14:paraId="23670B99"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无“★”的普通技术参数：</w:t>
            </w:r>
          </w:p>
          <w:p w14:paraId="4334AA66"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1、全部满足招标文件要求（无偏离）的，得满分10分；</w:t>
            </w:r>
          </w:p>
          <w:p w14:paraId="5679DF46"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2、负偏离数在10项以内（含10项）的，得8分；</w:t>
            </w:r>
          </w:p>
          <w:p w14:paraId="1C776091"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3、负偏离数在25项以内（含25项）的，不包括下述第5点情况，得5分；</w:t>
            </w:r>
          </w:p>
          <w:p w14:paraId="2AC04FE0" w14:textId="77777777" w:rsidR="00BF6EE6" w:rsidRPr="00C62816" w:rsidRDefault="00BF6EE6" w:rsidP="00BF6EE6">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4、负偏离数在40项以内（含40项）的，不包括下述第5点情况，得2分；</w:t>
            </w:r>
          </w:p>
          <w:p w14:paraId="5DAB7FF8" w14:textId="3F7B4988" w:rsidR="006D6DDE" w:rsidRPr="00C62816" w:rsidRDefault="00BF6EE6" w:rsidP="00C00FA1">
            <w:pPr>
              <w:widowControl w:val="0"/>
              <w:jc w:val="both"/>
              <w:textAlignment w:val="center"/>
              <w:rPr>
                <w:rFonts w:ascii="宋体" w:eastAsia="宋体" w:hAnsi="宋体" w:cs="等线"/>
                <w:kern w:val="2"/>
                <w:sz w:val="21"/>
                <w:szCs w:val="21"/>
              </w:rPr>
            </w:pPr>
            <w:r w:rsidRPr="00C62816">
              <w:rPr>
                <w:rFonts w:ascii="宋体" w:eastAsia="宋体" w:hAnsi="宋体" w:cs="等线" w:hint="eastAsia"/>
                <w:kern w:val="2"/>
                <w:sz w:val="21"/>
                <w:szCs w:val="21"/>
              </w:rPr>
              <w:t>5、如下任</w:t>
            </w:r>
            <w:proofErr w:type="gramStart"/>
            <w:r w:rsidRPr="00C62816">
              <w:rPr>
                <w:rFonts w:ascii="宋体" w:eastAsia="宋体" w:hAnsi="宋体" w:cs="等线" w:hint="eastAsia"/>
                <w:kern w:val="2"/>
                <w:sz w:val="21"/>
                <w:szCs w:val="21"/>
              </w:rPr>
              <w:t>一</w:t>
            </w:r>
            <w:proofErr w:type="gramEnd"/>
            <w:r w:rsidRPr="00C62816">
              <w:rPr>
                <w:rFonts w:ascii="宋体" w:eastAsia="宋体" w:hAnsi="宋体" w:cs="等线" w:hint="eastAsia"/>
                <w:kern w:val="2"/>
                <w:sz w:val="21"/>
                <w:szCs w:val="21"/>
              </w:rPr>
              <w:t>情况不得分：负偏离数在40项以上的；有5套或以上的单台设备具有5项及以上负偏离的。</w:t>
            </w:r>
          </w:p>
        </w:tc>
      </w:tr>
      <w:tr w:rsidR="009F478D" w:rsidRPr="009F478D" w14:paraId="2EF1A379" w14:textId="77777777" w:rsidTr="002E617F">
        <w:trPr>
          <w:trHeight w:val="416"/>
          <w:jc w:val="center"/>
        </w:trPr>
        <w:tc>
          <w:tcPr>
            <w:tcW w:w="1448" w:type="dxa"/>
            <w:vMerge/>
            <w:vAlign w:val="center"/>
          </w:tcPr>
          <w:p w14:paraId="3A12A8E8"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78E69688"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软件功能演示</w:t>
            </w:r>
          </w:p>
        </w:tc>
        <w:tc>
          <w:tcPr>
            <w:tcW w:w="963" w:type="dxa"/>
            <w:vAlign w:val="center"/>
          </w:tcPr>
          <w:p w14:paraId="4129DFD5"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10</w:t>
            </w:r>
          </w:p>
        </w:tc>
        <w:tc>
          <w:tcPr>
            <w:tcW w:w="5659" w:type="dxa"/>
            <w:vAlign w:val="center"/>
          </w:tcPr>
          <w:p w14:paraId="6427B927" w14:textId="2C7016AB" w:rsidR="0071641B" w:rsidRDefault="0071641B" w:rsidP="0071641B">
            <w:pPr>
              <w:widowControl w:val="0"/>
              <w:ind w:right="-51"/>
              <w:jc w:val="both"/>
              <w:rPr>
                <w:rFonts w:ascii="宋体" w:eastAsia="宋体" w:hAnsi="宋体" w:cs="??"/>
                <w:color w:val="000000"/>
                <w:kern w:val="2"/>
                <w:sz w:val="21"/>
                <w:szCs w:val="21"/>
              </w:rPr>
            </w:pPr>
            <w:r w:rsidRPr="0071641B">
              <w:rPr>
                <w:rFonts w:ascii="宋体" w:eastAsia="宋体" w:hAnsi="宋体" w:cs="??" w:hint="eastAsia"/>
                <w:color w:val="000000"/>
                <w:kern w:val="2"/>
                <w:sz w:val="21"/>
                <w:szCs w:val="21"/>
              </w:rPr>
              <w:t>投标人演示全部功能模块且演示内容符合</w:t>
            </w:r>
            <w:r>
              <w:rPr>
                <w:rFonts w:ascii="宋体" w:eastAsia="宋体" w:hAnsi="宋体" w:cs="??" w:hint="eastAsia"/>
                <w:color w:val="000000"/>
                <w:kern w:val="2"/>
                <w:sz w:val="21"/>
                <w:szCs w:val="21"/>
              </w:rPr>
              <w:t>采购文件要求</w:t>
            </w:r>
            <w:r w:rsidRPr="0071641B">
              <w:rPr>
                <w:rFonts w:ascii="宋体" w:eastAsia="宋体" w:hAnsi="宋体" w:cs="??" w:hint="eastAsia"/>
                <w:color w:val="000000"/>
                <w:kern w:val="2"/>
                <w:sz w:val="21"/>
                <w:szCs w:val="21"/>
              </w:rPr>
              <w:t>。演示内容展现方式包括但不限于PPT、视频、项目软件原型等，演示时间不超过30分钟，评审专家对投标人演示情况进行评分确认并打分。演示包含以下4套系统：</w:t>
            </w:r>
          </w:p>
          <w:p w14:paraId="160847C6" w14:textId="2FFBA64E" w:rsidR="009F478D" w:rsidRPr="00E801A7" w:rsidRDefault="009F478D" w:rsidP="00FF408B">
            <w:pPr>
              <w:widowControl w:val="0"/>
              <w:ind w:right="-51"/>
              <w:jc w:val="both"/>
              <w:rPr>
                <w:rFonts w:ascii="宋体" w:eastAsia="宋体" w:hAnsi="宋体" w:cs="??"/>
                <w:color w:val="000000"/>
                <w:kern w:val="2"/>
                <w:sz w:val="21"/>
                <w:szCs w:val="21"/>
              </w:rPr>
            </w:pPr>
            <w:r w:rsidRPr="00E801A7">
              <w:rPr>
                <w:rFonts w:ascii="宋体" w:eastAsia="宋体" w:hAnsi="宋体" w:cs="??" w:hint="eastAsia"/>
                <w:kern w:val="2"/>
                <w:sz w:val="21"/>
                <w:szCs w:val="21"/>
              </w:rPr>
              <w:t>一、</w:t>
            </w:r>
            <w:r w:rsidRPr="00E801A7">
              <w:rPr>
                <w:rFonts w:ascii="宋体" w:eastAsia="宋体" w:hAnsi="宋体" w:cs="??" w:hint="eastAsia"/>
                <w:b/>
                <w:bCs/>
                <w:color w:val="000000"/>
                <w:kern w:val="2"/>
                <w:sz w:val="21"/>
                <w:szCs w:val="21"/>
              </w:rPr>
              <w:t>位置服务应用平台</w:t>
            </w:r>
          </w:p>
          <w:p w14:paraId="0F35AE5A" w14:textId="5640C2DB" w:rsidR="009F478D" w:rsidRPr="00E801A7" w:rsidRDefault="009F478D" w:rsidP="00FF408B">
            <w:pPr>
              <w:widowControl w:val="0"/>
              <w:ind w:right="-51"/>
              <w:jc w:val="both"/>
              <w:rPr>
                <w:rFonts w:ascii="宋体" w:eastAsia="宋体" w:hAnsi="宋体" w:cs="??"/>
                <w:color w:val="000000"/>
                <w:kern w:val="2"/>
                <w:sz w:val="21"/>
                <w:szCs w:val="21"/>
              </w:rPr>
            </w:pPr>
            <w:r w:rsidRPr="00E801A7">
              <w:rPr>
                <w:rFonts w:ascii="宋体" w:eastAsia="宋体" w:hAnsi="宋体" w:cs="??" w:hint="eastAsia"/>
                <w:color w:val="000000"/>
                <w:kern w:val="2"/>
                <w:sz w:val="21"/>
                <w:szCs w:val="21"/>
              </w:rPr>
              <w:t>二、</w:t>
            </w:r>
            <w:proofErr w:type="spellStart"/>
            <w:r w:rsidRPr="00E801A7">
              <w:rPr>
                <w:rFonts w:ascii="宋体" w:eastAsia="宋体" w:hAnsi="宋体" w:cs="??" w:hint="eastAsia"/>
                <w:b/>
                <w:bCs/>
                <w:color w:val="000000"/>
                <w:kern w:val="2"/>
                <w:sz w:val="21"/>
                <w:szCs w:val="21"/>
              </w:rPr>
              <w:t>WiFi</w:t>
            </w:r>
            <w:proofErr w:type="spellEnd"/>
            <w:r w:rsidRPr="00E801A7">
              <w:rPr>
                <w:rFonts w:ascii="宋体" w:eastAsia="宋体" w:hAnsi="宋体" w:cs="??" w:hint="eastAsia"/>
                <w:b/>
                <w:bCs/>
                <w:color w:val="000000"/>
                <w:kern w:val="2"/>
                <w:sz w:val="21"/>
                <w:szCs w:val="21"/>
              </w:rPr>
              <w:t>接入系统</w:t>
            </w:r>
          </w:p>
          <w:p w14:paraId="40C7F306" w14:textId="0D80239A" w:rsidR="009F478D" w:rsidRPr="00E801A7" w:rsidRDefault="009F478D" w:rsidP="00FF408B">
            <w:pPr>
              <w:widowControl w:val="0"/>
              <w:ind w:right="-51"/>
              <w:jc w:val="both"/>
              <w:rPr>
                <w:rFonts w:ascii="宋体" w:eastAsia="宋体" w:hAnsi="宋体" w:cs="??"/>
                <w:color w:val="000000"/>
                <w:kern w:val="2"/>
                <w:sz w:val="21"/>
                <w:szCs w:val="21"/>
              </w:rPr>
            </w:pPr>
            <w:r w:rsidRPr="00E801A7">
              <w:rPr>
                <w:rFonts w:ascii="宋体" w:eastAsia="宋体" w:hAnsi="宋体" w:cs="??" w:hint="eastAsia"/>
                <w:color w:val="000000"/>
                <w:kern w:val="2"/>
                <w:sz w:val="21"/>
                <w:szCs w:val="21"/>
              </w:rPr>
              <w:t>三、</w:t>
            </w:r>
            <w:r w:rsidRPr="00E801A7">
              <w:rPr>
                <w:rFonts w:ascii="宋体" w:eastAsia="宋体" w:hAnsi="宋体" w:cs="??" w:hint="eastAsia"/>
                <w:b/>
                <w:bCs/>
                <w:color w:val="000000"/>
                <w:kern w:val="2"/>
                <w:sz w:val="21"/>
                <w:szCs w:val="21"/>
              </w:rPr>
              <w:t>NB-IoT接入系统</w:t>
            </w:r>
          </w:p>
          <w:p w14:paraId="20118F32" w14:textId="07E28ED6" w:rsidR="009F478D" w:rsidRPr="00E801A7" w:rsidRDefault="009F478D" w:rsidP="00FF408B">
            <w:pPr>
              <w:widowControl w:val="0"/>
              <w:ind w:right="-51"/>
              <w:jc w:val="both"/>
              <w:rPr>
                <w:rFonts w:ascii="宋体" w:eastAsia="宋体" w:hAnsi="宋体" w:cs="??"/>
                <w:color w:val="000000"/>
                <w:kern w:val="2"/>
                <w:sz w:val="21"/>
                <w:szCs w:val="21"/>
              </w:rPr>
            </w:pPr>
            <w:r w:rsidRPr="00FF408B">
              <w:rPr>
                <w:rFonts w:ascii="宋体" w:eastAsia="宋体" w:hAnsi="宋体" w:cs="??" w:hint="eastAsia"/>
                <w:b/>
                <w:color w:val="000000"/>
                <w:kern w:val="2"/>
                <w:sz w:val="21"/>
                <w:szCs w:val="21"/>
              </w:rPr>
              <w:t>四、</w:t>
            </w:r>
            <w:r w:rsidRPr="00E801A7">
              <w:rPr>
                <w:rFonts w:ascii="宋体" w:eastAsia="宋体" w:hAnsi="宋体" w:cs="??" w:hint="eastAsia"/>
                <w:b/>
                <w:bCs/>
                <w:color w:val="000000"/>
                <w:kern w:val="2"/>
                <w:sz w:val="21"/>
                <w:szCs w:val="21"/>
              </w:rPr>
              <w:t>移动通信实验系统</w:t>
            </w:r>
          </w:p>
          <w:p w14:paraId="35BFD8E7" w14:textId="6322720A" w:rsidR="00892460" w:rsidRPr="00892460" w:rsidRDefault="00892460" w:rsidP="00FF408B">
            <w:pPr>
              <w:widowControl w:val="0"/>
              <w:ind w:right="-51"/>
              <w:jc w:val="both"/>
              <w:rPr>
                <w:rFonts w:ascii="宋体" w:eastAsia="宋体" w:hAnsi="宋体" w:cs="??"/>
                <w:kern w:val="2"/>
                <w:sz w:val="21"/>
                <w:szCs w:val="21"/>
              </w:rPr>
            </w:pPr>
            <w:r w:rsidRPr="00892460">
              <w:rPr>
                <w:rFonts w:ascii="宋体" w:eastAsia="宋体" w:hAnsi="宋体" w:cs="??" w:hint="eastAsia"/>
                <w:kern w:val="2"/>
                <w:sz w:val="21"/>
                <w:szCs w:val="21"/>
              </w:rPr>
              <w:t>评标委员会分别针对4套系统的演示功能完整性、功能逻辑</w:t>
            </w:r>
            <w:r w:rsidRPr="00892460">
              <w:rPr>
                <w:rFonts w:ascii="宋体" w:eastAsia="宋体" w:hAnsi="宋体" w:cs="??" w:hint="eastAsia"/>
                <w:kern w:val="2"/>
                <w:sz w:val="21"/>
                <w:szCs w:val="21"/>
              </w:rPr>
              <w:lastRenderedPageBreak/>
              <w:t>关系清晰度、交互友好度及便捷度等方面进行综合比较评分，单套系统最多得2.5分，共10分；</w:t>
            </w:r>
          </w:p>
          <w:p w14:paraId="1BF0F228" w14:textId="77777777" w:rsidR="00892460" w:rsidRPr="00892460" w:rsidRDefault="00892460" w:rsidP="00FF408B">
            <w:pPr>
              <w:widowControl w:val="0"/>
              <w:ind w:right="-51"/>
              <w:jc w:val="both"/>
              <w:rPr>
                <w:rFonts w:ascii="宋体" w:eastAsia="宋体" w:hAnsi="宋体" w:cs="??"/>
                <w:kern w:val="2"/>
                <w:sz w:val="21"/>
                <w:szCs w:val="21"/>
              </w:rPr>
            </w:pPr>
            <w:r w:rsidRPr="00892460">
              <w:rPr>
                <w:rFonts w:ascii="宋体" w:eastAsia="宋体" w:hAnsi="宋体" w:cs="??" w:hint="eastAsia"/>
                <w:kern w:val="2"/>
                <w:sz w:val="21"/>
                <w:szCs w:val="21"/>
              </w:rPr>
              <w:t>一、位置服务应用平台（0-2.5分）</w:t>
            </w:r>
          </w:p>
          <w:p w14:paraId="0586B304" w14:textId="77777777" w:rsidR="00892460" w:rsidRPr="00892460" w:rsidRDefault="00892460" w:rsidP="00FF408B">
            <w:pPr>
              <w:widowControl w:val="0"/>
              <w:ind w:right="-51"/>
              <w:jc w:val="both"/>
              <w:rPr>
                <w:rFonts w:ascii="宋体" w:eastAsia="宋体" w:hAnsi="宋体" w:cs="??"/>
                <w:kern w:val="2"/>
                <w:sz w:val="21"/>
                <w:szCs w:val="21"/>
              </w:rPr>
            </w:pPr>
            <w:r w:rsidRPr="00892460">
              <w:rPr>
                <w:rFonts w:ascii="宋体" w:eastAsia="宋体" w:hAnsi="宋体" w:cs="??" w:hint="eastAsia"/>
                <w:kern w:val="2"/>
                <w:sz w:val="21"/>
                <w:szCs w:val="21"/>
              </w:rPr>
              <w:t>二、</w:t>
            </w:r>
            <w:proofErr w:type="spellStart"/>
            <w:r w:rsidRPr="00892460">
              <w:rPr>
                <w:rFonts w:ascii="宋体" w:eastAsia="宋体" w:hAnsi="宋体" w:cs="??" w:hint="eastAsia"/>
                <w:kern w:val="2"/>
                <w:sz w:val="21"/>
                <w:szCs w:val="21"/>
              </w:rPr>
              <w:t>WiFi</w:t>
            </w:r>
            <w:proofErr w:type="spellEnd"/>
            <w:r w:rsidRPr="00892460">
              <w:rPr>
                <w:rFonts w:ascii="宋体" w:eastAsia="宋体" w:hAnsi="宋体" w:cs="??" w:hint="eastAsia"/>
                <w:kern w:val="2"/>
                <w:sz w:val="21"/>
                <w:szCs w:val="21"/>
              </w:rPr>
              <w:t>接入系统（0-2.5分）</w:t>
            </w:r>
          </w:p>
          <w:p w14:paraId="1B8E42B3" w14:textId="77777777" w:rsidR="00892460" w:rsidRPr="00892460" w:rsidRDefault="00892460" w:rsidP="00FF408B">
            <w:pPr>
              <w:widowControl w:val="0"/>
              <w:ind w:right="-51"/>
              <w:jc w:val="both"/>
              <w:rPr>
                <w:rFonts w:ascii="宋体" w:eastAsia="宋体" w:hAnsi="宋体" w:cs="??"/>
                <w:kern w:val="2"/>
                <w:sz w:val="21"/>
                <w:szCs w:val="21"/>
              </w:rPr>
            </w:pPr>
            <w:r w:rsidRPr="00892460">
              <w:rPr>
                <w:rFonts w:ascii="宋体" w:eastAsia="宋体" w:hAnsi="宋体" w:cs="??" w:hint="eastAsia"/>
                <w:kern w:val="2"/>
                <w:sz w:val="21"/>
                <w:szCs w:val="21"/>
              </w:rPr>
              <w:t>三、NB-IoT接入系统（0-2.5分）</w:t>
            </w:r>
          </w:p>
          <w:p w14:paraId="3BA180E1" w14:textId="77777777" w:rsidR="00892460" w:rsidRPr="00892460" w:rsidRDefault="00892460" w:rsidP="00FF408B">
            <w:pPr>
              <w:widowControl w:val="0"/>
              <w:ind w:right="-51"/>
              <w:jc w:val="both"/>
              <w:rPr>
                <w:rFonts w:ascii="宋体" w:eastAsia="宋体" w:hAnsi="宋体" w:cs="??"/>
                <w:kern w:val="2"/>
                <w:sz w:val="21"/>
                <w:szCs w:val="21"/>
              </w:rPr>
            </w:pPr>
            <w:r w:rsidRPr="00892460">
              <w:rPr>
                <w:rFonts w:ascii="宋体" w:eastAsia="宋体" w:hAnsi="宋体" w:cs="??" w:hint="eastAsia"/>
                <w:kern w:val="2"/>
                <w:sz w:val="21"/>
                <w:szCs w:val="21"/>
              </w:rPr>
              <w:t>四、移动通信实验系统（0-2.5分）</w:t>
            </w:r>
          </w:p>
          <w:p w14:paraId="7117890D" w14:textId="3DDA05E4" w:rsidR="009F478D" w:rsidRPr="00E801A7" w:rsidRDefault="00892460" w:rsidP="00FF408B">
            <w:pPr>
              <w:widowControl w:val="0"/>
              <w:ind w:right="-51"/>
              <w:jc w:val="both"/>
              <w:rPr>
                <w:rFonts w:ascii="宋体" w:eastAsia="宋体" w:hAnsi="宋体" w:cs="宋体"/>
                <w:kern w:val="2"/>
                <w:sz w:val="21"/>
                <w:szCs w:val="21"/>
              </w:rPr>
            </w:pPr>
            <w:r w:rsidRPr="00892460">
              <w:rPr>
                <w:rFonts w:ascii="宋体" w:eastAsia="宋体" w:hAnsi="宋体" w:cs="??" w:hint="eastAsia"/>
                <w:kern w:val="2"/>
                <w:sz w:val="21"/>
                <w:szCs w:val="21"/>
              </w:rPr>
              <w:t>注：无演示、演示功能不完整或仅用PPT演示的不得分。</w:t>
            </w:r>
          </w:p>
        </w:tc>
      </w:tr>
      <w:tr w:rsidR="0003425A" w:rsidRPr="009F478D" w14:paraId="5E7F9CB1" w14:textId="77777777" w:rsidTr="002E617F">
        <w:trPr>
          <w:trHeight w:val="1283"/>
          <w:jc w:val="center"/>
        </w:trPr>
        <w:tc>
          <w:tcPr>
            <w:tcW w:w="1448" w:type="dxa"/>
            <w:vMerge/>
            <w:vAlign w:val="center"/>
          </w:tcPr>
          <w:p w14:paraId="0719143B" w14:textId="77777777" w:rsidR="0003425A" w:rsidRPr="00E801A7" w:rsidRDefault="0003425A" w:rsidP="0003425A">
            <w:pPr>
              <w:widowControl w:val="0"/>
              <w:spacing w:line="280" w:lineRule="exact"/>
              <w:jc w:val="both"/>
              <w:rPr>
                <w:rFonts w:ascii="宋体" w:eastAsia="宋体" w:hAnsi="宋体" w:cs="宋体"/>
                <w:kern w:val="2"/>
                <w:sz w:val="21"/>
                <w:szCs w:val="21"/>
              </w:rPr>
            </w:pPr>
          </w:p>
        </w:tc>
        <w:tc>
          <w:tcPr>
            <w:tcW w:w="1281" w:type="dxa"/>
            <w:vAlign w:val="center"/>
          </w:tcPr>
          <w:p w14:paraId="6829C28B" w14:textId="77777777" w:rsidR="0003425A" w:rsidRPr="0003425A" w:rsidRDefault="0003425A" w:rsidP="0003425A">
            <w:pPr>
              <w:widowControl w:val="0"/>
              <w:spacing w:line="280" w:lineRule="exact"/>
              <w:jc w:val="center"/>
              <w:rPr>
                <w:rFonts w:ascii="宋体" w:eastAsia="宋体" w:hAnsi="宋体" w:cs="宋体"/>
                <w:kern w:val="2"/>
                <w:sz w:val="21"/>
                <w:szCs w:val="21"/>
              </w:rPr>
            </w:pPr>
            <w:r w:rsidRPr="0003425A">
              <w:rPr>
                <w:rFonts w:ascii="宋体" w:eastAsia="宋体" w:hAnsi="宋体" w:cs="宋体" w:hint="eastAsia"/>
                <w:kern w:val="2"/>
                <w:sz w:val="21"/>
                <w:szCs w:val="21"/>
              </w:rPr>
              <w:t>技术方案</w:t>
            </w:r>
          </w:p>
        </w:tc>
        <w:tc>
          <w:tcPr>
            <w:tcW w:w="963" w:type="dxa"/>
            <w:vAlign w:val="center"/>
          </w:tcPr>
          <w:p w14:paraId="251947A8" w14:textId="3037B587" w:rsidR="0003425A" w:rsidRPr="0003425A" w:rsidRDefault="00C167EA" w:rsidP="0003425A">
            <w:pPr>
              <w:widowControl w:val="0"/>
              <w:tabs>
                <w:tab w:val="left" w:pos="0"/>
              </w:tabs>
              <w:adjustRightInd w:val="0"/>
              <w:snapToGrid w:val="0"/>
              <w:spacing w:line="280" w:lineRule="exact"/>
              <w:jc w:val="center"/>
              <w:rPr>
                <w:rFonts w:ascii="宋体" w:eastAsia="宋体" w:hAnsi="宋体" w:cs="宋体"/>
                <w:kern w:val="2"/>
                <w:sz w:val="21"/>
                <w:szCs w:val="21"/>
              </w:rPr>
            </w:pPr>
            <w:r>
              <w:rPr>
                <w:rFonts w:ascii="宋体" w:eastAsia="宋体" w:hAnsi="宋体" w:cs="宋体"/>
                <w:kern w:val="2"/>
                <w:sz w:val="21"/>
                <w:szCs w:val="21"/>
              </w:rPr>
              <w:t>8</w:t>
            </w:r>
          </w:p>
        </w:tc>
        <w:tc>
          <w:tcPr>
            <w:tcW w:w="5659" w:type="dxa"/>
            <w:vAlign w:val="center"/>
          </w:tcPr>
          <w:p w14:paraId="55DEC6DB" w14:textId="01AE7D41" w:rsidR="0003425A" w:rsidRPr="00032B48" w:rsidRDefault="0003425A" w:rsidP="0003425A">
            <w:pPr>
              <w:widowControl w:val="0"/>
              <w:spacing w:line="320" w:lineRule="exact"/>
              <w:jc w:val="both"/>
              <w:rPr>
                <w:rFonts w:ascii="宋体" w:eastAsia="宋体" w:hAnsi="宋体" w:cs="Times New Roman"/>
                <w:color w:val="000000"/>
                <w:sz w:val="21"/>
                <w:szCs w:val="21"/>
                <w:lang w:val="zh-CN"/>
              </w:rPr>
            </w:pPr>
            <w:r w:rsidRPr="00032B48">
              <w:rPr>
                <w:rFonts w:ascii="宋体" w:eastAsia="宋体" w:hAnsi="宋体" w:cs="Times New Roman" w:hint="eastAsia"/>
                <w:color w:val="000000"/>
                <w:sz w:val="21"/>
                <w:szCs w:val="21"/>
                <w:lang w:val="zh-CN"/>
              </w:rPr>
              <w:t>评标委员会对投标人提供的技术方案完整性进行评价，全面阐述自身方案的设备选型对智慧应急产业创新平台建设的专业匹配度、兼容性、可扩展性等不同纬度进行打分，完全符合或符合的</w:t>
            </w:r>
            <w:r w:rsidR="00032B48">
              <w:rPr>
                <w:rFonts w:ascii="宋体" w:eastAsia="宋体" w:hAnsi="宋体" w:cs="Times New Roman"/>
                <w:color w:val="000000"/>
                <w:sz w:val="21"/>
                <w:szCs w:val="21"/>
                <w:lang w:val="zh-CN"/>
              </w:rPr>
              <w:t>5</w:t>
            </w:r>
            <w:r w:rsidRPr="00032B48">
              <w:rPr>
                <w:rFonts w:ascii="宋体" w:eastAsia="宋体" w:hAnsi="宋体" w:cs="Times New Roman"/>
                <w:color w:val="000000"/>
                <w:sz w:val="21"/>
                <w:szCs w:val="21"/>
                <w:lang w:val="zh-CN"/>
              </w:rPr>
              <w:t>-</w:t>
            </w:r>
            <w:r w:rsidR="00032B48">
              <w:rPr>
                <w:rFonts w:ascii="宋体" w:eastAsia="宋体" w:hAnsi="宋体" w:cs="Times New Roman"/>
                <w:color w:val="000000"/>
                <w:sz w:val="21"/>
                <w:szCs w:val="21"/>
                <w:lang w:val="zh-CN"/>
              </w:rPr>
              <w:t>8</w:t>
            </w:r>
            <w:r w:rsidRPr="00032B48">
              <w:rPr>
                <w:rFonts w:ascii="宋体" w:eastAsia="宋体" w:hAnsi="宋体" w:cs="Times New Roman" w:hint="eastAsia"/>
                <w:color w:val="000000"/>
                <w:sz w:val="21"/>
                <w:szCs w:val="21"/>
                <w:lang w:val="zh-CN"/>
              </w:rPr>
              <w:t>分，基本符合的</w:t>
            </w:r>
            <w:r w:rsidR="00032B48">
              <w:rPr>
                <w:rFonts w:ascii="宋体" w:eastAsia="宋体" w:hAnsi="宋体" w:cs="Times New Roman"/>
                <w:color w:val="000000"/>
                <w:sz w:val="21"/>
                <w:szCs w:val="21"/>
                <w:lang w:val="zh-CN"/>
              </w:rPr>
              <w:t>3</w:t>
            </w:r>
            <w:r w:rsidRPr="00032B48">
              <w:rPr>
                <w:rFonts w:ascii="宋体" w:eastAsia="宋体" w:hAnsi="宋体" w:cs="Times New Roman"/>
                <w:color w:val="000000"/>
                <w:sz w:val="21"/>
                <w:szCs w:val="21"/>
                <w:lang w:val="zh-CN"/>
              </w:rPr>
              <w:t>-</w:t>
            </w:r>
            <w:r w:rsidR="00032B48">
              <w:rPr>
                <w:rFonts w:ascii="宋体" w:eastAsia="宋体" w:hAnsi="宋体" w:cs="Times New Roman"/>
                <w:color w:val="000000"/>
                <w:sz w:val="21"/>
                <w:szCs w:val="21"/>
                <w:lang w:val="zh-CN"/>
              </w:rPr>
              <w:t>5</w:t>
            </w:r>
            <w:r w:rsidRPr="00032B48">
              <w:rPr>
                <w:rFonts w:ascii="宋体" w:eastAsia="宋体" w:hAnsi="宋体" w:cs="Times New Roman" w:hint="eastAsia"/>
                <w:color w:val="000000"/>
                <w:sz w:val="21"/>
                <w:szCs w:val="21"/>
                <w:lang w:val="zh-CN"/>
              </w:rPr>
              <w:t>分，有部分偏离得</w:t>
            </w:r>
            <w:r w:rsidRPr="00032B48">
              <w:rPr>
                <w:rFonts w:ascii="宋体" w:eastAsia="宋体" w:hAnsi="宋体" w:cs="Times New Roman"/>
                <w:color w:val="000000"/>
                <w:sz w:val="21"/>
                <w:szCs w:val="21"/>
                <w:lang w:val="zh-CN"/>
              </w:rPr>
              <w:t>1-</w:t>
            </w:r>
            <w:r w:rsidR="00032B48">
              <w:rPr>
                <w:rFonts w:ascii="宋体" w:eastAsia="宋体" w:hAnsi="宋体" w:cs="Times New Roman"/>
                <w:color w:val="000000"/>
                <w:sz w:val="21"/>
                <w:szCs w:val="21"/>
                <w:lang w:val="zh-CN"/>
              </w:rPr>
              <w:t>2</w:t>
            </w:r>
            <w:r w:rsidRPr="00032B48">
              <w:rPr>
                <w:rFonts w:ascii="宋体" w:eastAsia="宋体" w:hAnsi="宋体" w:cs="Times New Roman" w:hint="eastAsia"/>
                <w:color w:val="000000"/>
                <w:sz w:val="21"/>
                <w:szCs w:val="21"/>
                <w:lang w:val="zh-CN"/>
              </w:rPr>
              <w:t>分，不符合不得分。</w:t>
            </w:r>
          </w:p>
        </w:tc>
      </w:tr>
      <w:tr w:rsidR="009F478D" w:rsidRPr="009F478D" w14:paraId="290B6052" w14:textId="77777777" w:rsidTr="002E617F">
        <w:trPr>
          <w:trHeight w:val="661"/>
          <w:jc w:val="center"/>
        </w:trPr>
        <w:tc>
          <w:tcPr>
            <w:tcW w:w="1448" w:type="dxa"/>
            <w:vMerge/>
            <w:vAlign w:val="center"/>
          </w:tcPr>
          <w:p w14:paraId="60AB2A09"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21787F27"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lang w:val="zh-CN"/>
              </w:rPr>
              <w:t>施工组织方案</w:t>
            </w:r>
          </w:p>
        </w:tc>
        <w:tc>
          <w:tcPr>
            <w:tcW w:w="963" w:type="dxa"/>
            <w:vAlign w:val="center"/>
          </w:tcPr>
          <w:p w14:paraId="26B2B384"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6</w:t>
            </w:r>
          </w:p>
        </w:tc>
        <w:tc>
          <w:tcPr>
            <w:tcW w:w="5659" w:type="dxa"/>
            <w:vAlign w:val="center"/>
          </w:tcPr>
          <w:p w14:paraId="309D9935" w14:textId="744DC116" w:rsidR="009F478D" w:rsidRPr="00E801A7" w:rsidRDefault="00D02556" w:rsidP="00D02556">
            <w:pPr>
              <w:widowControl w:val="0"/>
              <w:spacing w:line="320" w:lineRule="exact"/>
              <w:jc w:val="both"/>
              <w:rPr>
                <w:rFonts w:ascii="宋体" w:eastAsia="宋体" w:hAnsi="宋体" w:cs="宋体"/>
                <w:kern w:val="2"/>
                <w:sz w:val="21"/>
                <w:szCs w:val="21"/>
                <w:highlight w:val="yellow"/>
              </w:rPr>
            </w:pPr>
            <w:r>
              <w:rPr>
                <w:rFonts w:ascii="宋体" w:eastAsia="宋体" w:hAnsi="宋体" w:cs="Times New Roman" w:hint="eastAsia"/>
                <w:color w:val="000000"/>
                <w:sz w:val="21"/>
                <w:szCs w:val="21"/>
              </w:rPr>
              <w:t>根据</w:t>
            </w:r>
            <w:r w:rsidR="009F478D" w:rsidRPr="00E801A7">
              <w:rPr>
                <w:rFonts w:ascii="宋体" w:eastAsia="宋体" w:hAnsi="宋体" w:cs="Times New Roman" w:hint="eastAsia"/>
                <w:color w:val="000000"/>
                <w:sz w:val="21"/>
                <w:szCs w:val="21"/>
                <w:lang w:val="zh-CN"/>
              </w:rPr>
              <w:t>投标人提供的施工总体部署方案</w:t>
            </w:r>
            <w:r>
              <w:rPr>
                <w:rFonts w:ascii="宋体" w:eastAsia="宋体" w:hAnsi="宋体" w:cs="Times New Roman" w:hint="eastAsia"/>
                <w:color w:val="000000"/>
                <w:sz w:val="21"/>
                <w:szCs w:val="21"/>
                <w:lang w:val="zh-CN"/>
              </w:rPr>
              <w:t>（</w:t>
            </w:r>
            <w:r w:rsidR="009F478D" w:rsidRPr="00E801A7">
              <w:rPr>
                <w:rFonts w:ascii="宋体" w:eastAsia="宋体" w:hAnsi="宋体" w:cs="Times New Roman" w:hint="eastAsia"/>
                <w:color w:val="000000"/>
                <w:sz w:val="21"/>
                <w:szCs w:val="21"/>
              </w:rPr>
              <w:t>施工组织机构、</w:t>
            </w:r>
            <w:r w:rsidR="009F478D" w:rsidRPr="00E801A7">
              <w:rPr>
                <w:rFonts w:ascii="宋体" w:eastAsia="宋体" w:hAnsi="宋体" w:cs="Times New Roman" w:hint="eastAsia"/>
                <w:color w:val="000000"/>
                <w:sz w:val="21"/>
                <w:szCs w:val="21"/>
                <w:lang w:val="zh-CN"/>
              </w:rPr>
              <w:t>施工准备计划方案、施工及调试技术方案、确保施工质量方案、</w:t>
            </w:r>
            <w:r w:rsidR="009F478D" w:rsidRPr="00E801A7">
              <w:rPr>
                <w:rFonts w:ascii="宋体" w:eastAsia="宋体" w:hAnsi="宋体" w:cs="Times New Roman" w:hint="eastAsia"/>
                <w:color w:val="000000"/>
                <w:sz w:val="21"/>
                <w:szCs w:val="21"/>
              </w:rPr>
              <w:t>进度保障措施、</w:t>
            </w:r>
            <w:r w:rsidR="009F478D" w:rsidRPr="00E801A7">
              <w:rPr>
                <w:rFonts w:ascii="宋体" w:eastAsia="宋体" w:hAnsi="宋体" w:cs="Times New Roman" w:hint="eastAsia"/>
                <w:color w:val="000000"/>
                <w:sz w:val="21"/>
                <w:szCs w:val="21"/>
                <w:lang w:val="zh-CN"/>
              </w:rPr>
              <w:t>施工计划度表、工序流程、</w:t>
            </w:r>
            <w:r w:rsidR="009F478D" w:rsidRPr="00E801A7">
              <w:rPr>
                <w:rFonts w:ascii="宋体" w:eastAsia="宋体" w:hAnsi="宋体" w:cs="Times New Roman" w:hint="eastAsia"/>
                <w:color w:val="000000"/>
                <w:sz w:val="21"/>
                <w:szCs w:val="21"/>
              </w:rPr>
              <w:t>试运行方案、测试方案、调优方案、验收方案</w:t>
            </w:r>
            <w:r w:rsidR="009F478D" w:rsidRPr="00E801A7">
              <w:rPr>
                <w:rFonts w:ascii="宋体" w:eastAsia="宋体" w:hAnsi="宋体" w:cs="Times New Roman" w:hint="eastAsia"/>
                <w:color w:val="000000"/>
                <w:sz w:val="21"/>
                <w:szCs w:val="21"/>
                <w:lang w:val="zh-CN"/>
              </w:rPr>
              <w:t>、文明施工</w:t>
            </w:r>
            <w:r w:rsidR="009F478D" w:rsidRPr="00E801A7">
              <w:rPr>
                <w:rFonts w:ascii="宋体" w:eastAsia="宋体" w:hAnsi="宋体" w:cs="Times New Roman" w:hint="eastAsia"/>
                <w:color w:val="000000"/>
                <w:sz w:val="21"/>
                <w:szCs w:val="21"/>
              </w:rPr>
              <w:t>方案</w:t>
            </w:r>
            <w:r w:rsidR="009F478D" w:rsidRPr="00E801A7">
              <w:rPr>
                <w:rFonts w:ascii="宋体" w:eastAsia="宋体" w:hAnsi="宋体" w:cs="Times New Roman" w:hint="eastAsia"/>
                <w:color w:val="000000"/>
                <w:sz w:val="21"/>
                <w:szCs w:val="21"/>
                <w:lang w:val="zh-CN"/>
              </w:rPr>
              <w:t>、安全施工方案、</w:t>
            </w:r>
            <w:r w:rsidR="009F478D" w:rsidRPr="00E801A7">
              <w:rPr>
                <w:rFonts w:ascii="宋体" w:eastAsia="宋体" w:hAnsi="宋体" w:cs="Times New Roman" w:hint="eastAsia"/>
                <w:color w:val="000000"/>
                <w:sz w:val="21"/>
                <w:szCs w:val="21"/>
              </w:rPr>
              <w:t>环保施工方案及施工阶段的应急预案</w:t>
            </w:r>
            <w:r>
              <w:rPr>
                <w:rFonts w:ascii="宋体" w:eastAsia="宋体" w:hAnsi="宋体" w:cs="Times New Roman" w:hint="eastAsia"/>
                <w:color w:val="000000"/>
                <w:sz w:val="21"/>
                <w:szCs w:val="21"/>
                <w:lang w:val="zh-CN"/>
              </w:rPr>
              <w:t>等</w:t>
            </w:r>
            <w:r>
              <w:rPr>
                <w:rFonts w:ascii="宋体" w:eastAsia="宋体" w:hAnsi="宋体" w:cs="Times New Roman"/>
                <w:color w:val="000000"/>
                <w:sz w:val="21"/>
                <w:szCs w:val="21"/>
                <w:lang w:val="zh-CN"/>
              </w:rPr>
              <w:t>）</w:t>
            </w:r>
            <w:r w:rsidRPr="00D02556">
              <w:rPr>
                <w:rFonts w:ascii="宋体" w:eastAsia="宋体" w:hAnsi="宋体" w:cs="Times New Roman" w:hint="eastAsia"/>
                <w:color w:val="000000"/>
                <w:sz w:val="21"/>
                <w:szCs w:val="21"/>
                <w:lang w:val="zh-CN"/>
              </w:rPr>
              <w:t>详细完整可行</w:t>
            </w:r>
            <w:r>
              <w:rPr>
                <w:rFonts w:ascii="宋体" w:eastAsia="宋体" w:hAnsi="宋体" w:cs="Times New Roman" w:hint="eastAsia"/>
                <w:color w:val="000000"/>
                <w:sz w:val="21"/>
                <w:szCs w:val="21"/>
                <w:lang w:val="zh-CN"/>
              </w:rPr>
              <w:t>的</w:t>
            </w:r>
            <w:r w:rsidR="009F478D" w:rsidRPr="00E801A7">
              <w:rPr>
                <w:rFonts w:ascii="宋体" w:eastAsia="宋体" w:hAnsi="宋体" w:cs="Times New Roman" w:hint="eastAsia"/>
                <w:color w:val="000000"/>
                <w:sz w:val="21"/>
                <w:szCs w:val="21"/>
                <w:lang w:val="zh-CN"/>
              </w:rPr>
              <w:t>得</w:t>
            </w:r>
            <w:r w:rsidR="009F478D" w:rsidRPr="00E801A7">
              <w:rPr>
                <w:rFonts w:ascii="宋体" w:eastAsia="宋体" w:hAnsi="宋体" w:cs="Times New Roman" w:hint="eastAsia"/>
                <w:color w:val="000000"/>
                <w:sz w:val="21"/>
                <w:szCs w:val="21"/>
              </w:rPr>
              <w:t>4</w:t>
            </w:r>
            <w:r w:rsidR="009F478D" w:rsidRPr="00E801A7">
              <w:rPr>
                <w:rFonts w:ascii="宋体" w:eastAsia="宋体" w:hAnsi="宋体" w:cs="Times New Roman" w:hint="eastAsia"/>
                <w:color w:val="000000"/>
                <w:sz w:val="21"/>
                <w:szCs w:val="21"/>
                <w:lang w:val="zh-CN"/>
              </w:rPr>
              <w:t>-</w:t>
            </w:r>
            <w:r w:rsidR="009F478D" w:rsidRPr="00E801A7">
              <w:rPr>
                <w:rFonts w:ascii="宋体" w:eastAsia="宋体" w:hAnsi="宋体" w:cs="Times New Roman" w:hint="eastAsia"/>
                <w:color w:val="000000"/>
                <w:sz w:val="21"/>
                <w:szCs w:val="21"/>
              </w:rPr>
              <w:t>6</w:t>
            </w:r>
            <w:r w:rsidR="009F478D" w:rsidRPr="00E801A7">
              <w:rPr>
                <w:rFonts w:ascii="宋体" w:eastAsia="宋体" w:hAnsi="宋体" w:cs="Times New Roman" w:hint="eastAsia"/>
                <w:color w:val="000000"/>
                <w:sz w:val="21"/>
                <w:szCs w:val="21"/>
                <w:lang w:val="zh-CN"/>
              </w:rPr>
              <w:t>分；提供基本完整、基本可行的得1-</w:t>
            </w:r>
            <w:r w:rsidR="009F478D" w:rsidRPr="00E801A7">
              <w:rPr>
                <w:rFonts w:ascii="宋体" w:eastAsia="宋体" w:hAnsi="宋体" w:cs="Times New Roman" w:hint="eastAsia"/>
                <w:color w:val="000000"/>
                <w:sz w:val="21"/>
                <w:szCs w:val="21"/>
              </w:rPr>
              <w:t>3</w:t>
            </w:r>
            <w:r w:rsidR="009F478D" w:rsidRPr="00E801A7">
              <w:rPr>
                <w:rFonts w:ascii="宋体" w:eastAsia="宋体" w:hAnsi="宋体" w:cs="Times New Roman" w:hint="eastAsia"/>
                <w:color w:val="000000"/>
                <w:sz w:val="21"/>
                <w:szCs w:val="21"/>
                <w:lang w:val="zh-CN"/>
              </w:rPr>
              <w:t>分；未提供或提供</w:t>
            </w:r>
            <w:r w:rsidR="009F478D" w:rsidRPr="00E801A7">
              <w:rPr>
                <w:rFonts w:ascii="宋体" w:eastAsia="宋体" w:hAnsi="宋体" w:cs="Times New Roman" w:hint="eastAsia"/>
                <w:color w:val="000000"/>
                <w:sz w:val="21"/>
                <w:szCs w:val="21"/>
              </w:rPr>
              <w:t>的方案</w:t>
            </w:r>
            <w:r w:rsidR="009F478D" w:rsidRPr="00E801A7">
              <w:rPr>
                <w:rFonts w:ascii="宋体" w:eastAsia="宋体" w:hAnsi="宋体" w:cs="Times New Roman" w:hint="eastAsia"/>
                <w:color w:val="000000"/>
                <w:sz w:val="21"/>
                <w:szCs w:val="21"/>
                <w:lang w:val="zh-CN"/>
              </w:rPr>
              <w:t>不可行的不得分。</w:t>
            </w:r>
          </w:p>
        </w:tc>
      </w:tr>
      <w:tr w:rsidR="009F478D" w:rsidRPr="009F478D" w14:paraId="78F853F1" w14:textId="77777777" w:rsidTr="002E617F">
        <w:trPr>
          <w:trHeight w:val="1283"/>
          <w:jc w:val="center"/>
        </w:trPr>
        <w:tc>
          <w:tcPr>
            <w:tcW w:w="1448" w:type="dxa"/>
            <w:vMerge/>
            <w:vAlign w:val="center"/>
          </w:tcPr>
          <w:p w14:paraId="347AEA01"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6A6FF563" w14:textId="77777777" w:rsidR="009F478D" w:rsidRPr="006D04CF" w:rsidRDefault="009F478D" w:rsidP="009F478D">
            <w:pPr>
              <w:widowControl w:val="0"/>
              <w:spacing w:line="280" w:lineRule="exact"/>
              <w:jc w:val="center"/>
              <w:rPr>
                <w:rFonts w:ascii="宋体" w:eastAsia="宋体" w:hAnsi="宋体" w:cs="宋体"/>
                <w:kern w:val="2"/>
                <w:sz w:val="21"/>
                <w:szCs w:val="21"/>
              </w:rPr>
            </w:pPr>
            <w:r w:rsidRPr="006D04CF">
              <w:rPr>
                <w:rFonts w:ascii="宋体" w:eastAsia="宋体" w:hAnsi="宋体" w:cs="宋体" w:hint="eastAsia"/>
                <w:kern w:val="2"/>
                <w:sz w:val="21"/>
                <w:szCs w:val="21"/>
              </w:rPr>
              <w:t>质量管理体系</w:t>
            </w:r>
          </w:p>
        </w:tc>
        <w:tc>
          <w:tcPr>
            <w:tcW w:w="963" w:type="dxa"/>
            <w:vAlign w:val="center"/>
          </w:tcPr>
          <w:p w14:paraId="6425CCAD"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2</w:t>
            </w:r>
          </w:p>
        </w:tc>
        <w:tc>
          <w:tcPr>
            <w:tcW w:w="5659" w:type="dxa"/>
            <w:vAlign w:val="center"/>
          </w:tcPr>
          <w:p w14:paraId="1929F067" w14:textId="55210C95" w:rsidR="009F478D" w:rsidRPr="00E801A7" w:rsidRDefault="00E709A6" w:rsidP="009F478D">
            <w:pPr>
              <w:widowControl w:val="0"/>
              <w:spacing w:line="320" w:lineRule="exact"/>
              <w:jc w:val="both"/>
              <w:rPr>
                <w:rFonts w:ascii="宋体" w:eastAsia="宋体" w:hAnsi="宋体" w:cs="Times New Roman"/>
                <w:color w:val="000000"/>
                <w:sz w:val="21"/>
                <w:szCs w:val="21"/>
                <w:lang w:val="zh-CN"/>
              </w:rPr>
            </w:pPr>
            <w:r w:rsidRPr="00E709A6">
              <w:rPr>
                <w:rFonts w:ascii="宋体" w:eastAsia="宋体" w:hAnsi="宋体" w:cs="宋体" w:hint="eastAsia"/>
                <w:kern w:val="2"/>
                <w:sz w:val="21"/>
                <w:szCs w:val="21"/>
              </w:rPr>
              <w:t>投标人具有ISO9001质量管理体系认证、ISO14001环境管理体系认证、ISO27001信息安全管理体系认证、ISO45001职业健康安全管理体系认证（在有效期内）的，每项认证得0.5分，最高得2分。</w:t>
            </w:r>
          </w:p>
        </w:tc>
      </w:tr>
      <w:tr w:rsidR="009F478D" w:rsidRPr="009F478D" w14:paraId="2A644784" w14:textId="77777777" w:rsidTr="002E617F">
        <w:trPr>
          <w:trHeight w:val="1017"/>
          <w:jc w:val="center"/>
        </w:trPr>
        <w:tc>
          <w:tcPr>
            <w:tcW w:w="1448" w:type="dxa"/>
            <w:vMerge/>
            <w:vAlign w:val="center"/>
          </w:tcPr>
          <w:p w14:paraId="69B92B0D"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7FB57E24" w14:textId="77777777" w:rsidR="009F478D" w:rsidRPr="00E801A7" w:rsidRDefault="009F478D" w:rsidP="009F478D">
            <w:pPr>
              <w:widowControl w:val="0"/>
              <w:spacing w:line="280" w:lineRule="exact"/>
              <w:jc w:val="center"/>
              <w:rPr>
                <w:rFonts w:ascii="宋体" w:eastAsia="宋体" w:hAnsi="宋体" w:cs="宋体"/>
                <w:kern w:val="2"/>
                <w:sz w:val="21"/>
                <w:szCs w:val="21"/>
              </w:rPr>
            </w:pPr>
            <w:r w:rsidRPr="00E801A7">
              <w:rPr>
                <w:rFonts w:ascii="宋体" w:eastAsia="宋体" w:hAnsi="宋体" w:cs="宋体" w:hint="eastAsia"/>
                <w:kern w:val="2"/>
                <w:sz w:val="21"/>
                <w:szCs w:val="21"/>
              </w:rPr>
              <w:t>培训服务</w:t>
            </w:r>
          </w:p>
        </w:tc>
        <w:tc>
          <w:tcPr>
            <w:tcW w:w="963" w:type="dxa"/>
            <w:vAlign w:val="center"/>
          </w:tcPr>
          <w:p w14:paraId="70B524E9" w14:textId="77777777" w:rsidR="009F478D" w:rsidRPr="00E801A7" w:rsidRDefault="009F478D" w:rsidP="009F478D">
            <w:pPr>
              <w:widowControl w:val="0"/>
              <w:autoSpaceDE w:val="0"/>
              <w:autoSpaceDN w:val="0"/>
              <w:adjustRightInd w:val="0"/>
              <w:spacing w:line="280" w:lineRule="exact"/>
              <w:jc w:val="center"/>
              <w:rPr>
                <w:rFonts w:ascii="宋体" w:eastAsia="宋体" w:hAnsi="宋体" w:cs="??"/>
                <w:kern w:val="2"/>
                <w:sz w:val="21"/>
                <w:szCs w:val="21"/>
              </w:rPr>
            </w:pPr>
            <w:r w:rsidRPr="00E801A7">
              <w:rPr>
                <w:rFonts w:ascii="宋体" w:eastAsia="宋体" w:hAnsi="宋体" w:cs="??" w:hint="eastAsia"/>
                <w:kern w:val="2"/>
                <w:sz w:val="21"/>
                <w:szCs w:val="21"/>
              </w:rPr>
              <w:t>2</w:t>
            </w:r>
          </w:p>
        </w:tc>
        <w:tc>
          <w:tcPr>
            <w:tcW w:w="5659" w:type="dxa"/>
            <w:vAlign w:val="center"/>
          </w:tcPr>
          <w:p w14:paraId="7055E5F8" w14:textId="77777777" w:rsidR="009F478D" w:rsidRPr="00E801A7" w:rsidRDefault="009F478D" w:rsidP="009F478D">
            <w:pPr>
              <w:widowControl w:val="0"/>
              <w:adjustRightInd w:val="0"/>
              <w:snapToGrid w:val="0"/>
              <w:spacing w:line="320" w:lineRule="exact"/>
              <w:jc w:val="both"/>
              <w:rPr>
                <w:rFonts w:ascii="宋体" w:eastAsia="宋体" w:hAnsi="宋体" w:cs="Times New Roman"/>
                <w:kern w:val="2"/>
                <w:sz w:val="21"/>
                <w:szCs w:val="21"/>
              </w:rPr>
            </w:pPr>
            <w:r w:rsidRPr="00E801A7">
              <w:rPr>
                <w:rFonts w:ascii="宋体" w:eastAsia="宋体" w:hAnsi="宋体" w:cs="Times New Roman" w:hint="eastAsia"/>
                <w:color w:val="000000"/>
                <w:sz w:val="21"/>
                <w:szCs w:val="21"/>
              </w:rPr>
              <w:t>根据投标人提供的培训方案中包括培训计划、培训内容、培训方式数等详细说明，根据完整性和</w:t>
            </w:r>
            <w:proofErr w:type="gramStart"/>
            <w:r w:rsidRPr="00E801A7">
              <w:rPr>
                <w:rFonts w:ascii="宋体" w:eastAsia="宋体" w:hAnsi="宋体" w:cs="Times New Roman" w:hint="eastAsia"/>
                <w:color w:val="000000"/>
                <w:sz w:val="21"/>
                <w:szCs w:val="21"/>
              </w:rPr>
              <w:t>可</w:t>
            </w:r>
            <w:proofErr w:type="gramEnd"/>
            <w:r w:rsidRPr="00E801A7">
              <w:rPr>
                <w:rFonts w:ascii="宋体" w:eastAsia="宋体" w:hAnsi="宋体" w:cs="Times New Roman" w:hint="eastAsia"/>
                <w:color w:val="000000"/>
                <w:sz w:val="21"/>
                <w:szCs w:val="21"/>
              </w:rPr>
              <w:t>实施性综合比较打分</w:t>
            </w:r>
            <w:r w:rsidRPr="00E801A7">
              <w:rPr>
                <w:rFonts w:ascii="宋体" w:eastAsia="宋体" w:hAnsi="宋体" w:cs="Times New Roman" w:hint="eastAsia"/>
                <w:kern w:val="2"/>
                <w:sz w:val="21"/>
                <w:szCs w:val="21"/>
              </w:rPr>
              <w:t>（0－2分）。</w:t>
            </w:r>
          </w:p>
        </w:tc>
      </w:tr>
      <w:tr w:rsidR="00E709A6" w:rsidRPr="009F478D" w14:paraId="31456AF8" w14:textId="77777777" w:rsidTr="002E617F">
        <w:trPr>
          <w:trHeight w:val="1256"/>
          <w:jc w:val="center"/>
        </w:trPr>
        <w:tc>
          <w:tcPr>
            <w:tcW w:w="1448" w:type="dxa"/>
            <w:vMerge/>
            <w:vAlign w:val="center"/>
          </w:tcPr>
          <w:p w14:paraId="6418667F" w14:textId="77777777" w:rsidR="00E709A6" w:rsidRPr="00E801A7" w:rsidRDefault="00E709A6" w:rsidP="009F478D">
            <w:pPr>
              <w:widowControl w:val="0"/>
              <w:spacing w:line="280" w:lineRule="exact"/>
              <w:jc w:val="both"/>
              <w:rPr>
                <w:rFonts w:ascii="宋体" w:eastAsia="宋体" w:hAnsi="宋体" w:cs="宋体"/>
                <w:kern w:val="2"/>
                <w:sz w:val="21"/>
                <w:szCs w:val="21"/>
              </w:rPr>
            </w:pPr>
          </w:p>
        </w:tc>
        <w:tc>
          <w:tcPr>
            <w:tcW w:w="1281" w:type="dxa"/>
            <w:vMerge w:val="restart"/>
            <w:vAlign w:val="center"/>
          </w:tcPr>
          <w:p w14:paraId="17210449" w14:textId="77777777" w:rsidR="00E709A6" w:rsidRPr="006D04CF" w:rsidRDefault="00E709A6" w:rsidP="009F478D">
            <w:pPr>
              <w:widowControl w:val="0"/>
              <w:spacing w:line="280" w:lineRule="exact"/>
              <w:jc w:val="center"/>
              <w:rPr>
                <w:rFonts w:ascii="宋体" w:eastAsia="宋体" w:hAnsi="宋体" w:cs="宋体"/>
                <w:kern w:val="2"/>
                <w:sz w:val="21"/>
                <w:szCs w:val="21"/>
              </w:rPr>
            </w:pPr>
            <w:r w:rsidRPr="006D04CF">
              <w:rPr>
                <w:rFonts w:ascii="宋体" w:eastAsia="宋体" w:hAnsi="宋体" w:cs="宋体" w:hint="eastAsia"/>
                <w:kern w:val="2"/>
                <w:sz w:val="21"/>
                <w:szCs w:val="21"/>
              </w:rPr>
              <w:t>售后服务能力</w:t>
            </w:r>
          </w:p>
        </w:tc>
        <w:tc>
          <w:tcPr>
            <w:tcW w:w="963" w:type="dxa"/>
            <w:vAlign w:val="center"/>
          </w:tcPr>
          <w:p w14:paraId="68AE1871" w14:textId="7E3D89AE" w:rsidR="00E709A6" w:rsidRPr="00E801A7" w:rsidRDefault="00E709A6" w:rsidP="009F478D">
            <w:pPr>
              <w:widowControl w:val="0"/>
              <w:tabs>
                <w:tab w:val="left" w:pos="0"/>
              </w:tabs>
              <w:adjustRightInd w:val="0"/>
              <w:snapToGrid w:val="0"/>
              <w:spacing w:line="280" w:lineRule="exact"/>
              <w:jc w:val="center"/>
              <w:rPr>
                <w:rFonts w:ascii="宋体" w:eastAsia="宋体" w:hAnsi="宋体" w:cs="宋体"/>
                <w:kern w:val="2"/>
                <w:sz w:val="21"/>
                <w:szCs w:val="21"/>
              </w:rPr>
            </w:pPr>
            <w:r>
              <w:rPr>
                <w:rFonts w:ascii="宋体" w:eastAsia="宋体" w:hAnsi="宋体" w:cs="宋体"/>
                <w:kern w:val="2"/>
                <w:sz w:val="21"/>
                <w:szCs w:val="21"/>
              </w:rPr>
              <w:t>3</w:t>
            </w:r>
          </w:p>
        </w:tc>
        <w:tc>
          <w:tcPr>
            <w:tcW w:w="5659" w:type="dxa"/>
            <w:vAlign w:val="center"/>
          </w:tcPr>
          <w:p w14:paraId="3349CCE0" w14:textId="4A729441" w:rsidR="00E709A6" w:rsidRPr="00E709A6" w:rsidRDefault="00E709A6" w:rsidP="00E709A6">
            <w:pPr>
              <w:widowControl w:val="0"/>
              <w:tabs>
                <w:tab w:val="left" w:pos="0"/>
              </w:tabs>
              <w:adjustRightInd w:val="0"/>
              <w:snapToGrid w:val="0"/>
              <w:spacing w:line="280" w:lineRule="exact"/>
              <w:rPr>
                <w:rFonts w:ascii="宋体" w:eastAsia="宋体" w:hAnsi="宋体" w:cs="宋体"/>
                <w:kern w:val="2"/>
                <w:sz w:val="21"/>
                <w:szCs w:val="21"/>
              </w:rPr>
            </w:pPr>
            <w:r w:rsidRPr="00E709A6">
              <w:rPr>
                <w:rFonts w:ascii="宋体" w:eastAsia="宋体" w:hAnsi="宋体" w:cs="宋体" w:hint="eastAsia"/>
                <w:kern w:val="2"/>
                <w:sz w:val="21"/>
                <w:szCs w:val="21"/>
              </w:rPr>
              <w:t>根据投标人服务体系完善、售后服务方案情况（包括质保年限、保修部件范围、服务标准、人员配备、故障响应时间、服务措施等内容）及服务承诺方面提供全面完整、且合理可行，由评标委员会酌情给分（0-3</w:t>
            </w:r>
            <w:r>
              <w:rPr>
                <w:rFonts w:ascii="宋体" w:eastAsia="宋体" w:hAnsi="宋体" w:cs="宋体" w:hint="eastAsia"/>
                <w:kern w:val="2"/>
                <w:sz w:val="21"/>
                <w:szCs w:val="21"/>
              </w:rPr>
              <w:t>分）。</w:t>
            </w:r>
          </w:p>
        </w:tc>
      </w:tr>
      <w:tr w:rsidR="00E709A6" w:rsidRPr="009F478D" w14:paraId="0B7B3199" w14:textId="77777777" w:rsidTr="002E617F">
        <w:trPr>
          <w:trHeight w:val="698"/>
          <w:jc w:val="center"/>
        </w:trPr>
        <w:tc>
          <w:tcPr>
            <w:tcW w:w="1448" w:type="dxa"/>
            <w:vMerge/>
            <w:vAlign w:val="center"/>
          </w:tcPr>
          <w:p w14:paraId="0E9D2AA7" w14:textId="77777777" w:rsidR="00E709A6" w:rsidRPr="00E801A7" w:rsidRDefault="00E709A6" w:rsidP="009F478D">
            <w:pPr>
              <w:widowControl w:val="0"/>
              <w:spacing w:line="280" w:lineRule="exact"/>
              <w:jc w:val="both"/>
              <w:rPr>
                <w:rFonts w:ascii="宋体" w:eastAsia="宋体" w:hAnsi="宋体" w:cs="宋体"/>
                <w:kern w:val="2"/>
                <w:sz w:val="21"/>
                <w:szCs w:val="21"/>
              </w:rPr>
            </w:pPr>
          </w:p>
        </w:tc>
        <w:tc>
          <w:tcPr>
            <w:tcW w:w="1281" w:type="dxa"/>
            <w:vMerge/>
            <w:vAlign w:val="center"/>
          </w:tcPr>
          <w:p w14:paraId="3E7A0E5A" w14:textId="77777777" w:rsidR="00E709A6" w:rsidRPr="00E801A7" w:rsidRDefault="00E709A6" w:rsidP="009F478D">
            <w:pPr>
              <w:widowControl w:val="0"/>
              <w:spacing w:line="280" w:lineRule="exact"/>
              <w:jc w:val="center"/>
              <w:rPr>
                <w:rFonts w:ascii="宋体" w:eastAsia="宋体" w:hAnsi="宋体" w:cs="宋体"/>
                <w:kern w:val="2"/>
                <w:sz w:val="21"/>
                <w:szCs w:val="21"/>
                <w:highlight w:val="yellow"/>
              </w:rPr>
            </w:pPr>
          </w:p>
        </w:tc>
        <w:tc>
          <w:tcPr>
            <w:tcW w:w="963" w:type="dxa"/>
            <w:vAlign w:val="center"/>
          </w:tcPr>
          <w:p w14:paraId="6B8569AF" w14:textId="641F44F2" w:rsidR="00E709A6" w:rsidRPr="00E801A7" w:rsidRDefault="00E709A6" w:rsidP="009F478D">
            <w:pPr>
              <w:widowControl w:val="0"/>
              <w:tabs>
                <w:tab w:val="left" w:pos="0"/>
              </w:tabs>
              <w:adjustRightInd w:val="0"/>
              <w:snapToGrid w:val="0"/>
              <w:spacing w:line="280" w:lineRule="exact"/>
              <w:jc w:val="center"/>
              <w:rPr>
                <w:rFonts w:ascii="宋体" w:eastAsia="宋体" w:hAnsi="宋体" w:cs="??"/>
                <w:kern w:val="2"/>
                <w:sz w:val="21"/>
                <w:szCs w:val="21"/>
              </w:rPr>
            </w:pPr>
            <w:r>
              <w:rPr>
                <w:rFonts w:ascii="宋体" w:eastAsia="宋体" w:hAnsi="宋体" w:cs="??" w:hint="eastAsia"/>
                <w:kern w:val="2"/>
                <w:sz w:val="21"/>
                <w:szCs w:val="21"/>
              </w:rPr>
              <w:t>2</w:t>
            </w:r>
          </w:p>
        </w:tc>
        <w:tc>
          <w:tcPr>
            <w:tcW w:w="5659" w:type="dxa"/>
            <w:vAlign w:val="center"/>
          </w:tcPr>
          <w:p w14:paraId="78345A5A" w14:textId="3E4400F1" w:rsidR="00E709A6" w:rsidRPr="00E801A7" w:rsidRDefault="00CE57CB" w:rsidP="00A70773">
            <w:pPr>
              <w:widowControl w:val="0"/>
              <w:tabs>
                <w:tab w:val="left" w:pos="0"/>
              </w:tabs>
              <w:adjustRightInd w:val="0"/>
              <w:snapToGrid w:val="0"/>
              <w:spacing w:line="280" w:lineRule="exact"/>
              <w:rPr>
                <w:rFonts w:ascii="宋体" w:eastAsia="宋体" w:hAnsi="宋体" w:cs="宋体"/>
                <w:kern w:val="2"/>
                <w:sz w:val="21"/>
                <w:szCs w:val="21"/>
              </w:rPr>
            </w:pPr>
            <w:r w:rsidRPr="00CE57CB">
              <w:rPr>
                <w:rFonts w:ascii="宋体" w:eastAsia="宋体" w:hAnsi="宋体" w:cs="宋体" w:hint="eastAsia"/>
                <w:kern w:val="2"/>
                <w:sz w:val="21"/>
                <w:szCs w:val="21"/>
              </w:rPr>
              <w:t>根据质保期满后选配件及常用维修配件的提供方案，描述完整，合理可行，配件清单要素齐全、价格明确的，由评标委员会酌情打分，最高得2分，未提供的不得分。</w:t>
            </w:r>
          </w:p>
        </w:tc>
      </w:tr>
      <w:tr w:rsidR="00E709A6" w:rsidRPr="009F478D" w14:paraId="39516A30" w14:textId="77777777" w:rsidTr="002E617F">
        <w:trPr>
          <w:trHeight w:val="2106"/>
          <w:jc w:val="center"/>
        </w:trPr>
        <w:tc>
          <w:tcPr>
            <w:tcW w:w="1448" w:type="dxa"/>
            <w:vMerge/>
            <w:vAlign w:val="center"/>
          </w:tcPr>
          <w:p w14:paraId="389ED9E1" w14:textId="77777777" w:rsidR="00E709A6" w:rsidRPr="00E801A7" w:rsidRDefault="00E709A6" w:rsidP="009F478D">
            <w:pPr>
              <w:widowControl w:val="0"/>
              <w:spacing w:line="280" w:lineRule="exact"/>
              <w:jc w:val="both"/>
              <w:rPr>
                <w:rFonts w:ascii="宋体" w:eastAsia="宋体" w:hAnsi="宋体" w:cs="宋体"/>
                <w:kern w:val="2"/>
                <w:sz w:val="21"/>
                <w:szCs w:val="21"/>
              </w:rPr>
            </w:pPr>
          </w:p>
        </w:tc>
        <w:tc>
          <w:tcPr>
            <w:tcW w:w="1281" w:type="dxa"/>
            <w:vMerge/>
            <w:vAlign w:val="center"/>
          </w:tcPr>
          <w:p w14:paraId="41194E13" w14:textId="77777777" w:rsidR="00E709A6" w:rsidRPr="00E801A7" w:rsidRDefault="00E709A6" w:rsidP="009F478D">
            <w:pPr>
              <w:widowControl w:val="0"/>
              <w:spacing w:line="280" w:lineRule="exact"/>
              <w:jc w:val="center"/>
              <w:rPr>
                <w:rFonts w:ascii="宋体" w:eastAsia="宋体" w:hAnsi="宋体" w:cs="宋体"/>
                <w:kern w:val="2"/>
                <w:sz w:val="21"/>
                <w:szCs w:val="21"/>
                <w:highlight w:val="yellow"/>
              </w:rPr>
            </w:pPr>
          </w:p>
        </w:tc>
        <w:tc>
          <w:tcPr>
            <w:tcW w:w="963" w:type="dxa"/>
            <w:vAlign w:val="center"/>
          </w:tcPr>
          <w:p w14:paraId="02D517BB" w14:textId="715BFDA4" w:rsidR="00E709A6" w:rsidRPr="00E801A7" w:rsidRDefault="00E709A6" w:rsidP="009F478D">
            <w:pPr>
              <w:widowControl w:val="0"/>
              <w:tabs>
                <w:tab w:val="left" w:pos="0"/>
              </w:tabs>
              <w:adjustRightInd w:val="0"/>
              <w:snapToGrid w:val="0"/>
              <w:spacing w:line="280" w:lineRule="exact"/>
              <w:jc w:val="center"/>
              <w:rPr>
                <w:rFonts w:ascii="宋体" w:eastAsia="宋体" w:hAnsi="宋体" w:cs="??"/>
                <w:kern w:val="2"/>
                <w:sz w:val="21"/>
                <w:szCs w:val="21"/>
              </w:rPr>
            </w:pPr>
            <w:r>
              <w:rPr>
                <w:rFonts w:ascii="宋体" w:eastAsia="宋体" w:hAnsi="宋体" w:cs="??" w:hint="eastAsia"/>
                <w:kern w:val="2"/>
                <w:sz w:val="21"/>
                <w:szCs w:val="21"/>
              </w:rPr>
              <w:t>1</w:t>
            </w:r>
          </w:p>
        </w:tc>
        <w:tc>
          <w:tcPr>
            <w:tcW w:w="5659" w:type="dxa"/>
            <w:vAlign w:val="center"/>
          </w:tcPr>
          <w:p w14:paraId="699F4FEF" w14:textId="3CFBC7BC" w:rsidR="00CD23EE" w:rsidRDefault="00E709A6" w:rsidP="00CD23EE">
            <w:pPr>
              <w:widowControl w:val="0"/>
              <w:tabs>
                <w:tab w:val="left" w:pos="0"/>
              </w:tabs>
              <w:adjustRightInd w:val="0"/>
              <w:snapToGrid w:val="0"/>
              <w:spacing w:line="280" w:lineRule="exact"/>
              <w:rPr>
                <w:rFonts w:ascii="宋体" w:eastAsia="宋体" w:hAnsi="宋体" w:cs="??"/>
                <w:kern w:val="2"/>
                <w:sz w:val="21"/>
                <w:szCs w:val="21"/>
              </w:rPr>
            </w:pPr>
            <w:r w:rsidRPr="00E801A7">
              <w:rPr>
                <w:rFonts w:ascii="宋体" w:eastAsia="宋体" w:hAnsi="宋体" w:cs="宋体" w:hint="eastAsia"/>
                <w:kern w:val="2"/>
                <w:sz w:val="21"/>
                <w:szCs w:val="21"/>
              </w:rPr>
              <w:t>投标人中标后，为保证系统的正常运行，</w:t>
            </w:r>
            <w:r w:rsidR="00CD23EE" w:rsidRPr="00CD23EE">
              <w:rPr>
                <w:rFonts w:ascii="宋体" w:eastAsia="宋体" w:hAnsi="宋体" w:cs="宋体" w:hint="eastAsia"/>
                <w:kern w:val="2"/>
                <w:sz w:val="21"/>
                <w:szCs w:val="21"/>
              </w:rPr>
              <w:t>中标人</w:t>
            </w:r>
            <w:r w:rsidRPr="00CD23EE">
              <w:rPr>
                <w:rFonts w:ascii="宋体" w:eastAsia="宋体" w:hAnsi="宋体" w:cs="宋体" w:hint="eastAsia"/>
                <w:kern w:val="2"/>
                <w:sz w:val="21"/>
                <w:szCs w:val="21"/>
              </w:rPr>
              <w:t>须具备有较强的</w:t>
            </w:r>
            <w:r w:rsidR="00CD23EE" w:rsidRPr="00CD23EE">
              <w:rPr>
                <w:rFonts w:ascii="宋体" w:eastAsia="宋体" w:hAnsi="宋体" w:cs="宋体" w:hint="eastAsia"/>
                <w:kern w:val="2"/>
                <w:sz w:val="21"/>
                <w:szCs w:val="21"/>
              </w:rPr>
              <w:t>快速响应</w:t>
            </w:r>
            <w:r w:rsidRPr="00CD23EE">
              <w:rPr>
                <w:rFonts w:ascii="宋体" w:eastAsia="宋体" w:hAnsi="宋体" w:cs="宋体" w:hint="eastAsia"/>
                <w:kern w:val="2"/>
                <w:sz w:val="21"/>
                <w:szCs w:val="21"/>
              </w:rPr>
              <w:t>能力，</w:t>
            </w:r>
            <w:r w:rsidRPr="00332E2A">
              <w:rPr>
                <w:rFonts w:ascii="宋体" w:eastAsia="宋体" w:hAnsi="宋体" w:cs="宋体" w:hint="eastAsia"/>
                <w:kern w:val="2"/>
                <w:sz w:val="21"/>
                <w:szCs w:val="21"/>
              </w:rPr>
              <w:t>在衢州市区设置常驻服务和技术支持机构</w:t>
            </w:r>
            <w:r w:rsidR="00CD23EE">
              <w:rPr>
                <w:rFonts w:ascii="宋体" w:eastAsia="宋体" w:hAnsi="宋体" w:cs="宋体" w:hint="eastAsia"/>
                <w:kern w:val="2"/>
                <w:sz w:val="21"/>
                <w:szCs w:val="21"/>
              </w:rPr>
              <w:t>，</w:t>
            </w:r>
            <w:r w:rsidRPr="00332E2A">
              <w:rPr>
                <w:rFonts w:ascii="宋体" w:eastAsia="宋体" w:hAnsi="宋体" w:cs="宋体" w:hint="eastAsia"/>
                <w:kern w:val="2"/>
                <w:sz w:val="21"/>
                <w:szCs w:val="21"/>
              </w:rPr>
              <w:t>并配有较强的专业技术队伍，能提供快捷的售后服务响应的</w:t>
            </w:r>
            <w:r w:rsidR="00CD23EE">
              <w:rPr>
                <w:rFonts w:ascii="宋体" w:eastAsia="宋体" w:hAnsi="宋体" w:cs="宋体" w:hint="eastAsia"/>
                <w:kern w:val="2"/>
                <w:sz w:val="21"/>
                <w:szCs w:val="21"/>
              </w:rPr>
              <w:t>，</w:t>
            </w:r>
            <w:r w:rsidR="00CD23EE">
              <w:rPr>
                <w:rFonts w:ascii="宋体" w:eastAsia="宋体" w:hAnsi="宋体" w:cs="宋体"/>
                <w:kern w:val="2"/>
                <w:sz w:val="21"/>
                <w:szCs w:val="21"/>
              </w:rPr>
              <w:t>或承诺中标后设立</w:t>
            </w:r>
            <w:r w:rsidR="00CD23EE">
              <w:rPr>
                <w:rFonts w:ascii="宋体" w:eastAsia="宋体" w:hAnsi="宋体" w:cs="宋体" w:hint="eastAsia"/>
                <w:kern w:val="2"/>
                <w:sz w:val="21"/>
                <w:szCs w:val="21"/>
              </w:rPr>
              <w:t>该</w:t>
            </w:r>
            <w:r w:rsidR="00CD23EE">
              <w:rPr>
                <w:rFonts w:ascii="宋体" w:eastAsia="宋体" w:hAnsi="宋体" w:cs="宋体"/>
                <w:kern w:val="2"/>
                <w:sz w:val="21"/>
                <w:szCs w:val="21"/>
              </w:rPr>
              <w:t>机构的</w:t>
            </w:r>
            <w:r w:rsidRPr="00332E2A">
              <w:rPr>
                <w:rFonts w:ascii="宋体" w:eastAsia="宋体" w:hAnsi="宋体" w:cs="宋体" w:hint="eastAsia"/>
                <w:kern w:val="2"/>
                <w:sz w:val="21"/>
                <w:szCs w:val="21"/>
              </w:rPr>
              <w:t>得</w:t>
            </w:r>
            <w:r w:rsidRPr="00332E2A">
              <w:rPr>
                <w:rFonts w:ascii="宋体" w:eastAsia="宋体" w:hAnsi="宋体" w:cs="宋体"/>
                <w:kern w:val="2"/>
                <w:sz w:val="21"/>
                <w:szCs w:val="21"/>
              </w:rPr>
              <w:t>1</w:t>
            </w:r>
            <w:r w:rsidRPr="00332E2A">
              <w:rPr>
                <w:rFonts w:ascii="宋体" w:eastAsia="宋体" w:hAnsi="宋体" w:cs="宋体" w:hint="eastAsia"/>
                <w:kern w:val="2"/>
                <w:sz w:val="21"/>
                <w:szCs w:val="21"/>
              </w:rPr>
              <w:t>分；在衢州市外</w:t>
            </w:r>
            <w:r w:rsidRPr="00332E2A">
              <w:rPr>
                <w:rFonts w:ascii="宋体" w:eastAsia="宋体" w:hAnsi="宋体" w:cs="??" w:hint="eastAsia"/>
                <w:kern w:val="2"/>
                <w:sz w:val="21"/>
                <w:szCs w:val="21"/>
              </w:rPr>
              <w:t>浙江省内</w:t>
            </w:r>
            <w:r w:rsidR="009E5C32">
              <w:rPr>
                <w:rFonts w:ascii="宋体" w:eastAsia="宋体" w:hAnsi="宋体" w:cs="??" w:hint="eastAsia"/>
                <w:kern w:val="2"/>
                <w:sz w:val="21"/>
                <w:szCs w:val="21"/>
              </w:rPr>
              <w:t>设立</w:t>
            </w:r>
            <w:r w:rsidRPr="00332E2A">
              <w:rPr>
                <w:rFonts w:ascii="宋体" w:eastAsia="宋体" w:hAnsi="宋体" w:cs="??" w:hint="eastAsia"/>
                <w:kern w:val="2"/>
                <w:sz w:val="21"/>
                <w:szCs w:val="21"/>
              </w:rPr>
              <w:t>的得0.5分；</w:t>
            </w:r>
          </w:p>
          <w:p w14:paraId="43FC18D5" w14:textId="1C11DD49" w:rsidR="00E709A6" w:rsidRPr="00E801A7" w:rsidRDefault="00CD23EE" w:rsidP="00CD23EE">
            <w:pPr>
              <w:widowControl w:val="0"/>
              <w:tabs>
                <w:tab w:val="left" w:pos="0"/>
              </w:tabs>
              <w:adjustRightInd w:val="0"/>
              <w:snapToGrid w:val="0"/>
              <w:spacing w:line="280" w:lineRule="exact"/>
              <w:rPr>
                <w:rFonts w:ascii="宋体" w:eastAsia="宋体" w:hAnsi="宋体" w:cs="??"/>
                <w:kern w:val="2"/>
                <w:sz w:val="21"/>
                <w:szCs w:val="21"/>
              </w:rPr>
            </w:pPr>
            <w:r>
              <w:rPr>
                <w:rFonts w:ascii="宋体" w:eastAsia="宋体" w:hAnsi="宋体" w:cs="??" w:hint="eastAsia"/>
                <w:kern w:val="2"/>
                <w:sz w:val="21"/>
                <w:szCs w:val="21"/>
              </w:rPr>
              <w:t>现有</w:t>
            </w:r>
            <w:r w:rsidR="00E709A6" w:rsidRPr="00332E2A">
              <w:rPr>
                <w:rFonts w:ascii="宋体" w:eastAsia="宋体" w:hAnsi="宋体" w:cs="??" w:hint="eastAsia"/>
                <w:kern w:val="2"/>
                <w:sz w:val="21"/>
                <w:szCs w:val="21"/>
              </w:rPr>
              <w:t>售后服务网点</w:t>
            </w:r>
            <w:r>
              <w:rPr>
                <w:rFonts w:ascii="宋体" w:eastAsia="宋体" w:hAnsi="宋体" w:cs="??" w:hint="eastAsia"/>
                <w:kern w:val="2"/>
                <w:sz w:val="21"/>
                <w:szCs w:val="21"/>
              </w:rPr>
              <w:t>的</w:t>
            </w:r>
            <w:r w:rsidR="00E709A6" w:rsidRPr="00332E2A">
              <w:rPr>
                <w:rFonts w:ascii="宋体" w:eastAsia="宋体" w:hAnsi="宋体" w:cs="??" w:hint="eastAsia"/>
                <w:kern w:val="2"/>
                <w:sz w:val="21"/>
                <w:szCs w:val="21"/>
              </w:rPr>
              <w:t>须提供有效的营业执照副本复印件或授权书。</w:t>
            </w:r>
          </w:p>
        </w:tc>
      </w:tr>
      <w:tr w:rsidR="009F478D" w:rsidRPr="009F478D" w14:paraId="49CFFF32" w14:textId="77777777" w:rsidTr="002E617F">
        <w:trPr>
          <w:trHeight w:val="1271"/>
          <w:jc w:val="center"/>
        </w:trPr>
        <w:tc>
          <w:tcPr>
            <w:tcW w:w="1448" w:type="dxa"/>
            <w:vMerge/>
            <w:vAlign w:val="center"/>
          </w:tcPr>
          <w:p w14:paraId="4F256B68" w14:textId="77777777" w:rsidR="009F478D" w:rsidRPr="00E801A7" w:rsidRDefault="009F478D" w:rsidP="009F478D">
            <w:pPr>
              <w:widowControl w:val="0"/>
              <w:spacing w:line="280" w:lineRule="exact"/>
              <w:jc w:val="both"/>
              <w:rPr>
                <w:rFonts w:ascii="宋体" w:eastAsia="宋体" w:hAnsi="宋体" w:cs="宋体"/>
                <w:kern w:val="2"/>
                <w:sz w:val="21"/>
                <w:szCs w:val="21"/>
              </w:rPr>
            </w:pPr>
          </w:p>
        </w:tc>
        <w:tc>
          <w:tcPr>
            <w:tcW w:w="1281" w:type="dxa"/>
            <w:vAlign w:val="center"/>
          </w:tcPr>
          <w:p w14:paraId="69966146" w14:textId="77777777" w:rsidR="009F478D" w:rsidRPr="00B62A68" w:rsidRDefault="009F478D" w:rsidP="009F478D">
            <w:pPr>
              <w:widowControl w:val="0"/>
              <w:spacing w:line="280" w:lineRule="exact"/>
              <w:jc w:val="center"/>
              <w:rPr>
                <w:rFonts w:ascii="宋体" w:eastAsia="宋体" w:hAnsi="宋体" w:cs="宋体"/>
                <w:kern w:val="2"/>
                <w:sz w:val="21"/>
                <w:szCs w:val="21"/>
              </w:rPr>
            </w:pPr>
            <w:r w:rsidRPr="00B62A68">
              <w:rPr>
                <w:rFonts w:ascii="宋体" w:eastAsia="宋体" w:hAnsi="宋体" w:cs="宋体" w:hint="eastAsia"/>
                <w:kern w:val="2"/>
                <w:sz w:val="21"/>
                <w:szCs w:val="21"/>
              </w:rPr>
              <w:t>合理化建议</w:t>
            </w:r>
          </w:p>
        </w:tc>
        <w:tc>
          <w:tcPr>
            <w:tcW w:w="963" w:type="dxa"/>
            <w:vAlign w:val="center"/>
          </w:tcPr>
          <w:p w14:paraId="491EBB3B" w14:textId="77777777" w:rsidR="009F478D" w:rsidRPr="00E801A7" w:rsidRDefault="009F478D" w:rsidP="009F478D">
            <w:pPr>
              <w:widowControl w:val="0"/>
              <w:tabs>
                <w:tab w:val="left" w:pos="0"/>
              </w:tabs>
              <w:adjustRightInd w:val="0"/>
              <w:snapToGrid w:val="0"/>
              <w:spacing w:line="280" w:lineRule="exact"/>
              <w:jc w:val="center"/>
              <w:rPr>
                <w:rFonts w:ascii="宋体" w:eastAsia="宋体" w:hAnsi="宋体" w:cs="??"/>
                <w:kern w:val="2"/>
                <w:sz w:val="21"/>
                <w:szCs w:val="21"/>
              </w:rPr>
            </w:pPr>
            <w:r w:rsidRPr="00E801A7">
              <w:rPr>
                <w:rFonts w:ascii="宋体" w:eastAsia="宋体" w:hAnsi="宋体" w:cs="??" w:hint="eastAsia"/>
                <w:kern w:val="2"/>
                <w:sz w:val="21"/>
                <w:szCs w:val="21"/>
              </w:rPr>
              <w:t>2</w:t>
            </w:r>
          </w:p>
        </w:tc>
        <w:tc>
          <w:tcPr>
            <w:tcW w:w="5659" w:type="dxa"/>
            <w:vAlign w:val="center"/>
          </w:tcPr>
          <w:p w14:paraId="3B01A97D" w14:textId="1C8CF57E" w:rsidR="009F478D" w:rsidRPr="00E801A7" w:rsidRDefault="00210860" w:rsidP="009F478D">
            <w:pPr>
              <w:widowControl w:val="0"/>
              <w:tabs>
                <w:tab w:val="left" w:pos="0"/>
              </w:tabs>
              <w:adjustRightInd w:val="0"/>
              <w:snapToGrid w:val="0"/>
              <w:spacing w:line="280" w:lineRule="exact"/>
              <w:rPr>
                <w:rFonts w:ascii="宋体" w:eastAsia="宋体" w:hAnsi="宋体" w:cs="??"/>
                <w:kern w:val="2"/>
                <w:sz w:val="21"/>
                <w:szCs w:val="21"/>
              </w:rPr>
            </w:pPr>
            <w:r w:rsidRPr="00210860">
              <w:rPr>
                <w:rFonts w:ascii="宋体" w:eastAsia="宋体" w:hAnsi="宋体" w:cs="??" w:hint="eastAsia"/>
                <w:kern w:val="2"/>
                <w:sz w:val="21"/>
                <w:szCs w:val="21"/>
              </w:rPr>
              <w:t>本项目合理化建议，结合采购人实际情况和应急产业融合大数据特性进行重难点及风险分析，根据提出的建议及规避措施要素齐全、重难点突出、针对性强且合理可行的，每条建议得0.5分，最高得2分。</w:t>
            </w:r>
          </w:p>
        </w:tc>
      </w:tr>
    </w:tbl>
    <w:p w14:paraId="56679A66" w14:textId="77777777" w:rsidR="001314DA" w:rsidRDefault="001314DA">
      <w:pPr>
        <w:pStyle w:val="17"/>
        <w:ind w:firstLine="480"/>
        <w:jc w:val="center"/>
        <w:outlineLvl w:val="0"/>
        <w:rPr>
          <w:rFonts w:ascii="宋体" w:hAnsi="宋体"/>
          <w:b/>
          <w:bCs/>
          <w:sz w:val="36"/>
          <w:szCs w:val="36"/>
        </w:rPr>
      </w:pPr>
      <w:bookmarkStart w:id="49" w:name="_Toc103873613"/>
    </w:p>
    <w:p w14:paraId="1FEEC227" w14:textId="77777777" w:rsidR="001314DA" w:rsidRDefault="001314DA">
      <w:pPr>
        <w:pStyle w:val="17"/>
        <w:ind w:firstLine="480"/>
        <w:jc w:val="center"/>
        <w:outlineLvl w:val="0"/>
        <w:rPr>
          <w:rFonts w:ascii="宋体" w:hAnsi="宋体"/>
          <w:b/>
          <w:bCs/>
          <w:sz w:val="36"/>
          <w:szCs w:val="36"/>
        </w:rPr>
      </w:pPr>
      <w:r>
        <w:rPr>
          <w:rFonts w:ascii="宋体" w:hAnsi="宋体"/>
          <w:b/>
          <w:bCs/>
          <w:sz w:val="36"/>
          <w:szCs w:val="36"/>
        </w:rPr>
        <w:br w:type="page"/>
      </w:r>
    </w:p>
    <w:p w14:paraId="2C2C24C0" w14:textId="5D15947F" w:rsidR="00FE3019" w:rsidRDefault="0090712F">
      <w:pPr>
        <w:pStyle w:val="17"/>
        <w:ind w:firstLine="480"/>
        <w:jc w:val="center"/>
        <w:outlineLvl w:val="0"/>
        <w:rPr>
          <w:rFonts w:ascii="宋体" w:hAnsi="宋体"/>
          <w:b/>
          <w:bCs/>
          <w:sz w:val="36"/>
          <w:szCs w:val="36"/>
        </w:rPr>
      </w:pPr>
      <w:r>
        <w:rPr>
          <w:rFonts w:ascii="宋体" w:hAnsi="宋体" w:hint="eastAsia"/>
          <w:b/>
          <w:bCs/>
          <w:sz w:val="36"/>
          <w:szCs w:val="36"/>
        </w:rPr>
        <w:lastRenderedPageBreak/>
        <w:t>第六章  应提交的有关格式范例</w:t>
      </w:r>
      <w:bookmarkEnd w:id="49"/>
    </w:p>
    <w:p w14:paraId="348A9A6A" w14:textId="77777777" w:rsidR="00FE3019" w:rsidRDefault="00FE3019">
      <w:pPr>
        <w:pStyle w:val="17"/>
        <w:ind w:firstLine="480"/>
        <w:rPr>
          <w:rFonts w:ascii="宋体" w:hAnsi="宋体"/>
        </w:rPr>
      </w:pPr>
    </w:p>
    <w:p w14:paraId="4452A4FB" w14:textId="77777777" w:rsidR="00FE3019" w:rsidRPr="004F53B3" w:rsidRDefault="00FE3019">
      <w:pPr>
        <w:pStyle w:val="17"/>
        <w:ind w:firstLine="480"/>
        <w:rPr>
          <w:rFonts w:ascii="宋体" w:hAnsi="宋体"/>
        </w:rPr>
      </w:pPr>
    </w:p>
    <w:p w14:paraId="31900E2C" w14:textId="77777777" w:rsidR="00FE3019" w:rsidRDefault="00FE3019">
      <w:pPr>
        <w:pStyle w:val="17"/>
        <w:ind w:firstLine="480"/>
        <w:rPr>
          <w:rFonts w:ascii="宋体" w:hAnsi="宋体"/>
        </w:rPr>
      </w:pPr>
    </w:p>
    <w:p w14:paraId="7E7C716B" w14:textId="77777777" w:rsidR="00FE3019" w:rsidRPr="002E617F" w:rsidRDefault="00FE3019">
      <w:pPr>
        <w:pStyle w:val="17"/>
        <w:ind w:firstLine="480"/>
        <w:rPr>
          <w:rFonts w:ascii="宋体" w:hAnsi="宋体"/>
        </w:rPr>
      </w:pPr>
    </w:p>
    <w:p w14:paraId="071801FF" w14:textId="77777777" w:rsidR="00FE3019" w:rsidRDefault="00FE3019">
      <w:pPr>
        <w:pStyle w:val="17"/>
        <w:ind w:firstLine="480"/>
        <w:rPr>
          <w:rFonts w:ascii="宋体" w:hAnsi="宋体"/>
        </w:rPr>
      </w:pPr>
    </w:p>
    <w:p w14:paraId="3F114B4F" w14:textId="77777777" w:rsidR="00FE3019" w:rsidRDefault="00FE3019">
      <w:pPr>
        <w:pStyle w:val="17"/>
        <w:ind w:firstLine="480"/>
        <w:rPr>
          <w:rFonts w:ascii="宋体" w:hAnsi="宋体"/>
        </w:rPr>
      </w:pPr>
    </w:p>
    <w:p w14:paraId="1582EDF8" w14:textId="77777777" w:rsidR="00FE3019" w:rsidRDefault="00FE3019">
      <w:pPr>
        <w:pStyle w:val="17"/>
        <w:ind w:firstLine="480"/>
        <w:rPr>
          <w:rFonts w:ascii="宋体" w:hAnsi="宋体"/>
        </w:rPr>
      </w:pPr>
    </w:p>
    <w:p w14:paraId="5AEFF585" w14:textId="77777777" w:rsidR="00FE3019" w:rsidRDefault="00FE3019">
      <w:pPr>
        <w:pStyle w:val="17"/>
        <w:ind w:firstLine="480"/>
        <w:rPr>
          <w:rFonts w:ascii="宋体" w:hAnsi="宋体"/>
        </w:rPr>
      </w:pPr>
    </w:p>
    <w:p w14:paraId="42AAD286" w14:textId="77777777" w:rsidR="00FE3019" w:rsidRDefault="00FE3019">
      <w:pPr>
        <w:pStyle w:val="17"/>
        <w:ind w:firstLine="480"/>
        <w:rPr>
          <w:rFonts w:ascii="宋体" w:hAnsi="宋体"/>
        </w:rPr>
      </w:pPr>
    </w:p>
    <w:p w14:paraId="2E5B250A" w14:textId="77777777" w:rsidR="00FE3019" w:rsidRDefault="00FE3019">
      <w:pPr>
        <w:pStyle w:val="17"/>
        <w:ind w:firstLine="480"/>
        <w:rPr>
          <w:rFonts w:ascii="宋体" w:hAnsi="宋体"/>
        </w:rPr>
      </w:pPr>
    </w:p>
    <w:p w14:paraId="79A8B99C" w14:textId="77777777" w:rsidR="00FE3019" w:rsidRDefault="00FE3019">
      <w:pPr>
        <w:pStyle w:val="17"/>
        <w:ind w:firstLine="480"/>
        <w:rPr>
          <w:rFonts w:ascii="宋体" w:hAnsi="宋体"/>
        </w:rPr>
      </w:pPr>
    </w:p>
    <w:p w14:paraId="58E592BA" w14:textId="77777777" w:rsidR="00FE3019" w:rsidRDefault="00FE3019">
      <w:pPr>
        <w:pStyle w:val="17"/>
        <w:ind w:firstLine="480"/>
        <w:rPr>
          <w:rFonts w:ascii="宋体" w:hAnsi="宋体"/>
        </w:rPr>
      </w:pPr>
    </w:p>
    <w:p w14:paraId="7A3AC98D" w14:textId="77777777" w:rsidR="00FE3019" w:rsidRDefault="00FE3019">
      <w:pPr>
        <w:pStyle w:val="17"/>
        <w:ind w:firstLine="480"/>
        <w:rPr>
          <w:rFonts w:ascii="宋体" w:hAnsi="宋体"/>
        </w:rPr>
      </w:pPr>
    </w:p>
    <w:p w14:paraId="3C531A36" w14:textId="77777777" w:rsidR="00FE3019" w:rsidRDefault="00FE3019">
      <w:pPr>
        <w:pStyle w:val="17"/>
        <w:ind w:firstLine="480"/>
        <w:rPr>
          <w:rFonts w:ascii="宋体" w:hAnsi="宋体"/>
        </w:rPr>
      </w:pPr>
    </w:p>
    <w:p w14:paraId="5B216A59" w14:textId="77777777" w:rsidR="00FE3019" w:rsidRDefault="00FE3019">
      <w:pPr>
        <w:pStyle w:val="17"/>
        <w:ind w:firstLine="480"/>
        <w:rPr>
          <w:rFonts w:ascii="宋体" w:hAnsi="宋体"/>
        </w:rPr>
      </w:pPr>
    </w:p>
    <w:p w14:paraId="2BF9C548" w14:textId="77777777" w:rsidR="00FE3019" w:rsidRDefault="00FE3019">
      <w:pPr>
        <w:pStyle w:val="17"/>
        <w:ind w:firstLine="480"/>
        <w:rPr>
          <w:rFonts w:ascii="宋体" w:hAnsi="宋体"/>
        </w:rPr>
      </w:pPr>
    </w:p>
    <w:p w14:paraId="281212AE" w14:textId="77777777" w:rsidR="00FE3019" w:rsidRDefault="00FE3019">
      <w:pPr>
        <w:pStyle w:val="17"/>
        <w:ind w:firstLine="480"/>
        <w:rPr>
          <w:rFonts w:ascii="宋体" w:hAnsi="宋体"/>
        </w:rPr>
      </w:pPr>
    </w:p>
    <w:p w14:paraId="5863678A" w14:textId="77777777" w:rsidR="00FE3019" w:rsidRDefault="00FE3019">
      <w:pPr>
        <w:pStyle w:val="17"/>
        <w:ind w:firstLine="480"/>
        <w:rPr>
          <w:rFonts w:ascii="宋体" w:hAnsi="宋体"/>
        </w:rPr>
      </w:pPr>
    </w:p>
    <w:p w14:paraId="7887FA29" w14:textId="77777777" w:rsidR="00FE3019" w:rsidRDefault="00FE3019">
      <w:pPr>
        <w:pStyle w:val="17"/>
        <w:ind w:firstLine="480"/>
        <w:rPr>
          <w:rFonts w:ascii="宋体" w:hAnsi="宋体"/>
        </w:rPr>
      </w:pPr>
    </w:p>
    <w:p w14:paraId="1394FFB7" w14:textId="77777777" w:rsidR="00FE3019" w:rsidRDefault="00FE3019">
      <w:pPr>
        <w:pStyle w:val="17"/>
        <w:ind w:firstLine="480"/>
        <w:rPr>
          <w:rFonts w:ascii="宋体" w:hAnsi="宋体"/>
        </w:rPr>
      </w:pPr>
    </w:p>
    <w:p w14:paraId="5622DD08" w14:textId="77777777" w:rsidR="00FE3019" w:rsidRDefault="00FE3019">
      <w:pPr>
        <w:pStyle w:val="17"/>
        <w:ind w:firstLine="480"/>
        <w:rPr>
          <w:rFonts w:ascii="宋体" w:hAnsi="宋体"/>
        </w:rPr>
      </w:pPr>
    </w:p>
    <w:p w14:paraId="128655AC" w14:textId="77777777" w:rsidR="00FE3019" w:rsidRDefault="00FE3019">
      <w:pPr>
        <w:pStyle w:val="17"/>
        <w:ind w:firstLine="480"/>
        <w:rPr>
          <w:rFonts w:ascii="宋体" w:hAnsi="宋体"/>
        </w:rPr>
      </w:pPr>
    </w:p>
    <w:p w14:paraId="46917230" w14:textId="77777777" w:rsidR="00FE3019" w:rsidRDefault="00FE3019">
      <w:pPr>
        <w:pStyle w:val="17"/>
        <w:ind w:firstLine="480"/>
        <w:rPr>
          <w:rFonts w:ascii="宋体" w:hAnsi="宋体"/>
        </w:rPr>
      </w:pPr>
    </w:p>
    <w:p w14:paraId="54D678F2" w14:textId="77777777" w:rsidR="00FE3019" w:rsidRDefault="00FE3019">
      <w:pPr>
        <w:pStyle w:val="17"/>
        <w:ind w:firstLine="480"/>
        <w:rPr>
          <w:rFonts w:ascii="宋体" w:hAnsi="宋体"/>
        </w:rPr>
      </w:pPr>
    </w:p>
    <w:p w14:paraId="42EAD021" w14:textId="77777777" w:rsidR="00FE3019" w:rsidRDefault="00FE3019">
      <w:pPr>
        <w:pStyle w:val="17"/>
        <w:ind w:firstLine="480"/>
        <w:rPr>
          <w:rFonts w:ascii="宋体" w:hAnsi="宋体"/>
        </w:rPr>
      </w:pPr>
    </w:p>
    <w:p w14:paraId="453F5143" w14:textId="77777777" w:rsidR="00FE3019" w:rsidRDefault="00FE3019">
      <w:pPr>
        <w:pStyle w:val="17"/>
        <w:ind w:firstLine="480"/>
        <w:rPr>
          <w:rFonts w:ascii="宋体" w:hAnsi="宋体"/>
        </w:rPr>
      </w:pPr>
    </w:p>
    <w:p w14:paraId="291D57ED" w14:textId="77777777" w:rsidR="00FE3019" w:rsidRDefault="00FE3019">
      <w:pPr>
        <w:pStyle w:val="17"/>
        <w:ind w:firstLine="480"/>
        <w:rPr>
          <w:rFonts w:ascii="宋体" w:hAnsi="宋体"/>
        </w:rPr>
      </w:pPr>
    </w:p>
    <w:p w14:paraId="65C2D7BE" w14:textId="77777777" w:rsidR="00FE3019" w:rsidRDefault="00FE3019">
      <w:pPr>
        <w:pStyle w:val="17"/>
        <w:ind w:firstLine="480"/>
        <w:rPr>
          <w:rFonts w:ascii="宋体" w:hAnsi="宋体"/>
        </w:rPr>
      </w:pPr>
    </w:p>
    <w:p w14:paraId="7EDB7A26" w14:textId="77777777" w:rsidR="00FE3019" w:rsidRDefault="00FE3019">
      <w:pPr>
        <w:pStyle w:val="17"/>
        <w:ind w:firstLine="480"/>
        <w:rPr>
          <w:rFonts w:ascii="宋体" w:hAnsi="宋体"/>
        </w:rPr>
      </w:pPr>
    </w:p>
    <w:p w14:paraId="44E9F3BF" w14:textId="77777777" w:rsidR="00FE3019" w:rsidRDefault="00FE3019">
      <w:pPr>
        <w:widowControl w:val="0"/>
        <w:spacing w:line="360" w:lineRule="auto"/>
        <w:jc w:val="center"/>
        <w:rPr>
          <w:rFonts w:ascii="Arial" w:eastAsia="宋体" w:hAnsi="Arial" w:cs="Arial"/>
          <w:sz w:val="72"/>
          <w:szCs w:val="72"/>
        </w:rPr>
      </w:pPr>
    </w:p>
    <w:p w14:paraId="5E38CE9C" w14:textId="77777777" w:rsidR="00FE3019" w:rsidRDefault="00FE3019">
      <w:pPr>
        <w:widowControl w:val="0"/>
        <w:spacing w:line="360" w:lineRule="auto"/>
        <w:jc w:val="center"/>
        <w:rPr>
          <w:rFonts w:ascii="Arial" w:eastAsia="宋体" w:hAnsi="Arial" w:cs="Arial"/>
          <w:sz w:val="72"/>
          <w:szCs w:val="72"/>
        </w:rPr>
      </w:pPr>
    </w:p>
    <w:p w14:paraId="445B29E9" w14:textId="77777777" w:rsidR="00FE3019" w:rsidRDefault="0090712F">
      <w:pPr>
        <w:widowControl w:val="0"/>
        <w:spacing w:line="360" w:lineRule="auto"/>
        <w:jc w:val="center"/>
        <w:rPr>
          <w:rFonts w:ascii="Arial" w:eastAsia="宋体" w:hAnsi="Arial" w:cs="Arial"/>
          <w:sz w:val="72"/>
          <w:szCs w:val="72"/>
        </w:rPr>
      </w:pPr>
      <w:r>
        <w:rPr>
          <w:rFonts w:ascii="Arial" w:eastAsia="宋体" w:hAnsi="Arial" w:cs="Arial" w:hint="eastAsia"/>
          <w:sz w:val="72"/>
          <w:szCs w:val="72"/>
        </w:rPr>
        <w:t>资格</w:t>
      </w:r>
      <w:r>
        <w:rPr>
          <w:rFonts w:ascii="Arial" w:eastAsia="宋体" w:hAnsi="Arial" w:cs="Arial"/>
          <w:sz w:val="72"/>
          <w:szCs w:val="72"/>
        </w:rPr>
        <w:t>审查文件</w:t>
      </w:r>
      <w:r>
        <w:rPr>
          <w:rFonts w:ascii="Arial" w:eastAsia="宋体" w:hAnsi="Arial" w:cs="Arial" w:hint="eastAsia"/>
          <w:sz w:val="72"/>
          <w:szCs w:val="72"/>
        </w:rPr>
        <w:t>/</w:t>
      </w:r>
      <w:r>
        <w:rPr>
          <w:rFonts w:ascii="Arial" w:eastAsia="宋体" w:hAnsi="Arial" w:cs="Arial" w:hint="eastAsia"/>
          <w:sz w:val="72"/>
          <w:szCs w:val="72"/>
        </w:rPr>
        <w:t>商务技术文件</w:t>
      </w:r>
      <w:r>
        <w:rPr>
          <w:rFonts w:ascii="Arial" w:eastAsia="宋体" w:hAnsi="Arial" w:cs="Arial" w:hint="eastAsia"/>
          <w:sz w:val="72"/>
          <w:szCs w:val="72"/>
        </w:rPr>
        <w:t>/</w:t>
      </w:r>
      <w:r>
        <w:rPr>
          <w:rFonts w:ascii="Arial" w:eastAsia="宋体" w:hAnsi="Arial" w:cs="Arial" w:hint="eastAsia"/>
          <w:sz w:val="72"/>
          <w:szCs w:val="72"/>
        </w:rPr>
        <w:t>报价文件</w:t>
      </w:r>
    </w:p>
    <w:p w14:paraId="7863B76B" w14:textId="77777777" w:rsidR="00FE3019" w:rsidRDefault="00FE3019">
      <w:pPr>
        <w:widowControl w:val="0"/>
        <w:spacing w:line="312" w:lineRule="auto"/>
        <w:ind w:leftChars="540" w:left="1296" w:firstLineChars="200" w:firstLine="400"/>
        <w:jc w:val="both"/>
        <w:rPr>
          <w:rFonts w:ascii="Arial" w:eastAsia="宋体" w:hAnsi="Arial" w:cs="Arial"/>
          <w:sz w:val="20"/>
        </w:rPr>
      </w:pPr>
    </w:p>
    <w:p w14:paraId="248073AB" w14:textId="77777777" w:rsidR="00FE3019" w:rsidRDefault="00FE3019">
      <w:pPr>
        <w:spacing w:line="560" w:lineRule="exact"/>
        <w:ind w:firstLineChars="200" w:firstLine="560"/>
        <w:rPr>
          <w:rFonts w:ascii="Arial" w:eastAsia="宋体" w:hAnsi="宋体" w:cs="Arial"/>
          <w:sz w:val="28"/>
          <w:szCs w:val="28"/>
        </w:rPr>
      </w:pPr>
    </w:p>
    <w:p w14:paraId="6EE21AE5" w14:textId="77777777" w:rsidR="00FE3019" w:rsidRDefault="00FE3019">
      <w:pPr>
        <w:spacing w:line="560" w:lineRule="exact"/>
        <w:ind w:firstLineChars="200" w:firstLine="560"/>
        <w:rPr>
          <w:rFonts w:ascii="Arial" w:eastAsia="宋体" w:hAnsi="宋体" w:cs="Arial"/>
          <w:sz w:val="28"/>
          <w:szCs w:val="28"/>
        </w:rPr>
      </w:pPr>
    </w:p>
    <w:p w14:paraId="732EB0BC" w14:textId="77777777" w:rsidR="00FE3019" w:rsidRDefault="00FE3019">
      <w:pPr>
        <w:spacing w:line="560" w:lineRule="exact"/>
        <w:ind w:firstLineChars="200" w:firstLine="560"/>
        <w:rPr>
          <w:rFonts w:ascii="Arial" w:eastAsia="宋体" w:hAnsi="宋体" w:cs="Arial"/>
          <w:sz w:val="28"/>
          <w:szCs w:val="28"/>
        </w:rPr>
      </w:pPr>
    </w:p>
    <w:p w14:paraId="613F0BB7" w14:textId="77777777" w:rsidR="00FE3019" w:rsidRDefault="0090712F">
      <w:pPr>
        <w:spacing w:line="560" w:lineRule="exact"/>
        <w:ind w:firstLineChars="200" w:firstLine="560"/>
        <w:rPr>
          <w:rFonts w:eastAsia="宋体" w:cs="Times New Roman"/>
          <w:kern w:val="2"/>
          <w:sz w:val="28"/>
          <w:szCs w:val="28"/>
        </w:rPr>
      </w:pPr>
      <w:r>
        <w:rPr>
          <w:rFonts w:ascii="Arial" w:eastAsia="宋体" w:hAnsi="宋体" w:cs="Arial"/>
          <w:sz w:val="28"/>
          <w:szCs w:val="28"/>
        </w:rPr>
        <w:t>项目</w:t>
      </w:r>
      <w:r>
        <w:rPr>
          <w:rFonts w:ascii="Arial" w:eastAsia="宋体" w:hAnsi="宋体" w:cs="Arial" w:hint="eastAsia"/>
          <w:sz w:val="28"/>
          <w:szCs w:val="28"/>
        </w:rPr>
        <w:t>名称</w:t>
      </w:r>
      <w:r>
        <w:rPr>
          <w:rFonts w:ascii="Arial" w:eastAsia="宋体" w:hAnsi="宋体" w:cs="Arial"/>
          <w:sz w:val="28"/>
          <w:szCs w:val="28"/>
        </w:rPr>
        <w:t>：</w:t>
      </w:r>
    </w:p>
    <w:p w14:paraId="4AB14937" w14:textId="77777777" w:rsidR="00FE3019" w:rsidRDefault="0090712F">
      <w:pPr>
        <w:widowControl w:val="0"/>
        <w:spacing w:line="560" w:lineRule="exact"/>
        <w:ind w:firstLineChars="200" w:firstLine="560"/>
        <w:jc w:val="both"/>
        <w:rPr>
          <w:rFonts w:ascii="Arial" w:eastAsia="宋体" w:hAnsi="Arial" w:cs="Arial"/>
          <w:sz w:val="28"/>
          <w:u w:val="single"/>
        </w:rPr>
      </w:pPr>
      <w:r>
        <w:rPr>
          <w:rFonts w:ascii="Arial" w:eastAsia="宋体" w:hAnsi="宋体" w:cs="Arial"/>
          <w:sz w:val="28"/>
          <w:szCs w:val="28"/>
        </w:rPr>
        <w:t>项目</w:t>
      </w:r>
      <w:r>
        <w:rPr>
          <w:rFonts w:ascii="Arial" w:eastAsia="宋体" w:hAnsi="宋体" w:cs="Arial" w:hint="eastAsia"/>
          <w:sz w:val="28"/>
          <w:szCs w:val="28"/>
        </w:rPr>
        <w:t>编号</w:t>
      </w:r>
      <w:r>
        <w:rPr>
          <w:rFonts w:ascii="Arial" w:eastAsia="宋体" w:hAnsi="宋体" w:cs="Arial"/>
          <w:sz w:val="28"/>
          <w:szCs w:val="28"/>
        </w:rPr>
        <w:t>：</w:t>
      </w:r>
    </w:p>
    <w:p w14:paraId="0E52A5BD" w14:textId="77777777" w:rsidR="00FE3019" w:rsidRDefault="00FE3019">
      <w:pPr>
        <w:widowControl w:val="0"/>
        <w:spacing w:line="312" w:lineRule="auto"/>
        <w:ind w:leftChars="540" w:left="1296" w:firstLineChars="200" w:firstLine="883"/>
        <w:jc w:val="both"/>
        <w:rPr>
          <w:rFonts w:ascii="Arial" w:eastAsia="宋体" w:hAnsi="Arial" w:cs="Arial"/>
          <w:b/>
          <w:bCs/>
          <w:sz w:val="44"/>
          <w:szCs w:val="44"/>
        </w:rPr>
      </w:pPr>
    </w:p>
    <w:p w14:paraId="13AD0693" w14:textId="77777777" w:rsidR="00FE3019" w:rsidRDefault="00FE3019">
      <w:pPr>
        <w:widowControl w:val="0"/>
        <w:spacing w:line="312" w:lineRule="auto"/>
        <w:ind w:leftChars="540" w:left="1296" w:firstLineChars="200" w:firstLine="480"/>
        <w:jc w:val="both"/>
        <w:rPr>
          <w:rFonts w:ascii="Arial" w:eastAsia="宋体" w:hAnsi="Arial" w:cs="Arial"/>
        </w:rPr>
      </w:pPr>
    </w:p>
    <w:p w14:paraId="6FE1F0BE" w14:textId="77777777" w:rsidR="00FE3019" w:rsidRDefault="00FE3019">
      <w:pPr>
        <w:widowControl w:val="0"/>
        <w:spacing w:line="312" w:lineRule="auto"/>
        <w:ind w:leftChars="540" w:left="1296" w:firstLineChars="200" w:firstLine="400"/>
        <w:jc w:val="both"/>
        <w:rPr>
          <w:rFonts w:ascii="Arial" w:eastAsia="宋体" w:hAnsi="Arial" w:cs="Arial"/>
          <w:sz w:val="20"/>
        </w:rPr>
      </w:pPr>
    </w:p>
    <w:p w14:paraId="49DDA3D5" w14:textId="77777777" w:rsidR="00FE3019" w:rsidRDefault="00FE3019">
      <w:pPr>
        <w:widowControl w:val="0"/>
        <w:spacing w:line="312" w:lineRule="auto"/>
        <w:ind w:leftChars="540" w:left="1296" w:firstLineChars="200" w:firstLine="400"/>
        <w:jc w:val="both"/>
        <w:rPr>
          <w:rFonts w:ascii="Arial" w:eastAsia="宋体" w:hAnsi="Arial" w:cs="Arial"/>
          <w:sz w:val="20"/>
        </w:rPr>
      </w:pPr>
    </w:p>
    <w:p w14:paraId="56E2F121" w14:textId="77777777" w:rsidR="00FE3019" w:rsidRDefault="00FE3019">
      <w:pPr>
        <w:widowControl w:val="0"/>
        <w:spacing w:line="312" w:lineRule="auto"/>
        <w:ind w:leftChars="540" w:left="1296" w:firstLineChars="200" w:firstLine="400"/>
        <w:jc w:val="both"/>
        <w:rPr>
          <w:rFonts w:ascii="Arial" w:eastAsia="宋体" w:hAnsi="Arial" w:cs="Arial"/>
          <w:sz w:val="20"/>
        </w:rPr>
      </w:pPr>
    </w:p>
    <w:p w14:paraId="5B495528" w14:textId="77777777" w:rsidR="00FE3019" w:rsidRDefault="0090712F">
      <w:pPr>
        <w:widowControl w:val="0"/>
        <w:spacing w:line="312" w:lineRule="auto"/>
        <w:ind w:firstLineChars="200" w:firstLine="560"/>
        <w:jc w:val="both"/>
        <w:rPr>
          <w:rFonts w:ascii="宋体" w:eastAsia="宋体" w:hAnsi="宋体" w:cs="宋体"/>
          <w:kern w:val="2"/>
          <w:sz w:val="28"/>
          <w:szCs w:val="28"/>
        </w:rPr>
      </w:pPr>
      <w:r>
        <w:rPr>
          <w:rFonts w:ascii="宋体" w:eastAsia="宋体" w:hAnsi="宋体" w:cs="宋体" w:hint="eastAsia"/>
          <w:kern w:val="2"/>
          <w:sz w:val="28"/>
          <w:szCs w:val="28"/>
        </w:rPr>
        <w:t>投标人（盖章）：</w:t>
      </w:r>
    </w:p>
    <w:p w14:paraId="2754B507" w14:textId="77777777" w:rsidR="00FE3019" w:rsidRDefault="0090712F">
      <w:pPr>
        <w:widowControl w:val="0"/>
        <w:spacing w:line="312" w:lineRule="auto"/>
        <w:ind w:firstLineChars="200" w:firstLine="560"/>
        <w:jc w:val="both"/>
        <w:rPr>
          <w:rFonts w:ascii="宋体" w:eastAsia="宋体" w:hAnsi="宋体" w:cs="宋体"/>
          <w:kern w:val="2"/>
          <w:sz w:val="28"/>
          <w:szCs w:val="28"/>
        </w:rPr>
      </w:pPr>
      <w:r>
        <w:rPr>
          <w:rFonts w:ascii="宋体" w:eastAsia="宋体" w:hAnsi="宋体" w:cs="宋体" w:hint="eastAsia"/>
          <w:kern w:val="2"/>
          <w:sz w:val="28"/>
          <w:szCs w:val="28"/>
        </w:rPr>
        <w:t>法定代表人或其授权代表（签字或盖章）：</w:t>
      </w:r>
    </w:p>
    <w:p w14:paraId="77B18AAE" w14:textId="77777777" w:rsidR="00FE3019" w:rsidRDefault="0090712F">
      <w:pPr>
        <w:widowControl w:val="0"/>
        <w:spacing w:line="312" w:lineRule="auto"/>
        <w:ind w:firstLineChars="200" w:firstLine="560"/>
        <w:jc w:val="both"/>
        <w:rPr>
          <w:rFonts w:ascii="宋体" w:eastAsia="宋体" w:hAnsi="宋体" w:cs="Times New Roman"/>
          <w:kern w:val="2"/>
          <w:sz w:val="28"/>
          <w:szCs w:val="28"/>
        </w:rPr>
      </w:pPr>
      <w:r>
        <w:rPr>
          <w:rFonts w:ascii="宋体" w:eastAsia="宋体" w:hAnsi="宋体" w:cs="宋体" w:hint="eastAsia"/>
          <w:kern w:val="2"/>
          <w:sz w:val="28"/>
          <w:szCs w:val="28"/>
        </w:rPr>
        <w:t xml:space="preserve">日期：    </w:t>
      </w:r>
      <w:r>
        <w:rPr>
          <w:rFonts w:ascii="宋体" w:eastAsia="宋体" w:hAnsi="宋体" w:cs="宋体" w:hint="eastAsia"/>
          <w:w w:val="90"/>
          <w:kern w:val="2"/>
          <w:sz w:val="28"/>
          <w:szCs w:val="28"/>
        </w:rPr>
        <w:t>年    月   日</w:t>
      </w:r>
    </w:p>
    <w:p w14:paraId="71223DCD" w14:textId="77777777" w:rsidR="00FE3019" w:rsidRDefault="00FE3019">
      <w:pPr>
        <w:widowControl w:val="0"/>
        <w:spacing w:line="312" w:lineRule="auto"/>
        <w:ind w:firstLineChars="911" w:firstLine="2744"/>
        <w:jc w:val="both"/>
        <w:rPr>
          <w:rFonts w:ascii="宋体" w:eastAsia="宋体" w:hAnsi="宋体" w:cs="宋体"/>
          <w:b/>
          <w:sz w:val="30"/>
          <w:szCs w:val="30"/>
        </w:rPr>
      </w:pPr>
    </w:p>
    <w:p w14:paraId="49A9E6C5" w14:textId="77777777" w:rsidR="00FE3019" w:rsidRDefault="0090712F">
      <w:pPr>
        <w:widowControl w:val="0"/>
        <w:spacing w:line="312" w:lineRule="auto"/>
        <w:ind w:firstLineChars="200" w:firstLine="480"/>
        <w:jc w:val="both"/>
        <w:rPr>
          <w:rFonts w:ascii="Arial" w:eastAsia="宋体" w:hAnsi="Arial" w:cs="Arial"/>
          <w:color w:val="000000"/>
          <w:kern w:val="2"/>
          <w:szCs w:val="21"/>
        </w:rPr>
      </w:pPr>
      <w:r>
        <w:rPr>
          <w:rFonts w:ascii="Arial" w:eastAsia="宋体" w:hAnsi="Arial" w:cs="Arial"/>
          <w:color w:val="000000"/>
          <w:kern w:val="2"/>
          <w:szCs w:val="21"/>
        </w:rPr>
        <w:br w:type="page"/>
      </w:r>
    </w:p>
    <w:p w14:paraId="1606F2CE" w14:textId="77777777" w:rsidR="00FE3019" w:rsidRDefault="0090712F">
      <w:pPr>
        <w:pStyle w:val="17"/>
        <w:ind w:firstLine="480"/>
        <w:jc w:val="center"/>
        <w:rPr>
          <w:rFonts w:ascii="宋体" w:hAnsi="宋体"/>
          <w:sz w:val="52"/>
          <w:szCs w:val="52"/>
        </w:rPr>
      </w:pPr>
      <w:r>
        <w:rPr>
          <w:rFonts w:ascii="宋体" w:hAnsi="宋体" w:hint="eastAsia"/>
          <w:sz w:val="52"/>
          <w:szCs w:val="52"/>
        </w:rPr>
        <w:lastRenderedPageBreak/>
        <w:t>目  录</w:t>
      </w:r>
    </w:p>
    <w:p w14:paraId="239D7725" w14:textId="77777777" w:rsidR="00FE3019" w:rsidRDefault="0090712F">
      <w:pPr>
        <w:pStyle w:val="17"/>
        <w:ind w:firstLine="480"/>
        <w:jc w:val="center"/>
        <w:rPr>
          <w:rFonts w:ascii="宋体" w:hAnsi="宋体"/>
          <w:sz w:val="28"/>
          <w:szCs w:val="28"/>
        </w:rPr>
      </w:pPr>
      <w:r>
        <w:rPr>
          <w:rFonts w:ascii="宋体" w:hAnsi="宋体" w:hint="eastAsia"/>
          <w:sz w:val="28"/>
          <w:szCs w:val="28"/>
        </w:rPr>
        <w:t>【根据响应文件组成内容、顺序、附件格式编制响应文件，编制目录】</w:t>
      </w:r>
    </w:p>
    <w:p w14:paraId="6AF083A8" w14:textId="77777777" w:rsidR="00FE3019" w:rsidRDefault="00FE3019">
      <w:pPr>
        <w:pStyle w:val="17"/>
        <w:ind w:firstLine="480"/>
        <w:rPr>
          <w:rFonts w:ascii="宋体" w:hAnsi="宋体"/>
        </w:rPr>
      </w:pPr>
    </w:p>
    <w:p w14:paraId="27F7AD3B" w14:textId="77777777" w:rsidR="00FE3019" w:rsidRDefault="00FE3019">
      <w:pPr>
        <w:pStyle w:val="17"/>
        <w:ind w:firstLine="480"/>
        <w:rPr>
          <w:rFonts w:ascii="宋体" w:hAnsi="宋体"/>
        </w:rPr>
      </w:pPr>
    </w:p>
    <w:p w14:paraId="63BD8B2B" w14:textId="77777777" w:rsidR="00FE3019" w:rsidRDefault="00FE3019">
      <w:pPr>
        <w:pStyle w:val="17"/>
        <w:ind w:firstLine="480"/>
        <w:rPr>
          <w:rFonts w:ascii="宋体" w:hAnsi="宋体"/>
        </w:rPr>
      </w:pPr>
    </w:p>
    <w:p w14:paraId="7990EF8C" w14:textId="77777777" w:rsidR="00FE3019" w:rsidRDefault="00FE3019">
      <w:pPr>
        <w:pStyle w:val="17"/>
        <w:ind w:firstLine="480"/>
        <w:rPr>
          <w:rFonts w:ascii="宋体" w:hAnsi="宋体"/>
        </w:rPr>
      </w:pPr>
    </w:p>
    <w:p w14:paraId="4842C286" w14:textId="77777777" w:rsidR="00FE3019" w:rsidRDefault="00FE3019">
      <w:pPr>
        <w:pStyle w:val="17"/>
        <w:ind w:firstLine="480"/>
        <w:rPr>
          <w:rFonts w:ascii="宋体" w:hAnsi="宋体"/>
        </w:rPr>
      </w:pPr>
    </w:p>
    <w:p w14:paraId="442D617A" w14:textId="77777777" w:rsidR="00FE3019" w:rsidRDefault="00FE3019">
      <w:pPr>
        <w:pStyle w:val="17"/>
        <w:ind w:firstLine="480"/>
        <w:rPr>
          <w:rFonts w:ascii="宋体" w:hAnsi="宋体"/>
        </w:rPr>
      </w:pPr>
    </w:p>
    <w:p w14:paraId="1C015426" w14:textId="77777777" w:rsidR="00FE3019" w:rsidRDefault="00FE3019">
      <w:pPr>
        <w:pStyle w:val="17"/>
        <w:ind w:firstLine="480"/>
        <w:rPr>
          <w:rFonts w:ascii="宋体" w:hAnsi="宋体"/>
        </w:rPr>
      </w:pPr>
    </w:p>
    <w:p w14:paraId="7A05EC93" w14:textId="77777777" w:rsidR="00FE3019" w:rsidRDefault="00FE3019">
      <w:pPr>
        <w:pStyle w:val="17"/>
        <w:ind w:firstLine="480"/>
        <w:rPr>
          <w:rFonts w:ascii="宋体" w:hAnsi="宋体"/>
        </w:rPr>
      </w:pPr>
    </w:p>
    <w:p w14:paraId="5051BB23" w14:textId="77777777" w:rsidR="00FE3019" w:rsidRDefault="00FE3019">
      <w:pPr>
        <w:pStyle w:val="17"/>
        <w:ind w:firstLine="480"/>
        <w:rPr>
          <w:rFonts w:ascii="宋体" w:hAnsi="宋体"/>
        </w:rPr>
      </w:pPr>
    </w:p>
    <w:p w14:paraId="6A8511BE" w14:textId="77777777" w:rsidR="00FE3019" w:rsidRDefault="00FE3019">
      <w:pPr>
        <w:pStyle w:val="17"/>
        <w:ind w:firstLine="480"/>
        <w:rPr>
          <w:rFonts w:ascii="宋体" w:hAnsi="宋体"/>
        </w:rPr>
      </w:pPr>
    </w:p>
    <w:p w14:paraId="0E0692AC" w14:textId="77777777" w:rsidR="00FE3019" w:rsidRDefault="00FE3019">
      <w:pPr>
        <w:pStyle w:val="17"/>
        <w:ind w:firstLine="480"/>
        <w:rPr>
          <w:rFonts w:ascii="宋体" w:hAnsi="宋体"/>
        </w:rPr>
      </w:pPr>
    </w:p>
    <w:p w14:paraId="2D35927F" w14:textId="77777777" w:rsidR="00FE3019" w:rsidRDefault="00FE3019">
      <w:pPr>
        <w:pStyle w:val="17"/>
        <w:ind w:firstLine="480"/>
        <w:rPr>
          <w:rFonts w:ascii="宋体" w:hAnsi="宋体"/>
        </w:rPr>
      </w:pPr>
    </w:p>
    <w:p w14:paraId="7B41ECF2" w14:textId="77777777" w:rsidR="00FE3019" w:rsidRDefault="00FE3019">
      <w:pPr>
        <w:pStyle w:val="17"/>
        <w:ind w:firstLine="480"/>
        <w:rPr>
          <w:rFonts w:ascii="宋体" w:hAnsi="宋体"/>
        </w:rPr>
      </w:pPr>
    </w:p>
    <w:p w14:paraId="2B2C05D0" w14:textId="77777777" w:rsidR="00FE3019" w:rsidRDefault="00FE3019">
      <w:pPr>
        <w:pStyle w:val="17"/>
        <w:ind w:firstLine="480"/>
        <w:rPr>
          <w:rFonts w:ascii="宋体" w:hAnsi="宋体"/>
        </w:rPr>
      </w:pPr>
    </w:p>
    <w:p w14:paraId="52E7C6D1" w14:textId="77777777" w:rsidR="00FE3019" w:rsidRDefault="00FE3019">
      <w:pPr>
        <w:pStyle w:val="17"/>
        <w:ind w:firstLine="480"/>
        <w:rPr>
          <w:rFonts w:ascii="宋体" w:hAnsi="宋体"/>
        </w:rPr>
      </w:pPr>
    </w:p>
    <w:p w14:paraId="20C319FE" w14:textId="77777777" w:rsidR="00FE3019" w:rsidRDefault="00FE3019">
      <w:pPr>
        <w:pStyle w:val="17"/>
        <w:ind w:firstLine="480"/>
        <w:rPr>
          <w:rFonts w:ascii="宋体" w:hAnsi="宋体"/>
        </w:rPr>
      </w:pPr>
    </w:p>
    <w:p w14:paraId="77C8E57C" w14:textId="77777777" w:rsidR="00FE3019" w:rsidRDefault="00FE3019">
      <w:pPr>
        <w:pStyle w:val="17"/>
        <w:ind w:firstLine="480"/>
        <w:rPr>
          <w:rFonts w:ascii="宋体" w:hAnsi="宋体"/>
        </w:rPr>
      </w:pPr>
    </w:p>
    <w:p w14:paraId="7118B96F" w14:textId="77777777" w:rsidR="00FE3019" w:rsidRDefault="00FE3019">
      <w:pPr>
        <w:pStyle w:val="17"/>
        <w:ind w:firstLine="480"/>
        <w:rPr>
          <w:rFonts w:ascii="宋体" w:hAnsi="宋体"/>
        </w:rPr>
      </w:pPr>
    </w:p>
    <w:p w14:paraId="5C8ECD09" w14:textId="77777777" w:rsidR="00FE3019" w:rsidRDefault="00FE3019">
      <w:pPr>
        <w:pStyle w:val="17"/>
        <w:ind w:firstLine="480"/>
        <w:rPr>
          <w:rFonts w:ascii="宋体" w:hAnsi="宋体"/>
        </w:rPr>
      </w:pPr>
    </w:p>
    <w:p w14:paraId="6D5CB9E5" w14:textId="77777777" w:rsidR="00FE3019" w:rsidRDefault="00FE3019">
      <w:pPr>
        <w:pStyle w:val="17"/>
        <w:ind w:firstLine="480"/>
        <w:rPr>
          <w:rFonts w:ascii="宋体" w:hAnsi="宋体"/>
        </w:rPr>
      </w:pPr>
    </w:p>
    <w:p w14:paraId="1954680D" w14:textId="77777777" w:rsidR="00FE3019" w:rsidRDefault="00FE3019">
      <w:pPr>
        <w:pStyle w:val="17"/>
        <w:ind w:firstLine="480"/>
        <w:rPr>
          <w:rFonts w:ascii="宋体" w:hAnsi="宋体"/>
        </w:rPr>
      </w:pPr>
    </w:p>
    <w:p w14:paraId="562876E4" w14:textId="77777777" w:rsidR="00FE3019" w:rsidRDefault="00FE3019">
      <w:pPr>
        <w:pStyle w:val="17"/>
        <w:ind w:firstLine="480"/>
        <w:rPr>
          <w:rFonts w:ascii="宋体" w:hAnsi="宋体"/>
        </w:rPr>
      </w:pPr>
    </w:p>
    <w:p w14:paraId="6965DD32" w14:textId="77777777" w:rsidR="00FE3019" w:rsidRDefault="00FE3019">
      <w:pPr>
        <w:pStyle w:val="17"/>
        <w:ind w:firstLine="480"/>
        <w:rPr>
          <w:rFonts w:ascii="宋体" w:hAnsi="宋体"/>
        </w:rPr>
      </w:pPr>
    </w:p>
    <w:p w14:paraId="03E3B53D" w14:textId="77777777" w:rsidR="00FE3019" w:rsidRDefault="00FE3019">
      <w:pPr>
        <w:pStyle w:val="17"/>
        <w:ind w:firstLine="480"/>
        <w:rPr>
          <w:rFonts w:ascii="宋体" w:hAnsi="宋体"/>
        </w:rPr>
      </w:pPr>
    </w:p>
    <w:p w14:paraId="51AC921E" w14:textId="77777777" w:rsidR="00FE3019" w:rsidRDefault="00FE3019">
      <w:pPr>
        <w:pStyle w:val="17"/>
        <w:ind w:firstLine="480"/>
        <w:rPr>
          <w:rFonts w:ascii="宋体" w:hAnsi="宋体"/>
        </w:rPr>
      </w:pPr>
    </w:p>
    <w:p w14:paraId="646E6223" w14:textId="77777777" w:rsidR="00FE3019" w:rsidRDefault="00FE3019">
      <w:pPr>
        <w:pStyle w:val="17"/>
        <w:ind w:firstLine="480"/>
        <w:rPr>
          <w:rFonts w:ascii="宋体" w:hAnsi="宋体"/>
        </w:rPr>
      </w:pPr>
    </w:p>
    <w:p w14:paraId="79B7BF5D" w14:textId="77777777" w:rsidR="00FE3019" w:rsidRDefault="0090712F">
      <w:pPr>
        <w:pStyle w:val="17"/>
        <w:ind w:firstLine="480"/>
        <w:rPr>
          <w:rFonts w:ascii="宋体" w:hAnsi="宋体"/>
        </w:rPr>
      </w:pPr>
      <w:r>
        <w:rPr>
          <w:rFonts w:ascii="宋体" w:hAnsi="宋体" w:hint="eastAsia"/>
        </w:rPr>
        <w:t>附件1</w:t>
      </w:r>
    </w:p>
    <w:p w14:paraId="19354D25"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投标人基本情况表</w:t>
      </w:r>
    </w:p>
    <w:tbl>
      <w:tblPr>
        <w:tblStyle w:val="TableGrid"/>
        <w:tblW w:w="9242" w:type="dxa"/>
        <w:tblInd w:w="248" w:type="dxa"/>
        <w:tblLayout w:type="fixed"/>
        <w:tblCellMar>
          <w:left w:w="107" w:type="dxa"/>
          <w:right w:w="144" w:type="dxa"/>
        </w:tblCellMar>
        <w:tblLook w:val="04A0" w:firstRow="1" w:lastRow="0" w:firstColumn="1" w:lastColumn="0" w:noHBand="0" w:noVBand="1"/>
      </w:tblPr>
      <w:tblGrid>
        <w:gridCol w:w="1652"/>
        <w:gridCol w:w="1132"/>
        <w:gridCol w:w="1280"/>
        <w:gridCol w:w="705"/>
        <w:gridCol w:w="508"/>
        <w:gridCol w:w="1214"/>
        <w:gridCol w:w="1044"/>
        <w:gridCol w:w="1707"/>
      </w:tblGrid>
      <w:tr w:rsidR="00FE3019" w14:paraId="2C9A7C9E"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2CDD4FBF" w14:textId="77777777" w:rsidR="00FE3019" w:rsidRDefault="0090712F">
            <w:pPr>
              <w:widowControl w:val="0"/>
              <w:jc w:val="both"/>
              <w:rPr>
                <w:rFonts w:ascii="宋体" w:hAnsi="宋体"/>
                <w:kern w:val="2"/>
                <w:lang w:val="zh-CN"/>
              </w:rPr>
            </w:pPr>
            <w:r>
              <w:rPr>
                <w:rFonts w:ascii="宋体" w:hAnsi="宋体"/>
                <w:kern w:val="2"/>
                <w:lang w:val="zh-CN"/>
              </w:rPr>
              <w:t>供应商名称</w:t>
            </w:r>
          </w:p>
        </w:tc>
        <w:tc>
          <w:tcPr>
            <w:tcW w:w="7590" w:type="dxa"/>
            <w:gridSpan w:val="7"/>
            <w:tcBorders>
              <w:top w:val="single" w:sz="4" w:space="0" w:color="000000"/>
              <w:left w:val="single" w:sz="4" w:space="0" w:color="000000"/>
              <w:bottom w:val="single" w:sz="4" w:space="0" w:color="000000"/>
              <w:right w:val="single" w:sz="4" w:space="0" w:color="000000"/>
            </w:tcBorders>
          </w:tcPr>
          <w:p w14:paraId="41491AEB" w14:textId="77777777" w:rsidR="00FE3019" w:rsidRDefault="00FE3019">
            <w:pPr>
              <w:widowControl w:val="0"/>
              <w:ind w:firstLine="480"/>
              <w:jc w:val="both"/>
              <w:rPr>
                <w:rFonts w:ascii="宋体" w:hAnsi="宋体"/>
                <w:kern w:val="2"/>
                <w:lang w:val="zh-CN"/>
              </w:rPr>
            </w:pPr>
          </w:p>
        </w:tc>
      </w:tr>
      <w:tr w:rsidR="00FE3019" w14:paraId="2250164F"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3DAB8BAC" w14:textId="77777777" w:rsidR="00FE3019" w:rsidRDefault="0090712F">
            <w:pPr>
              <w:widowControl w:val="0"/>
              <w:jc w:val="both"/>
              <w:rPr>
                <w:rFonts w:ascii="宋体" w:hAnsi="宋体"/>
                <w:kern w:val="2"/>
                <w:lang w:val="zh-CN"/>
              </w:rPr>
            </w:pPr>
            <w:r>
              <w:rPr>
                <w:rFonts w:ascii="宋体" w:hAnsi="宋体"/>
                <w:kern w:val="2"/>
                <w:lang w:val="zh-CN"/>
              </w:rPr>
              <w:t>注册地址</w:t>
            </w:r>
          </w:p>
        </w:tc>
        <w:tc>
          <w:tcPr>
            <w:tcW w:w="3625" w:type="dxa"/>
            <w:gridSpan w:val="4"/>
            <w:tcBorders>
              <w:top w:val="single" w:sz="4" w:space="0" w:color="000000"/>
              <w:left w:val="single" w:sz="4" w:space="0" w:color="000000"/>
              <w:bottom w:val="single" w:sz="4" w:space="0" w:color="000000"/>
              <w:right w:val="single" w:sz="4" w:space="0" w:color="000000"/>
            </w:tcBorders>
          </w:tcPr>
          <w:p w14:paraId="791A09E4" w14:textId="77777777" w:rsidR="00FE3019" w:rsidRDefault="00FE3019">
            <w:pPr>
              <w:widowControl w:val="0"/>
              <w:ind w:firstLine="480"/>
              <w:jc w:val="both"/>
              <w:rPr>
                <w:rFonts w:ascii="宋体" w:hAnsi="宋体"/>
                <w:kern w:val="2"/>
                <w:lang w:val="zh-C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76FA69CF" w14:textId="77777777" w:rsidR="00FE3019" w:rsidRDefault="0090712F">
            <w:pPr>
              <w:widowControl w:val="0"/>
              <w:jc w:val="both"/>
              <w:rPr>
                <w:rFonts w:ascii="宋体" w:hAnsi="宋体"/>
                <w:kern w:val="2"/>
                <w:lang w:val="zh-CN"/>
              </w:rPr>
            </w:pPr>
            <w:r>
              <w:rPr>
                <w:rFonts w:ascii="宋体" w:hAnsi="宋体"/>
                <w:kern w:val="2"/>
                <w:lang w:val="zh-CN"/>
              </w:rPr>
              <w:t>邮政编码</w:t>
            </w:r>
          </w:p>
        </w:tc>
        <w:tc>
          <w:tcPr>
            <w:tcW w:w="2751" w:type="dxa"/>
            <w:gridSpan w:val="2"/>
            <w:tcBorders>
              <w:top w:val="single" w:sz="4" w:space="0" w:color="000000"/>
              <w:left w:val="single" w:sz="4" w:space="0" w:color="000000"/>
              <w:bottom w:val="single" w:sz="4" w:space="0" w:color="000000"/>
              <w:right w:val="single" w:sz="4" w:space="0" w:color="000000"/>
            </w:tcBorders>
          </w:tcPr>
          <w:p w14:paraId="7FBA1F4F" w14:textId="77777777" w:rsidR="00FE3019" w:rsidRDefault="00FE3019">
            <w:pPr>
              <w:widowControl w:val="0"/>
              <w:ind w:firstLine="480"/>
              <w:jc w:val="both"/>
              <w:rPr>
                <w:rFonts w:ascii="宋体" w:hAnsi="宋体"/>
                <w:kern w:val="2"/>
                <w:lang w:val="zh-CN"/>
              </w:rPr>
            </w:pPr>
          </w:p>
        </w:tc>
      </w:tr>
      <w:tr w:rsidR="00FE3019" w14:paraId="5ECF1BC7" w14:textId="77777777">
        <w:trPr>
          <w:trHeight w:val="522"/>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14:paraId="75748ADF" w14:textId="77777777" w:rsidR="00FE3019" w:rsidRDefault="0090712F">
            <w:pPr>
              <w:widowControl w:val="0"/>
              <w:jc w:val="both"/>
              <w:rPr>
                <w:rFonts w:ascii="宋体" w:hAnsi="宋体"/>
                <w:kern w:val="2"/>
                <w:lang w:val="zh-CN"/>
              </w:rPr>
            </w:pPr>
            <w:r>
              <w:rPr>
                <w:rFonts w:ascii="宋体" w:hAnsi="宋体"/>
                <w:kern w:val="2"/>
                <w:lang w:val="zh-CN"/>
              </w:rPr>
              <w:t>联系方式</w:t>
            </w:r>
          </w:p>
        </w:tc>
        <w:tc>
          <w:tcPr>
            <w:tcW w:w="1132" w:type="dxa"/>
            <w:tcBorders>
              <w:top w:val="single" w:sz="4" w:space="0" w:color="000000"/>
              <w:left w:val="single" w:sz="4" w:space="0" w:color="000000"/>
              <w:bottom w:val="single" w:sz="4" w:space="0" w:color="000000"/>
              <w:right w:val="single" w:sz="4" w:space="0" w:color="000000"/>
            </w:tcBorders>
            <w:vAlign w:val="center"/>
          </w:tcPr>
          <w:p w14:paraId="1300735E" w14:textId="77777777" w:rsidR="00FE3019" w:rsidRDefault="0090712F">
            <w:pPr>
              <w:widowControl w:val="0"/>
              <w:jc w:val="both"/>
              <w:rPr>
                <w:rFonts w:ascii="宋体" w:hAnsi="宋体"/>
                <w:kern w:val="2"/>
                <w:lang w:val="zh-CN"/>
              </w:rPr>
            </w:pPr>
            <w:r>
              <w:rPr>
                <w:rFonts w:ascii="宋体" w:hAnsi="宋体"/>
                <w:kern w:val="2"/>
                <w:lang w:val="zh-CN"/>
              </w:rPr>
              <w:t>联系人</w:t>
            </w:r>
          </w:p>
        </w:tc>
        <w:tc>
          <w:tcPr>
            <w:tcW w:w="2493" w:type="dxa"/>
            <w:gridSpan w:val="3"/>
            <w:tcBorders>
              <w:top w:val="single" w:sz="4" w:space="0" w:color="000000"/>
              <w:left w:val="single" w:sz="4" w:space="0" w:color="000000"/>
              <w:bottom w:val="single" w:sz="4" w:space="0" w:color="000000"/>
              <w:right w:val="single" w:sz="4" w:space="0" w:color="000000"/>
            </w:tcBorders>
          </w:tcPr>
          <w:p w14:paraId="1356956C" w14:textId="77777777" w:rsidR="00FE3019" w:rsidRDefault="00FE3019">
            <w:pPr>
              <w:widowControl w:val="0"/>
              <w:ind w:firstLine="480"/>
              <w:jc w:val="both"/>
              <w:rPr>
                <w:rFonts w:ascii="宋体" w:hAnsi="宋体"/>
                <w:kern w:val="2"/>
                <w:lang w:val="zh-C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7BAF1384" w14:textId="77777777" w:rsidR="00FE3019" w:rsidRDefault="0090712F">
            <w:pPr>
              <w:widowControl w:val="0"/>
              <w:jc w:val="both"/>
              <w:rPr>
                <w:rFonts w:ascii="宋体" w:hAnsi="宋体"/>
                <w:kern w:val="2"/>
                <w:lang w:val="zh-CN"/>
              </w:rPr>
            </w:pPr>
            <w:r>
              <w:rPr>
                <w:rFonts w:ascii="宋体" w:hAnsi="宋体"/>
                <w:kern w:val="2"/>
                <w:lang w:val="zh-CN"/>
              </w:rPr>
              <w:t>电话</w:t>
            </w:r>
          </w:p>
        </w:tc>
        <w:tc>
          <w:tcPr>
            <w:tcW w:w="2751" w:type="dxa"/>
            <w:gridSpan w:val="2"/>
            <w:tcBorders>
              <w:top w:val="single" w:sz="4" w:space="0" w:color="000000"/>
              <w:left w:val="single" w:sz="4" w:space="0" w:color="000000"/>
              <w:bottom w:val="single" w:sz="4" w:space="0" w:color="000000"/>
              <w:right w:val="single" w:sz="4" w:space="0" w:color="000000"/>
            </w:tcBorders>
          </w:tcPr>
          <w:p w14:paraId="068CB381" w14:textId="77777777" w:rsidR="00FE3019" w:rsidRDefault="00FE3019">
            <w:pPr>
              <w:widowControl w:val="0"/>
              <w:ind w:firstLine="480"/>
              <w:jc w:val="both"/>
              <w:rPr>
                <w:rFonts w:ascii="宋体" w:hAnsi="宋体"/>
                <w:kern w:val="2"/>
                <w:lang w:val="zh-CN"/>
              </w:rPr>
            </w:pPr>
          </w:p>
        </w:tc>
      </w:tr>
      <w:tr w:rsidR="00FE3019" w14:paraId="4629D162" w14:textId="77777777">
        <w:trPr>
          <w:trHeight w:val="521"/>
        </w:trPr>
        <w:tc>
          <w:tcPr>
            <w:tcW w:w="1652" w:type="dxa"/>
            <w:vMerge/>
            <w:tcBorders>
              <w:top w:val="nil"/>
              <w:left w:val="single" w:sz="4" w:space="0" w:color="000000"/>
              <w:bottom w:val="nil"/>
              <w:right w:val="single" w:sz="4" w:space="0" w:color="000000"/>
            </w:tcBorders>
          </w:tcPr>
          <w:p w14:paraId="4A6978CF" w14:textId="77777777" w:rsidR="00FE3019" w:rsidRDefault="00FE3019">
            <w:pPr>
              <w:widowControl w:val="0"/>
              <w:ind w:firstLine="480"/>
              <w:jc w:val="both"/>
              <w:rPr>
                <w:rFonts w:ascii="宋体" w:hAnsi="宋体"/>
                <w:kern w:val="2"/>
                <w:lang w:val="zh-CN"/>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4B4C7D08" w14:textId="77777777" w:rsidR="00FE3019" w:rsidRDefault="0090712F">
            <w:pPr>
              <w:widowControl w:val="0"/>
              <w:jc w:val="both"/>
              <w:rPr>
                <w:rFonts w:ascii="宋体" w:hAnsi="宋体"/>
                <w:kern w:val="2"/>
                <w:lang w:val="zh-CN"/>
              </w:rPr>
            </w:pPr>
            <w:r>
              <w:rPr>
                <w:rFonts w:ascii="宋体" w:hAnsi="宋体"/>
                <w:kern w:val="2"/>
                <w:lang w:val="zh-CN"/>
              </w:rPr>
              <w:t>传真</w:t>
            </w:r>
          </w:p>
        </w:tc>
        <w:tc>
          <w:tcPr>
            <w:tcW w:w="2493" w:type="dxa"/>
            <w:gridSpan w:val="3"/>
            <w:tcBorders>
              <w:top w:val="single" w:sz="4" w:space="0" w:color="000000"/>
              <w:left w:val="single" w:sz="4" w:space="0" w:color="000000"/>
              <w:bottom w:val="single" w:sz="4" w:space="0" w:color="000000"/>
              <w:right w:val="single" w:sz="4" w:space="0" w:color="000000"/>
            </w:tcBorders>
          </w:tcPr>
          <w:p w14:paraId="506581F5" w14:textId="77777777" w:rsidR="00FE3019" w:rsidRDefault="00FE3019">
            <w:pPr>
              <w:widowControl w:val="0"/>
              <w:ind w:firstLine="480"/>
              <w:jc w:val="both"/>
              <w:rPr>
                <w:rFonts w:ascii="宋体" w:hAnsi="宋体"/>
                <w:kern w:val="2"/>
                <w:lang w:val="zh-C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61377CFA" w14:textId="77777777" w:rsidR="00FE3019" w:rsidRDefault="0090712F">
            <w:pPr>
              <w:widowControl w:val="0"/>
              <w:jc w:val="both"/>
              <w:rPr>
                <w:rFonts w:ascii="宋体" w:hAnsi="宋体"/>
                <w:kern w:val="2"/>
                <w:lang w:val="zh-CN"/>
              </w:rPr>
            </w:pPr>
            <w:r>
              <w:rPr>
                <w:rFonts w:ascii="宋体" w:hAnsi="宋体"/>
                <w:kern w:val="2"/>
                <w:lang w:val="zh-CN"/>
              </w:rPr>
              <w:t>移动电话</w:t>
            </w:r>
          </w:p>
        </w:tc>
        <w:tc>
          <w:tcPr>
            <w:tcW w:w="2751" w:type="dxa"/>
            <w:gridSpan w:val="2"/>
            <w:tcBorders>
              <w:top w:val="single" w:sz="4" w:space="0" w:color="000000"/>
              <w:left w:val="single" w:sz="4" w:space="0" w:color="000000"/>
              <w:bottom w:val="single" w:sz="4" w:space="0" w:color="000000"/>
              <w:right w:val="single" w:sz="4" w:space="0" w:color="000000"/>
            </w:tcBorders>
          </w:tcPr>
          <w:p w14:paraId="28C26F05" w14:textId="77777777" w:rsidR="00FE3019" w:rsidRDefault="00FE3019">
            <w:pPr>
              <w:widowControl w:val="0"/>
              <w:ind w:firstLine="480"/>
              <w:jc w:val="both"/>
              <w:rPr>
                <w:rFonts w:ascii="宋体" w:hAnsi="宋体"/>
                <w:kern w:val="2"/>
                <w:lang w:val="zh-CN"/>
              </w:rPr>
            </w:pPr>
          </w:p>
        </w:tc>
      </w:tr>
      <w:tr w:rsidR="00FE3019" w14:paraId="67FA6C6E" w14:textId="77777777">
        <w:trPr>
          <w:trHeight w:val="521"/>
        </w:trPr>
        <w:tc>
          <w:tcPr>
            <w:tcW w:w="1652" w:type="dxa"/>
            <w:vMerge/>
            <w:tcBorders>
              <w:top w:val="nil"/>
              <w:left w:val="single" w:sz="4" w:space="0" w:color="000000"/>
              <w:bottom w:val="single" w:sz="4" w:space="0" w:color="000000"/>
              <w:right w:val="single" w:sz="4" w:space="0" w:color="000000"/>
            </w:tcBorders>
          </w:tcPr>
          <w:p w14:paraId="4D5269C7" w14:textId="77777777" w:rsidR="00FE3019" w:rsidRDefault="00FE3019">
            <w:pPr>
              <w:widowControl w:val="0"/>
              <w:ind w:firstLine="480"/>
              <w:jc w:val="both"/>
              <w:rPr>
                <w:rFonts w:ascii="宋体" w:hAnsi="宋体"/>
                <w:kern w:val="2"/>
                <w:lang w:val="zh-CN"/>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6DB0D494" w14:textId="77777777" w:rsidR="00FE3019" w:rsidRDefault="0090712F">
            <w:pPr>
              <w:widowControl w:val="0"/>
              <w:jc w:val="both"/>
              <w:rPr>
                <w:rFonts w:ascii="宋体" w:hAnsi="宋体"/>
                <w:kern w:val="2"/>
                <w:lang w:val="zh-CN"/>
              </w:rPr>
            </w:pPr>
            <w:r>
              <w:rPr>
                <w:rFonts w:ascii="宋体" w:hAnsi="宋体"/>
                <w:kern w:val="2"/>
                <w:lang w:val="zh-CN"/>
              </w:rPr>
              <w:t>电子邮箱</w:t>
            </w:r>
          </w:p>
        </w:tc>
        <w:tc>
          <w:tcPr>
            <w:tcW w:w="2493" w:type="dxa"/>
            <w:gridSpan w:val="3"/>
            <w:tcBorders>
              <w:top w:val="single" w:sz="4" w:space="0" w:color="000000"/>
              <w:left w:val="single" w:sz="4" w:space="0" w:color="000000"/>
              <w:bottom w:val="single" w:sz="4" w:space="0" w:color="000000"/>
              <w:right w:val="single" w:sz="4" w:space="0" w:color="000000"/>
            </w:tcBorders>
          </w:tcPr>
          <w:p w14:paraId="33D81113" w14:textId="77777777" w:rsidR="00FE3019" w:rsidRDefault="00FE3019">
            <w:pPr>
              <w:widowControl w:val="0"/>
              <w:ind w:firstLine="480"/>
              <w:jc w:val="both"/>
              <w:rPr>
                <w:rFonts w:ascii="宋体" w:hAnsi="宋体"/>
                <w:kern w:val="2"/>
                <w:lang w:val="zh-C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0313E18B" w14:textId="77777777" w:rsidR="00FE3019" w:rsidRDefault="0090712F">
            <w:pPr>
              <w:widowControl w:val="0"/>
              <w:jc w:val="both"/>
              <w:rPr>
                <w:rFonts w:ascii="宋体" w:hAnsi="宋体"/>
                <w:kern w:val="2"/>
                <w:lang w:val="zh-CN"/>
              </w:rPr>
            </w:pPr>
            <w:r>
              <w:rPr>
                <w:rFonts w:ascii="宋体" w:hAnsi="宋体"/>
                <w:kern w:val="2"/>
                <w:lang w:val="zh-CN"/>
              </w:rPr>
              <w:t>网址</w:t>
            </w:r>
          </w:p>
        </w:tc>
        <w:tc>
          <w:tcPr>
            <w:tcW w:w="2751" w:type="dxa"/>
            <w:gridSpan w:val="2"/>
            <w:tcBorders>
              <w:top w:val="single" w:sz="4" w:space="0" w:color="000000"/>
              <w:left w:val="single" w:sz="4" w:space="0" w:color="000000"/>
              <w:bottom w:val="single" w:sz="4" w:space="0" w:color="000000"/>
              <w:right w:val="single" w:sz="4" w:space="0" w:color="000000"/>
            </w:tcBorders>
          </w:tcPr>
          <w:p w14:paraId="2CC04A98" w14:textId="77777777" w:rsidR="00FE3019" w:rsidRDefault="00FE3019">
            <w:pPr>
              <w:widowControl w:val="0"/>
              <w:ind w:firstLine="480"/>
              <w:jc w:val="both"/>
              <w:rPr>
                <w:rFonts w:ascii="宋体" w:hAnsi="宋体"/>
                <w:kern w:val="2"/>
                <w:lang w:val="zh-CN"/>
              </w:rPr>
            </w:pPr>
          </w:p>
        </w:tc>
      </w:tr>
      <w:tr w:rsidR="00FE3019" w14:paraId="42BA73D5"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0D1EA62F" w14:textId="77777777" w:rsidR="00FE3019" w:rsidRDefault="0090712F">
            <w:pPr>
              <w:widowControl w:val="0"/>
              <w:jc w:val="both"/>
              <w:rPr>
                <w:rFonts w:ascii="宋体" w:hAnsi="宋体"/>
                <w:kern w:val="2"/>
                <w:lang w:val="zh-CN"/>
              </w:rPr>
            </w:pPr>
            <w:r>
              <w:rPr>
                <w:rFonts w:ascii="宋体" w:hAnsi="宋体"/>
                <w:kern w:val="2"/>
                <w:lang w:val="zh-CN"/>
              </w:rPr>
              <w:t>组织结构</w:t>
            </w:r>
          </w:p>
        </w:tc>
        <w:tc>
          <w:tcPr>
            <w:tcW w:w="1132" w:type="dxa"/>
            <w:tcBorders>
              <w:top w:val="single" w:sz="4" w:space="0" w:color="000000"/>
              <w:left w:val="single" w:sz="4" w:space="0" w:color="000000"/>
              <w:bottom w:val="single" w:sz="4" w:space="0" w:color="000000"/>
              <w:right w:val="nil"/>
            </w:tcBorders>
          </w:tcPr>
          <w:p w14:paraId="6BDA13F7" w14:textId="77777777" w:rsidR="00FE3019" w:rsidRDefault="00FE3019">
            <w:pPr>
              <w:widowControl w:val="0"/>
              <w:ind w:firstLine="480"/>
              <w:jc w:val="both"/>
              <w:rPr>
                <w:rFonts w:ascii="宋体" w:hAnsi="宋体"/>
                <w:kern w:val="2"/>
                <w:lang w:val="zh-CN"/>
              </w:rPr>
            </w:pPr>
          </w:p>
        </w:tc>
        <w:tc>
          <w:tcPr>
            <w:tcW w:w="6458" w:type="dxa"/>
            <w:gridSpan w:val="6"/>
            <w:tcBorders>
              <w:top w:val="single" w:sz="4" w:space="0" w:color="000000"/>
              <w:left w:val="nil"/>
              <w:bottom w:val="single" w:sz="4" w:space="0" w:color="000000"/>
              <w:right w:val="single" w:sz="4" w:space="0" w:color="000000"/>
            </w:tcBorders>
          </w:tcPr>
          <w:p w14:paraId="283CE218" w14:textId="77777777" w:rsidR="00FE3019" w:rsidRDefault="00FE3019">
            <w:pPr>
              <w:widowControl w:val="0"/>
              <w:ind w:firstLine="480"/>
              <w:jc w:val="both"/>
              <w:rPr>
                <w:rFonts w:ascii="宋体" w:hAnsi="宋体"/>
                <w:kern w:val="2"/>
                <w:lang w:val="zh-CN"/>
              </w:rPr>
            </w:pPr>
          </w:p>
        </w:tc>
      </w:tr>
      <w:tr w:rsidR="00FE3019" w14:paraId="202E47D1" w14:textId="77777777">
        <w:trPr>
          <w:trHeight w:val="522"/>
        </w:trPr>
        <w:tc>
          <w:tcPr>
            <w:tcW w:w="1652" w:type="dxa"/>
            <w:tcBorders>
              <w:top w:val="single" w:sz="4" w:space="0" w:color="000000"/>
              <w:left w:val="single" w:sz="4" w:space="0" w:color="000000"/>
              <w:bottom w:val="single" w:sz="4" w:space="0" w:color="000000"/>
              <w:right w:val="single" w:sz="4" w:space="0" w:color="000000"/>
            </w:tcBorders>
            <w:vAlign w:val="center"/>
          </w:tcPr>
          <w:p w14:paraId="05FA864D" w14:textId="77777777" w:rsidR="00FE3019" w:rsidRDefault="0090712F">
            <w:pPr>
              <w:widowControl w:val="0"/>
              <w:jc w:val="both"/>
              <w:rPr>
                <w:rFonts w:ascii="宋体" w:hAnsi="宋体"/>
                <w:kern w:val="2"/>
                <w:lang w:val="zh-CN"/>
              </w:rPr>
            </w:pPr>
            <w:r>
              <w:rPr>
                <w:rFonts w:ascii="宋体" w:hAnsi="宋体"/>
                <w:kern w:val="2"/>
                <w:lang w:val="zh-CN"/>
              </w:rPr>
              <w:t>法定代表人</w:t>
            </w:r>
          </w:p>
        </w:tc>
        <w:tc>
          <w:tcPr>
            <w:tcW w:w="1132" w:type="dxa"/>
            <w:tcBorders>
              <w:top w:val="single" w:sz="4" w:space="0" w:color="000000"/>
              <w:left w:val="single" w:sz="4" w:space="0" w:color="000000"/>
              <w:bottom w:val="single" w:sz="4" w:space="0" w:color="000000"/>
              <w:right w:val="single" w:sz="4" w:space="0" w:color="000000"/>
            </w:tcBorders>
            <w:vAlign w:val="center"/>
          </w:tcPr>
          <w:p w14:paraId="76FEFC3B" w14:textId="77777777" w:rsidR="00FE3019" w:rsidRDefault="0090712F">
            <w:pPr>
              <w:widowControl w:val="0"/>
              <w:jc w:val="both"/>
              <w:rPr>
                <w:rFonts w:ascii="宋体" w:hAnsi="宋体"/>
                <w:kern w:val="2"/>
                <w:lang w:val="zh-CN"/>
              </w:rPr>
            </w:pPr>
            <w:r>
              <w:rPr>
                <w:rFonts w:ascii="宋体" w:hAnsi="宋体"/>
                <w:kern w:val="2"/>
                <w:lang w:val="zh-CN"/>
              </w:rPr>
              <w:t>姓名</w:t>
            </w:r>
          </w:p>
        </w:tc>
        <w:tc>
          <w:tcPr>
            <w:tcW w:w="1280" w:type="dxa"/>
            <w:tcBorders>
              <w:top w:val="single" w:sz="4" w:space="0" w:color="000000"/>
              <w:left w:val="single" w:sz="4" w:space="0" w:color="000000"/>
              <w:bottom w:val="single" w:sz="4" w:space="0" w:color="000000"/>
              <w:right w:val="single" w:sz="4" w:space="0" w:color="000000"/>
            </w:tcBorders>
          </w:tcPr>
          <w:p w14:paraId="2F1F4F7B" w14:textId="77777777" w:rsidR="00FE3019" w:rsidRDefault="00FE3019">
            <w:pPr>
              <w:widowControl w:val="0"/>
              <w:ind w:firstLine="480"/>
              <w:jc w:val="both"/>
              <w:rPr>
                <w:rFonts w:ascii="宋体" w:hAnsi="宋体"/>
                <w:kern w:val="2"/>
                <w:lang w:val="zh-CN"/>
              </w:rPr>
            </w:pPr>
          </w:p>
        </w:tc>
        <w:tc>
          <w:tcPr>
            <w:tcW w:w="1213" w:type="dxa"/>
            <w:gridSpan w:val="2"/>
            <w:tcBorders>
              <w:top w:val="single" w:sz="4" w:space="0" w:color="000000"/>
              <w:left w:val="single" w:sz="4" w:space="0" w:color="000000"/>
              <w:bottom w:val="single" w:sz="4" w:space="0" w:color="000000"/>
              <w:right w:val="single" w:sz="4" w:space="0" w:color="000000"/>
            </w:tcBorders>
            <w:vAlign w:val="center"/>
          </w:tcPr>
          <w:p w14:paraId="5F38F8D3" w14:textId="77777777" w:rsidR="00FE3019" w:rsidRDefault="0090712F">
            <w:pPr>
              <w:widowControl w:val="0"/>
              <w:jc w:val="both"/>
              <w:rPr>
                <w:rFonts w:ascii="宋体" w:hAnsi="宋体"/>
                <w:kern w:val="2"/>
                <w:lang w:val="zh-CN"/>
              </w:rPr>
            </w:pPr>
            <w:r>
              <w:rPr>
                <w:rFonts w:ascii="宋体" w:hAnsi="宋体"/>
                <w:kern w:val="2"/>
                <w:lang w:val="zh-CN"/>
              </w:rPr>
              <w:t>技术职称</w:t>
            </w:r>
          </w:p>
        </w:tc>
        <w:tc>
          <w:tcPr>
            <w:tcW w:w="1214" w:type="dxa"/>
            <w:tcBorders>
              <w:top w:val="single" w:sz="4" w:space="0" w:color="000000"/>
              <w:left w:val="single" w:sz="4" w:space="0" w:color="000000"/>
              <w:bottom w:val="single" w:sz="4" w:space="0" w:color="000000"/>
              <w:right w:val="single" w:sz="4" w:space="0" w:color="000000"/>
            </w:tcBorders>
          </w:tcPr>
          <w:p w14:paraId="27AE9A02" w14:textId="77777777" w:rsidR="00FE3019" w:rsidRDefault="00FE3019">
            <w:pPr>
              <w:widowControl w:val="0"/>
              <w:ind w:firstLine="480"/>
              <w:jc w:val="both"/>
              <w:rPr>
                <w:rFonts w:ascii="宋体" w:hAnsi="宋体"/>
                <w:kern w:val="2"/>
                <w:lang w:val="zh-CN"/>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70571305" w14:textId="77777777" w:rsidR="00FE3019" w:rsidRDefault="0090712F">
            <w:pPr>
              <w:widowControl w:val="0"/>
              <w:jc w:val="both"/>
              <w:rPr>
                <w:rFonts w:ascii="宋体" w:hAnsi="宋体"/>
                <w:kern w:val="2"/>
                <w:lang w:val="zh-CN"/>
              </w:rPr>
            </w:pPr>
            <w:r>
              <w:rPr>
                <w:rFonts w:ascii="宋体" w:hAnsi="宋体"/>
                <w:kern w:val="2"/>
                <w:lang w:val="zh-CN"/>
              </w:rPr>
              <w:t>电话</w:t>
            </w:r>
          </w:p>
        </w:tc>
        <w:tc>
          <w:tcPr>
            <w:tcW w:w="1707" w:type="dxa"/>
            <w:tcBorders>
              <w:top w:val="single" w:sz="4" w:space="0" w:color="000000"/>
              <w:left w:val="single" w:sz="4" w:space="0" w:color="000000"/>
              <w:bottom w:val="single" w:sz="4" w:space="0" w:color="000000"/>
              <w:right w:val="single" w:sz="4" w:space="0" w:color="000000"/>
            </w:tcBorders>
          </w:tcPr>
          <w:p w14:paraId="57818DEB" w14:textId="77777777" w:rsidR="00FE3019" w:rsidRDefault="00FE3019">
            <w:pPr>
              <w:widowControl w:val="0"/>
              <w:ind w:firstLine="480"/>
              <w:jc w:val="both"/>
              <w:rPr>
                <w:rFonts w:ascii="宋体" w:hAnsi="宋体"/>
                <w:kern w:val="2"/>
                <w:lang w:val="zh-CN"/>
              </w:rPr>
            </w:pPr>
          </w:p>
        </w:tc>
      </w:tr>
      <w:tr w:rsidR="00FE3019" w14:paraId="04EE46DC"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2A85CF6E" w14:textId="77777777" w:rsidR="00FE3019" w:rsidRDefault="0090712F">
            <w:pPr>
              <w:widowControl w:val="0"/>
              <w:jc w:val="both"/>
              <w:rPr>
                <w:rFonts w:ascii="宋体" w:hAnsi="宋体"/>
                <w:kern w:val="2"/>
                <w:lang w:val="zh-CN"/>
              </w:rPr>
            </w:pPr>
            <w:r>
              <w:rPr>
                <w:rFonts w:ascii="宋体" w:hAnsi="宋体"/>
                <w:kern w:val="2"/>
                <w:lang w:val="zh-CN"/>
              </w:rPr>
              <w:t>技术负责人</w:t>
            </w:r>
          </w:p>
        </w:tc>
        <w:tc>
          <w:tcPr>
            <w:tcW w:w="1132" w:type="dxa"/>
            <w:tcBorders>
              <w:top w:val="single" w:sz="4" w:space="0" w:color="000000"/>
              <w:left w:val="single" w:sz="4" w:space="0" w:color="000000"/>
              <w:bottom w:val="single" w:sz="4" w:space="0" w:color="000000"/>
              <w:right w:val="single" w:sz="4" w:space="0" w:color="000000"/>
            </w:tcBorders>
            <w:vAlign w:val="center"/>
          </w:tcPr>
          <w:p w14:paraId="6A7372C5" w14:textId="77777777" w:rsidR="00FE3019" w:rsidRDefault="0090712F">
            <w:pPr>
              <w:widowControl w:val="0"/>
              <w:jc w:val="both"/>
              <w:rPr>
                <w:rFonts w:ascii="宋体" w:hAnsi="宋体"/>
                <w:kern w:val="2"/>
                <w:lang w:val="zh-CN"/>
              </w:rPr>
            </w:pPr>
            <w:r>
              <w:rPr>
                <w:rFonts w:ascii="宋体" w:hAnsi="宋体"/>
                <w:kern w:val="2"/>
                <w:lang w:val="zh-CN"/>
              </w:rPr>
              <w:t>姓名</w:t>
            </w:r>
          </w:p>
        </w:tc>
        <w:tc>
          <w:tcPr>
            <w:tcW w:w="1280" w:type="dxa"/>
            <w:tcBorders>
              <w:top w:val="single" w:sz="4" w:space="0" w:color="000000"/>
              <w:left w:val="single" w:sz="4" w:space="0" w:color="000000"/>
              <w:bottom w:val="single" w:sz="4" w:space="0" w:color="000000"/>
              <w:right w:val="single" w:sz="4" w:space="0" w:color="000000"/>
            </w:tcBorders>
          </w:tcPr>
          <w:p w14:paraId="6A06D82A" w14:textId="77777777" w:rsidR="00FE3019" w:rsidRDefault="00FE3019">
            <w:pPr>
              <w:widowControl w:val="0"/>
              <w:ind w:firstLine="480"/>
              <w:jc w:val="both"/>
              <w:rPr>
                <w:rFonts w:ascii="宋体" w:hAnsi="宋体"/>
                <w:kern w:val="2"/>
                <w:lang w:val="zh-CN"/>
              </w:rPr>
            </w:pPr>
          </w:p>
        </w:tc>
        <w:tc>
          <w:tcPr>
            <w:tcW w:w="1213" w:type="dxa"/>
            <w:gridSpan w:val="2"/>
            <w:tcBorders>
              <w:top w:val="single" w:sz="4" w:space="0" w:color="000000"/>
              <w:left w:val="single" w:sz="4" w:space="0" w:color="000000"/>
              <w:bottom w:val="single" w:sz="4" w:space="0" w:color="000000"/>
              <w:right w:val="single" w:sz="4" w:space="0" w:color="000000"/>
            </w:tcBorders>
            <w:vAlign w:val="center"/>
          </w:tcPr>
          <w:p w14:paraId="239FB2FA" w14:textId="77777777" w:rsidR="00FE3019" w:rsidRDefault="0090712F">
            <w:pPr>
              <w:widowControl w:val="0"/>
              <w:jc w:val="both"/>
              <w:rPr>
                <w:rFonts w:ascii="宋体" w:hAnsi="宋体"/>
                <w:kern w:val="2"/>
                <w:lang w:val="zh-CN"/>
              </w:rPr>
            </w:pPr>
            <w:r>
              <w:rPr>
                <w:rFonts w:ascii="宋体" w:hAnsi="宋体"/>
                <w:kern w:val="2"/>
                <w:lang w:val="zh-CN"/>
              </w:rPr>
              <w:t>技术职称</w:t>
            </w:r>
          </w:p>
        </w:tc>
        <w:tc>
          <w:tcPr>
            <w:tcW w:w="1214" w:type="dxa"/>
            <w:tcBorders>
              <w:top w:val="single" w:sz="4" w:space="0" w:color="000000"/>
              <w:left w:val="single" w:sz="4" w:space="0" w:color="000000"/>
              <w:bottom w:val="single" w:sz="4" w:space="0" w:color="000000"/>
              <w:right w:val="single" w:sz="4" w:space="0" w:color="000000"/>
            </w:tcBorders>
          </w:tcPr>
          <w:p w14:paraId="40A1F3FE" w14:textId="77777777" w:rsidR="00FE3019" w:rsidRDefault="00FE3019">
            <w:pPr>
              <w:widowControl w:val="0"/>
              <w:ind w:firstLine="480"/>
              <w:jc w:val="both"/>
              <w:rPr>
                <w:rFonts w:ascii="宋体" w:hAnsi="宋体"/>
                <w:kern w:val="2"/>
                <w:lang w:val="zh-CN"/>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201A2294" w14:textId="77777777" w:rsidR="00FE3019" w:rsidRDefault="0090712F">
            <w:pPr>
              <w:widowControl w:val="0"/>
              <w:jc w:val="both"/>
              <w:rPr>
                <w:rFonts w:ascii="宋体" w:hAnsi="宋体"/>
                <w:kern w:val="2"/>
                <w:lang w:val="zh-CN"/>
              </w:rPr>
            </w:pPr>
            <w:r>
              <w:rPr>
                <w:rFonts w:ascii="宋体" w:hAnsi="宋体"/>
                <w:kern w:val="2"/>
                <w:lang w:val="zh-CN"/>
              </w:rPr>
              <w:t>电话</w:t>
            </w:r>
          </w:p>
        </w:tc>
        <w:tc>
          <w:tcPr>
            <w:tcW w:w="1707" w:type="dxa"/>
            <w:tcBorders>
              <w:top w:val="single" w:sz="4" w:space="0" w:color="000000"/>
              <w:left w:val="single" w:sz="4" w:space="0" w:color="000000"/>
              <w:bottom w:val="single" w:sz="4" w:space="0" w:color="000000"/>
              <w:right w:val="single" w:sz="4" w:space="0" w:color="000000"/>
            </w:tcBorders>
          </w:tcPr>
          <w:p w14:paraId="25AD504C" w14:textId="77777777" w:rsidR="00FE3019" w:rsidRDefault="00FE3019">
            <w:pPr>
              <w:widowControl w:val="0"/>
              <w:ind w:firstLine="480"/>
              <w:jc w:val="both"/>
              <w:rPr>
                <w:rFonts w:ascii="宋体" w:hAnsi="宋体"/>
                <w:kern w:val="2"/>
                <w:lang w:val="zh-CN"/>
              </w:rPr>
            </w:pPr>
          </w:p>
        </w:tc>
      </w:tr>
      <w:tr w:rsidR="00FE3019" w14:paraId="70A0C61C"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442111D4" w14:textId="77777777" w:rsidR="00FE3019" w:rsidRDefault="0090712F">
            <w:pPr>
              <w:widowControl w:val="0"/>
              <w:jc w:val="both"/>
              <w:rPr>
                <w:rFonts w:ascii="宋体" w:hAnsi="宋体"/>
                <w:kern w:val="2"/>
                <w:lang w:val="zh-CN"/>
              </w:rPr>
            </w:pPr>
            <w:r>
              <w:rPr>
                <w:rFonts w:ascii="宋体" w:hAnsi="宋体"/>
                <w:kern w:val="2"/>
                <w:lang w:val="zh-CN"/>
              </w:rPr>
              <w:t>成立时间</w:t>
            </w:r>
          </w:p>
        </w:tc>
        <w:tc>
          <w:tcPr>
            <w:tcW w:w="2412" w:type="dxa"/>
            <w:gridSpan w:val="2"/>
            <w:tcBorders>
              <w:top w:val="single" w:sz="4" w:space="0" w:color="000000"/>
              <w:left w:val="single" w:sz="4" w:space="0" w:color="000000"/>
              <w:bottom w:val="single" w:sz="4" w:space="0" w:color="000000"/>
              <w:right w:val="single" w:sz="4" w:space="0" w:color="000000"/>
            </w:tcBorders>
          </w:tcPr>
          <w:p w14:paraId="43B5DCCA" w14:textId="77777777" w:rsidR="00FE3019" w:rsidRDefault="00FE3019">
            <w:pPr>
              <w:widowControl w:val="0"/>
              <w:ind w:firstLine="480"/>
              <w:jc w:val="both"/>
              <w:rPr>
                <w:rFonts w:ascii="宋体" w:hAnsi="宋体"/>
                <w:kern w:val="2"/>
                <w:lang w:val="zh-CN"/>
              </w:rPr>
            </w:pPr>
          </w:p>
        </w:tc>
        <w:tc>
          <w:tcPr>
            <w:tcW w:w="5178" w:type="dxa"/>
            <w:gridSpan w:val="5"/>
            <w:tcBorders>
              <w:top w:val="single" w:sz="4" w:space="0" w:color="000000"/>
              <w:left w:val="single" w:sz="4" w:space="0" w:color="000000"/>
              <w:bottom w:val="single" w:sz="4" w:space="0" w:color="000000"/>
              <w:right w:val="single" w:sz="4" w:space="0" w:color="000000"/>
            </w:tcBorders>
            <w:vAlign w:val="center"/>
          </w:tcPr>
          <w:p w14:paraId="32E40501" w14:textId="77777777" w:rsidR="00FE3019" w:rsidRDefault="0090712F">
            <w:pPr>
              <w:widowControl w:val="0"/>
              <w:jc w:val="both"/>
              <w:rPr>
                <w:rFonts w:ascii="宋体" w:hAnsi="宋体"/>
                <w:kern w:val="2"/>
                <w:lang w:val="zh-CN"/>
              </w:rPr>
            </w:pPr>
            <w:r>
              <w:rPr>
                <w:rFonts w:ascii="宋体" w:hAnsi="宋体"/>
                <w:kern w:val="2"/>
                <w:lang w:val="zh-CN"/>
              </w:rPr>
              <w:t>员工总人数：</w:t>
            </w:r>
          </w:p>
        </w:tc>
      </w:tr>
      <w:tr w:rsidR="00FE3019" w14:paraId="5AC84E33" w14:textId="77777777">
        <w:trPr>
          <w:trHeight w:val="522"/>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14:paraId="62DD1CB3" w14:textId="77777777" w:rsidR="00FE3019" w:rsidRDefault="0090712F">
            <w:pPr>
              <w:widowControl w:val="0"/>
              <w:jc w:val="both"/>
              <w:rPr>
                <w:rFonts w:ascii="宋体" w:hAnsi="宋体"/>
                <w:kern w:val="2"/>
                <w:lang w:val="zh-CN"/>
              </w:rPr>
            </w:pPr>
            <w:r>
              <w:rPr>
                <w:rFonts w:ascii="宋体" w:hAnsi="宋体"/>
                <w:kern w:val="2"/>
                <w:lang w:val="zh-CN"/>
              </w:rPr>
              <w:t>统一社会信用代码</w:t>
            </w:r>
          </w:p>
        </w:tc>
        <w:tc>
          <w:tcPr>
            <w:tcW w:w="2412" w:type="dxa"/>
            <w:gridSpan w:val="2"/>
            <w:vMerge w:val="restart"/>
            <w:tcBorders>
              <w:top w:val="single" w:sz="4" w:space="0" w:color="000000"/>
              <w:left w:val="single" w:sz="4" w:space="0" w:color="000000"/>
              <w:right w:val="single" w:sz="4" w:space="0" w:color="000000"/>
            </w:tcBorders>
          </w:tcPr>
          <w:p w14:paraId="57A2FB08" w14:textId="77777777" w:rsidR="00FE3019" w:rsidRDefault="00FE3019">
            <w:pPr>
              <w:widowControl w:val="0"/>
              <w:ind w:firstLine="480"/>
              <w:jc w:val="both"/>
              <w:rPr>
                <w:rFonts w:ascii="宋体" w:hAnsi="宋体"/>
                <w:kern w:val="2"/>
                <w:lang w:val="zh-CN"/>
              </w:rPr>
            </w:pP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14:paraId="2285535A" w14:textId="77777777" w:rsidR="00FE3019" w:rsidRDefault="0090712F">
            <w:pPr>
              <w:widowControl w:val="0"/>
              <w:jc w:val="both"/>
              <w:rPr>
                <w:rFonts w:ascii="宋体" w:hAnsi="宋体"/>
                <w:kern w:val="2"/>
                <w:lang w:val="zh-CN"/>
              </w:rPr>
            </w:pPr>
            <w:r>
              <w:rPr>
                <w:rFonts w:ascii="宋体" w:hAnsi="宋体"/>
                <w:kern w:val="2"/>
                <w:lang w:val="zh-CN"/>
              </w:rPr>
              <w:t>其中</w:t>
            </w: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6FDB5751" w14:textId="77777777" w:rsidR="00FE3019" w:rsidRDefault="0090712F">
            <w:pPr>
              <w:widowControl w:val="0"/>
              <w:jc w:val="both"/>
              <w:rPr>
                <w:rFonts w:ascii="宋体" w:hAnsi="宋体"/>
                <w:kern w:val="2"/>
                <w:lang w:val="zh-CN"/>
              </w:rPr>
            </w:pPr>
            <w:r>
              <w:rPr>
                <w:rFonts w:ascii="宋体" w:hAnsi="宋体"/>
                <w:kern w:val="2"/>
                <w:lang w:val="zh-CN"/>
              </w:rPr>
              <w:t>注册职业资格</w:t>
            </w:r>
          </w:p>
        </w:tc>
        <w:tc>
          <w:tcPr>
            <w:tcW w:w="2751" w:type="dxa"/>
            <w:gridSpan w:val="2"/>
            <w:tcBorders>
              <w:top w:val="single" w:sz="4" w:space="0" w:color="000000"/>
              <w:left w:val="single" w:sz="4" w:space="0" w:color="000000"/>
              <w:bottom w:val="single" w:sz="4" w:space="0" w:color="000000"/>
              <w:right w:val="single" w:sz="4" w:space="0" w:color="000000"/>
            </w:tcBorders>
          </w:tcPr>
          <w:p w14:paraId="4CB1C466" w14:textId="77777777" w:rsidR="00FE3019" w:rsidRDefault="00FE3019">
            <w:pPr>
              <w:widowControl w:val="0"/>
              <w:ind w:firstLine="480"/>
              <w:jc w:val="both"/>
              <w:rPr>
                <w:rFonts w:ascii="宋体" w:hAnsi="宋体"/>
                <w:kern w:val="2"/>
                <w:lang w:val="zh-CN"/>
              </w:rPr>
            </w:pPr>
          </w:p>
        </w:tc>
      </w:tr>
      <w:tr w:rsidR="00FE3019" w14:paraId="2B926290" w14:textId="77777777">
        <w:trPr>
          <w:trHeight w:val="521"/>
        </w:trPr>
        <w:tc>
          <w:tcPr>
            <w:tcW w:w="1652" w:type="dxa"/>
            <w:vMerge/>
            <w:tcBorders>
              <w:top w:val="nil"/>
              <w:left w:val="single" w:sz="4" w:space="0" w:color="000000"/>
              <w:bottom w:val="single" w:sz="4" w:space="0" w:color="000000"/>
              <w:right w:val="single" w:sz="4" w:space="0" w:color="000000"/>
            </w:tcBorders>
          </w:tcPr>
          <w:p w14:paraId="516CEFDD" w14:textId="77777777" w:rsidR="00FE3019" w:rsidRDefault="00FE3019">
            <w:pPr>
              <w:widowControl w:val="0"/>
              <w:ind w:firstLine="480"/>
              <w:jc w:val="both"/>
              <w:rPr>
                <w:rFonts w:ascii="宋体" w:hAnsi="宋体"/>
                <w:kern w:val="2"/>
                <w:lang w:val="zh-CN"/>
              </w:rPr>
            </w:pPr>
          </w:p>
        </w:tc>
        <w:tc>
          <w:tcPr>
            <w:tcW w:w="2412" w:type="dxa"/>
            <w:gridSpan w:val="2"/>
            <w:vMerge/>
            <w:tcBorders>
              <w:left w:val="single" w:sz="4" w:space="0" w:color="000000"/>
              <w:bottom w:val="single" w:sz="4" w:space="0" w:color="000000"/>
              <w:right w:val="single" w:sz="4" w:space="0" w:color="000000"/>
            </w:tcBorders>
          </w:tcPr>
          <w:p w14:paraId="5B3ADC5B" w14:textId="77777777" w:rsidR="00FE3019" w:rsidRDefault="00FE3019">
            <w:pPr>
              <w:widowControl w:val="0"/>
              <w:ind w:firstLine="480"/>
              <w:jc w:val="both"/>
              <w:rPr>
                <w:rFonts w:ascii="宋体" w:hAnsi="宋体"/>
                <w:kern w:val="2"/>
                <w:lang w:val="zh-CN"/>
              </w:rPr>
            </w:pPr>
          </w:p>
        </w:tc>
        <w:tc>
          <w:tcPr>
            <w:tcW w:w="705" w:type="dxa"/>
            <w:vMerge/>
            <w:tcBorders>
              <w:top w:val="nil"/>
              <w:left w:val="single" w:sz="4" w:space="0" w:color="000000"/>
              <w:bottom w:val="nil"/>
              <w:right w:val="single" w:sz="4" w:space="0" w:color="000000"/>
            </w:tcBorders>
          </w:tcPr>
          <w:p w14:paraId="7C247E8C" w14:textId="77777777" w:rsidR="00FE3019" w:rsidRDefault="00FE3019">
            <w:pPr>
              <w:widowControl w:val="0"/>
              <w:ind w:firstLine="480"/>
              <w:jc w:val="both"/>
              <w:rPr>
                <w:rFonts w:ascii="宋体" w:hAnsi="宋体"/>
                <w:kern w:val="2"/>
                <w:lang w:val="zh-CN"/>
              </w:rPr>
            </w:pP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1F17CBDB" w14:textId="77777777" w:rsidR="00FE3019" w:rsidRDefault="0090712F">
            <w:pPr>
              <w:widowControl w:val="0"/>
              <w:jc w:val="both"/>
              <w:rPr>
                <w:rFonts w:ascii="宋体" w:hAnsi="宋体"/>
                <w:kern w:val="2"/>
                <w:lang w:val="zh-CN"/>
              </w:rPr>
            </w:pPr>
            <w:r>
              <w:rPr>
                <w:rFonts w:ascii="宋体" w:hAnsi="宋体"/>
                <w:kern w:val="2"/>
                <w:lang w:val="zh-CN"/>
              </w:rPr>
              <w:t>高级职称</w:t>
            </w:r>
          </w:p>
        </w:tc>
        <w:tc>
          <w:tcPr>
            <w:tcW w:w="2751" w:type="dxa"/>
            <w:gridSpan w:val="2"/>
            <w:tcBorders>
              <w:top w:val="single" w:sz="4" w:space="0" w:color="000000"/>
              <w:left w:val="single" w:sz="4" w:space="0" w:color="000000"/>
              <w:bottom w:val="single" w:sz="4" w:space="0" w:color="000000"/>
              <w:right w:val="single" w:sz="4" w:space="0" w:color="000000"/>
            </w:tcBorders>
          </w:tcPr>
          <w:p w14:paraId="6EF441EF" w14:textId="77777777" w:rsidR="00FE3019" w:rsidRDefault="00FE3019">
            <w:pPr>
              <w:widowControl w:val="0"/>
              <w:ind w:firstLine="480"/>
              <w:jc w:val="both"/>
              <w:rPr>
                <w:rFonts w:ascii="宋体" w:hAnsi="宋体"/>
                <w:kern w:val="2"/>
                <w:lang w:val="zh-CN"/>
              </w:rPr>
            </w:pPr>
          </w:p>
        </w:tc>
      </w:tr>
      <w:tr w:rsidR="00FE3019" w14:paraId="13D76EE0"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29DC0827" w14:textId="77777777" w:rsidR="00FE3019" w:rsidRDefault="0090712F">
            <w:pPr>
              <w:widowControl w:val="0"/>
              <w:jc w:val="both"/>
              <w:rPr>
                <w:rFonts w:ascii="宋体" w:hAnsi="宋体"/>
                <w:kern w:val="2"/>
                <w:lang w:val="zh-CN"/>
              </w:rPr>
            </w:pPr>
            <w:r>
              <w:rPr>
                <w:rFonts w:ascii="宋体" w:hAnsi="宋体"/>
                <w:kern w:val="2"/>
                <w:lang w:val="zh-CN"/>
              </w:rPr>
              <w:t>注册资本</w:t>
            </w:r>
          </w:p>
        </w:tc>
        <w:tc>
          <w:tcPr>
            <w:tcW w:w="2412" w:type="dxa"/>
            <w:gridSpan w:val="2"/>
            <w:tcBorders>
              <w:top w:val="single" w:sz="4" w:space="0" w:color="000000"/>
              <w:left w:val="single" w:sz="4" w:space="0" w:color="000000"/>
              <w:bottom w:val="single" w:sz="4" w:space="0" w:color="000000"/>
              <w:right w:val="single" w:sz="4" w:space="0" w:color="000000"/>
            </w:tcBorders>
          </w:tcPr>
          <w:p w14:paraId="793191D6" w14:textId="77777777" w:rsidR="00FE3019" w:rsidRDefault="00FE3019">
            <w:pPr>
              <w:widowControl w:val="0"/>
              <w:ind w:firstLine="480"/>
              <w:jc w:val="both"/>
              <w:rPr>
                <w:rFonts w:ascii="宋体" w:hAnsi="宋体"/>
                <w:kern w:val="2"/>
                <w:lang w:val="zh-CN"/>
              </w:rPr>
            </w:pPr>
          </w:p>
        </w:tc>
        <w:tc>
          <w:tcPr>
            <w:tcW w:w="705" w:type="dxa"/>
            <w:vMerge/>
            <w:tcBorders>
              <w:top w:val="nil"/>
              <w:left w:val="single" w:sz="4" w:space="0" w:color="000000"/>
              <w:bottom w:val="nil"/>
              <w:right w:val="single" w:sz="4" w:space="0" w:color="000000"/>
            </w:tcBorders>
          </w:tcPr>
          <w:p w14:paraId="7DB4BE7E" w14:textId="77777777" w:rsidR="00FE3019" w:rsidRDefault="00FE3019">
            <w:pPr>
              <w:widowControl w:val="0"/>
              <w:ind w:firstLine="480"/>
              <w:jc w:val="both"/>
              <w:rPr>
                <w:rFonts w:ascii="宋体" w:hAnsi="宋体"/>
                <w:kern w:val="2"/>
                <w:lang w:val="zh-CN"/>
              </w:rPr>
            </w:pP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19FCDC70" w14:textId="77777777" w:rsidR="00FE3019" w:rsidRDefault="0090712F">
            <w:pPr>
              <w:widowControl w:val="0"/>
              <w:jc w:val="both"/>
              <w:rPr>
                <w:rFonts w:ascii="宋体" w:hAnsi="宋体"/>
                <w:kern w:val="2"/>
                <w:lang w:val="zh-CN"/>
              </w:rPr>
            </w:pPr>
            <w:r>
              <w:rPr>
                <w:rFonts w:ascii="宋体" w:hAnsi="宋体"/>
                <w:kern w:val="2"/>
                <w:lang w:val="zh-CN"/>
              </w:rPr>
              <w:t>中级职称</w:t>
            </w:r>
          </w:p>
        </w:tc>
        <w:tc>
          <w:tcPr>
            <w:tcW w:w="2751" w:type="dxa"/>
            <w:gridSpan w:val="2"/>
            <w:tcBorders>
              <w:top w:val="single" w:sz="4" w:space="0" w:color="000000"/>
              <w:left w:val="single" w:sz="4" w:space="0" w:color="000000"/>
              <w:bottom w:val="single" w:sz="4" w:space="0" w:color="000000"/>
              <w:right w:val="single" w:sz="4" w:space="0" w:color="000000"/>
            </w:tcBorders>
          </w:tcPr>
          <w:p w14:paraId="14A1877C" w14:textId="77777777" w:rsidR="00FE3019" w:rsidRDefault="00FE3019">
            <w:pPr>
              <w:widowControl w:val="0"/>
              <w:ind w:firstLine="480"/>
              <w:jc w:val="both"/>
              <w:rPr>
                <w:rFonts w:ascii="宋体" w:hAnsi="宋体"/>
                <w:kern w:val="2"/>
                <w:lang w:val="zh-CN"/>
              </w:rPr>
            </w:pPr>
          </w:p>
        </w:tc>
      </w:tr>
      <w:tr w:rsidR="00FE3019" w14:paraId="38EB08B6" w14:textId="77777777">
        <w:trPr>
          <w:trHeight w:val="522"/>
        </w:trPr>
        <w:tc>
          <w:tcPr>
            <w:tcW w:w="1652" w:type="dxa"/>
            <w:tcBorders>
              <w:top w:val="single" w:sz="4" w:space="0" w:color="000000"/>
              <w:left w:val="single" w:sz="4" w:space="0" w:color="000000"/>
              <w:bottom w:val="single" w:sz="4" w:space="0" w:color="000000"/>
              <w:right w:val="single" w:sz="4" w:space="0" w:color="000000"/>
            </w:tcBorders>
            <w:vAlign w:val="center"/>
          </w:tcPr>
          <w:p w14:paraId="4AC53E26" w14:textId="77777777" w:rsidR="00FE3019" w:rsidRDefault="0090712F">
            <w:pPr>
              <w:widowControl w:val="0"/>
              <w:jc w:val="both"/>
              <w:rPr>
                <w:rFonts w:ascii="宋体" w:hAnsi="宋体"/>
                <w:kern w:val="2"/>
                <w:lang w:val="zh-CN"/>
              </w:rPr>
            </w:pPr>
            <w:r>
              <w:rPr>
                <w:rFonts w:ascii="宋体" w:hAnsi="宋体"/>
                <w:kern w:val="2"/>
                <w:lang w:val="zh-CN"/>
              </w:rPr>
              <w:t>开户银行</w:t>
            </w:r>
          </w:p>
        </w:tc>
        <w:tc>
          <w:tcPr>
            <w:tcW w:w="2412" w:type="dxa"/>
            <w:gridSpan w:val="2"/>
            <w:tcBorders>
              <w:top w:val="single" w:sz="4" w:space="0" w:color="000000"/>
              <w:left w:val="single" w:sz="4" w:space="0" w:color="000000"/>
              <w:bottom w:val="single" w:sz="4" w:space="0" w:color="000000"/>
              <w:right w:val="single" w:sz="4" w:space="0" w:color="000000"/>
            </w:tcBorders>
          </w:tcPr>
          <w:p w14:paraId="0BEE092E" w14:textId="77777777" w:rsidR="00FE3019" w:rsidRDefault="00FE3019">
            <w:pPr>
              <w:widowControl w:val="0"/>
              <w:ind w:firstLine="480"/>
              <w:jc w:val="both"/>
              <w:rPr>
                <w:rFonts w:ascii="宋体" w:hAnsi="宋体"/>
                <w:kern w:val="2"/>
                <w:lang w:val="zh-CN"/>
              </w:rPr>
            </w:pPr>
          </w:p>
        </w:tc>
        <w:tc>
          <w:tcPr>
            <w:tcW w:w="705" w:type="dxa"/>
            <w:vMerge/>
            <w:tcBorders>
              <w:top w:val="nil"/>
              <w:left w:val="single" w:sz="4" w:space="0" w:color="000000"/>
              <w:bottom w:val="nil"/>
              <w:right w:val="single" w:sz="4" w:space="0" w:color="000000"/>
            </w:tcBorders>
          </w:tcPr>
          <w:p w14:paraId="45E2E73A" w14:textId="77777777" w:rsidR="00FE3019" w:rsidRDefault="00FE3019">
            <w:pPr>
              <w:widowControl w:val="0"/>
              <w:ind w:firstLine="480"/>
              <w:jc w:val="both"/>
              <w:rPr>
                <w:rFonts w:ascii="宋体" w:hAnsi="宋体"/>
                <w:kern w:val="2"/>
                <w:lang w:val="zh-CN"/>
              </w:rPr>
            </w:pP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2CCD7AC8" w14:textId="77777777" w:rsidR="00FE3019" w:rsidRDefault="0090712F">
            <w:pPr>
              <w:widowControl w:val="0"/>
              <w:jc w:val="both"/>
              <w:rPr>
                <w:rFonts w:ascii="宋体" w:hAnsi="宋体"/>
                <w:kern w:val="2"/>
                <w:lang w:val="zh-CN"/>
              </w:rPr>
            </w:pPr>
            <w:r>
              <w:rPr>
                <w:rFonts w:ascii="宋体" w:hAnsi="宋体"/>
                <w:kern w:val="2"/>
                <w:lang w:val="zh-CN"/>
              </w:rPr>
              <w:t>初级职称</w:t>
            </w:r>
          </w:p>
        </w:tc>
        <w:tc>
          <w:tcPr>
            <w:tcW w:w="2751" w:type="dxa"/>
            <w:gridSpan w:val="2"/>
            <w:tcBorders>
              <w:top w:val="single" w:sz="4" w:space="0" w:color="000000"/>
              <w:left w:val="single" w:sz="4" w:space="0" w:color="000000"/>
              <w:bottom w:val="single" w:sz="4" w:space="0" w:color="000000"/>
              <w:right w:val="single" w:sz="4" w:space="0" w:color="000000"/>
            </w:tcBorders>
          </w:tcPr>
          <w:p w14:paraId="61EC14E9" w14:textId="77777777" w:rsidR="00FE3019" w:rsidRDefault="00FE3019">
            <w:pPr>
              <w:widowControl w:val="0"/>
              <w:ind w:firstLine="480"/>
              <w:jc w:val="both"/>
              <w:rPr>
                <w:rFonts w:ascii="宋体" w:hAnsi="宋体"/>
                <w:kern w:val="2"/>
                <w:lang w:val="zh-CN"/>
              </w:rPr>
            </w:pPr>
          </w:p>
        </w:tc>
      </w:tr>
      <w:tr w:rsidR="00FE3019" w14:paraId="5B55DCD1" w14:textId="77777777">
        <w:trPr>
          <w:trHeight w:val="521"/>
        </w:trPr>
        <w:tc>
          <w:tcPr>
            <w:tcW w:w="1652" w:type="dxa"/>
            <w:tcBorders>
              <w:top w:val="single" w:sz="4" w:space="0" w:color="000000"/>
              <w:left w:val="single" w:sz="4" w:space="0" w:color="000000"/>
              <w:bottom w:val="single" w:sz="4" w:space="0" w:color="000000"/>
              <w:right w:val="single" w:sz="4" w:space="0" w:color="000000"/>
            </w:tcBorders>
            <w:vAlign w:val="center"/>
          </w:tcPr>
          <w:p w14:paraId="2BB9EE55" w14:textId="77777777" w:rsidR="00FE3019" w:rsidRDefault="0090712F">
            <w:pPr>
              <w:widowControl w:val="0"/>
              <w:jc w:val="both"/>
              <w:rPr>
                <w:rFonts w:ascii="宋体" w:hAnsi="宋体"/>
                <w:kern w:val="2"/>
                <w:lang w:val="zh-CN"/>
              </w:rPr>
            </w:pPr>
            <w:r>
              <w:rPr>
                <w:rFonts w:ascii="宋体" w:hAnsi="宋体"/>
                <w:kern w:val="2"/>
                <w:lang w:val="zh-CN"/>
              </w:rPr>
              <w:t>账号</w:t>
            </w:r>
          </w:p>
        </w:tc>
        <w:tc>
          <w:tcPr>
            <w:tcW w:w="2412" w:type="dxa"/>
            <w:gridSpan w:val="2"/>
            <w:tcBorders>
              <w:top w:val="single" w:sz="4" w:space="0" w:color="000000"/>
              <w:left w:val="single" w:sz="4" w:space="0" w:color="000000"/>
              <w:bottom w:val="single" w:sz="4" w:space="0" w:color="000000"/>
              <w:right w:val="single" w:sz="4" w:space="0" w:color="000000"/>
            </w:tcBorders>
          </w:tcPr>
          <w:p w14:paraId="16F8FFE8" w14:textId="77777777" w:rsidR="00FE3019" w:rsidRDefault="00FE3019">
            <w:pPr>
              <w:widowControl w:val="0"/>
              <w:ind w:firstLine="480"/>
              <w:jc w:val="both"/>
              <w:rPr>
                <w:rFonts w:ascii="宋体" w:hAnsi="宋体"/>
                <w:kern w:val="2"/>
                <w:lang w:val="zh-CN"/>
              </w:rPr>
            </w:pPr>
          </w:p>
        </w:tc>
        <w:tc>
          <w:tcPr>
            <w:tcW w:w="705" w:type="dxa"/>
            <w:vMerge/>
            <w:tcBorders>
              <w:top w:val="nil"/>
              <w:left w:val="single" w:sz="4" w:space="0" w:color="000000"/>
              <w:bottom w:val="single" w:sz="4" w:space="0" w:color="000000"/>
              <w:right w:val="single" w:sz="4" w:space="0" w:color="000000"/>
            </w:tcBorders>
          </w:tcPr>
          <w:p w14:paraId="697E36A1" w14:textId="77777777" w:rsidR="00FE3019" w:rsidRDefault="00FE3019">
            <w:pPr>
              <w:widowControl w:val="0"/>
              <w:ind w:firstLine="480"/>
              <w:jc w:val="both"/>
              <w:rPr>
                <w:rFonts w:ascii="宋体" w:hAnsi="宋体"/>
                <w:kern w:val="2"/>
                <w:lang w:val="zh-CN"/>
              </w:rPr>
            </w:pP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2A02A60A" w14:textId="77777777" w:rsidR="00FE3019" w:rsidRDefault="0090712F">
            <w:pPr>
              <w:widowControl w:val="0"/>
              <w:jc w:val="both"/>
              <w:rPr>
                <w:rFonts w:ascii="宋体" w:hAnsi="宋体"/>
                <w:kern w:val="2"/>
                <w:lang w:val="zh-CN"/>
              </w:rPr>
            </w:pPr>
            <w:r>
              <w:rPr>
                <w:rFonts w:ascii="宋体" w:hAnsi="宋体"/>
                <w:kern w:val="2"/>
                <w:lang w:val="zh-CN"/>
              </w:rPr>
              <w:t>其他</w:t>
            </w:r>
          </w:p>
        </w:tc>
        <w:tc>
          <w:tcPr>
            <w:tcW w:w="2751" w:type="dxa"/>
            <w:gridSpan w:val="2"/>
            <w:tcBorders>
              <w:top w:val="single" w:sz="4" w:space="0" w:color="000000"/>
              <w:left w:val="single" w:sz="4" w:space="0" w:color="000000"/>
              <w:bottom w:val="single" w:sz="4" w:space="0" w:color="000000"/>
              <w:right w:val="single" w:sz="4" w:space="0" w:color="000000"/>
            </w:tcBorders>
          </w:tcPr>
          <w:p w14:paraId="42A8A885" w14:textId="77777777" w:rsidR="00FE3019" w:rsidRDefault="00FE3019">
            <w:pPr>
              <w:widowControl w:val="0"/>
              <w:ind w:firstLine="480"/>
              <w:jc w:val="both"/>
              <w:rPr>
                <w:rFonts w:ascii="宋体" w:hAnsi="宋体"/>
                <w:kern w:val="2"/>
                <w:lang w:val="zh-CN"/>
              </w:rPr>
            </w:pPr>
          </w:p>
        </w:tc>
      </w:tr>
      <w:tr w:rsidR="00FE3019" w14:paraId="47D27EA6" w14:textId="77777777">
        <w:trPr>
          <w:trHeight w:val="814"/>
        </w:trPr>
        <w:tc>
          <w:tcPr>
            <w:tcW w:w="1652" w:type="dxa"/>
            <w:tcBorders>
              <w:top w:val="single" w:sz="4" w:space="0" w:color="000000"/>
              <w:left w:val="single" w:sz="4" w:space="0" w:color="000000"/>
              <w:bottom w:val="single" w:sz="4" w:space="0" w:color="000000"/>
              <w:right w:val="single" w:sz="4" w:space="0" w:color="000000"/>
            </w:tcBorders>
            <w:vAlign w:val="center"/>
          </w:tcPr>
          <w:p w14:paraId="08052A5A" w14:textId="77777777" w:rsidR="00FE3019" w:rsidRDefault="0090712F">
            <w:pPr>
              <w:widowControl w:val="0"/>
              <w:jc w:val="both"/>
              <w:rPr>
                <w:rFonts w:ascii="宋体" w:hAnsi="宋体"/>
                <w:kern w:val="2"/>
                <w:lang w:val="zh-CN"/>
              </w:rPr>
            </w:pPr>
            <w:r>
              <w:rPr>
                <w:rFonts w:ascii="宋体" w:hAnsi="宋体"/>
                <w:kern w:val="2"/>
                <w:lang w:val="zh-CN"/>
              </w:rPr>
              <w:t>经营范围</w:t>
            </w:r>
          </w:p>
        </w:tc>
        <w:tc>
          <w:tcPr>
            <w:tcW w:w="7590" w:type="dxa"/>
            <w:gridSpan w:val="7"/>
            <w:tcBorders>
              <w:top w:val="single" w:sz="4" w:space="0" w:color="000000"/>
              <w:left w:val="single" w:sz="4" w:space="0" w:color="000000"/>
              <w:bottom w:val="single" w:sz="4" w:space="0" w:color="000000"/>
              <w:right w:val="single" w:sz="4" w:space="0" w:color="000000"/>
            </w:tcBorders>
          </w:tcPr>
          <w:p w14:paraId="49366BCD" w14:textId="77777777" w:rsidR="00FE3019" w:rsidRDefault="00FE3019">
            <w:pPr>
              <w:widowControl w:val="0"/>
              <w:ind w:firstLine="480"/>
              <w:jc w:val="both"/>
              <w:rPr>
                <w:rFonts w:ascii="宋体" w:hAnsi="宋体"/>
                <w:kern w:val="2"/>
                <w:lang w:val="zh-CN"/>
              </w:rPr>
            </w:pPr>
          </w:p>
        </w:tc>
      </w:tr>
      <w:tr w:rsidR="00FE3019" w14:paraId="15CFB655" w14:textId="77777777">
        <w:trPr>
          <w:trHeight w:val="522"/>
        </w:trPr>
        <w:tc>
          <w:tcPr>
            <w:tcW w:w="1652" w:type="dxa"/>
            <w:tcBorders>
              <w:top w:val="single" w:sz="4" w:space="0" w:color="000000"/>
              <w:left w:val="single" w:sz="4" w:space="0" w:color="000000"/>
              <w:bottom w:val="single" w:sz="4" w:space="0" w:color="000000"/>
              <w:right w:val="single" w:sz="4" w:space="0" w:color="000000"/>
            </w:tcBorders>
            <w:vAlign w:val="center"/>
          </w:tcPr>
          <w:p w14:paraId="715184B6" w14:textId="77777777" w:rsidR="00FE3019" w:rsidRDefault="0090712F">
            <w:pPr>
              <w:widowControl w:val="0"/>
              <w:jc w:val="both"/>
              <w:rPr>
                <w:rFonts w:ascii="宋体" w:hAnsi="宋体"/>
                <w:kern w:val="2"/>
                <w:lang w:val="zh-CN"/>
              </w:rPr>
            </w:pPr>
            <w:r>
              <w:rPr>
                <w:rFonts w:ascii="宋体" w:hAnsi="宋体"/>
                <w:kern w:val="2"/>
                <w:lang w:val="zh-CN"/>
              </w:rPr>
              <w:t>备注</w:t>
            </w:r>
          </w:p>
        </w:tc>
        <w:tc>
          <w:tcPr>
            <w:tcW w:w="7590" w:type="dxa"/>
            <w:gridSpan w:val="7"/>
            <w:tcBorders>
              <w:top w:val="single" w:sz="4" w:space="0" w:color="000000"/>
              <w:left w:val="single" w:sz="4" w:space="0" w:color="000000"/>
              <w:bottom w:val="single" w:sz="4" w:space="0" w:color="000000"/>
              <w:right w:val="single" w:sz="4" w:space="0" w:color="000000"/>
            </w:tcBorders>
          </w:tcPr>
          <w:p w14:paraId="5F5D3539" w14:textId="77777777" w:rsidR="00FE3019" w:rsidRDefault="00FE3019">
            <w:pPr>
              <w:widowControl w:val="0"/>
              <w:ind w:firstLine="480"/>
              <w:jc w:val="both"/>
              <w:rPr>
                <w:rFonts w:ascii="宋体" w:hAnsi="宋体"/>
                <w:kern w:val="2"/>
                <w:lang w:val="zh-CN"/>
              </w:rPr>
            </w:pPr>
          </w:p>
        </w:tc>
      </w:tr>
    </w:tbl>
    <w:p w14:paraId="5C92A090" w14:textId="77777777" w:rsidR="00FE3019" w:rsidRDefault="00FE3019">
      <w:pPr>
        <w:pStyle w:val="17"/>
        <w:ind w:firstLine="480"/>
        <w:rPr>
          <w:rFonts w:ascii="宋体" w:hAnsi="宋体"/>
        </w:rPr>
      </w:pPr>
    </w:p>
    <w:p w14:paraId="00268B4F"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61BB04C1"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5EB23CA6" w14:textId="77777777" w:rsidR="00FE3019" w:rsidRDefault="0090712F">
      <w:pPr>
        <w:pStyle w:val="17"/>
        <w:ind w:firstLine="480"/>
        <w:rPr>
          <w:rFonts w:ascii="宋体" w:hAnsi="宋体"/>
        </w:rPr>
      </w:pPr>
      <w:r>
        <w:rPr>
          <w:rFonts w:ascii="宋体" w:hAnsi="宋体" w:hint="eastAsia"/>
        </w:rPr>
        <w:t>日期：________年____月____日</w:t>
      </w:r>
    </w:p>
    <w:p w14:paraId="76CDA10A" w14:textId="77777777" w:rsidR="00FE3019" w:rsidRDefault="00FE3019">
      <w:pPr>
        <w:pStyle w:val="17"/>
        <w:ind w:firstLine="480"/>
        <w:rPr>
          <w:rFonts w:ascii="宋体" w:hAnsi="宋体"/>
        </w:rPr>
      </w:pPr>
    </w:p>
    <w:p w14:paraId="49A7FCAF" w14:textId="77777777" w:rsidR="00FE3019" w:rsidRDefault="00FE3019">
      <w:pPr>
        <w:pStyle w:val="17"/>
        <w:ind w:firstLine="480"/>
        <w:rPr>
          <w:rFonts w:ascii="宋体" w:hAnsi="宋体"/>
        </w:rPr>
      </w:pPr>
    </w:p>
    <w:p w14:paraId="4C95AFBF" w14:textId="77777777" w:rsidR="00FE3019" w:rsidRDefault="00FE3019">
      <w:pPr>
        <w:pStyle w:val="17"/>
        <w:ind w:firstLine="480"/>
        <w:rPr>
          <w:rFonts w:ascii="宋体" w:hAnsi="宋体"/>
        </w:rPr>
      </w:pPr>
    </w:p>
    <w:p w14:paraId="25841AFD" w14:textId="77777777" w:rsidR="00FE3019" w:rsidRDefault="00FE3019">
      <w:pPr>
        <w:pStyle w:val="17"/>
        <w:ind w:firstLine="480"/>
        <w:rPr>
          <w:rFonts w:ascii="宋体" w:hAnsi="宋体"/>
        </w:rPr>
      </w:pPr>
    </w:p>
    <w:p w14:paraId="580C2544" w14:textId="77777777" w:rsidR="00FE3019" w:rsidRDefault="0090712F">
      <w:pPr>
        <w:pStyle w:val="17"/>
        <w:ind w:firstLine="480"/>
        <w:rPr>
          <w:rFonts w:ascii="宋体" w:hAnsi="宋体"/>
        </w:rPr>
      </w:pPr>
      <w:r>
        <w:rPr>
          <w:rFonts w:ascii="宋体" w:hAnsi="宋体" w:hint="eastAsia"/>
        </w:rPr>
        <w:t>附件2</w:t>
      </w:r>
    </w:p>
    <w:p w14:paraId="64FE74DF"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法定代表人授权委托书</w:t>
      </w:r>
    </w:p>
    <w:p w14:paraId="10D680AE" w14:textId="77777777" w:rsidR="00FE3019" w:rsidRDefault="00FE3019">
      <w:pPr>
        <w:pStyle w:val="17"/>
        <w:ind w:firstLine="480"/>
        <w:rPr>
          <w:rFonts w:ascii="宋体" w:hAnsi="宋体"/>
        </w:rPr>
      </w:pPr>
    </w:p>
    <w:p w14:paraId="10135BBF" w14:textId="77777777" w:rsidR="00FE3019" w:rsidRDefault="0090712F">
      <w:pPr>
        <w:pStyle w:val="17"/>
        <w:ind w:firstLine="480"/>
        <w:rPr>
          <w:rFonts w:ascii="宋体" w:hAnsi="宋体"/>
          <w:u w:val="single"/>
        </w:rPr>
      </w:pPr>
      <w:r>
        <w:rPr>
          <w:rFonts w:ascii="宋体" w:hAnsi="宋体" w:hint="eastAsia"/>
          <w:u w:val="single"/>
        </w:rPr>
        <w:t>（采购人）、（采购代理机构）：</w:t>
      </w:r>
    </w:p>
    <w:p w14:paraId="51B35B45" w14:textId="77777777" w:rsidR="00FE3019" w:rsidRDefault="0090712F">
      <w:pPr>
        <w:pStyle w:val="17"/>
        <w:ind w:firstLine="480"/>
        <w:rPr>
          <w:rFonts w:ascii="宋体" w:hAnsi="宋体"/>
        </w:rPr>
      </w:pPr>
      <w:r>
        <w:rPr>
          <w:rFonts w:ascii="宋体" w:hAnsi="宋体" w:hint="eastAsia"/>
        </w:rPr>
        <w:t>我以</w:t>
      </w:r>
      <w:r>
        <w:rPr>
          <w:rFonts w:ascii="宋体" w:hAnsi="宋体" w:hint="eastAsia"/>
          <w:u w:val="single"/>
        </w:rPr>
        <w:t xml:space="preserve">    （投标人全称）</w:t>
      </w:r>
      <w:r>
        <w:rPr>
          <w:rFonts w:ascii="宋体" w:hAnsi="宋体" w:hint="eastAsia"/>
        </w:rPr>
        <w:t>法定代表人的身份授权</w:t>
      </w:r>
      <w:r>
        <w:rPr>
          <w:rFonts w:ascii="宋体" w:hAnsi="宋体" w:hint="eastAsia"/>
          <w:u w:val="single"/>
        </w:rPr>
        <w:t xml:space="preserve">     （全权代表姓名）、（身份证号）</w:t>
      </w:r>
      <w:r>
        <w:rPr>
          <w:rFonts w:ascii="宋体" w:hAnsi="宋体" w:hint="eastAsia"/>
        </w:rPr>
        <w:t>，为我单位的全权代表，参加贵方组织的</w:t>
      </w:r>
      <w:r>
        <w:rPr>
          <w:rFonts w:ascii="宋体" w:hAnsi="宋体" w:hint="eastAsia"/>
          <w:u w:val="single"/>
        </w:rPr>
        <w:t xml:space="preserve">     （项目名称）     （项目编号）</w:t>
      </w:r>
      <w:r>
        <w:rPr>
          <w:rFonts w:ascii="宋体" w:hAnsi="宋体" w:hint="eastAsia"/>
        </w:rPr>
        <w:t>的采购活动，签署本项目相关文件并全权处理采购活动中的一切事宜。我单位承认全权代表做出的与本项目采购活动有关的全部行为。</w:t>
      </w:r>
    </w:p>
    <w:p w14:paraId="68C13856" w14:textId="77777777" w:rsidR="00FE3019" w:rsidRDefault="0090712F">
      <w:pPr>
        <w:pStyle w:val="17"/>
        <w:ind w:firstLine="480"/>
        <w:rPr>
          <w:rFonts w:ascii="宋体" w:hAnsi="宋体"/>
        </w:rPr>
      </w:pPr>
      <w:r>
        <w:rPr>
          <w:rFonts w:ascii="宋体" w:hAnsi="宋体" w:hint="eastAsia"/>
        </w:rPr>
        <w:t>投标人全称（盖单位公章）：</w:t>
      </w:r>
    </w:p>
    <w:p w14:paraId="579B2604" w14:textId="77777777" w:rsidR="00FE3019" w:rsidRDefault="0090712F">
      <w:pPr>
        <w:pStyle w:val="17"/>
        <w:ind w:firstLine="480"/>
        <w:rPr>
          <w:rFonts w:ascii="宋体" w:hAnsi="宋体"/>
        </w:rPr>
      </w:pPr>
      <w:r>
        <w:rPr>
          <w:rFonts w:ascii="宋体" w:hAnsi="宋体" w:hint="eastAsia"/>
        </w:rPr>
        <w:t>法定代表人（签字或盖章）：</w:t>
      </w:r>
    </w:p>
    <w:p w14:paraId="760E3B12" w14:textId="77777777" w:rsidR="00FE3019" w:rsidRDefault="0090712F">
      <w:pPr>
        <w:pStyle w:val="17"/>
        <w:ind w:firstLine="480"/>
        <w:rPr>
          <w:rFonts w:ascii="宋体" w:hAnsi="宋体"/>
        </w:rPr>
      </w:pPr>
      <w:r>
        <w:rPr>
          <w:rFonts w:ascii="宋体" w:hAnsi="宋体" w:hint="eastAsia"/>
        </w:rPr>
        <w:t>电话：</w:t>
      </w:r>
    </w:p>
    <w:p w14:paraId="1AFD16A8" w14:textId="77777777" w:rsidR="00FE3019" w:rsidRDefault="0090712F">
      <w:pPr>
        <w:pStyle w:val="17"/>
        <w:ind w:firstLine="480"/>
        <w:rPr>
          <w:rFonts w:ascii="宋体" w:hAnsi="宋体"/>
        </w:rPr>
      </w:pPr>
      <w:r>
        <w:rPr>
          <w:rFonts w:ascii="宋体" w:hAnsi="宋体" w:hint="eastAsia"/>
        </w:rPr>
        <w:t>日期：</w:t>
      </w:r>
    </w:p>
    <w:p w14:paraId="7A5ADAE8" w14:textId="77777777" w:rsidR="00FE3019" w:rsidRDefault="0090712F">
      <w:pPr>
        <w:pStyle w:val="17"/>
        <w:ind w:firstLine="480"/>
        <w:rPr>
          <w:rFonts w:ascii="宋体" w:hAnsi="宋体"/>
        </w:rPr>
      </w:pPr>
      <w:r>
        <w:rPr>
          <w:rFonts w:ascii="宋体" w:hAnsi="宋体" w:hint="eastAsia"/>
        </w:rPr>
        <w:t>附：</w:t>
      </w:r>
    </w:p>
    <w:p w14:paraId="0A8CF91C" w14:textId="77777777" w:rsidR="00FE3019" w:rsidRDefault="0090712F">
      <w:pPr>
        <w:pStyle w:val="17"/>
        <w:ind w:firstLine="480"/>
        <w:rPr>
          <w:rFonts w:ascii="宋体" w:hAnsi="宋体"/>
        </w:rPr>
      </w:pPr>
      <w:r>
        <w:rPr>
          <w:rFonts w:ascii="宋体" w:hAnsi="宋体" w:hint="eastAsia"/>
        </w:rPr>
        <w:t xml:space="preserve">全权代表姓名： </w:t>
      </w:r>
      <w:r>
        <w:rPr>
          <w:rFonts w:ascii="宋体" w:hAnsi="宋体"/>
        </w:rPr>
        <w:t xml:space="preserve">         </w:t>
      </w:r>
      <w:r>
        <w:rPr>
          <w:rFonts w:ascii="宋体" w:hAnsi="宋体" w:hint="eastAsia"/>
        </w:rPr>
        <w:t>职务：</w:t>
      </w:r>
    </w:p>
    <w:p w14:paraId="5D3D6057" w14:textId="77777777" w:rsidR="00FE3019" w:rsidRDefault="0090712F">
      <w:pPr>
        <w:pStyle w:val="17"/>
        <w:ind w:firstLine="480"/>
        <w:rPr>
          <w:rFonts w:ascii="宋体" w:hAnsi="宋体"/>
        </w:rPr>
      </w:pPr>
      <w:r>
        <w:rPr>
          <w:rFonts w:ascii="宋体" w:hAnsi="宋体" w:hint="eastAsia"/>
        </w:rPr>
        <w:t>电话：</w:t>
      </w:r>
    </w:p>
    <w:p w14:paraId="16A5DA27" w14:textId="3D63DF72" w:rsidR="00FE3019" w:rsidRDefault="00FE3019">
      <w:pPr>
        <w:pStyle w:val="17"/>
        <w:ind w:firstLine="480"/>
        <w:rPr>
          <w:rFonts w:ascii="宋体" w:hAnsi="宋体"/>
        </w:rPr>
      </w:pPr>
    </w:p>
    <w:p w14:paraId="3B7FDE66" w14:textId="77777777" w:rsidR="00121714" w:rsidRDefault="00121714">
      <w:pPr>
        <w:pStyle w:val="17"/>
        <w:ind w:firstLine="480"/>
        <w:rPr>
          <w:rFonts w:ascii="宋体" w:hAnsi="宋体"/>
        </w:rPr>
      </w:pPr>
    </w:p>
    <w:p w14:paraId="73AEB6E6" w14:textId="02C07A05" w:rsidR="00FE3019" w:rsidRDefault="0090712F">
      <w:pPr>
        <w:pStyle w:val="17"/>
        <w:ind w:firstLine="480"/>
        <w:rPr>
          <w:rFonts w:ascii="宋体" w:hAnsi="宋体"/>
          <w:b/>
          <w:bCs/>
        </w:rPr>
      </w:pPr>
      <w:r>
        <w:rPr>
          <w:rFonts w:ascii="宋体" w:hAnsi="宋体" w:hint="eastAsia"/>
          <w:b/>
          <w:bCs/>
        </w:rPr>
        <w:t>授权人身份证复印件：</w:t>
      </w:r>
    </w:p>
    <w:p w14:paraId="3B7BD4A7" w14:textId="0ABE1C58" w:rsidR="00121714" w:rsidRDefault="00121714">
      <w:pPr>
        <w:pStyle w:val="17"/>
        <w:ind w:firstLine="480"/>
        <w:rPr>
          <w:rFonts w:ascii="宋体" w:hAnsi="宋体"/>
          <w:b/>
          <w:bCs/>
        </w:rPr>
      </w:pPr>
    </w:p>
    <w:p w14:paraId="3A52204E" w14:textId="285246EA" w:rsidR="00121714" w:rsidRDefault="00121714">
      <w:pPr>
        <w:pStyle w:val="17"/>
        <w:ind w:firstLine="480"/>
        <w:rPr>
          <w:rFonts w:ascii="宋体" w:hAnsi="宋体"/>
          <w:b/>
          <w:bCs/>
        </w:rPr>
      </w:pPr>
    </w:p>
    <w:p w14:paraId="77774609" w14:textId="77777777" w:rsidR="00121714" w:rsidRDefault="00121714">
      <w:pPr>
        <w:pStyle w:val="17"/>
        <w:ind w:firstLine="480"/>
        <w:rPr>
          <w:rFonts w:ascii="宋体" w:hAnsi="宋体"/>
          <w:b/>
          <w:bCs/>
        </w:rPr>
      </w:pPr>
    </w:p>
    <w:p w14:paraId="4CCBCAC2" w14:textId="371F17E5" w:rsidR="00121714" w:rsidRDefault="00121714">
      <w:pPr>
        <w:pStyle w:val="17"/>
        <w:ind w:firstLine="480"/>
        <w:rPr>
          <w:rFonts w:ascii="宋体" w:hAnsi="宋体"/>
          <w:b/>
          <w:bCs/>
        </w:rPr>
      </w:pPr>
      <w:r>
        <w:rPr>
          <w:rFonts w:ascii="宋体" w:hAnsi="宋体" w:hint="eastAsia"/>
          <w:b/>
          <w:bCs/>
        </w:rPr>
        <w:t>被授权人身份证复印件：</w:t>
      </w:r>
    </w:p>
    <w:p w14:paraId="10AB8041" w14:textId="13CFDB0F" w:rsidR="00FE3019" w:rsidRDefault="00FE3019">
      <w:pPr>
        <w:pStyle w:val="17"/>
        <w:ind w:firstLine="480"/>
        <w:rPr>
          <w:rFonts w:ascii="宋体" w:hAnsi="宋体"/>
        </w:rPr>
      </w:pPr>
    </w:p>
    <w:p w14:paraId="28139123" w14:textId="6C80BE1D" w:rsidR="00121714" w:rsidRDefault="00121714">
      <w:pPr>
        <w:pStyle w:val="17"/>
        <w:ind w:firstLine="480"/>
        <w:rPr>
          <w:rFonts w:ascii="宋体" w:hAnsi="宋体"/>
        </w:rPr>
      </w:pPr>
    </w:p>
    <w:p w14:paraId="220A5C1E" w14:textId="77777777" w:rsidR="00121714" w:rsidRDefault="00121714">
      <w:pPr>
        <w:pStyle w:val="17"/>
        <w:ind w:firstLine="480"/>
        <w:rPr>
          <w:rFonts w:ascii="宋体" w:hAnsi="宋体"/>
        </w:rPr>
      </w:pPr>
    </w:p>
    <w:p w14:paraId="1E640A44" w14:textId="77777777" w:rsidR="00FE3019" w:rsidRDefault="0090712F">
      <w:pPr>
        <w:pStyle w:val="17"/>
        <w:ind w:firstLine="480"/>
        <w:rPr>
          <w:rFonts w:ascii="宋体" w:hAnsi="宋体"/>
        </w:rPr>
      </w:pPr>
      <w:r>
        <w:rPr>
          <w:rFonts w:ascii="宋体" w:hAnsi="宋体" w:hint="eastAsia"/>
        </w:rPr>
        <w:t>注：若是法定代表人参加投标的及签署投标文件的则不需提供该授权书。</w:t>
      </w:r>
    </w:p>
    <w:p w14:paraId="7EEAA592" w14:textId="77777777" w:rsidR="00FE3019" w:rsidRDefault="0090712F">
      <w:pPr>
        <w:pStyle w:val="17"/>
        <w:ind w:firstLine="480"/>
        <w:rPr>
          <w:rFonts w:ascii="宋体" w:hAnsi="宋体"/>
        </w:rPr>
      </w:pPr>
      <w:r>
        <w:rPr>
          <w:rFonts w:ascii="宋体" w:hAnsi="宋体"/>
        </w:rPr>
        <w:t> </w:t>
      </w:r>
    </w:p>
    <w:p w14:paraId="33E1B4BF" w14:textId="77777777" w:rsidR="00FE3019" w:rsidRDefault="00FE3019">
      <w:pPr>
        <w:pStyle w:val="17"/>
        <w:ind w:firstLine="480"/>
        <w:rPr>
          <w:rFonts w:ascii="宋体" w:hAnsi="宋体"/>
        </w:rPr>
      </w:pPr>
    </w:p>
    <w:p w14:paraId="74DFCB04" w14:textId="77777777" w:rsidR="00FE3019" w:rsidRDefault="0090712F">
      <w:pPr>
        <w:pStyle w:val="17"/>
        <w:ind w:firstLine="480"/>
        <w:rPr>
          <w:rFonts w:ascii="宋体" w:hAnsi="宋体"/>
        </w:rPr>
      </w:pPr>
      <w:r>
        <w:rPr>
          <w:rFonts w:ascii="宋体" w:hAnsi="宋体" w:hint="eastAsia"/>
        </w:rPr>
        <w:t>附件</w:t>
      </w:r>
      <w:r>
        <w:rPr>
          <w:rFonts w:ascii="宋体" w:hAnsi="宋体"/>
        </w:rPr>
        <w:t>3</w:t>
      </w:r>
    </w:p>
    <w:p w14:paraId="487C4B2B" w14:textId="77777777" w:rsidR="00FE3019" w:rsidRDefault="00FE3019">
      <w:pPr>
        <w:pStyle w:val="17"/>
        <w:ind w:firstLine="480"/>
        <w:rPr>
          <w:rFonts w:ascii="宋体" w:hAnsi="宋体"/>
        </w:rPr>
      </w:pPr>
    </w:p>
    <w:p w14:paraId="635C8E0E"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具有良好的商业信誉和健全的财务会计制度</w:t>
      </w:r>
    </w:p>
    <w:p w14:paraId="70C29C54" w14:textId="77777777" w:rsidR="00FE3019" w:rsidRDefault="00FE3019">
      <w:pPr>
        <w:pStyle w:val="17"/>
        <w:ind w:firstLine="480"/>
        <w:rPr>
          <w:rFonts w:ascii="宋体" w:hAnsi="宋体"/>
        </w:rPr>
      </w:pPr>
    </w:p>
    <w:p w14:paraId="74F43C45" w14:textId="77777777" w:rsidR="00FE3019" w:rsidRDefault="0090712F">
      <w:pPr>
        <w:pStyle w:val="17"/>
        <w:ind w:firstLine="480"/>
        <w:rPr>
          <w:rFonts w:ascii="宋体" w:hAnsi="宋体"/>
          <w:u w:val="single"/>
        </w:rPr>
      </w:pPr>
      <w:r>
        <w:rPr>
          <w:rFonts w:ascii="宋体" w:hAnsi="宋体" w:hint="eastAsia"/>
          <w:u w:val="single"/>
        </w:rPr>
        <w:t>（采购人）、（采购代理机构）：</w:t>
      </w:r>
    </w:p>
    <w:p w14:paraId="58B929B6" w14:textId="77777777" w:rsidR="00FE3019" w:rsidRDefault="00FE3019">
      <w:pPr>
        <w:pStyle w:val="17"/>
        <w:ind w:firstLine="480"/>
        <w:rPr>
          <w:rFonts w:ascii="宋体" w:hAnsi="宋体"/>
        </w:rPr>
      </w:pPr>
    </w:p>
    <w:p w14:paraId="528214B1" w14:textId="77777777" w:rsidR="00FE3019" w:rsidRDefault="0090712F">
      <w:pPr>
        <w:pStyle w:val="17"/>
        <w:ind w:firstLine="480"/>
        <w:rPr>
          <w:rFonts w:ascii="宋体" w:hAnsi="宋体"/>
        </w:rPr>
      </w:pPr>
      <w:r>
        <w:rPr>
          <w:rFonts w:ascii="宋体" w:hAnsi="宋体" w:hint="eastAsia"/>
        </w:rPr>
        <w:t>我方承诺具有良好的商业信誉和健全的财务会计制度。我方对上述声明的真实性负责，如有虚假，愿意承担相应的责任，对此无任何异议。特此声明！</w:t>
      </w:r>
    </w:p>
    <w:p w14:paraId="6360A184" w14:textId="77777777" w:rsidR="00FE3019" w:rsidRDefault="00FE3019">
      <w:pPr>
        <w:pStyle w:val="17"/>
        <w:ind w:firstLine="480"/>
        <w:rPr>
          <w:rFonts w:ascii="宋体" w:hAnsi="宋体"/>
        </w:rPr>
      </w:pPr>
    </w:p>
    <w:p w14:paraId="0D212F48" w14:textId="77777777" w:rsidR="00FE3019" w:rsidRDefault="00FE3019">
      <w:pPr>
        <w:pStyle w:val="17"/>
        <w:ind w:firstLine="480"/>
        <w:rPr>
          <w:rFonts w:ascii="宋体" w:hAnsi="宋体"/>
        </w:rPr>
      </w:pPr>
    </w:p>
    <w:p w14:paraId="4D1F86F7" w14:textId="77777777" w:rsidR="00FE3019" w:rsidRDefault="00FE3019">
      <w:pPr>
        <w:pStyle w:val="17"/>
        <w:ind w:firstLine="480"/>
        <w:rPr>
          <w:rFonts w:ascii="宋体" w:hAnsi="宋体"/>
        </w:rPr>
      </w:pPr>
    </w:p>
    <w:p w14:paraId="4D899935" w14:textId="77777777" w:rsidR="00FE3019" w:rsidRDefault="00FE3019">
      <w:pPr>
        <w:pStyle w:val="17"/>
        <w:ind w:firstLine="480"/>
        <w:rPr>
          <w:rFonts w:ascii="宋体" w:hAnsi="宋体"/>
        </w:rPr>
      </w:pPr>
    </w:p>
    <w:p w14:paraId="32C75A2D"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24DB349C"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087E0A5C" w14:textId="77777777" w:rsidR="00FE3019" w:rsidRDefault="0090712F">
      <w:pPr>
        <w:pStyle w:val="17"/>
        <w:ind w:firstLine="480"/>
        <w:rPr>
          <w:rFonts w:ascii="宋体" w:hAnsi="宋体"/>
        </w:rPr>
      </w:pPr>
      <w:r>
        <w:rPr>
          <w:rFonts w:ascii="宋体" w:hAnsi="宋体" w:hint="eastAsia"/>
        </w:rPr>
        <w:t>日期：________年____月____日</w:t>
      </w:r>
    </w:p>
    <w:p w14:paraId="66601C0C" w14:textId="77777777" w:rsidR="00FE3019" w:rsidRDefault="00FE3019">
      <w:pPr>
        <w:pStyle w:val="17"/>
        <w:ind w:firstLine="480"/>
        <w:rPr>
          <w:rFonts w:ascii="宋体" w:hAnsi="宋体"/>
        </w:rPr>
      </w:pPr>
    </w:p>
    <w:p w14:paraId="1020F425" w14:textId="77777777" w:rsidR="00FE3019" w:rsidRDefault="00FE3019">
      <w:pPr>
        <w:pStyle w:val="17"/>
        <w:ind w:firstLine="480"/>
        <w:rPr>
          <w:rFonts w:ascii="宋体" w:hAnsi="宋体"/>
        </w:rPr>
      </w:pPr>
    </w:p>
    <w:p w14:paraId="5B42E59D" w14:textId="77777777" w:rsidR="00FE3019" w:rsidRDefault="00FE3019">
      <w:pPr>
        <w:pStyle w:val="17"/>
        <w:ind w:firstLine="480"/>
        <w:rPr>
          <w:rFonts w:ascii="宋体" w:hAnsi="宋体"/>
        </w:rPr>
      </w:pPr>
    </w:p>
    <w:p w14:paraId="306F9E63" w14:textId="77777777" w:rsidR="00FE3019" w:rsidRDefault="00FE3019">
      <w:pPr>
        <w:pStyle w:val="17"/>
        <w:ind w:firstLine="480"/>
        <w:rPr>
          <w:rFonts w:ascii="宋体" w:hAnsi="宋体"/>
        </w:rPr>
      </w:pPr>
    </w:p>
    <w:p w14:paraId="451C1A73" w14:textId="77777777" w:rsidR="00FE3019" w:rsidRDefault="00FE3019">
      <w:pPr>
        <w:pStyle w:val="17"/>
        <w:ind w:firstLine="480"/>
        <w:rPr>
          <w:rFonts w:ascii="宋体" w:hAnsi="宋体"/>
        </w:rPr>
      </w:pPr>
    </w:p>
    <w:p w14:paraId="622F897D" w14:textId="77777777" w:rsidR="00FE3019" w:rsidRDefault="00FE3019">
      <w:pPr>
        <w:pStyle w:val="17"/>
        <w:ind w:firstLine="480"/>
        <w:rPr>
          <w:rFonts w:ascii="宋体" w:hAnsi="宋体"/>
        </w:rPr>
      </w:pPr>
    </w:p>
    <w:p w14:paraId="54BA66D6" w14:textId="77777777" w:rsidR="00FE3019" w:rsidRDefault="00FE3019">
      <w:pPr>
        <w:pStyle w:val="17"/>
        <w:ind w:firstLine="480"/>
        <w:rPr>
          <w:rFonts w:ascii="宋体" w:hAnsi="宋体"/>
        </w:rPr>
      </w:pPr>
    </w:p>
    <w:p w14:paraId="0E080533" w14:textId="77777777" w:rsidR="00FE3019" w:rsidRDefault="00FE3019">
      <w:pPr>
        <w:pStyle w:val="17"/>
        <w:ind w:firstLine="480"/>
        <w:rPr>
          <w:rFonts w:ascii="宋体" w:hAnsi="宋体"/>
        </w:rPr>
      </w:pPr>
    </w:p>
    <w:p w14:paraId="64BC26C1" w14:textId="77777777" w:rsidR="00FE3019" w:rsidRDefault="00FE3019">
      <w:pPr>
        <w:pStyle w:val="17"/>
        <w:ind w:firstLine="480"/>
        <w:rPr>
          <w:rFonts w:ascii="宋体" w:hAnsi="宋体"/>
        </w:rPr>
      </w:pPr>
    </w:p>
    <w:p w14:paraId="2127A0EB" w14:textId="77777777" w:rsidR="00FE3019" w:rsidRDefault="00FE3019">
      <w:pPr>
        <w:pStyle w:val="17"/>
        <w:ind w:firstLine="480"/>
        <w:rPr>
          <w:rFonts w:ascii="宋体" w:hAnsi="宋体"/>
        </w:rPr>
      </w:pPr>
    </w:p>
    <w:p w14:paraId="085512F1" w14:textId="77777777" w:rsidR="00FE3019" w:rsidRDefault="00FE3019">
      <w:pPr>
        <w:pStyle w:val="17"/>
        <w:ind w:firstLine="480"/>
        <w:rPr>
          <w:rFonts w:ascii="宋体" w:hAnsi="宋体"/>
        </w:rPr>
      </w:pPr>
    </w:p>
    <w:p w14:paraId="42C46A89" w14:textId="77777777" w:rsidR="00FE3019" w:rsidRDefault="00FE3019">
      <w:pPr>
        <w:pStyle w:val="17"/>
        <w:ind w:firstLine="480"/>
        <w:rPr>
          <w:rFonts w:ascii="宋体" w:hAnsi="宋体"/>
        </w:rPr>
      </w:pPr>
    </w:p>
    <w:p w14:paraId="0437F273" w14:textId="77777777" w:rsidR="00FE3019" w:rsidRDefault="00FE3019">
      <w:pPr>
        <w:pStyle w:val="17"/>
        <w:ind w:firstLine="480"/>
        <w:rPr>
          <w:rFonts w:ascii="宋体" w:hAnsi="宋体"/>
        </w:rPr>
      </w:pPr>
    </w:p>
    <w:p w14:paraId="715CCFBC" w14:textId="77777777" w:rsidR="00FE3019" w:rsidRDefault="0090712F">
      <w:pPr>
        <w:pStyle w:val="17"/>
        <w:ind w:firstLine="480"/>
        <w:rPr>
          <w:rFonts w:ascii="宋体" w:hAnsi="宋体"/>
        </w:rPr>
      </w:pPr>
      <w:r>
        <w:rPr>
          <w:rFonts w:ascii="宋体" w:hAnsi="宋体" w:hint="eastAsia"/>
        </w:rPr>
        <w:t>附件</w:t>
      </w:r>
      <w:r>
        <w:rPr>
          <w:rFonts w:ascii="宋体" w:hAnsi="宋体"/>
        </w:rPr>
        <w:t>4</w:t>
      </w:r>
    </w:p>
    <w:p w14:paraId="109A54B6" w14:textId="77777777" w:rsidR="00FE3019" w:rsidRDefault="00FE3019">
      <w:pPr>
        <w:pStyle w:val="17"/>
        <w:ind w:firstLine="480"/>
        <w:rPr>
          <w:rFonts w:ascii="宋体" w:hAnsi="宋体"/>
        </w:rPr>
      </w:pPr>
    </w:p>
    <w:p w14:paraId="0BB095E0"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有依法缴纳税收和社会保障资金的良好记录</w:t>
      </w:r>
    </w:p>
    <w:p w14:paraId="107257FE" w14:textId="77777777" w:rsidR="00FE3019" w:rsidRDefault="00FE3019">
      <w:pPr>
        <w:pStyle w:val="17"/>
        <w:ind w:firstLine="480"/>
        <w:rPr>
          <w:rFonts w:ascii="宋体" w:hAnsi="宋体"/>
        </w:rPr>
      </w:pPr>
    </w:p>
    <w:p w14:paraId="0DA665CC" w14:textId="77777777" w:rsidR="00FE3019" w:rsidRDefault="0090712F">
      <w:pPr>
        <w:pStyle w:val="17"/>
        <w:ind w:firstLine="480"/>
        <w:rPr>
          <w:rFonts w:ascii="宋体" w:hAnsi="宋体"/>
          <w:u w:val="single"/>
        </w:rPr>
      </w:pPr>
      <w:r>
        <w:rPr>
          <w:rFonts w:ascii="宋体" w:hAnsi="宋体" w:hint="eastAsia"/>
          <w:u w:val="single"/>
        </w:rPr>
        <w:t>（采购人）、（采购代理机构）：</w:t>
      </w:r>
    </w:p>
    <w:p w14:paraId="439BF144" w14:textId="77777777" w:rsidR="00FE3019" w:rsidRDefault="00FE3019">
      <w:pPr>
        <w:pStyle w:val="17"/>
        <w:ind w:firstLine="480"/>
        <w:rPr>
          <w:rFonts w:ascii="宋体" w:hAnsi="宋体"/>
        </w:rPr>
      </w:pPr>
    </w:p>
    <w:p w14:paraId="50839358" w14:textId="77777777" w:rsidR="00FE3019" w:rsidRDefault="0090712F">
      <w:pPr>
        <w:pStyle w:val="17"/>
        <w:ind w:firstLine="480"/>
        <w:rPr>
          <w:rFonts w:ascii="宋体" w:hAnsi="宋体"/>
        </w:rPr>
      </w:pPr>
      <w:r>
        <w:rPr>
          <w:rFonts w:ascii="宋体" w:hAnsi="宋体" w:hint="eastAsia"/>
        </w:rPr>
        <w:t>我方承诺具有依法缴纳税收和社会保障资金的良好记录。我方对上述声明的真实性负责，如有虚假，愿意承担相应责任，对此无任何异议。特此声明！</w:t>
      </w:r>
    </w:p>
    <w:p w14:paraId="62B88869" w14:textId="77777777" w:rsidR="00FE3019" w:rsidRDefault="00FE3019">
      <w:pPr>
        <w:pStyle w:val="17"/>
        <w:ind w:firstLine="480"/>
        <w:rPr>
          <w:rFonts w:ascii="宋体" w:hAnsi="宋体"/>
        </w:rPr>
      </w:pPr>
    </w:p>
    <w:p w14:paraId="5C55FE22" w14:textId="77777777" w:rsidR="00FE3019" w:rsidRDefault="00FE3019">
      <w:pPr>
        <w:pStyle w:val="17"/>
        <w:ind w:firstLine="480"/>
        <w:rPr>
          <w:rFonts w:ascii="宋体" w:hAnsi="宋体"/>
        </w:rPr>
      </w:pPr>
    </w:p>
    <w:p w14:paraId="6A033DF5" w14:textId="77777777" w:rsidR="00FE3019" w:rsidRDefault="00FE3019">
      <w:pPr>
        <w:pStyle w:val="17"/>
        <w:ind w:firstLine="480"/>
        <w:rPr>
          <w:rFonts w:ascii="宋体" w:hAnsi="宋体"/>
        </w:rPr>
      </w:pPr>
    </w:p>
    <w:p w14:paraId="196CD784" w14:textId="77777777" w:rsidR="00FE3019" w:rsidRDefault="00FE3019">
      <w:pPr>
        <w:pStyle w:val="17"/>
        <w:ind w:firstLine="480"/>
        <w:rPr>
          <w:rFonts w:ascii="宋体" w:hAnsi="宋体"/>
        </w:rPr>
      </w:pPr>
    </w:p>
    <w:p w14:paraId="7F94B1ED"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067ABC2D"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2D91AD31" w14:textId="77777777" w:rsidR="00FE3019" w:rsidRDefault="0090712F">
      <w:pPr>
        <w:pStyle w:val="17"/>
        <w:ind w:firstLine="480"/>
        <w:rPr>
          <w:rFonts w:ascii="宋体" w:hAnsi="宋体"/>
        </w:rPr>
      </w:pPr>
      <w:r>
        <w:rPr>
          <w:rFonts w:ascii="宋体" w:hAnsi="宋体" w:hint="eastAsia"/>
        </w:rPr>
        <w:t>日期：________年____月____日</w:t>
      </w:r>
    </w:p>
    <w:p w14:paraId="48ADF609" w14:textId="77777777" w:rsidR="00FE3019" w:rsidRDefault="00FE3019">
      <w:pPr>
        <w:pStyle w:val="17"/>
        <w:ind w:firstLine="480"/>
        <w:rPr>
          <w:rFonts w:ascii="宋体" w:hAnsi="宋体"/>
        </w:rPr>
      </w:pPr>
    </w:p>
    <w:p w14:paraId="54C48AD0" w14:textId="77777777" w:rsidR="00FE3019" w:rsidRDefault="0090712F">
      <w:pPr>
        <w:pStyle w:val="17"/>
        <w:ind w:firstLine="480"/>
        <w:rPr>
          <w:rFonts w:ascii="宋体" w:hAnsi="宋体"/>
        </w:rPr>
      </w:pPr>
      <w:r>
        <w:rPr>
          <w:rFonts w:ascii="宋体" w:hAnsi="宋体"/>
        </w:rPr>
        <w:t> </w:t>
      </w:r>
    </w:p>
    <w:p w14:paraId="130E3BB6" w14:textId="77777777" w:rsidR="00FE3019" w:rsidRDefault="00FE3019">
      <w:pPr>
        <w:pStyle w:val="17"/>
        <w:ind w:firstLine="480"/>
        <w:rPr>
          <w:rFonts w:ascii="宋体" w:hAnsi="宋体"/>
        </w:rPr>
      </w:pPr>
    </w:p>
    <w:p w14:paraId="2415690B" w14:textId="77777777" w:rsidR="00FE3019" w:rsidRDefault="00FE3019">
      <w:pPr>
        <w:pStyle w:val="17"/>
        <w:ind w:firstLine="480"/>
        <w:rPr>
          <w:rFonts w:ascii="宋体" w:hAnsi="宋体"/>
        </w:rPr>
      </w:pPr>
    </w:p>
    <w:p w14:paraId="646BA01D" w14:textId="77777777" w:rsidR="00FE3019" w:rsidRDefault="00FE3019">
      <w:pPr>
        <w:pStyle w:val="17"/>
        <w:ind w:firstLine="480"/>
        <w:rPr>
          <w:rFonts w:ascii="宋体" w:hAnsi="宋体"/>
        </w:rPr>
      </w:pPr>
    </w:p>
    <w:p w14:paraId="0FEA5F91" w14:textId="77777777" w:rsidR="00FE3019" w:rsidRDefault="00FE3019">
      <w:pPr>
        <w:pStyle w:val="17"/>
        <w:ind w:firstLine="480"/>
        <w:rPr>
          <w:rFonts w:ascii="宋体" w:hAnsi="宋体"/>
        </w:rPr>
      </w:pPr>
    </w:p>
    <w:p w14:paraId="2D60E7C9" w14:textId="77777777" w:rsidR="00FE3019" w:rsidRDefault="00FE3019">
      <w:pPr>
        <w:pStyle w:val="17"/>
        <w:ind w:firstLine="480"/>
        <w:rPr>
          <w:rFonts w:ascii="宋体" w:hAnsi="宋体"/>
        </w:rPr>
      </w:pPr>
    </w:p>
    <w:p w14:paraId="79A8E701" w14:textId="77777777" w:rsidR="00FE3019" w:rsidRDefault="00FE3019">
      <w:pPr>
        <w:pStyle w:val="17"/>
        <w:ind w:firstLine="480"/>
        <w:rPr>
          <w:rFonts w:ascii="宋体" w:hAnsi="宋体"/>
        </w:rPr>
      </w:pPr>
    </w:p>
    <w:p w14:paraId="5FB2FB29" w14:textId="77777777" w:rsidR="00FE3019" w:rsidRDefault="00FE3019">
      <w:pPr>
        <w:pStyle w:val="17"/>
        <w:ind w:firstLine="480"/>
        <w:rPr>
          <w:rFonts w:ascii="宋体" w:hAnsi="宋体"/>
        </w:rPr>
      </w:pPr>
    </w:p>
    <w:p w14:paraId="705A4003" w14:textId="77777777" w:rsidR="00FE3019" w:rsidRDefault="00FE3019">
      <w:pPr>
        <w:pStyle w:val="17"/>
        <w:ind w:firstLine="480"/>
        <w:rPr>
          <w:rFonts w:ascii="宋体" w:hAnsi="宋体"/>
        </w:rPr>
      </w:pPr>
    </w:p>
    <w:p w14:paraId="5156B76A" w14:textId="77777777" w:rsidR="00FE3019" w:rsidRDefault="00FE3019">
      <w:pPr>
        <w:pStyle w:val="17"/>
        <w:ind w:firstLine="480"/>
        <w:rPr>
          <w:rFonts w:ascii="宋体" w:hAnsi="宋体"/>
        </w:rPr>
      </w:pPr>
    </w:p>
    <w:p w14:paraId="06C72EF5" w14:textId="77777777" w:rsidR="00FE3019" w:rsidRDefault="00FE3019">
      <w:pPr>
        <w:pStyle w:val="17"/>
        <w:ind w:firstLine="480"/>
        <w:rPr>
          <w:rFonts w:ascii="宋体" w:hAnsi="宋体"/>
        </w:rPr>
      </w:pPr>
    </w:p>
    <w:p w14:paraId="2261317E" w14:textId="77777777" w:rsidR="00FE3019" w:rsidRDefault="00FE3019">
      <w:pPr>
        <w:pStyle w:val="17"/>
        <w:ind w:firstLine="480"/>
        <w:rPr>
          <w:rFonts w:ascii="宋体" w:hAnsi="宋体"/>
        </w:rPr>
      </w:pPr>
    </w:p>
    <w:p w14:paraId="05B46301" w14:textId="77777777" w:rsidR="00FE3019" w:rsidRDefault="0090712F">
      <w:pPr>
        <w:pStyle w:val="17"/>
        <w:ind w:firstLine="480"/>
        <w:rPr>
          <w:rFonts w:ascii="宋体" w:hAnsi="宋体"/>
        </w:rPr>
      </w:pPr>
      <w:r>
        <w:rPr>
          <w:rFonts w:ascii="宋体" w:hAnsi="宋体" w:hint="eastAsia"/>
        </w:rPr>
        <w:t>附件</w:t>
      </w:r>
      <w:r>
        <w:rPr>
          <w:rFonts w:ascii="宋体" w:hAnsi="宋体"/>
        </w:rPr>
        <w:t>5</w:t>
      </w:r>
    </w:p>
    <w:p w14:paraId="7446C1A0" w14:textId="77777777" w:rsidR="00FE3019" w:rsidRDefault="00FE3019">
      <w:pPr>
        <w:pStyle w:val="17"/>
        <w:ind w:firstLine="480"/>
        <w:rPr>
          <w:rFonts w:ascii="宋体" w:hAnsi="宋体"/>
        </w:rPr>
      </w:pPr>
    </w:p>
    <w:p w14:paraId="597F1407"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具有履行合同所必需的设备和专业技术能力的承诺函</w:t>
      </w:r>
    </w:p>
    <w:p w14:paraId="7B3048F3" w14:textId="77777777" w:rsidR="00FE3019" w:rsidRDefault="00FE3019">
      <w:pPr>
        <w:pStyle w:val="17"/>
        <w:ind w:firstLine="480"/>
        <w:rPr>
          <w:rFonts w:ascii="宋体" w:hAnsi="宋体"/>
        </w:rPr>
      </w:pPr>
    </w:p>
    <w:p w14:paraId="066B8E83" w14:textId="77777777" w:rsidR="00FE3019" w:rsidRDefault="00FE3019">
      <w:pPr>
        <w:pStyle w:val="17"/>
        <w:ind w:firstLine="480"/>
        <w:rPr>
          <w:rFonts w:ascii="宋体" w:hAnsi="宋体"/>
        </w:rPr>
      </w:pPr>
    </w:p>
    <w:p w14:paraId="6746F15C" w14:textId="77777777" w:rsidR="00FE3019" w:rsidRDefault="0090712F">
      <w:pPr>
        <w:pStyle w:val="17"/>
        <w:ind w:firstLine="480"/>
        <w:rPr>
          <w:rFonts w:ascii="宋体" w:hAnsi="宋体"/>
          <w:u w:val="single"/>
        </w:rPr>
      </w:pPr>
      <w:r>
        <w:rPr>
          <w:rFonts w:ascii="宋体" w:hAnsi="宋体" w:hint="eastAsia"/>
          <w:u w:val="single"/>
        </w:rPr>
        <w:t>（采购人）、（采购代理机构）：</w:t>
      </w:r>
    </w:p>
    <w:p w14:paraId="27A631FC" w14:textId="77777777" w:rsidR="00FE3019" w:rsidRDefault="00FE3019">
      <w:pPr>
        <w:pStyle w:val="17"/>
        <w:ind w:firstLine="480"/>
        <w:rPr>
          <w:rFonts w:ascii="宋体" w:hAnsi="宋体"/>
        </w:rPr>
      </w:pPr>
    </w:p>
    <w:p w14:paraId="2DD8690A" w14:textId="77777777" w:rsidR="00FE3019" w:rsidRDefault="0090712F">
      <w:pPr>
        <w:pStyle w:val="17"/>
        <w:ind w:firstLine="480"/>
        <w:rPr>
          <w:rFonts w:ascii="宋体" w:hAnsi="宋体"/>
        </w:rPr>
      </w:pPr>
      <w:r>
        <w:rPr>
          <w:rFonts w:ascii="宋体" w:hAnsi="宋体" w:hint="eastAsia"/>
        </w:rPr>
        <w:t>我方郑重声明，我方具有履行</w:t>
      </w:r>
      <w:r>
        <w:rPr>
          <w:rFonts w:ascii="宋体" w:hAnsi="宋体" w:hint="eastAsia"/>
          <w:u w:val="single"/>
        </w:rPr>
        <w:t xml:space="preserve">                项目（项目编号：             ）</w:t>
      </w:r>
      <w:r>
        <w:rPr>
          <w:rFonts w:ascii="宋体" w:hAnsi="宋体" w:hint="eastAsia"/>
        </w:rPr>
        <w:t>合同所必需的设备和专业技术能力，如中标，我方将按我方投标文件承诺，保证合同顺利履行。如有虚假或隐瞒，愿意承担一切后果。</w:t>
      </w:r>
    </w:p>
    <w:p w14:paraId="62426BF6" w14:textId="77777777" w:rsidR="00FE3019" w:rsidRDefault="00FE3019">
      <w:pPr>
        <w:pStyle w:val="17"/>
        <w:ind w:firstLine="480"/>
        <w:rPr>
          <w:rFonts w:ascii="宋体" w:hAnsi="宋体"/>
        </w:rPr>
      </w:pPr>
    </w:p>
    <w:p w14:paraId="2934B993" w14:textId="77777777" w:rsidR="00FE3019" w:rsidRDefault="0090712F">
      <w:pPr>
        <w:pStyle w:val="17"/>
        <w:ind w:firstLine="480"/>
        <w:rPr>
          <w:rFonts w:ascii="宋体" w:hAnsi="宋体"/>
        </w:rPr>
      </w:pPr>
      <w:r>
        <w:rPr>
          <w:rFonts w:ascii="宋体" w:hAnsi="宋体" w:hint="eastAsia"/>
        </w:rPr>
        <w:t>特此承诺！</w:t>
      </w:r>
    </w:p>
    <w:p w14:paraId="66C003E2" w14:textId="77777777" w:rsidR="00FE3019" w:rsidRDefault="00FE3019">
      <w:pPr>
        <w:pStyle w:val="17"/>
        <w:ind w:firstLine="480"/>
        <w:rPr>
          <w:rFonts w:ascii="宋体" w:hAnsi="宋体"/>
        </w:rPr>
      </w:pPr>
    </w:p>
    <w:p w14:paraId="6F61D9E1" w14:textId="77777777" w:rsidR="00FE3019" w:rsidRDefault="00FE3019">
      <w:pPr>
        <w:pStyle w:val="17"/>
        <w:ind w:firstLine="480"/>
        <w:rPr>
          <w:rFonts w:ascii="宋体" w:hAnsi="宋体"/>
        </w:rPr>
      </w:pPr>
    </w:p>
    <w:p w14:paraId="17F07258" w14:textId="77777777" w:rsidR="00FE3019" w:rsidRDefault="00FE3019">
      <w:pPr>
        <w:pStyle w:val="17"/>
        <w:ind w:firstLine="480"/>
        <w:rPr>
          <w:rFonts w:ascii="宋体" w:hAnsi="宋体"/>
        </w:rPr>
      </w:pPr>
    </w:p>
    <w:p w14:paraId="7E5F5921"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2AEB4BEA"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1FCC0C7A" w14:textId="77777777" w:rsidR="00FE3019" w:rsidRDefault="0090712F">
      <w:pPr>
        <w:pStyle w:val="17"/>
        <w:ind w:firstLine="480"/>
        <w:rPr>
          <w:rFonts w:ascii="宋体" w:hAnsi="宋体"/>
        </w:rPr>
      </w:pPr>
      <w:r>
        <w:rPr>
          <w:rFonts w:ascii="宋体" w:hAnsi="宋体" w:hint="eastAsia"/>
        </w:rPr>
        <w:t>日期：________年____月____日</w:t>
      </w:r>
    </w:p>
    <w:p w14:paraId="72076E32" w14:textId="77777777" w:rsidR="00FE3019" w:rsidRDefault="0090712F">
      <w:pPr>
        <w:pStyle w:val="17"/>
        <w:ind w:firstLine="480"/>
        <w:rPr>
          <w:rFonts w:ascii="宋体" w:hAnsi="宋体"/>
        </w:rPr>
      </w:pPr>
      <w:r>
        <w:rPr>
          <w:rFonts w:ascii="宋体" w:hAnsi="宋体"/>
        </w:rPr>
        <w:t> </w:t>
      </w:r>
    </w:p>
    <w:p w14:paraId="221B781D" w14:textId="77777777" w:rsidR="00FE3019" w:rsidRDefault="00FE3019">
      <w:pPr>
        <w:pStyle w:val="17"/>
        <w:ind w:firstLine="480"/>
        <w:rPr>
          <w:rFonts w:ascii="宋体" w:hAnsi="宋体"/>
        </w:rPr>
      </w:pPr>
    </w:p>
    <w:p w14:paraId="12DBC56F" w14:textId="77777777" w:rsidR="00FE3019" w:rsidRDefault="00FE3019">
      <w:pPr>
        <w:pStyle w:val="17"/>
        <w:ind w:firstLine="480"/>
        <w:rPr>
          <w:rFonts w:ascii="宋体" w:hAnsi="宋体"/>
        </w:rPr>
      </w:pPr>
    </w:p>
    <w:p w14:paraId="1431DF16" w14:textId="77777777" w:rsidR="00FE3019" w:rsidRDefault="00FE3019">
      <w:pPr>
        <w:pStyle w:val="17"/>
        <w:ind w:firstLine="480"/>
        <w:rPr>
          <w:rFonts w:ascii="宋体" w:hAnsi="宋体"/>
        </w:rPr>
      </w:pPr>
    </w:p>
    <w:p w14:paraId="58480577" w14:textId="77777777" w:rsidR="00FE3019" w:rsidRDefault="00FE3019">
      <w:pPr>
        <w:pStyle w:val="17"/>
        <w:ind w:firstLine="480"/>
        <w:rPr>
          <w:rFonts w:ascii="宋体" w:hAnsi="宋体"/>
        </w:rPr>
      </w:pPr>
    </w:p>
    <w:p w14:paraId="5E068217" w14:textId="77777777" w:rsidR="00FE3019" w:rsidRDefault="00FE3019">
      <w:pPr>
        <w:pStyle w:val="17"/>
        <w:ind w:firstLine="480"/>
        <w:rPr>
          <w:rFonts w:ascii="宋体" w:hAnsi="宋体"/>
        </w:rPr>
      </w:pPr>
    </w:p>
    <w:p w14:paraId="3AB9A0B8" w14:textId="77777777" w:rsidR="00FE3019" w:rsidRDefault="00FE3019">
      <w:pPr>
        <w:pStyle w:val="17"/>
        <w:ind w:firstLine="480"/>
        <w:rPr>
          <w:rFonts w:ascii="宋体" w:hAnsi="宋体"/>
        </w:rPr>
      </w:pPr>
    </w:p>
    <w:p w14:paraId="7E57900D" w14:textId="77777777" w:rsidR="00FE3019" w:rsidRDefault="00FE3019">
      <w:pPr>
        <w:pStyle w:val="17"/>
        <w:ind w:firstLine="480"/>
        <w:rPr>
          <w:rFonts w:ascii="宋体" w:hAnsi="宋体"/>
        </w:rPr>
      </w:pPr>
    </w:p>
    <w:p w14:paraId="003E416E" w14:textId="77777777" w:rsidR="00FE3019" w:rsidRDefault="00FE3019">
      <w:pPr>
        <w:pStyle w:val="17"/>
        <w:ind w:firstLine="480"/>
        <w:rPr>
          <w:rFonts w:ascii="宋体" w:hAnsi="宋体"/>
        </w:rPr>
      </w:pPr>
    </w:p>
    <w:p w14:paraId="6F60D26E" w14:textId="77777777" w:rsidR="00FE3019" w:rsidRDefault="00FE3019">
      <w:pPr>
        <w:pStyle w:val="17"/>
        <w:ind w:firstLine="480"/>
        <w:rPr>
          <w:rFonts w:ascii="宋体" w:hAnsi="宋体"/>
        </w:rPr>
      </w:pPr>
    </w:p>
    <w:p w14:paraId="7075AC03" w14:textId="77777777" w:rsidR="00FE3019" w:rsidRDefault="0090712F">
      <w:pPr>
        <w:pStyle w:val="17"/>
        <w:ind w:firstLine="480"/>
        <w:rPr>
          <w:rFonts w:ascii="宋体" w:hAnsi="宋体"/>
        </w:rPr>
      </w:pPr>
      <w:r>
        <w:rPr>
          <w:rFonts w:ascii="宋体" w:hAnsi="宋体" w:hint="eastAsia"/>
        </w:rPr>
        <w:t>附件</w:t>
      </w:r>
      <w:r>
        <w:rPr>
          <w:rFonts w:ascii="宋体" w:hAnsi="宋体"/>
        </w:rPr>
        <w:t>6</w:t>
      </w:r>
    </w:p>
    <w:p w14:paraId="6D54E673" w14:textId="77777777" w:rsidR="00FE3019" w:rsidRDefault="00FE3019">
      <w:pPr>
        <w:pStyle w:val="17"/>
        <w:ind w:firstLine="480"/>
        <w:rPr>
          <w:rFonts w:ascii="宋体" w:hAnsi="宋体"/>
        </w:rPr>
      </w:pPr>
    </w:p>
    <w:p w14:paraId="6D19B140"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近三年内在经营活动中没有重大违法记录的承诺函</w:t>
      </w:r>
    </w:p>
    <w:p w14:paraId="0DB1DE9C" w14:textId="77777777" w:rsidR="00FE3019" w:rsidRDefault="00FE3019">
      <w:pPr>
        <w:pStyle w:val="17"/>
        <w:ind w:firstLine="480"/>
        <w:rPr>
          <w:rFonts w:ascii="宋体" w:hAnsi="宋体"/>
        </w:rPr>
      </w:pPr>
    </w:p>
    <w:p w14:paraId="7BB5D1F9" w14:textId="77777777" w:rsidR="00FE3019" w:rsidRDefault="0090712F">
      <w:pPr>
        <w:pStyle w:val="17"/>
        <w:ind w:firstLine="480"/>
        <w:rPr>
          <w:rFonts w:ascii="宋体" w:hAnsi="宋体"/>
          <w:u w:val="single"/>
        </w:rPr>
      </w:pPr>
      <w:r>
        <w:rPr>
          <w:rFonts w:ascii="宋体" w:hAnsi="宋体" w:hint="eastAsia"/>
          <w:u w:val="single"/>
        </w:rPr>
        <w:t>（采购人）、（采购代理机构）：</w:t>
      </w:r>
    </w:p>
    <w:p w14:paraId="09452C5B" w14:textId="77777777" w:rsidR="00FE3019" w:rsidRDefault="00FE3019">
      <w:pPr>
        <w:pStyle w:val="17"/>
        <w:ind w:firstLine="480"/>
        <w:rPr>
          <w:rFonts w:ascii="宋体" w:hAnsi="宋体"/>
        </w:rPr>
      </w:pPr>
    </w:p>
    <w:p w14:paraId="3DC34BF1" w14:textId="77777777" w:rsidR="00FE3019" w:rsidRDefault="0090712F">
      <w:pPr>
        <w:pStyle w:val="17"/>
        <w:ind w:firstLine="480"/>
        <w:rPr>
          <w:rFonts w:ascii="宋体" w:hAnsi="宋体"/>
        </w:rPr>
      </w:pPr>
      <w:r>
        <w:rPr>
          <w:rFonts w:ascii="宋体" w:hAnsi="宋体" w:hint="eastAsia"/>
        </w:rPr>
        <w:t>我方</w:t>
      </w:r>
      <w:r>
        <w:rPr>
          <w:rFonts w:ascii="宋体" w:hAnsi="宋体" w:hint="eastAsia"/>
          <w:u w:val="single"/>
        </w:rPr>
        <w:t>（投标投标人名称）</w:t>
      </w:r>
      <w:r>
        <w:rPr>
          <w:rFonts w:ascii="宋体" w:hAnsi="宋体" w:hint="eastAsia"/>
        </w:rPr>
        <w:t>在参加</w:t>
      </w:r>
      <w:r>
        <w:rPr>
          <w:rFonts w:ascii="宋体" w:hAnsi="宋体" w:hint="eastAsia"/>
          <w:u w:val="single"/>
        </w:rPr>
        <w:t xml:space="preserve">           项目（项目编号：   ）</w:t>
      </w:r>
      <w:r>
        <w:rPr>
          <w:rFonts w:ascii="宋体" w:hAnsi="宋体" w:hint="eastAsia"/>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谈判/中标（成交）/签订合同），我方对此无任何异议，并愿意承担一切后果和责任。</w:t>
      </w:r>
    </w:p>
    <w:p w14:paraId="08452ED3" w14:textId="77777777" w:rsidR="00FE3019" w:rsidRDefault="0090712F">
      <w:pPr>
        <w:pStyle w:val="17"/>
        <w:ind w:firstLine="480"/>
        <w:rPr>
          <w:rFonts w:ascii="宋体" w:hAnsi="宋体"/>
        </w:rPr>
      </w:pPr>
      <w:r>
        <w:rPr>
          <w:rFonts w:ascii="宋体" w:hAnsi="宋体" w:hint="eastAsia"/>
        </w:rPr>
        <w:t>特此声明！</w:t>
      </w:r>
    </w:p>
    <w:p w14:paraId="6122190F" w14:textId="77777777" w:rsidR="00FE3019" w:rsidRDefault="00FE3019">
      <w:pPr>
        <w:pStyle w:val="17"/>
        <w:ind w:firstLine="480"/>
        <w:rPr>
          <w:rFonts w:ascii="宋体" w:hAnsi="宋体"/>
        </w:rPr>
      </w:pPr>
    </w:p>
    <w:p w14:paraId="74284E6E" w14:textId="77777777" w:rsidR="00FE3019" w:rsidRDefault="00FE3019">
      <w:pPr>
        <w:pStyle w:val="17"/>
        <w:ind w:firstLine="480"/>
        <w:rPr>
          <w:rFonts w:ascii="宋体" w:hAnsi="宋体"/>
        </w:rPr>
      </w:pPr>
    </w:p>
    <w:p w14:paraId="4955C713" w14:textId="77777777" w:rsidR="00FE3019" w:rsidRDefault="00FE3019">
      <w:pPr>
        <w:pStyle w:val="17"/>
        <w:ind w:firstLine="480"/>
        <w:rPr>
          <w:rFonts w:ascii="宋体" w:hAnsi="宋体"/>
        </w:rPr>
      </w:pPr>
    </w:p>
    <w:p w14:paraId="7AC2FA24"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250339E8"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07D13275" w14:textId="77777777" w:rsidR="00FE3019" w:rsidRDefault="0090712F">
      <w:pPr>
        <w:pStyle w:val="17"/>
        <w:ind w:firstLine="480"/>
        <w:rPr>
          <w:rFonts w:ascii="宋体" w:hAnsi="宋体"/>
        </w:rPr>
      </w:pPr>
      <w:r>
        <w:rPr>
          <w:rFonts w:ascii="宋体" w:hAnsi="宋体" w:hint="eastAsia"/>
        </w:rPr>
        <w:t>日期：________年____月____日</w:t>
      </w:r>
    </w:p>
    <w:p w14:paraId="7F895651" w14:textId="77777777" w:rsidR="00FE3019" w:rsidRDefault="0090712F">
      <w:pPr>
        <w:pStyle w:val="17"/>
        <w:ind w:firstLine="480"/>
        <w:rPr>
          <w:rFonts w:ascii="宋体" w:hAnsi="宋体"/>
        </w:rPr>
      </w:pPr>
      <w:r>
        <w:rPr>
          <w:rFonts w:ascii="宋体" w:hAnsi="宋体"/>
        </w:rPr>
        <w:t> </w:t>
      </w:r>
    </w:p>
    <w:p w14:paraId="52C15AE2" w14:textId="77777777" w:rsidR="00FE3019" w:rsidRDefault="00FE3019">
      <w:pPr>
        <w:pStyle w:val="17"/>
        <w:ind w:firstLine="480"/>
        <w:rPr>
          <w:rFonts w:ascii="宋体" w:hAnsi="宋体"/>
        </w:rPr>
      </w:pPr>
    </w:p>
    <w:p w14:paraId="5EC87ADF" w14:textId="77777777" w:rsidR="00FE3019" w:rsidRDefault="00FE3019">
      <w:pPr>
        <w:pStyle w:val="17"/>
        <w:ind w:firstLine="480"/>
        <w:rPr>
          <w:rFonts w:ascii="宋体" w:hAnsi="宋体"/>
        </w:rPr>
      </w:pPr>
    </w:p>
    <w:p w14:paraId="4C1EB6FF" w14:textId="77777777" w:rsidR="00FE3019" w:rsidRDefault="00FE3019">
      <w:pPr>
        <w:pStyle w:val="17"/>
        <w:ind w:firstLine="480"/>
        <w:rPr>
          <w:rFonts w:ascii="宋体" w:hAnsi="宋体"/>
        </w:rPr>
      </w:pPr>
    </w:p>
    <w:p w14:paraId="515F2363" w14:textId="77777777" w:rsidR="00FE3019" w:rsidRDefault="00FE3019">
      <w:pPr>
        <w:pStyle w:val="17"/>
        <w:ind w:firstLine="480"/>
        <w:rPr>
          <w:rFonts w:ascii="宋体" w:hAnsi="宋体"/>
        </w:rPr>
      </w:pPr>
    </w:p>
    <w:p w14:paraId="49DD6322" w14:textId="77777777" w:rsidR="00FE3019" w:rsidRDefault="00FE3019">
      <w:pPr>
        <w:pStyle w:val="17"/>
        <w:ind w:firstLine="480"/>
        <w:rPr>
          <w:rFonts w:ascii="宋体" w:hAnsi="宋体"/>
        </w:rPr>
      </w:pPr>
    </w:p>
    <w:p w14:paraId="357C7BE3" w14:textId="77777777" w:rsidR="00705853" w:rsidRDefault="00705853">
      <w:pPr>
        <w:pStyle w:val="17"/>
        <w:ind w:firstLine="480"/>
        <w:rPr>
          <w:rFonts w:ascii="宋体" w:hAnsi="宋体"/>
        </w:rPr>
      </w:pPr>
    </w:p>
    <w:p w14:paraId="01FFD3B1" w14:textId="57C180F1" w:rsidR="00FE3019" w:rsidRDefault="0090712F">
      <w:pPr>
        <w:pStyle w:val="17"/>
        <w:ind w:firstLine="480"/>
        <w:rPr>
          <w:rFonts w:ascii="宋体" w:hAnsi="宋体"/>
        </w:rPr>
      </w:pPr>
      <w:r>
        <w:rPr>
          <w:rFonts w:ascii="宋体" w:hAnsi="宋体" w:hint="eastAsia"/>
        </w:rPr>
        <w:t>附件7</w:t>
      </w:r>
    </w:p>
    <w:p w14:paraId="4E68E5CC"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投标函</w:t>
      </w:r>
    </w:p>
    <w:p w14:paraId="29449B4E" w14:textId="77777777" w:rsidR="00FE3019" w:rsidRDefault="00FE3019">
      <w:pPr>
        <w:pStyle w:val="17"/>
        <w:ind w:firstLine="480"/>
        <w:rPr>
          <w:rFonts w:ascii="宋体" w:hAnsi="宋体"/>
        </w:rPr>
      </w:pPr>
    </w:p>
    <w:p w14:paraId="4806C1CC" w14:textId="77777777" w:rsidR="00FE3019" w:rsidRDefault="0090712F">
      <w:pPr>
        <w:pStyle w:val="17"/>
        <w:ind w:firstLine="480"/>
        <w:rPr>
          <w:rFonts w:ascii="宋体" w:hAnsi="宋体"/>
        </w:rPr>
      </w:pPr>
      <w:r>
        <w:rPr>
          <w:rFonts w:ascii="宋体" w:hAnsi="宋体" w:hint="eastAsia"/>
        </w:rPr>
        <w:t>致：（采购人）、（采购代理机构）</w:t>
      </w:r>
    </w:p>
    <w:p w14:paraId="46458D5E" w14:textId="77777777" w:rsidR="00FE3019" w:rsidRDefault="0090712F">
      <w:pPr>
        <w:pStyle w:val="17"/>
        <w:ind w:firstLine="480"/>
        <w:rPr>
          <w:rFonts w:ascii="宋体" w:hAnsi="宋体"/>
        </w:rPr>
      </w:pPr>
      <w:r>
        <w:rPr>
          <w:rFonts w:ascii="宋体" w:hAnsi="宋体" w:hint="eastAsia"/>
          <w:u w:val="single"/>
        </w:rPr>
        <w:t xml:space="preserve">(投标人全称)           </w:t>
      </w:r>
      <w:r>
        <w:rPr>
          <w:rFonts w:ascii="宋体" w:hAnsi="宋体" w:hint="eastAsia"/>
        </w:rPr>
        <w:t>授权</w:t>
      </w:r>
      <w:r>
        <w:rPr>
          <w:rFonts w:ascii="宋体" w:hAnsi="宋体" w:hint="eastAsia"/>
          <w:u w:val="single"/>
        </w:rPr>
        <w:t xml:space="preserve">       (全权代表姓名)</w:t>
      </w:r>
      <w:r>
        <w:rPr>
          <w:rFonts w:ascii="宋体" w:hAnsi="宋体" w:hint="eastAsia"/>
        </w:rPr>
        <w:t>为全权代表，参加贵方组织的</w:t>
      </w:r>
      <w:r>
        <w:rPr>
          <w:rFonts w:ascii="宋体" w:hAnsi="宋体" w:hint="eastAsia"/>
          <w:u w:val="single"/>
        </w:rPr>
        <w:t xml:space="preserve">     项目名称(项目编号：       )</w:t>
      </w:r>
      <w:r>
        <w:rPr>
          <w:rFonts w:ascii="宋体" w:hAnsi="宋体" w:hint="eastAsia"/>
        </w:rPr>
        <w:t>招标的有关活动，并对此项目进行投标。为此，我方宣布同意如下：</w:t>
      </w:r>
    </w:p>
    <w:p w14:paraId="754D3C51" w14:textId="77777777" w:rsidR="00FE3019" w:rsidRDefault="0090712F">
      <w:pPr>
        <w:pStyle w:val="17"/>
        <w:ind w:firstLine="480"/>
        <w:rPr>
          <w:rFonts w:ascii="宋体" w:hAnsi="宋体"/>
        </w:rPr>
      </w:pPr>
      <w:r>
        <w:rPr>
          <w:rFonts w:ascii="宋体" w:hAnsi="宋体" w:hint="eastAsia"/>
        </w:rPr>
        <w:t>1.我方向贵方提交的所有投标文件、资料都是准确的和真实的。</w:t>
      </w:r>
    </w:p>
    <w:p w14:paraId="2F0FE238" w14:textId="77777777" w:rsidR="00FE3019" w:rsidRDefault="0090712F">
      <w:pPr>
        <w:pStyle w:val="17"/>
        <w:ind w:firstLine="480"/>
        <w:rPr>
          <w:rFonts w:ascii="宋体" w:hAnsi="宋体"/>
        </w:rPr>
      </w:pPr>
      <w:r>
        <w:rPr>
          <w:rFonts w:ascii="宋体" w:hAnsi="宋体" w:hint="eastAsia"/>
        </w:rPr>
        <w:t>2.我方已详细审查全部“招标文件”，包括修改文件（如有的话）以及全部参考资料和有关附件，已经了解我方对于招标文件、采购过程、采购结果有依法进行询问、质疑、投诉的权利及相关渠道和要求。</w:t>
      </w:r>
    </w:p>
    <w:p w14:paraId="0F663C50" w14:textId="77777777" w:rsidR="00FE3019" w:rsidRDefault="0090712F">
      <w:pPr>
        <w:pStyle w:val="17"/>
        <w:ind w:firstLine="480"/>
        <w:rPr>
          <w:rFonts w:ascii="宋体" w:hAnsi="宋体"/>
        </w:rPr>
      </w:pPr>
      <w:r>
        <w:rPr>
          <w:rFonts w:ascii="宋体" w:hAnsi="宋体" w:hint="eastAsia"/>
        </w:rPr>
        <w:t>3.我方在投标之前已经与贵方进行了充分的沟通，完全理解并接受招标文件的各项规定和要求，对招标文件的合理性、合法性不再有异议。</w:t>
      </w:r>
    </w:p>
    <w:p w14:paraId="602484DB" w14:textId="77777777" w:rsidR="00FE3019" w:rsidRDefault="0090712F">
      <w:pPr>
        <w:pStyle w:val="17"/>
        <w:ind w:firstLine="480"/>
        <w:rPr>
          <w:rFonts w:ascii="宋体" w:hAnsi="宋体"/>
        </w:rPr>
      </w:pPr>
      <w:r>
        <w:rPr>
          <w:rFonts w:ascii="宋体" w:hAnsi="宋体" w:hint="eastAsia"/>
        </w:rPr>
        <w:t>4.本投标有效期自开标日起90天。</w:t>
      </w:r>
    </w:p>
    <w:p w14:paraId="74099D72" w14:textId="77777777" w:rsidR="00FE3019" w:rsidRDefault="0090712F">
      <w:pPr>
        <w:pStyle w:val="17"/>
        <w:ind w:firstLine="480"/>
        <w:rPr>
          <w:rFonts w:ascii="宋体" w:hAnsi="宋体"/>
        </w:rPr>
      </w:pPr>
      <w:r>
        <w:rPr>
          <w:rFonts w:ascii="宋体" w:hAnsi="宋体" w:hint="eastAsia"/>
        </w:rPr>
        <w:t>5.如中标，本投标文件至本项目合同履行</w:t>
      </w:r>
      <w:proofErr w:type="gramStart"/>
      <w:r>
        <w:rPr>
          <w:rFonts w:ascii="宋体" w:hAnsi="宋体" w:hint="eastAsia"/>
        </w:rPr>
        <w:t>完毕止均保持</w:t>
      </w:r>
      <w:proofErr w:type="gramEnd"/>
      <w:r>
        <w:rPr>
          <w:rFonts w:ascii="宋体" w:hAnsi="宋体" w:hint="eastAsia"/>
        </w:rPr>
        <w:t>有效，本投标人将按“招标文件”及政府采购法律、法规的规定履行合同责任和义务。</w:t>
      </w:r>
    </w:p>
    <w:p w14:paraId="2FEA2117" w14:textId="77777777" w:rsidR="00FE3019" w:rsidRDefault="0090712F">
      <w:pPr>
        <w:pStyle w:val="17"/>
        <w:ind w:firstLine="480"/>
        <w:rPr>
          <w:rFonts w:ascii="宋体" w:hAnsi="宋体"/>
        </w:rPr>
      </w:pPr>
      <w:r>
        <w:rPr>
          <w:rFonts w:ascii="宋体" w:hAnsi="宋体" w:hint="eastAsia"/>
        </w:rPr>
        <w:t>6.我方同意按照贵方要求提供与投标有关的一切数据或资料。</w:t>
      </w:r>
    </w:p>
    <w:p w14:paraId="440440CD" w14:textId="77777777" w:rsidR="00FE3019" w:rsidRDefault="0090712F">
      <w:pPr>
        <w:pStyle w:val="17"/>
        <w:ind w:firstLine="480"/>
        <w:rPr>
          <w:rFonts w:ascii="宋体" w:hAnsi="宋体"/>
        </w:rPr>
      </w:pPr>
      <w:r>
        <w:rPr>
          <w:rFonts w:ascii="宋体" w:hAnsi="宋体" w:hint="eastAsia"/>
        </w:rPr>
        <w:t>7.与本投标有关的一切正式往来信函请寄：</w:t>
      </w:r>
    </w:p>
    <w:p w14:paraId="7236E351" w14:textId="77777777" w:rsidR="00FE3019" w:rsidRDefault="0090712F">
      <w:pPr>
        <w:pStyle w:val="17"/>
        <w:ind w:firstLine="480"/>
        <w:rPr>
          <w:rFonts w:ascii="宋体" w:hAnsi="宋体"/>
        </w:rPr>
      </w:pPr>
      <w:r>
        <w:rPr>
          <w:rFonts w:ascii="宋体" w:hAnsi="宋体" w:hint="eastAsia"/>
        </w:rPr>
        <w:t>地址：__________邮编：__________电话：______________</w:t>
      </w:r>
    </w:p>
    <w:p w14:paraId="3EBB9B61" w14:textId="77777777" w:rsidR="00FE3019" w:rsidRDefault="0090712F">
      <w:pPr>
        <w:pStyle w:val="17"/>
        <w:ind w:firstLine="480"/>
        <w:rPr>
          <w:rFonts w:ascii="宋体" w:hAnsi="宋体"/>
        </w:rPr>
      </w:pPr>
      <w:r>
        <w:rPr>
          <w:rFonts w:ascii="宋体" w:hAnsi="宋体" w:hint="eastAsia"/>
        </w:rPr>
        <w:t>传真：______________授权代表姓名：_______职务：_____________</w:t>
      </w:r>
    </w:p>
    <w:p w14:paraId="3E44A2F1" w14:textId="77777777" w:rsidR="00FE3019" w:rsidRDefault="00FE3019">
      <w:pPr>
        <w:pStyle w:val="17"/>
        <w:ind w:firstLine="480"/>
        <w:rPr>
          <w:rFonts w:ascii="宋体" w:hAnsi="宋体"/>
        </w:rPr>
      </w:pPr>
    </w:p>
    <w:p w14:paraId="6A2BD50F" w14:textId="77777777" w:rsidR="00FE3019" w:rsidRDefault="00FE3019">
      <w:pPr>
        <w:pStyle w:val="17"/>
        <w:ind w:firstLine="480"/>
        <w:rPr>
          <w:rFonts w:ascii="宋体" w:hAnsi="宋体"/>
        </w:rPr>
      </w:pPr>
    </w:p>
    <w:p w14:paraId="2E9994AA" w14:textId="77777777" w:rsidR="00FE3019" w:rsidRDefault="0090712F">
      <w:pPr>
        <w:pStyle w:val="17"/>
        <w:ind w:firstLine="480"/>
        <w:rPr>
          <w:rFonts w:ascii="宋体" w:hAnsi="宋体"/>
        </w:rPr>
      </w:pPr>
      <w:r>
        <w:rPr>
          <w:rFonts w:ascii="宋体" w:hAnsi="宋体" w:hint="eastAsia"/>
        </w:rPr>
        <w:t>投标人名称(公章):___________________</w:t>
      </w:r>
    </w:p>
    <w:p w14:paraId="54E90D08" w14:textId="77777777" w:rsidR="00FE3019" w:rsidRDefault="0090712F">
      <w:pPr>
        <w:pStyle w:val="17"/>
        <w:ind w:firstLine="480"/>
        <w:rPr>
          <w:rFonts w:ascii="宋体" w:hAnsi="宋体"/>
        </w:rPr>
      </w:pPr>
      <w:r>
        <w:rPr>
          <w:rFonts w:ascii="宋体" w:hAnsi="宋体" w:hint="eastAsia"/>
        </w:rPr>
        <w:t>法定代表人或授权代表签字:___________</w:t>
      </w:r>
    </w:p>
    <w:p w14:paraId="0BA5CC7E" w14:textId="77777777" w:rsidR="00FE3019" w:rsidRDefault="0090712F">
      <w:pPr>
        <w:pStyle w:val="17"/>
        <w:ind w:firstLine="480"/>
        <w:rPr>
          <w:rFonts w:ascii="宋体" w:hAnsi="宋体"/>
        </w:rPr>
      </w:pPr>
      <w:r>
        <w:rPr>
          <w:rFonts w:ascii="宋体" w:hAnsi="宋体" w:hint="eastAsia"/>
        </w:rPr>
        <w:t>日期:_____年___月___日</w:t>
      </w:r>
    </w:p>
    <w:p w14:paraId="72A2B66B" w14:textId="77777777" w:rsidR="00FE3019" w:rsidRDefault="00FE3019">
      <w:pPr>
        <w:pStyle w:val="17"/>
        <w:ind w:firstLine="480"/>
        <w:rPr>
          <w:rFonts w:ascii="宋体" w:hAnsi="宋体"/>
        </w:rPr>
      </w:pPr>
    </w:p>
    <w:p w14:paraId="673D0CFF" w14:textId="77777777" w:rsidR="00FE3019" w:rsidRDefault="00FE3019">
      <w:pPr>
        <w:pStyle w:val="17"/>
        <w:ind w:firstLine="480"/>
        <w:rPr>
          <w:rFonts w:ascii="宋体" w:hAnsi="宋体"/>
        </w:rPr>
      </w:pPr>
    </w:p>
    <w:p w14:paraId="2C2882A8" w14:textId="77777777" w:rsidR="00FE3019" w:rsidRDefault="00FE3019">
      <w:pPr>
        <w:pStyle w:val="17"/>
        <w:ind w:firstLine="480"/>
        <w:rPr>
          <w:rFonts w:ascii="宋体" w:hAnsi="宋体"/>
        </w:rPr>
      </w:pPr>
    </w:p>
    <w:p w14:paraId="29292FB7" w14:textId="77777777" w:rsidR="00FE3019" w:rsidRDefault="0090712F">
      <w:pPr>
        <w:pStyle w:val="17"/>
        <w:ind w:firstLine="480"/>
        <w:rPr>
          <w:rFonts w:ascii="宋体" w:hAnsi="宋体"/>
        </w:rPr>
      </w:pPr>
      <w:r>
        <w:rPr>
          <w:rFonts w:ascii="宋体" w:hAnsi="宋体" w:hint="eastAsia"/>
        </w:rPr>
        <w:t>附件</w:t>
      </w:r>
      <w:r>
        <w:rPr>
          <w:rFonts w:ascii="宋体" w:hAnsi="宋体"/>
        </w:rPr>
        <w:t>8</w:t>
      </w:r>
    </w:p>
    <w:p w14:paraId="4B090C7F" w14:textId="5A38BC90" w:rsidR="00743E9B" w:rsidRDefault="00743E9B" w:rsidP="00743E9B">
      <w:pPr>
        <w:pStyle w:val="17"/>
        <w:ind w:firstLine="480"/>
        <w:jc w:val="center"/>
        <w:rPr>
          <w:rFonts w:ascii="宋体" w:hAnsi="宋体"/>
          <w:b/>
          <w:bCs/>
          <w:sz w:val="32"/>
          <w:szCs w:val="32"/>
        </w:rPr>
      </w:pPr>
      <w:r>
        <w:rPr>
          <w:rFonts w:ascii="宋体" w:hAnsi="宋体" w:hint="eastAsia"/>
          <w:b/>
          <w:bCs/>
          <w:sz w:val="32"/>
          <w:szCs w:val="32"/>
        </w:rPr>
        <w:t>技术偏离</w:t>
      </w:r>
      <w:r>
        <w:rPr>
          <w:rFonts w:ascii="宋体" w:hAnsi="宋体"/>
          <w:b/>
          <w:bCs/>
          <w:sz w:val="32"/>
          <w:szCs w:val="32"/>
        </w:rPr>
        <w:t>表</w:t>
      </w:r>
    </w:p>
    <w:p w14:paraId="537BE55D" w14:textId="77777777" w:rsidR="00695047" w:rsidRDefault="00695047" w:rsidP="00DF2F67">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531AFB86" w14:textId="77777777" w:rsidR="00695047" w:rsidRDefault="00695047" w:rsidP="00695047">
      <w:pPr>
        <w:pStyle w:val="17"/>
        <w:ind w:firstLine="480"/>
        <w:rPr>
          <w:rFonts w:ascii="宋体" w:hAnsi="宋体"/>
        </w:rPr>
      </w:pPr>
      <w:r>
        <w:rPr>
          <w:rFonts w:ascii="宋体" w:hAnsi="宋体" w:hint="eastAsia"/>
        </w:rPr>
        <w:t>项目编号：</w:t>
      </w:r>
      <w:r>
        <w:rPr>
          <w:rFonts w:ascii="宋体" w:hAnsi="宋体"/>
          <w:u w:val="single"/>
        </w:rPr>
        <w:t xml:space="preserve">               </w:t>
      </w:r>
    </w:p>
    <w:tbl>
      <w:tblPr>
        <w:tblW w:w="9213"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2"/>
        <w:gridCol w:w="1134"/>
        <w:gridCol w:w="2126"/>
        <w:gridCol w:w="1701"/>
        <w:gridCol w:w="1701"/>
        <w:gridCol w:w="1559"/>
      </w:tblGrid>
      <w:tr w:rsidR="00743E9B" w:rsidRPr="00743E9B" w14:paraId="65F46DAF" w14:textId="77777777" w:rsidTr="00695047">
        <w:trPr>
          <w:cantSplit/>
          <w:trHeight w:val="454"/>
        </w:trPr>
        <w:tc>
          <w:tcPr>
            <w:tcW w:w="992" w:type="dxa"/>
            <w:vAlign w:val="center"/>
          </w:tcPr>
          <w:p w14:paraId="3E91C2C5"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序号</w:t>
            </w:r>
          </w:p>
        </w:tc>
        <w:tc>
          <w:tcPr>
            <w:tcW w:w="1134" w:type="dxa"/>
            <w:tcBorders>
              <w:left w:val="single" w:sz="4" w:space="0" w:color="auto"/>
              <w:right w:val="single" w:sz="4" w:space="0" w:color="auto"/>
            </w:tcBorders>
            <w:vAlign w:val="center"/>
          </w:tcPr>
          <w:p w14:paraId="78E9D13C"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类别</w:t>
            </w:r>
          </w:p>
        </w:tc>
        <w:tc>
          <w:tcPr>
            <w:tcW w:w="2126" w:type="dxa"/>
            <w:tcBorders>
              <w:left w:val="single" w:sz="4" w:space="0" w:color="auto"/>
            </w:tcBorders>
            <w:vAlign w:val="center"/>
          </w:tcPr>
          <w:p w14:paraId="3D0CEA8D"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采购要求</w:t>
            </w:r>
          </w:p>
        </w:tc>
        <w:tc>
          <w:tcPr>
            <w:tcW w:w="1701" w:type="dxa"/>
            <w:vAlign w:val="center"/>
          </w:tcPr>
          <w:p w14:paraId="338EF186"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响应情况</w:t>
            </w:r>
          </w:p>
        </w:tc>
        <w:tc>
          <w:tcPr>
            <w:tcW w:w="1701" w:type="dxa"/>
            <w:vAlign w:val="center"/>
          </w:tcPr>
          <w:p w14:paraId="0DD47467"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是否偏离</w:t>
            </w:r>
          </w:p>
        </w:tc>
        <w:tc>
          <w:tcPr>
            <w:tcW w:w="1559" w:type="dxa"/>
            <w:vAlign w:val="center"/>
          </w:tcPr>
          <w:p w14:paraId="2A825B47"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说明</w:t>
            </w:r>
          </w:p>
        </w:tc>
      </w:tr>
      <w:tr w:rsidR="00743E9B" w:rsidRPr="00743E9B" w14:paraId="591BBB74" w14:textId="77777777" w:rsidTr="00695047">
        <w:trPr>
          <w:cantSplit/>
          <w:trHeight w:val="454"/>
        </w:trPr>
        <w:tc>
          <w:tcPr>
            <w:tcW w:w="992" w:type="dxa"/>
            <w:vAlign w:val="center"/>
          </w:tcPr>
          <w:p w14:paraId="6D20C9E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val="restart"/>
            <w:tcBorders>
              <w:left w:val="single" w:sz="4" w:space="0" w:color="auto"/>
              <w:right w:val="single" w:sz="4" w:space="0" w:color="auto"/>
            </w:tcBorders>
            <w:vAlign w:val="center"/>
          </w:tcPr>
          <w:p w14:paraId="1DEFBD3A" w14:textId="77777777" w:rsidR="00743E9B" w:rsidRPr="00743E9B" w:rsidRDefault="00743E9B" w:rsidP="00743E9B">
            <w:pPr>
              <w:widowControl w:val="0"/>
              <w:snapToGrid w:val="0"/>
              <w:spacing w:line="360" w:lineRule="auto"/>
              <w:jc w:val="center"/>
              <w:rPr>
                <w:rFonts w:ascii="宋体" w:eastAsia="宋体" w:hAnsi="宋体" w:cs="宋体"/>
                <w:kern w:val="2"/>
              </w:rPr>
            </w:pPr>
            <w:r w:rsidRPr="00743E9B">
              <w:rPr>
                <w:rFonts w:ascii="宋体" w:eastAsia="宋体" w:hAnsi="宋体" w:cs="宋体" w:hint="eastAsia"/>
                <w:kern w:val="2"/>
              </w:rPr>
              <w:t>商务偏离</w:t>
            </w:r>
          </w:p>
        </w:tc>
        <w:tc>
          <w:tcPr>
            <w:tcW w:w="2126" w:type="dxa"/>
            <w:tcBorders>
              <w:left w:val="single" w:sz="4" w:space="0" w:color="auto"/>
            </w:tcBorders>
            <w:vAlign w:val="center"/>
          </w:tcPr>
          <w:p w14:paraId="113B2706"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2554D990"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432B2E9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6AA86446"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37C96C75" w14:textId="77777777" w:rsidTr="00695047">
        <w:trPr>
          <w:cantSplit/>
          <w:trHeight w:val="454"/>
        </w:trPr>
        <w:tc>
          <w:tcPr>
            <w:tcW w:w="992" w:type="dxa"/>
            <w:vAlign w:val="center"/>
          </w:tcPr>
          <w:p w14:paraId="17F32BC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66E44F6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5FC827B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1CA99CBC"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31EEA3AD"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2B09F359"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4D7BF003" w14:textId="77777777" w:rsidTr="00695047">
        <w:trPr>
          <w:cantSplit/>
          <w:trHeight w:val="454"/>
        </w:trPr>
        <w:tc>
          <w:tcPr>
            <w:tcW w:w="992" w:type="dxa"/>
            <w:vAlign w:val="center"/>
          </w:tcPr>
          <w:p w14:paraId="45529726"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0C7D740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43DA2277"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2268FFDB"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312C391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08981575"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18585577" w14:textId="77777777" w:rsidTr="00695047">
        <w:trPr>
          <w:cantSplit/>
          <w:trHeight w:val="454"/>
        </w:trPr>
        <w:tc>
          <w:tcPr>
            <w:tcW w:w="992" w:type="dxa"/>
            <w:vAlign w:val="center"/>
          </w:tcPr>
          <w:p w14:paraId="26B37A02"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4E5C6D2D"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4AD53801"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70D26457"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52603F9C"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517533FD"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26040708" w14:textId="77777777" w:rsidTr="00695047">
        <w:trPr>
          <w:cantSplit/>
          <w:trHeight w:val="454"/>
        </w:trPr>
        <w:tc>
          <w:tcPr>
            <w:tcW w:w="992" w:type="dxa"/>
            <w:vAlign w:val="center"/>
          </w:tcPr>
          <w:p w14:paraId="0FD386E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val="restart"/>
            <w:tcBorders>
              <w:left w:val="single" w:sz="4" w:space="0" w:color="auto"/>
              <w:right w:val="single" w:sz="4" w:space="0" w:color="auto"/>
            </w:tcBorders>
            <w:vAlign w:val="center"/>
          </w:tcPr>
          <w:p w14:paraId="40EC23FD" w14:textId="7B04423E" w:rsidR="00743E9B" w:rsidRPr="00743E9B" w:rsidRDefault="00D46C31" w:rsidP="00743E9B">
            <w:pPr>
              <w:widowControl w:val="0"/>
              <w:snapToGrid w:val="0"/>
              <w:spacing w:line="360" w:lineRule="auto"/>
              <w:jc w:val="center"/>
              <w:rPr>
                <w:rFonts w:ascii="宋体" w:eastAsia="宋体" w:hAnsi="宋体" w:cs="宋体"/>
                <w:kern w:val="2"/>
              </w:rPr>
            </w:pPr>
            <w:r>
              <w:rPr>
                <w:rFonts w:ascii="宋体" w:eastAsia="宋体" w:hAnsi="宋体" w:cs="宋体" w:hint="eastAsia"/>
                <w:kern w:val="2"/>
              </w:rPr>
              <w:t>设备及平台</w:t>
            </w:r>
            <w:r w:rsidR="00743E9B" w:rsidRPr="00743E9B">
              <w:rPr>
                <w:rFonts w:ascii="宋体" w:eastAsia="宋体" w:hAnsi="宋体" w:cs="宋体" w:hint="eastAsia"/>
                <w:kern w:val="2"/>
              </w:rPr>
              <w:t>技术偏离</w:t>
            </w:r>
          </w:p>
        </w:tc>
        <w:tc>
          <w:tcPr>
            <w:tcW w:w="2126" w:type="dxa"/>
            <w:tcBorders>
              <w:left w:val="single" w:sz="4" w:space="0" w:color="auto"/>
            </w:tcBorders>
            <w:vAlign w:val="center"/>
          </w:tcPr>
          <w:p w14:paraId="3E2D7E5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7254E336"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3D9D8860"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5F85AB28"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5FE5F620" w14:textId="77777777" w:rsidTr="00695047">
        <w:trPr>
          <w:cantSplit/>
          <w:trHeight w:val="454"/>
        </w:trPr>
        <w:tc>
          <w:tcPr>
            <w:tcW w:w="992" w:type="dxa"/>
            <w:vAlign w:val="center"/>
          </w:tcPr>
          <w:p w14:paraId="038E8E2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0EF05C9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361DC2D6"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2EC85061"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55C05B66"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4F7F40CE"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46687782" w14:textId="77777777" w:rsidTr="00695047">
        <w:trPr>
          <w:cantSplit/>
          <w:trHeight w:val="454"/>
        </w:trPr>
        <w:tc>
          <w:tcPr>
            <w:tcW w:w="992" w:type="dxa"/>
            <w:vAlign w:val="center"/>
          </w:tcPr>
          <w:p w14:paraId="14201AEB"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2EB5756D"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02669817"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34E55464"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5CE3565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187472E5"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32FA5BC4" w14:textId="77777777" w:rsidTr="00695047">
        <w:trPr>
          <w:cantSplit/>
          <w:trHeight w:val="454"/>
        </w:trPr>
        <w:tc>
          <w:tcPr>
            <w:tcW w:w="992" w:type="dxa"/>
            <w:vAlign w:val="center"/>
          </w:tcPr>
          <w:p w14:paraId="30BD988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74917F3B"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0CCAF4D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6120BAF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3FB29404"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40E52CF4"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542542B2" w14:textId="77777777" w:rsidTr="00695047">
        <w:trPr>
          <w:cantSplit/>
          <w:trHeight w:val="454"/>
        </w:trPr>
        <w:tc>
          <w:tcPr>
            <w:tcW w:w="992" w:type="dxa"/>
            <w:vAlign w:val="center"/>
          </w:tcPr>
          <w:p w14:paraId="499F40D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7D87AC14"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58E18701"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5F05286C"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63ECA920"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09210E10" w14:textId="77777777" w:rsidR="00743E9B" w:rsidRPr="00743E9B" w:rsidRDefault="00743E9B" w:rsidP="00743E9B">
            <w:pPr>
              <w:widowControl w:val="0"/>
              <w:snapToGrid w:val="0"/>
              <w:spacing w:line="360" w:lineRule="auto"/>
              <w:jc w:val="center"/>
              <w:rPr>
                <w:rFonts w:ascii="宋体" w:eastAsia="宋体" w:hAnsi="宋体" w:cs="宋体"/>
                <w:kern w:val="2"/>
              </w:rPr>
            </w:pPr>
          </w:p>
        </w:tc>
      </w:tr>
      <w:tr w:rsidR="00743E9B" w:rsidRPr="00743E9B" w14:paraId="2A73B76F" w14:textId="77777777" w:rsidTr="00695047">
        <w:trPr>
          <w:cantSplit/>
          <w:trHeight w:val="454"/>
        </w:trPr>
        <w:tc>
          <w:tcPr>
            <w:tcW w:w="992" w:type="dxa"/>
            <w:vAlign w:val="center"/>
          </w:tcPr>
          <w:p w14:paraId="347C7A0F"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134" w:type="dxa"/>
            <w:vMerge/>
            <w:tcBorders>
              <w:left w:val="single" w:sz="4" w:space="0" w:color="auto"/>
              <w:right w:val="single" w:sz="4" w:space="0" w:color="auto"/>
            </w:tcBorders>
            <w:vAlign w:val="center"/>
          </w:tcPr>
          <w:p w14:paraId="266371A9"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2126" w:type="dxa"/>
            <w:tcBorders>
              <w:left w:val="single" w:sz="4" w:space="0" w:color="auto"/>
            </w:tcBorders>
            <w:vAlign w:val="center"/>
          </w:tcPr>
          <w:p w14:paraId="500C1C90"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7BB094AE"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701" w:type="dxa"/>
            <w:vAlign w:val="center"/>
          </w:tcPr>
          <w:p w14:paraId="4044C548" w14:textId="77777777" w:rsidR="00743E9B" w:rsidRPr="00743E9B" w:rsidRDefault="00743E9B" w:rsidP="00743E9B">
            <w:pPr>
              <w:widowControl w:val="0"/>
              <w:snapToGrid w:val="0"/>
              <w:spacing w:line="360" w:lineRule="auto"/>
              <w:jc w:val="center"/>
              <w:rPr>
                <w:rFonts w:ascii="宋体" w:eastAsia="宋体" w:hAnsi="宋体" w:cs="宋体"/>
                <w:kern w:val="2"/>
              </w:rPr>
            </w:pPr>
          </w:p>
        </w:tc>
        <w:tc>
          <w:tcPr>
            <w:tcW w:w="1559" w:type="dxa"/>
            <w:vAlign w:val="center"/>
          </w:tcPr>
          <w:p w14:paraId="29512E8E" w14:textId="77777777" w:rsidR="00743E9B" w:rsidRPr="00743E9B" w:rsidRDefault="00743E9B" w:rsidP="00743E9B">
            <w:pPr>
              <w:widowControl w:val="0"/>
              <w:snapToGrid w:val="0"/>
              <w:spacing w:line="360" w:lineRule="auto"/>
              <w:jc w:val="center"/>
              <w:rPr>
                <w:rFonts w:ascii="宋体" w:eastAsia="宋体" w:hAnsi="宋体" w:cs="宋体"/>
                <w:kern w:val="2"/>
              </w:rPr>
            </w:pPr>
          </w:p>
        </w:tc>
      </w:tr>
    </w:tbl>
    <w:p w14:paraId="3450D97E" w14:textId="2649201F" w:rsidR="00743E9B" w:rsidRPr="00743E9B" w:rsidRDefault="00743E9B" w:rsidP="00695047">
      <w:pPr>
        <w:widowControl w:val="0"/>
        <w:spacing w:line="360" w:lineRule="auto"/>
        <w:ind w:firstLineChars="200" w:firstLine="482"/>
        <w:jc w:val="both"/>
        <w:rPr>
          <w:rFonts w:ascii="宋体" w:eastAsia="宋体" w:hAnsi="宋体" w:cs="宋体"/>
          <w:b/>
          <w:kern w:val="2"/>
        </w:rPr>
      </w:pPr>
      <w:r w:rsidRPr="00743E9B">
        <w:rPr>
          <w:rFonts w:ascii="宋体" w:eastAsia="宋体" w:hAnsi="宋体" w:cs="宋体" w:hint="eastAsia"/>
          <w:b/>
          <w:kern w:val="2"/>
        </w:rPr>
        <w:t>填表说明：</w:t>
      </w:r>
      <w:r w:rsidRPr="00743E9B">
        <w:rPr>
          <w:rFonts w:ascii="宋体" w:eastAsia="宋体" w:hAnsi="宋体" w:cs="宋体" w:hint="eastAsia"/>
          <w:kern w:val="2"/>
        </w:rPr>
        <w:t>对采购文件有任何偏离（包括正偏离及负偏离）均应汇总并填写在此表中，不填写此表视作</w:t>
      </w:r>
      <w:r w:rsidR="00A05676">
        <w:rPr>
          <w:rFonts w:ascii="宋体" w:eastAsia="宋体" w:hAnsi="宋体" w:cs="宋体" w:hint="eastAsia"/>
          <w:kern w:val="2"/>
        </w:rPr>
        <w:t>未实质性</w:t>
      </w:r>
      <w:r w:rsidR="00A05676">
        <w:rPr>
          <w:rFonts w:ascii="宋体" w:eastAsia="宋体" w:hAnsi="宋体" w:cs="宋体"/>
          <w:kern w:val="2"/>
        </w:rPr>
        <w:t>响应</w:t>
      </w:r>
      <w:r w:rsidRPr="00743E9B">
        <w:rPr>
          <w:rFonts w:ascii="宋体" w:eastAsia="宋体" w:hAnsi="宋体" w:cs="宋体" w:hint="eastAsia"/>
          <w:kern w:val="2"/>
        </w:rPr>
        <w:t>本采购文件要求。</w:t>
      </w:r>
    </w:p>
    <w:p w14:paraId="4DA6CC0F" w14:textId="1DDD7E55" w:rsidR="00743E9B" w:rsidRDefault="00743E9B" w:rsidP="00743E9B">
      <w:pPr>
        <w:pStyle w:val="17"/>
        <w:ind w:firstLine="480"/>
        <w:jc w:val="center"/>
        <w:rPr>
          <w:rFonts w:ascii="宋体" w:hAnsi="宋体"/>
          <w:b/>
          <w:bCs/>
          <w:sz w:val="32"/>
          <w:szCs w:val="32"/>
        </w:rPr>
      </w:pPr>
    </w:p>
    <w:p w14:paraId="554455AC" w14:textId="53AA5B33" w:rsidR="00695047" w:rsidRDefault="00695047" w:rsidP="00743E9B">
      <w:pPr>
        <w:pStyle w:val="17"/>
        <w:ind w:firstLine="480"/>
        <w:jc w:val="center"/>
        <w:rPr>
          <w:rFonts w:ascii="宋体" w:hAnsi="宋体"/>
          <w:b/>
          <w:bCs/>
          <w:sz w:val="32"/>
          <w:szCs w:val="32"/>
        </w:rPr>
      </w:pPr>
    </w:p>
    <w:p w14:paraId="4979941D" w14:textId="4238E3D6" w:rsidR="00695047" w:rsidRDefault="00695047" w:rsidP="00743E9B">
      <w:pPr>
        <w:pStyle w:val="17"/>
        <w:ind w:firstLine="480"/>
        <w:jc w:val="center"/>
        <w:rPr>
          <w:rFonts w:ascii="宋体" w:hAnsi="宋体"/>
          <w:b/>
          <w:bCs/>
          <w:sz w:val="32"/>
          <w:szCs w:val="32"/>
        </w:rPr>
      </w:pPr>
    </w:p>
    <w:p w14:paraId="798F1371" w14:textId="77777777" w:rsidR="00695047" w:rsidRDefault="00695047" w:rsidP="00695047">
      <w:pPr>
        <w:pStyle w:val="17"/>
        <w:ind w:firstLine="480"/>
        <w:rPr>
          <w:rFonts w:ascii="宋体" w:hAnsi="宋体"/>
        </w:rPr>
      </w:pPr>
      <w:r>
        <w:rPr>
          <w:rFonts w:ascii="宋体" w:hAnsi="宋体" w:hint="eastAsia"/>
        </w:rPr>
        <w:t>投标人名称（盖章）：____________________________________________</w:t>
      </w:r>
    </w:p>
    <w:p w14:paraId="00E9E013" w14:textId="77777777" w:rsidR="00695047" w:rsidRDefault="00695047" w:rsidP="00695047">
      <w:pPr>
        <w:pStyle w:val="17"/>
        <w:ind w:firstLine="480"/>
        <w:rPr>
          <w:rFonts w:ascii="宋体" w:hAnsi="宋体"/>
        </w:rPr>
      </w:pPr>
      <w:r>
        <w:rPr>
          <w:rFonts w:ascii="宋体" w:hAnsi="宋体" w:hint="eastAsia"/>
        </w:rPr>
        <w:t>法定代表人或其授权代表（签字或盖章）：____________________________</w:t>
      </w:r>
    </w:p>
    <w:p w14:paraId="2745DC7F" w14:textId="77777777" w:rsidR="00695047" w:rsidRDefault="00695047" w:rsidP="00695047">
      <w:pPr>
        <w:pStyle w:val="17"/>
        <w:ind w:firstLine="480"/>
        <w:rPr>
          <w:rFonts w:ascii="宋体" w:hAnsi="宋体"/>
        </w:rPr>
      </w:pPr>
      <w:r>
        <w:rPr>
          <w:rFonts w:ascii="宋体" w:hAnsi="宋体" w:hint="eastAsia"/>
        </w:rPr>
        <w:t>日期：________年____月____日</w:t>
      </w:r>
    </w:p>
    <w:p w14:paraId="2FE3567B" w14:textId="77777777" w:rsidR="00695047" w:rsidRPr="00743E9B" w:rsidRDefault="00695047" w:rsidP="00743E9B">
      <w:pPr>
        <w:pStyle w:val="17"/>
        <w:ind w:firstLine="480"/>
        <w:jc w:val="center"/>
        <w:rPr>
          <w:rFonts w:ascii="宋体" w:hAnsi="宋体"/>
          <w:b/>
          <w:bCs/>
          <w:sz w:val="32"/>
          <w:szCs w:val="32"/>
        </w:rPr>
      </w:pPr>
    </w:p>
    <w:p w14:paraId="7F16659C" w14:textId="77777777" w:rsidR="00695230" w:rsidRDefault="00695230" w:rsidP="00695230">
      <w:pPr>
        <w:pStyle w:val="17"/>
        <w:ind w:firstLine="480"/>
        <w:rPr>
          <w:rFonts w:ascii="宋体" w:hAnsi="宋体"/>
        </w:rPr>
      </w:pPr>
    </w:p>
    <w:p w14:paraId="03C8450A" w14:textId="77777777" w:rsidR="00695230" w:rsidRDefault="00695230" w:rsidP="00695230">
      <w:pPr>
        <w:pStyle w:val="17"/>
        <w:ind w:firstLine="480"/>
        <w:rPr>
          <w:rFonts w:ascii="宋体" w:hAnsi="宋体"/>
        </w:rPr>
      </w:pPr>
    </w:p>
    <w:p w14:paraId="31305710" w14:textId="77777777" w:rsidR="00705853" w:rsidRDefault="00705853" w:rsidP="00695230">
      <w:pPr>
        <w:pStyle w:val="17"/>
        <w:ind w:firstLine="480"/>
        <w:rPr>
          <w:rFonts w:ascii="宋体" w:hAnsi="宋体"/>
        </w:rPr>
      </w:pPr>
    </w:p>
    <w:p w14:paraId="2A8F37A5" w14:textId="11241B19" w:rsidR="00695230" w:rsidRDefault="00695230" w:rsidP="00695230">
      <w:pPr>
        <w:pStyle w:val="17"/>
        <w:ind w:firstLine="480"/>
        <w:rPr>
          <w:rFonts w:ascii="宋体" w:hAnsi="宋体"/>
        </w:rPr>
      </w:pPr>
      <w:r>
        <w:rPr>
          <w:rFonts w:ascii="宋体" w:hAnsi="宋体" w:hint="eastAsia"/>
        </w:rPr>
        <w:t>附件</w:t>
      </w:r>
      <w:r>
        <w:rPr>
          <w:rFonts w:ascii="宋体" w:hAnsi="宋体"/>
        </w:rPr>
        <w:t>9</w:t>
      </w:r>
    </w:p>
    <w:p w14:paraId="2C183A4D" w14:textId="1AAF8EFC" w:rsidR="00FE3019" w:rsidRDefault="0090712F">
      <w:pPr>
        <w:pStyle w:val="17"/>
        <w:ind w:firstLine="480"/>
        <w:jc w:val="center"/>
        <w:rPr>
          <w:rFonts w:ascii="宋体" w:hAnsi="宋体"/>
          <w:b/>
          <w:bCs/>
          <w:sz w:val="32"/>
          <w:szCs w:val="32"/>
        </w:rPr>
      </w:pPr>
      <w:r>
        <w:rPr>
          <w:rFonts w:ascii="宋体" w:hAnsi="宋体" w:hint="eastAsia"/>
          <w:b/>
          <w:bCs/>
          <w:sz w:val="32"/>
          <w:szCs w:val="32"/>
        </w:rPr>
        <w:t>投标人同类项目业绩一览表</w:t>
      </w:r>
    </w:p>
    <w:p w14:paraId="5C0D1257" w14:textId="77777777" w:rsidR="005416DC" w:rsidRDefault="005416DC">
      <w:pPr>
        <w:pStyle w:val="17"/>
        <w:ind w:firstLine="480"/>
        <w:jc w:val="center"/>
        <w:rPr>
          <w:rFonts w:ascii="宋体" w:hAnsi="宋体"/>
          <w:b/>
          <w:bCs/>
          <w:sz w:val="32"/>
          <w:szCs w:val="32"/>
        </w:rPr>
      </w:pPr>
    </w:p>
    <w:p w14:paraId="52ADC713" w14:textId="77777777" w:rsidR="00695047" w:rsidRDefault="00695047" w:rsidP="00695047">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6FBB1138" w14:textId="77777777" w:rsidR="00695047" w:rsidRDefault="00695047" w:rsidP="00695047">
      <w:pPr>
        <w:pStyle w:val="17"/>
        <w:ind w:firstLine="480"/>
        <w:rPr>
          <w:rFonts w:ascii="宋体" w:hAnsi="宋体"/>
        </w:rPr>
      </w:pPr>
      <w:r>
        <w:rPr>
          <w:rFonts w:ascii="宋体" w:hAnsi="宋体" w:hint="eastAsia"/>
        </w:rPr>
        <w:t>项目编号：</w:t>
      </w:r>
      <w:r>
        <w:rPr>
          <w:rFonts w:ascii="宋体" w:hAnsi="宋体"/>
          <w:u w:val="single"/>
        </w:rPr>
        <w:t xml:space="preserve">               </w:t>
      </w:r>
    </w:p>
    <w:tbl>
      <w:tblPr>
        <w:tblStyle w:val="TableGrid"/>
        <w:tblW w:w="9288" w:type="dxa"/>
        <w:tblInd w:w="450" w:type="dxa"/>
        <w:tblLayout w:type="fixed"/>
        <w:tblCellMar>
          <w:top w:w="56" w:type="dxa"/>
          <w:left w:w="109" w:type="dxa"/>
          <w:right w:w="109" w:type="dxa"/>
        </w:tblCellMar>
        <w:tblLook w:val="04A0" w:firstRow="1" w:lastRow="0" w:firstColumn="1" w:lastColumn="0" w:noHBand="0" w:noVBand="1"/>
      </w:tblPr>
      <w:tblGrid>
        <w:gridCol w:w="779"/>
        <w:gridCol w:w="1635"/>
        <w:gridCol w:w="1200"/>
        <w:gridCol w:w="1318"/>
        <w:gridCol w:w="1276"/>
        <w:gridCol w:w="2221"/>
        <w:gridCol w:w="859"/>
      </w:tblGrid>
      <w:tr w:rsidR="00FE3019" w14:paraId="43A1B4A3" w14:textId="77777777">
        <w:trPr>
          <w:trHeight w:val="850"/>
        </w:trPr>
        <w:tc>
          <w:tcPr>
            <w:tcW w:w="779" w:type="dxa"/>
            <w:tcBorders>
              <w:top w:val="single" w:sz="4" w:space="0" w:color="000000"/>
              <w:left w:val="single" w:sz="4" w:space="0" w:color="000000"/>
              <w:bottom w:val="single" w:sz="4" w:space="0" w:color="000000"/>
              <w:right w:val="single" w:sz="4" w:space="0" w:color="000000"/>
            </w:tcBorders>
            <w:vAlign w:val="center"/>
          </w:tcPr>
          <w:p w14:paraId="5732F985"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序号</w:t>
            </w:r>
          </w:p>
        </w:tc>
        <w:tc>
          <w:tcPr>
            <w:tcW w:w="1635" w:type="dxa"/>
            <w:tcBorders>
              <w:top w:val="single" w:sz="4" w:space="0" w:color="000000"/>
              <w:left w:val="single" w:sz="4" w:space="0" w:color="000000"/>
              <w:bottom w:val="single" w:sz="4" w:space="0" w:color="000000"/>
              <w:right w:val="single" w:sz="4" w:space="0" w:color="000000"/>
            </w:tcBorders>
            <w:vAlign w:val="center"/>
          </w:tcPr>
          <w:p w14:paraId="599B5641"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项目名称</w:t>
            </w:r>
          </w:p>
        </w:tc>
        <w:tc>
          <w:tcPr>
            <w:tcW w:w="1200" w:type="dxa"/>
            <w:tcBorders>
              <w:top w:val="single" w:sz="4" w:space="0" w:color="000000"/>
              <w:left w:val="single" w:sz="4" w:space="0" w:color="000000"/>
              <w:bottom w:val="single" w:sz="4" w:space="0" w:color="000000"/>
              <w:right w:val="single" w:sz="4" w:space="0" w:color="000000"/>
            </w:tcBorders>
            <w:vAlign w:val="center"/>
          </w:tcPr>
          <w:p w14:paraId="3748EDE1"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合同内容</w:t>
            </w:r>
          </w:p>
        </w:tc>
        <w:tc>
          <w:tcPr>
            <w:tcW w:w="1318" w:type="dxa"/>
            <w:tcBorders>
              <w:top w:val="single" w:sz="4" w:space="0" w:color="000000"/>
              <w:left w:val="single" w:sz="4" w:space="0" w:color="000000"/>
              <w:bottom w:val="single" w:sz="4" w:space="0" w:color="000000"/>
              <w:right w:val="single" w:sz="4" w:space="0" w:color="000000"/>
            </w:tcBorders>
            <w:vAlign w:val="center"/>
          </w:tcPr>
          <w:p w14:paraId="03DAAAA8"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项目金额（万元）</w:t>
            </w:r>
          </w:p>
        </w:tc>
        <w:tc>
          <w:tcPr>
            <w:tcW w:w="1276" w:type="dxa"/>
            <w:tcBorders>
              <w:top w:val="single" w:sz="4" w:space="0" w:color="000000"/>
              <w:left w:val="single" w:sz="4" w:space="0" w:color="000000"/>
              <w:bottom w:val="single" w:sz="4" w:space="0" w:color="000000"/>
              <w:right w:val="single" w:sz="4" w:space="0" w:color="000000"/>
            </w:tcBorders>
            <w:vAlign w:val="center"/>
          </w:tcPr>
          <w:p w14:paraId="76D1A14E"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合同签订时间</w:t>
            </w:r>
          </w:p>
        </w:tc>
        <w:tc>
          <w:tcPr>
            <w:tcW w:w="2221" w:type="dxa"/>
            <w:tcBorders>
              <w:top w:val="single" w:sz="4" w:space="0" w:color="000000"/>
              <w:left w:val="single" w:sz="4" w:space="0" w:color="000000"/>
              <w:bottom w:val="single" w:sz="4" w:space="0" w:color="000000"/>
              <w:right w:val="single" w:sz="4" w:space="0" w:color="000000"/>
            </w:tcBorders>
          </w:tcPr>
          <w:p w14:paraId="632628F7"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项目单位、联系人及电话</w:t>
            </w:r>
          </w:p>
        </w:tc>
        <w:tc>
          <w:tcPr>
            <w:tcW w:w="859" w:type="dxa"/>
            <w:tcBorders>
              <w:top w:val="single" w:sz="4" w:space="0" w:color="000000"/>
              <w:left w:val="single" w:sz="4" w:space="0" w:color="000000"/>
              <w:bottom w:val="single" w:sz="4" w:space="0" w:color="000000"/>
              <w:right w:val="single" w:sz="4" w:space="0" w:color="000000"/>
            </w:tcBorders>
            <w:vAlign w:val="center"/>
          </w:tcPr>
          <w:p w14:paraId="49FE80D8"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备注</w:t>
            </w:r>
          </w:p>
        </w:tc>
      </w:tr>
      <w:tr w:rsidR="00FE3019" w14:paraId="6B89FA6B"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2D9BA6B6"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1</w:t>
            </w:r>
          </w:p>
        </w:tc>
        <w:tc>
          <w:tcPr>
            <w:tcW w:w="1635" w:type="dxa"/>
            <w:tcBorders>
              <w:top w:val="single" w:sz="4" w:space="0" w:color="000000"/>
              <w:left w:val="single" w:sz="4" w:space="0" w:color="000000"/>
              <w:bottom w:val="single" w:sz="4" w:space="0" w:color="000000"/>
              <w:right w:val="single" w:sz="4" w:space="0" w:color="000000"/>
            </w:tcBorders>
          </w:tcPr>
          <w:p w14:paraId="47575142"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7BD53334"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3D1A571D"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368CCBE0"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52763022"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1B216770" w14:textId="77777777" w:rsidR="00FE3019" w:rsidRDefault="00FE3019">
            <w:pPr>
              <w:widowControl w:val="0"/>
              <w:kinsoku w:val="0"/>
              <w:adjustRightInd w:val="0"/>
              <w:ind w:firstLine="480"/>
              <w:jc w:val="both"/>
              <w:rPr>
                <w:rFonts w:ascii="宋体" w:hAnsi="宋体" w:cs="宋体"/>
                <w:bCs/>
                <w:kern w:val="2"/>
              </w:rPr>
            </w:pPr>
          </w:p>
        </w:tc>
      </w:tr>
      <w:tr w:rsidR="00FE3019" w14:paraId="520E583D"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2758C6B2"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2</w:t>
            </w:r>
          </w:p>
        </w:tc>
        <w:tc>
          <w:tcPr>
            <w:tcW w:w="1635" w:type="dxa"/>
            <w:tcBorders>
              <w:top w:val="single" w:sz="4" w:space="0" w:color="000000"/>
              <w:left w:val="single" w:sz="4" w:space="0" w:color="000000"/>
              <w:bottom w:val="single" w:sz="4" w:space="0" w:color="000000"/>
              <w:right w:val="single" w:sz="4" w:space="0" w:color="000000"/>
            </w:tcBorders>
          </w:tcPr>
          <w:p w14:paraId="13CB5CD4"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7BB4F366"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67EA8DB5"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2C4B4A1F"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5F675A48"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1AFF5FE3" w14:textId="77777777" w:rsidR="00FE3019" w:rsidRDefault="00FE3019">
            <w:pPr>
              <w:widowControl w:val="0"/>
              <w:kinsoku w:val="0"/>
              <w:adjustRightInd w:val="0"/>
              <w:ind w:firstLine="480"/>
              <w:jc w:val="both"/>
              <w:rPr>
                <w:rFonts w:ascii="宋体" w:hAnsi="宋体" w:cs="宋体"/>
                <w:bCs/>
                <w:kern w:val="2"/>
              </w:rPr>
            </w:pPr>
          </w:p>
        </w:tc>
      </w:tr>
      <w:tr w:rsidR="00FE3019" w14:paraId="73FDC958"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0B5BEEA9"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3</w:t>
            </w:r>
          </w:p>
        </w:tc>
        <w:tc>
          <w:tcPr>
            <w:tcW w:w="1635" w:type="dxa"/>
            <w:tcBorders>
              <w:top w:val="single" w:sz="4" w:space="0" w:color="000000"/>
              <w:left w:val="single" w:sz="4" w:space="0" w:color="000000"/>
              <w:bottom w:val="single" w:sz="4" w:space="0" w:color="000000"/>
              <w:right w:val="single" w:sz="4" w:space="0" w:color="000000"/>
            </w:tcBorders>
          </w:tcPr>
          <w:p w14:paraId="60DF7C58"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78B22996"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65F255BA"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1CCFB2B0"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6706D5EA"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0C4952E5" w14:textId="77777777" w:rsidR="00FE3019" w:rsidRDefault="00FE3019">
            <w:pPr>
              <w:widowControl w:val="0"/>
              <w:kinsoku w:val="0"/>
              <w:adjustRightInd w:val="0"/>
              <w:ind w:firstLine="480"/>
              <w:jc w:val="both"/>
              <w:rPr>
                <w:rFonts w:ascii="宋体" w:hAnsi="宋体" w:cs="宋体"/>
                <w:bCs/>
                <w:kern w:val="2"/>
              </w:rPr>
            </w:pPr>
          </w:p>
        </w:tc>
      </w:tr>
      <w:tr w:rsidR="00FE3019" w14:paraId="4ED0EA59"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6A2230F9"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4</w:t>
            </w:r>
          </w:p>
        </w:tc>
        <w:tc>
          <w:tcPr>
            <w:tcW w:w="1635" w:type="dxa"/>
            <w:tcBorders>
              <w:top w:val="single" w:sz="4" w:space="0" w:color="000000"/>
              <w:left w:val="single" w:sz="4" w:space="0" w:color="000000"/>
              <w:bottom w:val="single" w:sz="4" w:space="0" w:color="000000"/>
              <w:right w:val="single" w:sz="4" w:space="0" w:color="000000"/>
            </w:tcBorders>
          </w:tcPr>
          <w:p w14:paraId="3CBDB1F9"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54617E6A"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3B3B83FF"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75439F28"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3E3DB359"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601633DF" w14:textId="77777777" w:rsidR="00FE3019" w:rsidRDefault="00FE3019">
            <w:pPr>
              <w:widowControl w:val="0"/>
              <w:kinsoku w:val="0"/>
              <w:adjustRightInd w:val="0"/>
              <w:ind w:firstLine="480"/>
              <w:jc w:val="both"/>
              <w:rPr>
                <w:rFonts w:ascii="宋体" w:hAnsi="宋体" w:cs="宋体"/>
                <w:bCs/>
                <w:kern w:val="2"/>
              </w:rPr>
            </w:pPr>
          </w:p>
        </w:tc>
      </w:tr>
      <w:tr w:rsidR="00FE3019" w14:paraId="326EE0A6"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3FBB273B"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5</w:t>
            </w:r>
          </w:p>
        </w:tc>
        <w:tc>
          <w:tcPr>
            <w:tcW w:w="1635" w:type="dxa"/>
            <w:tcBorders>
              <w:top w:val="single" w:sz="4" w:space="0" w:color="000000"/>
              <w:left w:val="single" w:sz="4" w:space="0" w:color="000000"/>
              <w:bottom w:val="single" w:sz="4" w:space="0" w:color="000000"/>
              <w:right w:val="single" w:sz="4" w:space="0" w:color="000000"/>
            </w:tcBorders>
          </w:tcPr>
          <w:p w14:paraId="09DCE68B"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7A850961"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5CC5D8DB"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2D1D24E6"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521D4F24"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4971EBC6" w14:textId="77777777" w:rsidR="00FE3019" w:rsidRDefault="00FE3019">
            <w:pPr>
              <w:widowControl w:val="0"/>
              <w:kinsoku w:val="0"/>
              <w:adjustRightInd w:val="0"/>
              <w:ind w:firstLine="480"/>
              <w:jc w:val="both"/>
              <w:rPr>
                <w:rFonts w:ascii="宋体" w:hAnsi="宋体" w:cs="宋体"/>
                <w:bCs/>
                <w:kern w:val="2"/>
              </w:rPr>
            </w:pPr>
          </w:p>
        </w:tc>
      </w:tr>
      <w:tr w:rsidR="00FE3019" w14:paraId="38F0217B" w14:textId="77777777">
        <w:trPr>
          <w:trHeight w:val="583"/>
        </w:trPr>
        <w:tc>
          <w:tcPr>
            <w:tcW w:w="779" w:type="dxa"/>
            <w:tcBorders>
              <w:top w:val="single" w:sz="4" w:space="0" w:color="000000"/>
              <w:left w:val="single" w:sz="4" w:space="0" w:color="000000"/>
              <w:bottom w:val="single" w:sz="4" w:space="0" w:color="000000"/>
              <w:right w:val="single" w:sz="4" w:space="0" w:color="000000"/>
            </w:tcBorders>
            <w:vAlign w:val="center"/>
          </w:tcPr>
          <w:p w14:paraId="6D18BF68" w14:textId="77777777" w:rsidR="00FE3019" w:rsidRDefault="0090712F">
            <w:pPr>
              <w:widowControl w:val="0"/>
              <w:kinsoku w:val="0"/>
              <w:adjustRightInd w:val="0"/>
              <w:jc w:val="both"/>
              <w:rPr>
                <w:rFonts w:ascii="宋体" w:hAnsi="宋体" w:cs="宋体"/>
                <w:bCs/>
                <w:kern w:val="2"/>
              </w:rPr>
            </w:pPr>
            <w:r>
              <w:rPr>
                <w:rFonts w:ascii="宋体" w:hAnsi="宋体" w:cs="宋体"/>
                <w:bCs/>
                <w:kern w:val="2"/>
              </w:rPr>
              <w:t>……</w:t>
            </w:r>
          </w:p>
        </w:tc>
        <w:tc>
          <w:tcPr>
            <w:tcW w:w="1635" w:type="dxa"/>
            <w:tcBorders>
              <w:top w:val="single" w:sz="4" w:space="0" w:color="000000"/>
              <w:left w:val="single" w:sz="4" w:space="0" w:color="000000"/>
              <w:bottom w:val="single" w:sz="4" w:space="0" w:color="000000"/>
              <w:right w:val="single" w:sz="4" w:space="0" w:color="000000"/>
            </w:tcBorders>
          </w:tcPr>
          <w:p w14:paraId="6973E606" w14:textId="77777777" w:rsidR="00FE3019" w:rsidRDefault="00FE3019">
            <w:pPr>
              <w:widowControl w:val="0"/>
              <w:kinsoku w:val="0"/>
              <w:adjustRightInd w:val="0"/>
              <w:ind w:firstLine="480"/>
              <w:jc w:val="both"/>
              <w:rPr>
                <w:rFonts w:ascii="宋体" w:hAnsi="宋体" w:cs="宋体"/>
                <w:bCs/>
                <w:kern w:val="2"/>
              </w:rPr>
            </w:pPr>
          </w:p>
        </w:tc>
        <w:tc>
          <w:tcPr>
            <w:tcW w:w="1200" w:type="dxa"/>
            <w:tcBorders>
              <w:top w:val="single" w:sz="4" w:space="0" w:color="000000"/>
              <w:left w:val="single" w:sz="4" w:space="0" w:color="000000"/>
              <w:bottom w:val="single" w:sz="4" w:space="0" w:color="000000"/>
              <w:right w:val="single" w:sz="4" w:space="0" w:color="000000"/>
            </w:tcBorders>
          </w:tcPr>
          <w:p w14:paraId="1E4C6E17" w14:textId="77777777" w:rsidR="00FE3019" w:rsidRDefault="00FE3019">
            <w:pPr>
              <w:widowControl w:val="0"/>
              <w:kinsoku w:val="0"/>
              <w:adjustRightInd w:val="0"/>
              <w:ind w:firstLine="480"/>
              <w:jc w:val="both"/>
              <w:rPr>
                <w:rFonts w:ascii="宋体" w:hAnsi="宋体" w:cs="宋体"/>
                <w:bCs/>
                <w:kern w:val="2"/>
              </w:rPr>
            </w:pPr>
          </w:p>
        </w:tc>
        <w:tc>
          <w:tcPr>
            <w:tcW w:w="1318" w:type="dxa"/>
            <w:tcBorders>
              <w:top w:val="single" w:sz="4" w:space="0" w:color="000000"/>
              <w:left w:val="single" w:sz="4" w:space="0" w:color="000000"/>
              <w:bottom w:val="single" w:sz="4" w:space="0" w:color="000000"/>
              <w:right w:val="single" w:sz="4" w:space="0" w:color="000000"/>
            </w:tcBorders>
          </w:tcPr>
          <w:p w14:paraId="75283022" w14:textId="77777777" w:rsidR="00FE3019" w:rsidRDefault="00FE3019">
            <w:pPr>
              <w:widowControl w:val="0"/>
              <w:kinsoku w:val="0"/>
              <w:adjustRightInd w:val="0"/>
              <w:ind w:firstLine="480"/>
              <w:jc w:val="both"/>
              <w:rPr>
                <w:rFonts w:ascii="宋体" w:hAnsi="宋体" w:cs="宋体"/>
                <w:bCs/>
                <w:kern w:val="2"/>
              </w:rPr>
            </w:pPr>
          </w:p>
        </w:tc>
        <w:tc>
          <w:tcPr>
            <w:tcW w:w="1276" w:type="dxa"/>
            <w:tcBorders>
              <w:top w:val="single" w:sz="4" w:space="0" w:color="000000"/>
              <w:left w:val="single" w:sz="4" w:space="0" w:color="000000"/>
              <w:bottom w:val="single" w:sz="4" w:space="0" w:color="000000"/>
              <w:right w:val="single" w:sz="4" w:space="0" w:color="000000"/>
            </w:tcBorders>
          </w:tcPr>
          <w:p w14:paraId="21CB8901" w14:textId="77777777" w:rsidR="00FE3019" w:rsidRDefault="00FE3019">
            <w:pPr>
              <w:widowControl w:val="0"/>
              <w:kinsoku w:val="0"/>
              <w:adjustRightInd w:val="0"/>
              <w:ind w:firstLine="480"/>
              <w:jc w:val="both"/>
              <w:rPr>
                <w:rFonts w:ascii="宋体" w:hAnsi="宋体" w:cs="宋体"/>
                <w:bCs/>
                <w:kern w:val="2"/>
              </w:rPr>
            </w:pPr>
          </w:p>
        </w:tc>
        <w:tc>
          <w:tcPr>
            <w:tcW w:w="2221" w:type="dxa"/>
            <w:tcBorders>
              <w:top w:val="single" w:sz="4" w:space="0" w:color="000000"/>
              <w:left w:val="single" w:sz="4" w:space="0" w:color="000000"/>
              <w:bottom w:val="single" w:sz="4" w:space="0" w:color="000000"/>
              <w:right w:val="single" w:sz="4" w:space="0" w:color="000000"/>
            </w:tcBorders>
          </w:tcPr>
          <w:p w14:paraId="1853C08F" w14:textId="77777777" w:rsidR="00FE3019" w:rsidRDefault="00FE3019">
            <w:pPr>
              <w:widowControl w:val="0"/>
              <w:kinsoku w:val="0"/>
              <w:adjustRightInd w:val="0"/>
              <w:ind w:firstLine="480"/>
              <w:jc w:val="both"/>
              <w:rPr>
                <w:rFonts w:ascii="宋体" w:hAnsi="宋体" w:cs="宋体"/>
                <w:bCs/>
                <w:kern w:val="2"/>
              </w:rPr>
            </w:pPr>
          </w:p>
        </w:tc>
        <w:tc>
          <w:tcPr>
            <w:tcW w:w="859" w:type="dxa"/>
            <w:tcBorders>
              <w:top w:val="single" w:sz="4" w:space="0" w:color="000000"/>
              <w:left w:val="single" w:sz="4" w:space="0" w:color="000000"/>
              <w:bottom w:val="single" w:sz="4" w:space="0" w:color="000000"/>
              <w:right w:val="single" w:sz="4" w:space="0" w:color="000000"/>
            </w:tcBorders>
          </w:tcPr>
          <w:p w14:paraId="600EF594" w14:textId="77777777" w:rsidR="00FE3019" w:rsidRDefault="00FE3019">
            <w:pPr>
              <w:widowControl w:val="0"/>
              <w:kinsoku w:val="0"/>
              <w:adjustRightInd w:val="0"/>
              <w:ind w:firstLine="480"/>
              <w:jc w:val="both"/>
              <w:rPr>
                <w:rFonts w:ascii="宋体" w:hAnsi="宋体" w:cs="宋体"/>
                <w:bCs/>
                <w:kern w:val="2"/>
              </w:rPr>
            </w:pPr>
          </w:p>
        </w:tc>
      </w:tr>
    </w:tbl>
    <w:p w14:paraId="369C1146" w14:textId="77777777" w:rsidR="00FE3019" w:rsidRDefault="00FE3019">
      <w:pPr>
        <w:pStyle w:val="17"/>
        <w:ind w:firstLine="480"/>
        <w:rPr>
          <w:rFonts w:ascii="宋体" w:hAnsi="宋体"/>
        </w:rPr>
      </w:pPr>
    </w:p>
    <w:p w14:paraId="1C4F8206"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313BE09F"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6124EF54" w14:textId="77777777" w:rsidR="00FE3019" w:rsidRDefault="0090712F">
      <w:pPr>
        <w:pStyle w:val="17"/>
        <w:ind w:firstLine="480"/>
        <w:rPr>
          <w:rFonts w:ascii="宋体" w:hAnsi="宋体"/>
        </w:rPr>
      </w:pPr>
      <w:r>
        <w:rPr>
          <w:rFonts w:ascii="宋体" w:hAnsi="宋体" w:hint="eastAsia"/>
        </w:rPr>
        <w:t>日期：________年____月____日</w:t>
      </w:r>
    </w:p>
    <w:p w14:paraId="60FE52DD" w14:textId="77777777" w:rsidR="00FE3019" w:rsidRDefault="00FE3019">
      <w:pPr>
        <w:pStyle w:val="17"/>
        <w:ind w:firstLine="480"/>
        <w:rPr>
          <w:rFonts w:ascii="宋体" w:hAnsi="宋体"/>
        </w:rPr>
      </w:pPr>
    </w:p>
    <w:p w14:paraId="17BDD0F6" w14:textId="77777777" w:rsidR="00FE3019" w:rsidRDefault="00FE3019">
      <w:pPr>
        <w:pStyle w:val="17"/>
        <w:ind w:firstLine="480"/>
        <w:rPr>
          <w:rFonts w:ascii="宋体" w:hAnsi="宋体"/>
        </w:rPr>
      </w:pPr>
    </w:p>
    <w:p w14:paraId="68063DB0" w14:textId="35669F67" w:rsidR="00FE3019" w:rsidRDefault="00FE3019">
      <w:pPr>
        <w:pStyle w:val="17"/>
        <w:ind w:firstLine="480"/>
        <w:rPr>
          <w:rFonts w:ascii="宋体" w:hAnsi="宋体"/>
        </w:rPr>
      </w:pPr>
    </w:p>
    <w:p w14:paraId="3CFE1327" w14:textId="5361B348" w:rsidR="00682413" w:rsidRDefault="00682413">
      <w:pPr>
        <w:pStyle w:val="17"/>
        <w:ind w:firstLine="480"/>
        <w:rPr>
          <w:rFonts w:ascii="宋体" w:hAnsi="宋体"/>
        </w:rPr>
      </w:pPr>
    </w:p>
    <w:p w14:paraId="6627B0D6" w14:textId="5062EDC9" w:rsidR="00682413" w:rsidRDefault="00682413">
      <w:pPr>
        <w:pStyle w:val="17"/>
        <w:ind w:firstLine="480"/>
        <w:rPr>
          <w:rFonts w:ascii="宋体" w:hAnsi="宋体"/>
        </w:rPr>
      </w:pPr>
    </w:p>
    <w:p w14:paraId="7E490D5C" w14:textId="2F56EB3D" w:rsidR="00682413" w:rsidRDefault="00682413">
      <w:pPr>
        <w:pStyle w:val="17"/>
        <w:ind w:firstLine="480"/>
        <w:rPr>
          <w:rFonts w:ascii="宋体" w:hAnsi="宋体"/>
        </w:rPr>
      </w:pPr>
    </w:p>
    <w:p w14:paraId="348B4C11" w14:textId="2A33A263" w:rsidR="00705853" w:rsidRDefault="00705853">
      <w:pPr>
        <w:pStyle w:val="17"/>
        <w:ind w:firstLine="480"/>
        <w:rPr>
          <w:rFonts w:ascii="宋体" w:hAnsi="宋体"/>
        </w:rPr>
      </w:pPr>
    </w:p>
    <w:p w14:paraId="19E98623" w14:textId="6E70D10C" w:rsidR="00705853" w:rsidRDefault="00705853">
      <w:pPr>
        <w:pStyle w:val="17"/>
        <w:ind w:firstLine="480"/>
        <w:rPr>
          <w:rFonts w:ascii="宋体" w:hAnsi="宋体"/>
        </w:rPr>
      </w:pPr>
    </w:p>
    <w:p w14:paraId="62CE00DE" w14:textId="77777777" w:rsidR="00705853" w:rsidRDefault="00705853">
      <w:pPr>
        <w:pStyle w:val="17"/>
        <w:ind w:firstLine="480"/>
        <w:rPr>
          <w:rFonts w:ascii="宋体" w:hAnsi="宋体"/>
        </w:rPr>
      </w:pPr>
    </w:p>
    <w:p w14:paraId="52797E59" w14:textId="6E70E549" w:rsidR="00FE3019" w:rsidRDefault="0090712F">
      <w:pPr>
        <w:pStyle w:val="17"/>
        <w:ind w:firstLine="480"/>
        <w:rPr>
          <w:rFonts w:ascii="宋体" w:hAnsi="宋体"/>
        </w:rPr>
      </w:pPr>
      <w:r>
        <w:rPr>
          <w:rFonts w:ascii="宋体" w:hAnsi="宋体" w:hint="eastAsia"/>
        </w:rPr>
        <w:t>附件</w:t>
      </w:r>
      <w:r w:rsidR="00705853">
        <w:rPr>
          <w:rFonts w:ascii="宋体" w:hAnsi="宋体"/>
        </w:rPr>
        <w:t>10</w:t>
      </w:r>
    </w:p>
    <w:p w14:paraId="19F10E60" w14:textId="6E8B21F2" w:rsidR="00FE3019" w:rsidRDefault="0090712F">
      <w:pPr>
        <w:pStyle w:val="17"/>
        <w:ind w:firstLine="480"/>
        <w:jc w:val="center"/>
        <w:rPr>
          <w:rFonts w:ascii="宋体" w:hAnsi="宋体"/>
          <w:b/>
          <w:bCs/>
          <w:sz w:val="32"/>
          <w:szCs w:val="32"/>
        </w:rPr>
      </w:pPr>
      <w:r>
        <w:rPr>
          <w:rFonts w:ascii="宋体" w:hAnsi="宋体" w:hint="eastAsia"/>
          <w:b/>
          <w:bCs/>
          <w:sz w:val="32"/>
          <w:szCs w:val="32"/>
        </w:rPr>
        <w:t>拟派本项目团队人员配备一览表</w:t>
      </w:r>
    </w:p>
    <w:p w14:paraId="136B6BC6" w14:textId="77777777" w:rsidR="00682413" w:rsidRDefault="00682413" w:rsidP="00682413">
      <w:pPr>
        <w:pStyle w:val="17"/>
        <w:ind w:firstLine="480"/>
        <w:rPr>
          <w:rFonts w:ascii="宋体" w:hAnsi="宋体"/>
        </w:rPr>
      </w:pPr>
    </w:p>
    <w:p w14:paraId="08980AE0" w14:textId="333500C6" w:rsidR="00682413" w:rsidRDefault="00682413" w:rsidP="00682413">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4BE5EE7E" w14:textId="77777777" w:rsidR="00682413" w:rsidRDefault="00682413" w:rsidP="00682413">
      <w:pPr>
        <w:pStyle w:val="17"/>
        <w:ind w:firstLine="480"/>
        <w:rPr>
          <w:rFonts w:ascii="宋体" w:hAnsi="宋体"/>
        </w:rPr>
      </w:pPr>
      <w:r>
        <w:rPr>
          <w:rFonts w:ascii="宋体" w:hAnsi="宋体" w:hint="eastAsia"/>
        </w:rPr>
        <w:t>项目编号：</w:t>
      </w:r>
      <w:r>
        <w:rPr>
          <w:rFonts w:ascii="宋体" w:hAnsi="宋体"/>
          <w:u w:val="single"/>
        </w:rPr>
        <w:t xml:space="preserve">               </w:t>
      </w:r>
    </w:p>
    <w:tbl>
      <w:tblPr>
        <w:tblStyle w:val="TableGrid"/>
        <w:tblW w:w="8813" w:type="dxa"/>
        <w:tblInd w:w="538" w:type="dxa"/>
        <w:tblLayout w:type="fixed"/>
        <w:tblCellMar>
          <w:left w:w="109" w:type="dxa"/>
          <w:right w:w="107" w:type="dxa"/>
        </w:tblCellMar>
        <w:tblLook w:val="04A0" w:firstRow="1" w:lastRow="0" w:firstColumn="1" w:lastColumn="0" w:noHBand="0" w:noVBand="1"/>
      </w:tblPr>
      <w:tblGrid>
        <w:gridCol w:w="875"/>
        <w:gridCol w:w="1496"/>
        <w:gridCol w:w="831"/>
        <w:gridCol w:w="891"/>
        <w:gridCol w:w="2721"/>
        <w:gridCol w:w="1999"/>
      </w:tblGrid>
      <w:tr w:rsidR="00FE3019" w14:paraId="2D73212E" w14:textId="77777777">
        <w:trPr>
          <w:trHeight w:val="790"/>
        </w:trPr>
        <w:tc>
          <w:tcPr>
            <w:tcW w:w="875" w:type="dxa"/>
            <w:tcBorders>
              <w:top w:val="single" w:sz="4" w:space="0" w:color="000000"/>
              <w:left w:val="single" w:sz="4" w:space="0" w:color="000000"/>
              <w:bottom w:val="single" w:sz="4" w:space="0" w:color="000000"/>
              <w:right w:val="single" w:sz="4" w:space="0" w:color="000000"/>
            </w:tcBorders>
            <w:vAlign w:val="center"/>
          </w:tcPr>
          <w:p w14:paraId="4FC13DE2" w14:textId="77777777" w:rsidR="00FE3019" w:rsidRDefault="0090712F">
            <w:pPr>
              <w:widowControl w:val="0"/>
              <w:adjustRightInd w:val="0"/>
              <w:jc w:val="center"/>
              <w:rPr>
                <w:rFonts w:ascii="宋体" w:hAnsi="宋体" w:cs="宋体"/>
                <w:bCs/>
                <w:kern w:val="2"/>
              </w:rPr>
            </w:pPr>
            <w:r>
              <w:rPr>
                <w:rFonts w:ascii="宋体" w:hAnsi="宋体" w:cs="宋体"/>
                <w:bCs/>
                <w:kern w:val="2"/>
              </w:rPr>
              <w:t>序号</w:t>
            </w:r>
          </w:p>
        </w:tc>
        <w:tc>
          <w:tcPr>
            <w:tcW w:w="1496" w:type="dxa"/>
            <w:tcBorders>
              <w:top w:val="single" w:sz="4" w:space="0" w:color="000000"/>
              <w:left w:val="single" w:sz="4" w:space="0" w:color="000000"/>
              <w:bottom w:val="single" w:sz="4" w:space="0" w:color="000000"/>
              <w:right w:val="single" w:sz="4" w:space="0" w:color="000000"/>
            </w:tcBorders>
            <w:vAlign w:val="center"/>
          </w:tcPr>
          <w:p w14:paraId="436FEC1B" w14:textId="77777777" w:rsidR="00FE3019" w:rsidRDefault="0090712F">
            <w:pPr>
              <w:widowControl w:val="0"/>
              <w:adjustRightInd w:val="0"/>
              <w:jc w:val="center"/>
              <w:rPr>
                <w:rFonts w:ascii="宋体" w:hAnsi="宋体" w:cs="宋体"/>
                <w:bCs/>
                <w:kern w:val="2"/>
              </w:rPr>
            </w:pPr>
            <w:r>
              <w:rPr>
                <w:rFonts w:ascii="宋体" w:hAnsi="宋体" w:cs="宋体"/>
                <w:bCs/>
                <w:kern w:val="2"/>
              </w:rPr>
              <w:t>姓名</w:t>
            </w:r>
          </w:p>
        </w:tc>
        <w:tc>
          <w:tcPr>
            <w:tcW w:w="831" w:type="dxa"/>
            <w:tcBorders>
              <w:top w:val="single" w:sz="4" w:space="0" w:color="000000"/>
              <w:left w:val="single" w:sz="4" w:space="0" w:color="000000"/>
              <w:bottom w:val="single" w:sz="4" w:space="0" w:color="000000"/>
              <w:right w:val="single" w:sz="4" w:space="0" w:color="000000"/>
            </w:tcBorders>
            <w:vAlign w:val="center"/>
          </w:tcPr>
          <w:p w14:paraId="37C19BF4" w14:textId="77777777" w:rsidR="00FE3019" w:rsidRDefault="0090712F">
            <w:pPr>
              <w:widowControl w:val="0"/>
              <w:adjustRightInd w:val="0"/>
              <w:jc w:val="center"/>
              <w:rPr>
                <w:rFonts w:ascii="宋体" w:hAnsi="宋体" w:cs="宋体"/>
                <w:bCs/>
                <w:kern w:val="2"/>
              </w:rPr>
            </w:pPr>
            <w:proofErr w:type="gramStart"/>
            <w:r>
              <w:rPr>
                <w:rFonts w:ascii="宋体" w:hAnsi="宋体" w:cs="宋体"/>
                <w:bCs/>
                <w:kern w:val="2"/>
              </w:rPr>
              <w:t>姓别</w:t>
            </w:r>
            <w:proofErr w:type="gramEnd"/>
          </w:p>
        </w:tc>
        <w:tc>
          <w:tcPr>
            <w:tcW w:w="891" w:type="dxa"/>
            <w:tcBorders>
              <w:top w:val="single" w:sz="4" w:space="0" w:color="000000"/>
              <w:left w:val="single" w:sz="4" w:space="0" w:color="000000"/>
              <w:bottom w:val="single" w:sz="4" w:space="0" w:color="000000"/>
              <w:right w:val="single" w:sz="4" w:space="0" w:color="000000"/>
            </w:tcBorders>
            <w:vAlign w:val="center"/>
          </w:tcPr>
          <w:p w14:paraId="1988B8CF" w14:textId="77777777" w:rsidR="00FE3019" w:rsidRDefault="0090712F">
            <w:pPr>
              <w:widowControl w:val="0"/>
              <w:adjustRightInd w:val="0"/>
              <w:jc w:val="center"/>
              <w:rPr>
                <w:rFonts w:ascii="宋体" w:hAnsi="宋体" w:cs="宋体"/>
                <w:bCs/>
                <w:kern w:val="2"/>
              </w:rPr>
            </w:pPr>
            <w:r>
              <w:rPr>
                <w:rFonts w:ascii="宋体" w:hAnsi="宋体" w:cs="宋体"/>
                <w:bCs/>
                <w:kern w:val="2"/>
              </w:rPr>
              <w:t>年龄</w:t>
            </w:r>
          </w:p>
        </w:tc>
        <w:tc>
          <w:tcPr>
            <w:tcW w:w="2721" w:type="dxa"/>
            <w:tcBorders>
              <w:top w:val="single" w:sz="4" w:space="0" w:color="000000"/>
              <w:left w:val="single" w:sz="4" w:space="0" w:color="000000"/>
              <w:bottom w:val="single" w:sz="4" w:space="0" w:color="000000"/>
              <w:right w:val="single" w:sz="4" w:space="0" w:color="000000"/>
            </w:tcBorders>
            <w:vAlign w:val="center"/>
          </w:tcPr>
          <w:p w14:paraId="2D269685" w14:textId="77777777" w:rsidR="00FE3019" w:rsidRDefault="0090712F">
            <w:pPr>
              <w:widowControl w:val="0"/>
              <w:adjustRightInd w:val="0"/>
              <w:jc w:val="center"/>
              <w:rPr>
                <w:rFonts w:ascii="宋体" w:hAnsi="宋体" w:cs="宋体"/>
                <w:bCs/>
                <w:kern w:val="2"/>
              </w:rPr>
            </w:pPr>
            <w:r>
              <w:rPr>
                <w:rFonts w:ascii="宋体" w:hAnsi="宋体" w:cs="宋体"/>
                <w:bCs/>
                <w:kern w:val="2"/>
              </w:rPr>
              <w:t>证书名称</w:t>
            </w:r>
          </w:p>
        </w:tc>
        <w:tc>
          <w:tcPr>
            <w:tcW w:w="1999" w:type="dxa"/>
            <w:tcBorders>
              <w:top w:val="single" w:sz="4" w:space="0" w:color="000000"/>
              <w:left w:val="single" w:sz="4" w:space="0" w:color="000000"/>
              <w:bottom w:val="single" w:sz="4" w:space="0" w:color="000000"/>
              <w:right w:val="single" w:sz="4" w:space="0" w:color="000000"/>
            </w:tcBorders>
            <w:vAlign w:val="center"/>
          </w:tcPr>
          <w:p w14:paraId="3C69446F" w14:textId="77777777" w:rsidR="00FE3019" w:rsidRDefault="0090712F">
            <w:pPr>
              <w:widowControl w:val="0"/>
              <w:adjustRightInd w:val="0"/>
              <w:ind w:firstLine="480"/>
              <w:jc w:val="center"/>
              <w:rPr>
                <w:rFonts w:ascii="宋体" w:hAnsi="宋体" w:cs="宋体"/>
                <w:bCs/>
                <w:kern w:val="2"/>
              </w:rPr>
            </w:pPr>
            <w:r>
              <w:rPr>
                <w:rFonts w:ascii="宋体" w:hAnsi="宋体" w:cs="宋体"/>
                <w:bCs/>
                <w:kern w:val="2"/>
              </w:rPr>
              <w:t>职务</w:t>
            </w:r>
          </w:p>
        </w:tc>
      </w:tr>
      <w:tr w:rsidR="00FE3019" w14:paraId="4B06BDF9"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34CCA6CC" w14:textId="77777777" w:rsidR="00FE3019" w:rsidRDefault="0090712F">
            <w:pPr>
              <w:widowControl w:val="0"/>
              <w:adjustRightInd w:val="0"/>
              <w:jc w:val="both"/>
              <w:rPr>
                <w:rFonts w:ascii="宋体" w:hAnsi="宋体" w:cs="宋体"/>
                <w:bCs/>
                <w:kern w:val="2"/>
              </w:rPr>
            </w:pPr>
            <w:r>
              <w:rPr>
                <w:rFonts w:ascii="宋体" w:hAnsi="宋体" w:cs="宋体"/>
                <w:bCs/>
                <w:kern w:val="2"/>
              </w:rPr>
              <w:t>1</w:t>
            </w:r>
          </w:p>
        </w:tc>
        <w:tc>
          <w:tcPr>
            <w:tcW w:w="1496" w:type="dxa"/>
            <w:tcBorders>
              <w:top w:val="single" w:sz="4" w:space="0" w:color="000000"/>
              <w:left w:val="single" w:sz="4" w:space="0" w:color="000000"/>
              <w:bottom w:val="single" w:sz="4" w:space="0" w:color="000000"/>
              <w:right w:val="single" w:sz="4" w:space="0" w:color="000000"/>
            </w:tcBorders>
          </w:tcPr>
          <w:p w14:paraId="2A27A5B8"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4E0D53DE"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7057452F"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5F061E99"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08D0BD9C" w14:textId="77777777" w:rsidR="00FE3019" w:rsidRDefault="00FE3019">
            <w:pPr>
              <w:widowControl w:val="0"/>
              <w:adjustRightInd w:val="0"/>
              <w:ind w:firstLine="480"/>
              <w:jc w:val="both"/>
              <w:rPr>
                <w:rFonts w:ascii="宋体" w:hAnsi="宋体" w:cs="宋体"/>
                <w:bCs/>
                <w:kern w:val="2"/>
              </w:rPr>
            </w:pPr>
          </w:p>
        </w:tc>
      </w:tr>
      <w:tr w:rsidR="00FE3019" w14:paraId="7888D9AD"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5CB2CB0D" w14:textId="77777777" w:rsidR="00FE3019" w:rsidRDefault="0090712F">
            <w:pPr>
              <w:widowControl w:val="0"/>
              <w:adjustRightInd w:val="0"/>
              <w:jc w:val="both"/>
              <w:rPr>
                <w:rFonts w:ascii="宋体" w:hAnsi="宋体" w:cs="宋体"/>
                <w:bCs/>
                <w:kern w:val="2"/>
              </w:rPr>
            </w:pPr>
            <w:r>
              <w:rPr>
                <w:rFonts w:ascii="宋体" w:hAnsi="宋体" w:cs="宋体"/>
                <w:bCs/>
                <w:kern w:val="2"/>
              </w:rPr>
              <w:t>2</w:t>
            </w:r>
          </w:p>
        </w:tc>
        <w:tc>
          <w:tcPr>
            <w:tcW w:w="1496" w:type="dxa"/>
            <w:tcBorders>
              <w:top w:val="single" w:sz="4" w:space="0" w:color="000000"/>
              <w:left w:val="single" w:sz="4" w:space="0" w:color="000000"/>
              <w:bottom w:val="single" w:sz="4" w:space="0" w:color="000000"/>
              <w:right w:val="single" w:sz="4" w:space="0" w:color="000000"/>
            </w:tcBorders>
          </w:tcPr>
          <w:p w14:paraId="5224AA82"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63AE0F92"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279845C8"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17B9D928"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4FCCA2A8" w14:textId="77777777" w:rsidR="00FE3019" w:rsidRDefault="00FE3019">
            <w:pPr>
              <w:widowControl w:val="0"/>
              <w:adjustRightInd w:val="0"/>
              <w:ind w:firstLine="480"/>
              <w:jc w:val="both"/>
              <w:rPr>
                <w:rFonts w:ascii="宋体" w:hAnsi="宋体" w:cs="宋体"/>
                <w:bCs/>
                <w:kern w:val="2"/>
              </w:rPr>
            </w:pPr>
          </w:p>
        </w:tc>
      </w:tr>
      <w:tr w:rsidR="00FE3019" w14:paraId="0BFB1DE6"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3513A91A" w14:textId="77777777" w:rsidR="00FE3019" w:rsidRDefault="0090712F">
            <w:pPr>
              <w:widowControl w:val="0"/>
              <w:adjustRightInd w:val="0"/>
              <w:jc w:val="both"/>
              <w:rPr>
                <w:rFonts w:ascii="宋体" w:hAnsi="宋体" w:cs="宋体"/>
                <w:bCs/>
                <w:kern w:val="2"/>
              </w:rPr>
            </w:pPr>
            <w:r>
              <w:rPr>
                <w:rFonts w:ascii="宋体" w:hAnsi="宋体" w:cs="宋体"/>
                <w:bCs/>
                <w:kern w:val="2"/>
              </w:rPr>
              <w:t>3</w:t>
            </w:r>
          </w:p>
        </w:tc>
        <w:tc>
          <w:tcPr>
            <w:tcW w:w="1496" w:type="dxa"/>
            <w:tcBorders>
              <w:top w:val="single" w:sz="4" w:space="0" w:color="000000"/>
              <w:left w:val="single" w:sz="4" w:space="0" w:color="000000"/>
              <w:bottom w:val="single" w:sz="4" w:space="0" w:color="000000"/>
              <w:right w:val="single" w:sz="4" w:space="0" w:color="000000"/>
            </w:tcBorders>
          </w:tcPr>
          <w:p w14:paraId="4E4B099C"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2FBC843C"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6E29AE1D"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500970D7"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153ACDF0" w14:textId="77777777" w:rsidR="00FE3019" w:rsidRDefault="00FE3019">
            <w:pPr>
              <w:widowControl w:val="0"/>
              <w:adjustRightInd w:val="0"/>
              <w:ind w:firstLine="480"/>
              <w:jc w:val="both"/>
              <w:rPr>
                <w:rFonts w:ascii="宋体" w:hAnsi="宋体" w:cs="宋体"/>
                <w:bCs/>
                <w:kern w:val="2"/>
              </w:rPr>
            </w:pPr>
          </w:p>
        </w:tc>
      </w:tr>
      <w:tr w:rsidR="00FE3019" w14:paraId="50D48D46"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3BB6AC63" w14:textId="77777777" w:rsidR="00FE3019" w:rsidRDefault="0090712F">
            <w:pPr>
              <w:widowControl w:val="0"/>
              <w:adjustRightInd w:val="0"/>
              <w:jc w:val="both"/>
              <w:rPr>
                <w:rFonts w:ascii="宋体" w:hAnsi="宋体" w:cs="宋体"/>
                <w:bCs/>
                <w:kern w:val="2"/>
              </w:rPr>
            </w:pPr>
            <w:r>
              <w:rPr>
                <w:rFonts w:ascii="宋体" w:hAnsi="宋体" w:cs="宋体"/>
                <w:bCs/>
                <w:kern w:val="2"/>
              </w:rPr>
              <w:t>4</w:t>
            </w:r>
          </w:p>
        </w:tc>
        <w:tc>
          <w:tcPr>
            <w:tcW w:w="1496" w:type="dxa"/>
            <w:tcBorders>
              <w:top w:val="single" w:sz="4" w:space="0" w:color="000000"/>
              <w:left w:val="single" w:sz="4" w:space="0" w:color="000000"/>
              <w:bottom w:val="single" w:sz="4" w:space="0" w:color="000000"/>
              <w:right w:val="single" w:sz="4" w:space="0" w:color="000000"/>
            </w:tcBorders>
          </w:tcPr>
          <w:p w14:paraId="6A0035C4"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251B9E4F"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2F950B13"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03D6B198"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5E67D7F4" w14:textId="77777777" w:rsidR="00FE3019" w:rsidRDefault="00FE3019">
            <w:pPr>
              <w:widowControl w:val="0"/>
              <w:adjustRightInd w:val="0"/>
              <w:ind w:firstLine="480"/>
              <w:jc w:val="both"/>
              <w:rPr>
                <w:rFonts w:ascii="宋体" w:hAnsi="宋体" w:cs="宋体"/>
                <w:bCs/>
                <w:kern w:val="2"/>
              </w:rPr>
            </w:pPr>
          </w:p>
        </w:tc>
      </w:tr>
      <w:tr w:rsidR="00FE3019" w14:paraId="7F6E557F"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053C83E9" w14:textId="77777777" w:rsidR="00FE3019" w:rsidRDefault="0090712F">
            <w:pPr>
              <w:widowControl w:val="0"/>
              <w:adjustRightInd w:val="0"/>
              <w:jc w:val="both"/>
              <w:rPr>
                <w:rFonts w:ascii="宋体" w:hAnsi="宋体" w:cs="宋体"/>
                <w:bCs/>
                <w:kern w:val="2"/>
              </w:rPr>
            </w:pPr>
            <w:r>
              <w:rPr>
                <w:rFonts w:ascii="宋体" w:hAnsi="宋体" w:cs="宋体"/>
                <w:bCs/>
                <w:kern w:val="2"/>
              </w:rPr>
              <w:t>5</w:t>
            </w:r>
          </w:p>
        </w:tc>
        <w:tc>
          <w:tcPr>
            <w:tcW w:w="1496" w:type="dxa"/>
            <w:tcBorders>
              <w:top w:val="single" w:sz="4" w:space="0" w:color="000000"/>
              <w:left w:val="single" w:sz="4" w:space="0" w:color="000000"/>
              <w:bottom w:val="single" w:sz="4" w:space="0" w:color="000000"/>
              <w:right w:val="single" w:sz="4" w:space="0" w:color="000000"/>
            </w:tcBorders>
          </w:tcPr>
          <w:p w14:paraId="7D9D2E13"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11FD8418"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45C1437E"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22470A26"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1A5D1153" w14:textId="77777777" w:rsidR="00FE3019" w:rsidRDefault="00FE3019">
            <w:pPr>
              <w:widowControl w:val="0"/>
              <w:adjustRightInd w:val="0"/>
              <w:ind w:firstLine="480"/>
              <w:jc w:val="both"/>
              <w:rPr>
                <w:rFonts w:ascii="宋体" w:hAnsi="宋体" w:cs="宋体"/>
                <w:bCs/>
                <w:kern w:val="2"/>
              </w:rPr>
            </w:pPr>
          </w:p>
        </w:tc>
      </w:tr>
      <w:tr w:rsidR="00FE3019" w14:paraId="49BFA498"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46D2D9C1" w14:textId="77777777" w:rsidR="00FE3019" w:rsidRDefault="0090712F">
            <w:pPr>
              <w:widowControl w:val="0"/>
              <w:adjustRightInd w:val="0"/>
              <w:jc w:val="both"/>
              <w:rPr>
                <w:rFonts w:ascii="宋体" w:hAnsi="宋体" w:cs="宋体"/>
                <w:bCs/>
                <w:kern w:val="2"/>
              </w:rPr>
            </w:pPr>
            <w:r>
              <w:rPr>
                <w:rFonts w:ascii="宋体" w:hAnsi="宋体" w:cs="宋体"/>
                <w:bCs/>
                <w:kern w:val="2"/>
              </w:rPr>
              <w:t>6</w:t>
            </w:r>
          </w:p>
        </w:tc>
        <w:tc>
          <w:tcPr>
            <w:tcW w:w="1496" w:type="dxa"/>
            <w:tcBorders>
              <w:top w:val="single" w:sz="4" w:space="0" w:color="000000"/>
              <w:left w:val="single" w:sz="4" w:space="0" w:color="000000"/>
              <w:bottom w:val="single" w:sz="4" w:space="0" w:color="000000"/>
              <w:right w:val="single" w:sz="4" w:space="0" w:color="000000"/>
            </w:tcBorders>
          </w:tcPr>
          <w:p w14:paraId="21F89B41"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5968D3CB"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25920204"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6D64232D"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35A65961" w14:textId="77777777" w:rsidR="00FE3019" w:rsidRDefault="00FE3019">
            <w:pPr>
              <w:widowControl w:val="0"/>
              <w:adjustRightInd w:val="0"/>
              <w:ind w:firstLine="480"/>
              <w:jc w:val="both"/>
              <w:rPr>
                <w:rFonts w:ascii="宋体" w:hAnsi="宋体" w:cs="宋体"/>
                <w:bCs/>
                <w:kern w:val="2"/>
              </w:rPr>
            </w:pPr>
          </w:p>
        </w:tc>
      </w:tr>
      <w:tr w:rsidR="00FE3019" w14:paraId="128CD30B"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581A4A90" w14:textId="77777777" w:rsidR="00FE3019" w:rsidRDefault="0090712F">
            <w:pPr>
              <w:widowControl w:val="0"/>
              <w:adjustRightInd w:val="0"/>
              <w:jc w:val="both"/>
              <w:rPr>
                <w:rFonts w:ascii="宋体" w:hAnsi="宋体" w:cs="宋体"/>
                <w:bCs/>
                <w:kern w:val="2"/>
              </w:rPr>
            </w:pPr>
            <w:r>
              <w:rPr>
                <w:rFonts w:ascii="宋体" w:hAnsi="宋体" w:cs="宋体"/>
                <w:bCs/>
                <w:kern w:val="2"/>
              </w:rPr>
              <w:t>7</w:t>
            </w:r>
          </w:p>
        </w:tc>
        <w:tc>
          <w:tcPr>
            <w:tcW w:w="1496" w:type="dxa"/>
            <w:tcBorders>
              <w:top w:val="single" w:sz="4" w:space="0" w:color="000000"/>
              <w:left w:val="single" w:sz="4" w:space="0" w:color="000000"/>
              <w:bottom w:val="single" w:sz="4" w:space="0" w:color="000000"/>
              <w:right w:val="single" w:sz="4" w:space="0" w:color="000000"/>
            </w:tcBorders>
          </w:tcPr>
          <w:p w14:paraId="03AB4D02"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5DB5FF45"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2A0EE717"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18C41BD9"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366D1A0A" w14:textId="77777777" w:rsidR="00FE3019" w:rsidRDefault="00FE3019">
            <w:pPr>
              <w:widowControl w:val="0"/>
              <w:adjustRightInd w:val="0"/>
              <w:ind w:firstLine="480"/>
              <w:jc w:val="both"/>
              <w:rPr>
                <w:rFonts w:ascii="宋体" w:hAnsi="宋体" w:cs="宋体"/>
                <w:bCs/>
                <w:kern w:val="2"/>
              </w:rPr>
            </w:pPr>
          </w:p>
        </w:tc>
      </w:tr>
      <w:tr w:rsidR="00FE3019" w14:paraId="0CF66E92"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3F890591" w14:textId="77777777" w:rsidR="00FE3019" w:rsidRDefault="0090712F">
            <w:pPr>
              <w:widowControl w:val="0"/>
              <w:adjustRightInd w:val="0"/>
              <w:jc w:val="both"/>
              <w:rPr>
                <w:rFonts w:ascii="宋体" w:hAnsi="宋体" w:cs="宋体"/>
                <w:bCs/>
                <w:kern w:val="2"/>
              </w:rPr>
            </w:pPr>
            <w:r>
              <w:rPr>
                <w:rFonts w:ascii="宋体" w:hAnsi="宋体" w:cs="宋体"/>
                <w:bCs/>
                <w:kern w:val="2"/>
              </w:rPr>
              <w:t>8</w:t>
            </w:r>
          </w:p>
        </w:tc>
        <w:tc>
          <w:tcPr>
            <w:tcW w:w="1496" w:type="dxa"/>
            <w:tcBorders>
              <w:top w:val="single" w:sz="4" w:space="0" w:color="000000"/>
              <w:left w:val="single" w:sz="4" w:space="0" w:color="000000"/>
              <w:bottom w:val="single" w:sz="4" w:space="0" w:color="000000"/>
              <w:right w:val="single" w:sz="4" w:space="0" w:color="000000"/>
            </w:tcBorders>
          </w:tcPr>
          <w:p w14:paraId="06A76AD7"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5FBA6171"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0C3913C1"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04B79594"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11F206AA" w14:textId="77777777" w:rsidR="00FE3019" w:rsidRDefault="00FE3019">
            <w:pPr>
              <w:widowControl w:val="0"/>
              <w:adjustRightInd w:val="0"/>
              <w:ind w:firstLine="480"/>
              <w:jc w:val="both"/>
              <w:rPr>
                <w:rFonts w:ascii="宋体" w:hAnsi="宋体" w:cs="宋体"/>
                <w:bCs/>
                <w:kern w:val="2"/>
              </w:rPr>
            </w:pPr>
          </w:p>
        </w:tc>
      </w:tr>
      <w:tr w:rsidR="00FE3019" w14:paraId="50197390"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64FC7D1A" w14:textId="77777777" w:rsidR="00FE3019" w:rsidRDefault="0090712F">
            <w:pPr>
              <w:widowControl w:val="0"/>
              <w:adjustRightInd w:val="0"/>
              <w:jc w:val="both"/>
              <w:rPr>
                <w:rFonts w:ascii="宋体" w:hAnsi="宋体" w:cs="宋体"/>
                <w:bCs/>
                <w:kern w:val="2"/>
              </w:rPr>
            </w:pPr>
            <w:r>
              <w:rPr>
                <w:rFonts w:ascii="宋体" w:hAnsi="宋体" w:cs="宋体"/>
                <w:bCs/>
                <w:kern w:val="2"/>
              </w:rPr>
              <w:t>9</w:t>
            </w:r>
          </w:p>
        </w:tc>
        <w:tc>
          <w:tcPr>
            <w:tcW w:w="1496" w:type="dxa"/>
            <w:tcBorders>
              <w:top w:val="single" w:sz="4" w:space="0" w:color="000000"/>
              <w:left w:val="single" w:sz="4" w:space="0" w:color="000000"/>
              <w:bottom w:val="single" w:sz="4" w:space="0" w:color="000000"/>
              <w:right w:val="single" w:sz="4" w:space="0" w:color="000000"/>
            </w:tcBorders>
          </w:tcPr>
          <w:p w14:paraId="455832C6"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63A0B815"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27C2FBE3"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7E45E969"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5B1858F4" w14:textId="77777777" w:rsidR="00FE3019" w:rsidRDefault="00FE3019">
            <w:pPr>
              <w:widowControl w:val="0"/>
              <w:adjustRightInd w:val="0"/>
              <w:ind w:firstLine="480"/>
              <w:jc w:val="both"/>
              <w:rPr>
                <w:rFonts w:ascii="宋体" w:hAnsi="宋体" w:cs="宋体"/>
                <w:bCs/>
                <w:kern w:val="2"/>
              </w:rPr>
            </w:pPr>
          </w:p>
        </w:tc>
      </w:tr>
      <w:tr w:rsidR="00FE3019" w14:paraId="12801056" w14:textId="77777777">
        <w:trPr>
          <w:trHeight w:val="634"/>
        </w:trPr>
        <w:tc>
          <w:tcPr>
            <w:tcW w:w="875" w:type="dxa"/>
            <w:tcBorders>
              <w:top w:val="single" w:sz="4" w:space="0" w:color="000000"/>
              <w:left w:val="single" w:sz="4" w:space="0" w:color="000000"/>
              <w:bottom w:val="single" w:sz="4" w:space="0" w:color="000000"/>
              <w:right w:val="single" w:sz="4" w:space="0" w:color="000000"/>
            </w:tcBorders>
            <w:vAlign w:val="center"/>
          </w:tcPr>
          <w:p w14:paraId="7B733CDE" w14:textId="77777777" w:rsidR="00FE3019" w:rsidRDefault="0090712F">
            <w:pPr>
              <w:widowControl w:val="0"/>
              <w:adjustRightInd w:val="0"/>
              <w:jc w:val="both"/>
              <w:rPr>
                <w:rFonts w:ascii="宋体" w:hAnsi="宋体" w:cs="宋体"/>
                <w:bCs/>
                <w:kern w:val="2"/>
              </w:rPr>
            </w:pPr>
            <w:r>
              <w:rPr>
                <w:rFonts w:ascii="宋体" w:hAnsi="宋体" w:cs="宋体"/>
                <w:bCs/>
                <w:kern w:val="2"/>
              </w:rPr>
              <w:t>……</w:t>
            </w:r>
          </w:p>
        </w:tc>
        <w:tc>
          <w:tcPr>
            <w:tcW w:w="1496" w:type="dxa"/>
            <w:tcBorders>
              <w:top w:val="single" w:sz="4" w:space="0" w:color="000000"/>
              <w:left w:val="single" w:sz="4" w:space="0" w:color="000000"/>
              <w:bottom w:val="single" w:sz="4" w:space="0" w:color="000000"/>
              <w:right w:val="single" w:sz="4" w:space="0" w:color="000000"/>
            </w:tcBorders>
          </w:tcPr>
          <w:p w14:paraId="0EF2FD86" w14:textId="77777777" w:rsidR="00FE3019" w:rsidRDefault="00FE3019">
            <w:pPr>
              <w:widowControl w:val="0"/>
              <w:adjustRightInd w:val="0"/>
              <w:ind w:firstLine="480"/>
              <w:jc w:val="both"/>
              <w:rPr>
                <w:rFonts w:ascii="宋体" w:hAnsi="宋体" w:cs="宋体"/>
                <w:bCs/>
                <w:kern w:val="2"/>
              </w:rPr>
            </w:pPr>
          </w:p>
        </w:tc>
        <w:tc>
          <w:tcPr>
            <w:tcW w:w="831" w:type="dxa"/>
            <w:tcBorders>
              <w:top w:val="single" w:sz="4" w:space="0" w:color="000000"/>
              <w:left w:val="single" w:sz="4" w:space="0" w:color="000000"/>
              <w:bottom w:val="single" w:sz="4" w:space="0" w:color="000000"/>
              <w:right w:val="single" w:sz="4" w:space="0" w:color="000000"/>
            </w:tcBorders>
          </w:tcPr>
          <w:p w14:paraId="1AF4AE50" w14:textId="77777777" w:rsidR="00FE3019" w:rsidRDefault="00FE3019">
            <w:pPr>
              <w:widowControl w:val="0"/>
              <w:adjustRightInd w:val="0"/>
              <w:ind w:firstLine="480"/>
              <w:jc w:val="both"/>
              <w:rPr>
                <w:rFonts w:ascii="宋体" w:hAnsi="宋体" w:cs="宋体"/>
                <w:bCs/>
                <w:kern w:val="2"/>
              </w:rPr>
            </w:pPr>
          </w:p>
        </w:tc>
        <w:tc>
          <w:tcPr>
            <w:tcW w:w="891" w:type="dxa"/>
            <w:tcBorders>
              <w:top w:val="single" w:sz="4" w:space="0" w:color="000000"/>
              <w:left w:val="single" w:sz="4" w:space="0" w:color="000000"/>
              <w:bottom w:val="single" w:sz="4" w:space="0" w:color="000000"/>
              <w:right w:val="single" w:sz="4" w:space="0" w:color="000000"/>
            </w:tcBorders>
          </w:tcPr>
          <w:p w14:paraId="37CFE21E" w14:textId="77777777" w:rsidR="00FE3019" w:rsidRDefault="00FE3019">
            <w:pPr>
              <w:widowControl w:val="0"/>
              <w:adjustRightInd w:val="0"/>
              <w:ind w:firstLine="480"/>
              <w:jc w:val="both"/>
              <w:rPr>
                <w:rFonts w:ascii="宋体" w:hAnsi="宋体" w:cs="宋体"/>
                <w:bCs/>
                <w:kern w:val="2"/>
              </w:rPr>
            </w:pPr>
          </w:p>
        </w:tc>
        <w:tc>
          <w:tcPr>
            <w:tcW w:w="2721" w:type="dxa"/>
            <w:tcBorders>
              <w:top w:val="single" w:sz="4" w:space="0" w:color="000000"/>
              <w:left w:val="single" w:sz="4" w:space="0" w:color="000000"/>
              <w:bottom w:val="single" w:sz="4" w:space="0" w:color="000000"/>
              <w:right w:val="single" w:sz="4" w:space="0" w:color="000000"/>
            </w:tcBorders>
          </w:tcPr>
          <w:p w14:paraId="3D22756F" w14:textId="77777777" w:rsidR="00FE3019" w:rsidRDefault="00FE3019">
            <w:pPr>
              <w:widowControl w:val="0"/>
              <w:adjustRightInd w:val="0"/>
              <w:ind w:firstLine="480"/>
              <w:jc w:val="both"/>
              <w:rPr>
                <w:rFonts w:ascii="宋体" w:hAnsi="宋体" w:cs="宋体"/>
                <w:bCs/>
                <w:kern w:val="2"/>
              </w:rPr>
            </w:pPr>
          </w:p>
        </w:tc>
        <w:tc>
          <w:tcPr>
            <w:tcW w:w="1999" w:type="dxa"/>
            <w:tcBorders>
              <w:top w:val="single" w:sz="4" w:space="0" w:color="000000"/>
              <w:left w:val="single" w:sz="4" w:space="0" w:color="000000"/>
              <w:bottom w:val="single" w:sz="4" w:space="0" w:color="000000"/>
              <w:right w:val="single" w:sz="4" w:space="0" w:color="000000"/>
            </w:tcBorders>
          </w:tcPr>
          <w:p w14:paraId="6E0009AC" w14:textId="77777777" w:rsidR="00FE3019" w:rsidRDefault="00FE3019">
            <w:pPr>
              <w:widowControl w:val="0"/>
              <w:adjustRightInd w:val="0"/>
              <w:ind w:firstLine="480"/>
              <w:jc w:val="both"/>
              <w:rPr>
                <w:rFonts w:ascii="宋体" w:hAnsi="宋体" w:cs="宋体"/>
                <w:bCs/>
                <w:kern w:val="2"/>
              </w:rPr>
            </w:pPr>
          </w:p>
        </w:tc>
      </w:tr>
    </w:tbl>
    <w:p w14:paraId="55FF68AA" w14:textId="77777777" w:rsidR="00FE3019" w:rsidRDefault="00FE3019">
      <w:pPr>
        <w:pStyle w:val="17"/>
        <w:ind w:firstLine="480"/>
        <w:rPr>
          <w:rFonts w:ascii="宋体" w:hAnsi="宋体"/>
        </w:rPr>
      </w:pPr>
    </w:p>
    <w:p w14:paraId="425F2F27" w14:textId="77777777" w:rsidR="00FE3019" w:rsidRDefault="00FE3019">
      <w:pPr>
        <w:pStyle w:val="17"/>
        <w:ind w:firstLine="480"/>
        <w:rPr>
          <w:rFonts w:ascii="宋体" w:hAnsi="宋体"/>
        </w:rPr>
      </w:pPr>
    </w:p>
    <w:p w14:paraId="58A0CC80"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2BD22278"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37811283" w14:textId="77777777" w:rsidR="00FE3019" w:rsidRDefault="0090712F">
      <w:pPr>
        <w:pStyle w:val="17"/>
        <w:ind w:firstLine="480"/>
        <w:rPr>
          <w:rFonts w:ascii="宋体" w:hAnsi="宋体"/>
        </w:rPr>
      </w:pPr>
      <w:r>
        <w:rPr>
          <w:rFonts w:ascii="宋体" w:hAnsi="宋体" w:hint="eastAsia"/>
        </w:rPr>
        <w:t>日期：________年____月____日</w:t>
      </w:r>
    </w:p>
    <w:p w14:paraId="6DAFF8EA" w14:textId="77777777" w:rsidR="00FE3019" w:rsidRDefault="00FE3019">
      <w:pPr>
        <w:pStyle w:val="17"/>
        <w:ind w:firstLine="480"/>
        <w:rPr>
          <w:rFonts w:ascii="宋体" w:hAnsi="宋体"/>
        </w:rPr>
      </w:pPr>
    </w:p>
    <w:p w14:paraId="12ED143C" w14:textId="77777777" w:rsidR="00FE3019" w:rsidRDefault="00FE3019">
      <w:pPr>
        <w:pStyle w:val="17"/>
        <w:ind w:firstLine="480"/>
        <w:rPr>
          <w:rFonts w:ascii="宋体" w:hAnsi="宋体"/>
        </w:rPr>
      </w:pPr>
    </w:p>
    <w:p w14:paraId="2D03C651" w14:textId="77777777" w:rsidR="00230B40" w:rsidRDefault="00230B40" w:rsidP="00230B40">
      <w:pPr>
        <w:pStyle w:val="17"/>
        <w:ind w:firstLine="480"/>
        <w:rPr>
          <w:rFonts w:ascii="宋体" w:hAnsi="宋体"/>
        </w:rPr>
      </w:pPr>
      <w:bookmarkStart w:id="50" w:name="_Hlk97931728"/>
    </w:p>
    <w:p w14:paraId="04DBCAE6" w14:textId="59826697" w:rsidR="00230B40" w:rsidRDefault="00230B40" w:rsidP="00230B40">
      <w:pPr>
        <w:pStyle w:val="17"/>
        <w:ind w:firstLine="480"/>
        <w:rPr>
          <w:rFonts w:ascii="宋体" w:hAnsi="宋体"/>
        </w:rPr>
      </w:pPr>
      <w:r>
        <w:rPr>
          <w:rFonts w:ascii="宋体" w:hAnsi="宋体" w:hint="eastAsia"/>
        </w:rPr>
        <w:t>附件1</w:t>
      </w:r>
      <w:r>
        <w:rPr>
          <w:rFonts w:ascii="宋体" w:hAnsi="宋体"/>
        </w:rPr>
        <w:t>1</w:t>
      </w:r>
    </w:p>
    <w:p w14:paraId="7F03993D" w14:textId="77777777" w:rsidR="00230B40" w:rsidRPr="005416DC" w:rsidRDefault="00230B40" w:rsidP="00230B40">
      <w:pPr>
        <w:pStyle w:val="17"/>
        <w:ind w:firstLine="480"/>
        <w:jc w:val="center"/>
        <w:rPr>
          <w:rFonts w:ascii="宋体" w:hAnsi="宋体"/>
          <w:b/>
          <w:bCs/>
          <w:sz w:val="32"/>
          <w:szCs w:val="32"/>
        </w:rPr>
      </w:pPr>
      <w:r w:rsidRPr="005416DC">
        <w:rPr>
          <w:rFonts w:ascii="宋体" w:hAnsi="宋体" w:hint="eastAsia"/>
          <w:b/>
          <w:bCs/>
          <w:sz w:val="32"/>
          <w:szCs w:val="32"/>
        </w:rPr>
        <w:t>随机标准附件、备品备件、另配件、专用工具清单</w:t>
      </w:r>
    </w:p>
    <w:p w14:paraId="481AC87F" w14:textId="77777777" w:rsidR="00230B40" w:rsidRDefault="00230B40" w:rsidP="00230B40">
      <w:pPr>
        <w:pStyle w:val="17"/>
        <w:ind w:firstLine="480"/>
        <w:rPr>
          <w:rFonts w:ascii="宋体" w:hAnsi="宋体"/>
        </w:rPr>
      </w:pPr>
    </w:p>
    <w:p w14:paraId="468A9C68" w14:textId="77777777" w:rsidR="00230B40" w:rsidRDefault="00230B40" w:rsidP="00230B40">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4E9F2DAD" w14:textId="77777777" w:rsidR="00230B40" w:rsidRPr="005416DC" w:rsidRDefault="00230B40" w:rsidP="00230B40">
      <w:pPr>
        <w:pStyle w:val="17"/>
        <w:ind w:firstLine="480"/>
        <w:rPr>
          <w:rFonts w:ascii="宋体" w:hAnsi="宋体" w:cs="宋体"/>
          <w:b/>
          <w:bCs/>
          <w:kern w:val="2"/>
          <w:sz w:val="32"/>
          <w:szCs w:val="20"/>
        </w:rPr>
      </w:pPr>
      <w:r>
        <w:rPr>
          <w:rFonts w:ascii="宋体" w:hAnsi="宋体" w:hint="eastAsia"/>
        </w:rPr>
        <w:t>项目编号：</w:t>
      </w:r>
      <w:r>
        <w:rPr>
          <w:rFonts w:ascii="宋体" w:hAnsi="宋体"/>
          <w:u w:val="single"/>
        </w:rPr>
        <w:t xml:space="preserve">               </w:t>
      </w:r>
      <w:r w:rsidRPr="005416DC">
        <w:rPr>
          <w:rFonts w:ascii="宋体" w:hAnsi="宋体" w:cs="宋体" w:hint="eastAsia"/>
          <w:kern w:val="2"/>
          <w:sz w:val="21"/>
        </w:rPr>
        <w:t xml:space="preserve"> </w:t>
      </w:r>
      <w:r w:rsidRPr="005416DC">
        <w:rPr>
          <w:rFonts w:ascii="宋体" w:hAnsi="宋体" w:cs="宋体" w:hint="eastAsia"/>
          <w:kern w:val="2"/>
          <w:sz w:val="21"/>
          <w:szCs w:val="20"/>
        </w:rPr>
        <w:t xml:space="preserve">                                   </w:t>
      </w:r>
    </w:p>
    <w:tbl>
      <w:tblPr>
        <w:tblW w:w="0" w:type="auto"/>
        <w:tblInd w:w="42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567"/>
        <w:gridCol w:w="1163"/>
        <w:gridCol w:w="1552"/>
        <w:gridCol w:w="788"/>
        <w:gridCol w:w="857"/>
        <w:gridCol w:w="2018"/>
        <w:gridCol w:w="1276"/>
        <w:gridCol w:w="992"/>
      </w:tblGrid>
      <w:tr w:rsidR="00230B40" w:rsidRPr="005416DC" w14:paraId="1A35B7E4" w14:textId="77777777" w:rsidTr="00761A5B">
        <w:trPr>
          <w:trHeight w:val="400"/>
        </w:trPr>
        <w:tc>
          <w:tcPr>
            <w:tcW w:w="567" w:type="dxa"/>
            <w:tcBorders>
              <w:top w:val="single" w:sz="4" w:space="0" w:color="auto"/>
              <w:left w:val="single" w:sz="4" w:space="0" w:color="auto"/>
              <w:bottom w:val="single" w:sz="6" w:space="0" w:color="000000"/>
            </w:tcBorders>
            <w:vAlign w:val="center"/>
          </w:tcPr>
          <w:p w14:paraId="4BA83544"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序号</w:t>
            </w:r>
          </w:p>
        </w:tc>
        <w:tc>
          <w:tcPr>
            <w:tcW w:w="1163" w:type="dxa"/>
            <w:tcBorders>
              <w:top w:val="single" w:sz="4" w:space="0" w:color="auto"/>
              <w:bottom w:val="single" w:sz="6" w:space="0" w:color="000000"/>
            </w:tcBorders>
            <w:vAlign w:val="center"/>
          </w:tcPr>
          <w:p w14:paraId="0F104F5E"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名称</w:t>
            </w:r>
          </w:p>
        </w:tc>
        <w:tc>
          <w:tcPr>
            <w:tcW w:w="1552" w:type="dxa"/>
            <w:tcBorders>
              <w:top w:val="single" w:sz="4" w:space="0" w:color="auto"/>
              <w:bottom w:val="single" w:sz="6" w:space="0" w:color="000000"/>
            </w:tcBorders>
            <w:vAlign w:val="center"/>
          </w:tcPr>
          <w:p w14:paraId="7FC17E92"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规格型号</w:t>
            </w:r>
          </w:p>
        </w:tc>
        <w:tc>
          <w:tcPr>
            <w:tcW w:w="788" w:type="dxa"/>
            <w:tcBorders>
              <w:top w:val="single" w:sz="4" w:space="0" w:color="auto"/>
              <w:bottom w:val="single" w:sz="6" w:space="0" w:color="000000"/>
            </w:tcBorders>
            <w:vAlign w:val="center"/>
          </w:tcPr>
          <w:p w14:paraId="3D21946F"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单位</w:t>
            </w:r>
          </w:p>
        </w:tc>
        <w:tc>
          <w:tcPr>
            <w:tcW w:w="857" w:type="dxa"/>
            <w:tcBorders>
              <w:top w:val="single" w:sz="4" w:space="0" w:color="auto"/>
              <w:bottom w:val="single" w:sz="6" w:space="0" w:color="000000"/>
              <w:right w:val="single" w:sz="4" w:space="0" w:color="auto"/>
            </w:tcBorders>
            <w:vAlign w:val="center"/>
          </w:tcPr>
          <w:p w14:paraId="4C4847A8"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数量</w:t>
            </w:r>
          </w:p>
        </w:tc>
        <w:tc>
          <w:tcPr>
            <w:tcW w:w="2018" w:type="dxa"/>
            <w:tcBorders>
              <w:top w:val="single" w:sz="4" w:space="0" w:color="auto"/>
              <w:left w:val="single" w:sz="4" w:space="0" w:color="auto"/>
              <w:bottom w:val="single" w:sz="6" w:space="0" w:color="000000"/>
            </w:tcBorders>
            <w:vAlign w:val="center"/>
          </w:tcPr>
          <w:p w14:paraId="0BF1D000"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产地</w:t>
            </w:r>
          </w:p>
        </w:tc>
        <w:tc>
          <w:tcPr>
            <w:tcW w:w="1276" w:type="dxa"/>
            <w:tcBorders>
              <w:top w:val="single" w:sz="4" w:space="0" w:color="auto"/>
              <w:bottom w:val="single" w:sz="6" w:space="0" w:color="000000"/>
              <w:right w:val="single" w:sz="4" w:space="0" w:color="auto"/>
            </w:tcBorders>
            <w:vAlign w:val="center"/>
          </w:tcPr>
          <w:p w14:paraId="56C54CEA"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生产厂家</w:t>
            </w:r>
          </w:p>
        </w:tc>
        <w:tc>
          <w:tcPr>
            <w:tcW w:w="992" w:type="dxa"/>
            <w:tcBorders>
              <w:top w:val="single" w:sz="4" w:space="0" w:color="auto"/>
              <w:left w:val="single" w:sz="4" w:space="0" w:color="auto"/>
              <w:bottom w:val="single" w:sz="6" w:space="0" w:color="000000"/>
              <w:right w:val="single" w:sz="4" w:space="0" w:color="auto"/>
            </w:tcBorders>
            <w:vAlign w:val="center"/>
          </w:tcPr>
          <w:p w14:paraId="6A24A0B2"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备注</w:t>
            </w:r>
          </w:p>
        </w:tc>
      </w:tr>
      <w:tr w:rsidR="00230B40" w:rsidRPr="005416DC" w14:paraId="15A9880A"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19DC5689"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1</w:t>
            </w:r>
          </w:p>
        </w:tc>
        <w:tc>
          <w:tcPr>
            <w:tcW w:w="1163" w:type="dxa"/>
            <w:tcBorders>
              <w:top w:val="single" w:sz="6" w:space="0" w:color="000000"/>
              <w:bottom w:val="single" w:sz="6" w:space="0" w:color="000000"/>
            </w:tcBorders>
            <w:vAlign w:val="center"/>
          </w:tcPr>
          <w:p w14:paraId="34F07BC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552" w:type="dxa"/>
            <w:tcBorders>
              <w:top w:val="single" w:sz="6" w:space="0" w:color="000000"/>
              <w:bottom w:val="single" w:sz="6" w:space="0" w:color="000000"/>
            </w:tcBorders>
            <w:vAlign w:val="center"/>
          </w:tcPr>
          <w:p w14:paraId="08C9F32A"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788" w:type="dxa"/>
            <w:tcBorders>
              <w:top w:val="single" w:sz="6" w:space="0" w:color="000000"/>
              <w:bottom w:val="single" w:sz="6" w:space="0" w:color="000000"/>
            </w:tcBorders>
            <w:vAlign w:val="center"/>
          </w:tcPr>
          <w:p w14:paraId="4682529F"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857" w:type="dxa"/>
            <w:tcBorders>
              <w:top w:val="single" w:sz="6" w:space="0" w:color="000000"/>
              <w:bottom w:val="single" w:sz="6" w:space="0" w:color="000000"/>
              <w:right w:val="single" w:sz="4" w:space="0" w:color="auto"/>
            </w:tcBorders>
            <w:vAlign w:val="center"/>
          </w:tcPr>
          <w:p w14:paraId="10A878BA"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2A2C3EAE"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7E6D5B25"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444E94A6"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26735380"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23D4920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2</w:t>
            </w:r>
          </w:p>
        </w:tc>
        <w:tc>
          <w:tcPr>
            <w:tcW w:w="1163" w:type="dxa"/>
            <w:tcBorders>
              <w:top w:val="single" w:sz="6" w:space="0" w:color="000000"/>
              <w:bottom w:val="single" w:sz="6" w:space="0" w:color="000000"/>
            </w:tcBorders>
            <w:vAlign w:val="center"/>
          </w:tcPr>
          <w:p w14:paraId="2CF3827E"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552" w:type="dxa"/>
            <w:tcBorders>
              <w:top w:val="single" w:sz="6" w:space="0" w:color="000000"/>
              <w:bottom w:val="single" w:sz="6" w:space="0" w:color="000000"/>
            </w:tcBorders>
            <w:vAlign w:val="center"/>
          </w:tcPr>
          <w:p w14:paraId="14E1F517"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788" w:type="dxa"/>
            <w:tcBorders>
              <w:top w:val="single" w:sz="6" w:space="0" w:color="000000"/>
              <w:bottom w:val="single" w:sz="6" w:space="0" w:color="000000"/>
            </w:tcBorders>
            <w:vAlign w:val="center"/>
          </w:tcPr>
          <w:p w14:paraId="3B843A9D"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857" w:type="dxa"/>
            <w:tcBorders>
              <w:top w:val="single" w:sz="6" w:space="0" w:color="000000"/>
              <w:bottom w:val="single" w:sz="6" w:space="0" w:color="000000"/>
              <w:right w:val="single" w:sz="4" w:space="0" w:color="auto"/>
            </w:tcBorders>
            <w:vAlign w:val="center"/>
          </w:tcPr>
          <w:p w14:paraId="5AC968E8"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7BCA7E3E"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225A1B4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75D5CF01"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64A0FCC4"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31570BF9"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r w:rsidRPr="005416DC">
              <w:rPr>
                <w:rFonts w:ascii="宋体" w:eastAsia="宋体" w:hAnsi="宋体" w:cs="宋体" w:hint="eastAsia"/>
                <w:kern w:val="2"/>
                <w:sz w:val="21"/>
                <w:szCs w:val="21"/>
              </w:rPr>
              <w:t>3</w:t>
            </w:r>
          </w:p>
        </w:tc>
        <w:tc>
          <w:tcPr>
            <w:tcW w:w="1163" w:type="dxa"/>
            <w:tcBorders>
              <w:top w:val="single" w:sz="6" w:space="0" w:color="000000"/>
              <w:bottom w:val="single" w:sz="6" w:space="0" w:color="000000"/>
            </w:tcBorders>
            <w:vAlign w:val="center"/>
          </w:tcPr>
          <w:p w14:paraId="73732B51"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552" w:type="dxa"/>
            <w:tcBorders>
              <w:top w:val="single" w:sz="6" w:space="0" w:color="000000"/>
              <w:bottom w:val="single" w:sz="6" w:space="0" w:color="000000"/>
            </w:tcBorders>
            <w:vAlign w:val="center"/>
          </w:tcPr>
          <w:p w14:paraId="2451B6C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788" w:type="dxa"/>
            <w:tcBorders>
              <w:top w:val="single" w:sz="6" w:space="0" w:color="000000"/>
              <w:bottom w:val="single" w:sz="6" w:space="0" w:color="000000"/>
            </w:tcBorders>
            <w:vAlign w:val="center"/>
          </w:tcPr>
          <w:p w14:paraId="6DDE40A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857" w:type="dxa"/>
            <w:tcBorders>
              <w:top w:val="single" w:sz="6" w:space="0" w:color="000000"/>
              <w:bottom w:val="single" w:sz="6" w:space="0" w:color="000000"/>
              <w:right w:val="single" w:sz="4" w:space="0" w:color="auto"/>
            </w:tcBorders>
            <w:vAlign w:val="center"/>
          </w:tcPr>
          <w:p w14:paraId="0263BF6F"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47B3BA99"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550A5F0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09ED0337"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559B53A4"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0F0DD65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163" w:type="dxa"/>
            <w:tcBorders>
              <w:top w:val="single" w:sz="6" w:space="0" w:color="000000"/>
              <w:bottom w:val="single" w:sz="6" w:space="0" w:color="000000"/>
            </w:tcBorders>
            <w:vAlign w:val="center"/>
          </w:tcPr>
          <w:p w14:paraId="20E50ACC" w14:textId="77777777" w:rsidR="00230B40" w:rsidRPr="005416DC" w:rsidRDefault="00230B40" w:rsidP="00761A5B">
            <w:pPr>
              <w:snapToGrid w:val="0"/>
              <w:spacing w:line="360" w:lineRule="auto"/>
              <w:rPr>
                <w:rFonts w:ascii="宋体" w:eastAsia="宋体" w:hAnsi="宋体" w:cs="宋体"/>
                <w:sz w:val="21"/>
                <w:szCs w:val="21"/>
              </w:rPr>
            </w:pPr>
          </w:p>
        </w:tc>
        <w:tc>
          <w:tcPr>
            <w:tcW w:w="1552" w:type="dxa"/>
            <w:tcBorders>
              <w:top w:val="single" w:sz="6" w:space="0" w:color="000000"/>
              <w:bottom w:val="single" w:sz="6" w:space="0" w:color="000000"/>
            </w:tcBorders>
            <w:vAlign w:val="center"/>
          </w:tcPr>
          <w:p w14:paraId="0DDBEE42" w14:textId="77777777" w:rsidR="00230B40" w:rsidRPr="005416DC" w:rsidRDefault="00230B40" w:rsidP="00761A5B">
            <w:pPr>
              <w:snapToGrid w:val="0"/>
              <w:spacing w:line="360" w:lineRule="auto"/>
              <w:jc w:val="center"/>
              <w:rPr>
                <w:rFonts w:ascii="宋体" w:eastAsia="宋体" w:hAnsi="宋体" w:cs="宋体"/>
                <w:sz w:val="21"/>
                <w:szCs w:val="21"/>
              </w:rPr>
            </w:pPr>
          </w:p>
        </w:tc>
        <w:tc>
          <w:tcPr>
            <w:tcW w:w="788" w:type="dxa"/>
            <w:tcBorders>
              <w:top w:val="single" w:sz="6" w:space="0" w:color="000000"/>
              <w:bottom w:val="single" w:sz="6" w:space="0" w:color="000000"/>
            </w:tcBorders>
            <w:vAlign w:val="center"/>
          </w:tcPr>
          <w:p w14:paraId="49500BA7" w14:textId="77777777" w:rsidR="00230B40" w:rsidRPr="005416DC" w:rsidRDefault="00230B40" w:rsidP="00761A5B">
            <w:pPr>
              <w:widowControl w:val="0"/>
              <w:snapToGrid w:val="0"/>
              <w:spacing w:line="360" w:lineRule="auto"/>
              <w:jc w:val="center"/>
              <w:rPr>
                <w:rFonts w:ascii="宋体" w:eastAsia="宋体" w:hAnsi="宋体" w:cs="宋体"/>
                <w:b/>
                <w:sz w:val="21"/>
                <w:szCs w:val="21"/>
              </w:rPr>
            </w:pPr>
          </w:p>
        </w:tc>
        <w:tc>
          <w:tcPr>
            <w:tcW w:w="857" w:type="dxa"/>
            <w:tcBorders>
              <w:top w:val="single" w:sz="6" w:space="0" w:color="000000"/>
              <w:bottom w:val="single" w:sz="6" w:space="0" w:color="000000"/>
              <w:right w:val="single" w:sz="4" w:space="0" w:color="auto"/>
            </w:tcBorders>
            <w:vAlign w:val="center"/>
          </w:tcPr>
          <w:p w14:paraId="1EDBEFE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768FD393"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06B49A01"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5984C58B"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7D66C680"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42E494DE"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163" w:type="dxa"/>
            <w:tcBorders>
              <w:top w:val="single" w:sz="6" w:space="0" w:color="000000"/>
              <w:bottom w:val="single" w:sz="6" w:space="0" w:color="000000"/>
            </w:tcBorders>
            <w:vAlign w:val="center"/>
          </w:tcPr>
          <w:p w14:paraId="562FDDC4" w14:textId="77777777" w:rsidR="00230B40" w:rsidRPr="005416DC" w:rsidRDefault="00230B40" w:rsidP="00761A5B">
            <w:pPr>
              <w:snapToGrid w:val="0"/>
              <w:spacing w:line="360" w:lineRule="auto"/>
              <w:rPr>
                <w:rFonts w:ascii="宋体" w:eastAsia="宋体" w:hAnsi="宋体" w:cs="宋体"/>
                <w:sz w:val="21"/>
                <w:szCs w:val="21"/>
              </w:rPr>
            </w:pPr>
          </w:p>
        </w:tc>
        <w:tc>
          <w:tcPr>
            <w:tcW w:w="1552" w:type="dxa"/>
            <w:tcBorders>
              <w:top w:val="single" w:sz="6" w:space="0" w:color="000000"/>
              <w:bottom w:val="single" w:sz="6" w:space="0" w:color="000000"/>
            </w:tcBorders>
            <w:vAlign w:val="center"/>
          </w:tcPr>
          <w:p w14:paraId="055B8F3C" w14:textId="77777777" w:rsidR="00230B40" w:rsidRPr="005416DC" w:rsidRDefault="00230B40" w:rsidP="00761A5B">
            <w:pPr>
              <w:snapToGrid w:val="0"/>
              <w:spacing w:line="360" w:lineRule="auto"/>
              <w:jc w:val="center"/>
              <w:rPr>
                <w:rFonts w:ascii="宋体" w:eastAsia="宋体" w:hAnsi="宋体" w:cs="宋体"/>
                <w:sz w:val="21"/>
                <w:szCs w:val="21"/>
              </w:rPr>
            </w:pPr>
          </w:p>
        </w:tc>
        <w:tc>
          <w:tcPr>
            <w:tcW w:w="788" w:type="dxa"/>
            <w:tcBorders>
              <w:top w:val="single" w:sz="6" w:space="0" w:color="000000"/>
              <w:bottom w:val="single" w:sz="6" w:space="0" w:color="000000"/>
            </w:tcBorders>
            <w:vAlign w:val="center"/>
          </w:tcPr>
          <w:p w14:paraId="24929AE9" w14:textId="77777777" w:rsidR="00230B40" w:rsidRPr="005416DC" w:rsidRDefault="00230B40" w:rsidP="00761A5B">
            <w:pPr>
              <w:widowControl w:val="0"/>
              <w:snapToGrid w:val="0"/>
              <w:spacing w:line="360" w:lineRule="auto"/>
              <w:jc w:val="center"/>
              <w:rPr>
                <w:rFonts w:ascii="宋体" w:eastAsia="宋体" w:hAnsi="宋体" w:cs="宋体"/>
                <w:b/>
                <w:sz w:val="21"/>
                <w:szCs w:val="21"/>
              </w:rPr>
            </w:pPr>
          </w:p>
        </w:tc>
        <w:tc>
          <w:tcPr>
            <w:tcW w:w="857" w:type="dxa"/>
            <w:tcBorders>
              <w:top w:val="single" w:sz="6" w:space="0" w:color="000000"/>
              <w:bottom w:val="single" w:sz="6" w:space="0" w:color="000000"/>
              <w:right w:val="single" w:sz="4" w:space="0" w:color="auto"/>
            </w:tcBorders>
            <w:vAlign w:val="center"/>
          </w:tcPr>
          <w:p w14:paraId="274D9345"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66178180"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2ECFF79F"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7B5B6CB8"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11F1A600"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6ADA1FD9"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163" w:type="dxa"/>
            <w:tcBorders>
              <w:top w:val="single" w:sz="6" w:space="0" w:color="000000"/>
              <w:bottom w:val="single" w:sz="6" w:space="0" w:color="000000"/>
            </w:tcBorders>
            <w:vAlign w:val="center"/>
          </w:tcPr>
          <w:p w14:paraId="4D04B1B5" w14:textId="77777777" w:rsidR="00230B40" w:rsidRPr="005416DC" w:rsidRDefault="00230B40" w:rsidP="00761A5B">
            <w:pPr>
              <w:snapToGrid w:val="0"/>
              <w:spacing w:line="360" w:lineRule="auto"/>
              <w:rPr>
                <w:rFonts w:ascii="宋体" w:eastAsia="宋体" w:hAnsi="宋体" w:cs="宋体"/>
                <w:sz w:val="21"/>
                <w:szCs w:val="21"/>
              </w:rPr>
            </w:pPr>
          </w:p>
        </w:tc>
        <w:tc>
          <w:tcPr>
            <w:tcW w:w="1552" w:type="dxa"/>
            <w:tcBorders>
              <w:top w:val="single" w:sz="6" w:space="0" w:color="000000"/>
              <w:bottom w:val="single" w:sz="6" w:space="0" w:color="000000"/>
            </w:tcBorders>
            <w:vAlign w:val="center"/>
          </w:tcPr>
          <w:p w14:paraId="4822398E" w14:textId="77777777" w:rsidR="00230B40" w:rsidRPr="005416DC" w:rsidRDefault="00230B40" w:rsidP="00761A5B">
            <w:pPr>
              <w:snapToGrid w:val="0"/>
              <w:spacing w:line="360" w:lineRule="auto"/>
              <w:jc w:val="center"/>
              <w:rPr>
                <w:rFonts w:ascii="宋体" w:eastAsia="宋体" w:hAnsi="宋体" w:cs="宋体"/>
                <w:sz w:val="21"/>
                <w:szCs w:val="21"/>
              </w:rPr>
            </w:pPr>
          </w:p>
        </w:tc>
        <w:tc>
          <w:tcPr>
            <w:tcW w:w="788" w:type="dxa"/>
            <w:tcBorders>
              <w:top w:val="single" w:sz="6" w:space="0" w:color="000000"/>
              <w:bottom w:val="single" w:sz="6" w:space="0" w:color="000000"/>
            </w:tcBorders>
            <w:vAlign w:val="center"/>
          </w:tcPr>
          <w:p w14:paraId="6406DD64" w14:textId="77777777" w:rsidR="00230B40" w:rsidRPr="005416DC" w:rsidRDefault="00230B40" w:rsidP="00761A5B">
            <w:pPr>
              <w:widowControl w:val="0"/>
              <w:snapToGrid w:val="0"/>
              <w:spacing w:line="360" w:lineRule="auto"/>
              <w:jc w:val="center"/>
              <w:rPr>
                <w:rFonts w:ascii="宋体" w:eastAsia="宋体" w:hAnsi="宋体" w:cs="宋体"/>
                <w:b/>
                <w:sz w:val="21"/>
                <w:szCs w:val="21"/>
              </w:rPr>
            </w:pPr>
          </w:p>
        </w:tc>
        <w:tc>
          <w:tcPr>
            <w:tcW w:w="857" w:type="dxa"/>
            <w:tcBorders>
              <w:top w:val="single" w:sz="6" w:space="0" w:color="000000"/>
              <w:bottom w:val="single" w:sz="6" w:space="0" w:color="000000"/>
              <w:right w:val="single" w:sz="4" w:space="0" w:color="auto"/>
            </w:tcBorders>
            <w:vAlign w:val="center"/>
          </w:tcPr>
          <w:p w14:paraId="7668393D"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1768D94A"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2C64B6BD"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2EC335BF"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r w:rsidR="00230B40" w:rsidRPr="005416DC" w14:paraId="36FCAAA9" w14:textId="77777777" w:rsidTr="00761A5B">
        <w:trPr>
          <w:trHeight w:val="400"/>
        </w:trPr>
        <w:tc>
          <w:tcPr>
            <w:tcW w:w="567" w:type="dxa"/>
            <w:tcBorders>
              <w:top w:val="single" w:sz="6" w:space="0" w:color="000000"/>
              <w:left w:val="single" w:sz="4" w:space="0" w:color="auto"/>
              <w:bottom w:val="single" w:sz="6" w:space="0" w:color="000000"/>
            </w:tcBorders>
            <w:vAlign w:val="center"/>
          </w:tcPr>
          <w:p w14:paraId="7E79F7A8"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163" w:type="dxa"/>
            <w:tcBorders>
              <w:top w:val="single" w:sz="6" w:space="0" w:color="000000"/>
              <w:bottom w:val="single" w:sz="6" w:space="0" w:color="000000"/>
            </w:tcBorders>
            <w:vAlign w:val="center"/>
          </w:tcPr>
          <w:p w14:paraId="281EE7F0" w14:textId="77777777" w:rsidR="00230B40" w:rsidRPr="005416DC" w:rsidRDefault="00230B40" w:rsidP="00761A5B">
            <w:pPr>
              <w:snapToGrid w:val="0"/>
              <w:spacing w:line="360" w:lineRule="auto"/>
              <w:rPr>
                <w:rFonts w:ascii="宋体" w:eastAsia="宋体" w:hAnsi="宋体" w:cs="宋体"/>
                <w:sz w:val="21"/>
                <w:szCs w:val="21"/>
              </w:rPr>
            </w:pPr>
          </w:p>
        </w:tc>
        <w:tc>
          <w:tcPr>
            <w:tcW w:w="1552" w:type="dxa"/>
            <w:tcBorders>
              <w:top w:val="single" w:sz="6" w:space="0" w:color="000000"/>
              <w:bottom w:val="single" w:sz="6" w:space="0" w:color="000000"/>
            </w:tcBorders>
            <w:vAlign w:val="center"/>
          </w:tcPr>
          <w:p w14:paraId="44B49810" w14:textId="77777777" w:rsidR="00230B40" w:rsidRPr="005416DC" w:rsidRDefault="00230B40" w:rsidP="00761A5B">
            <w:pPr>
              <w:snapToGrid w:val="0"/>
              <w:spacing w:line="360" w:lineRule="auto"/>
              <w:jc w:val="center"/>
              <w:rPr>
                <w:rFonts w:ascii="宋体" w:eastAsia="宋体" w:hAnsi="宋体" w:cs="宋体"/>
                <w:sz w:val="21"/>
                <w:szCs w:val="21"/>
              </w:rPr>
            </w:pPr>
          </w:p>
        </w:tc>
        <w:tc>
          <w:tcPr>
            <w:tcW w:w="788" w:type="dxa"/>
            <w:tcBorders>
              <w:top w:val="single" w:sz="6" w:space="0" w:color="000000"/>
              <w:bottom w:val="single" w:sz="6" w:space="0" w:color="000000"/>
            </w:tcBorders>
            <w:vAlign w:val="center"/>
          </w:tcPr>
          <w:p w14:paraId="5F3A684A" w14:textId="77777777" w:rsidR="00230B40" w:rsidRPr="005416DC" w:rsidRDefault="00230B40" w:rsidP="00761A5B">
            <w:pPr>
              <w:widowControl w:val="0"/>
              <w:snapToGrid w:val="0"/>
              <w:spacing w:line="360" w:lineRule="auto"/>
              <w:jc w:val="center"/>
              <w:rPr>
                <w:rFonts w:ascii="宋体" w:eastAsia="宋体" w:hAnsi="宋体" w:cs="宋体"/>
                <w:b/>
                <w:sz w:val="21"/>
                <w:szCs w:val="21"/>
              </w:rPr>
            </w:pPr>
          </w:p>
        </w:tc>
        <w:tc>
          <w:tcPr>
            <w:tcW w:w="857" w:type="dxa"/>
            <w:tcBorders>
              <w:top w:val="single" w:sz="6" w:space="0" w:color="000000"/>
              <w:bottom w:val="single" w:sz="6" w:space="0" w:color="000000"/>
              <w:right w:val="single" w:sz="4" w:space="0" w:color="auto"/>
            </w:tcBorders>
            <w:vAlign w:val="center"/>
          </w:tcPr>
          <w:p w14:paraId="5EBFCDDA"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2018" w:type="dxa"/>
            <w:tcBorders>
              <w:top w:val="single" w:sz="6" w:space="0" w:color="000000"/>
              <w:left w:val="single" w:sz="4" w:space="0" w:color="auto"/>
              <w:bottom w:val="single" w:sz="6" w:space="0" w:color="000000"/>
            </w:tcBorders>
            <w:vAlign w:val="center"/>
          </w:tcPr>
          <w:p w14:paraId="7F48FE68"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1276" w:type="dxa"/>
            <w:tcBorders>
              <w:top w:val="single" w:sz="6" w:space="0" w:color="000000"/>
              <w:bottom w:val="single" w:sz="6" w:space="0" w:color="000000"/>
              <w:right w:val="single" w:sz="4" w:space="0" w:color="auto"/>
            </w:tcBorders>
            <w:vAlign w:val="center"/>
          </w:tcPr>
          <w:p w14:paraId="2E54D04C"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c>
          <w:tcPr>
            <w:tcW w:w="992" w:type="dxa"/>
            <w:tcBorders>
              <w:top w:val="single" w:sz="6" w:space="0" w:color="000000"/>
              <w:left w:val="single" w:sz="4" w:space="0" w:color="auto"/>
              <w:bottom w:val="single" w:sz="6" w:space="0" w:color="000000"/>
              <w:right w:val="single" w:sz="4" w:space="0" w:color="auto"/>
            </w:tcBorders>
            <w:vAlign w:val="center"/>
          </w:tcPr>
          <w:p w14:paraId="06C7B879" w14:textId="77777777" w:rsidR="00230B40" w:rsidRPr="005416DC" w:rsidRDefault="00230B40" w:rsidP="00761A5B">
            <w:pPr>
              <w:widowControl w:val="0"/>
              <w:snapToGrid w:val="0"/>
              <w:spacing w:line="360" w:lineRule="auto"/>
              <w:jc w:val="center"/>
              <w:rPr>
                <w:rFonts w:ascii="宋体" w:eastAsia="宋体" w:hAnsi="宋体" w:cs="宋体"/>
                <w:kern w:val="2"/>
                <w:sz w:val="21"/>
                <w:szCs w:val="21"/>
              </w:rPr>
            </w:pPr>
          </w:p>
        </w:tc>
      </w:tr>
    </w:tbl>
    <w:p w14:paraId="162BF1C9" w14:textId="77777777" w:rsidR="00230B40" w:rsidRPr="005416DC" w:rsidRDefault="00230B40" w:rsidP="00230B40">
      <w:pPr>
        <w:widowControl w:val="0"/>
        <w:snapToGrid w:val="0"/>
        <w:spacing w:line="360" w:lineRule="auto"/>
        <w:ind w:firstLineChars="200" w:firstLine="420"/>
        <w:jc w:val="both"/>
        <w:rPr>
          <w:rFonts w:ascii="宋体" w:eastAsia="宋体" w:hAnsi="宋体" w:cs="宋体"/>
          <w:kern w:val="2"/>
          <w:sz w:val="21"/>
          <w:szCs w:val="21"/>
        </w:rPr>
      </w:pPr>
      <w:r w:rsidRPr="005416DC">
        <w:rPr>
          <w:rFonts w:ascii="宋体" w:eastAsia="宋体" w:hAnsi="宋体" w:cs="宋体" w:hint="eastAsia"/>
          <w:kern w:val="2"/>
          <w:sz w:val="21"/>
          <w:szCs w:val="21"/>
        </w:rPr>
        <w:t>填表说明：</w:t>
      </w:r>
    </w:p>
    <w:p w14:paraId="2EE75E13" w14:textId="77777777" w:rsidR="00230B40" w:rsidRPr="005416DC" w:rsidRDefault="00230B40" w:rsidP="00230B40">
      <w:pPr>
        <w:widowControl w:val="0"/>
        <w:numPr>
          <w:ilvl w:val="0"/>
          <w:numId w:val="1"/>
        </w:numPr>
        <w:tabs>
          <w:tab w:val="left" w:pos="874"/>
        </w:tabs>
        <w:snapToGrid w:val="0"/>
        <w:spacing w:line="360" w:lineRule="auto"/>
        <w:jc w:val="both"/>
        <w:rPr>
          <w:rFonts w:ascii="宋体" w:eastAsia="宋体" w:hAnsi="宋体" w:cs="宋体"/>
          <w:kern w:val="2"/>
          <w:sz w:val="21"/>
          <w:szCs w:val="21"/>
        </w:rPr>
      </w:pPr>
      <w:r w:rsidRPr="005416DC">
        <w:rPr>
          <w:rFonts w:ascii="宋体" w:eastAsia="宋体" w:hAnsi="宋体" w:cs="宋体" w:hint="eastAsia"/>
          <w:kern w:val="2"/>
          <w:sz w:val="21"/>
          <w:szCs w:val="21"/>
        </w:rPr>
        <w:t>表中所列内容的价格已包含在投标报价中，均为采购人所有。</w:t>
      </w:r>
    </w:p>
    <w:p w14:paraId="7D10BF43" w14:textId="77777777" w:rsidR="00230B40" w:rsidRPr="005416DC" w:rsidRDefault="00230B40" w:rsidP="00230B40">
      <w:pPr>
        <w:widowControl w:val="0"/>
        <w:numPr>
          <w:ilvl w:val="0"/>
          <w:numId w:val="1"/>
        </w:numPr>
        <w:tabs>
          <w:tab w:val="left" w:pos="874"/>
        </w:tabs>
        <w:snapToGrid w:val="0"/>
        <w:spacing w:line="360" w:lineRule="auto"/>
        <w:jc w:val="both"/>
        <w:rPr>
          <w:rFonts w:ascii="宋体" w:eastAsia="宋体" w:hAnsi="宋体" w:cs="宋体"/>
          <w:kern w:val="2"/>
          <w:sz w:val="21"/>
          <w:szCs w:val="21"/>
        </w:rPr>
      </w:pPr>
      <w:r w:rsidRPr="005416DC">
        <w:rPr>
          <w:rFonts w:ascii="宋体" w:eastAsia="宋体" w:hAnsi="宋体" w:cs="宋体" w:hint="eastAsia"/>
          <w:kern w:val="2"/>
          <w:sz w:val="21"/>
          <w:szCs w:val="21"/>
        </w:rPr>
        <w:t>随机标准附件、备品备件、另配件、专用工具是指为方便甲方使用而提供的、产品能够正常运行并达到采购文件性能之外的辅助性物品。</w:t>
      </w:r>
    </w:p>
    <w:p w14:paraId="06866EAB" w14:textId="77777777" w:rsidR="00230B40" w:rsidRPr="005416DC" w:rsidRDefault="00230B40" w:rsidP="00230B40">
      <w:pPr>
        <w:widowControl w:val="0"/>
        <w:numPr>
          <w:ilvl w:val="0"/>
          <w:numId w:val="1"/>
        </w:numPr>
        <w:tabs>
          <w:tab w:val="left" w:pos="874"/>
        </w:tabs>
        <w:snapToGrid w:val="0"/>
        <w:spacing w:line="360" w:lineRule="auto"/>
        <w:jc w:val="both"/>
        <w:rPr>
          <w:rFonts w:ascii="宋体" w:eastAsia="宋体" w:hAnsi="宋体" w:cs="宋体"/>
          <w:kern w:val="2"/>
          <w:sz w:val="21"/>
          <w:szCs w:val="21"/>
        </w:rPr>
      </w:pPr>
      <w:r w:rsidRPr="005416DC">
        <w:rPr>
          <w:rFonts w:ascii="宋体" w:eastAsia="宋体" w:hAnsi="宋体" w:cs="宋体" w:hint="eastAsia"/>
          <w:kern w:val="2"/>
          <w:sz w:val="21"/>
          <w:szCs w:val="21"/>
        </w:rPr>
        <w:t>采购文件中所列随机标准附件、备品备件、另配件、专用工具为采购人要求必须配送，供应商应在此表中列出。</w:t>
      </w:r>
    </w:p>
    <w:p w14:paraId="6E505D60" w14:textId="77777777" w:rsidR="00230B40" w:rsidRPr="005416DC" w:rsidRDefault="00230B40" w:rsidP="00230B40">
      <w:pPr>
        <w:widowControl w:val="0"/>
        <w:numPr>
          <w:ilvl w:val="0"/>
          <w:numId w:val="1"/>
        </w:numPr>
        <w:tabs>
          <w:tab w:val="left" w:pos="874"/>
        </w:tabs>
        <w:snapToGrid w:val="0"/>
        <w:spacing w:line="360" w:lineRule="auto"/>
        <w:jc w:val="both"/>
        <w:rPr>
          <w:rFonts w:ascii="宋体" w:eastAsia="宋体" w:hAnsi="宋体" w:cs="宋体"/>
          <w:kern w:val="2"/>
          <w:sz w:val="21"/>
          <w:szCs w:val="21"/>
        </w:rPr>
      </w:pPr>
      <w:r w:rsidRPr="005416DC">
        <w:rPr>
          <w:rFonts w:ascii="宋体" w:eastAsia="宋体" w:hAnsi="宋体" w:cs="宋体" w:hint="eastAsia"/>
          <w:kern w:val="2"/>
          <w:sz w:val="21"/>
          <w:szCs w:val="21"/>
        </w:rPr>
        <w:t>除采购文件中所列内容外，供应商自行配送随机标准附件、备品备件、另配件、专用工具的，请在此表中列出。</w:t>
      </w:r>
    </w:p>
    <w:p w14:paraId="1C1B221D" w14:textId="77777777" w:rsidR="00230B40" w:rsidRPr="005416DC" w:rsidRDefault="00230B40" w:rsidP="00230B40">
      <w:pPr>
        <w:widowControl w:val="0"/>
        <w:numPr>
          <w:ilvl w:val="0"/>
          <w:numId w:val="1"/>
        </w:numPr>
        <w:tabs>
          <w:tab w:val="left" w:pos="874"/>
        </w:tabs>
        <w:snapToGrid w:val="0"/>
        <w:spacing w:line="360" w:lineRule="auto"/>
        <w:jc w:val="both"/>
        <w:rPr>
          <w:rFonts w:ascii="宋体" w:eastAsia="宋体" w:hAnsi="宋体" w:cs="宋体"/>
          <w:kern w:val="2"/>
          <w:sz w:val="21"/>
          <w:szCs w:val="21"/>
        </w:rPr>
      </w:pPr>
      <w:r w:rsidRPr="005416DC">
        <w:rPr>
          <w:rFonts w:ascii="宋体" w:eastAsia="宋体" w:hAnsi="宋体" w:cs="宋体" w:hint="eastAsia"/>
          <w:kern w:val="2"/>
          <w:sz w:val="21"/>
          <w:szCs w:val="21"/>
        </w:rPr>
        <w:t>此表仅提供了表格形式，供应商应根据需要及采购文件的具体要求，准备足够数量的表格按实填写。</w:t>
      </w:r>
    </w:p>
    <w:p w14:paraId="57F87E49" w14:textId="77777777" w:rsidR="00230B40" w:rsidRDefault="00230B40" w:rsidP="00230B40">
      <w:pPr>
        <w:pStyle w:val="17"/>
        <w:ind w:firstLine="480"/>
        <w:rPr>
          <w:rFonts w:ascii="宋体" w:hAnsi="宋体"/>
        </w:rPr>
      </w:pPr>
    </w:p>
    <w:p w14:paraId="7311A8DB" w14:textId="77777777" w:rsidR="00230B40" w:rsidRDefault="00230B40" w:rsidP="00230B40">
      <w:pPr>
        <w:pStyle w:val="17"/>
        <w:ind w:firstLine="480"/>
        <w:rPr>
          <w:rFonts w:ascii="宋体" w:hAnsi="宋体"/>
        </w:rPr>
      </w:pPr>
    </w:p>
    <w:p w14:paraId="0787E0CF" w14:textId="77777777" w:rsidR="00230B40" w:rsidRDefault="00230B40" w:rsidP="00230B40">
      <w:pPr>
        <w:pStyle w:val="17"/>
        <w:ind w:firstLine="480"/>
        <w:rPr>
          <w:rFonts w:ascii="宋体" w:hAnsi="宋体"/>
        </w:rPr>
      </w:pPr>
      <w:r>
        <w:rPr>
          <w:rFonts w:ascii="宋体" w:hAnsi="宋体" w:hint="eastAsia"/>
        </w:rPr>
        <w:t>投标人名称（盖章）：____________________________________________</w:t>
      </w:r>
    </w:p>
    <w:p w14:paraId="02C8136F" w14:textId="77777777" w:rsidR="00230B40" w:rsidRDefault="00230B40" w:rsidP="00230B40">
      <w:pPr>
        <w:pStyle w:val="17"/>
        <w:ind w:firstLine="480"/>
        <w:rPr>
          <w:rFonts w:ascii="宋体" w:hAnsi="宋体"/>
        </w:rPr>
      </w:pPr>
      <w:r>
        <w:rPr>
          <w:rFonts w:ascii="宋体" w:hAnsi="宋体" w:hint="eastAsia"/>
        </w:rPr>
        <w:t>法定代表人或其授权代表（签字或盖章）：____________________________</w:t>
      </w:r>
    </w:p>
    <w:p w14:paraId="509E3F92" w14:textId="77777777" w:rsidR="00230B40" w:rsidRDefault="00230B40" w:rsidP="00230B40">
      <w:pPr>
        <w:pStyle w:val="17"/>
        <w:ind w:firstLine="480"/>
        <w:rPr>
          <w:rFonts w:ascii="宋体" w:hAnsi="宋体"/>
        </w:rPr>
      </w:pPr>
      <w:r>
        <w:rPr>
          <w:rFonts w:ascii="宋体" w:hAnsi="宋体" w:hint="eastAsia"/>
        </w:rPr>
        <w:t>日期：________年____月____日</w:t>
      </w:r>
    </w:p>
    <w:p w14:paraId="61F9B15C" w14:textId="77777777" w:rsidR="00230B40" w:rsidRDefault="00230B40" w:rsidP="00230B40">
      <w:pPr>
        <w:pStyle w:val="17"/>
        <w:ind w:firstLine="480"/>
        <w:rPr>
          <w:rFonts w:ascii="宋体" w:hAnsi="宋体"/>
        </w:rPr>
      </w:pPr>
    </w:p>
    <w:p w14:paraId="5F17573D" w14:textId="77777777" w:rsidR="00230B40" w:rsidRDefault="00230B40" w:rsidP="00230B40">
      <w:pPr>
        <w:pStyle w:val="17"/>
        <w:ind w:firstLine="480"/>
        <w:rPr>
          <w:rFonts w:ascii="宋体" w:hAnsi="宋体"/>
        </w:rPr>
      </w:pPr>
    </w:p>
    <w:p w14:paraId="1D7AB0D4" w14:textId="7E9D194E" w:rsidR="00230B40" w:rsidRDefault="00230B40" w:rsidP="00230B40">
      <w:pPr>
        <w:pStyle w:val="17"/>
        <w:ind w:firstLine="480"/>
        <w:rPr>
          <w:rFonts w:ascii="宋体" w:hAnsi="宋体"/>
        </w:rPr>
      </w:pPr>
      <w:r>
        <w:rPr>
          <w:rFonts w:ascii="宋体" w:hAnsi="宋体" w:hint="eastAsia"/>
        </w:rPr>
        <w:t>附件1</w:t>
      </w:r>
      <w:r>
        <w:rPr>
          <w:rFonts w:ascii="宋体" w:hAnsi="宋体"/>
        </w:rPr>
        <w:t>2</w:t>
      </w:r>
    </w:p>
    <w:p w14:paraId="06DE7D8D" w14:textId="77777777" w:rsidR="00230B40" w:rsidRPr="005416DC" w:rsidRDefault="00230B40" w:rsidP="00230B40">
      <w:pPr>
        <w:pStyle w:val="17"/>
        <w:ind w:firstLine="480"/>
        <w:jc w:val="center"/>
        <w:rPr>
          <w:rFonts w:ascii="宋体" w:hAnsi="宋体"/>
          <w:b/>
          <w:bCs/>
          <w:sz w:val="32"/>
          <w:szCs w:val="32"/>
        </w:rPr>
      </w:pPr>
      <w:r w:rsidRPr="005416DC">
        <w:rPr>
          <w:rFonts w:ascii="宋体" w:hAnsi="宋体" w:hint="eastAsia"/>
          <w:b/>
          <w:bCs/>
          <w:sz w:val="32"/>
          <w:szCs w:val="32"/>
        </w:rPr>
        <w:t>选配件、常用维修配件清单</w:t>
      </w:r>
    </w:p>
    <w:p w14:paraId="2083371B" w14:textId="77777777" w:rsidR="00230B40" w:rsidRDefault="00230B40" w:rsidP="00230B40">
      <w:pPr>
        <w:widowControl w:val="0"/>
        <w:spacing w:line="360" w:lineRule="auto"/>
        <w:jc w:val="both"/>
        <w:rPr>
          <w:rFonts w:ascii="宋体" w:eastAsia="宋体" w:hAnsi="宋体" w:cs="宋体"/>
          <w:kern w:val="2"/>
          <w:sz w:val="21"/>
        </w:rPr>
      </w:pPr>
    </w:p>
    <w:p w14:paraId="64E5D914" w14:textId="77777777" w:rsidR="00230B40" w:rsidRDefault="00230B40" w:rsidP="00230B40">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60C5BF09" w14:textId="77777777" w:rsidR="00230B40" w:rsidRPr="005416DC" w:rsidRDefault="00230B40" w:rsidP="00230B40">
      <w:pPr>
        <w:widowControl w:val="0"/>
        <w:spacing w:line="360" w:lineRule="auto"/>
        <w:ind w:firstLineChars="200" w:firstLine="480"/>
        <w:rPr>
          <w:rFonts w:ascii="宋体" w:eastAsia="宋体" w:hAnsi="宋体"/>
        </w:rPr>
      </w:pPr>
      <w:r w:rsidRPr="005416DC">
        <w:rPr>
          <w:rFonts w:ascii="宋体" w:eastAsia="宋体" w:hAnsi="宋体" w:hint="eastAsia"/>
        </w:rPr>
        <w:t>项目编号：</w:t>
      </w:r>
      <w:r w:rsidRPr="005416DC">
        <w:rPr>
          <w:rFonts w:ascii="宋体" w:eastAsia="宋体" w:hAnsi="宋体"/>
          <w:u w:val="single"/>
        </w:rPr>
        <w:t xml:space="preserve">               </w:t>
      </w:r>
      <w:r w:rsidRPr="005416DC">
        <w:rPr>
          <w:rFonts w:ascii="宋体" w:eastAsia="宋体" w:hAnsi="宋体" w:hint="eastAsia"/>
          <w:u w:val="single"/>
        </w:rPr>
        <w:t xml:space="preserve">  </w:t>
      </w:r>
      <w:r w:rsidRPr="005416DC">
        <w:rPr>
          <w:rFonts w:ascii="宋体" w:eastAsia="宋体" w:hAnsi="宋体" w:cs="宋体" w:hint="eastAsia"/>
          <w:kern w:val="2"/>
          <w:sz w:val="21"/>
          <w:u w:val="single"/>
        </w:rPr>
        <w:t xml:space="preserve"> </w:t>
      </w:r>
      <w:r w:rsidRPr="005416DC">
        <w:rPr>
          <w:rFonts w:ascii="宋体" w:eastAsia="宋体" w:hAnsi="宋体" w:cs="宋体" w:hint="eastAsia"/>
          <w:kern w:val="2"/>
          <w:sz w:val="21"/>
          <w:szCs w:val="20"/>
          <w:u w:val="single"/>
        </w:rPr>
        <w:t xml:space="preserve">  </w:t>
      </w:r>
      <w:r w:rsidRPr="005416DC">
        <w:rPr>
          <w:rFonts w:ascii="宋体" w:eastAsia="宋体" w:hAnsi="宋体" w:cs="宋体" w:hint="eastAsia"/>
          <w:kern w:val="2"/>
          <w:sz w:val="21"/>
          <w:szCs w:val="20"/>
        </w:rPr>
        <w:t xml:space="preserve">  </w:t>
      </w:r>
      <w:r w:rsidRPr="005416DC">
        <w:rPr>
          <w:rFonts w:ascii="宋体" w:eastAsia="宋体" w:hAnsi="宋体" w:cs="宋体" w:hint="eastAsia"/>
          <w:kern w:val="2"/>
          <w:sz w:val="21"/>
        </w:rPr>
        <w:t xml:space="preserve">               </w:t>
      </w:r>
      <w:r>
        <w:rPr>
          <w:rFonts w:ascii="宋体" w:eastAsia="宋体" w:hAnsi="宋体" w:cs="宋体" w:hint="eastAsia"/>
          <w:kern w:val="2"/>
          <w:sz w:val="21"/>
        </w:rPr>
        <w:t xml:space="preserve">            </w:t>
      </w:r>
      <w:r w:rsidRPr="005416DC">
        <w:rPr>
          <w:rFonts w:ascii="宋体" w:eastAsia="宋体" w:hAnsi="宋体" w:hint="eastAsia"/>
        </w:rPr>
        <w:t xml:space="preserve">  价格单位：元人民币</w:t>
      </w:r>
    </w:p>
    <w:tbl>
      <w:tblPr>
        <w:tblW w:w="0" w:type="auto"/>
        <w:tblInd w:w="42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08"/>
        <w:gridCol w:w="1418"/>
        <w:gridCol w:w="992"/>
        <w:gridCol w:w="709"/>
        <w:gridCol w:w="709"/>
        <w:gridCol w:w="1417"/>
        <w:gridCol w:w="851"/>
        <w:gridCol w:w="1483"/>
        <w:gridCol w:w="916"/>
      </w:tblGrid>
      <w:tr w:rsidR="00230B40" w:rsidRPr="005416DC" w14:paraId="7A5AC82B" w14:textId="77777777" w:rsidTr="00761A5B">
        <w:trPr>
          <w:trHeight w:val="400"/>
        </w:trPr>
        <w:tc>
          <w:tcPr>
            <w:tcW w:w="708" w:type="dxa"/>
            <w:tcBorders>
              <w:top w:val="single" w:sz="4" w:space="0" w:color="auto"/>
              <w:left w:val="single" w:sz="4" w:space="0" w:color="auto"/>
              <w:bottom w:val="single" w:sz="6" w:space="0" w:color="000000"/>
            </w:tcBorders>
            <w:vAlign w:val="center"/>
          </w:tcPr>
          <w:p w14:paraId="1D3EB641"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序号</w:t>
            </w:r>
          </w:p>
        </w:tc>
        <w:tc>
          <w:tcPr>
            <w:tcW w:w="1418" w:type="dxa"/>
            <w:tcBorders>
              <w:top w:val="single" w:sz="4" w:space="0" w:color="auto"/>
              <w:bottom w:val="single" w:sz="6" w:space="0" w:color="000000"/>
            </w:tcBorders>
            <w:vAlign w:val="center"/>
          </w:tcPr>
          <w:p w14:paraId="09E2AA5E"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材料及部件名称</w:t>
            </w:r>
          </w:p>
        </w:tc>
        <w:tc>
          <w:tcPr>
            <w:tcW w:w="992" w:type="dxa"/>
            <w:tcBorders>
              <w:top w:val="single" w:sz="4" w:space="0" w:color="auto"/>
              <w:bottom w:val="single" w:sz="6" w:space="0" w:color="000000"/>
            </w:tcBorders>
            <w:vAlign w:val="center"/>
          </w:tcPr>
          <w:p w14:paraId="57AE87F4"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型号和规格</w:t>
            </w:r>
          </w:p>
        </w:tc>
        <w:tc>
          <w:tcPr>
            <w:tcW w:w="709" w:type="dxa"/>
            <w:tcBorders>
              <w:top w:val="single" w:sz="4" w:space="0" w:color="auto"/>
              <w:bottom w:val="single" w:sz="6" w:space="0" w:color="000000"/>
            </w:tcBorders>
            <w:vAlign w:val="center"/>
          </w:tcPr>
          <w:p w14:paraId="5DA27122"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数量</w:t>
            </w:r>
          </w:p>
        </w:tc>
        <w:tc>
          <w:tcPr>
            <w:tcW w:w="709" w:type="dxa"/>
            <w:tcBorders>
              <w:top w:val="single" w:sz="4" w:space="0" w:color="auto"/>
              <w:bottom w:val="single" w:sz="6" w:space="0" w:color="000000"/>
              <w:right w:val="single" w:sz="4" w:space="0" w:color="auto"/>
            </w:tcBorders>
            <w:vAlign w:val="center"/>
          </w:tcPr>
          <w:p w14:paraId="3BDB08DB"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单位</w:t>
            </w:r>
          </w:p>
        </w:tc>
        <w:tc>
          <w:tcPr>
            <w:tcW w:w="1417" w:type="dxa"/>
            <w:tcBorders>
              <w:top w:val="single" w:sz="4" w:space="0" w:color="auto"/>
              <w:left w:val="single" w:sz="4" w:space="0" w:color="auto"/>
              <w:bottom w:val="single" w:sz="6" w:space="0" w:color="000000"/>
            </w:tcBorders>
            <w:vAlign w:val="center"/>
          </w:tcPr>
          <w:p w14:paraId="5CEF9BCA"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制造商/产地/品牌</w:t>
            </w:r>
          </w:p>
        </w:tc>
        <w:tc>
          <w:tcPr>
            <w:tcW w:w="851" w:type="dxa"/>
            <w:tcBorders>
              <w:top w:val="single" w:sz="4" w:space="0" w:color="auto"/>
              <w:bottom w:val="single" w:sz="6" w:space="0" w:color="000000"/>
              <w:right w:val="single" w:sz="4" w:space="0" w:color="auto"/>
            </w:tcBorders>
            <w:vAlign w:val="center"/>
          </w:tcPr>
          <w:p w14:paraId="6F38733D"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单价</w:t>
            </w:r>
          </w:p>
        </w:tc>
        <w:tc>
          <w:tcPr>
            <w:tcW w:w="1483" w:type="dxa"/>
            <w:tcBorders>
              <w:top w:val="single" w:sz="4" w:space="0" w:color="auto"/>
              <w:bottom w:val="single" w:sz="6" w:space="0" w:color="000000"/>
            </w:tcBorders>
            <w:vAlign w:val="center"/>
          </w:tcPr>
          <w:p w14:paraId="63A9E9B6"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对应设备名称</w:t>
            </w:r>
          </w:p>
        </w:tc>
        <w:tc>
          <w:tcPr>
            <w:tcW w:w="916" w:type="dxa"/>
            <w:tcBorders>
              <w:top w:val="single" w:sz="4" w:space="0" w:color="auto"/>
              <w:bottom w:val="single" w:sz="6" w:space="0" w:color="000000"/>
              <w:right w:val="single" w:sz="4" w:space="0" w:color="auto"/>
            </w:tcBorders>
            <w:vAlign w:val="center"/>
          </w:tcPr>
          <w:p w14:paraId="0877E361" w14:textId="77777777" w:rsidR="00230B40" w:rsidRPr="005416DC" w:rsidRDefault="00230B40" w:rsidP="00761A5B">
            <w:pPr>
              <w:widowControl w:val="0"/>
              <w:snapToGrid w:val="0"/>
              <w:spacing w:line="360" w:lineRule="auto"/>
              <w:jc w:val="center"/>
              <w:rPr>
                <w:rFonts w:ascii="宋体" w:eastAsia="宋体" w:hAnsi="宋体" w:cs="宋体"/>
                <w:caps/>
                <w:kern w:val="2"/>
                <w:sz w:val="21"/>
              </w:rPr>
            </w:pPr>
            <w:r w:rsidRPr="005416DC">
              <w:rPr>
                <w:rFonts w:ascii="宋体" w:eastAsia="宋体" w:hAnsi="宋体" w:cs="宋体" w:hint="eastAsia"/>
                <w:caps/>
                <w:kern w:val="2"/>
                <w:sz w:val="21"/>
              </w:rPr>
              <w:t>用途</w:t>
            </w:r>
          </w:p>
        </w:tc>
      </w:tr>
      <w:tr w:rsidR="00230B40" w:rsidRPr="005416DC" w14:paraId="10348660"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07BE01D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1F59AEC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4E931D6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7CDBBDB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150A631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4A8806A7"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5F740F54"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027D017B"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10AE77B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7D5DFFA3"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4A13CCE4"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74A8339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73D15112"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4020188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2A5A9A3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70D9E96B"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72DCA0B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150F37A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03D78034"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3C40C2B8"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1A250BA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1A3BB2E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7F4AD6C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751D829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08283BB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0A87B95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13DF157B"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7047CA5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0D2AC12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53BB4FCC"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1B7AE69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54EDB96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3EED7563"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36BD24D1"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113A3534"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0117C61D"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0817FF2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1BA56DD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3473A63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62535FC8"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53F12AD3"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6604BD6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5EE3606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53F6218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247187F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327A10F5"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0FE95502"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056EE494"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0A43B3B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3945251F"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338E5ABE"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773BF1C1"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51B664E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5D4B0D5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234BF815"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347914E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24246CA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246981D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7EA5CA0C"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0418976B"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2CADEC5B"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27512D9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704E94C1"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11AD91F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4AC5B9A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1E6F037F"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23E5E6D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45D5BFC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342B81A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55472FF1" w14:textId="77777777" w:rsidTr="00761A5B">
        <w:trPr>
          <w:trHeight w:val="400"/>
        </w:trPr>
        <w:tc>
          <w:tcPr>
            <w:tcW w:w="708" w:type="dxa"/>
            <w:tcBorders>
              <w:top w:val="single" w:sz="6" w:space="0" w:color="000000"/>
              <w:left w:val="single" w:sz="4" w:space="0" w:color="auto"/>
              <w:bottom w:val="single" w:sz="6" w:space="0" w:color="000000"/>
            </w:tcBorders>
            <w:vAlign w:val="center"/>
          </w:tcPr>
          <w:p w14:paraId="3E759181"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6" w:space="0" w:color="000000"/>
            </w:tcBorders>
            <w:vAlign w:val="center"/>
          </w:tcPr>
          <w:p w14:paraId="3F5BCD17"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6" w:space="0" w:color="000000"/>
            </w:tcBorders>
            <w:vAlign w:val="center"/>
          </w:tcPr>
          <w:p w14:paraId="3FD7D34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tcBorders>
            <w:vAlign w:val="center"/>
          </w:tcPr>
          <w:p w14:paraId="55D1488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6" w:space="0" w:color="000000"/>
              <w:right w:val="single" w:sz="4" w:space="0" w:color="auto"/>
            </w:tcBorders>
            <w:vAlign w:val="center"/>
          </w:tcPr>
          <w:p w14:paraId="58D80E93"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6" w:space="0" w:color="000000"/>
            </w:tcBorders>
            <w:vAlign w:val="center"/>
          </w:tcPr>
          <w:p w14:paraId="73B40BB2"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6" w:space="0" w:color="000000"/>
              <w:right w:val="single" w:sz="4" w:space="0" w:color="auto"/>
            </w:tcBorders>
            <w:vAlign w:val="center"/>
          </w:tcPr>
          <w:p w14:paraId="5D3193E3"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6" w:space="0" w:color="000000"/>
            </w:tcBorders>
            <w:vAlign w:val="center"/>
          </w:tcPr>
          <w:p w14:paraId="52035EC7"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6" w:space="0" w:color="000000"/>
              <w:right w:val="single" w:sz="4" w:space="0" w:color="auto"/>
            </w:tcBorders>
            <w:vAlign w:val="center"/>
          </w:tcPr>
          <w:p w14:paraId="6657E709"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r w:rsidR="00230B40" w:rsidRPr="005416DC" w14:paraId="320C47FD" w14:textId="77777777" w:rsidTr="00761A5B">
        <w:trPr>
          <w:trHeight w:val="400"/>
        </w:trPr>
        <w:tc>
          <w:tcPr>
            <w:tcW w:w="708" w:type="dxa"/>
            <w:tcBorders>
              <w:top w:val="single" w:sz="6" w:space="0" w:color="000000"/>
              <w:left w:val="single" w:sz="4" w:space="0" w:color="auto"/>
              <w:bottom w:val="single" w:sz="4" w:space="0" w:color="auto"/>
            </w:tcBorders>
            <w:vAlign w:val="center"/>
          </w:tcPr>
          <w:p w14:paraId="27070B11"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8" w:type="dxa"/>
            <w:tcBorders>
              <w:top w:val="single" w:sz="6" w:space="0" w:color="000000"/>
              <w:bottom w:val="single" w:sz="4" w:space="0" w:color="auto"/>
            </w:tcBorders>
            <w:vAlign w:val="center"/>
          </w:tcPr>
          <w:p w14:paraId="54404ED6"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92" w:type="dxa"/>
            <w:tcBorders>
              <w:top w:val="single" w:sz="6" w:space="0" w:color="000000"/>
              <w:bottom w:val="single" w:sz="4" w:space="0" w:color="auto"/>
            </w:tcBorders>
            <w:vAlign w:val="center"/>
          </w:tcPr>
          <w:p w14:paraId="421D426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4" w:space="0" w:color="auto"/>
            </w:tcBorders>
            <w:vAlign w:val="center"/>
          </w:tcPr>
          <w:p w14:paraId="77896160"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709" w:type="dxa"/>
            <w:tcBorders>
              <w:top w:val="single" w:sz="6" w:space="0" w:color="000000"/>
              <w:bottom w:val="single" w:sz="4" w:space="0" w:color="auto"/>
              <w:right w:val="single" w:sz="4" w:space="0" w:color="auto"/>
            </w:tcBorders>
            <w:vAlign w:val="center"/>
          </w:tcPr>
          <w:p w14:paraId="6C6998A8"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17" w:type="dxa"/>
            <w:tcBorders>
              <w:top w:val="single" w:sz="6" w:space="0" w:color="000000"/>
              <w:left w:val="single" w:sz="4" w:space="0" w:color="auto"/>
              <w:bottom w:val="single" w:sz="4" w:space="0" w:color="auto"/>
            </w:tcBorders>
            <w:vAlign w:val="center"/>
          </w:tcPr>
          <w:p w14:paraId="2A125DBE"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851" w:type="dxa"/>
            <w:tcBorders>
              <w:top w:val="single" w:sz="6" w:space="0" w:color="000000"/>
              <w:bottom w:val="single" w:sz="4" w:space="0" w:color="auto"/>
              <w:right w:val="single" w:sz="4" w:space="0" w:color="auto"/>
            </w:tcBorders>
            <w:vAlign w:val="center"/>
          </w:tcPr>
          <w:p w14:paraId="1DA30D7B"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1483" w:type="dxa"/>
            <w:tcBorders>
              <w:top w:val="single" w:sz="6" w:space="0" w:color="000000"/>
              <w:bottom w:val="single" w:sz="4" w:space="0" w:color="auto"/>
            </w:tcBorders>
            <w:vAlign w:val="center"/>
          </w:tcPr>
          <w:p w14:paraId="1348D7CA"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c>
          <w:tcPr>
            <w:tcW w:w="916" w:type="dxa"/>
            <w:tcBorders>
              <w:top w:val="single" w:sz="6" w:space="0" w:color="000000"/>
              <w:bottom w:val="single" w:sz="4" w:space="0" w:color="auto"/>
              <w:right w:val="single" w:sz="4" w:space="0" w:color="auto"/>
            </w:tcBorders>
            <w:vAlign w:val="center"/>
          </w:tcPr>
          <w:p w14:paraId="6C8B2B62" w14:textId="77777777" w:rsidR="00230B40" w:rsidRPr="005416DC" w:rsidRDefault="00230B40" w:rsidP="00761A5B">
            <w:pPr>
              <w:widowControl w:val="0"/>
              <w:snapToGrid w:val="0"/>
              <w:spacing w:line="360" w:lineRule="auto"/>
              <w:jc w:val="center"/>
              <w:rPr>
                <w:rFonts w:ascii="宋体" w:eastAsia="宋体" w:hAnsi="宋体" w:cs="宋体"/>
                <w:spacing w:val="20"/>
                <w:kern w:val="2"/>
                <w:sz w:val="21"/>
              </w:rPr>
            </w:pPr>
          </w:p>
        </w:tc>
      </w:tr>
    </w:tbl>
    <w:p w14:paraId="1C327247" w14:textId="77777777" w:rsidR="00230B40" w:rsidRPr="005416DC" w:rsidRDefault="00230B40" w:rsidP="00230B40">
      <w:pPr>
        <w:widowControl w:val="0"/>
        <w:spacing w:line="360" w:lineRule="auto"/>
        <w:jc w:val="both"/>
        <w:rPr>
          <w:rFonts w:ascii="宋体" w:eastAsia="宋体" w:hAnsi="宋体" w:cs="宋体"/>
          <w:kern w:val="2"/>
          <w:sz w:val="21"/>
        </w:rPr>
      </w:pPr>
      <w:r w:rsidRPr="005416DC">
        <w:rPr>
          <w:rFonts w:ascii="宋体" w:eastAsia="宋体" w:hAnsi="宋体" w:cs="宋体" w:hint="eastAsia"/>
          <w:kern w:val="2"/>
          <w:sz w:val="21"/>
        </w:rPr>
        <w:t>填表说明：</w:t>
      </w:r>
    </w:p>
    <w:p w14:paraId="5656DE91" w14:textId="77777777" w:rsidR="00230B40" w:rsidRPr="005416DC" w:rsidRDefault="00230B40" w:rsidP="00230B40">
      <w:pPr>
        <w:widowControl w:val="0"/>
        <w:numPr>
          <w:ilvl w:val="0"/>
          <w:numId w:val="2"/>
        </w:numPr>
        <w:tabs>
          <w:tab w:val="left" w:pos="874"/>
        </w:tabs>
        <w:spacing w:line="360" w:lineRule="auto"/>
        <w:jc w:val="both"/>
        <w:rPr>
          <w:rFonts w:ascii="宋体" w:eastAsia="宋体" w:hAnsi="宋体" w:cs="宋体"/>
          <w:kern w:val="2"/>
          <w:sz w:val="21"/>
        </w:rPr>
      </w:pPr>
      <w:r w:rsidRPr="005416DC">
        <w:rPr>
          <w:rFonts w:ascii="宋体" w:eastAsia="宋体" w:hAnsi="宋体" w:cs="宋体" w:hint="eastAsia"/>
          <w:kern w:val="2"/>
          <w:sz w:val="21"/>
        </w:rPr>
        <w:t>表中所列内容的价格不包括在投标报价中。</w:t>
      </w:r>
    </w:p>
    <w:p w14:paraId="5DA5332C" w14:textId="77777777" w:rsidR="00230B40" w:rsidRPr="005416DC" w:rsidRDefault="00230B40" w:rsidP="00230B40">
      <w:pPr>
        <w:widowControl w:val="0"/>
        <w:numPr>
          <w:ilvl w:val="0"/>
          <w:numId w:val="2"/>
        </w:numPr>
        <w:tabs>
          <w:tab w:val="left" w:pos="874"/>
        </w:tabs>
        <w:spacing w:line="360" w:lineRule="auto"/>
        <w:jc w:val="both"/>
        <w:rPr>
          <w:rFonts w:ascii="宋体" w:eastAsia="宋体" w:hAnsi="宋体" w:cs="宋体"/>
          <w:kern w:val="2"/>
          <w:sz w:val="21"/>
        </w:rPr>
      </w:pPr>
      <w:r w:rsidRPr="005416DC">
        <w:rPr>
          <w:rFonts w:ascii="宋体" w:eastAsia="宋体" w:hAnsi="宋体" w:cs="宋体" w:hint="eastAsia"/>
          <w:kern w:val="2"/>
          <w:sz w:val="21"/>
        </w:rPr>
        <w:t>供应商应提供产品所需维修配件和</w:t>
      </w:r>
      <w:proofErr w:type="gramStart"/>
      <w:r w:rsidRPr="005416DC">
        <w:rPr>
          <w:rFonts w:ascii="宋体" w:eastAsia="宋体" w:hAnsi="宋体" w:cs="宋体" w:hint="eastAsia"/>
          <w:kern w:val="2"/>
          <w:sz w:val="21"/>
        </w:rPr>
        <w:t>可</w:t>
      </w:r>
      <w:proofErr w:type="gramEnd"/>
      <w:r w:rsidRPr="005416DC">
        <w:rPr>
          <w:rFonts w:ascii="宋体" w:eastAsia="宋体" w:hAnsi="宋体" w:cs="宋体" w:hint="eastAsia"/>
          <w:kern w:val="2"/>
          <w:sz w:val="21"/>
        </w:rPr>
        <w:t>选件的清单，供采购人选购，并保证在产品寿命期内长期供应。</w:t>
      </w:r>
    </w:p>
    <w:p w14:paraId="25A8F84D" w14:textId="77777777" w:rsidR="00230B40" w:rsidRPr="005416DC" w:rsidRDefault="00230B40" w:rsidP="00230B40">
      <w:pPr>
        <w:widowControl w:val="0"/>
        <w:numPr>
          <w:ilvl w:val="0"/>
          <w:numId w:val="2"/>
        </w:numPr>
        <w:tabs>
          <w:tab w:val="left" w:pos="874"/>
        </w:tabs>
        <w:spacing w:line="360" w:lineRule="auto"/>
        <w:jc w:val="both"/>
        <w:rPr>
          <w:rFonts w:ascii="宋体" w:eastAsia="宋体" w:hAnsi="宋体" w:cs="宋体"/>
          <w:kern w:val="2"/>
          <w:sz w:val="21"/>
        </w:rPr>
      </w:pPr>
      <w:r w:rsidRPr="005416DC">
        <w:rPr>
          <w:rFonts w:ascii="宋体" w:eastAsia="宋体" w:hAnsi="宋体" w:cs="宋体" w:hint="eastAsia"/>
          <w:kern w:val="2"/>
          <w:sz w:val="21"/>
        </w:rPr>
        <w:t>本表所列项目不计入投标报价。</w:t>
      </w:r>
    </w:p>
    <w:p w14:paraId="5E4A693A" w14:textId="77777777" w:rsidR="00230B40" w:rsidRPr="005416DC" w:rsidRDefault="00230B40" w:rsidP="00230B40">
      <w:pPr>
        <w:widowControl w:val="0"/>
        <w:numPr>
          <w:ilvl w:val="0"/>
          <w:numId w:val="2"/>
        </w:numPr>
        <w:tabs>
          <w:tab w:val="left" w:pos="874"/>
        </w:tabs>
        <w:spacing w:line="360" w:lineRule="auto"/>
        <w:jc w:val="both"/>
        <w:rPr>
          <w:rFonts w:ascii="宋体" w:eastAsia="宋体" w:hAnsi="宋体" w:cs="宋体"/>
          <w:kern w:val="2"/>
          <w:sz w:val="21"/>
        </w:rPr>
      </w:pPr>
      <w:r w:rsidRPr="005416DC">
        <w:rPr>
          <w:rFonts w:ascii="宋体" w:eastAsia="宋体" w:hAnsi="宋体" w:cs="宋体" w:hint="eastAsia"/>
          <w:kern w:val="2"/>
          <w:sz w:val="21"/>
        </w:rPr>
        <w:t>此表仅提供了表格形式，供应商应根据需要及采购文件的具体要求，准备足够数量的表格按实填写。</w:t>
      </w:r>
    </w:p>
    <w:p w14:paraId="67B3CC4E" w14:textId="77777777" w:rsidR="00230B40" w:rsidRPr="005416DC" w:rsidRDefault="00230B40" w:rsidP="00230B40">
      <w:pPr>
        <w:pStyle w:val="17"/>
        <w:ind w:firstLine="480"/>
        <w:rPr>
          <w:rFonts w:ascii="宋体" w:hAnsi="宋体"/>
        </w:rPr>
      </w:pPr>
    </w:p>
    <w:p w14:paraId="77B1BE4C" w14:textId="77777777" w:rsidR="00230B40" w:rsidRDefault="00230B40" w:rsidP="00230B40">
      <w:pPr>
        <w:pStyle w:val="17"/>
        <w:ind w:firstLine="480"/>
        <w:rPr>
          <w:rFonts w:ascii="宋体" w:hAnsi="宋体"/>
        </w:rPr>
      </w:pPr>
    </w:p>
    <w:p w14:paraId="78DE7460" w14:textId="77777777" w:rsidR="00230B40" w:rsidRDefault="00230B40" w:rsidP="00230B40">
      <w:pPr>
        <w:pStyle w:val="17"/>
        <w:ind w:firstLine="480"/>
        <w:rPr>
          <w:rFonts w:ascii="宋体" w:hAnsi="宋体"/>
        </w:rPr>
      </w:pPr>
    </w:p>
    <w:p w14:paraId="09237001" w14:textId="77777777" w:rsidR="00230B40" w:rsidRDefault="00230B40" w:rsidP="00230B40">
      <w:pPr>
        <w:pStyle w:val="17"/>
        <w:ind w:firstLine="480"/>
        <w:rPr>
          <w:rFonts w:ascii="宋体" w:hAnsi="宋体"/>
        </w:rPr>
      </w:pPr>
    </w:p>
    <w:p w14:paraId="2F8C83D9" w14:textId="77777777" w:rsidR="00230B40" w:rsidRDefault="00230B40" w:rsidP="00230B40">
      <w:pPr>
        <w:pStyle w:val="17"/>
        <w:ind w:firstLine="480"/>
        <w:rPr>
          <w:rFonts w:ascii="宋体" w:hAnsi="宋体"/>
        </w:rPr>
      </w:pPr>
    </w:p>
    <w:p w14:paraId="6369343E" w14:textId="77777777" w:rsidR="00705853" w:rsidRPr="00230B40" w:rsidRDefault="00705853">
      <w:pPr>
        <w:pStyle w:val="17"/>
        <w:ind w:firstLine="480"/>
        <w:rPr>
          <w:rFonts w:ascii="宋体" w:hAnsi="宋体"/>
        </w:rPr>
      </w:pPr>
    </w:p>
    <w:p w14:paraId="1CAD4D70" w14:textId="3DE40A52" w:rsidR="00FE3019" w:rsidRDefault="0090712F">
      <w:pPr>
        <w:pStyle w:val="17"/>
        <w:ind w:firstLine="480"/>
        <w:rPr>
          <w:rFonts w:ascii="宋体" w:hAnsi="宋体"/>
        </w:rPr>
      </w:pPr>
      <w:r>
        <w:rPr>
          <w:rFonts w:ascii="宋体" w:hAnsi="宋体" w:hint="eastAsia"/>
        </w:rPr>
        <w:t>附件</w:t>
      </w:r>
      <w:r>
        <w:rPr>
          <w:rFonts w:ascii="宋体" w:hAnsi="宋体"/>
        </w:rPr>
        <w:t>1</w:t>
      </w:r>
      <w:r w:rsidR="00230B40">
        <w:rPr>
          <w:rFonts w:ascii="宋体" w:hAnsi="宋体"/>
        </w:rPr>
        <w:t>3</w:t>
      </w:r>
      <w:r>
        <w:rPr>
          <w:rFonts w:ascii="宋体" w:hAnsi="宋体" w:hint="eastAsia"/>
        </w:rPr>
        <w:t xml:space="preserve"> </w:t>
      </w:r>
    </w:p>
    <w:p w14:paraId="3F807012"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开标一览表（报价表）</w:t>
      </w:r>
    </w:p>
    <w:p w14:paraId="3D5826B9" w14:textId="77777777" w:rsidR="00FE3019" w:rsidRDefault="00FE3019">
      <w:pPr>
        <w:pStyle w:val="17"/>
        <w:ind w:firstLine="480"/>
        <w:rPr>
          <w:rFonts w:ascii="宋体" w:hAnsi="宋体"/>
        </w:rPr>
      </w:pPr>
    </w:p>
    <w:p w14:paraId="79D26C48" w14:textId="77777777" w:rsidR="00FE3019" w:rsidRDefault="0090712F">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189107A3" w14:textId="77777777" w:rsidR="00FE3019" w:rsidRDefault="0090712F">
      <w:pPr>
        <w:pStyle w:val="17"/>
        <w:ind w:firstLine="480"/>
        <w:rPr>
          <w:rFonts w:ascii="宋体" w:hAnsi="宋体"/>
        </w:rPr>
      </w:pPr>
      <w:r>
        <w:rPr>
          <w:rFonts w:ascii="宋体" w:hAnsi="宋体" w:hint="eastAsia"/>
        </w:rPr>
        <w:t>项目编号：</w:t>
      </w:r>
      <w:r>
        <w:rPr>
          <w:rFonts w:ascii="宋体" w:hAnsi="宋体"/>
          <w:u w:val="single"/>
        </w:rPr>
        <w:t xml:space="preserve">               </w:t>
      </w:r>
    </w:p>
    <w:tbl>
      <w:tblPr>
        <w:tblW w:w="8598" w:type="dxa"/>
        <w:tblInd w:w="523" w:type="dxa"/>
        <w:tblLayout w:type="fixed"/>
        <w:tblLook w:val="04A0" w:firstRow="1" w:lastRow="0" w:firstColumn="1" w:lastColumn="0" w:noHBand="0" w:noVBand="1"/>
      </w:tblPr>
      <w:tblGrid>
        <w:gridCol w:w="865"/>
        <w:gridCol w:w="2693"/>
        <w:gridCol w:w="1559"/>
        <w:gridCol w:w="929"/>
        <w:gridCol w:w="914"/>
        <w:gridCol w:w="1638"/>
      </w:tblGrid>
      <w:tr w:rsidR="006A0D45" w14:paraId="416BB678" w14:textId="77777777" w:rsidTr="006A0D45">
        <w:trPr>
          <w:trHeight w:val="780"/>
        </w:trPr>
        <w:tc>
          <w:tcPr>
            <w:tcW w:w="865" w:type="dxa"/>
            <w:tcBorders>
              <w:top w:val="thinThickSmallGap" w:sz="12" w:space="0" w:color="auto"/>
              <w:left w:val="thinThickSmallGap" w:sz="12" w:space="0" w:color="auto"/>
              <w:bottom w:val="single" w:sz="4" w:space="0" w:color="auto"/>
              <w:right w:val="single" w:sz="4" w:space="0" w:color="auto"/>
            </w:tcBorders>
            <w:vAlign w:val="center"/>
          </w:tcPr>
          <w:p w14:paraId="7EB7FD0B" w14:textId="542EF136"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序号</w:t>
            </w:r>
          </w:p>
        </w:tc>
        <w:tc>
          <w:tcPr>
            <w:tcW w:w="2693" w:type="dxa"/>
            <w:tcBorders>
              <w:top w:val="thinThickSmallGap" w:sz="12" w:space="0" w:color="auto"/>
              <w:left w:val="nil"/>
              <w:bottom w:val="single" w:sz="4" w:space="0" w:color="auto"/>
              <w:right w:val="single" w:sz="4" w:space="0" w:color="auto"/>
            </w:tcBorders>
            <w:vAlign w:val="center"/>
          </w:tcPr>
          <w:p w14:paraId="73739890" w14:textId="0C5339E8"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具体内容</w:t>
            </w:r>
          </w:p>
        </w:tc>
        <w:tc>
          <w:tcPr>
            <w:tcW w:w="1559" w:type="dxa"/>
            <w:tcBorders>
              <w:top w:val="thinThickSmallGap" w:sz="12" w:space="0" w:color="auto"/>
              <w:left w:val="nil"/>
              <w:bottom w:val="single" w:sz="4" w:space="0" w:color="auto"/>
              <w:right w:val="single" w:sz="4" w:space="0" w:color="auto"/>
            </w:tcBorders>
            <w:vAlign w:val="center"/>
          </w:tcPr>
          <w:p w14:paraId="34B0B909" w14:textId="277E68FC"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规格</w:t>
            </w:r>
            <w:r>
              <w:rPr>
                <w:rFonts w:ascii="宋体" w:eastAsia="宋体" w:hAnsi="宋体" w:cs="Times New Roman"/>
                <w:color w:val="000000"/>
                <w:kern w:val="2"/>
                <w:sz w:val="21"/>
                <w:szCs w:val="21"/>
              </w:rPr>
              <w:t>要求</w:t>
            </w:r>
          </w:p>
        </w:tc>
        <w:tc>
          <w:tcPr>
            <w:tcW w:w="929" w:type="dxa"/>
            <w:tcBorders>
              <w:top w:val="thinThickSmallGap" w:sz="12" w:space="0" w:color="auto"/>
              <w:left w:val="nil"/>
              <w:bottom w:val="single" w:sz="4" w:space="0" w:color="auto"/>
              <w:right w:val="single" w:sz="4" w:space="0" w:color="auto"/>
            </w:tcBorders>
            <w:vAlign w:val="center"/>
          </w:tcPr>
          <w:p w14:paraId="7AB75752" w14:textId="531EFF60"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数量</w:t>
            </w:r>
          </w:p>
        </w:tc>
        <w:tc>
          <w:tcPr>
            <w:tcW w:w="914" w:type="dxa"/>
            <w:tcBorders>
              <w:top w:val="thinThickSmallGap" w:sz="12" w:space="0" w:color="auto"/>
              <w:left w:val="nil"/>
              <w:bottom w:val="single" w:sz="4" w:space="0" w:color="auto"/>
              <w:right w:val="single" w:sz="4" w:space="0" w:color="auto"/>
            </w:tcBorders>
            <w:vAlign w:val="center"/>
          </w:tcPr>
          <w:p w14:paraId="669DE8D0" w14:textId="6737EB8D"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单位</w:t>
            </w:r>
          </w:p>
        </w:tc>
        <w:tc>
          <w:tcPr>
            <w:tcW w:w="1638" w:type="dxa"/>
            <w:tcBorders>
              <w:top w:val="thinThickSmallGap" w:sz="12" w:space="0" w:color="auto"/>
              <w:left w:val="nil"/>
              <w:bottom w:val="single" w:sz="4" w:space="0" w:color="auto"/>
              <w:right w:val="thickThinSmallGap" w:sz="12" w:space="0" w:color="auto"/>
            </w:tcBorders>
            <w:vAlign w:val="center"/>
          </w:tcPr>
          <w:p w14:paraId="52F94F80" w14:textId="6C8711AB"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金额（元）</w:t>
            </w:r>
          </w:p>
        </w:tc>
      </w:tr>
      <w:tr w:rsidR="006A0D45" w14:paraId="5EAB3031" w14:textId="77777777" w:rsidTr="006A0D45">
        <w:trPr>
          <w:trHeight w:val="1166"/>
        </w:trPr>
        <w:tc>
          <w:tcPr>
            <w:tcW w:w="865" w:type="dxa"/>
            <w:tcBorders>
              <w:top w:val="single" w:sz="4" w:space="0" w:color="auto"/>
              <w:left w:val="thinThickSmallGap" w:sz="12" w:space="0" w:color="auto"/>
              <w:bottom w:val="single" w:sz="4" w:space="0" w:color="auto"/>
              <w:right w:val="single" w:sz="4" w:space="0" w:color="auto"/>
            </w:tcBorders>
            <w:vAlign w:val="center"/>
          </w:tcPr>
          <w:p w14:paraId="5C43F2AF" w14:textId="479351E2"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1</w:t>
            </w:r>
          </w:p>
        </w:tc>
        <w:tc>
          <w:tcPr>
            <w:tcW w:w="2693" w:type="dxa"/>
            <w:tcBorders>
              <w:top w:val="single" w:sz="4" w:space="0" w:color="auto"/>
              <w:left w:val="nil"/>
              <w:bottom w:val="single" w:sz="4" w:space="0" w:color="auto"/>
              <w:right w:val="single" w:sz="4" w:space="0" w:color="auto"/>
            </w:tcBorders>
            <w:vAlign w:val="center"/>
          </w:tcPr>
          <w:p w14:paraId="35C1FC4A" w14:textId="2F7D5CA3"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sidRPr="006A0D45">
              <w:rPr>
                <w:rFonts w:ascii="宋体" w:eastAsia="宋体" w:hAnsi="宋体" w:cs="Times New Roman" w:hint="eastAsia"/>
                <w:color w:val="000000"/>
                <w:kern w:val="2"/>
                <w:sz w:val="21"/>
                <w:szCs w:val="21"/>
              </w:rPr>
              <w:t>智慧应急产业创新平台建设项目</w:t>
            </w:r>
          </w:p>
        </w:tc>
        <w:tc>
          <w:tcPr>
            <w:tcW w:w="1559" w:type="dxa"/>
            <w:tcBorders>
              <w:top w:val="single" w:sz="4" w:space="0" w:color="auto"/>
              <w:left w:val="nil"/>
              <w:bottom w:val="single" w:sz="4" w:space="0" w:color="auto"/>
              <w:right w:val="single" w:sz="4" w:space="0" w:color="auto"/>
            </w:tcBorders>
            <w:vAlign w:val="center"/>
          </w:tcPr>
          <w:p w14:paraId="6DF87F1E" w14:textId="42260622"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根据</w:t>
            </w:r>
            <w:r>
              <w:rPr>
                <w:rFonts w:ascii="宋体" w:eastAsia="宋体" w:hAnsi="宋体" w:cs="Times New Roman"/>
                <w:color w:val="000000"/>
                <w:kern w:val="2"/>
                <w:sz w:val="21"/>
                <w:szCs w:val="21"/>
              </w:rPr>
              <w:t>招标文件要求</w:t>
            </w:r>
          </w:p>
        </w:tc>
        <w:tc>
          <w:tcPr>
            <w:tcW w:w="929" w:type="dxa"/>
            <w:tcBorders>
              <w:top w:val="single" w:sz="4" w:space="0" w:color="auto"/>
              <w:left w:val="nil"/>
              <w:bottom w:val="single" w:sz="4" w:space="0" w:color="auto"/>
              <w:right w:val="single" w:sz="4" w:space="0" w:color="auto"/>
            </w:tcBorders>
            <w:vAlign w:val="center"/>
          </w:tcPr>
          <w:p w14:paraId="713192BD" w14:textId="24CF3A80"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1</w:t>
            </w:r>
          </w:p>
        </w:tc>
        <w:tc>
          <w:tcPr>
            <w:tcW w:w="914" w:type="dxa"/>
            <w:tcBorders>
              <w:top w:val="single" w:sz="4" w:space="0" w:color="auto"/>
              <w:left w:val="nil"/>
              <w:bottom w:val="single" w:sz="4" w:space="0" w:color="auto"/>
              <w:right w:val="single" w:sz="4" w:space="0" w:color="auto"/>
            </w:tcBorders>
            <w:vAlign w:val="center"/>
          </w:tcPr>
          <w:p w14:paraId="15D74BC8" w14:textId="57865368"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项</w:t>
            </w:r>
          </w:p>
        </w:tc>
        <w:tc>
          <w:tcPr>
            <w:tcW w:w="1638" w:type="dxa"/>
            <w:tcBorders>
              <w:top w:val="single" w:sz="4" w:space="0" w:color="auto"/>
              <w:left w:val="nil"/>
              <w:bottom w:val="single" w:sz="4" w:space="0" w:color="auto"/>
              <w:right w:val="thickThinSmallGap" w:sz="12" w:space="0" w:color="auto"/>
            </w:tcBorders>
            <w:vAlign w:val="center"/>
          </w:tcPr>
          <w:p w14:paraId="7F82F984" w14:textId="77777777"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p>
        </w:tc>
      </w:tr>
      <w:tr w:rsidR="006A0D45" w14:paraId="613F4E15" w14:textId="77777777" w:rsidTr="006A0D45">
        <w:trPr>
          <w:trHeight w:val="842"/>
        </w:trPr>
        <w:tc>
          <w:tcPr>
            <w:tcW w:w="865" w:type="dxa"/>
            <w:tcBorders>
              <w:top w:val="single" w:sz="4" w:space="0" w:color="auto"/>
              <w:left w:val="thinThickSmallGap" w:sz="12" w:space="0" w:color="auto"/>
              <w:bottom w:val="thickThinSmallGap" w:sz="12" w:space="0" w:color="auto"/>
              <w:right w:val="single" w:sz="4" w:space="0" w:color="auto"/>
            </w:tcBorders>
            <w:vAlign w:val="center"/>
          </w:tcPr>
          <w:p w14:paraId="6864AFB9" w14:textId="77777777" w:rsidR="006A0D45" w:rsidRDefault="006A0D45" w:rsidP="006A0D45">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投 标 总 价</w:t>
            </w:r>
          </w:p>
        </w:tc>
        <w:tc>
          <w:tcPr>
            <w:tcW w:w="7733" w:type="dxa"/>
            <w:gridSpan w:val="5"/>
            <w:tcBorders>
              <w:top w:val="single" w:sz="4" w:space="0" w:color="auto"/>
              <w:left w:val="nil"/>
              <w:bottom w:val="thickThinSmallGap" w:sz="12" w:space="0" w:color="auto"/>
              <w:right w:val="thickThinSmallGap" w:sz="12" w:space="0" w:color="auto"/>
            </w:tcBorders>
            <w:vAlign w:val="center"/>
          </w:tcPr>
          <w:p w14:paraId="79B649EF" w14:textId="77777777" w:rsidR="006A0D45" w:rsidRDefault="006A0D45" w:rsidP="006A0D45">
            <w:pPr>
              <w:widowControl w:val="0"/>
              <w:wordWrap w:val="0"/>
              <w:overflowPunct w:val="0"/>
              <w:autoSpaceDE w:val="0"/>
              <w:autoSpaceDN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 xml:space="preserve">大写： </w:t>
            </w:r>
            <w:r>
              <w:rPr>
                <w:rFonts w:ascii="宋体" w:eastAsia="宋体" w:hAnsi="宋体" w:cs="Times New Roman" w:hint="eastAsia"/>
                <w:color w:val="000000"/>
                <w:kern w:val="2"/>
                <w:sz w:val="21"/>
                <w:szCs w:val="21"/>
                <w:u w:val="single"/>
              </w:rPr>
              <w:t xml:space="preserve">               元 </w:t>
            </w:r>
            <w:r>
              <w:rPr>
                <w:rFonts w:ascii="宋体" w:eastAsia="宋体" w:hAnsi="宋体" w:cs="Times New Roman" w:hint="eastAsia"/>
                <w:color w:val="000000"/>
                <w:kern w:val="2"/>
                <w:sz w:val="21"/>
                <w:szCs w:val="21"/>
              </w:rPr>
              <w:t xml:space="preserve"> （小写：￥           元 ）</w:t>
            </w:r>
          </w:p>
        </w:tc>
      </w:tr>
    </w:tbl>
    <w:p w14:paraId="29B5A2DA" w14:textId="0133983F" w:rsidR="00FE3019" w:rsidRDefault="0090712F">
      <w:pPr>
        <w:pStyle w:val="17"/>
        <w:ind w:firstLine="480"/>
        <w:rPr>
          <w:rFonts w:ascii="宋体" w:hAnsi="宋体"/>
        </w:rPr>
      </w:pPr>
      <w:r>
        <w:rPr>
          <w:rFonts w:ascii="宋体" w:hAnsi="宋体" w:hint="eastAsia"/>
        </w:rPr>
        <w:t>注：</w:t>
      </w:r>
    </w:p>
    <w:p w14:paraId="38355572" w14:textId="77777777" w:rsidR="00FE3019" w:rsidRDefault="0090712F">
      <w:pPr>
        <w:pStyle w:val="17"/>
        <w:ind w:firstLine="480"/>
        <w:rPr>
          <w:rFonts w:ascii="宋体" w:hAnsi="宋体"/>
        </w:rPr>
      </w:pPr>
      <w:r>
        <w:rPr>
          <w:rFonts w:ascii="宋体" w:hAnsi="宋体"/>
        </w:rPr>
        <w:t>1.</w:t>
      </w:r>
      <w:r>
        <w:rPr>
          <w:rFonts w:ascii="宋体" w:hAnsi="宋体" w:hint="eastAsia"/>
        </w:rPr>
        <w:t>投标人需按本表格式填写，不得自行更改。</w:t>
      </w:r>
    </w:p>
    <w:p w14:paraId="711BBE7E" w14:textId="77777777" w:rsidR="00FE3019" w:rsidRDefault="0090712F">
      <w:pPr>
        <w:pStyle w:val="17"/>
        <w:ind w:firstLine="480"/>
        <w:rPr>
          <w:rFonts w:ascii="宋体" w:hAnsi="宋体"/>
        </w:rPr>
      </w:pPr>
      <w:r>
        <w:rPr>
          <w:rFonts w:ascii="宋体" w:hAnsi="宋体" w:hint="eastAsia"/>
        </w:rPr>
        <w:t>2</w:t>
      </w:r>
      <w:r>
        <w:rPr>
          <w:rFonts w:ascii="宋体" w:hAnsi="宋体"/>
        </w:rPr>
        <w:t>.</w:t>
      </w:r>
      <w:r>
        <w:rPr>
          <w:rFonts w:ascii="宋体" w:hAnsi="宋体" w:hint="eastAsia"/>
        </w:rPr>
        <w:t>本表中的报价为总报价，有关本项目实施所涉及的一切费用均计入报价。</w:t>
      </w:r>
    </w:p>
    <w:p w14:paraId="5067DDEF" w14:textId="77777777" w:rsidR="00FE3019" w:rsidRDefault="00FE3019">
      <w:pPr>
        <w:pStyle w:val="17"/>
        <w:ind w:firstLine="480"/>
        <w:rPr>
          <w:rFonts w:ascii="宋体" w:hAnsi="宋体"/>
        </w:rPr>
      </w:pPr>
    </w:p>
    <w:p w14:paraId="3BBA04E6" w14:textId="77777777" w:rsidR="00FE3019" w:rsidRDefault="00FE3019">
      <w:pPr>
        <w:pStyle w:val="17"/>
        <w:ind w:firstLine="480"/>
        <w:rPr>
          <w:rFonts w:ascii="宋体" w:hAnsi="宋体"/>
        </w:rPr>
      </w:pPr>
    </w:p>
    <w:p w14:paraId="6A5AB4AF"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34D28234"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0AD9DC8F" w14:textId="77777777" w:rsidR="00FE3019" w:rsidRDefault="0090712F">
      <w:pPr>
        <w:pStyle w:val="17"/>
        <w:ind w:firstLine="480"/>
        <w:rPr>
          <w:rFonts w:ascii="宋体" w:hAnsi="宋体"/>
        </w:rPr>
      </w:pPr>
      <w:r>
        <w:rPr>
          <w:rFonts w:ascii="宋体" w:hAnsi="宋体" w:hint="eastAsia"/>
        </w:rPr>
        <w:t>日期：________年____月____日</w:t>
      </w:r>
    </w:p>
    <w:bookmarkEnd w:id="50"/>
    <w:p w14:paraId="62EF215B" w14:textId="77777777" w:rsidR="00FE3019" w:rsidRDefault="00FE3019">
      <w:pPr>
        <w:pStyle w:val="17"/>
        <w:ind w:firstLine="480"/>
        <w:rPr>
          <w:rFonts w:ascii="宋体" w:hAnsi="宋体"/>
        </w:rPr>
      </w:pPr>
    </w:p>
    <w:p w14:paraId="667A97E4" w14:textId="77777777" w:rsidR="00FE3019" w:rsidRDefault="00FE3019">
      <w:pPr>
        <w:pStyle w:val="17"/>
        <w:ind w:firstLine="480"/>
        <w:rPr>
          <w:rFonts w:ascii="宋体" w:hAnsi="宋体"/>
        </w:rPr>
      </w:pPr>
    </w:p>
    <w:p w14:paraId="0821F434" w14:textId="77777777" w:rsidR="00FE3019" w:rsidRDefault="00FE3019">
      <w:pPr>
        <w:pStyle w:val="17"/>
        <w:ind w:firstLine="480"/>
        <w:rPr>
          <w:rFonts w:ascii="宋体" w:hAnsi="宋体"/>
        </w:rPr>
      </w:pPr>
    </w:p>
    <w:p w14:paraId="19A2115C" w14:textId="6585CA4E" w:rsidR="006A0D45" w:rsidRDefault="006A0D45">
      <w:pPr>
        <w:rPr>
          <w:rFonts w:ascii="宋体" w:eastAsia="宋体" w:hAnsi="宋体"/>
        </w:rPr>
      </w:pPr>
      <w:r>
        <w:rPr>
          <w:rFonts w:ascii="宋体" w:hAnsi="宋体"/>
        </w:rPr>
        <w:br w:type="page"/>
      </w:r>
    </w:p>
    <w:p w14:paraId="58AEFF6E" w14:textId="77777777" w:rsidR="00FE3019" w:rsidRDefault="00FE3019">
      <w:pPr>
        <w:pStyle w:val="17"/>
        <w:ind w:firstLine="480"/>
        <w:rPr>
          <w:rFonts w:ascii="宋体" w:hAnsi="宋体"/>
        </w:rPr>
      </w:pPr>
    </w:p>
    <w:p w14:paraId="7980BF2D" w14:textId="4FF5165F" w:rsidR="00FE3019" w:rsidRDefault="0090712F">
      <w:pPr>
        <w:pStyle w:val="17"/>
        <w:ind w:firstLine="480"/>
        <w:rPr>
          <w:rFonts w:ascii="宋体" w:hAnsi="宋体"/>
        </w:rPr>
      </w:pPr>
      <w:r>
        <w:rPr>
          <w:rFonts w:ascii="宋体" w:hAnsi="宋体" w:hint="eastAsia"/>
        </w:rPr>
        <w:t>附件</w:t>
      </w:r>
      <w:r>
        <w:rPr>
          <w:rFonts w:ascii="宋体" w:hAnsi="宋体"/>
        </w:rPr>
        <w:t>1</w:t>
      </w:r>
      <w:r w:rsidR="00230B40">
        <w:rPr>
          <w:rFonts w:ascii="宋体" w:hAnsi="宋体"/>
        </w:rPr>
        <w:t>4</w:t>
      </w:r>
    </w:p>
    <w:p w14:paraId="5B33097F"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报价明细表</w:t>
      </w:r>
    </w:p>
    <w:p w14:paraId="5000398F" w14:textId="77777777" w:rsidR="00FE3019" w:rsidRDefault="00FE3019">
      <w:pPr>
        <w:pStyle w:val="17"/>
        <w:ind w:firstLine="480"/>
        <w:rPr>
          <w:rFonts w:ascii="宋体" w:hAnsi="宋体"/>
        </w:rPr>
      </w:pPr>
    </w:p>
    <w:p w14:paraId="33ACF66C" w14:textId="77777777" w:rsidR="00FE3019" w:rsidRDefault="0090712F">
      <w:pPr>
        <w:pStyle w:val="17"/>
        <w:ind w:firstLine="480"/>
        <w:rPr>
          <w:rFonts w:ascii="宋体" w:hAnsi="宋体"/>
          <w:u w:val="single"/>
        </w:rPr>
      </w:pPr>
      <w:r>
        <w:rPr>
          <w:rFonts w:ascii="宋体" w:hAnsi="宋体" w:hint="eastAsia"/>
        </w:rPr>
        <w:t>项目名称：</w:t>
      </w:r>
      <w:r>
        <w:rPr>
          <w:rFonts w:ascii="宋体" w:hAnsi="宋体" w:hint="eastAsia"/>
          <w:u w:val="single"/>
        </w:rPr>
        <w:t xml:space="preserve"> </w:t>
      </w:r>
      <w:r>
        <w:rPr>
          <w:rFonts w:ascii="宋体" w:hAnsi="宋体"/>
          <w:u w:val="single"/>
        </w:rPr>
        <w:t xml:space="preserve">                           </w:t>
      </w:r>
    </w:p>
    <w:p w14:paraId="0D764E0D" w14:textId="77777777" w:rsidR="00FE3019" w:rsidRDefault="0090712F">
      <w:pPr>
        <w:pStyle w:val="17"/>
        <w:ind w:firstLine="480"/>
        <w:rPr>
          <w:rFonts w:ascii="宋体" w:hAnsi="宋体"/>
        </w:rPr>
      </w:pPr>
      <w:r>
        <w:rPr>
          <w:rFonts w:ascii="宋体" w:hAnsi="宋体" w:hint="eastAsia"/>
        </w:rPr>
        <w:t>项目编号：</w:t>
      </w:r>
      <w:r>
        <w:rPr>
          <w:rFonts w:ascii="宋体" w:hAnsi="宋体"/>
          <w:u w:val="single"/>
        </w:rPr>
        <w:t xml:space="preserve">               </w:t>
      </w:r>
    </w:p>
    <w:tbl>
      <w:tblPr>
        <w:tblW w:w="8930" w:type="dxa"/>
        <w:tblInd w:w="396" w:type="dxa"/>
        <w:tblLayout w:type="fixed"/>
        <w:tblLook w:val="04A0" w:firstRow="1" w:lastRow="0" w:firstColumn="1" w:lastColumn="0" w:noHBand="0" w:noVBand="1"/>
      </w:tblPr>
      <w:tblGrid>
        <w:gridCol w:w="850"/>
        <w:gridCol w:w="1568"/>
        <w:gridCol w:w="1417"/>
        <w:gridCol w:w="1134"/>
        <w:gridCol w:w="851"/>
        <w:gridCol w:w="1134"/>
        <w:gridCol w:w="1976"/>
      </w:tblGrid>
      <w:tr w:rsidR="00FE3019" w14:paraId="3C6E2A2B" w14:textId="77777777">
        <w:trPr>
          <w:trHeight w:val="780"/>
        </w:trPr>
        <w:tc>
          <w:tcPr>
            <w:tcW w:w="850" w:type="dxa"/>
            <w:tcBorders>
              <w:top w:val="thinThickSmallGap" w:sz="12" w:space="0" w:color="auto"/>
              <w:left w:val="thinThickSmallGap" w:sz="12" w:space="0" w:color="auto"/>
              <w:bottom w:val="single" w:sz="4" w:space="0" w:color="auto"/>
              <w:right w:val="single" w:sz="4" w:space="0" w:color="auto"/>
            </w:tcBorders>
          </w:tcPr>
          <w:p w14:paraId="0E9D00C6"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38335A50"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序号</w:t>
            </w:r>
          </w:p>
        </w:tc>
        <w:tc>
          <w:tcPr>
            <w:tcW w:w="1568" w:type="dxa"/>
            <w:tcBorders>
              <w:top w:val="thinThickSmallGap" w:sz="12" w:space="0" w:color="auto"/>
              <w:left w:val="single" w:sz="4" w:space="0" w:color="auto"/>
              <w:bottom w:val="single" w:sz="4" w:space="0" w:color="auto"/>
              <w:right w:val="single" w:sz="4" w:space="0" w:color="auto"/>
            </w:tcBorders>
            <w:vAlign w:val="center"/>
          </w:tcPr>
          <w:p w14:paraId="251C7340"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名称</w:t>
            </w:r>
          </w:p>
        </w:tc>
        <w:tc>
          <w:tcPr>
            <w:tcW w:w="1417" w:type="dxa"/>
            <w:tcBorders>
              <w:top w:val="thinThickSmallGap" w:sz="12" w:space="0" w:color="auto"/>
              <w:left w:val="nil"/>
              <w:bottom w:val="single" w:sz="4" w:space="0" w:color="auto"/>
              <w:right w:val="single" w:sz="4" w:space="0" w:color="auto"/>
            </w:tcBorders>
            <w:vAlign w:val="center"/>
          </w:tcPr>
          <w:p w14:paraId="4F7E1CF7"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规格型号</w:t>
            </w:r>
          </w:p>
        </w:tc>
        <w:tc>
          <w:tcPr>
            <w:tcW w:w="1134" w:type="dxa"/>
            <w:tcBorders>
              <w:top w:val="thinThickSmallGap" w:sz="12" w:space="0" w:color="auto"/>
              <w:left w:val="nil"/>
              <w:bottom w:val="single" w:sz="4" w:space="0" w:color="auto"/>
              <w:right w:val="single" w:sz="4" w:space="0" w:color="auto"/>
            </w:tcBorders>
            <w:vAlign w:val="center"/>
          </w:tcPr>
          <w:p w14:paraId="342A0AD8"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数量</w:t>
            </w:r>
          </w:p>
        </w:tc>
        <w:tc>
          <w:tcPr>
            <w:tcW w:w="851" w:type="dxa"/>
            <w:tcBorders>
              <w:top w:val="thinThickSmallGap" w:sz="12" w:space="0" w:color="auto"/>
              <w:left w:val="nil"/>
              <w:bottom w:val="single" w:sz="4" w:space="0" w:color="auto"/>
              <w:right w:val="single" w:sz="4" w:space="0" w:color="auto"/>
            </w:tcBorders>
            <w:vAlign w:val="center"/>
          </w:tcPr>
          <w:p w14:paraId="4BEED583"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单位</w:t>
            </w:r>
          </w:p>
        </w:tc>
        <w:tc>
          <w:tcPr>
            <w:tcW w:w="1134" w:type="dxa"/>
            <w:tcBorders>
              <w:top w:val="thinThickSmallGap" w:sz="12" w:space="0" w:color="auto"/>
              <w:left w:val="nil"/>
              <w:bottom w:val="single" w:sz="4" w:space="0" w:color="auto"/>
              <w:right w:val="single" w:sz="4" w:space="0" w:color="auto"/>
            </w:tcBorders>
            <w:vAlign w:val="center"/>
          </w:tcPr>
          <w:p w14:paraId="2481E2A6"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单价</w:t>
            </w:r>
          </w:p>
        </w:tc>
        <w:tc>
          <w:tcPr>
            <w:tcW w:w="1976" w:type="dxa"/>
            <w:tcBorders>
              <w:top w:val="thinThickSmallGap" w:sz="12" w:space="0" w:color="auto"/>
              <w:left w:val="nil"/>
              <w:bottom w:val="single" w:sz="4" w:space="0" w:color="auto"/>
              <w:right w:val="thickThinSmallGap" w:sz="12" w:space="0" w:color="auto"/>
            </w:tcBorders>
            <w:vAlign w:val="center"/>
          </w:tcPr>
          <w:p w14:paraId="25E0CEE7" w14:textId="4F7BE22C" w:rsidR="00FE3019" w:rsidRDefault="00186C37" w:rsidP="00186C37">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金额（元）</w:t>
            </w:r>
          </w:p>
        </w:tc>
      </w:tr>
      <w:tr w:rsidR="00FE3019" w14:paraId="00271696" w14:textId="77777777">
        <w:trPr>
          <w:trHeight w:val="648"/>
        </w:trPr>
        <w:tc>
          <w:tcPr>
            <w:tcW w:w="850" w:type="dxa"/>
            <w:tcBorders>
              <w:top w:val="single" w:sz="4" w:space="0" w:color="auto"/>
              <w:left w:val="thinThickSmallGap" w:sz="12" w:space="0" w:color="auto"/>
              <w:bottom w:val="single" w:sz="4" w:space="0" w:color="auto"/>
              <w:right w:val="single" w:sz="4" w:space="0" w:color="auto"/>
            </w:tcBorders>
          </w:tcPr>
          <w:p w14:paraId="69547A93"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68EF5A21" w14:textId="77777777" w:rsidR="00FE3019" w:rsidRDefault="0090712F">
            <w:pPr>
              <w:pStyle w:val="2"/>
              <w:rPr>
                <w:rFonts w:ascii="宋体" w:eastAsia="宋体" w:hAnsi="宋体" w:cs="Times New Roman"/>
                <w:color w:val="000000"/>
                <w:kern w:val="2"/>
                <w:sz w:val="21"/>
                <w:szCs w:val="21"/>
              </w:rPr>
            </w:pPr>
            <w:bookmarkStart w:id="51" w:name="_Toc17692"/>
            <w:bookmarkStart w:id="52" w:name="_Toc103873614"/>
            <w:r>
              <w:rPr>
                <w:rFonts w:ascii="宋体" w:eastAsia="宋体" w:hAnsi="宋体" w:cs="Times New Roman" w:hint="eastAsia"/>
                <w:color w:val="000000"/>
                <w:kern w:val="2"/>
                <w:sz w:val="21"/>
                <w:szCs w:val="21"/>
              </w:rPr>
              <w:t>1</w:t>
            </w:r>
            <w:bookmarkEnd w:id="51"/>
            <w:bookmarkEnd w:id="52"/>
          </w:p>
        </w:tc>
        <w:tc>
          <w:tcPr>
            <w:tcW w:w="1568" w:type="dxa"/>
            <w:tcBorders>
              <w:top w:val="single" w:sz="4" w:space="0" w:color="auto"/>
              <w:left w:val="single" w:sz="4" w:space="0" w:color="auto"/>
              <w:bottom w:val="single" w:sz="4" w:space="0" w:color="auto"/>
              <w:right w:val="single" w:sz="4" w:space="0" w:color="auto"/>
            </w:tcBorders>
            <w:vAlign w:val="center"/>
          </w:tcPr>
          <w:p w14:paraId="41618013"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547B3BCF"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16B2450D"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500FB6D3"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05E591DA"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5318F976"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2F04B9B4" w14:textId="77777777">
        <w:trPr>
          <w:trHeight w:val="474"/>
        </w:trPr>
        <w:tc>
          <w:tcPr>
            <w:tcW w:w="850" w:type="dxa"/>
            <w:tcBorders>
              <w:top w:val="single" w:sz="4" w:space="0" w:color="auto"/>
              <w:left w:val="thinThickSmallGap" w:sz="12" w:space="0" w:color="auto"/>
              <w:bottom w:val="single" w:sz="4" w:space="0" w:color="auto"/>
              <w:right w:val="single" w:sz="4" w:space="0" w:color="auto"/>
            </w:tcBorders>
          </w:tcPr>
          <w:p w14:paraId="769A2F7D"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141CB4B1" w14:textId="77777777" w:rsidR="00FE3019" w:rsidRDefault="0090712F">
            <w:pPr>
              <w:pStyle w:val="2"/>
              <w:rPr>
                <w:rFonts w:ascii="宋体" w:eastAsia="宋体" w:hAnsi="宋体" w:cs="Times New Roman"/>
                <w:color w:val="000000"/>
                <w:kern w:val="2"/>
                <w:sz w:val="21"/>
                <w:szCs w:val="21"/>
              </w:rPr>
            </w:pPr>
            <w:bookmarkStart w:id="53" w:name="_Toc19269"/>
            <w:bookmarkStart w:id="54" w:name="_Toc103873615"/>
            <w:r>
              <w:rPr>
                <w:rFonts w:ascii="宋体" w:eastAsia="宋体" w:hAnsi="宋体" w:cs="Times New Roman" w:hint="eastAsia"/>
                <w:color w:val="000000"/>
                <w:kern w:val="2"/>
                <w:sz w:val="21"/>
                <w:szCs w:val="21"/>
              </w:rPr>
              <w:t>2</w:t>
            </w:r>
            <w:bookmarkEnd w:id="53"/>
            <w:bookmarkEnd w:id="54"/>
          </w:p>
        </w:tc>
        <w:tc>
          <w:tcPr>
            <w:tcW w:w="1568" w:type="dxa"/>
            <w:tcBorders>
              <w:top w:val="single" w:sz="4" w:space="0" w:color="auto"/>
              <w:left w:val="single" w:sz="4" w:space="0" w:color="auto"/>
              <w:bottom w:val="single" w:sz="4" w:space="0" w:color="auto"/>
              <w:right w:val="single" w:sz="4" w:space="0" w:color="auto"/>
            </w:tcBorders>
            <w:vAlign w:val="center"/>
          </w:tcPr>
          <w:p w14:paraId="2C4CA9EB"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141F5804"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11805B69"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043F8957"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148478F1"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39208114"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19C33F16" w14:textId="77777777">
        <w:trPr>
          <w:trHeight w:val="457"/>
        </w:trPr>
        <w:tc>
          <w:tcPr>
            <w:tcW w:w="850" w:type="dxa"/>
            <w:tcBorders>
              <w:top w:val="single" w:sz="4" w:space="0" w:color="auto"/>
              <w:left w:val="thinThickSmallGap" w:sz="12" w:space="0" w:color="auto"/>
              <w:bottom w:val="single" w:sz="4" w:space="0" w:color="auto"/>
              <w:right w:val="single" w:sz="4" w:space="0" w:color="auto"/>
            </w:tcBorders>
          </w:tcPr>
          <w:p w14:paraId="6354F545"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4D5251D3" w14:textId="77777777" w:rsidR="00FE3019" w:rsidRDefault="0090712F">
            <w:pPr>
              <w:pStyle w:val="2"/>
              <w:rPr>
                <w:rFonts w:ascii="宋体" w:eastAsia="宋体" w:hAnsi="宋体" w:cs="Times New Roman"/>
                <w:color w:val="000000"/>
                <w:kern w:val="2"/>
                <w:sz w:val="21"/>
                <w:szCs w:val="21"/>
              </w:rPr>
            </w:pPr>
            <w:bookmarkStart w:id="55" w:name="_Toc25745"/>
            <w:bookmarkStart w:id="56" w:name="_Toc103873616"/>
            <w:r>
              <w:rPr>
                <w:rFonts w:ascii="宋体" w:eastAsia="宋体" w:hAnsi="宋体" w:cs="Times New Roman"/>
                <w:color w:val="000000"/>
                <w:kern w:val="2"/>
                <w:sz w:val="21"/>
                <w:szCs w:val="21"/>
              </w:rPr>
              <w:t>3</w:t>
            </w:r>
            <w:bookmarkEnd w:id="55"/>
            <w:bookmarkEnd w:id="56"/>
          </w:p>
        </w:tc>
        <w:tc>
          <w:tcPr>
            <w:tcW w:w="1568" w:type="dxa"/>
            <w:tcBorders>
              <w:top w:val="single" w:sz="4" w:space="0" w:color="auto"/>
              <w:left w:val="single" w:sz="4" w:space="0" w:color="auto"/>
              <w:bottom w:val="single" w:sz="4" w:space="0" w:color="auto"/>
              <w:right w:val="single" w:sz="4" w:space="0" w:color="auto"/>
            </w:tcBorders>
            <w:vAlign w:val="center"/>
          </w:tcPr>
          <w:p w14:paraId="6A19EBDC"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7F7A3973"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0EFAEB83"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4B29C872"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1CFB9EAC"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7C02FD7B"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13A82577" w14:textId="77777777">
        <w:trPr>
          <w:trHeight w:val="425"/>
        </w:trPr>
        <w:tc>
          <w:tcPr>
            <w:tcW w:w="850" w:type="dxa"/>
            <w:tcBorders>
              <w:top w:val="single" w:sz="4" w:space="0" w:color="auto"/>
              <w:left w:val="thinThickSmallGap" w:sz="12" w:space="0" w:color="auto"/>
              <w:bottom w:val="single" w:sz="4" w:space="0" w:color="auto"/>
              <w:right w:val="single" w:sz="4" w:space="0" w:color="auto"/>
            </w:tcBorders>
          </w:tcPr>
          <w:p w14:paraId="7257FBF1"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34693B4C" w14:textId="77777777" w:rsidR="00FE3019" w:rsidRDefault="0090712F">
            <w:pPr>
              <w:pStyle w:val="2"/>
              <w:rPr>
                <w:rFonts w:ascii="宋体" w:eastAsia="宋体" w:hAnsi="宋体" w:cs="Times New Roman"/>
                <w:color w:val="000000"/>
                <w:kern w:val="2"/>
                <w:sz w:val="21"/>
                <w:szCs w:val="21"/>
              </w:rPr>
            </w:pPr>
            <w:bookmarkStart w:id="57" w:name="_Toc8965"/>
            <w:bookmarkStart w:id="58" w:name="_Toc103873617"/>
            <w:r>
              <w:rPr>
                <w:rFonts w:ascii="宋体" w:eastAsia="宋体" w:hAnsi="宋体" w:cs="Times New Roman" w:hint="eastAsia"/>
                <w:color w:val="000000"/>
                <w:kern w:val="2"/>
                <w:sz w:val="21"/>
                <w:szCs w:val="21"/>
              </w:rPr>
              <w:t>4</w:t>
            </w:r>
            <w:bookmarkEnd w:id="57"/>
            <w:bookmarkEnd w:id="58"/>
          </w:p>
        </w:tc>
        <w:tc>
          <w:tcPr>
            <w:tcW w:w="1568" w:type="dxa"/>
            <w:tcBorders>
              <w:top w:val="single" w:sz="4" w:space="0" w:color="auto"/>
              <w:left w:val="single" w:sz="4" w:space="0" w:color="auto"/>
              <w:bottom w:val="single" w:sz="4" w:space="0" w:color="auto"/>
              <w:right w:val="single" w:sz="4" w:space="0" w:color="auto"/>
            </w:tcBorders>
            <w:vAlign w:val="center"/>
          </w:tcPr>
          <w:p w14:paraId="44149811"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651AACA0"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4B5D57E8"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57023AB1"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0B928939"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0FA6F8EC"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59376BA4" w14:textId="77777777">
        <w:trPr>
          <w:trHeight w:val="406"/>
        </w:trPr>
        <w:tc>
          <w:tcPr>
            <w:tcW w:w="850" w:type="dxa"/>
            <w:tcBorders>
              <w:top w:val="single" w:sz="4" w:space="0" w:color="auto"/>
              <w:left w:val="thinThickSmallGap" w:sz="12" w:space="0" w:color="auto"/>
              <w:bottom w:val="single" w:sz="4" w:space="0" w:color="auto"/>
              <w:right w:val="single" w:sz="4" w:space="0" w:color="auto"/>
            </w:tcBorders>
          </w:tcPr>
          <w:p w14:paraId="34B214C2"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2ED317BE" w14:textId="77777777" w:rsidR="00FE3019" w:rsidRDefault="0090712F">
            <w:pPr>
              <w:pStyle w:val="2"/>
              <w:rPr>
                <w:rFonts w:ascii="宋体" w:eastAsia="宋体" w:hAnsi="宋体" w:cs="Times New Roman"/>
                <w:color w:val="000000"/>
                <w:kern w:val="2"/>
                <w:sz w:val="21"/>
                <w:szCs w:val="21"/>
              </w:rPr>
            </w:pPr>
            <w:bookmarkStart w:id="59" w:name="_Toc24463"/>
            <w:bookmarkStart w:id="60" w:name="_Toc103873618"/>
            <w:r>
              <w:rPr>
                <w:rFonts w:ascii="宋体" w:eastAsia="宋体" w:hAnsi="宋体" w:cs="Times New Roman"/>
                <w:color w:val="000000"/>
                <w:kern w:val="2"/>
                <w:sz w:val="21"/>
                <w:szCs w:val="21"/>
              </w:rPr>
              <w:t>5</w:t>
            </w:r>
            <w:bookmarkEnd w:id="59"/>
            <w:bookmarkEnd w:id="60"/>
          </w:p>
        </w:tc>
        <w:tc>
          <w:tcPr>
            <w:tcW w:w="1568" w:type="dxa"/>
            <w:tcBorders>
              <w:top w:val="single" w:sz="4" w:space="0" w:color="auto"/>
              <w:left w:val="single" w:sz="4" w:space="0" w:color="auto"/>
              <w:bottom w:val="single" w:sz="4" w:space="0" w:color="auto"/>
              <w:right w:val="single" w:sz="4" w:space="0" w:color="auto"/>
            </w:tcBorders>
            <w:vAlign w:val="center"/>
          </w:tcPr>
          <w:p w14:paraId="73428F84"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5B889D55"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2308B2C0"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1FBE46AB"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61A9DC92"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4C7FADB2"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443EF3AE" w14:textId="77777777">
        <w:trPr>
          <w:trHeight w:val="517"/>
        </w:trPr>
        <w:tc>
          <w:tcPr>
            <w:tcW w:w="850" w:type="dxa"/>
            <w:tcBorders>
              <w:top w:val="single" w:sz="4" w:space="0" w:color="auto"/>
              <w:left w:val="thinThickSmallGap" w:sz="12" w:space="0" w:color="auto"/>
              <w:bottom w:val="single" w:sz="4" w:space="0" w:color="auto"/>
              <w:right w:val="single" w:sz="4" w:space="0" w:color="auto"/>
            </w:tcBorders>
          </w:tcPr>
          <w:p w14:paraId="3E295496"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p w14:paraId="529EC872" w14:textId="77777777" w:rsidR="00FE3019" w:rsidRDefault="0090712F">
            <w:pPr>
              <w:pStyle w:val="2"/>
              <w:rPr>
                <w:rFonts w:ascii="宋体" w:eastAsia="宋体" w:hAnsi="宋体" w:cs="Times New Roman"/>
                <w:color w:val="000000"/>
                <w:kern w:val="2"/>
                <w:sz w:val="21"/>
                <w:szCs w:val="21"/>
              </w:rPr>
            </w:pPr>
            <w:bookmarkStart w:id="61" w:name="_Toc15730"/>
            <w:bookmarkStart w:id="62" w:name="_Toc103873619"/>
            <w:r>
              <w:rPr>
                <w:rFonts w:ascii="宋体" w:eastAsia="宋体" w:hAnsi="宋体" w:cs="Times New Roman"/>
                <w:color w:val="000000"/>
                <w:kern w:val="2"/>
                <w:sz w:val="21"/>
                <w:szCs w:val="21"/>
              </w:rPr>
              <w:t>…</w:t>
            </w:r>
            <w:bookmarkEnd w:id="61"/>
            <w:bookmarkEnd w:id="62"/>
          </w:p>
        </w:tc>
        <w:tc>
          <w:tcPr>
            <w:tcW w:w="1568" w:type="dxa"/>
            <w:tcBorders>
              <w:top w:val="single" w:sz="4" w:space="0" w:color="auto"/>
              <w:left w:val="single" w:sz="4" w:space="0" w:color="auto"/>
              <w:bottom w:val="single" w:sz="4" w:space="0" w:color="auto"/>
              <w:right w:val="single" w:sz="4" w:space="0" w:color="auto"/>
            </w:tcBorders>
            <w:vAlign w:val="center"/>
          </w:tcPr>
          <w:p w14:paraId="307CA1F8"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417" w:type="dxa"/>
            <w:tcBorders>
              <w:top w:val="single" w:sz="4" w:space="0" w:color="auto"/>
              <w:left w:val="nil"/>
              <w:bottom w:val="single" w:sz="4" w:space="0" w:color="auto"/>
              <w:right w:val="single" w:sz="4" w:space="0" w:color="auto"/>
            </w:tcBorders>
            <w:vAlign w:val="center"/>
          </w:tcPr>
          <w:p w14:paraId="385E77CB"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1B267247"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851" w:type="dxa"/>
            <w:tcBorders>
              <w:top w:val="single" w:sz="4" w:space="0" w:color="auto"/>
              <w:left w:val="nil"/>
              <w:bottom w:val="single" w:sz="4" w:space="0" w:color="auto"/>
              <w:right w:val="single" w:sz="4" w:space="0" w:color="auto"/>
            </w:tcBorders>
            <w:vAlign w:val="center"/>
          </w:tcPr>
          <w:p w14:paraId="2CFAC4DE"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134" w:type="dxa"/>
            <w:tcBorders>
              <w:top w:val="single" w:sz="4" w:space="0" w:color="auto"/>
              <w:left w:val="nil"/>
              <w:bottom w:val="single" w:sz="4" w:space="0" w:color="auto"/>
              <w:right w:val="single" w:sz="4" w:space="0" w:color="auto"/>
            </w:tcBorders>
            <w:vAlign w:val="center"/>
          </w:tcPr>
          <w:p w14:paraId="2B5F3F88"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c>
          <w:tcPr>
            <w:tcW w:w="1976" w:type="dxa"/>
            <w:tcBorders>
              <w:top w:val="single" w:sz="4" w:space="0" w:color="auto"/>
              <w:left w:val="nil"/>
              <w:bottom w:val="single" w:sz="4" w:space="0" w:color="auto"/>
              <w:right w:val="thickThinSmallGap" w:sz="12" w:space="0" w:color="auto"/>
            </w:tcBorders>
            <w:vAlign w:val="center"/>
          </w:tcPr>
          <w:p w14:paraId="001517CE" w14:textId="77777777" w:rsidR="00FE3019" w:rsidRDefault="00FE3019">
            <w:pPr>
              <w:widowControl w:val="0"/>
              <w:snapToGrid w:val="0"/>
              <w:spacing w:line="360" w:lineRule="exact"/>
              <w:jc w:val="center"/>
              <w:rPr>
                <w:rFonts w:ascii="宋体" w:eastAsia="宋体" w:hAnsi="宋体" w:cs="Times New Roman"/>
                <w:color w:val="000000"/>
                <w:kern w:val="2"/>
                <w:sz w:val="21"/>
                <w:szCs w:val="21"/>
              </w:rPr>
            </w:pPr>
          </w:p>
        </w:tc>
      </w:tr>
      <w:tr w:rsidR="00FE3019" w14:paraId="482027DC" w14:textId="77777777">
        <w:trPr>
          <w:trHeight w:val="532"/>
        </w:trPr>
        <w:tc>
          <w:tcPr>
            <w:tcW w:w="2418" w:type="dxa"/>
            <w:gridSpan w:val="2"/>
            <w:tcBorders>
              <w:top w:val="single" w:sz="4" w:space="0" w:color="auto"/>
              <w:left w:val="thinThickSmallGap" w:sz="12" w:space="0" w:color="auto"/>
              <w:bottom w:val="thickThinSmallGap" w:sz="12" w:space="0" w:color="auto"/>
              <w:right w:val="single" w:sz="4" w:space="0" w:color="auto"/>
            </w:tcBorders>
          </w:tcPr>
          <w:p w14:paraId="3E173CBE" w14:textId="77777777" w:rsidR="00FE3019" w:rsidRDefault="0090712F">
            <w:pPr>
              <w:widowControl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投 标 总 价</w:t>
            </w:r>
          </w:p>
        </w:tc>
        <w:tc>
          <w:tcPr>
            <w:tcW w:w="6512" w:type="dxa"/>
            <w:gridSpan w:val="5"/>
            <w:tcBorders>
              <w:top w:val="single" w:sz="4" w:space="0" w:color="auto"/>
              <w:left w:val="nil"/>
              <w:bottom w:val="thickThinSmallGap" w:sz="12" w:space="0" w:color="auto"/>
              <w:right w:val="thickThinSmallGap" w:sz="12" w:space="0" w:color="auto"/>
            </w:tcBorders>
            <w:vAlign w:val="center"/>
          </w:tcPr>
          <w:p w14:paraId="1C822708" w14:textId="77777777" w:rsidR="00FE3019" w:rsidRDefault="0090712F">
            <w:pPr>
              <w:widowControl w:val="0"/>
              <w:wordWrap w:val="0"/>
              <w:overflowPunct w:val="0"/>
              <w:autoSpaceDE w:val="0"/>
              <w:autoSpaceDN w:val="0"/>
              <w:snapToGrid w:val="0"/>
              <w:spacing w:line="360" w:lineRule="exact"/>
              <w:jc w:val="center"/>
              <w:rPr>
                <w:rFonts w:ascii="宋体" w:eastAsia="宋体" w:hAnsi="宋体" w:cs="Times New Roman"/>
                <w:color w:val="000000"/>
                <w:kern w:val="2"/>
                <w:sz w:val="21"/>
                <w:szCs w:val="21"/>
              </w:rPr>
            </w:pPr>
            <w:r>
              <w:rPr>
                <w:rFonts w:ascii="宋体" w:eastAsia="宋体" w:hAnsi="宋体" w:cs="Times New Roman" w:hint="eastAsia"/>
                <w:color w:val="000000"/>
                <w:kern w:val="2"/>
                <w:sz w:val="21"/>
                <w:szCs w:val="21"/>
              </w:rPr>
              <w:t xml:space="preserve">大写： </w:t>
            </w:r>
            <w:r>
              <w:rPr>
                <w:rFonts w:ascii="宋体" w:eastAsia="宋体" w:hAnsi="宋体" w:cs="Times New Roman" w:hint="eastAsia"/>
                <w:color w:val="000000"/>
                <w:kern w:val="2"/>
                <w:sz w:val="21"/>
                <w:szCs w:val="21"/>
                <w:u w:val="single"/>
              </w:rPr>
              <w:t xml:space="preserve">               元 </w:t>
            </w:r>
            <w:r>
              <w:rPr>
                <w:rFonts w:ascii="宋体" w:eastAsia="宋体" w:hAnsi="宋体" w:cs="Times New Roman" w:hint="eastAsia"/>
                <w:color w:val="000000"/>
                <w:kern w:val="2"/>
                <w:sz w:val="21"/>
                <w:szCs w:val="21"/>
              </w:rPr>
              <w:t xml:space="preserve"> （小写：￥           元 ）</w:t>
            </w:r>
          </w:p>
        </w:tc>
      </w:tr>
    </w:tbl>
    <w:p w14:paraId="14A6077B" w14:textId="77777777" w:rsidR="00FE3019" w:rsidRDefault="0090712F">
      <w:pPr>
        <w:pStyle w:val="17"/>
        <w:ind w:firstLine="480"/>
        <w:rPr>
          <w:rFonts w:ascii="宋体" w:hAnsi="宋体"/>
        </w:rPr>
      </w:pPr>
      <w:r>
        <w:rPr>
          <w:rFonts w:ascii="宋体" w:hAnsi="宋体" w:hint="eastAsia"/>
        </w:rPr>
        <w:t>注：报价应包括有关本项目实施所涉及的一切费用。</w:t>
      </w:r>
    </w:p>
    <w:p w14:paraId="4079A405" w14:textId="77777777" w:rsidR="00FE3019" w:rsidRDefault="00FE3019">
      <w:pPr>
        <w:pStyle w:val="17"/>
        <w:ind w:firstLine="480"/>
        <w:rPr>
          <w:rFonts w:ascii="宋体" w:hAnsi="宋体"/>
        </w:rPr>
      </w:pPr>
    </w:p>
    <w:p w14:paraId="15961F59" w14:textId="77777777" w:rsidR="00FE3019" w:rsidRDefault="00FE3019">
      <w:pPr>
        <w:pStyle w:val="17"/>
        <w:ind w:firstLine="480"/>
        <w:rPr>
          <w:rFonts w:ascii="宋体" w:hAnsi="宋体"/>
        </w:rPr>
      </w:pPr>
    </w:p>
    <w:p w14:paraId="3B3D5068" w14:textId="77777777" w:rsidR="00FE3019" w:rsidRDefault="0090712F">
      <w:pPr>
        <w:pStyle w:val="17"/>
        <w:ind w:firstLine="480"/>
        <w:rPr>
          <w:rFonts w:ascii="宋体" w:hAnsi="宋体"/>
        </w:rPr>
      </w:pPr>
      <w:r>
        <w:rPr>
          <w:rFonts w:ascii="宋体" w:hAnsi="宋体" w:hint="eastAsia"/>
        </w:rPr>
        <w:t>投标人名称（盖章）：____________________________________________</w:t>
      </w:r>
    </w:p>
    <w:p w14:paraId="3A426CAA" w14:textId="77777777" w:rsidR="00FE3019" w:rsidRDefault="0090712F">
      <w:pPr>
        <w:pStyle w:val="17"/>
        <w:ind w:firstLine="480"/>
        <w:rPr>
          <w:rFonts w:ascii="宋体" w:hAnsi="宋体"/>
        </w:rPr>
      </w:pPr>
      <w:r>
        <w:rPr>
          <w:rFonts w:ascii="宋体" w:hAnsi="宋体" w:hint="eastAsia"/>
        </w:rPr>
        <w:t>法定代表人或其授权代表（签字或盖章）：____________________________</w:t>
      </w:r>
    </w:p>
    <w:p w14:paraId="214F8928" w14:textId="77777777" w:rsidR="00FE3019" w:rsidRDefault="0090712F">
      <w:pPr>
        <w:pStyle w:val="17"/>
        <w:ind w:firstLine="480"/>
        <w:rPr>
          <w:rFonts w:ascii="宋体" w:hAnsi="宋体"/>
        </w:rPr>
      </w:pPr>
      <w:r>
        <w:rPr>
          <w:rFonts w:ascii="宋体" w:hAnsi="宋体" w:hint="eastAsia"/>
        </w:rPr>
        <w:t>日期：________年____月____日</w:t>
      </w:r>
    </w:p>
    <w:p w14:paraId="034D7D61" w14:textId="77777777" w:rsidR="00FE3019" w:rsidRDefault="00FE3019">
      <w:pPr>
        <w:pStyle w:val="17"/>
        <w:ind w:firstLine="480"/>
        <w:rPr>
          <w:rFonts w:ascii="宋体" w:hAnsi="宋体"/>
        </w:rPr>
      </w:pPr>
    </w:p>
    <w:p w14:paraId="4ECFAE68" w14:textId="77777777" w:rsidR="00FE3019" w:rsidRDefault="0090712F">
      <w:pPr>
        <w:pStyle w:val="17"/>
        <w:ind w:firstLine="480"/>
        <w:rPr>
          <w:rFonts w:ascii="宋体" w:hAnsi="宋体"/>
        </w:rPr>
      </w:pPr>
      <w:r>
        <w:rPr>
          <w:rFonts w:ascii="宋体" w:hAnsi="宋体"/>
        </w:rPr>
        <w:t> </w:t>
      </w:r>
    </w:p>
    <w:p w14:paraId="1062A028" w14:textId="77777777" w:rsidR="00FE3019" w:rsidRDefault="00FE3019">
      <w:pPr>
        <w:pStyle w:val="17"/>
        <w:ind w:firstLine="480"/>
        <w:rPr>
          <w:rFonts w:ascii="宋体" w:hAnsi="宋体"/>
        </w:rPr>
      </w:pPr>
    </w:p>
    <w:p w14:paraId="32A6D6E1" w14:textId="77777777" w:rsidR="00FE3019" w:rsidRDefault="00FE3019">
      <w:pPr>
        <w:pStyle w:val="17"/>
        <w:ind w:firstLine="480"/>
        <w:rPr>
          <w:rFonts w:ascii="宋体" w:hAnsi="宋体"/>
        </w:rPr>
      </w:pPr>
    </w:p>
    <w:p w14:paraId="5188C85E" w14:textId="77777777" w:rsidR="005416DC" w:rsidRDefault="005416DC">
      <w:pPr>
        <w:pStyle w:val="17"/>
        <w:ind w:firstLine="480"/>
        <w:rPr>
          <w:rFonts w:ascii="宋体" w:hAnsi="宋体"/>
        </w:rPr>
      </w:pPr>
    </w:p>
    <w:p w14:paraId="7D39CD55" w14:textId="07BEA715" w:rsidR="00FE3019" w:rsidRDefault="0090712F">
      <w:pPr>
        <w:pStyle w:val="17"/>
        <w:ind w:firstLine="480"/>
        <w:rPr>
          <w:rFonts w:ascii="宋体" w:hAnsi="宋体"/>
        </w:rPr>
      </w:pPr>
      <w:r>
        <w:rPr>
          <w:rFonts w:ascii="宋体" w:hAnsi="宋体" w:hint="eastAsia"/>
        </w:rPr>
        <w:t>附件1</w:t>
      </w:r>
      <w:r w:rsidR="00705853">
        <w:rPr>
          <w:rFonts w:ascii="宋体" w:hAnsi="宋体"/>
        </w:rPr>
        <w:t>5</w:t>
      </w:r>
    </w:p>
    <w:p w14:paraId="2D8742D2"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中小企业声明函</w:t>
      </w:r>
    </w:p>
    <w:p w14:paraId="391B3F64" w14:textId="77777777" w:rsidR="00FE3019" w:rsidRDefault="0090712F">
      <w:pPr>
        <w:pStyle w:val="17"/>
        <w:ind w:firstLine="480"/>
        <w:rPr>
          <w:rFonts w:ascii="宋体" w:hAnsi="宋体"/>
        </w:rPr>
      </w:pPr>
      <w:r>
        <w:rPr>
          <w:rFonts w:ascii="宋体" w:hAnsi="宋体" w:hint="eastAsia"/>
        </w:rPr>
        <w:t>本公司郑重声明，根据《政府采购促进中小企业发展管理办法》（财库〔2020〕46号）的规定，本公司参加</w:t>
      </w:r>
      <w:r>
        <w:rPr>
          <w:rFonts w:ascii="宋体" w:hAnsi="宋体" w:hint="eastAsia"/>
          <w:u w:val="single"/>
        </w:rPr>
        <w:t>（采购单位名称）</w:t>
      </w:r>
      <w:r>
        <w:rPr>
          <w:rFonts w:ascii="宋体" w:hAnsi="宋体" w:hint="eastAsia"/>
        </w:rPr>
        <w:t>的</w:t>
      </w:r>
      <w:r>
        <w:rPr>
          <w:rFonts w:ascii="宋体" w:hAnsi="宋体" w:hint="eastAsia"/>
          <w:u w:val="single"/>
        </w:rPr>
        <w:t>（项目名称）</w:t>
      </w:r>
      <w:r>
        <w:rPr>
          <w:rFonts w:ascii="宋体" w:hAnsi="宋体" w:hint="eastAsia"/>
        </w:rPr>
        <w:t>的采购活动，提供的货物全部由符合政策要求的中小企业制造。相关企业（含联合体中的中小企业、签订分包意向协议的中小企业）的具体情况如下：</w:t>
      </w:r>
    </w:p>
    <w:p w14:paraId="655BB5A5" w14:textId="77777777" w:rsidR="00FE3019" w:rsidRDefault="0090712F">
      <w:pPr>
        <w:pStyle w:val="17"/>
        <w:ind w:firstLine="480"/>
        <w:rPr>
          <w:rFonts w:ascii="宋体" w:hAnsi="宋体"/>
        </w:rPr>
      </w:pPr>
      <w:r>
        <w:rPr>
          <w:rFonts w:ascii="宋体" w:hAnsi="宋体" w:hint="eastAsia"/>
        </w:rPr>
        <w:t>1.</w:t>
      </w:r>
      <w:r>
        <w:rPr>
          <w:rFonts w:ascii="宋体" w:hAnsi="宋体" w:hint="eastAsia"/>
          <w:u w:val="single"/>
        </w:rPr>
        <w:t>（标的名称）</w:t>
      </w:r>
      <w:r>
        <w:rPr>
          <w:rFonts w:ascii="宋体" w:hAnsi="宋体" w:hint="eastAsia"/>
        </w:rPr>
        <w:t>，属于</w:t>
      </w:r>
      <w:r>
        <w:rPr>
          <w:rFonts w:ascii="宋体" w:hAnsi="宋体" w:hint="eastAsia"/>
          <w:u w:val="single"/>
        </w:rPr>
        <w:t xml:space="preserve">     (采购文件中明确的所属行业)</w:t>
      </w:r>
      <w:r>
        <w:rPr>
          <w:rFonts w:ascii="宋体" w:hAnsi="宋体" w:hint="eastAsia"/>
        </w:rPr>
        <w:t>；制造商为</w:t>
      </w:r>
      <w:r>
        <w:rPr>
          <w:rFonts w:ascii="宋体" w:hAnsi="宋体" w:hint="eastAsia"/>
          <w:u w:val="single"/>
        </w:rPr>
        <w:t>（企业名称）</w:t>
      </w:r>
      <w:r>
        <w:rPr>
          <w:rFonts w:ascii="宋体" w:hAnsi="宋体" w:hint="eastAsia"/>
        </w:rPr>
        <w:t>，从业人员</w:t>
      </w:r>
      <w:r>
        <w:rPr>
          <w:rFonts w:ascii="宋体" w:hAnsi="宋体" w:hint="eastAsia"/>
          <w:u w:val="single"/>
        </w:rPr>
        <w:t>xxx</w:t>
      </w:r>
      <w:r>
        <w:rPr>
          <w:rFonts w:ascii="宋体" w:hAnsi="宋体" w:hint="eastAsia"/>
        </w:rPr>
        <w:t>人，营业收入为</w:t>
      </w:r>
      <w:r>
        <w:rPr>
          <w:rFonts w:ascii="宋体" w:hAnsi="宋体" w:hint="eastAsia"/>
          <w:u w:val="single"/>
        </w:rPr>
        <w:t>xxx</w:t>
      </w:r>
      <w:r>
        <w:rPr>
          <w:rFonts w:ascii="宋体" w:hAnsi="宋体" w:hint="eastAsia"/>
        </w:rPr>
        <w:t>万元，资产总额为</w:t>
      </w:r>
      <w:r>
        <w:rPr>
          <w:rFonts w:ascii="宋体" w:hAnsi="宋体" w:hint="eastAsia"/>
          <w:u w:val="single"/>
        </w:rPr>
        <w:t>xxx</w:t>
      </w:r>
      <w:r>
        <w:rPr>
          <w:rFonts w:ascii="宋体" w:hAnsi="宋体" w:hint="eastAsia"/>
        </w:rPr>
        <w:t>万元，属于（</w:t>
      </w:r>
      <w:r>
        <w:rPr>
          <w:rFonts w:ascii="宋体" w:hAnsi="宋体" w:hint="eastAsia"/>
          <w:u w:val="single"/>
        </w:rPr>
        <w:t>中型企业、小型企业、微型企业）</w:t>
      </w:r>
      <w:r>
        <w:rPr>
          <w:rFonts w:ascii="宋体" w:hAnsi="宋体" w:hint="eastAsia"/>
        </w:rPr>
        <w:t>；</w:t>
      </w:r>
    </w:p>
    <w:p w14:paraId="0A545E60" w14:textId="77777777" w:rsidR="00FE3019" w:rsidRDefault="0090712F">
      <w:pPr>
        <w:pStyle w:val="17"/>
        <w:ind w:firstLine="480"/>
        <w:rPr>
          <w:rFonts w:ascii="宋体" w:hAnsi="宋体"/>
        </w:rPr>
      </w:pPr>
      <w:r>
        <w:rPr>
          <w:rFonts w:ascii="宋体" w:hAnsi="宋体" w:hint="eastAsia"/>
        </w:rPr>
        <w:t>2.</w:t>
      </w:r>
      <w:r>
        <w:rPr>
          <w:rFonts w:ascii="宋体" w:hAnsi="宋体" w:hint="eastAsia"/>
          <w:u w:val="single"/>
        </w:rPr>
        <w:t>（标的名称）</w:t>
      </w:r>
      <w:r>
        <w:rPr>
          <w:rFonts w:ascii="宋体" w:hAnsi="宋体" w:hint="eastAsia"/>
        </w:rPr>
        <w:t>，属于</w:t>
      </w:r>
      <w:r>
        <w:rPr>
          <w:rFonts w:ascii="宋体" w:hAnsi="宋体" w:hint="eastAsia"/>
          <w:u w:val="single"/>
        </w:rPr>
        <w:t xml:space="preserve">     (采购文件中明确的所属行业)</w:t>
      </w:r>
      <w:r>
        <w:rPr>
          <w:rFonts w:ascii="宋体" w:hAnsi="宋体" w:hint="eastAsia"/>
        </w:rPr>
        <w:t>；制造商为</w:t>
      </w:r>
      <w:r>
        <w:rPr>
          <w:rFonts w:ascii="宋体" w:hAnsi="宋体" w:hint="eastAsia"/>
          <w:u w:val="single"/>
        </w:rPr>
        <w:t>（企业名称）</w:t>
      </w:r>
      <w:r>
        <w:rPr>
          <w:rFonts w:ascii="宋体" w:hAnsi="宋体" w:hint="eastAsia"/>
        </w:rPr>
        <w:t>，从业人员</w:t>
      </w:r>
      <w:r>
        <w:rPr>
          <w:rFonts w:ascii="宋体" w:hAnsi="宋体" w:hint="eastAsia"/>
          <w:u w:val="single"/>
        </w:rPr>
        <w:t>xxx</w:t>
      </w:r>
      <w:r>
        <w:rPr>
          <w:rFonts w:ascii="宋体" w:hAnsi="宋体" w:hint="eastAsia"/>
        </w:rPr>
        <w:t>人，营业收入为</w:t>
      </w:r>
      <w:r>
        <w:rPr>
          <w:rFonts w:ascii="宋体" w:hAnsi="宋体" w:hint="eastAsia"/>
          <w:u w:val="single"/>
        </w:rPr>
        <w:t>xxx</w:t>
      </w:r>
      <w:r>
        <w:rPr>
          <w:rFonts w:ascii="宋体" w:hAnsi="宋体" w:hint="eastAsia"/>
        </w:rPr>
        <w:t>万元，资产总额为</w:t>
      </w:r>
      <w:r>
        <w:rPr>
          <w:rFonts w:ascii="宋体" w:hAnsi="宋体" w:hint="eastAsia"/>
          <w:u w:val="single"/>
        </w:rPr>
        <w:t>xxx</w:t>
      </w:r>
      <w:r>
        <w:rPr>
          <w:rFonts w:ascii="宋体" w:hAnsi="宋体" w:hint="eastAsia"/>
        </w:rPr>
        <w:t>万元，属于</w:t>
      </w:r>
      <w:r>
        <w:rPr>
          <w:rFonts w:ascii="宋体" w:hAnsi="宋体" w:hint="eastAsia"/>
          <w:u w:val="single"/>
        </w:rPr>
        <w:t>（中型企业、小型企业、微型企业）</w:t>
      </w:r>
      <w:r>
        <w:rPr>
          <w:rFonts w:ascii="宋体" w:hAnsi="宋体" w:hint="eastAsia"/>
        </w:rPr>
        <w:t>；</w:t>
      </w:r>
    </w:p>
    <w:p w14:paraId="61B53DC6" w14:textId="77777777" w:rsidR="00FE3019" w:rsidRDefault="0090712F">
      <w:pPr>
        <w:pStyle w:val="17"/>
        <w:ind w:firstLine="480"/>
        <w:rPr>
          <w:rFonts w:ascii="宋体" w:hAnsi="宋体"/>
        </w:rPr>
      </w:pPr>
      <w:r>
        <w:rPr>
          <w:rFonts w:ascii="宋体" w:hAnsi="宋体" w:hint="eastAsia"/>
        </w:rPr>
        <w:t>……</w:t>
      </w:r>
    </w:p>
    <w:p w14:paraId="010FB7EA" w14:textId="77777777" w:rsidR="00FE3019" w:rsidRDefault="0090712F">
      <w:pPr>
        <w:pStyle w:val="17"/>
        <w:ind w:firstLine="480"/>
        <w:rPr>
          <w:rFonts w:ascii="宋体" w:hAnsi="宋体"/>
        </w:rPr>
      </w:pPr>
      <w:r>
        <w:rPr>
          <w:rFonts w:ascii="宋体" w:hAnsi="宋体" w:hint="eastAsia"/>
        </w:rPr>
        <w:t>以上企业，不属于大企业的分支机构，不存在控股股东为大企业的情形，也不存在与大企业的负责人为同一人的情形。</w:t>
      </w:r>
    </w:p>
    <w:p w14:paraId="530F3D76" w14:textId="77777777" w:rsidR="00FE3019" w:rsidRDefault="0090712F">
      <w:pPr>
        <w:pStyle w:val="17"/>
        <w:ind w:firstLine="480"/>
        <w:rPr>
          <w:rFonts w:ascii="宋体" w:hAnsi="宋体"/>
        </w:rPr>
      </w:pPr>
      <w:r>
        <w:rPr>
          <w:rFonts w:ascii="宋体" w:hAnsi="宋体" w:hint="eastAsia"/>
        </w:rPr>
        <w:t>本企业对上述声明内容的真实性负责。如有虚假，将依法承担相应责任。</w:t>
      </w:r>
    </w:p>
    <w:p w14:paraId="0AB5AD37" w14:textId="77777777" w:rsidR="00FE3019" w:rsidRDefault="00FE3019">
      <w:pPr>
        <w:pStyle w:val="17"/>
        <w:ind w:firstLine="480"/>
        <w:rPr>
          <w:rFonts w:ascii="宋体" w:hAnsi="宋体"/>
        </w:rPr>
      </w:pPr>
    </w:p>
    <w:p w14:paraId="76C2D1A5" w14:textId="77777777" w:rsidR="00FE3019" w:rsidRDefault="0090712F">
      <w:pPr>
        <w:pStyle w:val="17"/>
        <w:ind w:firstLine="480"/>
        <w:rPr>
          <w:rFonts w:ascii="宋体" w:hAnsi="宋体"/>
        </w:rPr>
      </w:pPr>
      <w:r>
        <w:rPr>
          <w:rFonts w:ascii="宋体" w:hAnsi="宋体" w:hint="eastAsia"/>
        </w:rPr>
        <w:t>投标人名称（盖单位公章）：</w:t>
      </w:r>
    </w:p>
    <w:p w14:paraId="2AF1AFC3" w14:textId="77777777" w:rsidR="00FE3019" w:rsidRDefault="0090712F">
      <w:pPr>
        <w:pStyle w:val="17"/>
        <w:ind w:firstLine="480"/>
        <w:rPr>
          <w:rFonts w:ascii="宋体" w:hAnsi="宋体"/>
        </w:rPr>
      </w:pPr>
      <w:r>
        <w:rPr>
          <w:rFonts w:ascii="宋体" w:hAnsi="宋体" w:hint="eastAsia"/>
        </w:rPr>
        <w:t>投标文件签署人（签字或盖章）：</w:t>
      </w:r>
    </w:p>
    <w:p w14:paraId="14F09965" w14:textId="77777777" w:rsidR="00FE3019" w:rsidRDefault="0090712F">
      <w:pPr>
        <w:pStyle w:val="17"/>
        <w:ind w:firstLine="480"/>
        <w:rPr>
          <w:rFonts w:ascii="宋体" w:hAnsi="宋体"/>
        </w:rPr>
      </w:pPr>
      <w:r>
        <w:rPr>
          <w:rFonts w:ascii="宋体" w:hAnsi="宋体" w:hint="eastAsia"/>
        </w:rPr>
        <w:t>日期：   年   月   日</w:t>
      </w:r>
    </w:p>
    <w:p w14:paraId="6D396B17" w14:textId="77777777" w:rsidR="00FE3019" w:rsidRDefault="00FE3019">
      <w:pPr>
        <w:pStyle w:val="17"/>
        <w:ind w:firstLine="480"/>
        <w:rPr>
          <w:rFonts w:ascii="宋体" w:hAnsi="宋体"/>
        </w:rPr>
      </w:pPr>
    </w:p>
    <w:p w14:paraId="4ECE426C" w14:textId="77777777" w:rsidR="00FE3019" w:rsidRDefault="0090712F">
      <w:pPr>
        <w:pStyle w:val="17"/>
        <w:ind w:firstLine="480"/>
        <w:rPr>
          <w:rFonts w:ascii="宋体" w:hAnsi="宋体"/>
        </w:rPr>
      </w:pPr>
      <w:r>
        <w:rPr>
          <w:rFonts w:ascii="宋体" w:hAnsi="宋体" w:hint="eastAsia"/>
        </w:rPr>
        <w:t>注：从业人员、营业收入、资产总额填报上一年度数据，无上</w:t>
      </w:r>
      <w:proofErr w:type="gramStart"/>
      <w:r>
        <w:rPr>
          <w:rFonts w:ascii="宋体" w:hAnsi="宋体" w:hint="eastAsia"/>
        </w:rPr>
        <w:t>一</w:t>
      </w:r>
      <w:proofErr w:type="gramEnd"/>
      <w:r>
        <w:rPr>
          <w:rFonts w:ascii="宋体" w:hAnsi="宋体" w:hint="eastAsia"/>
        </w:rPr>
        <w:t>年度数据的新成立企业可不填报。</w:t>
      </w:r>
    </w:p>
    <w:p w14:paraId="59D706D2" w14:textId="77777777" w:rsidR="00FE3019" w:rsidRDefault="0090712F">
      <w:pPr>
        <w:pStyle w:val="17"/>
        <w:ind w:firstLine="480"/>
        <w:rPr>
          <w:rFonts w:ascii="宋体" w:hAnsi="宋体"/>
        </w:rPr>
      </w:pPr>
      <w:r>
        <w:rPr>
          <w:rFonts w:ascii="宋体" w:hAnsi="宋体" w:hint="eastAsia"/>
        </w:rPr>
        <w:t>投标人不属于小型、微型企业，不需要提供此函。</w:t>
      </w:r>
    </w:p>
    <w:p w14:paraId="292D7B1C" w14:textId="77777777" w:rsidR="00FE3019" w:rsidRDefault="00FE3019">
      <w:pPr>
        <w:pStyle w:val="17"/>
        <w:ind w:firstLine="480"/>
        <w:rPr>
          <w:rFonts w:ascii="宋体" w:hAnsi="宋体"/>
        </w:rPr>
      </w:pPr>
    </w:p>
    <w:p w14:paraId="50D8AC53" w14:textId="77777777" w:rsidR="00FE3019" w:rsidRDefault="00FE3019">
      <w:pPr>
        <w:pStyle w:val="17"/>
        <w:ind w:firstLine="480"/>
        <w:rPr>
          <w:rFonts w:ascii="宋体" w:hAnsi="宋体"/>
        </w:rPr>
      </w:pPr>
    </w:p>
    <w:p w14:paraId="2357CD1D" w14:textId="77777777" w:rsidR="00FE3019" w:rsidRDefault="00FE3019">
      <w:pPr>
        <w:pStyle w:val="17"/>
        <w:ind w:firstLine="480"/>
        <w:rPr>
          <w:rFonts w:ascii="宋体" w:hAnsi="宋体"/>
        </w:rPr>
      </w:pPr>
    </w:p>
    <w:p w14:paraId="7A6486A8" w14:textId="77777777" w:rsidR="00FE3019" w:rsidRDefault="00FE3019">
      <w:pPr>
        <w:pStyle w:val="17"/>
        <w:ind w:firstLine="480"/>
        <w:rPr>
          <w:rFonts w:ascii="宋体" w:hAnsi="宋体"/>
        </w:rPr>
      </w:pPr>
    </w:p>
    <w:p w14:paraId="7D8ED2EA" w14:textId="16F2CF95" w:rsidR="00FE3019" w:rsidRDefault="0090712F">
      <w:pPr>
        <w:pStyle w:val="17"/>
        <w:ind w:firstLine="480"/>
        <w:rPr>
          <w:rFonts w:ascii="宋体" w:hAnsi="宋体"/>
        </w:rPr>
      </w:pPr>
      <w:r>
        <w:rPr>
          <w:rFonts w:ascii="宋体" w:hAnsi="宋体" w:hint="eastAsia"/>
        </w:rPr>
        <w:t>附件1</w:t>
      </w:r>
      <w:r w:rsidR="00705853">
        <w:rPr>
          <w:rFonts w:ascii="宋体" w:hAnsi="宋体"/>
        </w:rPr>
        <w:t>6</w:t>
      </w:r>
    </w:p>
    <w:p w14:paraId="6B3E4CD2" w14:textId="77777777" w:rsidR="00FE3019" w:rsidRDefault="00FE3019">
      <w:pPr>
        <w:pStyle w:val="17"/>
        <w:ind w:firstLine="480"/>
        <w:rPr>
          <w:rFonts w:ascii="宋体" w:hAnsi="宋体"/>
        </w:rPr>
      </w:pPr>
    </w:p>
    <w:p w14:paraId="50161132"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监狱企业声明函</w:t>
      </w:r>
    </w:p>
    <w:p w14:paraId="799E7D35" w14:textId="77777777" w:rsidR="00FE3019" w:rsidRDefault="0090712F">
      <w:pPr>
        <w:pStyle w:val="17"/>
        <w:ind w:firstLine="480"/>
        <w:jc w:val="center"/>
        <w:rPr>
          <w:rFonts w:ascii="宋体" w:hAnsi="宋体"/>
        </w:rPr>
      </w:pPr>
      <w:r>
        <w:rPr>
          <w:rFonts w:ascii="宋体" w:hAnsi="宋体" w:hint="eastAsia"/>
        </w:rPr>
        <w:t>【非监狱企业不需提供】</w:t>
      </w:r>
    </w:p>
    <w:p w14:paraId="5036567C" w14:textId="77777777" w:rsidR="00FE3019" w:rsidRDefault="0090712F">
      <w:pPr>
        <w:pStyle w:val="17"/>
        <w:ind w:firstLine="480"/>
        <w:rPr>
          <w:rFonts w:ascii="宋体" w:hAnsi="宋体"/>
        </w:rPr>
      </w:pPr>
      <w:r>
        <w:rPr>
          <w:rFonts w:ascii="宋体" w:hAnsi="宋体" w:hint="eastAsia"/>
        </w:rPr>
        <w:t>本企业郑重声明，根据《关于政府采购支持监狱企业发展有关问题的通知》（财库[2014]68号）的规定，本企业为监狱企业。</w:t>
      </w:r>
    </w:p>
    <w:p w14:paraId="4FA0B32E" w14:textId="77777777" w:rsidR="00FE3019" w:rsidRDefault="0090712F">
      <w:pPr>
        <w:pStyle w:val="17"/>
        <w:ind w:firstLine="480"/>
        <w:rPr>
          <w:rFonts w:ascii="宋体" w:hAnsi="宋体"/>
        </w:rPr>
      </w:pPr>
      <w:r>
        <w:rPr>
          <w:rFonts w:ascii="宋体" w:hAnsi="宋体" w:hint="eastAsia"/>
        </w:rPr>
        <w:t>根据上述标准，我企业属于</w:t>
      </w:r>
      <w:r>
        <w:rPr>
          <w:rFonts w:ascii="宋体" w:hAnsi="宋体" w:hint="eastAsia"/>
          <w:u w:val="single"/>
        </w:rPr>
        <w:t>监狱企业</w:t>
      </w:r>
      <w:r>
        <w:rPr>
          <w:rFonts w:ascii="宋体" w:hAnsi="宋体" w:hint="eastAsia"/>
        </w:rPr>
        <w:t>的理由为：</w:t>
      </w:r>
    </w:p>
    <w:p w14:paraId="6306C746" w14:textId="77777777" w:rsidR="00FE3019" w:rsidRDefault="0090712F">
      <w:pPr>
        <w:pStyle w:val="17"/>
        <w:ind w:firstLine="480"/>
        <w:rPr>
          <w:rFonts w:ascii="宋体" w:hAnsi="宋体"/>
        </w:rPr>
      </w:pPr>
      <w:r>
        <w:rPr>
          <w:rFonts w:ascii="宋体" w:hAnsi="宋体" w:hint="eastAsia"/>
        </w:rPr>
        <w:t>本企业为参加</w:t>
      </w:r>
      <w:r>
        <w:rPr>
          <w:rFonts w:ascii="宋体" w:hAnsi="宋体" w:hint="eastAsia"/>
          <w:u w:val="single"/>
        </w:rPr>
        <w:t>（项目名称：）（项目编号：）</w:t>
      </w:r>
      <w:r>
        <w:rPr>
          <w:rFonts w:ascii="宋体" w:hAnsi="宋体" w:hint="eastAsia"/>
        </w:rPr>
        <w:t>采购活动提供本企业的产品。</w:t>
      </w:r>
    </w:p>
    <w:p w14:paraId="1617A0EC" w14:textId="77777777" w:rsidR="00FE3019" w:rsidRDefault="0090712F">
      <w:pPr>
        <w:pStyle w:val="17"/>
        <w:ind w:firstLine="480"/>
        <w:rPr>
          <w:rFonts w:ascii="宋体" w:hAnsi="宋体"/>
        </w:rPr>
      </w:pPr>
      <w:r>
        <w:rPr>
          <w:rFonts w:ascii="宋体" w:hAnsi="宋体" w:hint="eastAsia"/>
        </w:rPr>
        <w:t>本企业对上述声明的真实性负责。如有虚假，将依法承担相应责任。</w:t>
      </w:r>
    </w:p>
    <w:p w14:paraId="23854511" w14:textId="77777777" w:rsidR="00FE3019" w:rsidRDefault="00FE3019">
      <w:pPr>
        <w:pStyle w:val="17"/>
        <w:ind w:firstLine="480"/>
        <w:rPr>
          <w:rFonts w:ascii="宋体" w:hAnsi="宋体"/>
        </w:rPr>
      </w:pPr>
    </w:p>
    <w:p w14:paraId="4AB77404" w14:textId="77777777" w:rsidR="00FE3019" w:rsidRDefault="00FE3019">
      <w:pPr>
        <w:pStyle w:val="17"/>
        <w:ind w:firstLine="480"/>
        <w:rPr>
          <w:rFonts w:ascii="宋体" w:hAnsi="宋体"/>
        </w:rPr>
      </w:pPr>
    </w:p>
    <w:p w14:paraId="7AEAAB4B" w14:textId="77777777" w:rsidR="00FE3019" w:rsidRDefault="00FE3019">
      <w:pPr>
        <w:pStyle w:val="17"/>
        <w:ind w:firstLine="480"/>
        <w:rPr>
          <w:rFonts w:ascii="宋体" w:hAnsi="宋体"/>
        </w:rPr>
      </w:pPr>
    </w:p>
    <w:p w14:paraId="17BA6764" w14:textId="77777777" w:rsidR="00FE3019" w:rsidRDefault="0090712F">
      <w:pPr>
        <w:pStyle w:val="17"/>
        <w:ind w:firstLine="480"/>
        <w:rPr>
          <w:rFonts w:ascii="宋体" w:hAnsi="宋体"/>
        </w:rPr>
      </w:pPr>
      <w:r>
        <w:rPr>
          <w:rFonts w:ascii="宋体" w:hAnsi="宋体" w:hint="eastAsia"/>
        </w:rPr>
        <w:t>投标人名称（盖单位公章）：</w:t>
      </w:r>
    </w:p>
    <w:p w14:paraId="651D26A4" w14:textId="77777777" w:rsidR="00FE3019" w:rsidRDefault="0090712F">
      <w:pPr>
        <w:pStyle w:val="17"/>
        <w:ind w:firstLine="480"/>
        <w:rPr>
          <w:rFonts w:ascii="宋体" w:hAnsi="宋体"/>
        </w:rPr>
      </w:pPr>
      <w:r>
        <w:rPr>
          <w:rFonts w:ascii="宋体" w:hAnsi="宋体" w:hint="eastAsia"/>
        </w:rPr>
        <w:t>投标文件签署人（签字或盖章）：</w:t>
      </w:r>
    </w:p>
    <w:p w14:paraId="2A604E13" w14:textId="77777777" w:rsidR="00FE3019" w:rsidRDefault="0090712F">
      <w:pPr>
        <w:pStyle w:val="17"/>
        <w:ind w:firstLine="480"/>
        <w:rPr>
          <w:rFonts w:ascii="宋体" w:hAnsi="宋体"/>
        </w:rPr>
      </w:pPr>
      <w:r>
        <w:rPr>
          <w:rFonts w:ascii="宋体" w:hAnsi="宋体" w:hint="eastAsia"/>
        </w:rPr>
        <w:t>日期：   年   月   日</w:t>
      </w:r>
    </w:p>
    <w:p w14:paraId="4BA00957" w14:textId="77777777" w:rsidR="00FE3019" w:rsidRDefault="00FE3019">
      <w:pPr>
        <w:pStyle w:val="17"/>
        <w:ind w:firstLine="480"/>
        <w:rPr>
          <w:rFonts w:ascii="宋体" w:hAnsi="宋体"/>
        </w:rPr>
      </w:pPr>
    </w:p>
    <w:p w14:paraId="559331A9" w14:textId="77777777" w:rsidR="00FE3019" w:rsidRDefault="00FE3019">
      <w:pPr>
        <w:pStyle w:val="17"/>
        <w:ind w:firstLine="480"/>
        <w:rPr>
          <w:rFonts w:ascii="宋体" w:hAnsi="宋体"/>
        </w:rPr>
      </w:pPr>
    </w:p>
    <w:p w14:paraId="0AE4FF2F" w14:textId="77777777" w:rsidR="00FE3019" w:rsidRDefault="0090712F">
      <w:pPr>
        <w:pStyle w:val="17"/>
        <w:ind w:firstLine="480"/>
        <w:rPr>
          <w:rFonts w:ascii="宋体" w:hAnsi="宋体"/>
        </w:rPr>
      </w:pPr>
      <w:r>
        <w:rPr>
          <w:rFonts w:ascii="宋体" w:hAnsi="宋体" w:hint="eastAsia"/>
        </w:rPr>
        <w:t>注：投标人为监狱企业的提供此函。</w:t>
      </w:r>
    </w:p>
    <w:p w14:paraId="0E1E58F0" w14:textId="77777777" w:rsidR="00FE3019" w:rsidRDefault="0090712F">
      <w:pPr>
        <w:pStyle w:val="17"/>
        <w:ind w:firstLine="480"/>
        <w:rPr>
          <w:rFonts w:ascii="宋体" w:hAnsi="宋体"/>
        </w:rPr>
      </w:pPr>
      <w:r>
        <w:rPr>
          <w:rFonts w:ascii="宋体" w:hAnsi="宋体" w:hint="eastAsia"/>
        </w:rPr>
        <w:t>监狱企业参加政府采购活动时，应当提供由省级以上监狱管理局、戒毒管理局（含新疆生产建设兵团）出具的属于监狱企业的证明文件。</w:t>
      </w:r>
    </w:p>
    <w:p w14:paraId="3D469EC4" w14:textId="77777777" w:rsidR="00FE3019" w:rsidRDefault="00FE3019">
      <w:pPr>
        <w:pStyle w:val="17"/>
        <w:ind w:firstLine="480"/>
        <w:rPr>
          <w:rFonts w:ascii="宋体" w:hAnsi="宋体"/>
        </w:rPr>
      </w:pPr>
    </w:p>
    <w:p w14:paraId="5945AC27" w14:textId="77777777" w:rsidR="00FE3019" w:rsidRDefault="00FE3019">
      <w:pPr>
        <w:pStyle w:val="17"/>
        <w:ind w:firstLine="480"/>
        <w:rPr>
          <w:rFonts w:ascii="宋体" w:hAnsi="宋体"/>
        </w:rPr>
      </w:pPr>
    </w:p>
    <w:p w14:paraId="60EA4409" w14:textId="77777777" w:rsidR="00FE3019" w:rsidRDefault="00FE3019">
      <w:pPr>
        <w:pStyle w:val="17"/>
        <w:ind w:firstLine="480"/>
        <w:rPr>
          <w:rFonts w:ascii="宋体" w:hAnsi="宋体"/>
        </w:rPr>
      </w:pPr>
    </w:p>
    <w:p w14:paraId="1640EE61" w14:textId="77777777" w:rsidR="00FE3019" w:rsidRDefault="00FE3019">
      <w:pPr>
        <w:pStyle w:val="17"/>
        <w:ind w:firstLine="480"/>
        <w:rPr>
          <w:rFonts w:ascii="宋体" w:hAnsi="宋体"/>
        </w:rPr>
      </w:pPr>
    </w:p>
    <w:p w14:paraId="5405C24C" w14:textId="77777777" w:rsidR="00FE3019" w:rsidRDefault="00FE3019">
      <w:pPr>
        <w:pStyle w:val="17"/>
        <w:ind w:firstLine="480"/>
        <w:rPr>
          <w:rFonts w:ascii="宋体" w:hAnsi="宋体"/>
        </w:rPr>
      </w:pPr>
    </w:p>
    <w:p w14:paraId="7BFBCD40" w14:textId="77777777" w:rsidR="00FE3019" w:rsidRDefault="00FE3019">
      <w:pPr>
        <w:pStyle w:val="17"/>
        <w:ind w:firstLine="480"/>
        <w:rPr>
          <w:rFonts w:ascii="宋体" w:hAnsi="宋体"/>
        </w:rPr>
      </w:pPr>
    </w:p>
    <w:p w14:paraId="05FE02D2" w14:textId="77777777" w:rsidR="00FE3019" w:rsidRDefault="00FE3019">
      <w:pPr>
        <w:pStyle w:val="17"/>
        <w:ind w:firstLine="480"/>
        <w:rPr>
          <w:rFonts w:ascii="宋体" w:hAnsi="宋体"/>
        </w:rPr>
      </w:pPr>
    </w:p>
    <w:p w14:paraId="7CBEDB6C" w14:textId="77777777" w:rsidR="00FE3019" w:rsidRDefault="00FE3019">
      <w:pPr>
        <w:pStyle w:val="17"/>
        <w:ind w:firstLine="480"/>
        <w:rPr>
          <w:rFonts w:ascii="宋体" w:hAnsi="宋体"/>
        </w:rPr>
      </w:pPr>
    </w:p>
    <w:p w14:paraId="40F4B3B9" w14:textId="64006AF7" w:rsidR="00FE3019" w:rsidRDefault="0090712F">
      <w:pPr>
        <w:pStyle w:val="17"/>
        <w:ind w:firstLine="480"/>
        <w:rPr>
          <w:rFonts w:ascii="宋体" w:hAnsi="宋体"/>
        </w:rPr>
      </w:pPr>
      <w:r>
        <w:rPr>
          <w:rFonts w:ascii="宋体" w:hAnsi="宋体" w:hint="eastAsia"/>
        </w:rPr>
        <w:t>附件1</w:t>
      </w:r>
      <w:r w:rsidR="00705853">
        <w:rPr>
          <w:rFonts w:ascii="宋体" w:hAnsi="宋体"/>
        </w:rPr>
        <w:t>7</w:t>
      </w:r>
    </w:p>
    <w:p w14:paraId="069F92DB" w14:textId="77777777" w:rsidR="00FE3019" w:rsidRDefault="00FE3019">
      <w:pPr>
        <w:pStyle w:val="17"/>
        <w:ind w:firstLine="480"/>
        <w:rPr>
          <w:rFonts w:ascii="宋体" w:hAnsi="宋体"/>
        </w:rPr>
      </w:pPr>
    </w:p>
    <w:p w14:paraId="32D19C73" w14:textId="77777777" w:rsidR="00FE3019" w:rsidRDefault="0090712F">
      <w:pPr>
        <w:pStyle w:val="17"/>
        <w:ind w:firstLine="480"/>
        <w:jc w:val="center"/>
        <w:rPr>
          <w:rFonts w:ascii="宋体" w:hAnsi="宋体"/>
          <w:b/>
          <w:bCs/>
          <w:sz w:val="32"/>
          <w:szCs w:val="32"/>
        </w:rPr>
      </w:pPr>
      <w:r>
        <w:rPr>
          <w:rFonts w:ascii="宋体" w:hAnsi="宋体" w:hint="eastAsia"/>
          <w:b/>
          <w:bCs/>
          <w:sz w:val="32"/>
          <w:szCs w:val="32"/>
        </w:rPr>
        <w:t>残疾人福利性单位声明函</w:t>
      </w:r>
    </w:p>
    <w:p w14:paraId="2E6BA6CB" w14:textId="77777777" w:rsidR="00FE3019" w:rsidRDefault="0090712F">
      <w:pPr>
        <w:pStyle w:val="17"/>
        <w:ind w:firstLine="480"/>
        <w:jc w:val="center"/>
        <w:rPr>
          <w:rFonts w:ascii="宋体" w:hAnsi="宋体"/>
        </w:rPr>
      </w:pPr>
      <w:r>
        <w:rPr>
          <w:rFonts w:ascii="宋体" w:hAnsi="宋体" w:hint="eastAsia"/>
        </w:rPr>
        <w:t>【非残疾人福利性单位不需提供】</w:t>
      </w:r>
    </w:p>
    <w:p w14:paraId="72EA8A5E" w14:textId="77777777" w:rsidR="00FE3019" w:rsidRDefault="0090712F">
      <w:pPr>
        <w:pStyle w:val="17"/>
        <w:ind w:firstLine="480"/>
        <w:rPr>
          <w:rFonts w:ascii="宋体" w:hAnsi="宋体"/>
        </w:rPr>
      </w:pPr>
      <w:r>
        <w:rPr>
          <w:rFonts w:ascii="宋体" w:hAnsi="宋体" w:hint="eastAsia"/>
        </w:rPr>
        <w:t>本单位郑重声明，根据《财政部民政部中国残疾人联合会关于促进残疾人就业政府采购政策的通知》（财库〔2017〕141号）的规定，本单位为符合条件的残疾人福利性单位，且本单位参加</w:t>
      </w:r>
      <w:r>
        <w:rPr>
          <w:rFonts w:ascii="宋体" w:hAnsi="宋体" w:hint="eastAsia"/>
          <w:u w:val="single"/>
        </w:rPr>
        <w:t>（采购人名称）</w:t>
      </w:r>
      <w:r>
        <w:rPr>
          <w:rFonts w:ascii="宋体" w:hAnsi="宋体" w:hint="eastAsia"/>
        </w:rPr>
        <w:t>单位的</w:t>
      </w:r>
      <w:r>
        <w:rPr>
          <w:rFonts w:ascii="宋体" w:hAnsi="宋体" w:hint="eastAsia"/>
          <w:u w:val="single"/>
        </w:rPr>
        <w:t>（项目名称）</w:t>
      </w:r>
      <w:r>
        <w:rPr>
          <w:rFonts w:ascii="宋体" w:hAnsi="宋体" w:hint="eastAsia"/>
        </w:rPr>
        <w:t>项目采购活动提供本单位制造的货物（由本单位承担工程/提供服务），或者提供其他残疾人福利性单位制造的货物（不包括使用非残疾人福利性单位注册商标的货物）。</w:t>
      </w:r>
    </w:p>
    <w:p w14:paraId="2ACB2313" w14:textId="77777777" w:rsidR="00FE3019" w:rsidRDefault="0090712F">
      <w:pPr>
        <w:pStyle w:val="17"/>
        <w:ind w:firstLine="480"/>
        <w:rPr>
          <w:rFonts w:ascii="宋体" w:hAnsi="宋体"/>
        </w:rPr>
      </w:pPr>
      <w:r>
        <w:rPr>
          <w:rFonts w:ascii="宋体" w:hAnsi="宋体" w:hint="eastAsia"/>
        </w:rPr>
        <w:t>本单位对上述声明的真实性负责。如有虚假，将依法承担相应责任。</w:t>
      </w:r>
    </w:p>
    <w:p w14:paraId="4E0D4B2C" w14:textId="77777777" w:rsidR="00FE3019" w:rsidRDefault="00FE3019">
      <w:pPr>
        <w:pStyle w:val="17"/>
        <w:ind w:firstLine="480"/>
        <w:rPr>
          <w:rFonts w:ascii="宋体" w:hAnsi="宋体"/>
        </w:rPr>
      </w:pPr>
    </w:p>
    <w:p w14:paraId="6F09A475" w14:textId="77777777" w:rsidR="00FE3019" w:rsidRDefault="00FE3019">
      <w:pPr>
        <w:pStyle w:val="17"/>
        <w:ind w:firstLine="480"/>
        <w:rPr>
          <w:rFonts w:ascii="宋体" w:hAnsi="宋体"/>
        </w:rPr>
      </w:pPr>
    </w:p>
    <w:p w14:paraId="5FF715A9" w14:textId="77777777" w:rsidR="00FE3019" w:rsidRDefault="00FE3019">
      <w:pPr>
        <w:pStyle w:val="17"/>
        <w:ind w:firstLine="480"/>
        <w:rPr>
          <w:rFonts w:ascii="宋体" w:hAnsi="宋体"/>
        </w:rPr>
      </w:pPr>
    </w:p>
    <w:p w14:paraId="2506E9A9" w14:textId="77777777" w:rsidR="00FE3019" w:rsidRDefault="00FE3019">
      <w:pPr>
        <w:pStyle w:val="17"/>
        <w:ind w:firstLine="480"/>
        <w:rPr>
          <w:rFonts w:ascii="宋体" w:hAnsi="宋体"/>
        </w:rPr>
      </w:pPr>
    </w:p>
    <w:p w14:paraId="153EB623" w14:textId="77777777" w:rsidR="00FE3019" w:rsidRDefault="0090712F">
      <w:pPr>
        <w:pStyle w:val="17"/>
        <w:ind w:firstLine="480"/>
        <w:rPr>
          <w:rFonts w:ascii="宋体" w:hAnsi="宋体"/>
        </w:rPr>
      </w:pPr>
      <w:r>
        <w:rPr>
          <w:rFonts w:ascii="宋体" w:hAnsi="宋体" w:hint="eastAsia"/>
        </w:rPr>
        <w:t>投标人名称（盖单位公章）：</w:t>
      </w:r>
    </w:p>
    <w:p w14:paraId="21DE29F8" w14:textId="77777777" w:rsidR="00FE3019" w:rsidRDefault="0090712F">
      <w:pPr>
        <w:pStyle w:val="17"/>
        <w:ind w:firstLine="480"/>
        <w:rPr>
          <w:rFonts w:ascii="宋体" w:hAnsi="宋体"/>
        </w:rPr>
      </w:pPr>
      <w:r>
        <w:rPr>
          <w:rFonts w:ascii="宋体" w:hAnsi="宋体" w:hint="eastAsia"/>
        </w:rPr>
        <w:t>投标文件签署人（签字或盖章）：</w:t>
      </w:r>
    </w:p>
    <w:p w14:paraId="62FCCCFC" w14:textId="77777777" w:rsidR="00FE3019" w:rsidRDefault="0090712F">
      <w:pPr>
        <w:pStyle w:val="17"/>
        <w:ind w:firstLine="480"/>
        <w:rPr>
          <w:rFonts w:ascii="宋体" w:hAnsi="宋体"/>
        </w:rPr>
      </w:pPr>
      <w:r>
        <w:rPr>
          <w:rFonts w:ascii="宋体" w:hAnsi="宋体" w:hint="eastAsia"/>
        </w:rPr>
        <w:t>日期：   年   月   日</w:t>
      </w:r>
    </w:p>
    <w:p w14:paraId="1750BABD" w14:textId="77777777" w:rsidR="00FE3019" w:rsidRDefault="00FE3019">
      <w:pPr>
        <w:pStyle w:val="17"/>
        <w:ind w:firstLine="480"/>
        <w:rPr>
          <w:rFonts w:ascii="宋体" w:hAnsi="宋体"/>
        </w:rPr>
      </w:pPr>
    </w:p>
    <w:p w14:paraId="0F189A50" w14:textId="77777777" w:rsidR="00FE3019" w:rsidRDefault="0090712F">
      <w:pPr>
        <w:pStyle w:val="17"/>
        <w:ind w:firstLine="480"/>
        <w:rPr>
          <w:rFonts w:ascii="宋体" w:hAnsi="宋体"/>
        </w:rPr>
      </w:pPr>
      <w:r>
        <w:rPr>
          <w:rFonts w:ascii="宋体" w:hAnsi="宋体" w:hint="eastAsia"/>
        </w:rPr>
        <w:t>投标人为残疾人福利性单位的提供此函。</w:t>
      </w:r>
    </w:p>
    <w:p w14:paraId="3DE4A4A3" w14:textId="77777777" w:rsidR="00FE3019" w:rsidRDefault="0090712F">
      <w:pPr>
        <w:pStyle w:val="17"/>
        <w:ind w:firstLine="480"/>
        <w:rPr>
          <w:rFonts w:ascii="宋体" w:hAnsi="宋体"/>
        </w:rPr>
      </w:pPr>
      <w:r>
        <w:rPr>
          <w:rFonts w:ascii="宋体" w:hAnsi="宋体" w:hint="eastAsia"/>
        </w:rPr>
        <w:t>备注：中标候选人为残疾人福利性单位的，应当随中标结果同时公告其《残疾人福利性单位声明函》，接受社会监督。</w:t>
      </w:r>
    </w:p>
    <w:p w14:paraId="078CD630" w14:textId="77777777" w:rsidR="00FE3019" w:rsidRDefault="00FE3019">
      <w:pPr>
        <w:pStyle w:val="17"/>
        <w:ind w:firstLine="480"/>
        <w:rPr>
          <w:rFonts w:ascii="宋体" w:hAnsi="宋体"/>
        </w:rPr>
      </w:pPr>
    </w:p>
    <w:p w14:paraId="4101A22A" w14:textId="77777777" w:rsidR="00FE3019" w:rsidRDefault="0090712F">
      <w:pPr>
        <w:pStyle w:val="17"/>
        <w:ind w:firstLine="480"/>
        <w:rPr>
          <w:rFonts w:ascii="宋体" w:hAnsi="宋体"/>
        </w:rPr>
      </w:pPr>
      <w:r>
        <w:rPr>
          <w:rFonts w:ascii="宋体" w:hAnsi="宋体"/>
        </w:rPr>
        <w:t> </w:t>
      </w:r>
    </w:p>
    <w:p w14:paraId="76B6FDF8" w14:textId="77777777" w:rsidR="00FE3019" w:rsidRDefault="0090712F">
      <w:pPr>
        <w:pStyle w:val="17"/>
        <w:ind w:firstLine="480"/>
        <w:rPr>
          <w:rFonts w:ascii="宋体" w:hAnsi="宋体"/>
        </w:rPr>
      </w:pPr>
      <w:r>
        <w:rPr>
          <w:rFonts w:ascii="宋体" w:hAnsi="宋体"/>
        </w:rPr>
        <w:t> </w:t>
      </w:r>
    </w:p>
    <w:sectPr w:rsidR="00FE3019" w:rsidSect="004F4E1A">
      <w:footerReference w:type="default" r:id="rId12"/>
      <w:pgSz w:w="11906" w:h="16838"/>
      <w:pgMar w:top="1440" w:right="1080" w:bottom="1440" w:left="1080" w:header="850" w:footer="85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FE9B8" w14:textId="77777777" w:rsidR="003516F2" w:rsidRDefault="003516F2">
      <w:r>
        <w:separator/>
      </w:r>
    </w:p>
  </w:endnote>
  <w:endnote w:type="continuationSeparator" w:id="0">
    <w:p w14:paraId="351EA33E" w14:textId="77777777" w:rsidR="003516F2" w:rsidRDefault="0035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
    <w:altName w:val="Segoe Print"/>
    <w:charset w:val="00"/>
    <w:family w:val="auto"/>
    <w:pitch w:val="default"/>
    <w:sig w:usb0="00000000"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Franklin Gothic Medium">
    <w:panose1 w:val="020B0603020102020204"/>
    <w:charset w:val="00"/>
    <w:family w:val="swiss"/>
    <w:pitch w:val="variable"/>
    <w:sig w:usb0="00000287" w:usb1="00000000" w:usb2="00000000" w:usb3="00000000" w:csb0="0000009F" w:csb1="00000000"/>
    <w:embedRegular r:id="rId1" w:fontKey="{ED0B56A3-E003-4E61-B62B-0D38C3BC5B3A}"/>
    <w:embedItalic r:id="rId2" w:fontKey="{7438D909-2EF5-40B6-A47A-80D015A2536E}"/>
  </w:font>
  <w:font w:name="隶书">
    <w:panose1 w:val="02010509060101010101"/>
    <w:charset w:val="86"/>
    <w:family w:val="modern"/>
    <w:pitch w:val="fixed"/>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embedRegular r:id="rId3" w:fontKey="{520F345F-35C5-4B10-90C5-13C303BA3EF5}"/>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E5734A26-0952-4BCC-8314-B6117949F04D}"/>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5" w:fontKey="{4C061D14-AA51-46E0-B639-5000734E90CB}"/>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embedRegular r:id="rId6" w:subsetted="1" w:fontKey="{03CAADDC-1454-494A-AB1B-1EC114D79653}"/>
  </w:font>
  <w:font w:name="方正楷体_GB2312">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4BB74" w14:textId="657DD8E6" w:rsidR="00DA0AA1" w:rsidRPr="00CE4D16" w:rsidRDefault="00DA0AA1" w:rsidP="00CE4D16">
    <w:pPr>
      <w:pStyle w:val="a8"/>
      <w:tabs>
        <w:tab w:val="clear" w:pos="4153"/>
        <w:tab w:val="clear" w:pos="8306"/>
        <w:tab w:val="left" w:pos="1880"/>
      </w:tabs>
      <w:ind w:right="180"/>
      <w:rPr>
        <w:rFonts w:ascii="楷体" w:eastAsia="楷体" w:hAnsi="楷体"/>
        <w:sz w:val="21"/>
        <w:szCs w:val="21"/>
      </w:rPr>
    </w:pPr>
    <w:r w:rsidRPr="00CE4D16">
      <w:rPr>
        <w:rFonts w:ascii="楷体" w:eastAsia="楷体" w:hAnsi="楷体" w:hint="eastAsia"/>
        <w:sz w:val="21"/>
        <w:szCs w:val="21"/>
      </w:rPr>
      <w:t>衢州尚</w:t>
    </w:r>
    <w:proofErr w:type="gramStart"/>
    <w:r w:rsidRPr="00CE4D16">
      <w:rPr>
        <w:rFonts w:ascii="楷体" w:eastAsia="楷体" w:hAnsi="楷体" w:hint="eastAsia"/>
        <w:sz w:val="21"/>
        <w:szCs w:val="21"/>
      </w:rPr>
      <w:t>匠</w:t>
    </w:r>
    <w:proofErr w:type="gramEnd"/>
    <w:r w:rsidRPr="00CE4D16">
      <w:rPr>
        <w:rFonts w:ascii="楷体" w:eastAsia="楷体" w:hAnsi="楷体" w:hint="eastAsia"/>
        <w:sz w:val="21"/>
        <w:szCs w:val="21"/>
      </w:rPr>
      <w:t>企业管理咨询有限公司</w:t>
    </w:r>
    <w:r w:rsidRPr="00CE4D16">
      <w:rPr>
        <w:rFonts w:ascii="楷体" w:eastAsia="楷体" w:hAnsi="楷体"/>
        <w:sz w:val="21"/>
        <w:szCs w:val="21"/>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FD6A7" w14:textId="4B90E0A1" w:rsidR="00DA0AA1" w:rsidRPr="004F4E1A" w:rsidRDefault="00DA0AA1" w:rsidP="004F4E1A">
    <w:pPr>
      <w:pStyle w:val="a8"/>
      <w:rPr>
        <w:sz w:val="21"/>
        <w:szCs w:val="21"/>
      </w:rPr>
    </w:pPr>
    <w:r w:rsidRPr="004F4E1A">
      <w:rPr>
        <w:rFonts w:ascii="楷体" w:eastAsia="楷体" w:hAnsi="楷体" w:hint="eastAsia"/>
        <w:sz w:val="21"/>
        <w:szCs w:val="21"/>
      </w:rPr>
      <w:t>衢州尚</w:t>
    </w:r>
    <w:proofErr w:type="gramStart"/>
    <w:r w:rsidRPr="004F4E1A">
      <w:rPr>
        <w:rFonts w:ascii="楷体" w:eastAsia="楷体" w:hAnsi="楷体" w:hint="eastAsia"/>
        <w:sz w:val="21"/>
        <w:szCs w:val="21"/>
      </w:rPr>
      <w:t>匠</w:t>
    </w:r>
    <w:proofErr w:type="gramEnd"/>
    <w:r w:rsidRPr="004F4E1A">
      <w:rPr>
        <w:rFonts w:ascii="楷体" w:eastAsia="楷体" w:hAnsi="楷体" w:hint="eastAsia"/>
        <w:sz w:val="21"/>
        <w:szCs w:val="21"/>
      </w:rPr>
      <w:t>企业管理咨询有限公司</w:t>
    </w:r>
    <w:sdt>
      <w:sdtPr>
        <w:rPr>
          <w:rFonts w:ascii="楷体" w:eastAsia="楷体" w:hAnsi="楷体"/>
          <w:sz w:val="21"/>
          <w:szCs w:val="21"/>
        </w:rPr>
        <w:id w:val="944037678"/>
        <w:docPartObj>
          <w:docPartGallery w:val="Page Numbers (Bottom of Page)"/>
          <w:docPartUnique/>
        </w:docPartObj>
      </w:sdtPr>
      <w:sdtEndPr>
        <w:rPr>
          <w:rFonts w:ascii="Times New Roman" w:eastAsia="华文楷体" w:hAnsi="Times New Roman"/>
        </w:rPr>
      </w:sdtEndPr>
      <w:sdtContent>
        <w:sdt>
          <w:sdtPr>
            <w:rPr>
              <w:rFonts w:ascii="楷体" w:eastAsia="楷体" w:hAnsi="楷体"/>
              <w:sz w:val="21"/>
              <w:szCs w:val="21"/>
            </w:rPr>
            <w:id w:val="1728636285"/>
            <w:docPartObj>
              <w:docPartGallery w:val="Page Numbers (Top of Page)"/>
              <w:docPartUnique/>
            </w:docPartObj>
          </w:sdtPr>
          <w:sdtEndPr>
            <w:rPr>
              <w:rFonts w:ascii="Times New Roman" w:eastAsia="华文楷体" w:hAnsi="Times New Roman"/>
            </w:rPr>
          </w:sdtEndPr>
          <w:sdtContent>
            <w:r>
              <w:rPr>
                <w:rFonts w:ascii="楷体" w:eastAsia="楷体" w:hAnsi="楷体"/>
                <w:sz w:val="21"/>
                <w:szCs w:val="21"/>
              </w:rPr>
              <w:t xml:space="preserve">                                                         </w:t>
            </w:r>
            <w:r w:rsidRPr="004F4E1A">
              <w:rPr>
                <w:sz w:val="21"/>
                <w:szCs w:val="21"/>
                <w:lang w:val="zh-CN"/>
              </w:rPr>
              <w:t xml:space="preserve"> </w:t>
            </w:r>
            <w:r w:rsidRPr="004F4E1A">
              <w:rPr>
                <w:sz w:val="21"/>
                <w:szCs w:val="21"/>
              </w:rPr>
              <w:fldChar w:fldCharType="begin"/>
            </w:r>
            <w:r w:rsidRPr="004F4E1A">
              <w:rPr>
                <w:sz w:val="21"/>
                <w:szCs w:val="21"/>
              </w:rPr>
              <w:instrText>PAGE</w:instrText>
            </w:r>
            <w:r w:rsidRPr="004F4E1A">
              <w:rPr>
                <w:sz w:val="21"/>
                <w:szCs w:val="21"/>
              </w:rPr>
              <w:fldChar w:fldCharType="separate"/>
            </w:r>
            <w:r w:rsidR="004A76AB">
              <w:rPr>
                <w:noProof/>
                <w:sz w:val="21"/>
                <w:szCs w:val="21"/>
              </w:rPr>
              <w:t>11</w:t>
            </w:r>
            <w:r w:rsidRPr="004F4E1A">
              <w:rPr>
                <w:sz w:val="21"/>
                <w:szCs w:val="21"/>
              </w:rPr>
              <w:fldChar w:fldCharType="end"/>
            </w:r>
            <w:r w:rsidRPr="004F4E1A">
              <w:rPr>
                <w:sz w:val="21"/>
                <w:szCs w:val="21"/>
                <w:lang w:val="zh-CN"/>
              </w:rPr>
              <w:t xml:space="preserve"> / </w:t>
            </w:r>
            <w:r>
              <w:rPr>
                <w:sz w:val="21"/>
                <w:szCs w:val="21"/>
              </w:rPr>
              <w:t>88</w:t>
            </w:r>
          </w:sdtContent>
        </w:sdt>
      </w:sdtContent>
    </w:sdt>
  </w:p>
  <w:p w14:paraId="46967012" w14:textId="77777777" w:rsidR="00DA0AA1" w:rsidRDefault="00DA0A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3FC96" w14:textId="77777777" w:rsidR="003516F2" w:rsidRDefault="003516F2">
      <w:r>
        <w:separator/>
      </w:r>
    </w:p>
  </w:footnote>
  <w:footnote w:type="continuationSeparator" w:id="0">
    <w:p w14:paraId="79A6D492" w14:textId="77777777" w:rsidR="003516F2" w:rsidRDefault="00351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F485" w14:textId="1DD24EC2" w:rsidR="00DA0AA1" w:rsidRDefault="00DA0AA1">
    <w:pPr>
      <w:pStyle w:val="aa"/>
      <w:jc w:val="left"/>
      <w:rPr>
        <w:rFonts w:ascii="楷体" w:eastAsia="楷体" w:hAnsi="楷体" w:cs="楷体"/>
        <w:sz w:val="21"/>
        <w:szCs w:val="21"/>
      </w:rPr>
    </w:pPr>
    <w:r w:rsidRPr="008526B6">
      <w:rPr>
        <w:rFonts w:ascii="楷体" w:eastAsia="楷体" w:hAnsi="楷体" w:cs="楷体" w:hint="eastAsia"/>
        <w:sz w:val="21"/>
        <w:szCs w:val="21"/>
      </w:rPr>
      <w:t>智慧应急产业创新平台建设项目</w:t>
    </w:r>
    <w:r>
      <w:rPr>
        <w:rFonts w:ascii="楷体" w:eastAsia="楷体" w:hAnsi="楷体" w:cs="楷体" w:hint="eastAsia"/>
        <w:sz w:val="21"/>
        <w:szCs w:val="21"/>
      </w:rPr>
      <w:t xml:space="preserve">                                           项目编号：</w:t>
    </w:r>
    <w:r>
      <w:rPr>
        <w:rFonts w:ascii="楷体" w:eastAsia="楷体" w:hAnsi="楷体" w:cs="楷体"/>
        <w:sz w:val="21"/>
        <w:szCs w:val="21"/>
      </w:rPr>
      <w:t>QZSJ2022010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1730FE"/>
    <w:multiLevelType w:val="singleLevel"/>
    <w:tmpl w:val="891730FE"/>
    <w:lvl w:ilvl="0">
      <w:start w:val="1"/>
      <w:numFmt w:val="decimal"/>
      <w:suff w:val="nothing"/>
      <w:lvlText w:val="%1、"/>
      <w:lvlJc w:val="left"/>
    </w:lvl>
  </w:abstractNum>
  <w:abstractNum w:abstractNumId="1" w15:restartNumberingAfterBreak="0">
    <w:nsid w:val="8B4AC362"/>
    <w:multiLevelType w:val="singleLevel"/>
    <w:tmpl w:val="8B4AC362"/>
    <w:lvl w:ilvl="0">
      <w:start w:val="1"/>
      <w:numFmt w:val="decimal"/>
      <w:suff w:val="nothing"/>
      <w:lvlText w:val="%1、"/>
      <w:lvlJc w:val="left"/>
    </w:lvl>
  </w:abstractNum>
  <w:abstractNum w:abstractNumId="2" w15:restartNumberingAfterBreak="0">
    <w:nsid w:val="9F21A799"/>
    <w:multiLevelType w:val="singleLevel"/>
    <w:tmpl w:val="9F21A799"/>
    <w:lvl w:ilvl="0">
      <w:start w:val="1"/>
      <w:numFmt w:val="decimal"/>
      <w:suff w:val="nothing"/>
      <w:lvlText w:val="%1、"/>
      <w:lvlJc w:val="left"/>
    </w:lvl>
  </w:abstractNum>
  <w:abstractNum w:abstractNumId="3" w15:restartNumberingAfterBreak="0">
    <w:nsid w:val="9F4A76F6"/>
    <w:multiLevelType w:val="singleLevel"/>
    <w:tmpl w:val="9F4A76F6"/>
    <w:lvl w:ilvl="0">
      <w:start w:val="1"/>
      <w:numFmt w:val="decimal"/>
      <w:suff w:val="nothing"/>
      <w:lvlText w:val="%1、"/>
      <w:lvlJc w:val="left"/>
    </w:lvl>
  </w:abstractNum>
  <w:abstractNum w:abstractNumId="4" w15:restartNumberingAfterBreak="0">
    <w:nsid w:val="A07E4E02"/>
    <w:multiLevelType w:val="singleLevel"/>
    <w:tmpl w:val="A07E4E02"/>
    <w:lvl w:ilvl="0">
      <w:start w:val="1"/>
      <w:numFmt w:val="decimal"/>
      <w:suff w:val="nothing"/>
      <w:lvlText w:val="%1、"/>
      <w:lvlJc w:val="left"/>
    </w:lvl>
  </w:abstractNum>
  <w:abstractNum w:abstractNumId="5" w15:restartNumberingAfterBreak="0">
    <w:nsid w:val="AB38D00F"/>
    <w:multiLevelType w:val="singleLevel"/>
    <w:tmpl w:val="AB38D00F"/>
    <w:lvl w:ilvl="0">
      <w:start w:val="1"/>
      <w:numFmt w:val="decimal"/>
      <w:suff w:val="nothing"/>
      <w:lvlText w:val="%1、"/>
      <w:lvlJc w:val="left"/>
    </w:lvl>
  </w:abstractNum>
  <w:abstractNum w:abstractNumId="6" w15:restartNumberingAfterBreak="0">
    <w:nsid w:val="ABFEEEB8"/>
    <w:multiLevelType w:val="singleLevel"/>
    <w:tmpl w:val="ABFEEEB8"/>
    <w:lvl w:ilvl="0">
      <w:start w:val="1"/>
      <w:numFmt w:val="decimal"/>
      <w:suff w:val="nothing"/>
      <w:lvlText w:val="%1、"/>
      <w:lvlJc w:val="left"/>
    </w:lvl>
  </w:abstractNum>
  <w:abstractNum w:abstractNumId="7" w15:restartNumberingAfterBreak="0">
    <w:nsid w:val="AE149F8F"/>
    <w:multiLevelType w:val="singleLevel"/>
    <w:tmpl w:val="AE149F8F"/>
    <w:lvl w:ilvl="0">
      <w:start w:val="1"/>
      <w:numFmt w:val="decimal"/>
      <w:suff w:val="nothing"/>
      <w:lvlText w:val="%1、"/>
      <w:lvlJc w:val="left"/>
    </w:lvl>
  </w:abstractNum>
  <w:abstractNum w:abstractNumId="8" w15:restartNumberingAfterBreak="0">
    <w:nsid w:val="B0E5F232"/>
    <w:multiLevelType w:val="singleLevel"/>
    <w:tmpl w:val="B0E5F232"/>
    <w:lvl w:ilvl="0">
      <w:start w:val="1"/>
      <w:numFmt w:val="decimal"/>
      <w:suff w:val="nothing"/>
      <w:lvlText w:val="%1、"/>
      <w:lvlJc w:val="left"/>
    </w:lvl>
  </w:abstractNum>
  <w:abstractNum w:abstractNumId="9" w15:restartNumberingAfterBreak="0">
    <w:nsid w:val="BAC08A48"/>
    <w:multiLevelType w:val="singleLevel"/>
    <w:tmpl w:val="BAC08A48"/>
    <w:lvl w:ilvl="0">
      <w:start w:val="1"/>
      <w:numFmt w:val="decimal"/>
      <w:suff w:val="nothing"/>
      <w:lvlText w:val="%1、"/>
      <w:lvlJc w:val="left"/>
    </w:lvl>
  </w:abstractNum>
  <w:abstractNum w:abstractNumId="10" w15:restartNumberingAfterBreak="0">
    <w:nsid w:val="CFA2B32D"/>
    <w:multiLevelType w:val="singleLevel"/>
    <w:tmpl w:val="CFA2B32D"/>
    <w:lvl w:ilvl="0">
      <w:start w:val="1"/>
      <w:numFmt w:val="decimal"/>
      <w:suff w:val="nothing"/>
      <w:lvlText w:val="%1、"/>
      <w:lvlJc w:val="left"/>
    </w:lvl>
  </w:abstractNum>
  <w:abstractNum w:abstractNumId="11" w15:restartNumberingAfterBreak="0">
    <w:nsid w:val="E07BCCD0"/>
    <w:multiLevelType w:val="singleLevel"/>
    <w:tmpl w:val="E07BCCD0"/>
    <w:lvl w:ilvl="0">
      <w:start w:val="1"/>
      <w:numFmt w:val="decimal"/>
      <w:suff w:val="nothing"/>
      <w:lvlText w:val="%1、"/>
      <w:lvlJc w:val="left"/>
    </w:lvl>
  </w:abstractNum>
  <w:abstractNum w:abstractNumId="12" w15:restartNumberingAfterBreak="0">
    <w:nsid w:val="E255137A"/>
    <w:multiLevelType w:val="singleLevel"/>
    <w:tmpl w:val="E255137A"/>
    <w:lvl w:ilvl="0">
      <w:start w:val="1"/>
      <w:numFmt w:val="decimal"/>
      <w:suff w:val="nothing"/>
      <w:lvlText w:val="%1、"/>
      <w:lvlJc w:val="left"/>
    </w:lvl>
  </w:abstractNum>
  <w:abstractNum w:abstractNumId="13" w15:restartNumberingAfterBreak="0">
    <w:nsid w:val="EC70040A"/>
    <w:multiLevelType w:val="singleLevel"/>
    <w:tmpl w:val="EC70040A"/>
    <w:lvl w:ilvl="0">
      <w:start w:val="1"/>
      <w:numFmt w:val="decimal"/>
      <w:suff w:val="nothing"/>
      <w:lvlText w:val="%1、"/>
      <w:lvlJc w:val="left"/>
    </w:lvl>
  </w:abstractNum>
  <w:abstractNum w:abstractNumId="14" w15:restartNumberingAfterBreak="0">
    <w:nsid w:val="F1684550"/>
    <w:multiLevelType w:val="singleLevel"/>
    <w:tmpl w:val="F1684550"/>
    <w:lvl w:ilvl="0">
      <w:start w:val="1"/>
      <w:numFmt w:val="decimal"/>
      <w:suff w:val="nothing"/>
      <w:lvlText w:val="%1、"/>
      <w:lvlJc w:val="left"/>
    </w:lvl>
  </w:abstractNum>
  <w:abstractNum w:abstractNumId="15" w15:restartNumberingAfterBreak="0">
    <w:nsid w:val="F4FFBE0C"/>
    <w:multiLevelType w:val="singleLevel"/>
    <w:tmpl w:val="F4FFBE0C"/>
    <w:lvl w:ilvl="0">
      <w:start w:val="1"/>
      <w:numFmt w:val="decimal"/>
      <w:suff w:val="nothing"/>
      <w:lvlText w:val="%1、"/>
      <w:lvlJc w:val="left"/>
    </w:lvl>
  </w:abstractNum>
  <w:abstractNum w:abstractNumId="16" w15:restartNumberingAfterBreak="0">
    <w:nsid w:val="F61F5619"/>
    <w:multiLevelType w:val="singleLevel"/>
    <w:tmpl w:val="F61F5619"/>
    <w:lvl w:ilvl="0">
      <w:start w:val="1"/>
      <w:numFmt w:val="decimal"/>
      <w:suff w:val="nothing"/>
      <w:lvlText w:val="%1、"/>
      <w:lvlJc w:val="left"/>
    </w:lvl>
  </w:abstractNum>
  <w:abstractNum w:abstractNumId="17" w15:restartNumberingAfterBreak="0">
    <w:nsid w:val="00000010"/>
    <w:multiLevelType w:val="multilevel"/>
    <w:tmpl w:val="00000010"/>
    <w:lvl w:ilvl="0">
      <w:start w:val="1"/>
      <w:numFmt w:val="decimal"/>
      <w:lvlText w:val="%1）"/>
      <w:lvlJc w:val="left"/>
      <w:pPr>
        <w:tabs>
          <w:tab w:val="num" w:pos="874"/>
        </w:tabs>
        <w:ind w:left="420" w:firstLine="454"/>
      </w:pPr>
      <w:rPr>
        <w:rFonts w:ascii="Arial" w:hAnsi="Arial" w:hint="default"/>
        <w:b w:val="0"/>
        <w:i w:val="0"/>
        <w:sz w:val="21"/>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8" w15:restartNumberingAfterBreak="0">
    <w:nsid w:val="00000011"/>
    <w:multiLevelType w:val="multilevel"/>
    <w:tmpl w:val="00000011"/>
    <w:lvl w:ilvl="0">
      <w:start w:val="1"/>
      <w:numFmt w:val="decimal"/>
      <w:lvlText w:val="%1）"/>
      <w:lvlJc w:val="left"/>
      <w:pPr>
        <w:tabs>
          <w:tab w:val="num" w:pos="874"/>
        </w:tabs>
        <w:ind w:left="420" w:firstLine="454"/>
      </w:pPr>
      <w:rPr>
        <w:rFonts w:ascii="Arial" w:hAnsi="Arial" w:hint="default"/>
        <w:b w:val="0"/>
        <w:i w:val="0"/>
        <w:sz w:val="21"/>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9" w15:restartNumberingAfterBreak="0">
    <w:nsid w:val="00DC2FEB"/>
    <w:multiLevelType w:val="singleLevel"/>
    <w:tmpl w:val="00DC2FEB"/>
    <w:lvl w:ilvl="0">
      <w:start w:val="1"/>
      <w:numFmt w:val="decimal"/>
      <w:suff w:val="nothing"/>
      <w:lvlText w:val="%1、"/>
      <w:lvlJc w:val="left"/>
    </w:lvl>
  </w:abstractNum>
  <w:abstractNum w:abstractNumId="20" w15:restartNumberingAfterBreak="0">
    <w:nsid w:val="023244FA"/>
    <w:multiLevelType w:val="singleLevel"/>
    <w:tmpl w:val="023244FA"/>
    <w:lvl w:ilvl="0">
      <w:start w:val="1"/>
      <w:numFmt w:val="decimal"/>
      <w:suff w:val="nothing"/>
      <w:lvlText w:val="%1、"/>
      <w:lvlJc w:val="left"/>
    </w:lvl>
  </w:abstractNum>
  <w:abstractNum w:abstractNumId="21" w15:restartNumberingAfterBreak="0">
    <w:nsid w:val="0D710D42"/>
    <w:multiLevelType w:val="singleLevel"/>
    <w:tmpl w:val="0D710D42"/>
    <w:lvl w:ilvl="0">
      <w:start w:val="1"/>
      <w:numFmt w:val="decimal"/>
      <w:suff w:val="nothing"/>
      <w:lvlText w:val="%1、"/>
      <w:lvlJc w:val="left"/>
    </w:lvl>
  </w:abstractNum>
  <w:abstractNum w:abstractNumId="22" w15:restartNumberingAfterBreak="0">
    <w:nsid w:val="29BCC027"/>
    <w:multiLevelType w:val="singleLevel"/>
    <w:tmpl w:val="29BCC027"/>
    <w:lvl w:ilvl="0">
      <w:start w:val="7"/>
      <w:numFmt w:val="decimal"/>
      <w:suff w:val="nothing"/>
      <w:lvlText w:val="%1、"/>
      <w:lvlJc w:val="left"/>
    </w:lvl>
  </w:abstractNum>
  <w:abstractNum w:abstractNumId="23" w15:restartNumberingAfterBreak="0">
    <w:nsid w:val="2AF362C6"/>
    <w:multiLevelType w:val="hybridMultilevel"/>
    <w:tmpl w:val="F1DE7DBC"/>
    <w:lvl w:ilvl="0" w:tplc="F090751A">
      <w:start w:val="1"/>
      <w:numFmt w:val="decimal"/>
      <w:lvlText w:val="%1，"/>
      <w:lvlJc w:val="left"/>
      <w:pPr>
        <w:ind w:left="720" w:hanging="72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B27ACD0"/>
    <w:multiLevelType w:val="singleLevel"/>
    <w:tmpl w:val="2B27ACD0"/>
    <w:lvl w:ilvl="0">
      <w:start w:val="1"/>
      <w:numFmt w:val="decimal"/>
      <w:suff w:val="nothing"/>
      <w:lvlText w:val="%1、"/>
      <w:lvlJc w:val="left"/>
    </w:lvl>
  </w:abstractNum>
  <w:abstractNum w:abstractNumId="25" w15:restartNumberingAfterBreak="0">
    <w:nsid w:val="2F5F09D7"/>
    <w:multiLevelType w:val="singleLevel"/>
    <w:tmpl w:val="2F5F09D7"/>
    <w:lvl w:ilvl="0">
      <w:start w:val="1"/>
      <w:numFmt w:val="decimal"/>
      <w:suff w:val="nothing"/>
      <w:lvlText w:val="%1、"/>
      <w:lvlJc w:val="left"/>
    </w:lvl>
  </w:abstractNum>
  <w:abstractNum w:abstractNumId="26" w15:restartNumberingAfterBreak="0">
    <w:nsid w:val="3804E3A3"/>
    <w:multiLevelType w:val="singleLevel"/>
    <w:tmpl w:val="3804E3A3"/>
    <w:lvl w:ilvl="0">
      <w:start w:val="1"/>
      <w:numFmt w:val="decimal"/>
      <w:suff w:val="nothing"/>
      <w:lvlText w:val="%1、"/>
      <w:lvlJc w:val="left"/>
    </w:lvl>
  </w:abstractNum>
  <w:abstractNum w:abstractNumId="27" w15:restartNumberingAfterBreak="0">
    <w:nsid w:val="393C27EC"/>
    <w:multiLevelType w:val="singleLevel"/>
    <w:tmpl w:val="393C27EC"/>
    <w:lvl w:ilvl="0">
      <w:start w:val="1"/>
      <w:numFmt w:val="decimal"/>
      <w:suff w:val="nothing"/>
      <w:lvlText w:val="%1、"/>
      <w:lvlJc w:val="left"/>
    </w:lvl>
  </w:abstractNum>
  <w:abstractNum w:abstractNumId="28" w15:restartNumberingAfterBreak="0">
    <w:nsid w:val="3D967535"/>
    <w:multiLevelType w:val="hybridMultilevel"/>
    <w:tmpl w:val="4FEEB968"/>
    <w:lvl w:ilvl="0" w:tplc="42D8BCF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3DFC2629"/>
    <w:multiLevelType w:val="singleLevel"/>
    <w:tmpl w:val="3DFC2629"/>
    <w:lvl w:ilvl="0">
      <w:start w:val="1"/>
      <w:numFmt w:val="decimal"/>
      <w:suff w:val="nothing"/>
      <w:lvlText w:val="%1、"/>
      <w:lvlJc w:val="left"/>
    </w:lvl>
  </w:abstractNum>
  <w:abstractNum w:abstractNumId="30" w15:restartNumberingAfterBreak="0">
    <w:nsid w:val="3FE44CA7"/>
    <w:multiLevelType w:val="multilevel"/>
    <w:tmpl w:val="3FE44CA7"/>
    <w:lvl w:ilvl="0">
      <w:start w:val="1"/>
      <w:numFmt w:val="decimal"/>
      <w:suff w:val="space"/>
      <w:lvlText w:val="%1."/>
      <w:lvlJc w:val="left"/>
      <w:rPr>
        <w:rFonts w:ascii="宋体" w:eastAsia="宋体" w:hAnsi="宋体" w:hint="eastAsia"/>
        <w:b/>
        <w:bCs/>
        <w:i w:val="0"/>
        <w:iCs w:val="0"/>
        <w:sz w:val="44"/>
        <w:szCs w:val="44"/>
      </w:rPr>
    </w:lvl>
    <w:lvl w:ilvl="1">
      <w:start w:val="1"/>
      <w:numFmt w:val="decimal"/>
      <w:suff w:val="space"/>
      <w:lvlText w:val="%1.%2"/>
      <w:lvlJc w:val="left"/>
      <w:rPr>
        <w:rFonts w:ascii="宋体" w:eastAsia="宋体" w:hAnsi="宋体" w:hint="eastAsia"/>
        <w:b/>
        <w:bCs/>
        <w:i w:val="0"/>
        <w:iCs w:val="0"/>
        <w:sz w:val="32"/>
        <w:szCs w:val="32"/>
      </w:rPr>
    </w:lvl>
    <w:lvl w:ilvl="2">
      <w:start w:val="1"/>
      <w:numFmt w:val="decimal"/>
      <w:lvlText w:val="%1.%2.%3"/>
      <w:lvlJc w:val="left"/>
      <w:rPr>
        <w:rFonts w:ascii="宋体" w:eastAsia="宋体" w:hAnsi="宋体" w:hint="eastAsia"/>
        <w:b/>
        <w:bCs/>
        <w:i w:val="0"/>
        <w:iCs w:val="0"/>
        <w:sz w:val="30"/>
        <w:szCs w:val="30"/>
      </w:rPr>
    </w:lvl>
    <w:lvl w:ilvl="3">
      <w:start w:val="1"/>
      <w:numFmt w:val="decimal"/>
      <w:suff w:val="space"/>
      <w:lvlText w:val="%1.%2.%3.%4"/>
      <w:lvlJc w:val="left"/>
      <w:rPr>
        <w:rFonts w:ascii="宋体" w:eastAsia="宋体" w:hAnsi="宋体" w:hint="eastAsia"/>
        <w:b/>
        <w:bCs/>
        <w:i w:val="0"/>
        <w:iCs w:val="0"/>
        <w:sz w:val="28"/>
        <w:szCs w:val="28"/>
      </w:rPr>
    </w:lvl>
    <w:lvl w:ilvl="4">
      <w:start w:val="1"/>
      <w:numFmt w:val="decimal"/>
      <w:suff w:val="space"/>
      <w:lvlText w:val="%1.%2.%3.%4.%5"/>
      <w:lvlJc w:val="left"/>
      <w:rPr>
        <w:rFonts w:ascii="宋体" w:eastAsia="宋体" w:hAnsi="宋体" w:hint="eastAsia"/>
        <w:b/>
        <w:bCs/>
        <w:i w:val="0"/>
        <w:iCs w:val="0"/>
        <w:sz w:val="28"/>
        <w:szCs w:val="28"/>
      </w:rPr>
    </w:lvl>
    <w:lvl w:ilvl="5">
      <w:start w:val="1"/>
      <w:numFmt w:val="decimal"/>
      <w:suff w:val="space"/>
      <w:lvlText w:val="%1.%2.%3.%4.%5.%6"/>
      <w:lvlJc w:val="left"/>
      <w:rPr>
        <w:rFonts w:ascii="宋体" w:eastAsia="宋体" w:hint="eastAsia"/>
        <w:b/>
        <w:bCs/>
        <w:i w:val="0"/>
        <w:iCs w:val="0"/>
        <w:sz w:val="24"/>
        <w:szCs w:val="24"/>
      </w:rPr>
    </w:lvl>
    <w:lvl w:ilvl="6">
      <w:start w:val="1"/>
      <w:numFmt w:val="decimal"/>
      <w:suff w:val="space"/>
      <w:lvlText w:val="%1.%2.%3.%4.%5.%6.%7"/>
      <w:lvlJc w:val="left"/>
      <w:rPr>
        <w:rFonts w:ascii="宋体" w:eastAsia="宋体" w:hint="eastAsia"/>
        <w:b/>
        <w:bCs/>
        <w:i w:val="0"/>
        <w:iCs w:val="0"/>
        <w:sz w:val="24"/>
        <w:szCs w:val="24"/>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303B41A"/>
    <w:multiLevelType w:val="singleLevel"/>
    <w:tmpl w:val="4303B41A"/>
    <w:lvl w:ilvl="0">
      <w:start w:val="1"/>
      <w:numFmt w:val="decimal"/>
      <w:suff w:val="nothing"/>
      <w:lvlText w:val="%1、"/>
      <w:lvlJc w:val="left"/>
    </w:lvl>
  </w:abstractNum>
  <w:abstractNum w:abstractNumId="32" w15:restartNumberingAfterBreak="0">
    <w:nsid w:val="439A536E"/>
    <w:multiLevelType w:val="singleLevel"/>
    <w:tmpl w:val="439A536E"/>
    <w:lvl w:ilvl="0">
      <w:start w:val="1"/>
      <w:numFmt w:val="decimal"/>
      <w:suff w:val="nothing"/>
      <w:lvlText w:val="%1、"/>
      <w:lvlJc w:val="left"/>
    </w:lvl>
  </w:abstractNum>
  <w:abstractNum w:abstractNumId="33" w15:restartNumberingAfterBreak="0">
    <w:nsid w:val="45F57DCB"/>
    <w:multiLevelType w:val="hybridMultilevel"/>
    <w:tmpl w:val="6820F6C0"/>
    <w:lvl w:ilvl="0" w:tplc="A6B03BBE">
      <w:start w:val="1"/>
      <w:numFmt w:val="decimal"/>
      <w:lvlText w:val="%1，"/>
      <w:lvlJc w:val="left"/>
      <w:pPr>
        <w:ind w:left="720" w:hanging="720"/>
      </w:pPr>
      <w:rPr>
        <w:rFonts w:ascii="宋体" w:eastAsia="宋体" w:hAnsi="宋体" w: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FAF821A"/>
    <w:multiLevelType w:val="singleLevel"/>
    <w:tmpl w:val="4FAF821A"/>
    <w:lvl w:ilvl="0">
      <w:start w:val="1"/>
      <w:numFmt w:val="decimal"/>
      <w:suff w:val="nothing"/>
      <w:lvlText w:val="%1、"/>
      <w:lvlJc w:val="left"/>
    </w:lvl>
  </w:abstractNum>
  <w:abstractNum w:abstractNumId="35" w15:restartNumberingAfterBreak="0">
    <w:nsid w:val="51E302AD"/>
    <w:multiLevelType w:val="singleLevel"/>
    <w:tmpl w:val="51E302AD"/>
    <w:lvl w:ilvl="0">
      <w:start w:val="1"/>
      <w:numFmt w:val="decimal"/>
      <w:suff w:val="nothing"/>
      <w:lvlText w:val="%1、"/>
      <w:lvlJc w:val="left"/>
    </w:lvl>
  </w:abstractNum>
  <w:abstractNum w:abstractNumId="36" w15:restartNumberingAfterBreak="0">
    <w:nsid w:val="53E2945E"/>
    <w:multiLevelType w:val="singleLevel"/>
    <w:tmpl w:val="53E2945E"/>
    <w:lvl w:ilvl="0">
      <w:start w:val="1"/>
      <w:numFmt w:val="decimal"/>
      <w:suff w:val="nothing"/>
      <w:lvlText w:val="%1、"/>
      <w:lvlJc w:val="left"/>
    </w:lvl>
  </w:abstractNum>
  <w:abstractNum w:abstractNumId="37" w15:restartNumberingAfterBreak="0">
    <w:nsid w:val="5778B365"/>
    <w:multiLevelType w:val="singleLevel"/>
    <w:tmpl w:val="5778B365"/>
    <w:lvl w:ilvl="0">
      <w:start w:val="1"/>
      <w:numFmt w:val="decimal"/>
      <w:suff w:val="nothing"/>
      <w:lvlText w:val="%1、"/>
      <w:lvlJc w:val="left"/>
    </w:lvl>
  </w:abstractNum>
  <w:abstractNum w:abstractNumId="38" w15:restartNumberingAfterBreak="0">
    <w:nsid w:val="58D40F31"/>
    <w:multiLevelType w:val="hybridMultilevel"/>
    <w:tmpl w:val="C316A2C0"/>
    <w:lvl w:ilvl="0" w:tplc="5E962E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0962DCC"/>
    <w:multiLevelType w:val="singleLevel"/>
    <w:tmpl w:val="60962DCC"/>
    <w:lvl w:ilvl="0">
      <w:start w:val="1"/>
      <w:numFmt w:val="decimal"/>
      <w:suff w:val="nothing"/>
      <w:lvlText w:val="%1、"/>
      <w:lvlJc w:val="left"/>
    </w:lvl>
  </w:abstractNum>
  <w:abstractNum w:abstractNumId="40" w15:restartNumberingAfterBreak="0">
    <w:nsid w:val="61229E2F"/>
    <w:multiLevelType w:val="singleLevel"/>
    <w:tmpl w:val="61229E2F"/>
    <w:lvl w:ilvl="0">
      <w:start w:val="1"/>
      <w:numFmt w:val="decimal"/>
      <w:suff w:val="nothing"/>
      <w:lvlText w:val="%1、"/>
      <w:lvlJc w:val="left"/>
    </w:lvl>
  </w:abstractNum>
  <w:abstractNum w:abstractNumId="41" w15:restartNumberingAfterBreak="0">
    <w:nsid w:val="61B4093B"/>
    <w:multiLevelType w:val="singleLevel"/>
    <w:tmpl w:val="61B4093B"/>
    <w:lvl w:ilvl="0">
      <w:start w:val="1"/>
      <w:numFmt w:val="decimal"/>
      <w:suff w:val="nothing"/>
      <w:lvlText w:val="%1、"/>
      <w:lvlJc w:val="left"/>
    </w:lvl>
  </w:abstractNum>
  <w:abstractNum w:abstractNumId="42" w15:restartNumberingAfterBreak="0">
    <w:nsid w:val="65AA272E"/>
    <w:multiLevelType w:val="singleLevel"/>
    <w:tmpl w:val="65AA272E"/>
    <w:lvl w:ilvl="0">
      <w:start w:val="1"/>
      <w:numFmt w:val="decimal"/>
      <w:suff w:val="nothing"/>
      <w:lvlText w:val="%1、"/>
      <w:lvlJc w:val="left"/>
    </w:lvl>
  </w:abstractNum>
  <w:abstractNum w:abstractNumId="43" w15:restartNumberingAfterBreak="0">
    <w:nsid w:val="6717F418"/>
    <w:multiLevelType w:val="singleLevel"/>
    <w:tmpl w:val="6717F418"/>
    <w:lvl w:ilvl="0">
      <w:start w:val="1"/>
      <w:numFmt w:val="decimal"/>
      <w:suff w:val="nothing"/>
      <w:lvlText w:val="%1、"/>
      <w:lvlJc w:val="left"/>
    </w:lvl>
  </w:abstractNum>
  <w:abstractNum w:abstractNumId="44" w15:restartNumberingAfterBreak="0">
    <w:nsid w:val="6A4ED651"/>
    <w:multiLevelType w:val="singleLevel"/>
    <w:tmpl w:val="6A4ED651"/>
    <w:lvl w:ilvl="0">
      <w:start w:val="1"/>
      <w:numFmt w:val="decimal"/>
      <w:suff w:val="nothing"/>
      <w:lvlText w:val="%1、"/>
      <w:lvlJc w:val="left"/>
    </w:lvl>
  </w:abstractNum>
  <w:abstractNum w:abstractNumId="45" w15:restartNumberingAfterBreak="0">
    <w:nsid w:val="75DA07A8"/>
    <w:multiLevelType w:val="hybridMultilevel"/>
    <w:tmpl w:val="706C4F58"/>
    <w:lvl w:ilvl="0" w:tplc="DEB68562">
      <w:start w:val="1"/>
      <w:numFmt w:val="decimal"/>
      <w:lvlText w:val="%1、"/>
      <w:lvlJc w:val="left"/>
      <w:pPr>
        <w:ind w:left="860" w:hanging="38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765AF9F0"/>
    <w:multiLevelType w:val="singleLevel"/>
    <w:tmpl w:val="765AF9F0"/>
    <w:lvl w:ilvl="0">
      <w:start w:val="1"/>
      <w:numFmt w:val="decimal"/>
      <w:suff w:val="nothing"/>
      <w:lvlText w:val="%1、"/>
      <w:lvlJc w:val="left"/>
    </w:lvl>
  </w:abstractNum>
  <w:abstractNum w:abstractNumId="47" w15:restartNumberingAfterBreak="0">
    <w:nsid w:val="773A4C52"/>
    <w:multiLevelType w:val="hybridMultilevel"/>
    <w:tmpl w:val="3B160564"/>
    <w:lvl w:ilvl="0" w:tplc="A9E64FD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98CB318"/>
    <w:multiLevelType w:val="singleLevel"/>
    <w:tmpl w:val="798CB318"/>
    <w:lvl w:ilvl="0">
      <w:start w:val="1"/>
      <w:numFmt w:val="decimal"/>
      <w:suff w:val="nothing"/>
      <w:lvlText w:val="%1、"/>
      <w:lvlJc w:val="left"/>
    </w:lvl>
  </w:abstractNum>
  <w:abstractNum w:abstractNumId="49" w15:restartNumberingAfterBreak="0">
    <w:nsid w:val="7D771467"/>
    <w:multiLevelType w:val="hybridMultilevel"/>
    <w:tmpl w:val="96303704"/>
    <w:lvl w:ilvl="0" w:tplc="F6466A0A">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7"/>
  </w:num>
  <w:num w:numId="2">
    <w:abstractNumId w:val="18"/>
  </w:num>
  <w:num w:numId="3">
    <w:abstractNumId w:val="30"/>
  </w:num>
  <w:num w:numId="4">
    <w:abstractNumId w:val="13"/>
  </w:num>
  <w:num w:numId="5">
    <w:abstractNumId w:val="32"/>
  </w:num>
  <w:num w:numId="6">
    <w:abstractNumId w:val="4"/>
  </w:num>
  <w:num w:numId="7">
    <w:abstractNumId w:val="24"/>
  </w:num>
  <w:num w:numId="8">
    <w:abstractNumId w:val="11"/>
  </w:num>
  <w:num w:numId="9">
    <w:abstractNumId w:val="44"/>
  </w:num>
  <w:num w:numId="10">
    <w:abstractNumId w:val="19"/>
  </w:num>
  <w:num w:numId="11">
    <w:abstractNumId w:val="41"/>
  </w:num>
  <w:num w:numId="12">
    <w:abstractNumId w:val="1"/>
  </w:num>
  <w:num w:numId="13">
    <w:abstractNumId w:val="8"/>
  </w:num>
  <w:num w:numId="14">
    <w:abstractNumId w:val="15"/>
  </w:num>
  <w:num w:numId="15">
    <w:abstractNumId w:val="26"/>
  </w:num>
  <w:num w:numId="16">
    <w:abstractNumId w:val="27"/>
  </w:num>
  <w:num w:numId="17">
    <w:abstractNumId w:val="31"/>
  </w:num>
  <w:num w:numId="18">
    <w:abstractNumId w:val="29"/>
  </w:num>
  <w:num w:numId="19">
    <w:abstractNumId w:val="16"/>
  </w:num>
  <w:num w:numId="20">
    <w:abstractNumId w:val="14"/>
  </w:num>
  <w:num w:numId="21">
    <w:abstractNumId w:val="5"/>
  </w:num>
  <w:num w:numId="22">
    <w:abstractNumId w:val="6"/>
  </w:num>
  <w:num w:numId="23">
    <w:abstractNumId w:val="10"/>
  </w:num>
  <w:num w:numId="24">
    <w:abstractNumId w:val="9"/>
  </w:num>
  <w:num w:numId="25">
    <w:abstractNumId w:val="0"/>
  </w:num>
  <w:num w:numId="26">
    <w:abstractNumId w:val="21"/>
  </w:num>
  <w:num w:numId="27">
    <w:abstractNumId w:val="20"/>
  </w:num>
  <w:num w:numId="28">
    <w:abstractNumId w:val="43"/>
  </w:num>
  <w:num w:numId="29">
    <w:abstractNumId w:val="7"/>
  </w:num>
  <w:num w:numId="30">
    <w:abstractNumId w:val="2"/>
  </w:num>
  <w:num w:numId="31">
    <w:abstractNumId w:val="12"/>
  </w:num>
  <w:num w:numId="32">
    <w:abstractNumId w:val="36"/>
  </w:num>
  <w:num w:numId="33">
    <w:abstractNumId w:val="25"/>
  </w:num>
  <w:num w:numId="34">
    <w:abstractNumId w:val="34"/>
  </w:num>
  <w:num w:numId="35">
    <w:abstractNumId w:val="40"/>
  </w:num>
  <w:num w:numId="36">
    <w:abstractNumId w:val="37"/>
  </w:num>
  <w:num w:numId="37">
    <w:abstractNumId w:val="3"/>
  </w:num>
  <w:num w:numId="38">
    <w:abstractNumId w:val="35"/>
  </w:num>
  <w:num w:numId="39">
    <w:abstractNumId w:val="48"/>
  </w:num>
  <w:num w:numId="40">
    <w:abstractNumId w:val="39"/>
  </w:num>
  <w:num w:numId="41">
    <w:abstractNumId w:val="22"/>
  </w:num>
  <w:num w:numId="42">
    <w:abstractNumId w:val="42"/>
  </w:num>
  <w:num w:numId="43">
    <w:abstractNumId w:val="46"/>
  </w:num>
  <w:num w:numId="44">
    <w:abstractNumId w:val="28"/>
  </w:num>
  <w:num w:numId="45">
    <w:abstractNumId w:val="49"/>
  </w:num>
  <w:num w:numId="46">
    <w:abstractNumId w:val="45"/>
  </w:num>
  <w:num w:numId="47">
    <w:abstractNumId w:val="47"/>
  </w:num>
  <w:num w:numId="48">
    <w:abstractNumId w:val="38"/>
  </w:num>
  <w:num w:numId="49">
    <w:abstractNumId w:val="33"/>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9CC"/>
    <w:rsid w:val="00001652"/>
    <w:rsid w:val="00013D58"/>
    <w:rsid w:val="00021140"/>
    <w:rsid w:val="000219A4"/>
    <w:rsid w:val="00023C54"/>
    <w:rsid w:val="00030576"/>
    <w:rsid w:val="00032B48"/>
    <w:rsid w:val="0003425A"/>
    <w:rsid w:val="00034BF8"/>
    <w:rsid w:val="00035BD9"/>
    <w:rsid w:val="00042C59"/>
    <w:rsid w:val="00044916"/>
    <w:rsid w:val="000515B3"/>
    <w:rsid w:val="00052BBF"/>
    <w:rsid w:val="00052DD0"/>
    <w:rsid w:val="00054B05"/>
    <w:rsid w:val="00072E7E"/>
    <w:rsid w:val="0007735F"/>
    <w:rsid w:val="000979AF"/>
    <w:rsid w:val="000A23D4"/>
    <w:rsid w:val="000B0510"/>
    <w:rsid w:val="000B162E"/>
    <w:rsid w:val="000B28B8"/>
    <w:rsid w:val="000B3D87"/>
    <w:rsid w:val="000B4821"/>
    <w:rsid w:val="000B5EFD"/>
    <w:rsid w:val="000C3A76"/>
    <w:rsid w:val="000C6D3E"/>
    <w:rsid w:val="000D069D"/>
    <w:rsid w:val="000D32A1"/>
    <w:rsid w:val="000D358D"/>
    <w:rsid w:val="000D393A"/>
    <w:rsid w:val="000E0264"/>
    <w:rsid w:val="000E30FA"/>
    <w:rsid w:val="000E3602"/>
    <w:rsid w:val="000E42C0"/>
    <w:rsid w:val="000E5861"/>
    <w:rsid w:val="000E7E9F"/>
    <w:rsid w:val="000F2586"/>
    <w:rsid w:val="000F2BB5"/>
    <w:rsid w:val="000F3369"/>
    <w:rsid w:val="000F3993"/>
    <w:rsid w:val="000F4640"/>
    <w:rsid w:val="00101871"/>
    <w:rsid w:val="001030B1"/>
    <w:rsid w:val="00103BD4"/>
    <w:rsid w:val="00106B9C"/>
    <w:rsid w:val="001107E3"/>
    <w:rsid w:val="001131D5"/>
    <w:rsid w:val="00116277"/>
    <w:rsid w:val="00116813"/>
    <w:rsid w:val="00116B00"/>
    <w:rsid w:val="00121714"/>
    <w:rsid w:val="00125E42"/>
    <w:rsid w:val="0012622A"/>
    <w:rsid w:val="00126D32"/>
    <w:rsid w:val="001314DA"/>
    <w:rsid w:val="00134251"/>
    <w:rsid w:val="00135D43"/>
    <w:rsid w:val="00140F4B"/>
    <w:rsid w:val="00144117"/>
    <w:rsid w:val="00144847"/>
    <w:rsid w:val="00151531"/>
    <w:rsid w:val="00153375"/>
    <w:rsid w:val="001536C9"/>
    <w:rsid w:val="001545B0"/>
    <w:rsid w:val="00154E5B"/>
    <w:rsid w:val="00155DBC"/>
    <w:rsid w:val="00156638"/>
    <w:rsid w:val="00157C72"/>
    <w:rsid w:val="00162576"/>
    <w:rsid w:val="0016262B"/>
    <w:rsid w:val="00163BAD"/>
    <w:rsid w:val="00164692"/>
    <w:rsid w:val="001666CE"/>
    <w:rsid w:val="0016702B"/>
    <w:rsid w:val="00184180"/>
    <w:rsid w:val="00186C37"/>
    <w:rsid w:val="00191115"/>
    <w:rsid w:val="00192B22"/>
    <w:rsid w:val="0019498C"/>
    <w:rsid w:val="00194EA4"/>
    <w:rsid w:val="00197AC0"/>
    <w:rsid w:val="001A0C26"/>
    <w:rsid w:val="001A31D9"/>
    <w:rsid w:val="001B03EF"/>
    <w:rsid w:val="001B287A"/>
    <w:rsid w:val="001C0A1F"/>
    <w:rsid w:val="001C33DD"/>
    <w:rsid w:val="001C63E9"/>
    <w:rsid w:val="001C715C"/>
    <w:rsid w:val="001D3201"/>
    <w:rsid w:val="001D402A"/>
    <w:rsid w:val="001D51DD"/>
    <w:rsid w:val="001E0646"/>
    <w:rsid w:val="001E14EC"/>
    <w:rsid w:val="001E2DE6"/>
    <w:rsid w:val="001E3A8D"/>
    <w:rsid w:val="001E54BF"/>
    <w:rsid w:val="001E636A"/>
    <w:rsid w:val="001F2EB2"/>
    <w:rsid w:val="001F36B7"/>
    <w:rsid w:val="001F6FBB"/>
    <w:rsid w:val="0020038A"/>
    <w:rsid w:val="00201738"/>
    <w:rsid w:val="00210549"/>
    <w:rsid w:val="00210860"/>
    <w:rsid w:val="00211217"/>
    <w:rsid w:val="00211DA0"/>
    <w:rsid w:val="00214B95"/>
    <w:rsid w:val="0021584E"/>
    <w:rsid w:val="002168FC"/>
    <w:rsid w:val="00216F51"/>
    <w:rsid w:val="00221724"/>
    <w:rsid w:val="002231CE"/>
    <w:rsid w:val="002232B0"/>
    <w:rsid w:val="0022361A"/>
    <w:rsid w:val="00230B40"/>
    <w:rsid w:val="0023169D"/>
    <w:rsid w:val="00232143"/>
    <w:rsid w:val="00233B90"/>
    <w:rsid w:val="002357C5"/>
    <w:rsid w:val="00241BEB"/>
    <w:rsid w:val="00247902"/>
    <w:rsid w:val="00250BCE"/>
    <w:rsid w:val="0025349A"/>
    <w:rsid w:val="002557D7"/>
    <w:rsid w:val="00256303"/>
    <w:rsid w:val="00261F0A"/>
    <w:rsid w:val="002620A0"/>
    <w:rsid w:val="002627FB"/>
    <w:rsid w:val="00263DCA"/>
    <w:rsid w:val="0026593E"/>
    <w:rsid w:val="00266C9D"/>
    <w:rsid w:val="00271739"/>
    <w:rsid w:val="00274424"/>
    <w:rsid w:val="00275AB1"/>
    <w:rsid w:val="00277D85"/>
    <w:rsid w:val="0028411C"/>
    <w:rsid w:val="002972ED"/>
    <w:rsid w:val="00297D14"/>
    <w:rsid w:val="002A059A"/>
    <w:rsid w:val="002A1337"/>
    <w:rsid w:val="002A3E11"/>
    <w:rsid w:val="002A4F09"/>
    <w:rsid w:val="002A7547"/>
    <w:rsid w:val="002B53AD"/>
    <w:rsid w:val="002B6219"/>
    <w:rsid w:val="002B7EEE"/>
    <w:rsid w:val="002C3484"/>
    <w:rsid w:val="002C3DF9"/>
    <w:rsid w:val="002D1E1C"/>
    <w:rsid w:val="002D2B2D"/>
    <w:rsid w:val="002D50BE"/>
    <w:rsid w:val="002D5285"/>
    <w:rsid w:val="002D7005"/>
    <w:rsid w:val="002E5480"/>
    <w:rsid w:val="002E59C6"/>
    <w:rsid w:val="002E617F"/>
    <w:rsid w:val="002E77FC"/>
    <w:rsid w:val="002E7B2E"/>
    <w:rsid w:val="002F00D6"/>
    <w:rsid w:val="002F2BDA"/>
    <w:rsid w:val="002F3EA2"/>
    <w:rsid w:val="002F4235"/>
    <w:rsid w:val="002F6393"/>
    <w:rsid w:val="002F69FA"/>
    <w:rsid w:val="00300D14"/>
    <w:rsid w:val="003034E7"/>
    <w:rsid w:val="00305475"/>
    <w:rsid w:val="003171A4"/>
    <w:rsid w:val="00324ABC"/>
    <w:rsid w:val="00330739"/>
    <w:rsid w:val="003323A1"/>
    <w:rsid w:val="00332E2A"/>
    <w:rsid w:val="00333086"/>
    <w:rsid w:val="00333ED5"/>
    <w:rsid w:val="0034242D"/>
    <w:rsid w:val="00346097"/>
    <w:rsid w:val="003508D5"/>
    <w:rsid w:val="003516F2"/>
    <w:rsid w:val="0035611C"/>
    <w:rsid w:val="00357F07"/>
    <w:rsid w:val="0036475B"/>
    <w:rsid w:val="00367BDF"/>
    <w:rsid w:val="00371B0F"/>
    <w:rsid w:val="0037324A"/>
    <w:rsid w:val="003768F1"/>
    <w:rsid w:val="00376DFF"/>
    <w:rsid w:val="0038256E"/>
    <w:rsid w:val="00383544"/>
    <w:rsid w:val="00383F16"/>
    <w:rsid w:val="003A283F"/>
    <w:rsid w:val="003A37BC"/>
    <w:rsid w:val="003A58CA"/>
    <w:rsid w:val="003B0F1B"/>
    <w:rsid w:val="003B5972"/>
    <w:rsid w:val="003B67EA"/>
    <w:rsid w:val="003C76A9"/>
    <w:rsid w:val="003D08C1"/>
    <w:rsid w:val="003D2A75"/>
    <w:rsid w:val="003D65AA"/>
    <w:rsid w:val="003E467C"/>
    <w:rsid w:val="003F05F7"/>
    <w:rsid w:val="003F07A4"/>
    <w:rsid w:val="003F266C"/>
    <w:rsid w:val="003F742A"/>
    <w:rsid w:val="003F78B6"/>
    <w:rsid w:val="004032F5"/>
    <w:rsid w:val="004140DF"/>
    <w:rsid w:val="00414CA1"/>
    <w:rsid w:val="00416F82"/>
    <w:rsid w:val="004179F2"/>
    <w:rsid w:val="0042180C"/>
    <w:rsid w:val="00421DF1"/>
    <w:rsid w:val="0042614C"/>
    <w:rsid w:val="00426176"/>
    <w:rsid w:val="004311A8"/>
    <w:rsid w:val="004344A0"/>
    <w:rsid w:val="004368B5"/>
    <w:rsid w:val="00437480"/>
    <w:rsid w:val="004446F2"/>
    <w:rsid w:val="00444A5D"/>
    <w:rsid w:val="00450291"/>
    <w:rsid w:val="00451D81"/>
    <w:rsid w:val="00454045"/>
    <w:rsid w:val="00454D71"/>
    <w:rsid w:val="00456BF6"/>
    <w:rsid w:val="00456C89"/>
    <w:rsid w:val="0046010F"/>
    <w:rsid w:val="00461EDA"/>
    <w:rsid w:val="00462674"/>
    <w:rsid w:val="004630C0"/>
    <w:rsid w:val="00463E5B"/>
    <w:rsid w:val="004655D9"/>
    <w:rsid w:val="00470F13"/>
    <w:rsid w:val="00475D42"/>
    <w:rsid w:val="004766AA"/>
    <w:rsid w:val="004779D6"/>
    <w:rsid w:val="00494DDF"/>
    <w:rsid w:val="00496B13"/>
    <w:rsid w:val="004A009B"/>
    <w:rsid w:val="004A1F43"/>
    <w:rsid w:val="004A76AB"/>
    <w:rsid w:val="004A7DD0"/>
    <w:rsid w:val="004B45BD"/>
    <w:rsid w:val="004B5D84"/>
    <w:rsid w:val="004B719C"/>
    <w:rsid w:val="004C1786"/>
    <w:rsid w:val="004C63BE"/>
    <w:rsid w:val="004C6526"/>
    <w:rsid w:val="004C772D"/>
    <w:rsid w:val="004D5190"/>
    <w:rsid w:val="004E0773"/>
    <w:rsid w:val="004E35B0"/>
    <w:rsid w:val="004F3890"/>
    <w:rsid w:val="004F4E1A"/>
    <w:rsid w:val="004F53B3"/>
    <w:rsid w:val="004F58A3"/>
    <w:rsid w:val="0050130B"/>
    <w:rsid w:val="00507E67"/>
    <w:rsid w:val="00511DA3"/>
    <w:rsid w:val="00520233"/>
    <w:rsid w:val="00520E72"/>
    <w:rsid w:val="005227E5"/>
    <w:rsid w:val="00526754"/>
    <w:rsid w:val="005329CA"/>
    <w:rsid w:val="005355AA"/>
    <w:rsid w:val="00536056"/>
    <w:rsid w:val="005406F3"/>
    <w:rsid w:val="005416C3"/>
    <w:rsid w:val="005416DC"/>
    <w:rsid w:val="00542378"/>
    <w:rsid w:val="00543441"/>
    <w:rsid w:val="00543D8B"/>
    <w:rsid w:val="0055104E"/>
    <w:rsid w:val="00553553"/>
    <w:rsid w:val="00555862"/>
    <w:rsid w:val="00556BB7"/>
    <w:rsid w:val="005601CC"/>
    <w:rsid w:val="0056047A"/>
    <w:rsid w:val="0056220B"/>
    <w:rsid w:val="00565D96"/>
    <w:rsid w:val="005720C2"/>
    <w:rsid w:val="00572107"/>
    <w:rsid w:val="00573489"/>
    <w:rsid w:val="00574CF0"/>
    <w:rsid w:val="00576F66"/>
    <w:rsid w:val="00577121"/>
    <w:rsid w:val="00581DAF"/>
    <w:rsid w:val="00586151"/>
    <w:rsid w:val="005863EE"/>
    <w:rsid w:val="00593E15"/>
    <w:rsid w:val="00594651"/>
    <w:rsid w:val="005A3C79"/>
    <w:rsid w:val="005A5F27"/>
    <w:rsid w:val="005B02E5"/>
    <w:rsid w:val="005B181F"/>
    <w:rsid w:val="005B6012"/>
    <w:rsid w:val="005B7376"/>
    <w:rsid w:val="005C4E82"/>
    <w:rsid w:val="005C65E4"/>
    <w:rsid w:val="005D4C24"/>
    <w:rsid w:val="005D57AA"/>
    <w:rsid w:val="005E3D82"/>
    <w:rsid w:val="005F11EF"/>
    <w:rsid w:val="005F7B01"/>
    <w:rsid w:val="005F7B21"/>
    <w:rsid w:val="00602AFA"/>
    <w:rsid w:val="00602B01"/>
    <w:rsid w:val="0060776F"/>
    <w:rsid w:val="006161D9"/>
    <w:rsid w:val="00617F5C"/>
    <w:rsid w:val="0062048B"/>
    <w:rsid w:val="00621DF3"/>
    <w:rsid w:val="00623D95"/>
    <w:rsid w:val="0062404C"/>
    <w:rsid w:val="006362C9"/>
    <w:rsid w:val="006432FA"/>
    <w:rsid w:val="00644ECC"/>
    <w:rsid w:val="0065164C"/>
    <w:rsid w:val="0066353E"/>
    <w:rsid w:val="006740CD"/>
    <w:rsid w:val="006802EC"/>
    <w:rsid w:val="00682413"/>
    <w:rsid w:val="006856F9"/>
    <w:rsid w:val="00690432"/>
    <w:rsid w:val="0069217C"/>
    <w:rsid w:val="00692260"/>
    <w:rsid w:val="00692CD6"/>
    <w:rsid w:val="00693E48"/>
    <w:rsid w:val="00695047"/>
    <w:rsid w:val="00695230"/>
    <w:rsid w:val="00695D50"/>
    <w:rsid w:val="006A0D19"/>
    <w:rsid w:val="006A0D45"/>
    <w:rsid w:val="006A7E1F"/>
    <w:rsid w:val="006B11DE"/>
    <w:rsid w:val="006B2B20"/>
    <w:rsid w:val="006B5C0A"/>
    <w:rsid w:val="006C0A17"/>
    <w:rsid w:val="006C28DC"/>
    <w:rsid w:val="006C3903"/>
    <w:rsid w:val="006D04CF"/>
    <w:rsid w:val="006D5699"/>
    <w:rsid w:val="006D58C7"/>
    <w:rsid w:val="006D6DDE"/>
    <w:rsid w:val="006D7F80"/>
    <w:rsid w:val="006E2514"/>
    <w:rsid w:val="006E484C"/>
    <w:rsid w:val="006E6C4C"/>
    <w:rsid w:val="006F0BB2"/>
    <w:rsid w:val="006F2804"/>
    <w:rsid w:val="006F4BB0"/>
    <w:rsid w:val="00700063"/>
    <w:rsid w:val="00703699"/>
    <w:rsid w:val="00705853"/>
    <w:rsid w:val="0071019B"/>
    <w:rsid w:val="007135C8"/>
    <w:rsid w:val="0071641B"/>
    <w:rsid w:val="007233A9"/>
    <w:rsid w:val="007242B9"/>
    <w:rsid w:val="00725671"/>
    <w:rsid w:val="007276C4"/>
    <w:rsid w:val="007330B9"/>
    <w:rsid w:val="007367D2"/>
    <w:rsid w:val="00740037"/>
    <w:rsid w:val="00740BB0"/>
    <w:rsid w:val="0074233A"/>
    <w:rsid w:val="007429AC"/>
    <w:rsid w:val="00742DE7"/>
    <w:rsid w:val="00742F89"/>
    <w:rsid w:val="00743E9B"/>
    <w:rsid w:val="00744C72"/>
    <w:rsid w:val="0074556B"/>
    <w:rsid w:val="00747620"/>
    <w:rsid w:val="0075138D"/>
    <w:rsid w:val="00753BE1"/>
    <w:rsid w:val="007541FC"/>
    <w:rsid w:val="00755473"/>
    <w:rsid w:val="0075554F"/>
    <w:rsid w:val="00761A5B"/>
    <w:rsid w:val="00761ADD"/>
    <w:rsid w:val="00765CD3"/>
    <w:rsid w:val="00772405"/>
    <w:rsid w:val="007733D2"/>
    <w:rsid w:val="00773A19"/>
    <w:rsid w:val="0077501B"/>
    <w:rsid w:val="00775AA1"/>
    <w:rsid w:val="00776444"/>
    <w:rsid w:val="00776C66"/>
    <w:rsid w:val="0077726C"/>
    <w:rsid w:val="00777AFC"/>
    <w:rsid w:val="00785746"/>
    <w:rsid w:val="00787317"/>
    <w:rsid w:val="00792B78"/>
    <w:rsid w:val="0079328A"/>
    <w:rsid w:val="007959EC"/>
    <w:rsid w:val="00797FCA"/>
    <w:rsid w:val="007A2002"/>
    <w:rsid w:val="007A67AB"/>
    <w:rsid w:val="007B6DB7"/>
    <w:rsid w:val="007B7569"/>
    <w:rsid w:val="007C0573"/>
    <w:rsid w:val="007C0B23"/>
    <w:rsid w:val="007C4568"/>
    <w:rsid w:val="007D0A11"/>
    <w:rsid w:val="007D261B"/>
    <w:rsid w:val="007D395D"/>
    <w:rsid w:val="007D4A51"/>
    <w:rsid w:val="007D533D"/>
    <w:rsid w:val="007D57A3"/>
    <w:rsid w:val="007E1747"/>
    <w:rsid w:val="007E1913"/>
    <w:rsid w:val="007E31FB"/>
    <w:rsid w:val="007E3B20"/>
    <w:rsid w:val="007E49E3"/>
    <w:rsid w:val="007E4BDF"/>
    <w:rsid w:val="007E60D1"/>
    <w:rsid w:val="007E7934"/>
    <w:rsid w:val="007F5FB5"/>
    <w:rsid w:val="007F7E25"/>
    <w:rsid w:val="00801B4C"/>
    <w:rsid w:val="00803EFA"/>
    <w:rsid w:val="008042B4"/>
    <w:rsid w:val="00807A20"/>
    <w:rsid w:val="00807E50"/>
    <w:rsid w:val="0081021C"/>
    <w:rsid w:val="008178B4"/>
    <w:rsid w:val="0082320D"/>
    <w:rsid w:val="00825780"/>
    <w:rsid w:val="0083247D"/>
    <w:rsid w:val="00834CC0"/>
    <w:rsid w:val="008356AE"/>
    <w:rsid w:val="0083708F"/>
    <w:rsid w:val="00837FE2"/>
    <w:rsid w:val="00840BDD"/>
    <w:rsid w:val="00847738"/>
    <w:rsid w:val="0085031C"/>
    <w:rsid w:val="00850515"/>
    <w:rsid w:val="008526B6"/>
    <w:rsid w:val="00857870"/>
    <w:rsid w:val="00857EDD"/>
    <w:rsid w:val="00863457"/>
    <w:rsid w:val="00864C70"/>
    <w:rsid w:val="008651B4"/>
    <w:rsid w:val="00866487"/>
    <w:rsid w:val="00867A63"/>
    <w:rsid w:val="00871B05"/>
    <w:rsid w:val="00871F92"/>
    <w:rsid w:val="00873F3D"/>
    <w:rsid w:val="00874051"/>
    <w:rsid w:val="008757B2"/>
    <w:rsid w:val="0087588C"/>
    <w:rsid w:val="0087706F"/>
    <w:rsid w:val="00877EC4"/>
    <w:rsid w:val="008840CB"/>
    <w:rsid w:val="00884CAC"/>
    <w:rsid w:val="00885371"/>
    <w:rsid w:val="008857B4"/>
    <w:rsid w:val="008878BE"/>
    <w:rsid w:val="00887B61"/>
    <w:rsid w:val="0089010A"/>
    <w:rsid w:val="00892302"/>
    <w:rsid w:val="00892460"/>
    <w:rsid w:val="008932A5"/>
    <w:rsid w:val="0089409F"/>
    <w:rsid w:val="008A4464"/>
    <w:rsid w:val="008A6BE4"/>
    <w:rsid w:val="008A7DBA"/>
    <w:rsid w:val="008A7ED7"/>
    <w:rsid w:val="008B0508"/>
    <w:rsid w:val="008B3FCC"/>
    <w:rsid w:val="008B4510"/>
    <w:rsid w:val="008B6CFD"/>
    <w:rsid w:val="008B6D1A"/>
    <w:rsid w:val="008C322B"/>
    <w:rsid w:val="008D4081"/>
    <w:rsid w:val="008D5523"/>
    <w:rsid w:val="008D5BDF"/>
    <w:rsid w:val="008D7B0D"/>
    <w:rsid w:val="008E5349"/>
    <w:rsid w:val="008E586D"/>
    <w:rsid w:val="008F0D13"/>
    <w:rsid w:val="008F6AC2"/>
    <w:rsid w:val="00901AD0"/>
    <w:rsid w:val="009061CF"/>
    <w:rsid w:val="0090712F"/>
    <w:rsid w:val="00911D52"/>
    <w:rsid w:val="00915D51"/>
    <w:rsid w:val="009217A8"/>
    <w:rsid w:val="009246E5"/>
    <w:rsid w:val="00926BB9"/>
    <w:rsid w:val="0093152A"/>
    <w:rsid w:val="0093196B"/>
    <w:rsid w:val="00940B6E"/>
    <w:rsid w:val="009437EC"/>
    <w:rsid w:val="009467B1"/>
    <w:rsid w:val="00952AE3"/>
    <w:rsid w:val="00956565"/>
    <w:rsid w:val="00956A47"/>
    <w:rsid w:val="00961230"/>
    <w:rsid w:val="00961D58"/>
    <w:rsid w:val="009654E7"/>
    <w:rsid w:val="0096669A"/>
    <w:rsid w:val="009676C4"/>
    <w:rsid w:val="00972BD8"/>
    <w:rsid w:val="00975293"/>
    <w:rsid w:val="009816A4"/>
    <w:rsid w:val="0098591A"/>
    <w:rsid w:val="00985B4E"/>
    <w:rsid w:val="00994E47"/>
    <w:rsid w:val="00995500"/>
    <w:rsid w:val="00997621"/>
    <w:rsid w:val="009B0636"/>
    <w:rsid w:val="009B1CA3"/>
    <w:rsid w:val="009B2FFF"/>
    <w:rsid w:val="009B545C"/>
    <w:rsid w:val="009C15F8"/>
    <w:rsid w:val="009C3C06"/>
    <w:rsid w:val="009C71E1"/>
    <w:rsid w:val="009D0A06"/>
    <w:rsid w:val="009D25C2"/>
    <w:rsid w:val="009D432E"/>
    <w:rsid w:val="009D54B0"/>
    <w:rsid w:val="009E0765"/>
    <w:rsid w:val="009E164F"/>
    <w:rsid w:val="009E3B41"/>
    <w:rsid w:val="009E56C5"/>
    <w:rsid w:val="009E5C32"/>
    <w:rsid w:val="009F478D"/>
    <w:rsid w:val="009F7114"/>
    <w:rsid w:val="00A026D4"/>
    <w:rsid w:val="00A05676"/>
    <w:rsid w:val="00A133F4"/>
    <w:rsid w:val="00A14FE6"/>
    <w:rsid w:val="00A24FCE"/>
    <w:rsid w:val="00A26AD1"/>
    <w:rsid w:val="00A26E23"/>
    <w:rsid w:val="00A335E9"/>
    <w:rsid w:val="00A376E0"/>
    <w:rsid w:val="00A5602A"/>
    <w:rsid w:val="00A61C07"/>
    <w:rsid w:val="00A665BB"/>
    <w:rsid w:val="00A70773"/>
    <w:rsid w:val="00A75478"/>
    <w:rsid w:val="00A825FA"/>
    <w:rsid w:val="00A8300A"/>
    <w:rsid w:val="00A83784"/>
    <w:rsid w:val="00A844A5"/>
    <w:rsid w:val="00A87402"/>
    <w:rsid w:val="00A87C96"/>
    <w:rsid w:val="00A91B8F"/>
    <w:rsid w:val="00A931E5"/>
    <w:rsid w:val="00A95967"/>
    <w:rsid w:val="00AA1048"/>
    <w:rsid w:val="00AA7350"/>
    <w:rsid w:val="00AD0568"/>
    <w:rsid w:val="00AD3F2E"/>
    <w:rsid w:val="00AD7B3E"/>
    <w:rsid w:val="00AE6688"/>
    <w:rsid w:val="00AF3B8D"/>
    <w:rsid w:val="00AF573B"/>
    <w:rsid w:val="00AF57C8"/>
    <w:rsid w:val="00AF59B5"/>
    <w:rsid w:val="00B0604F"/>
    <w:rsid w:val="00B06295"/>
    <w:rsid w:val="00B07978"/>
    <w:rsid w:val="00B11101"/>
    <w:rsid w:val="00B1147F"/>
    <w:rsid w:val="00B128C6"/>
    <w:rsid w:val="00B1458C"/>
    <w:rsid w:val="00B20534"/>
    <w:rsid w:val="00B228F5"/>
    <w:rsid w:val="00B233B7"/>
    <w:rsid w:val="00B23AFC"/>
    <w:rsid w:val="00B245A2"/>
    <w:rsid w:val="00B25709"/>
    <w:rsid w:val="00B316C1"/>
    <w:rsid w:val="00B34BB7"/>
    <w:rsid w:val="00B35003"/>
    <w:rsid w:val="00B36009"/>
    <w:rsid w:val="00B376E3"/>
    <w:rsid w:val="00B41C7C"/>
    <w:rsid w:val="00B4264E"/>
    <w:rsid w:val="00B42CF6"/>
    <w:rsid w:val="00B431CF"/>
    <w:rsid w:val="00B47AB0"/>
    <w:rsid w:val="00B47AE2"/>
    <w:rsid w:val="00B53C2B"/>
    <w:rsid w:val="00B5746F"/>
    <w:rsid w:val="00B616B3"/>
    <w:rsid w:val="00B620BA"/>
    <w:rsid w:val="00B62A68"/>
    <w:rsid w:val="00B63068"/>
    <w:rsid w:val="00B636B5"/>
    <w:rsid w:val="00B6485E"/>
    <w:rsid w:val="00B66715"/>
    <w:rsid w:val="00B67762"/>
    <w:rsid w:val="00B73CFF"/>
    <w:rsid w:val="00B8601E"/>
    <w:rsid w:val="00B94700"/>
    <w:rsid w:val="00B97849"/>
    <w:rsid w:val="00BA044F"/>
    <w:rsid w:val="00BA3250"/>
    <w:rsid w:val="00BA5D1D"/>
    <w:rsid w:val="00BB3F7E"/>
    <w:rsid w:val="00BB50F0"/>
    <w:rsid w:val="00BB586F"/>
    <w:rsid w:val="00BB61AD"/>
    <w:rsid w:val="00BB7354"/>
    <w:rsid w:val="00BC1771"/>
    <w:rsid w:val="00BC1B53"/>
    <w:rsid w:val="00BC2AB3"/>
    <w:rsid w:val="00BC6783"/>
    <w:rsid w:val="00BC6D32"/>
    <w:rsid w:val="00BC7B41"/>
    <w:rsid w:val="00BD05B6"/>
    <w:rsid w:val="00BD3D4F"/>
    <w:rsid w:val="00BD50C9"/>
    <w:rsid w:val="00BE2512"/>
    <w:rsid w:val="00BE4145"/>
    <w:rsid w:val="00BE5F57"/>
    <w:rsid w:val="00BE60EF"/>
    <w:rsid w:val="00BF33C8"/>
    <w:rsid w:val="00BF651F"/>
    <w:rsid w:val="00BF6EE6"/>
    <w:rsid w:val="00C00FA1"/>
    <w:rsid w:val="00C011E8"/>
    <w:rsid w:val="00C0774E"/>
    <w:rsid w:val="00C11408"/>
    <w:rsid w:val="00C11AC3"/>
    <w:rsid w:val="00C131CE"/>
    <w:rsid w:val="00C167EA"/>
    <w:rsid w:val="00C21421"/>
    <w:rsid w:val="00C225C4"/>
    <w:rsid w:val="00C26718"/>
    <w:rsid w:val="00C3290B"/>
    <w:rsid w:val="00C32F39"/>
    <w:rsid w:val="00C34555"/>
    <w:rsid w:val="00C350FD"/>
    <w:rsid w:val="00C37291"/>
    <w:rsid w:val="00C42A20"/>
    <w:rsid w:val="00C441DC"/>
    <w:rsid w:val="00C46B9E"/>
    <w:rsid w:val="00C52842"/>
    <w:rsid w:val="00C528BC"/>
    <w:rsid w:val="00C535F0"/>
    <w:rsid w:val="00C613E7"/>
    <w:rsid w:val="00C61812"/>
    <w:rsid w:val="00C62816"/>
    <w:rsid w:val="00C6287C"/>
    <w:rsid w:val="00C63846"/>
    <w:rsid w:val="00C63C81"/>
    <w:rsid w:val="00C65093"/>
    <w:rsid w:val="00C75610"/>
    <w:rsid w:val="00C77785"/>
    <w:rsid w:val="00C8123C"/>
    <w:rsid w:val="00C83573"/>
    <w:rsid w:val="00C864F2"/>
    <w:rsid w:val="00C87164"/>
    <w:rsid w:val="00C90AF5"/>
    <w:rsid w:val="00C91F13"/>
    <w:rsid w:val="00C93BF6"/>
    <w:rsid w:val="00C94DE2"/>
    <w:rsid w:val="00C95AE8"/>
    <w:rsid w:val="00CA1265"/>
    <w:rsid w:val="00CA1584"/>
    <w:rsid w:val="00CA1CCE"/>
    <w:rsid w:val="00CA494F"/>
    <w:rsid w:val="00CA4EBC"/>
    <w:rsid w:val="00CA61F2"/>
    <w:rsid w:val="00CB0FD4"/>
    <w:rsid w:val="00CB345F"/>
    <w:rsid w:val="00CB497B"/>
    <w:rsid w:val="00CB69CC"/>
    <w:rsid w:val="00CC1531"/>
    <w:rsid w:val="00CC1A3C"/>
    <w:rsid w:val="00CD05EE"/>
    <w:rsid w:val="00CD0A48"/>
    <w:rsid w:val="00CD122F"/>
    <w:rsid w:val="00CD23EE"/>
    <w:rsid w:val="00CD44D3"/>
    <w:rsid w:val="00CD7A4F"/>
    <w:rsid w:val="00CE141E"/>
    <w:rsid w:val="00CE366A"/>
    <w:rsid w:val="00CE4198"/>
    <w:rsid w:val="00CE4D16"/>
    <w:rsid w:val="00CE57CB"/>
    <w:rsid w:val="00CF123F"/>
    <w:rsid w:val="00CF1782"/>
    <w:rsid w:val="00CF35C4"/>
    <w:rsid w:val="00CF4690"/>
    <w:rsid w:val="00CF6B52"/>
    <w:rsid w:val="00CF70BB"/>
    <w:rsid w:val="00D02556"/>
    <w:rsid w:val="00D041CA"/>
    <w:rsid w:val="00D06362"/>
    <w:rsid w:val="00D065B2"/>
    <w:rsid w:val="00D141F1"/>
    <w:rsid w:val="00D16CE0"/>
    <w:rsid w:val="00D216B5"/>
    <w:rsid w:val="00D23157"/>
    <w:rsid w:val="00D23C1C"/>
    <w:rsid w:val="00D2436D"/>
    <w:rsid w:val="00D312CB"/>
    <w:rsid w:val="00D330AE"/>
    <w:rsid w:val="00D33346"/>
    <w:rsid w:val="00D416F0"/>
    <w:rsid w:val="00D435A9"/>
    <w:rsid w:val="00D450E9"/>
    <w:rsid w:val="00D45CF9"/>
    <w:rsid w:val="00D46C31"/>
    <w:rsid w:val="00D52DD6"/>
    <w:rsid w:val="00D57EEF"/>
    <w:rsid w:val="00D61E99"/>
    <w:rsid w:val="00D709F6"/>
    <w:rsid w:val="00D7148A"/>
    <w:rsid w:val="00D72001"/>
    <w:rsid w:val="00D7262B"/>
    <w:rsid w:val="00D814BE"/>
    <w:rsid w:val="00D82342"/>
    <w:rsid w:val="00D84B04"/>
    <w:rsid w:val="00D87686"/>
    <w:rsid w:val="00D90360"/>
    <w:rsid w:val="00D90963"/>
    <w:rsid w:val="00DA0AA1"/>
    <w:rsid w:val="00DA2222"/>
    <w:rsid w:val="00DA6607"/>
    <w:rsid w:val="00DA736A"/>
    <w:rsid w:val="00DB45A7"/>
    <w:rsid w:val="00DB5DCC"/>
    <w:rsid w:val="00DC3639"/>
    <w:rsid w:val="00DC4300"/>
    <w:rsid w:val="00DD2867"/>
    <w:rsid w:val="00DD6746"/>
    <w:rsid w:val="00DE0F13"/>
    <w:rsid w:val="00DE1D9B"/>
    <w:rsid w:val="00DE1E2E"/>
    <w:rsid w:val="00DE2C0C"/>
    <w:rsid w:val="00DE2E40"/>
    <w:rsid w:val="00DE7010"/>
    <w:rsid w:val="00DF2F67"/>
    <w:rsid w:val="00DF47E4"/>
    <w:rsid w:val="00E02EAC"/>
    <w:rsid w:val="00E10F01"/>
    <w:rsid w:val="00E11EDB"/>
    <w:rsid w:val="00E15C86"/>
    <w:rsid w:val="00E15D5A"/>
    <w:rsid w:val="00E17A8C"/>
    <w:rsid w:val="00E22E41"/>
    <w:rsid w:val="00E24C4E"/>
    <w:rsid w:val="00E27129"/>
    <w:rsid w:val="00E35BC7"/>
    <w:rsid w:val="00E400F2"/>
    <w:rsid w:val="00E43FB4"/>
    <w:rsid w:val="00E449BB"/>
    <w:rsid w:val="00E4617A"/>
    <w:rsid w:val="00E47649"/>
    <w:rsid w:val="00E51A99"/>
    <w:rsid w:val="00E53E87"/>
    <w:rsid w:val="00E56F90"/>
    <w:rsid w:val="00E5777A"/>
    <w:rsid w:val="00E674CA"/>
    <w:rsid w:val="00E705D9"/>
    <w:rsid w:val="00E709A6"/>
    <w:rsid w:val="00E73BE0"/>
    <w:rsid w:val="00E750F8"/>
    <w:rsid w:val="00E801A7"/>
    <w:rsid w:val="00E859A7"/>
    <w:rsid w:val="00E86545"/>
    <w:rsid w:val="00E87885"/>
    <w:rsid w:val="00E96C1C"/>
    <w:rsid w:val="00EA6BA4"/>
    <w:rsid w:val="00EB0B82"/>
    <w:rsid w:val="00EB3AA0"/>
    <w:rsid w:val="00EB793C"/>
    <w:rsid w:val="00EB7C23"/>
    <w:rsid w:val="00EB7F78"/>
    <w:rsid w:val="00EC3961"/>
    <w:rsid w:val="00EC7651"/>
    <w:rsid w:val="00ED49D1"/>
    <w:rsid w:val="00ED64A3"/>
    <w:rsid w:val="00EE1EF0"/>
    <w:rsid w:val="00EE22AC"/>
    <w:rsid w:val="00EE5FD6"/>
    <w:rsid w:val="00EE70C4"/>
    <w:rsid w:val="00EE7E9A"/>
    <w:rsid w:val="00EF00D1"/>
    <w:rsid w:val="00EF40BA"/>
    <w:rsid w:val="00EF4B49"/>
    <w:rsid w:val="00EF51C4"/>
    <w:rsid w:val="00F006A8"/>
    <w:rsid w:val="00F0715B"/>
    <w:rsid w:val="00F11424"/>
    <w:rsid w:val="00F13551"/>
    <w:rsid w:val="00F14131"/>
    <w:rsid w:val="00F17208"/>
    <w:rsid w:val="00F203E0"/>
    <w:rsid w:val="00F20A24"/>
    <w:rsid w:val="00F27044"/>
    <w:rsid w:val="00F315F4"/>
    <w:rsid w:val="00F340BD"/>
    <w:rsid w:val="00F421E9"/>
    <w:rsid w:val="00F44B32"/>
    <w:rsid w:val="00F46ECF"/>
    <w:rsid w:val="00F56B23"/>
    <w:rsid w:val="00F60EB2"/>
    <w:rsid w:val="00F62B86"/>
    <w:rsid w:val="00F750BB"/>
    <w:rsid w:val="00F80EC3"/>
    <w:rsid w:val="00F80EC4"/>
    <w:rsid w:val="00F85440"/>
    <w:rsid w:val="00F86E6F"/>
    <w:rsid w:val="00F92DBD"/>
    <w:rsid w:val="00F93917"/>
    <w:rsid w:val="00F96C2E"/>
    <w:rsid w:val="00FA4634"/>
    <w:rsid w:val="00FC0FCB"/>
    <w:rsid w:val="00FC11E5"/>
    <w:rsid w:val="00FC30E0"/>
    <w:rsid w:val="00FC3499"/>
    <w:rsid w:val="00FC3F7B"/>
    <w:rsid w:val="00FD02EC"/>
    <w:rsid w:val="00FD4745"/>
    <w:rsid w:val="00FD5DAB"/>
    <w:rsid w:val="00FD61E0"/>
    <w:rsid w:val="00FD6A5B"/>
    <w:rsid w:val="00FD6D53"/>
    <w:rsid w:val="00FE3019"/>
    <w:rsid w:val="00FF1672"/>
    <w:rsid w:val="00FF1AB2"/>
    <w:rsid w:val="00FF1AD0"/>
    <w:rsid w:val="00FF408B"/>
    <w:rsid w:val="00FF4BE4"/>
    <w:rsid w:val="00FF7EF8"/>
    <w:rsid w:val="0AA55524"/>
    <w:rsid w:val="0DC3019B"/>
    <w:rsid w:val="0E2C3645"/>
    <w:rsid w:val="10C5247C"/>
    <w:rsid w:val="17D336D0"/>
    <w:rsid w:val="1C890801"/>
    <w:rsid w:val="1CC63804"/>
    <w:rsid w:val="25FD11F2"/>
    <w:rsid w:val="3C0B7B81"/>
    <w:rsid w:val="451416B6"/>
    <w:rsid w:val="47D12ED9"/>
    <w:rsid w:val="48765199"/>
    <w:rsid w:val="5B500161"/>
    <w:rsid w:val="5CEB02D4"/>
    <w:rsid w:val="63822E81"/>
    <w:rsid w:val="716A38D3"/>
    <w:rsid w:val="7AD41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48F6"/>
  <w15:docId w15:val="{8762EE4D-6779-4687-804E-27301A5AB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华文楷体"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454D71"/>
    <w:rPr>
      <w:sz w:val="24"/>
      <w:szCs w:val="24"/>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pPr>
      <w:keepNext/>
      <w:keepLines/>
      <w:spacing w:before="4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4">
    <w:name w:val="heading 4"/>
    <w:basedOn w:val="a"/>
    <w:next w:val="a"/>
    <w:link w:val="40"/>
    <w:uiPriority w:val="99"/>
    <w:unhideWhenUsed/>
    <w:qFormat/>
    <w:pPr>
      <w:keepNext/>
      <w:keepLines/>
      <w:spacing w:before="40"/>
      <w:outlineLvl w:val="3"/>
    </w:pPr>
    <w:rPr>
      <w:i/>
      <w:iCs/>
    </w:rPr>
  </w:style>
  <w:style w:type="paragraph" w:styleId="5">
    <w:name w:val="heading 5"/>
    <w:basedOn w:val="a"/>
    <w:next w:val="a"/>
    <w:link w:val="50"/>
    <w:uiPriority w:val="99"/>
    <w:unhideWhenUsed/>
    <w:qFormat/>
    <w:pPr>
      <w:keepNext/>
      <w:keepLines/>
      <w:spacing w:before="40"/>
      <w:outlineLvl w:val="4"/>
    </w:pPr>
    <w:rPr>
      <w:color w:val="2F5496" w:themeColor="accent1" w:themeShade="BF"/>
    </w:rPr>
  </w:style>
  <w:style w:type="paragraph" w:styleId="6">
    <w:name w:val="heading 6"/>
    <w:basedOn w:val="a"/>
    <w:next w:val="a"/>
    <w:link w:val="60"/>
    <w:uiPriority w:val="99"/>
    <w:unhideWhenUsed/>
    <w:qFormat/>
    <w:pPr>
      <w:keepNext/>
      <w:keepLines/>
      <w:spacing w:before="40"/>
      <w:outlineLvl w:val="5"/>
    </w:pPr>
    <w:rPr>
      <w:color w:val="1F3864" w:themeColor="accent1" w:themeShade="80"/>
    </w:rPr>
  </w:style>
  <w:style w:type="paragraph" w:styleId="7">
    <w:name w:val="heading 7"/>
    <w:basedOn w:val="a"/>
    <w:next w:val="a"/>
    <w:link w:val="70"/>
    <w:uiPriority w:val="99"/>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pPr>
      <w:keepNext/>
      <w:keepLines/>
      <w:spacing w:before="40"/>
      <w:outlineLvl w:val="7"/>
    </w:pPr>
    <w:rPr>
      <w:color w:val="262626" w:themeColor="text1" w:themeTint="D9"/>
      <w:sz w:val="21"/>
      <w:szCs w:val="21"/>
    </w:rPr>
  </w:style>
  <w:style w:type="paragraph" w:styleId="9">
    <w:name w:val="heading 9"/>
    <w:basedOn w:val="a"/>
    <w:next w:val="a"/>
    <w:link w:val="90"/>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after="200"/>
    </w:pPr>
    <w:rPr>
      <w:i/>
      <w:iCs/>
      <w:color w:val="44546A" w:themeColor="text2"/>
      <w:sz w:val="18"/>
      <w:szCs w:val="18"/>
    </w:rPr>
  </w:style>
  <w:style w:type="paragraph" w:styleId="a4">
    <w:name w:val="Body Text"/>
    <w:basedOn w:val="a"/>
    <w:next w:val="a"/>
    <w:link w:val="a5"/>
    <w:uiPriority w:val="99"/>
    <w:qFormat/>
    <w:pPr>
      <w:spacing w:after="120"/>
    </w:pPr>
    <w:rPr>
      <w:rFonts w:asciiTheme="minorHAnsi" w:eastAsiaTheme="minorEastAsia" w:hAnsiTheme="minorHAnsi"/>
      <w:sz w:val="21"/>
    </w:rPr>
  </w:style>
  <w:style w:type="paragraph" w:styleId="a6">
    <w:name w:val="Body Text Indent"/>
    <w:basedOn w:val="a"/>
    <w:link w:val="a7"/>
    <w:uiPriority w:val="99"/>
    <w:unhideWhenUsed/>
    <w:qFormat/>
    <w:pPr>
      <w:spacing w:after="120"/>
      <w:ind w:leftChars="200" w:left="420"/>
    </w:pPr>
  </w:style>
  <w:style w:type="paragraph" w:styleId="a8">
    <w:name w:val="footer"/>
    <w:basedOn w:val="a"/>
    <w:link w:val="a9"/>
    <w:uiPriority w:val="9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ac">
    <w:name w:val="Subtitle"/>
    <w:basedOn w:val="a"/>
    <w:next w:val="a"/>
    <w:link w:val="ad"/>
    <w:uiPriority w:val="11"/>
    <w:qFormat/>
    <w:rPr>
      <w:color w:val="595959" w:themeColor="text1" w:themeTint="A6"/>
      <w:spacing w:val="15"/>
    </w:rPr>
  </w:style>
  <w:style w:type="paragraph" w:styleId="21">
    <w:name w:val="toc 2"/>
    <w:basedOn w:val="a"/>
    <w:next w:val="a"/>
    <w:uiPriority w:val="39"/>
    <w:unhideWhenUsed/>
    <w:qFormat/>
    <w:pPr>
      <w:ind w:leftChars="200" w:left="420"/>
    </w:pPr>
  </w:style>
  <w:style w:type="paragraph" w:styleId="ae">
    <w:name w:val="Title"/>
    <w:basedOn w:val="a"/>
    <w:next w:val="a"/>
    <w:link w:val="af"/>
    <w:uiPriority w:val="10"/>
    <w:qFormat/>
    <w:pPr>
      <w:contextualSpacing/>
    </w:pPr>
    <w:rPr>
      <w:rFonts w:asciiTheme="majorHAnsi" w:eastAsiaTheme="majorEastAsia" w:hAnsiTheme="majorHAnsi" w:cstheme="majorBidi"/>
      <w:spacing w:val="-10"/>
      <w:sz w:val="56"/>
      <w:szCs w:val="56"/>
    </w:rPr>
  </w:style>
  <w:style w:type="paragraph" w:styleId="22">
    <w:name w:val="Body Text First Indent 2"/>
    <w:basedOn w:val="a6"/>
    <w:link w:val="23"/>
    <w:uiPriority w:val="99"/>
    <w:unhideWhenUsed/>
    <w:qFormat/>
    <w:pPr>
      <w:ind w:leftChars="0" w:left="0" w:firstLine="420"/>
    </w:p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color w:val="auto"/>
    </w:rPr>
  </w:style>
  <w:style w:type="character" w:styleId="af2">
    <w:name w:val="Emphasis"/>
    <w:basedOn w:val="a0"/>
    <w:uiPriority w:val="20"/>
    <w:qFormat/>
    <w:rPr>
      <w:i/>
      <w:iCs/>
      <w:color w:val="auto"/>
    </w:rPr>
  </w:style>
  <w:style w:type="character" w:styleId="af3">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9"/>
    <w:qFormat/>
    <w:rPr>
      <w:rFonts w:asciiTheme="majorHAnsi" w:eastAsiaTheme="majorEastAsia" w:hAnsiTheme="majorHAnsi" w:cstheme="majorBidi"/>
      <w:color w:val="2F5496" w:themeColor="accent1" w:themeShade="BF"/>
      <w:sz w:val="28"/>
      <w:szCs w:val="28"/>
    </w:rPr>
  </w:style>
  <w:style w:type="character" w:customStyle="1" w:styleId="30">
    <w:name w:val="标题 3 字符"/>
    <w:basedOn w:val="a0"/>
    <w:link w:val="3"/>
    <w:uiPriority w:val="99"/>
    <w:qFormat/>
    <w:rPr>
      <w:rFonts w:asciiTheme="majorHAnsi" w:eastAsiaTheme="majorEastAsia" w:hAnsiTheme="majorHAnsi" w:cstheme="majorBidi"/>
      <w:color w:val="1F3864" w:themeColor="accent1" w:themeShade="80"/>
      <w:sz w:val="24"/>
      <w:szCs w:val="24"/>
    </w:rPr>
  </w:style>
  <w:style w:type="character" w:customStyle="1" w:styleId="40">
    <w:name w:val="标题 4 字符"/>
    <w:basedOn w:val="a0"/>
    <w:link w:val="4"/>
    <w:uiPriority w:val="99"/>
    <w:qFormat/>
    <w:rPr>
      <w:i/>
      <w:iCs/>
    </w:rPr>
  </w:style>
  <w:style w:type="character" w:customStyle="1" w:styleId="50">
    <w:name w:val="标题 5 字符"/>
    <w:basedOn w:val="a0"/>
    <w:link w:val="5"/>
    <w:uiPriority w:val="99"/>
    <w:qFormat/>
    <w:rPr>
      <w:color w:val="2F5496" w:themeColor="accent1" w:themeShade="BF"/>
    </w:rPr>
  </w:style>
  <w:style w:type="character" w:customStyle="1" w:styleId="60">
    <w:name w:val="标题 6 字符"/>
    <w:basedOn w:val="a0"/>
    <w:link w:val="6"/>
    <w:uiPriority w:val="99"/>
    <w:qFormat/>
    <w:rPr>
      <w:color w:val="1F3864" w:themeColor="accent1" w:themeShade="80"/>
    </w:rPr>
  </w:style>
  <w:style w:type="character" w:customStyle="1" w:styleId="70">
    <w:name w:val="标题 7 字符"/>
    <w:basedOn w:val="a0"/>
    <w:link w:val="7"/>
    <w:uiPriority w:val="99"/>
    <w:qFormat/>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9"/>
    <w:semiHidden/>
    <w:qFormat/>
    <w:rPr>
      <w:color w:val="262626" w:themeColor="text1" w:themeTint="D9"/>
      <w:sz w:val="21"/>
      <w:szCs w:val="21"/>
    </w:rPr>
  </w:style>
  <w:style w:type="character" w:customStyle="1" w:styleId="90">
    <w:name w:val="标题 9 字符"/>
    <w:basedOn w:val="a0"/>
    <w:link w:val="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af">
    <w:name w:val="标题 字符"/>
    <w:basedOn w:val="a0"/>
    <w:link w:val="ae"/>
    <w:uiPriority w:val="10"/>
    <w:qFormat/>
    <w:rPr>
      <w:rFonts w:asciiTheme="majorHAnsi" w:eastAsiaTheme="majorEastAsia" w:hAnsiTheme="majorHAnsi" w:cstheme="majorBidi"/>
      <w:spacing w:val="-10"/>
      <w:sz w:val="56"/>
      <w:szCs w:val="56"/>
    </w:rPr>
  </w:style>
  <w:style w:type="character" w:customStyle="1" w:styleId="ad">
    <w:name w:val="副标题 字符"/>
    <w:basedOn w:val="a0"/>
    <w:link w:val="ac"/>
    <w:uiPriority w:val="11"/>
    <w:qFormat/>
    <w:rPr>
      <w:color w:val="595959" w:themeColor="text1" w:themeTint="A6"/>
      <w:spacing w:val="15"/>
    </w:rPr>
  </w:style>
  <w:style w:type="paragraph" w:styleId="af4">
    <w:name w:val="No Spacing"/>
    <w:uiPriority w:val="1"/>
    <w:qFormat/>
    <w:rPr>
      <w:sz w:val="24"/>
      <w:szCs w:val="24"/>
    </w:rPr>
  </w:style>
  <w:style w:type="paragraph" w:styleId="af5">
    <w:name w:val="Quote"/>
    <w:basedOn w:val="a"/>
    <w:next w:val="a"/>
    <w:link w:val="af6"/>
    <w:uiPriority w:val="29"/>
    <w:qFormat/>
    <w:pPr>
      <w:spacing w:before="200"/>
      <w:ind w:left="864" w:right="864"/>
    </w:pPr>
    <w:rPr>
      <w:i/>
      <w:iCs/>
      <w:color w:val="404040" w:themeColor="text1" w:themeTint="BF"/>
    </w:rPr>
  </w:style>
  <w:style w:type="character" w:customStyle="1" w:styleId="af6">
    <w:name w:val="引用 字符"/>
    <w:basedOn w:val="a0"/>
    <w:link w:val="af5"/>
    <w:uiPriority w:val="29"/>
    <w:rPr>
      <w:i/>
      <w:iCs/>
      <w:color w:val="404040" w:themeColor="text1" w:themeTint="BF"/>
    </w:rPr>
  </w:style>
  <w:style w:type="paragraph" w:styleId="af7">
    <w:name w:val="Intense Quote"/>
    <w:basedOn w:val="a"/>
    <w:next w:val="a"/>
    <w:link w:val="af8"/>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8">
    <w:name w:val="明显引用 字符"/>
    <w:basedOn w:val="a0"/>
    <w:link w:val="af7"/>
    <w:uiPriority w:val="30"/>
    <w:rPr>
      <w:i/>
      <w:iCs/>
      <w:color w:val="4472C4" w:themeColor="accent1"/>
    </w:rPr>
  </w:style>
  <w:style w:type="character" w:customStyle="1" w:styleId="12">
    <w:name w:val="不明显强调1"/>
    <w:basedOn w:val="a0"/>
    <w:uiPriority w:val="19"/>
    <w:qFormat/>
    <w:rPr>
      <w:i/>
      <w:iCs/>
      <w:color w:val="404040" w:themeColor="text1" w:themeTint="BF"/>
    </w:rPr>
  </w:style>
  <w:style w:type="character" w:customStyle="1" w:styleId="13">
    <w:name w:val="明显强调1"/>
    <w:basedOn w:val="a0"/>
    <w:uiPriority w:val="21"/>
    <w:qFormat/>
    <w:rPr>
      <w:i/>
      <w:iCs/>
      <w:color w:val="4472C4" w:themeColor="accent1"/>
    </w:rPr>
  </w:style>
  <w:style w:type="character" w:customStyle="1" w:styleId="14">
    <w:name w:val="不明显参考1"/>
    <w:basedOn w:val="a0"/>
    <w:uiPriority w:val="31"/>
    <w:qFormat/>
    <w:rPr>
      <w:smallCaps/>
      <w:color w:val="404040" w:themeColor="text1" w:themeTint="BF"/>
    </w:rPr>
  </w:style>
  <w:style w:type="character" w:customStyle="1" w:styleId="15">
    <w:name w:val="明显参考1"/>
    <w:basedOn w:val="a0"/>
    <w:uiPriority w:val="32"/>
    <w:qFormat/>
    <w:rPr>
      <w:b/>
      <w:bCs/>
      <w:smallCaps/>
      <w:color w:val="4472C4" w:themeColor="accent1"/>
      <w:spacing w:val="5"/>
    </w:rPr>
  </w:style>
  <w:style w:type="character" w:customStyle="1" w:styleId="16">
    <w:name w:val="书籍标题1"/>
    <w:basedOn w:val="a0"/>
    <w:uiPriority w:val="33"/>
    <w:qFormat/>
    <w:rPr>
      <w:b/>
      <w:bCs/>
      <w:i/>
      <w:iCs/>
      <w:spacing w:val="5"/>
    </w:rPr>
  </w:style>
  <w:style w:type="paragraph" w:customStyle="1" w:styleId="TOC1">
    <w:name w:val="TOC 标题1"/>
    <w:basedOn w:val="1"/>
    <w:next w:val="a"/>
    <w:uiPriority w:val="99"/>
    <w:unhideWhenUsed/>
    <w:qFormat/>
    <w:pPr>
      <w:outlineLvl w:val="9"/>
    </w:p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正文文本 字符"/>
    <w:basedOn w:val="a0"/>
    <w:link w:val="a4"/>
    <w:uiPriority w:val="99"/>
    <w:qFormat/>
    <w:rPr>
      <w:kern w:val="2"/>
      <w:sz w:val="21"/>
      <w:szCs w:val="24"/>
    </w:rPr>
  </w:style>
  <w:style w:type="character" w:customStyle="1" w:styleId="a7">
    <w:name w:val="正文文本缩进 字符"/>
    <w:basedOn w:val="a0"/>
    <w:link w:val="a6"/>
    <w:uiPriority w:val="99"/>
    <w:semiHidden/>
    <w:qFormat/>
    <w:rPr>
      <w:rFonts w:ascii="Times New Roman" w:eastAsia="宋体" w:hAnsi="Times New Roman" w:cs="Times New Roman"/>
      <w:kern w:val="2"/>
      <w:sz w:val="24"/>
      <w:szCs w:val="24"/>
    </w:rPr>
  </w:style>
  <w:style w:type="character" w:customStyle="1" w:styleId="23">
    <w:name w:val="正文首行缩进 2 字符"/>
    <w:basedOn w:val="a7"/>
    <w:link w:val="22"/>
    <w:uiPriority w:val="99"/>
    <w:qFormat/>
    <w:rPr>
      <w:rFonts w:ascii="Times New Roman" w:eastAsia="宋体" w:hAnsi="Times New Roman" w:cs="Times New Roman"/>
      <w:kern w:val="2"/>
      <w:sz w:val="24"/>
      <w:szCs w:val="24"/>
    </w:rPr>
  </w:style>
  <w:style w:type="paragraph" w:customStyle="1" w:styleId="17">
    <w:name w:val="样式1"/>
    <w:basedOn w:val="a"/>
    <w:qFormat/>
    <w:pPr>
      <w:widowControl w:val="0"/>
      <w:wordWrap w:val="0"/>
      <w:spacing w:line="360" w:lineRule="auto"/>
    </w:pPr>
    <w:rPr>
      <w:rFonts w:eastAsia="宋体"/>
    </w:rPr>
  </w:style>
  <w:style w:type="character" w:customStyle="1" w:styleId="18">
    <w:name w:val="未处理的提及1"/>
    <w:basedOn w:val="a0"/>
    <w:uiPriority w:val="99"/>
    <w:semiHidden/>
    <w:unhideWhenUsed/>
    <w:qFormat/>
    <w:rPr>
      <w:color w:val="605E5C"/>
      <w:shd w:val="clear" w:color="auto" w:fill="E1DFDD"/>
    </w:rPr>
  </w:style>
  <w:style w:type="table" w:customStyle="1" w:styleId="19">
    <w:name w:val="网格型1"/>
    <w:basedOn w:val="a1"/>
    <w:qFormat/>
    <w:rPr>
      <w:rFonts w:eastAsia="宋体"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qFormat/>
    <w:rPr>
      <w:rFonts w:eastAsia="宋体" w:cs="Times New Roman"/>
    </w:rPr>
    <w:tblPr>
      <w:tblCellMar>
        <w:top w:w="0" w:type="dxa"/>
        <w:left w:w="0" w:type="dxa"/>
        <w:bottom w:w="0" w:type="dxa"/>
        <w:right w:w="0" w:type="dxa"/>
      </w:tblCellMar>
    </w:tblPr>
  </w:style>
  <w:style w:type="paragraph" w:styleId="af9">
    <w:name w:val="Body Text First Indent"/>
    <w:basedOn w:val="a4"/>
    <w:next w:val="a"/>
    <w:link w:val="afa"/>
    <w:uiPriority w:val="99"/>
    <w:qFormat/>
    <w:rsid w:val="00892302"/>
    <w:pPr>
      <w:widowControl w:val="0"/>
      <w:spacing w:before="100" w:beforeAutospacing="1"/>
      <w:ind w:firstLineChars="100" w:firstLine="420"/>
      <w:jc w:val="both"/>
    </w:pPr>
    <w:rPr>
      <w:rFonts w:ascii="Times New Roman" w:eastAsia="宋体" w:hAnsi="Times New Roman" w:cs="Times New Roman"/>
      <w:spacing w:val="20"/>
      <w:kern w:val="2"/>
      <w:szCs w:val="21"/>
    </w:rPr>
  </w:style>
  <w:style w:type="character" w:customStyle="1" w:styleId="afa">
    <w:name w:val="正文首行缩进 字符"/>
    <w:basedOn w:val="a5"/>
    <w:link w:val="af9"/>
    <w:uiPriority w:val="99"/>
    <w:qFormat/>
    <w:rsid w:val="00892302"/>
    <w:rPr>
      <w:rFonts w:eastAsia="宋体" w:cs="Times New Roman"/>
      <w:spacing w:val="20"/>
      <w:kern w:val="2"/>
      <w:sz w:val="21"/>
      <w:szCs w:val="21"/>
    </w:rPr>
  </w:style>
  <w:style w:type="paragraph" w:styleId="afb">
    <w:name w:val="Normal Indent"/>
    <w:basedOn w:val="a"/>
    <w:uiPriority w:val="99"/>
    <w:qFormat/>
    <w:rsid w:val="00892302"/>
    <w:pPr>
      <w:adjustRightInd w:val="0"/>
      <w:snapToGrid w:val="0"/>
      <w:spacing w:line="480" w:lineRule="exact"/>
      <w:ind w:firstLine="567"/>
      <w:jc w:val="both"/>
    </w:pPr>
    <w:rPr>
      <w:rFonts w:ascii="宋体" w:eastAsia="Times New Roman" w:hAnsi="??" w:cs="宋体"/>
      <w:color w:val="000000"/>
      <w:kern w:val="28"/>
      <w:sz w:val="28"/>
      <w:szCs w:val="28"/>
    </w:rPr>
  </w:style>
  <w:style w:type="paragraph" w:styleId="afc">
    <w:name w:val="annotation text"/>
    <w:basedOn w:val="a"/>
    <w:link w:val="afd"/>
    <w:uiPriority w:val="99"/>
    <w:semiHidden/>
    <w:qFormat/>
    <w:rsid w:val="00892302"/>
    <w:pPr>
      <w:widowControl w:val="0"/>
    </w:pPr>
    <w:rPr>
      <w:rFonts w:ascii="??" w:eastAsia="宋体" w:hAnsi="??" w:cs="??"/>
      <w:kern w:val="2"/>
      <w:sz w:val="21"/>
      <w:szCs w:val="21"/>
    </w:rPr>
  </w:style>
  <w:style w:type="character" w:customStyle="1" w:styleId="afd">
    <w:name w:val="批注文字 字符"/>
    <w:basedOn w:val="a0"/>
    <w:link w:val="afc"/>
    <w:uiPriority w:val="99"/>
    <w:semiHidden/>
    <w:qFormat/>
    <w:rsid w:val="00892302"/>
    <w:rPr>
      <w:rFonts w:ascii="??" w:eastAsia="宋体" w:hAnsi="??" w:cs="??"/>
      <w:kern w:val="2"/>
      <w:sz w:val="21"/>
      <w:szCs w:val="21"/>
    </w:rPr>
  </w:style>
  <w:style w:type="paragraph" w:styleId="31">
    <w:name w:val="Body Text 3"/>
    <w:basedOn w:val="a"/>
    <w:link w:val="32"/>
    <w:uiPriority w:val="99"/>
    <w:qFormat/>
    <w:rsid w:val="00892302"/>
    <w:pPr>
      <w:widowControl w:val="0"/>
      <w:spacing w:after="120"/>
      <w:jc w:val="both"/>
    </w:pPr>
    <w:rPr>
      <w:rFonts w:eastAsia="宋体" w:cs="Times New Roman"/>
      <w:kern w:val="2"/>
      <w:sz w:val="16"/>
      <w:szCs w:val="16"/>
    </w:rPr>
  </w:style>
  <w:style w:type="character" w:customStyle="1" w:styleId="32">
    <w:name w:val="正文文本 3 字符"/>
    <w:basedOn w:val="a0"/>
    <w:link w:val="31"/>
    <w:uiPriority w:val="99"/>
    <w:qFormat/>
    <w:rsid w:val="00892302"/>
    <w:rPr>
      <w:rFonts w:eastAsia="宋体" w:cs="Times New Roman"/>
      <w:kern w:val="2"/>
      <w:sz w:val="16"/>
      <w:szCs w:val="16"/>
    </w:rPr>
  </w:style>
  <w:style w:type="paragraph" w:styleId="afe">
    <w:name w:val="Plain Text"/>
    <w:basedOn w:val="a"/>
    <w:next w:val="a4"/>
    <w:link w:val="aff"/>
    <w:uiPriority w:val="99"/>
    <w:qFormat/>
    <w:rsid w:val="00892302"/>
    <w:pPr>
      <w:widowControl w:val="0"/>
      <w:jc w:val="both"/>
    </w:pPr>
    <w:rPr>
      <w:rFonts w:ascii="宋体" w:eastAsia="宋体" w:hAnsi="Courier New" w:cs="宋体"/>
      <w:kern w:val="2"/>
      <w:sz w:val="21"/>
      <w:szCs w:val="21"/>
    </w:rPr>
  </w:style>
  <w:style w:type="character" w:customStyle="1" w:styleId="aff">
    <w:name w:val="纯文本 字符"/>
    <w:basedOn w:val="a0"/>
    <w:link w:val="afe"/>
    <w:uiPriority w:val="99"/>
    <w:qFormat/>
    <w:rsid w:val="00892302"/>
    <w:rPr>
      <w:rFonts w:ascii="宋体" w:eastAsia="宋体" w:hAnsi="Courier New" w:cs="宋体"/>
      <w:kern w:val="2"/>
      <w:sz w:val="21"/>
      <w:szCs w:val="21"/>
    </w:rPr>
  </w:style>
  <w:style w:type="paragraph" w:styleId="aff0">
    <w:name w:val="Balloon Text"/>
    <w:basedOn w:val="a"/>
    <w:link w:val="aff1"/>
    <w:uiPriority w:val="99"/>
    <w:semiHidden/>
    <w:qFormat/>
    <w:rsid w:val="00892302"/>
    <w:pPr>
      <w:widowControl w:val="0"/>
      <w:jc w:val="both"/>
    </w:pPr>
    <w:rPr>
      <w:rFonts w:eastAsia="宋体" w:cs="Times New Roman"/>
      <w:kern w:val="2"/>
      <w:sz w:val="18"/>
      <w:szCs w:val="18"/>
    </w:rPr>
  </w:style>
  <w:style w:type="character" w:customStyle="1" w:styleId="aff1">
    <w:name w:val="批注框文本 字符"/>
    <w:basedOn w:val="a0"/>
    <w:link w:val="aff0"/>
    <w:uiPriority w:val="99"/>
    <w:semiHidden/>
    <w:qFormat/>
    <w:rsid w:val="00892302"/>
    <w:rPr>
      <w:rFonts w:eastAsia="宋体" w:cs="Times New Roman"/>
      <w:kern w:val="2"/>
      <w:sz w:val="18"/>
      <w:szCs w:val="18"/>
    </w:rPr>
  </w:style>
  <w:style w:type="paragraph" w:styleId="aff2">
    <w:name w:val="annotation subject"/>
    <w:basedOn w:val="afc"/>
    <w:next w:val="afc"/>
    <w:link w:val="aff3"/>
    <w:uiPriority w:val="99"/>
    <w:semiHidden/>
    <w:unhideWhenUsed/>
    <w:qFormat/>
    <w:rsid w:val="00892302"/>
    <w:rPr>
      <w:b/>
      <w:bCs/>
    </w:rPr>
  </w:style>
  <w:style w:type="character" w:customStyle="1" w:styleId="aff3">
    <w:name w:val="批注主题 字符"/>
    <w:basedOn w:val="afd"/>
    <w:link w:val="aff2"/>
    <w:uiPriority w:val="99"/>
    <w:semiHidden/>
    <w:qFormat/>
    <w:rsid w:val="00892302"/>
    <w:rPr>
      <w:rFonts w:ascii="??" w:eastAsia="宋体" w:hAnsi="??" w:cs="??"/>
      <w:b/>
      <w:bCs/>
      <w:kern w:val="2"/>
      <w:sz w:val="21"/>
      <w:szCs w:val="21"/>
    </w:rPr>
  </w:style>
  <w:style w:type="table" w:customStyle="1" w:styleId="24">
    <w:name w:val="网格型2"/>
    <w:basedOn w:val="a1"/>
    <w:next w:val="af0"/>
    <w:uiPriority w:val="39"/>
    <w:qFormat/>
    <w:rsid w:val="00892302"/>
    <w:rPr>
      <w:rFonts w:eastAsia="宋体"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0"/>
    <w:uiPriority w:val="99"/>
    <w:qFormat/>
    <w:rsid w:val="00892302"/>
  </w:style>
  <w:style w:type="paragraph" w:customStyle="1" w:styleId="Default">
    <w:name w:val="Default"/>
    <w:next w:val="TOC71"/>
    <w:uiPriority w:val="99"/>
    <w:qFormat/>
    <w:rsid w:val="00892302"/>
    <w:pPr>
      <w:widowControl w:val="0"/>
      <w:autoSpaceDE w:val="0"/>
      <w:autoSpaceDN w:val="0"/>
      <w:adjustRightInd w:val="0"/>
    </w:pPr>
    <w:rPr>
      <w:rFonts w:ascii="Arial" w:eastAsia="宋体" w:hAnsi="Arial" w:cs="Arial"/>
      <w:color w:val="000000"/>
      <w:sz w:val="24"/>
      <w:szCs w:val="24"/>
    </w:rPr>
  </w:style>
  <w:style w:type="paragraph" w:customStyle="1" w:styleId="TOC71">
    <w:name w:val="TOC 71"/>
    <w:next w:val="a"/>
    <w:uiPriority w:val="99"/>
    <w:qFormat/>
    <w:rsid w:val="00892302"/>
    <w:pPr>
      <w:wordWrap w:val="0"/>
      <w:ind w:left="2550"/>
      <w:jc w:val="both"/>
    </w:pPr>
    <w:rPr>
      <w:rFonts w:ascii="Calibri" w:eastAsia="宋体" w:hAnsi="Calibri" w:cs="Calibri"/>
      <w:sz w:val="21"/>
      <w:szCs w:val="21"/>
    </w:rPr>
  </w:style>
  <w:style w:type="paragraph" w:customStyle="1" w:styleId="aff5">
    <w:name w:val="表格文字"/>
    <w:basedOn w:val="a"/>
    <w:next w:val="a4"/>
    <w:uiPriority w:val="99"/>
    <w:qFormat/>
    <w:rsid w:val="00892302"/>
    <w:pPr>
      <w:widowControl w:val="0"/>
      <w:textAlignment w:val="top"/>
    </w:pPr>
    <w:rPr>
      <w:rFonts w:ascii="??" w:eastAsia="宋体" w:hAnsi="??" w:cs="??"/>
      <w:kern w:val="2"/>
      <w:sz w:val="18"/>
      <w:szCs w:val="18"/>
    </w:rPr>
  </w:style>
  <w:style w:type="paragraph" w:customStyle="1" w:styleId="aff6">
    <w:name w:val="样式 表格正文 + 两端对齐"/>
    <w:basedOn w:val="a"/>
    <w:next w:val="1a"/>
    <w:uiPriority w:val="99"/>
    <w:qFormat/>
    <w:rsid w:val="00892302"/>
    <w:pPr>
      <w:widowControl w:val="0"/>
      <w:spacing w:line="300" w:lineRule="auto"/>
      <w:jc w:val="both"/>
    </w:pPr>
    <w:rPr>
      <w:rFonts w:ascii="??" w:eastAsia="宋体" w:hAnsi="??" w:cs="??"/>
      <w:kern w:val="2"/>
    </w:rPr>
  </w:style>
  <w:style w:type="paragraph" w:customStyle="1" w:styleId="1a">
    <w:name w:val="正文1"/>
    <w:next w:val="aff7"/>
    <w:uiPriority w:val="99"/>
    <w:qFormat/>
    <w:rsid w:val="00892302"/>
    <w:pPr>
      <w:jc w:val="both"/>
    </w:pPr>
    <w:rPr>
      <w:rFonts w:eastAsia="宋体" w:cs="Times New Roman"/>
      <w:kern w:val="2"/>
      <w:sz w:val="21"/>
      <w:szCs w:val="21"/>
    </w:rPr>
  </w:style>
  <w:style w:type="paragraph" w:customStyle="1" w:styleId="aff7">
    <w:name w:val="自动更正"/>
    <w:next w:val="xl39"/>
    <w:uiPriority w:val="99"/>
    <w:qFormat/>
    <w:rsid w:val="00892302"/>
    <w:pPr>
      <w:widowControl w:val="0"/>
      <w:jc w:val="both"/>
    </w:pPr>
    <w:rPr>
      <w:rFonts w:ascii="??" w:eastAsia="宋体" w:hAnsi="??" w:cs="Times New Roman"/>
      <w:kern w:val="2"/>
      <w:sz w:val="21"/>
      <w:szCs w:val="21"/>
    </w:rPr>
  </w:style>
  <w:style w:type="paragraph" w:customStyle="1" w:styleId="xl39">
    <w:name w:val="xl39"/>
    <w:basedOn w:val="a"/>
    <w:next w:val="aff8"/>
    <w:uiPriority w:val="99"/>
    <w:qFormat/>
    <w:rsid w:val="00892302"/>
    <w:pPr>
      <w:pBdr>
        <w:left w:val="single" w:sz="4" w:space="0" w:color="auto"/>
        <w:right w:val="single" w:sz="4" w:space="0" w:color="auto"/>
      </w:pBdr>
      <w:spacing w:before="100" w:beforeAutospacing="1" w:after="100" w:afterAutospacing="1"/>
      <w:jc w:val="center"/>
    </w:pPr>
    <w:rPr>
      <w:rFonts w:ascii="宋体" w:eastAsia="宋体" w:hAnsi="??" w:cs="宋体"/>
      <w:b/>
      <w:bCs/>
    </w:rPr>
  </w:style>
  <w:style w:type="paragraph" w:customStyle="1" w:styleId="aff8">
    <w:name w:val="分手多日，近况如何？"/>
    <w:next w:val="a"/>
    <w:uiPriority w:val="99"/>
    <w:qFormat/>
    <w:rsid w:val="00892302"/>
    <w:pPr>
      <w:widowControl w:val="0"/>
      <w:jc w:val="both"/>
    </w:pPr>
    <w:rPr>
      <w:rFonts w:ascii="??" w:eastAsia="宋体" w:hAnsi="??" w:cs="Times New Roman"/>
      <w:sz w:val="21"/>
      <w:szCs w:val="21"/>
    </w:rPr>
  </w:style>
  <w:style w:type="character" w:customStyle="1" w:styleId="150">
    <w:name w:val="15"/>
    <w:uiPriority w:val="99"/>
    <w:qFormat/>
    <w:rsid w:val="00892302"/>
    <w:rPr>
      <w:rFonts w:ascii="Times New Roman" w:hAnsi="Times New Roman" w:cs="Times New Roman"/>
      <w:color w:val="000000"/>
    </w:rPr>
  </w:style>
  <w:style w:type="character" w:customStyle="1" w:styleId="170">
    <w:name w:val="17"/>
    <w:uiPriority w:val="99"/>
    <w:qFormat/>
    <w:rsid w:val="00892302"/>
    <w:rPr>
      <w:rFonts w:ascii="宋体" w:eastAsia="宋体" w:hAnsi="宋体" w:cs="宋体"/>
      <w:sz w:val="21"/>
      <w:szCs w:val="21"/>
    </w:rPr>
  </w:style>
  <w:style w:type="paragraph" w:customStyle="1" w:styleId="BodyText">
    <w:name w:val="BodyText"/>
    <w:basedOn w:val="a"/>
    <w:uiPriority w:val="99"/>
    <w:qFormat/>
    <w:rsid w:val="00892302"/>
    <w:pPr>
      <w:widowControl w:val="0"/>
      <w:jc w:val="both"/>
    </w:pPr>
    <w:rPr>
      <w:rFonts w:ascii="Calibri" w:eastAsia="宋体" w:hAnsi="Calibri" w:cs="Calibri"/>
      <w:sz w:val="21"/>
      <w:szCs w:val="21"/>
    </w:rPr>
  </w:style>
  <w:style w:type="paragraph" w:styleId="aff9">
    <w:name w:val="List Paragraph"/>
    <w:basedOn w:val="a"/>
    <w:uiPriority w:val="34"/>
    <w:qFormat/>
    <w:rsid w:val="00892302"/>
    <w:pPr>
      <w:widowControl w:val="0"/>
      <w:ind w:firstLineChars="200" w:firstLine="420"/>
      <w:jc w:val="both"/>
    </w:pPr>
    <w:rPr>
      <w:rFonts w:ascii="??" w:eastAsia="宋体" w:hAnsi="??" w:cs="??"/>
      <w:kern w:val="2"/>
      <w:sz w:val="21"/>
      <w:szCs w:val="21"/>
    </w:rPr>
  </w:style>
  <w:style w:type="paragraph" w:customStyle="1" w:styleId="25">
    <w:name w:val="正文缩进2格"/>
    <w:basedOn w:val="a"/>
    <w:uiPriority w:val="99"/>
    <w:qFormat/>
    <w:rsid w:val="00892302"/>
    <w:pPr>
      <w:widowControl w:val="0"/>
      <w:spacing w:line="600" w:lineRule="exact"/>
      <w:ind w:firstLineChars="206" w:firstLine="639"/>
      <w:jc w:val="both"/>
    </w:pPr>
    <w:rPr>
      <w:rFonts w:ascii="仿宋_GB2312" w:eastAsia="仿宋_GB2312" w:hAnsi="宋体" w:cs="仿宋_GB2312"/>
      <w:kern w:val="2"/>
      <w:sz w:val="31"/>
      <w:szCs w:val="31"/>
    </w:rPr>
  </w:style>
  <w:style w:type="character" w:customStyle="1" w:styleId="font01">
    <w:name w:val="font01"/>
    <w:basedOn w:val="a0"/>
    <w:uiPriority w:val="99"/>
    <w:qFormat/>
    <w:rsid w:val="00892302"/>
    <w:rPr>
      <w:rFonts w:ascii="??" w:eastAsia="Times New Roman" w:hAnsi="??" w:cs="??"/>
      <w:color w:val="000000"/>
      <w:sz w:val="22"/>
      <w:szCs w:val="22"/>
      <w:u w:val="none"/>
    </w:rPr>
  </w:style>
  <w:style w:type="paragraph" w:customStyle="1" w:styleId="affa">
    <w:name w:val="段"/>
    <w:uiPriority w:val="99"/>
    <w:qFormat/>
    <w:rsid w:val="00892302"/>
    <w:pPr>
      <w:autoSpaceDE w:val="0"/>
      <w:autoSpaceDN w:val="0"/>
      <w:ind w:firstLineChars="200" w:firstLine="200"/>
      <w:jc w:val="both"/>
    </w:pPr>
    <w:rPr>
      <w:rFonts w:ascii="宋体" w:eastAsia="宋体" w:hAnsi="Calibri" w:cs="宋体"/>
      <w:sz w:val="21"/>
      <w:szCs w:val="21"/>
    </w:rPr>
  </w:style>
  <w:style w:type="character" w:customStyle="1" w:styleId="font31">
    <w:name w:val="font31"/>
    <w:basedOn w:val="a0"/>
    <w:uiPriority w:val="99"/>
    <w:qFormat/>
    <w:rsid w:val="00892302"/>
    <w:rPr>
      <w:rFonts w:ascii="宋体" w:eastAsia="宋体" w:hAnsi="宋体" w:cs="宋体"/>
      <w:color w:val="000000"/>
      <w:sz w:val="21"/>
      <w:szCs w:val="21"/>
      <w:u w:val="none"/>
    </w:rPr>
  </w:style>
  <w:style w:type="character" w:customStyle="1" w:styleId="font41">
    <w:name w:val="font41"/>
    <w:basedOn w:val="a0"/>
    <w:uiPriority w:val="99"/>
    <w:qFormat/>
    <w:rsid w:val="00892302"/>
    <w:rPr>
      <w:rFonts w:ascii="宋体" w:eastAsia="宋体" w:hAnsi="宋体" w:cs="宋体"/>
      <w:color w:val="000000"/>
      <w:sz w:val="24"/>
      <w:szCs w:val="24"/>
      <w:u w:val="none"/>
    </w:rPr>
  </w:style>
  <w:style w:type="character" w:customStyle="1" w:styleId="font21">
    <w:name w:val="font21"/>
    <w:basedOn w:val="a0"/>
    <w:uiPriority w:val="99"/>
    <w:qFormat/>
    <w:rsid w:val="00892302"/>
    <w:rPr>
      <w:rFonts w:ascii="??" w:eastAsia="Times New Roman" w:hAnsi="??" w:cs="??"/>
      <w:color w:val="000000"/>
      <w:sz w:val="24"/>
      <w:szCs w:val="24"/>
      <w:u w:val="none"/>
    </w:rPr>
  </w:style>
  <w:style w:type="character" w:customStyle="1" w:styleId="font11">
    <w:name w:val="font11"/>
    <w:basedOn w:val="a0"/>
    <w:uiPriority w:val="99"/>
    <w:qFormat/>
    <w:rsid w:val="00892302"/>
    <w:rPr>
      <w:rFonts w:ascii="??" w:eastAsia="Times New Roman" w:hAnsi="??" w:cs="??"/>
      <w:color w:val="FF0000"/>
      <w:sz w:val="24"/>
      <w:szCs w:val="24"/>
      <w:u w:val="none"/>
    </w:rPr>
  </w:style>
  <w:style w:type="paragraph" w:customStyle="1" w:styleId="171">
    <w:name w:val="正文_17"/>
    <w:uiPriority w:val="99"/>
    <w:qFormat/>
    <w:rsid w:val="00892302"/>
    <w:pPr>
      <w:widowControl w:val="0"/>
      <w:jc w:val="both"/>
    </w:pPr>
    <w:rPr>
      <w:rFonts w:eastAsia="宋体" w:cs="Times New Roman"/>
      <w:kern w:val="2"/>
      <w:sz w:val="21"/>
      <w:szCs w:val="21"/>
    </w:rPr>
  </w:style>
  <w:style w:type="paragraph" w:customStyle="1" w:styleId="41">
    <w:name w:val="正文_4"/>
    <w:uiPriority w:val="99"/>
    <w:qFormat/>
    <w:rsid w:val="00892302"/>
    <w:pPr>
      <w:widowControl w:val="0"/>
      <w:jc w:val="both"/>
    </w:pPr>
    <w:rPr>
      <w:rFonts w:eastAsia="宋体" w:cs="Times New Roman"/>
      <w:kern w:val="2"/>
      <w:sz w:val="21"/>
      <w:szCs w:val="21"/>
    </w:rPr>
  </w:style>
  <w:style w:type="paragraph" w:customStyle="1" w:styleId="affb">
    <w:name w:val="正  文"/>
    <w:basedOn w:val="a"/>
    <w:uiPriority w:val="99"/>
    <w:qFormat/>
    <w:rsid w:val="00892302"/>
    <w:pPr>
      <w:widowControl w:val="0"/>
      <w:spacing w:line="360" w:lineRule="auto"/>
      <w:ind w:firstLineChars="200" w:firstLine="200"/>
      <w:jc w:val="both"/>
    </w:pPr>
    <w:rPr>
      <w:rFonts w:ascii="宋体" w:eastAsia="Times New Roman" w:hAnsi="??" w:cs="宋体"/>
      <w:kern w:val="2"/>
    </w:rPr>
  </w:style>
  <w:style w:type="paragraph" w:customStyle="1" w:styleId="p18">
    <w:name w:val="p18"/>
    <w:basedOn w:val="a"/>
    <w:uiPriority w:val="99"/>
    <w:qFormat/>
    <w:rsid w:val="00892302"/>
    <w:pPr>
      <w:spacing w:line="748" w:lineRule="atLeast"/>
      <w:ind w:left="-527" w:firstLine="527"/>
      <w:jc w:val="both"/>
    </w:pPr>
    <w:rPr>
      <w:rFonts w:ascii="宋体" w:eastAsia="宋体" w:hAnsi="??" w:cs="宋体"/>
    </w:rPr>
  </w:style>
  <w:style w:type="paragraph" w:customStyle="1" w:styleId="0">
    <w:name w:val="0正文"/>
    <w:basedOn w:val="a"/>
    <w:qFormat/>
    <w:rsid w:val="00892302"/>
    <w:pPr>
      <w:widowControl w:val="0"/>
      <w:spacing w:line="560" w:lineRule="exact"/>
      <w:ind w:firstLineChars="200" w:firstLine="200"/>
      <w:jc w:val="both"/>
    </w:pPr>
    <w:rPr>
      <w:rFonts w:ascii="Tahoma" w:eastAsia="宋体" w:hAnsi="Tahoma" w:cs="Times New Roman"/>
      <w:kern w:val="2"/>
      <w:sz w:val="21"/>
      <w:szCs w:val="22"/>
    </w:rPr>
  </w:style>
  <w:style w:type="paragraph" w:customStyle="1" w:styleId="affc">
    <w:name w:val="文档正文"/>
    <w:basedOn w:val="a"/>
    <w:qFormat/>
    <w:rsid w:val="00892302"/>
    <w:pPr>
      <w:widowControl w:val="0"/>
      <w:jc w:val="both"/>
    </w:pPr>
    <w:rPr>
      <w:rFonts w:ascii="宋体" w:eastAsia="宋体" w:hAnsi="宋体" w:cs="Arial"/>
      <w:bCs/>
      <w:kern w:val="2"/>
      <w:sz w:val="21"/>
      <w:szCs w:val="21"/>
    </w:rPr>
  </w:style>
  <w:style w:type="paragraph" w:customStyle="1" w:styleId="1b">
    <w:name w:val="列出段落1"/>
    <w:basedOn w:val="a"/>
    <w:uiPriority w:val="99"/>
    <w:qFormat/>
    <w:rsid w:val="00892302"/>
    <w:pPr>
      <w:widowControl w:val="0"/>
      <w:spacing w:beforeLines="50" w:before="50" w:afterLines="50" w:after="50" w:line="360" w:lineRule="auto"/>
      <w:ind w:firstLineChars="200" w:firstLine="420"/>
      <w:jc w:val="both"/>
    </w:pPr>
    <w:rPr>
      <w:rFonts w:ascii="Calibri" w:eastAsia="仿宋" w:hAnsi="Calibri" w:cs="Times New Roman"/>
      <w:kern w:val="2"/>
      <w:szCs w:val="22"/>
    </w:rPr>
  </w:style>
  <w:style w:type="paragraph" w:customStyle="1" w:styleId="affd">
    <w:name w:val="方案正文"/>
    <w:basedOn w:val="a"/>
    <w:link w:val="Char"/>
    <w:qFormat/>
    <w:rsid w:val="00892302"/>
    <w:pPr>
      <w:widowControl w:val="0"/>
      <w:spacing w:line="360" w:lineRule="auto"/>
      <w:ind w:firstLineChars="200" w:firstLine="200"/>
      <w:jc w:val="both"/>
    </w:pPr>
    <w:rPr>
      <w:rFonts w:ascii="Calibri" w:eastAsia="仿宋" w:hAnsi="Calibri" w:cs="Times New Roman"/>
      <w:bCs/>
      <w:kern w:val="2"/>
      <w:szCs w:val="21"/>
    </w:rPr>
  </w:style>
  <w:style w:type="character" w:customStyle="1" w:styleId="Char">
    <w:name w:val="方案正文 Char"/>
    <w:link w:val="affd"/>
    <w:qFormat/>
    <w:rsid w:val="00892302"/>
    <w:rPr>
      <w:rFonts w:ascii="Calibri" w:eastAsia="仿宋" w:hAnsi="Calibri" w:cs="Times New Roman"/>
      <w:bCs/>
      <w:kern w:val="2"/>
      <w:sz w:val="24"/>
      <w:szCs w:val="21"/>
    </w:rPr>
  </w:style>
  <w:style w:type="paragraph" w:customStyle="1" w:styleId="msonormal0">
    <w:name w:val="msonormal"/>
    <w:basedOn w:val="a"/>
    <w:qFormat/>
    <w:rsid w:val="00892302"/>
    <w:pPr>
      <w:spacing w:before="100" w:beforeAutospacing="1" w:after="100" w:afterAutospacing="1"/>
    </w:pPr>
    <w:rPr>
      <w:rFonts w:ascii="宋体" w:eastAsia="宋体" w:hAnsi="宋体" w:cs="宋体"/>
    </w:rPr>
  </w:style>
  <w:style w:type="paragraph" w:customStyle="1" w:styleId="font5">
    <w:name w:val="font5"/>
    <w:basedOn w:val="a"/>
    <w:qFormat/>
    <w:rsid w:val="00892302"/>
    <w:pPr>
      <w:spacing w:before="100" w:beforeAutospacing="1" w:after="100" w:afterAutospacing="1"/>
    </w:pPr>
    <w:rPr>
      <w:rFonts w:ascii="等线" w:eastAsia="等线" w:hAnsi="等线" w:cs="宋体"/>
      <w:sz w:val="18"/>
      <w:szCs w:val="18"/>
    </w:rPr>
  </w:style>
  <w:style w:type="paragraph" w:customStyle="1" w:styleId="font6">
    <w:name w:val="font6"/>
    <w:basedOn w:val="a"/>
    <w:qFormat/>
    <w:rsid w:val="00892302"/>
    <w:pPr>
      <w:spacing w:before="100" w:beforeAutospacing="1" w:after="100" w:afterAutospacing="1"/>
    </w:pPr>
    <w:rPr>
      <w:rFonts w:ascii="宋体" w:eastAsia="宋体" w:hAnsi="宋体" w:cs="宋体"/>
      <w:sz w:val="18"/>
      <w:szCs w:val="18"/>
    </w:rPr>
  </w:style>
  <w:style w:type="paragraph" w:customStyle="1" w:styleId="font7">
    <w:name w:val="font7"/>
    <w:basedOn w:val="a"/>
    <w:qFormat/>
    <w:rsid w:val="00892302"/>
    <w:pPr>
      <w:spacing w:before="100" w:beforeAutospacing="1" w:after="100" w:afterAutospacing="1"/>
    </w:pPr>
    <w:rPr>
      <w:rFonts w:ascii="等线" w:eastAsia="等线" w:hAnsi="等线" w:cs="宋体"/>
      <w:sz w:val="18"/>
      <w:szCs w:val="18"/>
    </w:rPr>
  </w:style>
  <w:style w:type="paragraph" w:customStyle="1" w:styleId="font8">
    <w:name w:val="font8"/>
    <w:basedOn w:val="a"/>
    <w:qFormat/>
    <w:rsid w:val="00892302"/>
    <w:pPr>
      <w:spacing w:before="100" w:beforeAutospacing="1" w:after="100" w:afterAutospacing="1"/>
    </w:pPr>
    <w:rPr>
      <w:rFonts w:ascii="仿宋" w:eastAsia="仿宋" w:hAnsi="仿宋" w:cs="宋体"/>
      <w:sz w:val="22"/>
      <w:szCs w:val="22"/>
    </w:rPr>
  </w:style>
  <w:style w:type="paragraph" w:customStyle="1" w:styleId="xl66">
    <w:name w:val="xl66"/>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18"/>
      <w:szCs w:val="18"/>
    </w:rPr>
  </w:style>
  <w:style w:type="paragraph" w:customStyle="1" w:styleId="xl67">
    <w:name w:val="xl67"/>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68">
    <w:name w:val="xl68"/>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69">
    <w:name w:val="xl69"/>
    <w:basedOn w:val="a"/>
    <w:qFormat/>
    <w:rsid w:val="0089230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0">
    <w:name w:val="xl70"/>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1">
    <w:name w:val="xl71"/>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72">
    <w:name w:val="xl72"/>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3">
    <w:name w:val="xl73"/>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4">
    <w:name w:val="xl74"/>
    <w:basedOn w:val="a"/>
    <w:qFormat/>
    <w:rsid w:val="00892302"/>
    <w:pPr>
      <w:pBdr>
        <w:top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75">
    <w:name w:val="xl75"/>
    <w:basedOn w:val="a"/>
    <w:qFormat/>
    <w:rsid w:val="00892302"/>
    <w:pPr>
      <w:shd w:val="clear" w:color="000000" w:fill="FFFFFF"/>
      <w:spacing w:before="100" w:beforeAutospacing="1" w:after="100" w:afterAutospacing="1"/>
    </w:pPr>
    <w:rPr>
      <w:rFonts w:ascii="宋体" w:eastAsia="宋体" w:hAnsi="宋体" w:cs="宋体"/>
    </w:rPr>
  </w:style>
  <w:style w:type="paragraph" w:customStyle="1" w:styleId="xl76">
    <w:name w:val="xl76"/>
    <w:basedOn w:val="a"/>
    <w:qFormat/>
    <w:rsid w:val="00892302"/>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7">
    <w:name w:val="xl77"/>
    <w:basedOn w:val="a"/>
    <w:qFormat/>
    <w:rsid w:val="00892302"/>
    <w:pPr>
      <w:pBdr>
        <w:top w:val="single" w:sz="4" w:space="0" w:color="auto"/>
        <w:bottom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8">
    <w:name w:val="xl78"/>
    <w:basedOn w:val="a"/>
    <w:qFormat/>
    <w:rsid w:val="00892302"/>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sz w:val="20"/>
      <w:szCs w:val="20"/>
    </w:rPr>
  </w:style>
  <w:style w:type="paragraph" w:customStyle="1" w:styleId="xl79">
    <w:name w:val="xl79"/>
    <w:basedOn w:val="a"/>
    <w:qFormat/>
    <w:rsid w:val="00892302"/>
    <w:pPr>
      <w:pBdr>
        <w:top w:val="single" w:sz="4" w:space="0" w:color="auto"/>
        <w:left w:val="single" w:sz="4" w:space="0" w:color="auto"/>
        <w:bottom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80">
    <w:name w:val="xl80"/>
    <w:basedOn w:val="a"/>
    <w:qFormat/>
    <w:rsid w:val="00892302"/>
    <w:pPr>
      <w:pBdr>
        <w:top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81">
    <w:name w:val="xl81"/>
    <w:basedOn w:val="a"/>
    <w:qFormat/>
    <w:rsid w:val="00892302"/>
    <w:pPr>
      <w:pBdr>
        <w:top w:val="single" w:sz="4" w:space="0" w:color="auto"/>
        <w:bottom w:val="single" w:sz="4" w:space="0" w:color="auto"/>
      </w:pBdr>
      <w:shd w:val="clear" w:color="000000" w:fill="FFFFFF"/>
      <w:spacing w:before="100" w:beforeAutospacing="1" w:after="100" w:afterAutospacing="1"/>
    </w:pPr>
    <w:rPr>
      <w:rFonts w:ascii="仿宋" w:eastAsia="仿宋" w:hAnsi="仿宋" w:cs="宋体"/>
      <w:sz w:val="18"/>
      <w:szCs w:val="18"/>
    </w:rPr>
  </w:style>
  <w:style w:type="paragraph" w:customStyle="1" w:styleId="xl82">
    <w:name w:val="xl82"/>
    <w:basedOn w:val="a"/>
    <w:qFormat/>
    <w:rsid w:val="00892302"/>
    <w:pPr>
      <w:pBdr>
        <w:top w:val="single" w:sz="4" w:space="0" w:color="auto"/>
        <w:left w:val="single" w:sz="4" w:space="0" w:color="auto"/>
        <w:bottom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3">
    <w:name w:val="xl83"/>
    <w:basedOn w:val="a"/>
    <w:qFormat/>
    <w:rsid w:val="00892302"/>
    <w:pPr>
      <w:pBdr>
        <w:top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4">
    <w:name w:val="xl84"/>
    <w:basedOn w:val="a"/>
    <w:qFormat/>
    <w:rsid w:val="00892302"/>
    <w:pPr>
      <w:pBdr>
        <w:top w:val="single" w:sz="4" w:space="0" w:color="auto"/>
        <w:left w:val="single" w:sz="4" w:space="0" w:color="auto"/>
        <w:bottom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5">
    <w:name w:val="xl85"/>
    <w:basedOn w:val="a"/>
    <w:qFormat/>
    <w:rsid w:val="00892302"/>
    <w:pPr>
      <w:pBdr>
        <w:top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6">
    <w:name w:val="xl86"/>
    <w:basedOn w:val="a"/>
    <w:qFormat/>
    <w:rsid w:val="00892302"/>
    <w:pPr>
      <w:pBdr>
        <w:top w:val="single" w:sz="4" w:space="0" w:color="auto"/>
        <w:left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7">
    <w:name w:val="xl87"/>
    <w:basedOn w:val="a"/>
    <w:qFormat/>
    <w:rsid w:val="00892302"/>
    <w:pPr>
      <w:pBdr>
        <w:top w:val="single" w:sz="4" w:space="0" w:color="auto"/>
        <w:left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8">
    <w:name w:val="xl88"/>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89">
    <w:name w:val="xl89"/>
    <w:basedOn w:val="a"/>
    <w:qFormat/>
    <w:rsid w:val="008923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90">
    <w:name w:val="xl90"/>
    <w:basedOn w:val="a"/>
    <w:qFormat/>
    <w:rsid w:val="00892302"/>
    <w:pPr>
      <w:pBdr>
        <w:top w:val="single" w:sz="4" w:space="0" w:color="auto"/>
        <w:bottom w:val="single" w:sz="4" w:space="0" w:color="auto"/>
      </w:pBdr>
      <w:shd w:val="clear" w:color="000000" w:fill="FFFFFF"/>
      <w:spacing w:before="100" w:beforeAutospacing="1" w:after="100" w:afterAutospacing="1"/>
    </w:pPr>
    <w:rPr>
      <w:rFonts w:ascii="仿宋" w:eastAsia="仿宋" w:hAnsi="仿宋" w:cs="宋体"/>
      <w:sz w:val="20"/>
      <w:szCs w:val="20"/>
    </w:rPr>
  </w:style>
  <w:style w:type="paragraph" w:customStyle="1" w:styleId="xl91">
    <w:name w:val="xl91"/>
    <w:basedOn w:val="a"/>
    <w:qFormat/>
    <w:rsid w:val="00892302"/>
    <w:pPr>
      <w:shd w:val="clear" w:color="000000" w:fill="FFFFFF"/>
      <w:spacing w:before="100" w:beforeAutospacing="1" w:after="100" w:afterAutospacing="1"/>
    </w:pPr>
    <w:rPr>
      <w:rFonts w:ascii="宋体" w:eastAsia="宋体" w:hAnsi="宋体" w:cs="宋体"/>
    </w:rPr>
  </w:style>
  <w:style w:type="paragraph" w:customStyle="1" w:styleId="Affe">
    <w:name w:val="正文 A"/>
    <w:qFormat/>
    <w:rsid w:val="00892302"/>
    <w:pPr>
      <w:widowControl w:val="0"/>
      <w:jc w:val="both"/>
    </w:pPr>
    <w:rPr>
      <w:rFonts w:eastAsia="Arial Unicode MS" w:cs="Arial Unicode MS"/>
      <w:color w:val="000000"/>
      <w:kern w:val="2"/>
      <w:sz w:val="21"/>
      <w:szCs w:val="21"/>
      <w:u w:color="000000"/>
    </w:rPr>
  </w:style>
  <w:style w:type="character" w:customStyle="1" w:styleId="160">
    <w:name w:val="16"/>
    <w:basedOn w:val="a0"/>
    <w:qFormat/>
    <w:rsid w:val="00892302"/>
    <w:rPr>
      <w:rFonts w:ascii="宋体" w:eastAsia="宋体" w:hAnsi="宋体" w:hint="eastAsia"/>
      <w:b/>
      <w:bCs/>
      <w:color w:val="000000"/>
      <w:sz w:val="22"/>
      <w:szCs w:val="22"/>
    </w:rPr>
  </w:style>
  <w:style w:type="character" w:customStyle="1" w:styleId="style24">
    <w:name w:val="style24"/>
    <w:qFormat/>
    <w:rsid w:val="00892302"/>
  </w:style>
  <w:style w:type="table" w:customStyle="1" w:styleId="33">
    <w:name w:val="网格型3"/>
    <w:basedOn w:val="a1"/>
    <w:next w:val="af0"/>
    <w:uiPriority w:val="39"/>
    <w:qFormat/>
    <w:rsid w:val="00A931E5"/>
    <w:rPr>
      <w:rFonts w:eastAsia="宋体"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0"/>
    <w:uiPriority w:val="99"/>
    <w:semiHidden/>
    <w:unhideWhenUsed/>
    <w:rsid w:val="00EE5FD6"/>
    <w:rPr>
      <w:sz w:val="21"/>
      <w:szCs w:val="21"/>
    </w:rPr>
  </w:style>
  <w:style w:type="character" w:styleId="afff0">
    <w:name w:val="FollowedHyperlink"/>
    <w:basedOn w:val="a0"/>
    <w:uiPriority w:val="99"/>
    <w:semiHidden/>
    <w:unhideWhenUsed/>
    <w:rsid w:val="00297D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rvice.zcygov.cn/"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EB6351-3AFE-4B6C-B654-FC6661E3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90</Pages>
  <Words>9918</Words>
  <Characters>56538</Characters>
  <Application>Microsoft Office Word</Application>
  <DocSecurity>0</DocSecurity>
  <Lines>471</Lines>
  <Paragraphs>132</Paragraphs>
  <ScaleCrop>false</ScaleCrop>
  <Company>Microsoft</Company>
  <LinksUpToDate>false</LinksUpToDate>
  <CharactersWithSpaces>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 颖</dc:creator>
  <cp:lastModifiedBy>Windows 用户</cp:lastModifiedBy>
  <cp:revision>1621</cp:revision>
  <cp:lastPrinted>2022-06-22T10:14:00Z</cp:lastPrinted>
  <dcterms:created xsi:type="dcterms:W3CDTF">2022-03-01T07:46:00Z</dcterms:created>
  <dcterms:modified xsi:type="dcterms:W3CDTF">2022-06-22T12:27:00Z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9ED7AB0A69304C48B8340D35C266DB23</vt:lpwstr>
  </property>
</Properties>
</file>