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72"/>
          <w:szCs w:val="72"/>
        </w:rPr>
      </w:pPr>
    </w:p>
    <w:p>
      <w:pPr>
        <w:pStyle w:val="2"/>
        <w:ind w:left="0" w:leftChars="0" w:firstLine="0" w:firstLineChars="0"/>
        <w:jc w:val="center"/>
        <w:rPr>
          <w:rFonts w:ascii="黑体" w:hAnsi="黑体" w:eastAsia="黑体" w:cs="黑体"/>
          <w:b/>
          <w:bCs/>
          <w:sz w:val="24"/>
          <w:vertAlign w:val="subscript"/>
        </w:rPr>
      </w:pPr>
      <w:r>
        <w:rPr>
          <w:rFonts w:hint="eastAsia" w:ascii="黑体" w:hAnsi="黑体" w:eastAsia="黑体" w:cs="黑体"/>
          <w:b/>
          <w:bCs/>
          <w:sz w:val="96"/>
          <w:szCs w:val="96"/>
          <w:vertAlign w:val="subscript"/>
        </w:rPr>
        <w:t>永康市教育局教室灯光改造项目</w:t>
      </w:r>
    </w:p>
    <w:p>
      <w:pPr>
        <w:pStyle w:val="2"/>
        <w:ind w:left="0" w:leftChars="0" w:firstLine="0" w:firstLineChars="0"/>
        <w:jc w:val="center"/>
        <w:rPr>
          <w:rFonts w:ascii="黑体" w:hAnsi="黑体" w:eastAsia="黑体" w:cs="黑体"/>
          <w:b/>
          <w:bCs/>
          <w:sz w:val="24"/>
          <w:vertAlign w:val="subscript"/>
        </w:rPr>
      </w:pPr>
    </w:p>
    <w:p>
      <w:pPr>
        <w:jc w:val="center"/>
        <w:rPr>
          <w:rFonts w:ascii="黑体" w:hAnsi="黑体" w:eastAsia="黑体" w:cs="黑体"/>
          <w:sz w:val="52"/>
          <w:szCs w:val="52"/>
        </w:rPr>
      </w:pPr>
      <w:r>
        <w:rPr>
          <w:rFonts w:hint="eastAsia" w:ascii="黑体" w:hAnsi="黑体" w:eastAsia="黑体" w:cs="黑体"/>
          <w:b/>
          <w:bCs/>
          <w:sz w:val="52"/>
          <w:szCs w:val="52"/>
        </w:rPr>
        <w:t>公开招标采购文件</w:t>
      </w:r>
    </w:p>
    <w:p>
      <w:pPr>
        <w:spacing w:line="360" w:lineRule="auto"/>
        <w:ind w:firstLine="2400" w:firstLineChars="800"/>
        <w:jc w:val="left"/>
        <w:rPr>
          <w:rFonts w:ascii="宋体" w:hAnsi="宋体" w:eastAsia="宋体" w:cs="宋体"/>
          <w:sz w:val="30"/>
        </w:rPr>
      </w:pPr>
    </w:p>
    <w:p>
      <w:pPr>
        <w:spacing w:line="360" w:lineRule="auto"/>
        <w:ind w:firstLine="2400" w:firstLineChars="800"/>
        <w:jc w:val="left"/>
        <w:rPr>
          <w:rFonts w:ascii="宋体" w:hAnsi="宋体" w:eastAsia="宋体" w:cs="宋体"/>
          <w:sz w:val="30"/>
        </w:rPr>
      </w:pPr>
      <w:r>
        <w:rPr>
          <w:rFonts w:hint="eastAsia" w:ascii="宋体" w:hAnsi="宋体" w:eastAsia="宋体" w:cs="宋体"/>
          <w:sz w:val="30"/>
        </w:rPr>
        <w:t>项目编号： 40100120210001-CJCG21015</w:t>
      </w:r>
    </w:p>
    <w:p>
      <w:pPr>
        <w:spacing w:line="360" w:lineRule="exact"/>
        <w:jc w:val="left"/>
        <w:rPr>
          <w:rFonts w:ascii="宋体" w:hAnsi="宋体" w:eastAsia="宋体" w:cs="宋体"/>
          <w:sz w:val="30"/>
        </w:rPr>
      </w:pPr>
    </w:p>
    <w:p>
      <w:pPr>
        <w:spacing w:line="360" w:lineRule="auto"/>
        <w:ind w:firstLine="1905" w:firstLineChars="593"/>
        <w:jc w:val="left"/>
        <w:rPr>
          <w:rFonts w:ascii="宋体" w:hAnsi="宋体"/>
          <w:b/>
          <w:bCs/>
          <w:sz w:val="32"/>
        </w:rPr>
      </w:pPr>
      <w:r>
        <w:rPr>
          <w:rFonts w:hint="eastAsia" w:ascii="宋体" w:hAnsi="宋体"/>
          <w:b/>
          <w:bCs/>
          <w:sz w:val="32"/>
        </w:rPr>
        <w:drawing>
          <wp:inline distT="0" distB="0" distL="114300" distR="114300">
            <wp:extent cx="3985260" cy="3685540"/>
            <wp:effectExtent l="0" t="0" r="15240" b="10160"/>
            <wp:docPr id="1" name="图片 1" descr="31059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059076-1"/>
                    <pic:cNvPicPr>
                      <a:picLocks noChangeAspect="1"/>
                    </pic:cNvPicPr>
                  </pic:nvPicPr>
                  <pic:blipFill>
                    <a:blip r:embed="rId12" cstate="print"/>
                    <a:stretch>
                      <a:fillRect/>
                    </a:stretch>
                  </pic:blipFill>
                  <pic:spPr>
                    <a:xfrm>
                      <a:off x="0" y="0"/>
                      <a:ext cx="3985260" cy="3685540"/>
                    </a:xfrm>
                    <a:prstGeom prst="rect">
                      <a:avLst/>
                    </a:prstGeom>
                    <a:noFill/>
                    <a:ln w="9525">
                      <a:noFill/>
                    </a:ln>
                  </pic:spPr>
                </pic:pic>
              </a:graphicData>
            </a:graphic>
          </wp:inline>
        </w:drawing>
      </w:r>
    </w:p>
    <w:p>
      <w:pPr>
        <w:pStyle w:val="2"/>
      </w:pPr>
    </w:p>
    <w:p>
      <w:pPr>
        <w:spacing w:line="360" w:lineRule="auto"/>
        <w:ind w:firstLine="2139" w:firstLineChars="713"/>
        <w:rPr>
          <w:rFonts w:ascii="宋体" w:hAnsi="宋体" w:eastAsia="宋体" w:cs="宋体"/>
          <w:sz w:val="30"/>
        </w:rPr>
      </w:pPr>
      <w:r>
        <w:rPr>
          <w:rFonts w:hint="eastAsia" w:ascii="宋体" w:hAnsi="宋体" w:eastAsia="宋体" w:cs="宋体"/>
          <w:bCs/>
          <w:sz w:val="30"/>
        </w:rPr>
        <w:t xml:space="preserve">采购单位： </w:t>
      </w:r>
      <w:r>
        <w:rPr>
          <w:rFonts w:hint="eastAsia" w:ascii="宋体" w:hAnsi="宋体" w:eastAsia="宋体" w:cs="宋体"/>
          <w:sz w:val="30"/>
        </w:rPr>
        <w:t>永康市教育局</w:t>
      </w:r>
    </w:p>
    <w:p>
      <w:pPr>
        <w:spacing w:line="360" w:lineRule="auto"/>
        <w:ind w:firstLine="2174" w:firstLineChars="763"/>
        <w:rPr>
          <w:rFonts w:ascii="宋体" w:hAnsi="宋体" w:eastAsia="宋体" w:cs="宋体"/>
          <w:b/>
          <w:sz w:val="30"/>
        </w:rPr>
      </w:pPr>
      <w:r>
        <w:rPr>
          <w:rFonts w:hint="eastAsia" w:ascii="宋体" w:hAnsi="宋体" w:eastAsia="宋体" w:cs="宋体"/>
          <w:bCs/>
          <w:w w:val="95"/>
          <w:sz w:val="30"/>
        </w:rPr>
        <w:t xml:space="preserve">代理机构：  </w:t>
      </w:r>
      <w:r>
        <w:rPr>
          <w:rFonts w:hint="eastAsia" w:ascii="宋体" w:hAnsi="宋体" w:eastAsia="宋体" w:cs="宋体"/>
          <w:w w:val="95"/>
          <w:sz w:val="30"/>
        </w:rPr>
        <w:t>金华市创佳工程项目管理有限公司</w:t>
      </w:r>
    </w:p>
    <w:p>
      <w:pPr>
        <w:spacing w:before="187"/>
        <w:ind w:right="45" w:firstLine="4216" w:firstLineChars="1400"/>
        <w:rPr>
          <w:rFonts w:ascii="宋体" w:hAnsi="宋体" w:eastAsia="宋体" w:cs="宋体"/>
          <w:b/>
          <w:sz w:val="30"/>
        </w:rPr>
      </w:pPr>
      <w:r>
        <w:rPr>
          <w:rFonts w:hint="eastAsia" w:ascii="宋体" w:hAnsi="宋体" w:eastAsia="宋体" w:cs="宋体"/>
          <w:b/>
          <w:sz w:val="30"/>
        </w:rPr>
        <w:t>2021年</w:t>
      </w:r>
      <w:r>
        <w:rPr>
          <w:rFonts w:hint="eastAsia" w:ascii="宋体" w:hAnsi="宋体" w:eastAsia="宋体" w:cs="宋体"/>
          <w:b/>
          <w:sz w:val="30"/>
          <w:lang w:val="en-US" w:eastAsia="zh-CN"/>
        </w:rPr>
        <w:t>6</w:t>
      </w:r>
      <w:r>
        <w:rPr>
          <w:rFonts w:hint="eastAsia" w:ascii="宋体" w:hAnsi="宋体" w:eastAsia="宋体" w:cs="宋体"/>
          <w:b/>
          <w:sz w:val="30"/>
        </w:rPr>
        <w:t>月</w:t>
      </w:r>
    </w:p>
    <w:p>
      <w:pPr>
        <w:jc w:val="center"/>
        <w:rPr>
          <w:rFonts w:ascii="宋体" w:hAnsi="宋体" w:eastAsia="宋体" w:cs="宋体"/>
          <w:sz w:val="30"/>
        </w:rPr>
        <w:sectPr>
          <w:headerReference r:id="rId3" w:type="default"/>
          <w:pgSz w:w="11910" w:h="16840"/>
          <w:pgMar w:top="660" w:right="440" w:bottom="280" w:left="880" w:header="720" w:footer="720" w:gutter="0"/>
          <w:cols w:space="720" w:num="1"/>
          <w:titlePg/>
        </w:sectPr>
      </w:pPr>
    </w:p>
    <w:p>
      <w:pPr>
        <w:pStyle w:val="4"/>
        <w:tabs>
          <w:tab w:val="left" w:pos="752"/>
        </w:tabs>
        <w:spacing w:before="41"/>
        <w:ind w:right="44"/>
      </w:pPr>
    </w:p>
    <w:p>
      <w:pPr>
        <w:pStyle w:val="4"/>
        <w:tabs>
          <w:tab w:val="left" w:pos="752"/>
        </w:tabs>
        <w:spacing w:before="41"/>
        <w:ind w:right="44"/>
      </w:pPr>
    </w:p>
    <w:p>
      <w:pPr>
        <w:pStyle w:val="4"/>
        <w:tabs>
          <w:tab w:val="left" w:pos="752"/>
        </w:tabs>
        <w:spacing w:before="41"/>
        <w:ind w:right="44"/>
      </w:pPr>
      <w:r>
        <w:rPr>
          <w:rFonts w:hint="eastAsia"/>
        </w:rPr>
        <w:t>目</w:t>
      </w:r>
      <w:r>
        <w:rPr>
          <w:rFonts w:hint="eastAsia"/>
        </w:rPr>
        <w:tab/>
      </w:r>
      <w:r>
        <w:rPr>
          <w:rFonts w:hint="eastAsia"/>
        </w:rPr>
        <w:t>录</w:t>
      </w:r>
    </w:p>
    <w:p>
      <w:pPr>
        <w:pStyle w:val="10"/>
        <w:tabs>
          <w:tab w:val="left" w:pos="1383"/>
          <w:tab w:val="right" w:leader="dot" w:pos="9951"/>
        </w:tabs>
        <w:spacing w:before="251"/>
        <w:ind w:right="1130" w:rightChars="538" w:firstLine="638" w:firstLineChars="304"/>
        <w:rPr>
          <w:rFonts w:ascii="宋体" w:hAnsi="宋体" w:eastAsia="宋体" w:cs="宋体"/>
        </w:rPr>
      </w:pPr>
      <w:r>
        <w:rPr>
          <w:rFonts w:hint="eastAsia" w:ascii="宋体" w:hAnsi="宋体" w:eastAsia="宋体" w:cs="宋体"/>
        </w:rPr>
        <w:t>第一章</w:t>
      </w:r>
      <w:r>
        <w:rPr>
          <w:rFonts w:hint="eastAsia" w:ascii="宋体" w:hAnsi="宋体" w:eastAsia="宋体" w:cs="宋体"/>
          <w:lang w:val="en-US"/>
        </w:rPr>
        <w:t xml:space="preserve">  </w:t>
      </w:r>
      <w:r>
        <w:rPr>
          <w:rFonts w:hint="eastAsia" w:ascii="宋体" w:hAnsi="宋体" w:eastAsia="宋体" w:cs="宋体"/>
        </w:rPr>
        <w:t>公开招标</w:t>
      </w:r>
      <w:r>
        <w:rPr>
          <w:rFonts w:hint="eastAsia" w:ascii="宋体" w:hAnsi="宋体" w:eastAsia="宋体" w:cs="宋体"/>
          <w:spacing w:val="-3"/>
        </w:rPr>
        <w:t>采</w:t>
      </w:r>
      <w:r>
        <w:rPr>
          <w:rFonts w:hint="eastAsia" w:ascii="宋体" w:hAnsi="宋体" w:eastAsia="宋体" w:cs="宋体"/>
        </w:rPr>
        <w:t>购</w:t>
      </w:r>
      <w:r>
        <w:rPr>
          <w:rFonts w:hint="eastAsia" w:ascii="宋体" w:hAnsi="宋体" w:eastAsia="宋体" w:cs="宋体"/>
          <w:spacing w:val="-3"/>
        </w:rPr>
        <w:t>公</w:t>
      </w:r>
      <w:r>
        <w:rPr>
          <w:rFonts w:hint="eastAsia" w:ascii="宋体" w:hAnsi="宋体" w:eastAsia="宋体" w:cs="宋体"/>
        </w:rPr>
        <w:t>告</w:t>
      </w:r>
    </w:p>
    <w:p>
      <w:pPr>
        <w:pStyle w:val="10"/>
        <w:tabs>
          <w:tab w:val="left" w:pos="1383"/>
          <w:tab w:val="right" w:leader="dot" w:pos="9947"/>
        </w:tabs>
        <w:spacing w:before="285"/>
        <w:ind w:right="1130" w:rightChars="538" w:firstLine="638" w:firstLineChars="304"/>
        <w:rPr>
          <w:rFonts w:ascii="宋体" w:hAnsi="宋体" w:eastAsia="宋体" w:cs="宋体"/>
        </w:rPr>
      </w:pPr>
      <w:r>
        <w:rPr>
          <w:rFonts w:hint="eastAsia" w:ascii="宋体" w:hAnsi="宋体" w:eastAsia="宋体" w:cs="宋体"/>
        </w:rPr>
        <w:t>第二章</w:t>
      </w:r>
      <w:r>
        <w:rPr>
          <w:rFonts w:hint="eastAsia" w:ascii="宋体" w:hAnsi="宋体" w:eastAsia="宋体" w:cs="宋体"/>
          <w:lang w:val="en-US"/>
        </w:rPr>
        <w:t xml:space="preserve">  </w:t>
      </w:r>
      <w:r>
        <w:rPr>
          <w:rFonts w:hint="eastAsia" w:ascii="宋体" w:hAnsi="宋体" w:eastAsia="宋体" w:cs="宋体"/>
        </w:rPr>
        <w:t>招标需求</w:t>
      </w:r>
    </w:p>
    <w:p>
      <w:pPr>
        <w:tabs>
          <w:tab w:val="left" w:pos="844"/>
          <w:tab w:val="right" w:leader="dot" w:pos="9413"/>
        </w:tabs>
        <w:spacing w:line="253" w:lineRule="exact"/>
        <w:ind w:right="508" w:rightChars="242" w:firstLine="638" w:firstLineChars="304"/>
        <w:jc w:val="left"/>
        <w:rPr>
          <w:rFonts w:ascii="宋体" w:hAnsi="宋体" w:eastAsia="宋体" w:cs="宋体"/>
        </w:rPr>
      </w:pPr>
    </w:p>
    <w:p>
      <w:pPr>
        <w:tabs>
          <w:tab w:val="left" w:pos="844"/>
          <w:tab w:val="right" w:leader="dot" w:pos="9413"/>
        </w:tabs>
        <w:ind w:right="508" w:rightChars="242" w:firstLine="638" w:firstLineChars="304"/>
        <w:jc w:val="left"/>
        <w:rPr>
          <w:rFonts w:ascii="宋体" w:hAnsi="宋体" w:eastAsia="宋体" w:cs="宋体"/>
        </w:rPr>
      </w:pPr>
      <w:r>
        <w:rPr>
          <w:rFonts w:hint="eastAsia" w:ascii="宋体" w:hAnsi="宋体" w:eastAsia="宋体" w:cs="宋体"/>
        </w:rPr>
        <w:t>第三章   投标人须知</w:t>
      </w:r>
    </w:p>
    <w:p>
      <w:pPr>
        <w:tabs>
          <w:tab w:val="left" w:pos="844"/>
          <w:tab w:val="right" w:leader="dot" w:pos="9417"/>
        </w:tabs>
        <w:spacing w:before="285"/>
        <w:ind w:right="508" w:rightChars="242" w:firstLine="638" w:firstLineChars="304"/>
        <w:jc w:val="left"/>
        <w:rPr>
          <w:rFonts w:ascii="宋体" w:hAnsi="宋体" w:eastAsia="宋体" w:cs="宋体"/>
        </w:rPr>
      </w:pPr>
      <w:r>
        <w:rPr>
          <w:rFonts w:hint="eastAsia" w:ascii="宋体" w:hAnsi="宋体" w:eastAsia="宋体" w:cs="宋体"/>
        </w:rPr>
        <w:t>第四章 评标办法</w:t>
      </w:r>
      <w:r>
        <w:rPr>
          <w:rFonts w:hint="eastAsia" w:ascii="宋体" w:hAnsi="宋体" w:eastAsia="宋体" w:cs="宋体"/>
          <w:spacing w:val="-3"/>
        </w:rPr>
        <w:t>及</w:t>
      </w:r>
      <w:r>
        <w:rPr>
          <w:rFonts w:hint="eastAsia" w:ascii="宋体" w:hAnsi="宋体" w:eastAsia="宋体" w:cs="宋体"/>
        </w:rPr>
        <w:t>评</w:t>
      </w:r>
      <w:r>
        <w:rPr>
          <w:rFonts w:hint="eastAsia" w:ascii="宋体" w:hAnsi="宋体" w:eastAsia="宋体" w:cs="宋体"/>
          <w:spacing w:val="-3"/>
        </w:rPr>
        <w:t>分</w:t>
      </w:r>
      <w:r>
        <w:rPr>
          <w:rFonts w:hint="eastAsia" w:ascii="宋体" w:hAnsi="宋体" w:eastAsia="宋体" w:cs="宋体"/>
        </w:rPr>
        <w:t>标准</w:t>
      </w:r>
    </w:p>
    <w:p>
      <w:pPr>
        <w:tabs>
          <w:tab w:val="left" w:pos="844"/>
          <w:tab w:val="right" w:leader="dot" w:pos="9413"/>
        </w:tabs>
        <w:spacing w:before="287"/>
        <w:ind w:right="508" w:rightChars="242" w:firstLine="638" w:firstLineChars="304"/>
        <w:jc w:val="left"/>
        <w:rPr>
          <w:rFonts w:ascii="宋体" w:hAnsi="宋体" w:eastAsia="宋体" w:cs="宋体"/>
        </w:rPr>
      </w:pPr>
      <w:r>
        <w:rPr>
          <w:rFonts w:hint="eastAsia" w:ascii="宋体" w:hAnsi="宋体" w:eastAsia="宋体" w:cs="宋体"/>
        </w:rPr>
        <w:t>第五章 合同主要</w:t>
      </w:r>
      <w:r>
        <w:rPr>
          <w:rFonts w:hint="eastAsia" w:ascii="宋体" w:hAnsi="宋体" w:eastAsia="宋体" w:cs="宋体"/>
          <w:spacing w:val="-3"/>
        </w:rPr>
        <w:t>条</w:t>
      </w:r>
      <w:r>
        <w:rPr>
          <w:rFonts w:hint="eastAsia" w:ascii="宋体" w:hAnsi="宋体" w:eastAsia="宋体" w:cs="宋体"/>
        </w:rPr>
        <w:t>款</w:t>
      </w:r>
    </w:p>
    <w:p>
      <w:pPr>
        <w:tabs>
          <w:tab w:val="left" w:pos="844"/>
          <w:tab w:val="right" w:leader="dot" w:pos="9413"/>
        </w:tabs>
        <w:spacing w:before="287"/>
        <w:ind w:left="418" w:leftChars="199" w:right="508" w:rightChars="242" w:firstLine="216" w:firstLineChars="103"/>
        <w:jc w:val="left"/>
        <w:rPr>
          <w:rFonts w:ascii="宋体" w:hAnsi="宋体" w:eastAsia="宋体" w:cs="宋体"/>
        </w:rPr>
      </w:pPr>
      <w:r>
        <w:rPr>
          <w:rFonts w:hint="eastAsia" w:ascii="宋体" w:hAnsi="宋体" w:eastAsia="宋体" w:cs="宋体"/>
        </w:rPr>
        <w:t>第六章 投标文件</w:t>
      </w:r>
      <w:r>
        <w:rPr>
          <w:rFonts w:hint="eastAsia" w:ascii="宋体" w:hAnsi="宋体" w:eastAsia="宋体" w:cs="宋体"/>
          <w:spacing w:val="-3"/>
        </w:rPr>
        <w:t>格</w:t>
      </w:r>
      <w:r>
        <w:rPr>
          <w:rFonts w:hint="eastAsia" w:ascii="宋体" w:hAnsi="宋体" w:eastAsia="宋体" w:cs="宋体"/>
        </w:rPr>
        <w:t>式</w:t>
      </w:r>
    </w:p>
    <w:p>
      <w:pPr>
        <w:tabs>
          <w:tab w:val="left" w:pos="844"/>
          <w:tab w:val="right" w:leader="dot" w:pos="9413"/>
        </w:tabs>
        <w:spacing w:before="287"/>
        <w:ind w:right="508" w:rightChars="242" w:firstLine="638" w:firstLineChars="304"/>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tabs>
          <w:tab w:val="left" w:pos="844"/>
          <w:tab w:val="right" w:leader="dot" w:pos="9413"/>
        </w:tabs>
        <w:spacing w:before="287"/>
        <w:jc w:val="left"/>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ind w:left="0" w:leftChars="0" w:firstLine="0" w:firstLineChars="0"/>
        <w:rPr>
          <w:rFonts w:ascii="宋体" w:hAnsi="宋体" w:eastAsia="宋体" w:cs="宋体"/>
          <w:sz w:val="18"/>
          <w:szCs w:val="18"/>
        </w:rPr>
      </w:pPr>
    </w:p>
    <w:p>
      <w:pPr>
        <w:pStyle w:val="2"/>
        <w:ind w:left="0" w:leftChars="0" w:firstLine="0" w:firstLineChars="0"/>
        <w:rPr>
          <w:rFonts w:ascii="宋体" w:hAnsi="宋体" w:eastAsia="宋体" w:cs="宋体"/>
        </w:rPr>
      </w:pPr>
      <w:r>
        <w:rPr>
          <w:rFonts w:hint="eastAsia" w:ascii="宋体" w:hAnsi="宋体" w:eastAsia="宋体" w:cs="宋体"/>
          <w:sz w:val="18"/>
          <w:szCs w:val="18"/>
        </w:rPr>
        <w:t>温馨提示：</w:t>
      </w:r>
    </w:p>
    <w:p>
      <w:pPr>
        <w:tabs>
          <w:tab w:val="left" w:pos="419"/>
        </w:tabs>
        <w:spacing w:line="360" w:lineRule="auto"/>
        <w:ind w:left="380" w:leftChars="104" w:right="928" w:rightChars="442" w:hanging="162" w:hangingChars="90"/>
        <w:jc w:val="left"/>
        <w:rPr>
          <w:rFonts w:ascii="宋体" w:hAnsi="宋体" w:eastAsia="宋体" w:cs="宋体"/>
          <w:sz w:val="18"/>
          <w:szCs w:val="18"/>
        </w:rPr>
      </w:pPr>
      <w:r>
        <w:rPr>
          <w:rFonts w:hint="eastAsia" w:ascii="宋体" w:hAnsi="宋体" w:eastAsia="宋体" w:cs="宋体"/>
          <w:sz w:val="18"/>
          <w:szCs w:val="18"/>
        </w:rPr>
        <w:t>1.投标供应商不得向招标人、政府采购工作人员、评标专家行贿，违者一经查实，将列入政府采购黑名单！</w:t>
      </w:r>
    </w:p>
    <w:p>
      <w:pPr>
        <w:tabs>
          <w:tab w:val="left" w:pos="420"/>
        </w:tabs>
        <w:spacing w:before="85" w:line="360" w:lineRule="auto"/>
        <w:ind w:left="214" w:leftChars="102" w:right="928" w:rightChars="442"/>
        <w:jc w:val="left"/>
        <w:rPr>
          <w:rFonts w:ascii="宋体" w:hAnsi="宋体" w:eastAsia="宋体" w:cs="宋体"/>
          <w:sz w:val="18"/>
          <w:szCs w:val="18"/>
        </w:rPr>
      </w:pPr>
      <w:r>
        <w:rPr>
          <w:rFonts w:hint="eastAsia" w:ascii="宋体" w:hAnsi="宋体" w:eastAsia="宋体" w:cs="宋体"/>
          <w:sz w:val="18"/>
          <w:szCs w:val="18"/>
        </w:rPr>
        <w:t>2.投标供应商可在政采云平台（https://www.zcy.gov.cn）进行免费注册，具体详见网站投标人注册要求，投标供应商获取中标资格后应在合同签订前完成注册并成为正式注册投标人。否则将无法完成合同签订与付款程序。</w:t>
      </w:r>
    </w:p>
    <w:p>
      <w:pPr>
        <w:pStyle w:val="10"/>
        <w:spacing w:line="288" w:lineRule="exact"/>
        <w:ind w:firstLine="1080" w:firstLineChars="600"/>
        <w:jc w:val="left"/>
        <w:rPr>
          <w:rFonts w:ascii="宋体" w:hAnsi="宋体" w:eastAsia="宋体" w:cs="宋体"/>
          <w:sz w:val="18"/>
          <w:szCs w:val="18"/>
        </w:rPr>
      </w:pPr>
      <w:r>
        <w:rPr>
          <w:rFonts w:hint="eastAsia" w:ascii="宋体" w:hAnsi="宋体" w:eastAsia="宋体" w:cs="宋体"/>
          <w:sz w:val="18"/>
          <w:szCs w:val="18"/>
        </w:rPr>
        <w:t>（注：请认真阅读此招标文件，并按规定制作投标文件，否则我们的努力将是徒劳。）</w:t>
      </w:r>
    </w:p>
    <w:p>
      <w:pPr>
        <w:pStyle w:val="4"/>
        <w:tabs>
          <w:tab w:val="left" w:pos="4667"/>
        </w:tabs>
        <w:jc w:val="left"/>
        <w:rPr>
          <w:spacing w:val="3"/>
        </w:rPr>
      </w:pPr>
    </w:p>
    <w:p>
      <w:pPr>
        <w:pStyle w:val="4"/>
        <w:tabs>
          <w:tab w:val="left" w:pos="4667"/>
        </w:tabs>
        <w:ind w:left="3461"/>
        <w:jc w:val="left"/>
      </w:pPr>
      <w:r>
        <w:rPr>
          <w:rFonts w:hint="eastAsia"/>
          <w:spacing w:val="3"/>
        </w:rPr>
        <w:t>第</w:t>
      </w:r>
      <w:r>
        <w:rPr>
          <w:rFonts w:hint="eastAsia"/>
        </w:rPr>
        <w:t>一章</w:t>
      </w:r>
      <w:r>
        <w:rPr>
          <w:rFonts w:hint="eastAsia"/>
        </w:rPr>
        <w:tab/>
      </w:r>
      <w:r>
        <w:rPr>
          <w:rFonts w:hint="eastAsia"/>
        </w:rPr>
        <w:t>公开</w:t>
      </w:r>
      <w:r>
        <w:rPr>
          <w:rFonts w:hint="eastAsia"/>
          <w:spacing w:val="3"/>
        </w:rPr>
        <w:t>招</w:t>
      </w:r>
      <w:r>
        <w:rPr>
          <w:rFonts w:hint="eastAsia"/>
        </w:rPr>
        <w:t>标</w:t>
      </w:r>
      <w:r>
        <w:rPr>
          <w:rFonts w:hint="eastAsia"/>
          <w:spacing w:val="3"/>
        </w:rPr>
        <w:t>采</w:t>
      </w:r>
      <w:r>
        <w:rPr>
          <w:rFonts w:hint="eastAsia"/>
        </w:rPr>
        <w:t>购</w:t>
      </w:r>
      <w:r>
        <w:rPr>
          <w:rFonts w:hint="eastAsia"/>
          <w:spacing w:val="3"/>
        </w:rPr>
        <w:t>公</w:t>
      </w:r>
      <w:r>
        <w:rPr>
          <w:rFonts w:hint="eastAsia"/>
        </w:rPr>
        <w:t>告</w:t>
      </w:r>
    </w:p>
    <w:p>
      <w:pPr>
        <w:pStyle w:val="10"/>
        <w:spacing w:before="10"/>
        <w:rPr>
          <w:rFonts w:ascii="宋体" w:hAnsi="宋体" w:eastAsia="宋体" w:cs="宋体"/>
          <w:sz w:val="27"/>
        </w:rPr>
      </w:pPr>
    </w:p>
    <w:p>
      <w:pPr>
        <w:pStyle w:val="10"/>
        <w:spacing w:line="376" w:lineRule="auto"/>
        <w:ind w:right="290" w:firstLine="400" w:firstLineChars="200"/>
        <w:rPr>
          <w:rFonts w:ascii="宋体" w:hAnsi="宋体" w:eastAsia="宋体" w:cs="宋体"/>
        </w:rPr>
      </w:pPr>
      <w:r>
        <w:rPr>
          <w:rFonts w:hint="eastAsia" w:ascii="宋体" w:hAnsi="宋体" w:eastAsia="宋体" w:cs="宋体"/>
          <w:spacing w:val="-5"/>
        </w:rPr>
        <w:t>根据《中华人民共和国政府采购法》、《政府采购货物和服务招标投标管理办法》等规定，金华市创佳工程项目管理有限公司受永康市教育局的委托，现就教室灯光改造项目进行公开招标采购，欢迎合格供应商前来投标。</w:t>
      </w:r>
    </w:p>
    <w:p>
      <w:pPr>
        <w:pStyle w:val="10"/>
        <w:spacing w:line="290" w:lineRule="exact"/>
        <w:rPr>
          <w:rFonts w:ascii="宋体" w:hAnsi="宋体" w:eastAsia="宋体" w:cs="宋体"/>
          <w:lang w:val="en-US"/>
        </w:rPr>
      </w:pPr>
      <w:r>
        <w:rPr>
          <w:rFonts w:hint="eastAsia" w:ascii="宋体" w:hAnsi="宋体" w:eastAsia="宋体" w:cs="宋体"/>
        </w:rPr>
        <w:t>一、项目编号： 40100120210001-CJCG21015</w:t>
      </w:r>
    </w:p>
    <w:p>
      <w:pPr>
        <w:pStyle w:val="10"/>
        <w:spacing w:before="168" w:line="376" w:lineRule="auto"/>
        <w:ind w:right="6037"/>
        <w:rPr>
          <w:rFonts w:ascii="宋体" w:hAnsi="宋体" w:eastAsia="宋体" w:cs="宋体"/>
        </w:rPr>
      </w:pPr>
      <w:r>
        <w:rPr>
          <w:rFonts w:hint="eastAsia" w:ascii="宋体" w:hAnsi="宋体" w:eastAsia="宋体" w:cs="宋体"/>
        </w:rPr>
        <w:t>二、采购组织类型：分散采购委托中介</w:t>
      </w:r>
    </w:p>
    <w:p>
      <w:pPr>
        <w:pStyle w:val="10"/>
        <w:spacing w:before="168" w:line="376" w:lineRule="auto"/>
        <w:ind w:right="6037"/>
        <w:rPr>
          <w:rFonts w:ascii="宋体" w:hAnsi="宋体" w:eastAsia="宋体" w:cs="宋体"/>
        </w:rPr>
      </w:pPr>
      <w:r>
        <w:rPr>
          <w:rFonts w:hint="eastAsia" w:ascii="宋体" w:hAnsi="宋体" w:eastAsia="宋体" w:cs="宋体"/>
        </w:rPr>
        <w:t>三、采购方式：公开招标</w:t>
      </w:r>
    </w:p>
    <w:p>
      <w:pPr>
        <w:pStyle w:val="10"/>
        <w:spacing w:after="10" w:line="291" w:lineRule="exact"/>
        <w:rPr>
          <w:rFonts w:ascii="宋体" w:hAnsi="宋体" w:eastAsia="宋体" w:cs="宋体"/>
        </w:rPr>
      </w:pPr>
      <w:r>
        <w:rPr>
          <w:rFonts w:hint="eastAsia" w:ascii="宋体" w:hAnsi="宋体" w:eastAsia="宋体" w:cs="宋体"/>
        </w:rPr>
        <w:t>四、采购内容及数量：</w:t>
      </w:r>
    </w:p>
    <w:tbl>
      <w:tblPr>
        <w:tblStyle w:val="20"/>
        <w:tblW w:w="8489" w:type="dxa"/>
        <w:tblInd w:w="9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396"/>
        <w:gridCol w:w="1009"/>
        <w:gridCol w:w="1173"/>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22"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序号</w:t>
            </w:r>
          </w:p>
        </w:tc>
        <w:tc>
          <w:tcPr>
            <w:tcW w:w="3396"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标项内容</w:t>
            </w:r>
          </w:p>
        </w:tc>
        <w:tc>
          <w:tcPr>
            <w:tcW w:w="1009"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数量</w:t>
            </w:r>
          </w:p>
        </w:tc>
        <w:tc>
          <w:tcPr>
            <w:tcW w:w="1173"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单位</w:t>
            </w:r>
          </w:p>
        </w:tc>
        <w:tc>
          <w:tcPr>
            <w:tcW w:w="2189"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22" w:type="dxa"/>
            <w:vAlign w:val="center"/>
          </w:tcPr>
          <w:p>
            <w:pPr>
              <w:spacing w:line="300" w:lineRule="auto"/>
              <w:jc w:val="center"/>
              <w:rPr>
                <w:rFonts w:ascii="宋体" w:hAnsi="宋体" w:eastAsia="宋体" w:cs="宋体"/>
                <w:szCs w:val="21"/>
              </w:rPr>
            </w:pPr>
            <w:r>
              <w:rPr>
                <w:rFonts w:hint="eastAsia" w:ascii="宋体" w:hAnsi="宋体" w:eastAsia="宋体" w:cs="宋体"/>
                <w:szCs w:val="21"/>
              </w:rPr>
              <w:t>1</w:t>
            </w:r>
          </w:p>
        </w:tc>
        <w:tc>
          <w:tcPr>
            <w:tcW w:w="3396" w:type="dxa"/>
            <w:vAlign w:val="center"/>
          </w:tcPr>
          <w:p>
            <w:pPr>
              <w:widowControl/>
              <w:spacing w:line="300" w:lineRule="auto"/>
              <w:jc w:val="center"/>
              <w:rPr>
                <w:rFonts w:ascii="宋体" w:hAnsi="宋体" w:eastAsia="宋体" w:cs="宋体"/>
                <w:snapToGrid w:val="0"/>
                <w:szCs w:val="21"/>
              </w:rPr>
            </w:pPr>
            <w:r>
              <w:rPr>
                <w:rFonts w:hint="eastAsia" w:ascii="宋体" w:hAnsi="宋体" w:eastAsia="宋体" w:cs="宋体"/>
                <w:snapToGrid w:val="0"/>
                <w:szCs w:val="21"/>
              </w:rPr>
              <w:t>永康市教育局</w:t>
            </w:r>
          </w:p>
          <w:p>
            <w:pPr>
              <w:widowControl/>
              <w:spacing w:line="300" w:lineRule="auto"/>
              <w:jc w:val="center"/>
              <w:rPr>
                <w:rFonts w:ascii="宋体" w:hAnsi="宋体" w:eastAsia="宋体" w:cs="宋体"/>
                <w:szCs w:val="21"/>
              </w:rPr>
            </w:pPr>
            <w:r>
              <w:rPr>
                <w:rFonts w:hint="eastAsia" w:ascii="宋体" w:hAnsi="宋体" w:eastAsia="宋体" w:cs="宋体"/>
                <w:snapToGrid w:val="0"/>
                <w:szCs w:val="21"/>
              </w:rPr>
              <w:t>教室灯光改造项目</w:t>
            </w:r>
          </w:p>
        </w:tc>
        <w:tc>
          <w:tcPr>
            <w:tcW w:w="1009" w:type="dxa"/>
            <w:vAlign w:val="center"/>
          </w:tcPr>
          <w:p>
            <w:pPr>
              <w:widowControl/>
              <w:spacing w:line="300" w:lineRule="auto"/>
              <w:jc w:val="center"/>
              <w:rPr>
                <w:rFonts w:ascii="宋体" w:hAnsi="宋体" w:eastAsia="宋体" w:cs="宋体"/>
                <w:szCs w:val="21"/>
              </w:rPr>
            </w:pPr>
            <w:r>
              <w:rPr>
                <w:rFonts w:hint="eastAsia" w:ascii="宋体" w:hAnsi="宋体" w:eastAsia="宋体" w:cs="宋体"/>
                <w:szCs w:val="21"/>
              </w:rPr>
              <w:t>1</w:t>
            </w:r>
          </w:p>
        </w:tc>
        <w:tc>
          <w:tcPr>
            <w:tcW w:w="1173" w:type="dxa"/>
            <w:vAlign w:val="center"/>
          </w:tcPr>
          <w:p>
            <w:pPr>
              <w:widowControl/>
              <w:spacing w:line="300" w:lineRule="auto"/>
              <w:jc w:val="center"/>
              <w:rPr>
                <w:rFonts w:ascii="宋体" w:hAnsi="宋体" w:eastAsia="宋体" w:cs="宋体"/>
                <w:szCs w:val="21"/>
              </w:rPr>
            </w:pPr>
            <w:r>
              <w:rPr>
                <w:rFonts w:hint="eastAsia" w:ascii="宋体" w:hAnsi="宋体" w:eastAsia="宋体" w:cs="宋体"/>
                <w:szCs w:val="21"/>
              </w:rPr>
              <w:t>批</w:t>
            </w:r>
          </w:p>
        </w:tc>
        <w:tc>
          <w:tcPr>
            <w:tcW w:w="2189" w:type="dxa"/>
            <w:vAlign w:val="center"/>
          </w:tcPr>
          <w:p>
            <w:pPr>
              <w:widowControl/>
              <w:spacing w:line="300" w:lineRule="auto"/>
              <w:jc w:val="center"/>
              <w:rPr>
                <w:rFonts w:ascii="宋体" w:hAnsi="宋体" w:eastAsia="宋体" w:cs="宋体"/>
                <w:szCs w:val="21"/>
              </w:rPr>
            </w:pPr>
            <w:r>
              <w:rPr>
                <w:rFonts w:hint="eastAsia" w:ascii="宋体" w:hAnsi="宋体" w:eastAsia="宋体" w:cs="宋体"/>
                <w:szCs w:val="21"/>
              </w:rPr>
              <w:t>708.24</w:t>
            </w:r>
          </w:p>
        </w:tc>
      </w:tr>
    </w:tbl>
    <w:p>
      <w:pPr>
        <w:pStyle w:val="10"/>
        <w:spacing w:before="157"/>
        <w:rPr>
          <w:rFonts w:ascii="宋体" w:hAnsi="宋体" w:eastAsia="宋体" w:cs="宋体"/>
        </w:rPr>
      </w:pPr>
      <w:r>
        <w:rPr>
          <w:rFonts w:hint="eastAsia" w:ascii="宋体" w:hAnsi="宋体" w:eastAsia="宋体" w:cs="宋体"/>
        </w:rPr>
        <w:t>五、合格投标人的资格要求：</w:t>
      </w:r>
    </w:p>
    <w:p>
      <w:pPr>
        <w:spacing w:line="400" w:lineRule="exact"/>
        <w:ind w:firstLine="420" w:firstLineChars="200"/>
        <w:rPr>
          <w:rFonts w:ascii="宋体" w:hAnsi="宋体" w:eastAsia="宋体" w:cs="宋体"/>
          <w:szCs w:val="21"/>
        </w:rPr>
      </w:pPr>
      <w:r>
        <w:rPr>
          <w:rFonts w:hint="eastAsia" w:ascii="宋体" w:hAnsi="宋体" w:eastAsia="宋体" w:cs="宋体"/>
          <w:szCs w:val="21"/>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color w:val="000000"/>
          <w:szCs w:val="21"/>
        </w:rPr>
        <w:t>财库〔2020〕46号第八条规定，本次采购投标人为中小企业的，投标时提供《中小企业声明函》；本次采购投标人为大型企业和中小企业联合体投标的，投标时提供联合体协议书，且联合体中</w:t>
      </w:r>
      <w:r>
        <w:rPr>
          <w:rFonts w:hint="eastAsia" w:ascii="宋体" w:hAnsi="宋体" w:eastAsia="宋体" w:cs="宋体"/>
          <w:color w:val="000000"/>
          <w:szCs w:val="21"/>
          <w:lang w:eastAsia="zh-CN"/>
        </w:rPr>
        <w:t>小微</w:t>
      </w:r>
      <w:r>
        <w:rPr>
          <w:rFonts w:hint="eastAsia" w:ascii="宋体" w:hAnsi="宋体" w:eastAsia="宋体" w:cs="宋体"/>
          <w:color w:val="000000"/>
          <w:szCs w:val="21"/>
        </w:rPr>
        <w:t>企业承担的部分达到30%；联合体的企业数量不得超过1家；本次采购投标人为大型企业分包的，投标时提供分包协议，要求如获中标将采购项目中的30%分包给一家小微企业。投标人另须提供本采购项目《投标承诺函》（格式详见招标文件格式）</w:t>
      </w:r>
      <w:r>
        <w:rPr>
          <w:rFonts w:hint="eastAsia" w:ascii="宋体" w:hAnsi="宋体" w:eastAsia="宋体" w:cs="宋体"/>
          <w:szCs w:val="21"/>
        </w:rPr>
        <w:t>。</w:t>
      </w:r>
    </w:p>
    <w:p>
      <w:pPr>
        <w:spacing w:line="400" w:lineRule="exact"/>
        <w:ind w:firstLine="420" w:firstLineChars="200"/>
        <w:rPr>
          <w:rFonts w:ascii="宋体" w:hAnsi="宋体" w:eastAsia="宋体" w:cs="宋体"/>
          <w:szCs w:val="21"/>
        </w:rPr>
      </w:pPr>
      <w:r>
        <w:rPr>
          <w:rFonts w:hint="eastAsia" w:ascii="宋体" w:hAnsi="宋体" w:eastAsia="宋体" w:cs="宋体"/>
          <w:color w:val="000000"/>
          <w:szCs w:val="21"/>
        </w:rPr>
        <w:t>3、本项目</w:t>
      </w:r>
      <w:r>
        <w:rPr>
          <w:rFonts w:hint="eastAsia" w:ascii="宋体" w:hAnsi="宋体" w:eastAsia="宋体" w:cs="宋体"/>
          <w:szCs w:val="21"/>
        </w:rPr>
        <w:t>接受联合体投标。</w:t>
      </w:r>
    </w:p>
    <w:p>
      <w:pPr>
        <w:pStyle w:val="10"/>
        <w:spacing w:before="167" w:line="374" w:lineRule="auto"/>
        <w:ind w:right="6789"/>
        <w:rPr>
          <w:rFonts w:ascii="宋体" w:hAnsi="宋体" w:eastAsia="宋体" w:cs="宋体"/>
        </w:rPr>
      </w:pPr>
      <w:r>
        <w:rPr>
          <w:rFonts w:hint="eastAsia" w:ascii="宋体" w:hAnsi="宋体" w:eastAsia="宋体" w:cs="宋体"/>
        </w:rPr>
        <w:t>六、招标文件的发售：</w:t>
      </w:r>
    </w:p>
    <w:p>
      <w:pPr>
        <w:pStyle w:val="10"/>
        <w:tabs>
          <w:tab w:val="left" w:pos="3499"/>
        </w:tabs>
        <w:spacing w:before="3" w:line="376" w:lineRule="auto"/>
        <w:ind w:right="577" w:firstLine="462" w:firstLineChars="200"/>
        <w:rPr>
          <w:rFonts w:ascii="宋体" w:hAnsi="宋体" w:eastAsia="宋体" w:cs="宋体"/>
        </w:rPr>
      </w:pPr>
      <w:r>
        <w:rPr>
          <w:rFonts w:hint="eastAsia" w:ascii="宋体" w:hAnsi="宋体" w:eastAsia="宋体" w:cs="宋体"/>
          <w:w w:val="110"/>
        </w:rPr>
        <w:t>1、</w:t>
      </w:r>
      <w:r>
        <w:rPr>
          <w:rFonts w:hint="eastAsia" w:ascii="宋体" w:hAnsi="宋体" w:eastAsia="宋体" w:cs="宋体"/>
          <w:spacing w:val="-3"/>
          <w:w w:val="110"/>
        </w:rPr>
        <w:t>发</w:t>
      </w:r>
      <w:r>
        <w:rPr>
          <w:rFonts w:hint="eastAsia" w:ascii="宋体" w:hAnsi="宋体" w:eastAsia="宋体" w:cs="宋体"/>
          <w:w w:val="110"/>
        </w:rPr>
        <w:t>售</w:t>
      </w:r>
      <w:r>
        <w:rPr>
          <w:rFonts w:hint="eastAsia" w:ascii="宋体" w:hAnsi="宋体" w:eastAsia="宋体" w:cs="宋体"/>
          <w:spacing w:val="-3"/>
          <w:w w:val="110"/>
        </w:rPr>
        <w:t>时</w:t>
      </w:r>
      <w:r>
        <w:rPr>
          <w:rFonts w:hint="eastAsia" w:ascii="宋体" w:hAnsi="宋体" w:eastAsia="宋体" w:cs="宋体"/>
          <w:w w:val="110"/>
        </w:rPr>
        <w:t>间</w:t>
      </w:r>
      <w:r>
        <w:rPr>
          <w:rFonts w:hint="eastAsia" w:ascii="宋体" w:hAnsi="宋体" w:eastAsia="宋体" w:cs="宋体"/>
          <w:spacing w:val="-3"/>
          <w:w w:val="110"/>
        </w:rPr>
        <w:t>：</w:t>
      </w:r>
      <w:r>
        <w:rPr>
          <w:rFonts w:hint="eastAsia" w:ascii="宋体" w:hAnsi="宋体" w:eastAsia="宋体" w:cs="宋体"/>
        </w:rPr>
        <w:t>公告发布之日起至投标文件递交截止时间前</w:t>
      </w:r>
      <w:r>
        <w:rPr>
          <w:rFonts w:hint="eastAsia" w:ascii="宋体" w:hAnsi="宋体" w:eastAsia="宋体" w:cs="宋体"/>
          <w:w w:val="110"/>
        </w:rPr>
        <w:t>。</w:t>
      </w:r>
    </w:p>
    <w:p>
      <w:pPr>
        <w:spacing w:line="400" w:lineRule="exact"/>
        <w:ind w:firstLine="422" w:firstLineChars="200"/>
        <w:rPr>
          <w:rFonts w:ascii="宋体" w:hAnsi="宋体" w:eastAsia="宋体" w:cs="宋体"/>
          <w:b/>
          <w:bCs/>
          <w:szCs w:val="21"/>
        </w:rPr>
      </w:pPr>
      <w:r>
        <w:rPr>
          <w:rFonts w:hint="eastAsia" w:ascii="宋体" w:hAnsi="宋体" w:eastAsia="宋体" w:cs="宋体"/>
          <w:b/>
          <w:bCs/>
          <w:color w:val="FF0000"/>
          <w:szCs w:val="21"/>
        </w:rPr>
        <w:t>2．采购文件在浙江政府采购网（www.zjzfcg.gov.cn）免费下载。</w:t>
      </w:r>
    </w:p>
    <w:p>
      <w:pPr>
        <w:pStyle w:val="12"/>
        <w:wordWrap w:val="0"/>
        <w:adjustRightInd w:val="0"/>
        <w:snapToGrid w:val="0"/>
        <w:spacing w:before="120" w:after="120" w:line="500" w:lineRule="exact"/>
        <w:rPr>
          <w:rFonts w:hAnsi="宋体" w:cs="宋体"/>
        </w:rPr>
      </w:pPr>
      <w:r>
        <w:rPr>
          <w:rFonts w:hint="eastAsia" w:hAnsi="宋体" w:cs="宋体"/>
        </w:rPr>
        <w:t>七、投标说明</w:t>
      </w:r>
    </w:p>
    <w:p>
      <w:pPr>
        <w:pStyle w:val="12"/>
        <w:wordWrap w:val="0"/>
        <w:adjustRightInd w:val="0"/>
        <w:snapToGrid w:val="0"/>
        <w:spacing w:before="120" w:after="120" w:line="500" w:lineRule="exact"/>
        <w:ind w:firstLine="422" w:firstLineChars="200"/>
        <w:rPr>
          <w:rFonts w:hAnsi="宋体" w:cs="宋体"/>
          <w:b/>
          <w:color w:val="FF0000"/>
        </w:rPr>
      </w:pPr>
      <w:r>
        <w:rPr>
          <w:rFonts w:hint="eastAsia" w:hAnsi="宋体" w:cs="宋体"/>
          <w:b/>
          <w:color w:val="FF0000"/>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firstLine="422" w:firstLineChars="200"/>
        <w:rPr>
          <w:rFonts w:ascii="宋体" w:hAnsi="宋体" w:eastAsia="宋体" w:cs="宋体"/>
          <w:b/>
          <w:color w:val="FF0000"/>
          <w:szCs w:val="21"/>
        </w:rPr>
      </w:pPr>
      <w:r>
        <w:rPr>
          <w:rFonts w:hint="eastAsia" w:ascii="宋体" w:hAnsi="宋体" w:eastAsia="宋体" w:cs="宋体"/>
          <w:b/>
          <w:color w:val="FF0000"/>
          <w:szCs w:val="21"/>
        </w:rPr>
        <w:t>2、标前准备：各供应商应在开标前应确保成为浙江省政府采购网正式注册入库供应商，并完成CA数字证书办理。因未注册入库、未办理CA数字证书等原因造成无法投标或投标失败等后果由供应商自行承担。</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3.供应商将政采云电子交易客户端下载、安装完成后，可通过账号密码或CA登录客户端进行投标文件制作。在使用政采云投标客户端时，建议使用WIN7（windows7 64位）及以上操作系统。</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注：供应商先要申领CA，取得CA后需要在政采云平台进行绑定，CA相关操作可参考《CA申领操作指南》和《CA管理操作指南》。完成CA数字证书办理在资料齐全的情况下预计7个工作日左右，建议各供应商抓紧时间办理。</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《CA申领操作指南》：https://help.zcygov.cn/web/site_2/2018/11-29/2452.html</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《CA管理操作指南》：https://help.zcygov.cn/web/site_2/2019/08-20/3405.html</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《CA驱动和申领流程》:http://www./zfcg.czt.zj.gov.cn/bidClientTemplate/2019-05-27/12945.html</w:t>
      </w:r>
    </w:p>
    <w:p>
      <w:pPr>
        <w:spacing w:line="400" w:lineRule="exact"/>
        <w:ind w:firstLine="474" w:firstLineChars="225"/>
        <w:rPr>
          <w:rFonts w:ascii="宋体" w:hAnsi="宋体" w:eastAsia="宋体" w:cs="宋体"/>
          <w:b/>
          <w:color w:val="FF0000"/>
          <w:szCs w:val="21"/>
        </w:rPr>
      </w:pPr>
      <w:r>
        <w:rPr>
          <w:rFonts w:hint="eastAsia" w:ascii="宋体" w:hAnsi="宋体" w:eastAsia="宋体" w:cs="宋体"/>
          <w:b/>
          <w:color w:val="FF0000"/>
          <w:szCs w:val="21"/>
        </w:rPr>
        <w:t>投标客户端下载网址已更新，请各供应商务必下载最新版本制作投标文件.</w:t>
      </w:r>
    </w:p>
    <w:p>
      <w:pPr>
        <w:spacing w:line="400" w:lineRule="exact"/>
        <w:rPr>
          <w:rFonts w:ascii="宋体" w:hAnsi="宋体" w:eastAsia="宋体" w:cs="宋体"/>
          <w:szCs w:val="21"/>
        </w:rPr>
      </w:pPr>
      <w:r>
        <w:rPr>
          <w:rFonts w:hint="eastAsia" w:ascii="宋体" w:hAnsi="宋体" w:eastAsia="宋体" w:cs="宋体"/>
          <w:szCs w:val="21"/>
        </w:rPr>
        <w:t>八、 投标截止时间：2021年</w:t>
      </w:r>
      <w:r>
        <w:rPr>
          <w:rFonts w:hint="eastAsia" w:ascii="宋体" w:hAnsi="宋体" w:eastAsia="宋体" w:cs="宋体"/>
          <w:szCs w:val="21"/>
          <w:lang w:val="en-US" w:eastAsia="zh-CN"/>
        </w:rPr>
        <w:t>6</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 09:</w:t>
      </w:r>
      <w:r>
        <w:rPr>
          <w:rFonts w:hint="eastAsia" w:ascii="宋体" w:hAnsi="宋体" w:eastAsia="宋体" w:cs="宋体"/>
          <w:szCs w:val="21"/>
          <w:lang w:val="en-US" w:eastAsia="zh-CN"/>
        </w:rPr>
        <w:t>3</w:t>
      </w:r>
      <w:bookmarkStart w:id="10" w:name="_GoBack"/>
      <w:bookmarkEnd w:id="10"/>
      <w:r>
        <w:rPr>
          <w:rFonts w:hint="eastAsia" w:ascii="宋体" w:hAnsi="宋体" w:eastAsia="宋体" w:cs="宋体"/>
          <w:szCs w:val="21"/>
        </w:rPr>
        <w:t>0:00</w:t>
      </w:r>
    </w:p>
    <w:p>
      <w:pPr>
        <w:pStyle w:val="12"/>
        <w:adjustRightInd w:val="0"/>
        <w:snapToGrid w:val="0"/>
        <w:spacing w:before="120" w:after="120" w:line="500" w:lineRule="exact"/>
        <w:ind w:firstLine="422" w:firstLineChars="200"/>
        <w:rPr>
          <w:rFonts w:hAnsi="宋体" w:cs="宋体"/>
        </w:rPr>
      </w:pPr>
      <w:r>
        <w:rPr>
          <w:rFonts w:hint="eastAsia" w:hAnsi="宋体" w:cs="宋体"/>
          <w:b/>
          <w:color w:val="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400" w:lineRule="exact"/>
        <w:rPr>
          <w:rFonts w:ascii="宋体" w:hAnsi="宋体" w:eastAsia="宋体" w:cs="宋体"/>
          <w:szCs w:val="21"/>
        </w:rPr>
      </w:pPr>
      <w:r>
        <w:rPr>
          <w:rFonts w:hint="eastAsia" w:ascii="宋体" w:hAnsi="宋体" w:eastAsia="宋体" w:cs="宋体"/>
          <w:szCs w:val="21"/>
        </w:rPr>
        <w:t>九．开标时间：2021年</w:t>
      </w:r>
      <w:r>
        <w:rPr>
          <w:rFonts w:hint="eastAsia" w:ascii="宋体" w:hAnsi="宋体" w:eastAsia="宋体" w:cs="宋体"/>
          <w:szCs w:val="21"/>
          <w:lang w:val="en-US" w:eastAsia="zh-CN"/>
        </w:rPr>
        <w:t>6</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 09:</w:t>
      </w:r>
      <w:r>
        <w:rPr>
          <w:rFonts w:hint="eastAsia" w:ascii="宋体" w:hAnsi="宋体" w:eastAsia="宋体" w:cs="宋体"/>
          <w:szCs w:val="21"/>
          <w:lang w:val="en-US" w:eastAsia="zh-CN"/>
        </w:rPr>
        <w:t>3</w:t>
      </w:r>
      <w:r>
        <w:rPr>
          <w:rFonts w:hint="eastAsia" w:ascii="宋体" w:hAnsi="宋体" w:eastAsia="宋体" w:cs="宋体"/>
          <w:szCs w:val="21"/>
        </w:rPr>
        <w:t>0:00</w:t>
      </w:r>
    </w:p>
    <w:p>
      <w:pPr>
        <w:spacing w:line="400" w:lineRule="exact"/>
        <w:rPr>
          <w:rFonts w:ascii="宋体" w:hAnsi="宋体" w:eastAsia="宋体" w:cs="宋体"/>
          <w:szCs w:val="21"/>
        </w:rPr>
      </w:pPr>
      <w:r>
        <w:rPr>
          <w:rFonts w:hint="eastAsia" w:ascii="宋体" w:hAnsi="宋体" w:eastAsia="宋体" w:cs="宋体"/>
          <w:szCs w:val="21"/>
        </w:rPr>
        <w:t>十．开标地址：金华市政府采购中心永康市分中心(永康市金城路518号江南甲第大酒店)8楼评标室</w:t>
      </w:r>
    </w:p>
    <w:p>
      <w:pPr>
        <w:pStyle w:val="10"/>
        <w:spacing w:before="126" w:line="360" w:lineRule="auto"/>
        <w:ind w:right="290" w:rightChars="138"/>
        <w:rPr>
          <w:rFonts w:ascii="宋体" w:hAnsi="宋体" w:eastAsia="宋体" w:cs="宋体"/>
          <w:lang w:val="en-US"/>
        </w:rPr>
      </w:pPr>
      <w:r>
        <w:rPr>
          <w:rFonts w:hint="eastAsia" w:ascii="宋体" w:hAnsi="宋体" w:eastAsia="宋体" w:cs="宋体"/>
        </w:rPr>
        <w:t>十一、公告地址</w:t>
      </w:r>
      <w:r>
        <w:rPr>
          <w:rFonts w:hint="eastAsia" w:ascii="宋体" w:hAnsi="宋体" w:eastAsia="宋体" w:cs="宋体"/>
          <w:lang w:val="en-US"/>
        </w:rPr>
        <w:t>：</w:t>
      </w:r>
      <w:r>
        <w:rPr>
          <w:rFonts w:hint="eastAsia" w:ascii="宋体" w:hAnsi="宋体" w:eastAsia="宋体" w:cs="宋体"/>
        </w:rPr>
        <w:t>浙江政府采购网</w:t>
      </w:r>
      <w:r>
        <w:rPr>
          <w:rFonts w:hint="eastAsia" w:ascii="宋体" w:hAnsi="宋体" w:eastAsia="宋体" w:cs="宋体"/>
          <w:w w:val="160"/>
          <w:lang w:val="en-US"/>
        </w:rPr>
        <w:t>(</w:t>
      </w:r>
      <w:r>
        <w:rPr>
          <w:rFonts w:hint="eastAsia" w:ascii="宋体" w:hAnsi="宋体" w:eastAsia="宋体" w:cs="宋体"/>
          <w:w w:val="107"/>
          <w:lang w:val="en-US"/>
        </w:rPr>
        <w:t>h</w:t>
      </w:r>
      <w:r>
        <w:rPr>
          <w:rFonts w:hint="eastAsia" w:ascii="宋体" w:hAnsi="宋体" w:eastAsia="宋体" w:cs="宋体"/>
          <w:w w:val="192"/>
          <w:lang w:val="en-US"/>
        </w:rPr>
        <w:t>tt</w:t>
      </w:r>
      <w:r>
        <w:rPr>
          <w:rFonts w:hint="eastAsia" w:ascii="宋体" w:hAnsi="宋体" w:eastAsia="宋体" w:cs="宋体"/>
          <w:w w:val="107"/>
          <w:lang w:val="en-US"/>
        </w:rPr>
        <w:t>p</w:t>
      </w:r>
      <w:r>
        <w:rPr>
          <w:rFonts w:hint="eastAsia" w:ascii="宋体" w:hAnsi="宋体" w:eastAsia="宋体" w:cs="宋体"/>
          <w:w w:val="192"/>
          <w:lang w:val="en-US"/>
        </w:rPr>
        <w:t>://</w:t>
      </w:r>
      <w:r>
        <w:rPr>
          <w:rFonts w:hint="eastAsia" w:ascii="宋体" w:hAnsi="宋体" w:eastAsia="宋体" w:cs="宋体"/>
          <w:w w:val="74"/>
          <w:lang w:val="en-US"/>
        </w:rPr>
        <w:t>www</w:t>
      </w:r>
      <w:r>
        <w:rPr>
          <w:rFonts w:hint="eastAsia" w:ascii="宋体" w:hAnsi="宋体" w:eastAsia="宋体" w:cs="宋体"/>
          <w:w w:val="213"/>
          <w:lang w:val="en-US"/>
        </w:rPr>
        <w:t>.</w:t>
      </w:r>
      <w:r>
        <w:rPr>
          <w:rFonts w:hint="eastAsia" w:ascii="宋体" w:hAnsi="宋体" w:eastAsia="宋体" w:cs="宋体"/>
          <w:w w:val="120"/>
          <w:lang w:val="en-US"/>
        </w:rPr>
        <w:t>z</w:t>
      </w:r>
      <w:r>
        <w:rPr>
          <w:rFonts w:hint="eastAsia" w:ascii="宋体" w:hAnsi="宋体" w:eastAsia="宋体" w:cs="宋体"/>
          <w:w w:val="192"/>
          <w:lang w:val="en-US"/>
        </w:rPr>
        <w:t>j</w:t>
      </w:r>
      <w:r>
        <w:rPr>
          <w:rFonts w:hint="eastAsia" w:ascii="宋体" w:hAnsi="宋体" w:eastAsia="宋体" w:cs="宋体"/>
          <w:w w:val="120"/>
          <w:lang w:val="en-US"/>
        </w:rPr>
        <w:t>z</w:t>
      </w:r>
      <w:r>
        <w:rPr>
          <w:rFonts w:hint="eastAsia" w:ascii="宋体" w:hAnsi="宋体" w:eastAsia="宋体" w:cs="宋体"/>
          <w:w w:val="160"/>
          <w:lang w:val="en-US"/>
        </w:rPr>
        <w:t>f</w:t>
      </w:r>
      <w:r>
        <w:rPr>
          <w:rFonts w:hint="eastAsia" w:ascii="宋体" w:hAnsi="宋体" w:eastAsia="宋体" w:cs="宋体"/>
          <w:w w:val="120"/>
          <w:lang w:val="en-US"/>
        </w:rPr>
        <w:t>c</w:t>
      </w:r>
      <w:r>
        <w:rPr>
          <w:rFonts w:hint="eastAsia" w:ascii="宋体" w:hAnsi="宋体" w:eastAsia="宋体" w:cs="宋体"/>
          <w:w w:val="107"/>
          <w:lang w:val="en-US"/>
        </w:rPr>
        <w:t>g</w:t>
      </w:r>
      <w:r>
        <w:rPr>
          <w:rFonts w:hint="eastAsia" w:ascii="宋体" w:hAnsi="宋体" w:eastAsia="宋体" w:cs="宋体"/>
          <w:w w:val="213"/>
          <w:lang w:val="en-US"/>
        </w:rPr>
        <w:t>.</w:t>
      </w:r>
      <w:r>
        <w:rPr>
          <w:rFonts w:hint="eastAsia" w:ascii="宋体" w:hAnsi="宋体" w:eastAsia="宋体" w:cs="宋体"/>
          <w:w w:val="107"/>
          <w:lang w:val="en-US"/>
        </w:rPr>
        <w:t>gov</w:t>
      </w:r>
      <w:r>
        <w:rPr>
          <w:rFonts w:hint="eastAsia" w:ascii="宋体" w:hAnsi="宋体" w:eastAsia="宋体" w:cs="宋体"/>
          <w:w w:val="213"/>
          <w:lang w:val="en-US"/>
        </w:rPr>
        <w:t>.</w:t>
      </w:r>
      <w:r>
        <w:rPr>
          <w:rFonts w:hint="eastAsia" w:ascii="宋体" w:hAnsi="宋体" w:eastAsia="宋体" w:cs="宋体"/>
          <w:w w:val="120"/>
          <w:lang w:val="en-US"/>
        </w:rPr>
        <w:t>c</w:t>
      </w:r>
      <w:r>
        <w:rPr>
          <w:rFonts w:hint="eastAsia" w:ascii="宋体" w:hAnsi="宋体" w:eastAsia="宋体" w:cs="宋体"/>
          <w:w w:val="107"/>
          <w:lang w:val="en-US"/>
        </w:rPr>
        <w:t>n</w:t>
      </w:r>
      <w:r>
        <w:rPr>
          <w:rFonts w:hint="eastAsia" w:ascii="宋体" w:hAnsi="宋体" w:eastAsia="宋体" w:cs="宋体"/>
          <w:w w:val="160"/>
          <w:lang w:val="en-US"/>
        </w:rPr>
        <w:t>)</w:t>
      </w:r>
    </w:p>
    <w:p>
      <w:pPr>
        <w:pStyle w:val="10"/>
        <w:rPr>
          <w:rFonts w:ascii="宋体" w:hAnsi="宋体" w:eastAsia="宋体" w:cs="宋体"/>
        </w:rPr>
      </w:pPr>
      <w:r>
        <w:rPr>
          <w:rFonts w:hint="eastAsia" w:ascii="宋体" w:hAnsi="宋体" w:eastAsia="宋体" w:cs="宋体"/>
        </w:rPr>
        <w:t>十二、信用记录：</w:t>
      </w:r>
    </w:p>
    <w:p>
      <w:pPr>
        <w:pStyle w:val="10"/>
        <w:spacing w:before="12"/>
        <w:rPr>
          <w:rFonts w:ascii="宋体" w:hAnsi="宋体" w:eastAsia="宋体" w:cs="宋体"/>
        </w:rPr>
      </w:pPr>
    </w:p>
    <w:p>
      <w:pPr>
        <w:pStyle w:val="10"/>
        <w:spacing w:line="446" w:lineRule="auto"/>
        <w:ind w:right="439" w:firstLine="420" w:firstLineChars="200"/>
        <w:rPr>
          <w:rFonts w:ascii="宋体" w:hAnsi="宋体" w:eastAsia="宋体" w:cs="宋体"/>
        </w:rPr>
      </w:pPr>
      <w:r>
        <w:rPr>
          <w:rFonts w:hint="eastAsia" w:ascii="宋体" w:hAnsi="宋体" w:eastAsia="宋体" w:cs="宋体"/>
        </w:rPr>
        <w:t>根据财库[2016]125 号《关于在政府采购活动中查询及使用信用记录有关问题的通知》要求，采购代理机构会对投标人信用记录进行查询并甄别。</w:t>
      </w:r>
    </w:p>
    <w:p>
      <w:pPr>
        <w:pStyle w:val="10"/>
        <w:ind w:firstLine="420" w:firstLineChars="200"/>
        <w:rPr>
          <w:rFonts w:ascii="宋体" w:hAnsi="宋体" w:eastAsia="宋体" w:cs="宋体"/>
        </w:rPr>
      </w:pPr>
      <w:r>
        <w:rPr>
          <w:rFonts w:hint="eastAsia" w:ascii="宋体" w:hAnsi="宋体" w:eastAsia="宋体" w:cs="宋体"/>
        </w:rPr>
        <w:t>1、信用信息查询的截止时点：投标截止时间前 1 个工作日查询；</w:t>
      </w:r>
    </w:p>
    <w:p>
      <w:pPr>
        <w:pStyle w:val="10"/>
        <w:rPr>
          <w:rFonts w:ascii="宋体" w:hAnsi="宋体" w:eastAsia="宋体" w:cs="宋体"/>
        </w:rPr>
      </w:pPr>
    </w:p>
    <w:p>
      <w:pPr>
        <w:pStyle w:val="10"/>
        <w:ind w:firstLine="420" w:firstLineChars="200"/>
        <w:rPr>
          <w:rFonts w:ascii="宋体" w:hAnsi="宋体" w:eastAsia="宋体" w:cs="宋体"/>
        </w:rPr>
      </w:pPr>
      <w:r>
        <w:rPr>
          <w:rFonts w:hint="eastAsia" w:ascii="宋体" w:hAnsi="宋体" w:eastAsia="宋体" w:cs="宋体"/>
        </w:rPr>
        <w:t>2、查询渠道：</w:t>
      </w:r>
    </w:p>
    <w:p>
      <w:pPr>
        <w:pStyle w:val="10"/>
        <w:spacing w:before="1"/>
        <w:rPr>
          <w:rFonts w:ascii="宋体" w:hAnsi="宋体" w:eastAsia="宋体" w:cs="宋体"/>
        </w:rPr>
      </w:pPr>
    </w:p>
    <w:p>
      <w:pPr>
        <w:pStyle w:val="10"/>
        <w:spacing w:before="1" w:line="446" w:lineRule="auto"/>
        <w:ind w:right="5597" w:firstLine="416" w:firstLineChars="200"/>
        <w:rPr>
          <w:rFonts w:ascii="宋体" w:hAnsi="宋体" w:eastAsia="宋体" w:cs="宋体"/>
        </w:rPr>
      </w:pPr>
      <w:r>
        <w:rPr>
          <w:rFonts w:hint="eastAsia" w:ascii="宋体" w:hAnsi="宋体" w:eastAsia="宋体" w:cs="宋体"/>
          <w:spacing w:val="-1"/>
        </w:rPr>
        <w:t>信用中国</w:t>
      </w:r>
      <w:r>
        <w:rPr>
          <w:rFonts w:hint="eastAsia" w:ascii="宋体" w:hAnsi="宋体" w:eastAsia="宋体" w:cs="宋体"/>
        </w:rPr>
        <w:t>（</w:t>
      </w:r>
      <w:r>
        <w:fldChar w:fldCharType="begin"/>
      </w:r>
      <w:r>
        <w:instrText xml:space="preserve"> HYPERLINK "http://www.creditchina.gov.cn/" \h </w:instrText>
      </w:r>
      <w:r>
        <w:fldChar w:fldCharType="separate"/>
      </w:r>
      <w:r>
        <w:rPr>
          <w:rFonts w:hint="eastAsia" w:ascii="宋体" w:hAnsi="宋体" w:eastAsia="宋体" w:cs="宋体"/>
        </w:rPr>
        <w:t>www.creditchina.gov.cn</w:t>
      </w:r>
      <w:r>
        <w:rPr>
          <w:rFonts w:hint="eastAsia" w:ascii="宋体" w:hAnsi="宋体" w:eastAsia="宋体" w:cs="宋体"/>
        </w:rPr>
        <w:fldChar w:fldCharType="end"/>
      </w:r>
      <w:r>
        <w:rPr>
          <w:rFonts w:hint="eastAsia" w:ascii="宋体" w:hAnsi="宋体" w:eastAsia="宋体" w:cs="宋体"/>
        </w:rPr>
        <w:t xml:space="preserve">）； </w:t>
      </w:r>
    </w:p>
    <w:p>
      <w:pPr>
        <w:pStyle w:val="10"/>
        <w:spacing w:before="1" w:line="446" w:lineRule="auto"/>
        <w:ind w:right="5597" w:firstLine="408" w:firstLineChars="200"/>
        <w:rPr>
          <w:rFonts w:ascii="宋体" w:hAnsi="宋体" w:eastAsia="宋体" w:cs="宋体"/>
        </w:rPr>
      </w:pPr>
      <w:r>
        <w:rPr>
          <w:rFonts w:hint="eastAsia" w:ascii="宋体" w:hAnsi="宋体" w:eastAsia="宋体" w:cs="宋体"/>
          <w:spacing w:val="-3"/>
        </w:rPr>
        <w:t>中国政府采购网</w:t>
      </w:r>
      <w:r>
        <w:rPr>
          <w:rFonts w:hint="eastAsia" w:ascii="宋体" w:hAnsi="宋体" w:eastAsia="宋体" w:cs="宋体"/>
        </w:rPr>
        <w:t>（</w:t>
      </w:r>
      <w:r>
        <w:fldChar w:fldCharType="begin"/>
      </w:r>
      <w:r>
        <w:instrText xml:space="preserve"> HYPERLINK "http://www.ccgp.gov.cn/" \h </w:instrText>
      </w:r>
      <w:r>
        <w:fldChar w:fldCharType="separate"/>
      </w:r>
      <w:r>
        <w:rPr>
          <w:rFonts w:hint="eastAsia" w:ascii="宋体" w:hAnsi="宋体" w:eastAsia="宋体" w:cs="宋体"/>
        </w:rPr>
        <w:t>www.ccgp.gov.cn</w:t>
      </w:r>
      <w:r>
        <w:rPr>
          <w:rFonts w:hint="eastAsia" w:ascii="宋体" w:hAnsi="宋体" w:eastAsia="宋体" w:cs="宋体"/>
        </w:rPr>
        <w:fldChar w:fldCharType="end"/>
      </w:r>
      <w:r>
        <w:rPr>
          <w:rFonts w:hint="eastAsia" w:ascii="宋体" w:hAnsi="宋体" w:eastAsia="宋体" w:cs="宋体"/>
        </w:rPr>
        <w:t xml:space="preserve">）； </w:t>
      </w:r>
    </w:p>
    <w:p>
      <w:pPr>
        <w:pStyle w:val="10"/>
        <w:spacing w:before="1" w:line="446" w:lineRule="auto"/>
        <w:ind w:right="5597" w:firstLine="408" w:firstLineChars="200"/>
        <w:rPr>
          <w:rFonts w:ascii="宋体" w:hAnsi="宋体" w:eastAsia="宋体" w:cs="宋体"/>
        </w:rPr>
      </w:pPr>
      <w:r>
        <w:rPr>
          <w:rFonts w:hint="eastAsia" w:ascii="宋体" w:hAnsi="宋体" w:eastAsia="宋体" w:cs="宋体"/>
          <w:spacing w:val="-3"/>
        </w:rPr>
        <w:t>浙江政府采购网</w:t>
      </w:r>
      <w:r>
        <w:rPr>
          <w:rFonts w:hint="eastAsia" w:ascii="宋体" w:hAnsi="宋体" w:eastAsia="宋体" w:cs="宋体"/>
          <w:spacing w:val="-1"/>
        </w:rPr>
        <w:t>（</w:t>
      </w:r>
      <w:r>
        <w:fldChar w:fldCharType="begin"/>
      </w:r>
      <w:r>
        <w:instrText xml:space="preserve"> HYPERLINK "http://www.zjzfcg.gov.cn/" \h </w:instrText>
      </w:r>
      <w:r>
        <w:fldChar w:fldCharType="separate"/>
      </w:r>
      <w:r>
        <w:rPr>
          <w:rFonts w:hint="eastAsia" w:ascii="宋体" w:hAnsi="宋体" w:eastAsia="宋体" w:cs="宋体"/>
          <w:spacing w:val="-1"/>
        </w:rPr>
        <w:t>www.zjzfcg.gov.cn</w:t>
      </w:r>
      <w:r>
        <w:rPr>
          <w:rFonts w:hint="eastAsia" w:ascii="宋体" w:hAnsi="宋体" w:eastAsia="宋体" w:cs="宋体"/>
          <w:spacing w:val="-1"/>
        </w:rPr>
        <w:fldChar w:fldCharType="end"/>
      </w:r>
      <w:r>
        <w:rPr>
          <w:rFonts w:hint="eastAsia" w:ascii="宋体" w:hAnsi="宋体" w:eastAsia="宋体" w:cs="宋体"/>
          <w:spacing w:val="-1"/>
        </w:rPr>
        <w:t>）</w:t>
      </w:r>
      <w:r>
        <w:rPr>
          <w:rFonts w:hint="eastAsia" w:ascii="宋体" w:hAnsi="宋体" w:eastAsia="宋体" w:cs="宋体"/>
        </w:rPr>
        <w:t>。</w:t>
      </w:r>
    </w:p>
    <w:p>
      <w:pPr>
        <w:pStyle w:val="10"/>
        <w:spacing w:line="446" w:lineRule="auto"/>
        <w:ind w:right="442" w:firstLine="420" w:firstLineChars="200"/>
        <w:rPr>
          <w:rFonts w:ascii="宋体" w:hAnsi="宋体" w:eastAsia="宋体" w:cs="宋体"/>
        </w:rPr>
      </w:pPr>
      <w:r>
        <w:rPr>
          <w:rFonts w:hint="eastAsia" w:ascii="宋体" w:hAnsi="宋体" w:eastAsia="宋体" w:cs="宋体"/>
        </w:rPr>
        <w:t>3、信用信息查询记录和证据留存具体方式：采购代理机构经办人和监督人员将查询网页打印、签字与其他采购文件一并保存；</w:t>
      </w:r>
    </w:p>
    <w:p>
      <w:pPr>
        <w:pStyle w:val="10"/>
        <w:spacing w:line="267" w:lineRule="exact"/>
        <w:ind w:firstLine="420" w:firstLineChars="200"/>
        <w:rPr>
          <w:rFonts w:ascii="宋体" w:hAnsi="宋体" w:eastAsia="宋体" w:cs="宋体"/>
        </w:rPr>
      </w:pPr>
      <w:r>
        <w:rPr>
          <w:rFonts w:hint="eastAsia" w:ascii="宋体" w:hAnsi="宋体" w:eastAsia="宋体" w:cs="宋体"/>
        </w:rPr>
        <w:t xml:space="preserve">4、信用信息的使用规则：投标人存在不良信用记录的，其投标将被作为无效投标被拒绝。       </w:t>
      </w:r>
    </w:p>
    <w:p>
      <w:pPr>
        <w:rPr>
          <w:rFonts w:ascii="宋体" w:hAnsi="宋体" w:eastAsia="宋体" w:cs="宋体"/>
          <w:szCs w:val="21"/>
        </w:rPr>
      </w:pPr>
    </w:p>
    <w:p>
      <w:pPr>
        <w:pStyle w:val="10"/>
        <w:spacing w:before="60" w:line="446" w:lineRule="auto"/>
        <w:ind w:right="439" w:firstLine="400" w:firstLineChars="200"/>
        <w:rPr>
          <w:rFonts w:ascii="宋体" w:hAnsi="宋体" w:eastAsia="宋体" w:cs="宋体"/>
        </w:rPr>
      </w:pPr>
      <w:r>
        <w:rPr>
          <w:rFonts w:hint="eastAsia" w:ascii="宋体" w:hAnsi="宋体" w:eastAsia="宋体" w:cs="宋体"/>
          <w:spacing w:val="-5"/>
        </w:rPr>
        <w:t>不良信用记录指：被列入失信被执行人、重大税收违法案件当事人名单、政府采购严重违法失信行为记录名单或浙江政府采购网曝光台中尚在行政处罚期内的。</w:t>
      </w:r>
    </w:p>
    <w:p>
      <w:pPr>
        <w:pStyle w:val="10"/>
        <w:rPr>
          <w:rFonts w:ascii="宋体" w:hAnsi="宋体" w:eastAsia="宋体" w:cs="宋体"/>
        </w:rPr>
      </w:pPr>
      <w:r>
        <w:rPr>
          <w:rFonts w:hint="eastAsia" w:ascii="宋体" w:hAnsi="宋体" w:eastAsia="宋体" w:cs="宋体"/>
        </w:rPr>
        <w:t>十三、业务咨询：</w:t>
      </w:r>
    </w:p>
    <w:p>
      <w:pPr>
        <w:pStyle w:val="10"/>
        <w:spacing w:before="1" w:line="360" w:lineRule="auto"/>
        <w:ind w:right="5280" w:firstLine="420" w:firstLineChars="200"/>
        <w:rPr>
          <w:rFonts w:asciiTheme="majorEastAsia" w:hAnsiTheme="majorEastAsia" w:eastAsiaTheme="majorEastAsia" w:cstheme="majorEastAsia"/>
          <w:spacing w:val="-5"/>
        </w:rPr>
      </w:pPr>
      <w:r>
        <w:rPr>
          <w:rFonts w:hint="eastAsia" w:asciiTheme="majorEastAsia" w:hAnsiTheme="majorEastAsia" w:eastAsiaTheme="majorEastAsia" w:cstheme="majorEastAsia"/>
        </w:rPr>
        <w:t>采购人：</w:t>
      </w:r>
      <w:r>
        <w:rPr>
          <w:rFonts w:hint="eastAsia" w:asciiTheme="majorEastAsia" w:hAnsiTheme="majorEastAsia" w:eastAsiaTheme="majorEastAsia" w:cstheme="majorEastAsia"/>
          <w:spacing w:val="-5"/>
        </w:rPr>
        <w:t>永康市教育局</w:t>
      </w:r>
    </w:p>
    <w:p>
      <w:pPr>
        <w:spacing w:line="400" w:lineRule="exact"/>
        <w:ind w:firstLine="420" w:firstLineChars="200"/>
        <w:rPr>
          <w:rFonts w:ascii="宋体" w:hAnsi="宋体" w:eastAsia="宋体" w:cs="宋体"/>
          <w:szCs w:val="21"/>
        </w:rPr>
      </w:pPr>
      <w:r>
        <w:rPr>
          <w:rFonts w:hint="eastAsia" w:ascii="宋体" w:hAnsi="宋体" w:eastAsia="宋体" w:cs="宋体"/>
          <w:szCs w:val="21"/>
        </w:rPr>
        <w:t>联系人：应荣锴</w:t>
      </w:r>
    </w:p>
    <w:p>
      <w:pPr>
        <w:spacing w:line="400" w:lineRule="exact"/>
        <w:ind w:firstLine="420" w:firstLineChars="200"/>
        <w:rPr>
          <w:rFonts w:ascii="宋体" w:hAnsi="宋体" w:eastAsia="宋体" w:cs="宋体"/>
          <w:szCs w:val="21"/>
        </w:rPr>
      </w:pPr>
      <w:r>
        <w:rPr>
          <w:rFonts w:hint="eastAsia" w:ascii="宋体" w:hAnsi="宋体" w:eastAsia="宋体" w:cs="宋体"/>
          <w:szCs w:val="21"/>
        </w:rPr>
        <w:t>联系电话：15058589878</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地址：永康市金城路25号</w:t>
      </w:r>
    </w:p>
    <w:p>
      <w:pPr>
        <w:pStyle w:val="10"/>
        <w:spacing w:before="126" w:line="343" w:lineRule="auto"/>
        <w:ind w:right="1350" w:firstLine="420" w:firstLineChars="200"/>
        <w:rPr>
          <w:rFonts w:ascii="宋体" w:hAnsi="宋体" w:eastAsia="宋体" w:cs="宋体"/>
        </w:rPr>
      </w:pPr>
      <w:r>
        <w:rPr>
          <w:rFonts w:hint="eastAsia" w:ascii="宋体" w:hAnsi="宋体" w:eastAsia="宋体" w:cs="宋体"/>
        </w:rPr>
        <w:t>招标代理机构：金华市创佳工程项目管理有限公司</w:t>
      </w:r>
    </w:p>
    <w:p>
      <w:pPr>
        <w:pStyle w:val="10"/>
        <w:spacing w:before="126" w:line="343" w:lineRule="auto"/>
        <w:ind w:right="1350" w:firstLine="420" w:firstLineChars="200"/>
        <w:rPr>
          <w:rFonts w:ascii="宋体" w:hAnsi="宋体" w:eastAsia="宋体" w:cs="宋体"/>
        </w:rPr>
      </w:pPr>
      <w:r>
        <w:rPr>
          <w:rFonts w:hint="eastAsia" w:ascii="宋体" w:hAnsi="宋体" w:eastAsia="宋体" w:cs="宋体"/>
        </w:rPr>
        <w:t>联系人：王飞　</w:t>
      </w:r>
    </w:p>
    <w:p>
      <w:pPr>
        <w:pStyle w:val="10"/>
        <w:spacing w:before="126" w:line="343" w:lineRule="auto"/>
        <w:ind w:right="1350" w:firstLine="420" w:firstLineChars="200"/>
        <w:rPr>
          <w:rFonts w:ascii="宋体" w:hAnsi="宋体" w:eastAsia="宋体" w:cs="宋体"/>
        </w:rPr>
      </w:pPr>
      <w:r>
        <w:rPr>
          <w:rFonts w:hint="eastAsia" w:ascii="宋体" w:hAnsi="宋体" w:eastAsia="宋体" w:cs="宋体"/>
        </w:rPr>
        <w:t xml:space="preserve">联系电话/传真：0579-87447077　     手机：15306795918 </w:t>
      </w:r>
    </w:p>
    <w:p>
      <w:pPr>
        <w:pStyle w:val="10"/>
        <w:spacing w:before="126" w:line="343" w:lineRule="auto"/>
        <w:ind w:right="1350" w:firstLine="420" w:firstLineChars="200"/>
        <w:rPr>
          <w:rFonts w:ascii="宋体" w:hAnsi="宋体" w:eastAsia="宋体" w:cs="宋体"/>
          <w:lang w:val="en-US"/>
        </w:rPr>
      </w:pPr>
      <w:r>
        <w:rPr>
          <w:rFonts w:hint="eastAsia" w:ascii="宋体" w:hAnsi="宋体" w:eastAsia="宋体" w:cs="宋体"/>
        </w:rPr>
        <w:t>地址：永康市世贸中心南二</w:t>
      </w:r>
      <w:r>
        <w:rPr>
          <w:rFonts w:hint="eastAsia" w:ascii="宋体" w:hAnsi="宋体" w:eastAsia="宋体" w:cs="宋体"/>
          <w:lang w:val="en-US"/>
        </w:rPr>
        <w:t>1405</w:t>
      </w:r>
    </w:p>
    <w:p>
      <w:pPr>
        <w:pStyle w:val="10"/>
        <w:spacing w:before="126" w:line="343" w:lineRule="auto"/>
        <w:ind w:right="1350" w:firstLine="420" w:firstLineChars="200"/>
        <w:rPr>
          <w:rFonts w:ascii="宋体" w:hAnsi="宋体" w:eastAsia="宋体" w:cs="宋体"/>
        </w:rPr>
      </w:pPr>
      <w:r>
        <w:rPr>
          <w:rFonts w:hint="eastAsia" w:ascii="宋体" w:hAnsi="宋体" w:eastAsia="宋体" w:cs="宋体"/>
        </w:rPr>
        <w:t>同级政府采购监督管理部门：永康市财政局采购监管科</w:t>
      </w:r>
    </w:p>
    <w:p>
      <w:pPr>
        <w:pStyle w:val="10"/>
        <w:spacing w:before="126" w:line="343" w:lineRule="auto"/>
        <w:ind w:right="1350" w:firstLine="420" w:firstLineChars="200"/>
        <w:rPr>
          <w:rFonts w:ascii="宋体" w:hAnsi="宋体" w:eastAsia="宋体" w:cs="宋体"/>
        </w:rPr>
      </w:pPr>
      <w:r>
        <w:rPr>
          <w:rFonts w:hint="eastAsia" w:ascii="宋体" w:hAnsi="宋体" w:eastAsia="宋体" w:cs="宋体"/>
        </w:rPr>
        <w:t>联系人： 王琛</w:t>
      </w:r>
      <w:r>
        <w:rPr>
          <w:rFonts w:hint="eastAsia" w:ascii="宋体" w:hAnsi="宋体" w:eastAsia="宋体" w:cs="宋体"/>
          <w:lang w:val="en-US"/>
        </w:rPr>
        <w:t xml:space="preserve">      </w:t>
      </w:r>
      <w:r>
        <w:rPr>
          <w:rFonts w:hint="eastAsia" w:ascii="宋体" w:hAnsi="宋体" w:eastAsia="宋体" w:cs="宋体"/>
        </w:rPr>
        <w:t>联系电话：0579-87178719</w:t>
      </w:r>
    </w:p>
    <w:p>
      <w:pPr>
        <w:pStyle w:val="10"/>
        <w:spacing w:before="126" w:line="343" w:lineRule="auto"/>
        <w:ind w:right="1350" w:firstLine="420" w:firstLineChars="200"/>
        <w:rPr>
          <w:rFonts w:ascii="宋体" w:hAnsi="宋体" w:eastAsia="宋体" w:cs="宋体"/>
          <w:w w:val="105"/>
          <w:lang w:val="en-US"/>
        </w:rPr>
      </w:pPr>
      <w:r>
        <w:rPr>
          <w:rFonts w:hint="eastAsia" w:ascii="宋体" w:hAnsi="宋体" w:eastAsia="宋体" w:cs="宋体"/>
        </w:rPr>
        <w:t>地址：永康市花园大道</w:t>
      </w:r>
      <w:r>
        <w:rPr>
          <w:rFonts w:hint="eastAsia" w:ascii="宋体" w:hAnsi="宋体" w:eastAsia="宋体" w:cs="宋体"/>
          <w:lang w:val="en-US"/>
        </w:rPr>
        <w:t>585号208室</w:t>
      </w:r>
    </w:p>
    <w:p>
      <w:pPr>
        <w:spacing w:line="400" w:lineRule="exact"/>
        <w:rPr>
          <w:rFonts w:ascii="宋体" w:hAnsi="宋体" w:eastAsia="宋体" w:cs="宋体"/>
          <w:color w:val="FF0000"/>
          <w:w w:val="105"/>
        </w:rPr>
      </w:pPr>
      <w:r>
        <w:rPr>
          <w:rFonts w:hint="eastAsia" w:ascii="宋体" w:hAnsi="宋体" w:eastAsia="宋体" w:cs="宋体"/>
          <w:color w:val="FF0000"/>
          <w:w w:val="105"/>
        </w:rPr>
        <w:t>十四、电子投标注意事项：</w:t>
      </w:r>
    </w:p>
    <w:p>
      <w:pPr>
        <w:spacing w:line="400" w:lineRule="exact"/>
        <w:ind w:firstLine="420" w:firstLineChars="200"/>
        <w:rPr>
          <w:rFonts w:ascii="宋体" w:hAnsi="宋体" w:eastAsia="宋体" w:cs="宋体"/>
          <w:color w:val="FF0000"/>
          <w:szCs w:val="21"/>
        </w:rPr>
      </w:pPr>
      <w:r>
        <w:rPr>
          <w:rFonts w:hint="eastAsia" w:ascii="宋体" w:hAnsi="宋体" w:eastAsia="宋体" w:cs="宋体"/>
          <w:color w:val="FF0000"/>
          <w:szCs w:val="21"/>
        </w:rPr>
        <w:t>（1）请务必确保投标文件制作客户端为最新版本，旧版本可能导致投标文件解密失败。</w:t>
      </w:r>
    </w:p>
    <w:p>
      <w:pPr>
        <w:spacing w:line="400" w:lineRule="exact"/>
        <w:ind w:firstLine="420" w:firstLineChars="200"/>
        <w:rPr>
          <w:rFonts w:ascii="宋体" w:hAnsi="宋体" w:eastAsia="宋体" w:cs="宋体"/>
          <w:color w:val="FF0000"/>
          <w:szCs w:val="21"/>
        </w:rPr>
      </w:pPr>
      <w:r>
        <w:rPr>
          <w:rFonts w:hint="eastAsia" w:ascii="宋体" w:hAnsi="宋体" w:eastAsia="宋体" w:cs="宋体"/>
          <w:color w:val="FF0000"/>
          <w:szCs w:val="21"/>
        </w:rPr>
        <w:t>（2）请务必确保投标文件制作时所用的 CA 锁与投标文件解密时的 CA 锁为同一把，否则可能导致投标文件解密失败。</w:t>
      </w:r>
    </w:p>
    <w:p>
      <w:pPr>
        <w:spacing w:line="400" w:lineRule="exact"/>
        <w:ind w:firstLine="420" w:firstLineChars="200"/>
        <w:rPr>
          <w:rFonts w:ascii="宋体" w:hAnsi="宋体" w:eastAsia="宋体" w:cs="宋体"/>
          <w:color w:val="FF0000"/>
          <w:szCs w:val="21"/>
        </w:rPr>
      </w:pPr>
      <w:r>
        <w:rPr>
          <w:rFonts w:hint="eastAsia" w:ascii="宋体" w:hAnsi="宋体" w:eastAsia="宋体" w:cs="宋体"/>
          <w:color w:val="FF0000"/>
          <w:szCs w:val="21"/>
        </w:rPr>
        <w:t>（3）在投标文件解密前，请务必检验 CA 锁与所用电脑的兼容性，部分电脑因 CA 驱动未正常安装、USB 接口兼容性差等原因可能造成投标文件解密失败.</w:t>
      </w:r>
    </w:p>
    <w:p>
      <w:pPr>
        <w:pStyle w:val="40"/>
        <w:rPr>
          <w:color w:val="FF0000"/>
          <w:sz w:val="21"/>
          <w:szCs w:val="21"/>
        </w:rPr>
      </w:pPr>
    </w:p>
    <w:p>
      <w:pPr>
        <w:pStyle w:val="40"/>
        <w:ind w:firstLine="420" w:firstLineChars="200"/>
        <w:rPr>
          <w:color w:val="FF0000"/>
          <w:sz w:val="21"/>
          <w:szCs w:val="21"/>
        </w:rPr>
      </w:pPr>
      <w:r>
        <w:rPr>
          <w:rFonts w:hint="eastAsia"/>
          <w:color w:val="FF0000"/>
          <w:sz w:val="21"/>
          <w:szCs w:val="21"/>
        </w:rPr>
        <w:t>（4）请投标人在电子投标文件中设置与各评分条款对应的关联定位，方便专家评审。</w:t>
      </w:r>
    </w:p>
    <w:p/>
    <w:p>
      <w:pPr>
        <w:pStyle w:val="5"/>
        <w:spacing w:line="360" w:lineRule="auto"/>
        <w:ind w:left="0"/>
        <w:rPr>
          <w:rFonts w:ascii="宋体" w:hAnsi="宋体" w:eastAsia="宋体" w:cs="宋体"/>
          <w:sz w:val="21"/>
          <w:szCs w:val="21"/>
          <w:lang w:val="en-US"/>
        </w:rPr>
      </w:pPr>
      <w:r>
        <w:rPr>
          <w:rFonts w:hint="eastAsia" w:ascii="宋体" w:hAnsi="宋体" w:eastAsia="宋体" w:cs="宋体"/>
          <w:sz w:val="21"/>
          <w:szCs w:val="21"/>
          <w:lang w:val="en-US"/>
        </w:rPr>
        <w:t>十五：温馨提示：</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为优化政府采购营商环境，缓解供应商资金难题，助力打赢疫情防控阻击战，根据《中共浙江省委浙江省人民政府关于坚决打赢新冠肺炎疫情防控阻击战全力稳企业稳经济稳发展的若干意见》、《浙江省新型冠状病毒感染的肺炎疫情防控工作领导小组关于支持小微企业渡过难关的意见》、《浙江省财政厅关于坚决打赢疫情防控阻击战进一步做好政府采购资金支持企业发展工作的通知》等有关精神，有需要的中标供应商可根据需要申请办理政府采购合同贷款（以下简称“政采贷”）等政府采购金融服务、履约保函等政府采购金融服务。</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1、政采贷</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 xml:space="preserve">通过发挥政府采购政策功能，依托政采云在互联网、云计算、大数据等方面的优势，由各银行向平台用户提供中短期贷款（主要包括流水贷和合同贷），以解决中小微企业“融资难”、“担保难”问题的信用融资产品。 </w:t>
      </w:r>
    </w:p>
    <w:p>
      <w:pPr>
        <w:pStyle w:val="5"/>
        <w:spacing w:line="360" w:lineRule="auto"/>
        <w:ind w:left="0"/>
        <w:rPr>
          <w:rFonts w:ascii="宋体" w:hAnsi="宋体" w:eastAsia="宋体" w:cs="宋体"/>
          <w:sz w:val="21"/>
          <w:szCs w:val="21"/>
          <w:lang w:val="en-US"/>
        </w:rPr>
      </w:pPr>
      <w:r>
        <w:rPr>
          <w:rFonts w:hint="eastAsia" w:ascii="宋体" w:hAnsi="宋体" w:eastAsia="宋体" w:cs="宋体"/>
          <w:sz w:val="21"/>
          <w:szCs w:val="21"/>
          <w:lang w:val="en-US"/>
        </w:rPr>
        <w:t>具体要求、条件和操作教程可通过政采云首页右上角——网站导航——金融服务查看，也可拨打政采云客服热线400-881-7190咨询，也可查看公告附件中的相关宣传资料，或向各地已开通政采贷的银行咨询办理。</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2、履约保函</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中标供应商可通过以保函的形式提交履约保证金，减少对中小微企业的资金占用，降低财务成本。</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具体的条件、要求和操作程序由申请贷款的中标供应商向各地保险公司、银行咨询办理。</w:t>
      </w:r>
    </w:p>
    <w:p>
      <w:pPr>
        <w:pStyle w:val="5"/>
        <w:numPr>
          <w:ilvl w:val="0"/>
          <w:numId w:val="3"/>
        </w:numPr>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风险提示</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（1）本宣传简介内容仅为提供给各中标供应商对办理政府采购金融服务的宣传和了解之方便，对金融服务的具体内容和操作流程均以各金融机构的要求为准，也不作强制要求。</w:t>
      </w:r>
    </w:p>
    <w:p>
      <w:pPr>
        <w:pStyle w:val="5"/>
        <w:spacing w:line="360" w:lineRule="auto"/>
        <w:ind w:left="0" w:firstLine="420" w:firstLineChars="200"/>
        <w:rPr>
          <w:rFonts w:ascii="宋体" w:hAnsi="宋体" w:eastAsia="宋体" w:cs="宋体"/>
          <w:sz w:val="21"/>
          <w:szCs w:val="21"/>
          <w:lang w:val="en-US"/>
        </w:rPr>
      </w:pPr>
      <w:r>
        <w:rPr>
          <w:rFonts w:hint="eastAsia" w:ascii="宋体" w:hAnsi="宋体" w:eastAsia="宋体" w:cs="宋体"/>
          <w:sz w:val="21"/>
          <w:szCs w:val="21"/>
          <w:lang w:val="en-US"/>
        </w:rPr>
        <w:t>（2）政府采购金融服务有风险，请详细了解并综合评估后再决定。</w:t>
      </w:r>
    </w:p>
    <w:p>
      <w:pPr>
        <w:pStyle w:val="5"/>
        <w:spacing w:line="360" w:lineRule="auto"/>
        <w:ind w:left="0" w:firstLine="420" w:firstLineChars="200"/>
        <w:rPr>
          <w:rFonts w:ascii="宋体" w:hAnsi="宋体" w:eastAsia="宋体" w:cs="宋体"/>
          <w:sz w:val="21"/>
          <w:szCs w:val="21"/>
          <w:lang w:val="en-US"/>
        </w:rPr>
        <w:sectPr>
          <w:footerReference r:id="rId4" w:type="default"/>
          <w:pgSz w:w="11910" w:h="16840"/>
          <w:pgMar w:top="1320" w:right="440" w:bottom="1020" w:left="880" w:header="888" w:footer="834" w:gutter="0"/>
          <w:pgNumType w:start="1"/>
          <w:cols w:space="720" w:num="1"/>
        </w:sectPr>
      </w:pPr>
      <w:r>
        <w:rPr>
          <w:rFonts w:hint="eastAsia" w:ascii="宋体" w:hAnsi="宋体" w:eastAsia="宋体" w:cs="宋体"/>
          <w:sz w:val="21"/>
          <w:szCs w:val="21"/>
          <w:lang w:val="en-US"/>
        </w:rPr>
        <w:t>（3）政府采购金融服务遵循平等自愿、风险自担的原则。采购人、代理机构、财政部门不为任何政府采购金融服务项目承担任何形式的担保、解释或其他连带责任。</w:t>
      </w:r>
    </w:p>
    <w:p>
      <w:pPr>
        <w:pStyle w:val="4"/>
        <w:tabs>
          <w:tab w:val="left" w:pos="1205"/>
        </w:tabs>
        <w:spacing w:before="40"/>
        <w:ind w:right="47"/>
        <w:jc w:val="both"/>
        <w:rPr>
          <w:color w:val="7030A0"/>
        </w:rPr>
      </w:pPr>
    </w:p>
    <w:p>
      <w:pPr>
        <w:pStyle w:val="4"/>
        <w:tabs>
          <w:tab w:val="left" w:pos="1205"/>
        </w:tabs>
        <w:spacing w:before="40"/>
        <w:ind w:right="47" w:firstLine="3300" w:firstLineChars="1100"/>
        <w:jc w:val="both"/>
        <w:rPr>
          <w:b/>
          <w:szCs w:val="21"/>
        </w:rPr>
      </w:pPr>
      <w:r>
        <w:rPr>
          <w:rFonts w:hint="eastAsia"/>
        </w:rPr>
        <w:t>第二章</w:t>
      </w:r>
      <w:r>
        <w:rPr>
          <w:rFonts w:hint="eastAsia"/>
          <w:lang w:val="en-US"/>
        </w:rPr>
        <w:t xml:space="preserve">   </w:t>
      </w:r>
      <w:r>
        <w:rPr>
          <w:rFonts w:hint="eastAsia"/>
        </w:rPr>
        <w:t>招标</w:t>
      </w:r>
      <w:r>
        <w:rPr>
          <w:rFonts w:hint="eastAsia"/>
          <w:spacing w:val="3"/>
        </w:rPr>
        <w:t>需</w:t>
      </w:r>
      <w:r>
        <w:rPr>
          <w:rFonts w:hint="eastAsia"/>
        </w:rPr>
        <w:t>求</w:t>
      </w:r>
      <w:bookmarkStart w:id="0" w:name="_Toc195098608"/>
      <w:bookmarkStart w:id="1" w:name="_Toc296079930"/>
    </w:p>
    <w:bookmarkEnd w:id="0"/>
    <w:bookmarkEnd w:id="1"/>
    <w:p>
      <w:pPr>
        <w:numPr>
          <w:ilvl w:val="0"/>
          <w:numId w:val="4"/>
        </w:numPr>
        <w:snapToGrid w:val="0"/>
      </w:pPr>
      <w:bookmarkStart w:id="2" w:name="_Toc238878129"/>
      <w:bookmarkStart w:id="3" w:name="_Toc187829774"/>
      <w:bookmarkStart w:id="4" w:name="_Toc235778631"/>
      <w:bookmarkStart w:id="5" w:name="_Toc274303259"/>
      <w:bookmarkStart w:id="6" w:name="_Toc213038698"/>
      <w:r>
        <w:rPr>
          <w:rStyle w:val="53"/>
          <w:rFonts w:hint="eastAsia"/>
          <w:sz w:val="28"/>
          <w:szCs w:val="28"/>
        </w:rPr>
        <w:t>采购内容及数量</w:t>
      </w:r>
    </w:p>
    <w:tbl>
      <w:tblPr>
        <w:tblStyle w:val="20"/>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071"/>
        <w:gridCol w:w="1329"/>
        <w:gridCol w:w="120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47" w:type="dxa"/>
            <w:vAlign w:val="center"/>
          </w:tcPr>
          <w:p>
            <w:pPr>
              <w:jc w:val="center"/>
              <w:rPr>
                <w:rFonts w:ascii="宋体"/>
                <w:color w:val="000000"/>
                <w:sz w:val="22"/>
                <w:szCs w:val="22"/>
              </w:rPr>
            </w:pPr>
            <w:r>
              <w:rPr>
                <w:rFonts w:hint="eastAsia" w:ascii="宋体" w:hAnsi="宋体" w:cs="宋体"/>
              </w:rPr>
              <w:t>采购内容</w:t>
            </w:r>
          </w:p>
        </w:tc>
        <w:tc>
          <w:tcPr>
            <w:tcW w:w="1071" w:type="dxa"/>
            <w:vAlign w:val="center"/>
          </w:tcPr>
          <w:p>
            <w:pPr>
              <w:jc w:val="center"/>
              <w:rPr>
                <w:rFonts w:ascii="宋体"/>
                <w:color w:val="000000"/>
                <w:sz w:val="22"/>
                <w:szCs w:val="22"/>
              </w:rPr>
            </w:pPr>
            <w:r>
              <w:rPr>
                <w:rFonts w:hint="eastAsia" w:ascii="宋体" w:hAnsi="宋体" w:cs="宋体"/>
                <w:color w:val="000000"/>
              </w:rPr>
              <w:t>预算改造教室数量</w:t>
            </w:r>
          </w:p>
        </w:tc>
        <w:tc>
          <w:tcPr>
            <w:tcW w:w="1329" w:type="dxa"/>
            <w:vAlign w:val="center"/>
          </w:tcPr>
          <w:p>
            <w:pPr>
              <w:jc w:val="center"/>
              <w:rPr>
                <w:rFonts w:ascii="宋体" w:hAnsi="宋体" w:cs="宋体"/>
                <w:color w:val="000000"/>
              </w:rPr>
            </w:pPr>
            <w:r>
              <w:rPr>
                <w:rFonts w:hint="eastAsia" w:ascii="宋体" w:hAnsi="宋体" w:cs="宋体"/>
                <w:color w:val="000000"/>
              </w:rPr>
              <w:t>最高限价</w:t>
            </w:r>
          </w:p>
          <w:p>
            <w:pPr>
              <w:jc w:val="center"/>
              <w:rPr>
                <w:rFonts w:ascii="宋体"/>
                <w:color w:val="000000"/>
                <w:sz w:val="22"/>
                <w:szCs w:val="22"/>
              </w:rPr>
            </w:pPr>
            <w:r>
              <w:rPr>
                <w:rFonts w:hint="eastAsia" w:ascii="宋体" w:hAnsi="宋体" w:cs="宋体"/>
                <w:color w:val="000000"/>
              </w:rPr>
              <w:t>（万元</w:t>
            </w:r>
            <w:r>
              <w:rPr>
                <w:rFonts w:ascii="宋体" w:hAnsi="宋体" w:cs="宋体"/>
                <w:color w:val="000000"/>
              </w:rPr>
              <w:t>/</w:t>
            </w:r>
            <w:r>
              <w:rPr>
                <w:rFonts w:hint="eastAsia" w:ascii="宋体" w:hAnsi="宋体" w:cs="宋体"/>
                <w:color w:val="000000"/>
              </w:rPr>
              <w:t>间</w:t>
            </w:r>
            <w:r>
              <w:rPr>
                <w:rFonts w:ascii="宋体" w:hAnsi="宋体" w:cs="宋体"/>
                <w:color w:val="000000"/>
              </w:rPr>
              <w:t>)</w:t>
            </w:r>
          </w:p>
        </w:tc>
        <w:tc>
          <w:tcPr>
            <w:tcW w:w="1200" w:type="dxa"/>
            <w:vAlign w:val="center"/>
          </w:tcPr>
          <w:p>
            <w:pPr>
              <w:jc w:val="center"/>
              <w:rPr>
                <w:rFonts w:ascii="宋体"/>
                <w:color w:val="000000"/>
                <w:sz w:val="22"/>
                <w:szCs w:val="22"/>
              </w:rPr>
            </w:pPr>
            <w:r>
              <w:rPr>
                <w:rFonts w:hint="eastAsia" w:ascii="宋体" w:hAnsi="宋体" w:cs="宋体"/>
                <w:color w:val="000000"/>
                <w:sz w:val="22"/>
                <w:szCs w:val="22"/>
              </w:rPr>
              <w:t>预算总价</w:t>
            </w:r>
            <w:r>
              <w:rPr>
                <w:rFonts w:ascii="宋体" w:hAnsi="宋体" w:cs="宋体"/>
                <w:color w:val="000000"/>
                <w:sz w:val="22"/>
                <w:szCs w:val="22"/>
              </w:rPr>
              <w:t>(</w:t>
            </w:r>
            <w:r>
              <w:rPr>
                <w:rFonts w:hint="eastAsia" w:ascii="宋体" w:hAnsi="宋体" w:cs="宋体"/>
                <w:color w:val="000000"/>
                <w:sz w:val="22"/>
                <w:szCs w:val="22"/>
              </w:rPr>
              <w:t>万元</w:t>
            </w:r>
            <w:r>
              <w:rPr>
                <w:rFonts w:ascii="宋体" w:hAnsi="宋体" w:cs="宋体"/>
                <w:color w:val="000000"/>
                <w:sz w:val="22"/>
                <w:szCs w:val="22"/>
              </w:rPr>
              <w:t>)</w:t>
            </w:r>
          </w:p>
        </w:tc>
        <w:tc>
          <w:tcPr>
            <w:tcW w:w="3490" w:type="dxa"/>
            <w:vAlign w:val="center"/>
          </w:tcPr>
          <w:p>
            <w:pPr>
              <w:rPr>
                <w:rFonts w:ascii="宋体"/>
                <w:color w:val="000000"/>
                <w:sz w:val="22"/>
                <w:szCs w:val="22"/>
              </w:rPr>
            </w:pPr>
            <w:r>
              <w:rPr>
                <w:rFonts w:hint="eastAsia" w:ascii="宋体" w:hAnsi="宋体" w:cs="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447" w:type="dxa"/>
            <w:shd w:val="clear" w:color="auto" w:fill="auto"/>
            <w:vAlign w:val="center"/>
          </w:tcPr>
          <w:p>
            <w:pPr>
              <w:jc w:val="center"/>
              <w:rPr>
                <w:rFonts w:ascii="宋体"/>
                <w:color w:val="000000"/>
              </w:rPr>
            </w:pPr>
            <w:r>
              <w:rPr>
                <w:rFonts w:ascii="宋体" w:hAnsi="宋体" w:cs="宋体"/>
                <w:kern w:val="0"/>
              </w:rPr>
              <w:t>LED</w:t>
            </w:r>
            <w:r>
              <w:rPr>
                <w:rFonts w:hint="eastAsia" w:ascii="宋体" w:hAnsi="宋体" w:cs="宋体"/>
                <w:kern w:val="0"/>
              </w:rPr>
              <w:t>护眼教室灯+</w:t>
            </w:r>
            <w:r>
              <w:rPr>
                <w:rFonts w:ascii="宋体" w:hAnsi="宋体" w:cs="宋体"/>
                <w:kern w:val="0"/>
              </w:rPr>
              <w:t>LED</w:t>
            </w:r>
            <w:r>
              <w:rPr>
                <w:rFonts w:hint="eastAsia" w:ascii="宋体" w:hAnsi="宋体" w:cs="宋体"/>
                <w:kern w:val="0"/>
              </w:rPr>
              <w:t>护眼黑板灯</w:t>
            </w:r>
            <w:r>
              <w:rPr>
                <w:rFonts w:hint="eastAsia"/>
                <w:sz w:val="20"/>
                <w:szCs w:val="20"/>
              </w:rPr>
              <w:t>（暂定每间教室是9盏教室灯+3盏黑板灯</w:t>
            </w:r>
            <w:r>
              <w:rPr>
                <w:rFonts w:hint="eastAsia" w:ascii="宋体" w:hAnsi="宋体" w:cs="宋体"/>
                <w:kern w:val="0"/>
              </w:rPr>
              <w:t>）</w:t>
            </w:r>
          </w:p>
        </w:tc>
        <w:tc>
          <w:tcPr>
            <w:tcW w:w="1071" w:type="dxa"/>
            <w:shd w:val="clear" w:color="auto" w:fill="auto"/>
            <w:vAlign w:val="center"/>
          </w:tcPr>
          <w:p>
            <w:pPr>
              <w:jc w:val="center"/>
              <w:rPr>
                <w:rFonts w:ascii="宋体"/>
                <w:color w:val="000000"/>
                <w:sz w:val="22"/>
                <w:szCs w:val="22"/>
              </w:rPr>
            </w:pPr>
            <w:r>
              <w:rPr>
                <w:rFonts w:hint="eastAsia" w:ascii="宋体"/>
                <w:color w:val="000000"/>
                <w:sz w:val="22"/>
                <w:szCs w:val="22"/>
              </w:rPr>
              <w:t>908间</w:t>
            </w:r>
          </w:p>
        </w:tc>
        <w:tc>
          <w:tcPr>
            <w:tcW w:w="1329" w:type="dxa"/>
            <w:shd w:val="clear" w:color="auto" w:fill="auto"/>
            <w:vAlign w:val="center"/>
          </w:tcPr>
          <w:p>
            <w:pPr>
              <w:jc w:val="center"/>
              <w:rPr>
                <w:rFonts w:ascii="宋体"/>
                <w:color w:val="000000"/>
                <w:sz w:val="22"/>
                <w:szCs w:val="22"/>
              </w:rPr>
            </w:pPr>
            <w:r>
              <w:rPr>
                <w:rFonts w:hint="eastAsia" w:ascii="宋体"/>
                <w:color w:val="000000"/>
                <w:sz w:val="22"/>
                <w:szCs w:val="22"/>
              </w:rPr>
              <w:t>0.78</w:t>
            </w:r>
          </w:p>
        </w:tc>
        <w:tc>
          <w:tcPr>
            <w:tcW w:w="1200" w:type="dxa"/>
            <w:shd w:val="clear" w:color="auto" w:fill="auto"/>
            <w:vAlign w:val="center"/>
          </w:tcPr>
          <w:p>
            <w:pPr>
              <w:jc w:val="center"/>
              <w:rPr>
                <w:rFonts w:ascii="宋体"/>
                <w:color w:val="000000"/>
                <w:sz w:val="22"/>
                <w:szCs w:val="22"/>
              </w:rPr>
            </w:pPr>
            <w:r>
              <w:rPr>
                <w:rFonts w:hint="eastAsia" w:ascii="宋体"/>
                <w:color w:val="000000"/>
                <w:sz w:val="22"/>
                <w:szCs w:val="22"/>
              </w:rPr>
              <w:t>708.24</w:t>
            </w:r>
          </w:p>
        </w:tc>
        <w:tc>
          <w:tcPr>
            <w:tcW w:w="3490" w:type="dxa"/>
            <w:shd w:val="clear" w:color="auto" w:fill="auto"/>
            <w:vAlign w:val="center"/>
          </w:tcPr>
          <w:p>
            <w:pPr>
              <w:rPr>
                <w:sz w:val="20"/>
                <w:szCs w:val="20"/>
              </w:rPr>
            </w:pPr>
            <w:r>
              <w:rPr>
                <w:rFonts w:hint="eastAsia"/>
                <w:sz w:val="20"/>
                <w:szCs w:val="20"/>
              </w:rPr>
              <w:t>1、教室灯与黑板灯报价要一致。</w:t>
            </w:r>
          </w:p>
          <w:p>
            <w:pPr>
              <w:jc w:val="left"/>
              <w:rPr>
                <w:sz w:val="20"/>
                <w:szCs w:val="20"/>
              </w:rPr>
            </w:pPr>
            <w:r>
              <w:rPr>
                <w:rFonts w:hint="eastAsia"/>
                <w:sz w:val="20"/>
                <w:szCs w:val="20"/>
              </w:rPr>
              <w:t>2、单盏灯价格=单间教室报价÷12</w:t>
            </w:r>
          </w:p>
          <w:p>
            <w:pPr>
              <w:jc w:val="left"/>
            </w:pPr>
            <w:r>
              <w:rPr>
                <w:rFonts w:hint="eastAsia"/>
                <w:sz w:val="20"/>
                <w:szCs w:val="20"/>
              </w:rPr>
              <w:t>3、普通开关面板控制与智能开关面板控制并行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537" w:type="dxa"/>
            <w:gridSpan w:val="5"/>
            <w:shd w:val="clear" w:color="auto" w:fill="auto"/>
            <w:vAlign w:val="center"/>
          </w:tcPr>
          <w:p>
            <w:r>
              <w:t>1</w:t>
            </w:r>
            <w:r>
              <w:rPr>
                <w:rFonts w:hint="eastAsia" w:cs="宋体"/>
              </w:rPr>
              <w:t>、▲由于本次项目的特殊性，采购人（或最终使用单位）可以根据实际需要，适当调整采购数量，按实际数量与中标单位以单价进行结算，超过本次最高单价限价将做无效标处理。</w:t>
            </w:r>
          </w:p>
          <w:p>
            <w:r>
              <w:t>2</w:t>
            </w:r>
            <w:r>
              <w:rPr>
                <w:rFonts w:hint="eastAsia" w:cs="宋体"/>
              </w:rPr>
              <w:t>、改造学校清单及对应数量</w:t>
            </w:r>
            <w:r>
              <w:t>,</w:t>
            </w:r>
            <w:r>
              <w:rPr>
                <w:rFonts w:hint="eastAsia" w:cs="宋体"/>
              </w:rPr>
              <w:t>由采购人在合同签订时再次确认。</w:t>
            </w:r>
          </w:p>
          <w:p>
            <w:pPr>
              <w:rPr>
                <w:rFonts w:cs="宋体"/>
              </w:rPr>
            </w:pPr>
            <w:r>
              <w:rPr>
                <w:rFonts w:hint="eastAsia"/>
              </w:rPr>
              <w:t>3</w:t>
            </w:r>
            <w:r>
              <w:rPr>
                <w:rFonts w:hint="eastAsia" w:cs="宋体"/>
              </w:rPr>
              <w:t>、采购人或最终使用单位对提供的产品存在异议，均可以委托具有法定资质的第三方检测机构按投标承诺进行检测，如果检测结果不符合，则要求中标供应商重新整改，如供应商不肯整改或整改后仍不通过，采购人或最终使用单位有权终止合同，并没收履约保证金。</w:t>
            </w:r>
          </w:p>
          <w:p>
            <w:r>
              <w:rPr>
                <w:rFonts w:hint="eastAsia"/>
              </w:rPr>
              <w:t>4</w:t>
            </w:r>
            <w:r>
              <w:rPr>
                <w:rFonts w:hint="eastAsia" w:cs="宋体"/>
              </w:rPr>
              <w:t>、供应商投标综合单价包括教室测量、图纸设计、灯具（含光源、驱动控制装置）、电线、线槽、固定支架、膨胀螺栓、接线端子、普通开关与智能开关等安装所需配件、教室原灯具拆除、材料损耗、材料保管、运输、安装、调试、施工、验收（含第三方检测）、保险、人工费用、机械费用、食宿与交通、施工环境保护、施工后垃圾清理、管理、质保、税费、利润、完成合同所需的一切本身和不可或缺的所有工作开支、政策性文件规定及合同包含的所有风险、责任等各项全部费用。</w:t>
            </w:r>
          </w:p>
          <w:p>
            <w:r>
              <w:rPr>
                <w:rFonts w:hint="eastAsia"/>
              </w:rPr>
              <w:t>5</w:t>
            </w:r>
            <w:r>
              <w:rPr>
                <w:rFonts w:hint="eastAsia" w:cs="宋体"/>
              </w:rPr>
              <w:t>、本次采购的货物如涉及国家规定强制认证的，均视为供应商报价货物符合了工业品生产许可证，</w:t>
            </w:r>
            <w:r>
              <w:t>3C</w:t>
            </w:r>
            <w:r>
              <w:rPr>
                <w:rFonts w:hint="eastAsia" w:cs="宋体"/>
              </w:rPr>
              <w:t>认证，环保货物认证等强制认证规定。供应商须在采购人对上述货物验收时提供相关证书证明资料。</w:t>
            </w:r>
          </w:p>
        </w:tc>
      </w:tr>
    </w:tbl>
    <w:p>
      <w:pPr>
        <w:spacing w:line="360" w:lineRule="auto"/>
        <w:jc w:val="center"/>
        <w:rPr>
          <w:rFonts w:ascii="宋体" w:hAnsi="宋体" w:eastAsia="宋体" w:cs="宋体"/>
          <w:b/>
          <w:bCs/>
          <w:szCs w:val="21"/>
        </w:rPr>
      </w:pPr>
      <w:r>
        <w:rPr>
          <w:rFonts w:hint="eastAsia" w:ascii="宋体" w:hAnsi="宋体" w:eastAsia="宋体" w:cs="宋体"/>
          <w:b/>
          <w:bCs/>
          <w:color w:val="000000"/>
          <w:kern w:val="0"/>
          <w:szCs w:val="21"/>
          <w:lang w:bidi="ar"/>
        </w:rPr>
        <w:t>2020-2021年《明眸摘镜》教室灯光改造学校、数量清单</w:t>
      </w:r>
    </w:p>
    <w:tbl>
      <w:tblPr>
        <w:tblStyle w:val="20"/>
        <w:tblW w:w="9326" w:type="dxa"/>
        <w:tblInd w:w="93" w:type="dxa"/>
        <w:tblLayout w:type="fixed"/>
        <w:tblCellMar>
          <w:top w:w="0" w:type="dxa"/>
          <w:left w:w="108" w:type="dxa"/>
          <w:bottom w:w="0" w:type="dxa"/>
          <w:right w:w="108" w:type="dxa"/>
        </w:tblCellMar>
      </w:tblPr>
      <w:tblGrid>
        <w:gridCol w:w="705"/>
        <w:gridCol w:w="3000"/>
        <w:gridCol w:w="1616"/>
        <w:gridCol w:w="1200"/>
        <w:gridCol w:w="1380"/>
        <w:gridCol w:w="1425"/>
      </w:tblGrid>
      <w:tr>
        <w:tblPrEx>
          <w:tblCellMar>
            <w:top w:w="0" w:type="dxa"/>
            <w:left w:w="108" w:type="dxa"/>
            <w:bottom w:w="0" w:type="dxa"/>
            <w:right w:w="108" w:type="dxa"/>
          </w:tblCellMar>
        </w:tblPrEx>
        <w:trPr>
          <w:trHeight w:val="4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学校名称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办学类型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改造教室数（间）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控制单价（万元）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控制金额（万元）</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永康市第一中学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高级中学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46.02</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永康市第二中学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高级中学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永康市教师进修学校附属学校</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九年一贯制学校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永康市象珠镇清溪初级中学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初级中学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28.08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永康市第三中学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初级中学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34.32</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永康市第四中学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初级中学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浙江省永康市实验学校</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九年一贯制学校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45.24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永康市第五中学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九年一贯制学校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61.62</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永康市解放小学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22.62</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永康市人民小学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32.76</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永康市民主小学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37.44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永康市高镇小学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37.44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永康市城西小学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27.3</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永康市古山小学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25.74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永康市石柱镇石柱小学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28.08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永康市龙山镇桥下小学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23.4</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永康市白云小学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28.08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永康市大司小学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52.26</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人民小学（园丁校区）</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40.56</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永康市第六中学</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0.78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28.08</w:t>
            </w:r>
          </w:p>
        </w:tc>
      </w:tr>
      <w:tr>
        <w:tblPrEx>
          <w:tblCellMar>
            <w:top w:w="0" w:type="dxa"/>
            <w:left w:w="108" w:type="dxa"/>
            <w:bottom w:w="0" w:type="dxa"/>
            <w:right w:w="108"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708.24</w:t>
            </w:r>
          </w:p>
        </w:tc>
      </w:tr>
    </w:tbl>
    <w:p>
      <w:pPr>
        <w:pStyle w:val="10"/>
        <w:rPr>
          <w:rFonts w:ascii="宋体" w:hAnsi="宋体" w:cs="宋体"/>
          <w:kern w:val="0"/>
          <w:sz w:val="22"/>
          <w:szCs w:val="22"/>
        </w:rPr>
      </w:pPr>
    </w:p>
    <w:p>
      <w:pPr>
        <w:pStyle w:val="10"/>
        <w:rPr>
          <w:rFonts w:ascii="宋体" w:hAnsi="宋体" w:eastAsia="宋体" w:cs="宋体"/>
          <w:kern w:val="0"/>
          <w:sz w:val="22"/>
          <w:szCs w:val="22"/>
        </w:rPr>
      </w:pPr>
      <w:r>
        <w:rPr>
          <w:rFonts w:hint="eastAsia" w:ascii="宋体" w:hAnsi="宋体" w:eastAsia="宋体" w:cs="宋体"/>
          <w:kern w:val="0"/>
          <w:sz w:val="22"/>
          <w:szCs w:val="22"/>
          <w:lang w:val="en-US"/>
        </w:rPr>
        <w:t>1、</w:t>
      </w:r>
      <w:r>
        <w:rPr>
          <w:rFonts w:hint="eastAsia" w:ascii="宋体" w:hAnsi="宋体" w:eastAsia="宋体" w:cs="宋体"/>
          <w:kern w:val="0"/>
          <w:sz w:val="22"/>
          <w:szCs w:val="22"/>
        </w:rPr>
        <w:t>LED护眼灯（教室灯和黑板灯）技术参数要求</w:t>
      </w:r>
    </w:p>
    <w:tbl>
      <w:tblPr>
        <w:tblStyle w:val="20"/>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584"/>
        <w:gridCol w:w="7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tcPr>
          <w:p>
            <w:pPr>
              <w:jc w:val="center"/>
              <w:rPr>
                <w:rFonts w:ascii="宋体"/>
              </w:rPr>
            </w:pPr>
            <w:r>
              <w:rPr>
                <w:rFonts w:hint="eastAsia" w:ascii="宋体" w:hAnsi="宋体" w:cs="宋体"/>
              </w:rPr>
              <w:t>序号</w:t>
            </w:r>
          </w:p>
        </w:tc>
        <w:tc>
          <w:tcPr>
            <w:tcW w:w="1584" w:type="dxa"/>
          </w:tcPr>
          <w:p>
            <w:pPr>
              <w:jc w:val="left"/>
              <w:rPr>
                <w:rFonts w:ascii="宋体"/>
              </w:rPr>
            </w:pPr>
            <w:r>
              <w:rPr>
                <w:rFonts w:hint="eastAsia" w:ascii="宋体" w:hAnsi="宋体" w:cs="宋体"/>
              </w:rPr>
              <w:t>项目</w:t>
            </w:r>
          </w:p>
        </w:tc>
        <w:tc>
          <w:tcPr>
            <w:tcW w:w="7347" w:type="dxa"/>
          </w:tcPr>
          <w:p>
            <w:pPr>
              <w:ind w:firstLine="1265" w:firstLineChars="600"/>
              <w:rPr>
                <w:rFonts w:ascii="宋体"/>
                <w:b/>
                <w:bCs/>
              </w:rPr>
            </w:pPr>
            <w:r>
              <w:rPr>
                <w:rFonts w:ascii="宋体" w:hAnsi="宋体" w:cs="宋体"/>
                <w:b/>
                <w:bCs/>
              </w:rPr>
              <w:t>LED</w:t>
            </w:r>
            <w:r>
              <w:rPr>
                <w:rFonts w:hint="eastAsia" w:ascii="宋体" w:hAnsi="宋体" w:cs="宋体"/>
                <w:b/>
                <w:bCs/>
              </w:rPr>
              <w:t>护眼教室灯技术指标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灯具类型</w:t>
            </w:r>
          </w:p>
        </w:tc>
        <w:tc>
          <w:tcPr>
            <w:tcW w:w="7347" w:type="dxa"/>
          </w:tcPr>
          <w:p>
            <w:pPr>
              <w:rPr>
                <w:rFonts w:ascii="宋体"/>
                <w:color w:val="000000"/>
              </w:rPr>
            </w:pPr>
            <w:r>
              <w:rPr>
                <w:rFonts w:hint="eastAsia" w:ascii="宋体" w:hAnsi="宋体" w:cs="宋体"/>
                <w:b/>
                <w:bCs/>
                <w:sz w:val="24"/>
              </w:rPr>
              <w:t>▲</w:t>
            </w:r>
            <w:r>
              <w:rPr>
                <w:rFonts w:ascii="宋体" w:hAnsi="宋体" w:cs="宋体"/>
                <w:color w:val="000000"/>
              </w:rPr>
              <w:t>LED</w:t>
            </w:r>
            <w:r>
              <w:rPr>
                <w:rFonts w:hint="eastAsia" w:ascii="宋体" w:hAnsi="宋体" w:cs="宋体"/>
                <w:color w:val="000000"/>
              </w:rPr>
              <w:t>一体式灯具，出光口类型采用防眩光设计；易除尘易拆装。</w:t>
            </w:r>
          </w:p>
          <w:p>
            <w:pPr>
              <w:rPr>
                <w:rFonts w:ascii="宋体" w:hAnsi="宋体" w:cs="宋体"/>
              </w:rPr>
            </w:pPr>
            <w:r>
              <w:rPr>
                <w:rFonts w:hint="eastAsia" w:ascii="宋体" w:hAnsi="宋体" w:cs="宋体"/>
              </w:rPr>
              <w:t>要求 LED 单颗光源功率≥0.5W。</w:t>
            </w:r>
            <w:r>
              <w:rPr>
                <w:rFonts w:hint="eastAsia" w:ascii="宋体" w:hAnsi="宋体" w:cs="宋体"/>
                <w:u w:val="single"/>
              </w:rPr>
              <w:t>光源功率冗余量高于灯具额定功率，且为保证灯具光通维持率和更长使用寿命，灯具 LED 模组光源颗数乘以光源模组功率之积是灯具额定功率的2倍及以上。</w:t>
            </w:r>
            <w:r>
              <w:rPr>
                <w:rFonts w:hint="eastAsia" w:ascii="宋体" w:hAnsi="宋体" w:cs="宋体"/>
              </w:rPr>
              <w:t>要求 LED 单颗光源功率0.5W。</w:t>
            </w:r>
          </w:p>
          <w:p>
            <w:pPr>
              <w:rPr>
                <w:rFonts w:ascii="宋体"/>
              </w:rPr>
            </w:pPr>
            <w:r>
              <w:rPr>
                <w:rFonts w:hint="eastAsia" w:ascii="宋体" w:hAnsi="宋体" w:cs="宋体"/>
                <w:color w:val="000000"/>
              </w:rPr>
              <w:t>产品整灯尺寸长≥</w:t>
            </w:r>
            <w:r>
              <w:rPr>
                <w:rFonts w:ascii="宋体" w:hAnsi="宋体" w:cs="宋体"/>
                <w:color w:val="000000"/>
              </w:rPr>
              <w:t>11</w:t>
            </w:r>
            <w:r>
              <w:rPr>
                <w:rFonts w:hint="eastAsia" w:ascii="宋体" w:hAnsi="宋体" w:cs="宋体"/>
                <w:color w:val="000000"/>
              </w:rPr>
              <w:t>4</w:t>
            </w:r>
            <w:r>
              <w:rPr>
                <w:rFonts w:ascii="宋体" w:hAnsi="宋体" w:cs="宋体"/>
                <w:color w:val="000000"/>
              </w:rPr>
              <w:t>0mm</w:t>
            </w:r>
            <w:r>
              <w:rPr>
                <w:rFonts w:hint="eastAsia" w:ascii="宋体" w:hAnsi="宋体" w:cs="宋体"/>
                <w:color w:val="000000"/>
              </w:rPr>
              <w:t>；宽≥</w:t>
            </w:r>
            <w:r>
              <w:rPr>
                <w:rFonts w:ascii="宋体" w:hAnsi="宋体" w:cs="宋体"/>
                <w:color w:val="000000"/>
              </w:rPr>
              <w:t>250mm</w:t>
            </w: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效率效能</w:t>
            </w:r>
          </w:p>
        </w:tc>
        <w:tc>
          <w:tcPr>
            <w:tcW w:w="7347" w:type="dxa"/>
          </w:tcPr>
          <w:p>
            <w:pPr>
              <w:rPr>
                <w:rFonts w:ascii="宋体"/>
              </w:rPr>
            </w:pPr>
            <w:r>
              <w:rPr>
                <w:rFonts w:hint="eastAsia" w:ascii="宋体" w:hAnsi="宋体" w:cs="宋体"/>
                <w:b/>
                <w:bCs/>
                <w:sz w:val="24"/>
              </w:rPr>
              <w:t>▲</w:t>
            </w:r>
            <w:r>
              <w:rPr>
                <w:rFonts w:hint="eastAsia" w:ascii="宋体" w:hAnsi="宋体" w:cs="宋体"/>
              </w:rPr>
              <w:t>灯具效能≥80</w:t>
            </w:r>
            <w:r>
              <w:rPr>
                <w:rFonts w:ascii="宋体" w:hAnsi="宋体" w:cs="宋体"/>
              </w:rPr>
              <w:t>lm/W</w:t>
            </w:r>
            <w:r>
              <w:rPr>
                <w:rFonts w:hint="eastAsia" w:ascii="宋体" w:hAnsi="宋体" w:cs="宋体"/>
              </w:rPr>
              <w:t>，光通量≥</w:t>
            </w:r>
            <w:r>
              <w:rPr>
                <w:rFonts w:ascii="宋体" w:hAnsi="宋体" w:cs="宋体"/>
              </w:rPr>
              <w:t>3</w:t>
            </w:r>
            <w:r>
              <w:rPr>
                <w:rFonts w:ascii="宋体" w:cs="宋体"/>
              </w:rPr>
              <w:t>0</w:t>
            </w:r>
            <w:r>
              <w:rPr>
                <w:rFonts w:ascii="宋体" w:hAnsi="宋体" w:cs="宋体"/>
              </w:rPr>
              <w:t>00lm</w:t>
            </w: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sz w:val="22"/>
                <w:szCs w:val="22"/>
              </w:rPr>
              <w:t>眩光值</w:t>
            </w:r>
          </w:p>
        </w:tc>
        <w:tc>
          <w:tcPr>
            <w:tcW w:w="7347" w:type="dxa"/>
          </w:tcPr>
          <w:p>
            <w:pPr>
              <w:rPr>
                <w:rFonts w:ascii="宋体"/>
                <w:b/>
                <w:bCs/>
                <w:sz w:val="24"/>
              </w:rPr>
            </w:pPr>
            <w:r>
              <w:rPr>
                <w:rFonts w:hint="eastAsia" w:ascii="宋体" w:hAnsi="宋体" w:cs="宋体"/>
                <w:b/>
                <w:bCs/>
                <w:sz w:val="24"/>
              </w:rPr>
              <w:t>▲</w:t>
            </w:r>
            <w:r>
              <w:rPr>
                <w:rFonts w:ascii="宋体" w:hAnsi="宋体" w:cs="宋体"/>
                <w:b/>
                <w:bCs/>
                <w:sz w:val="24"/>
              </w:rPr>
              <w:t>UGR</w:t>
            </w:r>
            <w:r>
              <w:rPr>
                <w:rFonts w:hint="eastAsia" w:ascii="宋体" w:hAnsi="宋体" w:cs="宋体"/>
                <w:b/>
                <w:bCs/>
                <w:sz w:val="24"/>
              </w:rPr>
              <w:t>≦</w:t>
            </w:r>
            <w:r>
              <w:rPr>
                <w:rFonts w:ascii="宋体" w:hAnsi="宋体" w:cs="宋体"/>
                <w:b/>
                <w:bCs/>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hAnsi="宋体" w:cs="宋体"/>
              </w:rPr>
            </w:pPr>
            <w:r>
              <w:rPr>
                <w:rFonts w:hint="eastAsia" w:ascii="宋体" w:hAnsi="宋体" w:cs="宋体"/>
              </w:rPr>
              <w:t>光通维持率</w:t>
            </w:r>
          </w:p>
        </w:tc>
        <w:tc>
          <w:tcPr>
            <w:tcW w:w="7347" w:type="dxa"/>
          </w:tcPr>
          <w:p>
            <w:pPr>
              <w:rPr>
                <w:rFonts w:ascii="宋体" w:hAnsi="宋体" w:cs="宋体"/>
              </w:rPr>
            </w:pPr>
            <w:r>
              <w:rPr>
                <w:rFonts w:hint="eastAsia" w:ascii="宋体" w:hAnsi="宋体" w:cs="宋体"/>
              </w:rPr>
              <w:t>LED教室灯10000小时或以上时间的光通维持率≥</w:t>
            </w:r>
            <w:r>
              <w:rPr>
                <w:rFonts w:ascii="宋体" w:hAnsi="宋体" w:cs="宋体"/>
              </w:rPr>
              <w:t>90%</w:t>
            </w:r>
            <w:r>
              <w:rPr>
                <w:rFonts w:hint="eastAsia" w:ascii="宋体" w:hAnsi="宋体" w:cs="宋体"/>
              </w:rPr>
              <w:t xml:space="preserve"> （10000小时或以上时间的光通量与0或1000小时的光通量之比，自我声称无效），提供国家法定检测机构依据《GB/T9468-2008 灯具分布光度测量的一般要求》或《CQC3155-2016 中小学校及幼儿园教室照明产品节能认证技术规范》出具的封面带有CMA及CNAS标志的检测报告复印件。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壳体材料</w:t>
            </w:r>
          </w:p>
        </w:tc>
        <w:tc>
          <w:tcPr>
            <w:tcW w:w="7347" w:type="dxa"/>
          </w:tcPr>
          <w:p>
            <w:pPr>
              <w:rPr>
                <w:rFonts w:ascii="宋体"/>
                <w:color w:val="FF0000"/>
                <w:sz w:val="24"/>
              </w:rPr>
            </w:pPr>
            <w:r>
              <w:rPr>
                <w:rFonts w:hint="eastAsia" w:ascii="宋体" w:hAnsi="宋体" w:cs="宋体"/>
              </w:rPr>
              <w:t>壳体材料应牢固、不变形，要求美观大方；具有防静电、阻燃、抗</w:t>
            </w:r>
            <w:r>
              <w:rPr>
                <w:rFonts w:ascii="宋体" w:hAnsi="宋体" w:cs="宋体"/>
              </w:rPr>
              <w:t xml:space="preserve"> UV </w:t>
            </w:r>
            <w:r>
              <w:rPr>
                <w:rFonts w:hint="eastAsia" w:ascii="宋体" w:hAnsi="宋体" w:cs="宋体"/>
              </w:rPr>
              <w:t>特性的材料。（提供样品予以佐证）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防眩光设计</w:t>
            </w:r>
          </w:p>
        </w:tc>
        <w:tc>
          <w:tcPr>
            <w:tcW w:w="7347" w:type="dxa"/>
          </w:tcPr>
          <w:p>
            <w:pPr>
              <w:rPr>
                <w:rFonts w:ascii="宋体"/>
              </w:rPr>
            </w:pPr>
            <w:r>
              <w:rPr>
                <w:rFonts w:hint="eastAsia" w:ascii="宋体" w:hAnsi="宋体" w:cs="宋体"/>
              </w:rPr>
              <w:t>出光口透明罩应采用防眩光面板以保证灯具眩光控制；面板具备抗</w:t>
            </w:r>
            <w:r>
              <w:rPr>
                <w:rFonts w:ascii="宋体" w:hAnsi="宋体" w:cs="宋体"/>
              </w:rPr>
              <w:t xml:space="preserve"> UV </w:t>
            </w:r>
            <w:r>
              <w:rPr>
                <w:rFonts w:hint="eastAsia" w:ascii="宋体" w:hAnsi="宋体" w:cs="宋体"/>
              </w:rPr>
              <w:t>特性；在控制眩光的同时提高光线均匀度。（提供样品予以佐证）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外观工艺</w:t>
            </w:r>
          </w:p>
        </w:tc>
        <w:tc>
          <w:tcPr>
            <w:tcW w:w="7347" w:type="dxa"/>
          </w:tcPr>
          <w:p>
            <w:pPr>
              <w:rPr>
                <w:rFonts w:ascii="宋体"/>
              </w:rPr>
            </w:pPr>
            <w:r>
              <w:rPr>
                <w:rFonts w:hint="eastAsia" w:ascii="宋体" w:hAnsi="宋体" w:cs="宋体"/>
              </w:rPr>
              <w:t>灯具的表面应平整、无凹陷、毛刺，焊缝无透光现象，表面氧化处理或喷塑后灯具表面均匀、光洁，无流挂现象。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灯具吊杆</w:t>
            </w:r>
          </w:p>
        </w:tc>
        <w:tc>
          <w:tcPr>
            <w:tcW w:w="7347" w:type="dxa"/>
          </w:tcPr>
          <w:p>
            <w:pPr>
              <w:rPr>
                <w:rFonts w:ascii="宋体"/>
              </w:rPr>
            </w:pPr>
            <w:r>
              <w:rPr>
                <w:rFonts w:hint="eastAsia" w:ascii="宋体" w:hAnsi="宋体" w:cs="宋体"/>
              </w:rPr>
              <w:t>配</w:t>
            </w:r>
            <w:r>
              <w:rPr>
                <w:rFonts w:ascii="宋体" w:hAnsi="宋体" w:cs="宋体"/>
              </w:rPr>
              <w:t>2</w:t>
            </w:r>
            <w:r>
              <w:rPr>
                <w:rFonts w:hint="eastAsia" w:ascii="宋体" w:hAnsi="宋体" w:cs="宋体"/>
              </w:rPr>
              <w:t>根刚性吊杆，吊杆为中空，能容纳灯具导线，材料为铝或</w:t>
            </w:r>
            <w:r>
              <w:rPr>
                <w:rFonts w:hint="eastAsia" w:ascii="宋体" w:hAnsi="宋体" w:cs="宋体"/>
                <w:kern w:val="0"/>
              </w:rPr>
              <w:t>金属镀铬材质</w:t>
            </w:r>
            <w:r>
              <w:rPr>
                <w:rFonts w:hint="eastAsia" w:ascii="宋体" w:hAnsi="宋体" w:cs="宋体"/>
              </w:rPr>
              <w:t>，吊杆两端应有绝缘护套管保护。（提供样品予以佐证）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灯具导线</w:t>
            </w:r>
          </w:p>
        </w:tc>
        <w:tc>
          <w:tcPr>
            <w:tcW w:w="7347" w:type="dxa"/>
          </w:tcPr>
          <w:p>
            <w:pPr>
              <w:rPr>
                <w:rFonts w:ascii="宋体"/>
              </w:rPr>
            </w:pPr>
            <w:r>
              <w:rPr>
                <w:rFonts w:hint="eastAsia" w:ascii="宋体" w:hAnsi="宋体" w:cs="宋体"/>
              </w:rPr>
              <w:t>灯具导线采用多股软线，内部导线导体截面不得小于</w:t>
            </w:r>
            <w:r>
              <w:rPr>
                <w:rFonts w:ascii="宋体" w:cs="宋体"/>
              </w:rPr>
              <w:t>0.</w:t>
            </w:r>
            <w:r>
              <w:rPr>
                <w:rFonts w:ascii="宋体" w:hAnsi="宋体" w:cs="宋体"/>
              </w:rPr>
              <w:t>32mm</w:t>
            </w:r>
            <w:r>
              <w:rPr>
                <w:rFonts w:ascii="宋体" w:hAnsi="宋体" w:cs="宋体"/>
                <w:vertAlign w:val="superscript"/>
              </w:rPr>
              <w:t>2</w:t>
            </w:r>
            <w:r>
              <w:rPr>
                <w:rFonts w:hint="eastAsia" w:ascii="宋体" w:hAnsi="宋体" w:cs="宋体"/>
              </w:rPr>
              <w:t>；外部导线导体截面不得小于</w:t>
            </w:r>
            <w:r>
              <w:rPr>
                <w:rFonts w:ascii="宋体" w:hAnsi="宋体" w:cs="宋体"/>
              </w:rPr>
              <w:t>0.75mm</w:t>
            </w:r>
            <w:r>
              <w:rPr>
                <w:rFonts w:ascii="宋体" w:hAnsi="宋体" w:cs="宋体"/>
                <w:vertAlign w:val="superscript"/>
              </w:rPr>
              <w:t>2</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u w:val="single"/>
              </w:rPr>
              <w:t>环保要求</w:t>
            </w:r>
          </w:p>
        </w:tc>
        <w:tc>
          <w:tcPr>
            <w:tcW w:w="7347" w:type="dxa"/>
          </w:tcPr>
          <w:p>
            <w:pPr>
              <w:rPr>
                <w:rFonts w:ascii="宋体"/>
              </w:rPr>
            </w:pPr>
            <w:r>
              <w:rPr>
                <w:rFonts w:hint="eastAsia" w:ascii="宋体" w:hAnsi="宋体" w:cs="宋体"/>
              </w:rPr>
              <w:t>为了响应国家节能减排政策所投产品有害物质限量要求：依据标准《</w:t>
            </w:r>
            <w:r>
              <w:rPr>
                <w:rFonts w:ascii="宋体" w:hAnsi="宋体" w:cs="宋体"/>
              </w:rPr>
              <w:t>GB/T 26125-2011</w:t>
            </w:r>
            <w:r>
              <w:rPr>
                <w:rFonts w:hint="eastAsia" w:ascii="宋体" w:hAnsi="宋体" w:cs="宋体"/>
              </w:rPr>
              <w:t>电子电气产品六种限用物质的检测方法》检测结果符合《</w:t>
            </w:r>
            <w:r>
              <w:rPr>
                <w:rFonts w:ascii="宋体" w:hAnsi="宋体" w:cs="宋体"/>
              </w:rPr>
              <w:t>GB/T 26572-2011</w:t>
            </w:r>
            <w:r>
              <w:rPr>
                <w:rFonts w:hint="eastAsia" w:ascii="宋体" w:hAnsi="宋体" w:cs="宋体"/>
              </w:rPr>
              <w:t>电子电气产品中限用物质的限量要求》标准要求；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光源来源</w:t>
            </w:r>
          </w:p>
        </w:tc>
        <w:tc>
          <w:tcPr>
            <w:tcW w:w="7347" w:type="dxa"/>
          </w:tcPr>
          <w:p>
            <w:pPr>
              <w:rPr>
                <w:rFonts w:ascii="宋体"/>
              </w:rPr>
            </w:pPr>
            <w:r>
              <w:rPr>
                <w:rFonts w:ascii="宋体" w:hAnsi="宋体" w:cs="宋体"/>
              </w:rPr>
              <w:t>LED</w:t>
            </w:r>
            <w:r>
              <w:rPr>
                <w:rFonts w:hint="eastAsia" w:ascii="宋体" w:hAnsi="宋体" w:cs="宋体"/>
                <w:kern w:val="0"/>
              </w:rPr>
              <w:t>光源采用国内外知名芯片，电源采用国内外知名品牌；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输入功率</w:t>
            </w:r>
          </w:p>
        </w:tc>
        <w:tc>
          <w:tcPr>
            <w:tcW w:w="7347" w:type="dxa"/>
          </w:tcPr>
          <w:p>
            <w:pPr>
              <w:rPr>
                <w:rFonts w:ascii="宋体"/>
              </w:rPr>
            </w:pPr>
            <w:r>
              <w:rPr>
                <w:rFonts w:ascii="宋体" w:hAnsi="宋体" w:cs="宋体"/>
                <w:u w:val="single"/>
              </w:rPr>
              <w:t>38W±</w:t>
            </w:r>
            <w:r>
              <w:rPr>
                <w:rFonts w:hint="eastAsia" w:ascii="宋体" w:hAnsi="宋体" w:cs="宋体"/>
                <w:u w:val="single"/>
              </w:rPr>
              <w:t>5</w:t>
            </w:r>
            <w:r>
              <w:rPr>
                <w:rFonts w:ascii="宋体" w:hAnsi="宋体" w:cs="宋体"/>
                <w:u w:val="single"/>
              </w:rPr>
              <w:t>W</w:t>
            </w: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光源色温</w:t>
            </w:r>
          </w:p>
        </w:tc>
        <w:tc>
          <w:tcPr>
            <w:tcW w:w="7347" w:type="dxa"/>
          </w:tcPr>
          <w:p>
            <w:pPr>
              <w:rPr>
                <w:rFonts w:ascii="宋体"/>
              </w:rPr>
            </w:pPr>
            <w:r>
              <w:rPr>
                <w:rFonts w:hint="eastAsia" w:ascii="宋体" w:hAnsi="宋体" w:cs="宋体"/>
              </w:rPr>
              <w:t>采用</w:t>
            </w:r>
            <w:r>
              <w:rPr>
                <w:rFonts w:ascii="宋体" w:hAnsi="宋体" w:cs="宋体"/>
              </w:rPr>
              <w:t>5000K</w:t>
            </w:r>
            <w:r>
              <w:rPr>
                <w:rFonts w:hint="eastAsia" w:ascii="宋体" w:hAnsi="宋体" w:cs="宋体"/>
              </w:rPr>
              <w:t>（±3</w:t>
            </w:r>
            <w:r>
              <w:rPr>
                <w:rFonts w:ascii="宋体" w:hAnsi="宋体" w:cs="宋体"/>
              </w:rPr>
              <w:t>00K</w:t>
            </w:r>
            <w:r>
              <w:rPr>
                <w:rFonts w:hint="eastAsia" w:ascii="宋体" w:hAnsi="宋体" w:cs="宋体"/>
              </w:rPr>
              <w:t>）色温的光源；（</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显色指数</w:t>
            </w:r>
          </w:p>
        </w:tc>
        <w:tc>
          <w:tcPr>
            <w:tcW w:w="7347" w:type="dxa"/>
          </w:tcPr>
          <w:p>
            <w:pPr>
              <w:rPr>
                <w:rFonts w:ascii="宋体"/>
                <w:lang w:val="zh-CN"/>
              </w:rPr>
            </w:pPr>
            <w:r>
              <w:rPr>
                <w:rFonts w:hint="eastAsia" w:ascii="宋体" w:hAnsi="宋体" w:cs="宋体"/>
                <w:b/>
                <w:bCs/>
                <w:sz w:val="24"/>
              </w:rPr>
              <w:t>▲</w:t>
            </w:r>
            <w:r>
              <w:rPr>
                <w:rFonts w:hint="eastAsia" w:ascii="宋体" w:hAnsi="宋体" w:cs="宋体"/>
                <w:lang w:val="zh-CN"/>
              </w:rPr>
              <w:t>光源显色指数（</w:t>
            </w:r>
            <w:r>
              <w:rPr>
                <w:rFonts w:ascii="宋体" w:hAnsi="宋体" w:cs="宋体"/>
                <w:lang w:val="zh-CN"/>
              </w:rPr>
              <w:t>Ra</w:t>
            </w:r>
            <w:r>
              <w:rPr>
                <w:rFonts w:hint="eastAsia" w:ascii="宋体" w:hAnsi="宋体" w:cs="宋体"/>
                <w:lang w:val="zh-CN"/>
              </w:rPr>
              <w:t>）≥</w:t>
            </w:r>
            <w:r>
              <w:rPr>
                <w:rFonts w:ascii="宋体" w:hAnsi="宋体" w:cs="宋体"/>
                <w:lang w:val="zh-CN"/>
              </w:rPr>
              <w:t>9</w:t>
            </w:r>
            <w:r>
              <w:rPr>
                <w:rFonts w:ascii="宋体" w:cs="宋体"/>
              </w:rPr>
              <w:t>0</w:t>
            </w:r>
            <w:r>
              <w:rPr>
                <w:rFonts w:hint="eastAsia" w:ascii="宋体" w:hAnsi="宋体" w:cs="宋体"/>
                <w:lang w:val="zh-CN"/>
              </w:rPr>
              <w:t>，</w:t>
            </w:r>
            <w:r>
              <w:rPr>
                <w:rFonts w:ascii="宋体" w:hAnsi="宋体" w:cs="宋体"/>
                <w:lang w:val="zh-CN"/>
              </w:rPr>
              <w:t>R9</w:t>
            </w:r>
            <w:r>
              <w:rPr>
                <w:rFonts w:hint="eastAsia" w:ascii="宋体" w:hAnsi="宋体" w:cs="宋体"/>
                <w:lang w:val="zh-CN"/>
              </w:rPr>
              <w:t>≥</w:t>
            </w:r>
            <w:r>
              <w:rPr>
                <w:rFonts w:hint="eastAsia" w:ascii="宋体" w:hAnsi="宋体" w:cs="宋体"/>
              </w:rPr>
              <w:t>90</w:t>
            </w:r>
            <w:r>
              <w:rPr>
                <w:rFonts w:hint="eastAsia" w:ascii="宋体" w:hAnsi="宋体" w:cs="宋体"/>
                <w:lang w:val="zh-CN"/>
              </w:rPr>
              <w:t>。</w:t>
            </w:r>
          </w:p>
          <w:p>
            <w:pPr>
              <w:rPr>
                <w:rFonts w:ascii="宋体"/>
              </w:rPr>
            </w:pP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光生物危害</w:t>
            </w:r>
          </w:p>
        </w:tc>
        <w:tc>
          <w:tcPr>
            <w:tcW w:w="7347" w:type="dxa"/>
            <w:vAlign w:val="center"/>
          </w:tcPr>
          <w:p>
            <w:pPr>
              <w:rPr>
                <w:rFonts w:ascii="宋体"/>
              </w:rPr>
            </w:pPr>
            <w:r>
              <w:rPr>
                <w:rFonts w:hint="eastAsia" w:ascii="宋体" w:hAnsi="宋体" w:cs="宋体"/>
                <w:b/>
                <w:bCs/>
                <w:sz w:val="24"/>
              </w:rPr>
              <w:t>▲</w:t>
            </w:r>
            <w:r>
              <w:rPr>
                <w:rFonts w:hint="eastAsia" w:ascii="宋体" w:hAnsi="宋体" w:cs="宋体"/>
              </w:rPr>
              <w:t>视网膜蓝光危害等级应为</w:t>
            </w:r>
            <w:r>
              <w:rPr>
                <w:rFonts w:ascii="宋体" w:hAnsi="宋体" w:cs="宋体"/>
              </w:rPr>
              <w:t>RG0</w:t>
            </w:r>
            <w:r>
              <w:rPr>
                <w:rFonts w:hint="eastAsia" w:ascii="宋体" w:hAnsi="宋体" w:cs="宋体"/>
              </w:rPr>
              <w:t>无危害；（</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color w:val="000000"/>
              </w:rPr>
            </w:pPr>
            <w:r>
              <w:rPr>
                <w:rFonts w:hint="eastAsia" w:ascii="宋体" w:hAnsi="宋体" w:cs="宋体"/>
                <w:color w:val="000000"/>
              </w:rPr>
              <w:t>人体电磁辐射</w:t>
            </w:r>
          </w:p>
        </w:tc>
        <w:tc>
          <w:tcPr>
            <w:tcW w:w="7347" w:type="dxa"/>
            <w:vAlign w:val="center"/>
          </w:tcPr>
          <w:p>
            <w:pPr>
              <w:rPr>
                <w:rFonts w:ascii="宋体"/>
                <w:b/>
                <w:bCs/>
                <w:sz w:val="24"/>
              </w:rPr>
            </w:pPr>
            <w:r>
              <w:rPr>
                <w:rFonts w:ascii="宋体" w:hAnsi="宋体" w:cs="宋体"/>
                <w:sz w:val="24"/>
              </w:rPr>
              <w:t>50cm</w:t>
            </w:r>
            <w:r>
              <w:rPr>
                <w:rFonts w:hint="eastAsia" w:ascii="宋体" w:hAnsi="宋体" w:cs="宋体"/>
                <w:sz w:val="24"/>
              </w:rPr>
              <w:t>内电流密度≦</w:t>
            </w:r>
            <w:r>
              <w:rPr>
                <w:rFonts w:ascii="宋体" w:hAnsi="宋体" w:cs="宋体"/>
                <w:sz w:val="24"/>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color w:val="000000"/>
              </w:rPr>
            </w:pPr>
            <w:r>
              <w:rPr>
                <w:rFonts w:hint="eastAsia" w:ascii="宋体" w:hAnsi="宋体" w:cs="宋体"/>
                <w:color w:val="000000"/>
              </w:rPr>
              <w:t>频闪和闪烁</w:t>
            </w:r>
          </w:p>
        </w:tc>
        <w:tc>
          <w:tcPr>
            <w:tcW w:w="7347" w:type="dxa"/>
            <w:vAlign w:val="center"/>
          </w:tcPr>
          <w:p>
            <w:pPr>
              <w:widowControl/>
              <w:spacing w:line="460" w:lineRule="exact"/>
              <w:jc w:val="left"/>
              <w:textAlignment w:val="bottom"/>
              <w:rPr>
                <w:rFonts w:ascii="宋体" w:hAnsi="宋体" w:cs="宋体"/>
                <w:sz w:val="22"/>
                <w:szCs w:val="22"/>
              </w:rPr>
            </w:pPr>
            <w:r>
              <w:rPr>
                <w:rFonts w:hint="eastAsia" w:ascii="宋体" w:hAnsi="宋体" w:cs="宋体"/>
                <w:sz w:val="22"/>
                <w:szCs w:val="22"/>
              </w:rPr>
              <w:t>光频闪无危害，具体</w:t>
            </w:r>
          </w:p>
          <w:tbl>
            <w:tblPr>
              <w:tblStyle w:val="20"/>
              <w:tblW w:w="638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675"/>
              <w:gridCol w:w="674"/>
              <w:gridCol w:w="1245"/>
              <w:gridCol w:w="1531"/>
              <w:gridCol w:w="12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光输出波形频率</w:t>
                  </w:r>
                  <w:r>
                    <w:rPr>
                      <w:rFonts w:ascii="宋体" w:hAnsi="宋体" w:cs="宋体"/>
                    </w:rPr>
                    <w:t>f</w:t>
                  </w:r>
                </w:p>
              </w:tc>
              <w:tc>
                <w:tcPr>
                  <w:tcW w:w="674"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rPr>
                  </w:pPr>
                  <w:r>
                    <w:rPr>
                      <w:rFonts w:ascii="宋体" w:hAnsi="宋体" w:cs="宋体"/>
                    </w:rPr>
                    <w:t>f</w:t>
                  </w:r>
                  <w:r>
                    <w:rPr>
                      <w:rFonts w:hint="eastAsia" w:ascii="宋体" w:hAnsi="宋体" w:cs="宋体"/>
                    </w:rPr>
                    <w:t>≤</w:t>
                  </w:r>
                  <w:r>
                    <w:rPr>
                      <w:rFonts w:ascii="宋体" w:hAnsi="宋体" w:cs="宋体"/>
                    </w:rPr>
                    <w:t xml:space="preserve"> 10Hz</w:t>
                  </w:r>
                </w:p>
              </w:tc>
              <w:tc>
                <w:tcPr>
                  <w:tcW w:w="1245"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10Hz</w:t>
                  </w:r>
                  <w:r>
                    <w:rPr>
                      <w:rFonts w:hint="eastAsia" w:ascii="宋体" w:hAnsi="宋体" w:cs="宋体"/>
                    </w:rPr>
                    <w:t>＜</w:t>
                  </w:r>
                  <w:r>
                    <w:rPr>
                      <w:rFonts w:ascii="宋体" w:hAnsi="宋体" w:cs="宋体"/>
                    </w:rPr>
                    <w:t xml:space="preserve"> f </w:t>
                  </w:r>
                  <w:r>
                    <w:rPr>
                      <w:rFonts w:hint="eastAsia" w:ascii="宋体" w:hAnsi="宋体" w:cs="宋体"/>
                    </w:rPr>
                    <w:t>≤</w:t>
                  </w:r>
                  <w:r>
                    <w:rPr>
                      <w:rFonts w:ascii="宋体" w:hAnsi="宋体" w:cs="宋体"/>
                    </w:rPr>
                    <w:t xml:space="preserve"> 90Hz</w:t>
                  </w:r>
                </w:p>
              </w:tc>
              <w:tc>
                <w:tcPr>
                  <w:tcW w:w="1531"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90Hz</w:t>
                  </w:r>
                  <w:r>
                    <w:rPr>
                      <w:rFonts w:hint="eastAsia" w:ascii="宋体" w:hAnsi="宋体" w:cs="宋体"/>
                    </w:rPr>
                    <w:t>＜</w:t>
                  </w:r>
                  <w:r>
                    <w:rPr>
                      <w:rFonts w:ascii="宋体" w:hAnsi="宋体" w:cs="宋体"/>
                    </w:rPr>
                    <w:t xml:space="preserve"> f </w:t>
                  </w:r>
                  <w:r>
                    <w:rPr>
                      <w:rFonts w:hint="eastAsia" w:ascii="宋体" w:hAnsi="宋体" w:cs="宋体"/>
                    </w:rPr>
                    <w:t>≤</w:t>
                  </w:r>
                  <w:r>
                    <w:rPr>
                      <w:rFonts w:ascii="宋体" w:hAnsi="宋体" w:cs="宋体"/>
                    </w:rPr>
                    <w:t xml:space="preserve"> 3125Hz</w:t>
                  </w:r>
                </w:p>
              </w:tc>
              <w:tc>
                <w:tcPr>
                  <w:tcW w:w="1260"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 xml:space="preserve"> 3125 Hz</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22" w:hRule="atLeast"/>
                <w:jc w:val="center"/>
              </w:trPr>
              <w:tc>
                <w:tcPr>
                  <w:tcW w:w="1675" w:type="dxa"/>
                  <w:tcBorders>
                    <w:top w:val="outset" w:color="auto"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波动深度限值</w:t>
                  </w:r>
                </w:p>
                <w:p>
                  <w:pPr>
                    <w:widowControl/>
                    <w:jc w:val="center"/>
                    <w:rPr>
                      <w:rFonts w:ascii="宋体"/>
                    </w:rPr>
                  </w:pPr>
                  <w:r>
                    <w:rPr>
                      <w:rFonts w:hint="eastAsia" w:ascii="宋体" w:hAnsi="宋体" w:cs="宋体"/>
                    </w:rPr>
                    <w:t>（</w:t>
                  </w:r>
                  <w:r>
                    <w:rPr>
                      <w:rFonts w:ascii="宋体" w:hAnsi="宋体" w:cs="宋体"/>
                    </w:rPr>
                    <w:t>%</w:t>
                  </w:r>
                  <w:r>
                    <w:rPr>
                      <w:rFonts w:hint="eastAsia" w:ascii="宋体" w:hAnsi="宋体" w:cs="宋体"/>
                    </w:rPr>
                    <w:t>）</w:t>
                  </w:r>
                </w:p>
              </w:tc>
              <w:tc>
                <w:tcPr>
                  <w:tcW w:w="674"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0.1</w:t>
                  </w:r>
                </w:p>
              </w:tc>
              <w:tc>
                <w:tcPr>
                  <w:tcW w:w="1245"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0.01</w:t>
                  </w:r>
                </w:p>
              </w:tc>
              <w:tc>
                <w:tcPr>
                  <w:tcW w:w="1531"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0.08/2.5</w:t>
                  </w:r>
                </w:p>
              </w:tc>
              <w:tc>
                <w:tcPr>
                  <w:tcW w:w="1260"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豁免</w:t>
                  </w:r>
                </w:p>
              </w:tc>
            </w:tr>
          </w:tbl>
          <w:p>
            <w:pPr>
              <w:pStyle w:val="2"/>
              <w:ind w:left="0" w:leftChars="0" w:firstLine="0" w:firstLineChars="0"/>
              <w:rPr>
                <w:rFonts w:ascii="宋体"/>
              </w:rPr>
            </w:pP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color w:val="000000"/>
              </w:rPr>
            </w:pPr>
            <w:r>
              <w:rPr>
                <w:rFonts w:hint="eastAsia" w:ascii="宋体" w:hAnsi="宋体" w:cs="宋体"/>
                <w:color w:val="000000"/>
                <w:kern w:val="0"/>
                <w:sz w:val="22"/>
                <w:szCs w:val="22"/>
              </w:rPr>
              <w:t>防护等级</w:t>
            </w:r>
          </w:p>
        </w:tc>
        <w:tc>
          <w:tcPr>
            <w:tcW w:w="7347" w:type="dxa"/>
            <w:vAlign w:val="center"/>
          </w:tcPr>
          <w:p>
            <w:pPr>
              <w:rPr>
                <w:rFonts w:ascii="宋体"/>
              </w:rPr>
            </w:pPr>
            <w:r>
              <w:rPr>
                <w:rFonts w:ascii="宋体" w:hAnsi="宋体" w:cs="宋体"/>
                <w:kern w:val="0"/>
                <w:sz w:val="22"/>
                <w:szCs w:val="22"/>
                <w:u w:val="single"/>
              </w:rPr>
              <w:t>IP4</w:t>
            </w:r>
            <w:r>
              <w:rPr>
                <w:rFonts w:ascii="宋体" w:cs="宋体"/>
                <w:kern w:val="0"/>
                <w:sz w:val="22"/>
                <w:szCs w:val="22"/>
                <w:u w:val="single"/>
              </w:rPr>
              <w:t>0</w:t>
            </w:r>
            <w:r>
              <w:rPr>
                <w:rFonts w:hint="eastAsia" w:ascii="宋体" w:cs="宋体"/>
                <w:kern w:val="0"/>
                <w:sz w:val="22"/>
                <w:szCs w:val="22"/>
                <w:u w:val="single"/>
              </w:rPr>
              <w:t>及以上</w:t>
            </w: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kern w:val="0"/>
              </w:rPr>
            </w:pPr>
            <w:r>
              <w:rPr>
                <w:rFonts w:hint="eastAsia" w:ascii="宋体" w:hAnsi="宋体" w:cs="宋体"/>
                <w:kern w:val="0"/>
              </w:rPr>
              <w:t>控制装置</w:t>
            </w:r>
          </w:p>
        </w:tc>
        <w:tc>
          <w:tcPr>
            <w:tcW w:w="7347" w:type="dxa"/>
          </w:tcPr>
          <w:p>
            <w:pPr>
              <w:widowControl/>
              <w:jc w:val="left"/>
            </w:pPr>
            <w:r>
              <w:rPr>
                <w:rFonts w:hint="eastAsia" w:ascii="宋体" w:hAnsi="宋体" w:cs="宋体"/>
                <w:color w:val="000000"/>
                <w:kern w:val="0"/>
                <w:sz w:val="20"/>
                <w:szCs w:val="20"/>
                <w:lang w:bidi="ar"/>
              </w:rPr>
              <w:t>采用国内外知名品牌的恒流驱动控制装置。</w:t>
            </w:r>
          </w:p>
          <w:p>
            <w:pPr>
              <w:rPr>
                <w:rFonts w:ascii="宋体"/>
                <w:kern w:val="0"/>
              </w:rPr>
            </w:pPr>
            <w:r>
              <w:rPr>
                <w:rFonts w:hint="eastAsia" w:ascii="宋体" w:hAnsi="宋体" w:cs="宋体"/>
                <w:kern w:val="0"/>
              </w:rPr>
              <w:t>应符合</w:t>
            </w:r>
            <w:r>
              <w:rPr>
                <w:rFonts w:ascii="宋体" w:hAnsi="宋体" w:cs="宋体"/>
                <w:kern w:val="0"/>
              </w:rPr>
              <w:t>GB/T 17743</w:t>
            </w:r>
            <w:r>
              <w:rPr>
                <w:rFonts w:hint="eastAsia" w:ascii="宋体" w:hAnsi="宋体" w:cs="宋体"/>
                <w:kern w:val="0"/>
              </w:rPr>
              <w:t>、</w:t>
            </w:r>
            <w:r>
              <w:rPr>
                <w:rFonts w:ascii="宋体" w:hAnsi="宋体" w:cs="宋体"/>
                <w:kern w:val="0"/>
              </w:rPr>
              <w:t>GB19510.1</w:t>
            </w:r>
            <w:r>
              <w:rPr>
                <w:rFonts w:hint="eastAsia" w:ascii="宋体" w:hAnsi="宋体" w:cs="宋体"/>
                <w:kern w:val="0"/>
              </w:rPr>
              <w:t>、</w:t>
            </w:r>
            <w:r>
              <w:rPr>
                <w:rFonts w:ascii="宋体" w:hAnsi="宋体" w:cs="宋体"/>
                <w:kern w:val="0"/>
              </w:rPr>
              <w:t>GB19510.14</w:t>
            </w:r>
            <w:r>
              <w:rPr>
                <w:rFonts w:hint="eastAsia" w:ascii="宋体" w:hAnsi="宋体" w:cs="宋体"/>
                <w:kern w:val="0"/>
              </w:rPr>
              <w:t>、</w:t>
            </w:r>
          </w:p>
          <w:p>
            <w:pPr>
              <w:rPr>
                <w:rFonts w:ascii="宋体"/>
                <w:kern w:val="0"/>
              </w:rPr>
            </w:pPr>
            <w:r>
              <w:rPr>
                <w:rFonts w:ascii="宋体" w:hAnsi="宋体" w:cs="宋体"/>
                <w:kern w:val="0"/>
              </w:rPr>
              <w:t xml:space="preserve">GB17625.1 </w:t>
            </w:r>
            <w:r>
              <w:rPr>
                <w:rFonts w:hint="eastAsia" w:ascii="宋体" w:hAnsi="宋体" w:cs="宋体"/>
                <w:kern w:val="0"/>
              </w:rPr>
              <w:t>要求，要求外置。取得</w:t>
            </w:r>
            <w:r>
              <w:rPr>
                <w:rFonts w:ascii="宋体" w:hAnsi="宋体" w:cs="宋体"/>
                <w:kern w:val="0"/>
              </w:rPr>
              <w:t xml:space="preserve"> CCC </w:t>
            </w:r>
            <w:r>
              <w:rPr>
                <w:rFonts w:hint="eastAsia" w:ascii="宋体" w:hAnsi="宋体" w:cs="宋体"/>
                <w:kern w:val="0"/>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kern w:val="0"/>
              </w:rPr>
              <w:t>功率因数</w:t>
            </w:r>
          </w:p>
        </w:tc>
        <w:tc>
          <w:tcPr>
            <w:tcW w:w="7347" w:type="dxa"/>
          </w:tcPr>
          <w:p>
            <w:pPr>
              <w:rPr>
                <w:rFonts w:ascii="宋体"/>
              </w:rPr>
            </w:pPr>
            <w:r>
              <w:rPr>
                <w:rFonts w:hint="eastAsia" w:ascii="宋体" w:hAnsi="宋体" w:cs="宋体"/>
                <w:kern w:val="0"/>
              </w:rPr>
              <w:t>功率因数≥</w:t>
            </w:r>
            <w:r>
              <w:rPr>
                <w:rFonts w:ascii="宋体" w:hAnsi="宋体" w:cs="宋体"/>
                <w:kern w:val="0"/>
              </w:rPr>
              <w:t>0.95</w:t>
            </w:r>
            <w:r>
              <w:rPr>
                <w:rFonts w:hint="eastAsia" w:ascii="宋体" w:hAnsi="宋体" w:cs="宋体"/>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5"/>
              </w:numPr>
              <w:jc w:val="center"/>
              <w:rPr>
                <w:rFonts w:ascii="宋体"/>
              </w:rPr>
            </w:pPr>
          </w:p>
        </w:tc>
        <w:tc>
          <w:tcPr>
            <w:tcW w:w="1584" w:type="dxa"/>
            <w:vAlign w:val="center"/>
          </w:tcPr>
          <w:p>
            <w:pPr>
              <w:jc w:val="left"/>
              <w:rPr>
                <w:rFonts w:ascii="宋体"/>
              </w:rPr>
            </w:pPr>
            <w:r>
              <w:rPr>
                <w:rFonts w:hint="eastAsia" w:ascii="宋体" w:hAnsi="宋体" w:cs="宋体"/>
              </w:rPr>
              <w:t>整产品认证</w:t>
            </w:r>
          </w:p>
        </w:tc>
        <w:tc>
          <w:tcPr>
            <w:tcW w:w="7347" w:type="dxa"/>
          </w:tcPr>
          <w:p>
            <w:pPr>
              <w:rPr>
                <w:rFonts w:ascii="宋体"/>
              </w:rPr>
            </w:pPr>
            <w:r>
              <w:rPr>
                <w:rFonts w:hint="eastAsia" w:ascii="宋体" w:hAnsi="宋体" w:cs="宋体"/>
                <w:b/>
                <w:bCs/>
                <w:sz w:val="24"/>
              </w:rPr>
              <w:t>▲</w:t>
            </w:r>
            <w:r>
              <w:rPr>
                <w:rFonts w:hint="eastAsia" w:cs="宋体"/>
              </w:rPr>
              <w:t>需提供具有</w:t>
            </w:r>
            <w:r>
              <w:t>CMA</w:t>
            </w:r>
            <w:r>
              <w:rPr>
                <w:rFonts w:hint="eastAsia" w:cs="宋体"/>
              </w:rPr>
              <w:t>、</w:t>
            </w:r>
            <w:r>
              <w:t>CNAS</w:t>
            </w:r>
            <w:r>
              <w:rPr>
                <w:rFonts w:hint="eastAsia" w:cs="宋体"/>
              </w:rPr>
              <w:t>认证的第三方检测机构出具的，处于有效期内的</w:t>
            </w:r>
            <w:r>
              <w:t>CCC</w:t>
            </w:r>
            <w:r>
              <w:rPr>
                <w:rFonts w:hint="eastAsia" w:cs="宋体"/>
              </w:rPr>
              <w:t>认证。</w:t>
            </w:r>
          </w:p>
        </w:tc>
      </w:tr>
    </w:tbl>
    <w:p>
      <w:pPr>
        <w:pStyle w:val="10"/>
        <w:rPr>
          <w:rFonts w:ascii="宋体"/>
          <w:kern w:val="0"/>
          <w:sz w:val="22"/>
          <w:szCs w:val="22"/>
        </w:rPr>
      </w:pPr>
      <w:r>
        <w:rPr>
          <w:rFonts w:ascii="宋体"/>
          <w:kern w:val="0"/>
          <w:sz w:val="22"/>
          <w:szCs w:val="22"/>
        </w:rPr>
        <w:br w:type="page"/>
      </w:r>
    </w:p>
    <w:tbl>
      <w:tblPr>
        <w:tblStyle w:val="20"/>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701"/>
        <w:gridCol w:w="7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jc w:val="center"/>
              <w:rPr>
                <w:rFonts w:ascii="宋体"/>
              </w:rPr>
            </w:pPr>
            <w:r>
              <w:rPr>
                <w:rFonts w:hint="eastAsia" w:ascii="宋体" w:hAnsi="宋体" w:cs="宋体"/>
              </w:rPr>
              <w:t>序号</w:t>
            </w:r>
          </w:p>
        </w:tc>
        <w:tc>
          <w:tcPr>
            <w:tcW w:w="1701" w:type="dxa"/>
            <w:vAlign w:val="center"/>
          </w:tcPr>
          <w:p>
            <w:pPr>
              <w:jc w:val="left"/>
              <w:rPr>
                <w:rFonts w:ascii="宋体"/>
              </w:rPr>
            </w:pPr>
            <w:r>
              <w:rPr>
                <w:rFonts w:hint="eastAsia" w:ascii="宋体" w:hAnsi="宋体" w:cs="宋体"/>
              </w:rPr>
              <w:t>项目</w:t>
            </w:r>
          </w:p>
        </w:tc>
        <w:tc>
          <w:tcPr>
            <w:tcW w:w="7230" w:type="dxa"/>
          </w:tcPr>
          <w:p>
            <w:pPr>
              <w:jc w:val="center"/>
              <w:rPr>
                <w:rFonts w:ascii="宋体"/>
                <w:b/>
                <w:bCs/>
              </w:rPr>
            </w:pPr>
            <w:r>
              <w:rPr>
                <w:rFonts w:ascii="宋体" w:hAnsi="宋体" w:cs="宋体"/>
                <w:b/>
                <w:bCs/>
              </w:rPr>
              <w:t>LED</w:t>
            </w:r>
            <w:r>
              <w:rPr>
                <w:rFonts w:hint="eastAsia" w:ascii="宋体" w:hAnsi="宋体" w:cs="宋体"/>
                <w:b/>
                <w:bCs/>
              </w:rPr>
              <w:t>黑板灯技术指标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灯具类型</w:t>
            </w:r>
          </w:p>
        </w:tc>
        <w:tc>
          <w:tcPr>
            <w:tcW w:w="7230" w:type="dxa"/>
          </w:tcPr>
          <w:p>
            <w:pPr>
              <w:rPr>
                <w:rFonts w:ascii="宋体"/>
              </w:rPr>
            </w:pPr>
            <w:r>
              <w:rPr>
                <w:rFonts w:hint="eastAsia" w:ascii="宋体" w:hAnsi="宋体" w:cs="宋体"/>
                <w:b/>
                <w:bCs/>
                <w:sz w:val="24"/>
              </w:rPr>
              <w:t>▲</w:t>
            </w:r>
            <w:r>
              <w:rPr>
                <w:rFonts w:ascii="宋体" w:hAnsi="宋体" w:cs="宋体"/>
              </w:rPr>
              <w:t>LED</w:t>
            </w:r>
            <w:r>
              <w:rPr>
                <w:rFonts w:hint="eastAsia" w:ascii="宋体" w:hAnsi="宋体" w:cs="宋体"/>
              </w:rPr>
              <w:t>一体式灯具，出光口类型采用防眩光设计；易除尘易拆装。</w:t>
            </w:r>
          </w:p>
          <w:p>
            <w:pPr>
              <w:widowControl/>
              <w:jc w:val="left"/>
            </w:pPr>
            <w:r>
              <w:rPr>
                <w:rFonts w:hint="eastAsia" w:ascii="宋体" w:hAnsi="宋体" w:cs="宋体"/>
              </w:rPr>
              <w:t>要求 LED 单颗光源功率≥0.5W。</w:t>
            </w:r>
            <w:r>
              <w:rPr>
                <w:rFonts w:hint="eastAsia" w:ascii="宋体" w:hAnsi="宋体" w:cs="宋体"/>
                <w:kern w:val="0"/>
                <w:sz w:val="20"/>
                <w:szCs w:val="20"/>
                <w:u w:val="single"/>
                <w:lang w:bidi="ar"/>
              </w:rPr>
              <w:t>光源功率冗余量高于灯具额定功率，且为保证灯具光通维持率和更长使用寿命，灯具 LED 模组光源颗数乘以光源模组功率之积是灯具额定功率的1.5倍及以上。</w:t>
            </w:r>
          </w:p>
          <w:p>
            <w:pPr>
              <w:rPr>
                <w:rFonts w:ascii="宋体"/>
              </w:rPr>
            </w:pPr>
            <w:r>
              <w:rPr>
                <w:rFonts w:hint="eastAsia" w:ascii="宋体" w:hAnsi="宋体" w:cs="宋体"/>
              </w:rPr>
              <w:t>产品整灯尺寸长≥</w:t>
            </w:r>
            <w:r>
              <w:rPr>
                <w:rFonts w:ascii="宋体" w:hAnsi="宋体" w:cs="宋体"/>
              </w:rPr>
              <w:t>1</w:t>
            </w:r>
            <w:r>
              <w:rPr>
                <w:rFonts w:hint="eastAsia" w:ascii="宋体" w:hAnsi="宋体" w:cs="宋体"/>
              </w:rPr>
              <w:t>10</w:t>
            </w:r>
            <w:r>
              <w:rPr>
                <w:rFonts w:ascii="宋体" w:hAnsi="宋体" w:cs="宋体"/>
              </w:rPr>
              <w:t>0mm</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效率效能</w:t>
            </w:r>
          </w:p>
        </w:tc>
        <w:tc>
          <w:tcPr>
            <w:tcW w:w="7230" w:type="dxa"/>
          </w:tcPr>
          <w:p>
            <w:pPr>
              <w:rPr>
                <w:rFonts w:ascii="宋体"/>
              </w:rPr>
            </w:pPr>
            <w:r>
              <w:rPr>
                <w:rFonts w:hint="eastAsia" w:ascii="宋体" w:hAnsi="宋体" w:cs="宋体"/>
                <w:b/>
                <w:bCs/>
                <w:sz w:val="24"/>
              </w:rPr>
              <w:t>▲</w:t>
            </w:r>
            <w:r>
              <w:rPr>
                <w:rFonts w:hint="eastAsia" w:ascii="宋体" w:hAnsi="宋体" w:cs="宋体"/>
              </w:rPr>
              <w:t>灯具效能≥</w:t>
            </w:r>
            <w:r>
              <w:rPr>
                <w:rFonts w:hint="eastAsia" w:ascii="宋体" w:hAnsi="宋体" w:cs="宋体"/>
                <w:u w:val="single"/>
              </w:rPr>
              <w:t>80</w:t>
            </w:r>
            <w:r>
              <w:rPr>
                <w:rFonts w:ascii="宋体" w:hAnsi="宋体" w:cs="宋体"/>
                <w:u w:val="single"/>
              </w:rPr>
              <w:t>lm</w:t>
            </w:r>
            <w:r>
              <w:rPr>
                <w:rFonts w:ascii="宋体" w:hAnsi="宋体" w:cs="宋体"/>
              </w:rPr>
              <w:t>/W</w:t>
            </w:r>
            <w:r>
              <w:rPr>
                <w:rFonts w:ascii="宋体" w:cs="宋体"/>
              </w:rPr>
              <w:t>,</w:t>
            </w:r>
            <w:r>
              <w:rPr>
                <w:rFonts w:hint="eastAsia" w:ascii="宋体" w:hAnsi="宋体" w:cs="宋体"/>
              </w:rPr>
              <w:t>光通量≥</w:t>
            </w:r>
            <w:r>
              <w:rPr>
                <w:rFonts w:ascii="宋体" w:hAnsi="宋体" w:cs="宋体"/>
                <w:u w:val="single"/>
              </w:rPr>
              <w:t>3</w:t>
            </w:r>
            <w:r>
              <w:rPr>
                <w:rFonts w:hint="eastAsia" w:ascii="宋体" w:hAnsi="宋体" w:cs="宋体"/>
                <w:u w:val="single"/>
              </w:rPr>
              <w:t>0</w:t>
            </w:r>
            <w:r>
              <w:rPr>
                <w:rFonts w:ascii="宋体" w:cs="宋体"/>
                <w:u w:val="single"/>
              </w:rPr>
              <w:t>00</w:t>
            </w:r>
            <w:r>
              <w:rPr>
                <w:rFonts w:ascii="宋体" w:hAnsi="宋体" w:cs="宋体"/>
                <w:u w:val="single"/>
              </w:rPr>
              <w:t>l</w:t>
            </w:r>
            <w:r>
              <w:rPr>
                <w:rFonts w:ascii="宋体" w:hAnsi="宋体" w:cs="宋体"/>
              </w:rPr>
              <w:t>m</w:t>
            </w: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center"/>
            </w:pPr>
            <w:r>
              <w:rPr>
                <w:rFonts w:hint="eastAsia"/>
              </w:rPr>
              <w:t>光通维持率</w:t>
            </w:r>
          </w:p>
        </w:tc>
        <w:tc>
          <w:tcPr>
            <w:tcW w:w="7230" w:type="dxa"/>
          </w:tcPr>
          <w:p>
            <w:r>
              <w:rPr>
                <w:rFonts w:hint="eastAsia"/>
              </w:rPr>
              <w:t>LED教室灯10000小时或以上时间的光通维持率≥90% （10000小时或以上时间的光通量与0或1000小时的光通量之比，自我声称无效），提供国家法定检测机构依据《GB/T9468-2008 灯具分布光度测量的一般要求》或《CQC3155-2016 中小学校及幼儿园教室照明产品节能认证技术规范》出具的封面带有CMA及CNAS标志的检测报告复印件。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壳体材料</w:t>
            </w:r>
          </w:p>
        </w:tc>
        <w:tc>
          <w:tcPr>
            <w:tcW w:w="7230" w:type="dxa"/>
          </w:tcPr>
          <w:p>
            <w:pPr>
              <w:rPr>
                <w:rFonts w:ascii="宋体"/>
                <w:sz w:val="24"/>
              </w:rPr>
            </w:pPr>
            <w:r>
              <w:rPr>
                <w:rFonts w:hint="eastAsia" w:ascii="宋体" w:hAnsi="宋体" w:cs="宋体"/>
              </w:rPr>
              <w:t>壳体材料应牢固、不变形，要求美观大方；具有防静电、阻燃、抗</w:t>
            </w:r>
            <w:r>
              <w:rPr>
                <w:rFonts w:ascii="宋体" w:hAnsi="宋体" w:cs="宋体"/>
              </w:rPr>
              <w:t xml:space="preserve"> UV </w:t>
            </w:r>
            <w:r>
              <w:rPr>
                <w:rFonts w:hint="eastAsia" w:ascii="宋体" w:hAnsi="宋体" w:cs="宋体"/>
              </w:rPr>
              <w:t>特性的材料。（提供样品予以佐证）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外观工艺</w:t>
            </w:r>
          </w:p>
        </w:tc>
        <w:tc>
          <w:tcPr>
            <w:tcW w:w="7230" w:type="dxa"/>
          </w:tcPr>
          <w:p>
            <w:pPr>
              <w:rPr>
                <w:rFonts w:ascii="宋体"/>
              </w:rPr>
            </w:pPr>
            <w:r>
              <w:rPr>
                <w:rFonts w:hint="eastAsia" w:ascii="宋体" w:hAnsi="宋体" w:cs="宋体"/>
              </w:rPr>
              <w:t>灯具的表面应平整、无凹陷、毛刺，焊缝无透光现象，表面氧化处理或喷塑后灯具表面均匀、光洁，无流挂现象；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灯具吊杆</w:t>
            </w:r>
          </w:p>
        </w:tc>
        <w:tc>
          <w:tcPr>
            <w:tcW w:w="7230" w:type="dxa"/>
          </w:tcPr>
          <w:p>
            <w:pPr>
              <w:rPr>
                <w:rFonts w:ascii="宋体"/>
              </w:rPr>
            </w:pPr>
            <w:r>
              <w:rPr>
                <w:rFonts w:hint="eastAsia" w:ascii="宋体" w:hAnsi="宋体" w:cs="宋体"/>
              </w:rPr>
              <w:t>配</w:t>
            </w:r>
            <w:r>
              <w:rPr>
                <w:rFonts w:ascii="宋体" w:hAnsi="宋体" w:cs="宋体"/>
              </w:rPr>
              <w:t>2</w:t>
            </w:r>
            <w:r>
              <w:rPr>
                <w:rFonts w:hint="eastAsia" w:ascii="宋体" w:hAnsi="宋体" w:cs="宋体"/>
              </w:rPr>
              <w:t>根刚性吊杆，吊杆为中空，能容纳灯具导线，材料为铝或</w:t>
            </w:r>
            <w:r>
              <w:rPr>
                <w:rFonts w:hint="eastAsia" w:ascii="宋体" w:hAnsi="宋体" w:cs="宋体"/>
                <w:kern w:val="0"/>
              </w:rPr>
              <w:t>金属镀铬材质</w:t>
            </w:r>
            <w:r>
              <w:rPr>
                <w:rFonts w:hint="eastAsia" w:ascii="宋体" w:hAnsi="宋体" w:cs="宋体"/>
              </w:rPr>
              <w:t>，吊杆两端应有绝缘护套管保护。（提供样品予以佐证）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灯具导线</w:t>
            </w:r>
          </w:p>
        </w:tc>
        <w:tc>
          <w:tcPr>
            <w:tcW w:w="7230" w:type="dxa"/>
          </w:tcPr>
          <w:p>
            <w:pPr>
              <w:rPr>
                <w:rFonts w:ascii="宋体"/>
              </w:rPr>
            </w:pPr>
            <w:r>
              <w:rPr>
                <w:rFonts w:hint="eastAsia" w:ascii="宋体" w:hAnsi="宋体" w:cs="宋体"/>
              </w:rPr>
              <w:t>灯具导线采用多股软线，内部导线导体截面不得小于</w:t>
            </w:r>
            <w:r>
              <w:rPr>
                <w:rFonts w:ascii="宋体" w:cs="宋体"/>
              </w:rPr>
              <w:t>0.</w:t>
            </w:r>
            <w:r>
              <w:rPr>
                <w:rFonts w:ascii="宋体" w:hAnsi="宋体" w:cs="宋体"/>
              </w:rPr>
              <w:t>32mm</w:t>
            </w:r>
            <w:r>
              <w:rPr>
                <w:rFonts w:ascii="宋体" w:hAnsi="宋体" w:cs="宋体"/>
                <w:vertAlign w:val="superscript"/>
              </w:rPr>
              <w:t>2</w:t>
            </w:r>
            <w:r>
              <w:rPr>
                <w:rFonts w:hint="eastAsia" w:ascii="宋体" w:hAnsi="宋体" w:cs="宋体"/>
              </w:rPr>
              <w:t>；外部导线导体截面不得小于</w:t>
            </w:r>
            <w:r>
              <w:rPr>
                <w:rFonts w:ascii="宋体" w:hAnsi="宋体" w:cs="宋体"/>
              </w:rPr>
              <w:t>0.75mm</w:t>
            </w:r>
            <w:r>
              <w:rPr>
                <w:rFonts w:ascii="宋体" w:hAnsi="宋体" w:cs="宋体"/>
                <w:vertAlign w:val="superscript"/>
              </w:rPr>
              <w:t>2</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 w:hRule="atLeast"/>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u w:val="single"/>
              </w:rPr>
              <w:t>环保要求</w:t>
            </w:r>
          </w:p>
        </w:tc>
        <w:tc>
          <w:tcPr>
            <w:tcW w:w="7230" w:type="dxa"/>
          </w:tcPr>
          <w:p>
            <w:pPr>
              <w:rPr>
                <w:rFonts w:ascii="宋体"/>
              </w:rPr>
            </w:pPr>
            <w:r>
              <w:rPr>
                <w:rFonts w:hint="eastAsia" w:ascii="宋体" w:hAnsi="宋体" w:cs="宋体"/>
                <w:b/>
                <w:bCs/>
                <w:sz w:val="24"/>
                <w:u w:val="single"/>
              </w:rPr>
              <w:t>▲</w:t>
            </w:r>
            <w:r>
              <w:rPr>
                <w:rFonts w:hint="eastAsia" w:ascii="宋体" w:hAnsi="宋体" w:cs="宋体"/>
                <w:u w:val="single"/>
              </w:rPr>
              <w:t>为了响应国家节能减排政策所投产品有害物质限量要求：依据标准《</w:t>
            </w:r>
            <w:r>
              <w:rPr>
                <w:rFonts w:ascii="宋体" w:hAnsi="宋体" w:cs="宋体"/>
                <w:u w:val="single"/>
              </w:rPr>
              <w:t>GB/T 26125-2011</w:t>
            </w:r>
            <w:r>
              <w:rPr>
                <w:rFonts w:hint="eastAsia" w:ascii="宋体" w:hAnsi="宋体" w:cs="宋体"/>
                <w:u w:val="single"/>
              </w:rPr>
              <w:t>电子电气产品六种限用物质的检测方法》检测结果符合《</w:t>
            </w:r>
            <w:r>
              <w:rPr>
                <w:rFonts w:ascii="宋体" w:hAnsi="宋体" w:cs="宋体"/>
                <w:u w:val="single"/>
              </w:rPr>
              <w:t>GB/T 26572-2011</w:t>
            </w:r>
            <w:r>
              <w:rPr>
                <w:rFonts w:hint="eastAsia" w:ascii="宋体" w:hAnsi="宋体" w:cs="宋体"/>
                <w:u w:val="single"/>
              </w:rPr>
              <w:t>电子电气产品中限用物质的限量要求》标准要求；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光源来源</w:t>
            </w:r>
          </w:p>
        </w:tc>
        <w:tc>
          <w:tcPr>
            <w:tcW w:w="7230" w:type="dxa"/>
          </w:tcPr>
          <w:p>
            <w:pPr>
              <w:rPr>
                <w:rFonts w:ascii="宋体"/>
              </w:rPr>
            </w:pPr>
            <w:r>
              <w:rPr>
                <w:rFonts w:ascii="宋体" w:hAnsi="宋体" w:cs="宋体"/>
              </w:rPr>
              <w:t>LED</w:t>
            </w:r>
            <w:r>
              <w:rPr>
                <w:rFonts w:hint="eastAsia" w:ascii="宋体" w:hAnsi="宋体" w:cs="宋体"/>
                <w:kern w:val="0"/>
              </w:rPr>
              <w:t>光源采用国内外知名芯片，电源采用国内外知名品牌；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输入功率</w:t>
            </w:r>
          </w:p>
        </w:tc>
        <w:tc>
          <w:tcPr>
            <w:tcW w:w="7230" w:type="dxa"/>
          </w:tcPr>
          <w:p>
            <w:pPr>
              <w:rPr>
                <w:rFonts w:ascii="宋体"/>
              </w:rPr>
            </w:pPr>
            <w:r>
              <w:rPr>
                <w:rFonts w:hint="eastAsia" w:ascii="宋体" w:hAnsi="宋体" w:cs="宋体"/>
                <w:kern w:val="0"/>
                <w:sz w:val="22"/>
                <w:szCs w:val="22"/>
                <w:u w:val="single"/>
              </w:rPr>
              <w:t>输入功率</w:t>
            </w:r>
            <w:r>
              <w:rPr>
                <w:rFonts w:ascii="宋体" w:hAnsi="宋体" w:cs="宋体"/>
                <w:u w:val="single"/>
              </w:rPr>
              <w:t>38W±</w:t>
            </w:r>
            <w:r>
              <w:rPr>
                <w:rFonts w:hint="eastAsia" w:ascii="宋体" w:hAnsi="宋体" w:cs="宋体"/>
                <w:u w:val="single"/>
              </w:rPr>
              <w:t>6</w:t>
            </w:r>
            <w:r>
              <w:rPr>
                <w:rFonts w:ascii="宋体" w:hAnsi="宋体" w:cs="宋体"/>
                <w:u w:val="single"/>
              </w:rPr>
              <w:t>W</w:t>
            </w:r>
          </w:p>
          <w:p>
            <w:pPr>
              <w:rPr>
                <w:rFonts w:ascii="宋体"/>
              </w:rPr>
            </w:pP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光源色温</w:t>
            </w:r>
          </w:p>
        </w:tc>
        <w:tc>
          <w:tcPr>
            <w:tcW w:w="7230" w:type="dxa"/>
          </w:tcPr>
          <w:p>
            <w:pPr>
              <w:rPr>
                <w:rFonts w:ascii="宋体"/>
              </w:rPr>
            </w:pPr>
            <w:r>
              <w:rPr>
                <w:rFonts w:hint="eastAsia" w:ascii="宋体" w:hAnsi="宋体" w:cs="宋体"/>
              </w:rPr>
              <w:t>采用</w:t>
            </w:r>
            <w:r>
              <w:rPr>
                <w:rFonts w:ascii="宋体" w:hAnsi="宋体" w:cs="宋体"/>
              </w:rPr>
              <w:t>5000K</w:t>
            </w:r>
            <w:r>
              <w:rPr>
                <w:rFonts w:hint="eastAsia" w:ascii="宋体" w:hAnsi="宋体" w:cs="宋体"/>
              </w:rPr>
              <w:t>（±3</w:t>
            </w:r>
            <w:r>
              <w:rPr>
                <w:rFonts w:ascii="宋体" w:hAnsi="宋体" w:cs="宋体"/>
              </w:rPr>
              <w:t>00K</w:t>
            </w:r>
            <w:r>
              <w:rPr>
                <w:rFonts w:hint="eastAsia" w:ascii="宋体" w:hAnsi="宋体" w:cs="宋体"/>
              </w:rPr>
              <w:t>）色温的光源；（</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显色指数</w:t>
            </w:r>
          </w:p>
        </w:tc>
        <w:tc>
          <w:tcPr>
            <w:tcW w:w="7230" w:type="dxa"/>
          </w:tcPr>
          <w:p>
            <w:pPr>
              <w:rPr>
                <w:rFonts w:ascii="宋体"/>
                <w:lang w:val="zh-CN"/>
              </w:rPr>
            </w:pPr>
            <w:r>
              <w:rPr>
                <w:rFonts w:hint="eastAsia" w:ascii="宋体" w:hAnsi="宋体" w:cs="宋体"/>
                <w:lang w:val="zh-CN"/>
              </w:rPr>
              <w:t>光源显色指数（</w:t>
            </w:r>
            <w:r>
              <w:rPr>
                <w:rFonts w:ascii="宋体" w:hAnsi="宋体" w:cs="宋体"/>
                <w:lang w:val="zh-CN"/>
              </w:rPr>
              <w:t>Ra</w:t>
            </w:r>
            <w:r>
              <w:rPr>
                <w:rFonts w:hint="eastAsia" w:ascii="宋体" w:hAnsi="宋体" w:cs="宋体"/>
                <w:lang w:val="zh-CN"/>
              </w:rPr>
              <w:t>）≥</w:t>
            </w:r>
            <w:r>
              <w:rPr>
                <w:rFonts w:ascii="宋体" w:hAnsi="宋体" w:cs="宋体"/>
                <w:lang w:val="zh-CN"/>
              </w:rPr>
              <w:t>9</w:t>
            </w:r>
            <w:r>
              <w:rPr>
                <w:rFonts w:ascii="宋体" w:cs="宋体"/>
              </w:rPr>
              <w:t>0</w:t>
            </w:r>
            <w:r>
              <w:rPr>
                <w:rFonts w:hint="eastAsia" w:ascii="宋体" w:hAnsi="宋体" w:cs="宋体"/>
                <w:lang w:val="zh-CN"/>
              </w:rPr>
              <w:t>，</w:t>
            </w:r>
            <w:r>
              <w:rPr>
                <w:rFonts w:ascii="宋体" w:hAnsi="宋体" w:cs="宋体"/>
                <w:lang w:val="zh-CN"/>
              </w:rPr>
              <w:t>R9</w:t>
            </w:r>
            <w:r>
              <w:rPr>
                <w:rFonts w:hint="eastAsia" w:ascii="宋体" w:hAnsi="宋体" w:cs="宋体"/>
                <w:lang w:val="zh-CN"/>
              </w:rPr>
              <w:t>≥</w:t>
            </w:r>
            <w:r>
              <w:rPr>
                <w:rFonts w:hint="eastAsia" w:ascii="宋体" w:hAnsi="宋体" w:cs="宋体"/>
              </w:rPr>
              <w:t>90</w:t>
            </w:r>
            <w:r>
              <w:rPr>
                <w:rFonts w:hint="eastAsia" w:ascii="宋体" w:hAnsi="宋体" w:cs="宋体"/>
                <w:lang w:val="zh-CN"/>
              </w:rPr>
              <w:t>。</w:t>
            </w:r>
          </w:p>
          <w:p>
            <w:pPr>
              <w:rPr>
                <w:rFonts w:ascii="宋体"/>
              </w:rPr>
            </w:pP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光生物危害</w:t>
            </w:r>
          </w:p>
        </w:tc>
        <w:tc>
          <w:tcPr>
            <w:tcW w:w="7230" w:type="dxa"/>
            <w:vAlign w:val="center"/>
          </w:tcPr>
          <w:p>
            <w:pPr>
              <w:rPr>
                <w:rFonts w:ascii="宋体"/>
              </w:rPr>
            </w:pPr>
            <w:r>
              <w:rPr>
                <w:rFonts w:hint="eastAsia" w:ascii="宋体" w:hAnsi="宋体" w:cs="宋体"/>
                <w:b/>
                <w:bCs/>
                <w:sz w:val="24"/>
              </w:rPr>
              <w:t>▲</w:t>
            </w:r>
            <w:r>
              <w:rPr>
                <w:rFonts w:hint="eastAsia" w:ascii="宋体" w:hAnsi="宋体" w:cs="宋体"/>
              </w:rPr>
              <w:t>视网膜蓝光危害等级应为</w:t>
            </w:r>
            <w:r>
              <w:rPr>
                <w:rFonts w:ascii="宋体" w:hAnsi="宋体" w:cs="宋体"/>
              </w:rPr>
              <w:t>RG0</w:t>
            </w:r>
            <w:r>
              <w:rPr>
                <w:rFonts w:hint="eastAsia" w:ascii="宋体" w:hAnsi="宋体" w:cs="宋体"/>
              </w:rPr>
              <w:t>无危害；（</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人体电磁辐射</w:t>
            </w:r>
          </w:p>
        </w:tc>
        <w:tc>
          <w:tcPr>
            <w:tcW w:w="7230" w:type="dxa"/>
            <w:vAlign w:val="center"/>
          </w:tcPr>
          <w:p>
            <w:pPr>
              <w:rPr>
                <w:rFonts w:ascii="宋体"/>
                <w:b/>
                <w:bCs/>
                <w:sz w:val="24"/>
              </w:rPr>
            </w:pPr>
            <w:r>
              <w:rPr>
                <w:rFonts w:ascii="宋体" w:hAnsi="宋体" w:cs="宋体"/>
                <w:sz w:val="24"/>
              </w:rPr>
              <w:t>50cm</w:t>
            </w:r>
            <w:r>
              <w:rPr>
                <w:rFonts w:hint="eastAsia" w:ascii="宋体" w:hAnsi="宋体" w:cs="宋体"/>
                <w:sz w:val="24"/>
              </w:rPr>
              <w:t>内电流密度≦</w:t>
            </w:r>
            <w:r>
              <w:rPr>
                <w:rFonts w:ascii="宋体" w:hAnsi="宋体" w:cs="宋体"/>
                <w:sz w:val="24"/>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频闪和闪烁</w:t>
            </w:r>
          </w:p>
        </w:tc>
        <w:tc>
          <w:tcPr>
            <w:tcW w:w="7230" w:type="dxa"/>
            <w:vAlign w:val="center"/>
          </w:tcPr>
          <w:p>
            <w:pPr>
              <w:widowControl/>
              <w:spacing w:line="460" w:lineRule="exact"/>
              <w:jc w:val="left"/>
              <w:textAlignment w:val="bottom"/>
              <w:rPr>
                <w:rFonts w:ascii="宋体" w:hAnsi="宋体" w:cs="宋体"/>
                <w:sz w:val="22"/>
                <w:szCs w:val="22"/>
              </w:rPr>
            </w:pPr>
            <w:r>
              <w:rPr>
                <w:rFonts w:hint="eastAsia" w:ascii="宋体" w:hAnsi="宋体" w:cs="宋体"/>
                <w:sz w:val="22"/>
                <w:szCs w:val="22"/>
              </w:rPr>
              <w:t>光频闪无危害，具体</w:t>
            </w:r>
          </w:p>
          <w:tbl>
            <w:tblPr>
              <w:tblStyle w:val="20"/>
              <w:tblW w:w="638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675"/>
              <w:gridCol w:w="674"/>
              <w:gridCol w:w="1245"/>
              <w:gridCol w:w="1531"/>
              <w:gridCol w:w="12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光输出波形频率</w:t>
                  </w:r>
                  <w:r>
                    <w:rPr>
                      <w:rFonts w:ascii="宋体" w:hAnsi="宋体" w:cs="宋体"/>
                    </w:rPr>
                    <w:t>f</w:t>
                  </w:r>
                </w:p>
              </w:tc>
              <w:tc>
                <w:tcPr>
                  <w:tcW w:w="674"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rPr>
                  </w:pPr>
                  <w:r>
                    <w:rPr>
                      <w:rFonts w:ascii="宋体" w:hAnsi="宋体" w:cs="宋体"/>
                    </w:rPr>
                    <w:t>f</w:t>
                  </w:r>
                  <w:r>
                    <w:rPr>
                      <w:rFonts w:hint="eastAsia" w:ascii="宋体" w:hAnsi="宋体" w:cs="宋体"/>
                    </w:rPr>
                    <w:t>≤</w:t>
                  </w:r>
                  <w:r>
                    <w:rPr>
                      <w:rFonts w:ascii="宋体" w:hAnsi="宋体" w:cs="宋体"/>
                    </w:rPr>
                    <w:t xml:space="preserve"> 10Hz</w:t>
                  </w:r>
                </w:p>
              </w:tc>
              <w:tc>
                <w:tcPr>
                  <w:tcW w:w="1245"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10Hz</w:t>
                  </w:r>
                  <w:r>
                    <w:rPr>
                      <w:rFonts w:hint="eastAsia" w:ascii="宋体" w:hAnsi="宋体" w:cs="宋体"/>
                    </w:rPr>
                    <w:t>＜</w:t>
                  </w:r>
                  <w:r>
                    <w:rPr>
                      <w:rFonts w:ascii="宋体" w:hAnsi="宋体" w:cs="宋体"/>
                    </w:rPr>
                    <w:t xml:space="preserve"> f </w:t>
                  </w:r>
                  <w:r>
                    <w:rPr>
                      <w:rFonts w:hint="eastAsia" w:ascii="宋体" w:hAnsi="宋体" w:cs="宋体"/>
                    </w:rPr>
                    <w:t>≤</w:t>
                  </w:r>
                  <w:r>
                    <w:rPr>
                      <w:rFonts w:ascii="宋体" w:hAnsi="宋体" w:cs="宋体"/>
                    </w:rPr>
                    <w:t xml:space="preserve"> 90Hz</w:t>
                  </w:r>
                </w:p>
              </w:tc>
              <w:tc>
                <w:tcPr>
                  <w:tcW w:w="1531"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90Hz</w:t>
                  </w:r>
                  <w:r>
                    <w:rPr>
                      <w:rFonts w:hint="eastAsia" w:ascii="宋体" w:hAnsi="宋体" w:cs="宋体"/>
                    </w:rPr>
                    <w:t>＜</w:t>
                  </w:r>
                  <w:r>
                    <w:rPr>
                      <w:rFonts w:ascii="宋体" w:hAnsi="宋体" w:cs="宋体"/>
                    </w:rPr>
                    <w:t xml:space="preserve"> f </w:t>
                  </w:r>
                  <w:r>
                    <w:rPr>
                      <w:rFonts w:hint="eastAsia" w:ascii="宋体" w:hAnsi="宋体" w:cs="宋体"/>
                    </w:rPr>
                    <w:t>≤</w:t>
                  </w:r>
                  <w:r>
                    <w:rPr>
                      <w:rFonts w:ascii="宋体" w:hAnsi="宋体" w:cs="宋体"/>
                    </w:rPr>
                    <w:t xml:space="preserve"> 3125Hz</w:t>
                  </w:r>
                </w:p>
              </w:tc>
              <w:tc>
                <w:tcPr>
                  <w:tcW w:w="1260" w:type="dxa"/>
                  <w:tcBorders>
                    <w:top w:val="single" w:color="auto" w:sz="8"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 xml:space="preserve"> 3125 Hz</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22" w:hRule="atLeast"/>
                <w:jc w:val="center"/>
              </w:trPr>
              <w:tc>
                <w:tcPr>
                  <w:tcW w:w="1675" w:type="dxa"/>
                  <w:tcBorders>
                    <w:top w:val="outset" w:color="auto"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波动深度限值</w:t>
                  </w:r>
                </w:p>
                <w:p>
                  <w:pPr>
                    <w:widowControl/>
                    <w:jc w:val="center"/>
                    <w:rPr>
                      <w:rFonts w:ascii="宋体"/>
                    </w:rPr>
                  </w:pPr>
                  <w:r>
                    <w:rPr>
                      <w:rFonts w:hint="eastAsia" w:ascii="宋体" w:hAnsi="宋体" w:cs="宋体"/>
                    </w:rPr>
                    <w:t>（</w:t>
                  </w:r>
                  <w:r>
                    <w:rPr>
                      <w:rFonts w:ascii="宋体" w:hAnsi="宋体" w:cs="宋体"/>
                    </w:rPr>
                    <w:t>%</w:t>
                  </w:r>
                  <w:r>
                    <w:rPr>
                      <w:rFonts w:hint="eastAsia" w:ascii="宋体" w:hAnsi="宋体" w:cs="宋体"/>
                    </w:rPr>
                    <w:t>）</w:t>
                  </w:r>
                </w:p>
              </w:tc>
              <w:tc>
                <w:tcPr>
                  <w:tcW w:w="674"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0.1</w:t>
                  </w:r>
                </w:p>
              </w:tc>
              <w:tc>
                <w:tcPr>
                  <w:tcW w:w="1245"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0.01</w:t>
                  </w:r>
                </w:p>
              </w:tc>
              <w:tc>
                <w:tcPr>
                  <w:tcW w:w="1531"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ascii="宋体" w:hAnsi="宋体" w:cs="宋体"/>
                    </w:rPr>
                    <w:t xml:space="preserve">f </w:t>
                  </w:r>
                  <w:r>
                    <w:rPr>
                      <w:rFonts w:hint="eastAsia" w:ascii="宋体" w:hAnsi="宋体" w:cs="宋体"/>
                    </w:rPr>
                    <w:t>×</w:t>
                  </w:r>
                  <w:r>
                    <w:rPr>
                      <w:rFonts w:ascii="宋体" w:hAnsi="宋体" w:cs="宋体"/>
                    </w:rPr>
                    <w:t>0.08/2.5</w:t>
                  </w:r>
                </w:p>
              </w:tc>
              <w:tc>
                <w:tcPr>
                  <w:tcW w:w="1260" w:type="dxa"/>
                  <w:tcBorders>
                    <w:top w:val="outset" w:color="auto" w:sz="6" w:space="0"/>
                    <w:left w:val="outset" w:color="auto" w:sz="6"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rPr>
                  </w:pPr>
                  <w:r>
                    <w:rPr>
                      <w:rFonts w:hint="eastAsia" w:ascii="宋体" w:hAnsi="宋体" w:cs="宋体"/>
                    </w:rPr>
                    <w:t>豁免</w:t>
                  </w:r>
                </w:p>
              </w:tc>
            </w:tr>
          </w:tbl>
          <w:p>
            <w:pPr>
              <w:pStyle w:val="2"/>
              <w:ind w:left="0" w:leftChars="0" w:firstLine="0" w:firstLineChars="0"/>
              <w:rPr>
                <w:rFonts w:ascii="宋体"/>
              </w:rPr>
            </w:pP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kern w:val="0"/>
                <w:sz w:val="22"/>
                <w:szCs w:val="22"/>
                <w:u w:val="single"/>
              </w:rPr>
              <w:t>防护等级</w:t>
            </w:r>
          </w:p>
        </w:tc>
        <w:tc>
          <w:tcPr>
            <w:tcW w:w="7230" w:type="dxa"/>
            <w:vAlign w:val="center"/>
          </w:tcPr>
          <w:p>
            <w:pPr>
              <w:rPr>
                <w:rFonts w:ascii="宋体"/>
              </w:rPr>
            </w:pPr>
            <w:r>
              <w:rPr>
                <w:rFonts w:ascii="宋体" w:hAnsi="宋体" w:cs="宋体"/>
                <w:kern w:val="0"/>
                <w:sz w:val="22"/>
                <w:szCs w:val="22"/>
                <w:u w:val="single"/>
              </w:rPr>
              <w:t>IP4</w:t>
            </w:r>
            <w:r>
              <w:rPr>
                <w:rFonts w:ascii="宋体" w:cs="宋体"/>
                <w:kern w:val="0"/>
                <w:sz w:val="22"/>
                <w:szCs w:val="22"/>
                <w:u w:val="single"/>
              </w:rPr>
              <w:t>0</w:t>
            </w:r>
            <w:r>
              <w:rPr>
                <w:rFonts w:hint="eastAsia" w:ascii="宋体" w:cs="宋体"/>
                <w:kern w:val="0"/>
                <w:sz w:val="22"/>
                <w:szCs w:val="22"/>
                <w:u w:val="single"/>
              </w:rPr>
              <w:t>及以上</w:t>
            </w:r>
            <w:r>
              <w:rPr>
                <w:rFonts w:hint="eastAsia" w:ascii="宋体" w:hAnsi="宋体" w:cs="宋体"/>
              </w:rPr>
              <w:t>（</w:t>
            </w:r>
            <w:r>
              <w:rPr>
                <w:rFonts w:hint="eastAsia" w:cs="宋体"/>
              </w:rPr>
              <w:t>需提供具有</w:t>
            </w:r>
            <w:r>
              <w:t>CMA</w:t>
            </w:r>
            <w:r>
              <w:rPr>
                <w:rFonts w:hint="eastAsia" w:cs="宋体"/>
              </w:rPr>
              <w:t>、</w:t>
            </w:r>
            <w:r>
              <w:t>CNAS</w:t>
            </w:r>
            <w:r>
              <w:rPr>
                <w:rFonts w:hint="eastAsia" w:cs="宋体"/>
              </w:rPr>
              <w:t>认证的第三方检测机构出具的检测报告</w:t>
            </w:r>
            <w:r>
              <w:rPr>
                <w:rFonts w:hint="eastAsia" w:ascii="宋体" w:hAnsi="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kern w:val="0"/>
              </w:rPr>
            </w:pPr>
            <w:r>
              <w:rPr>
                <w:rFonts w:hint="eastAsia" w:ascii="宋体" w:hAnsi="宋体" w:cs="宋体"/>
                <w:kern w:val="0"/>
              </w:rPr>
              <w:t>控制装置</w:t>
            </w:r>
          </w:p>
        </w:tc>
        <w:tc>
          <w:tcPr>
            <w:tcW w:w="7230" w:type="dxa"/>
          </w:tcPr>
          <w:p>
            <w:pPr>
              <w:widowControl/>
              <w:jc w:val="left"/>
            </w:pPr>
            <w:r>
              <w:rPr>
                <w:rFonts w:hint="eastAsia" w:ascii="宋体" w:hAnsi="宋体" w:cs="宋体"/>
                <w:color w:val="000000"/>
                <w:kern w:val="0"/>
                <w:sz w:val="20"/>
                <w:szCs w:val="20"/>
                <w:lang w:bidi="ar"/>
              </w:rPr>
              <w:t>采用国内外知名品牌的恒流驱动控制装置。</w:t>
            </w:r>
          </w:p>
          <w:p>
            <w:pPr>
              <w:rPr>
                <w:rFonts w:ascii="宋体"/>
                <w:kern w:val="0"/>
              </w:rPr>
            </w:pPr>
            <w:r>
              <w:rPr>
                <w:rFonts w:hint="eastAsia" w:ascii="宋体" w:hAnsi="宋体" w:cs="宋体"/>
                <w:kern w:val="0"/>
              </w:rPr>
              <w:t>应符合</w:t>
            </w:r>
            <w:r>
              <w:rPr>
                <w:rFonts w:ascii="宋体" w:hAnsi="宋体" w:cs="宋体"/>
                <w:kern w:val="0"/>
              </w:rPr>
              <w:t>GB/T 17743</w:t>
            </w:r>
            <w:r>
              <w:rPr>
                <w:rFonts w:hint="eastAsia" w:ascii="宋体" w:hAnsi="宋体" w:cs="宋体"/>
                <w:kern w:val="0"/>
              </w:rPr>
              <w:t>、</w:t>
            </w:r>
            <w:r>
              <w:rPr>
                <w:rFonts w:ascii="宋体" w:hAnsi="宋体" w:cs="宋体"/>
                <w:kern w:val="0"/>
              </w:rPr>
              <w:t>GB19510.1</w:t>
            </w:r>
            <w:r>
              <w:rPr>
                <w:rFonts w:hint="eastAsia" w:ascii="宋体" w:hAnsi="宋体" w:cs="宋体"/>
                <w:kern w:val="0"/>
              </w:rPr>
              <w:t>、</w:t>
            </w:r>
            <w:r>
              <w:rPr>
                <w:rFonts w:ascii="宋体" w:hAnsi="宋体" w:cs="宋体"/>
                <w:kern w:val="0"/>
              </w:rPr>
              <w:t>GB19510.14</w:t>
            </w:r>
            <w:r>
              <w:rPr>
                <w:rFonts w:hint="eastAsia" w:ascii="宋体" w:hAnsi="宋体" w:cs="宋体"/>
                <w:kern w:val="0"/>
              </w:rPr>
              <w:t>、</w:t>
            </w:r>
          </w:p>
          <w:p>
            <w:pPr>
              <w:rPr>
                <w:rFonts w:ascii="宋体"/>
                <w:color w:val="FFFFFF"/>
                <w:kern w:val="0"/>
              </w:rPr>
            </w:pPr>
            <w:r>
              <w:rPr>
                <w:rFonts w:ascii="宋体" w:hAnsi="宋体" w:cs="宋体"/>
                <w:kern w:val="0"/>
              </w:rPr>
              <w:t xml:space="preserve">GB17625.1 </w:t>
            </w:r>
            <w:r>
              <w:rPr>
                <w:rFonts w:hint="eastAsia" w:ascii="宋体" w:hAnsi="宋体" w:cs="宋体"/>
                <w:kern w:val="0"/>
              </w:rPr>
              <w:t>要求。提供</w:t>
            </w:r>
            <w:r>
              <w:rPr>
                <w:rFonts w:ascii="宋体" w:hAnsi="宋体" w:cs="宋体"/>
                <w:kern w:val="0"/>
              </w:rPr>
              <w:t xml:space="preserve"> CCC </w:t>
            </w:r>
            <w:r>
              <w:rPr>
                <w:rFonts w:hint="eastAsia" w:ascii="宋体" w:hAnsi="宋体" w:cs="宋体"/>
                <w:kern w:val="0"/>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kern w:val="0"/>
              </w:rPr>
              <w:t>功率因数</w:t>
            </w:r>
          </w:p>
        </w:tc>
        <w:tc>
          <w:tcPr>
            <w:tcW w:w="7230" w:type="dxa"/>
          </w:tcPr>
          <w:p>
            <w:pPr>
              <w:rPr>
                <w:rFonts w:ascii="宋体"/>
              </w:rPr>
            </w:pPr>
            <w:r>
              <w:rPr>
                <w:rFonts w:hint="eastAsia" w:ascii="宋体" w:hAnsi="宋体" w:cs="宋体"/>
                <w:kern w:val="0"/>
              </w:rPr>
              <w:t>功率因数≥</w:t>
            </w:r>
            <w:r>
              <w:rPr>
                <w:rFonts w:ascii="宋体" w:hAnsi="宋体" w:cs="宋体"/>
                <w:kern w:val="0"/>
              </w:rPr>
              <w:t>0.95</w:t>
            </w:r>
            <w:r>
              <w:rPr>
                <w:rFonts w:hint="eastAsia" w:ascii="宋体" w:hAnsi="宋体" w:cs="宋体"/>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numPr>
                <w:ilvl w:val="0"/>
                <w:numId w:val="6"/>
              </w:numPr>
              <w:jc w:val="center"/>
              <w:rPr>
                <w:rFonts w:ascii="宋体"/>
              </w:rPr>
            </w:pPr>
          </w:p>
        </w:tc>
        <w:tc>
          <w:tcPr>
            <w:tcW w:w="1701" w:type="dxa"/>
            <w:vAlign w:val="center"/>
          </w:tcPr>
          <w:p>
            <w:pPr>
              <w:jc w:val="left"/>
              <w:rPr>
                <w:rFonts w:ascii="宋体"/>
              </w:rPr>
            </w:pPr>
            <w:r>
              <w:rPr>
                <w:rFonts w:hint="eastAsia" w:ascii="宋体" w:hAnsi="宋体" w:cs="宋体"/>
              </w:rPr>
              <w:t>整产品认证</w:t>
            </w:r>
          </w:p>
        </w:tc>
        <w:tc>
          <w:tcPr>
            <w:tcW w:w="7230" w:type="dxa"/>
          </w:tcPr>
          <w:p>
            <w:pPr>
              <w:autoSpaceDE w:val="0"/>
              <w:autoSpaceDN w:val="0"/>
              <w:adjustRightInd w:val="0"/>
              <w:spacing w:line="460" w:lineRule="atLeast"/>
              <w:textAlignment w:val="bottom"/>
              <w:rPr>
                <w:rFonts w:ascii="宋体"/>
                <w:color w:val="FFFFFF"/>
              </w:rPr>
            </w:pPr>
            <w:r>
              <w:rPr>
                <w:rFonts w:hint="eastAsia" w:ascii="宋体" w:hAnsi="宋体" w:cs="宋体"/>
              </w:rPr>
              <w:t>▲需提供具有</w:t>
            </w:r>
            <w:r>
              <w:rPr>
                <w:rFonts w:ascii="宋体" w:hAnsi="宋体" w:cs="宋体"/>
              </w:rPr>
              <w:t>CMA</w:t>
            </w:r>
            <w:r>
              <w:rPr>
                <w:rFonts w:hint="eastAsia" w:ascii="宋体" w:hAnsi="宋体" w:cs="宋体"/>
              </w:rPr>
              <w:t>、</w:t>
            </w:r>
            <w:r>
              <w:rPr>
                <w:rFonts w:ascii="宋体" w:hAnsi="宋体" w:cs="宋体"/>
              </w:rPr>
              <w:t>CNAS</w:t>
            </w:r>
            <w:r>
              <w:rPr>
                <w:rFonts w:hint="eastAsia" w:ascii="宋体" w:hAnsi="宋体" w:cs="宋体"/>
              </w:rPr>
              <w:t>认证的第三方检测机构出具的，处于有效期内的</w:t>
            </w:r>
            <w:r>
              <w:rPr>
                <w:rFonts w:ascii="宋体" w:hAnsi="宋体" w:cs="宋体"/>
              </w:rPr>
              <w:t>CCC</w:t>
            </w:r>
            <w:r>
              <w:rPr>
                <w:rFonts w:hint="eastAsia" w:ascii="宋体" w:hAnsi="宋体" w:cs="宋体"/>
              </w:rPr>
              <w:t>认证。</w:t>
            </w:r>
          </w:p>
        </w:tc>
      </w:tr>
    </w:tbl>
    <w:p>
      <w:pPr>
        <w:pStyle w:val="10"/>
        <w:rPr>
          <w:rFonts w:ascii="宋体"/>
          <w:kern w:val="0"/>
          <w:sz w:val="22"/>
          <w:szCs w:val="22"/>
        </w:rPr>
      </w:pPr>
    </w:p>
    <w:p>
      <w:pPr>
        <w:adjustRightInd w:val="0"/>
        <w:spacing w:line="360" w:lineRule="auto"/>
        <w:ind w:firstLine="354" w:firstLineChars="147"/>
        <w:rPr>
          <w:rFonts w:eastAsia="仿宋_GB2312"/>
          <w:b/>
          <w:bCs/>
          <w:sz w:val="24"/>
        </w:rPr>
      </w:pPr>
      <w:r>
        <w:rPr>
          <w:rFonts w:eastAsia="仿宋_GB2312"/>
          <w:b/>
          <w:bCs/>
          <w:sz w:val="24"/>
        </w:rPr>
        <w:t>3.智能控制装置</w:t>
      </w:r>
    </w:p>
    <w:tbl>
      <w:tblPr>
        <w:tblStyle w:val="20"/>
        <w:tblpPr w:leftFromText="180" w:rightFromText="180" w:vertAnchor="text" w:horzAnchor="page" w:tblpX="1344" w:tblpY="279"/>
        <w:tblOverlap w:val="never"/>
        <w:tblW w:w="5000" w:type="pct"/>
        <w:tblInd w:w="0" w:type="dxa"/>
        <w:tblLayout w:type="autofit"/>
        <w:tblCellMar>
          <w:top w:w="0" w:type="dxa"/>
          <w:left w:w="0" w:type="dxa"/>
          <w:bottom w:w="0" w:type="dxa"/>
          <w:right w:w="0" w:type="dxa"/>
        </w:tblCellMar>
      </w:tblPr>
      <w:tblGrid>
        <w:gridCol w:w="561"/>
        <w:gridCol w:w="1645"/>
        <w:gridCol w:w="7462"/>
      </w:tblGrid>
      <w:tr>
        <w:tblPrEx>
          <w:tblCellMar>
            <w:top w:w="0" w:type="dxa"/>
            <w:left w:w="0" w:type="dxa"/>
            <w:bottom w:w="0" w:type="dxa"/>
            <w:right w:w="0" w:type="dxa"/>
          </w:tblCellMar>
        </w:tblPrEx>
        <w:trPr>
          <w:trHeight w:val="735" w:hRule="atLeast"/>
          <w:tblHeader/>
        </w:trPr>
        <w:tc>
          <w:tcPr>
            <w:tcW w:w="290"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left"/>
              <w:rPr>
                <w:rFonts w:ascii="宋体" w:hAnsi="宋体" w:cs="宋体"/>
                <w:kern w:val="0"/>
              </w:rPr>
            </w:pPr>
            <w:r>
              <w:rPr>
                <w:rFonts w:ascii="宋体" w:hAnsi="宋体" w:cs="宋体"/>
                <w:kern w:val="0"/>
              </w:rPr>
              <w:t>1</w:t>
            </w:r>
          </w:p>
        </w:tc>
        <w:tc>
          <w:tcPr>
            <w:tcW w:w="851" w:type="pct"/>
            <w:tcBorders>
              <w:top w:val="single" w:color="000000" w:sz="4" w:space="0"/>
              <w:left w:val="single" w:color="auto" w:sz="4" w:space="0"/>
              <w:bottom w:val="single" w:color="000000" w:sz="4" w:space="0"/>
              <w:right w:val="single" w:color="000000" w:sz="4" w:space="0"/>
            </w:tcBorders>
            <w:vAlign w:val="center"/>
          </w:tcPr>
          <w:p>
            <w:pPr>
              <w:jc w:val="left"/>
              <w:rPr>
                <w:rFonts w:ascii="宋体" w:hAnsi="宋体" w:cs="宋体"/>
                <w:kern w:val="0"/>
              </w:rPr>
            </w:pPr>
            <w:r>
              <w:rPr>
                <w:rFonts w:ascii="宋体" w:hAnsi="宋体" w:cs="宋体"/>
                <w:kern w:val="0"/>
              </w:rPr>
              <w:t>智能控</w:t>
            </w:r>
          </w:p>
          <w:p>
            <w:pPr>
              <w:jc w:val="left"/>
              <w:rPr>
                <w:rFonts w:ascii="宋体" w:hAnsi="宋体" w:cs="宋体"/>
                <w:kern w:val="0"/>
              </w:rPr>
            </w:pPr>
            <w:r>
              <w:rPr>
                <w:rFonts w:ascii="宋体" w:hAnsi="宋体" w:cs="宋体"/>
                <w:kern w:val="0"/>
              </w:rPr>
              <w:t>制系统</w:t>
            </w:r>
          </w:p>
        </w:tc>
        <w:tc>
          <w:tcPr>
            <w:tcW w:w="385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kern w:val="0"/>
              </w:rPr>
            </w:pPr>
            <w:r>
              <w:rPr>
                <w:rFonts w:hint="eastAsia" w:ascii="宋体" w:hAnsi="宋体" w:cs="宋体"/>
                <w:kern w:val="0"/>
              </w:rPr>
              <w:t>1.</w:t>
            </w:r>
            <w:r>
              <w:rPr>
                <w:rFonts w:ascii="宋体" w:hAnsi="宋体" w:cs="宋体"/>
                <w:kern w:val="0"/>
              </w:rPr>
              <w:t>通过光环境触摸控制器等实现开关控制、智能控制；</w:t>
            </w:r>
            <w:r>
              <w:rPr>
                <w:rFonts w:ascii="宋体" w:hAnsi="宋体" w:cs="宋体"/>
                <w:kern w:val="0"/>
              </w:rPr>
              <w:br w:type="textWrapping"/>
            </w:r>
            <w:r>
              <w:rPr>
                <w:rFonts w:hint="eastAsia" w:ascii="宋体" w:hAnsi="宋体" w:cs="宋体"/>
                <w:kern w:val="0"/>
              </w:rPr>
              <w:t>2.</w:t>
            </w:r>
            <w:r>
              <w:rPr>
                <w:rFonts w:ascii="宋体" w:hAnsi="宋体" w:cs="宋体"/>
                <w:kern w:val="0"/>
              </w:rPr>
              <w:t>灯具亮度可根据场景模式进行调节，一键切换“</w:t>
            </w:r>
            <w:r>
              <w:rPr>
                <w:rFonts w:hint="eastAsia" w:ascii="宋体" w:hAnsi="宋体" w:cs="宋体"/>
                <w:kern w:val="0"/>
              </w:rPr>
              <w:t>上课</w:t>
            </w:r>
            <w:r>
              <w:rPr>
                <w:rFonts w:ascii="宋体" w:hAnsi="宋体" w:cs="宋体"/>
                <w:kern w:val="0"/>
              </w:rPr>
              <w:t>”</w:t>
            </w:r>
            <w:r>
              <w:rPr>
                <w:rFonts w:hint="eastAsia" w:ascii="宋体" w:hAnsi="宋体" w:cs="宋体"/>
                <w:kern w:val="0"/>
              </w:rPr>
              <w:t>“自习”“课间”“放学”</w:t>
            </w:r>
            <w:r>
              <w:rPr>
                <w:rFonts w:ascii="宋体" w:hAnsi="宋体" w:cs="宋体"/>
                <w:kern w:val="0"/>
              </w:rPr>
              <w:t xml:space="preserve"> “多媒体（投影）”等</w:t>
            </w:r>
            <w:r>
              <w:rPr>
                <w:rFonts w:hint="eastAsia" w:ascii="宋体" w:hAnsi="宋体" w:cs="宋体"/>
                <w:kern w:val="0"/>
              </w:rPr>
              <w:t>五中及以上</w:t>
            </w:r>
            <w:r>
              <w:rPr>
                <w:rFonts w:ascii="宋体" w:hAnsi="宋体" w:cs="宋体"/>
                <w:kern w:val="0"/>
              </w:rPr>
              <w:t>场景模式。</w:t>
            </w:r>
          </w:p>
          <w:p>
            <w:pPr>
              <w:pStyle w:val="2"/>
              <w:ind w:left="0" w:leftChars="0" w:firstLine="0" w:firstLineChars="0"/>
            </w:pPr>
            <w:r>
              <w:rPr>
                <w:rFonts w:hint="eastAsia"/>
              </w:rPr>
              <w:t>3.</w:t>
            </w:r>
            <w:r>
              <w:rPr>
                <w:rFonts w:hint="eastAsia"/>
                <w:sz w:val="20"/>
                <w:szCs w:val="20"/>
              </w:rPr>
              <w:t>普通开关面板控制与智能开关面板控制并行。</w:t>
            </w:r>
          </w:p>
        </w:tc>
      </w:tr>
    </w:tbl>
    <w:p>
      <w:pPr>
        <w:pStyle w:val="10"/>
        <w:rPr>
          <w:rFonts w:ascii="宋体"/>
          <w:color w:val="FFFF00"/>
          <w:kern w:val="0"/>
          <w:sz w:val="22"/>
          <w:szCs w:val="22"/>
          <w:lang w:val="en-US"/>
        </w:rPr>
      </w:pPr>
    </w:p>
    <w:p>
      <w:pPr>
        <w:pStyle w:val="10"/>
        <w:rPr>
          <w:rFonts w:ascii="宋体"/>
          <w:b/>
          <w:bCs/>
          <w:sz w:val="24"/>
        </w:rPr>
      </w:pPr>
      <w:r>
        <w:rPr>
          <w:rStyle w:val="53"/>
          <w:rFonts w:hint="eastAsia" w:ascii="Calibri" w:hAnsi="Calibri"/>
          <w:sz w:val="28"/>
          <w:szCs w:val="28"/>
        </w:rPr>
        <w:t>二、中小学教室照明设备改造项目安装及其它要求</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对永康市中小学教室照明环境进行标准化改造，改造后的照明环境达到现行各项标准要求。</w:t>
      </w:r>
    </w:p>
    <w:p>
      <w:pPr>
        <w:autoSpaceDE w:val="0"/>
        <w:autoSpaceDN w:val="0"/>
        <w:adjustRightInd w:val="0"/>
        <w:spacing w:line="460" w:lineRule="atLeast"/>
        <w:ind w:firstLine="422" w:firstLineChars="200"/>
        <w:textAlignment w:val="bottom"/>
        <w:rPr>
          <w:rFonts w:ascii="宋体"/>
          <w:b/>
          <w:bCs/>
        </w:rPr>
      </w:pPr>
      <w:bookmarkStart w:id="7" w:name="_Hlk41469224"/>
      <w:r>
        <w:rPr>
          <w:rFonts w:ascii="宋体" w:hAnsi="宋体" w:cs="宋体"/>
          <w:b/>
          <w:bCs/>
        </w:rPr>
        <w:t>1.1</w:t>
      </w:r>
      <w:r>
        <w:rPr>
          <w:rFonts w:hint="eastAsia" w:ascii="宋体" w:hAnsi="宋体" w:cs="宋体"/>
          <w:b/>
          <w:bCs/>
        </w:rPr>
        <w:t>执行标准</w:t>
      </w:r>
    </w:p>
    <w:p>
      <w:pPr>
        <w:autoSpaceDE w:val="0"/>
        <w:autoSpaceDN w:val="0"/>
        <w:adjustRightInd w:val="0"/>
        <w:spacing w:line="360" w:lineRule="auto"/>
        <w:ind w:firstLine="420" w:firstLineChars="200"/>
        <w:textAlignment w:val="bottom"/>
        <w:rPr>
          <w:rFonts w:ascii="宋体"/>
        </w:rPr>
      </w:pPr>
      <w:r>
        <w:rPr>
          <w:rFonts w:ascii="宋体" w:hAnsi="宋体" w:cs="宋体"/>
        </w:rPr>
        <w:t>GB50099</w:t>
      </w:r>
      <w:r>
        <w:rPr>
          <w:rFonts w:hint="eastAsia" w:ascii="宋体" w:hAnsi="宋体" w:cs="宋体"/>
        </w:rPr>
        <w:t>《中小学校设计规范》</w:t>
      </w:r>
    </w:p>
    <w:p>
      <w:pPr>
        <w:autoSpaceDE w:val="0"/>
        <w:autoSpaceDN w:val="0"/>
        <w:adjustRightInd w:val="0"/>
        <w:spacing w:line="360" w:lineRule="auto"/>
        <w:ind w:firstLine="420" w:firstLineChars="200"/>
        <w:textAlignment w:val="bottom"/>
        <w:rPr>
          <w:rFonts w:ascii="宋体"/>
        </w:rPr>
      </w:pPr>
      <w:r>
        <w:rPr>
          <w:rFonts w:ascii="宋体" w:hAnsi="宋体" w:cs="宋体"/>
        </w:rPr>
        <w:t>GB7793</w:t>
      </w:r>
      <w:r>
        <w:rPr>
          <w:rFonts w:hint="eastAsia" w:ascii="宋体" w:hAnsi="宋体" w:cs="宋体"/>
        </w:rPr>
        <w:t>《中小学教室采光和照明卫生标准》</w:t>
      </w:r>
    </w:p>
    <w:p>
      <w:pPr>
        <w:autoSpaceDE w:val="0"/>
        <w:autoSpaceDN w:val="0"/>
        <w:adjustRightInd w:val="0"/>
        <w:spacing w:line="360" w:lineRule="auto"/>
        <w:ind w:firstLine="420" w:firstLineChars="200"/>
        <w:textAlignment w:val="bottom"/>
        <w:rPr>
          <w:rFonts w:ascii="宋体"/>
        </w:rPr>
      </w:pPr>
      <w:r>
        <w:rPr>
          <w:rFonts w:ascii="宋体" w:hAnsi="宋体" w:cs="宋体"/>
        </w:rPr>
        <w:t>GB50034</w:t>
      </w:r>
      <w:r>
        <w:rPr>
          <w:rFonts w:hint="eastAsia" w:ascii="宋体" w:hAnsi="宋体" w:cs="宋体"/>
        </w:rPr>
        <w:t>《建筑照明设计标准》</w:t>
      </w:r>
    </w:p>
    <w:p>
      <w:pPr>
        <w:autoSpaceDE w:val="0"/>
        <w:autoSpaceDN w:val="0"/>
        <w:adjustRightInd w:val="0"/>
        <w:spacing w:line="360" w:lineRule="auto"/>
        <w:ind w:firstLine="420" w:firstLineChars="200"/>
        <w:textAlignment w:val="bottom"/>
        <w:rPr>
          <w:rFonts w:ascii="宋体"/>
        </w:rPr>
      </w:pPr>
      <w:r>
        <w:rPr>
          <w:rFonts w:ascii="宋体" w:hAnsi="宋体" w:cs="宋体"/>
        </w:rPr>
        <w:t xml:space="preserve">JGJ16 </w:t>
      </w:r>
      <w:r>
        <w:rPr>
          <w:rFonts w:hint="eastAsia" w:ascii="宋体" w:hAnsi="宋体" w:cs="宋体"/>
        </w:rPr>
        <w:t>《民用建筑电气设计规范》</w:t>
      </w:r>
    </w:p>
    <w:p>
      <w:pPr>
        <w:autoSpaceDE w:val="0"/>
        <w:autoSpaceDN w:val="0"/>
        <w:adjustRightInd w:val="0"/>
        <w:spacing w:line="360" w:lineRule="auto"/>
        <w:ind w:firstLine="420" w:firstLineChars="200"/>
        <w:textAlignment w:val="bottom"/>
        <w:rPr>
          <w:rFonts w:ascii="宋体"/>
        </w:rPr>
      </w:pPr>
      <w:r>
        <w:rPr>
          <w:rFonts w:ascii="宋体" w:hAnsi="宋体" w:cs="宋体"/>
        </w:rPr>
        <w:t>GB/T5700</w:t>
      </w:r>
      <w:r>
        <w:rPr>
          <w:rFonts w:hint="eastAsia" w:ascii="宋体" w:hAnsi="宋体" w:cs="宋体"/>
        </w:rPr>
        <w:t>《照明测量方法》</w:t>
      </w:r>
    </w:p>
    <w:p>
      <w:pPr>
        <w:autoSpaceDE w:val="0"/>
        <w:autoSpaceDN w:val="0"/>
        <w:adjustRightInd w:val="0"/>
        <w:spacing w:line="360" w:lineRule="auto"/>
        <w:ind w:firstLine="420" w:firstLineChars="200"/>
        <w:textAlignment w:val="bottom"/>
        <w:rPr>
          <w:rFonts w:ascii="宋体"/>
        </w:rPr>
      </w:pPr>
      <w:r>
        <w:rPr>
          <w:rFonts w:ascii="宋体" w:hAnsi="宋体" w:cs="宋体"/>
        </w:rPr>
        <w:t>GB50303</w:t>
      </w:r>
      <w:r>
        <w:rPr>
          <w:rFonts w:hint="eastAsia" w:ascii="宋体" w:hAnsi="宋体" w:cs="宋体"/>
        </w:rPr>
        <w:t>《建筑电气工程施工质量验收规范》</w:t>
      </w:r>
    </w:p>
    <w:p>
      <w:pPr>
        <w:autoSpaceDE w:val="0"/>
        <w:autoSpaceDN w:val="0"/>
        <w:adjustRightInd w:val="0"/>
        <w:spacing w:line="360" w:lineRule="auto"/>
        <w:ind w:firstLine="420" w:firstLineChars="200"/>
        <w:textAlignment w:val="bottom"/>
        <w:rPr>
          <w:rFonts w:ascii="宋体"/>
        </w:rPr>
      </w:pPr>
      <w:r>
        <w:rPr>
          <w:rFonts w:ascii="宋体" w:hAnsi="宋体" w:cs="宋体"/>
        </w:rPr>
        <w:t>GB7000.1</w:t>
      </w:r>
      <w:r>
        <w:rPr>
          <w:rFonts w:hint="eastAsia" w:ascii="宋体" w:hAnsi="宋体" w:cs="宋体"/>
        </w:rPr>
        <w:t>《灯具一般安全要求与实验》</w:t>
      </w:r>
    </w:p>
    <w:p>
      <w:pPr>
        <w:autoSpaceDE w:val="0"/>
        <w:autoSpaceDN w:val="0"/>
        <w:adjustRightInd w:val="0"/>
        <w:spacing w:line="360" w:lineRule="auto"/>
        <w:ind w:firstLine="420" w:firstLineChars="200"/>
        <w:textAlignment w:val="bottom"/>
        <w:rPr>
          <w:rFonts w:ascii="宋体" w:hAnsi="宋体" w:cs="宋体"/>
        </w:rPr>
      </w:pPr>
      <w:r>
        <w:rPr>
          <w:rFonts w:hint="eastAsia" w:ascii="宋体" w:hAnsi="宋体" w:cs="宋体"/>
        </w:rPr>
        <w:t>GB/T 9468《灯具分布光度测量的一般要求》</w:t>
      </w:r>
    </w:p>
    <w:p>
      <w:pPr>
        <w:autoSpaceDE w:val="0"/>
        <w:autoSpaceDN w:val="0"/>
        <w:adjustRightInd w:val="0"/>
        <w:spacing w:line="360" w:lineRule="auto"/>
        <w:ind w:firstLine="420" w:firstLineChars="200"/>
        <w:textAlignment w:val="bottom"/>
        <w:rPr>
          <w:rFonts w:ascii="宋体" w:hAnsi="宋体" w:cs="宋体"/>
        </w:rPr>
      </w:pPr>
      <w:r>
        <w:rPr>
          <w:rFonts w:hint="eastAsia" w:ascii="宋体" w:hAnsi="宋体" w:cs="宋体"/>
        </w:rPr>
        <w:t>GB∕T 36876-2018 《中小学校普通教室照明设计安装卫生要求》</w:t>
      </w:r>
    </w:p>
    <w:p>
      <w:pPr>
        <w:pStyle w:val="2"/>
        <w:spacing w:line="360" w:lineRule="auto"/>
        <w:ind w:left="0" w:leftChars="0" w:firstLineChars="0"/>
        <w:rPr>
          <w:rFonts w:ascii="宋体" w:hAnsi="宋体" w:cs="宋体"/>
          <w:highlight w:val="none"/>
        </w:rPr>
      </w:pPr>
      <w:r>
        <w:rPr>
          <w:rFonts w:hint="eastAsia" w:ascii="宋体" w:hAnsi="宋体" w:cs="宋体"/>
          <w:highlight w:val="none"/>
        </w:rPr>
        <w:t>《浙江省中小学校护眼灯光改造工程技术规范》</w:t>
      </w:r>
    </w:p>
    <w:p>
      <w:pPr>
        <w:pStyle w:val="2"/>
        <w:ind w:left="0" w:leftChars="0" w:firstLineChars="0"/>
        <w:rPr>
          <w:rFonts w:ascii="宋体"/>
          <w:b/>
          <w:bCs/>
        </w:rPr>
      </w:pPr>
      <w:r>
        <w:rPr>
          <w:rFonts w:hint="eastAsia" w:ascii="宋体" w:hAnsi="宋体" w:cs="宋体"/>
          <w:b/>
          <w:bCs/>
        </w:rPr>
        <w:t>以上规范和标准以实施的最新版本为准。原有规范若已被废弃，则以相应的新规范为准。</w:t>
      </w:r>
    </w:p>
    <w:p>
      <w:pPr>
        <w:autoSpaceDE w:val="0"/>
        <w:autoSpaceDN w:val="0"/>
        <w:adjustRightInd w:val="0"/>
        <w:spacing w:line="460" w:lineRule="atLeast"/>
        <w:ind w:firstLine="422" w:firstLineChars="200"/>
        <w:textAlignment w:val="bottom"/>
        <w:rPr>
          <w:rFonts w:ascii="宋体"/>
          <w:b/>
          <w:bCs/>
        </w:rPr>
      </w:pPr>
      <w:r>
        <w:rPr>
          <w:rFonts w:ascii="宋体" w:hAnsi="宋体" w:cs="宋体"/>
          <w:b/>
          <w:bCs/>
        </w:rPr>
        <w:t>1.2.</w:t>
      </w:r>
      <w:r>
        <w:rPr>
          <w:rFonts w:hint="eastAsia" w:ascii="宋体" w:hAnsi="宋体" w:cs="宋体"/>
          <w:b/>
          <w:bCs/>
        </w:rPr>
        <w:t>参考标准</w:t>
      </w:r>
    </w:p>
    <w:p>
      <w:pPr>
        <w:autoSpaceDE w:val="0"/>
        <w:autoSpaceDN w:val="0"/>
        <w:adjustRightInd w:val="0"/>
        <w:spacing w:line="460" w:lineRule="atLeast"/>
        <w:ind w:firstLine="420" w:firstLineChars="200"/>
        <w:textAlignment w:val="bottom"/>
        <w:rPr>
          <w:rFonts w:ascii="宋体"/>
        </w:rPr>
      </w:pPr>
      <w:r>
        <w:rPr>
          <w:rFonts w:ascii="宋体" w:hAnsi="宋体" w:cs="宋体"/>
        </w:rPr>
        <w:t>T/JYBZ005</w:t>
      </w:r>
      <w:r>
        <w:rPr>
          <w:rFonts w:hint="eastAsia" w:ascii="宋体" w:hAnsi="宋体" w:cs="宋体"/>
        </w:rPr>
        <w:t>《中小学教室照明技术规范》</w:t>
      </w:r>
    </w:p>
    <w:p>
      <w:pPr>
        <w:autoSpaceDE w:val="0"/>
        <w:autoSpaceDN w:val="0"/>
        <w:adjustRightInd w:val="0"/>
        <w:spacing w:line="460" w:lineRule="atLeast"/>
        <w:ind w:firstLine="420" w:firstLineChars="200"/>
        <w:textAlignment w:val="bottom"/>
        <w:rPr>
          <w:rFonts w:ascii="宋体"/>
        </w:rPr>
      </w:pPr>
      <w:r>
        <w:rPr>
          <w:rFonts w:ascii="宋体" w:hAnsi="宋体" w:cs="宋体"/>
        </w:rPr>
        <w:t>DB31/T539</w:t>
      </w:r>
      <w:r>
        <w:rPr>
          <w:rFonts w:hint="eastAsia" w:ascii="宋体" w:hAnsi="宋体" w:cs="宋体"/>
        </w:rPr>
        <w:t>《中小学校及幼儿园教室照明设计规范》</w:t>
      </w:r>
    </w:p>
    <w:bookmarkEnd w:id="7"/>
    <w:p>
      <w:pPr>
        <w:autoSpaceDE w:val="0"/>
        <w:autoSpaceDN w:val="0"/>
        <w:adjustRightInd w:val="0"/>
        <w:spacing w:line="460" w:lineRule="atLeast"/>
        <w:ind w:firstLine="422" w:firstLineChars="200"/>
        <w:textAlignment w:val="bottom"/>
        <w:rPr>
          <w:rFonts w:ascii="宋体"/>
          <w:b/>
          <w:bCs/>
        </w:rPr>
      </w:pPr>
      <w:r>
        <w:rPr>
          <w:rFonts w:ascii="宋体" w:hAnsi="宋体" w:cs="宋体"/>
          <w:b/>
          <w:bCs/>
        </w:rPr>
        <w:t>2</w:t>
      </w:r>
      <w:r>
        <w:rPr>
          <w:rFonts w:hint="eastAsia" w:ascii="宋体" w:hAnsi="宋体" w:cs="宋体"/>
          <w:b/>
          <w:bCs/>
        </w:rPr>
        <w:t>、具体指标</w:t>
      </w:r>
    </w:p>
    <w:p>
      <w:pPr>
        <w:autoSpaceDE w:val="0"/>
        <w:autoSpaceDN w:val="0"/>
        <w:adjustRightInd w:val="0"/>
        <w:spacing w:line="460" w:lineRule="atLeast"/>
        <w:ind w:firstLine="422" w:firstLineChars="200"/>
        <w:textAlignment w:val="bottom"/>
        <w:rPr>
          <w:rFonts w:ascii="宋体"/>
          <w:b/>
          <w:bCs/>
        </w:rPr>
      </w:pPr>
      <w:r>
        <w:rPr>
          <w:rFonts w:ascii="宋体" w:hAnsi="宋体" w:cs="宋体"/>
          <w:b/>
          <w:bCs/>
        </w:rPr>
        <w:t>2.1</w:t>
      </w:r>
      <w:r>
        <w:rPr>
          <w:rFonts w:hint="eastAsia" w:ascii="宋体" w:hAnsi="宋体" w:cs="宋体"/>
          <w:b/>
          <w:bCs/>
        </w:rPr>
        <w:t>、▲在照明计算照度维护系数为</w:t>
      </w:r>
      <w:r>
        <w:rPr>
          <w:rFonts w:ascii="宋体" w:hAnsi="宋体" w:cs="宋体"/>
          <w:b/>
          <w:bCs/>
        </w:rPr>
        <w:t>0.8</w:t>
      </w:r>
      <w:r>
        <w:rPr>
          <w:rFonts w:hint="eastAsia" w:ascii="宋体" w:hAnsi="宋体" w:cs="宋体"/>
          <w:b/>
          <w:bCs/>
        </w:rPr>
        <w:t>时，教室课桌面维持平均照度值≥</w:t>
      </w:r>
      <w:r>
        <w:rPr>
          <w:rFonts w:ascii="宋体" w:hAnsi="宋体" w:cs="宋体"/>
          <w:b/>
          <w:bCs/>
        </w:rPr>
        <w:t xml:space="preserve">300lx </w:t>
      </w:r>
      <w:r>
        <w:rPr>
          <w:rFonts w:hint="eastAsia" w:ascii="宋体" w:hAnsi="宋体" w:cs="宋体"/>
          <w:b/>
          <w:bCs/>
        </w:rPr>
        <w:t>，均匀度≥</w:t>
      </w:r>
      <w:r>
        <w:rPr>
          <w:rFonts w:ascii="宋体" w:hAnsi="宋体" w:cs="宋体"/>
          <w:b/>
          <w:bCs/>
        </w:rPr>
        <w:t>0.7</w:t>
      </w:r>
      <w:r>
        <w:rPr>
          <w:rFonts w:hint="eastAsia" w:ascii="宋体" w:hAnsi="宋体" w:cs="宋体"/>
          <w:b/>
          <w:bCs/>
        </w:rPr>
        <w:t>；参考平面为课桌椅布置区域，参考平面高度为</w:t>
      </w:r>
      <w:r>
        <w:rPr>
          <w:rFonts w:ascii="宋体" w:hAnsi="宋体" w:cs="宋体"/>
          <w:b/>
          <w:bCs/>
        </w:rPr>
        <w:t>0.75m</w:t>
      </w:r>
      <w:r>
        <w:rPr>
          <w:rFonts w:hint="eastAsia" w:ascii="宋体" w:hAnsi="宋体" w:cs="宋体"/>
          <w:b/>
          <w:bCs/>
        </w:rPr>
        <w:t>的课桌面。</w:t>
      </w:r>
    </w:p>
    <w:p>
      <w:pPr>
        <w:autoSpaceDE w:val="0"/>
        <w:autoSpaceDN w:val="0"/>
        <w:adjustRightInd w:val="0"/>
        <w:spacing w:line="460" w:lineRule="atLeast"/>
        <w:ind w:firstLine="422" w:firstLineChars="200"/>
        <w:textAlignment w:val="bottom"/>
        <w:rPr>
          <w:rFonts w:ascii="宋体"/>
          <w:b/>
          <w:bCs/>
        </w:rPr>
      </w:pPr>
      <w:r>
        <w:rPr>
          <w:rFonts w:ascii="宋体" w:hAnsi="宋体" w:cs="宋体"/>
          <w:b/>
          <w:bCs/>
        </w:rPr>
        <w:t>2.2</w:t>
      </w:r>
      <w:r>
        <w:rPr>
          <w:rFonts w:hint="eastAsia" w:ascii="宋体" w:hAnsi="宋体" w:cs="宋体"/>
          <w:b/>
          <w:bCs/>
        </w:rPr>
        <w:t>、▲在照明计算照度维护系数为</w:t>
      </w:r>
      <w:r>
        <w:rPr>
          <w:rFonts w:ascii="宋体" w:hAnsi="宋体" w:cs="宋体"/>
          <w:b/>
          <w:bCs/>
        </w:rPr>
        <w:t>0.8</w:t>
      </w:r>
      <w:r>
        <w:rPr>
          <w:rFonts w:hint="eastAsia" w:ascii="宋体" w:hAnsi="宋体" w:cs="宋体"/>
          <w:b/>
          <w:bCs/>
        </w:rPr>
        <w:t>时，黑板局部照明用黑板灯维持平均照度值≥</w:t>
      </w:r>
      <w:r>
        <w:rPr>
          <w:rFonts w:ascii="宋体" w:hAnsi="宋体" w:cs="宋体"/>
          <w:b/>
          <w:bCs/>
        </w:rPr>
        <w:t>500lx</w:t>
      </w:r>
      <w:r>
        <w:rPr>
          <w:rFonts w:hint="eastAsia" w:ascii="宋体" w:hAnsi="宋体" w:cs="宋体"/>
          <w:b/>
          <w:bCs/>
        </w:rPr>
        <w:t>，均匀度≥</w:t>
      </w:r>
      <w:r>
        <w:rPr>
          <w:rFonts w:ascii="宋体" w:hAnsi="宋体" w:cs="宋体"/>
          <w:b/>
          <w:bCs/>
        </w:rPr>
        <w:t>0.8</w:t>
      </w:r>
      <w:r>
        <w:rPr>
          <w:rFonts w:hint="eastAsia" w:ascii="宋体" w:hAnsi="宋体" w:cs="宋体"/>
          <w:b/>
          <w:bCs/>
        </w:rPr>
        <w:t>，参考平面为黑板面（标准尺寸</w:t>
      </w:r>
      <w:r>
        <w:rPr>
          <w:rFonts w:ascii="宋体" w:hAnsi="宋体" w:cs="宋体"/>
          <w:b/>
          <w:bCs/>
        </w:rPr>
        <w:t>4</w:t>
      </w:r>
      <w:r>
        <w:rPr>
          <w:rFonts w:hint="eastAsia" w:ascii="宋体" w:hAnsi="宋体" w:cs="宋体"/>
          <w:b/>
          <w:bCs/>
        </w:rPr>
        <w:t>米</w:t>
      </w:r>
      <w:r>
        <w:rPr>
          <w:rFonts w:ascii="宋体" w:hAnsi="宋体" w:cs="宋体"/>
          <w:b/>
          <w:bCs/>
        </w:rPr>
        <w:t>*1.2</w:t>
      </w:r>
      <w:r>
        <w:rPr>
          <w:rFonts w:hint="eastAsia" w:ascii="宋体" w:hAnsi="宋体" w:cs="宋体"/>
          <w:b/>
          <w:bCs/>
        </w:rPr>
        <w:t>米）。当黑板尺寸不是标准尺寸，参考平面不含超过标准尺寸的区域；当黑板区域有电子白板（荧幕、电视）等视觉显示终端时，参考平面不含多媒体显示终端所占面积。</w:t>
      </w:r>
    </w:p>
    <w:p>
      <w:pPr>
        <w:autoSpaceDE w:val="0"/>
        <w:autoSpaceDN w:val="0"/>
        <w:adjustRightInd w:val="0"/>
        <w:spacing w:line="460" w:lineRule="atLeast"/>
        <w:ind w:firstLine="422" w:firstLineChars="200"/>
        <w:textAlignment w:val="bottom"/>
        <w:rPr>
          <w:rFonts w:ascii="宋体"/>
          <w:b/>
          <w:bCs/>
        </w:rPr>
      </w:pPr>
      <w:r>
        <w:rPr>
          <w:rFonts w:ascii="宋体" w:hAnsi="宋体" w:cs="宋体"/>
          <w:b/>
          <w:bCs/>
        </w:rPr>
        <w:t>2.3</w:t>
      </w:r>
      <w:r>
        <w:rPr>
          <w:rFonts w:hint="eastAsia" w:ascii="宋体" w:hAnsi="宋体" w:cs="宋体"/>
          <w:b/>
          <w:bCs/>
        </w:rPr>
        <w:t>、▲在应标响应教室光源色温条件下，实测光源显色指数（</w:t>
      </w:r>
      <w:r>
        <w:rPr>
          <w:rFonts w:ascii="宋体" w:hAnsi="宋体" w:cs="宋体"/>
          <w:b/>
          <w:bCs/>
        </w:rPr>
        <w:t>Ra</w:t>
      </w:r>
      <w:r>
        <w:rPr>
          <w:rFonts w:hint="eastAsia" w:ascii="宋体" w:hAnsi="宋体" w:cs="宋体"/>
          <w:b/>
          <w:bCs/>
        </w:rPr>
        <w:t>）、特殊显色指数（</w:t>
      </w:r>
      <w:r>
        <w:rPr>
          <w:rFonts w:ascii="宋体" w:hAnsi="宋体" w:cs="宋体"/>
          <w:b/>
          <w:bCs/>
        </w:rPr>
        <w:t>R9</w:t>
      </w:r>
      <w:r>
        <w:rPr>
          <w:rFonts w:hint="eastAsia" w:ascii="宋体" w:hAnsi="宋体" w:cs="宋体"/>
          <w:b/>
          <w:bCs/>
        </w:rPr>
        <w:t>）不应低于投标响应值。</w:t>
      </w:r>
    </w:p>
    <w:p>
      <w:pPr>
        <w:autoSpaceDE w:val="0"/>
        <w:autoSpaceDN w:val="0"/>
        <w:adjustRightInd w:val="0"/>
        <w:spacing w:line="460" w:lineRule="atLeast"/>
        <w:ind w:firstLine="422" w:firstLineChars="200"/>
        <w:textAlignment w:val="bottom"/>
        <w:rPr>
          <w:rFonts w:ascii="宋体"/>
          <w:b/>
          <w:bCs/>
        </w:rPr>
      </w:pPr>
      <w:r>
        <w:rPr>
          <w:rFonts w:ascii="宋体" w:hAnsi="宋体" w:cs="宋体"/>
          <w:b/>
          <w:bCs/>
        </w:rPr>
        <w:t>2.4</w:t>
      </w:r>
      <w:r>
        <w:rPr>
          <w:rFonts w:hint="eastAsia" w:ascii="宋体" w:hAnsi="宋体" w:cs="宋体"/>
          <w:b/>
          <w:bCs/>
        </w:rPr>
        <w:t>、▲教室统一眩光值</w:t>
      </w:r>
      <w:r>
        <w:rPr>
          <w:rFonts w:ascii="宋体" w:hAnsi="宋体" w:cs="宋体"/>
          <w:b/>
          <w:bCs/>
        </w:rPr>
        <w:t>UGR</w:t>
      </w:r>
      <w:r>
        <w:rPr>
          <w:rFonts w:hint="eastAsia" w:ascii="宋体" w:hAnsi="宋体" w:cs="宋体"/>
          <w:b/>
          <w:bCs/>
        </w:rPr>
        <w:t>≤</w:t>
      </w:r>
      <w:r>
        <w:rPr>
          <w:rFonts w:ascii="宋体" w:hAnsi="宋体" w:cs="宋体"/>
          <w:b/>
          <w:bCs/>
        </w:rPr>
        <w:t>16</w:t>
      </w:r>
      <w:r>
        <w:rPr>
          <w:rFonts w:hint="eastAsia" w:ascii="宋体" w:hAnsi="宋体" w:cs="宋体"/>
          <w:b/>
          <w:bCs/>
        </w:rPr>
        <w:t>。</w:t>
      </w:r>
    </w:p>
    <w:p>
      <w:pPr>
        <w:autoSpaceDE w:val="0"/>
        <w:autoSpaceDN w:val="0"/>
        <w:adjustRightInd w:val="0"/>
        <w:spacing w:line="460" w:lineRule="atLeast"/>
        <w:ind w:firstLine="422" w:firstLineChars="200"/>
        <w:textAlignment w:val="bottom"/>
        <w:rPr>
          <w:rFonts w:ascii="宋体"/>
          <w:b/>
          <w:bCs/>
          <w:highlight w:val="yellow"/>
          <w:u w:val="single"/>
        </w:rPr>
      </w:pPr>
      <w:r>
        <w:rPr>
          <w:rFonts w:ascii="宋体" w:hAnsi="宋体" w:cs="宋体"/>
          <w:b/>
          <w:bCs/>
        </w:rPr>
        <w:t>2.5</w:t>
      </w:r>
      <w:r>
        <w:rPr>
          <w:rFonts w:hint="eastAsia" w:ascii="宋体" w:hAnsi="宋体" w:cs="宋体"/>
          <w:b/>
          <w:bCs/>
        </w:rPr>
        <w:t>、</w:t>
      </w:r>
      <w:r>
        <w:rPr>
          <w:rFonts w:hint="eastAsia" w:ascii="宋体" w:hAnsi="宋体" w:cs="宋体"/>
          <w:b/>
          <w:bCs/>
          <w:u w:val="single"/>
        </w:rPr>
        <w:t>▲在教室课桌面维持平均照度值4</w:t>
      </w:r>
      <w:r>
        <w:rPr>
          <w:rFonts w:ascii="宋体" w:hAnsi="宋体" w:cs="宋体"/>
          <w:b/>
          <w:bCs/>
          <w:u w:val="single"/>
        </w:rPr>
        <w:t>00lx</w:t>
      </w:r>
      <w:r>
        <w:rPr>
          <w:rFonts w:hint="eastAsia" w:ascii="宋体" w:hAnsi="宋体" w:cs="宋体"/>
          <w:b/>
          <w:bCs/>
          <w:u w:val="single"/>
        </w:rPr>
        <w:t>的条件下，教室照明（不含黑板灯）照明功率密度值（</w:t>
      </w:r>
      <w:r>
        <w:rPr>
          <w:rFonts w:ascii="宋体" w:hAnsi="宋体" w:cs="宋体"/>
          <w:b/>
          <w:bCs/>
          <w:u w:val="single"/>
        </w:rPr>
        <w:t>LPD</w:t>
      </w:r>
      <w:r>
        <w:rPr>
          <w:rFonts w:hint="eastAsia" w:ascii="宋体" w:hAnsi="宋体" w:cs="宋体"/>
          <w:b/>
          <w:bCs/>
          <w:u w:val="single"/>
        </w:rPr>
        <w:t>）≤</w:t>
      </w:r>
      <w:r>
        <w:rPr>
          <w:rFonts w:ascii="宋体" w:hAnsi="宋体" w:cs="宋体"/>
          <w:b/>
          <w:bCs/>
          <w:u w:val="single"/>
        </w:rPr>
        <w:t>9W/m2</w:t>
      </w:r>
      <w:r>
        <w:rPr>
          <w:rFonts w:hint="eastAsia" w:ascii="宋体" w:hAnsi="宋体" w:cs="宋体"/>
          <w:b/>
          <w:bCs/>
          <w:u w:val="single"/>
        </w:rPr>
        <w:t>。</w:t>
      </w:r>
    </w:p>
    <w:p>
      <w:pPr>
        <w:autoSpaceDE w:val="0"/>
        <w:autoSpaceDN w:val="0"/>
        <w:adjustRightInd w:val="0"/>
        <w:spacing w:line="460" w:lineRule="atLeast"/>
        <w:ind w:firstLine="420" w:firstLineChars="200"/>
        <w:textAlignment w:val="bottom"/>
        <w:rPr>
          <w:rFonts w:ascii="宋体"/>
        </w:rPr>
      </w:pPr>
      <w:r>
        <w:rPr>
          <w:rFonts w:ascii="宋体" w:hAnsi="宋体" w:cs="宋体"/>
        </w:rPr>
        <w:t>2.6</w:t>
      </w:r>
      <w:r>
        <w:rPr>
          <w:rFonts w:hint="eastAsia" w:ascii="宋体" w:hAnsi="宋体" w:cs="宋体"/>
        </w:rPr>
        <w:t>、维护系数为</w:t>
      </w:r>
      <w:r>
        <w:rPr>
          <w:rFonts w:ascii="宋体" w:hAnsi="宋体" w:cs="宋体"/>
        </w:rPr>
        <w:t>0.8</w:t>
      </w:r>
      <w:r>
        <w:rPr>
          <w:rFonts w:hint="eastAsia" w:ascii="宋体" w:hAnsi="宋体" w:cs="宋体"/>
        </w:rPr>
        <w:t>。</w:t>
      </w:r>
    </w:p>
    <w:p>
      <w:pPr>
        <w:autoSpaceDE w:val="0"/>
        <w:autoSpaceDN w:val="0"/>
        <w:adjustRightInd w:val="0"/>
        <w:spacing w:line="460" w:lineRule="atLeast"/>
        <w:ind w:firstLine="420" w:firstLineChars="200"/>
        <w:textAlignment w:val="bottom"/>
        <w:rPr>
          <w:rFonts w:ascii="宋体"/>
        </w:rPr>
      </w:pPr>
      <w:r>
        <w:rPr>
          <w:rFonts w:ascii="宋体" w:hAnsi="宋体" w:cs="宋体"/>
        </w:rPr>
        <w:t>2.7</w:t>
      </w:r>
      <w:r>
        <w:rPr>
          <w:rFonts w:hint="eastAsia" w:ascii="宋体" w:hAnsi="宋体" w:cs="宋体"/>
        </w:rPr>
        <w:t>、相关定义：</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w:t>
      </w:r>
      <w:r>
        <w:rPr>
          <w:rFonts w:ascii="宋体" w:hAnsi="宋体" w:cs="宋体"/>
        </w:rPr>
        <w:t>1</w:t>
      </w:r>
      <w:r>
        <w:rPr>
          <w:rFonts w:hint="eastAsia" w:ascii="宋体" w:hAnsi="宋体" w:cs="宋体"/>
        </w:rPr>
        <w:t>）照度均匀度定义为：照度均匀度</w:t>
      </w:r>
      <w:r>
        <w:rPr>
          <w:rFonts w:ascii="宋体" w:hAnsi="宋体" w:cs="宋体"/>
        </w:rPr>
        <w:t>=E</w:t>
      </w:r>
      <w:r>
        <w:rPr>
          <w:rFonts w:hint="eastAsia" w:ascii="宋体" w:hAnsi="宋体" w:cs="宋体"/>
        </w:rPr>
        <w:t>最小</w:t>
      </w:r>
      <w:r>
        <w:rPr>
          <w:rFonts w:ascii="宋体" w:hAnsi="宋体" w:cs="宋体"/>
        </w:rPr>
        <w:t>/E</w:t>
      </w:r>
      <w:r>
        <w:rPr>
          <w:rFonts w:hint="eastAsia" w:ascii="宋体" w:hAnsi="宋体" w:cs="宋体"/>
        </w:rPr>
        <w:t>平均</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w:t>
      </w:r>
      <w:r>
        <w:rPr>
          <w:rFonts w:ascii="宋体" w:hAnsi="宋体" w:cs="宋体"/>
        </w:rPr>
        <w:t>2</w:t>
      </w:r>
      <w:r>
        <w:rPr>
          <w:rFonts w:hint="eastAsia" w:ascii="宋体" w:hAnsi="宋体" w:cs="宋体"/>
        </w:rPr>
        <w:t>）初始平均照度的定义：照明装置新装时在规定表面上的平均照度。</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w:t>
      </w:r>
      <w:r>
        <w:rPr>
          <w:rFonts w:ascii="宋体" w:hAnsi="宋体" w:cs="宋体"/>
        </w:rPr>
        <w:t>3</w:t>
      </w:r>
      <w:r>
        <w:rPr>
          <w:rFonts w:hint="eastAsia" w:ascii="宋体" w:hAnsi="宋体" w:cs="宋体"/>
        </w:rPr>
        <w:t>）维持平均照度的定义：规定表面上的平均照度不得低于此数值。它是在照明装置必须进行维护的时刻，在规定表面上的平均照度，由初始平均照度乘以维护系数值求出。</w:t>
      </w:r>
    </w:p>
    <w:p>
      <w:pPr>
        <w:autoSpaceDE w:val="0"/>
        <w:autoSpaceDN w:val="0"/>
        <w:adjustRightInd w:val="0"/>
        <w:spacing w:line="460" w:lineRule="atLeast"/>
        <w:textAlignment w:val="bottom"/>
        <w:rPr>
          <w:rFonts w:ascii="宋体"/>
          <w:b/>
          <w:bCs/>
        </w:rPr>
      </w:pPr>
      <w:r>
        <w:rPr>
          <w:rFonts w:ascii="宋体" w:hAnsi="宋体" w:cs="宋体"/>
          <w:b/>
          <w:bCs/>
        </w:rPr>
        <w:t>3</w:t>
      </w:r>
      <w:r>
        <w:rPr>
          <w:rFonts w:hint="eastAsia" w:ascii="宋体" w:hAnsi="宋体" w:cs="宋体"/>
          <w:b/>
          <w:bCs/>
        </w:rPr>
        <w:t>、施工方案</w:t>
      </w:r>
    </w:p>
    <w:p>
      <w:pPr>
        <w:autoSpaceDE w:val="0"/>
        <w:autoSpaceDN w:val="0"/>
        <w:adjustRightInd w:val="0"/>
        <w:spacing w:line="460" w:lineRule="atLeast"/>
        <w:textAlignment w:val="bottom"/>
        <w:rPr>
          <w:rFonts w:ascii="宋体"/>
          <w:b/>
          <w:bCs/>
        </w:rPr>
      </w:pPr>
      <w:r>
        <w:rPr>
          <w:rFonts w:ascii="宋体" w:hAnsi="宋体" w:cs="宋体"/>
          <w:b/>
          <w:bCs/>
        </w:rPr>
        <w:t>3.1</w:t>
      </w:r>
      <w:r>
        <w:rPr>
          <w:rFonts w:hint="eastAsia" w:ascii="宋体" w:hAnsi="宋体" w:cs="宋体"/>
          <w:b/>
          <w:bCs/>
        </w:rPr>
        <w:t>、施工内容</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中标供应商测量各校教室尺寸并绘制设计图，根据设计图更换教室灯和黑板灯。</w:t>
      </w:r>
    </w:p>
    <w:p>
      <w:pPr>
        <w:autoSpaceDE w:val="0"/>
        <w:autoSpaceDN w:val="0"/>
        <w:adjustRightInd w:val="0"/>
        <w:spacing w:line="460" w:lineRule="atLeast"/>
        <w:ind w:firstLine="420" w:firstLineChars="200"/>
        <w:textAlignment w:val="bottom"/>
        <w:rPr>
          <w:rFonts w:ascii="宋体"/>
          <w:u w:val="single"/>
        </w:rPr>
      </w:pPr>
      <w:r>
        <w:rPr>
          <w:rFonts w:hint="eastAsia" w:ascii="宋体" w:hAnsi="宋体" w:cs="宋体"/>
          <w:u w:val="single"/>
        </w:rPr>
        <w:t>对原有教室灯和黑板灯进行拆除，更换符合改造要求的教室灯和黑板灯（含光源）。普通教室面积≤</w:t>
      </w:r>
      <w:r>
        <w:rPr>
          <w:rFonts w:ascii="宋体" w:hAnsi="宋体" w:cs="宋体"/>
          <w:u w:val="single"/>
        </w:rPr>
        <w:t>49</w:t>
      </w:r>
      <w:r>
        <w:rPr>
          <w:rFonts w:hint="eastAsia" w:ascii="宋体" w:hAnsi="宋体" w:cs="宋体"/>
          <w:u w:val="single"/>
        </w:rPr>
        <w:t>㎡，教室灯数量≤</w:t>
      </w:r>
      <w:r>
        <w:rPr>
          <w:rFonts w:ascii="宋体" w:hAnsi="宋体" w:cs="宋体"/>
          <w:u w:val="single"/>
        </w:rPr>
        <w:t>6</w:t>
      </w:r>
      <w:r>
        <w:rPr>
          <w:rFonts w:hint="eastAsia" w:ascii="宋体" w:hAnsi="宋体" w:cs="宋体"/>
          <w:u w:val="single"/>
        </w:rPr>
        <w:t>盏；普通教室面积≥</w:t>
      </w:r>
      <w:r>
        <w:rPr>
          <w:rFonts w:ascii="宋体" w:hAnsi="宋体" w:cs="宋体"/>
          <w:u w:val="single"/>
        </w:rPr>
        <w:t>49</w:t>
      </w:r>
      <w:r>
        <w:rPr>
          <w:rFonts w:hint="eastAsia" w:ascii="宋体" w:hAnsi="宋体" w:cs="宋体"/>
          <w:u w:val="single"/>
        </w:rPr>
        <w:t>㎡且≤</w:t>
      </w:r>
      <w:r>
        <w:rPr>
          <w:rFonts w:ascii="宋体" w:hAnsi="宋体" w:cs="宋体"/>
          <w:u w:val="single"/>
        </w:rPr>
        <w:t>70</w:t>
      </w:r>
      <w:r>
        <w:rPr>
          <w:rFonts w:hint="eastAsia" w:ascii="宋体" w:hAnsi="宋体" w:cs="宋体"/>
          <w:u w:val="single"/>
        </w:rPr>
        <w:t>㎡，教室灯数量≤</w:t>
      </w:r>
      <w:r>
        <w:rPr>
          <w:rFonts w:ascii="宋体" w:hAnsi="宋体" w:cs="宋体"/>
          <w:u w:val="single"/>
        </w:rPr>
        <w:t>9</w:t>
      </w:r>
      <w:r>
        <w:rPr>
          <w:rFonts w:hint="eastAsia" w:ascii="宋体" w:hAnsi="宋体" w:cs="宋体"/>
          <w:u w:val="single"/>
        </w:rPr>
        <w:t>盏。黑板尺寸宽≤</w:t>
      </w:r>
      <w:r>
        <w:rPr>
          <w:rFonts w:ascii="宋体" w:hAnsi="宋体" w:cs="宋体"/>
          <w:u w:val="single"/>
        </w:rPr>
        <w:t>3.6m</w:t>
      </w:r>
      <w:r>
        <w:rPr>
          <w:rFonts w:hint="eastAsia" w:ascii="宋体" w:hAnsi="宋体" w:cs="宋体"/>
          <w:u w:val="single"/>
        </w:rPr>
        <w:t>时，黑板灯数量</w:t>
      </w:r>
      <w:r>
        <w:rPr>
          <w:rFonts w:ascii="宋体" w:hAnsi="宋体" w:cs="宋体"/>
          <w:u w:val="single"/>
        </w:rPr>
        <w:t>2</w:t>
      </w:r>
      <w:r>
        <w:rPr>
          <w:rFonts w:hint="eastAsia" w:ascii="宋体" w:hAnsi="宋体" w:cs="宋体"/>
          <w:u w:val="single"/>
        </w:rPr>
        <w:t>～</w:t>
      </w:r>
      <w:r>
        <w:rPr>
          <w:rFonts w:ascii="宋体" w:hAnsi="宋体" w:cs="宋体"/>
          <w:u w:val="single"/>
        </w:rPr>
        <w:t>3</w:t>
      </w:r>
      <w:r>
        <w:rPr>
          <w:rFonts w:hint="eastAsia" w:ascii="宋体" w:hAnsi="宋体" w:cs="宋体"/>
          <w:u w:val="single"/>
        </w:rPr>
        <w:t>盏；黑板尺寸宽＞</w:t>
      </w:r>
      <w:r>
        <w:rPr>
          <w:rFonts w:ascii="宋体" w:hAnsi="宋体" w:cs="宋体"/>
          <w:u w:val="single"/>
        </w:rPr>
        <w:t>3.6m</w:t>
      </w:r>
      <w:r>
        <w:rPr>
          <w:rFonts w:hint="eastAsia" w:ascii="宋体" w:hAnsi="宋体" w:cs="宋体"/>
          <w:u w:val="single"/>
        </w:rPr>
        <w:t>时，黑板灯数量</w:t>
      </w:r>
      <w:r>
        <w:rPr>
          <w:rFonts w:ascii="宋体" w:hAnsi="宋体" w:cs="宋体"/>
          <w:u w:val="single"/>
        </w:rPr>
        <w:t>2</w:t>
      </w:r>
      <w:r>
        <w:rPr>
          <w:rFonts w:hint="eastAsia" w:ascii="宋体" w:hAnsi="宋体" w:cs="宋体"/>
          <w:u w:val="single"/>
        </w:rPr>
        <w:t>～</w:t>
      </w:r>
      <w:r>
        <w:rPr>
          <w:rFonts w:ascii="宋体" w:hAnsi="宋体" w:cs="宋体"/>
          <w:u w:val="single"/>
        </w:rPr>
        <w:t>3</w:t>
      </w:r>
      <w:r>
        <w:rPr>
          <w:rFonts w:hint="eastAsia" w:ascii="宋体" w:hAnsi="宋体" w:cs="宋体"/>
          <w:u w:val="single"/>
        </w:rPr>
        <w:t>盏。</w:t>
      </w:r>
      <w:r>
        <w:rPr>
          <w:rFonts w:ascii="宋体" w:hAnsi="宋体" w:cs="宋体"/>
          <w:u w:val="single"/>
        </w:rPr>
        <w:t>(</w:t>
      </w:r>
      <w:r>
        <w:rPr>
          <w:rFonts w:hint="eastAsia" w:ascii="宋体" w:hAnsi="宋体" w:cs="宋体"/>
          <w:u w:val="single"/>
        </w:rPr>
        <w:t>教室灯数量规定上限，部分普通教室因教室面积、安装位置、横梁和电扇等因素，在达到改造要求的全部指标后，将数量、类型等数据报备至采购人处，经批准后可按实际情况调整数量</w:t>
      </w:r>
      <w:r>
        <w:rPr>
          <w:rFonts w:ascii="宋体" w:hAnsi="宋体" w:cs="宋体"/>
          <w:u w:val="single"/>
        </w:rPr>
        <w:t xml:space="preserve">) </w:t>
      </w:r>
    </w:p>
    <w:p>
      <w:pPr>
        <w:autoSpaceDE w:val="0"/>
        <w:autoSpaceDN w:val="0"/>
        <w:adjustRightInd w:val="0"/>
        <w:spacing w:line="460" w:lineRule="atLeast"/>
        <w:ind w:firstLine="420" w:firstLineChars="200"/>
        <w:textAlignment w:val="bottom"/>
        <w:rPr>
          <w:rFonts w:ascii="宋体"/>
        </w:rPr>
      </w:pPr>
      <w:r>
        <w:rPr>
          <w:rFonts w:hint="eastAsia" w:ascii="宋体" w:hAnsi="宋体" w:cs="宋体"/>
        </w:rPr>
        <w:t>黑板灯具和教室灯具应设各自独立电源开关。</w:t>
      </w:r>
    </w:p>
    <w:p>
      <w:pPr>
        <w:autoSpaceDE w:val="0"/>
        <w:autoSpaceDN w:val="0"/>
        <w:adjustRightInd w:val="0"/>
        <w:spacing w:line="460" w:lineRule="atLeast"/>
        <w:textAlignment w:val="bottom"/>
        <w:rPr>
          <w:rFonts w:ascii="宋体"/>
          <w:b/>
          <w:bCs/>
        </w:rPr>
      </w:pPr>
      <w:r>
        <w:rPr>
          <w:rFonts w:ascii="宋体" w:hAnsi="宋体" w:cs="宋体"/>
          <w:b/>
          <w:bCs/>
        </w:rPr>
        <w:t>3.2</w:t>
      </w:r>
      <w:r>
        <w:rPr>
          <w:rFonts w:hint="eastAsia" w:ascii="宋体" w:hAnsi="宋体" w:cs="宋体"/>
          <w:b/>
          <w:bCs/>
        </w:rPr>
        <w:t>、施工技术要求</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t>3.2.1</w:t>
      </w:r>
      <w:r>
        <w:rPr>
          <w:rFonts w:hint="eastAsia" w:ascii="宋体" w:hAnsi="宋体" w:cs="宋体"/>
          <w:b/>
          <w:bCs/>
          <w:sz w:val="22"/>
          <w:szCs w:val="22"/>
        </w:rPr>
        <w:t>、原灯具处理</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包含教室中原有黑板灯和教室灯的拆除。</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拆除的灯具交学校处理，能继续正常使用的光源交学校留存，不能正常使用的光源交有环保资质的企业进行回收。</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t>3.2.2</w:t>
      </w:r>
      <w:r>
        <w:rPr>
          <w:rFonts w:hint="eastAsia" w:ascii="宋体" w:hAnsi="宋体" w:cs="宋体"/>
          <w:b/>
          <w:bCs/>
          <w:sz w:val="22"/>
          <w:szCs w:val="22"/>
        </w:rPr>
        <w:t>、灯具安装</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教室灯具距课桌面的最低悬挂高度不应低于</w:t>
      </w:r>
      <w:r>
        <w:rPr>
          <w:rFonts w:ascii="宋体" w:hAnsi="宋体" w:cs="宋体"/>
          <w:sz w:val="22"/>
          <w:szCs w:val="22"/>
        </w:rPr>
        <w:t>1.7m</w:t>
      </w:r>
      <w:r>
        <w:rPr>
          <w:rFonts w:hint="eastAsia" w:ascii="宋体" w:hAnsi="宋体" w:cs="宋体"/>
          <w:sz w:val="22"/>
          <w:szCs w:val="22"/>
        </w:rPr>
        <w:t>（教室层高或吊顶距地面垂直高度低于</w:t>
      </w:r>
      <w:r>
        <w:rPr>
          <w:rFonts w:ascii="宋体" w:hAnsi="宋体" w:cs="宋体"/>
          <w:sz w:val="22"/>
          <w:szCs w:val="22"/>
        </w:rPr>
        <w:t>2.45 m</w:t>
      </w:r>
      <w:r>
        <w:rPr>
          <w:rFonts w:hint="eastAsia" w:ascii="宋体" w:hAnsi="宋体" w:cs="宋体"/>
          <w:sz w:val="22"/>
          <w:szCs w:val="22"/>
        </w:rPr>
        <w:t>除外）。当教室有吊扇时，灯具出光面不宜高于吊扇叶片高度。</w:t>
      </w:r>
    </w:p>
    <w:p>
      <w:pPr>
        <w:autoSpaceDE w:val="0"/>
        <w:autoSpaceDN w:val="0"/>
        <w:adjustRightInd w:val="0"/>
        <w:spacing w:line="440" w:lineRule="exact"/>
        <w:ind w:firstLine="440" w:firstLineChars="200"/>
        <w:textAlignment w:val="bottom"/>
        <w:rPr>
          <w:rFonts w:ascii="宋体"/>
          <w:sz w:val="22"/>
          <w:szCs w:val="22"/>
          <w:u w:val="single"/>
        </w:rPr>
      </w:pPr>
      <w:r>
        <w:rPr>
          <w:rFonts w:hint="eastAsia" w:ascii="宋体" w:hAnsi="宋体" w:cs="宋体"/>
          <w:sz w:val="22"/>
          <w:szCs w:val="22"/>
        </w:rPr>
        <w:t>教室灯灯具排列采用长轴垂直于黑板面布置。</w:t>
      </w:r>
      <w:r>
        <w:rPr>
          <w:rFonts w:hint="eastAsia" w:ascii="宋体" w:hAnsi="宋体" w:cs="宋体"/>
          <w:sz w:val="22"/>
          <w:szCs w:val="22"/>
          <w:u w:val="single"/>
        </w:rPr>
        <w:t>因教室大梁（或横梁、吊顶主辅龙骨）、吊扇等位置影响或局限，教室灯具排列其长轴可以平行于黑板面布置，但应符合统一眩光值</w:t>
      </w:r>
      <w:r>
        <w:rPr>
          <w:rFonts w:ascii="宋体" w:hAnsi="宋体" w:cs="宋体"/>
          <w:sz w:val="22"/>
          <w:szCs w:val="22"/>
          <w:u w:val="single"/>
        </w:rPr>
        <w:t>UGR</w:t>
      </w:r>
      <w:r>
        <w:rPr>
          <w:rFonts w:hint="eastAsia" w:ascii="宋体" w:hAnsi="宋体" w:cs="宋体"/>
          <w:sz w:val="22"/>
          <w:szCs w:val="22"/>
          <w:u w:val="single"/>
        </w:rPr>
        <w:t>≤</w:t>
      </w:r>
      <w:r>
        <w:rPr>
          <w:rFonts w:ascii="宋体" w:hAnsi="宋体" w:cs="宋体"/>
          <w:sz w:val="22"/>
          <w:szCs w:val="22"/>
          <w:u w:val="single"/>
        </w:rPr>
        <w:t>16</w:t>
      </w:r>
      <w:r>
        <w:rPr>
          <w:rFonts w:hint="eastAsia" w:ascii="宋体" w:hAnsi="宋体" w:cs="宋体"/>
          <w:sz w:val="22"/>
          <w:szCs w:val="22"/>
          <w:u w:val="single"/>
        </w:rPr>
        <w:t>的要求。</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黑板灯灯具的发光口面中心点距黑板面上沿不应低于10</w:t>
      </w:r>
      <w:r>
        <w:rPr>
          <w:rFonts w:ascii="宋体" w:hAnsi="宋体" w:cs="宋体"/>
          <w:sz w:val="22"/>
          <w:szCs w:val="22"/>
        </w:rPr>
        <w:t>cm</w:t>
      </w:r>
      <w:r>
        <w:rPr>
          <w:rFonts w:hint="eastAsia" w:ascii="宋体" w:hAnsi="宋体" w:cs="宋体"/>
          <w:sz w:val="22"/>
          <w:szCs w:val="22"/>
        </w:rPr>
        <w:t>，黑板灯具出光口中心与黑板书写面距离</w:t>
      </w:r>
      <w:r>
        <w:rPr>
          <w:rFonts w:hint="eastAsia" w:ascii="宋体" w:cs="宋体"/>
          <w:sz w:val="22"/>
          <w:szCs w:val="22"/>
        </w:rPr>
        <w:t>≤</w:t>
      </w:r>
      <w:r>
        <w:rPr>
          <w:rFonts w:ascii="宋体" w:hAnsi="宋体" w:cs="宋体"/>
          <w:sz w:val="22"/>
          <w:szCs w:val="22"/>
        </w:rPr>
        <w:t>60cm</w:t>
      </w:r>
      <w:r>
        <w:rPr>
          <w:rFonts w:hint="eastAsia" w:ascii="宋体" w:hAnsi="宋体" w:cs="宋体"/>
          <w:sz w:val="22"/>
          <w:szCs w:val="22"/>
        </w:rPr>
        <w:t>，以防黑板灯具遮挡电子白板（或投影仪）或对授课老师产生直接眩光。</w:t>
      </w:r>
    </w:p>
    <w:p>
      <w:pPr>
        <w:autoSpaceDE w:val="0"/>
        <w:autoSpaceDN w:val="0"/>
        <w:adjustRightInd w:val="0"/>
        <w:spacing w:line="440" w:lineRule="exact"/>
        <w:ind w:firstLine="440" w:firstLineChars="200"/>
        <w:textAlignment w:val="bottom"/>
        <w:rPr>
          <w:rFonts w:ascii="宋体"/>
          <w:sz w:val="22"/>
          <w:szCs w:val="22"/>
          <w:u w:val="single"/>
        </w:rPr>
      </w:pPr>
      <w:r>
        <w:rPr>
          <w:rFonts w:hint="eastAsia" w:ascii="宋体" w:hAnsi="宋体" w:cs="宋体"/>
          <w:sz w:val="22"/>
          <w:szCs w:val="22"/>
        </w:rPr>
        <w:t>每盏灯应有两个吊杆，每根吊杆的固定配件应有两个固定螺栓进行固定，单个固定螺栓的直径不应小于</w:t>
      </w:r>
      <w:r>
        <w:rPr>
          <w:rFonts w:ascii="宋体" w:hAnsi="宋体" w:cs="宋体"/>
          <w:sz w:val="22"/>
          <w:szCs w:val="22"/>
        </w:rPr>
        <w:t>6mm</w:t>
      </w:r>
      <w:r>
        <w:rPr>
          <w:rFonts w:hint="eastAsia" w:ascii="宋体" w:hAnsi="宋体" w:cs="宋体"/>
          <w:sz w:val="22"/>
          <w:szCs w:val="22"/>
        </w:rPr>
        <w:t>。在顶部实心处的固定应使用膨胀螺栓，在顶部空心处的固定应使用飞机膨胀螺栓。固定支架钢板厚度不小于</w:t>
      </w:r>
      <w:r>
        <w:rPr>
          <w:rFonts w:ascii="宋体" w:hAnsi="宋体" w:cs="宋体"/>
          <w:sz w:val="22"/>
          <w:szCs w:val="22"/>
        </w:rPr>
        <w:t>1mm</w:t>
      </w:r>
      <w:r>
        <w:rPr>
          <w:rFonts w:hint="eastAsia" w:ascii="宋体" w:hAnsi="宋体" w:cs="宋体"/>
          <w:sz w:val="22"/>
          <w:szCs w:val="22"/>
        </w:rPr>
        <w:t>。灯具吊杆与楼板固定处应有装饰罩，并用螺丝固定。</w:t>
      </w:r>
      <w:r>
        <w:rPr>
          <w:rFonts w:hint="eastAsia" w:ascii="宋体" w:hAnsi="宋体" w:cs="宋体"/>
          <w:sz w:val="22"/>
          <w:szCs w:val="22"/>
          <w:u w:val="single"/>
        </w:rPr>
        <w:t>原有灯具拆除后和新灯具安装后，在天花板留下的安装洞孔必须进行填补修复。</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固定装置应按灯具重量的</w:t>
      </w:r>
      <w:r>
        <w:rPr>
          <w:rFonts w:ascii="宋体" w:hAnsi="宋体" w:cs="宋体"/>
          <w:sz w:val="22"/>
          <w:szCs w:val="22"/>
        </w:rPr>
        <w:t>5</w:t>
      </w:r>
      <w:r>
        <w:rPr>
          <w:rFonts w:hint="eastAsia" w:ascii="宋体" w:hAnsi="宋体" w:cs="宋体"/>
          <w:sz w:val="22"/>
          <w:szCs w:val="22"/>
        </w:rPr>
        <w:t>倍恒定均布载荷进行强调试验，持续时间不小于</w:t>
      </w:r>
      <w:r>
        <w:rPr>
          <w:rFonts w:ascii="宋体" w:hAnsi="宋体" w:cs="宋体"/>
          <w:sz w:val="22"/>
          <w:szCs w:val="22"/>
        </w:rPr>
        <w:t>15min</w:t>
      </w:r>
      <w:r>
        <w:rPr>
          <w:rFonts w:hint="eastAsia" w:ascii="宋体" w:hAnsi="宋体" w:cs="宋体"/>
          <w:sz w:val="22"/>
          <w:szCs w:val="22"/>
        </w:rPr>
        <w:t>。在灯具安装完毕后，对每根吊杆的固定配件用垂直向下</w:t>
      </w:r>
      <w:r>
        <w:rPr>
          <w:rFonts w:ascii="宋体" w:hAnsi="宋体" w:cs="宋体"/>
          <w:sz w:val="22"/>
          <w:szCs w:val="22"/>
        </w:rPr>
        <w:t>100N</w:t>
      </w:r>
      <w:r>
        <w:rPr>
          <w:rFonts w:hint="eastAsia" w:ascii="宋体" w:hAnsi="宋体" w:cs="宋体"/>
          <w:sz w:val="22"/>
          <w:szCs w:val="22"/>
        </w:rPr>
        <w:t>的力进行强调试验，不应有移动、松动、摇晃等现象。</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教室顶棚与灯具连接必须采用金属吊杆连接固定，吊杆与教室顶棚的固定方式应保证灯具在受外力产生纵向或横向摆动时，不影响其安装的牢固度。灯具与吊杆、吊杆与上固定板之间必须用标准螺丝紧固固定，不得采用链条、钢丝或其他柔性方法连接。灯具安装后不得有明显歪斜、高低现象发生。</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可调节投射角度的黑板灯应标识满足黑板照明要求的调节装置设定位置，并能固定及保持正确角度，并固定及保持正确角度。教室灯具改造应注意与教室风扇等设施的兼容性，以保证各自的使用效果，教室灯具原则上应安装在风扇之下，以保证风扇转动时不影响照明效果。灯具的重要反光部件不得留下指纹印或其他污渍。</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t>3.2.3</w:t>
      </w:r>
      <w:r>
        <w:rPr>
          <w:rFonts w:hint="eastAsia" w:ascii="宋体" w:hAnsi="宋体" w:cs="宋体"/>
          <w:b/>
          <w:bCs/>
          <w:sz w:val="22"/>
          <w:szCs w:val="22"/>
        </w:rPr>
        <w:t>、线路施工</w:t>
      </w:r>
    </w:p>
    <w:p>
      <w:pPr>
        <w:autoSpaceDE w:val="0"/>
        <w:autoSpaceDN w:val="0"/>
        <w:adjustRightInd w:val="0"/>
        <w:spacing w:line="440" w:lineRule="exact"/>
        <w:ind w:firstLine="200"/>
        <w:textAlignment w:val="bottom"/>
        <w:rPr>
          <w:rFonts w:ascii="宋体"/>
          <w:b/>
          <w:bCs/>
          <w:sz w:val="22"/>
          <w:szCs w:val="22"/>
        </w:rPr>
      </w:pPr>
      <w:r>
        <w:rPr>
          <w:rFonts w:hint="eastAsia" w:ascii="宋体" w:hAnsi="宋体" w:cs="宋体"/>
          <w:b/>
          <w:bCs/>
          <w:sz w:val="22"/>
          <w:szCs w:val="22"/>
        </w:rPr>
        <w:t>（</w:t>
      </w:r>
      <w:r>
        <w:rPr>
          <w:rFonts w:ascii="宋体" w:hAnsi="宋体" w:cs="宋体"/>
          <w:b/>
          <w:bCs/>
          <w:sz w:val="22"/>
          <w:szCs w:val="22"/>
        </w:rPr>
        <w:t>1</w:t>
      </w:r>
      <w:r>
        <w:rPr>
          <w:rFonts w:hint="eastAsia" w:ascii="宋体" w:hAnsi="宋体" w:cs="宋体"/>
          <w:b/>
          <w:bCs/>
          <w:sz w:val="22"/>
          <w:szCs w:val="22"/>
        </w:rPr>
        <w:t>）电源线</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黑板灯和教室灯需要移动原有固定位置或者新添灯具数量的，需要重新铺设所需电源线。施工时应从原电源引出处更换足够长度的灯头电源线到灯具安装位置。电源线应采用截面积</w:t>
      </w:r>
      <w:r>
        <w:rPr>
          <w:rFonts w:hint="eastAsia" w:ascii="宋体" w:cs="宋体"/>
          <w:sz w:val="22"/>
          <w:szCs w:val="22"/>
        </w:rPr>
        <w:t>≥</w:t>
      </w:r>
      <w:r>
        <w:rPr>
          <w:rFonts w:ascii="宋体" w:hAnsi="宋体" w:cs="宋体"/>
          <w:sz w:val="22"/>
          <w:szCs w:val="22"/>
        </w:rPr>
        <w:t>0.75mm</w:t>
      </w:r>
      <w:r>
        <w:rPr>
          <w:rFonts w:ascii="宋体" w:hAnsi="宋体" w:cs="宋体"/>
          <w:sz w:val="22"/>
          <w:szCs w:val="22"/>
          <w:vertAlign w:val="superscript"/>
        </w:rPr>
        <w:t>2</w:t>
      </w:r>
      <w:r>
        <w:rPr>
          <w:rFonts w:hint="eastAsia" w:ascii="宋体" w:hAnsi="宋体" w:cs="宋体"/>
          <w:sz w:val="22"/>
          <w:szCs w:val="22"/>
        </w:rPr>
        <w:t>，电源布线应保证相线、零线、地线三线颜色一致，并加以区别。电源线两端与电源和灯具导线的连接必须用接线端子，接线端子不可悬空吊挂，应用螺丝进行固定。电源线除接线板及设备连接处外，连线中间要求无接头，导线绝缘保护良好，两电源线连接时导线连接应紧密、牢固，接头的电阻值不应大于相同长度导线的电阻值；两电源线接头的绝缘强度应与非连接处的绝缘强度相同。电源线置于吊杆中，不得缠绕于吊杆或悬空裸露在外。吊杆两端应有绝缘护套管保护。</w:t>
      </w:r>
    </w:p>
    <w:p>
      <w:pPr>
        <w:autoSpaceDE w:val="0"/>
        <w:autoSpaceDN w:val="0"/>
        <w:adjustRightInd w:val="0"/>
        <w:spacing w:line="440" w:lineRule="exact"/>
        <w:ind w:firstLine="200"/>
        <w:textAlignment w:val="bottom"/>
        <w:rPr>
          <w:rFonts w:ascii="宋体"/>
          <w:b/>
          <w:bCs/>
          <w:sz w:val="22"/>
          <w:szCs w:val="22"/>
        </w:rPr>
      </w:pPr>
      <w:r>
        <w:rPr>
          <w:rFonts w:hint="eastAsia" w:ascii="宋体" w:hAnsi="宋体" w:cs="宋体"/>
          <w:b/>
          <w:bCs/>
          <w:sz w:val="22"/>
          <w:szCs w:val="22"/>
        </w:rPr>
        <w:t>（</w:t>
      </w:r>
      <w:r>
        <w:rPr>
          <w:rFonts w:ascii="宋体" w:hAnsi="宋体" w:cs="宋体"/>
          <w:b/>
          <w:bCs/>
          <w:sz w:val="22"/>
          <w:szCs w:val="22"/>
        </w:rPr>
        <w:t>2</w:t>
      </w:r>
      <w:r>
        <w:rPr>
          <w:rFonts w:hint="eastAsia" w:ascii="宋体" w:hAnsi="宋体" w:cs="宋体"/>
          <w:b/>
          <w:bCs/>
          <w:sz w:val="22"/>
          <w:szCs w:val="22"/>
        </w:rPr>
        <w:t>）线槽</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墙面、顶面新铺电源线应放入阻燃</w:t>
      </w:r>
      <w:r>
        <w:rPr>
          <w:rFonts w:ascii="宋体" w:hAnsi="宋体" w:cs="宋体"/>
          <w:sz w:val="22"/>
          <w:szCs w:val="22"/>
        </w:rPr>
        <w:t>PVC</w:t>
      </w:r>
      <w:r>
        <w:rPr>
          <w:rFonts w:hint="eastAsia" w:ascii="宋体" w:hAnsi="宋体" w:cs="宋体"/>
          <w:sz w:val="22"/>
          <w:szCs w:val="22"/>
        </w:rPr>
        <w:t>线槽内，槽内所有敷设线缆最大截面积之和不大于线槽截面的</w:t>
      </w:r>
      <w:r>
        <w:rPr>
          <w:rFonts w:ascii="宋体" w:hAnsi="宋体" w:cs="宋体"/>
          <w:sz w:val="22"/>
          <w:szCs w:val="22"/>
        </w:rPr>
        <w:t>75%</w:t>
      </w:r>
      <w:r>
        <w:rPr>
          <w:rFonts w:hint="eastAsia" w:ascii="宋体" w:hAnsi="宋体" w:cs="宋体"/>
          <w:sz w:val="22"/>
          <w:szCs w:val="22"/>
        </w:rPr>
        <w:t>。线槽连接处要使用连接配件，槽体连接处应严密平整、无缝隙。</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线槽敷设应紧贴建筑物表面，线槽敷设走线横平竖直，槽沿经过建筑物表面进行固定。转弯与接缝处须有附件固定点，线槽每单段至少需要两个固定点；单段超过</w:t>
      </w:r>
      <w:r>
        <w:rPr>
          <w:rFonts w:ascii="宋体" w:hAnsi="宋体" w:cs="宋体"/>
          <w:sz w:val="22"/>
          <w:szCs w:val="22"/>
        </w:rPr>
        <w:t>1</w:t>
      </w:r>
      <w:r>
        <w:rPr>
          <w:rFonts w:hint="eastAsia" w:ascii="宋体" w:hAnsi="宋体" w:cs="宋体"/>
          <w:sz w:val="22"/>
          <w:szCs w:val="22"/>
        </w:rPr>
        <w:t>米长时，平均每米至少需要两个固定点。固定采用膨胀螺丝或木楔子方式，禁止使用双面胶方式固定。</w:t>
      </w:r>
    </w:p>
    <w:p>
      <w:pPr>
        <w:autoSpaceDE w:val="0"/>
        <w:autoSpaceDN w:val="0"/>
        <w:adjustRightInd w:val="0"/>
        <w:spacing w:line="440" w:lineRule="exact"/>
        <w:ind w:firstLine="200"/>
        <w:textAlignment w:val="bottom"/>
        <w:rPr>
          <w:rFonts w:ascii="宋体" w:cs="宋体"/>
          <w:b/>
          <w:bCs/>
          <w:sz w:val="22"/>
          <w:szCs w:val="22"/>
        </w:rPr>
      </w:pPr>
      <w:r>
        <w:rPr>
          <w:rFonts w:hint="eastAsia" w:ascii="宋体" w:hAnsi="宋体" w:cs="宋体"/>
          <w:b/>
          <w:bCs/>
          <w:sz w:val="22"/>
          <w:szCs w:val="22"/>
        </w:rPr>
        <w:t>（</w:t>
      </w:r>
      <w:r>
        <w:rPr>
          <w:rFonts w:ascii="宋体" w:hAnsi="宋体" w:cs="宋体"/>
          <w:b/>
          <w:bCs/>
          <w:sz w:val="22"/>
          <w:szCs w:val="22"/>
        </w:rPr>
        <w:t>3</w:t>
      </w:r>
      <w:r>
        <w:rPr>
          <w:rFonts w:hint="eastAsia" w:ascii="宋体" w:hAnsi="宋体" w:cs="宋体"/>
          <w:b/>
          <w:bCs/>
          <w:sz w:val="22"/>
          <w:szCs w:val="22"/>
        </w:rPr>
        <w:t>）分路控制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每个黑板灯具应由单独开关回路控制，教室灯具第一横排每个灯具应由单独开关回路控制，其余每一纵列灯具由独立开关回路控制。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原有教室灯间有分路控制时，改造时有增加、减少、移位应按原有灯具分路控制进行线路施工，保持改造后教室灯分路控制的一致性。</w:t>
      </w:r>
    </w:p>
    <w:p>
      <w:pPr>
        <w:autoSpaceDE w:val="0"/>
        <w:autoSpaceDN w:val="0"/>
        <w:adjustRightInd w:val="0"/>
        <w:spacing w:line="440" w:lineRule="exact"/>
        <w:ind w:firstLine="200"/>
        <w:textAlignment w:val="bottom"/>
        <w:rPr>
          <w:rFonts w:ascii="宋体"/>
          <w:b/>
          <w:bCs/>
          <w:sz w:val="22"/>
          <w:szCs w:val="22"/>
        </w:rPr>
      </w:pPr>
      <w:r>
        <w:rPr>
          <w:rFonts w:hint="eastAsia" w:ascii="宋体" w:hAnsi="宋体" w:cs="宋体"/>
          <w:b/>
          <w:bCs/>
          <w:sz w:val="22"/>
          <w:szCs w:val="22"/>
        </w:rPr>
        <w:t>（</w:t>
      </w:r>
      <w:r>
        <w:rPr>
          <w:rFonts w:ascii="宋体" w:hAnsi="宋体" w:cs="宋体"/>
          <w:b/>
          <w:bCs/>
          <w:sz w:val="22"/>
          <w:szCs w:val="22"/>
        </w:rPr>
        <w:t>4</w:t>
      </w:r>
      <w:r>
        <w:rPr>
          <w:rFonts w:hint="eastAsia" w:ascii="宋体" w:hAnsi="宋体" w:cs="宋体"/>
          <w:b/>
          <w:bCs/>
          <w:sz w:val="22"/>
          <w:szCs w:val="22"/>
        </w:rPr>
        <w:t>）通电试运行</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灯具安装完毕后应通电试运行。检查灯具内光源运行是否正常，黑板灯投射方向及角度是否正确，灯具运行完好率应达到</w:t>
      </w:r>
      <w:r>
        <w:rPr>
          <w:rFonts w:ascii="宋体" w:hAnsi="宋体" w:cs="宋体"/>
          <w:sz w:val="22"/>
          <w:szCs w:val="22"/>
        </w:rPr>
        <w:t>100%</w:t>
      </w:r>
      <w:r>
        <w:rPr>
          <w:rFonts w:hint="eastAsia" w:ascii="宋体" w:hAnsi="宋体" w:cs="宋体"/>
          <w:sz w:val="22"/>
          <w:szCs w:val="22"/>
        </w:rPr>
        <w:t>。</w:t>
      </w:r>
    </w:p>
    <w:p>
      <w:pPr>
        <w:snapToGrid w:val="0"/>
        <w:spacing w:line="440" w:lineRule="exact"/>
        <w:ind w:firstLine="200"/>
        <w:rPr>
          <w:rFonts w:ascii="宋体"/>
          <w:b/>
          <w:bCs/>
          <w:sz w:val="22"/>
          <w:szCs w:val="22"/>
        </w:rPr>
      </w:pPr>
      <w:r>
        <w:rPr>
          <w:rFonts w:ascii="宋体" w:hAnsi="宋体" w:cs="宋体"/>
          <w:b/>
          <w:bCs/>
          <w:sz w:val="22"/>
          <w:szCs w:val="22"/>
        </w:rPr>
        <w:t>4</w:t>
      </w:r>
      <w:r>
        <w:rPr>
          <w:rFonts w:hint="eastAsia" w:ascii="宋体" w:hAnsi="宋体" w:cs="宋体"/>
          <w:b/>
          <w:bCs/>
          <w:sz w:val="22"/>
          <w:szCs w:val="22"/>
        </w:rPr>
        <w:t>、项目检测</w:t>
      </w:r>
    </w:p>
    <w:p>
      <w:pPr>
        <w:snapToGrid w:val="0"/>
        <w:spacing w:line="440" w:lineRule="exact"/>
        <w:ind w:firstLine="200"/>
        <w:rPr>
          <w:rFonts w:ascii="宋体"/>
          <w:b/>
          <w:bCs/>
          <w:sz w:val="22"/>
          <w:szCs w:val="22"/>
        </w:rPr>
      </w:pPr>
      <w:r>
        <w:rPr>
          <w:rFonts w:ascii="宋体" w:hAnsi="宋体" w:cs="宋体"/>
          <w:b/>
          <w:bCs/>
          <w:sz w:val="22"/>
          <w:szCs w:val="22"/>
        </w:rPr>
        <w:t>4.1</w:t>
      </w:r>
      <w:r>
        <w:rPr>
          <w:rFonts w:hint="eastAsia" w:ascii="宋体" w:hAnsi="宋体" w:cs="宋体"/>
          <w:b/>
          <w:bCs/>
          <w:sz w:val="22"/>
          <w:szCs w:val="22"/>
        </w:rPr>
        <w:t>、检测报告</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投标时投标人须提供具有法定资质的第三方检测机构出具的含有</w:t>
      </w:r>
      <w:r>
        <w:rPr>
          <w:rFonts w:ascii="宋体" w:hAnsi="宋体" w:cs="宋体"/>
          <w:sz w:val="22"/>
          <w:szCs w:val="22"/>
        </w:rPr>
        <w:t>CMA</w:t>
      </w:r>
      <w:r>
        <w:rPr>
          <w:rFonts w:hint="eastAsia" w:ascii="宋体" w:hAnsi="宋体" w:cs="宋体"/>
          <w:sz w:val="22"/>
          <w:szCs w:val="22"/>
        </w:rPr>
        <w:t>和</w:t>
      </w:r>
      <w:r>
        <w:rPr>
          <w:rFonts w:ascii="宋体" w:hAnsi="宋体" w:cs="宋体"/>
          <w:sz w:val="22"/>
          <w:szCs w:val="22"/>
        </w:rPr>
        <w:t>CNAS</w:t>
      </w:r>
      <w:r>
        <w:rPr>
          <w:rFonts w:hint="eastAsia" w:ascii="宋体" w:hAnsi="宋体" w:cs="宋体"/>
          <w:sz w:val="22"/>
          <w:szCs w:val="22"/>
        </w:rPr>
        <w:t>标志的检测报告，包括投标产品的检测报告和使用投标产品实施普通教室照明工程的检测报告。</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t>4.1.1</w:t>
      </w:r>
      <w:r>
        <w:rPr>
          <w:rFonts w:hint="eastAsia" w:ascii="宋体" w:hAnsi="宋体" w:cs="宋体"/>
          <w:b/>
          <w:bCs/>
          <w:sz w:val="22"/>
          <w:szCs w:val="22"/>
        </w:rPr>
        <w:t>、产品检测报告</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教室灯、黑板灯产品的检测报告项目应符合本招标文件技术要求，检测项目不少于以下项目：光源色温、蓝光危害等级、光频闪危害、显色指数、灯具效能、整灯功率、功率因数、灯具使用寿命、电磁辐射等。</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要求：</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分别提供一套教室灯具和一套黑板灯具的检测报告，报告中包含光源色温、蓝光危害等级、光频闪危害、显色指数、灯具效能、整灯功率</w:t>
      </w:r>
      <w:r>
        <w:rPr>
          <w:rFonts w:ascii="宋体" w:hAnsi="宋体" w:cs="宋体"/>
          <w:sz w:val="22"/>
          <w:szCs w:val="22"/>
        </w:rPr>
        <w:t>6</w:t>
      </w:r>
      <w:r>
        <w:rPr>
          <w:rFonts w:hint="eastAsia" w:ascii="宋体" w:hAnsi="宋体" w:cs="宋体"/>
          <w:sz w:val="22"/>
          <w:szCs w:val="22"/>
        </w:rPr>
        <w:t>个指标的检测报告；招标人认为有必要时，可在相关媒体公示，接受其他投标人的监督。</w:t>
      </w:r>
    </w:p>
    <w:p>
      <w:pPr>
        <w:snapToGrid w:val="0"/>
        <w:spacing w:line="440" w:lineRule="exact"/>
        <w:ind w:firstLine="200"/>
        <w:rPr>
          <w:rFonts w:ascii="宋体"/>
          <w:b/>
          <w:bCs/>
          <w:sz w:val="22"/>
          <w:szCs w:val="22"/>
        </w:rPr>
      </w:pPr>
      <w:r>
        <w:rPr>
          <w:rFonts w:ascii="宋体" w:hAnsi="宋体" w:cs="宋体"/>
          <w:b/>
          <w:bCs/>
          <w:sz w:val="22"/>
          <w:szCs w:val="22"/>
        </w:rPr>
        <w:t>4.1.2</w:t>
      </w:r>
      <w:r>
        <w:rPr>
          <w:rFonts w:hint="eastAsia" w:ascii="宋体" w:hAnsi="宋体" w:cs="宋体"/>
          <w:b/>
          <w:bCs/>
          <w:sz w:val="22"/>
          <w:szCs w:val="22"/>
        </w:rPr>
        <w:t>、普通教室照明工程检测报告</w:t>
      </w:r>
    </w:p>
    <w:p>
      <w:pPr>
        <w:autoSpaceDE w:val="0"/>
        <w:autoSpaceDN w:val="0"/>
        <w:adjustRightInd w:val="0"/>
        <w:spacing w:line="440" w:lineRule="exact"/>
        <w:ind w:firstLine="442" w:firstLineChars="200"/>
        <w:textAlignment w:val="bottom"/>
        <w:rPr>
          <w:rFonts w:ascii="宋体"/>
          <w:b/>
          <w:bCs/>
          <w:sz w:val="22"/>
          <w:szCs w:val="22"/>
        </w:rPr>
      </w:pPr>
      <w:r>
        <w:rPr>
          <w:rFonts w:hint="eastAsia" w:ascii="宋体" w:hAnsi="宋体" w:cs="宋体"/>
          <w:b/>
          <w:bCs/>
          <w:sz w:val="22"/>
          <w:szCs w:val="22"/>
        </w:rPr>
        <w:t>提供投标人实施的普通教室照明工程的检测报告，检测项目不少于以下项目：</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1</w:t>
      </w:r>
      <w:r>
        <w:rPr>
          <w:rFonts w:hint="eastAsia" w:ascii="宋体" w:hAnsi="宋体" w:cs="宋体"/>
          <w:sz w:val="22"/>
          <w:szCs w:val="22"/>
        </w:rPr>
        <w:t>）教室的平均照度和照度均匀度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2</w:t>
      </w:r>
      <w:r>
        <w:rPr>
          <w:rFonts w:hint="eastAsia" w:ascii="宋体" w:hAnsi="宋体" w:cs="宋体"/>
          <w:sz w:val="22"/>
          <w:szCs w:val="22"/>
        </w:rPr>
        <w:t>）黑板的平均照度和照度均匀度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）教室</w:t>
      </w:r>
      <w:r>
        <w:rPr>
          <w:rFonts w:ascii="宋体" w:hAnsi="宋体" w:cs="宋体"/>
          <w:sz w:val="22"/>
          <w:szCs w:val="22"/>
        </w:rPr>
        <w:t>UGR</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4</w:t>
      </w:r>
      <w:r>
        <w:rPr>
          <w:rFonts w:hint="eastAsia" w:ascii="宋体" w:hAnsi="宋体" w:cs="宋体"/>
          <w:sz w:val="22"/>
          <w:szCs w:val="22"/>
        </w:rPr>
        <w:t>）照明功率密度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5</w:t>
      </w:r>
      <w:r>
        <w:rPr>
          <w:rFonts w:hint="eastAsia" w:ascii="宋体" w:hAnsi="宋体" w:cs="宋体"/>
          <w:sz w:val="22"/>
          <w:szCs w:val="22"/>
        </w:rPr>
        <w:t>）相关色温</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w:t>
      </w:r>
      <w:r>
        <w:rPr>
          <w:rFonts w:ascii="宋体" w:hAnsi="宋体" w:cs="宋体"/>
          <w:sz w:val="22"/>
          <w:szCs w:val="22"/>
        </w:rPr>
        <w:t>6</w:t>
      </w:r>
      <w:r>
        <w:rPr>
          <w:rFonts w:hint="eastAsia" w:ascii="宋体" w:hAnsi="宋体" w:cs="宋体"/>
          <w:sz w:val="22"/>
          <w:szCs w:val="22"/>
        </w:rPr>
        <w:t>）显色指数</w:t>
      </w:r>
    </w:p>
    <w:p>
      <w:pPr>
        <w:snapToGrid w:val="0"/>
        <w:spacing w:line="440" w:lineRule="exact"/>
        <w:ind w:firstLine="200"/>
        <w:rPr>
          <w:rFonts w:ascii="宋体"/>
          <w:sz w:val="22"/>
          <w:szCs w:val="22"/>
        </w:rPr>
      </w:pPr>
      <w:r>
        <w:rPr>
          <w:rFonts w:hint="eastAsia" w:ascii="宋体" w:hAnsi="宋体" w:cs="宋体"/>
          <w:sz w:val="22"/>
          <w:szCs w:val="22"/>
        </w:rPr>
        <w:t>其他说明内容不少于教室面积尺寸，教室灯具布局，使用灯具规格型号及图片。</w:t>
      </w:r>
    </w:p>
    <w:p>
      <w:pPr>
        <w:snapToGrid w:val="0"/>
        <w:spacing w:line="440" w:lineRule="exact"/>
        <w:ind w:firstLine="200"/>
        <w:rPr>
          <w:rFonts w:ascii="宋体" w:hAnsi="宋体" w:cs="宋体"/>
          <w:b/>
          <w:bCs/>
          <w:sz w:val="22"/>
          <w:szCs w:val="22"/>
        </w:rPr>
      </w:pPr>
      <w:r>
        <w:rPr>
          <w:rFonts w:ascii="宋体" w:hAnsi="宋体" w:cs="宋体"/>
          <w:b/>
          <w:bCs/>
          <w:sz w:val="22"/>
          <w:szCs w:val="22"/>
        </w:rPr>
        <w:t>4.2</w:t>
      </w:r>
      <w:r>
        <w:rPr>
          <w:rFonts w:hint="eastAsia" w:ascii="宋体" w:hAnsi="宋体" w:cs="宋体"/>
          <w:b/>
          <w:bCs/>
          <w:sz w:val="22"/>
          <w:szCs w:val="22"/>
        </w:rPr>
        <w:t>、验收检测</w:t>
      </w:r>
    </w:p>
    <w:p>
      <w:pPr>
        <w:autoSpaceDE w:val="0"/>
        <w:autoSpaceDN w:val="0"/>
        <w:adjustRightInd w:val="0"/>
        <w:spacing w:line="440" w:lineRule="exact"/>
        <w:ind w:firstLine="442" w:firstLineChars="200"/>
        <w:textAlignment w:val="bottom"/>
        <w:rPr>
          <w:rFonts w:ascii="宋体" w:hAnsi="宋体" w:cs="宋体"/>
          <w:sz w:val="22"/>
          <w:szCs w:val="22"/>
        </w:rPr>
      </w:pPr>
      <w:r>
        <w:rPr>
          <w:rFonts w:hint="eastAsia" w:ascii="宋体" w:hAnsi="宋体" w:cs="宋体"/>
          <w:b/>
          <w:bCs/>
          <w:sz w:val="22"/>
          <w:szCs w:val="22"/>
          <w:lang w:val="zh-CN"/>
        </w:rPr>
        <w:t>（</w:t>
      </w:r>
      <w:r>
        <w:rPr>
          <w:rFonts w:ascii="宋体" w:hAnsi="宋体" w:cs="宋体"/>
          <w:b/>
          <w:bCs/>
          <w:sz w:val="22"/>
          <w:szCs w:val="22"/>
          <w:lang w:val="zh-CN"/>
        </w:rPr>
        <w:t>1</w:t>
      </w:r>
      <w:r>
        <w:rPr>
          <w:rFonts w:hint="eastAsia" w:ascii="宋体" w:hAnsi="宋体" w:cs="宋体"/>
          <w:b/>
          <w:bCs/>
          <w:sz w:val="22"/>
          <w:szCs w:val="22"/>
          <w:lang w:val="zh-CN"/>
        </w:rPr>
        <w:t>）</w:t>
      </w:r>
      <w:r>
        <w:rPr>
          <w:rFonts w:hint="eastAsia" w:ascii="宋体" w:hAnsi="宋体" w:cs="宋体"/>
          <w:b/>
          <w:bCs/>
          <w:sz w:val="22"/>
          <w:szCs w:val="22"/>
        </w:rPr>
        <w:t>中标人须配合采购人进行验收抽检。施工前，采购人如认为有必要可进行样品抽检，在中标人的教室灯和黑板灯中各抽取一套作为抽检样品，委托能出具含有</w:t>
      </w:r>
      <w:r>
        <w:rPr>
          <w:rFonts w:ascii="宋体" w:hAnsi="宋体" w:cs="宋体"/>
          <w:b/>
          <w:bCs/>
          <w:sz w:val="22"/>
          <w:szCs w:val="22"/>
        </w:rPr>
        <w:t>CMA</w:t>
      </w:r>
      <w:r>
        <w:rPr>
          <w:rFonts w:hint="eastAsia" w:ascii="宋体" w:hAnsi="宋体" w:cs="宋体"/>
          <w:b/>
          <w:bCs/>
          <w:sz w:val="22"/>
          <w:szCs w:val="22"/>
        </w:rPr>
        <w:t>和</w:t>
      </w:r>
      <w:r>
        <w:rPr>
          <w:rFonts w:ascii="宋体" w:hAnsi="宋体" w:cs="宋体"/>
          <w:b/>
          <w:bCs/>
          <w:sz w:val="22"/>
          <w:szCs w:val="22"/>
        </w:rPr>
        <w:t>CNAS</w:t>
      </w:r>
      <w:r>
        <w:rPr>
          <w:rFonts w:hint="eastAsia" w:ascii="宋体" w:hAnsi="宋体" w:cs="宋体"/>
          <w:b/>
          <w:bCs/>
          <w:sz w:val="22"/>
          <w:szCs w:val="22"/>
        </w:rPr>
        <w:t>标志检测报告的国家级资质检测机构进行检测，请中标人在发货时留足余量</w:t>
      </w:r>
      <w:r>
        <w:rPr>
          <w:rFonts w:hint="eastAsia" w:ascii="宋体" w:hAnsi="宋体" w:cs="宋体"/>
          <w:sz w:val="22"/>
          <w:szCs w:val="22"/>
        </w:rPr>
        <w:t>。</w:t>
      </w:r>
    </w:p>
    <w:p>
      <w:pPr>
        <w:autoSpaceDE w:val="0"/>
        <w:autoSpaceDN w:val="0"/>
        <w:adjustRightInd w:val="0"/>
        <w:spacing w:line="440" w:lineRule="exact"/>
        <w:ind w:firstLine="442" w:firstLineChars="200"/>
        <w:textAlignment w:val="bottom"/>
        <w:rPr>
          <w:rFonts w:ascii="宋体" w:hAnsi="宋体" w:cs="宋体"/>
          <w:b/>
          <w:bCs/>
          <w:sz w:val="22"/>
          <w:szCs w:val="22"/>
        </w:rPr>
      </w:pPr>
      <w:r>
        <w:rPr>
          <w:rFonts w:hint="eastAsia" w:ascii="宋体" w:hAnsi="宋体" w:cs="宋体"/>
          <w:b/>
          <w:bCs/>
          <w:sz w:val="22"/>
          <w:szCs w:val="22"/>
          <w:lang w:val="zh-CN"/>
        </w:rPr>
        <w:t>（</w:t>
      </w:r>
      <w:r>
        <w:rPr>
          <w:rFonts w:ascii="宋体" w:hAnsi="宋体" w:cs="宋体"/>
          <w:b/>
          <w:bCs/>
          <w:sz w:val="22"/>
          <w:szCs w:val="22"/>
          <w:lang w:val="zh-CN"/>
        </w:rPr>
        <w:t>2</w:t>
      </w:r>
      <w:r>
        <w:rPr>
          <w:rFonts w:hint="eastAsia" w:ascii="宋体" w:hAnsi="宋体" w:cs="宋体"/>
          <w:b/>
          <w:bCs/>
          <w:sz w:val="22"/>
          <w:szCs w:val="22"/>
          <w:lang w:val="zh-CN"/>
        </w:rPr>
        <w:t>）每一期完工后，</w:t>
      </w:r>
      <w:r>
        <w:rPr>
          <w:rFonts w:hint="eastAsia" w:ascii="宋体" w:hAnsi="宋体" w:cs="宋体"/>
          <w:b/>
          <w:bCs/>
          <w:sz w:val="22"/>
          <w:szCs w:val="22"/>
        </w:rPr>
        <w:t>采购人委托能出具含有</w:t>
      </w:r>
      <w:r>
        <w:rPr>
          <w:rFonts w:ascii="宋体" w:hAnsi="宋体" w:cs="宋体"/>
          <w:b/>
          <w:bCs/>
          <w:sz w:val="22"/>
          <w:szCs w:val="22"/>
        </w:rPr>
        <w:t>CMA</w:t>
      </w:r>
      <w:r>
        <w:rPr>
          <w:rFonts w:hint="eastAsia" w:ascii="宋体" w:hAnsi="宋体" w:cs="宋体"/>
          <w:b/>
          <w:bCs/>
          <w:sz w:val="22"/>
          <w:szCs w:val="22"/>
        </w:rPr>
        <w:t>和</w:t>
      </w:r>
      <w:r>
        <w:rPr>
          <w:rFonts w:ascii="宋体" w:hAnsi="宋体" w:cs="宋体"/>
          <w:b/>
          <w:bCs/>
          <w:sz w:val="22"/>
          <w:szCs w:val="22"/>
        </w:rPr>
        <w:t>CNAS</w:t>
      </w:r>
      <w:r>
        <w:rPr>
          <w:rFonts w:hint="eastAsia" w:ascii="宋体" w:hAnsi="宋体" w:cs="宋体"/>
          <w:b/>
          <w:bCs/>
          <w:sz w:val="22"/>
          <w:szCs w:val="22"/>
        </w:rPr>
        <w:t>标志检测报告的国家级资质检测机构对教室进行检测。采购人将检测机构出具的检测报告与中标人投标文件中的检测报告数据之间进行复核验收。</w:t>
      </w:r>
      <w:r>
        <w:rPr>
          <w:rFonts w:hint="eastAsia" w:ascii="宋体" w:hAnsi="宋体" w:cs="宋体"/>
          <w:b/>
          <w:bCs/>
          <w:sz w:val="22"/>
          <w:szCs w:val="22"/>
          <w:u w:val="single"/>
        </w:rPr>
        <w:t>抽检教室数量不多于3个教室</w:t>
      </w:r>
      <w:r>
        <w:rPr>
          <w:rFonts w:hint="eastAsia" w:ascii="宋体" w:hAnsi="宋体" w:cs="宋体"/>
          <w:b/>
          <w:bCs/>
          <w:sz w:val="22"/>
          <w:szCs w:val="22"/>
        </w:rPr>
        <w:t>。</w:t>
      </w:r>
    </w:p>
    <w:p>
      <w:pPr>
        <w:autoSpaceDE w:val="0"/>
        <w:autoSpaceDN w:val="0"/>
        <w:adjustRightInd w:val="0"/>
        <w:spacing w:line="440" w:lineRule="exact"/>
        <w:ind w:firstLine="442" w:firstLineChars="200"/>
        <w:textAlignment w:val="bottom"/>
        <w:rPr>
          <w:rFonts w:ascii="宋体" w:hAnsi="宋体" w:cs="宋体"/>
          <w:sz w:val="22"/>
          <w:szCs w:val="22"/>
        </w:rPr>
      </w:pPr>
      <w:r>
        <w:rPr>
          <w:rFonts w:hint="eastAsia" w:ascii="宋体" w:hAnsi="宋体" w:cs="宋体"/>
          <w:b/>
          <w:bCs/>
          <w:sz w:val="22"/>
          <w:szCs w:val="22"/>
          <w:u w:val="single"/>
        </w:rPr>
        <w:t>检测费用由中标人承担</w:t>
      </w:r>
      <w:r>
        <w:rPr>
          <w:rFonts w:hint="eastAsia" w:ascii="宋体" w:hAnsi="宋体" w:cs="宋体"/>
          <w:sz w:val="22"/>
          <w:szCs w:val="22"/>
        </w:rPr>
        <w:t>。检测（查）项目如下</w:t>
      </w:r>
      <w:r>
        <w:rPr>
          <w:rFonts w:ascii="宋体" w:hAnsi="宋体" w:cs="宋体"/>
          <w:sz w:val="22"/>
          <w:szCs w:val="22"/>
        </w:rPr>
        <w:t>:</w:t>
      </w:r>
    </w:p>
    <w:p>
      <w:pPr>
        <w:snapToGrid w:val="0"/>
        <w:spacing w:line="440" w:lineRule="exact"/>
        <w:ind w:firstLine="200"/>
        <w:rPr>
          <w:rFonts w:ascii="宋体"/>
          <w:b/>
          <w:bCs/>
          <w:sz w:val="22"/>
          <w:szCs w:val="22"/>
          <w:lang w:val="zh-CN"/>
        </w:rPr>
      </w:pPr>
      <w:r>
        <w:rPr>
          <w:rFonts w:ascii="宋体" w:hAnsi="宋体" w:cs="宋体"/>
          <w:b/>
          <w:bCs/>
          <w:sz w:val="22"/>
          <w:szCs w:val="22"/>
          <w:lang w:val="zh-CN"/>
        </w:rPr>
        <w:t>4.2.1</w:t>
      </w:r>
      <w:r>
        <w:rPr>
          <w:rFonts w:hint="eastAsia" w:ascii="宋体" w:hAnsi="宋体" w:cs="宋体"/>
          <w:b/>
          <w:bCs/>
          <w:sz w:val="22"/>
          <w:szCs w:val="22"/>
          <w:lang w:val="zh-CN"/>
        </w:rPr>
        <w:t>、检测项目</w:t>
      </w:r>
    </w:p>
    <w:p>
      <w:pPr>
        <w:snapToGrid w:val="0"/>
        <w:spacing w:line="440" w:lineRule="exact"/>
        <w:ind w:firstLine="200"/>
        <w:rPr>
          <w:rFonts w:ascii="宋体"/>
          <w:b/>
          <w:bCs/>
          <w:sz w:val="22"/>
          <w:szCs w:val="22"/>
          <w:lang w:val="zh-CN"/>
        </w:rPr>
      </w:pPr>
      <w:r>
        <w:rPr>
          <w:rFonts w:hint="eastAsia" w:ascii="宋体" w:hAnsi="宋体" w:cs="宋体"/>
          <w:b/>
          <w:bCs/>
          <w:sz w:val="22"/>
          <w:szCs w:val="22"/>
          <w:lang w:val="zh-CN"/>
        </w:rPr>
        <w:t>（</w:t>
      </w:r>
      <w:r>
        <w:rPr>
          <w:rFonts w:ascii="宋体" w:hAnsi="宋体" w:cs="宋体"/>
          <w:b/>
          <w:bCs/>
          <w:sz w:val="22"/>
          <w:szCs w:val="22"/>
          <w:lang w:val="zh-CN"/>
        </w:rPr>
        <w:t>1</w:t>
      </w:r>
      <w:r>
        <w:rPr>
          <w:rFonts w:hint="eastAsia" w:ascii="宋体" w:hAnsi="宋体" w:cs="宋体"/>
          <w:b/>
          <w:bCs/>
          <w:sz w:val="22"/>
          <w:szCs w:val="22"/>
          <w:lang w:val="zh-CN"/>
        </w:rPr>
        <w:t>）样品检测项目：</w:t>
      </w:r>
    </w:p>
    <w:p>
      <w:pPr>
        <w:snapToGrid w:val="0"/>
        <w:spacing w:line="440" w:lineRule="exact"/>
        <w:ind w:firstLine="200"/>
        <w:rPr>
          <w:rFonts w:ascii="宋体"/>
          <w:b/>
          <w:bCs/>
          <w:sz w:val="22"/>
          <w:szCs w:val="22"/>
          <w:lang w:val="zh-CN"/>
        </w:rPr>
      </w:pPr>
      <w:r>
        <w:rPr>
          <w:rFonts w:hint="eastAsia" w:ascii="宋体" w:hAnsi="宋体" w:cs="宋体"/>
          <w:b/>
          <w:bCs/>
          <w:sz w:val="22"/>
          <w:szCs w:val="22"/>
          <w:lang w:val="zh-CN"/>
        </w:rPr>
        <w:t>灯具的光源色温、蓝光危害等级、光频闪危害、显色指数、灯具效能、整灯功率、功率因数、电磁辐射。</w:t>
      </w:r>
    </w:p>
    <w:p>
      <w:pPr>
        <w:snapToGrid w:val="0"/>
        <w:spacing w:line="440" w:lineRule="exact"/>
        <w:ind w:firstLine="200"/>
        <w:rPr>
          <w:rFonts w:ascii="宋体"/>
          <w:b/>
          <w:bCs/>
          <w:sz w:val="22"/>
          <w:szCs w:val="22"/>
        </w:rPr>
      </w:pPr>
      <w:r>
        <w:rPr>
          <w:rFonts w:hint="eastAsia" w:ascii="宋体" w:hAnsi="宋体" w:cs="宋体"/>
          <w:b/>
          <w:bCs/>
          <w:sz w:val="22"/>
          <w:szCs w:val="22"/>
          <w:lang w:val="zh-CN"/>
        </w:rPr>
        <w:t>（</w:t>
      </w:r>
      <w:r>
        <w:rPr>
          <w:rFonts w:ascii="宋体" w:hAnsi="宋体" w:cs="宋体"/>
          <w:b/>
          <w:bCs/>
          <w:sz w:val="22"/>
          <w:szCs w:val="22"/>
          <w:lang w:val="zh-CN"/>
        </w:rPr>
        <w:t>2</w:t>
      </w:r>
      <w:r>
        <w:rPr>
          <w:rFonts w:hint="eastAsia" w:ascii="宋体" w:hAnsi="宋体" w:cs="宋体"/>
          <w:b/>
          <w:bCs/>
          <w:sz w:val="22"/>
          <w:szCs w:val="22"/>
          <w:lang w:val="zh-CN"/>
        </w:rPr>
        <w:t>）教室环境检测项目</w:t>
      </w:r>
    </w:p>
    <w:p>
      <w:pPr>
        <w:snapToGrid w:val="0"/>
        <w:spacing w:line="440" w:lineRule="exact"/>
        <w:ind w:firstLine="200"/>
        <w:rPr>
          <w:rFonts w:ascii="宋体"/>
          <w:sz w:val="22"/>
          <w:szCs w:val="22"/>
          <w:lang w:val="zh-CN"/>
        </w:rPr>
      </w:pPr>
      <w:r>
        <w:rPr>
          <w:rFonts w:ascii="宋体" w:hAnsi="宋体" w:cs="宋体"/>
          <w:b/>
          <w:bCs/>
          <w:sz w:val="22"/>
          <w:szCs w:val="22"/>
        </w:rPr>
        <w:fldChar w:fldCharType="begin"/>
      </w:r>
      <w:r>
        <w:rPr>
          <w:rFonts w:ascii="宋体" w:hAnsi="宋体" w:cs="宋体"/>
          <w:b/>
          <w:bCs/>
          <w:sz w:val="22"/>
          <w:szCs w:val="22"/>
        </w:rPr>
        <w:instrText xml:space="preserve"> = 1 \* GB3 </w:instrText>
      </w:r>
      <w:r>
        <w:rPr>
          <w:rFonts w:ascii="宋体" w:hAnsi="宋体" w:cs="宋体"/>
          <w:b/>
          <w:bCs/>
          <w:sz w:val="22"/>
          <w:szCs w:val="22"/>
        </w:rPr>
        <w:fldChar w:fldCharType="separate"/>
      </w:r>
      <w:r>
        <w:rPr>
          <w:rFonts w:hint="eastAsia" w:ascii="宋体" w:hAnsi="宋体" w:cs="宋体"/>
          <w:b/>
          <w:bCs/>
          <w:sz w:val="22"/>
          <w:szCs w:val="22"/>
        </w:rPr>
        <w:t>①</w:t>
      </w:r>
      <w:r>
        <w:rPr>
          <w:rFonts w:ascii="宋体" w:hAnsi="宋体" w:cs="宋体"/>
          <w:b/>
          <w:bCs/>
          <w:sz w:val="22"/>
          <w:szCs w:val="22"/>
        </w:rPr>
        <w:fldChar w:fldCharType="end"/>
      </w:r>
      <w:r>
        <w:rPr>
          <w:rFonts w:hint="eastAsia" w:ascii="宋体" w:hAnsi="宋体" w:cs="宋体"/>
          <w:b/>
          <w:bCs/>
          <w:sz w:val="22"/>
          <w:szCs w:val="22"/>
          <w:lang w:val="zh-CN"/>
        </w:rPr>
        <w:t>教室的平均照度和照度均匀度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根据相关标准的规定，教室的布点方式：预先在测定场所打好间距为</w:t>
      </w:r>
      <w:r>
        <w:rPr>
          <w:rFonts w:ascii="宋体" w:hAnsi="宋体" w:cs="宋体"/>
          <w:sz w:val="22"/>
          <w:szCs w:val="22"/>
        </w:rPr>
        <w:t>1m</w:t>
      </w:r>
      <w:r>
        <w:rPr>
          <w:rFonts w:hint="eastAsia" w:ascii="宋体" w:hAnsi="宋体" w:cs="宋体"/>
          <w:sz w:val="22"/>
          <w:szCs w:val="22"/>
        </w:rPr>
        <w:t>的正方形网格（测试区域：网格边线距房间各边</w:t>
      </w:r>
      <w:r>
        <w:rPr>
          <w:rFonts w:hint="eastAsia" w:ascii="宋体" w:cs="宋体"/>
          <w:sz w:val="22"/>
          <w:szCs w:val="22"/>
        </w:rPr>
        <w:t>≤</w:t>
      </w:r>
      <w:r>
        <w:rPr>
          <w:rFonts w:ascii="宋体" w:hAnsi="宋体" w:cs="宋体"/>
          <w:sz w:val="22"/>
          <w:szCs w:val="22"/>
        </w:rPr>
        <w:t>0.5m</w:t>
      </w:r>
      <w:r>
        <w:rPr>
          <w:rFonts w:hint="eastAsia" w:ascii="宋体" w:hAnsi="宋体" w:cs="宋体"/>
          <w:sz w:val="22"/>
          <w:szCs w:val="22"/>
        </w:rPr>
        <w:t>，根据教室尺寸定义。相同尺寸的教室必须取相同边距。前排距离黑板</w:t>
      </w:r>
      <w:r>
        <w:rPr>
          <w:rFonts w:ascii="宋体" w:hAnsi="宋体" w:cs="宋体"/>
          <w:sz w:val="22"/>
          <w:szCs w:val="22"/>
        </w:rPr>
        <w:t>2.2m</w:t>
      </w:r>
      <w:r>
        <w:rPr>
          <w:rFonts w:hint="eastAsia" w:ascii="宋体" w:hAnsi="宋体" w:cs="宋体"/>
          <w:sz w:val="22"/>
          <w:szCs w:val="22"/>
        </w:rPr>
        <w:t>），测量平面和测点高度为距地</w:t>
      </w:r>
      <w:r>
        <w:rPr>
          <w:rFonts w:ascii="宋体" w:hAnsi="宋体" w:cs="宋体"/>
          <w:sz w:val="22"/>
          <w:szCs w:val="22"/>
        </w:rPr>
        <w:t>0.75m</w:t>
      </w:r>
      <w:r>
        <w:rPr>
          <w:rFonts w:hint="eastAsia" w:ascii="宋体" w:hAnsi="宋体" w:cs="宋体"/>
          <w:sz w:val="22"/>
          <w:szCs w:val="22"/>
        </w:rPr>
        <w:t>的水平面。照度的测量在夜间拉上窗帘的状态下点灯</w:t>
      </w:r>
      <w:r>
        <w:rPr>
          <w:rFonts w:ascii="宋体" w:hAnsi="宋体" w:cs="宋体"/>
          <w:sz w:val="22"/>
          <w:szCs w:val="22"/>
        </w:rPr>
        <w:t>15min</w:t>
      </w:r>
      <w:r>
        <w:rPr>
          <w:rFonts w:hint="eastAsia" w:ascii="宋体" w:hAnsi="宋体" w:cs="宋体"/>
          <w:sz w:val="22"/>
          <w:szCs w:val="22"/>
        </w:rPr>
        <w:t>后进行。均匀度定义为：均匀度</w:t>
      </w:r>
      <w:r>
        <w:rPr>
          <w:rFonts w:ascii="宋体" w:hAnsi="宋体" w:cs="宋体"/>
          <w:sz w:val="22"/>
          <w:szCs w:val="22"/>
        </w:rPr>
        <w:t>=E</w:t>
      </w:r>
      <w:r>
        <w:rPr>
          <w:rFonts w:hint="eastAsia" w:ascii="宋体" w:hAnsi="宋体" w:cs="宋体"/>
          <w:sz w:val="22"/>
          <w:szCs w:val="22"/>
        </w:rPr>
        <w:t>最小</w:t>
      </w:r>
      <w:r>
        <w:rPr>
          <w:rFonts w:ascii="宋体" w:hAnsi="宋体" w:cs="宋体"/>
          <w:sz w:val="22"/>
          <w:szCs w:val="22"/>
        </w:rPr>
        <w:t>/E</w:t>
      </w:r>
      <w:r>
        <w:rPr>
          <w:rFonts w:hint="eastAsia" w:ascii="宋体" w:hAnsi="宋体" w:cs="宋体"/>
          <w:sz w:val="22"/>
          <w:szCs w:val="22"/>
        </w:rPr>
        <w:t>平均。</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fldChar w:fldCharType="begin"/>
      </w:r>
      <w:r>
        <w:rPr>
          <w:rFonts w:ascii="宋体" w:hAnsi="宋体" w:cs="宋体"/>
          <w:b/>
          <w:bCs/>
          <w:sz w:val="22"/>
          <w:szCs w:val="22"/>
        </w:rPr>
        <w:instrText xml:space="preserve"> = 2 \* GB3 </w:instrText>
      </w:r>
      <w:r>
        <w:rPr>
          <w:rFonts w:ascii="宋体" w:hAnsi="宋体" w:cs="宋体"/>
          <w:b/>
          <w:bCs/>
          <w:sz w:val="22"/>
          <w:szCs w:val="22"/>
        </w:rPr>
        <w:fldChar w:fldCharType="separate"/>
      </w:r>
      <w:r>
        <w:rPr>
          <w:rFonts w:hint="eastAsia" w:ascii="宋体" w:hAnsi="宋体" w:cs="宋体"/>
          <w:b/>
          <w:bCs/>
          <w:sz w:val="22"/>
          <w:szCs w:val="22"/>
        </w:rPr>
        <w:t>②</w:t>
      </w:r>
      <w:r>
        <w:rPr>
          <w:rFonts w:ascii="宋体" w:hAnsi="宋体" w:cs="宋体"/>
          <w:b/>
          <w:bCs/>
          <w:sz w:val="22"/>
          <w:szCs w:val="22"/>
        </w:rPr>
        <w:fldChar w:fldCharType="end"/>
      </w:r>
      <w:r>
        <w:rPr>
          <w:rFonts w:hint="eastAsia" w:ascii="宋体" w:hAnsi="宋体" w:cs="宋体"/>
          <w:b/>
          <w:bCs/>
          <w:sz w:val="22"/>
          <w:szCs w:val="22"/>
          <w:lang w:val="zh-CN"/>
        </w:rPr>
        <w:t>黑板的平均照度和照度均匀度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黒板的布点方式：通常，</w:t>
      </w:r>
      <w:r>
        <w:rPr>
          <w:rFonts w:ascii="宋体" w:hAnsi="宋体" w:cs="宋体"/>
          <w:sz w:val="22"/>
          <w:szCs w:val="22"/>
        </w:rPr>
        <w:t>4m</w:t>
      </w:r>
      <w:r>
        <w:rPr>
          <w:rFonts w:hint="eastAsia" w:ascii="宋体" w:hAnsi="宋体" w:cs="宋体"/>
          <w:sz w:val="22"/>
          <w:szCs w:val="22"/>
        </w:rPr>
        <w:t>长，</w:t>
      </w:r>
      <w:r>
        <w:rPr>
          <w:rFonts w:ascii="宋体" w:hAnsi="宋体" w:cs="宋体"/>
          <w:sz w:val="22"/>
          <w:szCs w:val="22"/>
        </w:rPr>
        <w:t>1.2m</w:t>
      </w:r>
      <w:r>
        <w:rPr>
          <w:rFonts w:hint="eastAsia" w:ascii="宋体" w:hAnsi="宋体" w:cs="宋体"/>
          <w:sz w:val="22"/>
          <w:szCs w:val="22"/>
        </w:rPr>
        <w:t>宽的黑板，均匀布点，单位测试面积</w:t>
      </w:r>
      <w:r>
        <w:rPr>
          <w:rFonts w:ascii="宋体" w:hAnsi="宋体" w:cs="宋体"/>
          <w:sz w:val="22"/>
          <w:szCs w:val="22"/>
        </w:rPr>
        <w:t>0.4m</w:t>
      </w:r>
      <w:r>
        <w:rPr>
          <w:rFonts w:hint="eastAsia" w:ascii="宋体" w:hAnsi="宋体" w:cs="宋体"/>
          <w:sz w:val="22"/>
          <w:szCs w:val="22"/>
        </w:rPr>
        <w:t>×</w:t>
      </w:r>
      <w:r>
        <w:rPr>
          <w:rFonts w:ascii="宋体" w:hAnsi="宋体" w:cs="宋体"/>
          <w:sz w:val="22"/>
          <w:szCs w:val="22"/>
        </w:rPr>
        <w:t>0.4m</w:t>
      </w:r>
      <w:r>
        <w:rPr>
          <w:rFonts w:hint="eastAsia" w:ascii="宋体" w:hAnsi="宋体" w:cs="宋体"/>
          <w:sz w:val="22"/>
          <w:szCs w:val="22"/>
        </w:rPr>
        <w:t>，共</w:t>
      </w:r>
      <w:r>
        <w:rPr>
          <w:rFonts w:ascii="宋体" w:hAnsi="宋体" w:cs="宋体"/>
          <w:sz w:val="22"/>
          <w:szCs w:val="22"/>
        </w:rPr>
        <w:t>10</w:t>
      </w:r>
      <w:r>
        <w:rPr>
          <w:rFonts w:hint="eastAsia" w:ascii="宋体" w:hAnsi="宋体" w:cs="宋体"/>
          <w:sz w:val="22"/>
          <w:szCs w:val="22"/>
        </w:rPr>
        <w:t>×</w:t>
      </w:r>
      <w:r>
        <w:rPr>
          <w:rFonts w:ascii="宋体" w:hAnsi="宋体" w:cs="宋体"/>
          <w:sz w:val="22"/>
          <w:szCs w:val="22"/>
        </w:rPr>
        <w:t>3</w:t>
      </w:r>
      <w:r>
        <w:rPr>
          <w:rFonts w:hint="eastAsia" w:ascii="宋体" w:hAnsi="宋体" w:cs="宋体"/>
          <w:sz w:val="22"/>
          <w:szCs w:val="22"/>
        </w:rPr>
        <w:t>个测试点。照度的测量在点灯</w:t>
      </w:r>
      <w:r>
        <w:rPr>
          <w:rFonts w:ascii="宋体" w:hAnsi="宋体" w:cs="宋体"/>
          <w:sz w:val="22"/>
          <w:szCs w:val="22"/>
        </w:rPr>
        <w:t>15min</w:t>
      </w:r>
      <w:r>
        <w:rPr>
          <w:rFonts w:hint="eastAsia" w:ascii="宋体" w:hAnsi="宋体" w:cs="宋体"/>
          <w:sz w:val="22"/>
          <w:szCs w:val="22"/>
        </w:rPr>
        <w:t>后进行。</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若教室内暂未安装黑板的，黑板亮度统一按</w:t>
      </w:r>
      <w:r>
        <w:rPr>
          <w:rFonts w:ascii="宋体" w:hAnsi="宋体" w:cs="宋体"/>
          <w:sz w:val="22"/>
          <w:szCs w:val="22"/>
        </w:rPr>
        <w:t>15 cd/</w:t>
      </w:r>
      <w:r>
        <w:rPr>
          <w:rFonts w:hint="eastAsia" w:ascii="宋体" w:hAnsi="宋体" w:cs="宋体"/>
          <w:sz w:val="22"/>
          <w:szCs w:val="22"/>
        </w:rPr>
        <w:t>㎡进行计算。黑板照度的测试，在安装黑板灯前，由投标方和招标人共同确认一个</w:t>
      </w:r>
      <w:r>
        <w:rPr>
          <w:rFonts w:ascii="宋体" w:hAnsi="宋体" w:cs="宋体"/>
          <w:sz w:val="22"/>
          <w:szCs w:val="22"/>
        </w:rPr>
        <w:t>4m</w:t>
      </w:r>
      <w:r>
        <w:rPr>
          <w:rFonts w:hint="eastAsia" w:ascii="宋体" w:hAnsi="宋体" w:cs="宋体"/>
          <w:sz w:val="22"/>
          <w:szCs w:val="22"/>
        </w:rPr>
        <w:t>×</w:t>
      </w:r>
      <w:r>
        <w:rPr>
          <w:rFonts w:ascii="宋体" w:hAnsi="宋体" w:cs="宋体"/>
          <w:sz w:val="22"/>
          <w:szCs w:val="22"/>
        </w:rPr>
        <w:t>1.2m</w:t>
      </w:r>
      <w:r>
        <w:rPr>
          <w:rFonts w:hint="eastAsia" w:ascii="宋体" w:hAnsi="宋体" w:cs="宋体"/>
          <w:sz w:val="22"/>
          <w:szCs w:val="22"/>
        </w:rPr>
        <w:t>的墙面区域作为照度的测试区域（测试区域最低位置离地高度</w:t>
      </w:r>
      <w:r>
        <w:rPr>
          <w:rFonts w:ascii="宋体" w:hAnsi="宋体" w:cs="宋体"/>
          <w:sz w:val="22"/>
          <w:szCs w:val="22"/>
        </w:rPr>
        <w:t>115cm</w:t>
      </w:r>
      <w:r>
        <w:rPr>
          <w:rFonts w:hint="eastAsia" w:ascii="宋体" w:hAnsi="宋体" w:cs="宋体"/>
          <w:sz w:val="22"/>
          <w:szCs w:val="22"/>
        </w:rPr>
        <w:t>，位置居中），布点方式同上。</w:t>
      </w:r>
    </w:p>
    <w:p>
      <w:pPr>
        <w:autoSpaceDE w:val="0"/>
        <w:autoSpaceDN w:val="0"/>
        <w:adjustRightInd w:val="0"/>
        <w:spacing w:line="440" w:lineRule="exact"/>
        <w:ind w:firstLine="200"/>
        <w:textAlignment w:val="bottom"/>
        <w:rPr>
          <w:rFonts w:ascii="宋体"/>
          <w:b/>
          <w:bCs/>
          <w:sz w:val="22"/>
          <w:szCs w:val="22"/>
          <w:lang w:val="zh-CN"/>
        </w:rPr>
      </w:pPr>
      <w:r>
        <w:rPr>
          <w:rFonts w:ascii="宋体" w:hAnsi="宋体" w:cs="宋体"/>
          <w:b/>
          <w:bCs/>
          <w:sz w:val="22"/>
          <w:szCs w:val="22"/>
        </w:rPr>
        <w:fldChar w:fldCharType="begin"/>
      </w:r>
      <w:r>
        <w:rPr>
          <w:rFonts w:ascii="宋体" w:hAnsi="宋体" w:cs="宋体"/>
          <w:b/>
          <w:bCs/>
          <w:sz w:val="22"/>
          <w:szCs w:val="22"/>
        </w:rPr>
        <w:instrText xml:space="preserve"> = 3 \* GB3 </w:instrText>
      </w:r>
      <w:r>
        <w:rPr>
          <w:rFonts w:ascii="宋体" w:hAnsi="宋体" w:cs="宋体"/>
          <w:b/>
          <w:bCs/>
          <w:sz w:val="22"/>
          <w:szCs w:val="22"/>
        </w:rPr>
        <w:fldChar w:fldCharType="separate"/>
      </w:r>
      <w:r>
        <w:rPr>
          <w:rFonts w:hint="eastAsia" w:ascii="宋体" w:hAnsi="宋体" w:cs="宋体"/>
          <w:b/>
          <w:bCs/>
          <w:sz w:val="22"/>
          <w:szCs w:val="22"/>
        </w:rPr>
        <w:t>③</w:t>
      </w:r>
      <w:r>
        <w:rPr>
          <w:rFonts w:ascii="宋体" w:hAnsi="宋体" w:cs="宋体"/>
          <w:b/>
          <w:bCs/>
          <w:sz w:val="22"/>
          <w:szCs w:val="22"/>
        </w:rPr>
        <w:fldChar w:fldCharType="end"/>
      </w:r>
      <w:r>
        <w:rPr>
          <w:rFonts w:hint="eastAsia" w:ascii="宋体" w:hAnsi="宋体" w:cs="宋体"/>
          <w:b/>
          <w:bCs/>
          <w:sz w:val="22"/>
          <w:szCs w:val="22"/>
          <w:lang w:val="zh-CN"/>
        </w:rPr>
        <w:t>教室</w:t>
      </w:r>
      <w:r>
        <w:rPr>
          <w:rFonts w:ascii="宋体" w:hAnsi="宋体" w:cs="宋体"/>
          <w:b/>
          <w:bCs/>
          <w:sz w:val="22"/>
          <w:szCs w:val="22"/>
          <w:lang w:val="zh-CN"/>
        </w:rPr>
        <w:t>UGR</w:t>
      </w:r>
    </w:p>
    <w:p>
      <w:pPr>
        <w:autoSpaceDE w:val="0"/>
        <w:autoSpaceDN w:val="0"/>
        <w:adjustRightInd w:val="0"/>
        <w:spacing w:line="440" w:lineRule="exact"/>
        <w:ind w:firstLine="440" w:firstLineChars="200"/>
        <w:textAlignment w:val="bottom"/>
        <w:rPr>
          <w:rFonts w:ascii="宋体"/>
          <w:sz w:val="22"/>
          <w:szCs w:val="22"/>
        </w:rPr>
      </w:pPr>
      <w:r>
        <w:rPr>
          <w:rFonts w:ascii="宋体" w:hAnsi="宋体" w:cs="宋体"/>
          <w:sz w:val="22"/>
          <w:szCs w:val="22"/>
        </w:rPr>
        <w:t>UGR</w:t>
      </w:r>
      <w:r>
        <w:rPr>
          <w:rFonts w:hint="eastAsia" w:ascii="宋体" w:hAnsi="宋体" w:cs="宋体"/>
          <w:sz w:val="22"/>
          <w:szCs w:val="22"/>
        </w:rPr>
        <w:t>的计算公式：</w:t>
      </w:r>
    </w:p>
    <w:p>
      <w:pPr>
        <w:autoSpaceDE w:val="0"/>
        <w:autoSpaceDN w:val="0"/>
        <w:adjustRightInd w:val="0"/>
        <w:spacing w:line="900" w:lineRule="exact"/>
        <w:ind w:firstLine="440" w:firstLineChars="200"/>
        <w:textAlignment w:val="bottom"/>
        <w:rPr>
          <w:rFonts w:ascii="宋体"/>
          <w:sz w:val="22"/>
          <w:szCs w:val="22"/>
        </w:rPr>
      </w:pPr>
      <w:r>
        <w:rPr>
          <w:rFonts w:hint="eastAsia" w:ascii="宋体" w:hAnsi="宋体" w:cs="宋体"/>
          <w:sz w:val="22"/>
          <w:szCs w:val="22"/>
        </w:rPr>
        <w:object>
          <v:shape id="_x0000_i1025" o:spt="75" type="#_x0000_t75" style="height:36pt;width:126.75pt;" o:ole="t" filled="f" o:preferrelative="t" stroked="f" coordsize="21600,21600">
            <v:path/>
            <v:fill on="f" focussize="0,0"/>
            <v:stroke on="f" joinstyle="miter"/>
            <v:imagedata r:id="rId14" o:title=""/>
            <o:lock v:ext="edit" aspectratio="t"/>
            <w10:wrap type="none"/>
            <w10:anchorlock/>
          </v:shape>
          <o:OLEObject Type="Embed" ProgID="Msxml2.SAXXMLReader.5.0" ShapeID="_x0000_i1025" DrawAspect="Content" ObjectID="_1468075725" r:id="rId13">
            <o:LockedField>false</o:LockedField>
          </o:OLEObject>
        </w:objec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式中：</w:t>
      </w:r>
      <w:r>
        <w:rPr>
          <w:rFonts w:ascii="宋体"/>
          <w:sz w:val="22"/>
          <w:szCs w:val="22"/>
        </w:rPr>
        <w:drawing>
          <wp:inline distT="0" distB="0" distL="114300" distR="114300">
            <wp:extent cx="114935" cy="219710"/>
            <wp:effectExtent l="0" t="0" r="18415" b="698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5"/>
                    <a:stretch>
                      <a:fillRect/>
                    </a:stretch>
                  </pic:blipFill>
                  <pic:spPr>
                    <a:xfrm>
                      <a:off x="0" y="0"/>
                      <a:ext cx="114935" cy="219710"/>
                    </a:xfrm>
                    <a:prstGeom prst="rect">
                      <a:avLst/>
                    </a:prstGeom>
                    <a:noFill/>
                    <a:ln>
                      <a:noFill/>
                    </a:ln>
                  </pic:spPr>
                </pic:pic>
              </a:graphicData>
            </a:graphic>
          </wp:inline>
        </w:drawing>
      </w:r>
      <w:r>
        <w:rPr>
          <w:rFonts w:hint="eastAsia" w:ascii="宋体" w:hAnsi="宋体" w:cs="宋体"/>
          <w:sz w:val="22"/>
          <w:szCs w:val="22"/>
        </w:rPr>
        <w:t>－背景亮度，单位为坎德拉每平方米（</w:t>
      </w:r>
      <w:r>
        <w:rPr>
          <w:rFonts w:ascii="宋体" w:hAnsi="宋体" w:cs="宋体"/>
          <w:sz w:val="22"/>
          <w:szCs w:val="22"/>
        </w:rPr>
        <w:t>cd/m2</w:t>
      </w:r>
      <w:r>
        <w:rPr>
          <w:rFonts w:hint="eastAsia" w:ascii="宋体" w:hAnsi="宋体" w:cs="宋体"/>
          <w:sz w:val="22"/>
          <w:szCs w:val="22"/>
        </w:rPr>
        <w:t>）；</w:t>
      </w:r>
    </w:p>
    <w:p>
      <w:pPr>
        <w:autoSpaceDE w:val="0"/>
        <w:autoSpaceDN w:val="0"/>
        <w:adjustRightInd w:val="0"/>
        <w:spacing w:line="440" w:lineRule="exact"/>
        <w:ind w:firstLine="440" w:firstLineChars="200"/>
        <w:textAlignment w:val="bottom"/>
        <w:rPr>
          <w:rFonts w:ascii="宋体"/>
          <w:sz w:val="22"/>
          <w:szCs w:val="22"/>
        </w:rPr>
      </w:pPr>
      <w:r>
        <w:rPr>
          <w:rFonts w:ascii="宋体"/>
          <w:sz w:val="22"/>
          <w:szCs w:val="22"/>
        </w:rPr>
        <w:drawing>
          <wp:inline distT="0" distB="0" distL="114300" distR="114300">
            <wp:extent cx="114935" cy="114935"/>
            <wp:effectExtent l="0" t="0" r="18415" b="1841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6"/>
                    <a:stretch>
                      <a:fillRect/>
                    </a:stretch>
                  </pic:blipFill>
                  <pic:spPr>
                    <a:xfrm>
                      <a:off x="0" y="0"/>
                      <a:ext cx="114935" cy="114935"/>
                    </a:xfrm>
                    <a:prstGeom prst="rect">
                      <a:avLst/>
                    </a:prstGeom>
                    <a:noFill/>
                    <a:ln>
                      <a:noFill/>
                    </a:ln>
                  </pic:spPr>
                </pic:pic>
              </a:graphicData>
            </a:graphic>
          </wp:inline>
        </w:drawing>
      </w:r>
      <w:r>
        <w:rPr>
          <w:rFonts w:hint="eastAsia" w:ascii="宋体" w:hAnsi="宋体" w:cs="宋体"/>
          <w:sz w:val="22"/>
          <w:szCs w:val="22"/>
        </w:rPr>
        <w:t>－每个灯具发光部分对观察者眼睛所形成的立体角，单位为球面度（</w:t>
      </w:r>
      <w:r>
        <w:rPr>
          <w:rFonts w:ascii="宋体" w:hAnsi="宋体" w:cs="宋体"/>
          <w:sz w:val="22"/>
          <w:szCs w:val="22"/>
        </w:rPr>
        <w:t>sr</w:t>
      </w:r>
      <w:r>
        <w:rPr>
          <w:rFonts w:hint="eastAsia" w:ascii="宋体" w:hAnsi="宋体" w:cs="宋体"/>
          <w:sz w:val="22"/>
          <w:szCs w:val="22"/>
        </w:rPr>
        <w:t>）</w:t>
      </w:r>
    </w:p>
    <w:p>
      <w:pPr>
        <w:autoSpaceDE w:val="0"/>
        <w:autoSpaceDN w:val="0"/>
        <w:adjustRightInd w:val="0"/>
        <w:spacing w:line="440" w:lineRule="exact"/>
        <w:ind w:firstLine="440" w:firstLineChars="200"/>
        <w:textAlignment w:val="bottom"/>
        <w:rPr>
          <w:rFonts w:ascii="宋体"/>
          <w:sz w:val="22"/>
          <w:szCs w:val="22"/>
        </w:rPr>
      </w:pPr>
      <w:r>
        <w:rPr>
          <w:rFonts w:ascii="宋体"/>
          <w:sz w:val="22"/>
          <w:szCs w:val="22"/>
        </w:rPr>
        <w:drawing>
          <wp:inline distT="0" distB="0" distL="114300" distR="114300">
            <wp:extent cx="114935" cy="219710"/>
            <wp:effectExtent l="0" t="0" r="18415" b="698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7"/>
                    <a:stretch>
                      <a:fillRect/>
                    </a:stretch>
                  </pic:blipFill>
                  <pic:spPr>
                    <a:xfrm>
                      <a:off x="0" y="0"/>
                      <a:ext cx="114935" cy="219710"/>
                    </a:xfrm>
                    <a:prstGeom prst="rect">
                      <a:avLst/>
                    </a:prstGeom>
                    <a:noFill/>
                    <a:ln>
                      <a:noFill/>
                    </a:ln>
                  </pic:spPr>
                </pic:pic>
              </a:graphicData>
            </a:graphic>
          </wp:inline>
        </w:drawing>
      </w:r>
      <w:r>
        <w:rPr>
          <w:rFonts w:hint="eastAsia" w:ascii="宋体" w:hAnsi="宋体" w:cs="宋体"/>
          <w:sz w:val="22"/>
          <w:szCs w:val="22"/>
        </w:rPr>
        <w:t>－灯具在观察者眼睛方向的亮度，单位为坎德拉每平方米（</w:t>
      </w:r>
      <w:r>
        <w:rPr>
          <w:rFonts w:ascii="宋体" w:hAnsi="宋体" w:cs="宋体"/>
          <w:sz w:val="22"/>
          <w:szCs w:val="22"/>
        </w:rPr>
        <w:t>cd/m2</w:t>
      </w:r>
      <w:r>
        <w:rPr>
          <w:rFonts w:hint="eastAsia" w:ascii="宋体" w:hAnsi="宋体" w:cs="宋体"/>
          <w:sz w:val="22"/>
          <w:szCs w:val="22"/>
        </w:rPr>
        <w:t>）；</w:t>
      </w:r>
    </w:p>
    <w:p>
      <w:pPr>
        <w:autoSpaceDE w:val="0"/>
        <w:autoSpaceDN w:val="0"/>
        <w:adjustRightInd w:val="0"/>
        <w:spacing w:line="440" w:lineRule="exact"/>
        <w:ind w:firstLine="440" w:firstLineChars="200"/>
        <w:textAlignment w:val="bottom"/>
        <w:rPr>
          <w:rFonts w:ascii="宋体"/>
          <w:sz w:val="22"/>
          <w:szCs w:val="22"/>
        </w:rPr>
      </w:pPr>
      <w:r>
        <w:rPr>
          <w:rFonts w:ascii="宋体"/>
          <w:sz w:val="22"/>
          <w:szCs w:val="22"/>
        </w:rPr>
        <w:drawing>
          <wp:inline distT="0" distB="0" distL="114300" distR="114300">
            <wp:extent cx="114935" cy="114935"/>
            <wp:effectExtent l="0" t="0" r="18415" b="1841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8"/>
                    <a:stretch>
                      <a:fillRect/>
                    </a:stretch>
                  </pic:blipFill>
                  <pic:spPr>
                    <a:xfrm>
                      <a:off x="0" y="0"/>
                      <a:ext cx="114935" cy="114935"/>
                    </a:xfrm>
                    <a:prstGeom prst="rect">
                      <a:avLst/>
                    </a:prstGeom>
                    <a:noFill/>
                    <a:ln>
                      <a:noFill/>
                    </a:ln>
                  </pic:spPr>
                </pic:pic>
              </a:graphicData>
            </a:graphic>
          </wp:inline>
        </w:drawing>
      </w:r>
      <w:r>
        <w:rPr>
          <w:rFonts w:hint="eastAsia" w:ascii="宋体" w:hAnsi="宋体" w:cs="宋体"/>
          <w:sz w:val="22"/>
          <w:szCs w:val="22"/>
        </w:rPr>
        <w:t>－每个单独灯具的位置指数。</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测量每盏灯具在观察方向上的亮度，单位：</w:t>
      </w:r>
      <w:r>
        <w:rPr>
          <w:rFonts w:ascii="宋体" w:hAnsi="宋体" w:cs="宋体"/>
          <w:sz w:val="22"/>
          <w:szCs w:val="22"/>
        </w:rPr>
        <w:t>cd/</w:t>
      </w:r>
      <w:r>
        <w:rPr>
          <w:rFonts w:hint="eastAsia" w:ascii="宋体" w:hAnsi="宋体" w:cs="宋体"/>
          <w:sz w:val="22"/>
          <w:szCs w:val="22"/>
        </w:rPr>
        <w:t>㎡。测量和计算每盏灯具的位置指数</w:t>
      </w:r>
      <w:r>
        <w:rPr>
          <w:rFonts w:ascii="宋体" w:hAnsi="宋体" w:cs="宋体"/>
          <w:sz w:val="22"/>
          <w:szCs w:val="22"/>
        </w:rPr>
        <w:t>Pi</w:t>
      </w:r>
      <w:r>
        <w:rPr>
          <w:rFonts w:hint="eastAsia" w:ascii="宋体" w:hAnsi="宋体" w:cs="宋体"/>
          <w:sz w:val="22"/>
          <w:szCs w:val="22"/>
        </w:rPr>
        <w:t>。测量和计算每盏灯具的发光部分对观察者眼睛所形成的立体角，单位：</w:t>
      </w:r>
      <w:r>
        <w:rPr>
          <w:rFonts w:ascii="宋体" w:hAnsi="宋体" w:cs="宋体"/>
          <w:sz w:val="22"/>
          <w:szCs w:val="22"/>
        </w:rPr>
        <w:t>sr</w:t>
      </w:r>
      <w:r>
        <w:rPr>
          <w:rFonts w:hint="eastAsia" w:ascii="宋体" w:hAnsi="宋体" w:cs="宋体"/>
          <w:sz w:val="22"/>
          <w:szCs w:val="22"/>
        </w:rPr>
        <w:t>，计算公式：其中，测量和计算每盏灯具的发光部件在观察者眼睛方向的表观面积，单位：㎡，</w:t>
      </w:r>
      <w:r>
        <w:rPr>
          <w:rFonts w:ascii="宋体" w:hAnsi="宋体" w:cs="宋体"/>
          <w:sz w:val="22"/>
          <w:szCs w:val="22"/>
        </w:rPr>
        <w:t>ri</w:t>
      </w:r>
      <w:r>
        <w:rPr>
          <w:rFonts w:hint="eastAsia" w:ascii="宋体" w:hAnsi="宋体" w:cs="宋体"/>
          <w:sz w:val="22"/>
          <w:szCs w:val="22"/>
        </w:rPr>
        <w:t>是灯具发光部件中心到观察者眼睛之间的距离，单位：</w:t>
      </w:r>
      <w:r>
        <w:rPr>
          <w:rFonts w:ascii="宋体" w:hAnsi="宋体" w:cs="宋体"/>
          <w:sz w:val="22"/>
          <w:szCs w:val="22"/>
        </w:rPr>
        <w:t>m</w:t>
      </w:r>
      <w:r>
        <w:rPr>
          <w:rFonts w:hint="eastAsia" w:ascii="宋体" w:hAnsi="宋体" w:cs="宋体"/>
          <w:sz w:val="22"/>
          <w:szCs w:val="22"/>
        </w:rPr>
        <w:t>。测量房间表面的亮度</w:t>
      </w:r>
      <w:r>
        <w:rPr>
          <w:rFonts w:ascii="宋体" w:hAnsi="宋体" w:cs="宋体"/>
          <w:sz w:val="22"/>
          <w:szCs w:val="22"/>
        </w:rPr>
        <w:t>La</w:t>
      </w:r>
      <w:r>
        <w:rPr>
          <w:rFonts w:hint="eastAsia" w:ascii="宋体" w:hAnsi="宋体" w:cs="宋体"/>
          <w:sz w:val="22"/>
          <w:szCs w:val="22"/>
        </w:rPr>
        <w:t>，房间表面包括：工作面、顶棚、此两个表面之间的墙面，以及黑板。引入计算的灯具，其发光部分对眼睛所形成的立体角</w:t>
      </w:r>
      <w:r>
        <w:rPr>
          <w:rFonts w:ascii="宋体" w:hAnsi="宋体" w:cs="宋体"/>
          <w:sz w:val="22"/>
          <w:szCs w:val="22"/>
        </w:rPr>
        <w:t>0.1sr&gt;&gt;0.0003sr</w:t>
      </w:r>
      <w:r>
        <w:rPr>
          <w:rFonts w:hint="eastAsia" w:ascii="宋体" w:hAnsi="宋体" w:cs="宋体"/>
          <w:sz w:val="22"/>
          <w:szCs w:val="22"/>
        </w:rPr>
        <w:t>。观察位置：坐姿，眼睛高度</w:t>
      </w:r>
      <w:r>
        <w:rPr>
          <w:rFonts w:ascii="宋体" w:hAnsi="宋体" w:cs="宋体"/>
          <w:sz w:val="22"/>
          <w:szCs w:val="22"/>
        </w:rPr>
        <w:t>1.2m</w:t>
      </w:r>
      <w:r>
        <w:rPr>
          <w:rFonts w:hint="eastAsia" w:ascii="宋体" w:hAnsi="宋体" w:cs="宋体"/>
          <w:sz w:val="22"/>
          <w:szCs w:val="22"/>
        </w:rPr>
        <w:t>，位于教室测试区域的中点，视线水平朝前观测。</w:t>
      </w:r>
    </w:p>
    <w:p>
      <w:pPr>
        <w:autoSpaceDE w:val="0"/>
        <w:autoSpaceDN w:val="0"/>
        <w:adjustRightInd w:val="0"/>
        <w:spacing w:line="440" w:lineRule="exact"/>
        <w:ind w:firstLine="200"/>
        <w:textAlignment w:val="bottom"/>
        <w:rPr>
          <w:rFonts w:ascii="宋体"/>
          <w:b/>
          <w:bCs/>
          <w:sz w:val="22"/>
          <w:szCs w:val="22"/>
          <w:lang w:val="zh-CN"/>
        </w:rPr>
      </w:pPr>
      <w:r>
        <w:rPr>
          <w:rFonts w:ascii="宋体" w:hAnsi="宋体" w:cs="宋体"/>
          <w:b/>
          <w:bCs/>
          <w:sz w:val="22"/>
          <w:szCs w:val="22"/>
        </w:rPr>
        <w:fldChar w:fldCharType="begin"/>
      </w:r>
      <w:r>
        <w:rPr>
          <w:rFonts w:ascii="宋体" w:hAnsi="宋体" w:cs="宋体"/>
          <w:b/>
          <w:bCs/>
          <w:sz w:val="22"/>
          <w:szCs w:val="22"/>
        </w:rPr>
        <w:instrText xml:space="preserve"> = 4 \* GB3 </w:instrText>
      </w:r>
      <w:r>
        <w:rPr>
          <w:rFonts w:ascii="宋体" w:hAnsi="宋体" w:cs="宋体"/>
          <w:b/>
          <w:bCs/>
          <w:sz w:val="22"/>
          <w:szCs w:val="22"/>
        </w:rPr>
        <w:fldChar w:fldCharType="separate"/>
      </w:r>
      <w:r>
        <w:rPr>
          <w:rFonts w:hint="eastAsia" w:ascii="宋体" w:hAnsi="宋体" w:cs="宋体"/>
          <w:b/>
          <w:bCs/>
          <w:sz w:val="22"/>
          <w:szCs w:val="22"/>
        </w:rPr>
        <w:t>④</w:t>
      </w:r>
      <w:r>
        <w:rPr>
          <w:rFonts w:ascii="宋体" w:hAnsi="宋体" w:cs="宋体"/>
          <w:b/>
          <w:bCs/>
          <w:sz w:val="22"/>
          <w:szCs w:val="22"/>
        </w:rPr>
        <w:fldChar w:fldCharType="end"/>
      </w:r>
      <w:r>
        <w:rPr>
          <w:rFonts w:hint="eastAsia" w:ascii="宋体" w:hAnsi="宋体" w:cs="宋体"/>
          <w:b/>
          <w:bCs/>
          <w:sz w:val="22"/>
          <w:szCs w:val="22"/>
          <w:lang w:val="zh-CN"/>
        </w:rPr>
        <w:t>照明功率密度</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照明功率密度是教室照明灯具（除黑板灯具）功率总和除以教室面积的值，单位，</w:t>
      </w:r>
      <w:r>
        <w:rPr>
          <w:rFonts w:ascii="宋体" w:hAnsi="宋体" w:cs="宋体"/>
          <w:sz w:val="22"/>
          <w:szCs w:val="22"/>
        </w:rPr>
        <w:t>W/m2</w:t>
      </w:r>
      <w:r>
        <w:rPr>
          <w:rFonts w:hint="eastAsia" w:ascii="宋体" w:hAnsi="宋体" w:cs="宋体"/>
          <w:sz w:val="22"/>
          <w:szCs w:val="22"/>
        </w:rPr>
        <w:t>。</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说明：以上方法针对标准教室设定。若因教室尺寸改变，可能会有相应性的调整，但均保持同等条件下各测试方法一致。</w:t>
      </w:r>
    </w:p>
    <w:p>
      <w:pPr>
        <w:autoSpaceDE w:val="0"/>
        <w:autoSpaceDN w:val="0"/>
        <w:adjustRightInd w:val="0"/>
        <w:spacing w:line="440" w:lineRule="exact"/>
        <w:ind w:firstLine="200"/>
        <w:textAlignment w:val="bottom"/>
        <w:rPr>
          <w:rFonts w:ascii="宋体"/>
          <w:b/>
          <w:bCs/>
          <w:sz w:val="22"/>
          <w:szCs w:val="22"/>
        </w:rPr>
      </w:pPr>
      <w:r>
        <w:rPr>
          <w:rFonts w:ascii="宋体" w:hAnsi="宋体" w:cs="宋体"/>
          <w:b/>
          <w:bCs/>
          <w:sz w:val="22"/>
          <w:szCs w:val="22"/>
        </w:rPr>
        <w:fldChar w:fldCharType="begin"/>
      </w:r>
      <w:r>
        <w:rPr>
          <w:rFonts w:ascii="宋体" w:hAnsi="宋体" w:cs="宋体"/>
          <w:b/>
          <w:bCs/>
          <w:sz w:val="22"/>
          <w:szCs w:val="22"/>
        </w:rPr>
        <w:instrText xml:space="preserve"> = 5 \* GB3 </w:instrText>
      </w:r>
      <w:r>
        <w:rPr>
          <w:rFonts w:ascii="宋体" w:hAnsi="宋体" w:cs="宋体"/>
          <w:b/>
          <w:bCs/>
          <w:sz w:val="22"/>
          <w:szCs w:val="22"/>
        </w:rPr>
        <w:fldChar w:fldCharType="separate"/>
      </w:r>
      <w:r>
        <w:rPr>
          <w:rFonts w:hint="eastAsia" w:ascii="宋体" w:hAnsi="宋体" w:cs="宋体"/>
          <w:b/>
          <w:bCs/>
          <w:sz w:val="22"/>
          <w:szCs w:val="22"/>
        </w:rPr>
        <w:t>⑤</w:t>
      </w:r>
      <w:r>
        <w:rPr>
          <w:rFonts w:ascii="宋体" w:hAnsi="宋体" w:cs="宋体"/>
          <w:b/>
          <w:bCs/>
          <w:sz w:val="22"/>
          <w:szCs w:val="22"/>
        </w:rPr>
        <w:fldChar w:fldCharType="end"/>
      </w:r>
      <w:r>
        <w:rPr>
          <w:rFonts w:hint="eastAsia" w:ascii="宋体" w:hAnsi="宋体" w:cs="宋体"/>
          <w:b/>
          <w:bCs/>
          <w:sz w:val="22"/>
          <w:szCs w:val="22"/>
        </w:rPr>
        <w:t>相关色温和显色指数</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在教室中均匀选取</w:t>
      </w:r>
      <w:r>
        <w:rPr>
          <w:rFonts w:ascii="宋体" w:hAnsi="宋体" w:cs="宋体"/>
          <w:sz w:val="22"/>
          <w:szCs w:val="22"/>
        </w:rPr>
        <w:t>9</w:t>
      </w:r>
      <w:r>
        <w:rPr>
          <w:rFonts w:hint="eastAsia" w:ascii="宋体" w:hAnsi="宋体" w:cs="宋体"/>
          <w:sz w:val="22"/>
          <w:szCs w:val="22"/>
        </w:rPr>
        <w:t>个测试点，测试高度与教室照度测试高度相同。计算算术平均值，就是该教室的相关色温和显色指数。</w:t>
      </w:r>
    </w:p>
    <w:p>
      <w:pPr>
        <w:snapToGrid w:val="0"/>
        <w:spacing w:line="440" w:lineRule="exact"/>
        <w:ind w:firstLine="200"/>
        <w:rPr>
          <w:rFonts w:ascii="宋体"/>
          <w:b/>
          <w:bCs/>
          <w:sz w:val="22"/>
          <w:szCs w:val="22"/>
          <w:lang w:val="zh-CN"/>
        </w:rPr>
      </w:pPr>
      <w:r>
        <w:rPr>
          <w:rFonts w:ascii="宋体" w:hAnsi="宋体" w:cs="宋体"/>
          <w:b/>
          <w:bCs/>
          <w:sz w:val="22"/>
          <w:szCs w:val="22"/>
          <w:lang w:val="zh-CN"/>
        </w:rPr>
        <w:t>4.2.2</w:t>
      </w:r>
      <w:r>
        <w:rPr>
          <w:rFonts w:hint="eastAsia" w:ascii="宋体" w:hAnsi="宋体" w:cs="宋体"/>
          <w:b/>
          <w:bCs/>
          <w:sz w:val="22"/>
          <w:szCs w:val="22"/>
          <w:lang w:val="zh-CN"/>
        </w:rPr>
        <w:t>、检查项目</w:t>
      </w:r>
    </w:p>
    <w:p>
      <w:pPr>
        <w:autoSpaceDE w:val="0"/>
        <w:autoSpaceDN w:val="0"/>
        <w:adjustRightInd w:val="0"/>
        <w:spacing w:line="440" w:lineRule="exact"/>
        <w:ind w:firstLine="200"/>
        <w:textAlignment w:val="bottom"/>
        <w:rPr>
          <w:rFonts w:ascii="宋体"/>
          <w:b/>
          <w:bCs/>
          <w:sz w:val="22"/>
          <w:szCs w:val="22"/>
          <w:lang w:val="zh-CN"/>
        </w:rPr>
      </w:pPr>
      <w:r>
        <w:rPr>
          <w:rFonts w:hint="eastAsia" w:ascii="宋体" w:hAnsi="宋体" w:cs="宋体"/>
          <w:b/>
          <w:bCs/>
          <w:sz w:val="22"/>
          <w:szCs w:val="22"/>
        </w:rPr>
        <w:t>（</w:t>
      </w:r>
      <w:r>
        <w:rPr>
          <w:rFonts w:ascii="宋体" w:hAnsi="宋体" w:cs="宋体"/>
          <w:b/>
          <w:bCs/>
          <w:sz w:val="22"/>
          <w:szCs w:val="22"/>
        </w:rPr>
        <w:t>1</w:t>
      </w:r>
      <w:r>
        <w:rPr>
          <w:rFonts w:hint="eastAsia" w:ascii="宋体" w:hAnsi="宋体" w:cs="宋体"/>
          <w:b/>
          <w:bCs/>
          <w:sz w:val="22"/>
          <w:szCs w:val="22"/>
        </w:rPr>
        <w:t>）电源线及线槽</w:t>
      </w:r>
      <w:r>
        <w:rPr>
          <w:rFonts w:hint="eastAsia" w:ascii="宋体" w:hAnsi="宋体" w:cs="宋体"/>
          <w:b/>
          <w:bCs/>
          <w:sz w:val="22"/>
          <w:szCs w:val="22"/>
          <w:lang w:val="zh-CN"/>
        </w:rPr>
        <w:t>铺设安装</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电源线截面积不小于</w:t>
      </w:r>
      <w:r>
        <w:rPr>
          <w:rFonts w:ascii="宋体" w:hAnsi="宋体" w:cs="宋体"/>
          <w:sz w:val="22"/>
          <w:szCs w:val="22"/>
        </w:rPr>
        <w:t>0.75mm</w:t>
      </w:r>
      <w:r>
        <w:rPr>
          <w:rFonts w:ascii="宋体" w:hAnsi="宋体" w:cs="宋体"/>
          <w:sz w:val="22"/>
          <w:szCs w:val="22"/>
          <w:vertAlign w:val="superscript"/>
        </w:rPr>
        <w:t>2</w:t>
      </w:r>
      <w:r>
        <w:rPr>
          <w:rFonts w:hint="eastAsia" w:ascii="宋体" w:hAnsi="宋体" w:cs="宋体"/>
          <w:sz w:val="22"/>
          <w:szCs w:val="22"/>
        </w:rPr>
        <w:t>，相线、零线、地线颜色区别并连接一致。电源线绝缘保护良好，中间无接头。电源线两端与电源和灯具导线的连接必须采用接线端子，接线端子不可悬空吊挂，应用螺丝进行固定。机械强度不应小于原导线机械强度的</w:t>
      </w:r>
      <w:r>
        <w:rPr>
          <w:rFonts w:ascii="宋体" w:hAnsi="宋体" w:cs="宋体"/>
          <w:sz w:val="22"/>
          <w:szCs w:val="22"/>
        </w:rPr>
        <w:t>80%</w:t>
      </w:r>
      <w:r>
        <w:rPr>
          <w:rFonts w:hint="eastAsia" w:ascii="宋体" w:hAnsi="宋体" w:cs="宋体"/>
          <w:sz w:val="22"/>
          <w:szCs w:val="22"/>
        </w:rPr>
        <w:t>。电源线置于吊杆中，不得缠绕于吊杆或悬空裸露在外。吊杆两端应有绝缘护套管保护。</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墙面、顶面新铺电源线应放入阻燃</w:t>
      </w:r>
      <w:r>
        <w:rPr>
          <w:rFonts w:ascii="宋体" w:hAnsi="宋体" w:cs="宋体"/>
          <w:sz w:val="22"/>
          <w:szCs w:val="22"/>
        </w:rPr>
        <w:t>PVC</w:t>
      </w:r>
      <w:r>
        <w:rPr>
          <w:rFonts w:hint="eastAsia" w:ascii="宋体" w:hAnsi="宋体" w:cs="宋体"/>
          <w:sz w:val="22"/>
          <w:szCs w:val="22"/>
        </w:rPr>
        <w:t>线槽内，槽内所有敷设线缆最大截面积之和不大于线槽截面的</w:t>
      </w:r>
      <w:r>
        <w:rPr>
          <w:rFonts w:ascii="宋体" w:hAnsi="宋体" w:cs="宋体"/>
          <w:sz w:val="22"/>
          <w:szCs w:val="22"/>
        </w:rPr>
        <w:t>75%</w:t>
      </w:r>
      <w:r>
        <w:rPr>
          <w:rFonts w:hint="eastAsia" w:ascii="宋体" w:hAnsi="宋体" w:cs="宋体"/>
          <w:sz w:val="22"/>
          <w:szCs w:val="22"/>
        </w:rPr>
        <w:t>。线槽连接处要使用连接配件，槽体连接处应严密平整、无缝隙。线槽敷设应紧贴建筑物表面，线槽敷设走线横平竖直，槽沿经过建筑物表面进行固定。转弯与接缝处须有附件固定点，线槽每单段至少需要两个固定点；单段超过</w:t>
      </w:r>
      <w:r>
        <w:rPr>
          <w:rFonts w:ascii="宋体" w:hAnsi="宋体" w:cs="宋体"/>
          <w:sz w:val="22"/>
          <w:szCs w:val="22"/>
        </w:rPr>
        <w:t>1</w:t>
      </w:r>
      <w:r>
        <w:rPr>
          <w:rFonts w:hint="eastAsia" w:ascii="宋体" w:hAnsi="宋体" w:cs="宋体"/>
          <w:sz w:val="22"/>
          <w:szCs w:val="22"/>
        </w:rPr>
        <w:t>米长时，平均每米至少需要两个固定点。固定采用膨胀螺丝或木楔子方式，禁止使用双面胶方式固定。</w:t>
      </w:r>
    </w:p>
    <w:p>
      <w:pPr>
        <w:autoSpaceDE w:val="0"/>
        <w:autoSpaceDN w:val="0"/>
        <w:adjustRightInd w:val="0"/>
        <w:spacing w:line="440" w:lineRule="exact"/>
        <w:ind w:firstLine="200"/>
        <w:textAlignment w:val="bottom"/>
        <w:rPr>
          <w:rFonts w:ascii="宋体"/>
          <w:b/>
          <w:bCs/>
          <w:sz w:val="22"/>
          <w:szCs w:val="22"/>
        </w:rPr>
      </w:pPr>
      <w:r>
        <w:rPr>
          <w:rFonts w:hint="eastAsia" w:ascii="宋体" w:hAnsi="宋体" w:cs="宋体"/>
          <w:b/>
          <w:bCs/>
          <w:sz w:val="22"/>
          <w:szCs w:val="22"/>
        </w:rPr>
        <w:t>（</w:t>
      </w:r>
      <w:r>
        <w:rPr>
          <w:rFonts w:ascii="宋体" w:hAnsi="宋体" w:cs="宋体"/>
          <w:b/>
          <w:bCs/>
          <w:sz w:val="22"/>
          <w:szCs w:val="22"/>
        </w:rPr>
        <w:t>2</w:t>
      </w:r>
      <w:r>
        <w:rPr>
          <w:rFonts w:hint="eastAsia" w:ascii="宋体" w:hAnsi="宋体" w:cs="宋体"/>
          <w:b/>
          <w:bCs/>
          <w:sz w:val="22"/>
          <w:szCs w:val="22"/>
        </w:rPr>
        <w:t>）灯具固定安装</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教室灯具距课桌面的最低悬挂高度原则上不应低于</w:t>
      </w:r>
      <w:r>
        <w:rPr>
          <w:rFonts w:ascii="宋体" w:hAnsi="宋体" w:cs="宋体"/>
          <w:sz w:val="22"/>
          <w:szCs w:val="22"/>
        </w:rPr>
        <w:t>1.7m</w:t>
      </w:r>
      <w:r>
        <w:rPr>
          <w:rFonts w:hint="eastAsia" w:ascii="宋体" w:hAnsi="宋体" w:cs="宋体"/>
          <w:sz w:val="22"/>
          <w:szCs w:val="22"/>
        </w:rPr>
        <w:t>，教室灯灯具排列原则上采用长轴垂直于黑板面布置。</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黑板灯灯具的发光口面中心点距黑板面上沿不应低于</w:t>
      </w:r>
      <w:r>
        <w:rPr>
          <w:rFonts w:ascii="宋体" w:hAnsi="宋体" w:cs="宋体"/>
          <w:sz w:val="22"/>
          <w:szCs w:val="22"/>
        </w:rPr>
        <w:t>20cm</w:t>
      </w:r>
      <w:r>
        <w:rPr>
          <w:rFonts w:hint="eastAsia" w:ascii="宋体" w:hAnsi="宋体" w:cs="宋体"/>
          <w:sz w:val="22"/>
          <w:szCs w:val="22"/>
        </w:rPr>
        <w:t>，黑板灯具出光口中心与黑板书写面距离</w:t>
      </w:r>
      <w:r>
        <w:rPr>
          <w:rFonts w:hint="eastAsia" w:ascii="宋体" w:cs="宋体"/>
          <w:sz w:val="22"/>
          <w:szCs w:val="22"/>
        </w:rPr>
        <w:t>≤</w:t>
      </w:r>
      <w:r>
        <w:rPr>
          <w:rFonts w:ascii="宋体" w:hAnsi="宋体" w:cs="宋体"/>
          <w:sz w:val="22"/>
          <w:szCs w:val="22"/>
        </w:rPr>
        <w:t>60cm</w:t>
      </w:r>
      <w:r>
        <w:rPr>
          <w:rFonts w:hint="eastAsia" w:ascii="宋体" w:hAnsi="宋体" w:cs="宋体"/>
          <w:sz w:val="22"/>
          <w:szCs w:val="22"/>
        </w:rPr>
        <w:t>，以防黑板灯具遮挡电子白板（或投影仪）或对授课老师产生直接眩光。</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u w:val="single"/>
        </w:rPr>
        <w:t>新装灯具不得利用原有灯具的固定装置，需重新在教室顶安装固定装置。</w:t>
      </w:r>
      <w:r>
        <w:rPr>
          <w:rFonts w:hint="eastAsia" w:ascii="宋体" w:hAnsi="宋体" w:cs="宋体"/>
          <w:sz w:val="22"/>
          <w:szCs w:val="22"/>
        </w:rPr>
        <w:t>每盏灯应有两个吊杆，每根吊杆的固定配件应有两个固定螺栓进行固定，单个固定螺栓的直径不应小于</w:t>
      </w:r>
      <w:r>
        <w:rPr>
          <w:rFonts w:ascii="宋体" w:hAnsi="宋体" w:cs="宋体"/>
          <w:sz w:val="22"/>
          <w:szCs w:val="22"/>
        </w:rPr>
        <w:t>6mm</w:t>
      </w:r>
      <w:r>
        <w:rPr>
          <w:rFonts w:hint="eastAsia" w:ascii="宋体" w:hAnsi="宋体" w:cs="宋体"/>
          <w:sz w:val="22"/>
          <w:szCs w:val="22"/>
        </w:rPr>
        <w:t>。在顶部实心处的固定应使用膨胀螺栓，在顶部空心处的固定应使用飞机膨胀螺栓。固定支架钢板厚度不小于</w:t>
      </w:r>
      <w:r>
        <w:rPr>
          <w:rFonts w:ascii="宋体" w:hAnsi="宋体" w:cs="宋体"/>
          <w:sz w:val="22"/>
          <w:szCs w:val="22"/>
        </w:rPr>
        <w:t>1mm</w:t>
      </w:r>
      <w:r>
        <w:rPr>
          <w:rFonts w:hint="eastAsia" w:ascii="宋体" w:hAnsi="宋体" w:cs="宋体"/>
          <w:sz w:val="22"/>
          <w:szCs w:val="22"/>
        </w:rPr>
        <w:t>。灯具吊杆与楼板固定处应有装饰罩，并用螺丝固定。</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固定装置应按灯具重量的</w:t>
      </w:r>
      <w:r>
        <w:rPr>
          <w:rFonts w:ascii="宋体" w:hAnsi="宋体" w:cs="宋体"/>
          <w:sz w:val="22"/>
          <w:szCs w:val="22"/>
        </w:rPr>
        <w:t>5</w:t>
      </w:r>
      <w:r>
        <w:rPr>
          <w:rFonts w:hint="eastAsia" w:ascii="宋体" w:hAnsi="宋体" w:cs="宋体"/>
          <w:sz w:val="22"/>
          <w:szCs w:val="22"/>
        </w:rPr>
        <w:t>倍恒定均布载荷进行强调试验，持续时间不小于</w:t>
      </w:r>
      <w:r>
        <w:rPr>
          <w:rFonts w:ascii="宋体" w:hAnsi="宋体" w:cs="宋体"/>
          <w:sz w:val="22"/>
          <w:szCs w:val="22"/>
        </w:rPr>
        <w:t>15min</w:t>
      </w:r>
      <w:r>
        <w:rPr>
          <w:rFonts w:hint="eastAsia" w:ascii="宋体" w:hAnsi="宋体" w:cs="宋体"/>
          <w:sz w:val="22"/>
          <w:szCs w:val="22"/>
        </w:rPr>
        <w:t>。在灯具安装完毕后，对每根吊杆的固定配件用垂直向下</w:t>
      </w:r>
      <w:r>
        <w:rPr>
          <w:rFonts w:ascii="宋体" w:hAnsi="宋体" w:cs="宋体"/>
          <w:sz w:val="22"/>
          <w:szCs w:val="22"/>
        </w:rPr>
        <w:t>100N</w:t>
      </w:r>
      <w:r>
        <w:rPr>
          <w:rFonts w:hint="eastAsia" w:ascii="宋体" w:hAnsi="宋体" w:cs="宋体"/>
          <w:sz w:val="22"/>
          <w:szCs w:val="22"/>
        </w:rPr>
        <w:t>的力进行强调试验，不应有移动、松动、摇晃等现象，随机选取一定比例测试。</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教室顶棚与灯具连接必须采用金属吊杆连接固定，吊杆与教室顶棚的固定方式应保证灯具在受外力产生纵向或横向摆动时，不影响其安装的牢固度。不得采用链条、钢丝或其他柔性方法连接。灯具安装后不得有明显歪斜、高低现象发生。</w:t>
      </w:r>
    </w:p>
    <w:p>
      <w:pPr>
        <w:autoSpaceDE w:val="0"/>
        <w:autoSpaceDN w:val="0"/>
        <w:adjustRightInd w:val="0"/>
        <w:spacing w:line="440" w:lineRule="exact"/>
        <w:ind w:firstLine="440" w:firstLineChars="200"/>
        <w:textAlignment w:val="bottom"/>
        <w:rPr>
          <w:rFonts w:ascii="宋体"/>
          <w:sz w:val="22"/>
          <w:szCs w:val="22"/>
        </w:rPr>
      </w:pPr>
      <w:r>
        <w:rPr>
          <w:rFonts w:hint="eastAsia" w:ascii="宋体" w:hAnsi="宋体" w:cs="宋体"/>
          <w:sz w:val="22"/>
          <w:szCs w:val="22"/>
        </w:rPr>
        <w:t>黑板灯应将投射方向调整灯具中心投射至黑板中心位置，并固定及保持正确角度。教室灯具改造应注意与教室风扇等设施的兼容性，以保证各自的使用效果，教室灯具原则上应安装在风扇之下，以保证风扇转动时不影响照明效果。灯具反光器、格栅等重要反光部件不得留下指纹印或其他污渍。</w:t>
      </w:r>
    </w:p>
    <w:p>
      <w:pPr>
        <w:autoSpaceDE w:val="0"/>
        <w:autoSpaceDN w:val="0"/>
        <w:adjustRightInd w:val="0"/>
        <w:spacing w:line="440" w:lineRule="exact"/>
        <w:ind w:firstLine="200"/>
        <w:textAlignment w:val="bottom"/>
        <w:rPr>
          <w:rFonts w:ascii="宋体" w:hAnsi="宋体" w:cs="宋体"/>
          <w:b/>
          <w:bCs/>
          <w:sz w:val="22"/>
          <w:szCs w:val="22"/>
          <w:u w:val="single"/>
        </w:rPr>
      </w:pPr>
      <w:r>
        <w:rPr>
          <w:rFonts w:hint="eastAsia" w:ascii="宋体" w:hAnsi="宋体" w:cs="宋体"/>
          <w:b/>
          <w:bCs/>
          <w:sz w:val="22"/>
          <w:szCs w:val="22"/>
          <w:u w:val="single"/>
        </w:rPr>
        <w:t>（</w:t>
      </w:r>
      <w:r>
        <w:rPr>
          <w:rFonts w:ascii="宋体" w:hAnsi="宋体" w:cs="宋体"/>
          <w:b/>
          <w:bCs/>
          <w:sz w:val="22"/>
          <w:szCs w:val="22"/>
          <w:u w:val="single"/>
        </w:rPr>
        <w:t>3</w:t>
      </w:r>
      <w:r>
        <w:rPr>
          <w:rFonts w:hint="eastAsia" w:ascii="宋体" w:hAnsi="宋体" w:cs="宋体"/>
          <w:b/>
          <w:bCs/>
          <w:sz w:val="22"/>
          <w:szCs w:val="22"/>
          <w:u w:val="single"/>
        </w:rPr>
        <w:t>）分路控制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每个黑板灯具应由单独开关回路控制，教室灯具第一横排每个灯具应由单独开关回路控制，其余每一纵列灯具由独立开关回路控制。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pPr>
        <w:adjustRightInd w:val="0"/>
        <w:spacing w:line="360" w:lineRule="auto"/>
        <w:ind w:firstLine="440" w:firstLineChars="200"/>
        <w:rPr>
          <w:rFonts w:ascii="宋体" w:hAnsi="宋体" w:cs="宋体"/>
          <w:sz w:val="22"/>
          <w:szCs w:val="22"/>
        </w:rPr>
      </w:pPr>
      <w:r>
        <w:rPr>
          <w:rFonts w:ascii="宋体" w:hAnsi="宋体" w:cs="宋体"/>
          <w:sz w:val="22"/>
          <w:szCs w:val="22"/>
        </w:rPr>
        <w:t>原有教室灯间有分路控制时，改造时有增加、减少、移位应按原有灯具分路控制进行线路施工，保持改造后教室灯分路控制的一致性。</w:t>
      </w:r>
    </w:p>
    <w:p>
      <w:pPr>
        <w:spacing w:line="460" w:lineRule="exact"/>
        <w:rPr>
          <w:rFonts w:ascii="宋体"/>
          <w:b/>
          <w:bCs/>
        </w:rPr>
      </w:pPr>
      <w:r>
        <w:rPr>
          <w:rFonts w:hint="eastAsia" w:ascii="宋体" w:hAnsi="宋体" w:cs="宋体"/>
          <w:b/>
          <w:bCs/>
        </w:rPr>
        <w:t>（四）样品说明</w:t>
      </w:r>
    </w:p>
    <w:p>
      <w:pPr>
        <w:snapToGrid w:val="0"/>
        <w:spacing w:line="440" w:lineRule="atLeast"/>
        <w:ind w:left="423" w:leftChars="156" w:hanging="95" w:hangingChars="45"/>
        <w:rPr>
          <w:rFonts w:ascii="宋体" w:hAnsi="宋体" w:cs="宋体"/>
          <w:b/>
          <w:bCs/>
        </w:rPr>
      </w:pPr>
      <w:r>
        <w:rPr>
          <w:rFonts w:hint="eastAsia" w:ascii="宋体" w:hAnsi="宋体" w:cs="宋体"/>
          <w:b/>
          <w:bCs/>
        </w:rPr>
        <w:t>1、▲本次采购要求供应商携带以下样品实物进行投标，且所有投标人的样品在招标结束接到代理机构电话通知后24小时内领回，超出时间视为放弃，由代理机构自行处置。</w:t>
      </w:r>
    </w:p>
    <w:p>
      <w:pPr>
        <w:pStyle w:val="2"/>
        <w:ind w:left="0" w:leftChars="0" w:firstLine="315" w:firstLineChars="150"/>
      </w:pPr>
      <w:r>
        <w:rPr>
          <w:rFonts w:hint="eastAsia"/>
        </w:rPr>
        <w:t>2、样品具体要求如下：</w:t>
      </w:r>
    </w:p>
    <w:tbl>
      <w:tblPr>
        <w:tblStyle w:val="20"/>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799"/>
        <w:gridCol w:w="823"/>
        <w:gridCol w:w="818"/>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21" w:type="dxa"/>
            <w:vAlign w:val="center"/>
          </w:tcPr>
          <w:p>
            <w:pPr>
              <w:snapToGrid w:val="0"/>
              <w:spacing w:line="400" w:lineRule="exact"/>
              <w:jc w:val="center"/>
              <w:rPr>
                <w:rFonts w:ascii="宋体"/>
                <w:b/>
                <w:bCs/>
              </w:rPr>
            </w:pPr>
            <w:r>
              <w:rPr>
                <w:rFonts w:hint="eastAsia" w:ascii="宋体" w:hAnsi="宋体" w:cs="宋体"/>
                <w:b/>
                <w:bCs/>
              </w:rPr>
              <w:t>序号</w:t>
            </w:r>
          </w:p>
        </w:tc>
        <w:tc>
          <w:tcPr>
            <w:tcW w:w="1799" w:type="dxa"/>
            <w:vAlign w:val="center"/>
          </w:tcPr>
          <w:p>
            <w:pPr>
              <w:snapToGrid w:val="0"/>
              <w:spacing w:line="400" w:lineRule="exact"/>
              <w:jc w:val="center"/>
              <w:rPr>
                <w:rFonts w:ascii="宋体"/>
                <w:b/>
                <w:bCs/>
              </w:rPr>
            </w:pPr>
            <w:r>
              <w:rPr>
                <w:rFonts w:hint="eastAsia" w:ascii="宋体" w:hAnsi="宋体" w:cs="宋体"/>
                <w:b/>
                <w:bCs/>
              </w:rPr>
              <w:t>内容</w:t>
            </w:r>
          </w:p>
        </w:tc>
        <w:tc>
          <w:tcPr>
            <w:tcW w:w="823" w:type="dxa"/>
            <w:vAlign w:val="center"/>
          </w:tcPr>
          <w:p>
            <w:pPr>
              <w:snapToGrid w:val="0"/>
              <w:spacing w:line="400" w:lineRule="exact"/>
              <w:jc w:val="center"/>
              <w:rPr>
                <w:rFonts w:ascii="宋体"/>
                <w:b/>
                <w:bCs/>
              </w:rPr>
            </w:pPr>
            <w:r>
              <w:rPr>
                <w:rFonts w:hint="eastAsia" w:ascii="宋体" w:hAnsi="宋体" w:cs="宋体"/>
                <w:b/>
                <w:bCs/>
              </w:rPr>
              <w:t>单位</w:t>
            </w:r>
          </w:p>
        </w:tc>
        <w:tc>
          <w:tcPr>
            <w:tcW w:w="818" w:type="dxa"/>
            <w:vAlign w:val="center"/>
          </w:tcPr>
          <w:p>
            <w:pPr>
              <w:snapToGrid w:val="0"/>
              <w:spacing w:line="400" w:lineRule="exact"/>
              <w:jc w:val="center"/>
              <w:rPr>
                <w:rFonts w:ascii="宋体"/>
                <w:b/>
                <w:bCs/>
              </w:rPr>
            </w:pPr>
            <w:r>
              <w:rPr>
                <w:rFonts w:hint="eastAsia" w:ascii="宋体" w:hAnsi="宋体" w:cs="宋体"/>
                <w:b/>
                <w:bCs/>
              </w:rPr>
              <w:t>数量</w:t>
            </w:r>
          </w:p>
        </w:tc>
        <w:tc>
          <w:tcPr>
            <w:tcW w:w="5163" w:type="dxa"/>
            <w:vAlign w:val="center"/>
          </w:tcPr>
          <w:p>
            <w:pPr>
              <w:snapToGrid w:val="0"/>
              <w:spacing w:line="400" w:lineRule="exact"/>
              <w:jc w:val="center"/>
              <w:rPr>
                <w:rFonts w:ascii="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1" w:type="dxa"/>
            <w:vAlign w:val="center"/>
          </w:tcPr>
          <w:p>
            <w:pPr>
              <w:numPr>
                <w:ilvl w:val="0"/>
                <w:numId w:val="7"/>
              </w:numPr>
              <w:snapToGrid w:val="0"/>
              <w:spacing w:line="400" w:lineRule="exact"/>
              <w:jc w:val="center"/>
              <w:rPr>
                <w:rFonts w:ascii="宋体"/>
                <w:b/>
                <w:bCs/>
              </w:rPr>
            </w:pPr>
          </w:p>
        </w:tc>
        <w:tc>
          <w:tcPr>
            <w:tcW w:w="1799" w:type="dxa"/>
            <w:vAlign w:val="center"/>
          </w:tcPr>
          <w:p>
            <w:pPr>
              <w:jc w:val="center"/>
              <w:rPr>
                <w:rFonts w:ascii="宋体"/>
                <w:b/>
                <w:bCs/>
                <w:kern w:val="28"/>
              </w:rPr>
            </w:pPr>
            <w:r>
              <w:rPr>
                <w:rFonts w:hint="eastAsia" w:ascii="宋体" w:cs="宋体"/>
                <w:b/>
                <w:bCs/>
                <w:sz w:val="22"/>
                <w:szCs w:val="22"/>
              </w:rPr>
              <w:t>教室灯</w:t>
            </w:r>
          </w:p>
        </w:tc>
        <w:tc>
          <w:tcPr>
            <w:tcW w:w="823" w:type="dxa"/>
            <w:vAlign w:val="center"/>
          </w:tcPr>
          <w:p>
            <w:pPr>
              <w:jc w:val="center"/>
              <w:rPr>
                <w:rFonts w:ascii="宋体"/>
                <w:b/>
                <w:bCs/>
              </w:rPr>
            </w:pPr>
            <w:r>
              <w:rPr>
                <w:rFonts w:hint="eastAsia" w:ascii="宋体" w:hAnsi="宋体" w:cs="宋体"/>
                <w:b/>
                <w:bCs/>
              </w:rPr>
              <w:t>套</w:t>
            </w:r>
          </w:p>
        </w:tc>
        <w:tc>
          <w:tcPr>
            <w:tcW w:w="818" w:type="dxa"/>
            <w:vAlign w:val="center"/>
          </w:tcPr>
          <w:p>
            <w:pPr>
              <w:jc w:val="center"/>
              <w:textAlignment w:val="center"/>
              <w:rPr>
                <w:rFonts w:ascii="宋体"/>
                <w:b/>
                <w:bCs/>
              </w:rPr>
            </w:pPr>
            <w:r>
              <w:rPr>
                <w:rFonts w:hint="eastAsia" w:ascii="宋体" w:hAnsi="宋体" w:cs="宋体"/>
                <w:b/>
                <w:bCs/>
              </w:rPr>
              <w:t>2</w:t>
            </w:r>
          </w:p>
        </w:tc>
        <w:tc>
          <w:tcPr>
            <w:tcW w:w="5163" w:type="dxa"/>
            <w:vMerge w:val="restart"/>
            <w:vAlign w:val="center"/>
          </w:tcPr>
          <w:p>
            <w:pPr>
              <w:spacing w:line="400" w:lineRule="exact"/>
              <w:rPr>
                <w:rFonts w:ascii="宋体" w:hAnsi="宋体" w:cs="宋体"/>
                <w:sz w:val="22"/>
                <w:szCs w:val="22"/>
              </w:rPr>
            </w:pPr>
            <w:r>
              <w:rPr>
                <w:rFonts w:hint="eastAsia" w:ascii="宋体" w:hAnsi="宋体" w:cs="宋体"/>
                <w:sz w:val="22"/>
                <w:szCs w:val="22"/>
              </w:rPr>
              <w:t>1、教室灯跟黑板灯各提供一套拆分和一套完整，拆分那套能让评委清楚看到各组件。2、投标样品与供应商在投标文件中提供的灯具</w:t>
            </w:r>
            <w:r>
              <w:rPr>
                <w:rFonts w:ascii="宋体" w:hAnsi="宋体" w:cs="宋体"/>
                <w:sz w:val="22"/>
                <w:szCs w:val="22"/>
              </w:rPr>
              <w:t>3C</w:t>
            </w:r>
            <w:r>
              <w:rPr>
                <w:rFonts w:hint="eastAsia" w:ascii="宋体" w:hAnsi="宋体" w:cs="宋体"/>
                <w:sz w:val="22"/>
                <w:szCs w:val="22"/>
              </w:rPr>
              <w:t>认证证书、灯具检测报告和教室照明场景检测报告及主件的型号规格保持一致。</w:t>
            </w:r>
            <w:r>
              <w:rPr>
                <w:rFonts w:hint="eastAsia" w:ascii="宋体" w:hAnsi="宋体" w:cs="宋体"/>
              </w:rPr>
              <w:t>3、投标供应商所提供的灯具样品通电即可使用，建议投标供应商事先安装完毕，通电后未能正常使用的，相应后果由投标单位自行承担。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21" w:type="dxa"/>
            <w:vAlign w:val="center"/>
          </w:tcPr>
          <w:p>
            <w:pPr>
              <w:numPr>
                <w:ilvl w:val="0"/>
                <w:numId w:val="7"/>
              </w:numPr>
              <w:snapToGrid w:val="0"/>
              <w:spacing w:line="400" w:lineRule="exact"/>
              <w:jc w:val="center"/>
              <w:rPr>
                <w:rFonts w:ascii="宋体"/>
                <w:b/>
                <w:bCs/>
              </w:rPr>
            </w:pPr>
          </w:p>
        </w:tc>
        <w:tc>
          <w:tcPr>
            <w:tcW w:w="1799" w:type="dxa"/>
            <w:vAlign w:val="center"/>
          </w:tcPr>
          <w:p>
            <w:pPr>
              <w:jc w:val="center"/>
              <w:rPr>
                <w:rFonts w:ascii="宋体"/>
                <w:b/>
                <w:bCs/>
                <w:sz w:val="22"/>
                <w:szCs w:val="22"/>
              </w:rPr>
            </w:pPr>
            <w:r>
              <w:rPr>
                <w:rFonts w:hint="eastAsia" w:ascii="宋体" w:cs="宋体"/>
                <w:b/>
                <w:bCs/>
                <w:sz w:val="22"/>
                <w:szCs w:val="22"/>
              </w:rPr>
              <w:t>黑板灯</w:t>
            </w:r>
          </w:p>
        </w:tc>
        <w:tc>
          <w:tcPr>
            <w:tcW w:w="823" w:type="dxa"/>
            <w:vAlign w:val="center"/>
          </w:tcPr>
          <w:p>
            <w:pPr>
              <w:jc w:val="center"/>
              <w:rPr>
                <w:rFonts w:ascii="宋体"/>
                <w:b/>
                <w:bCs/>
              </w:rPr>
            </w:pPr>
            <w:r>
              <w:rPr>
                <w:rFonts w:hint="eastAsia" w:ascii="宋体" w:hAnsi="宋体" w:cs="宋体"/>
                <w:b/>
                <w:bCs/>
              </w:rPr>
              <w:t>套</w:t>
            </w:r>
          </w:p>
        </w:tc>
        <w:tc>
          <w:tcPr>
            <w:tcW w:w="818" w:type="dxa"/>
            <w:vAlign w:val="center"/>
          </w:tcPr>
          <w:p>
            <w:pPr>
              <w:jc w:val="center"/>
              <w:textAlignment w:val="center"/>
              <w:rPr>
                <w:rFonts w:ascii="宋体"/>
                <w:b/>
                <w:bCs/>
              </w:rPr>
            </w:pPr>
            <w:r>
              <w:rPr>
                <w:rFonts w:hint="eastAsia" w:ascii="宋体" w:hAnsi="宋体" w:cs="宋体"/>
                <w:b/>
                <w:bCs/>
              </w:rPr>
              <w:t>2</w:t>
            </w:r>
          </w:p>
        </w:tc>
        <w:tc>
          <w:tcPr>
            <w:tcW w:w="5163" w:type="dxa"/>
            <w:vMerge w:val="continue"/>
            <w:vAlign w:val="center"/>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21" w:type="dxa"/>
            <w:vAlign w:val="center"/>
          </w:tcPr>
          <w:p>
            <w:pPr>
              <w:numPr>
                <w:ilvl w:val="0"/>
                <w:numId w:val="7"/>
              </w:numPr>
              <w:snapToGrid w:val="0"/>
              <w:spacing w:line="400" w:lineRule="exact"/>
              <w:jc w:val="center"/>
              <w:rPr>
                <w:rFonts w:ascii="宋体"/>
                <w:b/>
                <w:bCs/>
              </w:rPr>
            </w:pPr>
          </w:p>
        </w:tc>
        <w:tc>
          <w:tcPr>
            <w:tcW w:w="1799" w:type="dxa"/>
            <w:vAlign w:val="center"/>
          </w:tcPr>
          <w:p>
            <w:pPr>
              <w:jc w:val="center"/>
              <w:rPr>
                <w:rFonts w:ascii="宋体"/>
                <w:b/>
                <w:bCs/>
                <w:sz w:val="22"/>
                <w:szCs w:val="22"/>
              </w:rPr>
            </w:pPr>
            <w:r>
              <w:rPr>
                <w:rFonts w:hint="eastAsia" w:ascii="宋体" w:hAnsi="宋体" w:cs="宋体"/>
                <w:sz w:val="22"/>
                <w:szCs w:val="22"/>
              </w:rPr>
              <w:t>吊杆套件、</w:t>
            </w:r>
            <w:r>
              <w:rPr>
                <w:rFonts w:hint="eastAsia" w:ascii="宋体" w:hAnsi="宋体" w:cs="宋体"/>
              </w:rPr>
              <w:t>电线、线槽、固定支架、膨胀螺栓、接线端子、普通开关等相关配套零件</w:t>
            </w:r>
          </w:p>
        </w:tc>
        <w:tc>
          <w:tcPr>
            <w:tcW w:w="823" w:type="dxa"/>
            <w:vAlign w:val="center"/>
          </w:tcPr>
          <w:p>
            <w:pPr>
              <w:jc w:val="center"/>
              <w:rPr>
                <w:rFonts w:ascii="宋体"/>
                <w:b/>
                <w:bCs/>
              </w:rPr>
            </w:pPr>
            <w:r>
              <w:rPr>
                <w:rFonts w:hint="eastAsia" w:ascii="宋体" w:hAnsi="宋体" w:cs="宋体"/>
                <w:sz w:val="22"/>
                <w:szCs w:val="22"/>
              </w:rPr>
              <w:t>套</w:t>
            </w:r>
          </w:p>
        </w:tc>
        <w:tc>
          <w:tcPr>
            <w:tcW w:w="818" w:type="dxa"/>
            <w:vAlign w:val="center"/>
          </w:tcPr>
          <w:p>
            <w:pPr>
              <w:jc w:val="center"/>
              <w:textAlignment w:val="center"/>
              <w:rPr>
                <w:rFonts w:ascii="宋体"/>
                <w:b/>
                <w:bCs/>
              </w:rPr>
            </w:pPr>
            <w:r>
              <w:rPr>
                <w:rFonts w:ascii="宋体" w:hAnsi="宋体" w:cs="宋体"/>
                <w:b/>
                <w:bCs/>
              </w:rPr>
              <w:t>1</w:t>
            </w:r>
          </w:p>
        </w:tc>
        <w:tc>
          <w:tcPr>
            <w:tcW w:w="5163" w:type="dxa"/>
            <w:vMerge w:val="continue"/>
            <w:vAlign w:val="center"/>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21" w:type="dxa"/>
            <w:vAlign w:val="center"/>
          </w:tcPr>
          <w:p>
            <w:pPr>
              <w:numPr>
                <w:ilvl w:val="0"/>
                <w:numId w:val="7"/>
              </w:numPr>
              <w:snapToGrid w:val="0"/>
              <w:spacing w:line="400" w:lineRule="exact"/>
              <w:jc w:val="center"/>
              <w:rPr>
                <w:rFonts w:ascii="宋体"/>
                <w:b/>
                <w:bCs/>
              </w:rPr>
            </w:pPr>
          </w:p>
        </w:tc>
        <w:tc>
          <w:tcPr>
            <w:tcW w:w="1799" w:type="dxa"/>
            <w:vAlign w:val="center"/>
          </w:tcPr>
          <w:p>
            <w:pPr>
              <w:jc w:val="center"/>
              <w:rPr>
                <w:rFonts w:ascii="宋体" w:hAnsi="宋体" w:cs="宋体"/>
                <w:sz w:val="22"/>
                <w:szCs w:val="22"/>
              </w:rPr>
            </w:pPr>
            <w:r>
              <w:rPr>
                <w:rFonts w:hint="eastAsia" w:ascii="宋体" w:hAnsi="宋体" w:cs="宋体"/>
                <w:sz w:val="22"/>
                <w:szCs w:val="22"/>
              </w:rPr>
              <w:t>智能开关（系统）</w:t>
            </w:r>
          </w:p>
        </w:tc>
        <w:tc>
          <w:tcPr>
            <w:tcW w:w="823" w:type="dxa"/>
            <w:vAlign w:val="center"/>
          </w:tcPr>
          <w:p>
            <w:pPr>
              <w:jc w:val="center"/>
              <w:rPr>
                <w:rFonts w:ascii="宋体" w:hAnsi="宋体" w:cs="宋体"/>
                <w:sz w:val="22"/>
                <w:szCs w:val="22"/>
              </w:rPr>
            </w:pPr>
            <w:r>
              <w:rPr>
                <w:rFonts w:hint="eastAsia" w:ascii="宋体" w:hAnsi="宋体" w:cs="宋体"/>
                <w:sz w:val="22"/>
                <w:szCs w:val="22"/>
              </w:rPr>
              <w:t>套</w:t>
            </w:r>
          </w:p>
        </w:tc>
        <w:tc>
          <w:tcPr>
            <w:tcW w:w="818" w:type="dxa"/>
            <w:vAlign w:val="center"/>
          </w:tcPr>
          <w:p>
            <w:pPr>
              <w:jc w:val="center"/>
              <w:textAlignment w:val="center"/>
              <w:rPr>
                <w:rFonts w:ascii="宋体" w:hAnsi="宋体" w:cs="宋体"/>
                <w:b/>
                <w:bCs/>
              </w:rPr>
            </w:pPr>
            <w:r>
              <w:rPr>
                <w:rFonts w:hint="eastAsia" w:ascii="宋体" w:hAnsi="宋体" w:cs="宋体"/>
                <w:b/>
                <w:bCs/>
              </w:rPr>
              <w:t>1</w:t>
            </w:r>
          </w:p>
        </w:tc>
        <w:tc>
          <w:tcPr>
            <w:tcW w:w="5163" w:type="dxa"/>
            <w:vAlign w:val="center"/>
          </w:tcPr>
          <w:p>
            <w:pPr>
              <w:spacing w:line="400" w:lineRule="exact"/>
              <w:jc w:val="center"/>
              <w:rPr>
                <w:rFonts w:ascii="宋体" w:hAnsi="宋体" w:cs="宋体"/>
                <w:sz w:val="22"/>
                <w:szCs w:val="22"/>
              </w:rPr>
            </w:pPr>
            <w:r>
              <w:rPr>
                <w:rFonts w:hint="eastAsia" w:ascii="宋体" w:hAnsi="宋体" w:cs="宋体"/>
                <w:sz w:val="22"/>
                <w:szCs w:val="22"/>
              </w:rPr>
              <w:t>在带样品时，不需与灯具连接，建议附功能使用说明。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4" w:type="dxa"/>
            <w:gridSpan w:val="5"/>
            <w:vAlign w:val="center"/>
          </w:tcPr>
          <w:p>
            <w:pPr>
              <w:spacing w:line="400" w:lineRule="exact"/>
              <w:rPr>
                <w:rFonts w:ascii="宋体"/>
              </w:rPr>
            </w:pPr>
            <w:r>
              <w:rPr>
                <w:rFonts w:hint="eastAsia" w:ascii="宋体" w:hAnsi="宋体" w:cs="宋体"/>
              </w:rPr>
              <w:t>注：</w:t>
            </w:r>
          </w:p>
          <w:p>
            <w:pPr>
              <w:spacing w:line="400" w:lineRule="exact"/>
              <w:rPr>
                <w:rFonts w:ascii="宋体"/>
              </w:rPr>
            </w:pPr>
            <w:r>
              <w:rPr>
                <w:rFonts w:hint="eastAsia" w:ascii="宋体" w:hAnsi="宋体" w:cs="宋体"/>
              </w:rPr>
              <w:t>1、样品种类、规格须按采购文件要求提供，如有不符者，由评标委员会成员认定是否为重大偏离，属于非重大偏离的，评标委员会酌情给予样品评分扣分。</w:t>
            </w:r>
          </w:p>
          <w:p>
            <w:pPr>
              <w:spacing w:line="400" w:lineRule="exact"/>
              <w:rPr>
                <w:rFonts w:ascii="宋体" w:hAnsi="宋体" w:cs="宋体"/>
              </w:rPr>
            </w:pPr>
            <w:r>
              <w:rPr>
                <w:rFonts w:hint="eastAsia" w:ascii="宋体" w:hAnsi="宋体" w:cs="宋体"/>
              </w:rPr>
              <w:t>2、投标结束后成交标供应商的样品实物留采购人处封存，作为验收依据之一，非货物验收的唯一标准。</w:t>
            </w:r>
          </w:p>
          <w:p>
            <w:pPr>
              <w:spacing w:line="400" w:lineRule="exact"/>
              <w:rPr>
                <w:rFonts w:ascii="宋体" w:hAnsi="宋体" w:cs="宋体"/>
                <w:b/>
                <w:bCs/>
              </w:rPr>
            </w:pPr>
            <w:r>
              <w:rPr>
                <w:rFonts w:hint="eastAsia" w:ascii="宋体" w:hAnsi="宋体" w:cs="宋体"/>
              </w:rPr>
              <w:t>3</w:t>
            </w:r>
            <w:r>
              <w:rPr>
                <w:rFonts w:hint="eastAsia" w:ascii="宋体" w:hAnsi="宋体" w:cs="宋体"/>
                <w:b/>
                <w:bCs/>
              </w:rPr>
              <w:t>、样品递交时间、地点：由于疫情尚未结束，需在投标当天开标截止时间前送达开标现场，投标供应商必须在规定的实物样品递交截止时间内送达到实物样品递交地点，否则视为放弃。递交样品时请同时递交法定代表人授权书。</w:t>
            </w:r>
          </w:p>
          <w:p>
            <w:pPr>
              <w:pStyle w:val="2"/>
              <w:ind w:left="0" w:leftChars="0" w:firstLine="0" w:firstLineChars="0"/>
              <w:rPr>
                <w:rFonts w:ascii="宋体" w:hAnsi="宋体" w:cs="宋体"/>
              </w:rPr>
            </w:pPr>
            <w:r>
              <w:rPr>
                <w:rFonts w:hint="eastAsia" w:ascii="宋体" w:hAnsi="宋体" w:cs="宋体"/>
              </w:rPr>
              <w:t>4、样品递交封装要求：整体打包，贴上投标人的完整名称。</w:t>
            </w:r>
          </w:p>
          <w:p>
            <w:pPr>
              <w:pStyle w:val="2"/>
              <w:ind w:left="0" w:leftChars="0" w:firstLine="0" w:firstLineChars="0"/>
              <w:rPr>
                <w:rFonts w:ascii="宋体" w:hAnsi="宋体" w:cs="宋体"/>
              </w:rPr>
            </w:pPr>
            <w:r>
              <w:rPr>
                <w:rFonts w:hint="eastAsia" w:ascii="宋体" w:hAnsi="宋体" w:cs="宋体"/>
                <w:b/>
                <w:bCs/>
              </w:rPr>
              <w:t>5、样品安装要求：投标供应商所提供的完整灯具样品应为通电即可使用，建议投标供应商事先安装完毕（如灯具样品无法在通电后正常使用的，相应后果由投标供应商自行承担）</w:t>
            </w:r>
            <w:r>
              <w:rPr>
                <w:rFonts w:hint="eastAsia" w:ascii="宋体" w:hAnsi="宋体" w:cs="宋体"/>
              </w:rPr>
              <w:t>。</w:t>
            </w:r>
          </w:p>
          <w:p>
            <w:pPr>
              <w:pStyle w:val="2"/>
              <w:ind w:left="0" w:leftChars="0" w:firstLine="0" w:firstLineChars="0"/>
            </w:pPr>
            <w:r>
              <w:rPr>
                <w:rFonts w:hint="eastAsia" w:ascii="宋体" w:hAnsi="宋体" w:cs="宋体"/>
              </w:rPr>
              <w:t>6、本次灯具的摆放由代理机构统一安排，灯具展示架由代理机构提供。</w:t>
            </w:r>
          </w:p>
        </w:tc>
      </w:tr>
    </w:tbl>
    <w:p>
      <w:pPr>
        <w:pStyle w:val="10"/>
        <w:rPr>
          <w:rStyle w:val="53"/>
          <w:rFonts w:ascii="Calibri" w:hAnsi="Calibri" w:cs="Times New Roman"/>
          <w:sz w:val="28"/>
          <w:szCs w:val="28"/>
        </w:rPr>
      </w:pPr>
    </w:p>
    <w:p>
      <w:pPr>
        <w:adjustRightInd w:val="0"/>
        <w:spacing w:line="336" w:lineRule="auto"/>
        <w:rPr>
          <w:rFonts w:ascii="宋体"/>
          <w:sz w:val="24"/>
        </w:rPr>
      </w:pPr>
      <w:r>
        <w:rPr>
          <w:rFonts w:hint="eastAsia" w:ascii="宋体" w:hAnsi="宋体" w:cs="宋体"/>
          <w:b/>
          <w:bCs/>
          <w:sz w:val="24"/>
        </w:rPr>
        <w:t>三、商务要求</w:t>
      </w:r>
    </w:p>
    <w:p>
      <w:pPr>
        <w:adjustRightInd w:val="0"/>
        <w:spacing w:line="360" w:lineRule="auto"/>
        <w:ind w:firstLine="470" w:firstLineChars="196"/>
        <w:rPr>
          <w:rFonts w:ascii="宋体"/>
          <w:kern w:val="0"/>
          <w:sz w:val="24"/>
        </w:rPr>
      </w:pPr>
      <w:r>
        <w:rPr>
          <w:rFonts w:ascii="宋体" w:hAnsi="宋体" w:cs="宋体"/>
          <w:kern w:val="0"/>
          <w:sz w:val="24"/>
        </w:rPr>
        <w:t>1</w:t>
      </w:r>
      <w:r>
        <w:rPr>
          <w:rFonts w:hint="eastAsia" w:ascii="宋体" w:hAnsi="宋体" w:cs="宋体"/>
          <w:kern w:val="0"/>
          <w:sz w:val="24"/>
        </w:rPr>
        <w:t>、项目投标报价要求</w:t>
      </w:r>
    </w:p>
    <w:p>
      <w:pPr>
        <w:adjustRightInd w:val="0"/>
        <w:spacing w:line="360" w:lineRule="auto"/>
        <w:ind w:firstLine="482" w:firstLineChars="200"/>
        <w:rPr>
          <w:rFonts w:ascii="宋体"/>
          <w:sz w:val="24"/>
        </w:rPr>
      </w:pPr>
      <w:r>
        <w:rPr>
          <w:rFonts w:hint="eastAsia" w:ascii="宋体" w:hAnsi="宋体" w:cs="宋体"/>
          <w:b/>
          <w:bCs/>
          <w:sz w:val="24"/>
        </w:rPr>
        <w:t>（</w:t>
      </w:r>
      <w:r>
        <w:rPr>
          <w:rFonts w:ascii="宋体" w:hAnsi="宋体" w:cs="宋体"/>
          <w:b/>
          <w:bCs/>
          <w:sz w:val="24"/>
        </w:rPr>
        <w:t>1</w:t>
      </w:r>
      <w:r>
        <w:rPr>
          <w:rFonts w:hint="eastAsia" w:ascii="宋体" w:hAnsi="宋体" w:cs="宋体"/>
          <w:b/>
          <w:bCs/>
          <w:sz w:val="24"/>
        </w:rPr>
        <w:t>）</w:t>
      </w:r>
      <w:r>
        <w:rPr>
          <w:rFonts w:hint="eastAsia" w:ascii="宋体" w:hAnsi="宋体" w:cs="宋体"/>
          <w:sz w:val="24"/>
        </w:rPr>
        <w:t>本项目以固定综合单价方式进行报价，综合单价包括教室测量、图纸设计、灯具、光源及电线、线槽、固定支架、膨胀螺栓、接线端子、开关等安装所需配件、教室原灯具拆除、材料损耗、材料保管、运输、安装、调试、施工、验收（含第三方检测）、保险、人工费用、机械费用、食宿与交通、施工环境保护、施工后垃圾清理、管理、质保、税费、利润、完成合同所需的一切本身和不可或缺的所有工作开支、政策性文件规定及合同包含的所有风险、责任等各项全部费用。投标人所投报的投标报价为投标人所能承受的整个项目的一次性最终最低报价，如有漏项，视同已包含在其它项目中，合同单价不作调整。</w:t>
      </w:r>
    </w:p>
    <w:p>
      <w:pPr>
        <w:spacing w:line="360" w:lineRule="auto"/>
        <w:ind w:firstLine="482" w:firstLineChars="200"/>
        <w:rPr>
          <w:rFonts w:ascii="宋体" w:hAnsi="宋体" w:cs="宋体"/>
          <w:sz w:val="24"/>
          <w:highlight w:val="none"/>
        </w:rPr>
      </w:pPr>
      <w:r>
        <w:rPr>
          <w:rFonts w:hint="eastAsia" w:ascii="宋体" w:hAnsi="宋体" w:cs="宋体"/>
          <w:b/>
          <w:bCs/>
          <w:sz w:val="24"/>
        </w:rPr>
        <w:t>（</w:t>
      </w:r>
      <w:r>
        <w:rPr>
          <w:rFonts w:ascii="宋体" w:hAnsi="宋体" w:cs="宋体"/>
          <w:b/>
          <w:bCs/>
          <w:sz w:val="24"/>
        </w:rPr>
        <w:t>2</w:t>
      </w:r>
      <w:r>
        <w:rPr>
          <w:rFonts w:hint="eastAsia" w:ascii="宋体" w:hAnsi="宋体" w:cs="宋体"/>
          <w:b/>
          <w:bCs/>
          <w:sz w:val="24"/>
        </w:rPr>
        <w:t>）</w:t>
      </w:r>
      <w:r>
        <w:rPr>
          <w:rFonts w:hint="eastAsia" w:ascii="宋体" w:hAnsi="宋体" w:cs="宋体"/>
          <w:sz w:val="24"/>
        </w:rPr>
        <w:t>按国家规定由中标人缴纳的各种税收已包含在投标总价内，由中标人向税务机关缴纳。</w:t>
      </w:r>
    </w:p>
    <w:p>
      <w:pPr>
        <w:pStyle w:val="2"/>
        <w:ind w:left="0" w:leftChars="0" w:firstLine="480"/>
        <w:rPr>
          <w:highlight w:val="none"/>
        </w:rPr>
      </w:pPr>
      <w:r>
        <w:rPr>
          <w:rFonts w:hint="eastAsia" w:ascii="宋体" w:hAnsi="宋体" w:cs="宋体"/>
          <w:sz w:val="24"/>
          <w:highlight w:val="none"/>
        </w:rPr>
        <w:t>2、发布中标公告后，签订合同前中标人须提供评分内容中所涉及的相关证书原件核查，如不能提供或涉及证书虚假，将取消该中标人的中标资格，并追究相应责任。</w:t>
      </w:r>
    </w:p>
    <w:p>
      <w:pPr>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3、签订合同时间</w:t>
      </w:r>
    </w:p>
    <w:p>
      <w:pPr>
        <w:adjustRightInd w:val="0"/>
        <w:spacing w:line="360" w:lineRule="auto"/>
        <w:rPr>
          <w:rFonts w:ascii="宋体" w:hAnsi="宋体" w:cs="宋体"/>
          <w:sz w:val="24"/>
          <w:highlight w:val="none"/>
        </w:rPr>
      </w:pPr>
      <w:r>
        <w:rPr>
          <w:rFonts w:hint="eastAsia" w:ascii="宋体" w:hAnsi="宋体" w:cs="宋体"/>
          <w:sz w:val="24"/>
          <w:highlight w:val="none"/>
        </w:rPr>
        <w:t>中标通知书发出后10日内。</w:t>
      </w:r>
    </w:p>
    <w:p>
      <w:pPr>
        <w:adjustRightInd w:val="0"/>
        <w:spacing w:line="360" w:lineRule="auto"/>
        <w:ind w:firstLine="420" w:firstLineChars="200"/>
        <w:rPr>
          <w:rFonts w:ascii="宋体"/>
          <w:sz w:val="24"/>
          <w:highlight w:val="none"/>
        </w:rPr>
      </w:pPr>
      <w:r>
        <w:rPr>
          <w:rFonts w:hint="eastAsia" w:ascii="宋体" w:hAnsi="宋体" w:eastAsia="宋体" w:cs="宋体"/>
          <w:highlight w:val="none"/>
        </w:rPr>
        <w:t>4、</w:t>
      </w:r>
      <w:r>
        <w:rPr>
          <w:rFonts w:hint="eastAsia" w:ascii="宋体" w:hAnsi="宋体" w:cs="宋体"/>
          <w:sz w:val="24"/>
          <w:highlight w:val="none"/>
        </w:rPr>
        <w:t>工期及地点</w:t>
      </w:r>
    </w:p>
    <w:p>
      <w:pPr>
        <w:adjustRightInd w:val="0"/>
        <w:spacing w:line="360" w:lineRule="auto"/>
        <w:ind w:firstLine="480" w:firstLineChars="200"/>
        <w:rPr>
          <w:rFonts w:ascii="宋体"/>
          <w:b/>
          <w:bCs/>
          <w:sz w:val="24"/>
          <w:u w:val="single"/>
        </w:rPr>
      </w:pPr>
      <w:r>
        <w:rPr>
          <w:rFonts w:hint="eastAsia" w:ascii="宋体" w:hAnsi="宋体" w:cs="宋体"/>
          <w:sz w:val="24"/>
          <w:highlight w:val="none"/>
          <w:u w:val="single"/>
        </w:rPr>
        <w:t>（</w:t>
      </w:r>
      <w:r>
        <w:rPr>
          <w:rFonts w:ascii="宋体" w:hAnsi="宋体" w:cs="宋体"/>
          <w:sz w:val="24"/>
          <w:highlight w:val="none"/>
          <w:u w:val="single"/>
        </w:rPr>
        <w:t>1</w:t>
      </w:r>
      <w:r>
        <w:rPr>
          <w:rFonts w:hint="eastAsia" w:ascii="宋体" w:hAnsi="宋体" w:cs="宋体"/>
          <w:sz w:val="24"/>
          <w:highlight w:val="none"/>
          <w:u w:val="single"/>
        </w:rPr>
        <w:t>）工期：</w:t>
      </w:r>
      <w:r>
        <w:rPr>
          <w:rFonts w:hint="eastAsia" w:ascii="宋体" w:hAnsi="宋体" w:cs="宋体"/>
          <w:b/>
          <w:bCs/>
          <w:sz w:val="24"/>
          <w:highlight w:val="none"/>
          <w:u w:val="single"/>
        </w:rPr>
        <w:t>签订合同后60天内完全所有项目安装</w:t>
      </w:r>
      <w:r>
        <w:rPr>
          <w:rFonts w:hint="eastAsia" w:ascii="宋体" w:hAnsi="宋体" w:cs="宋体"/>
          <w:b/>
          <w:bCs/>
          <w:sz w:val="24"/>
          <w:u w:val="single"/>
        </w:rPr>
        <w:t>；</w:t>
      </w:r>
    </w:p>
    <w:p>
      <w:pPr>
        <w:adjustRightInd w:val="0"/>
        <w:spacing w:line="360" w:lineRule="auto"/>
        <w:ind w:firstLine="482" w:firstLineChars="200"/>
        <w:rPr>
          <w:rFonts w:ascii="宋体"/>
          <w:b/>
          <w:bCs/>
          <w:sz w:val="24"/>
          <w:highlight w:val="yellow"/>
          <w:u w:val="single"/>
        </w:rPr>
      </w:pPr>
      <w:r>
        <w:rPr>
          <w:rFonts w:hint="eastAsia" w:ascii="宋体" w:hAnsi="宋体" w:cs="宋体"/>
          <w:b/>
          <w:bCs/>
          <w:sz w:val="24"/>
          <w:u w:val="single"/>
        </w:rPr>
        <w:t>（</w:t>
      </w:r>
      <w:r>
        <w:rPr>
          <w:rFonts w:ascii="宋体" w:hAnsi="宋体" w:cs="宋体"/>
          <w:b/>
          <w:bCs/>
          <w:sz w:val="24"/>
          <w:u w:val="single"/>
        </w:rPr>
        <w:t>2</w:t>
      </w:r>
      <w:r>
        <w:rPr>
          <w:rFonts w:hint="eastAsia" w:ascii="宋体" w:hAnsi="宋体" w:cs="宋体"/>
          <w:b/>
          <w:bCs/>
          <w:sz w:val="24"/>
          <w:u w:val="single"/>
        </w:rPr>
        <w:t>）安装要求：</w:t>
      </w:r>
      <w:r>
        <w:rPr>
          <w:rFonts w:hint="eastAsia" w:ascii="宋体" w:hAnsi="宋体" w:cs="宋体"/>
          <w:sz w:val="24"/>
          <w:u w:val="single"/>
        </w:rPr>
        <w:t>不可在学生上课期间进行安装，不得影响学生正常上课与生活。</w:t>
      </w:r>
    </w:p>
    <w:p>
      <w:pPr>
        <w:adjustRightInd w:val="0"/>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）实施地点：各实际需求学校指定的安装地点。</w:t>
      </w:r>
    </w:p>
    <w:p>
      <w:pPr>
        <w:adjustRightInd w:val="0"/>
        <w:spacing w:line="360" w:lineRule="auto"/>
        <w:ind w:firstLine="480" w:firstLineChars="200"/>
        <w:rPr>
          <w:rFonts w:ascii="宋体"/>
          <w:sz w:val="24"/>
        </w:rPr>
      </w:pPr>
      <w:r>
        <w:rPr>
          <w:rFonts w:hint="eastAsia" w:ascii="宋体" w:hAnsi="宋体" w:cs="宋体"/>
          <w:sz w:val="24"/>
        </w:rPr>
        <w:t>完成时间：按照进度要求完成安装和调试，如在规定的时间内由于卖方的原因不能完成实施，投标方应承担由此给用户造成的损失。</w:t>
      </w:r>
    </w:p>
    <w:p>
      <w:pPr>
        <w:adjustRightInd w:val="0"/>
        <w:spacing w:line="360" w:lineRule="auto"/>
        <w:ind w:firstLine="480" w:firstLineChars="200"/>
        <w:rPr>
          <w:rFonts w:ascii="宋体"/>
          <w:sz w:val="24"/>
        </w:rPr>
      </w:pPr>
      <w:r>
        <w:rPr>
          <w:rFonts w:hint="eastAsia" w:ascii="宋体" w:hAnsi="宋体" w:cs="宋体"/>
          <w:sz w:val="24"/>
        </w:rPr>
        <w:t>实施标准：符合我国国家有关技术规范要求和技术标准。</w:t>
      </w:r>
    </w:p>
    <w:p>
      <w:pPr>
        <w:adjustRightInd w:val="0"/>
        <w:spacing w:line="360" w:lineRule="auto"/>
        <w:ind w:firstLine="480" w:firstLineChars="200"/>
        <w:rPr>
          <w:rFonts w:ascii="宋体"/>
          <w:sz w:val="24"/>
        </w:rPr>
      </w:pPr>
      <w:r>
        <w:rPr>
          <w:rFonts w:hint="eastAsia" w:ascii="宋体" w:hAnsi="宋体" w:cs="宋体"/>
          <w:sz w:val="24"/>
        </w:rPr>
        <w:t>实施过程中发生的费用由投标方负责。</w:t>
      </w:r>
    </w:p>
    <w:p>
      <w:pPr>
        <w:adjustRightInd w:val="0"/>
        <w:spacing w:line="360" w:lineRule="auto"/>
        <w:ind w:left="420"/>
        <w:rPr>
          <w:rFonts w:ascii="宋体"/>
          <w:sz w:val="24"/>
        </w:rPr>
      </w:pPr>
      <w:r>
        <w:rPr>
          <w:rFonts w:hint="eastAsia" w:ascii="宋体" w:hAnsi="宋体" w:cs="宋体"/>
          <w:sz w:val="24"/>
        </w:rPr>
        <w:t>5、售后服务：</w:t>
      </w:r>
    </w:p>
    <w:p>
      <w:pPr>
        <w:adjustRightInd w:val="0"/>
        <w:spacing w:line="360" w:lineRule="auto"/>
        <w:ind w:firstLine="480" w:firstLineChars="200"/>
        <w:rPr>
          <w:rFonts w:ascii="宋体"/>
          <w:sz w:val="24"/>
        </w:rPr>
      </w:pPr>
      <w:r>
        <w:rPr>
          <w:rFonts w:hint="eastAsia" w:ascii="宋体" w:hAnsi="宋体" w:cs="宋体"/>
          <w:sz w:val="24"/>
        </w:rPr>
        <w:t>质保期（免费维修期）</w:t>
      </w:r>
    </w:p>
    <w:p>
      <w:pPr>
        <w:pStyle w:val="2"/>
        <w:ind w:left="0" w:leftChars="0" w:firstLine="0" w:firstLineChars="0"/>
        <w:rPr>
          <w:rFonts w:ascii="宋体" w:hAnsi="宋体" w:cs="宋体"/>
        </w:rPr>
      </w:pPr>
      <w:r>
        <w:rPr>
          <w:rFonts w:hint="eastAsia" w:ascii="宋体" w:hAnsi="宋体" w:eastAsia="宋体" w:cs="宋体"/>
          <w:b/>
          <w:bCs/>
          <w:sz w:val="24"/>
          <w:u w:val="single"/>
        </w:rPr>
        <w:t>▲</w:t>
      </w:r>
      <w:r>
        <w:rPr>
          <w:rFonts w:hint="eastAsia" w:ascii="宋体" w:hAnsi="宋体" w:cs="宋体"/>
          <w:b/>
          <w:bCs/>
          <w:sz w:val="24"/>
          <w:u w:val="single"/>
        </w:rPr>
        <w:t>质保期：保修期为六年（验收合格之日起），并能提供免费上门安装服务。</w:t>
      </w:r>
      <w:r>
        <w:rPr>
          <w:rFonts w:hint="eastAsia" w:ascii="宋体" w:hAnsi="宋体" w:cs="宋体"/>
        </w:rPr>
        <w:t>除非采购人另有要求，保修期内的服务均为免费上门服务。</w:t>
      </w:r>
    </w:p>
    <w:p>
      <w:pPr>
        <w:pStyle w:val="2"/>
        <w:ind w:left="0" w:leftChars="0" w:firstLine="0" w:firstLineChars="0"/>
        <w:rPr>
          <w:rFonts w:ascii="宋体" w:hAnsi="宋体" w:cs="宋体"/>
        </w:rPr>
      </w:pPr>
      <w:r>
        <w:rPr>
          <w:rFonts w:hint="eastAsia" w:ascii="宋体" w:hAnsi="宋体" w:cs="宋体"/>
        </w:rPr>
        <w:t>备品备件供应：不少于百分之二且单个学校至少有一套黑板灯和教室灯。</w:t>
      </w:r>
    </w:p>
    <w:p>
      <w:pPr>
        <w:pStyle w:val="2"/>
        <w:ind w:left="0" w:leftChars="0" w:firstLine="0" w:firstLineChars="0"/>
        <w:rPr>
          <w:rFonts w:ascii="宋体" w:hAnsi="宋体" w:cs="宋体"/>
        </w:rPr>
      </w:pPr>
      <w:r>
        <w:rPr>
          <w:rFonts w:hint="eastAsia" w:ascii="宋体" w:hAnsi="宋体" w:cs="宋体"/>
        </w:rPr>
        <w:t>维修响应时间：维修人员到场不超过故障申报2小时。</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u w:val="single"/>
        </w:rPr>
        <w:t>质保期内，与维修相关的所有费用由中标方负责</w:t>
      </w:r>
      <w:r>
        <w:rPr>
          <w:rFonts w:hint="eastAsia" w:ascii="宋体" w:hAnsi="宋体" w:cs="宋体"/>
          <w:sz w:val="24"/>
          <w:highlight w:val="none"/>
        </w:rPr>
        <w:t>。</w:t>
      </w:r>
    </w:p>
    <w:p>
      <w:pPr>
        <w:pStyle w:val="2"/>
        <w:ind w:leftChars="0" w:firstLine="0" w:firstLineChars="0"/>
        <w:rPr>
          <w:rFonts w:ascii="宋体" w:hAnsi="宋体" w:cs="宋体"/>
          <w:sz w:val="24"/>
          <w:highlight w:val="none"/>
        </w:rPr>
      </w:pPr>
      <w:r>
        <w:rPr>
          <w:rFonts w:hint="eastAsia" w:ascii="宋体" w:hAnsi="宋体" w:cs="宋体"/>
          <w:sz w:val="24"/>
          <w:highlight w:val="none"/>
        </w:rPr>
        <w:t>6、特别约定：</w:t>
      </w:r>
    </w:p>
    <w:p>
      <w:pPr>
        <w:pStyle w:val="2"/>
        <w:ind w:left="0" w:leftChars="0" w:firstLine="480"/>
        <w:rPr>
          <w:rFonts w:ascii="宋体" w:hAnsi="宋体" w:cs="宋体"/>
          <w:sz w:val="24"/>
          <w:highlight w:val="none"/>
        </w:rPr>
      </w:pPr>
      <w:r>
        <w:rPr>
          <w:rFonts w:hint="eastAsia" w:ascii="宋体" w:hAnsi="宋体" w:cs="宋体"/>
          <w:sz w:val="24"/>
          <w:highlight w:val="none"/>
        </w:rPr>
        <w:t>合同签订后</w:t>
      </w:r>
      <w:r>
        <w:rPr>
          <w:rFonts w:hint="eastAsia" w:ascii="宋体" w:hAnsi="宋体" w:cs="宋体"/>
          <w:sz w:val="24"/>
          <w:highlight w:val="none"/>
          <w:lang w:val="en-US" w:eastAsia="zh-CN"/>
        </w:rPr>
        <w:t>1年</w:t>
      </w:r>
      <w:r>
        <w:rPr>
          <w:rFonts w:hint="eastAsia" w:ascii="宋体" w:hAnsi="宋体" w:cs="宋体"/>
          <w:sz w:val="24"/>
          <w:highlight w:val="none"/>
        </w:rPr>
        <w:t>内，如甲方需向乙方增购合同同类产品，乙方须按不高于中标价提供给甲方，且必须满足甲方的购置数量需求</w:t>
      </w:r>
      <w:r>
        <w:rPr>
          <w:rFonts w:hint="eastAsia" w:ascii="宋体" w:hAnsi="宋体" w:cs="宋体"/>
          <w:sz w:val="24"/>
          <w:highlight w:val="none"/>
          <w:lang w:eastAsia="zh-CN"/>
        </w:rPr>
        <w:t>（增购总额和本次合同总额之和不超过本次招标总预算金额）</w:t>
      </w:r>
      <w:r>
        <w:rPr>
          <w:rFonts w:hint="eastAsia" w:ascii="宋体" w:hAnsi="宋体" w:cs="宋体"/>
          <w:sz w:val="24"/>
          <w:highlight w:val="none"/>
        </w:rPr>
        <w:t>。</w:t>
      </w:r>
    </w:p>
    <w:p>
      <w:pPr>
        <w:spacing w:line="360" w:lineRule="auto"/>
        <w:ind w:firstLine="480" w:firstLineChars="200"/>
        <w:rPr>
          <w:rFonts w:ascii="宋体"/>
          <w:sz w:val="24"/>
          <w:highlight w:val="none"/>
        </w:rPr>
      </w:pPr>
      <w:r>
        <w:rPr>
          <w:rFonts w:hint="eastAsia" w:ascii="宋体" w:hAnsi="宋体" w:cs="宋体"/>
          <w:sz w:val="24"/>
          <w:highlight w:val="none"/>
        </w:rPr>
        <w:t>7、技术培训</w:t>
      </w:r>
    </w:p>
    <w:p>
      <w:pPr>
        <w:spacing w:line="360" w:lineRule="auto"/>
        <w:ind w:firstLine="480" w:firstLineChars="200"/>
        <w:rPr>
          <w:rFonts w:ascii="宋体"/>
          <w:sz w:val="24"/>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）供方须对需方的</w:t>
      </w:r>
      <w:r>
        <w:rPr>
          <w:rFonts w:hint="eastAsia" w:ascii="宋体" w:hAnsi="宋体" w:cs="宋体"/>
          <w:sz w:val="24"/>
        </w:rPr>
        <w:t>操作人员、技术人员进行免费培训。</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）技术培训费用应包含在供货总价中。</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）供方负责对需方进行技术培训，包括对需方进行详尽的工作原理、操作使用、一般维护、常见故障排除等一系列的专业培训</w:t>
      </w:r>
      <w:r>
        <w:rPr>
          <w:rFonts w:ascii="宋体" w:cs="宋体"/>
          <w:sz w:val="24"/>
        </w:rPr>
        <w:t>,</w:t>
      </w:r>
      <w:r>
        <w:rPr>
          <w:rFonts w:hint="eastAsia" w:ascii="宋体" w:hAnsi="宋体" w:cs="宋体"/>
          <w:sz w:val="24"/>
        </w:rPr>
        <w:t>并提供系统操作、维修手册及各类设备的说明书。</w:t>
      </w:r>
    </w:p>
    <w:p>
      <w:pPr>
        <w:spacing w:line="360" w:lineRule="auto"/>
        <w:ind w:firstLine="480" w:firstLineChars="200"/>
        <w:rPr>
          <w:rFonts w:ascii="宋体"/>
          <w:sz w:val="24"/>
        </w:rPr>
      </w:pPr>
      <w:r>
        <w:rPr>
          <w:rFonts w:hint="eastAsia" w:ascii="宋体" w:hAnsi="宋体" w:cs="宋体"/>
          <w:sz w:val="24"/>
        </w:rPr>
        <w:t>8、验收标准</w:t>
      </w:r>
    </w:p>
    <w:p>
      <w:pPr>
        <w:adjustRightInd w:val="0"/>
        <w:spacing w:line="360" w:lineRule="auto"/>
        <w:ind w:firstLine="480" w:firstLineChars="200"/>
        <w:rPr>
          <w:rFonts w:ascii="宋体"/>
          <w:sz w:val="24"/>
        </w:rPr>
      </w:pPr>
      <w:r>
        <w:rPr>
          <w:rFonts w:hint="eastAsia" w:ascii="宋体" w:hAnsi="宋体" w:cs="宋体"/>
          <w:sz w:val="24"/>
        </w:rPr>
        <w:t>根据中华人民共和国现行技术标准，按招标文件以及合同规定的验收评定标准等规范</w:t>
      </w:r>
      <w:r>
        <w:rPr>
          <w:rFonts w:hint="eastAsia" w:ascii="宋体" w:hAnsi="宋体" w:cs="宋体"/>
          <w:b/>
          <w:bCs/>
          <w:sz w:val="24"/>
        </w:rPr>
        <w:t>由用户组织验收。</w:t>
      </w:r>
    </w:p>
    <w:p>
      <w:pPr>
        <w:pStyle w:val="10"/>
        <w:ind w:firstLine="480" w:firstLineChars="200"/>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9、付款方式：</w:t>
      </w:r>
    </w:p>
    <w:p>
      <w:pPr>
        <w:pStyle w:val="10"/>
        <w:numPr>
          <w:ilvl w:val="2"/>
          <w:numId w:val="8"/>
        </w:numPr>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由学校各自付款。</w:t>
      </w:r>
    </w:p>
    <w:p>
      <w:pPr>
        <w:pStyle w:val="10"/>
        <w:numPr>
          <w:ilvl w:val="2"/>
          <w:numId w:val="8"/>
        </w:numPr>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分批付款。</w:t>
      </w:r>
    </w:p>
    <w:p>
      <w:pPr>
        <w:pStyle w:val="10"/>
        <w:ind w:left="840"/>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第一期：五所学校安装好、验收合格后各自付清。</w:t>
      </w:r>
    </w:p>
    <w:p>
      <w:pPr>
        <w:pStyle w:val="10"/>
        <w:ind w:firstLine="840" w:firstLineChars="350"/>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第二期：剩下的学校中，安装验收好各自付清。</w:t>
      </w:r>
    </w:p>
    <w:p>
      <w:pPr>
        <w:pStyle w:val="10"/>
        <w:ind w:firstLine="840" w:firstLineChars="350"/>
        <w:rPr>
          <w:rFonts w:ascii="宋体" w:hAnsi="宋体" w:cs="宋体" w:eastAsiaTheme="minorEastAsia"/>
          <w:sz w:val="24"/>
          <w:szCs w:val="24"/>
          <w:lang w:val="en-US" w:bidi="ar-SA"/>
        </w:rPr>
      </w:pPr>
      <w:r>
        <w:rPr>
          <w:rFonts w:hint="eastAsia" w:ascii="宋体" w:hAnsi="宋体" w:cs="宋体" w:eastAsiaTheme="minorEastAsia"/>
          <w:sz w:val="24"/>
          <w:szCs w:val="24"/>
          <w:lang w:val="en-US" w:bidi="ar-SA"/>
        </w:rPr>
        <w:t>注：每次验收检测费由中标人承担。</w:t>
      </w:r>
    </w:p>
    <w:p>
      <w:pPr>
        <w:pStyle w:val="10"/>
        <w:ind w:left="420" w:leftChars="200" w:firstLine="480" w:firstLineChars="200"/>
        <w:rPr>
          <w:rFonts w:ascii="宋体" w:hAnsi="宋体" w:cs="宋体" w:eastAsiaTheme="minorEastAsia"/>
          <w:sz w:val="24"/>
          <w:szCs w:val="24"/>
          <w:highlight w:val="none"/>
          <w:lang w:val="en-US" w:bidi="ar-SA"/>
        </w:rPr>
      </w:pPr>
      <w:r>
        <w:rPr>
          <w:rFonts w:hint="eastAsia" w:ascii="宋体" w:hAnsi="宋体" w:cs="宋体" w:eastAsiaTheme="minorEastAsia"/>
          <w:sz w:val="24"/>
          <w:szCs w:val="24"/>
          <w:lang w:val="en-US" w:bidi="ar-SA"/>
        </w:rPr>
        <w:t>特别约定：由中标供应商与永康市教育局签订总合同后，再根据总合同，与各实际</w:t>
      </w:r>
      <w:r>
        <w:rPr>
          <w:rFonts w:hint="eastAsia" w:ascii="宋体" w:hAnsi="宋体" w:cs="宋体" w:eastAsiaTheme="minorEastAsia"/>
          <w:sz w:val="24"/>
          <w:szCs w:val="24"/>
          <w:highlight w:val="none"/>
          <w:lang w:val="en-US" w:bidi="ar-SA"/>
        </w:rPr>
        <w:t>需求学校签订分合同。由各实际需求学校付款。</w:t>
      </w:r>
    </w:p>
    <w:p>
      <w:pPr>
        <w:pStyle w:val="10"/>
        <w:ind w:left="420" w:leftChars="200"/>
        <w:rPr>
          <w:rFonts w:ascii="宋体" w:hAnsi="宋体" w:cs="宋体" w:eastAsiaTheme="minorEastAsia"/>
          <w:sz w:val="24"/>
          <w:szCs w:val="24"/>
          <w:highlight w:val="none"/>
          <w:lang w:val="en-US" w:bidi="ar-SA"/>
        </w:rPr>
      </w:pPr>
      <w:r>
        <w:rPr>
          <w:rFonts w:hint="eastAsia" w:ascii="宋体" w:hAnsi="宋体" w:cs="宋体" w:eastAsiaTheme="minorEastAsia"/>
          <w:sz w:val="24"/>
          <w:szCs w:val="24"/>
          <w:highlight w:val="none"/>
          <w:lang w:val="en-US" w:bidi="ar-SA"/>
        </w:rPr>
        <w:t>履约保证金</w:t>
      </w:r>
    </w:p>
    <w:p>
      <w:pPr>
        <w:pStyle w:val="10"/>
        <w:ind w:left="485" w:leftChars="231" w:firstLine="480" w:firstLineChars="200"/>
        <w:rPr>
          <w:rFonts w:ascii="宋体" w:hAnsi="宋体" w:cs="宋体" w:eastAsiaTheme="minorEastAsia"/>
          <w:sz w:val="24"/>
          <w:szCs w:val="24"/>
          <w:highlight w:val="none"/>
          <w:lang w:val="en-US" w:bidi="ar-SA"/>
        </w:rPr>
      </w:pPr>
      <w:r>
        <w:rPr>
          <w:rFonts w:hint="eastAsia" w:ascii="宋体" w:hAnsi="宋体" w:cs="宋体" w:eastAsiaTheme="minorEastAsia"/>
          <w:sz w:val="24"/>
          <w:szCs w:val="24"/>
          <w:highlight w:val="none"/>
          <w:lang w:val="en-US" w:bidi="ar-SA"/>
        </w:rPr>
        <w:t>合同签订前，中标人需向采购人提交履约保证金，履约保证金金额为25万元，以转账的形式递交。项目验收合格后转为质保金，质保期结束后中标人需向采购人提交退质保金申请，采购人向具体用户确认中标人按合同要求进行了质保服务，再退回质保金（不计息）。</w:t>
      </w:r>
    </w:p>
    <w:p>
      <w:pPr>
        <w:rPr>
          <w:rFonts w:ascii="宋体" w:hAnsi="宋体" w:eastAsia="宋体" w:cs="宋体"/>
          <w:szCs w:val="21"/>
          <w:lang w:val="zh-TW"/>
        </w:rPr>
      </w:pPr>
      <w:r>
        <w:rPr>
          <w:rFonts w:ascii="宋体" w:hAnsi="宋体" w:eastAsia="宋体" w:cs="宋体"/>
          <w:szCs w:val="21"/>
          <w:lang w:val="zh-TW"/>
        </w:rPr>
        <w:br w:type="page"/>
      </w:r>
    </w:p>
    <w:bookmarkEnd w:id="2"/>
    <w:bookmarkEnd w:id="3"/>
    <w:bookmarkEnd w:id="4"/>
    <w:bookmarkEnd w:id="5"/>
    <w:bookmarkEnd w:id="6"/>
    <w:p>
      <w:pPr>
        <w:rPr>
          <w:rFonts w:ascii="宋体" w:hAnsi="宋体" w:eastAsia="宋体" w:cs="宋体"/>
        </w:rPr>
      </w:pPr>
    </w:p>
    <w:p>
      <w:pPr>
        <w:numPr>
          <w:ilvl w:val="0"/>
          <w:numId w:val="9"/>
        </w:numPr>
        <w:jc w:val="center"/>
        <w:rPr>
          <w:rFonts w:ascii="宋体" w:hAnsi="宋体" w:eastAsia="宋体" w:cs="宋体"/>
          <w:spacing w:val="-18"/>
          <w:sz w:val="32"/>
          <w:szCs w:val="40"/>
        </w:rPr>
      </w:pPr>
      <w:r>
        <w:rPr>
          <w:rFonts w:hint="eastAsia" w:ascii="宋体" w:hAnsi="宋体" w:eastAsia="宋体" w:cs="宋体"/>
          <w:sz w:val="32"/>
          <w:szCs w:val="40"/>
        </w:rPr>
        <w:t>投标</w:t>
      </w:r>
      <w:r>
        <w:rPr>
          <w:rFonts w:hint="eastAsia" w:ascii="宋体" w:hAnsi="宋体" w:eastAsia="宋体" w:cs="宋体"/>
          <w:spacing w:val="3"/>
          <w:sz w:val="32"/>
          <w:szCs w:val="40"/>
        </w:rPr>
        <w:t>人</w:t>
      </w:r>
      <w:r>
        <w:rPr>
          <w:rFonts w:hint="eastAsia" w:ascii="宋体" w:hAnsi="宋体" w:eastAsia="宋体" w:cs="宋体"/>
          <w:sz w:val="32"/>
          <w:szCs w:val="40"/>
        </w:rPr>
        <w:t>须</w:t>
      </w:r>
      <w:r>
        <w:rPr>
          <w:rFonts w:hint="eastAsia" w:ascii="宋体" w:hAnsi="宋体" w:eastAsia="宋体" w:cs="宋体"/>
          <w:spacing w:val="-18"/>
          <w:sz w:val="32"/>
          <w:szCs w:val="40"/>
        </w:rPr>
        <w:t>知</w:t>
      </w:r>
    </w:p>
    <w:p>
      <w:pPr>
        <w:jc w:val="center"/>
        <w:rPr>
          <w:rFonts w:ascii="宋体" w:hAnsi="宋体" w:eastAsia="宋体" w:cs="宋体"/>
          <w:sz w:val="28"/>
          <w:szCs w:val="36"/>
        </w:rPr>
      </w:pPr>
      <w:r>
        <w:rPr>
          <w:rFonts w:hint="eastAsia" w:ascii="宋体" w:hAnsi="宋体" w:eastAsia="宋体" w:cs="宋体"/>
          <w:spacing w:val="3"/>
          <w:sz w:val="28"/>
          <w:szCs w:val="36"/>
        </w:rPr>
        <w:t>前</w:t>
      </w:r>
      <w:r>
        <w:rPr>
          <w:rFonts w:hint="eastAsia" w:ascii="宋体" w:hAnsi="宋体" w:eastAsia="宋体" w:cs="宋体"/>
          <w:sz w:val="28"/>
          <w:szCs w:val="36"/>
        </w:rPr>
        <w:t>附表</w:t>
      </w:r>
    </w:p>
    <w:tbl>
      <w:tblPr>
        <w:tblStyle w:val="21"/>
        <w:tblW w:w="10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7" w:type="dxa"/>
            <w:vAlign w:val="center"/>
          </w:tcPr>
          <w:p>
            <w:pPr>
              <w:pStyle w:val="29"/>
              <w:spacing w:before="94" w:line="264" w:lineRule="exact"/>
              <w:ind w:right="195"/>
              <w:jc w:val="center"/>
              <w:rPr>
                <w:rFonts w:ascii="宋体" w:hAnsi="宋体" w:eastAsia="宋体" w:cs="宋体"/>
              </w:rPr>
            </w:pPr>
            <w:r>
              <w:rPr>
                <w:rFonts w:hint="eastAsia" w:ascii="宋体" w:hAnsi="宋体" w:eastAsia="宋体" w:cs="宋体"/>
              </w:rPr>
              <w:t>序号</w:t>
            </w:r>
          </w:p>
        </w:tc>
        <w:tc>
          <w:tcPr>
            <w:tcW w:w="9533" w:type="dxa"/>
          </w:tcPr>
          <w:p>
            <w:pPr>
              <w:pStyle w:val="29"/>
              <w:spacing w:before="94" w:line="264" w:lineRule="exact"/>
              <w:ind w:right="3942"/>
              <w:jc w:val="center"/>
              <w:rPr>
                <w:rFonts w:ascii="宋体" w:hAnsi="宋体" w:eastAsia="宋体" w:cs="宋体"/>
                <w:sz w:val="28"/>
                <w:szCs w:val="36"/>
              </w:rPr>
            </w:pPr>
            <w:r>
              <w:rPr>
                <w:rFonts w:hint="eastAsia" w:ascii="宋体" w:hAnsi="宋体" w:eastAsia="宋体" w:cs="宋体"/>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67" w:type="dxa"/>
            <w:vAlign w:val="center"/>
          </w:tcPr>
          <w:p>
            <w:pPr>
              <w:pStyle w:val="29"/>
              <w:spacing w:before="116" w:line="288" w:lineRule="exact"/>
              <w:ind w:left="9"/>
              <w:jc w:val="center"/>
              <w:rPr>
                <w:rFonts w:ascii="宋体" w:hAnsi="宋体" w:eastAsia="宋体" w:cs="宋体"/>
              </w:rPr>
            </w:pPr>
            <w:r>
              <w:rPr>
                <w:rFonts w:hint="eastAsia" w:ascii="宋体" w:hAnsi="宋体" w:eastAsia="宋体" w:cs="宋体"/>
                <w:w w:val="107"/>
              </w:rPr>
              <w:t>1</w:t>
            </w:r>
          </w:p>
        </w:tc>
        <w:tc>
          <w:tcPr>
            <w:tcW w:w="9533" w:type="dxa"/>
            <w:vAlign w:val="center"/>
          </w:tcPr>
          <w:p>
            <w:pPr>
              <w:pStyle w:val="29"/>
              <w:spacing w:before="116" w:line="288" w:lineRule="exact"/>
              <w:ind w:left="108"/>
              <w:rPr>
                <w:rFonts w:ascii="宋体" w:hAnsi="宋体" w:eastAsia="宋体" w:cs="宋体"/>
                <w:sz w:val="28"/>
                <w:szCs w:val="36"/>
              </w:rPr>
            </w:pPr>
            <w:r>
              <w:rPr>
                <w:rFonts w:hint="eastAsia" w:ascii="宋体" w:hAnsi="宋体" w:eastAsia="宋体" w:cs="宋体"/>
              </w:rPr>
              <w:t>项目名称：永康市教育局教室灯光改造项目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67" w:type="dxa"/>
            <w:vAlign w:val="center"/>
          </w:tcPr>
          <w:p>
            <w:pPr>
              <w:pStyle w:val="29"/>
              <w:spacing w:before="12"/>
              <w:rPr>
                <w:rFonts w:ascii="宋体" w:hAnsi="宋体" w:eastAsia="宋体" w:cs="宋体"/>
                <w:sz w:val="30"/>
              </w:rPr>
            </w:pPr>
          </w:p>
          <w:p>
            <w:pPr>
              <w:pStyle w:val="29"/>
              <w:jc w:val="center"/>
              <w:rPr>
                <w:rFonts w:ascii="宋体" w:hAnsi="宋体" w:eastAsia="宋体" w:cs="宋体"/>
              </w:rPr>
            </w:pPr>
            <w:r>
              <w:rPr>
                <w:rFonts w:hint="eastAsia" w:ascii="宋体" w:hAnsi="宋体" w:eastAsia="宋体" w:cs="宋体"/>
                <w:w w:val="107"/>
              </w:rPr>
              <w:t>2</w:t>
            </w:r>
          </w:p>
        </w:tc>
        <w:tc>
          <w:tcPr>
            <w:tcW w:w="9533" w:type="dxa"/>
            <w:vAlign w:val="center"/>
          </w:tcPr>
          <w:p>
            <w:pPr>
              <w:pStyle w:val="29"/>
              <w:spacing w:before="46"/>
              <w:ind w:left="107"/>
              <w:rPr>
                <w:rFonts w:ascii="宋体" w:hAnsi="宋体" w:eastAsia="宋体" w:cs="宋体"/>
              </w:rPr>
            </w:pPr>
            <w:r>
              <w:rPr>
                <w:rFonts w:hint="eastAsia" w:ascii="宋体" w:hAnsi="宋体" w:eastAsia="宋体" w:cs="宋体"/>
              </w:rPr>
              <w:t>投标报价及费用：</w:t>
            </w:r>
          </w:p>
          <w:p>
            <w:pPr>
              <w:pStyle w:val="29"/>
              <w:spacing w:before="26"/>
              <w:rPr>
                <w:rFonts w:ascii="宋体" w:hAnsi="宋体" w:eastAsia="宋体" w:cs="宋体"/>
              </w:rPr>
            </w:pPr>
            <w:r>
              <w:rPr>
                <w:rFonts w:hint="eastAsia" w:ascii="宋体" w:hAnsi="宋体" w:eastAsia="宋体" w:cs="宋体"/>
              </w:rPr>
              <w:t>1、本项目投标应以人民币报价。</w:t>
            </w:r>
          </w:p>
          <w:p>
            <w:pPr>
              <w:pStyle w:val="29"/>
              <w:spacing w:before="28"/>
              <w:rPr>
                <w:rFonts w:ascii="宋体" w:hAnsi="宋体" w:eastAsia="宋体" w:cs="宋体"/>
              </w:rPr>
            </w:pPr>
            <w:r>
              <w:rPr>
                <w:rFonts w:hint="eastAsia" w:ascii="宋体" w:hAnsi="宋体" w:eastAsia="宋体" w:cs="宋体"/>
              </w:rPr>
              <w:t>2、不论投标结果如何，投标人均应自行承担所有与投标有关的全部费用。</w:t>
            </w:r>
          </w:p>
          <w:p>
            <w:r>
              <w:rPr>
                <w:rFonts w:hint="eastAsia" w:ascii="宋体" w:hAnsi="宋体" w:eastAsia="宋体" w:cs="宋体"/>
              </w:rPr>
              <w:t>3</w:t>
            </w:r>
            <w:r>
              <w:rPr>
                <w:rFonts w:hint="eastAsia" w:ascii="宋体" w:hAnsi="宋体" w:eastAsia="宋体" w:cs="宋体"/>
                <w:spacing w:val="-4"/>
              </w:rPr>
              <w:t>、</w:t>
            </w:r>
            <w:r>
              <w:rPr>
                <w:rFonts w:hint="eastAsia" w:ascii="宋体" w:hAnsi="宋体"/>
              </w:rPr>
              <w:t>依据代理机构与采购人签订的《委托代理协议书》之规定，中标人在领取中标通知书时，应向金华市创佳工程项目管理有限公司一次性付清代理服务费，</w:t>
            </w:r>
            <w:r>
              <w:rPr>
                <w:rFonts w:hint="eastAsia" w:ascii="宋体" w:hAnsi="宋体" w:eastAsia="宋体" w:cs="宋体"/>
                <w:spacing w:val="-3"/>
              </w:rPr>
              <w:t>按中标金额的1.6%</w:t>
            </w:r>
            <w:r>
              <w:rPr>
                <w:rFonts w:hint="eastAsia" w:ascii="宋体" w:hAnsi="宋体"/>
                <w:szCs w:val="21"/>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867" w:type="dxa"/>
            <w:vAlign w:val="center"/>
          </w:tcPr>
          <w:p>
            <w:pPr>
              <w:pStyle w:val="29"/>
              <w:spacing w:before="4"/>
              <w:rPr>
                <w:rFonts w:ascii="宋体" w:hAnsi="宋体" w:eastAsia="宋体" w:cs="宋体"/>
                <w:sz w:val="24"/>
              </w:rPr>
            </w:pPr>
          </w:p>
          <w:p>
            <w:pPr>
              <w:pStyle w:val="29"/>
              <w:ind w:left="9"/>
              <w:jc w:val="center"/>
              <w:rPr>
                <w:rFonts w:ascii="宋体" w:hAnsi="宋体" w:eastAsia="宋体" w:cs="宋体"/>
              </w:rPr>
            </w:pPr>
            <w:r>
              <w:rPr>
                <w:rFonts w:hint="eastAsia" w:ascii="宋体" w:hAnsi="宋体" w:eastAsia="宋体" w:cs="宋体"/>
                <w:w w:val="107"/>
                <w:lang w:val="en-US"/>
              </w:rPr>
              <w:t>3</w:t>
            </w:r>
          </w:p>
        </w:tc>
        <w:tc>
          <w:tcPr>
            <w:tcW w:w="9533" w:type="dxa"/>
            <w:vAlign w:val="center"/>
          </w:tcPr>
          <w:p>
            <w:pPr>
              <w:pStyle w:val="29"/>
              <w:spacing w:before="94" w:line="309" w:lineRule="auto"/>
              <w:ind w:left="107" w:right="260"/>
              <w:rPr>
                <w:rFonts w:ascii="宋体" w:hAnsi="宋体" w:eastAsia="宋体" w:cs="宋体"/>
                <w:sz w:val="28"/>
                <w:szCs w:val="36"/>
              </w:rPr>
            </w:pPr>
            <w:r>
              <w:rPr>
                <w:rFonts w:hint="eastAsia" w:ascii="宋体" w:hAnsi="宋体" w:eastAsia="宋体" w:cs="宋体"/>
                <w:spacing w:val="-5"/>
              </w:rPr>
              <w:t>答疑与澄清：</w:t>
            </w:r>
            <w:r>
              <w:rPr>
                <w:rFonts w:hint="eastAsia" w:ascii="宋体" w:hAnsi="宋体" w:eastAsia="宋体" w:cs="宋体"/>
                <w:szCs w:val="21"/>
              </w:rPr>
              <w:t>供应商认为采购文件使自己的权益受到损害的，可以在知道或者应知其权益受到损害之日起7个工作日内，以书面形式向采购人、采购代理机构提出质疑。</w:t>
            </w:r>
            <w:r>
              <w:rPr>
                <w:rFonts w:hint="eastAsia" w:ascii="宋体" w:hAnsi="宋体" w:eastAsia="宋体" w:cs="宋体"/>
                <w:spacing w:val="-5"/>
                <w:szCs w:val="21"/>
              </w:rPr>
              <w:t>招</w:t>
            </w:r>
            <w:r>
              <w:rPr>
                <w:rFonts w:hint="eastAsia" w:ascii="宋体" w:hAnsi="宋体" w:eastAsia="宋体" w:cs="宋体"/>
                <w:spacing w:val="-5"/>
              </w:rPr>
              <w:t>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w:t>
            </w:r>
            <w:r>
              <w:rPr>
                <w:rFonts w:hint="eastAsia" w:ascii="宋体" w:hAnsi="宋体" w:eastAsia="宋体" w:cs="宋体"/>
              </w:rPr>
              <w:t>15</w:t>
            </w:r>
            <w:r>
              <w:rPr>
                <w:rFonts w:hint="eastAsia" w:ascii="宋体" w:hAnsi="宋体" w:eastAsia="宋体" w:cs="宋体"/>
                <w:spacing w:val="-2"/>
              </w:rPr>
              <w:t xml:space="preserve">日前， </w:t>
            </w:r>
            <w:r>
              <w:rPr>
                <w:rFonts w:hint="eastAsia" w:ascii="宋体" w:hAnsi="宋体" w:eastAsia="宋体" w:cs="宋体"/>
                <w:spacing w:val="-4"/>
              </w:rPr>
              <w:t>以书面形式通知所有获取招标文件的潜在投标人；不足</w:t>
            </w:r>
            <w:r>
              <w:rPr>
                <w:rFonts w:hint="eastAsia" w:ascii="宋体" w:hAnsi="宋体" w:eastAsia="宋体" w:cs="宋体"/>
                <w:spacing w:val="-3"/>
              </w:rPr>
              <w:t>15日的，顺延提交投标文件的截止时</w:t>
            </w:r>
            <w:r>
              <w:rPr>
                <w:rFonts w:hint="eastAsia" w:ascii="宋体" w:hAnsi="宋体" w:eastAsia="宋体" w:cs="宋体"/>
              </w:rPr>
              <w:t>间。</w:t>
            </w:r>
            <w:r>
              <w:rPr>
                <w:rFonts w:hint="eastAsia" w:ascii="宋体" w:hAnsi="宋体" w:eastAsia="宋体" w:cs="宋体"/>
                <w:bCs/>
                <w:szCs w:val="21"/>
              </w:rPr>
              <w:t>招标方不组织招标文件答疑会。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7" w:type="dxa"/>
            <w:vAlign w:val="center"/>
          </w:tcPr>
          <w:p>
            <w:pPr>
              <w:pStyle w:val="29"/>
              <w:spacing w:before="94" w:line="267" w:lineRule="exact"/>
              <w:ind w:left="9"/>
              <w:jc w:val="center"/>
              <w:rPr>
                <w:rFonts w:ascii="宋体" w:hAnsi="宋体" w:eastAsia="宋体" w:cs="宋体"/>
              </w:rPr>
            </w:pPr>
            <w:r>
              <w:rPr>
                <w:rFonts w:hint="eastAsia" w:ascii="宋体" w:hAnsi="宋体" w:eastAsia="宋体" w:cs="宋体"/>
                <w:w w:val="107"/>
                <w:lang w:val="en-US"/>
              </w:rPr>
              <w:t>4</w:t>
            </w:r>
          </w:p>
        </w:tc>
        <w:tc>
          <w:tcPr>
            <w:tcW w:w="9533" w:type="dxa"/>
            <w:vAlign w:val="center"/>
          </w:tcPr>
          <w:p>
            <w:pPr>
              <w:pStyle w:val="29"/>
              <w:spacing w:before="73" w:line="288" w:lineRule="exact"/>
              <w:ind w:left="107"/>
              <w:rPr>
                <w:rFonts w:ascii="宋体" w:hAnsi="宋体" w:eastAsia="宋体" w:cs="宋体"/>
                <w:sz w:val="28"/>
                <w:szCs w:val="36"/>
              </w:rPr>
            </w:pPr>
            <w:r>
              <w:rPr>
                <w:rFonts w:hint="eastAsia" w:ascii="宋体" w:hAnsi="宋体" w:eastAsia="宋体" w:cs="宋体"/>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 w:type="dxa"/>
            <w:vAlign w:val="center"/>
          </w:tcPr>
          <w:p>
            <w:pPr>
              <w:pStyle w:val="29"/>
              <w:ind w:left="9"/>
              <w:jc w:val="center"/>
              <w:rPr>
                <w:rFonts w:ascii="宋体" w:hAnsi="宋体" w:eastAsia="宋体" w:cs="宋体"/>
              </w:rPr>
            </w:pPr>
            <w:r>
              <w:rPr>
                <w:rFonts w:hint="eastAsia" w:ascii="宋体" w:hAnsi="宋体" w:eastAsia="宋体" w:cs="宋体"/>
                <w:w w:val="107"/>
                <w:lang w:val="en-US"/>
              </w:rPr>
              <w:t>5</w:t>
            </w:r>
          </w:p>
        </w:tc>
        <w:tc>
          <w:tcPr>
            <w:tcW w:w="9533" w:type="dxa"/>
            <w:vAlign w:val="center"/>
          </w:tcPr>
          <w:p>
            <w:pPr>
              <w:pStyle w:val="29"/>
              <w:rPr>
                <w:rFonts w:ascii="宋体" w:hAnsi="宋体" w:eastAsia="宋体" w:cs="宋体"/>
                <w:sz w:val="28"/>
                <w:szCs w:val="36"/>
              </w:rPr>
            </w:pPr>
            <w:r>
              <w:rPr>
                <w:rFonts w:hint="eastAsia" w:ascii="宋体" w:hAnsi="宋体" w:eastAsia="宋体" w:cs="宋体"/>
              </w:rPr>
              <w:t>中标结果公告：</w:t>
            </w:r>
            <w:r>
              <w:rPr>
                <w:rFonts w:hint="eastAsia" w:ascii="宋体" w:hAnsi="宋体" w:eastAsia="宋体" w:cs="宋体"/>
                <w:spacing w:val="-2"/>
              </w:rPr>
              <w:t>采购人依法确定中标人之日起</w:t>
            </w:r>
            <w:r>
              <w:rPr>
                <w:rFonts w:ascii="宋体" w:hAnsi="宋体" w:eastAsia="宋体" w:cs="宋体"/>
              </w:rPr>
              <w:t>2</w:t>
            </w:r>
            <w:r>
              <w:rPr>
                <w:rFonts w:ascii="宋体" w:hAnsi="宋体" w:eastAsia="宋体" w:cs="宋体"/>
                <w:spacing w:val="-4"/>
              </w:rPr>
              <w:t xml:space="preserve"> </w:t>
            </w:r>
            <w:r>
              <w:rPr>
                <w:rFonts w:hint="eastAsia" w:ascii="宋体" w:hAnsi="宋体" w:eastAsia="宋体" w:cs="宋体"/>
                <w:spacing w:val="-4"/>
              </w:rPr>
              <w:t>个工作日内</w:t>
            </w:r>
            <w:r>
              <w:rPr>
                <w:rFonts w:hint="eastAsia" w:ascii="宋体" w:hAnsi="宋体" w:eastAsia="宋体" w:cs="宋体"/>
              </w:rPr>
              <w:t>，中标结果公告于浙江政府采购网</w:t>
            </w:r>
            <w:r>
              <w:rPr>
                <w:rFonts w:hint="eastAsia" w:ascii="宋体" w:hAnsi="宋体" w:eastAsia="宋体" w:cs="宋体"/>
                <w:w w:val="160"/>
              </w:rPr>
              <w:t>(</w:t>
            </w:r>
            <w:r>
              <w:rPr>
                <w:rFonts w:hint="eastAsia" w:ascii="宋体" w:hAnsi="宋体" w:eastAsia="宋体" w:cs="宋体"/>
                <w:w w:val="107"/>
              </w:rPr>
              <w:t>h</w:t>
            </w:r>
            <w:r>
              <w:rPr>
                <w:rFonts w:hint="eastAsia" w:ascii="宋体" w:hAnsi="宋体" w:eastAsia="宋体" w:cs="宋体"/>
                <w:w w:val="192"/>
              </w:rPr>
              <w:t>tt</w:t>
            </w:r>
            <w:r>
              <w:rPr>
                <w:rFonts w:hint="eastAsia" w:ascii="宋体" w:hAnsi="宋体" w:eastAsia="宋体" w:cs="宋体"/>
                <w:w w:val="107"/>
              </w:rPr>
              <w:t>p</w:t>
            </w:r>
            <w:r>
              <w:rPr>
                <w:rFonts w:hint="eastAsia" w:ascii="宋体" w:hAnsi="宋体" w:eastAsia="宋体" w:cs="宋体"/>
                <w:w w:val="192"/>
              </w:rPr>
              <w:t>://</w:t>
            </w:r>
            <w:r>
              <w:rPr>
                <w:rFonts w:hint="eastAsia" w:ascii="宋体" w:hAnsi="宋体" w:eastAsia="宋体" w:cs="宋体"/>
                <w:w w:val="74"/>
              </w:rPr>
              <w:t>www</w:t>
            </w:r>
            <w:r>
              <w:rPr>
                <w:rFonts w:hint="eastAsia" w:ascii="宋体" w:hAnsi="宋体" w:eastAsia="宋体" w:cs="宋体"/>
                <w:w w:val="213"/>
              </w:rPr>
              <w:t>.</w:t>
            </w:r>
            <w:r>
              <w:rPr>
                <w:rFonts w:hint="eastAsia" w:ascii="宋体" w:hAnsi="宋体" w:eastAsia="宋体" w:cs="宋体"/>
                <w:w w:val="120"/>
              </w:rPr>
              <w:t>z</w:t>
            </w:r>
            <w:r>
              <w:rPr>
                <w:rFonts w:hint="eastAsia" w:ascii="宋体" w:hAnsi="宋体" w:eastAsia="宋体" w:cs="宋体"/>
                <w:w w:val="192"/>
              </w:rPr>
              <w:t>j</w:t>
            </w:r>
            <w:r>
              <w:rPr>
                <w:rFonts w:hint="eastAsia" w:ascii="宋体" w:hAnsi="宋体" w:eastAsia="宋体" w:cs="宋体"/>
                <w:w w:val="120"/>
              </w:rPr>
              <w:t>z</w:t>
            </w:r>
            <w:r>
              <w:rPr>
                <w:rFonts w:hint="eastAsia" w:ascii="宋体" w:hAnsi="宋体" w:eastAsia="宋体" w:cs="宋体"/>
                <w:w w:val="160"/>
              </w:rPr>
              <w:t>f</w:t>
            </w:r>
            <w:r>
              <w:rPr>
                <w:rFonts w:hint="eastAsia" w:ascii="宋体" w:hAnsi="宋体" w:eastAsia="宋体" w:cs="宋体"/>
                <w:w w:val="120"/>
              </w:rPr>
              <w:t>c</w:t>
            </w:r>
            <w:r>
              <w:rPr>
                <w:rFonts w:hint="eastAsia" w:ascii="宋体" w:hAnsi="宋体" w:eastAsia="宋体" w:cs="宋体"/>
                <w:w w:val="107"/>
              </w:rPr>
              <w:t>g</w:t>
            </w:r>
            <w:r>
              <w:rPr>
                <w:rFonts w:hint="eastAsia" w:ascii="宋体" w:hAnsi="宋体" w:eastAsia="宋体" w:cs="宋体"/>
                <w:w w:val="213"/>
              </w:rPr>
              <w:t>.</w:t>
            </w:r>
            <w:r>
              <w:rPr>
                <w:rFonts w:hint="eastAsia" w:ascii="宋体" w:hAnsi="宋体" w:eastAsia="宋体" w:cs="宋体"/>
                <w:w w:val="107"/>
              </w:rPr>
              <w:t>gov</w:t>
            </w:r>
            <w:r>
              <w:rPr>
                <w:rFonts w:hint="eastAsia" w:ascii="宋体" w:hAnsi="宋体" w:eastAsia="宋体" w:cs="宋体"/>
                <w:w w:val="213"/>
              </w:rPr>
              <w:t>.</w:t>
            </w:r>
            <w:r>
              <w:rPr>
                <w:rFonts w:hint="eastAsia" w:ascii="宋体" w:hAnsi="宋体" w:eastAsia="宋体" w:cs="宋体"/>
                <w:w w:val="120"/>
              </w:rPr>
              <w:t>c</w:t>
            </w:r>
            <w:r>
              <w:rPr>
                <w:rFonts w:hint="eastAsia" w:ascii="宋体" w:hAnsi="宋体" w:eastAsia="宋体" w:cs="宋体"/>
                <w:w w:val="107"/>
              </w:rPr>
              <w:t>n</w:t>
            </w:r>
            <w:r>
              <w:rPr>
                <w:rFonts w:hint="eastAsia" w:ascii="宋体" w:hAnsi="宋体" w:eastAsia="宋体" w:cs="宋体"/>
                <w:w w:val="16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67" w:type="dxa"/>
            <w:vAlign w:val="center"/>
          </w:tcPr>
          <w:p>
            <w:pPr>
              <w:pStyle w:val="29"/>
              <w:spacing w:before="94" w:line="264" w:lineRule="exact"/>
              <w:ind w:left="9"/>
              <w:jc w:val="center"/>
              <w:rPr>
                <w:rFonts w:ascii="宋体" w:hAnsi="宋体" w:eastAsia="宋体" w:cs="宋体"/>
              </w:rPr>
            </w:pPr>
            <w:r>
              <w:rPr>
                <w:rFonts w:hint="eastAsia" w:ascii="宋体" w:hAnsi="宋体" w:eastAsia="宋体" w:cs="宋体"/>
                <w:w w:val="107"/>
                <w:lang w:val="en-US"/>
              </w:rPr>
              <w:t>6</w:t>
            </w:r>
          </w:p>
        </w:tc>
        <w:tc>
          <w:tcPr>
            <w:tcW w:w="9533" w:type="dxa"/>
            <w:vAlign w:val="center"/>
          </w:tcPr>
          <w:p>
            <w:pPr>
              <w:adjustRightInd w:val="0"/>
              <w:spacing w:line="360" w:lineRule="auto"/>
              <w:rPr>
                <w:rFonts w:ascii="宋体" w:hAnsi="宋体" w:eastAsia="宋体" w:cs="宋体"/>
                <w:sz w:val="28"/>
                <w:szCs w:val="36"/>
              </w:rPr>
            </w:pPr>
            <w:r>
              <w:rPr>
                <w:rFonts w:hint="eastAsia" w:ascii="宋体" w:hAnsi="宋体" w:eastAsia="宋体" w:cs="宋体"/>
              </w:rPr>
              <w:t>签订合同时间：中标通知书发出后10日内。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7" w:type="dxa"/>
            <w:vAlign w:val="center"/>
          </w:tcPr>
          <w:p>
            <w:pPr>
              <w:pStyle w:val="29"/>
              <w:spacing w:before="94" w:line="264" w:lineRule="exact"/>
              <w:ind w:left="204" w:right="195"/>
              <w:jc w:val="center"/>
              <w:rPr>
                <w:rFonts w:ascii="宋体" w:hAnsi="宋体" w:eastAsia="宋体" w:cs="宋体"/>
              </w:rPr>
            </w:pPr>
            <w:r>
              <w:rPr>
                <w:rFonts w:hint="eastAsia" w:ascii="宋体" w:hAnsi="宋体" w:eastAsia="宋体" w:cs="宋体"/>
                <w:w w:val="105"/>
                <w:lang w:val="en-US"/>
              </w:rPr>
              <w:t>7</w:t>
            </w:r>
          </w:p>
        </w:tc>
        <w:tc>
          <w:tcPr>
            <w:tcW w:w="9533" w:type="dxa"/>
            <w:vAlign w:val="center"/>
          </w:tcPr>
          <w:p>
            <w:pPr>
              <w:pStyle w:val="29"/>
              <w:spacing w:before="94" w:line="264" w:lineRule="exact"/>
              <w:ind w:left="108"/>
              <w:rPr>
                <w:rFonts w:ascii="宋体" w:hAnsi="宋体" w:eastAsia="宋体" w:cs="宋体"/>
                <w:sz w:val="28"/>
                <w:szCs w:val="36"/>
              </w:rPr>
            </w:pPr>
            <w:r>
              <w:rPr>
                <w:rFonts w:hint="eastAsia" w:ascii="宋体" w:hAnsi="宋体" w:eastAsia="宋体" w:cs="宋体"/>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7" w:type="dxa"/>
            <w:vAlign w:val="center"/>
          </w:tcPr>
          <w:p>
            <w:pPr>
              <w:pStyle w:val="12"/>
              <w:snapToGrid w:val="0"/>
              <w:spacing w:line="380" w:lineRule="exact"/>
              <w:jc w:val="center"/>
              <w:rPr>
                <w:rFonts w:hAnsi="宋体" w:cs="宋体"/>
                <w:w w:val="105"/>
              </w:rPr>
            </w:pPr>
            <w:r>
              <w:rPr>
                <w:rFonts w:hint="eastAsia" w:hAnsi="宋体" w:cs="宋体"/>
                <w:w w:val="105"/>
              </w:rPr>
              <w:t>8</w:t>
            </w:r>
          </w:p>
        </w:tc>
        <w:tc>
          <w:tcPr>
            <w:tcW w:w="9533" w:type="dxa"/>
            <w:vAlign w:val="center"/>
          </w:tcPr>
          <w:p>
            <w:pPr>
              <w:wordWrap w:val="0"/>
              <w:spacing w:line="500" w:lineRule="exact"/>
              <w:rPr>
                <w:rFonts w:ascii="宋体" w:hAnsi="宋体" w:eastAsia="宋体" w:cs="宋体"/>
                <w:b/>
                <w:color w:val="FF0000"/>
                <w:kern w:val="0"/>
                <w:szCs w:val="21"/>
              </w:rPr>
            </w:pPr>
            <w:r>
              <w:rPr>
                <w:rFonts w:hint="eastAsia" w:ascii="宋体" w:hAnsi="宋体" w:eastAsia="宋体" w:cs="宋体"/>
                <w:b/>
                <w:color w:val="FF0000"/>
                <w:kern w:val="0"/>
                <w:szCs w:val="21"/>
              </w:rPr>
              <w:t>投标文件形式、制作及组成</w:t>
            </w:r>
          </w:p>
          <w:p>
            <w:pPr>
              <w:wordWrap w:val="0"/>
              <w:spacing w:line="500" w:lineRule="exact"/>
              <w:rPr>
                <w:rFonts w:ascii="宋体" w:hAnsi="宋体" w:eastAsia="宋体" w:cs="宋体"/>
                <w:b/>
                <w:color w:val="FF0000"/>
                <w:szCs w:val="21"/>
              </w:rPr>
            </w:pPr>
            <w:r>
              <w:rPr>
                <w:rFonts w:hint="eastAsia" w:ascii="宋体" w:hAnsi="宋体" w:eastAsia="宋体" w:cs="宋体"/>
                <w:b/>
                <w:color w:val="FF0000"/>
                <w:szCs w:val="21"/>
              </w:rPr>
              <w:t>投标人应准备电子投标文件：</w:t>
            </w:r>
          </w:p>
          <w:p>
            <w:pPr>
              <w:wordWrap w:val="0"/>
              <w:spacing w:line="500" w:lineRule="exact"/>
              <w:rPr>
                <w:rFonts w:ascii="宋体" w:hAnsi="宋体" w:eastAsia="宋体" w:cs="宋体"/>
                <w:szCs w:val="21"/>
              </w:rPr>
            </w:pPr>
            <w:r>
              <w:rPr>
                <w:rFonts w:hint="eastAsia" w:ascii="宋体" w:hAnsi="宋体" w:eastAsia="宋体" w:cs="宋体"/>
                <w:b/>
                <w:bCs/>
                <w:color w:val="FF0000"/>
                <w:szCs w:val="21"/>
              </w:rPr>
              <w:t>（1）电子投标文件，按政采云平台供应商项目采购-电子招投标操作指南（网址：https://help.zcygov.cn/web/site_2/2018/12-28/2573.html）及本招标文件要求递交。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7" w:type="dxa"/>
            <w:vAlign w:val="center"/>
          </w:tcPr>
          <w:p>
            <w:pPr>
              <w:pStyle w:val="12"/>
              <w:snapToGrid w:val="0"/>
              <w:spacing w:line="380" w:lineRule="exact"/>
              <w:jc w:val="center"/>
              <w:rPr>
                <w:rFonts w:hAnsi="宋体" w:cs="宋体"/>
                <w:w w:val="105"/>
              </w:rPr>
            </w:pPr>
            <w:r>
              <w:rPr>
                <w:rFonts w:hint="eastAsia" w:hAnsi="宋体" w:cs="宋体"/>
                <w:w w:val="105"/>
              </w:rPr>
              <w:t>9</w:t>
            </w:r>
          </w:p>
        </w:tc>
        <w:tc>
          <w:tcPr>
            <w:tcW w:w="9533" w:type="dxa"/>
            <w:vAlign w:val="center"/>
          </w:tcPr>
          <w:p>
            <w:pPr>
              <w:pStyle w:val="12"/>
              <w:adjustRightInd w:val="0"/>
              <w:snapToGrid w:val="0"/>
              <w:spacing w:before="120" w:after="120" w:line="500" w:lineRule="exact"/>
              <w:rPr>
                <w:rFonts w:hAnsi="宋体" w:cs="宋体"/>
              </w:rPr>
            </w:pPr>
            <w:r>
              <w:rPr>
                <w:rFonts w:hint="eastAsia" w:hAnsi="宋体" w:cs="宋体"/>
                <w:b/>
                <w:color w:val="FF0000"/>
                <w:kern w:val="0"/>
              </w:rPr>
              <w:t>电子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7" w:type="dxa"/>
            <w:vAlign w:val="center"/>
          </w:tcPr>
          <w:p>
            <w:pPr>
              <w:pStyle w:val="29"/>
              <w:spacing w:before="94" w:line="267" w:lineRule="exact"/>
              <w:ind w:left="204" w:right="195"/>
              <w:jc w:val="center"/>
              <w:rPr>
                <w:rFonts w:ascii="宋体" w:hAnsi="宋体" w:eastAsia="宋体" w:cs="宋体"/>
                <w:szCs w:val="21"/>
                <w:lang w:val="en-US"/>
              </w:rPr>
            </w:pPr>
            <w:r>
              <w:rPr>
                <w:rFonts w:hint="eastAsia" w:ascii="宋体" w:hAnsi="宋体" w:eastAsia="宋体" w:cs="宋体"/>
                <w:w w:val="105"/>
                <w:szCs w:val="21"/>
                <w:lang w:val="en-US"/>
              </w:rPr>
              <w:t>10</w:t>
            </w:r>
          </w:p>
        </w:tc>
        <w:tc>
          <w:tcPr>
            <w:tcW w:w="9533" w:type="dxa"/>
            <w:vAlign w:val="center"/>
          </w:tcPr>
          <w:p>
            <w:pPr>
              <w:rPr>
                <w:rFonts w:ascii="宋体" w:hAnsi="宋体" w:eastAsia="宋体" w:cs="宋体"/>
                <w:szCs w:val="21"/>
              </w:rPr>
            </w:pPr>
            <w:r>
              <w:rPr>
                <w:rFonts w:hint="eastAsia" w:ascii="宋体" w:hAnsi="宋体" w:eastAsia="宋体" w:cs="宋体"/>
                <w:szCs w:val="21"/>
              </w:rPr>
              <w:t>解释：本招标文件的解释权属于采购人。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67" w:type="dxa"/>
            <w:vAlign w:val="center"/>
          </w:tcPr>
          <w:p>
            <w:pPr>
              <w:pStyle w:val="12"/>
              <w:spacing w:line="380" w:lineRule="exact"/>
              <w:jc w:val="center"/>
              <w:rPr>
                <w:rFonts w:hAnsi="宋体" w:cs="宋体"/>
                <w:w w:val="105"/>
              </w:rPr>
            </w:pPr>
            <w:r>
              <w:rPr>
                <w:rFonts w:hint="eastAsia" w:hAnsi="宋体" w:cs="宋体"/>
                <w:w w:val="105"/>
              </w:rPr>
              <w:t>11</w:t>
            </w:r>
          </w:p>
        </w:tc>
        <w:tc>
          <w:tcPr>
            <w:tcW w:w="9533" w:type="dxa"/>
            <w:vAlign w:val="center"/>
          </w:tcPr>
          <w:p>
            <w:pPr>
              <w:pStyle w:val="12"/>
              <w:snapToGrid w:val="0"/>
              <w:spacing w:line="380" w:lineRule="exact"/>
              <w:rPr>
                <w:rFonts w:hAnsi="宋体" w:cs="宋体"/>
                <w:bCs/>
                <w:color w:val="FF0000"/>
                <w:kern w:val="0"/>
              </w:rPr>
            </w:pPr>
            <w:r>
              <w:rPr>
                <w:rFonts w:hint="eastAsia" w:hAnsi="宋体" w:cs="宋体"/>
                <w:bCs/>
                <w:color w:val="FF0000"/>
                <w:kern w:val="0"/>
              </w:rPr>
              <w:t>注意事项：</w:t>
            </w:r>
          </w:p>
          <w:p>
            <w:pPr>
              <w:pStyle w:val="12"/>
              <w:snapToGrid w:val="0"/>
              <w:spacing w:line="380" w:lineRule="exact"/>
              <w:ind w:firstLine="420" w:firstLineChars="200"/>
              <w:rPr>
                <w:rStyle w:val="45"/>
                <w:rFonts w:hint="default" w:cs="宋体"/>
                <w:bCs/>
                <w:color w:val="FF0000"/>
                <w:kern w:val="0"/>
              </w:rPr>
            </w:pPr>
            <w:r>
              <w:rPr>
                <w:rFonts w:hint="eastAsia" w:hAnsi="宋体" w:cs="宋体"/>
                <w:bCs/>
                <w:color w:val="FF0000"/>
                <w:kern w:val="0"/>
              </w:rPr>
              <w:t>（1）鉴于近期“新冠疫情”防控需要，</w:t>
            </w:r>
            <w:r>
              <w:rPr>
                <w:rStyle w:val="45"/>
                <w:rFonts w:hint="default" w:cs="宋体"/>
                <w:bCs/>
                <w:color w:val="FF0000"/>
                <w:kern w:val="0"/>
              </w:rPr>
              <w:t>建议投标人授权代表不到开标现场，自行在公司完成传输、解密等事宜。</w:t>
            </w:r>
          </w:p>
          <w:p>
            <w:pPr>
              <w:spacing w:line="400" w:lineRule="exact"/>
              <w:ind w:firstLine="420" w:firstLineChars="200"/>
              <w:rPr>
                <w:rFonts w:ascii="宋体" w:hAnsi="宋体" w:eastAsia="宋体" w:cs="宋体"/>
                <w:bCs/>
                <w:color w:val="FF0000"/>
                <w:szCs w:val="21"/>
              </w:rPr>
            </w:pPr>
            <w:r>
              <w:rPr>
                <w:rFonts w:hint="eastAsia" w:ascii="宋体" w:hAnsi="宋体" w:eastAsia="宋体" w:cs="宋体"/>
                <w:bCs/>
                <w:color w:val="FF0000"/>
                <w:szCs w:val="21"/>
              </w:rPr>
              <w:t>（2）请务必确保投标文件制作客户端为最新版本，旧版本可能导致投标文件解密失败。</w:t>
            </w:r>
          </w:p>
          <w:p>
            <w:pPr>
              <w:spacing w:line="400" w:lineRule="exact"/>
              <w:ind w:firstLine="472" w:firstLineChars="225"/>
              <w:rPr>
                <w:rFonts w:ascii="宋体" w:hAnsi="宋体" w:eastAsia="宋体" w:cs="宋体"/>
                <w:bCs/>
                <w:color w:val="FF0000"/>
                <w:szCs w:val="21"/>
              </w:rPr>
            </w:pPr>
            <w:r>
              <w:rPr>
                <w:rFonts w:hint="eastAsia" w:ascii="宋体" w:hAnsi="宋体" w:eastAsia="宋体" w:cs="宋体"/>
                <w:bCs/>
                <w:color w:val="FF0000"/>
                <w:szCs w:val="21"/>
              </w:rPr>
              <w:t>（3）请务必确保投标文件制作时所用的 CA 锁与投标文件解密时的 CA 锁为同一把，否则可能导致投标文件解密失败。</w:t>
            </w:r>
          </w:p>
          <w:p>
            <w:pPr>
              <w:spacing w:line="400" w:lineRule="exact"/>
              <w:ind w:firstLine="472" w:firstLineChars="225"/>
              <w:rPr>
                <w:rFonts w:ascii="宋体" w:hAnsi="宋体" w:eastAsia="宋体" w:cs="宋体"/>
                <w:bCs/>
                <w:szCs w:val="21"/>
              </w:rPr>
            </w:pPr>
            <w:r>
              <w:rPr>
                <w:rFonts w:hint="eastAsia" w:ascii="宋体" w:hAnsi="宋体" w:eastAsia="宋体" w:cs="宋体"/>
                <w:bCs/>
                <w:color w:val="FF0000"/>
                <w:szCs w:val="21"/>
              </w:rPr>
              <w:t>（4）在投标文件解密前，请务必检验 CA 锁与所用电脑的兼容性，部分电脑因 CA 驱动未正常安装、USB 接口兼容性差等原因可能造成投标文件解密失败。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67" w:type="dxa"/>
            <w:vAlign w:val="center"/>
          </w:tcPr>
          <w:p>
            <w:pPr>
              <w:pStyle w:val="12"/>
              <w:spacing w:line="380" w:lineRule="exact"/>
              <w:jc w:val="center"/>
              <w:rPr>
                <w:rFonts w:hAnsi="宋体" w:cs="宋体"/>
                <w:w w:val="105"/>
              </w:rPr>
            </w:pPr>
            <w:r>
              <w:rPr>
                <w:rFonts w:hint="eastAsia" w:hAnsi="宋体" w:cs="宋体"/>
                <w:w w:val="105"/>
              </w:rPr>
              <w:t>12</w:t>
            </w:r>
          </w:p>
        </w:tc>
        <w:tc>
          <w:tcPr>
            <w:tcW w:w="9533" w:type="dxa"/>
            <w:vAlign w:val="center"/>
          </w:tcPr>
          <w:p>
            <w:pPr>
              <w:spacing w:line="360" w:lineRule="auto"/>
              <w:rPr>
                <w:rFonts w:ascii="宋体" w:hAnsi="宋体" w:eastAsia="宋体" w:cs="宋体"/>
                <w:color w:val="0000FF"/>
                <w:szCs w:val="21"/>
              </w:rPr>
            </w:pPr>
            <w:r>
              <w:rPr>
                <w:rFonts w:hint="eastAsia" w:ascii="宋体" w:hAnsi="宋体" w:eastAsia="宋体" w:cs="宋体"/>
                <w:color w:val="0000FF"/>
                <w:szCs w:val="21"/>
              </w:rPr>
              <w:t>特别说明：</w:t>
            </w:r>
          </w:p>
          <w:p>
            <w:pPr>
              <w:spacing w:line="360" w:lineRule="auto"/>
              <w:rPr>
                <w:rFonts w:ascii="宋体" w:hAnsi="宋体" w:eastAsia="宋体" w:cs="宋体"/>
                <w:color w:val="0000FF"/>
                <w:szCs w:val="21"/>
              </w:rPr>
            </w:pPr>
            <w:r>
              <w:rPr>
                <w:rFonts w:hint="eastAsia" w:ascii="宋体" w:hAnsi="宋体" w:eastAsia="宋体" w:cs="宋体"/>
                <w:color w:val="0000FF"/>
                <w:szCs w:val="21"/>
              </w:rPr>
              <w:t>1、根据《政府采购促进中小企业管理办法》第十二条第四款，小微企业不得将合同分包给大中型企业，中型企业不得将合同分包给大型企业；</w:t>
            </w:r>
          </w:p>
          <w:p>
            <w:pPr>
              <w:spacing w:line="400" w:lineRule="exact"/>
              <w:rPr>
                <w:rFonts w:ascii="宋体" w:hAnsi="宋体" w:eastAsia="宋体" w:cs="宋体"/>
                <w:bCs/>
                <w:color w:val="FF0000"/>
                <w:szCs w:val="21"/>
              </w:rPr>
            </w:pPr>
            <w:r>
              <w:rPr>
                <w:rFonts w:hint="eastAsia" w:ascii="宋体" w:hAnsi="宋体" w:eastAsia="宋体" w:cs="宋体"/>
                <w:color w:val="0000FF"/>
                <w:szCs w:val="21"/>
              </w:rPr>
              <w:t>2、根据《政府采购促进中小企业管理办法》及《关于印发中小企业划型标准规定的通知工信部联企业》（〔2011〕300号）有关规定，本采购标的对应的所属行业为</w:t>
            </w:r>
            <w:r>
              <w:rPr>
                <w:rFonts w:hint="eastAsia" w:ascii="宋体" w:hAnsi="宋体" w:eastAsia="宋体" w:cs="宋体"/>
                <w:b/>
                <w:bCs/>
                <w:color w:val="0000FF"/>
                <w:szCs w:val="21"/>
              </w:rPr>
              <w:t>工业。</w:t>
            </w:r>
          </w:p>
        </w:tc>
      </w:tr>
    </w:tbl>
    <w:p>
      <w:pPr>
        <w:pStyle w:val="5"/>
        <w:spacing w:before="17"/>
        <w:ind w:left="0"/>
        <w:rPr>
          <w:sz w:val="28"/>
          <w:szCs w:val="28"/>
        </w:rPr>
      </w:pPr>
    </w:p>
    <w:p>
      <w:pPr>
        <w:rPr>
          <w:sz w:val="28"/>
          <w:szCs w:val="28"/>
        </w:rPr>
      </w:pPr>
      <w:r>
        <w:rPr>
          <w:sz w:val="28"/>
          <w:szCs w:val="28"/>
        </w:rPr>
        <w:br w:type="page"/>
      </w:r>
    </w:p>
    <w:p/>
    <w:p>
      <w:pPr>
        <w:pStyle w:val="5"/>
        <w:spacing w:before="17"/>
        <w:ind w:left="0"/>
        <w:jc w:val="center"/>
        <w:rPr>
          <w:rFonts w:ascii="宋体" w:hAnsi="宋体" w:eastAsia="宋体" w:cs="宋体"/>
        </w:rPr>
      </w:pPr>
      <w:r>
        <w:rPr>
          <w:sz w:val="28"/>
          <w:szCs w:val="28"/>
        </w:rPr>
        <w:t>一</w:t>
      </w:r>
      <w:r>
        <w:rPr>
          <w:rFonts w:hint="eastAsia"/>
          <w:sz w:val="28"/>
          <w:szCs w:val="28"/>
          <w:lang w:val="en-US"/>
        </w:rPr>
        <w:t xml:space="preserve">     </w:t>
      </w:r>
      <w:r>
        <w:rPr>
          <w:sz w:val="28"/>
          <w:szCs w:val="28"/>
        </w:rPr>
        <w:t>总</w:t>
      </w:r>
      <w:r>
        <w:rPr>
          <w:sz w:val="28"/>
          <w:szCs w:val="28"/>
        </w:rPr>
        <w:tab/>
      </w:r>
      <w:r>
        <w:rPr>
          <w:sz w:val="28"/>
          <w:szCs w:val="28"/>
        </w:rPr>
        <w:t>则</w:t>
      </w:r>
    </w:p>
    <w:p>
      <w:pPr>
        <w:pStyle w:val="10"/>
        <w:spacing w:before="224"/>
        <w:ind w:left="660"/>
        <w:rPr>
          <w:rFonts w:ascii="宋体" w:hAnsi="宋体" w:eastAsia="宋体" w:cs="宋体"/>
        </w:rPr>
      </w:pPr>
      <w:r>
        <w:rPr>
          <w:rFonts w:hint="eastAsia" w:ascii="宋体" w:hAnsi="宋体" w:eastAsia="宋体" w:cs="宋体"/>
        </w:rPr>
        <w:t>（一） 适用范围</w:t>
      </w:r>
    </w:p>
    <w:p>
      <w:pPr>
        <w:pStyle w:val="10"/>
        <w:spacing w:before="12"/>
        <w:rPr>
          <w:rFonts w:ascii="宋体" w:hAnsi="宋体" w:eastAsia="宋体" w:cs="宋体"/>
          <w:sz w:val="17"/>
        </w:rPr>
      </w:pPr>
    </w:p>
    <w:p>
      <w:pPr>
        <w:pStyle w:val="10"/>
        <w:spacing w:line="446" w:lineRule="auto"/>
        <w:ind w:left="238" w:right="439" w:firstLine="420"/>
        <w:rPr>
          <w:rFonts w:ascii="宋体" w:hAnsi="宋体" w:eastAsia="宋体" w:cs="宋体"/>
        </w:rPr>
      </w:pPr>
      <w:r>
        <w:rPr>
          <w:rFonts w:hint="eastAsia" w:ascii="宋体" w:hAnsi="宋体" w:eastAsia="宋体" w:cs="宋体"/>
          <w:spacing w:val="-5"/>
        </w:rPr>
        <w:t>本招标文件仅适用于</w:t>
      </w:r>
      <w:r>
        <w:rPr>
          <w:rFonts w:hint="eastAsia" w:ascii="宋体" w:hAnsi="宋体" w:eastAsia="宋体" w:cs="宋体"/>
        </w:rPr>
        <w:t>永康市教育局教室灯光改造项目</w:t>
      </w:r>
      <w:r>
        <w:rPr>
          <w:rFonts w:hint="eastAsia" w:ascii="宋体" w:hAnsi="宋体" w:eastAsia="宋体" w:cs="宋体"/>
          <w:spacing w:val="-5"/>
        </w:rPr>
        <w:t>的招标、投标、评标、定标、验收、合同履约、付款等行为</w:t>
      </w:r>
      <w:r>
        <w:rPr>
          <w:rFonts w:hint="eastAsia" w:ascii="宋体" w:hAnsi="宋体" w:eastAsia="宋体" w:cs="宋体"/>
        </w:rPr>
        <w:t>（</w:t>
      </w:r>
      <w:r>
        <w:rPr>
          <w:rFonts w:hint="eastAsia" w:ascii="宋体" w:hAnsi="宋体" w:eastAsia="宋体" w:cs="宋体"/>
          <w:spacing w:val="-4"/>
        </w:rPr>
        <w:t>法律、法规另有规定的，从其规定</w:t>
      </w:r>
      <w:r>
        <w:rPr>
          <w:rFonts w:hint="eastAsia" w:ascii="宋体" w:hAnsi="宋体" w:eastAsia="宋体" w:cs="宋体"/>
        </w:rPr>
        <w:t>）。</w:t>
      </w:r>
    </w:p>
    <w:p>
      <w:pPr>
        <w:pStyle w:val="10"/>
        <w:ind w:left="555"/>
        <w:rPr>
          <w:rFonts w:ascii="宋体" w:hAnsi="宋体" w:eastAsia="宋体" w:cs="宋体"/>
        </w:rPr>
      </w:pPr>
      <w:r>
        <w:rPr>
          <w:rFonts w:hint="eastAsia" w:ascii="宋体" w:hAnsi="宋体" w:eastAsia="宋体" w:cs="宋体"/>
        </w:rPr>
        <w:t>（二）定义</w:t>
      </w:r>
    </w:p>
    <w:p>
      <w:pPr>
        <w:pStyle w:val="10"/>
        <w:spacing w:before="12"/>
        <w:rPr>
          <w:rFonts w:ascii="宋体" w:hAnsi="宋体" w:eastAsia="宋体" w:cs="宋体"/>
          <w:sz w:val="17"/>
        </w:rPr>
      </w:pPr>
    </w:p>
    <w:p>
      <w:pPr>
        <w:spacing w:line="360" w:lineRule="auto"/>
        <w:ind w:firstLine="630" w:firstLineChars="300"/>
        <w:rPr>
          <w:rFonts w:ascii="宋体" w:hAnsi="宋体" w:eastAsia="宋体" w:cs="宋体"/>
          <w:szCs w:val="21"/>
        </w:rPr>
      </w:pPr>
      <w:r>
        <w:rPr>
          <w:rFonts w:hint="eastAsia" w:ascii="宋体" w:hAnsi="宋体" w:eastAsia="宋体" w:cs="宋体"/>
        </w:rPr>
        <w:t>1、“采购人”系指永康市教育局。</w:t>
      </w:r>
    </w:p>
    <w:p>
      <w:pPr>
        <w:pStyle w:val="10"/>
        <w:spacing w:line="360" w:lineRule="auto"/>
        <w:ind w:firstLine="630" w:firstLineChars="300"/>
        <w:rPr>
          <w:rFonts w:ascii="宋体" w:hAnsi="宋体" w:eastAsia="宋体" w:cs="宋体"/>
        </w:rPr>
      </w:pPr>
      <w:r>
        <w:rPr>
          <w:rFonts w:hint="eastAsia" w:ascii="宋体" w:hAnsi="宋体" w:eastAsia="宋体" w:cs="宋体"/>
        </w:rPr>
        <w:t>2、“投标人”系指向招标方提交投标文件的单位。</w:t>
      </w:r>
    </w:p>
    <w:p>
      <w:pPr>
        <w:pStyle w:val="30"/>
        <w:spacing w:line="360" w:lineRule="auto"/>
        <w:ind w:firstLine="630" w:firstLineChars="300"/>
        <w:rPr>
          <w:rFonts w:ascii="宋体" w:hAnsi="宋体" w:eastAsia="宋体" w:cs="宋体"/>
        </w:rPr>
      </w:pPr>
      <w:r>
        <w:rPr>
          <w:rFonts w:hint="eastAsia" w:ascii="宋体" w:hAnsi="宋体" w:eastAsia="宋体" w:cs="宋体"/>
          <w:sz w:val="21"/>
          <w:szCs w:val="21"/>
        </w:rPr>
        <w:t>3、“采购代理机构”系指组织本次招标的金华市创佳工程项目管理有限公司。</w:t>
      </w:r>
    </w:p>
    <w:p>
      <w:pPr>
        <w:pStyle w:val="10"/>
        <w:ind w:left="658"/>
        <w:rPr>
          <w:rFonts w:ascii="宋体" w:hAnsi="宋体" w:eastAsia="宋体" w:cs="宋体"/>
        </w:rPr>
      </w:pPr>
      <w:r>
        <w:rPr>
          <w:rFonts w:hint="eastAsia" w:ascii="宋体" w:hAnsi="宋体" w:eastAsia="宋体" w:cs="宋体"/>
          <w:lang w:val="en-US"/>
        </w:rPr>
        <w:t>4</w:t>
      </w:r>
      <w:r>
        <w:rPr>
          <w:rFonts w:hint="eastAsia" w:ascii="宋体" w:hAnsi="宋体" w:eastAsia="宋体" w:cs="宋体"/>
          <w:spacing w:val="-5"/>
        </w:rPr>
        <w:t>、服务：系指</w:t>
      </w:r>
      <w:r>
        <w:rPr>
          <w:rFonts w:hint="eastAsia" w:ascii="宋体" w:hAnsi="宋体" w:eastAsia="宋体" w:cs="宋体"/>
        </w:rPr>
        <w:t>教室灯光改造项目</w:t>
      </w:r>
      <w:r>
        <w:rPr>
          <w:rFonts w:hint="eastAsia" w:ascii="宋体" w:hAnsi="宋体" w:eastAsia="宋体" w:cs="宋体"/>
          <w:spacing w:val="-5"/>
        </w:rPr>
        <w:t>和其他相关服务。</w:t>
      </w:r>
    </w:p>
    <w:p>
      <w:pPr>
        <w:pStyle w:val="10"/>
        <w:rPr>
          <w:rFonts w:ascii="宋体" w:hAnsi="宋体" w:eastAsia="宋体" w:cs="宋体"/>
          <w:sz w:val="18"/>
        </w:rPr>
      </w:pPr>
    </w:p>
    <w:p>
      <w:pPr>
        <w:pStyle w:val="10"/>
        <w:ind w:left="658"/>
        <w:rPr>
          <w:rFonts w:ascii="宋体" w:hAnsi="宋体" w:eastAsia="宋体" w:cs="宋体"/>
        </w:rPr>
      </w:pPr>
      <w:r>
        <w:rPr>
          <w:rFonts w:hint="eastAsia" w:ascii="宋体" w:hAnsi="宋体" w:eastAsia="宋体" w:cs="宋体"/>
          <w:lang w:val="en-US"/>
        </w:rPr>
        <w:t>5</w:t>
      </w:r>
      <w:r>
        <w:rPr>
          <w:rFonts w:hint="eastAsia" w:ascii="宋体" w:hAnsi="宋体" w:eastAsia="宋体" w:cs="宋体"/>
          <w:spacing w:val="-5"/>
        </w:rPr>
        <w:t>、“项目”系指投标人按招标文件规定向采购单位提供的</w:t>
      </w:r>
      <w:r>
        <w:rPr>
          <w:rFonts w:hint="eastAsia" w:ascii="宋体" w:hAnsi="宋体" w:eastAsia="宋体" w:cs="宋体"/>
        </w:rPr>
        <w:t>服务</w:t>
      </w:r>
      <w:r>
        <w:rPr>
          <w:rFonts w:hint="eastAsia" w:ascii="宋体" w:hAnsi="宋体" w:eastAsia="宋体" w:cs="宋体"/>
          <w:spacing w:val="-5"/>
        </w:rPr>
        <w:t>及其他相关服务。</w:t>
      </w:r>
    </w:p>
    <w:p>
      <w:pPr>
        <w:pStyle w:val="10"/>
        <w:spacing w:before="12"/>
        <w:rPr>
          <w:rFonts w:ascii="宋体" w:hAnsi="宋体" w:eastAsia="宋体" w:cs="宋体"/>
          <w:sz w:val="17"/>
        </w:rPr>
      </w:pPr>
    </w:p>
    <w:p>
      <w:pPr>
        <w:pStyle w:val="10"/>
        <w:ind w:left="658"/>
        <w:rPr>
          <w:rFonts w:ascii="宋体" w:hAnsi="宋体" w:eastAsia="宋体" w:cs="宋体"/>
        </w:rPr>
      </w:pPr>
      <w:r>
        <w:rPr>
          <w:rFonts w:hint="eastAsia" w:ascii="宋体" w:hAnsi="宋体" w:eastAsia="宋体" w:cs="宋体"/>
          <w:lang w:val="en-US"/>
        </w:rPr>
        <w:t>6</w:t>
      </w:r>
      <w:r>
        <w:rPr>
          <w:rFonts w:hint="eastAsia" w:ascii="宋体" w:hAnsi="宋体" w:eastAsia="宋体" w:cs="宋体"/>
        </w:rPr>
        <w:t>、“书面形式”包括信函、传真、电报等。</w:t>
      </w:r>
    </w:p>
    <w:p>
      <w:pPr>
        <w:pStyle w:val="10"/>
        <w:spacing w:before="2"/>
        <w:rPr>
          <w:rFonts w:ascii="宋体" w:hAnsi="宋体" w:eastAsia="宋体" w:cs="宋体"/>
          <w:sz w:val="18"/>
        </w:rPr>
      </w:pPr>
    </w:p>
    <w:p>
      <w:pPr>
        <w:pStyle w:val="10"/>
        <w:ind w:left="658"/>
        <w:rPr>
          <w:rFonts w:ascii="宋体" w:hAnsi="宋体" w:eastAsia="宋体" w:cs="宋体"/>
        </w:rPr>
      </w:pPr>
      <w:r>
        <w:rPr>
          <w:rFonts w:hint="eastAsia" w:ascii="宋体" w:hAnsi="宋体" w:eastAsia="宋体" w:cs="宋体"/>
          <w:lang w:val="en-US"/>
        </w:rPr>
        <w:t>7</w:t>
      </w:r>
      <w:r>
        <w:rPr>
          <w:rFonts w:hint="eastAsia" w:ascii="宋体" w:hAnsi="宋体" w:eastAsia="宋体" w:cs="宋体"/>
        </w:rPr>
        <w:t>、“▲”系指实质性要求条款。当投标人的投标文件不满足非实质性要求条款时，投标人的投标仍然有效，但要接受不利于投标人的影响，采用综合评分法时，可能会被扣分。</w:t>
      </w:r>
    </w:p>
    <w:p>
      <w:pPr>
        <w:pStyle w:val="10"/>
        <w:spacing w:before="12"/>
        <w:rPr>
          <w:rFonts w:ascii="宋体" w:hAnsi="宋体" w:eastAsia="宋体" w:cs="宋体"/>
          <w:sz w:val="17"/>
        </w:rPr>
      </w:pPr>
    </w:p>
    <w:p>
      <w:pPr>
        <w:pStyle w:val="10"/>
        <w:ind w:left="555"/>
        <w:rPr>
          <w:rFonts w:ascii="宋体" w:hAnsi="宋体" w:eastAsia="宋体" w:cs="宋体"/>
        </w:rPr>
      </w:pPr>
      <w:r>
        <w:rPr>
          <w:rFonts w:hint="eastAsia" w:ascii="宋体" w:hAnsi="宋体" w:eastAsia="宋体" w:cs="宋体"/>
        </w:rPr>
        <w:t>（三）招标方式</w:t>
      </w:r>
    </w:p>
    <w:p>
      <w:pPr>
        <w:pStyle w:val="10"/>
        <w:rPr>
          <w:rFonts w:ascii="宋体" w:hAnsi="宋体" w:eastAsia="宋体" w:cs="宋体"/>
          <w:sz w:val="18"/>
        </w:rPr>
      </w:pPr>
    </w:p>
    <w:p>
      <w:pPr>
        <w:pStyle w:val="10"/>
        <w:ind w:left="552"/>
        <w:rPr>
          <w:rFonts w:ascii="宋体" w:hAnsi="宋体" w:eastAsia="宋体" w:cs="宋体"/>
        </w:rPr>
      </w:pPr>
      <w:r>
        <w:rPr>
          <w:rFonts w:hint="eastAsia" w:ascii="宋体" w:hAnsi="宋体" w:eastAsia="宋体" w:cs="宋体"/>
        </w:rPr>
        <w:t>本次招标采用公开招标方式进行。</w:t>
      </w:r>
    </w:p>
    <w:p>
      <w:pPr>
        <w:pStyle w:val="10"/>
        <w:spacing w:line="446" w:lineRule="auto"/>
        <w:ind w:right="442"/>
        <w:rPr>
          <w:rFonts w:ascii="宋体" w:hAnsi="宋体" w:eastAsia="宋体" w:cs="宋体"/>
        </w:rPr>
      </w:pPr>
    </w:p>
    <w:p>
      <w:pPr>
        <w:pStyle w:val="10"/>
        <w:ind w:left="555"/>
        <w:rPr>
          <w:rFonts w:ascii="宋体" w:hAnsi="宋体" w:eastAsia="宋体" w:cs="宋体"/>
        </w:rPr>
      </w:pPr>
      <w:r>
        <w:rPr>
          <w:rFonts w:hint="eastAsia" w:ascii="宋体" w:hAnsi="宋体" w:eastAsia="宋体" w:cs="宋体"/>
        </w:rPr>
        <w:t>（四）投标费用</w:t>
      </w:r>
    </w:p>
    <w:p>
      <w:pPr>
        <w:pStyle w:val="10"/>
        <w:spacing w:before="12"/>
        <w:rPr>
          <w:rFonts w:ascii="宋体" w:hAnsi="宋体" w:eastAsia="宋体" w:cs="宋体"/>
          <w:sz w:val="17"/>
        </w:rPr>
      </w:pPr>
    </w:p>
    <w:p>
      <w:pPr>
        <w:pStyle w:val="10"/>
        <w:spacing w:line="446" w:lineRule="auto"/>
        <w:ind w:left="238" w:right="439" w:firstLine="314"/>
        <w:rPr>
          <w:rFonts w:ascii="宋体" w:hAnsi="宋体" w:eastAsia="宋体" w:cs="宋体"/>
        </w:rPr>
      </w:pPr>
      <w:r>
        <w:rPr>
          <w:rFonts w:hint="eastAsia" w:ascii="宋体" w:hAnsi="宋体" w:eastAsia="宋体" w:cs="宋体"/>
        </w:rPr>
        <w:t>不论投标结果如何，投标人均应自行承担所有与投标有关的全部费用（招标文件有相关规定除外）。</w:t>
      </w:r>
    </w:p>
    <w:p>
      <w:pPr>
        <w:pStyle w:val="10"/>
        <w:spacing w:line="266" w:lineRule="exact"/>
        <w:ind w:left="552"/>
        <w:rPr>
          <w:rFonts w:ascii="宋体" w:hAnsi="宋体" w:eastAsia="宋体" w:cs="宋体"/>
        </w:rPr>
      </w:pPr>
      <w:r>
        <w:rPr>
          <w:rFonts w:hint="eastAsia" w:ascii="宋体" w:hAnsi="宋体" w:eastAsia="宋体" w:cs="宋体"/>
        </w:rPr>
        <w:t>（五）联合体投标</w:t>
      </w:r>
    </w:p>
    <w:p>
      <w:pPr>
        <w:pStyle w:val="10"/>
        <w:spacing w:before="2"/>
        <w:rPr>
          <w:rFonts w:ascii="宋体" w:hAnsi="宋体" w:eastAsia="宋体" w:cs="宋体"/>
          <w:sz w:val="18"/>
        </w:rPr>
      </w:pPr>
    </w:p>
    <w:p>
      <w:pPr>
        <w:pStyle w:val="10"/>
        <w:ind w:left="658"/>
        <w:rPr>
          <w:rFonts w:ascii="宋体" w:hAnsi="宋体" w:eastAsia="宋体" w:cs="宋体"/>
        </w:rPr>
      </w:pPr>
      <w:r>
        <w:rPr>
          <w:rFonts w:hint="eastAsia" w:ascii="宋体" w:hAnsi="宋体" w:eastAsia="宋体" w:cs="宋体"/>
        </w:rPr>
        <w:t>本项目接受联合体形式投标。</w:t>
      </w:r>
    </w:p>
    <w:p>
      <w:pPr>
        <w:pStyle w:val="10"/>
        <w:spacing w:before="12"/>
        <w:rPr>
          <w:rFonts w:ascii="宋体" w:hAnsi="宋体" w:eastAsia="宋体" w:cs="宋体"/>
          <w:sz w:val="17"/>
        </w:rPr>
      </w:pPr>
    </w:p>
    <w:p>
      <w:pPr>
        <w:pStyle w:val="10"/>
        <w:ind w:left="660"/>
        <w:rPr>
          <w:rFonts w:ascii="宋体" w:hAnsi="宋体" w:eastAsia="宋体" w:cs="宋体"/>
        </w:rPr>
      </w:pPr>
      <w:r>
        <w:rPr>
          <w:rFonts w:hint="eastAsia" w:ascii="宋体" w:hAnsi="宋体" w:eastAsia="宋体" w:cs="宋体"/>
        </w:rPr>
        <w:t>（六）转包与分包</w:t>
      </w:r>
    </w:p>
    <w:p>
      <w:pPr>
        <w:pStyle w:val="10"/>
        <w:rPr>
          <w:rFonts w:ascii="宋体" w:hAnsi="宋体" w:eastAsia="宋体" w:cs="宋体"/>
          <w:sz w:val="18"/>
        </w:rPr>
      </w:pPr>
    </w:p>
    <w:p>
      <w:pPr>
        <w:pStyle w:val="10"/>
        <w:ind w:left="658"/>
        <w:rPr>
          <w:rFonts w:ascii="宋体" w:hAnsi="宋体" w:eastAsia="宋体" w:cs="宋体"/>
        </w:rPr>
      </w:pPr>
      <w:r>
        <w:rPr>
          <w:rFonts w:hint="eastAsia" w:ascii="宋体" w:hAnsi="宋体" w:eastAsia="宋体" w:cs="宋体"/>
        </w:rPr>
        <w:t>1</w:t>
      </w:r>
      <w:r>
        <w:rPr>
          <w:rFonts w:hint="eastAsia" w:ascii="宋体" w:hAnsi="宋体" w:eastAsia="宋体" w:cs="宋体"/>
          <w:spacing w:val="-4"/>
        </w:rPr>
        <w:t>、本项目不允许转包。</w:t>
      </w:r>
    </w:p>
    <w:p>
      <w:pPr>
        <w:pStyle w:val="10"/>
        <w:spacing w:before="1"/>
        <w:rPr>
          <w:rFonts w:ascii="宋体" w:hAnsi="宋体" w:eastAsia="宋体" w:cs="宋体"/>
          <w:sz w:val="18"/>
        </w:rPr>
      </w:pPr>
    </w:p>
    <w:p>
      <w:pPr>
        <w:pStyle w:val="10"/>
        <w:spacing w:before="1"/>
        <w:ind w:left="658"/>
        <w:rPr>
          <w:rFonts w:ascii="宋体" w:hAnsi="宋体" w:eastAsia="宋体" w:cs="宋体"/>
        </w:rPr>
      </w:pPr>
      <w:r>
        <w:rPr>
          <w:rFonts w:hint="eastAsia" w:ascii="宋体" w:hAnsi="宋体" w:eastAsia="宋体" w:cs="宋体"/>
        </w:rPr>
        <w:t>2</w:t>
      </w:r>
      <w:r>
        <w:rPr>
          <w:rFonts w:hint="eastAsia" w:ascii="宋体" w:hAnsi="宋体" w:eastAsia="宋体" w:cs="宋体"/>
          <w:spacing w:val="-4"/>
        </w:rPr>
        <w:t>、本项目可以分包。</w:t>
      </w:r>
    </w:p>
    <w:p>
      <w:pPr>
        <w:pStyle w:val="10"/>
        <w:spacing w:before="12"/>
        <w:rPr>
          <w:rFonts w:ascii="宋体" w:hAnsi="宋体" w:eastAsia="宋体" w:cs="宋体"/>
          <w:sz w:val="17"/>
        </w:rPr>
      </w:pPr>
    </w:p>
    <w:p>
      <w:pPr>
        <w:pStyle w:val="10"/>
        <w:ind w:left="555"/>
        <w:rPr>
          <w:rFonts w:ascii="宋体" w:hAnsi="宋体" w:eastAsia="宋体" w:cs="宋体"/>
        </w:rPr>
      </w:pPr>
      <w:r>
        <w:rPr>
          <w:rFonts w:hint="eastAsia" w:ascii="宋体" w:hAnsi="宋体" w:eastAsia="宋体" w:cs="宋体"/>
        </w:rPr>
        <w:t>（七）特别说明：</w:t>
      </w:r>
    </w:p>
    <w:p>
      <w:pPr>
        <w:pStyle w:val="10"/>
        <w:spacing w:before="11"/>
        <w:rPr>
          <w:rFonts w:ascii="宋体" w:hAnsi="宋体" w:eastAsia="宋体" w:cs="宋体"/>
          <w:sz w:val="17"/>
        </w:rPr>
      </w:pPr>
    </w:p>
    <w:p>
      <w:pPr>
        <w:pStyle w:val="10"/>
        <w:spacing w:line="376" w:lineRule="auto"/>
        <w:ind w:left="538" w:right="582" w:firstLine="420"/>
        <w:rPr>
          <w:rFonts w:ascii="宋体" w:hAnsi="宋体" w:eastAsia="宋体" w:cs="宋体"/>
        </w:rPr>
      </w:pPr>
      <w:r>
        <w:rPr>
          <w:rFonts w:hint="eastAsia" w:ascii="宋体" w:hAnsi="宋体" w:eastAsia="宋体" w:cs="宋体"/>
          <w:lang w:val="en-US"/>
        </w:rPr>
        <w:t>1</w:t>
      </w:r>
      <w:r>
        <w:rPr>
          <w:rFonts w:hint="eastAsia" w:ascii="宋体" w:hAnsi="宋体" w:eastAsia="宋体" w:cs="宋体"/>
        </w:rPr>
        <w:t>、投标人投标所使用的资格、信誉、荣誉、业绩与企业认证必须为本法人所拥有。投标人投标所使用的采购项目实施人员必须为本法人员工（或必须为本法人或控股公司正式员工）。</w:t>
      </w:r>
    </w:p>
    <w:p>
      <w:pPr>
        <w:pStyle w:val="10"/>
        <w:spacing w:line="376" w:lineRule="auto"/>
        <w:ind w:left="538" w:right="582" w:firstLine="420"/>
        <w:rPr>
          <w:rFonts w:ascii="宋体" w:hAnsi="宋体" w:eastAsia="宋体" w:cs="宋体"/>
        </w:rPr>
      </w:pPr>
      <w:r>
        <w:rPr>
          <w:rFonts w:hint="eastAsia" w:ascii="宋体" w:hAnsi="宋体" w:eastAsia="宋体" w:cs="宋体"/>
          <w:spacing w:val="-1"/>
          <w:lang w:val="en-US"/>
        </w:rPr>
        <w:t>2</w:t>
      </w:r>
      <w:r>
        <w:rPr>
          <w:rFonts w:hint="eastAsia" w:ascii="宋体" w:hAnsi="宋体" w:eastAsia="宋体" w:cs="宋体"/>
          <w:spacing w:val="-1"/>
        </w:rPr>
        <w:t>、投标人应仔细阅读招标文件的所有内容，按照招标文件的要求提交投标文件，并对所提供的全</w:t>
      </w:r>
      <w:r>
        <w:rPr>
          <w:rFonts w:hint="eastAsia" w:ascii="宋体" w:hAnsi="宋体" w:eastAsia="宋体" w:cs="宋体"/>
          <w:spacing w:val="-4"/>
        </w:rPr>
        <w:t>部资料的真实性承担法律责任。</w:t>
      </w:r>
    </w:p>
    <w:p>
      <w:pPr>
        <w:pStyle w:val="10"/>
        <w:spacing w:line="376" w:lineRule="auto"/>
        <w:ind w:left="538" w:right="577" w:firstLine="420"/>
        <w:rPr>
          <w:rFonts w:ascii="宋体" w:hAnsi="宋体" w:eastAsia="宋体" w:cs="宋体"/>
        </w:rPr>
      </w:pPr>
      <w:r>
        <w:rPr>
          <w:rFonts w:hint="eastAsia" w:ascii="宋体" w:hAnsi="宋体" w:eastAsia="宋体" w:cs="宋体"/>
          <w:lang w:val="en-US"/>
        </w:rPr>
        <w:t>3</w:t>
      </w:r>
      <w:r>
        <w:rPr>
          <w:rFonts w:hint="eastAsia" w:ascii="宋体" w:hAnsi="宋体" w:eastAsia="宋体" w:cs="宋体"/>
        </w:rPr>
        <w:t>、投标人在投标活动中提供任何虚假材料，其投标无效，并报监管部门查处。</w:t>
      </w:r>
    </w:p>
    <w:p>
      <w:pPr>
        <w:spacing w:line="360" w:lineRule="auto"/>
        <w:ind w:left="420" w:leftChars="200" w:firstLine="420" w:firstLineChars="200"/>
        <w:rPr>
          <w:rFonts w:ascii="宋体" w:hAnsi="宋体" w:eastAsia="宋体" w:cs="宋体"/>
        </w:rPr>
      </w:pPr>
      <w:r>
        <w:rPr>
          <w:rFonts w:hint="eastAsia" w:ascii="宋体" w:hAnsi="宋体" w:eastAsia="宋体" w:cs="宋体"/>
        </w:rPr>
        <w:t>4、 根据《政府采购货物和服务招标投标管理办法》（财政 部令第 87 号）第三十七条，结合政采云平台大数据监管识别技术，以下情形将视为投标人串通投标，其投标无效：</w:t>
      </w:r>
    </w:p>
    <w:p>
      <w:pPr>
        <w:spacing w:line="360" w:lineRule="auto"/>
        <w:ind w:firstLine="1260" w:firstLineChars="600"/>
        <w:rPr>
          <w:rFonts w:ascii="宋体" w:hAnsi="宋体" w:eastAsia="宋体" w:cs="宋体"/>
        </w:rPr>
      </w:pPr>
      <w:r>
        <w:rPr>
          <w:rFonts w:hint="eastAsia" w:ascii="宋体" w:hAnsi="宋体" w:eastAsia="宋体" w:cs="宋体"/>
        </w:rPr>
        <w:t>（一）不同投标人的投标文件由同一单位或者个人编制；</w:t>
      </w:r>
    </w:p>
    <w:p>
      <w:pPr>
        <w:spacing w:line="360" w:lineRule="auto"/>
        <w:ind w:firstLine="840" w:firstLineChars="400"/>
        <w:rPr>
          <w:rFonts w:ascii="宋体" w:hAnsi="宋体" w:eastAsia="宋体" w:cs="宋体"/>
        </w:rPr>
      </w:pPr>
      <w:r>
        <w:rPr>
          <w:rFonts w:hint="eastAsia" w:ascii="宋体" w:hAnsi="宋体" w:eastAsia="宋体" w:cs="宋体"/>
        </w:rPr>
        <w:t>　　（二）不同投标人委托同一单位或者个人办理投标事宜；</w:t>
      </w:r>
    </w:p>
    <w:p>
      <w:pPr>
        <w:spacing w:line="360" w:lineRule="auto"/>
        <w:ind w:firstLine="840" w:firstLineChars="400"/>
        <w:rPr>
          <w:rFonts w:ascii="宋体" w:hAnsi="宋体" w:eastAsia="宋体" w:cs="宋体"/>
        </w:rPr>
      </w:pPr>
      <w:r>
        <w:rPr>
          <w:rFonts w:hint="eastAsia" w:ascii="宋体" w:hAnsi="宋体" w:eastAsia="宋体" w:cs="宋体"/>
        </w:rPr>
        <w:t>　　（三）不同投标人的投标文件载明的项目管理成员或者联系人员为同一人；</w:t>
      </w:r>
    </w:p>
    <w:p>
      <w:pPr>
        <w:spacing w:line="360" w:lineRule="auto"/>
        <w:ind w:firstLine="840" w:firstLineChars="400"/>
        <w:rPr>
          <w:rFonts w:ascii="宋体" w:hAnsi="宋体" w:eastAsia="宋体" w:cs="宋体"/>
        </w:rPr>
      </w:pPr>
      <w:r>
        <w:rPr>
          <w:rFonts w:hint="eastAsia" w:ascii="宋体" w:hAnsi="宋体" w:eastAsia="宋体" w:cs="宋体"/>
        </w:rPr>
        <w:t>　　（四）不同投标人的投标文件异常一致或者投标报价呈规律性差异；</w:t>
      </w:r>
    </w:p>
    <w:p>
      <w:pPr>
        <w:spacing w:line="360" w:lineRule="auto"/>
        <w:ind w:firstLine="840" w:firstLineChars="400"/>
        <w:rPr>
          <w:rFonts w:ascii="宋体" w:hAnsi="宋体" w:eastAsia="宋体" w:cs="宋体"/>
        </w:rPr>
      </w:pPr>
      <w:r>
        <w:rPr>
          <w:rFonts w:hint="eastAsia" w:ascii="宋体" w:hAnsi="宋体" w:eastAsia="宋体" w:cs="宋体"/>
        </w:rPr>
        <w:t>　　（五）不同投标人的投标文件相互混装；</w:t>
      </w:r>
    </w:p>
    <w:p>
      <w:pPr>
        <w:spacing w:line="360" w:lineRule="auto"/>
        <w:ind w:firstLine="840" w:firstLineChars="400"/>
        <w:rPr>
          <w:rFonts w:ascii="宋体" w:hAnsi="宋体" w:eastAsia="宋体" w:cs="宋体"/>
          <w:b/>
          <w:bCs/>
          <w:color w:val="FF0000"/>
        </w:rPr>
      </w:pPr>
      <w:r>
        <w:rPr>
          <w:rFonts w:hint="eastAsia" w:ascii="宋体" w:hAnsi="宋体" w:eastAsia="宋体" w:cs="宋体"/>
        </w:rPr>
        <w:t>　　</w:t>
      </w:r>
      <w:r>
        <w:rPr>
          <w:rFonts w:hint="eastAsia" w:ascii="宋体" w:hAnsi="宋体" w:eastAsia="宋体" w:cs="宋体"/>
          <w:b/>
          <w:bCs/>
          <w:color w:val="FF0000"/>
        </w:rPr>
        <w:t>（六）不同投标人的投标保证金从同一单位或者个人的账户转出。</w:t>
      </w:r>
    </w:p>
    <w:p>
      <w:pPr>
        <w:ind w:firstLine="1265" w:firstLineChars="600"/>
        <w:rPr>
          <w:rFonts w:ascii="宋体" w:hAnsi="宋体" w:eastAsia="宋体" w:cs="宋体"/>
          <w:b/>
          <w:bCs/>
          <w:color w:val="FF0000"/>
        </w:rPr>
      </w:pPr>
      <w:r>
        <w:rPr>
          <w:rFonts w:hint="eastAsia" w:ascii="宋体" w:hAnsi="宋体" w:eastAsia="宋体" w:cs="宋体"/>
          <w:b/>
          <w:bCs/>
          <w:color w:val="FF0000"/>
        </w:rPr>
        <w:t>（七）不同投标人被政采云识别为硬件设备或 IP 地址相同。</w:t>
      </w:r>
    </w:p>
    <w:p>
      <w:pPr>
        <w:ind w:left="420" w:leftChars="200" w:firstLine="843" w:firstLineChars="400"/>
        <w:rPr>
          <w:b/>
          <w:bCs/>
          <w:color w:val="FF0000"/>
        </w:rPr>
      </w:pPr>
      <w:r>
        <w:rPr>
          <w:rFonts w:hint="eastAsia" w:ascii="宋体" w:hAnsi="宋体" w:eastAsia="宋体" w:cs="宋体"/>
          <w:b/>
          <w:bCs/>
          <w:color w:val="FF0000"/>
        </w:rPr>
        <w:t>（八）不同投标人被政采云识别为投标行为异常，即两家投标人累计超过 30 次以上共同投标，且其中一家中标率为 0%。</w:t>
      </w:r>
    </w:p>
    <w:p>
      <w:pPr>
        <w:pStyle w:val="10"/>
        <w:spacing w:line="446" w:lineRule="auto"/>
        <w:ind w:left="238" w:right="437" w:firstLine="420"/>
        <w:rPr>
          <w:rFonts w:ascii="宋体" w:hAnsi="宋体" w:eastAsia="宋体" w:cs="宋体"/>
        </w:rPr>
      </w:pPr>
      <w:r>
        <w:rPr>
          <w:rFonts w:hint="eastAsia" w:ascii="宋体" w:hAnsi="宋体" w:eastAsia="宋体" w:cs="宋体"/>
        </w:rPr>
        <w:t>（八）质疑和投诉</w:t>
      </w:r>
    </w:p>
    <w:p>
      <w:pPr>
        <w:pStyle w:val="30"/>
        <w:spacing w:line="360" w:lineRule="auto"/>
        <w:ind w:left="424" w:leftChars="202" w:right="525" w:rightChars="250" w:firstLine="566" w:firstLineChars="283"/>
        <w:rPr>
          <w:rFonts w:ascii="宋体" w:hAnsi="宋体" w:eastAsia="宋体" w:cs="宋体"/>
          <w:sz w:val="21"/>
          <w:szCs w:val="21"/>
        </w:rPr>
      </w:pPr>
      <w:r>
        <w:rPr>
          <w:rFonts w:hint="eastAsia" w:ascii="宋体" w:hAnsi="宋体" w:eastAsia="宋体" w:cs="宋体"/>
        </w:rPr>
        <w:t>1</w:t>
      </w:r>
      <w:r>
        <w:rPr>
          <w:rFonts w:hint="eastAsia" w:ascii="宋体" w:hAnsi="宋体" w:eastAsia="宋体" w:cs="宋体"/>
          <w:spacing w:val="-1"/>
        </w:rPr>
        <w:t>、</w:t>
      </w:r>
      <w:r>
        <w:rPr>
          <w:rFonts w:hint="eastAsia" w:ascii="宋体" w:hAnsi="宋体" w:eastAsia="宋体" w:cs="宋体"/>
          <w:color w:val="000000"/>
          <w:sz w:val="21"/>
          <w:szCs w:val="21"/>
        </w:rPr>
        <w:t>供应商如认为招标文件、采购过程或中标结果使自身的合法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招标代理机构由周巧玲</w:t>
      </w:r>
      <w:r>
        <w:rPr>
          <w:rFonts w:hint="eastAsia" w:ascii="宋体" w:hAnsi="宋体" w:eastAsia="宋体" w:cs="宋体"/>
          <w:sz w:val="21"/>
          <w:szCs w:val="21"/>
        </w:rPr>
        <w:t>负责</w:t>
      </w:r>
      <w:r>
        <w:rPr>
          <w:rFonts w:hint="eastAsia" w:ascii="宋体" w:hAnsi="宋体" w:eastAsia="宋体" w:cs="宋体"/>
          <w:kern w:val="2"/>
          <w:sz w:val="21"/>
          <w:szCs w:val="21"/>
        </w:rPr>
        <w:t>接收供应商的书面质疑，</w:t>
      </w:r>
      <w:r>
        <w:rPr>
          <w:rFonts w:hint="eastAsia" w:ascii="宋体" w:hAnsi="宋体" w:eastAsia="宋体" w:cs="宋体"/>
          <w:sz w:val="21"/>
          <w:szCs w:val="21"/>
        </w:rPr>
        <w:t>接收地址：永康市世贸中心南2-1405；电话：0579-87447077。</w:t>
      </w:r>
    </w:p>
    <w:p>
      <w:pPr>
        <w:pStyle w:val="30"/>
        <w:spacing w:line="360" w:lineRule="auto"/>
        <w:ind w:left="422" w:leftChars="201" w:right="382" w:rightChars="182" w:firstLine="420" w:firstLineChars="200"/>
        <w:rPr>
          <w:rFonts w:ascii="宋体" w:hAnsi="宋体" w:eastAsia="宋体" w:cs="宋体"/>
          <w:sz w:val="21"/>
          <w:szCs w:val="21"/>
        </w:rPr>
      </w:pPr>
      <w:r>
        <w:rPr>
          <w:rFonts w:hint="eastAsia" w:ascii="宋体" w:hAnsi="宋体" w:eastAsia="宋体" w:cs="宋体"/>
          <w:sz w:val="21"/>
          <w:szCs w:val="21"/>
        </w:rPr>
        <w:t>2、供应商在法定质疑期内需一次性提出针对同一采购程序环节的质疑并提交质疑函和必要的材料。质疑函应当包括下列内容：</w:t>
      </w:r>
    </w:p>
    <w:p>
      <w:pPr>
        <w:pStyle w:val="30"/>
        <w:spacing w:line="360" w:lineRule="auto"/>
        <w:ind w:firstLine="424" w:firstLineChars="202"/>
        <w:rPr>
          <w:rFonts w:ascii="宋体" w:hAnsi="宋体" w:eastAsia="宋体" w:cs="宋体"/>
          <w:sz w:val="21"/>
          <w:szCs w:val="21"/>
        </w:rPr>
      </w:pPr>
      <w:r>
        <w:rPr>
          <w:rFonts w:hint="eastAsia" w:ascii="宋体" w:hAnsi="宋体" w:eastAsia="宋体" w:cs="宋体"/>
          <w:sz w:val="21"/>
          <w:szCs w:val="21"/>
        </w:rPr>
        <w:t>（1）供应商的姓名或者名称、地址、邮编、联系人及联系电话；</w:t>
      </w:r>
    </w:p>
    <w:p>
      <w:pPr>
        <w:pStyle w:val="30"/>
        <w:spacing w:line="360" w:lineRule="auto"/>
        <w:ind w:firstLine="424" w:firstLineChars="202"/>
        <w:rPr>
          <w:rFonts w:ascii="宋体" w:hAnsi="宋体" w:eastAsia="宋体" w:cs="宋体"/>
          <w:sz w:val="21"/>
          <w:szCs w:val="21"/>
        </w:rPr>
      </w:pPr>
      <w:r>
        <w:rPr>
          <w:rFonts w:hint="eastAsia" w:ascii="宋体" w:hAnsi="宋体" w:eastAsia="宋体" w:cs="宋体"/>
          <w:sz w:val="21"/>
          <w:szCs w:val="21"/>
        </w:rPr>
        <w:t>（2）质疑项目的名称、编号；</w:t>
      </w:r>
    </w:p>
    <w:p>
      <w:pPr>
        <w:pStyle w:val="3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（3）具体、明确的质疑事项和与质疑事项相关的请求；</w:t>
      </w:r>
    </w:p>
    <w:p>
      <w:pPr>
        <w:pStyle w:val="3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（4）事实依据；</w:t>
      </w:r>
    </w:p>
    <w:p>
      <w:pPr>
        <w:pStyle w:val="30"/>
        <w:spacing w:line="360" w:lineRule="auto"/>
        <w:ind w:firstLine="424" w:firstLineChars="202"/>
        <w:rPr>
          <w:rFonts w:ascii="宋体" w:hAnsi="宋体" w:eastAsia="宋体" w:cs="宋体"/>
          <w:sz w:val="21"/>
          <w:szCs w:val="21"/>
        </w:rPr>
      </w:pPr>
      <w:r>
        <w:rPr>
          <w:rFonts w:hint="eastAsia" w:ascii="宋体" w:hAnsi="宋体" w:eastAsia="宋体" w:cs="宋体"/>
          <w:sz w:val="21"/>
          <w:szCs w:val="21"/>
        </w:rPr>
        <w:t>（5）必要的法律依据；</w:t>
      </w:r>
    </w:p>
    <w:p>
      <w:pPr>
        <w:pStyle w:val="30"/>
        <w:spacing w:line="360" w:lineRule="auto"/>
        <w:ind w:firstLine="424" w:firstLineChars="202"/>
        <w:rPr>
          <w:rFonts w:ascii="宋体" w:hAnsi="宋体" w:eastAsia="宋体" w:cs="宋体"/>
          <w:sz w:val="21"/>
          <w:szCs w:val="21"/>
        </w:rPr>
      </w:pPr>
      <w:r>
        <w:rPr>
          <w:rFonts w:hint="eastAsia" w:ascii="宋体" w:hAnsi="宋体" w:eastAsia="宋体" w:cs="宋体"/>
          <w:sz w:val="21"/>
          <w:szCs w:val="21"/>
        </w:rPr>
        <w:t>（6）提出质疑的日期。</w:t>
      </w:r>
    </w:p>
    <w:p>
      <w:pPr>
        <w:pStyle w:val="30"/>
        <w:spacing w:line="360" w:lineRule="auto"/>
        <w:ind w:left="424" w:leftChars="202" w:right="382" w:rightChars="182"/>
        <w:rPr>
          <w:rFonts w:ascii="宋体" w:hAnsi="宋体" w:eastAsia="宋体" w:cs="宋体"/>
          <w:sz w:val="21"/>
          <w:szCs w:val="21"/>
        </w:rPr>
      </w:pPr>
      <w:r>
        <w:rPr>
          <w:rFonts w:hint="eastAsia" w:ascii="宋体" w:hAnsi="宋体" w:eastAsia="宋体" w:cs="宋体"/>
          <w:sz w:val="21"/>
          <w:szCs w:val="21"/>
        </w:rPr>
        <w:t>供应商为法人或者其他组织的，应当由法定代表人、主要负责人，或者其授权代表签字或者盖章，并加盖公章。</w:t>
      </w:r>
    </w:p>
    <w:p>
      <w:pPr>
        <w:pStyle w:val="10"/>
        <w:spacing w:before="12"/>
        <w:rPr>
          <w:rFonts w:ascii="宋体" w:hAnsi="宋体" w:eastAsia="宋体" w:cs="宋体"/>
          <w:sz w:val="17"/>
        </w:rPr>
      </w:pPr>
    </w:p>
    <w:p>
      <w:pPr>
        <w:pStyle w:val="6"/>
        <w:numPr>
          <w:ilvl w:val="0"/>
          <w:numId w:val="0"/>
        </w:numPr>
        <w:spacing w:line="277" w:lineRule="exact"/>
        <w:ind w:firstLine="301" w:firstLineChars="100"/>
        <w:rPr>
          <w:rFonts w:ascii="宋体" w:hAnsi="宋体" w:cs="宋体"/>
        </w:rPr>
      </w:pPr>
      <w:r>
        <w:rPr>
          <w:rFonts w:hint="eastAsia" w:ascii="宋体" w:hAnsi="宋体" w:cs="宋体"/>
        </w:rPr>
        <w:t>二 、招标文件</w:t>
      </w:r>
    </w:p>
    <w:p>
      <w:pPr>
        <w:pStyle w:val="10"/>
        <w:spacing w:before="219"/>
        <w:ind w:left="555"/>
        <w:rPr>
          <w:rFonts w:ascii="宋体" w:hAnsi="宋体" w:eastAsia="宋体" w:cs="宋体"/>
        </w:rPr>
      </w:pPr>
      <w:r>
        <w:rPr>
          <w:rFonts w:hint="eastAsia" w:ascii="宋体" w:hAnsi="宋体" w:eastAsia="宋体" w:cs="宋体"/>
        </w:rPr>
        <w:t>（一）招标文件的构成。本招标文件由以下部份组成：</w:t>
      </w:r>
    </w:p>
    <w:p>
      <w:pPr>
        <w:pStyle w:val="10"/>
        <w:spacing w:before="12"/>
        <w:rPr>
          <w:rFonts w:ascii="宋体" w:hAnsi="宋体" w:eastAsia="宋体" w:cs="宋体"/>
          <w:sz w:val="17"/>
        </w:rPr>
      </w:pPr>
    </w:p>
    <w:p>
      <w:pPr>
        <w:pStyle w:val="10"/>
        <w:ind w:left="552"/>
        <w:rPr>
          <w:rFonts w:ascii="宋体" w:hAnsi="宋体" w:eastAsia="宋体" w:cs="宋体"/>
        </w:rPr>
      </w:pPr>
      <w:r>
        <w:rPr>
          <w:rFonts w:hint="eastAsia" w:ascii="宋体" w:hAnsi="宋体" w:eastAsia="宋体" w:cs="宋体"/>
        </w:rPr>
        <w:t>1、公开招标采购公告</w:t>
      </w:r>
    </w:p>
    <w:p>
      <w:pPr>
        <w:pStyle w:val="10"/>
        <w:spacing w:before="2"/>
        <w:rPr>
          <w:rFonts w:ascii="宋体" w:hAnsi="宋体" w:eastAsia="宋体" w:cs="宋体"/>
          <w:sz w:val="18"/>
        </w:rPr>
      </w:pPr>
    </w:p>
    <w:p>
      <w:pPr>
        <w:pStyle w:val="10"/>
        <w:ind w:left="552"/>
        <w:rPr>
          <w:rFonts w:ascii="宋体" w:hAnsi="宋体" w:eastAsia="宋体" w:cs="宋体"/>
        </w:rPr>
      </w:pPr>
      <w:r>
        <w:rPr>
          <w:rFonts w:hint="eastAsia" w:ascii="宋体" w:hAnsi="宋体" w:eastAsia="宋体" w:cs="宋体"/>
        </w:rPr>
        <w:t>2、招标需求</w:t>
      </w:r>
    </w:p>
    <w:p>
      <w:pPr>
        <w:pStyle w:val="10"/>
        <w:rPr>
          <w:rFonts w:ascii="宋体" w:hAnsi="宋体" w:eastAsia="宋体" w:cs="宋体"/>
          <w:sz w:val="18"/>
        </w:rPr>
      </w:pPr>
    </w:p>
    <w:p>
      <w:pPr>
        <w:pStyle w:val="10"/>
        <w:ind w:left="552"/>
        <w:rPr>
          <w:rFonts w:ascii="宋体" w:hAnsi="宋体" w:eastAsia="宋体" w:cs="宋体"/>
        </w:rPr>
      </w:pPr>
      <w:r>
        <w:rPr>
          <w:rFonts w:hint="eastAsia" w:ascii="宋体" w:hAnsi="宋体" w:eastAsia="宋体" w:cs="宋体"/>
        </w:rPr>
        <w:t>3、投标人须知</w:t>
      </w:r>
    </w:p>
    <w:p>
      <w:pPr>
        <w:pStyle w:val="10"/>
        <w:spacing w:before="12"/>
        <w:rPr>
          <w:rFonts w:ascii="宋体" w:hAnsi="宋体" w:eastAsia="宋体" w:cs="宋体"/>
          <w:sz w:val="17"/>
        </w:rPr>
      </w:pPr>
    </w:p>
    <w:p>
      <w:pPr>
        <w:pStyle w:val="10"/>
        <w:ind w:left="552"/>
        <w:rPr>
          <w:rFonts w:ascii="宋体" w:hAnsi="宋体" w:eastAsia="宋体" w:cs="宋体"/>
        </w:rPr>
      </w:pPr>
      <w:r>
        <w:rPr>
          <w:rFonts w:hint="eastAsia" w:ascii="宋体" w:hAnsi="宋体" w:eastAsia="宋体" w:cs="宋体"/>
        </w:rPr>
        <w:t>4、评标办法及标准</w:t>
      </w:r>
    </w:p>
    <w:p>
      <w:pPr>
        <w:pStyle w:val="10"/>
        <w:spacing w:before="2"/>
        <w:rPr>
          <w:rFonts w:ascii="宋体" w:hAnsi="宋体" w:eastAsia="宋体" w:cs="宋体"/>
          <w:sz w:val="18"/>
        </w:rPr>
      </w:pPr>
    </w:p>
    <w:p>
      <w:pPr>
        <w:pStyle w:val="10"/>
        <w:ind w:left="552"/>
        <w:rPr>
          <w:rFonts w:ascii="宋体" w:hAnsi="宋体" w:eastAsia="宋体" w:cs="宋体"/>
        </w:rPr>
      </w:pPr>
      <w:r>
        <w:rPr>
          <w:rFonts w:hint="eastAsia" w:ascii="宋体" w:hAnsi="宋体" w:eastAsia="宋体" w:cs="宋体"/>
        </w:rPr>
        <w:t>5</w:t>
      </w:r>
      <w:r>
        <w:rPr>
          <w:rFonts w:hint="eastAsia" w:ascii="宋体" w:hAnsi="宋体" w:eastAsia="宋体" w:cs="宋体"/>
          <w:spacing w:val="-3"/>
        </w:rPr>
        <w:t>、合同主要条款</w:t>
      </w:r>
    </w:p>
    <w:p>
      <w:pPr>
        <w:pStyle w:val="10"/>
        <w:spacing w:before="12"/>
        <w:rPr>
          <w:rFonts w:ascii="宋体" w:hAnsi="宋体" w:eastAsia="宋体" w:cs="宋体"/>
          <w:sz w:val="17"/>
        </w:rPr>
      </w:pPr>
    </w:p>
    <w:p>
      <w:pPr>
        <w:pStyle w:val="10"/>
        <w:ind w:left="552"/>
        <w:rPr>
          <w:rFonts w:ascii="宋体" w:hAnsi="宋体" w:eastAsia="宋体" w:cs="宋体"/>
        </w:rPr>
      </w:pPr>
      <w:r>
        <w:rPr>
          <w:rFonts w:hint="eastAsia" w:ascii="宋体" w:hAnsi="宋体" w:eastAsia="宋体" w:cs="宋体"/>
        </w:rPr>
        <w:t>6</w:t>
      </w:r>
      <w:r>
        <w:rPr>
          <w:rFonts w:hint="eastAsia" w:ascii="宋体" w:hAnsi="宋体" w:eastAsia="宋体" w:cs="宋体"/>
          <w:spacing w:val="-3"/>
        </w:rPr>
        <w:t>、投标文件格式</w:t>
      </w:r>
    </w:p>
    <w:p>
      <w:pPr>
        <w:pStyle w:val="10"/>
        <w:rPr>
          <w:rFonts w:ascii="宋体" w:hAnsi="宋体" w:eastAsia="宋体" w:cs="宋体"/>
          <w:sz w:val="18"/>
        </w:rPr>
      </w:pPr>
    </w:p>
    <w:p>
      <w:pPr>
        <w:pStyle w:val="10"/>
        <w:numPr>
          <w:ilvl w:val="0"/>
          <w:numId w:val="10"/>
        </w:numPr>
        <w:ind w:left="552"/>
        <w:rPr>
          <w:rFonts w:ascii="宋体" w:hAnsi="宋体" w:eastAsia="宋体" w:cs="宋体"/>
        </w:rPr>
      </w:pPr>
      <w:r>
        <w:rPr>
          <w:rFonts w:hint="eastAsia" w:ascii="宋体" w:hAnsi="宋体" w:eastAsia="宋体" w:cs="宋体"/>
        </w:rPr>
        <w:t>本项目招标文件的澄清、答复、修改、补充的内容（如有）</w:t>
      </w:r>
    </w:p>
    <w:p>
      <w:pPr>
        <w:pStyle w:val="10"/>
        <w:spacing w:before="2"/>
        <w:rPr>
          <w:rFonts w:ascii="宋体" w:hAnsi="宋体" w:eastAsia="宋体" w:cs="宋体"/>
          <w:sz w:val="18"/>
        </w:rPr>
      </w:pPr>
    </w:p>
    <w:p>
      <w:pPr>
        <w:pStyle w:val="10"/>
        <w:ind w:right="7344"/>
        <w:jc w:val="center"/>
        <w:rPr>
          <w:rFonts w:ascii="宋体" w:hAnsi="宋体" w:eastAsia="宋体" w:cs="宋体"/>
        </w:rPr>
      </w:pPr>
      <w:r>
        <w:rPr>
          <w:rFonts w:hint="eastAsia" w:ascii="宋体" w:hAnsi="宋体" w:eastAsia="宋体" w:cs="宋体"/>
        </w:rPr>
        <w:t>（二）投标人的风险</w:t>
      </w:r>
    </w:p>
    <w:p>
      <w:pPr>
        <w:pStyle w:val="10"/>
        <w:spacing w:before="12"/>
        <w:rPr>
          <w:rFonts w:ascii="宋体" w:hAnsi="宋体" w:eastAsia="宋体" w:cs="宋体"/>
          <w:sz w:val="17"/>
        </w:rPr>
      </w:pPr>
    </w:p>
    <w:p>
      <w:pPr>
        <w:pStyle w:val="10"/>
        <w:spacing w:line="446" w:lineRule="auto"/>
        <w:ind w:left="238" w:right="442" w:firstLine="314"/>
        <w:rPr>
          <w:rFonts w:ascii="宋体" w:hAnsi="宋体" w:eastAsia="宋体" w:cs="宋体"/>
        </w:rPr>
      </w:pPr>
      <w:r>
        <w:rPr>
          <w:rFonts w:hint="eastAsia" w:ascii="宋体" w:hAnsi="宋体" w:eastAsia="宋体" w:cs="宋体"/>
        </w:rPr>
        <w:t>投标人没有按照招标文件要求提供全部资料，或者投标人没有对招标文件在各方面作出实质性响应是投标人的风险，并可能导致其投标被拒绝。</w:t>
      </w:r>
    </w:p>
    <w:p>
      <w:pPr>
        <w:pStyle w:val="10"/>
        <w:ind w:left="555"/>
        <w:rPr>
          <w:rFonts w:ascii="宋体" w:hAnsi="宋体" w:eastAsia="宋体" w:cs="宋体"/>
        </w:rPr>
      </w:pPr>
      <w:r>
        <w:rPr>
          <w:rFonts w:hint="eastAsia" w:ascii="宋体" w:hAnsi="宋体" w:eastAsia="宋体" w:cs="宋体"/>
        </w:rPr>
        <w:t>（三）招标文件的澄清与修改</w:t>
      </w:r>
    </w:p>
    <w:p>
      <w:pPr>
        <w:pStyle w:val="10"/>
        <w:spacing w:before="12"/>
        <w:rPr>
          <w:rFonts w:ascii="宋体" w:hAnsi="宋体" w:eastAsia="宋体" w:cs="宋体"/>
          <w:sz w:val="17"/>
        </w:rPr>
      </w:pPr>
    </w:p>
    <w:p>
      <w:pPr>
        <w:pStyle w:val="10"/>
        <w:spacing w:before="167" w:line="376" w:lineRule="auto"/>
        <w:ind w:left="420" w:right="579"/>
        <w:rPr>
          <w:rFonts w:ascii="宋体" w:hAnsi="宋体" w:eastAsia="宋体" w:cs="宋体"/>
        </w:rPr>
      </w:pPr>
      <w:r>
        <w:rPr>
          <w:rFonts w:hint="eastAsia" w:ascii="宋体" w:hAnsi="宋体" w:eastAsia="宋体" w:cs="宋体"/>
        </w:rPr>
        <w:t>1、投标人应认真阅读本招标文件，发现其中有误或有不合理要求的或供应商认为采购文件使自己的权益受到损害的，可以在知道或者应知其权益受到损害之日起7个工作日内，以书面形式向采购人、采购代理机构提出质疑；潜在供应商已依法获取其可质疑的采购文件的，可以对该文件提出质疑。对采购文件提出质疑的，应当在获取采购文件或者采购文件公告期限届满之日起7个工作日内提出。</w:t>
      </w:r>
      <w:r>
        <w:rPr>
          <w:rFonts w:hint="eastAsia" w:ascii="宋体" w:hAnsi="宋体" w:eastAsia="宋体" w:cs="宋体"/>
          <w:spacing w:val="-1"/>
        </w:rPr>
        <w:t>招标采购单位对已发出的招标文件进行必要澄清、答复、</w:t>
      </w:r>
      <w:r>
        <w:rPr>
          <w:rFonts w:hint="eastAsia" w:ascii="宋体" w:hAnsi="宋体" w:eastAsia="宋体" w:cs="宋体"/>
          <w:spacing w:val="-5"/>
        </w:rPr>
        <w:t xml:space="preserve">修改或补充的，在财政部门指定的政府采购信息发布媒体上发布更正公告，并以书面形式通知所有招标文件收受人。澄清或者修改的内容可能影响投标文件编制的，应当在投标截止时间至少 </w:t>
      </w:r>
      <w:r>
        <w:rPr>
          <w:rFonts w:hint="eastAsia" w:ascii="宋体" w:hAnsi="宋体" w:eastAsia="宋体" w:cs="宋体"/>
        </w:rPr>
        <w:t>15</w:t>
      </w:r>
      <w:r>
        <w:rPr>
          <w:rFonts w:hint="eastAsia" w:ascii="宋体" w:hAnsi="宋体" w:eastAsia="宋体" w:cs="宋体"/>
          <w:spacing w:val="1"/>
        </w:rPr>
        <w:t xml:space="preserve"> 日前，以书</w:t>
      </w:r>
      <w:r>
        <w:rPr>
          <w:rFonts w:hint="eastAsia" w:ascii="宋体" w:hAnsi="宋体" w:eastAsia="宋体" w:cs="宋体"/>
          <w:spacing w:val="-4"/>
        </w:rPr>
        <w:t xml:space="preserve">面形式通知所有获取招标文件的潜在投标人；不足 </w:t>
      </w:r>
      <w:r>
        <w:rPr>
          <w:rFonts w:hint="eastAsia" w:ascii="宋体" w:hAnsi="宋体" w:eastAsia="宋体" w:cs="宋体"/>
        </w:rPr>
        <w:t>15</w:t>
      </w:r>
      <w:r>
        <w:rPr>
          <w:rFonts w:hint="eastAsia" w:ascii="宋体" w:hAnsi="宋体" w:eastAsia="宋体" w:cs="宋体"/>
          <w:spacing w:val="-4"/>
        </w:rPr>
        <w:t xml:space="preserve"> 日的，顺延提交投标文件的截止时间。</w:t>
      </w:r>
    </w:p>
    <w:p>
      <w:pPr>
        <w:pStyle w:val="10"/>
        <w:spacing w:line="376" w:lineRule="auto"/>
        <w:ind w:left="538" w:right="582" w:hanging="118"/>
        <w:rPr>
          <w:rFonts w:ascii="宋体" w:hAnsi="宋体" w:eastAsia="宋体" w:cs="宋体"/>
        </w:rPr>
      </w:pPr>
      <w:r>
        <w:rPr>
          <w:rFonts w:hint="eastAsia" w:ascii="宋体" w:hAnsi="宋体" w:eastAsia="宋体" w:cs="宋体"/>
        </w:rPr>
        <w:t>2、采购代理机构必须以书面形式答复投标人要求澄清的问题，并将不包含问题来源的答复书面通知所有购买招标文件的投标人，除书面答复以外的其他澄清方式及澄清内容均无效。</w:t>
      </w:r>
    </w:p>
    <w:p>
      <w:pPr>
        <w:pStyle w:val="10"/>
        <w:spacing w:line="374" w:lineRule="auto"/>
        <w:ind w:left="538" w:right="582" w:hanging="118"/>
        <w:rPr>
          <w:rFonts w:ascii="宋体" w:hAnsi="宋体" w:eastAsia="宋体" w:cs="宋体"/>
        </w:rPr>
      </w:pPr>
      <w:r>
        <w:rPr>
          <w:rFonts w:hint="eastAsia" w:ascii="宋体" w:hAnsi="宋体" w:eastAsia="宋体" w:cs="宋体"/>
        </w:rPr>
        <w:t>3、招标文件澄清、答复、修改、补充的内容为招标文件的组成部分。当招标文件与招标文件的答复、澄清、修改、补充通知就同一内容的表述不一致时，以最后发出的书面文件为准。</w:t>
      </w:r>
    </w:p>
    <w:p>
      <w:pPr>
        <w:pStyle w:val="10"/>
        <w:spacing w:line="376" w:lineRule="auto"/>
        <w:ind w:left="538" w:right="582" w:hanging="118"/>
        <w:rPr>
          <w:rFonts w:ascii="宋体" w:hAnsi="宋体" w:eastAsia="宋体" w:cs="宋体"/>
        </w:rPr>
      </w:pPr>
      <w:r>
        <w:rPr>
          <w:rFonts w:hint="eastAsia" w:ascii="宋体" w:hAnsi="宋体" w:eastAsia="宋体" w:cs="宋体"/>
        </w:rPr>
        <w:t>4、招标文件的澄清、答复、修改或补充都应该通过本代理机构以法定形式发布，采购人非通过本机构，不得擅自澄清、答复、修改或补充招标文件。</w:t>
      </w:r>
    </w:p>
    <w:p>
      <w:pPr>
        <w:pStyle w:val="10"/>
        <w:spacing w:line="376" w:lineRule="auto"/>
        <w:ind w:left="420" w:right="582"/>
        <w:rPr>
          <w:rFonts w:ascii="宋体" w:hAnsi="宋体" w:eastAsia="宋体" w:cs="宋体"/>
          <w:lang w:val="en-US"/>
        </w:rPr>
      </w:pPr>
      <w:r>
        <w:rPr>
          <w:rFonts w:hint="eastAsia" w:ascii="宋体" w:hAnsi="宋体" w:eastAsia="宋体" w:cs="宋体"/>
          <w:lang w:val="en-US"/>
        </w:rPr>
        <w:t>5、</w:t>
      </w:r>
      <w:r>
        <w:rPr>
          <w:rFonts w:hint="eastAsia" w:ascii="宋体" w:hAnsi="宋体" w:eastAsia="宋体" w:cs="宋体"/>
          <w:bCs/>
        </w:rPr>
        <w:t>招标方不组织招标文件答疑会。</w:t>
      </w:r>
    </w:p>
    <w:p>
      <w:pPr>
        <w:pStyle w:val="6"/>
        <w:numPr>
          <w:ilvl w:val="0"/>
          <w:numId w:val="0"/>
        </w:numPr>
        <w:spacing w:line="275" w:lineRule="exact"/>
        <w:rPr>
          <w:rFonts w:ascii="宋体" w:hAnsi="宋体" w:cs="宋体"/>
        </w:rPr>
      </w:pPr>
      <w:r>
        <w:rPr>
          <w:rFonts w:hint="eastAsia" w:ascii="宋体" w:hAnsi="宋体" w:cs="宋体"/>
        </w:rPr>
        <w:t>三、投标文件的编制</w:t>
      </w:r>
    </w:p>
    <w:p>
      <w:pPr>
        <w:pStyle w:val="10"/>
        <w:spacing w:before="224"/>
        <w:rPr>
          <w:rFonts w:ascii="宋体" w:hAnsi="宋体" w:eastAsia="宋体" w:cs="宋体"/>
        </w:rPr>
      </w:pPr>
      <w:r>
        <w:rPr>
          <w:rFonts w:hint="eastAsia" w:ascii="宋体" w:hAnsi="宋体" w:eastAsia="宋体" w:cs="宋体"/>
        </w:rPr>
        <w:t>投标文件的组成</w:t>
      </w:r>
    </w:p>
    <w:p>
      <w:pPr>
        <w:pStyle w:val="10"/>
        <w:spacing w:line="446" w:lineRule="auto"/>
        <w:ind w:right="458"/>
        <w:rPr>
          <w:rFonts w:ascii="宋体" w:hAnsi="宋体" w:eastAsia="宋体" w:cs="宋体"/>
          <w:color w:val="00B050"/>
        </w:rPr>
      </w:pPr>
      <w:r>
        <w:rPr>
          <w:rFonts w:hint="eastAsia" w:ascii="宋体" w:hAnsi="宋体" w:eastAsia="宋体" w:cs="宋体"/>
        </w:rPr>
        <w:t>投标文件由资格标、技术及资信标、价格标组成。</w:t>
      </w:r>
    </w:p>
    <w:p>
      <w:pPr>
        <w:tabs>
          <w:tab w:val="left" w:pos="3870"/>
          <w:tab w:val="left" w:pos="4085"/>
        </w:tabs>
        <w:jc w:val="left"/>
        <w:rPr>
          <w:rFonts w:ascii="宋体" w:hAnsi="宋体" w:eastAsia="宋体" w:cs="宋体"/>
          <w:b/>
          <w:bCs/>
          <w:szCs w:val="21"/>
        </w:rPr>
      </w:pPr>
      <w:r>
        <w:rPr>
          <w:rFonts w:hint="eastAsia" w:ascii="宋体" w:hAnsi="宋体" w:eastAsia="宋体" w:cs="宋体"/>
          <w:b/>
          <w:bCs/>
          <w:szCs w:val="21"/>
        </w:rPr>
        <w:t>资格文件【资格标】部分</w:t>
      </w:r>
    </w:p>
    <w:p>
      <w:pPr>
        <w:pStyle w:val="2"/>
        <w:spacing w:line="360" w:lineRule="auto"/>
        <w:ind w:left="0" w:leftChars="0" w:firstLine="0" w:firstLineChars="0"/>
        <w:rPr>
          <w:szCs w:val="21"/>
        </w:rPr>
      </w:pPr>
      <w:r>
        <w:rPr>
          <w:rFonts w:hint="eastAsia"/>
          <w:szCs w:val="21"/>
        </w:rPr>
        <w:t>（1）投标承诺函（格式见附件1）；</w:t>
      </w:r>
    </w:p>
    <w:p>
      <w:pPr>
        <w:pStyle w:val="2"/>
        <w:spacing w:line="360" w:lineRule="auto"/>
        <w:ind w:left="0" w:leftChars="0" w:firstLine="0" w:firstLineChars="0"/>
        <w:rPr>
          <w:szCs w:val="21"/>
        </w:rPr>
      </w:pPr>
      <w:r>
        <w:rPr>
          <w:rFonts w:hint="eastAsia"/>
          <w:szCs w:val="21"/>
        </w:rPr>
        <w:t>（2）中小企业声明函（如有）、联合投标协议书（如有）、分包协议（如有）（格式见附件2）；</w:t>
      </w:r>
    </w:p>
    <w:p>
      <w:pPr>
        <w:pStyle w:val="2"/>
        <w:spacing w:line="360" w:lineRule="auto"/>
        <w:ind w:left="0" w:leftChars="0" w:firstLine="0" w:firstLineChars="0"/>
        <w:rPr>
          <w:szCs w:val="21"/>
        </w:rPr>
      </w:pPr>
      <w:r>
        <w:rPr>
          <w:rFonts w:hint="eastAsia"/>
          <w:szCs w:val="21"/>
        </w:rPr>
        <w:t>（3）投标声明书 (格式见附件3，含重大违法记录声明)；</w:t>
      </w:r>
    </w:p>
    <w:p>
      <w:pPr>
        <w:pStyle w:val="2"/>
        <w:spacing w:line="360" w:lineRule="auto"/>
        <w:ind w:left="0" w:leftChars="0" w:firstLine="0" w:firstLineChars="0"/>
        <w:rPr>
          <w:szCs w:val="21"/>
        </w:rPr>
      </w:pPr>
      <w:r>
        <w:rPr>
          <w:rFonts w:hint="eastAsia"/>
          <w:szCs w:val="21"/>
        </w:rPr>
        <w:t>（4）法定代表人有效身份证复印件或法定代表人授权委托书(格式见附件4)；</w:t>
      </w:r>
    </w:p>
    <w:p>
      <w:pPr>
        <w:pStyle w:val="2"/>
        <w:spacing w:line="360" w:lineRule="auto"/>
        <w:ind w:left="0" w:leftChars="0" w:firstLine="0" w:firstLineChars="0"/>
        <w:rPr>
          <w:szCs w:val="21"/>
        </w:rPr>
      </w:pPr>
      <w:r>
        <w:rPr>
          <w:rFonts w:hint="eastAsia"/>
          <w:szCs w:val="21"/>
        </w:rPr>
        <w:t>（5）提供有效的营业执照复印件并加盖公司公章；事业单位的，则提供有效的《事业单位法人证书》副本复印件并加盖单位公章；自然人的，则提供有效的身份证复印件并签字；</w:t>
      </w:r>
    </w:p>
    <w:p>
      <w:pPr>
        <w:pStyle w:val="2"/>
        <w:spacing w:line="360" w:lineRule="auto"/>
        <w:ind w:left="0" w:leftChars="0" w:firstLine="0" w:firstLineChars="0"/>
        <w:rPr>
          <w:szCs w:val="21"/>
        </w:rPr>
      </w:pPr>
      <w:r>
        <w:rPr>
          <w:rFonts w:hint="eastAsia"/>
          <w:szCs w:val="21"/>
        </w:rPr>
        <w:t>（6）提供近期财务状况报告（复印件并加盖公司公章）；</w:t>
      </w:r>
    </w:p>
    <w:p>
      <w:pPr>
        <w:pStyle w:val="2"/>
        <w:spacing w:line="360" w:lineRule="auto"/>
        <w:ind w:left="0" w:leftChars="0" w:firstLine="0" w:firstLineChars="0"/>
        <w:rPr>
          <w:szCs w:val="21"/>
        </w:rPr>
      </w:pPr>
      <w:r>
        <w:rPr>
          <w:rFonts w:hint="eastAsia"/>
          <w:szCs w:val="21"/>
        </w:rPr>
        <w:t>（7）有依法缴纳税收的良好记录；</w:t>
      </w:r>
    </w:p>
    <w:p>
      <w:pPr>
        <w:pStyle w:val="2"/>
        <w:spacing w:line="360" w:lineRule="auto"/>
        <w:ind w:left="0" w:leftChars="0" w:firstLine="0" w:firstLineChars="0"/>
        <w:rPr>
          <w:szCs w:val="21"/>
        </w:rPr>
      </w:pPr>
      <w:r>
        <w:rPr>
          <w:rFonts w:hint="eastAsia"/>
          <w:szCs w:val="21"/>
        </w:rPr>
        <w:t>（8）有依法缴纳社会保障资金的良好记录；</w:t>
      </w:r>
    </w:p>
    <w:p>
      <w:pPr>
        <w:pStyle w:val="2"/>
        <w:spacing w:line="360" w:lineRule="auto"/>
        <w:ind w:left="0" w:leftChars="0" w:firstLine="0" w:firstLineChars="0"/>
        <w:rPr>
          <w:szCs w:val="21"/>
        </w:rPr>
      </w:pPr>
      <w:r>
        <w:rPr>
          <w:rFonts w:hint="eastAsia"/>
          <w:szCs w:val="21"/>
        </w:rPr>
        <w:t>（9）招标代理服务费承诺书（格式见附件5）。</w:t>
      </w:r>
    </w:p>
    <w:p>
      <w:pPr>
        <w:pStyle w:val="2"/>
        <w:ind w:left="0" w:leftChars="0" w:firstLine="0" w:firstLineChars="0"/>
        <w:rPr>
          <w:szCs w:val="21"/>
        </w:rPr>
      </w:pPr>
    </w:p>
    <w:p>
      <w:pPr>
        <w:spacing w:line="360" w:lineRule="auto"/>
        <w:rPr>
          <w:rFonts w:hAnsi="宋体" w:cs="Arial"/>
          <w:b/>
          <w:szCs w:val="21"/>
        </w:rPr>
      </w:pPr>
      <w:r>
        <w:rPr>
          <w:rFonts w:hint="eastAsia" w:hAnsi="宋体" w:cs="Arial"/>
          <w:szCs w:val="21"/>
        </w:rPr>
        <w:t>▲</w:t>
      </w:r>
      <w:r>
        <w:rPr>
          <w:rFonts w:hint="eastAsia" w:hAnsi="宋体" w:cs="Arial"/>
          <w:b/>
          <w:bCs/>
          <w:szCs w:val="21"/>
        </w:rPr>
        <w:t>资格</w:t>
      </w:r>
      <w:r>
        <w:rPr>
          <w:rFonts w:hint="eastAsia" w:hAnsi="宋体" w:cs="Arial"/>
          <w:b/>
          <w:szCs w:val="21"/>
        </w:rPr>
        <w:t>标中</w:t>
      </w:r>
      <w:r>
        <w:rPr>
          <w:rFonts w:hint="eastAsia" w:ascii="宋体" w:hAnsi="宋体" w:eastAsia="宋体" w:cs="宋体"/>
          <w:b/>
          <w:bCs/>
        </w:rPr>
        <w:t>不能出现价格标内容</w:t>
      </w:r>
      <w:r>
        <w:rPr>
          <w:rFonts w:hint="eastAsia" w:hAnsi="宋体" w:cs="Arial"/>
          <w:b/>
          <w:szCs w:val="21"/>
        </w:rPr>
        <w:t>，否则作无效标处理。</w:t>
      </w:r>
    </w:p>
    <w:p>
      <w:pPr>
        <w:pStyle w:val="10"/>
        <w:spacing w:before="167" w:line="374" w:lineRule="auto"/>
        <w:ind w:right="510"/>
        <w:rPr>
          <w:rFonts w:ascii="宋体" w:hAnsi="宋体" w:eastAsia="宋体" w:cs="宋体"/>
        </w:rPr>
      </w:pPr>
      <w:r>
        <w:rPr>
          <w:rFonts w:hint="eastAsia" w:ascii="宋体" w:hAnsi="宋体" w:eastAsia="宋体" w:cs="宋体"/>
          <w:b/>
          <w:bCs/>
        </w:rPr>
        <w:t>技术及资信文件【技术及资信标】部分</w:t>
      </w:r>
    </w:p>
    <w:p>
      <w:pPr>
        <w:pStyle w:val="10"/>
        <w:spacing w:before="3"/>
        <w:rPr>
          <w:rFonts w:ascii="宋体" w:hAnsi="宋体" w:eastAsia="宋体" w:cs="宋体"/>
        </w:rPr>
      </w:pPr>
      <w:r>
        <w:rPr>
          <w:rFonts w:hint="eastAsia" w:ascii="宋体" w:hAnsi="宋体" w:eastAsia="宋体" w:cs="宋体"/>
        </w:rPr>
        <w:t>资信及资信文件：</w:t>
      </w:r>
    </w:p>
    <w:p>
      <w:pPr>
        <w:pStyle w:val="28"/>
        <w:spacing w:before="165" w:line="360" w:lineRule="auto"/>
        <w:ind w:left="-109" w:firstLine="0"/>
      </w:pPr>
      <w:r>
        <w:rPr>
          <w:rFonts w:hint="eastAsia"/>
          <w:spacing w:val="-4"/>
        </w:rPr>
        <w:t>（1）投标人情况介绍；</w:t>
      </w:r>
      <w:r>
        <w:rPr>
          <w:rFonts w:hint="eastAsia"/>
          <w:szCs w:val="21"/>
        </w:rPr>
        <w:t>（附件6）</w:t>
      </w:r>
    </w:p>
    <w:p>
      <w:pPr>
        <w:pStyle w:val="28"/>
        <w:tabs>
          <w:tab w:val="left" w:pos="1488"/>
        </w:tabs>
        <w:spacing w:before="167" w:line="360" w:lineRule="auto"/>
        <w:ind w:left="0" w:right="579" w:firstLine="0"/>
      </w:pPr>
      <w:r>
        <w:rPr>
          <w:rFonts w:hint="eastAsia"/>
          <w:spacing w:val="-4"/>
        </w:rPr>
        <w:t>（2）近三年以来类似案例成功的业绩</w:t>
      </w:r>
      <w:r>
        <w:rPr>
          <w:rFonts w:hint="eastAsia"/>
        </w:rPr>
        <w:t>（</w:t>
      </w:r>
      <w:r>
        <w:rPr>
          <w:rFonts w:hint="eastAsia"/>
          <w:spacing w:val="-4"/>
        </w:rPr>
        <w:t>合同复印件加盖公章</w:t>
      </w:r>
      <w:r>
        <w:rPr>
          <w:rFonts w:hint="eastAsia"/>
        </w:rPr>
        <w:t>）；</w:t>
      </w:r>
    </w:p>
    <w:p>
      <w:pPr>
        <w:pStyle w:val="28"/>
        <w:tabs>
          <w:tab w:val="left" w:pos="1488"/>
        </w:tabs>
        <w:spacing w:line="360" w:lineRule="auto"/>
        <w:ind w:left="0" w:firstLine="0"/>
      </w:pPr>
      <w:r>
        <w:rPr>
          <w:rFonts w:hint="eastAsia"/>
          <w:spacing w:val="-4"/>
        </w:rPr>
        <w:t>（3）投标人的信誉、荣誉证书；</w:t>
      </w:r>
    </w:p>
    <w:p>
      <w:pPr>
        <w:pStyle w:val="28"/>
        <w:tabs>
          <w:tab w:val="left" w:pos="1488"/>
        </w:tabs>
        <w:spacing w:before="167" w:line="360" w:lineRule="auto"/>
        <w:ind w:left="0" w:firstLine="0"/>
      </w:pPr>
      <w:r>
        <w:rPr>
          <w:rFonts w:hint="eastAsia"/>
          <w:spacing w:val="-5"/>
        </w:rPr>
        <w:t>（4）投标人质量管理和质量保证体系等方面的认证证书；</w:t>
      </w:r>
    </w:p>
    <w:p>
      <w:pPr>
        <w:pStyle w:val="28"/>
        <w:tabs>
          <w:tab w:val="left" w:pos="1488"/>
        </w:tabs>
        <w:spacing w:before="167" w:line="360" w:lineRule="auto"/>
        <w:ind w:left="0" w:right="2333" w:firstLine="0"/>
        <w:rPr>
          <w:sz w:val="8"/>
        </w:rPr>
      </w:pPr>
      <w:r>
        <w:rPr>
          <w:rFonts w:hint="eastAsia"/>
          <w:spacing w:val="-5"/>
        </w:rPr>
        <w:t>（5）</w:t>
      </w:r>
      <w:r>
        <w:rPr>
          <w:rFonts w:hint="eastAsia"/>
          <w:spacing w:val="-4"/>
        </w:rPr>
        <w:t>其他特殊资质证书</w:t>
      </w:r>
      <w:r>
        <w:rPr>
          <w:rFonts w:hint="eastAsia"/>
          <w:spacing w:val="-3"/>
        </w:rPr>
        <w:t>（如本地化服务能力等</w:t>
      </w:r>
      <w:r>
        <w:rPr>
          <w:rFonts w:hint="eastAsia"/>
        </w:rPr>
        <w:t xml:space="preserve">）； </w:t>
      </w:r>
    </w:p>
    <w:p>
      <w:pPr>
        <w:pStyle w:val="28"/>
        <w:tabs>
          <w:tab w:val="left" w:pos="1594"/>
        </w:tabs>
        <w:spacing w:line="360" w:lineRule="auto"/>
        <w:ind w:left="0" w:firstLine="0"/>
      </w:pPr>
      <w:r>
        <w:rPr>
          <w:rFonts w:hint="eastAsia"/>
          <w:spacing w:val="-5"/>
        </w:rPr>
        <w:t>（6）</w:t>
      </w:r>
      <w:r>
        <w:rPr>
          <w:rFonts w:hint="eastAsia"/>
          <w:spacing w:val="-3"/>
        </w:rPr>
        <w:t>服务要求、商务条款偏离表；</w:t>
      </w:r>
      <w:r>
        <w:rPr>
          <w:rFonts w:hint="eastAsia"/>
          <w:spacing w:val="-5"/>
        </w:rPr>
        <w:t>（</w:t>
      </w:r>
      <w:r>
        <w:rPr>
          <w:rFonts w:hint="eastAsia"/>
          <w:spacing w:val="-3"/>
        </w:rPr>
        <w:t>格式见附件7</w:t>
      </w:r>
      <w:r>
        <w:rPr>
          <w:rFonts w:hint="eastAsia"/>
        </w:rPr>
        <w:t>）；</w:t>
      </w:r>
    </w:p>
    <w:p>
      <w:pPr>
        <w:pStyle w:val="28"/>
        <w:tabs>
          <w:tab w:val="left" w:pos="1594"/>
        </w:tabs>
        <w:spacing w:before="167" w:line="360" w:lineRule="auto"/>
        <w:ind w:left="0" w:firstLine="0"/>
      </w:pPr>
      <w:r>
        <w:rPr>
          <w:rFonts w:hint="eastAsia"/>
          <w:spacing w:val="-5"/>
        </w:rPr>
        <w:t>（7）</w:t>
      </w:r>
      <w:r>
        <w:rPr>
          <w:rFonts w:hint="eastAsia"/>
        </w:rPr>
        <w:t>对本项目服务总体要求的理解。</w:t>
      </w:r>
    </w:p>
    <w:p>
      <w:pPr>
        <w:pStyle w:val="28"/>
        <w:tabs>
          <w:tab w:val="left" w:pos="1488"/>
        </w:tabs>
        <w:spacing w:before="164" w:line="360" w:lineRule="auto"/>
        <w:ind w:left="0" w:firstLine="0"/>
      </w:pPr>
      <w:r>
        <w:rPr>
          <w:rFonts w:hint="eastAsia"/>
          <w:spacing w:val="-5"/>
        </w:rPr>
        <w:t>（8）</w:t>
      </w:r>
      <w:r>
        <w:rPr>
          <w:rFonts w:hint="eastAsia"/>
          <w:spacing w:val="-4"/>
        </w:rPr>
        <w:t>项目实施方案；</w:t>
      </w:r>
    </w:p>
    <w:p>
      <w:pPr>
        <w:pStyle w:val="28"/>
        <w:tabs>
          <w:tab w:val="left" w:pos="1488"/>
        </w:tabs>
        <w:spacing w:before="167" w:line="360" w:lineRule="auto"/>
        <w:ind w:left="0" w:firstLine="0"/>
        <w:rPr>
          <w:spacing w:val="-4"/>
        </w:rPr>
      </w:pPr>
      <w:r>
        <w:rPr>
          <w:rFonts w:hint="eastAsia"/>
          <w:spacing w:val="-5"/>
        </w:rPr>
        <w:t>（9）</w:t>
      </w:r>
      <w:r>
        <w:rPr>
          <w:rFonts w:hint="eastAsia"/>
          <w:spacing w:val="-4"/>
        </w:rPr>
        <w:t>投标人建议的调试、验收方法或方案；</w:t>
      </w:r>
    </w:p>
    <w:p>
      <w:pPr>
        <w:pStyle w:val="28"/>
        <w:tabs>
          <w:tab w:val="left" w:pos="1594"/>
        </w:tabs>
        <w:spacing w:before="164" w:line="360" w:lineRule="auto"/>
        <w:ind w:left="0" w:right="579" w:firstLine="0"/>
        <w:rPr>
          <w:spacing w:val="-4"/>
        </w:rPr>
      </w:pPr>
      <w:r>
        <w:rPr>
          <w:rFonts w:hint="eastAsia"/>
          <w:spacing w:val="-5"/>
        </w:rPr>
        <w:t>（10）优惠条件：投标人承诺给予招标人的各种优惠条件。</w:t>
      </w:r>
    </w:p>
    <w:p>
      <w:pPr>
        <w:pStyle w:val="28"/>
        <w:tabs>
          <w:tab w:val="left" w:pos="1594"/>
        </w:tabs>
        <w:spacing w:line="360" w:lineRule="auto"/>
        <w:ind w:left="0" w:firstLine="0"/>
        <w:rPr>
          <w:spacing w:val="-4"/>
        </w:rPr>
      </w:pPr>
      <w:r>
        <w:rPr>
          <w:rFonts w:hint="eastAsia"/>
          <w:spacing w:val="-5"/>
        </w:rPr>
        <w:t>（11）</w:t>
      </w:r>
      <w:r>
        <w:rPr>
          <w:rFonts w:hint="eastAsia"/>
          <w:spacing w:val="-4"/>
        </w:rPr>
        <w:t>投标人对本项目的合理化建议和改进措施；</w:t>
      </w:r>
    </w:p>
    <w:p>
      <w:pPr>
        <w:pStyle w:val="28"/>
        <w:tabs>
          <w:tab w:val="left" w:pos="1594"/>
        </w:tabs>
        <w:spacing w:before="165" w:line="360" w:lineRule="auto"/>
        <w:ind w:left="0" w:firstLine="0"/>
      </w:pPr>
      <w:r>
        <w:rPr>
          <w:rFonts w:hint="eastAsia"/>
          <w:spacing w:val="-5"/>
        </w:rPr>
        <w:t>（12）</w:t>
      </w:r>
      <w:r>
        <w:rPr>
          <w:rFonts w:hint="eastAsia"/>
          <w:spacing w:val="-4"/>
        </w:rPr>
        <w:t>评分标准中涉及的其他材料。</w:t>
      </w:r>
    </w:p>
    <w:p>
      <w:pPr>
        <w:pStyle w:val="28"/>
        <w:tabs>
          <w:tab w:val="left" w:pos="1594"/>
        </w:tabs>
        <w:spacing w:before="164" w:line="376" w:lineRule="auto"/>
        <w:ind w:left="0" w:right="579" w:firstLine="0"/>
        <w:jc w:val="left"/>
        <w:rPr>
          <w:rFonts w:hAnsi="宋体" w:cs="Arial"/>
          <w:b/>
          <w:szCs w:val="21"/>
        </w:rPr>
      </w:pPr>
      <w:r>
        <w:rPr>
          <w:rFonts w:hint="eastAsia" w:hAnsi="宋体" w:cs="Arial"/>
          <w:szCs w:val="21"/>
        </w:rPr>
        <w:t>▲</w:t>
      </w:r>
      <w:r>
        <w:rPr>
          <w:rFonts w:hint="eastAsia" w:ascii="宋体" w:hAnsi="宋体" w:eastAsia="宋体" w:cs="宋体"/>
          <w:b/>
          <w:bCs/>
        </w:rPr>
        <w:t>技术及资信标中不能出现价格标内容，</w:t>
      </w:r>
      <w:r>
        <w:rPr>
          <w:rFonts w:hint="eastAsia" w:hAnsi="宋体" w:cs="Arial"/>
          <w:b/>
          <w:szCs w:val="21"/>
        </w:rPr>
        <w:t>否则作无效标处理</w:t>
      </w:r>
    </w:p>
    <w:p>
      <w:pPr>
        <w:pStyle w:val="10"/>
        <w:spacing w:before="167" w:line="374" w:lineRule="auto"/>
        <w:ind w:right="5826"/>
        <w:rPr>
          <w:rFonts w:ascii="宋体" w:hAnsi="宋体" w:eastAsia="宋体" w:cs="宋体"/>
          <w:b/>
          <w:bCs/>
        </w:rPr>
      </w:pPr>
      <w:r>
        <w:rPr>
          <w:rFonts w:hint="eastAsia" w:ascii="宋体" w:hAnsi="宋体" w:eastAsia="宋体" w:cs="宋体"/>
          <w:b/>
          <w:bCs/>
        </w:rPr>
        <w:t>价格标部分</w:t>
      </w:r>
    </w:p>
    <w:p>
      <w:pPr>
        <w:pStyle w:val="10"/>
        <w:spacing w:before="3"/>
        <w:rPr>
          <w:rFonts w:ascii="宋体" w:hAnsi="宋体" w:eastAsia="宋体" w:cs="宋体"/>
        </w:rPr>
      </w:pPr>
      <w:r>
        <w:rPr>
          <w:rFonts w:hint="eastAsia" w:ascii="宋体" w:hAnsi="宋体" w:eastAsia="宋体" w:cs="宋体"/>
        </w:rPr>
        <w:t>报价文件：</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2"/>
        </w:rPr>
        <w:t>（1）投标函</w:t>
      </w:r>
      <w:r>
        <w:rPr>
          <w:rFonts w:hint="eastAsia" w:ascii="宋体" w:hAnsi="宋体" w:eastAsia="宋体" w:cs="宋体"/>
          <w:spacing w:val="-3"/>
        </w:rPr>
        <w:t>（格式见附件10</w:t>
      </w:r>
      <w:r>
        <w:rPr>
          <w:rFonts w:hint="eastAsia" w:ascii="宋体" w:hAnsi="宋体" w:eastAsia="宋体" w:cs="宋体"/>
        </w:rPr>
        <w:t>）；</w:t>
      </w:r>
    </w:p>
    <w:p>
      <w:pPr>
        <w:pStyle w:val="28"/>
        <w:tabs>
          <w:tab w:val="left" w:pos="1488"/>
        </w:tabs>
        <w:spacing w:before="165"/>
        <w:ind w:left="0" w:firstLine="0"/>
        <w:rPr>
          <w:rFonts w:ascii="宋体" w:hAnsi="宋体" w:eastAsia="宋体" w:cs="宋体"/>
        </w:rPr>
      </w:pPr>
      <w:r>
        <w:rPr>
          <w:rFonts w:hint="eastAsia" w:ascii="宋体" w:hAnsi="宋体" w:eastAsia="宋体" w:cs="宋体"/>
          <w:spacing w:val="-3"/>
        </w:rPr>
        <w:t>（2）开标一览表</w:t>
      </w:r>
      <w:r>
        <w:rPr>
          <w:rFonts w:hint="eastAsia" w:ascii="宋体" w:hAnsi="宋体" w:eastAsia="宋体" w:cs="宋体"/>
          <w:spacing w:val="-5"/>
        </w:rPr>
        <w:t>（</w:t>
      </w:r>
      <w:r>
        <w:rPr>
          <w:rFonts w:hint="eastAsia" w:ascii="宋体" w:hAnsi="宋体" w:eastAsia="宋体" w:cs="宋体"/>
          <w:spacing w:val="-3"/>
        </w:rPr>
        <w:t>格式见附件11）</w:t>
      </w:r>
      <w:r>
        <w:rPr>
          <w:rFonts w:hint="eastAsia" w:ascii="宋体" w:hAnsi="宋体" w:eastAsia="宋体" w:cs="宋体"/>
        </w:rPr>
        <w:t>；</w:t>
      </w:r>
    </w:p>
    <w:p>
      <w:pPr>
        <w:pStyle w:val="28"/>
        <w:tabs>
          <w:tab w:val="left" w:pos="1493"/>
        </w:tabs>
        <w:spacing w:before="167"/>
        <w:ind w:left="0" w:right="-441" w:rightChars="-210" w:firstLine="0"/>
        <w:rPr>
          <w:rFonts w:ascii="宋体" w:hAnsi="宋体" w:eastAsia="宋体" w:cs="宋体"/>
        </w:rPr>
      </w:pPr>
      <w:r>
        <w:rPr>
          <w:rFonts w:hint="eastAsia" w:ascii="宋体" w:hAnsi="宋体" w:eastAsia="宋体" w:cs="宋体"/>
        </w:rPr>
        <w:t>（3）残疾人福利性单位、监狱企业投标产品【包括货物及其提供的服务与工程】资料（如有）；（附件13）</w:t>
      </w:r>
    </w:p>
    <w:p>
      <w:pPr>
        <w:pStyle w:val="28"/>
        <w:tabs>
          <w:tab w:val="left" w:pos="1488"/>
        </w:tabs>
        <w:spacing w:before="165"/>
        <w:ind w:left="0" w:firstLine="0"/>
        <w:rPr>
          <w:rFonts w:ascii="宋体" w:hAnsi="宋体" w:eastAsia="宋体" w:cs="宋体"/>
        </w:rPr>
      </w:pPr>
      <w:r>
        <w:rPr>
          <w:rFonts w:hint="eastAsia" w:ascii="宋体" w:hAnsi="宋体" w:eastAsia="宋体" w:cs="宋体"/>
          <w:spacing w:val="-4"/>
        </w:rPr>
        <w:t>（4）投标人针对报价需要说明的其他文件和说明</w:t>
      </w:r>
      <w:r>
        <w:rPr>
          <w:rFonts w:hint="eastAsia" w:ascii="宋体" w:hAnsi="宋体" w:eastAsia="宋体" w:cs="宋体"/>
          <w:spacing w:val="-5"/>
        </w:rPr>
        <w:t>（</w:t>
      </w:r>
      <w:r>
        <w:rPr>
          <w:rFonts w:hint="eastAsia" w:ascii="宋体" w:hAnsi="宋体" w:eastAsia="宋体" w:cs="宋体"/>
          <w:spacing w:val="-1"/>
        </w:rPr>
        <w:t>格式自拟</w:t>
      </w:r>
      <w:r>
        <w:rPr>
          <w:rFonts w:hint="eastAsia" w:ascii="宋体" w:hAnsi="宋体" w:eastAsia="宋体" w:cs="宋体"/>
          <w:spacing w:val="-3"/>
        </w:rPr>
        <w:t>）</w:t>
      </w:r>
      <w:r>
        <w:rPr>
          <w:rFonts w:hint="eastAsia" w:ascii="宋体" w:hAnsi="宋体" w:eastAsia="宋体" w:cs="宋体"/>
        </w:rPr>
        <w:t>。</w:t>
      </w:r>
    </w:p>
    <w:p>
      <w:pPr>
        <w:pStyle w:val="28"/>
        <w:tabs>
          <w:tab w:val="left" w:pos="1488"/>
        </w:tabs>
        <w:spacing w:before="165"/>
        <w:ind w:left="0" w:firstLine="0"/>
        <w:rPr>
          <w:rFonts w:cs="Arial"/>
          <w:b/>
          <w:kern w:val="1"/>
          <w:szCs w:val="21"/>
        </w:rPr>
      </w:pPr>
    </w:p>
    <w:p>
      <w:pPr>
        <w:spacing w:line="400" w:lineRule="atLeast"/>
        <w:rPr>
          <w:rFonts w:cs="Arial"/>
          <w:b/>
          <w:kern w:val="1"/>
          <w:szCs w:val="21"/>
        </w:rPr>
      </w:pPr>
      <w:r>
        <w:rPr>
          <w:rFonts w:hint="eastAsia" w:cs="Arial"/>
          <w:b/>
          <w:kern w:val="1"/>
          <w:szCs w:val="21"/>
        </w:rPr>
        <w:t>其它部分</w:t>
      </w:r>
    </w:p>
    <w:p>
      <w:pPr>
        <w:spacing w:line="360" w:lineRule="auto"/>
        <w:jc w:val="left"/>
        <w:rPr>
          <w:rFonts w:ascii="宋体" w:hAnsi="宋体" w:eastAsia="宋体" w:cs="宋体"/>
          <w:kern w:val="0"/>
          <w:szCs w:val="21"/>
        </w:rPr>
      </w:pPr>
      <w:r>
        <w:rPr>
          <w:rFonts w:hint="eastAsia" w:ascii="宋体" w:hAnsi="宋体" w:eastAsia="宋体" w:cs="宋体"/>
          <w:bCs/>
          <w:szCs w:val="21"/>
        </w:rPr>
        <w:t>质疑函、投诉书范本（如有，格式见附件12）；</w:t>
      </w:r>
    </w:p>
    <w:p>
      <w:pPr>
        <w:pStyle w:val="28"/>
        <w:tabs>
          <w:tab w:val="left" w:pos="1488"/>
        </w:tabs>
        <w:spacing w:before="165"/>
        <w:ind w:left="0" w:firstLine="0"/>
        <w:jc w:val="left"/>
        <w:rPr>
          <w:rFonts w:ascii="宋体" w:hAnsi="宋体" w:eastAsia="宋体" w:cs="宋体"/>
        </w:rPr>
      </w:pPr>
    </w:p>
    <w:p>
      <w:pPr>
        <w:pStyle w:val="10"/>
        <w:ind w:left="660"/>
        <w:rPr>
          <w:rFonts w:ascii="宋体" w:hAnsi="宋体" w:eastAsia="宋体" w:cs="宋体"/>
        </w:rPr>
      </w:pPr>
      <w:r>
        <w:rPr>
          <w:rFonts w:hint="eastAsia" w:ascii="宋体" w:hAnsi="宋体" w:eastAsia="宋体" w:cs="宋体"/>
        </w:rPr>
        <w:t>（二）投标文件的语言及计量</w:t>
      </w:r>
    </w:p>
    <w:p>
      <w:pPr>
        <w:pStyle w:val="10"/>
        <w:rPr>
          <w:rFonts w:ascii="宋体" w:hAnsi="宋体" w:eastAsia="宋体" w:cs="宋体"/>
          <w:sz w:val="18"/>
        </w:rPr>
      </w:pPr>
    </w:p>
    <w:p>
      <w:pPr>
        <w:pStyle w:val="10"/>
        <w:spacing w:line="446" w:lineRule="auto"/>
        <w:ind w:left="238" w:right="442" w:firstLine="420"/>
        <w:rPr>
          <w:rFonts w:ascii="宋体" w:hAnsi="宋体" w:eastAsia="宋体" w:cs="宋体"/>
        </w:rPr>
      </w:pPr>
      <w:r>
        <w:rPr>
          <w:rFonts w:hint="eastAsia" w:ascii="宋体" w:hAnsi="宋体" w:eastAsia="宋体" w:cs="宋体"/>
        </w:rPr>
        <w:t>1、投标文件以及投标方与招标人就有关投标事宜的所有来往函电，均应以中文汉语书写。除签名、盖章、专用名称等特殊情形外，以中文汉语以外的文字表述的投标文件视同未提供。</w:t>
      </w:r>
    </w:p>
    <w:p>
      <w:pPr>
        <w:pStyle w:val="10"/>
        <w:spacing w:line="446" w:lineRule="auto"/>
        <w:ind w:left="238" w:right="442" w:firstLine="420"/>
        <w:rPr>
          <w:rFonts w:ascii="宋体" w:hAnsi="宋体" w:eastAsia="宋体" w:cs="宋体"/>
        </w:rPr>
      </w:pPr>
      <w:r>
        <w:rPr>
          <w:rFonts w:hint="eastAsia" w:ascii="宋体" w:hAnsi="宋体" w:eastAsia="宋体" w:cs="宋体"/>
        </w:rPr>
        <w:t>2、投标计量单位，招标文件已有明确规定的，使用招标文件规定的计量单位；招标文件没有规定的，应采用中华人民共和国法定计量单位（货币单位：人民币元），否则视同未响应。</w:t>
      </w:r>
    </w:p>
    <w:p>
      <w:pPr>
        <w:pStyle w:val="10"/>
        <w:rPr>
          <w:rFonts w:ascii="宋体" w:hAnsi="宋体" w:eastAsia="宋体" w:cs="宋体"/>
        </w:rPr>
      </w:pPr>
      <w:r>
        <w:rPr>
          <w:rFonts w:hint="eastAsia" w:ascii="宋体" w:hAnsi="宋体" w:eastAsia="宋体" w:cs="宋体"/>
        </w:rPr>
        <w:t>（三）投标报价</w:t>
      </w:r>
    </w:p>
    <w:p>
      <w:pPr>
        <w:pStyle w:val="10"/>
        <w:spacing w:before="12"/>
        <w:rPr>
          <w:rFonts w:ascii="宋体" w:hAnsi="宋体" w:eastAsia="宋体" w:cs="宋体"/>
          <w:sz w:val="17"/>
        </w:rPr>
      </w:pPr>
    </w:p>
    <w:p>
      <w:pPr>
        <w:pStyle w:val="10"/>
        <w:spacing w:before="162"/>
        <w:rPr>
          <w:rFonts w:ascii="宋体" w:hAnsi="宋体" w:eastAsia="宋体" w:cs="宋体"/>
        </w:rPr>
      </w:pPr>
      <w:r>
        <w:rPr>
          <w:rFonts w:hint="eastAsia" w:ascii="宋体" w:hAnsi="宋体" w:eastAsia="宋体" w:cs="宋体"/>
        </w:rPr>
        <w:t>1、投标报价应按招标文件中相关附表格式填写。</w:t>
      </w:r>
    </w:p>
    <w:p>
      <w:pPr>
        <w:pStyle w:val="10"/>
        <w:spacing w:before="167" w:line="376" w:lineRule="auto"/>
        <w:ind w:right="579"/>
        <w:rPr>
          <w:rFonts w:ascii="宋体" w:hAnsi="宋体" w:eastAsia="宋体" w:cs="宋体"/>
        </w:rPr>
      </w:pPr>
      <w:r>
        <w:rPr>
          <w:rFonts w:hint="eastAsia" w:ascii="宋体" w:hAnsi="宋体" w:eastAsia="宋体" w:cs="宋体"/>
        </w:rPr>
        <w:t>2、投标报价是履行合同的最终价格，应包括应包括服务费、人工费、采购代理服务费、标准附件、备品备件、专用工具、保险、货到就位以及培训、验收等一切税金和费用。</w:t>
      </w:r>
    </w:p>
    <w:p>
      <w:pPr>
        <w:pStyle w:val="10"/>
        <w:spacing w:line="360" w:lineRule="auto"/>
        <w:rPr>
          <w:rFonts w:ascii="宋体" w:hAnsi="宋体" w:eastAsia="宋体" w:cs="宋体"/>
        </w:rPr>
      </w:pPr>
      <w:r>
        <w:rPr>
          <w:rFonts w:hint="eastAsia" w:ascii="宋体" w:hAnsi="宋体" w:eastAsia="宋体" w:cs="宋体"/>
        </w:rPr>
        <w:t>3、投标文件只允许有一个报价，有选择的或有条件的报价将不予接受。</w:t>
      </w:r>
    </w:p>
    <w:p>
      <w:pPr>
        <w:spacing w:line="360" w:lineRule="auto"/>
        <w:rPr>
          <w:rFonts w:ascii="宋体" w:hAnsi="宋体" w:eastAsia="宋体" w:cs="宋体"/>
        </w:rPr>
      </w:pPr>
      <w:r>
        <w:rPr>
          <w:rFonts w:hint="eastAsia" w:ascii="宋体" w:hAnsi="宋体" w:eastAsia="宋体" w:cs="宋体"/>
        </w:rPr>
        <w:t>4、报价是中标的一个重要因素，但最低报价不是中标的唯一依据。</w:t>
      </w:r>
    </w:p>
    <w:p>
      <w:pPr>
        <w:pStyle w:val="10"/>
        <w:spacing w:before="167"/>
        <w:rPr>
          <w:rFonts w:ascii="宋体" w:hAnsi="宋体" w:eastAsia="宋体" w:cs="宋体"/>
        </w:rPr>
      </w:pPr>
      <w:r>
        <w:rPr>
          <w:rFonts w:hint="eastAsia" w:ascii="宋体" w:hAnsi="宋体" w:eastAsia="宋体" w:cs="宋体"/>
        </w:rPr>
        <w:t>（四）投标文件的有效期</w:t>
      </w:r>
    </w:p>
    <w:p>
      <w:pPr>
        <w:pStyle w:val="10"/>
        <w:spacing w:before="167" w:line="376" w:lineRule="auto"/>
        <w:ind w:right="582"/>
        <w:rPr>
          <w:rFonts w:ascii="宋体" w:hAnsi="宋体" w:eastAsia="宋体" w:cs="宋体"/>
        </w:rPr>
      </w:pPr>
      <w:r>
        <w:rPr>
          <w:rFonts w:hint="eastAsia" w:ascii="宋体" w:hAnsi="宋体" w:eastAsia="宋体" w:cs="宋体"/>
        </w:rPr>
        <w:t>1、自投标截止日起 90 天投标文件应保持有效。有效期不足的投标文件将被拒绝。</w:t>
      </w:r>
    </w:p>
    <w:p>
      <w:pPr>
        <w:pStyle w:val="10"/>
        <w:spacing w:before="167" w:line="376" w:lineRule="auto"/>
        <w:ind w:right="582"/>
        <w:rPr>
          <w:rFonts w:ascii="宋体" w:hAnsi="宋体" w:eastAsia="宋体" w:cs="宋体"/>
        </w:rPr>
      </w:pPr>
      <w:r>
        <w:rPr>
          <w:rFonts w:hint="eastAsia" w:ascii="宋体" w:hAnsi="宋体" w:eastAsia="宋体" w:cs="宋体"/>
        </w:rPr>
        <w:t>2、在特殊情况下，招标人可与投标人协商延长投标书的有效期，这种要求和答复均以书面形式进行。</w:t>
      </w:r>
    </w:p>
    <w:p>
      <w:pPr>
        <w:pStyle w:val="10"/>
        <w:spacing w:before="167" w:line="376" w:lineRule="auto"/>
        <w:ind w:right="582"/>
        <w:rPr>
          <w:rFonts w:ascii="宋体" w:hAnsi="宋体" w:eastAsia="宋体" w:cs="宋体"/>
        </w:rPr>
      </w:pPr>
      <w:r>
        <w:rPr>
          <w:rFonts w:hint="eastAsia" w:ascii="宋体" w:hAnsi="宋体" w:eastAsia="宋体" w:cs="宋体"/>
        </w:rPr>
        <w:t>3、投标人可拒绝接受延期要求。同意延长有效期的投标人不能修改投标文件。</w:t>
      </w:r>
    </w:p>
    <w:p>
      <w:pPr>
        <w:pStyle w:val="10"/>
        <w:spacing w:before="167" w:line="376" w:lineRule="auto"/>
        <w:ind w:right="582"/>
        <w:rPr>
          <w:rFonts w:ascii="宋体" w:hAnsi="宋体" w:eastAsia="宋体" w:cs="宋体"/>
        </w:rPr>
      </w:pPr>
      <w:r>
        <w:rPr>
          <w:rFonts w:hint="eastAsia" w:ascii="宋体" w:hAnsi="宋体" w:eastAsia="宋体" w:cs="宋体"/>
        </w:rPr>
        <w:t>4、中标人的投标文件自开标之日起至合同履行完毕止均应保持有效。</w:t>
      </w:r>
    </w:p>
    <w:p>
      <w:pPr>
        <w:snapToGrid w:val="0"/>
        <w:spacing w:line="500" w:lineRule="exact"/>
        <w:rPr>
          <w:rFonts w:ascii="宋体" w:hAnsi="宋体" w:cs="Courier New"/>
          <w:kern w:val="0"/>
          <w:sz w:val="24"/>
        </w:rPr>
      </w:pPr>
      <w:r>
        <w:rPr>
          <w:rFonts w:hint="eastAsia" w:ascii="宋体" w:hAnsi="宋体" w:cs="Courier New"/>
          <w:kern w:val="0"/>
          <w:sz w:val="24"/>
        </w:rPr>
        <w:t>（五）投标文件的形式</w:t>
      </w:r>
    </w:p>
    <w:p>
      <w:pPr>
        <w:snapToGrid w:val="0"/>
        <w:spacing w:line="500" w:lineRule="exact"/>
        <w:rPr>
          <w:rFonts w:ascii="宋体" w:hAnsi="宋体" w:eastAsia="宋体" w:cs="宋体"/>
          <w:color w:val="FF0000"/>
          <w:szCs w:val="21"/>
        </w:rPr>
      </w:pPr>
      <w:r>
        <w:rPr>
          <w:rFonts w:hint="eastAsia" w:ascii="宋体" w:hAnsi="宋体" w:eastAsia="宋体" w:cs="宋体"/>
          <w:b/>
          <w:color w:val="FF0000"/>
          <w:szCs w:val="21"/>
        </w:rPr>
        <w:t>1、投标文件为电子投标文件。电子投标文件</w:t>
      </w:r>
      <w:r>
        <w:rPr>
          <w:rFonts w:hint="eastAsia" w:ascii="宋体" w:hAnsi="宋体" w:eastAsia="宋体" w:cs="宋体"/>
          <w:b/>
          <w:bCs/>
          <w:color w:val="FF0000"/>
          <w:szCs w:val="21"/>
        </w:rPr>
        <w:t>按政采云平台供应商项目采购-电子招投标操作指南（网址：https://help.zcygov.cn/web/site_2/2018/12-28/2573.html）</w:t>
      </w:r>
      <w:r>
        <w:rPr>
          <w:rFonts w:hint="eastAsia" w:ascii="宋体" w:hAnsi="宋体" w:eastAsia="宋体" w:cs="宋体"/>
          <w:b/>
          <w:color w:val="FF0000"/>
          <w:szCs w:val="21"/>
        </w:rPr>
        <w:t>及本招标文件要求制作、加密并递交。</w:t>
      </w:r>
    </w:p>
    <w:p>
      <w:pPr>
        <w:snapToGrid w:val="0"/>
        <w:spacing w:line="500" w:lineRule="exact"/>
        <w:rPr>
          <w:rFonts w:ascii="宋体" w:hAnsi="宋体" w:eastAsia="宋体" w:cs="宋体"/>
          <w:b/>
          <w:bCs/>
          <w:color w:val="FF0000"/>
          <w:kern w:val="0"/>
          <w:szCs w:val="21"/>
        </w:rPr>
      </w:pPr>
      <w:r>
        <w:rPr>
          <w:rFonts w:hint="eastAsia" w:ascii="宋体" w:hAnsi="宋体" w:eastAsia="宋体" w:cs="宋体"/>
          <w:b/>
          <w:bCs/>
          <w:color w:val="FF0000"/>
          <w:kern w:val="0"/>
          <w:szCs w:val="21"/>
        </w:rPr>
        <w:t>2、投标文件的组成</w:t>
      </w:r>
    </w:p>
    <w:p>
      <w:pPr>
        <w:tabs>
          <w:tab w:val="left" w:pos="0"/>
          <w:tab w:val="left" w:pos="900"/>
          <w:tab w:val="left" w:pos="7020"/>
          <w:tab w:val="left" w:pos="8460"/>
        </w:tabs>
        <w:snapToGrid w:val="0"/>
        <w:spacing w:line="500" w:lineRule="exact"/>
        <w:ind w:firstLine="422" w:firstLineChars="200"/>
        <w:rPr>
          <w:rFonts w:ascii="宋体" w:hAnsi="宋体" w:eastAsia="宋体" w:cs="宋体"/>
          <w:b/>
          <w:color w:val="FF0000"/>
          <w:szCs w:val="21"/>
        </w:rPr>
      </w:pPr>
      <w:r>
        <w:rPr>
          <w:rFonts w:hint="eastAsia" w:ascii="宋体" w:hAnsi="宋体" w:eastAsia="宋体" w:cs="宋体"/>
          <w:b/>
          <w:color w:val="FF0000"/>
          <w:szCs w:val="21"/>
        </w:rPr>
        <w:t>▲电子投标文件应分为【资格审查文件】、【技术商务文件】和【报价文件】。其中电子投标文件中所须加盖公章部分均采用CA签章。</w:t>
      </w:r>
    </w:p>
    <w:p>
      <w:pPr>
        <w:snapToGrid w:val="0"/>
        <w:spacing w:line="500" w:lineRule="exact"/>
        <w:rPr>
          <w:rFonts w:ascii="宋体" w:hAnsi="宋体" w:eastAsia="宋体" w:cs="宋体"/>
          <w:b/>
          <w:bCs/>
          <w:color w:val="FF0000"/>
          <w:kern w:val="0"/>
          <w:szCs w:val="21"/>
        </w:rPr>
      </w:pPr>
      <w:bookmarkStart w:id="8" w:name="_Toc356371437"/>
      <w:bookmarkStart w:id="9" w:name="_Toc359856803"/>
      <w:r>
        <w:rPr>
          <w:rFonts w:hint="eastAsia" w:ascii="宋体" w:hAnsi="宋体" w:eastAsia="宋体" w:cs="宋体"/>
          <w:b/>
          <w:bCs/>
          <w:color w:val="FF0000"/>
          <w:kern w:val="0"/>
          <w:szCs w:val="21"/>
        </w:rPr>
        <w:t>3、投标文件的递交</w:t>
      </w:r>
      <w:bookmarkEnd w:id="8"/>
      <w:bookmarkEnd w:id="9"/>
    </w:p>
    <w:p>
      <w:pPr>
        <w:tabs>
          <w:tab w:val="left" w:pos="0"/>
          <w:tab w:val="left" w:pos="900"/>
          <w:tab w:val="left" w:pos="7020"/>
          <w:tab w:val="left" w:pos="8460"/>
        </w:tabs>
        <w:snapToGrid w:val="0"/>
        <w:spacing w:line="500" w:lineRule="exact"/>
        <w:ind w:firstLine="422" w:firstLineChars="200"/>
        <w:rPr>
          <w:rFonts w:ascii="宋体" w:hAnsi="宋体" w:eastAsia="宋体" w:cs="宋体"/>
          <w:b/>
          <w:color w:val="FF0000"/>
          <w:szCs w:val="21"/>
        </w:rPr>
      </w:pPr>
      <w:r>
        <w:rPr>
          <w:rFonts w:hint="eastAsia" w:ascii="宋体" w:hAnsi="宋体" w:eastAsia="宋体" w:cs="宋体"/>
          <w:b/>
          <w:color w:val="FF0000"/>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10"/>
        <w:rPr>
          <w:rFonts w:ascii="宋体" w:hAnsi="宋体" w:eastAsia="宋体" w:cs="宋体"/>
        </w:rPr>
      </w:pPr>
      <w:r>
        <w:rPr>
          <w:rFonts w:hint="eastAsia" w:ascii="宋体" w:hAnsi="宋体" w:eastAsia="宋体" w:cs="宋体"/>
        </w:rPr>
        <w:t>（六）</w:t>
      </w:r>
      <w:r>
        <w:rPr>
          <w:rFonts w:hint="eastAsia" w:ascii="宋体" w:hAnsi="宋体" w:eastAsia="宋体" w:cs="宋体"/>
          <w:spacing w:val="-1"/>
        </w:rPr>
        <w:t>投标无效的情形</w:t>
      </w:r>
    </w:p>
    <w:p>
      <w:pPr>
        <w:pStyle w:val="10"/>
        <w:spacing w:line="360" w:lineRule="auto"/>
        <w:rPr>
          <w:rFonts w:ascii="宋体" w:hAnsi="宋体" w:eastAsia="宋体" w:cs="宋体"/>
        </w:rPr>
      </w:pPr>
      <w:r>
        <w:rPr>
          <w:rFonts w:hint="eastAsia" w:ascii="宋体" w:hAnsi="宋体" w:eastAsia="宋体" w:cs="宋体"/>
        </w:rPr>
        <w:t>实质上没有响应招标文件要求的投标将被视为无效投标。投标人不得通过修正或撤消不合要求的偏</w:t>
      </w:r>
      <w:r>
        <w:rPr>
          <w:rFonts w:hint="eastAsia" w:ascii="宋体" w:hAnsi="宋体" w:eastAsia="宋体" w:cs="宋体"/>
          <w:spacing w:val="-5"/>
        </w:rPr>
        <w:t>离或保留从而使其投标成为实质上响应的投标，但经评标委员会认定属于投标人疏忽、笔误所造成的差</w:t>
      </w:r>
      <w:r>
        <w:rPr>
          <w:rFonts w:hint="eastAsia" w:ascii="宋体" w:hAnsi="宋体" w:eastAsia="宋体" w:cs="宋体"/>
        </w:rPr>
        <w:t>错，应当允许其在评标结束之前进行修改或者补正</w:t>
      </w:r>
      <w:r>
        <w:rPr>
          <w:rFonts w:hint="eastAsia" w:ascii="宋体" w:hAnsi="宋体" w:eastAsia="宋体" w:cs="宋体"/>
          <w:spacing w:val="4"/>
        </w:rPr>
        <w:t>（</w:t>
      </w:r>
      <w:r>
        <w:rPr>
          <w:rFonts w:hint="eastAsia" w:ascii="宋体" w:hAnsi="宋体" w:eastAsia="宋体" w:cs="宋体"/>
        </w:rPr>
        <w:t>可以是复印件、传真件等，原件必须加盖单位公章）</w:t>
      </w:r>
      <w:r>
        <w:rPr>
          <w:rFonts w:hint="eastAsia" w:ascii="宋体" w:hAnsi="宋体" w:eastAsia="宋体" w:cs="宋体"/>
          <w:spacing w:val="-5"/>
        </w:rPr>
        <w:t>。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0"/>
        <w:spacing w:line="288" w:lineRule="exact"/>
        <w:rPr>
          <w:rFonts w:ascii="宋体" w:hAnsi="宋体" w:eastAsia="宋体" w:cs="宋体"/>
        </w:rPr>
      </w:pPr>
      <w:r>
        <w:rPr>
          <w:rFonts w:hint="eastAsia" w:ascii="宋体" w:hAnsi="宋体" w:eastAsia="宋体" w:cs="宋体"/>
        </w:rPr>
        <w:t>1</w:t>
      </w:r>
      <w:r>
        <w:rPr>
          <w:rFonts w:hint="eastAsia" w:ascii="宋体" w:hAnsi="宋体" w:eastAsia="宋体" w:cs="宋体"/>
          <w:spacing w:val="-5"/>
        </w:rPr>
        <w:t>、在资格标审查时，如发现下列情形之一的，资格标将被视为无效：</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（1）资格文件不全的，或者不符合招标文件标明的资格要求的</w:t>
      </w:r>
    </w:p>
    <w:p>
      <w:pPr>
        <w:pStyle w:val="28"/>
        <w:tabs>
          <w:tab w:val="left" w:pos="1488"/>
        </w:tabs>
        <w:spacing w:before="165"/>
        <w:ind w:left="0" w:firstLine="0"/>
        <w:rPr>
          <w:rFonts w:ascii="宋体" w:hAnsi="宋体" w:eastAsia="宋体" w:cs="宋体"/>
        </w:rPr>
      </w:pPr>
      <w:r>
        <w:rPr>
          <w:rFonts w:hint="eastAsia" w:ascii="宋体" w:hAnsi="宋体" w:eastAsia="宋体" w:cs="宋体"/>
          <w:spacing w:val="-5"/>
        </w:rPr>
        <w:t>（2）未提供法定代表人有效身份证复印件或法人授权书无法定代表人签字，或未提供法定代表人授权委托书或者填写项目不齐全的</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（3）投标代表人未能出具身份证或与法定代表人授权委托人身份不符的</w:t>
      </w:r>
    </w:p>
    <w:p>
      <w:pPr>
        <w:pStyle w:val="10"/>
        <w:spacing w:before="167"/>
        <w:rPr>
          <w:rFonts w:ascii="宋体" w:hAnsi="宋体" w:eastAsia="宋体" w:cs="宋体"/>
        </w:rPr>
      </w:pPr>
      <w:r>
        <w:rPr>
          <w:rFonts w:hint="eastAsia" w:ascii="宋体" w:hAnsi="宋体" w:eastAsia="宋体" w:cs="宋体"/>
          <w:lang w:val="en-US"/>
        </w:rPr>
        <w:t>2、</w:t>
      </w:r>
      <w:r>
        <w:rPr>
          <w:rFonts w:hint="eastAsia" w:ascii="宋体" w:hAnsi="宋体" w:eastAsia="宋体" w:cs="宋体"/>
        </w:rPr>
        <w:t>在技术及资信标评审时，如发现下列情形之一的，投标文件将被视为无效：</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（1）投标文件格式不规范、项目不齐全或者内容虚假的</w:t>
      </w:r>
    </w:p>
    <w:p>
      <w:pPr>
        <w:pStyle w:val="28"/>
        <w:tabs>
          <w:tab w:val="left" w:pos="1493"/>
        </w:tabs>
        <w:spacing w:before="165" w:line="376" w:lineRule="auto"/>
        <w:ind w:left="0" w:right="582" w:firstLine="0"/>
        <w:rPr>
          <w:rFonts w:ascii="宋体" w:hAnsi="宋体" w:eastAsia="宋体" w:cs="宋体"/>
        </w:rPr>
      </w:pPr>
      <w:r>
        <w:rPr>
          <w:rFonts w:hint="eastAsia" w:ascii="宋体" w:hAnsi="宋体" w:eastAsia="宋体" w:cs="宋体"/>
          <w:spacing w:val="-1"/>
        </w:rPr>
        <w:t>（2）投标文件的实质性内容未使用中文表述、意思表述不明确、前后矛盾或者使用计量单位不符</w:t>
      </w:r>
      <w:r>
        <w:rPr>
          <w:rFonts w:hint="eastAsia" w:ascii="宋体" w:hAnsi="宋体" w:eastAsia="宋体" w:cs="宋体"/>
          <w:spacing w:val="-3"/>
        </w:rPr>
        <w:t>合招标文件要求的</w:t>
      </w:r>
      <w:r>
        <w:rPr>
          <w:rFonts w:hint="eastAsia" w:ascii="宋体" w:hAnsi="宋体" w:eastAsia="宋体" w:cs="宋体"/>
          <w:spacing w:val="-5"/>
        </w:rPr>
        <w:t>（</w:t>
      </w:r>
      <w:r>
        <w:rPr>
          <w:rFonts w:hint="eastAsia" w:ascii="宋体" w:hAnsi="宋体" w:eastAsia="宋体" w:cs="宋体"/>
          <w:spacing w:val="-4"/>
        </w:rPr>
        <w:t>经评标委员会认定并允许其当场更正的笔误除外</w:t>
      </w:r>
      <w:r>
        <w:rPr>
          <w:rFonts w:hint="eastAsia" w:ascii="宋体" w:hAnsi="宋体" w:eastAsia="宋体" w:cs="宋体"/>
        </w:rPr>
        <w:t>）</w:t>
      </w:r>
    </w:p>
    <w:p>
      <w:pPr>
        <w:pStyle w:val="28"/>
        <w:tabs>
          <w:tab w:val="left" w:pos="1488"/>
        </w:tabs>
        <w:spacing w:line="293" w:lineRule="exact"/>
        <w:ind w:left="0" w:firstLine="0"/>
        <w:rPr>
          <w:rFonts w:ascii="宋体" w:hAnsi="宋体" w:eastAsia="宋体" w:cs="宋体"/>
        </w:rPr>
      </w:pPr>
      <w:r>
        <w:rPr>
          <w:rFonts w:hint="eastAsia" w:ascii="宋体" w:hAnsi="宋体" w:eastAsia="宋体" w:cs="宋体"/>
          <w:spacing w:val="-5"/>
        </w:rPr>
        <w:t>（3）投标有效期、交货时间、质保期等商务条款不能满足招标文件要求的</w:t>
      </w:r>
    </w:p>
    <w:p>
      <w:pPr>
        <w:pStyle w:val="28"/>
        <w:tabs>
          <w:tab w:val="left" w:pos="1488"/>
        </w:tabs>
        <w:spacing w:before="165"/>
        <w:ind w:left="0" w:firstLine="0"/>
        <w:rPr>
          <w:rFonts w:ascii="宋体" w:hAnsi="宋体" w:eastAsia="宋体" w:cs="宋体"/>
        </w:rPr>
      </w:pPr>
      <w:r>
        <w:rPr>
          <w:rFonts w:hint="eastAsia" w:ascii="宋体" w:hAnsi="宋体" w:eastAsia="宋体" w:cs="宋体"/>
          <w:spacing w:val="-5"/>
        </w:rPr>
        <w:t>（4）未实质性响应招标文件要求或者投标文件有招标方不能接受的附加条件的。</w:t>
      </w:r>
    </w:p>
    <w:p>
      <w:pPr>
        <w:pStyle w:val="28"/>
        <w:tabs>
          <w:tab w:val="left" w:pos="1493"/>
        </w:tabs>
        <w:spacing w:before="167" w:line="374" w:lineRule="auto"/>
        <w:ind w:left="0" w:right="582" w:firstLine="0"/>
        <w:rPr>
          <w:rFonts w:ascii="宋体" w:hAnsi="宋体" w:eastAsia="宋体" w:cs="宋体"/>
        </w:rPr>
      </w:pPr>
      <w:r>
        <w:rPr>
          <w:rFonts w:hint="eastAsia" w:ascii="宋体" w:hAnsi="宋体" w:eastAsia="宋体" w:cs="宋体"/>
          <w:spacing w:val="-1"/>
        </w:rPr>
        <w:t>（5）未提供或未如实提供投标货物的技术参数，或者投标文件标明的响应或偏离与事实不符或虚假投标的</w:t>
      </w:r>
    </w:p>
    <w:p>
      <w:pPr>
        <w:pStyle w:val="28"/>
        <w:tabs>
          <w:tab w:val="left" w:pos="1493"/>
        </w:tabs>
        <w:spacing w:before="3" w:line="376" w:lineRule="auto"/>
        <w:ind w:left="0" w:right="582" w:firstLine="0"/>
        <w:rPr>
          <w:rFonts w:ascii="宋体" w:hAnsi="宋体" w:eastAsia="宋体" w:cs="宋体"/>
        </w:rPr>
      </w:pPr>
      <w:r>
        <w:rPr>
          <w:rFonts w:hint="eastAsia" w:ascii="宋体" w:hAnsi="宋体" w:eastAsia="宋体" w:cs="宋体"/>
          <w:spacing w:val="-1"/>
        </w:rPr>
        <w:t>（6）明显不符合招标文件要求的规格型号、质量标准，或者与招标文件中标“</w:t>
      </w:r>
      <w:r>
        <w:rPr>
          <w:rFonts w:hint="eastAsia" w:hAnsi="宋体" w:cs="Arial"/>
          <w:szCs w:val="21"/>
        </w:rPr>
        <w:t>▲</w:t>
      </w:r>
      <w:r>
        <w:rPr>
          <w:rFonts w:hint="eastAsia" w:ascii="宋体" w:hAnsi="宋体" w:eastAsia="宋体" w:cs="宋体"/>
          <w:spacing w:val="-1"/>
        </w:rPr>
        <w:t>”的技术指标、</w:t>
      </w:r>
      <w:r>
        <w:rPr>
          <w:rFonts w:hint="eastAsia" w:ascii="宋体" w:hAnsi="宋体" w:eastAsia="宋体" w:cs="宋体"/>
          <w:spacing w:val="-4"/>
        </w:rPr>
        <w:t>主要功能项目发生实质性偏离的</w:t>
      </w:r>
    </w:p>
    <w:p>
      <w:pPr>
        <w:pStyle w:val="28"/>
        <w:tabs>
          <w:tab w:val="left" w:pos="1488"/>
        </w:tabs>
        <w:spacing w:line="291" w:lineRule="exact"/>
        <w:ind w:left="0" w:firstLine="0"/>
        <w:rPr>
          <w:rFonts w:ascii="宋体" w:hAnsi="宋体" w:eastAsia="宋体" w:cs="宋体"/>
        </w:rPr>
      </w:pPr>
      <w:r>
        <w:rPr>
          <w:rFonts w:hint="eastAsia" w:ascii="宋体" w:hAnsi="宋体" w:eastAsia="宋体" w:cs="宋体"/>
          <w:spacing w:val="-5"/>
        </w:rPr>
        <w:t>（7）投标技术方案不明确，存在一个或一个以上备选</w:t>
      </w:r>
      <w:r>
        <w:rPr>
          <w:rFonts w:hint="eastAsia" w:ascii="宋体" w:hAnsi="宋体" w:eastAsia="宋体" w:cs="宋体"/>
        </w:rPr>
        <w:t>（</w:t>
      </w:r>
      <w:r>
        <w:rPr>
          <w:rFonts w:hint="eastAsia" w:ascii="宋体" w:hAnsi="宋体" w:eastAsia="宋体" w:cs="宋体"/>
          <w:spacing w:val="-2"/>
        </w:rPr>
        <w:t>替代</w:t>
      </w:r>
      <w:r>
        <w:rPr>
          <w:rFonts w:hint="eastAsia" w:ascii="宋体" w:hAnsi="宋体" w:eastAsia="宋体" w:cs="宋体"/>
          <w:spacing w:val="-3"/>
        </w:rPr>
        <w:t>）投标方案的</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4"/>
        </w:rPr>
        <w:t>（8）与其他参加本次投标供应商的投标文件</w:t>
      </w:r>
      <w:r>
        <w:rPr>
          <w:rFonts w:hint="eastAsia" w:ascii="宋体" w:hAnsi="宋体" w:eastAsia="宋体" w:cs="宋体"/>
          <w:spacing w:val="-3"/>
        </w:rPr>
        <w:t>（</w:t>
      </w:r>
      <w:r>
        <w:rPr>
          <w:rFonts w:hint="eastAsia" w:ascii="宋体" w:hAnsi="宋体" w:eastAsia="宋体" w:cs="宋体"/>
          <w:spacing w:val="-2"/>
        </w:rPr>
        <w:t>技术文件</w:t>
      </w:r>
      <w:r>
        <w:rPr>
          <w:rFonts w:hint="eastAsia" w:ascii="宋体" w:hAnsi="宋体" w:eastAsia="宋体" w:cs="宋体"/>
          <w:spacing w:val="-3"/>
        </w:rPr>
        <w:t xml:space="preserve">）的文字表述内容相同连续 </w:t>
      </w:r>
      <w:r>
        <w:rPr>
          <w:rFonts w:hint="eastAsia" w:ascii="宋体" w:hAnsi="宋体" w:eastAsia="宋体" w:cs="宋体"/>
        </w:rPr>
        <w:t>20</w:t>
      </w:r>
      <w:r>
        <w:rPr>
          <w:rFonts w:hint="eastAsia" w:ascii="宋体" w:hAnsi="宋体" w:eastAsia="宋体" w:cs="宋体"/>
          <w:spacing w:val="-1"/>
        </w:rPr>
        <w:t xml:space="preserve"> 行以上并且</w:t>
      </w:r>
      <w:r>
        <w:rPr>
          <w:rFonts w:hint="eastAsia" w:ascii="宋体" w:hAnsi="宋体" w:eastAsia="宋体" w:cs="宋体"/>
        </w:rPr>
        <w:t>差错相同 2 处以上的。</w:t>
      </w:r>
    </w:p>
    <w:p>
      <w:pPr>
        <w:spacing w:line="400" w:lineRule="exact"/>
        <w:rPr>
          <w:rFonts w:asciiTheme="minorEastAsia" w:hAnsiTheme="minorEastAsia" w:cstheme="minorEastAsia"/>
          <w:color w:val="FF0000"/>
          <w:szCs w:val="21"/>
        </w:rPr>
      </w:pPr>
      <w:r>
        <w:rPr>
          <w:rFonts w:hint="eastAsia" w:asciiTheme="minorEastAsia" w:hAnsiTheme="minorEastAsia" w:cstheme="minorEastAsia"/>
          <w:color w:val="FF0000"/>
          <w:szCs w:val="21"/>
        </w:rPr>
        <w:t>（9）电子投标文件解密失败的。</w:t>
      </w:r>
    </w:p>
    <w:p>
      <w:pPr>
        <w:spacing w:line="400" w:lineRule="exact"/>
        <w:rPr>
          <w:rFonts w:ascii="宋体" w:hAnsi="宋体" w:eastAsia="宋体" w:cs="宋体"/>
        </w:rPr>
      </w:pPr>
      <w:r>
        <w:rPr>
          <w:rFonts w:hint="eastAsia" w:asciiTheme="minorEastAsia" w:hAnsiTheme="minorEastAsia" w:cstheme="minorEastAsia"/>
          <w:color w:val="FF0000"/>
          <w:szCs w:val="21"/>
        </w:rPr>
        <w:t>（10）电子投标文件未按规定要求提供电子签章的。</w:t>
      </w:r>
    </w:p>
    <w:p>
      <w:pPr>
        <w:pStyle w:val="10"/>
        <w:spacing w:before="165"/>
        <w:rPr>
          <w:rFonts w:ascii="宋体" w:hAnsi="宋体" w:eastAsia="宋体" w:cs="宋体"/>
        </w:rPr>
      </w:pPr>
      <w:r>
        <w:rPr>
          <w:rFonts w:hint="eastAsia" w:ascii="宋体" w:hAnsi="宋体" w:eastAsia="宋体" w:cs="宋体"/>
        </w:rPr>
        <w:t>3、在报价标评审时，如发现下列情形之一的，投标文件将被视为无效：</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（1）未采用人民币报价或者未按照招标文件标明的币种报价的</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（2）投标报价具有选择性，或者开标价格与投标文件承诺的优惠</w:t>
      </w:r>
      <w:r>
        <w:rPr>
          <w:rFonts w:hint="eastAsia" w:ascii="宋体" w:hAnsi="宋体" w:eastAsia="宋体" w:cs="宋体"/>
          <w:spacing w:val="-3"/>
        </w:rPr>
        <w:t>（</w:t>
      </w:r>
      <w:r>
        <w:rPr>
          <w:rFonts w:hint="eastAsia" w:ascii="宋体" w:hAnsi="宋体" w:eastAsia="宋体" w:cs="宋体"/>
          <w:spacing w:val="-2"/>
        </w:rPr>
        <w:t>折扣</w:t>
      </w:r>
      <w:r>
        <w:rPr>
          <w:rFonts w:hint="eastAsia" w:ascii="宋体" w:hAnsi="宋体" w:eastAsia="宋体" w:cs="宋体"/>
        </w:rPr>
        <w:t>）</w:t>
      </w:r>
      <w:r>
        <w:rPr>
          <w:rFonts w:hint="eastAsia" w:ascii="宋体" w:hAnsi="宋体" w:eastAsia="宋体" w:cs="宋体"/>
          <w:spacing w:val="-3"/>
        </w:rPr>
        <w:t>价格不一致的</w:t>
      </w:r>
    </w:p>
    <w:p>
      <w:pPr>
        <w:pStyle w:val="10"/>
        <w:spacing w:before="167"/>
        <w:rPr>
          <w:rFonts w:ascii="宋体" w:hAnsi="宋体" w:eastAsia="宋体" w:cs="宋体"/>
        </w:rPr>
      </w:pPr>
      <w:r>
        <w:rPr>
          <w:rFonts w:hint="eastAsia" w:ascii="宋体" w:hAnsi="宋体" w:eastAsia="宋体" w:cs="宋体"/>
          <w:lang w:val="en-US"/>
        </w:rPr>
        <w:t>4、</w:t>
      </w:r>
      <w:r>
        <w:rPr>
          <w:rFonts w:hint="eastAsia" w:ascii="宋体" w:hAnsi="宋体" w:eastAsia="宋体" w:cs="宋体"/>
        </w:rPr>
        <w:t>被拒绝的投标文件为无效投标文件。</w:t>
      </w:r>
    </w:p>
    <w:p>
      <w:pPr>
        <w:pStyle w:val="5"/>
        <w:spacing w:before="137"/>
        <w:ind w:left="0"/>
        <w:rPr>
          <w:rFonts w:ascii="宋体" w:hAnsi="宋体" w:eastAsia="宋体" w:cs="宋体"/>
          <w:b/>
          <w:bCs/>
        </w:rPr>
      </w:pPr>
      <w:r>
        <w:rPr>
          <w:rFonts w:hint="eastAsia" w:ascii="宋体" w:hAnsi="宋体" w:eastAsia="宋体" w:cs="宋体"/>
          <w:b/>
          <w:bCs/>
        </w:rPr>
        <w:t>四、开标</w:t>
      </w:r>
    </w:p>
    <w:p>
      <w:pPr>
        <w:pStyle w:val="10"/>
        <w:spacing w:before="153"/>
        <w:rPr>
          <w:rFonts w:ascii="宋体" w:hAnsi="宋体" w:eastAsia="宋体" w:cs="宋体"/>
        </w:rPr>
      </w:pPr>
      <w:r>
        <w:rPr>
          <w:rFonts w:hint="eastAsia" w:ascii="宋体" w:hAnsi="宋体" w:eastAsia="宋体" w:cs="宋体"/>
        </w:rPr>
        <w:t>（一）开标准备</w:t>
      </w:r>
    </w:p>
    <w:p>
      <w:pPr>
        <w:pStyle w:val="10"/>
        <w:spacing w:before="167" w:line="376" w:lineRule="auto"/>
        <w:ind w:right="579" w:firstLine="400" w:firstLineChars="200"/>
        <w:rPr>
          <w:rFonts w:ascii="宋体" w:hAnsi="宋体" w:eastAsia="宋体" w:cs="宋体"/>
          <w:sz w:val="8"/>
        </w:rPr>
      </w:pPr>
      <w:r>
        <w:rPr>
          <w:rFonts w:hint="eastAsia" w:ascii="宋体" w:hAnsi="宋体" w:eastAsia="宋体" w:cs="宋体"/>
          <w:spacing w:val="-5"/>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0"/>
        <w:spacing w:before="59"/>
        <w:rPr>
          <w:rFonts w:ascii="宋体" w:hAnsi="宋体" w:eastAsia="宋体" w:cs="宋体"/>
        </w:rPr>
      </w:pPr>
      <w:r>
        <w:rPr>
          <w:rFonts w:hint="eastAsia" w:ascii="宋体" w:hAnsi="宋体" w:eastAsia="宋体" w:cs="宋体"/>
        </w:rPr>
        <w:t>（二）开标程序</w:t>
      </w:r>
    </w:p>
    <w:p>
      <w:pPr>
        <w:pStyle w:val="10"/>
        <w:spacing w:before="165"/>
        <w:ind w:right="508" w:rightChars="242"/>
        <w:rPr>
          <w:rFonts w:ascii="宋体" w:hAnsi="宋体" w:eastAsia="宋体" w:cs="宋体"/>
        </w:rPr>
      </w:pPr>
      <w:r>
        <w:rPr>
          <w:rFonts w:hint="eastAsia" w:ascii="宋体" w:hAnsi="宋体" w:eastAsia="宋体" w:cs="宋体"/>
        </w:rPr>
        <w:t>1、开标会由采购代理机构主持，主持人宣布开标会议开始。</w:t>
      </w:r>
    </w:p>
    <w:p>
      <w:pPr>
        <w:pStyle w:val="10"/>
        <w:spacing w:before="167"/>
        <w:rPr>
          <w:rFonts w:ascii="宋体" w:hAnsi="宋体" w:eastAsia="宋体" w:cs="宋体"/>
        </w:rPr>
      </w:pPr>
      <w:r>
        <w:rPr>
          <w:rFonts w:hint="eastAsia" w:ascii="宋体" w:hAnsi="宋体" w:eastAsia="宋体" w:cs="宋体"/>
        </w:rPr>
        <w:t>2、主持人介绍参加开标会的人员名单。</w:t>
      </w:r>
    </w:p>
    <w:p>
      <w:pPr>
        <w:pStyle w:val="10"/>
        <w:spacing w:before="167"/>
        <w:rPr>
          <w:rFonts w:ascii="宋体" w:hAnsi="宋体" w:eastAsia="宋体" w:cs="宋体"/>
        </w:rPr>
      </w:pPr>
      <w:r>
        <w:rPr>
          <w:rFonts w:hint="eastAsia" w:ascii="宋体" w:hAnsi="宋体" w:eastAsia="宋体" w:cs="宋体"/>
        </w:rPr>
        <w:t>3、主持人宣布评标期间的有关事项，告知应当回避的情形，提请有关人员回避。</w:t>
      </w:r>
    </w:p>
    <w:p>
      <w:pPr>
        <w:snapToGrid w:val="0"/>
        <w:spacing w:line="500" w:lineRule="exact"/>
        <w:rPr>
          <w:rFonts w:ascii="宋体" w:hAnsi="宋体" w:eastAsia="宋体" w:cs="宋体"/>
          <w:b/>
          <w:color w:val="FF0000"/>
          <w:szCs w:val="21"/>
        </w:rPr>
      </w:pPr>
      <w:r>
        <w:rPr>
          <w:rFonts w:hint="eastAsia" w:ascii="宋体" w:hAnsi="宋体" w:eastAsia="宋体" w:cs="宋体"/>
          <w:szCs w:val="21"/>
        </w:rPr>
        <w:t>3.2</w:t>
      </w:r>
      <w:r>
        <w:rPr>
          <w:rFonts w:hint="eastAsia" w:ascii="宋体" w:hAnsi="宋体" w:eastAsia="宋体" w:cs="宋体"/>
          <w:b/>
          <w:bCs/>
          <w:color w:val="FF0000"/>
          <w:szCs w:val="21"/>
        </w:rPr>
        <w:t>投标截止时间后，</w:t>
      </w:r>
      <w:r>
        <w:rPr>
          <w:rFonts w:hint="eastAsia" w:ascii="宋体" w:hAnsi="宋体" w:eastAsia="宋体" w:cs="宋体"/>
          <w:b/>
          <w:color w:val="FF0000"/>
          <w:szCs w:val="21"/>
        </w:rPr>
        <w:t>投标人登录政采云平台，用“项目采购-开标评标”功能对电子投标文件进行在线解密。在线解密电子投标文件时间为开标时间起1个小时内。</w:t>
      </w:r>
    </w:p>
    <w:p>
      <w:pPr>
        <w:pStyle w:val="10"/>
        <w:spacing w:line="376" w:lineRule="auto"/>
        <w:ind w:right="579"/>
        <w:rPr>
          <w:rFonts w:ascii="宋体" w:hAnsi="宋体" w:eastAsia="宋体" w:cs="宋体"/>
        </w:rPr>
      </w:pPr>
      <w:r>
        <w:rPr>
          <w:rFonts w:hint="eastAsia" w:ascii="宋体" w:hAnsi="宋体" w:eastAsia="宋体" w:cs="宋体"/>
        </w:rPr>
        <w:t>5、开始评标前采购人将依法对投标人的资格标进行审查。审查内容包括招标文件第三章资格文件【资格标】部分要求提交的相应材料、投标人的信用信息查询记录等。通过资格标审查投标人不足3家的，不得评标。</w:t>
      </w:r>
    </w:p>
    <w:p>
      <w:pPr>
        <w:pStyle w:val="10"/>
        <w:numPr>
          <w:ilvl w:val="0"/>
          <w:numId w:val="11"/>
        </w:numPr>
        <w:spacing w:line="376" w:lineRule="auto"/>
        <w:ind w:right="579"/>
        <w:rPr>
          <w:rFonts w:ascii="宋体" w:hAnsi="宋体" w:eastAsia="宋体" w:cs="宋体"/>
        </w:rPr>
      </w:pPr>
      <w:r>
        <w:rPr>
          <w:rFonts w:hint="eastAsia" w:ascii="宋体" w:hAnsi="宋体" w:eastAsia="宋体" w:cs="宋体"/>
        </w:rPr>
        <w:t>通过资格性审查的供应商，进入其技术资信及价格标标评审。技术及资信评分结束后，由主持人公布无效投标的投标人名单、投标无效的原因及其他有效投标的评分结果。</w:t>
      </w:r>
    </w:p>
    <w:p>
      <w:pPr>
        <w:pStyle w:val="10"/>
        <w:spacing w:line="374" w:lineRule="auto"/>
        <w:ind w:right="582"/>
        <w:rPr>
          <w:rFonts w:ascii="宋体" w:hAnsi="宋体" w:eastAsia="宋体" w:cs="宋体"/>
        </w:rPr>
      </w:pPr>
      <w:r>
        <w:rPr>
          <w:rFonts w:hint="eastAsia" w:ascii="宋体" w:hAnsi="宋体" w:eastAsia="宋体" w:cs="宋体"/>
          <w:lang w:val="en-US"/>
        </w:rPr>
        <w:t>8</w:t>
      </w:r>
      <w:r>
        <w:rPr>
          <w:rFonts w:hint="eastAsia" w:ascii="宋体" w:hAnsi="宋体" w:eastAsia="宋体" w:cs="宋体"/>
        </w:rPr>
        <w:t>、由采购代理机构开启投标人的投标报价、投标内容（投标设备名称、规格型号或者服务项目名称）其他内容。</w:t>
      </w:r>
    </w:p>
    <w:p>
      <w:pPr>
        <w:pStyle w:val="10"/>
        <w:spacing w:line="291" w:lineRule="exact"/>
        <w:rPr>
          <w:rFonts w:ascii="宋体" w:hAnsi="宋体" w:eastAsia="宋体" w:cs="宋体"/>
        </w:rPr>
      </w:pPr>
      <w:r>
        <w:rPr>
          <w:rFonts w:hint="eastAsia" w:ascii="宋体" w:hAnsi="宋体" w:eastAsia="宋体" w:cs="宋体"/>
          <w:spacing w:val="-4"/>
          <w:lang w:val="en-US"/>
        </w:rPr>
        <w:t>9</w:t>
      </w:r>
      <w:r>
        <w:rPr>
          <w:rFonts w:hint="eastAsia" w:ascii="宋体" w:hAnsi="宋体" w:eastAsia="宋体" w:cs="宋体"/>
          <w:spacing w:val="-4"/>
        </w:rPr>
        <w:t>、</w:t>
      </w:r>
      <w:r>
        <w:rPr>
          <w:rFonts w:hint="eastAsia" w:ascii="宋体" w:hAnsi="宋体" w:eastAsia="宋体" w:cs="宋体"/>
        </w:rPr>
        <w:t>开标会议结束。</w:t>
      </w:r>
    </w:p>
    <w:p>
      <w:pPr>
        <w:pStyle w:val="5"/>
        <w:spacing w:before="137"/>
        <w:ind w:left="0"/>
        <w:rPr>
          <w:rFonts w:ascii="宋体" w:hAnsi="宋体" w:eastAsia="宋体" w:cs="宋体"/>
        </w:rPr>
      </w:pPr>
      <w:r>
        <w:rPr>
          <w:rFonts w:hint="eastAsia" w:ascii="宋体" w:hAnsi="宋体" w:eastAsia="宋体" w:cs="宋体"/>
        </w:rPr>
        <w:t>五、评标</w:t>
      </w:r>
    </w:p>
    <w:p>
      <w:pPr>
        <w:pStyle w:val="10"/>
        <w:spacing w:before="155"/>
        <w:rPr>
          <w:rFonts w:ascii="宋体" w:hAnsi="宋体" w:eastAsia="宋体" w:cs="宋体"/>
        </w:rPr>
      </w:pPr>
      <w:r>
        <w:rPr>
          <w:rFonts w:hint="eastAsia" w:ascii="宋体" w:hAnsi="宋体" w:eastAsia="宋体" w:cs="宋体"/>
        </w:rPr>
        <w:t>（一）组建评标委员会</w:t>
      </w:r>
    </w:p>
    <w:p>
      <w:pPr>
        <w:pStyle w:val="10"/>
        <w:spacing w:before="165" w:line="376" w:lineRule="auto"/>
        <w:ind w:right="579"/>
        <w:rPr>
          <w:rFonts w:ascii="宋体" w:hAnsi="宋体" w:eastAsia="宋体" w:cs="宋体"/>
        </w:rPr>
      </w:pPr>
      <w:r>
        <w:rPr>
          <w:rFonts w:hint="eastAsia" w:ascii="宋体" w:hAnsi="宋体" w:eastAsia="宋体" w:cs="宋体"/>
        </w:rPr>
        <w:t>招标单位和代理机构将根据本项目的特点依法组建评标委员会，评标委员会由招标单位和有关方面七名以上（含七名）单数的专家组成。</w:t>
      </w:r>
    </w:p>
    <w:p>
      <w:pPr>
        <w:pStyle w:val="10"/>
        <w:spacing w:line="290" w:lineRule="exact"/>
        <w:rPr>
          <w:rFonts w:ascii="宋体" w:hAnsi="宋体" w:eastAsia="宋体" w:cs="宋体"/>
        </w:rPr>
      </w:pPr>
      <w:r>
        <w:rPr>
          <w:rFonts w:hint="eastAsia" w:ascii="宋体" w:hAnsi="宋体" w:eastAsia="宋体" w:cs="宋体"/>
        </w:rPr>
        <w:t>（二）评标的方式</w:t>
      </w:r>
    </w:p>
    <w:p>
      <w:pPr>
        <w:pStyle w:val="10"/>
        <w:spacing w:before="167"/>
        <w:rPr>
          <w:rFonts w:ascii="宋体" w:hAnsi="宋体" w:eastAsia="宋体" w:cs="宋体"/>
        </w:rPr>
      </w:pPr>
      <w:r>
        <w:rPr>
          <w:rFonts w:hint="eastAsia" w:ascii="宋体" w:hAnsi="宋体" w:eastAsia="宋体" w:cs="宋体"/>
        </w:rPr>
        <w:t>本项目采用不公开方式评标，评标的依据为招标文件和投标文件。</w:t>
      </w:r>
    </w:p>
    <w:p>
      <w:pPr>
        <w:pStyle w:val="10"/>
        <w:spacing w:before="167"/>
        <w:rPr>
          <w:rFonts w:ascii="宋体" w:hAnsi="宋体" w:eastAsia="宋体" w:cs="宋体"/>
        </w:rPr>
      </w:pPr>
      <w:r>
        <w:rPr>
          <w:rFonts w:hint="eastAsia" w:ascii="宋体" w:hAnsi="宋体" w:eastAsia="宋体" w:cs="宋体"/>
        </w:rPr>
        <w:t>（三）评标程序</w:t>
      </w:r>
    </w:p>
    <w:p>
      <w:pPr>
        <w:pStyle w:val="10"/>
        <w:spacing w:before="165"/>
        <w:rPr>
          <w:rFonts w:ascii="宋体" w:hAnsi="宋体" w:eastAsia="宋体" w:cs="宋体"/>
        </w:rPr>
      </w:pPr>
      <w:r>
        <w:rPr>
          <w:rFonts w:hint="eastAsia" w:ascii="宋体" w:hAnsi="宋体" w:eastAsia="宋体" w:cs="宋体"/>
        </w:rPr>
        <w:t>1、形式审查</w:t>
      </w:r>
    </w:p>
    <w:p>
      <w:pPr>
        <w:pStyle w:val="10"/>
        <w:spacing w:before="167" w:line="376" w:lineRule="auto"/>
        <w:ind w:right="579"/>
        <w:rPr>
          <w:rFonts w:ascii="宋体" w:hAnsi="宋体" w:eastAsia="宋体" w:cs="宋体"/>
        </w:rPr>
      </w:pPr>
      <w:r>
        <w:rPr>
          <w:rFonts w:hint="eastAsia" w:ascii="宋体" w:hAnsi="宋体" w:eastAsia="宋体" w:cs="宋体"/>
          <w:spacing w:val="-5"/>
        </w:rPr>
        <w:t>采购人代表和代理机构工作人员协助评标委员会对投标文件的完整性、合法性等进</w:t>
      </w:r>
      <w:r>
        <w:rPr>
          <w:rFonts w:hint="eastAsia" w:ascii="宋体" w:hAnsi="宋体" w:eastAsia="宋体" w:cs="宋体"/>
          <w:spacing w:val="-4"/>
        </w:rPr>
        <w:t>行审查。</w:t>
      </w:r>
    </w:p>
    <w:p>
      <w:pPr>
        <w:pStyle w:val="10"/>
        <w:spacing w:line="291" w:lineRule="exact"/>
        <w:rPr>
          <w:rFonts w:ascii="宋体" w:hAnsi="宋体" w:eastAsia="宋体" w:cs="宋体"/>
        </w:rPr>
      </w:pPr>
      <w:r>
        <w:rPr>
          <w:rFonts w:hint="eastAsia" w:ascii="宋体" w:hAnsi="宋体" w:eastAsia="宋体" w:cs="宋体"/>
        </w:rPr>
        <w:t>2、实质审查与比较</w:t>
      </w:r>
    </w:p>
    <w:p>
      <w:pPr>
        <w:pStyle w:val="28"/>
        <w:tabs>
          <w:tab w:val="left" w:pos="1488"/>
        </w:tabs>
        <w:spacing w:before="167"/>
        <w:ind w:left="0" w:firstLine="0"/>
        <w:rPr>
          <w:rFonts w:ascii="宋体" w:hAnsi="宋体" w:eastAsia="宋体" w:cs="宋体"/>
        </w:rPr>
      </w:pPr>
      <w:r>
        <w:rPr>
          <w:rFonts w:hint="eastAsia" w:ascii="宋体" w:hAnsi="宋体" w:eastAsia="宋体" w:cs="宋体"/>
          <w:spacing w:val="-5"/>
        </w:rPr>
        <w:t>（1）评标委员会审查投标文件的实质性内容是否符合招标文件的实质性要求。</w:t>
      </w:r>
    </w:p>
    <w:p>
      <w:pPr>
        <w:pStyle w:val="28"/>
        <w:tabs>
          <w:tab w:val="left" w:pos="1493"/>
        </w:tabs>
        <w:spacing w:before="168"/>
        <w:ind w:left="0" w:firstLine="0"/>
        <w:rPr>
          <w:rFonts w:ascii="宋体" w:hAnsi="宋体" w:eastAsia="宋体" w:cs="宋体"/>
          <w:sz w:val="8"/>
        </w:rPr>
      </w:pPr>
      <w:r>
        <w:rPr>
          <w:rFonts w:hint="eastAsia" w:ascii="宋体" w:hAnsi="宋体" w:eastAsia="宋体" w:cs="宋体"/>
        </w:rPr>
        <w:t>（2）评标委员会将根据投标人的投标文件进行审查、核对，如有疑问，将对投标人进行询标，投</w:t>
      </w:r>
    </w:p>
    <w:p>
      <w:pPr>
        <w:pStyle w:val="10"/>
        <w:spacing w:before="59"/>
        <w:ind w:left="538"/>
        <w:rPr>
          <w:rFonts w:ascii="宋体" w:hAnsi="宋体" w:eastAsia="宋体" w:cs="宋体"/>
        </w:rPr>
      </w:pPr>
      <w:r>
        <w:rPr>
          <w:rFonts w:hint="eastAsia" w:ascii="宋体" w:hAnsi="宋体" w:eastAsia="宋体" w:cs="宋体"/>
        </w:rPr>
        <w:t>标人要向评标委员会澄清有关问题。</w:t>
      </w:r>
    </w:p>
    <w:p>
      <w:pPr>
        <w:pStyle w:val="28"/>
        <w:tabs>
          <w:tab w:val="left" w:pos="1488"/>
        </w:tabs>
        <w:spacing w:line="293" w:lineRule="exact"/>
        <w:ind w:left="0" w:firstLine="0"/>
        <w:rPr>
          <w:rFonts w:ascii="宋体" w:hAnsi="宋体" w:eastAsia="宋体" w:cs="宋体"/>
        </w:rPr>
      </w:pPr>
      <w:r>
        <w:rPr>
          <w:rFonts w:hint="eastAsia" w:ascii="宋体" w:hAnsi="宋体" w:eastAsia="宋体" w:cs="宋体"/>
          <w:spacing w:val="-5"/>
        </w:rPr>
        <w:t>（3）各投标人的技术及资信得分为所有评委的有效评分的算术平均数，由指定专人进行计算复核。</w:t>
      </w:r>
    </w:p>
    <w:p>
      <w:pPr>
        <w:pStyle w:val="28"/>
        <w:tabs>
          <w:tab w:val="left" w:pos="1488"/>
        </w:tabs>
        <w:spacing w:before="165"/>
        <w:ind w:left="0" w:firstLine="0"/>
        <w:rPr>
          <w:rFonts w:ascii="宋体" w:hAnsi="宋体" w:eastAsia="宋体" w:cs="宋体"/>
        </w:rPr>
      </w:pPr>
      <w:r>
        <w:rPr>
          <w:rFonts w:hint="eastAsia" w:ascii="宋体" w:hAnsi="宋体" w:eastAsia="宋体" w:cs="宋体"/>
          <w:spacing w:val="-5"/>
        </w:rPr>
        <w:t>（4）代理机构工作人员协助评标委员会根据本项目的评分标准计算各投标人的商务报价得分。</w:t>
      </w:r>
    </w:p>
    <w:p>
      <w:pPr>
        <w:pStyle w:val="28"/>
        <w:tabs>
          <w:tab w:val="left" w:pos="1493"/>
        </w:tabs>
        <w:spacing w:before="167" w:line="376" w:lineRule="auto"/>
        <w:ind w:left="0" w:right="582" w:firstLine="0"/>
        <w:rPr>
          <w:rFonts w:ascii="宋体" w:hAnsi="宋体" w:eastAsia="宋体" w:cs="宋体"/>
        </w:rPr>
      </w:pPr>
      <w:r>
        <w:rPr>
          <w:rFonts w:hint="eastAsia" w:ascii="宋体" w:hAnsi="宋体" w:eastAsia="宋体" w:cs="宋体"/>
          <w:spacing w:val="-1"/>
        </w:rPr>
        <w:t>（5）评标委员会完成评标后，评委对各部分得分汇总，计算出本项目最终得分、评标价等。评标</w:t>
      </w:r>
      <w:r>
        <w:rPr>
          <w:rFonts w:hint="eastAsia" w:ascii="宋体" w:hAnsi="宋体" w:eastAsia="宋体" w:cs="宋体"/>
          <w:spacing w:val="-4"/>
        </w:rPr>
        <w:t>委员会按评标原则推荐中标候选人同时起草评标报告。</w:t>
      </w:r>
    </w:p>
    <w:p>
      <w:pPr>
        <w:pStyle w:val="10"/>
        <w:spacing w:line="291" w:lineRule="exact"/>
        <w:rPr>
          <w:rFonts w:ascii="宋体" w:hAnsi="宋体" w:eastAsia="宋体" w:cs="宋体"/>
        </w:rPr>
      </w:pPr>
      <w:r>
        <w:rPr>
          <w:rFonts w:hint="eastAsia" w:ascii="宋体" w:hAnsi="宋体" w:eastAsia="宋体" w:cs="宋体"/>
        </w:rPr>
        <w:t>（四）澄清问题的形式</w:t>
      </w:r>
    </w:p>
    <w:p>
      <w:pPr>
        <w:pStyle w:val="10"/>
        <w:spacing w:before="167" w:line="376" w:lineRule="auto"/>
        <w:ind w:right="579"/>
        <w:rPr>
          <w:rFonts w:ascii="宋体" w:hAnsi="宋体" w:eastAsia="宋体" w:cs="宋体"/>
        </w:rPr>
      </w:pPr>
      <w:r>
        <w:rPr>
          <w:rFonts w:hint="eastAsia" w:ascii="宋体" w:hAnsi="宋体" w:eastAsia="宋体" w:cs="宋体"/>
          <w:spacing w:val="-5"/>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0"/>
        <w:spacing w:line="290" w:lineRule="exact"/>
        <w:rPr>
          <w:rFonts w:ascii="宋体" w:hAnsi="宋体" w:eastAsia="宋体" w:cs="宋体"/>
        </w:rPr>
      </w:pPr>
      <w:r>
        <w:rPr>
          <w:rFonts w:hint="eastAsia" w:ascii="宋体" w:hAnsi="宋体" w:eastAsia="宋体" w:cs="宋体"/>
        </w:rPr>
        <w:t>（五）错误修正</w:t>
      </w:r>
    </w:p>
    <w:p>
      <w:pPr>
        <w:pStyle w:val="10"/>
        <w:spacing w:before="167"/>
        <w:rPr>
          <w:rFonts w:ascii="宋体" w:hAnsi="宋体" w:eastAsia="宋体" w:cs="宋体"/>
        </w:rPr>
      </w:pPr>
      <w:r>
        <w:rPr>
          <w:rFonts w:hint="eastAsia" w:ascii="宋体" w:hAnsi="宋体" w:eastAsia="宋体" w:cs="宋体"/>
        </w:rPr>
        <w:t>投标文件如果出现计算或表达上的错误，修正错误的原则如下：</w:t>
      </w:r>
    </w:p>
    <w:p>
      <w:pPr>
        <w:pStyle w:val="10"/>
        <w:spacing w:before="165"/>
        <w:rPr>
          <w:rFonts w:ascii="宋体" w:hAnsi="宋体" w:eastAsia="宋体" w:cs="宋体"/>
        </w:rPr>
      </w:pPr>
      <w:r>
        <w:rPr>
          <w:rFonts w:hint="eastAsia" w:ascii="宋体" w:hAnsi="宋体" w:eastAsia="宋体" w:cs="宋体"/>
        </w:rPr>
        <w:t>1、开标一览表总价与投标报价明细表汇总数不一致的，以开标一览表为准</w:t>
      </w:r>
    </w:p>
    <w:p>
      <w:pPr>
        <w:pStyle w:val="10"/>
        <w:spacing w:before="167"/>
        <w:rPr>
          <w:rFonts w:ascii="宋体" w:hAnsi="宋体" w:eastAsia="宋体" w:cs="宋体"/>
        </w:rPr>
      </w:pPr>
      <w:r>
        <w:rPr>
          <w:rFonts w:hint="eastAsia" w:ascii="宋体" w:hAnsi="宋体" w:eastAsia="宋体" w:cs="宋体"/>
        </w:rPr>
        <w:t>2、投标文件的大写金额和小写金额不一致的，以大写金额为准</w:t>
      </w:r>
    </w:p>
    <w:p>
      <w:pPr>
        <w:pStyle w:val="10"/>
        <w:spacing w:before="167"/>
        <w:rPr>
          <w:rFonts w:ascii="宋体" w:hAnsi="宋体" w:eastAsia="宋体" w:cs="宋体"/>
        </w:rPr>
      </w:pPr>
      <w:r>
        <w:rPr>
          <w:rFonts w:hint="eastAsia" w:ascii="宋体" w:hAnsi="宋体" w:eastAsia="宋体" w:cs="宋体"/>
        </w:rPr>
        <w:t>3</w:t>
      </w:r>
      <w:r>
        <w:rPr>
          <w:rFonts w:hint="eastAsia" w:ascii="宋体" w:hAnsi="宋体" w:eastAsia="宋体" w:cs="宋体"/>
          <w:spacing w:val="-5"/>
        </w:rPr>
        <w:t>、总价金额与按单价汇总金额不一致的，以单价金额计算结果为准</w:t>
      </w:r>
    </w:p>
    <w:p>
      <w:pPr>
        <w:pStyle w:val="10"/>
        <w:spacing w:before="165"/>
        <w:rPr>
          <w:rFonts w:ascii="宋体" w:hAnsi="宋体" w:eastAsia="宋体" w:cs="宋体"/>
        </w:rPr>
      </w:pPr>
      <w:r>
        <w:rPr>
          <w:rFonts w:hint="eastAsia" w:ascii="宋体" w:hAnsi="宋体" w:eastAsia="宋体" w:cs="宋体"/>
        </w:rPr>
        <w:t>4</w:t>
      </w:r>
      <w:r>
        <w:rPr>
          <w:rFonts w:hint="eastAsia" w:ascii="宋体" w:hAnsi="宋体" w:eastAsia="宋体" w:cs="宋体"/>
          <w:spacing w:val="-5"/>
        </w:rPr>
        <w:t>、对不同文字文本投标文件的解释发生异议的，以中文文本为准。</w:t>
      </w:r>
    </w:p>
    <w:p>
      <w:pPr>
        <w:pStyle w:val="10"/>
        <w:spacing w:before="167" w:line="376" w:lineRule="auto"/>
        <w:ind w:right="579"/>
        <w:rPr>
          <w:rFonts w:ascii="宋体" w:hAnsi="宋体" w:eastAsia="宋体" w:cs="宋体"/>
        </w:rPr>
      </w:pPr>
      <w:r>
        <w:rPr>
          <w:rFonts w:hint="eastAsia" w:ascii="宋体" w:hAnsi="宋体" w:eastAsia="宋体" w:cs="宋体"/>
          <w:spacing w:val="-5"/>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0"/>
        <w:spacing w:before="167" w:line="376" w:lineRule="auto"/>
        <w:ind w:right="579"/>
        <w:rPr>
          <w:rFonts w:ascii="宋体" w:hAnsi="宋体" w:eastAsia="宋体" w:cs="宋体"/>
          <w:spacing w:val="-5"/>
        </w:rPr>
      </w:pPr>
      <w:r>
        <w:rPr>
          <w:rFonts w:hint="eastAsia" w:ascii="宋体" w:hAnsi="宋体" w:eastAsia="宋体" w:cs="宋体"/>
          <w:spacing w:val="-5"/>
        </w:rPr>
        <w:t>（六）评标原则和评标办法</w:t>
      </w:r>
    </w:p>
    <w:p>
      <w:pPr>
        <w:pStyle w:val="10"/>
        <w:spacing w:before="167" w:line="376" w:lineRule="auto"/>
        <w:ind w:right="579"/>
        <w:rPr>
          <w:rFonts w:ascii="宋体" w:hAnsi="宋体" w:eastAsia="宋体" w:cs="宋体"/>
          <w:spacing w:val="-5"/>
        </w:rPr>
      </w:pPr>
      <w:r>
        <w:rPr>
          <w:rFonts w:hint="eastAsia" w:ascii="宋体" w:hAnsi="宋体" w:eastAsia="宋体" w:cs="宋体"/>
          <w:spacing w:val="-5"/>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pacing w:before="167" w:line="376" w:lineRule="auto"/>
        <w:ind w:right="579"/>
        <w:rPr>
          <w:rFonts w:ascii="宋体" w:hAnsi="宋体" w:eastAsia="宋体" w:cs="宋体"/>
          <w:spacing w:val="-5"/>
        </w:rPr>
      </w:pPr>
      <w:r>
        <w:rPr>
          <w:rFonts w:hint="eastAsia" w:ascii="宋体" w:hAnsi="宋体" w:eastAsia="宋体" w:cs="宋体"/>
          <w:spacing w:val="-5"/>
        </w:rPr>
        <w:t>2、评标办法。具体评标内容及评分标准等详见《第四章：评标办法及评分标准》。</w:t>
      </w:r>
    </w:p>
    <w:p>
      <w:pPr>
        <w:pStyle w:val="10"/>
        <w:spacing w:before="167"/>
        <w:rPr>
          <w:rFonts w:ascii="宋体" w:hAnsi="宋体" w:eastAsia="宋体" w:cs="宋体"/>
        </w:rPr>
      </w:pPr>
      <w:r>
        <w:rPr>
          <w:rFonts w:hint="eastAsia" w:ascii="宋体" w:hAnsi="宋体" w:eastAsia="宋体" w:cs="宋体"/>
          <w:lang w:val="en-US"/>
        </w:rPr>
        <w:t>3、</w:t>
      </w:r>
      <w:r>
        <w:rPr>
          <w:rFonts w:hint="eastAsia" w:ascii="宋体" w:hAnsi="宋体" w:eastAsia="宋体" w:cs="宋体"/>
        </w:rPr>
        <w:t>政府采购政策功能相关说明</w:t>
      </w:r>
    </w:p>
    <w:p>
      <w:pPr>
        <w:pStyle w:val="10"/>
        <w:spacing w:before="167" w:line="360" w:lineRule="auto"/>
        <w:ind w:left="17" w:leftChars="8" w:right="420" w:rightChars="200" w:firstLine="94" w:firstLineChars="45"/>
      </w:pPr>
      <w:r>
        <w:rPr>
          <w:rFonts w:hint="eastAsia" w:ascii="宋体" w:hAnsi="宋体" w:eastAsia="宋体" w:cs="宋体"/>
          <w:lang w:val="en-US"/>
        </w:rPr>
        <w:t>3.1</w:t>
      </w:r>
      <w:r>
        <w:rPr>
          <w:rFonts w:hint="eastAsia" w:ascii="宋体" w:hAnsi="宋体" w:eastAsia="宋体" w:cs="宋体"/>
          <w:color w:val="333333"/>
          <w:shd w:val="clear" w:color="auto" w:fill="FFFFFF"/>
        </w:rPr>
        <w:t>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rPr>
          <w:rFonts w:ascii="宋体" w:hAnsi="宋体" w:eastAsia="宋体" w:cs="宋体"/>
          <w:color w:val="333333"/>
          <w:szCs w:val="21"/>
          <w:shd w:val="clear" w:color="auto" w:fill="FFFFFF"/>
          <w:lang w:val="zh-CN" w:bidi="zh-CN"/>
        </w:rPr>
      </w:pPr>
      <w:r>
        <w:rPr>
          <w:rFonts w:hint="eastAsia" w:ascii="宋体" w:hAnsi="宋体" w:eastAsia="宋体" w:cs="宋体"/>
          <w:color w:val="333333"/>
          <w:szCs w:val="21"/>
          <w:shd w:val="clear" w:color="auto" w:fill="FFFFFF"/>
          <w:lang w:bidi="zh-CN"/>
        </w:rPr>
        <w:t>3</w:t>
      </w:r>
      <w:r>
        <w:rPr>
          <w:rFonts w:hint="eastAsia" w:ascii="宋体" w:hAnsi="宋体" w:eastAsia="宋体" w:cs="宋体"/>
          <w:color w:val="333333"/>
          <w:szCs w:val="21"/>
          <w:shd w:val="clear" w:color="auto" w:fill="FFFFFF"/>
          <w:lang w:val="zh-CN" w:bidi="zh-CN"/>
        </w:rPr>
        <w:t>.2对小型或微型企业投标的扶持：</w:t>
      </w:r>
    </w:p>
    <w:p>
      <w:pPr>
        <w:spacing w:line="360" w:lineRule="auto"/>
        <w:rPr>
          <w:rFonts w:ascii="宋体" w:hAnsi="宋体" w:eastAsia="宋体" w:cs="宋体"/>
          <w:szCs w:val="21"/>
          <w:shd w:val="clear" w:color="auto" w:fill="FFFFFF"/>
          <w:lang w:val="zh-CN" w:bidi="zh-CN"/>
        </w:rPr>
      </w:pPr>
      <w:r>
        <w:rPr>
          <w:rFonts w:hint="eastAsia" w:ascii="宋体" w:hAnsi="宋体" w:eastAsia="宋体" w:cs="宋体"/>
          <w:szCs w:val="21"/>
          <w:shd w:val="clear" w:color="auto" w:fill="FFFFFF"/>
          <w:lang w:bidi="zh-CN"/>
        </w:rPr>
        <w:t>3.2.1</w:t>
      </w:r>
      <w:r>
        <w:rPr>
          <w:rFonts w:hint="eastAsia" w:ascii="宋体" w:hAnsi="宋体" w:eastAsia="宋体" w:cs="宋体"/>
          <w:szCs w:val="21"/>
          <w:shd w:val="clear" w:color="auto" w:fill="FFFFFF"/>
          <w:lang w:val="zh-CN" w:bidi="zh-CN"/>
        </w:rPr>
        <w:t>根据财库〔2020〕46号规定：超过 200 万元的货物和服务采购项目适宜由中小企业提供的，预留该部分采购项目预算总额的 30%以上专门面向中小企业采购， 其中预留给小微企业的比例不低于 60%。</w:t>
      </w:r>
    </w:p>
    <w:p>
      <w:pPr>
        <w:spacing w:line="360" w:lineRule="auto"/>
        <w:rPr>
          <w:rFonts w:ascii="宋体" w:hAnsi="宋体" w:eastAsia="宋体" w:cs="宋体"/>
          <w:b/>
          <w:bCs/>
          <w:szCs w:val="21"/>
          <w:shd w:val="clear" w:color="auto" w:fill="FFFFFF"/>
          <w:lang w:val="zh-CN" w:bidi="zh-CN"/>
        </w:rPr>
      </w:pPr>
      <w:r>
        <w:rPr>
          <w:rFonts w:hint="eastAsia" w:ascii="宋体" w:hAnsi="宋体" w:eastAsia="宋体" w:cs="宋体"/>
          <w:b/>
          <w:bCs/>
          <w:szCs w:val="21"/>
          <w:shd w:val="clear" w:color="auto" w:fill="FFFFFF"/>
          <w:lang w:val="zh-CN" w:bidi="zh-CN"/>
        </w:rPr>
        <w:t xml:space="preserve">  中小企业报价给予 6%扣除，用扣除后的价格参加评审。大中型企业与小微企业组成联合体或者大中型企业向一家或者多家小微企业分包的采购项目，对于联合协议或者分包意向协议约定小微企业的合同份额占到合同总金额 30%以上的，报价给予 2%扣除，用扣除后的价格参加评审。</w:t>
      </w:r>
    </w:p>
    <w:p>
      <w:pPr>
        <w:pStyle w:val="2"/>
        <w:spacing w:line="360" w:lineRule="auto"/>
        <w:ind w:left="0" w:leftChars="0" w:firstLine="0" w:firstLineChars="0"/>
        <w:rPr>
          <w:rFonts w:ascii="宋体" w:hAnsi="宋体" w:eastAsia="宋体" w:cs="宋体"/>
        </w:rPr>
      </w:pPr>
      <w:r>
        <w:rPr>
          <w:rFonts w:hint="eastAsia" w:ascii="宋体" w:hAnsi="宋体" w:eastAsia="宋体" w:cs="宋体"/>
          <w:color w:val="333333"/>
          <w:szCs w:val="21"/>
          <w:shd w:val="clear" w:color="auto" w:fill="FFFFFF"/>
          <w:lang w:bidi="zh-CN"/>
        </w:rPr>
        <w:t>3.2.2根据财库[2017]141号的相关规定，在政府采购活动中，残疾人福利性单位视同小型、微型企业。应在投标文件中提供残疾人福利性单位声明函（见附件）。</w:t>
      </w:r>
      <w:r>
        <w:rPr>
          <w:rFonts w:hint="eastAsia" w:ascii="宋体" w:hAnsi="宋体" w:eastAsia="宋体" w:cs="宋体"/>
          <w:color w:val="333333"/>
          <w:szCs w:val="21"/>
          <w:shd w:val="clear" w:color="auto" w:fill="FFFFFF"/>
          <w:lang w:bidi="zh-CN"/>
        </w:rPr>
        <w:br w:type="textWrapping"/>
      </w:r>
      <w:r>
        <w:rPr>
          <w:rFonts w:hint="eastAsia" w:ascii="宋体" w:hAnsi="宋体" w:eastAsia="宋体" w:cs="宋体"/>
          <w:color w:val="333333"/>
          <w:szCs w:val="21"/>
          <w:shd w:val="clear" w:color="auto" w:fill="FFFFFF"/>
          <w:lang w:bidi="zh-CN"/>
        </w:rPr>
        <w:t>3.2.3根据财库[2014]68号的相关规定，在政府采购活动中，监狱企业视同小型、微型企业，应在投标文件中提供监狱企业声明函（见附件）。</w:t>
      </w:r>
    </w:p>
    <w:p>
      <w:pPr>
        <w:pStyle w:val="10"/>
        <w:spacing w:before="167" w:line="376" w:lineRule="auto"/>
        <w:ind w:right="579"/>
        <w:rPr>
          <w:rFonts w:ascii="宋体" w:hAnsi="宋体" w:eastAsia="宋体" w:cs="宋体"/>
          <w:spacing w:val="-5"/>
        </w:rPr>
      </w:pPr>
      <w:r>
        <w:rPr>
          <w:rFonts w:hint="eastAsia" w:ascii="宋体" w:hAnsi="宋体" w:eastAsia="宋体" w:cs="宋体"/>
          <w:spacing w:val="-5"/>
        </w:rPr>
        <w:t>（七）评标过程的监控</w:t>
      </w:r>
    </w:p>
    <w:p>
      <w:pPr>
        <w:pStyle w:val="10"/>
        <w:spacing w:before="167" w:line="376" w:lineRule="auto"/>
        <w:ind w:right="579"/>
        <w:rPr>
          <w:rFonts w:ascii="宋体" w:hAnsi="宋体" w:eastAsia="宋体" w:cs="宋体"/>
          <w:spacing w:val="-5"/>
        </w:rPr>
      </w:pPr>
      <w:r>
        <w:rPr>
          <w:rFonts w:hint="eastAsia" w:ascii="宋体" w:hAnsi="宋体" w:eastAsia="宋体" w:cs="宋体"/>
          <w:spacing w:val="-5"/>
        </w:rPr>
        <w:t>本项目评标过程实行全程录音、录像监控，投标人在评标过程中所进行的试图影响评标结果的不公正活动，可能导致其投标被拒绝。</w:t>
      </w:r>
    </w:p>
    <w:p>
      <w:pPr>
        <w:pStyle w:val="6"/>
        <w:numPr>
          <w:ilvl w:val="0"/>
          <w:numId w:val="0"/>
        </w:numPr>
        <w:spacing w:line="360" w:lineRule="auto"/>
        <w:ind w:firstLine="602" w:firstLineChars="200"/>
        <w:rPr>
          <w:rFonts w:ascii="宋体" w:hAnsi="宋体" w:cs="宋体"/>
        </w:rPr>
      </w:pPr>
      <w:r>
        <w:rPr>
          <w:rFonts w:hint="eastAsia" w:ascii="宋体" w:hAnsi="宋体" w:cs="宋体"/>
        </w:rPr>
        <w:t>六、定标</w:t>
      </w:r>
    </w:p>
    <w:p>
      <w:pPr>
        <w:pStyle w:val="10"/>
        <w:spacing w:before="222" w:line="360" w:lineRule="auto"/>
        <w:ind w:left="658"/>
        <w:rPr>
          <w:rFonts w:ascii="宋体" w:hAnsi="宋体" w:eastAsia="宋体" w:cs="宋体"/>
          <w:sz w:val="17"/>
        </w:rPr>
      </w:pPr>
      <w:r>
        <w:rPr>
          <w:rFonts w:hint="eastAsia" w:ascii="宋体" w:hAnsi="宋体" w:eastAsia="宋体" w:cs="宋体"/>
        </w:rPr>
        <w:t>确定中标人。本项目由招标人（或招标人事先授权评标委员会）确定中标人。</w:t>
      </w:r>
    </w:p>
    <w:p>
      <w:pPr>
        <w:pStyle w:val="10"/>
        <w:spacing w:line="360" w:lineRule="auto"/>
        <w:ind w:left="658"/>
        <w:rPr>
          <w:rFonts w:ascii="宋体" w:hAnsi="宋体" w:eastAsia="宋体" w:cs="宋体"/>
          <w:sz w:val="18"/>
        </w:rPr>
      </w:pPr>
      <w:r>
        <w:rPr>
          <w:rFonts w:hint="eastAsia" w:ascii="宋体" w:hAnsi="宋体" w:eastAsia="宋体" w:cs="宋体"/>
        </w:rPr>
        <w:t>1、采购代理机构在评标结束后 2 个工作日内将评标报告交招标人确认。</w:t>
      </w:r>
    </w:p>
    <w:p>
      <w:pPr>
        <w:pStyle w:val="10"/>
        <w:spacing w:line="360" w:lineRule="auto"/>
        <w:ind w:left="238" w:right="437" w:firstLine="420"/>
        <w:rPr>
          <w:rFonts w:ascii="宋体" w:hAnsi="宋体" w:eastAsia="宋体" w:cs="宋体"/>
        </w:rPr>
      </w:pPr>
      <w:r>
        <w:rPr>
          <w:rFonts w:hint="eastAsia" w:ascii="宋体" w:hAnsi="宋体" w:eastAsia="宋体" w:cs="宋体"/>
        </w:rPr>
        <w:t>2、投标人对评标结果无异议的，招标人应在收到评标报告后 5 个工作日内对评标结果进行确认。如有投标人对评标结果提出质疑的，招标人可在质疑处理完毕后确定中标人。</w:t>
      </w:r>
    </w:p>
    <w:p>
      <w:pPr>
        <w:pStyle w:val="19"/>
        <w:spacing w:line="360" w:lineRule="auto"/>
        <w:ind w:right="525" w:rightChars="250" w:firstLine="420" w:firstLineChars="200"/>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2"/>
          <w:sz w:val="21"/>
          <w:szCs w:val="21"/>
        </w:rPr>
        <w:t>、</w:t>
      </w:r>
      <w:r>
        <w:rPr>
          <w:rFonts w:hint="eastAsia" w:ascii="宋体" w:hAnsi="宋体" w:eastAsia="宋体" w:cs="宋体"/>
          <w:sz w:val="21"/>
          <w:szCs w:val="21"/>
        </w:rPr>
        <w:t>采购人或者采购代理机构应当自中标人确定之日起2个工作日内，在省级以上财政部门指定的媒体上公告中标结果。</w:t>
      </w:r>
    </w:p>
    <w:p>
      <w:pPr>
        <w:pStyle w:val="10"/>
        <w:spacing w:line="360" w:lineRule="auto"/>
        <w:ind w:left="658"/>
        <w:rPr>
          <w:rFonts w:ascii="宋体" w:hAnsi="宋体" w:eastAsia="宋体" w:cs="宋体"/>
          <w:b/>
          <w:bCs/>
          <w:sz w:val="18"/>
        </w:rPr>
      </w:pPr>
      <w:r>
        <w:rPr>
          <w:rFonts w:hint="eastAsia" w:ascii="宋体" w:hAnsi="宋体" w:eastAsia="宋体" w:cs="宋体"/>
          <w:b/>
          <w:bCs/>
        </w:rPr>
        <w:t>七、合同授予</w:t>
      </w:r>
    </w:p>
    <w:p>
      <w:pPr>
        <w:pStyle w:val="10"/>
        <w:spacing w:before="1" w:line="360" w:lineRule="auto"/>
        <w:ind w:left="238" w:right="439" w:firstLine="420"/>
        <w:rPr>
          <w:rFonts w:ascii="宋体" w:hAnsi="宋体" w:eastAsia="宋体" w:cs="宋体"/>
        </w:rPr>
      </w:pPr>
      <w:r>
        <w:rPr>
          <w:rFonts w:hint="eastAsia" w:ascii="宋体" w:hAnsi="宋体" w:eastAsia="宋体" w:cs="宋体"/>
        </w:rPr>
        <w:t>1</w:t>
      </w:r>
      <w:r>
        <w:rPr>
          <w:rFonts w:hint="eastAsia" w:ascii="宋体" w:hAnsi="宋体" w:eastAsia="宋体" w:cs="宋体"/>
          <w:spacing w:val="-6"/>
        </w:rPr>
        <w:t>、招标人与中标人应当在《中标通知书》发出之日起</w:t>
      </w:r>
      <w:r>
        <w:rPr>
          <w:rFonts w:hint="eastAsia" w:ascii="宋体" w:hAnsi="宋体" w:eastAsia="宋体" w:cs="宋体"/>
          <w:spacing w:val="-6"/>
          <w:lang w:val="en-US"/>
        </w:rPr>
        <w:t>1</w:t>
      </w:r>
      <w:r>
        <w:rPr>
          <w:rFonts w:hint="eastAsia" w:ascii="宋体" w:hAnsi="宋体" w:eastAsia="宋体" w:cs="宋体"/>
        </w:rPr>
        <w:t>0</w:t>
      </w:r>
      <w:r>
        <w:rPr>
          <w:rFonts w:hint="eastAsia" w:ascii="宋体" w:hAnsi="宋体" w:eastAsia="宋体" w:cs="宋体"/>
          <w:spacing w:val="-7"/>
        </w:rPr>
        <w:t xml:space="preserve"> 日内签订政府采购合同。同时，采购代理</w:t>
      </w:r>
      <w:r>
        <w:rPr>
          <w:rFonts w:hint="eastAsia" w:ascii="宋体" w:hAnsi="宋体" w:eastAsia="宋体" w:cs="宋体"/>
          <w:spacing w:val="-5"/>
        </w:rPr>
        <w:t>机构对合同内容进行审查，如发现与采购结果和投标承诺内容不一致的，应予以纠正。</w:t>
      </w:r>
    </w:p>
    <w:p>
      <w:pPr>
        <w:pStyle w:val="10"/>
        <w:spacing w:line="360" w:lineRule="auto"/>
        <w:ind w:left="538" w:right="579"/>
        <w:rPr>
          <w:rFonts w:ascii="宋体" w:hAnsi="宋体" w:eastAsia="宋体" w:cs="宋体"/>
        </w:rPr>
      </w:pPr>
      <w:r>
        <w:rPr>
          <w:rFonts w:hint="eastAsia" w:ascii="宋体" w:hAnsi="宋体" w:eastAsia="宋体" w:cs="宋体"/>
          <w:spacing w:val="6"/>
        </w:rPr>
        <w:t>2</w:t>
      </w:r>
      <w:r>
        <w:rPr>
          <w:rFonts w:hint="eastAsia" w:ascii="宋体" w:hAnsi="宋体" w:eastAsia="宋体" w:cs="宋体"/>
          <w:spacing w:val="3"/>
        </w:rPr>
        <w:t>、中标人不遵守招标文件和投标响应性文件的要约及承诺、擅自修改报价或在接到《中标通知</w:t>
      </w:r>
      <w:r>
        <w:rPr>
          <w:rFonts w:hint="eastAsia" w:ascii="宋体" w:hAnsi="宋体" w:eastAsia="宋体" w:cs="宋体"/>
          <w:spacing w:val="-4"/>
        </w:rPr>
        <w:t>书》后借故拖延、拒签合同而造成超过规定时间的，取消该供应商的中标</w:t>
      </w:r>
      <w:r>
        <w:rPr>
          <w:rFonts w:hint="eastAsia" w:ascii="宋体" w:hAnsi="宋体" w:eastAsia="宋体" w:cs="宋体"/>
          <w:spacing w:val="-5"/>
        </w:rPr>
        <w:t>资格。在此情况下，采购人可重新招标，对受影响的供应商不承担任何责任。</w:t>
      </w:r>
    </w:p>
    <w:p>
      <w:pPr>
        <w:pStyle w:val="8"/>
      </w:pPr>
    </w:p>
    <w:p>
      <w:pPr>
        <w:pStyle w:val="4"/>
        <w:tabs>
          <w:tab w:val="left" w:pos="4518"/>
        </w:tabs>
        <w:ind w:firstLine="2448" w:firstLineChars="800"/>
        <w:jc w:val="left"/>
        <w:rPr>
          <w:spacing w:val="3"/>
        </w:rPr>
      </w:pPr>
    </w:p>
    <w:p>
      <w:pPr>
        <w:rPr>
          <w:spacing w:val="3"/>
        </w:rPr>
      </w:pPr>
    </w:p>
    <w:p>
      <w:pPr>
        <w:pStyle w:val="8"/>
        <w:ind w:firstLine="432"/>
        <w:rPr>
          <w:spacing w:val="3"/>
        </w:rPr>
      </w:pPr>
    </w:p>
    <w:p>
      <w:pPr>
        <w:rPr>
          <w:rFonts w:eastAsia="宋体"/>
          <w:spacing w:val="3"/>
        </w:rPr>
      </w:pPr>
      <w:r>
        <w:rPr>
          <w:rFonts w:hint="eastAsia"/>
          <w:spacing w:val="3"/>
        </w:rPr>
        <w:br w:type="page"/>
      </w:r>
    </w:p>
    <w:p>
      <w:pPr>
        <w:pStyle w:val="4"/>
        <w:tabs>
          <w:tab w:val="left" w:pos="4518"/>
        </w:tabs>
        <w:ind w:firstLine="2448" w:firstLineChars="800"/>
        <w:jc w:val="left"/>
        <w:rPr>
          <w:sz w:val="27"/>
        </w:rPr>
      </w:pPr>
      <w:r>
        <w:rPr>
          <w:rFonts w:hint="eastAsia"/>
          <w:spacing w:val="3"/>
        </w:rPr>
        <w:t>第</w:t>
      </w:r>
      <w:r>
        <w:rPr>
          <w:rFonts w:hint="eastAsia"/>
        </w:rPr>
        <w:t>四章</w:t>
      </w:r>
      <w:r>
        <w:rPr>
          <w:rFonts w:hint="eastAsia"/>
          <w:lang w:val="en-US"/>
        </w:rPr>
        <w:t xml:space="preserve"> </w:t>
      </w:r>
      <w:r>
        <w:rPr>
          <w:rFonts w:hint="eastAsia"/>
        </w:rPr>
        <w:t>评标</w:t>
      </w:r>
      <w:r>
        <w:rPr>
          <w:rFonts w:hint="eastAsia"/>
          <w:spacing w:val="3"/>
        </w:rPr>
        <w:t>办</w:t>
      </w:r>
      <w:r>
        <w:rPr>
          <w:rFonts w:hint="eastAsia"/>
        </w:rPr>
        <w:t>法</w:t>
      </w:r>
      <w:r>
        <w:rPr>
          <w:rFonts w:hint="eastAsia"/>
          <w:spacing w:val="3"/>
        </w:rPr>
        <w:t>及</w:t>
      </w:r>
      <w:r>
        <w:rPr>
          <w:rFonts w:hint="eastAsia"/>
        </w:rPr>
        <w:t>评</w:t>
      </w:r>
      <w:r>
        <w:rPr>
          <w:rFonts w:hint="eastAsia"/>
          <w:spacing w:val="3"/>
        </w:rPr>
        <w:t>分</w:t>
      </w:r>
      <w:r>
        <w:rPr>
          <w:rFonts w:hint="eastAsia"/>
        </w:rPr>
        <w:t>标准</w:t>
      </w:r>
    </w:p>
    <w:p>
      <w:pPr>
        <w:pStyle w:val="10"/>
        <w:spacing w:line="446" w:lineRule="auto"/>
        <w:ind w:right="439" w:firstLine="400" w:firstLineChars="200"/>
        <w:rPr>
          <w:rFonts w:ascii="宋体" w:hAnsi="宋体" w:eastAsia="宋体" w:cs="宋体"/>
        </w:rPr>
      </w:pPr>
      <w:r>
        <w:rPr>
          <w:rFonts w:hint="eastAsia" w:ascii="宋体" w:hAnsi="宋体" w:eastAsia="宋体" w:cs="宋体"/>
          <w:spacing w:val="-5"/>
        </w:rPr>
        <w:t>为公正、公平、科学地选择中标人，根据《中华人民共和国政府采购法》等有关法律法规的规定， 并结合本项目的实际，制定本办法。</w:t>
      </w:r>
    </w:p>
    <w:p>
      <w:pPr>
        <w:pStyle w:val="10"/>
        <w:tabs>
          <w:tab w:val="left" w:pos="2740"/>
        </w:tabs>
        <w:spacing w:line="446" w:lineRule="auto"/>
        <w:ind w:right="4306"/>
        <w:rPr>
          <w:rFonts w:ascii="宋体" w:hAnsi="宋体" w:eastAsia="宋体" w:cs="宋体"/>
        </w:rPr>
      </w:pPr>
      <w:r>
        <w:rPr>
          <w:rFonts w:hint="eastAsia" w:ascii="宋体" w:hAnsi="宋体" w:eastAsia="宋体" w:cs="宋体"/>
        </w:rPr>
        <w:t>本办法适用本项目的评标。</w:t>
      </w:r>
    </w:p>
    <w:p>
      <w:pPr>
        <w:pStyle w:val="10"/>
        <w:spacing w:line="446" w:lineRule="auto"/>
        <w:ind w:right="6215"/>
        <w:rPr>
          <w:rFonts w:ascii="宋体" w:hAnsi="宋体" w:eastAsia="宋体" w:cs="宋体"/>
        </w:rPr>
      </w:pPr>
      <w:r>
        <w:rPr>
          <w:rFonts w:hint="eastAsia" w:ascii="宋体" w:hAnsi="宋体" w:eastAsia="宋体" w:cs="宋体"/>
        </w:rPr>
        <w:t>一、总则</w:t>
      </w:r>
    </w:p>
    <w:p>
      <w:pPr>
        <w:pStyle w:val="10"/>
        <w:spacing w:line="376" w:lineRule="auto"/>
        <w:ind w:right="579" w:firstLine="408" w:firstLineChars="200"/>
        <w:rPr>
          <w:rFonts w:ascii="宋体" w:hAnsi="宋体" w:eastAsia="宋体" w:cs="宋体"/>
        </w:rPr>
      </w:pPr>
      <w:r>
        <w:rPr>
          <w:rFonts w:hint="eastAsia" w:ascii="宋体" w:hAnsi="宋体" w:eastAsia="宋体" w:cs="宋体"/>
          <w:spacing w:val="-3"/>
        </w:rPr>
        <w:t xml:space="preserve">本次评标采用综合评分法，总分为 </w:t>
      </w:r>
      <w:r>
        <w:rPr>
          <w:rFonts w:hint="eastAsia" w:ascii="宋体" w:hAnsi="宋体" w:eastAsia="宋体" w:cs="宋体"/>
        </w:rPr>
        <w:t>100</w:t>
      </w:r>
      <w:r>
        <w:rPr>
          <w:rFonts w:hint="eastAsia" w:ascii="宋体" w:hAnsi="宋体" w:eastAsia="宋体" w:cs="宋体"/>
          <w:spacing w:val="1"/>
        </w:rPr>
        <w:t xml:space="preserve"> 分，其中价格分</w:t>
      </w:r>
      <w:r>
        <w:rPr>
          <w:rFonts w:hint="eastAsia" w:ascii="宋体" w:hAnsi="宋体" w:eastAsia="宋体" w:cs="宋体"/>
          <w:spacing w:val="1"/>
          <w:lang w:val="en-US"/>
        </w:rPr>
        <w:t>30</w:t>
      </w:r>
      <w:r>
        <w:rPr>
          <w:rFonts w:hint="eastAsia" w:ascii="宋体" w:hAnsi="宋体" w:eastAsia="宋体" w:cs="宋体"/>
        </w:rPr>
        <w:t>分，技术及资信分</w:t>
      </w:r>
      <w:r>
        <w:rPr>
          <w:rFonts w:hint="eastAsia" w:ascii="宋体" w:hAnsi="宋体" w:eastAsia="宋体" w:cs="宋体"/>
          <w:lang w:val="en-US"/>
        </w:rPr>
        <w:t>70</w:t>
      </w:r>
      <w:r>
        <w:rPr>
          <w:rFonts w:hint="eastAsia" w:ascii="宋体" w:hAnsi="宋体" w:eastAsia="宋体" w:cs="宋体"/>
          <w:spacing w:val="-2"/>
        </w:rPr>
        <w:t>分。合格投</w:t>
      </w:r>
      <w:r>
        <w:rPr>
          <w:rFonts w:hint="eastAsia" w:ascii="宋体" w:hAnsi="宋体" w:eastAsia="宋体" w:cs="宋体"/>
          <w:spacing w:val="-5"/>
        </w:rPr>
        <w:t xml:space="preserve">标人的评标得分为各项目汇总得分，中标候选资格按评标得分由高到低顺序排列，得分相同的，按投标报价由低到高顺序排列；得分且投标报价相同的，按政采云平台上记录的投标文件解密时间先后排序排列。排名第一的投标人为中标候选人。评分过程中采用四舍五入法，并保留小数 </w:t>
      </w:r>
      <w:r>
        <w:rPr>
          <w:rFonts w:hint="eastAsia" w:ascii="宋体" w:hAnsi="宋体" w:eastAsia="宋体" w:cs="宋体"/>
        </w:rPr>
        <w:t>2</w:t>
      </w:r>
      <w:r>
        <w:rPr>
          <w:rFonts w:hint="eastAsia" w:ascii="宋体" w:hAnsi="宋体" w:eastAsia="宋体" w:cs="宋体"/>
          <w:spacing w:val="-2"/>
        </w:rPr>
        <w:t xml:space="preserve"> 位。</w:t>
      </w:r>
    </w:p>
    <w:p>
      <w:pPr>
        <w:pStyle w:val="10"/>
        <w:spacing w:line="376" w:lineRule="auto"/>
        <w:ind w:right="579" w:firstLine="420" w:firstLineChars="200"/>
        <w:rPr>
          <w:rFonts w:ascii="宋体" w:hAnsi="宋体" w:eastAsia="宋体" w:cs="宋体"/>
        </w:rPr>
      </w:pPr>
    </w:p>
    <w:p>
      <w:pPr>
        <w:pStyle w:val="10"/>
        <w:spacing w:line="374" w:lineRule="auto"/>
        <w:ind w:right="2607"/>
        <w:rPr>
          <w:rFonts w:ascii="宋体" w:hAnsi="宋体" w:eastAsia="宋体" w:cs="宋体"/>
        </w:rPr>
      </w:pPr>
      <w:r>
        <w:rPr>
          <w:rFonts w:hint="eastAsia" w:ascii="宋体" w:hAnsi="宋体" w:eastAsia="宋体" w:cs="宋体"/>
        </w:rPr>
        <w:t>投标人评标综合得分=价格分+技术及资信分</w:t>
      </w:r>
    </w:p>
    <w:p>
      <w:pPr>
        <w:pStyle w:val="10"/>
        <w:spacing w:line="374" w:lineRule="auto"/>
        <w:ind w:right="5330"/>
        <w:rPr>
          <w:rFonts w:ascii="宋体" w:hAnsi="宋体" w:eastAsia="宋体" w:cs="宋体"/>
        </w:rPr>
      </w:pPr>
      <w:r>
        <w:rPr>
          <w:rFonts w:hint="eastAsia" w:ascii="宋体" w:hAnsi="宋体" w:eastAsia="宋体" w:cs="宋体"/>
        </w:rPr>
        <w:t>二、特别提示</w:t>
      </w:r>
    </w:p>
    <w:p>
      <w:pPr>
        <w:pStyle w:val="10"/>
        <w:spacing w:line="376" w:lineRule="auto"/>
        <w:ind w:right="579"/>
        <w:rPr>
          <w:rFonts w:ascii="宋体" w:hAnsi="宋体" w:eastAsia="宋体" w:cs="宋体"/>
        </w:rPr>
      </w:pPr>
      <w:r>
        <w:rPr>
          <w:rFonts w:hint="eastAsia" w:ascii="宋体" w:hAnsi="宋体" w:eastAsia="宋体" w:cs="宋体"/>
          <w:spacing w:val="-3"/>
        </w:rPr>
        <w:t xml:space="preserve">根据中华人民共和国财政部令第 </w:t>
      </w:r>
      <w:r>
        <w:rPr>
          <w:rFonts w:hint="eastAsia" w:ascii="宋体" w:hAnsi="宋体" w:eastAsia="宋体" w:cs="宋体"/>
        </w:rPr>
        <w:t>87</w:t>
      </w:r>
      <w:r>
        <w:rPr>
          <w:rFonts w:hint="eastAsia" w:ascii="宋体" w:hAnsi="宋体" w:eastAsia="宋体" w:cs="宋体"/>
          <w:spacing w:val="-3"/>
        </w:rPr>
        <w:t xml:space="preserve"> 号文件第三十一条规定，使用综合评分法的采购项目，提供相</w:t>
      </w:r>
      <w:r>
        <w:rPr>
          <w:rFonts w:hint="eastAsia" w:ascii="宋体" w:hAnsi="宋体" w:eastAsia="宋体" w:cs="宋体"/>
          <w:spacing w:val="3"/>
        </w:rPr>
        <w:t>同品牌产品</w:t>
      </w:r>
      <w:r>
        <w:rPr>
          <w:rFonts w:hint="eastAsia" w:ascii="宋体" w:hAnsi="宋体" w:eastAsia="宋体" w:cs="宋体"/>
          <w:spacing w:val="4"/>
        </w:rPr>
        <w:t>（</w:t>
      </w:r>
      <w:r>
        <w:rPr>
          <w:rFonts w:hint="eastAsia" w:ascii="宋体" w:hAnsi="宋体" w:eastAsia="宋体" w:cs="宋体"/>
          <w:spacing w:val="2"/>
        </w:rPr>
        <w:t>或同品牌核心产品</w:t>
      </w:r>
      <w:r>
        <w:rPr>
          <w:rFonts w:hint="eastAsia" w:ascii="宋体" w:hAnsi="宋体" w:eastAsia="宋体" w:cs="宋体"/>
        </w:rPr>
        <w:t>）且通过资格审查、符合性审查的不同投标人参加同一合同项下投标</w:t>
      </w:r>
      <w:r>
        <w:rPr>
          <w:rFonts w:hint="eastAsia" w:ascii="宋体" w:hAnsi="宋体" w:eastAsia="宋体" w:cs="宋体"/>
          <w:spacing w:val="-4"/>
        </w:rPr>
        <w:t>的，按一家投标人计算，评审后得分最高的同品牌</w:t>
      </w:r>
      <w:r>
        <w:rPr>
          <w:rFonts w:hint="eastAsia" w:ascii="宋体" w:hAnsi="宋体" w:eastAsia="宋体" w:cs="宋体"/>
        </w:rPr>
        <w:t>（</w:t>
      </w:r>
      <w:r>
        <w:rPr>
          <w:rFonts w:hint="eastAsia" w:ascii="宋体" w:hAnsi="宋体" w:eastAsia="宋体" w:cs="宋体"/>
          <w:spacing w:val="-4"/>
        </w:rPr>
        <w:t>或同品牌核心产品</w:t>
      </w:r>
      <w:r>
        <w:rPr>
          <w:rFonts w:hint="eastAsia" w:ascii="宋体" w:hAnsi="宋体" w:eastAsia="宋体" w:cs="宋体"/>
        </w:rPr>
        <w:t>）</w:t>
      </w:r>
      <w:r>
        <w:rPr>
          <w:rFonts w:hint="eastAsia" w:ascii="宋体" w:hAnsi="宋体" w:eastAsia="宋体" w:cs="宋体"/>
          <w:spacing w:val="-3"/>
        </w:rPr>
        <w:t xml:space="preserve">投标人获得中标人推荐资格； </w:t>
      </w:r>
      <w:r>
        <w:rPr>
          <w:rFonts w:hint="eastAsia" w:ascii="宋体" w:hAnsi="宋体" w:eastAsia="宋体" w:cs="宋体"/>
          <w:spacing w:val="-5"/>
        </w:rPr>
        <w:t>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eastAsia="宋体" w:cs="宋体"/>
        </w:rPr>
        <w:t>（</w:t>
      </w:r>
      <w:r>
        <w:rPr>
          <w:rFonts w:hint="eastAsia" w:ascii="宋体" w:hAnsi="宋体" w:eastAsia="宋体" w:cs="宋体"/>
          <w:spacing w:val="-3"/>
        </w:rPr>
        <w:t>核心产品</w:t>
      </w:r>
      <w:r>
        <w:rPr>
          <w:rFonts w:hint="eastAsia" w:ascii="宋体" w:hAnsi="宋体" w:eastAsia="宋体" w:cs="宋体"/>
        </w:rPr>
        <w:t>）</w:t>
      </w:r>
      <w:r>
        <w:rPr>
          <w:rFonts w:hint="eastAsia" w:ascii="宋体" w:hAnsi="宋体" w:eastAsia="宋体" w:cs="宋体"/>
          <w:spacing w:val="-3"/>
        </w:rPr>
        <w:t>投标人不作为中标</w:t>
      </w:r>
      <w:r>
        <w:rPr>
          <w:rFonts w:hint="eastAsia" w:ascii="宋体" w:hAnsi="宋体" w:eastAsia="宋体" w:cs="宋体"/>
          <w:spacing w:val="-5"/>
        </w:rPr>
        <w:t>候选人。</w:t>
      </w:r>
    </w:p>
    <w:p>
      <w:pPr>
        <w:pStyle w:val="10"/>
        <w:spacing w:before="128"/>
        <w:rPr>
          <w:rFonts w:ascii="宋体" w:hAnsi="宋体" w:eastAsia="宋体" w:cs="宋体"/>
        </w:rPr>
      </w:pPr>
      <w:r>
        <w:rPr>
          <w:rFonts w:hint="eastAsia" w:ascii="宋体" w:hAnsi="宋体" w:eastAsia="宋体" w:cs="宋体"/>
        </w:rPr>
        <w:t>三、评标内容及标准</w:t>
      </w:r>
    </w:p>
    <w:p>
      <w:pPr>
        <w:pStyle w:val="10"/>
        <w:spacing w:before="165"/>
        <w:rPr>
          <w:rFonts w:ascii="宋体" w:hAnsi="宋体" w:eastAsia="宋体" w:cs="宋体"/>
        </w:rPr>
      </w:pPr>
      <w:r>
        <w:rPr>
          <w:rFonts w:hint="eastAsia" w:ascii="宋体" w:hAnsi="宋体" w:eastAsia="宋体" w:cs="宋体"/>
        </w:rPr>
        <w:t>（一）价格分（</w:t>
      </w:r>
      <w:r>
        <w:rPr>
          <w:rFonts w:hint="eastAsia" w:ascii="宋体" w:hAnsi="宋体" w:eastAsia="宋体" w:cs="宋体"/>
          <w:lang w:val="en-US"/>
        </w:rPr>
        <w:t>30</w:t>
      </w:r>
      <w:r>
        <w:rPr>
          <w:rFonts w:hint="eastAsia" w:ascii="宋体" w:hAnsi="宋体" w:eastAsia="宋体" w:cs="宋体"/>
        </w:rPr>
        <w:t>分）</w:t>
      </w:r>
    </w:p>
    <w:p>
      <w:pPr>
        <w:pStyle w:val="10"/>
        <w:spacing w:before="167" w:line="376" w:lineRule="auto"/>
        <w:ind w:right="582"/>
        <w:rPr>
          <w:rFonts w:ascii="宋体" w:hAnsi="宋体" w:eastAsia="宋体" w:cs="宋体"/>
        </w:rPr>
      </w:pPr>
      <w:r>
        <w:rPr>
          <w:rFonts w:hint="eastAsia" w:ascii="宋体" w:hAnsi="宋体" w:eastAsia="宋体" w:cs="宋体"/>
        </w:rPr>
        <w:t>1、价格分采用低价优先法计算，即满足招标文件要求且投标价格最低的投标报价为评标基准价，其价格分为满分</w:t>
      </w:r>
      <w:r>
        <w:rPr>
          <w:rFonts w:hint="eastAsia" w:ascii="宋体" w:hAnsi="宋体" w:eastAsia="宋体" w:cs="宋体"/>
          <w:lang w:val="en-US"/>
        </w:rPr>
        <w:t>30分，</w:t>
      </w:r>
      <w:r>
        <w:rPr>
          <w:rFonts w:hint="eastAsia" w:ascii="宋体" w:hAnsi="宋体" w:eastAsia="宋体" w:cs="宋体"/>
        </w:rPr>
        <w:t xml:space="preserve"> 其他投标人的价格分按照下列公式计算：</w:t>
      </w:r>
    </w:p>
    <w:p>
      <w:pPr>
        <w:pStyle w:val="10"/>
        <w:spacing w:line="291" w:lineRule="exact"/>
        <w:rPr>
          <w:rFonts w:ascii="宋体" w:hAnsi="宋体" w:eastAsia="宋体" w:cs="宋体"/>
        </w:rPr>
      </w:pPr>
      <w:r>
        <w:rPr>
          <w:rFonts w:hint="eastAsia" w:ascii="宋体" w:hAnsi="宋体" w:eastAsia="宋体" w:cs="宋体"/>
          <w:spacing w:val="-1"/>
        </w:rPr>
        <w:t>价格分</w:t>
      </w:r>
      <w:r>
        <w:rPr>
          <w:rFonts w:hint="eastAsia" w:ascii="宋体" w:hAnsi="宋体" w:eastAsia="宋体" w:cs="宋体"/>
          <w:w w:val="94"/>
        </w:rPr>
        <w:t>=</w:t>
      </w:r>
      <w:r>
        <w:rPr>
          <w:rFonts w:hint="eastAsia" w:ascii="宋体" w:hAnsi="宋体" w:eastAsia="宋体" w:cs="宋体"/>
          <w:spacing w:val="-3"/>
        </w:rPr>
        <w:t>（评标基准价</w:t>
      </w:r>
      <w:r>
        <w:rPr>
          <w:rFonts w:hint="eastAsia" w:ascii="宋体" w:hAnsi="宋体" w:eastAsia="宋体" w:cs="宋体"/>
          <w:w w:val="192"/>
        </w:rPr>
        <w:t>/</w:t>
      </w:r>
      <w:r>
        <w:rPr>
          <w:rFonts w:hint="eastAsia" w:ascii="宋体" w:hAnsi="宋体" w:eastAsia="宋体" w:cs="宋体"/>
          <w:spacing w:val="-3"/>
        </w:rPr>
        <w:t>投标报价</w:t>
      </w:r>
      <w:r>
        <w:rPr>
          <w:rFonts w:hint="eastAsia" w:ascii="宋体" w:hAnsi="宋体" w:eastAsia="宋体" w:cs="宋体"/>
        </w:rPr>
        <w:t>）×</w:t>
      </w:r>
      <w:r>
        <w:rPr>
          <w:rFonts w:hint="eastAsia" w:ascii="宋体" w:hAnsi="宋体" w:eastAsia="宋体" w:cs="宋体"/>
          <w:lang w:val="en-US"/>
        </w:rPr>
        <w:t>30</w:t>
      </w:r>
      <w:r>
        <w:rPr>
          <w:rFonts w:hint="eastAsia" w:ascii="宋体" w:hAnsi="宋体" w:eastAsia="宋体" w:cs="宋体"/>
          <w:w w:val="107"/>
          <w:lang w:val="en-US"/>
        </w:rPr>
        <w:t>%×</w:t>
      </w:r>
      <w:r>
        <w:rPr>
          <w:rFonts w:hint="eastAsia" w:ascii="宋体" w:hAnsi="宋体" w:eastAsia="宋体" w:cs="宋体"/>
          <w:w w:val="107"/>
        </w:rPr>
        <w:t>100</w:t>
      </w:r>
    </w:p>
    <w:p>
      <w:pPr>
        <w:pStyle w:val="10"/>
        <w:spacing w:before="167" w:line="376" w:lineRule="auto"/>
        <w:ind w:right="579"/>
        <w:rPr>
          <w:rFonts w:ascii="宋体" w:hAnsi="宋体" w:eastAsia="宋体" w:cs="宋体"/>
          <w:bCs/>
        </w:rPr>
      </w:pPr>
      <w:r>
        <w:rPr>
          <w:rFonts w:hint="eastAsia" w:ascii="宋体" w:hAnsi="宋体" w:eastAsia="宋体" w:cs="宋体"/>
          <w:spacing w:val="-1"/>
          <w:lang w:val="en-US"/>
        </w:rPr>
        <w:t>2、</w:t>
      </w:r>
      <w:r>
        <w:rPr>
          <w:rFonts w:hint="eastAsia" w:ascii="宋体" w:hAnsi="宋体" w:eastAsia="宋体" w:cs="宋体"/>
          <w:spacing w:val="-1"/>
        </w:rPr>
        <w:t>投标人的投标报价超过采购人设定的上限价(不另设上限价的以预算价作为上限价)，按废标</w:t>
      </w:r>
      <w:r>
        <w:rPr>
          <w:rFonts w:hint="eastAsia" w:ascii="宋体" w:hAnsi="宋体" w:eastAsia="宋体" w:cs="宋体"/>
          <w:spacing w:val="-1"/>
          <w:w w:val="105"/>
        </w:rPr>
        <w:t>处理。</w:t>
      </w:r>
    </w:p>
    <w:p>
      <w:pPr>
        <w:pStyle w:val="10"/>
        <w:spacing w:before="167" w:line="376" w:lineRule="auto"/>
        <w:ind w:right="579"/>
        <w:rPr>
          <w:rFonts w:ascii="宋体" w:hAnsi="宋体" w:eastAsia="宋体" w:cs="宋体"/>
          <w:spacing w:val="-1"/>
          <w:w w:val="105"/>
        </w:rPr>
      </w:pPr>
      <w:r>
        <w:rPr>
          <w:rFonts w:hint="eastAsia" w:ascii="宋体" w:hAnsi="宋体" w:eastAsia="宋体" w:cs="宋体"/>
          <w:bCs/>
          <w:lang w:val="en-US"/>
        </w:rPr>
        <w:t>3、</w:t>
      </w:r>
      <w:r>
        <w:rPr>
          <w:rFonts w:hint="eastAsia" w:ascii="宋体" w:hAnsi="宋体" w:eastAsia="宋体" w:cs="宋体"/>
          <w:bCs/>
        </w:rPr>
        <w:t>因落实政府采购政策进行价格调整的，以调整后的价格计算评标基准价和投标报价。</w:t>
      </w:r>
    </w:p>
    <w:p>
      <w:pPr>
        <w:spacing w:line="360" w:lineRule="auto"/>
        <w:outlineLvl w:val="0"/>
        <w:rPr>
          <w:rFonts w:ascii="宋体" w:hAnsi="宋体" w:cs="宋体"/>
          <w:bCs/>
          <w:szCs w:val="21"/>
        </w:rPr>
      </w:pPr>
      <w:r>
        <w:rPr>
          <w:rFonts w:hint="eastAsia" w:ascii="宋体" w:hAnsi="宋体" w:cs="宋体"/>
          <w:bCs/>
          <w:szCs w:val="21"/>
        </w:rPr>
        <w:t xml:space="preserve">4、评标委员会认为投标人的报价明显低于其他通过符合性审查投标人的报价，有可能影响产品质量或者不能诚信履约的，应当要求其在评标现场合理的时间内提供书面说明，必要时提交相关材料;投标人不能说明其报价合理性的，评标委员会应当将其作为无效投标处理。 </w:t>
      </w:r>
    </w:p>
    <w:p>
      <w:pPr>
        <w:rPr>
          <w:rFonts w:ascii="宋体" w:hAnsi="宋体" w:cs="宋体"/>
          <w:bCs/>
          <w:szCs w:val="21"/>
        </w:rPr>
      </w:pPr>
      <w:r>
        <w:rPr>
          <w:rFonts w:hint="eastAsia" w:ascii="宋体" w:hAnsi="宋体" w:cs="宋体"/>
          <w:bCs/>
          <w:szCs w:val="21"/>
        </w:rPr>
        <w:br w:type="page"/>
      </w:r>
    </w:p>
    <w:p>
      <w:pPr>
        <w:spacing w:line="460" w:lineRule="exact"/>
        <w:ind w:firstLine="422" w:firstLineChars="200"/>
        <w:rPr>
          <w:rFonts w:hAnsi="宋体" w:cs="Arial"/>
          <w:b/>
          <w:color w:val="000000"/>
          <w:szCs w:val="21"/>
        </w:rPr>
      </w:pPr>
      <w:r>
        <w:rPr>
          <w:rFonts w:hint="eastAsia" w:hAnsi="宋体" w:cs="Arial"/>
          <w:b/>
          <w:color w:val="000000"/>
          <w:szCs w:val="21"/>
        </w:rPr>
        <w:t>（二）资信、技术分（70分）</w:t>
      </w:r>
    </w:p>
    <w:tbl>
      <w:tblPr>
        <w:tblStyle w:val="20"/>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214"/>
        <w:gridCol w:w="715"/>
        <w:gridCol w:w="782"/>
        <w:gridCol w:w="485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序号</w:t>
            </w:r>
          </w:p>
        </w:tc>
        <w:tc>
          <w:tcPr>
            <w:tcW w:w="121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评审内容</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评分标准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1</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综合能力</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（1）投标人和所投产品所获得的各类证书和荣誉进行打分。</w:t>
            </w:r>
          </w:p>
          <w:p>
            <w:pPr>
              <w:rPr>
                <w:rFonts w:ascii="宋体" w:hAnsi="宋体" w:cs="宋体"/>
                <w:sz w:val="24"/>
              </w:rPr>
            </w:pPr>
            <w:r>
              <w:rPr>
                <w:rFonts w:hint="eastAsia" w:ascii="宋体" w:hAnsi="宋体" w:cs="宋体"/>
                <w:sz w:val="24"/>
                <w:lang w:bidi="ar"/>
              </w:rPr>
              <w:t>（2分）</w:t>
            </w:r>
          </w:p>
          <w:p>
            <w:pPr>
              <w:rPr>
                <w:rFonts w:ascii="宋体" w:hAnsi="宋体" w:cs="宋体"/>
                <w:sz w:val="24"/>
              </w:rPr>
            </w:pPr>
            <w:r>
              <w:rPr>
                <w:rFonts w:hint="eastAsia" w:ascii="宋体" w:hAnsi="宋体" w:cs="宋体"/>
                <w:sz w:val="24"/>
                <w:lang w:bidi="ar"/>
              </w:rPr>
              <w:t>（2）公司的财务情况(提供前两年财务运行报表)进行打分。（2分）。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510" w:type="dxa"/>
            <w:vMerge w:val="restart"/>
            <w:tcBorders>
              <w:top w:val="nil"/>
              <w:left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2</w:t>
            </w:r>
          </w:p>
        </w:tc>
        <w:tc>
          <w:tcPr>
            <w:tcW w:w="1214" w:type="dxa"/>
            <w:vMerge w:val="restart"/>
            <w:tcBorders>
              <w:top w:val="nil"/>
              <w:left w:val="nil"/>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技术评分</w:t>
            </w:r>
          </w:p>
          <w:p>
            <w:pPr>
              <w:rPr>
                <w:rFonts w:ascii="宋体" w:hAnsi="宋体" w:cs="宋体"/>
                <w:sz w:val="24"/>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基本参数</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（1）响应招标文件第二章标▲号项参数要求必须满足，未加▲号的不满足一条扣2分，扣完为止,满分10分。</w:t>
            </w:r>
          </w:p>
          <w:p>
            <w:pPr>
              <w:rPr>
                <w:rFonts w:ascii="宋体" w:hAnsi="宋体" w:cs="宋体"/>
                <w:sz w:val="24"/>
              </w:rPr>
            </w:pPr>
            <w:r>
              <w:rPr>
                <w:rFonts w:hint="eastAsia" w:ascii="宋体" w:hAnsi="宋体" w:cs="宋体"/>
                <w:sz w:val="24"/>
                <w:lang w:bidi="ar"/>
              </w:rPr>
              <w:t>（2）提供技术规格、商务偏离表。</w:t>
            </w:r>
          </w:p>
          <w:p>
            <w:pPr>
              <w:rPr>
                <w:rFonts w:ascii="宋体" w:hAnsi="宋体" w:cs="宋体"/>
                <w:sz w:val="24"/>
              </w:rPr>
            </w:pPr>
            <w:r>
              <w:rPr>
                <w:rFonts w:hint="eastAsia" w:ascii="宋体" w:hAnsi="宋体" w:cs="宋体"/>
                <w:sz w:val="24"/>
                <w:lang w:bidi="ar"/>
              </w:rPr>
              <w:t>（3）技术参数中需要提供的有关证明的材料。</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10" w:type="dxa"/>
            <w:vMerge w:val="continue"/>
            <w:tcBorders>
              <w:left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left w:val="nil"/>
              <w:right w:val="single" w:color="auto" w:sz="4" w:space="0"/>
            </w:tcBorders>
            <w:shd w:val="clear" w:color="auto" w:fill="FFFFFF"/>
            <w:vAlign w:val="center"/>
          </w:tcPr>
          <w:p>
            <w:pPr>
              <w:rPr>
                <w:rFonts w:eastAsia="Times New Roman"/>
                <w:sz w:val="20"/>
                <w:szCs w:val="20"/>
              </w:rPr>
            </w:pPr>
          </w:p>
        </w:tc>
        <w:tc>
          <w:tcPr>
            <w:tcW w:w="1497" w:type="dxa"/>
            <w:gridSpan w:val="2"/>
            <w:vMerge w:val="restart"/>
            <w:tcBorders>
              <w:top w:val="single" w:color="auto" w:sz="4" w:space="0"/>
              <w:left w:val="nil"/>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显色指数</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黑板灯（1）93≤Ra＜95得0.2分； Ra≥95的得0.4分。</w:t>
            </w:r>
          </w:p>
          <w:p>
            <w:pPr>
              <w:rPr>
                <w:rFonts w:ascii="宋体" w:hAnsi="宋体" w:cs="宋体"/>
                <w:sz w:val="24"/>
                <w:highlight w:val="none"/>
              </w:rPr>
            </w:pPr>
            <w:r>
              <w:rPr>
                <w:rFonts w:hint="eastAsia" w:ascii="宋体" w:hAnsi="宋体" w:cs="宋体"/>
                <w:sz w:val="24"/>
                <w:highlight w:val="none"/>
                <w:lang w:bidi="ar"/>
              </w:rPr>
              <w:t>（2）93≤R9＜95得0.3分； R9≥95的得0.6分。</w:t>
            </w:r>
          </w:p>
        </w:tc>
        <w:tc>
          <w:tcPr>
            <w:tcW w:w="707"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sz w:val="24"/>
                <w:highlight w:val="none"/>
              </w:rPr>
            </w:pPr>
            <w:r>
              <w:rPr>
                <w:rFonts w:hint="eastAsia" w:ascii="宋体" w:hAnsi="宋体" w:cs="宋体"/>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10" w:type="dxa"/>
            <w:vMerge w:val="continue"/>
            <w:tcBorders>
              <w:left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left w:val="nil"/>
              <w:right w:val="single" w:color="auto" w:sz="4" w:space="0"/>
            </w:tcBorders>
            <w:shd w:val="clear" w:color="auto" w:fill="FFFFFF"/>
            <w:vAlign w:val="center"/>
          </w:tcPr>
          <w:p>
            <w:pPr>
              <w:rPr>
                <w:rFonts w:eastAsia="Times New Roman"/>
                <w:sz w:val="20"/>
                <w:szCs w:val="20"/>
              </w:rPr>
            </w:pPr>
          </w:p>
        </w:tc>
        <w:tc>
          <w:tcPr>
            <w:tcW w:w="1497" w:type="dxa"/>
            <w:gridSpan w:val="2"/>
            <w:vMerge w:val="continue"/>
            <w:tcBorders>
              <w:left w:val="nil"/>
              <w:bottom w:val="single" w:color="auto" w:sz="4" w:space="0"/>
              <w:right w:val="single" w:color="auto" w:sz="4" w:space="0"/>
            </w:tcBorders>
            <w:shd w:val="clear" w:color="auto" w:fill="FFFFFF"/>
            <w:vAlign w:val="center"/>
          </w:tcPr>
          <w:p>
            <w:pPr>
              <w:rPr>
                <w:rFonts w:hint="eastAsia" w:ascii="宋体" w:hAnsi="宋体" w:cs="宋体"/>
                <w:sz w:val="24"/>
                <w:highlight w:val="none"/>
                <w:lang w:bidi="ar"/>
              </w:rPr>
            </w:pP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cs="宋体"/>
                <w:sz w:val="24"/>
                <w:highlight w:val="none"/>
                <w:lang w:bidi="ar"/>
              </w:rPr>
            </w:pPr>
            <w:r>
              <w:rPr>
                <w:rFonts w:hint="eastAsia" w:ascii="宋体" w:hAnsi="宋体" w:cs="宋体"/>
                <w:sz w:val="24"/>
                <w:highlight w:val="none"/>
                <w:lang w:bidi="ar"/>
              </w:rPr>
              <w:t>教室灯（1）93≤Ra＜95得0.5分； Ra≥95的得1分。</w:t>
            </w:r>
          </w:p>
          <w:p>
            <w:pPr>
              <w:rPr>
                <w:rFonts w:hint="eastAsia" w:ascii="宋体" w:hAnsi="宋体" w:cs="宋体"/>
                <w:sz w:val="24"/>
                <w:highlight w:val="none"/>
                <w:lang w:bidi="ar"/>
              </w:rPr>
            </w:pPr>
            <w:r>
              <w:rPr>
                <w:rFonts w:hint="eastAsia" w:ascii="宋体" w:hAnsi="宋体" w:cs="宋体"/>
                <w:sz w:val="24"/>
                <w:highlight w:val="none"/>
                <w:lang w:bidi="ar"/>
              </w:rPr>
              <w:t>（2）93≤R9＜95得1分； R9≥95的得2分。</w:t>
            </w:r>
          </w:p>
        </w:tc>
        <w:tc>
          <w:tcPr>
            <w:tcW w:w="707" w:type="dxa"/>
            <w:vMerge w:val="continue"/>
            <w:tcBorders>
              <w:left w:val="nil"/>
              <w:bottom w:val="single" w:color="auto" w:sz="4" w:space="0"/>
              <w:right w:val="single" w:color="auto" w:sz="4" w:space="0"/>
            </w:tcBorders>
            <w:shd w:val="clear" w:color="auto" w:fill="FFFFFF"/>
            <w:vAlign w:val="center"/>
          </w:tcPr>
          <w:p>
            <w:pPr>
              <w:jc w:val="center"/>
              <w:rPr>
                <w:rFonts w:hint="eastAsia" w:ascii="宋体" w:hAnsi="宋体" w:cs="宋体"/>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8" w:hRule="atLeast"/>
          <w:jc w:val="center"/>
        </w:trPr>
        <w:tc>
          <w:tcPr>
            <w:tcW w:w="510" w:type="dxa"/>
            <w:vMerge w:val="continue"/>
            <w:tcBorders>
              <w:left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left w:val="nil"/>
              <w:right w:val="single" w:color="auto" w:sz="4" w:space="0"/>
            </w:tcBorders>
            <w:shd w:val="clear" w:color="auto" w:fill="FFFFFF"/>
            <w:vAlign w:val="center"/>
          </w:tcPr>
          <w:p>
            <w:pPr>
              <w:rPr>
                <w:rFonts w:eastAsia="Times New Roman"/>
                <w:sz w:val="20"/>
                <w:szCs w:val="20"/>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灯具的综合实力</w:t>
            </w:r>
          </w:p>
        </w:tc>
        <w:tc>
          <w:tcPr>
            <w:tcW w:w="4850" w:type="dxa"/>
            <w:tcBorders>
              <w:top w:val="single" w:color="auto" w:sz="4" w:space="0"/>
              <w:left w:val="nil"/>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（1）所投LED教室灯12000小时光通维持率≥95%，得1分；所投LED教室灯15000小时光通维持率≥95%，得2分。</w:t>
            </w:r>
          </w:p>
          <w:p>
            <w:pPr>
              <w:rPr>
                <w:rFonts w:ascii="宋体" w:hAnsi="宋体" w:cs="宋体"/>
                <w:sz w:val="24"/>
                <w:highlight w:val="none"/>
              </w:rPr>
            </w:pPr>
            <w:r>
              <w:rPr>
                <w:rFonts w:hint="eastAsia" w:ascii="宋体" w:hAnsi="宋体" w:cs="宋体"/>
                <w:sz w:val="24"/>
                <w:highlight w:val="none"/>
                <w:lang w:bidi="ar"/>
              </w:rPr>
              <w:t>（2）所投LED教室灯色温（相关色温）在初始测试（0小时）及10000小时或以上时，色温偏离值应不超过±120K，得1分。</w:t>
            </w:r>
          </w:p>
          <w:p>
            <w:pPr>
              <w:rPr>
                <w:highlight w:val="none"/>
                <w:lang w:bidi="ar"/>
              </w:rPr>
            </w:pPr>
            <w:r>
              <w:rPr>
                <w:rFonts w:hint="eastAsia" w:ascii="宋体" w:hAnsi="宋体" w:cs="宋体"/>
                <w:sz w:val="24"/>
                <w:highlight w:val="none"/>
                <w:lang w:bidi="ar"/>
              </w:rPr>
              <w:t>（3）所投LED教室灯显色指数在初始测试（0小时）及10000小时或以上均满足Ra≥95、R9≥95的得1分。以上2条提供封面带有CMA、CNAS标志的依据《GB/T9468-2008 灯具分布光度测量的一般要求》或《CQC3155-2016 中小学校及幼儿园教室照明产品节能认证技术规范》的国家法定检测机构出具的检测报告复印件。</w:t>
            </w:r>
          </w:p>
        </w:tc>
        <w:tc>
          <w:tcPr>
            <w:tcW w:w="707" w:type="dxa"/>
            <w:tcBorders>
              <w:top w:val="single" w:color="auto" w:sz="4" w:space="0"/>
              <w:left w:val="nil"/>
              <w:right w:val="single" w:color="auto" w:sz="4" w:space="0"/>
            </w:tcBorders>
            <w:shd w:val="clear" w:color="auto" w:fill="FFFFFF"/>
            <w:vAlign w:val="center"/>
          </w:tcPr>
          <w:p>
            <w:pPr>
              <w:jc w:val="center"/>
              <w:rPr>
                <w:rFonts w:ascii="宋体" w:hAnsi="宋体" w:cs="宋体"/>
                <w:sz w:val="24"/>
                <w:highlight w:val="none"/>
              </w:rPr>
            </w:pPr>
            <w:r>
              <w:rPr>
                <w:rFonts w:hint="eastAsia" w:ascii="宋体" w:hAnsi="宋体" w:cs="宋体"/>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6" w:hRule="atLeast"/>
          <w:jc w:val="center"/>
        </w:trPr>
        <w:tc>
          <w:tcPr>
            <w:tcW w:w="510" w:type="dxa"/>
            <w:vMerge w:val="continue"/>
            <w:tcBorders>
              <w:left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left w:val="nil"/>
              <w:right w:val="single" w:color="auto" w:sz="4" w:space="0"/>
            </w:tcBorders>
            <w:shd w:val="clear" w:color="auto" w:fill="FFFFFF"/>
            <w:vAlign w:val="center"/>
          </w:tcPr>
          <w:p>
            <w:pPr>
              <w:rPr>
                <w:rFonts w:eastAsia="Times New Roman"/>
                <w:sz w:val="20"/>
                <w:szCs w:val="20"/>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智能控制能力</w:t>
            </w:r>
          </w:p>
        </w:tc>
        <w:tc>
          <w:tcPr>
            <w:tcW w:w="4850" w:type="dxa"/>
            <w:tcBorders>
              <w:top w:val="single" w:color="auto" w:sz="4" w:space="0"/>
              <w:left w:val="nil"/>
              <w:right w:val="single" w:color="auto" w:sz="4" w:space="0"/>
            </w:tcBorders>
            <w:shd w:val="clear" w:color="auto" w:fill="FFFFFF"/>
            <w:vAlign w:val="center"/>
          </w:tcPr>
          <w:p>
            <w:pPr>
              <w:pStyle w:val="2"/>
              <w:ind w:left="0" w:leftChars="0" w:firstLine="0" w:firstLineChars="0"/>
              <w:rPr>
                <w:rFonts w:ascii="宋体" w:hAnsi="宋体" w:cs="宋体"/>
                <w:sz w:val="24"/>
                <w:lang w:bidi="ar"/>
              </w:rPr>
            </w:pPr>
            <w:r>
              <w:rPr>
                <w:rFonts w:hint="eastAsia" w:ascii="宋体" w:hAnsi="宋体" w:cs="宋体"/>
                <w:sz w:val="24"/>
                <w:lang w:bidi="ar"/>
              </w:rPr>
              <w:t>（1）各种场景设置合理性（五种或以上场景中各灯具灯光光照度设置）0-3分。</w:t>
            </w:r>
          </w:p>
          <w:p>
            <w:pPr>
              <w:pStyle w:val="2"/>
              <w:ind w:left="0" w:leftChars="0" w:firstLine="0" w:firstLineChars="0"/>
              <w:rPr>
                <w:rFonts w:ascii="宋体" w:hAnsi="宋体" w:cs="宋体"/>
                <w:sz w:val="24"/>
                <w:lang w:bidi="ar"/>
              </w:rPr>
            </w:pPr>
            <w:r>
              <w:rPr>
                <w:rFonts w:hint="eastAsia" w:ascii="宋体" w:hAnsi="宋体" w:cs="宋体"/>
                <w:sz w:val="24"/>
                <w:lang w:bidi="ar"/>
              </w:rPr>
              <w:t>（2）是否能对各种场景进行自由设定光亮度0-2分。</w:t>
            </w:r>
          </w:p>
          <w:p>
            <w:pPr>
              <w:pStyle w:val="2"/>
              <w:ind w:left="0" w:leftChars="0" w:firstLine="0" w:firstLineChars="0"/>
              <w:rPr>
                <w:rFonts w:ascii="宋体" w:hAnsi="宋体" w:cs="宋体"/>
                <w:sz w:val="24"/>
                <w:lang w:bidi="ar"/>
              </w:rPr>
            </w:pPr>
            <w:r>
              <w:rPr>
                <w:rFonts w:hint="eastAsia" w:ascii="宋体" w:hAnsi="宋体" w:cs="宋体"/>
                <w:sz w:val="24"/>
                <w:lang w:bidi="ar"/>
              </w:rPr>
              <w:t>（3）其他智能功能0-2分。</w:t>
            </w:r>
          </w:p>
          <w:p>
            <w:pPr>
              <w:pStyle w:val="2"/>
              <w:ind w:left="0" w:leftChars="0" w:firstLine="0" w:firstLineChars="0"/>
              <w:rPr>
                <w:rFonts w:ascii="宋体" w:hAnsi="宋体" w:cs="宋体"/>
                <w:sz w:val="24"/>
                <w:lang w:bidi="ar"/>
              </w:rPr>
            </w:pPr>
            <w:r>
              <w:rPr>
                <w:rFonts w:hint="eastAsia" w:ascii="宋体" w:hAnsi="宋体" w:cs="宋体"/>
                <w:sz w:val="24"/>
                <w:lang w:bidi="ar"/>
              </w:rPr>
              <w:t>（4）智能控制系统与灯具为同一厂家产品得1分。</w:t>
            </w:r>
          </w:p>
        </w:tc>
        <w:tc>
          <w:tcPr>
            <w:tcW w:w="707" w:type="dxa"/>
            <w:tcBorders>
              <w:top w:val="single" w:color="auto" w:sz="4" w:space="0"/>
              <w:left w:val="nil"/>
              <w:right w:val="single" w:color="auto" w:sz="4" w:space="0"/>
            </w:tcBorders>
            <w:shd w:val="clear" w:color="auto" w:fill="FFFFFF"/>
            <w:vAlign w:val="center"/>
          </w:tcPr>
          <w:p>
            <w:pPr>
              <w:jc w:val="center"/>
              <w:rPr>
                <w:rFonts w:ascii="宋体" w:hAnsi="宋体" w:cs="宋体"/>
                <w:sz w:val="24"/>
                <w:lang w:bidi="ar"/>
              </w:rPr>
            </w:pPr>
            <w:r>
              <w:rPr>
                <w:rFonts w:hint="eastAsia" w:ascii="宋体" w:hAnsi="宋体" w:cs="宋体"/>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7" w:hRule="atLeast"/>
          <w:jc w:val="center"/>
        </w:trPr>
        <w:tc>
          <w:tcPr>
            <w:tcW w:w="510" w:type="dxa"/>
            <w:vMerge w:val="continue"/>
            <w:tcBorders>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left w:val="nil"/>
              <w:bottom w:val="single" w:color="auto" w:sz="4" w:space="0"/>
              <w:right w:val="single" w:color="auto" w:sz="4" w:space="0"/>
            </w:tcBorders>
            <w:shd w:val="clear" w:color="auto" w:fill="FFFFFF"/>
            <w:vAlign w:val="center"/>
          </w:tcPr>
          <w:p>
            <w:pPr>
              <w:rPr>
                <w:rFonts w:eastAsia="Times New Roman"/>
                <w:sz w:val="20"/>
                <w:szCs w:val="20"/>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lang w:bidi="ar"/>
              </w:rPr>
            </w:pPr>
            <w:r>
              <w:rPr>
                <w:rFonts w:hint="eastAsia" w:ascii="宋体" w:hAnsi="宋体" w:cs="宋体"/>
                <w:sz w:val="24"/>
                <w:highlight w:val="none"/>
                <w:lang w:bidi="ar"/>
              </w:rPr>
              <w:t>灯具其他参数</w:t>
            </w:r>
          </w:p>
        </w:tc>
        <w:tc>
          <w:tcPr>
            <w:tcW w:w="4850" w:type="dxa"/>
            <w:tcBorders>
              <w:top w:val="single" w:color="auto" w:sz="4" w:space="0"/>
              <w:left w:val="nil"/>
              <w:right w:val="single" w:color="auto" w:sz="4" w:space="0"/>
            </w:tcBorders>
            <w:shd w:val="clear" w:color="auto" w:fill="FFFFFF"/>
            <w:vAlign w:val="center"/>
          </w:tcPr>
          <w:p>
            <w:pPr>
              <w:rPr>
                <w:highlight w:val="none"/>
              </w:rPr>
            </w:pPr>
            <w:r>
              <w:rPr>
                <w:rFonts w:hint="eastAsia"/>
                <w:highlight w:val="none"/>
              </w:rPr>
              <w:t>根据教室灯具光源功率冗余设计方案打分。</w:t>
            </w:r>
          </w:p>
          <w:p>
            <w:pPr>
              <w:numPr>
                <w:ilvl w:val="0"/>
                <w:numId w:val="12"/>
              </w:numPr>
              <w:rPr>
                <w:highlight w:val="none"/>
              </w:rPr>
            </w:pPr>
            <w:r>
              <w:rPr>
                <w:rFonts w:hint="eastAsia"/>
                <w:highlight w:val="none"/>
              </w:rPr>
              <w:t>教室灯：LED芯片数量与单颗额定功率之积是灯具额定功率的倍数进行打分，2.2≤倍数＜2.5得1分，倍数≥2.5   得2分。</w:t>
            </w:r>
          </w:p>
          <w:p>
            <w:pPr>
              <w:pStyle w:val="2"/>
              <w:ind w:left="0" w:leftChars="0" w:firstLine="0" w:firstLineChars="0"/>
              <w:rPr>
                <w:highlight w:val="none"/>
              </w:rPr>
            </w:pPr>
            <w:r>
              <w:rPr>
                <w:rFonts w:hint="eastAsia"/>
                <w:highlight w:val="none"/>
              </w:rPr>
              <w:t>2、黑板灯：LED芯片数量与单颗额定功率之积是灯具额定功率的倍数进行打分，2.2≤倍数＜2得1分，倍数≥2    得2分。</w:t>
            </w:r>
            <w:r>
              <w:rPr>
                <w:highlight w:val="none"/>
              </w:rPr>
              <w:t xml:space="preserve"> </w:t>
            </w:r>
          </w:p>
        </w:tc>
        <w:tc>
          <w:tcPr>
            <w:tcW w:w="707" w:type="dxa"/>
            <w:tcBorders>
              <w:top w:val="single" w:color="auto" w:sz="4" w:space="0"/>
              <w:left w:val="nil"/>
              <w:right w:val="single" w:color="auto" w:sz="4" w:space="0"/>
            </w:tcBorders>
            <w:shd w:val="clear" w:color="auto" w:fill="FFFFFF"/>
            <w:vAlign w:val="center"/>
          </w:tcPr>
          <w:p>
            <w:pPr>
              <w:jc w:val="center"/>
              <w:rPr>
                <w:rFonts w:ascii="宋体" w:hAnsi="宋体" w:cs="宋体"/>
                <w:sz w:val="24"/>
                <w:highlight w:val="none"/>
                <w:lang w:bidi="ar"/>
              </w:rPr>
            </w:pPr>
            <w:r>
              <w:rPr>
                <w:rFonts w:hint="eastAsia" w:ascii="宋体" w:hAnsi="宋体" w:cs="宋体"/>
                <w:sz w:val="24"/>
                <w:highlight w:val="none"/>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10" w:type="dxa"/>
            <w:vMerge w:val="restar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3</w:t>
            </w:r>
          </w:p>
        </w:tc>
        <w:tc>
          <w:tcPr>
            <w:tcW w:w="1214" w:type="dxa"/>
            <w:vMerge w:val="restart"/>
            <w:tcBorders>
              <w:top w:val="nil"/>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样品</w:t>
            </w: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外观</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从</w:t>
            </w:r>
            <w:r>
              <w:rPr>
                <w:rFonts w:hint="eastAsia"/>
                <w:highlight w:val="none"/>
              </w:rPr>
              <w:t>结构牢固度</w:t>
            </w:r>
            <w:r>
              <w:rPr>
                <w:rFonts w:hint="eastAsia" w:ascii="宋体" w:hAnsi="宋体" w:cs="宋体"/>
                <w:sz w:val="24"/>
                <w:highlight w:val="none"/>
                <w:lang w:bidi="ar"/>
              </w:rPr>
              <w:t>、美观度等方面综合评定打分。（黑板灯1.5分，教室灯2.5分）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highlight w:val="none"/>
              </w:rPr>
            </w:pPr>
            <w:r>
              <w:rPr>
                <w:rFonts w:hint="eastAsia" w:ascii="宋体" w:hAnsi="宋体" w:cs="宋体"/>
                <w:sz w:val="24"/>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通电后观感</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通电以后，根据色彩保真度（灯光打到物品上的视觉与自然光中的相似度、人眼视觉舒适度等直观感受，进行打分。（黑板灯2分，教室灯6分）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715" w:type="dxa"/>
            <w:vMerge w:val="restart"/>
            <w:tcBorders>
              <w:top w:val="nil"/>
              <w:left w:val="nil"/>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用材</w:t>
            </w:r>
          </w:p>
        </w:tc>
        <w:tc>
          <w:tcPr>
            <w:tcW w:w="78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外观件</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对灯壳、吊杆灯罩、安装固件的所用材料等进行综合评定打分。（黑板灯1分，教室灯2分）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715" w:type="dxa"/>
            <w:vMerge w:val="continue"/>
            <w:tcBorders>
              <w:left w:val="nil"/>
              <w:right w:val="single" w:color="auto" w:sz="4" w:space="0"/>
            </w:tcBorders>
            <w:shd w:val="clear" w:color="auto" w:fill="FFFFFF"/>
            <w:vAlign w:val="center"/>
          </w:tcPr>
          <w:p>
            <w:pPr>
              <w:rPr>
                <w:rFonts w:eastAsia="Times New Roman"/>
                <w:sz w:val="20"/>
                <w:szCs w:val="20"/>
              </w:rPr>
            </w:pPr>
          </w:p>
        </w:tc>
        <w:tc>
          <w:tcPr>
            <w:tcW w:w="782" w:type="dxa"/>
            <w:vMerge w:val="restart"/>
            <w:tcBorders>
              <w:top w:val="single" w:color="auto" w:sz="4" w:space="0"/>
              <w:left w:val="single" w:color="auto" w:sz="4" w:space="0"/>
              <w:right w:val="single" w:color="auto" w:sz="4" w:space="0"/>
            </w:tcBorders>
            <w:shd w:val="clear" w:color="auto" w:fill="FFFFFF"/>
            <w:vAlign w:val="center"/>
          </w:tcPr>
          <w:p>
            <w:pPr>
              <w:rPr>
                <w:sz w:val="20"/>
                <w:szCs w:val="20"/>
              </w:rPr>
            </w:pPr>
            <w:r>
              <w:rPr>
                <w:rFonts w:hint="eastAsia" w:ascii="宋体" w:hAnsi="宋体" w:cs="宋体"/>
                <w:sz w:val="24"/>
                <w:lang w:bidi="ar"/>
              </w:rPr>
              <w:t>核心部件</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采用LED模组的焊接情况、结构的可靠性以及安装到灯具上的合理性等进行打分。（黑板灯1分，教室灯2分）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715" w:type="dxa"/>
            <w:vMerge w:val="continue"/>
            <w:tcBorders>
              <w:left w:val="nil"/>
              <w:right w:val="single" w:color="auto" w:sz="4" w:space="0"/>
            </w:tcBorders>
            <w:shd w:val="clear" w:color="auto" w:fill="FFFFFF"/>
            <w:vAlign w:val="center"/>
          </w:tcPr>
          <w:p>
            <w:pPr>
              <w:rPr>
                <w:rFonts w:eastAsia="Times New Roman"/>
                <w:sz w:val="20"/>
                <w:szCs w:val="20"/>
              </w:rPr>
            </w:pPr>
          </w:p>
        </w:tc>
        <w:tc>
          <w:tcPr>
            <w:tcW w:w="782" w:type="dxa"/>
            <w:vMerge w:val="continue"/>
            <w:tcBorders>
              <w:left w:val="single" w:color="auto" w:sz="4" w:space="0"/>
              <w:right w:val="single" w:color="auto" w:sz="4" w:space="0"/>
            </w:tcBorders>
            <w:shd w:val="clear" w:color="auto" w:fill="FFFFFF"/>
            <w:vAlign w:val="center"/>
          </w:tcPr>
          <w:p>
            <w:pPr>
              <w:rPr>
                <w:sz w:val="20"/>
                <w:szCs w:val="20"/>
              </w:rPr>
            </w:pP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lang w:bidi="ar"/>
              </w:rPr>
            </w:pPr>
            <w:r>
              <w:rPr>
                <w:rFonts w:hint="eastAsia" w:ascii="宋体" w:hAnsi="宋体" w:cs="宋体"/>
                <w:sz w:val="24"/>
                <w:highlight w:val="none"/>
                <w:lang w:bidi="ar"/>
              </w:rPr>
              <w:t>驱动控制装置的选型、安装位置的设计是否便于检修更换与升级。（黑板灯1分，教室灯1分）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highlight w:val="none"/>
                <w:lang w:bidi="ar"/>
              </w:rPr>
            </w:pPr>
            <w:r>
              <w:rPr>
                <w:rFonts w:hint="eastAsia" w:ascii="宋体" w:hAnsi="宋体" w:cs="宋体"/>
                <w:sz w:val="24"/>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715" w:type="dxa"/>
            <w:vMerge w:val="continue"/>
            <w:tcBorders>
              <w:left w:val="nil"/>
              <w:bottom w:val="single" w:color="auto" w:sz="4" w:space="0"/>
              <w:right w:val="single" w:color="auto" w:sz="4" w:space="0"/>
            </w:tcBorders>
            <w:shd w:val="clear" w:color="auto" w:fill="FFFFFF"/>
            <w:vAlign w:val="center"/>
          </w:tcPr>
          <w:p>
            <w:pPr>
              <w:rPr>
                <w:rFonts w:eastAsia="Times New Roman"/>
                <w:sz w:val="20"/>
                <w:szCs w:val="20"/>
              </w:rPr>
            </w:pPr>
          </w:p>
        </w:tc>
        <w:tc>
          <w:tcPr>
            <w:tcW w:w="782" w:type="dxa"/>
            <w:vMerge w:val="continue"/>
            <w:tcBorders>
              <w:left w:val="single" w:color="auto" w:sz="4" w:space="0"/>
              <w:bottom w:val="single" w:color="auto" w:sz="4" w:space="0"/>
              <w:right w:val="single" w:color="auto" w:sz="4" w:space="0"/>
            </w:tcBorders>
            <w:shd w:val="clear" w:color="auto" w:fill="FFFFFF"/>
            <w:vAlign w:val="center"/>
          </w:tcPr>
          <w:p>
            <w:pPr>
              <w:rPr>
                <w:sz w:val="20"/>
                <w:szCs w:val="20"/>
              </w:rPr>
            </w:pP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其他：对采用的导线及电器连接类部件优劣情况进行打分。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lang w:bidi="ar"/>
              </w:rPr>
            </w:pPr>
            <w:r>
              <w:rPr>
                <w:rFonts w:hint="eastAsia" w:ascii="宋体" w:hAnsi="宋体" w:cs="宋体"/>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10" w:type="dxa"/>
            <w:vMerge w:val="continue"/>
            <w:tcBorders>
              <w:top w:val="nil"/>
              <w:left w:val="single" w:color="auto" w:sz="4" w:space="0"/>
              <w:bottom w:val="single" w:color="auto" w:sz="4" w:space="0"/>
              <w:right w:val="single" w:color="auto" w:sz="4" w:space="0"/>
            </w:tcBorders>
            <w:shd w:val="clear" w:color="auto" w:fill="FFFFFF"/>
            <w:vAlign w:val="center"/>
          </w:tcPr>
          <w:p>
            <w:pPr>
              <w:rPr>
                <w:rFonts w:eastAsia="Times New Roman"/>
                <w:b/>
                <w:sz w:val="20"/>
                <w:szCs w:val="20"/>
              </w:rPr>
            </w:pPr>
          </w:p>
        </w:tc>
        <w:tc>
          <w:tcPr>
            <w:tcW w:w="1214" w:type="dxa"/>
            <w:vMerge w:val="continue"/>
            <w:tcBorders>
              <w:top w:val="nil"/>
              <w:left w:val="nil"/>
              <w:bottom w:val="single" w:color="auto" w:sz="4" w:space="0"/>
              <w:right w:val="single" w:color="auto" w:sz="4" w:space="0"/>
            </w:tcBorders>
            <w:shd w:val="clear" w:color="auto" w:fill="FFFFFF"/>
            <w:vAlign w:val="center"/>
          </w:tcPr>
          <w:p>
            <w:pPr>
              <w:rPr>
                <w:rFonts w:eastAsia="Times New Roman"/>
                <w:sz w:val="20"/>
                <w:szCs w:val="20"/>
              </w:rPr>
            </w:pP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制作工艺</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highlight w:val="none"/>
              </w:rPr>
            </w:pPr>
            <w:r>
              <w:rPr>
                <w:rFonts w:hint="eastAsia" w:ascii="宋体" w:hAnsi="宋体" w:cs="宋体"/>
                <w:sz w:val="24"/>
                <w:highlight w:val="none"/>
                <w:lang w:bidi="ar"/>
              </w:rPr>
              <w:t>对产品各组件组装工艺的可靠性，以及整体外观的精细程度进行打分。（黑板灯1分，教室灯1分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highlight w:val="none"/>
              </w:rPr>
            </w:pPr>
            <w:r>
              <w:rPr>
                <w:rFonts w:hint="eastAsia" w:ascii="宋体" w:hAnsi="宋体" w:cs="宋体"/>
                <w:sz w:val="24"/>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 w:val="24"/>
                <w:lang w:bidi="ar"/>
              </w:rPr>
            </w:pPr>
            <w:r>
              <w:rPr>
                <w:rFonts w:hint="eastAsia" w:ascii="宋体" w:hAnsi="宋体" w:cs="宋体"/>
                <w:sz w:val="24"/>
                <w:lang w:bidi="ar"/>
              </w:rPr>
              <w:t>4</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节能环保</w:t>
            </w:r>
          </w:p>
        </w:tc>
        <w:tc>
          <w:tcPr>
            <w:tcW w:w="1497" w:type="dxa"/>
            <w:gridSpan w:val="2"/>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环保要求</w:t>
            </w:r>
          </w:p>
        </w:tc>
        <w:tc>
          <w:tcPr>
            <w:tcW w:w="4850"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投标产品中具有国家确定的认证机构出具的、处于有效期之内的节能认证产品、环境标志产品认证证书的，需提供相关证书扫描件，根据数量和占比进行打分。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highlight w:val="cyan"/>
              </w:rPr>
            </w:pPr>
            <w:r>
              <w:rPr>
                <w:rFonts w:hint="eastAsia" w:ascii="宋体" w:hAnsi="宋体" w:cs="宋体"/>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5</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lang w:bidi="ar"/>
              </w:rPr>
            </w:pPr>
            <w:r>
              <w:rPr>
                <w:rFonts w:hint="eastAsia" w:ascii="宋体" w:hAnsi="宋体" w:cs="宋体"/>
                <w:sz w:val="24"/>
                <w:lang w:bidi="ar"/>
              </w:rPr>
              <w:t>项目实施</w:t>
            </w:r>
          </w:p>
          <w:p>
            <w:pPr>
              <w:rPr>
                <w:rFonts w:ascii="宋体" w:hAnsi="宋体" w:cs="宋体"/>
                <w:sz w:val="24"/>
              </w:rPr>
            </w:pPr>
            <w:r>
              <w:rPr>
                <w:rFonts w:hint="eastAsia" w:ascii="宋体" w:hAnsi="宋体" w:cs="宋体"/>
                <w:sz w:val="24"/>
                <w:lang w:bidi="ar"/>
              </w:rPr>
              <w:t>方案</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根据投标人的整体技术解决方案,包括项目实施计划、人员安排、施工时间安排、施工进度管理、施工安全管控、完工日期承诺等综合情况进行评分。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6</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售后服务</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根据投标人对该项目所提供的产品的保证承诺、售后服务方案、售后响应时间、条件优惠等方面综合评价。满分4分。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7</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业绩</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pStyle w:val="2"/>
              <w:ind w:left="0" w:leftChars="0" w:firstLine="0" w:firstLineChars="0"/>
              <w:rPr>
                <w:sz w:val="24"/>
                <w:lang w:bidi="ar"/>
              </w:rPr>
            </w:pPr>
            <w:r>
              <w:rPr>
                <w:rFonts w:hint="eastAsia"/>
                <w:lang w:bidi="ar"/>
              </w:rPr>
              <w:t xml:space="preserve"> </w:t>
            </w:r>
            <w:r>
              <w:rPr>
                <w:rFonts w:hint="eastAsia" w:cs="宋体"/>
                <w:sz w:val="24"/>
              </w:rPr>
              <w:t>根据投标人提供</w:t>
            </w:r>
            <w:r>
              <w:rPr>
                <w:rFonts w:cs="Calibri"/>
                <w:sz w:val="24"/>
              </w:rPr>
              <w:t>201</w:t>
            </w:r>
            <w:r>
              <w:rPr>
                <w:rFonts w:hint="eastAsia" w:cs="Calibri"/>
                <w:sz w:val="24"/>
              </w:rPr>
              <w:t>8</w:t>
            </w:r>
            <w:r>
              <w:rPr>
                <w:rFonts w:hint="eastAsia" w:cs="宋体"/>
                <w:sz w:val="24"/>
              </w:rPr>
              <w:t>年</w:t>
            </w:r>
            <w:r>
              <w:rPr>
                <w:rFonts w:cs="Calibri"/>
                <w:sz w:val="24"/>
              </w:rPr>
              <w:t>1</w:t>
            </w:r>
            <w:r>
              <w:rPr>
                <w:rFonts w:hint="eastAsia" w:cs="宋体"/>
                <w:sz w:val="24"/>
              </w:rPr>
              <w:t>月以来的业绩情况，对业绩情况与本项目采购需求的匹配程度、业绩数量等方面进行评价，并提供业绩对应项目的详细介绍、履约验收评价、发票等内容，提供合同、或中标通知书扫描件。（参投的首台套产品被纳入《</w:t>
            </w:r>
            <w:r>
              <w:rPr>
                <w:rFonts w:cs="Calibri"/>
                <w:sz w:val="24"/>
              </w:rPr>
              <w:t>2020</w:t>
            </w:r>
            <w:r>
              <w:rPr>
                <w:rFonts w:hint="eastAsia" w:cs="宋体"/>
                <w:sz w:val="24"/>
              </w:rPr>
              <w:t>年度浙江省首台套产品名单》的，本项得满分）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sz w:val="24"/>
              </w:rPr>
            </w:pPr>
            <w:r>
              <w:rPr>
                <w:rFonts w:hint="eastAsia" w:ascii="宋体" w:hAnsi="宋体" w:cs="宋体"/>
                <w:b/>
                <w:sz w:val="24"/>
                <w:lang w:bidi="ar"/>
              </w:rPr>
              <w:t>8</w:t>
            </w:r>
          </w:p>
        </w:tc>
        <w:tc>
          <w:tcPr>
            <w:tcW w:w="1214" w:type="dxa"/>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特色功能</w:t>
            </w:r>
          </w:p>
        </w:tc>
        <w:tc>
          <w:tcPr>
            <w:tcW w:w="6347" w:type="dxa"/>
            <w:gridSpan w:val="3"/>
            <w:tcBorders>
              <w:top w:val="single" w:color="auto" w:sz="4" w:space="0"/>
              <w:left w:val="nil"/>
              <w:bottom w:val="single" w:color="auto" w:sz="4" w:space="0"/>
              <w:right w:val="single" w:color="auto" w:sz="4" w:space="0"/>
            </w:tcBorders>
            <w:shd w:val="clear" w:color="auto" w:fill="FFFFFF"/>
            <w:vAlign w:val="center"/>
          </w:tcPr>
          <w:p>
            <w:pPr>
              <w:rPr>
                <w:rFonts w:ascii="宋体" w:hAnsi="宋体" w:cs="宋体"/>
                <w:sz w:val="24"/>
              </w:rPr>
            </w:pPr>
            <w:r>
              <w:rPr>
                <w:rFonts w:hint="eastAsia" w:ascii="宋体" w:hAnsi="宋体" w:cs="宋体"/>
                <w:sz w:val="24"/>
                <w:lang w:bidi="ar"/>
              </w:rPr>
              <w:t>技术参数要求中未描述的功能，如所投产品针对学校教室灯光有实际帮助，如：安全、节能、易清洁等方面的特色功能，酌情打分。</w:t>
            </w:r>
          </w:p>
        </w:tc>
        <w:tc>
          <w:tcPr>
            <w:tcW w:w="70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sz w:val="24"/>
              </w:rPr>
            </w:pPr>
            <w:r>
              <w:rPr>
                <w:rFonts w:hint="eastAsia" w:ascii="宋体" w:hAnsi="宋体" w:cs="宋体"/>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sz w:val="24"/>
                <w:highlight w:val="none"/>
                <w:lang w:bidi="ar"/>
              </w:rPr>
            </w:pPr>
            <w:r>
              <w:rPr>
                <w:rFonts w:hint="eastAsia" w:ascii="宋体" w:hAnsi="宋体" w:cs="宋体"/>
                <w:b/>
                <w:sz w:val="24"/>
                <w:highlight w:val="none"/>
                <w:lang w:bidi="ar"/>
              </w:rPr>
              <w:t>9</w:t>
            </w:r>
          </w:p>
        </w:tc>
        <w:tc>
          <w:tcPr>
            <w:tcW w:w="1214"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sz w:val="24"/>
                <w:highlight w:val="none"/>
                <w:lang w:bidi="ar"/>
              </w:rPr>
            </w:pPr>
            <w:r>
              <w:rPr>
                <w:rFonts w:hint="eastAsia" w:ascii="宋体" w:hAnsi="宋体" w:cs="宋体"/>
                <w:sz w:val="24"/>
                <w:highlight w:val="none"/>
                <w:lang w:bidi="ar"/>
              </w:rPr>
              <w:t>其他</w:t>
            </w:r>
          </w:p>
        </w:tc>
        <w:tc>
          <w:tcPr>
            <w:tcW w:w="6347" w:type="dxa"/>
            <w:gridSpan w:val="3"/>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sz w:val="24"/>
                <w:highlight w:val="none"/>
                <w:lang w:bidi="ar"/>
              </w:rPr>
            </w:pPr>
            <w:r>
              <w:rPr>
                <w:rFonts w:hint="eastAsia" w:ascii="宋体" w:hAnsi="宋体" w:cs="宋体"/>
                <w:sz w:val="24"/>
                <w:highlight w:val="none"/>
                <w:lang w:bidi="ar"/>
              </w:rPr>
              <w:t>投标人或者所投产品生产厂家拥有CNAS实验室认证证书。</w:t>
            </w:r>
          </w:p>
        </w:tc>
        <w:tc>
          <w:tcPr>
            <w:tcW w:w="70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sz w:val="24"/>
                <w:highlight w:val="none"/>
                <w:lang w:bidi="ar"/>
              </w:rPr>
            </w:pPr>
            <w:r>
              <w:rPr>
                <w:rFonts w:hint="eastAsia" w:ascii="宋体" w:hAnsi="宋体" w:cs="宋体"/>
                <w:sz w:val="24"/>
                <w:highlight w:val="none"/>
                <w:lang w:bidi="ar"/>
              </w:rPr>
              <w:t>1</w:t>
            </w:r>
          </w:p>
        </w:tc>
      </w:tr>
    </w:tbl>
    <w:p>
      <w:pPr>
        <w:spacing w:line="320" w:lineRule="exact"/>
        <w:rPr>
          <w:rFonts w:ascii="宋体" w:hAnsi="宋体" w:eastAsia="宋体" w:cs="宋体"/>
          <w:spacing w:val="-5"/>
        </w:rPr>
      </w:pPr>
      <w:r>
        <w:rPr>
          <w:rFonts w:hint="eastAsia" w:ascii="宋体" w:hAnsi="宋体" w:cs="宋体"/>
          <w:b/>
          <w:bCs/>
          <w:color w:val="000000"/>
          <w:szCs w:val="21"/>
        </w:rPr>
        <w:t>注：</w:t>
      </w:r>
      <w:r>
        <w:rPr>
          <w:rFonts w:hint="eastAsia" w:ascii="宋体" w:hAnsi="宋体"/>
          <w:b/>
          <w:color w:val="000000"/>
          <w:szCs w:val="21"/>
        </w:rPr>
        <w:t>以上</w:t>
      </w:r>
      <w:r>
        <w:rPr>
          <w:rFonts w:ascii="宋体" w:hAnsi="宋体"/>
          <w:b/>
          <w:color w:val="000000"/>
          <w:szCs w:val="21"/>
        </w:rPr>
        <w:t>评分项目，以投标人在投标书中做出的书面承诺或加盖公</w:t>
      </w:r>
      <w:r>
        <w:rPr>
          <w:rFonts w:ascii="宋体" w:hAnsi="宋体"/>
          <w:b/>
          <w:szCs w:val="21"/>
        </w:rPr>
        <w:t>章的</w:t>
      </w:r>
      <w:r>
        <w:rPr>
          <w:rFonts w:hint="eastAsia" w:ascii="宋体" w:hAnsi="宋体"/>
          <w:b/>
          <w:szCs w:val="21"/>
        </w:rPr>
        <w:t>相关</w:t>
      </w:r>
      <w:r>
        <w:rPr>
          <w:rFonts w:ascii="宋体" w:hAnsi="宋体"/>
          <w:b/>
          <w:szCs w:val="21"/>
        </w:rPr>
        <w:t>材料复印件为准</w:t>
      </w:r>
      <w:r>
        <w:rPr>
          <w:rFonts w:hint="eastAsia" w:ascii="宋体" w:hAnsi="宋体"/>
          <w:b/>
          <w:szCs w:val="21"/>
        </w:rPr>
        <w:t>。</w:t>
      </w:r>
      <w:r>
        <w:rPr>
          <w:rFonts w:ascii="宋体" w:hAnsi="宋体"/>
          <w:b/>
          <w:szCs w:val="21"/>
        </w:rPr>
        <w:t>若未按上述要求提供书面及</w:t>
      </w:r>
      <w:r>
        <w:rPr>
          <w:rFonts w:hint="eastAsia" w:ascii="宋体" w:hAnsi="宋体"/>
          <w:b/>
          <w:szCs w:val="21"/>
        </w:rPr>
        <w:t>相关</w:t>
      </w:r>
      <w:r>
        <w:rPr>
          <w:rFonts w:ascii="宋体" w:hAnsi="宋体"/>
          <w:b/>
          <w:szCs w:val="21"/>
        </w:rPr>
        <w:t>材料，或提供的书面及</w:t>
      </w:r>
      <w:r>
        <w:rPr>
          <w:rFonts w:hint="eastAsia" w:ascii="宋体" w:hAnsi="宋体"/>
          <w:b/>
          <w:szCs w:val="21"/>
        </w:rPr>
        <w:t>相关</w:t>
      </w:r>
      <w:r>
        <w:rPr>
          <w:rFonts w:ascii="宋体" w:hAnsi="宋体"/>
          <w:b/>
          <w:szCs w:val="21"/>
        </w:rPr>
        <w:t>材料与事实不符，或提供的书面及</w:t>
      </w:r>
      <w:r>
        <w:rPr>
          <w:rFonts w:hint="eastAsia" w:ascii="宋体" w:hAnsi="宋体"/>
          <w:b/>
          <w:szCs w:val="21"/>
        </w:rPr>
        <w:t>相关</w:t>
      </w:r>
      <w:r>
        <w:rPr>
          <w:rFonts w:ascii="宋体" w:hAnsi="宋体"/>
          <w:b/>
          <w:szCs w:val="21"/>
        </w:rPr>
        <w:t>材料无法提供完整的投标响应信息的均不给分。任何由于投标人原因导致书面及</w:t>
      </w:r>
      <w:r>
        <w:rPr>
          <w:rFonts w:hint="eastAsia" w:ascii="宋体" w:hAnsi="宋体"/>
          <w:b/>
          <w:szCs w:val="21"/>
        </w:rPr>
        <w:t>相关</w:t>
      </w:r>
      <w:r>
        <w:rPr>
          <w:rFonts w:ascii="宋体" w:hAnsi="宋体"/>
          <w:b/>
          <w:szCs w:val="21"/>
        </w:rPr>
        <w:t>材料缺失、字迹模糊无法分辨、内容错漏的情形，</w:t>
      </w:r>
      <w:r>
        <w:rPr>
          <w:rFonts w:hint="eastAsia" w:ascii="宋体" w:hAnsi="宋体"/>
          <w:b/>
          <w:szCs w:val="21"/>
        </w:rPr>
        <w:t>或要求开标时提供原件备查而不提供的，</w:t>
      </w:r>
      <w:r>
        <w:rPr>
          <w:rFonts w:ascii="宋体" w:hAnsi="宋体"/>
          <w:b/>
          <w:szCs w:val="21"/>
        </w:rPr>
        <w:t>均可能导致该投标人的评审项失分。</w:t>
      </w:r>
    </w:p>
    <w:p>
      <w:pPr>
        <w:spacing w:before="164" w:line="376" w:lineRule="auto"/>
        <w:ind w:right="-420" w:rightChars="-200"/>
        <w:jc w:val="left"/>
        <w:rPr>
          <w:rFonts w:ascii="宋体" w:hAnsi="宋体" w:eastAsia="宋体" w:cs="宋体"/>
          <w:spacing w:val="-5"/>
        </w:rPr>
      </w:pPr>
      <w:r>
        <w:rPr>
          <w:rFonts w:hint="eastAsia" w:ascii="宋体" w:hAnsi="宋体" w:eastAsia="宋体" w:cs="宋体"/>
          <w:spacing w:val="-5"/>
        </w:rPr>
        <w:t>（三）技术、资信及其他分的计算</w:t>
      </w:r>
    </w:p>
    <w:p>
      <w:pPr>
        <w:spacing w:before="164" w:line="376" w:lineRule="auto"/>
        <w:ind w:right="-420" w:rightChars="-200"/>
        <w:jc w:val="left"/>
        <w:rPr>
          <w:rFonts w:ascii="宋体" w:hAnsi="宋体" w:eastAsia="宋体" w:cs="宋体"/>
          <w:spacing w:val="-4"/>
        </w:rPr>
      </w:pPr>
      <w:r>
        <w:rPr>
          <w:rFonts w:hint="eastAsia" w:ascii="宋体" w:hAnsi="宋体" w:eastAsia="宋体" w:cs="宋体"/>
          <w:spacing w:val="-5"/>
        </w:rPr>
        <w:t>技术、资信及其他分按照评标委员会成员的独立评分结果汇总数后的算术平均分计算，计算</w:t>
      </w:r>
      <w:r>
        <w:rPr>
          <w:rFonts w:hint="eastAsia" w:ascii="宋体" w:hAnsi="宋体" w:eastAsia="宋体" w:cs="宋体"/>
          <w:spacing w:val="-4"/>
        </w:rPr>
        <w:t>公式为：</w:t>
      </w:r>
    </w:p>
    <w:p>
      <w:pPr>
        <w:spacing w:line="293" w:lineRule="exact"/>
        <w:jc w:val="left"/>
        <w:rPr>
          <w:rFonts w:ascii="宋体" w:hAnsi="宋体" w:eastAsia="宋体" w:cs="宋体"/>
        </w:rPr>
      </w:pPr>
      <w:r>
        <w:rPr>
          <w:rFonts w:hint="eastAsia" w:ascii="宋体" w:hAnsi="宋体" w:eastAsia="宋体" w:cs="宋体"/>
        </w:rPr>
        <w:t>技术、资信及其他分=（评标委员会所有成员评分合计数</w:t>
      </w:r>
      <w:r>
        <w:rPr>
          <w:rFonts w:hint="eastAsia" w:ascii="宋体" w:hAnsi="宋体" w:eastAsia="宋体" w:cs="宋体"/>
          <w:w w:val="115"/>
        </w:rPr>
        <w:t>）/（</w:t>
      </w:r>
      <w:r>
        <w:rPr>
          <w:rFonts w:hint="eastAsia" w:ascii="宋体" w:hAnsi="宋体" w:eastAsia="宋体" w:cs="宋体"/>
        </w:rPr>
        <w:t>评标委员会组成人员数）</w:t>
      </w:r>
    </w:p>
    <w:p>
      <w:pPr>
        <w:spacing w:before="165"/>
        <w:jc w:val="left"/>
        <w:rPr>
          <w:rFonts w:ascii="宋体" w:hAnsi="宋体" w:eastAsia="宋体" w:cs="宋体"/>
        </w:rPr>
      </w:pPr>
      <w:r>
        <w:rPr>
          <w:rFonts w:hint="eastAsia" w:ascii="宋体" w:hAnsi="宋体" w:eastAsia="宋体" w:cs="宋体"/>
        </w:rPr>
        <w:t>（四）定标原则</w:t>
      </w:r>
    </w:p>
    <w:p>
      <w:pPr>
        <w:spacing w:before="165"/>
        <w:jc w:val="left"/>
        <w:rPr>
          <w:rFonts w:ascii="宋体" w:hAnsi="宋体" w:eastAsia="宋体" w:cs="宋体"/>
          <w:spacing w:val="-5"/>
        </w:rPr>
      </w:pPr>
      <w:r>
        <w:rPr>
          <w:rFonts w:hint="eastAsia" w:ascii="宋体" w:hAnsi="宋体" w:eastAsia="宋体" w:cs="宋体"/>
          <w:spacing w:val="-5"/>
        </w:rPr>
        <w:t>中标候选资格按评标得分由高到低顺序排列，得分相同的，按投标报价由低到高顺序排列；得分且投标报价相同的，按政采云平台上记录的投标文件解密时间先后排序排列。</w:t>
      </w:r>
    </w:p>
    <w:p>
      <w:pPr>
        <w:spacing w:before="165"/>
        <w:jc w:val="left"/>
        <w:rPr>
          <w:rFonts w:ascii="宋体" w:hAnsi="宋体" w:eastAsia="宋体" w:cs="宋体"/>
        </w:rPr>
      </w:pPr>
      <w:r>
        <w:rPr>
          <w:rFonts w:hint="eastAsia" w:ascii="宋体" w:hAnsi="宋体" w:eastAsia="宋体" w:cs="宋体"/>
        </w:rPr>
        <w:t>（五）保密及其它注意事项</w:t>
      </w:r>
    </w:p>
    <w:p>
      <w:pPr>
        <w:pStyle w:val="28"/>
        <w:tabs>
          <w:tab w:val="left" w:pos="1171"/>
        </w:tabs>
        <w:spacing w:before="164" w:line="360" w:lineRule="auto"/>
        <w:ind w:left="0" w:right="290" w:rightChars="138" w:firstLine="294" w:firstLineChars="100"/>
        <w:jc w:val="left"/>
        <w:rPr>
          <w:rFonts w:ascii="宋体" w:hAnsi="宋体" w:eastAsia="宋体" w:cs="宋体"/>
        </w:rPr>
      </w:pPr>
      <w:r>
        <w:rPr>
          <w:rFonts w:hint="eastAsia" w:ascii="宋体" w:hAnsi="宋体" w:eastAsia="宋体" w:cs="宋体"/>
          <w:w w:val="140"/>
        </w:rPr>
        <w:t>1.</w:t>
      </w:r>
      <w:r>
        <w:rPr>
          <w:rFonts w:hint="eastAsia" w:ascii="宋体" w:hAnsi="宋体" w:eastAsia="宋体" w:cs="宋体"/>
        </w:rPr>
        <w:t>评标是招标过程中的重要环节，评标工作在评委会成员内独立进行。评标委员会将遵照评标原则，公正、公平、客观地对待所有投标人。</w:t>
      </w:r>
    </w:p>
    <w:p>
      <w:pPr>
        <w:pStyle w:val="28"/>
        <w:tabs>
          <w:tab w:val="left" w:pos="1171"/>
        </w:tabs>
        <w:spacing w:before="164"/>
        <w:ind w:left="-48" w:leftChars="-23" w:firstLine="420" w:firstLineChars="200"/>
        <w:jc w:val="left"/>
        <w:rPr>
          <w:rFonts w:ascii="宋体" w:hAnsi="宋体" w:eastAsia="宋体" w:cs="宋体"/>
        </w:rPr>
      </w:pPr>
      <w:r>
        <w:rPr>
          <w:rFonts w:hint="eastAsia" w:ascii="宋体" w:hAnsi="宋体" w:eastAsia="宋体" w:cs="宋体"/>
        </w:rPr>
        <w:t>2.</w:t>
      </w:r>
      <w:r>
        <w:rPr>
          <w:rFonts w:hint="eastAsia" w:ascii="宋体" w:hAnsi="宋体" w:eastAsia="宋体" w:cs="宋体"/>
          <w:spacing w:val="-5"/>
        </w:rPr>
        <w:t>在开标、评标期间，投标人不得向评委询问评标情况，不得进行旨在影响评标结果的活动。</w:t>
      </w:r>
    </w:p>
    <w:p>
      <w:pPr>
        <w:pStyle w:val="28"/>
        <w:tabs>
          <w:tab w:val="left" w:pos="284"/>
        </w:tabs>
        <w:spacing w:before="168" w:line="376" w:lineRule="auto"/>
        <w:ind w:left="-6" w:leftChars="-3" w:right="55" w:firstLine="400" w:firstLineChars="200"/>
        <w:jc w:val="left"/>
        <w:rPr>
          <w:rFonts w:ascii="宋体" w:hAnsi="宋体" w:eastAsia="宋体" w:cs="宋体"/>
          <w:spacing w:val="-5"/>
        </w:rPr>
      </w:pPr>
      <w:r>
        <w:rPr>
          <w:rFonts w:hint="eastAsia" w:ascii="宋体" w:hAnsi="宋体" w:eastAsia="宋体" w:cs="宋体"/>
          <w:spacing w:val="-5"/>
        </w:rPr>
        <w:t>3.为保证定标的公正性，在评标过程中，评委不得与投标人私下交换意见。在招标工作结束后与评标工作有接触的任何人，不得将评标情况外泄。</w:t>
      </w:r>
    </w:p>
    <w:p>
      <w:pPr>
        <w:pStyle w:val="28"/>
        <w:tabs>
          <w:tab w:val="left" w:pos="1171"/>
        </w:tabs>
        <w:spacing w:before="168" w:line="376" w:lineRule="auto"/>
        <w:ind w:left="-6" w:leftChars="-3" w:right="197" w:firstLine="400" w:firstLineChars="200"/>
        <w:jc w:val="left"/>
        <w:rPr>
          <w:rFonts w:ascii="宋体" w:hAnsi="宋体" w:eastAsia="宋体" w:cs="宋体"/>
          <w:spacing w:val="-5"/>
        </w:rPr>
      </w:pPr>
      <w:r>
        <w:rPr>
          <w:rFonts w:hint="eastAsia" w:ascii="宋体" w:hAnsi="宋体" w:eastAsia="宋体" w:cs="宋体"/>
          <w:spacing w:val="-5"/>
        </w:rPr>
        <w:t>4.招标单位、代理机构及评标委员会不向落标方解释落标原因，不退还投标文件。</w:t>
      </w:r>
    </w:p>
    <w:p>
      <w:pPr>
        <w:pStyle w:val="4"/>
        <w:tabs>
          <w:tab w:val="left" w:pos="1573"/>
        </w:tabs>
        <w:spacing w:before="118"/>
        <w:jc w:val="both"/>
      </w:pPr>
    </w:p>
    <w:p/>
    <w:p>
      <w:pPr>
        <w:rPr>
          <w:sz w:val="22"/>
          <w:szCs w:val="28"/>
        </w:rPr>
      </w:pPr>
      <w:r>
        <w:rPr>
          <w:rFonts w:hint="eastAsia"/>
          <w:sz w:val="22"/>
          <w:szCs w:val="28"/>
        </w:rPr>
        <w:br w:type="page"/>
      </w:r>
    </w:p>
    <w:p>
      <w:pPr>
        <w:pStyle w:val="2"/>
      </w:pPr>
    </w:p>
    <w:p>
      <w:pPr>
        <w:pStyle w:val="4"/>
        <w:tabs>
          <w:tab w:val="left" w:pos="1573"/>
        </w:tabs>
        <w:spacing w:before="118"/>
        <w:rPr>
          <w:lang w:val="en-US"/>
        </w:rPr>
      </w:pPr>
      <w:r>
        <w:rPr>
          <w:rFonts w:hint="eastAsia"/>
        </w:rPr>
        <w:t>第五章</w:t>
      </w:r>
      <w:r>
        <w:rPr>
          <w:rFonts w:hint="eastAsia"/>
        </w:rPr>
        <w:tab/>
      </w:r>
      <w:r>
        <w:rPr>
          <w:rFonts w:hint="eastAsia"/>
        </w:rPr>
        <w:t>合同主要条款</w:t>
      </w:r>
    </w:p>
    <w:p>
      <w:pPr>
        <w:pStyle w:val="12"/>
        <w:snapToGrid w:val="0"/>
        <w:jc w:val="center"/>
        <w:rPr>
          <w:sz w:val="18"/>
          <w:szCs w:val="18"/>
        </w:rPr>
      </w:pPr>
      <w:r>
        <w:rPr>
          <w:rFonts w:hint="eastAsia" w:ascii="黑体" w:hAnsi="黑体" w:eastAsia="黑体"/>
          <w:b/>
          <w:bCs/>
          <w:color w:val="000000"/>
          <w:sz w:val="36"/>
          <w:szCs w:val="36"/>
        </w:rPr>
        <w:t xml:space="preserve">  永</w:t>
      </w:r>
      <w:r>
        <w:rPr>
          <w:rFonts w:hint="eastAsia" w:ascii="黑体" w:eastAsia="黑体"/>
          <w:b/>
          <w:bCs/>
          <w:color w:val="000000"/>
          <w:sz w:val="36"/>
          <w:szCs w:val="36"/>
        </w:rPr>
        <w:t xml:space="preserve"> </w:t>
      </w:r>
      <w:r>
        <w:rPr>
          <w:rFonts w:hint="eastAsia" w:ascii="黑体" w:hAnsi="黑体" w:eastAsia="黑体"/>
          <w:b/>
          <w:bCs/>
          <w:color w:val="000000"/>
          <w:sz w:val="36"/>
          <w:szCs w:val="36"/>
        </w:rPr>
        <w:t>康</w:t>
      </w:r>
      <w:r>
        <w:rPr>
          <w:rFonts w:hint="eastAsia" w:ascii="黑体" w:eastAsia="黑体"/>
          <w:b/>
          <w:bCs/>
          <w:color w:val="000000"/>
          <w:sz w:val="36"/>
          <w:szCs w:val="36"/>
        </w:rPr>
        <w:t xml:space="preserve"> </w:t>
      </w:r>
      <w:r>
        <w:rPr>
          <w:rFonts w:hint="eastAsia" w:ascii="黑体" w:hAnsi="黑体" w:eastAsia="黑体"/>
          <w:b/>
          <w:bCs/>
          <w:color w:val="000000"/>
          <w:sz w:val="36"/>
          <w:szCs w:val="36"/>
        </w:rPr>
        <w:t>市</w:t>
      </w:r>
      <w:r>
        <w:rPr>
          <w:rFonts w:hint="eastAsia" w:ascii="黑体" w:eastAsia="黑体"/>
          <w:b/>
          <w:bCs/>
          <w:color w:val="000000"/>
          <w:sz w:val="36"/>
          <w:szCs w:val="36"/>
        </w:rPr>
        <w:t xml:space="preserve"> </w:t>
      </w:r>
      <w:r>
        <w:rPr>
          <w:rFonts w:hint="eastAsia" w:ascii="黑体" w:hAnsi="黑体" w:eastAsia="黑体"/>
          <w:b/>
          <w:bCs/>
          <w:color w:val="000000"/>
          <w:sz w:val="36"/>
          <w:szCs w:val="36"/>
        </w:rPr>
        <w:t>政</w:t>
      </w:r>
      <w:r>
        <w:rPr>
          <w:rFonts w:hint="eastAsia" w:ascii="黑体" w:eastAsia="黑体"/>
          <w:b/>
          <w:bCs/>
          <w:color w:val="000000"/>
          <w:sz w:val="36"/>
          <w:szCs w:val="36"/>
        </w:rPr>
        <w:t xml:space="preserve"> </w:t>
      </w:r>
      <w:r>
        <w:rPr>
          <w:rFonts w:hint="eastAsia" w:ascii="黑体" w:hAnsi="黑体" w:eastAsia="黑体"/>
          <w:b/>
          <w:bCs/>
          <w:color w:val="000000"/>
          <w:sz w:val="36"/>
          <w:szCs w:val="36"/>
        </w:rPr>
        <w:t>府</w:t>
      </w:r>
      <w:r>
        <w:rPr>
          <w:rFonts w:hint="eastAsia" w:ascii="黑体" w:eastAsia="黑体"/>
          <w:b/>
          <w:bCs/>
          <w:color w:val="000000"/>
          <w:sz w:val="36"/>
          <w:szCs w:val="36"/>
        </w:rPr>
        <w:t xml:space="preserve"> </w:t>
      </w:r>
      <w:r>
        <w:rPr>
          <w:rFonts w:hint="eastAsia" w:ascii="黑体" w:hAnsi="黑体" w:eastAsia="黑体"/>
          <w:b/>
          <w:bCs/>
          <w:color w:val="000000"/>
          <w:sz w:val="36"/>
          <w:szCs w:val="36"/>
        </w:rPr>
        <w:t>采</w:t>
      </w:r>
      <w:r>
        <w:rPr>
          <w:rFonts w:hint="eastAsia" w:ascii="黑体" w:eastAsia="黑体"/>
          <w:b/>
          <w:bCs/>
          <w:color w:val="000000"/>
          <w:sz w:val="36"/>
          <w:szCs w:val="36"/>
        </w:rPr>
        <w:t xml:space="preserve"> </w:t>
      </w:r>
      <w:r>
        <w:rPr>
          <w:rFonts w:hint="eastAsia" w:ascii="黑体" w:hAnsi="黑体" w:eastAsia="黑体"/>
          <w:b/>
          <w:bCs/>
          <w:color w:val="000000"/>
          <w:sz w:val="36"/>
          <w:szCs w:val="36"/>
        </w:rPr>
        <w:t>购</w:t>
      </w:r>
      <w:r>
        <w:rPr>
          <w:rFonts w:hint="eastAsia" w:ascii="黑体" w:eastAsia="黑体"/>
          <w:b/>
          <w:bCs/>
          <w:color w:val="000000"/>
          <w:sz w:val="36"/>
          <w:szCs w:val="36"/>
        </w:rPr>
        <w:t xml:space="preserve"> </w:t>
      </w:r>
      <w:r>
        <w:rPr>
          <w:rFonts w:hint="eastAsia" w:ascii="黑体" w:hAnsi="黑体" w:eastAsia="黑体"/>
          <w:b/>
          <w:bCs/>
          <w:color w:val="000000"/>
          <w:sz w:val="36"/>
          <w:szCs w:val="36"/>
        </w:rPr>
        <w:t>合</w:t>
      </w:r>
      <w:r>
        <w:rPr>
          <w:rFonts w:hint="eastAsia" w:ascii="黑体" w:eastAsia="黑体"/>
          <w:b/>
          <w:bCs/>
          <w:color w:val="000000"/>
          <w:sz w:val="36"/>
          <w:szCs w:val="36"/>
        </w:rPr>
        <w:t xml:space="preserve"> </w:t>
      </w:r>
      <w:r>
        <w:rPr>
          <w:rFonts w:hint="eastAsia" w:ascii="黑体" w:hAnsi="黑体" w:eastAsia="黑体"/>
          <w:b/>
          <w:bCs/>
          <w:color w:val="000000"/>
          <w:sz w:val="36"/>
          <w:szCs w:val="36"/>
        </w:rPr>
        <w:t>同</w:t>
      </w:r>
      <w:r>
        <w:rPr>
          <w:rFonts w:hint="eastAsia"/>
          <w:color w:val="000000"/>
          <w:sz w:val="24"/>
          <w:szCs w:val="24"/>
        </w:rPr>
        <w:t xml:space="preserve">      </w:t>
      </w:r>
      <w:r>
        <w:rPr>
          <w:rFonts w:hint="eastAsia" w:hAnsi="宋体"/>
          <w:color w:val="000000"/>
          <w:sz w:val="24"/>
          <w:szCs w:val="24"/>
        </w:rPr>
        <w:t>（参考样本）</w:t>
      </w:r>
      <w:r>
        <w:rPr>
          <w:rFonts w:hint="eastAsia"/>
          <w:color w:val="000000"/>
          <w:sz w:val="24"/>
          <w:szCs w:val="24"/>
        </w:rPr>
        <w:t xml:space="preserve">                                            </w:t>
      </w:r>
      <w:r>
        <w:rPr>
          <w:rFonts w:hint="eastAsia"/>
          <w:sz w:val="18"/>
          <w:szCs w:val="18"/>
        </w:rPr>
        <w:t xml:space="preserve">                                                  </w:t>
      </w:r>
      <w:r>
        <w:rPr>
          <w:rFonts w:hint="eastAsia"/>
          <w:color w:val="000000"/>
          <w:sz w:val="24"/>
          <w:szCs w:val="24"/>
        </w:rPr>
        <w:t xml:space="preserve">                                           </w:t>
      </w:r>
    </w:p>
    <w:p>
      <w:pPr>
        <w:pStyle w:val="12"/>
        <w:snapToGrid w:val="0"/>
        <w:spacing w:line="380" w:lineRule="exact"/>
        <w:ind w:left="17" w:leftChars="8" w:right="420" w:rightChars="200" w:firstLine="94" w:firstLineChars="45"/>
        <w:rPr>
          <w:rFonts w:hAnsi="宋体" w:cs="宋体"/>
        </w:rPr>
      </w:pPr>
      <w:r>
        <w:rPr>
          <w:rFonts w:hint="eastAsia" w:hAnsi="宋体" w:cs="宋体"/>
        </w:rPr>
        <w:t>项目名称：永康市教育局教室灯光改造项目</w:t>
      </w:r>
    </w:p>
    <w:p>
      <w:pPr>
        <w:pStyle w:val="12"/>
        <w:snapToGrid w:val="0"/>
        <w:spacing w:line="380" w:lineRule="exact"/>
        <w:ind w:left="17" w:leftChars="8" w:right="420" w:rightChars="200" w:firstLine="94" w:firstLineChars="45"/>
        <w:rPr>
          <w:rFonts w:hAnsi="宋体" w:cs="宋体"/>
        </w:rPr>
      </w:pPr>
      <w:r>
        <w:rPr>
          <w:rFonts w:hint="eastAsia" w:hAnsi="宋体" w:cs="宋体"/>
        </w:rPr>
        <w:t>采购计划文号： 40100120210001</w:t>
      </w:r>
    </w:p>
    <w:p>
      <w:pPr>
        <w:pStyle w:val="12"/>
        <w:snapToGrid w:val="0"/>
        <w:spacing w:line="380" w:lineRule="exact"/>
        <w:ind w:left="17" w:leftChars="8" w:right="420" w:rightChars="200" w:firstLine="94" w:firstLineChars="45"/>
        <w:rPr>
          <w:sz w:val="18"/>
          <w:szCs w:val="18"/>
        </w:rPr>
      </w:pPr>
      <w:r>
        <w:rPr>
          <w:rFonts w:hint="eastAsia" w:hAnsi="宋体" w:cs="宋体"/>
        </w:rPr>
        <w:t>项目编号：  40100120210001-CJCG21015</w:t>
      </w:r>
      <w:r>
        <w:rPr>
          <w:rFonts w:hint="eastAsia"/>
          <w:sz w:val="18"/>
          <w:szCs w:val="18"/>
        </w:rPr>
        <w:t xml:space="preserve">                                          </w:t>
      </w:r>
      <w:r>
        <w:rPr>
          <w:rFonts w:hint="eastAsia"/>
          <w:color w:val="000000"/>
          <w:sz w:val="24"/>
          <w:szCs w:val="24"/>
        </w:rPr>
        <w:t xml:space="preserve">                                           </w:t>
      </w:r>
    </w:p>
    <w:p>
      <w:pPr>
        <w:pStyle w:val="12"/>
        <w:snapToGrid w:val="0"/>
        <w:spacing w:line="340" w:lineRule="exact"/>
        <w:ind w:left="17" w:leftChars="8" w:right="420" w:rightChars="200" w:firstLine="94" w:firstLineChars="45"/>
        <w:rPr>
          <w:rFonts w:hAnsi="宋体"/>
        </w:rPr>
      </w:pPr>
      <w:r>
        <w:rPr>
          <w:rFonts w:hint="eastAsia" w:hAnsi="宋体"/>
        </w:rPr>
        <w:t xml:space="preserve">甲方（采购人）： </w:t>
      </w:r>
      <w:r>
        <w:rPr>
          <w:rFonts w:hint="eastAsia" w:hAnsi="宋体" w:cs="宋体"/>
        </w:rPr>
        <w:t>永康市教育局</w:t>
      </w:r>
    </w:p>
    <w:p>
      <w:pPr>
        <w:pStyle w:val="12"/>
        <w:snapToGrid w:val="0"/>
        <w:spacing w:line="340" w:lineRule="exact"/>
        <w:ind w:left="17" w:leftChars="8" w:right="420" w:rightChars="200" w:firstLine="94" w:firstLineChars="45"/>
        <w:rPr>
          <w:rFonts w:hAnsi="宋体"/>
        </w:rPr>
      </w:pPr>
      <w:r>
        <w:rPr>
          <w:rFonts w:hint="eastAsia" w:hAnsi="宋体"/>
        </w:rPr>
        <w:t xml:space="preserve">乙方（供应商）： </w:t>
      </w:r>
    </w:p>
    <w:p>
      <w:pPr>
        <w:pStyle w:val="12"/>
        <w:snapToGrid w:val="0"/>
        <w:spacing w:line="340" w:lineRule="exact"/>
        <w:rPr>
          <w:rFonts w:hAnsi="宋体"/>
        </w:rPr>
      </w:pPr>
      <w:r>
        <w:rPr>
          <w:rFonts w:hint="eastAsia" w:hAnsi="宋体"/>
        </w:rPr>
        <w:t>采购代理机构：金华市创佳工程项目管理有限公司</w:t>
      </w:r>
    </w:p>
    <w:p>
      <w:pPr>
        <w:pStyle w:val="12"/>
        <w:snapToGrid w:val="0"/>
        <w:spacing w:line="340" w:lineRule="exact"/>
        <w:ind w:firstLine="570"/>
        <w:rPr>
          <w:rFonts w:hAnsi="宋体"/>
        </w:rPr>
      </w:pPr>
      <w:r>
        <w:rPr>
          <w:rFonts w:hint="eastAsia" w:hAnsi="宋体"/>
        </w:rPr>
        <w:t>金华市创佳工程项目管理有限公司经过</w:t>
      </w:r>
      <w:r>
        <w:rPr>
          <w:rFonts w:hint="eastAsia" w:hAnsi="宋体"/>
          <w:u w:val="single"/>
        </w:rPr>
        <w:t>公开招标</w:t>
      </w:r>
      <w:r>
        <w:rPr>
          <w:rFonts w:hint="eastAsia" w:hAnsi="宋体"/>
        </w:rPr>
        <w:t>采购，确定</w:t>
      </w:r>
      <w:r>
        <w:rPr>
          <w:rFonts w:hint="eastAsia" w:hAnsi="宋体"/>
          <w:u w:val="single"/>
        </w:rPr>
        <w:t xml:space="preserve">               </w:t>
      </w:r>
      <w:r>
        <w:rPr>
          <w:rFonts w:hint="eastAsia" w:hAnsi="宋体"/>
        </w:rPr>
        <w:t>为中标单位，甲、乙双方经协商，达成以下条款：</w:t>
      </w:r>
    </w:p>
    <w:p>
      <w:pPr>
        <w:pStyle w:val="12"/>
        <w:snapToGrid w:val="0"/>
        <w:spacing w:line="400" w:lineRule="exact"/>
        <w:rPr>
          <w:rFonts w:hAnsi="宋体"/>
          <w:b/>
          <w:bCs/>
        </w:rPr>
      </w:pPr>
      <w:r>
        <w:rPr>
          <w:rFonts w:hint="eastAsia" w:hAnsi="宋体"/>
          <w:b/>
          <w:bCs/>
        </w:rPr>
        <w:t>第一条：采购商品清单及合同价格                      金额单位：人民币元</w:t>
      </w:r>
    </w:p>
    <w:tbl>
      <w:tblPr>
        <w:tblStyle w:val="20"/>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440"/>
        <w:gridCol w:w="2017"/>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12"/>
              <w:snapToGrid w:val="0"/>
              <w:spacing w:line="400" w:lineRule="exact"/>
              <w:ind w:left="-108"/>
              <w:jc w:val="center"/>
              <w:rPr>
                <w:rFonts w:hAnsi="宋体"/>
              </w:rPr>
            </w:pPr>
            <w:r>
              <w:rPr>
                <w:rFonts w:hint="eastAsia" w:hAnsi="宋体"/>
              </w:rPr>
              <w:t>服务名称</w:t>
            </w:r>
          </w:p>
        </w:tc>
        <w:tc>
          <w:tcPr>
            <w:tcW w:w="1440" w:type="dxa"/>
            <w:tcBorders>
              <w:top w:val="single" w:color="auto" w:sz="4" w:space="0"/>
              <w:left w:val="nil"/>
              <w:bottom w:val="single" w:color="auto" w:sz="4" w:space="0"/>
              <w:right w:val="single" w:color="auto" w:sz="4" w:space="0"/>
            </w:tcBorders>
            <w:vAlign w:val="center"/>
          </w:tcPr>
          <w:p>
            <w:pPr>
              <w:pStyle w:val="12"/>
              <w:snapToGrid w:val="0"/>
              <w:spacing w:line="400" w:lineRule="exact"/>
              <w:ind w:left="-108"/>
              <w:jc w:val="center"/>
              <w:rPr>
                <w:rFonts w:hAnsi="宋体"/>
              </w:rPr>
            </w:pPr>
            <w:r>
              <w:rPr>
                <w:rFonts w:hint="eastAsia" w:hAnsi="宋体"/>
              </w:rPr>
              <w:t>数量</w:t>
            </w:r>
          </w:p>
        </w:tc>
        <w:tc>
          <w:tcPr>
            <w:tcW w:w="2017" w:type="dxa"/>
            <w:tcBorders>
              <w:top w:val="single" w:color="auto" w:sz="4" w:space="0"/>
              <w:left w:val="nil"/>
              <w:bottom w:val="single" w:color="auto" w:sz="4" w:space="0"/>
              <w:right w:val="single" w:color="auto" w:sz="4" w:space="0"/>
            </w:tcBorders>
            <w:vAlign w:val="center"/>
          </w:tcPr>
          <w:p>
            <w:pPr>
              <w:pStyle w:val="12"/>
              <w:snapToGrid w:val="0"/>
              <w:spacing w:line="400" w:lineRule="exact"/>
              <w:ind w:left="-108"/>
              <w:jc w:val="center"/>
              <w:rPr>
                <w:rFonts w:hAnsi="宋体"/>
              </w:rPr>
            </w:pPr>
            <w:r>
              <w:rPr>
                <w:rFonts w:hint="eastAsia" w:hAnsi="宋体"/>
              </w:rPr>
              <w:t>单价</w:t>
            </w:r>
          </w:p>
        </w:tc>
        <w:tc>
          <w:tcPr>
            <w:tcW w:w="2312" w:type="dxa"/>
            <w:tcBorders>
              <w:top w:val="single" w:color="auto" w:sz="4" w:space="0"/>
              <w:left w:val="nil"/>
              <w:bottom w:val="single" w:color="auto" w:sz="4" w:space="0"/>
              <w:right w:val="single" w:color="auto" w:sz="4" w:space="0"/>
            </w:tcBorders>
            <w:vAlign w:val="center"/>
          </w:tcPr>
          <w:p>
            <w:pPr>
              <w:pStyle w:val="12"/>
              <w:snapToGrid w:val="0"/>
              <w:spacing w:line="400" w:lineRule="exact"/>
              <w:ind w:left="-108"/>
              <w:jc w:val="center"/>
              <w:rPr>
                <w:rFonts w:hAnsi="宋体"/>
              </w:rPr>
            </w:pPr>
            <w:r>
              <w:rPr>
                <w:rFonts w:hint="eastAsia" w:hAnsi="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37"/>
              <w:spacing w:line="400" w:lineRule="exact"/>
              <w:jc w:val="center"/>
              <w:rPr>
                <w:rFonts w:cs="Times New Roman"/>
                <w:sz w:val="21"/>
                <w:szCs w:val="21"/>
              </w:rPr>
            </w:pP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201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2312" w:type="dxa"/>
            <w:tcBorders>
              <w:top w:val="single" w:color="auto" w:sz="4" w:space="0"/>
              <w:left w:val="nil"/>
              <w:bottom w:val="single" w:color="auto" w:sz="4" w:space="0"/>
              <w:right w:val="single" w:color="auto" w:sz="4" w:space="0"/>
            </w:tcBorders>
            <w:vAlign w:val="center"/>
          </w:tcPr>
          <w:p>
            <w:pPr>
              <w:pStyle w:val="37"/>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3348" w:type="dxa"/>
            <w:tcBorders>
              <w:top w:val="single" w:color="auto" w:sz="4" w:space="0"/>
              <w:left w:val="single" w:color="auto" w:sz="4" w:space="0"/>
              <w:bottom w:val="single" w:color="auto" w:sz="4" w:space="0"/>
              <w:right w:val="single" w:color="auto" w:sz="4" w:space="0"/>
            </w:tcBorders>
            <w:vAlign w:val="center"/>
          </w:tcPr>
          <w:p>
            <w:pPr>
              <w:pStyle w:val="37"/>
              <w:spacing w:line="400" w:lineRule="exact"/>
              <w:jc w:val="center"/>
              <w:rPr>
                <w:rFonts w:cs="Times New Roman"/>
                <w:sz w:val="21"/>
                <w:szCs w:val="21"/>
              </w:rPr>
            </w:pPr>
          </w:p>
        </w:tc>
        <w:tc>
          <w:tcPr>
            <w:tcW w:w="14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201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szCs w:val="21"/>
              </w:rPr>
            </w:pPr>
          </w:p>
        </w:tc>
        <w:tc>
          <w:tcPr>
            <w:tcW w:w="2312" w:type="dxa"/>
            <w:tcBorders>
              <w:top w:val="single" w:color="auto" w:sz="4" w:space="0"/>
              <w:left w:val="nil"/>
              <w:bottom w:val="single" w:color="auto" w:sz="4" w:space="0"/>
              <w:right w:val="single" w:color="auto" w:sz="4" w:space="0"/>
            </w:tcBorders>
            <w:vAlign w:val="center"/>
          </w:tcPr>
          <w:p>
            <w:pPr>
              <w:pStyle w:val="37"/>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6805" w:type="dxa"/>
            <w:gridSpan w:val="3"/>
            <w:tcBorders>
              <w:top w:val="single" w:color="auto" w:sz="4" w:space="0"/>
              <w:left w:val="single" w:color="auto" w:sz="4" w:space="0"/>
              <w:bottom w:val="single" w:color="auto" w:sz="4" w:space="0"/>
              <w:right w:val="single" w:color="auto" w:sz="4" w:space="0"/>
            </w:tcBorders>
            <w:vAlign w:val="center"/>
          </w:tcPr>
          <w:p>
            <w:pPr>
              <w:pStyle w:val="37"/>
              <w:spacing w:line="400" w:lineRule="exact"/>
              <w:jc w:val="center"/>
              <w:rPr>
                <w:rFonts w:cs="Times New Roman"/>
                <w:sz w:val="21"/>
                <w:szCs w:val="21"/>
              </w:rPr>
            </w:pPr>
            <w:r>
              <w:rPr>
                <w:rFonts w:hint="eastAsia" w:cs="Times New Roman"/>
              </w:rPr>
              <w:t>合    计</w:t>
            </w:r>
          </w:p>
        </w:tc>
        <w:tc>
          <w:tcPr>
            <w:tcW w:w="2312" w:type="dxa"/>
            <w:tcBorders>
              <w:top w:val="single" w:color="auto" w:sz="4" w:space="0"/>
              <w:left w:val="nil"/>
              <w:bottom w:val="single" w:color="auto" w:sz="4" w:space="0"/>
              <w:right w:val="single" w:color="auto" w:sz="4" w:space="0"/>
            </w:tcBorders>
            <w:vAlign w:val="center"/>
          </w:tcPr>
          <w:p>
            <w:pPr>
              <w:pStyle w:val="37"/>
              <w:spacing w:line="400" w:lineRule="exact"/>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9117" w:type="dxa"/>
            <w:gridSpan w:val="4"/>
            <w:tcBorders>
              <w:top w:val="single" w:color="auto" w:sz="4" w:space="0"/>
              <w:left w:val="single" w:color="auto" w:sz="4" w:space="0"/>
              <w:bottom w:val="single" w:color="auto" w:sz="4" w:space="0"/>
              <w:right w:val="single" w:color="auto" w:sz="4" w:space="0"/>
            </w:tcBorders>
            <w:vAlign w:val="center"/>
          </w:tcPr>
          <w:p>
            <w:pPr>
              <w:pStyle w:val="12"/>
              <w:snapToGrid w:val="0"/>
              <w:spacing w:line="400" w:lineRule="exact"/>
              <w:rPr>
                <w:rFonts w:hAnsi="宋体"/>
              </w:rPr>
            </w:pPr>
            <w:r>
              <w:rPr>
                <w:rFonts w:hint="eastAsia" w:hAnsi="宋体"/>
              </w:rPr>
              <w:t>合同总价：（人民币）（大写）                    元整</w:t>
            </w:r>
          </w:p>
        </w:tc>
      </w:tr>
    </w:tbl>
    <w:p>
      <w:pPr>
        <w:pStyle w:val="12"/>
        <w:snapToGrid w:val="0"/>
        <w:spacing w:line="340" w:lineRule="exact"/>
        <w:rPr>
          <w:rFonts w:hAnsi="宋体"/>
        </w:rPr>
      </w:pPr>
      <w:r>
        <w:rPr>
          <w:rFonts w:hint="eastAsia" w:hAnsi="宋体"/>
        </w:rPr>
        <w:t>注：采购内容、数量、配置要求及使用单位地址等详见附件清单</w:t>
      </w:r>
    </w:p>
    <w:p>
      <w:pPr>
        <w:adjustRightInd w:val="0"/>
        <w:spacing w:line="360" w:lineRule="auto"/>
        <w:rPr>
          <w:rFonts w:ascii="宋体"/>
          <w:b/>
          <w:bCs/>
          <w:szCs w:val="21"/>
        </w:rPr>
      </w:pPr>
      <w:r>
        <w:rPr>
          <w:rFonts w:hint="eastAsia" w:hAnsi="宋体"/>
          <w:b/>
          <w:bCs/>
          <w:szCs w:val="21"/>
        </w:rPr>
        <w:t>第二条：</w:t>
      </w:r>
      <w:r>
        <w:rPr>
          <w:rFonts w:hint="eastAsia" w:ascii="宋体" w:hAnsi="宋体" w:cs="宋体"/>
          <w:b/>
          <w:bCs/>
          <w:szCs w:val="21"/>
        </w:rPr>
        <w:t>工期及地点</w:t>
      </w:r>
    </w:p>
    <w:p>
      <w:pPr>
        <w:spacing w:line="360" w:lineRule="auto"/>
        <w:rPr>
          <w:spacing w:val="-5"/>
          <w:szCs w:val="21"/>
        </w:rPr>
      </w:pPr>
      <w:r>
        <w:rPr>
          <w:rFonts w:hint="eastAsia"/>
          <w:spacing w:val="-5"/>
          <w:szCs w:val="21"/>
        </w:rPr>
        <w:t>（1）工期：签订合同后60天内完全所有项目安装；</w:t>
      </w:r>
    </w:p>
    <w:p>
      <w:pPr>
        <w:spacing w:line="360" w:lineRule="auto"/>
        <w:rPr>
          <w:spacing w:val="-5"/>
          <w:szCs w:val="21"/>
        </w:rPr>
      </w:pPr>
      <w:r>
        <w:rPr>
          <w:rFonts w:hint="eastAsia"/>
          <w:spacing w:val="-5"/>
          <w:szCs w:val="21"/>
        </w:rPr>
        <w:t>（2）安装要求：不可在学生上课期间进行安装，不得影响学生正常上课与生活。</w:t>
      </w:r>
    </w:p>
    <w:p>
      <w:pPr>
        <w:spacing w:line="360" w:lineRule="auto"/>
        <w:rPr>
          <w:spacing w:val="-5"/>
          <w:szCs w:val="21"/>
        </w:rPr>
      </w:pPr>
      <w:r>
        <w:rPr>
          <w:rFonts w:hint="eastAsia"/>
          <w:spacing w:val="-5"/>
          <w:szCs w:val="21"/>
        </w:rPr>
        <w:t>（3）实施地点：各实际需求学校指定的安装地点。</w:t>
      </w:r>
    </w:p>
    <w:p>
      <w:pPr>
        <w:spacing w:line="360" w:lineRule="auto"/>
        <w:jc w:val="left"/>
        <w:rPr>
          <w:rFonts w:hAnsi="宋体" w:cs="宋体"/>
          <w:b/>
        </w:rPr>
      </w:pPr>
      <w:r>
        <w:rPr>
          <w:rFonts w:hint="eastAsia" w:hAnsi="宋体" w:cs="宋体"/>
          <w:b/>
        </w:rPr>
        <w:t>第三条：技术要求</w:t>
      </w:r>
    </w:p>
    <w:p>
      <w:pPr>
        <w:pStyle w:val="2"/>
        <w:ind w:left="0" w:leftChars="0" w:firstLine="0" w:firstLineChars="0"/>
        <w:rPr>
          <w:bCs/>
        </w:rPr>
      </w:pPr>
      <w:r>
        <w:rPr>
          <w:rFonts w:hint="eastAsia" w:hAnsi="宋体" w:cs="宋体"/>
          <w:bCs/>
        </w:rPr>
        <w:t>见招标文件第二章。</w:t>
      </w:r>
    </w:p>
    <w:p>
      <w:pPr>
        <w:pStyle w:val="12"/>
        <w:snapToGrid w:val="0"/>
        <w:spacing w:line="360" w:lineRule="auto"/>
        <w:rPr>
          <w:rFonts w:hAnsi="宋体" w:cs="黑体"/>
          <w:b/>
          <w:bCs/>
        </w:rPr>
      </w:pPr>
      <w:r>
        <w:rPr>
          <w:rFonts w:hint="eastAsia" w:hAnsi="宋体" w:cs="黑体"/>
          <w:b/>
          <w:bCs/>
        </w:rPr>
        <w:t>第四条：付款方式</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1、由学校各自付款。</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2、分批付款。</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第一期：五所学校安装好、验收合格后各自付清。</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第二期：剩下的学校中，学校安装验收好各自付清。</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注：每次验收检测费由中标人承担。</w:t>
      </w:r>
    </w:p>
    <w:p>
      <w:pPr>
        <w:pStyle w:val="10"/>
        <w:rPr>
          <w:rFonts w:asciiTheme="minorHAnsi" w:hAnsiTheme="minorHAnsi" w:eastAsiaTheme="minorEastAsia" w:cstheme="minorBidi"/>
          <w:spacing w:val="-5"/>
          <w:lang w:val="en-US" w:bidi="ar-SA"/>
        </w:rPr>
      </w:pPr>
      <w:r>
        <w:rPr>
          <w:rFonts w:hint="eastAsia" w:asciiTheme="minorHAnsi" w:hAnsiTheme="minorHAnsi" w:eastAsiaTheme="minorEastAsia" w:cstheme="minorBidi"/>
          <w:spacing w:val="-5"/>
          <w:lang w:val="en-US" w:bidi="ar-SA"/>
        </w:rPr>
        <w:t>特别约定：由中标供应商与永康市教育局签订总合同后，再根据总合同，与各实际需求学校签订分合同。由各实际需求学校付款。</w:t>
      </w:r>
    </w:p>
    <w:p>
      <w:pPr>
        <w:pStyle w:val="12"/>
        <w:snapToGrid w:val="0"/>
        <w:spacing w:line="360" w:lineRule="auto"/>
        <w:rPr>
          <w:rFonts w:hAnsi="宋体"/>
          <w:b/>
        </w:rPr>
      </w:pPr>
      <w:r>
        <w:rPr>
          <w:rFonts w:hint="eastAsia" w:hAnsi="宋体"/>
          <w:b/>
        </w:rPr>
        <w:t>第五条：其他约定</w:t>
      </w:r>
    </w:p>
    <w:p>
      <w:pPr>
        <w:spacing w:line="360" w:lineRule="auto"/>
        <w:ind w:firstLine="400" w:firstLineChars="200"/>
        <w:rPr>
          <w:rFonts w:ascii="宋体" w:hAnsi="宋体"/>
          <w:szCs w:val="21"/>
        </w:rPr>
      </w:pPr>
      <w:r>
        <w:rPr>
          <w:rFonts w:hint="eastAsia"/>
          <w:spacing w:val="-5"/>
          <w:szCs w:val="21"/>
        </w:rPr>
        <w:t>永康市教育局教室灯光改造项目</w:t>
      </w:r>
      <w:r>
        <w:rPr>
          <w:rFonts w:hint="eastAsia" w:ascii="宋体" w:hAnsi="宋体"/>
          <w:szCs w:val="21"/>
        </w:rPr>
        <w:t>（招标编号： 40100120210001-CJCG21015 ）招标文件以及投标文件、询标纪要、 “承诺书”是本合同不可分割的组成部分，本合同未尽事宜从其规定。</w:t>
      </w:r>
    </w:p>
    <w:p>
      <w:pPr>
        <w:pStyle w:val="12"/>
        <w:tabs>
          <w:tab w:val="center" w:pos="4153"/>
        </w:tabs>
        <w:snapToGrid w:val="0"/>
        <w:spacing w:line="360" w:lineRule="auto"/>
        <w:rPr>
          <w:rFonts w:hAnsi="宋体"/>
          <w:b/>
        </w:rPr>
      </w:pPr>
      <w:r>
        <w:rPr>
          <w:rFonts w:hint="eastAsia" w:hAnsi="宋体"/>
          <w:b/>
        </w:rPr>
        <w:t>第六条：违约责任</w:t>
      </w:r>
      <w:r>
        <w:rPr>
          <w:rFonts w:hAnsi="宋体"/>
          <w:b/>
        </w:rPr>
        <w:tab/>
      </w:r>
    </w:p>
    <w:p>
      <w:pPr>
        <w:pStyle w:val="12"/>
        <w:snapToGrid w:val="0"/>
        <w:spacing w:line="360" w:lineRule="auto"/>
        <w:rPr>
          <w:rFonts w:hAnsi="宋体"/>
        </w:rPr>
      </w:pPr>
      <w:r>
        <w:rPr>
          <w:rFonts w:hint="eastAsia" w:hAnsi="宋体"/>
        </w:rPr>
        <w:t xml:space="preserve">    1、乙方逾期履行合同的，自逾期之日起，向甲方每日偿付合同总价万分之二的违约金；乙方逾期30日（非工作日）不能服务的，甲方有权解除合同。</w:t>
      </w:r>
    </w:p>
    <w:p>
      <w:pPr>
        <w:pStyle w:val="12"/>
        <w:snapToGrid w:val="0"/>
        <w:spacing w:line="360" w:lineRule="auto"/>
        <w:ind w:firstLine="480"/>
        <w:rPr>
          <w:rFonts w:hAnsi="宋体"/>
        </w:rPr>
      </w:pPr>
      <w:r>
        <w:rPr>
          <w:rFonts w:hint="eastAsia" w:hAnsi="宋体"/>
        </w:rPr>
        <w:t>2、甲方逾期支付服务款的，自逾期之日起，向乙方每日偿付合同总价万分之二的违约金。</w:t>
      </w:r>
    </w:p>
    <w:p>
      <w:pPr>
        <w:pStyle w:val="12"/>
        <w:snapToGrid w:val="0"/>
        <w:spacing w:line="360" w:lineRule="auto"/>
        <w:ind w:firstLine="480"/>
        <w:rPr>
          <w:rFonts w:hAnsi="宋体"/>
        </w:rPr>
      </w:pPr>
      <w:r>
        <w:rPr>
          <w:rFonts w:hint="eastAsia" w:hAnsi="宋体"/>
        </w:rPr>
        <w:t>3、乙方在服务验收合格之日起一年内违反本合同有关质量保证及售后响应时间的，在履约保证金金额内赔付，损失赔偿不足部分，按法律相关规定处理；在服务完成交付验收合格之日起一年后发生问题的，按法律相关规定处理。</w:t>
      </w:r>
    </w:p>
    <w:p>
      <w:pPr>
        <w:pStyle w:val="12"/>
        <w:snapToGrid w:val="0"/>
        <w:rPr>
          <w:rFonts w:hAnsi="宋体"/>
          <w:b/>
        </w:rPr>
      </w:pPr>
      <w:r>
        <w:rPr>
          <w:rFonts w:hint="eastAsia" w:hAnsi="宋体"/>
          <w:b/>
        </w:rPr>
        <w:t>第七条：争议的解决</w:t>
      </w:r>
    </w:p>
    <w:p>
      <w:pPr>
        <w:pStyle w:val="12"/>
        <w:snapToGrid w:val="0"/>
        <w:ind w:firstLine="480"/>
        <w:rPr>
          <w:rFonts w:hAnsi="宋体"/>
        </w:rPr>
      </w:pPr>
      <w:r>
        <w:rPr>
          <w:rFonts w:hint="eastAsia" w:hAnsi="宋体"/>
        </w:rPr>
        <w:t xml:space="preserve"> 本合同为政府采购之合同，本合同中所指招标方享有与甲方同等权力，在发生售后服务等问题时，甲方有权直接向乙方索赔，签订必要的书面处理协议。如协商不成，任何一方有权提交永康市人民法院</w:t>
      </w:r>
      <w:r>
        <w:rPr>
          <w:rFonts w:hint="eastAsia"/>
        </w:rPr>
        <w:t>依法律规定处理</w:t>
      </w:r>
      <w:r>
        <w:rPr>
          <w:rFonts w:hint="eastAsia" w:hAnsi="宋体"/>
        </w:rPr>
        <w:t>。</w:t>
      </w:r>
    </w:p>
    <w:p>
      <w:pPr>
        <w:pStyle w:val="12"/>
        <w:snapToGrid w:val="0"/>
        <w:rPr>
          <w:rFonts w:hAnsi="宋体"/>
        </w:rPr>
      </w:pPr>
      <w:r>
        <w:rPr>
          <w:rFonts w:hint="eastAsia" w:hAnsi="宋体"/>
        </w:rPr>
        <w:t>第八条：合同的生效</w:t>
      </w:r>
    </w:p>
    <w:p>
      <w:pPr>
        <w:pStyle w:val="12"/>
        <w:snapToGrid w:val="0"/>
        <w:rPr>
          <w:rFonts w:hAnsi="宋体"/>
        </w:rPr>
      </w:pPr>
      <w:r>
        <w:rPr>
          <w:rFonts w:hint="eastAsia" w:hAnsi="宋体"/>
        </w:rPr>
        <w:t xml:space="preserve">    1、本合同经乙方和甲方、金华市创佳工程项目管理有限公司法定代表人或其委托人签字并加盖叁方公章且甲方收到履约保证金后生效。</w:t>
      </w:r>
    </w:p>
    <w:p>
      <w:pPr>
        <w:pStyle w:val="12"/>
        <w:snapToGrid w:val="0"/>
        <w:rPr>
          <w:rFonts w:hAnsi="宋体"/>
        </w:rPr>
      </w:pPr>
      <w:r>
        <w:rPr>
          <w:rFonts w:hint="eastAsia" w:hAnsi="宋体"/>
        </w:rPr>
        <w:t xml:space="preserve">    2、本合同一式四份，甲方一份，乙方一份，永康市财政局政府采购监管科一份，招标代理机构一份。</w:t>
      </w:r>
    </w:p>
    <w:p>
      <w:pPr>
        <w:pStyle w:val="12"/>
        <w:snapToGrid w:val="0"/>
        <w:rPr>
          <w:rFonts w:hAnsi="宋体"/>
        </w:rPr>
      </w:pPr>
      <w:r>
        <w:rPr>
          <w:rFonts w:hint="eastAsia" w:hAnsi="宋体"/>
        </w:rPr>
        <w:t xml:space="preserve">    3、相关招标文件、投标文件、报价单等与本合同具有同等法律效力。</w:t>
      </w:r>
    </w:p>
    <w:p>
      <w:pPr>
        <w:pStyle w:val="12"/>
        <w:snapToGrid w:val="0"/>
        <w:rPr>
          <w:rFonts w:hAnsi="宋体"/>
        </w:rPr>
      </w:pPr>
      <w:r>
        <w:rPr>
          <w:rFonts w:hint="eastAsia" w:hAnsi="宋体"/>
        </w:rPr>
        <w:t>　　甲方（公章）：                     签证方（公章）：</w:t>
      </w:r>
    </w:p>
    <w:p>
      <w:pPr>
        <w:pStyle w:val="12"/>
        <w:snapToGrid w:val="0"/>
        <w:ind w:firstLine="315" w:firstLineChars="150"/>
        <w:rPr>
          <w:rFonts w:hAnsi="宋体"/>
        </w:rPr>
      </w:pPr>
      <w:r>
        <w:rPr>
          <w:rFonts w:hint="eastAsia" w:hAnsi="宋体"/>
        </w:rPr>
        <w:t>法定代表人或受委托人              法定代表人或受委托人</w:t>
      </w:r>
    </w:p>
    <w:p>
      <w:pPr>
        <w:pStyle w:val="12"/>
        <w:snapToGrid w:val="0"/>
        <w:ind w:firstLine="525" w:firstLineChars="250"/>
        <w:rPr>
          <w:rFonts w:hAnsi="宋体"/>
        </w:rPr>
      </w:pPr>
      <w:r>
        <w:rPr>
          <w:rFonts w:hint="eastAsia" w:hAnsi="宋体"/>
        </w:rPr>
        <w:t>（签字）                           （签字）</w:t>
      </w:r>
    </w:p>
    <w:p>
      <w:pPr>
        <w:pStyle w:val="12"/>
        <w:snapToGrid w:val="0"/>
        <w:ind w:firstLine="315" w:firstLineChars="150"/>
        <w:rPr>
          <w:rFonts w:hAnsi="宋体"/>
        </w:rPr>
      </w:pPr>
      <w:r>
        <w:rPr>
          <w:rFonts w:hint="eastAsia" w:hAnsi="宋体"/>
        </w:rPr>
        <w:t xml:space="preserve">地址：                            </w:t>
      </w:r>
    </w:p>
    <w:p>
      <w:pPr>
        <w:pStyle w:val="12"/>
        <w:snapToGrid w:val="0"/>
        <w:ind w:firstLine="315" w:firstLineChars="150"/>
        <w:rPr>
          <w:rFonts w:hAnsi="宋体"/>
        </w:rPr>
      </w:pPr>
      <w:r>
        <w:rPr>
          <w:rFonts w:hint="eastAsia" w:hAnsi="宋体"/>
        </w:rPr>
        <w:t xml:space="preserve">邮编：                         </w:t>
      </w:r>
    </w:p>
    <w:p>
      <w:pPr>
        <w:pStyle w:val="12"/>
        <w:snapToGrid w:val="0"/>
        <w:ind w:firstLine="315" w:firstLineChars="150"/>
        <w:rPr>
          <w:rFonts w:hAnsi="宋体"/>
        </w:rPr>
      </w:pPr>
      <w:r>
        <w:rPr>
          <w:rFonts w:hint="eastAsia" w:hAnsi="宋体"/>
        </w:rPr>
        <w:t xml:space="preserve">电话：                           </w:t>
      </w:r>
    </w:p>
    <w:p>
      <w:pPr>
        <w:pStyle w:val="12"/>
        <w:snapToGrid w:val="0"/>
        <w:ind w:firstLine="315" w:firstLineChars="150"/>
        <w:rPr>
          <w:rFonts w:hAnsi="宋体"/>
        </w:rPr>
      </w:pPr>
      <w:r>
        <w:rPr>
          <w:rFonts w:hint="eastAsia" w:hAnsi="宋体"/>
        </w:rPr>
        <w:t xml:space="preserve">传真：                          </w:t>
      </w:r>
    </w:p>
    <w:p>
      <w:pPr>
        <w:pStyle w:val="12"/>
        <w:snapToGrid w:val="0"/>
        <w:ind w:firstLine="315" w:firstLineChars="150"/>
        <w:rPr>
          <w:rFonts w:hAnsi="宋体"/>
        </w:rPr>
      </w:pPr>
      <w:r>
        <w:rPr>
          <w:rFonts w:hint="eastAsia" w:hAnsi="宋体"/>
        </w:rPr>
        <w:t xml:space="preserve">开户银行：                        </w:t>
      </w:r>
    </w:p>
    <w:p>
      <w:pPr>
        <w:pStyle w:val="12"/>
        <w:snapToGrid w:val="0"/>
        <w:ind w:firstLine="315" w:firstLineChars="150"/>
        <w:rPr>
          <w:rFonts w:hAnsi="宋体"/>
        </w:rPr>
      </w:pPr>
      <w:r>
        <w:rPr>
          <w:rFonts w:hint="eastAsia" w:hAnsi="宋体"/>
        </w:rPr>
        <w:t xml:space="preserve">帐号：                          </w:t>
      </w:r>
    </w:p>
    <w:p>
      <w:pPr>
        <w:pStyle w:val="12"/>
        <w:snapToGrid w:val="0"/>
        <w:ind w:firstLine="315" w:firstLineChars="150"/>
        <w:rPr>
          <w:rFonts w:hAnsi="宋体"/>
        </w:rPr>
      </w:pPr>
      <w:r>
        <w:rPr>
          <w:rFonts w:hint="eastAsia" w:hAnsi="宋体"/>
        </w:rPr>
        <w:t xml:space="preserve">　乙方（公章）：                   </w:t>
      </w:r>
      <w:r>
        <w:rPr>
          <w:rFonts w:hint="eastAsia"/>
          <w:sz w:val="24"/>
          <w:szCs w:val="24"/>
        </w:rPr>
        <w:t xml:space="preserve"> 永康市财政局政府采购监管科（备案）：</w:t>
      </w:r>
    </w:p>
    <w:p>
      <w:pPr>
        <w:snapToGrid w:val="0"/>
        <w:ind w:firstLine="315" w:firstLineChars="150"/>
        <w:rPr>
          <w:rFonts w:ascii="宋体" w:hAnsi="宋体"/>
          <w:szCs w:val="21"/>
        </w:rPr>
      </w:pPr>
      <w:r>
        <w:rPr>
          <w:rFonts w:hint="eastAsia" w:ascii="宋体" w:hAnsi="宋体"/>
          <w:szCs w:val="21"/>
        </w:rPr>
        <w:t xml:space="preserve">法定代表人或受委托人                 </w:t>
      </w:r>
    </w:p>
    <w:p>
      <w:pPr>
        <w:pStyle w:val="12"/>
        <w:snapToGrid w:val="0"/>
        <w:ind w:firstLine="420" w:firstLineChars="200"/>
        <w:rPr>
          <w:rFonts w:hAnsi="宋体"/>
        </w:rPr>
      </w:pPr>
      <w:r>
        <w:rPr>
          <w:rFonts w:hint="eastAsia" w:hAnsi="宋体"/>
        </w:rPr>
        <w:t xml:space="preserve">（签字）                        </w:t>
      </w:r>
    </w:p>
    <w:p>
      <w:pPr>
        <w:pStyle w:val="12"/>
        <w:snapToGrid w:val="0"/>
        <w:ind w:firstLine="315" w:firstLineChars="150"/>
        <w:rPr>
          <w:rFonts w:hAnsi="宋体"/>
        </w:rPr>
      </w:pPr>
      <w:r>
        <w:rPr>
          <w:rFonts w:hint="eastAsia" w:hAnsi="宋体"/>
        </w:rPr>
        <w:t xml:space="preserve">地址：                            </w:t>
      </w:r>
    </w:p>
    <w:p>
      <w:pPr>
        <w:pStyle w:val="12"/>
        <w:snapToGrid w:val="0"/>
        <w:ind w:firstLine="315" w:firstLineChars="150"/>
        <w:rPr>
          <w:rFonts w:hAnsi="宋体"/>
        </w:rPr>
      </w:pPr>
      <w:r>
        <w:rPr>
          <w:rFonts w:hint="eastAsia" w:hAnsi="宋体"/>
        </w:rPr>
        <w:t xml:space="preserve">邮编：                         </w:t>
      </w:r>
    </w:p>
    <w:p>
      <w:pPr>
        <w:pStyle w:val="12"/>
        <w:snapToGrid w:val="0"/>
        <w:ind w:firstLine="315" w:firstLineChars="150"/>
        <w:rPr>
          <w:rFonts w:hAnsi="宋体"/>
        </w:rPr>
      </w:pPr>
      <w:r>
        <w:rPr>
          <w:rFonts w:hint="eastAsia" w:hAnsi="宋体"/>
        </w:rPr>
        <w:t xml:space="preserve">电话：                         </w:t>
      </w:r>
    </w:p>
    <w:p>
      <w:pPr>
        <w:pStyle w:val="12"/>
        <w:snapToGrid w:val="0"/>
        <w:ind w:firstLine="315" w:firstLineChars="150"/>
        <w:rPr>
          <w:rFonts w:hAnsi="宋体"/>
        </w:rPr>
      </w:pPr>
      <w:r>
        <w:rPr>
          <w:rFonts w:hint="eastAsia" w:hAnsi="宋体"/>
        </w:rPr>
        <w:t xml:space="preserve">传真：                         </w:t>
      </w:r>
    </w:p>
    <w:p>
      <w:pPr>
        <w:pStyle w:val="12"/>
        <w:snapToGrid w:val="0"/>
        <w:ind w:firstLine="315" w:firstLineChars="150"/>
        <w:rPr>
          <w:rFonts w:hAnsi="宋体"/>
        </w:rPr>
      </w:pPr>
      <w:r>
        <w:rPr>
          <w:rFonts w:hint="eastAsia" w:hAnsi="宋体"/>
        </w:rPr>
        <w:t xml:space="preserve">开户银行：                        </w:t>
      </w:r>
    </w:p>
    <w:p>
      <w:pPr>
        <w:pStyle w:val="12"/>
        <w:snapToGrid w:val="0"/>
        <w:ind w:firstLine="315" w:firstLineChars="150"/>
        <w:rPr>
          <w:rFonts w:hAnsi="宋体"/>
        </w:rPr>
      </w:pPr>
      <w:r>
        <w:rPr>
          <w:rFonts w:hint="eastAsia" w:hAnsi="宋体"/>
        </w:rPr>
        <w:t xml:space="preserve">帐号：   </w:t>
      </w:r>
    </w:p>
    <w:p>
      <w:pPr>
        <w:pStyle w:val="12"/>
        <w:snapToGrid w:val="0"/>
        <w:rPr>
          <w:rFonts w:hAnsi="宋体"/>
        </w:rPr>
      </w:pPr>
      <w:r>
        <w:rPr>
          <w:rFonts w:hint="eastAsia"/>
        </w:rPr>
        <w:t xml:space="preserve">                                             签约时间：2021年    月    日</w:t>
      </w:r>
    </w:p>
    <w:p>
      <w:pPr>
        <w:pStyle w:val="12"/>
        <w:snapToGrid w:val="0"/>
      </w:pPr>
    </w:p>
    <w:p>
      <w:pPr>
        <w:pStyle w:val="12"/>
        <w:snapToGrid w:val="0"/>
        <w:rPr>
          <w:b/>
          <w:bCs/>
        </w:rPr>
      </w:pPr>
      <w:r>
        <w:rPr>
          <w:rFonts w:hint="eastAsia"/>
          <w:b/>
          <w:bCs/>
        </w:rPr>
        <w:t>注：采购人、供应商应当按照采购文件中的约定进行填写。</w:t>
      </w:r>
    </w:p>
    <w:p>
      <w:pPr>
        <w:pStyle w:val="10"/>
        <w:rPr>
          <w:sz w:val="20"/>
        </w:rPr>
      </w:pPr>
    </w:p>
    <w:p>
      <w:pPr>
        <w:rPr>
          <w:b/>
          <w:bCs/>
          <w:spacing w:val="3"/>
        </w:rPr>
      </w:pPr>
      <w:r>
        <w:rPr>
          <w:rFonts w:hint="eastAsia"/>
          <w:b/>
          <w:bCs/>
          <w:spacing w:val="3"/>
        </w:rPr>
        <w:br w:type="page"/>
      </w:r>
    </w:p>
    <w:p>
      <w:r>
        <w:rPr>
          <w:rFonts w:hint="eastAsia"/>
        </w:rPr>
        <w:t xml:space="preserve"> </w:t>
      </w:r>
    </w:p>
    <w:p/>
    <w:p>
      <w:pPr>
        <w:pStyle w:val="2"/>
      </w:pPr>
    </w:p>
    <w:p>
      <w:pPr>
        <w:pStyle w:val="2"/>
      </w:pPr>
    </w:p>
    <w:p>
      <w:pPr>
        <w:pStyle w:val="2"/>
      </w:pPr>
    </w:p>
    <w:p>
      <w:pPr>
        <w:pStyle w:val="2"/>
      </w:pPr>
    </w:p>
    <w:p>
      <w:pPr>
        <w:pStyle w:val="2"/>
      </w:pPr>
    </w:p>
    <w:p>
      <w:pPr>
        <w:pStyle w:val="2"/>
      </w:pPr>
    </w:p>
    <w:p>
      <w:pPr>
        <w:pStyle w:val="4"/>
        <w:tabs>
          <w:tab w:val="left" w:pos="1205"/>
        </w:tabs>
        <w:spacing w:before="236"/>
        <w:ind w:right="44"/>
        <w:rPr>
          <w:b/>
          <w:bCs/>
        </w:rPr>
      </w:pPr>
      <w:r>
        <w:rPr>
          <w:rFonts w:hint="eastAsia"/>
          <w:b/>
          <w:bCs/>
          <w:spacing w:val="3"/>
        </w:rPr>
        <w:t>第</w:t>
      </w:r>
      <w:r>
        <w:rPr>
          <w:rFonts w:hint="eastAsia"/>
          <w:b/>
          <w:bCs/>
        </w:rPr>
        <w:t>六章</w:t>
      </w:r>
      <w:r>
        <w:rPr>
          <w:rFonts w:hint="eastAsia"/>
          <w:b/>
          <w:bCs/>
        </w:rPr>
        <w:tab/>
      </w:r>
      <w:r>
        <w:rPr>
          <w:rFonts w:hint="eastAsia"/>
          <w:b/>
          <w:bCs/>
        </w:rPr>
        <w:t>投标</w:t>
      </w:r>
      <w:r>
        <w:rPr>
          <w:rFonts w:hint="eastAsia"/>
          <w:b/>
          <w:bCs/>
          <w:spacing w:val="3"/>
        </w:rPr>
        <w:t>文</w:t>
      </w:r>
      <w:r>
        <w:rPr>
          <w:rFonts w:hint="eastAsia"/>
          <w:b/>
          <w:bCs/>
        </w:rPr>
        <w:t>件</w:t>
      </w:r>
      <w:r>
        <w:rPr>
          <w:rFonts w:hint="eastAsia"/>
          <w:b/>
          <w:bCs/>
          <w:spacing w:val="3"/>
        </w:rPr>
        <w:t>格</w:t>
      </w:r>
      <w:r>
        <w:rPr>
          <w:rFonts w:hint="eastAsia"/>
          <w:b/>
          <w:bCs/>
        </w:rPr>
        <w:t>式</w:t>
      </w:r>
    </w:p>
    <w:p>
      <w:pPr>
        <w:pStyle w:val="10"/>
        <w:spacing w:before="11"/>
        <w:rPr>
          <w:rFonts w:ascii="宋体" w:hAnsi="宋体" w:eastAsia="宋体" w:cs="宋体"/>
          <w:sz w:val="24"/>
        </w:rPr>
      </w:pPr>
    </w:p>
    <w:p>
      <w:pPr>
        <w:numPr>
          <w:ilvl w:val="0"/>
          <w:numId w:val="13"/>
        </w:numPr>
        <w:jc w:val="center"/>
        <w:rPr>
          <w:rFonts w:ascii="宋体" w:hAnsi="宋体" w:eastAsia="宋体" w:cs="宋体"/>
          <w:sz w:val="28"/>
          <w:szCs w:val="36"/>
        </w:rPr>
      </w:pPr>
      <w:r>
        <w:rPr>
          <w:rFonts w:hint="eastAsia" w:ascii="宋体" w:hAnsi="宋体" w:eastAsia="宋体" w:cs="宋体"/>
          <w:sz w:val="28"/>
          <w:szCs w:val="36"/>
        </w:rPr>
        <w:t>投标文件外层包装封面格式</w:t>
      </w:r>
    </w:p>
    <w:p>
      <w:pPr>
        <w:jc w:val="center"/>
        <w:rPr>
          <w:rFonts w:ascii="宋体" w:hAnsi="宋体" w:eastAsia="宋体" w:cs="宋体"/>
          <w:sz w:val="28"/>
          <w:szCs w:val="36"/>
        </w:rPr>
      </w:pPr>
    </w:p>
    <w:p>
      <w:pPr>
        <w:spacing w:line="253" w:lineRule="exact"/>
        <w:ind w:firstLine="840" w:firstLineChars="400"/>
        <w:rPr>
          <w:rFonts w:ascii="宋体" w:hAnsi="宋体" w:eastAsia="宋体" w:cs="宋体"/>
        </w:rPr>
      </w:pPr>
      <w:r>
        <w:rPr>
          <w:rFonts w:hint="eastAsia" w:ascii="宋体" w:hAnsi="宋体" w:eastAsia="宋体" w:cs="宋体"/>
        </w:rPr>
        <w:t>所有投标文件的外包装封面格式：(可选用)</w:t>
      </w: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pStyle w:val="16"/>
        <w:rPr>
          <w:rFonts w:ascii="宋体" w:hAnsi="宋体" w:eastAsia="宋体" w:cs="宋体"/>
        </w:rPr>
      </w:pPr>
    </w:p>
    <w:p>
      <w:pPr>
        <w:pStyle w:val="16"/>
        <w:rPr>
          <w:rFonts w:ascii="宋体" w:hAnsi="宋体" w:eastAsia="宋体" w:cs="宋体"/>
        </w:rPr>
      </w:pPr>
    </w:p>
    <w:p>
      <w:pPr>
        <w:pStyle w:val="16"/>
        <w:rPr>
          <w:rFonts w:ascii="宋体" w:hAnsi="宋体" w:eastAsia="宋体" w:cs="宋体"/>
        </w:rPr>
      </w:pPr>
    </w:p>
    <w:p>
      <w:pPr>
        <w:pStyle w:val="16"/>
        <w:rPr>
          <w:rFonts w:ascii="宋体" w:hAnsi="宋体" w:eastAsia="宋体" w:cs="宋体"/>
        </w:rPr>
      </w:pPr>
    </w:p>
    <w:p>
      <w:pPr>
        <w:pStyle w:val="16"/>
        <w:rPr>
          <w:rFonts w:ascii="宋体" w:hAnsi="宋体" w:eastAsia="宋体" w:cs="宋体"/>
        </w:rPr>
      </w:pPr>
    </w:p>
    <w:p>
      <w:pPr>
        <w:pStyle w:val="16"/>
        <w:rPr>
          <w:rFonts w:ascii="宋体" w:hAnsi="宋体" w:eastAsia="宋体" w:cs="宋体"/>
        </w:rPr>
      </w:pPr>
    </w:p>
    <w:p>
      <w:pPr>
        <w:jc w:val="center"/>
        <w:rPr>
          <w:rFonts w:ascii="宋体" w:hAnsi="宋体" w:eastAsia="宋体" w:cs="宋体"/>
        </w:rPr>
      </w:pPr>
    </w:p>
    <w:p>
      <w:pPr>
        <w:rPr>
          <w:rFonts w:ascii="宋体" w:hAnsi="宋体" w:eastAsia="宋体" w:cs="宋体"/>
        </w:rPr>
      </w:pPr>
    </w:p>
    <w:p>
      <w:pPr>
        <w:spacing w:line="400" w:lineRule="exact"/>
        <w:ind w:firstLine="6746" w:firstLineChars="2400"/>
        <w:rPr>
          <w:rFonts w:ascii="仿宋_GB2312" w:eastAsia="仿宋_GB2312"/>
          <w:b/>
          <w:sz w:val="28"/>
          <w:u w:val="single"/>
        </w:rPr>
      </w:pPr>
    </w:p>
    <w:p>
      <w:pPr>
        <w:spacing w:line="400" w:lineRule="exact"/>
        <w:ind w:firstLine="6746" w:firstLineChars="2400"/>
        <w:rPr>
          <w:rFonts w:ascii="仿宋_GB2312" w:hAnsi="宋体" w:eastAsia="仿宋_GB2312"/>
          <w:b/>
          <w:i/>
          <w:sz w:val="30"/>
          <w:szCs w:val="30"/>
          <w:u w:val="single"/>
        </w:rPr>
      </w:pPr>
      <w:r>
        <w:rPr>
          <w:rFonts w:hint="eastAsia" w:ascii="仿宋_GB2312" w:eastAsia="仿宋_GB2312"/>
          <w:b/>
          <w:sz w:val="28"/>
          <w:u w:val="single"/>
        </w:rPr>
        <w:t xml:space="preserve"> （正或副）</w:t>
      </w:r>
      <w:r>
        <w:rPr>
          <w:rFonts w:hint="eastAsia" w:ascii="仿宋_GB2312" w:eastAsia="仿宋_GB2312"/>
          <w:b/>
          <w:sz w:val="28"/>
          <w:szCs w:val="28"/>
        </w:rPr>
        <w:t>本</w:t>
      </w:r>
    </w:p>
    <w:p>
      <w:pPr>
        <w:spacing w:line="640" w:lineRule="exact"/>
        <w:rPr>
          <w:rFonts w:ascii="宋体" w:hAnsi="宋体"/>
          <w:sz w:val="44"/>
          <w:szCs w:val="44"/>
        </w:rPr>
      </w:pPr>
    </w:p>
    <w:p>
      <w:pPr>
        <w:jc w:val="center"/>
        <w:rPr>
          <w:rFonts w:ascii="黑体" w:hAnsi="宋体" w:eastAsia="黑体" w:cs="宋体"/>
          <w:sz w:val="40"/>
          <w:szCs w:val="40"/>
        </w:rPr>
      </w:pPr>
      <w:r>
        <w:rPr>
          <w:rFonts w:hint="eastAsia" w:ascii="黑体" w:hAnsi="宋体" w:eastAsia="黑体" w:cs="宋体"/>
          <w:sz w:val="40"/>
          <w:szCs w:val="40"/>
        </w:rPr>
        <w:t>永康市教育局</w:t>
      </w:r>
    </w:p>
    <w:p>
      <w:pPr>
        <w:jc w:val="center"/>
        <w:rPr>
          <w:rFonts w:ascii="黑体" w:hAnsi="宋体" w:eastAsia="黑体" w:cs="宋体"/>
          <w:sz w:val="40"/>
          <w:szCs w:val="40"/>
        </w:rPr>
      </w:pPr>
      <w:r>
        <w:rPr>
          <w:rFonts w:hint="eastAsia" w:ascii="黑体" w:hAnsi="宋体" w:eastAsia="黑体" w:cs="宋体"/>
          <w:sz w:val="40"/>
          <w:szCs w:val="40"/>
        </w:rPr>
        <w:t>教室灯光改造项目</w:t>
      </w:r>
    </w:p>
    <w:p>
      <w:pPr>
        <w:pStyle w:val="2"/>
      </w:pPr>
    </w:p>
    <w:p>
      <w:pPr>
        <w:jc w:val="center"/>
        <w:rPr>
          <w:rFonts w:ascii="宋体" w:hAnsi="宋体"/>
          <w:b/>
          <w:bCs/>
          <w:sz w:val="36"/>
          <w:szCs w:val="36"/>
        </w:rPr>
      </w:pPr>
      <w:r>
        <w:rPr>
          <w:rFonts w:hint="eastAsia" w:ascii="宋体" w:hAnsi="宋体"/>
          <w:sz w:val="36"/>
          <w:szCs w:val="36"/>
        </w:rPr>
        <w:t>项目编号： 40100120210001-CJCG21015</w:t>
      </w:r>
    </w:p>
    <w:p>
      <w:pPr>
        <w:spacing w:line="900" w:lineRule="exact"/>
        <w:rPr>
          <w:sz w:val="84"/>
        </w:rPr>
      </w:pPr>
    </w:p>
    <w:p>
      <w:pPr>
        <w:spacing w:line="900" w:lineRule="exact"/>
        <w:jc w:val="center"/>
        <w:rPr>
          <w:sz w:val="84"/>
        </w:rPr>
      </w:pPr>
      <w:r>
        <w:rPr>
          <w:rFonts w:hint="eastAsia"/>
          <w:sz w:val="84"/>
        </w:rPr>
        <w:t>资</w:t>
      </w:r>
    </w:p>
    <w:p>
      <w:pPr>
        <w:spacing w:line="900" w:lineRule="exact"/>
        <w:jc w:val="center"/>
        <w:rPr>
          <w:rFonts w:eastAsia="宋体"/>
          <w:sz w:val="84"/>
        </w:rPr>
      </w:pPr>
      <w:r>
        <w:rPr>
          <w:rFonts w:hint="eastAsia"/>
          <w:sz w:val="84"/>
        </w:rPr>
        <w:t>格</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ascii="宋体" w:hAnsi="宋体"/>
          <w:sz w:val="32"/>
        </w:rPr>
      </w:pPr>
    </w:p>
    <w:p>
      <w:pPr>
        <w:spacing w:after="12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2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jc w:val="center"/>
        <w:rPr>
          <w:b/>
          <w:bCs/>
          <w:color w:val="000000"/>
          <w:sz w:val="36"/>
        </w:rPr>
      </w:pPr>
    </w:p>
    <w:p>
      <w:pPr>
        <w:tabs>
          <w:tab w:val="left" w:pos="0"/>
        </w:tabs>
        <w:snapToGrid w:val="0"/>
        <w:spacing w:line="360" w:lineRule="auto"/>
        <w:ind w:firstLine="1920" w:firstLineChars="600"/>
        <w:rPr>
          <w:rFonts w:eastAsia="宋体"/>
          <w:bCs/>
          <w:color w:val="000000"/>
          <w:sz w:val="32"/>
          <w:szCs w:val="32"/>
        </w:rPr>
      </w:pPr>
      <w:r>
        <w:rPr>
          <w:rFonts w:hint="eastAsia"/>
          <w:bCs/>
          <w:color w:val="000000"/>
          <w:sz w:val="32"/>
          <w:szCs w:val="32"/>
        </w:rPr>
        <w:t>于  年  月  日   点前不得启封</w:t>
      </w:r>
    </w:p>
    <w:p>
      <w:pPr>
        <w:jc w:val="center"/>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pStyle w:val="2"/>
        <w:rPr>
          <w:rFonts w:ascii="宋体" w:hAnsi="宋体" w:eastAsia="宋体" w:cs="宋体"/>
        </w:rPr>
      </w:pPr>
    </w:p>
    <w:p>
      <w:pPr>
        <w:spacing w:line="400" w:lineRule="exact"/>
        <w:rPr>
          <w:rFonts w:ascii="仿宋_GB2312" w:eastAsia="仿宋_GB2312"/>
          <w:b/>
          <w:sz w:val="28"/>
          <w:u w:val="single"/>
        </w:rPr>
      </w:pPr>
    </w:p>
    <w:p>
      <w:pPr>
        <w:rPr>
          <w:rFonts w:ascii="仿宋_GB2312" w:eastAsia="仿宋_GB2312"/>
          <w:b/>
          <w:sz w:val="28"/>
          <w:u w:val="single"/>
        </w:rPr>
      </w:pPr>
      <w:r>
        <w:rPr>
          <w:rFonts w:hint="eastAsia" w:ascii="仿宋_GB2312" w:eastAsia="仿宋_GB2312"/>
          <w:b/>
          <w:sz w:val="28"/>
          <w:u w:val="single"/>
        </w:rPr>
        <w:br w:type="page"/>
      </w:r>
    </w:p>
    <w:p>
      <w:pPr>
        <w:pStyle w:val="2"/>
      </w:pPr>
    </w:p>
    <w:p>
      <w:pPr>
        <w:pStyle w:val="2"/>
      </w:pPr>
    </w:p>
    <w:p>
      <w:pPr>
        <w:spacing w:line="400" w:lineRule="exact"/>
        <w:ind w:firstLine="6465" w:firstLineChars="2300"/>
        <w:rPr>
          <w:rFonts w:ascii="仿宋_GB2312" w:hAnsi="宋体" w:eastAsia="仿宋_GB2312"/>
          <w:b/>
          <w:i/>
          <w:sz w:val="30"/>
          <w:szCs w:val="30"/>
          <w:u w:val="single"/>
        </w:rPr>
      </w:pPr>
      <w:r>
        <w:rPr>
          <w:rFonts w:hint="eastAsia" w:ascii="仿宋_GB2312" w:eastAsia="仿宋_GB2312"/>
          <w:b/>
          <w:sz w:val="28"/>
          <w:u w:val="single"/>
        </w:rPr>
        <w:t>（正或副）</w:t>
      </w:r>
      <w:r>
        <w:rPr>
          <w:rFonts w:hint="eastAsia" w:ascii="仿宋_GB2312" w:eastAsia="仿宋_GB2312"/>
          <w:b/>
          <w:sz w:val="28"/>
          <w:szCs w:val="28"/>
        </w:rPr>
        <w:t>本</w:t>
      </w:r>
    </w:p>
    <w:p>
      <w:pPr>
        <w:spacing w:line="640" w:lineRule="exact"/>
        <w:rPr>
          <w:rFonts w:ascii="黑体" w:hAnsi="宋体" w:eastAsia="黑体" w:cs="宋体"/>
          <w:sz w:val="52"/>
          <w:szCs w:val="52"/>
        </w:rPr>
      </w:pPr>
    </w:p>
    <w:p>
      <w:pPr>
        <w:jc w:val="center"/>
        <w:rPr>
          <w:rFonts w:ascii="黑体" w:hAnsi="宋体" w:eastAsia="黑体" w:cs="宋体"/>
          <w:sz w:val="40"/>
          <w:szCs w:val="40"/>
        </w:rPr>
      </w:pPr>
      <w:r>
        <w:rPr>
          <w:rFonts w:hint="eastAsia" w:ascii="黑体" w:hAnsi="宋体" w:eastAsia="黑体" w:cs="宋体"/>
          <w:sz w:val="40"/>
          <w:szCs w:val="40"/>
        </w:rPr>
        <w:t>永康市教育局</w:t>
      </w:r>
    </w:p>
    <w:p>
      <w:pPr>
        <w:jc w:val="center"/>
        <w:rPr>
          <w:rFonts w:ascii="黑体" w:hAnsi="宋体" w:eastAsia="黑体" w:cs="宋体"/>
          <w:sz w:val="40"/>
          <w:szCs w:val="40"/>
        </w:rPr>
      </w:pPr>
      <w:r>
        <w:rPr>
          <w:rFonts w:hint="eastAsia" w:ascii="黑体" w:hAnsi="宋体" w:eastAsia="黑体" w:cs="宋体"/>
          <w:sz w:val="40"/>
          <w:szCs w:val="40"/>
        </w:rPr>
        <w:t>教室灯光改造项目</w:t>
      </w:r>
    </w:p>
    <w:p>
      <w:pPr>
        <w:pStyle w:val="2"/>
      </w:pPr>
    </w:p>
    <w:p>
      <w:pPr>
        <w:jc w:val="center"/>
        <w:rPr>
          <w:rFonts w:ascii="宋体" w:hAnsi="宋体"/>
          <w:b/>
          <w:bCs/>
          <w:sz w:val="36"/>
          <w:szCs w:val="36"/>
        </w:rPr>
      </w:pPr>
      <w:r>
        <w:rPr>
          <w:rFonts w:hint="eastAsia" w:ascii="宋体" w:hAnsi="宋体"/>
          <w:sz w:val="36"/>
          <w:szCs w:val="36"/>
        </w:rPr>
        <w:t>项目编号： 40100120210001-CJCG21015</w:t>
      </w:r>
    </w:p>
    <w:p>
      <w:pPr>
        <w:spacing w:line="900" w:lineRule="exact"/>
        <w:ind w:firstLine="4200" w:firstLineChars="500"/>
        <w:rPr>
          <w:sz w:val="84"/>
        </w:rPr>
      </w:pPr>
    </w:p>
    <w:p>
      <w:pPr>
        <w:spacing w:line="900" w:lineRule="exact"/>
        <w:jc w:val="center"/>
        <w:rPr>
          <w:sz w:val="84"/>
        </w:rPr>
      </w:pPr>
      <w:r>
        <w:rPr>
          <w:rFonts w:hint="eastAsia"/>
          <w:sz w:val="84"/>
        </w:rPr>
        <w:t>技</w:t>
      </w:r>
    </w:p>
    <w:p>
      <w:pPr>
        <w:spacing w:line="900" w:lineRule="exact"/>
        <w:jc w:val="center"/>
        <w:rPr>
          <w:sz w:val="84"/>
        </w:rPr>
      </w:pPr>
      <w:r>
        <w:rPr>
          <w:rFonts w:hint="eastAsia"/>
          <w:sz w:val="84"/>
        </w:rPr>
        <w:t>术</w:t>
      </w:r>
    </w:p>
    <w:p>
      <w:pPr>
        <w:spacing w:line="900" w:lineRule="exact"/>
        <w:jc w:val="center"/>
        <w:rPr>
          <w:sz w:val="84"/>
        </w:rPr>
      </w:pPr>
      <w:r>
        <w:rPr>
          <w:rFonts w:hint="eastAsia"/>
          <w:sz w:val="84"/>
        </w:rPr>
        <w:t>及</w:t>
      </w:r>
    </w:p>
    <w:p>
      <w:pPr>
        <w:spacing w:line="900" w:lineRule="exact"/>
        <w:jc w:val="center"/>
        <w:rPr>
          <w:sz w:val="84"/>
        </w:rPr>
      </w:pPr>
      <w:r>
        <w:rPr>
          <w:rFonts w:hint="eastAsia"/>
          <w:sz w:val="84"/>
        </w:rPr>
        <w:t>资</w:t>
      </w:r>
    </w:p>
    <w:p>
      <w:pPr>
        <w:spacing w:line="900" w:lineRule="exact"/>
        <w:jc w:val="center"/>
        <w:rPr>
          <w:sz w:val="84"/>
        </w:rPr>
      </w:pPr>
      <w:r>
        <w:rPr>
          <w:rFonts w:hint="eastAsia"/>
          <w:sz w:val="84"/>
        </w:rPr>
        <w:t>信</w:t>
      </w:r>
    </w:p>
    <w:p>
      <w:pPr>
        <w:spacing w:line="900" w:lineRule="exact"/>
        <w:jc w:val="center"/>
        <w:rPr>
          <w:sz w:val="84"/>
        </w:rPr>
      </w:pPr>
      <w:r>
        <w:rPr>
          <w:rFonts w:hint="eastAsia"/>
          <w:sz w:val="84"/>
        </w:rPr>
        <w:t>文</w:t>
      </w:r>
    </w:p>
    <w:p>
      <w:pPr>
        <w:spacing w:line="900" w:lineRule="exact"/>
        <w:jc w:val="center"/>
        <w:rPr>
          <w:rFonts w:ascii="宋体" w:hAnsi="宋体"/>
          <w:sz w:val="32"/>
        </w:rPr>
      </w:pPr>
      <w:r>
        <w:rPr>
          <w:rFonts w:hint="eastAsia"/>
          <w:sz w:val="84"/>
        </w:rPr>
        <w:t>件</w:t>
      </w:r>
    </w:p>
    <w:p>
      <w:pPr>
        <w:spacing w:after="12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2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tabs>
          <w:tab w:val="left" w:pos="0"/>
        </w:tabs>
        <w:snapToGrid w:val="0"/>
        <w:spacing w:line="360" w:lineRule="auto"/>
        <w:ind w:firstLine="1920" w:firstLineChars="600"/>
        <w:rPr>
          <w:rFonts w:ascii="仿宋_GB2312" w:eastAsia="仿宋_GB2312"/>
          <w:b/>
          <w:sz w:val="28"/>
        </w:rPr>
      </w:pPr>
      <w:r>
        <w:rPr>
          <w:rFonts w:hint="eastAsia"/>
          <w:bCs/>
          <w:color w:val="000000"/>
          <w:sz w:val="32"/>
          <w:szCs w:val="32"/>
        </w:rPr>
        <w:t>于  年  月  日   点前不得启封</w:t>
      </w:r>
    </w:p>
    <w:p>
      <w:pPr>
        <w:rPr>
          <w:rFonts w:ascii="仿宋_GB2312" w:eastAsia="仿宋_GB2312"/>
          <w:b/>
          <w:sz w:val="28"/>
        </w:rPr>
      </w:pPr>
      <w:r>
        <w:rPr>
          <w:rFonts w:ascii="仿宋_GB2312" w:eastAsia="仿宋_GB2312"/>
          <w:b/>
          <w:sz w:val="28"/>
        </w:rPr>
        <w:br w:type="page"/>
      </w:r>
    </w:p>
    <w:p>
      <w:pPr>
        <w:pStyle w:val="2"/>
        <w:ind w:left="0" w:leftChars="0" w:firstLine="0" w:firstLineChars="0"/>
        <w:rPr>
          <w:rFonts w:ascii="仿宋_GB2312" w:eastAsia="仿宋_GB2312"/>
          <w:b/>
          <w:sz w:val="28"/>
        </w:rPr>
      </w:pPr>
    </w:p>
    <w:p>
      <w:pPr>
        <w:spacing w:line="400" w:lineRule="exact"/>
        <w:ind w:firstLine="7871" w:firstLineChars="2800"/>
        <w:rPr>
          <w:rFonts w:ascii="仿宋_GB2312" w:eastAsia="仿宋_GB2312"/>
          <w:b/>
          <w:sz w:val="28"/>
        </w:rPr>
      </w:pPr>
    </w:p>
    <w:p>
      <w:pPr>
        <w:spacing w:line="400" w:lineRule="exact"/>
        <w:ind w:firstLine="6465" w:firstLineChars="2300"/>
        <w:rPr>
          <w:rFonts w:ascii="仿宋_GB2312" w:hAnsi="宋体" w:eastAsia="仿宋_GB2312"/>
          <w:b/>
          <w:i/>
          <w:sz w:val="30"/>
          <w:szCs w:val="30"/>
          <w:u w:val="single"/>
        </w:rPr>
      </w:pPr>
      <w:r>
        <w:rPr>
          <w:rFonts w:hint="eastAsia" w:ascii="仿宋_GB2312" w:eastAsia="仿宋_GB2312"/>
          <w:b/>
          <w:sz w:val="28"/>
        </w:rPr>
        <w:t xml:space="preserve"> </w:t>
      </w:r>
      <w:r>
        <w:rPr>
          <w:rFonts w:hint="eastAsia" w:ascii="仿宋_GB2312" w:eastAsia="仿宋_GB2312"/>
          <w:b/>
          <w:sz w:val="28"/>
          <w:u w:val="single"/>
        </w:rPr>
        <w:t xml:space="preserve">（正或副） </w:t>
      </w:r>
      <w:r>
        <w:rPr>
          <w:rFonts w:hint="eastAsia" w:ascii="仿宋_GB2312" w:eastAsia="仿宋_GB2312"/>
          <w:b/>
          <w:sz w:val="28"/>
          <w:szCs w:val="28"/>
        </w:rPr>
        <w:t>本</w:t>
      </w:r>
    </w:p>
    <w:p>
      <w:pPr>
        <w:jc w:val="center"/>
        <w:rPr>
          <w:rFonts w:ascii="黑体" w:hAnsi="宋体" w:eastAsia="黑体" w:cs="宋体"/>
          <w:sz w:val="40"/>
          <w:szCs w:val="40"/>
        </w:rPr>
      </w:pPr>
      <w:r>
        <w:rPr>
          <w:rFonts w:hint="eastAsia" w:ascii="黑体" w:hAnsi="宋体" w:eastAsia="黑体" w:cs="宋体"/>
          <w:sz w:val="40"/>
          <w:szCs w:val="40"/>
        </w:rPr>
        <w:t>永康市教育局</w:t>
      </w:r>
    </w:p>
    <w:p>
      <w:pPr>
        <w:jc w:val="center"/>
        <w:rPr>
          <w:rFonts w:ascii="黑体" w:hAnsi="宋体" w:eastAsia="黑体" w:cs="宋体"/>
          <w:sz w:val="40"/>
          <w:szCs w:val="40"/>
        </w:rPr>
      </w:pPr>
      <w:r>
        <w:rPr>
          <w:rFonts w:hint="eastAsia" w:ascii="黑体" w:hAnsi="宋体" w:eastAsia="黑体" w:cs="宋体"/>
          <w:sz w:val="40"/>
          <w:szCs w:val="40"/>
        </w:rPr>
        <w:t>教室灯光改造项目</w:t>
      </w:r>
    </w:p>
    <w:p>
      <w:pPr>
        <w:pStyle w:val="5"/>
      </w:pPr>
    </w:p>
    <w:p>
      <w:pPr>
        <w:jc w:val="center"/>
        <w:rPr>
          <w:rFonts w:ascii="宋体" w:hAnsi="宋体"/>
          <w:b/>
          <w:bCs/>
          <w:sz w:val="36"/>
          <w:szCs w:val="36"/>
        </w:rPr>
      </w:pPr>
      <w:r>
        <w:rPr>
          <w:rFonts w:hint="eastAsia" w:ascii="宋体" w:hAnsi="宋体"/>
          <w:sz w:val="36"/>
          <w:szCs w:val="36"/>
        </w:rPr>
        <w:t>项目编号： 40100120210001-CJCG21015</w:t>
      </w:r>
    </w:p>
    <w:p>
      <w:pPr>
        <w:spacing w:line="900" w:lineRule="exact"/>
        <w:jc w:val="center"/>
        <w:rPr>
          <w:sz w:val="84"/>
        </w:rPr>
      </w:pPr>
      <w:r>
        <w:rPr>
          <w:rFonts w:hint="eastAsia"/>
          <w:sz w:val="84"/>
        </w:rPr>
        <w:t>报</w:t>
      </w:r>
    </w:p>
    <w:p>
      <w:pPr>
        <w:spacing w:line="900" w:lineRule="exact"/>
        <w:jc w:val="center"/>
        <w:rPr>
          <w:rFonts w:eastAsia="宋体"/>
          <w:sz w:val="84"/>
        </w:rPr>
      </w:pPr>
      <w:r>
        <w:rPr>
          <w:rFonts w:hint="eastAsia"/>
          <w:sz w:val="84"/>
        </w:rPr>
        <w:t>价</w:t>
      </w:r>
    </w:p>
    <w:p>
      <w:pPr>
        <w:spacing w:line="900" w:lineRule="exact"/>
        <w:jc w:val="center"/>
        <w:rPr>
          <w:sz w:val="84"/>
        </w:rPr>
      </w:pPr>
      <w:r>
        <w:rPr>
          <w:rFonts w:hint="eastAsia"/>
          <w:sz w:val="84"/>
        </w:rPr>
        <w:t>文</w:t>
      </w:r>
    </w:p>
    <w:p>
      <w:pPr>
        <w:spacing w:line="900" w:lineRule="exact"/>
        <w:jc w:val="center"/>
        <w:rPr>
          <w:sz w:val="84"/>
        </w:rPr>
      </w:pPr>
      <w:r>
        <w:rPr>
          <w:rFonts w:hint="eastAsia"/>
          <w:sz w:val="84"/>
        </w:rPr>
        <w:t>件</w:t>
      </w:r>
    </w:p>
    <w:p>
      <w:pPr>
        <w:spacing w:line="900" w:lineRule="exact"/>
        <w:ind w:firstLine="2400" w:firstLineChars="750"/>
        <w:rPr>
          <w:rFonts w:ascii="宋体" w:hAnsi="宋体"/>
          <w:sz w:val="32"/>
        </w:rPr>
      </w:pPr>
    </w:p>
    <w:p>
      <w:pPr>
        <w:spacing w:after="120" w:afterLines="50" w:line="900" w:lineRule="exact"/>
        <w:rPr>
          <w:rFonts w:ascii="宋体" w:hAnsi="宋体"/>
          <w:sz w:val="36"/>
          <w:szCs w:val="36"/>
          <w:u w:val="single"/>
        </w:rPr>
      </w:pPr>
      <w:r>
        <w:rPr>
          <w:rFonts w:hint="eastAsia" w:ascii="宋体" w:hAnsi="宋体"/>
          <w:sz w:val="36"/>
          <w:szCs w:val="36"/>
        </w:rPr>
        <w:t>投标人全称</w:t>
      </w:r>
      <w:r>
        <w:rPr>
          <w:rFonts w:hint="eastAsia" w:ascii="宋体" w:hAnsi="宋体"/>
          <w:sz w:val="36"/>
          <w:szCs w:val="36"/>
          <w:u w:val="single"/>
        </w:rPr>
        <w:t xml:space="preserve">                            </w:t>
      </w:r>
      <w:r>
        <w:rPr>
          <w:rFonts w:hint="eastAsia" w:ascii="宋体" w:hAnsi="宋体"/>
          <w:sz w:val="36"/>
          <w:szCs w:val="36"/>
        </w:rPr>
        <w:t>（盖公章）</w:t>
      </w:r>
    </w:p>
    <w:p>
      <w:pPr>
        <w:spacing w:after="120" w:afterLines="50" w:line="900" w:lineRule="exact"/>
        <w:ind w:firstLine="3600" w:firstLineChars="1000"/>
      </w:pPr>
      <w:r>
        <w:rPr>
          <w:rFonts w:hint="eastAsia" w:ascii="宋体" w:hAnsi="宋体"/>
          <w:sz w:val="36"/>
          <w:szCs w:val="36"/>
        </w:rPr>
        <w:t>年  月  日</w:t>
      </w:r>
      <w:r>
        <w:rPr>
          <w:rFonts w:hint="eastAsia" w:ascii="宋体" w:hAnsi="宋体"/>
          <w:sz w:val="28"/>
          <w:szCs w:val="28"/>
        </w:rPr>
        <w:t xml:space="preserve"> </w:t>
      </w:r>
    </w:p>
    <w:p>
      <w:pPr>
        <w:tabs>
          <w:tab w:val="left" w:pos="0"/>
        </w:tabs>
        <w:snapToGrid w:val="0"/>
        <w:spacing w:line="360" w:lineRule="auto"/>
        <w:ind w:firstLine="1920" w:firstLineChars="600"/>
        <w:rPr>
          <w:bCs/>
          <w:color w:val="000000"/>
          <w:sz w:val="32"/>
          <w:szCs w:val="32"/>
        </w:rPr>
      </w:pPr>
      <w:r>
        <w:rPr>
          <w:rFonts w:hint="eastAsia"/>
          <w:bCs/>
          <w:color w:val="000000"/>
          <w:sz w:val="32"/>
          <w:szCs w:val="32"/>
        </w:rPr>
        <w:t>于  年  月  日   点前不得启封</w:t>
      </w:r>
    </w:p>
    <w:p>
      <w:pPr>
        <w:pStyle w:val="2"/>
        <w:ind w:firstLine="640"/>
        <w:rPr>
          <w:bCs/>
          <w:color w:val="000000"/>
          <w:sz w:val="32"/>
          <w:szCs w:val="32"/>
        </w:rPr>
      </w:pPr>
    </w:p>
    <w:p>
      <w:pPr>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5"/>
      </w:pPr>
    </w:p>
    <w:p>
      <w:pPr>
        <w:numPr>
          <w:ilvl w:val="0"/>
          <w:numId w:val="14"/>
        </w:numPr>
        <w:ind w:left="17" w:leftChars="8" w:right="420" w:rightChars="200" w:firstLine="145" w:firstLineChars="45"/>
        <w:rPr>
          <w:rFonts w:ascii="宋体" w:hAnsi="宋体" w:eastAsia="宋体" w:cs="宋体"/>
          <w:b/>
          <w:bCs/>
          <w:sz w:val="32"/>
          <w:szCs w:val="32"/>
        </w:rPr>
      </w:pPr>
      <w:r>
        <w:rPr>
          <w:rFonts w:hint="eastAsia" w:ascii="宋体" w:hAnsi="宋体" w:eastAsia="宋体" w:cs="宋体"/>
          <w:b/>
          <w:bCs/>
          <w:sz w:val="32"/>
          <w:szCs w:val="32"/>
        </w:rPr>
        <w:t>资格标部分</w:t>
      </w:r>
    </w:p>
    <w:p>
      <w:pPr>
        <w:ind w:left="17" w:leftChars="8" w:right="420" w:rightChars="200" w:firstLine="94" w:firstLineChars="45"/>
        <w:rPr>
          <w:rFonts w:ascii="宋体" w:hAnsi="宋体" w:eastAsia="宋体" w:cs="宋体"/>
        </w:rPr>
      </w:pPr>
    </w:p>
    <w:p>
      <w:pPr>
        <w:spacing w:line="480" w:lineRule="auto"/>
        <w:ind w:left="17" w:leftChars="8" w:right="420" w:rightChars="200" w:firstLine="135" w:firstLineChars="45"/>
        <w:rPr>
          <w:rFonts w:ascii="宋体" w:hAnsi="宋体" w:eastAsia="宋体" w:cs="宋体"/>
          <w:color w:val="000000"/>
          <w:sz w:val="30"/>
        </w:rPr>
      </w:pPr>
      <w:r>
        <w:rPr>
          <w:rFonts w:hint="eastAsia" w:ascii="宋体" w:hAnsi="宋体" w:eastAsia="宋体" w:cs="宋体"/>
          <w:color w:val="000000"/>
          <w:sz w:val="30"/>
        </w:rPr>
        <w:t xml:space="preserve">                  </w:t>
      </w:r>
    </w:p>
    <w:p>
      <w:pPr>
        <w:spacing w:line="480" w:lineRule="auto"/>
        <w:ind w:left="17" w:leftChars="8" w:right="420" w:rightChars="200" w:firstLine="108" w:firstLineChars="45"/>
        <w:rPr>
          <w:rFonts w:ascii="宋体" w:hAnsi="宋体" w:eastAsia="宋体" w:cs="宋体"/>
          <w:b/>
          <w:color w:val="000000"/>
          <w:sz w:val="24"/>
        </w:rPr>
      </w:pPr>
      <w:r>
        <w:rPr>
          <w:rFonts w:hint="eastAsia" w:ascii="宋体" w:hAnsi="宋体" w:eastAsia="宋体" w:cs="宋体"/>
          <w:b/>
          <w:color w:val="000000"/>
          <w:sz w:val="24"/>
        </w:rPr>
        <w:t>有关投标人资格的资料</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（1）投标承诺函（格式见附件1）；</w:t>
      </w:r>
    </w:p>
    <w:p>
      <w:pPr>
        <w:spacing w:line="480" w:lineRule="auto"/>
        <w:ind w:left="17" w:leftChars="8" w:right="420" w:rightChars="200" w:firstLine="94" w:firstLineChars="45"/>
        <w:rPr>
          <w:rFonts w:ascii="宋体" w:hAnsi="宋体" w:eastAsia="宋体" w:cs="宋体"/>
          <w:szCs w:val="21"/>
        </w:rPr>
      </w:pPr>
      <w:r>
        <w:rPr>
          <w:rFonts w:hint="eastAsia" w:ascii="宋体" w:hAnsi="宋体" w:eastAsia="宋体" w:cs="宋体"/>
          <w:szCs w:val="21"/>
        </w:rPr>
        <w:t>（2）中小企业声明函（如有）、联合投标协议书（如有）、分包协议（如有）（</w:t>
      </w:r>
      <w:r>
        <w:rPr>
          <w:rFonts w:hint="eastAsia" w:ascii="宋体" w:hAnsi="宋体" w:eastAsia="宋体" w:cs="宋体"/>
          <w:bCs/>
          <w:color w:val="000000"/>
          <w:szCs w:val="21"/>
        </w:rPr>
        <w:t>格式见附件2</w:t>
      </w:r>
      <w:r>
        <w:rPr>
          <w:rFonts w:hint="eastAsia" w:ascii="宋体" w:hAnsi="宋体" w:eastAsia="宋体" w:cs="宋体"/>
          <w:szCs w:val="21"/>
        </w:rPr>
        <w:t>）；</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（3）投标声明书 (格式见附件3，含重大违法记录声明)；</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（4）法定代表人有效身份证复印件或法定代表人授权委托书(格式见附件4)；</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（5）提供有效的营业执照复印件并加盖公司公章；事业单位的，则提供有效的《事业单位法人证书》副本复印件并加盖单位公章；自然人的，则提供有效的身份证复印件并签字；</w:t>
      </w:r>
    </w:p>
    <w:p>
      <w:pPr>
        <w:spacing w:line="480" w:lineRule="auto"/>
        <w:ind w:left="17" w:leftChars="8" w:right="420" w:rightChars="200" w:firstLine="94" w:firstLineChars="45"/>
        <w:rPr>
          <w:rFonts w:ascii="宋体" w:hAnsi="宋体" w:eastAsia="宋体" w:cs="宋体"/>
          <w:kern w:val="0"/>
          <w:szCs w:val="21"/>
        </w:rPr>
      </w:pPr>
      <w:r>
        <w:rPr>
          <w:rFonts w:hint="eastAsia" w:ascii="宋体" w:hAnsi="宋体" w:eastAsia="宋体" w:cs="宋体"/>
          <w:bCs/>
          <w:color w:val="000000"/>
          <w:szCs w:val="21"/>
        </w:rPr>
        <w:t>（6）提供近期</w:t>
      </w:r>
      <w:r>
        <w:rPr>
          <w:rFonts w:hint="eastAsia" w:ascii="宋体" w:hAnsi="宋体" w:eastAsia="宋体" w:cs="宋体"/>
          <w:kern w:val="0"/>
          <w:szCs w:val="21"/>
        </w:rPr>
        <w:t>财务状况报告（</w:t>
      </w:r>
      <w:r>
        <w:rPr>
          <w:rFonts w:hint="eastAsia" w:ascii="宋体" w:hAnsi="宋体" w:eastAsia="宋体" w:cs="宋体"/>
          <w:bCs/>
          <w:color w:val="000000"/>
          <w:szCs w:val="21"/>
        </w:rPr>
        <w:t>复印件并加盖公司公章</w:t>
      </w:r>
      <w:r>
        <w:rPr>
          <w:rFonts w:hint="eastAsia" w:ascii="宋体" w:hAnsi="宋体" w:eastAsia="宋体" w:cs="宋体"/>
          <w:kern w:val="0"/>
          <w:szCs w:val="21"/>
        </w:rPr>
        <w:t>）；</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（7）有依法缴纳税收的良好记录；</w:t>
      </w:r>
    </w:p>
    <w:p>
      <w:pPr>
        <w:spacing w:line="480" w:lineRule="auto"/>
        <w:ind w:left="17" w:leftChars="8" w:right="420" w:rightChars="200" w:firstLine="94" w:firstLineChars="45"/>
        <w:rPr>
          <w:rFonts w:ascii="宋体" w:hAnsi="宋体" w:eastAsia="宋体" w:cs="宋体"/>
          <w:bCs/>
          <w:color w:val="000000"/>
          <w:szCs w:val="21"/>
        </w:rPr>
      </w:pPr>
      <w:r>
        <w:rPr>
          <w:rFonts w:hint="eastAsia" w:ascii="宋体" w:hAnsi="宋体" w:eastAsia="宋体" w:cs="宋体"/>
          <w:bCs/>
          <w:color w:val="000000"/>
          <w:szCs w:val="21"/>
        </w:rPr>
        <w:t>（8）有依法缴纳社会保障资金的良好记录；</w:t>
      </w:r>
    </w:p>
    <w:p>
      <w:pPr>
        <w:spacing w:line="480" w:lineRule="auto"/>
        <w:ind w:left="17" w:leftChars="8" w:right="420" w:rightChars="200" w:firstLine="94" w:firstLineChars="45"/>
        <w:rPr>
          <w:rFonts w:ascii="宋体" w:hAnsi="宋体" w:eastAsia="宋体" w:cs="宋体"/>
          <w:szCs w:val="21"/>
        </w:rPr>
      </w:pPr>
      <w:r>
        <w:rPr>
          <w:rFonts w:hint="eastAsia" w:ascii="宋体" w:hAnsi="宋体" w:eastAsia="宋体" w:cs="宋体"/>
          <w:bCs/>
          <w:color w:val="000000"/>
          <w:szCs w:val="21"/>
        </w:rPr>
        <w:t>（9）招标代理服务费承诺书</w:t>
      </w:r>
      <w:r>
        <w:rPr>
          <w:rFonts w:hint="eastAsia" w:ascii="宋体" w:hAnsi="宋体" w:eastAsia="宋体" w:cs="宋体"/>
          <w:spacing w:val="-5"/>
          <w:szCs w:val="21"/>
        </w:rPr>
        <w:t>（</w:t>
      </w:r>
      <w:r>
        <w:rPr>
          <w:rFonts w:hint="eastAsia" w:ascii="宋体" w:hAnsi="宋体" w:eastAsia="宋体" w:cs="宋体"/>
          <w:spacing w:val="-3"/>
          <w:szCs w:val="21"/>
        </w:rPr>
        <w:t>格式见附件5</w:t>
      </w:r>
      <w:r>
        <w:rPr>
          <w:rFonts w:hint="eastAsia" w:ascii="宋体" w:hAnsi="宋体" w:eastAsia="宋体" w:cs="宋体"/>
          <w:szCs w:val="21"/>
        </w:rPr>
        <w:t>）。</w:t>
      </w:r>
    </w:p>
    <w:p>
      <w:pPr>
        <w:pStyle w:val="16"/>
        <w:ind w:left="17" w:leftChars="8" w:right="420" w:rightChars="200" w:firstLine="81" w:firstLineChars="45"/>
        <w:rPr>
          <w:rFonts w:ascii="宋体" w:hAnsi="宋体" w:eastAsia="宋体" w:cs="宋体"/>
        </w:rPr>
      </w:pPr>
    </w:p>
    <w:p>
      <w:pPr>
        <w:snapToGrid w:val="0"/>
        <w:spacing w:before="50" w:after="120" w:afterLines="50"/>
        <w:ind w:left="17" w:leftChars="8" w:right="420" w:rightChars="200" w:firstLine="135" w:firstLineChars="45"/>
        <w:jc w:val="left"/>
        <w:rPr>
          <w:rFonts w:ascii="宋体" w:hAnsi="宋体" w:eastAsia="宋体" w:cs="宋体"/>
          <w:sz w:val="30"/>
          <w:szCs w:val="30"/>
        </w:rPr>
      </w:pPr>
    </w:p>
    <w:p>
      <w:pPr>
        <w:pStyle w:val="2"/>
        <w:ind w:firstLine="600"/>
        <w:rPr>
          <w:rFonts w:ascii="宋体" w:hAnsi="宋体" w:eastAsia="宋体" w:cs="宋体"/>
          <w:sz w:val="30"/>
          <w:szCs w:val="30"/>
        </w:rPr>
      </w:pPr>
    </w:p>
    <w:p>
      <w:pPr>
        <w:pStyle w:val="2"/>
        <w:ind w:firstLine="600"/>
        <w:rPr>
          <w:rFonts w:ascii="宋体" w:hAnsi="宋体" w:eastAsia="宋体" w:cs="宋体"/>
          <w:sz w:val="30"/>
          <w:szCs w:val="30"/>
        </w:rPr>
      </w:pPr>
    </w:p>
    <w:p>
      <w:pPr>
        <w:pStyle w:val="2"/>
        <w:ind w:firstLine="600"/>
        <w:rPr>
          <w:rFonts w:ascii="宋体" w:hAnsi="宋体" w:eastAsia="宋体" w:cs="宋体"/>
          <w:sz w:val="30"/>
          <w:szCs w:val="30"/>
        </w:rPr>
      </w:pPr>
    </w:p>
    <w:p>
      <w:pPr>
        <w:snapToGrid w:val="0"/>
        <w:spacing w:before="50" w:after="120" w:afterLines="50"/>
        <w:ind w:right="420" w:rightChars="200"/>
        <w:jc w:val="left"/>
        <w:rPr>
          <w:rFonts w:ascii="宋体" w:hAnsi="宋体" w:eastAsia="宋体" w:cs="宋体"/>
          <w:sz w:val="30"/>
          <w:szCs w:val="30"/>
        </w:rPr>
      </w:pPr>
    </w:p>
    <w:p>
      <w:pPr>
        <w:pStyle w:val="2"/>
        <w:ind w:firstLine="600"/>
        <w:rPr>
          <w:rFonts w:ascii="宋体" w:hAnsi="宋体" w:eastAsia="宋体" w:cs="宋体"/>
          <w:sz w:val="30"/>
          <w:szCs w:val="30"/>
        </w:rPr>
      </w:pPr>
    </w:p>
    <w:p>
      <w:pPr>
        <w:rPr>
          <w:rFonts w:ascii="宋体" w:hAnsi="宋体" w:eastAsia="宋体" w:cs="宋体"/>
          <w:sz w:val="30"/>
          <w:szCs w:val="30"/>
        </w:rPr>
      </w:pPr>
      <w:r>
        <w:rPr>
          <w:rFonts w:hint="eastAsia" w:ascii="宋体" w:hAnsi="宋体" w:eastAsia="宋体" w:cs="宋体"/>
          <w:sz w:val="30"/>
          <w:szCs w:val="30"/>
        </w:rPr>
        <w:br w:type="page"/>
      </w:r>
    </w:p>
    <w:p>
      <w:pPr>
        <w:snapToGrid w:val="0"/>
        <w:spacing w:before="50" w:after="120" w:afterLines="50"/>
        <w:ind w:left="17" w:leftChars="8" w:right="420" w:rightChars="200" w:firstLine="135" w:firstLineChars="45"/>
        <w:jc w:val="left"/>
        <w:rPr>
          <w:rFonts w:ascii="宋体" w:hAnsi="宋体" w:eastAsia="宋体" w:cs="宋体"/>
          <w:sz w:val="30"/>
          <w:szCs w:val="30"/>
        </w:rPr>
      </w:pPr>
      <w:r>
        <w:rPr>
          <w:rFonts w:hint="eastAsia" w:ascii="宋体" w:hAnsi="宋体" w:eastAsia="宋体" w:cs="宋体"/>
          <w:sz w:val="30"/>
          <w:szCs w:val="30"/>
        </w:rPr>
        <w:t>附件1：</w:t>
      </w:r>
    </w:p>
    <w:p>
      <w:pPr>
        <w:snapToGrid w:val="0"/>
        <w:spacing w:before="50" w:after="50" w:line="360" w:lineRule="auto"/>
        <w:ind w:left="17" w:leftChars="8" w:right="420" w:firstLine="181" w:firstLineChars="45"/>
        <w:jc w:val="center"/>
        <w:textAlignment w:val="baseline"/>
        <w:rPr>
          <w:rFonts w:ascii="黑体" w:hAnsi="黑体" w:eastAsia="黑体" w:cs="黑体"/>
          <w:b/>
          <w:sz w:val="40"/>
          <w:szCs w:val="40"/>
        </w:rPr>
      </w:pPr>
      <w:r>
        <w:rPr>
          <w:rFonts w:hint="eastAsia" w:ascii="黑体" w:hAnsi="黑体" w:eastAsia="黑体" w:cs="黑体"/>
          <w:b/>
          <w:sz w:val="40"/>
          <w:szCs w:val="40"/>
        </w:rPr>
        <w:t>投标承诺函</w:t>
      </w:r>
    </w:p>
    <w:p>
      <w:pPr>
        <w:snapToGrid w:val="0"/>
        <w:spacing w:before="160" w:after="50" w:line="360" w:lineRule="auto"/>
        <w:ind w:left="17" w:leftChars="8" w:right="420" w:firstLine="94" w:firstLineChars="45"/>
        <w:textAlignment w:val="baseline"/>
        <w:rPr>
          <w:rFonts w:ascii="宋体" w:hAnsi="宋体" w:eastAsia="宋体" w:cs="宋体"/>
          <w:szCs w:val="21"/>
        </w:rPr>
      </w:pPr>
      <w:r>
        <w:rPr>
          <w:rFonts w:hint="eastAsia" w:ascii="宋体" w:hAnsi="宋体" w:eastAsia="宋体" w:cs="宋体"/>
          <w:szCs w:val="21"/>
        </w:rPr>
        <w:t>致（采购人、采购代理机构）：</w:t>
      </w:r>
    </w:p>
    <w:p>
      <w:pPr>
        <w:snapToGrid w:val="0"/>
        <w:spacing w:before="160" w:after="50" w:line="360" w:lineRule="auto"/>
        <w:ind w:left="17" w:leftChars="8" w:right="420" w:firstLine="514" w:firstLineChars="245"/>
        <w:textAlignment w:val="baseline"/>
        <w:rPr>
          <w:rFonts w:ascii="宋体" w:hAnsi="宋体" w:eastAsia="宋体" w:cs="宋体"/>
          <w:szCs w:val="21"/>
        </w:rPr>
      </w:pPr>
      <w:r>
        <w:rPr>
          <w:rFonts w:hint="eastAsia" w:ascii="宋体" w:hAnsi="宋体" w:eastAsia="宋体" w:cs="宋体"/>
          <w:szCs w:val="21"/>
          <w:u w:val="single"/>
        </w:rPr>
        <w:t>（投标人名称）</w:t>
      </w:r>
      <w:r>
        <w:rPr>
          <w:rFonts w:hint="eastAsia" w:ascii="宋体" w:hAnsi="宋体" w:eastAsia="宋体" w:cs="宋体"/>
          <w:szCs w:val="21"/>
        </w:rPr>
        <w:t>系中华人民共和国合法企业，愿意就贵方组织的</w:t>
      </w:r>
      <w:r>
        <w:rPr>
          <w:rFonts w:hint="eastAsia" w:ascii="宋体" w:hAnsi="宋体" w:eastAsia="宋体" w:cs="宋体"/>
          <w:szCs w:val="21"/>
          <w:u w:val="single"/>
        </w:rPr>
        <w:t>（招标项目名称）（编号为：            ）项目进行</w:t>
      </w:r>
      <w:r>
        <w:rPr>
          <w:rFonts w:hint="eastAsia" w:ascii="宋体" w:hAnsi="宋体" w:eastAsia="宋体" w:cs="宋体"/>
          <w:szCs w:val="21"/>
        </w:rPr>
        <w:t>投标，并就本次投标郑重承诺如下：</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（1）在投标有效期60历天内撤回投标的；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（2）未按规定缴付采购代理服务费的；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（3）中标后拒签合同或拖延签订合同超过规定时间的；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（4）在投标过程中弄虚作假，提供虚假材料的；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（5）出现串通投标的；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（6）严重扰乱招投标程序的；</w:t>
      </w:r>
    </w:p>
    <w:p>
      <w:pPr>
        <w:snapToGrid w:val="0"/>
        <w:spacing w:before="160" w:after="50"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（7）其他违法违规导致被废除投标或中标资格的；</w:t>
      </w:r>
    </w:p>
    <w:p>
      <w:pPr>
        <w:snapToGrid w:val="0"/>
        <w:spacing w:before="160" w:after="50" w:line="360" w:lineRule="auto"/>
        <w:ind w:right="420" w:firstLine="2730" w:firstLineChars="1300"/>
        <w:jc w:val="left"/>
        <w:textAlignment w:val="baseline"/>
        <w:rPr>
          <w:rFonts w:ascii="宋体" w:hAnsi="宋体" w:eastAsia="宋体" w:cs="宋体"/>
          <w:szCs w:val="21"/>
        </w:rPr>
      </w:pPr>
      <w:r>
        <w:rPr>
          <w:rFonts w:hint="eastAsia" w:ascii="宋体" w:hAnsi="宋体" w:eastAsia="宋体" w:cs="宋体"/>
          <w:szCs w:val="21"/>
        </w:rPr>
        <w:t xml:space="preserve">投标人法人代表签名：                      </w:t>
      </w:r>
    </w:p>
    <w:p>
      <w:pPr>
        <w:snapToGrid w:val="0"/>
        <w:spacing w:before="160" w:after="50" w:line="360" w:lineRule="auto"/>
        <w:ind w:right="420" w:firstLine="2730" w:firstLineChars="1300"/>
        <w:jc w:val="left"/>
        <w:textAlignment w:val="baseline"/>
        <w:rPr>
          <w:rFonts w:ascii="宋体" w:hAnsi="宋体" w:eastAsia="宋体" w:cs="宋体"/>
          <w:szCs w:val="21"/>
        </w:rPr>
      </w:pPr>
      <w:r>
        <w:rPr>
          <w:rFonts w:hint="eastAsia" w:ascii="宋体" w:hAnsi="宋体" w:eastAsia="宋体" w:cs="宋体"/>
          <w:szCs w:val="21"/>
        </w:rPr>
        <w:t>投标人公章：</w:t>
      </w:r>
    </w:p>
    <w:p>
      <w:pPr>
        <w:snapToGrid w:val="0"/>
        <w:spacing w:before="160" w:after="50" w:line="360" w:lineRule="auto"/>
        <w:ind w:right="420" w:firstLine="2730" w:firstLineChars="1300"/>
        <w:jc w:val="left"/>
        <w:textAlignment w:val="baseline"/>
        <w:rPr>
          <w:rFonts w:ascii="宋体" w:hAnsi="宋体" w:eastAsia="宋体" w:cs="宋体"/>
          <w:szCs w:val="21"/>
        </w:rPr>
      </w:pPr>
      <w:r>
        <w:rPr>
          <w:rFonts w:hint="eastAsia" w:ascii="宋体" w:hAnsi="宋体" w:eastAsia="宋体" w:cs="宋体"/>
          <w:szCs w:val="21"/>
        </w:rPr>
        <w:t xml:space="preserve">日期：    </w:t>
      </w:r>
    </w:p>
    <w:p>
      <w:pPr>
        <w:snapToGrid w:val="0"/>
        <w:spacing w:line="360" w:lineRule="auto"/>
        <w:ind w:right="420"/>
        <w:textAlignment w:val="baseline"/>
        <w:rPr>
          <w:rFonts w:ascii="宋体" w:hAnsi="宋体" w:eastAsia="宋体" w:cs="宋体"/>
          <w:szCs w:val="21"/>
        </w:rPr>
      </w:pPr>
      <w:r>
        <w:rPr>
          <w:rFonts w:hint="eastAsia" w:ascii="宋体" w:hAnsi="宋体" w:eastAsia="宋体" w:cs="宋体"/>
          <w:szCs w:val="21"/>
        </w:rPr>
        <w:t>备注：</w:t>
      </w:r>
    </w:p>
    <w:p>
      <w:pPr>
        <w:snapToGrid w:val="0"/>
        <w:spacing w:line="360" w:lineRule="auto"/>
        <w:ind w:right="420" w:firstLine="420" w:firstLineChars="200"/>
        <w:textAlignment w:val="baseline"/>
        <w:rPr>
          <w:rFonts w:ascii="宋体" w:hAnsi="宋体" w:eastAsia="宋体" w:cs="宋体"/>
          <w:szCs w:val="21"/>
        </w:rPr>
      </w:pPr>
      <w:r>
        <w:rPr>
          <w:rFonts w:hint="eastAsia" w:ascii="宋体" w:hAnsi="宋体" w:eastAsia="宋体" w:cs="宋体"/>
          <w:szCs w:val="21"/>
        </w:rPr>
        <w:t>1.本投标承诺函作为资格标资料之一，未提供的视为无法保证投标响应和履约服务能力，资格审查不予通过。</w:t>
      </w:r>
    </w:p>
    <w:p>
      <w:pPr>
        <w:snapToGrid w:val="0"/>
        <w:spacing w:line="360" w:lineRule="auto"/>
        <w:ind w:right="420" w:firstLine="420" w:firstLineChars="200"/>
        <w:textAlignment w:val="baseline"/>
        <w:rPr>
          <w:rFonts w:ascii="宋体" w:hAnsi="宋体" w:eastAsia="宋体" w:cs="宋体"/>
          <w:bCs/>
          <w:szCs w:val="21"/>
        </w:rPr>
      </w:pPr>
      <w:r>
        <w:rPr>
          <w:rFonts w:hint="eastAsia" w:ascii="宋体" w:hAnsi="宋体" w:eastAsia="宋体" w:cs="宋体"/>
          <w:szCs w:val="21"/>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ascii="宋体" w:hAnsi="宋体" w:eastAsia="宋体" w:cs="宋体"/>
          <w:sz w:val="30"/>
          <w:szCs w:val="30"/>
        </w:rPr>
      </w:pPr>
      <w:r>
        <w:rPr>
          <w:rFonts w:hint="eastAsia" w:ascii="宋体" w:hAnsi="宋体" w:eastAsia="宋体" w:cs="宋体"/>
          <w:sz w:val="30"/>
          <w:szCs w:val="30"/>
        </w:rPr>
        <w:br w:type="page"/>
      </w:r>
    </w:p>
    <w:p>
      <w:pPr>
        <w:pStyle w:val="4"/>
        <w:spacing w:line="360" w:lineRule="auto"/>
        <w:jc w:val="both"/>
        <w:rPr>
          <w:lang w:val="en-US"/>
        </w:rPr>
      </w:pPr>
      <w:r>
        <w:rPr>
          <w:rFonts w:hint="eastAsia"/>
        </w:rPr>
        <w:t>附件</w:t>
      </w:r>
      <w:r>
        <w:rPr>
          <w:rFonts w:hint="eastAsia"/>
          <w:lang w:val="en-US"/>
        </w:rPr>
        <w:t>2</w:t>
      </w:r>
    </w:p>
    <w:p>
      <w:pPr>
        <w:pStyle w:val="4"/>
        <w:spacing w:line="360" w:lineRule="auto"/>
        <w:rPr>
          <w:color w:val="0000FF"/>
        </w:rPr>
      </w:pPr>
      <w:r>
        <w:rPr>
          <w:rFonts w:hint="eastAsia"/>
          <w:lang w:val="en-US"/>
        </w:rPr>
        <w:tab/>
      </w:r>
      <w:r>
        <w:rPr>
          <w:sz w:val="36"/>
          <w:szCs w:val="36"/>
        </w:rPr>
        <w:t>中小企业声明函</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 体中的中小企业、签订分包意向协议的中小企业）的具体情况如下：</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（标的名称），属于（采购文件中明确的所属行业）；</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 xml:space="preserve">承建（承接）企业为（企业名称），从业人员 </w:t>
      </w:r>
      <w:r>
        <w:rPr>
          <w:rFonts w:hint="eastAsia" w:ascii="宋体" w:hAnsi="宋体" w:eastAsia="宋体" w:cs="宋体"/>
          <w:sz w:val="24"/>
          <w:szCs w:val="24"/>
        </w:rPr>
        <w:tab/>
      </w:r>
      <w:r>
        <w:rPr>
          <w:rFonts w:hint="eastAsia" w:ascii="宋体" w:hAnsi="宋体" w:eastAsia="宋体" w:cs="宋体"/>
          <w:sz w:val="24"/>
          <w:szCs w:val="24"/>
        </w:rPr>
        <w:t xml:space="preserve">人，营业收入为 </w:t>
      </w:r>
      <w:r>
        <w:rPr>
          <w:rFonts w:hint="eastAsia" w:ascii="宋体" w:hAnsi="宋体" w:eastAsia="宋体" w:cs="宋体"/>
          <w:sz w:val="24"/>
          <w:szCs w:val="24"/>
        </w:rPr>
        <w:tab/>
      </w:r>
      <w:r>
        <w:rPr>
          <w:rFonts w:hint="eastAsia" w:ascii="宋体" w:hAnsi="宋体" w:eastAsia="宋体" w:cs="宋体"/>
          <w:sz w:val="24"/>
          <w:szCs w:val="24"/>
        </w:rPr>
        <w:t xml:space="preserve">万元，资产总额为 </w:t>
      </w:r>
      <w:r>
        <w:rPr>
          <w:rFonts w:hint="eastAsia" w:ascii="宋体" w:hAnsi="宋体" w:eastAsia="宋体" w:cs="宋体"/>
          <w:sz w:val="24"/>
          <w:szCs w:val="24"/>
        </w:rPr>
        <w:tab/>
      </w:r>
      <w:r>
        <w:rPr>
          <w:rFonts w:hint="eastAsia" w:ascii="宋体" w:hAnsi="宋体" w:eastAsia="宋体" w:cs="宋体"/>
          <w:sz w:val="24"/>
          <w:szCs w:val="24"/>
        </w:rPr>
        <w:t>万元</w:t>
      </w:r>
      <w:r>
        <w:fldChar w:fldCharType="begin"/>
      </w:r>
      <w:r>
        <w:instrText xml:space="preserve"> HYPERLINK \l "_bookmark1" </w:instrText>
      </w:r>
      <w: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，属于（中型企业、小型企业、微型企业）；</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 xml:space="preserve">（标的名称），属于（采购文件中明确的所属行业）；           承建（承接）企业为（企业名称），从业人员 </w:t>
      </w:r>
      <w:r>
        <w:rPr>
          <w:rFonts w:hint="eastAsia" w:ascii="宋体" w:hAnsi="宋体" w:eastAsia="宋体" w:cs="宋体"/>
          <w:sz w:val="24"/>
          <w:szCs w:val="24"/>
        </w:rPr>
        <w:tab/>
      </w:r>
      <w:r>
        <w:rPr>
          <w:rFonts w:hint="eastAsia" w:ascii="宋体" w:hAnsi="宋体" w:eastAsia="宋体" w:cs="宋体"/>
          <w:sz w:val="24"/>
          <w:szCs w:val="24"/>
        </w:rPr>
        <w:t xml:space="preserve">人，营业收入为 </w:t>
      </w:r>
      <w:r>
        <w:rPr>
          <w:rFonts w:hint="eastAsia" w:ascii="宋体" w:hAnsi="宋体" w:eastAsia="宋体" w:cs="宋体"/>
          <w:sz w:val="24"/>
          <w:szCs w:val="24"/>
        </w:rPr>
        <w:tab/>
      </w:r>
      <w:r>
        <w:rPr>
          <w:rFonts w:hint="eastAsia" w:ascii="宋体" w:hAnsi="宋体" w:eastAsia="宋体" w:cs="宋体"/>
          <w:sz w:val="24"/>
          <w:szCs w:val="24"/>
        </w:rPr>
        <w:t xml:space="preserve">万元，资产总额为 </w:t>
      </w:r>
      <w:r>
        <w:rPr>
          <w:rFonts w:hint="eastAsia" w:ascii="宋体" w:hAnsi="宋体" w:eastAsia="宋体" w:cs="宋体"/>
          <w:sz w:val="24"/>
          <w:szCs w:val="24"/>
        </w:rPr>
        <w:tab/>
      </w:r>
      <w:r>
        <w:rPr>
          <w:rFonts w:hint="eastAsia" w:ascii="宋体" w:hAnsi="宋体" w:eastAsia="宋体" w:cs="宋体"/>
          <w:sz w:val="24"/>
          <w:szCs w:val="24"/>
        </w:rPr>
        <w:t>万元，属于（中型企业、小型企业、微型企业）；</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10"/>
        <w:spacing w:line="360" w:lineRule="auto"/>
        <w:ind w:right="415" w:firstLine="640"/>
        <w:jc w:val="left"/>
        <w:rPr>
          <w:rFonts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pStyle w:val="10"/>
        <w:spacing w:before="29" w:line="360" w:lineRule="auto"/>
        <w:ind w:left="4060" w:right="2166"/>
        <w:jc w:val="left"/>
        <w:rPr>
          <w:rFonts w:ascii="宋体" w:hAnsi="宋体" w:eastAsia="宋体" w:cs="宋体"/>
          <w:w w:val="99"/>
          <w:sz w:val="24"/>
          <w:szCs w:val="24"/>
        </w:rPr>
      </w:pPr>
    </w:p>
    <w:p>
      <w:pPr>
        <w:pStyle w:val="10"/>
        <w:spacing w:line="360" w:lineRule="auto"/>
        <w:ind w:right="415" w:firstLine="640"/>
        <w:jc w:val="center"/>
        <w:rPr>
          <w:rFonts w:ascii="宋体" w:hAnsi="宋体" w:eastAsia="宋体" w:cs="宋体"/>
          <w:sz w:val="24"/>
          <w:szCs w:val="24"/>
        </w:rPr>
      </w:pPr>
      <w:r>
        <w:rPr>
          <w:rFonts w:hint="eastAsia" w:ascii="宋体" w:hAnsi="宋体" w:eastAsia="宋体" w:cs="宋体"/>
          <w:sz w:val="24"/>
          <w:szCs w:val="24"/>
        </w:rPr>
        <w:t>企业名称（盖章）：</w:t>
      </w:r>
    </w:p>
    <w:p>
      <w:pPr>
        <w:pStyle w:val="10"/>
        <w:spacing w:line="360" w:lineRule="auto"/>
        <w:ind w:right="415" w:firstLine="640"/>
        <w:jc w:val="center"/>
        <w:rPr>
          <w:rFonts w:ascii="宋体" w:hAnsi="宋体" w:eastAsia="宋体" w:cs="宋体"/>
          <w:sz w:val="24"/>
          <w:szCs w:val="24"/>
        </w:rPr>
      </w:pPr>
      <w:r>
        <w:rPr>
          <w:rFonts w:hint="eastAsia" w:ascii="宋体" w:hAnsi="宋体" w:eastAsia="宋体" w:cs="宋体"/>
          <w:sz w:val="24"/>
          <w:szCs w:val="24"/>
        </w:rPr>
        <w:t>日</w:t>
      </w:r>
      <w:r>
        <w:rPr>
          <w:rFonts w:hint="eastAsia" w:ascii="宋体" w:hAnsi="宋体" w:eastAsia="宋体" w:cs="宋体"/>
          <w:sz w:val="24"/>
          <w:szCs w:val="24"/>
          <w:lang w:val="en-US"/>
        </w:rPr>
        <w:t xml:space="preserve"> </w:t>
      </w:r>
      <w:r>
        <w:rPr>
          <w:rFonts w:hint="eastAsia" w:ascii="宋体" w:hAnsi="宋体" w:eastAsia="宋体" w:cs="宋体"/>
          <w:sz w:val="24"/>
          <w:szCs w:val="24"/>
        </w:rPr>
        <w:t>期：</w:t>
      </w:r>
      <w:r>
        <w:rPr>
          <w:rFonts w:hint="eastAsia" w:ascii="宋体" w:hAnsi="宋体" w:eastAsia="宋体" w:cs="宋体"/>
          <w:sz w:val="24"/>
          <w:szCs w:val="24"/>
          <w:lang w:val="en-US"/>
        </w:rPr>
        <w:t xml:space="preserve">    </w:t>
      </w:r>
      <w:r>
        <w:rPr>
          <w:rFonts w:hint="eastAsia" w:ascii="宋体" w:hAnsi="宋体" w:eastAsia="宋体" w:cs="宋体"/>
          <w:sz w:val="24"/>
          <w:szCs w:val="24"/>
        </w:rPr>
        <w:t>年</w:t>
      </w:r>
      <w:r>
        <w:rPr>
          <w:rFonts w:hint="eastAsia" w:ascii="宋体" w:hAnsi="宋体" w:eastAsia="宋体" w:cs="宋体"/>
          <w:sz w:val="24"/>
          <w:szCs w:val="24"/>
          <w:lang w:val="en-US"/>
        </w:rPr>
        <w:t xml:space="preserve">  </w:t>
      </w:r>
      <w:r>
        <w:rPr>
          <w:rFonts w:hint="eastAsia" w:ascii="宋体" w:hAnsi="宋体" w:eastAsia="宋体" w:cs="宋体"/>
          <w:sz w:val="24"/>
          <w:szCs w:val="24"/>
        </w:rPr>
        <w:t>月</w:t>
      </w:r>
      <w:r>
        <w:rPr>
          <w:rFonts w:hint="eastAsia" w:ascii="宋体" w:hAnsi="宋体" w:eastAsia="宋体" w:cs="宋体"/>
          <w:sz w:val="24"/>
          <w:szCs w:val="24"/>
          <w:lang w:val="en-US"/>
        </w:rPr>
        <w:t xml:space="preserve">  </w:t>
      </w:r>
      <w:r>
        <w:rPr>
          <w:rFonts w:hint="eastAsia" w:ascii="宋体" w:hAnsi="宋体" w:eastAsia="宋体" w:cs="宋体"/>
          <w:sz w:val="24"/>
          <w:szCs w:val="24"/>
        </w:rPr>
        <w:t>日</w:t>
      </w:r>
    </w:p>
    <w:p>
      <w:pPr>
        <w:pStyle w:val="2"/>
        <w:tabs>
          <w:tab w:val="left" w:pos="2178"/>
        </w:tabs>
        <w:ind w:left="0" w:leftChars="0" w:firstLine="0" w:firstLineChars="0"/>
        <w:rPr>
          <w:rFonts w:ascii="宋体" w:hAnsi="宋体" w:eastAsia="宋体" w:cs="宋体"/>
          <w:sz w:val="30"/>
          <w:szCs w:val="30"/>
        </w:rPr>
      </w:pPr>
    </w:p>
    <w:p>
      <w:pPr>
        <w:spacing w:line="360" w:lineRule="auto"/>
        <w:ind w:firstLine="420" w:firstLineChars="200"/>
        <w:jc w:val="center"/>
        <w:rPr>
          <w:rFonts w:ascii="宋体" w:hAnsi="宋体" w:eastAsia="宋体" w:cs="宋体"/>
          <w:b/>
          <w:sz w:val="36"/>
          <w:szCs w:val="36"/>
        </w:rPr>
      </w:pPr>
      <w:r>
        <w:rPr>
          <w:rFonts w:hint="eastAsia" w:ascii="宋体" w:hAnsi="宋体" w:eastAsia="宋体" w:cs="宋体"/>
          <w:szCs w:val="21"/>
        </w:rPr>
        <w:br w:type="page"/>
      </w:r>
      <w:r>
        <w:rPr>
          <w:rFonts w:hint="eastAsia" w:ascii="宋体" w:hAnsi="宋体" w:eastAsia="宋体" w:cs="宋体"/>
          <w:b/>
          <w:sz w:val="36"/>
          <w:szCs w:val="36"/>
        </w:rPr>
        <w:t>联合投标协议书</w:t>
      </w:r>
    </w:p>
    <w:p>
      <w:pPr>
        <w:spacing w:line="360" w:lineRule="auto"/>
        <w:ind w:firstLine="723" w:firstLineChars="200"/>
        <w:jc w:val="center"/>
        <w:rPr>
          <w:rFonts w:ascii="宋体" w:hAnsi="宋体" w:eastAsia="宋体" w:cs="宋体"/>
          <w:bCs/>
          <w:sz w:val="24"/>
        </w:rPr>
      </w:pPr>
      <w:r>
        <w:rPr>
          <w:rFonts w:hint="eastAsia" w:ascii="宋体" w:hAnsi="宋体" w:eastAsia="宋体" w:cs="宋体"/>
          <w:b/>
          <w:sz w:val="36"/>
          <w:szCs w:val="36"/>
        </w:rPr>
        <w:t>（单位名称）</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 xml:space="preserve">（单位名称）    </w:t>
      </w:r>
    </w:p>
    <w:p>
      <w:pPr>
        <w:spacing w:line="360" w:lineRule="auto"/>
        <w:ind w:left="916"/>
        <w:jc w:val="left"/>
        <w:rPr>
          <w:rFonts w:ascii="宋体" w:hAnsi="宋体" w:eastAsia="宋体" w:cs="宋体"/>
          <w:color w:val="000000"/>
          <w:sz w:val="24"/>
        </w:rPr>
      </w:pPr>
    </w:p>
    <w:p>
      <w:pPr>
        <w:spacing w:line="360" w:lineRule="auto"/>
        <w:ind w:left="960" w:hanging="960" w:hangingChars="400"/>
        <w:rPr>
          <w:rFonts w:ascii="宋体" w:hAnsi="宋体" w:eastAsia="宋体" w:cs="宋体"/>
          <w:color w:val="000000"/>
          <w:sz w:val="24"/>
        </w:rPr>
      </w:pPr>
      <w:r>
        <w:rPr>
          <w:rFonts w:hint="eastAsia" w:ascii="宋体" w:hAnsi="宋体" w:eastAsia="宋体" w:cs="宋体"/>
          <w:color w:val="000000"/>
          <w:sz w:val="24"/>
          <w:u w:val="single"/>
        </w:rPr>
        <w:t xml:space="preserve">（单位名称）          与      （单位名称）           </w:t>
      </w:r>
      <w:r>
        <w:rPr>
          <w:rFonts w:hint="eastAsia" w:ascii="宋体" w:hAnsi="宋体" w:eastAsia="宋体" w:cs="宋体"/>
          <w:color w:val="000000"/>
          <w:sz w:val="24"/>
        </w:rPr>
        <w:t>， 双方同意参加</w:t>
      </w:r>
      <w:r>
        <w:rPr>
          <w:rFonts w:hint="eastAsia" w:ascii="宋体" w:hAnsi="宋体" w:eastAsia="宋体" w:cs="宋体"/>
          <w:sz w:val="24"/>
          <w:u w:val="single"/>
        </w:rPr>
        <w:t xml:space="preserve">           （项目名称）</w:t>
      </w:r>
      <w:r>
        <w:rPr>
          <w:rFonts w:hint="eastAsia" w:ascii="宋体" w:hAnsi="宋体" w:eastAsia="宋体" w:cs="宋体"/>
          <w:color w:val="000000"/>
          <w:sz w:val="24"/>
        </w:rPr>
        <w:t>的报名，且在入选后共同承担并完成本项目，经友好协商，双方同意组成联合体，并就以下各点达成一致。</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1、双方组成本联合体的目的是参加本次项目投标并在入选后共同承担并完成本项目。</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2、本联合体的主体单位为      （单位名称）         。主体单位应承担的责任为：在投标阶段负责与招标人联系，以及完成并递交投标文件。</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3、联合体成员单位的主要责任为：在投标阶段负责联合体双方协定的相关技术支持。</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4、双方将在本项目中共同对招标人/业主承担连带责任。</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5、本协议书的未尽事宜双方将通过友好协商解决。</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6、本协议书从签订之日起生效，在双方完成各自的责任后失效。</w:t>
      </w:r>
    </w:p>
    <w:p>
      <w:pPr>
        <w:spacing w:line="360" w:lineRule="auto"/>
        <w:ind w:left="916"/>
        <w:jc w:val="left"/>
        <w:rPr>
          <w:rFonts w:ascii="宋体" w:hAnsi="宋体" w:eastAsia="宋体" w:cs="宋体"/>
          <w:color w:val="000000"/>
          <w:sz w:val="24"/>
        </w:rPr>
      </w:pP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联合体主体单位（盖章）：</w:t>
      </w:r>
    </w:p>
    <w:p>
      <w:pPr>
        <w:spacing w:line="360" w:lineRule="auto"/>
        <w:ind w:left="916"/>
        <w:jc w:val="left"/>
        <w:rPr>
          <w:rFonts w:ascii="宋体" w:hAnsi="宋体" w:eastAsia="宋体" w:cs="宋体"/>
          <w:color w:val="000000"/>
          <w:sz w:val="24"/>
        </w:rPr>
      </w:pP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联合体成员单位（盖章）：</w:t>
      </w:r>
    </w:p>
    <w:p>
      <w:pPr>
        <w:pStyle w:val="12"/>
        <w:snapToGrid w:val="0"/>
        <w:spacing w:line="380" w:lineRule="exact"/>
        <w:rPr>
          <w:rFonts w:hAnsi="宋体" w:cs="宋体"/>
          <w:sz w:val="24"/>
        </w:rPr>
      </w:pPr>
    </w:p>
    <w:p>
      <w:pPr>
        <w:pStyle w:val="51"/>
        <w:shd w:val="clear" w:color="auto" w:fill="FFFFFF"/>
        <w:spacing w:line="380" w:lineRule="atLeast"/>
        <w:ind w:right="440"/>
        <w:jc w:val="center"/>
        <w:rPr>
          <w:rFonts w:eastAsia="宋体"/>
          <w:sz w:val="21"/>
          <w:szCs w:val="21"/>
        </w:rPr>
      </w:pPr>
      <w:r>
        <w:rPr>
          <w:rFonts w:hint="eastAsia" w:eastAsia="宋体"/>
        </w:rPr>
        <w:t xml:space="preserve">                                 投标日期：</w:t>
      </w:r>
      <w:r>
        <w:rPr>
          <w:rFonts w:hint="eastAsia" w:eastAsia="宋体"/>
          <w:u w:val="single"/>
        </w:rPr>
        <w:t xml:space="preserve">     </w:t>
      </w:r>
      <w:r>
        <w:rPr>
          <w:rFonts w:hint="eastAsia" w:eastAsia="宋体"/>
        </w:rPr>
        <w:t>年</w:t>
      </w:r>
      <w:r>
        <w:rPr>
          <w:rFonts w:hint="eastAsia" w:eastAsia="宋体"/>
          <w:u w:val="single"/>
        </w:rPr>
        <w:t xml:space="preserve">    </w:t>
      </w:r>
      <w:r>
        <w:rPr>
          <w:rFonts w:hint="eastAsia" w:eastAsia="宋体"/>
        </w:rPr>
        <w:t>月</w:t>
      </w:r>
      <w:r>
        <w:rPr>
          <w:rFonts w:hint="eastAsia" w:eastAsia="宋体"/>
          <w:u w:val="single"/>
        </w:rPr>
        <w:t xml:space="preserve">    </w:t>
      </w:r>
      <w:r>
        <w:rPr>
          <w:rFonts w:hint="eastAsia" w:eastAsia="宋体"/>
        </w:rPr>
        <w:t>日</w:t>
      </w:r>
    </w:p>
    <w:p>
      <w:pPr>
        <w:rPr>
          <w:rFonts w:ascii="宋体" w:hAnsi="宋体" w:eastAsia="宋体" w:cs="宋体"/>
          <w:b/>
          <w:sz w:val="36"/>
          <w:szCs w:val="36"/>
        </w:rPr>
      </w:pPr>
      <w:r>
        <w:rPr>
          <w:rFonts w:hint="eastAsia" w:ascii="宋体" w:hAnsi="宋体" w:eastAsia="宋体" w:cs="宋体"/>
          <w:b/>
          <w:sz w:val="36"/>
          <w:szCs w:val="36"/>
        </w:rPr>
        <w:br w:type="page"/>
      </w:r>
    </w:p>
    <w:p>
      <w:pPr>
        <w:rPr>
          <w:rFonts w:ascii="宋体" w:hAnsi="宋体" w:eastAsia="宋体" w:cs="宋体"/>
          <w:b/>
          <w:sz w:val="30"/>
          <w:szCs w:val="30"/>
        </w:rPr>
      </w:pPr>
    </w:p>
    <w:p>
      <w:pPr>
        <w:ind w:firstLine="3915" w:firstLineChars="1300"/>
        <w:rPr>
          <w:rFonts w:ascii="宋体" w:hAnsi="宋体" w:eastAsia="宋体" w:cs="宋体"/>
          <w:b/>
          <w:sz w:val="30"/>
          <w:szCs w:val="30"/>
        </w:rPr>
      </w:pPr>
      <w:r>
        <w:rPr>
          <w:rFonts w:hint="eastAsia" w:ascii="宋体" w:hAnsi="宋体" w:eastAsia="宋体" w:cs="宋体"/>
          <w:b/>
          <w:sz w:val="30"/>
          <w:szCs w:val="30"/>
        </w:rPr>
        <w:t>分包协议</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格式自拟。</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要求获得采购合同的大型企业将采购项目中的一定比例分包给一家或者多家中小企业。</w:t>
      </w:r>
    </w:p>
    <w:p>
      <w:pPr>
        <w:rPr>
          <w:rFonts w:ascii="宋体" w:hAnsi="宋体" w:eastAsia="宋体" w:cs="宋体"/>
          <w:b/>
          <w:sz w:val="30"/>
          <w:szCs w:val="30"/>
        </w:rPr>
      </w:pPr>
      <w:r>
        <w:rPr>
          <w:rFonts w:hint="eastAsia" w:ascii="宋体" w:hAnsi="宋体" w:eastAsia="宋体" w:cs="宋体"/>
          <w:b/>
          <w:sz w:val="30"/>
          <w:szCs w:val="30"/>
        </w:rPr>
        <w:br w:type="page"/>
      </w:r>
    </w:p>
    <w:p>
      <w:pPr>
        <w:rPr>
          <w:rFonts w:ascii="宋体" w:hAnsi="宋体" w:eastAsia="宋体" w:cs="宋体"/>
          <w:szCs w:val="21"/>
        </w:rPr>
      </w:pPr>
    </w:p>
    <w:p>
      <w:pPr>
        <w:pStyle w:val="2"/>
      </w:pPr>
    </w:p>
    <w:p>
      <w:pPr>
        <w:snapToGrid w:val="0"/>
        <w:spacing w:before="50" w:after="50"/>
        <w:ind w:left="17" w:leftChars="8" w:right="420" w:rightChars="200" w:firstLine="126" w:firstLineChars="45"/>
        <w:rPr>
          <w:rFonts w:ascii="宋体" w:hAnsi="宋体" w:eastAsia="宋体" w:cs="宋体"/>
          <w:sz w:val="28"/>
          <w:szCs w:val="28"/>
        </w:rPr>
      </w:pPr>
      <w:r>
        <w:rPr>
          <w:rFonts w:hint="eastAsia" w:ascii="宋体" w:hAnsi="宋体" w:eastAsia="宋体" w:cs="宋体"/>
          <w:sz w:val="28"/>
          <w:szCs w:val="28"/>
        </w:rPr>
        <w:t>附件3：</w:t>
      </w:r>
    </w:p>
    <w:p>
      <w:pPr>
        <w:snapToGrid w:val="0"/>
        <w:spacing w:before="50" w:after="50"/>
        <w:ind w:left="17" w:leftChars="8" w:right="420" w:rightChars="200" w:firstLine="163" w:firstLineChars="45"/>
        <w:jc w:val="center"/>
        <w:rPr>
          <w:rFonts w:ascii="宋体" w:hAnsi="宋体" w:eastAsia="宋体" w:cs="宋体"/>
          <w:b/>
          <w:sz w:val="36"/>
          <w:szCs w:val="36"/>
        </w:rPr>
      </w:pPr>
      <w:r>
        <w:rPr>
          <w:rFonts w:hint="eastAsia" w:ascii="宋体" w:hAnsi="宋体" w:eastAsia="宋体" w:cs="宋体"/>
          <w:b/>
          <w:sz w:val="36"/>
          <w:szCs w:val="36"/>
        </w:rPr>
        <w:t>声 明 书</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致金华市创佳工程项目管理有限公司：</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（投标人名称）系中华人民共和国合法企业，经营地址</w:t>
      </w:r>
      <w:r>
        <w:rPr>
          <w:rFonts w:hint="eastAsia" w:ascii="宋体" w:hAnsi="宋体" w:eastAsia="宋体" w:cs="宋体"/>
          <w:sz w:val="24"/>
          <w:u w:val="single"/>
        </w:rPr>
        <w:t xml:space="preserve">                            </w:t>
      </w:r>
      <w:r>
        <w:rPr>
          <w:rFonts w:hint="eastAsia" w:ascii="宋体" w:hAnsi="宋体" w:eastAsia="宋体" w:cs="宋体"/>
          <w:sz w:val="24"/>
        </w:rPr>
        <w:t>。</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我（姓名）系（投标人名称）的法定代表人，我方愿意参加贵方组织的</w:t>
      </w:r>
      <w:r>
        <w:rPr>
          <w:rFonts w:hint="eastAsia" w:ascii="宋体" w:hAnsi="宋体" w:eastAsia="宋体" w:cs="宋体"/>
          <w:sz w:val="24"/>
          <w:u w:val="single"/>
        </w:rPr>
        <w:t>（招标项目名称）（编号为：            ）</w:t>
      </w:r>
      <w:r>
        <w:rPr>
          <w:rFonts w:hint="eastAsia" w:ascii="宋体" w:hAnsi="宋体" w:eastAsia="宋体" w:cs="宋体"/>
          <w:sz w:val="24"/>
        </w:rPr>
        <w:t>的投标，为此，我方就本次投标有关事项郑重声明如下：</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1、我方已详细审查全部招标文件，同意招标文件的各项要求。</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2、我方向贵方提交的所有投标文件、资料都是准确的和真实的。</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3、若中标，我方将按招标文件规定履行合同责任和义务。</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5、投标文件自开标日起有效期为90天。</w:t>
      </w:r>
    </w:p>
    <w:p>
      <w:pPr>
        <w:snapToGrid w:val="0"/>
        <w:spacing w:line="460" w:lineRule="exact"/>
        <w:ind w:left="17" w:leftChars="8" w:right="420" w:rightChars="200" w:firstLine="108" w:firstLineChars="45"/>
        <w:jc w:val="left"/>
        <w:rPr>
          <w:rFonts w:ascii="宋体" w:hAnsi="宋体" w:eastAsia="宋体" w:cs="宋体"/>
          <w:b/>
          <w:sz w:val="24"/>
        </w:rPr>
      </w:pPr>
      <w:r>
        <w:rPr>
          <w:rFonts w:hint="eastAsia" w:ascii="宋体" w:hAnsi="宋体" w:eastAsia="宋体" w:cs="宋体"/>
          <w:b/>
          <w:sz w:val="24"/>
        </w:rPr>
        <w:t>6、我方参与本项目前3年内的经营活动中没有重大违法记录；</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8、以上事项如有虚假或隐瞒，我方愿意承担一切后果，并不再寻求任何旨在减轻或免除法律责任的辩解。</w:t>
      </w:r>
    </w:p>
    <w:p>
      <w:pPr>
        <w:snapToGrid w:val="0"/>
        <w:spacing w:before="120" w:beforeLines="50" w:after="50" w:line="460" w:lineRule="exact"/>
        <w:ind w:left="17" w:leftChars="8" w:right="420" w:rightChars="200" w:firstLine="108" w:firstLineChars="45"/>
        <w:rPr>
          <w:rFonts w:ascii="宋体" w:hAnsi="宋体" w:eastAsia="宋体" w:cs="宋体"/>
          <w:sz w:val="30"/>
          <w:szCs w:val="30"/>
          <w:u w:val="single"/>
        </w:rPr>
      </w:pPr>
      <w:r>
        <w:rPr>
          <w:rFonts w:hint="eastAsia" w:ascii="宋体" w:hAnsi="宋体" w:eastAsia="宋体" w:cs="宋体"/>
          <w:sz w:val="24"/>
        </w:rPr>
        <w:t>投标方代表签名：</w:t>
      </w:r>
      <w:r>
        <w:rPr>
          <w:rFonts w:hint="eastAsia" w:ascii="宋体" w:hAnsi="宋体" w:eastAsia="宋体" w:cs="宋体"/>
          <w:sz w:val="24"/>
          <w:u w:val="single"/>
        </w:rPr>
        <w:t xml:space="preserve">          </w:t>
      </w:r>
      <w:r>
        <w:rPr>
          <w:rFonts w:hint="eastAsia" w:ascii="宋体" w:hAnsi="宋体" w:eastAsia="宋体" w:cs="宋体"/>
          <w:sz w:val="24"/>
        </w:rPr>
        <w:t xml:space="preserve">  日 期：</w:t>
      </w:r>
      <w:r>
        <w:rPr>
          <w:rFonts w:hint="eastAsia" w:ascii="宋体" w:hAnsi="宋体" w:eastAsia="宋体" w:cs="宋体"/>
          <w:sz w:val="24"/>
          <w:u w:val="single"/>
        </w:rPr>
        <w:t xml:space="preserve">          </w:t>
      </w:r>
    </w:p>
    <w:p>
      <w:pPr>
        <w:snapToGrid w:val="0"/>
        <w:spacing w:before="120" w:beforeLines="50" w:after="50" w:line="460" w:lineRule="exact"/>
        <w:ind w:left="17" w:leftChars="8" w:right="420" w:rightChars="200" w:firstLine="135" w:firstLineChars="45"/>
        <w:rPr>
          <w:rFonts w:ascii="宋体" w:hAnsi="宋体" w:eastAsia="宋体" w:cs="宋体"/>
          <w:sz w:val="30"/>
          <w:szCs w:val="30"/>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snapToGrid w:val="0"/>
        <w:spacing w:before="120" w:beforeLines="50" w:after="50" w:line="460" w:lineRule="exact"/>
        <w:ind w:left="17" w:leftChars="8" w:right="420" w:rightChars="200" w:firstLine="135" w:firstLineChars="45"/>
        <w:rPr>
          <w:rFonts w:ascii="宋体" w:hAnsi="宋体" w:eastAsia="宋体" w:cs="宋体"/>
          <w:sz w:val="30"/>
          <w:szCs w:val="30"/>
        </w:rPr>
      </w:pPr>
    </w:p>
    <w:p>
      <w:pPr>
        <w:rPr>
          <w:rFonts w:ascii="宋体" w:hAnsi="宋体" w:eastAsia="宋体" w:cs="宋体"/>
          <w:sz w:val="28"/>
          <w:szCs w:val="28"/>
        </w:rPr>
      </w:pPr>
      <w:r>
        <w:rPr>
          <w:rFonts w:hint="eastAsia" w:ascii="宋体" w:hAnsi="宋体" w:eastAsia="宋体" w:cs="宋体"/>
          <w:sz w:val="28"/>
          <w:szCs w:val="28"/>
        </w:rPr>
        <w:br w:type="page"/>
      </w:r>
    </w:p>
    <w:p>
      <w:pPr>
        <w:pStyle w:val="2"/>
        <w:ind w:left="0" w:leftChars="0" w:firstLine="0" w:firstLineChars="0"/>
        <w:rPr>
          <w:rFonts w:ascii="宋体" w:hAnsi="宋体" w:eastAsia="宋体" w:cs="宋体"/>
          <w:sz w:val="28"/>
          <w:szCs w:val="28"/>
        </w:rPr>
      </w:pPr>
      <w:r>
        <w:rPr>
          <w:rFonts w:hint="eastAsia" w:ascii="宋体" w:hAnsi="宋体" w:eastAsia="宋体" w:cs="宋体"/>
          <w:sz w:val="28"/>
          <w:szCs w:val="28"/>
        </w:rPr>
        <w:t>附件4：</w:t>
      </w:r>
    </w:p>
    <w:p>
      <w:pPr>
        <w:ind w:left="17" w:leftChars="8" w:right="420" w:rightChars="200" w:firstLine="136" w:firstLineChars="45"/>
        <w:jc w:val="center"/>
        <w:rPr>
          <w:rFonts w:ascii="宋体" w:hAnsi="宋体" w:eastAsia="宋体" w:cs="宋体"/>
          <w:b/>
          <w:bCs/>
          <w:color w:val="000000"/>
          <w:sz w:val="30"/>
          <w:szCs w:val="30"/>
        </w:rPr>
      </w:pPr>
      <w:r>
        <w:rPr>
          <w:rFonts w:hint="eastAsia" w:ascii="宋体" w:hAnsi="宋体" w:eastAsia="宋体" w:cs="宋体"/>
          <w:b/>
          <w:bCs/>
          <w:color w:val="000000"/>
          <w:sz w:val="30"/>
          <w:szCs w:val="30"/>
        </w:rPr>
        <w:t>法定代表人身份</w:t>
      </w:r>
    </w:p>
    <w:p>
      <w:pPr>
        <w:ind w:left="17" w:leftChars="8" w:right="420" w:rightChars="200" w:firstLine="94" w:firstLineChars="45"/>
        <w:rPr>
          <w:rFonts w:ascii="宋体" w:hAnsi="宋体" w:eastAsia="宋体" w:cs="宋体"/>
          <w:color w:val="000000"/>
          <w:szCs w:val="21"/>
        </w:rPr>
      </w:pP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投标人名称：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单位性质：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成立时间：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经营期限：</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性别：</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_职务：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_</w:t>
      </w:r>
    </w:p>
    <w:p>
      <w:pPr>
        <w:spacing w:line="360" w:lineRule="auto"/>
        <w:ind w:left="17" w:leftChars="8" w:right="420" w:rightChars="200" w:firstLine="108" w:firstLineChars="45"/>
        <w:rPr>
          <w:rFonts w:ascii="宋体" w:hAnsi="宋体" w:eastAsia="宋体" w:cs="宋体"/>
          <w:color w:val="000000"/>
          <w:sz w:val="24"/>
        </w:rPr>
      </w:pPr>
    </w:p>
    <w:p>
      <w:pPr>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（投标人名称）的法定代表人。</w:t>
      </w:r>
    </w:p>
    <w:p>
      <w:pPr>
        <w:spacing w:line="360" w:lineRule="auto"/>
        <w:ind w:left="17" w:leftChars="8" w:right="420" w:rightChars="200" w:firstLine="108" w:firstLineChars="45"/>
        <w:rPr>
          <w:rFonts w:ascii="宋体" w:hAnsi="宋体" w:eastAsia="宋体" w:cs="宋体"/>
          <w:color w:val="000000"/>
          <w:sz w:val="24"/>
        </w:rPr>
      </w:pPr>
    </w:p>
    <w:p>
      <w:pPr>
        <w:spacing w:line="360" w:lineRule="auto"/>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特此说明。</w:t>
      </w:r>
    </w:p>
    <w:p>
      <w:pPr>
        <w:spacing w:line="360" w:lineRule="auto"/>
        <w:ind w:left="17" w:leftChars="8" w:right="420" w:rightChars="200" w:firstLine="108" w:firstLineChars="45"/>
        <w:rPr>
          <w:rFonts w:ascii="宋体" w:hAnsi="宋体" w:eastAsia="宋体" w:cs="宋体"/>
          <w:color w:val="000000"/>
          <w:sz w:val="24"/>
        </w:rPr>
      </w:pPr>
    </w:p>
    <w:p>
      <w:pPr>
        <w:ind w:left="17" w:leftChars="8" w:right="420" w:rightChars="200" w:firstLine="108" w:firstLineChars="45"/>
        <w:rPr>
          <w:rFonts w:ascii="宋体" w:hAnsi="宋体" w:eastAsia="宋体" w:cs="宋体"/>
          <w:color w:val="000000"/>
          <w:sz w:val="24"/>
        </w:rPr>
      </w:pPr>
    </w:p>
    <w:p>
      <w:pPr>
        <w:ind w:left="17" w:leftChars="8" w:right="420" w:rightChars="200" w:firstLine="108" w:firstLineChars="45"/>
        <w:rPr>
          <w:rFonts w:ascii="宋体" w:hAnsi="宋体" w:eastAsia="宋体" w:cs="宋体"/>
          <w:color w:val="000000"/>
          <w:sz w:val="24"/>
        </w:rPr>
      </w:pPr>
    </w:p>
    <w:p>
      <w:pPr>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（盖单位章）</w:t>
      </w:r>
    </w:p>
    <w:p>
      <w:pPr>
        <w:ind w:left="17" w:leftChars="8" w:right="420" w:rightChars="200" w:firstLine="108" w:firstLineChars="45"/>
        <w:rPr>
          <w:rFonts w:ascii="宋体" w:hAnsi="宋体" w:eastAsia="宋体" w:cs="宋体"/>
          <w:color w:val="000000"/>
          <w:sz w:val="24"/>
          <w:u w:val="single"/>
        </w:rPr>
      </w:pPr>
    </w:p>
    <w:p>
      <w:pPr>
        <w:ind w:left="17" w:leftChars="8" w:right="420" w:rightChars="200" w:firstLine="108" w:firstLineChars="45"/>
        <w:rPr>
          <w:rFonts w:ascii="宋体" w:hAnsi="宋体" w:eastAsia="宋体" w:cs="宋体"/>
          <w:color w:val="000000"/>
          <w:sz w:val="24"/>
          <w:u w:val="single"/>
        </w:rPr>
      </w:pPr>
    </w:p>
    <w:p>
      <w:pPr>
        <w:ind w:left="17" w:leftChars="8" w:right="420" w:rightChars="200" w:firstLine="108" w:firstLineChars="45"/>
        <w:rPr>
          <w:rFonts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ind w:left="17" w:leftChars="8" w:right="420" w:rightChars="200" w:firstLine="94" w:firstLineChars="45"/>
        <w:rPr>
          <w:rFonts w:ascii="宋体" w:hAnsi="宋体" w:eastAsia="宋体" w:cs="宋体"/>
          <w:color w:val="000000"/>
          <w:szCs w:val="21"/>
        </w:rPr>
      </w:pPr>
    </w:p>
    <w:p>
      <w:pPr>
        <w:ind w:left="17" w:leftChars="8" w:right="420" w:rightChars="200" w:firstLine="94" w:firstLineChars="45"/>
        <w:rPr>
          <w:rFonts w:ascii="宋体" w:hAnsi="宋体" w:eastAsia="宋体" w:cs="宋体"/>
          <w:color w:val="000000"/>
          <w:szCs w:val="21"/>
        </w:rPr>
      </w:pPr>
    </w:p>
    <w:p>
      <w:pPr>
        <w:ind w:left="17" w:leftChars="8" w:right="420" w:rightChars="200" w:firstLine="94" w:firstLineChars="45"/>
        <w:rPr>
          <w:rFonts w:ascii="宋体" w:hAnsi="宋体" w:eastAsia="宋体" w:cs="宋体"/>
          <w:color w:val="000000"/>
          <w:szCs w:val="21"/>
        </w:rPr>
      </w:pPr>
    </w:p>
    <w:p>
      <w:pPr>
        <w:ind w:left="17" w:leftChars="8" w:right="420" w:rightChars="200" w:firstLine="108" w:firstLineChars="45"/>
        <w:rPr>
          <w:rFonts w:ascii="宋体" w:hAnsi="宋体" w:eastAsia="宋体" w:cs="宋体"/>
          <w:sz w:val="24"/>
        </w:rPr>
      </w:pPr>
      <w:r>
        <w:rPr>
          <w:rFonts w:hint="eastAsia" w:ascii="宋体" w:hAnsi="宋体" w:eastAsia="宋体" w:cs="宋体"/>
          <w:sz w:val="24"/>
        </w:rPr>
        <w:t>附：法定代表人有效身份证复印件（加盖公章）。</w:t>
      </w:r>
    </w:p>
    <w:p>
      <w:pPr>
        <w:ind w:left="17" w:leftChars="8" w:right="420" w:rightChars="200" w:firstLine="94" w:firstLineChars="45"/>
        <w:rPr>
          <w:rFonts w:ascii="宋体" w:hAnsi="宋体" w:eastAsia="宋体" w:cs="宋体"/>
          <w:color w:val="000000"/>
          <w:szCs w:val="21"/>
        </w:rPr>
        <w:sectPr>
          <w:footerReference r:id="rId5" w:type="default"/>
          <w:pgSz w:w="11906" w:h="16838"/>
          <w:pgMar w:top="1417" w:right="1134" w:bottom="1417" w:left="1134" w:header="851" w:footer="992" w:gutter="0"/>
          <w:cols w:space="0" w:num="1"/>
          <w:docGrid w:linePitch="321" w:charSpace="0"/>
        </w:sectPr>
      </w:pPr>
    </w:p>
    <w:p>
      <w:pPr>
        <w:snapToGrid w:val="0"/>
        <w:spacing w:before="120" w:beforeLines="50" w:after="50" w:line="460" w:lineRule="exact"/>
        <w:ind w:left="17" w:leftChars="8" w:right="420" w:rightChars="200" w:firstLine="126" w:firstLineChars="45"/>
        <w:rPr>
          <w:rFonts w:ascii="宋体" w:hAnsi="宋体" w:eastAsia="宋体" w:cs="宋体"/>
          <w:sz w:val="28"/>
          <w:szCs w:val="28"/>
        </w:rPr>
      </w:pPr>
    </w:p>
    <w:p>
      <w:pPr>
        <w:snapToGrid w:val="0"/>
        <w:spacing w:before="50" w:after="50"/>
        <w:ind w:left="17" w:leftChars="8" w:right="420" w:rightChars="200" w:firstLine="108" w:firstLineChars="45"/>
        <w:jc w:val="center"/>
        <w:rPr>
          <w:rFonts w:ascii="宋体" w:hAnsi="宋体" w:eastAsia="宋体" w:cs="宋体"/>
          <w:b/>
          <w:sz w:val="24"/>
        </w:rPr>
      </w:pPr>
      <w:r>
        <w:rPr>
          <w:rFonts w:hint="eastAsia" w:ascii="宋体" w:hAnsi="宋体" w:eastAsia="宋体" w:cs="宋体"/>
          <w:b/>
          <w:sz w:val="24"/>
        </w:rPr>
        <w:t>法定代表人授权委托书</w:t>
      </w:r>
    </w:p>
    <w:p>
      <w:pPr>
        <w:snapToGrid w:val="0"/>
        <w:spacing w:before="120" w:beforeLines="50" w:after="50"/>
        <w:ind w:left="17" w:leftChars="8" w:right="420" w:rightChars="200" w:firstLine="108" w:firstLineChars="45"/>
        <w:jc w:val="center"/>
        <w:rPr>
          <w:rFonts w:ascii="宋体" w:hAnsi="宋体" w:eastAsia="宋体" w:cs="宋体"/>
          <w:b/>
          <w:sz w:val="24"/>
        </w:rPr>
      </w:pPr>
    </w:p>
    <w:p>
      <w:pPr>
        <w:snapToGrid w:val="0"/>
        <w:spacing w:before="120" w:beforeLines="50" w:after="50" w:line="460" w:lineRule="exact"/>
        <w:ind w:left="17" w:leftChars="8" w:right="420" w:rightChars="200" w:firstLine="126" w:firstLineChars="45"/>
        <w:rPr>
          <w:rFonts w:ascii="宋体" w:hAnsi="宋体" w:eastAsia="宋体" w:cs="宋体"/>
          <w:b/>
          <w:bCs/>
          <w:sz w:val="24"/>
        </w:rPr>
      </w:pPr>
      <w:r>
        <w:rPr>
          <w:rFonts w:hint="eastAsia" w:ascii="宋体" w:hAnsi="宋体" w:eastAsia="宋体" w:cs="宋体"/>
          <w:sz w:val="28"/>
          <w:szCs w:val="28"/>
        </w:rPr>
        <w:t>金华市创佳工程项目管理有限公司</w:t>
      </w:r>
      <w:r>
        <w:rPr>
          <w:rFonts w:hint="eastAsia" w:ascii="宋体" w:hAnsi="宋体" w:eastAsia="宋体" w:cs="宋体"/>
          <w:bCs/>
          <w:sz w:val="24"/>
        </w:rPr>
        <w:t>：</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 xml:space="preserve">（投标人名称）的法定代表人，现授权委托本单位在职职工 </w:t>
      </w:r>
      <w:r>
        <w:rPr>
          <w:rFonts w:hint="eastAsia" w:ascii="宋体" w:hAnsi="宋体" w:eastAsia="宋体" w:cs="宋体"/>
          <w:sz w:val="24"/>
          <w:u w:val="single"/>
        </w:rPr>
        <w:t xml:space="preserve">         </w:t>
      </w:r>
      <w:r>
        <w:rPr>
          <w:rFonts w:hint="eastAsia" w:ascii="宋体" w:hAnsi="宋体" w:eastAsia="宋体" w:cs="宋体"/>
          <w:sz w:val="24"/>
        </w:rPr>
        <w:t>（姓名）为授权代表，以我方的名义参加项目编号：</w:t>
      </w:r>
      <w:r>
        <w:rPr>
          <w:rFonts w:hint="eastAsia" w:ascii="宋体" w:hAnsi="宋体" w:eastAsia="宋体" w:cs="宋体"/>
          <w:sz w:val="24"/>
          <w:u w:val="single"/>
        </w:rPr>
        <w:t xml:space="preserve">           </w:t>
      </w:r>
      <w:r>
        <w:rPr>
          <w:rFonts w:hint="eastAsia" w:ascii="宋体" w:hAnsi="宋体" w:eastAsia="宋体" w:cs="宋体"/>
          <w:sz w:val="24"/>
        </w:rPr>
        <w:t>项目名称</w:t>
      </w:r>
      <w:r>
        <w:rPr>
          <w:rFonts w:hint="eastAsia" w:ascii="宋体" w:hAnsi="宋体" w:eastAsia="宋体" w:cs="宋体"/>
          <w:sz w:val="24"/>
          <w:u w:val="single"/>
        </w:rPr>
        <w:t xml:space="preserve">：      </w:t>
      </w:r>
      <w:r>
        <w:rPr>
          <w:rFonts w:hint="eastAsia" w:ascii="宋体" w:hAnsi="宋体" w:eastAsia="宋体" w:cs="宋体"/>
          <w:sz w:val="24"/>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在撤销授权的书面通知以前，本授权书一直有效。授权代表在授权书有效期内签署的所有文件不因授权的撤销而失效。</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授权代表无转委托权，特此委托。</w:t>
      </w:r>
    </w:p>
    <w:p>
      <w:pPr>
        <w:snapToGrid w:val="0"/>
        <w:spacing w:before="120" w:beforeLines="50" w:after="50" w:line="460" w:lineRule="exact"/>
        <w:ind w:left="17" w:leftChars="8" w:right="420" w:rightChars="200" w:firstLine="108" w:firstLineChars="45"/>
        <w:rPr>
          <w:rFonts w:ascii="宋体" w:hAnsi="宋体" w:eastAsia="宋体" w:cs="宋体"/>
          <w:sz w:val="24"/>
        </w:rPr>
      </w:pPr>
    </w:p>
    <w:p>
      <w:pPr>
        <w:snapToGrid w:val="0"/>
        <w:spacing w:before="120" w:beforeLines="50" w:after="50" w:line="460" w:lineRule="exact"/>
        <w:ind w:left="17" w:leftChars="8" w:right="420" w:rightChars="200" w:firstLine="108" w:firstLineChars="45"/>
        <w:rPr>
          <w:rFonts w:ascii="宋体" w:hAnsi="宋体" w:eastAsia="宋体" w:cs="宋体"/>
          <w:sz w:val="24"/>
        </w:rPr>
      </w:pP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授权代表签名：</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授权代表身份证号码：</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法定代表人签名（或签名章）：</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napToGrid w:val="0"/>
        <w:spacing w:before="120" w:beforeLines="50" w:after="50" w:line="460" w:lineRule="exact"/>
        <w:ind w:left="17" w:leftChars="8" w:right="420" w:rightChars="200" w:firstLine="108" w:firstLineChars="45"/>
        <w:rPr>
          <w:rFonts w:ascii="宋体" w:hAnsi="宋体" w:eastAsia="宋体" w:cs="宋体"/>
          <w:sz w:val="24"/>
        </w:rPr>
      </w:pPr>
    </w:p>
    <w:p>
      <w:pPr>
        <w:snapToGrid w:val="0"/>
        <w:spacing w:before="120" w:beforeLines="50" w:after="50" w:line="460" w:lineRule="exact"/>
        <w:ind w:left="17" w:leftChars="8" w:right="420" w:rightChars="200" w:firstLine="108" w:firstLineChars="45"/>
        <w:rPr>
          <w:rFonts w:ascii="宋体" w:hAnsi="宋体" w:eastAsia="宋体" w:cs="宋体"/>
          <w:sz w:val="24"/>
        </w:rPr>
      </w:pPr>
      <w:r>
        <w:rPr>
          <w:rFonts w:hint="eastAsia" w:ascii="宋体" w:hAnsi="宋体" w:eastAsia="宋体" w:cs="宋体"/>
          <w:sz w:val="24"/>
        </w:rPr>
        <w:t xml:space="preserve">                                     </w:t>
      </w:r>
    </w:p>
    <w:p>
      <w:pPr>
        <w:snapToGrid w:val="0"/>
        <w:spacing w:before="120" w:beforeLines="50" w:after="50" w:line="460" w:lineRule="exact"/>
        <w:ind w:left="17" w:leftChars="8" w:right="420" w:rightChars="200" w:firstLine="108" w:firstLineChars="45"/>
        <w:rPr>
          <w:rFonts w:ascii="宋体" w:hAnsi="宋体" w:eastAsia="宋体" w:cs="宋体"/>
          <w:sz w:val="24"/>
          <w:u w:val="single"/>
        </w:rPr>
      </w:pPr>
      <w:r>
        <w:rPr>
          <w:rFonts w:hint="eastAsia" w:ascii="宋体" w:hAnsi="宋体" w:eastAsia="宋体" w:cs="宋体"/>
          <w:sz w:val="24"/>
        </w:rPr>
        <w:t>投标人全称（公章）：</w:t>
      </w:r>
      <w:r>
        <w:rPr>
          <w:rFonts w:hint="eastAsia" w:ascii="宋体" w:hAnsi="宋体" w:eastAsia="宋体" w:cs="宋体"/>
          <w:sz w:val="24"/>
          <w:u w:val="single"/>
        </w:rPr>
        <w:t xml:space="preserve">           </w:t>
      </w:r>
      <w:r>
        <w:rPr>
          <w:rFonts w:hint="eastAsia" w:ascii="宋体" w:hAnsi="宋体" w:eastAsia="宋体" w:cs="宋体"/>
          <w:sz w:val="24"/>
        </w:rPr>
        <w:t xml:space="preserve">         日  期：</w:t>
      </w:r>
      <w:r>
        <w:rPr>
          <w:rFonts w:hint="eastAsia" w:ascii="宋体" w:hAnsi="宋体" w:eastAsia="宋体" w:cs="宋体"/>
          <w:sz w:val="24"/>
          <w:u w:val="single"/>
        </w:rPr>
        <w:t xml:space="preserve">     </w:t>
      </w:r>
    </w:p>
    <w:p>
      <w:pPr>
        <w:widowControl/>
        <w:ind w:left="17" w:leftChars="8" w:right="420" w:rightChars="200" w:firstLine="108" w:firstLineChars="45"/>
        <w:jc w:val="left"/>
        <w:rPr>
          <w:rFonts w:ascii="宋体" w:hAnsi="宋体" w:eastAsia="宋体" w:cs="宋体"/>
          <w:sz w:val="24"/>
          <w:u w:val="single"/>
        </w:rPr>
      </w:pPr>
    </w:p>
    <w:p>
      <w:pPr>
        <w:pStyle w:val="5"/>
        <w:ind w:left="17" w:leftChars="8" w:right="420" w:rightChars="200" w:firstLine="108" w:firstLineChars="45"/>
        <w:rPr>
          <w:rFonts w:ascii="宋体" w:hAnsi="宋体" w:eastAsia="宋体" w:cs="宋体"/>
          <w:u w:val="single"/>
        </w:rPr>
      </w:pPr>
    </w:p>
    <w:p>
      <w:pPr>
        <w:ind w:left="17" w:leftChars="8" w:right="420" w:rightChars="200" w:firstLine="108" w:firstLineChars="45"/>
        <w:rPr>
          <w:rFonts w:ascii="宋体" w:hAnsi="宋体" w:eastAsia="宋体" w:cs="宋体"/>
        </w:rPr>
        <w:sectPr>
          <w:headerReference r:id="rId6" w:type="default"/>
          <w:footerReference r:id="rId7" w:type="default"/>
          <w:pgSz w:w="11910" w:h="16840"/>
          <w:pgMar w:top="1320" w:right="440" w:bottom="1020" w:left="880" w:header="888" w:footer="834" w:gutter="0"/>
          <w:cols w:space="720" w:num="1"/>
        </w:sectPr>
      </w:pPr>
      <w:r>
        <w:rPr>
          <w:rFonts w:hint="eastAsia" w:ascii="宋体" w:hAnsi="宋体" w:eastAsia="宋体" w:cs="宋体"/>
          <w:sz w:val="24"/>
        </w:rPr>
        <w:t>附：法定代表人及授权代表有效身份证复印件（加盖公章）</w:t>
      </w:r>
    </w:p>
    <w:p>
      <w:pPr>
        <w:spacing w:line="288" w:lineRule="auto"/>
        <w:ind w:right="420" w:rightChars="200"/>
        <w:rPr>
          <w:rFonts w:ascii="宋体" w:hAnsi="宋体" w:eastAsia="宋体" w:cs="宋体"/>
          <w:bCs/>
          <w:color w:val="000000"/>
          <w:sz w:val="32"/>
          <w:szCs w:val="32"/>
        </w:rPr>
      </w:pPr>
    </w:p>
    <w:p>
      <w:pPr>
        <w:spacing w:line="288" w:lineRule="auto"/>
        <w:ind w:right="420" w:rightChars="200"/>
        <w:rPr>
          <w:rFonts w:ascii="宋体" w:hAnsi="宋体" w:eastAsia="宋体" w:cs="宋体"/>
          <w:bCs/>
          <w:color w:val="000000"/>
          <w:sz w:val="32"/>
          <w:szCs w:val="32"/>
        </w:rPr>
      </w:pPr>
      <w:r>
        <w:rPr>
          <w:rFonts w:hint="eastAsia" w:ascii="宋体" w:hAnsi="宋体" w:eastAsia="宋体" w:cs="宋体"/>
          <w:bCs/>
          <w:color w:val="000000"/>
          <w:sz w:val="32"/>
          <w:szCs w:val="32"/>
        </w:rPr>
        <w:t>附件5：</w:t>
      </w:r>
    </w:p>
    <w:p>
      <w:pPr>
        <w:spacing w:line="288" w:lineRule="auto"/>
        <w:ind w:left="17" w:leftChars="8" w:right="420" w:rightChars="200" w:firstLine="145" w:firstLineChars="45"/>
        <w:rPr>
          <w:rFonts w:ascii="宋体" w:hAnsi="宋体" w:eastAsia="宋体" w:cs="宋体"/>
          <w:b/>
          <w:color w:val="000000"/>
          <w:sz w:val="32"/>
          <w:szCs w:val="32"/>
        </w:rPr>
      </w:pPr>
    </w:p>
    <w:p>
      <w:pPr>
        <w:spacing w:line="288" w:lineRule="auto"/>
        <w:ind w:left="17" w:leftChars="8" w:right="420" w:rightChars="200" w:firstLine="145" w:firstLineChars="45"/>
        <w:rPr>
          <w:rFonts w:ascii="宋体" w:hAnsi="宋体" w:eastAsia="宋体" w:cs="宋体"/>
          <w:b/>
          <w:color w:val="000000"/>
          <w:sz w:val="32"/>
          <w:szCs w:val="32"/>
        </w:rPr>
      </w:pPr>
    </w:p>
    <w:p>
      <w:pPr>
        <w:spacing w:line="288" w:lineRule="auto"/>
        <w:ind w:left="17" w:leftChars="8" w:right="420" w:rightChars="200" w:firstLine="2700" w:firstLineChars="844"/>
        <w:rPr>
          <w:rFonts w:ascii="宋体" w:hAnsi="宋体" w:eastAsia="宋体" w:cs="宋体"/>
          <w:bCs/>
          <w:color w:val="000000"/>
          <w:sz w:val="24"/>
        </w:rPr>
      </w:pPr>
      <w:r>
        <w:rPr>
          <w:rFonts w:hint="eastAsia" w:ascii="宋体" w:hAnsi="宋体" w:eastAsia="宋体" w:cs="宋体"/>
          <w:bCs/>
          <w:color w:val="000000"/>
          <w:sz w:val="32"/>
          <w:szCs w:val="32"/>
        </w:rPr>
        <w:t>招标代理服务费承诺书</w:t>
      </w:r>
    </w:p>
    <w:p>
      <w:pPr>
        <w:spacing w:line="288" w:lineRule="auto"/>
        <w:ind w:left="17" w:leftChars="8" w:right="420" w:rightChars="200" w:firstLine="94" w:firstLineChars="45"/>
        <w:rPr>
          <w:rFonts w:ascii="宋体" w:hAnsi="宋体" w:eastAsia="宋体" w:cs="宋体"/>
          <w:color w:val="000000"/>
        </w:rPr>
      </w:pPr>
    </w:p>
    <w:p>
      <w:pPr>
        <w:spacing w:line="288" w:lineRule="auto"/>
        <w:ind w:left="17" w:leftChars="8" w:right="420" w:rightChars="200" w:firstLine="94" w:firstLineChars="45"/>
        <w:rPr>
          <w:rFonts w:ascii="宋体" w:hAnsi="宋体" w:eastAsia="宋体" w:cs="宋体"/>
          <w:szCs w:val="21"/>
        </w:rPr>
      </w:pPr>
      <w:r>
        <w:rPr>
          <w:rFonts w:hint="eastAsia" w:ascii="宋体" w:hAnsi="宋体" w:eastAsia="宋体" w:cs="宋体"/>
          <w:szCs w:val="21"/>
        </w:rPr>
        <w:t>致：金华市创佳工程项目管理有限公司：</w:t>
      </w:r>
    </w:p>
    <w:p>
      <w:pPr>
        <w:spacing w:line="288" w:lineRule="auto"/>
        <w:ind w:left="17" w:leftChars="8" w:right="420" w:rightChars="200" w:firstLine="94" w:firstLineChars="45"/>
        <w:rPr>
          <w:rFonts w:ascii="宋体" w:hAnsi="宋体" w:eastAsia="宋体" w:cs="宋体"/>
          <w:color w:val="000000"/>
          <w:szCs w:val="21"/>
        </w:rPr>
      </w:pPr>
    </w:p>
    <w:p>
      <w:pPr>
        <w:spacing w:line="288" w:lineRule="auto"/>
        <w:ind w:left="17" w:leftChars="8" w:right="420" w:rightChars="200" w:firstLine="94" w:firstLineChars="45"/>
        <w:rPr>
          <w:rFonts w:ascii="宋体" w:hAnsi="宋体" w:eastAsia="宋体" w:cs="宋体"/>
          <w:color w:val="000000"/>
          <w:szCs w:val="21"/>
        </w:rPr>
      </w:pPr>
    </w:p>
    <w:p>
      <w:pPr>
        <w:spacing w:line="288" w:lineRule="auto"/>
        <w:ind w:left="17" w:leftChars="8" w:right="420" w:rightChars="200" w:firstLine="94" w:firstLineChars="45"/>
        <w:rPr>
          <w:rFonts w:ascii="宋体" w:hAnsi="宋体" w:eastAsia="宋体" w:cs="宋体"/>
          <w:color w:val="000000"/>
          <w:szCs w:val="21"/>
          <w:u w:val="single"/>
        </w:rPr>
      </w:pPr>
      <w:r>
        <w:rPr>
          <w:rFonts w:hint="eastAsia" w:ascii="宋体" w:hAnsi="宋体" w:eastAsia="宋体" w:cs="宋体"/>
          <w:color w:val="000000"/>
          <w:szCs w:val="21"/>
        </w:rPr>
        <w:t>本公司</w:t>
      </w:r>
      <w:r>
        <w:rPr>
          <w:rFonts w:hint="eastAsia" w:ascii="宋体" w:hAnsi="宋体" w:eastAsia="宋体" w:cs="宋体"/>
          <w:color w:val="000000"/>
          <w:szCs w:val="21"/>
          <w:u w:val="single"/>
        </w:rPr>
        <w:t xml:space="preserve"> （投标人名称）           </w:t>
      </w:r>
      <w:r>
        <w:rPr>
          <w:rFonts w:hint="eastAsia" w:ascii="宋体" w:hAnsi="宋体" w:eastAsia="宋体" w:cs="宋体"/>
          <w:color w:val="000000"/>
          <w:szCs w:val="21"/>
        </w:rPr>
        <w:t>在参加贵公司举行的</w:t>
      </w:r>
      <w:r>
        <w:rPr>
          <w:rFonts w:hint="eastAsia" w:ascii="宋体" w:hAnsi="宋体" w:eastAsia="宋体" w:cs="宋体"/>
          <w:color w:val="000000"/>
          <w:szCs w:val="21"/>
          <w:u w:val="single"/>
        </w:rPr>
        <w:t>（项目名称）</w:t>
      </w:r>
      <w:r>
        <w:rPr>
          <w:rFonts w:hint="eastAsia" w:ascii="宋体" w:hAnsi="宋体" w:eastAsia="宋体" w:cs="宋体"/>
          <w:color w:val="000000"/>
          <w:szCs w:val="21"/>
        </w:rPr>
        <w:t xml:space="preserve"> 项目</w:t>
      </w:r>
      <w:r>
        <w:rPr>
          <w:rFonts w:hint="eastAsia" w:ascii="宋体" w:hAnsi="宋体" w:eastAsia="宋体" w:cs="宋体"/>
          <w:color w:val="000000"/>
          <w:szCs w:val="21"/>
          <w:u w:val="single"/>
        </w:rPr>
        <w:t xml:space="preserve">（项目编号：    </w:t>
      </w:r>
    </w:p>
    <w:p>
      <w:pPr>
        <w:spacing w:line="288" w:lineRule="auto"/>
        <w:ind w:left="17" w:leftChars="8" w:right="420" w:rightChars="200" w:firstLine="94" w:firstLineChars="45"/>
        <w:rPr>
          <w:rFonts w:ascii="宋体" w:hAnsi="宋体" w:eastAsia="宋体" w:cs="宋体"/>
          <w:color w:val="000000"/>
          <w:szCs w:val="21"/>
        </w:rPr>
      </w:pP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的招标中如获中标，我公司保证在收到“中标通知书”的同时一次性足额向贵公司缴纳“招标代理服务费”，</w:t>
      </w:r>
      <w:r>
        <w:rPr>
          <w:rFonts w:hint="eastAsia" w:ascii="宋体" w:hAnsi="宋体" w:eastAsia="宋体" w:cs="宋体"/>
          <w:szCs w:val="21"/>
        </w:rPr>
        <w:t>招标代理服务收费按</w:t>
      </w:r>
      <w:r>
        <w:rPr>
          <w:rFonts w:hint="eastAsia" w:ascii="宋体" w:hAnsi="宋体" w:eastAsia="宋体" w:cs="宋体"/>
          <w:spacing w:val="-3"/>
        </w:rPr>
        <w:t>中标金额的1.6%收取</w:t>
      </w:r>
      <w:r>
        <w:rPr>
          <w:rFonts w:hint="eastAsia" w:ascii="宋体" w:hAnsi="宋体" w:eastAsia="宋体" w:cs="宋体"/>
          <w:szCs w:val="21"/>
        </w:rPr>
        <w:t>。</w:t>
      </w:r>
    </w:p>
    <w:p>
      <w:pPr>
        <w:spacing w:line="288" w:lineRule="auto"/>
        <w:ind w:left="17" w:leftChars="8" w:right="420" w:rightChars="200" w:firstLine="94" w:firstLineChars="45"/>
        <w:rPr>
          <w:rFonts w:ascii="宋体" w:hAnsi="宋体" w:eastAsia="宋体" w:cs="宋体"/>
          <w:color w:val="000000"/>
          <w:szCs w:val="21"/>
        </w:rPr>
      </w:pPr>
      <w:r>
        <w:rPr>
          <w:rFonts w:hint="eastAsia" w:ascii="宋体" w:hAnsi="宋体" w:eastAsia="宋体" w:cs="宋体"/>
          <w:color w:val="000000"/>
          <w:szCs w:val="21"/>
        </w:rPr>
        <w:t>如我方违反上述承诺，自愿承担全部由此引起的相关责任。</w:t>
      </w:r>
    </w:p>
    <w:p>
      <w:pPr>
        <w:spacing w:line="288" w:lineRule="auto"/>
        <w:ind w:left="17" w:leftChars="8" w:right="420" w:rightChars="200" w:firstLine="94" w:firstLineChars="45"/>
        <w:rPr>
          <w:rFonts w:ascii="宋体" w:hAnsi="宋体" w:eastAsia="宋体" w:cs="宋体"/>
          <w:color w:val="000000"/>
          <w:szCs w:val="21"/>
        </w:rPr>
      </w:pPr>
    </w:p>
    <w:p>
      <w:pPr>
        <w:spacing w:line="288" w:lineRule="auto"/>
        <w:ind w:left="17" w:leftChars="8" w:right="420" w:rightChars="200" w:firstLine="94" w:firstLineChars="45"/>
        <w:rPr>
          <w:rFonts w:ascii="宋体" w:hAnsi="宋体" w:eastAsia="宋体" w:cs="宋体"/>
          <w:color w:val="000000"/>
          <w:szCs w:val="21"/>
        </w:rPr>
      </w:pPr>
      <w:r>
        <w:rPr>
          <w:rFonts w:hint="eastAsia" w:ascii="宋体" w:hAnsi="宋体" w:eastAsia="宋体" w:cs="宋体"/>
          <w:color w:val="000000"/>
          <w:szCs w:val="21"/>
        </w:rPr>
        <w:t>特此承诺！</w:t>
      </w:r>
    </w:p>
    <w:p>
      <w:pPr>
        <w:spacing w:line="288" w:lineRule="auto"/>
        <w:ind w:left="17" w:leftChars="8" w:right="420" w:rightChars="200" w:firstLine="94" w:firstLineChars="45"/>
        <w:rPr>
          <w:rFonts w:ascii="宋体" w:hAnsi="宋体" w:eastAsia="宋体" w:cs="宋体"/>
          <w:color w:val="000000"/>
          <w:szCs w:val="21"/>
        </w:rPr>
      </w:pPr>
    </w:p>
    <w:p>
      <w:pPr>
        <w:spacing w:line="288" w:lineRule="auto"/>
        <w:ind w:left="17" w:leftChars="8" w:right="420" w:rightChars="200" w:firstLine="94" w:firstLineChars="45"/>
        <w:rPr>
          <w:rFonts w:ascii="宋体" w:hAnsi="宋体" w:eastAsia="宋体" w:cs="宋体"/>
          <w:color w:val="000000"/>
          <w:szCs w:val="21"/>
          <w:u w:val="single"/>
        </w:rPr>
      </w:pPr>
      <w:r>
        <w:rPr>
          <w:rFonts w:hint="eastAsia" w:ascii="宋体" w:hAnsi="宋体" w:eastAsia="宋体" w:cs="宋体"/>
          <w:color w:val="000000"/>
          <w:szCs w:val="21"/>
        </w:rPr>
        <w:t>投标人名称（盖公章）：</w:t>
      </w:r>
      <w:r>
        <w:rPr>
          <w:rFonts w:hint="eastAsia" w:ascii="宋体" w:hAnsi="宋体" w:eastAsia="宋体" w:cs="宋体"/>
          <w:color w:val="000000"/>
          <w:szCs w:val="21"/>
          <w:u w:val="single"/>
        </w:rPr>
        <w:t xml:space="preserve">                                  </w:t>
      </w:r>
    </w:p>
    <w:p>
      <w:pPr>
        <w:spacing w:line="288" w:lineRule="auto"/>
        <w:ind w:left="17" w:leftChars="8" w:right="420" w:rightChars="200" w:firstLine="94" w:firstLineChars="45"/>
        <w:rPr>
          <w:rFonts w:ascii="宋体" w:hAnsi="宋体" w:eastAsia="宋体" w:cs="宋体"/>
          <w:color w:val="000000"/>
          <w:szCs w:val="21"/>
          <w:u w:val="single"/>
        </w:rPr>
      </w:pPr>
      <w:r>
        <w:rPr>
          <w:rFonts w:hint="eastAsia" w:ascii="宋体" w:hAnsi="宋体" w:eastAsia="宋体" w:cs="宋体"/>
          <w:color w:val="000000"/>
          <w:szCs w:val="21"/>
        </w:rPr>
        <w:t>投标人地址：</w:t>
      </w:r>
      <w:r>
        <w:rPr>
          <w:rFonts w:hint="eastAsia" w:ascii="宋体" w:hAnsi="宋体" w:eastAsia="宋体" w:cs="宋体"/>
          <w:color w:val="000000"/>
          <w:szCs w:val="21"/>
          <w:u w:val="single"/>
        </w:rPr>
        <w:t xml:space="preserve">                                            </w:t>
      </w:r>
    </w:p>
    <w:p>
      <w:pPr>
        <w:spacing w:line="288" w:lineRule="auto"/>
        <w:ind w:left="17" w:leftChars="8" w:right="420" w:rightChars="200" w:firstLine="94" w:firstLineChars="45"/>
        <w:rPr>
          <w:rFonts w:ascii="宋体" w:hAnsi="宋体" w:eastAsia="宋体" w:cs="宋体"/>
          <w:color w:val="000000"/>
          <w:szCs w:val="21"/>
          <w:u w:val="single"/>
        </w:rPr>
      </w:pPr>
      <w:r>
        <w:rPr>
          <w:rFonts w:hint="eastAsia" w:ascii="宋体" w:hAnsi="宋体" w:eastAsia="宋体" w:cs="宋体"/>
          <w:color w:val="000000"/>
          <w:szCs w:val="21"/>
        </w:rPr>
        <w:t>电话：</w:t>
      </w:r>
      <w:r>
        <w:rPr>
          <w:rFonts w:hint="eastAsia" w:ascii="宋体" w:hAnsi="宋体" w:eastAsia="宋体" w:cs="宋体"/>
          <w:color w:val="000000"/>
          <w:szCs w:val="21"/>
          <w:u w:val="single"/>
        </w:rPr>
        <w:t xml:space="preserve">                               </w:t>
      </w:r>
    </w:p>
    <w:p>
      <w:pPr>
        <w:spacing w:line="288" w:lineRule="auto"/>
        <w:ind w:left="17" w:leftChars="8" w:right="420" w:rightChars="200" w:firstLine="94" w:firstLineChars="45"/>
        <w:rPr>
          <w:rFonts w:ascii="宋体" w:hAnsi="宋体" w:eastAsia="宋体" w:cs="宋体"/>
          <w:color w:val="000000"/>
          <w:szCs w:val="21"/>
          <w:u w:val="single"/>
        </w:rPr>
      </w:pPr>
      <w:r>
        <w:rPr>
          <w:rFonts w:hint="eastAsia" w:ascii="宋体" w:hAnsi="宋体" w:eastAsia="宋体" w:cs="宋体"/>
          <w:color w:val="000000"/>
          <w:szCs w:val="21"/>
        </w:rPr>
        <w:t>投标方代表签字：</w:t>
      </w:r>
      <w:r>
        <w:rPr>
          <w:rFonts w:hint="eastAsia" w:ascii="宋体" w:hAnsi="宋体" w:eastAsia="宋体" w:cs="宋体"/>
          <w:color w:val="000000"/>
          <w:szCs w:val="21"/>
          <w:u w:val="single"/>
        </w:rPr>
        <w:t xml:space="preserve">                       </w:t>
      </w:r>
    </w:p>
    <w:p>
      <w:pPr>
        <w:spacing w:line="360" w:lineRule="auto"/>
        <w:ind w:left="17" w:leftChars="8" w:right="420" w:rightChars="200" w:firstLine="94" w:firstLineChars="45"/>
        <w:rPr>
          <w:rFonts w:ascii="宋体" w:hAnsi="宋体" w:eastAsia="宋体" w:cs="宋体"/>
          <w:color w:val="000000"/>
          <w:szCs w:val="21"/>
        </w:rPr>
      </w:pPr>
      <w:r>
        <w:rPr>
          <w:rFonts w:hint="eastAsia" w:ascii="宋体" w:hAnsi="宋体" w:eastAsia="宋体" w:cs="宋体"/>
          <w:color w:val="000000"/>
          <w:szCs w:val="21"/>
        </w:rPr>
        <w:t>签署日期：           年     月      日</w:t>
      </w:r>
    </w:p>
    <w:p>
      <w:pPr>
        <w:pStyle w:val="28"/>
        <w:tabs>
          <w:tab w:val="left" w:pos="751"/>
        </w:tabs>
        <w:spacing w:before="213"/>
        <w:ind w:left="17" w:leftChars="8" w:right="420" w:rightChars="200" w:firstLine="90" w:firstLineChars="45"/>
        <w:jc w:val="left"/>
        <w:rPr>
          <w:rFonts w:ascii="宋体" w:hAnsi="宋体" w:eastAsia="宋体" w:cs="宋体"/>
          <w:spacing w:val="-4"/>
        </w:rPr>
      </w:pPr>
    </w:p>
    <w:p>
      <w:pPr>
        <w:spacing w:before="86" w:line="360" w:lineRule="auto"/>
        <w:ind w:right="420" w:rightChars="200"/>
        <w:jc w:val="left"/>
        <w:rPr>
          <w:rFonts w:ascii="宋体" w:hAnsi="宋体" w:eastAsia="宋体" w:cs="宋体"/>
          <w:sz w:val="24"/>
        </w:rPr>
      </w:pPr>
      <w:r>
        <w:rPr>
          <w:rFonts w:hint="eastAsia" w:ascii="宋体" w:hAnsi="宋体" w:eastAsia="宋体" w:cs="宋体"/>
          <w:sz w:val="24"/>
        </w:rPr>
        <w:t>附代理公司账户信息：</w:t>
      </w:r>
    </w:p>
    <w:p>
      <w:pPr>
        <w:spacing w:line="360" w:lineRule="auto"/>
        <w:rPr>
          <w:rFonts w:ascii="宋体" w:hAnsi="宋体" w:eastAsia="宋体" w:cs="宋体"/>
          <w:sz w:val="24"/>
        </w:rPr>
      </w:pPr>
      <w:r>
        <w:rPr>
          <w:rFonts w:hint="eastAsia" w:ascii="宋体" w:hAnsi="宋体" w:eastAsia="宋体" w:cs="宋体"/>
          <w:sz w:val="24"/>
        </w:rPr>
        <w:t>开户名称：金华市创佳工程项目管理有限公司</w:t>
      </w:r>
    </w:p>
    <w:p>
      <w:pPr>
        <w:spacing w:line="360" w:lineRule="auto"/>
        <w:rPr>
          <w:rFonts w:ascii="宋体" w:hAnsi="宋体" w:eastAsia="宋体" w:cs="宋体"/>
          <w:sz w:val="24"/>
        </w:rPr>
      </w:pPr>
      <w:r>
        <w:rPr>
          <w:rFonts w:hint="eastAsia" w:ascii="宋体" w:hAnsi="宋体" w:eastAsia="宋体" w:cs="宋体"/>
          <w:sz w:val="24"/>
        </w:rPr>
        <w:t xml:space="preserve">开户银行：中国农业银行股份有限公司永康溪心支行     </w:t>
      </w:r>
    </w:p>
    <w:p>
      <w:pPr>
        <w:spacing w:before="86" w:line="360" w:lineRule="auto"/>
        <w:ind w:right="420" w:rightChars="200"/>
        <w:jc w:val="left"/>
        <w:rPr>
          <w:rFonts w:ascii="宋体" w:hAnsi="宋体" w:eastAsia="宋体" w:cs="宋体"/>
          <w:b/>
          <w:bCs/>
          <w:sz w:val="32"/>
          <w:szCs w:val="32"/>
        </w:rPr>
      </w:pPr>
      <w:r>
        <w:rPr>
          <w:rFonts w:hint="eastAsia" w:ascii="宋体" w:hAnsi="宋体" w:eastAsia="宋体" w:cs="宋体"/>
          <w:sz w:val="24"/>
        </w:rPr>
        <w:t>帐号：19627701040001071</w:t>
      </w:r>
    </w:p>
    <w:p>
      <w:pPr>
        <w:rPr>
          <w:rFonts w:ascii="宋体" w:hAnsi="宋体" w:eastAsia="宋体" w:cs="宋体"/>
          <w:b/>
          <w:bCs/>
          <w:sz w:val="32"/>
          <w:szCs w:val="32"/>
        </w:rPr>
      </w:pPr>
      <w:r>
        <w:rPr>
          <w:rFonts w:hint="eastAsia" w:ascii="宋体" w:hAnsi="宋体" w:eastAsia="宋体" w:cs="宋体"/>
          <w:b/>
          <w:bCs/>
          <w:sz w:val="32"/>
          <w:szCs w:val="32"/>
        </w:rPr>
        <w:br w:type="page"/>
      </w:r>
    </w:p>
    <w:p>
      <w:pPr>
        <w:spacing w:before="86" w:line="360" w:lineRule="auto"/>
        <w:ind w:right="420" w:rightChars="200"/>
        <w:jc w:val="left"/>
        <w:rPr>
          <w:rFonts w:ascii="宋体" w:hAnsi="宋体" w:eastAsia="宋体" w:cs="宋体"/>
          <w:b/>
          <w:bCs/>
          <w:sz w:val="32"/>
          <w:szCs w:val="32"/>
        </w:rPr>
      </w:pPr>
    </w:p>
    <w:p>
      <w:pPr>
        <w:spacing w:before="86" w:line="360" w:lineRule="auto"/>
        <w:ind w:left="17" w:leftChars="8" w:right="420" w:rightChars="200" w:firstLine="145" w:firstLineChars="45"/>
        <w:jc w:val="left"/>
        <w:rPr>
          <w:rFonts w:ascii="宋体" w:hAnsi="宋体" w:eastAsia="宋体" w:cs="宋体"/>
          <w:b/>
          <w:bCs/>
          <w:sz w:val="32"/>
          <w:szCs w:val="32"/>
        </w:rPr>
      </w:pPr>
      <w:r>
        <w:rPr>
          <w:rFonts w:hint="eastAsia" w:ascii="宋体" w:hAnsi="宋体" w:eastAsia="宋体" w:cs="宋体"/>
          <w:b/>
          <w:bCs/>
          <w:sz w:val="32"/>
          <w:szCs w:val="32"/>
        </w:rPr>
        <w:t>（二）技术及资信标部分</w:t>
      </w:r>
    </w:p>
    <w:p>
      <w:pPr>
        <w:pStyle w:val="10"/>
        <w:spacing w:before="9"/>
        <w:ind w:right="420" w:rightChars="200"/>
        <w:rPr>
          <w:rFonts w:ascii="宋体" w:hAnsi="宋体" w:eastAsia="宋体" w:cs="宋体"/>
          <w:sz w:val="14"/>
        </w:rPr>
      </w:pPr>
    </w:p>
    <w:p>
      <w:pPr>
        <w:pStyle w:val="28"/>
        <w:numPr>
          <w:ilvl w:val="1"/>
          <w:numId w:val="15"/>
        </w:numPr>
        <w:tabs>
          <w:tab w:val="left" w:pos="1488"/>
        </w:tabs>
        <w:spacing w:before="165" w:line="360" w:lineRule="auto"/>
        <w:ind w:hanging="529"/>
      </w:pPr>
      <w:r>
        <w:rPr>
          <w:rFonts w:hint="eastAsia"/>
          <w:spacing w:val="-4"/>
        </w:rPr>
        <w:t>投标人情况介绍；</w:t>
      </w:r>
      <w:r>
        <w:rPr>
          <w:rFonts w:hint="eastAsia"/>
          <w:szCs w:val="21"/>
        </w:rPr>
        <w:t>（附件6）</w:t>
      </w:r>
    </w:p>
    <w:p>
      <w:pPr>
        <w:pStyle w:val="28"/>
        <w:numPr>
          <w:ilvl w:val="1"/>
          <w:numId w:val="15"/>
        </w:numPr>
        <w:tabs>
          <w:tab w:val="left" w:pos="1488"/>
        </w:tabs>
        <w:spacing w:before="167" w:line="360" w:lineRule="auto"/>
        <w:ind w:left="538" w:right="579" w:firstLine="420"/>
      </w:pPr>
      <w:r>
        <w:rPr>
          <w:rFonts w:hint="eastAsia"/>
          <w:spacing w:val="-4"/>
        </w:rPr>
        <w:t>近三年以来类似案例成功的业绩</w:t>
      </w:r>
      <w:r>
        <w:rPr>
          <w:rFonts w:hint="eastAsia"/>
        </w:rPr>
        <w:t>（</w:t>
      </w:r>
      <w:r>
        <w:rPr>
          <w:rFonts w:hint="eastAsia"/>
          <w:spacing w:val="-4"/>
        </w:rPr>
        <w:t>合同复印件加盖公章</w:t>
      </w:r>
      <w:r>
        <w:rPr>
          <w:rFonts w:hint="eastAsia"/>
        </w:rPr>
        <w:t>）；</w:t>
      </w:r>
    </w:p>
    <w:p>
      <w:pPr>
        <w:pStyle w:val="28"/>
        <w:numPr>
          <w:ilvl w:val="1"/>
          <w:numId w:val="15"/>
        </w:numPr>
        <w:tabs>
          <w:tab w:val="left" w:pos="1488"/>
        </w:tabs>
        <w:spacing w:line="360" w:lineRule="auto"/>
        <w:ind w:hanging="529"/>
      </w:pPr>
      <w:r>
        <w:rPr>
          <w:rFonts w:hint="eastAsia"/>
          <w:spacing w:val="-4"/>
        </w:rPr>
        <w:t>投标人的信誉、荣誉证书；</w:t>
      </w:r>
    </w:p>
    <w:p>
      <w:pPr>
        <w:pStyle w:val="28"/>
        <w:numPr>
          <w:ilvl w:val="1"/>
          <w:numId w:val="15"/>
        </w:numPr>
        <w:tabs>
          <w:tab w:val="left" w:pos="1488"/>
        </w:tabs>
        <w:spacing w:before="167" w:line="360" w:lineRule="auto"/>
        <w:ind w:hanging="529"/>
      </w:pPr>
      <w:r>
        <w:rPr>
          <w:rFonts w:hint="eastAsia"/>
          <w:spacing w:val="-5"/>
        </w:rPr>
        <w:t>投标人质量管理和质量保证体系等方面的认证证书；</w:t>
      </w:r>
    </w:p>
    <w:p>
      <w:pPr>
        <w:pStyle w:val="28"/>
        <w:numPr>
          <w:ilvl w:val="1"/>
          <w:numId w:val="15"/>
        </w:numPr>
        <w:tabs>
          <w:tab w:val="left" w:pos="1488"/>
        </w:tabs>
        <w:spacing w:before="167" w:line="360" w:lineRule="auto"/>
        <w:ind w:left="958" w:right="2333" w:firstLine="0"/>
      </w:pPr>
      <w:r>
        <w:rPr>
          <w:rFonts w:hint="eastAsia"/>
          <w:spacing w:val="-4"/>
        </w:rPr>
        <w:t>其他特殊资质证书</w:t>
      </w:r>
      <w:r>
        <w:rPr>
          <w:rFonts w:hint="eastAsia"/>
          <w:spacing w:val="-3"/>
        </w:rPr>
        <w:t>（如本地化服务能力等</w:t>
      </w:r>
      <w:r>
        <w:rPr>
          <w:rFonts w:hint="eastAsia"/>
        </w:rPr>
        <w:t xml:space="preserve">）； </w:t>
      </w:r>
    </w:p>
    <w:p>
      <w:pPr>
        <w:pStyle w:val="10"/>
        <w:spacing w:before="3" w:line="360" w:lineRule="auto"/>
        <w:rPr>
          <w:sz w:val="8"/>
        </w:rPr>
      </w:pPr>
    </w:p>
    <w:p>
      <w:pPr>
        <w:pStyle w:val="28"/>
        <w:numPr>
          <w:ilvl w:val="1"/>
          <w:numId w:val="15"/>
        </w:numPr>
        <w:tabs>
          <w:tab w:val="left" w:pos="1594"/>
        </w:tabs>
        <w:spacing w:line="360" w:lineRule="auto"/>
        <w:ind w:left="1593" w:hanging="635"/>
      </w:pPr>
      <w:r>
        <w:rPr>
          <w:rFonts w:hint="eastAsia"/>
          <w:spacing w:val="-3"/>
        </w:rPr>
        <w:t>服务要求、商务条款偏离表；</w:t>
      </w:r>
      <w:r>
        <w:rPr>
          <w:rFonts w:hint="eastAsia"/>
          <w:spacing w:val="-5"/>
        </w:rPr>
        <w:t>（</w:t>
      </w:r>
      <w:r>
        <w:rPr>
          <w:rFonts w:hint="eastAsia"/>
          <w:spacing w:val="-3"/>
        </w:rPr>
        <w:t>格式见附件7</w:t>
      </w:r>
      <w:r>
        <w:rPr>
          <w:rFonts w:hint="eastAsia"/>
        </w:rPr>
        <w:t>）；</w:t>
      </w:r>
    </w:p>
    <w:p>
      <w:pPr>
        <w:pStyle w:val="28"/>
        <w:numPr>
          <w:ilvl w:val="1"/>
          <w:numId w:val="15"/>
        </w:numPr>
        <w:tabs>
          <w:tab w:val="left" w:pos="1594"/>
        </w:tabs>
        <w:spacing w:before="167" w:line="360" w:lineRule="auto"/>
        <w:ind w:left="1593" w:hanging="635"/>
      </w:pPr>
      <w:r>
        <w:rPr>
          <w:rFonts w:hint="eastAsia"/>
        </w:rPr>
        <w:t>对本项目服务总体要求的理解。</w:t>
      </w:r>
    </w:p>
    <w:p>
      <w:pPr>
        <w:pStyle w:val="28"/>
        <w:tabs>
          <w:tab w:val="left" w:pos="1488"/>
        </w:tabs>
        <w:spacing w:before="164" w:line="360" w:lineRule="auto"/>
        <w:ind w:left="958" w:firstLine="0"/>
      </w:pPr>
      <w:r>
        <w:rPr>
          <w:rFonts w:hint="eastAsia"/>
          <w:spacing w:val="-3"/>
        </w:rPr>
        <w:t>（10）</w:t>
      </w:r>
      <w:r>
        <w:rPr>
          <w:rFonts w:hint="eastAsia"/>
          <w:spacing w:val="-4"/>
        </w:rPr>
        <w:t>项目实施方案；</w:t>
      </w:r>
    </w:p>
    <w:p>
      <w:pPr>
        <w:pStyle w:val="28"/>
        <w:tabs>
          <w:tab w:val="left" w:pos="1488"/>
        </w:tabs>
        <w:spacing w:before="167" w:line="360" w:lineRule="auto"/>
        <w:ind w:left="958" w:firstLine="0"/>
        <w:rPr>
          <w:spacing w:val="-4"/>
        </w:rPr>
      </w:pPr>
      <w:r>
        <w:rPr>
          <w:rFonts w:hint="eastAsia"/>
          <w:spacing w:val="-3"/>
        </w:rPr>
        <w:t>（11）</w:t>
      </w:r>
      <w:r>
        <w:rPr>
          <w:rFonts w:hint="eastAsia"/>
          <w:spacing w:val="-4"/>
        </w:rPr>
        <w:t>投标人建议的调试、验收方法或方案；</w:t>
      </w:r>
    </w:p>
    <w:p>
      <w:pPr>
        <w:pStyle w:val="28"/>
        <w:tabs>
          <w:tab w:val="left" w:pos="1594"/>
        </w:tabs>
        <w:spacing w:before="164" w:line="360" w:lineRule="auto"/>
        <w:ind w:left="958" w:right="579" w:firstLine="0"/>
        <w:rPr>
          <w:spacing w:val="-4"/>
        </w:rPr>
      </w:pPr>
      <w:r>
        <w:rPr>
          <w:rFonts w:hint="eastAsia"/>
          <w:spacing w:val="-4"/>
        </w:rPr>
        <w:t>（12）</w:t>
      </w:r>
      <w:r>
        <w:rPr>
          <w:rFonts w:hint="eastAsia"/>
          <w:spacing w:val="-5"/>
        </w:rPr>
        <w:t>优惠条件：投标人承诺给予招标人的各种优惠条件。</w:t>
      </w:r>
    </w:p>
    <w:p>
      <w:pPr>
        <w:pStyle w:val="28"/>
        <w:tabs>
          <w:tab w:val="left" w:pos="1594"/>
        </w:tabs>
        <w:spacing w:line="360" w:lineRule="auto"/>
        <w:ind w:left="958" w:firstLine="0"/>
        <w:rPr>
          <w:spacing w:val="-4"/>
        </w:rPr>
      </w:pPr>
      <w:r>
        <w:rPr>
          <w:rFonts w:hint="eastAsia"/>
          <w:spacing w:val="-4"/>
        </w:rPr>
        <w:t>（13）投标人对本项目的合理化建议和改进措施；</w:t>
      </w:r>
    </w:p>
    <w:p>
      <w:pPr>
        <w:pStyle w:val="28"/>
        <w:tabs>
          <w:tab w:val="left" w:pos="1594"/>
        </w:tabs>
        <w:spacing w:before="165" w:line="360" w:lineRule="auto"/>
        <w:ind w:left="958" w:firstLine="0"/>
      </w:pPr>
      <w:r>
        <w:rPr>
          <w:rFonts w:hint="eastAsia"/>
          <w:spacing w:val="-4"/>
        </w:rPr>
        <w:t>（14）评分标准中涉及的其他材料。</w:t>
      </w:r>
    </w:p>
    <w:p>
      <w:pPr>
        <w:tabs>
          <w:tab w:val="left" w:pos="635"/>
        </w:tabs>
        <w:spacing w:before="1" w:line="360" w:lineRule="auto"/>
        <w:ind w:left="17" w:leftChars="8" w:right="420" w:rightChars="200" w:firstLine="91" w:firstLineChars="45"/>
        <w:jc w:val="left"/>
        <w:rPr>
          <w:rFonts w:ascii="宋体" w:hAnsi="宋体" w:eastAsia="宋体" w:cs="宋体"/>
          <w:spacing w:val="-3"/>
        </w:rPr>
      </w:pPr>
    </w:p>
    <w:p>
      <w:pPr>
        <w:tabs>
          <w:tab w:val="left" w:pos="635"/>
        </w:tabs>
        <w:spacing w:before="1"/>
        <w:ind w:left="17" w:leftChars="8" w:right="420" w:rightChars="200" w:firstLine="91" w:firstLineChars="45"/>
        <w:jc w:val="left"/>
        <w:rPr>
          <w:rFonts w:ascii="宋体" w:hAnsi="宋体" w:eastAsia="宋体" w:cs="宋体"/>
          <w:spacing w:val="-3"/>
        </w:rPr>
      </w:pPr>
    </w:p>
    <w:p>
      <w:pPr>
        <w:pStyle w:val="2"/>
        <w:ind w:firstLine="408"/>
        <w:rPr>
          <w:rFonts w:ascii="宋体" w:hAnsi="宋体" w:eastAsia="宋体" w:cs="宋体"/>
          <w:spacing w:val="-3"/>
        </w:rPr>
      </w:pPr>
    </w:p>
    <w:p>
      <w:pPr>
        <w:pStyle w:val="2"/>
        <w:ind w:firstLine="408"/>
        <w:rPr>
          <w:rFonts w:ascii="宋体" w:hAnsi="宋体" w:eastAsia="宋体" w:cs="宋体"/>
          <w:spacing w:val="-3"/>
        </w:rPr>
      </w:pPr>
    </w:p>
    <w:p>
      <w:pPr>
        <w:pStyle w:val="2"/>
        <w:ind w:firstLine="408"/>
        <w:rPr>
          <w:rFonts w:ascii="宋体" w:hAnsi="宋体" w:eastAsia="宋体" w:cs="宋体"/>
          <w:spacing w:val="-3"/>
        </w:rPr>
      </w:pPr>
    </w:p>
    <w:p>
      <w:pPr>
        <w:pStyle w:val="2"/>
        <w:ind w:firstLine="408"/>
        <w:rPr>
          <w:rFonts w:ascii="宋体" w:hAnsi="宋体" w:eastAsia="宋体" w:cs="宋体"/>
          <w:spacing w:val="-3"/>
        </w:rPr>
      </w:pPr>
    </w:p>
    <w:p>
      <w:pPr>
        <w:tabs>
          <w:tab w:val="left" w:pos="635"/>
        </w:tabs>
        <w:spacing w:before="1"/>
        <w:ind w:left="17" w:leftChars="8" w:right="420" w:rightChars="200" w:firstLine="91" w:firstLineChars="45"/>
        <w:jc w:val="left"/>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0" w:leftChars="0" w:right="420" w:rightChars="200" w:firstLine="0" w:firstLineChars="0"/>
        <w:rPr>
          <w:rFonts w:ascii="宋体" w:hAnsi="宋体" w:eastAsia="宋体" w:cs="宋体"/>
          <w:spacing w:val="-3"/>
        </w:rPr>
      </w:pPr>
    </w:p>
    <w:p>
      <w:pPr>
        <w:pStyle w:val="2"/>
        <w:ind w:left="17" w:leftChars="8" w:right="420" w:rightChars="200" w:firstLine="91" w:firstLineChars="45"/>
        <w:rPr>
          <w:rFonts w:ascii="宋体" w:hAnsi="宋体" w:eastAsia="宋体" w:cs="宋体"/>
          <w:spacing w:val="-3"/>
        </w:rPr>
      </w:pPr>
    </w:p>
    <w:p>
      <w:pPr>
        <w:pStyle w:val="28"/>
        <w:numPr>
          <w:ilvl w:val="0"/>
          <w:numId w:val="16"/>
        </w:numPr>
        <w:spacing w:before="190"/>
        <w:rPr>
          <w:rFonts w:ascii="宋体" w:hAnsi="宋体" w:eastAsia="宋体" w:cs="宋体"/>
        </w:rPr>
      </w:pPr>
      <w:r>
        <w:rPr>
          <w:rFonts w:hint="eastAsia" w:ascii="宋体" w:hAnsi="宋体" w:eastAsia="宋体" w:cs="宋体"/>
          <w:sz w:val="30"/>
        </w:rPr>
        <w:t>技术商务标部分参考格式</w:t>
      </w:r>
    </w:p>
    <w:p>
      <w:pPr>
        <w:pStyle w:val="28"/>
        <w:spacing w:before="190"/>
        <w:ind w:left="1138" w:firstLine="0"/>
        <w:rPr>
          <w:rFonts w:ascii="宋体" w:hAnsi="宋体" w:eastAsia="宋体" w:cs="宋体"/>
          <w:b/>
        </w:rPr>
      </w:pPr>
      <w:r>
        <w:rPr>
          <w:rFonts w:hint="eastAsia" w:ascii="宋体" w:hAnsi="宋体" w:eastAsia="宋体" w:cs="宋体"/>
          <w:b/>
          <w:sz w:val="30"/>
        </w:rPr>
        <w:t>附件6</w:t>
      </w:r>
    </w:p>
    <w:p>
      <w:pPr>
        <w:spacing w:line="360" w:lineRule="auto"/>
        <w:ind w:firstLine="2670" w:firstLineChars="950"/>
        <w:rPr>
          <w:rFonts w:ascii="宋体" w:hAnsi="宋体" w:eastAsia="宋体" w:cs="宋体"/>
          <w:szCs w:val="21"/>
        </w:rPr>
      </w:pPr>
      <w:r>
        <w:rPr>
          <w:rFonts w:hint="eastAsia" w:ascii="宋体" w:hAnsi="宋体" w:eastAsia="宋体" w:cs="宋体"/>
          <w:b/>
          <w:sz w:val="28"/>
          <w:szCs w:val="28"/>
        </w:rPr>
        <w:t>投标单位基本情况表</w:t>
      </w:r>
    </w:p>
    <w:tbl>
      <w:tblPr>
        <w:tblStyle w:val="2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65" w:type="dxa"/>
            <w:vAlign w:val="center"/>
          </w:tcPr>
          <w:p>
            <w:pPr>
              <w:tabs>
                <w:tab w:val="left" w:pos="7480"/>
              </w:tabs>
              <w:jc w:val="center"/>
              <w:rPr>
                <w:rFonts w:ascii="宋体" w:hAnsi="宋体" w:eastAsia="宋体" w:cs="宋体"/>
                <w:b/>
                <w:bCs/>
                <w:sz w:val="24"/>
              </w:rPr>
            </w:pPr>
            <w:r>
              <w:rPr>
                <w:rFonts w:hint="eastAsia" w:ascii="宋体" w:hAnsi="宋体" w:eastAsia="宋体" w:cs="宋体"/>
                <w:sz w:val="24"/>
              </w:rPr>
              <w:t>投标人名称</w:t>
            </w:r>
          </w:p>
        </w:tc>
        <w:tc>
          <w:tcPr>
            <w:tcW w:w="6795" w:type="dxa"/>
            <w:gridSpan w:val="9"/>
            <w:vAlign w:val="center"/>
          </w:tcPr>
          <w:p>
            <w:pPr>
              <w:tabs>
                <w:tab w:val="left" w:pos="7480"/>
              </w:tabs>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注册地址</w:t>
            </w:r>
          </w:p>
        </w:tc>
        <w:tc>
          <w:tcPr>
            <w:tcW w:w="2265" w:type="dxa"/>
            <w:gridSpan w:val="3"/>
            <w:vAlign w:val="center"/>
          </w:tcPr>
          <w:p>
            <w:pPr>
              <w:tabs>
                <w:tab w:val="left" w:pos="7480"/>
              </w:tabs>
              <w:jc w:val="center"/>
              <w:rPr>
                <w:rFonts w:ascii="宋体" w:hAnsi="宋体" w:eastAsia="宋体" w:cs="宋体"/>
                <w:sz w:val="24"/>
              </w:rPr>
            </w:pPr>
          </w:p>
        </w:tc>
        <w:tc>
          <w:tcPr>
            <w:tcW w:w="1769" w:type="dxa"/>
            <w:gridSpan w:val="3"/>
            <w:vAlign w:val="center"/>
          </w:tcPr>
          <w:p>
            <w:pPr>
              <w:tabs>
                <w:tab w:val="left" w:pos="7480"/>
              </w:tabs>
              <w:jc w:val="center"/>
              <w:rPr>
                <w:rFonts w:ascii="宋体" w:hAnsi="宋体" w:eastAsia="宋体" w:cs="宋体"/>
                <w:sz w:val="24"/>
              </w:rPr>
            </w:pPr>
            <w:r>
              <w:rPr>
                <w:rFonts w:hint="eastAsia" w:ascii="宋体" w:hAnsi="宋体" w:eastAsia="宋体" w:cs="宋体"/>
                <w:sz w:val="24"/>
              </w:rPr>
              <w:t>邮政编码</w:t>
            </w:r>
          </w:p>
        </w:tc>
        <w:tc>
          <w:tcPr>
            <w:tcW w:w="2761" w:type="dxa"/>
            <w:gridSpan w:val="3"/>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65" w:type="dxa"/>
            <w:vMerge w:val="restart"/>
            <w:vAlign w:val="center"/>
          </w:tcPr>
          <w:p>
            <w:pPr>
              <w:tabs>
                <w:tab w:val="left" w:pos="7480"/>
              </w:tabs>
              <w:jc w:val="center"/>
              <w:rPr>
                <w:rFonts w:ascii="宋体" w:hAnsi="宋体" w:eastAsia="宋体" w:cs="宋体"/>
                <w:sz w:val="24"/>
              </w:rPr>
            </w:pPr>
            <w:r>
              <w:rPr>
                <w:rFonts w:hint="eastAsia" w:ascii="宋体" w:hAnsi="宋体" w:eastAsia="宋体" w:cs="宋体"/>
                <w:sz w:val="24"/>
              </w:rPr>
              <w:t>联系方式</w:t>
            </w:r>
          </w:p>
        </w:tc>
        <w:tc>
          <w:tcPr>
            <w:tcW w:w="1118" w:type="dxa"/>
            <w:gridSpan w:val="2"/>
            <w:vAlign w:val="center"/>
          </w:tcPr>
          <w:p>
            <w:pPr>
              <w:tabs>
                <w:tab w:val="left" w:pos="7480"/>
              </w:tabs>
              <w:jc w:val="center"/>
              <w:rPr>
                <w:rFonts w:ascii="宋体" w:hAnsi="宋体" w:eastAsia="宋体" w:cs="宋体"/>
                <w:sz w:val="24"/>
              </w:rPr>
            </w:pPr>
            <w:r>
              <w:rPr>
                <w:rFonts w:hint="eastAsia" w:ascii="宋体" w:hAnsi="宋体" w:eastAsia="宋体" w:cs="宋体"/>
                <w:sz w:val="24"/>
              </w:rPr>
              <w:t>联系人</w:t>
            </w:r>
          </w:p>
        </w:tc>
        <w:tc>
          <w:tcPr>
            <w:tcW w:w="1147" w:type="dxa"/>
            <w:vAlign w:val="center"/>
          </w:tcPr>
          <w:p>
            <w:pPr>
              <w:tabs>
                <w:tab w:val="left" w:pos="7480"/>
              </w:tabs>
              <w:jc w:val="center"/>
              <w:rPr>
                <w:rFonts w:ascii="宋体" w:hAnsi="宋体" w:eastAsia="宋体" w:cs="宋体"/>
                <w:sz w:val="24"/>
              </w:rPr>
            </w:pPr>
          </w:p>
        </w:tc>
        <w:tc>
          <w:tcPr>
            <w:tcW w:w="1769" w:type="dxa"/>
            <w:gridSpan w:val="3"/>
            <w:vAlign w:val="center"/>
          </w:tcPr>
          <w:p>
            <w:pPr>
              <w:tabs>
                <w:tab w:val="left" w:pos="7480"/>
              </w:tabs>
              <w:jc w:val="center"/>
              <w:rPr>
                <w:rFonts w:ascii="宋体" w:hAnsi="宋体" w:eastAsia="宋体" w:cs="宋体"/>
                <w:sz w:val="24"/>
              </w:rPr>
            </w:pPr>
            <w:r>
              <w:rPr>
                <w:rFonts w:hint="eastAsia" w:ascii="宋体" w:hAnsi="宋体" w:eastAsia="宋体" w:cs="宋体"/>
                <w:sz w:val="24"/>
              </w:rPr>
              <w:t>电话</w:t>
            </w:r>
          </w:p>
        </w:tc>
        <w:tc>
          <w:tcPr>
            <w:tcW w:w="2761" w:type="dxa"/>
            <w:gridSpan w:val="3"/>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Merge w:val="continue"/>
            <w:vAlign w:val="center"/>
          </w:tcPr>
          <w:p>
            <w:pPr>
              <w:tabs>
                <w:tab w:val="left" w:pos="7480"/>
              </w:tabs>
              <w:jc w:val="center"/>
              <w:rPr>
                <w:rFonts w:ascii="宋体" w:hAnsi="宋体" w:eastAsia="宋体" w:cs="宋体"/>
                <w:sz w:val="24"/>
              </w:rPr>
            </w:pPr>
          </w:p>
        </w:tc>
        <w:tc>
          <w:tcPr>
            <w:tcW w:w="1118" w:type="dxa"/>
            <w:gridSpan w:val="2"/>
            <w:vAlign w:val="center"/>
          </w:tcPr>
          <w:p>
            <w:pPr>
              <w:tabs>
                <w:tab w:val="left" w:pos="7480"/>
              </w:tabs>
              <w:jc w:val="center"/>
              <w:rPr>
                <w:rFonts w:ascii="宋体" w:hAnsi="宋体" w:eastAsia="宋体" w:cs="宋体"/>
                <w:sz w:val="24"/>
              </w:rPr>
            </w:pPr>
            <w:r>
              <w:rPr>
                <w:rFonts w:hint="eastAsia" w:ascii="宋体" w:hAnsi="宋体" w:eastAsia="宋体" w:cs="宋体"/>
                <w:sz w:val="24"/>
              </w:rPr>
              <w:t>传真</w:t>
            </w:r>
          </w:p>
        </w:tc>
        <w:tc>
          <w:tcPr>
            <w:tcW w:w="1147" w:type="dxa"/>
            <w:vAlign w:val="center"/>
          </w:tcPr>
          <w:p>
            <w:pPr>
              <w:tabs>
                <w:tab w:val="left" w:pos="7480"/>
              </w:tabs>
              <w:jc w:val="center"/>
              <w:rPr>
                <w:rFonts w:ascii="宋体" w:hAnsi="宋体" w:eastAsia="宋体" w:cs="宋体"/>
                <w:sz w:val="24"/>
              </w:rPr>
            </w:pPr>
          </w:p>
        </w:tc>
        <w:tc>
          <w:tcPr>
            <w:tcW w:w="1769" w:type="dxa"/>
            <w:gridSpan w:val="3"/>
            <w:vAlign w:val="center"/>
          </w:tcPr>
          <w:p>
            <w:pPr>
              <w:tabs>
                <w:tab w:val="left" w:pos="7480"/>
              </w:tabs>
              <w:jc w:val="center"/>
              <w:rPr>
                <w:rFonts w:ascii="宋体" w:hAnsi="宋体" w:eastAsia="宋体" w:cs="宋体"/>
                <w:sz w:val="24"/>
              </w:rPr>
            </w:pPr>
            <w:r>
              <w:rPr>
                <w:rFonts w:hint="eastAsia" w:ascii="宋体" w:hAnsi="宋体" w:eastAsia="宋体" w:cs="宋体"/>
                <w:sz w:val="24"/>
              </w:rPr>
              <w:t>网址</w:t>
            </w:r>
          </w:p>
        </w:tc>
        <w:tc>
          <w:tcPr>
            <w:tcW w:w="2761" w:type="dxa"/>
            <w:gridSpan w:val="3"/>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组织机构</w:t>
            </w:r>
          </w:p>
        </w:tc>
        <w:tc>
          <w:tcPr>
            <w:tcW w:w="6795" w:type="dxa"/>
            <w:gridSpan w:val="9"/>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法定代表人</w:t>
            </w:r>
          </w:p>
        </w:tc>
        <w:tc>
          <w:tcPr>
            <w:tcW w:w="929" w:type="dxa"/>
            <w:vAlign w:val="center"/>
          </w:tcPr>
          <w:p>
            <w:pPr>
              <w:tabs>
                <w:tab w:val="left" w:pos="7480"/>
              </w:tabs>
              <w:jc w:val="center"/>
              <w:rPr>
                <w:rFonts w:ascii="宋体" w:hAnsi="宋体" w:eastAsia="宋体" w:cs="宋体"/>
                <w:sz w:val="24"/>
              </w:rPr>
            </w:pPr>
            <w:r>
              <w:rPr>
                <w:rFonts w:hint="eastAsia" w:ascii="宋体" w:hAnsi="宋体" w:eastAsia="宋体" w:cs="宋体"/>
                <w:sz w:val="24"/>
              </w:rPr>
              <w:t>姓名</w:t>
            </w:r>
          </w:p>
        </w:tc>
        <w:tc>
          <w:tcPr>
            <w:tcW w:w="1336" w:type="dxa"/>
            <w:gridSpan w:val="2"/>
            <w:vAlign w:val="center"/>
          </w:tcPr>
          <w:p>
            <w:pPr>
              <w:tabs>
                <w:tab w:val="left" w:pos="7480"/>
              </w:tabs>
              <w:jc w:val="center"/>
              <w:rPr>
                <w:rFonts w:ascii="宋体" w:hAnsi="宋体" w:eastAsia="宋体" w:cs="宋体"/>
                <w:sz w:val="24"/>
              </w:rPr>
            </w:pPr>
          </w:p>
        </w:tc>
        <w:tc>
          <w:tcPr>
            <w:tcW w:w="1336"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技术职称</w:t>
            </w:r>
          </w:p>
        </w:tc>
        <w:tc>
          <w:tcPr>
            <w:tcW w:w="929" w:type="dxa"/>
            <w:gridSpan w:val="3"/>
            <w:vAlign w:val="center"/>
          </w:tcPr>
          <w:p>
            <w:pPr>
              <w:tabs>
                <w:tab w:val="left" w:pos="7480"/>
              </w:tabs>
              <w:jc w:val="center"/>
              <w:rPr>
                <w:rFonts w:ascii="宋体" w:hAnsi="宋体" w:eastAsia="宋体" w:cs="宋体"/>
                <w:sz w:val="24"/>
              </w:rPr>
            </w:pPr>
          </w:p>
        </w:tc>
        <w:tc>
          <w:tcPr>
            <w:tcW w:w="721" w:type="dxa"/>
            <w:vAlign w:val="center"/>
          </w:tcPr>
          <w:p>
            <w:pPr>
              <w:tabs>
                <w:tab w:val="left" w:pos="7480"/>
              </w:tabs>
              <w:jc w:val="center"/>
              <w:rPr>
                <w:rFonts w:ascii="宋体" w:hAnsi="宋体" w:eastAsia="宋体" w:cs="宋体"/>
                <w:sz w:val="24"/>
              </w:rPr>
            </w:pPr>
            <w:r>
              <w:rPr>
                <w:rFonts w:hint="eastAsia" w:ascii="宋体" w:hAnsi="宋体" w:eastAsia="宋体" w:cs="宋体"/>
                <w:sz w:val="24"/>
              </w:rPr>
              <w:t>电话</w:t>
            </w:r>
          </w:p>
        </w:tc>
        <w:tc>
          <w:tcPr>
            <w:tcW w:w="1544" w:type="dxa"/>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技术负责人</w:t>
            </w:r>
          </w:p>
        </w:tc>
        <w:tc>
          <w:tcPr>
            <w:tcW w:w="929" w:type="dxa"/>
            <w:vAlign w:val="center"/>
          </w:tcPr>
          <w:p>
            <w:pPr>
              <w:tabs>
                <w:tab w:val="left" w:pos="7480"/>
              </w:tabs>
              <w:jc w:val="center"/>
              <w:rPr>
                <w:rFonts w:ascii="宋体" w:hAnsi="宋体" w:eastAsia="宋体" w:cs="宋体"/>
                <w:sz w:val="24"/>
              </w:rPr>
            </w:pPr>
            <w:r>
              <w:rPr>
                <w:rFonts w:hint="eastAsia" w:ascii="宋体" w:hAnsi="宋体" w:eastAsia="宋体" w:cs="宋体"/>
                <w:sz w:val="24"/>
              </w:rPr>
              <w:t>姓名</w:t>
            </w:r>
          </w:p>
        </w:tc>
        <w:tc>
          <w:tcPr>
            <w:tcW w:w="1336" w:type="dxa"/>
            <w:gridSpan w:val="2"/>
            <w:vAlign w:val="center"/>
          </w:tcPr>
          <w:p>
            <w:pPr>
              <w:tabs>
                <w:tab w:val="left" w:pos="7480"/>
              </w:tabs>
              <w:jc w:val="center"/>
              <w:rPr>
                <w:rFonts w:ascii="宋体" w:hAnsi="宋体" w:eastAsia="宋体" w:cs="宋体"/>
                <w:sz w:val="24"/>
              </w:rPr>
            </w:pPr>
          </w:p>
        </w:tc>
        <w:tc>
          <w:tcPr>
            <w:tcW w:w="1336"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技术职称</w:t>
            </w:r>
          </w:p>
        </w:tc>
        <w:tc>
          <w:tcPr>
            <w:tcW w:w="929" w:type="dxa"/>
            <w:gridSpan w:val="3"/>
            <w:vAlign w:val="center"/>
          </w:tcPr>
          <w:p>
            <w:pPr>
              <w:tabs>
                <w:tab w:val="left" w:pos="7480"/>
              </w:tabs>
              <w:jc w:val="center"/>
              <w:rPr>
                <w:rFonts w:ascii="宋体" w:hAnsi="宋体" w:eastAsia="宋体" w:cs="宋体"/>
                <w:sz w:val="24"/>
              </w:rPr>
            </w:pPr>
          </w:p>
        </w:tc>
        <w:tc>
          <w:tcPr>
            <w:tcW w:w="721" w:type="dxa"/>
            <w:vAlign w:val="center"/>
          </w:tcPr>
          <w:p>
            <w:pPr>
              <w:tabs>
                <w:tab w:val="left" w:pos="7480"/>
              </w:tabs>
              <w:jc w:val="center"/>
              <w:rPr>
                <w:rFonts w:ascii="宋体" w:hAnsi="宋体" w:eastAsia="宋体" w:cs="宋体"/>
                <w:sz w:val="24"/>
              </w:rPr>
            </w:pPr>
            <w:r>
              <w:rPr>
                <w:rFonts w:hint="eastAsia" w:ascii="宋体" w:hAnsi="宋体" w:eastAsia="宋体" w:cs="宋体"/>
                <w:sz w:val="24"/>
              </w:rPr>
              <w:t>电话</w:t>
            </w:r>
          </w:p>
        </w:tc>
        <w:tc>
          <w:tcPr>
            <w:tcW w:w="1544" w:type="dxa"/>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成立时间</w:t>
            </w:r>
          </w:p>
        </w:tc>
        <w:tc>
          <w:tcPr>
            <w:tcW w:w="2265" w:type="dxa"/>
            <w:gridSpan w:val="3"/>
            <w:vAlign w:val="center"/>
          </w:tcPr>
          <w:p>
            <w:pPr>
              <w:tabs>
                <w:tab w:val="left" w:pos="7480"/>
              </w:tabs>
              <w:jc w:val="center"/>
              <w:rPr>
                <w:rFonts w:ascii="宋体" w:hAnsi="宋体" w:eastAsia="宋体" w:cs="宋体"/>
                <w:sz w:val="24"/>
              </w:rPr>
            </w:pPr>
          </w:p>
        </w:tc>
        <w:tc>
          <w:tcPr>
            <w:tcW w:w="2265" w:type="dxa"/>
            <w:gridSpan w:val="4"/>
            <w:vAlign w:val="center"/>
          </w:tcPr>
          <w:p>
            <w:pPr>
              <w:tabs>
                <w:tab w:val="left" w:pos="7480"/>
              </w:tabs>
              <w:jc w:val="center"/>
              <w:rPr>
                <w:rFonts w:ascii="宋体" w:hAnsi="宋体" w:eastAsia="宋体" w:cs="宋体"/>
                <w:sz w:val="24"/>
              </w:rPr>
            </w:pPr>
            <w:r>
              <w:rPr>
                <w:rFonts w:hint="eastAsia" w:ascii="宋体" w:hAnsi="宋体" w:eastAsia="宋体" w:cs="宋体"/>
                <w:sz w:val="24"/>
              </w:rPr>
              <w:t>员工总人数</w:t>
            </w:r>
          </w:p>
        </w:tc>
        <w:tc>
          <w:tcPr>
            <w:tcW w:w="2265" w:type="dxa"/>
            <w:gridSpan w:val="2"/>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企业资质等级</w:t>
            </w:r>
          </w:p>
        </w:tc>
        <w:tc>
          <w:tcPr>
            <w:tcW w:w="2265" w:type="dxa"/>
            <w:gridSpan w:val="3"/>
            <w:vAlign w:val="center"/>
          </w:tcPr>
          <w:p>
            <w:pPr>
              <w:tabs>
                <w:tab w:val="left" w:pos="7480"/>
              </w:tabs>
              <w:jc w:val="center"/>
              <w:rPr>
                <w:rFonts w:ascii="宋体" w:hAnsi="宋体" w:eastAsia="宋体" w:cs="宋体"/>
                <w:sz w:val="24"/>
              </w:rPr>
            </w:pPr>
          </w:p>
        </w:tc>
        <w:tc>
          <w:tcPr>
            <w:tcW w:w="1573" w:type="dxa"/>
            <w:gridSpan w:val="2"/>
            <w:vMerge w:val="restart"/>
            <w:vAlign w:val="center"/>
          </w:tcPr>
          <w:p>
            <w:pPr>
              <w:tabs>
                <w:tab w:val="left" w:pos="7480"/>
              </w:tabs>
              <w:jc w:val="center"/>
              <w:rPr>
                <w:rFonts w:ascii="宋体" w:hAnsi="宋体" w:eastAsia="宋体" w:cs="宋体"/>
                <w:sz w:val="24"/>
              </w:rPr>
            </w:pPr>
            <w:r>
              <w:rPr>
                <w:rFonts w:hint="eastAsia" w:ascii="宋体" w:hAnsi="宋体" w:eastAsia="宋体" w:cs="宋体"/>
                <w:sz w:val="24"/>
              </w:rPr>
              <w:t>其中</w:t>
            </w:r>
          </w:p>
        </w:tc>
        <w:tc>
          <w:tcPr>
            <w:tcW w:w="2957" w:type="dxa"/>
            <w:gridSpan w:val="4"/>
            <w:vMerge w:val="restart"/>
            <w:vAlign w:val="center"/>
          </w:tcPr>
          <w:p>
            <w:pPr>
              <w:tabs>
                <w:tab w:val="left" w:pos="7480"/>
              </w:tabs>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营业执照号</w:t>
            </w:r>
          </w:p>
        </w:tc>
        <w:tc>
          <w:tcPr>
            <w:tcW w:w="2265" w:type="dxa"/>
            <w:gridSpan w:val="3"/>
            <w:vAlign w:val="center"/>
          </w:tcPr>
          <w:p>
            <w:pPr>
              <w:tabs>
                <w:tab w:val="left" w:pos="7480"/>
              </w:tabs>
              <w:jc w:val="center"/>
              <w:rPr>
                <w:rFonts w:ascii="宋体" w:hAnsi="宋体" w:eastAsia="宋体" w:cs="宋体"/>
                <w:sz w:val="24"/>
              </w:rPr>
            </w:pPr>
          </w:p>
        </w:tc>
        <w:tc>
          <w:tcPr>
            <w:tcW w:w="1573" w:type="dxa"/>
            <w:gridSpan w:val="2"/>
            <w:vMerge w:val="continue"/>
            <w:vAlign w:val="center"/>
          </w:tcPr>
          <w:p>
            <w:pPr>
              <w:tabs>
                <w:tab w:val="left" w:pos="7480"/>
              </w:tabs>
              <w:jc w:val="center"/>
              <w:rPr>
                <w:rFonts w:ascii="宋体" w:hAnsi="宋体" w:eastAsia="宋体" w:cs="宋体"/>
                <w:sz w:val="24"/>
              </w:rPr>
            </w:pPr>
          </w:p>
        </w:tc>
        <w:tc>
          <w:tcPr>
            <w:tcW w:w="2957" w:type="dxa"/>
            <w:gridSpan w:val="4"/>
            <w:vMerge w:val="continue"/>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注册资金</w:t>
            </w:r>
          </w:p>
        </w:tc>
        <w:tc>
          <w:tcPr>
            <w:tcW w:w="2265" w:type="dxa"/>
            <w:gridSpan w:val="3"/>
            <w:vAlign w:val="center"/>
          </w:tcPr>
          <w:p>
            <w:pPr>
              <w:tabs>
                <w:tab w:val="left" w:pos="7480"/>
              </w:tabs>
              <w:jc w:val="center"/>
              <w:rPr>
                <w:rFonts w:ascii="宋体" w:hAnsi="宋体" w:eastAsia="宋体" w:cs="宋体"/>
                <w:sz w:val="24"/>
              </w:rPr>
            </w:pPr>
          </w:p>
        </w:tc>
        <w:tc>
          <w:tcPr>
            <w:tcW w:w="1573" w:type="dxa"/>
            <w:gridSpan w:val="2"/>
            <w:vMerge w:val="continue"/>
            <w:vAlign w:val="center"/>
          </w:tcPr>
          <w:p>
            <w:pPr>
              <w:tabs>
                <w:tab w:val="left" w:pos="7480"/>
              </w:tabs>
              <w:jc w:val="center"/>
              <w:rPr>
                <w:rFonts w:ascii="宋体" w:hAnsi="宋体" w:eastAsia="宋体" w:cs="宋体"/>
                <w:sz w:val="24"/>
              </w:rPr>
            </w:pPr>
          </w:p>
        </w:tc>
        <w:tc>
          <w:tcPr>
            <w:tcW w:w="2957" w:type="dxa"/>
            <w:gridSpan w:val="4"/>
            <w:vMerge w:val="continue"/>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开户银行</w:t>
            </w:r>
          </w:p>
        </w:tc>
        <w:tc>
          <w:tcPr>
            <w:tcW w:w="2265" w:type="dxa"/>
            <w:gridSpan w:val="3"/>
            <w:vAlign w:val="center"/>
          </w:tcPr>
          <w:p>
            <w:pPr>
              <w:tabs>
                <w:tab w:val="left" w:pos="7480"/>
              </w:tabs>
              <w:jc w:val="center"/>
              <w:rPr>
                <w:rFonts w:ascii="宋体" w:hAnsi="宋体" w:eastAsia="宋体" w:cs="宋体"/>
                <w:sz w:val="24"/>
              </w:rPr>
            </w:pPr>
          </w:p>
        </w:tc>
        <w:tc>
          <w:tcPr>
            <w:tcW w:w="1573" w:type="dxa"/>
            <w:gridSpan w:val="2"/>
            <w:vMerge w:val="continue"/>
            <w:vAlign w:val="center"/>
          </w:tcPr>
          <w:p>
            <w:pPr>
              <w:tabs>
                <w:tab w:val="left" w:pos="7480"/>
              </w:tabs>
              <w:jc w:val="center"/>
              <w:rPr>
                <w:rFonts w:ascii="宋体" w:hAnsi="宋体" w:eastAsia="宋体" w:cs="宋体"/>
                <w:sz w:val="24"/>
              </w:rPr>
            </w:pPr>
          </w:p>
        </w:tc>
        <w:tc>
          <w:tcPr>
            <w:tcW w:w="2957" w:type="dxa"/>
            <w:gridSpan w:val="4"/>
            <w:vMerge w:val="continue"/>
            <w:vAlign w:val="center"/>
          </w:tcPr>
          <w:p>
            <w:pPr>
              <w:tabs>
                <w:tab w:val="left" w:pos="7480"/>
              </w:tabs>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b/>
                <w:bCs/>
                <w:sz w:val="24"/>
              </w:rPr>
            </w:pPr>
            <w:r>
              <w:rPr>
                <w:rFonts w:hint="eastAsia" w:ascii="宋体" w:hAnsi="宋体" w:eastAsia="宋体" w:cs="宋体"/>
                <w:sz w:val="24"/>
              </w:rPr>
              <w:t>账号</w:t>
            </w:r>
          </w:p>
        </w:tc>
        <w:tc>
          <w:tcPr>
            <w:tcW w:w="2265" w:type="dxa"/>
            <w:gridSpan w:val="3"/>
            <w:vAlign w:val="center"/>
          </w:tcPr>
          <w:p>
            <w:pPr>
              <w:tabs>
                <w:tab w:val="left" w:pos="7480"/>
              </w:tabs>
              <w:jc w:val="center"/>
              <w:rPr>
                <w:rFonts w:ascii="宋体" w:hAnsi="宋体" w:eastAsia="宋体" w:cs="宋体"/>
                <w:b/>
                <w:bCs/>
                <w:sz w:val="24"/>
              </w:rPr>
            </w:pPr>
          </w:p>
        </w:tc>
        <w:tc>
          <w:tcPr>
            <w:tcW w:w="1573" w:type="dxa"/>
            <w:gridSpan w:val="2"/>
            <w:vMerge w:val="continue"/>
            <w:vAlign w:val="center"/>
          </w:tcPr>
          <w:p>
            <w:pPr>
              <w:tabs>
                <w:tab w:val="left" w:pos="7480"/>
              </w:tabs>
              <w:jc w:val="center"/>
              <w:rPr>
                <w:rFonts w:ascii="宋体" w:hAnsi="宋体" w:eastAsia="宋体" w:cs="宋体"/>
                <w:b/>
                <w:bCs/>
                <w:sz w:val="24"/>
              </w:rPr>
            </w:pPr>
          </w:p>
        </w:tc>
        <w:tc>
          <w:tcPr>
            <w:tcW w:w="2957" w:type="dxa"/>
            <w:gridSpan w:val="4"/>
            <w:vMerge w:val="continue"/>
            <w:vAlign w:val="center"/>
          </w:tcPr>
          <w:p>
            <w:pPr>
              <w:tabs>
                <w:tab w:val="left" w:pos="7480"/>
              </w:tabs>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经营范围</w:t>
            </w:r>
          </w:p>
        </w:tc>
        <w:tc>
          <w:tcPr>
            <w:tcW w:w="6795" w:type="dxa"/>
            <w:gridSpan w:val="9"/>
            <w:vAlign w:val="center"/>
          </w:tcPr>
          <w:p>
            <w:pPr>
              <w:tabs>
                <w:tab w:val="left" w:pos="7480"/>
              </w:tabs>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65" w:type="dxa"/>
            <w:vAlign w:val="center"/>
          </w:tcPr>
          <w:p>
            <w:pPr>
              <w:tabs>
                <w:tab w:val="left" w:pos="7480"/>
              </w:tabs>
              <w:jc w:val="center"/>
              <w:rPr>
                <w:rFonts w:ascii="宋体" w:hAnsi="宋体" w:eastAsia="宋体" w:cs="宋体"/>
                <w:sz w:val="24"/>
              </w:rPr>
            </w:pPr>
            <w:r>
              <w:rPr>
                <w:rFonts w:hint="eastAsia" w:ascii="宋体" w:hAnsi="宋体" w:eastAsia="宋体" w:cs="宋体"/>
                <w:sz w:val="24"/>
              </w:rPr>
              <w:t>备注</w:t>
            </w:r>
          </w:p>
        </w:tc>
        <w:tc>
          <w:tcPr>
            <w:tcW w:w="6795" w:type="dxa"/>
            <w:gridSpan w:val="9"/>
            <w:vAlign w:val="center"/>
          </w:tcPr>
          <w:p>
            <w:pPr>
              <w:tabs>
                <w:tab w:val="left" w:pos="7480"/>
              </w:tabs>
              <w:jc w:val="center"/>
              <w:rPr>
                <w:rFonts w:ascii="宋体" w:hAnsi="宋体" w:eastAsia="宋体" w:cs="宋体"/>
                <w:b/>
                <w:bCs/>
                <w:sz w:val="24"/>
              </w:rPr>
            </w:pPr>
          </w:p>
        </w:tc>
      </w:tr>
    </w:tbl>
    <w:p>
      <w:pPr>
        <w:tabs>
          <w:tab w:val="left" w:pos="7480"/>
        </w:tabs>
        <w:ind w:left="472" w:hanging="472" w:hangingChars="196"/>
        <w:rPr>
          <w:rFonts w:ascii="宋体" w:hAnsi="宋体" w:eastAsia="宋体" w:cs="宋体"/>
          <w:b/>
          <w:bCs/>
          <w:sz w:val="24"/>
        </w:rPr>
      </w:pPr>
      <w:r>
        <w:rPr>
          <w:rFonts w:hint="eastAsia" w:ascii="宋体" w:hAnsi="宋体" w:eastAsia="宋体" w:cs="宋体"/>
          <w:b/>
          <w:bCs/>
          <w:sz w:val="24"/>
        </w:rPr>
        <w:t xml:space="preserve">备注： </w:t>
      </w:r>
    </w:p>
    <w:p>
      <w:pPr>
        <w:tabs>
          <w:tab w:val="left" w:pos="7480"/>
        </w:tabs>
        <w:ind w:left="472" w:hanging="472" w:hangingChars="196"/>
        <w:rPr>
          <w:rFonts w:ascii="宋体" w:hAnsi="宋体" w:eastAsia="宋体" w:cs="宋体"/>
          <w:b/>
          <w:bCs/>
          <w:sz w:val="24"/>
        </w:rPr>
      </w:pPr>
      <w:r>
        <w:rPr>
          <w:rFonts w:hint="eastAsia" w:ascii="宋体" w:hAnsi="宋体" w:eastAsia="宋体" w:cs="宋体"/>
          <w:b/>
          <w:bCs/>
          <w:sz w:val="24"/>
        </w:rPr>
        <w:t>1、在本表后附投标人营业执照副本、资质证书副本等复印件。</w:t>
      </w:r>
    </w:p>
    <w:p>
      <w:pPr>
        <w:tabs>
          <w:tab w:val="left" w:pos="7480"/>
        </w:tabs>
        <w:rPr>
          <w:rFonts w:ascii="宋体" w:hAnsi="宋体" w:eastAsia="宋体" w:cs="宋体"/>
          <w:b/>
          <w:bCs/>
          <w:sz w:val="24"/>
        </w:rPr>
      </w:pPr>
      <w:r>
        <w:rPr>
          <w:rFonts w:hint="eastAsia" w:ascii="宋体" w:hAnsi="宋体" w:eastAsia="宋体" w:cs="宋体"/>
          <w:b/>
          <w:bCs/>
          <w:sz w:val="24"/>
        </w:rPr>
        <w:t>2、如近三年来，投标人法人机构发生合法变更或重组或法人名称变更时，应提供相关部门的合法批件或其他相关资料来说明其所附业绩的继承性。</w:t>
      </w:r>
    </w:p>
    <w:p>
      <w:pPr>
        <w:tabs>
          <w:tab w:val="left" w:pos="3234"/>
        </w:tabs>
        <w:spacing w:line="480" w:lineRule="exact"/>
        <w:jc w:val="center"/>
        <w:rPr>
          <w:rFonts w:ascii="宋体" w:hAnsi="宋体" w:eastAsia="宋体" w:cs="宋体"/>
          <w:b/>
          <w:sz w:val="24"/>
        </w:rPr>
      </w:pPr>
    </w:p>
    <w:p>
      <w:pPr>
        <w:adjustRightInd w:val="0"/>
        <w:snapToGrid w:val="0"/>
        <w:spacing w:line="360" w:lineRule="auto"/>
        <w:ind w:firstLine="4830" w:firstLineChars="2300"/>
        <w:rPr>
          <w:rFonts w:ascii="宋体" w:hAnsi="宋体" w:eastAsia="宋体" w:cs="宋体"/>
          <w:szCs w:val="21"/>
          <w:shd w:val="clear" w:color="auto" w:fill="FFFFFF"/>
        </w:rPr>
      </w:pPr>
      <w:r>
        <w:rPr>
          <w:rFonts w:hint="eastAsia" w:ascii="宋体" w:hAnsi="宋体" w:eastAsia="宋体" w:cs="宋体"/>
          <w:szCs w:val="21"/>
          <w:shd w:val="clear" w:color="auto" w:fill="FFFFFF"/>
        </w:rPr>
        <w:t>供应商名称(公章)：</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w:t>
      </w:r>
      <w:r>
        <w:rPr>
          <w:rFonts w:hint="eastAsia" w:ascii="宋体" w:hAnsi="宋体" w:eastAsia="宋体" w:cs="宋体"/>
          <w:szCs w:val="21"/>
        </w:rPr>
        <w:t>投标方代表签字</w:t>
      </w:r>
      <w:r>
        <w:rPr>
          <w:rFonts w:hint="eastAsia" w:ascii="宋体" w:hAnsi="宋体" w:eastAsia="宋体" w:cs="宋体"/>
          <w:szCs w:val="21"/>
          <w:shd w:val="clear" w:color="auto" w:fill="FFFFFF"/>
        </w:rPr>
        <w:t>：</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日期：  年  月   日</w:t>
      </w:r>
    </w:p>
    <w:p>
      <w:pPr>
        <w:pStyle w:val="10"/>
        <w:spacing w:before="12"/>
        <w:rPr>
          <w:rFonts w:ascii="宋体" w:hAnsi="宋体" w:eastAsia="宋体" w:cs="宋体"/>
          <w:sz w:val="18"/>
        </w:rPr>
      </w:pPr>
    </w:p>
    <w:p>
      <w:pPr>
        <w:pStyle w:val="10"/>
        <w:spacing w:before="18"/>
        <w:ind w:right="194"/>
        <w:jc w:val="center"/>
        <w:rPr>
          <w:rFonts w:ascii="宋体" w:hAnsi="宋体" w:eastAsia="宋体" w:cs="宋体"/>
          <w:sz w:val="30"/>
          <w:szCs w:val="30"/>
        </w:rPr>
      </w:pPr>
    </w:p>
    <w:p>
      <w:pPr>
        <w:pStyle w:val="10"/>
        <w:spacing w:before="18"/>
        <w:ind w:right="194"/>
        <w:jc w:val="center"/>
        <w:rPr>
          <w:rFonts w:ascii="宋体" w:hAnsi="宋体" w:eastAsia="宋体" w:cs="宋体"/>
          <w:sz w:val="30"/>
          <w:szCs w:val="30"/>
        </w:rPr>
      </w:pPr>
    </w:p>
    <w:p>
      <w:pPr>
        <w:pStyle w:val="10"/>
        <w:spacing w:before="18"/>
        <w:ind w:right="194"/>
        <w:jc w:val="center"/>
        <w:rPr>
          <w:rFonts w:ascii="宋体" w:hAnsi="宋体" w:eastAsia="宋体" w:cs="宋体"/>
          <w:sz w:val="30"/>
          <w:szCs w:val="30"/>
        </w:rPr>
      </w:pPr>
    </w:p>
    <w:p>
      <w:pPr>
        <w:pStyle w:val="10"/>
        <w:spacing w:before="18"/>
        <w:ind w:right="194"/>
        <w:jc w:val="center"/>
        <w:rPr>
          <w:rFonts w:ascii="宋体" w:hAnsi="宋体" w:eastAsia="宋体" w:cs="宋体"/>
          <w:sz w:val="30"/>
          <w:szCs w:val="30"/>
        </w:rPr>
      </w:pPr>
      <w:r>
        <w:rPr>
          <w:rFonts w:hint="eastAsia" w:ascii="宋体" w:hAnsi="宋体" w:eastAsia="宋体" w:cs="宋体"/>
          <w:sz w:val="30"/>
          <w:szCs w:val="30"/>
        </w:rPr>
        <w:t>拟投入设备工具一览表</w:t>
      </w:r>
    </w:p>
    <w:tbl>
      <w:tblPr>
        <w:tblStyle w:val="20"/>
        <w:tblW w:w="8840"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938"/>
        <w:gridCol w:w="2671"/>
        <w:gridCol w:w="1692"/>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46" w:type="dxa"/>
          </w:tcPr>
          <w:p>
            <w:pPr>
              <w:pStyle w:val="29"/>
              <w:spacing w:before="166"/>
              <w:ind w:left="144" w:right="132"/>
              <w:jc w:val="center"/>
              <w:rPr>
                <w:rFonts w:ascii="宋体" w:hAnsi="宋体" w:eastAsia="宋体" w:cs="宋体"/>
              </w:rPr>
            </w:pPr>
            <w:r>
              <w:rPr>
                <w:rFonts w:hint="eastAsia" w:ascii="宋体" w:hAnsi="宋体" w:eastAsia="宋体" w:cs="宋体"/>
              </w:rPr>
              <w:t>序号</w:t>
            </w:r>
          </w:p>
        </w:tc>
        <w:tc>
          <w:tcPr>
            <w:tcW w:w="1938" w:type="dxa"/>
          </w:tcPr>
          <w:p>
            <w:pPr>
              <w:pStyle w:val="29"/>
              <w:spacing w:before="166"/>
              <w:ind w:left="223"/>
              <w:rPr>
                <w:rFonts w:ascii="宋体" w:hAnsi="宋体" w:eastAsia="宋体" w:cs="宋体"/>
              </w:rPr>
            </w:pPr>
            <w:r>
              <w:rPr>
                <w:rFonts w:hint="eastAsia" w:ascii="宋体" w:hAnsi="宋体" w:eastAsia="宋体" w:cs="宋体"/>
              </w:rPr>
              <w:t>设备工具名称</w:t>
            </w:r>
          </w:p>
        </w:tc>
        <w:tc>
          <w:tcPr>
            <w:tcW w:w="2671" w:type="dxa"/>
          </w:tcPr>
          <w:p>
            <w:pPr>
              <w:pStyle w:val="29"/>
              <w:spacing w:before="166"/>
              <w:ind w:left="948" w:right="935"/>
              <w:jc w:val="center"/>
              <w:rPr>
                <w:rFonts w:ascii="宋体" w:hAnsi="宋体" w:eastAsia="宋体" w:cs="宋体"/>
              </w:rPr>
            </w:pPr>
            <w:r>
              <w:rPr>
                <w:rFonts w:hint="eastAsia" w:ascii="宋体" w:hAnsi="宋体" w:eastAsia="宋体" w:cs="宋体"/>
              </w:rPr>
              <w:t>用途</w:t>
            </w:r>
          </w:p>
        </w:tc>
        <w:tc>
          <w:tcPr>
            <w:tcW w:w="1692" w:type="dxa"/>
          </w:tcPr>
          <w:p>
            <w:pPr>
              <w:pStyle w:val="29"/>
              <w:spacing w:before="166"/>
              <w:ind w:left="518" w:right="503"/>
              <w:jc w:val="center"/>
              <w:rPr>
                <w:rFonts w:ascii="宋体" w:hAnsi="宋体" w:eastAsia="宋体" w:cs="宋体"/>
              </w:rPr>
            </w:pPr>
            <w:r>
              <w:rPr>
                <w:rFonts w:hint="eastAsia" w:ascii="宋体" w:hAnsi="宋体" w:eastAsia="宋体" w:cs="宋体"/>
              </w:rPr>
              <w:t>数量</w:t>
            </w:r>
          </w:p>
        </w:tc>
        <w:tc>
          <w:tcPr>
            <w:tcW w:w="1693" w:type="dxa"/>
          </w:tcPr>
          <w:p>
            <w:pPr>
              <w:pStyle w:val="29"/>
              <w:spacing w:before="166"/>
              <w:ind w:left="518" w:right="502"/>
              <w:jc w:val="center"/>
              <w:rPr>
                <w:rFonts w:ascii="宋体" w:hAnsi="宋体" w:eastAsia="宋体" w:cs="宋体"/>
              </w:rPr>
            </w:pPr>
            <w:r>
              <w:rPr>
                <w:rFonts w:hint="eastAsia" w:ascii="宋体" w:hAnsi="宋体" w:eastAsia="宋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1</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2</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29"/>
              <w:spacing w:before="178"/>
              <w:ind w:left="7"/>
              <w:jc w:val="center"/>
              <w:rPr>
                <w:rFonts w:ascii="宋体" w:hAnsi="宋体" w:eastAsia="宋体" w:cs="宋体"/>
              </w:rPr>
            </w:pPr>
            <w:r>
              <w:rPr>
                <w:rFonts w:hint="eastAsia" w:ascii="宋体" w:hAnsi="宋体" w:eastAsia="宋体" w:cs="宋体"/>
              </w:rPr>
              <w:t>3</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4</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5</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29"/>
              <w:spacing w:before="178"/>
              <w:ind w:left="7"/>
              <w:jc w:val="center"/>
              <w:rPr>
                <w:rFonts w:ascii="宋体" w:hAnsi="宋体" w:eastAsia="宋体" w:cs="宋体"/>
              </w:rPr>
            </w:pPr>
            <w:r>
              <w:rPr>
                <w:rFonts w:hint="eastAsia" w:ascii="宋体" w:hAnsi="宋体" w:eastAsia="宋体" w:cs="宋体"/>
              </w:rPr>
              <w:t>6</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7</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7"/>
              <w:jc w:val="center"/>
              <w:rPr>
                <w:rFonts w:ascii="宋体" w:hAnsi="宋体" w:eastAsia="宋体" w:cs="宋体"/>
              </w:rPr>
            </w:pPr>
            <w:r>
              <w:rPr>
                <w:rFonts w:hint="eastAsia" w:ascii="宋体" w:hAnsi="宋体" w:eastAsia="宋体" w:cs="宋体"/>
              </w:rPr>
              <w:t>8</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46" w:type="dxa"/>
          </w:tcPr>
          <w:p>
            <w:pPr>
              <w:pStyle w:val="29"/>
              <w:spacing w:before="178"/>
              <w:ind w:left="7"/>
              <w:jc w:val="center"/>
              <w:rPr>
                <w:rFonts w:ascii="宋体" w:hAnsi="宋体" w:eastAsia="宋体" w:cs="宋体"/>
              </w:rPr>
            </w:pPr>
            <w:r>
              <w:rPr>
                <w:rFonts w:hint="eastAsia" w:ascii="宋体" w:hAnsi="宋体" w:eastAsia="宋体" w:cs="宋体"/>
              </w:rPr>
              <w:t>9</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139" w:right="132"/>
              <w:jc w:val="center"/>
              <w:rPr>
                <w:rFonts w:ascii="宋体" w:hAnsi="宋体" w:eastAsia="宋体" w:cs="宋体"/>
              </w:rPr>
            </w:pPr>
            <w:r>
              <w:rPr>
                <w:rFonts w:hint="eastAsia" w:ascii="宋体" w:hAnsi="宋体" w:eastAsia="宋体" w:cs="宋体"/>
              </w:rPr>
              <w:t>10</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46" w:type="dxa"/>
          </w:tcPr>
          <w:p>
            <w:pPr>
              <w:pStyle w:val="29"/>
              <w:spacing w:before="181"/>
              <w:ind w:left="139" w:right="132"/>
              <w:jc w:val="center"/>
              <w:rPr>
                <w:rFonts w:ascii="宋体" w:hAnsi="宋体" w:eastAsia="宋体" w:cs="宋体"/>
              </w:rPr>
            </w:pPr>
            <w:r>
              <w:rPr>
                <w:rFonts w:hint="eastAsia" w:ascii="宋体" w:hAnsi="宋体" w:eastAsia="宋体" w:cs="宋体"/>
              </w:rPr>
              <w:t>11</w:t>
            </w:r>
          </w:p>
        </w:tc>
        <w:tc>
          <w:tcPr>
            <w:tcW w:w="1938" w:type="dxa"/>
          </w:tcPr>
          <w:p>
            <w:pPr>
              <w:pStyle w:val="29"/>
              <w:rPr>
                <w:rFonts w:ascii="宋体" w:hAnsi="宋体" w:eastAsia="宋体" w:cs="宋体"/>
                <w:sz w:val="20"/>
              </w:rPr>
            </w:pP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46" w:type="dxa"/>
          </w:tcPr>
          <w:p>
            <w:pPr>
              <w:pStyle w:val="29"/>
              <w:spacing w:before="164"/>
              <w:ind w:left="139" w:right="132"/>
              <w:jc w:val="center"/>
              <w:rPr>
                <w:rFonts w:ascii="宋体" w:hAnsi="宋体" w:eastAsia="宋体" w:cs="宋体"/>
              </w:rPr>
            </w:pPr>
            <w:r>
              <w:rPr>
                <w:rFonts w:hint="eastAsia" w:ascii="宋体" w:hAnsi="宋体" w:eastAsia="宋体" w:cs="宋体"/>
              </w:rPr>
              <w:t>12</w:t>
            </w:r>
          </w:p>
        </w:tc>
        <w:tc>
          <w:tcPr>
            <w:tcW w:w="1938" w:type="dxa"/>
          </w:tcPr>
          <w:p>
            <w:pPr>
              <w:pStyle w:val="29"/>
              <w:spacing w:before="164"/>
              <w:ind w:left="107"/>
              <w:rPr>
                <w:rFonts w:ascii="宋体" w:hAnsi="宋体" w:eastAsia="宋体" w:cs="宋体"/>
              </w:rPr>
            </w:pPr>
            <w:r>
              <w:rPr>
                <w:rFonts w:hint="eastAsia" w:ascii="宋体" w:hAnsi="宋体" w:eastAsia="宋体" w:cs="宋体"/>
              </w:rPr>
              <w:t>合计</w:t>
            </w:r>
          </w:p>
        </w:tc>
        <w:tc>
          <w:tcPr>
            <w:tcW w:w="2671" w:type="dxa"/>
          </w:tcPr>
          <w:p>
            <w:pPr>
              <w:pStyle w:val="29"/>
              <w:rPr>
                <w:rFonts w:ascii="宋体" w:hAnsi="宋体" w:eastAsia="宋体" w:cs="宋体"/>
                <w:sz w:val="20"/>
              </w:rPr>
            </w:pPr>
          </w:p>
        </w:tc>
        <w:tc>
          <w:tcPr>
            <w:tcW w:w="1692" w:type="dxa"/>
          </w:tcPr>
          <w:p>
            <w:pPr>
              <w:pStyle w:val="29"/>
              <w:rPr>
                <w:rFonts w:ascii="宋体" w:hAnsi="宋体" w:eastAsia="宋体" w:cs="宋体"/>
                <w:sz w:val="20"/>
              </w:rPr>
            </w:pPr>
          </w:p>
        </w:tc>
        <w:tc>
          <w:tcPr>
            <w:tcW w:w="1693" w:type="dxa"/>
          </w:tcPr>
          <w:p>
            <w:pPr>
              <w:pStyle w:val="29"/>
              <w:rPr>
                <w:rFonts w:ascii="宋体" w:hAnsi="宋体" w:eastAsia="宋体" w:cs="宋体"/>
                <w:sz w:val="20"/>
              </w:rPr>
            </w:pPr>
          </w:p>
        </w:tc>
      </w:tr>
    </w:tbl>
    <w:p>
      <w:pPr>
        <w:spacing w:line="228" w:lineRule="exact"/>
        <w:rPr>
          <w:rFonts w:ascii="宋体" w:hAnsi="宋体" w:eastAsia="宋体" w:cs="宋体"/>
        </w:rPr>
      </w:pPr>
    </w:p>
    <w:p>
      <w:pPr>
        <w:spacing w:line="228" w:lineRule="exact"/>
        <w:rPr>
          <w:rFonts w:ascii="宋体" w:hAnsi="宋体" w:eastAsia="宋体" w:cs="宋体"/>
        </w:rPr>
      </w:pPr>
      <w:r>
        <w:rPr>
          <w:rFonts w:hint="eastAsia" w:ascii="宋体" w:hAnsi="宋体" w:eastAsia="宋体" w:cs="宋体"/>
        </w:rPr>
        <w:t>注： 1. 本表所列为供应商拟投入的设备及工具。</w:t>
      </w:r>
    </w:p>
    <w:p>
      <w:pPr>
        <w:numPr>
          <w:ilvl w:val="0"/>
          <w:numId w:val="17"/>
        </w:numPr>
        <w:tabs>
          <w:tab w:val="left" w:pos="891"/>
        </w:tabs>
        <w:spacing w:before="132"/>
        <w:ind w:left="890"/>
        <w:rPr>
          <w:rFonts w:ascii="宋体" w:hAnsi="宋体" w:eastAsia="宋体" w:cs="宋体"/>
        </w:rPr>
      </w:pPr>
      <w:r>
        <w:rPr>
          <w:rFonts w:hint="eastAsia" w:ascii="宋体" w:hAnsi="宋体" w:eastAsia="宋体" w:cs="宋体"/>
          <w:spacing w:val="-5"/>
        </w:rPr>
        <w:t>此表仅提供了表格形式，供应商应根据需要准备足够数量的表格来填写。</w:t>
      </w:r>
    </w:p>
    <w:p>
      <w:pPr>
        <w:rPr>
          <w:rFonts w:ascii="宋体" w:hAnsi="宋体" w:eastAsia="宋体" w:cs="宋体"/>
          <w:sz w:val="20"/>
        </w:rPr>
      </w:pPr>
    </w:p>
    <w:p>
      <w:pPr>
        <w:rPr>
          <w:rFonts w:ascii="宋体" w:hAnsi="宋体" w:eastAsia="宋体" w:cs="宋体"/>
          <w:sz w:val="20"/>
        </w:rPr>
      </w:pPr>
    </w:p>
    <w:p>
      <w:pPr>
        <w:rPr>
          <w:rFonts w:ascii="宋体" w:hAnsi="宋体" w:eastAsia="宋体" w:cs="宋体"/>
          <w:sz w:val="20"/>
        </w:rPr>
      </w:pPr>
    </w:p>
    <w:p>
      <w:pPr>
        <w:spacing w:line="228" w:lineRule="exact"/>
        <w:ind w:firstLine="5718" w:firstLineChars="2723"/>
        <w:rPr>
          <w:rFonts w:ascii="宋体" w:hAnsi="宋体" w:eastAsia="宋体" w:cs="宋体"/>
        </w:rPr>
      </w:pPr>
      <w:r>
        <w:rPr>
          <w:rFonts w:hint="eastAsia" w:ascii="宋体" w:hAnsi="宋体" w:eastAsia="宋体" w:cs="宋体"/>
        </w:rPr>
        <w:t>投标人全称（盖章）：</w:t>
      </w:r>
    </w:p>
    <w:p>
      <w:pPr>
        <w:tabs>
          <w:tab w:val="left" w:pos="843"/>
          <w:tab w:val="left" w:pos="1369"/>
          <w:tab w:val="left" w:pos="1792"/>
        </w:tabs>
        <w:spacing w:before="19" w:line="360" w:lineRule="atLeast"/>
        <w:ind w:right="18" w:firstLine="5718" w:firstLineChars="2723"/>
        <w:rPr>
          <w:rFonts w:ascii="宋体" w:hAnsi="宋体" w:eastAsia="宋体" w:cs="宋体"/>
          <w:spacing w:val="-6"/>
        </w:rPr>
      </w:pPr>
      <w:r>
        <w:rPr>
          <w:rFonts w:hint="eastAsia" w:ascii="宋体" w:hAnsi="宋体" w:eastAsia="宋体" w:cs="宋体"/>
        </w:rPr>
        <w:t>法定</w:t>
      </w:r>
      <w:r>
        <w:rPr>
          <w:rFonts w:hint="eastAsia" w:ascii="宋体" w:hAnsi="宋体" w:eastAsia="宋体" w:cs="宋体"/>
          <w:spacing w:val="-3"/>
        </w:rPr>
        <w:t>代</w:t>
      </w:r>
      <w:r>
        <w:rPr>
          <w:rFonts w:hint="eastAsia" w:ascii="宋体" w:hAnsi="宋体" w:eastAsia="宋体" w:cs="宋体"/>
        </w:rPr>
        <w:t>表</w:t>
      </w:r>
      <w:r>
        <w:rPr>
          <w:rFonts w:hint="eastAsia" w:ascii="宋体" w:hAnsi="宋体" w:eastAsia="宋体" w:cs="宋体"/>
          <w:spacing w:val="-3"/>
        </w:rPr>
        <w:t>人</w:t>
      </w:r>
      <w:r>
        <w:rPr>
          <w:rFonts w:hint="eastAsia" w:ascii="宋体" w:hAnsi="宋体" w:eastAsia="宋体" w:cs="宋体"/>
        </w:rPr>
        <w:t>或</w:t>
      </w:r>
      <w:r>
        <w:rPr>
          <w:rFonts w:hint="eastAsia" w:ascii="宋体" w:hAnsi="宋体" w:eastAsia="宋体" w:cs="宋体"/>
          <w:spacing w:val="-3"/>
        </w:rPr>
        <w:t>授</w:t>
      </w:r>
      <w:r>
        <w:rPr>
          <w:rFonts w:hint="eastAsia" w:ascii="宋体" w:hAnsi="宋体" w:eastAsia="宋体" w:cs="宋体"/>
        </w:rPr>
        <w:t>权</w:t>
      </w:r>
      <w:r>
        <w:rPr>
          <w:rFonts w:hint="eastAsia" w:ascii="宋体" w:hAnsi="宋体" w:eastAsia="宋体" w:cs="宋体"/>
          <w:spacing w:val="-5"/>
        </w:rPr>
        <w:t>代</w:t>
      </w:r>
      <w:r>
        <w:rPr>
          <w:rFonts w:hint="eastAsia" w:ascii="宋体" w:hAnsi="宋体" w:eastAsia="宋体" w:cs="宋体"/>
        </w:rPr>
        <w:t>表</w:t>
      </w:r>
      <w:r>
        <w:rPr>
          <w:rFonts w:hint="eastAsia" w:ascii="宋体" w:hAnsi="宋体" w:eastAsia="宋体" w:cs="宋体"/>
          <w:spacing w:val="-3"/>
        </w:rPr>
        <w:t>（</w:t>
      </w:r>
      <w:r>
        <w:rPr>
          <w:rFonts w:hint="eastAsia" w:ascii="宋体" w:hAnsi="宋体" w:eastAsia="宋体" w:cs="宋体"/>
        </w:rPr>
        <w:t>签字</w:t>
      </w:r>
      <w:r>
        <w:rPr>
          <w:rFonts w:hint="eastAsia" w:ascii="宋体" w:hAnsi="宋体" w:eastAsia="宋体" w:cs="宋体"/>
          <w:spacing w:val="-3"/>
        </w:rPr>
        <w:t>或</w:t>
      </w:r>
      <w:r>
        <w:rPr>
          <w:rFonts w:hint="eastAsia" w:ascii="宋体" w:hAnsi="宋体" w:eastAsia="宋体" w:cs="宋体"/>
        </w:rPr>
        <w:t>盖</w:t>
      </w:r>
      <w:r>
        <w:rPr>
          <w:rFonts w:hint="eastAsia" w:ascii="宋体" w:hAnsi="宋体" w:eastAsia="宋体" w:cs="宋体"/>
          <w:spacing w:val="-3"/>
        </w:rPr>
        <w:t>章</w:t>
      </w:r>
      <w:r>
        <w:rPr>
          <w:rFonts w:hint="eastAsia" w:ascii="宋体" w:hAnsi="宋体" w:eastAsia="宋体" w:cs="宋体"/>
          <w:spacing w:val="-6"/>
        </w:rPr>
        <w:t xml:space="preserve">）： </w:t>
      </w:r>
    </w:p>
    <w:p>
      <w:pPr>
        <w:tabs>
          <w:tab w:val="left" w:pos="843"/>
          <w:tab w:val="left" w:pos="1369"/>
          <w:tab w:val="left" w:pos="1792"/>
        </w:tabs>
        <w:spacing w:before="19" w:line="360" w:lineRule="atLeast"/>
        <w:ind w:right="18" w:firstLine="5718" w:firstLineChars="2723"/>
        <w:rPr>
          <w:rFonts w:ascii="宋体" w:hAnsi="宋体" w:eastAsia="宋体" w:cs="宋体"/>
        </w:rPr>
      </w:pPr>
      <w:r>
        <w:rPr>
          <w:rFonts w:hint="eastAsia" w:ascii="宋体" w:hAnsi="宋体" w:eastAsia="宋体" w:cs="宋体"/>
        </w:rPr>
        <w:t>日</w:t>
      </w:r>
      <w:r>
        <w:rPr>
          <w:rFonts w:hint="eastAsia" w:ascii="宋体" w:hAnsi="宋体" w:eastAsia="宋体" w:cs="宋体"/>
          <w:spacing w:val="-3"/>
        </w:rPr>
        <w:t>期</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ind w:firstLine="5446" w:firstLineChars="2723"/>
        <w:rPr>
          <w:rFonts w:ascii="宋体" w:hAnsi="宋体" w:eastAsia="宋体" w:cs="宋体"/>
          <w:sz w:val="20"/>
        </w:rPr>
        <w:sectPr>
          <w:footerReference r:id="rId8" w:type="default"/>
          <w:pgSz w:w="11910" w:h="16840"/>
          <w:pgMar w:top="1320" w:right="580" w:bottom="1040" w:left="1180" w:header="888" w:footer="847" w:gutter="0"/>
          <w:cols w:space="720" w:num="1"/>
        </w:sectPr>
      </w:pPr>
    </w:p>
    <w:p>
      <w:pPr>
        <w:pStyle w:val="10"/>
        <w:spacing w:before="12"/>
        <w:rPr>
          <w:rFonts w:ascii="宋体" w:hAnsi="宋体" w:eastAsia="宋体" w:cs="宋体"/>
          <w:sz w:val="8"/>
        </w:rPr>
      </w:pPr>
    </w:p>
    <w:p>
      <w:pPr>
        <w:tabs>
          <w:tab w:val="left" w:pos="3234"/>
        </w:tabs>
        <w:spacing w:line="480" w:lineRule="exact"/>
        <w:jc w:val="center"/>
        <w:rPr>
          <w:rFonts w:ascii="宋体" w:hAnsi="宋体" w:eastAsia="宋体" w:cs="宋体"/>
          <w:b/>
          <w:sz w:val="30"/>
          <w:szCs w:val="30"/>
        </w:rPr>
      </w:pPr>
    </w:p>
    <w:p>
      <w:pPr>
        <w:tabs>
          <w:tab w:val="left" w:pos="3234"/>
        </w:tabs>
        <w:spacing w:line="480" w:lineRule="exact"/>
        <w:jc w:val="center"/>
        <w:rPr>
          <w:rFonts w:ascii="宋体" w:hAnsi="宋体" w:eastAsia="宋体" w:cs="宋体"/>
          <w:sz w:val="30"/>
          <w:szCs w:val="30"/>
        </w:rPr>
      </w:pPr>
      <w:r>
        <w:rPr>
          <w:rFonts w:hint="eastAsia" w:ascii="宋体" w:hAnsi="宋体" w:eastAsia="宋体" w:cs="宋体"/>
          <w:b/>
          <w:sz w:val="30"/>
          <w:szCs w:val="30"/>
        </w:rPr>
        <w:t>拟派项目负责人简历表</w:t>
      </w:r>
    </w:p>
    <w:tbl>
      <w:tblPr>
        <w:tblStyle w:val="20"/>
        <w:tblW w:w="92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42"/>
        <w:gridCol w:w="645"/>
        <w:gridCol w:w="1181"/>
        <w:gridCol w:w="863"/>
        <w:gridCol w:w="1560"/>
        <w:gridCol w:w="172"/>
        <w:gridCol w:w="1325"/>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bCs/>
                <w:sz w:val="24"/>
              </w:rPr>
              <w:t>姓名</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r>
              <w:rPr>
                <w:rFonts w:hint="eastAsia" w:ascii="宋体" w:hAnsi="宋体" w:eastAsia="宋体" w:cs="宋体"/>
                <w:sz w:val="24"/>
              </w:rPr>
              <w:t>性别</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年龄</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职务</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r>
              <w:rPr>
                <w:rFonts w:hint="eastAsia" w:ascii="宋体" w:hAnsi="宋体" w:eastAsia="宋体" w:cs="宋体"/>
                <w:sz w:val="24"/>
              </w:rPr>
              <w:t>职称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学历</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8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r>
              <w:rPr>
                <w:rFonts w:hint="eastAsia" w:ascii="宋体" w:hAnsi="宋体" w:eastAsia="宋体" w:cs="宋体"/>
                <w:sz w:val="24"/>
              </w:rPr>
              <w:t>参加工作时间</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r>
              <w:rPr>
                <w:rFonts w:hint="eastAsia" w:ascii="宋体" w:hAnsi="宋体" w:eastAsia="宋体" w:cs="宋体"/>
                <w:sz w:val="24"/>
              </w:rPr>
              <w:t>担任项目负责人年限</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8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r>
              <w:rPr>
                <w:rFonts w:hint="eastAsia" w:ascii="宋体" w:hAnsi="宋体" w:eastAsia="宋体" w:cs="宋体"/>
                <w:sz w:val="24"/>
              </w:rPr>
              <w:t>岗位证书编号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4"/>
              </w:rPr>
            </w:pPr>
            <w:r>
              <w:rPr>
                <w:rFonts w:hint="eastAsia" w:ascii="宋体" w:hAnsi="宋体" w:eastAsia="宋体" w:cs="宋体"/>
                <w:bCs/>
                <w:sz w:val="24"/>
              </w:rPr>
              <w:t>从事                                   专业</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924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时间</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完成过的项目</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担任</w:t>
            </w:r>
          </w:p>
          <w:p>
            <w:pPr>
              <w:jc w:val="center"/>
              <w:rPr>
                <w:rFonts w:ascii="宋体" w:hAnsi="宋体" w:eastAsia="宋体" w:cs="宋体"/>
                <w:sz w:val="24"/>
              </w:rPr>
            </w:pPr>
            <w:r>
              <w:rPr>
                <w:rFonts w:hint="eastAsia" w:ascii="宋体" w:hAnsi="宋体" w:eastAsia="宋体" w:cs="宋体"/>
                <w:sz w:val="24"/>
              </w:rPr>
              <w:t>职务</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获奖情况</w:t>
            </w:r>
          </w:p>
        </w:tc>
        <w:tc>
          <w:tcPr>
            <w:tcW w:w="2318" w:type="dxa"/>
            <w:tcBorders>
              <w:top w:val="single" w:color="auto" w:sz="4" w:space="0"/>
              <w:left w:val="single" w:color="auto" w:sz="4" w:space="0"/>
              <w:bottom w:val="single" w:color="auto" w:sz="4" w:space="0"/>
              <w:righ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采购人及</w:t>
            </w:r>
          </w:p>
          <w:p>
            <w:pPr>
              <w:tabs>
                <w:tab w:val="left" w:pos="7480"/>
              </w:tabs>
              <w:jc w:val="center"/>
              <w:rPr>
                <w:rFonts w:ascii="宋体" w:hAnsi="宋体" w:eastAsia="宋体" w:cs="宋体"/>
                <w:sz w:val="24"/>
              </w:rPr>
            </w:pPr>
            <w:r>
              <w:rPr>
                <w:rFonts w:hint="eastAsia" w:ascii="宋体" w:hAnsi="宋体" w:eastAsia="宋体" w:cs="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trPr>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 w:val="24"/>
              </w:rPr>
            </w:pPr>
          </w:p>
        </w:tc>
      </w:tr>
    </w:tbl>
    <w:p>
      <w:pPr>
        <w:spacing w:line="480" w:lineRule="auto"/>
        <w:rPr>
          <w:rFonts w:ascii="宋体" w:hAnsi="宋体" w:eastAsia="宋体" w:cs="宋体"/>
          <w:szCs w:val="21"/>
        </w:rPr>
      </w:pPr>
    </w:p>
    <w:p>
      <w:pPr>
        <w:spacing w:line="480" w:lineRule="auto"/>
        <w:rPr>
          <w:rFonts w:ascii="宋体" w:hAnsi="宋体" w:eastAsia="宋体" w:cs="宋体"/>
          <w:szCs w:val="21"/>
        </w:rPr>
      </w:pPr>
      <w:r>
        <w:rPr>
          <w:rFonts w:hint="eastAsia" w:ascii="宋体" w:hAnsi="宋体" w:eastAsia="宋体" w:cs="宋体"/>
          <w:szCs w:val="21"/>
        </w:rPr>
        <w:t>注：在填写时，如本表格不适合投标单位的实际情况，可根据本表格式自行划表填写。</w:t>
      </w:r>
    </w:p>
    <w:p>
      <w:pPr>
        <w:adjustRightInd w:val="0"/>
        <w:snapToGrid w:val="0"/>
        <w:spacing w:line="360" w:lineRule="auto"/>
        <w:ind w:firstLine="4830" w:firstLineChars="2300"/>
        <w:rPr>
          <w:rFonts w:ascii="宋体" w:hAnsi="宋体" w:eastAsia="宋体" w:cs="宋体"/>
          <w:szCs w:val="21"/>
          <w:shd w:val="clear" w:color="auto" w:fill="FFFFFF"/>
        </w:rPr>
      </w:pPr>
      <w:r>
        <w:rPr>
          <w:rFonts w:hint="eastAsia" w:ascii="宋体" w:hAnsi="宋体" w:eastAsia="宋体" w:cs="宋体"/>
          <w:szCs w:val="21"/>
          <w:shd w:val="clear" w:color="auto" w:fill="FFFFFF"/>
        </w:rPr>
        <w:t>供应商名称(公章)：</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w:t>
      </w:r>
      <w:r>
        <w:rPr>
          <w:rFonts w:hint="eastAsia" w:ascii="宋体" w:hAnsi="宋体" w:eastAsia="宋体" w:cs="宋体"/>
          <w:szCs w:val="21"/>
        </w:rPr>
        <w:t>投标方代表签字</w:t>
      </w:r>
      <w:r>
        <w:rPr>
          <w:rFonts w:hint="eastAsia" w:ascii="宋体" w:hAnsi="宋体" w:eastAsia="宋体" w:cs="宋体"/>
          <w:szCs w:val="21"/>
          <w:shd w:val="clear" w:color="auto" w:fill="FFFFFF"/>
        </w:rPr>
        <w:t>：</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日期：  年  月   日</w:t>
      </w: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tabs>
          <w:tab w:val="left" w:pos="635"/>
        </w:tabs>
        <w:spacing w:before="1"/>
        <w:rPr>
          <w:rFonts w:ascii="宋体" w:hAnsi="宋体" w:eastAsia="宋体" w:cs="宋体"/>
          <w:spacing w:val="-4"/>
        </w:rPr>
      </w:pPr>
    </w:p>
    <w:p>
      <w:pPr>
        <w:snapToGrid w:val="0"/>
        <w:spacing w:before="120" w:beforeLines="50" w:after="50"/>
        <w:jc w:val="center"/>
        <w:rPr>
          <w:rFonts w:ascii="宋体" w:hAnsi="宋体" w:eastAsia="宋体" w:cs="宋体"/>
          <w:b/>
          <w:sz w:val="28"/>
          <w:szCs w:val="28"/>
        </w:rPr>
      </w:pPr>
      <w:r>
        <w:rPr>
          <w:rFonts w:hint="eastAsia" w:ascii="宋体" w:hAnsi="宋体" w:eastAsia="宋体" w:cs="宋体"/>
          <w:b/>
          <w:sz w:val="28"/>
          <w:szCs w:val="28"/>
        </w:rPr>
        <w:t>项目实施人员（主要从业人员及其技术资格）一览表</w:t>
      </w:r>
    </w:p>
    <w:p>
      <w:pPr>
        <w:snapToGrid w:val="0"/>
        <w:spacing w:before="120" w:beforeLines="50" w:after="50"/>
        <w:jc w:val="center"/>
        <w:rPr>
          <w:rFonts w:ascii="宋体" w:hAnsi="宋体" w:eastAsia="宋体" w:cs="宋体"/>
          <w:b/>
          <w:sz w:val="28"/>
          <w:szCs w:val="28"/>
        </w:rPr>
      </w:pPr>
    </w:p>
    <w:p>
      <w:pPr>
        <w:snapToGrid w:val="0"/>
        <w:spacing w:before="120" w:beforeLines="50" w:after="50"/>
        <w:jc w:val="center"/>
        <w:rPr>
          <w:rFonts w:ascii="宋体" w:hAnsi="宋体" w:eastAsia="宋体" w:cs="宋体"/>
          <w:b/>
          <w:sz w:val="28"/>
          <w:szCs w:val="28"/>
        </w:rPr>
      </w:pPr>
    </w:p>
    <w:tbl>
      <w:tblPr>
        <w:tblStyle w:val="20"/>
        <w:tblW w:w="92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04"/>
        <w:gridCol w:w="1663"/>
        <w:gridCol w:w="1260"/>
        <w:gridCol w:w="2283"/>
        <w:gridCol w:w="1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376"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宋体" w:hAnsi="宋体" w:eastAsia="宋体" w:cs="宋体"/>
                <w:szCs w:val="21"/>
              </w:rPr>
            </w:pPr>
            <w:r>
              <w:rPr>
                <w:rFonts w:hint="eastAsia" w:ascii="宋体" w:hAnsi="宋体" w:eastAsia="宋体" w:cs="宋体"/>
                <w:szCs w:val="21"/>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宋体" w:hAnsi="宋体" w:eastAsia="宋体" w:cs="宋体"/>
                <w:szCs w:val="21"/>
              </w:rPr>
            </w:pPr>
            <w:r>
              <w:rPr>
                <w:rFonts w:hint="eastAsia" w:ascii="宋体" w:hAnsi="宋体" w:eastAsia="宋体" w:cs="宋体"/>
                <w:szCs w:val="21"/>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jc w:val="center"/>
              <w:rPr>
                <w:rFonts w:ascii="宋体" w:hAnsi="宋体" w:eastAsia="宋体" w:cs="宋体"/>
                <w:szCs w:val="21"/>
              </w:rPr>
            </w:pPr>
            <w:r>
              <w:rPr>
                <w:rFonts w:hint="eastAsia" w:ascii="宋体" w:hAnsi="宋体" w:eastAsia="宋体" w:cs="宋体"/>
                <w:szCs w:val="21"/>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宋体" w:hAnsi="宋体" w:eastAsia="宋体" w:cs="宋体"/>
                <w:szCs w:val="21"/>
              </w:rPr>
            </w:pPr>
            <w:r>
              <w:rPr>
                <w:rFonts w:hint="eastAsia" w:ascii="宋体" w:hAnsi="宋体" w:eastAsia="宋体" w:cs="宋体"/>
                <w:szCs w:val="21"/>
              </w:rPr>
              <w:t>证书编号</w:t>
            </w:r>
          </w:p>
        </w:tc>
        <w:tc>
          <w:tcPr>
            <w:tcW w:w="228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宋体" w:hAnsi="宋体" w:eastAsia="宋体" w:cs="宋体"/>
                <w:bCs/>
                <w:szCs w:val="21"/>
              </w:rPr>
            </w:pPr>
            <w:r>
              <w:rPr>
                <w:rFonts w:hint="eastAsia" w:ascii="宋体" w:hAnsi="宋体" w:eastAsia="宋体" w:cs="宋体"/>
                <w:bCs/>
                <w:szCs w:val="21"/>
              </w:rPr>
              <w:t>参加本单位工作时间</w:t>
            </w:r>
          </w:p>
        </w:tc>
        <w:tc>
          <w:tcPr>
            <w:tcW w:w="1661"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宋体" w:hAnsi="宋体" w:eastAsia="宋体" w:cs="宋体"/>
                <w:bCs/>
                <w:szCs w:val="21"/>
              </w:rPr>
            </w:pPr>
            <w:r>
              <w:rPr>
                <w:rFonts w:hint="eastAsia" w:ascii="宋体" w:hAnsi="宋体" w:eastAsia="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37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r>
              <w:rPr>
                <w:rFonts w:hint="eastAsia" w:ascii="宋体" w:hAnsi="宋体" w:eastAsia="宋体" w:cs="宋体"/>
                <w:szCs w:val="21"/>
              </w:rPr>
              <w:t>...</w:t>
            </w: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3" w:type="dxa"/>
            <w:tcBorders>
              <w:top w:val="single" w:color="auto" w:sz="4" w:space="0"/>
              <w:left w:val="single" w:color="auto" w:sz="4" w:space="0"/>
              <w:bottom w:val="single" w:color="auto" w:sz="4" w:space="0"/>
              <w:right w:val="single" w:color="auto" w:sz="4" w:space="0"/>
            </w:tcBorders>
          </w:tcPr>
          <w:p>
            <w:pPr>
              <w:pStyle w:val="13"/>
              <w:snapToGrid w:val="0"/>
              <w:spacing w:before="120" w:beforeLines="50" w:after="50"/>
              <w:ind w:left="5250"/>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c>
          <w:tcPr>
            <w:tcW w:w="166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宋体" w:hAnsi="宋体" w:eastAsia="宋体" w:cs="宋体"/>
                <w:szCs w:val="21"/>
              </w:rPr>
            </w:pPr>
          </w:p>
        </w:tc>
      </w:tr>
    </w:tbl>
    <w:p>
      <w:pPr>
        <w:spacing w:line="320" w:lineRule="exact"/>
        <w:rPr>
          <w:rFonts w:ascii="宋体" w:hAnsi="宋体" w:eastAsia="宋体" w:cs="宋体"/>
          <w:szCs w:val="21"/>
        </w:rPr>
      </w:pPr>
    </w:p>
    <w:p>
      <w:pPr>
        <w:spacing w:line="320" w:lineRule="exact"/>
        <w:rPr>
          <w:rFonts w:ascii="宋体" w:hAnsi="宋体" w:eastAsia="宋体" w:cs="宋体"/>
          <w:szCs w:val="21"/>
        </w:rPr>
      </w:pPr>
      <w:r>
        <w:rPr>
          <w:rFonts w:hint="eastAsia" w:ascii="宋体" w:hAnsi="宋体" w:eastAsia="宋体" w:cs="宋体"/>
          <w:szCs w:val="21"/>
        </w:rPr>
        <w:t>注：在填写时，如本表格不适合投标单位的实际情况，可根据本表格式自行划表填写。</w:t>
      </w:r>
    </w:p>
    <w:p>
      <w:pPr>
        <w:spacing w:line="320" w:lineRule="exact"/>
        <w:rPr>
          <w:rFonts w:ascii="宋体" w:hAnsi="宋体" w:eastAsia="宋体" w:cs="宋体"/>
          <w:spacing w:val="20"/>
          <w:szCs w:val="21"/>
        </w:rPr>
      </w:pPr>
    </w:p>
    <w:p>
      <w:pPr>
        <w:spacing w:line="320" w:lineRule="exact"/>
        <w:rPr>
          <w:rFonts w:ascii="宋体" w:hAnsi="宋体" w:eastAsia="宋体" w:cs="宋体"/>
          <w:spacing w:val="20"/>
          <w:szCs w:val="21"/>
        </w:rPr>
      </w:pPr>
    </w:p>
    <w:p>
      <w:pPr>
        <w:adjustRightInd w:val="0"/>
        <w:snapToGrid w:val="0"/>
        <w:spacing w:line="360" w:lineRule="auto"/>
        <w:ind w:firstLine="4830" w:firstLineChars="2300"/>
        <w:rPr>
          <w:rFonts w:ascii="宋体" w:hAnsi="宋体" w:eastAsia="宋体" w:cs="宋体"/>
          <w:szCs w:val="21"/>
          <w:shd w:val="clear" w:color="auto" w:fill="FFFFFF"/>
        </w:rPr>
      </w:pPr>
      <w:r>
        <w:rPr>
          <w:rFonts w:hint="eastAsia" w:ascii="宋体" w:hAnsi="宋体" w:eastAsia="宋体" w:cs="宋体"/>
          <w:szCs w:val="21"/>
          <w:shd w:val="clear" w:color="auto" w:fill="FFFFFF"/>
        </w:rPr>
        <w:t>供应商名称(公章)：</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w:t>
      </w:r>
      <w:r>
        <w:rPr>
          <w:rFonts w:hint="eastAsia" w:ascii="宋体" w:hAnsi="宋体" w:eastAsia="宋体" w:cs="宋体"/>
          <w:szCs w:val="21"/>
        </w:rPr>
        <w:t>投标方代表签字</w:t>
      </w:r>
      <w:r>
        <w:rPr>
          <w:rFonts w:hint="eastAsia" w:ascii="宋体" w:hAnsi="宋体" w:eastAsia="宋体" w:cs="宋体"/>
          <w:szCs w:val="21"/>
          <w:shd w:val="clear" w:color="auto" w:fill="FFFFFF"/>
        </w:rPr>
        <w:t>：</w:t>
      </w:r>
    </w:p>
    <w:p>
      <w:pPr>
        <w:tabs>
          <w:tab w:val="left" w:pos="635"/>
        </w:tabs>
        <w:spacing w:before="1"/>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日期：  年  月   日</w:t>
      </w: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3234"/>
        </w:tabs>
        <w:spacing w:line="480" w:lineRule="exact"/>
        <w:jc w:val="center"/>
        <w:rPr>
          <w:rFonts w:ascii="宋体" w:hAnsi="宋体" w:eastAsia="宋体" w:cs="宋体"/>
          <w:b/>
          <w:sz w:val="30"/>
          <w:szCs w:val="30"/>
        </w:rPr>
      </w:pPr>
      <w:r>
        <w:rPr>
          <w:rFonts w:hint="eastAsia" w:ascii="宋体" w:hAnsi="宋体" w:eastAsia="宋体" w:cs="宋体"/>
          <w:b/>
          <w:sz w:val="30"/>
          <w:szCs w:val="30"/>
        </w:rPr>
        <w:t>业绩表</w:t>
      </w:r>
    </w:p>
    <w:tbl>
      <w:tblPr>
        <w:tblStyle w:val="20"/>
        <w:tblW w:w="94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26"/>
        <w:gridCol w:w="1926"/>
        <w:gridCol w:w="2340"/>
        <w:gridCol w:w="1100"/>
        <w:gridCol w:w="1417"/>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1" w:hRule="exact"/>
          <w:jc w:val="center"/>
        </w:trPr>
        <w:tc>
          <w:tcPr>
            <w:tcW w:w="1026" w:type="dxa"/>
            <w:vMerge w:val="restart"/>
            <w:vAlign w:val="center"/>
          </w:tcPr>
          <w:p>
            <w:pPr>
              <w:tabs>
                <w:tab w:val="left" w:pos="7480"/>
              </w:tabs>
              <w:jc w:val="center"/>
              <w:rPr>
                <w:rFonts w:ascii="宋体" w:hAnsi="宋体" w:eastAsia="宋体" w:cs="宋体"/>
                <w:sz w:val="24"/>
              </w:rPr>
            </w:pPr>
            <w:r>
              <w:rPr>
                <w:rFonts w:hint="eastAsia" w:ascii="宋体" w:hAnsi="宋体" w:eastAsia="宋体" w:cs="宋体"/>
                <w:sz w:val="24"/>
              </w:rPr>
              <w:t>序号</w:t>
            </w:r>
          </w:p>
        </w:tc>
        <w:tc>
          <w:tcPr>
            <w:tcW w:w="1926" w:type="dxa"/>
            <w:vMerge w:val="restart"/>
            <w:vAlign w:val="center"/>
          </w:tcPr>
          <w:p>
            <w:pPr>
              <w:tabs>
                <w:tab w:val="left" w:pos="7480"/>
              </w:tabs>
              <w:jc w:val="center"/>
              <w:rPr>
                <w:rFonts w:ascii="宋体" w:hAnsi="宋体" w:eastAsia="宋体" w:cs="宋体"/>
                <w:sz w:val="24"/>
              </w:rPr>
            </w:pPr>
            <w:r>
              <w:rPr>
                <w:rFonts w:hint="eastAsia" w:ascii="宋体" w:hAnsi="宋体" w:eastAsia="宋体" w:cs="宋体"/>
                <w:sz w:val="24"/>
              </w:rPr>
              <w:t>项目名称</w:t>
            </w:r>
          </w:p>
        </w:tc>
        <w:tc>
          <w:tcPr>
            <w:tcW w:w="2340" w:type="dxa"/>
            <w:vMerge w:val="restart"/>
            <w:tcBorders>
              <w:righ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项目所在地</w:t>
            </w:r>
          </w:p>
        </w:tc>
        <w:tc>
          <w:tcPr>
            <w:tcW w:w="4153" w:type="dxa"/>
            <w:gridSpan w:val="3"/>
            <w:tcBorders>
              <w:left w:val="single" w:color="auto" w:sz="4" w:space="0"/>
              <w:bottom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与拟派项目负责人管理业绩相关信息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exact"/>
          <w:jc w:val="center"/>
        </w:trPr>
        <w:tc>
          <w:tcPr>
            <w:tcW w:w="1026" w:type="dxa"/>
            <w:vMerge w:val="continue"/>
            <w:vAlign w:val="center"/>
          </w:tcPr>
          <w:p>
            <w:pPr>
              <w:tabs>
                <w:tab w:val="left" w:pos="7480"/>
              </w:tabs>
              <w:jc w:val="center"/>
              <w:rPr>
                <w:rFonts w:ascii="宋体" w:hAnsi="宋体" w:eastAsia="宋体" w:cs="宋体"/>
                <w:sz w:val="24"/>
              </w:rPr>
            </w:pPr>
          </w:p>
        </w:tc>
        <w:tc>
          <w:tcPr>
            <w:tcW w:w="1926" w:type="dxa"/>
            <w:vMerge w:val="continue"/>
            <w:vAlign w:val="center"/>
          </w:tcPr>
          <w:p>
            <w:pPr>
              <w:tabs>
                <w:tab w:val="left" w:pos="7480"/>
              </w:tabs>
              <w:jc w:val="center"/>
              <w:rPr>
                <w:rFonts w:ascii="宋体" w:hAnsi="宋体" w:eastAsia="宋体" w:cs="宋体"/>
                <w:sz w:val="24"/>
              </w:rPr>
            </w:pPr>
          </w:p>
        </w:tc>
        <w:tc>
          <w:tcPr>
            <w:tcW w:w="2340" w:type="dxa"/>
            <w:vMerge w:val="continue"/>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top w:val="single" w:color="auto" w:sz="4" w:space="0"/>
              <w:left w:val="single" w:color="auto" w:sz="4" w:space="0"/>
              <w:righ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无关</w:t>
            </w:r>
          </w:p>
        </w:tc>
        <w:tc>
          <w:tcPr>
            <w:tcW w:w="1417" w:type="dxa"/>
            <w:tcBorders>
              <w:top w:val="single" w:color="auto" w:sz="4" w:space="0"/>
              <w:left w:val="single" w:color="auto" w:sz="4" w:space="0"/>
              <w:righ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参与管理</w:t>
            </w:r>
          </w:p>
        </w:tc>
        <w:tc>
          <w:tcPr>
            <w:tcW w:w="1636" w:type="dxa"/>
            <w:tcBorders>
              <w:top w:val="single" w:color="auto" w:sz="4" w:space="0"/>
              <w:left w:val="single" w:color="auto" w:sz="4" w:space="0"/>
            </w:tcBorders>
            <w:vAlign w:val="center"/>
          </w:tcPr>
          <w:p>
            <w:pPr>
              <w:tabs>
                <w:tab w:val="left" w:pos="7480"/>
              </w:tabs>
              <w:jc w:val="center"/>
              <w:rPr>
                <w:rFonts w:ascii="宋体" w:hAnsi="宋体" w:eastAsia="宋体" w:cs="宋体"/>
                <w:sz w:val="24"/>
              </w:rPr>
            </w:pPr>
            <w:r>
              <w:rPr>
                <w:rFonts w:hint="eastAsia" w:ascii="宋体" w:hAnsi="宋体" w:eastAsia="宋体" w:cs="宋体"/>
                <w:sz w:val="24"/>
              </w:rPr>
              <w:t>担任负责人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1026" w:type="dxa"/>
            <w:vAlign w:val="center"/>
          </w:tcPr>
          <w:p>
            <w:pPr>
              <w:tabs>
                <w:tab w:val="left" w:pos="7480"/>
              </w:tabs>
              <w:jc w:val="center"/>
              <w:rPr>
                <w:rFonts w:ascii="宋体" w:hAnsi="宋体" w:eastAsia="宋体" w:cs="宋体"/>
                <w:sz w:val="24"/>
              </w:rPr>
            </w:pPr>
          </w:p>
        </w:tc>
        <w:tc>
          <w:tcPr>
            <w:tcW w:w="1926" w:type="dxa"/>
            <w:vAlign w:val="center"/>
          </w:tcPr>
          <w:p>
            <w:pPr>
              <w:tabs>
                <w:tab w:val="left" w:pos="7480"/>
              </w:tabs>
              <w:jc w:val="center"/>
              <w:rPr>
                <w:rFonts w:ascii="宋体" w:hAnsi="宋体" w:eastAsia="宋体" w:cs="宋体"/>
                <w:sz w:val="24"/>
              </w:rPr>
            </w:pPr>
          </w:p>
        </w:tc>
        <w:tc>
          <w:tcPr>
            <w:tcW w:w="2340" w:type="dxa"/>
            <w:tcBorders>
              <w:right w:val="single" w:color="auto" w:sz="4" w:space="0"/>
            </w:tcBorders>
            <w:vAlign w:val="center"/>
          </w:tcPr>
          <w:p>
            <w:pPr>
              <w:tabs>
                <w:tab w:val="left" w:pos="7480"/>
              </w:tabs>
              <w:jc w:val="center"/>
              <w:rPr>
                <w:rFonts w:ascii="宋体" w:hAnsi="宋体" w:eastAsia="宋体" w:cs="宋体"/>
                <w:sz w:val="24"/>
              </w:rPr>
            </w:pPr>
          </w:p>
        </w:tc>
        <w:tc>
          <w:tcPr>
            <w:tcW w:w="1100"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417" w:type="dxa"/>
            <w:tcBorders>
              <w:left w:val="single" w:color="auto" w:sz="4" w:space="0"/>
              <w:right w:val="single" w:color="auto" w:sz="4" w:space="0"/>
            </w:tcBorders>
            <w:vAlign w:val="center"/>
          </w:tcPr>
          <w:p>
            <w:pPr>
              <w:tabs>
                <w:tab w:val="left" w:pos="7480"/>
              </w:tabs>
              <w:jc w:val="center"/>
              <w:rPr>
                <w:rFonts w:ascii="宋体" w:hAnsi="宋体" w:eastAsia="宋体" w:cs="宋体"/>
                <w:sz w:val="24"/>
              </w:rPr>
            </w:pPr>
          </w:p>
        </w:tc>
        <w:tc>
          <w:tcPr>
            <w:tcW w:w="1636" w:type="dxa"/>
            <w:tcBorders>
              <w:left w:val="single" w:color="auto" w:sz="4" w:space="0"/>
            </w:tcBorders>
            <w:vAlign w:val="center"/>
          </w:tcPr>
          <w:p>
            <w:pPr>
              <w:tabs>
                <w:tab w:val="left" w:pos="7480"/>
              </w:tabs>
              <w:jc w:val="center"/>
              <w:rPr>
                <w:rFonts w:ascii="宋体" w:hAnsi="宋体" w:eastAsia="宋体" w:cs="宋体"/>
                <w:sz w:val="24"/>
              </w:rPr>
            </w:pPr>
          </w:p>
        </w:tc>
      </w:tr>
    </w:tbl>
    <w:p>
      <w:pPr>
        <w:pStyle w:val="12"/>
        <w:snapToGrid w:val="0"/>
        <w:rPr>
          <w:rFonts w:hAnsi="宋体" w:cs="宋体"/>
        </w:rPr>
      </w:pPr>
    </w:p>
    <w:p>
      <w:pPr>
        <w:spacing w:line="320" w:lineRule="exact"/>
        <w:rPr>
          <w:rFonts w:ascii="宋体" w:hAnsi="宋体" w:eastAsia="宋体" w:cs="宋体"/>
          <w:szCs w:val="21"/>
        </w:rPr>
      </w:pPr>
      <w:r>
        <w:rPr>
          <w:rFonts w:hint="eastAsia" w:ascii="宋体" w:hAnsi="宋体" w:eastAsia="宋体" w:cs="宋体"/>
          <w:szCs w:val="21"/>
        </w:rPr>
        <w:t>注：在填写时，如本表格不适合投标单位的实际情况，可根据本表格式自行划表填写。</w:t>
      </w:r>
    </w:p>
    <w:p>
      <w:pPr>
        <w:spacing w:line="440" w:lineRule="exact"/>
        <w:rPr>
          <w:rFonts w:ascii="宋体" w:hAnsi="宋体" w:eastAsia="宋体" w:cs="宋体"/>
          <w:b/>
          <w:sz w:val="24"/>
        </w:rPr>
      </w:pPr>
    </w:p>
    <w:p>
      <w:pPr>
        <w:spacing w:line="440" w:lineRule="exact"/>
        <w:rPr>
          <w:rFonts w:ascii="宋体" w:hAnsi="宋体" w:eastAsia="宋体" w:cs="宋体"/>
          <w:b/>
          <w:sz w:val="24"/>
        </w:rPr>
      </w:pPr>
    </w:p>
    <w:p>
      <w:pPr>
        <w:adjustRightInd w:val="0"/>
        <w:snapToGrid w:val="0"/>
        <w:spacing w:line="360" w:lineRule="auto"/>
        <w:ind w:firstLine="4830" w:firstLineChars="2300"/>
        <w:rPr>
          <w:rFonts w:ascii="宋体" w:hAnsi="宋体" w:eastAsia="宋体" w:cs="宋体"/>
          <w:szCs w:val="21"/>
          <w:shd w:val="clear" w:color="auto" w:fill="FFFFFF"/>
        </w:rPr>
      </w:pPr>
      <w:r>
        <w:rPr>
          <w:rFonts w:hint="eastAsia" w:ascii="宋体" w:hAnsi="宋体" w:eastAsia="宋体" w:cs="宋体"/>
          <w:szCs w:val="21"/>
          <w:shd w:val="clear" w:color="auto" w:fill="FFFFFF"/>
        </w:rPr>
        <w:t>供应商名称(公章)：</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w:t>
      </w:r>
      <w:r>
        <w:rPr>
          <w:rFonts w:hint="eastAsia" w:ascii="宋体" w:hAnsi="宋体" w:eastAsia="宋体" w:cs="宋体"/>
          <w:szCs w:val="21"/>
        </w:rPr>
        <w:t>投标方代表签字</w:t>
      </w:r>
      <w:r>
        <w:rPr>
          <w:rFonts w:hint="eastAsia" w:ascii="宋体" w:hAnsi="宋体" w:eastAsia="宋体" w:cs="宋体"/>
          <w:szCs w:val="21"/>
          <w:shd w:val="clear" w:color="auto" w:fill="FFFFFF"/>
        </w:rPr>
        <w:t>：</w:t>
      </w:r>
    </w:p>
    <w:p>
      <w:pPr>
        <w:adjustRightInd w:val="0"/>
        <w:snapToGrid w:val="0"/>
        <w:spacing w:line="360" w:lineRule="auto"/>
        <w:rPr>
          <w:rFonts w:ascii="宋体" w:hAnsi="宋体" w:eastAsia="宋体" w:cs="宋体"/>
          <w:szCs w:val="21"/>
          <w:shd w:val="clear" w:color="auto" w:fill="FFFFFF"/>
        </w:rPr>
      </w:pPr>
      <w:r>
        <w:rPr>
          <w:rFonts w:hint="eastAsia" w:ascii="宋体" w:hAnsi="宋体" w:eastAsia="宋体" w:cs="宋体"/>
          <w:szCs w:val="21"/>
          <w:shd w:val="clear" w:color="auto" w:fill="FFFFFF"/>
        </w:rPr>
        <w:t xml:space="preserve">                                           日期：  年  月   日</w:t>
      </w:r>
    </w:p>
    <w:p>
      <w:pPr>
        <w:spacing w:line="480" w:lineRule="auto"/>
        <w:rPr>
          <w:rFonts w:ascii="宋体" w:hAnsi="宋体" w:eastAsia="宋体" w:cs="宋体"/>
          <w:color w:val="000000"/>
          <w:sz w:val="32"/>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tabs>
          <w:tab w:val="left" w:pos="635"/>
        </w:tabs>
        <w:spacing w:before="1"/>
        <w:rPr>
          <w:rFonts w:ascii="宋体" w:hAnsi="宋体" w:eastAsia="宋体" w:cs="宋体"/>
          <w:szCs w:val="21"/>
          <w:shd w:val="clear" w:color="auto" w:fill="FFFFFF"/>
        </w:rPr>
      </w:pPr>
    </w:p>
    <w:p>
      <w:pPr>
        <w:pStyle w:val="28"/>
        <w:tabs>
          <w:tab w:val="left" w:pos="857"/>
        </w:tabs>
        <w:spacing w:before="60"/>
        <w:ind w:left="856" w:firstLine="0"/>
        <w:jc w:val="center"/>
        <w:rPr>
          <w:rFonts w:ascii="宋体" w:hAnsi="宋体" w:eastAsia="宋体" w:cs="宋体"/>
          <w:szCs w:val="21"/>
          <w:shd w:val="clear" w:color="auto" w:fill="FFFFFF"/>
        </w:rPr>
      </w:pPr>
    </w:p>
    <w:p>
      <w:pPr>
        <w:pStyle w:val="28"/>
        <w:tabs>
          <w:tab w:val="left" w:pos="857"/>
        </w:tabs>
        <w:spacing w:before="60"/>
        <w:ind w:left="856" w:firstLine="0"/>
        <w:rPr>
          <w:rFonts w:ascii="宋体" w:hAnsi="宋体" w:eastAsia="宋体" w:cs="宋体"/>
          <w:b/>
          <w:spacing w:val="-5"/>
          <w:sz w:val="28"/>
          <w:szCs w:val="28"/>
        </w:rPr>
      </w:pPr>
    </w:p>
    <w:p>
      <w:pPr>
        <w:pStyle w:val="28"/>
        <w:tabs>
          <w:tab w:val="left" w:pos="857"/>
        </w:tabs>
        <w:spacing w:before="60"/>
        <w:ind w:left="856" w:firstLine="0"/>
        <w:rPr>
          <w:rFonts w:ascii="宋体" w:hAnsi="宋体" w:eastAsia="宋体" w:cs="宋体"/>
          <w:b/>
          <w:sz w:val="28"/>
          <w:szCs w:val="28"/>
        </w:rPr>
      </w:pPr>
      <w:r>
        <w:rPr>
          <w:rFonts w:hint="eastAsia" w:ascii="宋体" w:hAnsi="宋体" w:eastAsia="宋体" w:cs="宋体"/>
          <w:b/>
          <w:spacing w:val="-5"/>
          <w:sz w:val="28"/>
          <w:szCs w:val="28"/>
        </w:rPr>
        <w:t>距采购人最近或者能为本项目提供最优服务的网点情况表</w:t>
      </w:r>
    </w:p>
    <w:p>
      <w:pPr>
        <w:jc w:val="center"/>
        <w:rPr>
          <w:rFonts w:ascii="宋体" w:hAnsi="宋体" w:eastAsia="宋体" w:cs="宋体"/>
          <w:b/>
          <w:sz w:val="28"/>
          <w:szCs w:val="28"/>
        </w:rPr>
      </w:pP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86"/>
        <w:gridCol w:w="777"/>
        <w:gridCol w:w="2017"/>
        <w:gridCol w:w="118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0" w:type="dxa"/>
            <w:vAlign w:val="center"/>
          </w:tcPr>
          <w:p>
            <w:pPr>
              <w:jc w:val="center"/>
              <w:rPr>
                <w:rFonts w:ascii="宋体" w:hAnsi="宋体" w:eastAsia="宋体" w:cs="宋体"/>
              </w:rPr>
            </w:pPr>
            <w:r>
              <w:rPr>
                <w:rFonts w:hint="eastAsia" w:ascii="宋体" w:hAnsi="宋体" w:eastAsia="宋体" w:cs="宋体"/>
              </w:rPr>
              <w:t>服务网点名称</w:t>
            </w:r>
          </w:p>
        </w:tc>
        <w:tc>
          <w:tcPr>
            <w:tcW w:w="4963" w:type="dxa"/>
            <w:gridSpan w:val="4"/>
            <w:vAlign w:val="center"/>
          </w:tcPr>
          <w:p>
            <w:pPr>
              <w:jc w:val="center"/>
              <w:rPr>
                <w:rFonts w:ascii="宋体" w:hAnsi="宋体" w:eastAsia="宋体" w:cs="宋体"/>
              </w:rPr>
            </w:pPr>
          </w:p>
        </w:tc>
        <w:tc>
          <w:tcPr>
            <w:tcW w:w="2087" w:type="dxa"/>
            <w:vAlign w:val="center"/>
          </w:tcPr>
          <w:p>
            <w:pPr>
              <w:pStyle w:val="29"/>
              <w:spacing w:before="159"/>
              <w:ind w:left="635" w:right="624"/>
              <w:jc w:val="center"/>
              <w:rPr>
                <w:rFonts w:ascii="宋体" w:hAnsi="宋体" w:eastAsia="宋体" w:cs="宋体"/>
              </w:rPr>
            </w:pPr>
            <w:r>
              <w:rPr>
                <w:rFonts w:hint="eastAsia" w:ascii="宋体" w:hAnsi="宋体" w:eastAsia="宋体" w:cs="宋体"/>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地址</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注册资本金</w:t>
            </w:r>
          </w:p>
        </w:tc>
        <w:tc>
          <w:tcPr>
            <w:tcW w:w="986" w:type="dxa"/>
            <w:vAlign w:val="center"/>
          </w:tcPr>
          <w:p>
            <w:pPr>
              <w:jc w:val="center"/>
              <w:rPr>
                <w:rFonts w:ascii="宋体" w:hAnsi="宋体" w:eastAsia="宋体" w:cs="宋体"/>
              </w:rPr>
            </w:pPr>
          </w:p>
        </w:tc>
        <w:tc>
          <w:tcPr>
            <w:tcW w:w="2794" w:type="dxa"/>
            <w:gridSpan w:val="2"/>
            <w:vAlign w:val="center"/>
          </w:tcPr>
          <w:p>
            <w:pPr>
              <w:jc w:val="center"/>
              <w:rPr>
                <w:rFonts w:ascii="宋体" w:hAnsi="宋体" w:eastAsia="宋体" w:cs="宋体"/>
              </w:rPr>
            </w:pPr>
            <w:r>
              <w:rPr>
                <w:rFonts w:hint="eastAsia" w:ascii="宋体" w:hAnsi="宋体" w:eastAsia="宋体" w:cs="宋体"/>
              </w:rPr>
              <w:t>其中：投标人出资比例</w:t>
            </w:r>
          </w:p>
        </w:tc>
        <w:tc>
          <w:tcPr>
            <w:tcW w:w="1183" w:type="dxa"/>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员工总人数</w:t>
            </w:r>
          </w:p>
        </w:tc>
        <w:tc>
          <w:tcPr>
            <w:tcW w:w="986" w:type="dxa"/>
            <w:vAlign w:val="center"/>
          </w:tcPr>
          <w:p>
            <w:pPr>
              <w:jc w:val="center"/>
              <w:rPr>
                <w:rFonts w:ascii="宋体" w:hAnsi="宋体" w:eastAsia="宋体" w:cs="宋体"/>
              </w:rPr>
            </w:pPr>
          </w:p>
        </w:tc>
        <w:tc>
          <w:tcPr>
            <w:tcW w:w="2794" w:type="dxa"/>
            <w:gridSpan w:val="2"/>
            <w:vAlign w:val="center"/>
          </w:tcPr>
          <w:p>
            <w:pPr>
              <w:jc w:val="center"/>
              <w:rPr>
                <w:rFonts w:ascii="宋体" w:hAnsi="宋体" w:eastAsia="宋体" w:cs="宋体"/>
              </w:rPr>
            </w:pPr>
            <w:r>
              <w:rPr>
                <w:rFonts w:hint="eastAsia" w:ascii="宋体" w:hAnsi="宋体" w:eastAsia="宋体" w:cs="宋体"/>
              </w:rPr>
              <w:t>其中：技术人员数</w:t>
            </w:r>
          </w:p>
        </w:tc>
        <w:tc>
          <w:tcPr>
            <w:tcW w:w="1183" w:type="dxa"/>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经营期限</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售后服务协议</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宋体" w:hAnsi="宋体" w:eastAsia="宋体" w:cs="宋体"/>
              </w:rPr>
            </w:pPr>
            <w:r>
              <w:rPr>
                <w:rFonts w:hint="eastAsia" w:ascii="宋体" w:hAnsi="宋体" w:eastAsia="宋体" w:cs="宋体"/>
              </w:rPr>
              <w:t>售后服务内容</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宋体" w:hAnsi="宋体" w:eastAsia="宋体" w:cs="宋体"/>
              </w:rPr>
            </w:pPr>
            <w:r>
              <w:rPr>
                <w:rFonts w:hint="eastAsia" w:ascii="宋体" w:hAnsi="宋体" w:eastAsia="宋体" w:cs="宋体"/>
              </w:rPr>
              <w:t>工作业绩</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宋体" w:hAnsi="宋体" w:eastAsia="宋体" w:cs="宋体"/>
              </w:rPr>
            </w:pPr>
            <w:r>
              <w:rPr>
                <w:rFonts w:hint="eastAsia" w:ascii="宋体" w:hAnsi="宋体" w:eastAsia="宋体" w:cs="宋体"/>
              </w:rPr>
              <w:t>服务承诺</w:t>
            </w:r>
          </w:p>
        </w:tc>
        <w:tc>
          <w:tcPr>
            <w:tcW w:w="4963" w:type="dxa"/>
            <w:gridSpan w:val="4"/>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宋体" w:hAnsi="宋体" w:eastAsia="宋体" w:cs="宋体"/>
              </w:rPr>
            </w:pPr>
            <w:r>
              <w:rPr>
                <w:rFonts w:hint="eastAsia" w:ascii="宋体" w:hAnsi="宋体" w:eastAsia="宋体" w:cs="宋体"/>
              </w:rPr>
              <w:t>业务咨询电话</w:t>
            </w:r>
          </w:p>
        </w:tc>
        <w:tc>
          <w:tcPr>
            <w:tcW w:w="1763" w:type="dxa"/>
            <w:gridSpan w:val="2"/>
            <w:vAlign w:val="center"/>
          </w:tcPr>
          <w:p>
            <w:pPr>
              <w:jc w:val="center"/>
              <w:rPr>
                <w:rFonts w:ascii="宋体" w:hAnsi="宋体" w:eastAsia="宋体" w:cs="宋体"/>
              </w:rPr>
            </w:pPr>
          </w:p>
        </w:tc>
        <w:tc>
          <w:tcPr>
            <w:tcW w:w="2017" w:type="dxa"/>
            <w:vAlign w:val="center"/>
          </w:tcPr>
          <w:p>
            <w:pPr>
              <w:jc w:val="center"/>
              <w:rPr>
                <w:rFonts w:ascii="宋体" w:hAnsi="宋体" w:eastAsia="宋体" w:cs="宋体"/>
              </w:rPr>
            </w:pPr>
            <w:r>
              <w:rPr>
                <w:rFonts w:hint="eastAsia" w:ascii="宋体" w:hAnsi="宋体" w:eastAsia="宋体" w:cs="宋体"/>
              </w:rPr>
              <w:t>传真</w:t>
            </w:r>
          </w:p>
        </w:tc>
        <w:tc>
          <w:tcPr>
            <w:tcW w:w="1183" w:type="dxa"/>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30" w:type="dxa"/>
            <w:vAlign w:val="center"/>
          </w:tcPr>
          <w:p>
            <w:pPr>
              <w:jc w:val="center"/>
              <w:rPr>
                <w:rFonts w:ascii="宋体" w:hAnsi="宋体" w:eastAsia="宋体" w:cs="宋体"/>
              </w:rPr>
            </w:pPr>
            <w:r>
              <w:rPr>
                <w:rFonts w:hint="eastAsia" w:ascii="宋体" w:hAnsi="宋体" w:eastAsia="宋体" w:cs="宋体"/>
              </w:rPr>
              <w:t>负责人</w:t>
            </w:r>
          </w:p>
        </w:tc>
        <w:tc>
          <w:tcPr>
            <w:tcW w:w="1763" w:type="dxa"/>
            <w:gridSpan w:val="2"/>
            <w:vAlign w:val="center"/>
          </w:tcPr>
          <w:p>
            <w:pPr>
              <w:jc w:val="center"/>
              <w:rPr>
                <w:rFonts w:ascii="宋体" w:hAnsi="宋体" w:eastAsia="宋体" w:cs="宋体"/>
              </w:rPr>
            </w:pPr>
          </w:p>
        </w:tc>
        <w:tc>
          <w:tcPr>
            <w:tcW w:w="2017" w:type="dxa"/>
            <w:vAlign w:val="center"/>
          </w:tcPr>
          <w:p>
            <w:pPr>
              <w:jc w:val="center"/>
              <w:rPr>
                <w:rFonts w:ascii="宋体" w:hAnsi="宋体" w:eastAsia="宋体" w:cs="宋体"/>
              </w:rPr>
            </w:pPr>
            <w:r>
              <w:rPr>
                <w:rFonts w:hint="eastAsia" w:ascii="宋体" w:hAnsi="宋体" w:eastAsia="宋体" w:cs="宋体"/>
              </w:rPr>
              <w:t>联系电话</w:t>
            </w:r>
          </w:p>
        </w:tc>
        <w:tc>
          <w:tcPr>
            <w:tcW w:w="1183" w:type="dxa"/>
            <w:vAlign w:val="center"/>
          </w:tcPr>
          <w:p>
            <w:pPr>
              <w:jc w:val="center"/>
              <w:rPr>
                <w:rFonts w:ascii="宋体" w:hAnsi="宋体" w:eastAsia="宋体" w:cs="宋体"/>
              </w:rPr>
            </w:pPr>
          </w:p>
        </w:tc>
        <w:tc>
          <w:tcPr>
            <w:tcW w:w="2087" w:type="dxa"/>
            <w:vAlign w:val="center"/>
          </w:tcPr>
          <w:p>
            <w:pPr>
              <w:jc w:val="center"/>
              <w:rPr>
                <w:rFonts w:ascii="宋体" w:hAnsi="宋体" w:eastAsia="宋体" w:cs="宋体"/>
              </w:rPr>
            </w:pPr>
          </w:p>
        </w:tc>
      </w:tr>
    </w:tbl>
    <w:p>
      <w:pPr>
        <w:spacing w:line="253" w:lineRule="exact"/>
        <w:rPr>
          <w:rFonts w:ascii="宋体" w:hAnsi="宋体" w:eastAsia="宋体" w:cs="宋体"/>
        </w:rPr>
      </w:pPr>
    </w:p>
    <w:p>
      <w:pPr>
        <w:spacing w:line="253" w:lineRule="exact"/>
        <w:rPr>
          <w:rFonts w:ascii="宋体" w:hAnsi="宋体" w:eastAsia="宋体" w:cs="宋体"/>
        </w:rPr>
      </w:pPr>
    </w:p>
    <w:p>
      <w:pPr>
        <w:spacing w:line="288" w:lineRule="auto"/>
        <w:ind w:left="420" w:hanging="420" w:hangingChars="200"/>
        <w:rPr>
          <w:rFonts w:ascii="宋体" w:hAnsi="宋体" w:eastAsia="宋体" w:cs="宋体"/>
          <w:szCs w:val="21"/>
        </w:rPr>
      </w:pPr>
      <w:r>
        <w:rPr>
          <w:rFonts w:hint="eastAsia" w:ascii="宋体" w:hAnsi="宋体" w:eastAsia="宋体" w:cs="宋体"/>
          <w:szCs w:val="21"/>
        </w:rPr>
        <w:t>投标人名称：              （加盖公章）</w:t>
      </w:r>
    </w:p>
    <w:p>
      <w:pPr>
        <w:spacing w:line="288" w:lineRule="auto"/>
        <w:ind w:left="420" w:hanging="420" w:hangingChars="200"/>
        <w:rPr>
          <w:rFonts w:ascii="宋体" w:hAnsi="宋体" w:eastAsia="宋体" w:cs="宋体"/>
          <w:szCs w:val="21"/>
        </w:rPr>
      </w:pPr>
    </w:p>
    <w:p>
      <w:pPr>
        <w:spacing w:line="288" w:lineRule="auto"/>
        <w:ind w:left="420" w:hanging="420" w:hangingChars="200"/>
        <w:rPr>
          <w:rFonts w:ascii="宋体" w:hAnsi="宋体" w:eastAsia="宋体" w:cs="宋体"/>
          <w:szCs w:val="21"/>
        </w:rPr>
      </w:pPr>
      <w:r>
        <w:rPr>
          <w:rFonts w:hint="eastAsia" w:ascii="宋体" w:hAnsi="宋体" w:eastAsia="宋体" w:cs="宋体"/>
          <w:color w:val="000000"/>
          <w:szCs w:val="21"/>
        </w:rPr>
        <w:t>投标方代表签字</w:t>
      </w:r>
      <w:r>
        <w:rPr>
          <w:rFonts w:hint="eastAsia" w:ascii="宋体" w:hAnsi="宋体" w:eastAsia="宋体" w:cs="宋体"/>
          <w:szCs w:val="21"/>
        </w:rPr>
        <w:t>：</w:t>
      </w:r>
    </w:p>
    <w:p>
      <w:pPr>
        <w:spacing w:line="288" w:lineRule="auto"/>
        <w:ind w:left="420" w:hanging="420" w:hangingChars="200"/>
        <w:rPr>
          <w:rFonts w:ascii="宋体" w:hAnsi="宋体" w:eastAsia="宋体" w:cs="宋体"/>
          <w:szCs w:val="21"/>
        </w:rPr>
      </w:pPr>
      <w:r>
        <w:rPr>
          <w:rFonts w:hint="eastAsia" w:ascii="宋体" w:hAnsi="宋体" w:eastAsia="宋体" w:cs="宋体"/>
          <w:szCs w:val="21"/>
        </w:rPr>
        <w:t>签署日期：         年      月     日</w:t>
      </w: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jc w:val="center"/>
        <w:rPr>
          <w:rFonts w:ascii="宋体" w:hAnsi="宋体" w:eastAsia="宋体" w:cs="宋体"/>
        </w:rPr>
      </w:pPr>
    </w:p>
    <w:p>
      <w:pPr>
        <w:pStyle w:val="10"/>
        <w:spacing w:before="59" w:after="33"/>
        <w:ind w:left="435" w:right="207"/>
        <w:rPr>
          <w:rFonts w:ascii="宋体" w:hAnsi="宋体" w:eastAsia="宋体" w:cs="宋体"/>
          <w:b/>
          <w:sz w:val="30"/>
          <w:szCs w:val="30"/>
        </w:rPr>
      </w:pPr>
      <w:r>
        <w:rPr>
          <w:rFonts w:hint="eastAsia" w:ascii="宋体" w:hAnsi="宋体" w:eastAsia="宋体" w:cs="宋体"/>
          <w:b/>
          <w:sz w:val="30"/>
          <w:szCs w:val="30"/>
        </w:rPr>
        <w:t>附件</w:t>
      </w:r>
      <w:r>
        <w:rPr>
          <w:rFonts w:hint="eastAsia" w:ascii="宋体" w:hAnsi="宋体" w:eastAsia="宋体" w:cs="宋体"/>
          <w:b/>
          <w:sz w:val="30"/>
          <w:szCs w:val="30"/>
          <w:lang w:val="en-US"/>
        </w:rPr>
        <w:t>7</w:t>
      </w:r>
    </w:p>
    <w:p>
      <w:pPr>
        <w:pStyle w:val="10"/>
        <w:spacing w:before="59" w:after="33"/>
        <w:ind w:left="435" w:right="207"/>
        <w:jc w:val="center"/>
        <w:rPr>
          <w:rFonts w:ascii="宋体" w:hAnsi="宋体" w:eastAsia="宋体" w:cs="宋体"/>
          <w:sz w:val="30"/>
          <w:szCs w:val="30"/>
        </w:rPr>
      </w:pPr>
      <w:r>
        <w:rPr>
          <w:rFonts w:hint="eastAsia" w:ascii="宋体" w:hAnsi="宋体" w:eastAsia="宋体" w:cs="宋体"/>
          <w:sz w:val="30"/>
          <w:szCs w:val="30"/>
        </w:rPr>
        <w:t>服务要求、商务条款偏离表</w:t>
      </w:r>
    </w:p>
    <w:tbl>
      <w:tblPr>
        <w:tblStyle w:val="20"/>
        <w:tblW w:w="9288" w:type="dxa"/>
        <w:tblInd w:w="3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1286"/>
        <w:gridCol w:w="1975"/>
        <w:gridCol w:w="1879"/>
        <w:gridCol w:w="1757"/>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888" w:type="dxa"/>
          </w:tcPr>
          <w:p>
            <w:pPr>
              <w:pStyle w:val="29"/>
              <w:rPr>
                <w:rFonts w:ascii="宋体" w:hAnsi="宋体" w:eastAsia="宋体" w:cs="宋体"/>
                <w:sz w:val="20"/>
              </w:rPr>
            </w:pPr>
          </w:p>
        </w:tc>
        <w:tc>
          <w:tcPr>
            <w:tcW w:w="1286" w:type="dxa"/>
          </w:tcPr>
          <w:p>
            <w:pPr>
              <w:pStyle w:val="29"/>
              <w:spacing w:before="2"/>
              <w:rPr>
                <w:rFonts w:ascii="宋体" w:hAnsi="宋体" w:eastAsia="宋体" w:cs="宋体"/>
                <w:sz w:val="33"/>
              </w:rPr>
            </w:pPr>
          </w:p>
          <w:p>
            <w:pPr>
              <w:pStyle w:val="29"/>
              <w:spacing w:before="1"/>
              <w:ind w:left="431"/>
              <w:rPr>
                <w:rFonts w:ascii="宋体" w:hAnsi="宋体" w:eastAsia="宋体" w:cs="宋体"/>
              </w:rPr>
            </w:pPr>
            <w:r>
              <w:rPr>
                <w:rFonts w:hint="eastAsia" w:ascii="宋体" w:hAnsi="宋体" w:eastAsia="宋体" w:cs="宋体"/>
              </w:rPr>
              <w:t>序号</w:t>
            </w:r>
          </w:p>
        </w:tc>
        <w:tc>
          <w:tcPr>
            <w:tcW w:w="1975" w:type="dxa"/>
          </w:tcPr>
          <w:p>
            <w:pPr>
              <w:pStyle w:val="29"/>
              <w:spacing w:before="5"/>
              <w:rPr>
                <w:rFonts w:ascii="宋体" w:hAnsi="宋体" w:eastAsia="宋体" w:cs="宋体"/>
                <w:sz w:val="18"/>
              </w:rPr>
            </w:pPr>
          </w:p>
          <w:p>
            <w:pPr>
              <w:pStyle w:val="29"/>
              <w:spacing w:line="338" w:lineRule="auto"/>
              <w:ind w:left="669" w:right="556" w:hanging="106"/>
              <w:rPr>
                <w:rFonts w:ascii="宋体" w:hAnsi="宋体" w:eastAsia="宋体" w:cs="宋体"/>
              </w:rPr>
            </w:pPr>
            <w:r>
              <w:rPr>
                <w:rFonts w:hint="eastAsia" w:ascii="宋体" w:hAnsi="宋体" w:eastAsia="宋体" w:cs="宋体"/>
              </w:rPr>
              <w:t>招标文件条目号</w:t>
            </w:r>
          </w:p>
        </w:tc>
        <w:tc>
          <w:tcPr>
            <w:tcW w:w="1879" w:type="dxa"/>
          </w:tcPr>
          <w:p>
            <w:pPr>
              <w:pStyle w:val="29"/>
              <w:spacing w:before="5"/>
              <w:rPr>
                <w:rFonts w:ascii="宋体" w:hAnsi="宋体" w:eastAsia="宋体" w:cs="宋体"/>
                <w:sz w:val="18"/>
              </w:rPr>
            </w:pPr>
          </w:p>
          <w:p>
            <w:pPr>
              <w:pStyle w:val="29"/>
              <w:spacing w:line="338" w:lineRule="auto"/>
              <w:ind w:left="518" w:right="505"/>
              <w:rPr>
                <w:rFonts w:ascii="宋体" w:hAnsi="宋体" w:eastAsia="宋体" w:cs="宋体"/>
              </w:rPr>
            </w:pPr>
            <w:r>
              <w:rPr>
                <w:rFonts w:hint="eastAsia" w:ascii="宋体" w:hAnsi="宋体" w:eastAsia="宋体" w:cs="宋体"/>
              </w:rPr>
              <w:t>招标文件规范要求</w:t>
            </w:r>
          </w:p>
        </w:tc>
        <w:tc>
          <w:tcPr>
            <w:tcW w:w="1757" w:type="dxa"/>
          </w:tcPr>
          <w:p>
            <w:pPr>
              <w:pStyle w:val="29"/>
              <w:spacing w:before="5"/>
              <w:rPr>
                <w:rFonts w:ascii="宋体" w:hAnsi="宋体" w:eastAsia="宋体" w:cs="宋体"/>
                <w:sz w:val="18"/>
              </w:rPr>
            </w:pPr>
          </w:p>
          <w:p>
            <w:pPr>
              <w:pStyle w:val="29"/>
              <w:spacing w:line="338" w:lineRule="auto"/>
              <w:ind w:left="456" w:right="445"/>
              <w:rPr>
                <w:rFonts w:ascii="宋体" w:hAnsi="宋体" w:eastAsia="宋体" w:cs="宋体"/>
              </w:rPr>
            </w:pPr>
            <w:r>
              <w:rPr>
                <w:rFonts w:hint="eastAsia" w:ascii="宋体" w:hAnsi="宋体" w:eastAsia="宋体" w:cs="宋体"/>
              </w:rPr>
              <w:t>投标文件对应规范</w:t>
            </w:r>
          </w:p>
        </w:tc>
        <w:tc>
          <w:tcPr>
            <w:tcW w:w="1503" w:type="dxa"/>
          </w:tcPr>
          <w:p>
            <w:pPr>
              <w:pStyle w:val="29"/>
              <w:spacing w:before="2"/>
              <w:rPr>
                <w:rFonts w:ascii="宋体" w:hAnsi="宋体" w:eastAsia="宋体" w:cs="宋体"/>
                <w:sz w:val="33"/>
              </w:rPr>
            </w:pPr>
          </w:p>
          <w:p>
            <w:pPr>
              <w:pStyle w:val="29"/>
              <w:spacing w:before="1"/>
              <w:ind w:left="521" w:right="511"/>
              <w:jc w:val="center"/>
              <w:rPr>
                <w:rFonts w:ascii="宋体" w:hAnsi="宋体" w:eastAsia="宋体" w:cs="宋体"/>
              </w:rPr>
            </w:pPr>
            <w:r>
              <w:rPr>
                <w:rFonts w:hint="eastAsia" w:ascii="宋体" w:hAnsi="宋体" w:eastAsia="宋体" w:cs="宋体"/>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88" w:type="dxa"/>
            <w:vMerge w:val="restart"/>
          </w:tcPr>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8"/>
              </w:rPr>
            </w:pPr>
          </w:p>
          <w:p>
            <w:pPr>
              <w:pStyle w:val="29"/>
              <w:spacing w:line="338" w:lineRule="auto"/>
              <w:ind w:left="232" w:right="220"/>
              <w:rPr>
                <w:rFonts w:ascii="宋体" w:hAnsi="宋体" w:eastAsia="宋体" w:cs="宋体"/>
              </w:rPr>
            </w:pPr>
            <w:r>
              <w:rPr>
                <w:rFonts w:hint="eastAsia" w:ascii="宋体" w:hAnsi="宋体" w:eastAsia="宋体" w:cs="宋体"/>
              </w:rPr>
              <w:t>服务要求</w:t>
            </w: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888" w:type="dxa"/>
            <w:vMerge w:val="restart"/>
          </w:tcPr>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4"/>
              </w:rPr>
            </w:pPr>
          </w:p>
          <w:p>
            <w:pPr>
              <w:pStyle w:val="29"/>
              <w:rPr>
                <w:rFonts w:ascii="宋体" w:hAnsi="宋体" w:eastAsia="宋体" w:cs="宋体"/>
                <w:sz w:val="24"/>
              </w:rPr>
            </w:pPr>
          </w:p>
          <w:p>
            <w:pPr>
              <w:pStyle w:val="29"/>
              <w:spacing w:before="1"/>
              <w:rPr>
                <w:rFonts w:ascii="宋体" w:hAnsi="宋体" w:eastAsia="宋体" w:cs="宋体"/>
                <w:sz w:val="25"/>
              </w:rPr>
            </w:pPr>
          </w:p>
          <w:p>
            <w:pPr>
              <w:pStyle w:val="29"/>
              <w:spacing w:line="338" w:lineRule="auto"/>
              <w:ind w:left="338" w:right="326"/>
              <w:rPr>
                <w:rFonts w:ascii="宋体" w:hAnsi="宋体" w:eastAsia="宋体" w:cs="宋体"/>
              </w:rPr>
            </w:pPr>
            <w:r>
              <w:rPr>
                <w:rFonts w:hint="eastAsia" w:ascii="宋体" w:hAnsi="宋体" w:eastAsia="宋体" w:cs="宋体"/>
              </w:rPr>
              <w:t>商务条款</w:t>
            </w: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8" w:type="dxa"/>
            <w:vMerge w:val="continue"/>
            <w:tcBorders>
              <w:top w:val="nil"/>
            </w:tcBorders>
          </w:tcPr>
          <w:p>
            <w:pPr>
              <w:rPr>
                <w:rFonts w:ascii="宋体" w:hAnsi="宋体" w:eastAsia="宋体" w:cs="宋体"/>
                <w:sz w:val="2"/>
                <w:szCs w:val="2"/>
              </w:rPr>
            </w:pPr>
          </w:p>
        </w:tc>
        <w:tc>
          <w:tcPr>
            <w:tcW w:w="1286" w:type="dxa"/>
          </w:tcPr>
          <w:p>
            <w:pPr>
              <w:pStyle w:val="29"/>
              <w:rPr>
                <w:rFonts w:ascii="宋体" w:hAnsi="宋体" w:eastAsia="宋体" w:cs="宋体"/>
                <w:sz w:val="20"/>
              </w:rPr>
            </w:pPr>
          </w:p>
        </w:tc>
        <w:tc>
          <w:tcPr>
            <w:tcW w:w="1975" w:type="dxa"/>
          </w:tcPr>
          <w:p>
            <w:pPr>
              <w:pStyle w:val="29"/>
              <w:rPr>
                <w:rFonts w:ascii="宋体" w:hAnsi="宋体" w:eastAsia="宋体" w:cs="宋体"/>
                <w:sz w:val="20"/>
              </w:rPr>
            </w:pPr>
          </w:p>
        </w:tc>
        <w:tc>
          <w:tcPr>
            <w:tcW w:w="1879" w:type="dxa"/>
          </w:tcPr>
          <w:p>
            <w:pPr>
              <w:pStyle w:val="29"/>
              <w:rPr>
                <w:rFonts w:ascii="宋体" w:hAnsi="宋体" w:eastAsia="宋体" w:cs="宋体"/>
                <w:sz w:val="20"/>
              </w:rPr>
            </w:pPr>
          </w:p>
        </w:tc>
        <w:tc>
          <w:tcPr>
            <w:tcW w:w="1757" w:type="dxa"/>
          </w:tcPr>
          <w:p>
            <w:pPr>
              <w:pStyle w:val="29"/>
              <w:rPr>
                <w:rFonts w:ascii="宋体" w:hAnsi="宋体" w:eastAsia="宋体" w:cs="宋体"/>
                <w:sz w:val="20"/>
              </w:rPr>
            </w:pPr>
          </w:p>
        </w:tc>
        <w:tc>
          <w:tcPr>
            <w:tcW w:w="1503" w:type="dxa"/>
          </w:tcPr>
          <w:p>
            <w:pPr>
              <w:pStyle w:val="29"/>
              <w:rPr>
                <w:rFonts w:ascii="宋体" w:hAnsi="宋体" w:eastAsia="宋体" w:cs="宋体"/>
                <w:sz w:val="20"/>
              </w:rPr>
            </w:pPr>
          </w:p>
        </w:tc>
      </w:tr>
    </w:tbl>
    <w:p>
      <w:pPr>
        <w:pStyle w:val="10"/>
        <w:spacing w:before="94"/>
        <w:ind w:left="238"/>
        <w:rPr>
          <w:rFonts w:ascii="宋体" w:hAnsi="宋体" w:eastAsia="宋体" w:cs="宋体"/>
        </w:rPr>
      </w:pPr>
      <w:r>
        <w:rPr>
          <w:rFonts w:hint="eastAsia" w:ascii="宋体" w:hAnsi="宋体" w:eastAsia="宋体" w:cs="宋体"/>
        </w:rPr>
        <w:t>注：不填写此表视为完全响应招标文件内容。</w:t>
      </w:r>
    </w:p>
    <w:p>
      <w:pPr>
        <w:pStyle w:val="10"/>
        <w:rPr>
          <w:rFonts w:ascii="宋体" w:hAnsi="宋体" w:eastAsia="宋体" w:cs="宋体"/>
          <w:sz w:val="24"/>
        </w:rPr>
      </w:pPr>
    </w:p>
    <w:p>
      <w:pPr>
        <w:pStyle w:val="10"/>
        <w:spacing w:before="185"/>
        <w:ind w:left="1038" w:right="207"/>
        <w:jc w:val="center"/>
        <w:rPr>
          <w:rFonts w:ascii="宋体" w:hAnsi="宋体" w:eastAsia="宋体" w:cs="宋体"/>
        </w:rPr>
      </w:pPr>
      <w:r>
        <w:rPr>
          <w:rFonts w:hint="eastAsia" w:ascii="宋体" w:hAnsi="宋体" w:eastAsia="宋体" w:cs="宋体"/>
        </w:rPr>
        <w:t>投标人全称（盖章）：</w:t>
      </w:r>
    </w:p>
    <w:p>
      <w:pPr>
        <w:pStyle w:val="10"/>
        <w:spacing w:before="110"/>
        <w:ind w:left="4438"/>
        <w:rPr>
          <w:rFonts w:ascii="宋体" w:hAnsi="宋体" w:eastAsia="宋体" w:cs="宋体"/>
        </w:rPr>
      </w:pPr>
      <w:r>
        <w:rPr>
          <w:rFonts w:hint="eastAsia" w:ascii="宋体" w:hAnsi="宋体" w:eastAsia="宋体" w:cs="宋体"/>
        </w:rPr>
        <w:t>法定代表人或授权代表（签字或盖章）：</w:t>
      </w:r>
    </w:p>
    <w:p>
      <w:pPr>
        <w:pStyle w:val="10"/>
        <w:tabs>
          <w:tab w:val="left" w:pos="6646"/>
          <w:tab w:val="left" w:pos="7170"/>
          <w:tab w:val="left" w:pos="7588"/>
        </w:tabs>
        <w:spacing w:before="67"/>
        <w:ind w:left="5804"/>
        <w:rPr>
          <w:rFonts w:ascii="宋体" w:hAnsi="宋体" w:eastAsia="宋体" w:cs="宋体"/>
        </w:rPr>
      </w:pPr>
      <w:r>
        <w:rPr>
          <w:rFonts w:hint="eastAsia" w:ascii="宋体" w:hAnsi="宋体" w:eastAsia="宋体" w:cs="宋体"/>
        </w:rPr>
        <w:t>日期：</w:t>
      </w:r>
      <w:r>
        <w:rPr>
          <w:rFonts w:hint="eastAsia" w:ascii="宋体" w:hAnsi="宋体" w:eastAsia="宋体" w:cs="宋体"/>
        </w:rPr>
        <w:tab/>
      </w: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rPr>
          <w:rFonts w:ascii="宋体" w:hAnsi="宋体" w:eastAsia="宋体" w:cs="宋体"/>
        </w:rPr>
        <w:sectPr>
          <w:pgSz w:w="11910" w:h="16840"/>
          <w:pgMar w:top="1320" w:right="580" w:bottom="1040" w:left="1180" w:header="888" w:footer="847" w:gutter="0"/>
          <w:cols w:space="720" w:num="1"/>
        </w:sectPr>
      </w:pPr>
    </w:p>
    <w:p>
      <w:pPr>
        <w:spacing w:line="288" w:lineRule="auto"/>
        <w:rPr>
          <w:rFonts w:ascii="宋体" w:hAnsi="宋体" w:eastAsia="宋体" w:cs="宋体"/>
          <w:b/>
          <w:color w:val="000000"/>
          <w:sz w:val="32"/>
          <w:szCs w:val="32"/>
        </w:rPr>
      </w:pPr>
    </w:p>
    <w:p>
      <w:pPr>
        <w:spacing w:line="288" w:lineRule="auto"/>
        <w:rPr>
          <w:rFonts w:ascii="宋体" w:hAnsi="宋体" w:eastAsia="宋体" w:cs="宋体"/>
          <w:b/>
          <w:color w:val="000000"/>
          <w:sz w:val="32"/>
          <w:szCs w:val="32"/>
        </w:rPr>
      </w:pPr>
      <w:r>
        <w:rPr>
          <w:rFonts w:hint="eastAsia" w:ascii="宋体" w:hAnsi="宋体" w:eastAsia="宋体" w:cs="宋体"/>
          <w:b/>
          <w:color w:val="000000"/>
          <w:sz w:val="32"/>
          <w:szCs w:val="32"/>
        </w:rPr>
        <w:t>附件8：</w:t>
      </w:r>
    </w:p>
    <w:p>
      <w:pPr>
        <w:spacing w:line="288" w:lineRule="auto"/>
        <w:jc w:val="center"/>
        <w:rPr>
          <w:rFonts w:ascii="宋体" w:hAnsi="宋体" w:eastAsia="宋体" w:cs="宋体"/>
          <w:b/>
          <w:color w:val="000000"/>
          <w:sz w:val="28"/>
          <w:szCs w:val="28"/>
        </w:rPr>
      </w:pPr>
      <w:r>
        <w:rPr>
          <w:rFonts w:hint="eastAsia" w:ascii="宋体" w:hAnsi="宋体" w:eastAsia="宋体" w:cs="宋体"/>
          <w:b/>
          <w:color w:val="000000"/>
          <w:sz w:val="28"/>
          <w:szCs w:val="28"/>
        </w:rPr>
        <w:t>投标人提供的各项材料</w:t>
      </w:r>
    </w:p>
    <w:p>
      <w:pPr>
        <w:spacing w:line="288" w:lineRule="auto"/>
        <w:rPr>
          <w:rFonts w:ascii="宋体" w:hAnsi="宋体" w:eastAsia="宋体" w:cs="宋体"/>
          <w:b/>
          <w:color w:val="000000"/>
          <w:sz w:val="32"/>
          <w:szCs w:val="32"/>
        </w:rPr>
      </w:pPr>
    </w:p>
    <w:p>
      <w:pPr>
        <w:pStyle w:val="28"/>
        <w:numPr>
          <w:ilvl w:val="0"/>
          <w:numId w:val="18"/>
        </w:numPr>
        <w:spacing w:line="320" w:lineRule="exact"/>
        <w:rPr>
          <w:rFonts w:ascii="宋体" w:hAnsi="宋体" w:eastAsia="宋体" w:cs="宋体"/>
        </w:rPr>
      </w:pPr>
      <w:r>
        <w:rPr>
          <w:rFonts w:hint="eastAsia" w:ascii="宋体" w:hAnsi="宋体" w:eastAsia="宋体" w:cs="宋体"/>
        </w:rPr>
        <w:t>投标人建议的调试、验收方法或方案（格式自拟）</w:t>
      </w:r>
    </w:p>
    <w:p>
      <w:pPr>
        <w:pStyle w:val="28"/>
        <w:spacing w:line="320" w:lineRule="exact"/>
        <w:ind w:left="360" w:firstLine="0"/>
        <w:rPr>
          <w:rFonts w:ascii="宋体" w:hAnsi="宋体" w:eastAsia="宋体" w:cs="宋体"/>
        </w:rPr>
      </w:pPr>
    </w:p>
    <w:p>
      <w:pPr>
        <w:spacing w:line="320" w:lineRule="exact"/>
        <w:rPr>
          <w:rFonts w:ascii="宋体" w:hAnsi="宋体" w:eastAsia="宋体" w:cs="宋体"/>
        </w:rPr>
      </w:pPr>
    </w:p>
    <w:p>
      <w:pPr>
        <w:pStyle w:val="28"/>
        <w:numPr>
          <w:ilvl w:val="0"/>
          <w:numId w:val="18"/>
        </w:numPr>
        <w:tabs>
          <w:tab w:val="left" w:pos="312"/>
        </w:tabs>
        <w:spacing w:line="320" w:lineRule="exact"/>
        <w:rPr>
          <w:rFonts w:ascii="宋体" w:hAnsi="宋体" w:eastAsia="宋体" w:cs="宋体"/>
        </w:rPr>
      </w:pPr>
      <w:r>
        <w:rPr>
          <w:rFonts w:hint="eastAsia" w:ascii="宋体" w:hAnsi="宋体" w:eastAsia="宋体" w:cs="宋体"/>
        </w:rPr>
        <w:t>技术服务、技术培训、售后服务的内容和措施（格式自拟）</w:t>
      </w:r>
    </w:p>
    <w:p>
      <w:pPr>
        <w:pStyle w:val="28"/>
        <w:tabs>
          <w:tab w:val="left" w:pos="312"/>
        </w:tabs>
        <w:spacing w:line="320" w:lineRule="exact"/>
        <w:ind w:left="360" w:firstLine="0"/>
        <w:rPr>
          <w:rFonts w:ascii="宋体" w:hAnsi="宋体" w:eastAsia="宋体" w:cs="宋体"/>
        </w:rPr>
      </w:pPr>
    </w:p>
    <w:p>
      <w:pPr>
        <w:tabs>
          <w:tab w:val="left" w:pos="857"/>
        </w:tabs>
        <w:spacing w:before="59" w:line="320" w:lineRule="exact"/>
        <w:rPr>
          <w:rFonts w:ascii="宋体" w:hAnsi="宋体" w:eastAsia="宋体" w:cs="宋体"/>
        </w:rPr>
      </w:pPr>
      <w:r>
        <w:rPr>
          <w:rFonts w:hint="eastAsia" w:ascii="宋体" w:hAnsi="宋体" w:eastAsia="宋体" w:cs="宋体"/>
          <w:spacing w:val="-3"/>
        </w:rPr>
        <w:t>3、其他相关文件</w:t>
      </w:r>
      <w:r>
        <w:rPr>
          <w:rFonts w:hint="eastAsia" w:ascii="宋体" w:hAnsi="宋体" w:eastAsia="宋体" w:cs="宋体"/>
          <w:spacing w:val="-5"/>
        </w:rPr>
        <w:t>（</w:t>
      </w:r>
      <w:r>
        <w:rPr>
          <w:rFonts w:hint="eastAsia" w:ascii="宋体" w:hAnsi="宋体" w:eastAsia="宋体" w:cs="宋体"/>
          <w:spacing w:val="-3"/>
        </w:rPr>
        <w:t>招标文件有规定的，据实提供</w:t>
      </w:r>
      <w:r>
        <w:rPr>
          <w:rFonts w:hint="eastAsia" w:ascii="宋体" w:hAnsi="宋体" w:eastAsia="宋体" w:cs="宋体"/>
        </w:rPr>
        <w:t>）</w:t>
      </w:r>
    </w:p>
    <w:p>
      <w:pPr>
        <w:tabs>
          <w:tab w:val="left" w:pos="857"/>
        </w:tabs>
        <w:spacing w:before="59" w:line="320" w:lineRule="exact"/>
        <w:rPr>
          <w:rFonts w:ascii="宋体" w:hAnsi="宋体" w:eastAsia="宋体" w:cs="宋体"/>
        </w:rPr>
      </w:pPr>
    </w:p>
    <w:p>
      <w:pPr>
        <w:tabs>
          <w:tab w:val="left" w:pos="857"/>
        </w:tabs>
        <w:spacing w:before="59" w:line="320" w:lineRule="exact"/>
        <w:rPr>
          <w:rFonts w:ascii="宋体" w:hAnsi="宋体" w:eastAsia="宋体" w:cs="宋体"/>
        </w:rPr>
      </w:pPr>
      <w:r>
        <w:rPr>
          <w:rFonts w:hint="eastAsia" w:ascii="宋体" w:hAnsi="宋体" w:eastAsia="宋体" w:cs="宋体"/>
        </w:rPr>
        <w:t>4、节能环保等资质证书或文件复印件</w:t>
      </w:r>
    </w:p>
    <w:p>
      <w:pPr>
        <w:tabs>
          <w:tab w:val="left" w:pos="857"/>
        </w:tabs>
        <w:rPr>
          <w:rFonts w:ascii="宋体" w:hAnsi="宋体" w:eastAsia="宋体" w:cs="宋体"/>
        </w:rPr>
      </w:pPr>
    </w:p>
    <w:p>
      <w:pPr>
        <w:spacing w:line="320" w:lineRule="exact"/>
        <w:rPr>
          <w:rFonts w:ascii="宋体" w:hAnsi="宋体" w:eastAsia="宋体" w:cs="宋体"/>
        </w:rPr>
      </w:pPr>
      <w:r>
        <w:rPr>
          <w:rFonts w:hint="eastAsia" w:ascii="宋体" w:hAnsi="宋体" w:eastAsia="宋体" w:cs="宋体"/>
        </w:rPr>
        <w:t>5、投标人的信誉、荣誉证书或文件复印件</w:t>
      </w:r>
    </w:p>
    <w:p>
      <w:pPr>
        <w:spacing w:line="320" w:lineRule="exact"/>
        <w:rPr>
          <w:rFonts w:ascii="宋体" w:hAnsi="宋体" w:eastAsia="宋体" w:cs="宋体"/>
        </w:rPr>
      </w:pPr>
    </w:p>
    <w:p>
      <w:pPr>
        <w:spacing w:line="320" w:lineRule="exact"/>
        <w:rPr>
          <w:rFonts w:ascii="宋体" w:hAnsi="宋体" w:eastAsia="宋体" w:cs="宋体"/>
        </w:rPr>
      </w:pPr>
    </w:p>
    <w:p>
      <w:pPr>
        <w:rPr>
          <w:rFonts w:ascii="宋体" w:hAnsi="宋体" w:eastAsia="宋体" w:cs="宋体"/>
        </w:rPr>
      </w:pPr>
      <w:r>
        <w:rPr>
          <w:rFonts w:hint="eastAsia" w:ascii="宋体" w:hAnsi="宋体" w:eastAsia="宋体" w:cs="宋体"/>
          <w:w w:val="125"/>
        </w:rPr>
        <w:t>6、</w:t>
      </w:r>
      <w:r>
        <w:rPr>
          <w:rFonts w:hint="eastAsia" w:ascii="宋体" w:hAnsi="宋体" w:eastAsia="宋体" w:cs="宋体"/>
        </w:rPr>
        <w:t>投标人质量管理和环境认证体系等方面的资质证书或文件复印件</w:t>
      </w:r>
    </w:p>
    <w:p>
      <w:pPr>
        <w:spacing w:line="320" w:lineRule="exact"/>
        <w:rPr>
          <w:rFonts w:ascii="宋体" w:hAnsi="宋体" w:eastAsia="宋体" w:cs="宋体"/>
        </w:rPr>
      </w:pPr>
    </w:p>
    <w:p>
      <w:pPr>
        <w:spacing w:line="320" w:lineRule="exact"/>
        <w:rPr>
          <w:rFonts w:ascii="宋体" w:hAnsi="宋体" w:eastAsia="宋体" w:cs="宋体"/>
        </w:rPr>
      </w:pPr>
    </w:p>
    <w:p>
      <w:pPr>
        <w:numPr>
          <w:ilvl w:val="0"/>
          <w:numId w:val="19"/>
        </w:numPr>
        <w:spacing w:before="59" w:line="320" w:lineRule="exact"/>
        <w:rPr>
          <w:rFonts w:ascii="宋体" w:hAnsi="宋体" w:eastAsia="宋体" w:cs="宋体"/>
        </w:rPr>
      </w:pPr>
      <w:r>
        <w:rPr>
          <w:rFonts w:hint="eastAsia" w:ascii="宋体" w:hAnsi="宋体" w:eastAsia="宋体" w:cs="宋体"/>
        </w:rPr>
        <w:t>投标人认为可以说明其能力或业绩的其他材料（格式自拟）</w:t>
      </w:r>
    </w:p>
    <w:p>
      <w:pPr>
        <w:pStyle w:val="2"/>
        <w:spacing w:after="0"/>
        <w:ind w:left="0" w:leftChars="0" w:firstLine="0" w:firstLineChars="0"/>
        <w:rPr>
          <w:rFonts w:ascii="宋体" w:hAnsi="宋体" w:eastAsia="宋体" w:cs="宋体"/>
        </w:rPr>
      </w:pPr>
    </w:p>
    <w:p>
      <w:pPr>
        <w:pStyle w:val="2"/>
        <w:spacing w:after="0" w:line="320" w:lineRule="exact"/>
        <w:ind w:left="0" w:leftChars="0" w:firstLine="0" w:firstLineChars="0"/>
        <w:rPr>
          <w:rFonts w:ascii="宋体" w:hAnsi="宋体" w:eastAsia="宋体" w:cs="宋体"/>
          <w:sz w:val="20"/>
        </w:rPr>
        <w:sectPr>
          <w:pgSz w:w="11910" w:h="16840"/>
          <w:pgMar w:top="1320" w:right="580" w:bottom="1040" w:left="1180" w:header="888" w:footer="847" w:gutter="0"/>
          <w:cols w:space="720" w:num="1"/>
        </w:sectPr>
      </w:pPr>
      <w:r>
        <w:rPr>
          <w:rFonts w:hint="eastAsia" w:ascii="宋体" w:hAnsi="宋体" w:eastAsia="宋体" w:cs="宋体"/>
          <w:spacing w:val="-4"/>
        </w:rPr>
        <w:t>8、评分标准中涉及的其他材料</w:t>
      </w:r>
    </w:p>
    <w:p>
      <w:pPr>
        <w:pStyle w:val="28"/>
        <w:tabs>
          <w:tab w:val="left" w:pos="751"/>
        </w:tabs>
        <w:spacing w:before="213"/>
        <w:ind w:left="0" w:firstLine="0"/>
        <w:rPr>
          <w:rFonts w:ascii="宋体" w:hAnsi="宋体" w:eastAsia="宋体" w:cs="宋体"/>
          <w:spacing w:val="-4"/>
        </w:rPr>
      </w:pPr>
    </w:p>
    <w:p>
      <w:pPr>
        <w:rPr>
          <w:rFonts w:ascii="宋体" w:hAnsi="宋体" w:eastAsia="宋体" w:cs="宋体"/>
        </w:rPr>
      </w:pPr>
    </w:p>
    <w:p>
      <w:pPr>
        <w:rPr>
          <w:rFonts w:ascii="宋体" w:hAnsi="宋体" w:eastAsia="宋体" w:cs="宋体"/>
        </w:rPr>
      </w:pPr>
    </w:p>
    <w:p>
      <w:pPr>
        <w:pStyle w:val="5"/>
        <w:spacing w:before="52"/>
        <w:ind w:left="0"/>
        <w:rPr>
          <w:rFonts w:ascii="宋体" w:hAnsi="宋体" w:eastAsia="宋体" w:cs="宋体"/>
        </w:rPr>
      </w:pPr>
      <w:r>
        <w:rPr>
          <w:rFonts w:hint="eastAsia" w:ascii="宋体" w:hAnsi="宋体" w:eastAsia="宋体" w:cs="宋体"/>
        </w:rPr>
        <w:t>（三）价格标部分</w:t>
      </w:r>
    </w:p>
    <w:p>
      <w:pPr>
        <w:rPr>
          <w:rFonts w:ascii="宋体" w:hAnsi="宋体" w:eastAsia="宋体" w:cs="宋体"/>
          <w:b/>
          <w:sz w:val="28"/>
          <w:szCs w:val="28"/>
        </w:rPr>
      </w:pPr>
      <w:r>
        <w:rPr>
          <w:rFonts w:hint="eastAsia" w:ascii="宋体" w:hAnsi="宋体" w:eastAsia="宋体" w:cs="宋体"/>
          <w:b/>
          <w:sz w:val="28"/>
          <w:szCs w:val="28"/>
        </w:rPr>
        <w:t>附件9：</w:t>
      </w:r>
    </w:p>
    <w:p>
      <w:pPr>
        <w:pStyle w:val="10"/>
        <w:spacing w:before="13"/>
        <w:rPr>
          <w:rFonts w:ascii="宋体" w:hAnsi="宋体" w:eastAsia="宋体" w:cs="宋体"/>
          <w:sz w:val="13"/>
        </w:rPr>
      </w:pPr>
    </w:p>
    <w:p>
      <w:pPr>
        <w:pStyle w:val="10"/>
        <w:spacing w:before="59"/>
        <w:ind w:right="46"/>
        <w:jc w:val="center"/>
        <w:rPr>
          <w:rFonts w:ascii="宋体" w:hAnsi="宋体" w:eastAsia="宋体" w:cs="宋体"/>
          <w:sz w:val="24"/>
          <w:szCs w:val="24"/>
        </w:rPr>
      </w:pPr>
      <w:r>
        <w:rPr>
          <w:rFonts w:hint="eastAsia" w:ascii="宋体" w:hAnsi="宋体" w:eastAsia="宋体" w:cs="宋体"/>
          <w:b/>
          <w:bCs/>
          <w:sz w:val="24"/>
          <w:szCs w:val="24"/>
        </w:rPr>
        <w:t>投</w:t>
      </w:r>
      <w:r>
        <w:rPr>
          <w:rFonts w:hint="eastAsia" w:ascii="宋体" w:hAnsi="宋体" w:eastAsia="宋体" w:cs="宋体"/>
          <w:b/>
          <w:bCs/>
          <w:sz w:val="24"/>
          <w:szCs w:val="24"/>
          <w:lang w:val="en-US"/>
        </w:rPr>
        <w:t xml:space="preserve"> </w:t>
      </w:r>
      <w:r>
        <w:rPr>
          <w:rFonts w:hint="eastAsia" w:ascii="宋体" w:hAnsi="宋体" w:eastAsia="宋体" w:cs="宋体"/>
          <w:b/>
          <w:bCs/>
          <w:sz w:val="24"/>
          <w:szCs w:val="24"/>
        </w:rPr>
        <w:t>标</w:t>
      </w:r>
      <w:r>
        <w:rPr>
          <w:rFonts w:hint="eastAsia" w:ascii="宋体" w:hAnsi="宋体" w:eastAsia="宋体" w:cs="宋体"/>
          <w:b/>
          <w:bCs/>
          <w:sz w:val="24"/>
          <w:szCs w:val="24"/>
          <w:lang w:val="en-US"/>
        </w:rPr>
        <w:t xml:space="preserve"> </w:t>
      </w:r>
      <w:r>
        <w:rPr>
          <w:rFonts w:hint="eastAsia" w:ascii="宋体" w:hAnsi="宋体" w:eastAsia="宋体" w:cs="宋体"/>
          <w:b/>
          <w:bCs/>
          <w:sz w:val="24"/>
          <w:szCs w:val="24"/>
        </w:rPr>
        <w:t>函</w:t>
      </w:r>
    </w:p>
    <w:p>
      <w:pPr>
        <w:pStyle w:val="10"/>
        <w:tabs>
          <w:tab w:val="left" w:pos="1904"/>
        </w:tabs>
        <w:spacing w:before="215"/>
        <w:ind w:left="538"/>
        <w:rPr>
          <w:rFonts w:ascii="宋体" w:hAnsi="宋体" w:eastAsia="宋体" w:cs="宋体"/>
        </w:rPr>
      </w:pPr>
      <w:r>
        <w:rPr>
          <w:rFonts w:hint="eastAsia" w:ascii="宋体" w:hAnsi="宋体" w:eastAsia="宋体" w:cs="宋体"/>
        </w:rPr>
        <w:t>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lang w:val="en-US"/>
        </w:rPr>
        <w:t xml:space="preserve">                 </w:t>
      </w:r>
      <w:r>
        <w:rPr>
          <w:rFonts w:hint="eastAsia" w:ascii="宋体" w:hAnsi="宋体" w:eastAsia="宋体" w:cs="宋体"/>
        </w:rPr>
        <w:t>（</w:t>
      </w:r>
      <w:r>
        <w:rPr>
          <w:rFonts w:hint="eastAsia" w:ascii="宋体" w:hAnsi="宋体" w:eastAsia="宋体" w:cs="宋体"/>
          <w:spacing w:val="-3"/>
        </w:rPr>
        <w:t>招</w:t>
      </w:r>
      <w:r>
        <w:rPr>
          <w:rFonts w:hint="eastAsia" w:ascii="宋体" w:hAnsi="宋体" w:eastAsia="宋体" w:cs="宋体"/>
        </w:rPr>
        <w:t>标</w:t>
      </w:r>
      <w:r>
        <w:rPr>
          <w:rFonts w:hint="eastAsia" w:ascii="宋体" w:hAnsi="宋体" w:eastAsia="宋体" w:cs="宋体"/>
          <w:spacing w:val="-3"/>
        </w:rPr>
        <w:t>采</w:t>
      </w:r>
      <w:r>
        <w:rPr>
          <w:rFonts w:hint="eastAsia" w:ascii="宋体" w:hAnsi="宋体" w:eastAsia="宋体" w:cs="宋体"/>
          <w:spacing w:val="-5"/>
        </w:rPr>
        <w:t>购</w:t>
      </w:r>
      <w:r>
        <w:rPr>
          <w:rFonts w:hint="eastAsia" w:ascii="宋体" w:hAnsi="宋体" w:eastAsia="宋体" w:cs="宋体"/>
        </w:rPr>
        <w:t>单位</w:t>
      </w:r>
      <w:r>
        <w:rPr>
          <w:rFonts w:hint="eastAsia" w:ascii="宋体" w:hAnsi="宋体" w:eastAsia="宋体" w:cs="宋体"/>
          <w:spacing w:val="-3"/>
        </w:rPr>
        <w:t>名</w:t>
      </w:r>
      <w:r>
        <w:rPr>
          <w:rFonts w:hint="eastAsia" w:ascii="宋体" w:hAnsi="宋体" w:eastAsia="宋体" w:cs="宋体"/>
        </w:rPr>
        <w:t>称）：</w:t>
      </w:r>
    </w:p>
    <w:p>
      <w:pPr>
        <w:pStyle w:val="10"/>
        <w:tabs>
          <w:tab w:val="left" w:pos="1904"/>
        </w:tabs>
        <w:spacing w:before="215"/>
        <w:ind w:left="538"/>
        <w:rPr>
          <w:rFonts w:ascii="宋体" w:hAnsi="宋体" w:eastAsia="宋体" w:cs="宋体"/>
          <w:u w:val="single"/>
        </w:rPr>
      </w:pPr>
      <w:r>
        <w:rPr>
          <w:rFonts w:hint="eastAsia" w:ascii="宋体" w:hAnsi="宋体" w:eastAsia="宋体" w:cs="宋体"/>
          <w:u w:val="single"/>
        </w:rPr>
        <w:t>金华市创佳工程项目管理有限公司：</w:t>
      </w:r>
    </w:p>
    <w:p>
      <w:pPr>
        <w:pStyle w:val="10"/>
        <w:tabs>
          <w:tab w:val="left" w:pos="1904"/>
        </w:tabs>
        <w:spacing w:before="215"/>
        <w:ind w:left="538"/>
        <w:rPr>
          <w:rFonts w:ascii="宋体" w:hAnsi="宋体" w:eastAsia="宋体" w:cs="宋体"/>
          <w:u w:val="single"/>
        </w:rPr>
      </w:pPr>
    </w:p>
    <w:p>
      <w:pPr>
        <w:spacing w:line="440" w:lineRule="exact"/>
        <w:ind w:firstLine="420" w:firstLineChars="200"/>
        <w:rPr>
          <w:rFonts w:ascii="宋体" w:hAnsi="宋体" w:eastAsia="宋体" w:cs="宋体"/>
          <w:color w:val="000000"/>
        </w:rPr>
      </w:pPr>
      <w:r>
        <w:rPr>
          <w:rFonts w:hint="eastAsia" w:ascii="宋体" w:hAnsi="宋体" w:eastAsia="宋体" w:cs="宋体"/>
          <w:color w:val="000000"/>
          <w:u w:val="single"/>
        </w:rPr>
        <w:t xml:space="preserve">                      </w:t>
      </w:r>
      <w:r>
        <w:rPr>
          <w:rFonts w:hint="eastAsia" w:ascii="宋体" w:hAnsi="宋体" w:eastAsia="宋体" w:cs="宋体"/>
          <w:color w:val="000000"/>
        </w:rPr>
        <w:t>（投标人全称）授权</w:t>
      </w:r>
      <w:r>
        <w:rPr>
          <w:rFonts w:hint="eastAsia" w:ascii="宋体" w:hAnsi="宋体" w:eastAsia="宋体" w:cs="宋体"/>
          <w:color w:val="000000"/>
          <w:u w:val="single"/>
        </w:rPr>
        <w:t xml:space="preserve">                      </w:t>
      </w:r>
      <w:r>
        <w:rPr>
          <w:rFonts w:hint="eastAsia" w:ascii="宋体" w:hAnsi="宋体" w:eastAsia="宋体" w:cs="宋体"/>
          <w:color w:val="000000"/>
        </w:rPr>
        <w:t>（全名、职务）为全权代表参加贵方组织的</w:t>
      </w:r>
      <w:r>
        <w:rPr>
          <w:rFonts w:hint="eastAsia" w:ascii="宋体" w:hAnsi="宋体" w:eastAsia="宋体" w:cs="宋体"/>
          <w:color w:val="000000"/>
          <w:u w:val="single"/>
        </w:rPr>
        <w:t xml:space="preserve">                         </w:t>
      </w:r>
      <w:r>
        <w:rPr>
          <w:rFonts w:hint="eastAsia" w:ascii="宋体" w:hAnsi="宋体" w:eastAsia="宋体" w:cs="宋体"/>
          <w:color w:val="000000"/>
        </w:rPr>
        <w:t>（招标项目名称、采购编号）招标有关活动。</w:t>
      </w:r>
    </w:p>
    <w:p>
      <w:pPr>
        <w:spacing w:line="440" w:lineRule="exact"/>
        <w:ind w:firstLine="420" w:firstLineChars="200"/>
        <w:rPr>
          <w:rFonts w:ascii="宋体" w:hAnsi="宋体" w:eastAsia="宋体" w:cs="宋体"/>
          <w:color w:val="000000"/>
        </w:rPr>
      </w:pPr>
      <w:r>
        <w:rPr>
          <w:rFonts w:hint="eastAsia" w:ascii="宋体" w:hAnsi="宋体" w:eastAsia="宋体" w:cs="宋体"/>
          <w:color w:val="000000"/>
        </w:rPr>
        <w:t>据此函，签字代表宣布同意如下：</w:t>
      </w:r>
    </w:p>
    <w:p>
      <w:pPr>
        <w:numPr>
          <w:ilvl w:val="2"/>
          <w:numId w:val="20"/>
        </w:numPr>
        <w:spacing w:line="440" w:lineRule="exact"/>
        <w:rPr>
          <w:rFonts w:ascii="宋体" w:hAnsi="宋体" w:eastAsia="宋体" w:cs="宋体"/>
          <w:color w:val="000000"/>
        </w:rPr>
      </w:pPr>
      <w:r>
        <w:rPr>
          <w:rFonts w:hint="eastAsia" w:ascii="宋体" w:hAnsi="宋体" w:eastAsia="宋体" w:cs="宋体"/>
          <w:color w:val="000000"/>
        </w:rPr>
        <w:t>为此提交招标文件规定的全部投标文件，我方向贵方保证提交的所有投标文件、资料都是真实的和准确的。</w:t>
      </w:r>
    </w:p>
    <w:p>
      <w:pPr>
        <w:numPr>
          <w:ilvl w:val="2"/>
          <w:numId w:val="20"/>
        </w:numPr>
        <w:spacing w:line="440" w:lineRule="exact"/>
        <w:rPr>
          <w:rFonts w:ascii="宋体" w:hAnsi="宋体" w:eastAsia="宋体" w:cs="宋体"/>
          <w:color w:val="000000"/>
        </w:rPr>
      </w:pPr>
      <w:r>
        <w:rPr>
          <w:rFonts w:hint="eastAsia" w:ascii="宋体" w:hAnsi="宋体" w:eastAsia="宋体" w:cs="宋体"/>
          <w:color w:val="000000"/>
        </w:rPr>
        <w:t>保证遵守《招标文件》中有关规定。</w:t>
      </w:r>
    </w:p>
    <w:p>
      <w:pPr>
        <w:snapToGrid w:val="0"/>
        <w:spacing w:line="360" w:lineRule="auto"/>
        <w:ind w:firstLine="840" w:firstLineChars="400"/>
        <w:rPr>
          <w:rFonts w:ascii="宋体" w:hAnsi="宋体" w:eastAsia="宋体" w:cs="宋体"/>
          <w:color w:val="000000"/>
        </w:rPr>
      </w:pPr>
      <w:r>
        <w:rPr>
          <w:rFonts w:hint="eastAsia" w:ascii="宋体" w:hAnsi="宋体" w:eastAsia="宋体" w:cs="宋体"/>
          <w:color w:val="000000"/>
        </w:rPr>
        <w:t>3、 我方已详细审阅全部《招标文件》，包括修改文件（如有的话）以及全部参考资料和有关附件，已经完全理解并接受招标文件的各项规定和要求，对招标文件的合理性、合法性不再有异议。</w:t>
      </w:r>
    </w:p>
    <w:p>
      <w:pPr>
        <w:spacing w:line="360" w:lineRule="auto"/>
        <w:ind w:firstLine="735" w:firstLineChars="350"/>
        <w:rPr>
          <w:rFonts w:ascii="宋体" w:hAnsi="宋体" w:eastAsia="宋体" w:cs="宋体"/>
          <w:color w:val="000000"/>
        </w:rPr>
      </w:pPr>
      <w:r>
        <w:rPr>
          <w:rFonts w:hint="eastAsia" w:ascii="宋体" w:hAnsi="宋体" w:eastAsia="宋体" w:cs="宋体"/>
          <w:color w:val="000000"/>
        </w:rPr>
        <w:t>4、</w:t>
      </w:r>
      <w:r>
        <w:rPr>
          <w:rFonts w:hint="eastAsia" w:ascii="宋体" w:hAnsi="宋体" w:eastAsia="宋体" w:cs="宋体"/>
        </w:rPr>
        <w:t>我方根据招标文件的规定，承担完成合同的责任和义务</w:t>
      </w:r>
      <w:r>
        <w:rPr>
          <w:rFonts w:hint="eastAsia" w:ascii="宋体" w:hAnsi="宋体" w:eastAsia="宋体" w:cs="宋体"/>
          <w:color w:val="000000"/>
        </w:rPr>
        <w:t>，投标自开标之日起有效期为</w:t>
      </w:r>
      <w:r>
        <w:rPr>
          <w:rFonts w:hint="eastAsia" w:ascii="宋体" w:hAnsi="宋体" w:eastAsia="宋体" w:cs="宋体"/>
          <w:color w:val="000000"/>
          <w:u w:val="single"/>
        </w:rPr>
        <w:t xml:space="preserve">  90 </w:t>
      </w:r>
      <w:r>
        <w:rPr>
          <w:rFonts w:hint="eastAsia" w:ascii="宋体" w:hAnsi="宋体" w:eastAsia="宋体" w:cs="宋体"/>
          <w:color w:val="000000"/>
        </w:rPr>
        <w:t>天。</w:t>
      </w:r>
    </w:p>
    <w:p>
      <w:pPr>
        <w:spacing w:line="360" w:lineRule="auto"/>
        <w:ind w:firstLine="735" w:firstLineChars="350"/>
        <w:rPr>
          <w:rFonts w:ascii="宋体" w:hAnsi="宋体" w:eastAsia="宋体" w:cs="宋体"/>
        </w:rPr>
      </w:pPr>
      <w:r>
        <w:rPr>
          <w:rFonts w:hint="eastAsia" w:ascii="宋体" w:hAnsi="宋体" w:eastAsia="宋体" w:cs="宋体"/>
          <w:color w:val="000000"/>
        </w:rPr>
        <w:t>5、</w:t>
      </w:r>
      <w:r>
        <w:rPr>
          <w:rFonts w:hint="eastAsia" w:ascii="宋体" w:hAnsi="宋体" w:eastAsia="宋体" w:cs="宋体"/>
        </w:rPr>
        <w:t>我方承诺已经具备《中华人民共和国政府采购法》中规定的参加政府采购活动的投标人应当具备的条件：</w:t>
      </w:r>
    </w:p>
    <w:p>
      <w:pPr>
        <w:widowControl/>
        <w:spacing w:before="75" w:after="75" w:line="360" w:lineRule="auto"/>
        <w:ind w:firstLine="735" w:firstLineChars="350"/>
        <w:rPr>
          <w:rFonts w:ascii="宋体" w:hAnsi="宋体" w:eastAsia="宋体" w:cs="宋体"/>
        </w:rPr>
      </w:pPr>
      <w:r>
        <w:rPr>
          <w:rFonts w:hint="eastAsia" w:ascii="宋体" w:hAnsi="宋体" w:eastAsia="宋体" w:cs="宋体"/>
        </w:rPr>
        <w:t>(一)具有独立承担民事责任的能力；</w:t>
      </w:r>
    </w:p>
    <w:p>
      <w:pPr>
        <w:widowControl/>
        <w:spacing w:before="75" w:after="75" w:line="360" w:lineRule="auto"/>
        <w:rPr>
          <w:rFonts w:ascii="宋体" w:hAnsi="宋体" w:eastAsia="宋体" w:cs="宋体"/>
        </w:rPr>
      </w:pPr>
      <w:r>
        <w:rPr>
          <w:rFonts w:hint="eastAsia" w:ascii="宋体" w:hAnsi="宋体" w:eastAsia="宋体" w:cs="宋体"/>
        </w:rPr>
        <w:t xml:space="preserve">      (二)具有良好的商业信誉和健全的财务会计制度；</w:t>
      </w:r>
    </w:p>
    <w:p>
      <w:pPr>
        <w:widowControl/>
        <w:spacing w:before="75" w:after="75" w:line="360" w:lineRule="auto"/>
        <w:rPr>
          <w:rFonts w:ascii="宋体" w:hAnsi="宋体" w:eastAsia="宋体" w:cs="宋体"/>
        </w:rPr>
      </w:pPr>
      <w:r>
        <w:rPr>
          <w:rFonts w:hint="eastAsia" w:ascii="宋体" w:hAnsi="宋体" w:eastAsia="宋体" w:cs="宋体"/>
        </w:rPr>
        <w:t xml:space="preserve">     (三)具有履行合同所必需的设备和专业技术能力；</w:t>
      </w:r>
    </w:p>
    <w:p>
      <w:pPr>
        <w:widowControl/>
        <w:spacing w:before="75" w:after="75" w:line="360" w:lineRule="auto"/>
        <w:rPr>
          <w:rFonts w:ascii="宋体" w:hAnsi="宋体" w:eastAsia="宋体" w:cs="宋体"/>
        </w:rPr>
      </w:pPr>
      <w:r>
        <w:rPr>
          <w:rFonts w:hint="eastAsia" w:ascii="宋体" w:hAnsi="宋体" w:eastAsia="宋体" w:cs="宋体"/>
        </w:rPr>
        <w:t xml:space="preserve">     (四)有依法缴纳税收和社会保障资金的良好记录；</w:t>
      </w:r>
    </w:p>
    <w:p>
      <w:pPr>
        <w:widowControl/>
        <w:spacing w:before="75" w:after="75" w:line="360" w:lineRule="auto"/>
        <w:ind w:firstLine="735" w:firstLineChars="350"/>
        <w:rPr>
          <w:rFonts w:ascii="宋体" w:hAnsi="宋体" w:eastAsia="宋体" w:cs="宋体"/>
        </w:rPr>
      </w:pPr>
      <w:r>
        <w:rPr>
          <w:rFonts w:hint="eastAsia" w:ascii="宋体" w:hAnsi="宋体" w:eastAsia="宋体" w:cs="宋体"/>
        </w:rPr>
        <w:t>(五)参加政府采购活动前三年内，在经营活动中没有重大违法记录；</w:t>
      </w:r>
    </w:p>
    <w:p>
      <w:pPr>
        <w:widowControl/>
        <w:spacing w:before="75" w:after="75" w:line="360" w:lineRule="auto"/>
        <w:ind w:firstLine="630" w:firstLineChars="300"/>
        <w:rPr>
          <w:rFonts w:ascii="宋体" w:hAnsi="宋体" w:eastAsia="宋体" w:cs="宋体"/>
        </w:rPr>
      </w:pPr>
      <w:r>
        <w:rPr>
          <w:rFonts w:hint="eastAsia" w:ascii="宋体" w:hAnsi="宋体" w:eastAsia="宋体" w:cs="宋体"/>
        </w:rPr>
        <w:t>（六）法律、行政法规规定的其他条件。</w:t>
      </w:r>
    </w:p>
    <w:p>
      <w:pPr>
        <w:spacing w:line="440" w:lineRule="exact"/>
        <w:ind w:firstLine="840" w:firstLineChars="400"/>
        <w:rPr>
          <w:rFonts w:ascii="宋体" w:hAnsi="宋体" w:eastAsia="宋体" w:cs="宋体"/>
          <w:color w:val="000000"/>
        </w:rPr>
      </w:pPr>
      <w:r>
        <w:rPr>
          <w:rFonts w:hint="eastAsia" w:ascii="宋体" w:hAnsi="宋体" w:eastAsia="宋体" w:cs="宋体"/>
          <w:color w:val="000000"/>
        </w:rPr>
        <w:t>6、我方同意提供按照贵方可能要求的与本次投标有关的一切数据或资料，理解贵方不一定要接受最低价的投标或收到的任何投标。</w:t>
      </w:r>
    </w:p>
    <w:p>
      <w:pPr>
        <w:spacing w:line="360" w:lineRule="auto"/>
        <w:ind w:firstLine="735" w:firstLineChars="350"/>
        <w:rPr>
          <w:rFonts w:ascii="宋体" w:hAnsi="宋体" w:eastAsia="宋体" w:cs="宋体"/>
        </w:rPr>
      </w:pPr>
      <w:r>
        <w:rPr>
          <w:rFonts w:hint="eastAsia" w:ascii="宋体" w:hAnsi="宋体" w:eastAsia="宋体" w:cs="宋体"/>
          <w:color w:val="000000"/>
        </w:rPr>
        <w:t>7、</w:t>
      </w:r>
      <w:r>
        <w:rPr>
          <w:rFonts w:hint="eastAsia" w:ascii="宋体" w:hAnsi="宋体" w:eastAsia="宋体" w:cs="宋体"/>
        </w:rPr>
        <w:t>我方严格遵守《中华人民共和国政府采购法》第七十七条规定，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（一）提供虚假材料谋取中标、成交的；</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（二）采取不正当手段诋毁、排挤其他供应商的；</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（三）与采购人、其他供应商或者采购代理机构恶意串通的；</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（四）向采购人、采购代理机构行贿或者提供其他不正当利益的；</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（五）未经同意，在招标采购过程中与采购人进行协商谈判的；</w:t>
      </w:r>
    </w:p>
    <w:p>
      <w:pPr>
        <w:widowControl/>
        <w:spacing w:before="100" w:beforeAutospacing="1" w:after="100" w:afterAutospacing="1" w:line="264" w:lineRule="auto"/>
        <w:ind w:firstLine="420" w:firstLineChars="200"/>
        <w:rPr>
          <w:rFonts w:ascii="宋体" w:hAnsi="宋体" w:eastAsia="宋体" w:cs="宋体"/>
        </w:rPr>
      </w:pPr>
      <w:r>
        <w:rPr>
          <w:rFonts w:hint="eastAsia" w:ascii="宋体" w:hAnsi="宋体" w:eastAsia="宋体" w:cs="宋体"/>
        </w:rPr>
        <w:t>（六）拒绝有关部门监督检查或者提供虚假情况的。</w:t>
      </w:r>
    </w:p>
    <w:p>
      <w:pPr>
        <w:spacing w:line="440" w:lineRule="exact"/>
        <w:ind w:left="840"/>
        <w:rPr>
          <w:rFonts w:ascii="宋体" w:hAnsi="宋体" w:eastAsia="宋体" w:cs="宋体"/>
          <w:color w:val="000000"/>
        </w:rPr>
      </w:pPr>
      <w:r>
        <w:rPr>
          <w:rFonts w:hint="eastAsia" w:ascii="宋体" w:hAnsi="宋体" w:eastAsia="宋体" w:cs="宋体"/>
          <w:color w:val="000000"/>
        </w:rPr>
        <w:t>8、与本投标有关的一切正式往来通讯请寄：</w:t>
      </w:r>
    </w:p>
    <w:p>
      <w:pPr>
        <w:spacing w:line="440" w:lineRule="exact"/>
        <w:ind w:left="840"/>
        <w:rPr>
          <w:rFonts w:ascii="宋体" w:hAnsi="宋体" w:eastAsia="宋体" w:cs="宋体"/>
          <w:color w:val="000000"/>
        </w:rPr>
      </w:pPr>
      <w:r>
        <w:rPr>
          <w:rFonts w:hint="eastAsia" w:ascii="宋体" w:hAnsi="宋体" w:eastAsia="宋体" w:cs="宋体"/>
          <w:color w:val="000000"/>
        </w:rPr>
        <w:t>地址：</w:t>
      </w:r>
      <w:r>
        <w:rPr>
          <w:rFonts w:hint="eastAsia" w:ascii="宋体" w:hAnsi="宋体" w:eastAsia="宋体" w:cs="宋体"/>
          <w:color w:val="000000"/>
          <w:u w:val="single"/>
        </w:rPr>
        <w:t xml:space="preserve">                       </w:t>
      </w:r>
      <w:r>
        <w:rPr>
          <w:rFonts w:hint="eastAsia" w:ascii="宋体" w:hAnsi="宋体" w:eastAsia="宋体" w:cs="宋体"/>
          <w:color w:val="000000"/>
        </w:rPr>
        <w:t>邮编：</w:t>
      </w:r>
      <w:r>
        <w:rPr>
          <w:rFonts w:hint="eastAsia" w:ascii="宋体" w:hAnsi="宋体" w:eastAsia="宋体" w:cs="宋体"/>
          <w:color w:val="000000"/>
          <w:u w:val="single"/>
        </w:rPr>
        <w:t xml:space="preserve">                      </w:t>
      </w:r>
    </w:p>
    <w:p>
      <w:pPr>
        <w:spacing w:line="440" w:lineRule="exact"/>
        <w:ind w:left="840"/>
        <w:rPr>
          <w:rFonts w:ascii="宋体" w:hAnsi="宋体" w:eastAsia="宋体" w:cs="宋体"/>
          <w:color w:val="000000"/>
        </w:rPr>
      </w:pPr>
      <w:r>
        <w:rPr>
          <w:rFonts w:hint="eastAsia" w:ascii="宋体" w:hAnsi="宋体" w:eastAsia="宋体" w:cs="宋体"/>
          <w:color w:val="000000"/>
        </w:rPr>
        <w:t>电话：</w:t>
      </w:r>
      <w:r>
        <w:rPr>
          <w:rFonts w:hint="eastAsia" w:ascii="宋体" w:hAnsi="宋体" w:eastAsia="宋体" w:cs="宋体"/>
          <w:color w:val="000000"/>
          <w:u w:val="single"/>
        </w:rPr>
        <w:t xml:space="preserve">                       </w:t>
      </w:r>
      <w:r>
        <w:rPr>
          <w:rFonts w:hint="eastAsia" w:ascii="宋体" w:hAnsi="宋体" w:eastAsia="宋体" w:cs="宋体"/>
          <w:color w:val="000000"/>
        </w:rPr>
        <w:t>传真：</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spacing w:line="440" w:lineRule="exact"/>
        <w:ind w:left="840"/>
        <w:rPr>
          <w:rFonts w:ascii="宋体" w:hAnsi="宋体" w:eastAsia="宋体" w:cs="宋体"/>
          <w:color w:val="000000"/>
        </w:rPr>
      </w:pPr>
      <w:r>
        <w:rPr>
          <w:rFonts w:hint="eastAsia" w:ascii="宋体" w:hAnsi="宋体" w:eastAsia="宋体" w:cs="宋体"/>
          <w:color w:val="000000"/>
        </w:rPr>
        <w:t>投标人名称：</w:t>
      </w:r>
      <w:r>
        <w:rPr>
          <w:rFonts w:hint="eastAsia" w:ascii="宋体" w:hAnsi="宋体" w:eastAsia="宋体" w:cs="宋体"/>
          <w:color w:val="000000"/>
          <w:u w:val="single"/>
        </w:rPr>
        <w:t xml:space="preserve">                           </w:t>
      </w:r>
      <w:r>
        <w:rPr>
          <w:rFonts w:hint="eastAsia" w:ascii="宋体" w:hAnsi="宋体" w:eastAsia="宋体" w:cs="宋体"/>
          <w:color w:val="000000"/>
        </w:rPr>
        <w:t>（公章）</w:t>
      </w:r>
    </w:p>
    <w:p>
      <w:pPr>
        <w:spacing w:line="440" w:lineRule="exact"/>
        <w:ind w:left="840"/>
        <w:rPr>
          <w:rFonts w:ascii="宋体" w:hAnsi="宋体" w:eastAsia="宋体" w:cs="宋体"/>
          <w:color w:val="000000"/>
        </w:rPr>
      </w:pPr>
      <w:r>
        <w:rPr>
          <w:rFonts w:hint="eastAsia" w:ascii="宋体" w:hAnsi="宋体" w:eastAsia="宋体" w:cs="宋体"/>
          <w:color w:val="000000"/>
        </w:rPr>
        <w:t>投标人授权代表姓名、职务：</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spacing w:line="300" w:lineRule="auto"/>
        <w:ind w:firstLine="840" w:firstLineChars="400"/>
        <w:rPr>
          <w:rFonts w:ascii="宋体" w:hAnsi="宋体" w:eastAsia="宋体" w:cs="宋体"/>
          <w:color w:val="000000"/>
        </w:rPr>
      </w:pPr>
      <w:r>
        <w:rPr>
          <w:rFonts w:hint="eastAsia" w:ascii="宋体" w:hAnsi="宋体" w:eastAsia="宋体" w:cs="宋体"/>
          <w:color w:val="000000"/>
        </w:rPr>
        <w:t>投标日期：</w:t>
      </w:r>
      <w:r>
        <w:rPr>
          <w:rFonts w:hint="eastAsia" w:ascii="宋体" w:hAnsi="宋体" w:eastAsia="宋体" w:cs="宋体"/>
          <w:color w:val="000000"/>
          <w:u w:val="single"/>
        </w:rPr>
        <w:t xml:space="preserve">     </w:t>
      </w:r>
      <w:r>
        <w:rPr>
          <w:rFonts w:hint="eastAsia" w:ascii="宋体" w:hAnsi="宋体" w:eastAsia="宋体" w:cs="宋体"/>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 xml:space="preserve">日   </w:t>
      </w:r>
    </w:p>
    <w:p>
      <w:pPr>
        <w:spacing w:line="300" w:lineRule="auto"/>
        <w:ind w:firstLine="840" w:firstLineChars="400"/>
        <w:rPr>
          <w:rFonts w:ascii="宋体" w:hAnsi="宋体" w:eastAsia="宋体" w:cs="宋体"/>
          <w:color w:val="000000"/>
        </w:rPr>
      </w:pPr>
      <w:r>
        <w:rPr>
          <w:rFonts w:hint="eastAsia" w:ascii="宋体" w:hAnsi="宋体" w:eastAsia="宋体" w:cs="宋体"/>
          <w:color w:val="000000"/>
        </w:rPr>
        <w:t>投标方代表签字：</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spacing w:line="480" w:lineRule="auto"/>
        <w:rPr>
          <w:rFonts w:ascii="宋体" w:hAnsi="宋体" w:eastAsia="宋体" w:cs="宋体"/>
          <w:b/>
          <w:bCs/>
          <w:color w:val="000000"/>
        </w:rPr>
      </w:pPr>
      <w:r>
        <w:rPr>
          <w:rFonts w:hint="eastAsia" w:ascii="宋体" w:hAnsi="宋体" w:eastAsia="宋体" w:cs="宋体"/>
          <w:b/>
          <w:bCs/>
          <w:color w:val="000000"/>
        </w:rPr>
        <w:t xml:space="preserve"> </w:t>
      </w:r>
    </w:p>
    <w:p>
      <w:pPr>
        <w:spacing w:line="480" w:lineRule="auto"/>
        <w:rPr>
          <w:rFonts w:ascii="宋体" w:hAnsi="宋体" w:eastAsia="宋体" w:cs="宋体"/>
          <w:b/>
          <w:bCs/>
          <w:color w:val="000000"/>
        </w:rPr>
      </w:pPr>
      <w:r>
        <w:rPr>
          <w:rFonts w:hint="eastAsia" w:ascii="宋体" w:hAnsi="宋体" w:eastAsia="宋体" w:cs="宋体"/>
          <w:b/>
          <w:bCs/>
          <w:color w:val="000000"/>
        </w:rPr>
        <w:t xml:space="preserve"> </w:t>
      </w:r>
    </w:p>
    <w:p>
      <w:pPr>
        <w:pStyle w:val="10"/>
        <w:tabs>
          <w:tab w:val="left" w:pos="5281"/>
          <w:tab w:val="left" w:pos="5804"/>
          <w:tab w:val="left" w:pos="6223"/>
        </w:tabs>
        <w:spacing w:line="360" w:lineRule="auto"/>
        <w:ind w:right="1921"/>
        <w:rPr>
          <w:rFonts w:ascii="宋体" w:hAnsi="宋体" w:eastAsia="宋体" w:cs="宋体"/>
          <w:sz w:val="20"/>
        </w:rPr>
        <w:sectPr>
          <w:pgSz w:w="11910" w:h="16840"/>
          <w:pgMar w:top="1320" w:right="580" w:bottom="1040" w:left="1180" w:header="888" w:footer="847" w:gutter="0"/>
          <w:cols w:space="720" w:num="1"/>
        </w:sectPr>
      </w:pPr>
      <w:r>
        <w:rPr>
          <w:rFonts w:hint="eastAsia" w:ascii="宋体" w:hAnsi="宋体" w:eastAsia="宋体" w:cs="宋体"/>
          <w:b/>
          <w:bCs/>
          <w:sz w:val="24"/>
        </w:rPr>
        <w:t>注：本投标函内容不得擅自删减，未按照本投标函要求填报的将被视为非实质性响应投标，从而可能导致该投标被拒绝。</w:t>
      </w:r>
    </w:p>
    <w:p>
      <w:pPr>
        <w:rPr>
          <w:rFonts w:ascii="宋体" w:hAnsi="宋体" w:eastAsia="宋体" w:cs="宋体"/>
        </w:rPr>
        <w:sectPr>
          <w:type w:val="continuous"/>
          <w:pgSz w:w="11910" w:h="16840"/>
          <w:pgMar w:top="1320" w:right="580" w:bottom="280" w:left="1180" w:header="720" w:footer="720" w:gutter="0"/>
          <w:cols w:space="720" w:num="1"/>
        </w:sectPr>
      </w:pPr>
    </w:p>
    <w:p>
      <w:pPr>
        <w:pStyle w:val="2"/>
        <w:ind w:left="0" w:leftChars="0" w:firstLine="0" w:firstLineChars="0"/>
      </w:pPr>
    </w:p>
    <w:p>
      <w:pPr>
        <w:pStyle w:val="6"/>
        <w:numPr>
          <w:ilvl w:val="0"/>
          <w:numId w:val="0"/>
        </w:numPr>
        <w:tabs>
          <w:tab w:val="left" w:pos="4523"/>
        </w:tabs>
        <w:spacing w:before="86"/>
        <w:rPr>
          <w:rFonts w:ascii="宋体" w:hAnsi="宋体" w:cs="宋体"/>
          <w:sz w:val="28"/>
          <w:szCs w:val="28"/>
        </w:rPr>
      </w:pPr>
      <w:r>
        <w:rPr>
          <w:rFonts w:hint="eastAsia" w:ascii="宋体" w:hAnsi="宋体" w:cs="宋体"/>
          <w:sz w:val="28"/>
          <w:szCs w:val="28"/>
        </w:rPr>
        <w:t>附件10</w:t>
      </w:r>
    </w:p>
    <w:p>
      <w:pPr>
        <w:spacing w:line="360" w:lineRule="auto"/>
        <w:jc w:val="center"/>
        <w:rPr>
          <w:rFonts w:ascii="宋体" w:hAnsi="宋体" w:eastAsia="宋体" w:cs="宋体"/>
          <w:b/>
          <w:bCs/>
          <w:spacing w:val="-5"/>
          <w:sz w:val="28"/>
          <w:szCs w:val="28"/>
        </w:rPr>
      </w:pPr>
      <w:r>
        <w:rPr>
          <w:rFonts w:hint="eastAsia" w:ascii="宋体" w:hAnsi="宋体" w:eastAsia="宋体" w:cs="宋体"/>
          <w:b/>
          <w:bCs/>
          <w:spacing w:val="-5"/>
          <w:sz w:val="28"/>
          <w:szCs w:val="28"/>
        </w:rPr>
        <w:t>永康市教育局教室灯光改造项目</w:t>
      </w:r>
    </w:p>
    <w:p>
      <w:pPr>
        <w:spacing w:line="360" w:lineRule="auto"/>
        <w:jc w:val="center"/>
        <w:rPr>
          <w:rFonts w:ascii="宋体" w:hAnsi="宋体" w:eastAsia="宋体" w:cs="宋体"/>
          <w:b/>
          <w:bCs/>
          <w:sz w:val="28"/>
          <w:szCs w:val="28"/>
        </w:rPr>
      </w:pPr>
      <w:r>
        <w:rPr>
          <w:rFonts w:hint="eastAsia" w:ascii="宋体" w:hAnsi="宋体" w:eastAsia="宋体" w:cs="宋体"/>
          <w:b/>
          <w:bCs/>
          <w:spacing w:val="-5"/>
          <w:sz w:val="28"/>
          <w:szCs w:val="28"/>
        </w:rPr>
        <w:t>项目编号： 40100120210001-CJCG21015</w:t>
      </w:r>
    </w:p>
    <w:p>
      <w:pPr>
        <w:pStyle w:val="10"/>
        <w:spacing w:after="52"/>
        <w:rPr>
          <w:rFonts w:ascii="宋体" w:hAnsi="宋体" w:eastAsia="宋体" w:cs="宋体"/>
        </w:rPr>
      </w:pPr>
    </w:p>
    <w:p>
      <w:pPr>
        <w:pStyle w:val="10"/>
        <w:spacing w:before="60"/>
        <w:ind w:right="42" w:firstLine="4204" w:firstLineChars="1500"/>
        <w:rPr>
          <w:b/>
          <w:sz w:val="28"/>
          <w:szCs w:val="28"/>
        </w:rPr>
      </w:pPr>
      <w:r>
        <w:rPr>
          <w:rFonts w:hint="eastAsia"/>
          <w:b/>
          <w:sz w:val="28"/>
          <w:szCs w:val="28"/>
        </w:rPr>
        <w:t>开标一览表</w:t>
      </w:r>
    </w:p>
    <w:tbl>
      <w:tblPr>
        <w:tblStyle w:val="20"/>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56"/>
        <w:gridCol w:w="1605"/>
        <w:gridCol w:w="1925"/>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vAlign w:val="center"/>
          </w:tcPr>
          <w:p>
            <w:pPr>
              <w:spacing w:line="400" w:lineRule="exact"/>
              <w:jc w:val="center"/>
              <w:rPr>
                <w:sz w:val="24"/>
              </w:rPr>
            </w:pPr>
            <w:r>
              <w:rPr>
                <w:rFonts w:hint="eastAsia"/>
                <w:sz w:val="24"/>
              </w:rPr>
              <w:t>序号</w:t>
            </w:r>
          </w:p>
        </w:tc>
        <w:tc>
          <w:tcPr>
            <w:tcW w:w="2556" w:type="dxa"/>
            <w:vAlign w:val="center"/>
          </w:tcPr>
          <w:p>
            <w:pPr>
              <w:spacing w:line="400" w:lineRule="exact"/>
              <w:jc w:val="center"/>
              <w:rPr>
                <w:sz w:val="24"/>
              </w:rPr>
            </w:pPr>
            <w:r>
              <w:rPr>
                <w:rFonts w:hint="eastAsia"/>
                <w:sz w:val="24"/>
              </w:rPr>
              <w:t>招标项目</w:t>
            </w:r>
          </w:p>
          <w:p>
            <w:pPr>
              <w:spacing w:line="400" w:lineRule="exact"/>
              <w:jc w:val="center"/>
              <w:rPr>
                <w:sz w:val="24"/>
              </w:rPr>
            </w:pPr>
          </w:p>
        </w:tc>
        <w:tc>
          <w:tcPr>
            <w:tcW w:w="1605" w:type="dxa"/>
            <w:vAlign w:val="center"/>
          </w:tcPr>
          <w:p>
            <w:pPr>
              <w:spacing w:line="300" w:lineRule="auto"/>
              <w:jc w:val="center"/>
              <w:rPr>
                <w:sz w:val="24"/>
              </w:rPr>
            </w:pPr>
            <w:r>
              <w:rPr>
                <w:rFonts w:hint="eastAsia"/>
                <w:sz w:val="24"/>
              </w:rPr>
              <w:t>数量</w:t>
            </w:r>
          </w:p>
        </w:tc>
        <w:tc>
          <w:tcPr>
            <w:tcW w:w="1925" w:type="dxa"/>
            <w:vAlign w:val="center"/>
          </w:tcPr>
          <w:p>
            <w:pPr>
              <w:widowControl/>
              <w:jc w:val="center"/>
              <w:rPr>
                <w:rFonts w:ascii="宋体" w:hAnsi="宋体" w:cs="宋体"/>
                <w:kern w:val="0"/>
                <w:sz w:val="24"/>
              </w:rPr>
            </w:pPr>
            <w:r>
              <w:rPr>
                <w:rFonts w:hint="eastAsia"/>
                <w:sz w:val="24"/>
              </w:rPr>
              <w:t>总价</w:t>
            </w:r>
          </w:p>
        </w:tc>
        <w:tc>
          <w:tcPr>
            <w:tcW w:w="2432" w:type="dxa"/>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vAlign w:val="center"/>
          </w:tcPr>
          <w:p>
            <w:pPr>
              <w:spacing w:before="156" w:beforeLines="50" w:after="156" w:afterLines="50"/>
              <w:jc w:val="center"/>
              <w:rPr>
                <w:sz w:val="24"/>
              </w:rPr>
            </w:pPr>
            <w:r>
              <w:rPr>
                <w:rFonts w:hint="eastAsia"/>
                <w:sz w:val="24"/>
              </w:rPr>
              <w:t>1</w:t>
            </w:r>
          </w:p>
        </w:tc>
        <w:tc>
          <w:tcPr>
            <w:tcW w:w="2556" w:type="dxa"/>
            <w:vAlign w:val="center"/>
          </w:tcPr>
          <w:p>
            <w:pPr>
              <w:spacing w:before="156" w:beforeLines="50" w:after="156" w:afterLines="50"/>
              <w:jc w:val="center"/>
              <w:rPr>
                <w:rFonts w:eastAsia="新宋体"/>
                <w:kern w:val="0"/>
                <w:sz w:val="24"/>
              </w:rPr>
            </w:pPr>
            <w:r>
              <w:rPr>
                <w:rFonts w:hint="eastAsia" w:eastAsia="新宋体"/>
                <w:kern w:val="0"/>
                <w:sz w:val="24"/>
              </w:rPr>
              <w:t>教室灯光改造项目</w:t>
            </w:r>
          </w:p>
        </w:tc>
        <w:tc>
          <w:tcPr>
            <w:tcW w:w="1605" w:type="dxa"/>
            <w:vAlign w:val="center"/>
          </w:tcPr>
          <w:p>
            <w:pPr>
              <w:spacing w:line="400" w:lineRule="exact"/>
              <w:jc w:val="center"/>
              <w:rPr>
                <w:sz w:val="24"/>
              </w:rPr>
            </w:pPr>
            <w:r>
              <w:rPr>
                <w:rFonts w:hint="eastAsia" w:eastAsia="新宋体"/>
                <w:kern w:val="0"/>
                <w:sz w:val="24"/>
              </w:rPr>
              <w:t>1批</w:t>
            </w:r>
          </w:p>
        </w:tc>
        <w:tc>
          <w:tcPr>
            <w:tcW w:w="1925" w:type="dxa"/>
            <w:vAlign w:val="center"/>
          </w:tcPr>
          <w:p>
            <w:pPr>
              <w:jc w:val="center"/>
            </w:pPr>
          </w:p>
        </w:tc>
        <w:tc>
          <w:tcPr>
            <w:tcW w:w="2432" w:type="dxa"/>
            <w:vAlign w:val="center"/>
          </w:tcPr>
          <w:p>
            <w:pPr>
              <w:jc w:val="center"/>
              <w:rPr>
                <w:rFonts w:ascii="宋体" w:hAnsi="宋体" w:cs="宋体"/>
                <w:b/>
                <w:kern w:val="0"/>
                <w:sz w:val="24"/>
              </w:rPr>
            </w:pPr>
            <w:r>
              <w:rPr>
                <w:rFonts w:hint="eastAsia" w:ascii="宋体" w:hAnsi="宋体" w:cs="宋体"/>
                <w:b/>
                <w:kern w:val="0"/>
                <w:sz w:val="24"/>
              </w:rPr>
              <w:t>须提供各分项设备报价清单（如有）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18" w:type="dxa"/>
            <w:gridSpan w:val="5"/>
            <w:vAlign w:val="center"/>
          </w:tcPr>
          <w:p>
            <w:pPr>
              <w:jc w:val="left"/>
              <w:rPr>
                <w:rFonts w:eastAsia="新宋体"/>
                <w:kern w:val="0"/>
                <w:sz w:val="24"/>
              </w:rPr>
            </w:pPr>
            <w:r>
              <w:rPr>
                <w:rFonts w:hint="eastAsia" w:eastAsia="新宋体"/>
                <w:kern w:val="0"/>
                <w:sz w:val="24"/>
              </w:rPr>
              <w:t xml:space="preserve">投标总价合计金额大写：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9418" w:type="dxa"/>
            <w:gridSpan w:val="5"/>
            <w:vAlign w:val="center"/>
          </w:tcPr>
          <w:p>
            <w:pPr>
              <w:jc w:val="left"/>
              <w:rPr>
                <w:rFonts w:eastAsia="新宋体"/>
                <w:kern w:val="0"/>
                <w:sz w:val="24"/>
              </w:rPr>
            </w:pPr>
            <w:r>
              <w:rPr>
                <w:rFonts w:hint="eastAsia" w:eastAsia="新宋体"/>
                <w:kern w:val="0"/>
                <w:sz w:val="24"/>
              </w:rPr>
              <w:t>1、供应商以项目总价进行报价，预算改造教室数量预计908间，实际结算金额=项目报价总价/（908*12）实际改造灯光盏数。</w:t>
            </w:r>
          </w:p>
          <w:p>
            <w:pPr>
              <w:jc w:val="left"/>
              <w:rPr>
                <w:rFonts w:eastAsia="新宋体"/>
                <w:kern w:val="0"/>
                <w:sz w:val="24"/>
              </w:rPr>
            </w:pPr>
            <w:r>
              <w:rPr>
                <w:rFonts w:hint="eastAsia" w:eastAsia="新宋体"/>
                <w:kern w:val="0"/>
                <w:sz w:val="24"/>
              </w:rPr>
              <w:t>2、此表应按项目的明细情况列项填报,在填写时，如上表不适合本项目的实际情况，可在确保投标明细内容完整的情况下，根据上表格式自行划表填写。</w:t>
            </w:r>
          </w:p>
          <w:p>
            <w:pPr>
              <w:jc w:val="left"/>
              <w:rPr>
                <w:rFonts w:eastAsia="新宋体"/>
                <w:kern w:val="0"/>
                <w:sz w:val="24"/>
              </w:rPr>
            </w:pPr>
            <w:r>
              <w:rPr>
                <w:rFonts w:hint="eastAsia" w:eastAsia="新宋体"/>
                <w:kern w:val="0"/>
                <w:sz w:val="24"/>
              </w:rPr>
              <w:t>3、报价要求：项目费用包括项目实施所需的工程费、工时费、服务费、运输费、安装调试费、税费及其他一切费用。</w:t>
            </w:r>
          </w:p>
          <w:p>
            <w:pPr>
              <w:jc w:val="left"/>
              <w:rPr>
                <w:rFonts w:eastAsia="新宋体"/>
                <w:kern w:val="0"/>
                <w:sz w:val="24"/>
              </w:rPr>
            </w:pPr>
            <w:r>
              <w:rPr>
                <w:rFonts w:hint="eastAsia" w:eastAsia="新宋体"/>
                <w:kern w:val="0"/>
                <w:sz w:val="24"/>
              </w:rPr>
              <w:t>4、报价中不允许出现报价优惠等字样,投标总价合计金额应与明细报价汇总相等。</w:t>
            </w:r>
          </w:p>
        </w:tc>
      </w:tr>
    </w:tbl>
    <w:p>
      <w:pPr>
        <w:spacing w:line="360" w:lineRule="exact"/>
        <w:rPr>
          <w:bCs/>
          <w:sz w:val="24"/>
        </w:rPr>
      </w:pPr>
    </w:p>
    <w:p>
      <w:pPr>
        <w:pStyle w:val="10"/>
        <w:spacing w:before="167" w:line="376" w:lineRule="auto"/>
        <w:ind w:right="579" w:firstLine="210" w:firstLineChars="100"/>
      </w:pPr>
    </w:p>
    <w:p>
      <w:pPr>
        <w:spacing w:before="48"/>
        <w:ind w:left="350"/>
        <w:rPr>
          <w:rFonts w:ascii="宋体" w:hAnsi="宋体" w:eastAsia="宋体" w:cs="宋体"/>
        </w:rPr>
      </w:pPr>
    </w:p>
    <w:p>
      <w:pPr>
        <w:spacing w:before="48"/>
        <w:ind w:left="350" w:firstLine="5250" w:firstLineChars="2500"/>
        <w:rPr>
          <w:rFonts w:ascii="宋体" w:hAnsi="宋体" w:eastAsia="宋体" w:cs="宋体"/>
        </w:rPr>
      </w:pPr>
      <w:r>
        <w:rPr>
          <w:rFonts w:hint="eastAsia" w:ascii="宋体" w:hAnsi="宋体" w:eastAsia="宋体" w:cs="宋体"/>
        </w:rPr>
        <w:t>投标人名称（盖章）</w:t>
      </w:r>
    </w:p>
    <w:p>
      <w:pPr>
        <w:spacing w:before="48"/>
        <w:ind w:left="350" w:firstLine="5250" w:firstLineChars="2500"/>
        <w:rPr>
          <w:rFonts w:ascii="宋体" w:hAnsi="宋体" w:eastAsia="宋体" w:cs="宋体"/>
        </w:rPr>
      </w:pPr>
      <w:r>
        <w:rPr>
          <w:rFonts w:hint="eastAsia" w:ascii="宋体" w:hAnsi="宋体" w:eastAsia="宋体" w:cs="宋体"/>
        </w:rPr>
        <w:t>投标方代表（签字）：</w:t>
      </w:r>
    </w:p>
    <w:p>
      <w:pPr>
        <w:pStyle w:val="10"/>
        <w:spacing w:before="60"/>
        <w:ind w:right="42" w:firstLine="5460" w:firstLineChars="2600"/>
        <w:rPr>
          <w:rFonts w:ascii="宋体" w:hAnsi="宋体" w:eastAsia="宋体" w:cs="宋体"/>
        </w:rPr>
      </w:pPr>
      <w:r>
        <w:rPr>
          <w:rFonts w:hint="eastAsia" w:ascii="宋体" w:hAnsi="宋体" w:eastAsia="宋体" w:cs="宋体"/>
        </w:rPr>
        <w:t xml:space="preserve"> 日期：   年  月  日</w:t>
      </w:r>
    </w:p>
    <w:p>
      <w:pPr>
        <w:pStyle w:val="10"/>
        <w:rPr>
          <w:rFonts w:ascii="宋体" w:hAnsi="宋体" w:eastAsia="宋体" w:cs="宋体"/>
          <w:b/>
          <w:sz w:val="24"/>
          <w:szCs w:val="24"/>
        </w:rPr>
      </w:pPr>
    </w:p>
    <w:p>
      <w:pPr>
        <w:rPr>
          <w:rFonts w:ascii="宋体" w:hAnsi="宋体" w:eastAsia="宋体" w:cs="宋体"/>
          <w:bCs/>
          <w:sz w:val="24"/>
        </w:rPr>
      </w:pPr>
      <w:r>
        <w:rPr>
          <w:rFonts w:hint="eastAsia" w:ascii="宋体" w:hAnsi="宋体" w:eastAsia="宋体" w:cs="宋体"/>
          <w:bCs/>
          <w:sz w:val="24"/>
        </w:rPr>
        <w:br w:type="page"/>
      </w:r>
    </w:p>
    <w:p>
      <w:pPr>
        <w:pStyle w:val="10"/>
        <w:rPr>
          <w:rFonts w:ascii="宋体" w:hAnsi="宋体" w:eastAsia="宋体" w:cs="宋体"/>
          <w:bCs/>
          <w:sz w:val="24"/>
          <w:szCs w:val="24"/>
          <w:lang w:val="en-US"/>
        </w:rPr>
      </w:pPr>
      <w:r>
        <w:rPr>
          <w:rFonts w:hint="eastAsia" w:ascii="宋体" w:hAnsi="宋体" w:eastAsia="宋体" w:cs="宋体"/>
          <w:bCs/>
          <w:sz w:val="24"/>
          <w:szCs w:val="24"/>
        </w:rPr>
        <w:t>附件</w:t>
      </w:r>
      <w:r>
        <w:rPr>
          <w:rFonts w:hint="eastAsia" w:ascii="宋体" w:hAnsi="宋体" w:eastAsia="宋体" w:cs="宋体"/>
          <w:bCs/>
          <w:sz w:val="24"/>
          <w:szCs w:val="24"/>
          <w:lang w:val="en-US"/>
        </w:rPr>
        <w:t>11：</w:t>
      </w:r>
    </w:p>
    <w:p>
      <w:pPr>
        <w:spacing w:line="360" w:lineRule="auto"/>
        <w:jc w:val="center"/>
        <w:rPr>
          <w:rFonts w:ascii="宋体" w:hAnsi="宋体" w:cs="宋体"/>
          <w:sz w:val="32"/>
          <w:szCs w:val="32"/>
        </w:rPr>
      </w:pPr>
      <w:r>
        <w:rPr>
          <w:rFonts w:hint="eastAsia" w:ascii="宋体" w:hAnsi="宋体" w:cs="宋体"/>
          <w:b/>
          <w:sz w:val="32"/>
          <w:szCs w:val="32"/>
        </w:rPr>
        <w:t>监狱企业声明函及其相关的充分的证明材料</w:t>
      </w:r>
    </w:p>
    <w:p>
      <w:pPr>
        <w:spacing w:line="360" w:lineRule="auto"/>
        <w:jc w:val="center"/>
        <w:rPr>
          <w:rFonts w:ascii="宋体" w:hAnsi="宋体" w:cs="宋体"/>
          <w:sz w:val="24"/>
        </w:rPr>
      </w:pPr>
      <w:r>
        <w:rPr>
          <w:rFonts w:hint="eastAsia" w:ascii="宋体" w:hAnsi="宋体" w:cs="宋体"/>
          <w:b/>
          <w:sz w:val="32"/>
          <w:szCs w:val="32"/>
        </w:rPr>
        <w:t>监狱企业声明函</w:t>
      </w:r>
    </w:p>
    <w:p>
      <w:pPr>
        <w:spacing w:line="360" w:lineRule="auto"/>
        <w:ind w:left="2900"/>
        <w:rPr>
          <w:rFonts w:ascii="宋体" w:hAnsi="宋体" w:cs="宋体"/>
          <w:sz w:val="24"/>
        </w:rPr>
      </w:pPr>
      <w:r>
        <w:rPr>
          <w:rFonts w:hint="eastAsia" w:ascii="宋体" w:hAnsi="宋体" w:cs="宋体"/>
        </w:rPr>
        <w:t>【不属于监狱企业的无需填写、递交】</w:t>
      </w:r>
    </w:p>
    <w:p>
      <w:pPr>
        <w:adjustRightInd w:val="0"/>
        <w:snapToGrid w:val="0"/>
        <w:spacing w:line="360" w:lineRule="auto"/>
        <w:ind w:firstLine="420" w:firstLineChars="200"/>
        <w:rPr>
          <w:rFonts w:ascii="宋体" w:hAnsi="宋体" w:cs="宋体"/>
        </w:rPr>
      </w:pPr>
      <w:r>
        <w:rPr>
          <w:rFonts w:hint="eastAsia" w:ascii="宋体" w:hAnsi="宋体" w:cs="宋体"/>
        </w:rPr>
        <w:t>本公司郑重声明，根据《关于政府采购支持监狱企业发展有关问题的通知》 （财库[2014]68 号）的规定，本公司为监狱企业。</w:t>
      </w:r>
    </w:p>
    <w:p>
      <w:pPr>
        <w:adjustRightInd w:val="0"/>
        <w:snapToGrid w:val="0"/>
        <w:spacing w:line="360" w:lineRule="auto"/>
        <w:ind w:firstLine="420" w:firstLineChars="200"/>
        <w:rPr>
          <w:rFonts w:ascii="宋体" w:hAnsi="宋体" w:cs="宋体"/>
        </w:rPr>
      </w:pPr>
      <w:r>
        <w:rPr>
          <w:rFonts w:hint="eastAsia" w:ascii="宋体" w:hAnsi="宋体" w:cs="宋体"/>
        </w:rPr>
        <w:t>根据上述标准，我公司属于监狱企业的理由为：</w:t>
      </w:r>
      <w:r>
        <w:rPr>
          <w:rFonts w:hint="eastAsia" w:ascii="宋体" w:hAnsi="宋体" w:cs="宋体"/>
          <w:u w:val="single"/>
        </w:rPr>
        <w:t xml:space="preserve">                       </w:t>
      </w:r>
      <w:r>
        <w:rPr>
          <w:rFonts w:hint="eastAsia" w:ascii="宋体" w:hAnsi="宋体" w:cs="宋体"/>
        </w:rPr>
        <w:t>本公司为参加</w:t>
      </w:r>
      <w:r>
        <w:rPr>
          <w:rFonts w:hint="eastAsia" w:ascii="宋体" w:hAnsi="宋体" w:cs="宋体"/>
          <w:u w:val="single"/>
        </w:rPr>
        <w:t>（项目名称） （项目编号：）</w:t>
      </w:r>
      <w:r>
        <w:rPr>
          <w:rFonts w:hint="eastAsia" w:ascii="宋体" w:hAnsi="宋体" w:cs="宋体"/>
        </w:rPr>
        <w:t>采购活动</w:t>
      </w:r>
      <w:r>
        <w:rPr>
          <w:rFonts w:hint="eastAsia" w:ascii="新宋体" w:hAnsi="新宋体" w:eastAsia="新宋体" w:cs="新宋体"/>
          <w:spacing w:val="6"/>
          <w:sz w:val="24"/>
        </w:rPr>
        <w:t>提供本企业提供的服务</w:t>
      </w:r>
      <w:r>
        <w:rPr>
          <w:rFonts w:hint="eastAsia" w:ascii="宋体" w:hAnsi="宋体" w:cs="宋体"/>
        </w:rPr>
        <w:t>。</w:t>
      </w:r>
    </w:p>
    <w:p>
      <w:pPr>
        <w:adjustRightInd w:val="0"/>
        <w:snapToGrid w:val="0"/>
        <w:spacing w:line="360" w:lineRule="auto"/>
        <w:rPr>
          <w:rFonts w:ascii="宋体" w:hAnsi="宋体" w:cs="宋体"/>
        </w:rPr>
      </w:pPr>
    </w:p>
    <w:p>
      <w:pPr>
        <w:adjustRightInd w:val="0"/>
        <w:snapToGrid w:val="0"/>
        <w:spacing w:line="360" w:lineRule="auto"/>
        <w:ind w:firstLine="420" w:firstLineChars="200"/>
        <w:rPr>
          <w:rFonts w:ascii="宋体" w:hAnsi="宋体" w:cs="宋体"/>
        </w:rPr>
      </w:pPr>
      <w:r>
        <w:rPr>
          <w:rFonts w:hint="eastAsia" w:ascii="宋体" w:hAnsi="宋体" w:cs="宋体"/>
        </w:rPr>
        <w:t>本公司对上述声明的真实性负责。如有虚假，将依法承担相应责任。</w:t>
      </w:r>
    </w:p>
    <w:p>
      <w:pPr>
        <w:spacing w:line="360" w:lineRule="auto"/>
        <w:rPr>
          <w:rFonts w:ascii="宋体" w:hAnsi="宋体" w:cs="宋体"/>
          <w:szCs w:val="21"/>
        </w:rPr>
      </w:pPr>
    </w:p>
    <w:p>
      <w:pPr>
        <w:spacing w:line="360" w:lineRule="auto"/>
        <w:ind w:left="4820"/>
        <w:rPr>
          <w:rFonts w:ascii="宋体" w:hAnsi="宋体" w:cs="宋体"/>
          <w:szCs w:val="21"/>
        </w:rPr>
      </w:pPr>
      <w:r>
        <w:rPr>
          <w:rFonts w:hint="eastAsia" w:ascii="宋体" w:hAnsi="宋体" w:cs="宋体"/>
          <w:szCs w:val="21"/>
        </w:rPr>
        <w:t>投标人名称(公章)：</w:t>
      </w:r>
    </w:p>
    <w:p>
      <w:pPr>
        <w:spacing w:line="360" w:lineRule="auto"/>
        <w:ind w:firstLine="4830" w:firstLineChars="2300"/>
        <w:rPr>
          <w:rFonts w:ascii="宋体" w:hAnsi="宋体" w:cs="宋体"/>
          <w:szCs w:val="21"/>
        </w:rPr>
      </w:pPr>
      <w:r>
        <w:rPr>
          <w:rFonts w:hint="eastAsia" w:ascii="宋体" w:hAnsi="宋体" w:cs="宋体"/>
          <w:szCs w:val="21"/>
        </w:rPr>
        <w:t>投标方代表签字：</w:t>
      </w:r>
    </w:p>
    <w:p>
      <w:pPr>
        <w:overflowPunct w:val="0"/>
        <w:spacing w:line="360" w:lineRule="auto"/>
        <w:ind w:firstLine="4829"/>
        <w:rPr>
          <w:rFonts w:ascii="宋体" w:hAnsi="宋体" w:cs="宋体"/>
          <w:szCs w:val="21"/>
        </w:rPr>
      </w:pPr>
      <w:r>
        <w:rPr>
          <w:rFonts w:hint="eastAsia" w:ascii="宋体" w:hAnsi="宋体" w:cs="宋体"/>
          <w:szCs w:val="21"/>
        </w:rPr>
        <w:t>日期：    年   月   日</w:t>
      </w:r>
    </w:p>
    <w:p>
      <w:pPr>
        <w:overflowPunct w:val="0"/>
        <w:spacing w:line="360" w:lineRule="auto"/>
        <w:rPr>
          <w:rFonts w:ascii="宋体" w:hAnsi="宋体" w:cs="宋体"/>
          <w:szCs w:val="21"/>
        </w:rPr>
      </w:pPr>
      <w:r>
        <w:rPr>
          <w:rFonts w:hint="eastAsia" w:ascii="宋体" w:hAnsi="宋体" w:cs="宋体"/>
          <w:szCs w:val="21"/>
        </w:rPr>
        <w:t>注：提供由省级以上监狱管理局、戒毒管理局（含新疆生产建设兵团）出具的属于监狱企业的证明文件。</w:t>
      </w:r>
    </w:p>
    <w:p>
      <w:pPr>
        <w:shd w:val="clear" w:color="auto" w:fill="FFFFFF"/>
        <w:spacing w:before="100" w:beforeAutospacing="1" w:after="100" w:afterAutospacing="1" w:line="380" w:lineRule="atLeast"/>
        <w:rPr>
          <w:rFonts w:ascii="新宋体" w:hAnsi="新宋体" w:eastAsia="新宋体" w:cs="新宋体"/>
          <w:b/>
          <w:bCs/>
          <w:sz w:val="44"/>
          <w:szCs w:val="44"/>
        </w:rPr>
      </w:pPr>
    </w:p>
    <w:p>
      <w:pPr>
        <w:shd w:val="clear" w:color="auto" w:fill="FFFFFF"/>
        <w:spacing w:before="100" w:beforeAutospacing="1" w:after="100" w:afterAutospacing="1" w:line="380" w:lineRule="atLeast"/>
        <w:jc w:val="center"/>
        <w:rPr>
          <w:rFonts w:ascii="新宋体" w:hAnsi="新宋体" w:eastAsia="新宋体" w:cs="新宋体"/>
          <w:b/>
          <w:bCs/>
          <w:sz w:val="44"/>
          <w:szCs w:val="44"/>
        </w:rPr>
      </w:pPr>
      <w:r>
        <w:rPr>
          <w:rFonts w:hint="eastAsia" w:ascii="新宋体" w:hAnsi="新宋体" w:eastAsia="新宋体" w:cs="新宋体"/>
          <w:b/>
          <w:bCs/>
          <w:sz w:val="44"/>
          <w:szCs w:val="44"/>
        </w:rPr>
        <w:t>残疾人福利单位声明函</w:t>
      </w:r>
    </w:p>
    <w:p>
      <w:pPr>
        <w:shd w:val="clear" w:color="auto" w:fill="FFFFFF"/>
        <w:spacing w:before="100" w:beforeAutospacing="1" w:after="100" w:afterAutospacing="1" w:line="380" w:lineRule="atLeast"/>
        <w:jc w:val="center"/>
        <w:rPr>
          <w:rFonts w:ascii="新宋体" w:hAnsi="新宋体" w:eastAsia="新宋体" w:cs="新宋体"/>
          <w:b/>
          <w:szCs w:val="21"/>
        </w:rPr>
      </w:pPr>
      <w:r>
        <w:rPr>
          <w:rFonts w:hint="eastAsia" w:ascii="新宋体" w:hAnsi="新宋体" w:eastAsia="新宋体" w:cs="新宋体"/>
          <w:b/>
          <w:szCs w:val="21"/>
        </w:rPr>
        <w:t>【不属于残疾人福利单位的无需填写、递交】</w:t>
      </w:r>
    </w:p>
    <w:p>
      <w:pPr>
        <w:shd w:val="clear" w:color="auto" w:fill="FFFFFF"/>
        <w:spacing w:before="100" w:beforeAutospacing="1" w:after="100" w:afterAutospacing="1" w:line="360" w:lineRule="auto"/>
        <w:ind w:firstLine="450"/>
        <w:rPr>
          <w:rFonts w:ascii="新宋体" w:hAnsi="新宋体" w:eastAsia="新宋体" w:cs="新宋体"/>
          <w:sz w:val="24"/>
        </w:rPr>
      </w:pPr>
      <w:r>
        <w:rPr>
          <w:rFonts w:hint="eastAsia" w:ascii="新宋体" w:hAnsi="新宋体" w:eastAsia="新宋体" w:cs="新宋体"/>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ind w:firstLine="450"/>
        <w:rPr>
          <w:rFonts w:ascii="新宋体" w:hAnsi="新宋体" w:eastAsia="新宋体" w:cs="新宋体"/>
          <w:sz w:val="24"/>
        </w:rPr>
      </w:pPr>
      <w:r>
        <w:rPr>
          <w:rFonts w:hint="eastAsia" w:ascii="新宋体" w:hAnsi="新宋体" w:eastAsia="新宋体" w:cs="新宋体"/>
          <w:sz w:val="24"/>
        </w:rPr>
        <w:t>本单位对上述声明的真实性负责。如有虚假，将依法承担相应责任。</w:t>
      </w:r>
    </w:p>
    <w:p>
      <w:pPr>
        <w:shd w:val="clear" w:color="auto" w:fill="FFFFFF"/>
        <w:spacing w:before="100" w:beforeAutospacing="1" w:after="100" w:afterAutospacing="1" w:line="360" w:lineRule="auto"/>
        <w:ind w:right="440" w:firstLine="480" w:firstLineChars="200"/>
        <w:rPr>
          <w:rFonts w:ascii="新宋体" w:hAnsi="新宋体" w:eastAsia="新宋体" w:cs="新宋体"/>
          <w:sz w:val="24"/>
        </w:rPr>
      </w:pPr>
      <w:r>
        <w:rPr>
          <w:rFonts w:hint="eastAsia" w:ascii="新宋体" w:hAnsi="新宋体" w:eastAsia="新宋体" w:cs="新宋体"/>
          <w:sz w:val="24"/>
        </w:rPr>
        <w:t xml:space="preserve">                                         投标人名称（盖章）：</w:t>
      </w:r>
      <w:r>
        <w:rPr>
          <w:rFonts w:hint="eastAsia" w:ascii="新宋体" w:hAnsi="新宋体" w:eastAsia="新宋体" w:cs="新宋体"/>
          <w:sz w:val="24"/>
        </w:rPr>
        <w:br w:type="textWrapping"/>
      </w:r>
      <w:r>
        <w:rPr>
          <w:rFonts w:hint="eastAsia" w:ascii="新宋体" w:hAnsi="新宋体" w:eastAsia="新宋体" w:cs="新宋体"/>
          <w:sz w:val="24"/>
        </w:rPr>
        <w:t>　　                                        投标日期：</w:t>
      </w:r>
      <w:r>
        <w:rPr>
          <w:rFonts w:hint="eastAsia" w:ascii="仿宋" w:hAnsi="仿宋" w:eastAsia="仿宋" w:cs="仿宋"/>
          <w:sz w:val="24"/>
          <w:u w:val="single"/>
        </w:rPr>
        <w:t xml:space="preserve">     </w:t>
      </w:r>
      <w:r>
        <w:rPr>
          <w:rFonts w:hint="eastAsia" w:ascii="新宋体" w:hAnsi="新宋体" w:eastAsia="新宋体" w:cs="新宋体"/>
          <w:sz w:val="24"/>
        </w:rPr>
        <w:t>年</w:t>
      </w:r>
      <w:r>
        <w:rPr>
          <w:rFonts w:hint="eastAsia" w:ascii="仿宋" w:hAnsi="仿宋" w:eastAsia="仿宋" w:cs="仿宋"/>
          <w:sz w:val="24"/>
          <w:u w:val="single"/>
        </w:rPr>
        <w:t xml:space="preserve">    </w:t>
      </w:r>
      <w:r>
        <w:rPr>
          <w:rFonts w:hint="eastAsia" w:ascii="新宋体" w:hAnsi="新宋体" w:eastAsia="新宋体" w:cs="新宋体"/>
          <w:sz w:val="24"/>
        </w:rPr>
        <w:t>月</w:t>
      </w:r>
      <w:r>
        <w:rPr>
          <w:rFonts w:hint="eastAsia" w:ascii="仿宋" w:hAnsi="仿宋" w:eastAsia="仿宋" w:cs="仿宋"/>
          <w:sz w:val="24"/>
          <w:u w:val="single"/>
        </w:rPr>
        <w:t xml:space="preserve">    </w:t>
      </w:r>
      <w:r>
        <w:rPr>
          <w:rFonts w:hint="eastAsia" w:ascii="新宋体" w:hAnsi="新宋体" w:eastAsia="新宋体" w:cs="新宋体"/>
          <w:sz w:val="24"/>
        </w:rPr>
        <w:t>日</w:t>
      </w:r>
    </w:p>
    <w:p>
      <w:pPr>
        <w:rPr>
          <w:rFonts w:ascii="宋体" w:hAnsi="宋体" w:eastAsia="宋体" w:cs="宋体"/>
          <w:b/>
          <w:sz w:val="24"/>
        </w:rPr>
      </w:pPr>
      <w:r>
        <w:rPr>
          <w:rFonts w:hint="eastAsia" w:ascii="宋体" w:hAnsi="宋体" w:eastAsia="宋体" w:cs="宋体"/>
          <w:b/>
          <w:sz w:val="24"/>
        </w:rPr>
        <w:br w:type="page"/>
      </w:r>
    </w:p>
    <w:p>
      <w:pPr>
        <w:spacing w:line="500" w:lineRule="exact"/>
        <w:rPr>
          <w:rFonts w:ascii="宋体" w:hAnsi="宋体" w:eastAsia="宋体" w:cs="宋体"/>
          <w:bCs/>
          <w:color w:val="000000"/>
          <w:sz w:val="32"/>
          <w:szCs w:val="32"/>
        </w:rPr>
      </w:pPr>
      <w:r>
        <w:rPr>
          <w:rFonts w:hint="eastAsia" w:ascii="宋体" w:hAnsi="宋体" w:eastAsia="宋体" w:cs="宋体"/>
          <w:bCs/>
          <w:color w:val="000000"/>
          <w:sz w:val="32"/>
          <w:szCs w:val="32"/>
        </w:rPr>
        <w:t>（四）其它资料：如有的话</w:t>
      </w:r>
    </w:p>
    <w:p>
      <w:pPr>
        <w:spacing w:line="500" w:lineRule="exact"/>
        <w:rPr>
          <w:rFonts w:ascii="宋体" w:hAnsi="宋体" w:eastAsia="宋体" w:cs="宋体"/>
          <w:bCs/>
          <w:color w:val="000000"/>
          <w:sz w:val="30"/>
          <w:szCs w:val="30"/>
        </w:rPr>
      </w:pPr>
      <w:r>
        <w:rPr>
          <w:rFonts w:hint="eastAsia" w:ascii="宋体" w:hAnsi="宋体" w:eastAsia="宋体" w:cs="宋体"/>
          <w:bCs/>
          <w:color w:val="000000"/>
          <w:sz w:val="30"/>
          <w:szCs w:val="30"/>
        </w:rPr>
        <w:t>附件12：</w:t>
      </w:r>
    </w:p>
    <w:p>
      <w:pPr>
        <w:ind w:firstLine="2570" w:firstLineChars="800"/>
        <w:rPr>
          <w:rFonts w:ascii="宋体" w:hAnsi="宋体" w:eastAsia="宋体" w:cs="宋体"/>
          <w:b/>
          <w:bCs/>
          <w:sz w:val="32"/>
          <w:szCs w:val="32"/>
        </w:rPr>
      </w:pPr>
      <w:r>
        <w:rPr>
          <w:rFonts w:hint="eastAsia" w:ascii="宋体" w:hAnsi="宋体" w:eastAsia="宋体" w:cs="宋体"/>
          <w:b/>
          <w:bCs/>
          <w:sz w:val="32"/>
          <w:szCs w:val="32"/>
        </w:rPr>
        <w:t>质疑函范本</w:t>
      </w:r>
    </w:p>
    <w:p>
      <w:pPr>
        <w:adjustRightInd w:val="0"/>
        <w:snapToGrid w:val="0"/>
        <w:spacing w:before="312" w:beforeLines="100" w:line="360" w:lineRule="auto"/>
        <w:rPr>
          <w:rFonts w:ascii="宋体" w:hAnsi="宋体" w:eastAsia="宋体" w:cs="宋体"/>
          <w:bCs/>
          <w:szCs w:val="21"/>
        </w:rPr>
      </w:pPr>
      <w:r>
        <w:rPr>
          <w:rFonts w:hint="eastAsia" w:ascii="宋体" w:hAnsi="宋体" w:eastAsia="宋体" w:cs="宋体"/>
          <w:bCs/>
          <w:szCs w:val="21"/>
        </w:rPr>
        <w:t>一、质疑供应商基本信息</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质疑供应商：</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dotted"/>
        </w:rPr>
        <w:t xml:space="preserve">                          </w:t>
      </w:r>
      <w:r>
        <w:rPr>
          <w:rFonts w:hint="eastAsia" w:ascii="宋体" w:hAnsi="宋体" w:eastAsia="宋体" w:cs="宋体"/>
          <w:szCs w:val="21"/>
        </w:rPr>
        <w:t>邮编：</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联系人：</w:t>
      </w:r>
      <w:r>
        <w:rPr>
          <w:rFonts w:hint="eastAsia" w:ascii="宋体" w:hAnsi="宋体" w:eastAsia="宋体" w:cs="宋体"/>
          <w:szCs w:val="21"/>
          <w:u w:val="dotted"/>
        </w:rPr>
        <w:t xml:space="preserve">                      </w:t>
      </w:r>
      <w:r>
        <w:rPr>
          <w:rFonts w:hint="eastAsia" w:ascii="宋体" w:hAnsi="宋体" w:eastAsia="宋体" w:cs="宋体"/>
          <w:szCs w:val="21"/>
        </w:rPr>
        <w:t>联系电话：</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授权代表：</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联系电话：</w:t>
      </w:r>
      <w:r>
        <w:rPr>
          <w:rFonts w:hint="eastAsia" w:ascii="宋体" w:hAnsi="宋体" w:eastAsia="宋体" w:cs="宋体"/>
          <w:szCs w:val="21"/>
          <w:u w:val="dotted"/>
        </w:rPr>
        <w:t xml:space="preserve">                                           </w:t>
      </w:r>
      <w:r>
        <w:rPr>
          <w:rFonts w:hint="eastAsia" w:ascii="宋体" w:hAnsi="宋体" w:eastAsia="宋体" w:cs="宋体"/>
          <w:szCs w:val="21"/>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 xml:space="preserve">地址： </w:t>
      </w:r>
      <w:r>
        <w:rPr>
          <w:rFonts w:hint="eastAsia" w:ascii="宋体" w:hAnsi="宋体" w:eastAsia="宋体" w:cs="宋体"/>
          <w:szCs w:val="21"/>
          <w:u w:val="dotted"/>
        </w:rPr>
        <w:t xml:space="preserve">                        </w:t>
      </w:r>
      <w:r>
        <w:rPr>
          <w:rFonts w:hint="eastAsia" w:ascii="宋体" w:hAnsi="宋体" w:eastAsia="宋体" w:cs="宋体"/>
          <w:szCs w:val="21"/>
        </w:rPr>
        <w:t>邮编：</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二、质疑项目基本情况</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质疑项目的名称：</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质疑项目的编号：</w:t>
      </w:r>
      <w:r>
        <w:rPr>
          <w:rFonts w:hint="eastAsia" w:ascii="宋体" w:hAnsi="宋体" w:eastAsia="宋体" w:cs="宋体"/>
          <w:szCs w:val="21"/>
          <w:u w:val="dotted"/>
        </w:rPr>
        <w:t xml:space="preserve">               </w:t>
      </w:r>
      <w:r>
        <w:rPr>
          <w:rFonts w:hint="eastAsia" w:ascii="宋体" w:hAnsi="宋体" w:eastAsia="宋体" w:cs="宋体"/>
          <w:szCs w:val="21"/>
        </w:rPr>
        <w:t>包号：</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采购人名称：</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rPr>
      </w:pPr>
      <w:r>
        <w:rPr>
          <w:rFonts w:hint="eastAsia" w:ascii="宋体" w:hAnsi="宋体" w:eastAsia="宋体" w:cs="宋体"/>
          <w:szCs w:val="21"/>
        </w:rPr>
        <w:t>采购文件获取日期：</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三、质疑事项具体内容</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质疑事项1：</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事实依据：</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法律依据：</w:t>
      </w:r>
      <w:r>
        <w:rPr>
          <w:rFonts w:hint="eastAsia" w:ascii="宋体" w:hAnsi="宋体" w:eastAsia="宋体" w:cs="宋体"/>
          <w:szCs w:val="21"/>
          <w:u w:val="dotted"/>
        </w:rPr>
        <w:t xml:space="preserve">                                          </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质疑事项2</w:t>
      </w:r>
    </w:p>
    <w:p>
      <w:pPr>
        <w:adjustRightInd w:val="0"/>
        <w:snapToGrid w:val="0"/>
        <w:spacing w:line="360" w:lineRule="auto"/>
        <w:rPr>
          <w:rFonts w:ascii="宋体" w:hAnsi="宋体" w:eastAsia="宋体" w:cs="宋体"/>
          <w:szCs w:val="21"/>
        </w:rPr>
      </w:pPr>
      <w:r>
        <w:rPr>
          <w:rFonts w:hint="eastAsia" w:ascii="宋体" w:hAnsi="宋体" w:eastAsia="宋体" w:cs="宋体"/>
          <w:szCs w:val="21"/>
        </w:rPr>
        <w:t>……</w:t>
      </w:r>
    </w:p>
    <w:p>
      <w:pPr>
        <w:adjustRightInd w:val="0"/>
        <w:snapToGrid w:val="0"/>
        <w:spacing w:line="360" w:lineRule="auto"/>
        <w:rPr>
          <w:rFonts w:ascii="宋体" w:hAnsi="宋体" w:eastAsia="宋体" w:cs="宋体"/>
          <w:bCs/>
          <w:szCs w:val="21"/>
        </w:rPr>
      </w:pPr>
      <w:r>
        <w:rPr>
          <w:rFonts w:hint="eastAsia" w:ascii="宋体" w:hAnsi="宋体" w:eastAsia="宋体" w:cs="宋体"/>
          <w:bCs/>
          <w:szCs w:val="21"/>
        </w:rPr>
        <w:t>四、与质疑事项相关的质疑请求</w:t>
      </w:r>
    </w:p>
    <w:p>
      <w:pPr>
        <w:adjustRightInd w:val="0"/>
        <w:snapToGrid w:val="0"/>
        <w:spacing w:line="360" w:lineRule="auto"/>
        <w:rPr>
          <w:rFonts w:ascii="宋体" w:hAnsi="宋体" w:eastAsia="宋体" w:cs="宋体"/>
          <w:szCs w:val="21"/>
          <w:u w:val="dotted"/>
        </w:rPr>
      </w:pPr>
      <w:r>
        <w:rPr>
          <w:rFonts w:hint="eastAsia" w:ascii="宋体" w:hAnsi="宋体" w:eastAsia="宋体" w:cs="宋体"/>
          <w:szCs w:val="21"/>
        </w:rPr>
        <w:t>请求：</w:t>
      </w:r>
      <w:r>
        <w:rPr>
          <w:rFonts w:hint="eastAsia" w:ascii="宋体" w:hAnsi="宋体" w:eastAsia="宋体" w:cs="宋体"/>
          <w:szCs w:val="21"/>
          <w:u w:val="dotted"/>
        </w:rPr>
        <w:t xml:space="preserve">                                               </w:t>
      </w:r>
    </w:p>
    <w:p>
      <w:pPr>
        <w:rPr>
          <w:rFonts w:ascii="宋体" w:hAnsi="宋体" w:eastAsia="宋体" w:cs="宋体"/>
          <w:szCs w:val="21"/>
        </w:rPr>
      </w:pPr>
      <w:r>
        <w:rPr>
          <w:rFonts w:hint="eastAsia" w:ascii="宋体" w:hAnsi="宋体" w:eastAsia="宋体" w:cs="宋体"/>
          <w:szCs w:val="21"/>
        </w:rPr>
        <w:t xml:space="preserve">签字(签章)：                   公章：                      </w:t>
      </w:r>
    </w:p>
    <w:p>
      <w:pPr>
        <w:rPr>
          <w:rFonts w:ascii="宋体" w:hAnsi="宋体" w:eastAsia="宋体" w:cs="宋体"/>
          <w:sz w:val="32"/>
          <w:szCs w:val="32"/>
        </w:rPr>
      </w:pPr>
      <w:r>
        <w:rPr>
          <w:rFonts w:hint="eastAsia" w:ascii="宋体" w:hAnsi="宋体" w:eastAsia="宋体" w:cs="宋体"/>
          <w:szCs w:val="21"/>
        </w:rPr>
        <w:t xml:space="preserve">日期：    </w:t>
      </w:r>
    </w:p>
    <w:p>
      <w:pPr>
        <w:rPr>
          <w:rFonts w:ascii="宋体" w:hAnsi="宋体" w:eastAsia="宋体" w:cs="宋体"/>
          <w:b/>
          <w:szCs w:val="21"/>
        </w:rPr>
      </w:pPr>
      <w:r>
        <w:rPr>
          <w:rFonts w:hint="eastAsia" w:ascii="宋体" w:hAnsi="宋体" w:eastAsia="宋体" w:cs="宋体"/>
          <w:b/>
          <w:szCs w:val="21"/>
        </w:rPr>
        <w:t>质疑函制作说明：</w:t>
      </w:r>
    </w:p>
    <w:p>
      <w:pPr>
        <w:widowControl/>
        <w:ind w:firstLine="420" w:firstLineChars="200"/>
        <w:rPr>
          <w:rFonts w:ascii="宋体" w:hAnsi="宋体" w:eastAsia="宋体" w:cs="宋体"/>
          <w:szCs w:val="21"/>
        </w:rPr>
      </w:pPr>
      <w:r>
        <w:rPr>
          <w:rFonts w:hint="eastAsia" w:ascii="宋体" w:hAnsi="宋体" w:eastAsia="宋体" w:cs="宋体"/>
          <w:szCs w:val="21"/>
        </w:rPr>
        <w:t>1.供应商提出质疑时，应提交质疑函和必要的说明材料。</w:t>
      </w:r>
    </w:p>
    <w:p>
      <w:pPr>
        <w:widowControl/>
        <w:ind w:firstLine="420" w:firstLineChars="200"/>
        <w:rPr>
          <w:rFonts w:ascii="宋体" w:hAnsi="宋体" w:eastAsia="宋体" w:cs="宋体"/>
          <w:szCs w:val="21"/>
        </w:rPr>
      </w:pPr>
      <w:r>
        <w:rPr>
          <w:rFonts w:hint="eastAsia" w:ascii="宋体" w:hAnsi="宋体" w:eastAsia="宋体" w:cs="宋体"/>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ind w:firstLine="420" w:firstLineChars="200"/>
        <w:rPr>
          <w:rFonts w:ascii="宋体" w:hAnsi="宋体" w:eastAsia="宋体" w:cs="宋体"/>
          <w:szCs w:val="21"/>
        </w:rPr>
      </w:pPr>
      <w:r>
        <w:rPr>
          <w:rFonts w:hint="eastAsia" w:ascii="宋体" w:hAnsi="宋体" w:eastAsia="宋体" w:cs="宋体"/>
          <w:szCs w:val="21"/>
        </w:rPr>
        <w:t>3.质疑供应商若对项目的某一分包进行质疑，质疑函中应列明具体分包号。</w:t>
      </w:r>
    </w:p>
    <w:p>
      <w:pPr>
        <w:widowControl/>
        <w:ind w:firstLine="420" w:firstLineChars="200"/>
        <w:rPr>
          <w:rFonts w:ascii="宋体" w:hAnsi="宋体" w:eastAsia="宋体" w:cs="宋体"/>
          <w:szCs w:val="21"/>
        </w:rPr>
      </w:pPr>
      <w:r>
        <w:rPr>
          <w:rFonts w:hint="eastAsia" w:ascii="宋体" w:hAnsi="宋体" w:eastAsia="宋体" w:cs="宋体"/>
          <w:szCs w:val="21"/>
        </w:rPr>
        <w:t>4.质疑函的质疑事项应具体、明确，并有必要的事实依据和法律依据。</w:t>
      </w:r>
    </w:p>
    <w:p>
      <w:pPr>
        <w:widowControl/>
        <w:ind w:firstLine="420" w:firstLineChars="200"/>
        <w:rPr>
          <w:rFonts w:ascii="宋体" w:hAnsi="宋体" w:eastAsia="宋体" w:cs="宋体"/>
          <w:szCs w:val="21"/>
        </w:rPr>
      </w:pPr>
      <w:r>
        <w:rPr>
          <w:rFonts w:hint="eastAsia" w:ascii="宋体" w:hAnsi="宋体" w:eastAsia="宋体" w:cs="宋体"/>
          <w:szCs w:val="21"/>
        </w:rPr>
        <w:t>5.质疑函的质疑请求应与质疑事项相关。</w:t>
      </w:r>
    </w:p>
    <w:p>
      <w:pPr>
        <w:widowControl/>
        <w:ind w:firstLine="420" w:firstLineChars="200"/>
        <w:rPr>
          <w:rFonts w:ascii="宋体" w:hAnsi="宋体" w:eastAsia="宋体" w:cs="宋体"/>
          <w:szCs w:val="21"/>
        </w:rPr>
      </w:pPr>
      <w:r>
        <w:rPr>
          <w:rFonts w:hint="eastAsia" w:ascii="宋体" w:hAnsi="宋体" w:eastAsia="宋体" w:cs="宋体"/>
          <w:szCs w:val="21"/>
        </w:rPr>
        <w:t>6.质疑供应商为法人或者其他组织的，质疑函应由法定代表人、主要负责人，或者其授权代表签字或者盖章，并加盖公章。</w:t>
      </w:r>
    </w:p>
    <w:p>
      <w:pPr>
        <w:rPr>
          <w:rFonts w:ascii="宋体" w:hAnsi="宋体" w:eastAsia="宋体" w:cs="宋体"/>
        </w:rPr>
      </w:pPr>
    </w:p>
    <w:p>
      <w:pPr>
        <w:jc w:val="center"/>
        <w:rPr>
          <w:rFonts w:ascii="宋体" w:hAnsi="宋体" w:eastAsia="宋体" w:cs="宋体"/>
          <w:b/>
          <w:sz w:val="36"/>
          <w:szCs w:val="36"/>
        </w:rPr>
      </w:pPr>
      <w:r>
        <w:rPr>
          <w:rFonts w:hint="eastAsia" w:ascii="宋体" w:hAnsi="宋体" w:eastAsia="宋体" w:cs="宋体"/>
          <w:b/>
          <w:sz w:val="36"/>
          <w:szCs w:val="36"/>
        </w:rPr>
        <w:t>投诉书范本</w:t>
      </w:r>
    </w:p>
    <w:p>
      <w:pPr>
        <w:rPr>
          <w:rFonts w:ascii="宋体" w:hAnsi="宋体" w:eastAsia="宋体" w:cs="宋体"/>
          <w:sz w:val="24"/>
        </w:rPr>
      </w:pPr>
      <w:r>
        <w:rPr>
          <w:rFonts w:hint="eastAsia" w:ascii="宋体" w:hAnsi="宋体" w:eastAsia="宋体" w:cs="宋体"/>
          <w:sz w:val="24"/>
        </w:rPr>
        <w:t>一、投诉相关主体基本情况</w:t>
      </w:r>
    </w:p>
    <w:p>
      <w:pPr>
        <w:rPr>
          <w:rFonts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rPr>
          <w:rFonts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rPr>
          <w:rFonts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rPr>
      </w:pPr>
      <w:r>
        <w:rPr>
          <w:rFonts w:hint="eastAsia" w:ascii="宋体" w:hAnsi="宋体" w:eastAsia="宋体" w:cs="宋体"/>
          <w:sz w:val="24"/>
        </w:rPr>
        <w:t>被投诉人2</w:t>
      </w:r>
    </w:p>
    <w:p>
      <w:pPr>
        <w:rPr>
          <w:rFonts w:ascii="宋体" w:hAnsi="宋体" w:eastAsia="宋体" w:cs="宋体"/>
          <w:sz w:val="24"/>
          <w:u w:val="dotted"/>
        </w:rPr>
      </w:pPr>
      <w:r>
        <w:rPr>
          <w:rFonts w:hint="eastAsia" w:ascii="宋体" w:hAnsi="宋体" w:eastAsia="宋体" w:cs="宋体"/>
          <w:sz w:val="24"/>
        </w:rPr>
        <w:t>……</w:t>
      </w:r>
    </w:p>
    <w:p>
      <w:pPr>
        <w:rPr>
          <w:rFonts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rPr>
      </w:pPr>
      <w:r>
        <w:rPr>
          <w:rFonts w:hint="eastAsia" w:ascii="宋体" w:hAnsi="宋体" w:eastAsia="宋体" w:cs="宋体"/>
          <w:sz w:val="24"/>
        </w:rPr>
        <w:t>二、投诉项目基本情况</w:t>
      </w:r>
    </w:p>
    <w:p>
      <w:pPr>
        <w:rPr>
          <w:rFonts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rPr>
          <w:rFonts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三、质疑基本情况</w:t>
      </w:r>
    </w:p>
    <w:p>
      <w:pPr>
        <w:ind w:firstLine="480" w:firstLineChars="200"/>
        <w:rPr>
          <w:rFonts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ind w:firstLine="360" w:firstLineChars="150"/>
        <w:rPr>
          <w:rFonts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rPr>
          <w:rFonts w:ascii="宋体" w:hAnsi="宋体" w:eastAsia="宋体" w:cs="宋体"/>
          <w:sz w:val="24"/>
        </w:rPr>
      </w:pPr>
      <w:r>
        <w:rPr>
          <w:rFonts w:hint="eastAsia" w:ascii="宋体" w:hAnsi="宋体" w:eastAsia="宋体" w:cs="宋体"/>
          <w:sz w:val="24"/>
        </w:rPr>
        <w:t>四、投诉事项具体内容</w:t>
      </w:r>
    </w:p>
    <w:p>
      <w:pPr>
        <w:rPr>
          <w:rFonts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p>
    <w:p>
      <w:pPr>
        <w:rPr>
          <w:rFonts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rPr>
          <w:rFonts w:ascii="宋体" w:hAnsi="宋体" w:eastAsia="宋体" w:cs="宋体"/>
          <w:sz w:val="24"/>
          <w:u w:val="dotted"/>
        </w:rPr>
      </w:pPr>
      <w:r>
        <w:rPr>
          <w:rFonts w:hint="eastAsia" w:ascii="宋体" w:hAnsi="宋体" w:eastAsia="宋体" w:cs="宋体"/>
          <w:sz w:val="24"/>
          <w:u w:val="dotted"/>
        </w:rPr>
        <w:t xml:space="preserve">                                                      </w:t>
      </w:r>
    </w:p>
    <w:p>
      <w:pPr>
        <w:rPr>
          <w:rFonts w:ascii="宋体" w:hAnsi="宋体" w:eastAsia="宋体" w:cs="宋体"/>
          <w:sz w:val="24"/>
        </w:rPr>
      </w:pPr>
      <w:r>
        <w:rPr>
          <w:rFonts w:hint="eastAsia" w:ascii="宋体" w:hAnsi="宋体" w:eastAsia="宋体" w:cs="宋体"/>
          <w:sz w:val="24"/>
        </w:rPr>
        <w:t>投诉事项2</w:t>
      </w:r>
    </w:p>
    <w:p>
      <w:pPr>
        <w:rPr>
          <w:rFonts w:ascii="宋体" w:hAnsi="宋体" w:eastAsia="宋体" w:cs="宋体"/>
          <w:sz w:val="24"/>
          <w:u w:val="dotted"/>
        </w:rPr>
      </w:pPr>
      <w:r>
        <w:rPr>
          <w:rFonts w:hint="eastAsia" w:ascii="宋体" w:hAnsi="宋体" w:eastAsia="宋体" w:cs="宋体"/>
          <w:sz w:val="24"/>
        </w:rPr>
        <w:t>……</w:t>
      </w:r>
    </w:p>
    <w:p>
      <w:pPr>
        <w:rPr>
          <w:rFonts w:ascii="宋体" w:hAnsi="宋体" w:eastAsia="宋体" w:cs="宋体"/>
          <w:sz w:val="24"/>
        </w:rPr>
      </w:pPr>
      <w:r>
        <w:rPr>
          <w:rFonts w:hint="eastAsia" w:ascii="宋体" w:hAnsi="宋体" w:eastAsia="宋体" w:cs="宋体"/>
          <w:sz w:val="24"/>
        </w:rPr>
        <w:t>五、与投诉事项相关的投诉请求</w:t>
      </w:r>
    </w:p>
    <w:p>
      <w:pPr>
        <w:rPr>
          <w:rFonts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rPr>
          <w:rFonts w:ascii="宋体" w:hAnsi="宋体" w:eastAsia="宋体" w:cs="宋体"/>
          <w:sz w:val="24"/>
          <w:u w:val="single"/>
        </w:rPr>
      </w:pP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 xml:space="preserve">签字(签章)：                   公章：                      </w:t>
      </w:r>
    </w:p>
    <w:p>
      <w:pPr>
        <w:rPr>
          <w:rFonts w:ascii="宋体" w:hAnsi="宋体" w:eastAsia="宋体" w:cs="宋体"/>
          <w:sz w:val="24"/>
        </w:rPr>
      </w:pPr>
      <w:r>
        <w:rPr>
          <w:rFonts w:hint="eastAsia" w:ascii="宋体" w:hAnsi="宋体" w:eastAsia="宋体" w:cs="宋体"/>
          <w:sz w:val="24"/>
        </w:rPr>
        <w:t xml:space="preserve">日期：    </w:t>
      </w:r>
    </w:p>
    <w:p>
      <w:pPr>
        <w:rPr>
          <w:rFonts w:ascii="宋体" w:hAnsi="宋体" w:eastAsia="宋体" w:cs="宋体"/>
          <w:sz w:val="24"/>
        </w:rPr>
      </w:pPr>
    </w:p>
    <w:p>
      <w:pPr>
        <w:rPr>
          <w:rFonts w:ascii="宋体" w:hAnsi="宋体" w:eastAsia="宋体" w:cs="宋体"/>
          <w:sz w:val="24"/>
        </w:rPr>
      </w:pPr>
    </w:p>
    <w:p>
      <w:pPr>
        <w:rPr>
          <w:rFonts w:ascii="宋体" w:hAnsi="宋体" w:eastAsia="宋体" w:cs="宋体"/>
          <w:b/>
          <w:sz w:val="24"/>
        </w:rPr>
      </w:pPr>
      <w:r>
        <w:rPr>
          <w:rFonts w:hint="eastAsia" w:ascii="宋体" w:hAnsi="宋体" w:eastAsia="宋体" w:cs="宋体"/>
          <w:b/>
          <w:sz w:val="24"/>
        </w:rPr>
        <w:t>投诉书制作说明：</w:t>
      </w:r>
    </w:p>
    <w:p>
      <w:pPr>
        <w:widowControl/>
        <w:ind w:firstLine="480" w:firstLineChars="200"/>
        <w:rPr>
          <w:rFonts w:ascii="宋体" w:hAnsi="宋体" w:eastAsia="宋体" w:cs="宋体"/>
          <w:sz w:val="24"/>
        </w:rPr>
      </w:pPr>
      <w:r>
        <w:rPr>
          <w:rFonts w:hint="eastAsia" w:ascii="宋体" w:hAnsi="宋体" w:eastAsia="宋体" w:cs="宋体"/>
          <w:sz w:val="24"/>
        </w:rPr>
        <w:t>1.投诉人提起投诉时，应当提交投诉书和必要的说明材料，并按照被投诉人和与投诉事项有关的供应商数量提供投诉书副本。</w:t>
      </w:r>
    </w:p>
    <w:p>
      <w:pPr>
        <w:widowControl/>
        <w:ind w:firstLine="480" w:firstLineChars="200"/>
        <w:rPr>
          <w:rFonts w:ascii="宋体" w:hAnsi="宋体" w:eastAsia="宋体" w:cs="宋体"/>
          <w:sz w:val="24"/>
        </w:rPr>
      </w:pPr>
      <w:r>
        <w:rPr>
          <w:rFonts w:hint="eastAsia" w:ascii="宋体" w:hAnsi="宋体" w:eastAsia="宋体" w:cs="宋体"/>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ind w:firstLine="480" w:firstLineChars="200"/>
        <w:rPr>
          <w:rFonts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ind w:firstLine="480" w:firstLineChars="200"/>
        <w:rPr>
          <w:rFonts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ind w:firstLine="480" w:firstLineChars="200"/>
        <w:rPr>
          <w:rFonts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ind w:firstLine="480" w:firstLineChars="200"/>
        <w:rPr>
          <w:rFonts w:ascii="宋体" w:hAnsi="宋体" w:eastAsia="宋体" w:cs="宋体"/>
          <w:sz w:val="24"/>
        </w:rPr>
      </w:pPr>
      <w:r>
        <w:rPr>
          <w:rFonts w:hint="eastAsia" w:ascii="宋体" w:hAnsi="宋体" w:eastAsia="宋体" w:cs="宋体"/>
          <w:sz w:val="24"/>
        </w:rPr>
        <w:t>6.投诉书的投诉请求应与投诉事项相关。</w:t>
      </w:r>
    </w:p>
    <w:p>
      <w:pPr>
        <w:pStyle w:val="10"/>
        <w:ind w:firstLine="480" w:firstLineChars="200"/>
        <w:rPr>
          <w:rFonts w:ascii="宋体" w:hAnsi="宋体" w:eastAsia="宋体" w:cs="宋体"/>
        </w:rPr>
      </w:pPr>
      <w:r>
        <w:rPr>
          <w:rFonts w:hint="eastAsia" w:ascii="宋体" w:hAnsi="宋体" w:eastAsia="宋体" w:cs="宋体"/>
          <w:sz w:val="24"/>
        </w:rPr>
        <w:t>7.投诉人为法人或者其他组织的，投诉书应当由法定代表人、主要负责人，或者其授权代表签字或者盖章，并加盖公章。</w:t>
      </w:r>
    </w:p>
    <w:p>
      <w:pPr>
        <w:pStyle w:val="10"/>
        <w:tabs>
          <w:tab w:val="left" w:pos="1471"/>
          <w:tab w:val="left" w:pos="1887"/>
          <w:tab w:val="left" w:pos="2299"/>
        </w:tabs>
        <w:spacing w:before="148" w:line="360" w:lineRule="auto"/>
        <w:ind w:right="7312"/>
        <w:rPr>
          <w:rFonts w:ascii="宋体" w:hAnsi="宋体" w:eastAsia="宋体" w:cs="宋体"/>
        </w:rPr>
      </w:pPr>
    </w:p>
    <w:sectPr>
      <w:headerReference r:id="rId9" w:type="default"/>
      <w:footerReference r:id="rId10" w:type="default"/>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AgBtv1NgIAAGAEAAAOAAAAAAAAAAEAIAAAACA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page">
                <wp:posOffset>882015</wp:posOffset>
              </wp:positionH>
              <wp:positionV relativeFrom="page">
                <wp:posOffset>9987280</wp:posOffset>
              </wp:positionV>
              <wp:extent cx="6040755" cy="0"/>
              <wp:effectExtent l="0" t="0" r="0" b="0"/>
              <wp:wrapNone/>
              <wp:docPr id="136" name="直接连接符 136"/>
              <wp:cNvGraphicFramePr/>
              <a:graphic xmlns:a="http://schemas.openxmlformats.org/drawingml/2006/main">
                <a:graphicData uri="http://schemas.microsoft.com/office/word/2010/wordprocessingShape">
                  <wps:wsp>
                    <wps:cNvCnPr/>
                    <wps:spPr>
                      <a:xfrm>
                        <a:off x="0" y="0"/>
                        <a:ext cx="604075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9.45pt;margin-top:786.4pt;height:0pt;width:475.65pt;mso-position-horizontal-relative:page;mso-position-vertical-relative:page;z-index:251662336;mso-width-relative:page;mso-height-relative:page;" filled="f" stroked="t" coordsize="21600,21600" o:gfxdata="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Vqw2QAAAA4BAAAPAAAAAAAAAAEAIAAAACIAAABkcnMvZG93bnJldi54bWxQSwEC&#10;FAAUAAAACACHTuJAf9s4h/MBAADqAwAADgAAAAAAAAABACAAAAAoAQAAZHJzL2Uyb0RvYy54bWxQ&#10;SwUGAAAAAAYABgBZAQAAjQUAAAAA&#10;">
              <v:fill on="f" focussize="0,0"/>
              <v:stroke weight="0.48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9996805</wp:posOffset>
              </wp:positionV>
              <wp:extent cx="166370" cy="16256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66370" cy="162560"/>
                      </a:xfrm>
                      <a:prstGeom prst="rect">
                        <a:avLst/>
                      </a:prstGeom>
                      <a:noFill/>
                      <a:ln w="9525">
                        <a:noFill/>
                      </a:ln>
                      <a:effectLst/>
                    </wps:spPr>
                    <wps:txbx>
                      <w:txbxContent>
                        <w:p>
                          <w:pPr>
                            <w:spacing w:line="236" w:lineRule="exact"/>
                            <w:ind w:left="40"/>
                            <w:jc w:val="left"/>
                            <w:rPr>
                              <w:sz w:val="18"/>
                            </w:rPr>
                          </w:pPr>
                          <w:r>
                            <w:fldChar w:fldCharType="begin"/>
                          </w:r>
                          <w:r>
                            <w:rPr>
                              <w:w w:val="105"/>
                              <w:sz w:val="18"/>
                            </w:rPr>
                            <w:instrText xml:space="preserve"> PAGE </w:instrText>
                          </w:r>
                          <w:r>
                            <w:fldChar w:fldCharType="separate"/>
                          </w:r>
                          <w:r>
                            <w:rPr>
                              <w:w w:val="105"/>
                              <w:sz w:val="18"/>
                            </w:rP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7.15pt;height:12.8pt;width:13.1pt;mso-position-horizontal:center;mso-position-horizontal-relative:margin;mso-position-vertical-relative:page;z-index:251663360;mso-width-relative:page;mso-height-relative:page;" filled="f" stroked="f" coordsize="21600,21600" o:gfxdata="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zyVO1wAAAAkBAAAPAAAAAAAAAAEAIAAAACIAAABkcnMvZG93&#10;bnJldi54bWxQSwECFAAUAAAACACHTuJA9Nt7H8gBAACMAwAADgAAAAAAAAABACAAAAAmAQAAZHJz&#10;L2Uyb0RvYy54bWxQSwUGAAAAAAYABgBZAQAAYAUAAAAA&#10;">
              <v:fill on="f" focussize="0,0"/>
              <v:stroke on="f"/>
              <v:imagedata o:title=""/>
              <o:lock v:ext="edit" aspectratio="f"/>
              <v:textbox inset="0mm,0mm,0mm,0mm">
                <w:txbxContent>
                  <w:p>
                    <w:pPr>
                      <w:spacing w:line="236" w:lineRule="exact"/>
                      <w:ind w:left="40"/>
                      <w:jc w:val="left"/>
                      <w:rPr>
                        <w:sz w:val="18"/>
                      </w:rPr>
                    </w:pPr>
                    <w:r>
                      <w:fldChar w:fldCharType="begin"/>
                    </w:r>
                    <w:r>
                      <w:rPr>
                        <w:w w:val="105"/>
                        <w:sz w:val="18"/>
                      </w:rPr>
                      <w:instrText xml:space="preserve"> PAGE </w:instrText>
                    </w:r>
                    <w:r>
                      <w:fldChar w:fldCharType="separate"/>
                    </w:r>
                    <w:r>
                      <w:rPr>
                        <w:w w:val="105"/>
                        <w:sz w:val="18"/>
                      </w:rP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15875">
                        <a:noFill/>
                      </a:ln>
                      <a:effectLst/>
                    </wps:spPr>
                    <wps:txbx>
                      <w:txbxContent>
                        <w:p>
                          <w:pPr>
                            <w:pStyle w:val="15"/>
                            <w:rPr>
                              <w:rFonts w:eastAsia="宋体"/>
                            </w:rPr>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4384;mso-width-relative:page;mso-height-relative:page;" filled="f" stroked="f" coordsize="21600,21600" o:gfxdata="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HL93UAAAAAwEAAA8AAAAAAAAAAQAgAAAA&#10;IgAAAGRycy9kb3ducmV2LnhtbFBLAQIUABQAAAAIAIdO4kD5vTs31gEAAKMDAAAOAAAAAAAAAAEA&#10;IAAAACMBAABkcnMvZTJvRG9jLnhtbFBLBQYAAAAABgAGAFkBAABrBQAAAAA=&#10;">
              <v:fill on="f" focussize="0,0"/>
              <v:stroke on="f" weight="1.25pt"/>
              <v:imagedata o:title=""/>
              <o:lock v:ext="edit" aspectratio="f"/>
              <v:textbox inset="0mm,0mm,0mm,0mm" style="mso-fit-shape-to-text:t;">
                <w:txbxContent>
                  <w:p>
                    <w:pPr>
                      <w:pStyle w:val="15"/>
                      <w:rPr>
                        <w:rFonts w:eastAsia="宋体"/>
                      </w:rPr>
                    </w:pPr>
                    <w:r>
                      <w:fldChar w:fldCharType="begin"/>
                    </w:r>
                    <w:r>
                      <w:instrText xml:space="preserve"> PAGE  \* MERGEFORMAT </w:instrText>
                    </w:r>
                    <w:r>
                      <w:fldChar w:fldCharType="separate"/>
                    </w:r>
                    <w:r>
                      <w:t>47</w:t>
                    </w:r>
                    <w:r>
                      <w:fldChar w:fldCharType="end"/>
                    </w:r>
                  </w:p>
                </w:txbxContent>
              </v:textbox>
            </v:shape>
          </w:pict>
        </mc:Fallback>
      </mc:AlternateConten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3822700</wp:posOffset>
              </wp:positionH>
              <wp:positionV relativeFrom="page">
                <wp:posOffset>10008235</wp:posOffset>
              </wp:positionV>
              <wp:extent cx="166370" cy="16954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66370" cy="169545"/>
                      </a:xfrm>
                      <a:prstGeom prst="rect">
                        <a:avLst/>
                      </a:prstGeom>
                      <a:noFill/>
                      <a:ln w="9525">
                        <a:noFill/>
                      </a:ln>
                      <a:effectLst/>
                    </wps:spPr>
                    <wps:txbx>
                      <w:txbxContent>
                        <w:p>
                          <w:pPr>
                            <w:spacing w:line="225" w:lineRule="exact"/>
                            <w:ind w:left="40"/>
                            <w:rPr>
                              <w:sz w:val="18"/>
                            </w:rPr>
                          </w:pPr>
                          <w:r>
                            <w:fldChar w:fldCharType="begin"/>
                          </w:r>
                          <w:r>
                            <w:rPr>
                              <w:sz w:val="18"/>
                            </w:rPr>
                            <w:instrText xml:space="preserve"> PAGE </w:instrText>
                          </w:r>
                          <w:r>
                            <w:fldChar w:fldCharType="separate"/>
                          </w:r>
                          <w:r>
                            <w:rPr>
                              <w:sz w:val="18"/>
                            </w:rPr>
                            <w:t>49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01pt;margin-top:788.05pt;height:13.35pt;width:13.1pt;mso-position-horizontal-relative:page;mso-position-vertical-relative:page;z-index:-251654144;mso-width-relative:page;mso-height-relative:page;" filled="f" stroked="f" coordsize="21600,21600" o:gfxdata="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syH+XZAAAADQEAAA8AAAAAAAAAAQAgAAAAIgAAAGRycy9k&#10;b3ducmV2LnhtbFBLAQIUABQAAAAIAIdO4kAN00L8yAEAAIoDAAAOAAAAAAAAAAEAIAAAACgBAABk&#10;cnMvZTJvRG9jLnhtbFBLBQYAAAAABgAGAFkBAABiBQAAAAA=&#10;">
              <v:fill on="f" focussize="0,0"/>
              <v:stroke on="f"/>
              <v:imagedata o:title=""/>
              <o:lock v:ext="edit" aspectratio="f"/>
              <v:textbox inset="0mm,0mm,0mm,0mm">
                <w:txbxContent>
                  <w:p>
                    <w:pPr>
                      <w:spacing w:line="225" w:lineRule="exact"/>
                      <w:ind w:left="40"/>
                      <w:rPr>
                        <w:sz w:val="18"/>
                      </w:rPr>
                    </w:pPr>
                    <w:r>
                      <w:fldChar w:fldCharType="begin"/>
                    </w:r>
                    <w:r>
                      <w:rPr>
                        <w:sz w:val="18"/>
                      </w:rPr>
                      <w:instrText xml:space="preserve"> PAGE </w:instrText>
                    </w:r>
                    <w:r>
                      <w:fldChar w:fldCharType="separate"/>
                    </w:r>
                    <w:r>
                      <w:rPr>
                        <w:sz w:val="18"/>
                      </w:rPr>
                      <w:t>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posOffset>2701925</wp:posOffset>
              </wp:positionH>
              <wp:positionV relativeFrom="page">
                <wp:posOffset>10006330</wp:posOffset>
              </wp:positionV>
              <wp:extent cx="238125" cy="153035"/>
              <wp:effectExtent l="0" t="0" r="0" b="0"/>
              <wp:wrapNone/>
              <wp:docPr id="2" name="文本框 1029"/>
              <wp:cNvGraphicFramePr/>
              <a:graphic xmlns:a="http://schemas.openxmlformats.org/drawingml/2006/main">
                <a:graphicData uri="http://schemas.microsoft.com/office/word/2010/wordprocessingShape">
                  <wps:wsp>
                    <wps:cNvSpPr txBox="1"/>
                    <wps:spPr>
                      <a:xfrm flipH="1">
                        <a:off x="0" y="0"/>
                        <a:ext cx="238125" cy="153035"/>
                      </a:xfrm>
                      <a:prstGeom prst="rect">
                        <a:avLst/>
                      </a:prstGeom>
                      <a:noFill/>
                      <a:ln>
                        <a:noFill/>
                      </a:ln>
                    </wps:spPr>
                    <wps:txbx>
                      <w:txbxContent>
                        <w:p>
                          <w:pPr>
                            <w:spacing w:line="236" w:lineRule="exact"/>
                            <w:ind w:left="40"/>
                            <w:rPr>
                              <w:sz w:val="18"/>
                            </w:rPr>
                          </w:pPr>
                          <w:r>
                            <w:fldChar w:fldCharType="begin"/>
                          </w:r>
                          <w:r>
                            <w:rPr>
                              <w:w w:val="106"/>
                              <w:sz w:val="18"/>
                            </w:rPr>
                            <w:instrText xml:space="preserve"> PAGE </w:instrText>
                          </w:r>
                          <w:r>
                            <w:fldChar w:fldCharType="separate"/>
                          </w:r>
                          <w:r>
                            <w:rPr>
                              <w:w w:val="106"/>
                              <w:sz w:val="18"/>
                            </w:rPr>
                            <w:t>60</w:t>
                          </w:r>
                          <w:r>
                            <w:fldChar w:fldCharType="end"/>
                          </w:r>
                        </w:p>
                      </w:txbxContent>
                    </wps:txbx>
                    <wps:bodyPr lIns="0" tIns="0" rIns="0" bIns="0" upright="1"/>
                  </wps:wsp>
                </a:graphicData>
              </a:graphic>
            </wp:anchor>
          </w:drawing>
        </mc:Choice>
        <mc:Fallback>
          <w:pict>
            <v:shape id="文本框 1029" o:spid="_x0000_s1026" o:spt="202" type="#_x0000_t202" style="position:absolute;left:0pt;flip:x;margin-left:212.75pt;margin-top:787.9pt;height:12.05pt;width:18.75pt;mso-position-horizontal-relative:margin;mso-position-vertical-relative:page;z-index:251661312;mso-width-relative:page;mso-height-relative:page;" filled="f" stroked="f" coordsize="21600,21600" o:gfxdata="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uX1xNsAAAANAQAADwAAAAAAAAABACAAAAAiAAAAZHJzL2Rvd25y&#10;ZXYueG1sUEsBAhQAFAAAAAgAh07iQHEiGJHCAQAAfgMAAA4AAAAAAAAAAQAgAAAAKgEAAGRycy9l&#10;Mm9Eb2MueG1sUEsFBgAAAAAGAAYAWQEAAF4FAAAAAA==&#10;">
              <v:fill on="f" focussize="0,0"/>
              <v:stroke on="f"/>
              <v:imagedata o:title=""/>
              <o:lock v:ext="edit" aspectratio="f"/>
              <v:textbox inset="0mm,0mm,0mm,0mm">
                <w:txbxContent>
                  <w:p>
                    <w:pPr>
                      <w:spacing w:line="236" w:lineRule="exact"/>
                      <w:ind w:left="40"/>
                      <w:rPr>
                        <w:sz w:val="18"/>
                      </w:rPr>
                    </w:pPr>
                    <w:r>
                      <w:fldChar w:fldCharType="begin"/>
                    </w:r>
                    <w:r>
                      <w:rPr>
                        <w:w w:val="106"/>
                        <w:sz w:val="18"/>
                      </w:rPr>
                      <w:instrText xml:space="preserve"> PAGE </w:instrText>
                    </w:r>
                    <w:r>
                      <w:fldChar w:fldCharType="separate"/>
                    </w:r>
                    <w:r>
                      <w:rPr>
                        <w:w w:val="106"/>
                        <w:sz w:val="18"/>
                      </w:rPr>
                      <w:t>60</w:t>
                    </w:r>
                    <w:r>
                      <w:fldChar w:fldCharType="end"/>
                    </w:r>
                  </w:p>
                </w:txbxContent>
              </v:textbox>
            </v:shape>
          </w:pict>
        </mc:Fallback>
      </mc:AlternateContent>
    </w:r>
    <w:r>
      <w:rPr>
        <w:lang w:val="en-US" w:bidi="ar-SA"/>
      </w:rPr>
      <mc:AlternateContent>
        <mc:Choice Requires="wps">
          <w:drawing>
            <wp:anchor distT="0" distB="0" distL="114300" distR="114300" simplePos="0" relativeHeight="251660288" behindDoc="0" locked="0" layoutInCell="1" allowOverlap="1">
              <wp:simplePos x="0" y="0"/>
              <wp:positionH relativeFrom="page">
                <wp:posOffset>882015</wp:posOffset>
              </wp:positionH>
              <wp:positionV relativeFrom="page">
                <wp:posOffset>9987915</wp:posOffset>
              </wp:positionV>
              <wp:extent cx="6042025" cy="0"/>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604202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9.45pt;margin-top:786.45pt;height:0pt;width:475.75pt;mso-position-horizontal-relative:page;mso-position-vertical-relative:page;z-index:251660288;mso-width-relative:page;mso-height-relative:page;" filled="f" stroked="t" coordsize="21600,21600" o:gfxdata="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mULjZAAAADgEAAA8AAAAAAAAAAQAgAAAAIgAAAGRycy9kb3ducmV2LnhtbFBLAQIU&#10;ABQAAAAIAIdO4kDzlFrE8gEAAOoDAAAOAAAAAAAAAAEAIAAAACgBAABkcnMvZTJvRG9jLnhtbFBL&#10;BQYAAAAABgAGAFkBAACMBQAAAAA=&#10;">
              <v:fill on="f" focussize="0,0"/>
              <v:stroke weight="0.48pt"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39" w:rightChars="-209" w:firstLine="3300" w:firstLineChars="2200"/>
      <w:rPr>
        <w:sz w:val="15"/>
        <w:szCs w:val="15"/>
      </w:rPr>
    </w:pPr>
    <w:r>
      <w:rPr>
        <w:rFonts w:hint="eastAsia"/>
        <w:sz w:val="15"/>
        <w:szCs w:val="15"/>
      </w:rPr>
      <w:t>金华市创佳工程项目管理有限公司  编号015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bCs/>
        <w:u w:val="single"/>
      </w:rPr>
    </w:pPr>
    <w:r>
      <w:rPr>
        <w:rFonts w:hint="eastAsia"/>
      </w:rPr>
      <w:t xml:space="preserve">   </w:t>
    </w:r>
    <w:r>
      <w:rPr>
        <w:rFonts w:hint="eastAsia"/>
        <w:u w:val="single"/>
      </w:rPr>
      <w:t xml:space="preserve">                       金华市创佳工程项目管理有限公司  编号002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bCs/>
        <w:u w:val="single"/>
      </w:rPr>
    </w:pPr>
    <w:r>
      <w:rPr>
        <w:rFonts w:hint="eastAsia"/>
      </w:rPr>
      <w:t xml:space="preserve"> </w:t>
    </w:r>
    <w:r>
      <w:rPr>
        <w:rFonts w:hint="eastAsia"/>
        <w:u w:val="single"/>
      </w:rPr>
      <w:t xml:space="preserve">                       金华市创佳工程项目管理有限公司   编号002                       </w:t>
    </w:r>
  </w:p>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54ED9"/>
    <w:multiLevelType w:val="singleLevel"/>
    <w:tmpl w:val="92254ED9"/>
    <w:lvl w:ilvl="0" w:tentative="0">
      <w:start w:val="1"/>
      <w:numFmt w:val="chineseCounting"/>
      <w:suff w:val="nothing"/>
      <w:lvlText w:val="%1、"/>
      <w:lvlJc w:val="left"/>
      <w:rPr>
        <w:rFonts w:hint="eastAsia"/>
      </w:rPr>
    </w:lvl>
  </w:abstractNum>
  <w:abstractNum w:abstractNumId="1">
    <w:nsid w:val="B4E95733"/>
    <w:multiLevelType w:val="singleLevel"/>
    <w:tmpl w:val="B4E95733"/>
    <w:lvl w:ilvl="0" w:tentative="0">
      <w:start w:val="7"/>
      <w:numFmt w:val="decimal"/>
      <w:suff w:val="nothing"/>
      <w:lvlText w:val="%1、"/>
      <w:lvlJc w:val="left"/>
    </w:lvl>
  </w:abstractNum>
  <w:abstractNum w:abstractNumId="2">
    <w:nsid w:val="BF205925"/>
    <w:multiLevelType w:val="multilevel"/>
    <w:tmpl w:val="BF205925"/>
    <w:lvl w:ilvl="0" w:tentative="0">
      <w:start w:val="14"/>
      <w:numFmt w:val="decimal"/>
      <w:lvlText w:val="%1"/>
      <w:lvlJc w:val="left"/>
      <w:pPr>
        <w:ind w:left="1104" w:hanging="658"/>
      </w:pPr>
      <w:rPr>
        <w:rFonts w:hint="default" w:ascii="PMingLiU" w:hAnsi="PMingLiU" w:eastAsia="PMingLiU" w:cs="PMingLiU"/>
        <w:w w:val="107"/>
        <w:sz w:val="21"/>
        <w:szCs w:val="21"/>
        <w:lang w:val="zh-CN" w:eastAsia="zh-CN" w:bidi="zh-CN"/>
      </w:rPr>
    </w:lvl>
    <w:lvl w:ilvl="1" w:tentative="0">
      <w:start w:val="1"/>
      <w:numFmt w:val="decimal"/>
      <w:lvlText w:val="（%2）"/>
      <w:lvlJc w:val="left"/>
      <w:pPr>
        <w:ind w:left="1487" w:hanging="530"/>
      </w:pPr>
      <w:rPr>
        <w:rFonts w:hint="default" w:ascii="PMingLiU" w:hAnsi="PMingLiU" w:eastAsia="PMingLiU" w:cs="PMingLiU"/>
        <w:spacing w:val="-3"/>
        <w:w w:val="100"/>
        <w:sz w:val="19"/>
        <w:szCs w:val="19"/>
        <w:lang w:val="zh-CN" w:eastAsia="zh-CN" w:bidi="zh-CN"/>
      </w:rPr>
    </w:lvl>
    <w:lvl w:ilvl="2" w:tentative="0">
      <w:start w:val="0"/>
      <w:numFmt w:val="bullet"/>
      <w:lvlText w:val="•"/>
      <w:lvlJc w:val="left"/>
      <w:pPr>
        <w:ind w:left="1480" w:hanging="530"/>
      </w:pPr>
      <w:rPr>
        <w:rFonts w:hint="default"/>
        <w:lang w:val="zh-CN" w:eastAsia="zh-CN" w:bidi="zh-CN"/>
      </w:rPr>
    </w:lvl>
    <w:lvl w:ilvl="3" w:tentative="0">
      <w:start w:val="0"/>
      <w:numFmt w:val="bullet"/>
      <w:lvlText w:val="•"/>
      <w:lvlJc w:val="left"/>
      <w:pPr>
        <w:ind w:left="2618" w:hanging="530"/>
      </w:pPr>
      <w:rPr>
        <w:rFonts w:hint="default"/>
        <w:lang w:val="zh-CN" w:eastAsia="zh-CN" w:bidi="zh-CN"/>
      </w:rPr>
    </w:lvl>
    <w:lvl w:ilvl="4" w:tentative="0">
      <w:start w:val="0"/>
      <w:numFmt w:val="bullet"/>
      <w:lvlText w:val="•"/>
      <w:lvlJc w:val="left"/>
      <w:pPr>
        <w:ind w:left="3756" w:hanging="530"/>
      </w:pPr>
      <w:rPr>
        <w:rFonts w:hint="default"/>
        <w:lang w:val="zh-CN" w:eastAsia="zh-CN" w:bidi="zh-CN"/>
      </w:rPr>
    </w:lvl>
    <w:lvl w:ilvl="5" w:tentative="0">
      <w:start w:val="0"/>
      <w:numFmt w:val="bullet"/>
      <w:lvlText w:val="•"/>
      <w:lvlJc w:val="left"/>
      <w:pPr>
        <w:ind w:left="4894" w:hanging="530"/>
      </w:pPr>
      <w:rPr>
        <w:rFonts w:hint="default"/>
        <w:lang w:val="zh-CN" w:eastAsia="zh-CN" w:bidi="zh-CN"/>
      </w:rPr>
    </w:lvl>
    <w:lvl w:ilvl="6" w:tentative="0">
      <w:start w:val="0"/>
      <w:numFmt w:val="bullet"/>
      <w:lvlText w:val="•"/>
      <w:lvlJc w:val="left"/>
      <w:pPr>
        <w:ind w:left="6033" w:hanging="530"/>
      </w:pPr>
      <w:rPr>
        <w:rFonts w:hint="default"/>
        <w:lang w:val="zh-CN" w:eastAsia="zh-CN" w:bidi="zh-CN"/>
      </w:rPr>
    </w:lvl>
    <w:lvl w:ilvl="7" w:tentative="0">
      <w:start w:val="0"/>
      <w:numFmt w:val="bullet"/>
      <w:lvlText w:val="•"/>
      <w:lvlJc w:val="left"/>
      <w:pPr>
        <w:ind w:left="7171" w:hanging="530"/>
      </w:pPr>
      <w:rPr>
        <w:rFonts w:hint="default"/>
        <w:lang w:val="zh-CN" w:eastAsia="zh-CN" w:bidi="zh-CN"/>
      </w:rPr>
    </w:lvl>
    <w:lvl w:ilvl="8" w:tentative="0">
      <w:start w:val="0"/>
      <w:numFmt w:val="bullet"/>
      <w:lvlText w:val="•"/>
      <w:lvlJc w:val="left"/>
      <w:pPr>
        <w:ind w:left="8309" w:hanging="530"/>
      </w:pPr>
      <w:rPr>
        <w:rFonts w:hint="default"/>
        <w:lang w:val="zh-CN" w:eastAsia="zh-CN" w:bidi="zh-CN"/>
      </w:rPr>
    </w:lvl>
  </w:abstractNum>
  <w:abstractNum w:abstractNumId="3">
    <w:nsid w:val="C2CA39E2"/>
    <w:multiLevelType w:val="singleLevel"/>
    <w:tmpl w:val="C2CA39E2"/>
    <w:lvl w:ilvl="0" w:tentative="0">
      <w:start w:val="6"/>
      <w:numFmt w:val="decimal"/>
      <w:suff w:val="nothing"/>
      <w:lvlText w:val="%1、"/>
      <w:lvlJc w:val="left"/>
    </w:lvl>
  </w:abstractNum>
  <w:abstractNum w:abstractNumId="4">
    <w:nsid w:val="D2D004BF"/>
    <w:multiLevelType w:val="singleLevel"/>
    <w:tmpl w:val="D2D004BF"/>
    <w:lvl w:ilvl="0" w:tentative="0">
      <w:start w:val="1"/>
      <w:numFmt w:val="chineseCounting"/>
      <w:suff w:val="nothing"/>
      <w:lvlText w:val="%1、"/>
      <w:lvlJc w:val="left"/>
      <w:rPr>
        <w:rFonts w:hint="eastAsia"/>
      </w:rPr>
    </w:lvl>
  </w:abstractNum>
  <w:abstractNum w:abstractNumId="5">
    <w:nsid w:val="DCBA6B53"/>
    <w:multiLevelType w:val="multilevel"/>
    <w:tmpl w:val="DCBA6B53"/>
    <w:lvl w:ilvl="0" w:tentative="0">
      <w:start w:val="2"/>
      <w:numFmt w:val="decimal"/>
      <w:lvlText w:val="%1."/>
      <w:lvlJc w:val="left"/>
      <w:pPr>
        <w:ind w:left="885"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638" w:hanging="317"/>
      </w:pPr>
      <w:rPr>
        <w:rFonts w:hint="default"/>
        <w:lang w:val="zh-CN" w:eastAsia="zh-CN" w:bidi="zh-CN"/>
      </w:rPr>
    </w:lvl>
    <w:lvl w:ilvl="2" w:tentative="0">
      <w:start w:val="0"/>
      <w:numFmt w:val="bullet"/>
      <w:lvlText w:val="•"/>
      <w:lvlJc w:val="left"/>
      <w:pPr>
        <w:ind w:left="2397" w:hanging="317"/>
      </w:pPr>
      <w:rPr>
        <w:rFonts w:hint="default"/>
        <w:lang w:val="zh-CN" w:eastAsia="zh-CN" w:bidi="zh-CN"/>
      </w:rPr>
    </w:lvl>
    <w:lvl w:ilvl="3" w:tentative="0">
      <w:start w:val="0"/>
      <w:numFmt w:val="bullet"/>
      <w:lvlText w:val="•"/>
      <w:lvlJc w:val="left"/>
      <w:pPr>
        <w:ind w:left="3156" w:hanging="317"/>
      </w:pPr>
      <w:rPr>
        <w:rFonts w:hint="default"/>
        <w:lang w:val="zh-CN" w:eastAsia="zh-CN" w:bidi="zh-CN"/>
      </w:rPr>
    </w:lvl>
    <w:lvl w:ilvl="4" w:tentative="0">
      <w:start w:val="0"/>
      <w:numFmt w:val="bullet"/>
      <w:lvlText w:val="•"/>
      <w:lvlJc w:val="left"/>
      <w:pPr>
        <w:ind w:left="3915" w:hanging="317"/>
      </w:pPr>
      <w:rPr>
        <w:rFonts w:hint="default"/>
        <w:lang w:val="zh-CN" w:eastAsia="zh-CN" w:bidi="zh-CN"/>
      </w:rPr>
    </w:lvl>
    <w:lvl w:ilvl="5" w:tentative="0">
      <w:start w:val="0"/>
      <w:numFmt w:val="bullet"/>
      <w:lvlText w:val="•"/>
      <w:lvlJc w:val="left"/>
      <w:pPr>
        <w:ind w:left="4674" w:hanging="317"/>
      </w:pPr>
      <w:rPr>
        <w:rFonts w:hint="default"/>
        <w:lang w:val="zh-CN" w:eastAsia="zh-CN" w:bidi="zh-CN"/>
      </w:rPr>
    </w:lvl>
    <w:lvl w:ilvl="6" w:tentative="0">
      <w:start w:val="0"/>
      <w:numFmt w:val="bullet"/>
      <w:lvlText w:val="•"/>
      <w:lvlJc w:val="left"/>
      <w:pPr>
        <w:ind w:left="5433" w:hanging="317"/>
      </w:pPr>
      <w:rPr>
        <w:rFonts w:hint="default"/>
        <w:lang w:val="zh-CN" w:eastAsia="zh-CN" w:bidi="zh-CN"/>
      </w:rPr>
    </w:lvl>
    <w:lvl w:ilvl="7" w:tentative="0">
      <w:start w:val="0"/>
      <w:numFmt w:val="bullet"/>
      <w:lvlText w:val="•"/>
      <w:lvlJc w:val="left"/>
      <w:pPr>
        <w:ind w:left="6192" w:hanging="317"/>
      </w:pPr>
      <w:rPr>
        <w:rFonts w:hint="default"/>
        <w:lang w:val="zh-CN" w:eastAsia="zh-CN" w:bidi="zh-CN"/>
      </w:rPr>
    </w:lvl>
    <w:lvl w:ilvl="8" w:tentative="0">
      <w:start w:val="0"/>
      <w:numFmt w:val="bullet"/>
      <w:lvlText w:val="•"/>
      <w:lvlJc w:val="left"/>
      <w:pPr>
        <w:ind w:left="6951" w:hanging="317"/>
      </w:pPr>
      <w:rPr>
        <w:rFonts w:hint="default"/>
        <w:lang w:val="zh-CN" w:eastAsia="zh-CN" w:bidi="zh-CN"/>
      </w:rPr>
    </w:lvl>
  </w:abstractNum>
  <w:abstractNum w:abstractNumId="6">
    <w:nsid w:val="00000023"/>
    <w:multiLevelType w:val="multilevel"/>
    <w:tmpl w:val="00000023"/>
    <w:lvl w:ilvl="0" w:tentative="0">
      <w:start w:val="1"/>
      <w:numFmt w:val="decimal"/>
      <w:lvlText w:val="(%1)"/>
      <w:lvlJc w:val="left"/>
      <w:pPr>
        <w:tabs>
          <w:tab w:val="left" w:pos="644"/>
        </w:tabs>
        <w:ind w:left="284" w:firstLine="0"/>
      </w:pPr>
      <w:rPr>
        <w:rFonts w:hint="eastAsia"/>
      </w:rPr>
    </w:lvl>
    <w:lvl w:ilvl="1" w:tentative="0">
      <w:start w:val="3"/>
      <w:numFmt w:val="bullet"/>
      <w:lvlText w:val="●"/>
      <w:lvlJc w:val="left"/>
      <w:pPr>
        <w:tabs>
          <w:tab w:val="left" w:pos="870"/>
        </w:tabs>
        <w:ind w:left="870" w:hanging="450"/>
      </w:pPr>
      <w:rPr>
        <w:rFonts w:hint="eastAsia" w:ascii="宋体" w:hAnsi="宋体" w:eastAsia="宋体" w:cs="Times New Roman"/>
        <w:sz w:val="18"/>
      </w:rPr>
    </w:lvl>
    <w:lvl w:ilvl="2" w:tentative="0">
      <w:start w:val="1"/>
      <w:numFmt w:val="decimal"/>
      <w:lvlText w:val="%3、"/>
      <w:lvlJc w:val="left"/>
      <w:pPr>
        <w:tabs>
          <w:tab w:val="left" w:pos="1200"/>
        </w:tabs>
        <w:ind w:left="1200" w:hanging="360"/>
      </w:pPr>
      <w:rPr>
        <w:rFonts w:hint="default"/>
        <w:color w:val="auto"/>
      </w:rPr>
    </w:lvl>
    <w:lvl w:ilvl="3" w:tentative="0">
      <w:start w:val="1"/>
      <w:numFmt w:val="decimal"/>
      <w:lvlText w:val="%4）"/>
      <w:lvlJc w:val="left"/>
      <w:pPr>
        <w:tabs>
          <w:tab w:val="left" w:pos="1620"/>
        </w:tabs>
        <w:ind w:left="1620" w:hanging="360"/>
      </w:pPr>
      <w:rPr>
        <w:rFonts w:hint="default"/>
      </w:rPr>
    </w:lvl>
    <w:lvl w:ilvl="4" w:tentative="0">
      <w:start w:val="1"/>
      <w:numFmt w:val="upperLetter"/>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7F407C3"/>
    <w:multiLevelType w:val="singleLevel"/>
    <w:tmpl w:val="07F407C3"/>
    <w:lvl w:ilvl="0" w:tentative="0">
      <w:start w:val="3"/>
      <w:numFmt w:val="chineseCounting"/>
      <w:lvlText w:val="第%1章"/>
      <w:lvlJc w:val="left"/>
      <w:rPr>
        <w:rFonts w:hint="eastAsia"/>
      </w:rPr>
    </w:lvl>
  </w:abstractNum>
  <w:abstractNum w:abstractNumId="8">
    <w:nsid w:val="0C2518C3"/>
    <w:multiLevelType w:val="multilevel"/>
    <w:tmpl w:val="0C2518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1CB61D0"/>
    <w:multiLevelType w:val="singleLevel"/>
    <w:tmpl w:val="11CB61D0"/>
    <w:lvl w:ilvl="0" w:tentative="0">
      <w:start w:val="1"/>
      <w:numFmt w:val="decimal"/>
      <w:suff w:val="nothing"/>
      <w:lvlText w:val="%1、"/>
      <w:lvlJc w:val="left"/>
    </w:lvl>
  </w:abstractNum>
  <w:abstractNum w:abstractNumId="10">
    <w:nsid w:val="16B85791"/>
    <w:multiLevelType w:val="multilevel"/>
    <w:tmpl w:val="16B8579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BDE4335"/>
    <w:multiLevelType w:val="multilevel"/>
    <w:tmpl w:val="1BDE4335"/>
    <w:lvl w:ilvl="0" w:tentative="0">
      <w:start w:val="2"/>
      <w:numFmt w:val="japaneseCounting"/>
      <w:lvlText w:val="（%1）"/>
      <w:lvlJc w:val="left"/>
      <w:pPr>
        <w:ind w:left="1138" w:hanging="900"/>
      </w:pPr>
      <w:rPr>
        <w:rFonts w:hint="default"/>
        <w:sz w:val="30"/>
      </w:rPr>
    </w:lvl>
    <w:lvl w:ilvl="1" w:tentative="0">
      <w:start w:val="1"/>
      <w:numFmt w:val="lowerLetter"/>
      <w:lvlText w:val="%2)"/>
      <w:lvlJc w:val="left"/>
      <w:pPr>
        <w:ind w:left="1078" w:hanging="420"/>
      </w:pPr>
    </w:lvl>
    <w:lvl w:ilvl="2" w:tentative="0">
      <w:start w:val="1"/>
      <w:numFmt w:val="lowerRoman"/>
      <w:lvlText w:val="%3."/>
      <w:lvlJc w:val="right"/>
      <w:pPr>
        <w:ind w:left="1498" w:hanging="420"/>
      </w:pPr>
    </w:lvl>
    <w:lvl w:ilvl="3" w:tentative="0">
      <w:start w:val="1"/>
      <w:numFmt w:val="decimal"/>
      <w:lvlText w:val="%4."/>
      <w:lvlJc w:val="left"/>
      <w:pPr>
        <w:ind w:left="1918" w:hanging="420"/>
      </w:pPr>
    </w:lvl>
    <w:lvl w:ilvl="4" w:tentative="0">
      <w:start w:val="1"/>
      <w:numFmt w:val="lowerLetter"/>
      <w:lvlText w:val="%5)"/>
      <w:lvlJc w:val="left"/>
      <w:pPr>
        <w:ind w:left="2338" w:hanging="420"/>
      </w:pPr>
    </w:lvl>
    <w:lvl w:ilvl="5" w:tentative="0">
      <w:start w:val="1"/>
      <w:numFmt w:val="lowerRoman"/>
      <w:lvlText w:val="%6."/>
      <w:lvlJc w:val="right"/>
      <w:pPr>
        <w:ind w:left="2758" w:hanging="420"/>
      </w:pPr>
    </w:lvl>
    <w:lvl w:ilvl="6" w:tentative="0">
      <w:start w:val="1"/>
      <w:numFmt w:val="decimal"/>
      <w:lvlText w:val="%7."/>
      <w:lvlJc w:val="left"/>
      <w:pPr>
        <w:ind w:left="3178" w:hanging="420"/>
      </w:pPr>
    </w:lvl>
    <w:lvl w:ilvl="7" w:tentative="0">
      <w:start w:val="1"/>
      <w:numFmt w:val="lowerLetter"/>
      <w:lvlText w:val="%8)"/>
      <w:lvlJc w:val="left"/>
      <w:pPr>
        <w:ind w:left="3598" w:hanging="420"/>
      </w:pPr>
    </w:lvl>
    <w:lvl w:ilvl="8" w:tentative="0">
      <w:start w:val="1"/>
      <w:numFmt w:val="lowerRoman"/>
      <w:lvlText w:val="%9."/>
      <w:lvlJc w:val="right"/>
      <w:pPr>
        <w:ind w:left="4018" w:hanging="420"/>
      </w:pPr>
    </w:lvl>
  </w:abstractNum>
  <w:abstractNum w:abstractNumId="12">
    <w:nsid w:val="1D0619FF"/>
    <w:multiLevelType w:val="multilevel"/>
    <w:tmpl w:val="1D0619FF"/>
    <w:lvl w:ilvl="0" w:tentative="0">
      <w:start w:val="1"/>
      <w:numFmt w:val="decimal"/>
      <w:lvlText w:val="(%1)"/>
      <w:lvlJc w:val="left"/>
      <w:pPr>
        <w:tabs>
          <w:tab w:val="left" w:pos="644"/>
        </w:tabs>
        <w:ind w:left="284" w:firstLine="0"/>
      </w:pPr>
      <w:rPr>
        <w:rFonts w:hint="eastAsia" w:ascii="宋体" w:hAnsi="宋体" w:eastAsia="宋体"/>
      </w:rPr>
    </w:lvl>
    <w:lvl w:ilvl="1" w:tentative="0">
      <w:start w:val="3"/>
      <w:numFmt w:val="bullet"/>
      <w:lvlText w:val="●"/>
      <w:lvlJc w:val="left"/>
      <w:pPr>
        <w:tabs>
          <w:tab w:val="left" w:pos="870"/>
        </w:tabs>
        <w:ind w:left="870" w:hanging="450"/>
      </w:pPr>
      <w:rPr>
        <w:rFonts w:hint="eastAsia" w:ascii="宋体" w:hAnsi="宋体" w:eastAsia="宋体" w:cs="Times New Roman"/>
        <w:sz w:val="18"/>
        <w:szCs w:val="18"/>
      </w:rPr>
    </w:lvl>
    <w:lvl w:ilvl="2" w:tentative="0">
      <w:start w:val="1"/>
      <w:numFmt w:val="decimal"/>
      <w:lvlText w:val="%3、"/>
      <w:lvlJc w:val="left"/>
      <w:pPr>
        <w:tabs>
          <w:tab w:val="left" w:pos="1200"/>
        </w:tabs>
        <w:ind w:left="1200" w:hanging="36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3">
    <w:nsid w:val="1DA92653"/>
    <w:multiLevelType w:val="multilevel"/>
    <w:tmpl w:val="1DA926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511B377"/>
    <w:multiLevelType w:val="singleLevel"/>
    <w:tmpl w:val="5511B377"/>
    <w:lvl w:ilvl="0" w:tentative="0">
      <w:start w:val="3"/>
      <w:numFmt w:val="decimal"/>
      <w:lvlText w:val="%1."/>
      <w:lvlJc w:val="left"/>
      <w:pPr>
        <w:tabs>
          <w:tab w:val="left" w:pos="312"/>
        </w:tabs>
      </w:pPr>
    </w:lvl>
  </w:abstractNum>
  <w:abstractNum w:abstractNumId="15">
    <w:nsid w:val="57ABDCDE"/>
    <w:multiLevelType w:val="singleLevel"/>
    <w:tmpl w:val="57ABDCDE"/>
    <w:lvl w:ilvl="0" w:tentative="0">
      <w:start w:val="1"/>
      <w:numFmt w:val="chineseCounting"/>
      <w:pStyle w:val="6"/>
      <w:suff w:val="nothing"/>
      <w:lvlText w:val="（%1）"/>
      <w:lvlJc w:val="left"/>
      <w:pPr>
        <w:ind w:left="-136" w:firstLine="420"/>
      </w:pPr>
      <w:rPr>
        <w:rFonts w:hint="eastAsia"/>
      </w:rPr>
    </w:lvl>
  </w:abstractNum>
  <w:abstractNum w:abstractNumId="16">
    <w:nsid w:val="5BC7DD80"/>
    <w:multiLevelType w:val="singleLevel"/>
    <w:tmpl w:val="5BC7DD80"/>
    <w:lvl w:ilvl="0" w:tentative="0">
      <w:start w:val="7"/>
      <w:numFmt w:val="decimal"/>
      <w:suff w:val="nothing"/>
      <w:lvlText w:val="%1、"/>
      <w:lvlJc w:val="left"/>
    </w:lvl>
  </w:abstractNum>
  <w:abstractNum w:abstractNumId="17">
    <w:nsid w:val="5BEBB513"/>
    <w:multiLevelType w:val="singleLevel"/>
    <w:tmpl w:val="5BEBB513"/>
    <w:lvl w:ilvl="0" w:tentative="0">
      <w:start w:val="1"/>
      <w:numFmt w:val="chineseCounting"/>
      <w:suff w:val="nothing"/>
      <w:lvlText w:val="（%1）"/>
      <w:lvlJc w:val="left"/>
      <w:rPr>
        <w:rFonts w:hint="eastAsia"/>
      </w:rPr>
    </w:lvl>
  </w:abstractNum>
  <w:abstractNum w:abstractNumId="18">
    <w:nsid w:val="5E7A2825"/>
    <w:multiLevelType w:val="multilevel"/>
    <w:tmpl w:val="5E7A2825"/>
    <w:lvl w:ilvl="0" w:tentative="0">
      <w:start w:val="1"/>
      <w:numFmt w:val="decimal"/>
      <w:lvlText w:val="%1、"/>
      <w:lvlJc w:val="left"/>
      <w:pPr>
        <w:ind w:left="360" w:hanging="360"/>
      </w:pPr>
      <w:rPr>
        <w:rFonts w:hint="default"/>
        <w:w w:val="125"/>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DE77EC5"/>
    <w:multiLevelType w:val="multilevel"/>
    <w:tmpl w:val="6DE77E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43"/>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5"/>
  </w:num>
  <w:num w:numId="2">
    <w:abstractNumId w:val="19"/>
  </w:num>
  <w:num w:numId="3">
    <w:abstractNumId w:val="14"/>
  </w:num>
  <w:num w:numId="4">
    <w:abstractNumId w:val="0"/>
  </w:num>
  <w:num w:numId="5">
    <w:abstractNumId w:val="8"/>
  </w:num>
  <w:num w:numId="6">
    <w:abstractNumId w:val="13"/>
  </w:num>
  <w:num w:numId="7">
    <w:abstractNumId w:val="10"/>
  </w:num>
  <w:num w:numId="8">
    <w:abstractNumId w:val="6"/>
  </w:num>
  <w:num w:numId="9">
    <w:abstractNumId w:val="7"/>
  </w:num>
  <w:num w:numId="10">
    <w:abstractNumId w:val="16"/>
  </w:num>
  <w:num w:numId="11">
    <w:abstractNumId w:val="3"/>
  </w:num>
  <w:num w:numId="12">
    <w:abstractNumId w:val="9"/>
  </w:num>
  <w:num w:numId="13">
    <w:abstractNumId w:val="4"/>
  </w:num>
  <w:num w:numId="14">
    <w:abstractNumId w:val="17"/>
  </w:num>
  <w:num w:numId="15">
    <w:abstractNumId w:val="2"/>
  </w:num>
  <w:num w:numId="16">
    <w:abstractNumId w:val="11"/>
  </w:num>
  <w:num w:numId="17">
    <w:abstractNumId w:val="5"/>
  </w:num>
  <w:num w:numId="18">
    <w:abstractNumId w:val="18"/>
  </w:num>
  <w:num w:numId="19">
    <w:abstractNumId w:val="1"/>
  </w:num>
  <w:num w:numId="20">
    <w:abstractNumId w:val="1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210"/>
  <w:drawingGridVerticalSpacing w:val="16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47528"/>
    <w:rsid w:val="00027A01"/>
    <w:rsid w:val="000371C8"/>
    <w:rsid w:val="0006289F"/>
    <w:rsid w:val="0015451B"/>
    <w:rsid w:val="001577AA"/>
    <w:rsid w:val="001957D9"/>
    <w:rsid w:val="00230A4D"/>
    <w:rsid w:val="00233263"/>
    <w:rsid w:val="002522B8"/>
    <w:rsid w:val="002C2A98"/>
    <w:rsid w:val="002C5FC2"/>
    <w:rsid w:val="002D171E"/>
    <w:rsid w:val="002D2E0C"/>
    <w:rsid w:val="00313EB4"/>
    <w:rsid w:val="00323B71"/>
    <w:rsid w:val="003848B2"/>
    <w:rsid w:val="003B03E4"/>
    <w:rsid w:val="003B28EE"/>
    <w:rsid w:val="0044120A"/>
    <w:rsid w:val="004422DB"/>
    <w:rsid w:val="0045306B"/>
    <w:rsid w:val="004745F7"/>
    <w:rsid w:val="004A1DF8"/>
    <w:rsid w:val="004A3A1B"/>
    <w:rsid w:val="004D26A4"/>
    <w:rsid w:val="004E7CE4"/>
    <w:rsid w:val="004F27CA"/>
    <w:rsid w:val="0059758A"/>
    <w:rsid w:val="005A7DA2"/>
    <w:rsid w:val="005B2624"/>
    <w:rsid w:val="005B2A97"/>
    <w:rsid w:val="005D2819"/>
    <w:rsid w:val="006040B9"/>
    <w:rsid w:val="00630E40"/>
    <w:rsid w:val="00691C13"/>
    <w:rsid w:val="006A2773"/>
    <w:rsid w:val="006C4007"/>
    <w:rsid w:val="00700E9F"/>
    <w:rsid w:val="00713008"/>
    <w:rsid w:val="007957EB"/>
    <w:rsid w:val="007C3E8B"/>
    <w:rsid w:val="007E1980"/>
    <w:rsid w:val="007E3C59"/>
    <w:rsid w:val="00886639"/>
    <w:rsid w:val="00896537"/>
    <w:rsid w:val="008C60D4"/>
    <w:rsid w:val="00923A0E"/>
    <w:rsid w:val="00924017"/>
    <w:rsid w:val="0094703E"/>
    <w:rsid w:val="0095114D"/>
    <w:rsid w:val="00954B12"/>
    <w:rsid w:val="009856A1"/>
    <w:rsid w:val="00995657"/>
    <w:rsid w:val="009B0E18"/>
    <w:rsid w:val="009D6D5E"/>
    <w:rsid w:val="009E05E5"/>
    <w:rsid w:val="00A10A8C"/>
    <w:rsid w:val="00A12196"/>
    <w:rsid w:val="00A21968"/>
    <w:rsid w:val="00A40C6D"/>
    <w:rsid w:val="00AA008D"/>
    <w:rsid w:val="00AB1651"/>
    <w:rsid w:val="00AF0F03"/>
    <w:rsid w:val="00B53B5B"/>
    <w:rsid w:val="00BD569F"/>
    <w:rsid w:val="00BF6313"/>
    <w:rsid w:val="00C21E13"/>
    <w:rsid w:val="00C5717E"/>
    <w:rsid w:val="00C83ED2"/>
    <w:rsid w:val="00CA3AFB"/>
    <w:rsid w:val="00CA67DB"/>
    <w:rsid w:val="00CA7B76"/>
    <w:rsid w:val="00CF5C91"/>
    <w:rsid w:val="00D26356"/>
    <w:rsid w:val="00D9603D"/>
    <w:rsid w:val="00DB6041"/>
    <w:rsid w:val="00DF02EE"/>
    <w:rsid w:val="00E06B29"/>
    <w:rsid w:val="00E154BF"/>
    <w:rsid w:val="00F04A98"/>
    <w:rsid w:val="00F92964"/>
    <w:rsid w:val="00FA4012"/>
    <w:rsid w:val="00FA6227"/>
    <w:rsid w:val="00FC2815"/>
    <w:rsid w:val="019329E7"/>
    <w:rsid w:val="01A60004"/>
    <w:rsid w:val="01BB4460"/>
    <w:rsid w:val="01C32802"/>
    <w:rsid w:val="020B7E0E"/>
    <w:rsid w:val="03D60CAB"/>
    <w:rsid w:val="056E06BD"/>
    <w:rsid w:val="05CD652B"/>
    <w:rsid w:val="06962C8D"/>
    <w:rsid w:val="06DD101B"/>
    <w:rsid w:val="072D5EA8"/>
    <w:rsid w:val="0843703A"/>
    <w:rsid w:val="0859325D"/>
    <w:rsid w:val="08F0015A"/>
    <w:rsid w:val="096851C2"/>
    <w:rsid w:val="099E6DDC"/>
    <w:rsid w:val="09CB3E17"/>
    <w:rsid w:val="0A807845"/>
    <w:rsid w:val="0AD06799"/>
    <w:rsid w:val="0AD962AA"/>
    <w:rsid w:val="0B965F35"/>
    <w:rsid w:val="0C280F1F"/>
    <w:rsid w:val="0CA205FB"/>
    <w:rsid w:val="0CAC0B12"/>
    <w:rsid w:val="0D164D10"/>
    <w:rsid w:val="0D2D7676"/>
    <w:rsid w:val="0D3614EF"/>
    <w:rsid w:val="0E9F0725"/>
    <w:rsid w:val="102D318A"/>
    <w:rsid w:val="106B0EA2"/>
    <w:rsid w:val="1093008E"/>
    <w:rsid w:val="10AD540A"/>
    <w:rsid w:val="10E25D0E"/>
    <w:rsid w:val="116B279E"/>
    <w:rsid w:val="117911A4"/>
    <w:rsid w:val="12346537"/>
    <w:rsid w:val="13A93ECE"/>
    <w:rsid w:val="14E574B4"/>
    <w:rsid w:val="167D2FC9"/>
    <w:rsid w:val="18E85114"/>
    <w:rsid w:val="191D2D11"/>
    <w:rsid w:val="198D45F1"/>
    <w:rsid w:val="1A045EB5"/>
    <w:rsid w:val="1BBC3A2D"/>
    <w:rsid w:val="1C543A79"/>
    <w:rsid w:val="1CEA26D8"/>
    <w:rsid w:val="1CF33ECD"/>
    <w:rsid w:val="1D4E32A0"/>
    <w:rsid w:val="1E2F1EAB"/>
    <w:rsid w:val="1F045CFF"/>
    <w:rsid w:val="1F485B08"/>
    <w:rsid w:val="1F5D7427"/>
    <w:rsid w:val="20C46756"/>
    <w:rsid w:val="217B0DB4"/>
    <w:rsid w:val="21F357AE"/>
    <w:rsid w:val="2343748A"/>
    <w:rsid w:val="23CA13A6"/>
    <w:rsid w:val="243E5CEE"/>
    <w:rsid w:val="24A018C9"/>
    <w:rsid w:val="24E14725"/>
    <w:rsid w:val="258E61A8"/>
    <w:rsid w:val="267C5E1D"/>
    <w:rsid w:val="26B17124"/>
    <w:rsid w:val="26E73DC3"/>
    <w:rsid w:val="276B2F1B"/>
    <w:rsid w:val="27AA43F0"/>
    <w:rsid w:val="27C5416F"/>
    <w:rsid w:val="286615A2"/>
    <w:rsid w:val="29315731"/>
    <w:rsid w:val="29E61180"/>
    <w:rsid w:val="2A150EB7"/>
    <w:rsid w:val="2A1704AA"/>
    <w:rsid w:val="2AF901A1"/>
    <w:rsid w:val="2B3852A9"/>
    <w:rsid w:val="2C1C28B2"/>
    <w:rsid w:val="2C520CD0"/>
    <w:rsid w:val="2CAE0E5D"/>
    <w:rsid w:val="2E850E55"/>
    <w:rsid w:val="2FA23082"/>
    <w:rsid w:val="2FD35A66"/>
    <w:rsid w:val="30035049"/>
    <w:rsid w:val="30557BC6"/>
    <w:rsid w:val="30F935ED"/>
    <w:rsid w:val="31731FB1"/>
    <w:rsid w:val="31943721"/>
    <w:rsid w:val="32894C60"/>
    <w:rsid w:val="32FD7CA9"/>
    <w:rsid w:val="33353A65"/>
    <w:rsid w:val="367C4CF3"/>
    <w:rsid w:val="369343DB"/>
    <w:rsid w:val="3693468D"/>
    <w:rsid w:val="38673093"/>
    <w:rsid w:val="38883C2F"/>
    <w:rsid w:val="38910A53"/>
    <w:rsid w:val="3893627C"/>
    <w:rsid w:val="391C5EFA"/>
    <w:rsid w:val="39466F1E"/>
    <w:rsid w:val="396D74CD"/>
    <w:rsid w:val="3A18670F"/>
    <w:rsid w:val="3A467A2D"/>
    <w:rsid w:val="3A6601BA"/>
    <w:rsid w:val="3B114F29"/>
    <w:rsid w:val="3B7C729C"/>
    <w:rsid w:val="3BF4570A"/>
    <w:rsid w:val="3C305491"/>
    <w:rsid w:val="3C785A85"/>
    <w:rsid w:val="3E5A3E32"/>
    <w:rsid w:val="3FC70806"/>
    <w:rsid w:val="3FDB7139"/>
    <w:rsid w:val="3FE66466"/>
    <w:rsid w:val="40BA2764"/>
    <w:rsid w:val="40F172B6"/>
    <w:rsid w:val="42867334"/>
    <w:rsid w:val="43DC5BE8"/>
    <w:rsid w:val="44CE7FA3"/>
    <w:rsid w:val="44D129F0"/>
    <w:rsid w:val="456C083D"/>
    <w:rsid w:val="459040CF"/>
    <w:rsid w:val="45E24E9E"/>
    <w:rsid w:val="46211466"/>
    <w:rsid w:val="46956C01"/>
    <w:rsid w:val="48DC0212"/>
    <w:rsid w:val="48EA1778"/>
    <w:rsid w:val="492E6D25"/>
    <w:rsid w:val="49D721CA"/>
    <w:rsid w:val="4A6D4AB7"/>
    <w:rsid w:val="4AC0149E"/>
    <w:rsid w:val="4B3D354C"/>
    <w:rsid w:val="4B687B7E"/>
    <w:rsid w:val="4B70729D"/>
    <w:rsid w:val="4CF135DE"/>
    <w:rsid w:val="4DDD7C96"/>
    <w:rsid w:val="4DDF3510"/>
    <w:rsid w:val="500F749F"/>
    <w:rsid w:val="5082462A"/>
    <w:rsid w:val="5239677D"/>
    <w:rsid w:val="52471DCC"/>
    <w:rsid w:val="53497CD7"/>
    <w:rsid w:val="543962ED"/>
    <w:rsid w:val="5593306E"/>
    <w:rsid w:val="55BD6E86"/>
    <w:rsid w:val="57235961"/>
    <w:rsid w:val="57921164"/>
    <w:rsid w:val="58541A3D"/>
    <w:rsid w:val="58821379"/>
    <w:rsid w:val="58D01FB2"/>
    <w:rsid w:val="59847528"/>
    <w:rsid w:val="5A055796"/>
    <w:rsid w:val="5B1A73CC"/>
    <w:rsid w:val="5BFD0943"/>
    <w:rsid w:val="5C444040"/>
    <w:rsid w:val="5CBA6478"/>
    <w:rsid w:val="5CDF3DD9"/>
    <w:rsid w:val="5CF062E7"/>
    <w:rsid w:val="5DC12A2A"/>
    <w:rsid w:val="5E3E2910"/>
    <w:rsid w:val="5EDA51FD"/>
    <w:rsid w:val="5EEE45AF"/>
    <w:rsid w:val="5F182D44"/>
    <w:rsid w:val="5F880202"/>
    <w:rsid w:val="603A0C28"/>
    <w:rsid w:val="605C624D"/>
    <w:rsid w:val="60840FD3"/>
    <w:rsid w:val="612730AE"/>
    <w:rsid w:val="6133156A"/>
    <w:rsid w:val="632917E1"/>
    <w:rsid w:val="65A5621B"/>
    <w:rsid w:val="666D2E4A"/>
    <w:rsid w:val="67011CA5"/>
    <w:rsid w:val="67440259"/>
    <w:rsid w:val="67805E23"/>
    <w:rsid w:val="683740E0"/>
    <w:rsid w:val="69225D2F"/>
    <w:rsid w:val="6A391598"/>
    <w:rsid w:val="6A3C48E1"/>
    <w:rsid w:val="6B2946DF"/>
    <w:rsid w:val="6BB56B95"/>
    <w:rsid w:val="6BBF4FE8"/>
    <w:rsid w:val="6C231391"/>
    <w:rsid w:val="6D535020"/>
    <w:rsid w:val="6D6C097C"/>
    <w:rsid w:val="6D6F0E87"/>
    <w:rsid w:val="6DA422B2"/>
    <w:rsid w:val="6EC37A78"/>
    <w:rsid w:val="6EC44D6D"/>
    <w:rsid w:val="6F2F2CB4"/>
    <w:rsid w:val="71D67F7D"/>
    <w:rsid w:val="72032203"/>
    <w:rsid w:val="7271344E"/>
    <w:rsid w:val="72A47A18"/>
    <w:rsid w:val="732E695F"/>
    <w:rsid w:val="73321479"/>
    <w:rsid w:val="73D06232"/>
    <w:rsid w:val="746B70D5"/>
    <w:rsid w:val="747413EF"/>
    <w:rsid w:val="75866EEC"/>
    <w:rsid w:val="76182777"/>
    <w:rsid w:val="77607E63"/>
    <w:rsid w:val="77F70C53"/>
    <w:rsid w:val="7808444F"/>
    <w:rsid w:val="782A0D7A"/>
    <w:rsid w:val="795353EC"/>
    <w:rsid w:val="7A7A3B99"/>
    <w:rsid w:val="7A933697"/>
    <w:rsid w:val="7AAE6387"/>
    <w:rsid w:val="7C207485"/>
    <w:rsid w:val="7CAB0373"/>
    <w:rsid w:val="7CD22C43"/>
    <w:rsid w:val="7CF41C07"/>
    <w:rsid w:val="7EA2782D"/>
    <w:rsid w:val="7ED42738"/>
    <w:rsid w:val="7F452726"/>
    <w:rsid w:val="7F7749B2"/>
    <w:rsid w:val="7F91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spacing w:before="58"/>
      <w:jc w:val="center"/>
      <w:outlineLvl w:val="0"/>
    </w:pPr>
    <w:rPr>
      <w:rFonts w:ascii="宋体" w:hAnsi="宋体" w:eastAsia="宋体" w:cs="宋体"/>
      <w:sz w:val="30"/>
      <w:szCs w:val="30"/>
      <w:lang w:val="zh-CN" w:bidi="zh-CN"/>
    </w:rPr>
  </w:style>
  <w:style w:type="paragraph" w:styleId="5">
    <w:name w:val="heading 2"/>
    <w:basedOn w:val="1"/>
    <w:next w:val="1"/>
    <w:qFormat/>
    <w:uiPriority w:val="1"/>
    <w:pPr>
      <w:ind w:left="1020"/>
      <w:outlineLvl w:val="1"/>
    </w:pPr>
    <w:rPr>
      <w:rFonts w:ascii="PMingLiU" w:hAnsi="PMingLiU" w:eastAsia="PMingLiU" w:cs="PMingLiU"/>
      <w:sz w:val="24"/>
      <w:lang w:val="zh-CN" w:bidi="zh-CN"/>
    </w:rPr>
  </w:style>
  <w:style w:type="paragraph" w:styleId="6">
    <w:name w:val="heading 3"/>
    <w:basedOn w:val="1"/>
    <w:next w:val="1"/>
    <w:qFormat/>
    <w:uiPriority w:val="0"/>
    <w:pPr>
      <w:keepNext/>
      <w:keepLines/>
      <w:numPr>
        <w:ilvl w:val="0"/>
        <w:numId w:val="1"/>
      </w:numPr>
      <w:outlineLvl w:val="2"/>
    </w:pPr>
    <w:rPr>
      <w:rFonts w:ascii="Times New Roman" w:hAnsi="Times New Roman" w:eastAsia="宋体"/>
      <w:b/>
      <w:bCs/>
      <w:sz w:val="30"/>
      <w:szCs w:val="32"/>
    </w:rPr>
  </w:style>
  <w:style w:type="paragraph" w:styleId="7">
    <w:name w:val="heading 4"/>
    <w:basedOn w:val="1"/>
    <w:next w:val="1"/>
    <w:unhideWhenUsed/>
    <w:qFormat/>
    <w:uiPriority w:val="9"/>
    <w:pPr>
      <w:spacing w:before="100" w:beforeAutospacing="1" w:after="100" w:afterAutospacing="1"/>
      <w:jc w:val="left"/>
      <w:outlineLvl w:val="3"/>
    </w:pPr>
    <w:rPr>
      <w:rFonts w:hint="eastAsia" w:ascii="宋体" w:hAnsi="宋体" w:eastAsia="宋体" w:cs="Times New Roman"/>
      <w:b/>
      <w:kern w:val="0"/>
      <w:sz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qFormat/>
    <w:uiPriority w:val="0"/>
    <w:pPr>
      <w:spacing w:after="120"/>
      <w:ind w:left="420" w:leftChars="200"/>
    </w:p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w:basedOn w:val="1"/>
    <w:next w:val="11"/>
    <w:qFormat/>
    <w:uiPriority w:val="1"/>
    <w:rPr>
      <w:rFonts w:ascii="PMingLiU" w:hAnsi="PMingLiU" w:eastAsia="PMingLiU" w:cs="PMingLiU"/>
      <w:szCs w:val="21"/>
      <w:lang w:val="zh-CN" w:bidi="zh-CN"/>
    </w:rPr>
  </w:style>
  <w:style w:type="paragraph" w:styleId="11">
    <w:name w:val="Body Text First Indent"/>
    <w:basedOn w:val="10"/>
    <w:next w:val="1"/>
    <w:qFormat/>
    <w:uiPriority w:val="0"/>
    <w:pPr>
      <w:ind w:firstLine="420" w:firstLineChars="100"/>
    </w:pPr>
  </w:style>
  <w:style w:type="paragraph" w:styleId="12">
    <w:name w:val="Plain Text"/>
    <w:basedOn w:val="1"/>
    <w:link w:val="38"/>
    <w:unhideWhenUsed/>
    <w:qFormat/>
    <w:uiPriority w:val="99"/>
    <w:rPr>
      <w:rFonts w:ascii="宋体" w:hAnsi="Courier New" w:eastAsia="宋体" w:cs="Courier New"/>
      <w:szCs w:val="21"/>
    </w:rPr>
  </w:style>
  <w:style w:type="paragraph" w:styleId="13">
    <w:name w:val="Date"/>
    <w:basedOn w:val="1"/>
    <w:next w:val="1"/>
    <w:qFormat/>
    <w:uiPriority w:val="0"/>
    <w:pPr>
      <w:ind w:left="100" w:leftChars="2500"/>
    </w:pPr>
  </w:style>
  <w:style w:type="paragraph" w:styleId="14">
    <w:name w:val="Balloon Text"/>
    <w:basedOn w:val="1"/>
    <w:link w:val="3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Body Text Indent 3"/>
    <w:basedOn w:val="1"/>
    <w:qFormat/>
    <w:uiPriority w:val="0"/>
    <w:pPr>
      <w:spacing w:after="120"/>
      <w:ind w:left="420" w:leftChars="200"/>
    </w:pPr>
    <w:rPr>
      <w:sz w:val="16"/>
      <w:szCs w:val="16"/>
    </w:rPr>
  </w:style>
  <w:style w:type="paragraph" w:styleId="18">
    <w:name w:val="HTML Preformatted"/>
    <w:basedOn w:val="1"/>
    <w:unhideWhenUsed/>
    <w:qFormat/>
    <w:uiPriority w:val="99"/>
    <w:rPr>
      <w:rFonts w:ascii="Courier New" w:hAnsi="Courier New" w:cs="Courier New"/>
      <w:sz w:val="20"/>
      <w:szCs w:val="20"/>
    </w:rPr>
  </w:style>
  <w:style w:type="paragraph" w:styleId="19">
    <w:name w:val="Normal (Web)"/>
    <w:basedOn w:val="1"/>
    <w:qFormat/>
    <w:uiPriority w:val="0"/>
    <w:rPr>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FollowedHyperlink"/>
    <w:basedOn w:val="22"/>
    <w:unhideWhenUsed/>
    <w:qFormat/>
    <w:uiPriority w:val="99"/>
    <w:rPr>
      <w:color w:val="000000"/>
      <w:sz w:val="18"/>
      <w:szCs w:val="18"/>
      <w:u w:val="none"/>
    </w:rPr>
  </w:style>
  <w:style w:type="character" w:styleId="25">
    <w:name w:val="Hyperlink"/>
    <w:basedOn w:val="22"/>
    <w:qFormat/>
    <w:uiPriority w:val="0"/>
    <w:rPr>
      <w:color w:val="000000"/>
      <w:sz w:val="18"/>
      <w:szCs w:val="18"/>
      <w:u w:val="none"/>
    </w:rPr>
  </w:style>
  <w:style w:type="paragraph" w:customStyle="1" w:styleId="26">
    <w:name w:val="Char Char Char Char Char Char Char Char Char Char Char Char Char Char Char Char"/>
    <w:basedOn w:val="1"/>
    <w:qFormat/>
    <w:uiPriority w:val="0"/>
    <w:pPr>
      <w:tabs>
        <w:tab w:val="left" w:pos="360"/>
      </w:tabs>
    </w:pPr>
    <w:rPr>
      <w:szCs w:val="20"/>
    </w:rPr>
  </w:style>
  <w:style w:type="paragraph" w:customStyle="1" w:styleId="27">
    <w:name w:val="正文（缩进）"/>
    <w:basedOn w:val="1"/>
    <w:qFormat/>
    <w:uiPriority w:val="0"/>
    <w:pPr>
      <w:ind w:firstLine="480"/>
    </w:pPr>
    <w:rPr>
      <w:lang w:val="zh-CN"/>
    </w:rPr>
  </w:style>
  <w:style w:type="paragraph" w:styleId="28">
    <w:name w:val="List Paragraph"/>
    <w:basedOn w:val="1"/>
    <w:qFormat/>
    <w:uiPriority w:val="1"/>
    <w:pPr>
      <w:ind w:left="1487" w:hanging="529"/>
    </w:pPr>
  </w:style>
  <w:style w:type="paragraph" w:customStyle="1" w:styleId="29">
    <w:name w:val="Table Paragraph"/>
    <w:basedOn w:val="1"/>
    <w:qFormat/>
    <w:uiPriority w:val="1"/>
    <w:rPr>
      <w:rFonts w:ascii="PMingLiU" w:hAnsi="PMingLiU" w:eastAsia="PMingLiU" w:cs="PMingLiU"/>
      <w:lang w:val="zh-CN" w:bidi="zh-CN"/>
    </w:rPr>
  </w:style>
  <w:style w:type="paragraph" w:customStyle="1" w:styleId="30">
    <w:name w:val="正文文字 Char"/>
    <w:basedOn w:val="1"/>
    <w:next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31">
    <w:name w:val="批注框文本 Char"/>
    <w:basedOn w:val="22"/>
    <w:link w:val="14"/>
    <w:qFormat/>
    <w:uiPriority w:val="0"/>
    <w:rPr>
      <w:rFonts w:asciiTheme="minorHAnsi" w:hAnsiTheme="minorHAnsi" w:eastAsiaTheme="minorEastAsia" w:cstheme="minorBidi"/>
      <w:kern w:val="2"/>
      <w:sz w:val="18"/>
      <w:szCs w:val="18"/>
    </w:rPr>
  </w:style>
  <w:style w:type="paragraph" w:customStyle="1" w:styleId="32">
    <w:name w:val="列出段落111"/>
    <w:basedOn w:val="1"/>
    <w:qFormat/>
    <w:uiPriority w:val="0"/>
    <w:pPr>
      <w:ind w:firstLine="420" w:firstLineChars="200"/>
    </w:pPr>
    <w:rPr>
      <w:rFonts w:cs="黑体"/>
    </w:rPr>
  </w:style>
  <w:style w:type="paragraph" w:customStyle="1" w:styleId="33">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34">
    <w:name w:val="列出段落1"/>
    <w:basedOn w:val="1"/>
    <w:qFormat/>
    <w:uiPriority w:val="0"/>
    <w:pPr>
      <w:ind w:firstLine="420" w:firstLineChars="200"/>
    </w:pPr>
    <w:rPr>
      <w:rFonts w:ascii="Calibri" w:hAnsi="Calibri"/>
      <w:szCs w:val="22"/>
    </w:rPr>
  </w:style>
  <w:style w:type="paragraph" w:customStyle="1" w:styleId="35">
    <w:name w:val="_Style 3"/>
    <w:qFormat/>
    <w:uiPriority w:val="0"/>
    <w:rPr>
      <w:rFonts w:ascii="Calibri" w:hAnsi="Calibri" w:eastAsia="宋体" w:cs="Times New Roman"/>
      <w:sz w:val="22"/>
      <w:szCs w:val="22"/>
      <w:lang w:val="en-US" w:eastAsia="zh-CN" w:bidi="ar-SA"/>
    </w:rPr>
  </w:style>
  <w:style w:type="paragraph" w:customStyle="1" w:styleId="36">
    <w:name w:val="List Paragraph1"/>
    <w:basedOn w:val="1"/>
    <w:qFormat/>
    <w:uiPriority w:val="0"/>
    <w:pPr>
      <w:ind w:firstLine="420" w:firstLineChars="200"/>
    </w:pPr>
    <w:rPr>
      <w:rFonts w:ascii="Calibri" w:hAnsi="Calibri"/>
      <w:szCs w:val="22"/>
    </w:rPr>
  </w:style>
  <w:style w:type="paragraph" w:customStyle="1" w:styleId="37">
    <w:name w:val="Proposals body"/>
    <w:basedOn w:val="1"/>
    <w:next w:val="1"/>
    <w:qFormat/>
    <w:uiPriority w:val="0"/>
    <w:pPr>
      <w:widowControl/>
      <w:spacing w:line="360" w:lineRule="auto"/>
      <w:jc w:val="left"/>
    </w:pPr>
    <w:rPr>
      <w:rFonts w:ascii="宋体" w:hAnsi="宋体" w:eastAsia="宋体" w:cs="宋体"/>
      <w:color w:val="000000"/>
      <w:kern w:val="0"/>
      <w:sz w:val="24"/>
    </w:rPr>
  </w:style>
  <w:style w:type="character" w:customStyle="1" w:styleId="38">
    <w:name w:val="纯文本 Char"/>
    <w:basedOn w:val="22"/>
    <w:link w:val="12"/>
    <w:qFormat/>
    <w:uiPriority w:val="99"/>
    <w:rPr>
      <w:rFonts w:ascii="宋体" w:hAnsi="Courier New" w:cs="Courier New"/>
      <w:kern w:val="2"/>
      <w:sz w:val="21"/>
      <w:szCs w:val="21"/>
    </w:rPr>
  </w:style>
  <w:style w:type="paragraph" w:customStyle="1" w:styleId="39">
    <w:name w:val="无间隔2"/>
    <w:qFormat/>
    <w:uiPriority w:val="99"/>
    <w:rPr>
      <w:rFonts w:ascii="Calibri" w:hAnsi="Calibri" w:eastAsia="宋体" w:cs="Times New Roman"/>
      <w:sz w:val="22"/>
      <w:szCs w:val="22"/>
      <w:lang w:val="en-US" w:eastAsia="zh-CN" w:bidi="ar-SA"/>
    </w:rPr>
  </w:style>
  <w:style w:type="paragraph" w:customStyle="1" w:styleId="4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
    <w:name w:val="列出段落3"/>
    <w:basedOn w:val="1"/>
    <w:qFormat/>
    <w:uiPriority w:val="34"/>
    <w:pPr>
      <w:ind w:firstLine="420" w:firstLineChars="200"/>
    </w:pPr>
    <w:rPr>
      <w:rFonts w:ascii="Calibri" w:hAnsi="Calibri"/>
      <w:szCs w:val="22"/>
    </w:rPr>
  </w:style>
  <w:style w:type="paragraph" w:customStyle="1" w:styleId="42">
    <w:name w:val="列出段落2"/>
    <w:basedOn w:val="1"/>
    <w:qFormat/>
    <w:uiPriority w:val="34"/>
    <w:pPr>
      <w:ind w:firstLine="420" w:firstLineChars="200"/>
      <w:jc w:val="left"/>
    </w:pPr>
    <w:rPr>
      <w:rFonts w:ascii="Calibri" w:hAnsi="Calibri"/>
      <w:szCs w:val="22"/>
    </w:rPr>
  </w:style>
  <w:style w:type="paragraph" w:customStyle="1" w:styleId="43">
    <w:name w:val="二级条标题"/>
    <w:basedOn w:val="1"/>
    <w:next w:val="1"/>
    <w:qFormat/>
    <w:uiPriority w:val="0"/>
    <w:pPr>
      <w:widowControl/>
      <w:numPr>
        <w:ilvl w:val="2"/>
        <w:numId w:val="2"/>
      </w:numPr>
      <w:spacing w:before="50" w:beforeLines="50" w:after="50" w:afterLines="50"/>
      <w:jc w:val="left"/>
      <w:outlineLvl w:val="3"/>
    </w:pPr>
    <w:rPr>
      <w:rFonts w:ascii="黑体" w:hAnsi="Times New Roman" w:eastAsia="黑体" w:cs="Times New Roman"/>
      <w:kern w:val="0"/>
      <w:szCs w:val="21"/>
    </w:rPr>
  </w:style>
  <w:style w:type="paragraph" w:customStyle="1" w:styleId="44">
    <w:name w:val="p0"/>
    <w:basedOn w:val="1"/>
    <w:qFormat/>
    <w:uiPriority w:val="0"/>
    <w:pPr>
      <w:widowControl/>
    </w:pPr>
    <w:rPr>
      <w:rFonts w:ascii="Calibri" w:hAnsi="Calibri" w:eastAsia="宋体" w:cs="Times New Roman"/>
      <w:kern w:val="0"/>
      <w:szCs w:val="21"/>
    </w:rPr>
  </w:style>
  <w:style w:type="character" w:customStyle="1" w:styleId="45">
    <w:name w:val="large1"/>
    <w:qFormat/>
    <w:uiPriority w:val="0"/>
    <w:rPr>
      <w:rFonts w:hint="eastAsia" w:ascii="宋体" w:hAnsi="宋体" w:eastAsia="宋体"/>
      <w:sz w:val="21"/>
      <w:szCs w:val="21"/>
    </w:rPr>
  </w:style>
  <w:style w:type="paragraph" w:customStyle="1" w:styleId="46">
    <w:name w:val="无间隔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7">
    <w:name w:val="正文缩进1"/>
    <w:basedOn w:val="1"/>
    <w:qFormat/>
    <w:uiPriority w:val="0"/>
    <w:pPr>
      <w:spacing w:after="156" w:afterLines="50" w:line="360" w:lineRule="auto"/>
      <w:ind w:firstLine="420" w:firstLineChars="200"/>
    </w:pPr>
    <w:rPr>
      <w:szCs w:val="20"/>
    </w:rPr>
  </w:style>
  <w:style w:type="paragraph" w:customStyle="1" w:styleId="48">
    <w:name w:val="正文文本缩进1"/>
    <w:basedOn w:val="1"/>
    <w:qFormat/>
    <w:uiPriority w:val="0"/>
    <w:pPr>
      <w:spacing w:line="500" w:lineRule="exact"/>
      <w:ind w:firstLine="720" w:firstLineChars="225"/>
    </w:pPr>
    <w:rPr>
      <w:rFonts w:ascii="仿宋_GB2312" w:eastAsia="仿宋_GB2312"/>
      <w:color w:val="000000"/>
      <w:sz w:val="32"/>
      <w:szCs w:val="32"/>
    </w:rPr>
  </w:style>
  <w:style w:type="paragraph" w:customStyle="1" w:styleId="4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customStyle="1" w:styleId="50">
    <w:name w:val="_Style 86"/>
    <w:basedOn w:val="10"/>
    <w:next w:val="11"/>
    <w:qFormat/>
    <w:uiPriority w:val="0"/>
    <w:pPr>
      <w:ind w:firstLine="420" w:firstLineChars="100"/>
    </w:pPr>
    <w:rPr>
      <w:rFonts w:ascii="Calibri" w:hAnsi="Calibri"/>
    </w:rPr>
  </w:style>
  <w:style w:type="paragraph" w:customStyle="1" w:styleId="51">
    <w:name w:val="paragraphindent"/>
    <w:basedOn w:val="1"/>
    <w:qFormat/>
    <w:uiPriority w:val="0"/>
    <w:pPr>
      <w:spacing w:before="100" w:beforeAutospacing="1" w:after="100" w:afterAutospacing="1"/>
    </w:pPr>
    <w:rPr>
      <w:rFonts w:ascii="宋体" w:hAnsi="宋体" w:cs="宋体"/>
      <w:sz w:val="24"/>
    </w:rPr>
  </w:style>
  <w:style w:type="paragraph" w:customStyle="1" w:styleId="52">
    <w:name w:val="样式1"/>
    <w:basedOn w:val="1"/>
    <w:qFormat/>
    <w:uiPriority w:val="0"/>
    <w:rPr>
      <w:sz w:val="24"/>
    </w:rPr>
  </w:style>
  <w:style w:type="character" w:customStyle="1" w:styleId="53">
    <w:name w:val="标题 2 字符"/>
    <w:qFormat/>
    <w:uiPriority w:val="99"/>
    <w:rPr>
      <w:rFonts w:ascii="Arial" w:hAnsi="Arial" w:cs="Arial"/>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C87B8-A7BB-4049-ACB1-AA0FA10A8AE1}">
  <ds:schemaRefs/>
</ds:datastoreItem>
</file>

<file path=docProps/app.xml><?xml version="1.0" encoding="utf-8"?>
<Properties xmlns="http://schemas.openxmlformats.org/officeDocument/2006/extended-properties" xmlns:vt="http://schemas.openxmlformats.org/officeDocument/2006/docPropsVTypes">
  <Template>0</Template>
  <Company>sky</Company>
  <Pages>66</Pages>
  <Words>6401</Words>
  <Characters>36488</Characters>
  <Lines>304</Lines>
  <Paragraphs>85</Paragraphs>
  <TotalTime>14</TotalTime>
  <ScaleCrop>false</ScaleCrop>
  <LinksUpToDate>false</LinksUpToDate>
  <CharactersWithSpaces>42804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2018-06-19T01:29:00Z</dcterms:created>
  <dc:creator>金华创佳</dc:creator>
  <cp:lastModifiedBy>金华创佳何叶挺（388876）</cp:lastModifiedBy>
  <cp:lastPrinted>2021-06-04T09:00:00Z</cp:lastPrinted>
  <dcterms:modified xsi:type="dcterms:W3CDTF">2021-06-08T02:14:54Z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543F960FFA724C55B2ED807912F052FF</vt:lpwstr>
  </property>
</Properties>
</file>