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both"/>
        <w:rPr>
          <w:rFonts w:hint="eastAsia" w:ascii="宋体" w:hAnsi="宋体" w:eastAsia="宋体" w:cs="宋体"/>
          <w:b/>
          <w:bCs/>
          <w:sz w:val="52"/>
          <w:szCs w:val="52"/>
          <w:lang w:eastAsia="zh-CN"/>
        </w:rPr>
      </w:pPr>
      <w:r>
        <w:rPr>
          <w:rFonts w:hint="eastAsia" w:ascii="宋体" w:hAnsi="宋体" w:cs="宋体"/>
          <w:b/>
          <w:bCs/>
          <w:sz w:val="52"/>
          <w:szCs w:val="52"/>
          <w:lang w:eastAsia="zh-CN"/>
        </w:rPr>
        <w:t>浙江华杰工程咨询有限公司</w:t>
      </w:r>
      <w:r>
        <w:rPr>
          <w:rFonts w:hint="eastAsia" w:ascii="宋体" w:hAnsi="宋体" w:cs="宋体"/>
          <w:b/>
          <w:bCs/>
          <w:sz w:val="52"/>
          <w:szCs w:val="52"/>
        </w:rPr>
        <w:t>关于</w:t>
      </w:r>
      <w:bookmarkStart w:id="0" w:name="OLE_LINK29"/>
      <w:r>
        <w:rPr>
          <w:rFonts w:hint="eastAsia" w:ascii="宋体" w:hAnsi="宋体" w:cs="宋体"/>
          <w:b/>
          <w:sz w:val="52"/>
          <w:szCs w:val="52"/>
          <w:lang w:eastAsia="zh-CN"/>
        </w:rPr>
        <w:t>白云街道</w:t>
      </w:r>
      <w:bookmarkStart w:id="1" w:name="OLE_LINK11"/>
      <w:r>
        <w:rPr>
          <w:rFonts w:hint="eastAsia" w:ascii="宋体" w:hAnsi="宋体" w:cs="宋体"/>
          <w:b/>
          <w:sz w:val="52"/>
          <w:szCs w:val="52"/>
          <w:lang w:eastAsia="zh-CN"/>
        </w:rPr>
        <w:t>智慧垃圾分类</w:t>
      </w:r>
      <w:bookmarkEnd w:id="1"/>
      <w:r>
        <w:rPr>
          <w:rFonts w:hint="eastAsia" w:ascii="宋体" w:hAnsi="宋体" w:cs="宋体"/>
          <w:b/>
          <w:sz w:val="52"/>
          <w:szCs w:val="52"/>
          <w:lang w:eastAsia="zh-CN"/>
        </w:rPr>
        <w:t>系统运营管理服务（一期）</w:t>
      </w:r>
    </w:p>
    <w:bookmarkEnd w:id="0"/>
    <w:p>
      <w:pPr>
        <w:pStyle w:val="2"/>
      </w:pPr>
    </w:p>
    <w:p>
      <w:pPr>
        <w:pStyle w:val="4"/>
      </w:pPr>
    </w:p>
    <w:p/>
    <w:p>
      <w:pPr>
        <w:spacing w:beforeLines="50"/>
        <w:jc w:val="center"/>
        <w:rPr>
          <w:rFonts w:ascii="宋体" w:hAnsi="宋体" w:cs="宋体"/>
          <w:b/>
          <w:bCs/>
          <w:sz w:val="72"/>
          <w:szCs w:val="72"/>
        </w:rPr>
      </w:pPr>
    </w:p>
    <w:p>
      <w:pPr>
        <w:spacing w:beforeLines="50"/>
        <w:jc w:val="center"/>
        <w:rPr>
          <w:rFonts w:hint="eastAsia" w:ascii="宋体" w:hAnsi="宋体" w:cs="宋体"/>
          <w:b/>
          <w:bCs/>
          <w:sz w:val="72"/>
          <w:szCs w:val="72"/>
        </w:rPr>
      </w:pPr>
    </w:p>
    <w:p>
      <w:pPr>
        <w:spacing w:beforeLines="50"/>
        <w:jc w:val="center"/>
        <w:rPr>
          <w:rFonts w:ascii="宋体" w:hAnsi="宋体" w:cs="宋体"/>
          <w:b/>
          <w:bCs/>
          <w:sz w:val="72"/>
          <w:szCs w:val="72"/>
        </w:rPr>
      </w:pPr>
      <w:r>
        <w:rPr>
          <w:rFonts w:hint="eastAsia" w:ascii="宋体" w:hAnsi="宋体" w:cs="宋体"/>
          <w:b/>
          <w:bCs/>
          <w:sz w:val="72"/>
          <w:szCs w:val="72"/>
        </w:rPr>
        <w:t>公开招标采购文件</w:t>
      </w:r>
    </w:p>
    <w:p/>
    <w:p>
      <w:pPr>
        <w:pStyle w:val="19"/>
        <w:snapToGrid w:val="0"/>
        <w:spacing w:before="156" w:after="156" w:line="360" w:lineRule="auto"/>
        <w:rPr>
          <w:rFonts w:hAnsi="宋体"/>
          <w:b/>
          <w:bCs/>
          <w:sz w:val="30"/>
          <w:szCs w:val="30"/>
        </w:rPr>
      </w:pPr>
    </w:p>
    <w:p>
      <w:pPr>
        <w:pStyle w:val="19"/>
        <w:snapToGrid w:val="0"/>
        <w:spacing w:before="156" w:after="156" w:line="360" w:lineRule="auto"/>
        <w:ind w:firstLine="744" w:firstLineChars="247"/>
        <w:rPr>
          <w:rFonts w:hint="eastAsia" w:hAnsi="宋体"/>
          <w:b/>
          <w:bCs/>
          <w:sz w:val="30"/>
          <w:szCs w:val="30"/>
        </w:rPr>
      </w:pPr>
    </w:p>
    <w:p>
      <w:pPr>
        <w:pStyle w:val="19"/>
        <w:snapToGrid w:val="0"/>
        <w:spacing w:before="156" w:after="156" w:line="360" w:lineRule="auto"/>
        <w:ind w:firstLine="744" w:firstLineChars="247"/>
        <w:rPr>
          <w:rFonts w:hint="eastAsia" w:hAnsi="宋体"/>
          <w:b/>
          <w:bCs/>
          <w:sz w:val="30"/>
          <w:szCs w:val="30"/>
        </w:rPr>
      </w:pPr>
    </w:p>
    <w:p>
      <w:pPr>
        <w:pStyle w:val="19"/>
        <w:snapToGrid w:val="0"/>
        <w:spacing w:before="156" w:after="156" w:line="360" w:lineRule="auto"/>
        <w:ind w:firstLine="744" w:firstLineChars="247"/>
        <w:rPr>
          <w:rFonts w:hint="eastAsia" w:hAnsi="宋体"/>
          <w:b/>
          <w:bCs/>
          <w:sz w:val="30"/>
          <w:szCs w:val="30"/>
          <w:lang w:eastAsia="zh-CN"/>
        </w:rPr>
      </w:pPr>
      <w:r>
        <w:rPr>
          <w:rFonts w:hint="eastAsia" w:hAnsi="宋体"/>
          <w:b/>
          <w:bCs/>
          <w:sz w:val="30"/>
          <w:szCs w:val="30"/>
        </w:rPr>
        <w:t>项目编号：</w:t>
      </w:r>
      <w:r>
        <w:rPr>
          <w:rFonts w:hint="eastAsia" w:hAnsi="宋体"/>
          <w:b/>
          <w:bCs/>
          <w:sz w:val="30"/>
          <w:szCs w:val="30"/>
          <w:lang w:eastAsia="zh-CN"/>
        </w:rPr>
        <w:t>ZJHJZFCG2025-003</w:t>
      </w:r>
    </w:p>
    <w:p>
      <w:pPr>
        <w:pStyle w:val="19"/>
        <w:snapToGrid w:val="0"/>
        <w:spacing w:before="156" w:after="156" w:line="360" w:lineRule="auto"/>
        <w:ind w:firstLine="744" w:firstLineChars="247"/>
        <w:rPr>
          <w:rFonts w:hint="eastAsia" w:hAnsi="宋体"/>
          <w:b/>
          <w:bCs/>
          <w:sz w:val="30"/>
          <w:szCs w:val="30"/>
          <w:lang w:eastAsia="zh-CN"/>
        </w:rPr>
      </w:pPr>
      <w:r>
        <w:rPr>
          <w:rFonts w:hint="eastAsia" w:hAnsi="宋体"/>
          <w:b/>
          <w:bCs/>
          <w:sz w:val="30"/>
          <w:szCs w:val="30"/>
        </w:rPr>
        <w:t>项目名称：</w:t>
      </w:r>
      <w:bookmarkStart w:id="2" w:name="OLE_LINK15"/>
      <w:r>
        <w:rPr>
          <w:rFonts w:hint="eastAsia" w:hAnsi="宋体"/>
          <w:b/>
          <w:bCs/>
          <w:sz w:val="30"/>
          <w:szCs w:val="30"/>
          <w:lang w:eastAsia="zh-CN"/>
        </w:rPr>
        <w:t>白云街道智慧垃圾分类系统运营管理服务（一期）</w:t>
      </w:r>
      <w:bookmarkEnd w:id="2"/>
    </w:p>
    <w:p>
      <w:pPr>
        <w:pStyle w:val="19"/>
        <w:snapToGrid w:val="0"/>
        <w:spacing w:before="156" w:after="156" w:line="360" w:lineRule="auto"/>
        <w:ind w:firstLine="744" w:firstLineChars="247"/>
        <w:rPr>
          <w:rFonts w:hint="eastAsia" w:hAnsi="宋体"/>
          <w:b/>
          <w:bCs/>
          <w:sz w:val="30"/>
          <w:szCs w:val="30"/>
          <w:lang w:eastAsia="zh-CN"/>
        </w:rPr>
      </w:pPr>
      <w:r>
        <w:rPr>
          <w:rFonts w:hint="eastAsia" w:hAnsi="宋体"/>
          <w:b/>
          <w:bCs/>
          <w:sz w:val="30"/>
          <w:szCs w:val="30"/>
        </w:rPr>
        <w:t>采购单位：</w:t>
      </w:r>
      <w:bookmarkStart w:id="3" w:name="OLE_LINK24"/>
      <w:r>
        <w:rPr>
          <w:rFonts w:hint="eastAsia" w:hAnsi="宋体"/>
          <w:b/>
          <w:bCs/>
          <w:sz w:val="30"/>
          <w:szCs w:val="30"/>
          <w:lang w:eastAsia="zh-CN"/>
        </w:rPr>
        <w:t>东阳市白云街道办事处</w:t>
      </w:r>
      <w:bookmarkEnd w:id="3"/>
    </w:p>
    <w:p>
      <w:pPr>
        <w:pStyle w:val="19"/>
        <w:snapToGrid w:val="0"/>
        <w:spacing w:before="156" w:after="156" w:line="360" w:lineRule="auto"/>
        <w:ind w:firstLine="744" w:firstLineChars="247"/>
        <w:rPr>
          <w:rFonts w:hint="eastAsia" w:hAnsi="宋体"/>
          <w:b/>
          <w:bCs/>
          <w:sz w:val="30"/>
          <w:szCs w:val="30"/>
          <w:lang w:eastAsia="zh-CN"/>
        </w:rPr>
      </w:pPr>
      <w:r>
        <w:rPr>
          <w:rFonts w:hint="eastAsia" w:hAnsi="宋体"/>
          <w:b/>
          <w:bCs/>
          <w:sz w:val="30"/>
          <w:szCs w:val="30"/>
        </w:rPr>
        <w:t>代理机构：</w:t>
      </w:r>
      <w:r>
        <w:rPr>
          <w:rFonts w:hint="eastAsia" w:hAnsi="宋体"/>
          <w:b/>
          <w:bCs/>
          <w:sz w:val="30"/>
          <w:szCs w:val="30"/>
          <w:lang w:eastAsia="zh-CN"/>
        </w:rPr>
        <w:t>浙江华杰工程咨询有限公司</w:t>
      </w:r>
    </w:p>
    <w:p>
      <w:pPr>
        <w:pStyle w:val="19"/>
        <w:snapToGrid w:val="0"/>
        <w:spacing w:before="156" w:after="156" w:line="360" w:lineRule="auto"/>
        <w:ind w:firstLine="744" w:firstLineChars="247"/>
        <w:rPr>
          <w:rFonts w:hint="eastAsia" w:hAnsi="宋体"/>
          <w:b/>
          <w:bCs/>
          <w:sz w:val="44"/>
          <w:szCs w:val="44"/>
        </w:rPr>
      </w:pPr>
      <w:r>
        <w:rPr>
          <w:rFonts w:hint="eastAsia" w:hAnsi="宋体"/>
          <w:b/>
          <w:bCs/>
          <w:sz w:val="30"/>
          <w:szCs w:val="30"/>
        </w:rPr>
        <w:t>编制时间：20</w:t>
      </w:r>
      <w:r>
        <w:rPr>
          <w:rFonts w:hint="eastAsia" w:hAnsi="宋体"/>
          <w:b/>
          <w:bCs/>
          <w:sz w:val="30"/>
          <w:szCs w:val="30"/>
          <w:lang w:val="en-US" w:eastAsia="zh-CN"/>
        </w:rPr>
        <w:t>25</w:t>
      </w:r>
      <w:r>
        <w:rPr>
          <w:rFonts w:hint="eastAsia" w:hAnsi="宋体"/>
          <w:b/>
          <w:bCs/>
          <w:sz w:val="30"/>
          <w:szCs w:val="30"/>
        </w:rPr>
        <w:t>年</w:t>
      </w:r>
      <w:r>
        <w:rPr>
          <w:rFonts w:hint="eastAsia" w:hAnsi="宋体"/>
          <w:b/>
          <w:bCs/>
          <w:sz w:val="30"/>
          <w:szCs w:val="30"/>
          <w:lang w:val="en-US" w:eastAsia="zh-CN"/>
        </w:rPr>
        <w:t>6</w:t>
      </w:r>
      <w:r>
        <w:rPr>
          <w:rFonts w:hint="eastAsia" w:hAnsi="宋体"/>
          <w:b/>
          <w:bCs/>
          <w:sz w:val="30"/>
          <w:szCs w:val="30"/>
        </w:rPr>
        <w:t>月</w:t>
      </w:r>
    </w:p>
    <w:p>
      <w:pPr>
        <w:pStyle w:val="19"/>
        <w:spacing w:before="156" w:after="156" w:line="360" w:lineRule="auto"/>
        <w:rPr>
          <w:rFonts w:hint="eastAsia" w:hAnsi="宋体"/>
          <w:b/>
          <w:bCs/>
          <w:sz w:val="44"/>
          <w:szCs w:val="44"/>
        </w:rPr>
      </w:pPr>
    </w:p>
    <w:p>
      <w:pPr>
        <w:pStyle w:val="19"/>
        <w:spacing w:before="156" w:after="156" w:line="360" w:lineRule="auto"/>
        <w:ind w:firstLine="3975" w:firstLineChars="900"/>
        <w:rPr>
          <w:rFonts w:hAnsi="宋体"/>
          <w:b/>
          <w:bCs/>
          <w:sz w:val="44"/>
          <w:szCs w:val="44"/>
        </w:rPr>
      </w:pPr>
      <w:r>
        <w:rPr>
          <w:rFonts w:hint="eastAsia" w:hAnsi="宋体"/>
          <w:b/>
          <w:bCs/>
          <w:sz w:val="44"/>
          <w:szCs w:val="44"/>
        </w:rPr>
        <w:t>目   录</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公开招标采购公告</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招标需求</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投标人须知</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评标办法及评分标准</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政府采购合同主要条款</w:t>
      </w:r>
    </w:p>
    <w:p>
      <w:pPr>
        <w:numPr>
          <w:ilvl w:val="0"/>
          <w:numId w:val="1"/>
        </w:numPr>
        <w:spacing w:beforeLines="50" w:line="480" w:lineRule="exact"/>
        <w:ind w:hanging="540"/>
        <w:rPr>
          <w:rFonts w:ascii="宋体" w:hAnsi="宋体" w:cs="宋体"/>
          <w:b/>
          <w:bCs/>
          <w:sz w:val="30"/>
          <w:szCs w:val="30"/>
        </w:rPr>
      </w:pPr>
      <w:r>
        <w:rPr>
          <w:rFonts w:hint="eastAsia" w:ascii="宋体" w:hAnsi="宋体" w:cs="宋体"/>
          <w:b/>
          <w:bCs/>
          <w:sz w:val="30"/>
          <w:szCs w:val="30"/>
        </w:rPr>
        <w:t>投标文件格式</w:t>
      </w:r>
    </w:p>
    <w:p>
      <w:pPr>
        <w:pStyle w:val="19"/>
        <w:snapToGrid w:val="0"/>
        <w:spacing w:before="156" w:after="156" w:line="240" w:lineRule="auto"/>
        <w:ind w:firstLine="2640" w:firstLineChars="1100"/>
        <w:outlineLvl w:val="0"/>
        <w:rPr>
          <w:rFonts w:hAnsi="宋体"/>
          <w:sz w:val="30"/>
          <w:szCs w:val="30"/>
        </w:rPr>
      </w:pPr>
      <w:r>
        <w:rPr>
          <w:rFonts w:hint="eastAsia" w:hAnsi="宋体"/>
        </w:rPr>
        <w:br w:type="page"/>
      </w:r>
      <w:r>
        <w:rPr>
          <w:rFonts w:hint="eastAsia" w:hAnsi="宋体"/>
        </w:rPr>
        <w:t xml:space="preserve">   </w:t>
      </w:r>
      <w:r>
        <w:rPr>
          <w:rFonts w:hint="eastAsia" w:hAnsi="宋体"/>
          <w:b/>
          <w:bCs/>
          <w:sz w:val="30"/>
          <w:szCs w:val="30"/>
        </w:rPr>
        <w:t>第一章   公开招标采购公告</w:t>
      </w:r>
    </w:p>
    <w:tbl>
      <w:tblPr>
        <w:tblStyle w:val="31"/>
        <w:tblW w:w="96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10" w:type="dxa"/>
            <w:tcBorders>
              <w:top w:val="single" w:color="auto" w:sz="4" w:space="0"/>
              <w:bottom w:val="single" w:color="auto" w:sz="4" w:space="0"/>
              <w:right w:val="single" w:color="auto" w:sz="4" w:space="0"/>
            </w:tcBorders>
            <w:vAlign w:val="center"/>
          </w:tcPr>
          <w:p>
            <w:pPr>
              <w:snapToGrid w:val="0"/>
              <w:spacing w:line="276" w:lineRule="auto"/>
              <w:ind w:firstLine="354" w:firstLineChars="147"/>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项目概况</w:t>
            </w:r>
          </w:p>
          <w:p>
            <w:pPr>
              <w:snapToGrid w:val="0"/>
              <w:spacing w:line="276" w:lineRule="auto"/>
              <w:ind w:firstLine="354" w:firstLineChars="147"/>
              <w:rPr>
                <w:rFonts w:ascii="宋体" w:hAnsi="宋体" w:cs="宋体"/>
                <w:b/>
                <w:bCs/>
                <w:sz w:val="24"/>
                <w:szCs w:val="24"/>
              </w:rPr>
            </w:pPr>
            <w:r>
              <w:rPr>
                <w:rFonts w:hint="eastAsia" w:ascii="宋体" w:hAnsi="宋体" w:cs="宋体"/>
                <w:b/>
                <w:bCs/>
                <w:sz w:val="24"/>
                <w:szCs w:val="24"/>
                <w:u w:val="single"/>
                <w:lang w:eastAsia="zh-CN"/>
              </w:rPr>
              <w:t>白云街道智慧垃圾分类系统运营管理服务（一期）</w:t>
            </w:r>
            <w:r>
              <w:rPr>
                <w:rFonts w:hint="eastAsia" w:ascii="宋体" w:hAnsi="宋体" w:cs="宋体"/>
                <w:b/>
                <w:bCs/>
                <w:sz w:val="24"/>
                <w:szCs w:val="24"/>
              </w:rPr>
              <w:t>招标</w:t>
            </w:r>
            <w:r>
              <w:rPr>
                <w:rFonts w:hint="eastAsia" w:ascii="宋体" w:hAnsi="宋体" w:cs="宋体"/>
                <w:b/>
                <w:bCs/>
                <w:sz w:val="24"/>
                <w:szCs w:val="24"/>
                <w:lang w:val="en-US" w:eastAsia="zh-CN"/>
              </w:rPr>
              <w:t>项目</w:t>
            </w:r>
            <w:r>
              <w:rPr>
                <w:rFonts w:hint="eastAsia" w:ascii="宋体" w:hAnsi="宋体" w:cs="宋体"/>
                <w:b/>
                <w:bCs/>
                <w:sz w:val="24"/>
                <w:szCs w:val="24"/>
              </w:rPr>
              <w:t>的潜在投标人应在</w:t>
            </w:r>
            <w:r>
              <w:rPr>
                <w:rFonts w:hint="eastAsia" w:ascii="宋体" w:hAnsi="宋体" w:cs="宋体"/>
                <w:b/>
                <w:bCs/>
                <w:sz w:val="24"/>
                <w:szCs w:val="24"/>
                <w:u w:val="single"/>
              </w:rPr>
              <w:t>浙江省政府采购网(www.zjzfcg.gov.cn/)</w:t>
            </w:r>
            <w:r>
              <w:rPr>
                <w:rFonts w:hint="eastAsia" w:ascii="宋体" w:hAnsi="宋体" w:cs="宋体"/>
                <w:b/>
                <w:bCs/>
                <w:sz w:val="24"/>
                <w:szCs w:val="24"/>
              </w:rPr>
              <w:t>、</w:t>
            </w:r>
            <w:r>
              <w:rPr>
                <w:rFonts w:hint="eastAsia" w:ascii="宋体" w:hAnsi="宋体" w:cs="宋体"/>
                <w:b/>
                <w:bCs/>
                <w:sz w:val="24"/>
                <w:szCs w:val="24"/>
                <w:u w:val="single"/>
              </w:rPr>
              <w:t>东阳市公共资源交易网(http://www.dongyang.gov.cn/ggzyjy/)</w:t>
            </w:r>
            <w:r>
              <w:rPr>
                <w:rFonts w:hint="eastAsia" w:ascii="宋体" w:hAnsi="宋体" w:cs="宋体"/>
                <w:b/>
                <w:bCs/>
                <w:sz w:val="24"/>
                <w:szCs w:val="24"/>
              </w:rPr>
              <w:t>获取（下载）招标文件，并于</w:t>
            </w:r>
            <w:r>
              <w:rPr>
                <w:rFonts w:hint="eastAsia" w:ascii="宋体" w:hAnsi="宋体" w:cs="宋体"/>
                <w:b/>
                <w:bCs/>
                <w:sz w:val="24"/>
                <w:szCs w:val="24"/>
                <w:u w:val="single"/>
                <w:lang w:val="en-US" w:eastAsia="zh-CN"/>
              </w:rPr>
              <w:t>2025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7</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日08:30</w:t>
            </w:r>
            <w:r>
              <w:rPr>
                <w:rFonts w:hint="eastAsia" w:ascii="宋体" w:hAnsi="宋体" w:cs="宋体"/>
                <w:b/>
                <w:bCs/>
                <w:sz w:val="24"/>
                <w:szCs w:val="24"/>
              </w:rPr>
              <w:t>（北京时间）前递交（上传）投标文件。</w:t>
            </w:r>
          </w:p>
        </w:tc>
      </w:tr>
    </w:tbl>
    <w:p>
      <w:pPr>
        <w:pStyle w:val="69"/>
        <w:spacing w:after="156"/>
        <w:ind w:firstLine="0" w:firstLineChars="0"/>
        <w:rPr>
          <w:rFonts w:ascii="宋体" w:hAnsi="宋体" w:cs="宋体"/>
          <w:b/>
          <w:bCs/>
        </w:rPr>
      </w:pPr>
      <w:r>
        <w:rPr>
          <w:rFonts w:hint="eastAsia" w:ascii="宋体" w:hAnsi="宋体" w:cs="宋体"/>
          <w:b/>
          <w:bCs/>
        </w:rPr>
        <w:t>一、项目基本情况</w:t>
      </w:r>
    </w:p>
    <w:p>
      <w:pPr>
        <w:pStyle w:val="69"/>
        <w:spacing w:after="156"/>
        <w:ind w:firstLine="241" w:firstLineChars="100"/>
        <w:rPr>
          <w:rFonts w:hint="eastAsia" w:ascii="宋体" w:hAnsi="宋体" w:eastAsia="宋体" w:cs="宋体"/>
          <w:b/>
          <w:bCs/>
          <w:lang w:val="en-US" w:eastAsia="zh-CN"/>
        </w:rPr>
      </w:pPr>
      <w:r>
        <w:rPr>
          <w:rFonts w:hint="eastAsia" w:ascii="宋体" w:hAnsi="宋体" w:cs="宋体"/>
          <w:b/>
          <w:bCs/>
        </w:rPr>
        <w:t>东阳市政府采购计划书：</w:t>
      </w:r>
      <w:r>
        <w:rPr>
          <w:rFonts w:hint="eastAsia" w:ascii="宋体" w:hAnsi="宋体" w:cs="宋体"/>
          <w:b/>
          <w:bCs/>
          <w:lang w:val="en-US" w:eastAsia="zh-CN"/>
        </w:rPr>
        <w:t>政采云[2025]393号</w:t>
      </w:r>
    </w:p>
    <w:p>
      <w:pPr>
        <w:pStyle w:val="69"/>
        <w:spacing w:after="156"/>
        <w:ind w:firstLine="241" w:firstLineChars="100"/>
        <w:rPr>
          <w:rFonts w:hint="eastAsia" w:ascii="宋体" w:hAnsi="宋体" w:eastAsia="宋体" w:cs="宋体"/>
          <w:lang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ZJHJZFCG2025-003</w:t>
      </w:r>
    </w:p>
    <w:p>
      <w:pPr>
        <w:pStyle w:val="69"/>
        <w:spacing w:after="156"/>
        <w:ind w:firstLine="241" w:firstLineChars="100"/>
        <w:rPr>
          <w:rFonts w:hint="eastAsia" w:ascii="宋体" w:hAnsi="宋体" w:eastAsia="宋体" w:cs="宋体"/>
          <w:lang w:eastAsia="zh-CN"/>
        </w:rPr>
      </w:pPr>
      <w:r>
        <w:rPr>
          <w:rFonts w:hint="eastAsia" w:ascii="宋体" w:hAnsi="宋体" w:cs="宋体"/>
          <w:b/>
          <w:bCs/>
        </w:rPr>
        <w:t>项目名称</w:t>
      </w:r>
      <w:r>
        <w:rPr>
          <w:rFonts w:hint="eastAsia" w:ascii="宋体" w:hAnsi="宋体" w:cs="宋体"/>
        </w:rPr>
        <w:t>：</w:t>
      </w:r>
      <w:r>
        <w:rPr>
          <w:rFonts w:hint="eastAsia" w:ascii="宋体" w:hAnsi="宋体" w:cs="宋体"/>
          <w:lang w:eastAsia="zh-CN"/>
        </w:rPr>
        <w:t>白云街道智慧垃圾分类系统运营管理服务（一期）</w:t>
      </w:r>
    </w:p>
    <w:p>
      <w:pPr>
        <w:pStyle w:val="69"/>
        <w:spacing w:after="156"/>
        <w:ind w:firstLine="241" w:firstLineChars="100"/>
        <w:rPr>
          <w:rFonts w:ascii="宋体" w:hAnsi="宋体" w:cs="宋体"/>
        </w:rPr>
      </w:pPr>
      <w:r>
        <w:rPr>
          <w:rFonts w:hint="eastAsia" w:ascii="宋体" w:hAnsi="宋体" w:cs="宋体"/>
          <w:b/>
          <w:bCs/>
        </w:rPr>
        <w:t>预算金额（元）</w:t>
      </w:r>
      <w:r>
        <w:rPr>
          <w:rFonts w:hint="eastAsia" w:ascii="宋体" w:hAnsi="宋体" w:cs="宋体"/>
        </w:rPr>
        <w:t>：</w:t>
      </w:r>
      <w:bookmarkStart w:id="4" w:name="OLE_LINK3"/>
      <w:r>
        <w:rPr>
          <w:rFonts w:hint="eastAsia" w:ascii="宋体" w:hAnsi="宋体" w:cs="宋体"/>
          <w:lang w:val="en-US" w:eastAsia="zh-CN"/>
        </w:rPr>
        <w:t>4956000</w:t>
      </w:r>
      <w:bookmarkEnd w:id="4"/>
      <w:r>
        <w:rPr>
          <w:rFonts w:hint="eastAsia" w:ascii="宋体" w:hAnsi="宋体" w:cs="宋体"/>
          <w:lang w:val="en-US" w:eastAsia="zh-CN"/>
        </w:rPr>
        <w:t>元/年</w:t>
      </w:r>
      <w:r>
        <w:rPr>
          <w:rFonts w:hint="eastAsia" w:ascii="宋体" w:hAnsi="宋体" w:cs="宋体"/>
        </w:rPr>
        <w:t>；</w:t>
      </w:r>
    </w:p>
    <w:p>
      <w:pPr>
        <w:pStyle w:val="69"/>
        <w:spacing w:after="156"/>
        <w:ind w:firstLine="241" w:firstLineChars="100"/>
        <w:rPr>
          <w:rFonts w:ascii="宋体" w:hAnsi="宋体" w:cs="宋体"/>
        </w:rPr>
      </w:pPr>
      <w:r>
        <w:rPr>
          <w:rFonts w:hint="eastAsia" w:ascii="宋体" w:hAnsi="宋体" w:cs="宋体"/>
          <w:b/>
          <w:bCs/>
        </w:rPr>
        <w:t>最高限价（元）</w:t>
      </w:r>
      <w:r>
        <w:rPr>
          <w:rFonts w:hint="eastAsia" w:ascii="宋体" w:hAnsi="宋体" w:cs="宋体"/>
        </w:rPr>
        <w:t>：</w:t>
      </w:r>
      <w:r>
        <w:rPr>
          <w:rFonts w:hint="eastAsia" w:ascii="宋体" w:hAnsi="宋体" w:cs="宋体"/>
          <w:lang w:val="en-US" w:eastAsia="zh-CN"/>
        </w:rPr>
        <w:t>4956000</w:t>
      </w:r>
      <w:bookmarkStart w:id="5" w:name="OLE_LINK25"/>
      <w:r>
        <w:rPr>
          <w:rFonts w:hint="eastAsia" w:ascii="宋体" w:hAnsi="宋体" w:cs="宋体"/>
          <w:lang w:val="en-US" w:eastAsia="zh-CN"/>
        </w:rPr>
        <w:t>元/年</w:t>
      </w:r>
      <w:r>
        <w:rPr>
          <w:rFonts w:hint="eastAsia" w:ascii="宋体" w:hAnsi="宋体" w:cs="宋体"/>
        </w:rPr>
        <w:t>；</w:t>
      </w:r>
      <w:bookmarkEnd w:id="5"/>
    </w:p>
    <w:p>
      <w:pPr>
        <w:pStyle w:val="69"/>
        <w:spacing w:after="156"/>
        <w:ind w:firstLine="241" w:firstLineChars="100"/>
        <w:rPr>
          <w:rFonts w:hint="eastAsia" w:ascii="宋体" w:hAnsi="宋体" w:cs="宋体"/>
          <w:b w:val="0"/>
          <w:bCs w:val="0"/>
          <w:lang w:val="en-US" w:eastAsia="zh-CN"/>
        </w:rPr>
      </w:pPr>
      <w:r>
        <w:rPr>
          <w:rFonts w:hint="eastAsia" w:ascii="宋体" w:hAnsi="宋体" w:cs="宋体"/>
          <w:b/>
          <w:bCs/>
        </w:rPr>
        <w:t>采</w:t>
      </w:r>
      <w:r>
        <w:rPr>
          <w:rFonts w:hint="eastAsia" w:ascii="宋体" w:hAnsi="宋体" w:cs="宋体"/>
          <w:b/>
          <w:bCs/>
          <w:lang w:val="en-US" w:eastAsia="zh-CN"/>
        </w:rPr>
        <w:t>购需求：</w:t>
      </w:r>
      <w:r>
        <w:rPr>
          <w:rFonts w:hint="eastAsia" w:ascii="宋体" w:hAnsi="宋体" w:cs="宋体"/>
          <w:b w:val="0"/>
          <w:bCs w:val="0"/>
          <w:lang w:val="en-US" w:eastAsia="zh-CN"/>
        </w:rPr>
        <w:t>在歌山路以东区块范围内，对已建成的智慧垃圾分类投放亭进行智慧垃圾分类系</w:t>
      </w:r>
    </w:p>
    <w:p>
      <w:pPr>
        <w:pStyle w:val="69"/>
        <w:spacing w:after="156"/>
        <w:ind w:left="0" w:leftChars="0" w:firstLine="0" w:firstLineChars="0"/>
        <w:rPr>
          <w:rFonts w:hint="eastAsia" w:ascii="宋体" w:hAnsi="宋体" w:cs="宋体"/>
          <w:lang w:val="en-US" w:eastAsia="zh-CN"/>
        </w:rPr>
      </w:pPr>
      <w:r>
        <w:rPr>
          <w:rFonts w:hint="eastAsia" w:ascii="宋体" w:hAnsi="宋体" w:cs="宋体"/>
          <w:b w:val="0"/>
          <w:bCs w:val="0"/>
          <w:lang w:val="en-US" w:eastAsia="zh-CN"/>
        </w:rPr>
        <w:t>统的运营管理及对投放亭点位的垃圾投放实施监督服务。</w:t>
      </w:r>
    </w:p>
    <w:p>
      <w:pPr>
        <w:pStyle w:val="69"/>
        <w:spacing w:after="156"/>
        <w:ind w:firstLine="240" w:firstLineChars="100"/>
        <w:rPr>
          <w:rFonts w:ascii="宋体" w:hAnsi="宋体" w:cs="宋体"/>
        </w:rPr>
      </w:pPr>
      <w:r>
        <w:rPr>
          <w:rFonts w:hint="eastAsia" w:ascii="宋体" w:hAnsi="宋体" w:cs="宋体"/>
        </w:rPr>
        <w:t>标项一：</w:t>
      </w:r>
    </w:p>
    <w:p>
      <w:pPr>
        <w:pStyle w:val="69"/>
        <w:spacing w:after="156"/>
        <w:ind w:firstLine="240" w:firstLineChars="100"/>
        <w:rPr>
          <w:rFonts w:hint="eastAsia" w:ascii="宋体" w:hAnsi="宋体" w:eastAsia="宋体" w:cs="宋体"/>
          <w:lang w:eastAsia="zh-CN"/>
        </w:rPr>
      </w:pPr>
      <w:r>
        <w:rPr>
          <w:rFonts w:hint="eastAsia" w:ascii="宋体" w:hAnsi="宋体" w:cs="宋体"/>
        </w:rPr>
        <w:t>标项名称：</w:t>
      </w:r>
      <w:r>
        <w:rPr>
          <w:rFonts w:hint="eastAsia" w:ascii="宋体" w:hAnsi="宋体" w:cs="宋体"/>
          <w:lang w:eastAsia="zh-CN"/>
        </w:rPr>
        <w:t>白云街道智慧垃圾分类系统运营管理服务（一期）</w:t>
      </w:r>
    </w:p>
    <w:p>
      <w:pPr>
        <w:pStyle w:val="69"/>
        <w:spacing w:after="156"/>
        <w:ind w:firstLine="240" w:firstLineChars="100"/>
        <w:rPr>
          <w:rFonts w:hint="default" w:ascii="宋体" w:hAnsi="宋体" w:eastAsia="宋体" w:cs="宋体"/>
          <w:lang w:val="en-US" w:eastAsia="zh-CN"/>
        </w:rPr>
      </w:pPr>
      <w:r>
        <w:rPr>
          <w:rFonts w:hint="eastAsia" w:ascii="宋体" w:hAnsi="宋体" w:cs="宋体"/>
        </w:rPr>
        <w:t>数量：</w:t>
      </w:r>
      <w:r>
        <w:rPr>
          <w:rFonts w:hint="eastAsia" w:ascii="宋体" w:hAnsi="宋体" w:cs="宋体"/>
          <w:lang w:val="en-US" w:eastAsia="zh-CN"/>
        </w:rPr>
        <w:t>1项</w:t>
      </w:r>
    </w:p>
    <w:p>
      <w:pPr>
        <w:pStyle w:val="69"/>
        <w:spacing w:after="156"/>
        <w:ind w:firstLine="241" w:firstLineChars="100"/>
        <w:rPr>
          <w:rFonts w:ascii="宋体" w:hAnsi="宋体" w:cs="宋体"/>
        </w:rPr>
      </w:pPr>
      <w:r>
        <w:rPr>
          <w:rFonts w:hint="eastAsia" w:ascii="宋体" w:hAnsi="宋体" w:cs="宋体"/>
          <w:b/>
          <w:bCs/>
        </w:rPr>
        <w:t>预算金额（元）</w:t>
      </w:r>
      <w:r>
        <w:rPr>
          <w:rFonts w:hint="eastAsia" w:ascii="宋体" w:hAnsi="宋体" w:cs="宋体"/>
        </w:rPr>
        <w:t>：</w:t>
      </w:r>
      <w:r>
        <w:rPr>
          <w:rFonts w:hint="eastAsia" w:ascii="宋体" w:hAnsi="宋体" w:cs="宋体"/>
          <w:lang w:val="en-US" w:eastAsia="zh-CN"/>
        </w:rPr>
        <w:t>4956000元/年</w:t>
      </w:r>
      <w:r>
        <w:rPr>
          <w:rFonts w:hint="eastAsia" w:ascii="宋体" w:hAnsi="宋体" w:cs="宋体"/>
        </w:rPr>
        <w:t>；</w:t>
      </w:r>
    </w:p>
    <w:p>
      <w:pPr>
        <w:snapToGrid w:val="0"/>
        <w:spacing w:line="360" w:lineRule="auto"/>
        <w:ind w:left="240" w:leftChars="120"/>
        <w:jc w:val="left"/>
        <w:rPr>
          <w:rFonts w:ascii="宋体" w:hAnsi="宋体" w:cs="宋体"/>
          <w:sz w:val="24"/>
        </w:rPr>
      </w:pPr>
      <w:r>
        <w:rPr>
          <w:rFonts w:hint="eastAsia" w:ascii="宋体" w:hAnsi="宋体" w:cs="宋体"/>
          <w:sz w:val="24"/>
        </w:rPr>
        <w:t>简要规格描述或项目基本概况介绍、用途：</w:t>
      </w:r>
      <w:bookmarkStart w:id="6" w:name="OLE_LINK30"/>
      <w:r>
        <w:rPr>
          <w:rFonts w:hint="eastAsia" w:ascii="宋体" w:hAnsi="宋体" w:cs="宋体"/>
          <w:sz w:val="24"/>
        </w:rPr>
        <w:t>具体要求详见第二章招标需求</w:t>
      </w:r>
      <w:bookmarkEnd w:id="6"/>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备注：</w:t>
      </w:r>
    </w:p>
    <w:p>
      <w:pPr>
        <w:snapToGrid w:val="0"/>
        <w:spacing w:line="440" w:lineRule="atLeast"/>
        <w:ind w:firstLine="241" w:firstLineChars="100"/>
        <w:jc w:val="left"/>
        <w:rPr>
          <w:rFonts w:hint="default" w:ascii="宋体" w:hAnsi="宋体" w:cs="宋体"/>
          <w:b/>
          <w:bCs/>
          <w:sz w:val="24"/>
          <w:szCs w:val="24"/>
          <w:highlight w:val="none"/>
          <w:lang w:val="en-US"/>
        </w:rPr>
      </w:pPr>
      <w:r>
        <w:rPr>
          <w:rFonts w:hint="eastAsia" w:ascii="宋体" w:hAnsi="宋体" w:cs="宋体"/>
          <w:b/>
          <w:bCs/>
          <w:sz w:val="24"/>
          <w:szCs w:val="24"/>
          <w:highlight w:val="none"/>
        </w:rPr>
        <w:t>合同履约期限：</w:t>
      </w:r>
      <w:r>
        <w:rPr>
          <w:rFonts w:hint="eastAsia" w:ascii="宋体" w:hAnsi="宋体" w:cs="宋体"/>
          <w:b/>
          <w:bCs/>
          <w:sz w:val="24"/>
          <w:szCs w:val="24"/>
          <w:highlight w:val="none"/>
          <w:lang w:val="en-US" w:eastAsia="zh-CN"/>
        </w:rPr>
        <w:t>服务期为2年,合同一年一签。</w:t>
      </w:r>
    </w:p>
    <w:p>
      <w:pPr>
        <w:snapToGrid w:val="0"/>
        <w:spacing w:line="440" w:lineRule="atLeast"/>
        <w:ind w:firstLine="241" w:firstLineChars="100"/>
        <w:jc w:val="left"/>
        <w:rPr>
          <w:rFonts w:ascii="宋体" w:hAnsi="宋体" w:cs="宋体"/>
          <w:sz w:val="24"/>
        </w:rPr>
      </w:pPr>
      <w:r>
        <w:rPr>
          <w:rFonts w:hint="eastAsia" w:ascii="宋体" w:hAnsi="宋体" w:cs="宋体"/>
          <w:b/>
          <w:bCs/>
          <w:sz w:val="24"/>
          <w:szCs w:val="24"/>
        </w:rPr>
        <w:t>本项目接受联合体投标：</w:t>
      </w:r>
      <w:r>
        <w:rPr>
          <w:rFonts w:hint="eastAsia" w:ascii="宋体" w:hAnsi="宋体" w:cs="宋体"/>
          <w:b/>
          <w:sz w:val="24"/>
        </w:rPr>
        <w:t>（√）是，（  ）否</w:t>
      </w:r>
      <w:r>
        <w:rPr>
          <w:rFonts w:hint="eastAsia" w:ascii="宋体" w:hAnsi="宋体" w:cs="宋体"/>
          <w:bCs/>
          <w:sz w:val="24"/>
        </w:rPr>
        <w:t>。</w:t>
      </w:r>
    </w:p>
    <w:p>
      <w:pPr>
        <w:snapToGrid w:val="0"/>
        <w:spacing w:line="440" w:lineRule="atLeast"/>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rPr>
        <w:t>▲</w:t>
      </w:r>
      <w:r>
        <w:rPr>
          <w:rFonts w:hint="eastAsia" w:ascii="宋体" w:hAnsi="宋体" w:cs="宋体"/>
          <w:b/>
          <w:bCs/>
          <w:sz w:val="24"/>
          <w:szCs w:val="24"/>
        </w:rPr>
        <w:t xml:space="preserve"> 二、申请人的资格要求：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.落实政府采购政策需满足的资格要求：</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A、本项目不限，所有大中小微型企业均可参加投标。</w:t>
      </w:r>
    </w:p>
    <w:p>
      <w:pPr>
        <w:spacing w:line="312" w:lineRule="auto"/>
        <w:ind w:firstLine="482" w:firstLineChars="200"/>
        <w:rPr>
          <w:rFonts w:hint="eastAsia" w:ascii="宋体" w:hAnsi="宋体" w:cs="宋体"/>
          <w:b/>
          <w:bCs/>
          <w:color w:val="000000"/>
          <w:sz w:val="24"/>
        </w:rPr>
      </w:pPr>
      <w:r>
        <w:rPr>
          <w:rFonts w:hint="eastAsia" w:ascii="宋体" w:hAnsi="宋体" w:cs="宋体"/>
          <w:b/>
          <w:bCs/>
          <w:color w:val="000000"/>
          <w:sz w:val="24"/>
        </w:rPr>
        <w:t>B、本项目接受</w:t>
      </w:r>
      <w:r>
        <w:rPr>
          <w:rFonts w:hint="eastAsia" w:ascii="宋体" w:hAnsi="宋体" w:cs="宋体"/>
          <w:b/>
          <w:bCs/>
          <w:color w:val="000000"/>
          <w:sz w:val="24"/>
          <w:lang w:val="en-US" w:eastAsia="zh-CN"/>
        </w:rPr>
        <w:t>联合体投标，对于</w:t>
      </w:r>
      <w:r>
        <w:rPr>
          <w:rFonts w:hint="eastAsia" w:ascii="宋体" w:hAnsi="宋体" w:cs="宋体"/>
          <w:b/>
          <w:bCs/>
          <w:color w:val="000000"/>
          <w:sz w:val="24"/>
        </w:rPr>
        <w:t>组成联合体投标的或者向小微企业分包的，联合体协议或者分包意向约定小微企业</w:t>
      </w:r>
      <w:r>
        <w:rPr>
          <w:rFonts w:hint="eastAsia" w:ascii="宋体" w:hAnsi="宋体" w:cs="宋体"/>
          <w:b/>
          <w:bCs/>
          <w:color w:val="000000"/>
          <w:sz w:val="24"/>
          <w:lang w:val="en-US" w:eastAsia="zh-CN"/>
        </w:rPr>
        <w:t>服务</w:t>
      </w:r>
      <w:r>
        <w:rPr>
          <w:rFonts w:hint="eastAsia" w:ascii="宋体" w:hAnsi="宋体" w:cs="宋体"/>
          <w:b/>
          <w:bCs/>
          <w:color w:val="000000"/>
          <w:sz w:val="24"/>
        </w:rPr>
        <w:t>合同份额占到总金额</w:t>
      </w:r>
      <w:r>
        <w:rPr>
          <w:rFonts w:hint="eastAsia" w:ascii="宋体" w:hAnsi="宋体" w:cs="宋体"/>
          <w:b/>
          <w:bCs/>
          <w:color w:val="000000"/>
          <w:sz w:val="24"/>
          <w:lang w:val="en-US" w:eastAsia="zh-CN"/>
        </w:rPr>
        <w:t>4</w:t>
      </w:r>
      <w:r>
        <w:rPr>
          <w:rFonts w:hint="eastAsia" w:ascii="宋体" w:hAnsi="宋体" w:cs="宋体"/>
          <w:b/>
          <w:bCs/>
          <w:color w:val="000000"/>
          <w:sz w:val="24"/>
        </w:rPr>
        <w:t>0%以上的，对联合体或者大中型企业的报价给予</w:t>
      </w:r>
      <w:r>
        <w:rPr>
          <w:rFonts w:hint="eastAsia" w:ascii="宋体" w:hAnsi="宋体" w:cs="宋体"/>
          <w:b/>
          <w:bCs/>
          <w:color w:val="000000"/>
          <w:sz w:val="24"/>
          <w:lang w:val="en-US" w:eastAsia="zh-CN"/>
        </w:rPr>
        <w:t>4</w:t>
      </w:r>
      <w:r>
        <w:rPr>
          <w:rFonts w:hint="eastAsia" w:ascii="宋体" w:hAnsi="宋体" w:cs="宋体"/>
          <w:b/>
          <w:bCs/>
          <w:color w:val="000000"/>
          <w:sz w:val="24"/>
        </w:rPr>
        <w:t>%的扣除，用扣除后的价格参与价格评审。</w:t>
      </w:r>
    </w:p>
    <w:p>
      <w:pPr>
        <w:spacing w:line="312" w:lineRule="auto"/>
        <w:ind w:firstLine="482" w:firstLineChars="200"/>
        <w:rPr>
          <w:rFonts w:ascii="宋体" w:hAnsi="宋体" w:cs="宋体"/>
          <w:b/>
          <w:bCs/>
          <w:sz w:val="24"/>
        </w:rPr>
      </w:pPr>
      <w:r>
        <w:rPr>
          <w:rFonts w:hint="eastAsia" w:ascii="宋体" w:hAnsi="宋体" w:cs="宋体"/>
          <w:b/>
          <w:bCs/>
          <w:color w:val="000000"/>
          <w:sz w:val="24"/>
        </w:rPr>
        <w:t>组成联合体投标的，需提供联合体协议（格式见附件）和中小企业声明函（格式见附件）；向小微企业分包的，提供分包意向</w:t>
      </w:r>
      <w:r>
        <w:rPr>
          <w:rFonts w:hint="eastAsia" w:ascii="宋体" w:hAnsi="宋体" w:cs="宋体"/>
          <w:b/>
          <w:bCs/>
          <w:color w:val="000000"/>
          <w:sz w:val="24"/>
          <w:lang w:val="en-US" w:eastAsia="zh-CN"/>
        </w:rPr>
        <w:t>协议</w:t>
      </w:r>
      <w:r>
        <w:rPr>
          <w:rFonts w:hint="eastAsia" w:ascii="宋体" w:hAnsi="宋体" w:cs="宋体"/>
          <w:b/>
          <w:bCs/>
          <w:color w:val="000000"/>
          <w:sz w:val="24"/>
        </w:rPr>
        <w:t>（格式见附件）和中小企业声明函（格式见附件）。</w:t>
      </w:r>
    </w:p>
    <w:p>
      <w:pPr>
        <w:numPr>
          <w:ilvl w:val="0"/>
          <w:numId w:val="2"/>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3.本项目的特定资格要求：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投标人须为浙江政府采购网注册的正式供应商或承诺中标后30天内注册为浙江政府采购网正式供应商。</w:t>
      </w:r>
    </w:p>
    <w:p>
      <w:pPr>
        <w:snapToGrid w:val="0"/>
        <w:spacing w:line="380" w:lineRule="exact"/>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eastAsia="zh-CN"/>
        </w:rPr>
        <w:t>三</w:t>
      </w:r>
      <w:r>
        <w:rPr>
          <w:rFonts w:hint="eastAsia" w:ascii="宋体" w:hAnsi="宋体" w:cs="宋体"/>
          <w:b/>
          <w:bCs/>
          <w:sz w:val="24"/>
        </w:rPr>
        <w:t>、招标文件的获取：</w:t>
      </w:r>
    </w:p>
    <w:p>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日，每天上午00：00至12:00，下午12:00至23:59（北京时间，线上获取法定节假日均可，线下获取文件法定节假日除外）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地点（网址）：浙江政府采购网（www.zjzfcg.gov.cn</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东阳市公共资源交易网(http://ggzyjy.dongyang.gov.cn/)</w:t>
      </w:r>
      <w:r>
        <w:rPr>
          <w:rFonts w:hint="eastAsia" w:ascii="宋体" w:hAnsi="宋体" w:cs="宋体"/>
          <w:color w:val="auto"/>
          <w:sz w:val="24"/>
          <w:highlight w:val="none"/>
          <w:lang w:eastAsia="zh-CN"/>
        </w:rPr>
        <w:t>。</w:t>
      </w:r>
    </w:p>
    <w:p>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3、获取方式：</w:t>
      </w:r>
      <w:r>
        <w:rPr>
          <w:rFonts w:hint="eastAsia" w:ascii="宋体" w:hAnsi="宋体" w:cs="宋体"/>
          <w:b/>
          <w:bCs/>
          <w:sz w:val="24"/>
        </w:rPr>
        <w:t>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hint="eastAsia" w:ascii="宋体" w:hAnsi="宋体" w:eastAsia="宋体" w:cs="宋体"/>
          <w:b/>
          <w:bCs/>
          <w:sz w:val="24"/>
          <w:lang w:eastAsia="zh-CN"/>
        </w:rPr>
      </w:pPr>
      <w:r>
        <w:rPr>
          <w:rFonts w:hint="eastAsia" w:ascii="宋体" w:hAnsi="宋体" w:cs="宋体"/>
          <w:b/>
          <w:bCs/>
          <w:sz w:val="24"/>
        </w:rPr>
        <w:t>http://www.zjzfcg.gov.cn/register/2017-07-24/6728.html?_=2017-11-13%2011:10:28）</w:t>
      </w:r>
      <w:r>
        <w:rPr>
          <w:rFonts w:hint="eastAsia" w:ascii="宋体" w:hAnsi="宋体" w:cs="宋体"/>
          <w:b/>
          <w:bCs/>
          <w:sz w:val="24"/>
          <w:lang w:eastAsia="zh-CN"/>
        </w:rPr>
        <w:t>。</w:t>
      </w:r>
    </w:p>
    <w:p>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、获取流程：浙江政府采购网-政采云用户登录-用户中心-项目采购-获取采购文件管理，电子版采购文件免费获取。</w:t>
      </w:r>
    </w:p>
    <w:p>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、浙江政府采购网上以“游客”身份获取的采购文件仅供阅览；潜在供应商应按上述方式获取采购文件；未按上述方式获取采购文件的，不得对采购文件提起质疑投诉。</w:t>
      </w:r>
    </w:p>
    <w:p>
      <w:pPr>
        <w:numPr>
          <w:ilvl w:val="0"/>
          <w:numId w:val="0"/>
        </w:numPr>
        <w:snapToGrid w:val="0"/>
        <w:spacing w:line="440" w:lineRule="exact"/>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四、提交投标文件截止时间、开标时间和地点</w:t>
      </w:r>
    </w:p>
    <w:p>
      <w:pPr>
        <w:numPr>
          <w:ilvl w:val="0"/>
          <w:numId w:val="0"/>
        </w:numPr>
        <w:snapToGrid w:val="0"/>
        <w:spacing w:line="440" w:lineRule="exact"/>
        <w:ind w:firstLine="482" w:firstLineChars="200"/>
        <w:rPr>
          <w:rFonts w:hint="eastAsia" w:ascii="宋体" w:hAnsi="宋体" w:cs="宋体"/>
          <w:b/>
          <w:bCs/>
          <w:color w:val="000000"/>
          <w:sz w:val="24"/>
          <w:szCs w:val="24"/>
          <w:highlight w:val="yellow"/>
          <w:lang w:val="en-US" w:eastAsia="zh-CN"/>
        </w:rPr>
      </w:pPr>
      <w:r>
        <w:rPr>
          <w:rFonts w:hint="eastAsia" w:ascii="宋体" w:hAnsi="宋体" w:cs="宋体"/>
          <w:b/>
          <w:bCs/>
          <w:color w:val="FF0000"/>
          <w:sz w:val="24"/>
          <w:szCs w:val="24"/>
          <w:highlight w:val="yellow"/>
          <w:lang w:val="en-US" w:eastAsia="zh-CN"/>
        </w:rPr>
        <w:t>提交投标文件截止时间：</w:t>
      </w:r>
      <w:r>
        <w:rPr>
          <w:rFonts w:hint="eastAsia" w:ascii="宋体" w:hAnsi="宋体" w:cs="宋体"/>
          <w:b/>
          <w:bCs/>
          <w:color w:val="FF0000"/>
          <w:sz w:val="24"/>
          <w:szCs w:val="24"/>
          <w:highlight w:val="yellow"/>
          <w:u w:val="single"/>
          <w:lang w:val="en-US" w:eastAsia="zh-CN"/>
        </w:rPr>
        <w:t xml:space="preserve">2025年7月4日08时30分 </w:t>
      </w:r>
      <w:r>
        <w:rPr>
          <w:rFonts w:hint="eastAsia" w:ascii="宋体" w:hAnsi="宋体" w:cs="宋体"/>
          <w:b/>
          <w:bCs/>
          <w:color w:val="FF0000"/>
          <w:sz w:val="24"/>
          <w:szCs w:val="24"/>
          <w:highlight w:val="yellow"/>
          <w:lang w:val="en-US" w:eastAsia="zh-CN"/>
        </w:rPr>
        <w:t>（北京时间）</w:t>
      </w:r>
    </w:p>
    <w:p>
      <w:pPr>
        <w:numPr>
          <w:ilvl w:val="0"/>
          <w:numId w:val="0"/>
        </w:numPr>
        <w:snapToGrid w:val="0"/>
        <w:spacing w:line="440" w:lineRule="exact"/>
        <w:ind w:firstLine="480" w:firstLineChars="20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投标地点（网址）：政采云平台</w:t>
      </w:r>
    </w:p>
    <w:p>
      <w:pPr>
        <w:numPr>
          <w:ilvl w:val="0"/>
          <w:numId w:val="0"/>
        </w:numPr>
        <w:snapToGrid w:val="0"/>
        <w:spacing w:line="440" w:lineRule="exact"/>
        <w:ind w:firstLine="482" w:firstLineChars="200"/>
        <w:rPr>
          <w:rFonts w:hint="eastAsia" w:ascii="宋体" w:hAnsi="宋体" w:cs="宋体"/>
          <w:b w:val="0"/>
          <w:bCs w:val="0"/>
          <w:color w:val="FF0000"/>
          <w:sz w:val="24"/>
          <w:szCs w:val="24"/>
          <w:highlight w:val="yellow"/>
          <w:u w:val="single"/>
          <w:lang w:val="en-US" w:eastAsia="zh-CN"/>
        </w:rPr>
      </w:pPr>
      <w:r>
        <w:rPr>
          <w:rFonts w:hint="eastAsia" w:ascii="宋体" w:hAnsi="宋体" w:cs="宋体"/>
          <w:b/>
          <w:bCs/>
          <w:color w:val="FF0000"/>
          <w:sz w:val="24"/>
          <w:szCs w:val="24"/>
          <w:highlight w:val="yellow"/>
          <w:lang w:val="en-US" w:eastAsia="zh-CN"/>
        </w:rPr>
        <w:t>开标时间：</w:t>
      </w:r>
      <w:r>
        <w:rPr>
          <w:rFonts w:hint="eastAsia" w:ascii="宋体" w:hAnsi="宋体" w:cs="宋体"/>
          <w:b/>
          <w:bCs/>
          <w:color w:val="FF0000"/>
          <w:sz w:val="24"/>
          <w:szCs w:val="24"/>
          <w:highlight w:val="yellow"/>
          <w:u w:val="single"/>
          <w:lang w:val="en-US" w:eastAsia="zh-CN"/>
        </w:rPr>
        <w:t>2025年7月 4日08时30分</w:t>
      </w:r>
    </w:p>
    <w:p>
      <w:pPr>
        <w:numPr>
          <w:ilvl w:val="0"/>
          <w:numId w:val="0"/>
        </w:numPr>
        <w:snapToGrid w:val="0"/>
        <w:spacing w:line="440" w:lineRule="exact"/>
        <w:ind w:firstLine="480" w:firstLineChars="20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开标地点（网址）：政采云平台</w:t>
      </w:r>
    </w:p>
    <w:p>
      <w:pPr>
        <w:snapToGrid w:val="0"/>
        <w:spacing w:line="360" w:lineRule="auto"/>
        <w:rPr>
          <w:rFonts w:hint="eastAsia" w:ascii="宋体" w:hAnsi="宋体" w:cs="宋体"/>
          <w:b/>
          <w:bCs/>
          <w:sz w:val="24"/>
          <w:szCs w:val="24"/>
        </w:rPr>
      </w:pPr>
      <w:r>
        <w:rPr>
          <w:rFonts w:hint="eastAsia" w:ascii="宋体" w:hAnsi="宋体" w:cs="宋体"/>
          <w:b/>
          <w:bCs/>
          <w:sz w:val="24"/>
          <w:szCs w:val="24"/>
        </w:rPr>
        <w:t>五、公告期限</w:t>
      </w:r>
    </w:p>
    <w:p>
      <w:pPr>
        <w:snapToGrid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rPr>
        <w:t>自本公告发布之日起5个工作日</w:t>
      </w:r>
      <w:r>
        <w:rPr>
          <w:rFonts w:hint="eastAsia" w:ascii="宋体" w:hAnsi="宋体" w:cs="宋体"/>
          <w:b w:val="0"/>
          <w:bCs w:val="0"/>
          <w:sz w:val="24"/>
          <w:szCs w:val="24"/>
          <w:lang w:eastAsia="zh-CN"/>
        </w:rPr>
        <w:t>。</w:t>
      </w:r>
    </w:p>
    <w:p>
      <w:pPr>
        <w:keepNext w:val="0"/>
        <w:keepLines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cs="宋体"/>
          <w:b/>
          <w:bCs/>
          <w:color w:val="auto"/>
          <w:sz w:val="24"/>
          <w:highlight w:val="none"/>
        </w:rPr>
      </w:pPr>
      <w:r>
        <w:rPr>
          <w:rFonts w:hint="eastAsia" w:ascii="宋体" w:hAnsi="宋体" w:eastAsia="宋体" w:cs="宋体"/>
          <w:b/>
          <w:bCs/>
          <w:color w:val="auto"/>
          <w:sz w:val="24"/>
          <w:lang w:val="en-US" w:eastAsia="zh-CN" w:bidi="ar-SA"/>
        </w:rPr>
        <w:t>六、</w:t>
      </w:r>
      <w:r>
        <w:rPr>
          <w:rFonts w:hint="eastAsia" w:ascii="宋体" w:hAnsi="宋体" w:cs="宋体"/>
          <w:b/>
          <w:bCs/>
          <w:color w:val="auto"/>
          <w:sz w:val="24"/>
          <w:highlight w:val="none"/>
        </w:rPr>
        <w:t>其他补充事宜</w:t>
      </w:r>
    </w:p>
    <w:p>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1月29日、</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2月1日和</w:t>
      </w:r>
      <w:r>
        <w:rPr>
          <w:rFonts w:hint="eastAsia" w:ascii="宋体" w:hAnsi="宋体" w:cs="宋体"/>
          <w:sz w:val="24"/>
          <w:lang w:eastAsia="zh-CN"/>
        </w:rPr>
        <w:t>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rPr>
        <w:t>7月1日开始实施，此前有关规定与上述文件内容不一致的，按上述文件要求执行。</w:t>
      </w:r>
    </w:p>
    <w:p>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ascii="宋体" w:hAnsi="宋体" w:cs="宋体"/>
          <w:sz w:val="24"/>
        </w:rPr>
      </w:pPr>
      <w:r>
        <w:rPr>
          <w:rFonts w:hint="eastAsia" w:ascii="宋体" w:hAnsi="宋体" w:cs="宋体"/>
          <w:sz w:val="24"/>
        </w:rPr>
        <w:t>4、其他事项：</w:t>
      </w:r>
      <w:bookmarkStart w:id="7" w:name="OLE_LINK31"/>
      <w:r>
        <w:rPr>
          <w:rFonts w:hint="eastAsia" w:ascii="宋体" w:hAnsi="宋体" w:cs="宋体"/>
          <w:sz w:val="24"/>
        </w:rPr>
        <w:t>见招标文件 </w:t>
      </w:r>
    </w:p>
    <w:p>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政府采购金融服务提示：</w:t>
      </w:r>
    </w:p>
    <w:p>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241" w:firstLineChars="100"/>
      </w:pPr>
      <w:r>
        <w:rPr>
          <w:rFonts w:hint="eastAsia" w:ascii="宋体" w:hAnsi="宋体" w:cs="宋体"/>
          <w:b/>
          <w:bCs/>
          <w:sz w:val="24"/>
        </w:rPr>
        <w:t>具体内容详见附件《政府采购支持中小企业信用融资相关事项通知》。</w:t>
      </w:r>
    </w:p>
    <w:p>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及时保留相关证据并向有关部门举报。举报电话：</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市公共资源办:0579-86691835            市公共资源交易中心:0579-86691729</w:t>
      </w:r>
    </w:p>
    <w:bookmarkEnd w:id="7"/>
    <w:p>
      <w:pPr>
        <w:pStyle w:val="30"/>
        <w:spacing w:line="440" w:lineRule="exact"/>
        <w:ind w:firstLine="0" w:firstLineChars="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七、对本次采购提出询问、质疑、投诉，请按以下方式联系：</w:t>
      </w:r>
    </w:p>
    <w:p>
      <w:pPr>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1、采购人信息</w:t>
      </w:r>
    </w:p>
    <w:p>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东阳市白云街道办事处</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东阳市望江北路2号</w:t>
      </w:r>
    </w:p>
    <w:p>
      <w:pPr>
        <w:snapToGrid w:val="0"/>
        <w:spacing w:line="360" w:lineRule="auto"/>
        <w:ind w:firstLine="540" w:firstLineChars="225"/>
        <w:rPr>
          <w:rFonts w:hint="default" w:ascii="宋体" w:hAnsi="宋体" w:cs="宋体"/>
          <w:sz w:val="24"/>
          <w:szCs w:val="24"/>
          <w:lang w:val="en-US"/>
        </w:rPr>
      </w:pPr>
      <w:r>
        <w:rPr>
          <w:rFonts w:hint="eastAsia" w:ascii="宋体" w:hAnsi="宋体" w:cs="宋体"/>
          <w:sz w:val="24"/>
          <w:szCs w:val="24"/>
        </w:rPr>
        <w:t>项目联系人（询问）：</w:t>
      </w:r>
      <w:r>
        <w:rPr>
          <w:rFonts w:hint="eastAsia" w:ascii="宋体" w:hAnsi="宋体" w:cs="宋体"/>
          <w:sz w:val="24"/>
          <w:szCs w:val="24"/>
          <w:lang w:val="en-US" w:eastAsia="zh-CN"/>
        </w:rPr>
        <w:t xml:space="preserve">张丹彤 </w:t>
      </w:r>
      <w:bookmarkStart w:id="8" w:name="OLE_LINK32"/>
    </w:p>
    <w:bookmarkEnd w:id="8"/>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cs="宋体"/>
          <w:sz w:val="24"/>
          <w:szCs w:val="24"/>
        </w:rPr>
        <w:t>项目联系方式（询问）：</w:t>
      </w:r>
      <w:bookmarkStart w:id="9" w:name="OLE_LINK33"/>
      <w:r>
        <w:rPr>
          <w:rFonts w:hint="eastAsia" w:ascii="宋体" w:hAnsi="宋体" w:cs="宋体"/>
          <w:sz w:val="24"/>
          <w:szCs w:val="24"/>
          <w:lang w:val="en-US" w:eastAsia="zh-CN"/>
        </w:rPr>
        <w:t>13857936366</w:t>
      </w:r>
    </w:p>
    <w:bookmarkEnd w:id="9"/>
    <w:p>
      <w:pPr>
        <w:snapToGrid w:val="0"/>
        <w:spacing w:line="360" w:lineRule="auto"/>
        <w:ind w:firstLine="540" w:firstLineChars="225"/>
        <w:rPr>
          <w:rFonts w:ascii="宋体" w:hAnsi="宋体" w:cs="宋体"/>
          <w:sz w:val="24"/>
          <w:szCs w:val="24"/>
        </w:rPr>
      </w:pPr>
      <w:r>
        <w:rPr>
          <w:rFonts w:hint="eastAsia" w:ascii="宋体" w:hAnsi="宋体" w:cs="宋体"/>
          <w:sz w:val="24"/>
          <w:szCs w:val="24"/>
        </w:rPr>
        <w:t>质疑联系人</w:t>
      </w:r>
      <w:r>
        <w:rPr>
          <w:rFonts w:hint="eastAsia" w:ascii="宋体" w:hAnsi="宋体" w:cs="宋体"/>
          <w:sz w:val="24"/>
          <w:szCs w:val="24"/>
          <w:lang w:eastAsia="zh-CN"/>
        </w:rPr>
        <w:t>：</w:t>
      </w:r>
      <w:r>
        <w:rPr>
          <w:rFonts w:hint="eastAsia" w:ascii="宋体" w:hAnsi="宋体" w:cs="宋体"/>
          <w:sz w:val="24"/>
          <w:szCs w:val="24"/>
          <w:lang w:val="en-US" w:eastAsia="zh-CN"/>
        </w:rPr>
        <w:t>方辉亮</w:t>
      </w:r>
      <w:r>
        <w:rPr>
          <w:rFonts w:hint="eastAsia" w:ascii="宋体" w:hAnsi="宋体" w:cs="宋体"/>
          <w:sz w:val="24"/>
          <w:szCs w:val="24"/>
        </w:rPr>
        <w:t xml:space="preserve">       </w:t>
      </w:r>
    </w:p>
    <w:p>
      <w:pPr>
        <w:snapToGrid w:val="0"/>
        <w:spacing w:line="360" w:lineRule="auto"/>
        <w:ind w:firstLine="540" w:firstLineChars="225"/>
        <w:rPr>
          <w:rFonts w:hint="default" w:ascii="宋体" w:hAnsi="宋体" w:eastAsia="宋体" w:cs="宋体"/>
          <w:sz w:val="24"/>
          <w:szCs w:val="24"/>
          <w:lang w:val="en-US" w:eastAsia="zh-CN"/>
        </w:rPr>
      </w:pPr>
      <w:r>
        <w:rPr>
          <w:rFonts w:hint="eastAsia" w:ascii="宋体" w:hAnsi="宋体" w:cs="宋体"/>
          <w:sz w:val="24"/>
          <w:szCs w:val="24"/>
        </w:rPr>
        <w:t>质疑联系方式：</w:t>
      </w:r>
      <w:bookmarkStart w:id="10" w:name="OLE_LINK34"/>
      <w:r>
        <w:rPr>
          <w:rFonts w:hint="eastAsia" w:ascii="宋体" w:hAnsi="宋体" w:cs="宋体"/>
          <w:sz w:val="24"/>
          <w:szCs w:val="24"/>
          <w:lang w:val="en-US" w:eastAsia="zh-CN"/>
        </w:rPr>
        <w:t>0579-86016614</w:t>
      </w:r>
    </w:p>
    <w:bookmarkEnd w:id="10"/>
    <w:p>
      <w:pPr>
        <w:snapToGrid w:val="0"/>
        <w:spacing w:line="360" w:lineRule="auto"/>
        <w:ind w:left="480" w:leftChars="240"/>
        <w:rPr>
          <w:rFonts w:ascii="宋体" w:hAnsi="宋体" w:cs="宋体"/>
          <w:b/>
          <w:bCs/>
          <w:sz w:val="24"/>
          <w:szCs w:val="24"/>
        </w:rPr>
      </w:pPr>
      <w:r>
        <w:rPr>
          <w:rFonts w:hint="eastAsia" w:ascii="宋体" w:hAnsi="宋体" w:cs="宋体"/>
          <w:b/>
          <w:bCs/>
          <w:sz w:val="24"/>
          <w:szCs w:val="24"/>
        </w:rPr>
        <w:t>2、采购代理机构信息</w:t>
      </w:r>
    </w:p>
    <w:p>
      <w:pPr>
        <w:snapToGrid w:val="0"/>
        <w:spacing w:line="360" w:lineRule="auto"/>
        <w:ind w:left="480" w:leftChars="24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浙江华杰工程咨询有限公司</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地址：东阳市城南东路487号</w:t>
      </w:r>
    </w:p>
    <w:p>
      <w:pPr>
        <w:snapToGrid w:val="0"/>
        <w:spacing w:line="360" w:lineRule="auto"/>
        <w:ind w:firstLine="480" w:firstLineChars="200"/>
        <w:rPr>
          <w:rFonts w:ascii="宋体" w:hAnsi="宋体" w:cs="宋体"/>
          <w:sz w:val="24"/>
        </w:rPr>
      </w:pPr>
      <w:r>
        <w:rPr>
          <w:rFonts w:hint="eastAsia" w:ascii="宋体" w:hAnsi="宋体" w:cs="宋体"/>
          <w:sz w:val="24"/>
          <w:szCs w:val="24"/>
        </w:rPr>
        <w:t>项目联系人</w:t>
      </w:r>
      <w:r>
        <w:rPr>
          <w:rFonts w:hint="eastAsia" w:ascii="宋体" w:hAnsi="宋体" w:cs="宋体"/>
          <w:sz w:val="24"/>
        </w:rPr>
        <w:t>（询问）</w:t>
      </w:r>
      <w:r>
        <w:rPr>
          <w:rFonts w:hint="eastAsia" w:ascii="宋体" w:hAnsi="宋体" w:cs="宋体"/>
          <w:sz w:val="24"/>
          <w:szCs w:val="24"/>
        </w:rPr>
        <w:t>：</w:t>
      </w:r>
      <w:r>
        <w:rPr>
          <w:rFonts w:hint="eastAsia" w:ascii="宋体" w:hAnsi="宋体" w:cs="宋体"/>
          <w:sz w:val="24"/>
          <w:szCs w:val="24"/>
          <w:lang w:val="en-US" w:eastAsia="zh-CN"/>
        </w:rPr>
        <w:t>虞斐、王华</w:t>
      </w:r>
      <w:r>
        <w:rPr>
          <w:rFonts w:hint="eastAsia" w:ascii="宋体" w:hAnsi="宋体" w:cs="宋体"/>
          <w:sz w:val="24"/>
          <w:szCs w:val="24"/>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rPr>
        <w:t>项目联系方式（询问）</w:t>
      </w:r>
      <w:r>
        <w:rPr>
          <w:rFonts w:hint="eastAsia" w:ascii="宋体" w:hAnsi="宋体" w:cs="宋体"/>
          <w:sz w:val="24"/>
          <w:szCs w:val="24"/>
        </w:rPr>
        <w:t>：0579-8609</w:t>
      </w:r>
      <w:r>
        <w:rPr>
          <w:rFonts w:hint="eastAsia" w:ascii="宋体" w:hAnsi="宋体" w:cs="宋体"/>
          <w:sz w:val="24"/>
          <w:szCs w:val="24"/>
          <w:lang w:val="en-US" w:eastAsia="zh-CN"/>
        </w:rPr>
        <w:t>1889</w:t>
      </w:r>
      <w:r>
        <w:rPr>
          <w:rFonts w:hint="eastAsia" w:ascii="宋体" w:hAnsi="宋体" w:cs="宋体"/>
          <w:sz w:val="24"/>
          <w:szCs w:val="24"/>
        </w:rPr>
        <w:t xml:space="preserve">     </w:t>
      </w:r>
    </w:p>
    <w:p>
      <w:pPr>
        <w:snapToGrid w:val="0"/>
        <w:spacing w:line="360" w:lineRule="auto"/>
        <w:ind w:left="480" w:leftChars="240"/>
        <w:rPr>
          <w:rFonts w:ascii="宋体" w:hAnsi="宋体" w:cs="宋体"/>
          <w:sz w:val="24"/>
        </w:rPr>
      </w:pPr>
      <w:r>
        <w:rPr>
          <w:rFonts w:hint="eastAsia" w:ascii="宋体" w:hAnsi="宋体" w:cs="宋体"/>
          <w:sz w:val="24"/>
        </w:rPr>
        <w:t>质疑联系人：童</w:t>
      </w:r>
      <w:r>
        <w:rPr>
          <w:rFonts w:hint="eastAsia" w:ascii="宋体" w:hAnsi="宋体" w:cs="宋体"/>
          <w:sz w:val="24"/>
          <w:lang w:val="en-US" w:eastAsia="zh-CN"/>
        </w:rPr>
        <w:t>艳华</w:t>
      </w:r>
      <w:r>
        <w:rPr>
          <w:rFonts w:hint="eastAsia" w:ascii="宋体" w:hAnsi="宋体" w:cs="宋体"/>
          <w:sz w:val="24"/>
        </w:rPr>
        <w:t xml:space="preserve">          </w:t>
      </w:r>
    </w:p>
    <w:p>
      <w:pPr>
        <w:snapToGrid w:val="0"/>
        <w:spacing w:line="360" w:lineRule="auto"/>
        <w:ind w:left="480" w:leftChars="240"/>
        <w:rPr>
          <w:rFonts w:hint="default" w:ascii="宋体" w:hAnsi="宋体" w:eastAsia="宋体" w:cs="宋体"/>
          <w:b/>
          <w:bCs/>
          <w:sz w:val="24"/>
          <w:szCs w:val="24"/>
          <w:lang w:val="en-US" w:eastAsia="zh-CN"/>
        </w:rPr>
      </w:pPr>
      <w:r>
        <w:rPr>
          <w:rFonts w:hint="eastAsia" w:ascii="宋体" w:hAnsi="宋体" w:cs="宋体"/>
          <w:sz w:val="24"/>
        </w:rPr>
        <w:t>质疑联系方式：0579-8609</w:t>
      </w:r>
      <w:r>
        <w:rPr>
          <w:rFonts w:hint="eastAsia" w:ascii="宋体" w:hAnsi="宋体" w:cs="宋体"/>
          <w:sz w:val="24"/>
          <w:lang w:val="en-US" w:eastAsia="zh-CN"/>
        </w:rPr>
        <w:t>1889</w:t>
      </w:r>
    </w:p>
    <w:p>
      <w:pPr>
        <w:snapToGrid w:val="0"/>
        <w:spacing w:line="360" w:lineRule="auto"/>
        <w:ind w:left="480" w:leftChars="240"/>
        <w:rPr>
          <w:rFonts w:ascii="宋体" w:hAnsi="宋体" w:cs="宋体"/>
          <w:b/>
          <w:bCs/>
          <w:sz w:val="24"/>
          <w:szCs w:val="24"/>
        </w:rPr>
      </w:pPr>
      <w:r>
        <w:rPr>
          <w:rFonts w:hint="eastAsia" w:ascii="宋体" w:hAnsi="宋体" w:cs="宋体"/>
          <w:b/>
          <w:bCs/>
          <w:sz w:val="24"/>
          <w:szCs w:val="24"/>
        </w:rPr>
        <w:t xml:space="preserve">3、同级政府采购监督管理部门：        </w:t>
      </w:r>
    </w:p>
    <w:p>
      <w:pPr>
        <w:snapToGrid w:val="0"/>
        <w:spacing w:line="360" w:lineRule="auto"/>
        <w:ind w:left="480" w:leftChars="240"/>
        <w:rPr>
          <w:rFonts w:ascii="宋体" w:hAnsi="宋体" w:cs="宋体"/>
          <w:sz w:val="24"/>
          <w:szCs w:val="24"/>
        </w:rPr>
      </w:pPr>
      <w:r>
        <w:rPr>
          <w:rFonts w:hint="eastAsia" w:ascii="宋体" w:hAnsi="宋体" w:cs="宋体"/>
          <w:sz w:val="24"/>
          <w:szCs w:val="24"/>
        </w:rPr>
        <w:t xml:space="preserve">名称：东阳市财政局采购办    </w:t>
      </w:r>
    </w:p>
    <w:p>
      <w:pPr>
        <w:snapToGrid w:val="0"/>
        <w:spacing w:line="360" w:lineRule="auto"/>
        <w:ind w:left="480" w:leftChars="240"/>
        <w:rPr>
          <w:rFonts w:ascii="宋体" w:hAnsi="宋体" w:cs="宋体"/>
          <w:sz w:val="24"/>
          <w:szCs w:val="24"/>
        </w:rPr>
      </w:pPr>
      <w:r>
        <w:rPr>
          <w:rFonts w:hint="eastAsia" w:ascii="宋体" w:hAnsi="宋体" w:cs="宋体"/>
          <w:sz w:val="24"/>
          <w:szCs w:val="24"/>
        </w:rPr>
        <w:t xml:space="preserve">地址：东阳市人民北路8号 </w:t>
      </w:r>
    </w:p>
    <w:p>
      <w:pPr>
        <w:snapToGrid w:val="0"/>
        <w:spacing w:line="360" w:lineRule="auto"/>
        <w:ind w:left="480" w:leftChars="240"/>
        <w:rPr>
          <w:rFonts w:ascii="宋体" w:hAnsi="宋体" w:cs="宋体"/>
          <w:b/>
          <w:bCs/>
          <w:sz w:val="24"/>
          <w:szCs w:val="24"/>
        </w:rPr>
      </w:pPr>
      <w:r>
        <w:rPr>
          <w:rFonts w:hint="eastAsia" w:ascii="宋体" w:hAnsi="宋体" w:cs="宋体"/>
          <w:sz w:val="24"/>
          <w:szCs w:val="24"/>
        </w:rPr>
        <w:t>监督投诉电话：0579-86662677</w:t>
      </w:r>
    </w:p>
    <w:p>
      <w:pPr>
        <w:snapToGrid w:val="0"/>
        <w:spacing w:line="360" w:lineRule="auto"/>
        <w:ind w:left="238"/>
        <w:jc w:val="center"/>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540" w:firstLineChars="225"/>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5820" w:firstLineChars="2425"/>
        <w:rPr>
          <w:rFonts w:hint="eastAsia" w:ascii="宋体" w:hAnsi="宋体" w:eastAsia="宋体" w:cs="宋体"/>
          <w:sz w:val="24"/>
          <w:szCs w:val="24"/>
          <w:lang w:eastAsia="zh-CN"/>
        </w:rPr>
      </w:pPr>
      <w:r>
        <w:rPr>
          <w:rFonts w:hint="eastAsia" w:ascii="宋体" w:hAnsi="宋体" w:cs="宋体"/>
          <w:sz w:val="24"/>
          <w:szCs w:val="24"/>
          <w:lang w:eastAsia="zh-CN"/>
        </w:rPr>
        <w:t>东阳市白云街道办事处</w:t>
      </w:r>
    </w:p>
    <w:p>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浙江华杰工程咨询有限公司</w:t>
      </w:r>
    </w:p>
    <w:p>
      <w:pPr>
        <w:snapToGrid w:val="0"/>
        <w:spacing w:line="360" w:lineRule="auto"/>
        <w:ind w:firstLine="540" w:firstLineChars="225"/>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6月13</w:t>
      </w:r>
      <w:r>
        <w:rPr>
          <w:rFonts w:hint="eastAsia" w:ascii="宋体" w:hAnsi="宋体" w:cs="宋体"/>
          <w:sz w:val="24"/>
          <w:szCs w:val="24"/>
        </w:rPr>
        <w:t>日</w:t>
      </w:r>
    </w:p>
    <w:p>
      <w:pPr>
        <w:snapToGrid w:val="0"/>
        <w:spacing w:line="440" w:lineRule="exact"/>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ascii="宋体" w:hAnsi="宋体" w:cs="宋体"/>
          <w:b/>
          <w:bCs/>
          <w:sz w:val="24"/>
          <w:szCs w:val="24"/>
        </w:rPr>
      </w:pPr>
      <w:r>
        <w:rPr>
          <w:rFonts w:hint="eastAsia" w:ascii="宋体" w:hAnsi="宋体" w:cs="宋体"/>
          <w:b/>
          <w:bCs/>
          <w:sz w:val="24"/>
          <w:szCs w:val="24"/>
        </w:rPr>
        <w:t>CA 问题联系电话（人工）：汇信 CA 400-888-4636；天谷 CA 400-087-8198。</w:t>
      </w:r>
    </w:p>
    <w:p>
      <w:pPr>
        <w:snapToGrid w:val="0"/>
        <w:spacing w:line="360" w:lineRule="auto"/>
        <w:rPr>
          <w:rFonts w:ascii="宋体" w:hAnsi="宋体" w:cs="宋体"/>
          <w:b/>
          <w:bCs/>
          <w:sz w:val="28"/>
          <w:szCs w:val="28"/>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p>
    <w:p>
      <w:pPr>
        <w:tabs>
          <w:tab w:val="left" w:pos="851"/>
        </w:tabs>
        <w:snapToGrid w:val="0"/>
        <w:spacing w:line="360" w:lineRule="auto"/>
        <w:jc w:val="left"/>
        <w:rPr>
          <w:rFonts w:hint="eastAsia" w:ascii="宋体" w:hAnsi="宋体" w:cs="宋体"/>
          <w:b/>
          <w:bCs/>
          <w:sz w:val="30"/>
          <w:szCs w:val="30"/>
        </w:rPr>
      </w:pPr>
    </w:p>
    <w:p>
      <w:pPr>
        <w:tabs>
          <w:tab w:val="left" w:pos="851"/>
        </w:tabs>
        <w:snapToGrid w:val="0"/>
        <w:spacing w:line="360" w:lineRule="auto"/>
        <w:ind w:firstLine="3614" w:firstLineChars="1200"/>
        <w:jc w:val="left"/>
        <w:rPr>
          <w:rFonts w:ascii="宋体" w:hAnsi="宋体" w:cs="宋体"/>
          <w:b/>
          <w:bCs/>
          <w:sz w:val="30"/>
          <w:szCs w:val="30"/>
        </w:rPr>
      </w:pPr>
      <w:r>
        <w:rPr>
          <w:rFonts w:hint="eastAsia" w:ascii="宋体" w:hAnsi="宋体" w:cs="宋体"/>
          <w:b/>
          <w:bCs/>
          <w:sz w:val="30"/>
          <w:szCs w:val="30"/>
        </w:rPr>
        <w:t>第二章  招标需求</w:t>
      </w:r>
    </w:p>
    <w:p>
      <w:pPr>
        <w:pStyle w:val="19"/>
        <w:keepNext w:val="0"/>
        <w:keepLines w:val="0"/>
        <w:pageBreakBefore w:val="0"/>
        <w:widowControl w:val="0"/>
        <w:kinsoku/>
        <w:wordWrap/>
        <w:overflowPunct/>
        <w:topLinePunct w:val="0"/>
        <w:autoSpaceDE/>
        <w:autoSpaceDN/>
        <w:bidi w:val="0"/>
        <w:adjustRightInd/>
        <w:snapToGrid/>
        <w:spacing w:beforeLines="0" w:afterLines="0" w:line="440" w:lineRule="atLeast"/>
        <w:textAlignment w:val="auto"/>
        <w:rPr>
          <w:rFonts w:hint="eastAsia" w:hAnsi="宋体" w:eastAsia="宋体"/>
          <w:b/>
          <w:lang w:eastAsia="zh-CN"/>
        </w:rPr>
      </w:pPr>
      <w:r>
        <w:rPr>
          <w:rFonts w:hint="eastAsia" w:hAnsi="宋体"/>
          <w:b/>
        </w:rPr>
        <w:t>一、项目编号：</w:t>
      </w:r>
      <w:r>
        <w:rPr>
          <w:rFonts w:hint="eastAsia" w:hAnsi="宋体"/>
          <w:b/>
          <w:lang w:eastAsia="zh-CN"/>
        </w:rPr>
        <w:t>ZJHJZFCG2025-003</w:t>
      </w:r>
    </w:p>
    <w:p>
      <w:pPr>
        <w:pStyle w:val="19"/>
        <w:keepNext w:val="0"/>
        <w:keepLines w:val="0"/>
        <w:pageBreakBefore w:val="0"/>
        <w:widowControl w:val="0"/>
        <w:kinsoku/>
        <w:wordWrap/>
        <w:overflowPunct/>
        <w:topLinePunct w:val="0"/>
        <w:autoSpaceDE/>
        <w:autoSpaceDN/>
        <w:bidi w:val="0"/>
        <w:adjustRightInd/>
        <w:snapToGrid/>
        <w:spacing w:beforeLines="0" w:afterLines="0" w:line="440" w:lineRule="atLeast"/>
        <w:textAlignment w:val="auto"/>
        <w:rPr>
          <w:rFonts w:hint="eastAsia" w:hAnsi="宋体"/>
          <w:b/>
          <w:lang w:eastAsia="zh-CN"/>
        </w:rPr>
      </w:pPr>
      <w:r>
        <w:rPr>
          <w:rFonts w:hint="eastAsia" w:hAnsi="宋体"/>
          <w:b/>
        </w:rPr>
        <w:t>二、项目名称：</w:t>
      </w:r>
      <w:r>
        <w:rPr>
          <w:rFonts w:hint="eastAsia" w:hAnsi="宋体"/>
          <w:b/>
          <w:lang w:eastAsia="zh-CN"/>
        </w:rPr>
        <w:t>白云街道智慧垃圾分类系统运营管理服务（一期）</w:t>
      </w:r>
    </w:p>
    <w:p>
      <w:pPr>
        <w:keepNext w:val="0"/>
        <w:keepLines w:val="0"/>
        <w:pageBreakBefore w:val="0"/>
        <w:widowControl w:val="0"/>
        <w:kinsoku/>
        <w:wordWrap/>
        <w:overflowPunct/>
        <w:topLinePunct w:val="0"/>
        <w:autoSpaceDE/>
        <w:autoSpaceDN/>
        <w:bidi w:val="0"/>
        <w:adjustRightInd/>
        <w:snapToGrid/>
        <w:spacing w:line="440" w:lineRule="atLeast"/>
        <w:jc w:val="left"/>
        <w:textAlignment w:val="auto"/>
        <w:rPr>
          <w:rFonts w:hint="default" w:ascii="宋体" w:hAnsi="宋体" w:cs="宋体"/>
          <w:b/>
          <w:bCs/>
          <w:sz w:val="24"/>
          <w:szCs w:val="24"/>
          <w:lang w:val="en-US" w:eastAsia="zh-CN"/>
        </w:rPr>
      </w:pPr>
      <w:r>
        <w:rPr>
          <w:rFonts w:hint="eastAsia" w:ascii="宋体" w:hAnsi="宋体" w:cs="宋体"/>
          <w:b/>
          <w:bCs/>
          <w:sz w:val="24"/>
          <w:szCs w:val="22"/>
        </w:rPr>
        <w:t>三、</w:t>
      </w:r>
      <w:r>
        <w:rPr>
          <w:rFonts w:hint="eastAsia" w:ascii="宋体" w:hAnsi="宋体" w:cs="宋体"/>
          <w:b/>
          <w:bCs/>
          <w:sz w:val="24"/>
          <w:szCs w:val="24"/>
          <w:lang w:val="en-US" w:eastAsia="zh-CN"/>
        </w:rPr>
        <w:t>项目需求概况</w:t>
      </w:r>
    </w:p>
    <w:p>
      <w:pPr>
        <w:spacing w:line="440" w:lineRule="exact"/>
        <w:ind w:firstLine="482" w:firstLineChars="2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1、项目需求基本内容</w:t>
      </w:r>
    </w:p>
    <w:p>
      <w:pPr>
        <w:spacing w:line="440" w:lineRule="exact"/>
        <w:ind w:firstLine="480" w:firstLineChars="200"/>
        <w:rPr>
          <w:rFonts w:hint="eastAsia" w:ascii="宋体" w:hAnsi="宋体" w:cs="宋体"/>
          <w:b/>
          <w:bCs/>
          <w:color w:val="000000"/>
          <w:kern w:val="2"/>
          <w:sz w:val="24"/>
          <w:szCs w:val="24"/>
          <w:lang w:val="en-US" w:eastAsia="zh-CN"/>
        </w:rPr>
      </w:pPr>
      <w:r>
        <w:rPr>
          <w:rFonts w:hint="eastAsia" w:ascii="宋体" w:hAnsi="宋体" w:cs="宋体"/>
          <w:b w:val="0"/>
          <w:bCs w:val="0"/>
          <w:color w:val="000000"/>
          <w:kern w:val="2"/>
          <w:sz w:val="24"/>
          <w:szCs w:val="24"/>
          <w:lang w:val="en-US" w:eastAsia="zh-CN"/>
        </w:rPr>
        <w:t>本项目为</w:t>
      </w:r>
      <w:bookmarkStart w:id="11" w:name="OLE_LINK16"/>
      <w:r>
        <w:rPr>
          <w:rFonts w:hint="eastAsia" w:ascii="宋体" w:hAnsi="宋体" w:cs="宋体"/>
          <w:b w:val="0"/>
          <w:bCs w:val="0"/>
          <w:color w:val="000000"/>
          <w:kern w:val="2"/>
          <w:sz w:val="24"/>
          <w:szCs w:val="24"/>
          <w:lang w:val="en-US" w:eastAsia="zh-CN"/>
        </w:rPr>
        <w:t>白云街道智慧垃圾分类系统运营管理服务</w:t>
      </w:r>
      <w:bookmarkEnd w:id="11"/>
      <w:r>
        <w:rPr>
          <w:rFonts w:hint="eastAsia" w:ascii="宋体" w:hAnsi="宋体" w:cs="宋体"/>
          <w:b w:val="0"/>
          <w:bCs w:val="0"/>
          <w:color w:val="000000"/>
          <w:kern w:val="2"/>
          <w:sz w:val="24"/>
          <w:szCs w:val="24"/>
          <w:lang w:val="en-US" w:eastAsia="zh-CN"/>
        </w:rPr>
        <w:t>（一期），</w:t>
      </w:r>
      <w:bookmarkStart w:id="12" w:name="OLE_LINK17"/>
      <w:r>
        <w:rPr>
          <w:rFonts w:hint="eastAsia" w:ascii="宋体" w:hAnsi="宋体" w:cs="宋体"/>
          <w:b w:val="0"/>
          <w:bCs w:val="0"/>
          <w:color w:val="000000"/>
          <w:kern w:val="2"/>
          <w:sz w:val="24"/>
          <w:szCs w:val="24"/>
          <w:lang w:val="en-US" w:eastAsia="zh-CN"/>
        </w:rPr>
        <w:t>在歌山路以东区块范围内，</w:t>
      </w:r>
      <w:bookmarkStart w:id="13" w:name="OLE_LINK9"/>
      <w:r>
        <w:rPr>
          <w:rFonts w:hint="eastAsia" w:ascii="宋体" w:hAnsi="宋体" w:cs="宋体"/>
          <w:b w:val="0"/>
          <w:bCs w:val="0"/>
          <w:color w:val="000000"/>
          <w:kern w:val="2"/>
          <w:sz w:val="24"/>
          <w:szCs w:val="24"/>
          <w:lang w:val="en-US" w:eastAsia="zh-CN"/>
        </w:rPr>
        <w:t>对已建成的智慧垃圾分类投放亭进行智慧垃圾分类系统的运营管理及对投放亭点位的垃圾投放实施监督服务</w:t>
      </w:r>
      <w:bookmarkEnd w:id="12"/>
      <w:bookmarkEnd w:id="13"/>
      <w:r>
        <w:rPr>
          <w:rFonts w:hint="eastAsia" w:ascii="宋体" w:hAnsi="宋体" w:cs="宋体"/>
          <w:b w:val="0"/>
          <w:bCs w:val="0"/>
          <w:color w:val="000000"/>
          <w:kern w:val="2"/>
          <w:sz w:val="24"/>
          <w:szCs w:val="24"/>
          <w:lang w:val="en-US" w:eastAsia="zh-CN"/>
        </w:rPr>
        <w:t>。</w:t>
      </w:r>
    </w:p>
    <w:p>
      <w:pPr>
        <w:spacing w:line="440" w:lineRule="exact"/>
        <w:ind w:firstLine="482" w:firstLineChars="200"/>
        <w:rPr>
          <w:rFonts w:hint="eastAsia" w:ascii="宋体" w:hAnsi="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2、项目采购内容清单及最高限价</w:t>
      </w:r>
    </w:p>
    <w:tbl>
      <w:tblPr>
        <w:tblStyle w:val="31"/>
        <w:tblpPr w:leftFromText="180" w:rightFromText="180" w:vertAnchor="text" w:horzAnchor="page" w:tblpX="1256" w:tblpY="152"/>
        <w:tblOverlap w:val="never"/>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335"/>
        <w:gridCol w:w="1309"/>
        <w:gridCol w:w="1753"/>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keepNext w:val="0"/>
              <w:keepLines w:val="0"/>
              <w:pageBreakBefore w:val="0"/>
              <w:kinsoku/>
              <w:wordWrap/>
              <w:overflowPunct/>
              <w:topLinePunct w:val="0"/>
              <w:bidi w:val="0"/>
              <w:spacing w:line="240" w:lineRule="auto"/>
              <w:jc w:val="center"/>
              <w:rPr>
                <w:rFonts w:ascii="宋体"/>
                <w:b/>
                <w:bCs/>
                <w:color w:val="auto"/>
                <w:sz w:val="24"/>
                <w:szCs w:val="24"/>
              </w:rPr>
            </w:pPr>
            <w:r>
              <w:rPr>
                <w:rFonts w:hint="eastAsia" w:ascii="宋体" w:hAnsi="宋体" w:cs="Arial"/>
                <w:b/>
                <w:bCs/>
                <w:color w:val="auto"/>
                <w:sz w:val="24"/>
                <w:szCs w:val="24"/>
              </w:rPr>
              <w:t>序号</w:t>
            </w:r>
          </w:p>
        </w:tc>
        <w:tc>
          <w:tcPr>
            <w:tcW w:w="1199" w:type="pct"/>
            <w:vAlign w:val="center"/>
          </w:tcPr>
          <w:p>
            <w:pPr>
              <w:keepNext w:val="0"/>
              <w:keepLines w:val="0"/>
              <w:pageBreakBefore w:val="0"/>
              <w:kinsoku/>
              <w:wordWrap/>
              <w:overflowPunct/>
              <w:topLinePunct w:val="0"/>
              <w:bidi w:val="0"/>
              <w:spacing w:line="240" w:lineRule="auto"/>
              <w:jc w:val="center"/>
              <w:rPr>
                <w:rFonts w:ascii="宋体" w:cs="Arial"/>
                <w:b/>
                <w:bCs/>
                <w:color w:val="auto"/>
                <w:sz w:val="24"/>
                <w:szCs w:val="24"/>
              </w:rPr>
            </w:pPr>
            <w:r>
              <w:rPr>
                <w:rFonts w:hint="eastAsia" w:ascii="宋体" w:hAnsi="宋体" w:cs="Arial"/>
                <w:b/>
                <w:bCs/>
                <w:color w:val="auto"/>
                <w:sz w:val="24"/>
                <w:szCs w:val="24"/>
              </w:rPr>
              <w:t>采购内容</w:t>
            </w:r>
          </w:p>
        </w:tc>
        <w:tc>
          <w:tcPr>
            <w:tcW w:w="672" w:type="pct"/>
            <w:vAlign w:val="center"/>
          </w:tcPr>
          <w:p>
            <w:pPr>
              <w:keepNext w:val="0"/>
              <w:keepLines w:val="0"/>
              <w:pageBreakBefore w:val="0"/>
              <w:kinsoku/>
              <w:wordWrap/>
              <w:overflowPunct/>
              <w:topLinePunct w:val="0"/>
              <w:bidi w:val="0"/>
              <w:spacing w:line="240" w:lineRule="auto"/>
              <w:jc w:val="center"/>
              <w:rPr>
                <w:rFonts w:hint="eastAsia" w:ascii="宋体" w:hAnsi="Times New Roman" w:cs="Arial"/>
                <w:b/>
                <w:bCs/>
                <w:color w:val="auto"/>
                <w:sz w:val="24"/>
                <w:szCs w:val="24"/>
              </w:rPr>
            </w:pPr>
            <w:r>
              <w:rPr>
                <w:rFonts w:hint="eastAsia" w:ascii="宋体" w:hAnsi="Times New Roman" w:cs="Arial"/>
                <w:b/>
                <w:bCs/>
                <w:color w:val="auto"/>
                <w:sz w:val="24"/>
                <w:szCs w:val="24"/>
              </w:rPr>
              <w:t>数量</w:t>
            </w:r>
          </w:p>
          <w:p>
            <w:pPr>
              <w:keepNext w:val="0"/>
              <w:keepLines w:val="0"/>
              <w:pageBreakBefore w:val="0"/>
              <w:kinsoku/>
              <w:wordWrap/>
              <w:overflowPunct/>
              <w:topLinePunct w:val="0"/>
              <w:bidi w:val="0"/>
              <w:spacing w:line="240" w:lineRule="auto"/>
              <w:jc w:val="center"/>
              <w:rPr>
                <w:rFonts w:hint="eastAsia" w:ascii="宋体" w:hAnsi="Times New Roman" w:eastAsia="宋体" w:cs="Arial"/>
                <w:b/>
                <w:bCs/>
                <w:color w:val="auto"/>
                <w:sz w:val="24"/>
                <w:szCs w:val="24"/>
                <w:lang w:eastAsia="zh-CN"/>
              </w:rPr>
            </w:pPr>
            <w:r>
              <w:rPr>
                <w:rFonts w:hint="eastAsia" w:ascii="宋体" w:cs="Arial"/>
                <w:b/>
                <w:bCs/>
                <w:color w:val="auto"/>
                <w:sz w:val="24"/>
                <w:szCs w:val="24"/>
                <w:lang w:eastAsia="zh-CN"/>
              </w:rPr>
              <w:t>（</w:t>
            </w:r>
            <w:r>
              <w:rPr>
                <w:rFonts w:hint="eastAsia" w:ascii="宋体" w:cs="Arial"/>
                <w:b/>
                <w:bCs/>
                <w:color w:val="auto"/>
                <w:sz w:val="24"/>
                <w:szCs w:val="24"/>
                <w:lang w:val="en-US" w:eastAsia="zh-CN"/>
              </w:rPr>
              <w:t>暂估</w:t>
            </w:r>
            <w:r>
              <w:rPr>
                <w:rFonts w:hint="eastAsia" w:ascii="宋体" w:cs="Arial"/>
                <w:b/>
                <w:bCs/>
                <w:color w:val="auto"/>
                <w:sz w:val="24"/>
                <w:szCs w:val="24"/>
                <w:lang w:eastAsia="zh-CN"/>
              </w:rPr>
              <w:t>）</w:t>
            </w:r>
          </w:p>
        </w:tc>
        <w:tc>
          <w:tcPr>
            <w:tcW w:w="900" w:type="pct"/>
            <w:vAlign w:val="center"/>
          </w:tcPr>
          <w:p>
            <w:pPr>
              <w:keepNext w:val="0"/>
              <w:keepLines w:val="0"/>
              <w:pageBreakBefore w:val="0"/>
              <w:kinsoku/>
              <w:wordWrap/>
              <w:overflowPunct/>
              <w:topLinePunct w:val="0"/>
              <w:bidi w:val="0"/>
              <w:spacing w:line="240" w:lineRule="auto"/>
              <w:jc w:val="center"/>
              <w:rPr>
                <w:rFonts w:ascii="宋体" w:cs="Arial"/>
                <w:b/>
                <w:bCs/>
                <w:color w:val="auto"/>
                <w:sz w:val="24"/>
                <w:szCs w:val="24"/>
              </w:rPr>
            </w:pPr>
            <w:r>
              <w:rPr>
                <w:rFonts w:hint="eastAsia" w:ascii="宋体" w:cs="Arial"/>
                <w:b/>
                <w:bCs/>
                <w:color w:val="auto"/>
                <w:sz w:val="24"/>
                <w:szCs w:val="24"/>
                <w:lang w:val="en-US" w:eastAsia="zh-CN"/>
              </w:rPr>
              <w:t>单价</w:t>
            </w:r>
            <w:r>
              <w:rPr>
                <w:rFonts w:hint="eastAsia" w:ascii="宋体" w:cs="Arial"/>
                <w:b/>
                <w:bCs/>
                <w:color w:val="auto"/>
                <w:sz w:val="24"/>
                <w:szCs w:val="24"/>
              </w:rPr>
              <w:t>最高限价（元）</w:t>
            </w:r>
          </w:p>
        </w:tc>
        <w:tc>
          <w:tcPr>
            <w:tcW w:w="1823" w:type="pct"/>
            <w:vAlign w:val="center"/>
          </w:tcPr>
          <w:p>
            <w:pPr>
              <w:keepNext w:val="0"/>
              <w:keepLines w:val="0"/>
              <w:pageBreakBefore w:val="0"/>
              <w:kinsoku/>
              <w:wordWrap/>
              <w:overflowPunct/>
              <w:topLinePunct w:val="0"/>
              <w:bidi w:val="0"/>
              <w:spacing w:line="276" w:lineRule="auto"/>
              <w:ind w:firstLine="120" w:firstLineChars="50"/>
              <w:jc w:val="center"/>
              <w:rPr>
                <w:rFonts w:hint="default" w:ascii="宋体" w:eastAsia="宋体" w:cs="Arial"/>
                <w:b/>
                <w:bCs/>
                <w:color w:val="auto"/>
                <w:sz w:val="24"/>
                <w:szCs w:val="24"/>
                <w:lang w:val="en-US" w:eastAsia="zh-CN"/>
              </w:rPr>
            </w:pPr>
            <w:r>
              <w:rPr>
                <w:rFonts w:hint="eastAsia" w:ascii="宋体" w:cs="Arial"/>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04" w:type="pct"/>
            <w:vAlign w:val="center"/>
          </w:tcPr>
          <w:p>
            <w:pPr>
              <w:keepNext w:val="0"/>
              <w:keepLines w:val="0"/>
              <w:pageBreakBefore w:val="0"/>
              <w:kinsoku/>
              <w:wordWrap/>
              <w:overflowPunct/>
              <w:topLinePunct w:val="0"/>
              <w:bidi w:val="0"/>
              <w:spacing w:line="360" w:lineRule="auto"/>
              <w:jc w:val="center"/>
              <w:rPr>
                <w:rFonts w:hint="eastAsia" w:ascii="宋体" w:hAnsi="宋体" w:eastAsia="宋体" w:cs="Arial"/>
                <w:color w:val="auto"/>
                <w:sz w:val="24"/>
                <w:szCs w:val="24"/>
                <w:lang w:val="en-US" w:eastAsia="zh-CN"/>
              </w:rPr>
            </w:pPr>
            <w:r>
              <w:rPr>
                <w:rFonts w:hint="eastAsia" w:ascii="宋体" w:hAnsi="宋体" w:cs="Arial"/>
                <w:color w:val="auto"/>
                <w:sz w:val="24"/>
                <w:szCs w:val="24"/>
                <w:lang w:val="en-US" w:eastAsia="zh-CN"/>
              </w:rPr>
              <w:t>1</w:t>
            </w:r>
          </w:p>
        </w:tc>
        <w:tc>
          <w:tcPr>
            <w:tcW w:w="1199" w:type="pct"/>
            <w:vAlign w:val="center"/>
          </w:tcPr>
          <w:p>
            <w:pPr>
              <w:keepNext w:val="0"/>
              <w:keepLines w:val="0"/>
              <w:pageBreakBefore w:val="0"/>
              <w:kinsoku/>
              <w:wordWrap/>
              <w:overflowPunct/>
              <w:topLinePunct w:val="0"/>
              <w:bidi w:val="0"/>
              <w:spacing w:line="276" w:lineRule="auto"/>
              <w:jc w:val="center"/>
              <w:rPr>
                <w:rFonts w:hint="eastAsia" w:ascii="宋体" w:hAnsi="宋体" w:eastAsia="宋体"/>
                <w:color w:val="auto"/>
                <w:sz w:val="24"/>
                <w:szCs w:val="24"/>
                <w:lang w:eastAsia="zh-CN"/>
              </w:rPr>
            </w:pPr>
            <w:r>
              <w:rPr>
                <w:rFonts w:hint="eastAsia" w:ascii="宋体" w:hAnsi="宋体" w:cs="宋体"/>
                <w:sz w:val="24"/>
                <w:szCs w:val="24"/>
                <w:lang w:val="en-US" w:eastAsia="zh-CN"/>
              </w:rPr>
              <w:t>智慧垃圾分类系统运营管理服务（一期）</w:t>
            </w:r>
          </w:p>
        </w:tc>
        <w:tc>
          <w:tcPr>
            <w:tcW w:w="672" w:type="pct"/>
            <w:vAlign w:val="center"/>
          </w:tcPr>
          <w:p>
            <w:pPr>
              <w:keepNext w:val="0"/>
              <w:keepLines w:val="0"/>
              <w:pageBreakBefore w:val="0"/>
              <w:kinsoku/>
              <w:wordWrap/>
              <w:overflowPunct/>
              <w:topLinePunct w:val="0"/>
              <w:bidi w:val="0"/>
              <w:spacing w:line="276" w:lineRule="auto"/>
              <w:jc w:val="center"/>
              <w:rPr>
                <w:rFonts w:hint="eastAsia" w:ascii="宋体" w:eastAsia="宋体" w:cs="Arial"/>
                <w:color w:val="auto"/>
                <w:sz w:val="24"/>
                <w:szCs w:val="24"/>
                <w:lang w:val="en-US" w:eastAsia="zh-CN"/>
              </w:rPr>
            </w:pPr>
            <w:r>
              <w:rPr>
                <w:rFonts w:hint="eastAsia" w:ascii="宋体" w:hAnsi="宋体" w:cs="Arial"/>
                <w:color w:val="auto"/>
                <w:sz w:val="24"/>
                <w:szCs w:val="24"/>
                <w:lang w:val="en-US" w:eastAsia="zh-CN"/>
              </w:rPr>
              <w:t>118</w:t>
            </w:r>
            <w:r>
              <w:rPr>
                <w:rFonts w:hint="eastAsia" w:ascii="宋体" w:hAnsi="宋体" w:cs="Arial"/>
                <w:color w:val="auto"/>
                <w:sz w:val="24"/>
                <w:szCs w:val="24"/>
              </w:rPr>
              <w:t>点</w:t>
            </w:r>
            <w:r>
              <w:rPr>
                <w:rFonts w:hint="eastAsia" w:ascii="宋体" w:hAnsi="宋体" w:cs="Arial"/>
                <w:color w:val="auto"/>
                <w:sz w:val="24"/>
                <w:szCs w:val="24"/>
                <w:lang w:val="en-US" w:eastAsia="zh-CN"/>
              </w:rPr>
              <w:t>位</w:t>
            </w:r>
          </w:p>
        </w:tc>
        <w:tc>
          <w:tcPr>
            <w:tcW w:w="900" w:type="pct"/>
            <w:vAlign w:val="center"/>
          </w:tcPr>
          <w:p>
            <w:pPr>
              <w:keepNext w:val="0"/>
              <w:keepLines w:val="0"/>
              <w:pageBreakBefore w:val="0"/>
              <w:kinsoku/>
              <w:wordWrap/>
              <w:overflowPunct/>
              <w:topLinePunct w:val="0"/>
              <w:bidi w:val="0"/>
              <w:spacing w:line="276" w:lineRule="auto"/>
              <w:jc w:val="center"/>
              <w:rPr>
                <w:rFonts w:ascii="宋体" w:hAnsi="宋体" w:cs="Arial"/>
                <w:color w:val="auto"/>
                <w:sz w:val="24"/>
                <w:szCs w:val="24"/>
                <w:u w:val="single"/>
              </w:rPr>
            </w:pPr>
            <w:r>
              <w:rPr>
                <w:rFonts w:hint="eastAsia" w:ascii="宋体" w:hAnsi="宋体" w:cs="Arial"/>
                <w:color w:val="auto"/>
                <w:sz w:val="24"/>
                <w:szCs w:val="24"/>
                <w:lang w:val="en-US" w:eastAsia="zh-CN"/>
              </w:rPr>
              <w:t>3500元</w:t>
            </w:r>
            <w:r>
              <w:rPr>
                <w:rFonts w:hint="eastAsia" w:ascii="宋体" w:hAnsi="宋体" w:cs="Arial"/>
                <w:color w:val="auto"/>
                <w:sz w:val="24"/>
                <w:szCs w:val="24"/>
              </w:rPr>
              <w:t>/点</w:t>
            </w:r>
            <w:r>
              <w:rPr>
                <w:rFonts w:hint="eastAsia" w:ascii="宋体" w:hAnsi="宋体" w:cs="Arial"/>
                <w:color w:val="auto"/>
                <w:sz w:val="24"/>
                <w:szCs w:val="24"/>
                <w:lang w:val="en-US" w:eastAsia="zh-CN"/>
              </w:rPr>
              <w:t>.</w:t>
            </w:r>
            <w:r>
              <w:rPr>
                <w:rFonts w:hint="eastAsia" w:ascii="宋体" w:hAnsi="宋体" w:cs="Arial"/>
                <w:color w:val="auto"/>
                <w:sz w:val="24"/>
                <w:szCs w:val="24"/>
              </w:rPr>
              <w:t>月</w:t>
            </w:r>
          </w:p>
        </w:tc>
        <w:tc>
          <w:tcPr>
            <w:tcW w:w="1823" w:type="pct"/>
            <w:vAlign w:val="center"/>
          </w:tcPr>
          <w:p>
            <w:pPr>
              <w:keepNext w:val="0"/>
              <w:keepLines w:val="0"/>
              <w:pageBreakBefore w:val="0"/>
              <w:kinsoku/>
              <w:wordWrap/>
              <w:overflowPunct/>
              <w:topLinePunct w:val="0"/>
              <w:bidi w:val="0"/>
              <w:spacing w:line="276" w:lineRule="auto"/>
              <w:jc w:val="left"/>
              <w:rPr>
                <w:rFonts w:hint="eastAsia" w:ascii="宋体" w:hAnsi="宋体" w:cs="Arial"/>
                <w:color w:val="auto"/>
                <w:sz w:val="24"/>
                <w:szCs w:val="24"/>
                <w:u w:val="none"/>
                <w:lang w:val="en-US" w:eastAsia="zh-CN"/>
              </w:rPr>
            </w:pPr>
            <w:r>
              <w:rPr>
                <w:rFonts w:hint="eastAsia" w:ascii="宋体" w:hAnsi="宋体"/>
                <w:color w:val="auto"/>
                <w:sz w:val="24"/>
                <w:szCs w:val="24"/>
                <w:lang w:val="en-US" w:eastAsia="zh-CN"/>
              </w:rPr>
              <w:t>每个</w:t>
            </w:r>
            <w:r>
              <w:rPr>
                <w:rFonts w:hint="eastAsia" w:ascii="宋体" w:hAnsi="宋体" w:cs="Arial"/>
                <w:color w:val="auto"/>
                <w:sz w:val="24"/>
                <w:szCs w:val="24"/>
                <w:u w:val="none"/>
                <w:lang w:val="en-US" w:eastAsia="zh-CN"/>
              </w:rPr>
              <w:t>投放亭点位</w:t>
            </w:r>
            <w:r>
              <w:rPr>
                <w:rFonts w:hint="eastAsia" w:ascii="宋体" w:hAnsi="宋体"/>
                <w:color w:val="auto"/>
                <w:sz w:val="24"/>
                <w:szCs w:val="24"/>
                <w:lang w:val="en-US" w:eastAsia="zh-CN"/>
              </w:rPr>
              <w:t>，配置1名监督员；</w:t>
            </w:r>
            <w:r>
              <w:rPr>
                <w:rFonts w:hint="eastAsia" w:ascii="宋体" w:hAnsi="宋体" w:cs="Arial"/>
                <w:color w:val="auto"/>
                <w:sz w:val="24"/>
                <w:szCs w:val="24"/>
                <w:u w:val="none"/>
                <w:lang w:val="en-US" w:eastAsia="zh-CN"/>
              </w:rPr>
              <w:t>每10个投放亭点位配置</w:t>
            </w:r>
          </w:p>
          <w:p>
            <w:pPr>
              <w:keepNext w:val="0"/>
              <w:keepLines w:val="0"/>
              <w:pageBreakBefore w:val="0"/>
              <w:kinsoku/>
              <w:wordWrap/>
              <w:overflowPunct/>
              <w:topLinePunct w:val="0"/>
              <w:bidi w:val="0"/>
              <w:spacing w:line="276" w:lineRule="auto"/>
              <w:jc w:val="left"/>
              <w:rPr>
                <w:rFonts w:hint="default" w:ascii="宋体" w:hAnsi="宋体" w:cs="Arial"/>
                <w:color w:val="auto"/>
                <w:sz w:val="24"/>
                <w:szCs w:val="24"/>
                <w:u w:val="single"/>
                <w:lang w:val="en-US"/>
              </w:rPr>
            </w:pPr>
            <w:r>
              <w:rPr>
                <w:rFonts w:hint="eastAsia" w:ascii="宋体" w:hAnsi="宋体" w:cs="Arial"/>
                <w:color w:val="auto"/>
                <w:sz w:val="24"/>
                <w:szCs w:val="24"/>
                <w:u w:val="none"/>
                <w:lang w:val="en-US" w:eastAsia="zh-CN"/>
              </w:rPr>
              <w:t>的运营管理</w:t>
            </w:r>
            <w:r>
              <w:rPr>
                <w:rFonts w:hint="eastAsia" w:ascii="宋体" w:hAnsi="宋体" w:cs="Arial"/>
                <w:color w:val="auto"/>
                <w:sz w:val="24"/>
                <w:szCs w:val="24"/>
                <w:highlight w:val="none"/>
                <w:u w:val="none"/>
                <w:lang w:val="en-US" w:eastAsia="zh-CN"/>
              </w:rPr>
              <w:t>人员（巡检员）不</w:t>
            </w:r>
            <w:r>
              <w:rPr>
                <w:rFonts w:hint="eastAsia" w:ascii="宋体" w:hAnsi="宋体" w:cs="Arial"/>
                <w:color w:val="auto"/>
                <w:sz w:val="24"/>
                <w:szCs w:val="24"/>
                <w:u w:val="none"/>
                <w:lang w:val="en-US" w:eastAsia="zh-CN"/>
              </w:rPr>
              <w:t>得少于1人，并提供成熟的运营管理平台系统</w:t>
            </w:r>
            <w:r>
              <w:rPr>
                <w:rFonts w:hint="eastAsia" w:ascii="宋体" w:hAnsi="宋体"/>
                <w:color w:val="auto"/>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bCs/>
          <w:sz w:val="24"/>
          <w:szCs w:val="24"/>
          <w:lang w:val="en-US" w:eastAsia="zh-CN"/>
        </w:rPr>
      </w:pPr>
      <w:r>
        <w:rPr>
          <w:rStyle w:val="36"/>
          <w:rFonts w:hint="eastAsia" w:hAnsi="宋体"/>
          <w:b/>
          <w:i w:val="0"/>
          <w:sz w:val="24"/>
        </w:rPr>
        <w:t>四、</w:t>
      </w:r>
      <w:r>
        <w:rPr>
          <w:rFonts w:hint="eastAsia" w:ascii="宋体" w:hAnsi="宋体" w:eastAsia="宋体" w:cs="宋体"/>
          <w:b/>
          <w:bCs/>
          <w:sz w:val="24"/>
          <w:szCs w:val="24"/>
        </w:rPr>
        <w:t>垃圾分类</w:t>
      </w:r>
      <w:r>
        <w:rPr>
          <w:rFonts w:hint="eastAsia" w:ascii="宋体" w:hAnsi="宋体" w:eastAsia="宋体" w:cs="宋体"/>
          <w:b/>
          <w:bCs/>
          <w:sz w:val="24"/>
          <w:szCs w:val="24"/>
          <w:lang w:eastAsia="zh-CN"/>
        </w:rPr>
        <w:t>监督、</w:t>
      </w:r>
      <w:r>
        <w:rPr>
          <w:rFonts w:hint="eastAsia" w:ascii="宋体" w:hAnsi="宋体" w:eastAsia="宋体" w:cs="宋体"/>
          <w:b/>
          <w:bCs/>
          <w:sz w:val="24"/>
          <w:szCs w:val="24"/>
        </w:rPr>
        <w:t>智慧运营服务</w:t>
      </w:r>
      <w:r>
        <w:rPr>
          <w:rFonts w:hint="eastAsia" w:ascii="宋体" w:hAnsi="宋体" w:cs="宋体"/>
          <w:b/>
          <w:bCs/>
          <w:sz w:val="24"/>
          <w:szCs w:val="24"/>
          <w:lang w:val="en-US" w:eastAsia="zh-CN"/>
        </w:rPr>
        <w:t>的</w:t>
      </w:r>
      <w:r>
        <w:rPr>
          <w:rFonts w:hint="eastAsia" w:ascii="宋体" w:hAnsi="宋体" w:eastAsia="宋体" w:cs="宋体"/>
          <w:b/>
          <w:sz w:val="24"/>
          <w:szCs w:val="24"/>
        </w:rPr>
        <w:t>基本内容</w:t>
      </w:r>
      <w:r>
        <w:rPr>
          <w:rFonts w:hint="eastAsia" w:ascii="宋体" w:hAnsi="宋体" w:cs="宋体"/>
          <w:b/>
          <w:sz w:val="24"/>
          <w:szCs w:val="24"/>
          <w:lang w:val="en-US" w:eastAsia="zh-CN"/>
        </w:rPr>
        <w:t>及相关要求</w:t>
      </w:r>
    </w:p>
    <w:p>
      <w:pPr>
        <w:spacing w:line="440" w:lineRule="exact"/>
        <w:ind w:firstLine="480" w:firstLineChars="200"/>
        <w:rPr>
          <w:rFonts w:hint="eastAsia" w:ascii="宋体" w:hAnsi="宋体" w:cs="宋体"/>
          <w:b/>
          <w:color w:val="auto"/>
          <w:sz w:val="24"/>
          <w:szCs w:val="24"/>
          <w:lang w:val="en-US" w:eastAsia="zh-CN"/>
        </w:rPr>
      </w:pPr>
      <w:r>
        <w:rPr>
          <w:rFonts w:hint="eastAsia" w:ascii="宋体" w:hAnsi="宋体" w:eastAsia="宋体" w:cs="宋体"/>
          <w:bCs/>
          <w:sz w:val="24"/>
          <w:szCs w:val="24"/>
        </w:rPr>
        <w:t>通过“两定四分”智慧运营解决方案为居民生活垃圾分类提供运营服务，有效达成垃圾分类管理的“两定四分”考核目标，从而更好地完成生活垃圾“减量化、资源化、无害化”的目标。</w:t>
      </w:r>
    </w:p>
    <w:p>
      <w:pPr>
        <w:keepNext w:val="0"/>
        <w:keepLines w:val="0"/>
        <w:pageBreakBefore w:val="0"/>
        <w:kinsoku/>
        <w:wordWrap/>
        <w:overflowPunct/>
        <w:topLinePunct w:val="0"/>
        <w:bidi w:val="0"/>
        <w:spacing w:line="360" w:lineRule="auto"/>
        <w:ind w:firstLine="482" w:firstLineChars="200"/>
        <w:jc w:val="both"/>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垃圾分类点位</w:t>
      </w:r>
      <w:r>
        <w:rPr>
          <w:rFonts w:hint="eastAsia" w:ascii="宋体" w:hAnsi="宋体" w:cs="宋体"/>
          <w:b/>
          <w:color w:val="auto"/>
          <w:sz w:val="24"/>
          <w:szCs w:val="24"/>
          <w:lang w:val="en-US" w:eastAsia="zh-CN"/>
        </w:rPr>
        <w:t>监督员的服务内容、岗位职责要求</w:t>
      </w:r>
    </w:p>
    <w:tbl>
      <w:tblPr>
        <w:tblStyle w:val="31"/>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56"/>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sz w:val="24"/>
              </w:rPr>
            </w:pPr>
            <w:r>
              <w:rPr>
                <w:rFonts w:ascii="宋体" w:hAnsi="宋体"/>
                <w:b/>
                <w:bCs/>
                <w:sz w:val="24"/>
              </w:rPr>
              <w:t>序号</w:t>
            </w:r>
          </w:p>
        </w:tc>
        <w:tc>
          <w:tcPr>
            <w:tcW w:w="88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sz w:val="24"/>
              </w:rPr>
            </w:pPr>
            <w:r>
              <w:rPr>
                <w:rFonts w:ascii="宋体" w:hAnsi="宋体"/>
                <w:b/>
                <w:bCs/>
                <w:sz w:val="24"/>
              </w:rPr>
              <w:t>内  容</w:t>
            </w:r>
          </w:p>
        </w:tc>
        <w:tc>
          <w:tcPr>
            <w:tcW w:w="3720"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sz w:val="24"/>
              </w:rPr>
            </w:pPr>
            <w:r>
              <w:rPr>
                <w:rFonts w:hint="eastAsia" w:ascii="宋体" w:hAnsi="宋体"/>
                <w:b/>
                <w:bCs/>
                <w:sz w:val="24"/>
              </w:rPr>
              <w:t>服务</w:t>
            </w:r>
            <w:r>
              <w:rPr>
                <w:rFonts w:hint="eastAsia" w:ascii="宋体" w:hAnsi="宋体"/>
                <w:b/>
                <w:bCs/>
                <w:sz w:val="24"/>
                <w:lang w:val="en-US" w:eastAsia="zh-CN"/>
              </w:rPr>
              <w:t>内容及</w:t>
            </w:r>
            <w:r>
              <w:rPr>
                <w:rFonts w:ascii="宋体" w:hAnsi="宋体"/>
                <w:b/>
                <w:bCs/>
                <w:sz w:val="24"/>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39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rPr>
            </w:pPr>
            <w:r>
              <w:rPr>
                <w:rFonts w:hint="eastAsia" w:ascii="宋体" w:hAnsi="宋体"/>
                <w:sz w:val="24"/>
              </w:rPr>
              <w:t>1</w:t>
            </w: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lang w:bidi="zh-CN"/>
              </w:rPr>
            </w:pPr>
            <w:r>
              <w:rPr>
                <w:rFonts w:hint="eastAsia" w:ascii="宋体" w:hAnsi="宋体" w:cs="宋体"/>
                <w:sz w:val="24"/>
                <w:highlight w:val="none"/>
                <w:lang w:bidi="zh-CN"/>
              </w:rPr>
              <w:t>监督员招聘及管理</w:t>
            </w:r>
          </w:p>
        </w:tc>
        <w:tc>
          <w:tcPr>
            <w:tcW w:w="372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4"/>
                <w:lang w:bidi="zh-CN"/>
              </w:rPr>
            </w:pPr>
            <w:r>
              <w:rPr>
                <w:rFonts w:hint="eastAsia" w:ascii="宋体" w:hAnsi="宋体" w:cs="宋体"/>
                <w:sz w:val="24"/>
                <w:lang w:bidi="zh-CN"/>
              </w:rPr>
              <w:t>供应商负责垃圾分类点位监督员的招聘、培训、考核、管理等工作，负责监督员薪资发放，并承担监督人员人身意外险及意外伤亡风险（监督员人数配置标准：每个垃圾投放亭点位配置1名监督员）。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jc w:val="center"/>
        </w:trPr>
        <w:tc>
          <w:tcPr>
            <w:tcW w:w="39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highlight w:val="none"/>
              </w:rPr>
            </w:pPr>
            <w:r>
              <w:rPr>
                <w:rFonts w:hint="eastAsia" w:ascii="宋体" w:hAnsi="宋体"/>
                <w:sz w:val="24"/>
                <w:highlight w:val="none"/>
              </w:rPr>
              <w:t>2</w:t>
            </w: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lang w:bidi="zh-CN"/>
              </w:rPr>
            </w:pPr>
            <w:r>
              <w:rPr>
                <w:rFonts w:hint="eastAsia" w:ascii="宋体" w:hAnsi="宋体" w:cs="宋体"/>
                <w:sz w:val="24"/>
                <w:highlight w:val="none"/>
                <w:lang w:bidi="zh-CN"/>
              </w:rPr>
              <w:t>监督员岗位职责要求</w:t>
            </w:r>
          </w:p>
        </w:tc>
        <w:tc>
          <w:tcPr>
            <w:tcW w:w="372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满足以下要求：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穿戴好工作服，提前10分钟到岗，检查各项设施是否正常。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上班后对部分住户在非投递时间投放在岗亭上的垃圾未分类的进行分拣，未入桶的及时入桶，</w:t>
            </w:r>
            <w:r>
              <w:rPr>
                <w:rFonts w:hint="eastAsia" w:ascii="宋体" w:hAnsi="宋体" w:eastAsia="宋体" w:cs="宋体"/>
                <w:sz w:val="24"/>
                <w:szCs w:val="24"/>
                <w:highlight w:val="none"/>
                <w:lang w:val="en-US"/>
              </w:rPr>
              <w:t>岗亭周边五米范围内生活垃圾需上班期间清理至分类垃圾桶内，</w:t>
            </w:r>
            <w:r>
              <w:rPr>
                <w:rFonts w:hint="eastAsia" w:ascii="宋体" w:hAnsi="宋体" w:eastAsia="宋体" w:cs="宋体"/>
                <w:sz w:val="24"/>
                <w:szCs w:val="24"/>
                <w:highlight w:val="none"/>
                <w:lang w:val="zh-CN"/>
              </w:rPr>
              <w:t>保证分类正确率及岗亭的环境卫生。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对未分类的住户进行岗亭内宣教，</w:t>
            </w:r>
            <w:r>
              <w:rPr>
                <w:rFonts w:hint="eastAsia" w:ascii="宋体" w:hAnsi="宋体" w:eastAsia="宋体" w:cs="宋体"/>
                <w:sz w:val="24"/>
                <w:szCs w:val="24"/>
                <w:highlight w:val="none"/>
                <w:lang w:val="en-US"/>
              </w:rPr>
              <w:t>投放时提出正确引导，</w:t>
            </w:r>
            <w:r>
              <w:rPr>
                <w:rFonts w:hint="eastAsia" w:ascii="宋体" w:hAnsi="宋体" w:cs="宋体"/>
                <w:sz w:val="24"/>
                <w:szCs w:val="24"/>
                <w:highlight w:val="none"/>
                <w:lang w:val="en-US" w:eastAsia="zh-CN"/>
              </w:rPr>
              <w:t>指导或协助</w:t>
            </w:r>
            <w:r>
              <w:rPr>
                <w:rFonts w:hint="eastAsia" w:ascii="宋体" w:hAnsi="宋体" w:eastAsia="宋体" w:cs="宋体"/>
                <w:sz w:val="24"/>
                <w:szCs w:val="24"/>
                <w:highlight w:val="none"/>
                <w:lang w:val="en-US"/>
              </w:rPr>
              <w:t>居民分类投放。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分类垃圾清运车到达时，准备好水管冲洗垃圾桶，脏水倒入垃圾清运车；</w:t>
            </w:r>
            <w:r>
              <w:rPr>
                <w:rFonts w:hint="eastAsia" w:ascii="宋体" w:hAnsi="宋体" w:eastAsia="宋体" w:cs="宋体"/>
                <w:sz w:val="24"/>
                <w:szCs w:val="24"/>
                <w:highlight w:val="none"/>
                <w:lang w:val="en-US"/>
              </w:rPr>
              <w:t>清洗垃圾桶时，需在亭体内清洗，将</w:t>
            </w:r>
            <w:r>
              <w:rPr>
                <w:rFonts w:hint="eastAsia" w:ascii="宋体" w:hAnsi="宋体" w:cs="宋体"/>
                <w:sz w:val="24"/>
                <w:szCs w:val="24"/>
                <w:highlight w:val="none"/>
                <w:lang w:val="en-US" w:eastAsia="zh-CN"/>
              </w:rPr>
              <w:t>脏水、</w:t>
            </w:r>
            <w:r>
              <w:rPr>
                <w:rFonts w:hint="eastAsia" w:ascii="宋体" w:hAnsi="宋体" w:eastAsia="宋体" w:cs="宋体"/>
                <w:sz w:val="24"/>
                <w:szCs w:val="24"/>
                <w:highlight w:val="none"/>
                <w:lang w:val="en-US"/>
              </w:rPr>
              <w:t>污水冲洗入排污管道。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zh-CN"/>
              </w:rPr>
              <w:t>垃圾桶</w:t>
            </w:r>
            <w:r>
              <w:rPr>
                <w:rFonts w:hint="eastAsia" w:ascii="宋体" w:hAnsi="宋体" w:eastAsia="宋体" w:cs="宋体"/>
                <w:sz w:val="24"/>
                <w:szCs w:val="24"/>
                <w:highlight w:val="none"/>
              </w:rPr>
              <w:t>必须</w:t>
            </w:r>
            <w:r>
              <w:rPr>
                <w:rFonts w:hint="eastAsia" w:ascii="宋体" w:hAnsi="宋体" w:eastAsia="宋体" w:cs="宋体"/>
                <w:sz w:val="24"/>
                <w:szCs w:val="24"/>
                <w:highlight w:val="none"/>
                <w:lang w:val="zh-CN"/>
              </w:rPr>
              <w:t>清洗干净并摆放整齐，整个垃圾分类智慧亭保持干净整洁。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低价值的可回收物应就近放在回收箱内或者自行处理。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zh-CN"/>
              </w:rPr>
              <w:t>如发现有人未按规定时间投放垃圾或者分类不正确，</w:t>
            </w:r>
            <w:r>
              <w:rPr>
                <w:rFonts w:hint="eastAsia" w:ascii="宋体" w:hAnsi="宋体" w:eastAsia="宋体" w:cs="宋体"/>
                <w:color w:val="auto"/>
                <w:sz w:val="24"/>
                <w:szCs w:val="24"/>
                <w:highlight w:val="none"/>
                <w:lang w:val="en-US" w:eastAsia="zh-CN"/>
              </w:rPr>
              <w:t>监督员、巡检员第一时间报采购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并协助</w:t>
            </w:r>
            <w:r>
              <w:rPr>
                <w:rFonts w:hint="eastAsia" w:ascii="宋体" w:hAnsi="宋体" w:cs="宋体"/>
                <w:color w:val="auto"/>
                <w:sz w:val="24"/>
                <w:szCs w:val="24"/>
                <w:highlight w:val="none"/>
                <w:lang w:val="en-US" w:eastAsia="zh-CN"/>
              </w:rPr>
              <w:t>稽查</w:t>
            </w:r>
            <w:r>
              <w:rPr>
                <w:rFonts w:hint="eastAsia" w:ascii="宋体" w:hAnsi="宋体" w:eastAsia="宋体" w:cs="宋体"/>
                <w:color w:val="auto"/>
                <w:sz w:val="24"/>
                <w:szCs w:val="24"/>
                <w:highlight w:val="none"/>
                <w:lang w:val="en-US" w:eastAsia="zh-CN"/>
              </w:rPr>
              <w:t>偷倒人员和车辆。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对住户投放的垃圾每次都需开袋检查。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投递时间内保洁公司清扫的垃圾，分类正确的应允许其投放，树叶及沙石土粒等垃圾投入岗亭内指定的垃圾桶。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ascii="宋体" w:hAnsi="宋体" w:eastAsia="宋体" w:cs="宋体"/>
                <w:sz w:val="24"/>
                <w:szCs w:val="24"/>
                <w:highlight w:val="none"/>
                <w:lang w:val="en-US"/>
              </w:rPr>
              <w:t>10）沿街商铺投放易腐垃圾就近点位允许投放。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39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z w:val="24"/>
                <w:lang w:val="en-US" w:eastAsia="zh-CN"/>
              </w:rPr>
            </w:pPr>
            <w:r>
              <w:rPr>
                <w:rFonts w:hint="eastAsia" w:ascii="宋体" w:hAnsi="宋体"/>
                <w:sz w:val="24"/>
                <w:lang w:val="en-US" w:eastAsia="zh-CN"/>
              </w:rPr>
              <w:t>3</w:t>
            </w: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sz w:val="24"/>
                <w:highlight w:val="none"/>
                <w:lang w:val="en-US" w:bidi="zh-CN"/>
              </w:rPr>
            </w:pPr>
            <w:r>
              <w:rPr>
                <w:rFonts w:hint="eastAsia" w:ascii="宋体" w:hAnsi="宋体" w:cs="宋体"/>
                <w:sz w:val="24"/>
                <w:highlight w:val="none"/>
                <w:lang w:val="en-US" w:bidi="zh-CN"/>
              </w:rPr>
              <w:t>其他约定的事项</w:t>
            </w:r>
          </w:p>
        </w:tc>
        <w:tc>
          <w:tcPr>
            <w:tcW w:w="372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每年每个分类亭垃圾桶更换确保3只及以上220升分类桶。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2）为杜绝浪费水电使用，本次招标点位水电费由中标单位负责缴纳。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3）本次招标范围内，如有新建点位，参照合同价，由本次中标单位进行运营管理。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4）加班</w:t>
            </w:r>
            <w:r>
              <w:rPr>
                <w:rFonts w:hint="eastAsia" w:ascii="宋体" w:hAnsi="宋体" w:cs="宋体"/>
                <w:sz w:val="24"/>
                <w:szCs w:val="24"/>
                <w:highlight w:val="none"/>
                <w:lang w:val="en-US" w:eastAsia="zh-CN"/>
              </w:rPr>
              <w:t>另行</w:t>
            </w:r>
            <w:r>
              <w:rPr>
                <w:rFonts w:hint="eastAsia" w:ascii="宋体" w:hAnsi="宋体" w:eastAsia="宋体" w:cs="宋体"/>
                <w:sz w:val="24"/>
                <w:szCs w:val="24"/>
                <w:highlight w:val="none"/>
                <w:lang w:val="en-US" w:eastAsia="zh-CN"/>
              </w:rPr>
              <w:t>不再计费。</w:t>
            </w:r>
          </w:p>
        </w:tc>
      </w:tr>
    </w:tbl>
    <w:p>
      <w:pPr>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cs="宋体"/>
          <w:b/>
          <w:sz w:val="24"/>
          <w:szCs w:val="24"/>
          <w:lang w:val="en-US" w:eastAsia="zh-CN"/>
        </w:rPr>
      </w:pPr>
      <w:r>
        <w:rPr>
          <w:rFonts w:hint="eastAsia" w:ascii="宋体" w:hAnsi="宋体" w:cs="宋体"/>
          <w:b/>
          <w:bCs w:val="0"/>
          <w:sz w:val="24"/>
          <w:szCs w:val="24"/>
          <w:lang w:val="en-US" w:eastAsia="zh-CN"/>
        </w:rPr>
        <w:t>2、</w:t>
      </w:r>
      <w:r>
        <w:rPr>
          <w:rFonts w:hint="eastAsia" w:ascii="宋体" w:hAnsi="宋体" w:eastAsia="宋体" w:cs="宋体"/>
          <w:b/>
          <w:bCs w:val="0"/>
          <w:sz w:val="24"/>
          <w:szCs w:val="24"/>
        </w:rPr>
        <w:t>垃圾分类</w:t>
      </w:r>
      <w:r>
        <w:rPr>
          <w:rFonts w:hint="eastAsia" w:ascii="宋体" w:hAnsi="宋体" w:eastAsia="宋体" w:cs="宋体"/>
          <w:b/>
          <w:bCs/>
          <w:sz w:val="24"/>
          <w:szCs w:val="24"/>
        </w:rPr>
        <w:t>智慧运营服务</w:t>
      </w:r>
      <w:r>
        <w:rPr>
          <w:rFonts w:hint="eastAsia" w:ascii="宋体" w:hAnsi="宋体" w:eastAsia="宋体" w:cs="宋体"/>
          <w:b/>
          <w:bCs w:val="0"/>
          <w:color w:val="auto"/>
          <w:sz w:val="24"/>
          <w:lang w:val="en-US" w:eastAsia="zh-CN"/>
        </w:rPr>
        <w:t>及</w:t>
      </w:r>
      <w:r>
        <w:rPr>
          <w:rFonts w:hint="eastAsia" w:ascii="宋体" w:hAnsi="宋体" w:eastAsia="宋体" w:cs="宋体"/>
          <w:b/>
          <w:bCs w:val="0"/>
          <w:color w:val="auto"/>
          <w:sz w:val="24"/>
        </w:rPr>
        <w:t>运营管理平台系统</w:t>
      </w:r>
      <w:r>
        <w:rPr>
          <w:rFonts w:hint="eastAsia" w:ascii="宋体" w:hAnsi="宋体" w:cs="宋体"/>
          <w:b/>
          <w:bCs/>
          <w:sz w:val="24"/>
          <w:szCs w:val="24"/>
          <w:lang w:val="en-US" w:eastAsia="zh-CN"/>
        </w:rPr>
        <w:t>的</w:t>
      </w:r>
      <w:r>
        <w:rPr>
          <w:rFonts w:hint="eastAsia" w:ascii="宋体" w:hAnsi="宋体" w:eastAsia="宋体" w:cs="宋体"/>
          <w:b/>
          <w:sz w:val="24"/>
          <w:szCs w:val="24"/>
        </w:rPr>
        <w:t>内容</w:t>
      </w:r>
      <w:r>
        <w:rPr>
          <w:rFonts w:hint="eastAsia" w:ascii="宋体" w:hAnsi="宋体" w:cs="宋体"/>
          <w:b/>
          <w:sz w:val="24"/>
          <w:szCs w:val="24"/>
          <w:lang w:val="en-US" w:eastAsia="zh-CN"/>
        </w:rPr>
        <w:t>及要求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sz w:val="24"/>
          <w:szCs w:val="24"/>
          <w:lang w:eastAsia="zh-CN"/>
        </w:rPr>
        <w:t>中</w:t>
      </w:r>
      <w:r>
        <w:rPr>
          <w:rFonts w:hint="eastAsia" w:ascii="宋体" w:hAnsi="宋体" w:eastAsia="宋体" w:cs="宋体"/>
          <w:bCs/>
          <w:sz w:val="24"/>
          <w:szCs w:val="24"/>
        </w:rPr>
        <w:t>标人负责垃圾分类</w:t>
      </w:r>
      <w:r>
        <w:rPr>
          <w:rFonts w:hint="eastAsia" w:ascii="宋体" w:hAnsi="宋体" w:eastAsia="宋体" w:cs="宋体"/>
          <w:bCs/>
          <w:sz w:val="24"/>
          <w:szCs w:val="24"/>
          <w:lang w:eastAsia="zh-CN"/>
        </w:rPr>
        <w:t>巡检及</w:t>
      </w:r>
      <w:r>
        <w:rPr>
          <w:rFonts w:hint="eastAsia" w:ascii="宋体" w:hAnsi="宋体" w:eastAsia="宋体" w:cs="宋体"/>
          <w:bCs/>
          <w:sz w:val="24"/>
          <w:szCs w:val="24"/>
        </w:rPr>
        <w:t>运营管理服务，与采购人共同做好垃圾分类</w:t>
      </w:r>
      <w:r>
        <w:rPr>
          <w:rFonts w:hint="eastAsia" w:ascii="宋体" w:hAnsi="宋体" w:eastAsia="宋体" w:cs="宋体"/>
          <w:bCs/>
          <w:sz w:val="24"/>
          <w:szCs w:val="24"/>
          <w:lang w:eastAsia="zh-CN"/>
        </w:rPr>
        <w:t>巡检、</w:t>
      </w:r>
      <w:r>
        <w:rPr>
          <w:rFonts w:hint="eastAsia" w:ascii="宋体" w:hAnsi="宋体" w:eastAsia="宋体" w:cs="宋体"/>
          <w:bCs/>
          <w:sz w:val="24"/>
          <w:szCs w:val="24"/>
        </w:rPr>
        <w:t>管理、咨询、培训、督导、数据服务等工作，帮助解决垃圾分类工作中存在的监管难、</w:t>
      </w:r>
      <w:r>
        <w:rPr>
          <w:rFonts w:hint="eastAsia" w:ascii="宋体" w:hAnsi="宋体" w:eastAsia="宋体" w:cs="宋体"/>
          <w:bCs/>
          <w:color w:val="auto"/>
          <w:sz w:val="24"/>
          <w:szCs w:val="24"/>
        </w:rPr>
        <w:t>教育宣传不专业、管理流程不规范、监管考核缺乏支撑数据、执法取证难等难题。</w:t>
      </w:r>
    </w:p>
    <w:p>
      <w:pPr>
        <w:keepNext w:val="0"/>
        <w:keepLines w:val="0"/>
        <w:pageBreakBefore w:val="0"/>
        <w:kinsoku/>
        <w:wordWrap/>
        <w:overflowPunct/>
        <w:topLinePunct w:val="0"/>
        <w:bidi w:val="0"/>
        <w:spacing w:line="360" w:lineRule="auto"/>
        <w:ind w:firstLine="241" w:firstLineChars="100"/>
        <w:rPr>
          <w:rFonts w:hint="eastAsia" w:ascii="宋体" w:hAnsi="宋体" w:eastAsia="宋体" w:cs="宋体"/>
          <w:b/>
          <w:bCs w:val="0"/>
          <w:color w:val="auto"/>
          <w:sz w:val="24"/>
        </w:rPr>
      </w:pPr>
      <w:r>
        <w:rPr>
          <w:rFonts w:hint="eastAsia" w:ascii="宋体" w:hAnsi="宋体" w:eastAsia="宋体" w:cs="宋体"/>
          <w:b/>
          <w:bCs w:val="0"/>
          <w:color w:val="auto"/>
          <w:sz w:val="24"/>
          <w:lang w:val="en-US" w:eastAsia="zh-CN"/>
        </w:rPr>
        <w:t>（1）</w:t>
      </w:r>
      <w:r>
        <w:rPr>
          <w:rFonts w:hint="eastAsia" w:ascii="宋体" w:hAnsi="宋体" w:eastAsia="宋体" w:cs="宋体"/>
          <w:b/>
          <w:bCs w:val="0"/>
          <w:color w:val="auto"/>
          <w:sz w:val="24"/>
        </w:rPr>
        <w:t>垃圾分类</w:t>
      </w:r>
      <w:r>
        <w:rPr>
          <w:rFonts w:hint="eastAsia" w:ascii="宋体" w:hAnsi="宋体" w:eastAsia="宋体" w:cs="宋体"/>
          <w:b/>
          <w:bCs w:val="0"/>
          <w:color w:val="auto"/>
          <w:sz w:val="24"/>
          <w:lang w:val="en-US" w:eastAsia="zh-CN"/>
        </w:rPr>
        <w:t>智慧运营服务及</w:t>
      </w:r>
      <w:r>
        <w:rPr>
          <w:rFonts w:hint="eastAsia" w:ascii="宋体" w:hAnsi="宋体" w:eastAsia="宋体" w:cs="宋体"/>
          <w:b/>
          <w:bCs w:val="0"/>
          <w:color w:val="auto"/>
          <w:sz w:val="24"/>
        </w:rPr>
        <w:t>运营管理平台系统</w:t>
      </w:r>
      <w:r>
        <w:rPr>
          <w:rFonts w:hint="eastAsia" w:ascii="宋体" w:hAnsi="宋体" w:eastAsia="宋体" w:cs="宋体"/>
          <w:b/>
          <w:bCs w:val="0"/>
          <w:color w:val="auto"/>
          <w:sz w:val="24"/>
          <w:lang w:val="en-US" w:eastAsia="zh-CN"/>
        </w:rPr>
        <w:t>应当保持的</w:t>
      </w:r>
      <w:r>
        <w:rPr>
          <w:rFonts w:hint="eastAsia" w:ascii="宋体" w:hAnsi="宋体" w:eastAsia="宋体" w:cs="宋体"/>
          <w:b/>
          <w:bCs w:val="0"/>
          <w:color w:val="auto"/>
          <w:sz w:val="24"/>
        </w:rPr>
        <w:t>功能要求如下：</w:t>
      </w:r>
    </w:p>
    <w:tbl>
      <w:tblPr>
        <w:tblStyle w:val="31"/>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2653"/>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项目</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技术、服务规范要求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5000" w:type="pct"/>
            <w:gridSpan w:val="2"/>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智慧运营服务要求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bCs/>
                <w:sz w:val="24"/>
              </w:rPr>
              <w:t>供应商运营服务人员</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巡检员</w:t>
            </w:r>
            <w:r>
              <w:rPr>
                <w:rFonts w:hint="eastAsia" w:ascii="宋体" w:hAnsi="宋体" w:cs="宋体"/>
                <w:bCs/>
                <w:sz w:val="24"/>
                <w:highlight w:val="none"/>
                <w:lang w:eastAsia="zh-CN"/>
              </w:rPr>
              <w:t>）</w:t>
            </w:r>
            <w:r>
              <w:rPr>
                <w:rFonts w:hint="eastAsia" w:ascii="宋体" w:hAnsi="宋体" w:cs="宋体"/>
                <w:bCs/>
                <w:sz w:val="24"/>
                <w:highlight w:val="none"/>
              </w:rPr>
              <w:t>配</w:t>
            </w:r>
            <w:r>
              <w:rPr>
                <w:rFonts w:hint="eastAsia" w:ascii="宋体" w:hAnsi="宋体" w:cs="宋体"/>
                <w:bCs/>
                <w:sz w:val="24"/>
              </w:rPr>
              <w:t>比要求</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bCs/>
                <w:sz w:val="24"/>
              </w:rPr>
              <w:t>运营服务人员配比（运营人员数量</w:t>
            </w:r>
            <w:r>
              <w:rPr>
                <w:rFonts w:hint="eastAsia" w:ascii="宋体" w:hAnsi="宋体" w:cs="宋体"/>
                <w:b/>
                <w:bCs/>
                <w:sz w:val="24"/>
              </w:rPr>
              <w:t>:</w:t>
            </w:r>
            <w:r>
              <w:rPr>
                <w:rFonts w:hint="eastAsia" w:ascii="宋体" w:hAnsi="宋体" w:cs="宋体"/>
                <w:bCs/>
                <w:sz w:val="24"/>
              </w:rPr>
              <w:t>投放亭数量），确保不低于1:10。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咨询</w:t>
            </w:r>
            <w:r>
              <w:rPr>
                <w:rFonts w:hint="eastAsia" w:ascii="宋体" w:hAnsi="宋体" w:cs="宋体"/>
                <w:sz w:val="24"/>
                <w:lang w:eastAsia="zh-CN"/>
              </w:rPr>
              <w:t>、</w:t>
            </w:r>
            <w:r>
              <w:rPr>
                <w:rFonts w:hint="eastAsia" w:ascii="宋体" w:hAnsi="宋体" w:cs="宋体"/>
                <w:sz w:val="24"/>
              </w:rPr>
              <w:t>培训服务</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1）撤桶并点策略咨询      2) 垃圾桶管理策略咨询</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3）垃圾投递点规划选址    4) 长效管理机制建设咨询</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5）人员配置、组织咨询    6) 驻点式居民宣传教育</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7）小区综合管理培训服务  8）值守人员实操培训服务</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 xml:space="preserve">9）网路社群在线培训服务  10）云平台管理系统使用培训 </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11）居民代表集中式讲座培训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值守人员组织和管理</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每天的巡查督导服务</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numPr>
                <w:ilvl w:val="0"/>
                <w:numId w:val="3"/>
              </w:numPr>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值守人员（监督员）招聘、管理、培训、考核</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2）每个亭体每天不少4次巡查，巡查内容包括：亭体、智能设备、通信、值守人员值守状态、卫生状况、亭体运转状态</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3）应急处理服务</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4）联络物业、村委、社区和街道</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宋体" w:hAnsi="宋体" w:eastAsia="宋体" w:cs="宋体"/>
                <w:sz w:val="24"/>
                <w:lang w:val="en-US" w:eastAsia="zh-CN"/>
              </w:rPr>
            </w:pPr>
            <w:r>
              <w:rPr>
                <w:rFonts w:hint="eastAsia" w:ascii="宋体" w:hAnsi="宋体" w:cs="宋体"/>
                <w:sz w:val="24"/>
              </w:rPr>
              <w:t>5）组织和管理各类运营活动</w:t>
            </w:r>
            <w:r>
              <w:rPr>
                <w:rFonts w:hint="eastAsia" w:ascii="宋体" w:hAnsi="宋体" w:cs="宋体"/>
                <w:sz w:val="24"/>
                <w:highlight w:val="none"/>
                <w:lang w:eastAsia="zh-CN"/>
              </w:rPr>
              <w:t>，</w:t>
            </w:r>
            <w:r>
              <w:rPr>
                <w:rFonts w:hint="eastAsia" w:ascii="宋体" w:hAnsi="宋体" w:cs="宋体"/>
                <w:sz w:val="24"/>
                <w:highlight w:val="none"/>
                <w:lang w:val="en-US" w:eastAsia="zh-CN"/>
              </w:rPr>
              <w:t>每周开展一次入户宣传活动，每季度开展一次社区活动，每年组织一次大型公益活动。</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6）设备、设施维护人工费</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数据服务</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lang w:eastAsia="zh-CN"/>
              </w:rPr>
            </w:pPr>
            <w:r>
              <w:rPr>
                <w:rFonts w:hint="eastAsia" w:ascii="宋体" w:hAnsi="宋体" w:cs="宋体"/>
                <w:sz w:val="24"/>
              </w:rPr>
              <w:t>1）违规证据链收集、整理</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sz w:val="24"/>
                <w:highlight w:val="none"/>
                <w:lang w:val="en-US" w:eastAsia="zh-CN"/>
              </w:rPr>
            </w:pPr>
            <w:r>
              <w:rPr>
                <w:rFonts w:hint="eastAsia" w:ascii="宋体" w:hAnsi="宋体" w:cs="宋体"/>
                <w:sz w:val="24"/>
              </w:rPr>
              <w:t>2）垃圾分类量化分析报告</w:t>
            </w:r>
            <w:r>
              <w:rPr>
                <w:rFonts w:hint="eastAsia" w:ascii="宋体" w:hAnsi="宋体" w:cs="宋体"/>
                <w:sz w:val="24"/>
                <w:lang w:eastAsia="zh-CN"/>
              </w:rPr>
              <w:t>，</w:t>
            </w:r>
            <w:r>
              <w:rPr>
                <w:rFonts w:hint="eastAsia" w:ascii="宋体" w:hAnsi="宋体" w:cs="宋体"/>
                <w:sz w:val="24"/>
                <w:highlight w:val="none"/>
                <w:lang w:val="en-US" w:eastAsia="zh-CN"/>
              </w:rPr>
              <w:t>每月形成分析报告呈报采购人。</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4"/>
                <w:lang w:eastAsia="zh-CN"/>
              </w:rPr>
            </w:pPr>
            <w:r>
              <w:rPr>
                <w:rFonts w:hint="eastAsia" w:ascii="宋体" w:hAnsi="宋体" w:cs="宋体"/>
                <w:sz w:val="24"/>
              </w:rPr>
              <w:t>3）实名实户制的居民投递数据服务</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4）配合街道社区要求，帮助提供分类优秀的居民名单，进行积分奖励、礼品兑换等。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全年无休后台人工服务</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1）平台系统后台运转服务</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2）7*24小时电话、线上服务</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3）异常信息及时通报服务</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提供智慧管理平台服务</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sz w:val="24"/>
              </w:rPr>
              <w:t>通过智慧管理平台</w:t>
            </w:r>
            <w:r>
              <w:rPr>
                <w:rFonts w:hint="eastAsia" w:ascii="宋体" w:hAnsi="宋体" w:cs="宋体"/>
                <w:sz w:val="24"/>
                <w:lang w:val="en-US" w:eastAsia="zh-CN"/>
              </w:rPr>
              <w:t>的运营服务管理及</w:t>
            </w:r>
            <w:r>
              <w:rPr>
                <w:rFonts w:hint="eastAsia" w:ascii="宋体" w:hAnsi="宋体" w:cs="宋体"/>
                <w:sz w:val="24"/>
              </w:rPr>
              <w:t>各相关部门、组织的齐抓共管，并针对居民违规投递行政执法及违规曝光措施的同步实施</w:t>
            </w:r>
            <w:r>
              <w:rPr>
                <w:rFonts w:hint="eastAsia" w:ascii="宋体" w:hAnsi="宋体" w:cs="宋体"/>
                <w:sz w:val="24"/>
                <w:lang w:eastAsia="zh-CN"/>
              </w:rPr>
              <w:t>。</w:t>
            </w:r>
            <w:r>
              <w:rPr>
                <w:rFonts w:hint="eastAsia" w:ascii="宋体" w:hAnsi="宋体" w:cs="宋体"/>
                <w:sz w:val="24"/>
                <w:lang w:val="en-US" w:eastAsia="zh-CN"/>
              </w:rPr>
              <w:t>在</w:t>
            </w:r>
            <w:r>
              <w:rPr>
                <w:rFonts w:hint="eastAsia" w:ascii="宋体" w:hAnsi="宋体" w:cs="宋体"/>
                <w:sz w:val="24"/>
              </w:rPr>
              <w:t>运营服务满</w:t>
            </w:r>
            <w:r>
              <w:rPr>
                <w:rFonts w:hint="eastAsia" w:ascii="宋体" w:hAnsi="宋体" w:cs="宋体"/>
                <w:sz w:val="24"/>
                <w:lang w:val="en-US" w:eastAsia="zh-CN"/>
              </w:rPr>
              <w:t>后</w:t>
            </w:r>
            <w:r>
              <w:rPr>
                <w:rFonts w:hint="eastAsia" w:ascii="宋体" w:hAnsi="宋体" w:cs="宋体"/>
                <w:sz w:val="24"/>
              </w:rPr>
              <w:t>，基本实现早晚垃圾投放亭定时时段的相对无人值守，投放亭配备监督值守人员</w:t>
            </w:r>
            <w:r>
              <w:rPr>
                <w:rFonts w:hint="eastAsia" w:ascii="宋体" w:hAnsi="宋体" w:cs="宋体"/>
                <w:sz w:val="24"/>
                <w:lang w:val="en-US" w:eastAsia="zh-CN"/>
              </w:rPr>
              <w:t>有明显下降</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5000" w:type="pct"/>
            <w:gridSpan w:val="2"/>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sz w:val="24"/>
              </w:rPr>
            </w:pPr>
            <w:r>
              <w:rPr>
                <w:rFonts w:hint="eastAsia" w:ascii="宋体" w:hAnsi="宋体" w:cs="宋体"/>
                <w:b/>
                <w:sz w:val="24"/>
                <w:lang w:val="en-US" w:eastAsia="zh-CN"/>
              </w:rPr>
              <w:t>2.</w:t>
            </w:r>
            <w:r>
              <w:rPr>
                <w:rFonts w:hint="eastAsia" w:ascii="宋体" w:hAnsi="宋体" w:cs="宋体"/>
                <w:b/>
                <w:sz w:val="24"/>
              </w:rPr>
              <w:t>运营管理平台系统</w:t>
            </w:r>
            <w:r>
              <w:rPr>
                <w:rFonts w:hint="eastAsia" w:ascii="宋体" w:hAnsi="宋体" w:cs="宋体"/>
                <w:b/>
                <w:sz w:val="24"/>
                <w:lang w:val="en-US" w:eastAsia="zh-CN"/>
              </w:rPr>
              <w:t>应当保持的</w:t>
            </w:r>
            <w:r>
              <w:rPr>
                <w:rFonts w:hint="eastAsia" w:ascii="宋体" w:hAnsi="宋体" w:cs="宋体"/>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云存储服务</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numPr>
                <w:ilvl w:val="0"/>
                <w:numId w:val="4"/>
              </w:numPr>
              <w:kinsoku/>
              <w:wordWrap/>
              <w:overflowPunct/>
              <w:topLinePunct w:val="0"/>
              <w:autoSpaceDE/>
              <w:autoSpaceDN/>
              <w:bidi w:val="0"/>
              <w:adjustRightInd/>
              <w:spacing w:line="400" w:lineRule="exact"/>
              <w:jc w:val="left"/>
              <w:textAlignment w:val="auto"/>
              <w:rPr>
                <w:rFonts w:hint="eastAsia" w:ascii="宋体" w:hAnsi="宋体" w:cs="宋体"/>
                <w:sz w:val="24"/>
              </w:rPr>
            </w:pPr>
            <w:r>
              <w:rPr>
                <w:rFonts w:hint="eastAsia" w:ascii="宋体" w:hAnsi="宋体" w:cs="宋体"/>
                <w:sz w:val="24"/>
              </w:rPr>
              <w:t>警戒机设备数据云存储</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2）行为摄像机设备数据云存储</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sz w:val="24"/>
              </w:rPr>
              <w:t>▲数据信息存储</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数据信息必须采用国内优质云服务商提供的云平台存储</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4"/>
              </w:rPr>
            </w:pPr>
            <w:r>
              <w:rPr>
                <w:rFonts w:hint="eastAsia" w:ascii="宋体" w:hAnsi="宋体" w:cs="宋体"/>
                <w:kern w:val="0"/>
                <w:sz w:val="24"/>
              </w:rPr>
              <w:t>智慧垃圾分类运营管理平台系统</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kern w:val="0"/>
                <w:sz w:val="24"/>
              </w:rPr>
              <w:t>提供成熟的智慧垃圾分类运营管理平台系统</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05"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系统软件维护和升级</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lang w:eastAsia="zh-CN"/>
              </w:rPr>
            </w:pPr>
            <w:r>
              <w:rPr>
                <w:rFonts w:hint="eastAsia" w:ascii="宋体" w:hAnsi="宋体" w:cs="宋体"/>
                <w:sz w:val="24"/>
              </w:rPr>
              <w:t>垃圾分类管理平台系统维护升级，人工智能分析平台维护升级</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905"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kern w:val="0"/>
                <w:sz w:val="24"/>
              </w:rPr>
              <w:t>垃圾分类管理平台系统主要管理功能</w:t>
            </w:r>
          </w:p>
        </w:tc>
        <w:tc>
          <w:tcPr>
            <w:tcW w:w="3663" w:type="pct"/>
            <w:shd w:val="clear" w:color="auto" w:fill="FFFFFF" w:themeFill="background1"/>
            <w:tcMar>
              <w:top w:w="15" w:type="dxa"/>
              <w:left w:w="70" w:type="dxa"/>
              <w:bottom w:w="0" w:type="dxa"/>
              <w:right w:w="70" w:type="dxa"/>
            </w:tcMar>
            <w:vAlign w:val="center"/>
          </w:tcPr>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1）垃圾分类指挥中心数据服务平台。实时大屏显示：运营点位地图、垃圾量统计数据、运营岗亭数量、覆盖户数、岗亭运营状况、各地运营情况、垃圾分类排行、政府活动统计，等等)。</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2）垃圾分类实时动态。包括：运营时长、居民注册率、居民参与率、投递合格率、垃圾桶数统计、垃圾重量统计等等。</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3）信息查询功能。包括：智能投递统计、系统自动抓拍违规记录、数据汇总、参与详情、垃圾统计、投递记录、积分记录等功能。</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4）运营管理功能。包括：住户管理、IC卡管理 、手机用户管理、运营汇总、设备检测、违规标记、智能统计检查、监控实时查看及回放等功能。</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Cs w:val="24"/>
              </w:rPr>
            </w:pPr>
            <w:r>
              <w:rPr>
                <w:rFonts w:hint="eastAsia" w:hAnsi="宋体" w:cs="宋体"/>
                <w:bCs/>
                <w:szCs w:val="24"/>
              </w:rPr>
              <w:t>5）运营设备管理。包括：垃圾投放亭、居民投递记录设备、智能监控设备。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1259"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kern w:val="0"/>
                <w:sz w:val="24"/>
              </w:rPr>
            </w:pPr>
            <w:r>
              <w:rPr>
                <w:rFonts w:hint="eastAsia" w:ascii="宋体" w:hAnsi="宋体" w:cs="宋体"/>
                <w:sz w:val="24"/>
              </w:rPr>
              <w:t>技术实现方案</w:t>
            </w:r>
          </w:p>
        </w:tc>
        <w:tc>
          <w:tcPr>
            <w:tcW w:w="3663" w:type="pct"/>
            <w:shd w:val="clear" w:color="auto" w:fill="FFFFFF" w:themeFill="background1"/>
            <w:tcMar>
              <w:top w:w="15" w:type="dxa"/>
              <w:left w:w="70" w:type="dxa"/>
              <w:bottom w:w="0" w:type="dxa"/>
              <w:right w:w="70" w:type="dxa"/>
            </w:tcMar>
            <w:vAlign w:val="center"/>
          </w:tcPr>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szCs w:val="24"/>
              </w:rPr>
              <w:t>充分体现利用互联网、人工智能、大数据和云平台等技术手段，以“机器代人”方式进行监督管理，逐步实现垃圾投放亭从“有人值守”到“无人值守”。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828"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系统实施及响应要求</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投标</w:t>
            </w:r>
            <w:r>
              <w:rPr>
                <w:rFonts w:hint="eastAsia" w:ascii="宋体" w:hAnsi="宋体" w:cs="宋体"/>
                <w:sz w:val="24"/>
                <w:lang w:val="en-US" w:eastAsia="zh-CN"/>
              </w:rPr>
              <w:t>人</w:t>
            </w:r>
            <w:r>
              <w:rPr>
                <w:rFonts w:hint="eastAsia" w:ascii="宋体" w:hAnsi="宋体" w:cs="宋体"/>
                <w:sz w:val="24"/>
              </w:rPr>
              <w:t>中标签订合同后，需要承诺可将成熟的软件平台系统方案在10天内完成安装部署。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88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系统部署环境</w:t>
            </w:r>
          </w:p>
        </w:tc>
        <w:tc>
          <w:tcPr>
            <w:tcW w:w="3663"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提供系统部署环境（包括后台服务器、云存储服务等）、系统安全性、数据安全性相关设计。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1336" w:type="pct"/>
            <w:shd w:val="clear" w:color="auto" w:fill="FFFFFF" w:themeFill="background1"/>
            <w:tcMar>
              <w:top w:w="15" w:type="dxa"/>
              <w:left w:w="70" w:type="dxa"/>
              <w:bottom w:w="0" w:type="dxa"/>
              <w:right w:w="7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sz w:val="24"/>
              </w:rPr>
              <w:t>投标人需提供实际系统的视频演示文件（U盘存储，播放时间控制在10分钟以内），演示内容以客户实际运营数据为准。</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sz w:val="24"/>
              </w:rPr>
            </w:pPr>
            <w:r>
              <w:rPr>
                <w:rFonts w:hint="eastAsia" w:ascii="宋体" w:hAnsi="宋体" w:cs="宋体"/>
                <w:b/>
                <w:bCs/>
                <w:sz w:val="24"/>
              </w:rPr>
              <w:t>（其中序号1--3为关键功能需求。）</w:t>
            </w:r>
          </w:p>
        </w:tc>
        <w:tc>
          <w:tcPr>
            <w:tcW w:w="3663" w:type="pct"/>
            <w:shd w:val="clear" w:color="auto" w:fill="FFFFFF" w:themeFill="background1"/>
            <w:tcMar>
              <w:top w:w="15" w:type="dxa"/>
              <w:left w:w="70" w:type="dxa"/>
              <w:bottom w:w="0" w:type="dxa"/>
              <w:right w:w="70" w:type="dxa"/>
            </w:tcMar>
            <w:vAlign w:val="center"/>
          </w:tcPr>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1）系统提供相应的功能和方案，快速解决居民生活垃圾分类问题。即在短时间内达到较好的分类效果，快速提升居民的参与率、分类准确率等。</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2）系统为解决垃圾分类长效管理机制问题提供相应功能和方案。通过科学管理，推动居民习惯养成。即通过系统方案的实施，推动居民主动长期参与垃圾分类活动。</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3）系统为逐年降低垃圾分类财政投入提供相关功能和解决方案。在财政投入逐年下降的情况下，仍能确保居民垃圾分类效果的持续性和正确性。</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4）系统为城镇沿街店铺、风景区等应用场景的垃圾分类提供相应的功能和解决方案。</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bCs/>
                <w:szCs w:val="24"/>
              </w:rPr>
            </w:pPr>
            <w:r>
              <w:rPr>
                <w:rFonts w:hint="eastAsia" w:hAnsi="宋体" w:cs="宋体"/>
                <w:bCs/>
                <w:szCs w:val="24"/>
              </w:rPr>
              <w:t>5）系统针对垃圾投放亭运营管理，提供相应的功能和解决方案，确保垃圾分类“两定四分”模式落地。</w:t>
            </w:r>
          </w:p>
          <w:p>
            <w:pPr>
              <w:pStyle w:val="19"/>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Cs w:val="24"/>
              </w:rPr>
            </w:pPr>
            <w:r>
              <w:rPr>
                <w:rFonts w:hint="eastAsia" w:hAnsi="宋体" w:cs="宋体"/>
                <w:bCs/>
                <w:szCs w:val="24"/>
              </w:rPr>
              <w:t>6）系统为社会各届力量齐抓共管垃圾分类提供相应的功能和解决方案。</w:t>
            </w:r>
          </w:p>
        </w:tc>
      </w:tr>
    </w:tbl>
    <w:p>
      <w:pPr>
        <w:pStyle w:val="19"/>
        <w:keepNext w:val="0"/>
        <w:keepLines w:val="0"/>
        <w:pageBreakBefore w:val="0"/>
        <w:widowControl w:val="0"/>
        <w:kinsoku/>
        <w:wordWrap/>
        <w:overflowPunct/>
        <w:topLinePunct w:val="0"/>
        <w:autoSpaceDE/>
        <w:autoSpaceDN/>
        <w:bidi w:val="0"/>
        <w:adjustRightInd/>
        <w:snapToGrid w:val="0"/>
        <w:spacing w:before="157" w:beforeLines="50" w:afterLines="0" w:line="360" w:lineRule="auto"/>
        <w:ind w:firstLine="241" w:firstLineChars="100"/>
        <w:textAlignment w:val="auto"/>
        <w:rPr>
          <w:rFonts w:hAnsi="宋体" w:cs="宋体"/>
          <w:b/>
          <w:bCs/>
          <w:color w:val="auto"/>
          <w:szCs w:val="24"/>
        </w:rPr>
      </w:pPr>
      <w:r>
        <w:rPr>
          <w:rFonts w:hint="eastAsia" w:hAnsi="宋体" w:cs="宋体"/>
          <w:b/>
          <w:bCs/>
          <w:color w:val="auto"/>
          <w:szCs w:val="24"/>
          <w:lang w:val="en-US" w:eastAsia="zh-CN"/>
        </w:rPr>
        <w:t>（2）</w:t>
      </w:r>
      <w:r>
        <w:rPr>
          <w:rFonts w:hint="eastAsia" w:hAnsi="宋体" w:cs="宋体"/>
          <w:b/>
          <w:bCs/>
          <w:color w:val="auto"/>
          <w:szCs w:val="24"/>
        </w:rPr>
        <w:t>垃圾分类智慧运营服务具体要求</w:t>
      </w:r>
    </w:p>
    <w:tbl>
      <w:tblPr>
        <w:tblStyle w:val="3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10" w:hRule="atLeast"/>
        </w:trPr>
        <w:tc>
          <w:tcPr>
            <w:tcW w:w="2462"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b/>
                <w:bCs/>
                <w:sz w:val="24"/>
              </w:rPr>
            </w:pPr>
            <w:r>
              <w:rPr>
                <w:rFonts w:hint="eastAsia" w:ascii="宋体" w:hAnsi="宋体" w:cs="宋体"/>
                <w:b/>
                <w:bCs/>
                <w:sz w:val="24"/>
              </w:rPr>
              <w:t>项目</w:t>
            </w:r>
          </w:p>
        </w:tc>
        <w:tc>
          <w:tcPr>
            <w:tcW w:w="7500"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b/>
                <w:bCs/>
                <w:sz w:val="24"/>
              </w:rPr>
            </w:pPr>
            <w:r>
              <w:rPr>
                <w:rFonts w:hint="eastAsia" w:ascii="宋体" w:hAnsi="宋体" w:cs="宋体"/>
                <w:b/>
                <w:bCs/>
                <w:sz w:val="24"/>
              </w:rPr>
              <w:t>服务规范要求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62"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sz w:val="24"/>
              </w:rPr>
            </w:pPr>
            <w:r>
              <w:rPr>
                <w:rFonts w:hint="eastAsia" w:ascii="宋体" w:hAnsi="宋体" w:cs="宋体"/>
                <w:sz w:val="24"/>
              </w:rPr>
              <w:t>投标人运营服务团队</w:t>
            </w:r>
          </w:p>
        </w:tc>
        <w:tc>
          <w:tcPr>
            <w:tcW w:w="7500" w:type="dxa"/>
            <w:shd w:val="clear" w:color="auto" w:fill="FFFFFF" w:themeFill="background1"/>
            <w:tcMar>
              <w:top w:w="15" w:type="dxa"/>
              <w:left w:w="70" w:type="dxa"/>
              <w:bottom w:w="0" w:type="dxa"/>
              <w:right w:w="70" w:type="dxa"/>
            </w:tcMar>
            <w:vAlign w:val="center"/>
          </w:tcPr>
          <w:p>
            <w:pPr>
              <w:spacing w:line="360" w:lineRule="auto"/>
              <w:jc w:val="left"/>
              <w:rPr>
                <w:rFonts w:ascii="宋体" w:hAnsi="宋体" w:cs="宋体"/>
                <w:sz w:val="24"/>
              </w:rPr>
            </w:pPr>
            <w:r>
              <w:rPr>
                <w:rFonts w:hint="eastAsia" w:ascii="宋体" w:hAnsi="宋体" w:cs="宋体"/>
                <w:sz w:val="24"/>
              </w:rPr>
              <w:t>投标人应根据招标文件要求及自身运营经验能力，组建高效的运营服务团队。通过管理系统为街道社区提供实时、高效、便捷的自动化、可视化、数据化服务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62"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投标人需提供完善的运营服务方案</w:t>
            </w:r>
          </w:p>
        </w:tc>
        <w:tc>
          <w:tcPr>
            <w:tcW w:w="7500" w:type="dxa"/>
            <w:shd w:val="clear" w:color="auto" w:fill="FFFFFF" w:themeFill="background1"/>
            <w:tcMar>
              <w:top w:w="15" w:type="dxa"/>
              <w:left w:w="70" w:type="dxa"/>
              <w:bottom w:w="0" w:type="dxa"/>
              <w:right w:w="70" w:type="dxa"/>
            </w:tcMar>
            <w:vAlign w:val="center"/>
          </w:tcPr>
          <w:p>
            <w:pPr>
              <w:spacing w:line="360" w:lineRule="auto"/>
              <w:jc w:val="left"/>
              <w:rPr>
                <w:rFonts w:ascii="宋体" w:hAnsi="宋体" w:cs="宋体"/>
                <w:color w:val="auto"/>
                <w:sz w:val="24"/>
              </w:rPr>
            </w:pPr>
            <w:r>
              <w:rPr>
                <w:rFonts w:hint="eastAsia" w:ascii="宋体" w:hAnsi="宋体" w:cs="宋体"/>
                <w:color w:val="auto"/>
                <w:sz w:val="24"/>
              </w:rPr>
              <w:t>方案包括但不限于以下内容：运营实施计划、方法及目标，针对本项目组建技术力量及运营力量，运营</w:t>
            </w:r>
            <w:r>
              <w:rPr>
                <w:rFonts w:hint="eastAsia" w:ascii="宋体" w:hAnsi="宋体" w:cs="宋体"/>
                <w:bCs/>
                <w:color w:val="auto"/>
                <w:sz w:val="24"/>
              </w:rPr>
              <w:t>人员配比（运营人员数量:投递亭数量）确保不低于1:10，</w:t>
            </w:r>
            <w:r>
              <w:rPr>
                <w:rFonts w:hint="eastAsia" w:ascii="宋体" w:hAnsi="宋体" w:cs="宋体"/>
                <w:color w:val="auto"/>
                <w:sz w:val="24"/>
              </w:rPr>
              <w:t>运营组织责任分工与管理方法等。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62"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color w:val="auto"/>
                <w:sz w:val="24"/>
              </w:rPr>
            </w:pPr>
            <w:r>
              <w:rPr>
                <w:rFonts w:hint="eastAsia" w:ascii="宋体" w:hAnsi="宋体" w:cs="宋体"/>
                <w:bCs/>
                <w:color w:val="auto"/>
                <w:sz w:val="24"/>
              </w:rPr>
              <w:t>投标人配合采购人做好垃圾分类智慧运营服务具体内容</w:t>
            </w:r>
          </w:p>
        </w:tc>
        <w:tc>
          <w:tcPr>
            <w:tcW w:w="7500" w:type="dxa"/>
            <w:shd w:val="clear" w:color="auto" w:fill="FFFFFF" w:themeFill="background1"/>
            <w:tcMar>
              <w:top w:w="15" w:type="dxa"/>
              <w:left w:w="70" w:type="dxa"/>
              <w:bottom w:w="0" w:type="dxa"/>
              <w:right w:w="70" w:type="dxa"/>
            </w:tcMar>
            <w:vAlign w:val="center"/>
          </w:tcPr>
          <w:p>
            <w:pPr>
              <w:spacing w:line="360" w:lineRule="auto"/>
              <w:rPr>
                <w:rFonts w:ascii="宋体" w:hAnsi="宋体" w:cs="宋体"/>
                <w:bCs/>
                <w:color w:val="auto"/>
                <w:sz w:val="24"/>
              </w:rPr>
            </w:pPr>
            <w:r>
              <w:rPr>
                <w:rFonts w:hint="eastAsia" w:ascii="宋体" w:hAnsi="宋体" w:cs="宋体"/>
                <w:bCs/>
                <w:color w:val="auto"/>
                <w:sz w:val="24"/>
              </w:rPr>
              <w:t>1）人员管理：针对监督人员、运营人员的招聘、培训、考勤、考核和管理等。</w:t>
            </w:r>
          </w:p>
          <w:p>
            <w:pPr>
              <w:spacing w:line="360" w:lineRule="auto"/>
              <w:rPr>
                <w:rFonts w:ascii="宋体" w:hAnsi="宋体" w:cs="宋体"/>
                <w:bCs/>
                <w:color w:val="auto"/>
                <w:sz w:val="24"/>
              </w:rPr>
            </w:pPr>
            <w:r>
              <w:rPr>
                <w:rFonts w:hint="eastAsia" w:ascii="宋体" w:hAnsi="宋体" w:cs="宋体"/>
                <w:bCs/>
                <w:color w:val="auto"/>
                <w:sz w:val="24"/>
              </w:rPr>
              <w:t>2）咨询培训：提供垃圾分类指导咨询、知识培训、岗前培训、实操培训，以及针对定时定点值守人员的专项指导和培训（多次培训、长效管理），云平台系统使用培训，提供撤桶并点策略咨询、垃圾桶管理策略咨询以及长效管理机制建设咨询等相关服务。</w:t>
            </w:r>
          </w:p>
          <w:p>
            <w:pPr>
              <w:spacing w:line="360" w:lineRule="auto"/>
              <w:rPr>
                <w:rFonts w:ascii="宋体" w:hAnsi="宋体" w:cs="宋体"/>
                <w:bCs/>
                <w:color w:val="auto"/>
                <w:sz w:val="24"/>
              </w:rPr>
            </w:pPr>
            <w:r>
              <w:rPr>
                <w:rFonts w:hint="eastAsia" w:ascii="宋体" w:hAnsi="宋体" w:cs="宋体"/>
                <w:bCs/>
                <w:color w:val="auto"/>
                <w:sz w:val="24"/>
              </w:rPr>
              <w:t>3）宣教督导：提供垃圾分类宣传教育、巡检督导等服务。</w:t>
            </w:r>
          </w:p>
          <w:p>
            <w:pPr>
              <w:spacing w:line="360" w:lineRule="auto"/>
              <w:rPr>
                <w:rFonts w:ascii="宋体" w:hAnsi="宋体" w:cs="宋体"/>
                <w:bCs/>
                <w:color w:val="auto"/>
                <w:sz w:val="24"/>
              </w:rPr>
            </w:pPr>
            <w:r>
              <w:rPr>
                <w:rFonts w:hint="eastAsia" w:ascii="宋体" w:hAnsi="宋体" w:cs="宋体"/>
                <w:bCs/>
                <w:color w:val="auto"/>
                <w:sz w:val="24"/>
              </w:rPr>
              <w:t>4）制度流程：</w:t>
            </w:r>
            <w:r>
              <w:rPr>
                <w:rFonts w:hint="eastAsia" w:ascii="宋体" w:hAnsi="宋体" w:cs="宋体"/>
                <w:color w:val="auto"/>
                <w:sz w:val="24"/>
              </w:rPr>
              <w:t>具备完善的规章制度、考核制度、培训体系，</w:t>
            </w:r>
            <w:r>
              <w:rPr>
                <w:rFonts w:hint="eastAsia" w:ascii="宋体" w:hAnsi="宋体" w:cs="宋体"/>
                <w:bCs/>
                <w:color w:val="auto"/>
                <w:sz w:val="24"/>
              </w:rPr>
              <w:t xml:space="preserve">就垃圾分类内部管理制度与流程建设提供指导服务。 </w:t>
            </w:r>
          </w:p>
          <w:p>
            <w:pPr>
              <w:spacing w:line="360" w:lineRule="auto"/>
              <w:rPr>
                <w:rFonts w:ascii="宋体" w:hAnsi="宋体" w:cs="宋体"/>
                <w:bCs/>
                <w:color w:val="auto"/>
                <w:sz w:val="24"/>
              </w:rPr>
            </w:pPr>
            <w:r>
              <w:rPr>
                <w:rFonts w:hint="eastAsia" w:ascii="宋体" w:hAnsi="宋体" w:cs="宋体"/>
                <w:bCs/>
                <w:color w:val="auto"/>
                <w:sz w:val="24"/>
              </w:rPr>
              <w:t>5）考核协助：协助采购人对合作小区（或村）的垃圾分类工作进行有效管理和考核，为考核管理提供数据依据。包括网格/小区/社区评比考核，为党员网格员管理提供管理工具及数据服务等。</w:t>
            </w:r>
          </w:p>
          <w:p>
            <w:pPr>
              <w:spacing w:line="360" w:lineRule="auto"/>
              <w:rPr>
                <w:rFonts w:ascii="宋体" w:hAnsi="宋体" w:cs="宋体"/>
                <w:color w:val="auto"/>
                <w:sz w:val="24"/>
              </w:rPr>
            </w:pPr>
            <w:r>
              <w:rPr>
                <w:rFonts w:hint="eastAsia" w:ascii="宋体" w:hAnsi="宋体" w:cs="宋体"/>
                <w:bCs/>
                <w:color w:val="auto"/>
                <w:sz w:val="24"/>
              </w:rPr>
              <w:t>6）提供智慧管理平台服务：包括垃圾分类实时动态、垃圾分类指挥中心数据服务平台、人工智能分析系统、信息查询、云巡视等功能。让居民在垃圾分类习惯养成的过程中，享受到专业、完善的服务，最终实现垃圾投放亭从“有人值守”走向“无人值守”</w:t>
            </w:r>
            <w:r>
              <w:rPr>
                <w:rFonts w:hint="eastAsia" w:ascii="宋体" w:hAnsi="宋体" w:cs="宋体"/>
                <w:color w:val="auto"/>
                <w:sz w:val="24"/>
              </w:rPr>
              <w:t>（注：运营服务</w:t>
            </w:r>
            <w:r>
              <w:rPr>
                <w:rFonts w:hint="eastAsia" w:ascii="宋体" w:hAnsi="宋体" w:cs="宋体"/>
                <w:color w:val="auto"/>
                <w:sz w:val="24"/>
                <w:lang w:val="en-US" w:eastAsia="zh-CN"/>
              </w:rPr>
              <w:t>满后</w:t>
            </w:r>
            <w:r>
              <w:rPr>
                <w:rFonts w:hint="eastAsia" w:ascii="宋体" w:hAnsi="宋体" w:cs="宋体"/>
                <w:color w:val="auto"/>
                <w:sz w:val="24"/>
              </w:rPr>
              <w:t>，通过各相关部门、组织的齐抓共管，并针对居民违规投递行政执法及违规曝光措施的同步实施，基本实现早晚垃圾投放亭定时时段的相对无人值守，投放亭配备监督值守人员</w:t>
            </w:r>
            <w:r>
              <w:rPr>
                <w:rFonts w:hint="eastAsia" w:ascii="宋体" w:hAnsi="宋体" w:cs="宋体"/>
                <w:color w:val="auto"/>
                <w:sz w:val="24"/>
                <w:lang w:val="en-US" w:eastAsia="zh-CN"/>
              </w:rPr>
              <w:t>有明显下降</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7）投标人需提供针对中低价值可回收物的有效合理解决方案。</w:t>
            </w:r>
          </w:p>
          <w:p>
            <w:pPr>
              <w:spacing w:line="360" w:lineRule="auto"/>
              <w:rPr>
                <w:rFonts w:ascii="宋体" w:hAnsi="宋体" w:cs="宋体"/>
                <w:bCs/>
                <w:color w:val="auto"/>
                <w:sz w:val="24"/>
              </w:rPr>
            </w:pPr>
            <w:r>
              <w:rPr>
                <w:rFonts w:hint="eastAsia" w:ascii="宋体" w:hAnsi="宋体" w:cs="宋体"/>
                <w:bCs/>
                <w:color w:val="auto"/>
                <w:sz w:val="24"/>
              </w:rPr>
              <w:t>8）服务人员安排要求：</w:t>
            </w:r>
          </w:p>
          <w:p>
            <w:pPr>
              <w:spacing w:line="360" w:lineRule="auto"/>
              <w:rPr>
                <w:rFonts w:ascii="宋体" w:hAnsi="宋体" w:cs="宋体"/>
                <w:bCs/>
                <w:color w:val="auto"/>
                <w:sz w:val="24"/>
              </w:rPr>
            </w:pPr>
            <w:r>
              <w:rPr>
                <w:rFonts w:hint="eastAsia" w:ascii="宋体" w:hAnsi="宋体" w:cs="宋体"/>
                <w:bCs/>
                <w:color w:val="auto"/>
                <w:sz w:val="24"/>
              </w:rPr>
              <w:t>A、人员配比（运营人员数量</w:t>
            </w:r>
            <w:r>
              <w:rPr>
                <w:rFonts w:hint="eastAsia" w:ascii="宋体" w:hAnsi="宋体" w:cs="宋体"/>
                <w:b/>
                <w:bCs/>
                <w:color w:val="auto"/>
                <w:sz w:val="24"/>
              </w:rPr>
              <w:t>:</w:t>
            </w:r>
            <w:r>
              <w:rPr>
                <w:rFonts w:hint="eastAsia" w:ascii="宋体" w:hAnsi="宋体" w:cs="宋体"/>
                <w:bCs/>
                <w:color w:val="auto"/>
                <w:sz w:val="24"/>
              </w:rPr>
              <w:t>投放亭数量）：确保人员配比不低于1:10。</w:t>
            </w:r>
          </w:p>
          <w:p>
            <w:pPr>
              <w:spacing w:line="360" w:lineRule="auto"/>
              <w:rPr>
                <w:rFonts w:ascii="宋体" w:hAnsi="宋体" w:cs="宋体"/>
                <w:bCs/>
                <w:color w:val="auto"/>
                <w:sz w:val="24"/>
                <w:highlight w:val="none"/>
              </w:rPr>
            </w:pPr>
            <w:r>
              <w:rPr>
                <w:rFonts w:hint="eastAsia" w:ascii="宋体" w:hAnsi="宋体" w:cs="宋体"/>
                <w:bCs/>
                <w:color w:val="auto"/>
                <w:sz w:val="24"/>
              </w:rPr>
              <w:t>B、巡查安排：确保有专职指导人员负责所有投递点日常巡查督导，每个投放亭每天巡</w:t>
            </w:r>
            <w:r>
              <w:rPr>
                <w:rFonts w:hint="eastAsia" w:ascii="宋体" w:hAnsi="宋体" w:cs="宋体"/>
                <w:bCs/>
                <w:color w:val="auto"/>
                <w:sz w:val="24"/>
                <w:highlight w:val="none"/>
              </w:rPr>
              <w:t>查不低于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次。</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C、运营报告呈报安排：每周向采购人呈报电子版运营周报，每月向采购人呈报书面运营月报。</w:t>
            </w:r>
          </w:p>
          <w:p>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D、违规行为报告：通过</w:t>
            </w:r>
            <w:r>
              <w:rPr>
                <w:rFonts w:hint="eastAsia" w:ascii="宋体" w:hAnsi="宋体" w:cs="宋体"/>
                <w:bCs/>
                <w:color w:val="auto"/>
                <w:sz w:val="24"/>
                <w:highlight w:val="none"/>
                <w:lang w:val="en-US" w:eastAsia="zh-CN"/>
              </w:rPr>
              <w:t>亭体内外</w:t>
            </w:r>
            <w:r>
              <w:rPr>
                <w:rFonts w:hint="eastAsia" w:ascii="宋体" w:hAnsi="宋体" w:cs="宋体"/>
                <w:bCs/>
                <w:color w:val="auto"/>
                <w:sz w:val="24"/>
                <w:highlight w:val="none"/>
              </w:rPr>
              <w:t>人工智能系统分析</w:t>
            </w:r>
            <w:r>
              <w:rPr>
                <w:rFonts w:hint="eastAsia" w:ascii="宋体" w:hAnsi="宋体" w:cs="宋体"/>
                <w:bCs/>
                <w:color w:val="auto"/>
                <w:sz w:val="24"/>
                <w:highlight w:val="none"/>
                <w:lang w:val="en-US" w:eastAsia="zh-CN"/>
              </w:rPr>
              <w:t>投放行为、投放</w:t>
            </w:r>
            <w:r>
              <w:rPr>
                <w:rFonts w:hint="eastAsia" w:ascii="宋体" w:hAnsi="宋体" w:cs="宋体"/>
                <w:bCs/>
                <w:color w:val="auto"/>
                <w:sz w:val="24"/>
                <w:highlight w:val="none"/>
              </w:rPr>
              <w:t>违规行为，</w:t>
            </w:r>
            <w:r>
              <w:rPr>
                <w:rFonts w:hint="eastAsia" w:ascii="宋体" w:hAnsi="宋体" w:cs="宋体"/>
                <w:bCs/>
                <w:color w:val="auto"/>
                <w:sz w:val="24"/>
                <w:highlight w:val="none"/>
                <w:lang w:val="en-US" w:eastAsia="zh-CN"/>
              </w:rPr>
              <w:t>每</w:t>
            </w:r>
            <w:r>
              <w:rPr>
                <w:rFonts w:hint="eastAsia" w:ascii="宋体" w:hAnsi="宋体" w:cs="宋体"/>
                <w:bCs/>
                <w:color w:val="auto"/>
                <w:sz w:val="24"/>
                <w:highlight w:val="none"/>
              </w:rPr>
              <w:t>天内向采购人主管部门呈报违规行为证据链</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并协助采购人对重点点位违规管理。</w:t>
            </w:r>
          </w:p>
          <w:p>
            <w:pPr>
              <w:spacing w:line="360" w:lineRule="auto"/>
              <w:rPr>
                <w:rFonts w:ascii="宋体" w:hAnsi="宋体" w:cs="宋体"/>
                <w:bCs/>
                <w:color w:val="auto"/>
                <w:sz w:val="24"/>
              </w:rPr>
            </w:pPr>
            <w:r>
              <w:rPr>
                <w:rFonts w:hint="eastAsia" w:ascii="宋体" w:hAnsi="宋体" w:cs="宋体"/>
                <w:bCs/>
                <w:color w:val="auto"/>
                <w:sz w:val="24"/>
              </w:rPr>
              <w:t>E、根据运营需要，开展相关咨询培训等服务。</w:t>
            </w:r>
          </w:p>
          <w:p>
            <w:pPr>
              <w:spacing w:line="360" w:lineRule="auto"/>
              <w:rPr>
                <w:rFonts w:ascii="宋体" w:hAnsi="宋体" w:cs="宋体"/>
                <w:bCs/>
                <w:color w:val="auto"/>
                <w:sz w:val="24"/>
              </w:rPr>
            </w:pPr>
            <w:r>
              <w:rPr>
                <w:rFonts w:hint="eastAsia" w:ascii="宋体" w:hAnsi="宋体" w:cs="宋体"/>
                <w:bCs/>
                <w:color w:val="auto"/>
                <w:sz w:val="24"/>
              </w:rPr>
              <w:t>F、基于垃圾分类网络社群建设服务：为了建立垃圾分类长效管理机制，中标供应商有义务建立基于垃圾分类的网络社群，通过网络社群对居民进行情况通报、教育培训等，帮助居民逐步养成良好的垃圾分类习惯。</w:t>
            </w:r>
          </w:p>
          <w:p>
            <w:pPr>
              <w:spacing w:line="360" w:lineRule="auto"/>
              <w:rPr>
                <w:rFonts w:ascii="宋体" w:hAnsi="宋体" w:cs="宋体"/>
                <w:color w:val="auto"/>
                <w:sz w:val="24"/>
              </w:rPr>
            </w:pPr>
            <w:r>
              <w:rPr>
                <w:rFonts w:hint="eastAsia" w:ascii="宋体" w:hAnsi="宋体" w:cs="宋体"/>
                <w:bCs/>
                <w:color w:val="auto"/>
                <w:sz w:val="24"/>
              </w:rPr>
              <w:t>G、垃圾减量化服务：中标供应商有义务提供设备和服务，不断引导居民将低价值废品分类投放，不断提升低价值废品资源化利用率。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462" w:type="dxa"/>
            <w:shd w:val="clear" w:color="auto" w:fill="FFFFFF" w:themeFill="background1"/>
            <w:tcMar>
              <w:top w:w="15" w:type="dxa"/>
              <w:left w:w="70" w:type="dxa"/>
              <w:bottom w:w="0" w:type="dxa"/>
              <w:right w:w="70" w:type="dxa"/>
            </w:tcMar>
            <w:vAlign w:val="center"/>
          </w:tcPr>
          <w:p>
            <w:pPr>
              <w:spacing w:line="360" w:lineRule="auto"/>
              <w:jc w:val="center"/>
              <w:rPr>
                <w:rFonts w:ascii="宋体" w:hAnsi="宋体" w:cs="宋体"/>
                <w:sz w:val="24"/>
              </w:rPr>
            </w:pPr>
            <w:r>
              <w:rPr>
                <w:rFonts w:hint="eastAsia" w:ascii="宋体" w:hAnsi="宋体" w:cs="宋体"/>
                <w:bCs/>
                <w:sz w:val="24"/>
              </w:rPr>
              <w:t>投标人需要提供的其它服务</w:t>
            </w:r>
          </w:p>
        </w:tc>
        <w:tc>
          <w:tcPr>
            <w:tcW w:w="7500" w:type="dxa"/>
            <w:shd w:val="clear" w:color="auto" w:fill="FFFFFF" w:themeFill="background1"/>
            <w:tcMar>
              <w:top w:w="15" w:type="dxa"/>
              <w:left w:w="70" w:type="dxa"/>
              <w:bottom w:w="0" w:type="dxa"/>
              <w:right w:w="70" w:type="dxa"/>
            </w:tcMar>
            <w:vAlign w:val="center"/>
          </w:tcPr>
          <w:p>
            <w:pPr>
              <w:spacing w:line="360" w:lineRule="auto"/>
              <w:jc w:val="left"/>
              <w:rPr>
                <w:rFonts w:ascii="宋体" w:hAnsi="宋体" w:cs="宋体"/>
                <w:sz w:val="24"/>
              </w:rPr>
            </w:pPr>
            <w:r>
              <w:rPr>
                <w:rFonts w:hint="eastAsia" w:ascii="宋体" w:hAnsi="宋体" w:cs="宋体"/>
                <w:bCs/>
                <w:sz w:val="24"/>
              </w:rPr>
              <w:t>投标人承诺在服务期内向采购人赠送智慧投放亭网络及计算资源费，包括网络通信费、监控设备的云存储费、云服务器租用费、软件维护及升级费等。出现以下情况，投标人需为采购人提供有偿服务，收取适当的材料成本费。1）亭体、工具房及附属设施设备因不可抗力原因损毁、损坏或出现故障；2）智能监控、灯</w:t>
            </w:r>
            <w:r>
              <w:rPr>
                <w:rFonts w:hint="eastAsia" w:ascii="宋体" w:hAnsi="宋体" w:cs="宋体"/>
                <w:bCs/>
                <w:sz w:val="24"/>
                <w:highlight w:val="none"/>
              </w:rPr>
              <w:t>具</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电视机</w:t>
            </w:r>
            <w:r>
              <w:rPr>
                <w:rFonts w:hint="eastAsia" w:ascii="宋体" w:hAnsi="宋体" w:cs="宋体"/>
                <w:bCs/>
                <w:sz w:val="24"/>
                <w:highlight w:val="none"/>
              </w:rPr>
              <w:t>等电</w:t>
            </w:r>
            <w:r>
              <w:rPr>
                <w:rFonts w:hint="eastAsia" w:ascii="宋体" w:hAnsi="宋体" w:cs="宋体"/>
                <w:bCs/>
                <w:sz w:val="24"/>
              </w:rPr>
              <w:t>子设施设备维修和更换(免费质保期以后）；3）应采购人要求，需要中标供应商提供亭体搬迁服务等。</w:t>
            </w:r>
          </w:p>
        </w:tc>
      </w:tr>
    </w:tbl>
    <w:p>
      <w:pPr>
        <w:keepNext w:val="0"/>
        <w:keepLines w:val="0"/>
        <w:pageBreakBefore w:val="0"/>
        <w:kinsoku/>
        <w:wordWrap/>
        <w:overflowPunct/>
        <w:topLinePunct w:val="0"/>
        <w:bidi w:val="0"/>
        <w:spacing w:line="460" w:lineRule="exact"/>
        <w:rPr>
          <w:rFonts w:hint="eastAsia" w:ascii="宋体" w:hAnsi="宋体" w:cs="宋体"/>
          <w:b/>
          <w:bCs/>
          <w:sz w:val="24"/>
          <w:szCs w:val="24"/>
          <w:lang w:val="en-US" w:eastAsia="zh-CN"/>
        </w:rPr>
      </w:pPr>
    </w:p>
    <w:p>
      <w:pPr>
        <w:keepNext w:val="0"/>
        <w:keepLines w:val="0"/>
        <w:pageBreakBefore w:val="0"/>
        <w:kinsoku/>
        <w:wordWrap/>
        <w:overflowPunct/>
        <w:topLinePunct w:val="0"/>
        <w:bidi w:val="0"/>
        <w:spacing w:line="460" w:lineRule="exact"/>
        <w:rPr>
          <w:rFonts w:hint="default" w:ascii="宋体" w:hAnsi="宋体" w:cs="宋体"/>
          <w:b/>
          <w:bCs/>
          <w:color w:val="auto"/>
          <w:sz w:val="24"/>
          <w:szCs w:val="24"/>
          <w:lang w:val="en-US" w:eastAsia="zh-CN"/>
        </w:rPr>
      </w:pPr>
      <w:r>
        <w:rPr>
          <w:rFonts w:hint="eastAsia" w:ascii="宋体" w:hAnsi="宋体" w:cs="宋体"/>
          <w:b/>
          <w:bCs/>
          <w:sz w:val="24"/>
          <w:szCs w:val="24"/>
          <w:lang w:val="en-US" w:eastAsia="zh-CN"/>
        </w:rPr>
        <w:t>五、垃圾分类系统运营管理服务</w:t>
      </w:r>
      <w:r>
        <w:rPr>
          <w:rFonts w:hint="eastAsia" w:ascii="宋体" w:hAnsi="宋体" w:cs="宋体"/>
          <w:b/>
          <w:bCs/>
          <w:color w:val="auto"/>
          <w:sz w:val="24"/>
          <w:szCs w:val="24"/>
          <w:lang w:val="en-US" w:eastAsia="zh-CN"/>
        </w:rPr>
        <w:t>考核标准及考核办法</w:t>
      </w:r>
    </w:p>
    <w:p>
      <w:pPr>
        <w:keepNext w:val="0"/>
        <w:keepLines w:val="0"/>
        <w:pageBreakBefore w:val="0"/>
        <w:kinsoku/>
        <w:wordWrap/>
        <w:overflowPunct/>
        <w:topLinePunct w:val="0"/>
        <w:bidi w:val="0"/>
        <w:spacing w:line="460" w:lineRule="exact"/>
        <w:ind w:firstLine="482" w:firstLineChars="200"/>
        <w:rPr>
          <w:rFonts w:hint="eastAsia" w:ascii="宋体" w:hAnsi="宋体"/>
          <w:b/>
          <w:color w:val="auto"/>
          <w:sz w:val="24"/>
        </w:rPr>
      </w:pPr>
      <w:r>
        <w:rPr>
          <w:rFonts w:hint="eastAsia" w:ascii="宋体" w:hAnsi="宋体" w:cs="宋体"/>
          <w:b/>
          <w:bCs/>
          <w:color w:val="auto"/>
          <w:sz w:val="24"/>
          <w:szCs w:val="24"/>
          <w:lang w:val="en-US" w:eastAsia="zh-CN"/>
        </w:rPr>
        <w:t>1、</w:t>
      </w:r>
      <w:r>
        <w:rPr>
          <w:rFonts w:hint="eastAsia" w:ascii="宋体" w:hAnsi="宋体" w:cs="宋体"/>
          <w:b/>
          <w:bCs/>
          <w:sz w:val="24"/>
          <w:szCs w:val="24"/>
          <w:lang w:val="en-US" w:eastAsia="zh-CN"/>
        </w:rPr>
        <w:t>垃圾分类系统运营管理服务</w:t>
      </w:r>
      <w:r>
        <w:rPr>
          <w:rFonts w:hint="eastAsia" w:ascii="宋体" w:hAnsi="宋体" w:cs="宋体"/>
          <w:b/>
          <w:bCs/>
          <w:color w:val="auto"/>
          <w:sz w:val="24"/>
          <w:szCs w:val="24"/>
          <w:lang w:val="en-US" w:eastAsia="zh-CN"/>
        </w:rPr>
        <w:t>考核标准</w:t>
      </w:r>
    </w:p>
    <w:tbl>
      <w:tblPr>
        <w:tblStyle w:val="31"/>
        <w:tblW w:w="508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75"/>
        <w:gridCol w:w="1084"/>
        <w:gridCol w:w="1289"/>
        <w:gridCol w:w="6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rPr>
            </w:pPr>
            <w:r>
              <w:rPr>
                <w:rFonts w:hint="eastAsia" w:ascii="宋体" w:hAnsi="宋体" w:eastAsia="宋体" w:cs="宋体"/>
                <w:i w:val="0"/>
                <w:color w:val="000000"/>
                <w:kern w:val="0"/>
                <w:sz w:val="24"/>
                <w:szCs w:val="24"/>
                <w:u w:val="none"/>
                <w:lang w:val="en-US" w:eastAsia="zh-CN" w:bidi="ar"/>
              </w:rPr>
              <w:t>序号</w:t>
            </w:r>
          </w:p>
        </w:tc>
        <w:tc>
          <w:tcPr>
            <w:tcW w:w="54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rPr>
            </w:pPr>
            <w:r>
              <w:rPr>
                <w:rFonts w:hint="eastAsia" w:ascii="宋体" w:hAnsi="宋体" w:eastAsia="宋体" w:cs="宋体"/>
                <w:i w:val="0"/>
                <w:color w:val="000000"/>
                <w:kern w:val="0"/>
                <w:sz w:val="24"/>
                <w:szCs w:val="24"/>
                <w:u w:val="none"/>
                <w:lang w:val="en-US" w:eastAsia="zh-CN" w:bidi="ar"/>
              </w:rPr>
              <w:t>工作分类</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rPr>
            </w:pPr>
            <w:r>
              <w:rPr>
                <w:rFonts w:hint="eastAsia" w:ascii="宋体" w:hAnsi="宋体" w:eastAsia="宋体" w:cs="宋体"/>
                <w:i w:val="0"/>
                <w:color w:val="000000"/>
                <w:kern w:val="0"/>
                <w:sz w:val="24"/>
                <w:szCs w:val="24"/>
                <w:u w:val="none"/>
                <w:lang w:val="en-US" w:eastAsia="zh-CN" w:bidi="ar"/>
              </w:rPr>
              <w:t>岗位职责</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rPr>
            </w:pPr>
            <w:r>
              <w:rPr>
                <w:rFonts w:hint="eastAsia" w:ascii="宋体" w:hAnsi="宋体" w:eastAsia="宋体" w:cs="宋体"/>
                <w:i w:val="0"/>
                <w:color w:val="000000"/>
                <w:kern w:val="0"/>
                <w:sz w:val="24"/>
                <w:szCs w:val="24"/>
                <w:u w:val="none"/>
                <w:lang w:val="en-US" w:eastAsia="zh-CN" w:bidi="ar"/>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p>
        </w:tc>
        <w:tc>
          <w:tcPr>
            <w:tcW w:w="546"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岗位管理</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按时</w:t>
            </w:r>
            <w:r>
              <w:rPr>
                <w:rFonts w:hint="eastAsia" w:ascii="宋体" w:hAnsi="宋体" w:cs="宋体"/>
                <w:i w:val="0"/>
                <w:color w:val="000000"/>
                <w:kern w:val="0"/>
                <w:sz w:val="24"/>
                <w:szCs w:val="24"/>
                <w:u w:val="none"/>
                <w:lang w:val="en-US" w:eastAsia="zh-CN" w:bidi="ar"/>
              </w:rPr>
              <w:t>上岗</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以定时定点投递时间为基准，提前10分钟到岗；每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次未按时到岗</w:t>
            </w:r>
            <w:r>
              <w:rPr>
                <w:rFonts w:hint="eastAsia" w:ascii="宋体" w:hAnsi="宋体" w:cs="宋体"/>
                <w:i w:val="0"/>
                <w:color w:val="000000"/>
                <w:kern w:val="0"/>
                <w:sz w:val="24"/>
                <w:szCs w:val="24"/>
                <w:u w:val="none"/>
                <w:lang w:val="en-US" w:eastAsia="zh-CN" w:bidi="ar"/>
              </w:rPr>
              <w:t>扣</w:t>
            </w:r>
            <w:r>
              <w:rPr>
                <w:rFonts w:hint="eastAsia" w:ascii="宋体" w:hAnsi="宋体" w:eastAsia="宋体" w:cs="宋体"/>
                <w:i w:val="0"/>
                <w:color w:val="000000"/>
                <w:kern w:val="0"/>
                <w:sz w:val="24"/>
                <w:szCs w:val="24"/>
                <w:u w:val="none"/>
                <w:lang w:val="en-US" w:eastAsia="zh-CN" w:bidi="ar"/>
              </w:rPr>
              <w:t>3分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统一着装</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按照标准穿戴监督员马甲或袖标上岗</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次未按要求穿戴工作服</w:t>
            </w:r>
            <w:r>
              <w:rPr>
                <w:rStyle w:val="97"/>
                <w:lang w:val="en-US" w:eastAsia="zh-CN" w:bidi="ar"/>
              </w:rPr>
              <w:t>扣</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离岗检查</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监督垃圾桶撤离情况，检查投递亭卫生情况，检查语音播报内容是否更换；检查灯光是否按时熄灭。有不合格的情况及时处理或上报</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有以上内容出现故障且未及时上报的，按照对应标准</w:t>
            </w:r>
            <w:r>
              <w:rPr>
                <w:rFonts w:hint="eastAsia" w:ascii="宋体" w:hAnsi="宋体" w:cs="宋体"/>
                <w:i w:val="0"/>
                <w:color w:val="000000"/>
                <w:kern w:val="0"/>
                <w:sz w:val="24"/>
                <w:szCs w:val="24"/>
                <w:u w:val="none"/>
                <w:lang w:val="en-US" w:eastAsia="zh-CN" w:bidi="ar"/>
              </w:rPr>
              <w:t>每点</w:t>
            </w:r>
            <w:r>
              <w:rPr>
                <w:rFonts w:hint="eastAsia" w:ascii="宋体" w:hAnsi="宋体" w:eastAsia="宋体" w:cs="宋体"/>
                <w:i w:val="0"/>
                <w:color w:val="000000"/>
                <w:kern w:val="0"/>
                <w:sz w:val="24"/>
                <w:szCs w:val="24"/>
                <w:u w:val="none"/>
                <w:lang w:val="en-US" w:eastAsia="zh-CN" w:bidi="ar"/>
              </w:rPr>
              <w:t>每次扣分</w:t>
            </w:r>
            <w:r>
              <w:rPr>
                <w:rFonts w:hint="eastAsia" w:ascii="宋体" w:hAnsi="宋体" w:cs="宋体"/>
                <w:i w:val="0"/>
                <w:color w:val="000000"/>
                <w:kern w:val="0"/>
                <w:sz w:val="24"/>
                <w:szCs w:val="24"/>
                <w:u w:val="none"/>
                <w:lang w:val="en-US" w:eastAsia="zh-CN" w:bidi="ar"/>
              </w:rPr>
              <w:t>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记录垃圾量</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每次投递结束，记录每种垃圾的总量，以桶为单位，</w:t>
            </w:r>
            <w:r>
              <w:rPr>
                <w:rFonts w:hint="eastAsia" w:ascii="宋体" w:hAnsi="宋体" w:cs="宋体"/>
                <w:i w:val="0"/>
                <w:color w:val="000000"/>
                <w:kern w:val="0"/>
                <w:sz w:val="24"/>
                <w:szCs w:val="24"/>
                <w:highlight w:val="none"/>
                <w:u w:val="none"/>
                <w:lang w:val="en-US" w:eastAsia="zh-CN" w:bidi="ar"/>
              </w:rPr>
              <w:t xml:space="preserve">每个点位每天投放活动的易腐垃圾量， </w:t>
            </w:r>
            <w:r>
              <w:rPr>
                <w:rFonts w:hint="eastAsia" w:ascii="宋体" w:hAnsi="宋体" w:eastAsia="宋体" w:cs="宋体"/>
                <w:i w:val="0"/>
                <w:color w:val="000000"/>
                <w:kern w:val="0"/>
                <w:sz w:val="24"/>
                <w:szCs w:val="24"/>
                <w:highlight w:val="none"/>
                <w:u w:val="none"/>
                <w:lang w:val="en-US" w:eastAsia="zh-CN" w:bidi="ar"/>
              </w:rPr>
              <w:t>并汇报到管理群；</w:t>
            </w:r>
            <w:r>
              <w:rPr>
                <w:rFonts w:hint="eastAsia" w:ascii="宋体" w:hAnsi="宋体" w:cs="宋体"/>
                <w:i w:val="0"/>
                <w:color w:val="000000"/>
                <w:kern w:val="0"/>
                <w:sz w:val="24"/>
                <w:szCs w:val="24"/>
                <w:highlight w:val="none"/>
                <w:u w:val="none"/>
                <w:lang w:val="en-US" w:eastAsia="zh-CN" w:bidi="ar"/>
              </w:rPr>
              <w:t>每周由中标单位汇总提交采购人，</w:t>
            </w:r>
            <w:r>
              <w:rPr>
                <w:rFonts w:hint="eastAsia" w:ascii="宋体" w:hAnsi="宋体" w:eastAsia="宋体" w:cs="宋体"/>
                <w:i w:val="0"/>
                <w:color w:val="000000"/>
                <w:kern w:val="0"/>
                <w:sz w:val="24"/>
                <w:szCs w:val="24"/>
                <w:highlight w:val="none"/>
                <w:u w:val="none"/>
                <w:lang w:val="en-US" w:eastAsia="zh-CN" w:bidi="ar"/>
              </w:rPr>
              <w:t>每次漏记录或忘记上报应及时补报</w:t>
            </w: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未按时记录上报的</w:t>
            </w:r>
            <w:r>
              <w:rPr>
                <w:rFonts w:hint="eastAsia" w:ascii="宋体" w:hAnsi="宋体" w:cs="宋体"/>
                <w:i w:val="0"/>
                <w:color w:val="000000"/>
                <w:kern w:val="0"/>
                <w:sz w:val="24"/>
                <w:szCs w:val="24"/>
                <w:highlight w:val="none"/>
                <w:u w:val="none"/>
                <w:lang w:val="en-US" w:eastAsia="zh-CN" w:bidi="ar"/>
              </w:rPr>
              <w:t>每点</w:t>
            </w:r>
            <w:r>
              <w:rPr>
                <w:rFonts w:hint="eastAsia" w:ascii="宋体" w:hAnsi="宋体" w:eastAsia="宋体" w:cs="宋体"/>
                <w:i w:val="0"/>
                <w:color w:val="000000"/>
                <w:kern w:val="0"/>
                <w:sz w:val="24"/>
                <w:szCs w:val="24"/>
                <w:highlight w:val="none"/>
                <w:u w:val="none"/>
                <w:lang w:val="en-US" w:eastAsia="zh-CN" w:bidi="ar"/>
              </w:rPr>
              <w:t>每次</w:t>
            </w:r>
            <w:r>
              <w:rPr>
                <w:rStyle w:val="97"/>
                <w:highlight w:val="none"/>
                <w:lang w:val="en-US" w:eastAsia="zh-CN" w:bidi="ar"/>
              </w:rPr>
              <w:t>扣</w:t>
            </w:r>
            <w:r>
              <w:rPr>
                <w:rFonts w:hint="eastAsia" w:ascii="宋体" w:hAnsi="宋体" w:eastAsia="宋体" w:cs="宋体"/>
                <w:i w:val="0"/>
                <w:color w:val="000000"/>
                <w:kern w:val="0"/>
                <w:sz w:val="24"/>
                <w:szCs w:val="24"/>
                <w:highlight w:val="none"/>
                <w:u w:val="none"/>
                <w:lang w:val="en-US" w:eastAsia="zh-CN" w:bidi="ar"/>
              </w:rPr>
              <w:t>1分</w:t>
            </w:r>
            <w:r>
              <w:rPr>
                <w:rFonts w:hint="eastAsia" w:ascii="宋体" w:hAnsi="宋体" w:cs="宋体"/>
                <w:i w:val="0"/>
                <w:color w:val="000000"/>
                <w:kern w:val="0"/>
                <w:sz w:val="24"/>
                <w:szCs w:val="24"/>
                <w:highlight w:val="none"/>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离岗</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到点做好各项检查后方能离岗</w:t>
            </w:r>
            <w:r>
              <w:rPr>
                <w:rFonts w:hint="eastAsia" w:ascii="宋体" w:hAnsi="宋体" w:cs="宋体"/>
                <w:i w:val="0"/>
                <w:color w:val="000000"/>
                <w:kern w:val="0"/>
                <w:sz w:val="24"/>
                <w:szCs w:val="24"/>
                <w:u w:val="none"/>
                <w:lang w:val="en-US" w:eastAsia="zh-CN" w:bidi="ar"/>
              </w:rPr>
              <w:t>；发现</w:t>
            </w:r>
            <w:r>
              <w:rPr>
                <w:rFonts w:hint="eastAsia" w:ascii="宋体" w:hAnsi="宋体" w:eastAsia="宋体" w:cs="宋体"/>
                <w:i w:val="0"/>
                <w:color w:val="000000"/>
                <w:kern w:val="0"/>
                <w:sz w:val="24"/>
                <w:szCs w:val="24"/>
                <w:u w:val="none"/>
                <w:lang w:val="en-US" w:eastAsia="zh-CN" w:bidi="ar"/>
              </w:rPr>
              <w:t>提前离岗</w:t>
            </w:r>
            <w:r>
              <w:rPr>
                <w:rFonts w:hint="eastAsia" w:ascii="宋体" w:hAnsi="宋体" w:cs="宋体"/>
                <w:i w:val="0"/>
                <w:color w:val="000000"/>
                <w:kern w:val="0"/>
                <w:sz w:val="24"/>
                <w:szCs w:val="24"/>
                <w:u w:val="none"/>
                <w:lang w:val="en-US" w:eastAsia="zh-CN" w:bidi="ar"/>
              </w:rPr>
              <w:t>的每点</w:t>
            </w:r>
            <w:r>
              <w:rPr>
                <w:rFonts w:hint="eastAsia" w:ascii="宋体" w:hAnsi="宋体" w:eastAsia="宋体" w:cs="宋体"/>
                <w:i w:val="0"/>
                <w:color w:val="000000"/>
                <w:kern w:val="0"/>
                <w:sz w:val="24"/>
                <w:szCs w:val="24"/>
                <w:u w:val="none"/>
                <w:lang w:val="en-US" w:eastAsia="zh-CN" w:bidi="ar"/>
              </w:rPr>
              <w:t>每次</w:t>
            </w:r>
            <w:r>
              <w:rPr>
                <w:rFonts w:hint="eastAsia" w:ascii="宋体" w:hAnsi="宋体" w:cs="宋体"/>
                <w:i w:val="0"/>
                <w:color w:val="000000"/>
                <w:kern w:val="0"/>
                <w:sz w:val="24"/>
                <w:szCs w:val="24"/>
                <w:u w:val="none"/>
                <w:lang w:val="en-US" w:eastAsia="zh-CN" w:bidi="ar"/>
              </w:rPr>
              <w:t>扣</w:t>
            </w:r>
            <w:r>
              <w:rPr>
                <w:rFonts w:hint="eastAsia" w:ascii="宋体" w:hAnsi="宋体" w:eastAsia="宋体" w:cs="宋体"/>
                <w:i w:val="0"/>
                <w:color w:val="000000"/>
                <w:kern w:val="0"/>
                <w:sz w:val="24"/>
                <w:szCs w:val="24"/>
                <w:u w:val="none"/>
                <w:lang w:val="en-US" w:eastAsia="zh-CN" w:bidi="ar"/>
              </w:rPr>
              <w:t>3分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highlight w:val="yellow"/>
                <w:u w:val="none"/>
                <w:lang w:val="en-US" w:eastAsia="zh-CN" w:bidi="ar"/>
              </w:rPr>
            </w:pPr>
            <w:r>
              <w:rPr>
                <w:rFonts w:hint="eastAsia" w:ascii="宋体" w:hAnsi="宋体" w:cs="宋体"/>
                <w:i w:val="0"/>
                <w:color w:val="000000"/>
                <w:kern w:val="0"/>
                <w:sz w:val="24"/>
                <w:szCs w:val="24"/>
                <w:highlight w:val="none"/>
                <w:u w:val="none"/>
                <w:lang w:val="en-US" w:eastAsia="zh-CN" w:bidi="ar"/>
              </w:rPr>
              <w:t>工资发放</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采购人工资发放完成后一个月内，中标单位需完成监督员、巡检员工资发放，未及时发放的，每延期一天扣50分。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6"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p>
        </w:tc>
        <w:tc>
          <w:tcPr>
            <w:tcW w:w="546"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硬件检查</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设备检查</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到岗时，确保投放点的监控设备、智能音箱、交换机、网络通信等设施设备正常运作，对灯光、语音播报、电视等各项设备进行检查，发现故障及时上报</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次未及时上报故障</w:t>
            </w:r>
            <w:r>
              <w:rPr>
                <w:rFonts w:hint="eastAsia" w:ascii="宋体" w:hAnsi="宋体" w:cs="宋体"/>
                <w:i w:val="0"/>
                <w:color w:val="000000"/>
                <w:kern w:val="0"/>
                <w:sz w:val="24"/>
                <w:szCs w:val="24"/>
                <w:u w:val="none"/>
                <w:lang w:val="en-US" w:eastAsia="zh-CN" w:bidi="ar"/>
              </w:rPr>
              <w:t>的，视情</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检查垃圾桶</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到岗时，查看垃圾桶摆放数量、顺序是否正确。以一排六桶的规格为例， 从左到右的桶位摆放顺序应为绿、灰、灰、灰、蓝、红。高于六桶的，可以按实际情况放置二至三排</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次垃圾桶摆放无序</w:t>
            </w:r>
            <w:r>
              <w:rPr>
                <w:rFonts w:hint="eastAsia" w:ascii="宋体" w:hAnsi="宋体" w:cs="宋体"/>
                <w:i w:val="0"/>
                <w:color w:val="000000"/>
                <w:kern w:val="0"/>
                <w:sz w:val="24"/>
                <w:szCs w:val="24"/>
                <w:u w:val="none"/>
                <w:lang w:val="en-US" w:eastAsia="zh-CN" w:bidi="ar"/>
              </w:rPr>
              <w:t>的</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2分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2"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p>
        </w:tc>
        <w:tc>
          <w:tcPr>
            <w:tcW w:w="546"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卫生管理</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岗亭卫生管理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cs="宋体"/>
                <w:sz w:val="24"/>
              </w:rPr>
            </w:pPr>
            <w:r>
              <w:rPr>
                <w:rFonts w:hint="eastAsia" w:ascii="宋体" w:hAnsi="宋体" w:eastAsia="宋体" w:cs="宋体"/>
                <w:i w:val="0"/>
                <w:color w:val="auto"/>
                <w:kern w:val="0"/>
                <w:sz w:val="24"/>
                <w:szCs w:val="24"/>
                <w:u w:val="none"/>
                <w:lang w:val="en-US" w:eastAsia="zh-CN" w:bidi="ar"/>
              </w:rPr>
              <w:t>确保投放点的水、电、亭体、工具房、排污沟、地面等整洁卫生达到要求，检查岗亭内是否有异</w:t>
            </w:r>
            <w:r>
              <w:rPr>
                <w:rFonts w:hint="eastAsia" w:ascii="宋体" w:hAnsi="宋体" w:eastAsia="宋体" w:cs="宋体"/>
                <w:i w:val="0"/>
                <w:color w:val="000000"/>
                <w:kern w:val="0"/>
                <w:sz w:val="24"/>
                <w:szCs w:val="24"/>
                <w:u w:val="none"/>
                <w:lang w:val="en-US" w:eastAsia="zh-CN" w:bidi="ar"/>
              </w:rPr>
              <w:t>味，地面是否有垃圾、污渍残留，并及时进行清理， 保障投递亭的卫生情况达标</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次投递亭有异味或污渍，视严重程度</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垃圾桶卫生管理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投放点的垃圾桶数量、颜色、摆放顺序、卫生状态及清洁工具放置合理符合要求，检查垃圾桶外表面是否有垃圾残留、有异味，并对垃圾桶外表面进行日常冲洗</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次垃圾桶有异味或污渍，视严重程度</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岗亭周边卫生</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检查</w:t>
            </w:r>
            <w:r>
              <w:rPr>
                <w:rFonts w:hint="eastAsia" w:ascii="宋体" w:hAnsi="宋体" w:eastAsia="宋体" w:cs="宋体"/>
                <w:i w:val="0"/>
                <w:color w:val="000000"/>
                <w:kern w:val="0"/>
                <w:sz w:val="24"/>
                <w:szCs w:val="24"/>
                <w:u w:val="none"/>
                <w:lang w:val="en-US" w:eastAsia="zh-CN" w:bidi="ar"/>
              </w:rPr>
              <w:t>岗亭</w:t>
            </w:r>
            <w:r>
              <w:rPr>
                <w:rFonts w:hint="eastAsia" w:ascii="宋体" w:hAnsi="宋体" w:cs="宋体"/>
                <w:i w:val="0"/>
                <w:color w:val="000000"/>
                <w:kern w:val="0"/>
                <w:sz w:val="24"/>
                <w:szCs w:val="24"/>
                <w:u w:val="none"/>
                <w:lang w:val="en-US" w:eastAsia="zh-CN" w:bidi="ar"/>
              </w:rPr>
              <w:t>周边路面卫生是否整洁卫生、有无垃圾、杂物，</w:t>
            </w:r>
            <w:r>
              <w:rPr>
                <w:rFonts w:hint="eastAsia" w:ascii="宋体" w:hAnsi="宋体" w:eastAsia="宋体" w:cs="宋体"/>
                <w:i w:val="0"/>
                <w:color w:val="000000"/>
                <w:kern w:val="0"/>
                <w:sz w:val="24"/>
                <w:szCs w:val="24"/>
                <w:u w:val="none"/>
                <w:lang w:val="en-US" w:eastAsia="zh-CN" w:bidi="ar"/>
              </w:rPr>
              <w:t>并</w:t>
            </w:r>
            <w:r>
              <w:rPr>
                <w:rFonts w:hint="eastAsia" w:ascii="宋体" w:hAnsi="宋体" w:cs="宋体"/>
                <w:i w:val="0"/>
                <w:color w:val="000000"/>
                <w:kern w:val="0"/>
                <w:sz w:val="24"/>
                <w:szCs w:val="24"/>
                <w:u w:val="none"/>
                <w:lang w:val="en-US" w:eastAsia="zh-CN" w:bidi="ar"/>
              </w:rPr>
              <w:t>对岗亭周边及时进行清扫；</w:t>
            </w:r>
            <w:r>
              <w:rPr>
                <w:rFonts w:hint="eastAsia" w:ascii="宋体" w:hAnsi="宋体" w:eastAsia="宋体" w:cs="宋体"/>
                <w:i w:val="0"/>
                <w:color w:val="000000"/>
                <w:kern w:val="0"/>
                <w:sz w:val="24"/>
                <w:szCs w:val="24"/>
                <w:u w:val="none"/>
                <w:lang w:val="en-US" w:eastAsia="zh-CN" w:bidi="ar"/>
              </w:rPr>
              <w:t>每</w:t>
            </w:r>
            <w:r>
              <w:rPr>
                <w:rFonts w:hint="eastAsia" w:ascii="宋体" w:hAnsi="宋体" w:cs="宋体"/>
                <w:i w:val="0"/>
                <w:color w:val="000000"/>
                <w:kern w:val="0"/>
                <w:sz w:val="24"/>
                <w:szCs w:val="24"/>
                <w:u w:val="none"/>
                <w:lang w:val="en-US" w:eastAsia="zh-CN" w:bidi="ar"/>
              </w:rPr>
              <w:t>点发现一</w:t>
            </w:r>
            <w:r>
              <w:rPr>
                <w:rFonts w:hint="eastAsia" w:ascii="宋体" w:hAnsi="宋体" w:eastAsia="宋体" w:cs="宋体"/>
                <w:i w:val="0"/>
                <w:color w:val="000000"/>
                <w:kern w:val="0"/>
                <w:sz w:val="24"/>
                <w:szCs w:val="24"/>
                <w:u w:val="none"/>
                <w:lang w:val="en-US" w:eastAsia="zh-CN" w:bidi="ar"/>
              </w:rPr>
              <w:t>次</w:t>
            </w:r>
            <w:r>
              <w:rPr>
                <w:rFonts w:hint="eastAsia" w:ascii="宋体" w:hAnsi="宋体" w:cs="宋体"/>
                <w:i w:val="0"/>
                <w:color w:val="000000"/>
                <w:kern w:val="0"/>
                <w:sz w:val="24"/>
                <w:szCs w:val="24"/>
                <w:u w:val="none"/>
                <w:lang w:val="en-US" w:eastAsia="zh-CN" w:bidi="ar"/>
              </w:rPr>
              <w:t>投递亭周边有垃圾或杂物，</w:t>
            </w:r>
            <w:r>
              <w:rPr>
                <w:rFonts w:hint="eastAsia" w:ascii="宋体" w:hAnsi="宋体" w:eastAsia="宋体" w:cs="宋体"/>
                <w:i w:val="0"/>
                <w:color w:val="000000"/>
                <w:kern w:val="0"/>
                <w:sz w:val="24"/>
                <w:szCs w:val="24"/>
                <w:u w:val="none"/>
                <w:lang w:val="en-US" w:eastAsia="zh-CN" w:bidi="ar"/>
              </w:rPr>
              <w:t>视严重程度</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6分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54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安全管理</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电源管理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监督员</w:t>
            </w:r>
            <w:r>
              <w:rPr>
                <w:rFonts w:hint="eastAsia" w:ascii="宋体" w:hAnsi="宋体" w:cs="宋体"/>
                <w:i w:val="0"/>
                <w:color w:val="auto"/>
                <w:kern w:val="0"/>
                <w:sz w:val="24"/>
                <w:szCs w:val="24"/>
                <w:u w:val="none"/>
                <w:lang w:val="en-US" w:eastAsia="zh-CN" w:bidi="ar"/>
              </w:rPr>
              <w:t>在岗及</w:t>
            </w:r>
            <w:r>
              <w:rPr>
                <w:rFonts w:hint="eastAsia" w:ascii="宋体" w:hAnsi="宋体" w:eastAsia="宋体" w:cs="宋体"/>
                <w:i w:val="0"/>
                <w:color w:val="auto"/>
                <w:kern w:val="0"/>
                <w:sz w:val="24"/>
                <w:szCs w:val="24"/>
                <w:u w:val="none"/>
                <w:lang w:val="en-US" w:eastAsia="zh-CN" w:bidi="ar"/>
              </w:rPr>
              <w:t>离岗</w:t>
            </w:r>
            <w:r>
              <w:rPr>
                <w:rFonts w:hint="eastAsia" w:ascii="宋体" w:hAnsi="宋体" w:cs="宋体"/>
                <w:i w:val="0"/>
                <w:color w:val="auto"/>
                <w:kern w:val="0"/>
                <w:sz w:val="24"/>
                <w:szCs w:val="24"/>
                <w:u w:val="none"/>
                <w:lang w:val="en-US" w:eastAsia="zh-CN" w:bidi="ar"/>
              </w:rPr>
              <w:t>前都要</w:t>
            </w:r>
            <w:r>
              <w:rPr>
                <w:rFonts w:hint="eastAsia" w:ascii="宋体" w:hAnsi="宋体" w:eastAsia="宋体" w:cs="宋体"/>
                <w:i w:val="0"/>
                <w:color w:val="auto"/>
                <w:kern w:val="0"/>
                <w:sz w:val="24"/>
                <w:szCs w:val="24"/>
                <w:u w:val="none"/>
                <w:lang w:val="en-US" w:eastAsia="zh-CN" w:bidi="ar"/>
              </w:rPr>
              <w:t>做好</w:t>
            </w:r>
            <w:r>
              <w:rPr>
                <w:rFonts w:hint="eastAsia" w:ascii="宋体" w:hAnsi="宋体" w:cs="宋体"/>
                <w:i w:val="0"/>
                <w:color w:val="auto"/>
                <w:kern w:val="0"/>
                <w:sz w:val="24"/>
                <w:szCs w:val="24"/>
                <w:u w:val="none"/>
                <w:lang w:val="en-US" w:eastAsia="zh-CN" w:bidi="ar"/>
              </w:rPr>
              <w:t>电源检查，在亭体内不得使用电热水器、电暖器等电热设备，不允许电瓶车在</w:t>
            </w:r>
            <w:r>
              <w:rPr>
                <w:rFonts w:hint="eastAsia" w:ascii="宋体" w:hAnsi="宋体" w:eastAsia="宋体" w:cs="宋体"/>
                <w:i w:val="0"/>
                <w:color w:val="auto"/>
                <w:kern w:val="0"/>
                <w:sz w:val="24"/>
                <w:szCs w:val="24"/>
                <w:u w:val="none"/>
                <w:lang w:val="en-US" w:eastAsia="zh-CN" w:bidi="ar"/>
              </w:rPr>
              <w:t>投递亭</w:t>
            </w:r>
            <w:r>
              <w:rPr>
                <w:rFonts w:hint="eastAsia" w:ascii="宋体" w:hAnsi="宋体" w:cs="宋体"/>
                <w:i w:val="0"/>
                <w:color w:val="auto"/>
                <w:kern w:val="0"/>
                <w:sz w:val="24"/>
                <w:szCs w:val="24"/>
                <w:u w:val="none"/>
                <w:lang w:val="en-US" w:eastAsia="zh-CN" w:bidi="ar"/>
              </w:rPr>
              <w:t>充电；未按要求的，每发现一次视情扣2-30分。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4"/>
                <w:lang w:val="en-US" w:eastAsia="zh-CN"/>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消防管理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监督员</w:t>
            </w:r>
            <w:r>
              <w:rPr>
                <w:rFonts w:hint="eastAsia" w:ascii="宋体" w:hAnsi="宋体" w:cs="宋体"/>
                <w:i w:val="0"/>
                <w:color w:val="auto"/>
                <w:kern w:val="0"/>
                <w:sz w:val="24"/>
                <w:szCs w:val="24"/>
                <w:u w:val="none"/>
                <w:lang w:val="en-US" w:eastAsia="zh-CN" w:bidi="ar"/>
              </w:rPr>
              <w:t>在岗及</w:t>
            </w:r>
            <w:r>
              <w:rPr>
                <w:rFonts w:hint="eastAsia" w:ascii="宋体" w:hAnsi="宋体" w:eastAsia="宋体" w:cs="宋体"/>
                <w:i w:val="0"/>
                <w:color w:val="auto"/>
                <w:kern w:val="0"/>
                <w:sz w:val="24"/>
                <w:szCs w:val="24"/>
                <w:u w:val="none"/>
                <w:lang w:val="en-US" w:eastAsia="zh-CN" w:bidi="ar"/>
              </w:rPr>
              <w:t>离岗</w:t>
            </w:r>
            <w:r>
              <w:rPr>
                <w:rFonts w:hint="eastAsia" w:ascii="宋体" w:hAnsi="宋体" w:cs="宋体"/>
                <w:i w:val="0"/>
                <w:color w:val="auto"/>
                <w:kern w:val="0"/>
                <w:sz w:val="24"/>
                <w:szCs w:val="24"/>
                <w:u w:val="none"/>
                <w:lang w:val="en-US" w:eastAsia="zh-CN" w:bidi="ar"/>
              </w:rPr>
              <w:t>前都要</w:t>
            </w:r>
            <w:r>
              <w:rPr>
                <w:rFonts w:hint="eastAsia" w:ascii="宋体" w:hAnsi="宋体" w:eastAsia="宋体" w:cs="宋体"/>
                <w:i w:val="0"/>
                <w:color w:val="auto"/>
                <w:kern w:val="0"/>
                <w:sz w:val="24"/>
                <w:szCs w:val="24"/>
                <w:u w:val="none"/>
                <w:lang w:val="en-US" w:eastAsia="zh-CN" w:bidi="ar"/>
              </w:rPr>
              <w:t>做好</w:t>
            </w:r>
            <w:r>
              <w:rPr>
                <w:rFonts w:hint="eastAsia" w:ascii="宋体" w:hAnsi="宋体" w:cs="宋体"/>
                <w:i w:val="0"/>
                <w:color w:val="auto"/>
                <w:kern w:val="0"/>
                <w:sz w:val="24"/>
                <w:szCs w:val="24"/>
                <w:u w:val="none"/>
                <w:lang w:val="en-US" w:eastAsia="zh-CN" w:bidi="ar"/>
              </w:rPr>
              <w:t>消防设施检查，亭体内不得有明火、危险火源，有灭火器的岗亭要保证灭火器能全天候正常使用；未按要求的，每发现一次视情扣2-30分。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14</w:t>
            </w:r>
            <w:r>
              <w:rPr>
                <w:rFonts w:hint="eastAsia" w:ascii="宋体" w:hAnsi="宋体" w:cs="宋体"/>
                <w:sz w:val="24"/>
                <w:lang w:eastAsia="zh-CN"/>
              </w:rPr>
              <w:t>）</w:t>
            </w:r>
          </w:p>
        </w:tc>
        <w:tc>
          <w:tcPr>
            <w:tcW w:w="546"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点位监督管理</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lang w:val="en-US"/>
              </w:rPr>
            </w:pPr>
            <w:r>
              <w:rPr>
                <w:rFonts w:hint="eastAsia" w:ascii="宋体" w:hAnsi="宋体" w:eastAsia="宋体" w:cs="宋体"/>
                <w:i w:val="0"/>
                <w:color w:val="000000"/>
                <w:kern w:val="0"/>
                <w:sz w:val="24"/>
                <w:szCs w:val="24"/>
                <w:u w:val="none"/>
                <w:lang w:val="en-US" w:eastAsia="zh-CN" w:bidi="ar"/>
              </w:rPr>
              <w:t>无人投递时监督标准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监督员在无人投递时，应处在岗亭视线范围3米内，做好随时对投递人员进行监督检查的准备</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无特殊情况，未按要求就位</w:t>
            </w:r>
            <w:r>
              <w:rPr>
                <w:rFonts w:hint="eastAsia" w:ascii="宋体" w:hAnsi="宋体" w:cs="宋体"/>
                <w:i w:val="0"/>
                <w:color w:val="000000"/>
                <w:kern w:val="0"/>
                <w:sz w:val="24"/>
                <w:szCs w:val="24"/>
                <w:u w:val="none"/>
                <w:lang w:val="en-US" w:eastAsia="zh-CN" w:bidi="ar"/>
              </w:rPr>
              <w:t>每点</w:t>
            </w:r>
            <w:r>
              <w:rPr>
                <w:rFonts w:hint="eastAsia" w:ascii="宋体" w:hAnsi="宋体" w:eastAsia="宋体" w:cs="宋体"/>
                <w:i w:val="0"/>
                <w:color w:val="000000"/>
                <w:kern w:val="0"/>
                <w:sz w:val="24"/>
                <w:szCs w:val="24"/>
                <w:u w:val="none"/>
                <w:lang w:val="en-US" w:eastAsia="zh-CN" w:bidi="ar"/>
              </w:rPr>
              <w:t>每次</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2分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有人投递时监督标准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监督员在有人投递时，应主动上前做好监督、检查、指导工作</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未按要求指导投递的，</w:t>
            </w:r>
            <w:r>
              <w:rPr>
                <w:rFonts w:hint="eastAsia" w:ascii="宋体" w:hAnsi="宋体" w:cs="宋体"/>
                <w:i w:val="0"/>
                <w:color w:val="000000"/>
                <w:kern w:val="0"/>
                <w:sz w:val="24"/>
                <w:szCs w:val="24"/>
                <w:u w:val="none"/>
                <w:lang w:val="en-US" w:eastAsia="zh-CN" w:bidi="ar"/>
              </w:rPr>
              <w:t>每点</w:t>
            </w:r>
            <w:r>
              <w:rPr>
                <w:rFonts w:hint="eastAsia" w:ascii="宋体" w:hAnsi="宋体" w:eastAsia="宋体" w:cs="宋体"/>
                <w:i w:val="0"/>
                <w:color w:val="000000"/>
                <w:kern w:val="0"/>
                <w:sz w:val="24"/>
                <w:szCs w:val="24"/>
                <w:u w:val="none"/>
                <w:lang w:val="en-US" w:eastAsia="zh-CN" w:bidi="ar"/>
              </w:rPr>
              <w:t>每次</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16</w:t>
            </w:r>
            <w:r>
              <w:rPr>
                <w:rFonts w:hint="eastAsia" w:ascii="宋体" w:hAnsi="宋体" w:cs="宋体"/>
                <w:sz w:val="24"/>
                <w:lang w:eastAsia="zh-CN"/>
              </w:rPr>
              <w:t>）</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投递时垃圾桶管理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监督员在定时定点投递时间段，应时刻保持桶内垃圾分类的准确性，易腐垃圾正确率为100%，并对误投的垃圾及时进行分类</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检查</w:t>
            </w:r>
            <w:r>
              <w:rPr>
                <w:rFonts w:hint="eastAsia" w:ascii="宋体" w:hAnsi="宋体" w:cs="宋体"/>
                <w:i w:val="0"/>
                <w:color w:val="000000"/>
                <w:kern w:val="0"/>
                <w:sz w:val="24"/>
                <w:szCs w:val="24"/>
                <w:u w:val="none"/>
                <w:lang w:val="en-US" w:eastAsia="zh-CN" w:bidi="ar"/>
              </w:rPr>
              <w:t>发现</w:t>
            </w:r>
            <w:r>
              <w:rPr>
                <w:rFonts w:hint="eastAsia" w:ascii="宋体" w:hAnsi="宋体" w:eastAsia="宋体" w:cs="宋体"/>
                <w:i w:val="0"/>
                <w:color w:val="000000"/>
                <w:kern w:val="0"/>
                <w:sz w:val="24"/>
                <w:szCs w:val="24"/>
                <w:u w:val="none"/>
                <w:lang w:val="en-US" w:eastAsia="zh-CN" w:bidi="ar"/>
              </w:rPr>
              <w:t>垃圾桶内分类不合格且未处理的，</w:t>
            </w:r>
            <w:r>
              <w:rPr>
                <w:rFonts w:hint="eastAsia" w:ascii="宋体" w:hAnsi="宋体" w:cs="宋体"/>
                <w:i w:val="0"/>
                <w:color w:val="000000"/>
                <w:kern w:val="0"/>
                <w:sz w:val="24"/>
                <w:szCs w:val="24"/>
                <w:u w:val="none"/>
                <w:lang w:val="en-US" w:eastAsia="zh-CN" w:bidi="ar"/>
              </w:rPr>
              <w:t>每点</w:t>
            </w:r>
            <w:r>
              <w:rPr>
                <w:rFonts w:hint="eastAsia" w:ascii="宋体" w:hAnsi="宋体" w:eastAsia="宋体" w:cs="宋体"/>
                <w:i w:val="0"/>
                <w:color w:val="000000"/>
                <w:kern w:val="0"/>
                <w:sz w:val="24"/>
                <w:szCs w:val="24"/>
                <w:u w:val="none"/>
                <w:lang w:val="en-US" w:eastAsia="zh-CN" w:bidi="ar"/>
              </w:rPr>
              <w:t>每次</w:t>
            </w:r>
            <w:r>
              <w:rPr>
                <w:rStyle w:val="97"/>
                <w:lang w:val="en-US" w:eastAsia="zh-CN" w:bidi="ar"/>
              </w:rPr>
              <w:t>扣</w:t>
            </w:r>
            <w:r>
              <w:rPr>
                <w:rStyle w:val="97"/>
                <w:rFonts w:hint="eastAsia"/>
                <w:lang w:val="en-US" w:eastAsia="zh-CN" w:bidi="ar"/>
              </w:rPr>
              <w:t>2-</w:t>
            </w:r>
            <w:r>
              <w:rPr>
                <w:rFonts w:hint="eastAsia" w:ascii="宋体" w:hAnsi="宋体" w:eastAsia="宋体" w:cs="宋体"/>
                <w:i w:val="0"/>
                <w:color w:val="000000"/>
                <w:kern w:val="0"/>
                <w:sz w:val="24"/>
                <w:szCs w:val="24"/>
                <w:u w:val="none"/>
                <w:lang w:val="en-US" w:eastAsia="zh-CN" w:bidi="ar"/>
              </w:rPr>
              <w:t>5分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lang w:eastAsia="zh-CN"/>
              </w:rPr>
            </w:pPr>
            <w:r>
              <w:rPr>
                <w:rFonts w:hint="eastAsia" w:ascii="宋体" w:hAnsi="宋体" w:cs="宋体"/>
                <w:sz w:val="24"/>
                <w:lang w:val="en-US" w:eastAsia="zh-CN"/>
              </w:rPr>
              <w:t>（17）</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rPr>
            </w:pPr>
          </w:p>
        </w:tc>
        <w:tc>
          <w:tcPr>
            <w:tcW w:w="6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sz w:val="24"/>
              </w:rPr>
            </w:pPr>
            <w:r>
              <w:rPr>
                <w:rFonts w:hint="eastAsia" w:ascii="宋体" w:hAnsi="宋体" w:eastAsia="宋体" w:cs="宋体"/>
                <w:i w:val="0"/>
                <w:color w:val="000000"/>
                <w:kern w:val="0"/>
                <w:sz w:val="24"/>
                <w:szCs w:val="24"/>
                <w:u w:val="none"/>
                <w:lang w:val="en-US" w:eastAsia="zh-CN" w:bidi="ar"/>
              </w:rPr>
              <w:t>监督检查及教育标准</w:t>
            </w:r>
          </w:p>
        </w:tc>
        <w:tc>
          <w:tcPr>
            <w:tcW w:w="34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监督员在监督检查时，通过“看、翻、查、问”的方式：看， 即初步判断垃圾的主要类别；翻、查，即打开塑料袋后，进一步检查分类是否100% 合格；问，即询问正确分类的居民是否还有其它困难，或是分类错误的居民问询其原因，并进行指导</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未按要求指导</w:t>
            </w:r>
            <w:r>
              <w:rPr>
                <w:rFonts w:hint="eastAsia" w:ascii="宋体" w:hAnsi="宋体" w:cs="宋体"/>
                <w:i w:val="0"/>
                <w:color w:val="000000"/>
                <w:kern w:val="0"/>
                <w:sz w:val="24"/>
                <w:szCs w:val="24"/>
                <w:u w:val="none"/>
                <w:lang w:val="en-US" w:eastAsia="zh-CN" w:bidi="ar"/>
              </w:rPr>
              <w:t>每点</w:t>
            </w:r>
            <w:r>
              <w:rPr>
                <w:rFonts w:hint="eastAsia" w:ascii="宋体" w:hAnsi="宋体" w:eastAsia="宋体" w:cs="宋体"/>
                <w:i w:val="0"/>
                <w:color w:val="000000"/>
                <w:kern w:val="0"/>
                <w:sz w:val="24"/>
                <w:szCs w:val="24"/>
                <w:u w:val="none"/>
                <w:lang w:val="en-US" w:eastAsia="zh-CN" w:bidi="ar"/>
              </w:rPr>
              <w:t>每次</w:t>
            </w:r>
            <w:r>
              <w:rPr>
                <w:rStyle w:val="97"/>
                <w:lang w:val="en-US" w:eastAsia="zh-CN" w:bidi="ar"/>
              </w:rPr>
              <w:t>扣</w:t>
            </w:r>
            <w:r>
              <w:rPr>
                <w:rFonts w:hint="eastAsia" w:ascii="宋体" w:hAnsi="宋体" w:eastAsia="宋体" w:cs="宋体"/>
                <w:i w:val="0"/>
                <w:color w:val="000000"/>
                <w:kern w:val="0"/>
                <w:sz w:val="24"/>
                <w:szCs w:val="24"/>
                <w:u w:val="none"/>
                <w:lang w:val="en-US" w:eastAsia="zh-CN" w:bidi="ar"/>
              </w:rPr>
              <w:t>2分</w:t>
            </w:r>
            <w:r>
              <w:rPr>
                <w:rFonts w:hint="eastAsia" w:ascii="宋体" w:hAnsi="宋体" w:cs="宋体"/>
                <w:i w:val="0"/>
                <w:color w:val="000000"/>
                <w:kern w:val="0"/>
                <w:sz w:val="24"/>
                <w:szCs w:val="24"/>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（18）</w:t>
            </w:r>
          </w:p>
        </w:tc>
        <w:tc>
          <w:tcPr>
            <w:tcW w:w="54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宣传教育</w:t>
            </w: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宣传覆盖</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垃圾分类的宣传覆盖率要达到95%，覆盖率低于80%扣5分；覆盖率80%-90%扣3分；覆盖率90%-95%扣1-2分。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（19）</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培训教育</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对启动运营的小区（村），积极做入户宣传，有序组织培训讲座，工作人员知识培训，值守人员操作培训、监督考核等均按要求组织开展，未按要求组织每项视情扣1-2分。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（20）</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巡检督导</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每个亭体每天不少于2次巡检，巡检内容包括：投递亭、智能设备及网络通信运转状况、值守人员值守状态、督导正确分类、违规投递行为纠正、亭体以外的乱投乱放行为纠正等，不合格者视情扣1-2分。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（21）</w:t>
            </w:r>
          </w:p>
        </w:tc>
        <w:tc>
          <w:tcPr>
            <w:tcW w:w="54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运营汇报</w:t>
            </w: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运营规范</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运营服务职责及流程规范、培训体系健全，建立了运营服务保障应急预案；否则，视情扣1-2分。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（22）</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汇报机制</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联络村委/社区和街道，日常保持沟通汇报，每周每月信息统计报送，并做好资料归档工作，配合街道社区需求，帮助提供分类优秀的居民名单。未按时汇报每次视情扣1-2分。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（23）</w:t>
            </w:r>
          </w:p>
        </w:tc>
        <w:tc>
          <w:tcPr>
            <w:tcW w:w="54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分类效果</w:t>
            </w: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易腐垃圾分类情况</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易腐垃圾分类重点监管，系统自动采集违规投递证据链，根据社区街道及执法部门需要提交相关资料，未按要求提供者视情扣1-2分。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（24）</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居民参与率</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小区（村）内参与率要达到90%，低于60%扣5分；60-80%扣3分；80-90%扣1-2分。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（25）</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分类合格率</w:t>
            </w:r>
          </w:p>
        </w:tc>
        <w:tc>
          <w:tcPr>
            <w:tcW w:w="3413"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小区（村）内垃圾分类投放的合格率要达到90%，低于60%扣5分；60-80%扣3分；80-90%扣1-2分。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（26）</w:t>
            </w:r>
          </w:p>
        </w:tc>
        <w:tc>
          <w:tcPr>
            <w:tcW w:w="54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其它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加减分项</w:t>
            </w: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负面报道</w:t>
            </w:r>
          </w:p>
        </w:tc>
        <w:tc>
          <w:tcPr>
            <w:tcW w:w="3413"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新闻媒体出现负面报道，每</w:t>
            </w:r>
            <w:r>
              <w:rPr>
                <w:rStyle w:val="97"/>
                <w:lang w:val="en-US" w:eastAsia="zh-CN" w:bidi="ar"/>
              </w:rPr>
              <w:t>报道1篇扣</w:t>
            </w:r>
            <w:r>
              <w:rPr>
                <w:rStyle w:val="97"/>
                <w:rFonts w:hint="eastAsia"/>
                <w:lang w:val="en-US" w:eastAsia="zh-CN" w:bidi="ar"/>
              </w:rPr>
              <w:t>50</w:t>
            </w:r>
            <w:r>
              <w:rPr>
                <w:rStyle w:val="97"/>
                <w:lang w:val="en-US" w:eastAsia="zh-CN" w:bidi="ar"/>
              </w:rPr>
              <w:t>分</w:t>
            </w:r>
            <w:r>
              <w:rPr>
                <w:rStyle w:val="98"/>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（27）</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突击任务</w:t>
            </w:r>
          </w:p>
        </w:tc>
        <w:tc>
          <w:tcPr>
            <w:tcW w:w="3413" w:type="pct"/>
            <w:tcBorders>
              <w:tl2br w:val="nil"/>
              <w:tr2bl w:val="nil"/>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配合街道完成</w:t>
            </w:r>
            <w:r>
              <w:rPr>
                <w:rStyle w:val="98"/>
                <w:lang w:val="en-US" w:eastAsia="zh-CN" w:bidi="ar"/>
              </w:rPr>
              <w:t>各项重点工作、突击性任务和指令，如遇重大活动和重要检查，听从政府统一安排和调度，并在规定时间内完成所指定的任务和指令。一旦出现配合响应不及时，</w:t>
            </w:r>
            <w:r>
              <w:rPr>
                <w:rStyle w:val="97"/>
                <w:lang w:val="en-US" w:eastAsia="zh-CN" w:bidi="ar"/>
              </w:rPr>
              <w:t>扣</w:t>
            </w:r>
            <w:r>
              <w:rPr>
                <w:rStyle w:val="98"/>
                <w:rFonts w:hint="eastAsia"/>
                <w:lang w:val="en-US" w:eastAsia="zh-CN" w:bidi="ar"/>
              </w:rPr>
              <w:t>5</w:t>
            </w:r>
            <w:r>
              <w:rPr>
                <w:rStyle w:val="98"/>
                <w:lang w:val="en-US" w:eastAsia="zh-CN" w:bidi="ar"/>
              </w:rPr>
              <w:t>0分。</w:t>
            </w:r>
            <w:r>
              <w:rPr>
                <w:rStyle w:val="98"/>
                <w:rFonts w:hint="eastAsia"/>
                <w:lang w:val="en-US" w:eastAsia="zh-CN" w:bidi="ar"/>
              </w:rPr>
              <w:t>可累计扣分。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lang w:val="en-US" w:eastAsia="zh-CN"/>
              </w:rPr>
            </w:pPr>
            <w:r>
              <w:rPr>
                <w:rFonts w:hint="eastAsia" w:ascii="宋体" w:hAnsi="宋体" w:cs="宋体"/>
                <w:sz w:val="24"/>
                <w:lang w:val="en-US" w:eastAsia="zh-CN"/>
              </w:rPr>
              <w:t>(28)</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4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整改落实</w:t>
            </w:r>
          </w:p>
        </w:tc>
        <w:tc>
          <w:tcPr>
            <w:tcW w:w="3413" w:type="pct"/>
            <w:tcBorders>
              <w:tl2br w:val="nil"/>
              <w:tr2bl w:val="nil"/>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对上级出具的各类通报、整改要求未落实或落实后未及时反馈的，</w:t>
            </w:r>
            <w:r>
              <w:rPr>
                <w:rStyle w:val="97"/>
                <w:lang w:val="en-US" w:eastAsia="zh-CN" w:bidi="ar"/>
              </w:rPr>
              <w:t>扣</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0分。</w:t>
            </w:r>
            <w:r>
              <w:rPr>
                <w:rFonts w:hint="eastAsia" w:ascii="宋体" w:hAnsi="宋体" w:cs="宋体"/>
                <w:i w:val="0"/>
                <w:color w:val="000000"/>
                <w:kern w:val="0"/>
                <w:sz w:val="24"/>
                <w:szCs w:val="24"/>
                <w:u w:val="none"/>
                <w:lang w:val="en-US" w:eastAsia="zh-CN" w:bidi="ar"/>
              </w:rPr>
              <w:t>可累计扣分。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highlight w:val="none"/>
                <w:lang w:val="en-US" w:eastAsia="zh-CN"/>
              </w:rPr>
            </w:pPr>
            <w:r>
              <w:rPr>
                <w:rFonts w:hint="eastAsia" w:ascii="宋体" w:hAnsi="宋体" w:cs="宋体"/>
                <w:sz w:val="24"/>
                <w:highlight w:val="none"/>
                <w:lang w:val="en-US" w:eastAsia="zh-CN"/>
              </w:rPr>
              <w:t>（29）</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highlight w:val="none"/>
              </w:rPr>
            </w:pPr>
          </w:p>
        </w:tc>
        <w:tc>
          <w:tcPr>
            <w:tcW w:w="649"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正面报道</w:t>
            </w:r>
          </w:p>
        </w:tc>
        <w:tc>
          <w:tcPr>
            <w:tcW w:w="3413" w:type="pct"/>
            <w:tcBorders>
              <w:tl2br w:val="nil"/>
              <w:tr2bl w:val="nil"/>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被上级正面宣传报道或表扬的每次加50分，同个事项仅加1次。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39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4"/>
                <w:highlight w:val="none"/>
                <w:lang w:val="en-US" w:eastAsia="zh-CN"/>
              </w:rPr>
            </w:pPr>
            <w:r>
              <w:rPr>
                <w:rFonts w:hint="eastAsia" w:ascii="宋体" w:hAnsi="宋体" w:cs="宋体"/>
                <w:sz w:val="24"/>
                <w:highlight w:val="none"/>
                <w:lang w:val="en-US" w:eastAsia="zh-CN"/>
              </w:rPr>
              <w:t>（30）</w:t>
            </w:r>
          </w:p>
        </w:tc>
        <w:tc>
          <w:tcPr>
            <w:tcW w:w="54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highlight w:val="none"/>
              </w:rPr>
            </w:pPr>
          </w:p>
        </w:tc>
        <w:tc>
          <w:tcPr>
            <w:tcW w:w="649"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特色亮点</w:t>
            </w:r>
          </w:p>
        </w:tc>
        <w:tc>
          <w:tcPr>
            <w:tcW w:w="3413" w:type="pct"/>
            <w:tcBorders>
              <w:tl2br w:val="nil"/>
              <w:tr2bl w:val="nil"/>
            </w:tcBorders>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特色亮点工作被市级以上推广或市领导批示肯定的加50分。</w:t>
            </w:r>
          </w:p>
        </w:tc>
      </w:tr>
    </w:tbl>
    <w:p>
      <w:pPr>
        <w:pStyle w:val="19"/>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82" w:firstLineChars="200"/>
        <w:textAlignment w:val="auto"/>
        <w:rPr>
          <w:rFonts w:hint="eastAsia" w:ascii="宋体" w:hAnsi="宋体" w:eastAsia="宋体" w:cs="宋体"/>
          <w:b/>
          <w:bCs/>
          <w:szCs w:val="24"/>
          <w:highlight w:val="none"/>
          <w:lang w:val="en-US" w:eastAsia="zh-CN"/>
        </w:rPr>
      </w:pPr>
      <w:r>
        <w:rPr>
          <w:rFonts w:hint="eastAsia" w:hAnsi="宋体" w:cs="宋体"/>
          <w:b/>
          <w:bCs/>
          <w:szCs w:val="24"/>
          <w:highlight w:val="none"/>
          <w:lang w:val="en-US" w:eastAsia="zh-CN"/>
        </w:rPr>
        <w:t>2</w:t>
      </w:r>
      <w:r>
        <w:rPr>
          <w:rFonts w:hint="eastAsia" w:ascii="宋体" w:hAnsi="宋体" w:eastAsia="宋体" w:cs="宋体"/>
          <w:b/>
          <w:bCs/>
          <w:szCs w:val="24"/>
          <w:highlight w:val="none"/>
          <w:lang w:val="en-US" w:eastAsia="zh-CN"/>
        </w:rPr>
        <w:t>、考核办法：</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default" w:hAnsi="宋体" w:cs="宋体"/>
          <w:b/>
          <w:bCs/>
          <w:sz w:val="24"/>
          <w:highlight w:val="red"/>
          <w:lang w:val="en-US" w:eastAsia="zh-CN"/>
        </w:rPr>
      </w:pPr>
      <w:r>
        <w:rPr>
          <w:rFonts w:hint="eastAsia" w:hAnsi="宋体" w:cs="宋体"/>
          <w:b/>
          <w:bCs/>
          <w:sz w:val="24"/>
          <w:highlight w:val="none"/>
          <w:lang w:val="en-US" w:eastAsia="zh-CN"/>
        </w:rPr>
        <w:t>2.1每月由采购人不定期抽查不少于2次，抽取点位10%以上；半年度（6个月内）全点位全点位全覆盖一次。</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default" w:ascii="宋体" w:hAnsi="宋体" w:eastAsia="宋体" w:cs="宋体"/>
          <w:b/>
          <w:bCs/>
          <w:sz w:val="24"/>
          <w:highlight w:val="none"/>
          <w:lang w:val="en-US" w:eastAsia="zh-CN"/>
        </w:rPr>
      </w:pPr>
      <w:r>
        <w:rPr>
          <w:rFonts w:hint="eastAsia" w:hAnsi="宋体" w:cs="宋体"/>
          <w:b/>
          <w:bCs/>
          <w:sz w:val="24"/>
          <w:highlight w:val="none"/>
          <w:lang w:val="en-US" w:eastAsia="zh-CN"/>
        </w:rPr>
        <w:t>2.2</w:t>
      </w:r>
      <w:r>
        <w:rPr>
          <w:rFonts w:hint="eastAsia" w:ascii="宋体" w:hAnsi="宋体" w:cs="宋体"/>
          <w:b/>
          <w:bCs/>
          <w:sz w:val="24"/>
          <w:highlight w:val="none"/>
        </w:rPr>
        <w:t>按</w:t>
      </w:r>
      <w:r>
        <w:rPr>
          <w:rFonts w:hint="eastAsia" w:hAnsi="宋体" w:cs="宋体"/>
          <w:b/>
          <w:bCs/>
          <w:sz w:val="24"/>
          <w:highlight w:val="none"/>
          <w:lang w:val="en-US" w:eastAsia="zh-CN"/>
        </w:rPr>
        <w:t>月</w:t>
      </w:r>
      <w:r>
        <w:rPr>
          <w:rFonts w:hint="eastAsia" w:ascii="宋体" w:hAnsi="宋体" w:cs="宋体"/>
          <w:b/>
          <w:bCs/>
          <w:sz w:val="24"/>
          <w:highlight w:val="none"/>
        </w:rPr>
        <w:t>支付</w:t>
      </w:r>
      <w:r>
        <w:rPr>
          <w:rFonts w:hint="eastAsia" w:ascii="宋体" w:hAnsi="宋体" w:cs="宋体"/>
          <w:b/>
          <w:bCs/>
          <w:sz w:val="24"/>
          <w:szCs w:val="24"/>
          <w:highlight w:val="none"/>
          <w:lang w:val="en-US" w:eastAsia="zh-CN"/>
        </w:rPr>
        <w:t>运营管理服务</w:t>
      </w:r>
      <w:r>
        <w:rPr>
          <w:rFonts w:hint="eastAsia" w:ascii="宋体" w:hAnsi="宋体" w:cs="宋体"/>
          <w:b/>
          <w:bCs/>
          <w:sz w:val="24"/>
          <w:highlight w:val="none"/>
          <w:lang w:val="en-US" w:eastAsia="zh-CN"/>
        </w:rPr>
        <w:t>费用。</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宋体" w:hAnsi="宋体" w:eastAsia="宋体" w:cs="宋体"/>
          <w:b/>
          <w:bCs/>
          <w:kern w:val="2"/>
          <w:sz w:val="24"/>
          <w:szCs w:val="21"/>
          <w:highlight w:val="none"/>
          <w:lang w:val="en-US" w:eastAsia="zh-CN" w:bidi="ar-SA"/>
        </w:rPr>
      </w:pPr>
      <w:r>
        <w:rPr>
          <w:rFonts w:hint="eastAsia" w:ascii="宋体" w:hAnsi="宋体" w:cs="宋体"/>
          <w:b/>
          <w:bCs/>
          <w:sz w:val="24"/>
          <w:highlight w:val="none"/>
          <w:lang w:val="en-US" w:eastAsia="zh-CN"/>
        </w:rPr>
        <w:t>2.3根据</w:t>
      </w:r>
      <w:r>
        <w:rPr>
          <w:rFonts w:hint="eastAsia" w:ascii="宋体" w:hAnsi="宋体" w:cs="宋体"/>
          <w:b/>
          <w:bCs/>
          <w:sz w:val="24"/>
          <w:szCs w:val="24"/>
          <w:highlight w:val="none"/>
          <w:lang w:val="en-US" w:eastAsia="zh-CN"/>
        </w:rPr>
        <w:t>垃圾分类系统运营管理服务</w:t>
      </w:r>
      <w:r>
        <w:rPr>
          <w:rFonts w:hint="eastAsia" w:ascii="宋体" w:hAnsi="宋体" w:cs="宋体"/>
          <w:b/>
          <w:bCs/>
          <w:color w:val="auto"/>
          <w:sz w:val="24"/>
          <w:szCs w:val="24"/>
          <w:highlight w:val="none"/>
          <w:lang w:val="en-US" w:eastAsia="zh-CN"/>
        </w:rPr>
        <w:t>考核标准</w:t>
      </w:r>
      <w:r>
        <w:rPr>
          <w:rFonts w:hint="eastAsia" w:ascii="宋体" w:hAnsi="宋体" w:eastAsia="宋体" w:cs="宋体"/>
          <w:b/>
          <w:bCs/>
          <w:i w:val="0"/>
          <w:color w:val="000000"/>
          <w:kern w:val="0"/>
          <w:sz w:val="24"/>
          <w:szCs w:val="24"/>
          <w:highlight w:val="none"/>
          <w:u w:val="none"/>
          <w:lang w:val="en-US" w:eastAsia="zh-CN" w:bidi="ar"/>
        </w:rPr>
        <w:t>，</w:t>
      </w:r>
      <w:r>
        <w:rPr>
          <w:rFonts w:hint="eastAsia" w:ascii="宋体" w:hAnsi="宋体" w:cs="宋体"/>
          <w:b/>
          <w:bCs/>
          <w:sz w:val="24"/>
          <w:highlight w:val="none"/>
        </w:rPr>
        <w:t>每月以100</w:t>
      </w:r>
      <w:r>
        <w:rPr>
          <w:rFonts w:hint="eastAsia" w:ascii="宋体" w:hAnsi="宋体" w:cs="宋体"/>
          <w:b/>
          <w:bCs/>
          <w:sz w:val="24"/>
          <w:highlight w:val="none"/>
          <w:lang w:val="en-US" w:eastAsia="zh-CN"/>
        </w:rPr>
        <w:t>00</w:t>
      </w:r>
      <w:r>
        <w:rPr>
          <w:rFonts w:hint="eastAsia" w:ascii="宋体" w:hAnsi="宋体" w:cs="宋体"/>
          <w:b/>
          <w:bCs/>
          <w:sz w:val="24"/>
          <w:highlight w:val="none"/>
        </w:rPr>
        <w:t>分作为基础分进行考核，</w:t>
      </w:r>
      <w:r>
        <w:rPr>
          <w:rFonts w:hint="eastAsia" w:ascii="宋体" w:hAnsi="宋体" w:eastAsia="宋体" w:cs="宋体"/>
          <w:b/>
          <w:bCs/>
          <w:kern w:val="2"/>
          <w:sz w:val="24"/>
          <w:szCs w:val="21"/>
          <w:highlight w:val="none"/>
          <w:lang w:val="en-US" w:eastAsia="zh-CN" w:bidi="ar-SA"/>
        </w:rPr>
        <w:t>每扣一分扣减</w:t>
      </w:r>
      <w:r>
        <w:rPr>
          <w:rFonts w:hint="eastAsia" w:ascii="宋体" w:hAnsi="宋体" w:cs="宋体"/>
          <w:b/>
          <w:bCs/>
          <w:sz w:val="24"/>
          <w:szCs w:val="24"/>
          <w:highlight w:val="none"/>
          <w:lang w:val="en-US" w:eastAsia="zh-CN"/>
        </w:rPr>
        <w:t>运营管理服务</w:t>
      </w:r>
      <w:r>
        <w:rPr>
          <w:rFonts w:hint="eastAsia" w:ascii="宋体" w:hAnsi="宋体" w:cs="宋体"/>
          <w:b/>
          <w:bCs/>
          <w:sz w:val="24"/>
          <w:highlight w:val="none"/>
          <w:lang w:val="en-US" w:eastAsia="zh-CN"/>
        </w:rPr>
        <w:t>费用</w:t>
      </w:r>
      <w:r>
        <w:rPr>
          <w:rFonts w:hint="eastAsia" w:ascii="宋体" w:hAnsi="宋体" w:eastAsia="宋体" w:cs="宋体"/>
          <w:b/>
          <w:bCs/>
          <w:kern w:val="2"/>
          <w:sz w:val="24"/>
          <w:szCs w:val="21"/>
          <w:highlight w:val="none"/>
          <w:lang w:val="en-US" w:eastAsia="zh-CN" w:bidi="ar-SA"/>
        </w:rPr>
        <w:t>10元。</w:t>
      </w:r>
    </w:p>
    <w:p>
      <w:pPr>
        <w:spacing w:line="440" w:lineRule="exact"/>
        <w:ind w:firstLine="482" w:firstLineChars="200"/>
        <w:rPr>
          <w:rFonts w:hint="eastAsia" w:ascii="宋体" w:hAnsi="宋体" w:cs="宋体"/>
          <w:b/>
          <w:bCs/>
          <w:color w:val="000000"/>
          <w:kern w:val="2"/>
          <w:sz w:val="24"/>
          <w:szCs w:val="24"/>
          <w:highlight w:val="none"/>
          <w:lang w:val="en-US" w:eastAsia="zh-CN"/>
        </w:rPr>
      </w:pPr>
      <w:r>
        <w:rPr>
          <w:rFonts w:hint="eastAsia" w:ascii="宋体" w:hAnsi="宋体" w:cs="宋体"/>
          <w:b/>
          <w:bCs/>
          <w:sz w:val="24"/>
          <w:highlight w:val="none"/>
          <w:lang w:val="en-US" w:eastAsia="zh-CN"/>
        </w:rPr>
        <w:t>2.4</w:t>
      </w:r>
      <w:r>
        <w:rPr>
          <w:rFonts w:hint="eastAsia" w:ascii="宋体" w:hAnsi="宋体" w:cs="宋体"/>
          <w:b/>
          <w:bCs/>
          <w:sz w:val="24"/>
          <w:highlight w:val="none"/>
        </w:rPr>
        <w:t>若</w:t>
      </w:r>
      <w:r>
        <w:rPr>
          <w:rFonts w:hint="eastAsia" w:ascii="宋体" w:hAnsi="宋体" w:cs="宋体"/>
          <w:b/>
          <w:bCs/>
          <w:sz w:val="24"/>
          <w:highlight w:val="none"/>
          <w:lang w:val="en-US" w:eastAsia="zh-CN"/>
        </w:rPr>
        <w:t>中标人</w:t>
      </w:r>
      <w:r>
        <w:rPr>
          <w:rFonts w:hint="eastAsia" w:ascii="宋体" w:hAnsi="宋体" w:cs="宋体"/>
          <w:b/>
          <w:bCs/>
          <w:sz w:val="24"/>
          <w:highlight w:val="none"/>
        </w:rPr>
        <w:t>管理运营的小区/村或点位，被市</w:t>
      </w:r>
      <w:r>
        <w:rPr>
          <w:rFonts w:hint="eastAsia" w:ascii="宋体" w:hAnsi="宋体" w:cs="宋体"/>
          <w:b/>
          <w:bCs/>
          <w:sz w:val="24"/>
          <w:highlight w:val="none"/>
          <w:lang w:val="en-US" w:eastAsia="zh-CN"/>
        </w:rPr>
        <w:t>及以上部门</w:t>
      </w:r>
      <w:r>
        <w:rPr>
          <w:rFonts w:hint="eastAsia" w:ascii="宋体" w:hAnsi="宋体" w:cs="宋体"/>
          <w:b/>
          <w:bCs/>
          <w:sz w:val="24"/>
          <w:highlight w:val="none"/>
        </w:rPr>
        <w:t>考评为最差评，则该小区/村或点位的</w:t>
      </w:r>
      <w:r>
        <w:rPr>
          <w:rFonts w:hint="eastAsia" w:ascii="宋体" w:hAnsi="宋体" w:cs="宋体"/>
          <w:b/>
          <w:bCs/>
          <w:sz w:val="24"/>
          <w:highlight w:val="none"/>
          <w:lang w:val="en-US" w:eastAsia="zh-CN"/>
        </w:rPr>
        <w:t>当月</w:t>
      </w:r>
      <w:r>
        <w:rPr>
          <w:rFonts w:hint="eastAsia" w:ascii="宋体" w:hAnsi="宋体" w:cs="宋体"/>
          <w:b/>
          <w:bCs/>
          <w:sz w:val="24"/>
          <w:szCs w:val="24"/>
          <w:highlight w:val="none"/>
          <w:lang w:val="en-US" w:eastAsia="zh-CN"/>
        </w:rPr>
        <w:t>运营管理服务</w:t>
      </w:r>
      <w:r>
        <w:rPr>
          <w:rFonts w:hint="eastAsia" w:ascii="宋体" w:hAnsi="宋体" w:cs="宋体"/>
          <w:b/>
          <w:bCs/>
          <w:sz w:val="24"/>
          <w:highlight w:val="none"/>
          <w:lang w:val="en-US" w:eastAsia="zh-CN"/>
        </w:rPr>
        <w:t>费用</w:t>
      </w:r>
      <w:r>
        <w:rPr>
          <w:rFonts w:hint="eastAsia" w:ascii="宋体" w:hAnsi="宋体" w:cs="宋体"/>
          <w:b/>
          <w:bCs/>
          <w:sz w:val="24"/>
          <w:highlight w:val="none"/>
        </w:rPr>
        <w:t>全部扣除。</w:t>
      </w:r>
    </w:p>
    <w:p>
      <w:pPr>
        <w:spacing w:line="440" w:lineRule="exact"/>
        <w:ind w:firstLine="482" w:firstLineChars="200"/>
        <w:rPr>
          <w:rFonts w:hint="eastAsia" w:ascii="宋体" w:hAnsi="宋体" w:cs="宋体"/>
          <w:b/>
          <w:bCs/>
          <w:color w:val="000000"/>
          <w:kern w:val="2"/>
          <w:sz w:val="24"/>
          <w:szCs w:val="24"/>
          <w:highlight w:val="yellow"/>
          <w:lang w:val="en-US" w:eastAsia="zh-CN"/>
        </w:rPr>
      </w:pP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服务期内，</w:t>
      </w:r>
      <w:r>
        <w:rPr>
          <w:rFonts w:hint="eastAsia" w:ascii="宋体" w:hAnsi="宋体" w:cs="宋体"/>
          <w:b/>
          <w:bCs/>
          <w:color w:val="auto"/>
          <w:sz w:val="24"/>
          <w:highlight w:val="none"/>
          <w:lang w:val="en-US" w:eastAsia="zh-CN"/>
        </w:rPr>
        <w:t>采购人</w:t>
      </w:r>
      <w:r>
        <w:rPr>
          <w:rFonts w:hint="eastAsia" w:ascii="宋体" w:hAnsi="宋体" w:eastAsia="宋体" w:cs="宋体"/>
          <w:b/>
          <w:bCs/>
          <w:color w:val="auto"/>
          <w:sz w:val="24"/>
          <w:highlight w:val="none"/>
        </w:rPr>
        <w:t>通过巡查等形式，每日跟踪了解中标服务单位的服务质量。对照考核标准</w:t>
      </w:r>
      <w:r>
        <w:rPr>
          <w:rFonts w:hint="eastAsia" w:ascii="宋体" w:hAnsi="宋体" w:eastAsia="宋体" w:cs="宋体"/>
          <w:b/>
          <w:bCs/>
          <w:color w:val="auto"/>
          <w:sz w:val="24"/>
          <w:highlight w:val="none"/>
          <w:lang w:val="en-US" w:eastAsia="zh-CN"/>
        </w:rPr>
        <w:t>和办法</w:t>
      </w:r>
      <w:r>
        <w:rPr>
          <w:rFonts w:hint="eastAsia" w:ascii="宋体" w:hAnsi="宋体" w:eastAsia="宋体" w:cs="宋体"/>
          <w:b/>
          <w:bCs/>
          <w:color w:val="auto"/>
          <w:sz w:val="24"/>
          <w:highlight w:val="none"/>
        </w:rPr>
        <w:t>进行考评</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rPr>
        <w:t>服务期</w:t>
      </w:r>
      <w:r>
        <w:rPr>
          <w:rFonts w:hint="eastAsia" w:ascii="宋体" w:hAnsi="宋体" w:cs="宋体"/>
          <w:b/>
          <w:bCs/>
          <w:color w:val="auto"/>
          <w:sz w:val="24"/>
          <w:szCs w:val="24"/>
          <w:highlight w:val="none"/>
          <w:lang w:eastAsia="zh-CN"/>
        </w:rPr>
        <w:t>内</w:t>
      </w:r>
      <w:r>
        <w:rPr>
          <w:rFonts w:hint="eastAsia" w:ascii="宋体" w:hAnsi="宋体" w:cs="宋体"/>
          <w:b/>
          <w:bCs/>
          <w:color w:val="000000"/>
          <w:kern w:val="0"/>
          <w:sz w:val="24"/>
          <w:highlight w:val="none"/>
        </w:rPr>
        <w:t>垃圾分类运营服务考核</w:t>
      </w:r>
      <w:r>
        <w:rPr>
          <w:rFonts w:hint="eastAsia" w:ascii="宋体" w:hAnsi="宋体" w:eastAsia="宋体" w:cs="宋体"/>
          <w:b/>
          <w:bCs/>
          <w:color w:val="auto"/>
          <w:sz w:val="24"/>
          <w:highlight w:val="none"/>
        </w:rPr>
        <w:t>平均每月得分达到9</w:t>
      </w:r>
      <w:r>
        <w:rPr>
          <w:rFonts w:hint="eastAsia" w:ascii="宋体" w:hAnsi="宋体" w:eastAsia="宋体" w:cs="宋体"/>
          <w:b/>
          <w:bCs/>
          <w:color w:val="auto"/>
          <w:sz w:val="24"/>
          <w:highlight w:val="none"/>
          <w:lang w:val="en-US" w:eastAsia="zh-CN"/>
        </w:rPr>
        <w:t>0</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分时</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在不低于本次招标各项标准的基础上，按本次中标的价格</w:t>
      </w:r>
      <w:r>
        <w:rPr>
          <w:rFonts w:hint="eastAsia" w:ascii="宋体" w:hAnsi="宋体" w:cs="宋体"/>
          <w:b/>
          <w:bCs/>
          <w:color w:val="auto"/>
          <w:sz w:val="24"/>
          <w:highlight w:val="none"/>
          <w:lang w:val="en-US" w:eastAsia="zh-CN"/>
        </w:rPr>
        <w:t>签订第二年运营管理服务合同</w:t>
      </w:r>
      <w:r>
        <w:rPr>
          <w:rFonts w:hint="eastAsia" w:ascii="宋体" w:hAnsi="宋体" w:eastAsia="宋体" w:cs="宋体"/>
          <w:b/>
          <w:bCs/>
          <w:color w:val="auto"/>
          <w:sz w:val="24"/>
          <w:highlight w:val="none"/>
          <w:lang w:eastAsia="zh-CN"/>
        </w:rPr>
        <w:t>。</w:t>
      </w:r>
    </w:p>
    <w:p>
      <w:pPr>
        <w:pStyle w:val="19"/>
        <w:spacing w:beforeLines="0" w:afterLines="0" w:line="4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w:t>
      </w:r>
      <w:r>
        <w:rPr>
          <w:rFonts w:hint="eastAsia" w:ascii="宋体" w:hAnsi="宋体" w:eastAsia="宋体" w:cs="宋体"/>
          <w:b/>
          <w:bCs/>
          <w:sz w:val="24"/>
          <w:szCs w:val="24"/>
          <w:lang w:val="en-US" w:eastAsia="zh-CN"/>
        </w:rPr>
        <w:t>相关要求</w:t>
      </w:r>
    </w:p>
    <w:p>
      <w:pPr>
        <w:pStyle w:val="19"/>
        <w:spacing w:beforeLines="0" w:afterLines="0" w:line="440" w:lineRule="atLeas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投标人须对项目所在地进行现场踏勘，充分了解项目实际、交通、周边状况、垃圾分类亭体的使用状况等。服务期内，垃圾分类亭体的常规保养和维修工作由中标人负责。</w:t>
      </w:r>
    </w:p>
    <w:p>
      <w:pPr>
        <w:pStyle w:val="19"/>
        <w:spacing w:beforeLines="0" w:afterLines="0" w:line="440" w:lineRule="atLeast"/>
        <w:ind w:firstLine="480" w:firstLineChars="200"/>
        <w:rPr>
          <w:rFonts w:hint="eastAsia"/>
          <w:sz w:val="22"/>
          <w:szCs w:val="22"/>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招投标双方应分别为对方在招标文件和投标文件中涉及的商业和技术等秘密保密，违者应对由此造成的后果承担责任。中标单位在项目整个活动中，要注意安全生产，项目服务期间发生的所有安全责任事故，由中标单位负全部责任。</w:t>
      </w:r>
    </w:p>
    <w:p>
      <w:pPr>
        <w:spacing w:line="440" w:lineRule="exact"/>
        <w:rPr>
          <w:rFonts w:ascii="宋体" w:hAnsi="宋体" w:cs="宋体"/>
          <w:b/>
          <w:bCs/>
          <w:color w:val="000000"/>
          <w:kern w:val="2"/>
          <w:sz w:val="24"/>
          <w:szCs w:val="24"/>
        </w:rPr>
      </w:pPr>
      <w:r>
        <w:rPr>
          <w:rFonts w:hint="eastAsia" w:ascii="宋体" w:hAnsi="宋体" w:cs="宋体"/>
          <w:b/>
          <w:bCs/>
          <w:color w:val="000000"/>
          <w:kern w:val="2"/>
          <w:sz w:val="24"/>
          <w:szCs w:val="24"/>
          <w:lang w:val="en-US" w:eastAsia="zh-CN"/>
        </w:rPr>
        <w:t>七、</w:t>
      </w:r>
      <w:r>
        <w:rPr>
          <w:rFonts w:hint="eastAsia" w:ascii="宋体" w:hAnsi="宋体" w:cs="宋体"/>
          <w:b/>
          <w:bCs/>
          <w:color w:val="000000"/>
          <w:kern w:val="2"/>
          <w:sz w:val="24"/>
          <w:szCs w:val="24"/>
        </w:rPr>
        <w:t>商务要求</w:t>
      </w:r>
    </w:p>
    <w:p>
      <w:pPr>
        <w:spacing w:line="440" w:lineRule="atLeast"/>
        <w:ind w:firstLine="482" w:firstLineChars="200"/>
        <w:rPr>
          <w:rFonts w:ascii="宋体" w:hAnsi="宋体" w:cs="宋体"/>
          <w:b/>
          <w:bCs/>
          <w:sz w:val="24"/>
          <w:szCs w:val="24"/>
        </w:rPr>
      </w:pPr>
      <w:r>
        <w:rPr>
          <w:rFonts w:hint="eastAsia" w:ascii="宋体" w:hAnsi="宋体" w:cs="宋体"/>
          <w:b/>
          <w:bCs/>
          <w:sz w:val="24"/>
          <w:szCs w:val="24"/>
        </w:rPr>
        <w:t>1、项目投标报价要求</w:t>
      </w:r>
    </w:p>
    <w:p>
      <w:pPr>
        <w:keepNext w:val="0"/>
        <w:keepLines w:val="0"/>
        <w:pageBreakBefore w:val="0"/>
        <w:kinsoku/>
        <w:wordWrap/>
        <w:overflowPunct/>
        <w:topLinePunct w:val="0"/>
        <w:bidi w:val="0"/>
        <w:adjustRightInd/>
        <w:snapToGrid/>
        <w:spacing w:line="360" w:lineRule="auto"/>
        <w:ind w:right="0" w:firstLine="480" w:firstLineChars="200"/>
        <w:rPr>
          <w:b w:val="0"/>
          <w:bCs/>
          <w:highlight w:val="none"/>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本次招标，投标人应按</w:t>
      </w:r>
      <w:r>
        <w:rPr>
          <w:rFonts w:hint="eastAsia" w:ascii="宋体" w:hAnsi="宋体" w:eastAsia="宋体" w:cs="宋体"/>
          <w:bCs/>
          <w:sz w:val="24"/>
          <w:szCs w:val="24"/>
          <w:lang w:val="en-US" w:eastAsia="zh-CN"/>
        </w:rPr>
        <w:t>要求进行报价</w:t>
      </w:r>
      <w:r>
        <w:rPr>
          <w:rFonts w:hint="eastAsia" w:ascii="宋体" w:hAnsi="宋体" w:eastAsia="宋体" w:cs="宋体"/>
          <w:bCs/>
          <w:sz w:val="24"/>
          <w:szCs w:val="24"/>
        </w:rPr>
        <w:t>。</w:t>
      </w:r>
      <w:bookmarkStart w:id="14" w:name="OLE_LINK5"/>
      <w:r>
        <w:rPr>
          <w:rFonts w:hint="eastAsia" w:ascii="宋体" w:hAnsi="宋体" w:eastAsia="宋体" w:cs="宋体"/>
          <w:bCs/>
          <w:sz w:val="24"/>
          <w:szCs w:val="24"/>
        </w:rPr>
        <w:t>投标报价是履行合同的最终价格，</w:t>
      </w:r>
      <w:r>
        <w:rPr>
          <w:rFonts w:hint="eastAsia" w:ascii="宋体" w:hAnsi="宋体" w:eastAsia="宋体" w:cs="宋体"/>
          <w:b w:val="0"/>
          <w:bCs/>
          <w:sz w:val="24"/>
          <w:szCs w:val="24"/>
          <w:highlight w:val="none"/>
        </w:rPr>
        <w:t>包括所</w:t>
      </w:r>
      <w:r>
        <w:rPr>
          <w:rFonts w:hint="eastAsia" w:ascii="宋体" w:hAnsi="宋体" w:cs="宋体"/>
          <w:b w:val="0"/>
          <w:bCs/>
          <w:sz w:val="24"/>
          <w:highlight w:val="none"/>
        </w:rPr>
        <w:t>有管理</w:t>
      </w:r>
      <w:r>
        <w:rPr>
          <w:rFonts w:hint="eastAsia" w:ascii="宋体" w:hAnsi="宋体" w:cs="宋体"/>
          <w:b w:val="0"/>
          <w:bCs/>
          <w:sz w:val="24"/>
          <w:highlight w:val="none"/>
          <w:lang w:val="en-US" w:eastAsia="zh-CN"/>
        </w:rPr>
        <w:t>费</w:t>
      </w:r>
      <w:r>
        <w:rPr>
          <w:rFonts w:hint="eastAsia" w:ascii="宋体" w:hAnsi="宋体" w:cs="宋体"/>
          <w:b w:val="0"/>
          <w:bCs/>
          <w:sz w:val="24"/>
          <w:highlight w:val="none"/>
        </w:rPr>
        <w:t>、运营期网络</w:t>
      </w:r>
      <w:r>
        <w:rPr>
          <w:rFonts w:hint="eastAsia" w:ascii="宋体" w:hAnsi="宋体" w:cs="宋体"/>
          <w:b w:val="0"/>
          <w:bCs/>
          <w:sz w:val="24"/>
          <w:highlight w:val="none"/>
          <w:lang w:val="en-US" w:eastAsia="zh-CN"/>
        </w:rPr>
        <w:t>费</w:t>
      </w:r>
      <w:r>
        <w:rPr>
          <w:rFonts w:hint="eastAsia" w:ascii="宋体" w:hAnsi="宋体" w:cs="宋体"/>
          <w:b w:val="0"/>
          <w:bCs/>
          <w:sz w:val="24"/>
          <w:highlight w:val="none"/>
        </w:rPr>
        <w:t>、</w:t>
      </w:r>
      <w:r>
        <w:rPr>
          <w:rFonts w:hint="eastAsia" w:ascii="宋体" w:hAnsi="宋体"/>
          <w:b w:val="0"/>
          <w:bCs/>
          <w:sz w:val="24"/>
          <w:highlight w:val="none"/>
        </w:rPr>
        <w:t>垃圾分类</w:t>
      </w:r>
      <w:r>
        <w:rPr>
          <w:rFonts w:hint="eastAsia" w:ascii="宋体" w:hAnsi="宋体"/>
          <w:b w:val="0"/>
          <w:bCs/>
          <w:sz w:val="24"/>
          <w:highlight w:val="none"/>
          <w:lang w:eastAsia="zh-CN"/>
        </w:rPr>
        <w:t>监督</w:t>
      </w:r>
      <w:r>
        <w:rPr>
          <w:rFonts w:hint="eastAsia" w:ascii="宋体" w:hAnsi="宋体"/>
          <w:b w:val="0"/>
          <w:bCs/>
          <w:sz w:val="24"/>
          <w:highlight w:val="none"/>
        </w:rPr>
        <w:t>服务</w:t>
      </w:r>
      <w:r>
        <w:rPr>
          <w:rFonts w:hint="eastAsia" w:ascii="宋体" w:hAnsi="宋体"/>
          <w:b w:val="0"/>
          <w:bCs/>
          <w:sz w:val="24"/>
          <w:highlight w:val="none"/>
          <w:lang w:eastAsia="zh-CN"/>
        </w:rPr>
        <w:t>费用（</w:t>
      </w:r>
      <w:r>
        <w:rPr>
          <w:rFonts w:hint="eastAsia" w:ascii="宋体" w:hAnsi="宋体" w:cs="宋体"/>
          <w:b w:val="0"/>
          <w:bCs/>
          <w:sz w:val="24"/>
          <w:highlight w:val="none"/>
        </w:rPr>
        <w:t>含监督员工资、</w:t>
      </w:r>
      <w:r>
        <w:rPr>
          <w:rFonts w:hint="eastAsia"/>
          <w:b w:val="0"/>
          <w:bCs/>
          <w:sz w:val="24"/>
          <w:highlight w:val="none"/>
          <w:lang w:eastAsia="zh-CN"/>
        </w:rPr>
        <w:t>洗衣粉、拖把、抹布、</w:t>
      </w:r>
      <w:r>
        <w:rPr>
          <w:rFonts w:hint="eastAsia"/>
          <w:b w:val="0"/>
          <w:bCs/>
          <w:sz w:val="24"/>
          <w:highlight w:val="none"/>
          <w:lang w:val="en-US" w:eastAsia="zh-CN"/>
        </w:rPr>
        <w:t>凳子、</w:t>
      </w:r>
      <w:r>
        <w:rPr>
          <w:rFonts w:hint="eastAsia"/>
          <w:b w:val="0"/>
          <w:bCs/>
          <w:sz w:val="24"/>
          <w:highlight w:val="none"/>
          <w:lang w:eastAsia="zh-CN"/>
        </w:rPr>
        <w:t>水桶、防虫除臭药剂等卫生保洁易耗品及卫生消杀防疫物品</w:t>
      </w:r>
      <w:r>
        <w:rPr>
          <w:rFonts w:hint="eastAsia"/>
          <w:b w:val="0"/>
          <w:bCs/>
          <w:sz w:val="24"/>
          <w:highlight w:val="none"/>
        </w:rPr>
        <w:t>的添置</w:t>
      </w:r>
      <w:r>
        <w:rPr>
          <w:rFonts w:hint="eastAsia"/>
          <w:b w:val="0"/>
          <w:bCs/>
          <w:sz w:val="24"/>
          <w:highlight w:val="none"/>
          <w:lang w:eastAsia="zh-CN"/>
        </w:rPr>
        <w:t>费用</w:t>
      </w:r>
      <w:r>
        <w:rPr>
          <w:rFonts w:hint="eastAsia" w:ascii="宋体" w:hAnsi="宋体"/>
          <w:b w:val="0"/>
          <w:bCs/>
          <w:sz w:val="24"/>
          <w:highlight w:val="none"/>
          <w:lang w:eastAsia="zh-CN"/>
        </w:rPr>
        <w:t>）、</w:t>
      </w:r>
      <w:r>
        <w:rPr>
          <w:rFonts w:hint="eastAsia" w:ascii="宋体" w:hAnsi="宋体" w:cs="宋体"/>
          <w:b w:val="0"/>
          <w:bCs/>
          <w:sz w:val="24"/>
          <w:highlight w:val="none"/>
        </w:rPr>
        <w:t>运营服务费用</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垃圾桶破损更新、</w:t>
      </w:r>
      <w:r>
        <w:rPr>
          <w:rFonts w:hint="eastAsia" w:ascii="宋体" w:hAnsi="宋体" w:cs="宋体"/>
          <w:b w:val="0"/>
          <w:bCs/>
          <w:sz w:val="24"/>
          <w:highlight w:val="none"/>
        </w:rPr>
        <w:t>税金等完成项目所需的一切本身和不可所缺的所有工作开支、政策性文件规定</w:t>
      </w:r>
      <w:r>
        <w:rPr>
          <w:rFonts w:hint="eastAsia" w:ascii="宋体" w:hAnsi="宋体" w:cs="宋体"/>
          <w:b w:val="0"/>
          <w:bCs/>
          <w:sz w:val="24"/>
        </w:rPr>
        <w:t>及包含的所有风险、责任等各项全部费用。投标人所投报的投标报价为投标人所能承受的整个项目的最终最低报价，</w:t>
      </w:r>
      <w:r>
        <w:rPr>
          <w:rFonts w:hint="eastAsia" w:ascii="宋体" w:hAnsi="宋体" w:cs="宋体"/>
          <w:b w:val="0"/>
          <w:bCs/>
          <w:sz w:val="24"/>
          <w:szCs w:val="24"/>
        </w:rPr>
        <w:t>如有漏项，视同已包含在其它项目中，</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价</w:t>
      </w:r>
      <w:r>
        <w:rPr>
          <w:rFonts w:hint="eastAsia" w:ascii="宋体" w:hAnsi="宋体" w:cs="宋体"/>
          <w:sz w:val="24"/>
          <w:szCs w:val="24"/>
          <w:highlight w:val="none"/>
        </w:rPr>
        <w:t>不作调整。</w:t>
      </w:r>
    </w:p>
    <w:bookmarkEnd w:id="14"/>
    <w:p>
      <w:pPr>
        <w:keepNext w:val="0"/>
        <w:keepLines w:val="0"/>
        <w:pageBreakBefore w:val="0"/>
        <w:kinsoku/>
        <w:wordWrap/>
        <w:overflowPunct/>
        <w:topLinePunct w:val="0"/>
        <w:bidi w:val="0"/>
        <w:adjustRightInd/>
        <w:snapToGrid/>
        <w:spacing w:line="360" w:lineRule="auto"/>
        <w:ind w:right="0" w:firstLine="482" w:firstLineChars="200"/>
        <w:rPr>
          <w:rFonts w:ascii="宋体" w:hAnsi="宋体" w:cs="Calibri"/>
          <w:b/>
          <w:bCs/>
          <w:highlight w:val="none"/>
        </w:rPr>
      </w:pPr>
      <w:r>
        <w:rPr>
          <w:rFonts w:hint="eastAsia" w:ascii="宋体" w:hAnsi="宋体" w:cs="宋体"/>
          <w:b/>
          <w:sz w:val="24"/>
          <w:szCs w:val="24"/>
          <w:lang w:val="en-US" w:eastAsia="zh-CN"/>
        </w:rPr>
        <w:t>1.2</w:t>
      </w:r>
      <w:r>
        <w:rPr>
          <w:rFonts w:hint="eastAsia" w:ascii="宋体" w:hAnsi="宋体" w:cs="宋体"/>
          <w:b/>
          <w:sz w:val="24"/>
          <w:szCs w:val="24"/>
        </w:rPr>
        <w:t>按国家规定由中标人缴纳的各种税收已包含在投标</w:t>
      </w:r>
      <w:r>
        <w:rPr>
          <w:rFonts w:hint="eastAsia" w:ascii="宋体" w:hAnsi="宋体" w:cs="宋体"/>
          <w:b/>
          <w:sz w:val="24"/>
          <w:szCs w:val="24"/>
          <w:lang w:val="en-US" w:eastAsia="zh-CN"/>
        </w:rPr>
        <w:t>报</w:t>
      </w:r>
      <w:r>
        <w:rPr>
          <w:rFonts w:hint="eastAsia" w:ascii="宋体" w:hAnsi="宋体" w:cs="宋体"/>
          <w:b/>
          <w:sz w:val="24"/>
          <w:szCs w:val="24"/>
        </w:rPr>
        <w:t>价内，由中标人向税务机关缴纳。</w:t>
      </w:r>
    </w:p>
    <w:p>
      <w:pPr>
        <w:pStyle w:val="3"/>
        <w:spacing w:after="0" w:line="440" w:lineRule="atLeast"/>
        <w:ind w:firstLine="482" w:firstLineChars="200"/>
        <w:rPr>
          <w:rFonts w:hint="default" w:ascii="宋体" w:hAnsi="宋体" w:cs="Calibri"/>
          <w:b/>
          <w:bCs/>
          <w:highlight w:val="none"/>
          <w:lang w:val="en-US" w:eastAsia="zh-CN"/>
        </w:rPr>
      </w:pPr>
      <w:r>
        <w:rPr>
          <w:rFonts w:hint="eastAsia" w:ascii="宋体" w:hAnsi="宋体" w:cs="Calibri"/>
          <w:b/>
          <w:bCs/>
          <w:highlight w:val="none"/>
          <w:lang w:val="en-US" w:eastAsia="zh-CN"/>
        </w:rPr>
        <w:t>2、</w:t>
      </w:r>
      <w:r>
        <w:rPr>
          <w:rFonts w:hint="eastAsia" w:ascii="宋体" w:hAnsi="宋体" w:cs="Calibri"/>
          <w:b/>
          <w:bCs/>
          <w:highlight w:val="none"/>
          <w:lang w:eastAsia="zh-CN"/>
        </w:rPr>
        <w:t>付款方式：</w:t>
      </w:r>
    </w:p>
    <w:p>
      <w:pPr>
        <w:pStyle w:val="3"/>
        <w:spacing w:after="0" w:line="440" w:lineRule="atLeast"/>
        <w:ind w:firstLine="482" w:firstLineChars="200"/>
        <w:rPr>
          <w:rFonts w:hint="eastAsia" w:ascii="宋体" w:hAnsi="宋体" w:eastAsia="宋体" w:cs="宋体"/>
          <w:b/>
          <w:bCs/>
          <w:color w:val="auto"/>
          <w:kern w:val="2"/>
          <w:sz w:val="24"/>
          <w:szCs w:val="24"/>
          <w:highlight w:val="none"/>
          <w:lang w:val="en-US" w:eastAsia="zh-CN" w:bidi="ar-SA"/>
        </w:rPr>
      </w:pPr>
      <w:bookmarkStart w:id="15" w:name="OLE_LINK2"/>
      <w:bookmarkStart w:id="16" w:name="OLE_LINK1"/>
      <w:r>
        <w:rPr>
          <w:rFonts w:hint="eastAsia" w:ascii="宋体" w:hAnsi="宋体" w:cs="宋体"/>
          <w:b/>
          <w:bCs/>
          <w:color w:val="auto"/>
          <w:kern w:val="2"/>
          <w:sz w:val="24"/>
          <w:szCs w:val="24"/>
          <w:highlight w:val="none"/>
          <w:lang w:val="en-US" w:eastAsia="zh-CN" w:bidi="ar-SA"/>
        </w:rPr>
        <w:t>2.1签订合同以及具备实施条件后7个工作日内支付合同价款的30%（中标人须提交预付款保函）；</w:t>
      </w:r>
    </w:p>
    <w:p>
      <w:pPr>
        <w:pStyle w:val="3"/>
        <w:spacing w:after="0" w:line="440" w:lineRule="atLeas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2.2</w:t>
      </w:r>
      <w:r>
        <w:rPr>
          <w:rFonts w:hint="eastAsia" w:ascii="宋体" w:hAnsi="宋体" w:eastAsia="宋体" w:cs="宋体"/>
          <w:b/>
          <w:bCs/>
          <w:color w:val="auto"/>
          <w:kern w:val="2"/>
          <w:sz w:val="24"/>
          <w:szCs w:val="24"/>
          <w:highlight w:val="none"/>
          <w:lang w:val="en-US" w:eastAsia="zh-CN" w:bidi="ar-SA"/>
        </w:rPr>
        <w:t>投放亭运营管理服务费用按</w:t>
      </w:r>
      <w:r>
        <w:rPr>
          <w:rFonts w:hint="eastAsia" w:ascii="宋体" w:hAnsi="宋体" w:cs="宋体"/>
          <w:b/>
          <w:bCs/>
          <w:color w:val="auto"/>
          <w:kern w:val="2"/>
          <w:sz w:val="24"/>
          <w:szCs w:val="24"/>
          <w:highlight w:val="none"/>
          <w:lang w:val="en-US" w:eastAsia="zh-CN" w:bidi="ar-SA"/>
        </w:rPr>
        <w:t>月</w:t>
      </w:r>
      <w:r>
        <w:rPr>
          <w:rFonts w:hint="eastAsia" w:ascii="宋体" w:hAnsi="宋体" w:eastAsia="宋体" w:cs="宋体"/>
          <w:b/>
          <w:bCs/>
          <w:color w:val="auto"/>
          <w:kern w:val="2"/>
          <w:sz w:val="24"/>
          <w:szCs w:val="24"/>
          <w:highlight w:val="none"/>
          <w:lang w:val="en-US" w:eastAsia="zh-CN" w:bidi="ar-SA"/>
        </w:rPr>
        <w:t>支付，按照先服务后付费，扣除当</w:t>
      </w:r>
      <w:r>
        <w:rPr>
          <w:rFonts w:hint="eastAsia" w:ascii="宋体" w:hAnsi="宋体" w:cs="宋体"/>
          <w:b/>
          <w:bCs/>
          <w:color w:val="auto"/>
          <w:kern w:val="2"/>
          <w:sz w:val="24"/>
          <w:szCs w:val="24"/>
          <w:highlight w:val="none"/>
          <w:lang w:val="en-US" w:eastAsia="zh-CN" w:bidi="ar-SA"/>
        </w:rPr>
        <w:t>月</w:t>
      </w:r>
      <w:r>
        <w:rPr>
          <w:rFonts w:hint="eastAsia" w:ascii="宋体" w:hAnsi="宋体" w:eastAsia="宋体" w:cs="宋体"/>
          <w:b/>
          <w:bCs/>
          <w:color w:val="auto"/>
          <w:kern w:val="2"/>
          <w:sz w:val="24"/>
          <w:szCs w:val="24"/>
          <w:highlight w:val="none"/>
          <w:lang w:val="en-US" w:eastAsia="zh-CN" w:bidi="ar-SA"/>
        </w:rPr>
        <w:t>考核扣款后按实际金额支付上</w:t>
      </w:r>
      <w:r>
        <w:rPr>
          <w:rFonts w:hint="eastAsia" w:ascii="宋体" w:hAnsi="宋体" w:cs="宋体"/>
          <w:b/>
          <w:bCs/>
          <w:color w:val="auto"/>
          <w:kern w:val="2"/>
          <w:sz w:val="24"/>
          <w:szCs w:val="24"/>
          <w:highlight w:val="none"/>
          <w:lang w:val="en-US" w:eastAsia="zh-CN" w:bidi="ar-SA"/>
        </w:rPr>
        <w:t>一个月的</w:t>
      </w:r>
      <w:r>
        <w:rPr>
          <w:rFonts w:hint="eastAsia" w:ascii="宋体" w:hAnsi="宋体" w:eastAsia="宋体" w:cs="宋体"/>
          <w:b/>
          <w:bCs/>
          <w:color w:val="auto"/>
          <w:kern w:val="2"/>
          <w:sz w:val="24"/>
          <w:szCs w:val="24"/>
          <w:highlight w:val="none"/>
          <w:lang w:val="en-US" w:eastAsia="zh-CN" w:bidi="ar-SA"/>
        </w:rPr>
        <w:t>运营管理服务费</w:t>
      </w:r>
      <w:r>
        <w:rPr>
          <w:rFonts w:hint="eastAsia" w:ascii="宋体" w:hAnsi="宋体" w:cs="宋体"/>
          <w:b/>
          <w:bCs/>
          <w:color w:val="auto"/>
          <w:kern w:val="2"/>
          <w:sz w:val="24"/>
          <w:szCs w:val="24"/>
          <w:highlight w:val="none"/>
          <w:lang w:val="en-US" w:eastAsia="zh-CN" w:bidi="ar-SA"/>
        </w:rPr>
        <w:t>，次月的15日为支付日（遇节假日顺延），以此类推。</w:t>
      </w:r>
    </w:p>
    <w:p>
      <w:pPr>
        <w:pStyle w:val="3"/>
        <w:spacing w:after="0" w:line="440" w:lineRule="atLeast"/>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2.3</w:t>
      </w:r>
      <w:r>
        <w:rPr>
          <w:rFonts w:hint="eastAsia" w:ascii="宋体" w:hAnsi="宋体" w:eastAsia="宋体" w:cs="宋体"/>
          <w:b/>
          <w:bCs/>
          <w:color w:val="auto"/>
          <w:kern w:val="2"/>
          <w:sz w:val="24"/>
          <w:szCs w:val="24"/>
          <w:highlight w:val="none"/>
          <w:lang w:val="en-US" w:eastAsia="zh-CN" w:bidi="ar-SA"/>
        </w:rPr>
        <w:t>最终结算金额=实际运营管理亭体的数量*运营管理时间*运营管理服务</w:t>
      </w:r>
      <w:r>
        <w:rPr>
          <w:rFonts w:hint="eastAsia" w:ascii="宋体" w:hAnsi="宋体" w:cs="宋体"/>
          <w:b/>
          <w:bCs/>
          <w:color w:val="auto"/>
          <w:kern w:val="2"/>
          <w:sz w:val="24"/>
          <w:szCs w:val="24"/>
          <w:highlight w:val="none"/>
          <w:lang w:val="en-US" w:eastAsia="zh-CN" w:bidi="ar-SA"/>
        </w:rPr>
        <w:t>中标</w:t>
      </w:r>
      <w:r>
        <w:rPr>
          <w:rFonts w:hint="eastAsia" w:ascii="宋体" w:hAnsi="宋体" w:eastAsia="宋体" w:cs="宋体"/>
          <w:b/>
          <w:bCs/>
          <w:color w:val="auto"/>
          <w:kern w:val="2"/>
          <w:sz w:val="24"/>
          <w:szCs w:val="24"/>
          <w:highlight w:val="none"/>
          <w:lang w:val="en-US" w:eastAsia="zh-CN" w:bidi="ar-SA"/>
        </w:rPr>
        <w:t>单价</w:t>
      </w:r>
      <w:bookmarkEnd w:id="15"/>
    </w:p>
    <w:bookmarkEnd w:id="16"/>
    <w:p>
      <w:pPr>
        <w:pStyle w:val="3"/>
        <w:spacing w:after="0" w:line="440" w:lineRule="atLeast"/>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3、服务期限及服务地点</w:t>
      </w:r>
    </w:p>
    <w:p>
      <w:pPr>
        <w:pStyle w:val="3"/>
        <w:spacing w:after="0" w:line="440" w:lineRule="atLeast"/>
        <w:ind w:firstLine="482" w:firstLineChars="200"/>
        <w:rPr>
          <w:rFonts w:hint="eastAsia" w:hAnsi="宋体" w:cs="Calibri"/>
          <w:b/>
          <w:bCs/>
          <w:highlight w:val="none"/>
          <w:lang w:val="en-US" w:eastAsia="zh-CN"/>
        </w:rPr>
      </w:pPr>
      <w:r>
        <w:rPr>
          <w:rFonts w:hint="eastAsia" w:ascii="宋体" w:hAnsi="宋体" w:cs="Calibri"/>
          <w:b/>
          <w:bCs/>
          <w:highlight w:val="none"/>
          <w:lang w:val="en-US" w:eastAsia="zh-CN"/>
        </w:rPr>
        <w:t>3</w:t>
      </w:r>
      <w:r>
        <w:rPr>
          <w:rFonts w:hint="eastAsia" w:ascii="宋体" w:hAnsi="宋体" w:cs="Calibri"/>
          <w:b/>
          <w:bCs/>
          <w:highlight w:val="none"/>
        </w:rPr>
        <w:t>.1</w:t>
      </w:r>
      <w:r>
        <w:rPr>
          <w:rFonts w:hint="eastAsia" w:ascii="宋体" w:hAnsi="宋体" w:cs="Calibri"/>
          <w:b/>
          <w:bCs/>
          <w:highlight w:val="none"/>
          <w:lang w:val="en-US" w:eastAsia="zh-CN"/>
        </w:rPr>
        <w:t>服务期限：2年，合同一年一签。</w:t>
      </w:r>
    </w:p>
    <w:p>
      <w:pPr>
        <w:pStyle w:val="19"/>
        <w:spacing w:beforeLines="0" w:afterLines="0" w:line="440" w:lineRule="atLeast"/>
        <w:ind w:firstLine="482" w:firstLineChars="200"/>
        <w:rPr>
          <w:rFonts w:hint="eastAsia" w:asciiTheme="majorEastAsia" w:hAnsiTheme="majorEastAsia" w:eastAsiaTheme="majorEastAsia" w:cstheme="majorEastAsia"/>
          <w:b/>
          <w:bCs/>
          <w:highlight w:val="none"/>
        </w:rPr>
      </w:pPr>
      <w:r>
        <w:rPr>
          <w:rFonts w:hint="eastAsia" w:hAnsi="宋体" w:cs="Calibri"/>
          <w:b/>
          <w:bCs/>
          <w:highlight w:val="none"/>
          <w:lang w:val="en-US" w:eastAsia="zh-CN"/>
        </w:rPr>
        <w:t>3</w:t>
      </w:r>
      <w:r>
        <w:rPr>
          <w:rFonts w:hint="eastAsia" w:ascii="宋体" w:hAnsi="宋体" w:cs="Calibri"/>
          <w:b/>
          <w:bCs/>
          <w:highlight w:val="none"/>
        </w:rPr>
        <w:t>.2</w:t>
      </w:r>
      <w:r>
        <w:rPr>
          <w:rFonts w:hint="eastAsia" w:ascii="宋体" w:hAnsi="宋体" w:cs="Calibri"/>
          <w:b/>
          <w:bCs/>
          <w:highlight w:val="none"/>
          <w:lang w:val="en-US" w:eastAsia="zh-CN"/>
        </w:rPr>
        <w:t>服务地点</w:t>
      </w:r>
      <w:r>
        <w:rPr>
          <w:rFonts w:hint="eastAsia" w:ascii="宋体" w:hAnsi="宋体" w:cs="Calibri"/>
          <w:b/>
          <w:bCs/>
          <w:highlight w:val="none"/>
        </w:rPr>
        <w:t>：</w:t>
      </w:r>
      <w:r>
        <w:rPr>
          <w:rFonts w:hint="eastAsia" w:hAnsi="宋体" w:cs="Calibri"/>
          <w:b/>
          <w:bCs/>
          <w:highlight w:val="none"/>
          <w:lang w:val="en-US" w:eastAsia="zh-CN"/>
        </w:rPr>
        <w:t>按采购人指定地点</w:t>
      </w:r>
      <w:r>
        <w:rPr>
          <w:rFonts w:hint="eastAsia" w:ascii="宋体" w:hAnsi="宋体" w:cs="Calibri"/>
          <w:b/>
          <w:bCs/>
          <w:highlight w:val="none"/>
        </w:rPr>
        <w:t>。</w:t>
      </w:r>
    </w:p>
    <w:p>
      <w:pPr>
        <w:pStyle w:val="19"/>
        <w:spacing w:beforeLines="0" w:afterLines="0" w:line="440" w:lineRule="atLeast"/>
        <w:rPr>
          <w:rFonts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lang w:val="en-US" w:eastAsia="zh-CN"/>
        </w:rPr>
        <w:t>八</w:t>
      </w:r>
      <w:r>
        <w:rPr>
          <w:rFonts w:hint="eastAsia" w:asciiTheme="majorEastAsia" w:hAnsiTheme="majorEastAsia" w:eastAsiaTheme="majorEastAsia" w:cstheme="majorEastAsia"/>
          <w:b/>
          <w:bCs/>
          <w:sz w:val="22"/>
          <w:szCs w:val="22"/>
        </w:rPr>
        <w:t>、验收</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采购人可以邀请</w:t>
      </w:r>
      <w:r>
        <w:rPr>
          <w:rFonts w:hint="eastAsia" w:asciiTheme="majorEastAsia" w:hAnsiTheme="majorEastAsia" w:eastAsiaTheme="majorEastAsia" w:cstheme="majorEastAsia"/>
          <w:sz w:val="24"/>
          <w:szCs w:val="24"/>
          <w:highlight w:val="none"/>
          <w:lang w:val="en-US" w:eastAsia="zh-CN"/>
        </w:rPr>
        <w:t>排水主管部门</w:t>
      </w:r>
      <w:r>
        <w:rPr>
          <w:rFonts w:hint="eastAsia" w:asciiTheme="majorEastAsia" w:hAnsiTheme="majorEastAsia" w:eastAsiaTheme="majorEastAsia" w:cstheme="majorEastAsia"/>
          <w:sz w:val="24"/>
          <w:szCs w:val="24"/>
          <w:highlight w:val="none"/>
        </w:rPr>
        <w:t>参</w:t>
      </w:r>
      <w:r>
        <w:rPr>
          <w:rFonts w:hint="eastAsia" w:asciiTheme="majorEastAsia" w:hAnsiTheme="majorEastAsia" w:eastAsiaTheme="majorEastAsia" w:cstheme="majorEastAsia"/>
          <w:sz w:val="24"/>
          <w:szCs w:val="24"/>
        </w:rPr>
        <w:t>加本项目的其他供应商或者第三方机构参与验收。参与验收的供应商或者第三方机构的意见作为验收书的参考资料一并存档。</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采购人原则上应当在履约验收之日起2个工作日内，将履约验收结果在浙江政府采购网上公告。</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验收合格的项目，采购人将根据采购合同的约定及时向供应商支付采购资金、退还履约保证金。</w:t>
      </w:r>
    </w:p>
    <w:p>
      <w:pPr>
        <w:adjustRightInd w:val="0"/>
        <w:spacing w:line="440" w:lineRule="atLeast"/>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440" w:lineRule="atLeas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(6)</w:t>
      </w:r>
      <w:r>
        <w:rPr>
          <w:rFonts w:hint="eastAsia" w:asciiTheme="majorEastAsia" w:hAnsiTheme="majorEastAsia" w:eastAsiaTheme="majorEastAsia" w:cstheme="majorEastAsia"/>
          <w:sz w:val="24"/>
          <w:szCs w:val="24"/>
        </w:rPr>
        <w:t>验收费用由中标单位支付。</w:t>
      </w:r>
    </w:p>
    <w:p>
      <w:pPr>
        <w:spacing w:line="440" w:lineRule="atLeast"/>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九</w:t>
      </w:r>
      <w:r>
        <w:rPr>
          <w:rFonts w:hint="eastAsia" w:asciiTheme="majorEastAsia" w:hAnsiTheme="majorEastAsia" w:eastAsiaTheme="majorEastAsia" w:cstheme="majorEastAsia"/>
          <w:b/>
          <w:bCs/>
          <w:sz w:val="24"/>
          <w:szCs w:val="24"/>
        </w:rPr>
        <w:t>、合同的签订</w:t>
      </w:r>
    </w:p>
    <w:p>
      <w:pPr>
        <w:spacing w:line="440" w:lineRule="atLeast"/>
        <w:ind w:firstLine="480" w:firstLineChars="200"/>
        <w:rPr>
          <w:rFonts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中标单位在收到《中标通知书》后</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0日内与</w:t>
      </w:r>
      <w:r>
        <w:rPr>
          <w:rFonts w:hint="eastAsia" w:asciiTheme="majorEastAsia" w:hAnsiTheme="majorEastAsia" w:eastAsiaTheme="majorEastAsia" w:cstheme="majorEastAsia"/>
          <w:sz w:val="24"/>
          <w:szCs w:val="24"/>
          <w:lang w:eastAsia="zh-CN"/>
        </w:rPr>
        <w:t>东阳市白云街道办事处</w:t>
      </w:r>
      <w:r>
        <w:rPr>
          <w:rFonts w:hint="eastAsia" w:asciiTheme="majorEastAsia" w:hAnsiTheme="majorEastAsia" w:eastAsiaTheme="majorEastAsia" w:cstheme="majorEastAsia"/>
          <w:sz w:val="24"/>
          <w:szCs w:val="24"/>
        </w:rPr>
        <w:t>签订合同。</w:t>
      </w:r>
    </w:p>
    <w:p>
      <w:pPr>
        <w:snapToGrid w:val="0"/>
        <w:ind w:firstLine="3600" w:firstLineChars="1200"/>
        <w:rPr>
          <w:rFonts w:hint="eastAsia" w:ascii="黑体" w:hAnsi="宋体" w:eastAsia="黑体"/>
          <w:kern w:val="2"/>
          <w:sz w:val="30"/>
          <w:szCs w:val="30"/>
        </w:rPr>
      </w:pPr>
    </w:p>
    <w:p>
      <w:pPr>
        <w:snapToGrid w:val="0"/>
        <w:ind w:firstLine="3600" w:firstLineChars="1200"/>
        <w:rPr>
          <w:rFonts w:hint="eastAsia" w:ascii="黑体" w:hAnsi="宋体" w:eastAsia="黑体"/>
          <w:kern w:val="2"/>
          <w:sz w:val="30"/>
          <w:szCs w:val="30"/>
        </w:rPr>
      </w:pPr>
    </w:p>
    <w:p>
      <w:pPr>
        <w:snapToGrid w:val="0"/>
        <w:ind w:firstLine="3600" w:firstLineChars="1200"/>
        <w:rPr>
          <w:rFonts w:hint="eastAsia" w:ascii="黑体" w:hAnsi="宋体" w:eastAsia="黑体"/>
          <w:kern w:val="2"/>
          <w:sz w:val="30"/>
          <w:szCs w:val="30"/>
        </w:rPr>
      </w:pPr>
    </w:p>
    <w:p>
      <w:pPr>
        <w:snapToGrid w:val="0"/>
        <w:ind w:firstLine="3313" w:firstLineChars="1100"/>
        <w:rPr>
          <w:rFonts w:hint="eastAsia" w:ascii="宋体" w:hAnsi="宋体" w:eastAsia="宋体" w:cs="宋体"/>
          <w:b/>
          <w:bCs/>
          <w:kern w:val="2"/>
          <w:sz w:val="30"/>
          <w:szCs w:val="30"/>
        </w:rPr>
      </w:pPr>
    </w:p>
    <w:p>
      <w:pPr>
        <w:snapToGrid w:val="0"/>
        <w:ind w:firstLine="3313" w:firstLineChars="11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p>
    <w:p>
      <w:pPr>
        <w:snapToGrid w:val="0"/>
        <w:ind w:firstLine="3614" w:firstLineChars="1200"/>
        <w:rPr>
          <w:rFonts w:hint="eastAsia" w:ascii="宋体" w:hAnsi="宋体" w:eastAsia="宋体" w:cs="宋体"/>
          <w:b/>
          <w:bCs/>
          <w:kern w:val="2"/>
          <w:sz w:val="30"/>
          <w:szCs w:val="30"/>
        </w:rPr>
      </w:pPr>
      <w:r>
        <w:rPr>
          <w:rFonts w:hint="eastAsia" w:ascii="宋体" w:hAnsi="宋体" w:eastAsia="宋体" w:cs="宋体"/>
          <w:b/>
          <w:bCs/>
          <w:kern w:val="2"/>
          <w:sz w:val="30"/>
          <w:szCs w:val="30"/>
        </w:rPr>
        <w:t>第三章  投标人须知</w:t>
      </w:r>
    </w:p>
    <w:p>
      <w:pPr>
        <w:snapToGrid w:val="0"/>
        <w:ind w:firstLine="4337" w:firstLineChars="1800"/>
        <w:rPr>
          <w:rFonts w:ascii="宋体" w:hAnsi="宋体" w:cs="宋体"/>
          <w:b/>
          <w:bCs/>
          <w:sz w:val="24"/>
          <w:szCs w:val="24"/>
        </w:rPr>
      </w:pPr>
      <w:r>
        <w:rPr>
          <w:rFonts w:hint="eastAsia" w:ascii="宋体" w:hAnsi="宋体" w:cs="宋体"/>
          <w:b/>
          <w:bCs/>
          <w:sz w:val="24"/>
          <w:szCs w:val="24"/>
        </w:rPr>
        <w:t>前  附  表</w:t>
      </w:r>
    </w:p>
    <w:tbl>
      <w:tblPr>
        <w:tblStyle w:val="31"/>
        <w:tblW w:w="10356"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37"/>
        <w:gridCol w:w="7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序号</w:t>
            </w:r>
          </w:p>
        </w:tc>
        <w:tc>
          <w:tcPr>
            <w:tcW w:w="9622" w:type="dxa"/>
            <w:gridSpan w:val="2"/>
            <w:tcBorders>
              <w:top w:val="single" w:color="auto" w:sz="4" w:space="0"/>
              <w:left w:val="single" w:color="auto" w:sz="4" w:space="0"/>
              <w:bottom w:val="single" w:color="auto" w:sz="4" w:space="0"/>
            </w:tcBorders>
            <w:vAlign w:val="center"/>
          </w:tcPr>
          <w:p>
            <w:pPr>
              <w:snapToGrid w:val="0"/>
              <w:jc w:val="center"/>
              <w:rPr>
                <w:rFonts w:ascii="宋体" w:hAnsi="宋体" w:cs="宋体"/>
                <w:b/>
                <w:bCs/>
                <w:sz w:val="24"/>
                <w:szCs w:val="24"/>
              </w:rPr>
            </w:pPr>
            <w:r>
              <w:rPr>
                <w:rFonts w:hint="eastAsia" w:ascii="宋体" w:hAnsi="宋体" w:cs="宋体"/>
                <w:b/>
                <w:bCs/>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w:t>
            </w:r>
          </w:p>
        </w:tc>
        <w:tc>
          <w:tcPr>
            <w:tcW w:w="9622"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白云街道智慧垃圾分类系统运营管理服务（一期）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w:t>
            </w:r>
          </w:p>
        </w:tc>
        <w:tc>
          <w:tcPr>
            <w:tcW w:w="9622" w:type="dxa"/>
            <w:gridSpan w:val="2"/>
            <w:tcBorders>
              <w:top w:val="single" w:color="auto" w:sz="4" w:space="0"/>
              <w:left w:val="single" w:color="auto" w:sz="4" w:space="0"/>
              <w:bottom w:val="single" w:color="auto" w:sz="4" w:space="0"/>
            </w:tcBorders>
            <w:vAlign w:val="center"/>
          </w:tcPr>
          <w:p>
            <w:pPr>
              <w:spacing w:line="240" w:lineRule="auto"/>
              <w:rPr>
                <w:rFonts w:ascii="宋体" w:hAnsi="宋体" w:cs="宋体"/>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3</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4</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投标文件的组成：</w:t>
            </w:r>
          </w:p>
          <w:p>
            <w:pPr>
              <w:autoSpaceDE w:val="0"/>
              <w:autoSpaceDN w:val="0"/>
              <w:snapToGrid w:val="0"/>
              <w:textAlignment w:val="bottom"/>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本项目投标文件由资格</w:t>
            </w:r>
            <w:r>
              <w:rPr>
                <w:rFonts w:hint="eastAsia" w:ascii="宋体" w:hAnsi="宋体" w:cs="宋体"/>
                <w:b/>
                <w:bCs/>
                <w:color w:val="000000"/>
                <w:sz w:val="24"/>
                <w:szCs w:val="24"/>
                <w:lang w:val="en-US" w:eastAsia="zh-CN"/>
              </w:rPr>
              <w:t>审查</w:t>
            </w:r>
            <w:r>
              <w:rPr>
                <w:rFonts w:hint="eastAsia" w:ascii="宋体" w:hAnsi="宋体" w:cs="宋体"/>
                <w:b/>
                <w:bCs/>
                <w:color w:val="000000"/>
                <w:sz w:val="24"/>
                <w:szCs w:val="24"/>
                <w:lang w:eastAsia="zh-CN"/>
              </w:rPr>
              <w:t>文件、技术、资信及商务文件、投标报价文件三部份组成。</w:t>
            </w:r>
          </w:p>
          <w:p>
            <w:pPr>
              <w:autoSpaceDE w:val="0"/>
              <w:autoSpaceDN w:val="0"/>
              <w:snapToGrid w:val="0"/>
              <w:textAlignment w:val="bottom"/>
              <w:rPr>
                <w:rFonts w:hint="eastAsia" w:ascii="宋体" w:hAnsi="宋体" w:eastAsia="宋体"/>
                <w:b/>
                <w:bCs/>
                <w:sz w:val="24"/>
                <w:lang w:eastAsia="zh-CN"/>
              </w:rPr>
            </w:pPr>
            <w:r>
              <w:rPr>
                <w:rFonts w:hint="eastAsia" w:ascii="宋体" w:hAnsi="宋体"/>
                <w:b/>
                <w:bCs/>
                <w:sz w:val="24"/>
              </w:rPr>
              <w:t>投标人应按以下方式递交投标文件</w:t>
            </w:r>
            <w:r>
              <w:rPr>
                <w:rFonts w:hint="eastAsia" w:ascii="宋体" w:hAnsi="宋体"/>
                <w:b/>
                <w:bCs/>
                <w:sz w:val="24"/>
                <w:lang w:eastAsia="zh-CN"/>
              </w:rPr>
              <w:t>：</w:t>
            </w:r>
          </w:p>
          <w:p>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w:t>
            </w:r>
            <w:r>
              <w:rPr>
                <w:rFonts w:hint="eastAsia" w:ascii="宋体" w:hAnsi="宋体" w:cs="宋体"/>
                <w:sz w:val="24"/>
                <w:lang w:eastAsia="zh-CN"/>
              </w:rPr>
              <w:t>响应</w:t>
            </w:r>
            <w:r>
              <w:rPr>
                <w:rFonts w:hint="eastAsia" w:ascii="宋体" w:hAnsi="宋体" w:cs="宋体"/>
                <w:sz w:val="24"/>
              </w:rPr>
              <w:t>文件、技术、资信及商务文件和报价文件）；</w:t>
            </w:r>
          </w:p>
          <w:p>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浙江华杰工程咨询有限公司</w:t>
            </w:r>
            <w:r>
              <w:rPr>
                <w:rFonts w:hint="eastAsia" w:ascii="宋体" w:hAnsi="宋体" w:cs="宋体"/>
                <w:sz w:val="24"/>
              </w:rPr>
              <w:t>邮箱：467487412@qq.com，逾期发送或发错后缀名的备份投标文件将被视为无效；</w:t>
            </w:r>
          </w:p>
          <w:p>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pPr>
              <w:autoSpaceDE w:val="0"/>
              <w:autoSpaceDN w:val="0"/>
              <w:snapToGrid w:val="0"/>
              <w:textAlignment w:val="bottom"/>
              <w:rPr>
                <w:rFonts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5</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30</w:t>
            </w:r>
            <w:r>
              <w:rPr>
                <w:rFonts w:hint="eastAsia" w:ascii="宋体" w:hAnsi="宋体" w:cs="宋体"/>
                <w:b/>
                <w:bCs/>
                <w:color w:val="FF0000"/>
                <w:sz w:val="24"/>
                <w:szCs w:val="24"/>
                <w:u w:val="single"/>
              </w:rPr>
              <w:t>分</w:t>
            </w:r>
            <w:r>
              <w:rPr>
                <w:rFonts w:hint="eastAsia" w:ascii="宋体" w:hAnsi="宋体" w:cs="宋体"/>
                <w:b/>
                <w:bCs/>
                <w:color w:val="FF0000"/>
                <w:sz w:val="24"/>
                <w:szCs w:val="24"/>
              </w:rPr>
              <w:t>前在“政采云”（电子交易平台）上自行上传加密的电子投标文件。投标截止时间后递交的电子投标文件，将被政采云平台拒收。</w:t>
            </w:r>
          </w:p>
          <w:p>
            <w:pPr>
              <w:snapToGrid w:val="0"/>
              <w:rPr>
                <w:rFonts w:hint="eastAsia"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6</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lang w:eastAsia="zh-CN"/>
              </w:rPr>
              <w:t>202</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lang w:eastAsia="zh-CN"/>
              </w:rPr>
              <w:t>年</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lang w:eastAsia="zh-CN"/>
              </w:rPr>
              <w:t>月</w:t>
            </w:r>
            <w:r>
              <w:rPr>
                <w:rFonts w:hint="eastAsia" w:ascii="宋体" w:hAnsi="宋体" w:cs="宋体"/>
                <w:b/>
                <w:bCs/>
                <w:color w:val="FF0000"/>
                <w:sz w:val="24"/>
                <w:szCs w:val="24"/>
                <w:u w:val="single"/>
                <w:lang w:val="en-US" w:eastAsia="zh-CN"/>
              </w:rPr>
              <w:t>4</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08</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0分</w:t>
            </w:r>
          </w:p>
          <w:p>
            <w:pPr>
              <w:snapToGrid w:val="0"/>
              <w:rPr>
                <w:rFonts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7</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8</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9</w:t>
            </w:r>
          </w:p>
        </w:tc>
        <w:tc>
          <w:tcPr>
            <w:tcW w:w="9622" w:type="dxa"/>
            <w:gridSpan w:val="2"/>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ascii="宋体" w:hAnsi="宋体" w:cs="宋体"/>
                <w:sz w:val="24"/>
                <w:szCs w:val="24"/>
              </w:rPr>
            </w:pPr>
            <w:r>
              <w:rPr>
                <w:rFonts w:hint="eastAsia" w:ascii="宋体" w:hAnsi="宋体" w:cs="宋体"/>
                <w:sz w:val="24"/>
              </w:rPr>
              <w:t>中标结果公告：自中标人确定之日起2个工作日内，中标结果公告于浙江省政府采购网</w:t>
            </w:r>
            <w:r>
              <w:rPr>
                <w:rFonts w:hint="eastAsia" w:ascii="宋体" w:hAnsi="宋体" w:cs="宋体"/>
                <w:sz w:val="24"/>
                <w:u w:val="single"/>
              </w:rPr>
              <w:t>(</w:t>
            </w:r>
            <w:r>
              <w:fldChar w:fldCharType="begin"/>
            </w:r>
            <w:r>
              <w:instrText xml:space="preserve"> HYPERLINK "http://www.zjzfcg.gov.cn/" </w:instrText>
            </w:r>
            <w:r>
              <w:fldChar w:fldCharType="separate"/>
            </w:r>
            <w:r>
              <w:rPr>
                <w:rFonts w:hint="eastAsia" w:ascii="宋体" w:hAnsi="宋体" w:cs="宋体"/>
                <w:sz w:val="24"/>
                <w:u w:val="single"/>
              </w:rPr>
              <w:t>www.zjzfcg.gov.cn</w:t>
            </w:r>
            <w:r>
              <w:rPr>
                <w:rFonts w:hint="eastAsia" w:ascii="宋体" w:hAnsi="宋体" w:cs="宋体"/>
                <w:sz w:val="24"/>
                <w:u w:val="single"/>
              </w:rPr>
              <w:fldChar w:fldCharType="end"/>
            </w:r>
            <w:r>
              <w:rPr>
                <w:rFonts w:hint="eastAsia" w:ascii="宋体" w:hAnsi="宋体" w:cs="宋体"/>
                <w:sz w:val="24"/>
                <w:u w:val="single"/>
              </w:rPr>
              <w:t>)</w:t>
            </w:r>
            <w:r>
              <w:rPr>
                <w:rFonts w:hint="eastAsia" w:ascii="宋体" w:hAnsi="宋体" w:cs="宋体"/>
                <w:sz w:val="24"/>
              </w:rPr>
              <w:t>、东阳市公共资源交易网</w:t>
            </w:r>
            <w:r>
              <w:rPr>
                <w:rFonts w:hint="eastAsia" w:ascii="宋体" w:hAnsi="宋体" w:cs="宋体"/>
                <w:sz w:val="24"/>
                <w:u w:val="single"/>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10</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4"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96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w:t>
            </w:r>
            <w:r>
              <w:rPr>
                <w:rFonts w:hint="eastAsia" w:ascii="宋体" w:hAnsi="宋体" w:cs="宋体"/>
                <w:sz w:val="24"/>
                <w:szCs w:val="24"/>
                <w:lang w:val="en-US" w:eastAsia="zh-CN"/>
              </w:rPr>
              <w:t>2</w:t>
            </w:r>
            <w:r>
              <w:rPr>
                <w:rFonts w:hint="eastAsia" w:ascii="宋体" w:hAnsi="宋体" w:cs="宋体"/>
                <w:sz w:val="24"/>
                <w:szCs w:val="24"/>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9622" w:type="dxa"/>
            <w:gridSpan w:val="2"/>
            <w:tcBorders>
              <w:top w:val="single" w:color="auto" w:sz="4" w:space="0"/>
              <w:left w:val="single" w:color="auto" w:sz="4" w:space="0"/>
              <w:bottom w:val="single" w:color="auto" w:sz="4" w:space="0"/>
            </w:tcBorders>
            <w:vAlign w:val="center"/>
          </w:tcPr>
          <w:p>
            <w:pPr>
              <w:pStyle w:val="3"/>
              <w:tabs>
                <w:tab w:val="left" w:pos="10256"/>
              </w:tabs>
              <w:spacing w:after="0" w:line="440" w:lineRule="atLeas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结算及付款方式：</w:t>
            </w:r>
          </w:p>
          <w:p>
            <w:pPr>
              <w:pStyle w:val="3"/>
              <w:tabs>
                <w:tab w:val="left" w:pos="10256"/>
              </w:tabs>
              <w:spacing w:after="0" w:line="440" w:lineRule="atLeast"/>
              <w:rPr>
                <w:rFonts w:hint="eastAsia"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签订合同以及具备实施条件后7个工作日内支付合同价款的</w:t>
            </w:r>
            <w:r>
              <w:rPr>
                <w:rFonts w:hint="eastAsia" w:ascii="宋体" w:hAnsi="宋体" w:cs="宋体"/>
                <w:lang w:val="en-US" w:eastAsia="zh-CN"/>
              </w:rPr>
              <w:t>3</w:t>
            </w:r>
            <w:r>
              <w:rPr>
                <w:rFonts w:hint="eastAsia" w:ascii="宋体" w:hAnsi="宋体" w:cs="宋体"/>
              </w:rPr>
              <w:t>0%（中标人须提交预付款保函）；</w:t>
            </w:r>
          </w:p>
          <w:p>
            <w:pPr>
              <w:pStyle w:val="3"/>
              <w:tabs>
                <w:tab w:val="left" w:pos="10256"/>
              </w:tabs>
              <w:spacing w:after="0" w:line="440" w:lineRule="atLeast"/>
              <w:rPr>
                <w:rFonts w:hint="eastAsia" w:ascii="宋体" w:hAnsi="宋体" w:cs="宋体"/>
              </w:rPr>
            </w:pPr>
            <w:r>
              <w:rPr>
                <w:rFonts w:hint="eastAsia" w:ascii="宋体" w:hAnsi="宋体" w:cs="宋体"/>
              </w:rPr>
              <w:t>2.投放亭运营管理服务费用按</w:t>
            </w:r>
            <w:r>
              <w:rPr>
                <w:rFonts w:hint="eastAsia" w:ascii="宋体" w:hAnsi="宋体" w:cs="宋体"/>
                <w:lang w:val="en-US" w:eastAsia="zh-CN"/>
              </w:rPr>
              <w:t>月</w:t>
            </w:r>
            <w:r>
              <w:rPr>
                <w:rFonts w:hint="eastAsia" w:ascii="宋体" w:hAnsi="宋体" w:cs="宋体"/>
              </w:rPr>
              <w:t>支付，按照先服务后付费，扣除当</w:t>
            </w:r>
            <w:r>
              <w:rPr>
                <w:rFonts w:hint="eastAsia" w:ascii="宋体" w:hAnsi="宋体" w:cs="宋体"/>
                <w:lang w:val="en-US" w:eastAsia="zh-CN"/>
              </w:rPr>
              <w:t>月</w:t>
            </w:r>
            <w:r>
              <w:rPr>
                <w:rFonts w:hint="eastAsia" w:ascii="宋体" w:hAnsi="宋体" w:cs="宋体"/>
              </w:rPr>
              <w:t>考核扣款后按实际金额支付上</w:t>
            </w:r>
            <w:r>
              <w:rPr>
                <w:rFonts w:hint="eastAsia" w:ascii="宋体" w:hAnsi="宋体" w:cs="宋体"/>
                <w:lang w:val="en-US" w:eastAsia="zh-CN"/>
              </w:rPr>
              <w:t>一个月的</w:t>
            </w:r>
            <w:r>
              <w:rPr>
                <w:rFonts w:hint="eastAsia" w:ascii="宋体" w:hAnsi="宋体" w:cs="宋体"/>
              </w:rPr>
              <w:t>运营管理服务费，次月的15日为支付日（遇节假日顺延），以此类推。</w:t>
            </w:r>
          </w:p>
          <w:p>
            <w:pPr>
              <w:pStyle w:val="3"/>
              <w:tabs>
                <w:tab w:val="left" w:pos="10256"/>
              </w:tabs>
              <w:spacing w:after="0" w:line="440" w:lineRule="atLeast"/>
              <w:rPr>
                <w:rFonts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最终结算金额=实际运营管理亭体的数量*运营管理时间*运营管理服务中标单价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pPr>
              <w:snapToGrid w:val="0"/>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9622" w:type="dxa"/>
            <w:gridSpan w:val="2"/>
            <w:tcBorders>
              <w:top w:val="single" w:color="auto" w:sz="4" w:space="0"/>
              <w:left w:val="single" w:color="auto" w:sz="4" w:space="0"/>
              <w:bottom w:val="single" w:color="auto" w:sz="4" w:space="0"/>
            </w:tcBorders>
            <w:vAlign w:val="center"/>
          </w:tcPr>
          <w:p>
            <w:pPr>
              <w:pStyle w:val="3"/>
              <w:tabs>
                <w:tab w:val="left" w:pos="10256"/>
              </w:tabs>
              <w:spacing w:after="0" w:line="440" w:lineRule="atLeast"/>
              <w:rPr>
                <w:rFonts w:hint="eastAsia" w:ascii="宋体" w:hAnsi="宋体" w:cs="宋体"/>
                <w:highlight w:val="none"/>
              </w:rPr>
            </w:pPr>
            <w:r>
              <w:rPr>
                <w:rFonts w:hint="eastAsia" w:ascii="宋体" w:hAnsi="宋体" w:cs="宋体"/>
                <w:b w:val="0"/>
                <w:bCs w:val="0"/>
                <w:sz w:val="24"/>
                <w:szCs w:val="24"/>
                <w:highlight w:val="none"/>
                <w:lang w:eastAsia="zh-CN"/>
              </w:rPr>
              <w:t>履约保证金：履约保证金为</w:t>
            </w:r>
            <w:r>
              <w:rPr>
                <w:rFonts w:hint="eastAsia" w:ascii="宋体" w:hAnsi="宋体" w:cs="宋体"/>
                <w:b w:val="0"/>
                <w:bCs w:val="0"/>
                <w:sz w:val="24"/>
                <w:szCs w:val="24"/>
                <w:highlight w:val="none"/>
                <w:lang w:val="en-US" w:eastAsia="zh-CN"/>
              </w:rPr>
              <w:t>合同金额</w:t>
            </w:r>
            <w:r>
              <w:rPr>
                <w:rFonts w:hint="eastAsia" w:ascii="宋体" w:hAnsi="宋体" w:cs="宋体"/>
                <w:b w:val="0"/>
                <w:bCs w:val="0"/>
                <w:sz w:val="24"/>
                <w:szCs w:val="24"/>
                <w:highlight w:val="none"/>
                <w:lang w:eastAsia="zh-CN"/>
              </w:rPr>
              <w:t>的</w:t>
            </w: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lang w:eastAsia="zh-CN"/>
              </w:rPr>
              <w:t>%，在合同签订前缴纳至采购人指定账户（转账或以保函形式，保函可在“政采云平台线上”申请办理）</w:t>
            </w:r>
            <w:r>
              <w:rPr>
                <w:rFonts w:hint="eastAsia" w:ascii="宋体" w:hAnsi="宋体" w:cs="宋体"/>
                <w:color w:val="auto"/>
                <w:sz w:val="24"/>
                <w:highlight w:val="none"/>
              </w:rPr>
              <w:t>（保函期限应大于履约期限2个月）</w:t>
            </w:r>
            <w:r>
              <w:rPr>
                <w:rFonts w:hint="eastAsia" w:ascii="宋体" w:hAnsi="宋体" w:cs="宋体"/>
                <w:b w:val="0"/>
                <w:bCs w:val="0"/>
                <w:sz w:val="24"/>
                <w:szCs w:val="24"/>
                <w:highlight w:val="none"/>
                <w:lang w:eastAsia="zh-CN"/>
              </w:rPr>
              <w:t>，</w:t>
            </w:r>
            <w:bookmarkStart w:id="17" w:name="OLE_LINK8"/>
            <w:r>
              <w:rPr>
                <w:rFonts w:hint="eastAsia" w:ascii="宋体" w:hAnsi="宋体" w:cs="宋体"/>
                <w:b w:val="0"/>
                <w:bCs w:val="0"/>
                <w:sz w:val="24"/>
                <w:szCs w:val="24"/>
                <w:highlight w:val="none"/>
                <w:lang w:eastAsia="zh-CN"/>
              </w:rPr>
              <w:t>履约保证金在服务期满后</w:t>
            </w:r>
            <w:r>
              <w:rPr>
                <w:rFonts w:hint="eastAsia" w:ascii="宋体" w:hAnsi="宋体" w:cs="宋体"/>
                <w:b w:val="0"/>
                <w:bCs w:val="0"/>
                <w:sz w:val="24"/>
                <w:szCs w:val="24"/>
                <w:highlight w:val="none"/>
                <w:lang w:val="en-US" w:eastAsia="zh-CN"/>
              </w:rPr>
              <w:t>15个工作日内</w:t>
            </w:r>
            <w:r>
              <w:rPr>
                <w:rFonts w:hint="eastAsia" w:ascii="宋体" w:hAnsi="宋体" w:cs="宋体"/>
                <w:b w:val="0"/>
                <w:bCs w:val="0"/>
                <w:sz w:val="24"/>
                <w:szCs w:val="24"/>
                <w:highlight w:val="none"/>
                <w:lang w:eastAsia="zh-CN"/>
              </w:rPr>
              <w:t>退还（不计息）</w:t>
            </w:r>
            <w:bookmarkEnd w:id="17"/>
            <w:r>
              <w:rPr>
                <w:rFonts w:hint="eastAsia" w:ascii="宋体" w:hAnsi="宋体" w:cs="宋体"/>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14</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b/>
                <w:bCs/>
                <w:sz w:val="24"/>
                <w:szCs w:val="24"/>
              </w:rPr>
            </w:pPr>
            <w:r>
              <w:rPr>
                <w:rFonts w:hint="eastAsia" w:ascii="宋体" w:hAnsi="宋体" w:cs="宋体"/>
                <w:sz w:val="24"/>
                <w:szCs w:val="24"/>
              </w:rPr>
              <w:t>投标文件有效期：</w:t>
            </w:r>
            <w:r>
              <w:rPr>
                <w:rFonts w:hint="eastAsia" w:ascii="宋体" w:hAnsi="宋体" w:cs="宋体"/>
                <w:sz w:val="24"/>
                <w:szCs w:val="24"/>
                <w:u w:val="single"/>
              </w:rPr>
              <w:t xml:space="preserve">90 </w:t>
            </w:r>
            <w:r>
              <w:rPr>
                <w:rFonts w:hint="eastAsia" w:ascii="宋体" w:hAnsi="宋体"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15</w:t>
            </w:r>
          </w:p>
        </w:tc>
        <w:tc>
          <w:tcPr>
            <w:tcW w:w="9622"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ascii="宋体" w:hAnsi="宋体" w:cs="宋体"/>
                <w:color w:val="auto"/>
                <w:sz w:val="24"/>
                <w:szCs w:val="24"/>
              </w:rPr>
            </w:pPr>
            <w:r>
              <w:rPr>
                <w:rFonts w:hint="eastAsia" w:ascii="宋体" w:hAnsi="宋体" w:cs="宋体"/>
                <w:sz w:val="24"/>
                <w:szCs w:val="24"/>
              </w:rPr>
              <w:t>（1）项目预算：</w:t>
            </w:r>
            <w:r>
              <w:rPr>
                <w:rFonts w:hint="eastAsia" w:ascii="宋体" w:hAnsi="宋体" w:cs="宋体"/>
                <w:color w:val="auto"/>
                <w:sz w:val="24"/>
                <w:szCs w:val="24"/>
                <w:u w:val="single"/>
                <w:lang w:val="en-US" w:eastAsia="zh-CN"/>
              </w:rPr>
              <w:t>495.6</w:t>
            </w:r>
            <w:r>
              <w:rPr>
                <w:rFonts w:hint="eastAsia" w:ascii="宋体" w:hAnsi="宋体" w:cs="宋体"/>
                <w:color w:val="auto"/>
                <w:sz w:val="24"/>
                <w:szCs w:val="24"/>
              </w:rPr>
              <w:t>万元</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color w:val="auto"/>
                <w:sz w:val="24"/>
                <w:szCs w:val="24"/>
              </w:rPr>
              <w:t>（2）项目属性：</w:t>
            </w:r>
            <w:r>
              <w:rPr>
                <w:rFonts w:hint="eastAsia" w:ascii="宋体" w:hAnsi="宋体" w:cs="宋体"/>
                <w:color w:val="auto"/>
                <w:sz w:val="24"/>
                <w:szCs w:val="24"/>
                <w:u w:val="single"/>
              </w:rPr>
              <w:t>②服务类</w:t>
            </w:r>
            <w:r>
              <w:rPr>
                <w:rFonts w:hint="eastAsia" w:ascii="宋体" w:hAnsi="宋体" w:cs="宋体"/>
                <w:color w:val="auto"/>
                <w:sz w:val="24"/>
                <w:szCs w:val="24"/>
              </w:rPr>
              <w:t>（</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宋体"/>
                <w:sz w:val="24"/>
                <w:szCs w:val="24"/>
                <w:lang w:eastAsia="zh-CN"/>
              </w:rPr>
              <w:t>：</w:t>
            </w:r>
            <w:r>
              <w:rPr>
                <w:rFonts w:hint="eastAsia" w:ascii="宋体" w:hAnsi="宋体" w:cs="仿宋_GB2312"/>
                <w:sz w:val="24"/>
                <w:szCs w:val="24"/>
              </w:rPr>
              <w:t>“</w:t>
            </w:r>
            <w:r>
              <w:rPr>
                <w:rFonts w:hint="eastAsia" w:ascii="宋体" w:hAnsi="宋体" w:cs="仿宋_GB2312"/>
                <w:sz w:val="24"/>
                <w:szCs w:val="24"/>
                <w:u w:val="single"/>
                <w:lang w:val="en-US" w:eastAsia="zh-CN"/>
              </w:rPr>
              <w:t>其他未列明行业</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否</w:t>
            </w:r>
            <w:r>
              <w:rPr>
                <w:rFonts w:hint="eastAsia" w:ascii="宋体" w:hAnsi="宋体" w:cs="宋体"/>
                <w:sz w:val="24"/>
                <w:szCs w:val="24"/>
                <w:u w:val="single"/>
              </w:rPr>
              <w:t xml:space="preserve">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w:t>
            </w:r>
            <w:r>
              <w:rPr>
                <w:rFonts w:hint="eastAsia" w:ascii="宋体" w:hAnsi="宋体" w:cs="宋体"/>
                <w:sz w:val="24"/>
                <w:szCs w:val="24"/>
                <w:u w:val="single"/>
                <w:lang w:val="en-US" w:eastAsia="zh-CN"/>
              </w:rPr>
              <w:t>10</w:t>
            </w:r>
            <w:r>
              <w:rPr>
                <w:rFonts w:hint="eastAsia" w:ascii="宋体" w:hAnsi="宋体" w:cs="宋体"/>
                <w:sz w:val="24"/>
                <w:szCs w:val="24"/>
                <w:u w:val="single"/>
              </w:rPr>
              <w:t>%</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u w:val="single"/>
              </w:rPr>
              <w:t>0%</w:t>
            </w:r>
            <w:r>
              <w:rPr>
                <w:rFonts w:hint="eastAsia" w:ascii="宋体" w:hAnsi="宋体" w:cs="宋体"/>
                <w:sz w:val="24"/>
                <w:szCs w:val="24"/>
                <w:u w:val="single"/>
                <w:lang w:val="en-US" w:eastAsia="zh-CN"/>
              </w:rPr>
              <w:t xml:space="preserve"> </w:t>
            </w:r>
            <w:r>
              <w:rPr>
                <w:rFonts w:hint="eastAsia" w:ascii="宋体" w:hAnsi="宋体" w:cs="宋体"/>
                <w:sz w:val="24"/>
                <w:szCs w:val="24"/>
              </w:rPr>
              <w:t>以上的，对联合体或者大中型企业的报价给予</w:t>
            </w:r>
            <w:r>
              <w:rPr>
                <w:rFonts w:hint="eastAsia" w:ascii="宋体" w:hAnsi="宋体" w:cs="宋体"/>
                <w:sz w:val="24"/>
                <w:szCs w:val="24"/>
                <w:u w:val="single"/>
              </w:rPr>
              <w:t> </w:t>
            </w:r>
            <w:r>
              <w:rPr>
                <w:rFonts w:hint="eastAsia" w:ascii="宋体" w:hAnsi="宋体" w:cs="宋体"/>
                <w:color w:val="auto"/>
                <w:sz w:val="24"/>
                <w:szCs w:val="24"/>
                <w:u w:val="single"/>
                <w:lang w:val="en-US" w:eastAsia="zh-CN"/>
              </w:rPr>
              <w:t xml:space="preserve">4 </w:t>
            </w:r>
            <w:r>
              <w:rPr>
                <w:rFonts w:hint="eastAsia" w:ascii="宋体" w:hAnsi="宋体" w:cs="宋体"/>
                <w:color w:val="auto"/>
                <w:sz w:val="24"/>
                <w:szCs w:val="24"/>
                <w:u w:val="single"/>
              </w:rPr>
              <w:t>% </w:t>
            </w:r>
            <w:r>
              <w:rPr>
                <w:rFonts w:hint="eastAsia" w:ascii="宋体" w:hAnsi="宋体" w:cs="宋体"/>
                <w:sz w:val="24"/>
                <w:szCs w:val="24"/>
              </w:rPr>
              <w:t>的扣除，用扣除后的价格参加评审。</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lang w:eastAsia="zh-CN"/>
              </w:rPr>
              <w:t>年</w:t>
            </w:r>
            <w:r>
              <w:rPr>
                <w:rFonts w:hint="eastAsia" w:ascii="宋体" w:hAnsi="宋体" w:cs="宋体"/>
                <w:sz w:val="24"/>
                <w:szCs w:val="24"/>
              </w:rPr>
              <w:t>7月1日起至</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lang w:eastAsia="zh-CN"/>
              </w:rPr>
              <w:t>年</w:t>
            </w:r>
            <w:r>
              <w:rPr>
                <w:rFonts w:hint="eastAsia" w:ascii="宋体" w:hAnsi="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16</w:t>
            </w:r>
          </w:p>
        </w:tc>
        <w:tc>
          <w:tcPr>
            <w:tcW w:w="9622"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w:t>
            </w:r>
          </w:p>
          <w:p>
            <w:pPr>
              <w:snapToGrid w:val="0"/>
              <w:spacing w:line="460" w:lineRule="exact"/>
              <w:rPr>
                <w:rFonts w:ascii="宋体" w:hAnsi="宋体" w:cs="宋体"/>
                <w:sz w:val="24"/>
                <w:szCs w:val="24"/>
              </w:rPr>
            </w:pPr>
            <w:r>
              <w:rPr>
                <w:rFonts w:hint="eastAsia" w:ascii="宋体" w:hAnsi="宋体" w:cs="宋体"/>
                <w:sz w:val="24"/>
                <w:szCs w:val="24"/>
              </w:rPr>
              <w:t>法失信行为记录名单及其它不符合《中华人民共和国政府采购法》第二十二条规定条件的，其投标将被拒绝。</w:t>
            </w:r>
          </w:p>
          <w:p>
            <w:pPr>
              <w:snapToGrid w:val="0"/>
              <w:rPr>
                <w:rFonts w:ascii="宋体" w:hAnsi="宋体" w:cs="宋体"/>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17</w:t>
            </w:r>
          </w:p>
        </w:tc>
        <w:tc>
          <w:tcPr>
            <w:tcW w:w="22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z w:val="24"/>
                <w:szCs w:val="24"/>
              </w:rPr>
            </w:pPr>
            <w:r>
              <w:rPr>
                <w:rFonts w:hint="eastAsia" w:ascii="宋体" w:hAnsi="宋体" w:cs="仿宋_GB2312"/>
                <w:snapToGrid w:val="0"/>
                <w:kern w:val="0"/>
                <w:sz w:val="24"/>
                <w:szCs w:val="24"/>
              </w:rPr>
              <w:t>本项目对应的中小企业划分标准所属行业</w:t>
            </w:r>
          </w:p>
        </w:tc>
        <w:tc>
          <w:tcPr>
            <w:tcW w:w="7385"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仿宋_GB2312"/>
                <w:kern w:val="0"/>
                <w:sz w:val="24"/>
                <w:szCs w:val="24"/>
              </w:rPr>
              <w:t>根据《关于印发中小企业划型标准规定的通知》（工信部联企业〔2011〕300号），本企业按所属行业为“</w:t>
            </w:r>
            <w:r>
              <w:rPr>
                <w:rFonts w:hint="eastAsia" w:ascii="宋体" w:hAnsi="宋体" w:cs="仿宋_GB2312"/>
                <w:kern w:val="0"/>
                <w:sz w:val="24"/>
                <w:szCs w:val="24"/>
                <w:u w:val="single"/>
                <w:lang w:val="en-US" w:eastAsia="zh-CN"/>
              </w:rPr>
              <w:t xml:space="preserve"> 其他未列明行业 </w:t>
            </w:r>
            <w:r>
              <w:rPr>
                <w:rFonts w:hint="eastAsia" w:ascii="宋体" w:hAnsi="宋体"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18</w:t>
            </w:r>
          </w:p>
        </w:tc>
        <w:tc>
          <w:tcPr>
            <w:tcW w:w="22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节能产品</w:t>
            </w:r>
          </w:p>
        </w:tc>
        <w:tc>
          <w:tcPr>
            <w:tcW w:w="7385"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rPr>
              <w:t>□ 强制采购节能产品</w:t>
            </w:r>
          </w:p>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19</w:t>
            </w:r>
          </w:p>
        </w:tc>
        <w:tc>
          <w:tcPr>
            <w:tcW w:w="223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szCs w:val="24"/>
              </w:rPr>
            </w:pPr>
            <w:r>
              <w:rPr>
                <w:rFonts w:hint="eastAsia" w:ascii="宋体" w:hAnsi="宋体" w:cs="宋体"/>
                <w:sz w:val="24"/>
                <w:szCs w:val="24"/>
              </w:rPr>
              <w:t>环境标志产品</w:t>
            </w:r>
          </w:p>
        </w:tc>
        <w:tc>
          <w:tcPr>
            <w:tcW w:w="7385" w:type="dxa"/>
            <w:tcBorders>
              <w:top w:val="single" w:color="auto" w:sz="4" w:space="0"/>
              <w:left w:val="single" w:color="auto" w:sz="4" w:space="0"/>
              <w:bottom w:val="single" w:color="auto" w:sz="4" w:space="0"/>
            </w:tcBorders>
            <w:vAlign w:val="center"/>
          </w:tcPr>
          <w:p>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pPr>
              <w:snapToGrid w:val="0"/>
              <w:spacing w:line="440" w:lineRule="atLeas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ascii="宋体" w:hAnsi="宋体" w:cs="宋体"/>
              </w:rPr>
              <w:t>20</w:t>
            </w:r>
          </w:p>
        </w:tc>
        <w:tc>
          <w:tcPr>
            <w:tcW w:w="9622" w:type="dxa"/>
            <w:gridSpan w:val="2"/>
            <w:tcBorders>
              <w:top w:val="single" w:color="auto" w:sz="4" w:space="0"/>
              <w:left w:val="single" w:color="auto" w:sz="4" w:space="0"/>
              <w:bottom w:val="single" w:color="auto" w:sz="4" w:space="0"/>
            </w:tcBorders>
            <w:vAlign w:val="center"/>
          </w:tcPr>
          <w:p>
            <w:pPr>
              <w:snapToGrid w:val="0"/>
              <w:rPr>
                <w:rFonts w:ascii="宋体" w:hAnsi="宋体" w:cs="宋体"/>
                <w:sz w:val="24"/>
                <w:szCs w:val="24"/>
              </w:rPr>
            </w:pPr>
            <w:r>
              <w:rPr>
                <w:rFonts w:hint="eastAsia" w:ascii="宋体" w:hAnsi="宋体" w:cs="宋体"/>
                <w:color w:val="000000"/>
                <w:sz w:val="24"/>
                <w:szCs w:val="24"/>
              </w:rPr>
              <w:t>解释：本招标文件的解释权属于招标采购单位。</w:t>
            </w:r>
          </w:p>
        </w:tc>
      </w:tr>
    </w:tbl>
    <w:p>
      <w:pPr>
        <w:pStyle w:val="19"/>
        <w:snapToGrid w:val="0"/>
        <w:spacing w:before="156" w:after="156" w:line="420" w:lineRule="atLeast"/>
        <w:rPr>
          <w:rFonts w:hAnsi="宋体"/>
          <w:b/>
        </w:rPr>
      </w:pPr>
      <w:r>
        <w:rPr>
          <w:rFonts w:hint="eastAsia" w:hAnsi="宋体"/>
          <w:b/>
        </w:rPr>
        <w:t>注：如本招标文件后面的条款与本表有矛盾的以本表的内容为准。</w:t>
      </w:r>
    </w:p>
    <w:p>
      <w:pPr>
        <w:rPr>
          <w:rFonts w:hAnsi="宋体"/>
          <w:b/>
        </w:rPr>
      </w:pPr>
    </w:p>
    <w:p>
      <w:pPr>
        <w:pStyle w:val="19"/>
        <w:snapToGrid w:val="0"/>
        <w:spacing w:before="156" w:after="156" w:line="440" w:lineRule="exact"/>
        <w:rPr>
          <w:rFonts w:hAnsi="宋体"/>
          <w:b/>
          <w:bCs/>
          <w:sz w:val="28"/>
          <w:szCs w:val="28"/>
        </w:rPr>
      </w:pPr>
    </w:p>
    <w:p>
      <w:pPr>
        <w:pStyle w:val="19"/>
        <w:snapToGrid w:val="0"/>
        <w:spacing w:before="156" w:after="156" w:line="440" w:lineRule="exact"/>
        <w:rPr>
          <w:rFonts w:hAnsi="宋体"/>
          <w:b/>
          <w:bCs/>
          <w:sz w:val="28"/>
          <w:szCs w:val="28"/>
        </w:rPr>
      </w:pPr>
    </w:p>
    <w:p>
      <w:pPr>
        <w:pStyle w:val="19"/>
        <w:snapToGrid w:val="0"/>
        <w:spacing w:before="156" w:after="156" w:line="440" w:lineRule="exact"/>
        <w:rPr>
          <w:rFonts w:hint="eastAsia" w:hAnsi="宋体"/>
          <w:b/>
          <w:bCs/>
          <w:sz w:val="28"/>
          <w:szCs w:val="28"/>
        </w:rPr>
      </w:pPr>
    </w:p>
    <w:p>
      <w:pPr>
        <w:pStyle w:val="19"/>
        <w:snapToGrid w:val="0"/>
        <w:spacing w:before="156" w:after="156" w:line="440" w:lineRule="exact"/>
        <w:rPr>
          <w:rFonts w:hint="eastAsia" w:hAnsi="宋体"/>
          <w:b/>
          <w:bCs/>
          <w:sz w:val="28"/>
          <w:szCs w:val="28"/>
        </w:rPr>
      </w:pPr>
    </w:p>
    <w:p>
      <w:pPr>
        <w:pStyle w:val="19"/>
        <w:snapToGrid w:val="0"/>
        <w:spacing w:before="156" w:after="156" w:line="440" w:lineRule="exact"/>
        <w:rPr>
          <w:rFonts w:hAnsi="宋体"/>
          <w:b/>
          <w:bCs/>
          <w:sz w:val="28"/>
          <w:szCs w:val="28"/>
        </w:rPr>
      </w:pPr>
      <w:r>
        <w:rPr>
          <w:rFonts w:hint="eastAsia" w:hAnsi="宋体"/>
          <w:b/>
          <w:bCs/>
          <w:sz w:val="28"/>
          <w:szCs w:val="28"/>
        </w:rPr>
        <w:t>一、总则</w:t>
      </w:r>
    </w:p>
    <w:p>
      <w:pPr>
        <w:snapToGrid w:val="0"/>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（一）适用范围</w:t>
      </w:r>
    </w:p>
    <w:p>
      <w:pPr>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本招标文件适用于</w:t>
      </w:r>
      <w:r>
        <w:rPr>
          <w:rFonts w:hint="eastAsia" w:ascii="宋体" w:hAnsi="宋体" w:cs="宋体"/>
          <w:sz w:val="24"/>
          <w:szCs w:val="24"/>
          <w:lang w:eastAsia="zh-CN"/>
        </w:rPr>
        <w:t>白云街道智慧垃圾分类系统运营管理服务（一期）</w:t>
      </w:r>
      <w:r>
        <w:rPr>
          <w:rFonts w:hint="eastAsia" w:ascii="宋体" w:hAnsi="宋体" w:cs="宋体"/>
          <w:sz w:val="24"/>
          <w:szCs w:val="24"/>
        </w:rPr>
        <w:t>的招标、投标、评标、定标、验收、合同履约、付款等行为（法律、法规另有规定的，从其规定）。</w:t>
      </w:r>
    </w:p>
    <w:p>
      <w:pPr>
        <w:snapToGrid w:val="0"/>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（二）定义</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1.招标采购单位系指组织本次招标的</w:t>
      </w:r>
      <w:r>
        <w:rPr>
          <w:rFonts w:hint="eastAsia" w:ascii="宋体" w:hAnsi="宋体" w:cs="宋体"/>
          <w:sz w:val="24"/>
          <w:szCs w:val="24"/>
          <w:lang w:eastAsia="zh-CN"/>
        </w:rPr>
        <w:t>东阳市白云街道办事处</w:t>
      </w:r>
      <w:r>
        <w:rPr>
          <w:rFonts w:hint="eastAsia" w:ascii="宋体" w:hAnsi="宋体" w:cs="宋体"/>
          <w:sz w:val="24"/>
          <w:szCs w:val="24"/>
        </w:rPr>
        <w:t>（“采购人”）和</w:t>
      </w:r>
      <w:r>
        <w:rPr>
          <w:rFonts w:hint="eastAsia" w:ascii="宋体" w:hAnsi="宋体" w:cs="宋体"/>
          <w:sz w:val="24"/>
          <w:szCs w:val="24"/>
          <w:lang w:eastAsia="zh-CN"/>
        </w:rPr>
        <w:t>浙江华杰工程咨询有限公司</w:t>
      </w:r>
      <w:r>
        <w:rPr>
          <w:rFonts w:hint="eastAsia" w:ascii="宋体" w:hAnsi="宋体" w:cs="宋体"/>
          <w:sz w:val="24"/>
          <w:szCs w:val="24"/>
        </w:rPr>
        <w:t>（“采购代理机构”）。</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2.“投标人”系指向招标方提交投标文件的单位。</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3.“产品”系指供方按招标文件规定，须向采购人提供的一切人员、保险、税金、备品备件、工具、手册及其它有关技术资料和材料。</w:t>
      </w:r>
    </w:p>
    <w:p>
      <w:pPr>
        <w:snapToGrid w:val="0"/>
        <w:spacing w:line="440" w:lineRule="exact"/>
        <w:ind w:firstLine="480" w:firstLineChars="200"/>
        <w:jc w:val="left"/>
        <w:rPr>
          <w:rFonts w:ascii="宋体" w:hAnsi="宋体"/>
          <w:sz w:val="24"/>
        </w:rPr>
      </w:pPr>
      <w:r>
        <w:rPr>
          <w:rFonts w:hint="eastAsia" w:ascii="宋体" w:hAnsi="宋体" w:cs="宋体"/>
          <w:sz w:val="24"/>
          <w:szCs w:val="24"/>
        </w:rPr>
        <w:t>4.</w:t>
      </w:r>
      <w:r>
        <w:rPr>
          <w:rFonts w:hint="eastAsia" w:ascii="宋体" w:hAnsi="宋体"/>
          <w:sz w:val="24"/>
        </w:rPr>
        <w:t>“服务”系指招标文件规定供方须须承担的</w:t>
      </w:r>
      <w:r>
        <w:rPr>
          <w:rFonts w:hint="eastAsia" w:ascii="宋体" w:hAnsi="宋体" w:cs="宋体"/>
          <w:sz w:val="24"/>
          <w:szCs w:val="24"/>
        </w:rPr>
        <w:t>排查、检测、测绘</w:t>
      </w:r>
      <w:r>
        <w:rPr>
          <w:rFonts w:ascii="宋体" w:hAnsi="宋体" w:cs="宋体"/>
          <w:sz w:val="24"/>
        </w:rPr>
        <w:t>、</w:t>
      </w:r>
      <w:r>
        <w:rPr>
          <w:rFonts w:hint="eastAsia" w:ascii="宋体" w:hAnsi="宋体" w:cs="宋体"/>
          <w:sz w:val="24"/>
        </w:rPr>
        <w:t>清淤、维护</w:t>
      </w:r>
      <w:r>
        <w:rPr>
          <w:rFonts w:hint="eastAsia" w:ascii="宋体" w:hAnsi="宋体" w:cs="宋体"/>
          <w:sz w:val="24"/>
          <w:szCs w:val="24"/>
        </w:rPr>
        <w:t>、</w:t>
      </w:r>
      <w:r>
        <w:rPr>
          <w:rFonts w:hint="eastAsia" w:ascii="宋体" w:hAnsi="宋体" w:cs="宋体"/>
          <w:sz w:val="24"/>
        </w:rPr>
        <w:t>技术协助、培训、技术指导以及其他类似的义务</w:t>
      </w:r>
      <w:r>
        <w:rPr>
          <w:rFonts w:hint="eastAsia" w:ascii="宋体" w:hAnsi="宋体"/>
          <w:sz w:val="24"/>
        </w:rPr>
        <w:t>。</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5.“项目”系指投标人按招标文件规定向采购人提供的产品和服务。</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6.“书面形式”包括信函、传真、邮箱等。</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7.“▲”系指实质性要求条款。“（√）” 系指适用本项目的要求，“（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bCs/>
          <w:color w:val="000000"/>
          <w:sz w:val="24"/>
          <w:szCs w:val="24"/>
        </w:rPr>
        <w:t>（三）</w:t>
      </w:r>
      <w:r>
        <w:rPr>
          <w:rFonts w:hint="eastAsia" w:ascii="宋体" w:hAnsi="宋体" w:eastAsia="宋体" w:cs="宋体"/>
          <w:b/>
          <w:sz w:val="24"/>
        </w:rPr>
        <w:t>采购项目需要落实的政府采购政策</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2.支持绿色发展</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3.支持中小企业发展</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3.2在政府采购活动中，供应商提供的货物、工程或者服务符合下列情形的，享受中小企业扶持政策：</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3.2.1在货物采购项目中，货物由中小企业制造，即货物由中小企业生产且使用该中小企业商号或者注册商标；</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3.2.2在工程采购项目中，工程由中小企业承建，即工程施工单位为中小企业；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 xml:space="preserve">4.支持创新发展 </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4.1 采购人优先采购被认定为首台套产品和“制造精品”的自主创新产品。</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jinrong.zcy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lang w:eastAsia="zh-CN"/>
        </w:rPr>
        <w:t>（四）</w:t>
      </w:r>
      <w:r>
        <w:rPr>
          <w:rFonts w:hint="eastAsia" w:ascii="宋体" w:hAnsi="宋体" w:eastAsia="宋体" w:cs="宋体"/>
          <w:b/>
          <w:bCs/>
          <w:sz w:val="24"/>
        </w:rPr>
        <w:t>招标方式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本次招标采用公开招标方式进行。</w:t>
      </w:r>
    </w:p>
    <w:p>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五</w:t>
      </w:r>
      <w:r>
        <w:rPr>
          <w:rFonts w:hint="eastAsia" w:ascii="宋体" w:hAnsi="宋体" w:eastAsia="宋体" w:cs="宋体"/>
          <w:b/>
          <w:bCs/>
          <w:sz w:val="24"/>
        </w:rPr>
        <w:t>）投标委托</w:t>
      </w:r>
    </w:p>
    <w:p>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sz w:val="24"/>
        </w:rPr>
        <w:t>如投标人代表不是法定代表人，须有法</w:t>
      </w:r>
      <w:r>
        <w:rPr>
          <w:rFonts w:hint="eastAsia" w:ascii="宋体" w:hAnsi="宋体"/>
          <w:sz w:val="24"/>
        </w:rPr>
        <w:t>定代表人出具的授权委托书，委托代理人必须为投标人的在职正式职工（以投标人本单位缴纳社保花名册或浙江政务服务网查询打印的社会保险</w:t>
      </w:r>
      <w:r>
        <w:rPr>
          <w:rFonts w:hint="eastAsia" w:ascii="宋体" w:hAnsi="宋体" w:eastAsia="宋体" w:cs="宋体"/>
          <w:b w:val="0"/>
          <w:bCs w:val="0"/>
          <w:sz w:val="24"/>
          <w:lang w:eastAsia="zh-CN"/>
        </w:rPr>
        <w:t>参保证明（需带二维码及浙江省社会保险电子专用章）为准）</w:t>
      </w:r>
      <w:r>
        <w:rPr>
          <w:rFonts w:hint="eastAsia" w:ascii="宋体" w:hAnsi="宋体" w:eastAsia="宋体" w:cs="宋体"/>
          <w:b/>
          <w:bCs/>
          <w:sz w:val="24"/>
          <w:lang w:eastAsia="zh-CN"/>
        </w:rPr>
        <w:t>。</w:t>
      </w:r>
    </w:p>
    <w:p>
      <w:pPr>
        <w:spacing w:line="360" w:lineRule="auto"/>
        <w:ind w:firstLine="241" w:firstLineChars="100"/>
        <w:rPr>
          <w:rFonts w:hint="eastAsia" w:ascii="宋体" w:hAnsi="宋体" w:eastAsia="宋体" w:cs="宋体"/>
          <w:b/>
          <w:bCs/>
          <w:sz w:val="24"/>
          <w:lang w:eastAsia="zh-CN"/>
        </w:rPr>
      </w:pPr>
      <w:r>
        <w:rPr>
          <w:rFonts w:hint="eastAsia" w:ascii="宋体" w:hAnsi="宋体" w:eastAsia="宋体" w:cs="宋体"/>
          <w:b/>
          <w:bCs/>
          <w:sz w:val="24"/>
          <w:lang w:eastAsia="zh-CN"/>
        </w:rPr>
        <w:t>（六）投标费用</w:t>
      </w:r>
    </w:p>
    <w:p>
      <w:pPr>
        <w:spacing w:line="360" w:lineRule="auto"/>
        <w:ind w:firstLine="480" w:firstLineChars="200"/>
        <w:rPr>
          <w:rFonts w:ascii="宋体" w:hAnsi="宋体" w:cs="宋体"/>
          <w:color w:val="000000"/>
          <w:sz w:val="24"/>
          <w:szCs w:val="24"/>
        </w:rPr>
      </w:pPr>
      <w:r>
        <w:rPr>
          <w:rFonts w:hint="eastAsia" w:ascii="宋体" w:hAnsi="宋体" w:eastAsia="宋体" w:cs="宋体"/>
          <w:b w:val="0"/>
          <w:bCs w:val="0"/>
          <w:sz w:val="24"/>
          <w:lang w:eastAsia="zh-CN"/>
        </w:rPr>
        <w:t>不论投标结果如何，投</w:t>
      </w:r>
      <w:r>
        <w:rPr>
          <w:rFonts w:hint="eastAsia" w:ascii="宋体" w:hAnsi="宋体" w:cs="宋体"/>
          <w:color w:val="000000"/>
          <w:sz w:val="24"/>
          <w:szCs w:val="24"/>
        </w:rPr>
        <w:t>标人均应自行承担所有与投标有关的全部费用（招标文件有相关规定除外）。</w:t>
      </w:r>
    </w:p>
    <w:p>
      <w:pPr>
        <w:snapToGrid w:val="0"/>
        <w:spacing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七</w:t>
      </w:r>
      <w:r>
        <w:rPr>
          <w:rFonts w:hint="eastAsia" w:ascii="宋体" w:hAnsi="宋体" w:cs="宋体"/>
          <w:b/>
          <w:bCs/>
          <w:color w:val="000000"/>
          <w:sz w:val="24"/>
          <w:szCs w:val="24"/>
        </w:rPr>
        <w:t>）联合体投标</w:t>
      </w:r>
    </w:p>
    <w:p>
      <w:pPr>
        <w:snapToGrid w:val="0"/>
        <w:spacing w:beforeLines="50"/>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pPr>
        <w:snapToGrid w:val="0"/>
        <w:spacing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八</w:t>
      </w:r>
      <w:r>
        <w:rPr>
          <w:rFonts w:hint="eastAsia" w:ascii="宋体" w:hAnsi="宋体" w:cs="宋体"/>
          <w:b/>
          <w:bCs/>
          <w:color w:val="000000"/>
          <w:sz w:val="24"/>
          <w:szCs w:val="24"/>
        </w:rPr>
        <w:t>）转包与分包</w:t>
      </w:r>
    </w:p>
    <w:p>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40" w:lineRule="exact"/>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.本项目允许分包。</w:t>
      </w:r>
    </w:p>
    <w:p>
      <w:pPr>
        <w:snapToGrid w:val="0"/>
        <w:spacing w:beforeLines="50"/>
        <w:ind w:firstLine="241" w:firstLineChars="100"/>
        <w:jc w:val="left"/>
        <w:outlineLvl w:val="1"/>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九</w:t>
      </w:r>
      <w:r>
        <w:rPr>
          <w:rFonts w:hint="eastAsia" w:ascii="宋体" w:hAnsi="宋体" w:cs="宋体"/>
          <w:b/>
          <w:bCs/>
          <w:color w:val="000000"/>
          <w:sz w:val="24"/>
          <w:szCs w:val="24"/>
        </w:rPr>
        <w:t>）特别说明</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▲7.招标方不保证最低报价者为中标方。</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▲8.为维护国家利益及招标方自身利益，允许招标方在合同签订之前仍有选择或拒绝任何或全部投标的权力。</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241" w:firstLineChars="100"/>
        <w:jc w:val="left"/>
        <w:textAlignment w:val="auto"/>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十</w:t>
      </w:r>
      <w:r>
        <w:rPr>
          <w:rFonts w:hint="eastAsia" w:ascii="宋体" w:hAnsi="宋体" w:cs="宋体"/>
          <w:b/>
          <w:bCs/>
          <w:sz w:val="24"/>
          <w:szCs w:val="24"/>
        </w:rPr>
        <w:t>）质疑和投诉</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cs="宋体"/>
          <w:sz w:val="24"/>
          <w:szCs w:val="24"/>
          <w:lang w:val="en-US" w:eastAsia="zh-CN"/>
        </w:rPr>
        <w:t>3.采购人、招标方应当按照《浙江省政</w:t>
      </w:r>
      <w:r>
        <w:rPr>
          <w:rFonts w:hint="eastAsia" w:ascii="宋体" w:hAnsi="宋体" w:eastAsia="宋体" w:cs="宋体"/>
          <w:kern w:val="0"/>
          <w:sz w:val="24"/>
          <w:szCs w:val="24"/>
          <w:lang w:val="en-US" w:eastAsia="zh-CN" w:bidi="ar-SA"/>
        </w:rPr>
        <w:t>府采购供</w:t>
      </w:r>
      <w:r>
        <w:rPr>
          <w:rFonts w:hint="eastAsia" w:ascii="宋体" w:hAnsi="宋体" w:eastAsia="宋体" w:cs="宋体"/>
          <w:color w:val="000000"/>
          <w:sz w:val="24"/>
          <w:szCs w:val="24"/>
        </w:rPr>
        <w:t>应商质疑处理办法》、中华人民共和国财</w:t>
      </w:r>
    </w:p>
    <w:p>
      <w:pPr>
        <w:pStyle w:val="19"/>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Ansi="宋体"/>
          <w:color w:val="000000"/>
        </w:rPr>
      </w:pPr>
      <w:r>
        <w:rPr>
          <w:rFonts w:hint="eastAsia" w:hAnsi="宋体"/>
          <w:color w:val="000000"/>
        </w:rPr>
        <w:t>政部第94号令《政府采购质疑和投诉办法》进行受理与答复质疑。</w:t>
      </w:r>
    </w:p>
    <w:p>
      <w:pPr>
        <w:pStyle w:val="19"/>
        <w:snapToGrid w:val="0"/>
        <w:spacing w:beforeLines="0" w:afterLines="0" w:line="440" w:lineRule="exact"/>
        <w:outlineLvl w:val="0"/>
        <w:rPr>
          <w:rFonts w:hAnsi="宋体"/>
          <w:b/>
          <w:bCs/>
          <w:sz w:val="28"/>
          <w:szCs w:val="28"/>
        </w:rPr>
      </w:pPr>
      <w:r>
        <w:rPr>
          <w:rFonts w:hint="eastAsia" w:hAnsi="宋体"/>
          <w:b/>
          <w:bCs/>
          <w:sz w:val="28"/>
          <w:szCs w:val="28"/>
        </w:rPr>
        <w:t>二、招标文件</w:t>
      </w:r>
    </w:p>
    <w:p>
      <w:pPr>
        <w:snapToGrid w:val="0"/>
        <w:spacing w:line="440" w:lineRule="exact"/>
        <w:ind w:firstLine="472" w:firstLineChars="196"/>
        <w:jc w:val="left"/>
        <w:rPr>
          <w:rFonts w:ascii="宋体" w:hAnsi="宋体" w:cs="宋体"/>
          <w:b/>
          <w:bCs/>
          <w:sz w:val="24"/>
          <w:szCs w:val="24"/>
        </w:rPr>
      </w:pPr>
      <w:r>
        <w:rPr>
          <w:rFonts w:hint="eastAsia" w:ascii="宋体" w:hAnsi="宋体" w:cs="宋体"/>
          <w:b/>
          <w:bCs/>
          <w:sz w:val="24"/>
          <w:szCs w:val="24"/>
        </w:rPr>
        <w:t>（一）招标文件的构成。本招标文件由以下部份组成：</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1.招标公告</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2.招标需求</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3.投标人须知</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4.评标办法及标准</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5.合同主要条款</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6.投标文件格式</w:t>
      </w:r>
    </w:p>
    <w:p>
      <w:pPr>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7.本项目招标文件的澄清、答复、修改、补充的内容</w:t>
      </w:r>
    </w:p>
    <w:p>
      <w:pPr>
        <w:snapToGrid w:val="0"/>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（二）投标人的风险</w:t>
      </w:r>
    </w:p>
    <w:p>
      <w:pPr>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snapToGrid w:val="0"/>
        <w:spacing w:line="440" w:lineRule="exact"/>
        <w:ind w:firstLine="482" w:firstLineChars="200"/>
        <w:jc w:val="left"/>
        <w:rPr>
          <w:rFonts w:hint="eastAsia" w:ascii="宋体" w:hAnsi="宋体" w:cs="宋体"/>
          <w:b/>
          <w:bCs/>
          <w:sz w:val="24"/>
          <w:szCs w:val="24"/>
        </w:rPr>
      </w:pPr>
      <w:r>
        <w:rPr>
          <w:rFonts w:hint="eastAsia" w:ascii="宋体" w:hAnsi="宋体" w:cs="宋体"/>
          <w:b/>
          <w:bCs/>
          <w:sz w:val="24"/>
          <w:szCs w:val="24"/>
        </w:rPr>
        <w:t>（三）招标文件的澄清与修改</w:t>
      </w:r>
    </w:p>
    <w:p>
      <w:pPr>
        <w:pStyle w:val="19"/>
        <w:snapToGrid w:val="0"/>
        <w:spacing w:beforeLines="0" w:afterLines="0" w:line="440" w:lineRule="exact"/>
        <w:ind w:firstLine="480" w:firstLineChars="200"/>
        <w:rPr>
          <w:rFonts w:hAnsi="宋体"/>
        </w:rPr>
      </w:pPr>
      <w:r>
        <w:rPr>
          <w:rFonts w:hint="eastAsia" w:hAnsi="宋体"/>
        </w:rPr>
        <w:t>1.投标人应认真阅读本招标文件，发现其中有误或有不合理要求的，投标人必须在</w:t>
      </w:r>
      <w:r>
        <w:rPr>
          <w:rFonts w:hint="eastAsia" w:hAnsi="宋体"/>
          <w:b/>
          <w:bCs/>
          <w:u w:val="single"/>
          <w:shd w:val="clear" w:color="auto" w:fill="FFFFFF"/>
        </w:rPr>
        <w:t>质疑期限届满之日</w:t>
      </w:r>
      <w:r>
        <w:rPr>
          <w:rFonts w:hint="eastAsia" w:hAnsi="宋体"/>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9"/>
        <w:snapToGrid w:val="0"/>
        <w:spacing w:beforeLines="0" w:afterLines="0" w:line="440" w:lineRule="exact"/>
        <w:ind w:firstLine="480" w:firstLineChars="200"/>
        <w:rPr>
          <w:rFonts w:hAnsi="宋体"/>
        </w:rPr>
      </w:pPr>
      <w:r>
        <w:rPr>
          <w:rFonts w:hint="eastAsia" w:hAnsi="宋体"/>
        </w:rPr>
        <w:t>2.招标方必须以书面形式答复投标人要求澄清的问题，并将不包含问题来源的答复书面通知所有购买招标文件的投标人；除书面答复以外的其他澄清方式及澄清内容均无效。</w:t>
      </w:r>
    </w:p>
    <w:p>
      <w:pPr>
        <w:pStyle w:val="19"/>
        <w:snapToGrid w:val="0"/>
        <w:spacing w:beforeLines="0" w:afterLines="0" w:line="440" w:lineRule="exact"/>
        <w:ind w:firstLine="480" w:firstLineChars="200"/>
        <w:rPr>
          <w:rFonts w:hAnsi="宋体"/>
        </w:rPr>
      </w:pPr>
      <w:r>
        <w:rPr>
          <w:rFonts w:hint="eastAsia" w:hAnsi="宋体"/>
        </w:rPr>
        <w:t>3.招标文件澄清、答复、修改、补充的内容为招标文件的组成部分。当招标文件与招标文件的答复、澄清、修改、补充通知就同一内容的表述不一致时，以最后发出的书面文件为准。</w:t>
      </w:r>
    </w:p>
    <w:p>
      <w:pPr>
        <w:pStyle w:val="19"/>
        <w:snapToGrid w:val="0"/>
        <w:spacing w:beforeLines="0" w:afterLines="0" w:line="440" w:lineRule="exact"/>
        <w:ind w:firstLine="480" w:firstLineChars="200"/>
        <w:rPr>
          <w:rFonts w:hAnsi="宋体"/>
        </w:rPr>
      </w:pPr>
      <w:r>
        <w:rPr>
          <w:rFonts w:hint="eastAsia" w:hAnsi="宋体"/>
        </w:rPr>
        <w:t>4.招标文件的澄清、答复、修改或补充都应该通过本招标机构以法定形式发布，采购人非通过本机构，不得擅自澄清、答复、修改或补充招标文件。</w:t>
      </w:r>
    </w:p>
    <w:p>
      <w:pPr>
        <w:pStyle w:val="19"/>
        <w:snapToGrid w:val="0"/>
        <w:spacing w:beforeLines="0" w:afterLines="0" w:line="440" w:lineRule="exact"/>
        <w:outlineLvl w:val="1"/>
        <w:rPr>
          <w:rFonts w:hAnsi="宋体"/>
          <w:b/>
          <w:bCs/>
          <w:sz w:val="28"/>
          <w:szCs w:val="28"/>
        </w:rPr>
      </w:pPr>
      <w:r>
        <w:rPr>
          <w:rFonts w:hint="eastAsia" w:hAnsi="宋体"/>
          <w:b/>
          <w:bCs/>
          <w:sz w:val="28"/>
          <w:szCs w:val="28"/>
        </w:rPr>
        <w:t>三、投标文件的编制</w:t>
      </w:r>
    </w:p>
    <w:p>
      <w:pPr>
        <w:snapToGrid w:val="0"/>
        <w:spacing w:line="440" w:lineRule="exact"/>
        <w:ind w:firstLine="241" w:firstLineChars="100"/>
        <w:jc w:val="left"/>
        <w:outlineLvl w:val="0"/>
        <w:rPr>
          <w:rFonts w:ascii="宋体" w:hAnsi="宋体" w:cs="宋体"/>
          <w:b/>
          <w:bCs/>
          <w:sz w:val="24"/>
          <w:szCs w:val="24"/>
        </w:rPr>
      </w:pPr>
      <w:r>
        <w:rPr>
          <w:rFonts w:hint="eastAsia" w:ascii="宋体" w:hAnsi="宋体" w:cs="宋体"/>
          <w:b/>
          <w:bCs/>
          <w:sz w:val="24"/>
          <w:szCs w:val="24"/>
        </w:rPr>
        <w:t>（一）投标文件的组成</w:t>
      </w:r>
    </w:p>
    <w:p>
      <w:pPr>
        <w:pStyle w:val="19"/>
        <w:snapToGrid w:val="0"/>
        <w:spacing w:beforeLines="0" w:afterLines="0" w:line="440" w:lineRule="exact"/>
        <w:ind w:firstLine="482" w:firstLineChars="200"/>
        <w:rPr>
          <w:rFonts w:hAnsi="宋体"/>
          <w:b/>
          <w:bCs/>
          <w:lang w:val="zh-CN"/>
        </w:rPr>
      </w:pPr>
      <w:r>
        <w:rPr>
          <w:rFonts w:hint="eastAsia" w:hAnsi="宋体"/>
          <w:b/>
          <w:bCs/>
          <w:lang w:val="zh-CN"/>
        </w:rPr>
        <w:t>投标文件由资格审查文件、技术、资信及商务文件、投标报价文件三部份组成。</w:t>
      </w:r>
    </w:p>
    <w:p>
      <w:pPr>
        <w:pStyle w:val="19"/>
        <w:snapToGrid w:val="0"/>
        <w:spacing w:beforeLines="0" w:afterLines="0" w:line="440" w:lineRule="exact"/>
        <w:ind w:firstLine="482" w:firstLineChars="200"/>
        <w:rPr>
          <w:rFonts w:hAnsi="宋体"/>
          <w:b/>
          <w:bCs/>
          <w:lang w:val="zh-CN"/>
        </w:rPr>
      </w:pPr>
      <w:r>
        <w:rPr>
          <w:rFonts w:hint="eastAsia" w:hAnsi="宋体"/>
          <w:b/>
          <w:bCs/>
          <w:lang w:val="zh-CN"/>
        </w:rPr>
        <w:t>1、资格审查文件:</w:t>
      </w:r>
    </w:p>
    <w:p>
      <w:pPr>
        <w:snapToGrid w:val="0"/>
        <w:spacing w:beforeLines="50"/>
        <w:ind w:firstLine="240" w:firstLineChars="100"/>
        <w:jc w:val="both"/>
        <w:rPr>
          <w:rFonts w:hint="eastAsia" w:ascii="宋体" w:hAnsi="宋体" w:cs="宋体"/>
          <w:bCs/>
          <w:sz w:val="24"/>
          <w:szCs w:val="22"/>
          <w:lang w:val="en-US" w:eastAsia="zh-CN"/>
        </w:rPr>
      </w:pPr>
      <w:r>
        <w:rPr>
          <w:rFonts w:hint="eastAsia" w:ascii="宋体" w:hAnsi="宋体" w:cs="宋体"/>
          <w:bCs/>
          <w:sz w:val="24"/>
          <w:szCs w:val="22"/>
          <w:lang w:val="zh-CN" w:eastAsia="zh-CN"/>
        </w:rPr>
        <w:t>（1）</w:t>
      </w:r>
      <w:bookmarkStart w:id="18" w:name="OLE_LINK4"/>
      <w:r>
        <w:rPr>
          <w:rFonts w:hint="eastAsia" w:ascii="宋体" w:hAnsi="宋体" w:cs="宋体"/>
          <w:bCs/>
          <w:sz w:val="24"/>
          <w:szCs w:val="22"/>
          <w:lang w:val="zh-CN" w:eastAsia="zh-CN"/>
        </w:rPr>
        <w:t>有效的营业执照</w:t>
      </w:r>
      <w:bookmarkEnd w:id="18"/>
      <w:r>
        <w:rPr>
          <w:rFonts w:hint="eastAsia" w:ascii="宋体" w:hAnsi="宋体" w:cs="宋体"/>
          <w:bCs/>
          <w:sz w:val="24"/>
          <w:szCs w:val="22"/>
          <w:lang w:val="zh-CN" w:eastAsia="zh-CN"/>
        </w:rPr>
        <w:t>复印件；</w:t>
      </w:r>
    </w:p>
    <w:p>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2</w:t>
      </w:r>
      <w:r>
        <w:rPr>
          <w:rFonts w:hint="eastAsia" w:ascii="宋体" w:hAnsi="宋体" w:cs="宋体"/>
          <w:bCs/>
          <w:sz w:val="24"/>
          <w:szCs w:val="22"/>
        </w:rPr>
        <w:t>）</w:t>
      </w:r>
      <w:bookmarkStart w:id="19" w:name="OLE_LINK6"/>
      <w:r>
        <w:rPr>
          <w:rFonts w:hint="eastAsia" w:ascii="宋体" w:hAnsi="宋体" w:cs="宋体"/>
          <w:bCs/>
          <w:sz w:val="24"/>
          <w:szCs w:val="22"/>
        </w:rPr>
        <w:t>法定代表人身份证复印件或法定代表人授权委托书</w:t>
      </w:r>
      <w:bookmarkEnd w:id="19"/>
      <w:r>
        <w:rPr>
          <w:rFonts w:hint="eastAsia" w:ascii="宋体" w:hAnsi="宋体" w:cs="宋体"/>
          <w:bCs/>
          <w:sz w:val="24"/>
          <w:szCs w:val="22"/>
        </w:rPr>
        <w:t>(格式见附件)；</w:t>
      </w:r>
    </w:p>
    <w:p>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3</w:t>
      </w:r>
      <w:r>
        <w:rPr>
          <w:rFonts w:hint="eastAsia" w:ascii="宋体" w:hAnsi="宋体" w:cs="宋体"/>
          <w:bCs/>
          <w:sz w:val="24"/>
          <w:szCs w:val="22"/>
          <w:lang w:eastAsia="zh-CN"/>
        </w:rPr>
        <w:t>）</w:t>
      </w:r>
      <w:bookmarkStart w:id="20" w:name="OLE_LINK7"/>
      <w:r>
        <w:rPr>
          <w:rFonts w:hint="eastAsia" w:ascii="宋体" w:hAnsi="宋体" w:cs="宋体"/>
          <w:bCs/>
          <w:sz w:val="24"/>
          <w:szCs w:val="22"/>
        </w:rPr>
        <w:t>符合参加政府采购活动应当具备的一般条件的承诺函</w:t>
      </w:r>
      <w:bookmarkEnd w:id="20"/>
      <w:r>
        <w:rPr>
          <w:rFonts w:hint="eastAsia" w:ascii="宋体" w:hAnsi="宋体" w:cs="宋体"/>
          <w:bCs/>
          <w:sz w:val="24"/>
          <w:szCs w:val="22"/>
        </w:rPr>
        <w:t>(格式见附件) ；</w:t>
      </w:r>
    </w:p>
    <w:p>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4</w:t>
      </w:r>
      <w:r>
        <w:rPr>
          <w:rFonts w:hint="eastAsia" w:ascii="宋体" w:hAnsi="宋体" w:cs="宋体"/>
          <w:bCs/>
          <w:sz w:val="24"/>
          <w:szCs w:val="22"/>
          <w:lang w:val="zh-CN" w:eastAsia="zh-CN"/>
        </w:rPr>
        <w:t>）政府采购活动确认声明书 (格式见附件) ；</w:t>
      </w:r>
    </w:p>
    <w:p>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5</w:t>
      </w:r>
      <w:r>
        <w:rPr>
          <w:rFonts w:hint="eastAsia" w:ascii="宋体" w:hAnsi="宋体" w:cs="宋体"/>
          <w:bCs/>
          <w:sz w:val="24"/>
          <w:szCs w:val="22"/>
          <w:lang w:val="zh-CN" w:eastAsia="zh-CN"/>
        </w:rPr>
        <w:t>）联合体协议书（如有，格式见附件）；</w:t>
      </w:r>
    </w:p>
    <w:p>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6</w:t>
      </w:r>
      <w:r>
        <w:rPr>
          <w:rFonts w:hint="eastAsia" w:ascii="宋体" w:hAnsi="宋体" w:cs="宋体"/>
          <w:bCs/>
          <w:sz w:val="24"/>
          <w:szCs w:val="22"/>
          <w:lang w:val="zh-CN" w:eastAsia="zh-CN"/>
        </w:rPr>
        <w:t>）政府采购代理机构社会评价表（格式见附件）。</w:t>
      </w:r>
    </w:p>
    <w:p>
      <w:pPr>
        <w:pStyle w:val="19"/>
        <w:snapToGrid w:val="0"/>
        <w:spacing w:before="50" w:after="5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19"/>
        <w:snapToGrid w:val="0"/>
        <w:spacing w:beforeLines="0" w:afterLines="0" w:line="440" w:lineRule="exact"/>
        <w:ind w:firstLine="482" w:firstLineChars="200"/>
        <w:rPr>
          <w:rFonts w:hAnsi="宋体"/>
          <w:b/>
          <w:bCs/>
          <w:lang w:val="zh-CN"/>
        </w:rPr>
      </w:pPr>
      <w:r>
        <w:rPr>
          <w:rFonts w:hint="eastAsia" w:hAnsi="宋体"/>
          <w:b/>
          <w:bCs/>
          <w:lang w:val="zh-CN"/>
        </w:rPr>
        <w:t>2、技术、资信及商务文件：</w:t>
      </w:r>
    </w:p>
    <w:p>
      <w:pPr>
        <w:snapToGrid w:val="0"/>
        <w:spacing w:beforeLines="50"/>
        <w:ind w:firstLine="240" w:firstLineChars="100"/>
        <w:jc w:val="left"/>
        <w:rPr>
          <w:rFonts w:ascii="宋体" w:hAnsi="宋体" w:cs="宋体"/>
          <w:bCs/>
          <w:sz w:val="24"/>
          <w:szCs w:val="22"/>
        </w:rPr>
      </w:pPr>
      <w:bookmarkStart w:id="21" w:name="OLE_LINK26"/>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beforeLines="50"/>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beforeLines="50"/>
        <w:ind w:firstLine="240" w:firstLineChars="100"/>
        <w:jc w:val="left"/>
        <w:rPr>
          <w:rFonts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企业认证情况；</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5</w:t>
      </w:r>
      <w:r>
        <w:rPr>
          <w:rFonts w:hint="eastAsia" w:ascii="宋体" w:hAnsi="宋体" w:cs="宋体"/>
          <w:bCs/>
          <w:sz w:val="24"/>
          <w:szCs w:val="22"/>
          <w:lang w:eastAsia="zh-CN"/>
        </w:rPr>
        <w:t>）</w:t>
      </w:r>
      <w:r>
        <w:rPr>
          <w:rFonts w:hint="eastAsia" w:ascii="宋体" w:hAnsi="宋体" w:cs="宋体"/>
          <w:bCs/>
          <w:sz w:val="24"/>
          <w:szCs w:val="22"/>
          <w:lang w:val="en-US" w:eastAsia="zh-CN"/>
        </w:rPr>
        <w:t>综合履约能力；</w:t>
      </w:r>
    </w:p>
    <w:p>
      <w:pPr>
        <w:snapToGrid w:val="0"/>
        <w:spacing w:beforeLines="50"/>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）项目业绩（格式见附件）；</w:t>
      </w:r>
    </w:p>
    <w:p>
      <w:pPr>
        <w:snapToGrid w:val="0"/>
        <w:spacing w:beforeLines="50"/>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）拟投入项目成员一览表（格式见附件）；</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8</w:t>
      </w:r>
      <w:r>
        <w:rPr>
          <w:rFonts w:hint="eastAsia" w:ascii="宋体" w:hAnsi="宋体" w:cs="宋体"/>
          <w:bCs/>
          <w:sz w:val="24"/>
          <w:szCs w:val="22"/>
          <w:lang w:eastAsia="zh-CN"/>
        </w:rPr>
        <w:t>）</w:t>
      </w:r>
      <w:r>
        <w:rPr>
          <w:rFonts w:hint="eastAsia" w:ascii="宋体" w:hAnsi="宋体" w:cs="宋体"/>
          <w:bCs/>
          <w:sz w:val="24"/>
          <w:szCs w:val="22"/>
          <w:lang w:val="en-US" w:eastAsia="zh-CN"/>
        </w:rPr>
        <w:t>项目调研情况；</w:t>
      </w:r>
    </w:p>
    <w:p>
      <w:pPr>
        <w:snapToGrid w:val="0"/>
        <w:spacing w:beforeLines="50"/>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智慧垃圾分类管理平台功能及演示；</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10</w:t>
      </w:r>
      <w:r>
        <w:rPr>
          <w:rFonts w:hint="eastAsia" w:ascii="宋体" w:hAnsi="宋体" w:cs="宋体"/>
          <w:bCs/>
          <w:sz w:val="24"/>
          <w:szCs w:val="22"/>
          <w:lang w:eastAsia="zh-CN"/>
        </w:rPr>
        <w:t>）</w:t>
      </w:r>
      <w:r>
        <w:rPr>
          <w:rFonts w:hint="eastAsia" w:ascii="宋体" w:hAnsi="宋体" w:cs="宋体"/>
          <w:bCs/>
          <w:sz w:val="24"/>
          <w:szCs w:val="22"/>
          <w:lang w:val="en-US" w:eastAsia="zh-CN"/>
        </w:rPr>
        <w:t>运营服务方案；</w:t>
      </w:r>
    </w:p>
    <w:p>
      <w:pPr>
        <w:snapToGrid w:val="0"/>
        <w:spacing w:beforeLines="50"/>
        <w:ind w:firstLine="240" w:firstLineChars="100"/>
        <w:jc w:val="left"/>
        <w:rPr>
          <w:rFonts w:hint="default" w:ascii="宋体" w:hAnsi="宋体" w:cs="宋体"/>
          <w:bCs/>
          <w:sz w:val="24"/>
          <w:szCs w:val="22"/>
          <w:lang w:val="en-US"/>
        </w:rPr>
      </w:pPr>
      <w:r>
        <w:rPr>
          <w:rFonts w:hint="eastAsia" w:ascii="宋体" w:hAnsi="宋体" w:cs="宋体"/>
          <w:bCs/>
          <w:sz w:val="24"/>
          <w:szCs w:val="22"/>
        </w:rPr>
        <w:t>（</w:t>
      </w:r>
      <w:r>
        <w:rPr>
          <w:rFonts w:hint="eastAsia" w:ascii="宋体" w:hAnsi="宋体" w:cs="宋体"/>
          <w:bCs/>
          <w:sz w:val="24"/>
          <w:szCs w:val="22"/>
          <w:lang w:val="en-US" w:eastAsia="zh-CN"/>
        </w:rPr>
        <w:t>11</w:t>
      </w:r>
      <w:r>
        <w:rPr>
          <w:rFonts w:hint="eastAsia" w:ascii="宋体" w:hAnsi="宋体" w:cs="宋体"/>
          <w:bCs/>
          <w:sz w:val="24"/>
          <w:szCs w:val="22"/>
        </w:rPr>
        <w:t>）</w:t>
      </w:r>
      <w:r>
        <w:rPr>
          <w:rFonts w:hint="eastAsia" w:ascii="宋体" w:hAnsi="宋体" w:cs="宋体"/>
          <w:bCs/>
          <w:sz w:val="24"/>
          <w:szCs w:val="22"/>
          <w:lang w:val="en-US" w:eastAsia="zh-CN"/>
        </w:rPr>
        <w:t>垃圾分类宣传勿扰民方案；</w:t>
      </w:r>
    </w:p>
    <w:p>
      <w:pPr>
        <w:snapToGrid w:val="0"/>
        <w:spacing w:beforeLines="50"/>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规章制度、考核、培训体系；</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w:t>
      </w:r>
      <w:r>
        <w:rPr>
          <w:rFonts w:hint="eastAsia" w:ascii="宋体" w:hAnsi="宋体" w:cs="宋体"/>
          <w:bCs/>
          <w:sz w:val="24"/>
          <w:szCs w:val="22"/>
          <w:lang w:val="en-US" w:eastAsia="zh-CN"/>
        </w:rPr>
        <w:t>低价值可回物解决方案；</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w:t>
      </w:r>
      <w:r>
        <w:rPr>
          <w:rFonts w:hint="eastAsia" w:ascii="宋体" w:hAnsi="宋体" w:cs="宋体"/>
          <w:bCs/>
          <w:sz w:val="24"/>
          <w:szCs w:val="22"/>
          <w:lang w:val="en-US" w:eastAsia="zh-CN"/>
        </w:rPr>
        <w:t>合理化建议；</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15</w:t>
      </w:r>
      <w:r>
        <w:rPr>
          <w:rFonts w:hint="eastAsia" w:ascii="宋体" w:hAnsi="宋体" w:cs="宋体"/>
          <w:bCs/>
          <w:sz w:val="24"/>
          <w:szCs w:val="22"/>
          <w:lang w:eastAsia="zh-CN"/>
        </w:rPr>
        <w:t>）</w:t>
      </w:r>
      <w:r>
        <w:rPr>
          <w:rFonts w:hint="eastAsia" w:ascii="宋体" w:hAnsi="宋体" w:cs="宋体"/>
          <w:bCs/>
          <w:sz w:val="24"/>
          <w:szCs w:val="22"/>
          <w:lang w:val="en-US" w:eastAsia="zh-CN"/>
        </w:rPr>
        <w:t>售后服务及优惠承诺；</w:t>
      </w:r>
    </w:p>
    <w:p>
      <w:pPr>
        <w:snapToGrid w:val="0"/>
        <w:spacing w:beforeLines="50"/>
        <w:ind w:firstLine="240" w:firstLineChars="100"/>
        <w:jc w:val="left"/>
        <w:rPr>
          <w:rFonts w:hint="default" w:ascii="宋体" w:hAnsi="宋体" w:cs="宋体"/>
          <w:bCs/>
          <w:sz w:val="24"/>
          <w:szCs w:val="22"/>
          <w:lang w:val="en-US"/>
        </w:rPr>
      </w:pPr>
      <w:r>
        <w:rPr>
          <w:rFonts w:hint="eastAsia" w:ascii="宋体" w:hAnsi="宋体" w:cs="宋体"/>
          <w:bCs/>
          <w:sz w:val="24"/>
          <w:szCs w:val="22"/>
        </w:rPr>
        <w:t>（</w:t>
      </w:r>
      <w:r>
        <w:rPr>
          <w:rFonts w:hint="eastAsia" w:ascii="宋体" w:hAnsi="宋体" w:cs="宋体"/>
          <w:bCs/>
          <w:sz w:val="24"/>
          <w:szCs w:val="22"/>
          <w:lang w:val="en-US" w:eastAsia="zh-CN"/>
        </w:rPr>
        <w:t>16</w:t>
      </w:r>
      <w:r>
        <w:rPr>
          <w:rFonts w:hint="eastAsia" w:ascii="宋体" w:hAnsi="宋体" w:cs="宋体"/>
          <w:bCs/>
          <w:sz w:val="24"/>
          <w:szCs w:val="22"/>
        </w:rPr>
        <w:t>）</w:t>
      </w:r>
      <w:r>
        <w:rPr>
          <w:rFonts w:hint="eastAsia" w:ascii="宋体" w:hAnsi="宋体" w:cs="宋体"/>
          <w:bCs/>
          <w:sz w:val="24"/>
          <w:szCs w:val="22"/>
          <w:lang w:val="en-US" w:eastAsia="zh-CN"/>
        </w:rPr>
        <w:t>意外伤害保险；</w:t>
      </w:r>
    </w:p>
    <w:p>
      <w:pPr>
        <w:snapToGrid w:val="0"/>
        <w:spacing w:beforeLines="50"/>
        <w:ind w:firstLine="240" w:firstLineChars="100"/>
        <w:jc w:val="left"/>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17</w:t>
      </w:r>
      <w:r>
        <w:rPr>
          <w:rFonts w:hint="eastAsia" w:ascii="宋体" w:hAnsi="宋体" w:cs="宋体"/>
          <w:bCs/>
          <w:sz w:val="24"/>
          <w:szCs w:val="22"/>
        </w:rPr>
        <w:t>）安全生产承诺函（格式见附件）；</w:t>
      </w:r>
    </w:p>
    <w:p>
      <w:pPr>
        <w:snapToGrid w:val="0"/>
        <w:spacing w:beforeLines="50"/>
        <w:ind w:firstLine="240" w:firstLineChars="100"/>
        <w:jc w:val="left"/>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18</w:t>
      </w:r>
      <w:r>
        <w:rPr>
          <w:rFonts w:hint="eastAsia" w:ascii="宋体" w:hAnsi="宋体" w:cs="宋体"/>
          <w:bCs/>
          <w:sz w:val="24"/>
          <w:szCs w:val="22"/>
          <w:lang w:val="zh-CN"/>
        </w:rPr>
        <w:t>）政府采购供应商诚信承诺书（格式见附件）；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lang w:val="en-US" w:eastAsia="zh-CN"/>
        </w:rPr>
        <w:t>19</w:t>
      </w:r>
      <w:r>
        <w:rPr>
          <w:rFonts w:hint="eastAsia" w:ascii="宋体" w:hAnsi="宋体" w:cs="宋体"/>
          <w:sz w:val="24"/>
          <w:szCs w:val="22"/>
          <w:lang w:val="zh-CN"/>
        </w:rPr>
        <w:t>）服务费承诺书（格式见附件）；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rPr>
        <w:t>（</w:t>
      </w:r>
      <w:r>
        <w:rPr>
          <w:rFonts w:hint="eastAsia" w:ascii="宋体" w:hAnsi="宋体" w:cs="宋体"/>
          <w:sz w:val="24"/>
          <w:szCs w:val="22"/>
          <w:lang w:val="en-US" w:eastAsia="zh-CN"/>
        </w:rPr>
        <w:t>20</w:t>
      </w:r>
      <w:r>
        <w:rPr>
          <w:rFonts w:hint="eastAsia" w:ascii="宋体" w:hAnsi="宋体" w:cs="宋体"/>
          <w:sz w:val="24"/>
          <w:szCs w:val="22"/>
        </w:rPr>
        <w:t>）其它按照评标办法可加分的内容说明、证明文件；</w:t>
      </w:r>
    </w:p>
    <w:p>
      <w:pPr>
        <w:pStyle w:val="19"/>
        <w:snapToGrid w:val="0"/>
        <w:spacing w:beforeLines="0" w:afterLines="0" w:line="440" w:lineRule="exact"/>
        <w:ind w:firstLine="240" w:firstLineChars="100"/>
        <w:rPr>
          <w:rFonts w:hAnsi="宋体"/>
        </w:rPr>
      </w:pPr>
      <w:r>
        <w:rPr>
          <w:rFonts w:hint="eastAsia" w:hAnsi="宋体"/>
          <w:szCs w:val="22"/>
          <w:lang w:val="zh-CN"/>
        </w:rPr>
        <w:t>（</w:t>
      </w:r>
      <w:r>
        <w:rPr>
          <w:rFonts w:hint="eastAsia" w:hAnsi="宋体"/>
          <w:szCs w:val="22"/>
          <w:lang w:val="en-US" w:eastAsia="zh-CN"/>
        </w:rPr>
        <w:t>21</w:t>
      </w:r>
      <w:r>
        <w:rPr>
          <w:rFonts w:hint="eastAsia" w:hAnsi="宋体"/>
          <w:szCs w:val="22"/>
          <w:lang w:val="zh-CN"/>
        </w:rPr>
        <w:t>）投标人认为有必要提供的其它文</w:t>
      </w:r>
      <w:r>
        <w:rPr>
          <w:rFonts w:hint="eastAsia" w:hAnsi="宋体"/>
          <w:bCs/>
          <w:szCs w:val="22"/>
          <w:lang w:val="zh-CN"/>
        </w:rPr>
        <w:t>件。</w:t>
      </w:r>
    </w:p>
    <w:bookmarkEnd w:id="21"/>
    <w:p>
      <w:pPr>
        <w:snapToGrid w:val="0"/>
        <w:spacing w:line="440" w:lineRule="exact"/>
        <w:ind w:firstLine="472" w:firstLineChars="196"/>
        <w:jc w:val="left"/>
        <w:rPr>
          <w:rFonts w:ascii="宋体" w:hAnsi="宋体" w:cs="宋体"/>
          <w:b/>
          <w:bCs/>
          <w:sz w:val="24"/>
          <w:szCs w:val="24"/>
        </w:rPr>
      </w:pPr>
      <w:r>
        <w:rPr>
          <w:rFonts w:hint="eastAsia" w:ascii="宋体" w:hAnsi="宋体" w:cs="宋体"/>
          <w:b/>
          <w:bCs/>
          <w:sz w:val="24"/>
          <w:szCs w:val="24"/>
        </w:rPr>
        <w:t>3、报价文件</w:t>
      </w:r>
    </w:p>
    <w:p>
      <w:pPr>
        <w:pStyle w:val="19"/>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pPr>
        <w:pStyle w:val="19"/>
        <w:snapToGrid w:val="0"/>
        <w:spacing w:before="50" w:beforeLines="0" w:after="50" w:afterLines="0" w:line="440" w:lineRule="exact"/>
        <w:ind w:firstLine="240" w:firstLineChars="100"/>
        <w:rPr>
          <w:color w:val="000000"/>
        </w:rPr>
      </w:pPr>
      <w:r>
        <w:rPr>
          <w:rFonts w:hint="eastAsia"/>
          <w:color w:val="000000"/>
        </w:rPr>
        <w:t>（2）开标一览表（格式见附件）；</w:t>
      </w:r>
    </w:p>
    <w:p>
      <w:pPr>
        <w:pStyle w:val="19"/>
        <w:snapToGrid w:val="0"/>
        <w:spacing w:before="50" w:beforeLines="0" w:after="50" w:afterLines="0" w:line="440" w:lineRule="exact"/>
        <w:ind w:firstLine="240" w:firstLineChars="100"/>
        <w:rPr>
          <w:color w:val="000000"/>
        </w:rPr>
      </w:pPr>
      <w:r>
        <w:rPr>
          <w:rFonts w:hint="eastAsia"/>
          <w:color w:val="000000"/>
        </w:rPr>
        <w:t>（3）中小型企业声明函（格式见附件）；</w:t>
      </w:r>
    </w:p>
    <w:p>
      <w:pPr>
        <w:pStyle w:val="19"/>
        <w:snapToGrid w:val="0"/>
        <w:spacing w:before="50" w:beforeLines="0" w:after="50" w:afterLines="0" w:line="440" w:lineRule="exact"/>
        <w:ind w:firstLine="240" w:firstLineChars="100"/>
        <w:rPr>
          <w:color w:val="000000"/>
        </w:rPr>
      </w:pPr>
      <w:r>
        <w:rPr>
          <w:rFonts w:hint="eastAsia"/>
          <w:color w:val="000000"/>
        </w:rPr>
        <w:t>（4）监狱企业证明文件（如有）；</w:t>
      </w:r>
    </w:p>
    <w:p>
      <w:pPr>
        <w:pStyle w:val="19"/>
        <w:snapToGrid w:val="0"/>
        <w:spacing w:before="50" w:beforeLines="0" w:after="50" w:afterLines="0" w:line="440" w:lineRule="exact"/>
        <w:ind w:firstLine="240" w:firstLineChars="100"/>
        <w:rPr>
          <w:color w:val="000000"/>
        </w:rPr>
      </w:pPr>
      <w:r>
        <w:rPr>
          <w:rFonts w:hint="eastAsia"/>
          <w:color w:val="000000"/>
        </w:rPr>
        <w:t>（5）残疾人福利性单位声明函（如有）；</w:t>
      </w:r>
    </w:p>
    <w:p>
      <w:pPr>
        <w:pStyle w:val="19"/>
        <w:snapToGrid w:val="0"/>
        <w:spacing w:before="50" w:beforeLines="0" w:after="50" w:afterLines="0" w:line="440" w:lineRule="exact"/>
        <w:ind w:firstLine="240" w:firstLineChars="100"/>
        <w:rPr>
          <w:color w:val="000000"/>
        </w:rPr>
      </w:pPr>
      <w:r>
        <w:rPr>
          <w:rFonts w:hint="eastAsia"/>
          <w:color w:val="000000"/>
        </w:rPr>
        <w:t>（6）投标人针对报价需要说明的其他文件和说明。</w:t>
      </w:r>
    </w:p>
    <w:p>
      <w:pPr>
        <w:pStyle w:val="19"/>
        <w:snapToGrid w:val="0"/>
        <w:spacing w:beforeLines="0" w:afterLines="0" w:line="440" w:lineRule="exact"/>
        <w:ind w:firstLine="241" w:firstLineChars="100"/>
        <w:rPr>
          <w:rFonts w:hAnsi="宋体"/>
          <w:b/>
          <w:bCs/>
        </w:rPr>
      </w:pPr>
      <w:r>
        <w:rPr>
          <w:rFonts w:hint="eastAsia" w:hAnsi="宋体"/>
          <w:b/>
          <w:bCs/>
        </w:rPr>
        <w:t>（二）投标文件的语言及计量</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▲2.投标计量单位，应采用中华人民共和国法定计量单位（货币单位：人民币元），否则视同未响应。</w:t>
      </w:r>
    </w:p>
    <w:p>
      <w:pPr>
        <w:snapToGrid w:val="0"/>
        <w:spacing w:line="440" w:lineRule="exact"/>
        <w:ind w:firstLine="241" w:firstLineChars="100"/>
        <w:jc w:val="left"/>
        <w:rPr>
          <w:rFonts w:ascii="宋体" w:hAnsi="宋体" w:cs="宋体"/>
          <w:b/>
          <w:bCs/>
          <w:sz w:val="24"/>
          <w:szCs w:val="24"/>
        </w:rPr>
      </w:pPr>
      <w:r>
        <w:rPr>
          <w:rFonts w:hint="eastAsia" w:ascii="宋体" w:hAnsi="宋体" w:cs="宋体"/>
          <w:b/>
          <w:bCs/>
          <w:sz w:val="24"/>
          <w:szCs w:val="24"/>
        </w:rPr>
        <w:t>（三）投标报价</w:t>
      </w:r>
    </w:p>
    <w:p>
      <w:pPr>
        <w:spacing w:line="440" w:lineRule="exact"/>
        <w:ind w:firstLine="466" w:firstLineChars="200"/>
        <w:rPr>
          <w:rFonts w:ascii="宋体" w:hAnsi="宋体" w:cs="宋体"/>
          <w:b/>
          <w:bCs/>
          <w:spacing w:val="-4"/>
          <w:sz w:val="24"/>
          <w:szCs w:val="24"/>
        </w:rPr>
      </w:pPr>
      <w:r>
        <w:rPr>
          <w:rFonts w:hint="eastAsia" w:ascii="宋体" w:hAnsi="宋体" w:cs="宋体"/>
          <w:b/>
          <w:bCs/>
          <w:spacing w:val="-4"/>
          <w:sz w:val="24"/>
          <w:szCs w:val="24"/>
        </w:rPr>
        <w:t>1.投标报价应按招标文件中相关附表格式填写。</w:t>
      </w:r>
    </w:p>
    <w:p>
      <w:pPr>
        <w:keepNext w:val="0"/>
        <w:keepLines w:val="0"/>
        <w:pageBreakBefore w:val="0"/>
        <w:kinsoku/>
        <w:wordWrap/>
        <w:overflowPunct/>
        <w:topLinePunct w:val="0"/>
        <w:bidi w:val="0"/>
        <w:adjustRightInd/>
        <w:snapToGrid/>
        <w:spacing w:line="360" w:lineRule="auto"/>
        <w:ind w:right="0" w:firstLine="466" w:firstLineChars="200"/>
        <w:rPr>
          <w:rFonts w:ascii="宋体" w:hAnsi="宋体" w:cs="宋体"/>
          <w:b/>
          <w:bCs w:val="0"/>
          <w:color w:val="000000"/>
          <w:sz w:val="24"/>
          <w:szCs w:val="24"/>
        </w:rPr>
      </w:pPr>
      <w:r>
        <w:rPr>
          <w:rFonts w:hint="eastAsia" w:ascii="宋体" w:hAnsi="宋体" w:cs="宋体"/>
          <w:b/>
          <w:bCs/>
          <w:spacing w:val="-4"/>
          <w:sz w:val="24"/>
          <w:szCs w:val="24"/>
        </w:rPr>
        <w:t>▲2.投标报价是履行合同的最终价格，</w:t>
      </w:r>
      <w:r>
        <w:rPr>
          <w:rFonts w:hint="eastAsia" w:ascii="宋体" w:hAnsi="宋体" w:eastAsia="宋体" w:cs="宋体"/>
          <w:b/>
          <w:bCs w:val="0"/>
          <w:sz w:val="24"/>
          <w:szCs w:val="24"/>
        </w:rPr>
        <w:t>包括所</w:t>
      </w:r>
      <w:r>
        <w:rPr>
          <w:rFonts w:hint="eastAsia" w:ascii="宋体" w:hAnsi="宋体" w:cs="宋体"/>
          <w:b/>
          <w:bCs w:val="0"/>
          <w:sz w:val="24"/>
        </w:rPr>
        <w:t>有管理</w:t>
      </w:r>
      <w:r>
        <w:rPr>
          <w:rFonts w:hint="eastAsia" w:ascii="宋体" w:hAnsi="宋体" w:cs="宋体"/>
          <w:b/>
          <w:bCs w:val="0"/>
          <w:sz w:val="24"/>
          <w:lang w:val="en-US" w:eastAsia="zh-CN"/>
        </w:rPr>
        <w:t>费</w:t>
      </w:r>
      <w:r>
        <w:rPr>
          <w:rFonts w:hint="eastAsia" w:ascii="宋体" w:hAnsi="宋体" w:cs="宋体"/>
          <w:b/>
          <w:bCs w:val="0"/>
          <w:sz w:val="24"/>
        </w:rPr>
        <w:t>、运营期网络</w:t>
      </w:r>
      <w:r>
        <w:rPr>
          <w:rFonts w:hint="eastAsia" w:ascii="宋体" w:hAnsi="宋体" w:cs="宋体"/>
          <w:b/>
          <w:bCs w:val="0"/>
          <w:sz w:val="24"/>
          <w:lang w:val="en-US" w:eastAsia="zh-CN"/>
        </w:rPr>
        <w:t>费</w:t>
      </w:r>
      <w:r>
        <w:rPr>
          <w:rFonts w:hint="eastAsia" w:ascii="宋体" w:hAnsi="宋体" w:cs="宋体"/>
          <w:b/>
          <w:bCs w:val="0"/>
          <w:sz w:val="24"/>
        </w:rPr>
        <w:t>、</w:t>
      </w:r>
      <w:r>
        <w:rPr>
          <w:rFonts w:hint="eastAsia" w:ascii="宋体" w:hAnsi="宋体"/>
          <w:b/>
          <w:bCs w:val="0"/>
          <w:sz w:val="24"/>
        </w:rPr>
        <w:t>垃圾分类</w:t>
      </w:r>
      <w:r>
        <w:rPr>
          <w:rFonts w:hint="eastAsia" w:ascii="宋体" w:hAnsi="宋体"/>
          <w:b/>
          <w:bCs w:val="0"/>
          <w:sz w:val="24"/>
          <w:lang w:eastAsia="zh-CN"/>
        </w:rPr>
        <w:t>监督</w:t>
      </w:r>
      <w:r>
        <w:rPr>
          <w:rFonts w:hint="eastAsia" w:ascii="宋体" w:hAnsi="宋体"/>
          <w:b/>
          <w:bCs w:val="0"/>
          <w:sz w:val="24"/>
        </w:rPr>
        <w:t>服务</w:t>
      </w:r>
      <w:r>
        <w:rPr>
          <w:rFonts w:hint="eastAsia" w:ascii="宋体" w:hAnsi="宋体"/>
          <w:b/>
          <w:bCs w:val="0"/>
          <w:sz w:val="24"/>
          <w:lang w:eastAsia="zh-CN"/>
        </w:rPr>
        <w:t>费用（</w:t>
      </w:r>
      <w:r>
        <w:rPr>
          <w:rFonts w:hint="eastAsia" w:ascii="宋体" w:hAnsi="宋体" w:cs="宋体"/>
          <w:b/>
          <w:bCs w:val="0"/>
          <w:sz w:val="24"/>
        </w:rPr>
        <w:t>含监督员工资、</w:t>
      </w:r>
      <w:r>
        <w:rPr>
          <w:rFonts w:hint="eastAsia"/>
          <w:b/>
          <w:bCs w:val="0"/>
          <w:sz w:val="24"/>
          <w:lang w:eastAsia="zh-CN"/>
        </w:rPr>
        <w:t>洗衣粉、拖把、抹布、</w:t>
      </w:r>
      <w:r>
        <w:rPr>
          <w:rFonts w:hint="eastAsia"/>
          <w:b/>
          <w:bCs w:val="0"/>
          <w:sz w:val="24"/>
          <w:lang w:val="en-US" w:eastAsia="zh-CN"/>
        </w:rPr>
        <w:t>凳子、</w:t>
      </w:r>
      <w:r>
        <w:rPr>
          <w:rFonts w:hint="eastAsia"/>
          <w:b/>
          <w:bCs w:val="0"/>
          <w:sz w:val="24"/>
          <w:lang w:eastAsia="zh-CN"/>
        </w:rPr>
        <w:t>水桶、防虫除臭药剂等卫生保洁易耗品及卫生消杀防疫物品</w:t>
      </w:r>
      <w:r>
        <w:rPr>
          <w:rFonts w:hint="eastAsia"/>
          <w:b/>
          <w:bCs w:val="0"/>
          <w:sz w:val="24"/>
        </w:rPr>
        <w:t>的添置</w:t>
      </w:r>
      <w:r>
        <w:rPr>
          <w:rFonts w:hint="eastAsia"/>
          <w:b/>
          <w:bCs w:val="0"/>
          <w:sz w:val="24"/>
          <w:lang w:eastAsia="zh-CN"/>
        </w:rPr>
        <w:t>费用</w:t>
      </w:r>
      <w:r>
        <w:rPr>
          <w:rFonts w:hint="eastAsia" w:ascii="宋体" w:hAnsi="宋体"/>
          <w:b/>
          <w:bCs w:val="0"/>
          <w:sz w:val="24"/>
          <w:lang w:eastAsia="zh-CN"/>
        </w:rPr>
        <w:t>）、</w:t>
      </w:r>
      <w:r>
        <w:rPr>
          <w:rFonts w:hint="eastAsia" w:ascii="宋体" w:hAnsi="宋体" w:cs="宋体"/>
          <w:b/>
          <w:bCs w:val="0"/>
          <w:sz w:val="24"/>
        </w:rPr>
        <w:t>运营服务费用</w:t>
      </w:r>
      <w:r>
        <w:rPr>
          <w:rFonts w:hint="eastAsia" w:ascii="宋体" w:hAnsi="宋体" w:cs="宋体"/>
          <w:b/>
          <w:bCs w:val="0"/>
          <w:sz w:val="24"/>
          <w:lang w:eastAsia="zh-CN"/>
        </w:rPr>
        <w:t>、</w:t>
      </w:r>
      <w:r>
        <w:rPr>
          <w:rFonts w:hint="eastAsia" w:ascii="宋体" w:hAnsi="宋体" w:cs="宋体"/>
          <w:b/>
          <w:bCs w:val="0"/>
          <w:sz w:val="24"/>
          <w:lang w:val="en-US" w:eastAsia="zh-CN"/>
        </w:rPr>
        <w:t>垃圾桶破损更新、</w:t>
      </w:r>
      <w:r>
        <w:rPr>
          <w:rFonts w:hint="eastAsia" w:ascii="宋体" w:hAnsi="宋体" w:cs="宋体"/>
          <w:b/>
          <w:bCs w:val="0"/>
          <w:sz w:val="24"/>
        </w:rPr>
        <w:t>税金等完成项目所需的一切本身和不可所缺的所有工作开支、政策性文件规定及包含的所有风险、责任等各项全部费用。投标人所投报的投标报价为投标人所能承受的整个项目的最终最低报价，</w:t>
      </w:r>
      <w:r>
        <w:rPr>
          <w:rFonts w:hint="eastAsia" w:ascii="宋体" w:hAnsi="宋体" w:cs="宋体"/>
          <w:b/>
          <w:bCs w:val="0"/>
          <w:sz w:val="24"/>
          <w:szCs w:val="24"/>
        </w:rPr>
        <w:t>如有漏项，视同已包含在其它项目中，</w:t>
      </w:r>
      <w:r>
        <w:rPr>
          <w:rFonts w:hint="eastAsia" w:ascii="宋体" w:hAnsi="宋体" w:cs="宋体"/>
          <w:b/>
          <w:bCs w:val="0"/>
          <w:sz w:val="24"/>
          <w:szCs w:val="24"/>
          <w:highlight w:val="none"/>
        </w:rPr>
        <w:t>合同</w:t>
      </w:r>
      <w:r>
        <w:rPr>
          <w:rFonts w:hint="eastAsia" w:ascii="宋体" w:hAnsi="宋体" w:cs="宋体"/>
          <w:b/>
          <w:bCs w:val="0"/>
          <w:sz w:val="24"/>
          <w:szCs w:val="24"/>
          <w:highlight w:val="none"/>
          <w:lang w:val="en-US" w:eastAsia="zh-CN"/>
        </w:rPr>
        <w:t>价</w:t>
      </w:r>
      <w:r>
        <w:rPr>
          <w:rFonts w:hint="eastAsia" w:ascii="宋体" w:hAnsi="宋体" w:cs="宋体"/>
          <w:b/>
          <w:bCs w:val="0"/>
          <w:sz w:val="24"/>
          <w:szCs w:val="24"/>
          <w:highlight w:val="none"/>
        </w:rPr>
        <w:t>不作调整。</w:t>
      </w:r>
    </w:p>
    <w:p>
      <w:pPr>
        <w:pStyle w:val="19"/>
        <w:spacing w:beforeLines="0" w:afterLines="0" w:line="440" w:lineRule="exact"/>
        <w:ind w:firstLine="482" w:firstLineChars="200"/>
        <w:rPr>
          <w:rFonts w:hAnsi="宋体"/>
          <w:b/>
          <w:bCs/>
        </w:rPr>
      </w:pPr>
      <w:r>
        <w:rPr>
          <w:rFonts w:hint="eastAsia" w:hAnsi="宋体"/>
          <w:b/>
          <w:bCs/>
        </w:rPr>
        <w:t>▲3.投标文件只允许有一个报价，有选择的报价将不予接受。</w:t>
      </w:r>
    </w:p>
    <w:p>
      <w:pPr>
        <w:pStyle w:val="19"/>
        <w:spacing w:beforeLines="0" w:afterLines="0" w:line="440" w:lineRule="exact"/>
        <w:ind w:left="456" w:leftChars="228"/>
        <w:rPr>
          <w:rFonts w:hAnsi="宋体"/>
          <w:b/>
          <w:bCs/>
        </w:rPr>
      </w:pPr>
      <w:r>
        <w:rPr>
          <w:rFonts w:hint="eastAsia" w:hAnsi="宋体"/>
          <w:b/>
          <w:bCs/>
        </w:rPr>
        <w:t>▲4.投标人的报价超过最高限价的按无效标处理。</w:t>
      </w:r>
    </w:p>
    <w:p>
      <w:pPr>
        <w:pStyle w:val="19"/>
        <w:spacing w:beforeLines="0" w:afterLines="0" w:line="440" w:lineRule="exact"/>
        <w:ind w:firstLine="241" w:firstLineChars="100"/>
        <w:rPr>
          <w:rFonts w:hAnsi="宋体"/>
          <w:b/>
          <w:bCs/>
        </w:rPr>
      </w:pPr>
      <w:r>
        <w:rPr>
          <w:rFonts w:hint="eastAsia" w:hAnsi="宋体"/>
          <w:b/>
          <w:bCs/>
        </w:rPr>
        <w:t>（四）投标文件的有效期</w:t>
      </w:r>
    </w:p>
    <w:p>
      <w:pPr>
        <w:pStyle w:val="10"/>
        <w:widowControl w:val="0"/>
        <w:tabs>
          <w:tab w:val="clear" w:pos="900"/>
        </w:tabs>
        <w:snapToGrid w:val="0"/>
        <w:spacing w:afterLines="0" w:line="440" w:lineRule="exact"/>
        <w:ind w:left="0" w:firstLine="480" w:firstLineChars="200"/>
        <w:rPr>
          <w:rFonts w:ascii="宋体" w:hAnsi="宋体" w:cs="宋体"/>
        </w:rPr>
      </w:pPr>
      <w:r>
        <w:rPr>
          <w:rFonts w:hint="eastAsia" w:ascii="宋体" w:hAnsi="宋体" w:cs="宋体"/>
        </w:rPr>
        <w:t>▲1.自投标截止日起</w:t>
      </w:r>
      <w:r>
        <w:rPr>
          <w:rFonts w:hint="eastAsia" w:ascii="宋体" w:hAnsi="宋体" w:cs="宋体"/>
          <w:u w:val="single"/>
        </w:rPr>
        <w:t>90</w:t>
      </w:r>
      <w:r>
        <w:rPr>
          <w:rFonts w:hint="eastAsia" w:ascii="宋体" w:hAnsi="宋体" w:cs="宋体"/>
        </w:rPr>
        <w:t>天投标文件应保持有效。有效期不足的投标文件将被拒绝。</w:t>
      </w:r>
    </w:p>
    <w:p>
      <w:pPr>
        <w:pStyle w:val="10"/>
        <w:widowControl w:val="0"/>
        <w:tabs>
          <w:tab w:val="clear" w:pos="900"/>
        </w:tabs>
        <w:snapToGrid w:val="0"/>
        <w:spacing w:afterLines="0" w:line="440" w:lineRule="exact"/>
        <w:ind w:left="0" w:firstLine="480" w:firstLineChars="200"/>
        <w:rPr>
          <w:rFonts w:ascii="宋体" w:hAnsi="宋体" w:cs="宋体"/>
        </w:rPr>
      </w:pPr>
      <w:r>
        <w:rPr>
          <w:rFonts w:hint="eastAsia" w:ascii="宋体" w:hAnsi="宋体" w:cs="宋体"/>
        </w:rPr>
        <w:t>2.在特殊情况下，招标人可与投标人协商延长投标书的有效期，这种要求和答复均以书面形式进行。</w:t>
      </w:r>
    </w:p>
    <w:p>
      <w:pPr>
        <w:snapToGrid w:val="0"/>
        <w:spacing w:line="440" w:lineRule="exact"/>
        <w:ind w:firstLine="480" w:firstLineChars="200"/>
        <w:jc w:val="left"/>
        <w:outlineLvl w:val="0"/>
        <w:rPr>
          <w:rFonts w:ascii="宋体" w:hAnsi="宋体" w:cs="宋体"/>
          <w:b/>
          <w:bCs/>
          <w:sz w:val="24"/>
          <w:szCs w:val="24"/>
        </w:rPr>
      </w:pPr>
      <w:r>
        <w:rPr>
          <w:rFonts w:hint="eastAsia" w:ascii="宋体" w:hAnsi="宋体" w:cs="宋体"/>
          <w:sz w:val="24"/>
          <w:szCs w:val="24"/>
        </w:rPr>
        <w:t>3.投标人可拒绝接受延期要求。同意延长有效期的投标人不能修改投标文件。</w:t>
      </w:r>
    </w:p>
    <w:p>
      <w:pPr>
        <w:snapToGrid w:val="0"/>
        <w:spacing w:line="440" w:lineRule="exact"/>
        <w:ind w:firstLine="480" w:firstLineChars="200"/>
        <w:jc w:val="left"/>
        <w:outlineLvl w:val="0"/>
        <w:rPr>
          <w:rFonts w:ascii="宋体" w:hAnsi="宋体" w:cs="宋体"/>
          <w:b/>
          <w:bCs/>
          <w:sz w:val="24"/>
          <w:szCs w:val="24"/>
        </w:rPr>
      </w:pPr>
      <w:r>
        <w:rPr>
          <w:rFonts w:hint="eastAsia" w:ascii="宋体" w:hAnsi="宋体" w:cs="宋体"/>
          <w:sz w:val="24"/>
          <w:szCs w:val="24"/>
        </w:rPr>
        <w:t>4.中标人的投标文件自开标之日起至合同履行完毕止均应保持有效。</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textAlignment w:val="auto"/>
        <w:rPr>
          <w:rFonts w:hint="eastAsia" w:ascii="宋体" w:hAnsi="宋体"/>
          <w:b/>
          <w:bCs/>
          <w:sz w:val="24"/>
          <w:szCs w:val="24"/>
          <w:lang w:val="en-US" w:eastAsia="zh-CN"/>
        </w:rPr>
      </w:pPr>
      <w:r>
        <w:rPr>
          <w:rFonts w:hint="eastAsia" w:ascii="宋体" w:hAnsi="宋体"/>
          <w:b/>
          <w:bCs/>
          <w:sz w:val="24"/>
          <w:szCs w:val="24"/>
          <w:lang w:val="en-US" w:eastAsia="zh-CN"/>
        </w:rPr>
        <w:t>（五）投标文件的签署和份数</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sz w:val="24"/>
          <w:szCs w:val="24"/>
        </w:rPr>
      </w:pPr>
      <w:r>
        <w:rPr>
          <w:rFonts w:hint="eastAsia" w:ascii="宋体" w:hAnsi="宋体"/>
          <w:sz w:val="24"/>
          <w:szCs w:val="24"/>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电子投标文件（包括资格响应文件、报价要求响应文件、商务技术响应文件）中招标文</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sz w:val="24"/>
          <w:szCs w:val="24"/>
        </w:rPr>
      </w:pPr>
      <w:r>
        <w:rPr>
          <w:rFonts w:hint="eastAsia" w:ascii="宋体" w:hAnsi="宋体"/>
          <w:sz w:val="24"/>
          <w:szCs w:val="24"/>
        </w:rPr>
        <w:t>件要求加盖公章的部分均采用CA签章。电子投标文件中有签字要求的部分，投标人可以将签</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sz w:val="24"/>
          <w:szCs w:val="24"/>
        </w:rPr>
      </w:pPr>
      <w:r>
        <w:rPr>
          <w:rFonts w:hint="eastAsia" w:ascii="宋体" w:hAnsi="宋体"/>
          <w:sz w:val="24"/>
          <w:szCs w:val="24"/>
        </w:rPr>
        <w:t>字后的扫描件上传至政采云系统，有盖章要求的部分，要求采用CA签章。投标人应写全称。</w:t>
      </w:r>
    </w:p>
    <w:p>
      <w:pPr>
        <w:keepNext w:val="0"/>
        <w:keepLines w:val="0"/>
        <w:pageBreakBefore w:val="0"/>
        <w:kinsoku/>
        <w:wordWrap/>
        <w:overflowPunct/>
        <w:topLinePunct w:val="0"/>
        <w:autoSpaceDE/>
        <w:autoSpaceDN/>
        <w:bidi w:val="0"/>
        <w:adjustRightInd/>
        <w:spacing w:line="440" w:lineRule="exact"/>
        <w:ind w:firstLine="241" w:firstLineChars="100"/>
        <w:textAlignment w:val="auto"/>
        <w:rPr>
          <w:rFonts w:ascii="宋体" w:hAnsi="宋体" w:cs="宋体"/>
          <w:b/>
          <w:sz w:val="24"/>
        </w:rPr>
      </w:pPr>
      <w:r>
        <w:rPr>
          <w:rFonts w:hint="eastAsia" w:ascii="宋体" w:hAnsi="宋体" w:cs="宋体"/>
          <w:b/>
          <w:sz w:val="24"/>
        </w:rPr>
        <w:t>▲（六）投标文件的上传、递交、修改和撤回</w:t>
      </w:r>
    </w:p>
    <w:p>
      <w:pPr>
        <w:keepNext w:val="0"/>
        <w:keepLines w:val="0"/>
        <w:pageBreakBefore w:val="0"/>
        <w:kinsoku/>
        <w:wordWrap/>
        <w:overflowPunct/>
        <w:topLinePunct w:val="0"/>
        <w:autoSpaceDE/>
        <w:autoSpaceDN/>
        <w:bidi w:val="0"/>
        <w:adjustRightInd/>
        <w:spacing w:line="440" w:lineRule="exact"/>
        <w:ind w:firstLine="495"/>
        <w:textAlignment w:val="auto"/>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exact"/>
        <w:ind w:firstLine="241" w:firstLineChars="100"/>
        <w:rPr>
          <w:rFonts w:ascii="宋体" w:hAnsi="宋体" w:cs="宋体"/>
          <w:b/>
          <w:bCs/>
          <w:sz w:val="24"/>
          <w:szCs w:val="24"/>
        </w:rPr>
      </w:pPr>
      <w:r>
        <w:rPr>
          <w:rFonts w:hint="eastAsia" w:ascii="宋体" w:hAnsi="宋体" w:cs="宋体"/>
          <w:b/>
          <w:bCs/>
          <w:sz w:val="24"/>
          <w:szCs w:val="24"/>
        </w:rPr>
        <w:t>（七）投标无效的情形</w:t>
      </w:r>
    </w:p>
    <w:p>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numPr>
          <w:ilvl w:val="0"/>
          <w:numId w:val="0"/>
        </w:numPr>
        <w:snapToGrid w:val="0"/>
        <w:spacing w:line="440" w:lineRule="exact"/>
        <w:ind w:firstLine="241" w:firstLineChars="100"/>
        <w:rPr>
          <w:rFonts w:ascii="宋体" w:hAnsi="宋体" w:cs="宋体"/>
          <w:sz w:val="24"/>
        </w:rPr>
      </w:pPr>
      <w:r>
        <w:rPr>
          <w:rFonts w:hint="eastAsia" w:ascii="宋体" w:hAnsi="宋体" w:cs="宋体"/>
          <w:b/>
          <w:bCs/>
          <w:sz w:val="24"/>
          <w:szCs w:val="24"/>
          <w:lang w:val="en-US" w:eastAsia="zh-CN"/>
        </w:rPr>
        <w:t>1.</w:t>
      </w:r>
      <w:r>
        <w:rPr>
          <w:rFonts w:hint="eastAsia" w:ascii="宋体" w:hAnsi="宋体" w:cs="宋体"/>
          <w:b/>
          <w:bCs/>
          <w:sz w:val="24"/>
          <w:szCs w:val="24"/>
        </w:rPr>
        <w:t>在符合性审查和商务评审时，如发现下列情形之一的，投标文件将被视为无效：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（1）投标人仅提交电子备份投标文件的；</w:t>
      </w:r>
    </w:p>
    <w:p>
      <w:pPr>
        <w:snapToGrid w:val="0"/>
        <w:spacing w:line="440" w:lineRule="exact"/>
        <w:ind w:firstLine="240" w:firstLineChars="1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exact"/>
        <w:ind w:firstLine="240" w:firstLineChars="100"/>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（4）资信及商务标内有商务报价出现的；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exact"/>
        <w:ind w:firstLine="240" w:firstLineChars="100"/>
        <w:rPr>
          <w:rFonts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exact"/>
        <w:ind w:firstLine="240" w:firstLineChars="100"/>
        <w:rPr>
          <w:rFonts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exact"/>
        <w:ind w:firstLine="240" w:firstLineChars="100"/>
        <w:rPr>
          <w:rFonts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exact"/>
        <w:ind w:firstLine="240" w:firstLineChars="100"/>
        <w:rPr>
          <w:rFonts w:ascii="宋体" w:hAnsi="宋体" w:cs="宋体"/>
          <w:sz w:val="24"/>
        </w:rPr>
      </w:pPr>
      <w:r>
        <w:rPr>
          <w:rFonts w:hint="eastAsia" w:ascii="宋体" w:hAnsi="宋体" w:cs="宋体"/>
          <w:sz w:val="24"/>
        </w:rPr>
        <w:t>（10）投标有效期、服务时间、质保期等商务条款不能满足招标文件要求的；</w:t>
      </w:r>
    </w:p>
    <w:p>
      <w:pPr>
        <w:snapToGrid w:val="0"/>
        <w:spacing w:line="440" w:lineRule="exact"/>
        <w:ind w:firstLine="240" w:firstLineChars="100"/>
        <w:rPr>
          <w:rFonts w:ascii="宋体" w:hAnsi="宋体" w:cs="宋体"/>
          <w:sz w:val="24"/>
        </w:rPr>
      </w:pPr>
      <w:r>
        <w:rPr>
          <w:rFonts w:hint="eastAsia" w:ascii="宋体" w:hAnsi="宋体" w:cs="宋体"/>
          <w:sz w:val="24"/>
        </w:rPr>
        <w:t>（11）未实质性响应招标文件中标有“▲”条款要求的；</w:t>
      </w:r>
    </w:p>
    <w:p>
      <w:pPr>
        <w:snapToGrid w:val="0"/>
        <w:spacing w:line="440" w:lineRule="exact"/>
        <w:ind w:firstLine="240" w:firstLineChars="100"/>
        <w:rPr>
          <w:rFonts w:ascii="宋体" w:hAnsi="宋体" w:cs="宋体"/>
          <w:sz w:val="24"/>
        </w:rPr>
      </w:pPr>
      <w:r>
        <w:rPr>
          <w:rFonts w:hint="eastAsia" w:ascii="宋体" w:hAnsi="宋体" w:cs="宋体"/>
          <w:sz w:val="24"/>
        </w:rPr>
        <w:t>（12）未提交本招标文件资信及商务文件中第（2）、（</w:t>
      </w:r>
      <w:r>
        <w:rPr>
          <w:rFonts w:hint="eastAsia" w:ascii="宋体" w:hAnsi="宋体" w:cs="宋体"/>
          <w:sz w:val="24"/>
          <w:lang w:val="en-US" w:eastAsia="zh-CN"/>
        </w:rPr>
        <w:t>17</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18</w:t>
      </w:r>
      <w:r>
        <w:rPr>
          <w:rFonts w:hint="eastAsia" w:ascii="宋体" w:hAnsi="宋体" w:cs="宋体"/>
          <w:sz w:val="24"/>
          <w:lang w:eastAsia="zh-CN"/>
        </w:rPr>
        <w:t>）、（</w:t>
      </w:r>
      <w:r>
        <w:rPr>
          <w:rFonts w:hint="eastAsia" w:ascii="宋体" w:hAnsi="宋体" w:cs="宋体"/>
          <w:sz w:val="24"/>
          <w:lang w:val="en-US" w:eastAsia="zh-CN"/>
        </w:rPr>
        <w:t>19</w:t>
      </w:r>
      <w:r>
        <w:rPr>
          <w:rFonts w:hint="eastAsia" w:ascii="宋体" w:hAnsi="宋体" w:cs="宋体"/>
          <w:sz w:val="24"/>
          <w:lang w:eastAsia="zh-CN"/>
        </w:rPr>
        <w:t>）</w:t>
      </w:r>
      <w:r>
        <w:rPr>
          <w:rFonts w:hint="eastAsia" w:ascii="宋体" w:hAnsi="宋体" w:cs="宋体"/>
          <w:sz w:val="24"/>
        </w:rPr>
        <w:t>条资料的；</w:t>
      </w:r>
    </w:p>
    <w:p>
      <w:pPr>
        <w:snapToGrid w:val="0"/>
        <w:spacing w:line="440" w:lineRule="exact"/>
        <w:ind w:firstLine="240" w:firstLineChars="100"/>
        <w:rPr>
          <w:rFonts w:ascii="宋体" w:hAnsi="宋体" w:cs="宋体"/>
          <w:sz w:val="24"/>
        </w:rPr>
      </w:pPr>
      <w:r>
        <w:rPr>
          <w:rFonts w:hint="eastAsia" w:ascii="宋体" w:hAnsi="宋体" w:cs="宋体"/>
          <w:sz w:val="24"/>
        </w:rPr>
        <w:t>（13）有下列情形之一的，视为投标人串通投标，其投标无效:</w:t>
      </w:r>
    </w:p>
    <w:p>
      <w:pPr>
        <w:snapToGrid w:val="0"/>
        <w:spacing w:line="440" w:lineRule="exact"/>
        <w:ind w:firstLine="720" w:firstLineChars="300"/>
        <w:rPr>
          <w:rFonts w:ascii="宋体" w:hAnsi="宋体" w:cs="宋体"/>
          <w:sz w:val="24"/>
        </w:rPr>
      </w:pPr>
      <w:r>
        <w:rPr>
          <w:rFonts w:hint="eastAsia" w:ascii="宋体" w:hAnsi="宋体" w:cs="宋体"/>
          <w:sz w:val="24"/>
        </w:rPr>
        <w:t>A.不同投标人的投标文件由同一单位或者个人编制；</w:t>
      </w:r>
    </w:p>
    <w:p>
      <w:pPr>
        <w:snapToGrid w:val="0"/>
        <w:spacing w:line="440" w:lineRule="exact"/>
        <w:ind w:firstLine="720" w:firstLineChars="300"/>
        <w:rPr>
          <w:rFonts w:ascii="宋体" w:hAnsi="宋体" w:cs="宋体"/>
          <w:sz w:val="24"/>
        </w:rPr>
      </w:pPr>
      <w:r>
        <w:rPr>
          <w:rFonts w:hint="eastAsia" w:ascii="宋体" w:hAnsi="宋体" w:cs="宋体"/>
          <w:sz w:val="24"/>
        </w:rPr>
        <w:t>B.不同投标人委托同一单位或者个人办理投标事宜；</w:t>
      </w:r>
    </w:p>
    <w:p>
      <w:pPr>
        <w:snapToGrid w:val="0"/>
        <w:spacing w:line="440" w:lineRule="exact"/>
        <w:ind w:firstLine="720" w:firstLineChars="300"/>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exact"/>
        <w:ind w:firstLine="720" w:firstLineChars="300"/>
        <w:rPr>
          <w:rFonts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exact"/>
        <w:ind w:firstLine="720" w:firstLineChars="300"/>
        <w:rPr>
          <w:rFonts w:ascii="宋体" w:hAnsi="宋体" w:cs="宋体"/>
          <w:sz w:val="24"/>
        </w:rPr>
      </w:pPr>
      <w:r>
        <w:rPr>
          <w:rFonts w:hint="eastAsia" w:ascii="宋体" w:hAnsi="宋体" w:cs="宋体"/>
          <w:sz w:val="24"/>
        </w:rPr>
        <w:t>E.不同投标人的投标文件相互混装；</w:t>
      </w:r>
    </w:p>
    <w:p>
      <w:pPr>
        <w:snapToGrid w:val="0"/>
        <w:spacing w:line="440" w:lineRule="exact"/>
        <w:ind w:firstLine="240" w:firstLineChars="100"/>
        <w:rPr>
          <w:rFonts w:ascii="宋体" w:hAnsi="宋体" w:cs="宋体"/>
          <w:sz w:val="24"/>
        </w:rPr>
      </w:pPr>
      <w:r>
        <w:rPr>
          <w:rFonts w:hint="eastAsia" w:ascii="宋体" w:hAnsi="宋体" w:cs="宋体"/>
          <w:sz w:val="24"/>
        </w:rPr>
        <w:t>（14）投标文件有招标方不能接受的附加条件的；</w:t>
      </w:r>
    </w:p>
    <w:p>
      <w:pPr>
        <w:snapToGrid w:val="0"/>
        <w:spacing w:line="440" w:lineRule="exact"/>
        <w:ind w:firstLine="240" w:firstLineChars="100"/>
        <w:rPr>
          <w:rFonts w:ascii="宋体" w:hAnsi="宋体" w:cs="宋体"/>
          <w:sz w:val="24"/>
        </w:rPr>
      </w:pPr>
      <w:r>
        <w:rPr>
          <w:rFonts w:hint="eastAsia" w:ascii="宋体" w:hAnsi="宋体" w:cs="宋体"/>
          <w:sz w:val="24"/>
        </w:rPr>
        <w:t>（15）法律、法规规定的其它投标无效情况。</w:t>
      </w:r>
    </w:p>
    <w:p>
      <w:pPr>
        <w:snapToGrid w:val="0"/>
        <w:spacing w:line="440" w:lineRule="exact"/>
        <w:ind w:firstLine="482" w:firstLineChars="200"/>
        <w:rPr>
          <w:rFonts w:ascii="宋体" w:hAnsi="宋体" w:cs="宋体"/>
          <w:b/>
          <w:bCs/>
          <w:sz w:val="24"/>
        </w:rPr>
      </w:pPr>
      <w:r>
        <w:rPr>
          <w:rFonts w:hint="eastAsia" w:ascii="宋体" w:hAnsi="宋体" w:cs="宋体"/>
          <w:b/>
          <w:bCs/>
          <w:sz w:val="24"/>
        </w:rPr>
        <w:t>2.在技术评审时，如发现下列情形之一的，投标文件将被视为无效：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（2）技术标内有商务报价出现的；</w:t>
      </w:r>
    </w:p>
    <w:p>
      <w:pPr>
        <w:snapToGrid w:val="0"/>
        <w:spacing w:line="440" w:lineRule="exact"/>
        <w:ind w:firstLine="240" w:firstLineChars="100"/>
        <w:rPr>
          <w:rFonts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exact"/>
        <w:ind w:firstLine="240" w:firstLineChars="100"/>
        <w:rPr>
          <w:rFonts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exact"/>
        <w:ind w:firstLine="240" w:firstLineChars="100"/>
        <w:rPr>
          <w:rFonts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exact"/>
        <w:ind w:firstLine="240" w:firstLineChars="100"/>
        <w:rPr>
          <w:rFonts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exact"/>
        <w:ind w:firstLine="240" w:firstLineChars="100"/>
        <w:rPr>
          <w:rFonts w:ascii="宋体" w:hAnsi="宋体" w:cs="宋体"/>
          <w:sz w:val="24"/>
        </w:rPr>
      </w:pPr>
      <w:r>
        <w:rPr>
          <w:rFonts w:hint="eastAsia" w:ascii="宋体" w:hAnsi="宋体" w:cs="宋体"/>
          <w:sz w:val="24"/>
        </w:rPr>
        <w:t>（7）招标文件规定的其它投标无效的情况；</w:t>
      </w:r>
    </w:p>
    <w:p>
      <w:pPr>
        <w:snapToGrid w:val="0"/>
        <w:spacing w:line="440" w:lineRule="exact"/>
        <w:ind w:firstLine="240" w:firstLineChars="100"/>
        <w:rPr>
          <w:rFonts w:ascii="宋体" w:hAnsi="宋体" w:cs="宋体"/>
          <w:sz w:val="24"/>
        </w:rPr>
      </w:pPr>
      <w:r>
        <w:rPr>
          <w:rFonts w:hint="eastAsia" w:ascii="宋体" w:hAnsi="宋体" w:cs="宋体"/>
          <w:sz w:val="24"/>
        </w:rPr>
        <w:t>（8）法律、法规规定的其它投标无效情况。</w:t>
      </w:r>
    </w:p>
    <w:p>
      <w:pPr>
        <w:snapToGrid w:val="0"/>
        <w:spacing w:line="440" w:lineRule="exact"/>
        <w:ind w:firstLine="482" w:firstLineChars="200"/>
        <w:rPr>
          <w:rFonts w:ascii="宋体" w:hAnsi="宋体" w:cs="宋体"/>
          <w:sz w:val="24"/>
        </w:rPr>
      </w:pPr>
      <w:r>
        <w:rPr>
          <w:rFonts w:hint="eastAsia" w:ascii="宋体" w:hAnsi="宋体" w:cs="宋体"/>
          <w:b/>
          <w:bCs/>
          <w:sz w:val="24"/>
        </w:rPr>
        <w:t>3.在报价评审时，如发现下列情形之一的，投标文件将被视为无效：</w:t>
      </w:r>
    </w:p>
    <w:p>
      <w:pPr>
        <w:snapToGrid w:val="0"/>
        <w:spacing w:line="440" w:lineRule="exact"/>
        <w:ind w:firstLine="240" w:firstLineChars="100"/>
        <w:rPr>
          <w:rFonts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exact"/>
        <w:ind w:firstLine="240" w:firstLineChars="100"/>
        <w:rPr>
          <w:rFonts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exact"/>
        <w:ind w:firstLine="240" w:firstLineChars="100"/>
        <w:rPr>
          <w:rFonts w:ascii="宋体" w:hAnsi="宋体" w:cs="宋体"/>
          <w:sz w:val="24"/>
        </w:rPr>
      </w:pPr>
      <w:r>
        <w:rPr>
          <w:rFonts w:hint="eastAsia" w:ascii="宋体" w:hAnsi="宋体" w:cs="宋体"/>
          <w:sz w:val="24"/>
        </w:rPr>
        <w:t>（3）报价高于用户设定的最高限价；</w:t>
      </w:r>
    </w:p>
    <w:p>
      <w:pPr>
        <w:snapToGrid w:val="0"/>
        <w:spacing w:line="440" w:lineRule="exact"/>
        <w:ind w:firstLine="240" w:firstLineChars="100"/>
        <w:rPr>
          <w:rFonts w:ascii="宋体" w:hAnsi="宋体" w:cs="宋体"/>
          <w:sz w:val="24"/>
        </w:rPr>
      </w:pPr>
      <w:r>
        <w:rPr>
          <w:rFonts w:hint="eastAsia" w:ascii="宋体" w:hAnsi="宋体" w:cs="宋体"/>
          <w:sz w:val="24"/>
        </w:rPr>
        <w:t>（4）投标报价具有选择性；</w:t>
      </w:r>
    </w:p>
    <w:p>
      <w:pPr>
        <w:snapToGrid w:val="0"/>
        <w:spacing w:line="440" w:lineRule="exact"/>
        <w:ind w:firstLine="240" w:firstLineChars="100"/>
        <w:rPr>
          <w:rFonts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4.同一个标段(包)的供应商存在下列情形之一的，其投标(响应)文件无效：</w:t>
      </w:r>
    </w:p>
    <w:p>
      <w:pPr>
        <w:snapToGrid w:val="0"/>
        <w:spacing w:line="44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不同供应商的电子投标(响应)文件上传计算机的网卡MAC地址或硬盘序列号等硬件信息相同的</w:t>
      </w:r>
      <w:r>
        <w:rPr>
          <w:rFonts w:hint="eastAsia" w:ascii="宋体" w:hAnsi="宋体" w:eastAsia="宋体" w:cs="宋体"/>
          <w:sz w:val="24"/>
          <w:lang w:eastAsia="zh-CN"/>
        </w:rPr>
        <w:t>；</w:t>
      </w:r>
    </w:p>
    <w:p>
      <w:pPr>
        <w:snapToGrid w:val="0"/>
        <w:spacing w:line="44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上传的电子投标(响应)文件若出现使用本项目其他投标(响应)供应商的数字证书加密的，或者加盖本项目其他投标(响应)供应商的电子印章的</w:t>
      </w:r>
      <w:r>
        <w:rPr>
          <w:rFonts w:hint="eastAsia" w:ascii="宋体" w:hAnsi="宋体" w:eastAsia="宋体" w:cs="宋体"/>
          <w:sz w:val="24"/>
          <w:lang w:eastAsia="zh-CN"/>
        </w:rPr>
        <w:t>；</w:t>
      </w:r>
    </w:p>
    <w:p>
      <w:pPr>
        <w:snapToGrid w:val="0"/>
        <w:spacing w:line="44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不同供应商的投标(响应)文件的内容存在3处(含)以上错误一致的</w:t>
      </w:r>
      <w:r>
        <w:rPr>
          <w:rFonts w:hint="eastAsia" w:ascii="宋体" w:hAnsi="宋体" w:eastAsia="宋体" w:cs="宋体"/>
          <w:sz w:val="24"/>
          <w:lang w:eastAsia="zh-CN"/>
        </w:rPr>
        <w:t>；</w:t>
      </w:r>
    </w:p>
    <w:p>
      <w:pPr>
        <w:snapToGrid w:val="0"/>
        <w:spacing w:line="44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）不同供应商联系人为同一人或不同联系人的联系电话一致的。</w:t>
      </w:r>
    </w:p>
    <w:p>
      <w:pPr>
        <w:snapToGrid w:val="0"/>
        <w:spacing w:line="44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val="en-US" w:eastAsia="zh-CN"/>
        </w:rPr>
        <w:t>5</w:t>
      </w:r>
      <w:r>
        <w:rPr>
          <w:rFonts w:hint="eastAsia" w:ascii="宋体" w:hAnsi="宋体" w:eastAsia="宋体" w:cs="宋体"/>
          <w:b/>
          <w:bCs/>
          <w:sz w:val="24"/>
          <w:lang w:eastAsia="zh-CN"/>
        </w:rPr>
        <w:t>.被拒绝的投标文件为无效。</w:t>
      </w:r>
    </w:p>
    <w:p>
      <w:pPr>
        <w:snapToGrid w:val="0"/>
        <w:spacing w:line="440" w:lineRule="exact"/>
        <w:ind w:firstLine="482" w:firstLineChars="200"/>
        <w:rPr>
          <w:rFonts w:hint="eastAsia" w:ascii="宋体" w:hAnsi="宋体" w:cs="宋体"/>
          <w:b/>
          <w:bCs/>
          <w:sz w:val="24"/>
          <w:szCs w:val="24"/>
        </w:rPr>
      </w:pPr>
      <w:r>
        <w:rPr>
          <w:rFonts w:hint="eastAsia" w:ascii="宋体" w:hAnsi="宋体" w:eastAsia="宋体" w:cs="宋体"/>
          <w:b/>
          <w:bCs/>
          <w:sz w:val="24"/>
          <w:lang w:val="en-US" w:eastAsia="zh-CN"/>
        </w:rPr>
        <w:t>6</w:t>
      </w:r>
      <w:r>
        <w:rPr>
          <w:rFonts w:hint="eastAsia" w:ascii="宋体" w:hAnsi="宋体" w:eastAsia="宋体" w:cs="宋体"/>
          <w:b/>
          <w:bCs/>
          <w:sz w:val="24"/>
          <w:lang w:eastAsia="zh-CN"/>
        </w:rPr>
        <w:t>.根据有关法律、法规规定为无效、废标的，按法律、法规规定执行。</w:t>
      </w:r>
    </w:p>
    <w:p>
      <w:pPr>
        <w:snapToGrid w:val="0"/>
        <w:spacing w:beforeLines="50" w:line="440" w:lineRule="exact"/>
        <w:jc w:val="left"/>
        <w:outlineLvl w:val="0"/>
        <w:rPr>
          <w:rFonts w:ascii="宋体" w:hAnsi="宋体" w:cs="宋体"/>
          <w:b/>
          <w:bCs/>
          <w:sz w:val="28"/>
          <w:szCs w:val="28"/>
        </w:rPr>
      </w:pPr>
      <w:r>
        <w:rPr>
          <w:rFonts w:hint="eastAsia" w:ascii="宋体" w:hAnsi="宋体" w:cs="宋体"/>
          <w:b/>
          <w:bCs/>
          <w:sz w:val="28"/>
          <w:szCs w:val="28"/>
        </w:rPr>
        <w:t>四、开标</w:t>
      </w:r>
    </w:p>
    <w:p>
      <w:pPr>
        <w:pStyle w:val="19"/>
        <w:snapToGrid w:val="0"/>
        <w:spacing w:beforeLines="0" w:afterLines="0" w:line="440" w:lineRule="exact"/>
        <w:ind w:firstLine="241" w:firstLineChars="100"/>
        <w:rPr>
          <w:rFonts w:hAnsi="宋体"/>
          <w:b/>
          <w:bCs/>
        </w:rPr>
      </w:pPr>
      <w:r>
        <w:rPr>
          <w:rFonts w:hint="eastAsia" w:hAnsi="宋体"/>
          <w:b/>
          <w:bCs/>
        </w:rPr>
        <w:t>（一）开标准备</w:t>
      </w:r>
    </w:p>
    <w:p>
      <w:pPr>
        <w:spacing w:line="440" w:lineRule="exact"/>
        <w:ind w:firstLine="480" w:firstLineChars="200"/>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pStyle w:val="19"/>
        <w:snapToGrid w:val="0"/>
        <w:spacing w:beforeLines="0" w:afterLines="0" w:line="440" w:lineRule="exact"/>
        <w:ind w:firstLine="241" w:firstLineChars="100"/>
        <w:rPr>
          <w:rFonts w:hAnsi="宋体"/>
          <w:b/>
          <w:bCs/>
        </w:rPr>
      </w:pPr>
      <w:r>
        <w:rPr>
          <w:rFonts w:hint="eastAsia" w:hAnsi="宋体"/>
          <w:b/>
          <w:bCs/>
        </w:rPr>
        <w:t>（二）电子投标开标程序</w:t>
      </w:r>
    </w:p>
    <w:p>
      <w:pPr>
        <w:spacing w:line="440" w:lineRule="exact"/>
        <w:ind w:firstLine="480" w:firstLineChars="200"/>
        <w:rPr>
          <w:rFonts w:ascii="宋体" w:hAnsi="宋体" w:cs="宋体"/>
          <w:bCs/>
          <w:sz w:val="24"/>
        </w:rPr>
      </w:pPr>
      <w:r>
        <w:rPr>
          <w:rFonts w:hint="eastAsia" w:ascii="宋体" w:hAnsi="宋体" w:cs="宋体"/>
          <w:bCs/>
          <w:sz w:val="24"/>
        </w:rPr>
        <w:t>1.开标会由招标代理机构主持，主持人宣布开标会议开始；</w:t>
      </w:r>
    </w:p>
    <w:p>
      <w:pPr>
        <w:spacing w:line="440" w:lineRule="exact"/>
        <w:ind w:firstLine="480" w:firstLineChars="200"/>
        <w:rPr>
          <w:rFonts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exact"/>
        <w:ind w:firstLine="480" w:firstLineChars="200"/>
        <w:rPr>
          <w:rFonts w:ascii="宋体" w:hAnsi="宋体" w:cs="宋体"/>
          <w:sz w:val="24"/>
        </w:rPr>
      </w:pPr>
      <w:r>
        <w:rPr>
          <w:rFonts w:hint="eastAsia" w:ascii="宋体" w:hAnsi="宋体" w:cs="宋体"/>
          <w:sz w:val="24"/>
        </w:rPr>
        <w:t>3.开标及评审程序</w:t>
      </w:r>
    </w:p>
    <w:p>
      <w:pPr>
        <w:spacing w:line="440" w:lineRule="exact"/>
        <w:ind w:firstLine="480" w:firstLineChars="200"/>
        <w:rPr>
          <w:rFonts w:ascii="宋体" w:hAnsi="宋体" w:cs="宋体"/>
          <w:sz w:val="24"/>
        </w:rPr>
      </w:pPr>
      <w:r>
        <w:rPr>
          <w:rFonts w:hint="eastAsia" w:ascii="宋体" w:hAnsi="宋体" w:cs="宋体"/>
          <w:sz w:val="24"/>
        </w:rPr>
        <w:t>3.1在开标时间截止后30分钟内由各投标人自行对投标文件进行解密；</w:t>
      </w:r>
    </w:p>
    <w:p>
      <w:pPr>
        <w:spacing w:line="440" w:lineRule="exact"/>
        <w:ind w:left="480" w:leftChars="240"/>
        <w:rPr>
          <w:rFonts w:ascii="宋体" w:hAnsi="宋体" w:cs="宋体"/>
          <w:sz w:val="24"/>
        </w:rPr>
      </w:pPr>
      <w:r>
        <w:rPr>
          <w:rFonts w:hint="eastAsia" w:ascii="宋体" w:hAnsi="宋体" w:cs="宋体"/>
          <w:sz w:val="24"/>
        </w:rPr>
        <w:t>3.2由采购人或代理机构进行资格审查，通过资格审查的投标人进入商务技术响应文件进</w:t>
      </w:r>
    </w:p>
    <w:p>
      <w:pPr>
        <w:spacing w:line="440" w:lineRule="exact"/>
        <w:rPr>
          <w:rFonts w:ascii="宋体" w:hAnsi="宋体" w:cs="宋体"/>
          <w:sz w:val="24"/>
        </w:rPr>
      </w:pPr>
      <w:r>
        <w:rPr>
          <w:rFonts w:hint="eastAsia" w:ascii="宋体" w:hAnsi="宋体" w:cs="宋体"/>
          <w:sz w:val="24"/>
        </w:rPr>
        <w:t>行评审；</w:t>
      </w:r>
    </w:p>
    <w:p>
      <w:pPr>
        <w:spacing w:line="440" w:lineRule="exact"/>
        <w:ind w:firstLine="480" w:firstLineChars="200"/>
        <w:rPr>
          <w:rFonts w:ascii="宋体" w:hAnsi="宋体" w:cs="宋体"/>
          <w:sz w:val="24"/>
        </w:rPr>
      </w:pPr>
      <w:r>
        <w:rPr>
          <w:rFonts w:hint="eastAsia" w:ascii="宋体" w:hAnsi="宋体" w:cs="宋体"/>
          <w:sz w:val="24"/>
        </w:rPr>
        <w:t>3.3系统对各投标人的商务技术进行汇总；</w:t>
      </w:r>
    </w:p>
    <w:p>
      <w:pPr>
        <w:spacing w:line="440" w:lineRule="exact"/>
        <w:ind w:firstLine="480" w:firstLineChars="200"/>
        <w:rPr>
          <w:rFonts w:ascii="宋体" w:hAnsi="宋体" w:cs="宋体"/>
          <w:sz w:val="24"/>
        </w:rPr>
      </w:pPr>
      <w:r>
        <w:rPr>
          <w:rFonts w:hint="eastAsia" w:ascii="宋体" w:hAnsi="宋体" w:cs="宋体"/>
          <w:sz w:val="24"/>
        </w:rPr>
        <w:t>3.4在系统上公开报价开标情况；</w:t>
      </w:r>
    </w:p>
    <w:p>
      <w:pPr>
        <w:spacing w:line="440" w:lineRule="exact"/>
        <w:ind w:firstLine="480" w:firstLineChars="200"/>
        <w:rPr>
          <w:rFonts w:ascii="宋体" w:hAnsi="宋体" w:cs="宋体"/>
          <w:sz w:val="24"/>
        </w:rPr>
      </w:pPr>
      <w:r>
        <w:rPr>
          <w:rFonts w:hint="eastAsia" w:ascii="宋体" w:hAnsi="宋体" w:cs="宋体"/>
          <w:sz w:val="24"/>
        </w:rPr>
        <w:t>3.5评标委员会对报价情况进行评审；</w:t>
      </w:r>
    </w:p>
    <w:p>
      <w:pPr>
        <w:spacing w:line="440" w:lineRule="exact"/>
        <w:ind w:firstLine="480" w:firstLineChars="200"/>
        <w:rPr>
          <w:rFonts w:ascii="宋体" w:hAnsi="宋体" w:cs="宋体"/>
          <w:sz w:val="24"/>
        </w:rPr>
      </w:pPr>
      <w:r>
        <w:rPr>
          <w:rFonts w:hint="eastAsia" w:ascii="宋体" w:hAnsi="宋体" w:cs="宋体"/>
          <w:sz w:val="24"/>
        </w:rPr>
        <w:t>3.6在系统上公布评审结果。</w:t>
      </w:r>
    </w:p>
    <w:p>
      <w:pPr>
        <w:spacing w:line="440" w:lineRule="exact"/>
        <w:ind w:firstLine="482" w:firstLineChars="200"/>
        <w:rPr>
          <w:rFonts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exact"/>
        <w:ind w:firstLine="480" w:firstLineChars="200"/>
        <w:rPr>
          <w:rFonts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9"/>
        <w:snapToGrid w:val="0"/>
        <w:spacing w:beforeLines="0" w:afterLines="0" w:line="440" w:lineRule="exact"/>
        <w:outlineLvl w:val="1"/>
        <w:rPr>
          <w:rFonts w:hAnsi="宋体"/>
          <w:b/>
          <w:bCs/>
          <w:sz w:val="28"/>
          <w:szCs w:val="28"/>
        </w:rPr>
      </w:pPr>
      <w:r>
        <w:rPr>
          <w:rFonts w:hint="eastAsia" w:hAnsi="宋体"/>
          <w:b/>
          <w:bCs/>
          <w:sz w:val="28"/>
          <w:szCs w:val="28"/>
        </w:rPr>
        <w:t>五、评标</w:t>
      </w:r>
    </w:p>
    <w:p>
      <w:pPr>
        <w:pStyle w:val="19"/>
        <w:snapToGrid w:val="0"/>
        <w:spacing w:beforeLines="0" w:afterLines="0" w:line="440" w:lineRule="exact"/>
        <w:ind w:left="697" w:leftChars="228" w:hanging="241" w:hangingChars="100"/>
        <w:rPr>
          <w:rFonts w:hAnsi="宋体"/>
          <w:b/>
          <w:bCs/>
        </w:rPr>
      </w:pPr>
      <w:r>
        <w:rPr>
          <w:rFonts w:hint="eastAsia" w:hAnsi="宋体"/>
          <w:b/>
          <w:bCs/>
        </w:rPr>
        <w:t>（一）组建评标委员会</w:t>
      </w:r>
    </w:p>
    <w:p>
      <w:pPr>
        <w:pStyle w:val="19"/>
        <w:snapToGrid w:val="0"/>
        <w:spacing w:beforeLines="0" w:afterLines="0" w:line="440" w:lineRule="exact"/>
        <w:ind w:firstLine="480" w:firstLineChars="200"/>
        <w:rPr>
          <w:rFonts w:hAnsi="宋体"/>
        </w:rPr>
      </w:pPr>
      <w:r>
        <w:rPr>
          <w:rFonts w:hint="eastAsia" w:hAnsi="宋体"/>
        </w:rPr>
        <w:t>本项目评标委员会由政府采购评审专家</w:t>
      </w:r>
      <w:r>
        <w:rPr>
          <w:rFonts w:hint="eastAsia" w:hAnsi="宋体"/>
          <w:u w:val="single"/>
          <w:lang w:val="en-US" w:eastAsia="zh-CN"/>
        </w:rPr>
        <w:t>4</w:t>
      </w:r>
      <w:r>
        <w:rPr>
          <w:rFonts w:hint="eastAsia" w:hAnsi="宋体"/>
        </w:rPr>
        <w:t>人和采购人代表</w:t>
      </w:r>
      <w:r>
        <w:rPr>
          <w:rFonts w:hint="eastAsia" w:hAnsi="宋体"/>
          <w:u w:val="single"/>
          <w:lang w:val="en-US" w:eastAsia="zh-CN"/>
        </w:rPr>
        <w:t>1</w:t>
      </w:r>
      <w:r>
        <w:rPr>
          <w:rFonts w:hint="eastAsia" w:hAnsi="宋体"/>
        </w:rPr>
        <w:t>人,共</w:t>
      </w:r>
      <w:r>
        <w:rPr>
          <w:rFonts w:hint="eastAsia" w:hAnsi="宋体"/>
          <w:u w:val="single"/>
          <w:lang w:val="en-US" w:eastAsia="zh-CN"/>
        </w:rPr>
        <w:t>5</w:t>
      </w:r>
      <w:r>
        <w:rPr>
          <w:rFonts w:hint="eastAsia" w:hAnsi="宋体"/>
        </w:rPr>
        <w:t>人组成。（允许采购人不推荐采购人代表参加，如采购人不推荐采购人代表参加评审时，评标委员会（</w:t>
      </w:r>
      <w:r>
        <w:rPr>
          <w:rFonts w:hint="eastAsia" w:hAnsi="宋体"/>
          <w:lang w:val="en-US" w:eastAsia="zh-CN"/>
        </w:rPr>
        <w:t>5</w:t>
      </w:r>
      <w:r>
        <w:rPr>
          <w:rFonts w:hint="eastAsia" w:hAnsi="宋体"/>
        </w:rPr>
        <w:t>人）都从评标专家库中抽取）。</w:t>
      </w:r>
    </w:p>
    <w:p>
      <w:pPr>
        <w:pStyle w:val="19"/>
        <w:snapToGrid w:val="0"/>
        <w:spacing w:beforeLines="0" w:afterLines="0" w:line="440" w:lineRule="exact"/>
        <w:ind w:left="697" w:leftChars="228" w:hanging="241" w:hangingChars="100"/>
        <w:rPr>
          <w:rFonts w:hAnsi="宋体"/>
          <w:b/>
          <w:bCs/>
        </w:rPr>
      </w:pPr>
      <w:r>
        <w:rPr>
          <w:rFonts w:hint="eastAsia" w:hAnsi="宋体"/>
          <w:b/>
          <w:bCs/>
        </w:rPr>
        <w:t>（二）评标的方式</w:t>
      </w:r>
    </w:p>
    <w:p>
      <w:pPr>
        <w:pStyle w:val="19"/>
        <w:snapToGrid w:val="0"/>
        <w:spacing w:beforeLines="0" w:afterLines="0" w:line="440" w:lineRule="exact"/>
        <w:ind w:left="696" w:leftChars="228" w:hanging="240" w:hangingChars="100"/>
        <w:rPr>
          <w:rFonts w:hAnsi="宋体"/>
        </w:rPr>
      </w:pPr>
      <w:r>
        <w:rPr>
          <w:rFonts w:hint="eastAsia" w:hAnsi="宋体"/>
        </w:rPr>
        <w:t>本项目采用不公开方式评标，评标的依据为招标文件和投标文件。</w:t>
      </w:r>
    </w:p>
    <w:p>
      <w:pPr>
        <w:pStyle w:val="19"/>
        <w:snapToGrid w:val="0"/>
        <w:spacing w:beforeLines="0" w:afterLines="0" w:line="440" w:lineRule="exact"/>
        <w:ind w:left="697" w:leftChars="228" w:hanging="241" w:hangingChars="100"/>
        <w:rPr>
          <w:rFonts w:hAnsi="宋体"/>
          <w:b/>
          <w:bCs/>
        </w:rPr>
      </w:pPr>
      <w:r>
        <w:rPr>
          <w:rFonts w:hint="eastAsia" w:hAnsi="宋体"/>
          <w:b/>
          <w:bCs/>
        </w:rPr>
        <w:t>（三）评标程序</w:t>
      </w:r>
    </w:p>
    <w:p>
      <w:pPr>
        <w:snapToGrid w:val="0"/>
        <w:spacing w:line="440" w:lineRule="exact"/>
        <w:ind w:firstLine="590" w:firstLineChars="245"/>
        <w:rPr>
          <w:rFonts w:ascii="宋体" w:hAnsi="宋体" w:cs="宋体"/>
          <w:b/>
          <w:bCs/>
          <w:sz w:val="24"/>
          <w:szCs w:val="24"/>
        </w:rPr>
      </w:pPr>
      <w:r>
        <w:rPr>
          <w:rFonts w:hint="eastAsia" w:ascii="宋体" w:hAnsi="宋体" w:cs="宋体"/>
          <w:b/>
          <w:bCs/>
          <w:sz w:val="24"/>
          <w:szCs w:val="24"/>
        </w:rPr>
        <w:t>1.形式审查</w:t>
      </w:r>
    </w:p>
    <w:p>
      <w:pPr>
        <w:snapToGrid w:val="0"/>
        <w:spacing w:line="440" w:lineRule="exact"/>
        <w:ind w:firstLine="480" w:firstLineChars="200"/>
        <w:rPr>
          <w:rFonts w:ascii="宋体" w:hAnsi="宋体" w:cs="宋体"/>
          <w:b/>
          <w:bCs/>
          <w:sz w:val="24"/>
          <w:szCs w:val="24"/>
        </w:rPr>
      </w:pPr>
      <w:r>
        <w:rPr>
          <w:rFonts w:hint="eastAsia" w:ascii="宋体" w:hAnsi="宋体" w:cs="宋体"/>
          <w:sz w:val="24"/>
          <w:szCs w:val="24"/>
        </w:rPr>
        <w:t>采购人代表和代理机构工作人员对投标人的资格和投标文件的完整性、合法性等进行审查。</w:t>
      </w:r>
    </w:p>
    <w:p>
      <w:pPr>
        <w:snapToGrid w:val="0"/>
        <w:spacing w:line="440" w:lineRule="exact"/>
        <w:ind w:firstLine="482" w:firstLineChars="200"/>
        <w:rPr>
          <w:rFonts w:ascii="宋体" w:hAnsi="宋体" w:cs="宋体"/>
          <w:b/>
          <w:bCs/>
          <w:sz w:val="24"/>
          <w:szCs w:val="24"/>
        </w:rPr>
      </w:pPr>
      <w:r>
        <w:rPr>
          <w:rFonts w:hint="eastAsia" w:ascii="宋体" w:hAnsi="宋体" w:cs="宋体"/>
          <w:b/>
          <w:bCs/>
          <w:sz w:val="24"/>
          <w:szCs w:val="24"/>
        </w:rPr>
        <w:t>2.实质审查与比较</w:t>
      </w:r>
    </w:p>
    <w:p>
      <w:pPr>
        <w:spacing w:line="440" w:lineRule="exact"/>
        <w:ind w:firstLine="240" w:firstLineChars="100"/>
        <w:rPr>
          <w:rFonts w:ascii="宋体" w:hAnsi="宋体" w:cs="宋体"/>
          <w:kern w:val="2"/>
          <w:sz w:val="24"/>
          <w:szCs w:val="24"/>
        </w:rPr>
      </w:pPr>
      <w:r>
        <w:rPr>
          <w:rFonts w:hint="eastAsia" w:ascii="宋体" w:hAnsi="宋体" w:cs="宋体"/>
          <w:sz w:val="24"/>
          <w:szCs w:val="24"/>
        </w:rPr>
        <w:t>（</w:t>
      </w:r>
      <w:r>
        <w:rPr>
          <w:rFonts w:hint="eastAsia" w:ascii="宋体" w:hAnsi="宋体" w:cs="宋体"/>
          <w:kern w:val="2"/>
          <w:sz w:val="24"/>
          <w:szCs w:val="24"/>
        </w:rPr>
        <w:t>1）评标委员会审查投标文件的实质性内容是否符合招标文件的实质性要求。</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（2）评标委员会将对投标人的投标文件进行审查、核对,如有疑问,将对投标人进行电子询标,投标人须在规定的时间内向评标委员会澄清有关问题,并在政采云上进行询标答复。</w:t>
      </w:r>
    </w:p>
    <w:p>
      <w:pPr>
        <w:spacing w:line="440" w:lineRule="exact"/>
        <w:ind w:firstLine="480" w:firstLineChars="200"/>
        <w:rPr>
          <w:rFonts w:ascii="宋体" w:hAnsi="宋体" w:cs="宋体"/>
          <w:kern w:val="2"/>
          <w:sz w:val="24"/>
          <w:szCs w:val="24"/>
        </w:rPr>
      </w:pPr>
      <w:r>
        <w:rPr>
          <w:rFonts w:hint="eastAsia" w:ascii="宋体" w:hAnsi="宋体" w:cs="宋体"/>
          <w:kern w:val="2"/>
          <w:sz w:val="24"/>
          <w:szCs w:val="24"/>
        </w:rPr>
        <w:t>投标人代表未在规定的时间内进行澄清、拒绝澄清或者澄清的内容改变了投标文件的实质性内容的，评标委员会有权对该投标文件作出不利于投标人的评判。</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（3）各投标人的技术商务得分为所有评委的有效评分的算术平均数，由指定专人进行计算复核。</w:t>
      </w:r>
    </w:p>
    <w:p>
      <w:pPr>
        <w:spacing w:line="440" w:lineRule="exact"/>
        <w:ind w:firstLine="240" w:firstLineChars="100"/>
        <w:rPr>
          <w:rFonts w:ascii="宋体" w:hAnsi="宋体" w:cs="宋体"/>
          <w:kern w:val="2"/>
          <w:sz w:val="24"/>
          <w:szCs w:val="24"/>
        </w:rPr>
      </w:pPr>
      <w:r>
        <w:rPr>
          <w:rFonts w:hint="eastAsia" w:ascii="宋体" w:hAnsi="宋体" w:cs="宋体"/>
          <w:kern w:val="2"/>
          <w:sz w:val="24"/>
          <w:szCs w:val="24"/>
        </w:rPr>
        <w:t>（4）代理机构工作人员协助评标委员会根据本项目的评分标准计算各投标人的报价得分。</w:t>
      </w:r>
    </w:p>
    <w:p>
      <w:pPr>
        <w:spacing w:line="440" w:lineRule="exact"/>
        <w:ind w:firstLine="240" w:firstLineChars="100"/>
        <w:rPr>
          <w:rFonts w:ascii="宋体" w:hAnsi="宋体" w:cs="宋体"/>
          <w:sz w:val="24"/>
          <w:szCs w:val="24"/>
        </w:rPr>
      </w:pPr>
      <w:r>
        <w:rPr>
          <w:rFonts w:hint="eastAsia" w:ascii="宋体" w:hAnsi="宋体" w:cs="宋体"/>
          <w:kern w:val="2"/>
          <w:sz w:val="24"/>
          <w:szCs w:val="24"/>
        </w:rPr>
        <w:t>（5）评标委员会完成评标后, 招标方工作人员对系统中的得分汇总进行复核,计算出本项目最终得分，评标委员会按评标原则推荐中标候选人并起草评标报告</w:t>
      </w:r>
      <w:r>
        <w:rPr>
          <w:rFonts w:hint="eastAsia" w:ascii="宋体" w:hAnsi="宋体" w:cs="宋体"/>
          <w:sz w:val="24"/>
        </w:rPr>
        <w:t>。</w:t>
      </w:r>
    </w:p>
    <w:p>
      <w:pPr>
        <w:pStyle w:val="19"/>
        <w:snapToGrid w:val="0"/>
        <w:spacing w:beforeLines="0" w:afterLines="0" w:line="440" w:lineRule="exact"/>
        <w:ind w:firstLine="241" w:firstLineChars="100"/>
        <w:rPr>
          <w:rFonts w:hAnsi="宋体"/>
          <w:b/>
          <w:bCs/>
        </w:rPr>
      </w:pPr>
      <w:r>
        <w:rPr>
          <w:rFonts w:hint="eastAsia" w:hAnsi="宋体"/>
          <w:b/>
          <w:bCs/>
        </w:rPr>
        <w:t>（四）澄清问题的形式</w:t>
      </w:r>
    </w:p>
    <w:p>
      <w:pPr>
        <w:spacing w:line="44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9"/>
        <w:snapToGrid w:val="0"/>
        <w:spacing w:beforeLines="0" w:afterLines="0" w:line="440" w:lineRule="exact"/>
        <w:ind w:firstLine="241" w:firstLineChars="100"/>
        <w:rPr>
          <w:rFonts w:hAnsi="宋体"/>
          <w:b/>
          <w:bCs/>
        </w:rPr>
      </w:pPr>
      <w:r>
        <w:rPr>
          <w:rFonts w:hint="eastAsia" w:hAnsi="宋体"/>
          <w:b/>
          <w:bCs/>
        </w:rPr>
        <w:t>（五）错误修正</w:t>
      </w:r>
    </w:p>
    <w:p>
      <w:pPr>
        <w:snapToGrid w:val="0"/>
        <w:spacing w:line="440" w:lineRule="exact"/>
        <w:ind w:left="696" w:leftChars="228" w:hanging="240" w:hangingChars="100"/>
        <w:rPr>
          <w:rFonts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2.大写金额和小写金额不一致的，以大写金额为准；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4.总价金额与按单价汇总金额不一致的，以单价金额计算结果为准；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pPr>
        <w:tabs>
          <w:tab w:val="left" w:pos="630"/>
        </w:tabs>
        <w:snapToGrid w:val="0"/>
        <w:spacing w:line="440" w:lineRule="exact"/>
        <w:ind w:firstLine="470" w:firstLineChars="196"/>
        <w:rPr>
          <w:rFonts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exact"/>
        <w:ind w:firstLine="470" w:firstLineChars="196"/>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9"/>
        <w:tabs>
          <w:tab w:val="left" w:pos="630"/>
        </w:tabs>
        <w:snapToGrid w:val="0"/>
        <w:spacing w:beforeLines="0" w:afterLines="0" w:line="440" w:lineRule="exact"/>
        <w:ind w:firstLine="472" w:firstLineChars="196"/>
        <w:rPr>
          <w:rFonts w:hAnsi="宋体"/>
          <w:b/>
          <w:bCs/>
        </w:rPr>
      </w:pPr>
      <w:r>
        <w:rPr>
          <w:rFonts w:hint="eastAsia" w:hAnsi="宋体"/>
          <w:b/>
          <w:bCs/>
        </w:rPr>
        <w:t>（六）评标原则和评标办法</w:t>
      </w:r>
    </w:p>
    <w:p>
      <w:pPr>
        <w:pStyle w:val="19"/>
        <w:snapToGrid w:val="0"/>
        <w:spacing w:beforeLines="0" w:afterLines="0" w:line="440" w:lineRule="exact"/>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napToGrid w:val="0"/>
        <w:spacing w:beforeLines="0" w:afterLines="0" w:line="440" w:lineRule="exact"/>
        <w:ind w:firstLine="480" w:firstLineChars="200"/>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pPr>
        <w:pStyle w:val="6"/>
        <w:spacing w:before="0" w:after="0" w:line="440" w:lineRule="atLeast"/>
        <w:ind w:firstLine="241" w:firstLineChars="100"/>
        <w:rPr>
          <w:rFonts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Ansi="宋体"/>
          <w:b/>
          <w:bCs/>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9"/>
        <w:snapToGrid w:val="0"/>
        <w:spacing w:beforeLines="0" w:afterLines="0" w:line="440" w:lineRule="atLeast"/>
        <w:ind w:firstLine="241" w:firstLineChars="100"/>
        <w:rPr>
          <w:rFonts w:hAnsi="宋体"/>
          <w:b/>
          <w:bCs/>
        </w:rPr>
      </w:pPr>
      <w:r>
        <w:rPr>
          <w:rFonts w:hint="eastAsia" w:hAnsi="宋体"/>
          <w:b/>
          <w:bCs/>
        </w:rPr>
        <w:t>（</w:t>
      </w:r>
      <w:r>
        <w:rPr>
          <w:rFonts w:hint="eastAsia" w:hAnsi="宋体"/>
          <w:b/>
        </w:rPr>
        <w:t>八</w:t>
      </w:r>
      <w:r>
        <w:rPr>
          <w:rFonts w:hint="eastAsia" w:hAnsi="宋体"/>
          <w:b/>
          <w:bCs/>
        </w:rPr>
        <w:t>）评标过程的监控</w:t>
      </w:r>
    </w:p>
    <w:p>
      <w:pPr>
        <w:pStyle w:val="19"/>
        <w:snapToGrid w:val="0"/>
        <w:spacing w:beforeLines="0" w:afterLines="0" w:line="440" w:lineRule="atLeast"/>
        <w:ind w:firstLine="48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spacing w:line="440" w:lineRule="atLeast"/>
        <w:ind w:firstLine="241" w:firstLineChars="100"/>
        <w:rPr>
          <w:rFonts w:ascii="宋体" w:hAnsi="宋体" w:cs="宋体"/>
          <w:b/>
          <w:sz w:val="24"/>
        </w:rPr>
      </w:pPr>
      <w:r>
        <w:rPr>
          <w:rFonts w:hint="eastAsia" w:ascii="宋体" w:hAnsi="宋体" w:cs="宋体"/>
          <w:b/>
          <w:sz w:val="24"/>
        </w:rPr>
        <w:t>（九）其他</w:t>
      </w:r>
    </w:p>
    <w:p>
      <w:pPr>
        <w:spacing w:line="440" w:lineRule="atLeast"/>
        <w:ind w:firstLine="470" w:firstLineChars="196"/>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9"/>
        <w:snapToGrid w:val="0"/>
        <w:spacing w:beforeLines="0" w:afterLines="0" w:line="440" w:lineRule="exact"/>
        <w:outlineLvl w:val="1"/>
        <w:rPr>
          <w:rFonts w:hAnsi="宋体"/>
          <w:b/>
          <w:bCs/>
          <w:sz w:val="28"/>
          <w:szCs w:val="28"/>
        </w:rPr>
      </w:pPr>
      <w:r>
        <w:rPr>
          <w:rFonts w:hint="eastAsia" w:hAnsi="宋体"/>
          <w:b/>
          <w:bCs/>
          <w:sz w:val="28"/>
          <w:szCs w:val="28"/>
        </w:rPr>
        <w:t>六、定标</w:t>
      </w:r>
    </w:p>
    <w:p>
      <w:pPr>
        <w:pStyle w:val="19"/>
        <w:snapToGrid w:val="0"/>
        <w:spacing w:beforeLines="0" w:afterLines="0" w:line="440" w:lineRule="exact"/>
        <w:ind w:firstLine="472" w:firstLineChars="196"/>
        <w:rPr>
          <w:rFonts w:hAnsi="宋体"/>
          <w:b/>
          <w:bCs/>
        </w:rPr>
      </w:pPr>
      <w:r>
        <w:rPr>
          <w:rFonts w:hint="eastAsia" w:hAnsi="宋体"/>
          <w:b/>
          <w:bCs/>
        </w:rPr>
        <w:t>（一）确定中标人。本项目由采购人授权评标委员会确定中标人。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1.采购代理机构在评标结束后2个工作日内将评标报告交采购人确认。</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w:t>
      </w:r>
      <w:r>
        <w:rPr>
          <w:rFonts w:hint="eastAsia" w:ascii="宋体" w:hAnsi="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sz w:val="24"/>
          <w:szCs w:val="24"/>
        </w:rPr>
        <w:t>定中标人。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3.采购人依法确定中标人后2个工作日内，采购代理机构以书面形式发出《中标通知书》,并同时在相关网站上发布中标公告。</w:t>
      </w:r>
    </w:p>
    <w:p>
      <w:pPr>
        <w:pStyle w:val="19"/>
        <w:snapToGrid w:val="0"/>
        <w:spacing w:beforeLines="0" w:afterLines="0" w:line="440" w:lineRule="exact"/>
        <w:outlineLvl w:val="1"/>
        <w:rPr>
          <w:rFonts w:hAnsi="宋体"/>
          <w:b/>
          <w:bCs/>
          <w:sz w:val="28"/>
          <w:szCs w:val="28"/>
        </w:rPr>
      </w:pPr>
      <w:r>
        <w:rPr>
          <w:rFonts w:hint="eastAsia" w:hAnsi="宋体"/>
          <w:b/>
          <w:bCs/>
          <w:sz w:val="28"/>
          <w:szCs w:val="28"/>
        </w:rPr>
        <w:t>七、合同授予</w:t>
      </w:r>
    </w:p>
    <w:p>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ascii="宋体" w:hAnsi="宋体" w:cs="宋体"/>
          <w:sz w:val="24"/>
          <w:szCs w:val="22"/>
        </w:rPr>
      </w:pPr>
      <w:r>
        <w:rPr>
          <w:rFonts w:hint="eastAsia" w:ascii="宋体" w:hAnsi="宋体" w:cs="宋体"/>
          <w:sz w:val="24"/>
          <w:szCs w:val="22"/>
        </w:rPr>
        <w:t>1</w:t>
      </w:r>
      <w:r>
        <w:rPr>
          <w:rFonts w:hint="eastAsia" w:ascii="宋体" w:hAnsi="宋体" w:cs="宋体"/>
          <w:sz w:val="24"/>
          <w:szCs w:val="22"/>
          <w:lang w:val="en-US" w:eastAsia="zh-CN"/>
        </w:rPr>
        <w:t>.</w:t>
      </w:r>
      <w:r>
        <w:rPr>
          <w:rFonts w:hint="eastAsia" w:ascii="宋体" w:hAnsi="宋体" w:cs="宋体"/>
          <w:sz w:val="24"/>
          <w:szCs w:val="22"/>
        </w:rPr>
        <w:t>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3.</w:t>
      </w:r>
      <w:r>
        <w:rPr>
          <w:rFonts w:hint="eastAsia" w:ascii="宋体" w:hAnsi="宋体" w:cs="宋体"/>
          <w:sz w:val="24"/>
          <w:szCs w:val="22"/>
        </w:rPr>
        <w:t>如签订合同并生效后，供应商无故拒绝或延期，除按照合同条款处理外，列入不良行为记录一次，并给予通报。</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4.</w:t>
      </w:r>
      <w:r>
        <w:rPr>
          <w:rFonts w:hint="eastAsia" w:ascii="宋体" w:hAnsi="宋体" w:cs="宋体"/>
          <w:sz w:val="24"/>
          <w:szCs w:val="22"/>
        </w:rPr>
        <w:t>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5.</w:t>
      </w:r>
      <w:r>
        <w:rPr>
          <w:rFonts w:hint="eastAsia" w:ascii="宋体" w:hAnsi="宋体" w:cs="宋体"/>
          <w:sz w:val="24"/>
          <w:szCs w:val="22"/>
        </w:rPr>
        <w:t>采购合同由采购人与成交人根据采购文件、磋商响应文件等内容通过政府采购电子交易平台在线签订，自动备案。</w:t>
      </w:r>
    </w:p>
    <w:p>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6.</w:t>
      </w:r>
      <w:r>
        <w:rPr>
          <w:rFonts w:hint="eastAsia" w:ascii="宋体" w:hAnsi="宋体" w:cs="宋体"/>
          <w:sz w:val="24"/>
          <w:szCs w:val="22"/>
        </w:rPr>
        <w:t>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241" w:firstLineChars="100"/>
        <w:rPr>
          <w:rFonts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440" w:lineRule="exact"/>
        <w:rPr>
          <w:rFonts w:ascii="宋体" w:hAnsi="宋体" w:cs="宋体"/>
          <w:b/>
          <w:sz w:val="28"/>
          <w:szCs w:val="28"/>
        </w:rPr>
      </w:pPr>
      <w:r>
        <w:rPr>
          <w:rFonts w:hint="eastAsia" w:ascii="宋体" w:hAnsi="宋体" w:cs="宋体"/>
          <w:b/>
          <w:sz w:val="28"/>
          <w:szCs w:val="28"/>
        </w:rPr>
        <w:t>八、中标服务费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1"/>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b/>
                <w:sz w:val="24"/>
              </w:rPr>
              <w:t>中标金额（万元）</w:t>
            </w:r>
          </w:p>
        </w:tc>
        <w:tc>
          <w:tcPr>
            <w:tcW w:w="3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b/>
                <w:bCs/>
                <w:sz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100以下</w:t>
            </w:r>
          </w:p>
        </w:tc>
        <w:tc>
          <w:tcPr>
            <w:tcW w:w="3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0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100-500</w:t>
            </w:r>
          </w:p>
        </w:tc>
        <w:tc>
          <w:tcPr>
            <w:tcW w:w="3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7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500-1000</w:t>
            </w:r>
          </w:p>
        </w:tc>
        <w:tc>
          <w:tcPr>
            <w:tcW w:w="3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0.45%</w:t>
            </w:r>
          </w:p>
        </w:tc>
      </w:tr>
    </w:tbl>
    <w:p>
      <w:pPr>
        <w:spacing w:line="360" w:lineRule="auto"/>
        <w:ind w:firstLine="480" w:firstLineChars="200"/>
        <w:rPr>
          <w:rFonts w:ascii="宋体" w:hAnsi="宋体" w:cs="宋体"/>
          <w:bCs/>
          <w:sz w:val="24"/>
        </w:rPr>
      </w:pPr>
      <w:r>
        <w:rPr>
          <w:rFonts w:hint="eastAsia" w:ascii="宋体" w:hAnsi="宋体" w:cs="宋体"/>
          <w:bCs/>
          <w:sz w:val="24"/>
        </w:rPr>
        <w:t>中标服务费按差额定率累进法计算（详见本条表格收费标准），向中标人一次性收取</w:t>
      </w:r>
      <w:r>
        <w:rPr>
          <w:rFonts w:hint="eastAsia" w:ascii="宋体" w:hAnsi="宋体" w:cs="宋体"/>
          <w:bCs/>
          <w:sz w:val="24"/>
          <w:lang w:val="en-US" w:eastAsia="zh-CN"/>
        </w:rPr>
        <w:t>二</w:t>
      </w:r>
      <w:r>
        <w:rPr>
          <w:rFonts w:hint="eastAsia" w:ascii="宋体" w:hAnsi="宋体" w:cs="宋体"/>
          <w:bCs/>
          <w:sz w:val="24"/>
        </w:rPr>
        <w:t>年的中标服务费，在领取中标通知书时，向采购代理机构直接交纳，可用现金、转账付款方式。</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帐户名称：浙江华杰工程咨询有限公司东阳分公司</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账    号：1208040009049174505</w:t>
      </w:r>
    </w:p>
    <w:p>
      <w:pPr>
        <w:spacing w:line="360" w:lineRule="auto"/>
        <w:ind w:firstLine="480" w:firstLineChars="200"/>
        <w:rPr>
          <w:rFonts w:hAnsi="宋体"/>
          <w:bCs/>
          <w:sz w:val="24"/>
          <w:szCs w:val="24"/>
        </w:rPr>
      </w:pPr>
      <w:r>
        <w:rPr>
          <w:rFonts w:hint="eastAsia" w:hAnsi="宋体"/>
          <w:bCs/>
          <w:sz w:val="24"/>
          <w:szCs w:val="24"/>
        </w:rPr>
        <w:t>开户银行：中国工商银行东阳支行</w:t>
      </w:r>
    </w:p>
    <w:p>
      <w:pPr>
        <w:pStyle w:val="19"/>
        <w:snapToGrid w:val="0"/>
        <w:spacing w:before="156" w:after="156" w:line="240" w:lineRule="auto"/>
        <w:ind w:firstLine="3012" w:firstLineChars="1000"/>
        <w:rPr>
          <w:rFonts w:hAnsi="宋体"/>
          <w:b/>
          <w:bCs/>
          <w:sz w:val="30"/>
          <w:szCs w:val="30"/>
        </w:rPr>
      </w:pPr>
      <w:r>
        <w:rPr>
          <w:rFonts w:hint="eastAsia" w:hAnsi="宋体"/>
          <w:b/>
          <w:bCs/>
          <w:sz w:val="30"/>
          <w:szCs w:val="30"/>
        </w:rPr>
        <w:t>第四章  评标办法及评分标准</w:t>
      </w:r>
    </w:p>
    <w:p>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白云街道智慧垃圾分类系统运营管理服务（一期）</w:t>
      </w:r>
      <w:r>
        <w:rPr>
          <w:rFonts w:hint="eastAsia" w:ascii="宋体" w:hAnsi="宋体" w:cs="宋体"/>
          <w:sz w:val="24"/>
        </w:rPr>
        <w:t>的评标。</w:t>
      </w:r>
    </w:p>
    <w:p>
      <w:pPr>
        <w:spacing w:beforeLines="50" w:afterLines="50" w:line="300" w:lineRule="exact"/>
        <w:ind w:firstLine="3935" w:firstLineChars="1400"/>
        <w:rPr>
          <w:rFonts w:ascii="宋体" w:hAnsi="宋体" w:cs="宋体"/>
          <w:b/>
          <w:bCs/>
          <w:sz w:val="28"/>
          <w:szCs w:val="28"/>
        </w:rPr>
      </w:pPr>
      <w:r>
        <w:rPr>
          <w:rFonts w:hint="eastAsia" w:ascii="宋体" w:hAnsi="宋体" w:cs="宋体"/>
          <w:b/>
          <w:bCs/>
          <w:sz w:val="28"/>
          <w:szCs w:val="28"/>
        </w:rPr>
        <w:t>一、总  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本次评标采用综合评分法，总分为100分，其中价格分</w:t>
      </w:r>
      <w:r>
        <w:rPr>
          <w:rFonts w:hint="eastAsia" w:ascii="宋体" w:hAnsi="宋体" w:cs="宋体"/>
          <w:sz w:val="24"/>
          <w:szCs w:val="24"/>
          <w:lang w:val="en-US" w:eastAsia="zh-CN"/>
        </w:rPr>
        <w:t>30</w:t>
      </w:r>
      <w:r>
        <w:rPr>
          <w:rFonts w:hint="eastAsia" w:ascii="宋体" w:hAnsi="宋体" w:cs="宋体"/>
          <w:sz w:val="24"/>
          <w:szCs w:val="24"/>
        </w:rPr>
        <w:t>分、技术、资信及商务分</w:t>
      </w:r>
      <w:r>
        <w:rPr>
          <w:rFonts w:hint="eastAsia" w:ascii="宋体" w:hAnsi="宋体" w:cs="宋体"/>
          <w:sz w:val="24"/>
          <w:szCs w:val="24"/>
          <w:lang w:val="en-US" w:eastAsia="zh-CN"/>
        </w:rPr>
        <w:t>70</w:t>
      </w:r>
      <w:r>
        <w:rPr>
          <w:rFonts w:hint="eastAsia" w:ascii="宋体" w:hAnsi="宋体" w:cs="宋体"/>
          <w:sz w:val="24"/>
          <w:szCs w:val="24"/>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投标人评标综合得分=技术、资信及商务分+报价分</w:t>
      </w:r>
    </w:p>
    <w:p>
      <w:pPr>
        <w:spacing w:beforeLines="50" w:afterLines="50" w:line="300" w:lineRule="exact"/>
        <w:ind w:firstLine="3654" w:firstLineChars="1300"/>
        <w:rPr>
          <w:rFonts w:ascii="宋体" w:hAnsi="宋体" w:cs="宋体"/>
          <w:b/>
          <w:bCs/>
          <w:sz w:val="28"/>
          <w:szCs w:val="28"/>
        </w:rPr>
      </w:pPr>
      <w:r>
        <w:rPr>
          <w:rFonts w:hint="eastAsia" w:ascii="宋体" w:hAnsi="宋体" w:cs="宋体"/>
          <w:b/>
          <w:bCs/>
          <w:sz w:val="28"/>
          <w:szCs w:val="28"/>
        </w:rPr>
        <w:t>二、评标内容及标准</w:t>
      </w:r>
    </w:p>
    <w:p>
      <w:pPr>
        <w:spacing w:beforeLines="50" w:afterLines="50"/>
        <w:rPr>
          <w:rFonts w:ascii="宋体" w:hAnsi="宋体" w:cs="宋体"/>
          <w:b/>
          <w:bCs/>
          <w:sz w:val="24"/>
          <w:szCs w:val="24"/>
        </w:rPr>
      </w:pPr>
      <w:r>
        <w:rPr>
          <w:rFonts w:hint="eastAsia" w:ascii="宋体" w:hAnsi="宋体" w:cs="宋体"/>
          <w:b/>
          <w:bCs/>
          <w:sz w:val="24"/>
          <w:szCs w:val="24"/>
        </w:rPr>
        <w:t>（一）评分表（技术、资信及商务分共</w:t>
      </w:r>
      <w:r>
        <w:rPr>
          <w:rFonts w:hint="eastAsia" w:ascii="宋体" w:hAnsi="宋体" w:cs="宋体"/>
          <w:b/>
          <w:bCs/>
          <w:sz w:val="24"/>
          <w:szCs w:val="24"/>
          <w:lang w:val="en-US" w:eastAsia="zh-CN"/>
        </w:rPr>
        <w:t>70</w:t>
      </w:r>
      <w:r>
        <w:rPr>
          <w:rFonts w:hint="eastAsia" w:ascii="宋体" w:hAnsi="宋体" w:cs="宋体"/>
          <w:b/>
          <w:bCs/>
          <w:sz w:val="24"/>
          <w:szCs w:val="24"/>
        </w:rPr>
        <w:t>分）：</w:t>
      </w:r>
    </w:p>
    <w:tbl>
      <w:tblPr>
        <w:tblStyle w:val="31"/>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400"/>
        <w:gridCol w:w="706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pct"/>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90" w:type="pct"/>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评审内容</w:t>
            </w:r>
          </w:p>
        </w:tc>
        <w:tc>
          <w:tcPr>
            <w:tcW w:w="3479" w:type="pct"/>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评分</w:t>
            </w:r>
            <w:r>
              <w:rPr>
                <w:rFonts w:hint="eastAsia" w:ascii="宋体" w:hAnsi="宋体" w:eastAsia="宋体" w:cs="宋体"/>
                <w:b/>
                <w:bCs/>
                <w:sz w:val="24"/>
                <w:szCs w:val="24"/>
                <w:lang w:eastAsia="zh-CN"/>
              </w:rPr>
              <w:t>标准</w:t>
            </w:r>
          </w:p>
        </w:tc>
        <w:tc>
          <w:tcPr>
            <w:tcW w:w="402" w:type="pct"/>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8" w:type="pct"/>
            <w:noWrap w:val="0"/>
            <w:vAlign w:val="center"/>
          </w:tcPr>
          <w:p>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41" w:firstLineChars="100"/>
              <w:jc w:val="both"/>
              <w:textAlignment w:val="auto"/>
              <w:rPr>
                <w:rFonts w:hint="eastAsia" w:ascii="宋体" w:hAnsi="宋体" w:eastAsia="宋体" w:cs="宋体"/>
                <w:b/>
                <w:bCs/>
                <w:sz w:val="24"/>
                <w:szCs w:val="24"/>
              </w:rPr>
            </w:pPr>
            <w:r>
              <w:rPr>
                <w:rFonts w:hint="eastAsia" w:ascii="宋体" w:hAnsi="宋体" w:eastAsia="宋体" w:cs="宋体"/>
                <w:b/>
                <w:bCs/>
                <w:color w:val="auto"/>
                <w:sz w:val="24"/>
                <w:szCs w:val="24"/>
              </w:rPr>
              <w:t>一</w:t>
            </w:r>
          </w:p>
        </w:tc>
        <w:tc>
          <w:tcPr>
            <w:tcW w:w="4169" w:type="pct"/>
            <w:gridSpan w:val="2"/>
            <w:noWrap w:val="0"/>
            <w:vAlign w:val="center"/>
          </w:tcPr>
          <w:p>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sz w:val="24"/>
                <w:szCs w:val="24"/>
              </w:rPr>
            </w:pPr>
            <w:r>
              <w:rPr>
                <w:rFonts w:hint="eastAsia" w:ascii="宋体" w:hAnsi="宋体" w:eastAsia="宋体" w:cs="宋体"/>
                <w:b/>
                <w:bCs/>
                <w:color w:val="auto"/>
                <w:sz w:val="24"/>
                <w:szCs w:val="24"/>
              </w:rPr>
              <w:t>商务/</w:t>
            </w:r>
            <w:r>
              <w:rPr>
                <w:rFonts w:hint="eastAsia" w:ascii="宋体" w:hAnsi="宋体" w:eastAsia="宋体" w:cs="宋体"/>
                <w:b/>
                <w:color w:val="auto"/>
                <w:sz w:val="24"/>
                <w:szCs w:val="24"/>
              </w:rPr>
              <w:t>资信</w:t>
            </w:r>
            <w:r>
              <w:rPr>
                <w:rFonts w:hint="eastAsia" w:ascii="宋体" w:hAnsi="宋体" w:eastAsia="宋体" w:cs="宋体"/>
                <w:b/>
                <w:bCs/>
                <w:color w:val="auto"/>
                <w:sz w:val="24"/>
                <w:szCs w:val="24"/>
              </w:rPr>
              <w:t>分</w:t>
            </w:r>
          </w:p>
        </w:tc>
        <w:tc>
          <w:tcPr>
            <w:tcW w:w="402" w:type="pct"/>
            <w:noWrap w:val="0"/>
            <w:vAlign w:val="center"/>
          </w:tcPr>
          <w:p>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sz w:val="24"/>
                <w:szCs w:val="24"/>
              </w:rPr>
            </w:pPr>
            <w:r>
              <w:rPr>
                <w:rFonts w:hint="eastAsia" w:cs="宋体"/>
                <w:b/>
                <w:bCs/>
                <w:color w:val="auto"/>
                <w:sz w:val="24"/>
                <w:szCs w:val="24"/>
                <w:lang w:val="en-US" w:eastAsia="zh-CN"/>
              </w:rPr>
              <w:t>20</w:t>
            </w:r>
            <w:r>
              <w:rPr>
                <w:rFonts w:hint="eastAsia" w:ascii="宋体" w:hAnsi="宋体" w:eastAsia="宋体" w:cs="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企业认证</w:t>
            </w:r>
          </w:p>
        </w:tc>
        <w:tc>
          <w:tcPr>
            <w:tcW w:w="3479" w:type="pct"/>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000000"/>
                <w:kern w:val="0"/>
                <w:sz w:val="24"/>
                <w:szCs w:val="24"/>
              </w:rPr>
              <w:t>投标人具有有效期内的质量管理体系认证</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环境管理体系认证、职业健康安全管理体系认证</w:t>
            </w:r>
            <w:r>
              <w:rPr>
                <w:rFonts w:hint="eastAsia" w:hAnsi="宋体" w:cs="宋体"/>
                <w:b w:val="0"/>
                <w:bCs w:val="0"/>
                <w:color w:val="000000"/>
                <w:kern w:val="0"/>
                <w:sz w:val="24"/>
                <w:szCs w:val="24"/>
                <w:lang w:eastAsia="zh-CN"/>
              </w:rPr>
              <w:t>，信息技术服务管理体系证书，</w:t>
            </w:r>
            <w:r>
              <w:rPr>
                <w:rFonts w:hint="eastAsia" w:hAnsi="宋体" w:cs="宋体"/>
                <w:b w:val="0"/>
                <w:bCs w:val="0"/>
                <w:color w:val="000000"/>
                <w:kern w:val="0"/>
                <w:sz w:val="24"/>
                <w:szCs w:val="24"/>
                <w:lang w:val="en-US" w:eastAsia="zh-CN"/>
              </w:rPr>
              <w:t>数据治理管理体系认证证书，</w:t>
            </w:r>
            <w:r>
              <w:rPr>
                <w:rFonts w:hint="eastAsia" w:ascii="宋体" w:hAnsi="宋体" w:eastAsia="宋体" w:cs="宋体"/>
                <w:color w:val="auto"/>
                <w:sz w:val="24"/>
                <w:szCs w:val="24"/>
              </w:rPr>
              <w:t>每提供一项得1分，最高得</w:t>
            </w:r>
            <w:r>
              <w:rPr>
                <w:rFonts w:hint="eastAsia" w:hAnsi="宋体" w:cs="宋体"/>
                <w:color w:val="auto"/>
                <w:sz w:val="24"/>
                <w:szCs w:val="24"/>
                <w:lang w:val="en-US" w:eastAsia="zh-CN"/>
              </w:rPr>
              <w:t>5</w:t>
            </w:r>
            <w:r>
              <w:rPr>
                <w:rFonts w:hint="eastAsia" w:ascii="宋体" w:hAnsi="宋体" w:eastAsia="宋体" w:cs="宋体"/>
                <w:color w:val="auto"/>
                <w:sz w:val="24"/>
                <w:szCs w:val="24"/>
              </w:rPr>
              <w:t>分。</w:t>
            </w:r>
          </w:p>
          <w:p>
            <w:pPr>
              <w:pStyle w:val="19"/>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000000"/>
                <w:kern w:val="0"/>
                <w:sz w:val="24"/>
                <w:szCs w:val="24"/>
              </w:rPr>
              <w:t>注：证书</w:t>
            </w:r>
            <w:r>
              <w:rPr>
                <w:rFonts w:hint="eastAsia" w:ascii="宋体" w:hAnsi="宋体" w:cs="宋体"/>
                <w:b w:val="0"/>
                <w:bCs w:val="0"/>
                <w:color w:val="000000"/>
                <w:kern w:val="0"/>
                <w:sz w:val="24"/>
                <w:szCs w:val="24"/>
                <w:lang w:val="en-US" w:eastAsia="zh-CN"/>
              </w:rPr>
              <w:t>须</w:t>
            </w:r>
            <w:r>
              <w:rPr>
                <w:rFonts w:hint="eastAsia" w:ascii="宋体" w:hAnsi="宋体" w:eastAsia="宋体" w:cs="宋体"/>
                <w:b w:val="0"/>
                <w:bCs w:val="0"/>
                <w:color w:val="000000"/>
                <w:kern w:val="0"/>
                <w:sz w:val="24"/>
                <w:szCs w:val="24"/>
              </w:rPr>
              <w:t>在有效期内，提供相关证书复印件及在全国认证认可信息公共服务平台官网的证书有效查询截图。</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690"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履约能力</w:t>
            </w:r>
          </w:p>
        </w:tc>
        <w:tc>
          <w:tcPr>
            <w:tcW w:w="3479" w:type="pct"/>
            <w:shd w:val="clear" w:color="auto" w:fill="auto"/>
            <w:noWrap w:val="0"/>
            <w:vAlign w:val="center"/>
          </w:tcPr>
          <w:p>
            <w:pPr>
              <w:keepNext w:val="0"/>
              <w:keepLines w:val="0"/>
              <w:pageBreakBefore w:val="0"/>
              <w:numPr>
                <w:ilvl w:val="0"/>
                <w:numId w:val="5"/>
              </w:numPr>
              <w:kinsoku/>
              <w:wordWrap/>
              <w:overflowPunct/>
              <w:topLinePunct w:val="0"/>
              <w:autoSpaceDE/>
              <w:autoSpaceDN/>
              <w:bidi w:val="0"/>
              <w:spacing w:line="240" w:lineRule="auto"/>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投标人云服务产品具有可信云证书且含有云存储（对象存储）相关证书得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pageBreakBefore w:val="0"/>
              <w:numPr>
                <w:ilvl w:val="0"/>
                <w:numId w:val="5"/>
              </w:numPr>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具有垃圾分类运营类</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软件著作权证书得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rPr>
              <w:t>提供相关证明</w:t>
            </w:r>
            <w:r>
              <w:rPr>
                <w:rFonts w:hint="eastAsia" w:ascii="宋体" w:hAnsi="宋体" w:cs="宋体"/>
                <w:color w:val="auto"/>
                <w:sz w:val="24"/>
                <w:szCs w:val="24"/>
                <w:lang w:val="en-US" w:eastAsia="zh-CN"/>
              </w:rPr>
              <w:t>材料</w:t>
            </w:r>
            <w:r>
              <w:rPr>
                <w:rFonts w:hint="eastAsia" w:ascii="宋体" w:hAnsi="宋体" w:eastAsia="宋体" w:cs="宋体"/>
                <w:color w:val="auto"/>
                <w:sz w:val="24"/>
                <w:szCs w:val="24"/>
              </w:rPr>
              <w:t>复印件</w:t>
            </w:r>
            <w:r>
              <w:rPr>
                <w:rFonts w:hint="eastAsia" w:ascii="宋体" w:hAnsi="宋体" w:cs="宋体"/>
                <w:color w:val="auto"/>
                <w:sz w:val="24"/>
                <w:szCs w:val="24"/>
                <w:lang w:eastAsia="zh-CN"/>
              </w:rPr>
              <w:t>。</w:t>
            </w:r>
          </w:p>
        </w:tc>
        <w:tc>
          <w:tcPr>
            <w:tcW w:w="402" w:type="pct"/>
            <w:shd w:val="clear" w:color="auto" w:fill="auto"/>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项目业绩</w:t>
            </w:r>
          </w:p>
        </w:tc>
        <w:tc>
          <w:tcPr>
            <w:tcW w:w="3479" w:type="pct"/>
            <w:shd w:val="clear" w:color="auto" w:fill="auto"/>
            <w:noWrap w:val="0"/>
            <w:vAlign w:val="center"/>
          </w:tcPr>
          <w:p>
            <w:pPr>
              <w:pStyle w:val="19"/>
              <w:keepNext w:val="0"/>
              <w:keepLines w:val="0"/>
              <w:pageBreakBefore w:val="0"/>
              <w:widowControl w:val="0"/>
              <w:kinsoku/>
              <w:wordWrap/>
              <w:overflowPunct/>
              <w:topLinePunct w:val="0"/>
              <w:autoSpaceDE/>
              <w:autoSpaceDN/>
              <w:bidi w:val="0"/>
              <w:snapToGrid w:val="0"/>
              <w:spacing w:beforeLines="0" w:afterLines="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投标人提供与本项目类似</w:t>
            </w:r>
            <w:r>
              <w:rPr>
                <w:rFonts w:hint="eastAsia" w:hAnsi="宋体" w:cs="宋体"/>
                <w:color w:val="auto"/>
                <w:sz w:val="24"/>
                <w:szCs w:val="24"/>
                <w:lang w:val="en-US" w:eastAsia="zh-CN"/>
              </w:rPr>
              <w:t>项目业绩</w:t>
            </w:r>
            <w:r>
              <w:rPr>
                <w:rFonts w:hint="eastAsia" w:ascii="宋体" w:hAnsi="宋体" w:eastAsia="宋体" w:cs="宋体"/>
                <w:color w:val="auto"/>
                <w:sz w:val="24"/>
                <w:szCs w:val="24"/>
              </w:rPr>
              <w:t>，每</w:t>
            </w:r>
            <w:r>
              <w:rPr>
                <w:rFonts w:hint="eastAsia" w:hAnsi="宋体" w:cs="宋体"/>
                <w:color w:val="auto"/>
                <w:sz w:val="24"/>
                <w:szCs w:val="24"/>
                <w:lang w:val="en-US" w:eastAsia="zh-CN"/>
              </w:rPr>
              <w:t>提供1个业绩</w:t>
            </w:r>
            <w:r>
              <w:rPr>
                <w:rFonts w:hint="eastAsia" w:ascii="宋体" w:hAnsi="宋体" w:eastAsia="宋体" w:cs="宋体"/>
                <w:color w:val="auto"/>
                <w:sz w:val="24"/>
                <w:szCs w:val="24"/>
              </w:rPr>
              <w:t>得1分，最高</w:t>
            </w:r>
            <w:r>
              <w:rPr>
                <w:rFonts w:hint="eastAsia" w:hAnsi="宋体" w:cs="宋体"/>
                <w:color w:val="auto"/>
                <w:sz w:val="24"/>
                <w:szCs w:val="24"/>
                <w:lang w:val="en-US" w:eastAsia="zh-CN"/>
              </w:rPr>
              <w:t>得3</w:t>
            </w:r>
            <w:r>
              <w:rPr>
                <w:rFonts w:hint="eastAsia" w:ascii="宋体" w:hAnsi="宋体" w:eastAsia="宋体" w:cs="宋体"/>
                <w:color w:val="auto"/>
                <w:sz w:val="24"/>
                <w:szCs w:val="24"/>
              </w:rPr>
              <w:t>分。</w:t>
            </w:r>
          </w:p>
          <w:p>
            <w:pPr>
              <w:pStyle w:val="19"/>
              <w:keepNext w:val="0"/>
              <w:keepLines w:val="0"/>
              <w:pageBreakBefore w:val="0"/>
              <w:widowControl w:val="0"/>
              <w:kinsoku/>
              <w:wordWrap/>
              <w:overflowPunct/>
              <w:topLinePunct w:val="0"/>
              <w:autoSpaceDE/>
              <w:autoSpaceDN/>
              <w:bidi w:val="0"/>
              <w:snapToGrid w:val="0"/>
              <w:spacing w:beforeLines="0" w:afterLines="0" w:line="240" w:lineRule="auto"/>
              <w:textAlignment w:val="auto"/>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注：</w:t>
            </w:r>
            <w:r>
              <w:rPr>
                <w:rFonts w:hint="eastAsia" w:ascii="宋体" w:hAnsi="宋体" w:eastAsia="宋体" w:cs="宋体"/>
                <w:color w:val="auto"/>
                <w:sz w:val="24"/>
                <w:szCs w:val="24"/>
              </w:rPr>
              <w:t>提供项目合同和发票复印件</w:t>
            </w:r>
            <w:r>
              <w:rPr>
                <w:rFonts w:hint="eastAsia" w:hAnsi="宋体" w:cs="宋体"/>
                <w:color w:val="auto"/>
                <w:sz w:val="24"/>
                <w:szCs w:val="24"/>
                <w:lang w:eastAsia="zh-CN"/>
              </w:rPr>
              <w:t>，</w:t>
            </w:r>
            <w:r>
              <w:rPr>
                <w:rFonts w:hint="eastAsia" w:hAnsi="宋体" w:cs="宋体"/>
                <w:color w:val="auto"/>
                <w:sz w:val="24"/>
                <w:szCs w:val="24"/>
                <w:lang w:val="en-US" w:eastAsia="zh-CN"/>
              </w:rPr>
              <w:t>不提供不得分。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690" w:type="pct"/>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拟派项目人员</w:t>
            </w:r>
          </w:p>
        </w:tc>
        <w:tc>
          <w:tcPr>
            <w:tcW w:w="347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项目负责人：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i w:val="0"/>
                <w:iCs w:val="0"/>
                <w:color w:val="000000"/>
                <w:kern w:val="0"/>
                <w:sz w:val="24"/>
                <w:szCs w:val="24"/>
                <w:u w:val="none"/>
                <w:lang w:val="en-US" w:eastAsia="zh-CN" w:bidi="ar"/>
              </w:rPr>
            </w:pPr>
            <w:bookmarkStart w:id="22" w:name="OLE_LINK12"/>
            <w:r>
              <w:rPr>
                <w:rFonts w:hint="eastAsia" w:ascii="宋体" w:hAnsi="宋体" w:cs="宋体"/>
                <w:i w:val="0"/>
                <w:iCs w:val="0"/>
                <w:color w:val="000000"/>
                <w:kern w:val="0"/>
                <w:sz w:val="24"/>
                <w:szCs w:val="24"/>
                <w:u w:val="none"/>
                <w:lang w:val="en-US" w:eastAsia="zh-CN" w:bidi="ar"/>
              </w:rPr>
              <w:t>拟派项目负责人</w:t>
            </w:r>
            <w:r>
              <w:rPr>
                <w:rFonts w:hint="eastAsia" w:ascii="宋体" w:hAnsi="宋体" w:eastAsia="宋体" w:cs="宋体"/>
                <w:i w:val="0"/>
                <w:iCs w:val="0"/>
                <w:color w:val="000000"/>
                <w:kern w:val="0"/>
                <w:sz w:val="24"/>
                <w:szCs w:val="24"/>
                <w:u w:val="none"/>
                <w:lang w:val="en-US" w:eastAsia="zh-CN" w:bidi="ar"/>
              </w:rPr>
              <w:t>具备五年以上的团队工作经验且具</w:t>
            </w:r>
            <w:r>
              <w:rPr>
                <w:rFonts w:hint="eastAsia" w:ascii="宋体" w:hAnsi="宋体" w:cs="宋体"/>
                <w:i w:val="0"/>
                <w:iCs w:val="0"/>
                <w:color w:val="000000"/>
                <w:kern w:val="0"/>
                <w:sz w:val="24"/>
                <w:szCs w:val="24"/>
                <w:u w:val="none"/>
                <w:lang w:val="en-US" w:eastAsia="zh-CN" w:bidi="ar"/>
              </w:rPr>
              <w:t>有</w:t>
            </w:r>
            <w:bookmarkEnd w:id="22"/>
            <w:r>
              <w:rPr>
                <w:rFonts w:hint="eastAsia" w:ascii="宋体" w:hAnsi="宋体" w:eastAsia="宋体" w:cs="宋体"/>
                <w:i w:val="0"/>
                <w:iCs w:val="0"/>
                <w:color w:val="000000"/>
                <w:kern w:val="0"/>
                <w:sz w:val="24"/>
                <w:szCs w:val="24"/>
                <w:u w:val="none"/>
                <w:lang w:val="en-US" w:eastAsia="zh-CN" w:bidi="ar"/>
              </w:rPr>
              <w:t>高</w:t>
            </w:r>
            <w:r>
              <w:rPr>
                <w:rFonts w:hint="eastAsia" w:ascii="宋体" w:hAnsi="宋体" w:cs="宋体"/>
                <w:i w:val="0"/>
                <w:iCs w:val="0"/>
                <w:color w:val="000000"/>
                <w:kern w:val="0"/>
                <w:sz w:val="24"/>
                <w:szCs w:val="24"/>
                <w:u w:val="none"/>
                <w:lang w:val="en-US" w:eastAsia="zh-CN" w:bidi="ar"/>
              </w:rPr>
              <w:t>级工程师（信息技术），</w:t>
            </w:r>
            <w:r>
              <w:rPr>
                <w:rFonts w:hint="eastAsia" w:ascii="宋体" w:hAnsi="宋体" w:eastAsia="宋体" w:cs="宋体"/>
                <w:i w:val="0"/>
                <w:iCs w:val="0"/>
                <w:color w:val="000000"/>
                <w:kern w:val="0"/>
                <w:sz w:val="24"/>
                <w:szCs w:val="24"/>
                <w:u w:val="none"/>
                <w:lang w:val="en-US" w:eastAsia="zh-CN" w:bidi="ar"/>
              </w:rPr>
              <w:t>信息系统项目管理师</w:t>
            </w:r>
            <w:r>
              <w:rPr>
                <w:rFonts w:hint="eastAsia" w:ascii="宋体" w:hAnsi="宋体" w:cs="宋体"/>
                <w:i w:val="0"/>
                <w:iCs w:val="0"/>
                <w:color w:val="000000"/>
                <w:kern w:val="0"/>
                <w:sz w:val="24"/>
                <w:szCs w:val="24"/>
                <w:u w:val="none"/>
                <w:lang w:val="en-US" w:eastAsia="zh-CN" w:bidi="ar"/>
              </w:rPr>
              <w:t>，网络工程师，</w:t>
            </w:r>
            <w:bookmarkStart w:id="23" w:name="OLE_LINK13"/>
            <w:r>
              <w:rPr>
                <w:rFonts w:hint="eastAsia" w:ascii="宋体" w:hAnsi="宋体" w:cs="宋体"/>
                <w:i w:val="0"/>
                <w:iCs w:val="0"/>
                <w:color w:val="000000"/>
                <w:kern w:val="0"/>
                <w:sz w:val="24"/>
                <w:szCs w:val="24"/>
                <w:u w:val="none"/>
                <w:lang w:val="en-US" w:eastAsia="zh-CN" w:bidi="ar"/>
              </w:rPr>
              <w:t>每证得1分，本项最高得3分。</w:t>
            </w:r>
          </w:p>
          <w:bookmarkEnd w:id="23"/>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宋体"/>
                <w:color w:val="auto"/>
                <w:sz w:val="24"/>
                <w:szCs w:val="24"/>
                <w:lang w:val="en-US" w:eastAsia="zh-CN"/>
              </w:rPr>
            </w:pPr>
            <w:bookmarkStart w:id="24" w:name="OLE_LINK14"/>
            <w:r>
              <w:rPr>
                <w:rFonts w:hint="eastAsia" w:ascii="宋体" w:hAnsi="宋体" w:eastAsia="宋体" w:cs="宋体"/>
                <w:b w:val="0"/>
                <w:bCs w:val="0"/>
                <w:color w:val="auto"/>
                <w:sz w:val="24"/>
                <w:szCs w:val="24"/>
                <w:lang w:val="en-US" w:eastAsia="zh-CN"/>
              </w:rPr>
              <w:t>注：</w:t>
            </w:r>
            <w:r>
              <w:rPr>
                <w:rFonts w:hint="eastAsia" w:ascii="宋体" w:hAnsi="宋体" w:cs="宋体"/>
                <w:b w:val="0"/>
                <w:bCs w:val="0"/>
                <w:sz w:val="24"/>
                <w:szCs w:val="24"/>
                <w:lang w:val="en-US" w:eastAsia="zh-CN"/>
              </w:rPr>
              <w:t>项目人员须为本单位正式员工，</w:t>
            </w:r>
            <w:r>
              <w:rPr>
                <w:rFonts w:hint="eastAsia" w:ascii="宋体" w:hAnsi="宋体" w:eastAsia="宋体" w:cs="宋体"/>
                <w:b w:val="0"/>
                <w:bCs w:val="0"/>
                <w:color w:val="auto"/>
                <w:sz w:val="24"/>
                <w:szCs w:val="24"/>
                <w:lang w:val="en-US" w:eastAsia="zh-CN"/>
              </w:rPr>
              <w:t>提供</w:t>
            </w:r>
            <w:r>
              <w:rPr>
                <w:rFonts w:hint="eastAsia" w:ascii="宋体" w:hAnsi="宋体" w:cs="宋体"/>
                <w:b w:val="0"/>
                <w:bCs w:val="0"/>
                <w:color w:val="auto"/>
                <w:sz w:val="24"/>
                <w:szCs w:val="24"/>
                <w:lang w:val="en-US" w:eastAsia="zh-CN"/>
              </w:rPr>
              <w:t>社保证明材料或承诺书、</w:t>
            </w:r>
            <w:r>
              <w:rPr>
                <w:rFonts w:hint="eastAsia" w:ascii="宋体" w:hAnsi="宋体" w:eastAsia="宋体" w:cs="宋体"/>
                <w:b w:val="0"/>
                <w:bCs w:val="0"/>
                <w:color w:val="auto"/>
                <w:sz w:val="24"/>
                <w:szCs w:val="24"/>
                <w:lang w:val="en-US" w:eastAsia="zh-CN"/>
              </w:rPr>
              <w:t>相关证</w:t>
            </w:r>
            <w:r>
              <w:rPr>
                <w:rFonts w:hint="eastAsia" w:ascii="宋体" w:hAnsi="宋体" w:cs="宋体"/>
                <w:b w:val="0"/>
                <w:bCs w:val="0"/>
                <w:color w:val="auto"/>
                <w:sz w:val="24"/>
                <w:szCs w:val="24"/>
                <w:lang w:val="en-US" w:eastAsia="zh-CN"/>
              </w:rPr>
              <w:t>明材料</w:t>
            </w:r>
            <w:r>
              <w:rPr>
                <w:rFonts w:hint="eastAsia" w:ascii="宋体" w:hAnsi="宋体" w:eastAsia="宋体" w:cs="宋体"/>
                <w:b w:val="0"/>
                <w:bCs w:val="0"/>
                <w:color w:val="auto"/>
                <w:sz w:val="24"/>
                <w:szCs w:val="24"/>
                <w:lang w:val="en-US" w:eastAsia="zh-CN"/>
              </w:rPr>
              <w:t>，未提供</w:t>
            </w:r>
            <w:r>
              <w:rPr>
                <w:rFonts w:hint="eastAsia" w:ascii="宋体" w:hAnsi="宋体" w:cs="宋体"/>
                <w:b w:val="0"/>
                <w:bCs w:val="0"/>
                <w:color w:val="auto"/>
                <w:sz w:val="24"/>
                <w:szCs w:val="24"/>
                <w:lang w:val="en-US" w:eastAsia="zh-CN"/>
              </w:rPr>
              <w:t>或提供不全的</w:t>
            </w:r>
            <w:r>
              <w:rPr>
                <w:rFonts w:hint="eastAsia" w:ascii="宋体" w:hAnsi="宋体" w:eastAsia="宋体" w:cs="宋体"/>
                <w:b w:val="0"/>
                <w:bCs w:val="0"/>
                <w:color w:val="auto"/>
                <w:sz w:val="24"/>
                <w:szCs w:val="24"/>
                <w:lang w:val="en-US" w:eastAsia="zh-CN"/>
              </w:rPr>
              <w:t>不得分。</w:t>
            </w:r>
            <w:bookmarkEnd w:id="24"/>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p>
        </w:tc>
        <w:tc>
          <w:tcPr>
            <w:tcW w:w="69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lang w:val="en-US" w:eastAsia="zh-CN"/>
              </w:rPr>
            </w:pPr>
          </w:p>
        </w:tc>
        <w:tc>
          <w:tcPr>
            <w:tcW w:w="347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技术负责人：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auto"/>
                <w:sz w:val="24"/>
                <w:szCs w:val="24"/>
                <w:lang w:val="en-US" w:eastAsia="zh-CN"/>
              </w:rPr>
              <w:t>拟派技术负责人</w:t>
            </w:r>
            <w:r>
              <w:rPr>
                <w:rFonts w:hint="eastAsia" w:ascii="宋体" w:hAnsi="宋体" w:eastAsia="宋体" w:cs="宋体"/>
                <w:i w:val="0"/>
                <w:iCs w:val="0"/>
                <w:color w:val="000000"/>
                <w:kern w:val="0"/>
                <w:sz w:val="24"/>
                <w:szCs w:val="24"/>
                <w:u w:val="none"/>
                <w:lang w:val="en-US" w:eastAsia="zh-CN" w:bidi="ar"/>
              </w:rPr>
              <w:t>具备五年以上的团队工作经验且具</w:t>
            </w:r>
            <w:r>
              <w:rPr>
                <w:rFonts w:hint="eastAsia" w:ascii="宋体" w:hAnsi="宋体" w:cs="宋体"/>
                <w:i w:val="0"/>
                <w:iCs w:val="0"/>
                <w:color w:val="000000"/>
                <w:kern w:val="0"/>
                <w:sz w:val="24"/>
                <w:szCs w:val="24"/>
                <w:u w:val="none"/>
                <w:lang w:val="en-US" w:eastAsia="zh-CN" w:bidi="ar"/>
              </w:rPr>
              <w:t>有信息系统项目管理师、系统规划与管理师、系统分析师，每证得1分，本项最高得3分。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宋体" w:hAnsi="宋体" w:eastAsia="宋体" w:cs="宋体"/>
                <w:b w:val="0"/>
                <w:bCs w:val="0"/>
                <w:color w:val="auto"/>
                <w:sz w:val="24"/>
                <w:szCs w:val="24"/>
                <w:lang w:val="en-US" w:eastAsia="zh-CN"/>
              </w:rPr>
              <w:t>注：</w:t>
            </w:r>
            <w:r>
              <w:rPr>
                <w:rFonts w:hint="eastAsia" w:ascii="宋体" w:hAnsi="宋体" w:cs="宋体"/>
                <w:b w:val="0"/>
                <w:bCs w:val="0"/>
                <w:sz w:val="24"/>
                <w:szCs w:val="24"/>
                <w:lang w:val="en-US" w:eastAsia="zh-CN"/>
              </w:rPr>
              <w:t>项目人员须为本单位正式员工，</w:t>
            </w:r>
            <w:r>
              <w:rPr>
                <w:rFonts w:hint="eastAsia" w:ascii="宋体" w:hAnsi="宋体" w:eastAsia="宋体" w:cs="宋体"/>
                <w:b w:val="0"/>
                <w:bCs w:val="0"/>
                <w:color w:val="auto"/>
                <w:sz w:val="24"/>
                <w:szCs w:val="24"/>
                <w:lang w:val="en-US" w:eastAsia="zh-CN"/>
              </w:rPr>
              <w:t>提供</w:t>
            </w:r>
            <w:r>
              <w:rPr>
                <w:rFonts w:hint="eastAsia" w:ascii="宋体" w:hAnsi="宋体" w:cs="宋体"/>
                <w:b w:val="0"/>
                <w:bCs w:val="0"/>
                <w:color w:val="auto"/>
                <w:sz w:val="24"/>
                <w:szCs w:val="24"/>
                <w:lang w:val="en-US" w:eastAsia="zh-CN"/>
              </w:rPr>
              <w:t>社保证明材料或承诺书、</w:t>
            </w:r>
            <w:r>
              <w:rPr>
                <w:rFonts w:hint="eastAsia" w:ascii="宋体" w:hAnsi="宋体" w:eastAsia="宋体" w:cs="宋体"/>
                <w:b w:val="0"/>
                <w:bCs w:val="0"/>
                <w:color w:val="auto"/>
                <w:sz w:val="24"/>
                <w:szCs w:val="24"/>
                <w:lang w:val="en-US" w:eastAsia="zh-CN"/>
              </w:rPr>
              <w:t>相关证</w:t>
            </w:r>
            <w:r>
              <w:rPr>
                <w:rFonts w:hint="eastAsia" w:ascii="宋体" w:hAnsi="宋体" w:cs="宋体"/>
                <w:b w:val="0"/>
                <w:bCs w:val="0"/>
                <w:color w:val="auto"/>
                <w:sz w:val="24"/>
                <w:szCs w:val="24"/>
                <w:lang w:val="en-US" w:eastAsia="zh-CN"/>
              </w:rPr>
              <w:t>明材料</w:t>
            </w:r>
            <w:r>
              <w:rPr>
                <w:rFonts w:hint="eastAsia" w:ascii="宋体" w:hAnsi="宋体" w:eastAsia="宋体" w:cs="宋体"/>
                <w:b w:val="0"/>
                <w:bCs w:val="0"/>
                <w:color w:val="auto"/>
                <w:sz w:val="24"/>
                <w:szCs w:val="24"/>
                <w:lang w:val="en-US" w:eastAsia="zh-CN"/>
              </w:rPr>
              <w:t>，未提供</w:t>
            </w:r>
            <w:r>
              <w:rPr>
                <w:rFonts w:hint="eastAsia" w:ascii="宋体" w:hAnsi="宋体" w:cs="宋体"/>
                <w:b w:val="0"/>
                <w:bCs w:val="0"/>
                <w:color w:val="auto"/>
                <w:sz w:val="24"/>
                <w:szCs w:val="24"/>
                <w:lang w:val="en-US" w:eastAsia="zh-CN"/>
              </w:rPr>
              <w:t>或提供不全的</w:t>
            </w:r>
            <w:r>
              <w:rPr>
                <w:rFonts w:hint="eastAsia" w:ascii="宋体" w:hAnsi="宋体" w:eastAsia="宋体" w:cs="宋体"/>
                <w:b w:val="0"/>
                <w:bCs w:val="0"/>
                <w:color w:val="auto"/>
                <w:sz w:val="24"/>
                <w:szCs w:val="24"/>
                <w:lang w:val="en-US" w:eastAsia="zh-CN"/>
              </w:rPr>
              <w:t>不得分。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lang w:val="en-US" w:eastAsia="zh-CN"/>
              </w:rPr>
            </w:pPr>
          </w:p>
        </w:tc>
        <w:tc>
          <w:tcPr>
            <w:tcW w:w="690"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lang w:val="en-US" w:eastAsia="zh-CN"/>
              </w:rPr>
            </w:pPr>
          </w:p>
        </w:tc>
        <w:tc>
          <w:tcPr>
            <w:tcW w:w="3479"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项目团队成员（项目负责人</w:t>
            </w:r>
            <w:r>
              <w:rPr>
                <w:rFonts w:hint="eastAsia" w:ascii="宋体" w:hAnsi="宋体" w:cs="宋体"/>
                <w:b w:val="0"/>
                <w:bCs w:val="0"/>
                <w:sz w:val="24"/>
                <w:szCs w:val="24"/>
                <w:lang w:val="en-US" w:eastAsia="zh-CN"/>
              </w:rPr>
              <w:t>、技术负责人</w:t>
            </w:r>
            <w:r>
              <w:rPr>
                <w:rFonts w:hint="eastAsia" w:ascii="宋体" w:hAnsi="宋体" w:eastAsia="宋体" w:cs="宋体"/>
                <w:b w:val="0"/>
                <w:bCs w:val="0"/>
                <w:sz w:val="24"/>
                <w:szCs w:val="24"/>
                <w:lang w:val="en-US" w:eastAsia="zh-CN"/>
              </w:rPr>
              <w:t>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投标人具有独立的项目运营团队及服务队伍，</w:t>
            </w:r>
            <w:r>
              <w:rPr>
                <w:rFonts w:hint="eastAsia" w:ascii="宋体" w:hAnsi="宋体" w:eastAsia="宋体" w:cs="宋体"/>
                <w:i w:val="0"/>
                <w:iCs w:val="0"/>
                <w:color w:val="000000"/>
                <w:kern w:val="0"/>
                <w:sz w:val="24"/>
                <w:szCs w:val="24"/>
                <w:u w:val="none"/>
                <w:lang w:val="en-US" w:eastAsia="zh-CN" w:bidi="ar"/>
              </w:rPr>
              <w:t>每提供1个中级及以上职称证书的得</w:t>
            </w:r>
            <w:r>
              <w:rPr>
                <w:rFonts w:hint="eastAsia" w:ascii="宋体" w:hAnsi="宋体"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本</w:t>
            </w:r>
            <w:r>
              <w:rPr>
                <w:rFonts w:hint="eastAsia" w:ascii="宋体" w:hAnsi="宋体" w:eastAsia="宋体" w:cs="宋体"/>
                <w:i w:val="0"/>
                <w:iCs w:val="0"/>
                <w:color w:val="000000"/>
                <w:kern w:val="0"/>
                <w:sz w:val="24"/>
                <w:szCs w:val="24"/>
                <w:u w:val="none"/>
                <w:lang w:val="en-US" w:eastAsia="zh-CN" w:bidi="ar"/>
              </w:rPr>
              <w:t>项最高得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hAnsi="宋体" w:cs="宋体"/>
                <w:color w:val="auto"/>
                <w:sz w:val="24"/>
                <w:szCs w:val="24"/>
                <w:lang w:val="en-US" w:eastAsia="zh-CN"/>
              </w:rPr>
            </w:pPr>
            <w:r>
              <w:rPr>
                <w:rFonts w:hint="eastAsia" w:ascii="宋体" w:hAnsi="宋体" w:cs="宋体"/>
                <w:b w:val="0"/>
                <w:bCs w:val="0"/>
                <w:sz w:val="24"/>
                <w:szCs w:val="24"/>
                <w:lang w:val="en-US" w:eastAsia="zh-CN"/>
              </w:rPr>
              <w:t>注：项目人员为本单位正式员工，</w:t>
            </w:r>
            <w:r>
              <w:rPr>
                <w:rFonts w:hint="eastAsia" w:ascii="宋体" w:hAnsi="宋体" w:eastAsia="宋体" w:cs="宋体"/>
                <w:b w:val="0"/>
                <w:bCs w:val="0"/>
                <w:color w:val="auto"/>
                <w:sz w:val="24"/>
                <w:szCs w:val="24"/>
                <w:lang w:val="en-US" w:eastAsia="zh-CN"/>
              </w:rPr>
              <w:t>须提供</w:t>
            </w:r>
            <w:r>
              <w:rPr>
                <w:rFonts w:hint="eastAsia" w:ascii="宋体" w:hAnsi="宋体" w:cs="宋体"/>
                <w:b w:val="0"/>
                <w:bCs w:val="0"/>
                <w:color w:val="auto"/>
                <w:sz w:val="24"/>
                <w:szCs w:val="24"/>
                <w:lang w:val="en-US" w:eastAsia="zh-CN"/>
              </w:rPr>
              <w:t>社保证明材料或承诺书、</w:t>
            </w:r>
            <w:r>
              <w:rPr>
                <w:rFonts w:hint="eastAsia" w:ascii="宋体" w:hAnsi="宋体" w:eastAsia="宋体" w:cs="宋体"/>
                <w:b w:val="0"/>
                <w:bCs w:val="0"/>
                <w:color w:val="auto"/>
                <w:sz w:val="24"/>
                <w:szCs w:val="24"/>
                <w:lang w:val="en-US" w:eastAsia="zh-CN"/>
              </w:rPr>
              <w:t>相关证</w:t>
            </w:r>
            <w:r>
              <w:rPr>
                <w:rFonts w:hint="eastAsia" w:ascii="宋体" w:hAnsi="宋体" w:cs="宋体"/>
                <w:b w:val="0"/>
                <w:bCs w:val="0"/>
                <w:color w:val="auto"/>
                <w:sz w:val="24"/>
                <w:szCs w:val="24"/>
                <w:lang w:val="en-US" w:eastAsia="zh-CN"/>
              </w:rPr>
              <w:t>明材料</w:t>
            </w:r>
            <w:r>
              <w:rPr>
                <w:rFonts w:hint="eastAsia" w:ascii="宋体" w:hAnsi="宋体" w:eastAsia="宋体" w:cs="宋体"/>
                <w:b w:val="0"/>
                <w:bCs w:val="0"/>
                <w:color w:val="auto"/>
                <w:sz w:val="24"/>
                <w:szCs w:val="24"/>
                <w:lang w:val="en-US" w:eastAsia="zh-CN"/>
              </w:rPr>
              <w:t>，未提供</w:t>
            </w:r>
            <w:r>
              <w:rPr>
                <w:rFonts w:hint="eastAsia" w:ascii="宋体" w:hAnsi="宋体" w:cs="宋体"/>
                <w:b w:val="0"/>
                <w:bCs w:val="0"/>
                <w:color w:val="auto"/>
                <w:sz w:val="24"/>
                <w:szCs w:val="24"/>
                <w:lang w:val="en-US" w:eastAsia="zh-CN"/>
              </w:rPr>
              <w:t>或提供不全的</w:t>
            </w:r>
            <w:r>
              <w:rPr>
                <w:rFonts w:hint="eastAsia" w:ascii="宋体" w:hAnsi="宋体" w:eastAsia="宋体" w:cs="宋体"/>
                <w:b w:val="0"/>
                <w:bCs w:val="0"/>
                <w:color w:val="auto"/>
                <w:sz w:val="24"/>
                <w:szCs w:val="24"/>
                <w:lang w:val="en-US" w:eastAsia="zh-CN"/>
              </w:rPr>
              <w:t>不得分。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cs="宋体"/>
                <w:b/>
                <w:bCs/>
                <w:sz w:val="24"/>
                <w:szCs w:val="24"/>
                <w:lang w:eastAsia="zh-CN"/>
              </w:rPr>
              <w:t>二</w:t>
            </w:r>
          </w:p>
        </w:tc>
        <w:tc>
          <w:tcPr>
            <w:tcW w:w="4169" w:type="pct"/>
            <w:gridSpan w:val="2"/>
            <w:shd w:val="clear" w:color="auto" w:fill="auto"/>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技术分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50</w:t>
            </w:r>
            <w:r>
              <w:rPr>
                <w:rFonts w:hint="eastAsia" w:ascii="宋体" w:hAnsi="宋体" w:eastAsia="宋体" w:cs="宋体"/>
                <w:b/>
                <w:bCs/>
                <w:color w:val="auto"/>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690"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sz w:val="24"/>
                <w:szCs w:val="24"/>
                <w:highlight w:val="none"/>
              </w:rPr>
              <w:t>项目调研</w:t>
            </w:r>
          </w:p>
        </w:tc>
        <w:tc>
          <w:tcPr>
            <w:tcW w:w="3479"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kern w:val="0"/>
                <w:sz w:val="24"/>
                <w:szCs w:val="24"/>
                <w:highlight w:val="none"/>
              </w:rPr>
              <w:t>投标人对本项目内容调研充分</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，对项目服务范围充分了解</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，能提出项目当前的主要存在问题</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，并对存在问题的改进提高提出切实可行的解决方案</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等情况进行打分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本项最高得8分</w:t>
            </w:r>
            <w:r>
              <w:rPr>
                <w:rFonts w:hint="eastAsia" w:ascii="宋体" w:hAnsi="宋体" w:eastAsia="宋体" w:cs="宋体"/>
                <w:kern w:val="0"/>
                <w:sz w:val="24"/>
                <w:szCs w:val="24"/>
                <w:highlight w:val="none"/>
              </w:rPr>
              <w:t>。</w:t>
            </w:r>
          </w:p>
        </w:tc>
        <w:tc>
          <w:tcPr>
            <w:tcW w:w="402"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b/>
                <w:color w:val="auto"/>
                <w:kern w:val="2"/>
                <w:sz w:val="24"/>
                <w:szCs w:val="24"/>
                <w:highlight w:val="none"/>
                <w:lang w:val="en-US" w:eastAsia="zh-CN" w:bidi="ar-SA"/>
              </w:rPr>
            </w:pPr>
            <w:r>
              <w:rPr>
                <w:rFonts w:hint="eastAsia" w:ascii="宋体" w:hAnsi="宋体" w:cs="宋体"/>
                <w:sz w:val="24"/>
                <w:szCs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28"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690" w:type="pct"/>
            <w:shd w:val="clear" w:color="auto" w:fill="auto"/>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sz w:val="24"/>
                <w:szCs w:val="24"/>
              </w:rPr>
            </w:pPr>
            <w:r>
              <w:rPr>
                <w:rFonts w:hint="eastAsia" w:ascii="宋体" w:hAnsi="宋体" w:eastAsia="宋体" w:cs="宋体"/>
                <w:color w:val="auto"/>
                <w:sz w:val="24"/>
                <w:szCs w:val="24"/>
              </w:rPr>
              <w:t>智慧垃圾分类管理平台功能及演示</w:t>
            </w:r>
          </w:p>
        </w:tc>
        <w:tc>
          <w:tcPr>
            <w:tcW w:w="3479" w:type="pct"/>
            <w:shd w:val="clear" w:color="auto" w:fill="auto"/>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投标人对招标文件中管理平台系统功能要求进行响应；并提供实际系统的演示文件，重点展示关键功能需求。</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专家根据投标响应文件并结合系统演示，与招标文件中的功能要求进行匹配，作为评审依据。</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投标人对项目中管理平台系统6个功能需求进行响应，每个得0.5分，最高得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投标人须提供成熟的管理平台系统，并承诺合同签订后10天内完成系统的安装部署并投入运营，得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本</w:t>
            </w:r>
            <w:r>
              <w:rPr>
                <w:rFonts w:hint="eastAsia" w:ascii="宋体" w:hAnsi="宋体" w:cs="宋体"/>
                <w:color w:val="auto"/>
                <w:sz w:val="24"/>
                <w:szCs w:val="24"/>
                <w:lang w:eastAsia="zh-CN"/>
              </w:rPr>
              <w:t>项最高得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根据实际项目进行系统演示，演示内容以客户实际运营数据为准，且与本项目功能需求相符，体现功能的全面性、有效性、合理性得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本</w:t>
            </w:r>
            <w:r>
              <w:rPr>
                <w:rFonts w:hint="eastAsia" w:ascii="宋体" w:hAnsi="宋体" w:cs="宋体"/>
                <w:color w:val="auto"/>
                <w:sz w:val="24"/>
                <w:szCs w:val="24"/>
                <w:lang w:eastAsia="zh-CN"/>
              </w:rPr>
              <w:t>项最高得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针对关键功能需求，演示展现明确，重点突出先进性、科学性、创新性得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此项最高得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b/>
                <w:bCs/>
                <w:color w:val="auto"/>
                <w:sz w:val="24"/>
                <w:szCs w:val="24"/>
                <w:highlight w:val="none"/>
                <w:lang w:eastAsia="zh-CN"/>
              </w:rPr>
              <w:t>注：演示</w:t>
            </w:r>
            <w:r>
              <w:rPr>
                <w:rFonts w:hint="eastAsia" w:ascii="宋体" w:hAnsi="宋体" w:eastAsia="宋体" w:cs="宋体"/>
                <w:b/>
                <w:bCs/>
                <w:color w:val="auto"/>
                <w:sz w:val="24"/>
                <w:szCs w:val="24"/>
                <w:highlight w:val="none"/>
                <w:lang w:val="en-US" w:eastAsia="zh-CN"/>
              </w:rPr>
              <w:t>文件</w:t>
            </w:r>
            <w:r>
              <w:rPr>
                <w:rFonts w:hint="eastAsia" w:ascii="宋体" w:hAnsi="宋体" w:eastAsia="宋体" w:cs="宋体"/>
                <w:b/>
                <w:bCs/>
                <w:color w:val="auto"/>
                <w:sz w:val="24"/>
                <w:szCs w:val="24"/>
                <w:highlight w:val="none"/>
                <w:lang w:eastAsia="zh-CN"/>
              </w:rPr>
              <w:t>在开标截止时间前以邮件形式发送至467487412 @qq.com邮箱或以</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lang w:eastAsia="zh-CN"/>
              </w:rPr>
              <w:t>盘形式提供，演示时间不超过</w:t>
            </w:r>
            <w:r>
              <w:rPr>
                <w:rFonts w:hint="eastAsia" w:ascii="宋体" w:hAnsi="宋体" w:eastAsia="宋体" w:cs="宋体"/>
                <w:b/>
                <w:bCs/>
                <w:color w:val="auto"/>
                <w:sz w:val="24"/>
                <w:szCs w:val="24"/>
                <w:highlight w:val="none"/>
                <w:lang w:val="en-US" w:eastAsia="zh-CN"/>
              </w:rPr>
              <w:t>10分钟，</w:t>
            </w:r>
            <w:r>
              <w:rPr>
                <w:rFonts w:hint="eastAsia" w:ascii="宋体" w:hAnsi="宋体" w:eastAsia="宋体" w:cs="宋体"/>
                <w:b/>
                <w:bCs/>
                <w:color w:val="auto"/>
                <w:sz w:val="24"/>
                <w:szCs w:val="24"/>
                <w:highlight w:val="none"/>
                <w:lang w:val="zh-TW" w:eastAsia="zh-CN"/>
              </w:rPr>
              <w:t>静态页面、PPT等均不得分；不提供系统演示的，不得分。</w:t>
            </w:r>
          </w:p>
        </w:tc>
        <w:tc>
          <w:tcPr>
            <w:tcW w:w="402"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运营服务方案</w:t>
            </w:r>
          </w:p>
        </w:tc>
        <w:tc>
          <w:tcPr>
            <w:tcW w:w="3479"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投标人的运营</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计划、方法及目标明确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，与项目需求相符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；针对项目投入的技术及运营团队力量合理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运营组织责任分工与管理方法科学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bookmarkStart w:id="25" w:name="OLE_LINK10"/>
            <w:r>
              <w:rPr>
                <w:rFonts w:hint="eastAsia" w:ascii="宋体" w:hAnsi="宋体" w:cs="宋体"/>
                <w:color w:val="auto"/>
                <w:sz w:val="24"/>
                <w:szCs w:val="24"/>
                <w:lang w:val="en-US" w:eastAsia="zh-CN"/>
              </w:rPr>
              <w:t>等情况</w:t>
            </w:r>
            <w:r>
              <w:rPr>
                <w:rFonts w:hint="eastAsia" w:ascii="宋体" w:hAnsi="宋体" w:eastAsia="宋体" w:cs="宋体"/>
                <w:color w:val="auto"/>
                <w:sz w:val="24"/>
                <w:szCs w:val="24"/>
              </w:rPr>
              <w:t>进行打分</w:t>
            </w:r>
            <w:r>
              <w:rPr>
                <w:rFonts w:hint="eastAsia" w:ascii="宋体" w:hAnsi="宋体" w:eastAsia="宋体" w:cs="宋体"/>
                <w:color w:val="auto"/>
                <w:sz w:val="24"/>
                <w:szCs w:val="24"/>
                <w:lang w:eastAsia="zh-CN"/>
              </w:rPr>
              <w:t>，</w:t>
            </w:r>
            <w:bookmarkEnd w:id="25"/>
            <w:r>
              <w:rPr>
                <w:rFonts w:hint="eastAsia" w:ascii="宋体" w:hAnsi="宋体" w:eastAsia="宋体" w:cs="宋体"/>
                <w:color w:val="auto"/>
                <w:sz w:val="24"/>
                <w:szCs w:val="24"/>
                <w:lang w:val="en-US" w:eastAsia="zh-CN"/>
              </w:rPr>
              <w:t>本项最高得8分。</w:t>
            </w:r>
          </w:p>
          <w:p>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投标人的运营服务内容全面完整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方案思路具有创新性、示范性、推广性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等情况</w:t>
            </w:r>
            <w:r>
              <w:rPr>
                <w:rFonts w:hint="eastAsia" w:ascii="宋体" w:hAnsi="宋体" w:eastAsia="宋体" w:cs="宋体"/>
                <w:color w:val="auto"/>
                <w:sz w:val="24"/>
                <w:szCs w:val="24"/>
              </w:rPr>
              <w:t>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本项最高得4分。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1401" w:type="dxa"/>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垃圾分类宣传勿扰民方案</w:t>
            </w:r>
          </w:p>
        </w:tc>
        <w:tc>
          <w:tcPr>
            <w:tcW w:w="7061" w:type="dxa"/>
            <w:shd w:val="clear" w:color="auto" w:fill="auto"/>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rPr>
            </w:pPr>
            <w:r>
              <w:rPr>
                <w:rStyle w:val="98"/>
                <w:rFonts w:hint="eastAsia" w:ascii="宋体" w:hAnsi="宋体" w:eastAsia="宋体" w:cs="宋体"/>
                <w:lang w:val="en-US" w:eastAsia="zh-CN" w:bidi="ar"/>
              </w:rPr>
              <w:t>投标人提供垃圾分类宣传勿扰民方案（得0-2分），宣传方案科学、合理，起到更好的针对性宣传效果等情况（得0-2分），最高得4分。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color w:val="auto"/>
                <w:spacing w:val="3"/>
                <w:sz w:val="24"/>
                <w:szCs w:val="24"/>
                <w:lang w:val="en-US" w:eastAsia="zh-CN"/>
              </w:rPr>
            </w:pPr>
            <w:r>
              <w:rPr>
                <w:rFonts w:hint="eastAsia" w:ascii="宋体" w:hAnsi="宋体" w:cs="宋体"/>
                <w:color w:val="auto"/>
                <w:spacing w:val="3"/>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规章制度、考核、培训体系</w:t>
            </w:r>
          </w:p>
        </w:tc>
        <w:tc>
          <w:tcPr>
            <w:tcW w:w="3479" w:type="pct"/>
            <w:shd w:val="clear" w:color="auto" w:fill="auto"/>
            <w:noWrap w:val="0"/>
            <w:vAlign w:val="center"/>
          </w:tcPr>
          <w:p>
            <w:pPr>
              <w:pStyle w:val="19"/>
              <w:keepNext w:val="0"/>
              <w:keepLines w:val="0"/>
              <w:pageBreakBefore w:val="0"/>
              <w:widowControl w:val="0"/>
              <w:kinsoku/>
              <w:wordWrap/>
              <w:overflowPunct/>
              <w:topLinePunct w:val="0"/>
              <w:autoSpaceDE/>
              <w:autoSpaceDN/>
              <w:bidi w:val="0"/>
              <w:snapToGrid w:val="0"/>
              <w:spacing w:beforeLines="0" w:afterLines="0" w:line="240" w:lineRule="auto"/>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投标人具备健全的相关规章制度、考核办法、培训体系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具有明确的管理流程规范、运营汇报机制，建立运营服务保障应急预案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hAnsi="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等情况</w:t>
            </w:r>
            <w:r>
              <w:rPr>
                <w:rFonts w:hint="eastAsia" w:ascii="宋体" w:hAnsi="宋体" w:eastAsia="宋体" w:cs="宋体"/>
                <w:color w:val="auto"/>
                <w:sz w:val="24"/>
                <w:szCs w:val="24"/>
              </w:rPr>
              <w:t>进行打分</w:t>
            </w:r>
            <w:r>
              <w:rPr>
                <w:rFonts w:hint="eastAsia" w:ascii="宋体" w:hAnsi="宋体" w:eastAsia="宋体" w:cs="宋体"/>
                <w:color w:val="auto"/>
                <w:kern w:val="0"/>
                <w:sz w:val="24"/>
                <w:szCs w:val="24"/>
                <w:lang w:eastAsia="zh-CN"/>
              </w:rPr>
              <w:t>，本项最高得</w:t>
            </w:r>
            <w:r>
              <w:rPr>
                <w:rFonts w:hint="eastAsia" w:hAnsi="宋体" w:cs="宋体"/>
                <w:color w:val="auto"/>
                <w:kern w:val="0"/>
                <w:sz w:val="24"/>
                <w:szCs w:val="24"/>
                <w:lang w:val="en-US" w:eastAsia="zh-CN"/>
              </w:rPr>
              <w:t>5</w:t>
            </w:r>
            <w:bookmarkStart w:id="29" w:name="_GoBack"/>
            <w:bookmarkEnd w:id="29"/>
            <w:r>
              <w:rPr>
                <w:rFonts w:hint="eastAsia" w:ascii="宋体" w:hAnsi="宋体" w:eastAsia="宋体" w:cs="宋体"/>
                <w:color w:val="auto"/>
                <w:kern w:val="0"/>
                <w:sz w:val="24"/>
                <w:szCs w:val="24"/>
                <w:lang w:val="en-US" w:eastAsia="zh-CN"/>
              </w:rPr>
              <w:t>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3"/>
                <w:kern w:val="2"/>
                <w:sz w:val="24"/>
                <w:szCs w:val="24"/>
                <w:lang w:val="en-US" w:eastAsia="zh-CN" w:bidi="ar-SA"/>
              </w:rPr>
            </w:pPr>
            <w:r>
              <w:rPr>
                <w:rFonts w:hint="eastAsia" w:ascii="宋体" w:hAnsi="宋体" w:cs="宋体"/>
                <w:color w:val="auto"/>
                <w:spacing w:val="3"/>
                <w:sz w:val="24"/>
                <w:szCs w:val="24"/>
                <w:lang w:val="en-US" w:eastAsia="zh-CN"/>
              </w:rPr>
              <w:t>5</w:t>
            </w:r>
            <w:r>
              <w:rPr>
                <w:rFonts w:hint="eastAsia" w:ascii="宋体" w:hAnsi="宋体" w:eastAsia="宋体" w:cs="宋体"/>
                <w:color w:val="auto"/>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1401" w:type="dxa"/>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低价值可回物解决方案</w:t>
            </w:r>
          </w:p>
        </w:tc>
        <w:tc>
          <w:tcPr>
            <w:tcW w:w="7061" w:type="dxa"/>
            <w:shd w:val="clear" w:color="auto" w:fill="auto"/>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投标人针对低价值可回物回收提供有效解决方案，方案科学合理</w:t>
            </w:r>
            <w:r>
              <w:rPr>
                <w:rStyle w:val="97"/>
                <w:lang w:val="en-US" w:eastAsia="zh-CN" w:bidi="ar"/>
              </w:rPr>
              <w:t>等情况</w:t>
            </w:r>
            <w:r>
              <w:rPr>
                <w:rStyle w:val="98"/>
                <w:lang w:val="en-US" w:eastAsia="zh-CN" w:bidi="ar"/>
              </w:rPr>
              <w:t>，</w:t>
            </w:r>
            <w:r>
              <w:rPr>
                <w:rStyle w:val="98"/>
                <w:rFonts w:hint="eastAsia"/>
                <w:lang w:val="en-US" w:eastAsia="zh-CN" w:bidi="ar"/>
              </w:rPr>
              <w:t>本项</w:t>
            </w:r>
            <w:r>
              <w:rPr>
                <w:rFonts w:hint="eastAsia" w:ascii="宋体" w:hAnsi="宋体" w:eastAsia="宋体" w:cs="宋体"/>
                <w:i w:val="0"/>
                <w:iCs w:val="0"/>
                <w:color w:val="000000"/>
                <w:kern w:val="0"/>
                <w:sz w:val="24"/>
                <w:szCs w:val="24"/>
                <w:u w:val="none"/>
                <w:lang w:val="en-US" w:eastAsia="zh-CN" w:bidi="ar"/>
              </w:rPr>
              <w:t>最高得2分。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cs="宋体"/>
                <w:color w:val="auto"/>
                <w:spacing w:val="3"/>
                <w:sz w:val="24"/>
                <w:szCs w:val="24"/>
                <w:lang w:val="en-US" w:eastAsia="zh-CN"/>
              </w:rPr>
            </w:pPr>
            <w:r>
              <w:rPr>
                <w:rFonts w:hint="eastAsia" w:ascii="宋体" w:hAnsi="宋体" w:cs="宋体"/>
                <w:color w:val="auto"/>
                <w:spacing w:val="3"/>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28" w:type="pct"/>
            <w:tcBorders>
              <w:tl2br w:val="nil"/>
              <w:tr2bl w:val="nil"/>
            </w:tcBorders>
            <w:noWrap w:val="0"/>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690" w:type="pct"/>
            <w:tcBorders>
              <w:tl2br w:val="nil"/>
              <w:tr2bl w:val="nil"/>
            </w:tcBorders>
            <w:noWrap w:val="0"/>
            <w:vAlign w:val="center"/>
          </w:tcPr>
          <w:p>
            <w:pPr>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合理化</w:t>
            </w:r>
          </w:p>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建议</w:t>
            </w:r>
          </w:p>
        </w:tc>
        <w:tc>
          <w:tcPr>
            <w:tcW w:w="3479" w:type="pct"/>
            <w:tcBorders>
              <w:tl2br w:val="nil"/>
              <w:tr2bl w:val="nil"/>
            </w:tcBorders>
            <w:noWrap w:val="0"/>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zh-CN"/>
              </w:rPr>
              <w:t>投标人对</w:t>
            </w:r>
            <w:r>
              <w:rPr>
                <w:rFonts w:hint="eastAsia" w:ascii="宋体" w:hAnsi="宋体" w:cs="宋体"/>
                <w:color w:val="auto"/>
                <w:sz w:val="24"/>
                <w:szCs w:val="24"/>
                <w:highlight w:val="none"/>
                <w:lang w:val="zh-CN"/>
              </w:rPr>
              <w:t>本</w:t>
            </w:r>
            <w:r>
              <w:rPr>
                <w:rFonts w:hint="eastAsia" w:ascii="宋体" w:hAnsi="宋体" w:eastAsia="宋体" w:cs="宋体"/>
                <w:color w:val="auto"/>
                <w:sz w:val="24"/>
                <w:szCs w:val="24"/>
                <w:highlight w:val="none"/>
                <w:lang w:val="zh-CN"/>
              </w:rPr>
              <w:t>项目需求的理解</w:t>
            </w:r>
            <w:r>
              <w:rPr>
                <w:rFonts w:hint="eastAsia" w:ascii="宋体" w:hAnsi="宋体" w:cs="宋体"/>
                <w:color w:val="auto"/>
                <w:sz w:val="24"/>
                <w:szCs w:val="24"/>
                <w:highlight w:val="none"/>
                <w:lang w:val="zh-CN"/>
              </w:rPr>
              <w:t>，提出具有针对性的合理化</w:t>
            </w:r>
            <w:r>
              <w:rPr>
                <w:rFonts w:hint="eastAsia" w:ascii="宋体" w:hAnsi="宋体" w:eastAsia="宋体" w:cs="宋体"/>
                <w:color w:val="auto"/>
                <w:sz w:val="24"/>
                <w:szCs w:val="24"/>
                <w:highlight w:val="none"/>
                <w:lang w:val="zh-CN"/>
              </w:rPr>
              <w:t>建议，合理化建议得到评审小组认可的，每提供</w:t>
            </w:r>
            <w:r>
              <w:rPr>
                <w:rFonts w:hint="eastAsia" w:ascii="宋体" w:hAnsi="宋体" w:eastAsia="宋体" w:cs="宋体"/>
                <w:color w:val="auto"/>
                <w:sz w:val="24"/>
                <w:szCs w:val="24"/>
                <w:highlight w:val="none"/>
                <w:lang w:val="en-US" w:eastAsia="zh-CN"/>
              </w:rPr>
              <w:t>1项得1-2分，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402" w:type="pct"/>
            <w:tcBorders>
              <w:tl2br w:val="nil"/>
              <w:tr2bl w:val="nil"/>
            </w:tcBorders>
            <w:noWrap w:val="0"/>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w:t>
            </w:r>
          </w:p>
        </w:tc>
        <w:tc>
          <w:tcPr>
            <w:tcW w:w="690" w:type="pct"/>
            <w:shd w:val="clear" w:color="auto" w:fill="auto"/>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r>
              <w:rPr>
                <w:rFonts w:hint="eastAsia" w:hAnsi="宋体" w:cs="宋体"/>
                <w:color w:val="auto"/>
                <w:sz w:val="24"/>
                <w:szCs w:val="24"/>
                <w:lang w:val="en-US" w:eastAsia="zh-CN"/>
              </w:rPr>
              <w:t>及优惠承诺</w:t>
            </w:r>
          </w:p>
        </w:tc>
        <w:tc>
          <w:tcPr>
            <w:tcW w:w="3479" w:type="pct"/>
            <w:shd w:val="clear" w:color="auto" w:fill="auto"/>
            <w:noWrap w:val="0"/>
            <w:vAlign w:val="center"/>
          </w:tcPr>
          <w:p>
            <w:pPr>
              <w:pStyle w:val="2"/>
              <w:keepNext w:val="0"/>
              <w:keepLines w:val="0"/>
              <w:pageBreakBefore w:val="0"/>
              <w:widowControl w:val="0"/>
              <w:tabs>
                <w:tab w:val="left" w:pos="0"/>
              </w:tabs>
              <w:kinsoku/>
              <w:wordWrap/>
              <w:overflowPunct/>
              <w:topLinePunct w:val="0"/>
              <w:autoSpaceDE/>
              <w:autoSpaceDN/>
              <w:bidi w:val="0"/>
              <w:spacing w:after="0" w:line="24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售后服务方案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优惠措施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、故障响应修复时间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根据方案措施的科学性和可行性等情况</w:t>
            </w:r>
            <w:r>
              <w:rPr>
                <w:rFonts w:hint="eastAsia" w:ascii="宋体" w:hAnsi="宋体" w:eastAsia="宋体" w:cs="宋体"/>
                <w:color w:val="auto"/>
                <w:sz w:val="24"/>
                <w:szCs w:val="24"/>
              </w:rPr>
              <w:t>进行打分</w:t>
            </w:r>
            <w:r>
              <w:rPr>
                <w:rFonts w:hint="eastAsia" w:ascii="宋体" w:hAnsi="宋体" w:eastAsia="宋体" w:cs="宋体"/>
                <w:color w:val="auto"/>
                <w:kern w:val="0"/>
                <w:sz w:val="24"/>
                <w:szCs w:val="24"/>
                <w:lang w:eastAsia="zh-CN"/>
              </w:rPr>
              <w:t>，本项最高得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3"/>
                <w:kern w:val="2"/>
                <w:sz w:val="24"/>
                <w:szCs w:val="24"/>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TW"/>
              </w:rPr>
              <w:t>意外伤害</w:t>
            </w:r>
            <w:r>
              <w:rPr>
                <w:rFonts w:hint="eastAsia" w:ascii="宋体" w:hAnsi="宋体" w:eastAsia="宋体" w:cs="宋体"/>
                <w:color w:val="auto"/>
                <w:sz w:val="24"/>
                <w:szCs w:val="24"/>
                <w:lang w:val="en-US" w:eastAsia="zh-CN"/>
              </w:rPr>
              <w:t>保险</w:t>
            </w:r>
          </w:p>
        </w:tc>
        <w:tc>
          <w:tcPr>
            <w:tcW w:w="347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投标人</w:t>
            </w:r>
            <w:r>
              <w:rPr>
                <w:rFonts w:hint="eastAsia" w:ascii="宋体" w:hAnsi="宋体" w:cs="宋体"/>
                <w:color w:val="auto"/>
                <w:sz w:val="24"/>
                <w:szCs w:val="24"/>
                <w:lang w:val="en-US" w:eastAsia="zh-CN"/>
              </w:rPr>
              <w:t>承诺并</w:t>
            </w:r>
            <w:r>
              <w:rPr>
                <w:rFonts w:hint="eastAsia" w:ascii="宋体" w:hAnsi="宋体" w:eastAsia="宋体" w:cs="宋体"/>
                <w:color w:val="auto"/>
                <w:sz w:val="24"/>
                <w:szCs w:val="24"/>
                <w:lang w:val="zh-TW"/>
              </w:rPr>
              <w:t>为</w:t>
            </w:r>
            <w:r>
              <w:rPr>
                <w:rFonts w:hint="eastAsia" w:ascii="宋体" w:hAnsi="宋体" w:eastAsia="宋体" w:cs="宋体"/>
                <w:color w:val="auto"/>
                <w:sz w:val="24"/>
                <w:szCs w:val="24"/>
              </w:rPr>
              <w:t>项目组成员</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lang w:val="zh-TW"/>
              </w:rPr>
              <w:t>意外伤害</w:t>
            </w:r>
            <w:r>
              <w:rPr>
                <w:rFonts w:hint="eastAsia" w:ascii="宋体" w:hAnsi="宋体" w:eastAsia="宋体" w:cs="宋体"/>
                <w:color w:val="auto"/>
                <w:sz w:val="24"/>
                <w:szCs w:val="24"/>
                <w:lang w:val="en-US" w:eastAsia="zh-CN"/>
              </w:rPr>
              <w:t>保险</w:t>
            </w:r>
            <w:r>
              <w:rPr>
                <w:rFonts w:hint="eastAsia" w:ascii="宋体" w:hAnsi="宋体" w:cs="宋体"/>
                <w:color w:val="auto"/>
                <w:sz w:val="24"/>
                <w:szCs w:val="24"/>
                <w:lang w:val="en-US" w:eastAsia="zh-CN"/>
              </w:rPr>
              <w:t>的</w:t>
            </w:r>
            <w:r>
              <w:rPr>
                <w:rFonts w:hint="eastAsia" w:ascii="宋体" w:hAnsi="宋体" w:eastAsia="宋体" w:cs="宋体"/>
                <w:color w:val="auto"/>
                <w:kern w:val="0"/>
                <w:sz w:val="24"/>
                <w:szCs w:val="24"/>
                <w:lang w:eastAsia="zh-CN"/>
              </w:rPr>
              <w:t>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lang w:val="en-US" w:eastAsia="zh-CN"/>
              </w:rPr>
              <w:t>提供保单扫描件，不提供不得分。</w:t>
            </w:r>
          </w:p>
        </w:tc>
        <w:tc>
          <w:tcPr>
            <w:tcW w:w="40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r>
    </w:tbl>
    <w:p>
      <w:pPr>
        <w:snapToGrid w:val="0"/>
        <w:spacing w:line="276" w:lineRule="auto"/>
        <w:rPr>
          <w:rFonts w:ascii="宋体" w:hAnsi="宋体" w:cs="宋体"/>
          <w:b/>
          <w:bCs/>
          <w:sz w:val="24"/>
          <w:szCs w:val="24"/>
        </w:rPr>
      </w:pPr>
      <w:r>
        <w:rPr>
          <w:rFonts w:hint="eastAsia" w:ascii="宋体" w:hAnsi="宋体" w:cs="宋体"/>
          <w:b/>
          <w:bCs/>
          <w:sz w:val="24"/>
          <w:szCs w:val="24"/>
        </w:rPr>
        <w:t>（二）技术、资信及商务分的计算</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rPr>
          <w:rFonts w:ascii="宋体" w:hAnsi="宋体" w:cs="宋体"/>
          <w:b/>
          <w:bCs/>
          <w:sz w:val="24"/>
          <w:szCs w:val="24"/>
        </w:rPr>
      </w:pPr>
      <w:r>
        <w:rPr>
          <w:rFonts w:hint="eastAsia" w:ascii="宋体" w:hAnsi="宋体" w:cs="宋体"/>
          <w:b/>
          <w:bCs/>
          <w:sz w:val="24"/>
          <w:szCs w:val="24"/>
        </w:rPr>
        <w:t>（三）价格分（</w:t>
      </w:r>
      <w:r>
        <w:rPr>
          <w:rFonts w:hint="eastAsia" w:ascii="宋体" w:hAnsi="宋体" w:cs="宋体"/>
          <w:b/>
          <w:bCs/>
          <w:sz w:val="24"/>
          <w:szCs w:val="24"/>
          <w:lang w:val="en-US" w:eastAsia="zh-CN"/>
        </w:rPr>
        <w:t>30</w:t>
      </w:r>
      <w:r>
        <w:rPr>
          <w:rFonts w:hint="eastAsia" w:ascii="宋体" w:hAnsi="宋体" w:cs="宋体"/>
          <w:b/>
          <w:bCs/>
          <w:sz w:val="24"/>
          <w:szCs w:val="24"/>
        </w:rPr>
        <w:t>分）</w:t>
      </w:r>
    </w:p>
    <w:p>
      <w:pPr>
        <w:tabs>
          <w:tab w:val="left" w:pos="1154"/>
        </w:tabs>
        <w:spacing w:line="360" w:lineRule="auto"/>
        <w:ind w:firstLine="241" w:firstLineChars="100"/>
        <w:rPr>
          <w:rFonts w:ascii="宋体"/>
          <w:b/>
          <w:sz w:val="24"/>
        </w:rPr>
      </w:pPr>
      <w:r>
        <w:rPr>
          <w:rFonts w:hint="eastAsia" w:ascii="宋体" w:cs="宋体"/>
          <w:b/>
          <w:sz w:val="24"/>
        </w:rPr>
        <w:t>（1）</w:t>
      </w:r>
      <w:r>
        <w:rPr>
          <w:rFonts w:hint="eastAsia" w:ascii="宋体"/>
          <w:b/>
          <w:sz w:val="24"/>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pPr>
        <w:tabs>
          <w:tab w:val="left" w:pos="1154"/>
        </w:tabs>
        <w:spacing w:line="360" w:lineRule="auto"/>
        <w:ind w:firstLine="482" w:firstLineChars="200"/>
        <w:rPr>
          <w:rFonts w:hint="default" w:ascii="宋体" w:eastAsia="宋体"/>
          <w:b/>
          <w:sz w:val="24"/>
          <w:lang w:val="en-US" w:eastAsia="zh-CN"/>
        </w:rPr>
      </w:pPr>
      <w:r>
        <w:rPr>
          <w:rFonts w:hint="eastAsia" w:ascii="宋体"/>
          <w:b/>
          <w:sz w:val="24"/>
        </w:rPr>
        <w:t>价格分=评标基准价/投标报价（或小型、微型企业待遇报价）×</w:t>
      </w:r>
      <w:r>
        <w:rPr>
          <w:rFonts w:hint="eastAsia" w:ascii="宋体"/>
          <w:b/>
          <w:sz w:val="24"/>
          <w:lang w:val="en-US" w:eastAsia="zh-CN"/>
        </w:rPr>
        <w:t>30</w:t>
      </w:r>
    </w:p>
    <w:p>
      <w:pPr>
        <w:numPr>
          <w:ilvl w:val="0"/>
          <w:numId w:val="6"/>
        </w:numPr>
        <w:tabs>
          <w:tab w:val="left" w:pos="1154"/>
        </w:tabs>
        <w:spacing w:line="360" w:lineRule="auto"/>
        <w:ind w:left="159" w:leftChars="0" w:firstLine="241" w:firstLineChars="0"/>
        <w:rPr>
          <w:rFonts w:ascii="宋体" w:cs="宋体"/>
          <w:b/>
          <w:sz w:val="24"/>
        </w:rPr>
      </w:pPr>
      <w:r>
        <w:rPr>
          <w:rFonts w:hint="eastAsia" w:ascii="宋体" w:cs="宋体"/>
          <w:b/>
          <w:sz w:val="24"/>
        </w:rPr>
        <w:t>价格扣除：</w:t>
      </w:r>
    </w:p>
    <w:p>
      <w:pPr>
        <w:tabs>
          <w:tab w:val="left" w:pos="1154"/>
        </w:tabs>
        <w:spacing w:line="360" w:lineRule="auto"/>
        <w:ind w:firstLine="480" w:firstLineChars="200"/>
        <w:rPr>
          <w:rFonts w:ascii="宋体" w:hAnsi="宋体" w:cs="宋体"/>
          <w:b/>
          <w:bCs/>
          <w:sz w:val="24"/>
          <w:szCs w:val="24"/>
        </w:rPr>
      </w:pPr>
      <w:r>
        <w:rPr>
          <w:rFonts w:hint="eastAsia" w:ascii="宋体" w:cs="宋体"/>
          <w:bCs/>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cs="宋体"/>
          <w:bCs/>
          <w:sz w:val="24"/>
          <w:lang w:val="en-US" w:eastAsia="zh-CN"/>
        </w:rPr>
        <w:t>1</w:t>
      </w:r>
      <w:r>
        <w:rPr>
          <w:rFonts w:hint="eastAsia" w:ascii="宋体" w:cs="宋体"/>
          <w:bCs/>
          <w:sz w:val="24"/>
        </w:rPr>
        <w:t>0%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tabs>
          <w:tab w:val="left" w:pos="1154"/>
        </w:tabs>
        <w:spacing w:line="360" w:lineRule="auto"/>
        <w:ind w:firstLine="464" w:firstLineChars="200"/>
        <w:rPr>
          <w:rFonts w:hint="eastAsia" w:ascii="宋体" w:hAnsi="Times New Roman" w:cs="宋体"/>
          <w:bCs/>
          <w:sz w:val="24"/>
        </w:rPr>
      </w:pPr>
      <w:r>
        <w:rPr>
          <w:rFonts w:hint="eastAsia" w:ascii="宋体" w:hAnsi="宋体" w:cs="宋体"/>
          <w:bCs/>
          <w:spacing w:val="-4"/>
          <w:sz w:val="24"/>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spacing w:val="-4"/>
          <w:sz w:val="24"/>
          <w:lang w:val="en-US" w:eastAsia="zh-CN"/>
        </w:rPr>
        <w:t>4</w:t>
      </w:r>
      <w:r>
        <w:rPr>
          <w:rFonts w:hint="eastAsia" w:ascii="宋体" w:hAnsi="宋体" w:cs="宋体"/>
          <w:bCs/>
          <w:spacing w:val="-4"/>
          <w:sz w:val="24"/>
        </w:rPr>
        <w:t>0%以上的，对联合体或者大中型企业的报价给予</w:t>
      </w:r>
      <w:r>
        <w:rPr>
          <w:rFonts w:hint="eastAsia" w:ascii="宋体" w:hAnsi="宋体" w:cs="宋体"/>
          <w:bCs/>
          <w:spacing w:val="-4"/>
          <w:sz w:val="24"/>
          <w:lang w:val="en-US" w:eastAsia="zh-CN"/>
        </w:rPr>
        <w:t>4</w:t>
      </w:r>
      <w:r>
        <w:rPr>
          <w:rFonts w:hint="eastAsia" w:ascii="宋体" w:hAnsi="宋体" w:cs="宋体"/>
          <w:bCs/>
          <w:spacing w:val="-4"/>
          <w:sz w:val="24"/>
        </w:rPr>
        <w:t>%的扣除，用扣除后的价格参加评审。组成联合体或者接受分包的小微企业与联合体内其他企业、分包企业之间存在直接控股、管理关系的，</w:t>
      </w:r>
      <w:r>
        <w:rPr>
          <w:rFonts w:hint="eastAsia" w:ascii="宋体" w:hAnsi="Times New Roman" w:cs="宋体"/>
          <w:bCs/>
          <w:sz w:val="24"/>
        </w:rPr>
        <w:t>不享受价格扣除优惠政策。</w:t>
      </w:r>
    </w:p>
    <w:p>
      <w:pPr>
        <w:snapToGrid w:val="0"/>
        <w:spacing w:line="360" w:lineRule="auto"/>
        <w:rPr>
          <w:rFonts w:hint="eastAsia"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ascii="宋体" w:hAnsi="宋体"/>
          <w:bCs/>
          <w:sz w:val="24"/>
        </w:rPr>
      </w:pPr>
      <w:r>
        <w:rPr>
          <w:rFonts w:hint="eastAsia" w:ascii="宋体" w:hAnsi="宋体"/>
          <w:bCs/>
          <w:sz w:val="24"/>
        </w:rPr>
        <w:t>4.1技术、资信商务及其他分得分和投标报价得分之和排名第一的投标人为预中标人。</w:t>
      </w:r>
    </w:p>
    <w:p>
      <w:pPr>
        <w:tabs>
          <w:tab w:val="left" w:pos="1154"/>
        </w:tabs>
        <w:spacing w:line="360" w:lineRule="auto"/>
        <w:ind w:firstLine="480" w:firstLineChars="200"/>
        <w:rPr>
          <w:rFonts w:ascii="宋体" w:hAnsi="宋体"/>
          <w:bCs/>
          <w:sz w:val="24"/>
        </w:rPr>
      </w:pPr>
      <w:r>
        <w:rPr>
          <w:rFonts w:hint="eastAsia" w:ascii="宋体" w:hAnsi="宋体"/>
          <w:bCs/>
          <w:sz w:val="24"/>
        </w:rPr>
        <w:t>4.2中标方不得将中标项目转让给他人或将中标项目支解后分别转让给他人，一经发现，立即取消投标、中标资格，并依法追究法律责任。</w:t>
      </w:r>
    </w:p>
    <w:p>
      <w:pPr>
        <w:tabs>
          <w:tab w:val="left" w:pos="1154"/>
        </w:tabs>
        <w:spacing w:line="360" w:lineRule="auto"/>
        <w:ind w:firstLine="480" w:firstLineChars="200"/>
        <w:rPr>
          <w:rFonts w:ascii="宋体" w:hAnsi="宋体"/>
          <w:bCs/>
          <w:sz w:val="24"/>
        </w:rPr>
      </w:pPr>
      <w:r>
        <w:rPr>
          <w:rFonts w:hint="eastAsia" w:ascii="宋体" w:hAnsi="宋体"/>
          <w:bCs/>
          <w:sz w:val="24"/>
        </w:rPr>
        <w:t>4.3 如有中标企业放弃中标或解除合同，可以顺延委托由第二预中标单位履行合同。</w:t>
      </w:r>
    </w:p>
    <w:p>
      <w:pPr>
        <w:snapToGrid w:val="0"/>
        <w:spacing w:line="360" w:lineRule="auto"/>
        <w:rPr>
          <w:rFonts w:ascii="宋体" w:hAnsi="宋体" w:cs="宋体"/>
          <w:b/>
          <w:bCs/>
          <w:sz w:val="24"/>
          <w:szCs w:val="24"/>
        </w:rPr>
      </w:pPr>
      <w:r>
        <w:rPr>
          <w:rFonts w:hint="eastAsia" w:ascii="宋体" w:hAnsi="宋体" w:cs="宋体"/>
          <w:b/>
          <w:bCs/>
          <w:sz w:val="24"/>
          <w:szCs w:val="24"/>
        </w:rPr>
        <w:t>（五）招标方不保证最低报价者为中标方。</w:t>
      </w:r>
    </w:p>
    <w:p>
      <w:pPr>
        <w:rPr>
          <w:rFonts w:ascii="宋体" w:hAnsi="宋体" w:cs="宋体"/>
          <w:b/>
          <w:bCs/>
          <w:sz w:val="24"/>
          <w:szCs w:val="24"/>
        </w:rPr>
      </w:pPr>
      <w:r>
        <w:rPr>
          <w:rFonts w:hint="eastAsia" w:ascii="宋体" w:hAnsi="宋体" w:cs="宋体"/>
          <w:b/>
          <w:bCs/>
          <w:sz w:val="24"/>
          <w:szCs w:val="24"/>
        </w:rPr>
        <w:t>（六）招标人不对落标原因作任何解释。</w:t>
      </w:r>
    </w:p>
    <w:p>
      <w:pPr>
        <w:pStyle w:val="19"/>
        <w:spacing w:before="156" w:after="156"/>
        <w:rPr>
          <w:rFonts w:hAnsi="宋体"/>
        </w:rPr>
      </w:pPr>
      <w:r>
        <w:rPr>
          <w:rFonts w:hint="eastAsia" w:hAnsi="宋体"/>
        </w:rPr>
        <w:br w:type="page"/>
      </w:r>
    </w:p>
    <w:p>
      <w:pPr>
        <w:adjustRightInd w:val="0"/>
        <w:spacing w:line="480" w:lineRule="auto"/>
        <w:jc w:val="center"/>
        <w:rPr>
          <w:rFonts w:ascii="宋体" w:hAnsi="宋体" w:cs="宋体"/>
          <w:b/>
          <w:bCs/>
          <w:sz w:val="30"/>
          <w:szCs w:val="30"/>
        </w:rPr>
      </w:pPr>
      <w:r>
        <w:rPr>
          <w:rFonts w:hint="eastAsia" w:ascii="宋体" w:hAnsi="宋体" w:cs="宋体"/>
          <w:b/>
          <w:bCs/>
          <w:sz w:val="30"/>
          <w:szCs w:val="30"/>
        </w:rPr>
        <w:t>第五章  合同主要条款</w:t>
      </w:r>
    </w:p>
    <w:p>
      <w:pPr>
        <w:snapToGrid w:val="0"/>
        <w:spacing w:beforeLines="50" w:afterLines="50"/>
        <w:jc w:val="center"/>
        <w:outlineLvl w:val="0"/>
        <w:rPr>
          <w:rFonts w:ascii="宋体" w:cs="宋体"/>
          <w:b/>
          <w:bCs/>
          <w:sz w:val="24"/>
        </w:rPr>
      </w:pPr>
      <w:bookmarkStart w:id="26" w:name="_Toc414870806"/>
      <w:bookmarkStart w:id="27" w:name="_Toc17278025"/>
      <w:r>
        <w:rPr>
          <w:rFonts w:hint="eastAsia" w:ascii="宋体"/>
          <w:b/>
          <w:sz w:val="30"/>
        </w:rPr>
        <w:t>东阳市政府采购合同（样本）</w:t>
      </w:r>
      <w:bookmarkEnd w:id="26"/>
    </w:p>
    <w:p>
      <w:pPr>
        <w:snapToGrid w:val="0"/>
        <w:spacing w:line="440" w:lineRule="exact"/>
        <w:ind w:firstLine="480" w:firstLineChars="200"/>
        <w:rPr>
          <w:rFonts w:ascii="宋体" w:cs="宋体"/>
          <w:sz w:val="24"/>
        </w:rPr>
      </w:pPr>
      <w:r>
        <w:rPr>
          <w:rFonts w:hint="eastAsia" w:ascii="宋体" w:cs="宋体"/>
          <w:sz w:val="24"/>
        </w:rPr>
        <w:t>项目名称：                   项目编号：               合同号：</w:t>
      </w:r>
    </w:p>
    <w:p>
      <w:pPr>
        <w:snapToGrid w:val="0"/>
        <w:spacing w:line="440" w:lineRule="exact"/>
        <w:ind w:firstLine="480" w:firstLineChars="200"/>
        <w:rPr>
          <w:rFonts w:ascii="宋体" w:cs="宋体"/>
          <w:sz w:val="24"/>
        </w:rPr>
      </w:pPr>
      <w:r>
        <w:rPr>
          <w:rFonts w:hint="eastAsia" w:ascii="宋体" w:cs="宋体"/>
          <w:sz w:val="24"/>
        </w:rPr>
        <w:t>甲方（买方）：</w:t>
      </w:r>
    </w:p>
    <w:p>
      <w:pPr>
        <w:snapToGrid w:val="0"/>
        <w:spacing w:line="440" w:lineRule="exact"/>
        <w:ind w:firstLine="480" w:firstLineChars="200"/>
        <w:rPr>
          <w:rFonts w:ascii="宋体" w:cs="宋体"/>
          <w:sz w:val="24"/>
        </w:rPr>
      </w:pPr>
      <w:r>
        <w:rPr>
          <w:rFonts w:hint="eastAsia" w:ascii="宋体" w:cs="宋体"/>
          <w:sz w:val="24"/>
        </w:rPr>
        <w:t>乙方（卖方）：</w:t>
      </w:r>
    </w:p>
    <w:p>
      <w:pPr>
        <w:autoSpaceDE w:val="0"/>
        <w:autoSpaceDN w:val="0"/>
        <w:adjustRightInd w:val="0"/>
        <w:spacing w:line="360" w:lineRule="auto"/>
        <w:ind w:firstLine="480" w:firstLineChars="200"/>
        <w:jc w:val="left"/>
        <w:rPr>
          <w:rFonts w:ascii="宋体" w:cs="宋体"/>
          <w:sz w:val="24"/>
        </w:rPr>
      </w:pPr>
      <w:r>
        <w:rPr>
          <w:rFonts w:hint="eastAsia" w:ascii="宋体" w:cs="宋体"/>
          <w:sz w:val="24"/>
        </w:rPr>
        <w:t xml:space="preserve">根据 </w:t>
      </w:r>
      <w:r>
        <w:rPr>
          <w:rFonts w:hint="eastAsia" w:ascii="宋体" w:cs="宋体"/>
          <w:sz w:val="24"/>
          <w:u w:val="single"/>
        </w:rPr>
        <w:t xml:space="preserve">          </w:t>
      </w:r>
      <w:r>
        <w:rPr>
          <w:rFonts w:hint="eastAsia" w:ascii="宋体" w:cs="宋体"/>
          <w:sz w:val="24"/>
        </w:rPr>
        <w:t xml:space="preserve"> 项目的采购结果，按照《中华人民共和国政府采购法》、《中华人民共和国民法典》的规定，经双方协商，本着平等互利和诚实信用的原则，一致同意签订本合同如下。 </w:t>
      </w:r>
    </w:p>
    <w:p>
      <w:pPr>
        <w:snapToGrid w:val="0"/>
        <w:spacing w:before="120" w:after="120" w:line="360" w:lineRule="auto"/>
        <w:rPr>
          <w:rFonts w:ascii="宋体" w:hAnsi="宋体" w:cs="宋体"/>
          <w:b/>
          <w:bCs/>
          <w:sz w:val="24"/>
        </w:rPr>
      </w:pPr>
      <w:r>
        <w:rPr>
          <w:rFonts w:hint="eastAsia" w:ascii="宋体" w:hAnsi="宋体" w:cs="宋体"/>
          <w:b/>
          <w:bCs/>
          <w:sz w:val="24"/>
        </w:rPr>
        <w:t>一、合同文件：</w:t>
      </w:r>
      <w:r>
        <w:rPr>
          <w:rFonts w:hint="eastAsia" w:ascii="宋体" w:hAnsi="宋体" w:cs="宋体"/>
          <w:sz w:val="24"/>
        </w:rPr>
        <w:t>招标文件、投标文件、技术澄清及询标答复的所有内容是构成合同不可分割的部分，与本合同具有同等法律效力，当文件之间、文件与本合同之间有相互矛盾之处，以有利于甲方之解释为准。</w:t>
      </w:r>
    </w:p>
    <w:p>
      <w:pPr>
        <w:snapToGrid w:val="0"/>
        <w:spacing w:before="120" w:after="120" w:line="276" w:lineRule="auto"/>
        <w:rPr>
          <w:rFonts w:ascii="宋体" w:hAnsi="宋体"/>
          <w:b/>
          <w:sz w:val="24"/>
        </w:rPr>
      </w:pPr>
      <w:r>
        <w:rPr>
          <w:rFonts w:ascii="宋体" w:hAnsi="宋体"/>
          <w:b/>
          <w:sz w:val="24"/>
        </w:rPr>
        <w:t>二、服务内容</w:t>
      </w:r>
      <w:r>
        <w:rPr>
          <w:rFonts w:hint="eastAsia" w:ascii="宋体" w:hAnsi="宋体"/>
          <w:b/>
          <w:sz w:val="24"/>
        </w:rPr>
        <w:t>：</w:t>
      </w:r>
    </w:p>
    <w:p>
      <w:pPr>
        <w:snapToGrid w:val="0"/>
        <w:spacing w:before="120" w:after="120" w:line="276" w:lineRule="auto"/>
        <w:rPr>
          <w:rFonts w:ascii="宋体" w:hAnsi="宋体"/>
          <w:b/>
          <w:sz w:val="24"/>
        </w:rPr>
      </w:pPr>
    </w:p>
    <w:p>
      <w:pPr>
        <w:snapToGrid w:val="0"/>
        <w:spacing w:before="120" w:after="120" w:line="276" w:lineRule="auto"/>
        <w:rPr>
          <w:rFonts w:ascii="宋体" w:hAnsi="宋体"/>
          <w:b/>
          <w:sz w:val="24"/>
        </w:rPr>
      </w:pPr>
    </w:p>
    <w:p>
      <w:pPr>
        <w:numPr>
          <w:ilvl w:val="0"/>
          <w:numId w:val="7"/>
        </w:numPr>
        <w:snapToGrid w:val="0"/>
        <w:spacing w:before="120" w:after="120" w:line="276" w:lineRule="auto"/>
        <w:rPr>
          <w:rFonts w:hint="eastAsia" w:ascii="宋体" w:hAnsi="宋体"/>
          <w:b/>
          <w:sz w:val="24"/>
          <w:lang w:val="en-US" w:eastAsia="zh-CN"/>
        </w:rPr>
      </w:pPr>
      <w:r>
        <w:rPr>
          <w:rFonts w:hint="eastAsia" w:ascii="宋体" w:hAnsi="宋体"/>
          <w:b/>
          <w:sz w:val="24"/>
          <w:lang w:val="en-US" w:eastAsia="zh-CN"/>
        </w:rPr>
        <w:t>合同金额</w:t>
      </w:r>
    </w:p>
    <w:p>
      <w:pPr>
        <w:numPr>
          <w:ilvl w:val="0"/>
          <w:numId w:val="0"/>
        </w:numPr>
        <w:snapToGrid w:val="0"/>
        <w:spacing w:before="120" w:after="120" w:line="276" w:lineRule="auto"/>
        <w:ind w:firstLine="480" w:firstLineChars="200"/>
        <w:rPr>
          <w:rFonts w:hint="default" w:ascii="宋体" w:hAnsi="宋体" w:eastAsia="宋体"/>
          <w:b/>
          <w:sz w:val="24"/>
          <w:lang w:val="en-US" w:eastAsia="zh-CN"/>
        </w:rPr>
      </w:pPr>
      <w:r>
        <w:rPr>
          <w:rFonts w:ascii="宋体"/>
          <w:sz w:val="24"/>
        </w:rPr>
        <w:t>本合同金额为（大写）：______________</w:t>
      </w:r>
      <w:r>
        <w:rPr>
          <w:rFonts w:hint="eastAsia" w:ascii="宋体"/>
          <w:sz w:val="24"/>
        </w:rPr>
        <w:t xml:space="preserve"> </w:t>
      </w:r>
      <w:r>
        <w:rPr>
          <w:rFonts w:ascii="宋体"/>
          <w:sz w:val="24"/>
        </w:rPr>
        <w:t>元（￥___________元）人民币。</w:t>
      </w:r>
    </w:p>
    <w:p>
      <w:pPr>
        <w:snapToGrid w:val="0"/>
        <w:spacing w:before="120" w:after="120" w:line="276" w:lineRule="auto"/>
        <w:rPr>
          <w:rFonts w:ascii="宋体" w:hAnsi="宋体"/>
          <w:b/>
          <w:sz w:val="24"/>
        </w:rPr>
      </w:pPr>
      <w:r>
        <w:rPr>
          <w:rFonts w:ascii="宋体" w:hAnsi="宋体"/>
          <w:b/>
          <w:sz w:val="24"/>
        </w:rPr>
        <w:t>四、技术资料</w:t>
      </w:r>
    </w:p>
    <w:p>
      <w:pPr>
        <w:snapToGrid w:val="0"/>
        <w:spacing w:before="120" w:after="120" w:line="276" w:lineRule="auto"/>
        <w:ind w:firstLine="480" w:firstLineChars="200"/>
        <w:rPr>
          <w:rFonts w:ascii="宋体" w:hAnsi="宋体"/>
          <w:sz w:val="24"/>
          <w:szCs w:val="22"/>
        </w:rPr>
      </w:pPr>
      <w:r>
        <w:rPr>
          <w:rFonts w:ascii="宋体" w:hAnsi="宋体"/>
          <w:sz w:val="24"/>
          <w:szCs w:val="22"/>
        </w:rPr>
        <w:t>1</w:t>
      </w:r>
      <w:r>
        <w:rPr>
          <w:rFonts w:hint="eastAsia" w:ascii="宋体" w:hAnsi="宋体"/>
          <w:sz w:val="24"/>
          <w:szCs w:val="22"/>
        </w:rPr>
        <w:t>.</w:t>
      </w:r>
      <w:r>
        <w:rPr>
          <w:rFonts w:ascii="宋体" w:hAnsi="宋体"/>
          <w:sz w:val="24"/>
          <w:szCs w:val="22"/>
        </w:rPr>
        <w:t>乙方应按招标文件规定的时间向甲方提供有关技术资料。</w:t>
      </w:r>
    </w:p>
    <w:p>
      <w:pPr>
        <w:snapToGrid w:val="0"/>
        <w:spacing w:before="120" w:after="120" w:line="276" w:lineRule="auto"/>
        <w:ind w:firstLine="480" w:firstLineChars="200"/>
        <w:rPr>
          <w:rFonts w:ascii="宋体" w:hAnsi="宋体"/>
          <w:sz w:val="24"/>
          <w:szCs w:val="22"/>
        </w:rPr>
      </w:pPr>
      <w:r>
        <w:rPr>
          <w:rFonts w:ascii="宋体" w:hAnsi="宋体"/>
          <w:sz w:val="24"/>
          <w:szCs w:val="22"/>
        </w:rPr>
        <w:t>2</w:t>
      </w:r>
      <w:r>
        <w:rPr>
          <w:rFonts w:hint="eastAsia" w:ascii="宋体" w:hAnsi="宋体"/>
          <w:sz w:val="24"/>
          <w:szCs w:val="22"/>
        </w:rPr>
        <w:t>.</w:t>
      </w:r>
      <w:r>
        <w:rPr>
          <w:rFonts w:ascii="宋体" w:hAnsi="宋体"/>
          <w:sz w:val="24"/>
          <w:szCs w:val="22"/>
        </w:rPr>
        <w:t>没有甲方事先书面同意，乙方不得将由甲方提供的有关合同或任何合同条文、规格、</w:t>
      </w:r>
    </w:p>
    <w:p>
      <w:pPr>
        <w:snapToGrid w:val="0"/>
        <w:spacing w:before="120" w:after="120" w:line="276" w:lineRule="auto"/>
        <w:rPr>
          <w:rFonts w:ascii="宋体" w:hAnsi="宋体"/>
          <w:sz w:val="24"/>
          <w:szCs w:val="22"/>
        </w:rPr>
      </w:pPr>
      <w:r>
        <w:rPr>
          <w:rFonts w:ascii="宋体" w:hAnsi="宋体"/>
          <w:sz w:val="24"/>
          <w:szCs w:val="22"/>
        </w:rPr>
        <w:t>计划或资料提供给与履行本合同无关的任何其他人。即使向履行本合同有关的人员提供，也应</w:t>
      </w:r>
    </w:p>
    <w:p>
      <w:pPr>
        <w:snapToGrid w:val="0"/>
        <w:spacing w:before="120" w:after="120" w:line="276" w:lineRule="auto"/>
        <w:rPr>
          <w:rFonts w:ascii="宋体" w:hAnsi="宋体"/>
          <w:sz w:val="24"/>
          <w:szCs w:val="22"/>
        </w:rPr>
      </w:pPr>
      <w:r>
        <w:rPr>
          <w:rFonts w:ascii="宋体" w:hAnsi="宋体"/>
          <w:sz w:val="24"/>
          <w:szCs w:val="22"/>
        </w:rPr>
        <w:t>注意保密并限于履行合同的必需范围。</w:t>
      </w:r>
    </w:p>
    <w:p>
      <w:pPr>
        <w:snapToGrid w:val="0"/>
        <w:spacing w:before="120" w:after="120" w:line="276" w:lineRule="auto"/>
        <w:ind w:left="412" w:hanging="412" w:hangingChars="171"/>
        <w:rPr>
          <w:rFonts w:ascii="宋体" w:hAnsi="宋体"/>
          <w:b/>
          <w:sz w:val="24"/>
        </w:rPr>
      </w:pPr>
      <w:r>
        <w:rPr>
          <w:rFonts w:hint="eastAsia" w:ascii="宋体" w:hAnsi="宋体"/>
          <w:b/>
          <w:sz w:val="24"/>
        </w:rPr>
        <w:t>五</w:t>
      </w:r>
      <w:r>
        <w:rPr>
          <w:rFonts w:ascii="宋体" w:hAnsi="宋体"/>
          <w:b/>
          <w:sz w:val="24"/>
        </w:rPr>
        <w:t>、知识产权</w:t>
      </w:r>
    </w:p>
    <w:p>
      <w:pPr>
        <w:snapToGrid w:val="0"/>
        <w:spacing w:before="120" w:after="120" w:line="276" w:lineRule="auto"/>
        <w:ind w:firstLine="480" w:firstLineChars="200"/>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pPr>
        <w:snapToGrid w:val="0"/>
        <w:spacing w:beforeLines="50" w:afterLines="50" w:line="276" w:lineRule="auto"/>
        <w:rPr>
          <w:rFonts w:ascii="宋体" w:hAnsi="宋体"/>
          <w:b/>
          <w:sz w:val="24"/>
        </w:rPr>
      </w:pPr>
      <w:r>
        <w:rPr>
          <w:rFonts w:hint="eastAsia" w:ascii="宋体" w:hAnsi="宋体"/>
          <w:b/>
          <w:sz w:val="24"/>
        </w:rPr>
        <w:t>六、转包或分包</w:t>
      </w:r>
    </w:p>
    <w:p>
      <w:pPr>
        <w:snapToGrid w:val="0"/>
        <w:spacing w:beforeLines="50" w:afterLines="50" w:line="276" w:lineRule="auto"/>
        <w:ind w:firstLine="480" w:firstLineChars="200"/>
        <w:rPr>
          <w:rFonts w:ascii="宋体" w:hAnsi="宋体"/>
          <w:sz w:val="24"/>
        </w:rPr>
      </w:pPr>
      <w:r>
        <w:rPr>
          <w:rFonts w:hint="eastAsia" w:ascii="宋体" w:hAnsi="宋体"/>
          <w:sz w:val="24"/>
        </w:rPr>
        <w:t>1.本项目不允许转包。</w:t>
      </w:r>
    </w:p>
    <w:p>
      <w:pPr>
        <w:snapToGrid w:val="0"/>
        <w:spacing w:before="120" w:after="120" w:line="276" w:lineRule="auto"/>
        <w:ind w:firstLine="480" w:firstLineChars="200"/>
        <w:rPr>
          <w:rFonts w:ascii="宋体" w:hAnsi="宋体"/>
          <w:bCs/>
          <w:sz w:val="24"/>
        </w:rPr>
      </w:pPr>
      <w:r>
        <w:rPr>
          <w:rFonts w:hint="eastAsia" w:ascii="宋体" w:hAnsi="宋体"/>
          <w:bCs/>
          <w:sz w:val="24"/>
        </w:rPr>
        <w:t>2.除非得到甲方的书面同意，乙方不得将本合同范围的服务项目全部或部分分包给他人供应；</w:t>
      </w:r>
    </w:p>
    <w:p>
      <w:pPr>
        <w:snapToGrid w:val="0"/>
        <w:spacing w:before="120" w:after="120" w:line="276" w:lineRule="auto"/>
        <w:ind w:firstLine="480" w:firstLineChars="200"/>
        <w:rPr>
          <w:rFonts w:ascii="宋体" w:hAnsi="宋体"/>
          <w:bCs/>
          <w:sz w:val="24"/>
        </w:rPr>
      </w:pPr>
      <w:r>
        <w:rPr>
          <w:rFonts w:hint="eastAsia" w:ascii="宋体" w:hAnsi="宋体"/>
          <w:bCs/>
          <w:sz w:val="24"/>
        </w:rPr>
        <w:t>3.如有转让和未经甲方同意的分包行为，甲方有权解除合同，追究乙方的违约责任。</w:t>
      </w:r>
    </w:p>
    <w:p>
      <w:pPr>
        <w:snapToGrid w:val="0"/>
        <w:spacing w:before="120" w:after="120" w:line="276" w:lineRule="auto"/>
        <w:rPr>
          <w:rFonts w:ascii="宋体" w:hAnsi="宋体"/>
          <w:b/>
          <w:sz w:val="24"/>
        </w:rPr>
      </w:pPr>
      <w:r>
        <w:rPr>
          <w:rFonts w:hint="eastAsia" w:ascii="宋体" w:hAnsi="宋体"/>
          <w:b/>
          <w:sz w:val="24"/>
        </w:rPr>
        <w:t>七</w:t>
      </w:r>
      <w:r>
        <w:rPr>
          <w:rFonts w:ascii="宋体" w:hAnsi="宋体"/>
          <w:b/>
          <w:sz w:val="24"/>
        </w:rPr>
        <w:t>、合同履行时间、履行方式及履行地点</w:t>
      </w:r>
    </w:p>
    <w:p>
      <w:pPr>
        <w:snapToGrid w:val="0"/>
        <w:spacing w:before="120" w:after="120" w:line="276"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sz w:val="24"/>
        </w:rPr>
        <w:t>履行时间</w:t>
      </w:r>
      <w:r>
        <w:rPr>
          <w:rFonts w:ascii="宋体" w:hAnsi="宋体"/>
          <w:bCs/>
          <w:sz w:val="24"/>
        </w:rPr>
        <w:t>：</w:t>
      </w:r>
    </w:p>
    <w:p>
      <w:pPr>
        <w:snapToGrid w:val="0"/>
        <w:spacing w:before="120" w:after="120" w:line="276"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sz w:val="24"/>
        </w:rPr>
        <w:t>履行方式</w:t>
      </w:r>
      <w:r>
        <w:rPr>
          <w:rFonts w:ascii="宋体" w:hAnsi="宋体"/>
          <w:bCs/>
          <w:sz w:val="24"/>
        </w:rPr>
        <w:t>：</w:t>
      </w:r>
    </w:p>
    <w:p>
      <w:pPr>
        <w:snapToGrid w:val="0"/>
        <w:spacing w:before="120" w:after="120" w:line="276" w:lineRule="auto"/>
        <w:ind w:firstLine="480" w:firstLineChars="200"/>
        <w:rPr>
          <w:rFonts w:ascii="宋体" w:hAnsi="宋体"/>
          <w:sz w:val="24"/>
        </w:rPr>
      </w:pPr>
      <w:r>
        <w:rPr>
          <w:rFonts w:ascii="宋体" w:hAnsi="宋体"/>
          <w:bCs/>
          <w:sz w:val="24"/>
        </w:rPr>
        <w:t>3</w:t>
      </w:r>
      <w:r>
        <w:rPr>
          <w:rFonts w:hint="eastAsia" w:ascii="宋体" w:hAnsi="宋体"/>
          <w:bCs/>
          <w:sz w:val="24"/>
        </w:rPr>
        <w:t>.</w:t>
      </w:r>
      <w:r>
        <w:rPr>
          <w:rFonts w:ascii="宋体" w:hAnsi="宋体"/>
          <w:sz w:val="24"/>
        </w:rPr>
        <w:t>履行地点</w:t>
      </w:r>
      <w:r>
        <w:rPr>
          <w:rFonts w:ascii="宋体" w:hAnsi="宋体"/>
          <w:bCs/>
          <w:sz w:val="24"/>
        </w:rPr>
        <w:t>：</w:t>
      </w:r>
    </w:p>
    <w:p>
      <w:pPr>
        <w:snapToGrid w:val="0"/>
        <w:spacing w:before="120" w:after="120" w:line="276" w:lineRule="auto"/>
        <w:rPr>
          <w:rFonts w:ascii="宋体" w:hAnsi="宋体" w:cs="宋体"/>
          <w:b/>
          <w:bCs/>
          <w:sz w:val="24"/>
        </w:rPr>
      </w:pPr>
      <w:r>
        <w:rPr>
          <w:rFonts w:hint="eastAsia" w:ascii="宋体" w:hAnsi="宋体"/>
          <w:b/>
          <w:sz w:val="24"/>
        </w:rPr>
        <w:t>八、</w:t>
      </w:r>
      <w:r>
        <w:rPr>
          <w:rFonts w:ascii="宋体" w:hAnsi="宋体"/>
          <w:b/>
          <w:sz w:val="24"/>
        </w:rPr>
        <w:t>付款方式</w:t>
      </w:r>
      <w:r>
        <w:rPr>
          <w:rFonts w:hint="eastAsia" w:ascii="宋体" w:hAnsi="宋体" w:cs="宋体"/>
          <w:b/>
          <w:bCs/>
          <w:sz w:val="24"/>
        </w:rPr>
        <w:t>：</w:t>
      </w:r>
    </w:p>
    <w:p>
      <w:pPr>
        <w:snapToGrid w:val="0"/>
        <w:spacing w:before="120" w:after="120" w:line="276" w:lineRule="auto"/>
        <w:rPr>
          <w:rFonts w:ascii="宋体" w:hAnsi="宋体"/>
          <w:b/>
          <w:sz w:val="24"/>
        </w:rPr>
      </w:pPr>
    </w:p>
    <w:p>
      <w:pPr>
        <w:snapToGrid w:val="0"/>
        <w:spacing w:before="120" w:after="120" w:line="276" w:lineRule="auto"/>
        <w:rPr>
          <w:rFonts w:hint="eastAsia" w:ascii="宋体" w:hAnsi="宋体"/>
          <w:b/>
          <w:sz w:val="24"/>
        </w:rPr>
      </w:pPr>
    </w:p>
    <w:p>
      <w:pPr>
        <w:pStyle w:val="38"/>
        <w:ind w:left="0" w:leftChars="0" w:firstLine="0" w:firstLineChars="0"/>
        <w:rPr>
          <w:rFonts w:hint="default" w:eastAsia="宋体"/>
          <w:lang w:val="en-US" w:eastAsia="zh-CN"/>
        </w:rPr>
      </w:pPr>
      <w:r>
        <w:rPr>
          <w:rFonts w:hint="eastAsia" w:ascii="宋体" w:hAnsi="宋体"/>
          <w:b/>
          <w:sz w:val="24"/>
          <w:lang w:val="en-US" w:eastAsia="zh-CN"/>
        </w:rPr>
        <w:t>九、考核条款</w:t>
      </w:r>
    </w:p>
    <w:p>
      <w:pPr>
        <w:snapToGrid w:val="0"/>
        <w:spacing w:before="120" w:after="120" w:line="276" w:lineRule="auto"/>
        <w:rPr>
          <w:rFonts w:hint="eastAsia" w:ascii="宋体" w:hAnsi="宋体"/>
          <w:b/>
          <w:sz w:val="24"/>
        </w:rPr>
      </w:pPr>
    </w:p>
    <w:p>
      <w:pPr>
        <w:snapToGrid w:val="0"/>
        <w:spacing w:before="120" w:after="120" w:line="276" w:lineRule="auto"/>
        <w:rPr>
          <w:rFonts w:hint="eastAsia" w:ascii="宋体" w:hAnsi="宋体"/>
          <w:b/>
          <w:sz w:val="24"/>
        </w:rPr>
      </w:pPr>
    </w:p>
    <w:p>
      <w:pPr>
        <w:snapToGrid w:val="0"/>
        <w:spacing w:before="120" w:after="120" w:line="276" w:lineRule="auto"/>
        <w:rPr>
          <w:rFonts w:ascii="宋体" w:hAnsi="宋体"/>
          <w:b/>
          <w:sz w:val="24"/>
        </w:rPr>
      </w:pPr>
      <w:r>
        <w:rPr>
          <w:rFonts w:hint="eastAsia" w:ascii="宋体" w:hAnsi="宋体"/>
          <w:b/>
          <w:sz w:val="24"/>
          <w:lang w:val="en-US" w:eastAsia="zh-CN"/>
        </w:rPr>
        <w:t>十</w:t>
      </w:r>
      <w:r>
        <w:rPr>
          <w:rFonts w:hint="eastAsia" w:ascii="宋体" w:hAnsi="宋体"/>
          <w:b/>
          <w:sz w:val="24"/>
        </w:rPr>
        <w:t>、履约保证金</w:t>
      </w:r>
    </w:p>
    <w:p>
      <w:pPr>
        <w:snapToGrid w:val="0"/>
        <w:spacing w:beforeLines="50" w:afterLines="50" w:line="276" w:lineRule="auto"/>
        <w:ind w:firstLine="480" w:firstLineChars="200"/>
        <w:rPr>
          <w:rFonts w:hint="eastAsia" w:ascii="宋体" w:hAnsi="宋体"/>
          <w:bCs/>
          <w:sz w:val="24"/>
        </w:rPr>
      </w:pPr>
      <w:r>
        <w:rPr>
          <w:rFonts w:hint="eastAsia" w:ascii="宋体" w:hAnsi="宋体"/>
          <w:bCs/>
          <w:sz w:val="24"/>
        </w:rPr>
        <w:t>履约保证金为</w:t>
      </w:r>
      <w:r>
        <w:rPr>
          <w:rFonts w:hint="eastAsia" w:ascii="宋体" w:hAnsi="宋体"/>
          <w:bCs/>
          <w:sz w:val="24"/>
          <w:lang w:val="en-US" w:eastAsia="zh-CN"/>
        </w:rPr>
        <w:t>合同金额</w:t>
      </w:r>
      <w:r>
        <w:rPr>
          <w:rFonts w:hint="eastAsia" w:ascii="宋体" w:hAnsi="宋体"/>
          <w:bCs/>
          <w:sz w:val="24"/>
        </w:rPr>
        <w:t>的1%，共计人民币</w:t>
      </w:r>
      <w:r>
        <w:rPr>
          <w:rFonts w:hint="eastAsia" w:ascii="宋体" w:hAnsi="宋体"/>
          <w:bCs/>
          <w:sz w:val="24"/>
          <w:u w:val="single"/>
        </w:rPr>
        <w:t xml:space="preserve">     元</w:t>
      </w:r>
      <w:r>
        <w:rPr>
          <w:rFonts w:hint="eastAsia" w:ascii="宋体" w:hAnsi="宋体"/>
          <w:bCs/>
          <w:sz w:val="24"/>
        </w:rPr>
        <w:t>，履约保证金在履约保证金在服务期满后15个工作日内退还（不计息）</w:t>
      </w:r>
    </w:p>
    <w:p>
      <w:pPr>
        <w:snapToGrid w:val="0"/>
        <w:spacing w:beforeLines="50" w:afterLines="50" w:line="276" w:lineRule="auto"/>
        <w:rPr>
          <w:rFonts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、税费</w:t>
      </w:r>
    </w:p>
    <w:p>
      <w:pPr>
        <w:snapToGrid w:val="0"/>
        <w:spacing w:line="276" w:lineRule="auto"/>
        <w:ind w:firstLine="480" w:firstLineChars="200"/>
        <w:rPr>
          <w:rFonts w:ascii="宋体" w:hAnsi="宋体"/>
          <w:sz w:val="24"/>
          <w:szCs w:val="22"/>
        </w:rPr>
      </w:pPr>
      <w:r>
        <w:rPr>
          <w:rFonts w:hint="eastAsia" w:ascii="宋体" w:hAnsi="宋体"/>
          <w:sz w:val="24"/>
          <w:szCs w:val="22"/>
        </w:rPr>
        <w:t>本合同执行中相关的一切税费均由乙方负担。</w:t>
      </w:r>
    </w:p>
    <w:p>
      <w:pPr>
        <w:autoSpaceDE w:val="0"/>
        <w:autoSpaceDN w:val="0"/>
        <w:adjustRightInd w:val="0"/>
        <w:spacing w:line="420" w:lineRule="exact"/>
        <w:textAlignment w:val="baseline"/>
        <w:rPr>
          <w:rFonts w:ascii="宋体" w:hAnsi="宋体"/>
          <w:b/>
          <w:sz w:val="24"/>
        </w:rPr>
      </w:pPr>
      <w:r>
        <w:rPr>
          <w:rFonts w:hint="eastAsia" w:ascii="宋体" w:hAnsi="宋体"/>
          <w:b/>
          <w:sz w:val="24"/>
        </w:rPr>
        <w:t>十</w:t>
      </w:r>
      <w:r>
        <w:rPr>
          <w:rFonts w:hint="eastAsia" w:ascii="宋体" w:hAnsi="宋体"/>
          <w:b/>
          <w:sz w:val="24"/>
          <w:lang w:val="en-US" w:eastAsia="zh-CN"/>
        </w:rPr>
        <w:t>二</w:t>
      </w:r>
      <w:r>
        <w:rPr>
          <w:rFonts w:ascii="宋体" w:hAnsi="宋体"/>
          <w:b/>
          <w:sz w:val="24"/>
        </w:rPr>
        <w:t>、质量保证</w:t>
      </w:r>
    </w:p>
    <w:p>
      <w:pPr>
        <w:snapToGrid w:val="0"/>
        <w:spacing w:line="440" w:lineRule="exact"/>
        <w:ind w:firstLine="480" w:firstLineChars="200"/>
        <w:rPr>
          <w:rFonts w:ascii="宋体" w:hAnsi="宋体"/>
          <w:sz w:val="24"/>
        </w:rPr>
      </w:pPr>
      <w:r>
        <w:rPr>
          <w:rFonts w:hint="eastAsia" w:ascii="宋体" w:hAnsi="宋体"/>
          <w:sz w:val="24"/>
        </w:rPr>
        <w:t>1.乙方应按招标文件规定向甲方提供服务。</w:t>
      </w:r>
    </w:p>
    <w:p>
      <w:pPr>
        <w:snapToGrid w:val="0"/>
        <w:spacing w:line="440" w:lineRule="exact"/>
        <w:ind w:firstLine="480" w:firstLineChars="200"/>
        <w:rPr>
          <w:rFonts w:ascii="宋体" w:hAnsi="宋体"/>
          <w:sz w:val="24"/>
        </w:rPr>
      </w:pPr>
      <w:r>
        <w:rPr>
          <w:rFonts w:hint="eastAsia" w:ascii="宋体" w:hAnsi="宋体"/>
          <w:sz w:val="24"/>
        </w:rPr>
        <w:t>2.乙方提供的服务成果达不到要求者，根据实际情况，经双方协商，可按以下办法处理：</w:t>
      </w:r>
    </w:p>
    <w:p>
      <w:pPr>
        <w:snapToGrid w:val="0"/>
        <w:spacing w:line="440" w:lineRule="exact"/>
        <w:ind w:firstLine="480" w:firstLineChars="200"/>
        <w:rPr>
          <w:rFonts w:ascii="宋体" w:hAnsi="宋体"/>
          <w:sz w:val="24"/>
        </w:rPr>
      </w:pPr>
      <w:r>
        <w:rPr>
          <w:rFonts w:hint="eastAsia" w:ascii="宋体" w:hAnsi="宋体"/>
          <w:sz w:val="24"/>
        </w:rPr>
        <w:t>⑴重做：由乙方承担所发生的全部费用。</w:t>
      </w:r>
    </w:p>
    <w:p>
      <w:pPr>
        <w:snapToGrid w:val="0"/>
        <w:spacing w:line="440" w:lineRule="exact"/>
        <w:ind w:firstLine="480" w:firstLineChars="200"/>
        <w:rPr>
          <w:rFonts w:ascii="宋体" w:hAnsi="宋体"/>
          <w:sz w:val="24"/>
        </w:rPr>
      </w:pPr>
      <w:r>
        <w:rPr>
          <w:rFonts w:hint="eastAsia" w:ascii="宋体" w:hAnsi="宋体"/>
          <w:sz w:val="24"/>
        </w:rPr>
        <w:t>⑵解除合同。</w:t>
      </w:r>
    </w:p>
    <w:p>
      <w:pPr>
        <w:snapToGrid w:val="0"/>
        <w:spacing w:before="120" w:after="120" w:line="276" w:lineRule="auto"/>
        <w:rPr>
          <w:rFonts w:ascii="宋体" w:hAnsi="宋体"/>
          <w:b/>
          <w:bCs/>
          <w:sz w:val="24"/>
        </w:rPr>
      </w:pPr>
      <w:r>
        <w:rPr>
          <w:rFonts w:hint="eastAsia" w:ascii="宋体" w:hAnsi="宋体"/>
          <w:b/>
          <w:bCs/>
          <w:sz w:val="24"/>
        </w:rPr>
        <w:t>十</w:t>
      </w:r>
      <w:r>
        <w:rPr>
          <w:rFonts w:hint="eastAsia" w:ascii="宋体" w:hAnsi="宋体"/>
          <w:b/>
          <w:bCs/>
          <w:sz w:val="24"/>
          <w:lang w:val="en-US" w:eastAsia="zh-CN"/>
        </w:rPr>
        <w:t>三</w:t>
      </w:r>
      <w:r>
        <w:rPr>
          <w:rFonts w:hint="eastAsia" w:ascii="宋体" w:hAnsi="宋体"/>
          <w:b/>
          <w:bCs/>
          <w:sz w:val="24"/>
        </w:rPr>
        <w:t>、违约责任</w:t>
      </w:r>
    </w:p>
    <w:p>
      <w:pPr>
        <w:snapToGrid w:val="0"/>
        <w:spacing w:before="120" w:after="120" w:line="276" w:lineRule="auto"/>
        <w:ind w:left="456" w:leftChars="228"/>
        <w:rPr>
          <w:rFonts w:ascii="宋体" w:hAnsi="宋体"/>
          <w:sz w:val="24"/>
        </w:rPr>
      </w:pPr>
      <w:r>
        <w:rPr>
          <w:rFonts w:hint="eastAsia" w:ascii="宋体" w:hAnsi="宋体"/>
          <w:sz w:val="24"/>
        </w:rPr>
        <w:t>1.甲方无正当理由拒收接受服务的，甲方向乙方偿付合同款项百分之一作为违约金。</w:t>
      </w:r>
    </w:p>
    <w:p>
      <w:pPr>
        <w:snapToGrid w:val="0"/>
        <w:spacing w:before="120" w:after="120" w:line="276" w:lineRule="auto"/>
        <w:ind w:left="456" w:leftChars="228"/>
        <w:rPr>
          <w:rFonts w:ascii="宋体" w:hAnsi="宋体"/>
          <w:sz w:val="24"/>
        </w:rPr>
      </w:pPr>
      <w:r>
        <w:rPr>
          <w:rFonts w:hint="eastAsia" w:ascii="宋体" w:hAnsi="宋体"/>
          <w:sz w:val="24"/>
        </w:rPr>
        <w:t>2．甲方无故逾期验收和办理款项支付手续的,甲方应按逾期付款总额每日万分之五向乙方</w:t>
      </w:r>
    </w:p>
    <w:p>
      <w:pPr>
        <w:snapToGrid w:val="0"/>
        <w:spacing w:before="120" w:after="120" w:line="276" w:lineRule="auto"/>
        <w:rPr>
          <w:rFonts w:ascii="宋体" w:hAnsi="宋体"/>
          <w:sz w:val="24"/>
        </w:rPr>
      </w:pPr>
      <w:r>
        <w:rPr>
          <w:rFonts w:hint="eastAsia" w:ascii="宋体" w:hAnsi="宋体"/>
          <w:sz w:val="24"/>
        </w:rPr>
        <w:t>支付违约金。</w:t>
      </w:r>
    </w:p>
    <w:p>
      <w:pPr>
        <w:snapToGrid w:val="0"/>
        <w:spacing w:before="120" w:after="120" w:line="276" w:lineRule="auto"/>
        <w:ind w:firstLine="480" w:firstLineChars="200"/>
        <w:rPr>
          <w:rFonts w:ascii="宋体" w:hAnsi="宋体"/>
          <w:sz w:val="24"/>
        </w:rPr>
      </w:pPr>
      <w:r>
        <w:rPr>
          <w:rFonts w:hint="eastAsia" w:ascii="宋体" w:hAnsi="宋体"/>
          <w:sz w:val="24"/>
        </w:rPr>
        <w:t>3.乙方未能如期提供服务的，每日向甲方支付合同款项的千分之六作为违约金。乙方超过</w:t>
      </w:r>
    </w:p>
    <w:p>
      <w:pPr>
        <w:snapToGrid w:val="0"/>
        <w:spacing w:before="120" w:after="120" w:line="276" w:lineRule="auto"/>
        <w:rPr>
          <w:rFonts w:ascii="宋体" w:hAnsi="宋体"/>
          <w:sz w:val="24"/>
        </w:rPr>
      </w:pPr>
      <w:r>
        <w:rPr>
          <w:rFonts w:hint="eastAsia" w:ascii="宋体" w:hAnsi="宋体"/>
          <w:sz w:val="24"/>
        </w:rPr>
        <w:t>约定日期10个工作日仍不能提供服务的，甲方可解除本合同。乙方因未能如期提供服务或因</w:t>
      </w:r>
    </w:p>
    <w:p>
      <w:pPr>
        <w:snapToGrid w:val="0"/>
        <w:spacing w:before="120" w:after="120" w:line="276" w:lineRule="auto"/>
        <w:rPr>
          <w:rFonts w:ascii="宋体" w:hAnsi="宋体"/>
          <w:sz w:val="24"/>
        </w:rPr>
      </w:pPr>
      <w:r>
        <w:rPr>
          <w:rFonts w:hint="eastAsia" w:ascii="宋体" w:hAnsi="宋体"/>
          <w:sz w:val="24"/>
        </w:rPr>
        <w:t>其他违约行为导致甲方解除合同的，乙方应向甲方支付合同总值5%的违约金，如造成甲方损</w:t>
      </w:r>
    </w:p>
    <w:p>
      <w:pPr>
        <w:snapToGrid w:val="0"/>
        <w:spacing w:before="120" w:after="120" w:line="276" w:lineRule="auto"/>
        <w:rPr>
          <w:rFonts w:ascii="宋体" w:hAnsi="宋体"/>
          <w:sz w:val="24"/>
          <w:szCs w:val="22"/>
        </w:rPr>
      </w:pPr>
      <w:r>
        <w:rPr>
          <w:rFonts w:hint="eastAsia" w:ascii="宋体" w:hAnsi="宋体"/>
          <w:sz w:val="24"/>
        </w:rPr>
        <w:t>失超过违约金的，超出部分由乙方继续承担赔偿责任。</w:t>
      </w:r>
      <w:r>
        <w:rPr>
          <w:rFonts w:hint="eastAsia" w:ascii="宋体" w:hAnsi="宋体"/>
          <w:sz w:val="24"/>
          <w:szCs w:val="22"/>
        </w:rPr>
        <w:t xml:space="preserve"> </w:t>
      </w:r>
    </w:p>
    <w:p>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lang w:val="en-US" w:eastAsia="zh-CN"/>
        </w:rPr>
        <w:t>四</w:t>
      </w:r>
      <w:r>
        <w:rPr>
          <w:rFonts w:ascii="宋体" w:hAnsi="宋体"/>
          <w:b/>
          <w:sz w:val="24"/>
        </w:rPr>
        <w:t>、不可抗力事件处理</w:t>
      </w:r>
    </w:p>
    <w:p>
      <w:pPr>
        <w:snapToGrid w:val="0"/>
        <w:spacing w:before="120" w:after="120" w:line="276"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在合同有效期内，任何一方因不可抗力事件导致不能履行合同，则合同履行期可延长，其延长期与不可抗力影响期相同。</w:t>
      </w:r>
    </w:p>
    <w:p>
      <w:pPr>
        <w:snapToGrid w:val="0"/>
        <w:spacing w:before="120" w:after="120" w:line="276"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pStyle w:val="19"/>
        <w:snapToGrid w:val="0"/>
        <w:spacing w:beforeLines="0" w:afterLines="0" w:line="360" w:lineRule="exact"/>
        <w:rPr>
          <w:rFonts w:hAnsi="宋体"/>
          <w:b/>
          <w:color w:val="000000"/>
        </w:rPr>
      </w:pPr>
      <w:r>
        <w:rPr>
          <w:rFonts w:hAnsi="宋体"/>
          <w:b/>
        </w:rPr>
        <w:t>十</w:t>
      </w:r>
      <w:r>
        <w:rPr>
          <w:rFonts w:hint="eastAsia" w:hAnsi="宋体"/>
          <w:b/>
          <w:lang w:val="en-US" w:eastAsia="zh-CN"/>
        </w:rPr>
        <w:t>五</w:t>
      </w:r>
      <w:r>
        <w:rPr>
          <w:rFonts w:hAnsi="宋体"/>
          <w:b/>
        </w:rPr>
        <w:t>、</w:t>
      </w:r>
      <w:r>
        <w:rPr>
          <w:rFonts w:hAnsi="宋体"/>
          <w:b/>
          <w:color w:val="000000"/>
        </w:rPr>
        <w:t>诉讼</w:t>
      </w:r>
    </w:p>
    <w:p>
      <w:pPr>
        <w:pStyle w:val="19"/>
        <w:snapToGrid w:val="0"/>
        <w:spacing w:beforeLines="0" w:afterLines="0" w:line="360" w:lineRule="exact"/>
        <w:ind w:firstLine="480" w:firstLineChars="200"/>
        <w:rPr>
          <w:rFonts w:hAnsi="宋体"/>
          <w:bCs/>
        </w:rPr>
      </w:pPr>
      <w:r>
        <w:rPr>
          <w:rFonts w:hAnsi="宋体"/>
          <w:color w:val="000000"/>
        </w:rPr>
        <w:t>双方在执行合同中所发生的一切争议，应通过协商解决。如协商不成，可向甲方所在地法院起诉。</w:t>
      </w:r>
    </w:p>
    <w:p>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lang w:val="en-US" w:eastAsia="zh-CN"/>
        </w:rPr>
        <w:t>六</w:t>
      </w:r>
      <w:r>
        <w:rPr>
          <w:rFonts w:ascii="宋体" w:hAnsi="宋体"/>
          <w:b/>
          <w:sz w:val="24"/>
        </w:rPr>
        <w:t>、合同生效及其它</w:t>
      </w:r>
    </w:p>
    <w:p>
      <w:pPr>
        <w:snapToGrid w:val="0"/>
        <w:spacing w:before="120" w:after="120" w:line="276" w:lineRule="auto"/>
        <w:ind w:left="456" w:leftChars="228"/>
        <w:rPr>
          <w:rFonts w:ascii="宋体" w:hAnsi="宋体"/>
          <w:sz w:val="24"/>
        </w:rPr>
      </w:pPr>
      <w:r>
        <w:rPr>
          <w:rFonts w:hint="eastAsia" w:ascii="宋体" w:hAnsi="宋体"/>
          <w:sz w:val="24"/>
        </w:rPr>
        <w:t>1.合同经双方法定代表人或授权代表签字并加盖单位公章后，报东阳市财政局采购办备案</w:t>
      </w:r>
    </w:p>
    <w:p>
      <w:pPr>
        <w:snapToGrid w:val="0"/>
        <w:spacing w:before="120" w:after="120" w:line="276" w:lineRule="auto"/>
        <w:rPr>
          <w:rFonts w:ascii="宋体" w:hAnsi="宋体"/>
          <w:sz w:val="24"/>
        </w:rPr>
      </w:pPr>
      <w:r>
        <w:rPr>
          <w:rFonts w:hint="eastAsia" w:ascii="宋体" w:hAnsi="宋体"/>
          <w:sz w:val="24"/>
        </w:rPr>
        <w:t>后生效。</w:t>
      </w:r>
    </w:p>
    <w:p>
      <w:pPr>
        <w:numPr>
          <w:ilvl w:val="0"/>
          <w:numId w:val="0"/>
        </w:numPr>
        <w:snapToGrid w:val="0"/>
        <w:spacing w:before="120" w:after="120" w:line="276"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合同执行中涉及采购资金和采购内容修改或补充的，须经财政部门审批，并签书面补</w:t>
      </w:r>
    </w:p>
    <w:p>
      <w:pPr>
        <w:snapToGrid w:val="0"/>
        <w:spacing w:before="120" w:after="120" w:line="276" w:lineRule="auto"/>
        <w:rPr>
          <w:rFonts w:ascii="宋体" w:hAnsi="宋体"/>
          <w:sz w:val="24"/>
        </w:rPr>
      </w:pPr>
      <w:r>
        <w:rPr>
          <w:rFonts w:hint="eastAsia" w:ascii="宋体" w:hAnsi="宋体"/>
          <w:sz w:val="24"/>
        </w:rPr>
        <w:t>充协议报政府采购监督管理部门备案，方可作为主合同不可分割的一部分。</w:t>
      </w:r>
    </w:p>
    <w:p>
      <w:pPr>
        <w:snapToGrid w:val="0"/>
        <w:spacing w:before="120" w:after="120" w:line="276" w:lineRule="auto"/>
        <w:ind w:left="456" w:leftChars="228"/>
        <w:rPr>
          <w:rFonts w:ascii="宋体" w:hAnsi="宋体"/>
          <w:sz w:val="24"/>
        </w:rPr>
      </w:pPr>
      <w:r>
        <w:rPr>
          <w:rFonts w:hint="eastAsia" w:ascii="宋体" w:hAnsi="宋体"/>
          <w:sz w:val="24"/>
        </w:rPr>
        <w:t>3.本合同未尽事宜，遵照《中华人民共和国民法典》有关条文执行。</w:t>
      </w:r>
    </w:p>
    <w:p>
      <w:pPr>
        <w:snapToGrid w:val="0"/>
        <w:spacing w:before="120" w:after="120" w:line="276" w:lineRule="auto"/>
        <w:ind w:left="456" w:leftChars="228"/>
        <w:rPr>
          <w:rFonts w:ascii="宋体" w:hAnsi="宋体"/>
          <w:sz w:val="24"/>
        </w:rPr>
      </w:pPr>
      <w:r>
        <w:rPr>
          <w:rFonts w:hint="eastAsia" w:ascii="宋体" w:hAnsi="宋体"/>
          <w:sz w:val="24"/>
        </w:rPr>
        <w:t>4.本合同一式六份，东阳市采购办、招标代理机构各执一份，甲、乙双方各执二份，其都</w:t>
      </w:r>
    </w:p>
    <w:p>
      <w:pPr>
        <w:snapToGrid w:val="0"/>
        <w:spacing w:before="120" w:after="120" w:line="276" w:lineRule="auto"/>
        <w:rPr>
          <w:rFonts w:ascii="宋体" w:hAnsi="宋体"/>
          <w:sz w:val="24"/>
        </w:rPr>
      </w:pPr>
      <w:r>
        <w:rPr>
          <w:rFonts w:hint="eastAsia" w:ascii="宋体" w:hAnsi="宋体"/>
          <w:sz w:val="24"/>
        </w:rPr>
        <w:t>具有同等法律效力。</w:t>
      </w:r>
    </w:p>
    <w:p>
      <w:pPr>
        <w:snapToGrid w:val="0"/>
        <w:spacing w:before="120" w:after="120"/>
        <w:ind w:left="480" w:leftChars="240" w:firstLine="0" w:firstLineChars="0"/>
        <w:rPr>
          <w:rFonts w:ascii="宋体" w:hAnsi="宋体"/>
          <w:b/>
          <w:bCs/>
          <w:sz w:val="24"/>
        </w:rPr>
      </w:pPr>
      <w:r>
        <w:rPr>
          <w:rFonts w:hint="eastAsia" w:ascii="宋体" w:hAnsi="宋体"/>
          <w:b/>
          <w:bCs/>
          <w:sz w:val="24"/>
        </w:rPr>
        <w:t>5.后附政府采购廉洁承诺书。</w:t>
      </w:r>
    </w:p>
    <w:p>
      <w:pPr>
        <w:spacing w:line="440" w:lineRule="exact"/>
        <w:ind w:firstLine="643" w:firstLineChars="200"/>
        <w:jc w:val="left"/>
        <w:rPr>
          <w:rFonts w:ascii="仿宋_GB2312" w:eastAsia="仿宋_GB2312" w:cs="Arial"/>
          <w:b/>
          <w:sz w:val="32"/>
          <w:szCs w:val="32"/>
        </w:rPr>
      </w:pPr>
    </w:p>
    <w:p>
      <w:pPr>
        <w:snapToGrid w:val="0"/>
        <w:spacing w:line="440" w:lineRule="exact"/>
        <w:ind w:left="228" w:leftChars="114" w:firstLine="360" w:firstLineChars="150"/>
        <w:rPr>
          <w:rFonts w:ascii="宋体" w:cs="宋体"/>
          <w:sz w:val="24"/>
        </w:rPr>
      </w:pPr>
    </w:p>
    <w:p>
      <w:pPr>
        <w:snapToGrid w:val="0"/>
        <w:spacing w:line="440" w:lineRule="exact"/>
        <w:ind w:firstLine="480" w:firstLineChars="200"/>
        <w:rPr>
          <w:rFonts w:ascii="宋体" w:cs="宋体"/>
          <w:sz w:val="24"/>
        </w:rPr>
      </w:pPr>
      <w:r>
        <w:rPr>
          <w:rFonts w:hint="eastAsia" w:ascii="宋体" w:cs="宋体"/>
          <w:sz w:val="24"/>
        </w:rPr>
        <w:t xml:space="preserve">甲方：                                   乙方： </w:t>
      </w:r>
    </w:p>
    <w:p>
      <w:pPr>
        <w:snapToGrid w:val="0"/>
        <w:spacing w:line="440" w:lineRule="exact"/>
        <w:ind w:firstLine="480" w:firstLineChars="200"/>
        <w:rPr>
          <w:rFonts w:ascii="宋体" w:cs="宋体"/>
          <w:sz w:val="24"/>
        </w:rPr>
      </w:pPr>
      <w:r>
        <w:rPr>
          <w:rFonts w:hint="eastAsia" w:ascii="宋体" w:cs="宋体"/>
          <w:sz w:val="24"/>
        </w:rPr>
        <w:t>法定代表人或授权委托人                   法定代表人或授权委托人</w:t>
      </w:r>
    </w:p>
    <w:p>
      <w:pPr>
        <w:snapToGrid w:val="0"/>
        <w:spacing w:line="440" w:lineRule="exact"/>
        <w:ind w:firstLine="480" w:firstLineChars="200"/>
        <w:rPr>
          <w:rFonts w:ascii="宋体" w:cs="宋体"/>
          <w:sz w:val="24"/>
        </w:rPr>
      </w:pPr>
      <w:r>
        <w:rPr>
          <w:rFonts w:hint="eastAsia" w:ascii="宋体" w:cs="宋体"/>
          <w:sz w:val="24"/>
        </w:rPr>
        <w:t>（签字）                                 （签字）</w:t>
      </w:r>
    </w:p>
    <w:p>
      <w:pPr>
        <w:snapToGrid w:val="0"/>
        <w:spacing w:line="440" w:lineRule="exact"/>
        <w:ind w:firstLine="480" w:firstLineChars="200"/>
        <w:rPr>
          <w:rFonts w:ascii="宋体" w:cs="宋体"/>
          <w:sz w:val="24"/>
        </w:rPr>
      </w:pPr>
      <w:r>
        <w:rPr>
          <w:rFonts w:hint="eastAsia" w:ascii="宋体" w:cs="宋体"/>
          <w:sz w:val="24"/>
        </w:rPr>
        <w:t xml:space="preserve">地址：                                   地址： </w:t>
      </w:r>
    </w:p>
    <w:p>
      <w:pPr>
        <w:snapToGrid w:val="0"/>
        <w:spacing w:line="440" w:lineRule="exact"/>
        <w:ind w:firstLine="480" w:firstLineChars="200"/>
        <w:rPr>
          <w:rFonts w:ascii="宋体" w:cs="宋体"/>
          <w:sz w:val="24"/>
        </w:rPr>
      </w:pPr>
      <w:r>
        <w:rPr>
          <w:rFonts w:hint="eastAsia" w:ascii="宋体" w:cs="宋体"/>
          <w:sz w:val="24"/>
        </w:rPr>
        <w:t>联系电话：                               联系电话：</w:t>
      </w:r>
    </w:p>
    <w:p>
      <w:pPr>
        <w:snapToGrid w:val="0"/>
        <w:spacing w:line="440" w:lineRule="exact"/>
        <w:ind w:firstLine="480" w:firstLineChars="200"/>
        <w:rPr>
          <w:rFonts w:ascii="宋体" w:cs="宋体"/>
          <w:sz w:val="24"/>
        </w:rPr>
      </w:pPr>
      <w:r>
        <w:rPr>
          <w:rFonts w:hint="eastAsia" w:ascii="宋体" w:cs="宋体"/>
          <w:sz w:val="24"/>
        </w:rPr>
        <w:t xml:space="preserve">                                         开户银行：</w:t>
      </w:r>
    </w:p>
    <w:p>
      <w:pPr>
        <w:snapToGrid w:val="0"/>
        <w:spacing w:line="440" w:lineRule="exact"/>
        <w:ind w:firstLine="480" w:firstLineChars="200"/>
        <w:rPr>
          <w:rFonts w:ascii="宋体" w:cs="宋体"/>
          <w:sz w:val="24"/>
        </w:rPr>
      </w:pPr>
      <w:r>
        <w:rPr>
          <w:rFonts w:hint="eastAsia" w:ascii="宋体" w:cs="宋体"/>
          <w:sz w:val="24"/>
        </w:rPr>
        <w:t xml:space="preserve">                                         账号：</w:t>
      </w:r>
    </w:p>
    <w:p>
      <w:pPr>
        <w:snapToGrid w:val="0"/>
        <w:spacing w:line="440" w:lineRule="exact"/>
        <w:ind w:firstLine="480" w:firstLineChars="200"/>
        <w:rPr>
          <w:rFonts w:ascii="宋体" w:cs="宋体"/>
          <w:sz w:val="24"/>
        </w:rPr>
      </w:pPr>
    </w:p>
    <w:p>
      <w:pPr>
        <w:snapToGrid w:val="0"/>
        <w:spacing w:line="440" w:lineRule="exact"/>
        <w:ind w:firstLine="480" w:firstLineChars="200"/>
        <w:rPr>
          <w:rFonts w:ascii="宋体" w:cs="宋体"/>
          <w:sz w:val="30"/>
          <w:szCs w:val="30"/>
        </w:rPr>
      </w:pPr>
      <w:r>
        <w:rPr>
          <w:rFonts w:hint="eastAsia" w:ascii="宋体" w:cs="宋体"/>
          <w:sz w:val="24"/>
        </w:rPr>
        <w:t>签约地点：                             签字日期：      年  月  日</w:t>
      </w:r>
    </w:p>
    <w:p>
      <w:pPr>
        <w:pStyle w:val="19"/>
        <w:spacing w:beforeLines="0" w:afterLines="0" w:line="440" w:lineRule="exact"/>
        <w:ind w:firstLine="360" w:firstLineChars="150"/>
      </w:pPr>
    </w:p>
    <w:p>
      <w:pPr>
        <w:pStyle w:val="19"/>
        <w:spacing w:beforeLines="0" w:afterLines="0" w:line="440" w:lineRule="exact"/>
        <w:ind w:firstLine="480" w:firstLineChars="200"/>
      </w:pPr>
      <w:r>
        <w:rPr>
          <w:rFonts w:hint="eastAsia"/>
        </w:rPr>
        <w:t>鉴证方:</w:t>
      </w:r>
    </w:p>
    <w:p>
      <w:pPr>
        <w:pStyle w:val="19"/>
        <w:spacing w:beforeLines="0" w:afterLines="0" w:line="440" w:lineRule="exact"/>
        <w:ind w:firstLine="480" w:firstLineChars="200"/>
      </w:pPr>
      <w:r>
        <w:rPr>
          <w:rFonts w:hint="eastAsia"/>
        </w:rPr>
        <w:t>法定代表人或主要负责人:</w:t>
      </w:r>
    </w:p>
    <w:p>
      <w:pPr>
        <w:pageBreakBefore/>
        <w:spacing w:line="360" w:lineRule="auto"/>
        <w:ind w:firstLine="3213" w:firstLineChars="1000"/>
        <w:outlineLvl w:val="1"/>
        <w:rPr>
          <w:b/>
          <w:sz w:val="32"/>
          <w:szCs w:val="32"/>
        </w:rPr>
      </w:pPr>
      <w:r>
        <w:rPr>
          <w:rFonts w:hint="eastAsia"/>
          <w:b/>
          <w:sz w:val="32"/>
          <w:szCs w:val="32"/>
        </w:rPr>
        <w:t>政府采购廉洁承诺书</w:t>
      </w:r>
      <w:bookmarkEnd w:id="27"/>
    </w:p>
    <w:p>
      <w:pPr>
        <w:spacing w:line="360" w:lineRule="auto"/>
        <w:rPr>
          <w:sz w:val="24"/>
        </w:rPr>
      </w:pPr>
      <w:r>
        <w:rPr>
          <w:rFonts w:hint="eastAsia"/>
          <w:sz w:val="24"/>
        </w:rPr>
        <w:t>项目名称：                                     项目编号：</w:t>
      </w:r>
    </w:p>
    <w:p>
      <w:pPr>
        <w:spacing w:line="360" w:lineRule="auto"/>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0"/>
        <w:ind w:firstLine="0" w:firstLineChars="0"/>
        <w:rPr>
          <w:rFonts w:eastAsia="宋体"/>
        </w:rPr>
      </w:pPr>
    </w:p>
    <w:p>
      <w:pPr>
        <w:spacing w:line="360" w:lineRule="auto"/>
        <w:ind w:left="840" w:hanging="840" w:hangingChars="350"/>
        <w:jc w:val="center"/>
        <w:rPr>
          <w:sz w:val="24"/>
        </w:rPr>
      </w:pPr>
      <w:r>
        <w:rPr>
          <w:rFonts w:hint="eastAsia"/>
          <w:sz w:val="24"/>
        </w:rPr>
        <w:t xml:space="preserve">   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rPr>
          <w:sz w:val="24"/>
        </w:rPr>
      </w:pPr>
      <w:r>
        <w:rPr>
          <w:rFonts w:hint="eastAsia"/>
          <w:sz w:val="24"/>
        </w:rPr>
        <w:t xml:space="preserve">                                                    年    月   日</w:t>
      </w:r>
    </w:p>
    <w:p>
      <w:pPr>
        <w:pStyle w:val="19"/>
        <w:tabs>
          <w:tab w:val="left" w:pos="2472"/>
        </w:tabs>
        <w:snapToGrid w:val="0"/>
        <w:spacing w:beforeLines="0" w:afterLines="0" w:line="240" w:lineRule="auto"/>
        <w:ind w:firstLine="3012" w:firstLineChars="1000"/>
        <w:rPr>
          <w:rFonts w:hAnsi="宋体"/>
          <w:b/>
          <w:bCs/>
          <w:sz w:val="30"/>
          <w:szCs w:val="30"/>
        </w:rPr>
      </w:pPr>
      <w:r>
        <w:rPr>
          <w:rFonts w:hint="eastAsia" w:hAnsi="宋体"/>
          <w:b/>
          <w:bCs/>
          <w:sz w:val="30"/>
          <w:szCs w:val="30"/>
        </w:rPr>
        <w:t>第六章　投标文件格式</w:t>
      </w:r>
    </w:p>
    <w:p>
      <w:pPr>
        <w:snapToGrid w:val="0"/>
        <w:spacing w:before="50" w:after="50"/>
        <w:outlineLvl w:val="1"/>
        <w:rPr>
          <w:rFonts w:ascii="宋体" w:hAnsi="宋体" w:cs="宋体"/>
          <w:sz w:val="32"/>
          <w:szCs w:val="32"/>
        </w:rPr>
      </w:pPr>
    </w:p>
    <w:p>
      <w:pPr>
        <w:snapToGrid w:val="0"/>
        <w:spacing w:beforeLines="50" w:after="50"/>
        <w:rPr>
          <w:rFonts w:ascii="宋体" w:hAnsi="宋体" w:cs="宋体"/>
          <w:b/>
          <w:bCs/>
          <w:sz w:val="24"/>
          <w:szCs w:val="24"/>
        </w:rPr>
      </w:pPr>
      <w:r>
        <w:rPr>
          <w:rFonts w:hint="eastAsia" w:ascii="宋体" w:hAnsi="宋体" w:cs="宋体"/>
          <w:b/>
          <w:bCs/>
          <w:sz w:val="24"/>
          <w:szCs w:val="24"/>
        </w:rPr>
        <w:t>1.所有投标文件的外包装封面格式：</w:t>
      </w:r>
    </w:p>
    <w:p>
      <w:pPr>
        <w:snapToGrid w:val="0"/>
        <w:spacing w:beforeLines="50" w:after="50"/>
        <w:jc w:val="center"/>
        <w:rPr>
          <w:rFonts w:ascii="宋体" w:hAnsi="宋体" w:cs="宋体"/>
          <w:sz w:val="24"/>
          <w:szCs w:val="24"/>
        </w:rPr>
      </w:pPr>
    </w:p>
    <w:p>
      <w:pPr>
        <w:snapToGrid w:val="0"/>
        <w:spacing w:beforeLines="50" w:after="50"/>
        <w:jc w:val="center"/>
        <w:rPr>
          <w:rFonts w:ascii="宋体" w:hAnsi="宋体" w:cs="宋体"/>
          <w:sz w:val="24"/>
          <w:szCs w:val="24"/>
        </w:rPr>
      </w:pPr>
      <w:r>
        <w:rPr>
          <w:rFonts w:hint="eastAsia" w:ascii="宋体" w:hAnsi="宋体" w:cs="宋体"/>
          <w:sz w:val="24"/>
          <w:szCs w:val="24"/>
        </w:rPr>
        <w:t>投标文件</w:t>
      </w:r>
    </w:p>
    <w:p>
      <w:pPr>
        <w:snapToGrid w:val="0"/>
        <w:spacing w:beforeLines="50" w:after="50"/>
        <w:rPr>
          <w:rFonts w:ascii="宋体" w:hAnsi="宋体" w:cs="宋体"/>
          <w:sz w:val="24"/>
          <w:szCs w:val="24"/>
        </w:rPr>
      </w:pPr>
    </w:p>
    <w:p>
      <w:pPr>
        <w:snapToGrid w:val="0"/>
        <w:spacing w:beforeLines="50" w:after="50"/>
        <w:ind w:firstLine="1068" w:firstLineChars="445"/>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白云街道智慧垃圾分类系统运营管理服务（一期）</w:t>
      </w:r>
    </w:p>
    <w:p>
      <w:pPr>
        <w:snapToGrid w:val="0"/>
        <w:spacing w:beforeLines="50" w:after="50"/>
        <w:ind w:firstLine="1068" w:firstLineChars="445"/>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ZJHJZFCG2025-003</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投标文件名称：资格审查文件、技术、资信及商务文件、报价文件</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投标人名称：</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投标人地址：</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在年月日时分之前不得启封</w:t>
      </w:r>
    </w:p>
    <w:p>
      <w:pPr>
        <w:snapToGrid w:val="0"/>
        <w:spacing w:beforeLines="50" w:after="50"/>
        <w:ind w:firstLine="4080" w:firstLineChars="1700"/>
        <w:rPr>
          <w:rFonts w:ascii="宋体" w:hAnsi="宋体" w:cs="宋体"/>
          <w:sz w:val="24"/>
          <w:szCs w:val="24"/>
        </w:rPr>
      </w:pPr>
    </w:p>
    <w:p>
      <w:pPr>
        <w:snapToGrid w:val="0"/>
        <w:spacing w:beforeLines="50" w:after="50"/>
        <w:ind w:firstLine="645"/>
        <w:jc w:val="center"/>
        <w:rPr>
          <w:rFonts w:ascii="宋体" w:hAnsi="宋体" w:cs="宋体"/>
          <w:sz w:val="24"/>
          <w:szCs w:val="24"/>
        </w:rPr>
      </w:pPr>
      <w:r>
        <w:rPr>
          <w:rFonts w:hint="eastAsia" w:ascii="宋体" w:hAnsi="宋体" w:cs="宋体"/>
          <w:sz w:val="24"/>
          <w:szCs w:val="24"/>
        </w:rPr>
        <w:t>年 月 日</w:t>
      </w:r>
    </w:p>
    <w:p>
      <w:pPr>
        <w:snapToGrid w:val="0"/>
        <w:spacing w:beforeLines="50" w:after="50"/>
        <w:outlineLvl w:val="1"/>
        <w:rPr>
          <w:rFonts w:ascii="宋体" w:hAnsi="宋体" w:cs="宋体"/>
        </w:rPr>
      </w:pPr>
    </w:p>
    <w:p>
      <w:pPr>
        <w:snapToGrid w:val="0"/>
        <w:spacing w:beforeLines="50" w:after="50"/>
        <w:rPr>
          <w:rFonts w:ascii="宋体" w:hAnsi="宋体" w:cs="宋体"/>
          <w:b/>
          <w:bCs/>
          <w:sz w:val="24"/>
          <w:szCs w:val="24"/>
        </w:rPr>
      </w:pPr>
    </w:p>
    <w:p>
      <w:pPr>
        <w:snapToGrid w:val="0"/>
        <w:spacing w:beforeLines="50" w:after="50"/>
        <w:rPr>
          <w:rFonts w:ascii="宋体" w:hAnsi="宋体" w:cs="宋体"/>
          <w:b/>
          <w:bCs/>
          <w:sz w:val="24"/>
          <w:szCs w:val="24"/>
        </w:rPr>
      </w:pPr>
      <w:r>
        <w:rPr>
          <w:rFonts w:hint="eastAsia" w:ascii="宋体" w:hAnsi="宋体" w:cs="宋体"/>
          <w:b/>
          <w:bCs/>
          <w:sz w:val="24"/>
          <w:szCs w:val="24"/>
        </w:rPr>
        <w:t>2.所有投标文件封面格式：</w:t>
      </w:r>
    </w:p>
    <w:p>
      <w:pPr>
        <w:snapToGrid w:val="0"/>
        <w:spacing w:beforeLines="50" w:after="50"/>
        <w:rPr>
          <w:rFonts w:ascii="宋体" w:hAnsi="宋体" w:cs="宋体"/>
          <w:b/>
          <w:bCs/>
          <w:sz w:val="24"/>
          <w:szCs w:val="24"/>
        </w:rPr>
      </w:pPr>
      <w:r>
        <w:rPr>
          <w:rFonts w:hint="eastAsia" w:ascii="宋体" w:hAnsi="宋体" w:cs="宋体"/>
          <w:b/>
          <w:bCs/>
          <w:sz w:val="24"/>
          <w:szCs w:val="24"/>
        </w:rPr>
        <w:t>正本/或副本</w:t>
      </w:r>
    </w:p>
    <w:p>
      <w:pPr>
        <w:snapToGrid w:val="0"/>
        <w:spacing w:beforeLines="50" w:after="50"/>
        <w:rPr>
          <w:rFonts w:ascii="宋体" w:hAnsi="宋体" w:cs="宋体"/>
          <w:sz w:val="24"/>
          <w:szCs w:val="24"/>
        </w:rPr>
      </w:pPr>
    </w:p>
    <w:p>
      <w:pPr>
        <w:snapToGrid w:val="0"/>
        <w:spacing w:beforeLines="50" w:after="50"/>
        <w:jc w:val="center"/>
        <w:rPr>
          <w:rFonts w:ascii="宋体" w:hAnsi="宋体" w:cs="宋体"/>
          <w:sz w:val="24"/>
          <w:szCs w:val="24"/>
        </w:rPr>
      </w:pPr>
    </w:p>
    <w:p>
      <w:pPr>
        <w:snapToGrid w:val="0"/>
        <w:spacing w:beforeLines="50" w:after="50"/>
        <w:ind w:firstLine="1068" w:firstLineChars="445"/>
        <w:jc w:val="center"/>
        <w:rPr>
          <w:rFonts w:ascii="宋体" w:hAnsi="宋体" w:cs="宋体"/>
          <w:sz w:val="24"/>
          <w:szCs w:val="24"/>
        </w:rPr>
      </w:pPr>
      <w:r>
        <w:rPr>
          <w:rFonts w:hint="eastAsia" w:ascii="宋体" w:hAnsi="宋体" w:cs="宋体"/>
          <w:sz w:val="24"/>
          <w:szCs w:val="24"/>
        </w:rPr>
        <w:t>资格审查文件、技术、资信及商务文件、报价文件</w:t>
      </w:r>
    </w:p>
    <w:p>
      <w:pPr>
        <w:snapToGrid w:val="0"/>
        <w:spacing w:beforeLines="50" w:after="50"/>
        <w:ind w:firstLine="1068" w:firstLineChars="445"/>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白云街道智慧垃圾分类系统运营管理服务（一期）</w:t>
      </w:r>
    </w:p>
    <w:p>
      <w:pPr>
        <w:snapToGrid w:val="0"/>
        <w:spacing w:beforeLines="50" w:after="50"/>
        <w:ind w:firstLine="1068" w:firstLineChars="445"/>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ZJHJZFCG2025-003</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投标人名称：</w:t>
      </w:r>
    </w:p>
    <w:p>
      <w:pPr>
        <w:snapToGrid w:val="0"/>
        <w:spacing w:beforeLines="50" w:after="50"/>
        <w:ind w:firstLine="1068" w:firstLineChars="445"/>
        <w:rPr>
          <w:rFonts w:ascii="宋体" w:hAnsi="宋体" w:cs="宋体"/>
          <w:sz w:val="24"/>
          <w:szCs w:val="24"/>
        </w:rPr>
      </w:pPr>
      <w:r>
        <w:rPr>
          <w:rFonts w:hint="eastAsia" w:ascii="宋体" w:hAnsi="宋体" w:cs="宋体"/>
          <w:sz w:val="24"/>
          <w:szCs w:val="24"/>
        </w:rPr>
        <w:t>投标人地址：</w:t>
      </w:r>
    </w:p>
    <w:p>
      <w:pPr>
        <w:pStyle w:val="11"/>
        <w:snapToGrid w:val="0"/>
        <w:spacing w:before="50" w:after="50"/>
        <w:ind w:firstLine="960" w:firstLineChars="400"/>
        <w:rPr>
          <w:rFonts w:ascii="宋体" w:hAnsi="宋体" w:cs="宋体"/>
          <w:sz w:val="24"/>
          <w:szCs w:val="24"/>
        </w:rPr>
      </w:pPr>
    </w:p>
    <w:p>
      <w:pPr>
        <w:snapToGrid w:val="0"/>
        <w:spacing w:beforeLines="50" w:after="50"/>
        <w:ind w:firstLine="4080" w:firstLineChars="1700"/>
        <w:rPr>
          <w:rFonts w:ascii="宋体" w:hAnsi="宋体" w:cs="宋体"/>
          <w:sz w:val="24"/>
          <w:szCs w:val="24"/>
        </w:rPr>
      </w:pPr>
    </w:p>
    <w:p>
      <w:pPr>
        <w:snapToGrid w:val="0"/>
        <w:spacing w:beforeLines="50" w:after="50"/>
        <w:ind w:firstLine="645"/>
        <w:jc w:val="center"/>
        <w:rPr>
          <w:rFonts w:ascii="宋体" w:hAnsi="宋体" w:cs="宋体"/>
          <w:sz w:val="24"/>
          <w:szCs w:val="24"/>
        </w:rPr>
      </w:pPr>
      <w:r>
        <w:rPr>
          <w:rFonts w:hint="eastAsia" w:ascii="宋体" w:hAnsi="宋体" w:cs="宋体"/>
          <w:sz w:val="24"/>
          <w:szCs w:val="24"/>
        </w:rPr>
        <w:t>年  月  日</w:t>
      </w:r>
    </w:p>
    <w:p>
      <w:pPr>
        <w:snapToGrid w:val="0"/>
        <w:spacing w:before="50" w:after="50"/>
        <w:rPr>
          <w:rFonts w:ascii="宋体" w:hAnsi="宋体" w:cs="宋体"/>
        </w:rPr>
      </w:pPr>
      <w:r>
        <w:rPr>
          <w:rFonts w:hint="eastAsia" w:ascii="宋体" w:hAnsi="宋体" w:cs="宋体"/>
        </w:rPr>
        <w:br w:type="page"/>
      </w:r>
    </w:p>
    <w:p>
      <w:pPr>
        <w:snapToGrid w:val="0"/>
        <w:jc w:val="left"/>
        <w:rPr>
          <w:rFonts w:ascii="宋体" w:hAnsi="宋体" w:cs="宋体"/>
          <w:b/>
          <w:sz w:val="24"/>
        </w:rPr>
      </w:pPr>
      <w:r>
        <w:rPr>
          <w:rFonts w:hint="eastAsia" w:ascii="宋体" w:hAnsi="宋体" w:cs="宋体"/>
          <w:b/>
          <w:bCs/>
          <w:sz w:val="24"/>
          <w:szCs w:val="24"/>
        </w:rPr>
        <w:t>3.资格审查文件</w:t>
      </w:r>
    </w:p>
    <w:p>
      <w:pPr>
        <w:pStyle w:val="19"/>
        <w:keepNext w:val="0"/>
        <w:keepLines w:val="0"/>
        <w:pageBreakBefore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cs="宋体"/>
          <w:color w:val="auto"/>
          <w:sz w:val="24"/>
          <w:szCs w:val="22"/>
          <w:highlight w:val="none"/>
          <w:lang w:val="en-US" w:eastAsia="zh-CN"/>
        </w:rPr>
      </w:pPr>
      <w:r>
        <w:rPr>
          <w:rFonts w:hint="eastAsia" w:hAnsi="宋体"/>
          <w:color w:val="000000"/>
          <w:lang w:val="zh-CN" w:eastAsia="zh-CN"/>
        </w:rPr>
        <w:t>（1）有效的营业执照复印件；</w:t>
      </w:r>
    </w:p>
    <w:p>
      <w:pPr>
        <w:pStyle w:val="19"/>
        <w:keepNext w:val="0"/>
        <w:keepLines w:val="0"/>
        <w:pageBreakBefore w:val="0"/>
        <w:kinsoku/>
        <w:wordWrap/>
        <w:overflowPunct/>
        <w:topLinePunct w:val="0"/>
        <w:autoSpaceDE/>
        <w:autoSpaceDN/>
        <w:bidi w:val="0"/>
        <w:adjustRightInd/>
        <w:snapToGrid w:val="0"/>
        <w:spacing w:line="240" w:lineRule="auto"/>
        <w:ind w:firstLine="240" w:firstLineChars="100"/>
        <w:textAlignment w:val="auto"/>
        <w:rPr>
          <w:rFonts w:hint="eastAsia" w:hAnsi="宋体"/>
          <w:color w:val="000000"/>
        </w:rPr>
      </w:pPr>
      <w:r>
        <w:rPr>
          <w:rFonts w:hint="eastAsia" w:hAnsi="宋体"/>
          <w:color w:val="000000"/>
        </w:rPr>
        <w:t>（</w:t>
      </w:r>
      <w:r>
        <w:rPr>
          <w:rFonts w:hint="eastAsia" w:hAnsi="宋体"/>
          <w:color w:val="000000"/>
          <w:lang w:val="en-US" w:eastAsia="zh-CN"/>
        </w:rPr>
        <w:t>2</w:t>
      </w:r>
      <w:r>
        <w:rPr>
          <w:rFonts w:hint="eastAsia" w:hAnsi="宋体"/>
          <w:color w:val="000000"/>
        </w:rPr>
        <w:t>）法定代表人身份证复印件或法定代表人授权委托书(格式见附件)；</w:t>
      </w:r>
    </w:p>
    <w:p>
      <w:pPr>
        <w:pStyle w:val="19"/>
        <w:keepNext w:val="0"/>
        <w:keepLines w:val="0"/>
        <w:pageBreakBefore w:val="0"/>
        <w:widowControl w:val="0"/>
        <w:kinsoku/>
        <w:wordWrap/>
        <w:overflowPunct/>
        <w:topLinePunct w:val="0"/>
        <w:autoSpaceDE/>
        <w:autoSpaceDN/>
        <w:bidi w:val="0"/>
        <w:adjustRightInd/>
        <w:snapToGrid w:val="0"/>
        <w:spacing w:before="50" w:after="50" w:line="240" w:lineRule="auto"/>
        <w:ind w:firstLine="240" w:firstLineChars="100"/>
        <w:textAlignment w:val="auto"/>
        <w:rPr>
          <w:rFonts w:ascii="宋体" w:hAnsi="宋体" w:cs="宋体"/>
          <w:bCs/>
          <w:sz w:val="24"/>
          <w:szCs w:val="22"/>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ascii="宋体" w:hAnsi="宋体" w:cs="宋体"/>
          <w:bCs/>
          <w:sz w:val="24"/>
          <w:szCs w:val="22"/>
        </w:rPr>
        <w:t xml:space="preserve">符合参加政府采购活动应当具备的一般条件的承诺函(格式见附件) </w:t>
      </w:r>
      <w:r>
        <w:rPr>
          <w:rFonts w:hint="eastAsia"/>
          <w:color w:val="000000"/>
        </w:rPr>
        <w:t>；</w:t>
      </w:r>
    </w:p>
    <w:p>
      <w:pPr>
        <w:pStyle w:val="19"/>
        <w:keepNext w:val="0"/>
        <w:keepLines w:val="0"/>
        <w:pageBreakBefore w:val="0"/>
        <w:kinsoku/>
        <w:wordWrap/>
        <w:overflowPunct/>
        <w:topLinePunct w:val="0"/>
        <w:autoSpaceDE/>
        <w:autoSpaceDN/>
        <w:bidi w:val="0"/>
        <w:adjustRightInd/>
        <w:snapToGrid w:val="0"/>
        <w:spacing w:line="240" w:lineRule="auto"/>
        <w:ind w:firstLine="240" w:firstLineChars="100"/>
        <w:textAlignment w:val="auto"/>
        <w:rPr>
          <w:rFonts w:hint="eastAsia" w:hAnsi="宋体"/>
          <w:color w:val="000000"/>
          <w:lang w:val="zh-CN" w:eastAsia="zh-CN"/>
        </w:rPr>
      </w:pPr>
      <w:r>
        <w:rPr>
          <w:rFonts w:hint="eastAsia" w:hAnsi="宋体"/>
          <w:color w:val="000000"/>
          <w:lang w:val="zh-CN" w:eastAsia="zh-CN"/>
        </w:rPr>
        <w:t>（</w:t>
      </w:r>
      <w:r>
        <w:rPr>
          <w:rFonts w:hint="eastAsia" w:hAnsi="宋体"/>
          <w:color w:val="000000"/>
          <w:lang w:val="en-US" w:eastAsia="zh-CN"/>
        </w:rPr>
        <w:t>4</w:t>
      </w:r>
      <w:r>
        <w:rPr>
          <w:rFonts w:hint="eastAsia" w:hAnsi="宋体"/>
          <w:color w:val="000000"/>
          <w:lang w:val="zh-CN" w:eastAsia="zh-CN"/>
        </w:rPr>
        <w:t>）政府采购活动确认声明书 (格式见附件) ；</w:t>
      </w:r>
    </w:p>
    <w:p>
      <w:pPr>
        <w:pStyle w:val="19"/>
        <w:numPr>
          <w:ilvl w:val="0"/>
          <w:numId w:val="0"/>
        </w:numPr>
        <w:snapToGrid w:val="0"/>
        <w:spacing w:beforeLines="0" w:afterLines="0" w:line="440" w:lineRule="exact"/>
        <w:ind w:firstLine="240" w:firstLineChars="100"/>
        <w:rPr>
          <w:rFonts w:hint="eastAsia" w:hAnsi="宋体"/>
          <w:b w:val="0"/>
          <w:bCs w:val="0"/>
          <w:color w:val="000000"/>
          <w:lang w:val="zh-CN" w:eastAsia="zh-CN"/>
        </w:rPr>
      </w:pPr>
      <w:r>
        <w:rPr>
          <w:rFonts w:hint="eastAsia" w:ascii="宋体" w:hAnsi="宋体" w:eastAsia="宋体" w:cs="宋体"/>
          <w:b w:val="0"/>
          <w:bCs w:val="0"/>
          <w:color w:val="000000"/>
          <w:kern w:val="2"/>
          <w:sz w:val="24"/>
          <w:szCs w:val="24"/>
          <w:lang w:val="zh-CN" w:eastAsia="zh-CN" w:bidi="ar-SA"/>
        </w:rPr>
        <w:t>（</w:t>
      </w:r>
      <w:r>
        <w:rPr>
          <w:rFonts w:hint="eastAsia" w:hAnsi="宋体" w:cs="宋体"/>
          <w:b w:val="0"/>
          <w:bCs w:val="0"/>
          <w:color w:val="000000"/>
          <w:kern w:val="2"/>
          <w:sz w:val="24"/>
          <w:szCs w:val="24"/>
          <w:lang w:val="en-US" w:eastAsia="zh-CN" w:bidi="ar-SA"/>
        </w:rPr>
        <w:t>5</w:t>
      </w:r>
      <w:r>
        <w:rPr>
          <w:rFonts w:hint="eastAsia" w:ascii="宋体" w:hAnsi="宋体" w:eastAsia="宋体" w:cs="宋体"/>
          <w:b w:val="0"/>
          <w:bCs w:val="0"/>
          <w:color w:val="000000"/>
          <w:kern w:val="2"/>
          <w:sz w:val="24"/>
          <w:szCs w:val="24"/>
          <w:lang w:val="zh-CN" w:eastAsia="zh-CN" w:bidi="ar-SA"/>
        </w:rPr>
        <w:t>）</w:t>
      </w:r>
      <w:r>
        <w:rPr>
          <w:rFonts w:hint="eastAsia" w:hAnsi="宋体"/>
          <w:b w:val="0"/>
          <w:bCs w:val="0"/>
          <w:color w:val="000000"/>
          <w:lang w:val="zh-CN" w:eastAsia="zh-CN"/>
        </w:rPr>
        <w:t>联合体协议书（如有，格式见附件）；</w:t>
      </w:r>
    </w:p>
    <w:p>
      <w:pPr>
        <w:pStyle w:val="19"/>
        <w:numPr>
          <w:ilvl w:val="0"/>
          <w:numId w:val="0"/>
        </w:numPr>
        <w:snapToGrid w:val="0"/>
        <w:spacing w:beforeLines="0" w:afterLines="0" w:line="440" w:lineRule="exact"/>
        <w:ind w:firstLine="240" w:firstLineChars="100"/>
        <w:rPr>
          <w:rFonts w:hint="eastAsia" w:hAnsi="宋体"/>
          <w:b w:val="0"/>
          <w:bCs w:val="0"/>
          <w:color w:val="000000"/>
          <w:lang w:val="zh-CN" w:eastAsia="zh-CN"/>
        </w:rPr>
      </w:pPr>
      <w:r>
        <w:rPr>
          <w:rFonts w:hint="eastAsia" w:hAnsi="宋体"/>
          <w:b w:val="0"/>
          <w:bCs w:val="0"/>
          <w:color w:val="000000"/>
          <w:lang w:val="zh-CN" w:eastAsia="zh-CN"/>
        </w:rPr>
        <w:t>（</w:t>
      </w:r>
      <w:r>
        <w:rPr>
          <w:rFonts w:hint="eastAsia" w:hAnsi="宋体"/>
          <w:b w:val="0"/>
          <w:bCs w:val="0"/>
          <w:color w:val="000000"/>
          <w:lang w:val="en-US" w:eastAsia="zh-CN"/>
        </w:rPr>
        <w:t>6</w:t>
      </w:r>
      <w:r>
        <w:rPr>
          <w:rFonts w:hint="eastAsia" w:hAnsi="宋体"/>
          <w:b w:val="0"/>
          <w:bCs w:val="0"/>
          <w:color w:val="000000"/>
          <w:lang w:val="zh-CN" w:eastAsia="zh-CN"/>
        </w:rPr>
        <w:t>）政府采购代理机构社会评价表（格式见附件）。</w:t>
      </w:r>
    </w:p>
    <w:p>
      <w:pPr>
        <w:pStyle w:val="19"/>
        <w:snapToGrid w:val="0"/>
        <w:spacing w:before="50" w:after="5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beforeLines="50"/>
        <w:ind w:firstLine="482" w:firstLineChars="200"/>
        <w:jc w:val="left"/>
        <w:rPr>
          <w:rFonts w:ascii="宋体" w:hAnsi="宋体" w:cs="宋体"/>
          <w:b/>
          <w:bCs/>
          <w:color w:val="000000"/>
          <w:sz w:val="24"/>
          <w:szCs w:val="24"/>
        </w:rPr>
      </w:pPr>
    </w:p>
    <w:p>
      <w:pPr>
        <w:snapToGrid w:val="0"/>
        <w:spacing w:beforeLines="50"/>
        <w:ind w:firstLine="472" w:firstLineChars="196"/>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ind w:firstLine="482" w:firstLineChars="200"/>
        <w:jc w:val="left"/>
        <w:rPr>
          <w:rFonts w:ascii="宋体" w:hAnsi="宋体" w:cs="宋体"/>
          <w:b/>
          <w:bCs/>
          <w:sz w:val="24"/>
          <w:szCs w:val="24"/>
        </w:rPr>
      </w:pPr>
    </w:p>
    <w:p>
      <w:pPr>
        <w:snapToGrid w:val="0"/>
        <w:spacing w:beforeLines="50"/>
        <w:jc w:val="left"/>
        <w:rPr>
          <w:rFonts w:ascii="宋体" w:hAnsi="宋体" w:cs="宋体"/>
          <w:b/>
          <w:bCs/>
          <w:sz w:val="24"/>
          <w:szCs w:val="24"/>
        </w:rPr>
      </w:pPr>
    </w:p>
    <w:p>
      <w:pPr>
        <w:snapToGrid w:val="0"/>
        <w:spacing w:beforeLines="50"/>
        <w:jc w:val="left"/>
        <w:rPr>
          <w:rFonts w:ascii="宋体" w:hAnsi="宋体" w:cs="宋体"/>
          <w:b/>
          <w:bCs/>
          <w:sz w:val="24"/>
          <w:szCs w:val="24"/>
        </w:rPr>
      </w:pPr>
    </w:p>
    <w:p>
      <w:pPr>
        <w:snapToGrid w:val="0"/>
        <w:spacing w:beforeLines="50"/>
        <w:jc w:val="left"/>
        <w:rPr>
          <w:rFonts w:hint="eastAsia" w:ascii="宋体" w:hAnsi="宋体" w:cs="宋体"/>
          <w:b/>
          <w:bCs/>
          <w:sz w:val="24"/>
          <w:szCs w:val="24"/>
        </w:rPr>
      </w:pPr>
    </w:p>
    <w:p>
      <w:pPr>
        <w:snapToGrid w:val="0"/>
        <w:spacing w:beforeLines="50"/>
        <w:jc w:val="left"/>
        <w:rPr>
          <w:rFonts w:hint="eastAsia" w:ascii="宋体" w:hAnsi="宋体" w:cs="宋体"/>
          <w:b/>
          <w:bCs/>
          <w:sz w:val="24"/>
          <w:szCs w:val="24"/>
        </w:rPr>
      </w:pPr>
    </w:p>
    <w:p>
      <w:pPr>
        <w:snapToGrid w:val="0"/>
        <w:spacing w:beforeLines="50"/>
        <w:jc w:val="left"/>
        <w:rPr>
          <w:rFonts w:hint="eastAsia" w:ascii="宋体" w:hAnsi="宋体" w:cs="宋体"/>
          <w:b/>
          <w:bCs/>
          <w:sz w:val="24"/>
          <w:szCs w:val="24"/>
        </w:rPr>
      </w:pPr>
    </w:p>
    <w:p>
      <w:pPr>
        <w:snapToGrid w:val="0"/>
        <w:spacing w:beforeLines="50"/>
        <w:jc w:val="left"/>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w:t>
      </w:r>
      <w:r>
        <w:rPr>
          <w:rFonts w:hint="eastAsia" w:ascii="宋体" w:hAnsi="宋体" w:cs="宋体"/>
          <w:b/>
          <w:bCs/>
          <w:sz w:val="24"/>
          <w:szCs w:val="24"/>
        </w:rPr>
        <w:t>技术、资信及商务文件：</w:t>
      </w:r>
    </w:p>
    <w:p>
      <w:pPr>
        <w:snapToGrid w:val="0"/>
        <w:spacing w:beforeLines="50"/>
        <w:ind w:firstLine="240" w:firstLineChars="100"/>
        <w:jc w:val="left"/>
        <w:rPr>
          <w:rFonts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beforeLines="50"/>
        <w:ind w:firstLine="240" w:firstLineChars="100"/>
        <w:jc w:val="left"/>
        <w:rPr>
          <w:rFonts w:ascii="宋体" w:hAnsi="宋体" w:cs="宋体"/>
          <w:bCs/>
          <w:sz w:val="24"/>
          <w:szCs w:val="22"/>
        </w:rPr>
      </w:pPr>
      <w:r>
        <w:rPr>
          <w:rFonts w:hint="eastAsia" w:ascii="宋体" w:hAnsi="宋体" w:cs="宋体"/>
          <w:bCs/>
          <w:sz w:val="24"/>
          <w:szCs w:val="22"/>
        </w:rPr>
        <w:t xml:space="preserve">（2）投标声明书 (格式见附件) ； </w:t>
      </w:r>
    </w:p>
    <w:p>
      <w:pPr>
        <w:snapToGrid w:val="0"/>
        <w:spacing w:beforeLines="50"/>
        <w:ind w:firstLine="240" w:firstLineChars="100"/>
        <w:jc w:val="left"/>
        <w:rPr>
          <w:rFonts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企业认证情况；</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5</w:t>
      </w:r>
      <w:r>
        <w:rPr>
          <w:rFonts w:hint="eastAsia" w:ascii="宋体" w:hAnsi="宋体" w:cs="宋体"/>
          <w:bCs/>
          <w:sz w:val="24"/>
          <w:szCs w:val="22"/>
          <w:lang w:eastAsia="zh-CN"/>
        </w:rPr>
        <w:t>）</w:t>
      </w:r>
      <w:r>
        <w:rPr>
          <w:rFonts w:hint="eastAsia" w:ascii="宋体" w:hAnsi="宋体" w:cs="宋体"/>
          <w:bCs/>
          <w:sz w:val="24"/>
          <w:szCs w:val="22"/>
          <w:lang w:val="en-US" w:eastAsia="zh-CN"/>
        </w:rPr>
        <w:t>综合履约能力；</w:t>
      </w:r>
    </w:p>
    <w:p>
      <w:pPr>
        <w:snapToGrid w:val="0"/>
        <w:spacing w:beforeLines="50"/>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）项目业绩（格式见附件）；</w:t>
      </w:r>
    </w:p>
    <w:p>
      <w:pPr>
        <w:snapToGrid w:val="0"/>
        <w:spacing w:beforeLines="50"/>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）拟投入项目成员一览表（格式见附件）；</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8</w:t>
      </w:r>
      <w:r>
        <w:rPr>
          <w:rFonts w:hint="eastAsia" w:ascii="宋体" w:hAnsi="宋体" w:cs="宋体"/>
          <w:bCs/>
          <w:sz w:val="24"/>
          <w:szCs w:val="22"/>
          <w:lang w:eastAsia="zh-CN"/>
        </w:rPr>
        <w:t>）</w:t>
      </w:r>
      <w:r>
        <w:rPr>
          <w:rFonts w:hint="eastAsia" w:ascii="宋体" w:hAnsi="宋体" w:cs="宋体"/>
          <w:bCs/>
          <w:sz w:val="24"/>
          <w:szCs w:val="22"/>
          <w:lang w:val="en-US" w:eastAsia="zh-CN"/>
        </w:rPr>
        <w:t>项目调研情况；</w:t>
      </w:r>
    </w:p>
    <w:p>
      <w:pPr>
        <w:snapToGrid w:val="0"/>
        <w:spacing w:beforeLines="50"/>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智慧垃圾分类管理平台功能及演示；</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10</w:t>
      </w:r>
      <w:r>
        <w:rPr>
          <w:rFonts w:hint="eastAsia" w:ascii="宋体" w:hAnsi="宋体" w:cs="宋体"/>
          <w:bCs/>
          <w:sz w:val="24"/>
          <w:szCs w:val="22"/>
          <w:lang w:eastAsia="zh-CN"/>
        </w:rPr>
        <w:t>）</w:t>
      </w:r>
      <w:r>
        <w:rPr>
          <w:rFonts w:hint="eastAsia" w:ascii="宋体" w:hAnsi="宋体" w:cs="宋体"/>
          <w:bCs/>
          <w:sz w:val="24"/>
          <w:szCs w:val="22"/>
          <w:lang w:val="en-US" w:eastAsia="zh-CN"/>
        </w:rPr>
        <w:t>运营服务方案；</w:t>
      </w:r>
    </w:p>
    <w:p>
      <w:pPr>
        <w:snapToGrid w:val="0"/>
        <w:spacing w:beforeLines="50"/>
        <w:ind w:firstLine="240" w:firstLineChars="100"/>
        <w:jc w:val="left"/>
        <w:rPr>
          <w:rFonts w:hint="default" w:ascii="宋体" w:hAnsi="宋体" w:cs="宋体"/>
          <w:bCs/>
          <w:sz w:val="24"/>
          <w:szCs w:val="22"/>
          <w:lang w:val="en-US"/>
        </w:rPr>
      </w:pPr>
      <w:r>
        <w:rPr>
          <w:rFonts w:hint="eastAsia" w:ascii="宋体" w:hAnsi="宋体" w:cs="宋体"/>
          <w:bCs/>
          <w:sz w:val="24"/>
          <w:szCs w:val="22"/>
        </w:rPr>
        <w:t>（</w:t>
      </w:r>
      <w:r>
        <w:rPr>
          <w:rFonts w:hint="eastAsia" w:ascii="宋体" w:hAnsi="宋体" w:cs="宋体"/>
          <w:bCs/>
          <w:sz w:val="24"/>
          <w:szCs w:val="22"/>
          <w:lang w:val="en-US" w:eastAsia="zh-CN"/>
        </w:rPr>
        <w:t>11</w:t>
      </w:r>
      <w:r>
        <w:rPr>
          <w:rFonts w:hint="eastAsia" w:ascii="宋体" w:hAnsi="宋体" w:cs="宋体"/>
          <w:bCs/>
          <w:sz w:val="24"/>
          <w:szCs w:val="22"/>
        </w:rPr>
        <w:t>）</w:t>
      </w:r>
      <w:r>
        <w:rPr>
          <w:rFonts w:hint="eastAsia" w:ascii="宋体" w:hAnsi="宋体" w:cs="宋体"/>
          <w:bCs/>
          <w:sz w:val="24"/>
          <w:szCs w:val="22"/>
          <w:lang w:val="en-US" w:eastAsia="zh-CN"/>
        </w:rPr>
        <w:t>垃圾分类宣传勿扰民方案；</w:t>
      </w:r>
    </w:p>
    <w:p>
      <w:pPr>
        <w:snapToGrid w:val="0"/>
        <w:spacing w:beforeLines="50"/>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规章制度、考核、培训体系；</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w:t>
      </w:r>
      <w:r>
        <w:rPr>
          <w:rFonts w:hint="eastAsia" w:ascii="宋体" w:hAnsi="宋体" w:cs="宋体"/>
          <w:bCs/>
          <w:sz w:val="24"/>
          <w:szCs w:val="22"/>
          <w:lang w:val="en-US" w:eastAsia="zh-CN"/>
        </w:rPr>
        <w:t>低价值可回物解决方案；</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w:t>
      </w:r>
      <w:r>
        <w:rPr>
          <w:rFonts w:hint="eastAsia" w:ascii="宋体" w:hAnsi="宋体" w:cs="宋体"/>
          <w:bCs/>
          <w:sz w:val="24"/>
          <w:szCs w:val="22"/>
          <w:lang w:val="en-US" w:eastAsia="zh-CN"/>
        </w:rPr>
        <w:t>合理化建议；</w:t>
      </w:r>
    </w:p>
    <w:p>
      <w:pPr>
        <w:snapToGrid w:val="0"/>
        <w:spacing w:beforeLines="50"/>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15</w:t>
      </w:r>
      <w:r>
        <w:rPr>
          <w:rFonts w:hint="eastAsia" w:ascii="宋体" w:hAnsi="宋体" w:cs="宋体"/>
          <w:bCs/>
          <w:sz w:val="24"/>
          <w:szCs w:val="22"/>
          <w:lang w:eastAsia="zh-CN"/>
        </w:rPr>
        <w:t>）</w:t>
      </w:r>
      <w:r>
        <w:rPr>
          <w:rFonts w:hint="eastAsia" w:ascii="宋体" w:hAnsi="宋体" w:cs="宋体"/>
          <w:bCs/>
          <w:sz w:val="24"/>
          <w:szCs w:val="22"/>
          <w:lang w:val="en-US" w:eastAsia="zh-CN"/>
        </w:rPr>
        <w:t>售后服务及优惠承诺；</w:t>
      </w:r>
    </w:p>
    <w:p>
      <w:pPr>
        <w:snapToGrid w:val="0"/>
        <w:spacing w:beforeLines="50"/>
        <w:ind w:firstLine="240" w:firstLineChars="100"/>
        <w:jc w:val="left"/>
        <w:rPr>
          <w:rFonts w:hint="default" w:ascii="宋体" w:hAnsi="宋体" w:cs="宋体"/>
          <w:bCs/>
          <w:sz w:val="24"/>
          <w:szCs w:val="22"/>
          <w:lang w:val="en-US"/>
        </w:rPr>
      </w:pPr>
      <w:r>
        <w:rPr>
          <w:rFonts w:hint="eastAsia" w:ascii="宋体" w:hAnsi="宋体" w:cs="宋体"/>
          <w:bCs/>
          <w:sz w:val="24"/>
          <w:szCs w:val="22"/>
        </w:rPr>
        <w:t>（</w:t>
      </w:r>
      <w:r>
        <w:rPr>
          <w:rFonts w:hint="eastAsia" w:ascii="宋体" w:hAnsi="宋体" w:cs="宋体"/>
          <w:bCs/>
          <w:sz w:val="24"/>
          <w:szCs w:val="22"/>
          <w:lang w:val="en-US" w:eastAsia="zh-CN"/>
        </w:rPr>
        <w:t>16</w:t>
      </w:r>
      <w:r>
        <w:rPr>
          <w:rFonts w:hint="eastAsia" w:ascii="宋体" w:hAnsi="宋体" w:cs="宋体"/>
          <w:bCs/>
          <w:sz w:val="24"/>
          <w:szCs w:val="22"/>
        </w:rPr>
        <w:t>）</w:t>
      </w:r>
      <w:r>
        <w:rPr>
          <w:rFonts w:hint="eastAsia" w:ascii="宋体" w:hAnsi="宋体" w:cs="宋体"/>
          <w:bCs/>
          <w:sz w:val="24"/>
          <w:szCs w:val="22"/>
          <w:lang w:val="en-US" w:eastAsia="zh-CN"/>
        </w:rPr>
        <w:t>意外伤害保险；</w:t>
      </w:r>
    </w:p>
    <w:p>
      <w:pPr>
        <w:snapToGrid w:val="0"/>
        <w:spacing w:beforeLines="50"/>
        <w:ind w:firstLine="240" w:firstLineChars="100"/>
        <w:jc w:val="left"/>
        <w:rPr>
          <w:rFonts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17</w:t>
      </w:r>
      <w:r>
        <w:rPr>
          <w:rFonts w:hint="eastAsia" w:ascii="宋体" w:hAnsi="宋体" w:cs="宋体"/>
          <w:bCs/>
          <w:sz w:val="24"/>
          <w:szCs w:val="22"/>
        </w:rPr>
        <w:t>）安全生产承诺函（格式见附件）；</w:t>
      </w:r>
    </w:p>
    <w:p>
      <w:pPr>
        <w:snapToGrid w:val="0"/>
        <w:spacing w:beforeLines="50"/>
        <w:ind w:firstLine="240" w:firstLineChars="100"/>
        <w:jc w:val="left"/>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18</w:t>
      </w:r>
      <w:r>
        <w:rPr>
          <w:rFonts w:hint="eastAsia" w:ascii="宋体" w:hAnsi="宋体" w:cs="宋体"/>
          <w:bCs/>
          <w:sz w:val="24"/>
          <w:szCs w:val="22"/>
          <w:lang w:val="zh-CN"/>
        </w:rPr>
        <w:t>）政府采购供应商诚信承诺书（格式见附件）；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lang w:val="en-US" w:eastAsia="zh-CN"/>
        </w:rPr>
        <w:t>19</w:t>
      </w:r>
      <w:r>
        <w:rPr>
          <w:rFonts w:hint="eastAsia" w:ascii="宋体" w:hAnsi="宋体" w:cs="宋体"/>
          <w:sz w:val="24"/>
          <w:szCs w:val="22"/>
          <w:lang w:val="zh-CN"/>
        </w:rPr>
        <w:t>）服务费承诺书（格式见附件）；</w:t>
      </w:r>
    </w:p>
    <w:p>
      <w:pPr>
        <w:snapToGrid w:val="0"/>
        <w:spacing w:before="120"/>
        <w:ind w:firstLine="240" w:firstLineChars="100"/>
        <w:jc w:val="left"/>
        <w:rPr>
          <w:rFonts w:ascii="宋体" w:hAnsi="宋体" w:cs="宋体"/>
          <w:sz w:val="24"/>
          <w:szCs w:val="22"/>
          <w:lang w:val="zh-CN"/>
        </w:rPr>
      </w:pPr>
      <w:r>
        <w:rPr>
          <w:rFonts w:hint="eastAsia" w:ascii="宋体" w:hAnsi="宋体" w:cs="宋体"/>
          <w:sz w:val="24"/>
          <w:szCs w:val="22"/>
        </w:rPr>
        <w:t>（</w:t>
      </w:r>
      <w:r>
        <w:rPr>
          <w:rFonts w:hint="eastAsia" w:ascii="宋体" w:hAnsi="宋体" w:cs="宋体"/>
          <w:sz w:val="24"/>
          <w:szCs w:val="22"/>
          <w:lang w:val="en-US" w:eastAsia="zh-CN"/>
        </w:rPr>
        <w:t>20</w:t>
      </w:r>
      <w:r>
        <w:rPr>
          <w:rFonts w:hint="eastAsia" w:ascii="宋体" w:hAnsi="宋体" w:cs="宋体"/>
          <w:sz w:val="24"/>
          <w:szCs w:val="22"/>
        </w:rPr>
        <w:t>）其它按照评标办法可加分的内容说明、证明文件；</w:t>
      </w:r>
    </w:p>
    <w:p>
      <w:pPr>
        <w:pStyle w:val="19"/>
        <w:snapToGrid w:val="0"/>
        <w:spacing w:beforeLines="0" w:afterLines="0" w:line="440" w:lineRule="exact"/>
        <w:ind w:firstLine="240" w:firstLineChars="100"/>
        <w:rPr>
          <w:rFonts w:hAnsi="宋体"/>
        </w:rPr>
      </w:pPr>
      <w:r>
        <w:rPr>
          <w:rFonts w:hint="eastAsia" w:hAnsi="宋体"/>
          <w:szCs w:val="22"/>
          <w:lang w:val="zh-CN"/>
        </w:rPr>
        <w:t>（</w:t>
      </w:r>
      <w:r>
        <w:rPr>
          <w:rFonts w:hint="eastAsia" w:hAnsi="宋体"/>
          <w:szCs w:val="22"/>
          <w:lang w:val="en-US" w:eastAsia="zh-CN"/>
        </w:rPr>
        <w:t>21</w:t>
      </w:r>
      <w:r>
        <w:rPr>
          <w:rFonts w:hint="eastAsia" w:hAnsi="宋体"/>
          <w:szCs w:val="22"/>
          <w:lang w:val="zh-CN"/>
        </w:rPr>
        <w:t>）投标人认为有必要提供的其它文</w:t>
      </w:r>
      <w:r>
        <w:rPr>
          <w:rFonts w:hint="eastAsia" w:hAnsi="宋体"/>
          <w:bCs/>
          <w:szCs w:val="22"/>
          <w:lang w:val="zh-CN"/>
        </w:rPr>
        <w:t>件。</w:t>
      </w:r>
    </w:p>
    <w:p>
      <w:pPr>
        <w:pStyle w:val="6"/>
        <w:rPr>
          <w:rFonts w:ascii="宋体" w:hAnsi="宋体" w:eastAsia="宋体" w:cs="宋体"/>
          <w:sz w:val="24"/>
          <w:szCs w:val="24"/>
        </w:rPr>
      </w:pPr>
    </w:p>
    <w:p>
      <w:pPr>
        <w:rPr>
          <w:rFonts w:ascii="宋体" w:hAnsi="宋体" w:eastAsia="宋体" w:cs="宋体"/>
          <w:sz w:val="24"/>
          <w:szCs w:val="24"/>
        </w:rPr>
      </w:pPr>
    </w:p>
    <w:p>
      <w:pPr>
        <w:pStyle w:val="2"/>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hint="eastAsia" w:ascii="宋体" w:hAnsi="宋体" w:cs="宋体"/>
          <w:b/>
          <w:bCs/>
          <w:sz w:val="24"/>
        </w:rPr>
      </w:pPr>
    </w:p>
    <w:p>
      <w:pPr>
        <w:rPr>
          <w:rFonts w:ascii="宋体" w:hAnsi="宋体" w:cs="宋体"/>
          <w:sz w:val="36"/>
          <w:szCs w:val="36"/>
        </w:rPr>
      </w:pPr>
      <w:r>
        <w:rPr>
          <w:rFonts w:hint="eastAsia" w:ascii="宋体" w:hAnsi="宋体" w:cs="宋体"/>
          <w:b/>
          <w:bCs/>
          <w:sz w:val="24"/>
        </w:rPr>
        <w:t>附件1：</w:t>
      </w:r>
    </w:p>
    <w:p>
      <w:pPr>
        <w:ind w:firstLine="2168" w:firstLineChars="600"/>
        <w:rPr>
          <w:rFonts w:ascii="宋体" w:hAnsi="宋体" w:cs="宋体"/>
          <w:b/>
          <w:bCs/>
          <w:sz w:val="36"/>
          <w:szCs w:val="36"/>
        </w:rPr>
      </w:pPr>
      <w:r>
        <w:rPr>
          <w:rFonts w:hint="eastAsia" w:ascii="宋体" w:hAnsi="宋体" w:cs="宋体"/>
          <w:b/>
          <w:bCs/>
          <w:sz w:val="36"/>
          <w:szCs w:val="36"/>
        </w:rPr>
        <w:t>投标人技术、资信商务得分自评表</w:t>
      </w:r>
    </w:p>
    <w:tbl>
      <w:tblPr>
        <w:tblStyle w:val="31"/>
        <w:tblW w:w="9969"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852"/>
        <w:gridCol w:w="3150"/>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序号</w:t>
            </w:r>
          </w:p>
        </w:tc>
        <w:tc>
          <w:tcPr>
            <w:tcW w:w="2852" w:type="dxa"/>
            <w:vAlign w:val="center"/>
          </w:tcPr>
          <w:p>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ascii="宋体" w:hAnsi="宋体" w:cs="宋体"/>
                <w:sz w:val="28"/>
                <w:szCs w:val="28"/>
              </w:rPr>
            </w:pPr>
            <w:r>
              <w:rPr>
                <w:rFonts w:hint="eastAsia" w:ascii="宋体" w:hAnsi="宋体" w:cs="宋体"/>
                <w:sz w:val="28"/>
                <w:szCs w:val="28"/>
              </w:rPr>
              <w:t>得分内容</w:t>
            </w:r>
          </w:p>
        </w:tc>
        <w:tc>
          <w:tcPr>
            <w:tcW w:w="1441" w:type="dxa"/>
            <w:vAlign w:val="center"/>
          </w:tcPr>
          <w:p>
            <w:pPr>
              <w:jc w:val="center"/>
              <w:rPr>
                <w:rFonts w:ascii="宋体" w:hAnsi="宋体" w:cs="宋体"/>
                <w:sz w:val="28"/>
                <w:szCs w:val="28"/>
              </w:rPr>
            </w:pPr>
            <w:r>
              <w:rPr>
                <w:rFonts w:hint="eastAsia" w:ascii="宋体" w:hAnsi="宋体" w:cs="宋体"/>
                <w:sz w:val="28"/>
                <w:szCs w:val="28"/>
              </w:rPr>
              <w:t>自评</w:t>
            </w:r>
          </w:p>
          <w:p>
            <w:pPr>
              <w:jc w:val="center"/>
              <w:rPr>
                <w:rFonts w:ascii="宋体" w:hAnsi="宋体" w:cs="宋体"/>
                <w:sz w:val="28"/>
                <w:szCs w:val="28"/>
              </w:rPr>
            </w:pPr>
            <w:r>
              <w:rPr>
                <w:rFonts w:hint="eastAsia" w:ascii="宋体" w:hAnsi="宋体" w:cs="宋体"/>
                <w:sz w:val="28"/>
                <w:szCs w:val="28"/>
              </w:rPr>
              <w:t>得分</w:t>
            </w:r>
          </w:p>
        </w:tc>
        <w:tc>
          <w:tcPr>
            <w:tcW w:w="1500" w:type="dxa"/>
            <w:vAlign w:val="center"/>
          </w:tcPr>
          <w:p>
            <w:pPr>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2</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3</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4</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5</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6</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7</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8</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9</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10</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11</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12</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13</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26" w:type="dxa"/>
            <w:vAlign w:val="center"/>
          </w:tcPr>
          <w:p>
            <w:pPr>
              <w:jc w:val="center"/>
              <w:rPr>
                <w:rFonts w:ascii="宋体" w:hAnsi="宋体" w:cs="宋体"/>
                <w:sz w:val="28"/>
                <w:szCs w:val="28"/>
              </w:rPr>
            </w:pPr>
            <w:r>
              <w:rPr>
                <w:rFonts w:hint="eastAsia" w:ascii="宋体" w:hAnsi="宋体" w:cs="宋体"/>
                <w:sz w:val="28"/>
                <w:szCs w:val="28"/>
              </w:rPr>
              <w:t>……</w:t>
            </w:r>
          </w:p>
        </w:tc>
        <w:tc>
          <w:tcPr>
            <w:tcW w:w="2852" w:type="dxa"/>
            <w:vAlign w:val="center"/>
          </w:tcPr>
          <w:p>
            <w:pPr>
              <w:jc w:val="center"/>
              <w:rPr>
                <w:rFonts w:ascii="宋体" w:hAnsi="宋体" w:cs="宋体"/>
              </w:rPr>
            </w:pPr>
          </w:p>
        </w:tc>
        <w:tc>
          <w:tcPr>
            <w:tcW w:w="3150" w:type="dxa"/>
            <w:vAlign w:val="center"/>
          </w:tcPr>
          <w:p>
            <w:pPr>
              <w:jc w:val="center"/>
              <w:rPr>
                <w:rFonts w:ascii="宋体" w:hAnsi="宋体" w:cs="宋体"/>
              </w:rPr>
            </w:pPr>
          </w:p>
        </w:tc>
        <w:tc>
          <w:tcPr>
            <w:tcW w:w="1441" w:type="dxa"/>
            <w:vAlign w:val="center"/>
          </w:tcPr>
          <w:p>
            <w:pPr>
              <w:jc w:val="center"/>
              <w:rPr>
                <w:rFonts w:ascii="宋体" w:hAnsi="宋体" w:cs="宋体"/>
              </w:rPr>
            </w:pPr>
          </w:p>
        </w:tc>
        <w:tc>
          <w:tcPr>
            <w:tcW w:w="1500" w:type="dxa"/>
            <w:vAlign w:val="center"/>
          </w:tcPr>
          <w:p>
            <w:pPr>
              <w:jc w:val="center"/>
              <w:rPr>
                <w:rFonts w:ascii="宋体" w:hAnsi="宋体" w:cs="宋体"/>
              </w:rPr>
            </w:pPr>
          </w:p>
        </w:tc>
      </w:tr>
    </w:tbl>
    <w:p>
      <w:pPr>
        <w:rPr>
          <w:rFonts w:ascii="宋体" w:hAnsi="宋体" w:cs="宋体"/>
          <w:sz w:val="28"/>
          <w:szCs w:val="28"/>
        </w:rPr>
      </w:pPr>
      <w:r>
        <w:rPr>
          <w:rFonts w:hint="eastAsia" w:ascii="宋体" w:hAnsi="宋体" w:cs="宋体"/>
          <w:sz w:val="28"/>
          <w:szCs w:val="28"/>
        </w:rPr>
        <w:t>注：投标人自评表须附在技术文件、资信及商务文件第1页。</w:t>
      </w:r>
    </w:p>
    <w:p>
      <w:pPr>
        <w:rPr>
          <w:rFonts w:ascii="宋体" w:hAnsi="宋体" w:cs="宋体"/>
        </w:rPr>
      </w:pPr>
    </w:p>
    <w:p>
      <w:pPr>
        <w:rPr>
          <w:rFonts w:ascii="宋体" w:hAnsi="宋体" w:cs="宋体"/>
          <w:sz w:val="28"/>
          <w:szCs w:val="28"/>
        </w:rPr>
      </w:pPr>
      <w:r>
        <w:rPr>
          <w:rFonts w:hint="eastAsia" w:ascii="宋体" w:hAnsi="宋体" w:cs="宋体"/>
          <w:sz w:val="28"/>
          <w:szCs w:val="28"/>
        </w:rPr>
        <w:t xml:space="preserve">投标人名称（盖章）：                         </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w:t>
      </w:r>
      <w:r>
        <w:rPr>
          <w:rFonts w:hint="eastAsia" w:ascii="宋体" w:hAnsi="宋体" w:cs="宋体"/>
          <w:sz w:val="28"/>
          <w:szCs w:val="28"/>
        </w:rPr>
        <w:t xml:space="preserve">   月    日</w:t>
      </w:r>
    </w:p>
    <w:p>
      <w:pPr>
        <w:snapToGrid w:val="0"/>
        <w:spacing w:before="50" w:afterLines="50"/>
        <w:jc w:val="left"/>
        <w:rPr>
          <w:rFonts w:hint="eastAsia" w:ascii="宋体" w:hAnsi="宋体"/>
          <w:b/>
          <w:sz w:val="24"/>
        </w:rPr>
      </w:pPr>
    </w:p>
    <w:p>
      <w:pPr>
        <w:snapToGrid w:val="0"/>
        <w:spacing w:before="50" w:afterLines="50"/>
        <w:jc w:val="left"/>
        <w:rPr>
          <w:rFonts w:hint="eastAsia" w:ascii="宋体" w:hAnsi="宋体"/>
          <w:b/>
          <w:sz w:val="24"/>
        </w:rPr>
      </w:pPr>
    </w:p>
    <w:p>
      <w:pPr>
        <w:snapToGrid w:val="0"/>
        <w:spacing w:before="50" w:afterLines="50"/>
        <w:jc w:val="left"/>
        <w:rPr>
          <w:rFonts w:hint="eastAsia"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：投标声明书格式：</w:t>
      </w:r>
    </w:p>
    <w:p>
      <w:pPr>
        <w:snapToGrid w:val="0"/>
        <w:spacing w:beforeLines="50" w:after="50"/>
        <w:jc w:val="center"/>
        <w:rPr>
          <w:rFonts w:ascii="宋体" w:hAnsi="宋体"/>
          <w:b/>
          <w:bCs/>
          <w:sz w:val="24"/>
        </w:rPr>
      </w:pPr>
      <w:r>
        <w:rPr>
          <w:rFonts w:hint="eastAsia" w:ascii="宋体" w:hAnsi="宋体"/>
          <w:b/>
          <w:bCs/>
          <w:sz w:val="30"/>
        </w:rPr>
        <w:t>投标声明书</w:t>
      </w:r>
    </w:p>
    <w:p>
      <w:pPr>
        <w:pStyle w:val="40"/>
      </w:pPr>
    </w:p>
    <w:p>
      <w:pPr>
        <w:spacing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pPr>
        <w:spacing w:beforeLines="50" w:after="50" w:line="460" w:lineRule="exact"/>
        <w:ind w:firstLine="720" w:firstLineChars="300"/>
        <w:contextualSpacing/>
        <w:rPr>
          <w:rFonts w:ascii="宋体" w:hAnsi="宋体"/>
          <w:sz w:val="24"/>
        </w:rPr>
      </w:pPr>
      <w:r>
        <w:rPr>
          <w:rFonts w:hint="eastAsia" w:ascii="宋体" w:hAnsi="宋体"/>
          <w:sz w:val="24"/>
        </w:rPr>
        <w:t>（投标人名称）系中华人民共和国合法企业，经营地址。</w:t>
      </w:r>
    </w:p>
    <w:p>
      <w:pPr>
        <w:spacing w:beforeLines="50" w:after="50" w:line="460" w:lineRule="exact"/>
        <w:ind w:firstLine="645"/>
        <w:contextualSpacing/>
        <w:rPr>
          <w:rFonts w:ascii="宋体" w:hAnsi="宋体"/>
          <w:sz w:val="24"/>
        </w:rPr>
      </w:pPr>
      <w:r>
        <w:rPr>
          <w:rFonts w:hint="eastAsia" w:ascii="宋体" w:hAnsi="宋体"/>
          <w:sz w:val="24"/>
        </w:rPr>
        <w:t>我</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（姓名）系</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2"/>
        <w:spacing w:line="460" w:lineRule="exact"/>
        <w:contextualSpacing/>
        <w:rPr>
          <w:rFonts w:hAnsi="宋体"/>
          <w:sz w:val="24"/>
        </w:rPr>
      </w:pPr>
      <w:r>
        <w:rPr>
          <w:rFonts w:hint="eastAsia" w:ascii="宋体" w:hAnsi="宋体" w:eastAsia="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2"/>
        <w:spacing w:line="460" w:lineRule="exact"/>
        <w:ind w:left="0" w:leftChars="0" w:firstLine="0" w:firstLineChars="0"/>
        <w:contextualSpacing/>
        <w:rPr>
          <w:rFonts w:hAnsi="宋体"/>
          <w:sz w:val="24"/>
        </w:rPr>
      </w:pPr>
      <w:r>
        <w:rPr>
          <w:rFonts w:hAnsi="宋体"/>
          <w:sz w:val="24"/>
        </w:rPr>
        <w:t>有：</w:t>
      </w:r>
    </w:p>
    <w:p>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18"/>
        <w:tabs>
          <w:tab w:val="left" w:pos="939"/>
        </w:tabs>
        <w:snapToGrid w:val="0"/>
        <w:ind w:left="758" w:leftChars="150" w:hanging="458" w:hangingChars="191"/>
        <w:rPr>
          <w:rFonts w:ascii="宋体" w:hAnsi="宋体"/>
          <w:sz w:val="24"/>
        </w:rPr>
      </w:pPr>
    </w:p>
    <w:p>
      <w:pPr>
        <w:pStyle w:val="71"/>
        <w:snapToGrid w:val="0"/>
        <w:spacing w:beforeLines="50"/>
        <w:ind w:firstLine="200"/>
        <w:rPr>
          <w:rFonts w:ascii="宋体" w:hAnsi="宋体"/>
        </w:rPr>
      </w:pPr>
    </w:p>
    <w:p>
      <w:pPr>
        <w:snapToGrid w:val="0"/>
        <w:spacing w:before="156"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pPr>
        <w:snapToGrid w:val="0"/>
        <w:spacing w:before="156" w:beforeLines="50" w:after="50"/>
        <w:ind w:firstLine="360" w:firstLineChars="150"/>
        <w:rPr>
          <w:rFonts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ind w:firstLine="6240" w:firstLineChars="2600"/>
        <w:rPr>
          <w:rFonts w:ascii="宋体" w:hAnsi="宋体"/>
          <w:sz w:val="24"/>
        </w:rPr>
      </w:pPr>
      <w:r>
        <w:rPr>
          <w:rFonts w:ascii="宋体" w:hAnsi="宋体"/>
          <w:sz w:val="24"/>
        </w:rPr>
        <w:t>年    月    日</w:t>
      </w:r>
    </w:p>
    <w:p>
      <w:pPr>
        <w:snapToGrid w:val="0"/>
        <w:spacing w:beforeLines="50" w:after="50"/>
        <w:ind w:firstLine="4800" w:firstLineChars="2000"/>
        <w:rPr>
          <w:rFonts w:ascii="宋体" w:hAnsi="宋体"/>
          <w:sz w:val="24"/>
        </w:rPr>
      </w:pPr>
    </w:p>
    <w:p>
      <w:pPr>
        <w:snapToGrid w:val="0"/>
        <w:spacing w:before="50" w:afterLines="50"/>
        <w:jc w:val="left"/>
        <w:rPr>
          <w:rFonts w:ascii="宋体" w:hAnsi="宋体"/>
        </w:rPr>
      </w:pPr>
    </w:p>
    <w:p>
      <w:pPr>
        <w:pStyle w:val="30"/>
        <w:ind w:firstLine="344"/>
      </w:pPr>
    </w:p>
    <w:p>
      <w:pPr>
        <w:snapToGrid w:val="0"/>
        <w:spacing w:before="50" w:afterLines="50"/>
        <w:jc w:val="left"/>
        <w:rPr>
          <w:rFonts w:ascii="宋体" w:hAnsi="宋体"/>
        </w:rPr>
      </w:pPr>
    </w:p>
    <w:p>
      <w:pPr>
        <w:pStyle w:val="40"/>
      </w:pPr>
    </w:p>
    <w:p>
      <w:pPr>
        <w:snapToGrid w:val="0"/>
        <w:spacing w:beforeLines="50" w:after="50" w:line="276" w:lineRule="auto"/>
        <w:rPr>
          <w:rFonts w:ascii="宋体" w:hAnsi="宋体" w:cs="宋体"/>
          <w:b/>
          <w:sz w:val="24"/>
          <w:szCs w:val="24"/>
        </w:rPr>
      </w:pPr>
    </w:p>
    <w:p>
      <w:pPr>
        <w:snapToGrid w:val="0"/>
        <w:spacing w:beforeLines="50" w:after="50" w:line="276" w:lineRule="auto"/>
        <w:rPr>
          <w:rFonts w:hint="eastAsia" w:ascii="宋体" w:hAnsi="宋体" w:cs="宋体"/>
          <w:b/>
          <w:sz w:val="24"/>
          <w:szCs w:val="24"/>
        </w:rPr>
      </w:pPr>
    </w:p>
    <w:p>
      <w:pPr>
        <w:snapToGrid w:val="0"/>
        <w:spacing w:beforeLines="50" w:after="50" w:line="276" w:lineRule="auto"/>
        <w:rPr>
          <w:rFonts w:hint="eastAsia" w:ascii="宋体" w:hAnsi="宋体" w:cs="宋体"/>
          <w:b/>
          <w:sz w:val="24"/>
          <w:szCs w:val="24"/>
        </w:rPr>
      </w:pPr>
    </w:p>
    <w:p>
      <w:pPr>
        <w:snapToGrid w:val="0"/>
        <w:spacing w:beforeLines="50" w:after="50" w:line="276" w:lineRule="auto"/>
        <w:rPr>
          <w:rFonts w:ascii="宋体" w:hAnsi="宋体" w:cs="宋体"/>
          <w:sz w:val="24"/>
          <w:szCs w:val="22"/>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：政府采购活动</w:t>
      </w:r>
      <w:r>
        <w:rPr>
          <w:rFonts w:hint="eastAsia" w:ascii="宋体" w:hAnsi="宋体" w:cs="宋体"/>
          <w:b/>
          <w:sz w:val="24"/>
          <w:szCs w:val="22"/>
        </w:rPr>
        <w:t>确认声明书</w:t>
      </w:r>
    </w:p>
    <w:p>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浙江华杰工程咨询有限公司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（授权代表姓名），经由（单位）</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（法定代表人姓名）合法授权参加</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w:t>
      </w:r>
    </w:p>
    <w:p>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Lines="50" w:after="50" w:line="276" w:lineRule="auto"/>
        <w:rPr>
          <w:rFonts w:ascii="宋体" w:hAnsi="宋体" w:cs="宋体"/>
          <w:sz w:val="24"/>
        </w:rPr>
      </w:pPr>
    </w:p>
    <w:p>
      <w:pPr>
        <w:snapToGrid w:val="0"/>
        <w:spacing w:beforeLines="50" w:after="50" w:line="276" w:lineRule="auto"/>
        <w:jc w:val="center"/>
        <w:rPr>
          <w:rFonts w:ascii="宋体" w:hAnsi="宋体" w:cs="宋体"/>
          <w:sz w:val="24"/>
        </w:rPr>
      </w:pPr>
      <w:r>
        <w:rPr>
          <w:rFonts w:hint="eastAsia" w:ascii="宋体" w:hAnsi="宋体" w:cs="宋体"/>
          <w:sz w:val="24"/>
          <w:lang w:val="en-US" w:eastAsia="zh-CN"/>
        </w:rPr>
        <w:t xml:space="preserve">                               法定代表或授权</w:t>
      </w:r>
      <w:r>
        <w:rPr>
          <w:rFonts w:hint="eastAsia" w:ascii="宋体" w:hAnsi="宋体" w:cs="宋体"/>
          <w:sz w:val="24"/>
        </w:rPr>
        <w:t>代表</w:t>
      </w:r>
      <w:r>
        <w:rPr>
          <w:rFonts w:hint="eastAsia" w:ascii="宋体" w:hAnsi="宋体" w:cs="宋体"/>
          <w:sz w:val="24"/>
          <w:lang w:eastAsia="zh-CN"/>
        </w:rPr>
        <w:t>（</w:t>
      </w:r>
      <w:r>
        <w:rPr>
          <w:rFonts w:hint="eastAsia" w:ascii="宋体" w:hAnsi="宋体" w:cs="宋体"/>
          <w:sz w:val="24"/>
          <w:lang w:val="en-US" w:eastAsia="zh-CN"/>
        </w:rPr>
        <w:t>签字或</w:t>
      </w:r>
      <w:r>
        <w:rPr>
          <w:rFonts w:hint="eastAsia" w:ascii="宋体" w:hAnsi="宋体" w:cs="宋体"/>
          <w:sz w:val="24"/>
        </w:rPr>
        <w:t>签名</w:t>
      </w:r>
      <w:r>
        <w:rPr>
          <w:rFonts w:hint="eastAsia" w:ascii="宋体" w:hAnsi="宋体" w:cs="宋体"/>
          <w:sz w:val="24"/>
          <w:lang w:val="en-US" w:eastAsia="zh-CN"/>
        </w:rPr>
        <w:t>章</w:t>
      </w:r>
      <w:r>
        <w:rPr>
          <w:rFonts w:hint="eastAsia" w:ascii="宋体" w:hAnsi="宋体" w:cs="宋体"/>
          <w:sz w:val="24"/>
          <w:lang w:eastAsia="zh-CN"/>
        </w:rPr>
        <w:t>）</w:t>
      </w:r>
      <w:r>
        <w:rPr>
          <w:rFonts w:hint="eastAsia" w:ascii="宋体" w:hAnsi="宋体" w:cs="宋体"/>
          <w:sz w:val="24"/>
        </w:rPr>
        <w:t xml:space="preserve">: </w:t>
      </w:r>
    </w:p>
    <w:p>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pPr>
        <w:snapToGrid w:val="0"/>
        <w:spacing w:before="50" w:afterLines="50"/>
        <w:jc w:val="left"/>
        <w:rPr>
          <w:rFonts w:hint="eastAsia" w:ascii="宋体" w:hAnsi="宋体"/>
          <w:b/>
          <w:bCs/>
          <w:sz w:val="24"/>
        </w:rPr>
      </w:pPr>
    </w:p>
    <w:p>
      <w:pPr>
        <w:snapToGrid w:val="0"/>
        <w:spacing w:before="50" w:afterLines="50"/>
        <w:jc w:val="left"/>
        <w:rPr>
          <w:rFonts w:hint="eastAsia" w:ascii="宋体" w:hAnsi="宋体"/>
          <w:b/>
          <w:bCs/>
          <w:sz w:val="24"/>
        </w:rPr>
      </w:pPr>
    </w:p>
    <w:p>
      <w:pPr>
        <w:snapToGrid w:val="0"/>
        <w:spacing w:before="50" w:afterLines="50"/>
        <w:jc w:val="left"/>
        <w:rPr>
          <w:rFonts w:hint="eastAsia" w:ascii="宋体" w:hAnsi="宋体"/>
          <w:b/>
          <w:bCs/>
          <w:sz w:val="24"/>
        </w:rPr>
      </w:pPr>
    </w:p>
    <w:p>
      <w:pPr>
        <w:snapToGrid w:val="0"/>
        <w:spacing w:before="50" w:afterLines="50"/>
        <w:jc w:val="left"/>
        <w:rPr>
          <w:rFonts w:ascii="宋体" w:hAnsi="宋体"/>
          <w:sz w:val="28"/>
          <w:szCs w:val="28"/>
        </w:rPr>
      </w:pPr>
      <w:r>
        <w:rPr>
          <w:rFonts w:hint="eastAsia" w:ascii="宋体" w:hAnsi="宋体"/>
          <w:b/>
          <w:bCs/>
          <w:sz w:val="24"/>
        </w:rPr>
        <w:t>附件</w:t>
      </w:r>
      <w:r>
        <w:rPr>
          <w:rFonts w:hint="eastAsia" w:ascii="宋体" w:hAnsi="宋体"/>
          <w:b/>
          <w:bCs/>
          <w:sz w:val="24"/>
          <w:lang w:val="en-US" w:eastAsia="zh-CN"/>
        </w:rPr>
        <w:t>4</w:t>
      </w:r>
      <w:r>
        <w:rPr>
          <w:rFonts w:hint="eastAsia" w:ascii="宋体" w:hAnsi="宋体"/>
          <w:b/>
          <w:sz w:val="24"/>
        </w:rPr>
        <w:t>：法定代表人授权委托书格式：</w:t>
      </w:r>
    </w:p>
    <w:p>
      <w:pPr>
        <w:snapToGrid w:val="0"/>
        <w:spacing w:beforeLines="50" w:after="50"/>
        <w:jc w:val="center"/>
        <w:rPr>
          <w:rFonts w:ascii="宋体" w:hAnsi="宋体"/>
          <w:bCs/>
          <w:sz w:val="24"/>
        </w:rPr>
      </w:pPr>
      <w:r>
        <w:rPr>
          <w:rFonts w:hint="eastAsia" w:ascii="宋体" w:hAnsi="宋体"/>
          <w:b/>
          <w:sz w:val="28"/>
          <w:szCs w:val="28"/>
        </w:rPr>
        <w:t>法定代表人授权委托书</w:t>
      </w:r>
    </w:p>
    <w:p>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lang w:val="en-US" w:eastAsia="zh-CN"/>
        </w:rPr>
        <w:t xml:space="preserve">      </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（投标人名称）的法定代表人，现授权委托本单位在职职工</w:t>
      </w:r>
      <w:r>
        <w:rPr>
          <w:rFonts w:hint="eastAsia" w:ascii="宋体" w:hAnsi="宋体"/>
          <w:sz w:val="24"/>
          <w:u w:val="single"/>
          <w:lang w:val="en-US" w:eastAsia="zh-CN"/>
        </w:rPr>
        <w:t xml:space="preserve">     </w:t>
      </w:r>
      <w:r>
        <w:rPr>
          <w:rFonts w:hint="eastAsia" w:ascii="宋体" w:hAnsi="宋体"/>
          <w:sz w:val="24"/>
        </w:rPr>
        <w:t>（姓名）</w:t>
      </w:r>
      <w:r>
        <w:rPr>
          <w:rFonts w:hint="eastAsia" w:ascii="宋体" w:hAnsi="宋体"/>
          <w:sz w:val="24"/>
          <w:u w:val="single"/>
          <w:lang w:val="en-US" w:eastAsia="zh-CN"/>
        </w:rPr>
        <w:t xml:space="preserve">     </w:t>
      </w:r>
      <w:r>
        <w:rPr>
          <w:rFonts w:hint="eastAsia" w:ascii="宋体" w:hAnsi="宋体"/>
          <w:sz w:val="24"/>
        </w:rPr>
        <w:t>联系</w:t>
      </w:r>
      <w:r>
        <w:rPr>
          <w:rFonts w:hint="eastAsia" w:ascii="宋体" w:hAnsi="宋体"/>
          <w:sz w:val="24"/>
          <w:u w:val="single"/>
          <w:lang w:val="en-US" w:eastAsia="zh-CN"/>
        </w:rPr>
        <w:t xml:space="preserve">方式     </w:t>
      </w:r>
      <w:r>
        <w:rPr>
          <w:rFonts w:hint="eastAsia" w:ascii="宋体" w:hAnsi="宋体"/>
          <w:sz w:val="24"/>
        </w:rPr>
        <w:t>（电子邮箱）以我方的名义参加</w:t>
      </w:r>
      <w:r>
        <w:rPr>
          <w:rFonts w:hint="eastAsia" w:ascii="宋体" w:hAnsi="宋体"/>
          <w:sz w:val="24"/>
          <w:u w:val="single"/>
          <w:lang w:val="en-US" w:eastAsia="zh-CN"/>
        </w:rPr>
        <w:t xml:space="preserve">        </w:t>
      </w:r>
      <w:r>
        <w:rPr>
          <w:rFonts w:hint="eastAsia" w:ascii="宋体" w:hAnsi="宋体"/>
          <w:sz w:val="24"/>
        </w:rPr>
        <w:t>项目的投标活动，并代表我方全权办理针对上述项目的投标、开标、评标、签约等具体事务和签署相关文件。</w:t>
      </w:r>
    </w:p>
    <w:p>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pPr>
        <w:snapToGrid w:val="0"/>
        <w:spacing w:beforeLines="50" w:after="50"/>
        <w:rPr>
          <w:rFonts w:ascii="宋体" w:hAnsi="宋体"/>
          <w:sz w:val="24"/>
        </w:rPr>
      </w:pPr>
    </w:p>
    <w:p>
      <w:pPr>
        <w:snapToGrid w:val="0"/>
        <w:spacing w:beforeLines="50" w:after="50"/>
        <w:rPr>
          <w:rFonts w:ascii="宋体" w:hAnsi="宋体"/>
          <w:sz w:val="24"/>
          <w:u w:val="single"/>
        </w:rPr>
      </w:pPr>
      <w:r>
        <w:rPr>
          <w:rFonts w:hint="eastAsia" w:ascii="宋体" w:hAnsi="宋体"/>
          <w:sz w:val="24"/>
        </w:rPr>
        <w:t>被授权人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法定代表人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pPr>
        <w:snapToGrid w:val="0"/>
        <w:spacing w:beforeLines="50" w:after="50"/>
        <w:ind w:firstLine="960" w:firstLineChars="400"/>
        <w:rPr>
          <w:rFonts w:ascii="宋体" w:hAns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31"/>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粘</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贴</w:t>
            </w:r>
          </w:p>
          <w:p>
            <w:pPr>
              <w:snapToGrid w:val="0"/>
              <w:spacing w:beforeLines="50" w:after="50" w:line="276" w:lineRule="auto"/>
              <w:jc w:val="center"/>
              <w:rPr>
                <w:rFonts w:ascii="宋体" w:hAnsi="宋体"/>
                <w:sz w:val="24"/>
              </w:rPr>
            </w:pPr>
          </w:p>
          <w:p>
            <w:pPr>
              <w:snapToGrid w:val="0"/>
              <w:spacing w:beforeLines="50" w:after="50" w:line="276" w:lineRule="auto"/>
              <w:jc w:val="center"/>
              <w:rPr>
                <w:rFonts w:ascii="宋体" w:hAnsi="宋体"/>
                <w:sz w:val="24"/>
              </w:rPr>
            </w:pPr>
            <w:r>
              <w:rPr>
                <w:rFonts w:hint="eastAsia" w:ascii="宋体" w:hAnsi="宋体"/>
                <w:sz w:val="24"/>
              </w:rPr>
              <w:t>处</w:t>
            </w:r>
          </w:p>
        </w:tc>
      </w:tr>
    </w:tbl>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p>
    <w:p>
      <w:pPr>
        <w:snapToGrid w:val="0"/>
        <w:spacing w:beforeLines="50" w:after="50" w:line="276"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pPr>
        <w:snapToGrid w:val="0"/>
        <w:spacing w:beforeLines="50" w:after="50" w:line="276" w:lineRule="auto"/>
        <w:jc w:val="center"/>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Lines="50" w:after="50" w:line="276" w:lineRule="auto"/>
        <w:rPr>
          <w:rFonts w:ascii="宋体" w:hAnsi="宋体"/>
          <w:sz w:val="24"/>
        </w:rPr>
      </w:pPr>
    </w:p>
    <w:p>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pPr>
        <w:pStyle w:val="40"/>
        <w:rPr>
          <w:rFonts w:hAnsi="宋体"/>
          <w:sz w:val="24"/>
        </w:rPr>
      </w:pPr>
    </w:p>
    <w:p>
      <w:pPr>
        <w:pStyle w:val="40"/>
        <w:rPr>
          <w:rFonts w:hAnsi="宋体"/>
          <w:sz w:val="24"/>
        </w:rPr>
      </w:pPr>
    </w:p>
    <w:p>
      <w:pPr>
        <w:snapToGrid w:val="0"/>
        <w:spacing w:line="360" w:lineRule="auto"/>
        <w:ind w:firstLine="5542" w:firstLineChars="2300"/>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sz w:val="24"/>
        </w:rPr>
      </w:pPr>
      <w:r>
        <w:rPr>
          <w:rFonts w:hint="eastAsia" w:ascii="宋体" w:hAnsi="宋体" w:cs="宋体"/>
          <w:b/>
          <w:sz w:val="24"/>
          <w:szCs w:val="24"/>
        </w:rPr>
        <w:t>附件</w:t>
      </w:r>
      <w:r>
        <w:rPr>
          <w:rFonts w:hint="eastAsia" w:ascii="宋体" w:hAnsi="宋体" w:cs="宋体"/>
          <w:b/>
          <w:sz w:val="24"/>
          <w:szCs w:val="24"/>
          <w:lang w:val="en-US" w:eastAsia="zh-CN"/>
        </w:rPr>
        <w:t>5</w:t>
      </w:r>
      <w:r>
        <w:rPr>
          <w:rFonts w:hint="eastAsia" w:ascii="宋体" w:hAnsi="宋体" w:cs="宋体"/>
          <w:b/>
          <w:sz w:val="24"/>
          <w:szCs w:val="24"/>
        </w:rPr>
        <w:t>：</w:t>
      </w:r>
    </w:p>
    <w:p>
      <w:pPr>
        <w:pStyle w:val="92"/>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pPr>
        <w:pStyle w:val="92"/>
        <w:spacing w:before="0" w:beforeAutospacing="0" w:after="0" w:afterAutospacing="0" w:line="360" w:lineRule="auto"/>
        <w:ind w:firstLine="240" w:firstLineChars="100"/>
        <w:jc w:val="both"/>
      </w:pPr>
      <w:r>
        <w:rPr>
          <w:rFonts w:hint="eastAsia"/>
        </w:rPr>
        <w:t>（采购人）、（采购代理机构）：</w:t>
      </w:r>
    </w:p>
    <w:p>
      <w:pPr>
        <w:pStyle w:val="92"/>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pPr>
        <w:pStyle w:val="92"/>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pPr>
        <w:pStyle w:val="92"/>
        <w:spacing w:before="0" w:beforeAutospacing="0" w:after="0" w:afterAutospacing="0" w:line="360" w:lineRule="auto"/>
        <w:ind w:firstLine="480" w:firstLineChars="200"/>
        <w:jc w:val="both"/>
      </w:pPr>
      <w:r>
        <w:rPr>
          <w:rFonts w:hint="eastAsia"/>
        </w:rPr>
        <w:t>1.具有独立承担民事责任的能力；</w:t>
      </w:r>
    </w:p>
    <w:p>
      <w:pPr>
        <w:pStyle w:val="92"/>
        <w:spacing w:before="0" w:beforeAutospacing="0" w:after="0" w:afterAutospacing="0" w:line="360" w:lineRule="auto"/>
        <w:ind w:firstLine="480" w:firstLineChars="200"/>
        <w:jc w:val="both"/>
      </w:pPr>
      <w:r>
        <w:rPr>
          <w:rFonts w:hint="eastAsia"/>
        </w:rPr>
        <w:t xml:space="preserve">2.具有良好的商业信誉和健全的财务会计制度； </w:t>
      </w:r>
    </w:p>
    <w:p>
      <w:pPr>
        <w:pStyle w:val="92"/>
        <w:spacing w:before="0" w:beforeAutospacing="0" w:after="0" w:afterAutospacing="0" w:line="360" w:lineRule="auto"/>
        <w:ind w:firstLine="480" w:firstLineChars="200"/>
        <w:jc w:val="both"/>
      </w:pPr>
      <w:r>
        <w:rPr>
          <w:rFonts w:hint="eastAsia"/>
        </w:rPr>
        <w:t>3.具有履行合同所必需的设备和专业技术能力；</w:t>
      </w:r>
    </w:p>
    <w:p>
      <w:pPr>
        <w:pStyle w:val="92"/>
        <w:spacing w:before="0" w:beforeAutospacing="0" w:after="0" w:afterAutospacing="0" w:line="360" w:lineRule="auto"/>
        <w:ind w:firstLine="480" w:firstLineChars="200"/>
        <w:jc w:val="both"/>
      </w:pPr>
      <w:r>
        <w:rPr>
          <w:rFonts w:hint="eastAsia"/>
        </w:rPr>
        <w:t>4.有依法缴纳税收和社会保障资金的良好记录；</w:t>
      </w:r>
    </w:p>
    <w:p>
      <w:pPr>
        <w:pStyle w:val="92"/>
        <w:spacing w:before="0" w:beforeAutospacing="0" w:after="0" w:afterAutospacing="0" w:line="360" w:lineRule="auto"/>
        <w:ind w:firstLine="480" w:firstLineChars="200"/>
        <w:jc w:val="both"/>
      </w:pPr>
      <w:r>
        <w:rPr>
          <w:rFonts w:hint="eastAsia"/>
        </w:rPr>
        <w:t>5.参加政府采购活动前三年内，在经营活动中没有重大违法记录；</w:t>
      </w:r>
    </w:p>
    <w:p>
      <w:pPr>
        <w:pStyle w:val="92"/>
        <w:spacing w:before="0" w:beforeAutospacing="0" w:after="0" w:afterAutospacing="0" w:line="360" w:lineRule="auto"/>
        <w:ind w:firstLine="480" w:firstLineChars="200"/>
        <w:jc w:val="both"/>
      </w:pPr>
      <w:r>
        <w:rPr>
          <w:rFonts w:hint="eastAsia"/>
        </w:rPr>
        <w:t>6.具有法律、行政法规规定的其他条件。</w:t>
      </w:r>
    </w:p>
    <w:p>
      <w:pPr>
        <w:pStyle w:val="92"/>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pPr>
        <w:pStyle w:val="92"/>
        <w:spacing w:before="0" w:beforeAutospacing="0" w:after="0" w:afterAutospacing="0" w:line="360" w:lineRule="auto"/>
        <w:ind w:firstLine="241" w:firstLineChars="100"/>
        <w:jc w:val="both"/>
        <w:rPr>
          <w:b/>
          <w:bCs/>
        </w:rPr>
      </w:pPr>
      <w:r>
        <w:rPr>
          <w:rFonts w:hint="eastAsia"/>
          <w:b/>
          <w:bCs/>
        </w:rPr>
        <w:t>（三）不存在以下情况：</w:t>
      </w:r>
    </w:p>
    <w:p>
      <w:pPr>
        <w:pStyle w:val="92"/>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pPr>
        <w:pStyle w:val="92"/>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pPr>
        <w:pStyle w:val="92"/>
        <w:spacing w:before="0" w:beforeAutospacing="0" w:after="0" w:afterAutospacing="0" w:line="360" w:lineRule="auto"/>
        <w:ind w:left="384"/>
        <w:jc w:val="both"/>
      </w:pPr>
    </w:p>
    <w:p>
      <w:pPr>
        <w:snapToGrid w:val="0"/>
        <w:spacing w:line="360" w:lineRule="auto"/>
        <w:ind w:firstLine="5520" w:firstLineChars="2300"/>
        <w:rPr>
          <w:rFonts w:ascii="宋体" w:hAnsi="宋体"/>
          <w:sz w:val="24"/>
        </w:rPr>
      </w:pPr>
    </w:p>
    <w:p>
      <w:pPr>
        <w:snapToGrid w:val="0"/>
        <w:spacing w:beforeLines="50" w:after="50" w:line="276" w:lineRule="auto"/>
        <w:rPr>
          <w:rFonts w:hint="eastAsia" w:ascii="宋体" w:hAnsi="宋体" w:cs="宋体"/>
          <w:b/>
          <w:sz w:val="24"/>
          <w:szCs w:val="24"/>
        </w:rPr>
      </w:pPr>
      <w:r>
        <w:rPr>
          <w:rFonts w:hint="eastAsia" w:ascii="宋体" w:hAnsi="宋体"/>
          <w:sz w:val="24"/>
        </w:rPr>
        <w:t xml:space="preserve">                             </w:t>
      </w:r>
    </w:p>
    <w:p>
      <w:pPr>
        <w:rPr>
          <w:rFonts w:ascii="宋体" w:hAnsi="宋体" w:cs="宋体"/>
          <w:b/>
          <w:sz w:val="24"/>
          <w:szCs w:val="24"/>
        </w:rPr>
      </w:pPr>
    </w:p>
    <w:p>
      <w:pPr>
        <w:snapToGrid w:val="0"/>
        <w:spacing w:beforeLines="50" w:after="50" w:line="276" w:lineRule="auto"/>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6</w:t>
      </w:r>
      <w:r>
        <w:rPr>
          <w:rFonts w:hint="eastAsia" w:ascii="宋体" w:hAnsi="宋体" w:cs="宋体"/>
          <w:b/>
          <w:sz w:val="24"/>
          <w:szCs w:val="24"/>
        </w:rPr>
        <w:t>：投标单位情况表</w:t>
      </w:r>
    </w:p>
    <w:p>
      <w:pPr>
        <w:pStyle w:val="19"/>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31"/>
        <w:tblW w:w="97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企业名称</w:t>
            </w:r>
          </w:p>
        </w:tc>
        <w:tc>
          <w:tcPr>
            <w:tcW w:w="8343" w:type="dxa"/>
            <w:gridSpan w:val="9"/>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注册地址</w:t>
            </w:r>
          </w:p>
        </w:tc>
        <w:tc>
          <w:tcPr>
            <w:tcW w:w="8343" w:type="dxa"/>
            <w:gridSpan w:val="9"/>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通讯代码</w:t>
            </w:r>
          </w:p>
        </w:tc>
        <w:tc>
          <w:tcPr>
            <w:tcW w:w="1221" w:type="dxa"/>
            <w:vAlign w:val="center"/>
          </w:tcPr>
          <w:p>
            <w:pPr>
              <w:jc w:val="center"/>
              <w:rPr>
                <w:rFonts w:ascii="宋体" w:hAnsi="宋体"/>
                <w:snapToGrid w:val="0"/>
              </w:rPr>
            </w:pPr>
            <w:r>
              <w:rPr>
                <w:rFonts w:hint="eastAsia" w:ascii="宋体" w:hAnsi="宋体"/>
                <w:snapToGrid w:val="0"/>
              </w:rPr>
              <w:t>电  话</w:t>
            </w:r>
          </w:p>
        </w:tc>
        <w:tc>
          <w:tcPr>
            <w:tcW w:w="1311" w:type="dxa"/>
            <w:vAlign w:val="center"/>
          </w:tcPr>
          <w:p>
            <w:pPr>
              <w:jc w:val="center"/>
              <w:rPr>
                <w:rFonts w:ascii="宋体" w:hAnsi="宋体"/>
                <w:snapToGrid w:val="0"/>
              </w:rPr>
            </w:pPr>
          </w:p>
        </w:tc>
        <w:tc>
          <w:tcPr>
            <w:tcW w:w="1312" w:type="dxa"/>
            <w:gridSpan w:val="2"/>
            <w:vAlign w:val="center"/>
          </w:tcPr>
          <w:p>
            <w:pPr>
              <w:jc w:val="center"/>
              <w:rPr>
                <w:rFonts w:ascii="宋体" w:hAnsi="宋体"/>
                <w:snapToGrid w:val="0"/>
              </w:rPr>
            </w:pPr>
            <w:r>
              <w:rPr>
                <w:rFonts w:hint="eastAsia" w:ascii="宋体" w:hAnsi="宋体"/>
                <w:snapToGrid w:val="0"/>
              </w:rPr>
              <w:t>传  真</w:t>
            </w:r>
          </w:p>
        </w:tc>
        <w:tc>
          <w:tcPr>
            <w:tcW w:w="1311" w:type="dxa"/>
            <w:vAlign w:val="center"/>
          </w:tcPr>
          <w:p>
            <w:pPr>
              <w:jc w:val="center"/>
              <w:rPr>
                <w:rFonts w:ascii="宋体" w:hAnsi="宋体"/>
                <w:snapToGrid w:val="0"/>
              </w:rPr>
            </w:pPr>
          </w:p>
        </w:tc>
        <w:tc>
          <w:tcPr>
            <w:tcW w:w="1310" w:type="dxa"/>
            <w:gridSpan w:val="3"/>
            <w:vAlign w:val="center"/>
          </w:tcPr>
          <w:p>
            <w:pPr>
              <w:jc w:val="center"/>
              <w:rPr>
                <w:rFonts w:ascii="宋体" w:hAnsi="宋体"/>
                <w:snapToGrid w:val="0"/>
              </w:rPr>
            </w:pPr>
            <w:r>
              <w:rPr>
                <w:rFonts w:hint="eastAsia" w:ascii="宋体" w:hAnsi="宋体"/>
                <w:snapToGrid w:val="0"/>
              </w:rPr>
              <w:t>邮政编码</w:t>
            </w:r>
          </w:p>
        </w:tc>
        <w:tc>
          <w:tcPr>
            <w:tcW w:w="1878" w:type="dxa"/>
            <w:vAlign w:val="center"/>
          </w:tcPr>
          <w:p>
            <w:pPr>
              <w:jc w:val="cente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成立时间</w:t>
            </w:r>
          </w:p>
        </w:tc>
        <w:tc>
          <w:tcPr>
            <w:tcW w:w="8343" w:type="dxa"/>
            <w:gridSpan w:val="9"/>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企业性质</w:t>
            </w:r>
          </w:p>
        </w:tc>
        <w:tc>
          <w:tcPr>
            <w:tcW w:w="2840" w:type="dxa"/>
            <w:gridSpan w:val="3"/>
            <w:vAlign w:val="center"/>
          </w:tcPr>
          <w:p>
            <w:pPr>
              <w:jc w:val="center"/>
              <w:rPr>
                <w:rFonts w:ascii="宋体" w:hAnsi="宋体"/>
                <w:snapToGrid w:val="0"/>
              </w:rPr>
            </w:pPr>
          </w:p>
        </w:tc>
        <w:tc>
          <w:tcPr>
            <w:tcW w:w="2623" w:type="dxa"/>
            <w:gridSpan w:val="3"/>
            <w:vAlign w:val="center"/>
          </w:tcPr>
          <w:p>
            <w:pPr>
              <w:jc w:val="center"/>
              <w:rPr>
                <w:rFonts w:ascii="宋体" w:hAnsi="宋体"/>
                <w:snapToGrid w:val="0"/>
              </w:rPr>
            </w:pPr>
            <w:r>
              <w:rPr>
                <w:rFonts w:hint="eastAsia" w:ascii="宋体" w:hAnsi="宋体"/>
                <w:snapToGrid w:val="0"/>
              </w:rPr>
              <w:t>上级主管单位</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行政负责人</w:t>
            </w:r>
          </w:p>
        </w:tc>
        <w:tc>
          <w:tcPr>
            <w:tcW w:w="1221" w:type="dxa"/>
            <w:vAlign w:val="center"/>
          </w:tcPr>
          <w:p>
            <w:pPr>
              <w:jc w:val="center"/>
              <w:rPr>
                <w:rFonts w:ascii="宋体" w:hAnsi="宋体"/>
                <w:snapToGrid w:val="0"/>
              </w:rPr>
            </w:pPr>
            <w:r>
              <w:rPr>
                <w:rFonts w:hint="eastAsia" w:ascii="宋体" w:hAnsi="宋体"/>
                <w:snapToGrid w:val="0"/>
              </w:rPr>
              <w:t>姓  名</w:t>
            </w:r>
          </w:p>
        </w:tc>
        <w:tc>
          <w:tcPr>
            <w:tcW w:w="1619" w:type="dxa"/>
            <w:gridSpan w:val="2"/>
            <w:vAlign w:val="center"/>
          </w:tcPr>
          <w:p>
            <w:pPr>
              <w:jc w:val="center"/>
              <w:rPr>
                <w:rFonts w:ascii="宋体" w:hAnsi="宋体"/>
                <w:snapToGrid w:val="0"/>
              </w:rPr>
            </w:pPr>
          </w:p>
        </w:tc>
        <w:tc>
          <w:tcPr>
            <w:tcW w:w="1004" w:type="dxa"/>
            <w:vAlign w:val="center"/>
          </w:tcPr>
          <w:p>
            <w:pPr>
              <w:jc w:val="center"/>
              <w:rPr>
                <w:rFonts w:ascii="宋体" w:hAnsi="宋体"/>
                <w:snapToGrid w:val="0"/>
              </w:rPr>
            </w:pPr>
            <w:r>
              <w:rPr>
                <w:rFonts w:hint="eastAsia" w:ascii="宋体" w:hAnsi="宋体"/>
                <w:snapToGrid w:val="0"/>
              </w:rPr>
              <w:t>年  龄</w:t>
            </w:r>
          </w:p>
        </w:tc>
        <w:tc>
          <w:tcPr>
            <w:tcW w:w="1619" w:type="dxa"/>
            <w:gridSpan w:val="2"/>
            <w:vAlign w:val="center"/>
          </w:tcPr>
          <w:p>
            <w:pPr>
              <w:jc w:val="center"/>
              <w:rPr>
                <w:rFonts w:ascii="宋体" w:hAnsi="宋体"/>
                <w:snapToGrid w:val="0"/>
              </w:rPr>
            </w:pPr>
          </w:p>
        </w:tc>
        <w:tc>
          <w:tcPr>
            <w:tcW w:w="812" w:type="dxa"/>
            <w:vAlign w:val="center"/>
          </w:tcPr>
          <w:p>
            <w:pPr>
              <w:ind w:left="-100" w:leftChars="-50" w:right="-100" w:rightChars="-50"/>
              <w:jc w:val="center"/>
              <w:rPr>
                <w:rFonts w:ascii="宋体" w:hAnsi="宋体"/>
                <w:snapToGrid w:val="0"/>
              </w:rPr>
            </w:pPr>
            <w:r>
              <w:rPr>
                <w:rFonts w:hint="eastAsia" w:ascii="宋体" w:hAnsi="宋体"/>
                <w:snapToGrid w:val="0"/>
              </w:rPr>
              <w:t>职 称</w:t>
            </w:r>
          </w:p>
        </w:tc>
        <w:tc>
          <w:tcPr>
            <w:tcW w:w="2068" w:type="dxa"/>
            <w:gridSpan w:val="2"/>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ascii="宋体" w:hAnsi="宋体"/>
                <w:snapToGrid w:val="0"/>
              </w:rPr>
            </w:pPr>
            <w:r>
              <w:rPr>
                <w:rFonts w:hint="eastAsia" w:ascii="宋体" w:hAnsi="宋体"/>
                <w:snapToGrid w:val="0"/>
              </w:rPr>
              <w:t>技术负责人</w:t>
            </w:r>
          </w:p>
        </w:tc>
        <w:tc>
          <w:tcPr>
            <w:tcW w:w="1221" w:type="dxa"/>
            <w:vAlign w:val="center"/>
          </w:tcPr>
          <w:p>
            <w:pPr>
              <w:jc w:val="center"/>
              <w:rPr>
                <w:rFonts w:ascii="宋体" w:hAnsi="宋体"/>
                <w:snapToGrid w:val="0"/>
              </w:rPr>
            </w:pPr>
            <w:r>
              <w:rPr>
                <w:rFonts w:hint="eastAsia" w:ascii="宋体" w:hAnsi="宋体"/>
                <w:snapToGrid w:val="0"/>
              </w:rPr>
              <w:t>姓  名</w:t>
            </w:r>
          </w:p>
        </w:tc>
        <w:tc>
          <w:tcPr>
            <w:tcW w:w="1619" w:type="dxa"/>
            <w:gridSpan w:val="2"/>
            <w:vAlign w:val="center"/>
          </w:tcPr>
          <w:p>
            <w:pPr>
              <w:jc w:val="center"/>
              <w:rPr>
                <w:rFonts w:ascii="宋体" w:hAnsi="宋体"/>
                <w:snapToGrid w:val="0"/>
              </w:rPr>
            </w:pPr>
          </w:p>
        </w:tc>
        <w:tc>
          <w:tcPr>
            <w:tcW w:w="1004" w:type="dxa"/>
            <w:vAlign w:val="center"/>
          </w:tcPr>
          <w:p>
            <w:pPr>
              <w:jc w:val="center"/>
              <w:rPr>
                <w:rFonts w:ascii="宋体" w:hAnsi="宋体"/>
                <w:snapToGrid w:val="0"/>
              </w:rPr>
            </w:pPr>
            <w:r>
              <w:rPr>
                <w:rFonts w:hint="eastAsia" w:ascii="宋体" w:hAnsi="宋体"/>
                <w:snapToGrid w:val="0"/>
              </w:rPr>
              <w:t>年  龄</w:t>
            </w:r>
          </w:p>
        </w:tc>
        <w:tc>
          <w:tcPr>
            <w:tcW w:w="1619" w:type="dxa"/>
            <w:gridSpan w:val="2"/>
            <w:vAlign w:val="center"/>
          </w:tcPr>
          <w:p>
            <w:pPr>
              <w:jc w:val="center"/>
              <w:rPr>
                <w:rFonts w:ascii="宋体" w:hAnsi="宋体"/>
                <w:snapToGrid w:val="0"/>
              </w:rPr>
            </w:pPr>
          </w:p>
        </w:tc>
        <w:tc>
          <w:tcPr>
            <w:tcW w:w="812" w:type="dxa"/>
            <w:vAlign w:val="center"/>
          </w:tcPr>
          <w:p>
            <w:pPr>
              <w:ind w:left="-100" w:leftChars="-50" w:right="-100" w:rightChars="-50"/>
              <w:jc w:val="center"/>
              <w:rPr>
                <w:rFonts w:ascii="宋体" w:hAnsi="宋体"/>
                <w:snapToGrid w:val="0"/>
              </w:rPr>
            </w:pPr>
            <w:r>
              <w:rPr>
                <w:rFonts w:hint="eastAsia" w:ascii="宋体" w:hAnsi="宋体"/>
                <w:snapToGrid w:val="0"/>
              </w:rPr>
              <w:t>职 称</w:t>
            </w:r>
          </w:p>
        </w:tc>
        <w:tc>
          <w:tcPr>
            <w:tcW w:w="2068" w:type="dxa"/>
            <w:gridSpan w:val="2"/>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ascii="宋体" w:hAnsi="宋体"/>
                <w:snapToGrid w:val="0"/>
              </w:rPr>
            </w:pPr>
            <w:r>
              <w:rPr>
                <w:rFonts w:hint="eastAsia" w:ascii="宋体" w:hAnsi="宋体"/>
                <w:snapToGrid w:val="0"/>
              </w:rPr>
              <w:t>企业资质等级及证号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职工总人数</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营业执照证号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行政技术管理人员</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固定资产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高级职称</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ascii="宋体" w:hAnsi="宋体"/>
                <w:snapToGrid w:val="0"/>
              </w:rPr>
            </w:pPr>
            <w:r>
              <w:rPr>
                <w:rFonts w:hint="eastAsia" w:ascii="宋体" w:hAnsi="宋体"/>
                <w:snapToGrid w:val="0"/>
              </w:rPr>
              <w:t>自有流动资产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中级职称</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ascii="宋体" w:hAnsi="宋体"/>
                <w:snapToGrid w:val="0"/>
              </w:rPr>
            </w:pPr>
            <w:r>
              <w:rPr>
                <w:rFonts w:hint="eastAsia" w:ascii="宋体" w:hAnsi="宋体"/>
                <w:snapToGrid w:val="0"/>
              </w:rPr>
              <w:t>开户银行</w:t>
            </w:r>
          </w:p>
        </w:tc>
        <w:tc>
          <w:tcPr>
            <w:tcW w:w="1308" w:type="dxa"/>
            <w:gridSpan w:val="2"/>
            <w:vAlign w:val="center"/>
          </w:tcPr>
          <w:p>
            <w:pPr>
              <w:jc w:val="center"/>
              <w:rPr>
                <w:rFonts w:ascii="宋体" w:hAnsi="宋体"/>
                <w:snapToGrid w:val="0"/>
              </w:rPr>
            </w:pPr>
            <w:r>
              <w:rPr>
                <w:rFonts w:hint="eastAsia" w:ascii="宋体" w:hAnsi="宋体"/>
                <w:snapToGrid w:val="0"/>
              </w:rPr>
              <w:t>名  称</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初级职称</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ascii="宋体" w:hAnsi="宋体"/>
                <w:snapToGrid w:val="0"/>
              </w:rPr>
            </w:pPr>
          </w:p>
        </w:tc>
        <w:tc>
          <w:tcPr>
            <w:tcW w:w="1308" w:type="dxa"/>
            <w:gridSpan w:val="2"/>
            <w:vAlign w:val="center"/>
          </w:tcPr>
          <w:p>
            <w:pPr>
              <w:jc w:val="center"/>
              <w:rPr>
                <w:rFonts w:ascii="宋体" w:hAnsi="宋体"/>
                <w:snapToGrid w:val="0"/>
              </w:rPr>
            </w:pPr>
            <w:r>
              <w:rPr>
                <w:rFonts w:hint="eastAsia" w:ascii="宋体" w:hAnsi="宋体"/>
                <w:snapToGrid w:val="0"/>
              </w:rPr>
              <w:t>帐  号</w:t>
            </w:r>
          </w:p>
        </w:tc>
        <w:tc>
          <w:tcPr>
            <w:tcW w:w="1619" w:type="dxa"/>
            <w:gridSpan w:val="2"/>
            <w:vAlign w:val="center"/>
          </w:tcPr>
          <w:p>
            <w:pPr>
              <w:rPr>
                <w:rFonts w:ascii="宋体" w:hAnsi="宋体"/>
                <w:snapToGrid w:val="0"/>
              </w:rPr>
            </w:pPr>
          </w:p>
        </w:tc>
        <w:tc>
          <w:tcPr>
            <w:tcW w:w="2623" w:type="dxa"/>
            <w:gridSpan w:val="3"/>
            <w:vAlign w:val="center"/>
          </w:tcPr>
          <w:p>
            <w:pPr>
              <w:rPr>
                <w:rFonts w:ascii="宋体" w:hAnsi="宋体"/>
                <w:snapToGrid w:val="0"/>
              </w:rPr>
            </w:pPr>
            <w:r>
              <w:rPr>
                <w:rFonts w:hint="eastAsia" w:ascii="宋体" w:hAnsi="宋体"/>
                <w:snapToGrid w:val="0"/>
              </w:rPr>
              <w:t>技 术 员</w:t>
            </w:r>
            <w:r>
              <w:rPr>
                <w:rFonts w:ascii="宋体" w:hAnsi="宋体"/>
                <w:snapToGrid w:val="0"/>
              </w:rPr>
              <w:t>(</w:t>
            </w:r>
            <w:r>
              <w:rPr>
                <w:rFonts w:hint="eastAsia" w:ascii="宋体" w:hAnsi="宋体"/>
                <w:snapToGrid w:val="0"/>
              </w:rPr>
              <w:t>人</w:t>
            </w:r>
            <w:r>
              <w:rPr>
                <w:rFonts w:ascii="宋体" w:hAnsi="宋体"/>
                <w:snapToGrid w:val="0"/>
              </w:rPr>
              <w:t>)</w:t>
            </w:r>
          </w:p>
        </w:tc>
        <w:tc>
          <w:tcPr>
            <w:tcW w:w="2880" w:type="dxa"/>
            <w:gridSpan w:val="3"/>
            <w:vAlign w:val="center"/>
          </w:tcPr>
          <w:p>
            <w:pPr>
              <w:rPr>
                <w:rFonts w:ascii="宋体" w:hAnsi="宋体"/>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735" w:type="dxa"/>
            <w:gridSpan w:val="11"/>
            <w:vAlign w:val="center"/>
          </w:tcPr>
          <w:p>
            <w:pPr>
              <w:rPr>
                <w:rFonts w:ascii="宋体" w:hAnsi="宋体"/>
                <w:snapToGrid w:val="0"/>
              </w:rPr>
            </w:pPr>
            <w:r>
              <w:rPr>
                <w:rFonts w:hint="eastAsia" w:ascii="宋体" w:hAnsi="宋体"/>
                <w:snapToGrid w:val="0"/>
              </w:rPr>
              <w:t>单位概况：</w:t>
            </w: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hint="eastAsia" w:ascii="宋体" w:hAnsi="宋体" w:eastAsia="宋体"/>
                <w:snapToGrid w:val="0"/>
                <w:lang w:eastAsia="zh-CN"/>
              </w:rPr>
            </w:pPr>
          </w:p>
          <w:p>
            <w:pPr>
              <w:ind w:firstLine="4400" w:firstLineChars="2200"/>
              <w:rPr>
                <w:rFonts w:hint="eastAsia" w:ascii="宋体" w:hAnsi="宋体" w:eastAsia="宋体"/>
                <w:snapToGrid w:val="0"/>
                <w:lang w:eastAsia="zh-CN"/>
              </w:rPr>
            </w:pPr>
            <w:r>
              <w:rPr>
                <w:rFonts w:hint="eastAsia" w:ascii="宋体" w:hAnsi="宋体"/>
                <w:snapToGrid w:val="0"/>
              </w:rPr>
              <w:t>法定代表人</w:t>
            </w:r>
            <w:r>
              <w:rPr>
                <w:rFonts w:hint="eastAsia" w:ascii="宋体" w:hAnsi="宋体"/>
                <w:snapToGrid w:val="0"/>
                <w:lang w:val="en-US" w:eastAsia="zh-CN"/>
              </w:rPr>
              <w:t>或授权代表</w:t>
            </w:r>
            <w:r>
              <w:rPr>
                <w:rFonts w:hint="eastAsia" w:ascii="宋体" w:hAnsi="宋体"/>
                <w:snapToGrid w:val="0"/>
              </w:rPr>
              <w:t>（签</w:t>
            </w:r>
            <w:r>
              <w:rPr>
                <w:rFonts w:hint="eastAsia" w:ascii="宋体" w:hAnsi="宋体"/>
                <w:snapToGrid w:val="0"/>
                <w:lang w:val="en-US" w:eastAsia="zh-CN"/>
              </w:rPr>
              <w:t>字或签名章</w:t>
            </w:r>
            <w:r>
              <w:rPr>
                <w:rFonts w:hint="eastAsia" w:ascii="宋体" w:hAnsi="宋体"/>
                <w:snapToGrid w:val="0"/>
              </w:rPr>
              <w:t>）</w:t>
            </w:r>
            <w:r>
              <w:rPr>
                <w:rFonts w:hint="eastAsia" w:ascii="宋体" w:hAnsi="宋体"/>
                <w:snapToGrid w:val="0"/>
                <w:lang w:eastAsia="zh-CN"/>
              </w:rPr>
              <w:t>：</w:t>
            </w:r>
          </w:p>
          <w:p>
            <w:pPr>
              <w:ind w:firstLine="3000" w:firstLineChars="1500"/>
              <w:rPr>
                <w:rFonts w:ascii="宋体" w:hAnsi="宋体"/>
                <w:snapToGrid w:val="0"/>
              </w:rPr>
            </w:pPr>
          </w:p>
          <w:p>
            <w:pPr>
              <w:ind w:firstLine="4400" w:firstLineChars="2200"/>
              <w:rPr>
                <w:rFonts w:ascii="宋体" w:hAnsi="宋体"/>
                <w:snapToGrid w:val="0"/>
              </w:rPr>
            </w:pPr>
            <w:r>
              <w:rPr>
                <w:rFonts w:hint="eastAsia" w:ascii="宋体" w:hAnsi="宋体"/>
                <w:snapToGrid w:val="0"/>
              </w:rPr>
              <w:t>单位：（盖章）</w:t>
            </w:r>
          </w:p>
        </w:tc>
      </w:tr>
    </w:tbl>
    <w:p>
      <w:pPr>
        <w:ind w:firstLine="360" w:firstLineChars="150"/>
        <w:rPr>
          <w:rFonts w:ascii="宋体" w:hAnsi="宋体"/>
          <w:snapToGrid w:val="0"/>
          <w:sz w:val="24"/>
        </w:rPr>
      </w:pPr>
    </w:p>
    <w:p>
      <w:pPr>
        <w:ind w:firstLine="360" w:firstLineChars="150"/>
        <w:rPr>
          <w:rFonts w:ascii="宋体" w:hAnsi="宋体"/>
          <w:snapToGrid w:val="0"/>
        </w:rPr>
      </w:pPr>
      <w:r>
        <w:rPr>
          <w:rFonts w:hint="eastAsia" w:ascii="宋体" w:hAnsi="宋体"/>
          <w:snapToGrid w:val="0"/>
          <w:sz w:val="24"/>
        </w:rPr>
        <w:t>附：</w:t>
      </w:r>
      <w:r>
        <w:rPr>
          <w:rFonts w:hint="eastAsia" w:ascii="宋体" w:hAnsi="宋体"/>
          <w:sz w:val="24"/>
        </w:rPr>
        <w:t>本表附企业营业执照复印件以及投标人认为需要的其他资料</w:t>
      </w:r>
      <w:r>
        <w:rPr>
          <w:rFonts w:hint="eastAsia" w:ascii="宋体" w:hAnsi="宋体"/>
          <w:snapToGrid w:val="0"/>
          <w:sz w:val="24"/>
        </w:rPr>
        <w:t>。</w:t>
      </w:r>
    </w:p>
    <w:p>
      <w:pPr>
        <w:pStyle w:val="29"/>
        <w:spacing w:line="390" w:lineRule="atLeast"/>
        <w:ind w:firstLine="0" w:firstLineChars="0"/>
        <w:rPr>
          <w:rFonts w:hAnsi="宋体"/>
          <w:color w:val="auto"/>
          <w:kern w:val="2"/>
          <w:sz w:val="24"/>
          <w:szCs w:val="24"/>
        </w:rPr>
      </w:pPr>
    </w:p>
    <w:p>
      <w:pPr>
        <w:snapToGrid w:val="0"/>
        <w:spacing w:before="50" w:after="50"/>
        <w:rPr>
          <w:rFonts w:ascii="宋体" w:hAnsi="宋体"/>
          <w:b/>
          <w:bCs/>
          <w:sz w:val="24"/>
        </w:rPr>
      </w:pPr>
    </w:p>
    <w:p>
      <w:pPr>
        <w:snapToGrid w:val="0"/>
        <w:spacing w:before="50" w:after="50"/>
        <w:rPr>
          <w:rFonts w:ascii="宋体" w:hAnsi="宋体"/>
          <w:b/>
          <w:sz w:val="24"/>
          <w:szCs w:val="24"/>
        </w:rPr>
      </w:pPr>
      <w:r>
        <w:rPr>
          <w:rFonts w:hint="eastAsia" w:ascii="宋体" w:hAnsi="宋体"/>
          <w:b/>
          <w:bCs/>
          <w:sz w:val="24"/>
        </w:rPr>
        <w:t>附件</w:t>
      </w:r>
      <w:r>
        <w:rPr>
          <w:rFonts w:hint="eastAsia" w:ascii="宋体" w:hAnsi="宋体"/>
          <w:b/>
          <w:bCs/>
          <w:sz w:val="24"/>
          <w:lang w:val="en-US" w:eastAsia="zh-CN"/>
        </w:rPr>
        <w:t>7</w:t>
      </w:r>
      <w:r>
        <w:rPr>
          <w:rFonts w:hint="eastAsia" w:ascii="宋体" w:hAnsi="宋体"/>
          <w:b/>
          <w:bCs/>
          <w:sz w:val="24"/>
        </w:rPr>
        <w:t>：</w:t>
      </w:r>
      <w:r>
        <w:rPr>
          <w:rFonts w:hint="eastAsia" w:ascii="新宋体" w:hAnsi="新宋体" w:eastAsia="新宋体"/>
          <w:b/>
          <w:bCs/>
          <w:sz w:val="24"/>
          <w:szCs w:val="24"/>
        </w:rPr>
        <w:t>相关业绩一览表</w:t>
      </w:r>
    </w:p>
    <w:p>
      <w:pPr>
        <w:snapToGrid w:val="0"/>
        <w:spacing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31"/>
        <w:tblW w:w="959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r>
              <w:rPr>
                <w:rFonts w:hint="eastAsia"/>
                <w:snapToGrid w:val="0"/>
              </w:rPr>
              <w:t>项目名称</w:t>
            </w:r>
          </w:p>
        </w:tc>
        <w:tc>
          <w:tcPr>
            <w:tcW w:w="1240" w:type="dxa"/>
            <w:vAlign w:val="center"/>
          </w:tcPr>
          <w:p>
            <w:pPr>
              <w:jc w:val="center"/>
              <w:rPr>
                <w:snapToGrid w:val="0"/>
              </w:rPr>
            </w:pPr>
            <w:r>
              <w:rPr>
                <w:rFonts w:hint="eastAsia"/>
                <w:snapToGrid w:val="0"/>
              </w:rPr>
              <w:t>地点</w:t>
            </w:r>
          </w:p>
        </w:tc>
        <w:tc>
          <w:tcPr>
            <w:tcW w:w="2359" w:type="dxa"/>
            <w:vAlign w:val="center"/>
          </w:tcPr>
          <w:p>
            <w:pPr>
              <w:jc w:val="center"/>
              <w:rPr>
                <w:snapToGrid w:val="0"/>
              </w:rPr>
            </w:pPr>
            <w:r>
              <w:rPr>
                <w:rFonts w:hint="eastAsia"/>
                <w:snapToGrid w:val="0"/>
              </w:rPr>
              <w:t>项目概况</w:t>
            </w:r>
          </w:p>
        </w:tc>
        <w:tc>
          <w:tcPr>
            <w:tcW w:w="1254" w:type="dxa"/>
            <w:vAlign w:val="center"/>
          </w:tcPr>
          <w:p>
            <w:pPr>
              <w:jc w:val="center"/>
              <w:rPr>
                <w:snapToGrid w:val="0"/>
              </w:rPr>
            </w:pPr>
            <w:r>
              <w:rPr>
                <w:rFonts w:hint="eastAsia"/>
                <w:snapToGrid w:val="0"/>
              </w:rPr>
              <w:t>合同签订时间</w:t>
            </w:r>
          </w:p>
        </w:tc>
        <w:tc>
          <w:tcPr>
            <w:tcW w:w="2369" w:type="dxa"/>
            <w:vAlign w:val="center"/>
          </w:tcPr>
          <w:p>
            <w:pPr>
              <w:jc w:val="center"/>
              <w:rPr>
                <w:snapToGrid w:val="0"/>
              </w:rPr>
            </w:pPr>
            <w:r>
              <w:rPr>
                <w:rFonts w:hint="eastAsia"/>
                <w:snapToGrid w:val="0"/>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rPr>
            </w:pPr>
          </w:p>
        </w:tc>
        <w:tc>
          <w:tcPr>
            <w:tcW w:w="1240" w:type="dxa"/>
            <w:vAlign w:val="center"/>
          </w:tcPr>
          <w:p>
            <w:pPr>
              <w:jc w:val="center"/>
              <w:rPr>
                <w:snapToGrid w:val="0"/>
              </w:rPr>
            </w:pPr>
          </w:p>
        </w:tc>
        <w:tc>
          <w:tcPr>
            <w:tcW w:w="2359" w:type="dxa"/>
            <w:vAlign w:val="center"/>
          </w:tcPr>
          <w:p>
            <w:pPr>
              <w:jc w:val="center"/>
              <w:rPr>
                <w:snapToGrid w:val="0"/>
              </w:rPr>
            </w:pPr>
          </w:p>
        </w:tc>
        <w:tc>
          <w:tcPr>
            <w:tcW w:w="1254" w:type="dxa"/>
            <w:vAlign w:val="center"/>
          </w:tcPr>
          <w:p>
            <w:pPr>
              <w:jc w:val="center"/>
              <w:rPr>
                <w:snapToGrid w:val="0"/>
              </w:rPr>
            </w:pPr>
          </w:p>
        </w:tc>
        <w:tc>
          <w:tcPr>
            <w:tcW w:w="2369" w:type="dxa"/>
            <w:vAlign w:val="center"/>
          </w:tcPr>
          <w:p>
            <w:pPr>
              <w:jc w:val="center"/>
              <w:rPr>
                <w:snapToGrid w:val="0"/>
              </w:rPr>
            </w:pPr>
          </w:p>
        </w:tc>
      </w:tr>
    </w:tbl>
    <w:p>
      <w:pPr>
        <w:pStyle w:val="30"/>
        <w:spacing w:line="240" w:lineRule="auto"/>
        <w:ind w:firstLine="466"/>
        <w:rPr>
          <w:rFonts w:ascii="宋体" w:hAnsi="宋体" w:eastAsia="宋体" w:cs="Times New Roman"/>
          <w:b/>
          <w:sz w:val="24"/>
          <w:szCs w:val="24"/>
        </w:rPr>
      </w:pP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pStyle w:val="11"/>
        <w:rPr>
          <w:snapToGrid w:val="0"/>
          <w:sz w:val="24"/>
          <w:szCs w:val="24"/>
        </w:rPr>
      </w:pPr>
      <w:r>
        <w:rPr>
          <w:rFonts w:hint="eastAsia"/>
          <w:snapToGrid w:val="0"/>
          <w:sz w:val="24"/>
          <w:szCs w:val="24"/>
        </w:rPr>
        <w:t xml:space="preserve"> 投标人（盖章）</w:t>
      </w:r>
      <w:r>
        <w:rPr>
          <w:rFonts w:hint="eastAsia"/>
          <w:snapToGrid w:val="0"/>
          <w:sz w:val="24"/>
          <w:szCs w:val="24"/>
          <w:lang w:eastAsia="zh-CN"/>
        </w:rPr>
        <w:t>：</w:t>
      </w:r>
      <w:r>
        <w:rPr>
          <w:rFonts w:hint="eastAsia"/>
          <w:snapToGrid w:val="0"/>
          <w:sz w:val="24"/>
          <w:szCs w:val="24"/>
        </w:rPr>
        <w:t xml:space="preserve">              </w:t>
      </w:r>
      <w:r>
        <w:rPr>
          <w:rFonts w:hint="eastAsia"/>
          <w:snapToGrid w:val="0"/>
          <w:sz w:val="24"/>
          <w:szCs w:val="24"/>
          <w:lang w:val="en-US" w:eastAsia="zh-CN"/>
        </w:rPr>
        <w:t xml:space="preserve"> </w:t>
      </w:r>
      <w:r>
        <w:rPr>
          <w:rFonts w:hint="eastAsia"/>
          <w:snapToGrid w:val="0"/>
          <w:sz w:val="24"/>
          <w:szCs w:val="24"/>
        </w:rPr>
        <w:t>法定代表人或委托代理人</w:t>
      </w:r>
      <w:r>
        <w:rPr>
          <w:rFonts w:hint="eastAsia"/>
          <w:snapToGrid w:val="0"/>
          <w:sz w:val="24"/>
          <w:szCs w:val="24"/>
          <w:lang w:eastAsia="zh-CN"/>
        </w:rPr>
        <w:t>（</w:t>
      </w:r>
      <w:r>
        <w:rPr>
          <w:rFonts w:hint="eastAsia"/>
          <w:snapToGrid w:val="0"/>
          <w:sz w:val="24"/>
          <w:szCs w:val="24"/>
          <w:lang w:val="en-US" w:eastAsia="zh-CN"/>
        </w:rPr>
        <w:t>签字或签名章</w:t>
      </w:r>
      <w:r>
        <w:rPr>
          <w:rFonts w:hint="eastAsia"/>
          <w:snapToGrid w:val="0"/>
          <w:sz w:val="24"/>
          <w:szCs w:val="24"/>
          <w:lang w:eastAsia="zh-CN"/>
        </w:rPr>
        <w:t>）</w:t>
      </w:r>
      <w:r>
        <w:rPr>
          <w:rFonts w:hint="eastAsia"/>
          <w:snapToGrid w:val="0"/>
          <w:sz w:val="24"/>
          <w:szCs w:val="24"/>
        </w:rPr>
        <w:t>：</w:t>
      </w:r>
    </w:p>
    <w:p>
      <w:pPr>
        <w:pStyle w:val="11"/>
        <w:rPr>
          <w:snapToGrid w:val="0"/>
          <w:sz w:val="24"/>
          <w:szCs w:val="24"/>
        </w:rPr>
      </w:pPr>
    </w:p>
    <w:p>
      <w:pPr>
        <w:pStyle w:val="11"/>
        <w:ind w:left="234" w:leftChars="117" w:firstLine="6228" w:firstLineChars="2595"/>
        <w:rPr>
          <w:snapToGrid w:val="0"/>
          <w:sz w:val="24"/>
          <w:szCs w:val="24"/>
        </w:rPr>
      </w:pPr>
      <w:r>
        <w:rPr>
          <w:rFonts w:hint="eastAsia"/>
          <w:snapToGrid w:val="0"/>
          <w:sz w:val="24"/>
          <w:szCs w:val="24"/>
        </w:rPr>
        <w:t>年</w:t>
      </w:r>
      <w:r>
        <w:rPr>
          <w:rFonts w:hint="eastAsia"/>
          <w:snapToGrid w:val="0"/>
          <w:sz w:val="24"/>
          <w:szCs w:val="24"/>
          <w:lang w:val="en-US" w:eastAsia="zh-CN"/>
        </w:rPr>
        <w:t xml:space="preserve"> </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pPr>
        <w:pStyle w:val="74"/>
        <w:adjustRightInd w:val="0"/>
        <w:snapToGrid w:val="0"/>
        <w:spacing w:line="240" w:lineRule="auto"/>
        <w:ind w:right="0" w:firstLine="4080" w:firstLineChars="1700"/>
        <w:rPr>
          <w:rFonts w:ascii="宋体" w:hAnsi="宋体" w:cs="Times New Roman"/>
          <w:szCs w:val="21"/>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466"/>
        <w:rPr>
          <w:rFonts w:ascii="宋体" w:hAnsi="宋体" w:eastAsia="宋体" w:cs="Times New Roman"/>
          <w:b/>
          <w:sz w:val="24"/>
          <w:szCs w:val="24"/>
        </w:rPr>
      </w:pPr>
    </w:p>
    <w:p>
      <w:pPr>
        <w:pStyle w:val="30"/>
        <w:ind w:firstLine="0" w:firstLineChars="0"/>
        <w:rPr>
          <w:rFonts w:ascii="宋体" w:hAnsi="宋体" w:eastAsia="宋体" w:cs="Times New Roman"/>
          <w:b/>
          <w:sz w:val="24"/>
          <w:szCs w:val="24"/>
        </w:rPr>
      </w:pPr>
    </w:p>
    <w:p>
      <w:pPr>
        <w:spacing w:line="360" w:lineRule="auto"/>
        <w:rPr>
          <w:rFonts w:hAnsi="宋体"/>
          <w:b/>
          <w:sz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pPr>
        <w:ind w:firstLine="3092" w:firstLineChars="1100"/>
        <w:rPr>
          <w:b/>
          <w:bCs/>
          <w:snapToGrid w:val="0"/>
          <w:sz w:val="28"/>
          <w:szCs w:val="28"/>
        </w:rPr>
      </w:pPr>
      <w:r>
        <w:rPr>
          <w:rFonts w:hint="eastAsia"/>
          <w:b/>
          <w:bCs/>
          <w:snapToGrid w:val="0"/>
          <w:sz w:val="28"/>
          <w:szCs w:val="28"/>
        </w:rPr>
        <w:t>拟投入项目人员概况一览表</w:t>
      </w:r>
    </w:p>
    <w:tbl>
      <w:tblPr>
        <w:tblStyle w:val="31"/>
        <w:tblW w:w="90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r>
              <w:rPr>
                <w:rFonts w:hint="eastAsia"/>
                <w:snapToGrid w:val="0"/>
              </w:rPr>
              <w:t>姓名</w:t>
            </w:r>
          </w:p>
        </w:tc>
        <w:tc>
          <w:tcPr>
            <w:tcW w:w="1653" w:type="dxa"/>
            <w:vAlign w:val="center"/>
          </w:tcPr>
          <w:p>
            <w:pPr>
              <w:jc w:val="center"/>
              <w:rPr>
                <w:snapToGrid w:val="0"/>
              </w:rPr>
            </w:pPr>
            <w:r>
              <w:rPr>
                <w:rFonts w:hint="eastAsia"/>
                <w:snapToGrid w:val="0"/>
              </w:rPr>
              <w:t>职务及职称</w:t>
            </w:r>
          </w:p>
        </w:tc>
        <w:tc>
          <w:tcPr>
            <w:tcW w:w="1240" w:type="dxa"/>
            <w:vAlign w:val="center"/>
          </w:tcPr>
          <w:p>
            <w:pPr>
              <w:jc w:val="center"/>
              <w:rPr>
                <w:snapToGrid w:val="0"/>
              </w:rPr>
            </w:pPr>
            <w:r>
              <w:rPr>
                <w:rFonts w:hint="eastAsia"/>
                <w:snapToGrid w:val="0"/>
              </w:rPr>
              <w:t>年  龄</w:t>
            </w:r>
          </w:p>
        </w:tc>
        <w:tc>
          <w:tcPr>
            <w:tcW w:w="1033" w:type="dxa"/>
            <w:vAlign w:val="center"/>
          </w:tcPr>
          <w:p>
            <w:pPr>
              <w:jc w:val="center"/>
              <w:rPr>
                <w:snapToGrid w:val="0"/>
              </w:rPr>
            </w:pPr>
            <w:r>
              <w:rPr>
                <w:rFonts w:hint="eastAsia"/>
                <w:snapToGrid w:val="0"/>
              </w:rPr>
              <w:t>专  业</w:t>
            </w:r>
          </w:p>
        </w:tc>
        <w:tc>
          <w:tcPr>
            <w:tcW w:w="1343" w:type="dxa"/>
            <w:vAlign w:val="center"/>
          </w:tcPr>
          <w:p>
            <w:pPr>
              <w:jc w:val="center"/>
              <w:rPr>
                <w:snapToGrid w:val="0"/>
              </w:rPr>
            </w:pPr>
            <w:r>
              <w:rPr>
                <w:rFonts w:hint="eastAsia"/>
                <w:snapToGrid w:val="0"/>
              </w:rPr>
              <w:t>专业工作</w:t>
            </w:r>
          </w:p>
          <w:p>
            <w:pPr>
              <w:jc w:val="center"/>
              <w:rPr>
                <w:snapToGrid w:val="0"/>
              </w:rPr>
            </w:pPr>
            <w:r>
              <w:rPr>
                <w:rFonts w:hint="eastAsia"/>
                <w:snapToGrid w:val="0"/>
              </w:rPr>
              <w:t>年  限</w:t>
            </w:r>
          </w:p>
        </w:tc>
        <w:tc>
          <w:tcPr>
            <w:tcW w:w="2662" w:type="dxa"/>
            <w:vAlign w:val="center"/>
          </w:tcPr>
          <w:p>
            <w:pPr>
              <w:jc w:val="center"/>
              <w:rPr>
                <w:snapToGrid w:val="0"/>
              </w:rPr>
            </w:pPr>
            <w:r>
              <w:rPr>
                <w:rFonts w:hint="eastAsia"/>
                <w:snapToGrid w:val="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rPr>
            </w:pPr>
          </w:p>
        </w:tc>
        <w:tc>
          <w:tcPr>
            <w:tcW w:w="1653" w:type="dxa"/>
            <w:vAlign w:val="center"/>
          </w:tcPr>
          <w:p>
            <w:pPr>
              <w:jc w:val="center"/>
              <w:rPr>
                <w:snapToGrid w:val="0"/>
              </w:rPr>
            </w:pPr>
          </w:p>
        </w:tc>
        <w:tc>
          <w:tcPr>
            <w:tcW w:w="1240" w:type="dxa"/>
            <w:vAlign w:val="center"/>
          </w:tcPr>
          <w:p>
            <w:pPr>
              <w:jc w:val="center"/>
              <w:rPr>
                <w:snapToGrid w:val="0"/>
              </w:rPr>
            </w:pPr>
          </w:p>
        </w:tc>
        <w:tc>
          <w:tcPr>
            <w:tcW w:w="1033" w:type="dxa"/>
            <w:vAlign w:val="center"/>
          </w:tcPr>
          <w:p>
            <w:pPr>
              <w:jc w:val="center"/>
              <w:rPr>
                <w:snapToGrid w:val="0"/>
              </w:rPr>
            </w:pPr>
          </w:p>
        </w:tc>
        <w:tc>
          <w:tcPr>
            <w:tcW w:w="1343" w:type="dxa"/>
            <w:vAlign w:val="center"/>
          </w:tcPr>
          <w:p>
            <w:pPr>
              <w:jc w:val="center"/>
              <w:rPr>
                <w:snapToGrid w:val="0"/>
              </w:rPr>
            </w:pPr>
          </w:p>
        </w:tc>
        <w:tc>
          <w:tcPr>
            <w:tcW w:w="2662" w:type="dxa"/>
            <w:vAlign w:val="center"/>
          </w:tcPr>
          <w:p>
            <w:pPr>
              <w:jc w:val="center"/>
              <w:rPr>
                <w:snapToGrid w:val="0"/>
              </w:rPr>
            </w:pPr>
          </w:p>
        </w:tc>
      </w:tr>
    </w:tbl>
    <w:p>
      <w:pPr>
        <w:pStyle w:val="30"/>
        <w:ind w:firstLine="0" w:firstLineChars="0"/>
      </w:pPr>
    </w:p>
    <w:p>
      <w:pPr>
        <w:ind w:firstLine="480" w:firstLineChars="200"/>
        <w:rPr>
          <w:rFonts w:hint="default" w:eastAsia="宋体"/>
          <w:sz w:val="24"/>
          <w:szCs w:val="24"/>
          <w:lang w:val="en-US" w:eastAsia="zh-CN"/>
        </w:rPr>
      </w:pPr>
      <w:r>
        <w:rPr>
          <w:rFonts w:hint="eastAsia"/>
          <w:sz w:val="24"/>
          <w:szCs w:val="24"/>
        </w:rPr>
        <w:t>注：投入人员必须提供相应的执业证书、职称证书</w:t>
      </w:r>
      <w:r>
        <w:rPr>
          <w:rFonts w:hint="eastAsia"/>
          <w:sz w:val="24"/>
          <w:szCs w:val="24"/>
          <w:lang w:eastAsia="zh-CN"/>
        </w:rPr>
        <w:t>、</w:t>
      </w:r>
      <w:r>
        <w:rPr>
          <w:rFonts w:hint="eastAsia"/>
          <w:sz w:val="24"/>
          <w:szCs w:val="24"/>
          <w:lang w:val="en-US" w:eastAsia="zh-CN"/>
        </w:rPr>
        <w:t>社保证明材料、身份证</w:t>
      </w:r>
      <w:r>
        <w:rPr>
          <w:rFonts w:hint="eastAsia"/>
          <w:sz w:val="24"/>
          <w:szCs w:val="24"/>
        </w:rPr>
        <w:t>等相关的复印件</w:t>
      </w:r>
      <w:r>
        <w:rPr>
          <w:rFonts w:hint="eastAsia"/>
          <w:sz w:val="24"/>
          <w:szCs w:val="24"/>
          <w:lang w:val="en-US" w:eastAsia="zh-CN"/>
        </w:rPr>
        <w:t>并加盖公章。</w:t>
      </w:r>
    </w:p>
    <w:p>
      <w:pPr>
        <w:rPr>
          <w:sz w:val="24"/>
          <w:szCs w:val="24"/>
        </w:rPr>
      </w:pPr>
    </w:p>
    <w:p>
      <w:pPr>
        <w:pStyle w:val="11"/>
        <w:rPr>
          <w:snapToGrid w:val="0"/>
          <w:sz w:val="24"/>
          <w:szCs w:val="24"/>
        </w:rPr>
      </w:pPr>
      <w:r>
        <w:rPr>
          <w:rFonts w:hint="eastAsia"/>
          <w:sz w:val="24"/>
          <w:szCs w:val="24"/>
        </w:rPr>
        <w:t>投</w:t>
      </w:r>
      <w:r>
        <w:rPr>
          <w:sz w:val="24"/>
          <w:szCs w:val="24"/>
        </w:rPr>
        <w:t>标人（公章）</w:t>
      </w:r>
      <w:r>
        <w:rPr>
          <w:rFonts w:hint="eastAsia"/>
          <w:sz w:val="24"/>
          <w:szCs w:val="24"/>
          <w:lang w:val="en-US" w:eastAsia="zh-CN"/>
        </w:rPr>
        <w:t xml:space="preserve"> </w:t>
      </w:r>
      <w:r>
        <w:rPr>
          <w:sz w:val="24"/>
          <w:szCs w:val="24"/>
        </w:rPr>
        <w:t>：</w:t>
      </w:r>
      <w:r>
        <w:rPr>
          <w:rFonts w:hint="eastAsia"/>
          <w:sz w:val="24"/>
          <w:szCs w:val="24"/>
          <w:lang w:val="en-US" w:eastAsia="zh-CN"/>
        </w:rPr>
        <w:t xml:space="preserve">                         </w:t>
      </w:r>
      <w:bookmarkStart w:id="28" w:name="OLE_LINK27"/>
      <w:r>
        <w:rPr>
          <w:rFonts w:hint="eastAsia"/>
          <w:snapToGrid w:val="0"/>
          <w:sz w:val="24"/>
          <w:szCs w:val="24"/>
        </w:rPr>
        <w:t>法定代表人或委托代理人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snapToGrid w:val="0"/>
          <w:sz w:val="24"/>
          <w:szCs w:val="24"/>
        </w:rPr>
        <w:t>：</w:t>
      </w:r>
    </w:p>
    <w:bookmarkEnd w:id="28"/>
    <w:p>
      <w:pPr>
        <w:pStyle w:val="11"/>
        <w:ind w:firstLine="6981" w:firstLineChars="2909"/>
        <w:rPr>
          <w:rFonts w:hint="eastAsia"/>
          <w:snapToGrid w:val="0"/>
          <w:sz w:val="24"/>
          <w:szCs w:val="24"/>
        </w:rPr>
      </w:pPr>
    </w:p>
    <w:p>
      <w:pPr>
        <w:adjustRightInd w:val="0"/>
        <w:snapToGrid w:val="0"/>
        <w:spacing w:line="360" w:lineRule="auto"/>
        <w:rPr>
          <w:rFonts w:hint="eastAsia" w:ascii="宋体" w:hAnsi="宋体"/>
          <w:sz w:val="24"/>
          <w:lang w:val="en-US" w:eastAsia="zh-CN"/>
        </w:rPr>
      </w:pPr>
    </w:p>
    <w:p>
      <w:pPr>
        <w:adjustRightInd w:val="0"/>
        <w:snapToGrid w:val="0"/>
        <w:spacing w:line="360" w:lineRule="auto"/>
        <w:rPr>
          <w:rFonts w:ascii="宋体" w:hAnsi="宋体"/>
          <w:sz w:val="24"/>
        </w:rPr>
      </w:pPr>
    </w:p>
    <w:p>
      <w:pPr>
        <w:adjustRightInd w:val="0"/>
        <w:snapToGrid w:val="0"/>
        <w:spacing w:line="360" w:lineRule="auto"/>
        <w:rPr>
          <w:rFonts w:ascii="宋体" w:hAnsi="宋体" w:cs="宋体"/>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9</w:t>
      </w:r>
      <w:r>
        <w:rPr>
          <w:rFonts w:hint="eastAsia" w:ascii="宋体" w:hAnsi="宋体" w:cs="宋体"/>
          <w:b/>
          <w:bCs/>
          <w:sz w:val="24"/>
          <w:szCs w:val="24"/>
        </w:rPr>
        <w:t>：安全生产承诺函</w:t>
      </w:r>
    </w:p>
    <w:p>
      <w:pPr>
        <w:snapToGrid w:val="0"/>
        <w:spacing w:beforeLines="50" w:after="50"/>
        <w:jc w:val="center"/>
        <w:rPr>
          <w:b/>
          <w:sz w:val="32"/>
          <w:szCs w:val="32"/>
        </w:rPr>
      </w:pPr>
      <w:r>
        <w:rPr>
          <w:rFonts w:hint="eastAsia"/>
          <w:b/>
          <w:sz w:val="32"/>
          <w:szCs w:val="32"/>
        </w:rPr>
        <w:t>安全生产承诺函</w:t>
      </w:r>
    </w:p>
    <w:p>
      <w:pPr>
        <w:snapToGrid w:val="0"/>
        <w:spacing w:beforeLines="50" w:after="50"/>
        <w:jc w:val="center"/>
        <w:rPr>
          <w:b/>
          <w:sz w:val="22"/>
          <w:szCs w:val="21"/>
        </w:rPr>
      </w:pPr>
    </w:p>
    <w:p>
      <w:pPr>
        <w:snapToGrid w:val="0"/>
        <w:spacing w:line="360" w:lineRule="auto"/>
        <w:rPr>
          <w:sz w:val="24"/>
          <w:szCs w:val="22"/>
        </w:rPr>
      </w:pPr>
      <w:r>
        <w:rPr>
          <w:rFonts w:hint="eastAsia"/>
          <w:sz w:val="24"/>
          <w:szCs w:val="32"/>
        </w:rPr>
        <w:t>致：</w:t>
      </w:r>
      <w:r>
        <w:rPr>
          <w:rFonts w:hint="eastAsia"/>
          <w:sz w:val="24"/>
          <w:szCs w:val="32"/>
          <w:u w:val="single"/>
        </w:rPr>
        <w:t xml:space="preserve">               </w:t>
      </w:r>
      <w:r>
        <w:rPr>
          <w:rFonts w:hint="eastAsia"/>
          <w:sz w:val="24"/>
          <w:szCs w:val="32"/>
        </w:rPr>
        <w:t>（招标采购单位名称）：</w:t>
      </w:r>
    </w:p>
    <w:p>
      <w:pPr>
        <w:snapToGrid w:val="0"/>
        <w:spacing w:line="360" w:lineRule="auto"/>
        <w:ind w:firstLine="480"/>
        <w:rPr>
          <w:rFonts w:ascii="宋体" w:hAnsi="宋体" w:eastAsia="宋体" w:cs="Times New Roman"/>
          <w:sz w:val="24"/>
          <w:szCs w:val="20"/>
        </w:rPr>
      </w:pPr>
      <w:r>
        <w:rPr>
          <w:rFonts w:hint="eastAsia" w:ascii="宋体" w:hAnsi="宋体" w:eastAsia="宋体" w:cs="Times New Roman"/>
          <w:sz w:val="24"/>
        </w:rPr>
        <w:t xml:space="preserve"> 根据贵方为</w:t>
      </w:r>
      <w:r>
        <w:rPr>
          <w:rFonts w:hint="eastAsia" w:ascii="宋体" w:hAnsi="宋体" w:eastAsia="宋体" w:cs="Times New Roman"/>
          <w:sz w:val="24"/>
          <w:u w:val="single"/>
        </w:rPr>
        <w:t xml:space="preserve">                              </w:t>
      </w:r>
      <w:r>
        <w:rPr>
          <w:rFonts w:hint="eastAsia" w:ascii="宋体" w:hAnsi="宋体" w:eastAsia="宋体" w:cs="Times New Roman"/>
          <w:sz w:val="24"/>
        </w:rPr>
        <w:t>项目的招标公告（项目编号：</w:t>
      </w:r>
      <w:r>
        <w:rPr>
          <w:rFonts w:hint="eastAsia" w:ascii="宋体" w:hAnsi="宋体" w:eastAsia="宋体" w:cs="Times New Roman"/>
          <w:sz w:val="24"/>
          <w:u w:val="single"/>
        </w:rPr>
        <w:t xml:space="preserve">            </w:t>
      </w:r>
      <w:r>
        <w:rPr>
          <w:rFonts w:hint="eastAsia" w:ascii="宋体" w:hAnsi="宋体" w:eastAsia="宋体" w:cs="Times New Roman"/>
          <w:sz w:val="24"/>
        </w:rPr>
        <w:t>），签字代表</w:t>
      </w:r>
      <w:r>
        <w:rPr>
          <w:rFonts w:hint="eastAsia" w:ascii="宋体" w:hAnsi="宋体" w:eastAsia="宋体" w:cs="Times New Roman"/>
          <w:sz w:val="24"/>
          <w:u w:val="single"/>
        </w:rPr>
        <w:t xml:space="preserve">             </w:t>
      </w:r>
      <w:r>
        <w:rPr>
          <w:rFonts w:hint="eastAsia" w:ascii="宋体" w:hAnsi="宋体" w:eastAsia="宋体" w:cs="Times New Roman"/>
          <w:sz w:val="24"/>
        </w:rPr>
        <w:t>（全名）经正式授权并代表投标人_____</w:t>
      </w:r>
      <w:r>
        <w:rPr>
          <w:rFonts w:hint="eastAsia" w:ascii="宋体" w:hAnsi="宋体" w:eastAsia="宋体" w:cs="Times New Roman"/>
          <w:sz w:val="24"/>
          <w:u w:val="single"/>
        </w:rPr>
        <w:t>__                    __</w:t>
      </w:r>
      <w:r>
        <w:rPr>
          <w:rFonts w:hint="eastAsia" w:ascii="宋体" w:hAnsi="宋体" w:eastAsia="宋体" w:cs="Times New Roman"/>
          <w:sz w:val="24"/>
        </w:rPr>
        <w:t>（投标人名称）作出如下承诺：</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1、安全承诺：本项目服务期间发生的工作人员一切意外、安全及其他事故全部由我公司承担，采购人不承担任何责任及损失。</w:t>
      </w:r>
    </w:p>
    <w:p>
      <w:pPr>
        <w:snapToGrid w:val="0"/>
        <w:spacing w:line="360" w:lineRule="auto"/>
        <w:rPr>
          <w:sz w:val="24"/>
          <w:szCs w:val="32"/>
        </w:rPr>
      </w:pPr>
    </w:p>
    <w:p>
      <w:pPr>
        <w:snapToGrid w:val="0"/>
        <w:spacing w:line="360" w:lineRule="auto"/>
        <w:rPr>
          <w:sz w:val="22"/>
          <w:szCs w:val="21"/>
        </w:rPr>
      </w:pPr>
    </w:p>
    <w:p>
      <w:pPr>
        <w:snapToGrid w:val="0"/>
        <w:spacing w:line="360" w:lineRule="auto"/>
        <w:rPr>
          <w:sz w:val="22"/>
          <w:szCs w:val="28"/>
        </w:rPr>
      </w:pPr>
    </w:p>
    <w:p>
      <w:pPr>
        <w:snapToGrid w:val="0"/>
        <w:spacing w:line="360" w:lineRule="auto"/>
        <w:rPr>
          <w:sz w:val="22"/>
          <w:szCs w:val="28"/>
        </w:rPr>
      </w:pPr>
    </w:p>
    <w:p>
      <w:pPr>
        <w:snapToGrid w:val="0"/>
        <w:spacing w:line="360" w:lineRule="auto"/>
        <w:rPr>
          <w:sz w:val="22"/>
          <w:szCs w:val="28"/>
        </w:rPr>
      </w:pPr>
    </w:p>
    <w:p>
      <w:pPr>
        <w:snapToGrid w:val="0"/>
        <w:spacing w:line="480" w:lineRule="auto"/>
        <w:ind w:firstLine="4440" w:firstLineChars="1850"/>
        <w:rPr>
          <w:sz w:val="24"/>
          <w:szCs w:val="22"/>
          <w:u w:val="single"/>
        </w:rPr>
      </w:pPr>
      <w:r>
        <w:rPr>
          <w:rFonts w:hint="eastAsia"/>
          <w:sz w:val="24"/>
          <w:szCs w:val="32"/>
        </w:rPr>
        <w:t>投标人名称(公章):</w:t>
      </w:r>
      <w:r>
        <w:rPr>
          <w:rFonts w:hint="eastAsia"/>
          <w:sz w:val="24"/>
          <w:szCs w:val="32"/>
          <w:u w:val="single"/>
        </w:rPr>
        <w:t xml:space="preserve">                   </w:t>
      </w:r>
    </w:p>
    <w:p>
      <w:pPr>
        <w:spacing w:line="480" w:lineRule="auto"/>
        <w:ind w:firstLine="3840" w:firstLineChars="1600"/>
        <w:rPr>
          <w:sz w:val="24"/>
          <w:szCs w:val="32"/>
        </w:rPr>
      </w:pPr>
      <w:r>
        <w:rPr>
          <w:rFonts w:hint="eastAsia"/>
          <w:sz w:val="24"/>
          <w:szCs w:val="32"/>
          <w:lang w:val="en-US" w:eastAsia="zh-CN"/>
        </w:rPr>
        <w:t>法定代表人或授权代表（签字或签名章）</w:t>
      </w:r>
      <w:r>
        <w:rPr>
          <w:rFonts w:hint="eastAsia"/>
          <w:sz w:val="24"/>
          <w:szCs w:val="32"/>
        </w:rPr>
        <w:t>:</w:t>
      </w:r>
      <w:r>
        <w:rPr>
          <w:rFonts w:hint="eastAsia"/>
          <w:sz w:val="24"/>
          <w:szCs w:val="32"/>
          <w:u w:val="single"/>
        </w:rPr>
        <w:t xml:space="preserve">            </w:t>
      </w:r>
      <w:r>
        <w:rPr>
          <w:rFonts w:hint="eastAsia"/>
          <w:sz w:val="24"/>
          <w:szCs w:val="32"/>
        </w:rPr>
        <w:t xml:space="preserve"> </w:t>
      </w:r>
    </w:p>
    <w:p>
      <w:pPr>
        <w:spacing w:beforeLines="50" w:line="360" w:lineRule="auto"/>
        <w:ind w:right="-20" w:rightChars="-10" w:firstLine="470" w:firstLineChars="196"/>
        <w:jc w:val="right"/>
        <w:rPr>
          <w:rFonts w:ascii="宋体" w:hAnsi="宋体" w:cs="宋体"/>
          <w:sz w:val="24"/>
        </w:rPr>
      </w:pPr>
      <w:r>
        <w:rPr>
          <w:rFonts w:hint="eastAsia"/>
          <w:sz w:val="24"/>
          <w:szCs w:val="32"/>
        </w:rPr>
        <w:t>日期:</w:t>
      </w:r>
      <w:r>
        <w:rPr>
          <w:rFonts w:hint="eastAsia"/>
          <w:sz w:val="24"/>
          <w:szCs w:val="32"/>
          <w:u w:val="single"/>
        </w:rPr>
        <w:t xml:space="preserve">    </w:t>
      </w:r>
      <w:r>
        <w:rPr>
          <w:rFonts w:hint="eastAsia"/>
          <w:sz w:val="24"/>
          <w:szCs w:val="32"/>
        </w:rPr>
        <w:t>年___月___日</w:t>
      </w: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10</w:t>
      </w:r>
      <w:r>
        <w:rPr>
          <w:rFonts w:hint="eastAsia" w:ascii="宋体" w:hAnsi="宋体" w:cs="宋体"/>
          <w:b/>
          <w:bCs/>
          <w:sz w:val="24"/>
          <w:szCs w:val="24"/>
        </w:rPr>
        <w:t>：政府采购投标人诚信承诺书</w:t>
      </w:r>
    </w:p>
    <w:p>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浙江华杰工程咨询有限公司</w:t>
      </w:r>
      <w:r>
        <w:rPr>
          <w:rFonts w:hint="eastAsia" w:ascii="宋体" w:hAnsi="宋体" w:cs="宋体"/>
          <w:b/>
          <w:sz w:val="24"/>
          <w:u w:val="single"/>
        </w:rPr>
        <w:t>：</w:t>
      </w:r>
    </w:p>
    <w:p>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w:t>
      </w:r>
      <w:r>
        <w:rPr>
          <w:rFonts w:hint="eastAsia" w:ascii="宋体" w:hAnsi="宋体" w:cs="宋体"/>
          <w:b/>
          <w:sz w:val="24"/>
          <w:u w:val="single"/>
          <w:lang w:val="en-US" w:eastAsia="zh-CN"/>
        </w:rPr>
        <w:t>项目</w:t>
      </w:r>
      <w:r>
        <w:rPr>
          <w:rFonts w:hint="eastAsia" w:ascii="宋体" w:hAnsi="宋体" w:cs="宋体"/>
          <w:b/>
          <w:sz w:val="24"/>
          <w:u w:val="single"/>
        </w:rPr>
        <w:t>编号</w:t>
      </w:r>
      <w:r>
        <w:rPr>
          <w:rFonts w:hint="eastAsia" w:ascii="宋体" w:hAnsi="宋体" w:cs="宋体"/>
          <w:b/>
          <w:sz w:val="24"/>
          <w:highlight w:val="none"/>
          <w:u w:val="single"/>
        </w:rPr>
        <w:t>：</w:t>
      </w:r>
      <w:r>
        <w:rPr>
          <w:rFonts w:hint="eastAsia" w:ascii="宋体" w:hAnsi="宋体" w:cs="宋体"/>
          <w:b/>
          <w:sz w:val="24"/>
          <w:highlight w:val="none"/>
          <w:u w:val="single"/>
          <w:lang w:eastAsia="zh-CN"/>
        </w:rPr>
        <w:t>ZJHJZFCG2025-003</w:t>
      </w:r>
      <w:r>
        <w:rPr>
          <w:rFonts w:hint="eastAsia" w:ascii="宋体" w:hAnsi="宋体" w:cs="宋体"/>
          <w:b/>
          <w:sz w:val="24"/>
          <w:highlight w:val="none"/>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sz w:val="24"/>
        </w:rPr>
      </w:pPr>
      <w:r>
        <w:rPr>
          <w:rFonts w:hint="eastAsia" w:ascii="宋体" w:hAnsi="宋体" w:cs="宋体"/>
          <w:sz w:val="24"/>
        </w:rPr>
        <w:t>（一）提供虚假材料谋取中标的；</w:t>
      </w:r>
    </w:p>
    <w:p>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7"/>
          <w:rFonts w:hint="eastAsia" w:ascii="宋体" w:hAnsi="宋体" w:cs="宋体"/>
          <w:color w:val="auto"/>
          <w:sz w:val="24"/>
        </w:rPr>
        <w:t>其他</w:t>
      </w:r>
      <w:r>
        <w:rPr>
          <w:rStyle w:val="37"/>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ascii="宋体" w:hAnsi="宋体" w:cs="宋体"/>
          <w:sz w:val="24"/>
        </w:rPr>
      </w:pPr>
      <w:r>
        <w:rPr>
          <w:rFonts w:hint="eastAsia" w:ascii="宋体" w:hAnsi="宋体" w:cs="宋体"/>
          <w:sz w:val="24"/>
        </w:rPr>
        <w:t>（十四）开标后对招标文件的相关内容再进行质疑的；</w:t>
      </w:r>
    </w:p>
    <w:p>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ascii="宋体" w:hAnsi="宋体" w:cs="宋体"/>
          <w:sz w:val="24"/>
        </w:rPr>
      </w:pPr>
      <w:r>
        <w:rPr>
          <w:rFonts w:hint="eastAsia" w:ascii="宋体" w:hAnsi="宋体" w:cs="宋体"/>
          <w:sz w:val="24"/>
        </w:rPr>
        <w:t>（十六）拒绝有关部门监督检查或者提供虚假情况的；</w:t>
      </w:r>
    </w:p>
    <w:p>
      <w:pPr>
        <w:ind w:firstLine="480" w:firstLineChars="200"/>
        <w:rPr>
          <w:rFonts w:ascii="宋体" w:hAnsi="宋体" w:cs="宋体"/>
          <w:sz w:val="24"/>
        </w:rPr>
      </w:pPr>
      <w:r>
        <w:rPr>
          <w:rFonts w:hint="eastAsia" w:ascii="宋体" w:hAnsi="宋体" w:cs="宋体"/>
          <w:sz w:val="24"/>
        </w:rPr>
        <w:t>（十七）财政、监察部门鉴定的其他不诚信行为。</w:t>
      </w:r>
    </w:p>
    <w:p>
      <w:pPr>
        <w:ind w:firstLine="480" w:firstLineChars="200"/>
        <w:rPr>
          <w:rFonts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公司名称（盖章）：</w:t>
      </w:r>
    </w:p>
    <w:p>
      <w:pPr>
        <w:spacing w:line="312" w:lineRule="auto"/>
        <w:jc w:val="center"/>
        <w:rPr>
          <w:rFonts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cs="宋体"/>
          <w:sz w:val="24"/>
        </w:rPr>
        <w:t>：</w:t>
      </w:r>
    </w:p>
    <w:p>
      <w:pPr>
        <w:ind w:firstLine="5520" w:firstLineChars="2300"/>
        <w:rPr>
          <w:rFonts w:ascii="宋体" w:hAnsi="宋体" w:cs="宋体"/>
          <w:sz w:val="24"/>
          <w:szCs w:val="22"/>
        </w:rPr>
      </w:pPr>
      <w:r>
        <w:rPr>
          <w:rFonts w:hint="eastAsia" w:ascii="宋体" w:hAnsi="宋体" w:cs="宋体"/>
          <w:sz w:val="24"/>
          <w:szCs w:val="22"/>
        </w:rPr>
        <w:t>年   月   日</w:t>
      </w:r>
    </w:p>
    <w:p>
      <w:pPr>
        <w:rPr>
          <w:rFonts w:hint="eastAsia" w:ascii="宋体" w:hAnsi="宋体" w:cs="宋体"/>
          <w:b/>
          <w:bCs/>
          <w:sz w:val="24"/>
          <w:szCs w:val="24"/>
        </w:rPr>
      </w:pPr>
    </w:p>
    <w:p>
      <w:pPr>
        <w:rPr>
          <w:rFonts w:hint="eastAsia" w:ascii="宋体" w:hAnsi="宋体" w:cs="宋体"/>
          <w:b/>
          <w:bCs/>
          <w:sz w:val="24"/>
          <w:szCs w:val="24"/>
        </w:rPr>
      </w:pPr>
    </w:p>
    <w:p>
      <w:pPr>
        <w:rPr>
          <w:rFonts w:ascii="宋体" w:hAnsi="宋体" w:cs="宋体"/>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1</w:t>
      </w:r>
      <w:r>
        <w:rPr>
          <w:rFonts w:hint="eastAsia" w:ascii="宋体" w:hAnsi="宋体" w:cs="宋体"/>
          <w:b/>
          <w:bCs/>
          <w:sz w:val="24"/>
          <w:szCs w:val="24"/>
        </w:rPr>
        <w:t>：</w:t>
      </w:r>
    </w:p>
    <w:p>
      <w:pPr>
        <w:ind w:firstLine="3614" w:firstLineChars="1200"/>
        <w:rPr>
          <w:rFonts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浙江华杰工程咨询有限公司</w:t>
      </w:r>
      <w:r>
        <w:rPr>
          <w:rFonts w:hint="eastAsia" w:ascii="宋体" w:hAnsi="宋体" w:cs="宋体"/>
          <w:sz w:val="24"/>
          <w:szCs w:val="24"/>
        </w:rPr>
        <w:t>：</w:t>
      </w:r>
    </w:p>
    <w:p>
      <w:pPr>
        <w:widowControl/>
        <w:spacing w:line="360" w:lineRule="auto"/>
        <w:ind w:firstLine="600" w:firstLineChars="250"/>
        <w:jc w:val="left"/>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w:t>
      </w:r>
      <w:r>
        <w:rPr>
          <w:rFonts w:hint="eastAsia" w:ascii="宋体" w:hAnsi="宋体" w:cs="宋体"/>
          <w:sz w:val="24"/>
          <w:szCs w:val="24"/>
          <w:lang w:eastAsia="zh-CN"/>
        </w:rPr>
        <w:t>浙江华杰工程咨询有限公司</w:t>
      </w:r>
      <w:r>
        <w:rPr>
          <w:rFonts w:hint="eastAsia" w:ascii="宋体" w:hAnsi="宋体" w:cs="宋体"/>
          <w:sz w:val="24"/>
          <w:szCs w:val="24"/>
          <w:lang w:val="en-US" w:eastAsia="zh-CN"/>
        </w:rPr>
        <w:t>东阳分公司</w:t>
      </w:r>
      <w:r>
        <w:rPr>
          <w:rFonts w:hint="eastAsia" w:ascii="宋体" w:hAnsi="宋体" w:cs="宋体"/>
          <w:sz w:val="24"/>
          <w:szCs w:val="24"/>
        </w:rPr>
        <w:t>支付中标服务费。</w:t>
      </w:r>
    </w:p>
    <w:p>
      <w:pPr>
        <w:spacing w:line="360" w:lineRule="auto"/>
        <w:ind w:firstLine="480" w:firstLineChars="200"/>
        <w:rPr>
          <w:rFonts w:ascii="宋体" w:hAnsi="宋体" w:cs="宋体"/>
          <w:sz w:val="24"/>
          <w:szCs w:val="24"/>
        </w:rPr>
      </w:pPr>
      <w:r>
        <w:rPr>
          <w:rFonts w:hint="eastAsia" w:ascii="宋体" w:hAnsi="宋体" w:cs="宋体"/>
          <w:sz w:val="24"/>
          <w:szCs w:val="24"/>
        </w:rPr>
        <w:t>我方如未在规定时间内交纳时，承诺凭贵方开出的违约通知，由采购人在本次招标项目的货款/服务款中直接扣缴，</w:t>
      </w:r>
    </w:p>
    <w:p>
      <w:pPr>
        <w:spacing w:line="360" w:lineRule="auto"/>
        <w:ind w:firstLine="1320" w:firstLineChars="550"/>
        <w:rPr>
          <w:rFonts w:ascii="宋体" w:hAnsi="宋体" w:cs="宋体"/>
          <w:sz w:val="24"/>
          <w:szCs w:val="24"/>
        </w:rPr>
      </w:pPr>
    </w:p>
    <w:p>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承诺人名称（盖章）：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法定代表人或代理人（签字</w:t>
      </w:r>
      <w:r>
        <w:rPr>
          <w:rFonts w:hint="eastAsia" w:ascii="宋体" w:hAnsi="宋体" w:cs="宋体"/>
          <w:sz w:val="24"/>
          <w:szCs w:val="24"/>
          <w:lang w:val="en-US" w:eastAsia="zh-CN"/>
        </w:rPr>
        <w:t>或签名章</w:t>
      </w:r>
      <w:r>
        <w:rPr>
          <w:rFonts w:hint="eastAsia" w:ascii="宋体" w:hAnsi="宋体" w:cs="宋体"/>
          <w:sz w:val="24"/>
          <w:szCs w:val="24"/>
        </w:rPr>
        <w:t>）：</w:t>
      </w:r>
    </w:p>
    <w:p>
      <w:pPr>
        <w:spacing w:line="360" w:lineRule="auto"/>
        <w:rPr>
          <w:rFonts w:ascii="宋体" w:hAnsi="宋体" w:cs="宋体"/>
          <w:sz w:val="28"/>
          <w:szCs w:val="28"/>
        </w:rPr>
      </w:pPr>
    </w:p>
    <w:p>
      <w:pPr>
        <w:pStyle w:val="48"/>
        <w:spacing w:before="78" w:after="78"/>
      </w:pPr>
    </w:p>
    <w:p>
      <w:pPr>
        <w:rPr>
          <w:rFonts w:ascii="宋体" w:hAnsi="宋体" w:cs="宋体"/>
          <w:sz w:val="28"/>
          <w:szCs w:val="28"/>
        </w:rPr>
      </w:pPr>
    </w:p>
    <w:p>
      <w:pPr>
        <w:rPr>
          <w:rFonts w:ascii="宋体" w:hAnsi="宋体" w:cs="宋体"/>
          <w:sz w:val="28"/>
          <w:szCs w:val="28"/>
        </w:rPr>
      </w:pPr>
    </w:p>
    <w:p>
      <w:pPr>
        <w:ind w:firstLine="4480" w:firstLineChars="1600"/>
        <w:rPr>
          <w:rFonts w:ascii="宋体" w:hAnsi="宋体" w:cs="宋体"/>
          <w:sz w:val="28"/>
          <w:szCs w:val="28"/>
        </w:rPr>
      </w:pPr>
    </w:p>
    <w:p>
      <w:pPr>
        <w:ind w:firstLine="4480" w:firstLineChars="1600"/>
        <w:rPr>
          <w:rFonts w:ascii="宋体" w:hAnsi="宋体" w:cs="宋体"/>
          <w:sz w:val="28"/>
          <w:szCs w:val="28"/>
        </w:rPr>
      </w:pPr>
    </w:p>
    <w:p>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 月 日</w:t>
      </w:r>
    </w:p>
    <w:p>
      <w:pPr>
        <w:snapToGrid w:val="0"/>
        <w:spacing w:beforeLines="50" w:after="50"/>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b/>
          <w:bCs/>
          <w:sz w:val="24"/>
          <w:szCs w:val="24"/>
        </w:rPr>
      </w:pPr>
    </w:p>
    <w:p>
      <w:pPr>
        <w:snapToGrid w:val="0"/>
        <w:jc w:val="left"/>
        <w:rPr>
          <w:rFonts w:ascii="宋体" w:hAnsi="宋体" w:cs="宋体"/>
          <w:b/>
          <w:bCs/>
          <w:sz w:val="24"/>
          <w:szCs w:val="24"/>
        </w:rPr>
      </w:pPr>
    </w:p>
    <w:p>
      <w:pPr>
        <w:snapToGrid w:val="0"/>
        <w:spacing w:before="50" w:after="50" w:line="360" w:lineRule="auto"/>
        <w:rPr>
          <w:rFonts w:hint="eastAsia" w:ascii="仿宋_GB2312" w:hAnsi="仿宋" w:eastAsia="仿宋_GB2312" w:cs="仿宋_GB2312"/>
          <w:b/>
          <w:sz w:val="24"/>
        </w:rPr>
      </w:pPr>
      <w:r>
        <w:rPr>
          <w:rFonts w:hint="eastAsia" w:ascii="宋体" w:hAnsi="宋体" w:cs="宋体"/>
          <w:b/>
          <w:bCs/>
          <w:sz w:val="24"/>
        </w:rPr>
        <w:t>附件1</w:t>
      </w:r>
      <w:r>
        <w:rPr>
          <w:rFonts w:hint="eastAsia" w:ascii="宋体" w:hAnsi="宋体" w:cs="宋体"/>
          <w:b/>
          <w:bCs/>
          <w:sz w:val="24"/>
          <w:lang w:val="en-US" w:eastAsia="zh-CN"/>
        </w:rPr>
        <w:t>2</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宋体" w:hAnsi="宋体" w:cs="宋体"/>
          <w:b/>
          <w:sz w:val="32"/>
          <w:szCs w:val="32"/>
          <w:lang w:val="zh-CN"/>
        </w:rPr>
        <w:t>联合协议</w:t>
      </w:r>
    </w:p>
    <w:p>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sz w:val="24"/>
          <w:lang w:val="zh-CN"/>
        </w:rPr>
        <w:t>……</w:t>
      </w:r>
    </w:p>
    <w:p>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pPr>
        <w:snapToGrid w:val="0"/>
        <w:spacing w:line="360" w:lineRule="auto"/>
        <w:rPr>
          <w:rFonts w:hint="eastAsia" w:ascii="宋体" w:hAnsi="宋体" w:cs="宋体"/>
          <w:b/>
          <w:bCs/>
          <w:sz w:val="24"/>
        </w:rPr>
      </w:pPr>
    </w:p>
    <w:p>
      <w:pPr>
        <w:snapToGrid w:val="0"/>
        <w:spacing w:line="360" w:lineRule="auto"/>
        <w:rPr>
          <w:rFonts w:hint="eastAsia" w:ascii="宋体" w:hAnsi="宋体" w:cs="宋体"/>
          <w:b/>
          <w:bCs/>
          <w:sz w:val="24"/>
        </w:rPr>
      </w:pPr>
    </w:p>
    <w:p>
      <w:pPr>
        <w:snapToGrid w:val="0"/>
        <w:spacing w:line="360" w:lineRule="auto"/>
        <w:rPr>
          <w:rFonts w:hint="eastAsia" w:ascii="宋体" w:hAnsi="宋体" w:cs="宋体"/>
          <w:b/>
          <w:bCs/>
          <w:sz w:val="24"/>
          <w:lang w:val="en-US" w:eastAsia="zh-CN"/>
        </w:rPr>
      </w:pPr>
      <w:r>
        <w:rPr>
          <w:rFonts w:hint="eastAsia" w:ascii="宋体" w:hAnsi="宋体" w:cs="宋体"/>
          <w:b/>
          <w:bCs/>
          <w:sz w:val="24"/>
        </w:rPr>
        <w:t>附件1</w:t>
      </w:r>
      <w:r>
        <w:rPr>
          <w:rFonts w:hint="eastAsia" w:ascii="宋体" w:hAnsi="宋体" w:cs="宋体"/>
          <w:b/>
          <w:bCs/>
          <w:sz w:val="24"/>
          <w:lang w:val="en-US" w:eastAsia="zh-CN"/>
        </w:rPr>
        <w:t>3</w:t>
      </w:r>
      <w:r>
        <w:rPr>
          <w:rFonts w:hint="eastAsia" w:ascii="宋体" w:hAnsi="宋体" w:cs="宋体"/>
          <w:b/>
          <w:bCs/>
          <w:sz w:val="24"/>
        </w:rPr>
        <w:t>：分包意向协议</w:t>
      </w:r>
      <w:r>
        <w:rPr>
          <w:rFonts w:hint="eastAsia" w:ascii="宋体" w:hAnsi="宋体" w:cs="宋体"/>
          <w:b/>
          <w:bCs/>
          <w:sz w:val="24"/>
          <w:lang w:val="en-US" w:eastAsia="zh-CN"/>
        </w:rPr>
        <w:t xml:space="preserve">          </w:t>
      </w:r>
    </w:p>
    <w:p>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ascii="宋体" w:hAnsi="宋体" w:cs="宋体"/>
        </w:rPr>
      </w:pPr>
      <w:r>
        <w:rPr>
          <w:rFonts w:hint="eastAsia" w:ascii="宋体" w:hAnsi="宋体" w:cs="宋体"/>
          <w:sz w:val="24"/>
          <w:szCs w:val="24"/>
        </w:rPr>
        <w:t>……</w:t>
      </w:r>
    </w:p>
    <w:p>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ascii="宋体" w:hAnsi="宋体" w:cs="宋体"/>
          <w:sz w:val="24"/>
          <w:lang w:val="zh-CN"/>
        </w:rPr>
      </w:pPr>
      <w:r>
        <w:rPr>
          <w:rFonts w:hint="eastAsia" w:ascii="宋体" w:hAnsi="宋体" w:cs="宋体"/>
          <w:u w:val="single"/>
        </w:rPr>
        <w:t xml:space="preserve">                                                                                       </w:t>
      </w:r>
    </w:p>
    <w:p>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ascii="宋体" w:hAnsi="宋体" w:cs="宋体"/>
          <w:sz w:val="24"/>
          <w:lang w:val="zh-CN"/>
        </w:rPr>
      </w:pPr>
    </w:p>
    <w:p>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ascii="宋体" w:hAnsi="宋体" w:cs="宋体"/>
          <w:sz w:val="24"/>
          <w:lang w:val="zh-CN"/>
        </w:rPr>
      </w:pP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ind w:firstLine="241" w:firstLineChars="100"/>
        <w:jc w:val="left"/>
        <w:rPr>
          <w:rFonts w:hint="eastAsia" w:ascii="宋体" w:hAnsi="宋体" w:cs="宋体"/>
          <w:b/>
          <w:bCs/>
          <w:color w:val="000000"/>
          <w:sz w:val="24"/>
          <w:szCs w:val="24"/>
        </w:rPr>
      </w:pPr>
    </w:p>
    <w:p>
      <w:pPr>
        <w:snapToGrid w:val="0"/>
        <w:spacing w:before="50" w:after="50"/>
        <w:rPr>
          <w:rFonts w:ascii="宋体" w:hAnsi="宋体" w:cs="宋体"/>
          <w:b/>
          <w:bCs/>
          <w:sz w:val="24"/>
          <w:szCs w:val="24"/>
        </w:rPr>
      </w:pPr>
      <w:r>
        <w:rPr>
          <w:rFonts w:hint="eastAsia" w:ascii="宋体" w:hAnsi="宋体" w:cs="宋体"/>
          <w:b/>
          <w:bCs/>
          <w:sz w:val="24"/>
          <w:szCs w:val="24"/>
        </w:rPr>
        <w:t>附件1</w:t>
      </w:r>
      <w:r>
        <w:rPr>
          <w:rFonts w:hint="eastAsia" w:ascii="宋体" w:hAnsi="宋体" w:cs="宋体"/>
          <w:b/>
          <w:bCs/>
          <w:sz w:val="24"/>
          <w:szCs w:val="24"/>
          <w:lang w:val="en-US" w:eastAsia="zh-CN"/>
        </w:rPr>
        <w:t>4</w:t>
      </w:r>
      <w:r>
        <w:rPr>
          <w:rFonts w:hint="eastAsia" w:ascii="宋体" w:hAnsi="宋体" w:cs="宋体"/>
          <w:b/>
          <w:bCs/>
          <w:sz w:val="24"/>
          <w:szCs w:val="24"/>
        </w:rPr>
        <w:t>：</w:t>
      </w:r>
    </w:p>
    <w:p>
      <w:pPr>
        <w:snapToGrid w:val="0"/>
        <w:spacing w:before="50" w:after="50"/>
        <w:ind w:firstLine="2168" w:firstLineChars="600"/>
        <w:rPr>
          <w:rFonts w:ascii="宋体" w:hAnsi="宋体" w:cs="宋体"/>
          <w:sz w:val="28"/>
          <w:szCs w:val="28"/>
        </w:rPr>
      </w:pPr>
      <w:r>
        <w:rPr>
          <w:rFonts w:hint="eastAsia" w:ascii="宋体" w:hAnsi="宋体" w:cs="宋体"/>
          <w:b/>
          <w:bCs/>
          <w:sz w:val="36"/>
          <w:szCs w:val="36"/>
        </w:rPr>
        <w:t>浙江省政府采购代理机构考核评价表</w:t>
      </w:r>
    </w:p>
    <w:p>
      <w:pPr>
        <w:rPr>
          <w:rFonts w:hint="eastAsia" w:ascii="宋体" w:hAnsi="宋体" w:eastAsia="宋体" w:cs="宋体"/>
          <w:sz w:val="28"/>
          <w:szCs w:val="28"/>
          <w:lang w:eastAsia="zh-CN"/>
        </w:rPr>
      </w:pPr>
      <w:r>
        <w:rPr>
          <w:rFonts w:hint="eastAsia" w:ascii="宋体" w:hAnsi="宋体" w:cs="宋体"/>
          <w:sz w:val="28"/>
          <w:szCs w:val="28"/>
        </w:rPr>
        <w:t>代理机构名称：</w:t>
      </w:r>
      <w:r>
        <w:rPr>
          <w:rFonts w:hint="eastAsia" w:ascii="宋体" w:hAnsi="宋体" w:cs="宋体"/>
          <w:sz w:val="28"/>
          <w:szCs w:val="28"/>
          <w:lang w:eastAsia="zh-CN"/>
        </w:rPr>
        <w:t>浙江华杰工程咨询有限公司</w:t>
      </w:r>
    </w:p>
    <w:tbl>
      <w:tblPr>
        <w:tblStyle w:val="31"/>
        <w:tblW w:w="964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535"/>
        <w:gridCol w:w="696"/>
        <w:gridCol w:w="1068"/>
        <w:gridCol w:w="132"/>
        <w:gridCol w:w="900"/>
        <w:gridCol w:w="787"/>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填表人类别</w:t>
            </w:r>
          </w:p>
        </w:tc>
        <w:tc>
          <w:tcPr>
            <w:tcW w:w="8585" w:type="dxa"/>
            <w:gridSpan w:val="7"/>
            <w:vAlign w:val="center"/>
          </w:tcPr>
          <w:p>
            <w:pPr>
              <w:ind w:firstLine="480" w:firstLineChars="200"/>
              <w:jc w:val="center"/>
              <w:rPr>
                <w:rFonts w:ascii="宋体" w:hAnsi="宋体" w:cs="宋体"/>
                <w:sz w:val="24"/>
                <w:szCs w:val="24"/>
              </w:rPr>
            </w:pPr>
            <w:r>
              <w:rPr>
                <w:rFonts w:hint="eastAsia" w:ascii="宋体" w:hAnsi="宋体" w:cs="宋体"/>
                <w:sz w:val="24"/>
                <w:szCs w:val="24"/>
              </w:rPr>
              <w:t>□采购单位□投标人□专家□监管部门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填表人名称或姓名</w:t>
            </w:r>
          </w:p>
        </w:tc>
        <w:tc>
          <w:tcPr>
            <w:tcW w:w="3431" w:type="dxa"/>
            <w:gridSpan w:val="4"/>
            <w:vAlign w:val="center"/>
          </w:tcPr>
          <w:p>
            <w:pPr>
              <w:jc w:val="center"/>
              <w:rPr>
                <w:rFonts w:ascii="宋体" w:hAnsi="宋体" w:cs="宋体"/>
                <w:sz w:val="24"/>
                <w:szCs w:val="24"/>
              </w:rPr>
            </w:pPr>
          </w:p>
        </w:tc>
        <w:tc>
          <w:tcPr>
            <w:tcW w:w="900" w:type="dxa"/>
            <w:vAlign w:val="center"/>
          </w:tcPr>
          <w:p>
            <w:pPr>
              <w:jc w:val="center"/>
              <w:rPr>
                <w:rFonts w:ascii="宋体" w:hAnsi="宋体" w:cs="宋体"/>
                <w:sz w:val="24"/>
                <w:szCs w:val="24"/>
              </w:rPr>
            </w:pPr>
            <w:r>
              <w:rPr>
                <w:rFonts w:hint="eastAsia" w:ascii="宋体" w:hAnsi="宋体" w:cs="宋体"/>
                <w:sz w:val="24"/>
                <w:szCs w:val="24"/>
              </w:rPr>
              <w:t>地址</w:t>
            </w:r>
          </w:p>
        </w:tc>
        <w:tc>
          <w:tcPr>
            <w:tcW w:w="4254" w:type="dxa"/>
            <w:gridSpan w:val="2"/>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联系人</w:t>
            </w:r>
          </w:p>
        </w:tc>
        <w:tc>
          <w:tcPr>
            <w:tcW w:w="1535" w:type="dxa"/>
            <w:vAlign w:val="center"/>
          </w:tcPr>
          <w:p>
            <w:pPr>
              <w:jc w:val="center"/>
              <w:rPr>
                <w:rFonts w:ascii="宋体" w:hAnsi="宋体" w:cs="宋体"/>
                <w:sz w:val="24"/>
                <w:szCs w:val="24"/>
              </w:rPr>
            </w:pPr>
          </w:p>
        </w:tc>
        <w:tc>
          <w:tcPr>
            <w:tcW w:w="696" w:type="dxa"/>
            <w:vAlign w:val="center"/>
          </w:tcPr>
          <w:p>
            <w:pPr>
              <w:jc w:val="center"/>
              <w:rPr>
                <w:rFonts w:ascii="宋体" w:hAnsi="宋体" w:cs="宋体"/>
                <w:sz w:val="24"/>
                <w:szCs w:val="24"/>
              </w:rPr>
            </w:pPr>
            <w:r>
              <w:rPr>
                <w:rFonts w:hint="eastAsia" w:ascii="宋体" w:hAnsi="宋体" w:cs="宋体"/>
                <w:sz w:val="24"/>
                <w:szCs w:val="24"/>
              </w:rPr>
              <w:t>电话</w:t>
            </w:r>
          </w:p>
        </w:tc>
        <w:tc>
          <w:tcPr>
            <w:tcW w:w="2100" w:type="dxa"/>
            <w:gridSpan w:val="3"/>
            <w:vAlign w:val="center"/>
          </w:tcPr>
          <w:p>
            <w:pPr>
              <w:jc w:val="center"/>
              <w:rPr>
                <w:rFonts w:ascii="宋体" w:hAnsi="宋体" w:cs="宋体"/>
                <w:sz w:val="24"/>
                <w:szCs w:val="24"/>
              </w:rPr>
            </w:pPr>
          </w:p>
        </w:tc>
        <w:tc>
          <w:tcPr>
            <w:tcW w:w="787" w:type="dxa"/>
            <w:vAlign w:val="center"/>
          </w:tcPr>
          <w:p>
            <w:pPr>
              <w:jc w:val="center"/>
              <w:rPr>
                <w:rFonts w:ascii="宋体" w:hAnsi="宋体" w:cs="宋体"/>
                <w:sz w:val="24"/>
                <w:szCs w:val="24"/>
              </w:rPr>
            </w:pPr>
            <w:r>
              <w:rPr>
                <w:rFonts w:hint="eastAsia" w:ascii="宋体" w:hAnsi="宋体" w:cs="宋体"/>
                <w:sz w:val="24"/>
                <w:szCs w:val="24"/>
              </w:rPr>
              <w:t>传真</w:t>
            </w:r>
          </w:p>
        </w:tc>
        <w:tc>
          <w:tcPr>
            <w:tcW w:w="3467"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restart"/>
            <w:vAlign w:val="center"/>
          </w:tcPr>
          <w:p>
            <w:pPr>
              <w:jc w:val="center"/>
              <w:rPr>
                <w:rFonts w:ascii="宋体" w:hAnsi="宋体" w:cs="宋体"/>
                <w:sz w:val="24"/>
                <w:szCs w:val="24"/>
              </w:rPr>
            </w:pPr>
            <w:r>
              <w:rPr>
                <w:rFonts w:hint="eastAsia" w:ascii="宋体" w:hAnsi="宋体" w:cs="宋体"/>
                <w:sz w:val="24"/>
                <w:szCs w:val="24"/>
              </w:rPr>
              <w:t>对代理机构的评价</w:t>
            </w: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项目</w:t>
            </w:r>
          </w:p>
        </w:tc>
        <w:tc>
          <w:tcPr>
            <w:tcW w:w="5286" w:type="dxa"/>
            <w:gridSpan w:val="4"/>
            <w:vAlign w:val="center"/>
          </w:tcPr>
          <w:p>
            <w:pPr>
              <w:spacing w:line="500" w:lineRule="exact"/>
              <w:jc w:val="center"/>
              <w:rPr>
                <w:rFonts w:ascii="宋体" w:hAnsi="宋体" w:cs="宋体"/>
                <w:sz w:val="24"/>
                <w:szCs w:val="24"/>
              </w:rPr>
            </w:pPr>
            <w:r>
              <w:rPr>
                <w:rFonts w:hint="eastAsia" w:ascii="宋体" w:hAnsi="宋体" w:cs="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业务水平（20分）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服务态度（20分）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工作质量（20分）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工作效率（20分）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公平公正（20分）</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pPr>
              <w:widowControl/>
              <w:jc w:val="left"/>
              <w:rPr>
                <w:rFonts w:ascii="宋体" w:hAnsi="宋体" w:cs="宋体"/>
                <w:sz w:val="24"/>
                <w:szCs w:val="24"/>
              </w:rPr>
            </w:pPr>
          </w:p>
        </w:tc>
        <w:tc>
          <w:tcPr>
            <w:tcW w:w="3299" w:type="dxa"/>
            <w:gridSpan w:val="3"/>
            <w:vAlign w:val="center"/>
          </w:tcPr>
          <w:p>
            <w:pPr>
              <w:spacing w:line="500" w:lineRule="exact"/>
              <w:jc w:val="center"/>
              <w:rPr>
                <w:rFonts w:ascii="宋体" w:hAnsi="宋体" w:cs="宋体"/>
                <w:sz w:val="24"/>
                <w:szCs w:val="24"/>
              </w:rPr>
            </w:pPr>
            <w:r>
              <w:rPr>
                <w:rFonts w:hint="eastAsia" w:ascii="宋体" w:hAnsi="宋体" w:cs="宋体"/>
                <w:sz w:val="24"/>
                <w:szCs w:val="24"/>
              </w:rPr>
              <w:t>合计</w:t>
            </w:r>
          </w:p>
        </w:tc>
        <w:tc>
          <w:tcPr>
            <w:tcW w:w="5286"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对代理机构的意见和建议</w:t>
            </w:r>
          </w:p>
        </w:tc>
        <w:tc>
          <w:tcPr>
            <w:tcW w:w="8585" w:type="dxa"/>
            <w:gridSpan w:val="7"/>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1" w:type="dxa"/>
            <w:vAlign w:val="center"/>
          </w:tcPr>
          <w:p>
            <w:pPr>
              <w:jc w:val="center"/>
              <w:rPr>
                <w:rFonts w:ascii="宋体" w:hAnsi="宋体" w:cs="宋体"/>
                <w:sz w:val="24"/>
                <w:szCs w:val="24"/>
              </w:rPr>
            </w:pPr>
            <w:r>
              <w:rPr>
                <w:rFonts w:hint="eastAsia" w:ascii="宋体" w:hAnsi="宋体" w:cs="宋体"/>
                <w:sz w:val="24"/>
                <w:szCs w:val="24"/>
              </w:rPr>
              <w:t>备注</w:t>
            </w:r>
          </w:p>
        </w:tc>
        <w:tc>
          <w:tcPr>
            <w:tcW w:w="8585" w:type="dxa"/>
            <w:gridSpan w:val="7"/>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白云街道智慧垃圾分类系统运营管理服务（一期）</w:t>
            </w:r>
          </w:p>
        </w:tc>
      </w:tr>
    </w:tbl>
    <w:p>
      <w:pPr>
        <w:spacing w:line="500" w:lineRule="exact"/>
        <w:rPr>
          <w:rFonts w:hint="eastAsia" w:ascii="宋体" w:hAnsi="宋体" w:eastAsia="宋体" w:cs="宋体"/>
          <w:sz w:val="24"/>
          <w:szCs w:val="24"/>
          <w:lang w:eastAsia="zh-CN"/>
        </w:rPr>
      </w:pPr>
      <w:r>
        <w:rPr>
          <w:rFonts w:hint="eastAsia" w:ascii="宋体" w:hAnsi="宋体" w:cs="宋体"/>
          <w:sz w:val="24"/>
          <w:szCs w:val="24"/>
        </w:rPr>
        <w:t>填表人</w:t>
      </w:r>
      <w:r>
        <w:rPr>
          <w:rFonts w:hint="eastAsia" w:ascii="宋体" w:hAnsi="宋体" w:cs="宋体"/>
          <w:sz w:val="24"/>
          <w:szCs w:val="24"/>
          <w:lang w:eastAsia="zh-CN"/>
        </w:rPr>
        <w:t>（</w:t>
      </w:r>
      <w:r>
        <w:rPr>
          <w:rFonts w:hint="eastAsia" w:ascii="宋体" w:hAnsi="宋体" w:cs="宋体"/>
          <w:sz w:val="24"/>
          <w:szCs w:val="24"/>
        </w:rPr>
        <w:t>签字盖章</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日期</w:t>
      </w:r>
      <w:r>
        <w:rPr>
          <w:rFonts w:hint="eastAsia" w:ascii="宋体" w:hAnsi="宋体" w:cs="宋体"/>
          <w:sz w:val="24"/>
          <w:szCs w:val="24"/>
          <w:lang w:eastAsia="zh-CN"/>
        </w:rPr>
        <w:t>：</w:t>
      </w: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hint="eastAsia" w:ascii="宋体" w:hAnsi="宋体" w:cs="宋体"/>
          <w:b/>
          <w:bCs/>
          <w:sz w:val="24"/>
          <w:szCs w:val="24"/>
          <w:lang w:val="en-US" w:eastAsia="zh-CN"/>
        </w:rPr>
      </w:pPr>
    </w:p>
    <w:p>
      <w:pPr>
        <w:snapToGrid w:val="0"/>
        <w:jc w:val="left"/>
        <w:rPr>
          <w:rFonts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.报价文件</w:t>
      </w:r>
    </w:p>
    <w:p>
      <w:pPr>
        <w:pStyle w:val="19"/>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pPr>
        <w:pStyle w:val="19"/>
        <w:snapToGrid w:val="0"/>
        <w:spacing w:before="50" w:beforeLines="0" w:after="50" w:afterLines="0" w:line="440" w:lineRule="exact"/>
        <w:ind w:firstLine="240" w:firstLineChars="100"/>
        <w:rPr>
          <w:color w:val="000000"/>
        </w:rPr>
      </w:pPr>
      <w:r>
        <w:rPr>
          <w:rFonts w:hint="eastAsia"/>
          <w:color w:val="000000"/>
        </w:rPr>
        <w:t>（2）开标一览表（格式见附件）；</w:t>
      </w:r>
    </w:p>
    <w:p>
      <w:pPr>
        <w:pStyle w:val="19"/>
        <w:snapToGrid w:val="0"/>
        <w:spacing w:before="50" w:beforeLines="0" w:after="50" w:afterLines="0" w:line="440" w:lineRule="exact"/>
        <w:ind w:firstLine="240" w:firstLineChars="100"/>
        <w:rPr>
          <w:color w:val="000000"/>
        </w:rPr>
      </w:pPr>
      <w:r>
        <w:rPr>
          <w:rFonts w:hint="eastAsia"/>
          <w:color w:val="000000"/>
        </w:rPr>
        <w:t>（3）中小型企业声明函（格式见附件）；</w:t>
      </w:r>
    </w:p>
    <w:p>
      <w:pPr>
        <w:pStyle w:val="19"/>
        <w:snapToGrid w:val="0"/>
        <w:spacing w:before="50" w:beforeLines="0" w:after="50" w:afterLines="0" w:line="440" w:lineRule="exact"/>
        <w:ind w:firstLine="240" w:firstLineChars="100"/>
        <w:rPr>
          <w:color w:val="000000"/>
        </w:rPr>
      </w:pPr>
      <w:r>
        <w:rPr>
          <w:rFonts w:hint="eastAsia"/>
          <w:color w:val="000000"/>
        </w:rPr>
        <w:t>（4）监狱企业证明文件（如有）；</w:t>
      </w:r>
    </w:p>
    <w:p>
      <w:pPr>
        <w:pStyle w:val="19"/>
        <w:snapToGrid w:val="0"/>
        <w:spacing w:before="50" w:beforeLines="0" w:after="50" w:afterLines="0" w:line="440" w:lineRule="exact"/>
        <w:ind w:firstLine="240" w:firstLineChars="100"/>
        <w:rPr>
          <w:color w:val="000000"/>
        </w:rPr>
      </w:pPr>
      <w:r>
        <w:rPr>
          <w:rFonts w:hint="eastAsia"/>
          <w:color w:val="000000"/>
        </w:rPr>
        <w:t>（5）残疾人福利性单位声明函（如有）；</w:t>
      </w:r>
    </w:p>
    <w:p>
      <w:pPr>
        <w:pStyle w:val="19"/>
        <w:snapToGrid w:val="0"/>
        <w:spacing w:before="50" w:beforeLines="0" w:after="50" w:afterLines="0" w:line="440" w:lineRule="exact"/>
        <w:ind w:firstLine="240" w:firstLineChars="100"/>
        <w:rPr>
          <w:rFonts w:hint="eastAsia"/>
          <w:color w:val="000000"/>
        </w:rPr>
      </w:pPr>
      <w:r>
        <w:rPr>
          <w:rFonts w:hint="eastAsia"/>
          <w:color w:val="000000"/>
        </w:rPr>
        <w:t>（6）投标人针对报价需要说明的其他文件和说明。</w:t>
      </w:r>
    </w:p>
    <w:p>
      <w:pPr>
        <w:pStyle w:val="19"/>
        <w:snapToGrid w:val="0"/>
        <w:spacing w:beforeLines="0" w:afterLines="0" w:line="440" w:lineRule="exact"/>
        <w:ind w:firstLine="240" w:firstLineChars="100"/>
        <w:rPr>
          <w:color w:val="000000"/>
        </w:rPr>
      </w:pPr>
    </w:p>
    <w:p>
      <w:pPr>
        <w:snapToGrid w:val="0"/>
        <w:spacing w:before="50" w:afterLines="50"/>
        <w:jc w:val="left"/>
        <w:rPr>
          <w:rFonts w:ascii="宋体" w:hAnsi="宋体" w:cs="宋体"/>
          <w:b/>
          <w:bCs/>
          <w:sz w:val="24"/>
          <w:szCs w:val="24"/>
        </w:rPr>
      </w:pPr>
    </w:p>
    <w:p>
      <w:pPr>
        <w:snapToGrid w:val="0"/>
        <w:ind w:firstLine="360" w:firstLineChars="1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sz w:val="24"/>
          <w:szCs w:val="24"/>
        </w:rPr>
      </w:pPr>
    </w:p>
    <w:p>
      <w:pPr>
        <w:snapToGrid w:val="0"/>
        <w:spacing w:before="50" w:afterLines="50"/>
        <w:jc w:val="left"/>
        <w:rPr>
          <w:rFonts w:ascii="宋体" w:hAnsi="宋体" w:cs="宋体"/>
          <w:b/>
          <w:bCs/>
          <w:sz w:val="28"/>
          <w:szCs w:val="28"/>
        </w:rPr>
      </w:pPr>
      <w:r>
        <w:rPr>
          <w:rFonts w:hint="eastAsia" w:ascii="宋体" w:hAnsi="宋体" w:cs="宋体"/>
          <w:b/>
          <w:bCs/>
          <w:sz w:val="24"/>
          <w:szCs w:val="24"/>
        </w:rPr>
        <w:t>附件1</w:t>
      </w:r>
      <w:r>
        <w:rPr>
          <w:rFonts w:hint="eastAsia" w:ascii="宋体" w:hAnsi="宋体" w:cs="宋体"/>
          <w:b/>
          <w:bCs/>
          <w:sz w:val="24"/>
          <w:szCs w:val="24"/>
          <w:lang w:val="en-US" w:eastAsia="zh-CN"/>
        </w:rPr>
        <w:t>5</w:t>
      </w:r>
      <w:r>
        <w:rPr>
          <w:rFonts w:hint="eastAsia" w:ascii="宋体" w:hAnsi="宋体" w:cs="宋体"/>
          <w:b/>
          <w:bCs/>
          <w:sz w:val="24"/>
          <w:szCs w:val="24"/>
        </w:rPr>
        <w:t>：投标函</w:t>
      </w:r>
    </w:p>
    <w:p>
      <w:pPr>
        <w:snapToGrid w:val="0"/>
        <w:spacing w:beforeLines="50" w:after="50"/>
        <w:jc w:val="center"/>
        <w:rPr>
          <w:rFonts w:ascii="宋体" w:hAnsi="宋体" w:cs="宋体"/>
          <w:b/>
          <w:sz w:val="28"/>
          <w:szCs w:val="28"/>
        </w:rPr>
      </w:pPr>
      <w:r>
        <w:rPr>
          <w:rFonts w:hint="eastAsia" w:ascii="宋体" w:hAnsi="宋体" w:cs="宋体"/>
          <w:b/>
          <w:sz w:val="28"/>
          <w:szCs w:val="28"/>
        </w:rPr>
        <w:t>投 标 函</w:t>
      </w:r>
    </w:p>
    <w:p>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浙江华杰工程咨询有限公司</w:t>
      </w:r>
      <w:r>
        <w:rPr>
          <w:rFonts w:hint="eastAsia" w:ascii="宋体" w:hAnsi="宋体" w:cs="宋体"/>
          <w:sz w:val="24"/>
          <w:u w:val="single"/>
        </w:rPr>
        <w:t>：</w:t>
      </w:r>
    </w:p>
    <w:p>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pPr>
        <w:snapToGrid w:val="0"/>
        <w:spacing w:line="360" w:lineRule="auto"/>
        <w:rPr>
          <w:rFonts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pPr>
        <w:snapToGrid w:val="0"/>
        <w:spacing w:line="360" w:lineRule="auto"/>
        <w:rPr>
          <w:rFonts w:ascii="宋体" w:hAnsi="宋体" w:cs="宋体"/>
          <w:sz w:val="24"/>
        </w:rPr>
      </w:pPr>
      <w:r>
        <w:rPr>
          <w:rFonts w:hint="eastAsia" w:ascii="宋体" w:hAnsi="宋体" w:cs="宋体"/>
          <w:sz w:val="24"/>
        </w:rPr>
        <w:t>地址：______________</w:t>
      </w:r>
      <w:r>
        <w:rPr>
          <w:rFonts w:hint="eastAsia" w:ascii="宋体" w:hAnsi="宋体" w:cs="宋体"/>
          <w:sz w:val="24"/>
          <w:lang w:val="en-US" w:eastAsia="zh-CN"/>
        </w:rPr>
        <w:t xml:space="preserve"> </w:t>
      </w:r>
      <w:r>
        <w:rPr>
          <w:rFonts w:hint="eastAsia" w:ascii="宋体" w:hAnsi="宋体" w:cs="宋体"/>
          <w:sz w:val="24"/>
        </w:rPr>
        <w:t>邮编：__________   电话：______________</w:t>
      </w:r>
    </w:p>
    <w:p>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ascii="宋体" w:hAnsi="宋体" w:cs="宋体"/>
          <w:sz w:val="24"/>
        </w:rPr>
      </w:pPr>
      <w:r>
        <w:rPr>
          <w:rFonts w:hint="eastAsia" w:ascii="宋体" w:hAnsi="宋体" w:cs="宋体"/>
          <w:sz w:val="24"/>
        </w:rPr>
        <w:t>投标人名称(公章):___________________</w:t>
      </w:r>
    </w:p>
    <w:p>
      <w:pPr>
        <w:snapToGrid w:val="0"/>
        <w:spacing w:line="360" w:lineRule="auto"/>
        <w:rPr>
          <w:rFonts w:ascii="宋体" w:hAnsi="宋体" w:cs="宋体"/>
          <w:sz w:val="24"/>
        </w:rPr>
      </w:pPr>
      <w:r>
        <w:rPr>
          <w:rFonts w:hint="eastAsia" w:ascii="宋体" w:hAnsi="宋体" w:cs="宋体"/>
          <w:sz w:val="24"/>
          <w:lang w:val="en-US" w:eastAsia="zh-CN"/>
        </w:rPr>
        <w:t>法定代表人或</w:t>
      </w:r>
      <w:r>
        <w:rPr>
          <w:rFonts w:hint="eastAsia" w:ascii="宋体" w:hAnsi="宋体" w:cs="宋体"/>
          <w:sz w:val="24"/>
        </w:rPr>
        <w:t>授权代表</w:t>
      </w:r>
      <w:r>
        <w:rPr>
          <w:rFonts w:hint="eastAsia" w:ascii="宋体" w:hAnsi="宋体" w:cs="宋体"/>
          <w:sz w:val="24"/>
          <w:lang w:eastAsia="zh-CN"/>
        </w:rPr>
        <w:t>（</w:t>
      </w:r>
      <w:r>
        <w:rPr>
          <w:rFonts w:hint="eastAsia" w:ascii="宋体" w:hAnsi="宋体" w:cs="宋体"/>
          <w:sz w:val="24"/>
        </w:rPr>
        <w:t>签字</w:t>
      </w:r>
      <w:r>
        <w:rPr>
          <w:rFonts w:hint="eastAsia" w:ascii="宋体" w:hAnsi="宋体" w:cs="宋体"/>
          <w:sz w:val="24"/>
          <w:lang w:val="en-US" w:eastAsia="zh-CN"/>
        </w:rPr>
        <w:t>或签名章</w:t>
      </w:r>
      <w:r>
        <w:rPr>
          <w:rFonts w:hint="eastAsia" w:ascii="宋体" w:hAnsi="宋体" w:cs="宋体"/>
          <w:sz w:val="24"/>
          <w:lang w:eastAsia="zh-CN"/>
        </w:rPr>
        <w:t>）</w:t>
      </w:r>
      <w:r>
        <w:rPr>
          <w:rFonts w:hint="eastAsia" w:ascii="宋体" w:hAnsi="宋体" w:cs="宋体"/>
          <w:sz w:val="24"/>
        </w:rPr>
        <w:t xml:space="preserve">:___________ </w:t>
      </w:r>
    </w:p>
    <w:p>
      <w:pPr>
        <w:snapToGrid w:val="0"/>
        <w:spacing w:line="360" w:lineRule="auto"/>
        <w:rPr>
          <w:rFonts w:ascii="宋体" w:hAnsi="宋体" w:cs="宋体"/>
          <w:b/>
          <w:sz w:val="24"/>
        </w:rPr>
      </w:pPr>
      <w:r>
        <w:rPr>
          <w:rFonts w:hint="eastAsia" w:ascii="宋体" w:hAnsi="宋体" w:cs="宋体"/>
          <w:sz w:val="24"/>
        </w:rPr>
        <w:t>日期:_____年___月___日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snapToGrid w:val="0"/>
        <w:spacing w:before="50" w:afterLines="50"/>
        <w:jc w:val="left"/>
        <w:rPr>
          <w:rFonts w:hint="eastAsia" w:ascii="宋体" w:hAnsi="宋体" w:cs="宋体"/>
          <w:b/>
          <w:sz w:val="24"/>
        </w:rPr>
      </w:pPr>
    </w:p>
    <w:p>
      <w:pPr>
        <w:snapToGrid w:val="0"/>
        <w:spacing w:before="50" w:afterLines="50"/>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6</w:t>
      </w:r>
      <w:r>
        <w:rPr>
          <w:rFonts w:hint="eastAsia" w:ascii="宋体" w:hAnsi="宋体" w:cs="宋体"/>
          <w:b/>
          <w:sz w:val="24"/>
        </w:rPr>
        <w:t>：开标一览表</w:t>
      </w:r>
    </w:p>
    <w:p>
      <w:pPr>
        <w:snapToGrid w:val="0"/>
        <w:spacing w:before="50" w:after="50"/>
        <w:jc w:val="center"/>
        <w:rPr>
          <w:rFonts w:ascii="宋体" w:hAnsi="宋体" w:cs="宋体"/>
          <w:b/>
          <w:sz w:val="30"/>
        </w:rPr>
      </w:pPr>
      <w:r>
        <w:rPr>
          <w:rFonts w:hint="eastAsia" w:ascii="宋体" w:hAnsi="宋体" w:cs="宋体"/>
          <w:b/>
          <w:sz w:val="30"/>
        </w:rPr>
        <w:t>开标一览表</w:t>
      </w:r>
    </w:p>
    <w:p>
      <w:pPr>
        <w:pStyle w:val="30"/>
        <w:ind w:firstLine="0" w:firstLineChars="0"/>
        <w:rPr>
          <w:rFonts w:ascii="宋体" w:hAnsi="宋体" w:eastAsia="宋体"/>
          <w:sz w:val="24"/>
        </w:rPr>
      </w:pPr>
    </w:p>
    <w:p>
      <w:pPr>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 xml:space="preserve">   </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 xml:space="preserve">招标编号：         </w:t>
      </w:r>
    </w:p>
    <w:p>
      <w:pPr>
        <w:spacing w:line="360" w:lineRule="auto"/>
        <w:ind w:firstLine="480" w:firstLineChars="200"/>
        <w:jc w:val="both"/>
        <w:rPr>
          <w:rFonts w:hint="eastAsia" w:ascii="宋体" w:hAnsi="宋体" w:eastAsia="宋体" w:cs="宋体"/>
          <w:b/>
          <w:bCs/>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投</w:t>
      </w:r>
      <w:r>
        <w:rPr>
          <w:rFonts w:hint="eastAsia" w:ascii="宋体" w:hAnsi="宋体" w:cs="宋体"/>
          <w:color w:val="auto"/>
          <w:kern w:val="2"/>
          <w:sz w:val="24"/>
          <w:szCs w:val="24"/>
          <w:highlight w:val="none"/>
        </w:rPr>
        <w:t xml:space="preserve">标人名称：    </w:t>
      </w:r>
      <w:r>
        <w:rPr>
          <w:rFonts w:hint="eastAsia" w:ascii="宋体" w:hAnsi="宋体" w:cs="宋体"/>
          <w:color w:val="auto"/>
          <w:kern w:val="2"/>
          <w:sz w:val="24"/>
          <w:szCs w:val="24"/>
          <w:highlight w:val="none"/>
          <w:lang w:val="en-US" w:eastAsia="zh-CN"/>
        </w:rPr>
        <w:t xml:space="preserve">                                                   </w:t>
      </w:r>
    </w:p>
    <w:tbl>
      <w:tblPr>
        <w:tblStyle w:val="3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2305"/>
        <w:gridCol w:w="1310"/>
        <w:gridCol w:w="2084"/>
        <w:gridCol w:w="1700"/>
        <w:gridCol w:w="1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序号</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项目</w:t>
            </w:r>
            <w:r>
              <w:rPr>
                <w:rFonts w:hint="eastAsia" w:ascii="宋体" w:hAnsi="宋体" w:eastAsia="宋体" w:cs="宋体"/>
                <w:b/>
                <w:color w:val="auto"/>
                <w:kern w:val="2"/>
                <w:sz w:val="24"/>
                <w:szCs w:val="24"/>
                <w:highlight w:val="none"/>
              </w:rPr>
              <w:t>内容</w:t>
            </w:r>
          </w:p>
        </w:tc>
        <w:tc>
          <w:tcPr>
            <w:tcW w:w="6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数量</w:t>
            </w:r>
          </w:p>
        </w:tc>
        <w:tc>
          <w:tcPr>
            <w:tcW w:w="10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投标单价（元）</w:t>
            </w:r>
          </w:p>
        </w:tc>
        <w:tc>
          <w:tcPr>
            <w:tcW w:w="8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合计总价（元）</w:t>
            </w:r>
          </w:p>
        </w:tc>
        <w:tc>
          <w:tcPr>
            <w:tcW w:w="8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白云街道智慧垃圾分类系统运营管理服务（一期）</w:t>
            </w:r>
          </w:p>
        </w:tc>
        <w:tc>
          <w:tcPr>
            <w:tcW w:w="65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rPr>
            </w:pPr>
          </w:p>
        </w:tc>
        <w:tc>
          <w:tcPr>
            <w:tcW w:w="104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rPr>
            </w:pPr>
            <w:r>
              <w:rPr>
                <w:rFonts w:hint="eastAsia" w:ascii="宋体" w:hAnsi="宋体" w:cs="Arial"/>
                <w:color w:val="auto"/>
                <w:sz w:val="24"/>
                <w:szCs w:val="24"/>
                <w:lang w:val="en-US" w:eastAsia="zh-CN"/>
              </w:rPr>
              <w:t xml:space="preserve">   </w:t>
            </w:r>
            <w:r>
              <w:rPr>
                <w:rFonts w:hint="eastAsia" w:ascii="宋体" w:hAnsi="宋体" w:cs="Arial"/>
                <w:color w:val="auto"/>
                <w:sz w:val="24"/>
                <w:szCs w:val="24"/>
              </w:rPr>
              <w:t>/点.月</w:t>
            </w:r>
          </w:p>
        </w:tc>
        <w:tc>
          <w:tcPr>
            <w:tcW w:w="8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rPr>
            </w:pPr>
          </w:p>
        </w:tc>
        <w:tc>
          <w:tcPr>
            <w:tcW w:w="8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 xml:space="preserve">合计金额大写（人民币）：      </w:t>
            </w:r>
            <w:r>
              <w:rPr>
                <w:rFonts w:hint="eastAsia" w:ascii="宋体" w:hAnsi="宋体" w:eastAsia="宋体" w:cs="宋体"/>
                <w:color w:val="auto"/>
                <w:kern w:val="2"/>
                <w:sz w:val="24"/>
                <w:szCs w:val="24"/>
                <w:highlight w:val="none"/>
              </w:rPr>
              <w:t xml:space="preserve"> </w:t>
            </w:r>
            <w:r>
              <w:rPr>
                <w:rFonts w:hint="eastAsia" w:ascii="宋体" w:hAnsi="宋体" w:cs="宋体"/>
                <w:color w:val="auto"/>
                <w:kern w:val="2"/>
                <w:sz w:val="24"/>
                <w:szCs w:val="24"/>
                <w:highlight w:val="none"/>
                <w:lang w:val="en-US" w:eastAsia="zh-CN"/>
              </w:rPr>
              <w:t xml:space="preserve">               </w:t>
            </w:r>
            <w:r>
              <w:rPr>
                <w:rFonts w:hint="eastAsia" w:ascii="宋体" w:hAnsi="宋体" w:cs="宋体"/>
                <w:b/>
                <w:bCs/>
                <w:color w:val="auto"/>
                <w:kern w:val="2"/>
                <w:sz w:val="24"/>
                <w:szCs w:val="24"/>
                <w:highlight w:val="none"/>
                <w:lang w:val="en-US" w:eastAsia="zh-CN"/>
              </w:rPr>
              <w:t xml:space="preserve"> 小写：</w:t>
            </w:r>
          </w:p>
        </w:tc>
      </w:tr>
    </w:tbl>
    <w:p>
      <w:pPr>
        <w:snapToGrid w:val="0"/>
        <w:spacing w:before="50" w:after="50" w:line="360" w:lineRule="auto"/>
        <w:ind w:firstLine="480" w:firstLineChars="200"/>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、报价一经涂改，应在涂改处加盖单位公章或者由法定代表人或授权委托人签字并盖章，否则其投标作无效标处理。</w:t>
      </w:r>
    </w:p>
    <w:p>
      <w:pPr>
        <w:keepNext w:val="0"/>
        <w:keepLines w:val="0"/>
        <w:pageBreakBefore w:val="0"/>
        <w:kinsoku/>
        <w:wordWrap/>
        <w:overflowPunct/>
        <w:topLinePunct w:val="0"/>
        <w:bidi w:val="0"/>
        <w:adjustRightInd/>
        <w:snapToGrid/>
        <w:spacing w:line="360" w:lineRule="auto"/>
        <w:ind w:right="0" w:firstLine="480" w:firstLineChars="200"/>
        <w:rPr>
          <w:b w:val="0"/>
          <w:bCs/>
          <w:highlight w:val="none"/>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投标报价是履行合同的最终价格，</w:t>
      </w:r>
      <w:r>
        <w:rPr>
          <w:rFonts w:hint="eastAsia" w:ascii="宋体" w:hAnsi="宋体" w:eastAsia="宋体" w:cs="宋体"/>
          <w:b w:val="0"/>
          <w:bCs/>
          <w:sz w:val="24"/>
          <w:szCs w:val="24"/>
          <w:highlight w:val="none"/>
        </w:rPr>
        <w:t>包括所</w:t>
      </w:r>
      <w:r>
        <w:rPr>
          <w:rFonts w:hint="eastAsia" w:ascii="宋体" w:hAnsi="宋体" w:cs="宋体"/>
          <w:b w:val="0"/>
          <w:bCs/>
          <w:sz w:val="24"/>
          <w:highlight w:val="none"/>
        </w:rPr>
        <w:t>有管理</w:t>
      </w:r>
      <w:r>
        <w:rPr>
          <w:rFonts w:hint="eastAsia" w:ascii="宋体" w:hAnsi="宋体" w:cs="宋体"/>
          <w:b w:val="0"/>
          <w:bCs/>
          <w:sz w:val="24"/>
          <w:highlight w:val="none"/>
          <w:lang w:val="en-US" w:eastAsia="zh-CN"/>
        </w:rPr>
        <w:t>费</w:t>
      </w:r>
      <w:r>
        <w:rPr>
          <w:rFonts w:hint="eastAsia" w:ascii="宋体" w:hAnsi="宋体" w:cs="宋体"/>
          <w:b w:val="0"/>
          <w:bCs/>
          <w:sz w:val="24"/>
          <w:highlight w:val="none"/>
        </w:rPr>
        <w:t>、运营期网络</w:t>
      </w:r>
      <w:r>
        <w:rPr>
          <w:rFonts w:hint="eastAsia" w:ascii="宋体" w:hAnsi="宋体" w:cs="宋体"/>
          <w:b w:val="0"/>
          <w:bCs/>
          <w:sz w:val="24"/>
          <w:highlight w:val="none"/>
          <w:lang w:val="en-US" w:eastAsia="zh-CN"/>
        </w:rPr>
        <w:t>费</w:t>
      </w:r>
      <w:r>
        <w:rPr>
          <w:rFonts w:hint="eastAsia" w:ascii="宋体" w:hAnsi="宋体" w:cs="宋体"/>
          <w:b w:val="0"/>
          <w:bCs/>
          <w:sz w:val="24"/>
          <w:highlight w:val="none"/>
        </w:rPr>
        <w:t>、</w:t>
      </w:r>
      <w:r>
        <w:rPr>
          <w:rFonts w:hint="eastAsia" w:ascii="宋体" w:hAnsi="宋体"/>
          <w:b w:val="0"/>
          <w:bCs/>
          <w:sz w:val="24"/>
          <w:highlight w:val="none"/>
        </w:rPr>
        <w:t>垃圾分类</w:t>
      </w:r>
      <w:r>
        <w:rPr>
          <w:rFonts w:hint="eastAsia" w:ascii="宋体" w:hAnsi="宋体"/>
          <w:b w:val="0"/>
          <w:bCs/>
          <w:sz w:val="24"/>
          <w:highlight w:val="none"/>
          <w:lang w:eastAsia="zh-CN"/>
        </w:rPr>
        <w:t>监督</w:t>
      </w:r>
      <w:r>
        <w:rPr>
          <w:rFonts w:hint="eastAsia" w:ascii="宋体" w:hAnsi="宋体"/>
          <w:b w:val="0"/>
          <w:bCs/>
          <w:sz w:val="24"/>
          <w:highlight w:val="none"/>
        </w:rPr>
        <w:t>服务</w:t>
      </w:r>
      <w:r>
        <w:rPr>
          <w:rFonts w:hint="eastAsia" w:ascii="宋体" w:hAnsi="宋体"/>
          <w:b w:val="0"/>
          <w:bCs/>
          <w:sz w:val="24"/>
          <w:highlight w:val="none"/>
          <w:lang w:eastAsia="zh-CN"/>
        </w:rPr>
        <w:t>费用（</w:t>
      </w:r>
      <w:r>
        <w:rPr>
          <w:rFonts w:hint="eastAsia" w:ascii="宋体" w:hAnsi="宋体" w:cs="宋体"/>
          <w:b w:val="0"/>
          <w:bCs/>
          <w:sz w:val="24"/>
          <w:highlight w:val="none"/>
        </w:rPr>
        <w:t>含监督员工资、</w:t>
      </w:r>
      <w:r>
        <w:rPr>
          <w:rFonts w:hint="eastAsia"/>
          <w:b w:val="0"/>
          <w:bCs/>
          <w:sz w:val="24"/>
          <w:highlight w:val="none"/>
          <w:lang w:eastAsia="zh-CN"/>
        </w:rPr>
        <w:t>洗衣粉、拖把、抹布、</w:t>
      </w:r>
      <w:r>
        <w:rPr>
          <w:rFonts w:hint="eastAsia"/>
          <w:b w:val="0"/>
          <w:bCs/>
          <w:sz w:val="24"/>
          <w:highlight w:val="none"/>
          <w:lang w:val="en-US" w:eastAsia="zh-CN"/>
        </w:rPr>
        <w:t>凳子、</w:t>
      </w:r>
      <w:r>
        <w:rPr>
          <w:rFonts w:hint="eastAsia"/>
          <w:b w:val="0"/>
          <w:bCs/>
          <w:sz w:val="24"/>
          <w:highlight w:val="none"/>
          <w:lang w:eastAsia="zh-CN"/>
        </w:rPr>
        <w:t>水桶、防虫除臭药剂等卫生保洁易耗品及卫生消杀防疫物品</w:t>
      </w:r>
      <w:r>
        <w:rPr>
          <w:rFonts w:hint="eastAsia"/>
          <w:b w:val="0"/>
          <w:bCs/>
          <w:sz w:val="24"/>
          <w:highlight w:val="none"/>
        </w:rPr>
        <w:t>的添置</w:t>
      </w:r>
      <w:r>
        <w:rPr>
          <w:rFonts w:hint="eastAsia"/>
          <w:b w:val="0"/>
          <w:bCs/>
          <w:sz w:val="24"/>
          <w:highlight w:val="none"/>
          <w:lang w:eastAsia="zh-CN"/>
        </w:rPr>
        <w:t>费用</w:t>
      </w:r>
      <w:r>
        <w:rPr>
          <w:rFonts w:hint="eastAsia" w:ascii="宋体" w:hAnsi="宋体"/>
          <w:b w:val="0"/>
          <w:bCs/>
          <w:sz w:val="24"/>
          <w:highlight w:val="none"/>
          <w:lang w:eastAsia="zh-CN"/>
        </w:rPr>
        <w:t>）、</w:t>
      </w:r>
      <w:r>
        <w:rPr>
          <w:rFonts w:hint="eastAsia" w:ascii="宋体" w:hAnsi="宋体" w:cs="宋体"/>
          <w:b w:val="0"/>
          <w:bCs/>
          <w:sz w:val="24"/>
          <w:highlight w:val="none"/>
        </w:rPr>
        <w:t>运营服务费用</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垃圾桶破损换新、</w:t>
      </w:r>
      <w:r>
        <w:rPr>
          <w:rFonts w:hint="eastAsia" w:ascii="宋体" w:hAnsi="宋体" w:cs="宋体"/>
          <w:b w:val="0"/>
          <w:bCs/>
          <w:sz w:val="24"/>
          <w:highlight w:val="none"/>
        </w:rPr>
        <w:t>税</w:t>
      </w:r>
      <w:r>
        <w:rPr>
          <w:rFonts w:hint="eastAsia" w:ascii="宋体" w:hAnsi="宋体" w:cs="宋体"/>
          <w:b w:val="0"/>
          <w:bCs/>
          <w:sz w:val="24"/>
        </w:rPr>
        <w:t>金等完成项目所需的一切本身和不可所缺的所有工作开支、政策性文件规定及包含的所有风险、责任等各项全部费用。投标人所投报的投标报价为投标人所能承受的整个项目的最终最低报价，</w:t>
      </w:r>
      <w:r>
        <w:rPr>
          <w:rFonts w:hint="eastAsia" w:ascii="宋体" w:hAnsi="宋体" w:cs="宋体"/>
          <w:b w:val="0"/>
          <w:bCs/>
          <w:sz w:val="24"/>
          <w:szCs w:val="24"/>
        </w:rPr>
        <w:t>如有漏项，视同已包含在其它项目中，</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价</w:t>
      </w:r>
      <w:r>
        <w:rPr>
          <w:rFonts w:hint="eastAsia" w:ascii="宋体" w:hAnsi="宋体" w:cs="宋体"/>
          <w:sz w:val="24"/>
          <w:szCs w:val="24"/>
          <w:highlight w:val="none"/>
        </w:rPr>
        <w:t>不作调整。</w:t>
      </w:r>
    </w:p>
    <w:p>
      <w:pPr>
        <w:pStyle w:val="3"/>
        <w:spacing w:line="360" w:lineRule="auto"/>
        <w:ind w:firstLine="480" w:firstLineChars="200"/>
      </w:pPr>
    </w:p>
    <w:p>
      <w:pPr>
        <w:pStyle w:val="12"/>
      </w:pP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法定代表人或授权代表（签字或盖章）：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ascii="宋体" w:hAnsi="宋体" w:cs="宋体"/>
          <w:sz w:val="24"/>
        </w:rPr>
      </w:pPr>
    </w:p>
    <w:p>
      <w:pPr>
        <w:rPr>
          <w:rFonts w:hint="eastAsia" w:ascii="宋体" w:hAnsi="宋体" w:cs="宋体"/>
          <w:b/>
          <w:bCs/>
          <w:sz w:val="24"/>
          <w:szCs w:val="24"/>
        </w:rPr>
      </w:pPr>
    </w:p>
    <w:p>
      <w:pPr>
        <w:rPr>
          <w:rFonts w:ascii="宋体" w:hAnsi="宋体" w:cs="宋体"/>
          <w:b/>
          <w:bCs/>
          <w:sz w:val="24"/>
        </w:rPr>
      </w:pPr>
    </w:p>
    <w:p>
      <w:pPr>
        <w:tabs>
          <w:tab w:val="left" w:pos="2472"/>
        </w:tabs>
        <w:snapToGrid w:val="0"/>
        <w:rPr>
          <w:rFonts w:ascii="宋体" w:hAnsi="宋体" w:cs="宋体"/>
        </w:rPr>
      </w:pPr>
    </w:p>
    <w:p>
      <w:pPr>
        <w:snapToGrid w:val="0"/>
        <w:spacing w:before="50" w:after="50"/>
        <w:rPr>
          <w:rFonts w:hint="eastAsia" w:ascii="宋体" w:hAnsi="宋体" w:cs="宋体"/>
          <w:b/>
          <w:bCs/>
          <w:sz w:val="24"/>
          <w:szCs w:val="24"/>
        </w:rPr>
      </w:pPr>
    </w:p>
    <w:p>
      <w:pPr>
        <w:snapToGrid w:val="0"/>
        <w:spacing w:before="50" w:after="50"/>
        <w:rPr>
          <w:rFonts w:hint="eastAsia" w:ascii="宋体" w:hAnsi="宋体" w:cs="宋体"/>
          <w:b/>
          <w:bCs/>
          <w:sz w:val="24"/>
          <w:szCs w:val="24"/>
        </w:rPr>
      </w:pPr>
    </w:p>
    <w:p>
      <w:pPr>
        <w:snapToGrid w:val="0"/>
        <w:spacing w:before="50" w:after="50"/>
        <w:rPr>
          <w:rFonts w:hint="eastAsia"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17</w:t>
      </w:r>
      <w:r>
        <w:rPr>
          <w:rFonts w:hint="eastAsia" w:ascii="宋体" w:hAnsi="宋体" w:cs="宋体"/>
          <w:b/>
          <w:bCs/>
          <w:sz w:val="24"/>
          <w:szCs w:val="24"/>
        </w:rPr>
        <w:t>：</w:t>
      </w:r>
    </w:p>
    <w:p>
      <w:pPr>
        <w:ind w:firstLine="2640" w:firstLineChars="600"/>
        <w:rPr>
          <w:rFonts w:ascii="宋体" w:hAnsi="宋体" w:cs="宋体"/>
          <w:sz w:val="30"/>
          <w:szCs w:val="30"/>
        </w:rPr>
      </w:pPr>
      <w:r>
        <w:rPr>
          <w:rFonts w:hint="eastAsia" w:ascii="宋体" w:hAnsi="宋体" w:cs="宋体"/>
          <w:sz w:val="44"/>
          <w:szCs w:val="44"/>
        </w:rPr>
        <w:t>中小企业声明函（服务）</w:t>
      </w:r>
    </w:p>
    <w:p>
      <w:pPr>
        <w:spacing w:line="360" w:lineRule="auto"/>
        <w:ind w:firstLine="480" w:firstLineChars="200"/>
        <w:rPr>
          <w:rFonts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（标的名称）  </w:t>
      </w:r>
      <w:r>
        <w:rPr>
          <w:rFonts w:hint="eastAsia" w:ascii="宋体" w:hAnsi="宋体" w:cs="宋体"/>
          <w:sz w:val="24"/>
          <w:szCs w:val="32"/>
        </w:rPr>
        <w:t>，属于</w:t>
      </w:r>
      <w:r>
        <w:rPr>
          <w:rFonts w:hint="eastAsia" w:ascii="宋体" w:hAnsi="宋体" w:cs="宋体"/>
          <w:sz w:val="24"/>
          <w:szCs w:val="32"/>
          <w:u w:val="single"/>
        </w:rPr>
        <w:t>（采购文件中明确的所属行业）</w:t>
      </w:r>
      <w:r>
        <w:rPr>
          <w:rFonts w:hint="eastAsia" w:ascii="宋体" w:hAnsi="宋体" w:cs="宋体"/>
          <w:sz w:val="24"/>
          <w:szCs w:val="32"/>
        </w:rPr>
        <w:t>；承建（承接）企业为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sz w:val="24"/>
          <w:szCs w:val="32"/>
          <w:u w:val="single"/>
        </w:rPr>
        <w:t>（中型企业、小型企业、微型企业）</w:t>
      </w:r>
      <w:r>
        <w:rPr>
          <w:rFonts w:hint="eastAsia" w:ascii="宋体" w:hAnsi="宋体" w:cs="宋体"/>
          <w:sz w:val="24"/>
          <w:szCs w:val="32"/>
        </w:rPr>
        <w:t>；</w:t>
      </w:r>
    </w:p>
    <w:p>
      <w:pPr>
        <w:spacing w:line="360" w:lineRule="auto"/>
        <w:rPr>
          <w:rFonts w:ascii="宋体" w:hAnsi="宋体" w:cs="宋体"/>
          <w:sz w:val="24"/>
          <w:szCs w:val="32"/>
        </w:rPr>
      </w:pP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32"/>
        </w:rPr>
      </w:pPr>
      <w:r>
        <w:rPr>
          <w:rFonts w:hint="eastAsia" w:ascii="宋体" w:hAnsi="宋体" w:cs="宋体"/>
          <w:sz w:val="24"/>
          <w:szCs w:val="32"/>
        </w:rPr>
        <w:t>本企业对上述声明内容的真实性负责。如有虚假，将依法承担相应责任。</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ind w:firstLine="5280" w:firstLineChars="2200"/>
        <w:rPr>
          <w:rFonts w:ascii="宋体" w:hAnsi="宋体" w:cs="宋体"/>
          <w:sz w:val="24"/>
          <w:szCs w:val="32"/>
        </w:rPr>
      </w:pPr>
      <w:r>
        <w:rPr>
          <w:rFonts w:hint="eastAsia" w:ascii="宋体" w:hAnsi="宋体" w:cs="宋体"/>
          <w:sz w:val="24"/>
          <w:szCs w:val="32"/>
        </w:rPr>
        <w:t>企业名称（盖章）：</w:t>
      </w:r>
    </w:p>
    <w:p>
      <w:pPr>
        <w:spacing w:line="360" w:lineRule="auto"/>
        <w:ind w:firstLine="5280" w:firstLineChars="2200"/>
        <w:rPr>
          <w:rFonts w:ascii="宋体" w:hAnsi="宋体" w:cs="宋体"/>
          <w:sz w:val="24"/>
          <w:szCs w:val="32"/>
        </w:rPr>
      </w:pPr>
      <w:r>
        <w:rPr>
          <w:rFonts w:hint="eastAsia" w:ascii="宋体" w:hAnsi="宋体" w:cs="宋体"/>
          <w:sz w:val="24"/>
          <w:szCs w:val="32"/>
        </w:rPr>
        <w:t>日期：</w:t>
      </w:r>
    </w:p>
    <w:p>
      <w:pPr>
        <w:tabs>
          <w:tab w:val="left" w:pos="420"/>
        </w:tabs>
        <w:spacing w:before="100" w:beforeAutospacing="1" w:after="100" w:afterAutospacing="1" w:line="360" w:lineRule="auto"/>
        <w:ind w:firstLine="480" w:firstLineChars="200"/>
        <w:jc w:val="right"/>
        <w:rPr>
          <w:bCs/>
          <w:sz w:val="24"/>
        </w:rPr>
      </w:pPr>
    </w:p>
    <w:p>
      <w:pPr>
        <w:tabs>
          <w:tab w:val="left" w:pos="420"/>
        </w:tabs>
        <w:spacing w:before="100" w:beforeAutospacing="1" w:after="100" w:afterAutospacing="1"/>
        <w:rPr>
          <w:b/>
          <w:bCs/>
          <w:sz w:val="24"/>
        </w:rPr>
      </w:pPr>
    </w:p>
    <w:p>
      <w:pPr>
        <w:pStyle w:val="3"/>
        <w:rPr>
          <w:rFonts w:ascii="宋体" w:hAnsi="宋体" w:cs="宋体"/>
        </w:rPr>
      </w:pPr>
      <w:r>
        <w:rPr>
          <w:rFonts w:hint="eastAsia" w:ascii="宋体" w:hAnsi="宋体" w:cs="宋体"/>
        </w:rPr>
        <w:t>注：1、如投标人是小微企业的，则需提供中小企业声明函。</w:t>
      </w:r>
    </w:p>
    <w:p>
      <w:pPr>
        <w:spacing w:line="360" w:lineRule="auto"/>
        <w:rPr>
          <w:rFonts w:ascii="宋体" w:hAnsi="宋体" w:cs="宋体"/>
          <w:sz w:val="24"/>
          <w:szCs w:val="24"/>
        </w:rPr>
      </w:pPr>
      <w:r>
        <w:rPr>
          <w:rFonts w:hint="eastAsia" w:ascii="宋体" w:hAnsi="宋体" w:cs="宋体"/>
          <w:sz w:val="24"/>
          <w:szCs w:val="24"/>
        </w:rPr>
        <w:t>2、从业人员、营业收入、资产总额填报上一年度数据，无上一年度数据的新成立企业可不填报。</w:t>
      </w:r>
    </w:p>
    <w:p>
      <w:pPr>
        <w:pStyle w:val="3"/>
      </w:pPr>
      <w:r>
        <w:rPr>
          <w:rFonts w:hint="eastAsia" w:ascii="宋体" w:hAnsi="宋体" w:cs="宋体"/>
        </w:rPr>
        <w:t>3、如中标人声明为小微企业，本声明函将随中标结果同时公告，接受社会监督。</w:t>
      </w:r>
    </w:p>
    <w:p>
      <w:pPr>
        <w:snapToGrid w:val="0"/>
        <w:spacing w:before="50" w:after="50"/>
        <w:rPr>
          <w:rFonts w:hint="eastAsia" w:ascii="宋体" w:hAnsi="宋体" w:cs="宋体"/>
          <w:b/>
          <w:bCs/>
          <w:sz w:val="24"/>
          <w:szCs w:val="24"/>
        </w:rPr>
      </w:pPr>
    </w:p>
    <w:p>
      <w:pPr>
        <w:snapToGrid w:val="0"/>
        <w:spacing w:before="50" w:after="50"/>
        <w:rPr>
          <w:rFonts w:hint="eastAsia" w:ascii="宋体" w:hAnsi="宋体" w:cs="宋体"/>
          <w:b/>
          <w:bCs/>
          <w:sz w:val="24"/>
          <w:szCs w:val="24"/>
        </w:rPr>
      </w:pPr>
    </w:p>
    <w:p>
      <w:pPr>
        <w:snapToGrid w:val="0"/>
        <w:spacing w:before="50" w:after="50"/>
        <w:rPr>
          <w:rFonts w:hint="eastAsia" w:ascii="宋体" w:hAnsi="宋体" w:cs="宋体"/>
          <w:b/>
          <w:bCs/>
          <w:sz w:val="24"/>
          <w:szCs w:val="24"/>
        </w:rPr>
      </w:pPr>
    </w:p>
    <w:p>
      <w:pPr>
        <w:spacing w:after="120"/>
        <w:ind w:right="960"/>
        <w:jc w:val="left"/>
        <w:rPr>
          <w:rFonts w:ascii="宋体" w:cs="宋体"/>
          <w:b/>
          <w:sz w:val="24"/>
          <w:szCs w:val="24"/>
        </w:rPr>
      </w:pPr>
      <w:r>
        <w:rPr>
          <w:rFonts w:hint="eastAsia" w:ascii="宋体" w:cs="宋体"/>
          <w:b/>
          <w:sz w:val="24"/>
          <w:szCs w:val="24"/>
        </w:rPr>
        <w:t>附件</w:t>
      </w:r>
      <w:r>
        <w:rPr>
          <w:rFonts w:hint="eastAsia" w:ascii="宋体" w:cs="宋体"/>
          <w:b/>
          <w:sz w:val="24"/>
          <w:szCs w:val="24"/>
          <w:lang w:val="en-US" w:eastAsia="zh-CN"/>
        </w:rPr>
        <w:t>18</w:t>
      </w:r>
      <w:r>
        <w:rPr>
          <w:rFonts w:hint="eastAsia" w:ascii="宋体" w:cs="宋体"/>
          <w:b/>
          <w:sz w:val="24"/>
          <w:szCs w:val="24"/>
        </w:rPr>
        <w:t>：</w:t>
      </w:r>
    </w:p>
    <w:p>
      <w:pPr>
        <w:spacing w:after="120"/>
        <w:ind w:right="960" w:firstLine="2891" w:firstLineChars="8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3"/>
        <w:rPr>
          <w:rFonts w:ascii="宋体" w:cs="宋体"/>
          <w:sz w:val="22"/>
          <w:szCs w:val="28"/>
        </w:rPr>
      </w:pPr>
      <w:r>
        <w:rPr>
          <w:rFonts w:hint="eastAsia" w:ascii="宋体" w:cs="宋体"/>
          <w:sz w:val="22"/>
          <w:szCs w:val="28"/>
        </w:rPr>
        <w:t>注：1.残疾人福利性单位视同小型、微型企业，享受价格扣除。</w:t>
      </w:r>
    </w:p>
    <w:p>
      <w:pPr>
        <w:pStyle w:val="3"/>
        <w:rPr>
          <w:rFonts w:ascii="宋体" w:cs="宋体"/>
          <w:sz w:val="22"/>
          <w:szCs w:val="28"/>
        </w:rPr>
      </w:pPr>
      <w:r>
        <w:rPr>
          <w:rFonts w:hint="eastAsia" w:ascii="宋体" w:cs="宋体"/>
          <w:sz w:val="22"/>
          <w:szCs w:val="28"/>
        </w:rPr>
        <w:t>2.残疾人福利性单位属于小型、微型企业的，不重复享受政策。</w:t>
      </w:r>
    </w:p>
    <w:p>
      <w:pPr>
        <w:pStyle w:val="3"/>
        <w:rPr>
          <w:rFonts w:ascii="宋体" w:cs="宋体"/>
          <w:sz w:val="22"/>
          <w:szCs w:val="28"/>
        </w:rPr>
      </w:pPr>
      <w:r>
        <w:rPr>
          <w:rFonts w:hint="eastAsia" w:ascii="宋体" w:cs="宋体"/>
          <w:sz w:val="22"/>
          <w:szCs w:val="28"/>
        </w:rPr>
        <w:t>3.如中标人声明为残疾人福利性单位，本声明函将随中标结果同时公告，接受社会监督。</w:t>
      </w:r>
    </w:p>
    <w:p>
      <w:pPr>
        <w:snapToGrid w:val="0"/>
        <w:spacing w:before="50" w:after="50"/>
        <w:rPr>
          <w:rFonts w:hint="eastAsia" w:ascii="宋体" w:hAnsi="宋体" w:cs="宋体"/>
          <w:b/>
          <w:bCs/>
          <w:sz w:val="24"/>
          <w:szCs w:val="24"/>
        </w:rPr>
      </w:pPr>
    </w:p>
    <w:p>
      <w:pPr>
        <w:pStyle w:val="3"/>
        <w:ind w:right="1240"/>
        <w:rPr>
          <w:rFonts w:ascii="宋体" w:hAnsi="宋体" w:cs="宋体"/>
        </w:rPr>
      </w:pPr>
    </w:p>
    <w:p>
      <w:pPr>
        <w:pStyle w:val="3"/>
        <w:ind w:right="1240"/>
        <w:rPr>
          <w:rFonts w:ascii="宋体" w:hAnsi="宋体" w:cs="宋体"/>
        </w:rPr>
      </w:pPr>
    </w:p>
    <w:p>
      <w:pPr>
        <w:pStyle w:val="3"/>
        <w:ind w:right="1240"/>
        <w:rPr>
          <w:rFonts w:ascii="宋体" w:hAnsi="宋体" w:cs="宋体"/>
        </w:rPr>
      </w:pPr>
    </w:p>
    <w:p>
      <w:pPr>
        <w:pStyle w:val="3"/>
        <w:ind w:right="-154" w:firstLine="4800" w:firstLineChars="2000"/>
        <w:rPr>
          <w:rFonts w:ascii="宋体" w:hAnsi="宋体" w:cs="宋体"/>
        </w:rPr>
      </w:pPr>
      <w:r>
        <w:rPr>
          <w:rFonts w:hint="eastAsia" w:ascii="宋体" w:hAnsi="宋体" w:cs="宋体"/>
        </w:rPr>
        <w:t>注：此表须盖投标单位公章</w:t>
      </w:r>
    </w:p>
    <w:p>
      <w:pPr>
        <w:pStyle w:val="30"/>
        <w:ind w:firstLine="344"/>
        <w:rPr>
          <w:rFonts w:ascii="宋体" w:hAnsi="宋体" w:eastAsia="宋体"/>
        </w:rPr>
      </w:pPr>
    </w:p>
    <w:p>
      <w:pPr>
        <w:rPr>
          <w:rFonts w:hint="eastAsia"/>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w:t>
      </w:r>
    </w:p>
    <w:p>
      <w:pPr>
        <w:ind w:firstLine="2249" w:firstLineChars="800"/>
        <w:rPr>
          <w:rFonts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ascii="宋体" w:hAnsi="宋体" w:cs="宋体"/>
          <w:b/>
          <w:sz w:val="28"/>
          <w:szCs w:val="28"/>
        </w:rPr>
      </w:pPr>
      <w:r>
        <w:rPr>
          <w:rFonts w:hint="eastAsia" w:ascii="宋体" w:hAnsi="宋体" w:cs="宋体"/>
          <w:b/>
          <w:sz w:val="28"/>
          <w:szCs w:val="28"/>
        </w:rPr>
        <w:t>一、适用对象</w:t>
      </w:r>
    </w:p>
    <w:p>
      <w:pPr>
        <w:ind w:firstLine="560" w:firstLineChars="200"/>
        <w:rPr>
          <w:rFonts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ascii="宋体" w:hAnsi="宋体" w:cs="宋体"/>
          <w:b/>
          <w:sz w:val="28"/>
          <w:szCs w:val="28"/>
        </w:rPr>
      </w:pPr>
      <w:r>
        <w:rPr>
          <w:rFonts w:hint="eastAsia" w:ascii="宋体" w:hAnsi="宋体" w:cs="宋体"/>
          <w:b/>
          <w:sz w:val="28"/>
          <w:szCs w:val="28"/>
        </w:rPr>
        <w:t>二、相关信息获取方式</w:t>
      </w:r>
    </w:p>
    <w:p>
      <w:pPr>
        <w:ind w:firstLine="560" w:firstLineChars="200"/>
        <w:rPr>
          <w:rFonts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ascii="宋体" w:hAnsi="宋体" w:cs="宋体"/>
          <w:b/>
          <w:sz w:val="28"/>
          <w:szCs w:val="28"/>
        </w:rPr>
      </w:pPr>
      <w:r>
        <w:rPr>
          <w:rFonts w:hint="eastAsia" w:ascii="宋体" w:hAnsi="宋体" w:cs="宋体"/>
          <w:b/>
          <w:sz w:val="28"/>
          <w:szCs w:val="28"/>
        </w:rPr>
        <w:t>三、申请方式和步骤</w:t>
      </w:r>
    </w:p>
    <w:p>
      <w:pPr>
        <w:ind w:firstLine="560" w:firstLineChars="200"/>
        <w:rPr>
          <w:rFonts w:ascii="宋体" w:hAnsi="宋体" w:cs="宋体"/>
          <w:sz w:val="28"/>
          <w:szCs w:val="28"/>
        </w:rPr>
      </w:pPr>
      <w:r>
        <w:rPr>
          <w:rFonts w:hint="eastAsia" w:ascii="宋体" w:hAnsi="宋体" w:cs="宋体"/>
          <w:sz w:val="28"/>
          <w:szCs w:val="28"/>
        </w:rPr>
        <w:t>（一）采购合同贷</w:t>
      </w:r>
    </w:p>
    <w:p>
      <w:pPr>
        <w:ind w:firstLine="560" w:firstLineChars="200"/>
        <w:jc w:val="left"/>
        <w:rPr>
          <w:rFonts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ascii="宋体" w:hAnsi="宋体" w:cs="宋体"/>
          <w:sz w:val="28"/>
          <w:szCs w:val="28"/>
        </w:rPr>
      </w:pPr>
      <w:r>
        <w:rPr>
          <w:rFonts w:hint="eastAsia" w:ascii="宋体" w:hAnsi="宋体" w:cs="宋体"/>
          <w:sz w:val="28"/>
          <w:szCs w:val="28"/>
        </w:rPr>
        <w:t>（二）流水贷流程</w:t>
      </w:r>
    </w:p>
    <w:p>
      <w:pPr>
        <w:ind w:firstLine="560" w:firstLineChars="200"/>
        <w:rPr>
          <w:rFonts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ascii="宋体" w:hAnsi="宋体" w:cs="宋体"/>
          <w:b/>
          <w:sz w:val="28"/>
          <w:szCs w:val="28"/>
        </w:rPr>
      </w:pPr>
      <w:r>
        <w:rPr>
          <w:rFonts w:hint="eastAsia" w:ascii="宋体" w:hAnsi="宋体" w:cs="宋体"/>
          <w:b/>
          <w:sz w:val="28"/>
          <w:szCs w:val="28"/>
        </w:rPr>
        <w:t>四、注意事项</w:t>
      </w:r>
    </w:p>
    <w:p>
      <w:pPr>
        <w:ind w:firstLine="560" w:firstLineChars="200"/>
        <w:rPr>
          <w:rFonts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ascii="宋体" w:hAnsi="宋体" w:cs="宋体"/>
          <w:sz w:val="28"/>
          <w:szCs w:val="28"/>
        </w:rPr>
      </w:pPr>
    </w:p>
    <w:p>
      <w:pPr>
        <w:pStyle w:val="19"/>
        <w:spacing w:before="156" w:after="156"/>
      </w:pPr>
    </w:p>
    <w:p/>
    <w:p>
      <w:pPr>
        <w:pStyle w:val="5"/>
      </w:pPr>
    </w:p>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附件：政府采购供应商质疑函范本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5"/>
      </w:pPr>
    </w:p>
    <w:p>
      <w:pPr>
        <w:ind w:firstLine="1124" w:firstLineChars="400"/>
        <w:rPr>
          <w:rFonts w:ascii="宋体" w:hAnsi="宋体" w:cs="宋体"/>
          <w:b/>
          <w:sz w:val="28"/>
          <w:szCs w:val="28"/>
        </w:rPr>
      </w:pPr>
    </w:p>
    <w:p>
      <w:pPr>
        <w:pStyle w:val="5"/>
      </w:pPr>
    </w:p>
    <w:p>
      <w:pPr>
        <w:pStyle w:val="5"/>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46</w:t>
                    </w:r>
                    <w:r>
                      <w:fldChar w:fldCharType="end"/>
                    </w:r>
                  </w:p>
                </w:txbxContent>
              </v:textbox>
            </v:shape>
          </w:pict>
        </mc:Fallback>
      </mc:AlternateContent>
    </w:r>
  </w:p>
  <w:p>
    <w:pPr>
      <w:pStyle w:val="2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A36D9"/>
    <w:multiLevelType w:val="singleLevel"/>
    <w:tmpl w:val="899A36D9"/>
    <w:lvl w:ilvl="0" w:tentative="0">
      <w:start w:val="2"/>
      <w:numFmt w:val="decimal"/>
      <w:suff w:val="nothing"/>
      <w:lvlText w:val="（%1）"/>
      <w:lvlJc w:val="left"/>
      <w:pPr>
        <w:ind w:left="159"/>
      </w:pPr>
    </w:lvl>
  </w:abstractNum>
  <w:abstractNum w:abstractNumId="1">
    <w:nsid w:val="8B9F40B8"/>
    <w:multiLevelType w:val="singleLevel"/>
    <w:tmpl w:val="8B9F40B8"/>
    <w:lvl w:ilvl="0" w:tentative="0">
      <w:start w:val="1"/>
      <w:numFmt w:val="decimal"/>
      <w:suff w:val="nothing"/>
      <w:lvlText w:val="%1）"/>
      <w:lvlJc w:val="left"/>
    </w:lvl>
  </w:abstractNum>
  <w:abstractNum w:abstractNumId="2">
    <w:nsid w:val="932834AD"/>
    <w:multiLevelType w:val="singleLevel"/>
    <w:tmpl w:val="932834AD"/>
    <w:lvl w:ilvl="0" w:tentative="0">
      <w:start w:val="3"/>
      <w:numFmt w:val="upperLetter"/>
      <w:suff w:val="nothing"/>
      <w:lvlText w:val="%1、"/>
      <w:lvlJc w:val="left"/>
    </w:lvl>
  </w:abstractNum>
  <w:abstractNum w:abstractNumId="3">
    <w:nsid w:val="AB52BC1B"/>
    <w:multiLevelType w:val="singleLevel"/>
    <w:tmpl w:val="AB52BC1B"/>
    <w:lvl w:ilvl="0" w:tentative="0">
      <w:start w:val="1"/>
      <w:numFmt w:val="decimal"/>
      <w:suff w:val="nothing"/>
      <w:lvlText w:val="%1）"/>
      <w:lvlJc w:val="left"/>
    </w:lvl>
  </w:abstractNum>
  <w:abstractNum w:abstractNumId="4">
    <w:nsid w:val="23141DE6"/>
    <w:multiLevelType w:val="singleLevel"/>
    <w:tmpl w:val="23141DE6"/>
    <w:lvl w:ilvl="0" w:tentative="0">
      <w:start w:val="1"/>
      <w:numFmt w:val="decimal"/>
      <w:lvlText w:val="%1."/>
      <w:lvlJc w:val="left"/>
      <w:pPr>
        <w:tabs>
          <w:tab w:val="left" w:pos="312"/>
        </w:tabs>
      </w:pPr>
    </w:lvl>
  </w:abstractNum>
  <w:abstractNum w:abstractNumId="5">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67FEEDA2"/>
    <w:multiLevelType w:val="singleLevel"/>
    <w:tmpl w:val="67FEEDA2"/>
    <w:lvl w:ilvl="0" w:tentative="0">
      <w:start w:val="3"/>
      <w:numFmt w:val="chineseCounting"/>
      <w:suff w:val="nothing"/>
      <w:lvlText w:val="%1、"/>
      <w:lvlJc w:val="left"/>
      <w:rPr>
        <w:rFonts w:hint="eastAsia"/>
      </w:rPr>
    </w:lvl>
  </w:abstractNum>
  <w:num w:numId="1">
    <w:abstractNumId w:val="5"/>
    <w:lvlOverride w:ilvl="0">
      <w:startOverride w:val="1"/>
    </w:lvlOverride>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VkZWU4MGEwNjE5YmE3NGViNWY2OTQ5Zjc5NTkifQ=="/>
  </w:docVars>
  <w:rsids>
    <w:rsidRoot w:val="00C3341B"/>
    <w:rsid w:val="00023F00"/>
    <w:rsid w:val="0002714A"/>
    <w:rsid w:val="000320E6"/>
    <w:rsid w:val="00043732"/>
    <w:rsid w:val="00071F96"/>
    <w:rsid w:val="00092B0A"/>
    <w:rsid w:val="00096B48"/>
    <w:rsid w:val="000A002F"/>
    <w:rsid w:val="000D0B16"/>
    <w:rsid w:val="000E3FC3"/>
    <w:rsid w:val="000E53EA"/>
    <w:rsid w:val="000F390A"/>
    <w:rsid w:val="000F463C"/>
    <w:rsid w:val="001228BF"/>
    <w:rsid w:val="00151057"/>
    <w:rsid w:val="00175AA4"/>
    <w:rsid w:val="001B6A71"/>
    <w:rsid w:val="001E1E6A"/>
    <w:rsid w:val="002507F7"/>
    <w:rsid w:val="002578EC"/>
    <w:rsid w:val="00267489"/>
    <w:rsid w:val="002675B0"/>
    <w:rsid w:val="002838D5"/>
    <w:rsid w:val="002B67D9"/>
    <w:rsid w:val="002E1F6F"/>
    <w:rsid w:val="002E2005"/>
    <w:rsid w:val="0031123E"/>
    <w:rsid w:val="00313059"/>
    <w:rsid w:val="003265FF"/>
    <w:rsid w:val="00327CB1"/>
    <w:rsid w:val="00332826"/>
    <w:rsid w:val="003357D8"/>
    <w:rsid w:val="003654E9"/>
    <w:rsid w:val="003C1378"/>
    <w:rsid w:val="003E41A9"/>
    <w:rsid w:val="00416CDD"/>
    <w:rsid w:val="00422DCB"/>
    <w:rsid w:val="00456178"/>
    <w:rsid w:val="004625AD"/>
    <w:rsid w:val="00490A6E"/>
    <w:rsid w:val="00490E85"/>
    <w:rsid w:val="004F7CDF"/>
    <w:rsid w:val="0052137C"/>
    <w:rsid w:val="00531029"/>
    <w:rsid w:val="005804E7"/>
    <w:rsid w:val="005B40EA"/>
    <w:rsid w:val="005B5011"/>
    <w:rsid w:val="005D5F26"/>
    <w:rsid w:val="005D678C"/>
    <w:rsid w:val="005D6CDB"/>
    <w:rsid w:val="005E1A8D"/>
    <w:rsid w:val="00646562"/>
    <w:rsid w:val="00665EBD"/>
    <w:rsid w:val="00683CA6"/>
    <w:rsid w:val="006B3BA2"/>
    <w:rsid w:val="0070547D"/>
    <w:rsid w:val="00755428"/>
    <w:rsid w:val="00777326"/>
    <w:rsid w:val="007B72F6"/>
    <w:rsid w:val="007D784A"/>
    <w:rsid w:val="00842967"/>
    <w:rsid w:val="00860C06"/>
    <w:rsid w:val="00867FFD"/>
    <w:rsid w:val="00907563"/>
    <w:rsid w:val="009106A9"/>
    <w:rsid w:val="00935F6A"/>
    <w:rsid w:val="009B0DA6"/>
    <w:rsid w:val="009C6B36"/>
    <w:rsid w:val="009F708C"/>
    <w:rsid w:val="00A41685"/>
    <w:rsid w:val="00A45C9C"/>
    <w:rsid w:val="00A62FEF"/>
    <w:rsid w:val="00A87D98"/>
    <w:rsid w:val="00A93DEB"/>
    <w:rsid w:val="00A95736"/>
    <w:rsid w:val="00AA40A3"/>
    <w:rsid w:val="00AB76E0"/>
    <w:rsid w:val="00AF1D98"/>
    <w:rsid w:val="00B4479F"/>
    <w:rsid w:val="00B708F5"/>
    <w:rsid w:val="00BB1127"/>
    <w:rsid w:val="00BE2B22"/>
    <w:rsid w:val="00C014C2"/>
    <w:rsid w:val="00C3341B"/>
    <w:rsid w:val="00C37F83"/>
    <w:rsid w:val="00C46667"/>
    <w:rsid w:val="00C50D30"/>
    <w:rsid w:val="00C64B1C"/>
    <w:rsid w:val="00CA7E01"/>
    <w:rsid w:val="00CC440C"/>
    <w:rsid w:val="00CD78D9"/>
    <w:rsid w:val="00CF18A8"/>
    <w:rsid w:val="00D062C9"/>
    <w:rsid w:val="00D604EB"/>
    <w:rsid w:val="00DE2BDF"/>
    <w:rsid w:val="00E0782C"/>
    <w:rsid w:val="00E368D3"/>
    <w:rsid w:val="00E52156"/>
    <w:rsid w:val="00EC37ED"/>
    <w:rsid w:val="00F31028"/>
    <w:rsid w:val="00F66F31"/>
    <w:rsid w:val="00FE2E02"/>
    <w:rsid w:val="00FF4DA6"/>
    <w:rsid w:val="00FF79DE"/>
    <w:rsid w:val="01042FBA"/>
    <w:rsid w:val="01187446"/>
    <w:rsid w:val="01191928"/>
    <w:rsid w:val="012D0479"/>
    <w:rsid w:val="013A4DA5"/>
    <w:rsid w:val="014B7785"/>
    <w:rsid w:val="015E07AF"/>
    <w:rsid w:val="01670EE4"/>
    <w:rsid w:val="01691EA7"/>
    <w:rsid w:val="016C0FA1"/>
    <w:rsid w:val="01783D4D"/>
    <w:rsid w:val="01A85D51"/>
    <w:rsid w:val="01AC75F0"/>
    <w:rsid w:val="01AE3368"/>
    <w:rsid w:val="01B85EA2"/>
    <w:rsid w:val="01BB41AC"/>
    <w:rsid w:val="01CF576B"/>
    <w:rsid w:val="01EC2DA8"/>
    <w:rsid w:val="02006175"/>
    <w:rsid w:val="020823CE"/>
    <w:rsid w:val="020C67C8"/>
    <w:rsid w:val="020F09CB"/>
    <w:rsid w:val="021469BE"/>
    <w:rsid w:val="021923C1"/>
    <w:rsid w:val="02200433"/>
    <w:rsid w:val="0224187C"/>
    <w:rsid w:val="02297B09"/>
    <w:rsid w:val="02446570"/>
    <w:rsid w:val="024737BC"/>
    <w:rsid w:val="02735082"/>
    <w:rsid w:val="027F0F31"/>
    <w:rsid w:val="02902A6D"/>
    <w:rsid w:val="02987B74"/>
    <w:rsid w:val="02DE78A2"/>
    <w:rsid w:val="02F079B0"/>
    <w:rsid w:val="02FF665C"/>
    <w:rsid w:val="03035935"/>
    <w:rsid w:val="03081C4D"/>
    <w:rsid w:val="03127926"/>
    <w:rsid w:val="031D46A0"/>
    <w:rsid w:val="03241355"/>
    <w:rsid w:val="0328539C"/>
    <w:rsid w:val="03305E8E"/>
    <w:rsid w:val="033234BC"/>
    <w:rsid w:val="03331AF7"/>
    <w:rsid w:val="0334001C"/>
    <w:rsid w:val="03340981"/>
    <w:rsid w:val="034B2E38"/>
    <w:rsid w:val="03630182"/>
    <w:rsid w:val="037203C5"/>
    <w:rsid w:val="03721DAC"/>
    <w:rsid w:val="037A4BBD"/>
    <w:rsid w:val="039702B6"/>
    <w:rsid w:val="03977E2B"/>
    <w:rsid w:val="03B02AED"/>
    <w:rsid w:val="03B34756"/>
    <w:rsid w:val="03BB45AA"/>
    <w:rsid w:val="03BE2554"/>
    <w:rsid w:val="03C67AE0"/>
    <w:rsid w:val="03E65BAB"/>
    <w:rsid w:val="03EC0177"/>
    <w:rsid w:val="03FD3FAA"/>
    <w:rsid w:val="040746B6"/>
    <w:rsid w:val="040F4A5F"/>
    <w:rsid w:val="04136FEB"/>
    <w:rsid w:val="041E22FB"/>
    <w:rsid w:val="04224C7B"/>
    <w:rsid w:val="04242E02"/>
    <w:rsid w:val="04264C5C"/>
    <w:rsid w:val="043F474B"/>
    <w:rsid w:val="04484B72"/>
    <w:rsid w:val="044C0C16"/>
    <w:rsid w:val="045738F3"/>
    <w:rsid w:val="04682190"/>
    <w:rsid w:val="047343F5"/>
    <w:rsid w:val="04787A29"/>
    <w:rsid w:val="04787C5D"/>
    <w:rsid w:val="04AB1DE0"/>
    <w:rsid w:val="04B073F7"/>
    <w:rsid w:val="04C579DF"/>
    <w:rsid w:val="04C904B8"/>
    <w:rsid w:val="04CB4BB6"/>
    <w:rsid w:val="04D77B2A"/>
    <w:rsid w:val="04D913BC"/>
    <w:rsid w:val="04DA4474"/>
    <w:rsid w:val="04DC2C2D"/>
    <w:rsid w:val="04DC52E6"/>
    <w:rsid w:val="04DF1158"/>
    <w:rsid w:val="05155E5C"/>
    <w:rsid w:val="05203FE9"/>
    <w:rsid w:val="0539563E"/>
    <w:rsid w:val="05396E28"/>
    <w:rsid w:val="053E6BA6"/>
    <w:rsid w:val="054F44EF"/>
    <w:rsid w:val="05661550"/>
    <w:rsid w:val="056E2EC2"/>
    <w:rsid w:val="057F768B"/>
    <w:rsid w:val="05904F1C"/>
    <w:rsid w:val="05977854"/>
    <w:rsid w:val="05A202A0"/>
    <w:rsid w:val="05BC001D"/>
    <w:rsid w:val="05CC26AA"/>
    <w:rsid w:val="05FD1F28"/>
    <w:rsid w:val="05FE23E4"/>
    <w:rsid w:val="060F639F"/>
    <w:rsid w:val="06141C07"/>
    <w:rsid w:val="061C748B"/>
    <w:rsid w:val="062C5C78"/>
    <w:rsid w:val="063F3F12"/>
    <w:rsid w:val="06510766"/>
    <w:rsid w:val="065345EF"/>
    <w:rsid w:val="06566D95"/>
    <w:rsid w:val="0661580E"/>
    <w:rsid w:val="06674612"/>
    <w:rsid w:val="066C37F1"/>
    <w:rsid w:val="06762280"/>
    <w:rsid w:val="067A7CBC"/>
    <w:rsid w:val="067D12AC"/>
    <w:rsid w:val="068A2114"/>
    <w:rsid w:val="069A035E"/>
    <w:rsid w:val="06C07699"/>
    <w:rsid w:val="06D2567A"/>
    <w:rsid w:val="06D33870"/>
    <w:rsid w:val="06DB2A7C"/>
    <w:rsid w:val="06E94DCC"/>
    <w:rsid w:val="06F2019A"/>
    <w:rsid w:val="070103DE"/>
    <w:rsid w:val="070935C4"/>
    <w:rsid w:val="070D05B4"/>
    <w:rsid w:val="07113B53"/>
    <w:rsid w:val="0730481F"/>
    <w:rsid w:val="07363240"/>
    <w:rsid w:val="07414C7E"/>
    <w:rsid w:val="07433953"/>
    <w:rsid w:val="07591FC8"/>
    <w:rsid w:val="075954A1"/>
    <w:rsid w:val="076172E4"/>
    <w:rsid w:val="076176A4"/>
    <w:rsid w:val="077A3CEC"/>
    <w:rsid w:val="077B6396"/>
    <w:rsid w:val="077E37DC"/>
    <w:rsid w:val="079719A1"/>
    <w:rsid w:val="07A8303E"/>
    <w:rsid w:val="07AB2411"/>
    <w:rsid w:val="07BA2B3C"/>
    <w:rsid w:val="07BB1364"/>
    <w:rsid w:val="07BE4DC4"/>
    <w:rsid w:val="07C90168"/>
    <w:rsid w:val="07CB0166"/>
    <w:rsid w:val="07D67A43"/>
    <w:rsid w:val="07DC6755"/>
    <w:rsid w:val="07DD5F86"/>
    <w:rsid w:val="07E11650"/>
    <w:rsid w:val="07F927F4"/>
    <w:rsid w:val="080F2535"/>
    <w:rsid w:val="081C5693"/>
    <w:rsid w:val="081F783A"/>
    <w:rsid w:val="08420D4E"/>
    <w:rsid w:val="084300B0"/>
    <w:rsid w:val="08564759"/>
    <w:rsid w:val="08570145"/>
    <w:rsid w:val="08A52FEB"/>
    <w:rsid w:val="08A84522"/>
    <w:rsid w:val="08CC0577"/>
    <w:rsid w:val="08D01320"/>
    <w:rsid w:val="08DD3B95"/>
    <w:rsid w:val="08E65ADD"/>
    <w:rsid w:val="0902710C"/>
    <w:rsid w:val="091C53E1"/>
    <w:rsid w:val="09282E9C"/>
    <w:rsid w:val="094620D8"/>
    <w:rsid w:val="0946657C"/>
    <w:rsid w:val="09525C91"/>
    <w:rsid w:val="09594501"/>
    <w:rsid w:val="096661F9"/>
    <w:rsid w:val="097572E0"/>
    <w:rsid w:val="097749C5"/>
    <w:rsid w:val="097A4DFF"/>
    <w:rsid w:val="09815806"/>
    <w:rsid w:val="0983157E"/>
    <w:rsid w:val="098D5F59"/>
    <w:rsid w:val="09923D78"/>
    <w:rsid w:val="09A6701A"/>
    <w:rsid w:val="09A90D0B"/>
    <w:rsid w:val="09AF1031"/>
    <w:rsid w:val="09B064D1"/>
    <w:rsid w:val="09B60AFD"/>
    <w:rsid w:val="09C474A0"/>
    <w:rsid w:val="09C7563A"/>
    <w:rsid w:val="09D65BCB"/>
    <w:rsid w:val="09DD58CC"/>
    <w:rsid w:val="09E90B45"/>
    <w:rsid w:val="09FB5160"/>
    <w:rsid w:val="09FE1EF3"/>
    <w:rsid w:val="0A00497C"/>
    <w:rsid w:val="0A0E59B5"/>
    <w:rsid w:val="0A112734"/>
    <w:rsid w:val="0A122F6A"/>
    <w:rsid w:val="0A1656AB"/>
    <w:rsid w:val="0A1D552E"/>
    <w:rsid w:val="0A274DE2"/>
    <w:rsid w:val="0A4A3E4A"/>
    <w:rsid w:val="0A4C6B08"/>
    <w:rsid w:val="0A535E2A"/>
    <w:rsid w:val="0A612854"/>
    <w:rsid w:val="0A740EC6"/>
    <w:rsid w:val="0A82079E"/>
    <w:rsid w:val="0A8B4C3C"/>
    <w:rsid w:val="0A8B7D0A"/>
    <w:rsid w:val="0A8D64AC"/>
    <w:rsid w:val="0A8E1F88"/>
    <w:rsid w:val="0A8E3333"/>
    <w:rsid w:val="0AA9774E"/>
    <w:rsid w:val="0AAA528A"/>
    <w:rsid w:val="0AAB2B7E"/>
    <w:rsid w:val="0AC818D3"/>
    <w:rsid w:val="0ACA13D0"/>
    <w:rsid w:val="0ACF7FB5"/>
    <w:rsid w:val="0AD025A1"/>
    <w:rsid w:val="0ADF74BA"/>
    <w:rsid w:val="0AEC3153"/>
    <w:rsid w:val="0AEE552A"/>
    <w:rsid w:val="0AF33435"/>
    <w:rsid w:val="0AF430C7"/>
    <w:rsid w:val="0AF91E7F"/>
    <w:rsid w:val="0AFA661B"/>
    <w:rsid w:val="0B05584A"/>
    <w:rsid w:val="0B1306DF"/>
    <w:rsid w:val="0B144EC9"/>
    <w:rsid w:val="0B1A381C"/>
    <w:rsid w:val="0B370BA7"/>
    <w:rsid w:val="0B3C7617"/>
    <w:rsid w:val="0B5A4560"/>
    <w:rsid w:val="0B5C3E34"/>
    <w:rsid w:val="0B666A61"/>
    <w:rsid w:val="0B7709DF"/>
    <w:rsid w:val="0B7C6DC2"/>
    <w:rsid w:val="0B971310"/>
    <w:rsid w:val="0B996E37"/>
    <w:rsid w:val="0BC13EFD"/>
    <w:rsid w:val="0BDA11FD"/>
    <w:rsid w:val="0BE41C07"/>
    <w:rsid w:val="0BE43E2A"/>
    <w:rsid w:val="0BF267A4"/>
    <w:rsid w:val="0C0445A3"/>
    <w:rsid w:val="0C0B05F8"/>
    <w:rsid w:val="0C2F4974"/>
    <w:rsid w:val="0C360C2C"/>
    <w:rsid w:val="0C387EA9"/>
    <w:rsid w:val="0C452B1A"/>
    <w:rsid w:val="0C4D19CF"/>
    <w:rsid w:val="0C526F1C"/>
    <w:rsid w:val="0C5617B8"/>
    <w:rsid w:val="0C632EBB"/>
    <w:rsid w:val="0C6D6F42"/>
    <w:rsid w:val="0C72628A"/>
    <w:rsid w:val="0C734EAB"/>
    <w:rsid w:val="0C8C5381"/>
    <w:rsid w:val="0C940F09"/>
    <w:rsid w:val="0C9856B5"/>
    <w:rsid w:val="0CA0547B"/>
    <w:rsid w:val="0CA5180B"/>
    <w:rsid w:val="0CBB1514"/>
    <w:rsid w:val="0CC55A09"/>
    <w:rsid w:val="0CC75252"/>
    <w:rsid w:val="0CD92756"/>
    <w:rsid w:val="0CDD0FA5"/>
    <w:rsid w:val="0CE340E1"/>
    <w:rsid w:val="0CEE6D0E"/>
    <w:rsid w:val="0CF20933"/>
    <w:rsid w:val="0CFB142B"/>
    <w:rsid w:val="0CFF32E5"/>
    <w:rsid w:val="0D246BD4"/>
    <w:rsid w:val="0D260DA8"/>
    <w:rsid w:val="0D554FDF"/>
    <w:rsid w:val="0D591AA2"/>
    <w:rsid w:val="0D5D4D41"/>
    <w:rsid w:val="0D5D73C2"/>
    <w:rsid w:val="0D662D48"/>
    <w:rsid w:val="0D692143"/>
    <w:rsid w:val="0D705975"/>
    <w:rsid w:val="0D731909"/>
    <w:rsid w:val="0D7731A8"/>
    <w:rsid w:val="0D782DFC"/>
    <w:rsid w:val="0D7F205C"/>
    <w:rsid w:val="0D857E27"/>
    <w:rsid w:val="0D8853B5"/>
    <w:rsid w:val="0DA07B83"/>
    <w:rsid w:val="0DCB52A1"/>
    <w:rsid w:val="0DD02570"/>
    <w:rsid w:val="0DD634B4"/>
    <w:rsid w:val="0DE107B7"/>
    <w:rsid w:val="0DE26B9B"/>
    <w:rsid w:val="0DE91924"/>
    <w:rsid w:val="0DF144BC"/>
    <w:rsid w:val="0DF2282E"/>
    <w:rsid w:val="0DFC2E62"/>
    <w:rsid w:val="0DFE49A3"/>
    <w:rsid w:val="0E0B1B42"/>
    <w:rsid w:val="0E2747B6"/>
    <w:rsid w:val="0E2B7A9D"/>
    <w:rsid w:val="0E39220B"/>
    <w:rsid w:val="0E525A30"/>
    <w:rsid w:val="0E61103A"/>
    <w:rsid w:val="0E765C94"/>
    <w:rsid w:val="0E8B67DF"/>
    <w:rsid w:val="0E906A84"/>
    <w:rsid w:val="0E9C350D"/>
    <w:rsid w:val="0EAA4EB7"/>
    <w:rsid w:val="0EB037FD"/>
    <w:rsid w:val="0EB14BED"/>
    <w:rsid w:val="0EBB70C4"/>
    <w:rsid w:val="0EBC3C9E"/>
    <w:rsid w:val="0ECE5049"/>
    <w:rsid w:val="0EDE1004"/>
    <w:rsid w:val="0EE329BA"/>
    <w:rsid w:val="0EE47383"/>
    <w:rsid w:val="0EEE6783"/>
    <w:rsid w:val="0F182768"/>
    <w:rsid w:val="0F1B7FC5"/>
    <w:rsid w:val="0F2C6214"/>
    <w:rsid w:val="0F625043"/>
    <w:rsid w:val="0F633BF0"/>
    <w:rsid w:val="0F6661C1"/>
    <w:rsid w:val="0F6C5C75"/>
    <w:rsid w:val="0F733BDE"/>
    <w:rsid w:val="0F7B4AA5"/>
    <w:rsid w:val="0F8952F9"/>
    <w:rsid w:val="0F983734"/>
    <w:rsid w:val="0FB441FF"/>
    <w:rsid w:val="0FBA5989"/>
    <w:rsid w:val="0FC63869"/>
    <w:rsid w:val="0FDF6D31"/>
    <w:rsid w:val="0FE34B24"/>
    <w:rsid w:val="0FEE0221"/>
    <w:rsid w:val="0FFC4CD4"/>
    <w:rsid w:val="101562EC"/>
    <w:rsid w:val="101C4FEB"/>
    <w:rsid w:val="10284C2D"/>
    <w:rsid w:val="102932EA"/>
    <w:rsid w:val="103A226A"/>
    <w:rsid w:val="104B4343"/>
    <w:rsid w:val="10516B48"/>
    <w:rsid w:val="10613C9B"/>
    <w:rsid w:val="109B502B"/>
    <w:rsid w:val="10AF5EF3"/>
    <w:rsid w:val="10B06837"/>
    <w:rsid w:val="10B576E3"/>
    <w:rsid w:val="10B661A0"/>
    <w:rsid w:val="10D10E21"/>
    <w:rsid w:val="10E943BC"/>
    <w:rsid w:val="10FF6FF0"/>
    <w:rsid w:val="110145C5"/>
    <w:rsid w:val="110E712D"/>
    <w:rsid w:val="111122B6"/>
    <w:rsid w:val="11221A9D"/>
    <w:rsid w:val="116226A2"/>
    <w:rsid w:val="117F262B"/>
    <w:rsid w:val="119C142F"/>
    <w:rsid w:val="11A71902"/>
    <w:rsid w:val="11C24DCF"/>
    <w:rsid w:val="11CD2926"/>
    <w:rsid w:val="11E440AC"/>
    <w:rsid w:val="1202325C"/>
    <w:rsid w:val="12081B7C"/>
    <w:rsid w:val="12256B2A"/>
    <w:rsid w:val="12264D78"/>
    <w:rsid w:val="1226519C"/>
    <w:rsid w:val="12307DC9"/>
    <w:rsid w:val="1232769D"/>
    <w:rsid w:val="12391A7A"/>
    <w:rsid w:val="123C49C0"/>
    <w:rsid w:val="124E024F"/>
    <w:rsid w:val="125107DA"/>
    <w:rsid w:val="12552BA2"/>
    <w:rsid w:val="126F53B1"/>
    <w:rsid w:val="12851EC3"/>
    <w:rsid w:val="12856DF1"/>
    <w:rsid w:val="12993BC0"/>
    <w:rsid w:val="12A02452"/>
    <w:rsid w:val="12A828CD"/>
    <w:rsid w:val="12B502CE"/>
    <w:rsid w:val="12BB18A1"/>
    <w:rsid w:val="12C34799"/>
    <w:rsid w:val="12D13C63"/>
    <w:rsid w:val="12D544CC"/>
    <w:rsid w:val="12E52961"/>
    <w:rsid w:val="12EE285E"/>
    <w:rsid w:val="12FE1C75"/>
    <w:rsid w:val="12FF0F4E"/>
    <w:rsid w:val="13124940"/>
    <w:rsid w:val="13250FB0"/>
    <w:rsid w:val="1351449B"/>
    <w:rsid w:val="13527F6D"/>
    <w:rsid w:val="135330ED"/>
    <w:rsid w:val="135E44C2"/>
    <w:rsid w:val="138127FA"/>
    <w:rsid w:val="138228A6"/>
    <w:rsid w:val="138A2784"/>
    <w:rsid w:val="138B7476"/>
    <w:rsid w:val="13954387"/>
    <w:rsid w:val="13BB3073"/>
    <w:rsid w:val="13C06C5D"/>
    <w:rsid w:val="13DD5D2E"/>
    <w:rsid w:val="13E5075E"/>
    <w:rsid w:val="13F40990"/>
    <w:rsid w:val="1400683D"/>
    <w:rsid w:val="14123C2A"/>
    <w:rsid w:val="141938A1"/>
    <w:rsid w:val="1419653D"/>
    <w:rsid w:val="141C4E05"/>
    <w:rsid w:val="142676D5"/>
    <w:rsid w:val="143675DF"/>
    <w:rsid w:val="143E623C"/>
    <w:rsid w:val="14695C67"/>
    <w:rsid w:val="147541B9"/>
    <w:rsid w:val="147D4BB9"/>
    <w:rsid w:val="14952165"/>
    <w:rsid w:val="149533C0"/>
    <w:rsid w:val="14991E08"/>
    <w:rsid w:val="149F5695"/>
    <w:rsid w:val="14A404B7"/>
    <w:rsid w:val="14BE7D4A"/>
    <w:rsid w:val="14D14FED"/>
    <w:rsid w:val="14D7452C"/>
    <w:rsid w:val="14EB139A"/>
    <w:rsid w:val="151D117D"/>
    <w:rsid w:val="152052DA"/>
    <w:rsid w:val="15205ED3"/>
    <w:rsid w:val="15267261"/>
    <w:rsid w:val="153B3244"/>
    <w:rsid w:val="154047C7"/>
    <w:rsid w:val="154138FB"/>
    <w:rsid w:val="15461BCC"/>
    <w:rsid w:val="15542020"/>
    <w:rsid w:val="155462EA"/>
    <w:rsid w:val="155E4C4D"/>
    <w:rsid w:val="15607D01"/>
    <w:rsid w:val="156121A6"/>
    <w:rsid w:val="15655FDB"/>
    <w:rsid w:val="15752097"/>
    <w:rsid w:val="157E5340"/>
    <w:rsid w:val="15815B30"/>
    <w:rsid w:val="158B4B71"/>
    <w:rsid w:val="15A15CEF"/>
    <w:rsid w:val="15B8610B"/>
    <w:rsid w:val="15D078F9"/>
    <w:rsid w:val="15DD196C"/>
    <w:rsid w:val="15F07BC2"/>
    <w:rsid w:val="161B6533"/>
    <w:rsid w:val="161D2412"/>
    <w:rsid w:val="161D68B6"/>
    <w:rsid w:val="16223ECC"/>
    <w:rsid w:val="16256BC9"/>
    <w:rsid w:val="16290DB7"/>
    <w:rsid w:val="162F66D8"/>
    <w:rsid w:val="16326FD3"/>
    <w:rsid w:val="16351E52"/>
    <w:rsid w:val="163C4F8E"/>
    <w:rsid w:val="16415785"/>
    <w:rsid w:val="164A10BE"/>
    <w:rsid w:val="164C2CF7"/>
    <w:rsid w:val="16513221"/>
    <w:rsid w:val="1652479A"/>
    <w:rsid w:val="165E7D3C"/>
    <w:rsid w:val="16673A0B"/>
    <w:rsid w:val="16704C38"/>
    <w:rsid w:val="167A553A"/>
    <w:rsid w:val="16854A52"/>
    <w:rsid w:val="169B36A3"/>
    <w:rsid w:val="16B20DAC"/>
    <w:rsid w:val="16B32D77"/>
    <w:rsid w:val="16C136E5"/>
    <w:rsid w:val="16C17241"/>
    <w:rsid w:val="16CE7D9B"/>
    <w:rsid w:val="16D97F5D"/>
    <w:rsid w:val="16E3120E"/>
    <w:rsid w:val="16EB42BE"/>
    <w:rsid w:val="16F103D1"/>
    <w:rsid w:val="17095C14"/>
    <w:rsid w:val="17097679"/>
    <w:rsid w:val="17276C36"/>
    <w:rsid w:val="172D10B3"/>
    <w:rsid w:val="173A73B3"/>
    <w:rsid w:val="173C0FBE"/>
    <w:rsid w:val="17514A69"/>
    <w:rsid w:val="175339CC"/>
    <w:rsid w:val="175E7186"/>
    <w:rsid w:val="1762682B"/>
    <w:rsid w:val="176F3E64"/>
    <w:rsid w:val="177305D1"/>
    <w:rsid w:val="17764EF6"/>
    <w:rsid w:val="17925B1A"/>
    <w:rsid w:val="17A54DB5"/>
    <w:rsid w:val="17AE3C6A"/>
    <w:rsid w:val="17B649F2"/>
    <w:rsid w:val="17BA0860"/>
    <w:rsid w:val="17BB1EE3"/>
    <w:rsid w:val="17DB191F"/>
    <w:rsid w:val="17DB3074"/>
    <w:rsid w:val="17E36C02"/>
    <w:rsid w:val="18033788"/>
    <w:rsid w:val="18153CE9"/>
    <w:rsid w:val="18167A61"/>
    <w:rsid w:val="181B28C3"/>
    <w:rsid w:val="181D37A6"/>
    <w:rsid w:val="18203F41"/>
    <w:rsid w:val="18233FC8"/>
    <w:rsid w:val="18253F0C"/>
    <w:rsid w:val="18371EB1"/>
    <w:rsid w:val="183B1BE6"/>
    <w:rsid w:val="18667BA7"/>
    <w:rsid w:val="18714C97"/>
    <w:rsid w:val="187C1A7C"/>
    <w:rsid w:val="188744BB"/>
    <w:rsid w:val="18A746E3"/>
    <w:rsid w:val="18AC17BB"/>
    <w:rsid w:val="18AE1A47"/>
    <w:rsid w:val="18AE7263"/>
    <w:rsid w:val="18BA02C2"/>
    <w:rsid w:val="18BC288B"/>
    <w:rsid w:val="18D72C16"/>
    <w:rsid w:val="18D851B5"/>
    <w:rsid w:val="18F47E5A"/>
    <w:rsid w:val="18F82344"/>
    <w:rsid w:val="18FF648E"/>
    <w:rsid w:val="190974F0"/>
    <w:rsid w:val="191E4E1F"/>
    <w:rsid w:val="192427B4"/>
    <w:rsid w:val="192C3A5B"/>
    <w:rsid w:val="19521F78"/>
    <w:rsid w:val="195E4A33"/>
    <w:rsid w:val="19742C91"/>
    <w:rsid w:val="197B54F0"/>
    <w:rsid w:val="197E1F5C"/>
    <w:rsid w:val="19873A68"/>
    <w:rsid w:val="199C5D44"/>
    <w:rsid w:val="19A37A0B"/>
    <w:rsid w:val="19B825E1"/>
    <w:rsid w:val="19E03E83"/>
    <w:rsid w:val="19E21EAD"/>
    <w:rsid w:val="19F36BD0"/>
    <w:rsid w:val="19F40238"/>
    <w:rsid w:val="19F8741E"/>
    <w:rsid w:val="1A050E3D"/>
    <w:rsid w:val="1A1347A5"/>
    <w:rsid w:val="1A185C1B"/>
    <w:rsid w:val="1A187AC0"/>
    <w:rsid w:val="1A1B135F"/>
    <w:rsid w:val="1A1B16B8"/>
    <w:rsid w:val="1A260667"/>
    <w:rsid w:val="1A3E64AE"/>
    <w:rsid w:val="1A4C1518"/>
    <w:rsid w:val="1A606D71"/>
    <w:rsid w:val="1A66035D"/>
    <w:rsid w:val="1A6D51E5"/>
    <w:rsid w:val="1A705A6F"/>
    <w:rsid w:val="1A7932BA"/>
    <w:rsid w:val="1A7B239C"/>
    <w:rsid w:val="1A9E31F3"/>
    <w:rsid w:val="1A9E7CEB"/>
    <w:rsid w:val="1AA77DEA"/>
    <w:rsid w:val="1AAA5691"/>
    <w:rsid w:val="1AAE5A1C"/>
    <w:rsid w:val="1AB256ED"/>
    <w:rsid w:val="1AC11F06"/>
    <w:rsid w:val="1AC76B9E"/>
    <w:rsid w:val="1AC86118"/>
    <w:rsid w:val="1AD02149"/>
    <w:rsid w:val="1AE04D8D"/>
    <w:rsid w:val="1AF573CA"/>
    <w:rsid w:val="1AF57E02"/>
    <w:rsid w:val="1AF916A0"/>
    <w:rsid w:val="1B1C713C"/>
    <w:rsid w:val="1B1E102C"/>
    <w:rsid w:val="1B2915DB"/>
    <w:rsid w:val="1B416BA3"/>
    <w:rsid w:val="1B497843"/>
    <w:rsid w:val="1B4B1F6B"/>
    <w:rsid w:val="1B4D72F6"/>
    <w:rsid w:val="1B561F58"/>
    <w:rsid w:val="1B6822DC"/>
    <w:rsid w:val="1B6875F7"/>
    <w:rsid w:val="1B7D232F"/>
    <w:rsid w:val="1B88006D"/>
    <w:rsid w:val="1B8E559D"/>
    <w:rsid w:val="1B972C67"/>
    <w:rsid w:val="1BA01B1B"/>
    <w:rsid w:val="1BAB76FE"/>
    <w:rsid w:val="1BCA7FFB"/>
    <w:rsid w:val="1BDA01C9"/>
    <w:rsid w:val="1BDB3B61"/>
    <w:rsid w:val="1BFA5933"/>
    <w:rsid w:val="1C006A5E"/>
    <w:rsid w:val="1C087B62"/>
    <w:rsid w:val="1C2F10F1"/>
    <w:rsid w:val="1C3A0C15"/>
    <w:rsid w:val="1C3B5CE8"/>
    <w:rsid w:val="1C417718"/>
    <w:rsid w:val="1C427076"/>
    <w:rsid w:val="1C441948"/>
    <w:rsid w:val="1C5046EC"/>
    <w:rsid w:val="1C5227AA"/>
    <w:rsid w:val="1C5351C3"/>
    <w:rsid w:val="1C5A0D28"/>
    <w:rsid w:val="1C6B037B"/>
    <w:rsid w:val="1C71170A"/>
    <w:rsid w:val="1C773A55"/>
    <w:rsid w:val="1C790B87"/>
    <w:rsid w:val="1C7B0E1C"/>
    <w:rsid w:val="1C7F5BD5"/>
    <w:rsid w:val="1CA541C9"/>
    <w:rsid w:val="1CAB69CA"/>
    <w:rsid w:val="1CB763CB"/>
    <w:rsid w:val="1CBA55CB"/>
    <w:rsid w:val="1CD54991"/>
    <w:rsid w:val="1CFF0D91"/>
    <w:rsid w:val="1D04432C"/>
    <w:rsid w:val="1D080FF8"/>
    <w:rsid w:val="1D1F1F12"/>
    <w:rsid w:val="1D21727E"/>
    <w:rsid w:val="1D3935F7"/>
    <w:rsid w:val="1D752661"/>
    <w:rsid w:val="1D757FD3"/>
    <w:rsid w:val="1D9748F5"/>
    <w:rsid w:val="1D9E7938"/>
    <w:rsid w:val="1DA528CF"/>
    <w:rsid w:val="1DAB438B"/>
    <w:rsid w:val="1DAD0520"/>
    <w:rsid w:val="1DB00010"/>
    <w:rsid w:val="1DB046A6"/>
    <w:rsid w:val="1DC746DF"/>
    <w:rsid w:val="1DC92C25"/>
    <w:rsid w:val="1DF75C3F"/>
    <w:rsid w:val="1E28404A"/>
    <w:rsid w:val="1E35534E"/>
    <w:rsid w:val="1E3A112F"/>
    <w:rsid w:val="1E4E0E75"/>
    <w:rsid w:val="1E51534F"/>
    <w:rsid w:val="1E61444D"/>
    <w:rsid w:val="1E6A4663"/>
    <w:rsid w:val="1E870D71"/>
    <w:rsid w:val="1E90000B"/>
    <w:rsid w:val="1EA763F1"/>
    <w:rsid w:val="1EB53B30"/>
    <w:rsid w:val="1EC33953"/>
    <w:rsid w:val="1EC4651B"/>
    <w:rsid w:val="1EDA5B13"/>
    <w:rsid w:val="1EDE3FD3"/>
    <w:rsid w:val="1EE875A6"/>
    <w:rsid w:val="1EEC32CA"/>
    <w:rsid w:val="1EF05139"/>
    <w:rsid w:val="1F022AED"/>
    <w:rsid w:val="1F1B7957"/>
    <w:rsid w:val="1F1C6396"/>
    <w:rsid w:val="1F2B5CD1"/>
    <w:rsid w:val="1F354356"/>
    <w:rsid w:val="1F443106"/>
    <w:rsid w:val="1F477846"/>
    <w:rsid w:val="1F477D2C"/>
    <w:rsid w:val="1F552C1D"/>
    <w:rsid w:val="1F5871BF"/>
    <w:rsid w:val="1F5C3548"/>
    <w:rsid w:val="1F612DBB"/>
    <w:rsid w:val="1F683F93"/>
    <w:rsid w:val="1F72557D"/>
    <w:rsid w:val="1F792DAF"/>
    <w:rsid w:val="1F795C09"/>
    <w:rsid w:val="1F7F7C9A"/>
    <w:rsid w:val="1F8A1512"/>
    <w:rsid w:val="1F8D3376"/>
    <w:rsid w:val="1FB445F4"/>
    <w:rsid w:val="1FB47DB4"/>
    <w:rsid w:val="1FB65CBD"/>
    <w:rsid w:val="1FBA7EFC"/>
    <w:rsid w:val="1FBF453A"/>
    <w:rsid w:val="1FD823F8"/>
    <w:rsid w:val="1FE90455"/>
    <w:rsid w:val="1FF71F26"/>
    <w:rsid w:val="20014B53"/>
    <w:rsid w:val="20157D9F"/>
    <w:rsid w:val="20386D1F"/>
    <w:rsid w:val="203D202F"/>
    <w:rsid w:val="203E1903"/>
    <w:rsid w:val="204F5896"/>
    <w:rsid w:val="20515CBC"/>
    <w:rsid w:val="205474B1"/>
    <w:rsid w:val="2059224F"/>
    <w:rsid w:val="206550E2"/>
    <w:rsid w:val="207E6055"/>
    <w:rsid w:val="208A0FEC"/>
    <w:rsid w:val="20AC3C6F"/>
    <w:rsid w:val="20AF2801"/>
    <w:rsid w:val="20AF39F6"/>
    <w:rsid w:val="20BA367F"/>
    <w:rsid w:val="20BC3F37"/>
    <w:rsid w:val="20D364EF"/>
    <w:rsid w:val="20D815A4"/>
    <w:rsid w:val="20D94F2E"/>
    <w:rsid w:val="20E00804"/>
    <w:rsid w:val="20F46465"/>
    <w:rsid w:val="210443B9"/>
    <w:rsid w:val="211F7986"/>
    <w:rsid w:val="21387B55"/>
    <w:rsid w:val="213E7DFC"/>
    <w:rsid w:val="21481E67"/>
    <w:rsid w:val="214E52AB"/>
    <w:rsid w:val="215711B1"/>
    <w:rsid w:val="216B4BF9"/>
    <w:rsid w:val="216C24A0"/>
    <w:rsid w:val="217A73D2"/>
    <w:rsid w:val="217D645B"/>
    <w:rsid w:val="2186394F"/>
    <w:rsid w:val="219622B1"/>
    <w:rsid w:val="2198348A"/>
    <w:rsid w:val="21A14FE3"/>
    <w:rsid w:val="21A16905"/>
    <w:rsid w:val="21A63C04"/>
    <w:rsid w:val="21AF7CC5"/>
    <w:rsid w:val="21B9197D"/>
    <w:rsid w:val="21D028E6"/>
    <w:rsid w:val="21E7355D"/>
    <w:rsid w:val="21F26E8D"/>
    <w:rsid w:val="21F60179"/>
    <w:rsid w:val="220152DE"/>
    <w:rsid w:val="221E2893"/>
    <w:rsid w:val="222A65E3"/>
    <w:rsid w:val="222D0A66"/>
    <w:rsid w:val="22394A78"/>
    <w:rsid w:val="22482F0D"/>
    <w:rsid w:val="226D64CF"/>
    <w:rsid w:val="227E06DD"/>
    <w:rsid w:val="2297112E"/>
    <w:rsid w:val="229972C4"/>
    <w:rsid w:val="229C6912"/>
    <w:rsid w:val="229F6521"/>
    <w:rsid w:val="22AC5FAE"/>
    <w:rsid w:val="22AD7B0F"/>
    <w:rsid w:val="22B46666"/>
    <w:rsid w:val="22E037EF"/>
    <w:rsid w:val="22E3605B"/>
    <w:rsid w:val="22F64D97"/>
    <w:rsid w:val="22FE5379"/>
    <w:rsid w:val="23040BE2"/>
    <w:rsid w:val="23056708"/>
    <w:rsid w:val="230A45F7"/>
    <w:rsid w:val="231F5A1C"/>
    <w:rsid w:val="23203542"/>
    <w:rsid w:val="2327515D"/>
    <w:rsid w:val="233D2346"/>
    <w:rsid w:val="234E00AF"/>
    <w:rsid w:val="23647E4A"/>
    <w:rsid w:val="237856E2"/>
    <w:rsid w:val="23874E97"/>
    <w:rsid w:val="238E2BA1"/>
    <w:rsid w:val="23A535B7"/>
    <w:rsid w:val="23CB5600"/>
    <w:rsid w:val="23CE2F9E"/>
    <w:rsid w:val="23D902C0"/>
    <w:rsid w:val="23E0361A"/>
    <w:rsid w:val="23F30C56"/>
    <w:rsid w:val="24207C9D"/>
    <w:rsid w:val="244A58AB"/>
    <w:rsid w:val="24545B99"/>
    <w:rsid w:val="247022A7"/>
    <w:rsid w:val="2474530B"/>
    <w:rsid w:val="247C6E9E"/>
    <w:rsid w:val="24842869"/>
    <w:rsid w:val="24871B4C"/>
    <w:rsid w:val="249064A5"/>
    <w:rsid w:val="24A87C93"/>
    <w:rsid w:val="24B10EA9"/>
    <w:rsid w:val="24CF521F"/>
    <w:rsid w:val="24D32F62"/>
    <w:rsid w:val="24D54CBB"/>
    <w:rsid w:val="25053370"/>
    <w:rsid w:val="251B7740"/>
    <w:rsid w:val="25271BF1"/>
    <w:rsid w:val="25357778"/>
    <w:rsid w:val="253C2C55"/>
    <w:rsid w:val="25425643"/>
    <w:rsid w:val="2547509E"/>
    <w:rsid w:val="254A3A2B"/>
    <w:rsid w:val="256306D2"/>
    <w:rsid w:val="25933310"/>
    <w:rsid w:val="25A20B86"/>
    <w:rsid w:val="25A73469"/>
    <w:rsid w:val="25AD085B"/>
    <w:rsid w:val="25AF5AD6"/>
    <w:rsid w:val="25BB0E68"/>
    <w:rsid w:val="25BD2413"/>
    <w:rsid w:val="25D54AB7"/>
    <w:rsid w:val="25FD5DBC"/>
    <w:rsid w:val="26016C21"/>
    <w:rsid w:val="26024C0D"/>
    <w:rsid w:val="260F34C0"/>
    <w:rsid w:val="260F4CDA"/>
    <w:rsid w:val="26211AAB"/>
    <w:rsid w:val="26327342"/>
    <w:rsid w:val="264834DB"/>
    <w:rsid w:val="26500524"/>
    <w:rsid w:val="265603DE"/>
    <w:rsid w:val="26573DA6"/>
    <w:rsid w:val="26832346"/>
    <w:rsid w:val="26A10E3D"/>
    <w:rsid w:val="26BD5C77"/>
    <w:rsid w:val="26D32E9B"/>
    <w:rsid w:val="26EE6A58"/>
    <w:rsid w:val="26F859A0"/>
    <w:rsid w:val="27182EAE"/>
    <w:rsid w:val="271E248E"/>
    <w:rsid w:val="272C0707"/>
    <w:rsid w:val="27391076"/>
    <w:rsid w:val="273C5904"/>
    <w:rsid w:val="273E3150"/>
    <w:rsid w:val="27400ABA"/>
    <w:rsid w:val="27421CD9"/>
    <w:rsid w:val="274609F1"/>
    <w:rsid w:val="274A62F8"/>
    <w:rsid w:val="274C6843"/>
    <w:rsid w:val="2762237B"/>
    <w:rsid w:val="2762479D"/>
    <w:rsid w:val="276F6A8F"/>
    <w:rsid w:val="277A3B68"/>
    <w:rsid w:val="277B343D"/>
    <w:rsid w:val="278A5586"/>
    <w:rsid w:val="2793048E"/>
    <w:rsid w:val="27A24E6D"/>
    <w:rsid w:val="27A64B71"/>
    <w:rsid w:val="27A700F4"/>
    <w:rsid w:val="27BA3F65"/>
    <w:rsid w:val="27C12693"/>
    <w:rsid w:val="27C83660"/>
    <w:rsid w:val="27C938E3"/>
    <w:rsid w:val="27CE5C62"/>
    <w:rsid w:val="27E15995"/>
    <w:rsid w:val="27E72BF3"/>
    <w:rsid w:val="280F0504"/>
    <w:rsid w:val="281D5F81"/>
    <w:rsid w:val="282957E2"/>
    <w:rsid w:val="282C4737"/>
    <w:rsid w:val="284A0054"/>
    <w:rsid w:val="284D6B87"/>
    <w:rsid w:val="28526468"/>
    <w:rsid w:val="286567E8"/>
    <w:rsid w:val="28723D83"/>
    <w:rsid w:val="287579E5"/>
    <w:rsid w:val="28773C04"/>
    <w:rsid w:val="288B3172"/>
    <w:rsid w:val="2890116A"/>
    <w:rsid w:val="289B328C"/>
    <w:rsid w:val="289C2C9B"/>
    <w:rsid w:val="28A644E9"/>
    <w:rsid w:val="28AA222B"/>
    <w:rsid w:val="28B22E8E"/>
    <w:rsid w:val="28B379E1"/>
    <w:rsid w:val="28B44E58"/>
    <w:rsid w:val="28B5579E"/>
    <w:rsid w:val="28C35CCE"/>
    <w:rsid w:val="28E079FB"/>
    <w:rsid w:val="28E76A57"/>
    <w:rsid w:val="28F43D2C"/>
    <w:rsid w:val="28F90ABD"/>
    <w:rsid w:val="28FC05AD"/>
    <w:rsid w:val="2901509D"/>
    <w:rsid w:val="29015BC3"/>
    <w:rsid w:val="290A4A78"/>
    <w:rsid w:val="291D5C6D"/>
    <w:rsid w:val="29227A20"/>
    <w:rsid w:val="29405946"/>
    <w:rsid w:val="294C61D2"/>
    <w:rsid w:val="2973261D"/>
    <w:rsid w:val="298B410C"/>
    <w:rsid w:val="298F36BF"/>
    <w:rsid w:val="29986528"/>
    <w:rsid w:val="299A6C62"/>
    <w:rsid w:val="299F78B6"/>
    <w:rsid w:val="29A67781"/>
    <w:rsid w:val="29AD59B5"/>
    <w:rsid w:val="29AE5D4B"/>
    <w:rsid w:val="29B80EAF"/>
    <w:rsid w:val="29C4378F"/>
    <w:rsid w:val="29F317B7"/>
    <w:rsid w:val="2A0A0AE2"/>
    <w:rsid w:val="2A1B0341"/>
    <w:rsid w:val="2A1B05EA"/>
    <w:rsid w:val="2A282186"/>
    <w:rsid w:val="2A2869A3"/>
    <w:rsid w:val="2A35120C"/>
    <w:rsid w:val="2A355B25"/>
    <w:rsid w:val="2A5E7D95"/>
    <w:rsid w:val="2A5F7045"/>
    <w:rsid w:val="2A604725"/>
    <w:rsid w:val="2A7E3970"/>
    <w:rsid w:val="2A856061"/>
    <w:rsid w:val="2A8C178D"/>
    <w:rsid w:val="2A936E9D"/>
    <w:rsid w:val="2A994305"/>
    <w:rsid w:val="2AAB23B6"/>
    <w:rsid w:val="2ABD4C84"/>
    <w:rsid w:val="2AC3109E"/>
    <w:rsid w:val="2AC375D4"/>
    <w:rsid w:val="2AD3188E"/>
    <w:rsid w:val="2ADD6A4B"/>
    <w:rsid w:val="2AE57F91"/>
    <w:rsid w:val="2AF17164"/>
    <w:rsid w:val="2AFC1314"/>
    <w:rsid w:val="2B135BFA"/>
    <w:rsid w:val="2B44605A"/>
    <w:rsid w:val="2B5508A0"/>
    <w:rsid w:val="2B5E10AB"/>
    <w:rsid w:val="2B632B65"/>
    <w:rsid w:val="2B642979"/>
    <w:rsid w:val="2B7B1C5D"/>
    <w:rsid w:val="2B7E547A"/>
    <w:rsid w:val="2B807807"/>
    <w:rsid w:val="2B8D373E"/>
    <w:rsid w:val="2B9768D7"/>
    <w:rsid w:val="2BB94DB2"/>
    <w:rsid w:val="2BBB1E70"/>
    <w:rsid w:val="2BBE52BC"/>
    <w:rsid w:val="2BC06FF3"/>
    <w:rsid w:val="2BC5604B"/>
    <w:rsid w:val="2BD60874"/>
    <w:rsid w:val="2BD66E93"/>
    <w:rsid w:val="2BDE0A32"/>
    <w:rsid w:val="2BE4429F"/>
    <w:rsid w:val="2BEE68D3"/>
    <w:rsid w:val="2C0C734B"/>
    <w:rsid w:val="2C210A56"/>
    <w:rsid w:val="2C295F0F"/>
    <w:rsid w:val="2C31056E"/>
    <w:rsid w:val="2C324B9E"/>
    <w:rsid w:val="2C3344A3"/>
    <w:rsid w:val="2C3554FB"/>
    <w:rsid w:val="2C3A4048"/>
    <w:rsid w:val="2C3C4279"/>
    <w:rsid w:val="2C4F7515"/>
    <w:rsid w:val="2C7212B2"/>
    <w:rsid w:val="2C7770E2"/>
    <w:rsid w:val="2C790736"/>
    <w:rsid w:val="2C792D79"/>
    <w:rsid w:val="2C795888"/>
    <w:rsid w:val="2C7E7070"/>
    <w:rsid w:val="2C8B5ED0"/>
    <w:rsid w:val="2CA77DC6"/>
    <w:rsid w:val="2CB73426"/>
    <w:rsid w:val="2CD204AB"/>
    <w:rsid w:val="2CEE72D6"/>
    <w:rsid w:val="2CF61BF9"/>
    <w:rsid w:val="2D0A5049"/>
    <w:rsid w:val="2D0D0FDB"/>
    <w:rsid w:val="2D1063D5"/>
    <w:rsid w:val="2D122F01"/>
    <w:rsid w:val="2D165570"/>
    <w:rsid w:val="2D18573F"/>
    <w:rsid w:val="2D3C1ECE"/>
    <w:rsid w:val="2D3E0AFB"/>
    <w:rsid w:val="2D491237"/>
    <w:rsid w:val="2D502C75"/>
    <w:rsid w:val="2D5704A8"/>
    <w:rsid w:val="2D5C5ABE"/>
    <w:rsid w:val="2D785B25"/>
    <w:rsid w:val="2D800808"/>
    <w:rsid w:val="2D8017AD"/>
    <w:rsid w:val="2DB71E9D"/>
    <w:rsid w:val="2DBB23ED"/>
    <w:rsid w:val="2DC31699"/>
    <w:rsid w:val="2DC51D5B"/>
    <w:rsid w:val="2DD53098"/>
    <w:rsid w:val="2DD62C0D"/>
    <w:rsid w:val="2DDC2351"/>
    <w:rsid w:val="2DE43094"/>
    <w:rsid w:val="2E00469C"/>
    <w:rsid w:val="2E092410"/>
    <w:rsid w:val="2E136B0F"/>
    <w:rsid w:val="2E1D7E60"/>
    <w:rsid w:val="2E291E44"/>
    <w:rsid w:val="2E2C36E3"/>
    <w:rsid w:val="2E346534"/>
    <w:rsid w:val="2E5275EC"/>
    <w:rsid w:val="2E585D69"/>
    <w:rsid w:val="2E7A26A0"/>
    <w:rsid w:val="2E9C2616"/>
    <w:rsid w:val="2EB40981"/>
    <w:rsid w:val="2ED54D70"/>
    <w:rsid w:val="2EDD620A"/>
    <w:rsid w:val="2EE60FF6"/>
    <w:rsid w:val="2EF44200"/>
    <w:rsid w:val="2EFF35B6"/>
    <w:rsid w:val="2F041F69"/>
    <w:rsid w:val="2F0E38BF"/>
    <w:rsid w:val="2F191EB9"/>
    <w:rsid w:val="2F416D1A"/>
    <w:rsid w:val="2F4A2356"/>
    <w:rsid w:val="2F5D32A6"/>
    <w:rsid w:val="2F752D33"/>
    <w:rsid w:val="2F7E1D1C"/>
    <w:rsid w:val="2F884120"/>
    <w:rsid w:val="2F8974DB"/>
    <w:rsid w:val="2F8E3D81"/>
    <w:rsid w:val="2F93612B"/>
    <w:rsid w:val="2F936C13"/>
    <w:rsid w:val="2F9939E1"/>
    <w:rsid w:val="2F9E416C"/>
    <w:rsid w:val="2F9E7A38"/>
    <w:rsid w:val="2FAF6379"/>
    <w:rsid w:val="2FB36FD9"/>
    <w:rsid w:val="2FB4573E"/>
    <w:rsid w:val="2FBF2295"/>
    <w:rsid w:val="2FCF1DD7"/>
    <w:rsid w:val="2FD44032"/>
    <w:rsid w:val="2FF81ACE"/>
    <w:rsid w:val="301F44FC"/>
    <w:rsid w:val="302856F0"/>
    <w:rsid w:val="307260E8"/>
    <w:rsid w:val="307E433F"/>
    <w:rsid w:val="30980BBB"/>
    <w:rsid w:val="309F1A06"/>
    <w:rsid w:val="30A118FE"/>
    <w:rsid w:val="30A43A04"/>
    <w:rsid w:val="30A70DED"/>
    <w:rsid w:val="30A71CA7"/>
    <w:rsid w:val="30A77050"/>
    <w:rsid w:val="30C220DC"/>
    <w:rsid w:val="30C47C02"/>
    <w:rsid w:val="30C57D0B"/>
    <w:rsid w:val="30CB7B2F"/>
    <w:rsid w:val="30DA384A"/>
    <w:rsid w:val="30DB4A89"/>
    <w:rsid w:val="30E3093D"/>
    <w:rsid w:val="3101090B"/>
    <w:rsid w:val="310224D9"/>
    <w:rsid w:val="31023D35"/>
    <w:rsid w:val="310258EB"/>
    <w:rsid w:val="31096A7D"/>
    <w:rsid w:val="310D5099"/>
    <w:rsid w:val="31106E7F"/>
    <w:rsid w:val="31114E2E"/>
    <w:rsid w:val="31261B2D"/>
    <w:rsid w:val="313034EA"/>
    <w:rsid w:val="31344D88"/>
    <w:rsid w:val="313E3A03"/>
    <w:rsid w:val="315A348F"/>
    <w:rsid w:val="315C7B0C"/>
    <w:rsid w:val="315E3BB3"/>
    <w:rsid w:val="31624C94"/>
    <w:rsid w:val="3167369F"/>
    <w:rsid w:val="31775C84"/>
    <w:rsid w:val="317E0853"/>
    <w:rsid w:val="318033B2"/>
    <w:rsid w:val="318135DA"/>
    <w:rsid w:val="318D6246"/>
    <w:rsid w:val="318F6462"/>
    <w:rsid w:val="3191439C"/>
    <w:rsid w:val="31965427"/>
    <w:rsid w:val="31A812D2"/>
    <w:rsid w:val="31B34441"/>
    <w:rsid w:val="31B85C6C"/>
    <w:rsid w:val="31C0221C"/>
    <w:rsid w:val="31CB6D6E"/>
    <w:rsid w:val="31D64091"/>
    <w:rsid w:val="31D73965"/>
    <w:rsid w:val="31D9345A"/>
    <w:rsid w:val="31FA78F2"/>
    <w:rsid w:val="31FD7870"/>
    <w:rsid w:val="320059A1"/>
    <w:rsid w:val="3202241A"/>
    <w:rsid w:val="3207424B"/>
    <w:rsid w:val="32080D1D"/>
    <w:rsid w:val="32087FC3"/>
    <w:rsid w:val="320C0799"/>
    <w:rsid w:val="32140715"/>
    <w:rsid w:val="3216623C"/>
    <w:rsid w:val="324E1201"/>
    <w:rsid w:val="327613D0"/>
    <w:rsid w:val="32785148"/>
    <w:rsid w:val="327F437D"/>
    <w:rsid w:val="32804B16"/>
    <w:rsid w:val="3293025B"/>
    <w:rsid w:val="32A32AF8"/>
    <w:rsid w:val="32A961D6"/>
    <w:rsid w:val="32AA1BEF"/>
    <w:rsid w:val="32AF1A6B"/>
    <w:rsid w:val="32B06876"/>
    <w:rsid w:val="32BD2B5B"/>
    <w:rsid w:val="32D0216C"/>
    <w:rsid w:val="32DE169C"/>
    <w:rsid w:val="32DF2037"/>
    <w:rsid w:val="32E427DE"/>
    <w:rsid w:val="32FD11AA"/>
    <w:rsid w:val="330719CE"/>
    <w:rsid w:val="330A15E5"/>
    <w:rsid w:val="33407EE8"/>
    <w:rsid w:val="33482D6D"/>
    <w:rsid w:val="33661445"/>
    <w:rsid w:val="337376BE"/>
    <w:rsid w:val="33751AF6"/>
    <w:rsid w:val="337D7597"/>
    <w:rsid w:val="33AF2A38"/>
    <w:rsid w:val="33B211EF"/>
    <w:rsid w:val="33CC4E21"/>
    <w:rsid w:val="33CE2A12"/>
    <w:rsid w:val="33D50919"/>
    <w:rsid w:val="33DB048C"/>
    <w:rsid w:val="33E4383E"/>
    <w:rsid w:val="340842AA"/>
    <w:rsid w:val="34183383"/>
    <w:rsid w:val="345D4622"/>
    <w:rsid w:val="3461174B"/>
    <w:rsid w:val="34614F48"/>
    <w:rsid w:val="34675474"/>
    <w:rsid w:val="346A0AC1"/>
    <w:rsid w:val="34BB1FF4"/>
    <w:rsid w:val="34BF705E"/>
    <w:rsid w:val="34C06223"/>
    <w:rsid w:val="34C74165"/>
    <w:rsid w:val="34DA5C46"/>
    <w:rsid w:val="34E70363"/>
    <w:rsid w:val="34ED5771"/>
    <w:rsid w:val="34EE16F2"/>
    <w:rsid w:val="34EE23DA"/>
    <w:rsid w:val="34F860CC"/>
    <w:rsid w:val="350834BB"/>
    <w:rsid w:val="35197E58"/>
    <w:rsid w:val="35320BF3"/>
    <w:rsid w:val="35366BF5"/>
    <w:rsid w:val="353E35D3"/>
    <w:rsid w:val="353F29DC"/>
    <w:rsid w:val="355419E8"/>
    <w:rsid w:val="356B4AF0"/>
    <w:rsid w:val="35727C2D"/>
    <w:rsid w:val="35780FBB"/>
    <w:rsid w:val="358A322F"/>
    <w:rsid w:val="358E4505"/>
    <w:rsid w:val="359F0C3E"/>
    <w:rsid w:val="35A818A1"/>
    <w:rsid w:val="35B113EB"/>
    <w:rsid w:val="35B3158B"/>
    <w:rsid w:val="35B93AAE"/>
    <w:rsid w:val="35BC70FA"/>
    <w:rsid w:val="35DC7785"/>
    <w:rsid w:val="35DF7F88"/>
    <w:rsid w:val="35E86B46"/>
    <w:rsid w:val="35ED7815"/>
    <w:rsid w:val="35F3622D"/>
    <w:rsid w:val="360109F6"/>
    <w:rsid w:val="360A255B"/>
    <w:rsid w:val="360D204B"/>
    <w:rsid w:val="3629443E"/>
    <w:rsid w:val="362B4280"/>
    <w:rsid w:val="363650FE"/>
    <w:rsid w:val="363D6078"/>
    <w:rsid w:val="364904B8"/>
    <w:rsid w:val="36694216"/>
    <w:rsid w:val="3673358A"/>
    <w:rsid w:val="36743E79"/>
    <w:rsid w:val="36AC19AB"/>
    <w:rsid w:val="36C24D48"/>
    <w:rsid w:val="36C554CC"/>
    <w:rsid w:val="36CD185D"/>
    <w:rsid w:val="36DF0D3C"/>
    <w:rsid w:val="36E41507"/>
    <w:rsid w:val="36ED2353"/>
    <w:rsid w:val="36EE1FC2"/>
    <w:rsid w:val="36EF386A"/>
    <w:rsid w:val="36F6488E"/>
    <w:rsid w:val="37043A5C"/>
    <w:rsid w:val="3710012C"/>
    <w:rsid w:val="3713713F"/>
    <w:rsid w:val="37160A8C"/>
    <w:rsid w:val="37175BE6"/>
    <w:rsid w:val="372A0CE7"/>
    <w:rsid w:val="374612FA"/>
    <w:rsid w:val="37630C80"/>
    <w:rsid w:val="37A34A15"/>
    <w:rsid w:val="37B95FE7"/>
    <w:rsid w:val="37BF7375"/>
    <w:rsid w:val="37CD44D8"/>
    <w:rsid w:val="37E1109A"/>
    <w:rsid w:val="37E300DF"/>
    <w:rsid w:val="380E6595"/>
    <w:rsid w:val="381F3391"/>
    <w:rsid w:val="382E4E5F"/>
    <w:rsid w:val="38363E2C"/>
    <w:rsid w:val="383A6E35"/>
    <w:rsid w:val="384E0914"/>
    <w:rsid w:val="38507FCD"/>
    <w:rsid w:val="3857135C"/>
    <w:rsid w:val="3862042D"/>
    <w:rsid w:val="38665428"/>
    <w:rsid w:val="38846F9B"/>
    <w:rsid w:val="3885236D"/>
    <w:rsid w:val="388F0AF6"/>
    <w:rsid w:val="38AD5420"/>
    <w:rsid w:val="38C8225A"/>
    <w:rsid w:val="38CE5AC2"/>
    <w:rsid w:val="38E2156D"/>
    <w:rsid w:val="38E55445"/>
    <w:rsid w:val="38E872E1"/>
    <w:rsid w:val="39186D3D"/>
    <w:rsid w:val="391F631E"/>
    <w:rsid w:val="39336C36"/>
    <w:rsid w:val="393413CF"/>
    <w:rsid w:val="39424F23"/>
    <w:rsid w:val="396422DC"/>
    <w:rsid w:val="39663F4D"/>
    <w:rsid w:val="396C59D0"/>
    <w:rsid w:val="398203AB"/>
    <w:rsid w:val="398C3287"/>
    <w:rsid w:val="399064AD"/>
    <w:rsid w:val="399565E0"/>
    <w:rsid w:val="39A55491"/>
    <w:rsid w:val="39B40ADE"/>
    <w:rsid w:val="39B8407C"/>
    <w:rsid w:val="39C34AC7"/>
    <w:rsid w:val="39DA3FF3"/>
    <w:rsid w:val="39FA1BE6"/>
    <w:rsid w:val="3A013630"/>
    <w:rsid w:val="3A0F59AF"/>
    <w:rsid w:val="3A171159"/>
    <w:rsid w:val="3A282FB0"/>
    <w:rsid w:val="3A4A6F5D"/>
    <w:rsid w:val="3A526A3A"/>
    <w:rsid w:val="3A546DF7"/>
    <w:rsid w:val="3A727592"/>
    <w:rsid w:val="3A7461F5"/>
    <w:rsid w:val="3A7A753C"/>
    <w:rsid w:val="3A9B0FAA"/>
    <w:rsid w:val="3A9B19D4"/>
    <w:rsid w:val="3A9F4A05"/>
    <w:rsid w:val="3AA92140"/>
    <w:rsid w:val="3AAD27EC"/>
    <w:rsid w:val="3AAF372C"/>
    <w:rsid w:val="3AB94550"/>
    <w:rsid w:val="3ABB6CA1"/>
    <w:rsid w:val="3ACD6BB2"/>
    <w:rsid w:val="3AD058D9"/>
    <w:rsid w:val="3ADD616B"/>
    <w:rsid w:val="3AE13FC9"/>
    <w:rsid w:val="3AE74C19"/>
    <w:rsid w:val="3AEB5496"/>
    <w:rsid w:val="3B086EBB"/>
    <w:rsid w:val="3B0922AC"/>
    <w:rsid w:val="3B0D669F"/>
    <w:rsid w:val="3B143534"/>
    <w:rsid w:val="3B1A3241"/>
    <w:rsid w:val="3B201DBA"/>
    <w:rsid w:val="3B24455F"/>
    <w:rsid w:val="3B3B622C"/>
    <w:rsid w:val="3B4262F3"/>
    <w:rsid w:val="3B491430"/>
    <w:rsid w:val="3B497682"/>
    <w:rsid w:val="3B5A5000"/>
    <w:rsid w:val="3B6345E7"/>
    <w:rsid w:val="3B772D10"/>
    <w:rsid w:val="3B791C34"/>
    <w:rsid w:val="3B7D557D"/>
    <w:rsid w:val="3B994239"/>
    <w:rsid w:val="3B9D5C20"/>
    <w:rsid w:val="3B9E077C"/>
    <w:rsid w:val="3BAD7C1C"/>
    <w:rsid w:val="3BC30F5D"/>
    <w:rsid w:val="3BCC1CAF"/>
    <w:rsid w:val="3BD31641"/>
    <w:rsid w:val="3BD31F31"/>
    <w:rsid w:val="3BEE316C"/>
    <w:rsid w:val="3C0E0A17"/>
    <w:rsid w:val="3C175CC4"/>
    <w:rsid w:val="3C197A89"/>
    <w:rsid w:val="3C252F4E"/>
    <w:rsid w:val="3C261162"/>
    <w:rsid w:val="3C27673B"/>
    <w:rsid w:val="3C2C7DD8"/>
    <w:rsid w:val="3C3E2F5F"/>
    <w:rsid w:val="3C406CD7"/>
    <w:rsid w:val="3C737188"/>
    <w:rsid w:val="3C765C1F"/>
    <w:rsid w:val="3C787C65"/>
    <w:rsid w:val="3C833EA4"/>
    <w:rsid w:val="3C885F88"/>
    <w:rsid w:val="3C9A0AFD"/>
    <w:rsid w:val="3C9C1F7B"/>
    <w:rsid w:val="3CA52FDE"/>
    <w:rsid w:val="3CAE3A30"/>
    <w:rsid w:val="3CB4654A"/>
    <w:rsid w:val="3CC27F6F"/>
    <w:rsid w:val="3CC626D7"/>
    <w:rsid w:val="3CD171E3"/>
    <w:rsid w:val="3CD7566A"/>
    <w:rsid w:val="3CD97AFF"/>
    <w:rsid w:val="3CDD2778"/>
    <w:rsid w:val="3CDE3DFA"/>
    <w:rsid w:val="3CEA6C43"/>
    <w:rsid w:val="3CEE3E62"/>
    <w:rsid w:val="3CF90C34"/>
    <w:rsid w:val="3CFF6E17"/>
    <w:rsid w:val="3D0B5A13"/>
    <w:rsid w:val="3D1713D4"/>
    <w:rsid w:val="3D297B65"/>
    <w:rsid w:val="3D315A02"/>
    <w:rsid w:val="3D404AB5"/>
    <w:rsid w:val="3D436FB9"/>
    <w:rsid w:val="3D45031D"/>
    <w:rsid w:val="3D540560"/>
    <w:rsid w:val="3D870DA9"/>
    <w:rsid w:val="3D8B21D4"/>
    <w:rsid w:val="3D995F73"/>
    <w:rsid w:val="3D9A6E6F"/>
    <w:rsid w:val="3DA12768"/>
    <w:rsid w:val="3DA70D4B"/>
    <w:rsid w:val="3DA75DC6"/>
    <w:rsid w:val="3DAC5CA6"/>
    <w:rsid w:val="3DB139E7"/>
    <w:rsid w:val="3DB24507"/>
    <w:rsid w:val="3DB773E6"/>
    <w:rsid w:val="3DBE6E10"/>
    <w:rsid w:val="3DBF00CF"/>
    <w:rsid w:val="3DC40117"/>
    <w:rsid w:val="3DC70D32"/>
    <w:rsid w:val="3DD671C7"/>
    <w:rsid w:val="3DE5690A"/>
    <w:rsid w:val="3E006B57"/>
    <w:rsid w:val="3E027EEC"/>
    <w:rsid w:val="3E0E4BB3"/>
    <w:rsid w:val="3E1619C4"/>
    <w:rsid w:val="3E1C2EB6"/>
    <w:rsid w:val="3E24689A"/>
    <w:rsid w:val="3E28346F"/>
    <w:rsid w:val="3E3E198F"/>
    <w:rsid w:val="3E470007"/>
    <w:rsid w:val="3E494214"/>
    <w:rsid w:val="3E4E4B92"/>
    <w:rsid w:val="3E7632D5"/>
    <w:rsid w:val="3E790335"/>
    <w:rsid w:val="3E8A2795"/>
    <w:rsid w:val="3E9712E1"/>
    <w:rsid w:val="3EA64DEB"/>
    <w:rsid w:val="3EB06BC1"/>
    <w:rsid w:val="3EBB0897"/>
    <w:rsid w:val="3EE165A3"/>
    <w:rsid w:val="3EF26282"/>
    <w:rsid w:val="3EF45B57"/>
    <w:rsid w:val="3F0366AC"/>
    <w:rsid w:val="3F0E3595"/>
    <w:rsid w:val="3F113B4D"/>
    <w:rsid w:val="3F1967AB"/>
    <w:rsid w:val="3F1B6D34"/>
    <w:rsid w:val="3F2521B4"/>
    <w:rsid w:val="3F3330A5"/>
    <w:rsid w:val="3F4C580A"/>
    <w:rsid w:val="3F693548"/>
    <w:rsid w:val="3F760C8C"/>
    <w:rsid w:val="3F952DB9"/>
    <w:rsid w:val="3F9B1018"/>
    <w:rsid w:val="3FB6105E"/>
    <w:rsid w:val="3FBD7A0C"/>
    <w:rsid w:val="3FC76DC7"/>
    <w:rsid w:val="3FC90B47"/>
    <w:rsid w:val="3FE45BCB"/>
    <w:rsid w:val="3FE61CCA"/>
    <w:rsid w:val="3FF711BB"/>
    <w:rsid w:val="400611FF"/>
    <w:rsid w:val="40080B7F"/>
    <w:rsid w:val="40112738"/>
    <w:rsid w:val="40180DB3"/>
    <w:rsid w:val="40356427"/>
    <w:rsid w:val="40397BDE"/>
    <w:rsid w:val="40412515"/>
    <w:rsid w:val="40414DCB"/>
    <w:rsid w:val="404965A1"/>
    <w:rsid w:val="40626D4C"/>
    <w:rsid w:val="40647738"/>
    <w:rsid w:val="407E7DCE"/>
    <w:rsid w:val="40890521"/>
    <w:rsid w:val="4093139F"/>
    <w:rsid w:val="40996467"/>
    <w:rsid w:val="40AF442B"/>
    <w:rsid w:val="40E67721"/>
    <w:rsid w:val="40EB3184"/>
    <w:rsid w:val="40ED1F86"/>
    <w:rsid w:val="40F63E08"/>
    <w:rsid w:val="40FE2700"/>
    <w:rsid w:val="4100026E"/>
    <w:rsid w:val="410F1A61"/>
    <w:rsid w:val="41114AB0"/>
    <w:rsid w:val="412D70FE"/>
    <w:rsid w:val="41305DDD"/>
    <w:rsid w:val="41314E40"/>
    <w:rsid w:val="41464BB9"/>
    <w:rsid w:val="416A2100"/>
    <w:rsid w:val="418D5DEE"/>
    <w:rsid w:val="418F600A"/>
    <w:rsid w:val="41975ED5"/>
    <w:rsid w:val="419D4283"/>
    <w:rsid w:val="41AF7113"/>
    <w:rsid w:val="41BD3269"/>
    <w:rsid w:val="41D87D99"/>
    <w:rsid w:val="41E75040"/>
    <w:rsid w:val="41EC6299"/>
    <w:rsid w:val="41F12821"/>
    <w:rsid w:val="41F83BB0"/>
    <w:rsid w:val="42132798"/>
    <w:rsid w:val="42142F43"/>
    <w:rsid w:val="421A3D8C"/>
    <w:rsid w:val="421F5F74"/>
    <w:rsid w:val="42310F2B"/>
    <w:rsid w:val="425A693D"/>
    <w:rsid w:val="425D0E63"/>
    <w:rsid w:val="425F59DD"/>
    <w:rsid w:val="42A96C58"/>
    <w:rsid w:val="42AB6E74"/>
    <w:rsid w:val="42AD28F4"/>
    <w:rsid w:val="42B048B5"/>
    <w:rsid w:val="42C910A8"/>
    <w:rsid w:val="42D24626"/>
    <w:rsid w:val="42DA6547"/>
    <w:rsid w:val="42DE0FF8"/>
    <w:rsid w:val="43041353"/>
    <w:rsid w:val="430553A3"/>
    <w:rsid w:val="43120CA1"/>
    <w:rsid w:val="432544BD"/>
    <w:rsid w:val="433021F9"/>
    <w:rsid w:val="43346E69"/>
    <w:rsid w:val="434F15AD"/>
    <w:rsid w:val="435412BA"/>
    <w:rsid w:val="436506DD"/>
    <w:rsid w:val="43A80B87"/>
    <w:rsid w:val="43B10595"/>
    <w:rsid w:val="43C16BE5"/>
    <w:rsid w:val="43CE2E1A"/>
    <w:rsid w:val="43D2324F"/>
    <w:rsid w:val="43D67AA8"/>
    <w:rsid w:val="43E1696C"/>
    <w:rsid w:val="43F86DC0"/>
    <w:rsid w:val="44127B25"/>
    <w:rsid w:val="44231FA6"/>
    <w:rsid w:val="442347E8"/>
    <w:rsid w:val="4427077C"/>
    <w:rsid w:val="4427252A"/>
    <w:rsid w:val="442A5095"/>
    <w:rsid w:val="443D0248"/>
    <w:rsid w:val="443D19A5"/>
    <w:rsid w:val="443D58AA"/>
    <w:rsid w:val="44440DC3"/>
    <w:rsid w:val="446E2452"/>
    <w:rsid w:val="4471316E"/>
    <w:rsid w:val="44734F5C"/>
    <w:rsid w:val="44AB3A17"/>
    <w:rsid w:val="44B01AF0"/>
    <w:rsid w:val="44B23E04"/>
    <w:rsid w:val="44C573B6"/>
    <w:rsid w:val="44CC505E"/>
    <w:rsid w:val="44D8091B"/>
    <w:rsid w:val="44D94CAF"/>
    <w:rsid w:val="44D96918"/>
    <w:rsid w:val="44DF03A1"/>
    <w:rsid w:val="44E867F6"/>
    <w:rsid w:val="44E95A32"/>
    <w:rsid w:val="450665E4"/>
    <w:rsid w:val="452026FB"/>
    <w:rsid w:val="45236E61"/>
    <w:rsid w:val="45294E11"/>
    <w:rsid w:val="454C0269"/>
    <w:rsid w:val="454F5571"/>
    <w:rsid w:val="45514C17"/>
    <w:rsid w:val="45554E75"/>
    <w:rsid w:val="456134CF"/>
    <w:rsid w:val="45751933"/>
    <w:rsid w:val="457963D3"/>
    <w:rsid w:val="457E0EBC"/>
    <w:rsid w:val="457F14B4"/>
    <w:rsid w:val="4585575A"/>
    <w:rsid w:val="45905269"/>
    <w:rsid w:val="45A81851"/>
    <w:rsid w:val="45A97A79"/>
    <w:rsid w:val="45AD2F03"/>
    <w:rsid w:val="45B7168C"/>
    <w:rsid w:val="45C67D3C"/>
    <w:rsid w:val="45CB75F4"/>
    <w:rsid w:val="45D04064"/>
    <w:rsid w:val="45E3551A"/>
    <w:rsid w:val="45EC3D2C"/>
    <w:rsid w:val="45EC4B2B"/>
    <w:rsid w:val="45EF7078"/>
    <w:rsid w:val="45F60406"/>
    <w:rsid w:val="46040F31"/>
    <w:rsid w:val="4605203B"/>
    <w:rsid w:val="46136DCD"/>
    <w:rsid w:val="462211FB"/>
    <w:rsid w:val="462B472F"/>
    <w:rsid w:val="463158E2"/>
    <w:rsid w:val="463902F3"/>
    <w:rsid w:val="463F6DFC"/>
    <w:rsid w:val="463F7FFF"/>
    <w:rsid w:val="46480371"/>
    <w:rsid w:val="465810C1"/>
    <w:rsid w:val="46620138"/>
    <w:rsid w:val="466730B2"/>
    <w:rsid w:val="467D0B27"/>
    <w:rsid w:val="467F14D0"/>
    <w:rsid w:val="46804C24"/>
    <w:rsid w:val="4681085E"/>
    <w:rsid w:val="468133F1"/>
    <w:rsid w:val="46843C64"/>
    <w:rsid w:val="468878B8"/>
    <w:rsid w:val="468A007B"/>
    <w:rsid w:val="468A43CA"/>
    <w:rsid w:val="468B4FF2"/>
    <w:rsid w:val="469320F9"/>
    <w:rsid w:val="46B2556B"/>
    <w:rsid w:val="46C07ABA"/>
    <w:rsid w:val="46CD2F8E"/>
    <w:rsid w:val="46D96F52"/>
    <w:rsid w:val="46DA1AD6"/>
    <w:rsid w:val="46DF70EC"/>
    <w:rsid w:val="46E8642F"/>
    <w:rsid w:val="46F554A4"/>
    <w:rsid w:val="47152B0E"/>
    <w:rsid w:val="4730281A"/>
    <w:rsid w:val="474606F2"/>
    <w:rsid w:val="474B55DB"/>
    <w:rsid w:val="477C2B8D"/>
    <w:rsid w:val="47A10B72"/>
    <w:rsid w:val="47A91C41"/>
    <w:rsid w:val="47B10A89"/>
    <w:rsid w:val="47B16CD9"/>
    <w:rsid w:val="47B55CD9"/>
    <w:rsid w:val="47B93D6C"/>
    <w:rsid w:val="47D25122"/>
    <w:rsid w:val="47E56984"/>
    <w:rsid w:val="47E56ECD"/>
    <w:rsid w:val="47E86474"/>
    <w:rsid w:val="47EB110E"/>
    <w:rsid w:val="47EC4363"/>
    <w:rsid w:val="47F00E85"/>
    <w:rsid w:val="47F83DF5"/>
    <w:rsid w:val="47F91E1A"/>
    <w:rsid w:val="48052B82"/>
    <w:rsid w:val="485027DC"/>
    <w:rsid w:val="485D29BF"/>
    <w:rsid w:val="48613541"/>
    <w:rsid w:val="4878661D"/>
    <w:rsid w:val="487C33E9"/>
    <w:rsid w:val="48A00C50"/>
    <w:rsid w:val="48B56392"/>
    <w:rsid w:val="48CC023D"/>
    <w:rsid w:val="48F01477"/>
    <w:rsid w:val="48F1779B"/>
    <w:rsid w:val="48F84495"/>
    <w:rsid w:val="49137A7A"/>
    <w:rsid w:val="49147CE7"/>
    <w:rsid w:val="492C509A"/>
    <w:rsid w:val="49410688"/>
    <w:rsid w:val="49431BB4"/>
    <w:rsid w:val="495F66AB"/>
    <w:rsid w:val="49622F33"/>
    <w:rsid w:val="49627B61"/>
    <w:rsid w:val="498126DD"/>
    <w:rsid w:val="49835D37"/>
    <w:rsid w:val="498F5715"/>
    <w:rsid w:val="499675EE"/>
    <w:rsid w:val="49971E61"/>
    <w:rsid w:val="49A56109"/>
    <w:rsid w:val="49AE5AA8"/>
    <w:rsid w:val="49BF468C"/>
    <w:rsid w:val="49CD2A49"/>
    <w:rsid w:val="49E6481C"/>
    <w:rsid w:val="49E94153"/>
    <w:rsid w:val="49EF7646"/>
    <w:rsid w:val="49F26D29"/>
    <w:rsid w:val="49F970AD"/>
    <w:rsid w:val="4A026E64"/>
    <w:rsid w:val="4A11580F"/>
    <w:rsid w:val="4A144AD1"/>
    <w:rsid w:val="4A1672C9"/>
    <w:rsid w:val="4A1B5FB1"/>
    <w:rsid w:val="4A2007B4"/>
    <w:rsid w:val="4A392FB7"/>
    <w:rsid w:val="4A3A081C"/>
    <w:rsid w:val="4A49144C"/>
    <w:rsid w:val="4A54710F"/>
    <w:rsid w:val="4A615153"/>
    <w:rsid w:val="4A6B1633"/>
    <w:rsid w:val="4A815A37"/>
    <w:rsid w:val="4A9B332A"/>
    <w:rsid w:val="4AA246B9"/>
    <w:rsid w:val="4AC23BE2"/>
    <w:rsid w:val="4AD14F9E"/>
    <w:rsid w:val="4AD93E52"/>
    <w:rsid w:val="4ADE0906"/>
    <w:rsid w:val="4ADE2B90"/>
    <w:rsid w:val="4B01238D"/>
    <w:rsid w:val="4B0B6702"/>
    <w:rsid w:val="4B133808"/>
    <w:rsid w:val="4B1C090F"/>
    <w:rsid w:val="4B241572"/>
    <w:rsid w:val="4B4E4840"/>
    <w:rsid w:val="4B5A0CC5"/>
    <w:rsid w:val="4B727769"/>
    <w:rsid w:val="4B757745"/>
    <w:rsid w:val="4B77313F"/>
    <w:rsid w:val="4BA06C48"/>
    <w:rsid w:val="4BAA6CC0"/>
    <w:rsid w:val="4BB46D99"/>
    <w:rsid w:val="4BC028A6"/>
    <w:rsid w:val="4BC0573E"/>
    <w:rsid w:val="4BD25472"/>
    <w:rsid w:val="4BD36A16"/>
    <w:rsid w:val="4BD74836"/>
    <w:rsid w:val="4BD93E31"/>
    <w:rsid w:val="4BE4094C"/>
    <w:rsid w:val="4BEA36D0"/>
    <w:rsid w:val="4BEF3CF0"/>
    <w:rsid w:val="4BF4795E"/>
    <w:rsid w:val="4C143C20"/>
    <w:rsid w:val="4C1E60FD"/>
    <w:rsid w:val="4C2061DD"/>
    <w:rsid w:val="4C263D1D"/>
    <w:rsid w:val="4C40062D"/>
    <w:rsid w:val="4C4579F1"/>
    <w:rsid w:val="4C4905C7"/>
    <w:rsid w:val="4C5479B0"/>
    <w:rsid w:val="4C5C4D3B"/>
    <w:rsid w:val="4C667968"/>
    <w:rsid w:val="4C691BED"/>
    <w:rsid w:val="4C6B7589"/>
    <w:rsid w:val="4C716A38"/>
    <w:rsid w:val="4C787FA4"/>
    <w:rsid w:val="4C810C9E"/>
    <w:rsid w:val="4C8646FE"/>
    <w:rsid w:val="4C8A7AFA"/>
    <w:rsid w:val="4C9B3AB5"/>
    <w:rsid w:val="4CAC01DB"/>
    <w:rsid w:val="4CAF2F1A"/>
    <w:rsid w:val="4CAF4484"/>
    <w:rsid w:val="4CB43E7F"/>
    <w:rsid w:val="4CB81013"/>
    <w:rsid w:val="4CB84785"/>
    <w:rsid w:val="4CBE2718"/>
    <w:rsid w:val="4CE803E2"/>
    <w:rsid w:val="4CF83D35"/>
    <w:rsid w:val="4CFB24FB"/>
    <w:rsid w:val="4CFB6EE9"/>
    <w:rsid w:val="4D094D7A"/>
    <w:rsid w:val="4D1F0243"/>
    <w:rsid w:val="4D245859"/>
    <w:rsid w:val="4D251B3C"/>
    <w:rsid w:val="4D317A65"/>
    <w:rsid w:val="4D330698"/>
    <w:rsid w:val="4D3E389C"/>
    <w:rsid w:val="4D4B1F2C"/>
    <w:rsid w:val="4D4E6D7A"/>
    <w:rsid w:val="4D502AF2"/>
    <w:rsid w:val="4D6C3693"/>
    <w:rsid w:val="4D7B7443"/>
    <w:rsid w:val="4D880648"/>
    <w:rsid w:val="4DA846DC"/>
    <w:rsid w:val="4DAA3F07"/>
    <w:rsid w:val="4DBC5B34"/>
    <w:rsid w:val="4DC24B2F"/>
    <w:rsid w:val="4DD059E1"/>
    <w:rsid w:val="4DD16EC9"/>
    <w:rsid w:val="4DF24CA6"/>
    <w:rsid w:val="4DFE42FC"/>
    <w:rsid w:val="4E0142F4"/>
    <w:rsid w:val="4E0B7FC1"/>
    <w:rsid w:val="4E1B4127"/>
    <w:rsid w:val="4E28581D"/>
    <w:rsid w:val="4E3C6BD2"/>
    <w:rsid w:val="4E41068C"/>
    <w:rsid w:val="4E4F4B57"/>
    <w:rsid w:val="4E514E91"/>
    <w:rsid w:val="4E5959D6"/>
    <w:rsid w:val="4E653F02"/>
    <w:rsid w:val="4E782D9D"/>
    <w:rsid w:val="4E7E2C5C"/>
    <w:rsid w:val="4E806138"/>
    <w:rsid w:val="4E881BC7"/>
    <w:rsid w:val="4E890D86"/>
    <w:rsid w:val="4EC11450"/>
    <w:rsid w:val="4EC632A3"/>
    <w:rsid w:val="4ECF0E96"/>
    <w:rsid w:val="4ED31EDA"/>
    <w:rsid w:val="4EDA1CCD"/>
    <w:rsid w:val="4EE57EFD"/>
    <w:rsid w:val="4F3124AF"/>
    <w:rsid w:val="4F351F9F"/>
    <w:rsid w:val="4F3E56AB"/>
    <w:rsid w:val="4F407EA3"/>
    <w:rsid w:val="4F416B96"/>
    <w:rsid w:val="4F535440"/>
    <w:rsid w:val="4F5F0DCA"/>
    <w:rsid w:val="4F653F96"/>
    <w:rsid w:val="4F753F13"/>
    <w:rsid w:val="4F871A49"/>
    <w:rsid w:val="4F8C5153"/>
    <w:rsid w:val="4F986F12"/>
    <w:rsid w:val="4F9E1011"/>
    <w:rsid w:val="4FAC7D88"/>
    <w:rsid w:val="4FB82291"/>
    <w:rsid w:val="4FBC3ED6"/>
    <w:rsid w:val="4FC86787"/>
    <w:rsid w:val="4FCA62FC"/>
    <w:rsid w:val="4FD31DB5"/>
    <w:rsid w:val="4FD83E72"/>
    <w:rsid w:val="4FDA3F3E"/>
    <w:rsid w:val="4FE44685"/>
    <w:rsid w:val="4FF21C3E"/>
    <w:rsid w:val="5008118B"/>
    <w:rsid w:val="501D17F3"/>
    <w:rsid w:val="502F4C40"/>
    <w:rsid w:val="50324731"/>
    <w:rsid w:val="503F5E18"/>
    <w:rsid w:val="504C3F42"/>
    <w:rsid w:val="507831EC"/>
    <w:rsid w:val="508E4430"/>
    <w:rsid w:val="50A959E8"/>
    <w:rsid w:val="50B42889"/>
    <w:rsid w:val="50B479A6"/>
    <w:rsid w:val="50B92B66"/>
    <w:rsid w:val="50C555A5"/>
    <w:rsid w:val="50C7131D"/>
    <w:rsid w:val="50C8121F"/>
    <w:rsid w:val="50CE52B5"/>
    <w:rsid w:val="50E20BC0"/>
    <w:rsid w:val="50E6508F"/>
    <w:rsid w:val="50F31EAD"/>
    <w:rsid w:val="50F54A29"/>
    <w:rsid w:val="50F63265"/>
    <w:rsid w:val="50FA38FD"/>
    <w:rsid w:val="50FA6AF3"/>
    <w:rsid w:val="50FC2AA5"/>
    <w:rsid w:val="51186109"/>
    <w:rsid w:val="51285DDC"/>
    <w:rsid w:val="5152334C"/>
    <w:rsid w:val="515406D7"/>
    <w:rsid w:val="515F1555"/>
    <w:rsid w:val="51602651"/>
    <w:rsid w:val="516E3AE8"/>
    <w:rsid w:val="518744A7"/>
    <w:rsid w:val="51905642"/>
    <w:rsid w:val="519530DD"/>
    <w:rsid w:val="519F7EFD"/>
    <w:rsid w:val="51A05415"/>
    <w:rsid w:val="51BF5419"/>
    <w:rsid w:val="51C43612"/>
    <w:rsid w:val="51DF2696"/>
    <w:rsid w:val="51EA6985"/>
    <w:rsid w:val="520619D1"/>
    <w:rsid w:val="520914C1"/>
    <w:rsid w:val="5226621F"/>
    <w:rsid w:val="52274424"/>
    <w:rsid w:val="52291B63"/>
    <w:rsid w:val="523D10E9"/>
    <w:rsid w:val="52450191"/>
    <w:rsid w:val="524A6E21"/>
    <w:rsid w:val="525E2CFD"/>
    <w:rsid w:val="52685608"/>
    <w:rsid w:val="527F1798"/>
    <w:rsid w:val="528056E3"/>
    <w:rsid w:val="52962C03"/>
    <w:rsid w:val="529A659C"/>
    <w:rsid w:val="529C31F8"/>
    <w:rsid w:val="52AF3C79"/>
    <w:rsid w:val="52DA5B51"/>
    <w:rsid w:val="52FB705C"/>
    <w:rsid w:val="53064B9E"/>
    <w:rsid w:val="53194593"/>
    <w:rsid w:val="53272643"/>
    <w:rsid w:val="534E1882"/>
    <w:rsid w:val="53664FAA"/>
    <w:rsid w:val="5369177E"/>
    <w:rsid w:val="53804443"/>
    <w:rsid w:val="539062CB"/>
    <w:rsid w:val="539B148D"/>
    <w:rsid w:val="539F032F"/>
    <w:rsid w:val="53B13BBE"/>
    <w:rsid w:val="53B80408"/>
    <w:rsid w:val="53C315B8"/>
    <w:rsid w:val="53CC0159"/>
    <w:rsid w:val="53DB6E8D"/>
    <w:rsid w:val="53E864F9"/>
    <w:rsid w:val="53EF275A"/>
    <w:rsid w:val="54091C4C"/>
    <w:rsid w:val="54120B01"/>
    <w:rsid w:val="541F7DF6"/>
    <w:rsid w:val="54297CB2"/>
    <w:rsid w:val="542D593B"/>
    <w:rsid w:val="542F72A2"/>
    <w:rsid w:val="543A3BB4"/>
    <w:rsid w:val="543B052D"/>
    <w:rsid w:val="54413494"/>
    <w:rsid w:val="545307B4"/>
    <w:rsid w:val="545714C1"/>
    <w:rsid w:val="545D4F29"/>
    <w:rsid w:val="546B0211"/>
    <w:rsid w:val="546D0D6E"/>
    <w:rsid w:val="546F6160"/>
    <w:rsid w:val="548728E1"/>
    <w:rsid w:val="54971006"/>
    <w:rsid w:val="549733F7"/>
    <w:rsid w:val="549D52AF"/>
    <w:rsid w:val="54A86D6F"/>
    <w:rsid w:val="54AB1645"/>
    <w:rsid w:val="54CF07A0"/>
    <w:rsid w:val="54E2016E"/>
    <w:rsid w:val="54E872BD"/>
    <w:rsid w:val="55012924"/>
    <w:rsid w:val="550706AA"/>
    <w:rsid w:val="550C37A2"/>
    <w:rsid w:val="550D5257"/>
    <w:rsid w:val="5512068D"/>
    <w:rsid w:val="55196F45"/>
    <w:rsid w:val="5528196E"/>
    <w:rsid w:val="55366A71"/>
    <w:rsid w:val="553C13CF"/>
    <w:rsid w:val="553C57C6"/>
    <w:rsid w:val="55560EC1"/>
    <w:rsid w:val="55720DDE"/>
    <w:rsid w:val="557C1FAA"/>
    <w:rsid w:val="55936A25"/>
    <w:rsid w:val="559B10CE"/>
    <w:rsid w:val="55BF1AA9"/>
    <w:rsid w:val="55C23E61"/>
    <w:rsid w:val="55C4311F"/>
    <w:rsid w:val="55C8305D"/>
    <w:rsid w:val="55D72DEC"/>
    <w:rsid w:val="55DA38A0"/>
    <w:rsid w:val="55E97640"/>
    <w:rsid w:val="56162D19"/>
    <w:rsid w:val="56294E84"/>
    <w:rsid w:val="563043C3"/>
    <w:rsid w:val="56457906"/>
    <w:rsid w:val="5650553C"/>
    <w:rsid w:val="5655642A"/>
    <w:rsid w:val="565733A1"/>
    <w:rsid w:val="566F7816"/>
    <w:rsid w:val="56A25A40"/>
    <w:rsid w:val="56E33C3D"/>
    <w:rsid w:val="56E42853"/>
    <w:rsid w:val="56E42A9A"/>
    <w:rsid w:val="56EA3644"/>
    <w:rsid w:val="56EB73E7"/>
    <w:rsid w:val="56ED0270"/>
    <w:rsid w:val="56ED5A88"/>
    <w:rsid w:val="56FC33A3"/>
    <w:rsid w:val="57007337"/>
    <w:rsid w:val="57133FA1"/>
    <w:rsid w:val="571B1B94"/>
    <w:rsid w:val="572C1045"/>
    <w:rsid w:val="572D4DE1"/>
    <w:rsid w:val="57343524"/>
    <w:rsid w:val="573C7F4C"/>
    <w:rsid w:val="574134AB"/>
    <w:rsid w:val="57430FD1"/>
    <w:rsid w:val="57454D4A"/>
    <w:rsid w:val="574C432A"/>
    <w:rsid w:val="5753390A"/>
    <w:rsid w:val="575446E4"/>
    <w:rsid w:val="576658BD"/>
    <w:rsid w:val="57697A53"/>
    <w:rsid w:val="5774027C"/>
    <w:rsid w:val="577B2D22"/>
    <w:rsid w:val="57812F2D"/>
    <w:rsid w:val="5784383A"/>
    <w:rsid w:val="57845D0A"/>
    <w:rsid w:val="579655A5"/>
    <w:rsid w:val="57B123DF"/>
    <w:rsid w:val="57BB1402"/>
    <w:rsid w:val="57D532E8"/>
    <w:rsid w:val="57D65162"/>
    <w:rsid w:val="57DB6172"/>
    <w:rsid w:val="58070251"/>
    <w:rsid w:val="58117322"/>
    <w:rsid w:val="58143AAD"/>
    <w:rsid w:val="58150BC0"/>
    <w:rsid w:val="582B03E3"/>
    <w:rsid w:val="582F21E1"/>
    <w:rsid w:val="583345AB"/>
    <w:rsid w:val="58580AAD"/>
    <w:rsid w:val="5858373F"/>
    <w:rsid w:val="585C1B4E"/>
    <w:rsid w:val="585C5D3C"/>
    <w:rsid w:val="58655D55"/>
    <w:rsid w:val="5866141B"/>
    <w:rsid w:val="586A19EF"/>
    <w:rsid w:val="5871483B"/>
    <w:rsid w:val="58743F15"/>
    <w:rsid w:val="58793156"/>
    <w:rsid w:val="587A4EC7"/>
    <w:rsid w:val="58811396"/>
    <w:rsid w:val="588C128E"/>
    <w:rsid w:val="58B060CE"/>
    <w:rsid w:val="58BE7C42"/>
    <w:rsid w:val="58DB5328"/>
    <w:rsid w:val="58E31B8D"/>
    <w:rsid w:val="58E3481A"/>
    <w:rsid w:val="58E862D4"/>
    <w:rsid w:val="5912081B"/>
    <w:rsid w:val="593E4146"/>
    <w:rsid w:val="594A6647"/>
    <w:rsid w:val="594F1D58"/>
    <w:rsid w:val="594F3C5E"/>
    <w:rsid w:val="59590F80"/>
    <w:rsid w:val="59710078"/>
    <w:rsid w:val="598F04FE"/>
    <w:rsid w:val="599975CF"/>
    <w:rsid w:val="59CC1EDD"/>
    <w:rsid w:val="59CE5A18"/>
    <w:rsid w:val="59D05406"/>
    <w:rsid w:val="59DE1485"/>
    <w:rsid w:val="59EF232F"/>
    <w:rsid w:val="59FD190B"/>
    <w:rsid w:val="5A1A7381"/>
    <w:rsid w:val="5A5508D2"/>
    <w:rsid w:val="5A582921"/>
    <w:rsid w:val="5A6220B6"/>
    <w:rsid w:val="5A75709D"/>
    <w:rsid w:val="5A7A11AE"/>
    <w:rsid w:val="5A875679"/>
    <w:rsid w:val="5A911CB4"/>
    <w:rsid w:val="5AA4447D"/>
    <w:rsid w:val="5AA62F5D"/>
    <w:rsid w:val="5AA63D51"/>
    <w:rsid w:val="5AC02939"/>
    <w:rsid w:val="5AC73CC7"/>
    <w:rsid w:val="5ACE617F"/>
    <w:rsid w:val="5ADB7BB3"/>
    <w:rsid w:val="5ADC1D79"/>
    <w:rsid w:val="5AEE4D37"/>
    <w:rsid w:val="5AF057FF"/>
    <w:rsid w:val="5B0311A3"/>
    <w:rsid w:val="5B1F1DFE"/>
    <w:rsid w:val="5B23469C"/>
    <w:rsid w:val="5B2B4256"/>
    <w:rsid w:val="5B2D1841"/>
    <w:rsid w:val="5B3A3A3A"/>
    <w:rsid w:val="5B5374BD"/>
    <w:rsid w:val="5B5F34EC"/>
    <w:rsid w:val="5B6B4F9B"/>
    <w:rsid w:val="5B71319B"/>
    <w:rsid w:val="5B733510"/>
    <w:rsid w:val="5B7C71A8"/>
    <w:rsid w:val="5B7F45A2"/>
    <w:rsid w:val="5B8B648F"/>
    <w:rsid w:val="5B96126D"/>
    <w:rsid w:val="5B9A4380"/>
    <w:rsid w:val="5B9E4123"/>
    <w:rsid w:val="5BB154D8"/>
    <w:rsid w:val="5BB22BCA"/>
    <w:rsid w:val="5BBA55DA"/>
    <w:rsid w:val="5BBE6010"/>
    <w:rsid w:val="5BC77E66"/>
    <w:rsid w:val="5BDC74A3"/>
    <w:rsid w:val="5BE377B3"/>
    <w:rsid w:val="5BE65918"/>
    <w:rsid w:val="5BEE6219"/>
    <w:rsid w:val="5BF141C0"/>
    <w:rsid w:val="5BF5549C"/>
    <w:rsid w:val="5BF6274A"/>
    <w:rsid w:val="5C074CC3"/>
    <w:rsid w:val="5C133668"/>
    <w:rsid w:val="5C5459F0"/>
    <w:rsid w:val="5C5B3495"/>
    <w:rsid w:val="5C6F39E9"/>
    <w:rsid w:val="5C702282"/>
    <w:rsid w:val="5C780C83"/>
    <w:rsid w:val="5C7C235D"/>
    <w:rsid w:val="5C8B5B86"/>
    <w:rsid w:val="5C9B540C"/>
    <w:rsid w:val="5CA55E6D"/>
    <w:rsid w:val="5CD01559"/>
    <w:rsid w:val="5CD9210F"/>
    <w:rsid w:val="5CDC1CAC"/>
    <w:rsid w:val="5CE0405D"/>
    <w:rsid w:val="5CE86398"/>
    <w:rsid w:val="5CF36801"/>
    <w:rsid w:val="5CFB5EAA"/>
    <w:rsid w:val="5D172CE4"/>
    <w:rsid w:val="5D19657F"/>
    <w:rsid w:val="5D1E03CD"/>
    <w:rsid w:val="5D24427A"/>
    <w:rsid w:val="5D285083"/>
    <w:rsid w:val="5D2B2C34"/>
    <w:rsid w:val="5D4B5B31"/>
    <w:rsid w:val="5D5C5C81"/>
    <w:rsid w:val="5D710C39"/>
    <w:rsid w:val="5D740137"/>
    <w:rsid w:val="5D7D3840"/>
    <w:rsid w:val="5D7E7207"/>
    <w:rsid w:val="5D852344"/>
    <w:rsid w:val="5D880594"/>
    <w:rsid w:val="5D973E25"/>
    <w:rsid w:val="5DA37E1A"/>
    <w:rsid w:val="5DBC7D30"/>
    <w:rsid w:val="5DBF60F7"/>
    <w:rsid w:val="5DC20009"/>
    <w:rsid w:val="5DC664B8"/>
    <w:rsid w:val="5DD31DC8"/>
    <w:rsid w:val="5DD67FF6"/>
    <w:rsid w:val="5DDC02E0"/>
    <w:rsid w:val="5DE235BF"/>
    <w:rsid w:val="5DEF1EB3"/>
    <w:rsid w:val="5E142EE3"/>
    <w:rsid w:val="5E17448E"/>
    <w:rsid w:val="5E1E4C5F"/>
    <w:rsid w:val="5E231B5D"/>
    <w:rsid w:val="5E241445"/>
    <w:rsid w:val="5E257683"/>
    <w:rsid w:val="5E277F99"/>
    <w:rsid w:val="5E2A45A5"/>
    <w:rsid w:val="5E2D0D65"/>
    <w:rsid w:val="5E2F4ED8"/>
    <w:rsid w:val="5E352A99"/>
    <w:rsid w:val="5E3572A1"/>
    <w:rsid w:val="5E361890"/>
    <w:rsid w:val="5E477DF0"/>
    <w:rsid w:val="5E655CD1"/>
    <w:rsid w:val="5E6A153A"/>
    <w:rsid w:val="5E961B8E"/>
    <w:rsid w:val="5EB644AD"/>
    <w:rsid w:val="5EB84053"/>
    <w:rsid w:val="5EDF473C"/>
    <w:rsid w:val="5EE854D0"/>
    <w:rsid w:val="5EEE4BAF"/>
    <w:rsid w:val="5EF2315D"/>
    <w:rsid w:val="5F017E0A"/>
    <w:rsid w:val="5F034771"/>
    <w:rsid w:val="5F137DC2"/>
    <w:rsid w:val="5F227349"/>
    <w:rsid w:val="5F296CFF"/>
    <w:rsid w:val="5F2C73F8"/>
    <w:rsid w:val="5F2F67E3"/>
    <w:rsid w:val="5F337B24"/>
    <w:rsid w:val="5F36152C"/>
    <w:rsid w:val="5F397E46"/>
    <w:rsid w:val="5F4D22E4"/>
    <w:rsid w:val="5F4E49B7"/>
    <w:rsid w:val="5F533B69"/>
    <w:rsid w:val="5F700DD2"/>
    <w:rsid w:val="5F72145D"/>
    <w:rsid w:val="5F725D99"/>
    <w:rsid w:val="5F7505BB"/>
    <w:rsid w:val="5F7C7776"/>
    <w:rsid w:val="5F7E34EF"/>
    <w:rsid w:val="5F7F0725"/>
    <w:rsid w:val="5F893C41"/>
    <w:rsid w:val="5F956C3B"/>
    <w:rsid w:val="5F9D6F8D"/>
    <w:rsid w:val="5FA931DF"/>
    <w:rsid w:val="5FB2662B"/>
    <w:rsid w:val="5FBB0891"/>
    <w:rsid w:val="5FC96CD9"/>
    <w:rsid w:val="5FD42FD3"/>
    <w:rsid w:val="5FD818A4"/>
    <w:rsid w:val="5FE34380"/>
    <w:rsid w:val="5FE47E51"/>
    <w:rsid w:val="5FEC48FC"/>
    <w:rsid w:val="602200D9"/>
    <w:rsid w:val="60262D5F"/>
    <w:rsid w:val="602F356E"/>
    <w:rsid w:val="60613F57"/>
    <w:rsid w:val="6062607B"/>
    <w:rsid w:val="606D70BF"/>
    <w:rsid w:val="606F1089"/>
    <w:rsid w:val="60756902"/>
    <w:rsid w:val="608A5EC3"/>
    <w:rsid w:val="608E2581"/>
    <w:rsid w:val="609E4F90"/>
    <w:rsid w:val="60A07495"/>
    <w:rsid w:val="60AC5E39"/>
    <w:rsid w:val="60B3541A"/>
    <w:rsid w:val="60D033D7"/>
    <w:rsid w:val="60DB747F"/>
    <w:rsid w:val="60DD2497"/>
    <w:rsid w:val="60E90E3C"/>
    <w:rsid w:val="610619ED"/>
    <w:rsid w:val="610D4B28"/>
    <w:rsid w:val="61120392"/>
    <w:rsid w:val="61125057"/>
    <w:rsid w:val="613A62D4"/>
    <w:rsid w:val="61443441"/>
    <w:rsid w:val="617955C9"/>
    <w:rsid w:val="618648DC"/>
    <w:rsid w:val="61891CD7"/>
    <w:rsid w:val="61946FF9"/>
    <w:rsid w:val="619B23D4"/>
    <w:rsid w:val="61A15272"/>
    <w:rsid w:val="61C90DAA"/>
    <w:rsid w:val="61CD0FCA"/>
    <w:rsid w:val="61D52196"/>
    <w:rsid w:val="61DC48DB"/>
    <w:rsid w:val="61DD3B91"/>
    <w:rsid w:val="61E21389"/>
    <w:rsid w:val="61E65359"/>
    <w:rsid w:val="61EB6AB0"/>
    <w:rsid w:val="61EF0AB8"/>
    <w:rsid w:val="61EF7F5A"/>
    <w:rsid w:val="61F632A9"/>
    <w:rsid w:val="62144F49"/>
    <w:rsid w:val="622E3B39"/>
    <w:rsid w:val="622E6C99"/>
    <w:rsid w:val="624327CD"/>
    <w:rsid w:val="625247BE"/>
    <w:rsid w:val="626D33A6"/>
    <w:rsid w:val="6280671D"/>
    <w:rsid w:val="62917095"/>
    <w:rsid w:val="62927C94"/>
    <w:rsid w:val="6298042A"/>
    <w:rsid w:val="62A04A50"/>
    <w:rsid w:val="62B1375F"/>
    <w:rsid w:val="62B47227"/>
    <w:rsid w:val="62B50174"/>
    <w:rsid w:val="62B55124"/>
    <w:rsid w:val="62B74C84"/>
    <w:rsid w:val="62B93A18"/>
    <w:rsid w:val="62BE1E54"/>
    <w:rsid w:val="62C0338B"/>
    <w:rsid w:val="62C16F75"/>
    <w:rsid w:val="62C17277"/>
    <w:rsid w:val="62C3746A"/>
    <w:rsid w:val="62CF4DC4"/>
    <w:rsid w:val="62E23038"/>
    <w:rsid w:val="62F07DDE"/>
    <w:rsid w:val="63037D14"/>
    <w:rsid w:val="63041F5D"/>
    <w:rsid w:val="63155F18"/>
    <w:rsid w:val="63171B06"/>
    <w:rsid w:val="631D63A2"/>
    <w:rsid w:val="632443AD"/>
    <w:rsid w:val="632D559E"/>
    <w:rsid w:val="63487654"/>
    <w:rsid w:val="63516CE9"/>
    <w:rsid w:val="636E32D8"/>
    <w:rsid w:val="637107C2"/>
    <w:rsid w:val="637864A7"/>
    <w:rsid w:val="63867135"/>
    <w:rsid w:val="638E1826"/>
    <w:rsid w:val="63AE1EC8"/>
    <w:rsid w:val="63AF46E4"/>
    <w:rsid w:val="63C27722"/>
    <w:rsid w:val="63CD67F3"/>
    <w:rsid w:val="63CD7A84"/>
    <w:rsid w:val="63D3125A"/>
    <w:rsid w:val="63F66A7A"/>
    <w:rsid w:val="640D4F2F"/>
    <w:rsid w:val="64247E7D"/>
    <w:rsid w:val="64267CB1"/>
    <w:rsid w:val="643A5AE1"/>
    <w:rsid w:val="645239DC"/>
    <w:rsid w:val="64534243"/>
    <w:rsid w:val="64597522"/>
    <w:rsid w:val="645A4B3D"/>
    <w:rsid w:val="6478154D"/>
    <w:rsid w:val="647B624F"/>
    <w:rsid w:val="64826A17"/>
    <w:rsid w:val="64852C29"/>
    <w:rsid w:val="648844C8"/>
    <w:rsid w:val="64910791"/>
    <w:rsid w:val="649966D5"/>
    <w:rsid w:val="649C5B1B"/>
    <w:rsid w:val="64AF5EF8"/>
    <w:rsid w:val="64B71733"/>
    <w:rsid w:val="64EC4904"/>
    <w:rsid w:val="64F538FA"/>
    <w:rsid w:val="65072284"/>
    <w:rsid w:val="65072FD6"/>
    <w:rsid w:val="650F6997"/>
    <w:rsid w:val="65154843"/>
    <w:rsid w:val="65255103"/>
    <w:rsid w:val="65322954"/>
    <w:rsid w:val="6539404D"/>
    <w:rsid w:val="65426BF8"/>
    <w:rsid w:val="655D5954"/>
    <w:rsid w:val="65773F20"/>
    <w:rsid w:val="65801643"/>
    <w:rsid w:val="65834B18"/>
    <w:rsid w:val="658E0AD9"/>
    <w:rsid w:val="65931376"/>
    <w:rsid w:val="659F7D1B"/>
    <w:rsid w:val="65AB1B8D"/>
    <w:rsid w:val="65AF5DF9"/>
    <w:rsid w:val="65C07C91"/>
    <w:rsid w:val="65D33E68"/>
    <w:rsid w:val="65E43871"/>
    <w:rsid w:val="65E72FCF"/>
    <w:rsid w:val="65EF47A1"/>
    <w:rsid w:val="65F93CE7"/>
    <w:rsid w:val="661144E7"/>
    <w:rsid w:val="66255646"/>
    <w:rsid w:val="66263F98"/>
    <w:rsid w:val="6659611C"/>
    <w:rsid w:val="6671438D"/>
    <w:rsid w:val="6674272B"/>
    <w:rsid w:val="66AD6467"/>
    <w:rsid w:val="66B044AB"/>
    <w:rsid w:val="66C34CB8"/>
    <w:rsid w:val="66C34EE5"/>
    <w:rsid w:val="66D32372"/>
    <w:rsid w:val="66E443FD"/>
    <w:rsid w:val="66F35CB5"/>
    <w:rsid w:val="67030AF8"/>
    <w:rsid w:val="67191D4F"/>
    <w:rsid w:val="672229B1"/>
    <w:rsid w:val="672261B0"/>
    <w:rsid w:val="67386679"/>
    <w:rsid w:val="673B4596"/>
    <w:rsid w:val="674C7A2E"/>
    <w:rsid w:val="67550FD9"/>
    <w:rsid w:val="677E1BB2"/>
    <w:rsid w:val="678565D9"/>
    <w:rsid w:val="67884035"/>
    <w:rsid w:val="67900D6B"/>
    <w:rsid w:val="67B11A97"/>
    <w:rsid w:val="67BA52E0"/>
    <w:rsid w:val="67DA7D95"/>
    <w:rsid w:val="67E27AC1"/>
    <w:rsid w:val="67F13F32"/>
    <w:rsid w:val="67F325A0"/>
    <w:rsid w:val="67FD6F7B"/>
    <w:rsid w:val="68267EB0"/>
    <w:rsid w:val="683055A2"/>
    <w:rsid w:val="683E75F2"/>
    <w:rsid w:val="684619F9"/>
    <w:rsid w:val="68472DC8"/>
    <w:rsid w:val="684D1CB0"/>
    <w:rsid w:val="68513C19"/>
    <w:rsid w:val="685404D3"/>
    <w:rsid w:val="68556DB7"/>
    <w:rsid w:val="685A261F"/>
    <w:rsid w:val="685C6397"/>
    <w:rsid w:val="68604783"/>
    <w:rsid w:val="68660FC4"/>
    <w:rsid w:val="686904EE"/>
    <w:rsid w:val="68755C66"/>
    <w:rsid w:val="68803093"/>
    <w:rsid w:val="688031D2"/>
    <w:rsid w:val="68896A60"/>
    <w:rsid w:val="68940DF0"/>
    <w:rsid w:val="68B23E31"/>
    <w:rsid w:val="68B47F81"/>
    <w:rsid w:val="68BE602D"/>
    <w:rsid w:val="68BF2482"/>
    <w:rsid w:val="68DD7402"/>
    <w:rsid w:val="68E5638C"/>
    <w:rsid w:val="69020CEC"/>
    <w:rsid w:val="690305C1"/>
    <w:rsid w:val="69070212"/>
    <w:rsid w:val="6908296E"/>
    <w:rsid w:val="69110F2F"/>
    <w:rsid w:val="691427CE"/>
    <w:rsid w:val="691B3B5C"/>
    <w:rsid w:val="69231D99"/>
    <w:rsid w:val="695A789F"/>
    <w:rsid w:val="695D3EFF"/>
    <w:rsid w:val="696A6892"/>
    <w:rsid w:val="69795D18"/>
    <w:rsid w:val="698C2CAC"/>
    <w:rsid w:val="69952763"/>
    <w:rsid w:val="69A51B89"/>
    <w:rsid w:val="69AD5F4D"/>
    <w:rsid w:val="69B014B5"/>
    <w:rsid w:val="69B10DB4"/>
    <w:rsid w:val="69B76B09"/>
    <w:rsid w:val="69B95123"/>
    <w:rsid w:val="69BC2785"/>
    <w:rsid w:val="69C8307B"/>
    <w:rsid w:val="69D87C9F"/>
    <w:rsid w:val="69DB32EB"/>
    <w:rsid w:val="69E44896"/>
    <w:rsid w:val="69EC374B"/>
    <w:rsid w:val="69F30635"/>
    <w:rsid w:val="69F516C8"/>
    <w:rsid w:val="69F83E9D"/>
    <w:rsid w:val="6A11704F"/>
    <w:rsid w:val="6A156DD0"/>
    <w:rsid w:val="6A276531"/>
    <w:rsid w:val="6A2D6426"/>
    <w:rsid w:val="6A3953DC"/>
    <w:rsid w:val="6A4436ED"/>
    <w:rsid w:val="6A446076"/>
    <w:rsid w:val="6A4B0DB5"/>
    <w:rsid w:val="6A4B15F5"/>
    <w:rsid w:val="6A535578"/>
    <w:rsid w:val="6A5D5072"/>
    <w:rsid w:val="6A6F15BF"/>
    <w:rsid w:val="6A736806"/>
    <w:rsid w:val="6A7E1EF5"/>
    <w:rsid w:val="6A9C6F1F"/>
    <w:rsid w:val="6AA34D40"/>
    <w:rsid w:val="6AB168E4"/>
    <w:rsid w:val="6AB81BF2"/>
    <w:rsid w:val="6AC67AF8"/>
    <w:rsid w:val="6AD4363A"/>
    <w:rsid w:val="6ADD5F7F"/>
    <w:rsid w:val="6AFB26EC"/>
    <w:rsid w:val="6AFE3735"/>
    <w:rsid w:val="6B007790"/>
    <w:rsid w:val="6B173C8D"/>
    <w:rsid w:val="6B195AFE"/>
    <w:rsid w:val="6B2667E8"/>
    <w:rsid w:val="6B2A08C0"/>
    <w:rsid w:val="6B334057"/>
    <w:rsid w:val="6B503B69"/>
    <w:rsid w:val="6B680BAF"/>
    <w:rsid w:val="6B6A4A01"/>
    <w:rsid w:val="6B6B3A2F"/>
    <w:rsid w:val="6B860BBE"/>
    <w:rsid w:val="6B9A3CC0"/>
    <w:rsid w:val="6BAA7419"/>
    <w:rsid w:val="6BB362CE"/>
    <w:rsid w:val="6BB8189F"/>
    <w:rsid w:val="6BBF2EC5"/>
    <w:rsid w:val="6BC06C3D"/>
    <w:rsid w:val="6BD1603F"/>
    <w:rsid w:val="6C010061"/>
    <w:rsid w:val="6C0134DD"/>
    <w:rsid w:val="6C06359F"/>
    <w:rsid w:val="6C180AB8"/>
    <w:rsid w:val="6C1F5711"/>
    <w:rsid w:val="6C2B4823"/>
    <w:rsid w:val="6C2B4A05"/>
    <w:rsid w:val="6C317867"/>
    <w:rsid w:val="6C660810"/>
    <w:rsid w:val="6C6768E2"/>
    <w:rsid w:val="6C7957F8"/>
    <w:rsid w:val="6C7B08F5"/>
    <w:rsid w:val="6C860934"/>
    <w:rsid w:val="6C9A0567"/>
    <w:rsid w:val="6CBF5146"/>
    <w:rsid w:val="6CC30793"/>
    <w:rsid w:val="6CE73B06"/>
    <w:rsid w:val="6D0046B6"/>
    <w:rsid w:val="6D010D7C"/>
    <w:rsid w:val="6D09374F"/>
    <w:rsid w:val="6D1F7993"/>
    <w:rsid w:val="6D417909"/>
    <w:rsid w:val="6D4B1D4A"/>
    <w:rsid w:val="6D6C7AB7"/>
    <w:rsid w:val="6D7653A4"/>
    <w:rsid w:val="6D785A21"/>
    <w:rsid w:val="6D8141AA"/>
    <w:rsid w:val="6DAC56CB"/>
    <w:rsid w:val="6DB56CAA"/>
    <w:rsid w:val="6DB602F7"/>
    <w:rsid w:val="6DB9203D"/>
    <w:rsid w:val="6DC72505"/>
    <w:rsid w:val="6DCC7B1B"/>
    <w:rsid w:val="6DDE33AA"/>
    <w:rsid w:val="6E34121C"/>
    <w:rsid w:val="6E3E520C"/>
    <w:rsid w:val="6E4205F9"/>
    <w:rsid w:val="6E6627EB"/>
    <w:rsid w:val="6E671FF6"/>
    <w:rsid w:val="6E92512C"/>
    <w:rsid w:val="6E9879FD"/>
    <w:rsid w:val="6EB372FB"/>
    <w:rsid w:val="6EC5493D"/>
    <w:rsid w:val="6EC76D70"/>
    <w:rsid w:val="6ECE2916"/>
    <w:rsid w:val="6EED5F9B"/>
    <w:rsid w:val="6F03756C"/>
    <w:rsid w:val="6F213E96"/>
    <w:rsid w:val="6F231E4E"/>
    <w:rsid w:val="6F257654"/>
    <w:rsid w:val="6F2C389B"/>
    <w:rsid w:val="6F467459"/>
    <w:rsid w:val="6F607398"/>
    <w:rsid w:val="6F6D59A7"/>
    <w:rsid w:val="6F812ED8"/>
    <w:rsid w:val="6F902E08"/>
    <w:rsid w:val="6FB22D40"/>
    <w:rsid w:val="6FB40867"/>
    <w:rsid w:val="6FC049E7"/>
    <w:rsid w:val="6FD0751D"/>
    <w:rsid w:val="6FEC6252"/>
    <w:rsid w:val="6FF75102"/>
    <w:rsid w:val="6FF944CB"/>
    <w:rsid w:val="70065697"/>
    <w:rsid w:val="700A66D9"/>
    <w:rsid w:val="70111815"/>
    <w:rsid w:val="701157A6"/>
    <w:rsid w:val="701851C3"/>
    <w:rsid w:val="701C72FC"/>
    <w:rsid w:val="703419D5"/>
    <w:rsid w:val="70433998"/>
    <w:rsid w:val="704F5AD0"/>
    <w:rsid w:val="70556916"/>
    <w:rsid w:val="70607371"/>
    <w:rsid w:val="70622BF2"/>
    <w:rsid w:val="7064403B"/>
    <w:rsid w:val="70646E70"/>
    <w:rsid w:val="7068217C"/>
    <w:rsid w:val="706933FF"/>
    <w:rsid w:val="7075449A"/>
    <w:rsid w:val="707D6EAA"/>
    <w:rsid w:val="70875F7B"/>
    <w:rsid w:val="708A1483"/>
    <w:rsid w:val="709578E2"/>
    <w:rsid w:val="709B0062"/>
    <w:rsid w:val="70A35BB3"/>
    <w:rsid w:val="70AD13F1"/>
    <w:rsid w:val="70B7118F"/>
    <w:rsid w:val="70C10E58"/>
    <w:rsid w:val="70C330B2"/>
    <w:rsid w:val="70C66604"/>
    <w:rsid w:val="70D4022E"/>
    <w:rsid w:val="710650F2"/>
    <w:rsid w:val="712224CC"/>
    <w:rsid w:val="71234D2A"/>
    <w:rsid w:val="71247875"/>
    <w:rsid w:val="712E574D"/>
    <w:rsid w:val="71397410"/>
    <w:rsid w:val="715A5D6A"/>
    <w:rsid w:val="71881FAB"/>
    <w:rsid w:val="719273BC"/>
    <w:rsid w:val="71B903B6"/>
    <w:rsid w:val="71D13952"/>
    <w:rsid w:val="71D5558A"/>
    <w:rsid w:val="71FE42EA"/>
    <w:rsid w:val="7208153B"/>
    <w:rsid w:val="72086480"/>
    <w:rsid w:val="721675B7"/>
    <w:rsid w:val="723D20C7"/>
    <w:rsid w:val="724B52B4"/>
    <w:rsid w:val="725620A9"/>
    <w:rsid w:val="7258197D"/>
    <w:rsid w:val="7261539D"/>
    <w:rsid w:val="72760C9D"/>
    <w:rsid w:val="72822E9E"/>
    <w:rsid w:val="728E35F1"/>
    <w:rsid w:val="72A012CC"/>
    <w:rsid w:val="72AE3C93"/>
    <w:rsid w:val="72CC4699"/>
    <w:rsid w:val="72F35B4A"/>
    <w:rsid w:val="72F44136"/>
    <w:rsid w:val="72FA03D9"/>
    <w:rsid w:val="730613D9"/>
    <w:rsid w:val="73217442"/>
    <w:rsid w:val="73217FC1"/>
    <w:rsid w:val="732C4827"/>
    <w:rsid w:val="732D07A5"/>
    <w:rsid w:val="733079BE"/>
    <w:rsid w:val="734819F2"/>
    <w:rsid w:val="734939BC"/>
    <w:rsid w:val="734B6D40"/>
    <w:rsid w:val="737D1251"/>
    <w:rsid w:val="739F27D9"/>
    <w:rsid w:val="73A20D07"/>
    <w:rsid w:val="73C03C7E"/>
    <w:rsid w:val="73C434ED"/>
    <w:rsid w:val="73C51294"/>
    <w:rsid w:val="73C61ADF"/>
    <w:rsid w:val="73D74B24"/>
    <w:rsid w:val="73DB1E6E"/>
    <w:rsid w:val="740107C3"/>
    <w:rsid w:val="74111876"/>
    <w:rsid w:val="74343D24"/>
    <w:rsid w:val="74366FFF"/>
    <w:rsid w:val="743957DE"/>
    <w:rsid w:val="74503235"/>
    <w:rsid w:val="74582108"/>
    <w:rsid w:val="745F03BD"/>
    <w:rsid w:val="746C1710"/>
    <w:rsid w:val="747A5B1A"/>
    <w:rsid w:val="748448AC"/>
    <w:rsid w:val="74890514"/>
    <w:rsid w:val="749C274C"/>
    <w:rsid w:val="74A40EAA"/>
    <w:rsid w:val="74AC5FB0"/>
    <w:rsid w:val="74D3178F"/>
    <w:rsid w:val="74D55507"/>
    <w:rsid w:val="74E420AE"/>
    <w:rsid w:val="74E4574A"/>
    <w:rsid w:val="74EA466C"/>
    <w:rsid w:val="74F54BBD"/>
    <w:rsid w:val="74FA1BC1"/>
    <w:rsid w:val="74FA4F6E"/>
    <w:rsid w:val="74FC0401"/>
    <w:rsid w:val="74FC52B4"/>
    <w:rsid w:val="7501454E"/>
    <w:rsid w:val="75014E5A"/>
    <w:rsid w:val="750B356A"/>
    <w:rsid w:val="750B7512"/>
    <w:rsid w:val="75220020"/>
    <w:rsid w:val="7528746D"/>
    <w:rsid w:val="752D5343"/>
    <w:rsid w:val="7530273D"/>
    <w:rsid w:val="75324707"/>
    <w:rsid w:val="75392D96"/>
    <w:rsid w:val="75444CE1"/>
    <w:rsid w:val="75524DAA"/>
    <w:rsid w:val="75590D81"/>
    <w:rsid w:val="755B6B8B"/>
    <w:rsid w:val="755D54FC"/>
    <w:rsid w:val="75616D9B"/>
    <w:rsid w:val="75644A50"/>
    <w:rsid w:val="756C267D"/>
    <w:rsid w:val="756D1BE3"/>
    <w:rsid w:val="75703482"/>
    <w:rsid w:val="758250C7"/>
    <w:rsid w:val="75866801"/>
    <w:rsid w:val="759E11EA"/>
    <w:rsid w:val="75B55338"/>
    <w:rsid w:val="75B72E5F"/>
    <w:rsid w:val="75BA6ABE"/>
    <w:rsid w:val="75CE7459"/>
    <w:rsid w:val="75D57F36"/>
    <w:rsid w:val="75D75C1C"/>
    <w:rsid w:val="75E06182"/>
    <w:rsid w:val="75E84ACA"/>
    <w:rsid w:val="75ED6880"/>
    <w:rsid w:val="760F52A9"/>
    <w:rsid w:val="763224E5"/>
    <w:rsid w:val="76336A4D"/>
    <w:rsid w:val="763A6867"/>
    <w:rsid w:val="763B583E"/>
    <w:rsid w:val="7645202F"/>
    <w:rsid w:val="76464A4E"/>
    <w:rsid w:val="76547400"/>
    <w:rsid w:val="766308F1"/>
    <w:rsid w:val="766C45F5"/>
    <w:rsid w:val="76790114"/>
    <w:rsid w:val="768223C4"/>
    <w:rsid w:val="76853922"/>
    <w:rsid w:val="76864343"/>
    <w:rsid w:val="76922A3F"/>
    <w:rsid w:val="76A85706"/>
    <w:rsid w:val="76E233AC"/>
    <w:rsid w:val="76E755DE"/>
    <w:rsid w:val="76F86C17"/>
    <w:rsid w:val="76F977B1"/>
    <w:rsid w:val="76FF686B"/>
    <w:rsid w:val="770976EA"/>
    <w:rsid w:val="7713564D"/>
    <w:rsid w:val="772D2C4B"/>
    <w:rsid w:val="773D174A"/>
    <w:rsid w:val="77470AFC"/>
    <w:rsid w:val="77567E1D"/>
    <w:rsid w:val="7763113E"/>
    <w:rsid w:val="776C177B"/>
    <w:rsid w:val="77784870"/>
    <w:rsid w:val="777E460C"/>
    <w:rsid w:val="77900F15"/>
    <w:rsid w:val="779761E8"/>
    <w:rsid w:val="779B4D8D"/>
    <w:rsid w:val="779C67B0"/>
    <w:rsid w:val="77A92C7B"/>
    <w:rsid w:val="77AF0032"/>
    <w:rsid w:val="77C53B44"/>
    <w:rsid w:val="77C93D96"/>
    <w:rsid w:val="77CB68AF"/>
    <w:rsid w:val="77D25D2E"/>
    <w:rsid w:val="77EB3293"/>
    <w:rsid w:val="77FB27AC"/>
    <w:rsid w:val="77FE6B23"/>
    <w:rsid w:val="780F2167"/>
    <w:rsid w:val="78111DB3"/>
    <w:rsid w:val="782241A7"/>
    <w:rsid w:val="782F3180"/>
    <w:rsid w:val="782F79AF"/>
    <w:rsid w:val="78305771"/>
    <w:rsid w:val="78382B88"/>
    <w:rsid w:val="7838672A"/>
    <w:rsid w:val="784349CF"/>
    <w:rsid w:val="78434E7D"/>
    <w:rsid w:val="784703AF"/>
    <w:rsid w:val="784C4F8D"/>
    <w:rsid w:val="785F50AF"/>
    <w:rsid w:val="7861371A"/>
    <w:rsid w:val="78672B0C"/>
    <w:rsid w:val="786D1BCC"/>
    <w:rsid w:val="786F7A21"/>
    <w:rsid w:val="7878384E"/>
    <w:rsid w:val="78916528"/>
    <w:rsid w:val="78B33DB1"/>
    <w:rsid w:val="78BE2756"/>
    <w:rsid w:val="78D41F79"/>
    <w:rsid w:val="79202AC9"/>
    <w:rsid w:val="79256331"/>
    <w:rsid w:val="79332BB8"/>
    <w:rsid w:val="794B223C"/>
    <w:rsid w:val="7959575E"/>
    <w:rsid w:val="795F67B2"/>
    <w:rsid w:val="796D4E1C"/>
    <w:rsid w:val="79743144"/>
    <w:rsid w:val="798075E2"/>
    <w:rsid w:val="79821AB8"/>
    <w:rsid w:val="798264DC"/>
    <w:rsid w:val="7984574E"/>
    <w:rsid w:val="79985D8D"/>
    <w:rsid w:val="799D7BE3"/>
    <w:rsid w:val="79A57724"/>
    <w:rsid w:val="79BD656A"/>
    <w:rsid w:val="79BF22E2"/>
    <w:rsid w:val="79D226CE"/>
    <w:rsid w:val="79E306C6"/>
    <w:rsid w:val="79E61F64"/>
    <w:rsid w:val="7A0B383F"/>
    <w:rsid w:val="7A1234DC"/>
    <w:rsid w:val="7A1563A6"/>
    <w:rsid w:val="7A2079AD"/>
    <w:rsid w:val="7A294AB6"/>
    <w:rsid w:val="7A2F068C"/>
    <w:rsid w:val="7A392094"/>
    <w:rsid w:val="7A5E02B3"/>
    <w:rsid w:val="7A662C65"/>
    <w:rsid w:val="7A6A66F1"/>
    <w:rsid w:val="7A805F15"/>
    <w:rsid w:val="7A842BF4"/>
    <w:rsid w:val="7AA624A9"/>
    <w:rsid w:val="7AB160CE"/>
    <w:rsid w:val="7ACE27CD"/>
    <w:rsid w:val="7AD85D51"/>
    <w:rsid w:val="7AEE41F0"/>
    <w:rsid w:val="7AF10BC1"/>
    <w:rsid w:val="7AF215B7"/>
    <w:rsid w:val="7AF21887"/>
    <w:rsid w:val="7AF4245F"/>
    <w:rsid w:val="7AF9121A"/>
    <w:rsid w:val="7B0F1047"/>
    <w:rsid w:val="7B1B3E90"/>
    <w:rsid w:val="7B252618"/>
    <w:rsid w:val="7B296E06"/>
    <w:rsid w:val="7B3D01FA"/>
    <w:rsid w:val="7B40227C"/>
    <w:rsid w:val="7B4056A4"/>
    <w:rsid w:val="7B492710"/>
    <w:rsid w:val="7B607AF4"/>
    <w:rsid w:val="7B6C0247"/>
    <w:rsid w:val="7B7B492E"/>
    <w:rsid w:val="7B971B69"/>
    <w:rsid w:val="7B9A4DB4"/>
    <w:rsid w:val="7BA07EF1"/>
    <w:rsid w:val="7BC51FC9"/>
    <w:rsid w:val="7BC56C21"/>
    <w:rsid w:val="7BC944FB"/>
    <w:rsid w:val="7BCA0D50"/>
    <w:rsid w:val="7BD14F61"/>
    <w:rsid w:val="7BD5403F"/>
    <w:rsid w:val="7BE133C1"/>
    <w:rsid w:val="7BEB1AB4"/>
    <w:rsid w:val="7BF70459"/>
    <w:rsid w:val="7C0861C2"/>
    <w:rsid w:val="7C1F350C"/>
    <w:rsid w:val="7C2D64BE"/>
    <w:rsid w:val="7C5505BB"/>
    <w:rsid w:val="7C5753D2"/>
    <w:rsid w:val="7C5C4760"/>
    <w:rsid w:val="7C655F22"/>
    <w:rsid w:val="7C683105"/>
    <w:rsid w:val="7C7E4162"/>
    <w:rsid w:val="7C831CEC"/>
    <w:rsid w:val="7C9F63FA"/>
    <w:rsid w:val="7CA670DF"/>
    <w:rsid w:val="7CB24380"/>
    <w:rsid w:val="7CCF01BD"/>
    <w:rsid w:val="7CE02C9B"/>
    <w:rsid w:val="7CE65DD7"/>
    <w:rsid w:val="7CEA1D6C"/>
    <w:rsid w:val="7CEE0935"/>
    <w:rsid w:val="7CFE2C1F"/>
    <w:rsid w:val="7CFE7DD0"/>
    <w:rsid w:val="7D0C0C92"/>
    <w:rsid w:val="7D0C3A90"/>
    <w:rsid w:val="7D1C490D"/>
    <w:rsid w:val="7D3B6123"/>
    <w:rsid w:val="7D4D381D"/>
    <w:rsid w:val="7D562F5D"/>
    <w:rsid w:val="7D592A4D"/>
    <w:rsid w:val="7D7D498E"/>
    <w:rsid w:val="7D891874"/>
    <w:rsid w:val="7D9E45FE"/>
    <w:rsid w:val="7D9F2B56"/>
    <w:rsid w:val="7DAB14FB"/>
    <w:rsid w:val="7DAD029D"/>
    <w:rsid w:val="7DB421C6"/>
    <w:rsid w:val="7DC222ED"/>
    <w:rsid w:val="7DC44AEB"/>
    <w:rsid w:val="7DD43867"/>
    <w:rsid w:val="7DD520D4"/>
    <w:rsid w:val="7DE309A7"/>
    <w:rsid w:val="7DE54A0A"/>
    <w:rsid w:val="7DFC2F72"/>
    <w:rsid w:val="7DFD5ACF"/>
    <w:rsid w:val="7E172889"/>
    <w:rsid w:val="7E24505B"/>
    <w:rsid w:val="7E2D63B4"/>
    <w:rsid w:val="7E330802"/>
    <w:rsid w:val="7E437985"/>
    <w:rsid w:val="7E604ABC"/>
    <w:rsid w:val="7E7E09BD"/>
    <w:rsid w:val="7E851D4C"/>
    <w:rsid w:val="7E8D0C00"/>
    <w:rsid w:val="7E9734A6"/>
    <w:rsid w:val="7EC470A2"/>
    <w:rsid w:val="7EC916DA"/>
    <w:rsid w:val="7ECF4278"/>
    <w:rsid w:val="7EEA2F08"/>
    <w:rsid w:val="7EFB3DBC"/>
    <w:rsid w:val="7F057CDB"/>
    <w:rsid w:val="7F1755A2"/>
    <w:rsid w:val="7F4219EB"/>
    <w:rsid w:val="7F4B7FF1"/>
    <w:rsid w:val="7F4E401B"/>
    <w:rsid w:val="7F640187"/>
    <w:rsid w:val="7F6406A7"/>
    <w:rsid w:val="7F791FD4"/>
    <w:rsid w:val="7F88007D"/>
    <w:rsid w:val="7F923FF5"/>
    <w:rsid w:val="7F967F89"/>
    <w:rsid w:val="7FAF2DF8"/>
    <w:rsid w:val="7FB1091F"/>
    <w:rsid w:val="7FB328E9"/>
    <w:rsid w:val="7FCA6CF3"/>
    <w:rsid w:val="7FCD0A56"/>
    <w:rsid w:val="7FDB599C"/>
    <w:rsid w:val="7FDD5BB8"/>
    <w:rsid w:val="7FF07699"/>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66"/>
    <w:qFormat/>
    <w:uiPriority w:val="0"/>
    <w:pPr>
      <w:keepNext/>
      <w:keepLines/>
      <w:spacing w:before="260" w:after="260" w:line="416" w:lineRule="auto"/>
      <w:outlineLvl w:val="1"/>
    </w:pPr>
    <w:rPr>
      <w:rFonts w:ascii="Arial" w:hAnsi="Arial" w:eastAsia="黑体"/>
      <w:b/>
      <w:bCs/>
      <w:kern w:val="2"/>
      <w:sz w:val="32"/>
      <w:szCs w:val="32"/>
    </w:rPr>
  </w:style>
  <w:style w:type="paragraph" w:styleId="7">
    <w:name w:val="heading 3"/>
    <w:basedOn w:val="1"/>
    <w:next w:val="1"/>
    <w:link w:val="54"/>
    <w:qFormat/>
    <w:uiPriority w:val="0"/>
    <w:pPr>
      <w:keepNext/>
      <w:keepLines/>
      <w:spacing w:before="260" w:after="260" w:line="416" w:lineRule="auto"/>
      <w:outlineLvl w:val="2"/>
    </w:pPr>
    <w:rPr>
      <w:rFonts w:ascii="Calibri" w:hAnsi="Calibri"/>
      <w:b/>
      <w:bCs/>
      <w:kern w:val="2"/>
      <w:sz w:val="32"/>
      <w:szCs w:val="32"/>
    </w:rPr>
  </w:style>
  <w:style w:type="paragraph" w:styleId="8">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56"/>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rFonts w:ascii="方正姚体" w:hAnsi="方正姚体" w:eastAsia="Arial Unicode MS" w:cs="方正姚体"/>
      <w:bCs/>
    </w:rPr>
  </w:style>
  <w:style w:type="paragraph" w:styleId="3">
    <w:name w:val="Body Text"/>
    <w:basedOn w:val="1"/>
    <w:next w:val="2"/>
    <w:link w:val="59"/>
    <w:qFormat/>
    <w:uiPriority w:val="99"/>
    <w:pPr>
      <w:spacing w:after="120"/>
    </w:pPr>
    <w:rPr>
      <w:sz w:val="24"/>
      <w:szCs w:val="24"/>
    </w:rPr>
  </w:style>
  <w:style w:type="paragraph" w:styleId="4">
    <w:name w:val="toc 6"/>
    <w:basedOn w:val="1"/>
    <w:next w:val="1"/>
    <w:unhideWhenUsed/>
    <w:qFormat/>
    <w:uiPriority w:val="39"/>
    <w:pPr>
      <w:ind w:left="1050"/>
      <w:jc w:val="left"/>
    </w:pPr>
    <w:rPr>
      <w:kern w:val="2"/>
      <w:sz w:val="18"/>
      <w:szCs w:val="18"/>
    </w:rPr>
  </w:style>
  <w:style w:type="paragraph" w:styleId="10">
    <w:name w:val="List Number"/>
    <w:basedOn w:val="1"/>
    <w:qFormat/>
    <w:uiPriority w:val="99"/>
    <w:pPr>
      <w:widowControl/>
      <w:tabs>
        <w:tab w:val="left" w:pos="900"/>
      </w:tabs>
      <w:spacing w:afterLines="50"/>
      <w:ind w:left="900" w:hanging="720"/>
      <w:jc w:val="left"/>
    </w:pPr>
    <w:rPr>
      <w:sz w:val="24"/>
      <w:szCs w:val="24"/>
    </w:rPr>
  </w:style>
  <w:style w:type="paragraph" w:styleId="11">
    <w:name w:val="Normal Indent"/>
    <w:basedOn w:val="1"/>
    <w:next w:val="12"/>
    <w:qFormat/>
    <w:uiPriority w:val="99"/>
    <w:pPr>
      <w:ind w:firstLine="420"/>
    </w:pPr>
    <w:rPr>
      <w:rFonts w:ascii="Calibri" w:hAnsi="Calibri"/>
      <w:kern w:val="2"/>
      <w:sz w:val="21"/>
      <w:szCs w:val="21"/>
    </w:rPr>
  </w:style>
  <w:style w:type="paragraph" w:styleId="12">
    <w:name w:val="Body Text Indent"/>
    <w:basedOn w:val="1"/>
    <w:next w:val="11"/>
    <w:link w:val="60"/>
    <w:unhideWhenUsed/>
    <w:qFormat/>
    <w:uiPriority w:val="99"/>
    <w:pPr>
      <w:spacing w:after="120"/>
      <w:ind w:left="420" w:leftChars="200"/>
    </w:pPr>
  </w:style>
  <w:style w:type="paragraph" w:styleId="13">
    <w:name w:val="caption"/>
    <w:basedOn w:val="1"/>
    <w:next w:val="1"/>
    <w:qFormat/>
    <w:uiPriority w:val="99"/>
    <w:pPr>
      <w:spacing w:before="152" w:after="160"/>
    </w:pPr>
    <w:rPr>
      <w:rFonts w:ascii="Arial" w:hAnsi="Arial" w:eastAsia="黑体" w:cs="Arial"/>
    </w:rPr>
  </w:style>
  <w:style w:type="paragraph" w:styleId="14">
    <w:name w:val="Document Map"/>
    <w:basedOn w:val="1"/>
    <w:qFormat/>
    <w:uiPriority w:val="99"/>
    <w:rPr>
      <w:rFonts w:ascii="宋体"/>
      <w:sz w:val="18"/>
      <w:szCs w:val="18"/>
    </w:rPr>
  </w:style>
  <w:style w:type="paragraph" w:styleId="15">
    <w:name w:val="annotation text"/>
    <w:basedOn w:val="1"/>
    <w:qFormat/>
    <w:uiPriority w:val="0"/>
    <w:pPr>
      <w:jc w:val="left"/>
    </w:pPr>
  </w:style>
  <w:style w:type="paragraph" w:styleId="16">
    <w:name w:val="Salutation"/>
    <w:basedOn w:val="1"/>
    <w:next w:val="1"/>
    <w:qFormat/>
    <w:uiPriority w:val="0"/>
  </w:style>
  <w:style w:type="paragraph" w:styleId="17">
    <w:name w:val="Body Text 3"/>
    <w:basedOn w:val="1"/>
    <w:link w:val="58"/>
    <w:qFormat/>
    <w:uiPriority w:val="99"/>
    <w:pPr>
      <w:snapToGrid w:val="0"/>
      <w:spacing w:before="50" w:after="50"/>
    </w:pPr>
    <w:rPr>
      <w:sz w:val="16"/>
      <w:szCs w:val="16"/>
    </w:rPr>
  </w:style>
  <w:style w:type="paragraph" w:styleId="18">
    <w:name w:val="List 2"/>
    <w:basedOn w:val="1"/>
    <w:qFormat/>
    <w:uiPriority w:val="99"/>
    <w:pPr>
      <w:ind w:left="100" w:leftChars="200" w:hanging="200" w:hangingChars="200"/>
    </w:pPr>
    <w:rPr>
      <w:sz w:val="28"/>
      <w:szCs w:val="28"/>
    </w:rPr>
  </w:style>
  <w:style w:type="paragraph" w:styleId="19">
    <w:name w:val="Plain Text"/>
    <w:basedOn w:val="1"/>
    <w:next w:val="1"/>
    <w:link w:val="57"/>
    <w:qFormat/>
    <w:uiPriority w:val="99"/>
    <w:pPr>
      <w:spacing w:beforeLines="50" w:afterLines="50" w:line="400" w:lineRule="exact"/>
    </w:pPr>
    <w:rPr>
      <w:rFonts w:ascii="宋体" w:hAnsi="Courier New" w:cs="宋体"/>
      <w:kern w:val="2"/>
      <w:sz w:val="24"/>
      <w:szCs w:val="24"/>
    </w:rPr>
  </w:style>
  <w:style w:type="paragraph" w:styleId="20">
    <w:name w:val="Date"/>
    <w:basedOn w:val="1"/>
    <w:next w:val="1"/>
    <w:qFormat/>
    <w:uiPriority w:val="0"/>
    <w:pPr>
      <w:ind w:left="2500" w:leftChars="2500"/>
    </w:pPr>
    <w:rPr>
      <w:rFonts w:eastAsia="楷体_GB2312"/>
      <w:sz w:val="32"/>
    </w:rPr>
  </w:style>
  <w:style w:type="paragraph" w:styleId="21">
    <w:name w:val="Balloon Text"/>
    <w:basedOn w:val="1"/>
    <w:link w:val="61"/>
    <w:unhideWhenUsed/>
    <w:qFormat/>
    <w:uiPriority w:val="99"/>
    <w:rPr>
      <w:sz w:val="18"/>
      <w:szCs w:val="18"/>
    </w:rPr>
  </w:style>
  <w:style w:type="paragraph" w:styleId="22">
    <w:name w:val="footer"/>
    <w:basedOn w:val="1"/>
    <w:link w:val="62"/>
    <w:qFormat/>
    <w:uiPriority w:val="99"/>
    <w:pPr>
      <w:tabs>
        <w:tab w:val="center" w:pos="4153"/>
        <w:tab w:val="right" w:pos="8306"/>
      </w:tabs>
      <w:snapToGrid w:val="0"/>
      <w:jc w:val="left"/>
    </w:pPr>
    <w:rPr>
      <w:rFonts w:eastAsia="黑体"/>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style>
  <w:style w:type="paragraph" w:styleId="25">
    <w:name w:val="Body Text Indent 3"/>
    <w:basedOn w:val="1"/>
    <w:next w:val="1"/>
    <w:link w:val="64"/>
    <w:unhideWhenUsed/>
    <w:qFormat/>
    <w:uiPriority w:val="99"/>
    <w:pPr>
      <w:spacing w:after="120"/>
      <w:ind w:left="420" w:leftChars="200"/>
    </w:pPr>
    <w:rPr>
      <w:sz w:val="16"/>
      <w:szCs w:val="16"/>
    </w:rPr>
  </w:style>
  <w:style w:type="paragraph" w:styleId="26">
    <w:name w:val="table of figures"/>
    <w:basedOn w:val="1"/>
    <w:next w:val="1"/>
    <w:unhideWhenUsed/>
    <w:qFormat/>
    <w:uiPriority w:val="99"/>
    <w:pPr>
      <w:tabs>
        <w:tab w:val="left" w:pos="1270"/>
      </w:tabs>
      <w:spacing w:line="360" w:lineRule="auto"/>
      <w:ind w:left="1270" w:hanging="420"/>
      <w:jc w:val="left"/>
    </w:pPr>
    <w:rPr>
      <w:smallCaps/>
    </w:rPr>
  </w:style>
  <w:style w:type="paragraph" w:styleId="27">
    <w:name w:val="toc 2"/>
    <w:basedOn w:val="1"/>
    <w:next w:val="1"/>
    <w:qFormat/>
    <w:uiPriority w:val="39"/>
    <w:pPr>
      <w:ind w:left="420" w:leftChars="200"/>
    </w:pPr>
  </w:style>
  <w:style w:type="paragraph" w:styleId="28">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9">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0">
    <w:name w:val="Body Text First Indent 2"/>
    <w:basedOn w:val="12"/>
    <w:link w:val="65"/>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b/>
    </w:rPr>
  </w:style>
  <w:style w:type="character" w:styleId="35">
    <w:name w:val="page number"/>
    <w:basedOn w:val="33"/>
    <w:qFormat/>
    <w:uiPriority w:val="99"/>
  </w:style>
  <w:style w:type="character" w:styleId="36">
    <w:name w:val="Emphasis"/>
    <w:basedOn w:val="33"/>
    <w:qFormat/>
    <w:uiPriority w:val="0"/>
    <w:rPr>
      <w:rFonts w:cs="Times New Roman"/>
      <w:i/>
    </w:rPr>
  </w:style>
  <w:style w:type="character" w:styleId="37">
    <w:name w:val="Hyperlink"/>
    <w:basedOn w:val="33"/>
    <w:qFormat/>
    <w:uiPriority w:val="99"/>
    <w:rPr>
      <w:color w:val="0000FF"/>
      <w:u w:val="single"/>
    </w:rPr>
  </w:style>
  <w:style w:type="paragraph" w:customStyle="1" w:styleId="38">
    <w:name w:val="章正文"/>
    <w:basedOn w:val="1"/>
    <w:qFormat/>
    <w:uiPriority w:val="0"/>
    <w:pPr>
      <w:spacing w:beforeLines="50" w:line="300" w:lineRule="auto"/>
      <w:ind w:firstLine="480"/>
    </w:pPr>
    <w:rPr>
      <w:rFonts w:ascii="Helvetica" w:hAnsi="Helvetica"/>
      <w:sz w:val="24"/>
    </w:rPr>
  </w:style>
  <w:style w:type="paragraph" w:customStyle="1" w:styleId="39">
    <w:name w:val="Default"/>
    <w:basedOn w:val="1"/>
    <w:next w:val="22"/>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0">
    <w:name w:val="正文1"/>
    <w:basedOn w:val="14"/>
    <w:next w:val="41"/>
    <w:qFormat/>
    <w:uiPriority w:val="0"/>
    <w:pPr>
      <w:adjustRightInd w:val="0"/>
      <w:spacing w:line="318" w:lineRule="atLeast"/>
      <w:ind w:left="369" w:firstLine="369"/>
      <w:textAlignment w:val="baseline"/>
    </w:pPr>
    <w:rPr>
      <w:sz w:val="21"/>
    </w:rPr>
  </w:style>
  <w:style w:type="paragraph" w:customStyle="1" w:styleId="41">
    <w:name w:val="自动更正"/>
    <w:next w:val="42"/>
    <w:qFormat/>
    <w:uiPriority w:val="0"/>
    <w:pPr>
      <w:widowControl w:val="0"/>
      <w:jc w:val="both"/>
    </w:pPr>
    <w:rPr>
      <w:rFonts w:ascii="黑体" w:hAnsi="黑体" w:eastAsia="微软雅黑" w:cs="黑体"/>
      <w:kern w:val="2"/>
      <w:sz w:val="21"/>
      <w:szCs w:val="24"/>
      <w:lang w:val="en-US" w:eastAsia="zh-CN" w:bidi="ar-SA"/>
    </w:rPr>
  </w:style>
  <w:style w:type="paragraph" w:customStyle="1" w:styleId="42">
    <w:name w:val="xl39"/>
    <w:basedOn w:val="1"/>
    <w:next w:val="43"/>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5">
    <w:name w:val="列出段落1"/>
    <w:basedOn w:val="1"/>
    <w:link w:val="67"/>
    <w:qFormat/>
    <w:uiPriority w:val="34"/>
    <w:pPr>
      <w:ind w:firstLine="420" w:firstLineChars="200"/>
    </w:pPr>
    <w:rPr>
      <w:rFonts w:ascii="Calibri" w:hAnsi="Calibri"/>
      <w:kern w:val="2"/>
      <w:sz w:val="21"/>
      <w:szCs w:val="22"/>
    </w:rPr>
  </w:style>
  <w:style w:type="paragraph" w:customStyle="1" w:styleId="4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
    <w:name w:val="表格文字"/>
    <w:basedOn w:val="19"/>
    <w:next w:val="3"/>
    <w:qFormat/>
    <w:locked/>
    <w:uiPriority w:val="0"/>
    <w:pPr>
      <w:spacing w:beforeLines="25" w:afterLines="25"/>
      <w:jc w:val="center"/>
    </w:pPr>
    <w:rPr>
      <w:rFonts w:ascii="Times New Roman" w:hAnsi="Times New Roman" w:cs="Times New Roman"/>
      <w:szCs w:val="28"/>
    </w:rPr>
  </w:style>
  <w:style w:type="paragraph" w:customStyle="1" w:styleId="49">
    <w:name w:val="样式 表格正文 + 两端对齐"/>
    <w:basedOn w:val="1"/>
    <w:next w:val="40"/>
    <w:qFormat/>
    <w:uiPriority w:val="0"/>
    <w:pPr>
      <w:spacing w:line="300" w:lineRule="auto"/>
    </w:pPr>
  </w:style>
  <w:style w:type="paragraph" w:customStyle="1" w:styleId="50">
    <w:name w:val="正文111"/>
    <w:basedOn w:val="1"/>
    <w:qFormat/>
    <w:uiPriority w:val="0"/>
    <w:pPr>
      <w:adjustRightInd w:val="0"/>
      <w:spacing w:line="318" w:lineRule="atLeast"/>
      <w:ind w:left="369" w:firstLine="369"/>
      <w:textAlignment w:val="baseline"/>
    </w:pPr>
    <w:rPr>
      <w:rFonts w:ascii="宋体"/>
      <w:sz w:val="21"/>
    </w:rPr>
  </w:style>
  <w:style w:type="paragraph" w:customStyle="1" w:styleId="51">
    <w:name w:val="正文11"/>
    <w:basedOn w:val="1"/>
    <w:link w:val="68"/>
    <w:qFormat/>
    <w:uiPriority w:val="0"/>
    <w:pPr>
      <w:spacing w:line="360" w:lineRule="auto"/>
      <w:ind w:firstLine="480" w:firstLineChars="200"/>
    </w:pPr>
    <w:rPr>
      <w:rFonts w:ascii="等线" w:hAnsi="等线" w:eastAsia="等线" w:cs="宋体"/>
      <w:kern w:val="2"/>
      <w:sz w:val="24"/>
      <w:szCs w:val="22"/>
    </w:rPr>
  </w:style>
  <w:style w:type="character" w:customStyle="1" w:styleId="52">
    <w:name w:val="标题 1 Char"/>
    <w:basedOn w:val="33"/>
    <w:link w:val="5"/>
    <w:qFormat/>
    <w:uiPriority w:val="9"/>
    <w:rPr>
      <w:rFonts w:ascii="Times New Roman" w:hAnsi="Times New Roman" w:eastAsia="宋体" w:cs="Times New Roman"/>
      <w:b/>
      <w:bCs/>
      <w:kern w:val="44"/>
      <w:sz w:val="44"/>
      <w:szCs w:val="44"/>
    </w:rPr>
  </w:style>
  <w:style w:type="character" w:customStyle="1" w:styleId="53">
    <w:name w:val="标题 2 Char"/>
    <w:basedOn w:val="33"/>
    <w:link w:val="6"/>
    <w:semiHidden/>
    <w:qFormat/>
    <w:uiPriority w:val="9"/>
    <w:rPr>
      <w:rFonts w:asciiTheme="majorHAnsi" w:hAnsiTheme="majorHAnsi" w:eastAsiaTheme="majorEastAsia" w:cstheme="majorBidi"/>
      <w:b/>
      <w:bCs/>
      <w:kern w:val="0"/>
      <w:sz w:val="32"/>
      <w:szCs w:val="32"/>
    </w:rPr>
  </w:style>
  <w:style w:type="character" w:customStyle="1" w:styleId="54">
    <w:name w:val="标题 3 Char"/>
    <w:basedOn w:val="33"/>
    <w:link w:val="7"/>
    <w:qFormat/>
    <w:uiPriority w:val="0"/>
    <w:rPr>
      <w:rFonts w:ascii="Calibri" w:hAnsi="Calibri" w:eastAsia="宋体" w:cs="Times New Roman"/>
      <w:b/>
      <w:bCs/>
      <w:sz w:val="32"/>
      <w:szCs w:val="32"/>
    </w:rPr>
  </w:style>
  <w:style w:type="character" w:customStyle="1" w:styleId="55">
    <w:name w:val="标题 4 Char"/>
    <w:basedOn w:val="33"/>
    <w:link w:val="8"/>
    <w:semiHidden/>
    <w:qFormat/>
    <w:uiPriority w:val="9"/>
    <w:rPr>
      <w:rFonts w:asciiTheme="majorHAnsi" w:hAnsiTheme="majorHAnsi" w:eastAsiaTheme="majorEastAsia" w:cstheme="majorBidi"/>
      <w:b/>
      <w:bCs/>
      <w:kern w:val="0"/>
      <w:sz w:val="28"/>
      <w:szCs w:val="28"/>
    </w:rPr>
  </w:style>
  <w:style w:type="character" w:customStyle="1" w:styleId="56">
    <w:name w:val="标题 5 Char"/>
    <w:basedOn w:val="33"/>
    <w:link w:val="9"/>
    <w:semiHidden/>
    <w:qFormat/>
    <w:uiPriority w:val="9"/>
    <w:rPr>
      <w:rFonts w:ascii="Times New Roman" w:hAnsi="Times New Roman" w:eastAsia="宋体" w:cs="Times New Roman"/>
      <w:b/>
      <w:bCs/>
      <w:kern w:val="0"/>
      <w:sz w:val="28"/>
      <w:szCs w:val="28"/>
    </w:rPr>
  </w:style>
  <w:style w:type="character" w:customStyle="1" w:styleId="57">
    <w:name w:val="纯文本 Char"/>
    <w:basedOn w:val="33"/>
    <w:link w:val="19"/>
    <w:qFormat/>
    <w:uiPriority w:val="99"/>
    <w:rPr>
      <w:rFonts w:ascii="宋体" w:hAnsi="Courier New" w:eastAsia="宋体" w:cs="宋体"/>
      <w:sz w:val="24"/>
      <w:szCs w:val="24"/>
    </w:rPr>
  </w:style>
  <w:style w:type="character" w:customStyle="1" w:styleId="58">
    <w:name w:val="正文文本 3 Char"/>
    <w:basedOn w:val="33"/>
    <w:link w:val="17"/>
    <w:qFormat/>
    <w:uiPriority w:val="99"/>
    <w:rPr>
      <w:rFonts w:ascii="Times New Roman" w:hAnsi="Times New Roman" w:eastAsia="宋体" w:cs="Times New Roman"/>
      <w:kern w:val="0"/>
      <w:sz w:val="16"/>
      <w:szCs w:val="16"/>
    </w:rPr>
  </w:style>
  <w:style w:type="character" w:customStyle="1" w:styleId="59">
    <w:name w:val="正文文本 Char"/>
    <w:basedOn w:val="33"/>
    <w:link w:val="3"/>
    <w:qFormat/>
    <w:uiPriority w:val="99"/>
    <w:rPr>
      <w:rFonts w:ascii="Times New Roman" w:hAnsi="Times New Roman" w:eastAsia="宋体" w:cs="Times New Roman"/>
      <w:kern w:val="0"/>
      <w:sz w:val="24"/>
      <w:szCs w:val="24"/>
    </w:rPr>
  </w:style>
  <w:style w:type="character" w:customStyle="1" w:styleId="60">
    <w:name w:val="正文文本缩进 Char"/>
    <w:basedOn w:val="33"/>
    <w:link w:val="12"/>
    <w:semiHidden/>
    <w:qFormat/>
    <w:uiPriority w:val="99"/>
    <w:rPr>
      <w:rFonts w:ascii="Times New Roman" w:hAnsi="Times New Roman" w:eastAsia="宋体" w:cs="Times New Roman"/>
      <w:kern w:val="0"/>
      <w:sz w:val="20"/>
      <w:szCs w:val="20"/>
    </w:rPr>
  </w:style>
  <w:style w:type="character" w:customStyle="1" w:styleId="61">
    <w:name w:val="批注框文本 Char"/>
    <w:basedOn w:val="33"/>
    <w:link w:val="21"/>
    <w:semiHidden/>
    <w:qFormat/>
    <w:uiPriority w:val="99"/>
    <w:rPr>
      <w:rFonts w:ascii="Times New Roman" w:hAnsi="Times New Roman" w:eastAsia="宋体" w:cs="Times New Roman"/>
      <w:kern w:val="0"/>
      <w:sz w:val="18"/>
      <w:szCs w:val="18"/>
    </w:rPr>
  </w:style>
  <w:style w:type="character" w:customStyle="1" w:styleId="62">
    <w:name w:val="页脚 Char"/>
    <w:basedOn w:val="33"/>
    <w:link w:val="22"/>
    <w:qFormat/>
    <w:uiPriority w:val="99"/>
    <w:rPr>
      <w:rFonts w:ascii="Times New Roman" w:hAnsi="Times New Roman" w:eastAsia="黑体" w:cs="Times New Roman"/>
      <w:kern w:val="0"/>
      <w:sz w:val="18"/>
      <w:szCs w:val="18"/>
    </w:rPr>
  </w:style>
  <w:style w:type="character" w:customStyle="1" w:styleId="63">
    <w:name w:val="页眉 Char"/>
    <w:basedOn w:val="33"/>
    <w:link w:val="23"/>
    <w:qFormat/>
    <w:uiPriority w:val="99"/>
    <w:rPr>
      <w:rFonts w:ascii="Times New Roman" w:hAnsi="Times New Roman" w:eastAsia="宋体" w:cs="Times New Roman"/>
      <w:kern w:val="0"/>
      <w:sz w:val="18"/>
      <w:szCs w:val="18"/>
    </w:rPr>
  </w:style>
  <w:style w:type="character" w:customStyle="1" w:styleId="64">
    <w:name w:val="正文文本缩进 3 Char"/>
    <w:basedOn w:val="33"/>
    <w:link w:val="25"/>
    <w:semiHidden/>
    <w:qFormat/>
    <w:uiPriority w:val="99"/>
    <w:rPr>
      <w:rFonts w:ascii="Times New Roman" w:hAnsi="Times New Roman" w:eastAsia="宋体" w:cs="Times New Roman"/>
      <w:kern w:val="0"/>
      <w:sz w:val="16"/>
      <w:szCs w:val="16"/>
    </w:rPr>
  </w:style>
  <w:style w:type="character" w:customStyle="1" w:styleId="65">
    <w:name w:val="正文首行缩进 2 Char"/>
    <w:basedOn w:val="60"/>
    <w:link w:val="30"/>
    <w:qFormat/>
    <w:uiPriority w:val="0"/>
    <w:rPr>
      <w:rFonts w:ascii="仿宋_GB2312" w:hAnsi="Courier New" w:eastAsia="仿宋_GB2312" w:cs="宋体"/>
      <w:spacing w:val="-4"/>
      <w:sz w:val="18"/>
      <w:szCs w:val="21"/>
    </w:rPr>
  </w:style>
  <w:style w:type="character" w:customStyle="1" w:styleId="66">
    <w:name w:val="标题 2 Char1"/>
    <w:link w:val="6"/>
    <w:qFormat/>
    <w:uiPriority w:val="0"/>
    <w:rPr>
      <w:rFonts w:ascii="Arial" w:hAnsi="Arial" w:eastAsia="黑体" w:cs="Times New Roman"/>
      <w:b/>
      <w:bCs/>
      <w:sz w:val="32"/>
      <w:szCs w:val="32"/>
    </w:rPr>
  </w:style>
  <w:style w:type="character" w:customStyle="1" w:styleId="67">
    <w:name w:val="列出段落 Char"/>
    <w:link w:val="45"/>
    <w:qFormat/>
    <w:uiPriority w:val="34"/>
    <w:rPr>
      <w:rFonts w:ascii="Calibri" w:hAnsi="Calibri" w:eastAsia="宋体" w:cs="Times New Roman"/>
    </w:rPr>
  </w:style>
  <w:style w:type="character" w:customStyle="1" w:styleId="68">
    <w:name w:val="正文1 Char"/>
    <w:link w:val="51"/>
    <w:qFormat/>
    <w:uiPriority w:val="0"/>
    <w:rPr>
      <w:rFonts w:ascii="等线" w:hAnsi="等线" w:eastAsia="等线" w:cs="宋体"/>
      <w:sz w:val="24"/>
    </w:rPr>
  </w:style>
  <w:style w:type="paragraph" w:customStyle="1" w:styleId="69">
    <w:name w:val="正文段"/>
    <w:basedOn w:val="1"/>
    <w:qFormat/>
    <w:uiPriority w:val="99"/>
    <w:pPr>
      <w:widowControl/>
      <w:snapToGrid w:val="0"/>
      <w:spacing w:afterLines="50"/>
      <w:ind w:firstLine="200" w:firstLineChars="200"/>
    </w:pPr>
    <w:rPr>
      <w:sz w:val="24"/>
      <w:szCs w:val="24"/>
    </w:rPr>
  </w:style>
  <w:style w:type="paragraph" w:customStyle="1" w:styleId="70">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1">
    <w:name w:val="默认段落字体 Para Char Char Char Char Char Char Char Char Char1 Char Char Char Char"/>
    <w:basedOn w:val="1"/>
    <w:qFormat/>
    <w:uiPriority w:val="99"/>
    <w:rPr>
      <w:rFonts w:ascii="Tahoma" w:hAnsi="Tahoma" w:cs="Tahoma"/>
      <w:sz w:val="24"/>
      <w:szCs w:val="24"/>
    </w:rPr>
  </w:style>
  <w:style w:type="paragraph" w:customStyle="1" w:styleId="72">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3">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4">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5">
    <w:name w:val="标题 2 Char2"/>
    <w:qFormat/>
    <w:uiPriority w:val="0"/>
    <w:rPr>
      <w:rFonts w:ascii="Arial" w:hAnsi="Arial" w:eastAsia="宋体"/>
      <w:b/>
      <w:bCs/>
      <w:kern w:val="2"/>
      <w:sz w:val="28"/>
      <w:szCs w:val="32"/>
      <w:lang w:val="en-US" w:eastAsia="zh-CN" w:bidi="ar-SA"/>
    </w:rPr>
  </w:style>
  <w:style w:type="paragraph" w:customStyle="1" w:styleId="76">
    <w:name w:val="Char"/>
    <w:basedOn w:val="1"/>
    <w:qFormat/>
    <w:uiPriority w:val="0"/>
  </w:style>
  <w:style w:type="paragraph" w:customStyle="1" w:styleId="77">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8">
    <w:name w:val="正文首行缩进 21"/>
    <w:basedOn w:val="79"/>
    <w:qFormat/>
    <w:uiPriority w:val="0"/>
    <w:pPr>
      <w:ind w:firstLine="420"/>
    </w:pPr>
    <w:rPr>
      <w:rFonts w:cs="宋体"/>
    </w:rPr>
  </w:style>
  <w:style w:type="paragraph" w:customStyle="1" w:styleId="79">
    <w:name w:val="正文文本缩进1"/>
    <w:basedOn w:val="1"/>
    <w:next w:val="1"/>
    <w:qFormat/>
    <w:uiPriority w:val="0"/>
    <w:pPr>
      <w:ind w:left="420" w:leftChars="200"/>
    </w:pPr>
    <w:rPr>
      <w:color w:val="000000"/>
      <w:sz w:val="21"/>
      <w:szCs w:val="21"/>
    </w:rPr>
  </w:style>
  <w:style w:type="paragraph" w:customStyle="1" w:styleId="80">
    <w:name w:val="正文2"/>
    <w:basedOn w:val="1"/>
    <w:qFormat/>
    <w:uiPriority w:val="0"/>
    <w:pPr>
      <w:spacing w:before="156" w:line="360" w:lineRule="auto"/>
      <w:ind w:firstLine="510" w:firstLineChars="200"/>
    </w:pPr>
    <w:rPr>
      <w:sz w:val="24"/>
    </w:rPr>
  </w:style>
  <w:style w:type="paragraph" w:customStyle="1" w:styleId="81">
    <w:name w:val="纯文本1"/>
    <w:basedOn w:val="1"/>
    <w:qFormat/>
    <w:uiPriority w:val="0"/>
    <w:rPr>
      <w:rFonts w:ascii="Arial Unicode MS" w:hAnsi="等线" w:eastAsia="Arial Unicode MS" w:cs="方正姚体"/>
    </w:rPr>
  </w:style>
  <w:style w:type="paragraph" w:customStyle="1" w:styleId="82">
    <w:name w:val="Normal Indent11"/>
    <w:basedOn w:val="1"/>
    <w:qFormat/>
    <w:uiPriority w:val="99"/>
    <w:pPr>
      <w:widowControl/>
      <w:ind w:firstLine="420"/>
      <w:jc w:val="left"/>
    </w:pPr>
  </w:style>
  <w:style w:type="paragraph" w:customStyle="1" w:styleId="83">
    <w:name w:val="正文缩进1"/>
    <w:basedOn w:val="1"/>
    <w:qFormat/>
    <w:uiPriority w:val="0"/>
    <w:pPr>
      <w:autoSpaceDE w:val="0"/>
      <w:autoSpaceDN w:val="0"/>
      <w:adjustRightInd w:val="0"/>
      <w:ind w:firstLine="420"/>
      <w:jc w:val="left"/>
    </w:pPr>
    <w:rPr>
      <w:rFonts w:ascii="宋体"/>
      <w:sz w:val="24"/>
    </w:rPr>
  </w:style>
  <w:style w:type="paragraph" w:customStyle="1" w:styleId="84">
    <w:name w:val="索引 11"/>
    <w:basedOn w:val="1"/>
    <w:next w:val="1"/>
    <w:qFormat/>
    <w:uiPriority w:val="0"/>
    <w:pPr>
      <w:spacing w:line="360" w:lineRule="auto"/>
    </w:pPr>
    <w:rPr>
      <w:rFonts w:ascii="仿宋_GB2312" w:eastAsia="仿宋_GB2312"/>
      <w:sz w:val="24"/>
    </w:rPr>
  </w:style>
  <w:style w:type="paragraph" w:customStyle="1" w:styleId="8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6">
    <w:name w:val="font31"/>
    <w:basedOn w:val="33"/>
    <w:qFormat/>
    <w:uiPriority w:val="0"/>
    <w:rPr>
      <w:rFonts w:hint="eastAsia" w:ascii="宋体" w:hAnsi="宋体" w:eastAsia="宋体" w:cs="宋体"/>
      <w:b/>
      <w:bCs/>
      <w:color w:val="000000"/>
      <w:sz w:val="22"/>
      <w:szCs w:val="22"/>
      <w:u w:val="none"/>
    </w:rPr>
  </w:style>
  <w:style w:type="character" w:customStyle="1" w:styleId="87">
    <w:name w:val="font51"/>
    <w:basedOn w:val="33"/>
    <w:qFormat/>
    <w:uiPriority w:val="0"/>
    <w:rPr>
      <w:rFonts w:hint="default" w:ascii="Times New Roman" w:hAnsi="Times New Roman" w:cs="Times New Roman"/>
      <w:b/>
      <w:bCs/>
      <w:color w:val="000000"/>
      <w:sz w:val="22"/>
      <w:szCs w:val="22"/>
      <w:u w:val="none"/>
    </w:rPr>
  </w:style>
  <w:style w:type="character" w:customStyle="1" w:styleId="88">
    <w:name w:val="font41"/>
    <w:basedOn w:val="33"/>
    <w:qFormat/>
    <w:uiPriority w:val="0"/>
    <w:rPr>
      <w:rFonts w:hint="eastAsia" w:ascii="宋体" w:hAnsi="宋体" w:eastAsia="宋体" w:cs="宋体"/>
      <w:color w:val="000000"/>
      <w:sz w:val="22"/>
      <w:szCs w:val="22"/>
      <w:u w:val="none"/>
    </w:rPr>
  </w:style>
  <w:style w:type="character" w:customStyle="1" w:styleId="89">
    <w:name w:val="font61"/>
    <w:basedOn w:val="33"/>
    <w:qFormat/>
    <w:uiPriority w:val="0"/>
    <w:rPr>
      <w:rFonts w:hint="default" w:ascii="Times New Roman" w:hAnsi="Times New Roman" w:cs="Times New Roman"/>
      <w:color w:val="000000"/>
      <w:sz w:val="22"/>
      <w:szCs w:val="22"/>
      <w:u w:val="none"/>
    </w:rPr>
  </w:style>
  <w:style w:type="paragraph" w:styleId="90">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91">
    <w:name w:val="Other|1"/>
    <w:basedOn w:val="1"/>
    <w:qFormat/>
    <w:uiPriority w:val="0"/>
    <w:rPr>
      <w:rFonts w:ascii="宋体" w:hAnsi="宋体" w:cs="宋体"/>
      <w:lang w:val="zh-TW" w:eastAsia="zh-TW" w:bidi="zh-TW"/>
    </w:rPr>
  </w:style>
  <w:style w:type="paragraph" w:customStyle="1" w:styleId="92">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93">
    <w:name w:val="xc正文"/>
    <w:basedOn w:val="1"/>
    <w:qFormat/>
    <w:uiPriority w:val="0"/>
    <w:pPr>
      <w:spacing w:line="360" w:lineRule="auto"/>
      <w:ind w:firstLine="200" w:firstLineChars="200"/>
    </w:pPr>
    <w:rPr>
      <w:sz w:val="24"/>
    </w:rPr>
  </w:style>
  <w:style w:type="paragraph" w:customStyle="1" w:styleId="94">
    <w:name w:val="Table Paragraph"/>
    <w:basedOn w:val="1"/>
    <w:qFormat/>
    <w:uiPriority w:val="1"/>
  </w:style>
  <w:style w:type="table" w:customStyle="1" w:styleId="95">
    <w:name w:val="Table Normal"/>
    <w:unhideWhenUsed/>
    <w:qFormat/>
    <w:uiPriority w:val="0"/>
    <w:tblPr>
      <w:tblCellMar>
        <w:top w:w="0" w:type="dxa"/>
        <w:left w:w="0" w:type="dxa"/>
        <w:bottom w:w="0" w:type="dxa"/>
        <w:right w:w="0" w:type="dxa"/>
      </w:tblCellMar>
    </w:tblPr>
  </w:style>
  <w:style w:type="paragraph" w:customStyle="1" w:styleId="96">
    <w:name w:val=" Char Char Char Char Char Char2 Char Char Char Char Char Char Char Char Char Char"/>
    <w:basedOn w:val="1"/>
    <w:qFormat/>
    <w:uiPriority w:val="0"/>
    <w:rPr>
      <w:szCs w:val="24"/>
    </w:rPr>
  </w:style>
  <w:style w:type="character" w:customStyle="1" w:styleId="97">
    <w:name w:val="font01"/>
    <w:basedOn w:val="33"/>
    <w:qFormat/>
    <w:uiPriority w:val="0"/>
    <w:rPr>
      <w:rFonts w:hint="eastAsia" w:ascii="宋体" w:hAnsi="宋体" w:eastAsia="宋体" w:cs="宋体"/>
      <w:color w:val="000000"/>
      <w:sz w:val="24"/>
      <w:szCs w:val="24"/>
      <w:u w:val="none"/>
    </w:rPr>
  </w:style>
  <w:style w:type="character" w:customStyle="1" w:styleId="98">
    <w:name w:val="font11"/>
    <w:basedOn w:val="3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7700</Words>
  <Characters>8802</Characters>
  <Lines>408</Lines>
  <Paragraphs>114</Paragraphs>
  <TotalTime>15</TotalTime>
  <ScaleCrop>false</ScaleCrop>
  <LinksUpToDate>false</LinksUpToDate>
  <CharactersWithSpaces>9156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2025-06-13T07:01:00Z</cp:lastPrinted>
  <dcterms:modified xsi:type="dcterms:W3CDTF">2025-06-13T07:39:44Z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B425470957EC41B9903BF809C884BB0C_13</vt:lpwstr>
  </property>
  <property fmtid="{D5CDD505-2E9C-101B-9397-08002B2CF9AE}" pid="4" name="KSOTemplateDocerSaveRecord">
    <vt:lpwstr>eyJoZGlkIjoiNWY4ZDFhYmU5NmUwZDM4OThkY2FlYWIxZjc3ZjExN2YiLCJ1c2VySWQiOiIxNTk4OTcyOTYwIn0=</vt:lpwstr>
  </property>
</Properties>
</file>