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right="57"/>
        <w:jc w:val="center"/>
        <w:rPr>
          <w:rFonts w:hint="default" w:ascii="楷体" w:hAnsi="楷体" w:eastAsia="楷体" w:cs="楷体"/>
          <w:color w:val="000000"/>
          <w:spacing w:val="30"/>
          <w:sz w:val="48"/>
          <w:szCs w:val="48"/>
          <w:lang w:val="en-US" w:eastAsia="zh-CN"/>
        </w:rPr>
      </w:pPr>
      <w:r>
        <w:rPr>
          <w:rFonts w:hint="eastAsia" w:ascii="楷体" w:hAnsi="楷体" w:eastAsia="楷体" w:cs="楷体"/>
          <w:color w:val="000000"/>
          <w:spacing w:val="30"/>
          <w:sz w:val="48"/>
          <w:szCs w:val="48"/>
        </w:rPr>
        <w:t>金华市政府采购中心关于</w:t>
      </w:r>
      <w:r>
        <w:rPr>
          <w:rFonts w:hint="eastAsia" w:ascii="楷体" w:hAnsi="楷体" w:eastAsia="楷体" w:cs="楷体"/>
          <w:color w:val="000000"/>
          <w:spacing w:val="30"/>
          <w:sz w:val="48"/>
          <w:szCs w:val="48"/>
          <w:lang w:val="en-US" w:eastAsia="zh-CN"/>
        </w:rPr>
        <w:t>金华职业技术学院精密制造实训车间设备购置采购项目</w:t>
      </w:r>
    </w:p>
    <w:p>
      <w:pPr>
        <w:pStyle w:val="2"/>
        <w:ind w:firstLine="1080"/>
        <w:rPr>
          <w:rFonts w:ascii="楷体" w:hAnsi="楷体" w:eastAsia="楷体" w:cs="楷体"/>
          <w:color w:val="000000"/>
          <w:spacing w:val="30"/>
          <w:sz w:val="48"/>
          <w:szCs w:val="48"/>
        </w:rPr>
      </w:pPr>
    </w:p>
    <w:p>
      <w:pPr>
        <w:pStyle w:val="2"/>
        <w:ind w:firstLine="1080"/>
        <w:rPr>
          <w:rFonts w:ascii="楷体" w:hAnsi="楷体" w:eastAsia="楷体" w:cs="楷体"/>
          <w:color w:val="000000"/>
          <w:spacing w:val="30"/>
          <w:sz w:val="48"/>
          <w:szCs w:val="48"/>
        </w:rPr>
      </w:pPr>
    </w:p>
    <w:p>
      <w:pPr>
        <w:pStyle w:val="2"/>
        <w:ind w:firstLine="1080"/>
        <w:rPr>
          <w:rFonts w:ascii="楷体" w:hAnsi="楷体" w:eastAsia="楷体" w:cs="楷体"/>
          <w:color w:val="000000"/>
          <w:spacing w:val="30"/>
          <w:sz w:val="48"/>
          <w:szCs w:val="48"/>
        </w:rPr>
      </w:pPr>
    </w:p>
    <w:p>
      <w:pPr>
        <w:spacing w:beforeLines="100" w:after="100" w:afterAutospacing="1" w:line="800" w:lineRule="exact"/>
        <w:ind w:right="-108"/>
        <w:jc w:val="center"/>
        <w:rPr>
          <w:rFonts w:ascii="宋体" w:hAnsi="宋体"/>
          <w:color w:val="000000"/>
          <w:spacing w:val="40"/>
          <w:sz w:val="72"/>
          <w:szCs w:val="72"/>
        </w:rPr>
      </w:pPr>
      <w:r>
        <w:rPr>
          <w:rFonts w:hint="eastAsia" w:ascii="宋体" w:hAnsi="宋体"/>
          <w:color w:val="000000"/>
          <w:spacing w:val="40"/>
          <w:sz w:val="72"/>
          <w:szCs w:val="72"/>
        </w:rPr>
        <w:t>公开招标采购文件</w:t>
      </w:r>
    </w:p>
    <w:p>
      <w:pPr>
        <w:pStyle w:val="2"/>
        <w:ind w:left="0" w:leftChars="0" w:firstLine="0" w:firstLineChars="0"/>
        <w:jc w:val="center"/>
        <w:rPr>
          <w:sz w:val="44"/>
          <w:szCs w:val="44"/>
        </w:rPr>
      </w:pPr>
      <w:r>
        <w:rPr>
          <w:rFonts w:hint="eastAsia" w:ascii="宋体" w:hAnsi="宋体"/>
          <w:color w:val="000000"/>
          <w:spacing w:val="40"/>
          <w:sz w:val="44"/>
          <w:szCs w:val="44"/>
        </w:rPr>
        <w:t>（线上电子招标）</w:t>
      </w:r>
    </w:p>
    <w:p>
      <w:pPr>
        <w:ind w:right="-110"/>
        <w:rPr>
          <w:rFonts w:ascii="宋体" w:hAnsi="宋体"/>
          <w:color w:val="000000"/>
          <w:sz w:val="32"/>
          <w:szCs w:val="32"/>
        </w:rPr>
      </w:pPr>
    </w:p>
    <w:p>
      <w:pPr>
        <w:spacing w:beforeLines="100" w:line="480" w:lineRule="auto"/>
        <w:ind w:right="-108"/>
        <w:rPr>
          <w:rFonts w:ascii="宋体" w:hAnsi="宋体"/>
          <w:color w:val="000000"/>
          <w:sz w:val="32"/>
          <w:szCs w:val="32"/>
        </w:rPr>
      </w:pPr>
    </w:p>
    <w:p>
      <w:pPr>
        <w:spacing w:beforeLines="100" w:line="480" w:lineRule="auto"/>
        <w:ind w:right="-108"/>
        <w:rPr>
          <w:rFonts w:hint="default" w:ascii="楷体" w:hAnsi="楷体" w:eastAsia="楷体" w:cs="楷体"/>
          <w:color w:val="000000"/>
          <w:sz w:val="36"/>
          <w:szCs w:val="36"/>
          <w:lang w:val="en-US" w:eastAsia="zh-CN"/>
        </w:rPr>
      </w:pPr>
      <w:r>
        <w:rPr>
          <w:rFonts w:hint="eastAsia" w:ascii="宋体" w:hAnsi="宋体"/>
          <w:color w:val="000000"/>
          <w:sz w:val="36"/>
          <w:szCs w:val="36"/>
        </w:rPr>
        <w:t xml:space="preserve">    </w:t>
      </w:r>
      <w:r>
        <w:rPr>
          <w:rFonts w:hint="eastAsia" w:ascii="楷体" w:hAnsi="楷体" w:eastAsia="楷体" w:cs="楷体"/>
          <w:color w:val="000000"/>
          <w:sz w:val="36"/>
          <w:szCs w:val="36"/>
        </w:rPr>
        <w:t>项目编号：</w:t>
      </w:r>
      <w:r>
        <w:rPr>
          <w:rFonts w:ascii="楷体" w:hAnsi="楷体" w:eastAsia="楷体" w:cs="楷体"/>
          <w:color w:val="000000"/>
          <w:sz w:val="36"/>
          <w:szCs w:val="36"/>
        </w:rPr>
        <w:t>JHCG2020</w:t>
      </w:r>
      <w:r>
        <w:rPr>
          <w:rFonts w:hint="eastAsia" w:ascii="楷体" w:hAnsi="楷体" w:eastAsia="楷体" w:cs="楷体"/>
          <w:color w:val="000000"/>
          <w:sz w:val="36"/>
          <w:szCs w:val="36"/>
          <w:lang w:val="en-US" w:eastAsia="zh-CN"/>
        </w:rPr>
        <w:t>F-029</w:t>
      </w:r>
    </w:p>
    <w:p>
      <w:pPr>
        <w:wordWrap w:val="0"/>
        <w:spacing w:line="480" w:lineRule="auto"/>
        <w:ind w:right="-108" w:firstLine="720" w:firstLineChars="200"/>
        <w:rPr>
          <w:rFonts w:ascii="楷体" w:hAnsi="楷体" w:eastAsia="楷体" w:cs="楷体"/>
          <w:color w:val="000000"/>
          <w:sz w:val="36"/>
          <w:szCs w:val="36"/>
        </w:rPr>
      </w:pPr>
      <w:r>
        <w:rPr>
          <w:rFonts w:hint="eastAsia" w:ascii="楷体" w:hAnsi="楷体" w:eastAsia="楷体" w:cs="楷体"/>
          <w:color w:val="000000"/>
          <w:sz w:val="36"/>
          <w:szCs w:val="36"/>
        </w:rPr>
        <w:t>代理机构：金华市政府采购中心</w:t>
      </w:r>
    </w:p>
    <w:p>
      <w:pPr>
        <w:wordWrap w:val="0"/>
        <w:spacing w:line="480" w:lineRule="auto"/>
        <w:ind w:right="-108" w:firstLine="720" w:firstLineChars="200"/>
        <w:rPr>
          <w:rFonts w:ascii="楷体" w:hAnsi="楷体" w:eastAsia="楷体" w:cs="楷体"/>
          <w:color w:val="000000"/>
          <w:sz w:val="36"/>
          <w:szCs w:val="36"/>
        </w:rPr>
      </w:pPr>
      <w:r>
        <w:rPr>
          <w:rFonts w:hint="eastAsia" w:ascii="楷体" w:hAnsi="楷体" w:eastAsia="楷体" w:cs="楷体"/>
          <w:color w:val="000000"/>
          <w:sz w:val="36"/>
          <w:szCs w:val="36"/>
        </w:rPr>
        <w:t>地址：金华市双龙南街858号财富大厦4楼</w:t>
      </w:r>
    </w:p>
    <w:p>
      <w:pPr>
        <w:pStyle w:val="13"/>
        <w:ind w:left="0" w:firstLine="720" w:firstLineChars="200"/>
        <w:rPr>
          <w:rFonts w:ascii="楷体" w:hAnsi="楷体" w:eastAsia="楷体" w:cs="楷体"/>
          <w:color w:val="000000"/>
          <w:sz w:val="36"/>
          <w:szCs w:val="36"/>
        </w:rPr>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r>
        <w:rPr>
          <w:rFonts w:hint="eastAsia" w:ascii="楷体" w:hAnsi="楷体" w:eastAsia="楷体" w:cs="楷体"/>
          <w:color w:val="000000"/>
          <w:sz w:val="36"/>
          <w:szCs w:val="36"/>
        </w:rPr>
        <w:t>开标时间：2020年</w:t>
      </w:r>
      <w:r>
        <w:rPr>
          <w:rFonts w:hint="eastAsia" w:ascii="楷体" w:hAnsi="楷体" w:eastAsia="楷体" w:cs="楷体"/>
          <w:color w:val="000000"/>
          <w:sz w:val="36"/>
          <w:szCs w:val="36"/>
          <w:lang w:val="en-US" w:eastAsia="zh-CN"/>
        </w:rPr>
        <w:t>8</w:t>
      </w:r>
      <w:r>
        <w:rPr>
          <w:rFonts w:hint="eastAsia" w:ascii="楷体" w:hAnsi="楷体" w:eastAsia="楷体" w:cs="楷体"/>
          <w:color w:val="000000"/>
          <w:sz w:val="36"/>
          <w:szCs w:val="36"/>
        </w:rPr>
        <w:t>月</w:t>
      </w:r>
      <w:r>
        <w:rPr>
          <w:rFonts w:hint="eastAsia" w:ascii="楷体" w:hAnsi="楷体" w:eastAsia="楷体" w:cs="楷体"/>
          <w:color w:val="000000"/>
          <w:sz w:val="36"/>
          <w:szCs w:val="36"/>
          <w:lang w:val="en-US" w:eastAsia="zh-CN"/>
        </w:rPr>
        <w:t>12</w:t>
      </w:r>
      <w:r>
        <w:rPr>
          <w:rFonts w:hint="eastAsia" w:ascii="楷体" w:hAnsi="楷体" w:eastAsia="楷体" w:cs="楷体"/>
          <w:color w:val="000000"/>
          <w:sz w:val="36"/>
          <w:szCs w:val="36"/>
        </w:rPr>
        <w:t>日上午9：</w:t>
      </w:r>
      <w:r>
        <w:rPr>
          <w:rFonts w:hint="eastAsia" w:ascii="楷体" w:hAnsi="楷体" w:eastAsia="楷体" w:cs="楷体"/>
          <w:color w:val="000000"/>
          <w:sz w:val="36"/>
          <w:szCs w:val="36"/>
          <w:lang w:val="en-US" w:eastAsia="zh-CN"/>
        </w:rPr>
        <w:t>0</w:t>
      </w:r>
      <w:r>
        <w:rPr>
          <w:rFonts w:hint="eastAsia" w:ascii="楷体" w:hAnsi="楷体" w:eastAsia="楷体" w:cs="楷体"/>
          <w:color w:val="000000"/>
          <w:sz w:val="36"/>
          <w:szCs w:val="36"/>
        </w:rPr>
        <w:t>0整</w:t>
      </w:r>
    </w:p>
    <w:p>
      <w:pPr>
        <w:pStyle w:val="7"/>
        <w:spacing w:before="156" w:after="156" w:line="480" w:lineRule="auto"/>
        <w:jc w:val="center"/>
        <w:rPr>
          <w:rFonts w:hAnsi="宋体"/>
          <w:b/>
          <w:color w:val="000000"/>
          <w:sz w:val="36"/>
          <w:szCs w:val="36"/>
        </w:rPr>
      </w:pPr>
      <w:r>
        <w:rPr>
          <w:rFonts w:hint="eastAsia" w:hAnsi="宋体"/>
          <w:b/>
          <w:color w:val="000000"/>
          <w:sz w:val="36"/>
          <w:szCs w:val="36"/>
        </w:rPr>
        <w:t>目    录</w:t>
      </w:r>
    </w:p>
    <w:p>
      <w:pPr>
        <w:spacing w:beforeLines="50" w:line="480" w:lineRule="exact"/>
        <w:rPr>
          <w:rFonts w:ascii="宋体" w:hAnsi="宋体" w:eastAsia="仿宋_GB2312"/>
          <w:color w:val="000000"/>
          <w:sz w:val="30"/>
          <w:szCs w:val="30"/>
        </w:rPr>
      </w:pPr>
    </w:p>
    <w:p>
      <w:pPr>
        <w:numPr>
          <w:ilvl w:val="0"/>
          <w:numId w:val="1"/>
        </w:numPr>
        <w:spacing w:beforeLines="50" w:line="480" w:lineRule="exact"/>
        <w:rPr>
          <w:rFonts w:ascii="宋体" w:hAnsi="宋体" w:eastAsia="仿宋_GB2312"/>
          <w:color w:val="000000"/>
          <w:sz w:val="30"/>
          <w:szCs w:val="30"/>
        </w:rPr>
      </w:pPr>
      <w:r>
        <w:rPr>
          <w:rFonts w:hint="eastAsia" w:ascii="宋体" w:hAnsi="宋体" w:eastAsia="仿宋_GB2312"/>
          <w:color w:val="000000"/>
          <w:sz w:val="30"/>
          <w:szCs w:val="30"/>
        </w:rPr>
        <w:t xml:space="preserve"> 公开</w:t>
      </w:r>
      <w:r>
        <w:rPr>
          <w:rFonts w:ascii="宋体" w:hAnsi="宋体" w:eastAsia="仿宋_GB2312"/>
          <w:color w:val="000000"/>
          <w:sz w:val="30"/>
          <w:szCs w:val="30"/>
        </w:rPr>
        <w:t>招标采购公告</w:t>
      </w:r>
    </w:p>
    <w:p>
      <w:pPr>
        <w:numPr>
          <w:ilvl w:val="0"/>
          <w:numId w:val="1"/>
        </w:numPr>
        <w:spacing w:beforeLines="50" w:line="480" w:lineRule="exact"/>
        <w:rPr>
          <w:rFonts w:ascii="宋体" w:hAnsi="宋体" w:eastAsia="仿宋_GB2312"/>
          <w:color w:val="000000"/>
          <w:sz w:val="30"/>
          <w:szCs w:val="30"/>
        </w:rPr>
      </w:pPr>
      <w:r>
        <w:rPr>
          <w:rFonts w:hint="eastAsia" w:ascii="宋体" w:hAnsi="宋体" w:eastAsia="仿宋_GB2312"/>
          <w:color w:val="000000"/>
          <w:sz w:val="30"/>
          <w:szCs w:val="30"/>
        </w:rPr>
        <w:t xml:space="preserve"> 招标</w:t>
      </w:r>
      <w:r>
        <w:rPr>
          <w:rFonts w:ascii="宋体" w:hAnsi="宋体" w:eastAsia="仿宋_GB2312"/>
          <w:color w:val="000000"/>
          <w:sz w:val="30"/>
          <w:szCs w:val="30"/>
        </w:rPr>
        <w:t>需求</w:t>
      </w:r>
    </w:p>
    <w:p>
      <w:pPr>
        <w:numPr>
          <w:ilvl w:val="0"/>
          <w:numId w:val="1"/>
        </w:numPr>
        <w:spacing w:beforeLines="50" w:line="480" w:lineRule="exact"/>
        <w:rPr>
          <w:rFonts w:ascii="宋体" w:hAnsi="宋体" w:eastAsia="仿宋_GB2312"/>
          <w:color w:val="000000"/>
          <w:sz w:val="30"/>
          <w:szCs w:val="30"/>
        </w:rPr>
      </w:pPr>
      <w:r>
        <w:rPr>
          <w:rFonts w:hint="eastAsia" w:ascii="宋体" w:hAnsi="宋体" w:eastAsia="仿宋_GB2312"/>
          <w:color w:val="000000"/>
          <w:sz w:val="30"/>
          <w:szCs w:val="30"/>
        </w:rPr>
        <w:t xml:space="preserve"> 投标人</w:t>
      </w:r>
      <w:r>
        <w:rPr>
          <w:rFonts w:ascii="宋体" w:hAnsi="宋体" w:eastAsia="仿宋_GB2312"/>
          <w:color w:val="000000"/>
          <w:sz w:val="30"/>
          <w:szCs w:val="30"/>
        </w:rPr>
        <w:t>须知</w:t>
      </w:r>
    </w:p>
    <w:p>
      <w:pPr>
        <w:numPr>
          <w:ilvl w:val="0"/>
          <w:numId w:val="1"/>
        </w:numPr>
        <w:spacing w:beforeLines="50" w:line="480" w:lineRule="exact"/>
        <w:rPr>
          <w:rFonts w:ascii="宋体" w:hAnsi="宋体" w:eastAsia="仿宋_GB2312"/>
          <w:color w:val="000000"/>
          <w:sz w:val="30"/>
          <w:szCs w:val="30"/>
        </w:rPr>
      </w:pPr>
      <w:r>
        <w:rPr>
          <w:rFonts w:hint="eastAsia" w:ascii="宋体" w:hAnsi="宋体" w:eastAsia="仿宋_GB2312"/>
          <w:color w:val="000000"/>
          <w:sz w:val="30"/>
          <w:szCs w:val="30"/>
        </w:rPr>
        <w:t xml:space="preserve"> 政府采购政策功能相关说明</w:t>
      </w:r>
    </w:p>
    <w:p>
      <w:pPr>
        <w:numPr>
          <w:ilvl w:val="0"/>
          <w:numId w:val="1"/>
        </w:numPr>
        <w:spacing w:beforeLines="50" w:line="480" w:lineRule="exact"/>
        <w:rPr>
          <w:rFonts w:ascii="宋体" w:hAnsi="宋体" w:eastAsia="仿宋_GB2312"/>
          <w:color w:val="000000"/>
          <w:sz w:val="30"/>
          <w:szCs w:val="30"/>
        </w:rPr>
      </w:pPr>
      <w:r>
        <w:rPr>
          <w:rFonts w:hint="eastAsia" w:ascii="宋体" w:hAnsi="宋体" w:eastAsia="仿宋_GB2312"/>
          <w:color w:val="000000"/>
          <w:sz w:val="30"/>
          <w:szCs w:val="30"/>
        </w:rPr>
        <w:t xml:space="preserve"> 评标定标办法</w:t>
      </w:r>
    </w:p>
    <w:p>
      <w:pPr>
        <w:numPr>
          <w:ilvl w:val="0"/>
          <w:numId w:val="1"/>
        </w:numPr>
        <w:spacing w:beforeLines="50" w:line="480" w:lineRule="exact"/>
        <w:rPr>
          <w:rFonts w:ascii="宋体" w:hAnsi="宋体" w:eastAsia="仿宋_GB2312"/>
          <w:color w:val="000000"/>
          <w:sz w:val="30"/>
          <w:szCs w:val="30"/>
        </w:rPr>
      </w:pPr>
      <w:r>
        <w:rPr>
          <w:rFonts w:ascii="宋体" w:hAnsi="宋体" w:eastAsia="仿宋_GB2312"/>
          <w:color w:val="000000"/>
          <w:sz w:val="30"/>
          <w:szCs w:val="30"/>
        </w:rPr>
        <w:t xml:space="preserve"> </w:t>
      </w:r>
      <w:r>
        <w:rPr>
          <w:rFonts w:hint="eastAsia" w:ascii="宋体" w:hAnsi="宋体" w:eastAsia="仿宋_GB2312"/>
          <w:color w:val="000000"/>
          <w:sz w:val="30"/>
          <w:szCs w:val="30"/>
        </w:rPr>
        <w:t>政府采购合同主要条款</w:t>
      </w:r>
    </w:p>
    <w:p>
      <w:pPr>
        <w:pStyle w:val="2"/>
        <w:ind w:left="0" w:leftChars="0" w:firstLine="0" w:firstLineChars="0"/>
        <w:rPr>
          <w:rFonts w:eastAsia="仿宋_GB2312"/>
        </w:rPr>
      </w:pPr>
      <w:r>
        <w:rPr>
          <w:rFonts w:hint="eastAsia" w:ascii="宋体" w:hAnsi="宋体" w:eastAsia="仿宋_GB2312"/>
          <w:color w:val="000000"/>
          <w:sz w:val="30"/>
          <w:szCs w:val="30"/>
        </w:rPr>
        <w:t xml:space="preserve"> 第七章   投标文件格式</w:t>
      </w:r>
    </w:p>
    <w:p>
      <w:p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r>
        <w:rPr>
          <w:rFonts w:hint="eastAsia"/>
        </w:rPr>
        <w:t xml:space="preserve">  </w:t>
      </w:r>
    </w:p>
    <w:p>
      <w:pPr>
        <w:pStyle w:val="7"/>
        <w:spacing w:before="156" w:after="156" w:line="360" w:lineRule="auto"/>
        <w:ind w:firstLine="640"/>
        <w:jc w:val="center"/>
        <w:outlineLvl w:val="0"/>
        <w:rPr>
          <w:rFonts w:hAnsi="宋体"/>
          <w:b/>
          <w:color w:val="000000"/>
          <w:sz w:val="36"/>
          <w:szCs w:val="36"/>
        </w:rPr>
      </w:pPr>
      <w:bookmarkStart w:id="0" w:name="_Toc439237127"/>
      <w:r>
        <w:rPr>
          <w:rFonts w:hint="eastAsia" w:hAnsi="宋体"/>
          <w:b/>
          <w:color w:val="000000"/>
          <w:sz w:val="36"/>
          <w:szCs w:val="36"/>
        </w:rPr>
        <w:t>第一章  公开招标采购公告</w:t>
      </w:r>
      <w:bookmarkEnd w:id="0"/>
    </w:p>
    <w:p>
      <w:pPr>
        <w:pStyle w:val="22"/>
        <w:widowControl w:val="0"/>
        <w:spacing w:afterLines="0" w:line="460" w:lineRule="exact"/>
        <w:ind w:firstLine="480"/>
        <w:rPr>
          <w:rFonts w:ascii="仿宋" w:hAnsi="仿宋" w:eastAsia="仿宋" w:cs="Arial"/>
          <w:bCs/>
          <w:color w:val="000000"/>
          <w:kern w:val="2"/>
          <w:szCs w:val="24"/>
        </w:rPr>
      </w:pPr>
      <w:r>
        <w:rPr>
          <w:rFonts w:hint="eastAsia" w:ascii="仿宋" w:hAnsi="仿宋" w:eastAsia="仿宋" w:cs="Arial"/>
          <w:bCs/>
          <w:color w:val="000000"/>
          <w:kern w:val="2"/>
          <w:szCs w:val="24"/>
        </w:rPr>
        <w:t>根据《中华人民共和国政府采购法》、《中华人民共和国政府采购实施条例》、《政府采购货物和服务招标投标管理办法》（注：基建工程、经批准采购进口机电产品的项目，应注明相关法律依据）等规定，经金华市财政局批准，现就该</w:t>
      </w:r>
      <w:r>
        <w:rPr>
          <w:rFonts w:ascii="仿宋" w:hAnsi="仿宋" w:eastAsia="仿宋" w:cs="Arial"/>
          <w:bCs/>
          <w:color w:val="000000"/>
          <w:kern w:val="2"/>
          <w:szCs w:val="24"/>
        </w:rPr>
        <w:t>项目进行公开招标采购，</w:t>
      </w:r>
      <w:r>
        <w:rPr>
          <w:rFonts w:hint="eastAsia" w:ascii="仿宋" w:hAnsi="仿宋" w:eastAsia="仿宋" w:cs="Arial"/>
          <w:bCs/>
          <w:color w:val="000000"/>
          <w:kern w:val="2"/>
          <w:szCs w:val="24"/>
        </w:rPr>
        <w:t>欢迎提供本国货物、服务的生产制造厂商或其合格代理商前来投标：</w:t>
      </w:r>
    </w:p>
    <w:p>
      <w:pPr>
        <w:snapToGrid w:val="0"/>
        <w:ind w:firstLine="600" w:firstLineChars="200"/>
        <w:rPr>
          <w:rFonts w:hint="eastAsia" w:ascii="仿宋" w:hAnsi="仿宋" w:eastAsia="仿宋" w:cs="Arial"/>
          <w:b/>
          <w:bCs/>
          <w:color w:val="000000"/>
          <w:sz w:val="30"/>
          <w:szCs w:val="30"/>
        </w:rPr>
      </w:pPr>
      <w:r>
        <w:rPr>
          <w:rFonts w:hint="eastAsia" w:ascii="仿宋" w:hAnsi="仿宋" w:eastAsia="仿宋" w:cs="Arial"/>
          <w:color w:val="000000"/>
          <w:sz w:val="30"/>
          <w:szCs w:val="30"/>
        </w:rPr>
        <w:t>一、</w:t>
      </w:r>
      <w:r>
        <w:rPr>
          <w:rFonts w:hint="eastAsia" w:ascii="仿宋" w:hAnsi="仿宋" w:eastAsia="仿宋" w:cs="Arial"/>
          <w:b/>
          <w:bCs/>
          <w:color w:val="000000"/>
          <w:sz w:val="30"/>
          <w:szCs w:val="30"/>
        </w:rPr>
        <w:t>项目编号：JHCG2020F-029</w:t>
      </w:r>
    </w:p>
    <w:p>
      <w:pPr>
        <w:snapToGrid w:val="0"/>
        <w:spacing w:afterLines="50"/>
        <w:ind w:firstLine="602" w:firstLineChars="200"/>
        <w:rPr>
          <w:rFonts w:ascii="仿宋" w:hAnsi="仿宋" w:eastAsia="仿宋" w:cs="Arial"/>
          <w:b/>
          <w:color w:val="000000"/>
          <w:sz w:val="30"/>
          <w:szCs w:val="30"/>
        </w:rPr>
      </w:pPr>
      <w:r>
        <w:rPr>
          <w:rFonts w:hint="eastAsia" w:ascii="仿宋" w:hAnsi="仿宋" w:eastAsia="仿宋" w:cs="Arial"/>
          <w:b/>
          <w:color w:val="000000"/>
          <w:sz w:val="30"/>
          <w:szCs w:val="30"/>
        </w:rPr>
        <w:t>二</w:t>
      </w:r>
      <w:r>
        <w:rPr>
          <w:rFonts w:ascii="仿宋" w:hAnsi="仿宋" w:eastAsia="仿宋" w:cs="Arial"/>
          <w:b/>
          <w:color w:val="000000"/>
          <w:sz w:val="30"/>
          <w:szCs w:val="30"/>
        </w:rPr>
        <w:t>、采购组织类型：政府集中采购</w:t>
      </w:r>
    </w:p>
    <w:p>
      <w:pPr>
        <w:snapToGrid w:val="0"/>
        <w:spacing w:afterLines="50"/>
        <w:ind w:firstLine="602" w:firstLineChars="200"/>
        <w:rPr>
          <w:rFonts w:ascii="仿宋" w:hAnsi="仿宋" w:eastAsia="仿宋" w:cs="Arial"/>
          <w:b/>
          <w:bCs/>
          <w:color w:val="000000"/>
          <w:sz w:val="30"/>
          <w:szCs w:val="30"/>
        </w:rPr>
      </w:pPr>
      <w:r>
        <w:rPr>
          <w:rFonts w:hint="eastAsia" w:ascii="仿宋" w:hAnsi="仿宋" w:eastAsia="仿宋" w:cs="Arial"/>
          <w:b/>
          <w:color w:val="000000"/>
          <w:sz w:val="30"/>
          <w:szCs w:val="30"/>
        </w:rPr>
        <w:t>三、</w:t>
      </w:r>
      <w:r>
        <w:rPr>
          <w:rFonts w:hint="eastAsia" w:ascii="仿宋" w:hAnsi="仿宋" w:eastAsia="仿宋" w:cs="Arial"/>
          <w:b/>
          <w:bCs/>
          <w:color w:val="000000"/>
          <w:sz w:val="30"/>
          <w:szCs w:val="30"/>
        </w:rPr>
        <w:t>采购内容及数量</w:t>
      </w:r>
    </w:p>
    <w:tbl>
      <w:tblPr>
        <w:tblStyle w:val="17"/>
        <w:tblW w:w="8673" w:type="dxa"/>
        <w:tblInd w:w="-101"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40"/>
        <w:gridCol w:w="2895"/>
        <w:gridCol w:w="1178"/>
        <w:gridCol w:w="1224"/>
        <w:gridCol w:w="253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56" w:hRule="atLeast"/>
        </w:trPr>
        <w:tc>
          <w:tcPr>
            <w:tcW w:w="840" w:type="dxa"/>
            <w:tcBorders>
              <w:top w:val="single" w:color="auto" w:sz="4" w:space="0"/>
              <w:left w:val="single" w:color="auto" w:sz="4" w:space="0"/>
              <w:bottom w:val="single" w:color="auto" w:sz="4" w:space="0"/>
              <w:right w:val="single" w:color="auto" w:sz="4" w:space="0"/>
            </w:tcBorders>
          </w:tcPr>
          <w:p>
            <w:pPr>
              <w:widowControl/>
              <w:snapToGrid w:val="0"/>
              <w:spacing w:line="460" w:lineRule="exact"/>
              <w:jc w:val="center"/>
              <w:rPr>
                <w:rFonts w:hint="default" w:ascii="宋体" w:hAnsi="宋体" w:eastAsia="宋体" w:cs="宋体"/>
                <w:kern w:val="0"/>
                <w:sz w:val="24"/>
                <w:szCs w:val="24"/>
                <w:lang w:val="en-US" w:eastAsia="zh-CN"/>
              </w:rPr>
            </w:pPr>
            <w:r>
              <w:rPr>
                <w:rFonts w:hint="eastAsia" w:ascii="宋体" w:hAnsi="宋体" w:cs="宋体"/>
                <w:kern w:val="0"/>
                <w:sz w:val="24"/>
                <w:szCs w:val="24"/>
                <w:lang w:val="en-US" w:eastAsia="zh-CN"/>
              </w:rPr>
              <w:t>标项</w:t>
            </w:r>
          </w:p>
        </w:tc>
        <w:tc>
          <w:tcPr>
            <w:tcW w:w="2895" w:type="dxa"/>
            <w:tcBorders>
              <w:top w:val="single" w:color="auto" w:sz="4" w:space="0"/>
              <w:left w:val="single" w:color="auto" w:sz="4" w:space="0"/>
              <w:bottom w:val="single" w:color="auto" w:sz="4" w:space="0"/>
              <w:right w:val="single" w:color="auto" w:sz="4" w:space="0"/>
            </w:tcBorders>
            <w:vAlign w:val="center"/>
          </w:tcPr>
          <w:p>
            <w:pPr>
              <w:widowControl/>
              <w:snapToGrid w:val="0"/>
              <w:spacing w:line="460" w:lineRule="exact"/>
              <w:jc w:val="center"/>
              <w:rPr>
                <w:rFonts w:ascii="宋体" w:hAnsi="宋体" w:cs="宋体"/>
                <w:kern w:val="0"/>
                <w:sz w:val="24"/>
                <w:szCs w:val="24"/>
              </w:rPr>
            </w:pPr>
            <w:r>
              <w:rPr>
                <w:rFonts w:hint="eastAsia" w:ascii="宋体" w:hAnsi="宋体" w:cs="宋体"/>
                <w:kern w:val="0"/>
                <w:sz w:val="24"/>
                <w:szCs w:val="24"/>
              </w:rPr>
              <w:t>采购内容</w:t>
            </w:r>
          </w:p>
        </w:tc>
        <w:tc>
          <w:tcPr>
            <w:tcW w:w="1178" w:type="dxa"/>
            <w:tcBorders>
              <w:top w:val="single" w:color="auto" w:sz="4" w:space="0"/>
              <w:left w:val="single" w:color="auto" w:sz="4" w:space="0"/>
              <w:bottom w:val="single" w:color="auto" w:sz="4" w:space="0"/>
              <w:right w:val="single" w:color="auto" w:sz="4" w:space="0"/>
            </w:tcBorders>
            <w:vAlign w:val="center"/>
          </w:tcPr>
          <w:p>
            <w:pPr>
              <w:widowControl/>
              <w:snapToGrid w:val="0"/>
              <w:spacing w:line="460" w:lineRule="exact"/>
              <w:jc w:val="center"/>
              <w:rPr>
                <w:rFonts w:ascii="宋体" w:hAnsi="宋体" w:cs="宋体"/>
                <w:kern w:val="0"/>
                <w:sz w:val="24"/>
                <w:szCs w:val="24"/>
              </w:rPr>
            </w:pPr>
            <w:r>
              <w:rPr>
                <w:rFonts w:hint="eastAsia" w:ascii="宋体" w:hAnsi="宋体" w:cs="宋体"/>
                <w:kern w:val="0"/>
                <w:sz w:val="24"/>
                <w:szCs w:val="24"/>
              </w:rPr>
              <w:t>数量</w:t>
            </w:r>
          </w:p>
        </w:tc>
        <w:tc>
          <w:tcPr>
            <w:tcW w:w="1224" w:type="dxa"/>
            <w:tcBorders>
              <w:top w:val="single" w:color="auto" w:sz="4" w:space="0"/>
              <w:left w:val="single" w:color="auto" w:sz="4" w:space="0"/>
              <w:bottom w:val="single" w:color="auto" w:sz="4" w:space="0"/>
              <w:right w:val="single" w:color="auto" w:sz="4" w:space="0"/>
            </w:tcBorders>
            <w:vAlign w:val="center"/>
          </w:tcPr>
          <w:p>
            <w:pPr>
              <w:widowControl/>
              <w:snapToGrid w:val="0"/>
              <w:spacing w:line="400" w:lineRule="exact"/>
              <w:jc w:val="center"/>
              <w:rPr>
                <w:rFonts w:ascii="宋体" w:hAnsi="宋体" w:cs="宋体"/>
                <w:kern w:val="0"/>
                <w:sz w:val="24"/>
                <w:szCs w:val="24"/>
              </w:rPr>
            </w:pPr>
            <w:r>
              <w:rPr>
                <w:rFonts w:hint="eastAsia" w:ascii="宋体" w:hAnsi="宋体" w:cs="宋体"/>
                <w:kern w:val="0"/>
                <w:sz w:val="24"/>
                <w:szCs w:val="24"/>
              </w:rPr>
              <w:t>预算</w:t>
            </w:r>
          </w:p>
          <w:p>
            <w:pPr>
              <w:widowControl/>
              <w:snapToGrid w:val="0"/>
              <w:spacing w:line="460" w:lineRule="exact"/>
              <w:jc w:val="center"/>
              <w:rPr>
                <w:rFonts w:hint="eastAsia" w:ascii="宋体" w:hAnsi="宋体" w:cs="宋体"/>
                <w:kern w:val="0"/>
                <w:sz w:val="24"/>
                <w:szCs w:val="24"/>
              </w:rPr>
            </w:pPr>
            <w:r>
              <w:rPr>
                <w:rFonts w:hint="eastAsia" w:ascii="宋体" w:hAnsi="宋体" w:cs="宋体"/>
                <w:kern w:val="0"/>
                <w:sz w:val="24"/>
                <w:szCs w:val="24"/>
              </w:rPr>
              <w:t>（</w:t>
            </w:r>
            <w:r>
              <w:rPr>
                <w:rFonts w:hint="eastAsia" w:ascii="宋体" w:hAnsi="宋体" w:cs="宋体"/>
                <w:kern w:val="0"/>
                <w:sz w:val="24"/>
                <w:szCs w:val="24"/>
                <w:lang w:val="en-US" w:eastAsia="zh-CN"/>
              </w:rPr>
              <w:t>万</w:t>
            </w:r>
            <w:r>
              <w:rPr>
                <w:rFonts w:hint="eastAsia" w:ascii="宋体" w:hAnsi="宋体" w:cs="宋体"/>
                <w:kern w:val="0"/>
                <w:sz w:val="24"/>
                <w:szCs w:val="24"/>
              </w:rPr>
              <w:t>元）</w:t>
            </w:r>
          </w:p>
        </w:tc>
        <w:tc>
          <w:tcPr>
            <w:tcW w:w="2536" w:type="dxa"/>
            <w:tcBorders>
              <w:top w:val="single" w:color="auto" w:sz="4" w:space="0"/>
              <w:left w:val="single" w:color="auto" w:sz="4" w:space="0"/>
              <w:bottom w:val="single" w:color="auto" w:sz="4" w:space="0"/>
              <w:right w:val="single" w:color="auto" w:sz="4" w:space="0"/>
            </w:tcBorders>
            <w:vAlign w:val="center"/>
          </w:tcPr>
          <w:p>
            <w:pPr>
              <w:widowControl/>
              <w:snapToGrid w:val="0"/>
              <w:spacing w:line="460" w:lineRule="exact"/>
              <w:jc w:val="center"/>
              <w:rPr>
                <w:rFonts w:ascii="宋体" w:hAnsi="宋体" w:cs="宋体"/>
                <w:kern w:val="0"/>
                <w:sz w:val="24"/>
                <w:szCs w:val="24"/>
              </w:rPr>
            </w:pPr>
            <w:r>
              <w:rPr>
                <w:rFonts w:hint="eastAsia" w:ascii="宋体" w:hAnsi="宋体" w:cs="宋体"/>
                <w:kern w:val="0"/>
                <w:sz w:val="24"/>
                <w:szCs w:val="24"/>
              </w:rPr>
              <w:t>使用单位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56" w:hRule="atLeast"/>
        </w:trPr>
        <w:tc>
          <w:tcPr>
            <w:tcW w:w="840" w:type="dxa"/>
            <w:tcBorders>
              <w:top w:val="single" w:color="auto" w:sz="4" w:space="0"/>
              <w:left w:val="single" w:color="auto" w:sz="4" w:space="0"/>
              <w:bottom w:val="single" w:color="auto" w:sz="4" w:space="0"/>
              <w:right w:val="single" w:color="auto" w:sz="4" w:space="0"/>
            </w:tcBorders>
          </w:tcPr>
          <w:p>
            <w:pPr>
              <w:widowControl/>
              <w:snapToGrid w:val="0"/>
              <w:spacing w:line="460" w:lineRule="exact"/>
              <w:jc w:val="center"/>
              <w:rPr>
                <w:rFonts w:hint="default" w:ascii="宋体" w:hAnsi="宋体" w:cs="宋体"/>
                <w:kern w:val="0"/>
                <w:sz w:val="24"/>
                <w:szCs w:val="24"/>
                <w:lang w:val="en-US" w:eastAsia="zh-CN"/>
              </w:rPr>
            </w:pPr>
            <w:r>
              <w:rPr>
                <w:rFonts w:hint="eastAsia" w:ascii="宋体" w:hAnsi="宋体" w:cs="宋体"/>
                <w:kern w:val="0"/>
                <w:sz w:val="24"/>
                <w:szCs w:val="24"/>
                <w:lang w:val="en-US" w:eastAsia="zh-CN"/>
              </w:rPr>
              <w:t>1</w:t>
            </w:r>
          </w:p>
        </w:tc>
        <w:tc>
          <w:tcPr>
            <w:tcW w:w="2895" w:type="dxa"/>
            <w:tcBorders>
              <w:top w:val="single" w:color="auto" w:sz="4" w:space="0"/>
              <w:left w:val="single" w:color="auto" w:sz="4" w:space="0"/>
              <w:bottom w:val="single" w:color="auto" w:sz="4" w:space="0"/>
              <w:right w:val="single" w:color="auto" w:sz="4" w:space="0"/>
            </w:tcBorders>
            <w:vAlign w:val="center"/>
          </w:tcPr>
          <w:p>
            <w:pPr>
              <w:widowControl/>
              <w:snapToGrid w:val="0"/>
              <w:spacing w:line="460" w:lineRule="exact"/>
              <w:jc w:val="center"/>
              <w:rPr>
                <w:rFonts w:hint="default" w:ascii="宋体" w:hAnsi="宋体" w:eastAsia="宋体" w:cs="宋体"/>
                <w:kern w:val="0"/>
                <w:sz w:val="24"/>
                <w:szCs w:val="24"/>
                <w:lang w:val="en-US" w:eastAsia="zh-CN"/>
              </w:rPr>
            </w:pPr>
            <w:r>
              <w:rPr>
                <w:rFonts w:hint="eastAsia" w:ascii="宋体" w:hAnsi="宋体" w:cs="宋体"/>
                <w:kern w:val="0"/>
                <w:sz w:val="24"/>
                <w:szCs w:val="24"/>
                <w:lang w:val="en-US" w:eastAsia="zh-CN"/>
              </w:rPr>
              <w:t>智能电梯、数控车床、数控加工中心</w:t>
            </w:r>
          </w:p>
        </w:tc>
        <w:tc>
          <w:tcPr>
            <w:tcW w:w="1178" w:type="dxa"/>
            <w:vMerge w:val="restart"/>
            <w:tcBorders>
              <w:top w:val="single" w:color="auto" w:sz="4" w:space="0"/>
              <w:left w:val="single" w:color="auto" w:sz="4" w:space="0"/>
              <w:right w:val="single" w:color="auto" w:sz="4" w:space="0"/>
            </w:tcBorders>
            <w:vAlign w:val="center"/>
          </w:tcPr>
          <w:p>
            <w:pPr>
              <w:widowControl/>
              <w:snapToGrid w:val="0"/>
              <w:spacing w:line="460" w:lineRule="exact"/>
              <w:jc w:val="center"/>
              <w:rPr>
                <w:rFonts w:hint="default" w:ascii="宋体" w:hAnsi="宋体" w:eastAsia="宋体" w:cs="宋体"/>
                <w:kern w:val="0"/>
                <w:sz w:val="24"/>
                <w:szCs w:val="24"/>
                <w:lang w:val="en-US" w:eastAsia="zh-CN"/>
              </w:rPr>
            </w:pPr>
            <w:r>
              <w:rPr>
                <w:rFonts w:hint="eastAsia" w:ascii="宋体" w:hAnsi="宋体" w:cs="宋体"/>
                <w:kern w:val="0"/>
                <w:sz w:val="24"/>
                <w:szCs w:val="24"/>
                <w:lang w:val="en-US" w:eastAsia="zh-CN"/>
              </w:rPr>
              <w:t>见招标需求</w:t>
            </w:r>
          </w:p>
        </w:tc>
        <w:tc>
          <w:tcPr>
            <w:tcW w:w="1224" w:type="dxa"/>
            <w:tcBorders>
              <w:top w:val="single" w:color="auto" w:sz="4" w:space="0"/>
              <w:left w:val="single" w:color="auto" w:sz="4" w:space="0"/>
              <w:bottom w:val="single" w:color="auto" w:sz="4" w:space="0"/>
              <w:right w:val="single" w:color="auto" w:sz="4" w:space="0"/>
            </w:tcBorders>
            <w:vAlign w:val="center"/>
          </w:tcPr>
          <w:p>
            <w:pPr>
              <w:widowControl/>
              <w:snapToGrid w:val="0"/>
              <w:spacing w:line="460" w:lineRule="exact"/>
              <w:jc w:val="center"/>
              <w:rPr>
                <w:rFonts w:hint="default" w:ascii="宋体" w:hAnsi="宋体" w:cs="宋体"/>
                <w:kern w:val="0"/>
                <w:sz w:val="24"/>
                <w:szCs w:val="24"/>
                <w:lang w:val="en-US" w:eastAsia="zh-CN"/>
              </w:rPr>
            </w:pPr>
            <w:r>
              <w:rPr>
                <w:rFonts w:hint="eastAsia" w:ascii="宋体" w:hAnsi="宋体" w:cs="宋体"/>
                <w:kern w:val="0"/>
                <w:sz w:val="24"/>
                <w:szCs w:val="24"/>
                <w:lang w:val="en-US" w:eastAsia="zh-CN"/>
              </w:rPr>
              <w:t>217.8</w:t>
            </w:r>
          </w:p>
        </w:tc>
        <w:tc>
          <w:tcPr>
            <w:tcW w:w="2536" w:type="dxa"/>
            <w:vMerge w:val="restart"/>
            <w:tcBorders>
              <w:top w:val="single" w:color="auto" w:sz="4" w:space="0"/>
              <w:left w:val="single" w:color="auto" w:sz="4" w:space="0"/>
              <w:right w:val="single" w:color="auto" w:sz="4" w:space="0"/>
            </w:tcBorders>
            <w:vAlign w:val="center"/>
          </w:tcPr>
          <w:p>
            <w:pPr>
              <w:widowControl/>
              <w:snapToGrid w:val="0"/>
              <w:spacing w:line="460" w:lineRule="exact"/>
              <w:jc w:val="center"/>
              <w:rPr>
                <w:rFonts w:hint="default" w:ascii="宋体" w:hAnsi="宋体" w:eastAsia="宋体" w:cs="宋体"/>
                <w:kern w:val="0"/>
                <w:sz w:val="24"/>
                <w:szCs w:val="24"/>
                <w:lang w:val="en-US" w:eastAsia="zh-CN"/>
              </w:rPr>
            </w:pPr>
            <w:r>
              <w:rPr>
                <w:rFonts w:hint="eastAsia" w:ascii="宋体" w:hAnsi="宋体" w:cs="宋体"/>
                <w:kern w:val="0"/>
                <w:sz w:val="24"/>
                <w:szCs w:val="24"/>
                <w:lang w:val="en-US" w:eastAsia="zh-CN"/>
              </w:rPr>
              <w:t>金华职业技术学院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56" w:hRule="atLeast"/>
        </w:trPr>
        <w:tc>
          <w:tcPr>
            <w:tcW w:w="840" w:type="dxa"/>
            <w:tcBorders>
              <w:top w:val="single" w:color="auto" w:sz="4" w:space="0"/>
              <w:left w:val="single" w:color="auto" w:sz="4" w:space="0"/>
              <w:bottom w:val="single" w:color="auto" w:sz="4" w:space="0"/>
              <w:right w:val="single" w:color="auto" w:sz="4" w:space="0"/>
            </w:tcBorders>
          </w:tcPr>
          <w:p>
            <w:pPr>
              <w:widowControl/>
              <w:snapToGrid w:val="0"/>
              <w:spacing w:line="460" w:lineRule="exact"/>
              <w:jc w:val="center"/>
              <w:rPr>
                <w:rFonts w:hint="default" w:ascii="宋体" w:hAnsi="宋体" w:cs="宋体"/>
                <w:kern w:val="0"/>
                <w:sz w:val="24"/>
                <w:szCs w:val="24"/>
                <w:lang w:val="en-US" w:eastAsia="zh-CN"/>
              </w:rPr>
            </w:pPr>
            <w:r>
              <w:rPr>
                <w:rFonts w:hint="eastAsia" w:ascii="宋体" w:hAnsi="宋体" w:cs="宋体"/>
                <w:kern w:val="0"/>
                <w:sz w:val="24"/>
                <w:szCs w:val="24"/>
                <w:lang w:val="en-US" w:eastAsia="zh-CN"/>
              </w:rPr>
              <w:t>2</w:t>
            </w:r>
          </w:p>
        </w:tc>
        <w:tc>
          <w:tcPr>
            <w:tcW w:w="2895" w:type="dxa"/>
            <w:tcBorders>
              <w:top w:val="single" w:color="auto" w:sz="4" w:space="0"/>
              <w:left w:val="single" w:color="auto" w:sz="4" w:space="0"/>
              <w:bottom w:val="single" w:color="auto" w:sz="4" w:space="0"/>
              <w:right w:val="single" w:color="auto" w:sz="4" w:space="0"/>
            </w:tcBorders>
            <w:vAlign w:val="center"/>
          </w:tcPr>
          <w:p>
            <w:pPr>
              <w:widowControl/>
              <w:snapToGrid w:val="0"/>
              <w:spacing w:line="460" w:lineRule="exact"/>
              <w:jc w:val="center"/>
              <w:rPr>
                <w:rFonts w:hint="default" w:ascii="宋体" w:hAnsi="宋体" w:cs="宋体"/>
                <w:kern w:val="0"/>
                <w:sz w:val="24"/>
                <w:szCs w:val="24"/>
                <w:lang w:val="en-US" w:eastAsia="zh-CN"/>
              </w:rPr>
            </w:pPr>
            <w:r>
              <w:rPr>
                <w:rFonts w:hint="eastAsia" w:ascii="宋体" w:hAnsi="宋体" w:cs="宋体"/>
                <w:kern w:val="0"/>
                <w:sz w:val="24"/>
                <w:szCs w:val="24"/>
                <w:lang w:val="en-US" w:eastAsia="zh-CN"/>
              </w:rPr>
              <w:t>五轴加工中心、精密数控加工实训室精密加工配套</w:t>
            </w:r>
          </w:p>
        </w:tc>
        <w:tc>
          <w:tcPr>
            <w:tcW w:w="1178" w:type="dxa"/>
            <w:vMerge w:val="continue"/>
            <w:tcBorders>
              <w:left w:val="single" w:color="auto" w:sz="4" w:space="0"/>
              <w:right w:val="single" w:color="auto" w:sz="4" w:space="0"/>
            </w:tcBorders>
            <w:vAlign w:val="center"/>
          </w:tcPr>
          <w:p>
            <w:pPr>
              <w:widowControl/>
              <w:snapToGrid w:val="0"/>
              <w:spacing w:line="460" w:lineRule="exact"/>
              <w:jc w:val="center"/>
              <w:rPr>
                <w:rFonts w:hint="eastAsia" w:ascii="宋体" w:hAnsi="宋体" w:cs="宋体"/>
                <w:kern w:val="0"/>
                <w:sz w:val="24"/>
                <w:szCs w:val="24"/>
              </w:rPr>
            </w:pPr>
          </w:p>
        </w:tc>
        <w:tc>
          <w:tcPr>
            <w:tcW w:w="1224" w:type="dxa"/>
            <w:tcBorders>
              <w:top w:val="single" w:color="auto" w:sz="4" w:space="0"/>
              <w:left w:val="single" w:color="auto" w:sz="4" w:space="0"/>
              <w:bottom w:val="single" w:color="auto" w:sz="4" w:space="0"/>
              <w:right w:val="single" w:color="auto" w:sz="4" w:space="0"/>
            </w:tcBorders>
            <w:vAlign w:val="center"/>
          </w:tcPr>
          <w:p>
            <w:pPr>
              <w:widowControl/>
              <w:snapToGrid w:val="0"/>
              <w:spacing w:line="460" w:lineRule="exact"/>
              <w:jc w:val="center"/>
              <w:rPr>
                <w:rFonts w:hint="default" w:ascii="宋体" w:hAnsi="宋体" w:eastAsia="宋体" w:cs="宋体"/>
                <w:kern w:val="0"/>
                <w:sz w:val="24"/>
                <w:szCs w:val="24"/>
                <w:lang w:val="en-US" w:eastAsia="zh-CN"/>
              </w:rPr>
            </w:pPr>
            <w:r>
              <w:rPr>
                <w:rFonts w:hint="eastAsia" w:ascii="宋体" w:hAnsi="宋体" w:cs="宋体"/>
                <w:kern w:val="0"/>
                <w:sz w:val="24"/>
                <w:szCs w:val="24"/>
                <w:lang w:val="en-US" w:eastAsia="zh-CN"/>
              </w:rPr>
              <w:t>631.12</w:t>
            </w:r>
          </w:p>
        </w:tc>
        <w:tc>
          <w:tcPr>
            <w:tcW w:w="2536" w:type="dxa"/>
            <w:vMerge w:val="continue"/>
            <w:tcBorders>
              <w:left w:val="single" w:color="auto" w:sz="4" w:space="0"/>
              <w:right w:val="single" w:color="auto" w:sz="4" w:space="0"/>
            </w:tcBorders>
            <w:vAlign w:val="center"/>
          </w:tcPr>
          <w:p>
            <w:pPr>
              <w:widowControl/>
              <w:snapToGrid w:val="0"/>
              <w:spacing w:line="460" w:lineRule="exact"/>
              <w:jc w:val="center"/>
              <w:rPr>
                <w:rFonts w:hint="eastAsia" w:ascii="宋体" w:hAnsi="宋体" w:cs="宋体"/>
                <w:kern w:val="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56" w:hRule="atLeast"/>
        </w:trPr>
        <w:tc>
          <w:tcPr>
            <w:tcW w:w="840" w:type="dxa"/>
            <w:tcBorders>
              <w:top w:val="single" w:color="auto" w:sz="4" w:space="0"/>
              <w:left w:val="single" w:color="auto" w:sz="4" w:space="0"/>
              <w:bottom w:val="single" w:color="auto" w:sz="4" w:space="0"/>
              <w:right w:val="single" w:color="auto" w:sz="4" w:space="0"/>
            </w:tcBorders>
          </w:tcPr>
          <w:p>
            <w:pPr>
              <w:widowControl/>
              <w:snapToGrid w:val="0"/>
              <w:spacing w:line="460" w:lineRule="exact"/>
              <w:jc w:val="center"/>
              <w:rPr>
                <w:rFonts w:hint="default" w:ascii="宋体" w:hAnsi="宋体" w:cs="宋体"/>
                <w:kern w:val="0"/>
                <w:sz w:val="24"/>
                <w:szCs w:val="24"/>
                <w:lang w:val="en-US" w:eastAsia="zh-CN"/>
              </w:rPr>
            </w:pPr>
            <w:r>
              <w:rPr>
                <w:rFonts w:hint="eastAsia" w:ascii="宋体" w:hAnsi="宋体" w:cs="宋体"/>
                <w:kern w:val="0"/>
                <w:sz w:val="24"/>
                <w:szCs w:val="24"/>
                <w:lang w:val="en-US" w:eastAsia="zh-CN"/>
              </w:rPr>
              <w:t>3</w:t>
            </w:r>
          </w:p>
        </w:tc>
        <w:tc>
          <w:tcPr>
            <w:tcW w:w="2895" w:type="dxa"/>
            <w:tcBorders>
              <w:top w:val="single" w:color="auto" w:sz="4" w:space="0"/>
              <w:left w:val="single" w:color="auto" w:sz="4" w:space="0"/>
              <w:bottom w:val="single" w:color="auto" w:sz="4" w:space="0"/>
              <w:right w:val="single" w:color="auto" w:sz="4" w:space="0"/>
            </w:tcBorders>
            <w:vAlign w:val="center"/>
          </w:tcPr>
          <w:p>
            <w:pPr>
              <w:widowControl/>
              <w:snapToGrid w:val="0"/>
              <w:spacing w:line="460" w:lineRule="exact"/>
              <w:jc w:val="center"/>
              <w:rPr>
                <w:rFonts w:hint="default" w:ascii="宋体" w:hAnsi="宋体" w:cs="宋体"/>
                <w:kern w:val="0"/>
                <w:sz w:val="24"/>
                <w:szCs w:val="24"/>
                <w:lang w:val="en-US" w:eastAsia="zh-CN"/>
              </w:rPr>
            </w:pPr>
            <w:r>
              <w:rPr>
                <w:rFonts w:hint="eastAsia" w:ascii="宋体" w:hAnsi="宋体" w:cs="宋体"/>
                <w:kern w:val="0"/>
                <w:sz w:val="24"/>
                <w:szCs w:val="24"/>
                <w:lang w:val="en-US" w:eastAsia="zh-CN"/>
              </w:rPr>
              <w:t>双螺杆空压机及配套设备、电动液压叉车、摇臂钻、数控全自动卧式带锯床、数控电火花成形机</w:t>
            </w:r>
          </w:p>
        </w:tc>
        <w:tc>
          <w:tcPr>
            <w:tcW w:w="1178" w:type="dxa"/>
            <w:vMerge w:val="continue"/>
            <w:tcBorders>
              <w:left w:val="single" w:color="auto" w:sz="4" w:space="0"/>
              <w:right w:val="single" w:color="auto" w:sz="4" w:space="0"/>
            </w:tcBorders>
            <w:vAlign w:val="center"/>
          </w:tcPr>
          <w:p>
            <w:pPr>
              <w:widowControl/>
              <w:snapToGrid w:val="0"/>
              <w:spacing w:line="460" w:lineRule="exact"/>
              <w:jc w:val="center"/>
              <w:rPr>
                <w:rFonts w:hint="eastAsia" w:ascii="宋体" w:hAnsi="宋体" w:cs="宋体"/>
                <w:kern w:val="0"/>
                <w:sz w:val="24"/>
                <w:szCs w:val="24"/>
              </w:rPr>
            </w:pPr>
          </w:p>
        </w:tc>
        <w:tc>
          <w:tcPr>
            <w:tcW w:w="1224" w:type="dxa"/>
            <w:tcBorders>
              <w:top w:val="single" w:color="auto" w:sz="4" w:space="0"/>
              <w:left w:val="single" w:color="auto" w:sz="4" w:space="0"/>
              <w:bottom w:val="single" w:color="auto" w:sz="4" w:space="0"/>
              <w:right w:val="single" w:color="auto" w:sz="4" w:space="0"/>
            </w:tcBorders>
            <w:vAlign w:val="center"/>
          </w:tcPr>
          <w:p>
            <w:pPr>
              <w:widowControl/>
              <w:snapToGrid w:val="0"/>
              <w:spacing w:line="460" w:lineRule="exact"/>
              <w:jc w:val="center"/>
              <w:rPr>
                <w:rFonts w:hint="default" w:ascii="宋体" w:hAnsi="宋体" w:eastAsia="宋体" w:cs="宋体"/>
                <w:kern w:val="0"/>
                <w:sz w:val="24"/>
                <w:szCs w:val="24"/>
                <w:lang w:val="en-US" w:eastAsia="zh-CN"/>
              </w:rPr>
            </w:pPr>
            <w:r>
              <w:rPr>
                <w:rFonts w:hint="eastAsia" w:ascii="宋体" w:hAnsi="宋体" w:cs="宋体"/>
                <w:kern w:val="0"/>
                <w:sz w:val="24"/>
                <w:szCs w:val="24"/>
                <w:lang w:val="en-US" w:eastAsia="zh-CN"/>
              </w:rPr>
              <w:t>97.7</w:t>
            </w:r>
          </w:p>
        </w:tc>
        <w:tc>
          <w:tcPr>
            <w:tcW w:w="2536" w:type="dxa"/>
            <w:vMerge w:val="continue"/>
            <w:tcBorders>
              <w:left w:val="single" w:color="auto" w:sz="4" w:space="0"/>
              <w:right w:val="single" w:color="auto" w:sz="4" w:space="0"/>
            </w:tcBorders>
            <w:vAlign w:val="center"/>
          </w:tcPr>
          <w:p>
            <w:pPr>
              <w:widowControl/>
              <w:snapToGrid w:val="0"/>
              <w:spacing w:line="460" w:lineRule="exact"/>
              <w:jc w:val="center"/>
              <w:rPr>
                <w:rFonts w:hint="eastAsia" w:ascii="宋体" w:hAnsi="宋体" w:cs="宋体"/>
                <w:kern w:val="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56" w:hRule="atLeast"/>
        </w:trPr>
        <w:tc>
          <w:tcPr>
            <w:tcW w:w="840" w:type="dxa"/>
            <w:tcBorders>
              <w:top w:val="single" w:color="auto" w:sz="4" w:space="0"/>
              <w:left w:val="single" w:color="auto" w:sz="4" w:space="0"/>
              <w:bottom w:val="single" w:color="auto" w:sz="4" w:space="0"/>
              <w:right w:val="single" w:color="auto" w:sz="4" w:space="0"/>
            </w:tcBorders>
          </w:tcPr>
          <w:p>
            <w:pPr>
              <w:widowControl/>
              <w:snapToGrid w:val="0"/>
              <w:spacing w:line="460" w:lineRule="exact"/>
              <w:jc w:val="center"/>
              <w:rPr>
                <w:rFonts w:hint="default" w:ascii="宋体" w:hAnsi="宋体" w:cs="宋体"/>
                <w:kern w:val="0"/>
                <w:sz w:val="24"/>
                <w:szCs w:val="24"/>
                <w:lang w:val="en-US" w:eastAsia="zh-CN"/>
              </w:rPr>
            </w:pPr>
            <w:r>
              <w:rPr>
                <w:rFonts w:hint="eastAsia" w:ascii="宋体" w:hAnsi="宋体" w:cs="宋体"/>
                <w:kern w:val="0"/>
                <w:sz w:val="24"/>
                <w:szCs w:val="24"/>
                <w:lang w:val="en-US" w:eastAsia="zh-CN"/>
              </w:rPr>
              <w:t>4</w:t>
            </w:r>
          </w:p>
        </w:tc>
        <w:tc>
          <w:tcPr>
            <w:tcW w:w="2895" w:type="dxa"/>
            <w:tcBorders>
              <w:top w:val="single" w:color="auto" w:sz="4" w:space="0"/>
              <w:left w:val="single" w:color="auto" w:sz="4" w:space="0"/>
              <w:bottom w:val="single" w:color="auto" w:sz="4" w:space="0"/>
              <w:right w:val="single" w:color="auto" w:sz="4" w:space="0"/>
            </w:tcBorders>
            <w:vAlign w:val="center"/>
          </w:tcPr>
          <w:p>
            <w:pPr>
              <w:widowControl/>
              <w:snapToGrid w:val="0"/>
              <w:spacing w:line="460" w:lineRule="exact"/>
              <w:jc w:val="center"/>
              <w:rPr>
                <w:rFonts w:hint="default" w:ascii="宋体" w:hAnsi="宋体" w:cs="宋体"/>
                <w:kern w:val="0"/>
                <w:sz w:val="24"/>
                <w:szCs w:val="24"/>
                <w:lang w:val="en-US" w:eastAsia="zh-CN"/>
              </w:rPr>
            </w:pPr>
            <w:r>
              <w:rPr>
                <w:rFonts w:hint="eastAsia" w:ascii="宋体" w:hAnsi="宋体" w:cs="宋体"/>
                <w:kern w:val="0"/>
                <w:sz w:val="24"/>
                <w:szCs w:val="24"/>
                <w:lang w:val="en-US" w:eastAsia="zh-CN"/>
              </w:rPr>
              <w:t>精密加工附件、高精度夹具</w:t>
            </w:r>
          </w:p>
        </w:tc>
        <w:tc>
          <w:tcPr>
            <w:tcW w:w="1178" w:type="dxa"/>
            <w:vMerge w:val="continue"/>
            <w:tcBorders>
              <w:left w:val="single" w:color="auto" w:sz="4" w:space="0"/>
              <w:right w:val="single" w:color="auto" w:sz="4" w:space="0"/>
            </w:tcBorders>
            <w:vAlign w:val="center"/>
          </w:tcPr>
          <w:p>
            <w:pPr>
              <w:widowControl/>
              <w:snapToGrid w:val="0"/>
              <w:spacing w:line="460" w:lineRule="exact"/>
              <w:jc w:val="center"/>
              <w:rPr>
                <w:rFonts w:hint="eastAsia" w:ascii="宋体" w:hAnsi="宋体" w:cs="宋体"/>
                <w:kern w:val="0"/>
                <w:sz w:val="24"/>
                <w:szCs w:val="24"/>
              </w:rPr>
            </w:pPr>
          </w:p>
        </w:tc>
        <w:tc>
          <w:tcPr>
            <w:tcW w:w="1224" w:type="dxa"/>
            <w:tcBorders>
              <w:top w:val="single" w:color="auto" w:sz="4" w:space="0"/>
              <w:left w:val="single" w:color="auto" w:sz="4" w:space="0"/>
              <w:bottom w:val="single" w:color="auto" w:sz="4" w:space="0"/>
              <w:right w:val="single" w:color="auto" w:sz="4" w:space="0"/>
            </w:tcBorders>
            <w:vAlign w:val="center"/>
          </w:tcPr>
          <w:p>
            <w:pPr>
              <w:widowControl/>
              <w:snapToGrid w:val="0"/>
              <w:spacing w:line="460" w:lineRule="exact"/>
              <w:jc w:val="center"/>
              <w:rPr>
                <w:rFonts w:hint="default" w:ascii="宋体" w:hAnsi="宋体" w:eastAsia="宋体" w:cs="宋体"/>
                <w:kern w:val="0"/>
                <w:sz w:val="24"/>
                <w:szCs w:val="24"/>
                <w:lang w:val="en-US" w:eastAsia="zh-CN"/>
              </w:rPr>
            </w:pPr>
            <w:r>
              <w:rPr>
                <w:rFonts w:hint="eastAsia" w:ascii="宋体" w:hAnsi="宋体" w:cs="宋体"/>
                <w:kern w:val="0"/>
                <w:sz w:val="24"/>
                <w:szCs w:val="24"/>
                <w:lang w:val="en-US" w:eastAsia="zh-CN"/>
              </w:rPr>
              <w:t>62.48</w:t>
            </w:r>
          </w:p>
        </w:tc>
        <w:tc>
          <w:tcPr>
            <w:tcW w:w="2536" w:type="dxa"/>
            <w:vMerge w:val="continue"/>
            <w:tcBorders>
              <w:left w:val="single" w:color="auto" w:sz="4" w:space="0"/>
              <w:right w:val="single" w:color="auto" w:sz="4" w:space="0"/>
            </w:tcBorders>
            <w:vAlign w:val="center"/>
          </w:tcPr>
          <w:p>
            <w:pPr>
              <w:widowControl/>
              <w:snapToGrid w:val="0"/>
              <w:spacing w:line="460" w:lineRule="exact"/>
              <w:jc w:val="center"/>
              <w:rPr>
                <w:rFonts w:hint="eastAsia" w:ascii="宋体" w:hAnsi="宋体" w:cs="宋体"/>
                <w:kern w:val="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56" w:hRule="atLeast"/>
        </w:trPr>
        <w:tc>
          <w:tcPr>
            <w:tcW w:w="840" w:type="dxa"/>
            <w:tcBorders>
              <w:top w:val="single" w:color="auto" w:sz="4" w:space="0"/>
              <w:left w:val="single" w:color="auto" w:sz="4" w:space="0"/>
              <w:bottom w:val="single" w:color="auto" w:sz="4" w:space="0"/>
              <w:right w:val="single" w:color="auto" w:sz="4" w:space="0"/>
            </w:tcBorders>
          </w:tcPr>
          <w:p>
            <w:pPr>
              <w:widowControl/>
              <w:snapToGrid w:val="0"/>
              <w:spacing w:line="460" w:lineRule="exact"/>
              <w:jc w:val="center"/>
              <w:rPr>
                <w:rFonts w:hint="default" w:ascii="宋体" w:hAnsi="宋体" w:cs="宋体"/>
                <w:kern w:val="0"/>
                <w:sz w:val="24"/>
                <w:szCs w:val="24"/>
                <w:lang w:val="en-US" w:eastAsia="zh-CN"/>
              </w:rPr>
            </w:pPr>
            <w:r>
              <w:rPr>
                <w:rFonts w:hint="eastAsia" w:ascii="宋体" w:hAnsi="宋体" w:cs="宋体"/>
                <w:kern w:val="0"/>
                <w:sz w:val="24"/>
                <w:szCs w:val="24"/>
                <w:lang w:val="en-US" w:eastAsia="zh-CN"/>
              </w:rPr>
              <w:t>5</w:t>
            </w:r>
          </w:p>
        </w:tc>
        <w:tc>
          <w:tcPr>
            <w:tcW w:w="2895" w:type="dxa"/>
            <w:tcBorders>
              <w:top w:val="single" w:color="auto" w:sz="4" w:space="0"/>
              <w:left w:val="single" w:color="auto" w:sz="4" w:space="0"/>
              <w:bottom w:val="single" w:color="auto" w:sz="4" w:space="0"/>
              <w:right w:val="single" w:color="auto" w:sz="4" w:space="0"/>
            </w:tcBorders>
            <w:vAlign w:val="center"/>
          </w:tcPr>
          <w:p>
            <w:pPr>
              <w:widowControl/>
              <w:snapToGrid w:val="0"/>
              <w:spacing w:line="460" w:lineRule="exact"/>
              <w:jc w:val="center"/>
              <w:rPr>
                <w:rFonts w:hint="default" w:ascii="宋体" w:hAnsi="宋体" w:cs="宋体"/>
                <w:kern w:val="0"/>
                <w:sz w:val="24"/>
                <w:szCs w:val="24"/>
                <w:lang w:val="en-US" w:eastAsia="zh-CN"/>
              </w:rPr>
            </w:pPr>
            <w:r>
              <w:rPr>
                <w:rFonts w:hint="eastAsia" w:ascii="宋体" w:hAnsi="宋体" w:cs="宋体"/>
                <w:kern w:val="0"/>
                <w:sz w:val="24"/>
                <w:szCs w:val="24"/>
                <w:lang w:val="en-US" w:eastAsia="zh-CN"/>
              </w:rPr>
              <w:t>柱塞包锁专机</w:t>
            </w:r>
          </w:p>
        </w:tc>
        <w:tc>
          <w:tcPr>
            <w:tcW w:w="1178" w:type="dxa"/>
            <w:vMerge w:val="continue"/>
            <w:tcBorders>
              <w:left w:val="single" w:color="auto" w:sz="4" w:space="0"/>
              <w:right w:val="single" w:color="auto" w:sz="4" w:space="0"/>
            </w:tcBorders>
            <w:vAlign w:val="center"/>
          </w:tcPr>
          <w:p>
            <w:pPr>
              <w:widowControl/>
              <w:snapToGrid w:val="0"/>
              <w:spacing w:line="460" w:lineRule="exact"/>
              <w:jc w:val="center"/>
              <w:rPr>
                <w:rFonts w:hint="eastAsia" w:ascii="宋体" w:hAnsi="宋体" w:cs="宋体"/>
                <w:kern w:val="0"/>
                <w:sz w:val="24"/>
                <w:szCs w:val="24"/>
              </w:rPr>
            </w:pPr>
          </w:p>
        </w:tc>
        <w:tc>
          <w:tcPr>
            <w:tcW w:w="1224" w:type="dxa"/>
            <w:tcBorders>
              <w:top w:val="single" w:color="auto" w:sz="4" w:space="0"/>
              <w:left w:val="single" w:color="auto" w:sz="4" w:space="0"/>
              <w:bottom w:val="single" w:color="auto" w:sz="4" w:space="0"/>
              <w:right w:val="single" w:color="auto" w:sz="4" w:space="0"/>
            </w:tcBorders>
            <w:vAlign w:val="center"/>
          </w:tcPr>
          <w:p>
            <w:pPr>
              <w:widowControl/>
              <w:snapToGrid w:val="0"/>
              <w:spacing w:line="460" w:lineRule="exact"/>
              <w:jc w:val="center"/>
              <w:rPr>
                <w:rFonts w:hint="default" w:ascii="宋体" w:hAnsi="宋体" w:eastAsia="宋体" w:cs="宋体"/>
                <w:kern w:val="0"/>
                <w:sz w:val="24"/>
                <w:szCs w:val="24"/>
                <w:lang w:val="en-US" w:eastAsia="zh-CN"/>
              </w:rPr>
            </w:pPr>
            <w:r>
              <w:rPr>
                <w:rFonts w:hint="eastAsia" w:ascii="宋体" w:hAnsi="宋体" w:cs="宋体"/>
                <w:kern w:val="0"/>
                <w:sz w:val="24"/>
                <w:szCs w:val="24"/>
                <w:lang w:val="en-US" w:eastAsia="zh-CN"/>
              </w:rPr>
              <w:t>14.5</w:t>
            </w:r>
          </w:p>
        </w:tc>
        <w:tc>
          <w:tcPr>
            <w:tcW w:w="2536" w:type="dxa"/>
            <w:vMerge w:val="continue"/>
            <w:tcBorders>
              <w:left w:val="single" w:color="auto" w:sz="4" w:space="0"/>
              <w:right w:val="single" w:color="auto" w:sz="4" w:space="0"/>
            </w:tcBorders>
            <w:vAlign w:val="center"/>
          </w:tcPr>
          <w:p>
            <w:pPr>
              <w:widowControl/>
              <w:snapToGrid w:val="0"/>
              <w:spacing w:line="460" w:lineRule="exact"/>
              <w:jc w:val="center"/>
              <w:rPr>
                <w:rFonts w:hint="eastAsia" w:ascii="宋体" w:hAnsi="宋体" w:cs="宋体"/>
                <w:kern w:val="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56" w:hRule="atLeast"/>
        </w:trPr>
        <w:tc>
          <w:tcPr>
            <w:tcW w:w="840" w:type="dxa"/>
            <w:tcBorders>
              <w:top w:val="single" w:color="auto" w:sz="4" w:space="0"/>
              <w:left w:val="single" w:color="auto" w:sz="4" w:space="0"/>
              <w:bottom w:val="single" w:color="auto" w:sz="4" w:space="0"/>
              <w:right w:val="single" w:color="auto" w:sz="4" w:space="0"/>
            </w:tcBorders>
          </w:tcPr>
          <w:p>
            <w:pPr>
              <w:widowControl/>
              <w:snapToGrid w:val="0"/>
              <w:spacing w:line="460" w:lineRule="exact"/>
              <w:jc w:val="center"/>
              <w:rPr>
                <w:rFonts w:hint="default" w:ascii="宋体" w:hAnsi="宋体" w:cs="宋体"/>
                <w:kern w:val="0"/>
                <w:sz w:val="24"/>
                <w:szCs w:val="24"/>
                <w:lang w:val="en-US" w:eastAsia="zh-CN"/>
              </w:rPr>
            </w:pPr>
            <w:r>
              <w:rPr>
                <w:rFonts w:hint="eastAsia" w:ascii="宋体" w:hAnsi="宋体" w:cs="宋体"/>
                <w:kern w:val="0"/>
                <w:sz w:val="24"/>
                <w:szCs w:val="24"/>
                <w:lang w:val="en-US" w:eastAsia="zh-CN"/>
              </w:rPr>
              <w:t>6</w:t>
            </w:r>
          </w:p>
        </w:tc>
        <w:tc>
          <w:tcPr>
            <w:tcW w:w="2895" w:type="dxa"/>
            <w:tcBorders>
              <w:top w:val="single" w:color="auto" w:sz="4" w:space="0"/>
              <w:left w:val="single" w:color="auto" w:sz="4" w:space="0"/>
              <w:bottom w:val="single" w:color="auto" w:sz="4" w:space="0"/>
              <w:right w:val="single" w:color="auto" w:sz="4" w:space="0"/>
            </w:tcBorders>
            <w:vAlign w:val="center"/>
          </w:tcPr>
          <w:p>
            <w:pPr>
              <w:widowControl/>
              <w:snapToGrid w:val="0"/>
              <w:spacing w:line="460" w:lineRule="exact"/>
              <w:jc w:val="center"/>
              <w:rPr>
                <w:rFonts w:hint="default" w:ascii="宋体" w:hAnsi="宋体" w:cs="宋体"/>
                <w:kern w:val="0"/>
                <w:sz w:val="24"/>
                <w:szCs w:val="24"/>
                <w:lang w:val="en-US" w:eastAsia="zh-CN"/>
              </w:rPr>
            </w:pPr>
            <w:r>
              <w:rPr>
                <w:rFonts w:hint="eastAsia" w:ascii="宋体" w:hAnsi="宋体" w:cs="宋体"/>
                <w:kern w:val="0"/>
                <w:sz w:val="24"/>
                <w:szCs w:val="24"/>
                <w:lang w:val="en-US" w:eastAsia="zh-CN"/>
              </w:rPr>
              <w:t>三维扫描仪</w:t>
            </w:r>
          </w:p>
        </w:tc>
        <w:tc>
          <w:tcPr>
            <w:tcW w:w="1178" w:type="dxa"/>
            <w:vMerge w:val="continue"/>
            <w:tcBorders>
              <w:left w:val="single" w:color="auto" w:sz="4" w:space="0"/>
              <w:bottom w:val="single" w:color="auto" w:sz="4" w:space="0"/>
              <w:right w:val="single" w:color="auto" w:sz="4" w:space="0"/>
            </w:tcBorders>
            <w:vAlign w:val="center"/>
          </w:tcPr>
          <w:p>
            <w:pPr>
              <w:widowControl/>
              <w:snapToGrid w:val="0"/>
              <w:spacing w:line="460" w:lineRule="exact"/>
              <w:jc w:val="center"/>
              <w:rPr>
                <w:rFonts w:hint="eastAsia" w:ascii="宋体" w:hAnsi="宋体" w:cs="宋体"/>
                <w:kern w:val="0"/>
                <w:sz w:val="24"/>
                <w:szCs w:val="24"/>
              </w:rPr>
            </w:pPr>
          </w:p>
        </w:tc>
        <w:tc>
          <w:tcPr>
            <w:tcW w:w="1224" w:type="dxa"/>
            <w:tcBorders>
              <w:top w:val="single" w:color="auto" w:sz="4" w:space="0"/>
              <w:left w:val="single" w:color="auto" w:sz="4" w:space="0"/>
              <w:bottom w:val="single" w:color="auto" w:sz="4" w:space="0"/>
              <w:right w:val="single" w:color="auto" w:sz="4" w:space="0"/>
            </w:tcBorders>
            <w:vAlign w:val="center"/>
          </w:tcPr>
          <w:p>
            <w:pPr>
              <w:widowControl/>
              <w:snapToGrid w:val="0"/>
              <w:spacing w:line="460" w:lineRule="exact"/>
              <w:jc w:val="center"/>
              <w:rPr>
                <w:rFonts w:hint="default" w:ascii="宋体" w:hAnsi="宋体" w:eastAsia="宋体" w:cs="宋体"/>
                <w:kern w:val="0"/>
                <w:sz w:val="24"/>
                <w:szCs w:val="24"/>
                <w:lang w:val="en-US" w:eastAsia="zh-CN"/>
              </w:rPr>
            </w:pPr>
            <w:r>
              <w:rPr>
                <w:rFonts w:hint="eastAsia" w:ascii="宋体" w:hAnsi="宋体" w:cs="宋体"/>
                <w:kern w:val="0"/>
                <w:sz w:val="24"/>
                <w:szCs w:val="24"/>
                <w:lang w:val="en-US" w:eastAsia="zh-CN"/>
              </w:rPr>
              <w:t>25</w:t>
            </w:r>
          </w:p>
        </w:tc>
        <w:tc>
          <w:tcPr>
            <w:tcW w:w="2536" w:type="dxa"/>
            <w:vMerge w:val="continue"/>
            <w:tcBorders>
              <w:left w:val="single" w:color="auto" w:sz="4" w:space="0"/>
              <w:bottom w:val="single" w:color="auto" w:sz="4" w:space="0"/>
              <w:right w:val="single" w:color="auto" w:sz="4" w:space="0"/>
            </w:tcBorders>
            <w:vAlign w:val="center"/>
          </w:tcPr>
          <w:p>
            <w:pPr>
              <w:widowControl/>
              <w:snapToGrid w:val="0"/>
              <w:spacing w:line="460" w:lineRule="exact"/>
              <w:jc w:val="center"/>
              <w:rPr>
                <w:rFonts w:hint="eastAsia" w:ascii="宋体" w:hAnsi="宋体" w:cs="宋体"/>
                <w:kern w:val="0"/>
                <w:sz w:val="24"/>
                <w:szCs w:val="24"/>
              </w:rPr>
            </w:pPr>
          </w:p>
        </w:tc>
      </w:tr>
    </w:tbl>
    <w:p>
      <w:pPr>
        <w:snapToGrid w:val="0"/>
        <w:spacing w:line="460" w:lineRule="exact"/>
        <w:rPr>
          <w:rFonts w:asciiTheme="minorEastAsia" w:hAnsiTheme="minorEastAsia" w:eastAsiaTheme="minorEastAsia" w:cstheme="minorEastAsia"/>
          <w:b/>
          <w:bCs/>
          <w:color w:val="000000"/>
          <w:sz w:val="24"/>
          <w:szCs w:val="24"/>
        </w:rPr>
      </w:pPr>
      <w:r>
        <w:rPr>
          <w:rFonts w:hint="eastAsia" w:asciiTheme="minorEastAsia" w:hAnsiTheme="minorEastAsia" w:eastAsiaTheme="minorEastAsia" w:cstheme="minorEastAsia"/>
          <w:b/>
          <w:bCs/>
          <w:color w:val="000000"/>
          <w:sz w:val="24"/>
          <w:szCs w:val="24"/>
        </w:rPr>
        <w:t>四、投标供应商资格要求</w:t>
      </w:r>
    </w:p>
    <w:p>
      <w:pPr>
        <w:snapToGrid w:val="0"/>
        <w:spacing w:line="460" w:lineRule="exact"/>
        <w:ind w:firstLine="480" w:firstLineChars="200"/>
        <w:rPr>
          <w:rFonts w:ascii="宋体" w:hAnsi="宋体" w:cs="宋体"/>
          <w:bCs/>
          <w:color w:val="000000"/>
          <w:sz w:val="24"/>
          <w:szCs w:val="24"/>
        </w:rPr>
      </w:pPr>
      <w:r>
        <w:rPr>
          <w:rFonts w:hint="eastAsia" w:ascii="宋体" w:hAnsi="宋体" w:cs="宋体"/>
          <w:bCs/>
          <w:color w:val="000000"/>
          <w:sz w:val="24"/>
          <w:szCs w:val="24"/>
        </w:rPr>
        <w:t>1.符合《中华人民共和国政府采购法》第二十二条供应商应当具备的条件和浙财采监【2013】24号《关于规范政府采购供应商资格设定及资格审查的通知》第六条规定。</w:t>
      </w:r>
    </w:p>
    <w:p>
      <w:pPr>
        <w:pStyle w:val="2"/>
        <w:ind w:left="0" w:leftChars="0" w:firstLine="0" w:firstLineChars="0"/>
        <w:rPr>
          <w:rFonts w:ascii="宋体" w:hAnsi="宋体" w:cs="宋体"/>
          <w:bCs/>
          <w:color w:val="000000"/>
          <w:sz w:val="24"/>
          <w:szCs w:val="24"/>
        </w:rPr>
      </w:pPr>
      <w:r>
        <w:rPr>
          <w:rFonts w:hint="eastAsia" w:ascii="宋体" w:hAnsi="宋体" w:cs="宋体"/>
          <w:bCs/>
          <w:color w:val="000000"/>
          <w:sz w:val="24"/>
          <w:szCs w:val="24"/>
        </w:rPr>
        <w:t xml:space="preserve">   2.本次采购不接受联合体投标；</w:t>
      </w:r>
    </w:p>
    <w:p>
      <w:pPr>
        <w:pStyle w:val="2"/>
        <w:ind w:left="0" w:leftChars="0" w:firstLine="0" w:firstLineChars="0"/>
        <w:rPr>
          <w:rFonts w:ascii="宋体" w:hAnsi="宋体" w:cs="宋体"/>
          <w:bCs/>
          <w:color w:val="000000"/>
          <w:sz w:val="24"/>
          <w:szCs w:val="24"/>
        </w:rPr>
      </w:pPr>
      <w:r>
        <w:rPr>
          <w:rFonts w:hint="eastAsia" w:ascii="宋体" w:hAnsi="宋体" w:cs="宋体"/>
          <w:bCs/>
          <w:color w:val="000000"/>
          <w:sz w:val="24"/>
          <w:szCs w:val="24"/>
        </w:rPr>
        <w:t xml:space="preserve">   3.投标人未被列入失信被执行人名单、重大税收违法案件当事人名单、政府采购严重违法失信行为记录名单，信用信息以信用中国网站（www.creditchina.gov.cn）、中国政府采购网（www.ccgp.gov.cn）公布为准；</w:t>
      </w:r>
    </w:p>
    <w:p>
      <w:pPr>
        <w:pStyle w:val="2"/>
        <w:ind w:left="0" w:leftChars="0" w:firstLine="240" w:firstLineChars="100"/>
        <w:rPr>
          <w:rFonts w:ascii="宋体" w:hAnsi="宋体" w:cs="宋体"/>
          <w:bCs/>
          <w:color w:val="000000"/>
          <w:sz w:val="24"/>
          <w:szCs w:val="24"/>
        </w:rPr>
      </w:pPr>
      <w:r>
        <w:rPr>
          <w:rFonts w:hint="eastAsia" w:ascii="宋体" w:hAnsi="宋体" w:cs="宋体"/>
          <w:bCs/>
          <w:color w:val="000000"/>
          <w:sz w:val="24"/>
          <w:szCs w:val="24"/>
        </w:rPr>
        <w:t>4.单位负责人为同一人或者存在直接控股、管理关系的不同供应商，不得参加同一合同项下的政府采购活动；</w:t>
      </w:r>
    </w:p>
    <w:p>
      <w:pPr>
        <w:pStyle w:val="2"/>
        <w:ind w:left="0" w:leftChars="0" w:firstLine="240" w:firstLineChars="100"/>
      </w:pPr>
      <w:r>
        <w:rPr>
          <w:rFonts w:hint="eastAsia" w:ascii="宋体" w:hAnsi="宋体" w:cs="宋体"/>
          <w:bCs/>
          <w:color w:val="000000"/>
          <w:sz w:val="24"/>
          <w:szCs w:val="24"/>
        </w:rPr>
        <w:t>5.法律、行政法规规定的其他条件。</w:t>
      </w:r>
    </w:p>
    <w:p>
      <w:pPr>
        <w:widowControl/>
        <w:snapToGrid w:val="0"/>
        <w:spacing w:line="460" w:lineRule="exact"/>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五、招标文件获取方式：</w:t>
      </w:r>
    </w:p>
    <w:p>
      <w:pPr>
        <w:pStyle w:val="5"/>
        <w:spacing w:line="460" w:lineRule="exact"/>
        <w:ind w:firstLine="440"/>
        <w:rPr>
          <w:rFonts w:ascii="宋体" w:cs="宋体"/>
          <w:bCs/>
          <w:sz w:val="22"/>
        </w:rPr>
      </w:pPr>
      <w:bookmarkStart w:id="1" w:name="B18_招标文件发售起始日期"/>
      <w:bookmarkEnd w:id="1"/>
      <w:r>
        <w:rPr>
          <w:rFonts w:hint="eastAsia" w:ascii="宋体" w:cs="宋体"/>
          <w:bCs/>
          <w:sz w:val="22"/>
        </w:rPr>
        <w:t>1、本项目招标文件实行“政府采购云平台”在线获取，不提供招标文件纸质版。供应商获取招标文件前应先完成“政府采购云平台”的账号注册；</w:t>
      </w:r>
    </w:p>
    <w:p>
      <w:pPr>
        <w:pStyle w:val="5"/>
        <w:spacing w:line="460" w:lineRule="exact"/>
        <w:ind w:firstLine="440"/>
        <w:rPr>
          <w:rFonts w:ascii="宋体" w:cs="宋体"/>
          <w:bCs/>
          <w:sz w:val="22"/>
        </w:rPr>
      </w:pPr>
      <w:r>
        <w:rPr>
          <w:rFonts w:hint="eastAsia" w:ascii="宋体" w:cs="宋体"/>
          <w:bCs/>
          <w:sz w:val="22"/>
        </w:rPr>
        <w:t>2、地点：政采云平台；</w:t>
      </w:r>
    </w:p>
    <w:p>
      <w:pPr>
        <w:pStyle w:val="2"/>
        <w:ind w:left="0" w:leftChars="0" w:firstLine="440"/>
        <w:rPr>
          <w:rFonts w:ascii="宋体" w:cs="宋体"/>
          <w:bCs/>
          <w:sz w:val="22"/>
          <w:szCs w:val="22"/>
        </w:rPr>
      </w:pPr>
      <w:r>
        <w:rPr>
          <w:rFonts w:hint="eastAsia" w:ascii="宋体" w:cs="宋体"/>
          <w:bCs/>
          <w:sz w:val="22"/>
          <w:szCs w:val="22"/>
        </w:rPr>
        <w:t>3、方式：潜在供应商登陆政采云平台，在线申请获取招标文件（进入“项目采购”，在获取招标文件菜单中选择项目，申请获取招标文件，</w:t>
      </w:r>
      <w:r>
        <w:rPr>
          <w:rFonts w:ascii="宋体" w:cs="宋体"/>
          <w:bCs/>
          <w:sz w:val="22"/>
          <w:szCs w:val="22"/>
        </w:rPr>
        <w:t>填写获取采购文件的申请信息，提交后点击【下载采购文件】即可获取</w:t>
      </w:r>
      <w:r>
        <w:rPr>
          <w:rFonts w:hint="eastAsia" w:ascii="宋体" w:cs="宋体"/>
          <w:bCs/>
          <w:sz w:val="22"/>
          <w:szCs w:val="22"/>
        </w:rPr>
        <w:t>招标</w:t>
      </w:r>
      <w:r>
        <w:rPr>
          <w:rFonts w:ascii="宋体" w:cs="宋体"/>
          <w:bCs/>
          <w:sz w:val="22"/>
          <w:szCs w:val="22"/>
        </w:rPr>
        <w:t>文件</w:t>
      </w:r>
      <w:r>
        <w:rPr>
          <w:rFonts w:hint="eastAsia" w:ascii="宋体" w:cs="宋体"/>
          <w:bCs/>
          <w:sz w:val="22"/>
          <w:szCs w:val="22"/>
        </w:rPr>
        <w:t>，本项目招标文件不收取工本费。仅需浏览招标文件的供应商可点击“游客，浏览招标文件”直接下载招标文件浏览。</w:t>
      </w:r>
    </w:p>
    <w:p>
      <w:pPr>
        <w:pStyle w:val="2"/>
        <w:ind w:left="0" w:leftChars="0" w:firstLine="440"/>
        <w:rPr>
          <w:rFonts w:ascii="宋体" w:cs="宋体"/>
          <w:sz w:val="22"/>
          <w:szCs w:val="22"/>
        </w:rPr>
      </w:pPr>
      <w:r>
        <w:rPr>
          <w:rFonts w:hint="eastAsia" w:ascii="宋体" w:cs="宋体"/>
          <w:sz w:val="22"/>
          <w:szCs w:val="22"/>
        </w:rPr>
        <w:t>4、供应商获取招标文件时须提交的文件资料：无</w:t>
      </w:r>
    </w:p>
    <w:p>
      <w:pPr>
        <w:pStyle w:val="5"/>
        <w:spacing w:line="460" w:lineRule="exact"/>
        <w:ind w:firstLine="440"/>
        <w:rPr>
          <w:rFonts w:ascii="宋体" w:cs="宋体"/>
          <w:bCs/>
          <w:sz w:val="22"/>
        </w:rPr>
      </w:pPr>
      <w:r>
        <w:rPr>
          <w:rFonts w:hint="eastAsia" w:ascii="宋体" w:cs="宋体"/>
          <w:bCs/>
          <w:sz w:val="22"/>
        </w:rPr>
        <w:t>5、提示：招标公告附件内的招标文件（或采购需求）仅供阅览使用，供应商只有在“政府采购云平台”完成获取招标文件申请并下载了招标文件后才视作依法获取招标文件（法律法规所指的供应商获取招标文件时间以供应商完成获取招标文件申请后下载招标文件的时间为准）。</w:t>
      </w:r>
    </w:p>
    <w:p>
      <w:pPr>
        <w:pStyle w:val="5"/>
        <w:spacing w:line="460" w:lineRule="exact"/>
        <w:ind w:firstLine="440"/>
        <w:rPr>
          <w:rFonts w:ascii="宋体" w:cs="宋体"/>
          <w:sz w:val="22"/>
        </w:rPr>
      </w:pPr>
      <w:r>
        <w:rPr>
          <w:rFonts w:hint="eastAsia" w:ascii="宋体" w:cs="宋体"/>
          <w:bCs/>
          <w:sz w:val="22"/>
        </w:rPr>
        <w:t>注：请供应商按上述要求获取招标文件，如未在“政采云”系统内完成相关流程，引起的投标无效责任自负。</w:t>
      </w:r>
    </w:p>
    <w:p>
      <w:pPr>
        <w:widowControl/>
        <w:snapToGrid w:val="0"/>
        <w:spacing w:line="460" w:lineRule="exact"/>
        <w:jc w:val="left"/>
        <w:rPr>
          <w:rFonts w:ascii="宋体"/>
          <w:sz w:val="22"/>
        </w:rPr>
      </w:pPr>
      <w:r>
        <w:rPr>
          <w:rFonts w:hint="eastAsia" w:ascii="宋体"/>
          <w:b/>
          <w:bCs/>
          <w:sz w:val="24"/>
          <w:szCs w:val="24"/>
        </w:rPr>
        <w:t>六</w:t>
      </w:r>
      <w:r>
        <w:rPr>
          <w:rFonts w:ascii="宋体"/>
          <w:b/>
          <w:bCs/>
          <w:sz w:val="24"/>
          <w:szCs w:val="24"/>
        </w:rPr>
        <w:t>、投标截止时间</w:t>
      </w:r>
      <w:r>
        <w:rPr>
          <w:rFonts w:ascii="宋体"/>
          <w:sz w:val="22"/>
        </w:rPr>
        <w:t>：</w:t>
      </w:r>
      <w:r>
        <w:rPr>
          <w:rFonts w:hint="eastAsia" w:ascii="宋体"/>
          <w:sz w:val="22"/>
        </w:rPr>
        <w:t>2020年</w:t>
      </w:r>
      <w:r>
        <w:rPr>
          <w:rFonts w:hint="eastAsia" w:ascii="宋体" w:cs="宋体"/>
          <w:sz w:val="22"/>
          <w:lang w:val="en-US" w:eastAsia="zh-CN"/>
        </w:rPr>
        <w:t>8</w:t>
      </w:r>
      <w:r>
        <w:rPr>
          <w:rFonts w:hint="eastAsia" w:ascii="宋体" w:cs="宋体"/>
          <w:sz w:val="22"/>
        </w:rPr>
        <w:t>月</w:t>
      </w:r>
      <w:r>
        <w:rPr>
          <w:rFonts w:hint="eastAsia" w:ascii="宋体" w:cs="宋体"/>
          <w:sz w:val="22"/>
          <w:lang w:val="en-US" w:eastAsia="zh-CN"/>
        </w:rPr>
        <w:t>12</w:t>
      </w:r>
      <w:r>
        <w:rPr>
          <w:rFonts w:hint="eastAsia" w:ascii="宋体" w:cs="宋体"/>
          <w:sz w:val="22"/>
        </w:rPr>
        <w:t>日</w:t>
      </w:r>
      <w:bookmarkStart w:id="2" w:name="B25_投标截止时间"/>
      <w:r>
        <w:rPr>
          <w:rFonts w:hint="eastAsia" w:ascii="宋体"/>
          <w:sz w:val="22"/>
        </w:rPr>
        <w:t xml:space="preserve">  </w:t>
      </w:r>
      <w:r>
        <w:rPr>
          <w:rFonts w:ascii="宋体"/>
          <w:sz w:val="22"/>
        </w:rPr>
        <w:t>上午</w:t>
      </w:r>
      <w:bookmarkEnd w:id="2"/>
      <w:r>
        <w:rPr>
          <w:rFonts w:hint="eastAsia" w:ascii="宋体"/>
          <w:sz w:val="22"/>
        </w:rPr>
        <w:t>9:</w:t>
      </w:r>
      <w:r>
        <w:rPr>
          <w:rFonts w:hint="eastAsia" w:ascii="宋体"/>
          <w:sz w:val="22"/>
          <w:lang w:val="en-US" w:eastAsia="zh-CN"/>
        </w:rPr>
        <w:t>0</w:t>
      </w:r>
      <w:r>
        <w:rPr>
          <w:rFonts w:hint="eastAsia" w:ascii="宋体"/>
          <w:sz w:val="22"/>
        </w:rPr>
        <w:t>0</w:t>
      </w:r>
    </w:p>
    <w:p>
      <w:pPr>
        <w:widowControl/>
        <w:snapToGrid w:val="0"/>
        <w:spacing w:line="460" w:lineRule="exact"/>
        <w:jc w:val="left"/>
        <w:rPr>
          <w:rFonts w:ascii="宋体"/>
          <w:sz w:val="22"/>
        </w:rPr>
      </w:pPr>
      <w:r>
        <w:rPr>
          <w:rFonts w:hint="eastAsia" w:ascii="宋体"/>
          <w:b/>
          <w:bCs/>
          <w:sz w:val="22"/>
        </w:rPr>
        <w:t>七</w:t>
      </w:r>
      <w:r>
        <w:rPr>
          <w:rFonts w:ascii="宋体"/>
          <w:b/>
          <w:bCs/>
          <w:sz w:val="22"/>
        </w:rPr>
        <w:t>、投标地点</w:t>
      </w:r>
      <w:r>
        <w:rPr>
          <w:rFonts w:ascii="宋体"/>
          <w:sz w:val="22"/>
        </w:rPr>
        <w:t>：</w:t>
      </w:r>
      <w:r>
        <w:rPr>
          <w:rFonts w:hint="eastAsia" w:ascii="宋体"/>
          <w:sz w:val="22"/>
        </w:rPr>
        <w:t>金华市双龙南街858号财富大厦4楼开标2室（本项目采用在线投标方式，投标供应商无须前往投标现场。）</w:t>
      </w:r>
    </w:p>
    <w:p>
      <w:pPr>
        <w:widowControl/>
        <w:snapToGrid w:val="0"/>
        <w:spacing w:line="460" w:lineRule="exact"/>
        <w:jc w:val="left"/>
        <w:rPr>
          <w:rFonts w:ascii="宋体"/>
          <w:sz w:val="22"/>
        </w:rPr>
      </w:pPr>
      <w:r>
        <w:rPr>
          <w:rFonts w:hint="eastAsia" w:ascii="宋体"/>
          <w:b/>
          <w:bCs/>
          <w:sz w:val="22"/>
        </w:rPr>
        <w:t>八</w:t>
      </w:r>
      <w:r>
        <w:rPr>
          <w:rFonts w:ascii="宋体"/>
          <w:b/>
          <w:bCs/>
          <w:sz w:val="22"/>
        </w:rPr>
        <w:t>、开标时间</w:t>
      </w:r>
      <w:r>
        <w:rPr>
          <w:rFonts w:ascii="宋体"/>
          <w:sz w:val="22"/>
        </w:rPr>
        <w:t>：</w:t>
      </w:r>
      <w:r>
        <w:rPr>
          <w:rFonts w:hint="eastAsia" w:ascii="宋体"/>
          <w:sz w:val="22"/>
        </w:rPr>
        <w:t>2020年</w:t>
      </w:r>
      <w:r>
        <w:rPr>
          <w:rFonts w:hint="eastAsia" w:ascii="宋体" w:cs="宋体"/>
          <w:sz w:val="22"/>
          <w:lang w:val="en-US" w:eastAsia="zh-CN"/>
        </w:rPr>
        <w:t>8</w:t>
      </w:r>
      <w:r>
        <w:rPr>
          <w:rFonts w:hint="eastAsia" w:ascii="宋体" w:cs="宋体"/>
          <w:sz w:val="22"/>
        </w:rPr>
        <w:t>月</w:t>
      </w:r>
      <w:r>
        <w:rPr>
          <w:rFonts w:hint="eastAsia" w:ascii="宋体" w:cs="宋体"/>
          <w:sz w:val="22"/>
          <w:lang w:val="en-US" w:eastAsia="zh-CN"/>
        </w:rPr>
        <w:t>12</w:t>
      </w:r>
      <w:r>
        <w:rPr>
          <w:rFonts w:hint="eastAsia" w:ascii="宋体" w:cs="宋体"/>
          <w:sz w:val="22"/>
        </w:rPr>
        <w:t>日</w:t>
      </w:r>
      <w:bookmarkStart w:id="3" w:name="B28_开标时间"/>
      <w:r>
        <w:rPr>
          <w:rFonts w:hint="eastAsia" w:ascii="宋体" w:cs="宋体"/>
          <w:sz w:val="22"/>
        </w:rPr>
        <w:t xml:space="preserve">  </w:t>
      </w:r>
      <w:r>
        <w:rPr>
          <w:rFonts w:ascii="宋体"/>
          <w:sz w:val="22"/>
        </w:rPr>
        <w:t>上午</w:t>
      </w:r>
      <w:bookmarkEnd w:id="3"/>
      <w:r>
        <w:rPr>
          <w:rFonts w:hint="eastAsia" w:ascii="宋体"/>
          <w:sz w:val="22"/>
        </w:rPr>
        <w:t>9:</w:t>
      </w:r>
      <w:r>
        <w:rPr>
          <w:rFonts w:hint="eastAsia" w:ascii="宋体"/>
          <w:sz w:val="22"/>
          <w:lang w:val="en-US" w:eastAsia="zh-CN"/>
        </w:rPr>
        <w:t>0</w:t>
      </w:r>
      <w:r>
        <w:rPr>
          <w:rFonts w:hint="eastAsia" w:ascii="宋体"/>
          <w:sz w:val="22"/>
        </w:rPr>
        <w:t>0</w:t>
      </w:r>
    </w:p>
    <w:p>
      <w:pPr>
        <w:widowControl/>
        <w:snapToGrid w:val="0"/>
        <w:spacing w:line="460" w:lineRule="exact"/>
        <w:jc w:val="left"/>
        <w:rPr>
          <w:rFonts w:ascii="宋体"/>
          <w:sz w:val="22"/>
        </w:rPr>
      </w:pPr>
      <w:r>
        <w:rPr>
          <w:rFonts w:hint="eastAsia" w:ascii="宋体"/>
          <w:b/>
          <w:bCs/>
          <w:sz w:val="22"/>
        </w:rPr>
        <w:t>九</w:t>
      </w:r>
      <w:r>
        <w:rPr>
          <w:rFonts w:ascii="宋体"/>
          <w:b/>
          <w:bCs/>
          <w:sz w:val="22"/>
        </w:rPr>
        <w:t>、开标地点</w:t>
      </w:r>
      <w:r>
        <w:rPr>
          <w:rFonts w:ascii="宋体"/>
          <w:sz w:val="22"/>
        </w:rPr>
        <w:t>：</w:t>
      </w:r>
      <w:r>
        <w:rPr>
          <w:rFonts w:hint="eastAsia" w:ascii="宋体"/>
          <w:sz w:val="22"/>
        </w:rPr>
        <w:t>金华市双龙南街858号财富大厦4楼开标2室（本项目采用在线投标方式，投标供应商无须前往开标现场。）</w:t>
      </w:r>
    </w:p>
    <w:p>
      <w:pPr>
        <w:widowControl/>
        <w:snapToGrid w:val="0"/>
        <w:spacing w:line="460" w:lineRule="exact"/>
        <w:jc w:val="left"/>
        <w:rPr>
          <w:rFonts w:ascii="宋体" w:cs="宋体"/>
          <w:sz w:val="22"/>
        </w:rPr>
      </w:pPr>
      <w:r>
        <w:rPr>
          <w:rFonts w:ascii="宋体"/>
          <w:b/>
          <w:bCs/>
          <w:sz w:val="22"/>
        </w:rPr>
        <w:t>十、</w:t>
      </w:r>
      <w:r>
        <w:rPr>
          <w:rFonts w:hint="eastAsia" w:ascii="宋体"/>
          <w:b/>
          <w:bCs/>
          <w:sz w:val="22"/>
        </w:rPr>
        <w:t>投标保证金</w:t>
      </w:r>
      <w:r>
        <w:rPr>
          <w:rFonts w:hint="eastAsia" w:ascii="宋体"/>
          <w:sz w:val="22"/>
        </w:rPr>
        <w:t>：无</w:t>
      </w:r>
    </w:p>
    <w:p>
      <w:pPr>
        <w:widowControl/>
        <w:snapToGrid w:val="0"/>
        <w:spacing w:line="460" w:lineRule="exact"/>
        <w:jc w:val="left"/>
        <w:rPr>
          <w:rFonts w:ascii="宋体"/>
          <w:b/>
          <w:bCs/>
          <w:sz w:val="22"/>
        </w:rPr>
      </w:pPr>
      <w:r>
        <w:rPr>
          <w:rFonts w:ascii="宋体"/>
          <w:b/>
          <w:bCs/>
          <w:sz w:val="22"/>
        </w:rPr>
        <w:t>十</w:t>
      </w:r>
      <w:r>
        <w:rPr>
          <w:rFonts w:hint="eastAsia" w:ascii="宋体"/>
          <w:b/>
          <w:bCs/>
          <w:sz w:val="22"/>
        </w:rPr>
        <w:t>一</w:t>
      </w:r>
      <w:r>
        <w:rPr>
          <w:rFonts w:ascii="宋体"/>
          <w:b/>
          <w:bCs/>
          <w:sz w:val="22"/>
        </w:rPr>
        <w:t>、</w:t>
      </w:r>
      <w:r>
        <w:rPr>
          <w:rFonts w:hint="eastAsia" w:ascii="宋体"/>
          <w:b/>
          <w:bCs/>
          <w:sz w:val="22"/>
        </w:rPr>
        <w:t>投标方式及说明</w:t>
      </w:r>
    </w:p>
    <w:p>
      <w:pPr>
        <w:spacing w:line="460" w:lineRule="exact"/>
        <w:ind w:firstLine="440" w:firstLineChars="200"/>
        <w:jc w:val="left"/>
        <w:rPr>
          <w:rFonts w:ascii="宋体"/>
          <w:bCs/>
          <w:sz w:val="22"/>
        </w:rPr>
      </w:pPr>
      <w:r>
        <w:rPr>
          <w:rFonts w:hint="eastAsia" w:ascii="宋体"/>
          <w:bCs/>
          <w:sz w:val="22"/>
        </w:rPr>
        <w:t>1、本项目通过“政府采购云平台（www.zcygov.cn）”实行在线投标响应（电子投标），供应商应先安装“政采云电子交易客户端”，并按照本招标文件和“政府采购云平台”的要求，通过“政采云电子交易客户端”编制并加密投标文件。供应商未按规定加密的投标文件，“政府采购云平台”将予以拒收。</w:t>
      </w:r>
    </w:p>
    <w:p>
      <w:pPr>
        <w:spacing w:line="460" w:lineRule="exact"/>
        <w:ind w:firstLine="440" w:firstLineChars="200"/>
        <w:jc w:val="left"/>
        <w:rPr>
          <w:rFonts w:ascii="宋体"/>
          <w:bCs/>
          <w:sz w:val="22"/>
        </w:rPr>
      </w:pPr>
      <w:r>
        <w:rPr>
          <w:rFonts w:hint="eastAsia" w:ascii="宋体"/>
          <w:bCs/>
          <w:sz w:val="22"/>
        </w:rPr>
        <w:t>“政采云电子交易客户端”请自行前往“浙江政府采购网-下载专区-电子交易客户端”进行下载；电子投标具体操作流程详见《供应商</w:t>
      </w:r>
      <w:r>
        <w:rPr>
          <w:rFonts w:ascii="宋体"/>
          <w:bCs/>
          <w:sz w:val="22"/>
        </w:rPr>
        <w:t>-政府采购项目电子交易操作指南</w:t>
      </w:r>
      <w:r>
        <w:rPr>
          <w:rFonts w:hint="eastAsia" w:ascii="宋体"/>
          <w:bCs/>
          <w:sz w:val="22"/>
        </w:rPr>
        <w:t>》（</w:t>
      </w:r>
      <w:r>
        <w:rPr>
          <w:rFonts w:ascii="宋体"/>
          <w:bCs/>
          <w:sz w:val="22"/>
        </w:rPr>
        <w:t>https://help.zcygov.cn/web/site_2/2018/12-28/2573.html</w:t>
      </w:r>
      <w:r>
        <w:rPr>
          <w:rFonts w:hint="eastAsia" w:ascii="宋体"/>
          <w:bCs/>
          <w:sz w:val="22"/>
        </w:rPr>
        <w:t>）；通过“政府采购云平台”参与在线投标时如遇平台技术问题详询400-881-7190。</w:t>
      </w:r>
    </w:p>
    <w:p>
      <w:pPr>
        <w:spacing w:line="460" w:lineRule="exact"/>
        <w:ind w:firstLine="440" w:firstLineChars="200"/>
        <w:jc w:val="left"/>
        <w:rPr>
          <w:rFonts w:ascii="宋体"/>
          <w:bCs/>
          <w:sz w:val="22"/>
        </w:rPr>
      </w:pPr>
      <w:r>
        <w:rPr>
          <w:rFonts w:hint="eastAsia" w:ascii="宋体"/>
          <w:bCs/>
          <w:sz w:val="22"/>
        </w:rPr>
        <w:t>2、为确保网上操作合法、有效和安全，投标供应商应当在投标截止时间前完成在“政府采购云平台”的身份认证，确保在电子投标过程中能够对相关数据电文进行加密和使用CA电子签章。使用“政采云电子交易客户端”需要提前申领CA数字证书，申领流程请自行前往“浙江政府采购网-下载专区-电子交易客户端-</w:t>
      </w:r>
      <w:r>
        <w:fldChar w:fldCharType="begin"/>
      </w:r>
      <w:r>
        <w:instrText xml:space="preserve"> HYPERLINK "http://www.zjzfcg.gov.cn/bidClientTemplate/2019-05-27/12945.html" \t "_blank" \o "CA驱动和申领流程" </w:instrText>
      </w:r>
      <w:r>
        <w:fldChar w:fldCharType="separate"/>
      </w:r>
      <w:r>
        <w:rPr>
          <w:rFonts w:ascii="宋体"/>
          <w:bCs/>
          <w:sz w:val="22"/>
        </w:rPr>
        <w:t>CA驱动和申领流程</w:t>
      </w:r>
      <w:r>
        <w:rPr>
          <w:rFonts w:ascii="宋体"/>
          <w:bCs/>
          <w:sz w:val="22"/>
        </w:rPr>
        <w:fldChar w:fldCharType="end"/>
      </w:r>
      <w:r>
        <w:rPr>
          <w:rFonts w:hint="eastAsia" w:ascii="宋体"/>
          <w:bCs/>
          <w:sz w:val="22"/>
        </w:rPr>
        <w:t>”进行查阅；</w:t>
      </w:r>
    </w:p>
    <w:p>
      <w:pPr>
        <w:spacing w:line="460" w:lineRule="exact"/>
        <w:ind w:firstLine="440" w:firstLineChars="200"/>
        <w:jc w:val="left"/>
        <w:rPr>
          <w:rFonts w:ascii="宋体"/>
          <w:bCs/>
          <w:sz w:val="22"/>
        </w:rPr>
      </w:pPr>
      <w:r>
        <w:rPr>
          <w:rFonts w:hint="eastAsia" w:ascii="宋体"/>
          <w:bCs/>
          <w:sz w:val="22"/>
        </w:rPr>
        <w:t>3、投标供应商应当在投标截止时间前，将生成的“电子加密投标文件”上传递交至“政府采购云平台”。投标截止时间以后上传递交的投标文件将被“政府采购云平台”拒收。</w:t>
      </w:r>
    </w:p>
    <w:p>
      <w:pPr>
        <w:spacing w:line="460" w:lineRule="exact"/>
        <w:ind w:firstLine="440" w:firstLineChars="200"/>
        <w:jc w:val="left"/>
        <w:rPr>
          <w:rFonts w:ascii="宋体" w:cs="宋体"/>
          <w:sz w:val="22"/>
        </w:rPr>
      </w:pPr>
      <w:r>
        <w:rPr>
          <w:rFonts w:hint="eastAsia" w:ascii="宋体"/>
          <w:bCs/>
          <w:sz w:val="22"/>
        </w:rPr>
        <w:t>4、通过“政府采购云平台”成功上传递交的“电子加密投标文件”无法按时解密的，其投标文件按拒收处理。</w:t>
      </w:r>
    </w:p>
    <w:p>
      <w:pPr>
        <w:widowControl/>
        <w:snapToGrid w:val="0"/>
        <w:spacing w:line="460" w:lineRule="exact"/>
        <w:jc w:val="left"/>
        <w:rPr>
          <w:rFonts w:ascii="宋体"/>
          <w:b/>
          <w:bCs/>
          <w:sz w:val="22"/>
        </w:rPr>
      </w:pPr>
      <w:r>
        <w:rPr>
          <w:rFonts w:ascii="宋体"/>
          <w:b/>
          <w:bCs/>
          <w:sz w:val="22"/>
        </w:rPr>
        <w:t>十</w:t>
      </w:r>
      <w:r>
        <w:rPr>
          <w:rFonts w:hint="eastAsia" w:ascii="宋体"/>
          <w:b/>
          <w:bCs/>
          <w:sz w:val="22"/>
        </w:rPr>
        <w:t>二</w:t>
      </w:r>
      <w:r>
        <w:rPr>
          <w:rFonts w:ascii="宋体"/>
          <w:b/>
          <w:bCs/>
          <w:sz w:val="22"/>
        </w:rPr>
        <w:t>、其他事项</w:t>
      </w:r>
    </w:p>
    <w:p>
      <w:pPr>
        <w:widowControl/>
        <w:spacing w:line="460" w:lineRule="exact"/>
        <w:ind w:firstLine="440" w:firstLineChars="200"/>
        <w:jc w:val="left"/>
        <w:rPr>
          <w:rFonts w:ascii="宋体"/>
          <w:sz w:val="22"/>
        </w:rPr>
      </w:pPr>
      <w:r>
        <w:rPr>
          <w:rFonts w:hint="eastAsia" w:ascii="宋体"/>
          <w:sz w:val="22"/>
        </w:rPr>
        <w:t>1、本项目公告期限为公告发布之日次日起五个工作日。</w:t>
      </w:r>
    </w:p>
    <w:p>
      <w:pPr>
        <w:widowControl/>
        <w:spacing w:line="460" w:lineRule="exact"/>
        <w:ind w:firstLine="440" w:firstLineChars="200"/>
        <w:jc w:val="left"/>
        <w:rPr>
          <w:rFonts w:ascii="宋体"/>
          <w:sz w:val="22"/>
        </w:rPr>
      </w:pPr>
      <w:r>
        <w:rPr>
          <w:rFonts w:ascii="宋体"/>
          <w:sz w:val="22"/>
        </w:rPr>
        <w:t>2</w:t>
      </w:r>
      <w:r>
        <w:rPr>
          <w:rFonts w:hint="eastAsia" w:ascii="宋体"/>
          <w:sz w:val="22"/>
        </w:rPr>
        <w:t>、供应商如对招标文件有异议的，应于招标公告期限届满之日起七个工作日内以书面形式向采购代理机构提出。</w:t>
      </w:r>
    </w:p>
    <w:p>
      <w:pPr>
        <w:spacing w:line="460" w:lineRule="exact"/>
        <w:ind w:firstLine="440" w:firstLineChars="200"/>
        <w:jc w:val="left"/>
        <w:rPr>
          <w:rFonts w:ascii="宋体"/>
          <w:sz w:val="22"/>
        </w:rPr>
      </w:pPr>
      <w:r>
        <w:rPr>
          <w:rFonts w:hint="eastAsia" w:ascii="宋体"/>
          <w:sz w:val="22"/>
        </w:rPr>
        <w:t>3、供应商知道或者应知其权益受到损害之日起七个工作日内，以书面形式向采购人（或采购代理机构）提出质疑。供应商应知其权益受到损害之日，是指：对可以质疑的招标文件提出质疑的，为收到招标文件之日（含网上下载招标文件）或者招标公告期限届满之日（招标</w:t>
      </w:r>
      <w:r>
        <w:rPr>
          <w:rFonts w:ascii="宋体"/>
          <w:sz w:val="22"/>
        </w:rPr>
        <w:t>文件在</w:t>
      </w:r>
      <w:r>
        <w:rPr>
          <w:rFonts w:hint="eastAsia" w:ascii="宋体"/>
          <w:sz w:val="22"/>
        </w:rPr>
        <w:t>招标公告期限</w:t>
      </w:r>
      <w:r>
        <w:rPr>
          <w:rFonts w:ascii="宋体"/>
          <w:sz w:val="22"/>
        </w:rPr>
        <w:t>后获得的，自</w:t>
      </w:r>
      <w:r>
        <w:rPr>
          <w:rFonts w:hint="eastAsia" w:ascii="宋体"/>
          <w:sz w:val="22"/>
        </w:rPr>
        <w:t>招标公告期限届满之日</w:t>
      </w:r>
      <w:r>
        <w:rPr>
          <w:rFonts w:ascii="宋体"/>
          <w:sz w:val="22"/>
        </w:rPr>
        <w:t>起计算</w:t>
      </w:r>
      <w:r>
        <w:rPr>
          <w:rFonts w:hint="eastAsia" w:ascii="宋体"/>
          <w:sz w:val="22"/>
        </w:rPr>
        <w:t>）；对采购过程提出质疑的，为各采购程序环节结束之日；对中标或者成交结果提出质疑的，为中标或者成交结果公告期限届满之日。</w:t>
      </w:r>
    </w:p>
    <w:p>
      <w:pPr>
        <w:widowControl/>
        <w:spacing w:line="460" w:lineRule="exact"/>
        <w:ind w:firstLine="440" w:firstLineChars="200"/>
        <w:jc w:val="left"/>
        <w:rPr>
          <w:rFonts w:ascii="宋体"/>
          <w:sz w:val="22"/>
        </w:rPr>
      </w:pPr>
      <w:r>
        <w:rPr>
          <w:rFonts w:hint="eastAsia" w:ascii="宋体"/>
          <w:sz w:val="22"/>
        </w:rPr>
        <w:t>4、供应商质疑应当有明确的请求和必要的证明材料；采购人及采购代理机构按</w:t>
      </w:r>
      <w:r>
        <w:rPr>
          <w:rFonts w:ascii="宋体"/>
          <w:sz w:val="22"/>
        </w:rPr>
        <w:t>《</w:t>
      </w:r>
      <w:r>
        <w:rPr>
          <w:rFonts w:hint="eastAsia" w:ascii="宋体"/>
          <w:sz w:val="22"/>
        </w:rPr>
        <w:t>政府采购质疑和投诉办法</w:t>
      </w:r>
      <w:r>
        <w:rPr>
          <w:rFonts w:ascii="宋体"/>
          <w:sz w:val="22"/>
        </w:rPr>
        <w:t>》</w:t>
      </w:r>
      <w:r>
        <w:rPr>
          <w:rFonts w:hint="eastAsia" w:ascii="宋体"/>
          <w:sz w:val="22"/>
        </w:rPr>
        <w:t>进行处理供应商质疑事项。质疑函范本、投诉书范本请到浙江政府采购网下载专区下载。</w:t>
      </w:r>
    </w:p>
    <w:p>
      <w:pPr>
        <w:widowControl/>
        <w:spacing w:line="460" w:lineRule="exact"/>
        <w:ind w:firstLine="440" w:firstLineChars="200"/>
        <w:jc w:val="left"/>
        <w:rPr>
          <w:rFonts w:ascii="宋体"/>
          <w:sz w:val="22"/>
        </w:rPr>
      </w:pPr>
      <w:r>
        <w:rPr>
          <w:rFonts w:ascii="宋体"/>
          <w:sz w:val="22"/>
        </w:rPr>
        <w:t>5</w:t>
      </w:r>
      <w:r>
        <w:rPr>
          <w:rFonts w:hint="eastAsia" w:ascii="宋体"/>
          <w:sz w:val="22"/>
        </w:rPr>
        <w:t>、潜在供应商可在浙江政府采购网进行免费注册，具体详见浙江政府采购网供应商注册要求。</w:t>
      </w:r>
    </w:p>
    <w:p>
      <w:pPr>
        <w:pStyle w:val="2"/>
        <w:ind w:left="0" w:leftChars="0" w:firstLine="440"/>
        <w:rPr>
          <w:rFonts w:ascii="宋体"/>
          <w:sz w:val="22"/>
        </w:rPr>
      </w:pPr>
      <w:r>
        <w:rPr>
          <w:rFonts w:hint="eastAsia" w:ascii="宋体"/>
          <w:sz w:val="22"/>
          <w:szCs w:val="22"/>
        </w:rPr>
        <w:t>6、</w:t>
      </w:r>
      <w:r>
        <w:rPr>
          <w:rFonts w:hint="eastAsia" w:ascii="宋体"/>
          <w:sz w:val="22"/>
        </w:rPr>
        <w:t>潜在供应商应当按照公告规定的方式获取招标文件，未按照公告规定的方式获取招标文件的，针对招标文件的质疑不予受理。</w:t>
      </w:r>
    </w:p>
    <w:p>
      <w:pPr>
        <w:snapToGrid w:val="0"/>
        <w:spacing w:line="440" w:lineRule="exact"/>
        <w:rPr>
          <w:rFonts w:ascii="仿宋" w:hAnsi="仿宋" w:eastAsia="仿宋" w:cs="Arial"/>
          <w:b/>
          <w:bCs/>
          <w:color w:val="000000"/>
          <w:sz w:val="24"/>
          <w:szCs w:val="24"/>
        </w:rPr>
      </w:pPr>
      <w:r>
        <w:rPr>
          <w:rFonts w:hint="eastAsia" w:ascii="仿宋" w:hAnsi="仿宋" w:eastAsia="仿宋" w:cs="Arial"/>
          <w:b/>
          <w:bCs/>
          <w:color w:val="000000"/>
          <w:sz w:val="24"/>
          <w:szCs w:val="24"/>
        </w:rPr>
        <w:t>十三、业务咨询（</w:t>
      </w:r>
      <w:r>
        <w:rPr>
          <w:rFonts w:hint="eastAsia" w:ascii="宋体" w:hAnsi="宋体" w:cs="Arial"/>
          <w:b/>
          <w:color w:val="000000"/>
          <w:sz w:val="24"/>
        </w:rPr>
        <w:t>招标需求的疑问请向采购人询问或反映）</w:t>
      </w:r>
    </w:p>
    <w:p>
      <w:pPr>
        <w:snapToGrid w:val="0"/>
        <w:spacing w:line="440" w:lineRule="exact"/>
        <w:ind w:firstLine="440" w:firstLineChars="200"/>
        <w:rPr>
          <w:rFonts w:hint="default" w:asciiTheme="minorEastAsia" w:hAnsiTheme="minorEastAsia" w:eastAsiaTheme="minorEastAsia" w:cstheme="minorEastAsia"/>
          <w:color w:val="000000"/>
          <w:sz w:val="22"/>
          <w:lang w:val="en-US" w:eastAsia="zh-CN"/>
        </w:rPr>
      </w:pPr>
      <w:r>
        <w:rPr>
          <w:rFonts w:hint="eastAsia" w:asciiTheme="minorEastAsia" w:hAnsiTheme="minorEastAsia" w:eastAsiaTheme="minorEastAsia" w:cstheme="minorEastAsia"/>
          <w:color w:val="000000"/>
          <w:sz w:val="22"/>
        </w:rPr>
        <w:t>采购单位：</w:t>
      </w:r>
      <w:r>
        <w:rPr>
          <w:rFonts w:hint="eastAsia" w:asciiTheme="minorEastAsia" w:hAnsiTheme="minorEastAsia" w:eastAsiaTheme="minorEastAsia" w:cstheme="minorEastAsia"/>
          <w:color w:val="000000"/>
          <w:sz w:val="22"/>
          <w:lang w:val="en-US" w:eastAsia="zh-CN"/>
        </w:rPr>
        <w:t>金华职业技术学院</w:t>
      </w:r>
    </w:p>
    <w:p>
      <w:pPr>
        <w:snapToGrid w:val="0"/>
        <w:spacing w:line="440" w:lineRule="exact"/>
        <w:ind w:firstLine="440" w:firstLineChars="200"/>
        <w:rPr>
          <w:rFonts w:hint="default" w:asciiTheme="minorEastAsia" w:hAnsiTheme="minorEastAsia" w:eastAsiaTheme="minorEastAsia" w:cstheme="minorEastAsia"/>
          <w:color w:val="000000"/>
          <w:kern w:val="0"/>
          <w:sz w:val="22"/>
          <w:lang w:val="en-US" w:eastAsia="zh-CN"/>
        </w:rPr>
      </w:pPr>
      <w:r>
        <w:rPr>
          <w:rFonts w:hint="eastAsia" w:asciiTheme="minorEastAsia" w:hAnsiTheme="minorEastAsia" w:eastAsiaTheme="minorEastAsia" w:cstheme="minorEastAsia"/>
          <w:color w:val="000000"/>
          <w:kern w:val="0"/>
          <w:sz w:val="22"/>
        </w:rPr>
        <w:t>采购人：</w:t>
      </w:r>
      <w:r>
        <w:rPr>
          <w:rFonts w:hint="eastAsia" w:asciiTheme="minorEastAsia" w:hAnsiTheme="minorEastAsia" w:eastAsiaTheme="minorEastAsia" w:cstheme="minorEastAsia"/>
          <w:color w:val="000000"/>
          <w:kern w:val="0"/>
          <w:sz w:val="22"/>
          <w:lang w:val="en-US" w:eastAsia="zh-CN"/>
        </w:rPr>
        <w:t>娄珺</w:t>
      </w:r>
    </w:p>
    <w:p>
      <w:pPr>
        <w:snapToGrid w:val="0"/>
        <w:spacing w:line="440" w:lineRule="exact"/>
        <w:ind w:firstLine="440" w:firstLineChars="200"/>
        <w:rPr>
          <w:rFonts w:hint="eastAsia" w:asciiTheme="minorEastAsia" w:hAnsiTheme="minorEastAsia" w:eastAsiaTheme="minorEastAsia" w:cstheme="minorEastAsia"/>
          <w:color w:val="000000"/>
          <w:kern w:val="0"/>
          <w:sz w:val="22"/>
          <w:lang w:val="en-US" w:eastAsia="zh-CN"/>
        </w:rPr>
      </w:pPr>
      <w:r>
        <w:rPr>
          <w:rFonts w:hint="eastAsia" w:asciiTheme="minorEastAsia" w:hAnsiTheme="minorEastAsia" w:eastAsiaTheme="minorEastAsia" w:cstheme="minorEastAsia"/>
          <w:color w:val="000000"/>
          <w:kern w:val="0"/>
          <w:sz w:val="22"/>
        </w:rPr>
        <w:t>联系电话：</w:t>
      </w:r>
      <w:bookmarkStart w:id="4" w:name="联系电话1"/>
      <w:bookmarkEnd w:id="4"/>
      <w:r>
        <w:rPr>
          <w:rFonts w:hint="eastAsia" w:asciiTheme="minorEastAsia" w:hAnsiTheme="minorEastAsia" w:eastAsiaTheme="minorEastAsia" w:cstheme="minorEastAsia"/>
          <w:color w:val="000000"/>
          <w:kern w:val="0"/>
          <w:sz w:val="22"/>
          <w:lang w:val="en-US" w:eastAsia="zh-CN"/>
        </w:rPr>
        <w:t>13735687689</w:t>
      </w:r>
    </w:p>
    <w:p>
      <w:pPr>
        <w:snapToGrid w:val="0"/>
        <w:spacing w:line="440" w:lineRule="exact"/>
        <w:ind w:firstLine="440" w:firstLineChars="200"/>
        <w:rPr>
          <w:rFonts w:asciiTheme="minorEastAsia" w:hAnsiTheme="minorEastAsia" w:eastAsiaTheme="minorEastAsia" w:cstheme="minorEastAsia"/>
          <w:kern w:val="0"/>
          <w:sz w:val="22"/>
        </w:rPr>
      </w:pPr>
      <w:r>
        <w:rPr>
          <w:rFonts w:hint="eastAsia" w:asciiTheme="minorEastAsia" w:hAnsiTheme="minorEastAsia" w:eastAsiaTheme="minorEastAsia" w:cstheme="minorEastAsia"/>
          <w:kern w:val="0"/>
          <w:sz w:val="22"/>
        </w:rPr>
        <w:t>采购代理机构：</w:t>
      </w:r>
      <w:r>
        <w:rPr>
          <w:rFonts w:hint="eastAsia" w:asciiTheme="minorEastAsia" w:hAnsiTheme="minorEastAsia" w:eastAsiaTheme="minorEastAsia" w:cstheme="minorEastAsia"/>
          <w:color w:val="000000"/>
          <w:sz w:val="22"/>
        </w:rPr>
        <w:t>金华市政府采购中心</w:t>
      </w:r>
    </w:p>
    <w:p>
      <w:pPr>
        <w:spacing w:line="360" w:lineRule="auto"/>
        <w:ind w:firstLine="480"/>
        <w:rPr>
          <w:rFonts w:hint="eastAsia" w:asciiTheme="minorEastAsia" w:hAnsiTheme="minorEastAsia" w:eastAsiaTheme="minorEastAsia" w:cstheme="minorEastAsia"/>
          <w:sz w:val="22"/>
          <w:lang w:eastAsia="zh-CN"/>
        </w:rPr>
      </w:pPr>
      <w:r>
        <w:rPr>
          <w:rFonts w:hint="eastAsia" w:asciiTheme="minorEastAsia" w:hAnsiTheme="minorEastAsia" w:eastAsiaTheme="minorEastAsia" w:cstheme="minorEastAsia"/>
          <w:sz w:val="22"/>
        </w:rPr>
        <w:t>联系人：</w:t>
      </w:r>
      <w:r>
        <w:rPr>
          <w:rFonts w:hint="eastAsia" w:asciiTheme="minorEastAsia" w:hAnsiTheme="minorEastAsia" w:eastAsiaTheme="minorEastAsia" w:cstheme="minorEastAsia"/>
          <w:sz w:val="22"/>
          <w:lang w:val="en-US" w:eastAsia="zh-CN"/>
        </w:rPr>
        <w:t>陈女士</w:t>
      </w:r>
    </w:p>
    <w:p>
      <w:pPr>
        <w:pStyle w:val="13"/>
        <w:ind w:left="0" w:firstLine="440" w:firstLineChars="200"/>
        <w:rPr>
          <w:rFonts w:hint="default"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rPr>
        <w:t>联系电话：0579-8</w:t>
      </w:r>
      <w:r>
        <w:rPr>
          <w:rFonts w:hint="eastAsia" w:asciiTheme="minorEastAsia" w:hAnsiTheme="minorEastAsia" w:eastAsiaTheme="minorEastAsia" w:cstheme="minorEastAsia"/>
          <w:sz w:val="22"/>
          <w:szCs w:val="22"/>
          <w:lang w:val="en-US" w:eastAsia="zh-CN"/>
        </w:rPr>
        <w:t>3171503</w:t>
      </w:r>
    </w:p>
    <w:p>
      <w:pPr>
        <w:ind w:firstLine="440" w:firstLineChars="200"/>
      </w:pPr>
      <w:r>
        <w:rPr>
          <w:rFonts w:hint="eastAsia" w:asciiTheme="minorEastAsia" w:hAnsiTheme="minorEastAsia" w:eastAsiaTheme="minorEastAsia" w:cstheme="minorEastAsia"/>
          <w:color w:val="000000"/>
          <w:sz w:val="22"/>
        </w:rPr>
        <w:t>地址：</w:t>
      </w:r>
      <w:r>
        <w:rPr>
          <w:rFonts w:hint="eastAsia" w:asciiTheme="minorEastAsia" w:hAnsiTheme="minorEastAsia" w:eastAsiaTheme="minorEastAsia" w:cstheme="minorEastAsia"/>
          <w:color w:val="000000"/>
          <w:kern w:val="0"/>
          <w:sz w:val="22"/>
        </w:rPr>
        <w:t>金华市双龙南街858号财富大厦4楼</w:t>
      </w:r>
    </w:p>
    <w:p>
      <w:pPr>
        <w:pStyle w:val="23"/>
        <w:spacing w:before="156" w:after="156"/>
        <w:ind w:firstLine="615"/>
        <w:jc w:val="left"/>
        <w:rPr>
          <w:rFonts w:cs="Arial"/>
          <w:color w:val="000000"/>
          <w:sz w:val="24"/>
          <w:szCs w:val="22"/>
        </w:rPr>
      </w:pPr>
      <w:r>
        <w:rPr>
          <w:rFonts w:hint="eastAsia" w:cs="Arial"/>
          <w:color w:val="000000"/>
          <w:sz w:val="24"/>
          <w:szCs w:val="22"/>
        </w:rPr>
        <w:t>政府采购行政监管及投诉受理部分：金华市财政局政府采购监管处；</w:t>
      </w:r>
    </w:p>
    <w:p>
      <w:pPr>
        <w:pStyle w:val="23"/>
        <w:spacing w:before="156" w:after="156"/>
        <w:ind w:firstLine="615"/>
        <w:jc w:val="left"/>
        <w:rPr>
          <w:rFonts w:cs="Arial"/>
          <w:color w:val="000000"/>
          <w:sz w:val="24"/>
          <w:szCs w:val="22"/>
        </w:rPr>
      </w:pPr>
      <w:r>
        <w:rPr>
          <w:rFonts w:hint="eastAsia" w:cs="Arial"/>
          <w:color w:val="000000"/>
          <w:sz w:val="24"/>
          <w:szCs w:val="22"/>
        </w:rPr>
        <w:t>联系人：周先生，               联系电话：0579-82468735</w:t>
      </w:r>
    </w:p>
    <w:p>
      <w:pPr>
        <w:rPr>
          <w:rFonts w:hint="eastAsia" w:hAnsi="宋体"/>
          <w:b/>
          <w:color w:val="000000"/>
          <w:sz w:val="36"/>
          <w:szCs w:val="36"/>
        </w:rPr>
      </w:pPr>
      <w:r>
        <w:rPr>
          <w:rFonts w:hint="eastAsia" w:hAnsi="宋体"/>
          <w:b/>
          <w:color w:val="000000"/>
          <w:sz w:val="36"/>
          <w:szCs w:val="36"/>
        </w:rPr>
        <w:br w:type="page"/>
      </w:r>
    </w:p>
    <w:p>
      <w:pPr>
        <w:spacing w:afterLines="100" w:line="340" w:lineRule="exact"/>
        <w:jc w:val="center"/>
        <w:outlineLvl w:val="0"/>
        <w:rPr>
          <w:rFonts w:hAnsi="宋体"/>
          <w:b/>
          <w:color w:val="000000"/>
          <w:sz w:val="36"/>
          <w:szCs w:val="36"/>
        </w:rPr>
      </w:pPr>
      <w:r>
        <w:rPr>
          <w:rFonts w:hint="eastAsia" w:hAnsi="宋体"/>
          <w:b/>
          <w:color w:val="000000"/>
          <w:sz w:val="36"/>
          <w:szCs w:val="36"/>
        </w:rPr>
        <w:t>第二章  招标需求</w:t>
      </w:r>
    </w:p>
    <w:p>
      <w:pPr>
        <w:ind w:firstLine="1687" w:firstLineChars="600"/>
        <w:rPr>
          <w:rFonts w:ascii="宋体" w:hAnsi="宋体"/>
          <w:b/>
          <w:color w:val="000000"/>
          <w:sz w:val="28"/>
          <w:szCs w:val="28"/>
        </w:rPr>
      </w:pPr>
      <w:r>
        <w:rPr>
          <w:rFonts w:hint="eastAsia"/>
          <w:b/>
          <w:color w:val="000000"/>
          <w:sz w:val="28"/>
          <w:szCs w:val="28"/>
        </w:rPr>
        <w:t>金华职业技术学院</w:t>
      </w:r>
      <w:r>
        <w:rPr>
          <w:rFonts w:hint="eastAsia" w:ascii="宋体" w:hAnsi="宋体"/>
          <w:b/>
          <w:color w:val="000000"/>
          <w:sz w:val="28"/>
          <w:szCs w:val="28"/>
        </w:rPr>
        <w:t>集中采购项目采购需求</w:t>
      </w:r>
    </w:p>
    <w:p>
      <w:pPr>
        <w:autoSpaceDE w:val="0"/>
        <w:autoSpaceDN w:val="0"/>
        <w:adjustRightInd w:val="0"/>
        <w:spacing w:line="0" w:lineRule="atLeast"/>
        <w:ind w:firstLine="482" w:firstLineChars="200"/>
        <w:jc w:val="left"/>
        <w:rPr>
          <w:rFonts w:ascii="宋体" w:hAnsi="宋体"/>
          <w:b/>
          <w:color w:val="000000"/>
          <w:kern w:val="0"/>
          <w:sz w:val="24"/>
        </w:rPr>
      </w:pPr>
    </w:p>
    <w:p>
      <w:pPr>
        <w:autoSpaceDE w:val="0"/>
        <w:autoSpaceDN w:val="0"/>
        <w:adjustRightInd w:val="0"/>
        <w:spacing w:line="0" w:lineRule="atLeast"/>
        <w:ind w:firstLine="422" w:firstLineChars="200"/>
        <w:jc w:val="left"/>
        <w:rPr>
          <w:rFonts w:ascii="宋体" w:hAnsi="宋体"/>
          <w:b/>
          <w:color w:val="000000"/>
          <w:kern w:val="0"/>
          <w:szCs w:val="21"/>
        </w:rPr>
      </w:pPr>
      <w:r>
        <w:rPr>
          <w:rFonts w:hint="eastAsia" w:ascii="宋体" w:hAnsi="宋体"/>
          <w:b/>
          <w:color w:val="000000"/>
          <w:kern w:val="0"/>
          <w:szCs w:val="21"/>
        </w:rPr>
        <w:t>一、采购设备一览表及技术要求</w:t>
      </w:r>
    </w:p>
    <w:p>
      <w:pPr>
        <w:autoSpaceDE w:val="0"/>
        <w:autoSpaceDN w:val="0"/>
        <w:adjustRightInd w:val="0"/>
        <w:spacing w:line="0" w:lineRule="atLeast"/>
        <w:ind w:firstLine="420" w:firstLineChars="200"/>
        <w:jc w:val="left"/>
        <w:rPr>
          <w:rFonts w:ascii="宋体" w:hAnsi="宋体"/>
          <w:color w:val="000000"/>
          <w:kern w:val="0"/>
          <w:szCs w:val="21"/>
        </w:rPr>
      </w:pPr>
      <w:r>
        <w:rPr>
          <w:rFonts w:hint="eastAsia" w:ascii="宋体" w:hAnsi="宋体"/>
          <w:color w:val="000000"/>
          <w:kern w:val="0"/>
          <w:szCs w:val="21"/>
        </w:rPr>
        <w:t xml:space="preserve">以下招标技术要求为最低要求，投标人应根据拟投产品（设备）实际情况提供准确技术参数和性能指标（配置），且不得低于招标要求。带“★”条款为必须满足条款。 </w:t>
      </w:r>
    </w:p>
    <w:p>
      <w:pPr>
        <w:autoSpaceDE w:val="0"/>
        <w:autoSpaceDN w:val="0"/>
        <w:adjustRightInd w:val="0"/>
        <w:spacing w:line="0" w:lineRule="atLeast"/>
        <w:jc w:val="left"/>
        <w:rPr>
          <w:rFonts w:ascii="宋体" w:hAnsi="宋体"/>
          <w:color w:val="000000"/>
          <w:szCs w:val="21"/>
        </w:rPr>
      </w:pPr>
      <w:r>
        <w:rPr>
          <w:rFonts w:hint="eastAsia" w:ascii="宋体" w:hAnsi="宋体"/>
          <w:b/>
          <w:color w:val="000000"/>
          <w:szCs w:val="21"/>
        </w:rPr>
        <w:t>预算</w:t>
      </w:r>
      <w:r>
        <w:rPr>
          <w:rFonts w:hint="eastAsia" w:ascii="宋体" w:hAnsi="宋体"/>
          <w:b/>
          <w:color w:val="000000"/>
          <w:szCs w:val="21"/>
          <w:lang w:val="en-US" w:eastAsia="zh-CN"/>
        </w:rPr>
        <w:t>总</w:t>
      </w:r>
      <w:r>
        <w:rPr>
          <w:rFonts w:hint="eastAsia" w:ascii="宋体" w:hAnsi="宋体"/>
          <w:b/>
          <w:color w:val="000000"/>
          <w:szCs w:val="21"/>
        </w:rPr>
        <w:t>控制价：</w:t>
      </w:r>
      <w:r>
        <w:rPr>
          <w:rFonts w:hint="eastAsia" w:ascii="宋体" w:hAnsi="宋体"/>
          <w:b/>
          <w:color w:val="000000"/>
          <w:szCs w:val="21"/>
          <w:u w:val="single"/>
        </w:rPr>
        <w:t xml:space="preserve">   </w:t>
      </w:r>
      <w:r>
        <w:rPr>
          <w:rFonts w:ascii="宋体" w:hAnsi="宋体"/>
          <w:b/>
          <w:color w:val="FF0000"/>
          <w:szCs w:val="21"/>
          <w:u w:val="single"/>
        </w:rPr>
        <w:t>1048.6</w:t>
      </w:r>
      <w:r>
        <w:rPr>
          <w:rFonts w:hint="eastAsia" w:ascii="宋体" w:hAnsi="宋体"/>
          <w:b/>
          <w:color w:val="000000"/>
          <w:szCs w:val="21"/>
          <w:u w:val="single"/>
        </w:rPr>
        <w:t xml:space="preserve">    </w:t>
      </w:r>
      <w:r>
        <w:rPr>
          <w:rFonts w:hint="eastAsia" w:ascii="宋体" w:hAnsi="宋体"/>
          <w:b/>
          <w:color w:val="000000"/>
          <w:szCs w:val="21"/>
        </w:rPr>
        <w:t>万元</w:t>
      </w:r>
      <w:r>
        <w:rPr>
          <w:rFonts w:hint="eastAsia" w:ascii="宋体" w:hAnsi="宋体"/>
          <w:color w:val="000000"/>
          <w:szCs w:val="21"/>
        </w:rPr>
        <w:t>。</w:t>
      </w:r>
    </w:p>
    <w:p>
      <w:pPr>
        <w:autoSpaceDE w:val="0"/>
        <w:autoSpaceDN w:val="0"/>
        <w:adjustRightInd w:val="0"/>
        <w:spacing w:line="0" w:lineRule="atLeast"/>
        <w:jc w:val="left"/>
        <w:rPr>
          <w:rFonts w:ascii="宋体" w:hAnsi="宋体"/>
          <w:color w:val="000000"/>
          <w:szCs w:val="21"/>
        </w:rPr>
      </w:pPr>
    </w:p>
    <w:p>
      <w:pPr>
        <w:autoSpaceDE w:val="0"/>
        <w:autoSpaceDN w:val="0"/>
        <w:adjustRightInd w:val="0"/>
        <w:spacing w:line="0" w:lineRule="atLeast"/>
        <w:jc w:val="left"/>
        <w:rPr>
          <w:rFonts w:ascii="宋体" w:hAnsi="宋体"/>
          <w:color w:val="000000"/>
          <w:szCs w:val="21"/>
        </w:rPr>
      </w:pPr>
      <w:r>
        <w:rPr>
          <w:rFonts w:hint="eastAsia" w:ascii="宋体" w:hAnsi="宋体"/>
          <w:color w:val="000000"/>
          <w:szCs w:val="21"/>
        </w:rPr>
        <w:t>标段一：</w:t>
      </w:r>
    </w:p>
    <w:tbl>
      <w:tblPr>
        <w:tblStyle w:val="17"/>
        <w:tblW w:w="890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557"/>
        <w:gridCol w:w="1085"/>
        <w:gridCol w:w="3051"/>
        <w:gridCol w:w="567"/>
        <w:gridCol w:w="992"/>
        <w:gridCol w:w="992"/>
        <w:gridCol w:w="851"/>
        <w:gridCol w:w="81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03" w:hRule="atLeast"/>
          <w:tblHeader/>
          <w:jc w:val="center"/>
        </w:trPr>
        <w:tc>
          <w:tcPr>
            <w:tcW w:w="557" w:type="dxa"/>
            <w:vAlign w:val="center"/>
          </w:tcPr>
          <w:p>
            <w:pPr>
              <w:jc w:val="center"/>
              <w:rPr>
                <w:color w:val="000000"/>
              </w:rPr>
            </w:pPr>
            <w:r>
              <w:rPr>
                <w:rFonts w:hint="eastAsia"/>
                <w:color w:val="000000"/>
              </w:rPr>
              <w:t>序号</w:t>
            </w:r>
          </w:p>
        </w:tc>
        <w:tc>
          <w:tcPr>
            <w:tcW w:w="1085" w:type="dxa"/>
            <w:vAlign w:val="center"/>
          </w:tcPr>
          <w:p>
            <w:pPr>
              <w:jc w:val="center"/>
              <w:rPr>
                <w:color w:val="000000"/>
              </w:rPr>
            </w:pPr>
            <w:r>
              <w:rPr>
                <w:rFonts w:hint="eastAsia"/>
                <w:color w:val="000000"/>
              </w:rPr>
              <w:t>采购内容名称</w:t>
            </w:r>
          </w:p>
        </w:tc>
        <w:tc>
          <w:tcPr>
            <w:tcW w:w="3051" w:type="dxa"/>
            <w:vAlign w:val="center"/>
          </w:tcPr>
          <w:p>
            <w:pPr>
              <w:jc w:val="center"/>
              <w:rPr>
                <w:rFonts w:ascii="宋体" w:hAnsi="宋体"/>
                <w:color w:val="000000"/>
                <w:szCs w:val="21"/>
              </w:rPr>
            </w:pPr>
            <w:r>
              <w:rPr>
                <w:rFonts w:hint="eastAsia" w:ascii="宋体" w:hAnsi="宋体"/>
                <w:color w:val="000000"/>
                <w:szCs w:val="21"/>
              </w:rPr>
              <w:t>采购内容技术参数要求</w:t>
            </w:r>
          </w:p>
        </w:tc>
        <w:tc>
          <w:tcPr>
            <w:tcW w:w="567" w:type="dxa"/>
            <w:tcBorders>
              <w:right w:val="single" w:color="auto" w:sz="4" w:space="0"/>
            </w:tcBorders>
            <w:vAlign w:val="center"/>
          </w:tcPr>
          <w:p>
            <w:pPr>
              <w:jc w:val="center"/>
              <w:rPr>
                <w:color w:val="000000"/>
              </w:rPr>
            </w:pPr>
            <w:r>
              <w:rPr>
                <w:rFonts w:hint="eastAsia"/>
                <w:color w:val="000000"/>
              </w:rPr>
              <w:t>计量单位</w:t>
            </w:r>
          </w:p>
        </w:tc>
        <w:tc>
          <w:tcPr>
            <w:tcW w:w="992" w:type="dxa"/>
            <w:tcBorders>
              <w:left w:val="single" w:color="auto" w:sz="4" w:space="0"/>
            </w:tcBorders>
            <w:vAlign w:val="center"/>
          </w:tcPr>
          <w:p>
            <w:pPr>
              <w:jc w:val="center"/>
              <w:rPr>
                <w:color w:val="000000"/>
              </w:rPr>
            </w:pPr>
            <w:r>
              <w:rPr>
                <w:rFonts w:hint="eastAsia"/>
                <w:color w:val="000000"/>
              </w:rPr>
              <w:t>综合单价</w:t>
            </w:r>
          </w:p>
        </w:tc>
        <w:tc>
          <w:tcPr>
            <w:tcW w:w="992" w:type="dxa"/>
            <w:tcBorders>
              <w:right w:val="single" w:color="auto" w:sz="4" w:space="0"/>
            </w:tcBorders>
            <w:vAlign w:val="center"/>
          </w:tcPr>
          <w:p>
            <w:pPr>
              <w:jc w:val="center"/>
              <w:rPr>
                <w:color w:val="000000"/>
              </w:rPr>
            </w:pPr>
            <w:r>
              <w:rPr>
                <w:rFonts w:hint="eastAsia"/>
                <w:color w:val="000000"/>
              </w:rPr>
              <w:t>数量（工程量）</w:t>
            </w:r>
          </w:p>
        </w:tc>
        <w:tc>
          <w:tcPr>
            <w:tcW w:w="851" w:type="dxa"/>
            <w:tcBorders>
              <w:left w:val="single" w:color="auto" w:sz="4" w:space="0"/>
              <w:right w:val="single" w:color="auto" w:sz="4" w:space="0"/>
            </w:tcBorders>
            <w:vAlign w:val="center"/>
          </w:tcPr>
          <w:p>
            <w:pPr>
              <w:jc w:val="center"/>
              <w:rPr>
                <w:color w:val="000000"/>
              </w:rPr>
            </w:pPr>
            <w:r>
              <w:rPr>
                <w:rFonts w:hint="eastAsia"/>
                <w:color w:val="000000"/>
              </w:rPr>
              <w:t>预算总价（元）</w:t>
            </w:r>
          </w:p>
        </w:tc>
        <w:tc>
          <w:tcPr>
            <w:tcW w:w="814" w:type="dxa"/>
            <w:tcBorders>
              <w:left w:val="single" w:color="auto" w:sz="4" w:space="0"/>
            </w:tcBorders>
            <w:vAlign w:val="center"/>
          </w:tcPr>
          <w:p>
            <w:pPr>
              <w:jc w:val="center"/>
              <w:rPr>
                <w:color w:val="000000"/>
              </w:rPr>
            </w:pPr>
            <w:r>
              <w:rPr>
                <w:rFonts w:hint="eastAsia"/>
                <w:color w:val="000000"/>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116" w:hRule="atLeast"/>
          <w:jc w:val="center"/>
        </w:trPr>
        <w:tc>
          <w:tcPr>
            <w:tcW w:w="557" w:type="dxa"/>
            <w:vAlign w:val="center"/>
          </w:tcPr>
          <w:p>
            <w:pPr>
              <w:rPr>
                <w:color w:val="000000"/>
              </w:rPr>
            </w:pPr>
            <w:r>
              <w:rPr>
                <w:rFonts w:hint="eastAsia"/>
                <w:color w:val="000000"/>
              </w:rPr>
              <w:t>1</w:t>
            </w:r>
          </w:p>
        </w:tc>
        <w:tc>
          <w:tcPr>
            <w:tcW w:w="1085" w:type="dxa"/>
            <w:vAlign w:val="center"/>
          </w:tcPr>
          <w:p>
            <w:pPr>
              <w:rPr>
                <w:sz w:val="20"/>
                <w:szCs w:val="20"/>
              </w:rPr>
            </w:pPr>
            <w:r>
              <w:rPr>
                <w:rFonts w:hint="eastAsia"/>
                <w:sz w:val="20"/>
                <w:szCs w:val="20"/>
              </w:rPr>
              <w:t>智能电梯</w:t>
            </w:r>
          </w:p>
        </w:tc>
        <w:tc>
          <w:tcPr>
            <w:tcW w:w="3051" w:type="dxa"/>
          </w:tcPr>
          <w:p>
            <w:pPr>
              <w:pStyle w:val="4"/>
              <w:snapToGrid w:val="0"/>
              <w:spacing w:before="0" w:after="0" w:line="400" w:lineRule="exact"/>
              <w:rPr>
                <w:rFonts w:ascii="Times New Roman" w:hAnsi="Times New Roman" w:eastAsia="宋体"/>
                <w:b w:val="0"/>
                <w:bCs w:val="0"/>
                <w:sz w:val="20"/>
                <w:szCs w:val="20"/>
              </w:rPr>
            </w:pPr>
            <w:r>
              <w:rPr>
                <w:rFonts w:ascii="Times New Roman" w:hAnsi="Times New Roman" w:eastAsia="宋体"/>
                <w:b w:val="0"/>
                <w:bCs w:val="0"/>
                <w:sz w:val="20"/>
                <w:szCs w:val="20"/>
              </w:rPr>
              <w:t>一、</w:t>
            </w:r>
            <w:r>
              <w:rPr>
                <w:rFonts w:hint="eastAsia" w:ascii="Times New Roman" w:hAnsi="Times New Roman" w:eastAsia="宋体"/>
                <w:b w:val="0"/>
                <w:bCs w:val="0"/>
                <w:sz w:val="20"/>
                <w:szCs w:val="20"/>
              </w:rPr>
              <w:t>技术性能</w:t>
            </w:r>
          </w:p>
          <w:p>
            <w:pPr>
              <w:snapToGrid w:val="0"/>
              <w:spacing w:line="400" w:lineRule="exact"/>
              <w:ind w:firstLine="400" w:firstLineChars="200"/>
              <w:rPr>
                <w:sz w:val="20"/>
                <w:szCs w:val="20"/>
              </w:rPr>
            </w:pPr>
            <w:r>
              <w:rPr>
                <w:rFonts w:hint="eastAsia"/>
                <w:sz w:val="20"/>
                <w:szCs w:val="20"/>
              </w:rPr>
              <w:t xml:space="preserve">1.输入电源：三相五线制 AC380V±10%  50Hz； </w:t>
            </w:r>
          </w:p>
          <w:p>
            <w:pPr>
              <w:snapToGrid w:val="0"/>
              <w:spacing w:line="400" w:lineRule="exact"/>
              <w:ind w:firstLine="400" w:firstLineChars="200"/>
              <w:rPr>
                <w:sz w:val="20"/>
                <w:szCs w:val="20"/>
              </w:rPr>
            </w:pPr>
            <w:r>
              <w:rPr>
                <w:rFonts w:hint="eastAsia"/>
                <w:sz w:val="20"/>
                <w:szCs w:val="20"/>
              </w:rPr>
              <w:t>2.工作环境：温度-10℃～+40℃ 相对湿度＜85%(25℃) 海拔＜4000m；</w:t>
            </w:r>
          </w:p>
          <w:p>
            <w:pPr>
              <w:snapToGrid w:val="0"/>
              <w:spacing w:line="400" w:lineRule="exact"/>
              <w:ind w:firstLine="400" w:firstLineChars="200"/>
              <w:rPr>
                <w:sz w:val="20"/>
                <w:szCs w:val="20"/>
              </w:rPr>
            </w:pPr>
            <w:r>
              <w:rPr>
                <w:rFonts w:hint="eastAsia"/>
                <w:sz w:val="20"/>
                <w:szCs w:val="20"/>
              </w:rPr>
              <w:t>3.装置容量：＜1.5kVA；</w:t>
            </w:r>
          </w:p>
          <w:p>
            <w:pPr>
              <w:snapToGrid w:val="0"/>
              <w:spacing w:line="400" w:lineRule="exact"/>
              <w:ind w:firstLine="400" w:firstLineChars="200"/>
              <w:rPr>
                <w:sz w:val="20"/>
                <w:szCs w:val="20"/>
              </w:rPr>
            </w:pPr>
            <w:r>
              <w:rPr>
                <w:rFonts w:hint="eastAsia"/>
                <w:sz w:val="20"/>
                <w:szCs w:val="20"/>
              </w:rPr>
              <w:t>4.整机尺寸（对象+控制柜+电脑桌）：4360mm×1000mm×3000mm；</w:t>
            </w:r>
          </w:p>
          <w:p>
            <w:pPr>
              <w:snapToGrid w:val="0"/>
              <w:spacing w:line="400" w:lineRule="exact"/>
              <w:ind w:firstLine="400" w:firstLineChars="200"/>
              <w:rPr>
                <w:sz w:val="20"/>
                <w:szCs w:val="20"/>
              </w:rPr>
            </w:pPr>
            <w:r>
              <w:rPr>
                <w:rFonts w:hint="eastAsia"/>
                <w:sz w:val="20"/>
                <w:szCs w:val="20"/>
              </w:rPr>
              <w:t>5.单台电梯尺寸：1000mm×1000mm×3000mm；</w:t>
            </w:r>
          </w:p>
          <w:p>
            <w:pPr>
              <w:snapToGrid w:val="0"/>
              <w:spacing w:line="400" w:lineRule="exact"/>
              <w:ind w:firstLine="400" w:firstLineChars="200"/>
              <w:rPr>
                <w:sz w:val="20"/>
                <w:szCs w:val="20"/>
              </w:rPr>
            </w:pPr>
            <w:r>
              <w:rPr>
                <w:rFonts w:hint="eastAsia"/>
                <w:sz w:val="20"/>
                <w:szCs w:val="20"/>
              </w:rPr>
              <w:t>★6.控制方式：开关量/数字量双控及VVVF技术；</w:t>
            </w:r>
          </w:p>
          <w:p>
            <w:pPr>
              <w:tabs>
                <w:tab w:val="left" w:pos="646"/>
              </w:tabs>
              <w:spacing w:line="360" w:lineRule="exact"/>
              <w:textAlignment w:val="baseline"/>
              <w:rPr>
                <w:sz w:val="20"/>
                <w:szCs w:val="20"/>
              </w:rPr>
            </w:pPr>
            <w:r>
              <w:rPr>
                <w:rFonts w:hint="eastAsia"/>
                <w:sz w:val="20"/>
                <w:szCs w:val="20"/>
              </w:rPr>
              <w:t>7.安全保护措施：具有接地保护、漏电保护功能，安全性符合相关的国标标准。</w:t>
            </w:r>
          </w:p>
          <w:p>
            <w:pPr>
              <w:pStyle w:val="4"/>
              <w:snapToGrid w:val="0"/>
              <w:spacing w:before="0" w:after="0" w:line="400" w:lineRule="exact"/>
              <w:rPr>
                <w:rFonts w:ascii="Times New Roman" w:hAnsi="Times New Roman" w:eastAsia="宋体"/>
                <w:b w:val="0"/>
                <w:bCs w:val="0"/>
                <w:sz w:val="20"/>
                <w:szCs w:val="20"/>
              </w:rPr>
            </w:pPr>
            <w:r>
              <w:rPr>
                <w:rFonts w:ascii="Times New Roman" w:hAnsi="Times New Roman" w:eastAsia="宋体"/>
                <w:b w:val="0"/>
                <w:bCs w:val="0"/>
                <w:sz w:val="20"/>
                <w:szCs w:val="20"/>
              </w:rPr>
              <w:t>二、</w:t>
            </w:r>
            <w:r>
              <w:rPr>
                <w:rFonts w:hint="eastAsia" w:ascii="Times New Roman" w:hAnsi="Times New Roman" w:eastAsia="宋体"/>
                <w:b w:val="0"/>
                <w:bCs w:val="0"/>
                <w:sz w:val="20"/>
                <w:szCs w:val="20"/>
              </w:rPr>
              <w:t>系统组成及功能</w:t>
            </w:r>
          </w:p>
          <w:p>
            <w:pPr>
              <w:rPr>
                <w:sz w:val="20"/>
                <w:szCs w:val="20"/>
              </w:rPr>
            </w:pPr>
            <w:r>
              <w:rPr>
                <w:rFonts w:hint="eastAsia"/>
                <w:sz w:val="20"/>
                <w:szCs w:val="20"/>
              </w:rPr>
              <w:t>智能电梯由电梯控制柜和电梯高仿真模型组成，能实现按钮控制、信号控制、集选控制、人机对话等功能，两台电梯还可以智能群控(模糊控制、专家控制)、电梯远程监控和故障诊断。</w:t>
            </w:r>
          </w:p>
          <w:p>
            <w:pPr>
              <w:ind w:firstLine="400"/>
              <w:rPr>
                <w:sz w:val="20"/>
                <w:szCs w:val="20"/>
              </w:rPr>
            </w:pPr>
            <w:r>
              <w:rPr>
                <w:rFonts w:hint="eastAsia"/>
                <w:sz w:val="20"/>
                <w:szCs w:val="20"/>
              </w:rPr>
              <w:t>电梯高仿真模型：包含驱动装置、轿厢及对重装置、导向系统、门机机构、安全保护机构等组成。驱动装置由曳引机（带有制动器、减速机、导向轮、工业编码器）、曳引钢丝绳和绳头组合等部件组成；导向系统由井道钢架、导轨、导靴等组成；门机机构由轿门、层门、开关门机构、安全触板、门套等部件组成；安全保护机构由超载装置、缓冲器、安全钳、限速保护装置等部件组成。</w:t>
            </w:r>
          </w:p>
          <w:p>
            <w:pPr>
              <w:ind w:firstLine="400"/>
              <w:rPr>
                <w:sz w:val="20"/>
                <w:szCs w:val="20"/>
              </w:rPr>
            </w:pPr>
            <w:r>
              <w:rPr>
                <w:rFonts w:hint="eastAsia"/>
                <w:sz w:val="20"/>
                <w:szCs w:val="20"/>
              </w:rPr>
              <w:t>井道钢架：采用钢架结构，相当于电梯附着的建筑物，为电梯提供支承，固定导轨。</w:t>
            </w:r>
          </w:p>
          <w:p>
            <w:pPr>
              <w:ind w:firstLine="400"/>
              <w:rPr>
                <w:sz w:val="20"/>
                <w:szCs w:val="20"/>
              </w:rPr>
            </w:pPr>
            <w:r>
              <w:rPr>
                <w:rFonts w:hint="eastAsia"/>
                <w:sz w:val="20"/>
                <w:szCs w:val="20"/>
              </w:rPr>
              <w:t>曳引机：位于钢架顶部，是电梯的动力装置。安装在两条承重梁上，主要由以下部分组成：</w:t>
            </w:r>
          </w:p>
          <w:p>
            <w:pPr>
              <w:ind w:firstLine="400"/>
              <w:rPr>
                <w:sz w:val="20"/>
                <w:szCs w:val="20"/>
              </w:rPr>
            </w:pPr>
            <w:r>
              <w:rPr>
                <w:rFonts w:hint="eastAsia"/>
                <w:sz w:val="20"/>
                <w:szCs w:val="20"/>
              </w:rPr>
              <w:t>（1）电动机：1.5kW鼠笼式三相异步电动机，采用变频变压(VVVF)驱动方式。</w:t>
            </w:r>
          </w:p>
          <w:p>
            <w:pPr>
              <w:ind w:firstLine="400"/>
              <w:rPr>
                <w:sz w:val="20"/>
                <w:szCs w:val="20"/>
              </w:rPr>
            </w:pPr>
            <w:r>
              <w:rPr>
                <w:rFonts w:hint="eastAsia"/>
                <w:sz w:val="20"/>
                <w:szCs w:val="20"/>
              </w:rPr>
              <w:t>（2）制动器：在电梯通电运转时松闸，当电梯停止时制动并保持轿厢位置不变。</w:t>
            </w:r>
          </w:p>
          <w:p>
            <w:pPr>
              <w:ind w:firstLine="400"/>
              <w:rPr>
                <w:sz w:val="20"/>
                <w:szCs w:val="20"/>
              </w:rPr>
            </w:pPr>
            <w:r>
              <w:rPr>
                <w:rFonts w:hint="eastAsia"/>
                <w:sz w:val="20"/>
                <w:szCs w:val="20"/>
              </w:rPr>
              <w:t>（3）减速器：采用蜗轮杆减速器，具有高密度、高效率、低噪音的特点。</w:t>
            </w:r>
          </w:p>
          <w:p>
            <w:pPr>
              <w:ind w:firstLine="400"/>
              <w:rPr>
                <w:sz w:val="20"/>
                <w:szCs w:val="20"/>
              </w:rPr>
            </w:pPr>
            <w:r>
              <w:rPr>
                <w:rFonts w:hint="eastAsia"/>
                <w:sz w:val="20"/>
                <w:szCs w:val="20"/>
              </w:rPr>
              <w:t>（4）曳引轮：绳槽为半圆槽，钢丝绳与绳轮之间依靠摩擦力实现轿厢运动。</w:t>
            </w:r>
          </w:p>
          <w:p>
            <w:pPr>
              <w:ind w:firstLine="400"/>
              <w:rPr>
                <w:sz w:val="20"/>
                <w:szCs w:val="20"/>
              </w:rPr>
            </w:pPr>
            <w:r>
              <w:rPr>
                <w:rFonts w:hint="eastAsia"/>
                <w:sz w:val="20"/>
                <w:szCs w:val="20"/>
              </w:rPr>
              <w:t>（5）工业编码器：对轿厢的运行距离进行检测，实现精确定位。</w:t>
            </w:r>
          </w:p>
          <w:p>
            <w:pPr>
              <w:ind w:firstLine="400"/>
              <w:rPr>
                <w:sz w:val="20"/>
                <w:szCs w:val="20"/>
              </w:rPr>
            </w:pPr>
            <w:r>
              <w:rPr>
                <w:rFonts w:hint="eastAsia"/>
                <w:sz w:val="20"/>
                <w:szCs w:val="20"/>
              </w:rPr>
              <w:t>导轨：分别有轿厢导轨和对重导轨，保证轿厢和对重作垂直运动。</w:t>
            </w:r>
          </w:p>
          <w:p>
            <w:pPr>
              <w:ind w:firstLine="400"/>
              <w:rPr>
                <w:sz w:val="20"/>
                <w:szCs w:val="20"/>
              </w:rPr>
            </w:pPr>
            <w:r>
              <w:rPr>
                <w:rFonts w:hint="eastAsia"/>
                <w:sz w:val="20"/>
                <w:szCs w:val="20"/>
              </w:rPr>
              <w:t>轿厢：由曳引钢丝绳悬挂，通过曳引机另一端连接对重，在导轨上运行，轿厢门上装有连锁开关，当门关闭后电梯才能运行。</w:t>
            </w:r>
          </w:p>
          <w:p>
            <w:pPr>
              <w:ind w:firstLine="400"/>
              <w:rPr>
                <w:sz w:val="20"/>
                <w:szCs w:val="20"/>
              </w:rPr>
            </w:pPr>
            <w:r>
              <w:rPr>
                <w:rFonts w:hint="eastAsia"/>
                <w:sz w:val="20"/>
                <w:szCs w:val="20"/>
              </w:rPr>
              <w:t>对重：与轿厢连接，作用是平衡轿厢的重量。</w:t>
            </w:r>
          </w:p>
          <w:p>
            <w:pPr>
              <w:ind w:firstLine="400"/>
              <w:rPr>
                <w:sz w:val="20"/>
                <w:szCs w:val="20"/>
              </w:rPr>
            </w:pPr>
            <w:r>
              <w:rPr>
                <w:rFonts w:hint="eastAsia"/>
                <w:sz w:val="20"/>
                <w:szCs w:val="20"/>
              </w:rPr>
              <w:t>层门：门上设计有门锁开关，当层门关闭后，电梯才能启动。</w:t>
            </w:r>
          </w:p>
          <w:p>
            <w:pPr>
              <w:ind w:firstLine="400"/>
              <w:rPr>
                <w:sz w:val="20"/>
                <w:szCs w:val="20"/>
              </w:rPr>
            </w:pPr>
            <w:r>
              <w:rPr>
                <w:rFonts w:hint="eastAsia"/>
                <w:sz w:val="20"/>
                <w:szCs w:val="20"/>
              </w:rPr>
              <w:t>操纵箱：安装在电梯模型正面左侧，模拟乘客在轿厢内选层的信号输入设备，包括：数字显层器、选层按钮、开门、关门铵钮、方向指示灯。</w:t>
            </w:r>
          </w:p>
          <w:p>
            <w:pPr>
              <w:ind w:firstLine="400"/>
              <w:rPr>
                <w:sz w:val="20"/>
                <w:szCs w:val="20"/>
              </w:rPr>
            </w:pPr>
            <w:r>
              <w:rPr>
                <w:rFonts w:hint="eastAsia"/>
                <w:sz w:val="20"/>
                <w:szCs w:val="20"/>
              </w:rPr>
              <w:t>电梯锁：位于电梯一层，电梯关闭后停靠一层。</w:t>
            </w:r>
          </w:p>
          <w:p>
            <w:pPr>
              <w:ind w:firstLine="400"/>
              <w:rPr>
                <w:sz w:val="20"/>
                <w:szCs w:val="20"/>
              </w:rPr>
            </w:pPr>
            <w:r>
              <w:rPr>
                <w:rFonts w:hint="eastAsia"/>
                <w:sz w:val="20"/>
                <w:szCs w:val="20"/>
              </w:rPr>
              <w:t>呼梯盒：安装上、下呼叫按钮，实现各楼层的外部呼叫。</w:t>
            </w:r>
          </w:p>
          <w:p>
            <w:pPr>
              <w:ind w:firstLine="400"/>
              <w:rPr>
                <w:sz w:val="20"/>
                <w:szCs w:val="20"/>
              </w:rPr>
            </w:pPr>
            <w:r>
              <w:rPr>
                <w:rFonts w:hint="eastAsia"/>
                <w:sz w:val="20"/>
                <w:szCs w:val="20"/>
              </w:rPr>
              <w:t>超速安全保护：当电梯发生意外事故时，轿厢超速或高速下滑限速器就会紧急制动，通过安全钢索及连杆机构，带动安全钳动作，使轿厢卡在导轨上而不会下落。</w:t>
            </w:r>
          </w:p>
          <w:p>
            <w:pPr>
              <w:ind w:firstLine="400"/>
              <w:rPr>
                <w:sz w:val="20"/>
                <w:szCs w:val="20"/>
              </w:rPr>
            </w:pPr>
            <w:r>
              <w:rPr>
                <w:rFonts w:hint="eastAsia"/>
                <w:sz w:val="20"/>
                <w:szCs w:val="20"/>
              </w:rPr>
              <w:t>终端极限开关安全保护：由永磁感应器构成，提供轿厢停层位置信号的终端保护开关。</w:t>
            </w:r>
          </w:p>
          <w:p>
            <w:pPr>
              <w:ind w:firstLine="400"/>
              <w:rPr>
                <w:sz w:val="20"/>
                <w:szCs w:val="20"/>
              </w:rPr>
            </w:pPr>
            <w:r>
              <w:rPr>
                <w:rFonts w:hint="eastAsia"/>
                <w:sz w:val="20"/>
                <w:szCs w:val="20"/>
              </w:rPr>
              <w:t>门安全触板：在轿厢门的边沿上，装有活动的安全触板。</w:t>
            </w:r>
          </w:p>
          <w:p>
            <w:pPr>
              <w:ind w:firstLine="400"/>
              <w:rPr>
                <w:sz w:val="20"/>
                <w:szCs w:val="20"/>
              </w:rPr>
            </w:pPr>
            <w:r>
              <w:rPr>
                <w:rFonts w:hint="eastAsia"/>
                <w:sz w:val="20"/>
                <w:szCs w:val="20"/>
              </w:rPr>
              <w:t>门安全光幕保护：在轿厢门的边沿上，装有三对检测传感器，检测轿门之间有物体时，门始终打开，避免事故发生。</w:t>
            </w:r>
          </w:p>
          <w:p>
            <w:pPr>
              <w:ind w:firstLine="400"/>
              <w:rPr>
                <w:sz w:val="20"/>
                <w:szCs w:val="20"/>
              </w:rPr>
            </w:pPr>
            <w:r>
              <w:rPr>
                <w:rFonts w:hint="eastAsia"/>
                <w:sz w:val="20"/>
                <w:szCs w:val="20"/>
              </w:rPr>
              <w:t>门机力矩安全保护：门机用一定的力矩同时关闭轿厢门和厅门。</w:t>
            </w:r>
          </w:p>
          <w:p>
            <w:pPr>
              <w:ind w:firstLine="400"/>
              <w:rPr>
                <w:sz w:val="20"/>
                <w:szCs w:val="20"/>
              </w:rPr>
            </w:pPr>
            <w:r>
              <w:rPr>
                <w:rFonts w:hint="eastAsia"/>
                <w:sz w:val="20"/>
                <w:szCs w:val="20"/>
              </w:rPr>
              <w:t>缓冲器:当电梯因故障，造成轿厢或对重蹲底时（极限开关保护失效），轿厢或对重撞击弹簧缓冲器，由缓冲器吸收电梯的能量，从而使轿厢或对重安全减速直至停止。</w:t>
            </w:r>
          </w:p>
          <w:p>
            <w:pPr>
              <w:ind w:firstLine="400"/>
              <w:rPr>
                <w:sz w:val="20"/>
                <w:szCs w:val="20"/>
              </w:rPr>
            </w:pPr>
            <w:r>
              <w:rPr>
                <w:rFonts w:hint="eastAsia"/>
                <w:sz w:val="20"/>
                <w:szCs w:val="20"/>
              </w:rPr>
              <w:t>智能人机：采用MCGS TPC7062KX触摸屏,7寸宽屏高清显示，分辨率800×480，65535色数字真彩，用于显示电梯运行状态及服务信息。</w:t>
            </w:r>
          </w:p>
          <w:p>
            <w:pPr>
              <w:ind w:firstLine="400"/>
              <w:rPr>
                <w:sz w:val="20"/>
                <w:szCs w:val="20"/>
              </w:rPr>
            </w:pPr>
            <w:r>
              <w:rPr>
                <w:rFonts w:hint="eastAsia"/>
                <w:sz w:val="20"/>
                <w:szCs w:val="20"/>
              </w:rPr>
              <w:t>信息系统：通过大型LED显示屏(由144片8×8红色点阵组成)，实时显示电梯运行高度、电梯运行速度、电梯处于各楼层的当前运行状态等相关信息。</w:t>
            </w:r>
          </w:p>
          <w:p>
            <w:pPr>
              <w:ind w:firstLine="400"/>
              <w:rPr>
                <w:sz w:val="20"/>
                <w:szCs w:val="20"/>
              </w:rPr>
            </w:pPr>
            <w:r>
              <w:rPr>
                <w:rFonts w:hint="eastAsia"/>
                <w:sz w:val="20"/>
                <w:szCs w:val="20"/>
              </w:rPr>
              <w:t>视频监控系统：轿厢内配置摄像头，监控轿厢内部动态。</w:t>
            </w:r>
          </w:p>
          <w:p>
            <w:pPr>
              <w:ind w:firstLine="400"/>
              <w:rPr>
                <w:sz w:val="20"/>
                <w:szCs w:val="20"/>
              </w:rPr>
            </w:pPr>
            <w:r>
              <w:rPr>
                <w:rFonts w:hint="eastAsia"/>
                <w:sz w:val="20"/>
                <w:szCs w:val="20"/>
              </w:rPr>
              <w:t>电梯电气控制柜：包含可编程控制器、变频器、低压电气（继电器、接触器、热继电器、相序保护器）、智能考核系统等组成部分。</w:t>
            </w:r>
          </w:p>
          <w:p>
            <w:pPr>
              <w:ind w:firstLine="400"/>
              <w:rPr>
                <w:sz w:val="20"/>
                <w:szCs w:val="20"/>
              </w:rPr>
            </w:pPr>
            <w:r>
              <w:rPr>
                <w:rFonts w:hint="eastAsia"/>
                <w:sz w:val="20"/>
                <w:szCs w:val="20"/>
              </w:rPr>
              <w:t>1.变频器：三菱FR-D740-1.5kW变频器。</w:t>
            </w:r>
          </w:p>
          <w:p>
            <w:pPr>
              <w:ind w:firstLine="400"/>
              <w:rPr>
                <w:sz w:val="20"/>
                <w:szCs w:val="20"/>
              </w:rPr>
            </w:pPr>
            <w:r>
              <w:rPr>
                <w:rFonts w:hint="eastAsia"/>
                <w:sz w:val="20"/>
                <w:szCs w:val="20"/>
              </w:rPr>
              <w:t>2.可编程序控制器：采用三菱FX3U-64MR/ES-A。</w:t>
            </w:r>
          </w:p>
          <w:p>
            <w:pPr>
              <w:ind w:firstLine="400"/>
              <w:rPr>
                <w:sz w:val="20"/>
                <w:szCs w:val="20"/>
              </w:rPr>
            </w:pPr>
            <w:r>
              <w:rPr>
                <w:rFonts w:hint="eastAsia"/>
                <w:sz w:val="20"/>
                <w:szCs w:val="20"/>
              </w:rPr>
              <w:t>3.安全及门锁回路：由继电器回路组成，急停、门锁开关的通断决定安全及门锁回路的正常与否，以使PLC判断电梯是否处于安全状态。</w:t>
            </w:r>
          </w:p>
          <w:p>
            <w:pPr>
              <w:ind w:firstLine="400"/>
              <w:rPr>
                <w:sz w:val="20"/>
                <w:szCs w:val="20"/>
              </w:rPr>
            </w:pPr>
            <w:r>
              <w:rPr>
                <w:rFonts w:hint="eastAsia"/>
                <w:sz w:val="20"/>
                <w:szCs w:val="20"/>
              </w:rPr>
              <w:t>4.考核系统：电梯具有手动故障设置和智能故障设置两种设置模式，其中智能考核系统由终端和上位机软件组成。智能考核终端由240×128点阵蓝底背光液晶屏、PVC轻触键盘、单片机、存储器、网络接口等组成，可单机进行日历和时钟设置、考核时间设置、密码设置、故障设置，具有已设故和排故信息掉电不丢失、误排信息记录、考核时间倒计时显示、剩余考核时间报警提示等功能。智能考核上位机软件具有试卷管理、考试管理、学生信息管理、教师信息管理、成绩管理等功能。</w:t>
            </w:r>
          </w:p>
          <w:p>
            <w:pPr>
              <w:rPr>
                <w:sz w:val="20"/>
                <w:szCs w:val="20"/>
              </w:rPr>
            </w:pPr>
            <w:r>
              <w:rPr>
                <w:sz w:val="20"/>
                <w:szCs w:val="20"/>
              </w:rPr>
              <w:t>三、</w:t>
            </w:r>
            <w:r>
              <w:rPr>
                <w:rFonts w:hint="eastAsia"/>
                <w:sz w:val="20"/>
                <w:szCs w:val="20"/>
              </w:rPr>
              <w:t>基本配置</w:t>
            </w:r>
          </w:p>
          <w:p>
            <w:pPr>
              <w:rPr>
                <w:sz w:val="20"/>
                <w:szCs w:val="20"/>
              </w:rPr>
            </w:pPr>
            <w:r>
              <w:rPr>
                <w:rFonts w:hint="eastAsia"/>
                <w:sz w:val="20"/>
                <w:szCs w:val="20"/>
              </w:rPr>
              <w:t>（一）单台电梯控制柜（每套设备含2个控制柜）</w:t>
            </w:r>
          </w:p>
          <w:p>
            <w:pPr>
              <w:rPr>
                <w:sz w:val="20"/>
                <w:szCs w:val="20"/>
              </w:rPr>
            </w:pPr>
            <w:r>
              <w:rPr>
                <w:sz w:val="20"/>
                <w:szCs w:val="20"/>
              </w:rPr>
              <w:t>1、</w:t>
            </w:r>
            <w:r>
              <w:rPr>
                <w:rFonts w:hint="eastAsia"/>
                <w:sz w:val="20"/>
                <w:szCs w:val="20"/>
              </w:rPr>
              <w:t>控制柜</w:t>
            </w:r>
            <w:r>
              <w:rPr>
                <w:sz w:val="20"/>
                <w:szCs w:val="20"/>
              </w:rPr>
              <w:t xml:space="preserve"> </w:t>
            </w:r>
            <w:r>
              <w:rPr>
                <w:rFonts w:hint="eastAsia"/>
                <w:sz w:val="20"/>
                <w:szCs w:val="20"/>
              </w:rPr>
              <w:t>800mm×600mm×1800mm</w:t>
            </w:r>
            <w:r>
              <w:rPr>
                <w:sz w:val="20"/>
                <w:szCs w:val="20"/>
              </w:rPr>
              <w:t xml:space="preserve">  1台</w:t>
            </w:r>
          </w:p>
          <w:p>
            <w:pPr>
              <w:rPr>
                <w:sz w:val="20"/>
                <w:szCs w:val="20"/>
              </w:rPr>
            </w:pPr>
            <w:r>
              <w:rPr>
                <w:sz w:val="20"/>
                <w:szCs w:val="20"/>
              </w:rPr>
              <w:t>2、</w:t>
            </w:r>
            <w:r>
              <w:rPr>
                <w:rFonts w:hint="eastAsia"/>
                <w:sz w:val="20"/>
                <w:szCs w:val="20"/>
              </w:rPr>
              <w:t>三菱PLC</w:t>
            </w:r>
            <w:r>
              <w:rPr>
                <w:sz w:val="20"/>
                <w:szCs w:val="20"/>
              </w:rPr>
              <w:t xml:space="preserve">   1台</w:t>
            </w:r>
          </w:p>
          <w:p>
            <w:pPr>
              <w:rPr>
                <w:sz w:val="20"/>
                <w:szCs w:val="20"/>
              </w:rPr>
            </w:pPr>
            <w:r>
              <w:rPr>
                <w:sz w:val="20"/>
                <w:szCs w:val="20"/>
              </w:rPr>
              <w:t>3、</w:t>
            </w:r>
            <w:r>
              <w:rPr>
                <w:rFonts w:hint="eastAsia"/>
                <w:sz w:val="20"/>
                <w:szCs w:val="20"/>
              </w:rPr>
              <w:t>三菱变频器</w:t>
            </w:r>
            <w:r>
              <w:rPr>
                <w:sz w:val="20"/>
                <w:szCs w:val="20"/>
              </w:rPr>
              <w:t xml:space="preserve">  1台</w:t>
            </w:r>
          </w:p>
          <w:p>
            <w:pPr>
              <w:rPr>
                <w:sz w:val="20"/>
                <w:szCs w:val="20"/>
              </w:rPr>
            </w:pPr>
            <w:r>
              <w:rPr>
                <w:sz w:val="20"/>
                <w:szCs w:val="20"/>
              </w:rPr>
              <w:t>4、</w:t>
            </w:r>
            <w:r>
              <w:rPr>
                <w:rFonts w:hint="eastAsia"/>
                <w:sz w:val="20"/>
                <w:szCs w:val="20"/>
              </w:rPr>
              <w:t>漏电保护器</w:t>
            </w:r>
            <w:r>
              <w:rPr>
                <w:sz w:val="20"/>
                <w:szCs w:val="20"/>
              </w:rPr>
              <w:t xml:space="preserve">   1只</w:t>
            </w:r>
          </w:p>
          <w:p>
            <w:pPr>
              <w:rPr>
                <w:sz w:val="20"/>
                <w:szCs w:val="20"/>
              </w:rPr>
            </w:pPr>
            <w:r>
              <w:rPr>
                <w:sz w:val="20"/>
                <w:szCs w:val="20"/>
              </w:rPr>
              <w:t>5、</w:t>
            </w:r>
            <w:r>
              <w:rPr>
                <w:rFonts w:hint="eastAsia"/>
                <w:sz w:val="20"/>
                <w:szCs w:val="20"/>
              </w:rPr>
              <w:t>空气开关</w:t>
            </w:r>
            <w:r>
              <w:rPr>
                <w:sz w:val="20"/>
                <w:szCs w:val="20"/>
              </w:rPr>
              <w:t xml:space="preserve">     1只</w:t>
            </w:r>
          </w:p>
          <w:p>
            <w:pPr>
              <w:rPr>
                <w:sz w:val="20"/>
                <w:szCs w:val="20"/>
              </w:rPr>
            </w:pPr>
            <w:r>
              <w:rPr>
                <w:sz w:val="20"/>
                <w:szCs w:val="20"/>
              </w:rPr>
              <w:t>6、</w:t>
            </w:r>
            <w:r>
              <w:rPr>
                <w:rFonts w:hint="eastAsia"/>
                <w:sz w:val="20"/>
                <w:szCs w:val="20"/>
              </w:rPr>
              <w:t>透明继电器</w:t>
            </w:r>
            <w:r>
              <w:rPr>
                <w:sz w:val="20"/>
                <w:szCs w:val="20"/>
              </w:rPr>
              <w:t xml:space="preserve">    4只</w:t>
            </w:r>
          </w:p>
          <w:p>
            <w:pPr>
              <w:rPr>
                <w:sz w:val="20"/>
                <w:szCs w:val="20"/>
              </w:rPr>
            </w:pPr>
            <w:r>
              <w:rPr>
                <w:sz w:val="20"/>
                <w:szCs w:val="20"/>
              </w:rPr>
              <w:t>7、</w:t>
            </w:r>
            <w:r>
              <w:rPr>
                <w:rFonts w:hint="eastAsia"/>
                <w:sz w:val="20"/>
                <w:szCs w:val="20"/>
              </w:rPr>
              <w:t>交流接触器</w:t>
            </w:r>
            <w:r>
              <w:rPr>
                <w:sz w:val="20"/>
                <w:szCs w:val="20"/>
              </w:rPr>
              <w:t xml:space="preserve">   2只</w:t>
            </w:r>
          </w:p>
          <w:p>
            <w:pPr>
              <w:rPr>
                <w:sz w:val="20"/>
                <w:szCs w:val="20"/>
              </w:rPr>
            </w:pPr>
            <w:r>
              <w:rPr>
                <w:sz w:val="20"/>
                <w:szCs w:val="20"/>
              </w:rPr>
              <w:t>8、</w:t>
            </w:r>
            <w:r>
              <w:rPr>
                <w:rFonts w:hint="eastAsia"/>
                <w:sz w:val="20"/>
                <w:szCs w:val="20"/>
              </w:rPr>
              <w:t>变压器</w:t>
            </w:r>
            <w:r>
              <w:rPr>
                <w:sz w:val="20"/>
                <w:szCs w:val="20"/>
              </w:rPr>
              <w:t xml:space="preserve">        1只</w:t>
            </w:r>
          </w:p>
          <w:p>
            <w:pPr>
              <w:rPr>
                <w:sz w:val="20"/>
                <w:szCs w:val="20"/>
              </w:rPr>
            </w:pPr>
            <w:r>
              <w:rPr>
                <w:sz w:val="20"/>
                <w:szCs w:val="20"/>
              </w:rPr>
              <w:t>9、</w:t>
            </w:r>
            <w:r>
              <w:rPr>
                <w:rFonts w:hint="eastAsia"/>
                <w:sz w:val="20"/>
                <w:szCs w:val="20"/>
              </w:rPr>
              <w:t>可调电阻器</w:t>
            </w:r>
            <w:r>
              <w:rPr>
                <w:sz w:val="20"/>
                <w:szCs w:val="20"/>
              </w:rPr>
              <w:t xml:space="preserve">   </w:t>
            </w:r>
            <w:r>
              <w:rPr>
                <w:rFonts w:hint="eastAsia"/>
                <w:sz w:val="20"/>
                <w:szCs w:val="20"/>
              </w:rPr>
              <w:t>50W/50Ω</w:t>
            </w:r>
            <w:r>
              <w:rPr>
                <w:sz w:val="20"/>
                <w:szCs w:val="20"/>
              </w:rPr>
              <w:t xml:space="preserve"> 1只</w:t>
            </w:r>
          </w:p>
          <w:p>
            <w:pPr>
              <w:rPr>
                <w:sz w:val="20"/>
                <w:szCs w:val="20"/>
              </w:rPr>
            </w:pPr>
            <w:r>
              <w:rPr>
                <w:sz w:val="20"/>
                <w:szCs w:val="20"/>
              </w:rPr>
              <w:t>10、</w:t>
            </w:r>
            <w:r>
              <w:rPr>
                <w:rFonts w:hint="eastAsia"/>
                <w:sz w:val="20"/>
                <w:szCs w:val="20"/>
              </w:rPr>
              <w:t>保险丝座</w:t>
            </w:r>
            <w:r>
              <w:rPr>
                <w:sz w:val="20"/>
                <w:szCs w:val="20"/>
              </w:rPr>
              <w:t xml:space="preserve">   </w:t>
            </w:r>
            <w:r>
              <w:rPr>
                <w:rFonts w:hint="eastAsia"/>
                <w:sz w:val="20"/>
                <w:szCs w:val="20"/>
              </w:rPr>
              <w:t>RT14-20</w:t>
            </w:r>
            <w:r>
              <w:rPr>
                <w:sz w:val="20"/>
                <w:szCs w:val="20"/>
              </w:rPr>
              <w:t xml:space="preserve"> 5只</w:t>
            </w:r>
          </w:p>
          <w:p>
            <w:pPr>
              <w:rPr>
                <w:sz w:val="20"/>
                <w:szCs w:val="20"/>
              </w:rPr>
            </w:pPr>
            <w:r>
              <w:rPr>
                <w:sz w:val="20"/>
                <w:szCs w:val="20"/>
              </w:rPr>
              <w:t>11、</w:t>
            </w:r>
            <w:r>
              <w:rPr>
                <w:rFonts w:hint="eastAsia"/>
                <w:sz w:val="20"/>
                <w:szCs w:val="20"/>
              </w:rPr>
              <w:t>开关电源</w:t>
            </w:r>
            <w:r>
              <w:rPr>
                <w:sz w:val="20"/>
                <w:szCs w:val="20"/>
              </w:rPr>
              <w:t xml:space="preserve">  </w:t>
            </w:r>
            <w:r>
              <w:rPr>
                <w:rFonts w:hint="eastAsia"/>
                <w:sz w:val="20"/>
                <w:szCs w:val="20"/>
              </w:rPr>
              <w:t>S-100-24</w:t>
            </w:r>
            <w:r>
              <w:rPr>
                <w:sz w:val="20"/>
                <w:szCs w:val="20"/>
              </w:rPr>
              <w:t xml:space="preserve"> 1只</w:t>
            </w:r>
          </w:p>
          <w:p>
            <w:pPr>
              <w:rPr>
                <w:sz w:val="20"/>
                <w:szCs w:val="20"/>
              </w:rPr>
            </w:pPr>
            <w:r>
              <w:rPr>
                <w:sz w:val="20"/>
                <w:szCs w:val="20"/>
              </w:rPr>
              <w:t>12、</w:t>
            </w:r>
            <w:r>
              <w:rPr>
                <w:rFonts w:hint="eastAsia"/>
                <w:sz w:val="20"/>
                <w:szCs w:val="20"/>
              </w:rPr>
              <w:t>整流桥堆</w:t>
            </w:r>
            <w:r>
              <w:rPr>
                <w:sz w:val="20"/>
                <w:szCs w:val="20"/>
              </w:rPr>
              <w:t xml:space="preserve">   </w:t>
            </w:r>
            <w:r>
              <w:rPr>
                <w:rFonts w:hint="eastAsia"/>
                <w:sz w:val="20"/>
                <w:szCs w:val="20"/>
              </w:rPr>
              <w:t>KBPC610</w:t>
            </w:r>
            <w:r>
              <w:rPr>
                <w:sz w:val="20"/>
                <w:szCs w:val="20"/>
              </w:rPr>
              <w:t xml:space="preserve"> 1只</w:t>
            </w:r>
          </w:p>
          <w:p>
            <w:pPr>
              <w:rPr>
                <w:sz w:val="20"/>
                <w:szCs w:val="20"/>
              </w:rPr>
            </w:pPr>
            <w:r>
              <w:rPr>
                <w:sz w:val="20"/>
                <w:szCs w:val="20"/>
              </w:rPr>
              <w:t>13、</w:t>
            </w:r>
            <w:r>
              <w:rPr>
                <w:rFonts w:hint="eastAsia"/>
                <w:sz w:val="20"/>
                <w:szCs w:val="20"/>
              </w:rPr>
              <w:t>二位旋钮</w:t>
            </w:r>
            <w:r>
              <w:rPr>
                <w:sz w:val="20"/>
                <w:szCs w:val="20"/>
              </w:rPr>
              <w:t xml:space="preserve">  </w:t>
            </w:r>
            <w:r>
              <w:rPr>
                <w:rFonts w:hint="eastAsia"/>
                <w:sz w:val="20"/>
                <w:szCs w:val="20"/>
              </w:rPr>
              <w:t>D11A</w:t>
            </w:r>
            <w:r>
              <w:rPr>
                <w:sz w:val="20"/>
                <w:szCs w:val="20"/>
              </w:rPr>
              <w:t xml:space="preserve">  2只</w:t>
            </w:r>
          </w:p>
          <w:p>
            <w:pPr>
              <w:rPr>
                <w:sz w:val="20"/>
                <w:szCs w:val="20"/>
              </w:rPr>
            </w:pPr>
            <w:r>
              <w:rPr>
                <w:sz w:val="20"/>
                <w:szCs w:val="20"/>
              </w:rPr>
              <w:t>14、</w:t>
            </w:r>
            <w:r>
              <w:rPr>
                <w:rFonts w:hint="eastAsia"/>
                <w:sz w:val="20"/>
                <w:szCs w:val="20"/>
              </w:rPr>
              <w:t>液晶屏</w:t>
            </w:r>
            <w:r>
              <w:rPr>
                <w:sz w:val="20"/>
                <w:szCs w:val="20"/>
              </w:rPr>
              <w:t xml:space="preserve">   </w:t>
            </w:r>
            <w:r>
              <w:rPr>
                <w:rFonts w:hint="eastAsia"/>
                <w:sz w:val="20"/>
                <w:szCs w:val="20"/>
              </w:rPr>
              <w:t>YXD-240128C3</w:t>
            </w:r>
            <w:r>
              <w:rPr>
                <w:sz w:val="20"/>
                <w:szCs w:val="20"/>
              </w:rPr>
              <w:t xml:space="preserve">  1只</w:t>
            </w:r>
          </w:p>
          <w:p>
            <w:pPr>
              <w:rPr>
                <w:sz w:val="20"/>
                <w:szCs w:val="20"/>
              </w:rPr>
            </w:pPr>
            <w:r>
              <w:rPr>
                <w:sz w:val="20"/>
                <w:szCs w:val="20"/>
              </w:rPr>
              <w:t>15、</w:t>
            </w:r>
            <w:r>
              <w:rPr>
                <w:rFonts w:hint="eastAsia"/>
                <w:sz w:val="20"/>
                <w:szCs w:val="20"/>
              </w:rPr>
              <w:t>电源线</w:t>
            </w:r>
            <w:r>
              <w:rPr>
                <w:sz w:val="20"/>
                <w:szCs w:val="20"/>
              </w:rPr>
              <w:t xml:space="preserve">  </w:t>
            </w:r>
            <w:r>
              <w:rPr>
                <w:rFonts w:hint="eastAsia"/>
                <w:sz w:val="20"/>
                <w:szCs w:val="20"/>
              </w:rPr>
              <w:t>4.5米</w:t>
            </w:r>
            <w:r>
              <w:rPr>
                <w:sz w:val="20"/>
                <w:szCs w:val="20"/>
              </w:rPr>
              <w:t xml:space="preserve">  1只</w:t>
            </w:r>
          </w:p>
          <w:p>
            <w:pPr>
              <w:rPr>
                <w:sz w:val="20"/>
                <w:szCs w:val="20"/>
              </w:rPr>
            </w:pPr>
            <w:r>
              <w:rPr>
                <w:sz w:val="20"/>
                <w:szCs w:val="20"/>
              </w:rPr>
              <w:t>16、</w:t>
            </w:r>
            <w:r>
              <w:rPr>
                <w:rFonts w:hint="eastAsia"/>
                <w:sz w:val="20"/>
                <w:szCs w:val="20"/>
              </w:rPr>
              <w:t>走线槽</w:t>
            </w:r>
            <w:r>
              <w:rPr>
                <w:sz w:val="20"/>
                <w:szCs w:val="20"/>
              </w:rPr>
              <w:t xml:space="preserve">  </w:t>
            </w:r>
            <w:r>
              <w:rPr>
                <w:rFonts w:hint="eastAsia"/>
                <w:sz w:val="20"/>
                <w:szCs w:val="20"/>
              </w:rPr>
              <w:t>35×35</w:t>
            </w:r>
            <w:r>
              <w:rPr>
                <w:sz w:val="20"/>
                <w:szCs w:val="20"/>
              </w:rPr>
              <w:t xml:space="preserve">  6米</w:t>
            </w:r>
          </w:p>
          <w:p>
            <w:pPr>
              <w:rPr>
                <w:sz w:val="20"/>
                <w:szCs w:val="20"/>
              </w:rPr>
            </w:pPr>
            <w:r>
              <w:rPr>
                <w:sz w:val="20"/>
                <w:szCs w:val="20"/>
              </w:rPr>
              <w:t>17、</w:t>
            </w:r>
            <w:r>
              <w:rPr>
                <w:rFonts w:hint="eastAsia"/>
                <w:sz w:val="20"/>
                <w:szCs w:val="20"/>
              </w:rPr>
              <w:t>附件</w:t>
            </w:r>
            <w:r>
              <w:rPr>
                <w:sz w:val="20"/>
                <w:szCs w:val="20"/>
              </w:rPr>
              <w:t xml:space="preserve">  </w:t>
            </w:r>
            <w:r>
              <w:rPr>
                <w:rFonts w:hint="eastAsia"/>
                <w:sz w:val="20"/>
                <w:szCs w:val="20"/>
              </w:rPr>
              <w:t>螺丝、螺帽</w:t>
            </w:r>
            <w:r>
              <w:rPr>
                <w:sz w:val="20"/>
                <w:szCs w:val="20"/>
              </w:rPr>
              <w:t xml:space="preserve">  1套</w:t>
            </w:r>
          </w:p>
          <w:p>
            <w:pPr>
              <w:rPr>
                <w:sz w:val="20"/>
                <w:szCs w:val="20"/>
              </w:rPr>
            </w:pPr>
            <w:r>
              <w:rPr>
                <w:rFonts w:hint="eastAsia"/>
                <w:sz w:val="20"/>
                <w:szCs w:val="20"/>
              </w:rPr>
              <w:t>（二）单台高仿真电梯实物模型</w:t>
            </w:r>
          </w:p>
          <w:p>
            <w:pPr>
              <w:rPr>
                <w:sz w:val="20"/>
                <w:szCs w:val="20"/>
              </w:rPr>
            </w:pPr>
            <w:r>
              <w:rPr>
                <w:sz w:val="20"/>
                <w:szCs w:val="20"/>
              </w:rPr>
              <w:t>1、</w:t>
            </w:r>
            <w:r>
              <w:rPr>
                <w:rFonts w:hint="eastAsia"/>
                <w:sz w:val="20"/>
                <w:szCs w:val="20"/>
              </w:rPr>
              <w:t>结构钢架</w:t>
            </w:r>
            <w:r>
              <w:rPr>
                <w:sz w:val="20"/>
                <w:szCs w:val="20"/>
              </w:rPr>
              <w:t xml:space="preserve">  </w:t>
            </w:r>
            <w:r>
              <w:rPr>
                <w:rFonts w:hint="eastAsia"/>
                <w:sz w:val="20"/>
                <w:szCs w:val="20"/>
              </w:rPr>
              <w:t>1000mm×900mm×2500mm</w:t>
            </w:r>
            <w:r>
              <w:rPr>
                <w:sz w:val="20"/>
                <w:szCs w:val="20"/>
              </w:rPr>
              <w:t xml:space="preserve">  1套</w:t>
            </w:r>
          </w:p>
          <w:p>
            <w:pPr>
              <w:rPr>
                <w:sz w:val="20"/>
                <w:szCs w:val="20"/>
              </w:rPr>
            </w:pPr>
            <w:r>
              <w:rPr>
                <w:sz w:val="20"/>
                <w:szCs w:val="20"/>
              </w:rPr>
              <w:t>2、</w:t>
            </w:r>
            <w:r>
              <w:rPr>
                <w:rFonts w:hint="eastAsia"/>
                <w:sz w:val="20"/>
                <w:szCs w:val="20"/>
              </w:rPr>
              <w:t>层门装置</w:t>
            </w:r>
            <w:r>
              <w:rPr>
                <w:sz w:val="20"/>
                <w:szCs w:val="20"/>
              </w:rPr>
              <w:t xml:space="preserve">  </w:t>
            </w:r>
            <w:r>
              <w:rPr>
                <w:rFonts w:hint="eastAsia"/>
                <w:sz w:val="20"/>
                <w:szCs w:val="20"/>
              </w:rPr>
              <w:t>370mm×310mm</w:t>
            </w:r>
            <w:r>
              <w:rPr>
                <w:sz w:val="20"/>
                <w:szCs w:val="20"/>
              </w:rPr>
              <w:t xml:space="preserve">   4套</w:t>
            </w:r>
          </w:p>
          <w:p>
            <w:pPr>
              <w:rPr>
                <w:sz w:val="20"/>
                <w:szCs w:val="20"/>
              </w:rPr>
            </w:pPr>
            <w:r>
              <w:rPr>
                <w:sz w:val="20"/>
                <w:szCs w:val="20"/>
              </w:rPr>
              <w:t>3、</w:t>
            </w:r>
            <w:r>
              <w:rPr>
                <w:rFonts w:hint="eastAsia"/>
                <w:sz w:val="20"/>
                <w:szCs w:val="20"/>
              </w:rPr>
              <w:t>轿门装置</w:t>
            </w:r>
            <w:r>
              <w:rPr>
                <w:sz w:val="20"/>
                <w:szCs w:val="20"/>
              </w:rPr>
              <w:t xml:space="preserve">   </w:t>
            </w:r>
            <w:r>
              <w:rPr>
                <w:rFonts w:hint="eastAsia"/>
                <w:sz w:val="20"/>
                <w:szCs w:val="20"/>
              </w:rPr>
              <w:t>370mm×310mm</w:t>
            </w:r>
            <w:r>
              <w:rPr>
                <w:sz w:val="20"/>
                <w:szCs w:val="20"/>
              </w:rPr>
              <w:t xml:space="preserve">  1套</w:t>
            </w:r>
          </w:p>
          <w:p>
            <w:pPr>
              <w:rPr>
                <w:sz w:val="20"/>
                <w:szCs w:val="20"/>
              </w:rPr>
            </w:pPr>
            <w:r>
              <w:rPr>
                <w:sz w:val="20"/>
                <w:szCs w:val="20"/>
              </w:rPr>
              <w:t>4、</w:t>
            </w:r>
            <w:r>
              <w:rPr>
                <w:rFonts w:hint="eastAsia"/>
                <w:sz w:val="20"/>
                <w:szCs w:val="20"/>
              </w:rPr>
              <w:t>对重装置</w:t>
            </w:r>
            <w:r>
              <w:rPr>
                <w:sz w:val="20"/>
                <w:szCs w:val="20"/>
              </w:rPr>
              <w:t xml:space="preserve">  </w:t>
            </w:r>
            <w:r>
              <w:rPr>
                <w:rFonts w:hint="eastAsia"/>
                <w:sz w:val="20"/>
                <w:szCs w:val="20"/>
              </w:rPr>
              <w:t>50Kg</w:t>
            </w:r>
            <w:r>
              <w:rPr>
                <w:sz w:val="20"/>
                <w:szCs w:val="20"/>
              </w:rPr>
              <w:t xml:space="preserve">   1套</w:t>
            </w:r>
          </w:p>
          <w:p>
            <w:pPr>
              <w:rPr>
                <w:sz w:val="20"/>
                <w:szCs w:val="20"/>
              </w:rPr>
            </w:pPr>
            <w:r>
              <w:rPr>
                <w:sz w:val="20"/>
                <w:szCs w:val="20"/>
              </w:rPr>
              <w:t>5、</w:t>
            </w:r>
            <w:r>
              <w:rPr>
                <w:rFonts w:hint="eastAsia"/>
                <w:sz w:val="20"/>
                <w:szCs w:val="20"/>
              </w:rPr>
              <w:t>操作箱</w:t>
            </w:r>
            <w:r>
              <w:rPr>
                <w:sz w:val="20"/>
                <w:szCs w:val="20"/>
              </w:rPr>
              <w:t xml:space="preserve">   </w:t>
            </w:r>
            <w:r>
              <w:rPr>
                <w:rFonts w:hint="eastAsia"/>
                <w:sz w:val="20"/>
                <w:szCs w:val="20"/>
              </w:rPr>
              <w:t>100mm×55mm×260mm</w:t>
            </w:r>
            <w:r>
              <w:rPr>
                <w:sz w:val="20"/>
                <w:szCs w:val="20"/>
              </w:rPr>
              <w:t xml:space="preserve">    1套</w:t>
            </w:r>
          </w:p>
          <w:p>
            <w:pPr>
              <w:rPr>
                <w:sz w:val="20"/>
                <w:szCs w:val="20"/>
              </w:rPr>
            </w:pPr>
            <w:r>
              <w:rPr>
                <w:sz w:val="20"/>
                <w:szCs w:val="20"/>
              </w:rPr>
              <w:t>6、</w:t>
            </w:r>
            <w:r>
              <w:rPr>
                <w:rFonts w:hint="eastAsia"/>
                <w:sz w:val="20"/>
                <w:szCs w:val="20"/>
              </w:rPr>
              <w:t>曳引机</w:t>
            </w:r>
            <w:r>
              <w:rPr>
                <w:sz w:val="20"/>
                <w:szCs w:val="20"/>
              </w:rPr>
              <w:t xml:space="preserve"> </w:t>
            </w:r>
            <w:r>
              <w:rPr>
                <w:rFonts w:hint="eastAsia"/>
                <w:sz w:val="20"/>
                <w:szCs w:val="20"/>
              </w:rPr>
              <w:t>YJ90</w:t>
            </w:r>
            <w:r>
              <w:rPr>
                <w:sz w:val="20"/>
                <w:szCs w:val="20"/>
              </w:rPr>
              <w:t xml:space="preserve">   1台</w:t>
            </w:r>
          </w:p>
          <w:p>
            <w:pPr>
              <w:rPr>
                <w:sz w:val="20"/>
                <w:szCs w:val="20"/>
              </w:rPr>
            </w:pPr>
            <w:r>
              <w:rPr>
                <w:sz w:val="20"/>
                <w:szCs w:val="20"/>
              </w:rPr>
              <w:t>7、</w:t>
            </w:r>
            <w:r>
              <w:rPr>
                <w:rFonts w:hint="eastAsia"/>
                <w:sz w:val="20"/>
                <w:szCs w:val="20"/>
              </w:rPr>
              <w:t>永磁感应器</w:t>
            </w:r>
            <w:r>
              <w:rPr>
                <w:sz w:val="20"/>
                <w:szCs w:val="20"/>
              </w:rPr>
              <w:t xml:space="preserve">   </w:t>
            </w:r>
            <w:r>
              <w:rPr>
                <w:rFonts w:hint="eastAsia"/>
                <w:sz w:val="20"/>
                <w:szCs w:val="20"/>
              </w:rPr>
              <w:t>YG-1</w:t>
            </w:r>
            <w:r>
              <w:rPr>
                <w:sz w:val="20"/>
                <w:szCs w:val="20"/>
              </w:rPr>
              <w:t xml:space="preserve">  10只</w:t>
            </w:r>
          </w:p>
          <w:p>
            <w:pPr>
              <w:rPr>
                <w:sz w:val="20"/>
                <w:szCs w:val="20"/>
              </w:rPr>
            </w:pPr>
            <w:r>
              <w:rPr>
                <w:sz w:val="20"/>
                <w:szCs w:val="20"/>
              </w:rPr>
              <w:t>8、</w:t>
            </w:r>
            <w:r>
              <w:rPr>
                <w:rFonts w:hint="eastAsia"/>
                <w:sz w:val="20"/>
                <w:szCs w:val="20"/>
              </w:rPr>
              <w:t>限位开关</w:t>
            </w:r>
            <w:r>
              <w:rPr>
                <w:sz w:val="20"/>
                <w:szCs w:val="20"/>
              </w:rPr>
              <w:t xml:space="preserve">  </w:t>
            </w:r>
            <w:r>
              <w:rPr>
                <w:rFonts w:hint="eastAsia"/>
                <w:sz w:val="20"/>
                <w:szCs w:val="20"/>
              </w:rPr>
              <w:t>VM3-03N-40-U56</w:t>
            </w:r>
            <w:r>
              <w:rPr>
                <w:sz w:val="20"/>
                <w:szCs w:val="20"/>
              </w:rPr>
              <w:t xml:space="preserve">   9只</w:t>
            </w:r>
          </w:p>
          <w:p>
            <w:pPr>
              <w:rPr>
                <w:sz w:val="20"/>
                <w:szCs w:val="20"/>
              </w:rPr>
            </w:pPr>
            <w:r>
              <w:rPr>
                <w:sz w:val="20"/>
                <w:szCs w:val="20"/>
              </w:rPr>
              <w:t>9、</w:t>
            </w:r>
            <w:r>
              <w:rPr>
                <w:rFonts w:hint="eastAsia"/>
                <w:sz w:val="20"/>
                <w:szCs w:val="20"/>
              </w:rPr>
              <w:t>接线端子板</w:t>
            </w:r>
            <w:r>
              <w:rPr>
                <w:sz w:val="20"/>
                <w:szCs w:val="20"/>
              </w:rPr>
              <w:t xml:space="preserve">  </w:t>
            </w:r>
            <w:r>
              <w:rPr>
                <w:rFonts w:hint="eastAsia"/>
                <w:sz w:val="20"/>
                <w:szCs w:val="20"/>
              </w:rPr>
              <w:t>TB-1510L</w:t>
            </w:r>
            <w:r>
              <w:rPr>
                <w:sz w:val="20"/>
                <w:szCs w:val="20"/>
              </w:rPr>
              <w:t xml:space="preserve"> 2只</w:t>
            </w:r>
          </w:p>
          <w:p>
            <w:pPr>
              <w:rPr>
                <w:sz w:val="20"/>
                <w:szCs w:val="20"/>
              </w:rPr>
            </w:pPr>
            <w:r>
              <w:rPr>
                <w:sz w:val="20"/>
                <w:szCs w:val="20"/>
              </w:rPr>
              <w:t>10、</w:t>
            </w:r>
            <w:r>
              <w:rPr>
                <w:rFonts w:hint="eastAsia"/>
                <w:sz w:val="20"/>
                <w:szCs w:val="20"/>
              </w:rPr>
              <w:t>电梯按钮</w:t>
            </w:r>
            <w:r>
              <w:rPr>
                <w:sz w:val="20"/>
                <w:szCs w:val="20"/>
              </w:rPr>
              <w:t xml:space="preserve">   </w:t>
            </w:r>
            <w:r>
              <w:rPr>
                <w:rFonts w:hint="eastAsia"/>
                <w:sz w:val="20"/>
                <w:szCs w:val="20"/>
              </w:rPr>
              <w:t>DS-3蓝光</w:t>
            </w:r>
            <w:r>
              <w:rPr>
                <w:sz w:val="20"/>
                <w:szCs w:val="20"/>
              </w:rPr>
              <w:t xml:space="preserve">  1套</w:t>
            </w:r>
          </w:p>
          <w:p>
            <w:pPr>
              <w:rPr>
                <w:sz w:val="20"/>
                <w:szCs w:val="20"/>
              </w:rPr>
            </w:pPr>
            <w:r>
              <w:rPr>
                <w:sz w:val="20"/>
                <w:szCs w:val="20"/>
              </w:rPr>
              <w:t>11、</w:t>
            </w:r>
            <w:r>
              <w:rPr>
                <w:rFonts w:hint="eastAsia"/>
                <w:sz w:val="20"/>
                <w:szCs w:val="20"/>
              </w:rPr>
              <w:t>同步轮</w:t>
            </w:r>
            <w:r>
              <w:rPr>
                <w:sz w:val="20"/>
                <w:szCs w:val="20"/>
              </w:rPr>
              <w:t xml:space="preserve">   </w:t>
            </w:r>
            <w:r>
              <w:rPr>
                <w:rFonts w:hint="eastAsia"/>
                <w:sz w:val="20"/>
                <w:szCs w:val="20"/>
              </w:rPr>
              <w:t>ATP30XL050-B</w:t>
            </w:r>
            <w:r>
              <w:rPr>
                <w:sz w:val="20"/>
                <w:szCs w:val="20"/>
              </w:rPr>
              <w:t xml:space="preserve">  2只</w:t>
            </w:r>
          </w:p>
          <w:p>
            <w:pPr>
              <w:rPr>
                <w:sz w:val="20"/>
                <w:szCs w:val="20"/>
              </w:rPr>
            </w:pPr>
            <w:r>
              <w:rPr>
                <w:sz w:val="20"/>
                <w:szCs w:val="20"/>
              </w:rPr>
              <w:t>12、</w:t>
            </w:r>
            <w:r>
              <w:rPr>
                <w:rFonts w:hint="eastAsia"/>
                <w:sz w:val="20"/>
                <w:szCs w:val="20"/>
              </w:rPr>
              <w:t>光电编码盘</w:t>
            </w:r>
            <w:r>
              <w:rPr>
                <w:sz w:val="20"/>
                <w:szCs w:val="20"/>
              </w:rPr>
              <w:t xml:space="preserve">  </w:t>
            </w:r>
            <w:r>
              <w:rPr>
                <w:rFonts w:hint="eastAsia"/>
                <w:sz w:val="20"/>
                <w:szCs w:val="20"/>
              </w:rPr>
              <w:t>ZKT8030-002J-1024BZ2/12-24C</w:t>
            </w:r>
            <w:r>
              <w:rPr>
                <w:sz w:val="20"/>
                <w:szCs w:val="20"/>
              </w:rPr>
              <w:t xml:space="preserve">   1只</w:t>
            </w:r>
          </w:p>
          <w:p>
            <w:pPr>
              <w:rPr>
                <w:sz w:val="20"/>
                <w:szCs w:val="20"/>
              </w:rPr>
            </w:pPr>
            <w:r>
              <w:rPr>
                <w:sz w:val="20"/>
                <w:szCs w:val="20"/>
              </w:rPr>
              <w:t>13、</w:t>
            </w:r>
            <w:r>
              <w:rPr>
                <w:rFonts w:hint="eastAsia"/>
                <w:sz w:val="20"/>
                <w:szCs w:val="20"/>
              </w:rPr>
              <w:t>航空电缆</w:t>
            </w:r>
            <w:r>
              <w:rPr>
                <w:sz w:val="20"/>
                <w:szCs w:val="20"/>
              </w:rPr>
              <w:t xml:space="preserve"> </w:t>
            </w:r>
            <w:r>
              <w:rPr>
                <w:rFonts w:hint="eastAsia"/>
                <w:sz w:val="20"/>
                <w:szCs w:val="20"/>
              </w:rPr>
              <w:t>48芯2米、31芯2米、10芯2米</w:t>
            </w:r>
            <w:r>
              <w:rPr>
                <w:sz w:val="20"/>
                <w:szCs w:val="20"/>
              </w:rPr>
              <w:t xml:space="preserve">   各1</w:t>
            </w:r>
          </w:p>
          <w:p>
            <w:pPr>
              <w:rPr>
                <w:sz w:val="20"/>
                <w:szCs w:val="20"/>
              </w:rPr>
            </w:pPr>
            <w:r>
              <w:rPr>
                <w:sz w:val="20"/>
                <w:szCs w:val="20"/>
              </w:rPr>
              <w:t>14、</w:t>
            </w:r>
            <w:r>
              <w:rPr>
                <w:rFonts w:hint="eastAsia"/>
                <w:sz w:val="20"/>
                <w:szCs w:val="20"/>
              </w:rPr>
              <w:t>钢丝绳</w:t>
            </w:r>
            <w:r>
              <w:rPr>
                <w:sz w:val="20"/>
                <w:szCs w:val="20"/>
              </w:rPr>
              <w:t xml:space="preserve">   2根</w:t>
            </w:r>
          </w:p>
          <w:p>
            <w:pPr>
              <w:rPr>
                <w:sz w:val="20"/>
                <w:szCs w:val="20"/>
              </w:rPr>
            </w:pPr>
            <w:r>
              <w:rPr>
                <w:sz w:val="20"/>
                <w:szCs w:val="20"/>
              </w:rPr>
              <w:t>15、</w:t>
            </w:r>
            <w:r>
              <w:rPr>
                <w:rFonts w:hint="eastAsia"/>
                <w:sz w:val="20"/>
                <w:szCs w:val="20"/>
              </w:rPr>
              <w:t>门安全传感器</w:t>
            </w:r>
            <w:r>
              <w:rPr>
                <w:sz w:val="20"/>
                <w:szCs w:val="20"/>
              </w:rPr>
              <w:t xml:space="preserve"> </w:t>
            </w:r>
            <w:r>
              <w:rPr>
                <w:rFonts w:hint="eastAsia"/>
                <w:sz w:val="20"/>
                <w:szCs w:val="20"/>
              </w:rPr>
              <w:t>对射式</w:t>
            </w:r>
            <w:r>
              <w:rPr>
                <w:sz w:val="20"/>
                <w:szCs w:val="20"/>
              </w:rPr>
              <w:t xml:space="preserve"> 3只</w:t>
            </w:r>
          </w:p>
          <w:p>
            <w:pPr>
              <w:rPr>
                <w:sz w:val="20"/>
                <w:szCs w:val="20"/>
              </w:rPr>
            </w:pPr>
            <w:r>
              <w:rPr>
                <w:sz w:val="20"/>
                <w:szCs w:val="20"/>
              </w:rPr>
              <w:t>四、</w:t>
            </w:r>
            <w:r>
              <w:rPr>
                <w:rFonts w:hint="eastAsia"/>
                <w:sz w:val="20"/>
                <w:szCs w:val="20"/>
              </w:rPr>
              <w:t>配套软件</w:t>
            </w:r>
          </w:p>
          <w:p>
            <w:pPr>
              <w:rPr>
                <w:sz w:val="20"/>
                <w:szCs w:val="20"/>
              </w:rPr>
            </w:pPr>
            <w:r>
              <w:rPr>
                <w:sz w:val="20"/>
                <w:szCs w:val="20"/>
              </w:rPr>
              <w:t>1、</w:t>
            </w:r>
            <w:r>
              <w:rPr>
                <w:rFonts w:hint="eastAsia"/>
                <w:sz w:val="20"/>
                <w:szCs w:val="20"/>
              </w:rPr>
              <w:t>电梯系统仿真实训软件</w:t>
            </w:r>
          </w:p>
          <w:p>
            <w:pPr>
              <w:rPr>
                <w:sz w:val="20"/>
                <w:szCs w:val="20"/>
              </w:rPr>
            </w:pPr>
            <w:r>
              <w:rPr>
                <w:rFonts w:hint="eastAsia"/>
                <w:sz w:val="20"/>
                <w:szCs w:val="20"/>
              </w:rPr>
              <w:t>针对电梯工程控制技术、电梯控制技术综合实训装置配套教学，融低压电气、</w:t>
            </w:r>
            <w:r>
              <w:rPr>
                <w:sz w:val="20"/>
                <w:szCs w:val="20"/>
              </w:rPr>
              <w:t>PLC</w:t>
            </w:r>
            <w:r>
              <w:rPr>
                <w:rFonts w:hint="eastAsia"/>
                <w:sz w:val="20"/>
                <w:szCs w:val="20"/>
              </w:rPr>
              <w:t>、变频调速、传感器检测等于一体的仿真实训软件，可实现智能电梯复杂的开关量控制、时序逻辑控制。</w:t>
            </w:r>
          </w:p>
          <w:p>
            <w:pPr>
              <w:rPr>
                <w:sz w:val="20"/>
                <w:szCs w:val="20"/>
              </w:rPr>
            </w:pPr>
            <w:r>
              <w:rPr>
                <w:rFonts w:hint="eastAsia"/>
                <w:sz w:val="20"/>
                <w:szCs w:val="20"/>
              </w:rPr>
              <w:t>软件功能：</w:t>
            </w:r>
          </w:p>
          <w:p>
            <w:pPr>
              <w:rPr>
                <w:sz w:val="20"/>
                <w:szCs w:val="20"/>
              </w:rPr>
            </w:pPr>
            <w:r>
              <w:rPr>
                <w:rFonts w:hint="eastAsia"/>
                <w:sz w:val="20"/>
                <w:szCs w:val="20"/>
              </w:rPr>
              <w:t>本软件采用</w:t>
            </w:r>
            <w:r>
              <w:rPr>
                <w:sz w:val="20"/>
                <w:szCs w:val="20"/>
              </w:rPr>
              <w:t>3D</w:t>
            </w:r>
            <w:r>
              <w:rPr>
                <w:rFonts w:hint="eastAsia"/>
                <w:sz w:val="20"/>
                <w:szCs w:val="20"/>
              </w:rPr>
              <w:t>技术与交互式动画相结合的方式，软件包括三维结构展示、原理仿真、电梯安全、日常保养四大部分。</w:t>
            </w:r>
          </w:p>
          <w:p>
            <w:pPr>
              <w:rPr>
                <w:sz w:val="20"/>
                <w:szCs w:val="20"/>
              </w:rPr>
            </w:pPr>
            <w:r>
              <w:rPr>
                <w:sz w:val="20"/>
                <w:szCs w:val="20"/>
              </w:rPr>
              <w:t>1.</w:t>
            </w:r>
            <w:r>
              <w:rPr>
                <w:rFonts w:hint="eastAsia"/>
                <w:sz w:val="20"/>
                <w:szCs w:val="20"/>
              </w:rPr>
              <w:t>三维结构展示：支持任意角度旋转放缩的三维模型及其功能介绍。</w:t>
            </w:r>
          </w:p>
          <w:p>
            <w:pPr>
              <w:rPr>
                <w:sz w:val="20"/>
                <w:szCs w:val="20"/>
              </w:rPr>
            </w:pPr>
            <w:r>
              <w:rPr>
                <w:sz w:val="20"/>
                <w:szCs w:val="20"/>
              </w:rPr>
              <w:t>1</w:t>
            </w:r>
            <w:r>
              <w:rPr>
                <w:rFonts w:hint="eastAsia"/>
                <w:sz w:val="20"/>
                <w:szCs w:val="20"/>
              </w:rPr>
              <w:t>）机械器件：包括曳引机、开门电机、导轨等主要八种机械器件三维结构展示。</w:t>
            </w:r>
          </w:p>
          <w:p>
            <w:pPr>
              <w:rPr>
                <w:sz w:val="20"/>
                <w:szCs w:val="20"/>
              </w:rPr>
            </w:pPr>
            <w:r>
              <w:rPr>
                <w:sz w:val="20"/>
                <w:szCs w:val="20"/>
              </w:rPr>
              <w:t>2</w:t>
            </w:r>
            <w:r>
              <w:rPr>
                <w:rFonts w:hint="eastAsia"/>
                <w:sz w:val="20"/>
                <w:szCs w:val="20"/>
              </w:rPr>
              <w:t>）电气器件：包括光电编码器、操纵箱、召唤按钮箱、双稳态开关、检修开关等主要十种电气器件三维结构展示。</w:t>
            </w:r>
          </w:p>
          <w:p>
            <w:pPr>
              <w:rPr>
                <w:sz w:val="20"/>
                <w:szCs w:val="20"/>
              </w:rPr>
            </w:pPr>
            <w:r>
              <w:rPr>
                <w:sz w:val="20"/>
                <w:szCs w:val="20"/>
              </w:rPr>
              <w:t>3</w:t>
            </w:r>
            <w:r>
              <w:rPr>
                <w:rFonts w:hint="eastAsia"/>
                <w:sz w:val="20"/>
                <w:szCs w:val="20"/>
              </w:rPr>
              <w:t>）虚拟装配：实现电梯各个部件的虚拟装配和拆卸。包含轿门机构、轿厢、限速器、层门机构、控制柜、缓冲器、对重导轨、安全钳、钢丝绳、轿厢导轨、曳引机、导靴等机构安装。</w:t>
            </w:r>
          </w:p>
          <w:p>
            <w:pPr>
              <w:rPr>
                <w:sz w:val="20"/>
                <w:szCs w:val="20"/>
              </w:rPr>
            </w:pPr>
            <w:r>
              <w:rPr>
                <w:sz w:val="20"/>
                <w:szCs w:val="20"/>
              </w:rPr>
              <w:t>2.</w:t>
            </w:r>
            <w:r>
              <w:rPr>
                <w:rFonts w:hint="eastAsia"/>
                <w:sz w:val="20"/>
                <w:szCs w:val="20"/>
              </w:rPr>
              <w:t>原理仿真：包括理论考核、电梯LED数码显示、轿厢自动开关门控制、电梯联动运行、电梯模拟与真实电梯运行过程等，全面解剖电梯工作原理及过程，并进行接线训练。</w:t>
            </w:r>
          </w:p>
          <w:p>
            <w:pPr>
              <w:rPr>
                <w:sz w:val="20"/>
                <w:szCs w:val="20"/>
              </w:rPr>
            </w:pPr>
            <w:r>
              <w:rPr>
                <w:rFonts w:hint="eastAsia"/>
                <w:sz w:val="20"/>
                <w:szCs w:val="20"/>
              </w:rPr>
              <w:t>1）在主界面中，点击“理论考核”按钮，将弹出原理简介界面，用户可点击界面左侧“选择题”、 “思考题”按钮弹出相应界面。选择正确的答案，点击确定按钮完成选择题的考核。</w:t>
            </w:r>
          </w:p>
          <w:p>
            <w:pPr>
              <w:rPr>
                <w:sz w:val="20"/>
                <w:szCs w:val="20"/>
              </w:rPr>
            </w:pPr>
            <w:r>
              <w:rPr>
                <w:rFonts w:hint="eastAsia"/>
                <w:sz w:val="20"/>
                <w:szCs w:val="20"/>
              </w:rPr>
              <w:t>2）电梯LED数码显示、轿厢自动开关门控制：在主界面中，点击“</w:t>
            </w:r>
            <w:r>
              <w:rPr>
                <w:sz w:val="20"/>
                <w:szCs w:val="20"/>
              </w:rPr>
              <w:t>LED</w:t>
            </w:r>
            <w:r>
              <w:rPr>
                <w:rFonts w:hint="eastAsia"/>
                <w:sz w:val="20"/>
                <w:szCs w:val="20"/>
              </w:rPr>
              <w:t>数码显示”或“轿厢自动开关门控制”按钮，将弹出原理简介界面，用户可点击界面左侧“原理简介”、“线路连接示教”、“线路连接实训”、“动画演示”按钮弹出相应界面。用户点击“线路连接示教”按钮，将弹出线路连接示教界面，用户通过点击红色闪烁光圈完成接线，可对照</w:t>
            </w:r>
            <w:r>
              <w:rPr>
                <w:sz w:val="20"/>
                <w:szCs w:val="20"/>
              </w:rPr>
              <w:t>PLCI\O</w:t>
            </w:r>
            <w:r>
              <w:rPr>
                <w:rFonts w:hint="eastAsia"/>
                <w:sz w:val="20"/>
                <w:szCs w:val="20"/>
              </w:rPr>
              <w:t>分布图学习接线， 用户点击“线路连接实训”按钮，将弹出线路连接实训界面，在此界面中操作方式与线路连接示教的区别是没有提示功能，需对照</w:t>
            </w:r>
            <w:r>
              <w:rPr>
                <w:sz w:val="20"/>
                <w:szCs w:val="20"/>
              </w:rPr>
              <w:t>PLCI\O</w:t>
            </w:r>
            <w:r>
              <w:rPr>
                <w:rFonts w:hint="eastAsia"/>
                <w:sz w:val="20"/>
                <w:szCs w:val="20"/>
              </w:rPr>
              <w:t>分布图完成接线。</w:t>
            </w:r>
          </w:p>
          <w:p>
            <w:pPr>
              <w:rPr>
                <w:sz w:val="20"/>
                <w:szCs w:val="20"/>
              </w:rPr>
            </w:pPr>
            <w:r>
              <w:rPr>
                <w:rFonts w:hint="eastAsia"/>
                <w:sz w:val="20"/>
                <w:szCs w:val="20"/>
              </w:rPr>
              <w:t>3) 电梯联动运行:在主界面中，点击“电梯联动运行”按钮，将弹出原理简介界面，用户可点击界面左侧“原理简介”、“联动流程框图”、“模拟动画”按钮弹出相应界面。用户点击“模拟动画”按钮，将弹出模拟动画界面，打开电梯控制柜中的总开关电源电梯开始运行用户通过点击动画中层门外的召唤按钮和轿厢内部的楼层按钮控制电梯轿厢上下运行。</w:t>
            </w:r>
          </w:p>
          <w:p>
            <w:pPr>
              <w:rPr>
                <w:sz w:val="20"/>
                <w:szCs w:val="20"/>
              </w:rPr>
            </w:pPr>
            <w:r>
              <w:rPr>
                <w:rFonts w:hint="eastAsia"/>
                <w:sz w:val="20"/>
                <w:szCs w:val="20"/>
              </w:rPr>
              <w:t>4) 电梯模拟与真实电梯运行过程</w:t>
            </w:r>
            <w:r>
              <w:rPr>
                <w:sz w:val="20"/>
                <w:szCs w:val="20"/>
              </w:rPr>
              <w:t>:</w:t>
            </w:r>
            <w:r>
              <w:rPr>
                <w:rFonts w:hint="eastAsia"/>
                <w:sz w:val="20"/>
                <w:szCs w:val="20"/>
              </w:rPr>
              <w:t>点击“电梯模拟与真实运行过程”按钮，将弹出原理简介界面，用户可点击界面左侧“原理简介”、“模拟故障”、“模拟动画”、“视频演示”按钮弹出相应界面。</w:t>
            </w:r>
          </w:p>
          <w:p>
            <w:pPr>
              <w:rPr>
                <w:sz w:val="20"/>
                <w:szCs w:val="20"/>
              </w:rPr>
            </w:pPr>
            <w:r>
              <w:rPr>
                <w:sz w:val="20"/>
                <w:szCs w:val="20"/>
              </w:rPr>
              <w:t>3.</w:t>
            </w:r>
            <w:r>
              <w:rPr>
                <w:rFonts w:hint="eastAsia"/>
                <w:sz w:val="20"/>
                <w:szCs w:val="20"/>
              </w:rPr>
              <w:t>电梯安全：包括电梯使用安全、安装安全、检修安全、乘客遇到电梯事故的应急处理等场景仿真。</w:t>
            </w:r>
          </w:p>
          <w:p>
            <w:pPr>
              <w:rPr>
                <w:sz w:val="20"/>
                <w:szCs w:val="20"/>
              </w:rPr>
            </w:pPr>
            <w:r>
              <w:rPr>
                <w:sz w:val="20"/>
                <w:szCs w:val="20"/>
              </w:rPr>
              <w:t>4.</w:t>
            </w:r>
            <w:r>
              <w:rPr>
                <w:rFonts w:hint="eastAsia"/>
                <w:sz w:val="20"/>
                <w:szCs w:val="20"/>
              </w:rPr>
              <w:t>日常保养：电梯日常保养任务仿真,包括电梯机房、层站、轿厢、娇顶、井道等部件的保养内容和保养要求。为增强实训效果及确保软件产品的性能可靠性，，投标时提供省级以上（含省级）部门出具的软件测评报告及软件产品评估证书，带原件备查</w:t>
            </w:r>
            <w:r>
              <w:rPr>
                <w:sz w:val="20"/>
                <w:szCs w:val="20"/>
              </w:rPr>
              <w:t>.</w:t>
            </w:r>
          </w:p>
          <w:p>
            <w:pPr>
              <w:rPr>
                <w:rFonts w:hint="eastAsia"/>
                <w:sz w:val="20"/>
                <w:szCs w:val="20"/>
              </w:rPr>
            </w:pPr>
            <w:r>
              <w:rPr>
                <w:sz w:val="20"/>
                <w:szCs w:val="20"/>
              </w:rPr>
              <w:t>2、</w:t>
            </w:r>
            <w:r>
              <w:rPr>
                <w:rFonts w:hint="eastAsia"/>
                <w:sz w:val="20"/>
                <w:szCs w:val="20"/>
              </w:rPr>
              <w:t>PLC 3D仿真实训软件</w:t>
            </w:r>
          </w:p>
          <w:p>
            <w:pPr>
              <w:rPr>
                <w:sz w:val="20"/>
                <w:szCs w:val="20"/>
              </w:rPr>
            </w:pPr>
            <w:r>
              <w:rPr>
                <w:rFonts w:hint="eastAsia"/>
                <w:sz w:val="20"/>
                <w:szCs w:val="20"/>
              </w:rPr>
              <w:t>本软件可作为</w:t>
            </w:r>
            <w:r>
              <w:rPr>
                <w:sz w:val="20"/>
                <w:szCs w:val="20"/>
              </w:rPr>
              <w:t xml:space="preserve">PLC </w:t>
            </w:r>
            <w:r>
              <w:rPr>
                <w:rFonts w:hint="eastAsia"/>
                <w:sz w:val="20"/>
                <w:szCs w:val="20"/>
              </w:rPr>
              <w:t>编程相关系列教学辅助类软件，采用</w:t>
            </w:r>
            <w:r>
              <w:rPr>
                <w:sz w:val="20"/>
                <w:szCs w:val="20"/>
              </w:rPr>
              <w:t>3D</w:t>
            </w:r>
            <w:r>
              <w:rPr>
                <w:rFonts w:hint="eastAsia"/>
                <w:sz w:val="20"/>
                <w:szCs w:val="20"/>
              </w:rPr>
              <w:t>交互技术设计，全方位体验工业现场，使得学生非常容易理解每一种控制单元的工作过程和原理，达到提高教学质量的目的。同时具有自动演示模式、手动控制模式及</w:t>
            </w:r>
            <w:r>
              <w:rPr>
                <w:sz w:val="20"/>
                <w:szCs w:val="20"/>
              </w:rPr>
              <w:t>PLC</w:t>
            </w:r>
            <w:r>
              <w:rPr>
                <w:rFonts w:hint="eastAsia"/>
                <w:sz w:val="20"/>
                <w:szCs w:val="20"/>
              </w:rPr>
              <w:t>控制模式，功能齐全。本软件适用于《可编程控制器技术》、《电梯控制技术》等课程的实训教学。</w:t>
            </w:r>
          </w:p>
          <w:p>
            <w:pPr>
              <w:rPr>
                <w:sz w:val="20"/>
                <w:szCs w:val="20"/>
              </w:rPr>
            </w:pPr>
            <w:r>
              <w:rPr>
                <w:sz w:val="20"/>
                <w:szCs w:val="20"/>
              </w:rPr>
              <w:tab/>
            </w:r>
            <w:r>
              <w:rPr>
                <w:rFonts w:hint="eastAsia"/>
                <w:sz w:val="20"/>
                <w:szCs w:val="20"/>
              </w:rPr>
              <w:t>软件功能：本软件在电脑屏幕上构建了</w:t>
            </w:r>
            <w:r>
              <w:rPr>
                <w:sz w:val="20"/>
                <w:szCs w:val="20"/>
              </w:rPr>
              <w:t>3D</w:t>
            </w:r>
            <w:r>
              <w:rPr>
                <w:rFonts w:hint="eastAsia"/>
                <w:sz w:val="20"/>
                <w:szCs w:val="20"/>
              </w:rPr>
              <w:t>虚拟环境，实现自动</w:t>
            </w:r>
            <w:r>
              <w:rPr>
                <w:sz w:val="20"/>
                <w:szCs w:val="20"/>
              </w:rPr>
              <w:t>封盖、</w:t>
            </w:r>
            <w:r>
              <w:rPr>
                <w:rFonts w:hint="eastAsia"/>
                <w:sz w:val="20"/>
                <w:szCs w:val="20"/>
              </w:rPr>
              <w:t>自动</w:t>
            </w:r>
            <w:r>
              <w:rPr>
                <w:sz w:val="20"/>
                <w:szCs w:val="20"/>
              </w:rPr>
              <w:t>装箱、物料分拣、码垛堆积、自动仓储、运料小车、电镀生产线、多种液体混合、自动混合生产线、水塔水位控制、机械手控制、自动送料装车</w:t>
            </w:r>
            <w:r>
              <w:rPr>
                <w:rFonts w:hint="eastAsia"/>
                <w:sz w:val="20"/>
                <w:szCs w:val="20"/>
              </w:rPr>
              <w:t>共十二</w:t>
            </w:r>
            <w:r>
              <w:rPr>
                <w:sz w:val="20"/>
                <w:szCs w:val="20"/>
              </w:rPr>
              <w:t>个</w:t>
            </w:r>
            <w:r>
              <w:rPr>
                <w:rFonts w:hint="eastAsia"/>
                <w:sz w:val="20"/>
                <w:szCs w:val="20"/>
              </w:rPr>
              <w:t>实训项目, 全面展现各种复杂的整体工艺流程。本软件提供3种工作模式，分别是“自动模式”、“手动模式”和“PLC模式”，在自动和手动工作模式下本软件无须连接外部设备，可自行运行。后期可配置采集卡：实现“PLC模式”运行。</w:t>
            </w:r>
            <w:r>
              <w:rPr>
                <w:sz w:val="20"/>
                <w:szCs w:val="20"/>
              </w:rPr>
              <w:t>为</w:t>
            </w:r>
            <w:r>
              <w:rPr>
                <w:rFonts w:hint="eastAsia"/>
                <w:sz w:val="20"/>
                <w:szCs w:val="20"/>
              </w:rPr>
              <w:t>增强实训效果及确保软件产品的性能可靠性，投标时提供省级以上（含省级）部门出具的软件测评报告及软件产品评估证书</w:t>
            </w:r>
            <w:r>
              <w:rPr>
                <w:rFonts w:hint="eastAsia"/>
                <w:sz w:val="20"/>
                <w:szCs w:val="20"/>
                <w:lang w:eastAsia="zh-CN"/>
              </w:rPr>
              <w:t>。</w:t>
            </w:r>
          </w:p>
          <w:p>
            <w:pPr>
              <w:rPr>
                <w:sz w:val="20"/>
                <w:szCs w:val="20"/>
              </w:rPr>
            </w:pPr>
            <w:r>
              <w:rPr>
                <w:rFonts w:hint="eastAsia"/>
                <w:sz w:val="20"/>
                <w:szCs w:val="20"/>
              </w:rPr>
              <w:t>电梯控制技术视频教学软件</w:t>
            </w:r>
          </w:p>
          <w:p>
            <w:pPr>
              <w:rPr>
                <w:sz w:val="20"/>
                <w:szCs w:val="20"/>
              </w:rPr>
            </w:pPr>
            <w:r>
              <w:rPr>
                <w:rFonts w:hint="eastAsia"/>
                <w:sz w:val="20"/>
                <w:szCs w:val="20"/>
              </w:rPr>
              <w:t>电梯视频教学软件包括单座电梯运行演示视频、电梯锁梯运行视频、电梯群控功能演示视频、轿门安全保护视频、电梯超载视频、触摸屏监控系统操作视频、电梯设置故障操作视频、电梯机构安装视频（限速器调整、内呼系统安装、外呼系统安装、楼层感应器安装、平层感应磁钢安装等），用于电梯辅助教学，帮助学生快速掌握电梯的调试和安装技巧。</w:t>
            </w:r>
          </w:p>
          <w:p>
            <w:pPr>
              <w:rPr>
                <w:sz w:val="20"/>
                <w:szCs w:val="20"/>
              </w:rPr>
            </w:pPr>
            <w:r>
              <w:rPr>
                <w:sz w:val="20"/>
                <w:szCs w:val="20"/>
              </w:rPr>
              <w:t>4、</w:t>
            </w:r>
            <w:r>
              <w:rPr>
                <w:rFonts w:hint="eastAsia"/>
                <w:sz w:val="20"/>
                <w:szCs w:val="20"/>
              </w:rPr>
              <w:t>机械类实训室安全教育仿真软件</w:t>
            </w:r>
          </w:p>
          <w:p>
            <w:pPr>
              <w:ind w:firstLine="400"/>
              <w:rPr>
                <w:sz w:val="20"/>
                <w:szCs w:val="20"/>
              </w:rPr>
            </w:pPr>
            <w:r>
              <w:rPr>
                <w:rFonts w:hint="eastAsia"/>
                <w:sz w:val="20"/>
                <w:szCs w:val="20"/>
              </w:rPr>
              <w:t>该软件应能够展示各类机械设备的安全操作方法，</w:t>
            </w:r>
            <w:r>
              <w:rPr>
                <w:sz w:val="20"/>
                <w:szCs w:val="20"/>
              </w:rPr>
              <w:t>安全注意事项</w:t>
            </w:r>
            <w:r>
              <w:rPr>
                <w:rFonts w:hint="eastAsia"/>
                <w:sz w:val="20"/>
                <w:szCs w:val="20"/>
              </w:rPr>
              <w:t>，</w:t>
            </w:r>
            <w:r>
              <w:rPr>
                <w:sz w:val="20"/>
                <w:szCs w:val="20"/>
              </w:rPr>
              <w:t>机械伤害和易发生的机械事故</w:t>
            </w:r>
            <w:r>
              <w:rPr>
                <w:rFonts w:hint="eastAsia"/>
                <w:sz w:val="20"/>
                <w:szCs w:val="20"/>
              </w:rPr>
              <w:t>，</w:t>
            </w:r>
            <w:r>
              <w:rPr>
                <w:sz w:val="20"/>
                <w:szCs w:val="20"/>
              </w:rPr>
              <w:t>常见事故的发生原因、防止措施</w:t>
            </w:r>
            <w:r>
              <w:rPr>
                <w:rFonts w:hint="eastAsia"/>
                <w:sz w:val="20"/>
                <w:szCs w:val="20"/>
              </w:rPr>
              <w:t>以及各种安全标志、安全色及标牌等。能够对学生进行机械设备方面的各种安全教育，提高学生的安全意识，使学生掌握一些安全基本知识和</w:t>
            </w:r>
            <w:r>
              <w:rPr>
                <w:sz w:val="20"/>
                <w:szCs w:val="20"/>
              </w:rPr>
              <w:t>自我保护常识</w:t>
            </w:r>
            <w:r>
              <w:rPr>
                <w:rFonts w:hint="eastAsia"/>
                <w:sz w:val="20"/>
                <w:szCs w:val="20"/>
              </w:rPr>
              <w:t>，熟悉各种事故产生的原因和处理事故的措施，让学生在遇到危险时能采取一定的安全措施，预防或减少事故的发生。为增强实训效果及确保软件产品的性能可靠性，投标时请提供省级部门出具的软件测评报告。</w:t>
            </w:r>
          </w:p>
          <w:p>
            <w:pPr>
              <w:rPr>
                <w:sz w:val="20"/>
                <w:szCs w:val="20"/>
              </w:rPr>
            </w:pPr>
          </w:p>
        </w:tc>
        <w:tc>
          <w:tcPr>
            <w:tcW w:w="567" w:type="dxa"/>
            <w:tcBorders>
              <w:right w:val="single" w:color="auto" w:sz="4" w:space="0"/>
            </w:tcBorders>
            <w:vAlign w:val="center"/>
          </w:tcPr>
          <w:p>
            <w:pPr>
              <w:rPr>
                <w:color w:val="000000" w:themeColor="text1"/>
              </w:rPr>
            </w:pPr>
            <w:r>
              <w:rPr>
                <w:rFonts w:hint="eastAsia"/>
                <w:color w:val="000000" w:themeColor="text1"/>
              </w:rPr>
              <w:t>台</w:t>
            </w:r>
          </w:p>
        </w:tc>
        <w:tc>
          <w:tcPr>
            <w:tcW w:w="992" w:type="dxa"/>
            <w:tcBorders>
              <w:left w:val="single" w:color="auto" w:sz="4" w:space="0"/>
            </w:tcBorders>
            <w:vAlign w:val="center"/>
          </w:tcPr>
          <w:p>
            <w:pPr>
              <w:rPr>
                <w:color w:val="000000" w:themeColor="text1"/>
              </w:rPr>
            </w:pPr>
            <w:r>
              <w:rPr>
                <w:color w:val="000000" w:themeColor="text1"/>
                <w:sz w:val="20"/>
                <w:szCs w:val="20"/>
              </w:rPr>
              <w:t>180000</w:t>
            </w:r>
          </w:p>
        </w:tc>
        <w:tc>
          <w:tcPr>
            <w:tcW w:w="992" w:type="dxa"/>
            <w:tcBorders>
              <w:right w:val="single" w:color="auto" w:sz="4" w:space="0"/>
            </w:tcBorders>
            <w:vAlign w:val="center"/>
          </w:tcPr>
          <w:p>
            <w:pPr>
              <w:rPr>
                <w:color w:val="000000" w:themeColor="text1"/>
              </w:rPr>
            </w:pPr>
            <w:r>
              <w:rPr>
                <w:color w:val="000000" w:themeColor="text1"/>
                <w:sz w:val="20"/>
                <w:szCs w:val="20"/>
              </w:rPr>
              <w:t>2</w:t>
            </w:r>
          </w:p>
        </w:tc>
        <w:tc>
          <w:tcPr>
            <w:tcW w:w="851" w:type="dxa"/>
            <w:tcBorders>
              <w:left w:val="single" w:color="auto" w:sz="4" w:space="0"/>
              <w:right w:val="single" w:color="auto" w:sz="4" w:space="0"/>
            </w:tcBorders>
            <w:vAlign w:val="center"/>
          </w:tcPr>
          <w:p>
            <w:pPr>
              <w:rPr>
                <w:color w:val="000000" w:themeColor="text1"/>
              </w:rPr>
            </w:pPr>
            <w:r>
              <w:rPr>
                <w:color w:val="000000" w:themeColor="text1"/>
                <w:sz w:val="20"/>
                <w:szCs w:val="20"/>
              </w:rPr>
              <w:t>360000</w:t>
            </w:r>
          </w:p>
        </w:tc>
        <w:tc>
          <w:tcPr>
            <w:tcW w:w="814" w:type="dxa"/>
            <w:tcBorders>
              <w:left w:val="single" w:color="auto" w:sz="4" w:space="0"/>
            </w:tcBorders>
            <w:vAlign w:val="center"/>
          </w:tcPr>
          <w:p>
            <w:pPr>
              <w:rPr>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66" w:hRule="atLeast"/>
          <w:jc w:val="center"/>
        </w:trPr>
        <w:tc>
          <w:tcPr>
            <w:tcW w:w="557" w:type="dxa"/>
            <w:vAlign w:val="center"/>
          </w:tcPr>
          <w:p>
            <w:pPr>
              <w:rPr>
                <w:color w:val="000000"/>
              </w:rPr>
            </w:pPr>
            <w:r>
              <w:rPr>
                <w:rFonts w:hint="eastAsia"/>
                <w:sz w:val="20"/>
                <w:szCs w:val="20"/>
              </w:rPr>
              <w:t>2</w:t>
            </w:r>
          </w:p>
        </w:tc>
        <w:tc>
          <w:tcPr>
            <w:tcW w:w="1085" w:type="dxa"/>
            <w:vAlign w:val="center"/>
          </w:tcPr>
          <w:p>
            <w:pPr>
              <w:rPr>
                <w:sz w:val="20"/>
                <w:szCs w:val="20"/>
              </w:rPr>
            </w:pPr>
            <w:r>
              <w:rPr>
                <w:rFonts w:hint="eastAsia"/>
                <w:sz w:val="20"/>
                <w:szCs w:val="20"/>
              </w:rPr>
              <w:t>数控车床</w:t>
            </w:r>
          </w:p>
        </w:tc>
        <w:tc>
          <w:tcPr>
            <w:tcW w:w="3051" w:type="dxa"/>
          </w:tcPr>
          <w:p>
            <w:pPr>
              <w:rPr>
                <w:sz w:val="20"/>
                <w:szCs w:val="20"/>
              </w:rPr>
            </w:pPr>
            <w:r>
              <w:rPr>
                <w:rFonts w:hint="eastAsia" w:ascii="宋体" w:hAnsi="宋体"/>
                <w:color w:val="000000"/>
                <w:szCs w:val="21"/>
              </w:rPr>
              <w:t>一</w:t>
            </w:r>
            <w:r>
              <w:rPr>
                <w:rFonts w:hint="eastAsia"/>
                <w:sz w:val="20"/>
                <w:szCs w:val="20"/>
              </w:rPr>
              <w:t>、机床的结构性能特点</w:t>
            </w:r>
          </w:p>
          <w:p>
            <w:pPr>
              <w:rPr>
                <w:sz w:val="20"/>
                <w:szCs w:val="20"/>
              </w:rPr>
            </w:pPr>
            <w:r>
              <w:rPr>
                <w:rFonts w:hint="eastAsia"/>
                <w:sz w:val="20"/>
                <w:szCs w:val="20"/>
              </w:rPr>
              <w:t>1.数控车床的主轴为通孔式</w:t>
            </w:r>
          </w:p>
          <w:p>
            <w:pPr>
              <w:rPr>
                <w:sz w:val="20"/>
                <w:szCs w:val="20"/>
              </w:rPr>
            </w:pPr>
            <w:r>
              <w:rPr>
                <w:rFonts w:hint="eastAsia"/>
                <w:sz w:val="20"/>
                <w:szCs w:val="20"/>
              </w:rPr>
              <w:t>2.高强度铸铁床身。</w:t>
            </w:r>
          </w:p>
          <w:p>
            <w:pPr>
              <w:rPr>
                <w:sz w:val="20"/>
                <w:szCs w:val="20"/>
              </w:rPr>
            </w:pPr>
            <w:r>
              <w:rPr>
                <w:rFonts w:hint="eastAsia"/>
                <w:sz w:val="20"/>
                <w:szCs w:val="20"/>
              </w:rPr>
              <w:t>★3.床身导轨经中频淬火和精密磨削，床鞍导轨贴塑。</w:t>
            </w:r>
          </w:p>
          <w:p>
            <w:pPr>
              <w:rPr>
                <w:sz w:val="20"/>
                <w:szCs w:val="20"/>
              </w:rPr>
            </w:pPr>
            <w:r>
              <w:rPr>
                <w:rFonts w:hint="eastAsia"/>
                <w:sz w:val="20"/>
                <w:szCs w:val="20"/>
              </w:rPr>
              <w:t>4.集中式机床操作面板。</w:t>
            </w:r>
          </w:p>
          <w:p>
            <w:pPr>
              <w:rPr>
                <w:sz w:val="20"/>
                <w:szCs w:val="20"/>
              </w:rPr>
            </w:pPr>
            <w:r>
              <w:rPr>
                <w:rFonts w:hint="eastAsia"/>
                <w:sz w:val="20"/>
                <w:szCs w:val="20"/>
              </w:rPr>
              <w:t>5.主轴轴承采用哈尔滨轴承或瓦房店轴承或洛阳轴承。</w:t>
            </w:r>
          </w:p>
          <w:p>
            <w:pPr>
              <w:rPr>
                <w:sz w:val="20"/>
                <w:szCs w:val="20"/>
              </w:rPr>
            </w:pPr>
            <w:r>
              <w:rPr>
                <w:rFonts w:hint="eastAsia"/>
                <w:sz w:val="20"/>
                <w:szCs w:val="20"/>
              </w:rPr>
              <w:t>二、机床参数要求：</w:t>
            </w:r>
          </w:p>
          <w:p>
            <w:pPr>
              <w:rPr>
                <w:sz w:val="20"/>
                <w:szCs w:val="20"/>
              </w:rPr>
            </w:pPr>
            <w:r>
              <w:rPr>
                <w:rFonts w:hint="eastAsia"/>
                <w:sz w:val="20"/>
                <w:szCs w:val="20"/>
              </w:rPr>
              <w:t>★1.控制系统 (FANUC 0i TF)</w:t>
            </w:r>
          </w:p>
          <w:p>
            <w:pPr>
              <w:rPr>
                <w:sz w:val="20"/>
                <w:szCs w:val="20"/>
              </w:rPr>
            </w:pPr>
            <w:r>
              <w:rPr>
                <w:rFonts w:hint="eastAsia"/>
                <w:sz w:val="20"/>
                <w:szCs w:val="20"/>
              </w:rPr>
              <w:t>★2.床身上最大回转直径：≥φ400mm</w:t>
            </w:r>
          </w:p>
          <w:p>
            <w:pPr>
              <w:rPr>
                <w:sz w:val="20"/>
                <w:szCs w:val="20"/>
              </w:rPr>
            </w:pPr>
            <w:r>
              <w:rPr>
                <w:rFonts w:hint="eastAsia"/>
                <w:sz w:val="20"/>
                <w:szCs w:val="20"/>
              </w:rPr>
              <w:t>3.床鞍上最大回转直径：≥φ200mm</w:t>
            </w:r>
          </w:p>
          <w:p>
            <w:pPr>
              <w:rPr>
                <w:sz w:val="20"/>
                <w:szCs w:val="20"/>
              </w:rPr>
            </w:pPr>
            <w:r>
              <w:rPr>
                <w:rFonts w:hint="eastAsia"/>
                <w:sz w:val="20"/>
                <w:szCs w:val="20"/>
              </w:rPr>
              <w:t>★4.最大车削直径：≥φ400mm</w:t>
            </w:r>
          </w:p>
          <w:p>
            <w:pPr>
              <w:rPr>
                <w:sz w:val="20"/>
                <w:szCs w:val="20"/>
              </w:rPr>
            </w:pPr>
            <w:r>
              <w:rPr>
                <w:rFonts w:hint="eastAsia"/>
                <w:sz w:val="20"/>
                <w:szCs w:val="20"/>
              </w:rPr>
              <w:t>5.最大工件长度：≥700mm</w:t>
            </w:r>
          </w:p>
          <w:p>
            <w:pPr>
              <w:rPr>
                <w:sz w:val="20"/>
                <w:szCs w:val="20"/>
              </w:rPr>
            </w:pPr>
            <w:r>
              <w:rPr>
                <w:rFonts w:hint="eastAsia"/>
                <w:sz w:val="20"/>
                <w:szCs w:val="20"/>
              </w:rPr>
              <w:t>★6最大车削长度：≥500mm</w:t>
            </w:r>
          </w:p>
          <w:p>
            <w:pPr>
              <w:rPr>
                <w:sz w:val="20"/>
                <w:szCs w:val="20"/>
              </w:rPr>
            </w:pPr>
            <w:r>
              <w:rPr>
                <w:rFonts w:hint="eastAsia"/>
                <w:sz w:val="20"/>
                <w:szCs w:val="20"/>
              </w:rPr>
              <w:t>7.主轴孔径: ≥φ70mm</w:t>
            </w:r>
          </w:p>
          <w:p>
            <w:pPr>
              <w:rPr>
                <w:sz w:val="20"/>
                <w:szCs w:val="20"/>
              </w:rPr>
            </w:pPr>
            <w:r>
              <w:rPr>
                <w:rFonts w:hint="eastAsia"/>
                <w:sz w:val="20"/>
                <w:szCs w:val="20"/>
              </w:rPr>
              <w:t>8.主轴锥孔：公制1:20</w:t>
            </w:r>
          </w:p>
          <w:p>
            <w:pPr>
              <w:rPr>
                <w:sz w:val="20"/>
                <w:szCs w:val="20"/>
              </w:rPr>
            </w:pPr>
            <w:r>
              <w:rPr>
                <w:rFonts w:hint="eastAsia"/>
                <w:sz w:val="20"/>
                <w:szCs w:val="20"/>
              </w:rPr>
              <w:t>9.主轴头型式:ISO702</w:t>
            </w:r>
          </w:p>
          <w:p>
            <w:pPr>
              <w:rPr>
                <w:sz w:val="20"/>
                <w:szCs w:val="20"/>
              </w:rPr>
            </w:pPr>
            <w:r>
              <w:rPr>
                <w:rFonts w:hint="eastAsia"/>
                <w:sz w:val="20"/>
                <w:szCs w:val="20"/>
              </w:rPr>
              <w:t>★10.主轴转速：最高≥1600r/min</w:t>
            </w:r>
          </w:p>
          <w:p>
            <w:pPr>
              <w:rPr>
                <w:sz w:val="20"/>
                <w:szCs w:val="20"/>
              </w:rPr>
            </w:pPr>
            <w:r>
              <w:rPr>
                <w:rFonts w:hint="eastAsia"/>
                <w:sz w:val="20"/>
                <w:szCs w:val="20"/>
              </w:rPr>
              <w:t xml:space="preserve">★11.主轴采用3档无级变速 </w:t>
            </w:r>
          </w:p>
          <w:p>
            <w:pPr>
              <w:rPr>
                <w:sz w:val="20"/>
                <w:szCs w:val="20"/>
              </w:rPr>
            </w:pPr>
            <w:r>
              <w:rPr>
                <w:sz w:val="20"/>
                <w:szCs w:val="20"/>
              </w:rPr>
              <w:t>H档范围:</w:t>
            </w:r>
            <w:r>
              <w:rPr>
                <w:rFonts w:hint="eastAsia"/>
                <w:sz w:val="20"/>
                <w:szCs w:val="20"/>
              </w:rPr>
              <w:t xml:space="preserve"> ≥</w:t>
            </w:r>
            <w:r>
              <w:rPr>
                <w:sz w:val="20"/>
                <w:szCs w:val="20"/>
              </w:rPr>
              <w:t>1</w:t>
            </w:r>
            <w:r>
              <w:rPr>
                <w:rFonts w:hint="eastAsia"/>
                <w:sz w:val="20"/>
                <w:szCs w:val="20"/>
              </w:rPr>
              <w:t>70</w:t>
            </w:r>
            <w:r>
              <w:rPr>
                <w:sz w:val="20"/>
                <w:szCs w:val="20"/>
              </w:rPr>
              <w:t>-16</w:t>
            </w:r>
            <w:r>
              <w:rPr>
                <w:rFonts w:hint="eastAsia"/>
                <w:sz w:val="20"/>
                <w:szCs w:val="20"/>
              </w:rPr>
              <w:t>0</w:t>
            </w:r>
            <w:r>
              <w:rPr>
                <w:sz w:val="20"/>
                <w:szCs w:val="20"/>
              </w:rPr>
              <w:t>0</w:t>
            </w:r>
            <w:r>
              <w:rPr>
                <w:rFonts w:hint="eastAsia"/>
                <w:sz w:val="20"/>
                <w:szCs w:val="20"/>
              </w:rPr>
              <w:t xml:space="preserve"> r/min</w:t>
            </w:r>
          </w:p>
          <w:p>
            <w:pPr>
              <w:rPr>
                <w:sz w:val="20"/>
                <w:szCs w:val="20"/>
              </w:rPr>
            </w:pPr>
            <w:r>
              <w:rPr>
                <w:sz w:val="20"/>
                <w:szCs w:val="20"/>
              </w:rPr>
              <w:t>M档范围:</w:t>
            </w:r>
            <w:r>
              <w:rPr>
                <w:rFonts w:hint="eastAsia"/>
                <w:sz w:val="20"/>
                <w:szCs w:val="20"/>
              </w:rPr>
              <w:t xml:space="preserve"> ≥75</w:t>
            </w:r>
            <w:r>
              <w:rPr>
                <w:sz w:val="20"/>
                <w:szCs w:val="20"/>
              </w:rPr>
              <w:t>-6</w:t>
            </w:r>
            <w:r>
              <w:rPr>
                <w:rFonts w:hint="eastAsia"/>
                <w:sz w:val="20"/>
                <w:szCs w:val="20"/>
              </w:rPr>
              <w:t>5</w:t>
            </w:r>
            <w:r>
              <w:rPr>
                <w:sz w:val="20"/>
                <w:szCs w:val="20"/>
              </w:rPr>
              <w:t>0</w:t>
            </w:r>
            <w:r>
              <w:rPr>
                <w:rFonts w:hint="eastAsia"/>
                <w:sz w:val="20"/>
                <w:szCs w:val="20"/>
              </w:rPr>
              <w:t xml:space="preserve"> r/min</w:t>
            </w:r>
          </w:p>
          <w:p>
            <w:pPr>
              <w:rPr>
                <w:sz w:val="20"/>
                <w:szCs w:val="20"/>
              </w:rPr>
            </w:pPr>
            <w:r>
              <w:rPr>
                <w:sz w:val="20"/>
                <w:szCs w:val="20"/>
              </w:rPr>
              <w:t>L档范围:</w:t>
            </w:r>
            <w:r>
              <w:rPr>
                <w:rFonts w:hint="eastAsia"/>
                <w:sz w:val="20"/>
                <w:szCs w:val="20"/>
              </w:rPr>
              <w:t xml:space="preserve"> ≥30</w:t>
            </w:r>
            <w:r>
              <w:rPr>
                <w:sz w:val="20"/>
                <w:szCs w:val="20"/>
              </w:rPr>
              <w:t>-2</w:t>
            </w:r>
            <w:r>
              <w:rPr>
                <w:rFonts w:hint="eastAsia"/>
                <w:sz w:val="20"/>
                <w:szCs w:val="20"/>
              </w:rPr>
              <w:t>0</w:t>
            </w:r>
            <w:r>
              <w:rPr>
                <w:sz w:val="20"/>
                <w:szCs w:val="20"/>
              </w:rPr>
              <w:t>0</w:t>
            </w:r>
            <w:r>
              <w:rPr>
                <w:rFonts w:hint="eastAsia"/>
                <w:sz w:val="20"/>
                <w:szCs w:val="20"/>
              </w:rPr>
              <w:t xml:space="preserve"> r/min</w:t>
            </w:r>
          </w:p>
          <w:p>
            <w:pPr>
              <w:rPr>
                <w:sz w:val="20"/>
                <w:szCs w:val="20"/>
              </w:rPr>
            </w:pPr>
            <w:r>
              <w:rPr>
                <w:rFonts w:hint="eastAsia"/>
                <w:sz w:val="20"/>
                <w:szCs w:val="20"/>
              </w:rPr>
              <w:t>12.主轴最大输出扭矩: ≥800N.m</w:t>
            </w:r>
          </w:p>
          <w:p>
            <w:pPr>
              <w:rPr>
                <w:sz w:val="20"/>
                <w:szCs w:val="20"/>
              </w:rPr>
            </w:pPr>
            <w:r>
              <w:rPr>
                <w:rFonts w:hint="eastAsia"/>
                <w:sz w:val="20"/>
                <w:szCs w:val="20"/>
              </w:rPr>
              <w:t>★13.X/Z轴快进速度（Max.）：≥6/8 m/min</w:t>
            </w:r>
          </w:p>
          <w:p>
            <w:pPr>
              <w:rPr>
                <w:sz w:val="20"/>
                <w:szCs w:val="20"/>
              </w:rPr>
            </w:pPr>
            <w:r>
              <w:rPr>
                <w:rFonts w:hint="eastAsia"/>
                <w:sz w:val="20"/>
                <w:szCs w:val="20"/>
              </w:rPr>
              <w:t>14.X/Z向丝杠螺距：5/6mm</w:t>
            </w:r>
          </w:p>
          <w:p>
            <w:pPr>
              <w:rPr>
                <w:sz w:val="20"/>
                <w:szCs w:val="20"/>
              </w:rPr>
            </w:pPr>
            <w:r>
              <w:rPr>
                <w:rFonts w:hint="eastAsia"/>
                <w:sz w:val="20"/>
                <w:szCs w:val="20"/>
              </w:rPr>
              <w:t>15.刀架装刀容量：≥4把</w:t>
            </w:r>
          </w:p>
          <w:p>
            <w:pPr>
              <w:rPr>
                <w:sz w:val="20"/>
                <w:szCs w:val="20"/>
              </w:rPr>
            </w:pPr>
            <w:r>
              <w:rPr>
                <w:rFonts w:hint="eastAsia"/>
                <w:sz w:val="20"/>
                <w:szCs w:val="20"/>
              </w:rPr>
              <w:t>★16.刀架允许最大刀具截面：≥25×25mm</w:t>
            </w:r>
          </w:p>
          <w:p>
            <w:pPr>
              <w:rPr>
                <w:sz w:val="20"/>
                <w:szCs w:val="20"/>
              </w:rPr>
            </w:pPr>
            <w:r>
              <w:rPr>
                <w:rFonts w:hint="eastAsia"/>
                <w:sz w:val="20"/>
                <w:szCs w:val="20"/>
              </w:rPr>
              <w:t>17.X/Z向刀架行程：≥275/600mm</w:t>
            </w:r>
          </w:p>
          <w:p>
            <w:pPr>
              <w:rPr>
                <w:sz w:val="20"/>
                <w:szCs w:val="20"/>
              </w:rPr>
            </w:pPr>
            <w:r>
              <w:rPr>
                <w:rFonts w:hint="eastAsia"/>
                <w:sz w:val="20"/>
                <w:szCs w:val="20"/>
              </w:rPr>
              <w:t>18.尾座套筒直径：≥φ75mm</w:t>
            </w:r>
          </w:p>
          <w:p>
            <w:pPr>
              <w:rPr>
                <w:sz w:val="20"/>
                <w:szCs w:val="20"/>
              </w:rPr>
            </w:pPr>
            <w:r>
              <w:rPr>
                <w:rFonts w:hint="eastAsia"/>
                <w:sz w:val="20"/>
                <w:szCs w:val="20"/>
              </w:rPr>
              <w:t>★19.尾座套筒锥度：MT No.5</w:t>
            </w:r>
          </w:p>
          <w:p>
            <w:pPr>
              <w:rPr>
                <w:sz w:val="20"/>
                <w:szCs w:val="20"/>
              </w:rPr>
            </w:pPr>
            <w:r>
              <w:rPr>
                <w:rFonts w:hint="eastAsia"/>
                <w:sz w:val="20"/>
                <w:szCs w:val="20"/>
              </w:rPr>
              <w:t>20.尾座套筒最大行程：≥150mm</w:t>
            </w:r>
          </w:p>
          <w:p>
            <w:pPr>
              <w:rPr>
                <w:sz w:val="20"/>
                <w:szCs w:val="20"/>
              </w:rPr>
            </w:pPr>
            <w:r>
              <w:rPr>
                <w:rFonts w:hint="eastAsia"/>
                <w:sz w:val="20"/>
                <w:szCs w:val="20"/>
              </w:rPr>
              <w:t>21.尾座横向调整量：±15mm</w:t>
            </w:r>
          </w:p>
          <w:p>
            <w:pPr>
              <w:rPr>
                <w:sz w:val="20"/>
                <w:szCs w:val="20"/>
              </w:rPr>
            </w:pPr>
            <w:r>
              <w:rPr>
                <w:rFonts w:hint="eastAsia"/>
                <w:sz w:val="20"/>
                <w:szCs w:val="20"/>
              </w:rPr>
              <w:t>★22.主电机: ≥5.5kW(伺服电机)</w:t>
            </w:r>
          </w:p>
          <w:p>
            <w:pPr>
              <w:rPr>
                <w:sz w:val="20"/>
                <w:szCs w:val="20"/>
              </w:rPr>
            </w:pPr>
            <w:r>
              <w:rPr>
                <w:rFonts w:hint="eastAsia"/>
                <w:sz w:val="20"/>
                <w:szCs w:val="20"/>
              </w:rPr>
              <w:t>23.冷却泵功率:≥150W输出≥25L/min</w:t>
            </w:r>
          </w:p>
          <w:p>
            <w:pPr>
              <w:rPr>
                <w:sz w:val="20"/>
                <w:szCs w:val="20"/>
              </w:rPr>
            </w:pPr>
            <w:r>
              <w:rPr>
                <w:rFonts w:hint="eastAsia"/>
                <w:sz w:val="20"/>
                <w:szCs w:val="20"/>
              </w:rPr>
              <w:t>24.润滑油箱最大容量：≥1.8L，润滑泵最大功率：≥20W</w:t>
            </w:r>
          </w:p>
          <w:p>
            <w:pPr>
              <w:rPr>
                <w:sz w:val="20"/>
                <w:szCs w:val="20"/>
              </w:rPr>
            </w:pPr>
            <w:r>
              <w:rPr>
                <w:rFonts w:hint="eastAsia"/>
                <w:sz w:val="20"/>
                <w:szCs w:val="20"/>
              </w:rPr>
              <w:t>25.主传动三角皮带: ≥ 4根</w:t>
            </w:r>
          </w:p>
          <w:p>
            <w:pPr>
              <w:rPr>
                <w:sz w:val="20"/>
                <w:szCs w:val="20"/>
              </w:rPr>
            </w:pPr>
            <w:r>
              <w:rPr>
                <w:rFonts w:hint="eastAsia"/>
                <w:sz w:val="20"/>
                <w:szCs w:val="20"/>
              </w:rPr>
              <w:t>26.机床净重: ≥2000kg</w:t>
            </w:r>
          </w:p>
          <w:p>
            <w:pPr>
              <w:rPr>
                <w:sz w:val="20"/>
                <w:szCs w:val="20"/>
              </w:rPr>
            </w:pPr>
            <w:r>
              <w:rPr>
                <w:rFonts w:hint="eastAsia"/>
                <w:sz w:val="20"/>
                <w:szCs w:val="20"/>
              </w:rPr>
              <w:t>机床外型尺寸</w:t>
            </w:r>
            <w:r>
              <w:rPr>
                <w:sz w:val="20"/>
                <w:szCs w:val="20"/>
              </w:rPr>
              <w:t>(</w:t>
            </w:r>
            <w:r>
              <w:rPr>
                <w:rFonts w:hint="eastAsia"/>
                <w:sz w:val="20"/>
                <w:szCs w:val="20"/>
              </w:rPr>
              <w:t>长×宽</w:t>
            </w:r>
            <w:r>
              <w:rPr>
                <w:sz w:val="20"/>
                <w:szCs w:val="20"/>
              </w:rPr>
              <w:t>)</w:t>
            </w:r>
            <w:r>
              <w:rPr>
                <w:rFonts w:hint="eastAsia"/>
                <w:sz w:val="20"/>
                <w:szCs w:val="20"/>
              </w:rPr>
              <w:t>：2300-</w:t>
            </w:r>
            <w:r>
              <w:rPr>
                <w:sz w:val="20"/>
                <w:szCs w:val="20"/>
              </w:rPr>
              <w:t>2</w:t>
            </w:r>
            <w:r>
              <w:rPr>
                <w:rFonts w:hint="eastAsia"/>
                <w:sz w:val="20"/>
                <w:szCs w:val="20"/>
              </w:rPr>
              <w:t>50</w:t>
            </w:r>
            <w:r>
              <w:rPr>
                <w:sz w:val="20"/>
                <w:szCs w:val="20"/>
              </w:rPr>
              <w:t>0×</w:t>
            </w:r>
            <w:r>
              <w:rPr>
                <w:rFonts w:hint="eastAsia"/>
                <w:sz w:val="20"/>
                <w:szCs w:val="20"/>
              </w:rPr>
              <w:t>1400-</w:t>
            </w:r>
            <w:r>
              <w:rPr>
                <w:sz w:val="20"/>
                <w:szCs w:val="20"/>
              </w:rPr>
              <w:t>1</w:t>
            </w:r>
            <w:r>
              <w:rPr>
                <w:rFonts w:hint="eastAsia"/>
                <w:sz w:val="20"/>
                <w:szCs w:val="20"/>
              </w:rPr>
              <w:t>500</w:t>
            </w:r>
            <w:r>
              <w:rPr>
                <w:sz w:val="20"/>
                <w:szCs w:val="20"/>
              </w:rPr>
              <w:t>mm</w:t>
            </w:r>
          </w:p>
          <w:p>
            <w:pPr>
              <w:rPr>
                <w:sz w:val="20"/>
                <w:szCs w:val="20"/>
              </w:rPr>
            </w:pPr>
            <w:r>
              <w:rPr>
                <w:rFonts w:hint="eastAsia"/>
                <w:sz w:val="20"/>
                <w:szCs w:val="20"/>
              </w:rPr>
              <w:t>三、随机技术文件</w:t>
            </w:r>
          </w:p>
          <w:p>
            <w:pPr>
              <w:rPr>
                <w:sz w:val="20"/>
                <w:szCs w:val="20"/>
              </w:rPr>
            </w:pPr>
            <w:r>
              <w:rPr>
                <w:rFonts w:hint="eastAsia"/>
                <w:sz w:val="20"/>
                <w:szCs w:val="20"/>
              </w:rPr>
              <w:t>1．使用说明书</w:t>
            </w:r>
          </w:p>
          <w:p>
            <w:pPr>
              <w:rPr>
                <w:sz w:val="20"/>
                <w:szCs w:val="20"/>
              </w:rPr>
            </w:pPr>
            <w:r>
              <w:rPr>
                <w:rFonts w:hint="eastAsia"/>
                <w:sz w:val="20"/>
                <w:szCs w:val="20"/>
              </w:rPr>
              <w:t>2．合格证书</w:t>
            </w:r>
          </w:p>
          <w:p>
            <w:pPr>
              <w:rPr>
                <w:sz w:val="20"/>
                <w:szCs w:val="20"/>
              </w:rPr>
            </w:pPr>
            <w:r>
              <w:rPr>
                <w:rFonts w:hint="eastAsia"/>
                <w:sz w:val="20"/>
                <w:szCs w:val="20"/>
              </w:rPr>
              <w:t>3．装箱单</w:t>
            </w:r>
          </w:p>
          <w:p>
            <w:pPr>
              <w:rPr>
                <w:sz w:val="20"/>
                <w:szCs w:val="20"/>
              </w:rPr>
            </w:pPr>
            <w:r>
              <w:rPr>
                <w:rFonts w:hint="eastAsia"/>
                <w:sz w:val="20"/>
                <w:szCs w:val="20"/>
              </w:rPr>
              <w:t>4．数控系统操作、维修说明书</w:t>
            </w:r>
          </w:p>
          <w:p>
            <w:pPr>
              <w:rPr>
                <w:sz w:val="20"/>
                <w:szCs w:val="20"/>
              </w:rPr>
            </w:pPr>
            <w:r>
              <w:rPr>
                <w:rFonts w:hint="eastAsia"/>
                <w:sz w:val="20"/>
                <w:szCs w:val="20"/>
              </w:rPr>
              <w:t>5．电动刀架使用说明书</w:t>
            </w:r>
          </w:p>
          <w:p>
            <w:pPr>
              <w:rPr>
                <w:sz w:val="20"/>
                <w:szCs w:val="20"/>
              </w:rPr>
            </w:pPr>
            <w:r>
              <w:rPr>
                <w:rFonts w:hint="eastAsia"/>
                <w:sz w:val="20"/>
                <w:szCs w:val="20"/>
              </w:rPr>
              <w:t>6．卡盘使用说明书</w:t>
            </w:r>
          </w:p>
          <w:p>
            <w:pPr>
              <w:rPr>
                <w:sz w:val="20"/>
                <w:szCs w:val="20"/>
              </w:rPr>
            </w:pPr>
            <w:r>
              <w:rPr>
                <w:rFonts w:hint="eastAsia"/>
                <w:sz w:val="20"/>
                <w:szCs w:val="20"/>
              </w:rPr>
              <w:t>四、机床主要精度</w:t>
            </w:r>
          </w:p>
          <w:p>
            <w:pPr>
              <w:rPr>
                <w:sz w:val="20"/>
                <w:szCs w:val="20"/>
              </w:rPr>
            </w:pPr>
            <w:r>
              <w:rPr>
                <w:rFonts w:hint="eastAsia"/>
                <w:sz w:val="20"/>
                <w:szCs w:val="20"/>
              </w:rPr>
              <w:t>执行JB/T 8324.1-96简式数控卧式车床精度</w:t>
            </w:r>
          </w:p>
          <w:p>
            <w:pPr>
              <w:rPr>
                <w:sz w:val="20"/>
                <w:szCs w:val="20"/>
              </w:rPr>
            </w:pPr>
            <w:r>
              <w:rPr>
                <w:rFonts w:hint="eastAsia"/>
                <w:sz w:val="20"/>
                <w:szCs w:val="20"/>
              </w:rPr>
              <w:t>★1. X/Z定位精度：</w:t>
            </w:r>
            <w:r>
              <w:rPr>
                <w:rFonts w:hint="eastAsia" w:ascii="宋体" w:hAnsi="宋体"/>
                <w:sz w:val="20"/>
                <w:szCs w:val="20"/>
              </w:rPr>
              <w:t>≤</w:t>
            </w:r>
            <w:r>
              <w:rPr>
                <w:rFonts w:hint="eastAsia"/>
                <w:sz w:val="20"/>
                <w:szCs w:val="20"/>
              </w:rPr>
              <w:t xml:space="preserve"> 0.025/0.035 mm，将用激光干涉仪进行精度检测</w:t>
            </w:r>
          </w:p>
          <w:p>
            <w:pPr>
              <w:rPr>
                <w:sz w:val="20"/>
                <w:szCs w:val="20"/>
              </w:rPr>
            </w:pPr>
            <w:r>
              <w:rPr>
                <w:rFonts w:hint="eastAsia"/>
                <w:sz w:val="20"/>
                <w:szCs w:val="20"/>
              </w:rPr>
              <w:t>★2. X/Z重复定位精度:</w:t>
            </w:r>
            <w:r>
              <w:rPr>
                <w:rFonts w:hint="eastAsia" w:ascii="宋体" w:hAnsi="宋体"/>
                <w:sz w:val="20"/>
                <w:szCs w:val="20"/>
              </w:rPr>
              <w:t>≤</w:t>
            </w:r>
            <w:r>
              <w:rPr>
                <w:rFonts w:hint="eastAsia"/>
                <w:sz w:val="20"/>
                <w:szCs w:val="20"/>
              </w:rPr>
              <w:t>0.010/0.015mm，将用激光干涉仪进行精度检测</w:t>
            </w:r>
          </w:p>
          <w:p>
            <w:pPr>
              <w:rPr>
                <w:sz w:val="20"/>
                <w:szCs w:val="20"/>
              </w:rPr>
            </w:pPr>
            <w:r>
              <w:rPr>
                <w:rFonts w:hint="eastAsia"/>
                <w:sz w:val="20"/>
                <w:szCs w:val="20"/>
              </w:rPr>
              <w:t>★3. X/Z正反差值:</w:t>
            </w:r>
            <w:r>
              <w:rPr>
                <w:rFonts w:hint="eastAsia" w:ascii="宋体" w:hAnsi="宋体"/>
                <w:sz w:val="20"/>
                <w:szCs w:val="20"/>
              </w:rPr>
              <w:t>≤</w:t>
            </w:r>
            <w:r>
              <w:rPr>
                <w:rFonts w:hint="eastAsia"/>
                <w:sz w:val="20"/>
                <w:szCs w:val="20"/>
              </w:rPr>
              <w:t>0.015/0.02mm</w:t>
            </w:r>
          </w:p>
          <w:p>
            <w:pPr>
              <w:rPr>
                <w:sz w:val="20"/>
                <w:szCs w:val="20"/>
              </w:rPr>
            </w:pPr>
            <w:r>
              <w:rPr>
                <w:rFonts w:hint="eastAsia"/>
                <w:sz w:val="20"/>
                <w:szCs w:val="20"/>
              </w:rPr>
              <w:t xml:space="preserve">★4.车削工件圆度: </w:t>
            </w:r>
            <w:r>
              <w:rPr>
                <w:rFonts w:hint="eastAsia" w:ascii="宋体" w:hAnsi="宋体"/>
                <w:sz w:val="20"/>
                <w:szCs w:val="20"/>
              </w:rPr>
              <w:t>≤</w:t>
            </w:r>
            <w:r>
              <w:rPr>
                <w:rFonts w:hint="eastAsia"/>
                <w:sz w:val="20"/>
                <w:szCs w:val="20"/>
              </w:rPr>
              <w:t xml:space="preserve"> 0.005mm</w:t>
            </w:r>
          </w:p>
          <w:p>
            <w:pPr>
              <w:rPr>
                <w:sz w:val="20"/>
                <w:szCs w:val="20"/>
              </w:rPr>
            </w:pPr>
            <w:r>
              <w:rPr>
                <w:rFonts w:hint="eastAsia"/>
                <w:sz w:val="20"/>
                <w:szCs w:val="20"/>
              </w:rPr>
              <w:t>五、机床随机附件清单</w:t>
            </w:r>
          </w:p>
          <w:p>
            <w:pPr>
              <w:rPr>
                <w:sz w:val="20"/>
                <w:szCs w:val="20"/>
              </w:rPr>
            </w:pPr>
            <w:r>
              <w:rPr>
                <w:rFonts w:hint="eastAsia"/>
                <w:sz w:val="20"/>
                <w:szCs w:val="20"/>
              </w:rPr>
              <w:t>名  称、规格或标记、数量如下：</w:t>
            </w:r>
          </w:p>
          <w:p>
            <w:pPr>
              <w:rPr>
                <w:sz w:val="20"/>
                <w:szCs w:val="20"/>
              </w:rPr>
            </w:pPr>
            <w:r>
              <w:rPr>
                <w:rFonts w:hint="eastAsia"/>
                <w:sz w:val="20"/>
                <w:szCs w:val="20"/>
              </w:rPr>
              <w:t>1.三爪卡盘及卡盘座（φ250）1套，</w:t>
            </w:r>
          </w:p>
          <w:p>
            <w:pPr>
              <w:rPr>
                <w:sz w:val="20"/>
                <w:szCs w:val="20"/>
              </w:rPr>
            </w:pPr>
            <w:r>
              <w:rPr>
                <w:rFonts w:hint="eastAsia"/>
                <w:sz w:val="20"/>
                <w:szCs w:val="20"/>
              </w:rPr>
              <w:t>2.顶  尖（NO.5）2件</w:t>
            </w:r>
            <w:r>
              <w:rPr>
                <w:rFonts w:hint="eastAsia"/>
                <w:sz w:val="20"/>
                <w:szCs w:val="20"/>
              </w:rPr>
              <w:tab/>
            </w:r>
          </w:p>
          <w:p>
            <w:pPr>
              <w:rPr>
                <w:sz w:val="20"/>
                <w:szCs w:val="20"/>
              </w:rPr>
            </w:pPr>
            <w:r>
              <w:rPr>
                <w:rFonts w:hint="eastAsia"/>
                <w:sz w:val="20"/>
                <w:szCs w:val="20"/>
              </w:rPr>
              <w:t>3.顶尖套（φ90;1:20/5）1件</w:t>
            </w:r>
            <w:r>
              <w:rPr>
                <w:rFonts w:hint="eastAsia"/>
                <w:sz w:val="20"/>
                <w:szCs w:val="20"/>
              </w:rPr>
              <w:tab/>
            </w:r>
          </w:p>
          <w:p>
            <w:pPr>
              <w:rPr>
                <w:sz w:val="20"/>
                <w:szCs w:val="20"/>
              </w:rPr>
            </w:pPr>
            <w:r>
              <w:rPr>
                <w:rFonts w:hint="eastAsia"/>
                <w:sz w:val="20"/>
                <w:szCs w:val="20"/>
              </w:rPr>
              <w:t>4.地脚螺栓（M20×400）6件</w:t>
            </w:r>
          </w:p>
          <w:p>
            <w:pPr>
              <w:rPr>
                <w:sz w:val="20"/>
                <w:szCs w:val="20"/>
              </w:rPr>
            </w:pPr>
            <w:r>
              <w:rPr>
                <w:rFonts w:hint="eastAsia"/>
                <w:sz w:val="20"/>
                <w:szCs w:val="20"/>
              </w:rPr>
              <w:t>5.油   枪（100cm3）1套</w:t>
            </w:r>
            <w:r>
              <w:rPr>
                <w:rFonts w:hint="eastAsia"/>
                <w:sz w:val="20"/>
                <w:szCs w:val="20"/>
              </w:rPr>
              <w:tab/>
            </w:r>
          </w:p>
          <w:p>
            <w:pPr>
              <w:rPr>
                <w:sz w:val="20"/>
                <w:szCs w:val="20"/>
              </w:rPr>
            </w:pPr>
            <w:r>
              <w:rPr>
                <w:rFonts w:hint="eastAsia"/>
                <w:sz w:val="20"/>
                <w:szCs w:val="20"/>
              </w:rPr>
              <w:t>6.带槽圆螺母（S93-1 45-52</w:t>
            </w:r>
            <w:r>
              <w:rPr>
                <w:rFonts w:hint="eastAsia"/>
                <w:sz w:val="20"/>
                <w:szCs w:val="20"/>
              </w:rPr>
              <w:tab/>
            </w:r>
            <w:r>
              <w:rPr>
                <w:rFonts w:hint="eastAsia"/>
                <w:sz w:val="20"/>
                <w:szCs w:val="20"/>
              </w:rPr>
              <w:t>）1件</w:t>
            </w:r>
          </w:p>
          <w:p>
            <w:pPr>
              <w:rPr>
                <w:sz w:val="20"/>
                <w:szCs w:val="20"/>
              </w:rPr>
            </w:pPr>
            <w:r>
              <w:rPr>
                <w:rFonts w:hint="eastAsia"/>
                <w:sz w:val="20"/>
                <w:szCs w:val="20"/>
              </w:rPr>
              <w:t>7.单头扳手（S93-1 135-165）1件</w:t>
            </w:r>
          </w:p>
          <w:p>
            <w:pPr>
              <w:rPr>
                <w:sz w:val="20"/>
                <w:szCs w:val="20"/>
              </w:rPr>
            </w:pPr>
            <w:r>
              <w:rPr>
                <w:rFonts w:hint="eastAsia"/>
                <w:sz w:val="20"/>
                <w:szCs w:val="20"/>
              </w:rPr>
              <w:t>8.方套筒扳手（S92-3  17）1套</w:t>
            </w:r>
          </w:p>
          <w:p>
            <w:pPr>
              <w:rPr>
                <w:sz w:val="20"/>
                <w:szCs w:val="20"/>
              </w:rPr>
            </w:pPr>
            <w:r>
              <w:rPr>
                <w:rFonts w:hint="eastAsia"/>
                <w:sz w:val="20"/>
                <w:szCs w:val="20"/>
              </w:rPr>
              <w:t>9.内四方扳手（12）1套</w:t>
            </w:r>
            <w:r>
              <w:rPr>
                <w:rFonts w:hint="eastAsia"/>
                <w:sz w:val="20"/>
                <w:szCs w:val="20"/>
              </w:rPr>
              <w:tab/>
            </w:r>
          </w:p>
          <w:p>
            <w:pPr>
              <w:rPr>
                <w:sz w:val="20"/>
                <w:szCs w:val="20"/>
              </w:rPr>
            </w:pPr>
            <w:r>
              <w:rPr>
                <w:rFonts w:hint="eastAsia"/>
                <w:sz w:val="20"/>
                <w:szCs w:val="20"/>
              </w:rPr>
              <w:t>10.垫  铁（2500）6套</w:t>
            </w:r>
            <w:r>
              <w:rPr>
                <w:rFonts w:hint="eastAsia"/>
                <w:sz w:val="20"/>
                <w:szCs w:val="20"/>
              </w:rPr>
              <w:tab/>
            </w:r>
          </w:p>
          <w:p>
            <w:pPr>
              <w:rPr>
                <w:sz w:val="20"/>
                <w:szCs w:val="20"/>
              </w:rPr>
            </w:pPr>
            <w:r>
              <w:rPr>
                <w:rFonts w:hint="eastAsia"/>
                <w:sz w:val="20"/>
                <w:szCs w:val="20"/>
              </w:rPr>
              <w:t>11.同步带（HTD-375-5M-25）1件</w:t>
            </w:r>
          </w:p>
          <w:p>
            <w:pPr>
              <w:rPr>
                <w:sz w:val="20"/>
                <w:szCs w:val="20"/>
              </w:rPr>
            </w:pPr>
            <w:r>
              <w:rPr>
                <w:rFonts w:hint="eastAsia"/>
                <w:sz w:val="20"/>
                <w:szCs w:val="20"/>
              </w:rPr>
              <w:t>六、质量保证及售后服务：</w:t>
            </w:r>
          </w:p>
          <w:p>
            <w:pPr>
              <w:rPr>
                <w:sz w:val="20"/>
                <w:szCs w:val="20"/>
              </w:rPr>
            </w:pPr>
            <w:r>
              <w:rPr>
                <w:rFonts w:hint="eastAsia"/>
                <w:sz w:val="20"/>
                <w:szCs w:val="20"/>
              </w:rPr>
              <w:t>1.机床制造厂应通过ISO系列质量认证。</w:t>
            </w:r>
          </w:p>
          <w:p>
            <w:pPr>
              <w:rPr>
                <w:sz w:val="20"/>
                <w:szCs w:val="20"/>
              </w:rPr>
            </w:pPr>
            <w:r>
              <w:rPr>
                <w:rFonts w:hint="eastAsia"/>
                <w:sz w:val="20"/>
                <w:szCs w:val="20"/>
              </w:rPr>
              <w:t>2.机床验收合格后，提供三年保修。</w:t>
            </w:r>
          </w:p>
          <w:p>
            <w:pPr>
              <w:rPr>
                <w:sz w:val="20"/>
                <w:szCs w:val="20"/>
              </w:rPr>
            </w:pPr>
            <w:r>
              <w:rPr>
                <w:rFonts w:hint="eastAsia"/>
                <w:sz w:val="20"/>
                <w:szCs w:val="20"/>
              </w:rPr>
              <w:t>3.国内要有固定维修服务中心或服务部门，二十四小时内及时响应，在保修期间，机床及附件因制造不良而损坏或不能正常工作时，机床供应商应在两天内到达现场免费进行修理或更换零、部件。</w:t>
            </w:r>
          </w:p>
          <w:p>
            <w:pPr>
              <w:rPr>
                <w:sz w:val="20"/>
                <w:szCs w:val="20"/>
              </w:rPr>
            </w:pPr>
            <w:r>
              <w:rPr>
                <w:rFonts w:hint="eastAsia"/>
                <w:sz w:val="20"/>
                <w:szCs w:val="20"/>
              </w:rPr>
              <w:t>4.用户对于机床或附件及配件中存在的缺陷，有权在交付后的任何时间内对机床供应商提出修复、更换或退货的要求，机床供应商在接到用户的书面通知后，7日内给予明确的答复。</w:t>
            </w:r>
          </w:p>
          <w:p>
            <w:pPr>
              <w:rPr>
                <w:sz w:val="20"/>
                <w:szCs w:val="20"/>
              </w:rPr>
            </w:pPr>
            <w:r>
              <w:rPr>
                <w:rFonts w:hint="eastAsia"/>
                <w:sz w:val="20"/>
                <w:szCs w:val="20"/>
              </w:rPr>
              <w:t>七、安装调试和验收：</w:t>
            </w:r>
          </w:p>
          <w:p>
            <w:pPr>
              <w:rPr>
                <w:sz w:val="20"/>
                <w:szCs w:val="20"/>
              </w:rPr>
            </w:pPr>
            <w:r>
              <w:rPr>
                <w:rFonts w:hint="eastAsia"/>
                <w:sz w:val="20"/>
                <w:szCs w:val="20"/>
              </w:rPr>
              <w:t>1.机床精度按JB/T 8324.1-96标准检测、验收。</w:t>
            </w:r>
          </w:p>
          <w:p>
            <w:pPr>
              <w:rPr>
                <w:sz w:val="20"/>
                <w:szCs w:val="20"/>
              </w:rPr>
            </w:pPr>
            <w:r>
              <w:rPr>
                <w:rFonts w:hint="eastAsia"/>
                <w:sz w:val="20"/>
                <w:szCs w:val="20"/>
              </w:rPr>
              <w:t>2.加工精度按制造厂出厂精度标准检测、验收，并加工标准样件合格。</w:t>
            </w:r>
          </w:p>
          <w:p>
            <w:pPr>
              <w:rPr>
                <w:sz w:val="20"/>
                <w:szCs w:val="20"/>
              </w:rPr>
            </w:pPr>
            <w:r>
              <w:rPr>
                <w:rFonts w:hint="eastAsia"/>
                <w:sz w:val="20"/>
                <w:szCs w:val="20"/>
              </w:rPr>
              <w:t>3.其余按中国有关国家标准和行业标准执行。</w:t>
            </w:r>
          </w:p>
          <w:p>
            <w:pPr>
              <w:rPr>
                <w:sz w:val="20"/>
                <w:szCs w:val="20"/>
              </w:rPr>
            </w:pPr>
            <w:r>
              <w:rPr>
                <w:rFonts w:hint="eastAsia"/>
                <w:sz w:val="20"/>
                <w:szCs w:val="20"/>
              </w:rPr>
              <w:t>4.根据用户的要求，制造厂应及时派技术人员到用户厂家负责设备的安装、调试。</w:t>
            </w:r>
          </w:p>
          <w:p>
            <w:pPr>
              <w:pStyle w:val="4"/>
              <w:snapToGrid w:val="0"/>
              <w:spacing w:before="0" w:after="0" w:line="400" w:lineRule="exact"/>
              <w:rPr>
                <w:rFonts w:ascii="Times New Roman" w:hAnsi="Times New Roman" w:eastAsia="宋体"/>
                <w:b w:val="0"/>
                <w:bCs w:val="0"/>
                <w:sz w:val="20"/>
                <w:szCs w:val="20"/>
              </w:rPr>
            </w:pPr>
            <w:r>
              <w:rPr>
                <w:rFonts w:hint="eastAsia"/>
                <w:sz w:val="20"/>
                <w:szCs w:val="20"/>
              </w:rPr>
              <w:t>5.最终验收时，供应方应对用户编程、操作、维修人员进行为期7个工作日的现场培训（培训时间不包括安装、调试时间）。用户也可选择到供应方国内培训中心培训。</w:t>
            </w:r>
          </w:p>
        </w:tc>
        <w:tc>
          <w:tcPr>
            <w:tcW w:w="567" w:type="dxa"/>
            <w:tcBorders>
              <w:right w:val="single" w:color="auto" w:sz="4" w:space="0"/>
            </w:tcBorders>
            <w:vAlign w:val="center"/>
          </w:tcPr>
          <w:p>
            <w:pPr>
              <w:rPr>
                <w:color w:val="000000" w:themeColor="text1"/>
              </w:rPr>
            </w:pPr>
            <w:r>
              <w:rPr>
                <w:rFonts w:hint="eastAsia"/>
                <w:sz w:val="20"/>
                <w:szCs w:val="20"/>
              </w:rPr>
              <w:t>台</w:t>
            </w:r>
          </w:p>
        </w:tc>
        <w:tc>
          <w:tcPr>
            <w:tcW w:w="992" w:type="dxa"/>
            <w:tcBorders>
              <w:left w:val="single" w:color="auto" w:sz="4" w:space="0"/>
            </w:tcBorders>
            <w:vAlign w:val="center"/>
          </w:tcPr>
          <w:p>
            <w:pPr>
              <w:rPr>
                <w:color w:val="000000" w:themeColor="text1"/>
                <w:sz w:val="20"/>
                <w:szCs w:val="20"/>
              </w:rPr>
            </w:pPr>
            <w:r>
              <w:rPr>
                <w:sz w:val="20"/>
                <w:szCs w:val="20"/>
              </w:rPr>
              <w:t>116000</w:t>
            </w:r>
          </w:p>
        </w:tc>
        <w:tc>
          <w:tcPr>
            <w:tcW w:w="992" w:type="dxa"/>
            <w:tcBorders>
              <w:right w:val="single" w:color="auto" w:sz="4" w:space="0"/>
            </w:tcBorders>
            <w:vAlign w:val="center"/>
          </w:tcPr>
          <w:p>
            <w:pPr>
              <w:rPr>
                <w:color w:val="000000" w:themeColor="text1"/>
                <w:sz w:val="20"/>
                <w:szCs w:val="20"/>
              </w:rPr>
            </w:pPr>
            <w:r>
              <w:rPr>
                <w:rFonts w:hint="eastAsia"/>
                <w:sz w:val="20"/>
                <w:szCs w:val="20"/>
              </w:rPr>
              <w:t>9</w:t>
            </w:r>
          </w:p>
        </w:tc>
        <w:tc>
          <w:tcPr>
            <w:tcW w:w="851" w:type="dxa"/>
            <w:tcBorders>
              <w:left w:val="single" w:color="auto" w:sz="4" w:space="0"/>
              <w:right w:val="single" w:color="auto" w:sz="4" w:space="0"/>
            </w:tcBorders>
            <w:vAlign w:val="center"/>
          </w:tcPr>
          <w:p>
            <w:pPr>
              <w:rPr>
                <w:color w:val="000000" w:themeColor="text1"/>
                <w:sz w:val="20"/>
                <w:szCs w:val="20"/>
              </w:rPr>
            </w:pPr>
            <w:r>
              <w:rPr>
                <w:sz w:val="20"/>
                <w:szCs w:val="20"/>
              </w:rPr>
              <w:t>1044000</w:t>
            </w:r>
          </w:p>
        </w:tc>
        <w:tc>
          <w:tcPr>
            <w:tcW w:w="814" w:type="dxa"/>
            <w:tcBorders>
              <w:left w:val="single" w:color="auto" w:sz="4" w:space="0"/>
            </w:tcBorders>
            <w:vAlign w:val="center"/>
          </w:tcPr>
          <w:p>
            <w:pPr>
              <w:rPr>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116" w:hRule="atLeast"/>
          <w:jc w:val="center"/>
        </w:trPr>
        <w:tc>
          <w:tcPr>
            <w:tcW w:w="557" w:type="dxa"/>
            <w:vAlign w:val="center"/>
          </w:tcPr>
          <w:p>
            <w:pPr>
              <w:rPr>
                <w:color w:val="000000"/>
              </w:rPr>
            </w:pPr>
            <w:r>
              <w:rPr>
                <w:rFonts w:hint="eastAsia"/>
                <w:sz w:val="20"/>
                <w:szCs w:val="20"/>
              </w:rPr>
              <w:t>3</w:t>
            </w:r>
          </w:p>
        </w:tc>
        <w:tc>
          <w:tcPr>
            <w:tcW w:w="1085" w:type="dxa"/>
            <w:vAlign w:val="center"/>
          </w:tcPr>
          <w:p>
            <w:pPr>
              <w:rPr>
                <w:sz w:val="20"/>
                <w:szCs w:val="20"/>
              </w:rPr>
            </w:pPr>
            <w:r>
              <w:rPr>
                <w:rFonts w:hint="eastAsia"/>
                <w:sz w:val="20"/>
                <w:szCs w:val="20"/>
              </w:rPr>
              <w:t>数控加工中心</w:t>
            </w:r>
          </w:p>
        </w:tc>
        <w:tc>
          <w:tcPr>
            <w:tcW w:w="3051" w:type="dxa"/>
          </w:tcPr>
          <w:p>
            <w:pPr>
              <w:rPr>
                <w:sz w:val="20"/>
                <w:szCs w:val="20"/>
              </w:rPr>
            </w:pPr>
            <w:r>
              <w:rPr>
                <w:rFonts w:hint="eastAsia"/>
                <w:sz w:val="20"/>
                <w:szCs w:val="20"/>
              </w:rPr>
              <w:t>一、参数要求：</w:t>
            </w:r>
          </w:p>
          <w:p>
            <w:pPr>
              <w:rPr>
                <w:sz w:val="20"/>
                <w:szCs w:val="20"/>
              </w:rPr>
            </w:pPr>
            <w:r>
              <w:rPr>
                <w:rFonts w:hint="eastAsia"/>
                <w:sz w:val="20"/>
                <w:szCs w:val="20"/>
              </w:rPr>
              <w:t>1.工作台规格≥900×500mm</w:t>
            </w:r>
          </w:p>
          <w:p>
            <w:pPr>
              <w:rPr>
                <w:sz w:val="20"/>
                <w:szCs w:val="20"/>
              </w:rPr>
            </w:pPr>
            <w:r>
              <w:rPr>
                <w:rFonts w:hint="eastAsia"/>
                <w:sz w:val="20"/>
                <w:szCs w:val="20"/>
              </w:rPr>
              <w:t>2.工作台最大载重≥800kg</w:t>
            </w:r>
          </w:p>
          <w:p>
            <w:pPr>
              <w:rPr>
                <w:sz w:val="20"/>
                <w:szCs w:val="20"/>
              </w:rPr>
            </w:pPr>
            <w:r>
              <w:rPr>
                <w:rFonts w:hint="eastAsia"/>
                <w:sz w:val="20"/>
                <w:szCs w:val="20"/>
              </w:rPr>
              <w:t>3.X轴Y轴Z轴行程：≥850×500×500mm</w:t>
            </w:r>
          </w:p>
          <w:p>
            <w:pPr>
              <w:rPr>
                <w:sz w:val="20"/>
                <w:szCs w:val="20"/>
              </w:rPr>
            </w:pPr>
            <w:r>
              <w:rPr>
                <w:rFonts w:hint="eastAsia"/>
                <w:sz w:val="20"/>
                <w:szCs w:val="20"/>
              </w:rPr>
              <w:t>4.主轴中心到立柱导轨面距离≥550mm</w:t>
            </w:r>
          </w:p>
          <w:p>
            <w:pPr>
              <w:rPr>
                <w:sz w:val="20"/>
                <w:szCs w:val="20"/>
              </w:rPr>
            </w:pPr>
            <w:r>
              <w:rPr>
                <w:rFonts w:hint="eastAsia"/>
                <w:sz w:val="20"/>
                <w:szCs w:val="20"/>
              </w:rPr>
              <w:t>★5.导轨为滚柱式线性滑轨</w:t>
            </w:r>
          </w:p>
          <w:p>
            <w:pPr>
              <w:rPr>
                <w:sz w:val="20"/>
                <w:szCs w:val="20"/>
              </w:rPr>
            </w:pPr>
            <w:r>
              <w:rPr>
                <w:rFonts w:hint="eastAsia"/>
                <w:sz w:val="20"/>
                <w:szCs w:val="20"/>
              </w:rPr>
              <w:t>6.机床重量≥5000kg</w:t>
            </w:r>
          </w:p>
          <w:p>
            <w:pPr>
              <w:rPr>
                <w:sz w:val="20"/>
                <w:szCs w:val="20"/>
              </w:rPr>
            </w:pPr>
            <w:r>
              <w:rPr>
                <w:rFonts w:hint="eastAsia"/>
                <w:sz w:val="20"/>
                <w:szCs w:val="20"/>
              </w:rPr>
              <w:t>7.配备250的第四轴，盘面直径≥250mm,含尾座和φ200三爪卡盘</w:t>
            </w:r>
          </w:p>
          <w:p>
            <w:pPr>
              <w:rPr>
                <w:sz w:val="20"/>
                <w:szCs w:val="20"/>
              </w:rPr>
            </w:pPr>
            <w:r>
              <w:rPr>
                <w:rFonts w:hint="eastAsia"/>
                <w:sz w:val="20"/>
                <w:szCs w:val="20"/>
              </w:rPr>
              <w:t>8.第四轴采用液压形式并配备独立液压站，液压站功率≥0.75kw</w:t>
            </w:r>
          </w:p>
          <w:p>
            <w:pPr>
              <w:rPr>
                <w:sz w:val="20"/>
                <w:szCs w:val="20"/>
              </w:rPr>
            </w:pPr>
            <w:r>
              <w:rPr>
                <w:rFonts w:hint="eastAsia"/>
                <w:sz w:val="20"/>
                <w:szCs w:val="20"/>
              </w:rPr>
              <w:t>★9.联动轴数≥四轴联动</w:t>
            </w:r>
          </w:p>
          <w:p>
            <w:pPr>
              <w:rPr>
                <w:sz w:val="20"/>
                <w:szCs w:val="20"/>
              </w:rPr>
            </w:pPr>
            <w:r>
              <w:rPr>
                <w:rFonts w:hint="eastAsia"/>
                <w:sz w:val="20"/>
                <w:szCs w:val="20"/>
              </w:rPr>
              <w:t>10.驱动系统：X、Y、Z主轴均采用β伺服交流电机</w:t>
            </w:r>
          </w:p>
          <w:p>
            <w:pPr>
              <w:rPr>
                <w:sz w:val="20"/>
                <w:szCs w:val="20"/>
              </w:rPr>
            </w:pPr>
            <w:r>
              <w:rPr>
                <w:rFonts w:hint="eastAsia"/>
                <w:sz w:val="20"/>
                <w:szCs w:val="20"/>
              </w:rPr>
              <w:t>★11.主轴传动方式：直结式</w:t>
            </w:r>
          </w:p>
          <w:p>
            <w:pPr>
              <w:rPr>
                <w:sz w:val="20"/>
                <w:szCs w:val="20"/>
              </w:rPr>
            </w:pPr>
            <w:r>
              <w:rPr>
                <w:rFonts w:hint="eastAsia"/>
                <w:sz w:val="20"/>
                <w:szCs w:val="20"/>
              </w:rPr>
              <w:t>★12.主轴转速：最高≥12000r/min</w:t>
            </w:r>
          </w:p>
          <w:p>
            <w:pPr>
              <w:rPr>
                <w:sz w:val="20"/>
                <w:szCs w:val="20"/>
              </w:rPr>
            </w:pPr>
            <w:r>
              <w:rPr>
                <w:rFonts w:hint="eastAsia"/>
                <w:sz w:val="20"/>
                <w:szCs w:val="20"/>
              </w:rPr>
              <w:t>★13.主电机功率要求≥11/15kw</w:t>
            </w:r>
          </w:p>
          <w:p>
            <w:pPr>
              <w:rPr>
                <w:sz w:val="20"/>
                <w:szCs w:val="20"/>
              </w:rPr>
            </w:pPr>
            <w:r>
              <w:rPr>
                <w:rFonts w:hint="eastAsia"/>
                <w:sz w:val="20"/>
                <w:szCs w:val="20"/>
              </w:rPr>
              <w:t>14.主轴孔: No.40 (7:24)</w:t>
            </w:r>
          </w:p>
          <w:p>
            <w:pPr>
              <w:rPr>
                <w:sz w:val="20"/>
                <w:szCs w:val="20"/>
              </w:rPr>
            </w:pPr>
            <w:r>
              <w:rPr>
                <w:rFonts w:hint="eastAsia"/>
                <w:sz w:val="20"/>
                <w:szCs w:val="20"/>
              </w:rPr>
              <w:t>15.拖链式排屑机和集屑车</w:t>
            </w:r>
          </w:p>
          <w:p>
            <w:pPr>
              <w:rPr>
                <w:sz w:val="20"/>
                <w:szCs w:val="20"/>
              </w:rPr>
            </w:pPr>
            <w:r>
              <w:rPr>
                <w:rFonts w:hint="eastAsia"/>
                <w:sz w:val="20"/>
                <w:szCs w:val="20"/>
              </w:rPr>
              <w:t>16.主轴切削吹气</w:t>
            </w:r>
          </w:p>
          <w:p>
            <w:pPr>
              <w:rPr>
                <w:sz w:val="20"/>
                <w:szCs w:val="20"/>
              </w:rPr>
            </w:pPr>
            <w:r>
              <w:rPr>
                <w:rFonts w:hint="eastAsia"/>
                <w:sz w:val="20"/>
                <w:szCs w:val="20"/>
              </w:rPr>
              <w:t>17.X、Y、Z 最大切削进给进给速度≥10000mm/min</w:t>
            </w:r>
          </w:p>
          <w:p>
            <w:pPr>
              <w:rPr>
                <w:sz w:val="20"/>
                <w:szCs w:val="20"/>
              </w:rPr>
            </w:pPr>
            <w:r>
              <w:rPr>
                <w:rFonts w:hint="eastAsia"/>
                <w:sz w:val="20"/>
                <w:szCs w:val="20"/>
              </w:rPr>
              <w:t>★18.X、Y、Z快速移动速度≥48/48/48m/min</w:t>
            </w:r>
          </w:p>
          <w:p>
            <w:pPr>
              <w:rPr>
                <w:sz w:val="20"/>
                <w:szCs w:val="20"/>
              </w:rPr>
            </w:pPr>
            <w:r>
              <w:rPr>
                <w:rFonts w:hint="eastAsia"/>
                <w:sz w:val="20"/>
                <w:szCs w:val="20"/>
              </w:rPr>
              <w:t>★19.X、Y、Z伺服电机功率要求≥3.0/3.0/3.0 kW</w:t>
            </w:r>
          </w:p>
          <w:p>
            <w:pPr>
              <w:rPr>
                <w:sz w:val="20"/>
                <w:szCs w:val="20"/>
              </w:rPr>
            </w:pPr>
            <w:r>
              <w:rPr>
                <w:rFonts w:hint="eastAsia"/>
                <w:sz w:val="20"/>
                <w:szCs w:val="20"/>
              </w:rPr>
              <w:t>20.精度：按VDI3441标准</w:t>
            </w:r>
          </w:p>
          <w:p>
            <w:pPr>
              <w:rPr>
                <w:sz w:val="20"/>
                <w:szCs w:val="20"/>
              </w:rPr>
            </w:pPr>
            <w:r>
              <w:rPr>
                <w:rFonts w:hint="eastAsia"/>
                <w:sz w:val="20"/>
                <w:szCs w:val="20"/>
              </w:rPr>
              <w:t>★21. 定位精度≤0.01mm/全行程，将用激光干涉仪进行精度检测</w:t>
            </w:r>
          </w:p>
          <w:p>
            <w:pPr>
              <w:rPr>
                <w:sz w:val="20"/>
                <w:szCs w:val="20"/>
              </w:rPr>
            </w:pPr>
            <w:r>
              <w:rPr>
                <w:rFonts w:hint="eastAsia"/>
                <w:sz w:val="20"/>
                <w:szCs w:val="20"/>
              </w:rPr>
              <w:t>★22.重复定位精度≤0.006mm/全行程，将用激光干涉仪进行精度检测</w:t>
            </w:r>
          </w:p>
          <w:p>
            <w:pPr>
              <w:rPr>
                <w:sz w:val="20"/>
                <w:szCs w:val="20"/>
              </w:rPr>
            </w:pPr>
            <w:r>
              <w:rPr>
                <w:rFonts w:hint="eastAsia"/>
                <w:sz w:val="20"/>
                <w:szCs w:val="20"/>
              </w:rPr>
              <w:t>★23.数控系统：FANUC 0i MF</w:t>
            </w:r>
          </w:p>
          <w:p>
            <w:pPr>
              <w:rPr>
                <w:sz w:val="20"/>
                <w:szCs w:val="20"/>
              </w:rPr>
            </w:pPr>
            <w:r>
              <w:rPr>
                <w:rFonts w:hint="eastAsia"/>
                <w:sz w:val="20"/>
                <w:szCs w:val="20"/>
              </w:rPr>
              <w:t>24.刀柄规格BT40，带机械手式换刀装置、刀库容量≥24把（刀具最大重量7公斤）</w:t>
            </w:r>
          </w:p>
          <w:p>
            <w:pPr>
              <w:rPr>
                <w:sz w:val="20"/>
                <w:szCs w:val="20"/>
              </w:rPr>
            </w:pPr>
            <w:r>
              <w:rPr>
                <w:rFonts w:hint="eastAsia"/>
                <w:sz w:val="20"/>
                <w:szCs w:val="20"/>
              </w:rPr>
              <w:t>25.平均换刀时间（切削—切削）：≤4秒</w:t>
            </w:r>
          </w:p>
          <w:p>
            <w:pPr>
              <w:rPr>
                <w:sz w:val="20"/>
                <w:szCs w:val="20"/>
              </w:rPr>
            </w:pPr>
            <w:r>
              <w:rPr>
                <w:rFonts w:hint="eastAsia"/>
                <w:sz w:val="20"/>
                <w:szCs w:val="20"/>
              </w:rPr>
              <w:t>26.针对主轴配备独立的油冷却机，压缩机功率≥0.7kw，泵输出≥3.5L/min</w:t>
            </w:r>
          </w:p>
          <w:p>
            <w:pPr>
              <w:rPr>
                <w:sz w:val="20"/>
                <w:szCs w:val="20"/>
              </w:rPr>
            </w:pPr>
            <w:r>
              <w:rPr>
                <w:rFonts w:hint="eastAsia"/>
                <w:sz w:val="20"/>
                <w:szCs w:val="20"/>
              </w:rPr>
              <w:t>27.</w:t>
            </w:r>
            <w:r>
              <w:rPr>
                <w:sz w:val="20"/>
                <w:szCs w:val="20"/>
              </w:rPr>
              <w:t xml:space="preserve"> T</w:t>
            </w:r>
            <w:r>
              <w:rPr>
                <w:rFonts w:hint="eastAsia"/>
                <w:sz w:val="20"/>
                <w:szCs w:val="20"/>
              </w:rPr>
              <w:t>槽尺寸（中心距×槽宽×槽数）</w:t>
            </w:r>
            <w:r>
              <w:rPr>
                <w:sz w:val="20"/>
                <w:szCs w:val="20"/>
              </w:rPr>
              <w:t>: 100</w:t>
            </w:r>
            <w:r>
              <w:rPr>
                <w:rFonts w:hint="eastAsia"/>
                <w:sz w:val="20"/>
                <w:szCs w:val="20"/>
              </w:rPr>
              <w:t>×</w:t>
            </w:r>
            <w:r>
              <w:rPr>
                <w:sz w:val="20"/>
                <w:szCs w:val="20"/>
              </w:rPr>
              <w:t>18</w:t>
            </w:r>
            <w:r>
              <w:rPr>
                <w:rFonts w:hint="eastAsia"/>
                <w:sz w:val="20"/>
                <w:szCs w:val="20"/>
              </w:rPr>
              <w:t>×</w:t>
            </w:r>
            <w:r>
              <w:rPr>
                <w:sz w:val="20"/>
                <w:szCs w:val="20"/>
              </w:rPr>
              <w:t>5</w:t>
            </w:r>
            <w:r>
              <w:rPr>
                <w:rFonts w:hint="eastAsia"/>
                <w:sz w:val="20"/>
                <w:szCs w:val="20"/>
              </w:rPr>
              <w:t>mm</w:t>
            </w:r>
          </w:p>
          <w:p>
            <w:pPr>
              <w:rPr>
                <w:sz w:val="20"/>
                <w:szCs w:val="20"/>
              </w:rPr>
            </w:pPr>
            <w:r>
              <w:rPr>
                <w:rFonts w:hint="eastAsia"/>
                <w:sz w:val="20"/>
                <w:szCs w:val="20"/>
              </w:rPr>
              <w:t>27.占地面积（长×宽）：2200-2500×2000-2200mm</w:t>
            </w:r>
          </w:p>
          <w:p>
            <w:pPr>
              <w:rPr>
                <w:sz w:val="20"/>
                <w:szCs w:val="20"/>
              </w:rPr>
            </w:pPr>
            <w:r>
              <w:rPr>
                <w:rFonts w:hint="eastAsia"/>
                <w:sz w:val="20"/>
                <w:szCs w:val="20"/>
              </w:rPr>
              <w:t>28.冷却方式采用冷却管和主轴周边多孔出水两种方式</w:t>
            </w:r>
          </w:p>
          <w:p>
            <w:pPr>
              <w:rPr>
                <w:sz w:val="20"/>
                <w:szCs w:val="20"/>
              </w:rPr>
            </w:pPr>
            <w:r>
              <w:rPr>
                <w:rFonts w:hint="eastAsia"/>
                <w:sz w:val="20"/>
                <w:szCs w:val="20"/>
              </w:rPr>
              <w:t>29.主轴要求钜将或健椿或数格；主轴轴承要求NTN或NSK或SKF；滚珠丝杆要求上银或银泰或THK；滚柱滑轨要求上银或银泰或THK；风路系统要求新恭或金器或亚德客；油路系统要求裕祥或胜祥或SHOWA；刀库及换刀机械手要求臻赏或德大或吉浦</w:t>
            </w:r>
          </w:p>
          <w:p>
            <w:pPr>
              <w:rPr>
                <w:sz w:val="20"/>
                <w:szCs w:val="20"/>
              </w:rPr>
            </w:pPr>
            <w:r>
              <w:rPr>
                <w:rFonts w:hint="eastAsia"/>
                <w:sz w:val="20"/>
                <w:szCs w:val="20"/>
              </w:rPr>
              <w:t>二、技术资料</w:t>
            </w:r>
            <w:r>
              <w:rPr>
                <w:rFonts w:hint="eastAsia"/>
                <w:sz w:val="20"/>
                <w:szCs w:val="20"/>
                <w:lang w:val="en-US" w:eastAsia="zh-CN"/>
              </w:rPr>
              <w:t>及配套</w:t>
            </w:r>
            <w:r>
              <w:rPr>
                <w:rFonts w:hint="eastAsia"/>
                <w:sz w:val="20"/>
                <w:szCs w:val="20"/>
              </w:rPr>
              <w:t>：</w:t>
            </w:r>
          </w:p>
          <w:p>
            <w:pPr>
              <w:rPr>
                <w:sz w:val="20"/>
                <w:szCs w:val="20"/>
              </w:rPr>
            </w:pPr>
            <w:r>
              <w:rPr>
                <w:rFonts w:hint="eastAsia"/>
                <w:sz w:val="20"/>
                <w:szCs w:val="20"/>
              </w:rPr>
              <w:t>(1)必须提供完整的机床技术资料：包括机床操作手册、编程手册、机械维修手册、电气维修手册(含PLC编程手册及PLC梯形图等)、机械图册、电气图册、机床安装手册、液压和气压原理图、机床精度检验证书（合格证）、机床参数软盘等（含机床主要外购件的使用维修说明书）。</w:t>
            </w:r>
          </w:p>
          <w:p>
            <w:pPr>
              <w:rPr>
                <w:rFonts w:hint="default" w:eastAsia="宋体"/>
                <w:sz w:val="20"/>
                <w:szCs w:val="20"/>
                <w:lang w:val="en-US" w:eastAsia="zh-CN"/>
              </w:rPr>
            </w:pPr>
            <w:r>
              <w:rPr>
                <w:rFonts w:hint="eastAsia"/>
                <w:sz w:val="20"/>
                <w:szCs w:val="20"/>
              </w:rPr>
              <w:t>(2)技术资料中机床安装手册、机床操作手册、编程手册、机械维修手册、电气维修手册、机械图册、电气图册等必须提供1套。★</w:t>
            </w:r>
            <w:r>
              <w:rPr>
                <w:rFonts w:hint="eastAsia"/>
                <w:sz w:val="20"/>
                <w:szCs w:val="20"/>
                <w:lang w:val="en-US" w:eastAsia="zh-CN"/>
              </w:rPr>
              <w:t>必须配备机床-数控系统仿真操作面板1套（2台加工中心配备一台FANUC NC GUIDE仿真面板操作单元，其按键布局与实际发那科机床面板一致，可将一个独立的机床操作面板连接至计算机；不仅针对发那科的五轴、车铣复合、数控车、数控铣及加工中心仿真，还可用于实际机床设备的调试、PMC编辑与编程模拟等，支持发那科各型号数控系统）。</w:t>
            </w:r>
          </w:p>
          <w:p>
            <w:pPr>
              <w:rPr>
                <w:sz w:val="20"/>
                <w:szCs w:val="20"/>
              </w:rPr>
            </w:pPr>
            <w:r>
              <w:rPr>
                <w:rFonts w:hint="eastAsia"/>
                <w:sz w:val="20"/>
                <w:szCs w:val="20"/>
              </w:rPr>
              <w:t>(3)明确机床的安装、使用条件。</w:t>
            </w:r>
          </w:p>
          <w:p>
            <w:pPr>
              <w:rPr>
                <w:sz w:val="20"/>
                <w:szCs w:val="20"/>
              </w:rPr>
            </w:pPr>
            <w:r>
              <w:rPr>
                <w:rFonts w:hint="eastAsia"/>
                <w:sz w:val="20"/>
                <w:szCs w:val="20"/>
              </w:rPr>
              <w:t>三、.质量保证及售后服务：</w:t>
            </w:r>
          </w:p>
          <w:p>
            <w:pPr>
              <w:rPr>
                <w:sz w:val="20"/>
                <w:szCs w:val="20"/>
              </w:rPr>
            </w:pPr>
            <w:r>
              <w:rPr>
                <w:rFonts w:hint="eastAsia"/>
                <w:sz w:val="20"/>
                <w:szCs w:val="20"/>
              </w:rPr>
              <w:t>(1)机床制造厂应通过ISO系列质量认证。</w:t>
            </w:r>
          </w:p>
          <w:p>
            <w:pPr>
              <w:rPr>
                <w:sz w:val="20"/>
                <w:szCs w:val="20"/>
              </w:rPr>
            </w:pPr>
            <w:r>
              <w:rPr>
                <w:rFonts w:hint="eastAsia"/>
                <w:sz w:val="20"/>
                <w:szCs w:val="20"/>
              </w:rPr>
              <w:t>(2)机床验收合格后，提供一年保修。</w:t>
            </w:r>
          </w:p>
          <w:p>
            <w:pPr>
              <w:rPr>
                <w:sz w:val="20"/>
                <w:szCs w:val="20"/>
              </w:rPr>
            </w:pPr>
            <w:r>
              <w:rPr>
                <w:rFonts w:hint="eastAsia"/>
                <w:sz w:val="20"/>
                <w:szCs w:val="20"/>
              </w:rPr>
              <w:t>(3)国内要有固定维修服务中心或服务部门，二十四小时内及时响应，在保修期间，机床及附件因制造不良而损坏或不能正常工作时，机床供应商应在两天内到达现场免费进行修理或更换零、部件。</w:t>
            </w:r>
          </w:p>
          <w:p>
            <w:pPr>
              <w:rPr>
                <w:sz w:val="20"/>
                <w:szCs w:val="20"/>
              </w:rPr>
            </w:pPr>
            <w:r>
              <w:rPr>
                <w:rFonts w:hint="eastAsia"/>
                <w:sz w:val="20"/>
                <w:szCs w:val="20"/>
              </w:rPr>
              <w:t>(4)用户对于机床或附件及配件中存在的缺陷，有权在交付后的任何时间内对机床供应商提出修复、更换或退货的要求，机床供应商在接到用户的书面通知后，7日内给予明确的答复。</w:t>
            </w:r>
          </w:p>
          <w:p>
            <w:pPr>
              <w:rPr>
                <w:sz w:val="20"/>
                <w:szCs w:val="20"/>
              </w:rPr>
            </w:pPr>
            <w:r>
              <w:rPr>
                <w:rFonts w:hint="eastAsia"/>
                <w:sz w:val="20"/>
                <w:szCs w:val="20"/>
              </w:rPr>
              <w:t>四、安装调试和验收：</w:t>
            </w:r>
          </w:p>
          <w:p>
            <w:pPr>
              <w:rPr>
                <w:sz w:val="20"/>
                <w:szCs w:val="20"/>
              </w:rPr>
            </w:pPr>
            <w:r>
              <w:rPr>
                <w:rFonts w:hint="eastAsia"/>
                <w:sz w:val="20"/>
                <w:szCs w:val="20"/>
              </w:rPr>
              <w:t>(1)机床位置精度按VDI/DGQ3441或ISO230-2标准检测、验收。</w:t>
            </w:r>
          </w:p>
          <w:p>
            <w:pPr>
              <w:rPr>
                <w:sz w:val="20"/>
                <w:szCs w:val="20"/>
              </w:rPr>
            </w:pPr>
            <w:r>
              <w:rPr>
                <w:rFonts w:hint="eastAsia"/>
                <w:sz w:val="20"/>
                <w:szCs w:val="20"/>
              </w:rPr>
              <w:t>(2)机床几何精度按DIN8615或ISO230标准及出厂精度标准检测、验收。</w:t>
            </w:r>
          </w:p>
          <w:p>
            <w:pPr>
              <w:rPr>
                <w:sz w:val="20"/>
                <w:szCs w:val="20"/>
              </w:rPr>
            </w:pPr>
            <w:r>
              <w:rPr>
                <w:rFonts w:hint="eastAsia"/>
                <w:sz w:val="20"/>
                <w:szCs w:val="20"/>
              </w:rPr>
              <w:t>(3)加工精度按制造厂出厂精度标准检测、验收，并加工标准样件合格。</w:t>
            </w:r>
          </w:p>
          <w:p>
            <w:pPr>
              <w:rPr>
                <w:sz w:val="20"/>
                <w:szCs w:val="20"/>
              </w:rPr>
            </w:pPr>
            <w:r>
              <w:rPr>
                <w:rFonts w:hint="eastAsia"/>
                <w:sz w:val="20"/>
                <w:szCs w:val="20"/>
              </w:rPr>
              <w:t>(4)其余按中国有关国家标准和行业标准执行。</w:t>
            </w:r>
          </w:p>
          <w:p>
            <w:pPr>
              <w:rPr>
                <w:sz w:val="20"/>
                <w:szCs w:val="20"/>
              </w:rPr>
            </w:pPr>
            <w:r>
              <w:rPr>
                <w:rFonts w:hint="eastAsia"/>
                <w:sz w:val="20"/>
                <w:szCs w:val="20"/>
              </w:rPr>
              <w:t>(5)根据用户的要求，制造厂应及时派技术人员到用户厂家负责设备的安装、调试。</w:t>
            </w:r>
          </w:p>
          <w:p>
            <w:pPr>
              <w:rPr>
                <w:sz w:val="20"/>
                <w:szCs w:val="20"/>
              </w:rPr>
            </w:pPr>
            <w:r>
              <w:rPr>
                <w:rFonts w:hint="eastAsia"/>
                <w:sz w:val="20"/>
                <w:szCs w:val="20"/>
              </w:rPr>
              <w:t>(6)最终验收时，供应方应对用户编程、操作、维修人员进行现场培训。</w:t>
            </w:r>
          </w:p>
          <w:p>
            <w:pPr>
              <w:rPr>
                <w:sz w:val="20"/>
                <w:szCs w:val="20"/>
              </w:rPr>
            </w:pPr>
            <w:r>
              <w:rPr>
                <w:rFonts w:hint="eastAsia"/>
                <w:sz w:val="20"/>
                <w:szCs w:val="20"/>
              </w:rPr>
              <w:t>五、售后质量保证要求：</w:t>
            </w:r>
          </w:p>
          <w:p>
            <w:pPr>
              <w:rPr>
                <w:sz w:val="20"/>
                <w:szCs w:val="20"/>
              </w:rPr>
            </w:pPr>
            <w:r>
              <w:rPr>
                <w:rFonts w:hint="eastAsia"/>
                <w:sz w:val="20"/>
                <w:szCs w:val="20"/>
              </w:rPr>
              <w:t>(1)机床质量保证期：自双方签署设备入校验收合格报告之日起，整机免费保修期不少于12个月。</w:t>
            </w:r>
          </w:p>
          <w:p>
            <w:pPr>
              <w:rPr>
                <w:sz w:val="20"/>
                <w:szCs w:val="20"/>
              </w:rPr>
            </w:pPr>
            <w:r>
              <w:rPr>
                <w:rFonts w:hint="eastAsia"/>
                <w:sz w:val="20"/>
                <w:szCs w:val="20"/>
              </w:rPr>
              <w:t>(2)在质量保证期内，供方应对由于设备的结构、设计、工艺和材料缺陷造成的任何损坏或故障负责。凡因机床保证范围内机床修理而停产的时间，质量保证期相应顺延。更换的零部件的质量保证期应为更换日起一年。</w:t>
            </w:r>
          </w:p>
          <w:p>
            <w:pPr>
              <w:rPr>
                <w:sz w:val="20"/>
                <w:szCs w:val="20"/>
              </w:rPr>
            </w:pPr>
            <w:r>
              <w:rPr>
                <w:rFonts w:hint="eastAsia"/>
                <w:sz w:val="20"/>
                <w:szCs w:val="20"/>
              </w:rPr>
              <w:t>(3)在质量保证期内，如发现设备不符合本技术协议的规定的要求或发生制造质量问题，需方将立即通知供方，供方应在4小时内答复，8小时内到达现场排除故障。</w:t>
            </w:r>
          </w:p>
          <w:p>
            <w:pPr>
              <w:pStyle w:val="4"/>
              <w:snapToGrid w:val="0"/>
              <w:spacing w:before="0" w:after="0" w:line="400" w:lineRule="exact"/>
              <w:rPr>
                <w:rFonts w:ascii="Times New Roman" w:hAnsi="Times New Roman" w:eastAsia="宋体"/>
                <w:b w:val="0"/>
                <w:bCs w:val="0"/>
                <w:sz w:val="20"/>
                <w:szCs w:val="20"/>
              </w:rPr>
            </w:pPr>
            <w:r>
              <w:rPr>
                <w:rFonts w:hint="eastAsia"/>
                <w:sz w:val="20"/>
                <w:szCs w:val="20"/>
              </w:rPr>
              <w:t>(4)价格包括安装、运输、调试、定位、培训等费用。定位时涉及敲墙，修路费用由买方承担。</w:t>
            </w:r>
          </w:p>
        </w:tc>
        <w:tc>
          <w:tcPr>
            <w:tcW w:w="567" w:type="dxa"/>
            <w:tcBorders>
              <w:right w:val="single" w:color="auto" w:sz="4" w:space="0"/>
            </w:tcBorders>
            <w:vAlign w:val="center"/>
          </w:tcPr>
          <w:p>
            <w:pPr>
              <w:rPr>
                <w:color w:val="000000" w:themeColor="text1"/>
              </w:rPr>
            </w:pPr>
            <w:r>
              <w:rPr>
                <w:sz w:val="20"/>
                <w:szCs w:val="20"/>
              </w:rPr>
              <w:t>台</w:t>
            </w:r>
          </w:p>
        </w:tc>
        <w:tc>
          <w:tcPr>
            <w:tcW w:w="992" w:type="dxa"/>
            <w:tcBorders>
              <w:left w:val="single" w:color="auto" w:sz="4" w:space="0"/>
            </w:tcBorders>
            <w:vAlign w:val="center"/>
          </w:tcPr>
          <w:p>
            <w:pPr>
              <w:rPr>
                <w:color w:val="000000" w:themeColor="text1"/>
                <w:sz w:val="20"/>
                <w:szCs w:val="20"/>
              </w:rPr>
            </w:pPr>
            <w:r>
              <w:rPr>
                <w:sz w:val="20"/>
                <w:szCs w:val="20"/>
              </w:rPr>
              <w:t>387000</w:t>
            </w:r>
          </w:p>
        </w:tc>
        <w:tc>
          <w:tcPr>
            <w:tcW w:w="992" w:type="dxa"/>
            <w:tcBorders>
              <w:right w:val="single" w:color="auto" w:sz="4" w:space="0"/>
            </w:tcBorders>
            <w:vAlign w:val="center"/>
          </w:tcPr>
          <w:p>
            <w:pPr>
              <w:rPr>
                <w:color w:val="000000" w:themeColor="text1"/>
                <w:sz w:val="20"/>
                <w:szCs w:val="20"/>
              </w:rPr>
            </w:pPr>
            <w:r>
              <w:rPr>
                <w:rFonts w:hint="eastAsia"/>
                <w:sz w:val="20"/>
                <w:szCs w:val="20"/>
              </w:rPr>
              <w:t>2</w:t>
            </w:r>
          </w:p>
        </w:tc>
        <w:tc>
          <w:tcPr>
            <w:tcW w:w="851" w:type="dxa"/>
            <w:tcBorders>
              <w:left w:val="single" w:color="auto" w:sz="4" w:space="0"/>
              <w:right w:val="single" w:color="auto" w:sz="4" w:space="0"/>
            </w:tcBorders>
            <w:vAlign w:val="center"/>
          </w:tcPr>
          <w:p>
            <w:pPr>
              <w:rPr>
                <w:color w:val="000000" w:themeColor="text1"/>
                <w:sz w:val="20"/>
                <w:szCs w:val="20"/>
              </w:rPr>
            </w:pPr>
            <w:r>
              <w:rPr>
                <w:sz w:val="20"/>
                <w:szCs w:val="20"/>
              </w:rPr>
              <w:t>774000</w:t>
            </w:r>
          </w:p>
        </w:tc>
        <w:tc>
          <w:tcPr>
            <w:tcW w:w="814" w:type="dxa"/>
            <w:tcBorders>
              <w:left w:val="single" w:color="auto" w:sz="4" w:space="0"/>
            </w:tcBorders>
            <w:vAlign w:val="center"/>
          </w:tcPr>
          <w:p>
            <w:pPr>
              <w:rPr>
                <w:color w:val="000000"/>
              </w:rPr>
            </w:pPr>
          </w:p>
        </w:tc>
      </w:tr>
    </w:tbl>
    <w:p>
      <w:pPr>
        <w:autoSpaceDE w:val="0"/>
        <w:autoSpaceDN w:val="0"/>
        <w:adjustRightInd w:val="0"/>
        <w:spacing w:line="0" w:lineRule="atLeast"/>
        <w:jc w:val="left"/>
        <w:rPr>
          <w:rFonts w:ascii="宋体" w:hAnsi="宋体"/>
          <w:color w:val="000000"/>
          <w:szCs w:val="21"/>
        </w:rPr>
      </w:pPr>
    </w:p>
    <w:p>
      <w:pPr>
        <w:autoSpaceDE w:val="0"/>
        <w:autoSpaceDN w:val="0"/>
        <w:adjustRightInd w:val="0"/>
        <w:spacing w:line="0" w:lineRule="atLeast"/>
        <w:jc w:val="left"/>
        <w:rPr>
          <w:rFonts w:hint="eastAsia" w:ascii="宋体" w:hAnsi="宋体"/>
          <w:color w:val="000000"/>
          <w:sz w:val="28"/>
          <w:szCs w:val="28"/>
        </w:rPr>
      </w:pPr>
    </w:p>
    <w:p>
      <w:pPr>
        <w:autoSpaceDE w:val="0"/>
        <w:autoSpaceDN w:val="0"/>
        <w:adjustRightInd w:val="0"/>
        <w:spacing w:line="0" w:lineRule="atLeast"/>
        <w:jc w:val="left"/>
        <w:rPr>
          <w:rFonts w:ascii="宋体" w:hAnsi="宋体"/>
          <w:color w:val="000000"/>
          <w:szCs w:val="21"/>
        </w:rPr>
      </w:pPr>
      <w:r>
        <w:rPr>
          <w:rFonts w:hint="eastAsia" w:ascii="宋体" w:hAnsi="宋体"/>
          <w:color w:val="000000"/>
          <w:sz w:val="28"/>
          <w:szCs w:val="28"/>
        </w:rPr>
        <w:t>标段二：</w:t>
      </w:r>
    </w:p>
    <w:tbl>
      <w:tblPr>
        <w:tblStyle w:val="17"/>
        <w:tblW w:w="890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557"/>
        <w:gridCol w:w="1085"/>
        <w:gridCol w:w="2767"/>
        <w:gridCol w:w="851"/>
        <w:gridCol w:w="992"/>
        <w:gridCol w:w="992"/>
        <w:gridCol w:w="992"/>
        <w:gridCol w:w="67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55" w:hRule="atLeast"/>
          <w:jc w:val="center"/>
        </w:trPr>
        <w:tc>
          <w:tcPr>
            <w:tcW w:w="557" w:type="dxa"/>
            <w:vAlign w:val="center"/>
          </w:tcPr>
          <w:p>
            <w:pPr>
              <w:rPr>
                <w:sz w:val="20"/>
                <w:szCs w:val="20"/>
              </w:rPr>
            </w:pPr>
            <w:r>
              <w:rPr>
                <w:rFonts w:hint="eastAsia"/>
                <w:color w:val="000000"/>
              </w:rPr>
              <w:t>序号</w:t>
            </w:r>
          </w:p>
        </w:tc>
        <w:tc>
          <w:tcPr>
            <w:tcW w:w="1085" w:type="dxa"/>
            <w:vAlign w:val="center"/>
          </w:tcPr>
          <w:p>
            <w:pPr>
              <w:rPr>
                <w:sz w:val="20"/>
                <w:szCs w:val="20"/>
              </w:rPr>
            </w:pPr>
            <w:r>
              <w:rPr>
                <w:rFonts w:hint="eastAsia"/>
                <w:color w:val="000000"/>
              </w:rPr>
              <w:t>采购内容名称</w:t>
            </w:r>
          </w:p>
        </w:tc>
        <w:tc>
          <w:tcPr>
            <w:tcW w:w="2767" w:type="dxa"/>
            <w:vAlign w:val="center"/>
          </w:tcPr>
          <w:p>
            <w:pPr>
              <w:rPr>
                <w:sz w:val="20"/>
                <w:szCs w:val="20"/>
              </w:rPr>
            </w:pPr>
            <w:r>
              <w:rPr>
                <w:rFonts w:hint="eastAsia" w:ascii="宋体" w:hAnsi="宋体"/>
                <w:color w:val="000000"/>
                <w:szCs w:val="21"/>
              </w:rPr>
              <w:t>采购内容技术参数要求</w:t>
            </w:r>
          </w:p>
        </w:tc>
        <w:tc>
          <w:tcPr>
            <w:tcW w:w="851" w:type="dxa"/>
            <w:tcBorders>
              <w:right w:val="single" w:color="auto" w:sz="4" w:space="0"/>
            </w:tcBorders>
            <w:vAlign w:val="center"/>
          </w:tcPr>
          <w:p>
            <w:pPr>
              <w:rPr>
                <w:sz w:val="20"/>
                <w:szCs w:val="20"/>
              </w:rPr>
            </w:pPr>
            <w:r>
              <w:rPr>
                <w:rFonts w:hint="eastAsia"/>
                <w:color w:val="000000"/>
              </w:rPr>
              <w:t>计量单位</w:t>
            </w:r>
          </w:p>
        </w:tc>
        <w:tc>
          <w:tcPr>
            <w:tcW w:w="992" w:type="dxa"/>
            <w:tcBorders>
              <w:left w:val="single" w:color="auto" w:sz="4" w:space="0"/>
            </w:tcBorders>
            <w:vAlign w:val="center"/>
          </w:tcPr>
          <w:p>
            <w:pPr>
              <w:rPr>
                <w:sz w:val="20"/>
                <w:szCs w:val="20"/>
              </w:rPr>
            </w:pPr>
            <w:r>
              <w:rPr>
                <w:rFonts w:hint="eastAsia"/>
                <w:color w:val="000000"/>
              </w:rPr>
              <w:t>综合单价</w:t>
            </w:r>
          </w:p>
        </w:tc>
        <w:tc>
          <w:tcPr>
            <w:tcW w:w="992" w:type="dxa"/>
            <w:tcBorders>
              <w:right w:val="single" w:color="auto" w:sz="4" w:space="0"/>
            </w:tcBorders>
            <w:vAlign w:val="center"/>
          </w:tcPr>
          <w:p>
            <w:pPr>
              <w:rPr>
                <w:sz w:val="20"/>
                <w:szCs w:val="20"/>
              </w:rPr>
            </w:pPr>
            <w:r>
              <w:rPr>
                <w:rFonts w:hint="eastAsia"/>
                <w:color w:val="000000"/>
              </w:rPr>
              <w:t>数量（工程量）</w:t>
            </w:r>
          </w:p>
        </w:tc>
        <w:tc>
          <w:tcPr>
            <w:tcW w:w="992" w:type="dxa"/>
            <w:tcBorders>
              <w:left w:val="single" w:color="auto" w:sz="4" w:space="0"/>
              <w:right w:val="single" w:color="auto" w:sz="4" w:space="0"/>
            </w:tcBorders>
            <w:vAlign w:val="center"/>
          </w:tcPr>
          <w:p>
            <w:pPr>
              <w:rPr>
                <w:sz w:val="20"/>
                <w:szCs w:val="20"/>
              </w:rPr>
            </w:pPr>
            <w:r>
              <w:rPr>
                <w:rFonts w:hint="eastAsia"/>
                <w:color w:val="000000"/>
              </w:rPr>
              <w:t>预算总价（元）</w:t>
            </w:r>
          </w:p>
        </w:tc>
        <w:tc>
          <w:tcPr>
            <w:tcW w:w="673" w:type="dxa"/>
            <w:tcBorders>
              <w:left w:val="single" w:color="auto" w:sz="4" w:space="0"/>
            </w:tcBorders>
            <w:vAlign w:val="center"/>
          </w:tcPr>
          <w:p>
            <w:pPr>
              <w:rPr>
                <w:sz w:val="20"/>
                <w:szCs w:val="20"/>
              </w:rPr>
            </w:pPr>
            <w:r>
              <w:rPr>
                <w:rFonts w:hint="eastAsia"/>
                <w:color w:val="000000"/>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55" w:hRule="atLeast"/>
          <w:jc w:val="center"/>
        </w:trPr>
        <w:tc>
          <w:tcPr>
            <w:tcW w:w="557" w:type="dxa"/>
            <w:vAlign w:val="center"/>
          </w:tcPr>
          <w:p>
            <w:pPr>
              <w:rPr>
                <w:sz w:val="20"/>
                <w:szCs w:val="20"/>
              </w:rPr>
            </w:pPr>
            <w:r>
              <w:rPr>
                <w:rFonts w:hint="eastAsia"/>
                <w:color w:val="000000"/>
              </w:rPr>
              <w:t>1</w:t>
            </w:r>
          </w:p>
        </w:tc>
        <w:tc>
          <w:tcPr>
            <w:tcW w:w="1085" w:type="dxa"/>
            <w:vAlign w:val="center"/>
          </w:tcPr>
          <w:p>
            <w:pPr>
              <w:rPr>
                <w:sz w:val="20"/>
                <w:szCs w:val="20"/>
              </w:rPr>
            </w:pPr>
            <w:r>
              <w:rPr>
                <w:rFonts w:hint="eastAsia"/>
                <w:color w:val="000000" w:themeColor="text1"/>
                <w:sz w:val="20"/>
                <w:szCs w:val="20"/>
              </w:rPr>
              <w:t>五轴加工中心</w:t>
            </w:r>
          </w:p>
        </w:tc>
        <w:tc>
          <w:tcPr>
            <w:tcW w:w="2767" w:type="dxa"/>
            <w:vAlign w:val="center"/>
          </w:tcPr>
          <w:p>
            <w:pPr>
              <w:rPr>
                <w:b/>
                <w:color w:val="000000" w:themeColor="text1"/>
                <w:sz w:val="20"/>
                <w:szCs w:val="20"/>
              </w:rPr>
            </w:pPr>
            <w:r>
              <w:rPr>
                <w:rFonts w:hint="eastAsia"/>
                <w:b/>
                <w:color w:val="000000" w:themeColor="text1"/>
                <w:sz w:val="20"/>
                <w:szCs w:val="20"/>
              </w:rPr>
              <w:t>设备功能要求：</w:t>
            </w:r>
          </w:p>
          <w:p>
            <w:pPr>
              <w:rPr>
                <w:color w:val="000000" w:themeColor="text1"/>
                <w:sz w:val="20"/>
                <w:szCs w:val="20"/>
              </w:rPr>
            </w:pPr>
            <w:r>
              <w:rPr>
                <w:rFonts w:hint="eastAsia" w:ascii="宋体" w:hAnsi="宋体" w:cs="宋体"/>
                <w:color w:val="000000" w:themeColor="text1"/>
                <w:sz w:val="20"/>
                <w:szCs w:val="20"/>
              </w:rPr>
              <w:t>★</w:t>
            </w:r>
            <w:r>
              <w:rPr>
                <w:rFonts w:hint="eastAsia"/>
                <w:color w:val="000000" w:themeColor="text1"/>
                <w:sz w:val="20"/>
                <w:szCs w:val="20"/>
              </w:rPr>
              <w:t>1.全闭环五轴联动一体CNC立式高速加工中心（非3+2形式）具备RTCP功能，设备及系统软件可用于实际加工生产</w:t>
            </w:r>
          </w:p>
          <w:p>
            <w:pPr>
              <w:rPr>
                <w:color w:val="000000" w:themeColor="text1"/>
                <w:sz w:val="20"/>
                <w:szCs w:val="20"/>
              </w:rPr>
            </w:pPr>
            <w:r>
              <w:rPr>
                <w:rFonts w:hint="eastAsia"/>
                <w:b/>
                <w:color w:val="000000" w:themeColor="text1"/>
                <w:sz w:val="20"/>
                <w:szCs w:val="20"/>
              </w:rPr>
              <w:t>技术参数</w:t>
            </w:r>
            <w:r>
              <w:rPr>
                <w:rFonts w:hint="eastAsia"/>
                <w:color w:val="000000" w:themeColor="text1"/>
                <w:sz w:val="20"/>
                <w:szCs w:val="20"/>
              </w:rPr>
              <w:t xml:space="preserve">：                   </w:t>
            </w:r>
          </w:p>
          <w:p>
            <w:pPr>
              <w:pStyle w:val="31"/>
              <w:numPr>
                <w:ilvl w:val="0"/>
                <w:numId w:val="2"/>
              </w:numPr>
              <w:rPr>
                <w:color w:val="000000" w:themeColor="text1"/>
                <w:sz w:val="20"/>
                <w:szCs w:val="20"/>
              </w:rPr>
            </w:pPr>
            <w:r>
              <w:rPr>
                <w:rFonts w:hint="eastAsia"/>
                <w:color w:val="000000" w:themeColor="text1"/>
                <w:sz w:val="20"/>
                <w:szCs w:val="20"/>
              </w:rPr>
              <w:t>工作台</w:t>
            </w:r>
          </w:p>
          <w:p>
            <w:pPr>
              <w:rPr>
                <w:color w:val="000000" w:themeColor="text1"/>
                <w:sz w:val="20"/>
                <w:szCs w:val="20"/>
              </w:rPr>
            </w:pPr>
            <w:r>
              <w:rPr>
                <w:rFonts w:hint="eastAsia"/>
                <w:color w:val="000000" w:themeColor="text1"/>
                <w:sz w:val="20"/>
                <w:szCs w:val="20"/>
              </w:rPr>
              <w:t>1.1台面尺寸 ≥ Φ400mm</w:t>
            </w:r>
          </w:p>
          <w:p>
            <w:pPr>
              <w:rPr>
                <w:color w:val="000000" w:themeColor="text1"/>
                <w:sz w:val="20"/>
                <w:szCs w:val="20"/>
              </w:rPr>
            </w:pPr>
            <w:r>
              <w:rPr>
                <w:rFonts w:hint="eastAsia"/>
                <w:color w:val="000000" w:themeColor="text1"/>
                <w:sz w:val="20"/>
                <w:szCs w:val="20"/>
              </w:rPr>
              <w:t>1.2承载能力≥150kg</w:t>
            </w:r>
          </w:p>
          <w:p>
            <w:pPr>
              <w:rPr>
                <w:color w:val="000000" w:themeColor="text1"/>
                <w:sz w:val="20"/>
                <w:szCs w:val="20"/>
              </w:rPr>
            </w:pPr>
            <w:r>
              <w:rPr>
                <w:rFonts w:hint="eastAsia"/>
                <w:color w:val="000000" w:themeColor="text1"/>
                <w:sz w:val="20"/>
                <w:szCs w:val="20"/>
              </w:rPr>
              <w:t>2. 工作行程</w:t>
            </w:r>
          </w:p>
          <w:p>
            <w:pPr>
              <w:rPr>
                <w:color w:val="000000" w:themeColor="text1"/>
                <w:sz w:val="20"/>
                <w:szCs w:val="20"/>
              </w:rPr>
            </w:pPr>
            <w:r>
              <w:rPr>
                <w:rFonts w:hint="eastAsia"/>
                <w:color w:val="000000" w:themeColor="text1"/>
                <w:sz w:val="20"/>
                <w:szCs w:val="20"/>
              </w:rPr>
              <w:t>2.1X/Y/Z轴行程 ≥ 400*650*400mm</w:t>
            </w:r>
          </w:p>
          <w:p>
            <w:pPr>
              <w:rPr>
                <w:color w:val="000000" w:themeColor="text1"/>
                <w:sz w:val="20"/>
                <w:szCs w:val="20"/>
              </w:rPr>
            </w:pPr>
            <w:r>
              <w:rPr>
                <w:rFonts w:hint="eastAsia"/>
                <w:color w:val="000000" w:themeColor="text1"/>
                <w:sz w:val="20"/>
                <w:szCs w:val="20"/>
              </w:rPr>
              <w:t>2.2A轴回转角度 ： -120°～ +90°</w:t>
            </w:r>
          </w:p>
          <w:p>
            <w:pPr>
              <w:rPr>
                <w:color w:val="000000" w:themeColor="text1"/>
                <w:sz w:val="20"/>
                <w:szCs w:val="20"/>
              </w:rPr>
            </w:pPr>
            <w:r>
              <w:rPr>
                <w:rFonts w:hint="eastAsia"/>
                <w:color w:val="000000" w:themeColor="text1"/>
                <w:sz w:val="20"/>
                <w:szCs w:val="20"/>
              </w:rPr>
              <w:t>2.3C轴回转角度 ≥  360°</w:t>
            </w:r>
          </w:p>
          <w:p>
            <w:pPr>
              <w:rPr>
                <w:color w:val="000000" w:themeColor="text1"/>
                <w:sz w:val="20"/>
                <w:szCs w:val="20"/>
              </w:rPr>
            </w:pPr>
            <w:r>
              <w:rPr>
                <w:rFonts w:hint="eastAsia"/>
                <w:color w:val="000000" w:themeColor="text1"/>
                <w:sz w:val="20"/>
                <w:szCs w:val="20"/>
              </w:rPr>
              <w:t>3. 快速移动/旋转速度</w:t>
            </w:r>
          </w:p>
          <w:p>
            <w:pPr>
              <w:rPr>
                <w:color w:val="000000" w:themeColor="text1"/>
                <w:sz w:val="20"/>
                <w:szCs w:val="20"/>
              </w:rPr>
            </w:pPr>
            <w:r>
              <w:rPr>
                <w:rFonts w:hint="eastAsia"/>
                <w:color w:val="000000" w:themeColor="text1"/>
                <w:sz w:val="20"/>
                <w:szCs w:val="20"/>
              </w:rPr>
              <w:t>3.1X/Y/Z轴≥15 m/min</w:t>
            </w:r>
          </w:p>
          <w:p>
            <w:pPr>
              <w:rPr>
                <w:color w:val="000000" w:themeColor="text1"/>
                <w:sz w:val="20"/>
                <w:szCs w:val="20"/>
              </w:rPr>
            </w:pPr>
            <w:r>
              <w:rPr>
                <w:rFonts w:hint="eastAsia"/>
                <w:color w:val="000000" w:themeColor="text1"/>
                <w:sz w:val="20"/>
                <w:szCs w:val="20"/>
              </w:rPr>
              <w:t>3.2A/C轴≥30/50rpm</w:t>
            </w:r>
          </w:p>
          <w:p>
            <w:pPr>
              <w:rPr>
                <w:color w:val="000000" w:themeColor="text1"/>
                <w:sz w:val="20"/>
                <w:szCs w:val="20"/>
              </w:rPr>
            </w:pPr>
            <w:r>
              <w:rPr>
                <w:rFonts w:hint="eastAsia"/>
                <w:color w:val="000000" w:themeColor="text1"/>
                <w:sz w:val="20"/>
                <w:szCs w:val="20"/>
              </w:rPr>
              <w:t>4.最高切削进给速度</w:t>
            </w:r>
          </w:p>
          <w:p>
            <w:pPr>
              <w:rPr>
                <w:color w:val="000000" w:themeColor="text1"/>
                <w:sz w:val="20"/>
                <w:szCs w:val="20"/>
              </w:rPr>
            </w:pPr>
            <w:r>
              <w:rPr>
                <w:rFonts w:hint="eastAsia"/>
                <w:color w:val="000000" w:themeColor="text1"/>
                <w:sz w:val="20"/>
                <w:szCs w:val="20"/>
              </w:rPr>
              <w:t>4.1X/Y/Z轴≥10 m/min</w:t>
            </w:r>
          </w:p>
          <w:p>
            <w:pPr>
              <w:rPr>
                <w:color w:val="000000" w:themeColor="text1"/>
                <w:sz w:val="20"/>
                <w:szCs w:val="20"/>
              </w:rPr>
            </w:pPr>
            <w:r>
              <w:rPr>
                <w:rFonts w:hint="eastAsia"/>
                <w:color w:val="000000" w:themeColor="text1"/>
                <w:sz w:val="20"/>
                <w:szCs w:val="20"/>
              </w:rPr>
              <w:t>4.2A/C轴≥ 30/50rpm</w:t>
            </w:r>
          </w:p>
          <w:p>
            <w:pPr>
              <w:rPr>
                <w:color w:val="000000" w:themeColor="text1"/>
                <w:sz w:val="20"/>
                <w:szCs w:val="20"/>
              </w:rPr>
            </w:pPr>
            <w:r>
              <w:rPr>
                <w:rFonts w:hint="eastAsia"/>
                <w:color w:val="000000" w:themeColor="text1"/>
                <w:sz w:val="20"/>
                <w:szCs w:val="20"/>
              </w:rPr>
              <w:t>5.运动定位精度</w:t>
            </w:r>
          </w:p>
          <w:p>
            <w:pPr>
              <w:rPr>
                <w:sz w:val="20"/>
                <w:szCs w:val="20"/>
              </w:rPr>
            </w:pPr>
            <w:r>
              <w:rPr>
                <w:rFonts w:hint="eastAsia" w:ascii="宋体" w:hAnsi="宋体" w:cs="宋体"/>
                <w:color w:val="000000" w:themeColor="text1"/>
                <w:sz w:val="20"/>
                <w:szCs w:val="20"/>
              </w:rPr>
              <w:t>★</w:t>
            </w:r>
            <w:r>
              <w:rPr>
                <w:rFonts w:hint="eastAsia"/>
                <w:color w:val="000000" w:themeColor="text1"/>
                <w:sz w:val="20"/>
                <w:szCs w:val="20"/>
              </w:rPr>
              <w:t xml:space="preserve">5.1X/Y/Z轴 </w:t>
            </w:r>
            <w:r>
              <w:rPr>
                <w:rFonts w:hint="eastAsia"/>
                <w:sz w:val="20"/>
                <w:szCs w:val="20"/>
              </w:rPr>
              <w:t>≤</w:t>
            </w:r>
            <w:r>
              <w:rPr>
                <w:sz w:val="20"/>
                <w:szCs w:val="20"/>
              </w:rPr>
              <w:t>0.005mm/</w:t>
            </w:r>
            <w:r>
              <w:rPr>
                <w:rFonts w:hint="eastAsia"/>
                <w:sz w:val="20"/>
                <w:szCs w:val="20"/>
              </w:rPr>
              <w:t>全行程（国际</w:t>
            </w:r>
            <w:r>
              <w:rPr>
                <w:sz w:val="20"/>
                <w:szCs w:val="20"/>
              </w:rPr>
              <w:t>ISO230-2</w:t>
            </w:r>
            <w:r>
              <w:rPr>
                <w:rFonts w:hint="eastAsia"/>
                <w:sz w:val="20"/>
                <w:szCs w:val="20"/>
              </w:rPr>
              <w:t>标准）</w:t>
            </w:r>
            <w:r>
              <w:rPr>
                <w:sz w:val="20"/>
                <w:szCs w:val="20"/>
              </w:rPr>
              <w:t xml:space="preserve"> </w:t>
            </w:r>
          </w:p>
          <w:p>
            <w:pPr>
              <w:rPr>
                <w:color w:val="000000" w:themeColor="text1"/>
                <w:sz w:val="20"/>
                <w:szCs w:val="20"/>
              </w:rPr>
            </w:pPr>
            <w:r>
              <w:rPr>
                <w:rFonts w:hint="eastAsia" w:ascii="宋体" w:hAnsi="宋体" w:cs="宋体"/>
                <w:color w:val="000000" w:themeColor="text1"/>
                <w:sz w:val="20"/>
                <w:szCs w:val="20"/>
              </w:rPr>
              <w:t>★</w:t>
            </w:r>
            <w:r>
              <w:rPr>
                <w:rFonts w:hint="eastAsia"/>
                <w:color w:val="000000" w:themeColor="text1"/>
                <w:sz w:val="20"/>
                <w:szCs w:val="20"/>
              </w:rPr>
              <w:t>5.2A/C轴≤8″/8″</w:t>
            </w:r>
          </w:p>
          <w:p>
            <w:pPr>
              <w:rPr>
                <w:color w:val="000000" w:themeColor="text1"/>
                <w:sz w:val="20"/>
                <w:szCs w:val="20"/>
              </w:rPr>
            </w:pPr>
            <w:r>
              <w:rPr>
                <w:rFonts w:hint="eastAsia"/>
                <w:color w:val="000000" w:themeColor="text1"/>
                <w:sz w:val="20"/>
                <w:szCs w:val="20"/>
              </w:rPr>
              <w:t>6. 重复定位精度</w:t>
            </w:r>
          </w:p>
          <w:p>
            <w:pPr>
              <w:rPr>
                <w:color w:val="000000" w:themeColor="text1"/>
                <w:sz w:val="20"/>
                <w:szCs w:val="20"/>
              </w:rPr>
            </w:pPr>
            <w:r>
              <w:rPr>
                <w:rFonts w:hint="eastAsia" w:ascii="宋体" w:hAnsi="宋体" w:cs="宋体"/>
                <w:color w:val="000000" w:themeColor="text1"/>
                <w:sz w:val="20"/>
                <w:szCs w:val="20"/>
              </w:rPr>
              <w:t>★</w:t>
            </w:r>
            <w:r>
              <w:rPr>
                <w:rFonts w:hint="eastAsia"/>
                <w:color w:val="000000" w:themeColor="text1"/>
                <w:sz w:val="20"/>
                <w:szCs w:val="20"/>
              </w:rPr>
              <w:t>6.1X/Y/Z轴≤0.005mm/全行程 （国际ISO230-2标准）</w:t>
            </w:r>
          </w:p>
          <w:p>
            <w:pPr>
              <w:rPr>
                <w:color w:val="000000" w:themeColor="text1"/>
                <w:sz w:val="20"/>
                <w:szCs w:val="20"/>
              </w:rPr>
            </w:pPr>
            <w:r>
              <w:rPr>
                <w:rFonts w:hint="eastAsia" w:ascii="宋体" w:hAnsi="宋体" w:cs="宋体"/>
                <w:color w:val="000000" w:themeColor="text1"/>
                <w:sz w:val="20"/>
                <w:szCs w:val="20"/>
              </w:rPr>
              <w:t>★</w:t>
            </w:r>
            <w:r>
              <w:rPr>
                <w:rFonts w:hint="eastAsia"/>
                <w:color w:val="000000" w:themeColor="text1"/>
                <w:sz w:val="20"/>
                <w:szCs w:val="20"/>
              </w:rPr>
              <w:t>6.2A/C轴 ≤5″/5″</w:t>
            </w:r>
          </w:p>
          <w:p>
            <w:pPr>
              <w:rPr>
                <w:color w:val="000000" w:themeColor="text1"/>
                <w:sz w:val="20"/>
                <w:szCs w:val="20"/>
              </w:rPr>
            </w:pPr>
            <w:r>
              <w:rPr>
                <w:rFonts w:hint="eastAsia"/>
                <w:color w:val="000000" w:themeColor="text1"/>
                <w:sz w:val="20"/>
                <w:szCs w:val="20"/>
              </w:rPr>
              <w:t>7.主轴</w:t>
            </w:r>
          </w:p>
          <w:p>
            <w:pPr>
              <w:rPr>
                <w:color w:val="000000" w:themeColor="text1"/>
                <w:sz w:val="20"/>
                <w:szCs w:val="20"/>
              </w:rPr>
            </w:pPr>
            <w:r>
              <w:rPr>
                <w:rFonts w:hint="eastAsia" w:ascii="宋体" w:hAnsi="宋体" w:cs="宋体"/>
                <w:color w:val="000000" w:themeColor="text1"/>
                <w:sz w:val="20"/>
                <w:szCs w:val="20"/>
              </w:rPr>
              <w:t>★</w:t>
            </w:r>
            <w:r>
              <w:rPr>
                <w:rFonts w:hint="eastAsia"/>
                <w:color w:val="000000" w:themeColor="text1"/>
                <w:sz w:val="20"/>
                <w:szCs w:val="20"/>
              </w:rPr>
              <w:t>7.1最高转速≥20000rpm</w:t>
            </w:r>
          </w:p>
          <w:p>
            <w:pPr>
              <w:rPr>
                <w:color w:val="000000" w:themeColor="text1"/>
                <w:sz w:val="20"/>
                <w:szCs w:val="20"/>
              </w:rPr>
            </w:pPr>
            <w:r>
              <w:rPr>
                <w:rFonts w:hint="eastAsia"/>
                <w:color w:val="000000" w:themeColor="text1"/>
                <w:sz w:val="20"/>
                <w:szCs w:val="20"/>
              </w:rPr>
              <w:t>7.2具备主轴定向功能</w:t>
            </w:r>
          </w:p>
          <w:p>
            <w:pPr>
              <w:rPr>
                <w:color w:val="000000" w:themeColor="text1"/>
                <w:sz w:val="20"/>
                <w:szCs w:val="20"/>
              </w:rPr>
            </w:pPr>
            <w:r>
              <w:rPr>
                <w:rFonts w:hint="eastAsia"/>
                <w:color w:val="000000" w:themeColor="text1"/>
                <w:sz w:val="20"/>
                <w:szCs w:val="20"/>
              </w:rPr>
              <w:t>7.3主轴直径≥Φ150mm</w:t>
            </w:r>
          </w:p>
          <w:p>
            <w:pPr>
              <w:rPr>
                <w:color w:val="000000" w:themeColor="text1"/>
                <w:sz w:val="20"/>
                <w:szCs w:val="20"/>
              </w:rPr>
            </w:pPr>
            <w:r>
              <w:rPr>
                <w:rFonts w:hint="eastAsia" w:ascii="宋体" w:hAnsi="宋体" w:cs="宋体"/>
                <w:color w:val="000000" w:themeColor="text1"/>
                <w:sz w:val="20"/>
                <w:szCs w:val="20"/>
              </w:rPr>
              <w:t>★</w:t>
            </w:r>
            <w:r>
              <w:rPr>
                <w:rFonts w:hint="eastAsia"/>
                <w:color w:val="000000" w:themeColor="text1"/>
                <w:sz w:val="20"/>
                <w:szCs w:val="20"/>
              </w:rPr>
              <w:t>7.4刀柄规格：HSK-A50</w:t>
            </w:r>
          </w:p>
          <w:p>
            <w:pPr>
              <w:rPr>
                <w:color w:val="000000" w:themeColor="text1"/>
                <w:sz w:val="20"/>
                <w:szCs w:val="20"/>
              </w:rPr>
            </w:pPr>
            <w:r>
              <w:rPr>
                <w:rFonts w:hint="eastAsia"/>
                <w:color w:val="000000" w:themeColor="text1"/>
                <w:sz w:val="20"/>
                <w:szCs w:val="20"/>
              </w:rPr>
              <w:t>7.5主轴规格：高速电主轴</w:t>
            </w:r>
          </w:p>
          <w:p>
            <w:pPr>
              <w:rPr>
                <w:color w:val="000000" w:themeColor="text1"/>
                <w:sz w:val="20"/>
                <w:szCs w:val="20"/>
              </w:rPr>
            </w:pPr>
            <w:r>
              <w:rPr>
                <w:rFonts w:hint="eastAsia"/>
                <w:color w:val="000000" w:themeColor="text1"/>
                <w:sz w:val="20"/>
                <w:szCs w:val="20"/>
              </w:rPr>
              <w:t>8自动换刀系统</w:t>
            </w:r>
          </w:p>
          <w:p>
            <w:pPr>
              <w:rPr>
                <w:color w:val="000000" w:themeColor="text1"/>
                <w:sz w:val="20"/>
                <w:szCs w:val="20"/>
              </w:rPr>
            </w:pPr>
            <w:r>
              <w:rPr>
                <w:rFonts w:hint="eastAsia"/>
                <w:color w:val="000000" w:themeColor="text1"/>
                <w:sz w:val="20"/>
                <w:szCs w:val="20"/>
              </w:rPr>
              <w:t>8.1刀库形式：配备链式刀库</w:t>
            </w:r>
          </w:p>
          <w:p>
            <w:pPr>
              <w:rPr>
                <w:color w:val="000000" w:themeColor="text1"/>
                <w:sz w:val="20"/>
                <w:szCs w:val="20"/>
              </w:rPr>
            </w:pPr>
            <w:r>
              <w:rPr>
                <w:rFonts w:hint="eastAsia"/>
                <w:color w:val="000000" w:themeColor="text1"/>
                <w:sz w:val="20"/>
                <w:szCs w:val="20"/>
              </w:rPr>
              <w:t>8.2换刀形式：机械手换刀</w:t>
            </w:r>
          </w:p>
          <w:p>
            <w:pPr>
              <w:rPr>
                <w:color w:val="000000" w:themeColor="text1"/>
                <w:sz w:val="20"/>
                <w:szCs w:val="20"/>
              </w:rPr>
            </w:pPr>
            <w:r>
              <w:rPr>
                <w:rFonts w:hint="eastAsia"/>
                <w:color w:val="000000" w:themeColor="text1"/>
                <w:sz w:val="20"/>
                <w:szCs w:val="20"/>
              </w:rPr>
              <w:t>8.3刀库容量≥32把</w:t>
            </w:r>
          </w:p>
          <w:p>
            <w:pPr>
              <w:rPr>
                <w:color w:val="000000" w:themeColor="text1"/>
                <w:sz w:val="20"/>
                <w:szCs w:val="20"/>
              </w:rPr>
            </w:pPr>
            <w:r>
              <w:rPr>
                <w:rFonts w:hint="eastAsia"/>
                <w:color w:val="000000" w:themeColor="text1"/>
                <w:sz w:val="20"/>
                <w:szCs w:val="20"/>
              </w:rPr>
              <w:t>8.4最大刀具直径≥16mm柄径立铣刀</w:t>
            </w:r>
          </w:p>
          <w:p>
            <w:pPr>
              <w:rPr>
                <w:color w:val="000000" w:themeColor="text1"/>
                <w:sz w:val="20"/>
                <w:szCs w:val="20"/>
              </w:rPr>
            </w:pPr>
            <w:r>
              <w:rPr>
                <w:rFonts w:hint="eastAsia"/>
                <w:color w:val="000000" w:themeColor="text1"/>
                <w:sz w:val="20"/>
                <w:szCs w:val="20"/>
              </w:rPr>
              <w:t>8.5刀对刀换刀时间≤1.5s</w:t>
            </w:r>
          </w:p>
          <w:p>
            <w:pPr>
              <w:rPr>
                <w:color w:val="000000" w:themeColor="text1"/>
                <w:sz w:val="20"/>
                <w:szCs w:val="20"/>
              </w:rPr>
            </w:pPr>
            <w:r>
              <w:rPr>
                <w:rFonts w:hint="eastAsia"/>
                <w:color w:val="000000" w:themeColor="text1"/>
                <w:sz w:val="20"/>
                <w:szCs w:val="20"/>
              </w:rPr>
              <w:t>9电源要求：须为设备专做保护地线</w:t>
            </w:r>
          </w:p>
          <w:p>
            <w:pPr>
              <w:rPr>
                <w:color w:val="000000" w:themeColor="text1"/>
                <w:sz w:val="20"/>
                <w:szCs w:val="20"/>
              </w:rPr>
            </w:pPr>
            <w:r>
              <w:rPr>
                <w:rFonts w:hint="eastAsia" w:ascii="宋体" w:hAnsi="宋体" w:cs="宋体"/>
                <w:color w:val="000000" w:themeColor="text1"/>
                <w:sz w:val="20"/>
                <w:szCs w:val="20"/>
              </w:rPr>
              <w:t>★</w:t>
            </w:r>
            <w:r>
              <w:rPr>
                <w:rFonts w:hint="eastAsia"/>
                <w:color w:val="000000" w:themeColor="text1"/>
                <w:sz w:val="20"/>
                <w:szCs w:val="20"/>
              </w:rPr>
              <w:t>10数控系统</w:t>
            </w:r>
          </w:p>
          <w:p>
            <w:pPr>
              <w:rPr>
                <w:sz w:val="20"/>
                <w:szCs w:val="20"/>
              </w:rPr>
            </w:pPr>
            <w:r>
              <w:rPr>
                <w:sz w:val="20"/>
                <w:szCs w:val="20"/>
              </w:rPr>
              <w:t>10.1</w:t>
            </w:r>
            <w:r>
              <w:rPr>
                <w:rFonts w:hint="eastAsia"/>
                <w:sz w:val="20"/>
                <w:szCs w:val="20"/>
              </w:rPr>
              <w:t>要求为</w:t>
            </w:r>
            <w:r>
              <w:rPr>
                <w:sz w:val="20"/>
                <w:szCs w:val="20"/>
              </w:rPr>
              <w:t>HEIDENHAIN530</w:t>
            </w:r>
            <w:r>
              <w:rPr>
                <w:rFonts w:hint="eastAsia"/>
                <w:sz w:val="20"/>
                <w:szCs w:val="20"/>
              </w:rPr>
              <w:t>或</w:t>
            </w:r>
            <w:r>
              <w:rPr>
                <w:sz w:val="20"/>
                <w:szCs w:val="20"/>
              </w:rPr>
              <w:t>SIEMENS840D</w:t>
            </w:r>
            <w:r>
              <w:rPr>
                <w:rFonts w:hint="eastAsia"/>
                <w:sz w:val="20"/>
                <w:szCs w:val="20"/>
              </w:rPr>
              <w:t>或</w:t>
            </w:r>
            <w:r>
              <w:rPr>
                <w:sz w:val="20"/>
                <w:szCs w:val="20"/>
              </w:rPr>
              <w:t>JD50</w:t>
            </w:r>
            <w:r>
              <w:rPr>
                <w:rFonts w:hint="eastAsia"/>
                <w:sz w:val="20"/>
                <w:szCs w:val="20"/>
              </w:rPr>
              <w:t>，或者高于该型号的相同系统。</w:t>
            </w:r>
          </w:p>
          <w:p>
            <w:pPr>
              <w:rPr>
                <w:color w:val="000000" w:themeColor="text1"/>
                <w:sz w:val="20"/>
                <w:szCs w:val="20"/>
              </w:rPr>
            </w:pPr>
            <w:r>
              <w:rPr>
                <w:rFonts w:hint="eastAsia"/>
                <w:color w:val="000000" w:themeColor="text1"/>
                <w:sz w:val="20"/>
                <w:szCs w:val="20"/>
              </w:rPr>
              <w:t>10.2配备手摇脉冲发生器和RS232通讯接口，可与PC通讯</w:t>
            </w:r>
          </w:p>
          <w:p>
            <w:pPr>
              <w:rPr>
                <w:sz w:val="20"/>
                <w:szCs w:val="20"/>
              </w:rPr>
            </w:pPr>
            <w:r>
              <w:rPr>
                <w:rFonts w:hint="eastAsia"/>
                <w:color w:val="000000" w:themeColor="text1"/>
                <w:sz w:val="20"/>
                <w:szCs w:val="20"/>
              </w:rPr>
              <w:t>1.3数</w:t>
            </w:r>
            <w:r>
              <w:rPr>
                <w:rFonts w:hint="eastAsia"/>
                <w:sz w:val="20"/>
                <w:szCs w:val="20"/>
              </w:rPr>
              <w:t>控系统具备手轮试切功能</w:t>
            </w:r>
          </w:p>
          <w:p>
            <w:pPr>
              <w:rPr>
                <w:sz w:val="20"/>
                <w:szCs w:val="20"/>
              </w:rPr>
            </w:pPr>
            <w:r>
              <w:rPr>
                <w:rFonts w:hint="eastAsia"/>
                <w:sz w:val="20"/>
                <w:szCs w:val="20"/>
              </w:rPr>
              <w:t>11软件要求</w:t>
            </w:r>
          </w:p>
          <w:p>
            <w:pPr>
              <w:rPr>
                <w:sz w:val="20"/>
                <w:szCs w:val="20"/>
              </w:rPr>
            </w:pPr>
            <w:r>
              <w:rPr>
                <w:rFonts w:hint="eastAsia" w:ascii="宋体" w:hAnsi="宋体" w:cs="宋体"/>
                <w:sz w:val="20"/>
                <w:szCs w:val="20"/>
              </w:rPr>
              <w:t>★</w:t>
            </w:r>
            <w:r>
              <w:rPr>
                <w:rFonts w:hint="eastAsia"/>
                <w:sz w:val="20"/>
                <w:szCs w:val="20"/>
              </w:rPr>
              <w:t>11.1提供正版五轴CAD/CAM软件一套（具备软件加密狗），正版五轴CAD/CAM软件可提供平面设计、曲面造型、曲面加工等专业功能，能够实现五轴投影加工并进行刀具3D曲面补偿等功能，正版五轴CAD/CAM软件须具备与机床相匹配的且可供用于实际生产加工的后置处理。</w:t>
            </w:r>
          </w:p>
          <w:p>
            <w:pPr>
              <w:rPr>
                <w:color w:val="000000" w:themeColor="text1"/>
                <w:sz w:val="20"/>
                <w:szCs w:val="20"/>
              </w:rPr>
            </w:pPr>
            <w:r>
              <w:rPr>
                <w:rFonts w:hint="eastAsia"/>
                <w:color w:val="000000" w:themeColor="text1"/>
                <w:sz w:val="20"/>
                <w:szCs w:val="20"/>
              </w:rPr>
              <w:t>12机床主要零部件要求</w:t>
            </w:r>
          </w:p>
          <w:p>
            <w:pPr>
              <w:rPr>
                <w:color w:val="000000" w:themeColor="text1"/>
                <w:sz w:val="20"/>
                <w:szCs w:val="20"/>
              </w:rPr>
            </w:pPr>
            <w:r>
              <w:rPr>
                <w:rFonts w:hint="eastAsia"/>
                <w:color w:val="000000" w:themeColor="text1"/>
                <w:sz w:val="20"/>
                <w:szCs w:val="20"/>
              </w:rPr>
              <w:t>12.1配备冲洗泵，可利用冷却液对设备进行清理工作</w:t>
            </w:r>
          </w:p>
          <w:p>
            <w:pPr>
              <w:rPr>
                <w:color w:val="000000" w:themeColor="text1"/>
                <w:sz w:val="20"/>
                <w:szCs w:val="20"/>
              </w:rPr>
            </w:pPr>
            <w:r>
              <w:rPr>
                <w:rFonts w:hint="eastAsia"/>
                <w:color w:val="000000" w:themeColor="text1"/>
                <w:sz w:val="20"/>
                <w:szCs w:val="20"/>
              </w:rPr>
              <w:t>12.2丝杆、导轨、光栅尺：X/Y/Z轴均采用精密丝杆导轨且配有HEIDENHAIN或者FAGOR光栅尺</w:t>
            </w:r>
          </w:p>
          <w:p>
            <w:pPr>
              <w:rPr>
                <w:color w:val="000000" w:themeColor="text1"/>
                <w:sz w:val="20"/>
                <w:szCs w:val="20"/>
              </w:rPr>
            </w:pPr>
            <w:r>
              <w:rPr>
                <w:rFonts w:hint="eastAsia"/>
                <w:color w:val="000000" w:themeColor="text1"/>
                <w:sz w:val="20"/>
                <w:szCs w:val="20"/>
              </w:rPr>
              <w:t>12.3刀具自动补偿系统：配备接触式对刀仪，可对刀具Z方向长度进行补偿</w:t>
            </w:r>
          </w:p>
          <w:p>
            <w:pPr>
              <w:rPr>
                <w:color w:val="000000" w:themeColor="text1"/>
                <w:sz w:val="20"/>
                <w:szCs w:val="20"/>
              </w:rPr>
            </w:pPr>
            <w:r>
              <w:rPr>
                <w:rFonts w:hint="eastAsia"/>
                <w:color w:val="000000" w:themeColor="text1"/>
                <w:sz w:val="20"/>
                <w:szCs w:val="20"/>
              </w:rPr>
              <w:t>12.4转台与设备一体，采用数控直驱转台</w:t>
            </w:r>
          </w:p>
          <w:p>
            <w:pPr>
              <w:rPr>
                <w:rFonts w:ascii="Tahoma" w:hAnsi="Tahoma" w:cs="Tahoma"/>
                <w:sz w:val="30"/>
                <w:szCs w:val="30"/>
              </w:rPr>
            </w:pPr>
            <w:r>
              <w:rPr>
                <w:rFonts w:hint="eastAsia" w:ascii="宋体" w:hAnsi="宋体" w:cs="宋体"/>
                <w:color w:val="000000" w:themeColor="text1"/>
                <w:sz w:val="20"/>
                <w:szCs w:val="20"/>
              </w:rPr>
              <w:t>★</w:t>
            </w:r>
            <w:r>
              <w:rPr>
                <w:rFonts w:hint="eastAsia"/>
                <w:color w:val="000000" w:themeColor="text1"/>
                <w:sz w:val="20"/>
                <w:szCs w:val="20"/>
              </w:rPr>
              <w:t>12.5</w:t>
            </w:r>
            <w:r>
              <w:rPr>
                <w:rFonts w:hint="eastAsia"/>
              </w:rPr>
              <w:t>加装</w:t>
            </w:r>
            <w:r>
              <w:rPr>
                <w:sz w:val="20"/>
                <w:szCs w:val="20"/>
              </w:rPr>
              <w:t>Renishaw</w:t>
            </w:r>
          </w:p>
          <w:p>
            <w:pPr>
              <w:rPr>
                <w:color w:val="000000" w:themeColor="text1"/>
                <w:sz w:val="20"/>
                <w:szCs w:val="20"/>
              </w:rPr>
            </w:pPr>
            <w:r>
              <w:rPr>
                <w:rFonts w:hint="eastAsia"/>
                <w:sz w:val="20"/>
                <w:szCs w:val="20"/>
              </w:rPr>
              <w:t>或</w:t>
            </w:r>
            <w:r>
              <w:rPr>
                <w:sz w:val="20"/>
                <w:szCs w:val="20"/>
              </w:rPr>
              <w:t>Marposs</w:t>
            </w:r>
            <w:r>
              <w:rPr>
                <w:rFonts w:hint="eastAsia"/>
                <w:sz w:val="20"/>
                <w:szCs w:val="20"/>
              </w:rPr>
              <w:t>或</w:t>
            </w:r>
            <w:r>
              <w:rPr>
                <w:color w:val="000000" w:themeColor="text1"/>
                <w:sz w:val="20"/>
                <w:szCs w:val="20"/>
              </w:rPr>
              <w:t>MTROL</w:t>
            </w:r>
            <w:r>
              <w:rPr>
                <w:rFonts w:hint="eastAsia"/>
                <w:color w:val="000000" w:themeColor="text1"/>
                <w:sz w:val="20"/>
                <w:szCs w:val="20"/>
              </w:rPr>
              <w:t>在机测量系统，其中测头采用光学传输方式，测量重复精度≤1um，可以实现五轴工件的位置自动修正，能够实现工件尺寸和形位公差的检测，实现几何误差的在机测量与智能补偿。</w:t>
            </w:r>
          </w:p>
          <w:p>
            <w:pPr>
              <w:rPr>
                <w:color w:val="000000" w:themeColor="text1"/>
                <w:sz w:val="20"/>
                <w:szCs w:val="20"/>
              </w:rPr>
            </w:pPr>
            <w:r>
              <w:rPr>
                <w:rFonts w:hint="eastAsia"/>
                <w:color w:val="000000" w:themeColor="text1"/>
                <w:sz w:val="20"/>
                <w:szCs w:val="20"/>
              </w:rPr>
              <w:t>12.6配备油冷和风冷两种加工冷却方式</w:t>
            </w:r>
          </w:p>
          <w:p>
            <w:pPr>
              <w:rPr>
                <w:color w:val="000000" w:themeColor="text1"/>
                <w:sz w:val="20"/>
                <w:szCs w:val="20"/>
              </w:rPr>
            </w:pPr>
            <w:r>
              <w:rPr>
                <w:rFonts w:hint="eastAsia"/>
                <w:color w:val="000000" w:themeColor="text1"/>
                <w:sz w:val="20"/>
                <w:szCs w:val="20"/>
              </w:rPr>
              <w:t>12.7配备电主轴及转台制冷机，具备循环冷却装置</w:t>
            </w:r>
          </w:p>
          <w:p>
            <w:pPr>
              <w:rPr>
                <w:color w:val="000000" w:themeColor="text1"/>
                <w:sz w:val="20"/>
                <w:szCs w:val="20"/>
              </w:rPr>
            </w:pPr>
            <w:r>
              <w:rPr>
                <w:rFonts w:hint="eastAsia"/>
                <w:color w:val="000000" w:themeColor="text1"/>
                <w:sz w:val="20"/>
                <w:szCs w:val="20"/>
              </w:rPr>
              <w:t>12.8配备刮排式排屑系统和集屑车</w:t>
            </w:r>
          </w:p>
          <w:p>
            <w:pPr>
              <w:rPr>
                <w:color w:val="000000" w:themeColor="text1"/>
                <w:sz w:val="20"/>
                <w:szCs w:val="20"/>
              </w:rPr>
            </w:pPr>
            <w:r>
              <w:rPr>
                <w:rFonts w:hint="eastAsia"/>
                <w:color w:val="000000" w:themeColor="text1"/>
                <w:sz w:val="20"/>
                <w:szCs w:val="20"/>
              </w:rPr>
              <w:t>13.技术资料：</w:t>
            </w:r>
          </w:p>
          <w:p>
            <w:pPr>
              <w:rPr>
                <w:color w:val="000000" w:themeColor="text1"/>
                <w:sz w:val="20"/>
                <w:szCs w:val="20"/>
              </w:rPr>
            </w:pPr>
            <w:r>
              <w:rPr>
                <w:rFonts w:hint="eastAsia"/>
                <w:color w:val="000000" w:themeColor="text1"/>
                <w:sz w:val="20"/>
                <w:szCs w:val="20"/>
              </w:rPr>
              <w:t>13.1必须提供完整的机床技术资料：包括机床操作手册、编程手册、机械维修手册、电气维修手册(含PLC编程手册及PLC梯形图等)、机械图册、电气图册、机床安装手册、液压和气压原理图、机床精度检验证书（合格证）、机床参数软盘等（含机床主要外购件的使用维修说明书）。</w:t>
            </w:r>
          </w:p>
          <w:p>
            <w:pPr>
              <w:rPr>
                <w:color w:val="000000" w:themeColor="text1"/>
                <w:sz w:val="20"/>
                <w:szCs w:val="20"/>
              </w:rPr>
            </w:pPr>
            <w:r>
              <w:rPr>
                <w:rFonts w:hint="eastAsia"/>
                <w:color w:val="000000" w:themeColor="text1"/>
                <w:sz w:val="20"/>
                <w:szCs w:val="20"/>
              </w:rPr>
              <w:t>13.2技术资料中机床安装手册、机床操作手册、编程手册、机械维修手册、电气维修手册、机械图册、电气图册等必须提供各1套。</w:t>
            </w:r>
          </w:p>
          <w:p>
            <w:pPr>
              <w:rPr>
                <w:color w:val="000000" w:themeColor="text1"/>
                <w:sz w:val="20"/>
                <w:szCs w:val="20"/>
              </w:rPr>
            </w:pPr>
            <w:r>
              <w:rPr>
                <w:rFonts w:hint="eastAsia"/>
                <w:color w:val="000000" w:themeColor="text1"/>
                <w:sz w:val="20"/>
                <w:szCs w:val="20"/>
              </w:rPr>
              <w:t>13.3明确机床的安装、使用条件。</w:t>
            </w:r>
          </w:p>
          <w:p>
            <w:pPr>
              <w:rPr>
                <w:color w:val="000000" w:themeColor="text1"/>
                <w:sz w:val="20"/>
                <w:szCs w:val="20"/>
              </w:rPr>
            </w:pPr>
            <w:r>
              <w:rPr>
                <w:rFonts w:hint="eastAsia"/>
                <w:color w:val="000000" w:themeColor="text1"/>
                <w:sz w:val="20"/>
                <w:szCs w:val="20"/>
              </w:rPr>
              <w:t>14.质量保证及售后服务：</w:t>
            </w:r>
          </w:p>
          <w:p>
            <w:pPr>
              <w:rPr>
                <w:color w:val="000000" w:themeColor="text1"/>
                <w:sz w:val="20"/>
                <w:szCs w:val="20"/>
              </w:rPr>
            </w:pPr>
            <w:r>
              <w:rPr>
                <w:rFonts w:hint="eastAsia"/>
                <w:color w:val="000000" w:themeColor="text1"/>
                <w:sz w:val="20"/>
                <w:szCs w:val="20"/>
              </w:rPr>
              <w:t>14.1机床制造厂应通过ISO系列质量认证。</w:t>
            </w:r>
          </w:p>
          <w:p>
            <w:pPr>
              <w:rPr>
                <w:color w:val="000000" w:themeColor="text1"/>
                <w:sz w:val="20"/>
                <w:szCs w:val="20"/>
              </w:rPr>
            </w:pPr>
            <w:r>
              <w:rPr>
                <w:rFonts w:hint="eastAsia"/>
                <w:color w:val="000000" w:themeColor="text1"/>
                <w:sz w:val="20"/>
                <w:szCs w:val="20"/>
              </w:rPr>
              <w:t>14.2机床验收合格后，提供一年免费保修。</w:t>
            </w:r>
          </w:p>
          <w:p>
            <w:pPr>
              <w:rPr>
                <w:color w:val="000000" w:themeColor="text1"/>
                <w:sz w:val="20"/>
                <w:szCs w:val="20"/>
              </w:rPr>
            </w:pPr>
            <w:r>
              <w:rPr>
                <w:rFonts w:hint="eastAsia"/>
                <w:color w:val="000000" w:themeColor="text1"/>
                <w:sz w:val="20"/>
                <w:szCs w:val="20"/>
              </w:rPr>
              <w:t>14.3国内要有固定维修服务中心或服务部门，二十四小时内及时响应，在保修期间，机床及附件因制造不良而损坏或不能正常工作时，机床供应商应在两天内到达现场免费进行修理或更换零、部件。</w:t>
            </w:r>
          </w:p>
          <w:p>
            <w:pPr>
              <w:rPr>
                <w:color w:val="000000" w:themeColor="text1"/>
                <w:sz w:val="20"/>
                <w:szCs w:val="20"/>
              </w:rPr>
            </w:pPr>
            <w:r>
              <w:rPr>
                <w:rFonts w:hint="eastAsia"/>
                <w:color w:val="000000" w:themeColor="text1"/>
                <w:sz w:val="20"/>
                <w:szCs w:val="20"/>
              </w:rPr>
              <w:t>14.4用户对于机床或附件及配件中存在的缺陷，有权在交付后的任何时间内对机床供应商提出修复、更换或退货的要求，机床供应商在接到用户的书面通知后，7日内给予明确的答复。</w:t>
            </w:r>
          </w:p>
          <w:p>
            <w:pPr>
              <w:rPr>
                <w:color w:val="000000" w:themeColor="text1"/>
                <w:sz w:val="20"/>
                <w:szCs w:val="20"/>
              </w:rPr>
            </w:pPr>
            <w:r>
              <w:rPr>
                <w:rFonts w:hint="eastAsia"/>
                <w:color w:val="000000" w:themeColor="text1"/>
                <w:sz w:val="20"/>
                <w:szCs w:val="20"/>
              </w:rPr>
              <w:t>15.安装调试和验收：</w:t>
            </w:r>
          </w:p>
          <w:p>
            <w:pPr>
              <w:rPr>
                <w:color w:val="000000" w:themeColor="text1"/>
                <w:sz w:val="20"/>
                <w:szCs w:val="20"/>
              </w:rPr>
            </w:pPr>
            <w:r>
              <w:rPr>
                <w:rFonts w:hint="eastAsia"/>
                <w:color w:val="000000" w:themeColor="text1"/>
                <w:sz w:val="20"/>
                <w:szCs w:val="20"/>
              </w:rPr>
              <w:t>15.1机床位置精度按标书要求采用激光干涉仪检测、验收，其余按ISO230-2标准检测、验收。</w:t>
            </w:r>
          </w:p>
          <w:p>
            <w:pPr>
              <w:rPr>
                <w:color w:val="000000" w:themeColor="text1"/>
                <w:sz w:val="20"/>
                <w:szCs w:val="20"/>
              </w:rPr>
            </w:pPr>
            <w:r>
              <w:rPr>
                <w:rFonts w:hint="eastAsia"/>
                <w:color w:val="000000" w:themeColor="text1"/>
                <w:sz w:val="20"/>
                <w:szCs w:val="20"/>
              </w:rPr>
              <w:t>15.2机床几何精度按ISO230-2标准及出厂精度标准检测、验收。</w:t>
            </w:r>
          </w:p>
          <w:p>
            <w:pPr>
              <w:rPr>
                <w:color w:val="000000" w:themeColor="text1"/>
                <w:sz w:val="20"/>
                <w:szCs w:val="20"/>
              </w:rPr>
            </w:pPr>
            <w:r>
              <w:rPr>
                <w:rFonts w:hint="eastAsia"/>
                <w:color w:val="000000" w:themeColor="text1"/>
                <w:sz w:val="20"/>
                <w:szCs w:val="20"/>
              </w:rPr>
              <w:t>15.3加工精度按制造厂出厂精度标准检测、验收，并加工标准样件合格。</w:t>
            </w:r>
          </w:p>
          <w:p>
            <w:pPr>
              <w:rPr>
                <w:color w:val="000000" w:themeColor="text1"/>
                <w:sz w:val="20"/>
                <w:szCs w:val="20"/>
              </w:rPr>
            </w:pPr>
            <w:r>
              <w:rPr>
                <w:rFonts w:hint="eastAsia"/>
                <w:color w:val="000000" w:themeColor="text1"/>
                <w:sz w:val="20"/>
                <w:szCs w:val="20"/>
              </w:rPr>
              <w:t>15.4其余按中国有关国家标准和行业标准执行。</w:t>
            </w:r>
          </w:p>
          <w:p>
            <w:pPr>
              <w:rPr>
                <w:color w:val="000000" w:themeColor="text1"/>
                <w:sz w:val="20"/>
                <w:szCs w:val="20"/>
              </w:rPr>
            </w:pPr>
            <w:r>
              <w:rPr>
                <w:rFonts w:hint="eastAsia"/>
                <w:color w:val="000000" w:themeColor="text1"/>
                <w:sz w:val="20"/>
                <w:szCs w:val="20"/>
              </w:rPr>
              <w:t>15.5根据用户的要求，制造厂应及时派技术人员到用户厂家负责设备的安装、调试。</w:t>
            </w:r>
          </w:p>
          <w:p>
            <w:pPr>
              <w:rPr>
                <w:color w:val="000000" w:themeColor="text1"/>
                <w:sz w:val="20"/>
                <w:szCs w:val="20"/>
              </w:rPr>
            </w:pPr>
            <w:r>
              <w:rPr>
                <w:rFonts w:hint="eastAsia" w:ascii="宋体" w:hAnsi="宋体" w:cs="宋体"/>
                <w:color w:val="000000" w:themeColor="text1"/>
                <w:sz w:val="20"/>
                <w:szCs w:val="20"/>
              </w:rPr>
              <w:t>★</w:t>
            </w:r>
            <w:r>
              <w:rPr>
                <w:rFonts w:hint="eastAsia"/>
                <w:color w:val="000000" w:themeColor="text1"/>
                <w:sz w:val="20"/>
                <w:szCs w:val="20"/>
              </w:rPr>
              <w:t>15.6设备设置预验收环节，中标后采购方组织相关人员到厂家现场考察设备，确定现场设备符合投标设备要求后再签订采购合同，如中标设备不能满足采购招标需求，采购方有权不予中标方签订采购合同。</w:t>
            </w:r>
          </w:p>
          <w:p>
            <w:pPr>
              <w:rPr>
                <w:color w:val="000000" w:themeColor="text1"/>
                <w:sz w:val="20"/>
                <w:szCs w:val="20"/>
              </w:rPr>
            </w:pPr>
            <w:r>
              <w:rPr>
                <w:rFonts w:hint="eastAsia"/>
                <w:color w:val="000000" w:themeColor="text1"/>
                <w:sz w:val="20"/>
                <w:szCs w:val="20"/>
              </w:rPr>
              <w:t>15.7最终验收时，供应方应对用户编程、操作、维修人员进行现场培训。</w:t>
            </w:r>
          </w:p>
          <w:p>
            <w:pPr>
              <w:rPr>
                <w:color w:val="000000" w:themeColor="text1"/>
                <w:sz w:val="20"/>
                <w:szCs w:val="20"/>
              </w:rPr>
            </w:pPr>
            <w:r>
              <w:rPr>
                <w:rFonts w:hint="eastAsia" w:ascii="宋体" w:hAnsi="宋体" w:cs="宋体"/>
                <w:color w:val="000000" w:themeColor="text1"/>
                <w:sz w:val="20"/>
                <w:szCs w:val="20"/>
              </w:rPr>
              <w:t>★16 提供同款设备2台套的终身使用权（所有参数配置与标书要求保持一致）</w:t>
            </w:r>
          </w:p>
          <w:p>
            <w:pPr>
              <w:ind w:firstLine="400" w:firstLineChars="200"/>
              <w:rPr>
                <w:sz w:val="20"/>
                <w:szCs w:val="20"/>
              </w:rPr>
            </w:pPr>
          </w:p>
        </w:tc>
        <w:tc>
          <w:tcPr>
            <w:tcW w:w="851" w:type="dxa"/>
            <w:tcBorders>
              <w:right w:val="single" w:color="auto" w:sz="4" w:space="0"/>
            </w:tcBorders>
            <w:vAlign w:val="center"/>
          </w:tcPr>
          <w:p>
            <w:pPr>
              <w:rPr>
                <w:sz w:val="20"/>
                <w:szCs w:val="20"/>
              </w:rPr>
            </w:pPr>
          </w:p>
        </w:tc>
        <w:tc>
          <w:tcPr>
            <w:tcW w:w="992" w:type="dxa"/>
            <w:tcBorders>
              <w:left w:val="single" w:color="auto" w:sz="4" w:space="0"/>
            </w:tcBorders>
            <w:vAlign w:val="center"/>
          </w:tcPr>
          <w:p>
            <w:pPr>
              <w:rPr>
                <w:sz w:val="20"/>
                <w:szCs w:val="20"/>
              </w:rPr>
            </w:pPr>
            <w:r>
              <w:rPr>
                <w:rFonts w:hint="eastAsia"/>
                <w:sz w:val="20"/>
                <w:szCs w:val="20"/>
              </w:rPr>
              <w:t>1430000</w:t>
            </w:r>
          </w:p>
        </w:tc>
        <w:tc>
          <w:tcPr>
            <w:tcW w:w="992" w:type="dxa"/>
            <w:tcBorders>
              <w:right w:val="single" w:color="auto" w:sz="4" w:space="0"/>
            </w:tcBorders>
            <w:vAlign w:val="center"/>
          </w:tcPr>
          <w:p>
            <w:pPr>
              <w:rPr>
                <w:sz w:val="20"/>
                <w:szCs w:val="20"/>
              </w:rPr>
            </w:pPr>
            <w:r>
              <w:rPr>
                <w:rFonts w:hint="eastAsia"/>
                <w:sz w:val="20"/>
                <w:szCs w:val="20"/>
              </w:rPr>
              <w:t>2</w:t>
            </w:r>
          </w:p>
        </w:tc>
        <w:tc>
          <w:tcPr>
            <w:tcW w:w="992" w:type="dxa"/>
            <w:tcBorders>
              <w:left w:val="single" w:color="auto" w:sz="4" w:space="0"/>
              <w:right w:val="single" w:color="auto" w:sz="4" w:space="0"/>
            </w:tcBorders>
            <w:vAlign w:val="center"/>
          </w:tcPr>
          <w:p>
            <w:pPr>
              <w:rPr>
                <w:sz w:val="20"/>
                <w:szCs w:val="20"/>
              </w:rPr>
            </w:pPr>
            <w:r>
              <w:rPr>
                <w:rFonts w:hint="eastAsia"/>
                <w:sz w:val="20"/>
                <w:szCs w:val="20"/>
              </w:rPr>
              <w:t>2860000</w:t>
            </w:r>
          </w:p>
        </w:tc>
        <w:tc>
          <w:tcPr>
            <w:tcW w:w="673" w:type="dxa"/>
            <w:tcBorders>
              <w:left w:val="single" w:color="auto" w:sz="4" w:space="0"/>
            </w:tcBorders>
            <w:vAlign w:val="center"/>
          </w:tcPr>
          <w:p>
            <w:pPr>
              <w:rPr>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55" w:hRule="atLeast"/>
          <w:jc w:val="center"/>
        </w:trPr>
        <w:tc>
          <w:tcPr>
            <w:tcW w:w="557" w:type="dxa"/>
            <w:vAlign w:val="center"/>
          </w:tcPr>
          <w:p>
            <w:pPr>
              <w:rPr>
                <w:sz w:val="20"/>
                <w:szCs w:val="20"/>
              </w:rPr>
            </w:pPr>
            <w:r>
              <w:rPr>
                <w:rFonts w:hint="eastAsia"/>
                <w:color w:val="000000" w:themeColor="text1"/>
              </w:rPr>
              <w:t>2</w:t>
            </w:r>
          </w:p>
        </w:tc>
        <w:tc>
          <w:tcPr>
            <w:tcW w:w="1085" w:type="dxa"/>
            <w:vAlign w:val="center"/>
          </w:tcPr>
          <w:p>
            <w:pPr>
              <w:rPr>
                <w:sz w:val="20"/>
                <w:szCs w:val="20"/>
              </w:rPr>
            </w:pPr>
            <w:r>
              <w:rPr>
                <w:rFonts w:hint="eastAsia"/>
                <w:color w:val="000000" w:themeColor="text1"/>
                <w:sz w:val="20"/>
                <w:szCs w:val="20"/>
              </w:rPr>
              <w:t>五轴加工中心</w:t>
            </w:r>
          </w:p>
        </w:tc>
        <w:tc>
          <w:tcPr>
            <w:tcW w:w="2767" w:type="dxa"/>
            <w:vAlign w:val="center"/>
          </w:tcPr>
          <w:p>
            <w:pPr>
              <w:rPr>
                <w:b/>
                <w:color w:val="000000" w:themeColor="text1"/>
                <w:sz w:val="20"/>
                <w:szCs w:val="20"/>
              </w:rPr>
            </w:pPr>
            <w:r>
              <w:rPr>
                <w:rFonts w:hint="eastAsia"/>
                <w:b/>
                <w:color w:val="000000" w:themeColor="text1"/>
                <w:sz w:val="20"/>
                <w:szCs w:val="20"/>
              </w:rPr>
              <w:t>设备功能要求：</w:t>
            </w:r>
          </w:p>
          <w:p>
            <w:pPr>
              <w:rPr>
                <w:color w:val="000000" w:themeColor="text1"/>
                <w:sz w:val="20"/>
                <w:szCs w:val="20"/>
              </w:rPr>
            </w:pPr>
            <w:r>
              <w:rPr>
                <w:rFonts w:hint="eastAsia" w:ascii="宋体" w:hAnsi="宋体" w:cs="宋体"/>
                <w:color w:val="000000" w:themeColor="text1"/>
                <w:sz w:val="20"/>
                <w:szCs w:val="20"/>
              </w:rPr>
              <w:t>★</w:t>
            </w:r>
            <w:r>
              <w:rPr>
                <w:rFonts w:hint="eastAsia"/>
                <w:color w:val="000000" w:themeColor="text1"/>
                <w:sz w:val="20"/>
                <w:szCs w:val="20"/>
              </w:rPr>
              <w:t>1.全闭环五轴联动一体CNC立式高速加工中心（非3+2形式）具备RTCP功能，设备及系统软件可用于实际加工生产</w:t>
            </w:r>
          </w:p>
          <w:p>
            <w:pPr>
              <w:rPr>
                <w:color w:val="000000" w:themeColor="text1"/>
                <w:sz w:val="20"/>
                <w:szCs w:val="20"/>
              </w:rPr>
            </w:pPr>
            <w:r>
              <w:rPr>
                <w:rFonts w:hint="eastAsia"/>
                <w:b/>
                <w:color w:val="000000" w:themeColor="text1"/>
                <w:sz w:val="20"/>
                <w:szCs w:val="20"/>
              </w:rPr>
              <w:t>技术参数</w:t>
            </w:r>
            <w:r>
              <w:rPr>
                <w:rFonts w:hint="eastAsia"/>
                <w:color w:val="000000" w:themeColor="text1"/>
                <w:sz w:val="20"/>
                <w:szCs w:val="20"/>
              </w:rPr>
              <w:t xml:space="preserve">：                   </w:t>
            </w:r>
          </w:p>
          <w:p>
            <w:pPr>
              <w:rPr>
                <w:color w:val="000000" w:themeColor="text1"/>
                <w:sz w:val="20"/>
                <w:szCs w:val="20"/>
              </w:rPr>
            </w:pPr>
            <w:r>
              <w:rPr>
                <w:rFonts w:hint="eastAsia"/>
                <w:color w:val="000000" w:themeColor="text1"/>
                <w:sz w:val="20"/>
                <w:szCs w:val="20"/>
              </w:rPr>
              <w:t>1.工作台</w:t>
            </w:r>
          </w:p>
          <w:p>
            <w:pPr>
              <w:rPr>
                <w:color w:val="000000" w:themeColor="text1"/>
                <w:sz w:val="20"/>
                <w:szCs w:val="20"/>
              </w:rPr>
            </w:pPr>
            <w:r>
              <w:rPr>
                <w:rFonts w:hint="eastAsia"/>
                <w:color w:val="000000" w:themeColor="text1"/>
                <w:sz w:val="20"/>
                <w:szCs w:val="20"/>
              </w:rPr>
              <w:t>1.1台面尺寸 ≥ Φ250mm</w:t>
            </w:r>
          </w:p>
          <w:p>
            <w:pPr>
              <w:rPr>
                <w:color w:val="000000" w:themeColor="text1"/>
                <w:sz w:val="20"/>
                <w:szCs w:val="20"/>
              </w:rPr>
            </w:pPr>
            <w:r>
              <w:rPr>
                <w:rFonts w:hint="eastAsia"/>
                <w:color w:val="000000" w:themeColor="text1"/>
                <w:sz w:val="20"/>
                <w:szCs w:val="20"/>
              </w:rPr>
              <w:t>1.2承载能力≥30kg</w:t>
            </w:r>
          </w:p>
          <w:p>
            <w:pPr>
              <w:rPr>
                <w:color w:val="000000" w:themeColor="text1"/>
                <w:sz w:val="20"/>
                <w:szCs w:val="20"/>
              </w:rPr>
            </w:pPr>
            <w:r>
              <w:rPr>
                <w:rFonts w:hint="eastAsia"/>
                <w:color w:val="000000" w:themeColor="text1"/>
                <w:sz w:val="20"/>
                <w:szCs w:val="20"/>
              </w:rPr>
              <w:t>2.工作行程</w:t>
            </w:r>
          </w:p>
          <w:p>
            <w:pPr>
              <w:rPr>
                <w:color w:val="000000" w:themeColor="text1"/>
                <w:sz w:val="20"/>
                <w:szCs w:val="20"/>
              </w:rPr>
            </w:pPr>
            <w:r>
              <w:rPr>
                <w:rFonts w:hint="eastAsia"/>
                <w:color w:val="000000" w:themeColor="text1"/>
                <w:sz w:val="20"/>
                <w:szCs w:val="20"/>
              </w:rPr>
              <w:t>2.1X/Y/Z轴行程 ≥ 500*250*300mm</w:t>
            </w:r>
          </w:p>
          <w:p>
            <w:pPr>
              <w:rPr>
                <w:color w:val="000000" w:themeColor="text1"/>
                <w:sz w:val="20"/>
                <w:szCs w:val="20"/>
              </w:rPr>
            </w:pPr>
            <w:r>
              <w:rPr>
                <w:rFonts w:hint="eastAsia"/>
                <w:color w:val="000000" w:themeColor="text1"/>
                <w:sz w:val="20"/>
                <w:szCs w:val="20"/>
              </w:rPr>
              <w:t>2.2B轴回转角度 ： -120°～ +90°</w:t>
            </w:r>
          </w:p>
          <w:p>
            <w:pPr>
              <w:rPr>
                <w:color w:val="000000" w:themeColor="text1"/>
                <w:sz w:val="20"/>
                <w:szCs w:val="20"/>
              </w:rPr>
            </w:pPr>
            <w:r>
              <w:rPr>
                <w:rFonts w:hint="eastAsia"/>
                <w:color w:val="000000" w:themeColor="text1"/>
                <w:sz w:val="20"/>
                <w:szCs w:val="20"/>
              </w:rPr>
              <w:t>2.3C轴回转角度 ≥  360°</w:t>
            </w:r>
          </w:p>
          <w:p>
            <w:pPr>
              <w:rPr>
                <w:color w:val="000000" w:themeColor="text1"/>
                <w:sz w:val="20"/>
                <w:szCs w:val="20"/>
              </w:rPr>
            </w:pPr>
            <w:r>
              <w:rPr>
                <w:rFonts w:hint="eastAsia"/>
                <w:color w:val="000000" w:themeColor="text1"/>
                <w:sz w:val="20"/>
                <w:szCs w:val="20"/>
              </w:rPr>
              <w:t>3.快速移动/旋转速度</w:t>
            </w:r>
          </w:p>
          <w:p>
            <w:pPr>
              <w:rPr>
                <w:color w:val="000000" w:themeColor="text1"/>
                <w:sz w:val="20"/>
                <w:szCs w:val="20"/>
              </w:rPr>
            </w:pPr>
            <w:r>
              <w:rPr>
                <w:rFonts w:hint="eastAsia"/>
                <w:color w:val="000000" w:themeColor="text1"/>
                <w:sz w:val="20"/>
                <w:szCs w:val="20"/>
              </w:rPr>
              <w:t>3.1X/Y/Z轴≥15 m/min</w:t>
            </w:r>
          </w:p>
          <w:p>
            <w:pPr>
              <w:rPr>
                <w:color w:val="000000" w:themeColor="text1"/>
                <w:sz w:val="20"/>
                <w:szCs w:val="20"/>
              </w:rPr>
            </w:pPr>
            <w:r>
              <w:rPr>
                <w:rFonts w:hint="eastAsia"/>
                <w:color w:val="000000" w:themeColor="text1"/>
                <w:sz w:val="20"/>
                <w:szCs w:val="20"/>
              </w:rPr>
              <w:t>3.2B/C轴≥30/50rpm</w:t>
            </w:r>
          </w:p>
          <w:p>
            <w:pPr>
              <w:rPr>
                <w:color w:val="000000" w:themeColor="text1"/>
                <w:sz w:val="20"/>
                <w:szCs w:val="20"/>
              </w:rPr>
            </w:pPr>
            <w:r>
              <w:rPr>
                <w:rFonts w:hint="eastAsia"/>
                <w:color w:val="000000" w:themeColor="text1"/>
                <w:sz w:val="20"/>
                <w:szCs w:val="20"/>
              </w:rPr>
              <w:t>4.最高切削进给速度</w:t>
            </w:r>
          </w:p>
          <w:p>
            <w:pPr>
              <w:rPr>
                <w:color w:val="000000" w:themeColor="text1"/>
                <w:sz w:val="20"/>
                <w:szCs w:val="20"/>
              </w:rPr>
            </w:pPr>
            <w:r>
              <w:rPr>
                <w:rFonts w:hint="eastAsia"/>
                <w:color w:val="000000" w:themeColor="text1"/>
                <w:sz w:val="20"/>
                <w:szCs w:val="20"/>
              </w:rPr>
              <w:t>4.1X/Y/Z轴≥10 m/min</w:t>
            </w:r>
          </w:p>
          <w:p>
            <w:pPr>
              <w:rPr>
                <w:color w:val="000000" w:themeColor="text1"/>
                <w:sz w:val="20"/>
                <w:szCs w:val="20"/>
              </w:rPr>
            </w:pPr>
            <w:r>
              <w:rPr>
                <w:rFonts w:hint="eastAsia"/>
                <w:color w:val="000000" w:themeColor="text1"/>
                <w:sz w:val="20"/>
                <w:szCs w:val="20"/>
              </w:rPr>
              <w:t>4.2B/C轴≥ 30/50rpm</w:t>
            </w:r>
          </w:p>
          <w:p>
            <w:pPr>
              <w:rPr>
                <w:color w:val="000000" w:themeColor="text1"/>
                <w:sz w:val="20"/>
                <w:szCs w:val="20"/>
              </w:rPr>
            </w:pPr>
            <w:r>
              <w:rPr>
                <w:rFonts w:hint="eastAsia"/>
                <w:color w:val="000000" w:themeColor="text1"/>
                <w:sz w:val="20"/>
                <w:szCs w:val="20"/>
              </w:rPr>
              <w:t>5.运动定位精度</w:t>
            </w:r>
          </w:p>
          <w:p>
            <w:pPr>
              <w:rPr>
                <w:color w:val="000000" w:themeColor="text1"/>
                <w:sz w:val="20"/>
                <w:szCs w:val="20"/>
              </w:rPr>
            </w:pPr>
            <w:r>
              <w:rPr>
                <w:rFonts w:hint="eastAsia" w:ascii="宋体" w:hAnsi="宋体" w:cs="宋体"/>
                <w:color w:val="000000" w:themeColor="text1"/>
                <w:sz w:val="20"/>
                <w:szCs w:val="20"/>
              </w:rPr>
              <w:t>★</w:t>
            </w:r>
            <w:r>
              <w:rPr>
                <w:rFonts w:hint="eastAsia"/>
                <w:color w:val="000000" w:themeColor="text1"/>
                <w:sz w:val="20"/>
                <w:szCs w:val="20"/>
              </w:rPr>
              <w:t>5.1X/Y/Z</w:t>
            </w:r>
            <w:r>
              <w:rPr>
                <w:rFonts w:hint="eastAsia"/>
                <w:sz w:val="20"/>
                <w:szCs w:val="20"/>
              </w:rPr>
              <w:t>轴</w:t>
            </w:r>
            <w:r>
              <w:rPr>
                <w:sz w:val="20"/>
                <w:szCs w:val="20"/>
              </w:rPr>
              <w:t xml:space="preserve"> </w:t>
            </w:r>
            <w:r>
              <w:rPr>
                <w:rFonts w:hint="eastAsia"/>
                <w:sz w:val="20"/>
                <w:szCs w:val="20"/>
              </w:rPr>
              <w:t>≤</w:t>
            </w:r>
            <w:r>
              <w:rPr>
                <w:sz w:val="20"/>
                <w:szCs w:val="20"/>
              </w:rPr>
              <w:t>0.005mm/</w:t>
            </w:r>
            <w:r>
              <w:rPr>
                <w:rFonts w:hint="eastAsia"/>
                <w:sz w:val="20"/>
                <w:szCs w:val="20"/>
              </w:rPr>
              <w:t>全行程（国际</w:t>
            </w:r>
            <w:r>
              <w:rPr>
                <w:sz w:val="20"/>
                <w:szCs w:val="20"/>
              </w:rPr>
              <w:t>ISO230-2</w:t>
            </w:r>
            <w:r>
              <w:rPr>
                <w:rFonts w:hint="eastAsia"/>
                <w:sz w:val="20"/>
                <w:szCs w:val="20"/>
              </w:rPr>
              <w:t>标</w:t>
            </w:r>
            <w:r>
              <w:rPr>
                <w:rFonts w:hint="eastAsia"/>
                <w:color w:val="000000" w:themeColor="text1"/>
                <w:sz w:val="20"/>
                <w:szCs w:val="20"/>
              </w:rPr>
              <w:t xml:space="preserve">准） </w:t>
            </w:r>
          </w:p>
          <w:p>
            <w:pPr>
              <w:rPr>
                <w:color w:val="000000" w:themeColor="text1"/>
                <w:sz w:val="20"/>
                <w:szCs w:val="20"/>
              </w:rPr>
            </w:pPr>
            <w:r>
              <w:rPr>
                <w:rFonts w:hint="eastAsia" w:ascii="宋体" w:hAnsi="宋体" w:cs="宋体"/>
                <w:color w:val="000000" w:themeColor="text1"/>
                <w:sz w:val="20"/>
                <w:szCs w:val="20"/>
              </w:rPr>
              <w:t>★</w:t>
            </w:r>
            <w:r>
              <w:rPr>
                <w:rFonts w:hint="eastAsia"/>
                <w:color w:val="000000" w:themeColor="text1"/>
                <w:sz w:val="20"/>
                <w:szCs w:val="20"/>
              </w:rPr>
              <w:t>5.2B/C轴≤8″/8″</w:t>
            </w:r>
          </w:p>
          <w:p>
            <w:pPr>
              <w:rPr>
                <w:color w:val="000000" w:themeColor="text1"/>
                <w:sz w:val="20"/>
                <w:szCs w:val="20"/>
              </w:rPr>
            </w:pPr>
            <w:r>
              <w:rPr>
                <w:rFonts w:hint="eastAsia"/>
                <w:color w:val="000000" w:themeColor="text1"/>
                <w:sz w:val="20"/>
                <w:szCs w:val="20"/>
              </w:rPr>
              <w:t>6. 重复定位精度</w:t>
            </w:r>
          </w:p>
          <w:p>
            <w:pPr>
              <w:rPr>
                <w:sz w:val="20"/>
                <w:szCs w:val="20"/>
              </w:rPr>
            </w:pPr>
            <w:r>
              <w:rPr>
                <w:rFonts w:hint="eastAsia" w:ascii="宋体" w:hAnsi="宋体" w:cs="宋体"/>
                <w:color w:val="000000" w:themeColor="text1"/>
                <w:sz w:val="20"/>
                <w:szCs w:val="20"/>
              </w:rPr>
              <w:t>★</w:t>
            </w:r>
            <w:r>
              <w:rPr>
                <w:sz w:val="20"/>
                <w:szCs w:val="20"/>
              </w:rPr>
              <w:t>6.1X/Y/Z</w:t>
            </w:r>
            <w:r>
              <w:rPr>
                <w:rFonts w:hint="eastAsia"/>
                <w:sz w:val="20"/>
                <w:szCs w:val="20"/>
              </w:rPr>
              <w:t>轴≤</w:t>
            </w:r>
            <w:r>
              <w:rPr>
                <w:sz w:val="20"/>
                <w:szCs w:val="20"/>
              </w:rPr>
              <w:t>0.005mm/</w:t>
            </w:r>
            <w:r>
              <w:rPr>
                <w:rFonts w:hint="eastAsia"/>
                <w:sz w:val="20"/>
                <w:szCs w:val="20"/>
              </w:rPr>
              <w:t>全行程</w:t>
            </w:r>
            <w:r>
              <w:rPr>
                <w:sz w:val="20"/>
                <w:szCs w:val="20"/>
              </w:rPr>
              <w:t xml:space="preserve"> </w:t>
            </w:r>
            <w:r>
              <w:rPr>
                <w:rFonts w:hint="eastAsia"/>
                <w:sz w:val="20"/>
                <w:szCs w:val="20"/>
              </w:rPr>
              <w:t>（国际</w:t>
            </w:r>
            <w:r>
              <w:rPr>
                <w:sz w:val="20"/>
                <w:szCs w:val="20"/>
              </w:rPr>
              <w:t>ISO230-2</w:t>
            </w:r>
            <w:r>
              <w:rPr>
                <w:rFonts w:hint="eastAsia"/>
                <w:sz w:val="20"/>
                <w:szCs w:val="20"/>
              </w:rPr>
              <w:t>标准）</w:t>
            </w:r>
          </w:p>
          <w:p>
            <w:pPr>
              <w:rPr>
                <w:color w:val="000000" w:themeColor="text1"/>
                <w:sz w:val="20"/>
                <w:szCs w:val="20"/>
              </w:rPr>
            </w:pPr>
            <w:r>
              <w:rPr>
                <w:rFonts w:hint="eastAsia" w:ascii="宋体" w:hAnsi="宋体" w:cs="宋体"/>
                <w:color w:val="000000" w:themeColor="text1"/>
                <w:sz w:val="20"/>
                <w:szCs w:val="20"/>
              </w:rPr>
              <w:t>★</w:t>
            </w:r>
            <w:r>
              <w:rPr>
                <w:rFonts w:hint="eastAsia"/>
                <w:color w:val="000000" w:themeColor="text1"/>
                <w:sz w:val="20"/>
                <w:szCs w:val="20"/>
              </w:rPr>
              <w:t>6.2B/C轴 ≤5″/5″</w:t>
            </w:r>
          </w:p>
          <w:p>
            <w:pPr>
              <w:rPr>
                <w:color w:val="000000" w:themeColor="text1"/>
                <w:sz w:val="20"/>
                <w:szCs w:val="20"/>
              </w:rPr>
            </w:pPr>
            <w:r>
              <w:rPr>
                <w:rFonts w:hint="eastAsia"/>
                <w:color w:val="000000" w:themeColor="text1"/>
                <w:sz w:val="20"/>
                <w:szCs w:val="20"/>
              </w:rPr>
              <w:t>7.主轴</w:t>
            </w:r>
          </w:p>
          <w:p>
            <w:pPr>
              <w:rPr>
                <w:color w:val="000000" w:themeColor="text1"/>
                <w:sz w:val="20"/>
                <w:szCs w:val="20"/>
              </w:rPr>
            </w:pPr>
            <w:r>
              <w:rPr>
                <w:rFonts w:hint="eastAsia" w:ascii="宋体" w:hAnsi="宋体" w:cs="宋体"/>
                <w:color w:val="000000" w:themeColor="text1"/>
                <w:sz w:val="20"/>
                <w:szCs w:val="20"/>
              </w:rPr>
              <w:t>★</w:t>
            </w:r>
            <w:r>
              <w:rPr>
                <w:rFonts w:hint="eastAsia"/>
                <w:color w:val="000000" w:themeColor="text1"/>
                <w:sz w:val="20"/>
                <w:szCs w:val="20"/>
              </w:rPr>
              <w:t>7.1最高转速≥20000rpm</w:t>
            </w:r>
          </w:p>
          <w:p>
            <w:pPr>
              <w:rPr>
                <w:color w:val="000000" w:themeColor="text1"/>
                <w:sz w:val="20"/>
                <w:szCs w:val="20"/>
              </w:rPr>
            </w:pPr>
            <w:r>
              <w:rPr>
                <w:rFonts w:hint="eastAsia"/>
                <w:color w:val="000000" w:themeColor="text1"/>
                <w:sz w:val="20"/>
                <w:szCs w:val="20"/>
              </w:rPr>
              <w:t>7.2具备主轴定向功能</w:t>
            </w:r>
          </w:p>
          <w:p>
            <w:pPr>
              <w:rPr>
                <w:color w:val="000000" w:themeColor="text1"/>
                <w:sz w:val="20"/>
                <w:szCs w:val="20"/>
              </w:rPr>
            </w:pPr>
            <w:r>
              <w:rPr>
                <w:rFonts w:hint="eastAsia"/>
                <w:color w:val="000000" w:themeColor="text1"/>
                <w:sz w:val="20"/>
                <w:szCs w:val="20"/>
              </w:rPr>
              <w:t>7.3主轴直径≥Φ150mm</w:t>
            </w:r>
          </w:p>
          <w:p>
            <w:pPr>
              <w:rPr>
                <w:color w:val="000000" w:themeColor="text1"/>
                <w:sz w:val="20"/>
                <w:szCs w:val="20"/>
              </w:rPr>
            </w:pPr>
            <w:r>
              <w:rPr>
                <w:rFonts w:hint="eastAsia" w:ascii="宋体" w:hAnsi="宋体" w:cs="宋体"/>
                <w:color w:val="000000" w:themeColor="text1"/>
                <w:sz w:val="20"/>
                <w:szCs w:val="20"/>
              </w:rPr>
              <w:t>★</w:t>
            </w:r>
            <w:r>
              <w:rPr>
                <w:rFonts w:hint="eastAsia"/>
                <w:color w:val="000000" w:themeColor="text1"/>
                <w:sz w:val="20"/>
                <w:szCs w:val="20"/>
              </w:rPr>
              <w:t>7.4刀柄规格：HSK-A50</w:t>
            </w:r>
          </w:p>
          <w:p>
            <w:pPr>
              <w:rPr>
                <w:color w:val="000000" w:themeColor="text1"/>
                <w:sz w:val="20"/>
                <w:szCs w:val="20"/>
              </w:rPr>
            </w:pPr>
            <w:r>
              <w:rPr>
                <w:rFonts w:hint="eastAsia"/>
                <w:color w:val="000000" w:themeColor="text1"/>
                <w:sz w:val="20"/>
                <w:szCs w:val="20"/>
              </w:rPr>
              <w:t>7.5主轴规格：高速电主轴</w:t>
            </w:r>
          </w:p>
          <w:p>
            <w:pPr>
              <w:rPr>
                <w:color w:val="000000" w:themeColor="text1"/>
                <w:sz w:val="20"/>
                <w:szCs w:val="20"/>
              </w:rPr>
            </w:pPr>
            <w:r>
              <w:rPr>
                <w:rFonts w:hint="eastAsia"/>
                <w:color w:val="000000" w:themeColor="text1"/>
                <w:sz w:val="20"/>
                <w:szCs w:val="20"/>
              </w:rPr>
              <w:t>8自动换刀系统</w:t>
            </w:r>
          </w:p>
          <w:p>
            <w:pPr>
              <w:rPr>
                <w:color w:val="000000" w:themeColor="text1"/>
                <w:sz w:val="20"/>
                <w:szCs w:val="20"/>
              </w:rPr>
            </w:pPr>
            <w:r>
              <w:rPr>
                <w:rFonts w:hint="eastAsia"/>
                <w:color w:val="000000" w:themeColor="text1"/>
                <w:sz w:val="20"/>
                <w:szCs w:val="20"/>
              </w:rPr>
              <w:t>8.1刀库形式：配备链式刀库</w:t>
            </w:r>
          </w:p>
          <w:p>
            <w:pPr>
              <w:rPr>
                <w:color w:val="000000" w:themeColor="text1"/>
                <w:sz w:val="20"/>
                <w:szCs w:val="20"/>
              </w:rPr>
            </w:pPr>
            <w:r>
              <w:rPr>
                <w:rFonts w:hint="eastAsia"/>
                <w:color w:val="000000" w:themeColor="text1"/>
                <w:sz w:val="20"/>
                <w:szCs w:val="20"/>
              </w:rPr>
              <w:t>8.2换刀形式：机械手换刀</w:t>
            </w:r>
          </w:p>
          <w:p>
            <w:pPr>
              <w:rPr>
                <w:color w:val="000000" w:themeColor="text1"/>
                <w:sz w:val="20"/>
                <w:szCs w:val="20"/>
              </w:rPr>
            </w:pPr>
            <w:r>
              <w:rPr>
                <w:rFonts w:hint="eastAsia"/>
                <w:color w:val="000000" w:themeColor="text1"/>
                <w:sz w:val="20"/>
                <w:szCs w:val="20"/>
              </w:rPr>
              <w:t>8.3刀库容量≥32把</w:t>
            </w:r>
          </w:p>
          <w:p>
            <w:pPr>
              <w:rPr>
                <w:color w:val="000000" w:themeColor="text1"/>
                <w:sz w:val="20"/>
                <w:szCs w:val="20"/>
              </w:rPr>
            </w:pPr>
            <w:r>
              <w:rPr>
                <w:rFonts w:hint="eastAsia"/>
                <w:color w:val="000000" w:themeColor="text1"/>
                <w:sz w:val="20"/>
                <w:szCs w:val="20"/>
              </w:rPr>
              <w:t>8.4最大刀具直径≥16mm柄径立铣刀</w:t>
            </w:r>
          </w:p>
          <w:p>
            <w:pPr>
              <w:rPr>
                <w:color w:val="000000" w:themeColor="text1"/>
                <w:sz w:val="20"/>
                <w:szCs w:val="20"/>
              </w:rPr>
            </w:pPr>
            <w:r>
              <w:rPr>
                <w:rFonts w:hint="eastAsia"/>
                <w:color w:val="000000" w:themeColor="text1"/>
                <w:sz w:val="20"/>
                <w:szCs w:val="20"/>
              </w:rPr>
              <w:t>8.5刀对刀换刀时间≤1.5s</w:t>
            </w:r>
          </w:p>
          <w:p>
            <w:pPr>
              <w:rPr>
                <w:color w:val="000000" w:themeColor="text1"/>
                <w:sz w:val="20"/>
                <w:szCs w:val="20"/>
              </w:rPr>
            </w:pPr>
            <w:r>
              <w:rPr>
                <w:rFonts w:hint="eastAsia"/>
                <w:color w:val="000000" w:themeColor="text1"/>
                <w:sz w:val="20"/>
                <w:szCs w:val="20"/>
              </w:rPr>
              <w:t>9电源要求：须为设备专做保护地线</w:t>
            </w:r>
          </w:p>
          <w:p>
            <w:pPr>
              <w:rPr>
                <w:color w:val="000000" w:themeColor="text1"/>
                <w:sz w:val="20"/>
                <w:szCs w:val="20"/>
              </w:rPr>
            </w:pPr>
            <w:r>
              <w:rPr>
                <w:rFonts w:hint="eastAsia" w:ascii="宋体" w:hAnsi="宋体" w:cs="宋体"/>
                <w:sz w:val="20"/>
                <w:szCs w:val="20"/>
              </w:rPr>
              <w:t>★</w:t>
            </w:r>
            <w:r>
              <w:rPr>
                <w:rFonts w:hint="eastAsia"/>
                <w:color w:val="000000" w:themeColor="text1"/>
                <w:sz w:val="20"/>
                <w:szCs w:val="20"/>
              </w:rPr>
              <w:t>10数控系统</w:t>
            </w:r>
          </w:p>
          <w:p>
            <w:pPr>
              <w:rPr>
                <w:color w:val="FF0000"/>
                <w:sz w:val="20"/>
                <w:szCs w:val="20"/>
              </w:rPr>
            </w:pPr>
            <w:r>
              <w:rPr>
                <w:sz w:val="20"/>
                <w:szCs w:val="20"/>
              </w:rPr>
              <w:t>10.1</w:t>
            </w:r>
            <w:r>
              <w:rPr>
                <w:rFonts w:hint="eastAsia"/>
                <w:sz w:val="20"/>
                <w:szCs w:val="20"/>
              </w:rPr>
              <w:t>要求为</w:t>
            </w:r>
            <w:r>
              <w:rPr>
                <w:sz w:val="20"/>
                <w:szCs w:val="20"/>
              </w:rPr>
              <w:t>HEIDENHAIN53</w:t>
            </w:r>
            <w:r>
              <w:rPr>
                <w:rFonts w:hint="eastAsia"/>
                <w:sz w:val="20"/>
                <w:szCs w:val="20"/>
              </w:rPr>
              <w:t>0或</w:t>
            </w:r>
            <w:r>
              <w:rPr>
                <w:sz w:val="20"/>
                <w:szCs w:val="20"/>
              </w:rPr>
              <w:t>SIEMENS840D</w:t>
            </w:r>
            <w:r>
              <w:rPr>
                <w:rFonts w:hint="eastAsia"/>
                <w:sz w:val="20"/>
                <w:szCs w:val="20"/>
              </w:rPr>
              <w:t>或</w:t>
            </w:r>
            <w:r>
              <w:rPr>
                <w:sz w:val="20"/>
                <w:szCs w:val="20"/>
              </w:rPr>
              <w:t>JD50</w:t>
            </w:r>
            <w:r>
              <w:rPr>
                <w:rFonts w:hint="eastAsia"/>
                <w:sz w:val="20"/>
                <w:szCs w:val="20"/>
              </w:rPr>
              <w:t>，</w:t>
            </w:r>
            <w:r>
              <w:rPr>
                <w:sz w:val="20"/>
                <w:szCs w:val="20"/>
              </w:rPr>
              <w:t>或者高于该</w:t>
            </w:r>
            <w:r>
              <w:rPr>
                <w:rFonts w:hint="eastAsia"/>
                <w:sz w:val="20"/>
                <w:szCs w:val="20"/>
              </w:rPr>
              <w:t>型号的相同系统。</w:t>
            </w:r>
          </w:p>
          <w:p>
            <w:pPr>
              <w:rPr>
                <w:color w:val="000000" w:themeColor="text1"/>
                <w:sz w:val="20"/>
                <w:szCs w:val="20"/>
              </w:rPr>
            </w:pPr>
            <w:r>
              <w:rPr>
                <w:rFonts w:hint="eastAsia"/>
                <w:color w:val="000000" w:themeColor="text1"/>
                <w:sz w:val="20"/>
                <w:szCs w:val="20"/>
              </w:rPr>
              <w:t>10.2配备手摇脉冲发生器和RS232通讯接口，可与PC通讯</w:t>
            </w:r>
          </w:p>
          <w:p>
            <w:pPr>
              <w:rPr>
                <w:color w:val="000000" w:themeColor="text1"/>
                <w:sz w:val="20"/>
                <w:szCs w:val="20"/>
              </w:rPr>
            </w:pPr>
            <w:r>
              <w:rPr>
                <w:rFonts w:hint="eastAsia"/>
                <w:color w:val="000000" w:themeColor="text1"/>
                <w:sz w:val="20"/>
                <w:szCs w:val="20"/>
              </w:rPr>
              <w:t>1.3数控系统具备手轮试切功能</w:t>
            </w:r>
          </w:p>
          <w:p>
            <w:pPr>
              <w:rPr>
                <w:sz w:val="20"/>
                <w:szCs w:val="20"/>
              </w:rPr>
            </w:pPr>
            <w:r>
              <w:rPr>
                <w:rFonts w:hint="eastAsia"/>
                <w:sz w:val="20"/>
                <w:szCs w:val="20"/>
              </w:rPr>
              <w:t>11软件要求</w:t>
            </w:r>
          </w:p>
          <w:p>
            <w:pPr>
              <w:rPr>
                <w:sz w:val="20"/>
                <w:szCs w:val="20"/>
              </w:rPr>
            </w:pPr>
            <w:r>
              <w:rPr>
                <w:rFonts w:hint="eastAsia" w:ascii="宋体" w:hAnsi="宋体" w:cs="宋体"/>
                <w:sz w:val="20"/>
                <w:szCs w:val="20"/>
              </w:rPr>
              <w:t>★</w:t>
            </w:r>
            <w:r>
              <w:rPr>
                <w:rFonts w:hint="eastAsia"/>
                <w:sz w:val="20"/>
                <w:szCs w:val="20"/>
              </w:rPr>
              <w:t>11.1提供正版五轴CAD/CAM软件一套（具备软件加密狗），正版五轴CAD/CAM软件可提供平面设计、曲面造型、曲面加工等专业功能，能够实现五轴投影加工并进行刀具3D曲面补偿等功能，正版五轴CAD/CAM软件须具备与机床相匹配的且可供用于实际生产加工的后置处理。</w:t>
            </w:r>
          </w:p>
          <w:p>
            <w:pPr>
              <w:rPr>
                <w:color w:val="000000" w:themeColor="text1"/>
                <w:sz w:val="20"/>
                <w:szCs w:val="20"/>
              </w:rPr>
            </w:pPr>
            <w:r>
              <w:rPr>
                <w:rFonts w:hint="eastAsia"/>
                <w:color w:val="000000" w:themeColor="text1"/>
                <w:sz w:val="20"/>
                <w:szCs w:val="20"/>
              </w:rPr>
              <w:t>12机床主要零部件要求</w:t>
            </w:r>
          </w:p>
          <w:p>
            <w:pPr>
              <w:rPr>
                <w:color w:val="000000" w:themeColor="text1"/>
                <w:sz w:val="20"/>
                <w:szCs w:val="20"/>
              </w:rPr>
            </w:pPr>
            <w:r>
              <w:rPr>
                <w:rFonts w:hint="eastAsia"/>
                <w:color w:val="000000" w:themeColor="text1"/>
                <w:sz w:val="20"/>
                <w:szCs w:val="20"/>
              </w:rPr>
              <w:t>12.1配备冲洗泵，可利用冷却液对设备进行清理工作</w:t>
            </w:r>
          </w:p>
          <w:p>
            <w:pPr>
              <w:rPr>
                <w:color w:val="000000" w:themeColor="text1"/>
                <w:sz w:val="20"/>
                <w:szCs w:val="20"/>
              </w:rPr>
            </w:pPr>
            <w:r>
              <w:rPr>
                <w:rFonts w:hint="eastAsia"/>
                <w:color w:val="000000" w:themeColor="text1"/>
                <w:sz w:val="20"/>
                <w:szCs w:val="20"/>
              </w:rPr>
              <w:t>12.2丝杆、导轨、光栅尺：X/Y/Z轴均采用精密丝杆导轨且配有HEIDENHAIN或者FAGOR光栅尺</w:t>
            </w:r>
          </w:p>
          <w:p>
            <w:pPr>
              <w:rPr>
                <w:color w:val="000000" w:themeColor="text1"/>
                <w:sz w:val="20"/>
                <w:szCs w:val="20"/>
              </w:rPr>
            </w:pPr>
            <w:r>
              <w:rPr>
                <w:rFonts w:hint="eastAsia"/>
                <w:color w:val="000000" w:themeColor="text1"/>
                <w:sz w:val="20"/>
                <w:szCs w:val="20"/>
              </w:rPr>
              <w:t>12.3刀具自动补偿系统：配备接触式对刀仪，可对刀具Z方向长度进行补偿</w:t>
            </w:r>
          </w:p>
          <w:p>
            <w:pPr>
              <w:rPr>
                <w:color w:val="000000" w:themeColor="text1"/>
                <w:sz w:val="20"/>
                <w:szCs w:val="20"/>
              </w:rPr>
            </w:pPr>
            <w:r>
              <w:rPr>
                <w:rFonts w:hint="eastAsia"/>
                <w:color w:val="000000" w:themeColor="text1"/>
                <w:sz w:val="20"/>
                <w:szCs w:val="20"/>
              </w:rPr>
              <w:t>12.4转台与设备一体，采用数控直驱转台</w:t>
            </w:r>
          </w:p>
          <w:p>
            <w:pPr>
              <w:rPr>
                <w:rFonts w:ascii="Tahoma" w:hAnsi="Tahoma" w:cs="Tahoma"/>
                <w:sz w:val="30"/>
                <w:szCs w:val="30"/>
              </w:rPr>
            </w:pPr>
            <w:r>
              <w:rPr>
                <w:rFonts w:hint="eastAsia"/>
              </w:rPr>
              <w:t>★</w:t>
            </w:r>
            <w:r>
              <w:t>12.5</w:t>
            </w:r>
            <w:r>
              <w:rPr>
                <w:rFonts w:hint="eastAsia"/>
              </w:rPr>
              <w:t>加装</w:t>
            </w:r>
            <w:r>
              <w:rPr>
                <w:sz w:val="20"/>
                <w:szCs w:val="20"/>
              </w:rPr>
              <w:t>Renishaw</w:t>
            </w:r>
          </w:p>
          <w:p>
            <w:pPr>
              <w:rPr>
                <w:color w:val="000000" w:themeColor="text1"/>
                <w:sz w:val="20"/>
                <w:szCs w:val="20"/>
              </w:rPr>
            </w:pPr>
            <w:r>
              <w:rPr>
                <w:rFonts w:hint="eastAsia"/>
                <w:sz w:val="20"/>
                <w:szCs w:val="20"/>
              </w:rPr>
              <w:t>或</w:t>
            </w:r>
            <w:r>
              <w:rPr>
                <w:sz w:val="20"/>
                <w:szCs w:val="20"/>
              </w:rPr>
              <w:t>Marposs</w:t>
            </w:r>
            <w:r>
              <w:rPr>
                <w:rFonts w:hint="eastAsia"/>
                <w:sz w:val="20"/>
                <w:szCs w:val="20"/>
              </w:rPr>
              <w:t>或</w:t>
            </w:r>
            <w:r>
              <w:rPr>
                <w:color w:val="000000" w:themeColor="text1"/>
                <w:sz w:val="20"/>
                <w:szCs w:val="20"/>
              </w:rPr>
              <w:t>MTROL</w:t>
            </w:r>
            <w:r>
              <w:rPr>
                <w:rFonts w:hint="eastAsia"/>
                <w:sz w:val="20"/>
                <w:szCs w:val="20"/>
              </w:rPr>
              <w:t>在机测量系统，</w:t>
            </w:r>
            <w:r>
              <w:rPr>
                <w:rFonts w:hint="eastAsia"/>
                <w:color w:val="000000" w:themeColor="text1"/>
                <w:sz w:val="20"/>
                <w:szCs w:val="20"/>
              </w:rPr>
              <w:t>其中测头采用光学传输方式，测量重复精度≤1um，可以实现五轴工件的位置自动修正，能够实现工件尺寸和形位公差的检测，实现几何误差的在机测量与智能补偿。</w:t>
            </w:r>
          </w:p>
          <w:p>
            <w:pPr>
              <w:rPr>
                <w:color w:val="000000" w:themeColor="text1"/>
                <w:sz w:val="20"/>
                <w:szCs w:val="20"/>
              </w:rPr>
            </w:pPr>
            <w:r>
              <w:rPr>
                <w:rFonts w:hint="eastAsia"/>
                <w:color w:val="000000" w:themeColor="text1"/>
                <w:sz w:val="20"/>
                <w:szCs w:val="20"/>
              </w:rPr>
              <w:t>12.6配备油冷和风冷两种加工冷却方式</w:t>
            </w:r>
          </w:p>
          <w:p>
            <w:pPr>
              <w:rPr>
                <w:color w:val="000000" w:themeColor="text1"/>
                <w:sz w:val="20"/>
                <w:szCs w:val="20"/>
              </w:rPr>
            </w:pPr>
            <w:r>
              <w:rPr>
                <w:rFonts w:hint="eastAsia"/>
                <w:color w:val="000000" w:themeColor="text1"/>
                <w:sz w:val="20"/>
                <w:szCs w:val="20"/>
              </w:rPr>
              <w:t>12.7配备电主轴及转台制冷机，具备循环冷却装置</w:t>
            </w:r>
          </w:p>
          <w:p>
            <w:pPr>
              <w:rPr>
                <w:color w:val="000000" w:themeColor="text1"/>
                <w:sz w:val="20"/>
                <w:szCs w:val="20"/>
              </w:rPr>
            </w:pPr>
            <w:r>
              <w:rPr>
                <w:rFonts w:hint="eastAsia"/>
                <w:color w:val="000000" w:themeColor="text1"/>
                <w:sz w:val="20"/>
                <w:szCs w:val="20"/>
              </w:rPr>
              <w:t>12.8配备刮排式排屑系统和集屑车</w:t>
            </w:r>
          </w:p>
          <w:p>
            <w:pPr>
              <w:rPr>
                <w:color w:val="000000" w:themeColor="text1"/>
                <w:sz w:val="20"/>
                <w:szCs w:val="20"/>
              </w:rPr>
            </w:pPr>
            <w:r>
              <w:rPr>
                <w:rFonts w:hint="eastAsia"/>
                <w:color w:val="000000" w:themeColor="text1"/>
                <w:sz w:val="20"/>
                <w:szCs w:val="20"/>
              </w:rPr>
              <w:t>13.技术资料：</w:t>
            </w:r>
          </w:p>
          <w:p>
            <w:pPr>
              <w:rPr>
                <w:color w:val="000000" w:themeColor="text1"/>
                <w:sz w:val="20"/>
                <w:szCs w:val="20"/>
              </w:rPr>
            </w:pPr>
            <w:r>
              <w:rPr>
                <w:rFonts w:hint="eastAsia"/>
                <w:color w:val="000000" w:themeColor="text1"/>
                <w:sz w:val="20"/>
                <w:szCs w:val="20"/>
              </w:rPr>
              <w:t>13.1必须提供完整的机床技术资料：包括机床操作手册、编程手册、机械维修手册、电气维修手册(含PLC编程手册及PLC梯形图等)、机械图册、电气图册、机床安装手册、液压和气压原理图、机床精度检验证书（合格证）、机床参数软盘等（含机床主要外购件的使用维修说明书）。</w:t>
            </w:r>
          </w:p>
          <w:p>
            <w:pPr>
              <w:rPr>
                <w:color w:val="000000" w:themeColor="text1"/>
                <w:sz w:val="20"/>
                <w:szCs w:val="20"/>
              </w:rPr>
            </w:pPr>
            <w:r>
              <w:rPr>
                <w:rFonts w:hint="eastAsia"/>
                <w:color w:val="000000" w:themeColor="text1"/>
                <w:sz w:val="20"/>
                <w:szCs w:val="20"/>
              </w:rPr>
              <w:t>13.2技术资料中机床安装手册、机床操作手册、编程手册、机械维修手册、电气维修手册、机械图册、电气图册等必须提供各1套。</w:t>
            </w:r>
          </w:p>
          <w:p>
            <w:pPr>
              <w:rPr>
                <w:color w:val="000000" w:themeColor="text1"/>
                <w:sz w:val="20"/>
                <w:szCs w:val="20"/>
              </w:rPr>
            </w:pPr>
            <w:r>
              <w:rPr>
                <w:rFonts w:hint="eastAsia"/>
                <w:color w:val="000000" w:themeColor="text1"/>
                <w:sz w:val="20"/>
                <w:szCs w:val="20"/>
              </w:rPr>
              <w:t>13.3明确机床的安装、使用条件。</w:t>
            </w:r>
          </w:p>
          <w:p>
            <w:pPr>
              <w:rPr>
                <w:color w:val="000000" w:themeColor="text1"/>
                <w:sz w:val="20"/>
                <w:szCs w:val="20"/>
              </w:rPr>
            </w:pPr>
            <w:r>
              <w:rPr>
                <w:rFonts w:hint="eastAsia"/>
                <w:color w:val="000000" w:themeColor="text1"/>
                <w:sz w:val="20"/>
                <w:szCs w:val="20"/>
              </w:rPr>
              <w:t>14.质量保证及售后服务：</w:t>
            </w:r>
          </w:p>
          <w:p>
            <w:pPr>
              <w:rPr>
                <w:color w:val="000000" w:themeColor="text1"/>
                <w:sz w:val="20"/>
                <w:szCs w:val="20"/>
              </w:rPr>
            </w:pPr>
            <w:r>
              <w:rPr>
                <w:rFonts w:hint="eastAsia"/>
                <w:color w:val="000000" w:themeColor="text1"/>
                <w:sz w:val="20"/>
                <w:szCs w:val="20"/>
              </w:rPr>
              <w:t>14.1机床制造厂应通过ISO系列质量认证。</w:t>
            </w:r>
          </w:p>
          <w:p>
            <w:pPr>
              <w:rPr>
                <w:color w:val="000000" w:themeColor="text1"/>
                <w:sz w:val="20"/>
                <w:szCs w:val="20"/>
              </w:rPr>
            </w:pPr>
            <w:r>
              <w:rPr>
                <w:rFonts w:hint="eastAsia"/>
                <w:color w:val="000000" w:themeColor="text1"/>
                <w:sz w:val="20"/>
                <w:szCs w:val="20"/>
              </w:rPr>
              <w:t>14.2机床验收合格后，提供一年免费保修。</w:t>
            </w:r>
          </w:p>
          <w:p>
            <w:pPr>
              <w:rPr>
                <w:color w:val="000000" w:themeColor="text1"/>
                <w:sz w:val="20"/>
                <w:szCs w:val="20"/>
              </w:rPr>
            </w:pPr>
            <w:r>
              <w:rPr>
                <w:rFonts w:hint="eastAsia"/>
                <w:color w:val="000000" w:themeColor="text1"/>
                <w:sz w:val="20"/>
                <w:szCs w:val="20"/>
              </w:rPr>
              <w:t>14.3国内要有固定维修服务中心或服务部门，二十四小时内及时响应，在保修期间，机床及附件因制造不良而损坏或不能正常工作时，机床供应商应在两天内到达现场免费进行修理或更换零、部件。</w:t>
            </w:r>
          </w:p>
          <w:p>
            <w:pPr>
              <w:rPr>
                <w:color w:val="000000" w:themeColor="text1"/>
                <w:sz w:val="20"/>
                <w:szCs w:val="20"/>
              </w:rPr>
            </w:pPr>
            <w:r>
              <w:rPr>
                <w:rFonts w:hint="eastAsia"/>
                <w:color w:val="000000" w:themeColor="text1"/>
                <w:sz w:val="20"/>
                <w:szCs w:val="20"/>
              </w:rPr>
              <w:t>14.4用户对于机床或附件及配件中存在的缺陷，有权在交付后的任何时间内对机床供应商提出修复、更换或退货的要求，机床供应商在接到用户的书面通知后，7日内给予明确的答复。</w:t>
            </w:r>
          </w:p>
          <w:p>
            <w:pPr>
              <w:rPr>
                <w:color w:val="000000" w:themeColor="text1"/>
                <w:sz w:val="20"/>
                <w:szCs w:val="20"/>
              </w:rPr>
            </w:pPr>
            <w:r>
              <w:rPr>
                <w:rFonts w:hint="eastAsia"/>
                <w:color w:val="000000" w:themeColor="text1"/>
                <w:sz w:val="20"/>
                <w:szCs w:val="20"/>
              </w:rPr>
              <w:t>15.安装调试和验收：</w:t>
            </w:r>
          </w:p>
          <w:p>
            <w:pPr>
              <w:rPr>
                <w:color w:val="000000" w:themeColor="text1"/>
                <w:sz w:val="20"/>
                <w:szCs w:val="20"/>
              </w:rPr>
            </w:pPr>
            <w:r>
              <w:rPr>
                <w:rFonts w:hint="eastAsia"/>
                <w:color w:val="000000" w:themeColor="text1"/>
                <w:sz w:val="20"/>
                <w:szCs w:val="20"/>
              </w:rPr>
              <w:t>15.1机床位置精度按标书要求采用激光干涉仪检测、验收，其余按ISO230-2标准检测、验收。</w:t>
            </w:r>
          </w:p>
          <w:p>
            <w:pPr>
              <w:rPr>
                <w:color w:val="000000" w:themeColor="text1"/>
                <w:sz w:val="20"/>
                <w:szCs w:val="20"/>
              </w:rPr>
            </w:pPr>
            <w:r>
              <w:rPr>
                <w:rFonts w:hint="eastAsia"/>
                <w:color w:val="000000" w:themeColor="text1"/>
                <w:sz w:val="20"/>
                <w:szCs w:val="20"/>
              </w:rPr>
              <w:t>15.2机床几何精度按ISO230-2标准及出厂精度标准检测、验收。</w:t>
            </w:r>
          </w:p>
          <w:p>
            <w:pPr>
              <w:rPr>
                <w:color w:val="000000" w:themeColor="text1"/>
                <w:sz w:val="20"/>
                <w:szCs w:val="20"/>
              </w:rPr>
            </w:pPr>
            <w:r>
              <w:rPr>
                <w:rFonts w:hint="eastAsia"/>
                <w:color w:val="000000" w:themeColor="text1"/>
                <w:sz w:val="20"/>
                <w:szCs w:val="20"/>
              </w:rPr>
              <w:t>15.3加工精度按制造厂出厂精度标准检测、验收，并加工标准样件合格。</w:t>
            </w:r>
          </w:p>
          <w:p>
            <w:pPr>
              <w:rPr>
                <w:color w:val="000000" w:themeColor="text1"/>
                <w:sz w:val="20"/>
                <w:szCs w:val="20"/>
              </w:rPr>
            </w:pPr>
            <w:r>
              <w:rPr>
                <w:rFonts w:hint="eastAsia"/>
                <w:color w:val="000000" w:themeColor="text1"/>
                <w:sz w:val="20"/>
                <w:szCs w:val="20"/>
              </w:rPr>
              <w:t>15.4其余按中国有关国家标准和行业标准执行。</w:t>
            </w:r>
          </w:p>
          <w:p>
            <w:pPr>
              <w:rPr>
                <w:color w:val="000000" w:themeColor="text1"/>
                <w:sz w:val="20"/>
                <w:szCs w:val="20"/>
              </w:rPr>
            </w:pPr>
            <w:r>
              <w:rPr>
                <w:rFonts w:hint="eastAsia"/>
                <w:color w:val="000000" w:themeColor="text1"/>
                <w:sz w:val="20"/>
                <w:szCs w:val="20"/>
              </w:rPr>
              <w:t>15.5根据用户的要求，制造厂应及时派技术人员到用户厂家负责设备的安装、调试。</w:t>
            </w:r>
          </w:p>
          <w:p>
            <w:pPr>
              <w:rPr>
                <w:color w:val="000000" w:themeColor="text1"/>
                <w:sz w:val="20"/>
                <w:szCs w:val="20"/>
              </w:rPr>
            </w:pPr>
            <w:r>
              <w:rPr>
                <w:rFonts w:hint="eastAsia" w:ascii="宋体" w:hAnsi="宋体" w:cs="宋体"/>
                <w:color w:val="000000" w:themeColor="text1"/>
                <w:sz w:val="20"/>
                <w:szCs w:val="20"/>
              </w:rPr>
              <w:t>★</w:t>
            </w:r>
            <w:r>
              <w:rPr>
                <w:rFonts w:hint="eastAsia"/>
                <w:color w:val="000000" w:themeColor="text1"/>
                <w:sz w:val="20"/>
                <w:szCs w:val="20"/>
              </w:rPr>
              <w:t>15.6设备设置预验收环节，中标后采购方组织相关人员到厂家现场考察设备，确定现场设备符合投标设备要求后再签订采购合同，如中标设备不能满足采购招标需求，采购方有权不予中标方签订采购合同。</w:t>
            </w:r>
          </w:p>
          <w:p>
            <w:pPr>
              <w:rPr>
                <w:color w:val="000000" w:themeColor="text1"/>
                <w:sz w:val="20"/>
                <w:szCs w:val="20"/>
              </w:rPr>
            </w:pPr>
            <w:r>
              <w:rPr>
                <w:rFonts w:hint="eastAsia"/>
                <w:color w:val="000000" w:themeColor="text1"/>
                <w:sz w:val="20"/>
                <w:szCs w:val="20"/>
              </w:rPr>
              <w:t>15.7最终验收时，供应方应对用户编程、操作、维修人员进行现场培训。</w:t>
            </w:r>
          </w:p>
          <w:p>
            <w:pPr>
              <w:ind w:firstLine="400" w:firstLineChars="200"/>
              <w:rPr>
                <w:color w:val="000000" w:themeColor="text1"/>
                <w:sz w:val="20"/>
                <w:szCs w:val="20"/>
              </w:rPr>
            </w:pPr>
          </w:p>
          <w:p>
            <w:pPr>
              <w:ind w:firstLine="400" w:firstLineChars="200"/>
              <w:rPr>
                <w:color w:val="000000" w:themeColor="text1"/>
                <w:sz w:val="20"/>
                <w:szCs w:val="20"/>
              </w:rPr>
            </w:pPr>
          </w:p>
          <w:p>
            <w:pPr>
              <w:ind w:firstLine="400" w:firstLineChars="200"/>
              <w:rPr>
                <w:sz w:val="20"/>
                <w:szCs w:val="20"/>
              </w:rPr>
            </w:pPr>
          </w:p>
        </w:tc>
        <w:tc>
          <w:tcPr>
            <w:tcW w:w="851" w:type="dxa"/>
            <w:tcBorders>
              <w:right w:val="single" w:color="auto" w:sz="4" w:space="0"/>
            </w:tcBorders>
            <w:vAlign w:val="center"/>
          </w:tcPr>
          <w:p>
            <w:pPr>
              <w:rPr>
                <w:sz w:val="20"/>
                <w:szCs w:val="20"/>
              </w:rPr>
            </w:pPr>
          </w:p>
        </w:tc>
        <w:tc>
          <w:tcPr>
            <w:tcW w:w="992" w:type="dxa"/>
            <w:tcBorders>
              <w:left w:val="single" w:color="auto" w:sz="4" w:space="0"/>
            </w:tcBorders>
            <w:vAlign w:val="center"/>
          </w:tcPr>
          <w:p>
            <w:pPr>
              <w:rPr>
                <w:sz w:val="20"/>
                <w:szCs w:val="20"/>
              </w:rPr>
            </w:pPr>
            <w:r>
              <w:rPr>
                <w:rFonts w:hint="eastAsia"/>
                <w:color w:val="000000" w:themeColor="text1"/>
                <w:sz w:val="20"/>
                <w:szCs w:val="20"/>
              </w:rPr>
              <w:t>1095400</w:t>
            </w:r>
          </w:p>
        </w:tc>
        <w:tc>
          <w:tcPr>
            <w:tcW w:w="992" w:type="dxa"/>
            <w:tcBorders>
              <w:right w:val="single" w:color="auto" w:sz="4" w:space="0"/>
            </w:tcBorders>
            <w:vAlign w:val="center"/>
          </w:tcPr>
          <w:p>
            <w:pPr>
              <w:rPr>
                <w:sz w:val="20"/>
                <w:szCs w:val="20"/>
              </w:rPr>
            </w:pPr>
            <w:r>
              <w:rPr>
                <w:rFonts w:hint="eastAsia"/>
                <w:color w:val="000000" w:themeColor="text1"/>
                <w:sz w:val="20"/>
                <w:szCs w:val="20"/>
              </w:rPr>
              <w:t>3</w:t>
            </w:r>
          </w:p>
        </w:tc>
        <w:tc>
          <w:tcPr>
            <w:tcW w:w="992" w:type="dxa"/>
            <w:tcBorders>
              <w:left w:val="single" w:color="auto" w:sz="4" w:space="0"/>
              <w:right w:val="single" w:color="auto" w:sz="4" w:space="0"/>
            </w:tcBorders>
            <w:vAlign w:val="center"/>
          </w:tcPr>
          <w:p>
            <w:pPr>
              <w:rPr>
                <w:sz w:val="20"/>
                <w:szCs w:val="20"/>
              </w:rPr>
            </w:pPr>
            <w:r>
              <w:rPr>
                <w:rFonts w:hint="eastAsia"/>
                <w:color w:val="000000" w:themeColor="text1"/>
                <w:sz w:val="20"/>
                <w:szCs w:val="20"/>
              </w:rPr>
              <w:t>3286200</w:t>
            </w:r>
          </w:p>
        </w:tc>
        <w:tc>
          <w:tcPr>
            <w:tcW w:w="673" w:type="dxa"/>
            <w:tcBorders>
              <w:left w:val="single" w:color="auto" w:sz="4" w:space="0"/>
            </w:tcBorders>
            <w:vAlign w:val="center"/>
          </w:tcPr>
          <w:p>
            <w:pPr>
              <w:rPr>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55" w:hRule="atLeast"/>
          <w:jc w:val="center"/>
        </w:trPr>
        <w:tc>
          <w:tcPr>
            <w:tcW w:w="557" w:type="dxa"/>
            <w:vAlign w:val="center"/>
          </w:tcPr>
          <w:p>
            <w:pPr>
              <w:rPr>
                <w:color w:val="000000" w:themeColor="text1"/>
              </w:rPr>
            </w:pPr>
            <w:r>
              <w:rPr>
                <w:rFonts w:hint="eastAsia"/>
                <w:color w:val="000000" w:themeColor="text1"/>
                <w:sz w:val="20"/>
                <w:szCs w:val="20"/>
              </w:rPr>
              <w:t>3</w:t>
            </w:r>
          </w:p>
        </w:tc>
        <w:tc>
          <w:tcPr>
            <w:tcW w:w="1085" w:type="dxa"/>
            <w:vAlign w:val="center"/>
          </w:tcPr>
          <w:p>
            <w:pPr>
              <w:rPr>
                <w:color w:val="000000" w:themeColor="text1"/>
                <w:sz w:val="20"/>
                <w:szCs w:val="20"/>
              </w:rPr>
            </w:pPr>
            <w:r>
              <w:rPr>
                <w:rFonts w:hint="eastAsia"/>
                <w:color w:val="000000" w:themeColor="text1"/>
                <w:sz w:val="20"/>
                <w:szCs w:val="20"/>
              </w:rPr>
              <w:t>精密数控加工实训室精密加工配套（加工、检测）附件</w:t>
            </w:r>
          </w:p>
        </w:tc>
        <w:tc>
          <w:tcPr>
            <w:tcW w:w="2767" w:type="dxa"/>
            <w:vAlign w:val="center"/>
          </w:tcPr>
          <w:p>
            <w:pPr>
              <w:rPr>
                <w:b/>
                <w:color w:val="000000" w:themeColor="text1"/>
                <w:sz w:val="20"/>
                <w:szCs w:val="20"/>
              </w:rPr>
            </w:pPr>
            <w:r>
              <w:rPr>
                <w:rFonts w:hint="eastAsia"/>
                <w:color w:val="000000" w:themeColor="text1"/>
                <w:sz w:val="20"/>
                <w:szCs w:val="20"/>
              </w:rPr>
              <w:t>用于精密制造实训室的加工设备于检测设备的附件装置，包含设备运行所必需的的检具、刀具、工装等附件，教学实训课程所需配备的附件装置((单价规格详见附件 1)。</w:t>
            </w:r>
          </w:p>
        </w:tc>
        <w:tc>
          <w:tcPr>
            <w:tcW w:w="851" w:type="dxa"/>
            <w:tcBorders>
              <w:right w:val="single" w:color="auto" w:sz="4" w:space="0"/>
            </w:tcBorders>
            <w:vAlign w:val="center"/>
          </w:tcPr>
          <w:p>
            <w:pPr>
              <w:rPr>
                <w:sz w:val="20"/>
                <w:szCs w:val="20"/>
              </w:rPr>
            </w:pPr>
            <w:r>
              <w:rPr>
                <w:rFonts w:hint="eastAsia"/>
                <w:color w:val="000000" w:themeColor="text1"/>
                <w:sz w:val="20"/>
                <w:szCs w:val="20"/>
              </w:rPr>
              <w:t>套</w:t>
            </w:r>
          </w:p>
        </w:tc>
        <w:tc>
          <w:tcPr>
            <w:tcW w:w="992" w:type="dxa"/>
            <w:tcBorders>
              <w:left w:val="single" w:color="auto" w:sz="4" w:space="0"/>
            </w:tcBorders>
            <w:vAlign w:val="center"/>
          </w:tcPr>
          <w:p>
            <w:pPr>
              <w:rPr>
                <w:color w:val="000000" w:themeColor="text1"/>
                <w:sz w:val="20"/>
                <w:szCs w:val="20"/>
              </w:rPr>
            </w:pPr>
            <w:r>
              <w:rPr>
                <w:rFonts w:hint="eastAsia"/>
                <w:color w:val="000000" w:themeColor="text1"/>
                <w:sz w:val="20"/>
                <w:szCs w:val="20"/>
              </w:rPr>
              <w:t>165000</w:t>
            </w:r>
          </w:p>
        </w:tc>
        <w:tc>
          <w:tcPr>
            <w:tcW w:w="992" w:type="dxa"/>
            <w:tcBorders>
              <w:right w:val="single" w:color="auto" w:sz="4" w:space="0"/>
            </w:tcBorders>
            <w:vAlign w:val="center"/>
          </w:tcPr>
          <w:p>
            <w:pPr>
              <w:rPr>
                <w:color w:val="000000" w:themeColor="text1"/>
                <w:sz w:val="20"/>
                <w:szCs w:val="20"/>
              </w:rPr>
            </w:pPr>
            <w:r>
              <w:rPr>
                <w:rFonts w:hint="eastAsia"/>
                <w:color w:val="000000" w:themeColor="text1"/>
                <w:sz w:val="20"/>
                <w:szCs w:val="20"/>
              </w:rPr>
              <w:t>1</w:t>
            </w:r>
          </w:p>
        </w:tc>
        <w:tc>
          <w:tcPr>
            <w:tcW w:w="992" w:type="dxa"/>
            <w:tcBorders>
              <w:left w:val="single" w:color="auto" w:sz="4" w:space="0"/>
              <w:right w:val="single" w:color="auto" w:sz="4" w:space="0"/>
            </w:tcBorders>
            <w:vAlign w:val="center"/>
          </w:tcPr>
          <w:p>
            <w:pPr>
              <w:rPr>
                <w:color w:val="000000" w:themeColor="text1"/>
                <w:sz w:val="20"/>
                <w:szCs w:val="20"/>
              </w:rPr>
            </w:pPr>
            <w:r>
              <w:rPr>
                <w:rFonts w:hint="eastAsia"/>
                <w:color w:val="000000" w:themeColor="text1"/>
                <w:sz w:val="20"/>
                <w:szCs w:val="20"/>
              </w:rPr>
              <w:t>165000</w:t>
            </w:r>
          </w:p>
        </w:tc>
        <w:tc>
          <w:tcPr>
            <w:tcW w:w="673" w:type="dxa"/>
            <w:tcBorders>
              <w:left w:val="single" w:color="auto" w:sz="4" w:space="0"/>
            </w:tcBorders>
            <w:vAlign w:val="center"/>
          </w:tcPr>
          <w:p>
            <w:pPr>
              <w:rPr>
                <w:sz w:val="20"/>
                <w:szCs w:val="20"/>
              </w:rPr>
            </w:pPr>
          </w:p>
        </w:tc>
      </w:tr>
    </w:tbl>
    <w:p>
      <w:pPr>
        <w:autoSpaceDE w:val="0"/>
        <w:autoSpaceDN w:val="0"/>
        <w:adjustRightInd w:val="0"/>
        <w:spacing w:line="0" w:lineRule="atLeast"/>
        <w:jc w:val="left"/>
        <w:rPr>
          <w:rFonts w:ascii="宋体" w:hAnsi="宋体"/>
          <w:color w:val="000000"/>
          <w:szCs w:val="21"/>
        </w:rPr>
      </w:pPr>
    </w:p>
    <w:p>
      <w:pPr>
        <w:autoSpaceDE w:val="0"/>
        <w:autoSpaceDN w:val="0"/>
        <w:adjustRightInd w:val="0"/>
        <w:spacing w:line="0" w:lineRule="atLeast"/>
        <w:jc w:val="left"/>
        <w:rPr>
          <w:rFonts w:ascii="宋体" w:hAnsi="宋体"/>
          <w:color w:val="000000"/>
          <w:szCs w:val="21"/>
        </w:rPr>
      </w:pPr>
    </w:p>
    <w:p>
      <w:pPr>
        <w:autoSpaceDE w:val="0"/>
        <w:autoSpaceDN w:val="0"/>
        <w:adjustRightInd w:val="0"/>
        <w:spacing w:line="0" w:lineRule="atLeast"/>
        <w:jc w:val="left"/>
        <w:rPr>
          <w:rFonts w:ascii="宋体" w:hAnsi="宋体"/>
          <w:color w:val="000000"/>
          <w:sz w:val="24"/>
          <w:szCs w:val="24"/>
        </w:rPr>
      </w:pPr>
      <w:r>
        <w:rPr>
          <w:rFonts w:hint="eastAsia" w:ascii="宋体" w:hAnsi="宋体"/>
          <w:color w:val="000000"/>
          <w:sz w:val="24"/>
          <w:szCs w:val="24"/>
        </w:rPr>
        <w:t>标段二</w:t>
      </w:r>
      <w:r>
        <w:rPr>
          <w:rFonts w:hint="eastAsia" w:ascii="宋体" w:hAnsi="宋体"/>
          <w:color w:val="000000"/>
          <w:sz w:val="24"/>
          <w:szCs w:val="24"/>
          <w:lang w:val="en-US" w:eastAsia="zh-CN"/>
        </w:rPr>
        <w:t>-</w:t>
      </w:r>
      <w:r>
        <w:rPr>
          <w:rFonts w:hint="eastAsia" w:ascii="宋体" w:hAnsi="宋体"/>
          <w:color w:val="000000"/>
          <w:sz w:val="24"/>
          <w:szCs w:val="24"/>
        </w:rPr>
        <w:t>附件1：</w:t>
      </w:r>
    </w:p>
    <w:tbl>
      <w:tblPr>
        <w:tblStyle w:val="17"/>
        <w:tblW w:w="9215"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8"/>
        <w:gridCol w:w="1559"/>
        <w:gridCol w:w="4111"/>
        <w:gridCol w:w="567"/>
        <w:gridCol w:w="709"/>
        <w:gridCol w:w="850"/>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trPr>
        <w:tc>
          <w:tcPr>
            <w:tcW w:w="568" w:type="dxa"/>
            <w:vAlign w:val="center"/>
          </w:tcPr>
          <w:p>
            <w:pPr>
              <w:rPr>
                <w:rFonts w:hint="eastAsia" w:eastAsia="宋体"/>
                <w:color w:val="000000" w:themeColor="text1"/>
                <w:sz w:val="20"/>
                <w:szCs w:val="20"/>
                <w:lang w:eastAsia="zh-CN"/>
              </w:rPr>
            </w:pPr>
            <w:r>
              <w:rPr>
                <w:rFonts w:hint="eastAsia"/>
                <w:color w:val="000000" w:themeColor="text1"/>
                <w:sz w:val="20"/>
                <w:szCs w:val="20"/>
                <w:lang w:val="en-US" w:eastAsia="zh-CN"/>
              </w:rPr>
              <w:t>序号</w:t>
            </w:r>
          </w:p>
        </w:tc>
        <w:tc>
          <w:tcPr>
            <w:tcW w:w="1559" w:type="dxa"/>
            <w:vAlign w:val="center"/>
          </w:tcPr>
          <w:p>
            <w:pPr>
              <w:rPr>
                <w:color w:val="000000" w:themeColor="text1"/>
                <w:sz w:val="20"/>
                <w:szCs w:val="20"/>
              </w:rPr>
            </w:pPr>
            <w:r>
              <w:rPr>
                <w:rFonts w:hint="eastAsia"/>
                <w:color w:val="000000" w:themeColor="text1"/>
                <w:sz w:val="20"/>
                <w:szCs w:val="20"/>
              </w:rPr>
              <w:t>采购标项内容名称</w:t>
            </w:r>
          </w:p>
        </w:tc>
        <w:tc>
          <w:tcPr>
            <w:tcW w:w="4111" w:type="dxa"/>
            <w:vAlign w:val="center"/>
          </w:tcPr>
          <w:p>
            <w:pPr>
              <w:rPr>
                <w:color w:val="000000" w:themeColor="text1"/>
                <w:sz w:val="20"/>
                <w:szCs w:val="20"/>
              </w:rPr>
            </w:pPr>
            <w:r>
              <w:rPr>
                <w:rFonts w:hint="eastAsia"/>
                <w:color w:val="000000" w:themeColor="text1"/>
                <w:sz w:val="20"/>
                <w:szCs w:val="20"/>
              </w:rPr>
              <w:t>采购内容技术参数要求</w:t>
            </w:r>
          </w:p>
        </w:tc>
        <w:tc>
          <w:tcPr>
            <w:tcW w:w="567" w:type="dxa"/>
            <w:vAlign w:val="center"/>
          </w:tcPr>
          <w:p>
            <w:pPr>
              <w:rPr>
                <w:color w:val="000000" w:themeColor="text1"/>
                <w:sz w:val="20"/>
                <w:szCs w:val="20"/>
              </w:rPr>
            </w:pPr>
            <w:r>
              <w:rPr>
                <w:rFonts w:hint="eastAsia"/>
                <w:color w:val="000000" w:themeColor="text1"/>
                <w:sz w:val="20"/>
                <w:szCs w:val="20"/>
              </w:rPr>
              <w:t>计量单位</w:t>
            </w:r>
          </w:p>
        </w:tc>
        <w:tc>
          <w:tcPr>
            <w:tcW w:w="709" w:type="dxa"/>
            <w:vAlign w:val="center"/>
          </w:tcPr>
          <w:p>
            <w:pPr>
              <w:rPr>
                <w:color w:val="000000" w:themeColor="text1"/>
                <w:sz w:val="20"/>
                <w:szCs w:val="20"/>
              </w:rPr>
            </w:pPr>
            <w:r>
              <w:rPr>
                <w:rFonts w:hint="eastAsia"/>
                <w:color w:val="000000" w:themeColor="text1"/>
                <w:sz w:val="20"/>
                <w:szCs w:val="20"/>
              </w:rPr>
              <w:t>数量</w:t>
            </w:r>
          </w:p>
        </w:tc>
        <w:tc>
          <w:tcPr>
            <w:tcW w:w="850" w:type="dxa"/>
            <w:vAlign w:val="center"/>
          </w:tcPr>
          <w:p>
            <w:pPr>
              <w:rPr>
                <w:color w:val="000000" w:themeColor="text1"/>
                <w:sz w:val="20"/>
                <w:szCs w:val="20"/>
              </w:rPr>
            </w:pPr>
            <w:r>
              <w:rPr>
                <w:rFonts w:hint="eastAsia"/>
                <w:color w:val="000000" w:themeColor="text1"/>
                <w:sz w:val="20"/>
                <w:szCs w:val="20"/>
              </w:rPr>
              <w:t>预算单价（元）</w:t>
            </w:r>
          </w:p>
        </w:tc>
        <w:tc>
          <w:tcPr>
            <w:tcW w:w="851" w:type="dxa"/>
            <w:vAlign w:val="center"/>
          </w:tcPr>
          <w:p>
            <w:pPr>
              <w:rPr>
                <w:color w:val="000000" w:themeColor="text1"/>
                <w:sz w:val="20"/>
                <w:szCs w:val="20"/>
              </w:rPr>
            </w:pPr>
            <w:r>
              <w:rPr>
                <w:rFonts w:hint="eastAsia"/>
                <w:color w:val="000000" w:themeColor="text1"/>
                <w:sz w:val="20"/>
                <w:szCs w:val="20"/>
              </w:rPr>
              <w:t>预算总价（元）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trPr>
        <w:tc>
          <w:tcPr>
            <w:tcW w:w="568" w:type="dxa"/>
            <w:vAlign w:val="center"/>
          </w:tcPr>
          <w:p>
            <w:pPr>
              <w:rPr>
                <w:color w:val="000000" w:themeColor="text1"/>
                <w:sz w:val="20"/>
                <w:szCs w:val="20"/>
              </w:rPr>
            </w:pPr>
            <w:r>
              <w:rPr>
                <w:rFonts w:hint="eastAsia"/>
                <w:color w:val="000000" w:themeColor="text1"/>
                <w:sz w:val="20"/>
                <w:szCs w:val="20"/>
              </w:rPr>
              <w:t>1</w:t>
            </w:r>
          </w:p>
        </w:tc>
        <w:tc>
          <w:tcPr>
            <w:tcW w:w="1559" w:type="dxa"/>
            <w:vAlign w:val="center"/>
          </w:tcPr>
          <w:p>
            <w:pPr>
              <w:rPr>
                <w:color w:val="000000" w:themeColor="text1"/>
                <w:sz w:val="20"/>
                <w:szCs w:val="20"/>
              </w:rPr>
            </w:pPr>
            <w:r>
              <w:rPr>
                <w:rFonts w:hint="eastAsia"/>
                <w:color w:val="000000" w:themeColor="text1"/>
                <w:sz w:val="20"/>
                <w:szCs w:val="20"/>
              </w:rPr>
              <w:t>油雾分离器</w:t>
            </w:r>
          </w:p>
        </w:tc>
        <w:tc>
          <w:tcPr>
            <w:tcW w:w="4111" w:type="dxa"/>
            <w:vAlign w:val="center"/>
          </w:tcPr>
          <w:p>
            <w:pPr>
              <w:rPr>
                <w:color w:val="000000" w:themeColor="text1"/>
                <w:sz w:val="20"/>
                <w:szCs w:val="20"/>
              </w:rPr>
            </w:pPr>
            <w:r>
              <w:rPr>
                <w:rFonts w:hint="eastAsia"/>
                <w:color w:val="000000" w:themeColor="text1"/>
                <w:sz w:val="20"/>
                <w:szCs w:val="20"/>
              </w:rPr>
              <w:t>GL370-D,用于将加工产生的雾状切削液与空气进行分离，避免造成污染，包含支架，主体和集液瓶几部分，功率≥370W,最大风量≥450m3/h,过滤精度≤0.5</w:t>
            </w:r>
            <w:r>
              <w:rPr>
                <w:color w:val="000000" w:themeColor="text1"/>
                <w:sz w:val="20"/>
                <w:szCs w:val="20"/>
              </w:rPr>
              <w:t>um</w:t>
            </w:r>
            <w:r>
              <w:rPr>
                <w:rFonts w:hint="eastAsia"/>
                <w:color w:val="000000" w:themeColor="text1"/>
                <w:sz w:val="20"/>
                <w:szCs w:val="20"/>
              </w:rPr>
              <w:t>，过滤效果≥99%，噪音≤62dB。</w:t>
            </w:r>
          </w:p>
        </w:tc>
        <w:tc>
          <w:tcPr>
            <w:tcW w:w="567" w:type="dxa"/>
            <w:vAlign w:val="center"/>
          </w:tcPr>
          <w:p>
            <w:pPr>
              <w:rPr>
                <w:color w:val="000000" w:themeColor="text1"/>
                <w:sz w:val="20"/>
                <w:szCs w:val="20"/>
              </w:rPr>
            </w:pPr>
            <w:r>
              <w:rPr>
                <w:color w:val="000000" w:themeColor="text1"/>
                <w:sz w:val="20"/>
                <w:szCs w:val="20"/>
              </w:rPr>
              <w:t>套</w:t>
            </w:r>
          </w:p>
        </w:tc>
        <w:tc>
          <w:tcPr>
            <w:tcW w:w="709" w:type="dxa"/>
            <w:vAlign w:val="center"/>
          </w:tcPr>
          <w:p>
            <w:pPr>
              <w:rPr>
                <w:color w:val="000000" w:themeColor="text1"/>
                <w:sz w:val="20"/>
                <w:szCs w:val="20"/>
              </w:rPr>
            </w:pPr>
            <w:r>
              <w:rPr>
                <w:rFonts w:hint="eastAsia"/>
                <w:color w:val="000000" w:themeColor="text1"/>
                <w:sz w:val="20"/>
                <w:szCs w:val="20"/>
              </w:rPr>
              <w:t>7</w:t>
            </w:r>
          </w:p>
        </w:tc>
        <w:tc>
          <w:tcPr>
            <w:tcW w:w="850" w:type="dxa"/>
            <w:vAlign w:val="center"/>
          </w:tcPr>
          <w:p>
            <w:pPr>
              <w:rPr>
                <w:color w:val="000000" w:themeColor="text1"/>
                <w:sz w:val="20"/>
                <w:szCs w:val="20"/>
              </w:rPr>
            </w:pPr>
            <w:r>
              <w:rPr>
                <w:rFonts w:hint="eastAsia"/>
                <w:color w:val="000000" w:themeColor="text1"/>
                <w:sz w:val="20"/>
                <w:szCs w:val="20"/>
              </w:rPr>
              <w:t>14200</w:t>
            </w:r>
          </w:p>
        </w:tc>
        <w:tc>
          <w:tcPr>
            <w:tcW w:w="851" w:type="dxa"/>
            <w:vAlign w:val="center"/>
          </w:tcPr>
          <w:p>
            <w:pPr>
              <w:rPr>
                <w:color w:val="000000" w:themeColor="text1"/>
                <w:sz w:val="20"/>
                <w:szCs w:val="20"/>
              </w:rPr>
            </w:pPr>
            <w:r>
              <w:rPr>
                <w:rFonts w:hint="eastAsia"/>
                <w:color w:val="000000" w:themeColor="text1"/>
                <w:sz w:val="20"/>
                <w:szCs w:val="20"/>
              </w:rPr>
              <w:t>99400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trPr>
        <w:tc>
          <w:tcPr>
            <w:tcW w:w="568" w:type="dxa"/>
            <w:vAlign w:val="center"/>
          </w:tcPr>
          <w:p>
            <w:pPr>
              <w:rPr>
                <w:color w:val="000000" w:themeColor="text1"/>
                <w:sz w:val="20"/>
                <w:szCs w:val="20"/>
              </w:rPr>
            </w:pPr>
            <w:r>
              <w:rPr>
                <w:rFonts w:hint="eastAsia"/>
                <w:color w:val="000000" w:themeColor="text1"/>
                <w:sz w:val="20"/>
                <w:szCs w:val="20"/>
              </w:rPr>
              <w:t>2</w:t>
            </w:r>
          </w:p>
        </w:tc>
        <w:tc>
          <w:tcPr>
            <w:tcW w:w="1559" w:type="dxa"/>
            <w:vAlign w:val="center"/>
          </w:tcPr>
          <w:p>
            <w:pPr>
              <w:rPr>
                <w:color w:val="000000" w:themeColor="text1"/>
                <w:sz w:val="20"/>
                <w:szCs w:val="20"/>
              </w:rPr>
            </w:pPr>
            <w:r>
              <w:rPr>
                <w:color w:val="000000" w:themeColor="text1"/>
                <w:sz w:val="20"/>
                <w:szCs w:val="20"/>
              </w:rPr>
              <w:t>刀具车</w:t>
            </w:r>
          </w:p>
        </w:tc>
        <w:tc>
          <w:tcPr>
            <w:tcW w:w="4111" w:type="dxa"/>
            <w:vAlign w:val="center"/>
          </w:tcPr>
          <w:p>
            <w:pPr>
              <w:rPr>
                <w:color w:val="000000" w:themeColor="text1"/>
                <w:sz w:val="20"/>
                <w:szCs w:val="20"/>
              </w:rPr>
            </w:pPr>
            <w:r>
              <w:rPr>
                <w:rFonts w:hint="eastAsia"/>
                <w:color w:val="000000" w:themeColor="text1"/>
                <w:sz w:val="20"/>
                <w:szCs w:val="20"/>
              </w:rPr>
              <w:t>EA-7032-07MNA  尺寸：W566*D640*H1380  抽屉配置：H100*2 （抽屉承重100KG ）  H400 *1  （配HSK-A50刀套 ）（抽屉承重 200KG）</w:t>
            </w:r>
          </w:p>
        </w:tc>
        <w:tc>
          <w:tcPr>
            <w:tcW w:w="567" w:type="dxa"/>
            <w:vAlign w:val="center"/>
          </w:tcPr>
          <w:p>
            <w:pPr>
              <w:rPr>
                <w:color w:val="000000" w:themeColor="text1"/>
                <w:sz w:val="20"/>
                <w:szCs w:val="20"/>
              </w:rPr>
            </w:pPr>
            <w:r>
              <w:rPr>
                <w:color w:val="000000" w:themeColor="text1"/>
                <w:sz w:val="20"/>
                <w:szCs w:val="20"/>
              </w:rPr>
              <w:t>台</w:t>
            </w:r>
          </w:p>
        </w:tc>
        <w:tc>
          <w:tcPr>
            <w:tcW w:w="709" w:type="dxa"/>
            <w:vAlign w:val="center"/>
          </w:tcPr>
          <w:p>
            <w:pPr>
              <w:rPr>
                <w:color w:val="000000" w:themeColor="text1"/>
                <w:sz w:val="20"/>
                <w:szCs w:val="20"/>
              </w:rPr>
            </w:pPr>
            <w:r>
              <w:rPr>
                <w:rFonts w:hint="eastAsia"/>
                <w:color w:val="000000" w:themeColor="text1"/>
                <w:sz w:val="20"/>
                <w:szCs w:val="20"/>
              </w:rPr>
              <w:t>7</w:t>
            </w:r>
          </w:p>
        </w:tc>
        <w:tc>
          <w:tcPr>
            <w:tcW w:w="850" w:type="dxa"/>
            <w:vAlign w:val="center"/>
          </w:tcPr>
          <w:p>
            <w:pPr>
              <w:rPr>
                <w:color w:val="000000" w:themeColor="text1"/>
                <w:sz w:val="20"/>
                <w:szCs w:val="20"/>
              </w:rPr>
            </w:pPr>
            <w:r>
              <w:rPr>
                <w:rFonts w:hint="eastAsia"/>
                <w:color w:val="000000" w:themeColor="text1"/>
                <w:sz w:val="20"/>
                <w:szCs w:val="20"/>
              </w:rPr>
              <w:t>5180</w:t>
            </w:r>
          </w:p>
        </w:tc>
        <w:tc>
          <w:tcPr>
            <w:tcW w:w="851" w:type="dxa"/>
            <w:vAlign w:val="center"/>
          </w:tcPr>
          <w:p>
            <w:pPr>
              <w:rPr>
                <w:color w:val="000000" w:themeColor="text1"/>
                <w:sz w:val="20"/>
                <w:szCs w:val="20"/>
              </w:rPr>
            </w:pPr>
            <w:r>
              <w:rPr>
                <w:rFonts w:hint="eastAsia"/>
                <w:color w:val="000000" w:themeColor="text1"/>
                <w:sz w:val="20"/>
                <w:szCs w:val="20"/>
              </w:rPr>
              <w:t>36260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trPr>
        <w:tc>
          <w:tcPr>
            <w:tcW w:w="568" w:type="dxa"/>
            <w:vAlign w:val="center"/>
          </w:tcPr>
          <w:p>
            <w:pPr>
              <w:rPr>
                <w:color w:val="000000" w:themeColor="text1"/>
                <w:sz w:val="20"/>
                <w:szCs w:val="20"/>
              </w:rPr>
            </w:pPr>
            <w:r>
              <w:rPr>
                <w:rFonts w:hint="eastAsia"/>
                <w:color w:val="000000" w:themeColor="text1"/>
                <w:sz w:val="20"/>
                <w:szCs w:val="20"/>
              </w:rPr>
              <w:t>3</w:t>
            </w:r>
          </w:p>
        </w:tc>
        <w:tc>
          <w:tcPr>
            <w:tcW w:w="1559" w:type="dxa"/>
            <w:vAlign w:val="center"/>
          </w:tcPr>
          <w:p>
            <w:pPr>
              <w:rPr>
                <w:color w:val="000000" w:themeColor="text1"/>
                <w:sz w:val="20"/>
                <w:szCs w:val="20"/>
              </w:rPr>
            </w:pPr>
            <w:r>
              <w:rPr>
                <w:color w:val="000000" w:themeColor="text1"/>
                <w:sz w:val="20"/>
                <w:szCs w:val="20"/>
              </w:rPr>
              <w:t>双面型刀具架</w:t>
            </w:r>
          </w:p>
        </w:tc>
        <w:tc>
          <w:tcPr>
            <w:tcW w:w="4111" w:type="dxa"/>
            <w:vAlign w:val="center"/>
          </w:tcPr>
          <w:p>
            <w:pPr>
              <w:rPr>
                <w:color w:val="000000" w:themeColor="text1"/>
                <w:sz w:val="20"/>
                <w:szCs w:val="20"/>
              </w:rPr>
            </w:pPr>
            <w:r>
              <w:rPr>
                <w:rFonts w:hint="eastAsia"/>
                <w:color w:val="000000" w:themeColor="text1"/>
                <w:sz w:val="20"/>
                <w:szCs w:val="20"/>
              </w:rPr>
              <w:t>尺寸：W1200*D700*H1730，底板和底面用地膨胀螺丝固定，每侧各八个刀具架，中间放置两层棚板，棚板平均承重50kg/片，两侧都配置HSK-A50刀套，每层刀架上配11个HSK-A50刀套，一共配备176个HSK-A50刀套</w:t>
            </w:r>
          </w:p>
        </w:tc>
        <w:tc>
          <w:tcPr>
            <w:tcW w:w="567" w:type="dxa"/>
            <w:vAlign w:val="center"/>
          </w:tcPr>
          <w:p>
            <w:pPr>
              <w:rPr>
                <w:color w:val="000000" w:themeColor="text1"/>
                <w:sz w:val="20"/>
                <w:szCs w:val="20"/>
              </w:rPr>
            </w:pPr>
            <w:r>
              <w:rPr>
                <w:color w:val="000000" w:themeColor="text1"/>
                <w:sz w:val="20"/>
                <w:szCs w:val="20"/>
              </w:rPr>
              <w:t>台</w:t>
            </w:r>
          </w:p>
        </w:tc>
        <w:tc>
          <w:tcPr>
            <w:tcW w:w="709" w:type="dxa"/>
            <w:vAlign w:val="center"/>
          </w:tcPr>
          <w:p>
            <w:pPr>
              <w:rPr>
                <w:color w:val="000000" w:themeColor="text1"/>
                <w:sz w:val="20"/>
                <w:szCs w:val="20"/>
              </w:rPr>
            </w:pPr>
            <w:r>
              <w:rPr>
                <w:rFonts w:hint="eastAsia"/>
                <w:color w:val="000000" w:themeColor="text1"/>
                <w:sz w:val="20"/>
                <w:szCs w:val="20"/>
              </w:rPr>
              <w:t>1</w:t>
            </w:r>
          </w:p>
        </w:tc>
        <w:tc>
          <w:tcPr>
            <w:tcW w:w="850" w:type="dxa"/>
            <w:vAlign w:val="center"/>
          </w:tcPr>
          <w:p>
            <w:pPr>
              <w:rPr>
                <w:color w:val="000000" w:themeColor="text1"/>
                <w:sz w:val="20"/>
                <w:szCs w:val="20"/>
              </w:rPr>
            </w:pPr>
            <w:r>
              <w:rPr>
                <w:rFonts w:hint="eastAsia"/>
                <w:color w:val="000000" w:themeColor="text1"/>
                <w:sz w:val="20"/>
                <w:szCs w:val="20"/>
              </w:rPr>
              <w:t>8720</w:t>
            </w:r>
          </w:p>
        </w:tc>
        <w:tc>
          <w:tcPr>
            <w:tcW w:w="851" w:type="dxa"/>
            <w:vAlign w:val="center"/>
          </w:tcPr>
          <w:p>
            <w:pPr>
              <w:rPr>
                <w:color w:val="000000" w:themeColor="text1"/>
                <w:sz w:val="20"/>
                <w:szCs w:val="20"/>
              </w:rPr>
            </w:pPr>
            <w:r>
              <w:rPr>
                <w:rFonts w:hint="eastAsia"/>
                <w:color w:val="000000" w:themeColor="text1"/>
                <w:sz w:val="20"/>
                <w:szCs w:val="20"/>
              </w:rPr>
              <w:t>8720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trPr>
        <w:tc>
          <w:tcPr>
            <w:tcW w:w="568" w:type="dxa"/>
            <w:vAlign w:val="center"/>
          </w:tcPr>
          <w:p>
            <w:pPr>
              <w:rPr>
                <w:color w:val="000000" w:themeColor="text1"/>
                <w:sz w:val="20"/>
                <w:szCs w:val="20"/>
              </w:rPr>
            </w:pPr>
            <w:r>
              <w:rPr>
                <w:rFonts w:hint="eastAsia"/>
                <w:color w:val="000000" w:themeColor="text1"/>
                <w:sz w:val="20"/>
                <w:szCs w:val="20"/>
              </w:rPr>
              <w:t>4</w:t>
            </w:r>
          </w:p>
        </w:tc>
        <w:tc>
          <w:tcPr>
            <w:tcW w:w="1559" w:type="dxa"/>
            <w:vAlign w:val="center"/>
          </w:tcPr>
          <w:p>
            <w:pPr>
              <w:rPr>
                <w:color w:val="000000" w:themeColor="text1"/>
                <w:sz w:val="20"/>
                <w:szCs w:val="20"/>
              </w:rPr>
            </w:pPr>
            <w:r>
              <w:rPr>
                <w:color w:val="000000" w:themeColor="text1"/>
                <w:sz w:val="20"/>
                <w:szCs w:val="20"/>
              </w:rPr>
              <w:t>双面型刀具架</w:t>
            </w:r>
          </w:p>
        </w:tc>
        <w:tc>
          <w:tcPr>
            <w:tcW w:w="4111" w:type="dxa"/>
            <w:vAlign w:val="center"/>
          </w:tcPr>
          <w:p>
            <w:pPr>
              <w:rPr>
                <w:color w:val="000000" w:themeColor="text1"/>
                <w:sz w:val="20"/>
                <w:szCs w:val="20"/>
              </w:rPr>
            </w:pPr>
            <w:r>
              <w:rPr>
                <w:rFonts w:hint="eastAsia"/>
                <w:color w:val="000000" w:themeColor="text1"/>
                <w:sz w:val="20"/>
                <w:szCs w:val="20"/>
              </w:rPr>
              <w:t>尺寸：W1200*D700*H1730，底板和底面用地膨胀螺丝固定，每侧各八个刀具架，中间放置两层棚板，棚板平均承重50kg/片，两侧都配置BT40刀套，每层刀架上配11个BT40刀套，一共配备176个BT40刀套</w:t>
            </w:r>
          </w:p>
        </w:tc>
        <w:tc>
          <w:tcPr>
            <w:tcW w:w="567" w:type="dxa"/>
            <w:vAlign w:val="center"/>
          </w:tcPr>
          <w:p>
            <w:pPr>
              <w:rPr>
                <w:color w:val="000000" w:themeColor="text1"/>
                <w:sz w:val="20"/>
                <w:szCs w:val="20"/>
              </w:rPr>
            </w:pPr>
            <w:r>
              <w:rPr>
                <w:color w:val="000000" w:themeColor="text1"/>
                <w:sz w:val="20"/>
                <w:szCs w:val="20"/>
              </w:rPr>
              <w:t>台</w:t>
            </w:r>
          </w:p>
        </w:tc>
        <w:tc>
          <w:tcPr>
            <w:tcW w:w="709" w:type="dxa"/>
            <w:vAlign w:val="center"/>
          </w:tcPr>
          <w:p>
            <w:pPr>
              <w:rPr>
                <w:color w:val="000000" w:themeColor="text1"/>
                <w:sz w:val="20"/>
                <w:szCs w:val="20"/>
              </w:rPr>
            </w:pPr>
            <w:r>
              <w:rPr>
                <w:rFonts w:hint="eastAsia"/>
                <w:color w:val="000000" w:themeColor="text1"/>
                <w:sz w:val="20"/>
                <w:szCs w:val="20"/>
              </w:rPr>
              <w:t>1</w:t>
            </w:r>
          </w:p>
        </w:tc>
        <w:tc>
          <w:tcPr>
            <w:tcW w:w="850" w:type="dxa"/>
            <w:vAlign w:val="center"/>
          </w:tcPr>
          <w:p>
            <w:pPr>
              <w:rPr>
                <w:color w:val="000000" w:themeColor="text1"/>
                <w:sz w:val="20"/>
                <w:szCs w:val="20"/>
              </w:rPr>
            </w:pPr>
            <w:r>
              <w:rPr>
                <w:rFonts w:hint="eastAsia"/>
                <w:color w:val="000000" w:themeColor="text1"/>
                <w:sz w:val="20"/>
                <w:szCs w:val="20"/>
              </w:rPr>
              <w:t>8720</w:t>
            </w:r>
          </w:p>
        </w:tc>
        <w:tc>
          <w:tcPr>
            <w:tcW w:w="851" w:type="dxa"/>
            <w:vAlign w:val="center"/>
          </w:tcPr>
          <w:p>
            <w:pPr>
              <w:rPr>
                <w:color w:val="000000" w:themeColor="text1"/>
                <w:sz w:val="20"/>
                <w:szCs w:val="20"/>
              </w:rPr>
            </w:pPr>
            <w:r>
              <w:rPr>
                <w:rFonts w:hint="eastAsia"/>
                <w:color w:val="000000" w:themeColor="text1"/>
                <w:sz w:val="20"/>
                <w:szCs w:val="20"/>
              </w:rPr>
              <w:t>8720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trPr>
        <w:tc>
          <w:tcPr>
            <w:tcW w:w="568" w:type="dxa"/>
            <w:vAlign w:val="center"/>
          </w:tcPr>
          <w:p>
            <w:pPr>
              <w:rPr>
                <w:color w:val="000000" w:themeColor="text1"/>
                <w:sz w:val="20"/>
                <w:szCs w:val="20"/>
              </w:rPr>
            </w:pPr>
            <w:r>
              <w:rPr>
                <w:rFonts w:hint="eastAsia"/>
                <w:color w:val="000000" w:themeColor="text1"/>
                <w:sz w:val="20"/>
                <w:szCs w:val="20"/>
              </w:rPr>
              <w:t>5</w:t>
            </w:r>
          </w:p>
        </w:tc>
        <w:tc>
          <w:tcPr>
            <w:tcW w:w="1559" w:type="dxa"/>
            <w:vAlign w:val="center"/>
          </w:tcPr>
          <w:p>
            <w:pPr>
              <w:rPr>
                <w:color w:val="000000" w:themeColor="text1"/>
                <w:sz w:val="20"/>
                <w:szCs w:val="20"/>
              </w:rPr>
            </w:pPr>
            <w:r>
              <w:rPr>
                <w:color w:val="000000" w:themeColor="text1"/>
                <w:sz w:val="20"/>
                <w:szCs w:val="20"/>
              </w:rPr>
              <w:t>刀具车</w:t>
            </w:r>
          </w:p>
        </w:tc>
        <w:tc>
          <w:tcPr>
            <w:tcW w:w="4111" w:type="dxa"/>
            <w:vAlign w:val="center"/>
          </w:tcPr>
          <w:p>
            <w:pPr>
              <w:rPr>
                <w:color w:val="000000" w:themeColor="text1"/>
                <w:sz w:val="20"/>
                <w:szCs w:val="20"/>
              </w:rPr>
            </w:pPr>
            <w:r>
              <w:rPr>
                <w:rFonts w:hint="eastAsia"/>
                <w:color w:val="000000" w:themeColor="text1"/>
                <w:sz w:val="20"/>
                <w:szCs w:val="20"/>
              </w:rPr>
              <w:t>ENS-22M  尺寸：W895*D465*H933,包含两个活动刀具架，上盘配HSK-A50刀套36个，每个活动刀具架配HSK-A50刀套9个。</w:t>
            </w:r>
          </w:p>
        </w:tc>
        <w:tc>
          <w:tcPr>
            <w:tcW w:w="567" w:type="dxa"/>
            <w:vAlign w:val="center"/>
          </w:tcPr>
          <w:p>
            <w:pPr>
              <w:rPr>
                <w:color w:val="000000" w:themeColor="text1"/>
                <w:sz w:val="20"/>
                <w:szCs w:val="20"/>
              </w:rPr>
            </w:pPr>
            <w:r>
              <w:rPr>
                <w:color w:val="000000" w:themeColor="text1"/>
                <w:sz w:val="20"/>
                <w:szCs w:val="20"/>
              </w:rPr>
              <w:t>台</w:t>
            </w:r>
          </w:p>
        </w:tc>
        <w:tc>
          <w:tcPr>
            <w:tcW w:w="709" w:type="dxa"/>
            <w:vAlign w:val="center"/>
          </w:tcPr>
          <w:p>
            <w:pPr>
              <w:rPr>
                <w:color w:val="000000" w:themeColor="text1"/>
                <w:sz w:val="20"/>
                <w:szCs w:val="20"/>
              </w:rPr>
            </w:pPr>
            <w:r>
              <w:rPr>
                <w:rFonts w:hint="eastAsia"/>
                <w:color w:val="000000" w:themeColor="text1"/>
                <w:sz w:val="20"/>
                <w:szCs w:val="20"/>
              </w:rPr>
              <w:t>7</w:t>
            </w:r>
          </w:p>
        </w:tc>
        <w:tc>
          <w:tcPr>
            <w:tcW w:w="850" w:type="dxa"/>
            <w:vAlign w:val="center"/>
          </w:tcPr>
          <w:p>
            <w:pPr>
              <w:rPr>
                <w:color w:val="000000" w:themeColor="text1"/>
                <w:sz w:val="20"/>
                <w:szCs w:val="20"/>
              </w:rPr>
            </w:pPr>
            <w:r>
              <w:rPr>
                <w:rFonts w:hint="eastAsia"/>
                <w:color w:val="000000" w:themeColor="text1"/>
                <w:sz w:val="20"/>
                <w:szCs w:val="20"/>
              </w:rPr>
              <w:t>1700</w:t>
            </w:r>
          </w:p>
        </w:tc>
        <w:tc>
          <w:tcPr>
            <w:tcW w:w="851" w:type="dxa"/>
            <w:vAlign w:val="center"/>
          </w:tcPr>
          <w:p>
            <w:pPr>
              <w:rPr>
                <w:color w:val="000000" w:themeColor="text1"/>
                <w:sz w:val="20"/>
                <w:szCs w:val="20"/>
              </w:rPr>
            </w:pPr>
            <w:r>
              <w:rPr>
                <w:rFonts w:hint="eastAsia"/>
                <w:color w:val="000000" w:themeColor="text1"/>
                <w:sz w:val="20"/>
                <w:szCs w:val="20"/>
              </w:rPr>
              <w:t>11900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trPr>
        <w:tc>
          <w:tcPr>
            <w:tcW w:w="8364" w:type="dxa"/>
            <w:gridSpan w:val="6"/>
            <w:vAlign w:val="center"/>
          </w:tcPr>
          <w:p>
            <w:pPr>
              <w:rPr>
                <w:color w:val="000000" w:themeColor="text1"/>
                <w:sz w:val="20"/>
                <w:szCs w:val="20"/>
              </w:rPr>
            </w:pPr>
            <w:r>
              <w:rPr>
                <w:rFonts w:hint="eastAsia"/>
                <w:color w:val="000000" w:themeColor="text1"/>
                <w:sz w:val="20"/>
                <w:szCs w:val="20"/>
              </w:rPr>
              <w:t>合计</w:t>
            </w:r>
          </w:p>
        </w:tc>
        <w:tc>
          <w:tcPr>
            <w:tcW w:w="851" w:type="dxa"/>
            <w:vAlign w:val="center"/>
          </w:tcPr>
          <w:p>
            <w:pPr>
              <w:rPr>
                <w:color w:val="000000" w:themeColor="text1"/>
                <w:sz w:val="20"/>
                <w:szCs w:val="20"/>
              </w:rPr>
            </w:pPr>
            <w:r>
              <w:rPr>
                <w:rFonts w:hint="eastAsia"/>
                <w:color w:val="000000" w:themeColor="text1"/>
                <w:sz w:val="20"/>
                <w:szCs w:val="20"/>
              </w:rPr>
              <w:t>165000</w:t>
            </w:r>
          </w:p>
        </w:tc>
      </w:tr>
    </w:tbl>
    <w:p>
      <w:pPr>
        <w:autoSpaceDE w:val="0"/>
        <w:autoSpaceDN w:val="0"/>
        <w:adjustRightInd w:val="0"/>
        <w:spacing w:line="0" w:lineRule="atLeast"/>
        <w:jc w:val="left"/>
        <w:rPr>
          <w:rFonts w:ascii="宋体" w:hAnsi="宋体"/>
          <w:color w:val="000000"/>
          <w:szCs w:val="21"/>
        </w:rPr>
      </w:pPr>
    </w:p>
    <w:p>
      <w:pPr>
        <w:autoSpaceDE w:val="0"/>
        <w:autoSpaceDN w:val="0"/>
        <w:adjustRightInd w:val="0"/>
        <w:spacing w:line="0" w:lineRule="atLeast"/>
        <w:jc w:val="left"/>
        <w:rPr>
          <w:rFonts w:ascii="宋体" w:hAnsi="宋体"/>
          <w:color w:val="000000"/>
          <w:szCs w:val="21"/>
        </w:rPr>
      </w:pPr>
    </w:p>
    <w:p>
      <w:pPr>
        <w:autoSpaceDE w:val="0"/>
        <w:autoSpaceDN w:val="0"/>
        <w:adjustRightInd w:val="0"/>
        <w:spacing w:line="0" w:lineRule="atLeast"/>
        <w:jc w:val="left"/>
        <w:rPr>
          <w:color w:val="000000"/>
        </w:rPr>
      </w:pPr>
    </w:p>
    <w:p>
      <w:pPr>
        <w:autoSpaceDE w:val="0"/>
        <w:autoSpaceDN w:val="0"/>
        <w:adjustRightInd w:val="0"/>
        <w:spacing w:line="0" w:lineRule="atLeast"/>
        <w:jc w:val="left"/>
        <w:rPr>
          <w:color w:val="000000"/>
          <w:sz w:val="28"/>
          <w:szCs w:val="28"/>
        </w:rPr>
      </w:pPr>
      <w:r>
        <w:rPr>
          <w:rFonts w:hint="eastAsia"/>
          <w:color w:val="000000"/>
          <w:sz w:val="28"/>
          <w:szCs w:val="28"/>
        </w:rPr>
        <w:t>标段三：</w:t>
      </w:r>
    </w:p>
    <w:tbl>
      <w:tblPr>
        <w:tblStyle w:val="17"/>
        <w:tblW w:w="890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557"/>
        <w:gridCol w:w="1085"/>
        <w:gridCol w:w="2625"/>
        <w:gridCol w:w="993"/>
        <w:gridCol w:w="992"/>
        <w:gridCol w:w="992"/>
        <w:gridCol w:w="851"/>
        <w:gridCol w:w="81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55" w:hRule="atLeast"/>
          <w:jc w:val="center"/>
        </w:trPr>
        <w:tc>
          <w:tcPr>
            <w:tcW w:w="557" w:type="dxa"/>
            <w:tcBorders>
              <w:top w:val="single" w:color="auto" w:sz="12" w:space="0"/>
              <w:left w:val="single" w:color="auto" w:sz="12" w:space="0"/>
              <w:bottom w:val="single" w:color="auto" w:sz="12" w:space="0"/>
              <w:right w:val="single" w:color="auto" w:sz="6" w:space="0"/>
            </w:tcBorders>
            <w:vAlign w:val="center"/>
          </w:tcPr>
          <w:p>
            <w:pPr>
              <w:rPr>
                <w:color w:val="000000"/>
              </w:rPr>
            </w:pPr>
            <w:r>
              <w:rPr>
                <w:rFonts w:hint="eastAsia"/>
                <w:color w:val="000000"/>
              </w:rPr>
              <w:t>序号</w:t>
            </w:r>
          </w:p>
        </w:tc>
        <w:tc>
          <w:tcPr>
            <w:tcW w:w="1085" w:type="dxa"/>
            <w:tcBorders>
              <w:top w:val="single" w:color="auto" w:sz="12" w:space="0"/>
              <w:left w:val="single" w:color="auto" w:sz="6" w:space="0"/>
              <w:bottom w:val="single" w:color="auto" w:sz="12" w:space="0"/>
              <w:right w:val="single" w:color="auto" w:sz="6" w:space="0"/>
            </w:tcBorders>
            <w:vAlign w:val="center"/>
          </w:tcPr>
          <w:p>
            <w:pPr>
              <w:rPr>
                <w:rFonts w:ascii="宋体" w:hAnsi="宋体"/>
                <w:kern w:val="0"/>
                <w:szCs w:val="21"/>
              </w:rPr>
            </w:pPr>
            <w:r>
              <w:rPr>
                <w:rFonts w:hint="eastAsia" w:ascii="宋体" w:hAnsi="宋体"/>
                <w:kern w:val="0"/>
                <w:szCs w:val="21"/>
              </w:rPr>
              <w:t>采购内容名称</w:t>
            </w:r>
          </w:p>
        </w:tc>
        <w:tc>
          <w:tcPr>
            <w:tcW w:w="2625" w:type="dxa"/>
            <w:tcBorders>
              <w:top w:val="single" w:color="auto" w:sz="12" w:space="0"/>
              <w:left w:val="single" w:color="auto" w:sz="6" w:space="0"/>
              <w:bottom w:val="single" w:color="auto" w:sz="12" w:space="0"/>
              <w:right w:val="single" w:color="auto" w:sz="6" w:space="0"/>
            </w:tcBorders>
          </w:tcPr>
          <w:p>
            <w:pPr>
              <w:rPr>
                <w:rFonts w:ascii="宋体" w:hAnsi="宋体"/>
                <w:color w:val="000000"/>
                <w:szCs w:val="21"/>
              </w:rPr>
            </w:pPr>
            <w:r>
              <w:rPr>
                <w:rFonts w:hint="eastAsia" w:ascii="宋体" w:hAnsi="宋体"/>
                <w:color w:val="000000"/>
                <w:szCs w:val="21"/>
              </w:rPr>
              <w:t>采购内容技术参数要求</w:t>
            </w:r>
          </w:p>
        </w:tc>
        <w:tc>
          <w:tcPr>
            <w:tcW w:w="993" w:type="dxa"/>
            <w:tcBorders>
              <w:top w:val="single" w:color="auto" w:sz="12" w:space="0"/>
              <w:left w:val="single" w:color="auto" w:sz="6" w:space="0"/>
              <w:bottom w:val="single" w:color="auto" w:sz="12" w:space="0"/>
              <w:right w:val="single" w:color="auto" w:sz="4" w:space="0"/>
            </w:tcBorders>
            <w:vAlign w:val="center"/>
          </w:tcPr>
          <w:p>
            <w:pPr>
              <w:rPr>
                <w:color w:val="000000" w:themeColor="text1"/>
              </w:rPr>
            </w:pPr>
            <w:r>
              <w:rPr>
                <w:rFonts w:hint="eastAsia"/>
                <w:color w:val="000000" w:themeColor="text1"/>
              </w:rPr>
              <w:t>计量单位</w:t>
            </w:r>
          </w:p>
        </w:tc>
        <w:tc>
          <w:tcPr>
            <w:tcW w:w="992" w:type="dxa"/>
            <w:tcBorders>
              <w:top w:val="single" w:color="auto" w:sz="12" w:space="0"/>
              <w:left w:val="single" w:color="auto" w:sz="4" w:space="0"/>
              <w:bottom w:val="single" w:color="auto" w:sz="12" w:space="0"/>
              <w:right w:val="single" w:color="auto" w:sz="6" w:space="0"/>
            </w:tcBorders>
            <w:vAlign w:val="center"/>
          </w:tcPr>
          <w:p>
            <w:pPr>
              <w:rPr>
                <w:color w:val="000000" w:themeColor="text1"/>
                <w:sz w:val="20"/>
                <w:szCs w:val="20"/>
              </w:rPr>
            </w:pPr>
            <w:r>
              <w:rPr>
                <w:rFonts w:hint="eastAsia"/>
                <w:color w:val="000000" w:themeColor="text1"/>
                <w:sz w:val="20"/>
                <w:szCs w:val="20"/>
              </w:rPr>
              <w:t>综合单价</w:t>
            </w:r>
          </w:p>
        </w:tc>
        <w:tc>
          <w:tcPr>
            <w:tcW w:w="992" w:type="dxa"/>
            <w:tcBorders>
              <w:top w:val="single" w:color="auto" w:sz="12" w:space="0"/>
              <w:left w:val="single" w:color="auto" w:sz="6" w:space="0"/>
              <w:bottom w:val="single" w:color="auto" w:sz="12" w:space="0"/>
              <w:right w:val="single" w:color="auto" w:sz="4" w:space="0"/>
            </w:tcBorders>
            <w:vAlign w:val="center"/>
          </w:tcPr>
          <w:p>
            <w:pPr>
              <w:rPr>
                <w:color w:val="000000" w:themeColor="text1"/>
                <w:sz w:val="20"/>
                <w:szCs w:val="20"/>
              </w:rPr>
            </w:pPr>
            <w:r>
              <w:rPr>
                <w:rFonts w:hint="eastAsia"/>
                <w:color w:val="000000" w:themeColor="text1"/>
                <w:sz w:val="20"/>
                <w:szCs w:val="20"/>
              </w:rPr>
              <w:t>数量（工程量）</w:t>
            </w:r>
          </w:p>
        </w:tc>
        <w:tc>
          <w:tcPr>
            <w:tcW w:w="851" w:type="dxa"/>
            <w:tcBorders>
              <w:top w:val="single" w:color="auto" w:sz="12" w:space="0"/>
              <w:left w:val="single" w:color="auto" w:sz="4" w:space="0"/>
              <w:bottom w:val="single" w:color="auto" w:sz="12" w:space="0"/>
              <w:right w:val="single" w:color="auto" w:sz="4" w:space="0"/>
            </w:tcBorders>
            <w:vAlign w:val="center"/>
          </w:tcPr>
          <w:p>
            <w:pPr>
              <w:rPr>
                <w:color w:val="000000" w:themeColor="text1"/>
                <w:sz w:val="20"/>
                <w:szCs w:val="20"/>
              </w:rPr>
            </w:pPr>
            <w:r>
              <w:rPr>
                <w:rFonts w:hint="eastAsia"/>
                <w:color w:val="000000" w:themeColor="text1"/>
                <w:sz w:val="20"/>
                <w:szCs w:val="20"/>
              </w:rPr>
              <w:t>预算总价（元）</w:t>
            </w:r>
          </w:p>
        </w:tc>
        <w:tc>
          <w:tcPr>
            <w:tcW w:w="814" w:type="dxa"/>
            <w:tcBorders>
              <w:top w:val="single" w:color="auto" w:sz="12" w:space="0"/>
              <w:left w:val="single" w:color="auto" w:sz="4" w:space="0"/>
              <w:bottom w:val="single" w:color="auto" w:sz="12" w:space="0"/>
              <w:right w:val="single" w:color="auto" w:sz="12" w:space="0"/>
            </w:tcBorders>
            <w:vAlign w:val="center"/>
          </w:tcPr>
          <w:p>
            <w:pPr>
              <w:rPr>
                <w:color w:val="000000"/>
              </w:rPr>
            </w:pPr>
            <w:r>
              <w:rPr>
                <w:rFonts w:hint="eastAsia"/>
                <w:color w:val="000000"/>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55" w:hRule="atLeast"/>
          <w:jc w:val="center"/>
        </w:trPr>
        <w:tc>
          <w:tcPr>
            <w:tcW w:w="557" w:type="dxa"/>
            <w:tcBorders>
              <w:top w:val="single" w:color="auto" w:sz="12" w:space="0"/>
              <w:left w:val="single" w:color="auto" w:sz="12" w:space="0"/>
              <w:bottom w:val="single" w:color="auto" w:sz="12" w:space="0"/>
              <w:right w:val="single" w:color="auto" w:sz="6" w:space="0"/>
            </w:tcBorders>
            <w:vAlign w:val="center"/>
          </w:tcPr>
          <w:p>
            <w:pPr>
              <w:rPr>
                <w:color w:val="000000"/>
              </w:rPr>
            </w:pPr>
            <w:r>
              <w:rPr>
                <w:rFonts w:hint="eastAsia"/>
                <w:sz w:val="20"/>
                <w:szCs w:val="20"/>
              </w:rPr>
              <w:t>1</w:t>
            </w:r>
          </w:p>
        </w:tc>
        <w:tc>
          <w:tcPr>
            <w:tcW w:w="1085" w:type="dxa"/>
            <w:tcBorders>
              <w:top w:val="single" w:color="auto" w:sz="12" w:space="0"/>
              <w:left w:val="single" w:color="auto" w:sz="6" w:space="0"/>
              <w:bottom w:val="single" w:color="auto" w:sz="12" w:space="0"/>
              <w:right w:val="single" w:color="auto" w:sz="6" w:space="0"/>
            </w:tcBorders>
            <w:vAlign w:val="center"/>
          </w:tcPr>
          <w:p>
            <w:pPr>
              <w:rPr>
                <w:rFonts w:ascii="宋体" w:hAnsi="宋体"/>
                <w:kern w:val="0"/>
                <w:szCs w:val="21"/>
              </w:rPr>
            </w:pPr>
            <w:r>
              <w:rPr>
                <w:rFonts w:hint="eastAsia"/>
                <w:sz w:val="20"/>
                <w:szCs w:val="20"/>
              </w:rPr>
              <w:t>双螺杆空压机及配套设备</w:t>
            </w:r>
          </w:p>
        </w:tc>
        <w:tc>
          <w:tcPr>
            <w:tcW w:w="2625" w:type="dxa"/>
            <w:tcBorders>
              <w:top w:val="single" w:color="auto" w:sz="12" w:space="0"/>
              <w:left w:val="single" w:color="auto" w:sz="6" w:space="0"/>
              <w:bottom w:val="single" w:color="auto" w:sz="12" w:space="0"/>
              <w:right w:val="single" w:color="auto" w:sz="6" w:space="0"/>
            </w:tcBorders>
            <w:vAlign w:val="center"/>
          </w:tcPr>
          <w:p>
            <w:pPr>
              <w:rPr>
                <w:sz w:val="20"/>
                <w:szCs w:val="20"/>
              </w:rPr>
            </w:pPr>
            <w:r>
              <w:rPr>
                <w:rFonts w:hint="eastAsia"/>
                <w:sz w:val="20"/>
                <w:szCs w:val="20"/>
              </w:rPr>
              <w:t>一、要求具良好的稳定性、最大的市场占有率、最高的工作效率、最低的工作噪音、最强的售后服务。设计制造应符合ISO 9001, ISO 14001, ISO 1217国际标准。</w:t>
            </w:r>
          </w:p>
          <w:p>
            <w:pPr>
              <w:rPr>
                <w:sz w:val="20"/>
                <w:szCs w:val="20"/>
              </w:rPr>
            </w:pPr>
            <w:r>
              <w:rPr>
                <w:rFonts w:hint="eastAsia"/>
                <w:sz w:val="20"/>
                <w:szCs w:val="20"/>
              </w:rPr>
              <w:t>二、 空压机规格：</w:t>
            </w:r>
          </w:p>
          <w:p>
            <w:pPr>
              <w:rPr>
                <w:sz w:val="20"/>
                <w:szCs w:val="20"/>
              </w:rPr>
            </w:pPr>
            <w:r>
              <w:rPr>
                <w:rFonts w:hint="eastAsia"/>
                <w:sz w:val="20"/>
                <w:szCs w:val="20"/>
              </w:rPr>
              <w:t>★2.1排气量：</w:t>
            </w:r>
            <w:r>
              <w:rPr>
                <w:rFonts w:hint="eastAsia"/>
                <w:color w:val="000000" w:themeColor="text1"/>
                <w:sz w:val="20"/>
                <w:szCs w:val="20"/>
              </w:rPr>
              <w:t>≥</w:t>
            </w:r>
            <w:r>
              <w:rPr>
                <w:rFonts w:hint="eastAsia"/>
                <w:sz w:val="20"/>
                <w:szCs w:val="20"/>
              </w:rPr>
              <w:t xml:space="preserve">5.4 m³/min </w:t>
            </w:r>
          </w:p>
          <w:p>
            <w:pPr>
              <w:rPr>
                <w:sz w:val="20"/>
                <w:szCs w:val="20"/>
              </w:rPr>
            </w:pPr>
            <w:r>
              <w:rPr>
                <w:rFonts w:hint="eastAsia"/>
                <w:sz w:val="20"/>
                <w:szCs w:val="20"/>
              </w:rPr>
              <w:t>2.2最高工作压力：7.5bar</w:t>
            </w:r>
          </w:p>
          <w:p>
            <w:pPr>
              <w:rPr>
                <w:sz w:val="20"/>
                <w:szCs w:val="20"/>
              </w:rPr>
            </w:pPr>
            <w:r>
              <w:rPr>
                <w:rFonts w:hint="eastAsia"/>
                <w:sz w:val="20"/>
                <w:szCs w:val="20"/>
              </w:rPr>
              <w:t>2.3装机功率：30KW</w:t>
            </w:r>
          </w:p>
          <w:p>
            <w:pPr>
              <w:rPr>
                <w:sz w:val="20"/>
                <w:szCs w:val="20"/>
              </w:rPr>
            </w:pPr>
            <w:r>
              <w:rPr>
                <w:rFonts w:hint="eastAsia"/>
                <w:sz w:val="20"/>
                <w:szCs w:val="20"/>
              </w:rPr>
              <w:t>★2.4能效等级：≤1级</w:t>
            </w:r>
          </w:p>
          <w:p>
            <w:pPr>
              <w:rPr>
                <w:sz w:val="20"/>
                <w:szCs w:val="20"/>
              </w:rPr>
            </w:pPr>
            <w:r>
              <w:rPr>
                <w:rFonts w:hint="eastAsia"/>
                <w:sz w:val="20"/>
                <w:szCs w:val="20"/>
              </w:rPr>
              <w:t>2.5比功率：＜6.8 kW/m³/min</w:t>
            </w:r>
          </w:p>
          <w:p>
            <w:pPr>
              <w:rPr>
                <w:sz w:val="20"/>
                <w:szCs w:val="20"/>
              </w:rPr>
            </w:pPr>
            <w:r>
              <w:rPr>
                <w:rFonts w:hint="eastAsia"/>
                <w:sz w:val="20"/>
                <w:szCs w:val="20"/>
              </w:rPr>
              <w:t>★2.6传动方式：弹性连轴，齿轮传动</w:t>
            </w:r>
          </w:p>
          <w:p>
            <w:pPr>
              <w:rPr>
                <w:sz w:val="20"/>
                <w:szCs w:val="20"/>
              </w:rPr>
            </w:pPr>
            <w:r>
              <w:rPr>
                <w:rFonts w:hint="eastAsia"/>
                <w:sz w:val="20"/>
                <w:szCs w:val="20"/>
              </w:rPr>
              <w:t>2.7冷却方式：风冷</w:t>
            </w:r>
          </w:p>
          <w:p>
            <w:pPr>
              <w:rPr>
                <w:sz w:val="20"/>
                <w:szCs w:val="20"/>
              </w:rPr>
            </w:pPr>
            <w:r>
              <w:rPr>
                <w:rFonts w:hint="eastAsia"/>
                <w:sz w:val="20"/>
                <w:szCs w:val="20"/>
              </w:rPr>
              <w:t>2.8最高进气温度：45°C</w:t>
            </w:r>
          </w:p>
          <w:p>
            <w:pPr>
              <w:rPr>
                <w:sz w:val="20"/>
                <w:szCs w:val="20"/>
              </w:rPr>
            </w:pPr>
            <w:r>
              <w:rPr>
                <w:rFonts w:hint="eastAsia"/>
                <w:sz w:val="20"/>
                <w:szCs w:val="20"/>
              </w:rPr>
              <w:t>2.9主电机防护等级：IP55</w:t>
            </w:r>
          </w:p>
          <w:p>
            <w:pPr>
              <w:rPr>
                <w:sz w:val="20"/>
                <w:szCs w:val="20"/>
              </w:rPr>
            </w:pPr>
            <w:r>
              <w:rPr>
                <w:rFonts w:hint="eastAsia"/>
                <w:sz w:val="20"/>
                <w:szCs w:val="20"/>
              </w:rPr>
              <w:t>2.10主电机绝缘等级：F级</w:t>
            </w:r>
          </w:p>
          <w:p>
            <w:pPr>
              <w:rPr>
                <w:sz w:val="20"/>
                <w:szCs w:val="20"/>
              </w:rPr>
            </w:pPr>
            <w:r>
              <w:rPr>
                <w:rFonts w:hint="eastAsia"/>
                <w:sz w:val="20"/>
                <w:szCs w:val="20"/>
              </w:rPr>
              <w:t>2.11主电机启动方式：星三角启动</w:t>
            </w:r>
          </w:p>
          <w:p>
            <w:pPr>
              <w:rPr>
                <w:sz w:val="20"/>
                <w:szCs w:val="20"/>
              </w:rPr>
            </w:pPr>
            <w:r>
              <w:rPr>
                <w:rFonts w:hint="eastAsia"/>
                <w:sz w:val="20"/>
                <w:szCs w:val="20"/>
              </w:rPr>
              <w:t>★2.12工作噪音：≤73db</w:t>
            </w:r>
          </w:p>
          <w:p>
            <w:pPr>
              <w:rPr>
                <w:sz w:val="20"/>
                <w:szCs w:val="20"/>
              </w:rPr>
            </w:pPr>
            <w:r>
              <w:rPr>
                <w:rFonts w:hint="eastAsia"/>
                <w:sz w:val="20"/>
                <w:szCs w:val="20"/>
              </w:rPr>
              <w:t>2.13排气含油量：≤3ppm</w:t>
            </w:r>
          </w:p>
          <w:p>
            <w:pPr>
              <w:rPr>
                <w:sz w:val="20"/>
                <w:szCs w:val="20"/>
              </w:rPr>
            </w:pPr>
            <w:r>
              <w:rPr>
                <w:rFonts w:hint="eastAsia"/>
                <w:sz w:val="20"/>
                <w:szCs w:val="20"/>
              </w:rPr>
              <w:t>2.14主机机头: 进口品牌</w:t>
            </w:r>
          </w:p>
          <w:p>
            <w:pPr>
              <w:rPr>
                <w:sz w:val="20"/>
                <w:szCs w:val="20"/>
              </w:rPr>
            </w:pPr>
            <w:r>
              <w:rPr>
                <w:rFonts w:hint="eastAsia"/>
                <w:sz w:val="20"/>
                <w:szCs w:val="20"/>
              </w:rPr>
              <w:t>3、冷干机</w:t>
            </w:r>
          </w:p>
          <w:p>
            <w:pPr>
              <w:rPr>
                <w:sz w:val="20"/>
                <w:szCs w:val="20"/>
              </w:rPr>
            </w:pPr>
            <w:r>
              <w:rPr>
                <w:rFonts w:hint="eastAsia"/>
                <w:sz w:val="20"/>
                <w:szCs w:val="20"/>
              </w:rPr>
              <w:t>3.1处理量：6.5 m³/min</w:t>
            </w:r>
          </w:p>
          <w:p>
            <w:pPr>
              <w:rPr>
                <w:sz w:val="20"/>
                <w:szCs w:val="20"/>
              </w:rPr>
            </w:pPr>
            <w:r>
              <w:rPr>
                <w:rFonts w:hint="eastAsia"/>
                <w:sz w:val="20"/>
                <w:szCs w:val="20"/>
              </w:rPr>
              <w:t>3.2压力露点：2-10°C，</w:t>
            </w:r>
          </w:p>
          <w:p>
            <w:pPr>
              <w:rPr>
                <w:sz w:val="20"/>
                <w:szCs w:val="20"/>
              </w:rPr>
            </w:pPr>
            <w:r>
              <w:rPr>
                <w:rFonts w:hint="eastAsia"/>
                <w:sz w:val="20"/>
                <w:szCs w:val="20"/>
              </w:rPr>
              <w:t xml:space="preserve">3.3冷却方式：风冷 </w:t>
            </w:r>
          </w:p>
          <w:p>
            <w:pPr>
              <w:rPr>
                <w:sz w:val="20"/>
                <w:szCs w:val="20"/>
              </w:rPr>
            </w:pPr>
            <w:r>
              <w:rPr>
                <w:rFonts w:hint="eastAsia"/>
                <w:sz w:val="20"/>
                <w:szCs w:val="20"/>
              </w:rPr>
              <w:t>4、管道过滤器</w:t>
            </w:r>
          </w:p>
          <w:p>
            <w:pPr>
              <w:rPr>
                <w:sz w:val="20"/>
                <w:szCs w:val="20"/>
              </w:rPr>
            </w:pPr>
            <w:r>
              <w:rPr>
                <w:rFonts w:hint="eastAsia"/>
                <w:sz w:val="20"/>
                <w:szCs w:val="20"/>
              </w:rPr>
              <w:t>4.1处理量：6.5 m³/min 颗粒：≤0.01μm 油份：≤0.001ppm</w:t>
            </w:r>
          </w:p>
          <w:p>
            <w:pPr>
              <w:rPr>
                <w:sz w:val="20"/>
                <w:szCs w:val="20"/>
              </w:rPr>
            </w:pPr>
            <w:r>
              <w:rPr>
                <w:rFonts w:hint="eastAsia"/>
                <w:sz w:val="20"/>
                <w:szCs w:val="20"/>
              </w:rPr>
              <w:t>5、储气罐</w:t>
            </w:r>
          </w:p>
          <w:p>
            <w:pPr>
              <w:rPr>
                <w:sz w:val="20"/>
                <w:szCs w:val="20"/>
              </w:rPr>
            </w:pPr>
            <w:r>
              <w:rPr>
                <w:rFonts w:hint="eastAsia"/>
                <w:sz w:val="20"/>
                <w:szCs w:val="20"/>
              </w:rPr>
              <w:t>5.1容积：1 m³  要求品牌：申江</w:t>
            </w:r>
          </w:p>
          <w:p>
            <w:pPr>
              <w:rPr>
                <w:sz w:val="20"/>
                <w:szCs w:val="20"/>
              </w:rPr>
            </w:pPr>
            <w:r>
              <w:rPr>
                <w:rFonts w:hint="eastAsia"/>
                <w:sz w:val="20"/>
                <w:szCs w:val="20"/>
              </w:rPr>
              <w:t>三、技术等级数据:</w:t>
            </w:r>
          </w:p>
          <w:p>
            <w:pPr>
              <w:rPr>
                <w:sz w:val="20"/>
                <w:szCs w:val="20"/>
              </w:rPr>
            </w:pPr>
            <w:r>
              <w:rPr>
                <w:rFonts w:hint="eastAsia"/>
                <w:sz w:val="20"/>
                <w:szCs w:val="20"/>
              </w:rPr>
              <w:t>★1.螺杆主机：</w:t>
            </w:r>
          </w:p>
          <w:p>
            <w:pPr>
              <w:rPr>
                <w:sz w:val="20"/>
                <w:szCs w:val="20"/>
              </w:rPr>
            </w:pPr>
            <w:r>
              <w:rPr>
                <w:rFonts w:hint="eastAsia"/>
                <w:sz w:val="20"/>
                <w:szCs w:val="20"/>
              </w:rPr>
              <w:t>1.1主机要求采用6:4最强型线；</w:t>
            </w:r>
          </w:p>
          <w:p>
            <w:pPr>
              <w:rPr>
                <w:sz w:val="20"/>
                <w:szCs w:val="20"/>
              </w:rPr>
            </w:pPr>
            <w:r>
              <w:rPr>
                <w:rFonts w:hint="eastAsia"/>
                <w:sz w:val="20"/>
                <w:szCs w:val="20"/>
              </w:rPr>
              <w:t>1.2同行业效率最高，达到国家一级能效；</w:t>
            </w:r>
          </w:p>
          <w:p>
            <w:pPr>
              <w:rPr>
                <w:sz w:val="20"/>
                <w:szCs w:val="20"/>
              </w:rPr>
            </w:pPr>
            <w:r>
              <w:rPr>
                <w:rFonts w:hint="eastAsia"/>
                <w:sz w:val="20"/>
                <w:szCs w:val="20"/>
              </w:rPr>
              <w:t>★1.3主机要求比利时或德国或美国原装进口</w:t>
            </w:r>
          </w:p>
          <w:p>
            <w:pPr>
              <w:rPr>
                <w:sz w:val="20"/>
                <w:szCs w:val="20"/>
              </w:rPr>
            </w:pPr>
            <w:r>
              <w:rPr>
                <w:rFonts w:hint="eastAsia"/>
                <w:sz w:val="20"/>
                <w:szCs w:val="20"/>
              </w:rPr>
              <w:t>★2.驱动电机：</w:t>
            </w:r>
          </w:p>
          <w:p>
            <w:pPr>
              <w:rPr>
                <w:sz w:val="20"/>
                <w:szCs w:val="20"/>
              </w:rPr>
            </w:pPr>
            <w:r>
              <w:rPr>
                <w:rFonts w:hint="eastAsia"/>
                <w:sz w:val="20"/>
                <w:szCs w:val="20"/>
              </w:rPr>
              <w:t>2.2防护等级IP55</w:t>
            </w:r>
          </w:p>
          <w:p>
            <w:pPr>
              <w:rPr>
                <w:sz w:val="20"/>
                <w:szCs w:val="20"/>
              </w:rPr>
            </w:pPr>
            <w:r>
              <w:rPr>
                <w:rFonts w:hint="eastAsia"/>
                <w:sz w:val="20"/>
                <w:szCs w:val="20"/>
              </w:rPr>
              <w:t> 2.3绝缘等级F级</w:t>
            </w:r>
          </w:p>
          <w:p>
            <w:pPr>
              <w:rPr>
                <w:sz w:val="20"/>
                <w:szCs w:val="20"/>
              </w:rPr>
            </w:pPr>
            <w:r>
              <w:rPr>
                <w:rFonts w:hint="eastAsia"/>
                <w:sz w:val="20"/>
                <w:szCs w:val="20"/>
              </w:rPr>
              <w:t>3.电气配置</w:t>
            </w:r>
          </w:p>
          <w:p>
            <w:pPr>
              <w:rPr>
                <w:sz w:val="20"/>
                <w:szCs w:val="20"/>
              </w:rPr>
            </w:pPr>
            <w:r>
              <w:rPr>
                <w:rFonts w:hint="eastAsia"/>
                <w:sz w:val="20"/>
                <w:szCs w:val="20"/>
              </w:rPr>
              <w:t>3.1接触器：ABB或西门子或施耐德</w:t>
            </w:r>
          </w:p>
          <w:p>
            <w:pPr>
              <w:rPr>
                <w:sz w:val="20"/>
                <w:szCs w:val="20"/>
              </w:rPr>
            </w:pPr>
            <w:r>
              <w:rPr>
                <w:rFonts w:hint="eastAsia"/>
                <w:sz w:val="20"/>
                <w:szCs w:val="20"/>
              </w:rPr>
              <w:t>4.阀件</w:t>
            </w:r>
          </w:p>
          <w:p>
            <w:pPr>
              <w:rPr>
                <w:sz w:val="20"/>
                <w:szCs w:val="20"/>
              </w:rPr>
            </w:pPr>
            <w:r>
              <w:rPr>
                <w:rFonts w:hint="eastAsia"/>
                <w:sz w:val="20"/>
                <w:szCs w:val="20"/>
              </w:rPr>
              <w:t>4.1进口品牌及国产一线品牌</w:t>
            </w:r>
          </w:p>
          <w:p>
            <w:pPr>
              <w:rPr>
                <w:sz w:val="20"/>
                <w:szCs w:val="20"/>
              </w:rPr>
            </w:pPr>
            <w:r>
              <w:rPr>
                <w:rFonts w:hint="eastAsia"/>
                <w:sz w:val="20"/>
                <w:szCs w:val="20"/>
              </w:rPr>
              <w:t>5.附件配备：</w:t>
            </w:r>
          </w:p>
          <w:p>
            <w:pPr>
              <w:rPr>
                <w:sz w:val="20"/>
                <w:szCs w:val="20"/>
              </w:rPr>
            </w:pPr>
            <w:r>
              <w:rPr>
                <w:rFonts w:hint="eastAsia"/>
                <w:sz w:val="20"/>
                <w:szCs w:val="20"/>
              </w:rPr>
              <w:t>5.1冷冻式干燥机1台：</w:t>
            </w:r>
          </w:p>
          <w:p>
            <w:pPr>
              <w:rPr>
                <w:sz w:val="20"/>
                <w:szCs w:val="20"/>
              </w:rPr>
            </w:pPr>
            <w:r>
              <w:rPr>
                <w:rFonts w:hint="eastAsia"/>
                <w:sz w:val="20"/>
                <w:szCs w:val="20"/>
              </w:rPr>
              <w:t>露点度≤</w:t>
            </w:r>
            <w:r>
              <w:rPr>
                <w:sz w:val="20"/>
                <w:szCs w:val="20"/>
              </w:rPr>
              <w:t>3</w:t>
            </w:r>
            <w:r>
              <w:rPr>
                <w:rFonts w:hint="eastAsia"/>
                <w:sz w:val="20"/>
                <w:szCs w:val="20"/>
              </w:rPr>
              <w:t>度、供货后将用露点仪检测，处理压缩空气量</w:t>
            </w:r>
            <w:r>
              <w:rPr>
                <w:sz w:val="20"/>
                <w:szCs w:val="20"/>
              </w:rPr>
              <w:t>2.5M3/min</w:t>
            </w:r>
            <w:r>
              <w:rPr>
                <w:rFonts w:hint="eastAsia"/>
                <w:sz w:val="20"/>
                <w:szCs w:val="20"/>
              </w:rPr>
              <w:t>、平均能耗≤</w:t>
            </w:r>
            <w:r>
              <w:rPr>
                <w:sz w:val="20"/>
                <w:szCs w:val="20"/>
              </w:rPr>
              <w:t xml:space="preserve">0.5KW/h </w:t>
            </w:r>
            <w:r>
              <w:rPr>
                <w:rFonts w:hint="eastAsia"/>
                <w:sz w:val="20"/>
                <w:szCs w:val="20"/>
              </w:rPr>
              <w:t>供货后将用专业计电表检测，</w:t>
            </w:r>
            <w:r>
              <w:rPr>
                <w:sz w:val="20"/>
                <w:szCs w:val="20"/>
              </w:rPr>
              <w:t xml:space="preserve">  </w:t>
            </w:r>
            <w:r>
              <w:rPr>
                <w:rFonts w:hint="eastAsia"/>
                <w:sz w:val="20"/>
                <w:szCs w:val="20"/>
              </w:rPr>
              <w:t>自动排水</w:t>
            </w:r>
            <w:r>
              <w:rPr>
                <w:sz w:val="20"/>
                <w:szCs w:val="20"/>
              </w:rPr>
              <w:t xml:space="preserve"> </w:t>
            </w:r>
            <w:r>
              <w:rPr>
                <w:rFonts w:hint="eastAsia"/>
                <w:sz w:val="20"/>
                <w:szCs w:val="20"/>
              </w:rPr>
              <w:t>再生空气平均损耗无</w:t>
            </w:r>
            <w:r>
              <w:rPr>
                <w:sz w:val="20"/>
                <w:szCs w:val="20"/>
              </w:rPr>
              <w:t xml:space="preserve">  </w:t>
            </w:r>
            <w:r>
              <w:rPr>
                <w:rFonts w:hint="eastAsia"/>
                <w:sz w:val="20"/>
                <w:szCs w:val="20"/>
              </w:rPr>
              <w:t>进出口管径</w:t>
            </w:r>
            <w:r>
              <w:rPr>
                <w:sz w:val="20"/>
                <w:szCs w:val="20"/>
              </w:rPr>
              <w:t xml:space="preserve">G1 </w:t>
            </w:r>
            <w:r>
              <w:rPr>
                <w:rFonts w:hint="eastAsia"/>
                <w:sz w:val="20"/>
                <w:szCs w:val="20"/>
              </w:rPr>
              <w:t>压缩空气进口温度≤</w:t>
            </w:r>
            <w:r>
              <w:rPr>
                <w:sz w:val="20"/>
                <w:szCs w:val="20"/>
              </w:rPr>
              <w:t xml:space="preserve">85ْC </w:t>
            </w:r>
            <w:r>
              <w:rPr>
                <w:rFonts w:hint="eastAsia"/>
                <w:sz w:val="20"/>
                <w:szCs w:val="20"/>
              </w:rPr>
              <w:t>最大进口压力≤</w:t>
            </w:r>
            <w:r>
              <w:rPr>
                <w:sz w:val="20"/>
                <w:szCs w:val="20"/>
              </w:rPr>
              <w:t>11 bar(e)</w:t>
            </w:r>
            <w:r>
              <w:rPr>
                <w:rFonts w:hint="eastAsia"/>
                <w:sz w:val="20"/>
                <w:szCs w:val="20"/>
              </w:rPr>
              <w:t>，要求整机原装进口，且提供进口报关单，整机质保要</w:t>
            </w:r>
            <w:r>
              <w:rPr>
                <w:sz w:val="20"/>
                <w:szCs w:val="20"/>
              </w:rPr>
              <w:t>5</w:t>
            </w:r>
            <w:r>
              <w:rPr>
                <w:rFonts w:hint="eastAsia"/>
                <w:sz w:val="20"/>
                <w:szCs w:val="20"/>
              </w:rPr>
              <w:t>年。</w:t>
            </w:r>
          </w:p>
          <w:p>
            <w:pPr>
              <w:rPr>
                <w:sz w:val="20"/>
                <w:szCs w:val="20"/>
              </w:rPr>
            </w:pPr>
            <w:r>
              <w:rPr>
                <w:rFonts w:hint="eastAsia"/>
                <w:sz w:val="20"/>
                <w:szCs w:val="20"/>
              </w:rPr>
              <w:t>5.2精密除尘除油过滤器2套：</w:t>
            </w:r>
          </w:p>
          <w:p>
            <w:pPr>
              <w:rPr>
                <w:sz w:val="20"/>
                <w:szCs w:val="20"/>
              </w:rPr>
            </w:pPr>
            <w:r>
              <w:rPr>
                <w:rFonts w:hint="eastAsia"/>
                <w:sz w:val="20"/>
                <w:szCs w:val="20"/>
              </w:rPr>
              <w:t>处理量≥6.5M3/min  最低压降0.01Bar C级除尘精度≤3um C级除油精度≤5ppm T级除尘精度≤1um T级除油精度≤1ppm  A级除尘精度≤0.01um A级除油精度≤0.01um 。过滤器的滤芯材质必须是进口件，并提供进口报关单，供货后将通过第三方检测以上的过滤精度。配备每台冷冻式干燥机CT级精度各一个，配备压缩空气量1.2M3/min低露点冷冻式干燥机TA精度的各一个，配备压缩空气量2.5M3/min低露点冷冻式干燥机TA精度的各一个。</w:t>
            </w:r>
          </w:p>
          <w:p>
            <w:pPr>
              <w:rPr>
                <w:sz w:val="20"/>
                <w:szCs w:val="20"/>
              </w:rPr>
            </w:pPr>
            <w:r>
              <w:rPr>
                <w:rFonts w:hint="eastAsia"/>
                <w:sz w:val="20"/>
                <w:szCs w:val="20"/>
              </w:rPr>
              <w:t>四、售后质量保证要求：</w:t>
            </w:r>
          </w:p>
          <w:p>
            <w:pPr>
              <w:rPr>
                <w:sz w:val="20"/>
                <w:szCs w:val="20"/>
              </w:rPr>
            </w:pPr>
            <w:r>
              <w:rPr>
                <w:rFonts w:hint="eastAsia"/>
                <w:sz w:val="20"/>
                <w:szCs w:val="20"/>
              </w:rPr>
              <w:t>4.1、整机质量保证期：自双方签署设备入校验收合格报告之日起，整机免费保修期为开机调试正常后12个月或者出厂18个月。</w:t>
            </w:r>
          </w:p>
          <w:p>
            <w:pPr>
              <w:rPr>
                <w:sz w:val="20"/>
                <w:szCs w:val="20"/>
              </w:rPr>
            </w:pPr>
            <w:r>
              <w:rPr>
                <w:rFonts w:hint="eastAsia"/>
                <w:sz w:val="20"/>
                <w:szCs w:val="20"/>
              </w:rPr>
              <w:t>4.2、在质量保证期内，供方应对由于设备的结构、设计、工艺和材料缺陷造成的任何损坏或故障负责。凡因设备保证范围内因设备修理而停产的时间，质量保证期相应顺延。更换的零部件的质量保证期应为更换日起一年。</w:t>
            </w:r>
          </w:p>
          <w:p>
            <w:pPr>
              <w:rPr>
                <w:sz w:val="20"/>
                <w:szCs w:val="20"/>
              </w:rPr>
            </w:pPr>
            <w:r>
              <w:rPr>
                <w:rFonts w:hint="eastAsia"/>
                <w:sz w:val="20"/>
                <w:szCs w:val="20"/>
              </w:rPr>
              <w:t>4.3、在质量保证期内，如发现设备不符合本技术协议的规定的要求或发生制造质量问题，需方将立即通知供方，供方应在4小时内答复，8小时内到达现场排除故障。</w:t>
            </w:r>
          </w:p>
          <w:p>
            <w:pPr>
              <w:rPr>
                <w:sz w:val="20"/>
                <w:szCs w:val="20"/>
              </w:rPr>
            </w:pPr>
            <w:r>
              <w:rPr>
                <w:rFonts w:hint="eastAsia"/>
                <w:sz w:val="20"/>
                <w:szCs w:val="20"/>
              </w:rPr>
              <w:t>4.4、价格包括安装、运输、调试、定位、培训等费用。</w:t>
            </w:r>
          </w:p>
          <w:p>
            <w:pPr>
              <w:rPr>
                <w:sz w:val="20"/>
                <w:szCs w:val="20"/>
              </w:rPr>
            </w:pPr>
            <w:r>
              <w:rPr>
                <w:rFonts w:hint="eastAsia"/>
                <w:sz w:val="20"/>
                <w:szCs w:val="20"/>
              </w:rPr>
              <w:t>4.5、售后服务：当地要有售后服务团队，服务响应时间为4小时，如故障停机影响正常运行，须在接到通知后2个小时内赶到客户现场处理故障</w:t>
            </w:r>
          </w:p>
          <w:p>
            <w:pPr>
              <w:rPr>
                <w:sz w:val="20"/>
                <w:szCs w:val="20"/>
              </w:rPr>
            </w:pPr>
            <w:r>
              <w:rPr>
                <w:rFonts w:hint="eastAsia"/>
                <w:sz w:val="20"/>
                <w:szCs w:val="20"/>
              </w:rPr>
              <w:t>4.6、对带星号(“ ★ ”)的技术参数，为</w:t>
            </w:r>
            <w:r>
              <w:rPr>
                <w:rFonts w:hint="eastAsia"/>
                <w:sz w:val="20"/>
                <w:szCs w:val="20"/>
                <w:lang w:val="en-US" w:eastAsia="zh-CN"/>
              </w:rPr>
              <w:t>必须满足</w:t>
            </w:r>
            <w:r>
              <w:rPr>
                <w:rFonts w:hint="eastAsia"/>
                <w:sz w:val="20"/>
                <w:szCs w:val="20"/>
              </w:rPr>
              <w:t>参照指标。</w:t>
            </w:r>
          </w:p>
          <w:p>
            <w:pPr>
              <w:rPr>
                <w:rFonts w:ascii="宋体" w:hAnsi="宋体"/>
                <w:color w:val="FF0000"/>
                <w:szCs w:val="21"/>
              </w:rPr>
            </w:pPr>
            <w:r>
              <w:rPr>
                <w:rFonts w:hint="eastAsia"/>
                <w:sz w:val="20"/>
                <w:szCs w:val="20"/>
              </w:rPr>
              <w:t>4.7以上费用包含：空压机、冷冻式干燥机、储气罐之间的管路链接，材质为PPR材质，耐压≥16Bar立方  材质PPR 设计温度≥100度 使用寿命≥10年 。包含管路连接的人工费用。</w:t>
            </w:r>
          </w:p>
        </w:tc>
        <w:tc>
          <w:tcPr>
            <w:tcW w:w="993" w:type="dxa"/>
            <w:tcBorders>
              <w:top w:val="single" w:color="auto" w:sz="12" w:space="0"/>
              <w:left w:val="single" w:color="auto" w:sz="6" w:space="0"/>
              <w:bottom w:val="single" w:color="auto" w:sz="12" w:space="0"/>
              <w:right w:val="single" w:color="auto" w:sz="4" w:space="0"/>
            </w:tcBorders>
            <w:vAlign w:val="center"/>
          </w:tcPr>
          <w:p>
            <w:pPr>
              <w:rPr>
                <w:color w:val="000000" w:themeColor="text1"/>
              </w:rPr>
            </w:pPr>
            <w:r>
              <w:rPr>
                <w:rFonts w:hint="eastAsia"/>
                <w:sz w:val="20"/>
                <w:szCs w:val="20"/>
              </w:rPr>
              <w:t>台</w:t>
            </w:r>
          </w:p>
        </w:tc>
        <w:tc>
          <w:tcPr>
            <w:tcW w:w="992" w:type="dxa"/>
            <w:tcBorders>
              <w:top w:val="single" w:color="auto" w:sz="12" w:space="0"/>
              <w:left w:val="single" w:color="auto" w:sz="4" w:space="0"/>
              <w:bottom w:val="single" w:color="auto" w:sz="12" w:space="0"/>
              <w:right w:val="single" w:color="auto" w:sz="6" w:space="0"/>
            </w:tcBorders>
            <w:vAlign w:val="center"/>
          </w:tcPr>
          <w:p>
            <w:pPr>
              <w:rPr>
                <w:sz w:val="20"/>
                <w:szCs w:val="20"/>
              </w:rPr>
            </w:pPr>
            <w:r>
              <w:rPr>
                <w:sz w:val="20"/>
                <w:szCs w:val="20"/>
              </w:rPr>
              <w:t>102000</w:t>
            </w:r>
          </w:p>
        </w:tc>
        <w:tc>
          <w:tcPr>
            <w:tcW w:w="992" w:type="dxa"/>
            <w:tcBorders>
              <w:top w:val="single" w:color="auto" w:sz="12" w:space="0"/>
              <w:left w:val="single" w:color="auto" w:sz="6" w:space="0"/>
              <w:bottom w:val="single" w:color="auto" w:sz="12" w:space="0"/>
              <w:right w:val="single" w:color="auto" w:sz="4" w:space="0"/>
            </w:tcBorders>
            <w:vAlign w:val="center"/>
          </w:tcPr>
          <w:p>
            <w:pPr>
              <w:rPr>
                <w:sz w:val="20"/>
                <w:szCs w:val="20"/>
              </w:rPr>
            </w:pPr>
            <w:r>
              <w:rPr>
                <w:rFonts w:hint="eastAsia"/>
                <w:sz w:val="20"/>
                <w:szCs w:val="20"/>
              </w:rPr>
              <w:t>1</w:t>
            </w:r>
          </w:p>
        </w:tc>
        <w:tc>
          <w:tcPr>
            <w:tcW w:w="851" w:type="dxa"/>
            <w:tcBorders>
              <w:top w:val="single" w:color="auto" w:sz="12" w:space="0"/>
              <w:left w:val="single" w:color="auto" w:sz="4" w:space="0"/>
              <w:bottom w:val="single" w:color="auto" w:sz="12" w:space="0"/>
              <w:right w:val="single" w:color="auto" w:sz="4" w:space="0"/>
            </w:tcBorders>
            <w:vAlign w:val="center"/>
          </w:tcPr>
          <w:p>
            <w:pPr>
              <w:rPr>
                <w:sz w:val="20"/>
                <w:szCs w:val="20"/>
              </w:rPr>
            </w:pPr>
            <w:r>
              <w:rPr>
                <w:sz w:val="20"/>
                <w:szCs w:val="20"/>
              </w:rPr>
              <w:t>102000</w:t>
            </w:r>
          </w:p>
        </w:tc>
        <w:tc>
          <w:tcPr>
            <w:tcW w:w="814" w:type="dxa"/>
            <w:tcBorders>
              <w:top w:val="single" w:color="auto" w:sz="12" w:space="0"/>
              <w:left w:val="single" w:color="auto" w:sz="4" w:space="0"/>
              <w:bottom w:val="single" w:color="auto" w:sz="12" w:space="0"/>
              <w:right w:val="single" w:color="auto" w:sz="12" w:space="0"/>
            </w:tcBorders>
            <w:vAlign w:val="center"/>
          </w:tcPr>
          <w:p>
            <w:pPr>
              <w:rPr>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55" w:hRule="atLeast"/>
          <w:jc w:val="center"/>
        </w:trPr>
        <w:tc>
          <w:tcPr>
            <w:tcW w:w="557" w:type="dxa"/>
            <w:tcBorders>
              <w:top w:val="single" w:color="auto" w:sz="12" w:space="0"/>
              <w:left w:val="single" w:color="auto" w:sz="12" w:space="0"/>
              <w:bottom w:val="single" w:color="auto" w:sz="12" w:space="0"/>
              <w:right w:val="single" w:color="auto" w:sz="6" w:space="0"/>
            </w:tcBorders>
            <w:vAlign w:val="center"/>
          </w:tcPr>
          <w:p>
            <w:pPr>
              <w:rPr>
                <w:color w:val="000000" w:themeColor="text1"/>
              </w:rPr>
            </w:pPr>
            <w:r>
              <w:rPr>
                <w:rFonts w:hint="eastAsia"/>
                <w:sz w:val="20"/>
                <w:szCs w:val="20"/>
              </w:rPr>
              <w:t>2</w:t>
            </w:r>
          </w:p>
        </w:tc>
        <w:tc>
          <w:tcPr>
            <w:tcW w:w="1085" w:type="dxa"/>
            <w:tcBorders>
              <w:top w:val="single" w:color="auto" w:sz="12" w:space="0"/>
              <w:left w:val="single" w:color="auto" w:sz="6" w:space="0"/>
              <w:bottom w:val="single" w:color="auto" w:sz="12" w:space="0"/>
              <w:right w:val="single" w:color="auto" w:sz="6" w:space="0"/>
            </w:tcBorders>
            <w:vAlign w:val="center"/>
          </w:tcPr>
          <w:p>
            <w:pPr>
              <w:rPr>
                <w:rFonts w:ascii="宋体" w:hAnsi="宋体"/>
                <w:color w:val="000000" w:themeColor="text1"/>
                <w:kern w:val="0"/>
                <w:szCs w:val="21"/>
              </w:rPr>
            </w:pPr>
            <w:r>
              <w:rPr>
                <w:rFonts w:hint="eastAsia"/>
                <w:sz w:val="20"/>
                <w:szCs w:val="20"/>
              </w:rPr>
              <w:t>电动液压叉车</w:t>
            </w:r>
          </w:p>
        </w:tc>
        <w:tc>
          <w:tcPr>
            <w:tcW w:w="2625" w:type="dxa"/>
            <w:tcBorders>
              <w:top w:val="single" w:color="auto" w:sz="12" w:space="0"/>
              <w:left w:val="single" w:color="auto" w:sz="6" w:space="0"/>
              <w:bottom w:val="single" w:color="auto" w:sz="12" w:space="0"/>
              <w:right w:val="single" w:color="auto" w:sz="6" w:space="0"/>
            </w:tcBorders>
            <w:vAlign w:val="center"/>
          </w:tcPr>
          <w:p>
            <w:pPr>
              <w:rPr>
                <w:b/>
                <w:color w:val="000000" w:themeColor="text1"/>
                <w:sz w:val="20"/>
                <w:szCs w:val="20"/>
              </w:rPr>
            </w:pPr>
            <w:r>
              <w:rPr>
                <w:rFonts w:hint="eastAsia"/>
                <w:b/>
                <w:color w:val="000000" w:themeColor="text1"/>
                <w:sz w:val="20"/>
                <w:szCs w:val="20"/>
              </w:rPr>
              <w:t>性能特点：</w:t>
            </w:r>
          </w:p>
          <w:p>
            <w:pPr>
              <w:rPr>
                <w:color w:val="000000" w:themeColor="text1"/>
                <w:sz w:val="20"/>
                <w:szCs w:val="20"/>
              </w:rPr>
            </w:pPr>
            <w:r>
              <w:rPr>
                <w:color w:val="000000" w:themeColor="text1"/>
                <w:sz w:val="20"/>
                <w:szCs w:val="20"/>
              </w:rPr>
              <w:t>1</w:t>
            </w:r>
            <w:r>
              <w:rPr>
                <w:rFonts w:hint="eastAsia"/>
                <w:color w:val="000000" w:themeColor="text1"/>
                <w:sz w:val="20"/>
                <w:szCs w:val="20"/>
              </w:rPr>
              <w:t>、整机的排放符合欧洲</w:t>
            </w:r>
            <w:r>
              <w:rPr>
                <w:color w:val="000000" w:themeColor="text1"/>
                <w:sz w:val="20"/>
                <w:szCs w:val="20"/>
              </w:rPr>
              <w:t>EC</w:t>
            </w:r>
            <w:r>
              <w:rPr>
                <w:rFonts w:hint="eastAsia"/>
                <w:color w:val="000000" w:themeColor="text1"/>
                <w:sz w:val="20"/>
                <w:szCs w:val="20"/>
              </w:rPr>
              <w:t>和美国</w:t>
            </w:r>
            <w:r>
              <w:rPr>
                <w:color w:val="000000" w:themeColor="text1"/>
                <w:sz w:val="20"/>
                <w:szCs w:val="20"/>
              </w:rPr>
              <w:t>EPA</w:t>
            </w:r>
            <w:r>
              <w:rPr>
                <w:rFonts w:hint="eastAsia"/>
                <w:color w:val="000000" w:themeColor="text1"/>
                <w:sz w:val="20"/>
                <w:szCs w:val="20"/>
              </w:rPr>
              <w:t>最新环保标准；</w:t>
            </w:r>
          </w:p>
          <w:p>
            <w:pPr>
              <w:rPr>
                <w:color w:val="000000" w:themeColor="text1"/>
                <w:sz w:val="20"/>
                <w:szCs w:val="20"/>
              </w:rPr>
            </w:pPr>
            <w:r>
              <w:rPr>
                <w:color w:val="000000" w:themeColor="text1"/>
                <w:sz w:val="20"/>
                <w:szCs w:val="20"/>
              </w:rPr>
              <w:t>2</w:t>
            </w:r>
            <w:r>
              <w:rPr>
                <w:rFonts w:hint="eastAsia"/>
                <w:color w:val="000000" w:themeColor="text1"/>
                <w:sz w:val="20"/>
                <w:szCs w:val="20"/>
              </w:rPr>
              <w:t>、液压系统高效节能，降低整车的电力消耗；</w:t>
            </w:r>
            <w:r>
              <w:rPr>
                <w:color w:val="000000" w:themeColor="text1"/>
                <w:sz w:val="20"/>
                <w:szCs w:val="20"/>
              </w:rPr>
              <w:t xml:space="preserve"> </w:t>
            </w:r>
          </w:p>
          <w:p>
            <w:pPr>
              <w:rPr>
                <w:color w:val="000000" w:themeColor="text1"/>
                <w:sz w:val="20"/>
                <w:szCs w:val="20"/>
              </w:rPr>
            </w:pPr>
            <w:r>
              <w:rPr>
                <w:color w:val="000000" w:themeColor="text1"/>
                <w:sz w:val="20"/>
                <w:szCs w:val="20"/>
              </w:rPr>
              <w:t>3</w:t>
            </w:r>
            <w:r>
              <w:rPr>
                <w:rFonts w:hint="eastAsia"/>
                <w:color w:val="000000" w:themeColor="text1"/>
                <w:sz w:val="20"/>
                <w:szCs w:val="20"/>
              </w:rPr>
              <w:t>、起升系统上下缓冲，降低门架的冲击和振动</w:t>
            </w:r>
          </w:p>
          <w:p>
            <w:pPr>
              <w:rPr>
                <w:color w:val="000000" w:themeColor="text1"/>
                <w:sz w:val="20"/>
                <w:szCs w:val="20"/>
              </w:rPr>
            </w:pPr>
            <w:r>
              <w:rPr>
                <w:color w:val="000000" w:themeColor="text1"/>
                <w:sz w:val="20"/>
                <w:szCs w:val="20"/>
              </w:rPr>
              <w:t>4</w:t>
            </w:r>
            <w:r>
              <w:rPr>
                <w:rFonts w:hint="eastAsia"/>
                <w:color w:val="000000" w:themeColor="text1"/>
                <w:sz w:val="20"/>
                <w:szCs w:val="20"/>
              </w:rPr>
              <w:t>、操纵手柄右置，有效降低手臂的疲劳度；</w:t>
            </w:r>
            <w:r>
              <w:rPr>
                <w:color w:val="000000" w:themeColor="text1"/>
                <w:sz w:val="20"/>
                <w:szCs w:val="20"/>
              </w:rPr>
              <w:t xml:space="preserve"> </w:t>
            </w:r>
          </w:p>
          <w:p>
            <w:pPr>
              <w:rPr>
                <w:color w:val="000000" w:themeColor="text1"/>
                <w:sz w:val="20"/>
                <w:szCs w:val="20"/>
              </w:rPr>
            </w:pPr>
            <w:r>
              <w:rPr>
                <w:color w:val="000000" w:themeColor="text1"/>
                <w:sz w:val="20"/>
                <w:szCs w:val="20"/>
              </w:rPr>
              <w:t>5</w:t>
            </w:r>
            <w:r>
              <w:rPr>
                <w:rFonts w:hint="eastAsia"/>
                <w:color w:val="000000" w:themeColor="text1"/>
                <w:sz w:val="20"/>
                <w:szCs w:val="20"/>
              </w:rPr>
              <w:t>、双手柄轿车化组合开关，操作更加简洁自如；</w:t>
            </w:r>
            <w:r>
              <w:rPr>
                <w:color w:val="000000" w:themeColor="text1"/>
                <w:sz w:val="20"/>
                <w:szCs w:val="20"/>
              </w:rPr>
              <w:t xml:space="preserve"> </w:t>
            </w:r>
          </w:p>
          <w:p>
            <w:pPr>
              <w:rPr>
                <w:color w:val="000000" w:themeColor="text1"/>
                <w:sz w:val="20"/>
                <w:szCs w:val="20"/>
              </w:rPr>
            </w:pPr>
            <w:r>
              <w:rPr>
                <w:color w:val="000000" w:themeColor="text1"/>
                <w:sz w:val="20"/>
                <w:szCs w:val="20"/>
              </w:rPr>
              <w:t>6</w:t>
            </w:r>
            <w:r>
              <w:rPr>
                <w:rFonts w:hint="eastAsia"/>
                <w:color w:val="000000" w:themeColor="text1"/>
                <w:sz w:val="20"/>
                <w:szCs w:val="20"/>
              </w:rPr>
              <w:t>、视野宽大；</w:t>
            </w:r>
            <w:r>
              <w:rPr>
                <w:color w:val="000000" w:themeColor="text1"/>
                <w:sz w:val="20"/>
                <w:szCs w:val="20"/>
              </w:rPr>
              <w:t xml:space="preserve"> </w:t>
            </w:r>
          </w:p>
          <w:p>
            <w:pPr>
              <w:rPr>
                <w:color w:val="000000" w:themeColor="text1"/>
                <w:sz w:val="20"/>
                <w:szCs w:val="20"/>
              </w:rPr>
            </w:pPr>
            <w:r>
              <w:rPr>
                <w:color w:val="000000" w:themeColor="text1"/>
                <w:sz w:val="20"/>
                <w:szCs w:val="20"/>
              </w:rPr>
              <w:t>7</w:t>
            </w:r>
            <w:r>
              <w:rPr>
                <w:rFonts w:hint="eastAsia"/>
                <w:color w:val="000000" w:themeColor="text1"/>
                <w:sz w:val="20"/>
                <w:szCs w:val="20"/>
              </w:rPr>
              <w:t>、宽敞的上下车踏板和驾驶空间，增加了腿部空间；</w:t>
            </w:r>
            <w:r>
              <w:rPr>
                <w:color w:val="000000" w:themeColor="text1"/>
                <w:sz w:val="20"/>
                <w:szCs w:val="20"/>
              </w:rPr>
              <w:t xml:space="preserve"> </w:t>
            </w:r>
          </w:p>
          <w:p>
            <w:pPr>
              <w:rPr>
                <w:color w:val="000000" w:themeColor="text1"/>
                <w:sz w:val="20"/>
                <w:szCs w:val="20"/>
              </w:rPr>
            </w:pPr>
            <w:r>
              <w:rPr>
                <w:rFonts w:hint="eastAsia"/>
                <w:color w:val="000000" w:themeColor="text1"/>
                <w:sz w:val="20"/>
                <w:szCs w:val="20"/>
              </w:rPr>
              <w:t>★</w:t>
            </w:r>
            <w:r>
              <w:rPr>
                <w:color w:val="000000" w:themeColor="text1"/>
                <w:sz w:val="20"/>
                <w:szCs w:val="20"/>
              </w:rPr>
              <w:t>8</w:t>
            </w:r>
            <w:r>
              <w:rPr>
                <w:rFonts w:hint="eastAsia"/>
                <w:color w:val="000000" w:themeColor="text1"/>
                <w:sz w:val="20"/>
                <w:szCs w:val="20"/>
              </w:rPr>
              <w:t>、电池组单体数量≥</w:t>
            </w:r>
            <w:r>
              <w:rPr>
                <w:color w:val="000000" w:themeColor="text1"/>
                <w:sz w:val="20"/>
                <w:szCs w:val="20"/>
              </w:rPr>
              <w:t>40</w:t>
            </w:r>
            <w:r>
              <w:rPr>
                <w:rFonts w:hint="eastAsia"/>
                <w:color w:val="000000" w:themeColor="text1"/>
                <w:sz w:val="20"/>
                <w:szCs w:val="20"/>
              </w:rPr>
              <w:t>组</w:t>
            </w:r>
          </w:p>
          <w:p>
            <w:pPr>
              <w:rPr>
                <w:color w:val="000000" w:themeColor="text1"/>
                <w:sz w:val="20"/>
                <w:szCs w:val="20"/>
              </w:rPr>
            </w:pPr>
            <w:r>
              <w:rPr>
                <w:rFonts w:hint="eastAsia"/>
                <w:color w:val="000000" w:themeColor="text1"/>
                <w:sz w:val="20"/>
                <w:szCs w:val="20"/>
              </w:rPr>
              <w:t>★</w:t>
            </w:r>
            <w:r>
              <w:rPr>
                <w:color w:val="000000" w:themeColor="text1"/>
                <w:sz w:val="20"/>
                <w:szCs w:val="20"/>
              </w:rPr>
              <w:t>9</w:t>
            </w:r>
            <w:r>
              <w:rPr>
                <w:rFonts w:hint="eastAsia"/>
                <w:color w:val="000000" w:themeColor="text1"/>
                <w:sz w:val="20"/>
                <w:szCs w:val="20"/>
              </w:rPr>
              <w:t>、驾驶室由异型钢护顶架通过四周镶片形成，高强度的车顶让您更安全</w:t>
            </w:r>
          </w:p>
          <w:p>
            <w:pPr>
              <w:rPr>
                <w:color w:val="000000" w:themeColor="text1"/>
                <w:sz w:val="20"/>
                <w:szCs w:val="20"/>
              </w:rPr>
            </w:pPr>
            <w:r>
              <w:rPr>
                <w:color w:val="000000" w:themeColor="text1"/>
                <w:sz w:val="20"/>
                <w:szCs w:val="20"/>
              </w:rPr>
              <w:t>10</w:t>
            </w:r>
            <w:r>
              <w:rPr>
                <w:rFonts w:hint="eastAsia"/>
                <w:color w:val="000000" w:themeColor="text1"/>
                <w:sz w:val="20"/>
                <w:szCs w:val="20"/>
              </w:rPr>
              <w:t>、停车制动增加安全保护措施，手制动拉上后，即使扳动方向手柄，叉车也不会行走；</w:t>
            </w:r>
            <w:r>
              <w:rPr>
                <w:color w:val="000000" w:themeColor="text1"/>
                <w:sz w:val="20"/>
                <w:szCs w:val="20"/>
              </w:rPr>
              <w:t xml:space="preserve"> </w:t>
            </w:r>
          </w:p>
          <w:p>
            <w:pPr>
              <w:rPr>
                <w:color w:val="000000" w:themeColor="text1"/>
                <w:sz w:val="20"/>
                <w:szCs w:val="20"/>
              </w:rPr>
            </w:pPr>
            <w:r>
              <w:rPr>
                <w:color w:val="000000" w:themeColor="text1"/>
                <w:sz w:val="20"/>
                <w:szCs w:val="20"/>
              </w:rPr>
              <w:t>11</w:t>
            </w:r>
            <w:r>
              <w:rPr>
                <w:rFonts w:hint="eastAsia"/>
                <w:color w:val="000000" w:themeColor="text1"/>
                <w:sz w:val="20"/>
                <w:szCs w:val="20"/>
              </w:rPr>
              <w:t>、机罩开启后配有自锁装置，防止机罩意外关闭对操作者的伤害；</w:t>
            </w:r>
            <w:r>
              <w:rPr>
                <w:color w:val="000000" w:themeColor="text1"/>
                <w:sz w:val="20"/>
                <w:szCs w:val="20"/>
              </w:rPr>
              <w:t xml:space="preserve"> </w:t>
            </w:r>
          </w:p>
          <w:p>
            <w:pPr>
              <w:rPr>
                <w:color w:val="000000" w:themeColor="text1"/>
                <w:sz w:val="20"/>
                <w:szCs w:val="20"/>
              </w:rPr>
            </w:pPr>
            <w:r>
              <w:rPr>
                <w:color w:val="000000" w:themeColor="text1"/>
                <w:sz w:val="20"/>
                <w:szCs w:val="20"/>
              </w:rPr>
              <w:t>12</w:t>
            </w:r>
            <w:r>
              <w:rPr>
                <w:rFonts w:hint="eastAsia"/>
                <w:color w:val="000000" w:themeColor="text1"/>
                <w:sz w:val="20"/>
                <w:szCs w:val="20"/>
              </w:rPr>
              <w:t>、所有高压管路均远离驾驶员隐藏布置，保证您的安全；</w:t>
            </w:r>
            <w:r>
              <w:rPr>
                <w:color w:val="000000" w:themeColor="text1"/>
                <w:sz w:val="20"/>
                <w:szCs w:val="20"/>
              </w:rPr>
              <w:t xml:space="preserve"> </w:t>
            </w:r>
          </w:p>
          <w:p>
            <w:pPr>
              <w:rPr>
                <w:color w:val="000000" w:themeColor="text1"/>
                <w:sz w:val="20"/>
                <w:szCs w:val="20"/>
              </w:rPr>
            </w:pPr>
            <w:r>
              <w:rPr>
                <w:color w:val="000000" w:themeColor="text1"/>
                <w:sz w:val="20"/>
                <w:szCs w:val="20"/>
              </w:rPr>
              <w:t>13</w:t>
            </w:r>
            <w:r>
              <w:rPr>
                <w:rFonts w:hint="eastAsia"/>
                <w:color w:val="000000" w:themeColor="text1"/>
                <w:sz w:val="20"/>
                <w:szCs w:val="20"/>
              </w:rPr>
              <w:t>、安全性叉车线束，全部采用防水插接件</w:t>
            </w:r>
          </w:p>
          <w:p>
            <w:pPr>
              <w:rPr>
                <w:color w:val="000000" w:themeColor="text1"/>
                <w:sz w:val="20"/>
                <w:szCs w:val="20"/>
              </w:rPr>
            </w:pPr>
            <w:r>
              <w:rPr>
                <w:rFonts w:hint="eastAsia"/>
                <w:color w:val="000000" w:themeColor="text1"/>
                <w:sz w:val="20"/>
                <w:szCs w:val="20"/>
              </w:rPr>
              <w:t>技术参数：</w:t>
            </w:r>
          </w:p>
          <w:p>
            <w:pPr>
              <w:rPr>
                <w:color w:val="000000" w:themeColor="text1"/>
                <w:sz w:val="20"/>
                <w:szCs w:val="20"/>
              </w:rPr>
            </w:pPr>
            <w:r>
              <w:rPr>
                <w:rFonts w:hint="eastAsia"/>
                <w:color w:val="000000" w:themeColor="text1"/>
                <w:sz w:val="20"/>
                <w:szCs w:val="20"/>
              </w:rPr>
              <w:t>★</w:t>
            </w:r>
            <w:r>
              <w:rPr>
                <w:color w:val="000000" w:themeColor="text1"/>
                <w:sz w:val="20"/>
                <w:szCs w:val="20"/>
              </w:rPr>
              <w:t>1</w:t>
            </w:r>
            <w:r>
              <w:rPr>
                <w:rFonts w:hint="eastAsia"/>
                <w:color w:val="000000" w:themeColor="text1"/>
                <w:sz w:val="20"/>
                <w:szCs w:val="20"/>
              </w:rPr>
              <w:t>、额定起重量≥</w:t>
            </w:r>
            <w:r>
              <w:rPr>
                <w:color w:val="000000" w:themeColor="text1"/>
                <w:sz w:val="20"/>
                <w:szCs w:val="20"/>
              </w:rPr>
              <w:t>3000kg,</w:t>
            </w:r>
            <w:r>
              <w:rPr>
                <w:rFonts w:hint="eastAsia"/>
                <w:color w:val="000000" w:themeColor="text1"/>
                <w:sz w:val="20"/>
                <w:szCs w:val="20"/>
              </w:rPr>
              <w:t>低于</w:t>
            </w:r>
            <w:r>
              <w:rPr>
                <w:color w:val="000000" w:themeColor="text1"/>
                <w:sz w:val="20"/>
                <w:szCs w:val="20"/>
              </w:rPr>
              <w:t>500mm</w:t>
            </w:r>
            <w:r>
              <w:rPr>
                <w:rFonts w:hint="eastAsia"/>
                <w:color w:val="000000" w:themeColor="text1"/>
                <w:sz w:val="20"/>
                <w:szCs w:val="20"/>
              </w:rPr>
              <w:t>起重量≥</w:t>
            </w:r>
            <w:r>
              <w:rPr>
                <w:color w:val="000000" w:themeColor="text1"/>
                <w:sz w:val="20"/>
                <w:szCs w:val="20"/>
              </w:rPr>
              <w:t>3750kg</w:t>
            </w:r>
          </w:p>
          <w:p>
            <w:pPr>
              <w:rPr>
                <w:color w:val="000000" w:themeColor="text1"/>
                <w:sz w:val="20"/>
                <w:szCs w:val="20"/>
              </w:rPr>
            </w:pPr>
            <w:r>
              <w:rPr>
                <w:color w:val="000000" w:themeColor="text1"/>
                <w:sz w:val="20"/>
                <w:szCs w:val="20"/>
              </w:rPr>
              <w:t>2</w:t>
            </w:r>
            <w:r>
              <w:rPr>
                <w:rFonts w:hint="eastAsia"/>
                <w:color w:val="000000" w:themeColor="text1"/>
                <w:sz w:val="20"/>
                <w:szCs w:val="20"/>
              </w:rPr>
              <w:t>、载荷中心距≥</w:t>
            </w:r>
            <w:r>
              <w:rPr>
                <w:color w:val="000000" w:themeColor="text1"/>
                <w:sz w:val="20"/>
                <w:szCs w:val="20"/>
              </w:rPr>
              <w:t>500mm</w:t>
            </w:r>
          </w:p>
          <w:p>
            <w:pPr>
              <w:rPr>
                <w:color w:val="000000" w:themeColor="text1"/>
                <w:sz w:val="20"/>
                <w:szCs w:val="20"/>
              </w:rPr>
            </w:pPr>
            <w:r>
              <w:rPr>
                <w:rFonts w:hint="eastAsia"/>
                <w:color w:val="000000" w:themeColor="text1"/>
                <w:sz w:val="20"/>
                <w:szCs w:val="20"/>
              </w:rPr>
              <w:t>★</w:t>
            </w:r>
            <w:r>
              <w:rPr>
                <w:color w:val="000000" w:themeColor="text1"/>
                <w:sz w:val="20"/>
                <w:szCs w:val="20"/>
              </w:rPr>
              <w:t>3</w:t>
            </w:r>
            <w:r>
              <w:rPr>
                <w:rFonts w:hint="eastAsia"/>
                <w:color w:val="000000" w:themeColor="text1"/>
                <w:sz w:val="20"/>
                <w:szCs w:val="20"/>
              </w:rPr>
              <w:t>、动力方式</w:t>
            </w:r>
            <w:r>
              <w:rPr>
                <w:color w:val="000000" w:themeColor="text1"/>
                <w:sz w:val="20"/>
                <w:szCs w:val="20"/>
              </w:rPr>
              <w:t xml:space="preserve">  </w:t>
            </w:r>
            <w:r>
              <w:rPr>
                <w:rFonts w:hint="eastAsia"/>
                <w:color w:val="000000" w:themeColor="text1"/>
                <w:sz w:val="20"/>
                <w:szCs w:val="20"/>
              </w:rPr>
              <w:t>蓄电池</w:t>
            </w:r>
          </w:p>
          <w:p>
            <w:pPr>
              <w:rPr>
                <w:color w:val="000000" w:themeColor="text1"/>
                <w:sz w:val="20"/>
                <w:szCs w:val="20"/>
              </w:rPr>
            </w:pPr>
            <w:r>
              <w:rPr>
                <w:color w:val="000000" w:themeColor="text1"/>
                <w:sz w:val="20"/>
                <w:szCs w:val="20"/>
              </w:rPr>
              <w:t>4</w:t>
            </w:r>
            <w:r>
              <w:rPr>
                <w:rFonts w:hint="eastAsia"/>
                <w:color w:val="000000" w:themeColor="text1"/>
                <w:sz w:val="20"/>
                <w:szCs w:val="20"/>
              </w:rPr>
              <w:t>、驾驶方式</w:t>
            </w:r>
            <w:r>
              <w:rPr>
                <w:color w:val="000000" w:themeColor="text1"/>
                <w:sz w:val="20"/>
                <w:szCs w:val="20"/>
              </w:rPr>
              <w:t xml:space="preserve">  </w:t>
            </w:r>
            <w:r>
              <w:rPr>
                <w:rFonts w:hint="eastAsia"/>
                <w:color w:val="000000" w:themeColor="text1"/>
                <w:sz w:val="20"/>
                <w:szCs w:val="20"/>
              </w:rPr>
              <w:t>坐驾式</w:t>
            </w:r>
          </w:p>
          <w:p>
            <w:pPr>
              <w:rPr>
                <w:color w:val="000000" w:themeColor="text1"/>
                <w:sz w:val="20"/>
                <w:szCs w:val="20"/>
              </w:rPr>
            </w:pPr>
            <w:r>
              <w:rPr>
                <w:rFonts w:hint="eastAsia"/>
                <w:color w:val="000000" w:themeColor="text1"/>
                <w:sz w:val="20"/>
                <w:szCs w:val="20"/>
              </w:rPr>
              <w:t>★</w:t>
            </w:r>
            <w:r>
              <w:rPr>
                <w:color w:val="000000" w:themeColor="text1"/>
                <w:sz w:val="20"/>
                <w:szCs w:val="20"/>
              </w:rPr>
              <w:t>5</w:t>
            </w:r>
            <w:r>
              <w:rPr>
                <w:rFonts w:hint="eastAsia"/>
                <w:color w:val="000000" w:themeColor="text1"/>
                <w:sz w:val="20"/>
                <w:szCs w:val="20"/>
              </w:rPr>
              <w:t>、轴距≥</w:t>
            </w:r>
            <w:r>
              <w:rPr>
                <w:color w:val="000000" w:themeColor="text1"/>
                <w:sz w:val="20"/>
                <w:szCs w:val="20"/>
              </w:rPr>
              <w:t>1680mm</w:t>
            </w:r>
          </w:p>
          <w:p>
            <w:pPr>
              <w:rPr>
                <w:color w:val="000000" w:themeColor="text1"/>
                <w:sz w:val="20"/>
                <w:szCs w:val="20"/>
              </w:rPr>
            </w:pPr>
            <w:r>
              <w:rPr>
                <w:color w:val="000000" w:themeColor="text1"/>
                <w:sz w:val="20"/>
                <w:szCs w:val="20"/>
              </w:rPr>
              <w:t>6</w:t>
            </w:r>
            <w:r>
              <w:rPr>
                <w:rFonts w:hint="eastAsia"/>
                <w:color w:val="000000" w:themeColor="text1"/>
                <w:sz w:val="20"/>
                <w:szCs w:val="20"/>
              </w:rPr>
              <w:t>、轮胎类型充气</w:t>
            </w:r>
          </w:p>
          <w:p>
            <w:pPr>
              <w:rPr>
                <w:color w:val="000000" w:themeColor="text1"/>
                <w:sz w:val="20"/>
                <w:szCs w:val="20"/>
              </w:rPr>
            </w:pPr>
            <w:r>
              <w:rPr>
                <w:color w:val="000000" w:themeColor="text1"/>
                <w:sz w:val="20"/>
                <w:szCs w:val="20"/>
              </w:rPr>
              <w:t>7</w:t>
            </w:r>
            <w:r>
              <w:rPr>
                <w:rFonts w:hint="eastAsia"/>
                <w:color w:val="000000" w:themeColor="text1"/>
                <w:sz w:val="20"/>
                <w:szCs w:val="20"/>
              </w:rPr>
              <w:t>、车轮数量（前</w:t>
            </w:r>
            <w:r>
              <w:rPr>
                <w:color w:val="000000" w:themeColor="text1"/>
                <w:sz w:val="20"/>
                <w:szCs w:val="20"/>
              </w:rPr>
              <w:t>/</w:t>
            </w:r>
            <w:r>
              <w:rPr>
                <w:rFonts w:hint="eastAsia"/>
                <w:color w:val="000000" w:themeColor="text1"/>
                <w:sz w:val="20"/>
                <w:szCs w:val="20"/>
              </w:rPr>
              <w:t>后）</w:t>
            </w:r>
            <w:r>
              <w:rPr>
                <w:color w:val="000000" w:themeColor="text1"/>
                <w:sz w:val="20"/>
                <w:szCs w:val="20"/>
              </w:rPr>
              <w:t>2/2</w:t>
            </w:r>
          </w:p>
          <w:p>
            <w:pPr>
              <w:rPr>
                <w:color w:val="000000" w:themeColor="text1"/>
                <w:sz w:val="20"/>
                <w:szCs w:val="20"/>
              </w:rPr>
            </w:pPr>
            <w:r>
              <w:rPr>
                <w:color w:val="000000" w:themeColor="text1"/>
                <w:sz w:val="20"/>
                <w:szCs w:val="20"/>
              </w:rPr>
              <w:t>8</w:t>
            </w:r>
            <w:r>
              <w:rPr>
                <w:rFonts w:hint="eastAsia"/>
                <w:color w:val="000000" w:themeColor="text1"/>
                <w:sz w:val="20"/>
                <w:szCs w:val="20"/>
              </w:rPr>
              <w:t>、前轮距≥</w:t>
            </w:r>
            <w:r>
              <w:rPr>
                <w:color w:val="000000" w:themeColor="text1"/>
                <w:sz w:val="20"/>
                <w:szCs w:val="20"/>
              </w:rPr>
              <w:t>1000mm</w:t>
            </w:r>
          </w:p>
          <w:p>
            <w:pPr>
              <w:rPr>
                <w:color w:val="000000" w:themeColor="text1"/>
                <w:sz w:val="20"/>
                <w:szCs w:val="20"/>
              </w:rPr>
            </w:pPr>
            <w:r>
              <w:rPr>
                <w:color w:val="000000" w:themeColor="text1"/>
                <w:sz w:val="20"/>
                <w:szCs w:val="20"/>
              </w:rPr>
              <w:t>9</w:t>
            </w:r>
            <w:r>
              <w:rPr>
                <w:rFonts w:hint="eastAsia"/>
                <w:color w:val="000000" w:themeColor="text1"/>
                <w:sz w:val="20"/>
                <w:szCs w:val="20"/>
              </w:rPr>
              <w:t>、后轮距≥</w:t>
            </w:r>
            <w:r>
              <w:rPr>
                <w:color w:val="000000" w:themeColor="text1"/>
                <w:sz w:val="20"/>
                <w:szCs w:val="20"/>
              </w:rPr>
              <w:t>980mm</w:t>
            </w:r>
          </w:p>
          <w:p>
            <w:pPr>
              <w:rPr>
                <w:color w:val="000000" w:themeColor="text1"/>
                <w:sz w:val="20"/>
                <w:szCs w:val="20"/>
              </w:rPr>
            </w:pPr>
            <w:r>
              <w:rPr>
                <w:color w:val="000000" w:themeColor="text1"/>
                <w:sz w:val="20"/>
                <w:szCs w:val="20"/>
              </w:rPr>
              <w:t>10</w:t>
            </w:r>
            <w:r>
              <w:rPr>
                <w:rFonts w:hint="eastAsia"/>
                <w:color w:val="000000" w:themeColor="text1"/>
                <w:sz w:val="20"/>
                <w:szCs w:val="20"/>
              </w:rPr>
              <w:t>、轮胎，前</w:t>
            </w:r>
            <w:r>
              <w:rPr>
                <w:color w:val="000000" w:themeColor="text1"/>
                <w:sz w:val="20"/>
                <w:szCs w:val="20"/>
              </w:rPr>
              <w:t xml:space="preserve">  28</w:t>
            </w:r>
            <w:r>
              <w:rPr>
                <w:rFonts w:hint="eastAsia"/>
                <w:color w:val="000000" w:themeColor="text1"/>
                <w:sz w:val="20"/>
                <w:szCs w:val="20"/>
              </w:rPr>
              <w:t>×</w:t>
            </w:r>
            <w:r>
              <w:rPr>
                <w:color w:val="000000" w:themeColor="text1"/>
                <w:sz w:val="20"/>
                <w:szCs w:val="20"/>
              </w:rPr>
              <w:t>9-15-12PR</w:t>
            </w:r>
          </w:p>
          <w:p>
            <w:pPr>
              <w:rPr>
                <w:color w:val="000000" w:themeColor="text1"/>
                <w:sz w:val="20"/>
                <w:szCs w:val="20"/>
              </w:rPr>
            </w:pPr>
            <w:r>
              <w:rPr>
                <w:color w:val="000000" w:themeColor="text1"/>
                <w:sz w:val="20"/>
                <w:szCs w:val="20"/>
              </w:rPr>
              <w:t>11</w:t>
            </w:r>
            <w:r>
              <w:rPr>
                <w:rFonts w:hint="eastAsia"/>
                <w:color w:val="000000" w:themeColor="text1"/>
                <w:sz w:val="20"/>
                <w:szCs w:val="20"/>
              </w:rPr>
              <w:t>、轮胎，后</w:t>
            </w:r>
            <w:r>
              <w:rPr>
                <w:color w:val="000000" w:themeColor="text1"/>
                <w:sz w:val="20"/>
                <w:szCs w:val="20"/>
              </w:rPr>
              <w:t xml:space="preserve">  18</w:t>
            </w:r>
            <w:r>
              <w:rPr>
                <w:rFonts w:hint="eastAsia"/>
                <w:color w:val="000000" w:themeColor="text1"/>
                <w:sz w:val="20"/>
                <w:szCs w:val="20"/>
              </w:rPr>
              <w:t>×</w:t>
            </w:r>
            <w:r>
              <w:rPr>
                <w:color w:val="000000" w:themeColor="text1"/>
                <w:sz w:val="20"/>
                <w:szCs w:val="20"/>
              </w:rPr>
              <w:t>7-8-14PR</w:t>
            </w:r>
          </w:p>
          <w:p>
            <w:pPr>
              <w:rPr>
                <w:color w:val="000000" w:themeColor="text1"/>
                <w:sz w:val="20"/>
                <w:szCs w:val="20"/>
              </w:rPr>
            </w:pPr>
            <w:r>
              <w:rPr>
                <w:color w:val="000000" w:themeColor="text1"/>
                <w:sz w:val="20"/>
                <w:szCs w:val="20"/>
              </w:rPr>
              <w:t>12</w:t>
            </w:r>
            <w:r>
              <w:rPr>
                <w:rFonts w:hint="eastAsia"/>
                <w:color w:val="000000" w:themeColor="text1"/>
                <w:sz w:val="20"/>
                <w:szCs w:val="20"/>
              </w:rPr>
              <w:t>、前悬挂≥</w:t>
            </w:r>
            <w:r>
              <w:rPr>
                <w:color w:val="000000" w:themeColor="text1"/>
                <w:sz w:val="20"/>
                <w:szCs w:val="20"/>
              </w:rPr>
              <w:t>485mm</w:t>
            </w:r>
          </w:p>
          <w:p>
            <w:pPr>
              <w:rPr>
                <w:color w:val="000000" w:themeColor="text1"/>
                <w:sz w:val="20"/>
                <w:szCs w:val="20"/>
              </w:rPr>
            </w:pPr>
            <w:r>
              <w:rPr>
                <w:color w:val="000000" w:themeColor="text1"/>
                <w:sz w:val="20"/>
                <w:szCs w:val="20"/>
              </w:rPr>
              <w:t>13</w:t>
            </w:r>
            <w:r>
              <w:rPr>
                <w:rFonts w:hint="eastAsia"/>
                <w:color w:val="000000" w:themeColor="text1"/>
                <w:sz w:val="20"/>
                <w:szCs w:val="20"/>
              </w:rPr>
              <w:t>、门架倾角，前</w:t>
            </w:r>
            <w:r>
              <w:rPr>
                <w:color w:val="000000" w:themeColor="text1"/>
                <w:sz w:val="20"/>
                <w:szCs w:val="20"/>
              </w:rPr>
              <w:t>/</w:t>
            </w:r>
            <w:r>
              <w:rPr>
                <w:rFonts w:hint="eastAsia"/>
                <w:color w:val="000000" w:themeColor="text1"/>
                <w:sz w:val="20"/>
                <w:szCs w:val="20"/>
              </w:rPr>
              <w:t>后</w:t>
            </w:r>
            <w:r>
              <w:rPr>
                <w:color w:val="000000" w:themeColor="text1"/>
                <w:sz w:val="20"/>
                <w:szCs w:val="20"/>
              </w:rPr>
              <w:t xml:space="preserve">  6/10</w:t>
            </w:r>
          </w:p>
          <w:p>
            <w:pPr>
              <w:rPr>
                <w:color w:val="000000" w:themeColor="text1"/>
                <w:sz w:val="20"/>
                <w:szCs w:val="20"/>
              </w:rPr>
            </w:pPr>
            <w:r>
              <w:rPr>
                <w:color w:val="000000" w:themeColor="text1"/>
                <w:sz w:val="20"/>
                <w:szCs w:val="20"/>
              </w:rPr>
              <w:t>14</w:t>
            </w:r>
            <w:r>
              <w:rPr>
                <w:rFonts w:hint="eastAsia"/>
                <w:color w:val="000000" w:themeColor="text1"/>
                <w:sz w:val="20"/>
                <w:szCs w:val="20"/>
              </w:rPr>
              <w:t>、门架回缩地高度≥</w:t>
            </w:r>
            <w:r>
              <w:rPr>
                <w:color w:val="000000" w:themeColor="text1"/>
                <w:sz w:val="20"/>
                <w:szCs w:val="20"/>
              </w:rPr>
              <w:t>2075mm</w:t>
            </w:r>
          </w:p>
          <w:p>
            <w:pPr>
              <w:rPr>
                <w:color w:val="000000" w:themeColor="text1"/>
                <w:sz w:val="20"/>
                <w:szCs w:val="20"/>
              </w:rPr>
            </w:pPr>
            <w:r>
              <w:rPr>
                <w:color w:val="000000" w:themeColor="text1"/>
                <w:sz w:val="20"/>
                <w:szCs w:val="20"/>
              </w:rPr>
              <w:t>15</w:t>
            </w:r>
            <w:r>
              <w:rPr>
                <w:rFonts w:hint="eastAsia"/>
                <w:color w:val="000000" w:themeColor="text1"/>
                <w:sz w:val="20"/>
                <w:szCs w:val="20"/>
              </w:rPr>
              <w:t>、自由起升高度≥</w:t>
            </w:r>
            <w:r>
              <w:rPr>
                <w:color w:val="000000" w:themeColor="text1"/>
                <w:sz w:val="20"/>
                <w:szCs w:val="20"/>
              </w:rPr>
              <w:t>145mm</w:t>
            </w:r>
          </w:p>
          <w:p>
            <w:pPr>
              <w:rPr>
                <w:color w:val="000000" w:themeColor="text1"/>
                <w:sz w:val="20"/>
                <w:szCs w:val="20"/>
              </w:rPr>
            </w:pPr>
            <w:r>
              <w:rPr>
                <w:rFonts w:hint="eastAsia"/>
                <w:color w:val="000000" w:themeColor="text1"/>
                <w:sz w:val="20"/>
                <w:szCs w:val="20"/>
              </w:rPr>
              <w:t>★</w:t>
            </w:r>
            <w:r>
              <w:rPr>
                <w:color w:val="000000" w:themeColor="text1"/>
                <w:sz w:val="20"/>
                <w:szCs w:val="20"/>
              </w:rPr>
              <w:t>16</w:t>
            </w:r>
            <w:r>
              <w:rPr>
                <w:rFonts w:hint="eastAsia"/>
                <w:color w:val="000000" w:themeColor="text1"/>
                <w:sz w:val="20"/>
                <w:szCs w:val="20"/>
              </w:rPr>
              <w:t>、最大起升高度≥</w:t>
            </w:r>
            <w:r>
              <w:rPr>
                <w:color w:val="000000" w:themeColor="text1"/>
                <w:sz w:val="20"/>
                <w:szCs w:val="20"/>
              </w:rPr>
              <w:t>3000mm</w:t>
            </w:r>
          </w:p>
          <w:p>
            <w:pPr>
              <w:rPr>
                <w:color w:val="000000" w:themeColor="text1"/>
                <w:sz w:val="20"/>
                <w:szCs w:val="20"/>
              </w:rPr>
            </w:pPr>
            <w:r>
              <w:rPr>
                <w:color w:val="000000" w:themeColor="text1"/>
                <w:sz w:val="20"/>
                <w:szCs w:val="20"/>
              </w:rPr>
              <w:t>17</w:t>
            </w:r>
            <w:r>
              <w:rPr>
                <w:rFonts w:hint="eastAsia"/>
                <w:color w:val="000000" w:themeColor="text1"/>
                <w:sz w:val="20"/>
                <w:szCs w:val="20"/>
              </w:rPr>
              <w:t>、作业时最大高度≥</w:t>
            </w:r>
            <w:r>
              <w:rPr>
                <w:color w:val="000000" w:themeColor="text1"/>
                <w:sz w:val="20"/>
                <w:szCs w:val="20"/>
              </w:rPr>
              <w:t>4182mm</w:t>
            </w:r>
          </w:p>
          <w:p>
            <w:pPr>
              <w:rPr>
                <w:color w:val="000000" w:themeColor="text1"/>
                <w:sz w:val="20"/>
                <w:szCs w:val="20"/>
              </w:rPr>
            </w:pPr>
            <w:r>
              <w:rPr>
                <w:color w:val="000000" w:themeColor="text1"/>
                <w:sz w:val="20"/>
                <w:szCs w:val="20"/>
              </w:rPr>
              <w:t>18</w:t>
            </w:r>
            <w:r>
              <w:rPr>
                <w:rFonts w:hint="eastAsia"/>
                <w:color w:val="000000" w:themeColor="text1"/>
                <w:sz w:val="20"/>
                <w:szCs w:val="20"/>
              </w:rPr>
              <w:t>、护顶架高度≥</w:t>
            </w:r>
            <w:r>
              <w:rPr>
                <w:color w:val="000000" w:themeColor="text1"/>
                <w:sz w:val="20"/>
                <w:szCs w:val="20"/>
              </w:rPr>
              <w:t>2215mm</w:t>
            </w:r>
          </w:p>
          <w:p>
            <w:pPr>
              <w:rPr>
                <w:color w:val="000000" w:themeColor="text1"/>
                <w:sz w:val="20"/>
                <w:szCs w:val="20"/>
              </w:rPr>
            </w:pPr>
            <w:r>
              <w:rPr>
                <w:rFonts w:hint="eastAsia"/>
                <w:color w:val="000000" w:themeColor="text1"/>
                <w:sz w:val="20"/>
                <w:szCs w:val="20"/>
              </w:rPr>
              <w:t>★</w:t>
            </w:r>
            <w:r>
              <w:rPr>
                <w:color w:val="000000" w:themeColor="text1"/>
                <w:sz w:val="20"/>
                <w:szCs w:val="20"/>
              </w:rPr>
              <w:t>19</w:t>
            </w:r>
            <w:r>
              <w:rPr>
                <w:rFonts w:hint="eastAsia"/>
                <w:color w:val="000000" w:themeColor="text1"/>
                <w:sz w:val="20"/>
                <w:szCs w:val="20"/>
              </w:rPr>
              <w:t>、货叉尺寸</w:t>
            </w:r>
            <w:r>
              <w:rPr>
                <w:color w:val="000000" w:themeColor="text1"/>
                <w:sz w:val="20"/>
                <w:szCs w:val="20"/>
              </w:rPr>
              <w:t xml:space="preserve"> </w:t>
            </w:r>
            <w:r>
              <w:rPr>
                <w:rFonts w:hint="eastAsia"/>
                <w:color w:val="000000" w:themeColor="text1"/>
                <w:sz w:val="20"/>
                <w:szCs w:val="20"/>
              </w:rPr>
              <w:t>厚×宽×长≥</w:t>
            </w:r>
            <w:r>
              <w:rPr>
                <w:color w:val="000000" w:themeColor="text1"/>
                <w:sz w:val="20"/>
                <w:szCs w:val="20"/>
              </w:rPr>
              <w:t>45</w:t>
            </w:r>
            <w:r>
              <w:rPr>
                <w:rFonts w:hint="eastAsia"/>
                <w:color w:val="000000" w:themeColor="text1"/>
                <w:sz w:val="20"/>
                <w:szCs w:val="20"/>
              </w:rPr>
              <w:t>×</w:t>
            </w:r>
            <w:r>
              <w:rPr>
                <w:color w:val="000000" w:themeColor="text1"/>
                <w:sz w:val="20"/>
                <w:szCs w:val="20"/>
              </w:rPr>
              <w:t>125</w:t>
            </w:r>
            <w:r>
              <w:rPr>
                <w:rFonts w:hint="eastAsia"/>
                <w:color w:val="000000" w:themeColor="text1"/>
                <w:sz w:val="20"/>
                <w:szCs w:val="20"/>
              </w:rPr>
              <w:t>×</w:t>
            </w:r>
            <w:r>
              <w:rPr>
                <w:color w:val="000000" w:themeColor="text1"/>
                <w:sz w:val="20"/>
                <w:szCs w:val="20"/>
              </w:rPr>
              <w:t>1070mm</w:t>
            </w:r>
          </w:p>
          <w:p>
            <w:pPr>
              <w:rPr>
                <w:color w:val="000000" w:themeColor="text1"/>
                <w:sz w:val="20"/>
                <w:szCs w:val="20"/>
              </w:rPr>
            </w:pPr>
            <w:r>
              <w:rPr>
                <w:color w:val="000000" w:themeColor="text1"/>
                <w:sz w:val="20"/>
                <w:szCs w:val="20"/>
              </w:rPr>
              <w:t>20</w:t>
            </w:r>
            <w:r>
              <w:rPr>
                <w:rFonts w:hint="eastAsia"/>
                <w:color w:val="000000" w:themeColor="text1"/>
                <w:sz w:val="20"/>
                <w:szCs w:val="20"/>
              </w:rPr>
              <w:t>、货叉调节范围（外侧）最大≥</w:t>
            </w:r>
            <w:r>
              <w:rPr>
                <w:color w:val="000000" w:themeColor="text1"/>
                <w:sz w:val="20"/>
                <w:szCs w:val="20"/>
              </w:rPr>
              <w:t xml:space="preserve">1060mm   </w:t>
            </w:r>
          </w:p>
          <w:p>
            <w:pPr>
              <w:rPr>
                <w:color w:val="000000" w:themeColor="text1"/>
                <w:sz w:val="20"/>
                <w:szCs w:val="20"/>
              </w:rPr>
            </w:pPr>
            <w:r>
              <w:rPr>
                <w:color w:val="000000" w:themeColor="text1"/>
                <w:sz w:val="20"/>
                <w:szCs w:val="20"/>
              </w:rPr>
              <w:t>21</w:t>
            </w:r>
            <w:r>
              <w:rPr>
                <w:rFonts w:hint="eastAsia"/>
                <w:color w:val="000000" w:themeColor="text1"/>
                <w:sz w:val="20"/>
                <w:szCs w:val="20"/>
              </w:rPr>
              <w:t>、工作噪音≤</w:t>
            </w:r>
            <w:r>
              <w:rPr>
                <w:color w:val="000000" w:themeColor="text1"/>
                <w:sz w:val="20"/>
                <w:szCs w:val="20"/>
              </w:rPr>
              <w:t>74</w:t>
            </w:r>
            <w:r>
              <w:rPr>
                <w:rFonts w:hint="eastAsia"/>
                <w:color w:val="000000" w:themeColor="text1"/>
                <w:sz w:val="20"/>
                <w:szCs w:val="20"/>
              </w:rPr>
              <w:t>分贝</w:t>
            </w:r>
          </w:p>
          <w:p>
            <w:pPr>
              <w:rPr>
                <w:color w:val="000000" w:themeColor="text1"/>
                <w:sz w:val="20"/>
                <w:szCs w:val="20"/>
              </w:rPr>
            </w:pPr>
            <w:r>
              <w:rPr>
                <w:color w:val="000000" w:themeColor="text1"/>
                <w:sz w:val="20"/>
                <w:szCs w:val="20"/>
              </w:rPr>
              <w:t>22</w:t>
            </w:r>
            <w:r>
              <w:rPr>
                <w:rFonts w:hint="eastAsia"/>
                <w:color w:val="000000" w:themeColor="text1"/>
                <w:sz w:val="20"/>
                <w:szCs w:val="20"/>
              </w:rPr>
              <w:t>、车体长度（不含货叉）≥</w:t>
            </w:r>
            <w:r>
              <w:rPr>
                <w:color w:val="000000" w:themeColor="text1"/>
                <w:sz w:val="20"/>
                <w:szCs w:val="20"/>
              </w:rPr>
              <w:t>2485mm</w:t>
            </w:r>
          </w:p>
          <w:p>
            <w:pPr>
              <w:rPr>
                <w:color w:val="000000" w:themeColor="text1"/>
                <w:sz w:val="20"/>
                <w:szCs w:val="20"/>
              </w:rPr>
            </w:pPr>
            <w:r>
              <w:rPr>
                <w:rFonts w:hint="eastAsia"/>
                <w:color w:val="000000" w:themeColor="text1"/>
                <w:sz w:val="20"/>
                <w:szCs w:val="20"/>
              </w:rPr>
              <w:t>★</w:t>
            </w:r>
            <w:r>
              <w:rPr>
                <w:color w:val="000000" w:themeColor="text1"/>
                <w:sz w:val="20"/>
                <w:szCs w:val="20"/>
              </w:rPr>
              <w:t>23</w:t>
            </w:r>
            <w:r>
              <w:rPr>
                <w:rFonts w:hint="eastAsia"/>
                <w:color w:val="000000" w:themeColor="text1"/>
                <w:sz w:val="20"/>
                <w:szCs w:val="20"/>
              </w:rPr>
              <w:t>、车体宽度≥</w:t>
            </w:r>
            <w:r>
              <w:rPr>
                <w:color w:val="000000" w:themeColor="text1"/>
                <w:sz w:val="20"/>
                <w:szCs w:val="20"/>
              </w:rPr>
              <w:t>1225mm</w:t>
            </w:r>
          </w:p>
          <w:p>
            <w:pPr>
              <w:rPr>
                <w:color w:val="000000" w:themeColor="text1"/>
                <w:sz w:val="20"/>
                <w:szCs w:val="20"/>
              </w:rPr>
            </w:pPr>
            <w:r>
              <w:rPr>
                <w:rFonts w:hint="eastAsia"/>
                <w:color w:val="000000" w:themeColor="text1"/>
                <w:sz w:val="20"/>
                <w:szCs w:val="20"/>
              </w:rPr>
              <w:t>★</w:t>
            </w:r>
            <w:r>
              <w:rPr>
                <w:color w:val="000000" w:themeColor="text1"/>
                <w:sz w:val="20"/>
                <w:szCs w:val="20"/>
              </w:rPr>
              <w:t>24</w:t>
            </w:r>
            <w:r>
              <w:rPr>
                <w:rFonts w:hint="eastAsia"/>
                <w:color w:val="000000" w:themeColor="text1"/>
                <w:sz w:val="20"/>
                <w:szCs w:val="20"/>
              </w:rPr>
              <w:t>、转弯半径≤</w:t>
            </w:r>
            <w:r>
              <w:rPr>
                <w:color w:val="000000" w:themeColor="text1"/>
                <w:sz w:val="20"/>
                <w:szCs w:val="20"/>
              </w:rPr>
              <w:t>2210mm</w:t>
            </w:r>
          </w:p>
          <w:p>
            <w:pPr>
              <w:rPr>
                <w:color w:val="000000" w:themeColor="text1"/>
                <w:sz w:val="20"/>
                <w:szCs w:val="20"/>
              </w:rPr>
            </w:pPr>
            <w:r>
              <w:rPr>
                <w:color w:val="000000" w:themeColor="text1"/>
                <w:sz w:val="20"/>
                <w:szCs w:val="20"/>
              </w:rPr>
              <w:t>25</w:t>
            </w:r>
            <w:r>
              <w:rPr>
                <w:rFonts w:hint="eastAsia"/>
                <w:color w:val="000000" w:themeColor="text1"/>
                <w:sz w:val="20"/>
                <w:szCs w:val="20"/>
              </w:rPr>
              <w:t>、门架离地间隙≥</w:t>
            </w:r>
            <w:r>
              <w:rPr>
                <w:color w:val="000000" w:themeColor="text1"/>
                <w:sz w:val="20"/>
                <w:szCs w:val="20"/>
              </w:rPr>
              <w:t>135mm</w:t>
            </w:r>
          </w:p>
          <w:p>
            <w:pPr>
              <w:rPr>
                <w:color w:val="000000" w:themeColor="text1"/>
                <w:sz w:val="20"/>
                <w:szCs w:val="20"/>
              </w:rPr>
            </w:pPr>
            <w:r>
              <w:rPr>
                <w:color w:val="000000" w:themeColor="text1"/>
                <w:sz w:val="20"/>
                <w:szCs w:val="20"/>
              </w:rPr>
              <w:t>26</w:t>
            </w:r>
            <w:r>
              <w:rPr>
                <w:rFonts w:hint="eastAsia"/>
                <w:color w:val="000000" w:themeColor="text1"/>
                <w:sz w:val="20"/>
                <w:szCs w:val="20"/>
              </w:rPr>
              <w:t>、轴距中心离地间隙（满载）≥</w:t>
            </w:r>
            <w:r>
              <w:rPr>
                <w:color w:val="000000" w:themeColor="text1"/>
                <w:sz w:val="20"/>
                <w:szCs w:val="20"/>
              </w:rPr>
              <w:t>150mm</w:t>
            </w:r>
          </w:p>
          <w:p>
            <w:pPr>
              <w:rPr>
                <w:color w:val="000000" w:themeColor="text1"/>
                <w:sz w:val="20"/>
                <w:szCs w:val="20"/>
              </w:rPr>
            </w:pPr>
            <w:r>
              <w:rPr>
                <w:rFonts w:hint="eastAsia"/>
                <w:color w:val="000000" w:themeColor="text1"/>
                <w:sz w:val="20"/>
                <w:szCs w:val="20"/>
              </w:rPr>
              <w:t>★</w:t>
            </w:r>
            <w:r>
              <w:rPr>
                <w:color w:val="000000" w:themeColor="text1"/>
                <w:sz w:val="20"/>
                <w:szCs w:val="20"/>
              </w:rPr>
              <w:t>27</w:t>
            </w:r>
            <w:r>
              <w:rPr>
                <w:rFonts w:hint="eastAsia"/>
                <w:color w:val="000000" w:themeColor="text1"/>
                <w:sz w:val="20"/>
                <w:szCs w:val="20"/>
              </w:rPr>
              <w:t>、最大牵引力（满载）≥</w:t>
            </w:r>
            <w:r>
              <w:rPr>
                <w:color w:val="000000" w:themeColor="text1"/>
                <w:sz w:val="20"/>
                <w:szCs w:val="20"/>
              </w:rPr>
              <w:t>15600N</w:t>
            </w:r>
          </w:p>
          <w:p>
            <w:pPr>
              <w:rPr>
                <w:color w:val="000000" w:themeColor="text1"/>
                <w:sz w:val="20"/>
                <w:szCs w:val="20"/>
              </w:rPr>
            </w:pPr>
            <w:r>
              <w:rPr>
                <w:rFonts w:hint="eastAsia"/>
                <w:color w:val="000000" w:themeColor="text1"/>
                <w:sz w:val="20"/>
                <w:szCs w:val="20"/>
              </w:rPr>
              <w:t>★</w:t>
            </w:r>
            <w:r>
              <w:rPr>
                <w:color w:val="000000" w:themeColor="text1"/>
                <w:sz w:val="20"/>
                <w:szCs w:val="20"/>
              </w:rPr>
              <w:t>28</w:t>
            </w:r>
            <w:r>
              <w:rPr>
                <w:rFonts w:hint="eastAsia"/>
                <w:color w:val="000000" w:themeColor="text1"/>
                <w:sz w:val="20"/>
                <w:szCs w:val="20"/>
              </w:rPr>
              <w:t>、蓄电池电压</w:t>
            </w:r>
            <w:r>
              <w:rPr>
                <w:color w:val="000000" w:themeColor="text1"/>
                <w:sz w:val="20"/>
                <w:szCs w:val="20"/>
              </w:rPr>
              <w:t>/</w:t>
            </w:r>
            <w:r>
              <w:rPr>
                <w:rFonts w:hint="eastAsia"/>
                <w:color w:val="000000" w:themeColor="text1"/>
                <w:sz w:val="20"/>
                <w:szCs w:val="20"/>
              </w:rPr>
              <w:t>容量</w:t>
            </w:r>
            <w:r>
              <w:rPr>
                <w:color w:val="000000" w:themeColor="text1"/>
                <w:sz w:val="20"/>
                <w:szCs w:val="20"/>
              </w:rPr>
              <w:t xml:space="preserve">   80V/480AH</w:t>
            </w:r>
          </w:p>
          <w:p>
            <w:pPr>
              <w:rPr>
                <w:color w:val="000000" w:themeColor="text1"/>
                <w:sz w:val="20"/>
                <w:szCs w:val="20"/>
              </w:rPr>
            </w:pPr>
            <w:r>
              <w:rPr>
                <w:color w:val="000000" w:themeColor="text1"/>
                <w:sz w:val="20"/>
                <w:szCs w:val="20"/>
              </w:rPr>
              <w:t>29</w:t>
            </w:r>
            <w:r>
              <w:rPr>
                <w:rFonts w:hint="eastAsia"/>
                <w:color w:val="000000" w:themeColor="text1"/>
                <w:sz w:val="20"/>
                <w:szCs w:val="20"/>
              </w:rPr>
              <w:t>、驱动电机功率</w:t>
            </w:r>
            <w:r>
              <w:rPr>
                <w:color w:val="000000" w:themeColor="text1"/>
                <w:sz w:val="20"/>
                <w:szCs w:val="20"/>
              </w:rPr>
              <w:t>60</w:t>
            </w:r>
            <w:r>
              <w:rPr>
                <w:rFonts w:hint="eastAsia"/>
                <w:color w:val="000000" w:themeColor="text1"/>
                <w:sz w:val="20"/>
                <w:szCs w:val="20"/>
              </w:rPr>
              <w:t>分钟≥</w:t>
            </w:r>
            <w:r>
              <w:rPr>
                <w:color w:val="000000" w:themeColor="text1"/>
                <w:sz w:val="20"/>
                <w:szCs w:val="20"/>
              </w:rPr>
              <w:t>16.6kw</w:t>
            </w:r>
          </w:p>
          <w:p>
            <w:pPr>
              <w:rPr>
                <w:color w:val="000000" w:themeColor="text1"/>
                <w:sz w:val="20"/>
                <w:szCs w:val="20"/>
              </w:rPr>
            </w:pPr>
            <w:r>
              <w:rPr>
                <w:rFonts w:hint="eastAsia"/>
                <w:color w:val="000000" w:themeColor="text1"/>
                <w:sz w:val="20"/>
                <w:szCs w:val="20"/>
              </w:rPr>
              <w:t>★</w:t>
            </w:r>
            <w:r>
              <w:rPr>
                <w:color w:val="000000" w:themeColor="text1"/>
                <w:sz w:val="20"/>
                <w:szCs w:val="20"/>
              </w:rPr>
              <w:t>30</w:t>
            </w:r>
            <w:r>
              <w:rPr>
                <w:rFonts w:hint="eastAsia"/>
                <w:color w:val="000000" w:themeColor="text1"/>
                <w:sz w:val="20"/>
                <w:szCs w:val="20"/>
              </w:rPr>
              <w:t>、蓄电池重量≥</w:t>
            </w:r>
            <w:r>
              <w:rPr>
                <w:color w:val="000000" w:themeColor="text1"/>
                <w:sz w:val="20"/>
                <w:szCs w:val="20"/>
              </w:rPr>
              <w:t>1580kg</w:t>
            </w:r>
          </w:p>
          <w:p>
            <w:pPr>
              <w:rPr>
                <w:color w:val="000000" w:themeColor="text1"/>
                <w:sz w:val="20"/>
                <w:szCs w:val="20"/>
              </w:rPr>
            </w:pPr>
            <w:r>
              <w:rPr>
                <w:color w:val="000000" w:themeColor="text1"/>
                <w:sz w:val="20"/>
                <w:szCs w:val="20"/>
              </w:rPr>
              <w:t>31</w:t>
            </w:r>
            <w:r>
              <w:rPr>
                <w:rFonts w:hint="eastAsia"/>
                <w:color w:val="000000" w:themeColor="text1"/>
                <w:sz w:val="20"/>
                <w:szCs w:val="20"/>
              </w:rPr>
              <w:t>、起升电机功率（</w:t>
            </w:r>
            <w:r>
              <w:rPr>
                <w:color w:val="000000" w:themeColor="text1"/>
                <w:sz w:val="20"/>
                <w:szCs w:val="20"/>
              </w:rPr>
              <w:t>S3-15%</w:t>
            </w:r>
            <w:r>
              <w:rPr>
                <w:rFonts w:hint="eastAsia"/>
                <w:color w:val="000000" w:themeColor="text1"/>
                <w:sz w:val="20"/>
                <w:szCs w:val="20"/>
              </w:rPr>
              <w:t>）≥</w:t>
            </w:r>
            <w:r>
              <w:rPr>
                <w:color w:val="000000" w:themeColor="text1"/>
                <w:sz w:val="20"/>
                <w:szCs w:val="20"/>
              </w:rPr>
              <w:t>13.0kw</w:t>
            </w:r>
          </w:p>
          <w:p>
            <w:pPr>
              <w:rPr>
                <w:color w:val="000000" w:themeColor="text1"/>
                <w:sz w:val="20"/>
                <w:szCs w:val="20"/>
              </w:rPr>
            </w:pPr>
            <w:r>
              <w:rPr>
                <w:rFonts w:hint="eastAsia"/>
                <w:color w:val="000000" w:themeColor="text1"/>
                <w:sz w:val="20"/>
                <w:szCs w:val="20"/>
              </w:rPr>
              <w:t>★</w:t>
            </w:r>
            <w:r>
              <w:rPr>
                <w:color w:val="000000" w:themeColor="text1"/>
                <w:sz w:val="20"/>
                <w:szCs w:val="20"/>
              </w:rPr>
              <w:t>32</w:t>
            </w:r>
            <w:r>
              <w:rPr>
                <w:rFonts w:hint="eastAsia"/>
                <w:color w:val="000000" w:themeColor="text1"/>
                <w:sz w:val="20"/>
                <w:szCs w:val="20"/>
              </w:rPr>
              <w:t>、电控为意大利萨牌、美国柯蒂斯、瑞典英摩森或同级别产品</w:t>
            </w:r>
          </w:p>
          <w:p>
            <w:pPr>
              <w:rPr>
                <w:color w:val="000000" w:themeColor="text1"/>
                <w:sz w:val="20"/>
                <w:szCs w:val="20"/>
              </w:rPr>
            </w:pPr>
            <w:r>
              <w:rPr>
                <w:rFonts w:hint="eastAsia"/>
                <w:color w:val="000000" w:themeColor="text1"/>
                <w:sz w:val="20"/>
                <w:szCs w:val="20"/>
              </w:rPr>
              <w:t>★</w:t>
            </w:r>
            <w:r>
              <w:rPr>
                <w:color w:val="000000" w:themeColor="text1"/>
                <w:sz w:val="20"/>
                <w:szCs w:val="20"/>
              </w:rPr>
              <w:t>33</w:t>
            </w:r>
            <w:r>
              <w:rPr>
                <w:rFonts w:hint="eastAsia"/>
                <w:color w:val="000000" w:themeColor="text1"/>
                <w:sz w:val="20"/>
                <w:szCs w:val="20"/>
              </w:rPr>
              <w:t>、行走电机为辽源、安徽皖新、</w:t>
            </w:r>
            <w:r>
              <w:rPr>
                <w:color w:val="000000" w:themeColor="text1"/>
                <w:sz w:val="20"/>
                <w:szCs w:val="20"/>
              </w:rPr>
              <w:t>KDS</w:t>
            </w:r>
            <w:r>
              <w:rPr>
                <w:rFonts w:hint="eastAsia"/>
                <w:color w:val="000000" w:themeColor="text1"/>
                <w:sz w:val="20"/>
                <w:szCs w:val="20"/>
              </w:rPr>
              <w:t>或同级别产品</w:t>
            </w:r>
          </w:p>
          <w:p>
            <w:pPr>
              <w:rPr>
                <w:color w:val="000000" w:themeColor="text1"/>
                <w:sz w:val="20"/>
                <w:szCs w:val="20"/>
              </w:rPr>
            </w:pPr>
            <w:r>
              <w:rPr>
                <w:rFonts w:hint="eastAsia"/>
                <w:color w:val="000000" w:themeColor="text1"/>
                <w:sz w:val="20"/>
                <w:szCs w:val="20"/>
              </w:rPr>
              <w:t>★</w:t>
            </w:r>
            <w:r>
              <w:rPr>
                <w:color w:val="000000" w:themeColor="text1"/>
                <w:sz w:val="20"/>
                <w:szCs w:val="20"/>
              </w:rPr>
              <w:t>34</w:t>
            </w:r>
            <w:r>
              <w:rPr>
                <w:rFonts w:hint="eastAsia"/>
                <w:color w:val="000000" w:themeColor="text1"/>
                <w:sz w:val="20"/>
                <w:szCs w:val="20"/>
              </w:rPr>
              <w:t>、电池组链接形式为软连接</w:t>
            </w:r>
          </w:p>
          <w:p>
            <w:pPr>
              <w:rPr>
                <w:color w:val="000000" w:themeColor="text1"/>
                <w:sz w:val="20"/>
                <w:szCs w:val="20"/>
              </w:rPr>
            </w:pPr>
            <w:r>
              <w:rPr>
                <w:rFonts w:hint="eastAsia"/>
                <w:color w:val="000000" w:themeColor="text1"/>
                <w:sz w:val="20"/>
                <w:szCs w:val="20"/>
              </w:rPr>
              <w:t>★</w:t>
            </w:r>
            <w:r>
              <w:rPr>
                <w:color w:val="000000" w:themeColor="text1"/>
                <w:sz w:val="20"/>
                <w:szCs w:val="20"/>
              </w:rPr>
              <w:t>35</w:t>
            </w:r>
            <w:r>
              <w:rPr>
                <w:rFonts w:hint="eastAsia"/>
                <w:color w:val="000000" w:themeColor="text1"/>
                <w:sz w:val="20"/>
                <w:szCs w:val="20"/>
              </w:rPr>
              <w:t>、行驶速度≥</w:t>
            </w:r>
            <w:r>
              <w:rPr>
                <w:color w:val="000000" w:themeColor="text1"/>
                <w:sz w:val="20"/>
                <w:szCs w:val="20"/>
              </w:rPr>
              <w:t>15kw/h</w:t>
            </w:r>
          </w:p>
          <w:p>
            <w:pPr>
              <w:rPr>
                <w:color w:val="000000" w:themeColor="text1"/>
                <w:sz w:val="20"/>
                <w:szCs w:val="20"/>
              </w:rPr>
            </w:pPr>
            <w:r>
              <w:rPr>
                <w:rFonts w:hint="eastAsia"/>
                <w:color w:val="000000" w:themeColor="text1"/>
                <w:sz w:val="20"/>
                <w:szCs w:val="20"/>
              </w:rPr>
              <w:t>★</w:t>
            </w:r>
            <w:r>
              <w:rPr>
                <w:color w:val="000000" w:themeColor="text1"/>
                <w:sz w:val="20"/>
                <w:szCs w:val="20"/>
              </w:rPr>
              <w:t>36</w:t>
            </w:r>
            <w:r>
              <w:rPr>
                <w:rFonts w:hint="eastAsia"/>
                <w:color w:val="000000" w:themeColor="text1"/>
                <w:sz w:val="20"/>
                <w:szCs w:val="20"/>
              </w:rPr>
              <w:t>、车身总重≥</w:t>
            </w:r>
            <w:r>
              <w:rPr>
                <w:color w:val="000000" w:themeColor="text1"/>
                <w:sz w:val="20"/>
                <w:szCs w:val="20"/>
              </w:rPr>
              <w:t>4810kg</w:t>
            </w:r>
          </w:p>
          <w:p>
            <w:pPr>
              <w:rPr>
                <w:color w:val="000000" w:themeColor="text1"/>
                <w:sz w:val="20"/>
                <w:szCs w:val="20"/>
              </w:rPr>
            </w:pPr>
            <w:r>
              <w:rPr>
                <w:rFonts w:hint="eastAsia"/>
                <w:color w:val="000000" w:themeColor="text1"/>
                <w:sz w:val="20"/>
                <w:szCs w:val="20"/>
              </w:rPr>
              <w:t>★</w:t>
            </w:r>
            <w:r>
              <w:rPr>
                <w:color w:val="000000" w:themeColor="text1"/>
                <w:sz w:val="20"/>
                <w:szCs w:val="20"/>
              </w:rPr>
              <w:t>37</w:t>
            </w:r>
            <w:r>
              <w:rPr>
                <w:rFonts w:hint="eastAsia"/>
                <w:color w:val="000000" w:themeColor="text1"/>
                <w:sz w:val="20"/>
                <w:szCs w:val="20"/>
              </w:rPr>
              <w:t>、轮胎为正新、朝阳、前进或或同级别的品牌的充气胎</w:t>
            </w:r>
          </w:p>
          <w:p>
            <w:pPr>
              <w:rPr>
                <w:color w:val="000000" w:themeColor="text1"/>
                <w:sz w:val="20"/>
                <w:szCs w:val="20"/>
              </w:rPr>
            </w:pPr>
            <w:r>
              <w:rPr>
                <w:color w:val="000000" w:themeColor="text1"/>
                <w:sz w:val="20"/>
                <w:szCs w:val="20"/>
              </w:rPr>
              <w:t>38</w:t>
            </w:r>
            <w:r>
              <w:rPr>
                <w:rFonts w:hint="eastAsia"/>
                <w:color w:val="000000" w:themeColor="text1"/>
                <w:sz w:val="20"/>
                <w:szCs w:val="20"/>
              </w:rPr>
              <w:t>、液压件油封为日本原装</w:t>
            </w:r>
            <w:r>
              <w:rPr>
                <w:color w:val="000000" w:themeColor="text1"/>
                <w:sz w:val="20"/>
                <w:szCs w:val="20"/>
              </w:rPr>
              <w:t>NOK</w:t>
            </w:r>
            <w:r>
              <w:rPr>
                <w:rFonts w:hint="eastAsia"/>
                <w:color w:val="000000" w:themeColor="text1"/>
                <w:sz w:val="20"/>
                <w:szCs w:val="20"/>
              </w:rPr>
              <w:t>品牌、德国</w:t>
            </w:r>
            <w:r>
              <w:rPr>
                <w:color w:val="000000" w:themeColor="text1"/>
                <w:sz w:val="20"/>
                <w:szCs w:val="20"/>
              </w:rPr>
              <w:t>UKS</w:t>
            </w:r>
            <w:r>
              <w:rPr>
                <w:rFonts w:hint="eastAsia"/>
                <w:color w:val="000000" w:themeColor="text1"/>
                <w:sz w:val="20"/>
                <w:szCs w:val="20"/>
              </w:rPr>
              <w:t>、德国油控或同级别品牌油封</w:t>
            </w:r>
          </w:p>
          <w:p>
            <w:pPr>
              <w:rPr>
                <w:color w:val="000000" w:themeColor="text1"/>
                <w:sz w:val="20"/>
                <w:szCs w:val="20"/>
              </w:rPr>
            </w:pPr>
            <w:r>
              <w:rPr>
                <w:color w:val="000000" w:themeColor="text1"/>
                <w:sz w:val="20"/>
                <w:szCs w:val="20"/>
              </w:rPr>
              <w:t>39</w:t>
            </w:r>
            <w:r>
              <w:rPr>
                <w:rFonts w:hint="eastAsia"/>
                <w:color w:val="000000" w:themeColor="text1"/>
                <w:sz w:val="20"/>
                <w:szCs w:val="20"/>
              </w:rPr>
              <w:t>、液压系统为日本岛津品牌、力士乐、派克或同级别品牌</w:t>
            </w:r>
          </w:p>
          <w:p>
            <w:pPr>
              <w:rPr>
                <w:rFonts w:ascii="宋体" w:hAnsi="宋体"/>
                <w:b/>
                <w:sz w:val="20"/>
                <w:szCs w:val="20"/>
              </w:rPr>
            </w:pPr>
            <w:r>
              <w:rPr>
                <w:rFonts w:hint="eastAsia" w:ascii="宋体" w:hAnsi="宋体"/>
                <w:b/>
                <w:sz w:val="20"/>
                <w:szCs w:val="20"/>
              </w:rPr>
              <w:t>售后质量保证要求：</w:t>
            </w:r>
          </w:p>
          <w:p>
            <w:pPr>
              <w:rPr>
                <w:color w:val="000000" w:themeColor="text1"/>
                <w:sz w:val="20"/>
                <w:szCs w:val="20"/>
              </w:rPr>
            </w:pPr>
            <w:r>
              <w:rPr>
                <w:color w:val="000000" w:themeColor="text1"/>
                <w:sz w:val="20"/>
                <w:szCs w:val="20"/>
              </w:rPr>
              <w:t>1</w:t>
            </w:r>
            <w:r>
              <w:rPr>
                <w:rFonts w:hint="eastAsia"/>
                <w:color w:val="000000" w:themeColor="text1"/>
                <w:sz w:val="20"/>
                <w:szCs w:val="20"/>
              </w:rPr>
              <w:t>、设备质保期：自双方签署设备入校验收合格报告之日起，整机免费保修期不少于三十六个月。</w:t>
            </w:r>
          </w:p>
          <w:p>
            <w:pPr>
              <w:rPr>
                <w:color w:val="000000" w:themeColor="text1"/>
                <w:sz w:val="20"/>
                <w:szCs w:val="20"/>
              </w:rPr>
            </w:pPr>
            <w:r>
              <w:rPr>
                <w:color w:val="000000" w:themeColor="text1"/>
                <w:sz w:val="20"/>
                <w:szCs w:val="20"/>
              </w:rPr>
              <w:t>2</w:t>
            </w:r>
            <w:r>
              <w:rPr>
                <w:rFonts w:hint="eastAsia"/>
                <w:color w:val="000000" w:themeColor="text1"/>
                <w:sz w:val="20"/>
                <w:szCs w:val="20"/>
              </w:rPr>
              <w:t>、在质保期内，供方应对由于设备的结构、设计、工艺和材料缺陷造成的任何损坏或故障负责。凡因设备保证范围内设备修理而停产的时间，质量保证期相应顺延。更换的零部件的质量保证期应为更换日起一年。</w:t>
            </w:r>
          </w:p>
          <w:p>
            <w:pPr>
              <w:rPr>
                <w:color w:val="000000" w:themeColor="text1"/>
                <w:sz w:val="20"/>
                <w:szCs w:val="20"/>
              </w:rPr>
            </w:pPr>
            <w:r>
              <w:rPr>
                <w:color w:val="000000" w:themeColor="text1"/>
                <w:sz w:val="20"/>
                <w:szCs w:val="20"/>
              </w:rPr>
              <w:t>3</w:t>
            </w:r>
            <w:r>
              <w:rPr>
                <w:rFonts w:hint="eastAsia"/>
                <w:color w:val="000000" w:themeColor="text1"/>
                <w:sz w:val="20"/>
                <w:szCs w:val="20"/>
              </w:rPr>
              <w:t>、在质保期内，如发现设备不符合本技术协议的规定的要求或发生制造质量问题，需方将立即通知供方，供方应在</w:t>
            </w:r>
            <w:r>
              <w:rPr>
                <w:color w:val="000000" w:themeColor="text1"/>
                <w:sz w:val="20"/>
                <w:szCs w:val="20"/>
              </w:rPr>
              <w:t>4</w:t>
            </w:r>
            <w:r>
              <w:rPr>
                <w:rFonts w:hint="eastAsia"/>
                <w:color w:val="000000" w:themeColor="text1"/>
                <w:sz w:val="20"/>
                <w:szCs w:val="20"/>
              </w:rPr>
              <w:t>小时内答复，</w:t>
            </w:r>
            <w:r>
              <w:rPr>
                <w:color w:val="000000" w:themeColor="text1"/>
                <w:sz w:val="20"/>
                <w:szCs w:val="20"/>
              </w:rPr>
              <w:t>24</w:t>
            </w:r>
            <w:r>
              <w:rPr>
                <w:rFonts w:hint="eastAsia"/>
                <w:color w:val="000000" w:themeColor="text1"/>
                <w:sz w:val="20"/>
                <w:szCs w:val="20"/>
              </w:rPr>
              <w:t>小时内到达现场排除故障。</w:t>
            </w:r>
          </w:p>
          <w:p>
            <w:pPr>
              <w:rPr>
                <w:color w:val="000000" w:themeColor="text1"/>
                <w:sz w:val="20"/>
                <w:szCs w:val="20"/>
              </w:rPr>
            </w:pPr>
            <w:r>
              <w:rPr>
                <w:color w:val="000000" w:themeColor="text1"/>
                <w:sz w:val="20"/>
                <w:szCs w:val="20"/>
              </w:rPr>
              <w:t>4</w:t>
            </w:r>
            <w:r>
              <w:rPr>
                <w:rFonts w:hint="eastAsia"/>
                <w:color w:val="000000" w:themeColor="text1"/>
                <w:sz w:val="20"/>
                <w:szCs w:val="20"/>
              </w:rPr>
              <w:t>、价格包括运输、就位、安装、调试、培训等费用。就位时涉及敲墙，修路费用由买方承担。</w:t>
            </w:r>
          </w:p>
          <w:p>
            <w:pPr>
              <w:rPr>
                <w:color w:val="000000" w:themeColor="text1"/>
                <w:sz w:val="20"/>
                <w:szCs w:val="20"/>
              </w:rPr>
            </w:pPr>
            <w:r>
              <w:rPr>
                <w:color w:val="000000" w:themeColor="text1"/>
                <w:sz w:val="20"/>
                <w:szCs w:val="20"/>
              </w:rPr>
              <w:t>5</w:t>
            </w:r>
            <w:r>
              <w:rPr>
                <w:rFonts w:hint="eastAsia"/>
                <w:color w:val="000000" w:themeColor="text1"/>
                <w:sz w:val="20"/>
                <w:szCs w:val="20"/>
              </w:rPr>
              <w:t>、满载工作时间≥</w:t>
            </w:r>
            <w:r>
              <w:rPr>
                <w:color w:val="000000" w:themeColor="text1"/>
                <w:sz w:val="20"/>
                <w:szCs w:val="20"/>
              </w:rPr>
              <w:t>5</w:t>
            </w:r>
            <w:r>
              <w:rPr>
                <w:rFonts w:hint="eastAsia"/>
                <w:color w:val="000000" w:themeColor="text1"/>
                <w:sz w:val="20"/>
                <w:szCs w:val="20"/>
              </w:rPr>
              <w:t>小时</w:t>
            </w:r>
          </w:p>
          <w:p>
            <w:pPr>
              <w:rPr>
                <w:rFonts w:ascii="宋体" w:hAnsi="宋体"/>
                <w:color w:val="FF0000"/>
                <w:szCs w:val="21"/>
              </w:rPr>
            </w:pPr>
          </w:p>
        </w:tc>
        <w:tc>
          <w:tcPr>
            <w:tcW w:w="993" w:type="dxa"/>
            <w:tcBorders>
              <w:top w:val="single" w:color="auto" w:sz="12" w:space="0"/>
              <w:left w:val="single" w:color="auto" w:sz="6" w:space="0"/>
              <w:bottom w:val="single" w:color="auto" w:sz="12" w:space="0"/>
              <w:right w:val="single" w:color="auto" w:sz="4" w:space="0"/>
            </w:tcBorders>
            <w:vAlign w:val="center"/>
          </w:tcPr>
          <w:p>
            <w:pPr>
              <w:rPr>
                <w:color w:val="000000" w:themeColor="text1"/>
              </w:rPr>
            </w:pPr>
            <w:r>
              <w:rPr>
                <w:rFonts w:hint="eastAsia"/>
                <w:sz w:val="20"/>
                <w:szCs w:val="20"/>
              </w:rPr>
              <w:t>台</w:t>
            </w:r>
          </w:p>
        </w:tc>
        <w:tc>
          <w:tcPr>
            <w:tcW w:w="992" w:type="dxa"/>
            <w:tcBorders>
              <w:top w:val="single" w:color="auto" w:sz="12" w:space="0"/>
              <w:left w:val="single" w:color="auto" w:sz="4" w:space="0"/>
              <w:bottom w:val="single" w:color="auto" w:sz="12" w:space="0"/>
              <w:right w:val="single" w:color="auto" w:sz="6" w:space="0"/>
            </w:tcBorders>
            <w:vAlign w:val="center"/>
          </w:tcPr>
          <w:p>
            <w:pPr>
              <w:rPr>
                <w:color w:val="000000" w:themeColor="text1"/>
                <w:sz w:val="20"/>
                <w:szCs w:val="20"/>
              </w:rPr>
            </w:pPr>
            <w:r>
              <w:rPr>
                <w:rFonts w:hint="eastAsia"/>
                <w:sz w:val="20"/>
                <w:szCs w:val="20"/>
              </w:rPr>
              <w:t>125000</w:t>
            </w:r>
          </w:p>
        </w:tc>
        <w:tc>
          <w:tcPr>
            <w:tcW w:w="992" w:type="dxa"/>
            <w:tcBorders>
              <w:top w:val="single" w:color="auto" w:sz="12" w:space="0"/>
              <w:left w:val="single" w:color="auto" w:sz="6" w:space="0"/>
              <w:bottom w:val="single" w:color="auto" w:sz="12" w:space="0"/>
              <w:right w:val="single" w:color="auto" w:sz="4" w:space="0"/>
            </w:tcBorders>
            <w:vAlign w:val="center"/>
          </w:tcPr>
          <w:p>
            <w:pPr>
              <w:rPr>
                <w:color w:val="000000" w:themeColor="text1"/>
                <w:sz w:val="20"/>
                <w:szCs w:val="20"/>
              </w:rPr>
            </w:pPr>
            <w:r>
              <w:rPr>
                <w:rFonts w:hint="eastAsia"/>
                <w:sz w:val="20"/>
                <w:szCs w:val="20"/>
              </w:rPr>
              <w:t>1</w:t>
            </w:r>
          </w:p>
        </w:tc>
        <w:tc>
          <w:tcPr>
            <w:tcW w:w="851" w:type="dxa"/>
            <w:tcBorders>
              <w:top w:val="single" w:color="auto" w:sz="12" w:space="0"/>
              <w:left w:val="single" w:color="auto" w:sz="4" w:space="0"/>
              <w:bottom w:val="single" w:color="auto" w:sz="12" w:space="0"/>
              <w:right w:val="single" w:color="auto" w:sz="4" w:space="0"/>
            </w:tcBorders>
            <w:vAlign w:val="center"/>
          </w:tcPr>
          <w:p>
            <w:pPr>
              <w:rPr>
                <w:color w:val="000000" w:themeColor="text1"/>
                <w:sz w:val="20"/>
                <w:szCs w:val="20"/>
              </w:rPr>
            </w:pPr>
            <w:r>
              <w:rPr>
                <w:rFonts w:hint="eastAsia"/>
                <w:sz w:val="20"/>
                <w:szCs w:val="20"/>
              </w:rPr>
              <w:t>125000</w:t>
            </w:r>
          </w:p>
        </w:tc>
        <w:tc>
          <w:tcPr>
            <w:tcW w:w="814" w:type="dxa"/>
            <w:tcBorders>
              <w:top w:val="single" w:color="auto" w:sz="12" w:space="0"/>
              <w:left w:val="single" w:color="auto" w:sz="4" w:space="0"/>
              <w:bottom w:val="single" w:color="auto" w:sz="12" w:space="0"/>
              <w:right w:val="single" w:color="auto" w:sz="12" w:space="0"/>
            </w:tcBorders>
            <w:vAlign w:val="center"/>
          </w:tcPr>
          <w:p>
            <w:pPr>
              <w:rPr>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55" w:hRule="atLeast"/>
          <w:jc w:val="center"/>
        </w:trPr>
        <w:tc>
          <w:tcPr>
            <w:tcW w:w="557" w:type="dxa"/>
            <w:tcBorders>
              <w:top w:val="single" w:color="auto" w:sz="12" w:space="0"/>
              <w:left w:val="single" w:color="auto" w:sz="12" w:space="0"/>
              <w:bottom w:val="single" w:color="auto" w:sz="12" w:space="0"/>
              <w:right w:val="single" w:color="auto" w:sz="6" w:space="0"/>
            </w:tcBorders>
            <w:vAlign w:val="center"/>
          </w:tcPr>
          <w:p>
            <w:pPr>
              <w:rPr>
                <w:color w:val="000000" w:themeColor="text1"/>
                <w:sz w:val="20"/>
                <w:szCs w:val="20"/>
              </w:rPr>
            </w:pPr>
            <w:r>
              <w:rPr>
                <w:rFonts w:hint="eastAsia"/>
                <w:sz w:val="20"/>
                <w:szCs w:val="20"/>
              </w:rPr>
              <w:t>3</w:t>
            </w:r>
          </w:p>
        </w:tc>
        <w:tc>
          <w:tcPr>
            <w:tcW w:w="1085" w:type="dxa"/>
            <w:tcBorders>
              <w:top w:val="single" w:color="auto" w:sz="12" w:space="0"/>
              <w:left w:val="single" w:color="auto" w:sz="6" w:space="0"/>
              <w:bottom w:val="single" w:color="auto" w:sz="12" w:space="0"/>
              <w:right w:val="single" w:color="auto" w:sz="6" w:space="0"/>
            </w:tcBorders>
            <w:vAlign w:val="center"/>
          </w:tcPr>
          <w:p>
            <w:pPr>
              <w:rPr>
                <w:color w:val="000000" w:themeColor="text1"/>
                <w:sz w:val="20"/>
                <w:szCs w:val="20"/>
              </w:rPr>
            </w:pPr>
            <w:r>
              <w:rPr>
                <w:rFonts w:hint="eastAsia"/>
                <w:sz w:val="20"/>
                <w:szCs w:val="20"/>
              </w:rPr>
              <w:t>摇臂钻</w:t>
            </w:r>
          </w:p>
        </w:tc>
        <w:tc>
          <w:tcPr>
            <w:tcW w:w="2625" w:type="dxa"/>
            <w:tcBorders>
              <w:top w:val="single" w:color="auto" w:sz="12" w:space="0"/>
              <w:left w:val="single" w:color="auto" w:sz="6" w:space="0"/>
              <w:bottom w:val="single" w:color="auto" w:sz="12" w:space="0"/>
              <w:right w:val="single" w:color="auto" w:sz="6" w:space="0"/>
            </w:tcBorders>
            <w:vAlign w:val="center"/>
          </w:tcPr>
          <w:p>
            <w:pPr>
              <w:ind w:firstLine="400" w:firstLineChars="200"/>
              <w:rPr>
                <w:sz w:val="20"/>
                <w:szCs w:val="20"/>
              </w:rPr>
            </w:pPr>
            <w:r>
              <w:rPr>
                <w:rFonts w:hint="eastAsia"/>
                <w:sz w:val="20"/>
                <w:szCs w:val="20"/>
              </w:rPr>
              <w:t>1.Z3040×13/21.最大钻孔直径≥40mm</w:t>
            </w:r>
          </w:p>
          <w:p>
            <w:pPr>
              <w:ind w:firstLine="400" w:firstLineChars="200"/>
              <w:rPr>
                <w:sz w:val="20"/>
                <w:szCs w:val="20"/>
              </w:rPr>
            </w:pPr>
            <w:r>
              <w:rPr>
                <w:rFonts w:hint="eastAsia"/>
                <w:sz w:val="20"/>
                <w:szCs w:val="20"/>
              </w:rPr>
              <w:t>2.主轴中心线至立柱母线距离：最大1300mm，最小300mm</w:t>
            </w:r>
          </w:p>
          <w:p>
            <w:pPr>
              <w:ind w:firstLine="400" w:firstLineChars="200"/>
              <w:rPr>
                <w:sz w:val="20"/>
                <w:szCs w:val="20"/>
              </w:rPr>
            </w:pPr>
            <w:r>
              <w:rPr>
                <w:rFonts w:hint="eastAsia"/>
                <w:sz w:val="20"/>
                <w:szCs w:val="20"/>
              </w:rPr>
              <w:t>3.主轴端面至底座工作面距离：最大1120mm，最小300mm</w:t>
            </w:r>
          </w:p>
          <w:p>
            <w:pPr>
              <w:ind w:firstLine="400" w:firstLineChars="200"/>
              <w:rPr>
                <w:sz w:val="20"/>
                <w:szCs w:val="20"/>
              </w:rPr>
            </w:pPr>
            <w:r>
              <w:rPr>
                <w:rFonts w:hint="eastAsia"/>
                <w:sz w:val="20"/>
                <w:szCs w:val="20"/>
              </w:rPr>
              <w:t>4.主轴圆锥孔（莫氏）：4</w:t>
            </w:r>
          </w:p>
          <w:p>
            <w:pPr>
              <w:ind w:firstLine="400" w:firstLineChars="200"/>
              <w:rPr>
                <w:sz w:val="20"/>
                <w:szCs w:val="20"/>
              </w:rPr>
            </w:pPr>
            <w:r>
              <w:rPr>
                <w:rFonts w:hint="eastAsia"/>
                <w:sz w:val="20"/>
                <w:szCs w:val="20"/>
              </w:rPr>
              <w:t>5.主轴行程≥280mm</w:t>
            </w:r>
          </w:p>
          <w:p>
            <w:pPr>
              <w:ind w:firstLine="400" w:firstLineChars="200"/>
              <w:rPr>
                <w:sz w:val="20"/>
                <w:szCs w:val="20"/>
              </w:rPr>
            </w:pPr>
            <w:r>
              <w:rPr>
                <w:rFonts w:hint="eastAsia"/>
                <w:sz w:val="20"/>
                <w:szCs w:val="20"/>
              </w:rPr>
              <w:t>★6.主轴转速计数≥16级</w:t>
            </w:r>
          </w:p>
          <w:p>
            <w:pPr>
              <w:ind w:firstLine="400" w:firstLineChars="200"/>
              <w:rPr>
                <w:sz w:val="20"/>
                <w:szCs w:val="20"/>
              </w:rPr>
            </w:pPr>
            <w:r>
              <w:rPr>
                <w:rFonts w:hint="eastAsia"/>
                <w:sz w:val="20"/>
                <w:szCs w:val="20"/>
              </w:rPr>
              <w:t>7.主轴转速范围：32～2500r/min</w:t>
            </w:r>
          </w:p>
          <w:p>
            <w:pPr>
              <w:ind w:firstLine="400" w:firstLineChars="200"/>
              <w:rPr>
                <w:sz w:val="20"/>
                <w:szCs w:val="20"/>
              </w:rPr>
            </w:pPr>
            <w:r>
              <w:rPr>
                <w:rFonts w:hint="eastAsia"/>
                <w:sz w:val="20"/>
                <w:szCs w:val="20"/>
              </w:rPr>
              <w:t>★8.主轴进给量（转数）级数:8级</w:t>
            </w:r>
          </w:p>
          <w:p>
            <w:pPr>
              <w:ind w:firstLine="400" w:firstLineChars="200"/>
              <w:rPr>
                <w:sz w:val="20"/>
                <w:szCs w:val="20"/>
              </w:rPr>
            </w:pPr>
            <w:r>
              <w:rPr>
                <w:rFonts w:hint="eastAsia"/>
                <w:sz w:val="20"/>
                <w:szCs w:val="20"/>
              </w:rPr>
              <w:t>9.主轴进给范围：0.10～1.25 mm/r</w:t>
            </w:r>
          </w:p>
          <w:p>
            <w:pPr>
              <w:ind w:firstLine="400" w:firstLineChars="200"/>
              <w:rPr>
                <w:sz w:val="20"/>
                <w:szCs w:val="20"/>
              </w:rPr>
            </w:pPr>
            <w:r>
              <w:rPr>
                <w:rFonts w:hint="eastAsia"/>
                <w:sz w:val="20"/>
                <w:szCs w:val="20"/>
              </w:rPr>
              <w:t>10.主电机功率≥3kW</w:t>
            </w:r>
          </w:p>
          <w:p>
            <w:pPr>
              <w:rPr>
                <w:color w:val="000000" w:themeColor="text1"/>
                <w:sz w:val="20"/>
                <w:szCs w:val="20"/>
              </w:rPr>
            </w:pPr>
            <w:r>
              <w:rPr>
                <w:rFonts w:hint="eastAsia"/>
                <w:sz w:val="20"/>
                <w:szCs w:val="20"/>
              </w:rPr>
              <w:t>11.应用于机加工中的钻孔、扩孔、铰孔及攻螺纹等。</w:t>
            </w:r>
          </w:p>
        </w:tc>
        <w:tc>
          <w:tcPr>
            <w:tcW w:w="993" w:type="dxa"/>
            <w:tcBorders>
              <w:top w:val="single" w:color="auto" w:sz="12" w:space="0"/>
              <w:left w:val="single" w:color="auto" w:sz="6" w:space="0"/>
              <w:bottom w:val="single" w:color="auto" w:sz="12" w:space="0"/>
              <w:right w:val="single" w:color="auto" w:sz="4" w:space="0"/>
            </w:tcBorders>
            <w:vAlign w:val="center"/>
          </w:tcPr>
          <w:p>
            <w:pPr>
              <w:rPr>
                <w:color w:val="000000" w:themeColor="text1"/>
                <w:sz w:val="20"/>
                <w:szCs w:val="20"/>
              </w:rPr>
            </w:pPr>
            <w:r>
              <w:rPr>
                <w:rFonts w:hint="eastAsia"/>
                <w:sz w:val="20"/>
                <w:szCs w:val="20"/>
              </w:rPr>
              <w:t>台</w:t>
            </w:r>
          </w:p>
        </w:tc>
        <w:tc>
          <w:tcPr>
            <w:tcW w:w="992" w:type="dxa"/>
            <w:tcBorders>
              <w:top w:val="single" w:color="auto" w:sz="12" w:space="0"/>
              <w:left w:val="single" w:color="auto" w:sz="4" w:space="0"/>
              <w:bottom w:val="single" w:color="auto" w:sz="12" w:space="0"/>
              <w:right w:val="single" w:color="auto" w:sz="6" w:space="0"/>
            </w:tcBorders>
            <w:vAlign w:val="center"/>
          </w:tcPr>
          <w:p>
            <w:pPr>
              <w:rPr>
                <w:color w:val="000000" w:themeColor="text1"/>
                <w:sz w:val="20"/>
                <w:szCs w:val="20"/>
              </w:rPr>
            </w:pPr>
            <w:r>
              <w:rPr>
                <w:rFonts w:hint="eastAsia"/>
                <w:sz w:val="20"/>
                <w:szCs w:val="20"/>
              </w:rPr>
              <w:t>45000</w:t>
            </w:r>
          </w:p>
        </w:tc>
        <w:tc>
          <w:tcPr>
            <w:tcW w:w="992" w:type="dxa"/>
            <w:tcBorders>
              <w:top w:val="single" w:color="auto" w:sz="12" w:space="0"/>
              <w:left w:val="single" w:color="auto" w:sz="6" w:space="0"/>
              <w:bottom w:val="single" w:color="auto" w:sz="12" w:space="0"/>
              <w:right w:val="single" w:color="auto" w:sz="4" w:space="0"/>
            </w:tcBorders>
            <w:vAlign w:val="center"/>
          </w:tcPr>
          <w:p>
            <w:pPr>
              <w:rPr>
                <w:color w:val="000000" w:themeColor="text1"/>
                <w:sz w:val="20"/>
                <w:szCs w:val="20"/>
              </w:rPr>
            </w:pPr>
            <w:r>
              <w:rPr>
                <w:rFonts w:hint="eastAsia"/>
                <w:sz w:val="20"/>
                <w:szCs w:val="20"/>
              </w:rPr>
              <w:t>1</w:t>
            </w:r>
          </w:p>
        </w:tc>
        <w:tc>
          <w:tcPr>
            <w:tcW w:w="851" w:type="dxa"/>
            <w:tcBorders>
              <w:top w:val="single" w:color="auto" w:sz="12" w:space="0"/>
              <w:left w:val="single" w:color="auto" w:sz="4" w:space="0"/>
              <w:bottom w:val="single" w:color="auto" w:sz="12" w:space="0"/>
              <w:right w:val="single" w:color="auto" w:sz="4" w:space="0"/>
            </w:tcBorders>
            <w:vAlign w:val="center"/>
          </w:tcPr>
          <w:p>
            <w:pPr>
              <w:rPr>
                <w:color w:val="000000" w:themeColor="text1"/>
                <w:sz w:val="20"/>
                <w:szCs w:val="20"/>
              </w:rPr>
            </w:pPr>
            <w:r>
              <w:rPr>
                <w:rFonts w:hint="eastAsia"/>
                <w:sz w:val="20"/>
                <w:szCs w:val="20"/>
              </w:rPr>
              <w:t>45000</w:t>
            </w:r>
          </w:p>
        </w:tc>
        <w:tc>
          <w:tcPr>
            <w:tcW w:w="814" w:type="dxa"/>
            <w:tcBorders>
              <w:top w:val="single" w:color="auto" w:sz="12" w:space="0"/>
              <w:left w:val="single" w:color="auto" w:sz="4" w:space="0"/>
              <w:bottom w:val="single" w:color="auto" w:sz="12" w:space="0"/>
              <w:right w:val="single" w:color="auto" w:sz="12" w:space="0"/>
            </w:tcBorders>
            <w:vAlign w:val="center"/>
          </w:tcPr>
          <w:p>
            <w:pPr>
              <w:rPr>
                <w:color w:val="000000" w:themeColor="text1"/>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55" w:hRule="atLeast"/>
          <w:jc w:val="center"/>
        </w:trPr>
        <w:tc>
          <w:tcPr>
            <w:tcW w:w="557" w:type="dxa"/>
            <w:tcBorders>
              <w:top w:val="single" w:color="auto" w:sz="12" w:space="0"/>
              <w:left w:val="single" w:color="auto" w:sz="12" w:space="0"/>
              <w:bottom w:val="single" w:color="auto" w:sz="12" w:space="0"/>
              <w:right w:val="single" w:color="auto" w:sz="6" w:space="0"/>
            </w:tcBorders>
            <w:vAlign w:val="center"/>
          </w:tcPr>
          <w:p>
            <w:pPr>
              <w:rPr>
                <w:color w:val="000000" w:themeColor="text1"/>
                <w:sz w:val="20"/>
                <w:szCs w:val="20"/>
              </w:rPr>
            </w:pPr>
            <w:r>
              <w:rPr>
                <w:rFonts w:hint="eastAsia"/>
                <w:sz w:val="20"/>
                <w:szCs w:val="20"/>
              </w:rPr>
              <w:t>4</w:t>
            </w:r>
          </w:p>
        </w:tc>
        <w:tc>
          <w:tcPr>
            <w:tcW w:w="1085" w:type="dxa"/>
            <w:tcBorders>
              <w:top w:val="single" w:color="auto" w:sz="12" w:space="0"/>
              <w:left w:val="single" w:color="auto" w:sz="6" w:space="0"/>
              <w:bottom w:val="single" w:color="auto" w:sz="12" w:space="0"/>
              <w:right w:val="single" w:color="auto" w:sz="6" w:space="0"/>
            </w:tcBorders>
            <w:vAlign w:val="center"/>
          </w:tcPr>
          <w:p>
            <w:pPr>
              <w:rPr>
                <w:color w:val="000000" w:themeColor="text1"/>
                <w:sz w:val="20"/>
                <w:szCs w:val="20"/>
              </w:rPr>
            </w:pPr>
            <w:r>
              <w:rPr>
                <w:rFonts w:hint="eastAsia"/>
                <w:color w:val="000000" w:themeColor="text1"/>
                <w:sz w:val="20"/>
                <w:szCs w:val="20"/>
              </w:rPr>
              <w:t>数控全自动卧式带锯床</w:t>
            </w:r>
          </w:p>
        </w:tc>
        <w:tc>
          <w:tcPr>
            <w:tcW w:w="2625" w:type="dxa"/>
            <w:tcBorders>
              <w:top w:val="single" w:color="auto" w:sz="12" w:space="0"/>
              <w:left w:val="single" w:color="auto" w:sz="6" w:space="0"/>
              <w:bottom w:val="single" w:color="auto" w:sz="12" w:space="0"/>
              <w:right w:val="single" w:color="auto" w:sz="6" w:space="0"/>
            </w:tcBorders>
            <w:vAlign w:val="center"/>
          </w:tcPr>
          <w:p>
            <w:pPr>
              <w:rPr>
                <w:sz w:val="20"/>
                <w:szCs w:val="20"/>
              </w:rPr>
            </w:pPr>
            <w:r>
              <w:rPr>
                <w:rFonts w:hint="eastAsia"/>
                <w:sz w:val="20"/>
                <w:szCs w:val="20"/>
              </w:rPr>
              <w:t>1</w:t>
            </w:r>
            <w:r>
              <w:rPr>
                <w:rFonts w:hint="eastAsia"/>
                <w:sz w:val="20"/>
                <w:szCs w:val="20"/>
              </w:rPr>
              <w:tab/>
            </w:r>
            <w:r>
              <w:rPr>
                <w:rFonts w:hint="eastAsia"/>
                <w:sz w:val="20"/>
                <w:szCs w:val="20"/>
              </w:rPr>
              <w:t xml:space="preserve">最大锯削范围（mm） </w:t>
            </w:r>
            <w:r>
              <w:rPr>
                <w:rFonts w:hint="eastAsia"/>
                <w:sz w:val="20"/>
                <w:szCs w:val="20"/>
              </w:rPr>
              <w:tab/>
            </w:r>
            <w:r>
              <w:rPr>
                <w:rFonts w:hint="eastAsia"/>
                <w:sz w:val="20"/>
                <w:szCs w:val="20"/>
              </w:rPr>
              <w:t>●400    ■400×400</w:t>
            </w:r>
          </w:p>
          <w:p>
            <w:pPr>
              <w:rPr>
                <w:sz w:val="20"/>
                <w:szCs w:val="20"/>
              </w:rPr>
            </w:pPr>
            <w:r>
              <w:rPr>
                <w:rFonts w:hint="eastAsia"/>
                <w:sz w:val="20"/>
                <w:szCs w:val="20"/>
              </w:rPr>
              <w:t>★2</w:t>
            </w:r>
            <w:r>
              <w:rPr>
                <w:rFonts w:hint="eastAsia"/>
                <w:sz w:val="20"/>
                <w:szCs w:val="20"/>
              </w:rPr>
              <w:tab/>
            </w:r>
            <w:r>
              <w:rPr>
                <w:rFonts w:hint="eastAsia"/>
                <w:sz w:val="20"/>
                <w:szCs w:val="20"/>
              </w:rPr>
              <w:t>锯切速度（三档）</w:t>
            </w:r>
            <w:r>
              <w:rPr>
                <w:rFonts w:hint="eastAsia"/>
                <w:sz w:val="20"/>
                <w:szCs w:val="20"/>
              </w:rPr>
              <w:tab/>
            </w:r>
            <w:r>
              <w:rPr>
                <w:rFonts w:hint="eastAsia"/>
                <w:sz w:val="20"/>
                <w:szCs w:val="20"/>
              </w:rPr>
              <w:t>24/53/74 m/min</w:t>
            </w:r>
          </w:p>
          <w:p>
            <w:pPr>
              <w:rPr>
                <w:sz w:val="20"/>
                <w:szCs w:val="20"/>
              </w:rPr>
            </w:pPr>
            <w:r>
              <w:rPr>
                <w:rFonts w:hint="eastAsia"/>
                <w:sz w:val="20"/>
                <w:szCs w:val="20"/>
              </w:rPr>
              <w:t>3</w:t>
            </w:r>
            <w:r>
              <w:rPr>
                <w:rFonts w:hint="eastAsia"/>
                <w:sz w:val="20"/>
                <w:szCs w:val="20"/>
              </w:rPr>
              <w:tab/>
            </w:r>
            <w:r>
              <w:rPr>
                <w:rFonts w:hint="eastAsia"/>
                <w:sz w:val="20"/>
                <w:szCs w:val="20"/>
              </w:rPr>
              <w:t>带锯条规格（长*宽*厚）</w:t>
            </w:r>
            <w:r>
              <w:rPr>
                <w:rFonts w:hint="eastAsia"/>
                <w:sz w:val="20"/>
                <w:szCs w:val="20"/>
              </w:rPr>
              <w:tab/>
            </w:r>
            <w:r>
              <w:rPr>
                <w:rFonts w:hint="eastAsia"/>
                <w:sz w:val="20"/>
                <w:szCs w:val="20"/>
              </w:rPr>
              <w:t>5150*34/41*1.1 mm</w:t>
            </w:r>
          </w:p>
          <w:p>
            <w:pPr>
              <w:rPr>
                <w:sz w:val="20"/>
                <w:szCs w:val="20"/>
              </w:rPr>
            </w:pPr>
            <w:r>
              <w:rPr>
                <w:rFonts w:hint="eastAsia"/>
                <w:sz w:val="20"/>
                <w:szCs w:val="20"/>
              </w:rPr>
              <w:t>★4</w:t>
            </w:r>
            <w:r>
              <w:rPr>
                <w:rFonts w:hint="eastAsia"/>
                <w:sz w:val="20"/>
                <w:szCs w:val="20"/>
              </w:rPr>
              <w:tab/>
            </w:r>
            <w:r>
              <w:rPr>
                <w:rFonts w:hint="eastAsia"/>
                <w:sz w:val="20"/>
                <w:szCs w:val="20"/>
              </w:rPr>
              <w:t>进给速度</w:t>
            </w:r>
            <w:r>
              <w:rPr>
                <w:rFonts w:hint="eastAsia"/>
                <w:sz w:val="20"/>
                <w:szCs w:val="20"/>
              </w:rPr>
              <w:tab/>
            </w:r>
            <w:r>
              <w:rPr>
                <w:rFonts w:hint="eastAsia"/>
                <w:sz w:val="20"/>
                <w:szCs w:val="20"/>
              </w:rPr>
              <w:t>液压无极调速</w:t>
            </w:r>
          </w:p>
          <w:p>
            <w:pPr>
              <w:rPr>
                <w:sz w:val="20"/>
                <w:szCs w:val="20"/>
              </w:rPr>
            </w:pPr>
            <w:r>
              <w:rPr>
                <w:rFonts w:hint="eastAsia"/>
                <w:sz w:val="20"/>
                <w:szCs w:val="20"/>
              </w:rPr>
              <w:t>★5</w:t>
            </w:r>
            <w:r>
              <w:rPr>
                <w:rFonts w:hint="eastAsia"/>
                <w:sz w:val="20"/>
                <w:szCs w:val="20"/>
              </w:rPr>
              <w:tab/>
            </w:r>
            <w:r>
              <w:rPr>
                <w:rFonts w:hint="eastAsia"/>
                <w:sz w:val="20"/>
                <w:szCs w:val="20"/>
              </w:rPr>
              <w:t>主电动机功率</w:t>
            </w:r>
            <w:r>
              <w:rPr>
                <w:rFonts w:hint="eastAsia"/>
                <w:sz w:val="20"/>
                <w:szCs w:val="20"/>
              </w:rPr>
              <w:tab/>
            </w:r>
            <w:r>
              <w:rPr>
                <w:rFonts w:hint="eastAsia"/>
                <w:sz w:val="20"/>
                <w:szCs w:val="20"/>
              </w:rPr>
              <w:t>4 kw</w:t>
            </w:r>
          </w:p>
          <w:p>
            <w:pPr>
              <w:rPr>
                <w:sz w:val="20"/>
                <w:szCs w:val="20"/>
              </w:rPr>
            </w:pPr>
            <w:r>
              <w:rPr>
                <w:rFonts w:hint="eastAsia"/>
                <w:sz w:val="20"/>
                <w:szCs w:val="20"/>
              </w:rPr>
              <w:t>6</w:t>
            </w:r>
            <w:r>
              <w:rPr>
                <w:rFonts w:hint="eastAsia"/>
                <w:sz w:val="20"/>
                <w:szCs w:val="20"/>
              </w:rPr>
              <w:tab/>
            </w:r>
            <w:r>
              <w:rPr>
                <w:rFonts w:hint="eastAsia"/>
                <w:sz w:val="20"/>
                <w:szCs w:val="20"/>
              </w:rPr>
              <w:t>液压电动机功率</w:t>
            </w:r>
            <w:r>
              <w:rPr>
                <w:rFonts w:hint="eastAsia"/>
                <w:sz w:val="20"/>
                <w:szCs w:val="20"/>
              </w:rPr>
              <w:tab/>
            </w:r>
            <w:r>
              <w:rPr>
                <w:rFonts w:hint="eastAsia"/>
                <w:sz w:val="20"/>
                <w:szCs w:val="20"/>
              </w:rPr>
              <w:t>0.75kw</w:t>
            </w:r>
          </w:p>
          <w:p>
            <w:pPr>
              <w:rPr>
                <w:sz w:val="20"/>
                <w:szCs w:val="20"/>
              </w:rPr>
            </w:pPr>
            <w:r>
              <w:rPr>
                <w:rFonts w:hint="eastAsia"/>
                <w:sz w:val="20"/>
                <w:szCs w:val="20"/>
              </w:rPr>
              <w:t>7</w:t>
            </w:r>
            <w:r>
              <w:rPr>
                <w:rFonts w:hint="eastAsia"/>
                <w:sz w:val="20"/>
                <w:szCs w:val="20"/>
              </w:rPr>
              <w:tab/>
            </w:r>
            <w:r>
              <w:rPr>
                <w:rFonts w:hint="eastAsia"/>
                <w:sz w:val="20"/>
                <w:szCs w:val="20"/>
              </w:rPr>
              <w:t>工作台高度约675mm</w:t>
            </w:r>
          </w:p>
          <w:p>
            <w:pPr>
              <w:rPr>
                <w:sz w:val="20"/>
                <w:szCs w:val="20"/>
              </w:rPr>
            </w:pPr>
            <w:r>
              <w:rPr>
                <w:rFonts w:hint="eastAsia"/>
                <w:sz w:val="20"/>
                <w:szCs w:val="20"/>
              </w:rPr>
              <w:t>★8</w:t>
            </w:r>
            <w:r>
              <w:rPr>
                <w:rFonts w:hint="eastAsia"/>
                <w:sz w:val="20"/>
                <w:szCs w:val="20"/>
              </w:rPr>
              <w:tab/>
            </w:r>
            <w:r>
              <w:rPr>
                <w:rFonts w:hint="eastAsia"/>
                <w:sz w:val="20"/>
                <w:szCs w:val="20"/>
              </w:rPr>
              <w:t>单次送料行程</w:t>
            </w:r>
            <w:r>
              <w:rPr>
                <w:rFonts w:hint="eastAsia"/>
                <w:sz w:val="20"/>
                <w:szCs w:val="20"/>
              </w:rPr>
              <w:tab/>
            </w:r>
            <w:r>
              <w:rPr>
                <w:rFonts w:hint="eastAsia"/>
                <w:sz w:val="20"/>
                <w:szCs w:val="20"/>
              </w:rPr>
              <w:t>500mm</w:t>
            </w:r>
          </w:p>
          <w:p>
            <w:pPr>
              <w:rPr>
                <w:sz w:val="20"/>
                <w:szCs w:val="20"/>
              </w:rPr>
            </w:pPr>
            <w:r>
              <w:rPr>
                <w:rFonts w:hint="eastAsia"/>
                <w:sz w:val="20"/>
                <w:szCs w:val="20"/>
              </w:rPr>
              <w:t>9</w:t>
            </w:r>
            <w:r>
              <w:rPr>
                <w:rFonts w:hint="eastAsia"/>
                <w:sz w:val="20"/>
                <w:szCs w:val="20"/>
              </w:rPr>
              <w:tab/>
            </w:r>
            <w:r>
              <w:rPr>
                <w:rFonts w:hint="eastAsia"/>
                <w:sz w:val="20"/>
                <w:szCs w:val="20"/>
              </w:rPr>
              <w:t>单次送料精度</w:t>
            </w:r>
            <w:r>
              <w:rPr>
                <w:rFonts w:hint="eastAsia"/>
                <w:sz w:val="20"/>
                <w:szCs w:val="20"/>
              </w:rPr>
              <w:tab/>
            </w:r>
            <w:r>
              <w:rPr>
                <w:rFonts w:hint="eastAsia"/>
                <w:sz w:val="20"/>
                <w:szCs w:val="20"/>
              </w:rPr>
              <w:t>0.2mm</w:t>
            </w:r>
          </w:p>
          <w:p>
            <w:pPr>
              <w:rPr>
                <w:sz w:val="20"/>
                <w:szCs w:val="20"/>
              </w:rPr>
            </w:pPr>
            <w:r>
              <w:rPr>
                <w:rFonts w:hint="eastAsia"/>
                <w:sz w:val="20"/>
                <w:szCs w:val="20"/>
              </w:rPr>
              <w:t>10</w:t>
            </w:r>
            <w:r>
              <w:rPr>
                <w:rFonts w:hint="eastAsia"/>
                <w:sz w:val="20"/>
                <w:szCs w:val="20"/>
              </w:rPr>
              <w:tab/>
            </w:r>
            <w:r>
              <w:rPr>
                <w:rFonts w:hint="eastAsia"/>
                <w:sz w:val="20"/>
                <w:szCs w:val="20"/>
              </w:rPr>
              <w:t>主传动方式</w:t>
            </w:r>
            <w:r>
              <w:rPr>
                <w:rFonts w:hint="eastAsia"/>
                <w:sz w:val="20"/>
                <w:szCs w:val="20"/>
              </w:rPr>
              <w:tab/>
            </w:r>
            <w:r>
              <w:rPr>
                <w:rFonts w:hint="eastAsia"/>
                <w:sz w:val="20"/>
                <w:szCs w:val="20"/>
              </w:rPr>
              <w:t>蜗轮传动</w:t>
            </w:r>
          </w:p>
          <w:p>
            <w:pPr>
              <w:rPr>
                <w:sz w:val="20"/>
                <w:szCs w:val="20"/>
              </w:rPr>
            </w:pPr>
            <w:r>
              <w:rPr>
                <w:rFonts w:hint="eastAsia"/>
                <w:sz w:val="20"/>
                <w:szCs w:val="20"/>
              </w:rPr>
              <w:t>★11</w:t>
            </w:r>
            <w:r>
              <w:rPr>
                <w:rFonts w:hint="eastAsia"/>
                <w:sz w:val="20"/>
                <w:szCs w:val="20"/>
              </w:rPr>
              <w:tab/>
            </w:r>
            <w:r>
              <w:rPr>
                <w:rFonts w:hint="eastAsia"/>
                <w:sz w:val="20"/>
                <w:szCs w:val="20"/>
              </w:rPr>
              <w:t>夹紧方式</w:t>
            </w:r>
            <w:r>
              <w:rPr>
                <w:rFonts w:hint="eastAsia"/>
                <w:sz w:val="20"/>
                <w:szCs w:val="20"/>
              </w:rPr>
              <w:tab/>
            </w:r>
            <w:r>
              <w:rPr>
                <w:rFonts w:hint="eastAsia"/>
                <w:sz w:val="20"/>
                <w:szCs w:val="20"/>
              </w:rPr>
              <w:t>液压夹紧</w:t>
            </w:r>
          </w:p>
          <w:p>
            <w:pPr>
              <w:rPr>
                <w:sz w:val="20"/>
                <w:szCs w:val="20"/>
              </w:rPr>
            </w:pPr>
            <w:r>
              <w:rPr>
                <w:rFonts w:hint="eastAsia"/>
                <w:sz w:val="20"/>
                <w:szCs w:val="20"/>
              </w:rPr>
              <w:t>12</w:t>
            </w:r>
            <w:r>
              <w:rPr>
                <w:rFonts w:hint="eastAsia"/>
                <w:sz w:val="20"/>
                <w:szCs w:val="20"/>
              </w:rPr>
              <w:tab/>
            </w:r>
            <w:r>
              <w:rPr>
                <w:rFonts w:hint="eastAsia"/>
                <w:sz w:val="20"/>
                <w:szCs w:val="20"/>
              </w:rPr>
              <w:t>锯带张紧方式</w:t>
            </w:r>
            <w:r>
              <w:rPr>
                <w:rFonts w:hint="eastAsia"/>
                <w:sz w:val="20"/>
                <w:szCs w:val="20"/>
              </w:rPr>
              <w:tab/>
            </w:r>
            <w:r>
              <w:rPr>
                <w:rFonts w:hint="eastAsia"/>
                <w:sz w:val="20"/>
                <w:szCs w:val="20"/>
              </w:rPr>
              <w:t>手动张紧</w:t>
            </w:r>
          </w:p>
          <w:p>
            <w:pPr>
              <w:rPr>
                <w:sz w:val="20"/>
                <w:szCs w:val="20"/>
              </w:rPr>
            </w:pPr>
            <w:r>
              <w:rPr>
                <w:rFonts w:hint="eastAsia"/>
                <w:sz w:val="20"/>
                <w:szCs w:val="20"/>
              </w:rPr>
              <w:t>13</w:t>
            </w:r>
            <w:r>
              <w:rPr>
                <w:rFonts w:hint="eastAsia"/>
                <w:sz w:val="20"/>
                <w:szCs w:val="20"/>
              </w:rPr>
              <w:tab/>
            </w:r>
            <w:r>
              <w:rPr>
                <w:rFonts w:hint="eastAsia"/>
                <w:sz w:val="20"/>
                <w:szCs w:val="20"/>
              </w:rPr>
              <w:t>锯屑清理方式</w:t>
            </w:r>
            <w:r>
              <w:rPr>
                <w:rFonts w:hint="eastAsia"/>
                <w:sz w:val="20"/>
                <w:szCs w:val="20"/>
              </w:rPr>
              <w:tab/>
            </w:r>
            <w:r>
              <w:rPr>
                <w:rFonts w:hint="eastAsia"/>
                <w:sz w:val="20"/>
                <w:szCs w:val="20"/>
              </w:rPr>
              <w:t>钢丝刷</w:t>
            </w:r>
          </w:p>
          <w:p>
            <w:pPr>
              <w:rPr>
                <w:sz w:val="20"/>
                <w:szCs w:val="20"/>
              </w:rPr>
            </w:pPr>
            <w:r>
              <w:rPr>
                <w:rFonts w:hint="eastAsia"/>
                <w:sz w:val="20"/>
                <w:szCs w:val="20"/>
              </w:rPr>
              <w:t>14</w:t>
            </w:r>
            <w:r>
              <w:rPr>
                <w:rFonts w:hint="eastAsia"/>
                <w:sz w:val="20"/>
                <w:szCs w:val="20"/>
              </w:rPr>
              <w:tab/>
            </w:r>
            <w:r>
              <w:rPr>
                <w:rFonts w:hint="eastAsia"/>
                <w:sz w:val="20"/>
                <w:szCs w:val="20"/>
              </w:rPr>
              <w:t>送料架长度/数量</w:t>
            </w:r>
            <w:r>
              <w:rPr>
                <w:rFonts w:hint="eastAsia"/>
                <w:sz w:val="20"/>
                <w:szCs w:val="20"/>
              </w:rPr>
              <w:tab/>
            </w:r>
            <w:r>
              <w:rPr>
                <w:rFonts w:hint="eastAsia"/>
                <w:sz w:val="20"/>
                <w:szCs w:val="20"/>
              </w:rPr>
              <w:t>0.5米/2台</w:t>
            </w:r>
          </w:p>
          <w:p>
            <w:pPr>
              <w:rPr>
                <w:color w:val="000000" w:themeColor="text1"/>
                <w:sz w:val="20"/>
                <w:szCs w:val="20"/>
              </w:rPr>
            </w:pPr>
            <w:r>
              <w:rPr>
                <w:rFonts w:hint="eastAsia"/>
                <w:sz w:val="20"/>
                <w:szCs w:val="20"/>
              </w:rPr>
              <w:t>15</w:t>
            </w:r>
            <w:r>
              <w:rPr>
                <w:rFonts w:hint="eastAsia"/>
                <w:sz w:val="20"/>
                <w:szCs w:val="20"/>
              </w:rPr>
              <w:tab/>
            </w:r>
            <w:r>
              <w:rPr>
                <w:rFonts w:hint="eastAsia"/>
                <w:sz w:val="20"/>
                <w:szCs w:val="20"/>
              </w:rPr>
              <w:t>主机外型尺寸</w:t>
            </w:r>
            <w:r>
              <w:rPr>
                <w:rFonts w:hint="eastAsia"/>
                <w:sz w:val="20"/>
                <w:szCs w:val="20"/>
              </w:rPr>
              <w:tab/>
            </w:r>
            <w:r>
              <w:rPr>
                <w:rFonts w:hint="eastAsia"/>
                <w:sz w:val="20"/>
                <w:szCs w:val="20"/>
              </w:rPr>
              <w:t>约2600×2200×1900 mm</w:t>
            </w:r>
          </w:p>
        </w:tc>
        <w:tc>
          <w:tcPr>
            <w:tcW w:w="993" w:type="dxa"/>
            <w:tcBorders>
              <w:top w:val="single" w:color="auto" w:sz="12" w:space="0"/>
              <w:left w:val="single" w:color="auto" w:sz="6" w:space="0"/>
              <w:bottom w:val="single" w:color="auto" w:sz="12" w:space="0"/>
              <w:right w:val="single" w:color="auto" w:sz="4" w:space="0"/>
            </w:tcBorders>
            <w:vAlign w:val="center"/>
          </w:tcPr>
          <w:p>
            <w:pPr>
              <w:rPr>
                <w:color w:val="000000" w:themeColor="text1"/>
                <w:sz w:val="20"/>
                <w:szCs w:val="20"/>
              </w:rPr>
            </w:pPr>
            <w:r>
              <w:rPr>
                <w:rFonts w:hint="eastAsia"/>
                <w:sz w:val="20"/>
                <w:szCs w:val="20"/>
              </w:rPr>
              <w:t>台</w:t>
            </w:r>
          </w:p>
        </w:tc>
        <w:tc>
          <w:tcPr>
            <w:tcW w:w="992" w:type="dxa"/>
            <w:tcBorders>
              <w:top w:val="single" w:color="auto" w:sz="12" w:space="0"/>
              <w:left w:val="single" w:color="auto" w:sz="4" w:space="0"/>
              <w:bottom w:val="single" w:color="auto" w:sz="12" w:space="0"/>
              <w:right w:val="single" w:color="auto" w:sz="6" w:space="0"/>
            </w:tcBorders>
            <w:vAlign w:val="center"/>
          </w:tcPr>
          <w:p>
            <w:pPr>
              <w:rPr>
                <w:color w:val="000000" w:themeColor="text1"/>
                <w:sz w:val="20"/>
                <w:szCs w:val="20"/>
              </w:rPr>
            </w:pPr>
            <w:r>
              <w:rPr>
                <w:rFonts w:hint="eastAsia"/>
                <w:sz w:val="20"/>
                <w:szCs w:val="20"/>
              </w:rPr>
              <w:t>65000</w:t>
            </w:r>
          </w:p>
        </w:tc>
        <w:tc>
          <w:tcPr>
            <w:tcW w:w="992" w:type="dxa"/>
            <w:tcBorders>
              <w:top w:val="single" w:color="auto" w:sz="12" w:space="0"/>
              <w:left w:val="single" w:color="auto" w:sz="6" w:space="0"/>
              <w:bottom w:val="single" w:color="auto" w:sz="12" w:space="0"/>
              <w:right w:val="single" w:color="auto" w:sz="4" w:space="0"/>
            </w:tcBorders>
            <w:vAlign w:val="center"/>
          </w:tcPr>
          <w:p>
            <w:pPr>
              <w:rPr>
                <w:color w:val="000000" w:themeColor="text1"/>
                <w:sz w:val="20"/>
                <w:szCs w:val="20"/>
              </w:rPr>
            </w:pPr>
            <w:r>
              <w:rPr>
                <w:rFonts w:hint="eastAsia"/>
                <w:sz w:val="20"/>
                <w:szCs w:val="20"/>
              </w:rPr>
              <w:t>1</w:t>
            </w:r>
          </w:p>
        </w:tc>
        <w:tc>
          <w:tcPr>
            <w:tcW w:w="851" w:type="dxa"/>
            <w:tcBorders>
              <w:top w:val="single" w:color="auto" w:sz="12" w:space="0"/>
              <w:left w:val="single" w:color="auto" w:sz="4" w:space="0"/>
              <w:bottom w:val="single" w:color="auto" w:sz="12" w:space="0"/>
              <w:right w:val="single" w:color="auto" w:sz="4" w:space="0"/>
            </w:tcBorders>
            <w:vAlign w:val="center"/>
          </w:tcPr>
          <w:p>
            <w:pPr>
              <w:rPr>
                <w:color w:val="000000" w:themeColor="text1"/>
                <w:sz w:val="20"/>
                <w:szCs w:val="20"/>
              </w:rPr>
            </w:pPr>
            <w:r>
              <w:rPr>
                <w:rFonts w:hint="eastAsia"/>
                <w:sz w:val="20"/>
                <w:szCs w:val="20"/>
              </w:rPr>
              <w:t>65000</w:t>
            </w:r>
          </w:p>
        </w:tc>
        <w:tc>
          <w:tcPr>
            <w:tcW w:w="814" w:type="dxa"/>
            <w:tcBorders>
              <w:top w:val="single" w:color="auto" w:sz="12" w:space="0"/>
              <w:left w:val="single" w:color="auto" w:sz="4" w:space="0"/>
              <w:bottom w:val="single" w:color="auto" w:sz="12" w:space="0"/>
              <w:right w:val="single" w:color="auto" w:sz="12" w:space="0"/>
            </w:tcBorders>
            <w:vAlign w:val="center"/>
          </w:tcPr>
          <w:p>
            <w:pPr>
              <w:rPr>
                <w:color w:val="000000" w:themeColor="text1"/>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55" w:hRule="atLeast"/>
          <w:jc w:val="center"/>
        </w:trPr>
        <w:tc>
          <w:tcPr>
            <w:tcW w:w="557" w:type="dxa"/>
            <w:tcBorders>
              <w:top w:val="single" w:color="auto" w:sz="12" w:space="0"/>
              <w:left w:val="single" w:color="auto" w:sz="12" w:space="0"/>
              <w:bottom w:val="single" w:color="auto" w:sz="12" w:space="0"/>
              <w:right w:val="single" w:color="auto" w:sz="6" w:space="0"/>
            </w:tcBorders>
            <w:vAlign w:val="center"/>
          </w:tcPr>
          <w:p>
            <w:pPr>
              <w:rPr>
                <w:color w:val="000000" w:themeColor="text1"/>
                <w:sz w:val="20"/>
                <w:szCs w:val="20"/>
              </w:rPr>
            </w:pPr>
            <w:r>
              <w:rPr>
                <w:rFonts w:hint="eastAsia"/>
                <w:sz w:val="20"/>
                <w:szCs w:val="20"/>
              </w:rPr>
              <w:t>5</w:t>
            </w:r>
          </w:p>
        </w:tc>
        <w:tc>
          <w:tcPr>
            <w:tcW w:w="1085" w:type="dxa"/>
            <w:tcBorders>
              <w:top w:val="single" w:color="auto" w:sz="12" w:space="0"/>
              <w:left w:val="single" w:color="auto" w:sz="6" w:space="0"/>
              <w:bottom w:val="single" w:color="auto" w:sz="12" w:space="0"/>
              <w:right w:val="single" w:color="auto" w:sz="6" w:space="0"/>
            </w:tcBorders>
            <w:vAlign w:val="center"/>
          </w:tcPr>
          <w:p>
            <w:pPr>
              <w:rPr>
                <w:color w:val="000000" w:themeColor="text1"/>
                <w:sz w:val="20"/>
                <w:szCs w:val="20"/>
              </w:rPr>
            </w:pPr>
            <w:r>
              <w:rPr>
                <w:rFonts w:hint="eastAsia"/>
                <w:sz w:val="20"/>
                <w:szCs w:val="20"/>
              </w:rPr>
              <w:t>数控电火花成形机</w:t>
            </w:r>
          </w:p>
        </w:tc>
        <w:tc>
          <w:tcPr>
            <w:tcW w:w="2625" w:type="dxa"/>
            <w:tcBorders>
              <w:top w:val="single" w:color="auto" w:sz="12" w:space="0"/>
              <w:left w:val="single" w:color="auto" w:sz="6" w:space="0"/>
              <w:bottom w:val="single" w:color="auto" w:sz="12" w:space="0"/>
              <w:right w:val="single" w:color="auto" w:sz="6" w:space="0"/>
            </w:tcBorders>
            <w:vAlign w:val="center"/>
          </w:tcPr>
          <w:p>
            <w:pPr>
              <w:ind w:firstLine="400" w:firstLineChars="200"/>
              <w:rPr>
                <w:sz w:val="20"/>
                <w:szCs w:val="20"/>
              </w:rPr>
            </w:pPr>
            <w:r>
              <w:rPr>
                <w:rFonts w:hint="eastAsia"/>
                <w:sz w:val="20"/>
                <w:szCs w:val="20"/>
              </w:rPr>
              <w:t>1 工作台尺寸（长×宽）≥ 600×400mm</w:t>
            </w:r>
          </w:p>
          <w:p>
            <w:pPr>
              <w:ind w:firstLine="400" w:firstLineChars="200"/>
              <w:rPr>
                <w:sz w:val="20"/>
                <w:szCs w:val="20"/>
              </w:rPr>
            </w:pPr>
            <w:r>
              <w:rPr>
                <w:rFonts w:hint="eastAsia"/>
                <w:sz w:val="20"/>
                <w:szCs w:val="20"/>
              </w:rPr>
              <w:t>2 X、Y、Z轴行程≥ 452×300×270mm</w:t>
            </w:r>
          </w:p>
          <w:p>
            <w:pPr>
              <w:ind w:firstLine="400" w:firstLineChars="200"/>
              <w:rPr>
                <w:sz w:val="20"/>
                <w:szCs w:val="20"/>
              </w:rPr>
            </w:pPr>
            <w:r>
              <w:rPr>
                <w:rFonts w:hint="eastAsia"/>
                <w:sz w:val="20"/>
                <w:szCs w:val="20"/>
              </w:rPr>
              <w:t>3 工作液槽尺寸≥（长×宽×高） 1090×630×435mm</w:t>
            </w:r>
          </w:p>
          <w:p>
            <w:pPr>
              <w:ind w:firstLine="400" w:firstLineChars="200"/>
              <w:rPr>
                <w:sz w:val="20"/>
                <w:szCs w:val="20"/>
              </w:rPr>
            </w:pPr>
            <w:r>
              <w:rPr>
                <w:rFonts w:hint="eastAsia"/>
                <w:sz w:val="20"/>
                <w:szCs w:val="20"/>
              </w:rPr>
              <w:t>4 工作液槽最高液位到工作台的距离≥ 290mm</w:t>
            </w:r>
          </w:p>
          <w:p>
            <w:pPr>
              <w:ind w:firstLine="400" w:firstLineChars="200"/>
              <w:rPr>
                <w:sz w:val="20"/>
                <w:szCs w:val="20"/>
              </w:rPr>
            </w:pPr>
            <w:r>
              <w:rPr>
                <w:rFonts w:hint="eastAsia"/>
                <w:sz w:val="20"/>
                <w:szCs w:val="20"/>
              </w:rPr>
              <w:t>5 主轴端到台面的最大距离≥ 580mm</w:t>
            </w:r>
          </w:p>
          <w:p>
            <w:pPr>
              <w:ind w:firstLine="400" w:firstLineChars="200"/>
              <w:rPr>
                <w:sz w:val="20"/>
                <w:szCs w:val="20"/>
              </w:rPr>
            </w:pPr>
            <w:r>
              <w:rPr>
                <w:rFonts w:hint="eastAsia"/>
                <w:sz w:val="20"/>
                <w:szCs w:val="20"/>
              </w:rPr>
              <w:t>6 工作液箱容积≥ 600L</w:t>
            </w:r>
          </w:p>
          <w:p>
            <w:pPr>
              <w:ind w:firstLine="400" w:firstLineChars="200"/>
              <w:rPr>
                <w:sz w:val="20"/>
                <w:szCs w:val="20"/>
              </w:rPr>
            </w:pPr>
            <w:r>
              <w:rPr>
                <w:rFonts w:hint="eastAsia"/>
                <w:sz w:val="20"/>
                <w:szCs w:val="20"/>
              </w:rPr>
              <w:t>7 最大电极重量≥ 25kg</w:t>
            </w:r>
          </w:p>
          <w:p>
            <w:pPr>
              <w:ind w:firstLine="400" w:firstLineChars="200"/>
              <w:rPr>
                <w:sz w:val="20"/>
                <w:szCs w:val="20"/>
              </w:rPr>
            </w:pPr>
            <w:r>
              <w:rPr>
                <w:rFonts w:hint="eastAsia"/>
                <w:sz w:val="20"/>
                <w:szCs w:val="20"/>
              </w:rPr>
              <w:t>8 最大工件重量≥ 400kg</w:t>
            </w:r>
          </w:p>
          <w:p>
            <w:pPr>
              <w:ind w:firstLine="400" w:firstLineChars="200"/>
              <w:rPr>
                <w:sz w:val="20"/>
                <w:szCs w:val="20"/>
              </w:rPr>
            </w:pPr>
            <w:r>
              <w:rPr>
                <w:rFonts w:hint="eastAsia"/>
                <w:sz w:val="20"/>
                <w:szCs w:val="20"/>
              </w:rPr>
              <w:t>9 定位精度≤ 0.009mm</w:t>
            </w:r>
          </w:p>
          <w:p>
            <w:pPr>
              <w:ind w:firstLine="400" w:firstLineChars="200"/>
              <w:rPr>
                <w:sz w:val="20"/>
                <w:szCs w:val="20"/>
              </w:rPr>
            </w:pPr>
            <w:r>
              <w:rPr>
                <w:rFonts w:hint="eastAsia"/>
                <w:sz w:val="20"/>
                <w:szCs w:val="20"/>
              </w:rPr>
              <w:t>10 单向重复定位精度≤ 0.004mm</w:t>
            </w:r>
          </w:p>
          <w:p>
            <w:pPr>
              <w:ind w:firstLine="400" w:firstLineChars="200"/>
              <w:rPr>
                <w:sz w:val="20"/>
                <w:szCs w:val="20"/>
              </w:rPr>
            </w:pPr>
            <w:r>
              <w:rPr>
                <w:rFonts w:hint="eastAsia"/>
                <w:sz w:val="20"/>
                <w:szCs w:val="20"/>
              </w:rPr>
              <w:t>12 机床外型尺寸≤ 2470×2590×2350mm</w:t>
            </w:r>
          </w:p>
          <w:p>
            <w:pPr>
              <w:ind w:firstLine="400" w:firstLineChars="200"/>
              <w:rPr>
                <w:sz w:val="20"/>
                <w:szCs w:val="20"/>
              </w:rPr>
            </w:pPr>
            <w:r>
              <w:rPr>
                <w:rFonts w:hint="eastAsia"/>
                <w:sz w:val="20"/>
                <w:szCs w:val="20"/>
              </w:rPr>
              <w:t>13 总输入功率≥ 9kVA(50A)</w:t>
            </w:r>
          </w:p>
          <w:p>
            <w:pPr>
              <w:ind w:firstLine="400" w:firstLineChars="200"/>
              <w:rPr>
                <w:sz w:val="20"/>
                <w:szCs w:val="20"/>
              </w:rPr>
            </w:pPr>
            <w:r>
              <w:rPr>
                <w:rFonts w:hint="eastAsia"/>
                <w:sz w:val="20"/>
                <w:szCs w:val="20"/>
              </w:rPr>
              <w:t>14 输入电源 380V(国内)</w:t>
            </w:r>
          </w:p>
          <w:p>
            <w:pPr>
              <w:ind w:firstLine="400" w:firstLineChars="200"/>
              <w:rPr>
                <w:sz w:val="20"/>
                <w:szCs w:val="20"/>
              </w:rPr>
            </w:pPr>
            <w:r>
              <w:rPr>
                <w:rFonts w:hint="eastAsia"/>
                <w:sz w:val="20"/>
                <w:szCs w:val="20"/>
              </w:rPr>
              <w:t>15 最大加工电流 50A</w:t>
            </w:r>
          </w:p>
          <w:p>
            <w:pPr>
              <w:ind w:firstLine="400" w:firstLineChars="200"/>
              <w:rPr>
                <w:sz w:val="20"/>
                <w:szCs w:val="20"/>
              </w:rPr>
            </w:pPr>
            <w:r>
              <w:rPr>
                <w:rFonts w:hint="eastAsia"/>
                <w:sz w:val="20"/>
                <w:szCs w:val="20"/>
              </w:rPr>
              <w:t>16 最佳表面粗糙度 Ra≤0.08µm</w:t>
            </w:r>
          </w:p>
          <w:p>
            <w:pPr>
              <w:ind w:firstLine="400" w:firstLineChars="200"/>
              <w:rPr>
                <w:sz w:val="20"/>
                <w:szCs w:val="20"/>
              </w:rPr>
            </w:pPr>
            <w:r>
              <w:rPr>
                <w:rFonts w:hint="eastAsia"/>
                <w:sz w:val="20"/>
                <w:szCs w:val="20"/>
              </w:rPr>
              <w:t>17 最小电极损耗 ≤0.1%</w:t>
            </w:r>
          </w:p>
          <w:p>
            <w:pPr>
              <w:ind w:firstLine="400" w:firstLineChars="200"/>
              <w:rPr>
                <w:sz w:val="20"/>
                <w:szCs w:val="20"/>
              </w:rPr>
            </w:pPr>
            <w:r>
              <w:rPr>
                <w:rFonts w:hint="eastAsia"/>
                <w:sz w:val="20"/>
                <w:szCs w:val="20"/>
              </w:rPr>
              <w:t>18 最大加工速度 ≥450mm3/min</w:t>
            </w:r>
          </w:p>
          <w:p>
            <w:pPr>
              <w:ind w:firstLine="400" w:firstLineChars="200"/>
              <w:rPr>
                <w:sz w:val="20"/>
                <w:szCs w:val="20"/>
              </w:rPr>
            </w:pPr>
            <w:r>
              <w:rPr>
                <w:rFonts w:hint="eastAsia"/>
                <w:sz w:val="20"/>
                <w:szCs w:val="20"/>
              </w:rPr>
              <w:t>19 插补（空间运动）方式: 直线、圆弧、螺旋线、竹枪</w:t>
            </w:r>
          </w:p>
          <w:p>
            <w:pPr>
              <w:ind w:firstLine="400" w:firstLineChars="200"/>
              <w:rPr>
                <w:sz w:val="20"/>
                <w:szCs w:val="20"/>
              </w:rPr>
            </w:pPr>
            <w:r>
              <w:rPr>
                <w:rFonts w:hint="eastAsia"/>
                <w:sz w:val="20"/>
                <w:szCs w:val="20"/>
              </w:rPr>
              <w:t>20 精度补偿项: 各轴分别进行步距误差补偿、间隙补偿</w:t>
            </w:r>
          </w:p>
          <w:p>
            <w:pPr>
              <w:ind w:firstLine="400" w:firstLineChars="200"/>
              <w:rPr>
                <w:sz w:val="20"/>
                <w:szCs w:val="20"/>
              </w:rPr>
            </w:pPr>
            <w:r>
              <w:rPr>
                <w:rFonts w:hint="eastAsia"/>
                <w:sz w:val="20"/>
                <w:szCs w:val="20"/>
              </w:rPr>
              <w:t>21 最小驱动单位 1µm</w:t>
            </w:r>
          </w:p>
          <w:p>
            <w:pPr>
              <w:ind w:firstLine="400" w:firstLineChars="200"/>
              <w:rPr>
                <w:sz w:val="20"/>
                <w:szCs w:val="20"/>
              </w:rPr>
            </w:pPr>
            <w:r>
              <w:rPr>
                <w:rFonts w:hint="eastAsia"/>
                <w:sz w:val="20"/>
                <w:szCs w:val="20"/>
              </w:rPr>
              <w:t>22 显示方式 14及以上寸液晶屏</w:t>
            </w:r>
          </w:p>
          <w:p>
            <w:pPr>
              <w:ind w:firstLine="400" w:firstLineChars="200"/>
              <w:rPr>
                <w:sz w:val="20"/>
                <w:szCs w:val="20"/>
              </w:rPr>
            </w:pPr>
            <w:r>
              <w:rPr>
                <w:rFonts w:hint="eastAsia"/>
                <w:sz w:val="20"/>
                <w:szCs w:val="20"/>
              </w:rPr>
              <w:t>22 手控盒 标准点动（多级切换）MFR0-3</w:t>
            </w:r>
          </w:p>
          <w:p>
            <w:pPr>
              <w:ind w:firstLine="400" w:firstLineChars="200"/>
              <w:rPr>
                <w:sz w:val="20"/>
                <w:szCs w:val="20"/>
              </w:rPr>
            </w:pPr>
            <w:r>
              <w:rPr>
                <w:rFonts w:hint="eastAsia"/>
                <w:sz w:val="20"/>
                <w:szCs w:val="20"/>
              </w:rPr>
              <w:t>23 床身 优质树脂砂铸造</w:t>
            </w:r>
          </w:p>
          <w:p>
            <w:pPr>
              <w:ind w:firstLine="400" w:firstLineChars="200"/>
              <w:rPr>
                <w:sz w:val="20"/>
                <w:szCs w:val="20"/>
              </w:rPr>
            </w:pPr>
            <w:r>
              <w:rPr>
                <w:rFonts w:hint="eastAsia"/>
                <w:sz w:val="20"/>
                <w:szCs w:val="20"/>
              </w:rPr>
              <w:t xml:space="preserve">24 花岗岩工作台 00级 </w:t>
            </w:r>
          </w:p>
          <w:p>
            <w:pPr>
              <w:ind w:firstLine="400" w:firstLineChars="200"/>
              <w:rPr>
                <w:sz w:val="20"/>
                <w:szCs w:val="20"/>
              </w:rPr>
            </w:pPr>
            <w:r>
              <w:rPr>
                <w:rFonts w:hint="eastAsia"/>
                <w:sz w:val="20"/>
                <w:szCs w:val="20"/>
              </w:rPr>
              <w:t>25 X.Y.Z轴导轨 精密直线导轨 进口</w:t>
            </w:r>
          </w:p>
          <w:p>
            <w:pPr>
              <w:ind w:firstLine="400" w:firstLineChars="200"/>
              <w:rPr>
                <w:sz w:val="20"/>
                <w:szCs w:val="20"/>
              </w:rPr>
            </w:pPr>
            <w:r>
              <w:rPr>
                <w:rFonts w:hint="eastAsia"/>
                <w:sz w:val="20"/>
                <w:szCs w:val="20"/>
              </w:rPr>
              <w:t>26 X.Y.Z轴丝杠 精密滚珠丝杠 进口</w:t>
            </w:r>
          </w:p>
          <w:p>
            <w:pPr>
              <w:ind w:firstLine="400" w:firstLineChars="200"/>
              <w:rPr>
                <w:sz w:val="20"/>
                <w:szCs w:val="20"/>
              </w:rPr>
            </w:pPr>
            <w:r>
              <w:rPr>
                <w:rFonts w:hint="eastAsia"/>
                <w:sz w:val="20"/>
                <w:szCs w:val="20"/>
              </w:rPr>
              <w:t>27 X.Y.Z轴电机及驱动器 400W 进口</w:t>
            </w:r>
          </w:p>
          <w:p>
            <w:pPr>
              <w:ind w:firstLine="400" w:firstLineChars="200"/>
              <w:rPr>
                <w:sz w:val="20"/>
                <w:szCs w:val="20"/>
              </w:rPr>
            </w:pPr>
            <w:r>
              <w:rPr>
                <w:rFonts w:hint="eastAsia"/>
                <w:sz w:val="20"/>
                <w:szCs w:val="20"/>
              </w:rPr>
              <w:t xml:space="preserve">操作系统功能有： </w:t>
            </w:r>
          </w:p>
          <w:p>
            <w:pPr>
              <w:ind w:firstLine="400" w:firstLineChars="200"/>
              <w:rPr>
                <w:sz w:val="20"/>
                <w:szCs w:val="20"/>
              </w:rPr>
            </w:pPr>
            <w:r>
              <w:rPr>
                <w:rFonts w:hint="eastAsia"/>
                <w:sz w:val="20"/>
                <w:szCs w:val="20"/>
              </w:rPr>
              <w:t xml:space="preserve">  降低电极损耗NOW回路 </w:t>
            </w:r>
          </w:p>
          <w:p>
            <w:pPr>
              <w:ind w:firstLine="400" w:firstLineChars="200"/>
              <w:rPr>
                <w:sz w:val="20"/>
                <w:szCs w:val="20"/>
              </w:rPr>
            </w:pPr>
            <w:r>
              <w:rPr>
                <w:rFonts w:hint="eastAsia"/>
                <w:sz w:val="20"/>
                <w:szCs w:val="20"/>
              </w:rPr>
              <w:t xml:space="preserve">  电加工专家系统 </w:t>
            </w:r>
          </w:p>
          <w:p>
            <w:pPr>
              <w:ind w:firstLine="400" w:firstLineChars="200"/>
              <w:rPr>
                <w:sz w:val="20"/>
                <w:szCs w:val="20"/>
              </w:rPr>
            </w:pPr>
            <w:r>
              <w:rPr>
                <w:rFonts w:hint="eastAsia"/>
                <w:sz w:val="20"/>
                <w:szCs w:val="20"/>
              </w:rPr>
              <w:t xml:space="preserve">  自动定位功能 </w:t>
            </w:r>
          </w:p>
          <w:p>
            <w:pPr>
              <w:ind w:firstLine="400" w:firstLineChars="200"/>
              <w:rPr>
                <w:sz w:val="20"/>
                <w:szCs w:val="20"/>
              </w:rPr>
            </w:pPr>
            <w:r>
              <w:rPr>
                <w:rFonts w:hint="eastAsia"/>
                <w:sz w:val="20"/>
                <w:szCs w:val="20"/>
              </w:rPr>
              <w:t xml:space="preserve">  AUTO加工功能 </w:t>
            </w:r>
          </w:p>
          <w:p>
            <w:pPr>
              <w:ind w:firstLine="400" w:firstLineChars="200"/>
              <w:rPr>
                <w:sz w:val="20"/>
                <w:szCs w:val="20"/>
              </w:rPr>
            </w:pPr>
            <w:r>
              <w:rPr>
                <w:rFonts w:hint="eastAsia"/>
                <w:sz w:val="20"/>
                <w:szCs w:val="20"/>
              </w:rPr>
              <w:t xml:space="preserve">  自动清弧回路 </w:t>
            </w:r>
          </w:p>
          <w:p>
            <w:pPr>
              <w:rPr>
                <w:color w:val="000000" w:themeColor="text1"/>
                <w:sz w:val="20"/>
                <w:szCs w:val="20"/>
              </w:rPr>
            </w:pPr>
            <w:r>
              <w:rPr>
                <w:rFonts w:hint="eastAsia"/>
                <w:sz w:val="20"/>
                <w:szCs w:val="20"/>
              </w:rPr>
              <w:t xml:space="preserve">  PIKA镜面加工回路</w:t>
            </w:r>
          </w:p>
        </w:tc>
        <w:tc>
          <w:tcPr>
            <w:tcW w:w="993" w:type="dxa"/>
            <w:tcBorders>
              <w:top w:val="single" w:color="auto" w:sz="12" w:space="0"/>
              <w:left w:val="single" w:color="auto" w:sz="6" w:space="0"/>
              <w:bottom w:val="single" w:color="auto" w:sz="12" w:space="0"/>
              <w:right w:val="single" w:color="auto" w:sz="4" w:space="0"/>
            </w:tcBorders>
            <w:vAlign w:val="center"/>
          </w:tcPr>
          <w:p>
            <w:pPr>
              <w:rPr>
                <w:color w:val="000000" w:themeColor="text1"/>
                <w:sz w:val="20"/>
                <w:szCs w:val="20"/>
              </w:rPr>
            </w:pPr>
            <w:r>
              <w:rPr>
                <w:rFonts w:hint="eastAsia"/>
                <w:sz w:val="20"/>
                <w:szCs w:val="20"/>
              </w:rPr>
              <w:t>台</w:t>
            </w:r>
          </w:p>
        </w:tc>
        <w:tc>
          <w:tcPr>
            <w:tcW w:w="992" w:type="dxa"/>
            <w:tcBorders>
              <w:top w:val="single" w:color="auto" w:sz="12" w:space="0"/>
              <w:left w:val="single" w:color="auto" w:sz="4" w:space="0"/>
              <w:bottom w:val="single" w:color="auto" w:sz="12" w:space="0"/>
              <w:right w:val="single" w:color="auto" w:sz="6" w:space="0"/>
            </w:tcBorders>
            <w:vAlign w:val="center"/>
          </w:tcPr>
          <w:p>
            <w:pPr>
              <w:rPr>
                <w:color w:val="000000" w:themeColor="text1"/>
                <w:sz w:val="20"/>
                <w:szCs w:val="20"/>
              </w:rPr>
            </w:pPr>
            <w:r>
              <w:rPr>
                <w:rFonts w:hint="eastAsia"/>
                <w:sz w:val="20"/>
                <w:szCs w:val="20"/>
              </w:rPr>
              <w:t>320000</w:t>
            </w:r>
          </w:p>
        </w:tc>
        <w:tc>
          <w:tcPr>
            <w:tcW w:w="992" w:type="dxa"/>
            <w:tcBorders>
              <w:top w:val="single" w:color="auto" w:sz="12" w:space="0"/>
              <w:left w:val="single" w:color="auto" w:sz="6" w:space="0"/>
              <w:bottom w:val="single" w:color="auto" w:sz="12" w:space="0"/>
              <w:right w:val="single" w:color="auto" w:sz="4" w:space="0"/>
            </w:tcBorders>
            <w:vAlign w:val="center"/>
          </w:tcPr>
          <w:p>
            <w:pPr>
              <w:rPr>
                <w:color w:val="000000" w:themeColor="text1"/>
                <w:sz w:val="20"/>
                <w:szCs w:val="20"/>
              </w:rPr>
            </w:pPr>
            <w:r>
              <w:rPr>
                <w:rFonts w:hint="eastAsia"/>
                <w:sz w:val="20"/>
                <w:szCs w:val="20"/>
              </w:rPr>
              <w:t>2</w:t>
            </w:r>
          </w:p>
        </w:tc>
        <w:tc>
          <w:tcPr>
            <w:tcW w:w="851" w:type="dxa"/>
            <w:tcBorders>
              <w:top w:val="single" w:color="auto" w:sz="12" w:space="0"/>
              <w:left w:val="single" w:color="auto" w:sz="4" w:space="0"/>
              <w:bottom w:val="single" w:color="auto" w:sz="12" w:space="0"/>
              <w:right w:val="single" w:color="auto" w:sz="4" w:space="0"/>
            </w:tcBorders>
            <w:vAlign w:val="center"/>
          </w:tcPr>
          <w:p>
            <w:pPr>
              <w:rPr>
                <w:color w:val="000000" w:themeColor="text1"/>
                <w:sz w:val="20"/>
                <w:szCs w:val="20"/>
              </w:rPr>
            </w:pPr>
            <w:r>
              <w:rPr>
                <w:rFonts w:hint="eastAsia"/>
                <w:sz w:val="20"/>
                <w:szCs w:val="20"/>
              </w:rPr>
              <w:t>640000</w:t>
            </w:r>
          </w:p>
        </w:tc>
        <w:tc>
          <w:tcPr>
            <w:tcW w:w="814" w:type="dxa"/>
            <w:tcBorders>
              <w:top w:val="single" w:color="auto" w:sz="12" w:space="0"/>
              <w:left w:val="single" w:color="auto" w:sz="4" w:space="0"/>
              <w:bottom w:val="single" w:color="auto" w:sz="12" w:space="0"/>
              <w:right w:val="single" w:color="auto" w:sz="12" w:space="0"/>
            </w:tcBorders>
            <w:vAlign w:val="center"/>
          </w:tcPr>
          <w:p>
            <w:pPr>
              <w:rPr>
                <w:color w:val="000000" w:themeColor="text1"/>
                <w:sz w:val="20"/>
                <w:szCs w:val="20"/>
              </w:rPr>
            </w:pPr>
          </w:p>
        </w:tc>
      </w:tr>
    </w:tbl>
    <w:p>
      <w:pPr>
        <w:autoSpaceDE w:val="0"/>
        <w:autoSpaceDN w:val="0"/>
        <w:adjustRightInd w:val="0"/>
        <w:spacing w:line="0" w:lineRule="atLeast"/>
        <w:jc w:val="left"/>
        <w:rPr>
          <w:color w:val="000000"/>
        </w:rPr>
      </w:pPr>
    </w:p>
    <w:p>
      <w:pPr>
        <w:autoSpaceDE w:val="0"/>
        <w:autoSpaceDN w:val="0"/>
        <w:adjustRightInd w:val="0"/>
        <w:spacing w:line="0" w:lineRule="atLeast"/>
        <w:jc w:val="left"/>
        <w:rPr>
          <w:color w:val="000000"/>
        </w:rPr>
      </w:pPr>
    </w:p>
    <w:p>
      <w:pPr>
        <w:autoSpaceDE w:val="0"/>
        <w:autoSpaceDN w:val="0"/>
        <w:adjustRightInd w:val="0"/>
        <w:spacing w:line="0" w:lineRule="atLeast"/>
        <w:jc w:val="left"/>
        <w:rPr>
          <w:rFonts w:hint="eastAsia"/>
          <w:color w:val="000000"/>
          <w:sz w:val="28"/>
          <w:szCs w:val="28"/>
        </w:rPr>
      </w:pPr>
    </w:p>
    <w:p>
      <w:pPr>
        <w:autoSpaceDE w:val="0"/>
        <w:autoSpaceDN w:val="0"/>
        <w:adjustRightInd w:val="0"/>
        <w:spacing w:line="0" w:lineRule="atLeast"/>
        <w:jc w:val="left"/>
        <w:rPr>
          <w:color w:val="000000"/>
        </w:rPr>
      </w:pPr>
      <w:r>
        <w:rPr>
          <w:rFonts w:hint="eastAsia"/>
          <w:color w:val="000000"/>
          <w:sz w:val="28"/>
          <w:szCs w:val="28"/>
        </w:rPr>
        <w:t>标段四：</w:t>
      </w:r>
    </w:p>
    <w:p>
      <w:pPr>
        <w:autoSpaceDE w:val="0"/>
        <w:autoSpaceDN w:val="0"/>
        <w:adjustRightInd w:val="0"/>
        <w:spacing w:line="0" w:lineRule="atLeast"/>
        <w:jc w:val="left"/>
        <w:rPr>
          <w:color w:val="000000"/>
        </w:rPr>
      </w:pPr>
    </w:p>
    <w:tbl>
      <w:tblPr>
        <w:tblStyle w:val="17"/>
        <w:tblW w:w="9087"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557"/>
        <w:gridCol w:w="1085"/>
        <w:gridCol w:w="2625"/>
        <w:gridCol w:w="993"/>
        <w:gridCol w:w="992"/>
        <w:gridCol w:w="992"/>
        <w:gridCol w:w="851"/>
        <w:gridCol w:w="99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55" w:hRule="atLeast"/>
          <w:jc w:val="center"/>
        </w:trPr>
        <w:tc>
          <w:tcPr>
            <w:tcW w:w="557" w:type="dxa"/>
            <w:tcBorders>
              <w:top w:val="single" w:color="auto" w:sz="12" w:space="0"/>
              <w:left w:val="single" w:color="auto" w:sz="12" w:space="0"/>
              <w:bottom w:val="single" w:color="auto" w:sz="12" w:space="0"/>
              <w:right w:val="single" w:color="auto" w:sz="6" w:space="0"/>
            </w:tcBorders>
            <w:vAlign w:val="center"/>
          </w:tcPr>
          <w:p>
            <w:pPr>
              <w:rPr>
                <w:color w:val="000000"/>
              </w:rPr>
            </w:pPr>
            <w:r>
              <w:rPr>
                <w:rFonts w:hint="eastAsia"/>
                <w:color w:val="000000"/>
              </w:rPr>
              <w:t>序号</w:t>
            </w:r>
          </w:p>
        </w:tc>
        <w:tc>
          <w:tcPr>
            <w:tcW w:w="1085" w:type="dxa"/>
            <w:tcBorders>
              <w:top w:val="single" w:color="auto" w:sz="12" w:space="0"/>
              <w:left w:val="single" w:color="auto" w:sz="6" w:space="0"/>
              <w:bottom w:val="single" w:color="auto" w:sz="12" w:space="0"/>
              <w:right w:val="single" w:color="auto" w:sz="6" w:space="0"/>
            </w:tcBorders>
            <w:vAlign w:val="center"/>
          </w:tcPr>
          <w:p>
            <w:pPr>
              <w:rPr>
                <w:rFonts w:ascii="宋体" w:hAnsi="宋体"/>
                <w:kern w:val="0"/>
                <w:szCs w:val="21"/>
              </w:rPr>
            </w:pPr>
            <w:r>
              <w:rPr>
                <w:rFonts w:hint="eastAsia" w:ascii="宋体" w:hAnsi="宋体"/>
                <w:kern w:val="0"/>
                <w:szCs w:val="21"/>
              </w:rPr>
              <w:t>采购内容名称</w:t>
            </w:r>
          </w:p>
        </w:tc>
        <w:tc>
          <w:tcPr>
            <w:tcW w:w="2625" w:type="dxa"/>
            <w:tcBorders>
              <w:top w:val="single" w:color="auto" w:sz="12" w:space="0"/>
              <w:left w:val="single" w:color="auto" w:sz="6" w:space="0"/>
              <w:bottom w:val="single" w:color="auto" w:sz="12" w:space="0"/>
              <w:right w:val="single" w:color="auto" w:sz="6" w:space="0"/>
            </w:tcBorders>
          </w:tcPr>
          <w:p>
            <w:pPr>
              <w:rPr>
                <w:rFonts w:ascii="宋体" w:hAnsi="宋体"/>
                <w:color w:val="000000"/>
                <w:szCs w:val="21"/>
              </w:rPr>
            </w:pPr>
            <w:r>
              <w:rPr>
                <w:rFonts w:hint="eastAsia" w:ascii="宋体" w:hAnsi="宋体"/>
                <w:color w:val="000000"/>
                <w:szCs w:val="21"/>
              </w:rPr>
              <w:t>采购内容技术参数要求</w:t>
            </w:r>
          </w:p>
        </w:tc>
        <w:tc>
          <w:tcPr>
            <w:tcW w:w="993" w:type="dxa"/>
            <w:tcBorders>
              <w:top w:val="single" w:color="auto" w:sz="12" w:space="0"/>
              <w:left w:val="single" w:color="auto" w:sz="6" w:space="0"/>
              <w:bottom w:val="single" w:color="auto" w:sz="12" w:space="0"/>
              <w:right w:val="single" w:color="auto" w:sz="4" w:space="0"/>
            </w:tcBorders>
            <w:vAlign w:val="center"/>
          </w:tcPr>
          <w:p>
            <w:pPr>
              <w:rPr>
                <w:color w:val="000000" w:themeColor="text1"/>
              </w:rPr>
            </w:pPr>
            <w:r>
              <w:rPr>
                <w:rFonts w:hint="eastAsia"/>
                <w:color w:val="000000" w:themeColor="text1"/>
              </w:rPr>
              <w:t>计量单位</w:t>
            </w:r>
          </w:p>
        </w:tc>
        <w:tc>
          <w:tcPr>
            <w:tcW w:w="992" w:type="dxa"/>
            <w:tcBorders>
              <w:top w:val="single" w:color="auto" w:sz="12" w:space="0"/>
              <w:left w:val="single" w:color="auto" w:sz="4" w:space="0"/>
              <w:bottom w:val="single" w:color="auto" w:sz="12" w:space="0"/>
              <w:right w:val="single" w:color="auto" w:sz="6" w:space="0"/>
            </w:tcBorders>
            <w:vAlign w:val="center"/>
          </w:tcPr>
          <w:p>
            <w:pPr>
              <w:rPr>
                <w:color w:val="000000" w:themeColor="text1"/>
                <w:sz w:val="20"/>
                <w:szCs w:val="20"/>
              </w:rPr>
            </w:pPr>
            <w:r>
              <w:rPr>
                <w:rFonts w:hint="eastAsia"/>
                <w:color w:val="000000" w:themeColor="text1"/>
                <w:sz w:val="20"/>
                <w:szCs w:val="20"/>
              </w:rPr>
              <w:t>综合单价</w:t>
            </w:r>
          </w:p>
        </w:tc>
        <w:tc>
          <w:tcPr>
            <w:tcW w:w="992" w:type="dxa"/>
            <w:tcBorders>
              <w:top w:val="single" w:color="auto" w:sz="12" w:space="0"/>
              <w:left w:val="single" w:color="auto" w:sz="6" w:space="0"/>
              <w:bottom w:val="single" w:color="auto" w:sz="12" w:space="0"/>
              <w:right w:val="single" w:color="auto" w:sz="4" w:space="0"/>
            </w:tcBorders>
            <w:vAlign w:val="center"/>
          </w:tcPr>
          <w:p>
            <w:pPr>
              <w:rPr>
                <w:color w:val="000000" w:themeColor="text1"/>
                <w:sz w:val="20"/>
                <w:szCs w:val="20"/>
              </w:rPr>
            </w:pPr>
            <w:r>
              <w:rPr>
                <w:rFonts w:hint="eastAsia"/>
                <w:color w:val="000000" w:themeColor="text1"/>
                <w:sz w:val="20"/>
                <w:szCs w:val="20"/>
              </w:rPr>
              <w:t>数量（工程量）</w:t>
            </w:r>
          </w:p>
        </w:tc>
        <w:tc>
          <w:tcPr>
            <w:tcW w:w="851" w:type="dxa"/>
            <w:tcBorders>
              <w:top w:val="single" w:color="auto" w:sz="12" w:space="0"/>
              <w:left w:val="single" w:color="auto" w:sz="4" w:space="0"/>
              <w:bottom w:val="single" w:color="auto" w:sz="12" w:space="0"/>
              <w:right w:val="single" w:color="auto" w:sz="4" w:space="0"/>
            </w:tcBorders>
            <w:vAlign w:val="center"/>
          </w:tcPr>
          <w:p>
            <w:pPr>
              <w:rPr>
                <w:color w:val="000000" w:themeColor="text1"/>
                <w:sz w:val="20"/>
                <w:szCs w:val="20"/>
              </w:rPr>
            </w:pPr>
            <w:r>
              <w:rPr>
                <w:rFonts w:hint="eastAsia"/>
                <w:color w:val="000000" w:themeColor="text1"/>
                <w:sz w:val="20"/>
                <w:szCs w:val="20"/>
              </w:rPr>
              <w:t>预算总价（元）</w:t>
            </w:r>
          </w:p>
        </w:tc>
        <w:tc>
          <w:tcPr>
            <w:tcW w:w="992" w:type="dxa"/>
            <w:tcBorders>
              <w:top w:val="single" w:color="auto" w:sz="12" w:space="0"/>
              <w:left w:val="single" w:color="auto" w:sz="4" w:space="0"/>
              <w:bottom w:val="single" w:color="auto" w:sz="12" w:space="0"/>
              <w:right w:val="single" w:color="auto" w:sz="12" w:space="0"/>
            </w:tcBorders>
            <w:vAlign w:val="center"/>
          </w:tcPr>
          <w:p>
            <w:pPr>
              <w:rPr>
                <w:color w:val="000000"/>
              </w:rPr>
            </w:pPr>
            <w:r>
              <w:rPr>
                <w:rFonts w:hint="eastAsia"/>
                <w:color w:val="000000"/>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55" w:hRule="atLeast"/>
          <w:jc w:val="center"/>
        </w:trPr>
        <w:tc>
          <w:tcPr>
            <w:tcW w:w="557" w:type="dxa"/>
            <w:tcBorders>
              <w:top w:val="single" w:color="auto" w:sz="12" w:space="0"/>
              <w:left w:val="single" w:color="auto" w:sz="12" w:space="0"/>
              <w:bottom w:val="single" w:color="auto" w:sz="12" w:space="0"/>
              <w:right w:val="single" w:color="auto" w:sz="6" w:space="0"/>
            </w:tcBorders>
            <w:vAlign w:val="center"/>
          </w:tcPr>
          <w:p>
            <w:r>
              <w:rPr>
                <w:rFonts w:hint="eastAsia"/>
              </w:rPr>
              <w:t>1</w:t>
            </w:r>
          </w:p>
        </w:tc>
        <w:tc>
          <w:tcPr>
            <w:tcW w:w="1085" w:type="dxa"/>
            <w:tcBorders>
              <w:top w:val="single" w:color="auto" w:sz="12" w:space="0"/>
              <w:left w:val="single" w:color="auto" w:sz="6" w:space="0"/>
              <w:bottom w:val="single" w:color="auto" w:sz="12" w:space="0"/>
              <w:right w:val="single" w:color="auto" w:sz="6" w:space="0"/>
            </w:tcBorders>
            <w:vAlign w:val="center"/>
          </w:tcPr>
          <w:p>
            <w:pPr>
              <w:rPr>
                <w:sz w:val="20"/>
                <w:szCs w:val="20"/>
              </w:rPr>
            </w:pPr>
            <w:r>
              <w:rPr>
                <w:rFonts w:hint="eastAsia"/>
                <w:sz w:val="20"/>
                <w:szCs w:val="20"/>
              </w:rPr>
              <w:t>精密加工附件</w:t>
            </w:r>
          </w:p>
        </w:tc>
        <w:tc>
          <w:tcPr>
            <w:tcW w:w="2625" w:type="dxa"/>
            <w:tcBorders>
              <w:top w:val="single" w:color="auto" w:sz="12" w:space="0"/>
              <w:left w:val="single" w:color="auto" w:sz="6" w:space="0"/>
              <w:bottom w:val="single" w:color="auto" w:sz="12" w:space="0"/>
              <w:right w:val="single" w:color="auto" w:sz="6" w:space="0"/>
            </w:tcBorders>
            <w:vAlign w:val="center"/>
          </w:tcPr>
          <w:p>
            <w:pPr>
              <w:rPr>
                <w:sz w:val="20"/>
                <w:szCs w:val="20"/>
              </w:rPr>
            </w:pPr>
            <w:r>
              <w:rPr>
                <w:rFonts w:hint="eastAsia"/>
                <w:sz w:val="20"/>
                <w:szCs w:val="20"/>
              </w:rPr>
              <w:t>磁力吸盘控制器功率大于等于170w，额定功率大于等于165w，额定电压为AC110V,尺寸大于等于540×210×128；刀具直径1mm-16mm铣刀一批；各类刀柄一批，等工具刀具一批(单价规格详见附件1)</w:t>
            </w:r>
          </w:p>
        </w:tc>
        <w:tc>
          <w:tcPr>
            <w:tcW w:w="993" w:type="dxa"/>
            <w:tcBorders>
              <w:top w:val="single" w:color="auto" w:sz="12" w:space="0"/>
              <w:left w:val="single" w:color="auto" w:sz="6" w:space="0"/>
              <w:bottom w:val="single" w:color="auto" w:sz="12" w:space="0"/>
              <w:right w:val="single" w:color="auto" w:sz="4" w:space="0"/>
            </w:tcBorders>
            <w:vAlign w:val="center"/>
          </w:tcPr>
          <w:p>
            <w:pPr>
              <w:rPr>
                <w:color w:val="000000" w:themeColor="text1"/>
              </w:rPr>
            </w:pPr>
            <w:r>
              <w:rPr>
                <w:rFonts w:hint="eastAsia"/>
                <w:sz w:val="20"/>
                <w:szCs w:val="20"/>
              </w:rPr>
              <w:t>批</w:t>
            </w:r>
          </w:p>
        </w:tc>
        <w:tc>
          <w:tcPr>
            <w:tcW w:w="992" w:type="dxa"/>
            <w:tcBorders>
              <w:top w:val="single" w:color="auto" w:sz="12" w:space="0"/>
              <w:left w:val="single" w:color="auto" w:sz="4" w:space="0"/>
              <w:bottom w:val="single" w:color="auto" w:sz="12" w:space="0"/>
              <w:right w:val="single" w:color="auto" w:sz="6" w:space="0"/>
            </w:tcBorders>
            <w:vAlign w:val="center"/>
          </w:tcPr>
          <w:p>
            <w:pPr>
              <w:rPr>
                <w:color w:val="000000" w:themeColor="text1"/>
                <w:sz w:val="20"/>
                <w:szCs w:val="20"/>
              </w:rPr>
            </w:pPr>
            <w:r>
              <w:rPr>
                <w:rFonts w:hint="eastAsia"/>
                <w:sz w:val="20"/>
                <w:szCs w:val="20"/>
              </w:rPr>
              <w:t>300000</w:t>
            </w:r>
          </w:p>
        </w:tc>
        <w:tc>
          <w:tcPr>
            <w:tcW w:w="992" w:type="dxa"/>
            <w:tcBorders>
              <w:top w:val="single" w:color="auto" w:sz="12" w:space="0"/>
              <w:left w:val="single" w:color="auto" w:sz="6" w:space="0"/>
              <w:bottom w:val="single" w:color="auto" w:sz="12" w:space="0"/>
              <w:right w:val="single" w:color="auto" w:sz="4" w:space="0"/>
            </w:tcBorders>
            <w:vAlign w:val="center"/>
          </w:tcPr>
          <w:p>
            <w:pPr>
              <w:rPr>
                <w:color w:val="000000" w:themeColor="text1"/>
                <w:sz w:val="20"/>
                <w:szCs w:val="20"/>
              </w:rPr>
            </w:pPr>
            <w:r>
              <w:rPr>
                <w:rFonts w:hint="eastAsia"/>
                <w:sz w:val="20"/>
                <w:szCs w:val="20"/>
              </w:rPr>
              <w:t>1</w:t>
            </w:r>
          </w:p>
        </w:tc>
        <w:tc>
          <w:tcPr>
            <w:tcW w:w="851" w:type="dxa"/>
            <w:tcBorders>
              <w:top w:val="single" w:color="auto" w:sz="12" w:space="0"/>
              <w:left w:val="single" w:color="auto" w:sz="4" w:space="0"/>
              <w:bottom w:val="single" w:color="auto" w:sz="12" w:space="0"/>
              <w:right w:val="single" w:color="auto" w:sz="4" w:space="0"/>
            </w:tcBorders>
            <w:vAlign w:val="center"/>
          </w:tcPr>
          <w:p>
            <w:pPr>
              <w:rPr>
                <w:color w:val="000000" w:themeColor="text1"/>
                <w:sz w:val="20"/>
                <w:szCs w:val="20"/>
              </w:rPr>
            </w:pPr>
            <w:r>
              <w:rPr>
                <w:rFonts w:hint="eastAsia"/>
                <w:sz w:val="20"/>
                <w:szCs w:val="20"/>
              </w:rPr>
              <w:t>300000</w:t>
            </w:r>
          </w:p>
        </w:tc>
        <w:tc>
          <w:tcPr>
            <w:tcW w:w="992" w:type="dxa"/>
            <w:tcBorders>
              <w:top w:val="single" w:color="auto" w:sz="12" w:space="0"/>
              <w:left w:val="single" w:color="auto" w:sz="4" w:space="0"/>
              <w:bottom w:val="single" w:color="auto" w:sz="12" w:space="0"/>
              <w:right w:val="single" w:color="auto" w:sz="12" w:space="0"/>
            </w:tcBorders>
            <w:vAlign w:val="center"/>
          </w:tcPr>
          <w:p>
            <w:pPr>
              <w:rPr>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55" w:hRule="atLeast"/>
          <w:jc w:val="center"/>
        </w:trPr>
        <w:tc>
          <w:tcPr>
            <w:tcW w:w="557" w:type="dxa"/>
            <w:tcBorders>
              <w:top w:val="single" w:color="auto" w:sz="12" w:space="0"/>
              <w:left w:val="single" w:color="auto" w:sz="12" w:space="0"/>
              <w:bottom w:val="single" w:color="auto" w:sz="12" w:space="0"/>
              <w:right w:val="single" w:color="auto" w:sz="6" w:space="0"/>
            </w:tcBorders>
            <w:vAlign w:val="center"/>
          </w:tcPr>
          <w:p>
            <w:r>
              <w:rPr>
                <w:rFonts w:hint="eastAsia"/>
              </w:rPr>
              <w:t>3</w:t>
            </w:r>
          </w:p>
        </w:tc>
        <w:tc>
          <w:tcPr>
            <w:tcW w:w="1085" w:type="dxa"/>
            <w:tcBorders>
              <w:top w:val="single" w:color="auto" w:sz="12" w:space="0"/>
              <w:left w:val="single" w:color="auto" w:sz="6" w:space="0"/>
              <w:bottom w:val="single" w:color="auto" w:sz="12" w:space="0"/>
              <w:right w:val="single" w:color="auto" w:sz="6" w:space="0"/>
            </w:tcBorders>
            <w:vAlign w:val="center"/>
          </w:tcPr>
          <w:p>
            <w:pPr>
              <w:rPr>
                <w:sz w:val="20"/>
                <w:szCs w:val="20"/>
              </w:rPr>
            </w:pPr>
            <w:r>
              <w:rPr>
                <w:rFonts w:hint="eastAsia"/>
                <w:sz w:val="20"/>
                <w:szCs w:val="20"/>
              </w:rPr>
              <w:t>高精度夹具</w:t>
            </w:r>
          </w:p>
        </w:tc>
        <w:tc>
          <w:tcPr>
            <w:tcW w:w="2625" w:type="dxa"/>
            <w:tcBorders>
              <w:top w:val="single" w:color="auto" w:sz="12" w:space="0"/>
              <w:left w:val="single" w:color="auto" w:sz="6" w:space="0"/>
              <w:bottom w:val="single" w:color="auto" w:sz="12" w:space="0"/>
              <w:right w:val="single" w:color="auto" w:sz="6" w:space="0"/>
            </w:tcBorders>
            <w:vAlign w:val="center"/>
          </w:tcPr>
          <w:p>
            <w:pPr>
              <w:rPr>
                <w:sz w:val="20"/>
                <w:szCs w:val="20"/>
              </w:rPr>
            </w:pPr>
            <w:r>
              <w:rPr>
                <w:rFonts w:hint="eastAsia"/>
                <w:sz w:val="20"/>
                <w:szCs w:val="20"/>
              </w:rPr>
              <w:t>基础夹头：气压工作压力: 6 bar，组合装配于现有的工作台，安装孔根据台面，另行加工，精度: ±0.003 mm。</w:t>
            </w:r>
          </w:p>
          <w:p>
            <w:pPr>
              <w:rPr>
                <w:sz w:val="20"/>
                <w:szCs w:val="20"/>
              </w:rPr>
            </w:pPr>
            <w:r>
              <w:rPr>
                <w:rFonts w:hint="eastAsia"/>
                <w:sz w:val="20"/>
                <w:szCs w:val="20"/>
              </w:rPr>
              <w:t>中心定位拉杆、角向定位拉杆、无定位拉杆、机外预调台（含导轨，百分表，不含夹具，大理石）（1件）、PSP气动控制单元(单价规格详见附件2)</w:t>
            </w:r>
          </w:p>
        </w:tc>
        <w:tc>
          <w:tcPr>
            <w:tcW w:w="993" w:type="dxa"/>
            <w:tcBorders>
              <w:top w:val="single" w:color="auto" w:sz="12" w:space="0"/>
              <w:left w:val="single" w:color="auto" w:sz="6" w:space="0"/>
              <w:bottom w:val="single" w:color="auto" w:sz="12" w:space="0"/>
              <w:right w:val="single" w:color="auto" w:sz="4" w:space="0"/>
            </w:tcBorders>
            <w:vAlign w:val="center"/>
          </w:tcPr>
          <w:p>
            <w:pPr>
              <w:rPr>
                <w:color w:val="000000"/>
                <w:sz w:val="20"/>
                <w:szCs w:val="20"/>
              </w:rPr>
            </w:pPr>
            <w:r>
              <w:rPr>
                <w:rFonts w:hint="eastAsia"/>
                <w:sz w:val="20"/>
                <w:szCs w:val="20"/>
              </w:rPr>
              <w:t>批</w:t>
            </w:r>
          </w:p>
        </w:tc>
        <w:tc>
          <w:tcPr>
            <w:tcW w:w="992" w:type="dxa"/>
            <w:tcBorders>
              <w:top w:val="single" w:color="auto" w:sz="12" w:space="0"/>
              <w:left w:val="single" w:color="auto" w:sz="4" w:space="0"/>
              <w:bottom w:val="single" w:color="auto" w:sz="12" w:space="0"/>
              <w:right w:val="single" w:color="auto" w:sz="6" w:space="0"/>
            </w:tcBorders>
            <w:vAlign w:val="center"/>
          </w:tcPr>
          <w:p>
            <w:pPr>
              <w:rPr>
                <w:color w:val="000000"/>
                <w:sz w:val="20"/>
                <w:szCs w:val="20"/>
              </w:rPr>
            </w:pPr>
            <w:r>
              <w:rPr>
                <w:rFonts w:hint="eastAsia"/>
                <w:color w:val="000000"/>
                <w:sz w:val="20"/>
                <w:szCs w:val="20"/>
              </w:rPr>
              <w:t>324800</w:t>
            </w:r>
          </w:p>
        </w:tc>
        <w:tc>
          <w:tcPr>
            <w:tcW w:w="992" w:type="dxa"/>
            <w:tcBorders>
              <w:top w:val="single" w:color="auto" w:sz="12" w:space="0"/>
              <w:left w:val="single" w:color="auto" w:sz="6" w:space="0"/>
              <w:bottom w:val="single" w:color="auto" w:sz="12" w:space="0"/>
              <w:right w:val="single" w:color="auto" w:sz="4" w:space="0"/>
            </w:tcBorders>
            <w:vAlign w:val="center"/>
          </w:tcPr>
          <w:p>
            <w:pPr>
              <w:rPr>
                <w:color w:val="000000"/>
                <w:sz w:val="20"/>
                <w:szCs w:val="20"/>
              </w:rPr>
            </w:pPr>
            <w:r>
              <w:rPr>
                <w:rFonts w:hint="eastAsia"/>
                <w:color w:val="000000"/>
                <w:sz w:val="20"/>
                <w:szCs w:val="20"/>
              </w:rPr>
              <w:t>1</w:t>
            </w:r>
          </w:p>
        </w:tc>
        <w:tc>
          <w:tcPr>
            <w:tcW w:w="851" w:type="dxa"/>
            <w:tcBorders>
              <w:top w:val="single" w:color="auto" w:sz="12" w:space="0"/>
              <w:left w:val="single" w:color="auto" w:sz="4" w:space="0"/>
              <w:bottom w:val="single" w:color="auto" w:sz="12" w:space="0"/>
              <w:right w:val="single" w:color="auto" w:sz="4" w:space="0"/>
            </w:tcBorders>
            <w:vAlign w:val="center"/>
          </w:tcPr>
          <w:p>
            <w:pPr>
              <w:rPr>
                <w:sz w:val="20"/>
                <w:szCs w:val="20"/>
              </w:rPr>
            </w:pPr>
            <w:r>
              <w:rPr>
                <w:rFonts w:hint="eastAsia"/>
                <w:sz w:val="20"/>
                <w:szCs w:val="20"/>
              </w:rPr>
              <w:t>324800</w:t>
            </w:r>
          </w:p>
        </w:tc>
        <w:tc>
          <w:tcPr>
            <w:tcW w:w="992" w:type="dxa"/>
            <w:tcBorders>
              <w:top w:val="single" w:color="auto" w:sz="12" w:space="0"/>
              <w:left w:val="single" w:color="auto" w:sz="4" w:space="0"/>
              <w:bottom w:val="single" w:color="auto" w:sz="12" w:space="0"/>
              <w:right w:val="single" w:color="auto" w:sz="12" w:space="0"/>
            </w:tcBorders>
            <w:vAlign w:val="center"/>
          </w:tcPr>
          <w:p>
            <w:pPr>
              <w:rPr>
                <w:color w:val="000000"/>
              </w:rPr>
            </w:pPr>
          </w:p>
        </w:tc>
      </w:tr>
    </w:tbl>
    <w:p>
      <w:pPr>
        <w:autoSpaceDE w:val="0"/>
        <w:autoSpaceDN w:val="0"/>
        <w:adjustRightInd w:val="0"/>
        <w:spacing w:line="0" w:lineRule="atLeast"/>
        <w:jc w:val="left"/>
        <w:rPr>
          <w:color w:val="000000"/>
        </w:rPr>
      </w:pPr>
    </w:p>
    <w:p>
      <w:pPr>
        <w:autoSpaceDE w:val="0"/>
        <w:autoSpaceDN w:val="0"/>
        <w:adjustRightInd w:val="0"/>
        <w:spacing w:line="0" w:lineRule="atLeast"/>
        <w:jc w:val="left"/>
        <w:rPr>
          <w:color w:val="000000"/>
        </w:rPr>
      </w:pPr>
      <w:r>
        <w:rPr>
          <w:rFonts w:hint="eastAsia"/>
          <w:color w:val="000000"/>
        </w:rPr>
        <w:t>标段四</w:t>
      </w:r>
      <w:r>
        <w:rPr>
          <w:rFonts w:hint="eastAsia"/>
          <w:color w:val="000000"/>
          <w:lang w:val="en-US" w:eastAsia="zh-CN"/>
        </w:rPr>
        <w:t>-</w:t>
      </w:r>
      <w:r>
        <w:rPr>
          <w:rFonts w:hint="eastAsia"/>
          <w:color w:val="000000"/>
        </w:rPr>
        <w:t>附件1：</w:t>
      </w:r>
    </w:p>
    <w:tbl>
      <w:tblPr>
        <w:tblStyle w:val="17"/>
        <w:tblW w:w="9073"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8"/>
        <w:gridCol w:w="1843"/>
        <w:gridCol w:w="3543"/>
        <w:gridCol w:w="851"/>
        <w:gridCol w:w="567"/>
        <w:gridCol w:w="850"/>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trPr>
        <w:tc>
          <w:tcPr>
            <w:tcW w:w="568" w:type="dxa"/>
            <w:vAlign w:val="center"/>
          </w:tcPr>
          <w:p>
            <w:pPr>
              <w:rPr>
                <w:rFonts w:hint="eastAsia" w:eastAsia="宋体"/>
                <w:color w:val="000000" w:themeColor="text1"/>
                <w:sz w:val="20"/>
                <w:szCs w:val="20"/>
                <w:lang w:eastAsia="zh-CN"/>
              </w:rPr>
            </w:pPr>
            <w:r>
              <w:rPr>
                <w:rFonts w:hint="eastAsia"/>
                <w:color w:val="000000" w:themeColor="text1"/>
                <w:sz w:val="20"/>
                <w:szCs w:val="20"/>
                <w:lang w:val="en-US" w:eastAsia="zh-CN"/>
              </w:rPr>
              <w:t>序号</w:t>
            </w:r>
          </w:p>
        </w:tc>
        <w:tc>
          <w:tcPr>
            <w:tcW w:w="1843" w:type="dxa"/>
            <w:vAlign w:val="center"/>
          </w:tcPr>
          <w:p>
            <w:pPr>
              <w:rPr>
                <w:color w:val="000000" w:themeColor="text1"/>
                <w:sz w:val="20"/>
                <w:szCs w:val="20"/>
              </w:rPr>
            </w:pPr>
            <w:r>
              <w:rPr>
                <w:rFonts w:hint="eastAsia"/>
                <w:color w:val="000000" w:themeColor="text1"/>
                <w:sz w:val="20"/>
                <w:szCs w:val="20"/>
              </w:rPr>
              <w:t>采购标项内容名称</w:t>
            </w:r>
          </w:p>
        </w:tc>
        <w:tc>
          <w:tcPr>
            <w:tcW w:w="3543" w:type="dxa"/>
            <w:vAlign w:val="center"/>
          </w:tcPr>
          <w:p>
            <w:pPr>
              <w:rPr>
                <w:color w:val="000000" w:themeColor="text1"/>
                <w:sz w:val="20"/>
                <w:szCs w:val="20"/>
              </w:rPr>
            </w:pPr>
            <w:r>
              <w:rPr>
                <w:rFonts w:hint="eastAsia"/>
                <w:color w:val="000000" w:themeColor="text1"/>
                <w:sz w:val="20"/>
                <w:szCs w:val="20"/>
              </w:rPr>
              <w:t>采购内容技术参数要求</w:t>
            </w:r>
          </w:p>
        </w:tc>
        <w:tc>
          <w:tcPr>
            <w:tcW w:w="851" w:type="dxa"/>
            <w:vAlign w:val="center"/>
          </w:tcPr>
          <w:p>
            <w:pPr>
              <w:rPr>
                <w:color w:val="000000" w:themeColor="text1"/>
                <w:sz w:val="20"/>
                <w:szCs w:val="20"/>
              </w:rPr>
            </w:pPr>
            <w:r>
              <w:rPr>
                <w:rFonts w:hint="eastAsia"/>
                <w:color w:val="000000" w:themeColor="text1"/>
                <w:sz w:val="20"/>
                <w:szCs w:val="20"/>
              </w:rPr>
              <w:t>计量单位</w:t>
            </w:r>
          </w:p>
        </w:tc>
        <w:tc>
          <w:tcPr>
            <w:tcW w:w="567" w:type="dxa"/>
            <w:vAlign w:val="center"/>
          </w:tcPr>
          <w:p>
            <w:pPr>
              <w:rPr>
                <w:color w:val="000000" w:themeColor="text1"/>
                <w:sz w:val="20"/>
                <w:szCs w:val="20"/>
              </w:rPr>
            </w:pPr>
            <w:r>
              <w:rPr>
                <w:rFonts w:hint="eastAsia"/>
                <w:color w:val="000000" w:themeColor="text1"/>
                <w:sz w:val="20"/>
                <w:szCs w:val="20"/>
              </w:rPr>
              <w:t>数量</w:t>
            </w:r>
          </w:p>
        </w:tc>
        <w:tc>
          <w:tcPr>
            <w:tcW w:w="850" w:type="dxa"/>
            <w:vAlign w:val="center"/>
          </w:tcPr>
          <w:p>
            <w:pPr>
              <w:rPr>
                <w:color w:val="000000" w:themeColor="text1"/>
                <w:sz w:val="20"/>
                <w:szCs w:val="20"/>
              </w:rPr>
            </w:pPr>
            <w:r>
              <w:rPr>
                <w:rFonts w:hint="eastAsia"/>
                <w:color w:val="000000" w:themeColor="text1"/>
                <w:sz w:val="20"/>
                <w:szCs w:val="20"/>
              </w:rPr>
              <w:t>预算单价（元）</w:t>
            </w:r>
          </w:p>
        </w:tc>
        <w:tc>
          <w:tcPr>
            <w:tcW w:w="851" w:type="dxa"/>
            <w:vAlign w:val="center"/>
          </w:tcPr>
          <w:p>
            <w:pPr>
              <w:rPr>
                <w:color w:val="000000" w:themeColor="text1"/>
                <w:sz w:val="20"/>
                <w:szCs w:val="20"/>
              </w:rPr>
            </w:pPr>
            <w:r>
              <w:rPr>
                <w:rFonts w:hint="eastAsia"/>
                <w:color w:val="000000" w:themeColor="text1"/>
                <w:sz w:val="20"/>
                <w:szCs w:val="20"/>
              </w:rPr>
              <w:t>预算总价（元）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568" w:type="dxa"/>
            <w:vAlign w:val="center"/>
          </w:tcPr>
          <w:p>
            <w:pPr>
              <w:rPr>
                <w:color w:val="000000" w:themeColor="text1"/>
                <w:sz w:val="20"/>
                <w:szCs w:val="20"/>
              </w:rPr>
            </w:pPr>
            <w:r>
              <w:rPr>
                <w:rFonts w:hint="eastAsia"/>
                <w:color w:val="000000" w:themeColor="text1"/>
                <w:sz w:val="20"/>
                <w:szCs w:val="20"/>
              </w:rPr>
              <w:t>1</w:t>
            </w:r>
          </w:p>
        </w:tc>
        <w:tc>
          <w:tcPr>
            <w:tcW w:w="1843" w:type="dxa"/>
            <w:vAlign w:val="center"/>
          </w:tcPr>
          <w:p>
            <w:pPr>
              <w:rPr>
                <w:color w:val="000000" w:themeColor="text1"/>
                <w:sz w:val="20"/>
                <w:szCs w:val="20"/>
              </w:rPr>
            </w:pPr>
            <w:r>
              <w:rPr>
                <w:rFonts w:hint="eastAsia"/>
                <w:color w:val="000000" w:themeColor="text1"/>
                <w:sz w:val="20"/>
                <w:szCs w:val="20"/>
              </w:rPr>
              <w:t>铝用硬质合金平底铣刀</w:t>
            </w:r>
          </w:p>
        </w:tc>
        <w:tc>
          <w:tcPr>
            <w:tcW w:w="3543" w:type="dxa"/>
            <w:vAlign w:val="center"/>
          </w:tcPr>
          <w:p>
            <w:pPr>
              <w:widowControl/>
              <w:rPr>
                <w:color w:val="000000" w:themeColor="text1"/>
                <w:sz w:val="20"/>
                <w:szCs w:val="20"/>
              </w:rPr>
            </w:pPr>
            <w:r>
              <w:rPr>
                <w:rFonts w:hint="eastAsia"/>
                <w:color w:val="000000" w:themeColor="text1"/>
                <w:sz w:val="20"/>
                <w:szCs w:val="20"/>
              </w:rPr>
              <w:t xml:space="preserve">Ø1*3*50(6060)      </w:t>
            </w:r>
          </w:p>
          <w:p>
            <w:pPr>
              <w:rPr>
                <w:color w:val="000000" w:themeColor="text1"/>
                <w:sz w:val="20"/>
                <w:szCs w:val="20"/>
              </w:rPr>
            </w:pPr>
            <w:r>
              <w:rPr>
                <w:rFonts w:hint="eastAsia"/>
                <w:color w:val="000000" w:themeColor="text1"/>
                <w:sz w:val="20"/>
                <w:szCs w:val="20"/>
              </w:rPr>
              <w:t xml:space="preserve"> 三刃铝用刀，可加工硬度HRC55°</w:t>
            </w:r>
          </w:p>
        </w:tc>
        <w:tc>
          <w:tcPr>
            <w:tcW w:w="851" w:type="dxa"/>
            <w:vAlign w:val="center"/>
          </w:tcPr>
          <w:p>
            <w:pPr>
              <w:rPr>
                <w:color w:val="000000" w:themeColor="text1"/>
                <w:sz w:val="20"/>
                <w:szCs w:val="20"/>
              </w:rPr>
            </w:pPr>
            <w:r>
              <w:rPr>
                <w:color w:val="000000" w:themeColor="text1"/>
                <w:sz w:val="20"/>
                <w:szCs w:val="20"/>
              </w:rPr>
              <w:t>把</w:t>
            </w:r>
          </w:p>
        </w:tc>
        <w:tc>
          <w:tcPr>
            <w:tcW w:w="567" w:type="dxa"/>
            <w:vAlign w:val="center"/>
          </w:tcPr>
          <w:p>
            <w:pPr>
              <w:rPr>
                <w:color w:val="000000" w:themeColor="text1"/>
                <w:sz w:val="20"/>
                <w:szCs w:val="20"/>
              </w:rPr>
            </w:pPr>
            <w:r>
              <w:rPr>
                <w:rFonts w:hint="eastAsia"/>
                <w:color w:val="000000" w:themeColor="text1"/>
                <w:sz w:val="20"/>
                <w:szCs w:val="20"/>
              </w:rPr>
              <w:t>30</w:t>
            </w:r>
          </w:p>
        </w:tc>
        <w:tc>
          <w:tcPr>
            <w:tcW w:w="850" w:type="dxa"/>
            <w:vAlign w:val="center"/>
          </w:tcPr>
          <w:p>
            <w:pPr>
              <w:rPr>
                <w:color w:val="000000" w:themeColor="text1"/>
                <w:sz w:val="20"/>
                <w:szCs w:val="20"/>
              </w:rPr>
            </w:pPr>
            <w:r>
              <w:rPr>
                <w:rFonts w:hint="eastAsia"/>
                <w:color w:val="000000" w:themeColor="text1"/>
                <w:sz w:val="20"/>
                <w:szCs w:val="20"/>
              </w:rPr>
              <w:t>60</w:t>
            </w:r>
          </w:p>
        </w:tc>
        <w:tc>
          <w:tcPr>
            <w:tcW w:w="851" w:type="dxa"/>
            <w:vAlign w:val="center"/>
          </w:tcPr>
          <w:p>
            <w:pPr>
              <w:rPr>
                <w:color w:val="000000" w:themeColor="text1"/>
                <w:sz w:val="20"/>
                <w:szCs w:val="20"/>
              </w:rPr>
            </w:pPr>
            <w:r>
              <w:rPr>
                <w:rFonts w:hint="eastAsia"/>
                <w:color w:val="000000" w:themeColor="text1"/>
                <w:sz w:val="20"/>
                <w:szCs w:val="20"/>
              </w:rPr>
              <w:t>1800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568" w:type="dxa"/>
            <w:vAlign w:val="center"/>
          </w:tcPr>
          <w:p>
            <w:pPr>
              <w:rPr>
                <w:color w:val="000000" w:themeColor="text1"/>
                <w:sz w:val="20"/>
                <w:szCs w:val="20"/>
              </w:rPr>
            </w:pPr>
            <w:r>
              <w:rPr>
                <w:rFonts w:hint="eastAsia"/>
                <w:color w:val="000000" w:themeColor="text1"/>
                <w:sz w:val="20"/>
                <w:szCs w:val="20"/>
              </w:rPr>
              <w:t>2</w:t>
            </w:r>
          </w:p>
        </w:tc>
        <w:tc>
          <w:tcPr>
            <w:tcW w:w="1843" w:type="dxa"/>
            <w:vAlign w:val="center"/>
          </w:tcPr>
          <w:p>
            <w:pPr>
              <w:rPr>
                <w:color w:val="000000" w:themeColor="text1"/>
                <w:sz w:val="20"/>
                <w:szCs w:val="20"/>
              </w:rPr>
            </w:pPr>
            <w:r>
              <w:rPr>
                <w:rFonts w:hint="eastAsia"/>
                <w:color w:val="000000" w:themeColor="text1"/>
                <w:sz w:val="20"/>
                <w:szCs w:val="20"/>
              </w:rPr>
              <w:t>铝用硬质合金平底铣刀</w:t>
            </w:r>
          </w:p>
        </w:tc>
        <w:tc>
          <w:tcPr>
            <w:tcW w:w="3543" w:type="dxa"/>
            <w:vAlign w:val="center"/>
          </w:tcPr>
          <w:p>
            <w:pPr>
              <w:widowControl/>
              <w:rPr>
                <w:color w:val="000000" w:themeColor="text1"/>
                <w:sz w:val="20"/>
                <w:szCs w:val="20"/>
              </w:rPr>
            </w:pPr>
            <w:r>
              <w:rPr>
                <w:rFonts w:hint="eastAsia"/>
                <w:color w:val="000000" w:themeColor="text1"/>
                <w:sz w:val="20"/>
                <w:szCs w:val="20"/>
              </w:rPr>
              <w:t xml:space="preserve">Ø2*6*50(6060)      </w:t>
            </w:r>
          </w:p>
          <w:p>
            <w:pPr>
              <w:rPr>
                <w:color w:val="000000" w:themeColor="text1"/>
                <w:sz w:val="20"/>
                <w:szCs w:val="20"/>
              </w:rPr>
            </w:pPr>
            <w:r>
              <w:rPr>
                <w:rFonts w:hint="eastAsia"/>
                <w:color w:val="000000" w:themeColor="text1"/>
                <w:sz w:val="20"/>
                <w:szCs w:val="20"/>
              </w:rPr>
              <w:t xml:space="preserve"> 三刃铝用刀，可加工硬度≥HRC55°</w:t>
            </w:r>
          </w:p>
        </w:tc>
        <w:tc>
          <w:tcPr>
            <w:tcW w:w="851" w:type="dxa"/>
            <w:vAlign w:val="center"/>
          </w:tcPr>
          <w:p>
            <w:pPr>
              <w:rPr>
                <w:color w:val="000000" w:themeColor="text1"/>
                <w:sz w:val="20"/>
                <w:szCs w:val="20"/>
              </w:rPr>
            </w:pPr>
            <w:r>
              <w:rPr>
                <w:color w:val="000000" w:themeColor="text1"/>
                <w:sz w:val="20"/>
                <w:szCs w:val="20"/>
              </w:rPr>
              <w:t>把</w:t>
            </w:r>
          </w:p>
        </w:tc>
        <w:tc>
          <w:tcPr>
            <w:tcW w:w="567" w:type="dxa"/>
            <w:vAlign w:val="center"/>
          </w:tcPr>
          <w:p>
            <w:pPr>
              <w:rPr>
                <w:color w:val="000000" w:themeColor="text1"/>
                <w:sz w:val="20"/>
                <w:szCs w:val="20"/>
              </w:rPr>
            </w:pPr>
            <w:r>
              <w:rPr>
                <w:rFonts w:hint="eastAsia"/>
                <w:color w:val="000000" w:themeColor="text1"/>
                <w:sz w:val="20"/>
                <w:szCs w:val="20"/>
              </w:rPr>
              <w:t>30</w:t>
            </w:r>
          </w:p>
        </w:tc>
        <w:tc>
          <w:tcPr>
            <w:tcW w:w="850" w:type="dxa"/>
            <w:vAlign w:val="center"/>
          </w:tcPr>
          <w:p>
            <w:pPr>
              <w:rPr>
                <w:color w:val="000000" w:themeColor="text1"/>
                <w:sz w:val="20"/>
                <w:szCs w:val="20"/>
              </w:rPr>
            </w:pPr>
            <w:r>
              <w:rPr>
                <w:rFonts w:hint="eastAsia"/>
                <w:color w:val="000000" w:themeColor="text1"/>
                <w:sz w:val="20"/>
                <w:szCs w:val="20"/>
              </w:rPr>
              <w:t>60</w:t>
            </w:r>
          </w:p>
        </w:tc>
        <w:tc>
          <w:tcPr>
            <w:tcW w:w="851" w:type="dxa"/>
            <w:vAlign w:val="center"/>
          </w:tcPr>
          <w:p>
            <w:pPr>
              <w:rPr>
                <w:color w:val="000000" w:themeColor="text1"/>
                <w:sz w:val="20"/>
                <w:szCs w:val="20"/>
              </w:rPr>
            </w:pPr>
            <w:r>
              <w:rPr>
                <w:rFonts w:hint="eastAsia"/>
                <w:color w:val="000000" w:themeColor="text1"/>
                <w:sz w:val="20"/>
                <w:szCs w:val="20"/>
              </w:rPr>
              <w:t>1800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568" w:type="dxa"/>
            <w:vAlign w:val="center"/>
          </w:tcPr>
          <w:p>
            <w:pPr>
              <w:rPr>
                <w:color w:val="000000" w:themeColor="text1"/>
                <w:sz w:val="20"/>
                <w:szCs w:val="20"/>
              </w:rPr>
            </w:pPr>
            <w:r>
              <w:rPr>
                <w:rFonts w:hint="eastAsia"/>
                <w:color w:val="000000" w:themeColor="text1"/>
                <w:sz w:val="20"/>
                <w:szCs w:val="20"/>
              </w:rPr>
              <w:t>3</w:t>
            </w:r>
          </w:p>
        </w:tc>
        <w:tc>
          <w:tcPr>
            <w:tcW w:w="1843" w:type="dxa"/>
            <w:vAlign w:val="center"/>
          </w:tcPr>
          <w:p>
            <w:pPr>
              <w:rPr>
                <w:color w:val="000000" w:themeColor="text1"/>
                <w:sz w:val="20"/>
                <w:szCs w:val="20"/>
              </w:rPr>
            </w:pPr>
            <w:r>
              <w:rPr>
                <w:rFonts w:hint="eastAsia"/>
                <w:color w:val="000000" w:themeColor="text1"/>
                <w:sz w:val="20"/>
                <w:szCs w:val="20"/>
              </w:rPr>
              <w:t>铝用硬质合金平底铣刀</w:t>
            </w:r>
          </w:p>
        </w:tc>
        <w:tc>
          <w:tcPr>
            <w:tcW w:w="3543" w:type="dxa"/>
            <w:vAlign w:val="center"/>
          </w:tcPr>
          <w:p>
            <w:pPr>
              <w:widowControl/>
              <w:rPr>
                <w:color w:val="000000" w:themeColor="text1"/>
                <w:sz w:val="20"/>
                <w:szCs w:val="20"/>
              </w:rPr>
            </w:pPr>
            <w:r>
              <w:rPr>
                <w:rFonts w:hint="eastAsia"/>
                <w:color w:val="000000" w:themeColor="text1"/>
                <w:sz w:val="20"/>
                <w:szCs w:val="20"/>
              </w:rPr>
              <w:t xml:space="preserve">Ø3*8*50(6060)      </w:t>
            </w:r>
          </w:p>
          <w:p>
            <w:pPr>
              <w:rPr>
                <w:color w:val="000000" w:themeColor="text1"/>
                <w:sz w:val="20"/>
                <w:szCs w:val="20"/>
              </w:rPr>
            </w:pPr>
            <w:r>
              <w:rPr>
                <w:rFonts w:hint="eastAsia"/>
                <w:color w:val="000000" w:themeColor="text1"/>
                <w:sz w:val="20"/>
                <w:szCs w:val="20"/>
              </w:rPr>
              <w:t xml:space="preserve"> 三刃铝用刀，可加工硬度≥HRC55°</w:t>
            </w:r>
          </w:p>
        </w:tc>
        <w:tc>
          <w:tcPr>
            <w:tcW w:w="851" w:type="dxa"/>
            <w:vAlign w:val="center"/>
          </w:tcPr>
          <w:p>
            <w:pPr>
              <w:rPr>
                <w:color w:val="000000" w:themeColor="text1"/>
                <w:sz w:val="20"/>
                <w:szCs w:val="20"/>
              </w:rPr>
            </w:pPr>
            <w:r>
              <w:rPr>
                <w:color w:val="000000" w:themeColor="text1"/>
                <w:sz w:val="20"/>
                <w:szCs w:val="20"/>
              </w:rPr>
              <w:t>把</w:t>
            </w:r>
          </w:p>
        </w:tc>
        <w:tc>
          <w:tcPr>
            <w:tcW w:w="567" w:type="dxa"/>
            <w:vAlign w:val="center"/>
          </w:tcPr>
          <w:p>
            <w:pPr>
              <w:rPr>
                <w:color w:val="000000" w:themeColor="text1"/>
                <w:sz w:val="20"/>
                <w:szCs w:val="20"/>
              </w:rPr>
            </w:pPr>
            <w:r>
              <w:rPr>
                <w:rFonts w:hint="eastAsia"/>
                <w:color w:val="000000" w:themeColor="text1"/>
                <w:sz w:val="20"/>
                <w:szCs w:val="20"/>
              </w:rPr>
              <w:t>30</w:t>
            </w:r>
          </w:p>
        </w:tc>
        <w:tc>
          <w:tcPr>
            <w:tcW w:w="850" w:type="dxa"/>
            <w:vAlign w:val="center"/>
          </w:tcPr>
          <w:p>
            <w:pPr>
              <w:rPr>
                <w:color w:val="000000" w:themeColor="text1"/>
                <w:sz w:val="20"/>
                <w:szCs w:val="20"/>
              </w:rPr>
            </w:pPr>
            <w:r>
              <w:rPr>
                <w:rFonts w:hint="eastAsia"/>
                <w:color w:val="000000" w:themeColor="text1"/>
                <w:sz w:val="20"/>
                <w:szCs w:val="20"/>
              </w:rPr>
              <w:t>60</w:t>
            </w:r>
          </w:p>
        </w:tc>
        <w:tc>
          <w:tcPr>
            <w:tcW w:w="851" w:type="dxa"/>
            <w:vAlign w:val="center"/>
          </w:tcPr>
          <w:p>
            <w:pPr>
              <w:rPr>
                <w:color w:val="000000" w:themeColor="text1"/>
                <w:sz w:val="20"/>
                <w:szCs w:val="20"/>
              </w:rPr>
            </w:pPr>
            <w:r>
              <w:rPr>
                <w:rFonts w:hint="eastAsia"/>
                <w:color w:val="000000" w:themeColor="text1"/>
                <w:sz w:val="20"/>
                <w:szCs w:val="20"/>
              </w:rPr>
              <w:t>1800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568" w:type="dxa"/>
            <w:vAlign w:val="center"/>
          </w:tcPr>
          <w:p>
            <w:pPr>
              <w:rPr>
                <w:color w:val="000000" w:themeColor="text1"/>
                <w:sz w:val="20"/>
                <w:szCs w:val="20"/>
              </w:rPr>
            </w:pPr>
            <w:r>
              <w:rPr>
                <w:rFonts w:hint="eastAsia"/>
                <w:color w:val="000000" w:themeColor="text1"/>
                <w:sz w:val="20"/>
                <w:szCs w:val="20"/>
              </w:rPr>
              <w:t>4</w:t>
            </w:r>
          </w:p>
        </w:tc>
        <w:tc>
          <w:tcPr>
            <w:tcW w:w="1843" w:type="dxa"/>
            <w:vAlign w:val="center"/>
          </w:tcPr>
          <w:p>
            <w:pPr>
              <w:rPr>
                <w:color w:val="000000" w:themeColor="text1"/>
                <w:sz w:val="20"/>
                <w:szCs w:val="20"/>
              </w:rPr>
            </w:pPr>
            <w:r>
              <w:rPr>
                <w:rFonts w:hint="eastAsia"/>
                <w:color w:val="000000" w:themeColor="text1"/>
                <w:sz w:val="20"/>
                <w:szCs w:val="20"/>
              </w:rPr>
              <w:t>铝用硬质合金平底铣刀</w:t>
            </w:r>
          </w:p>
        </w:tc>
        <w:tc>
          <w:tcPr>
            <w:tcW w:w="3543" w:type="dxa"/>
            <w:vAlign w:val="center"/>
          </w:tcPr>
          <w:p>
            <w:pPr>
              <w:widowControl/>
              <w:rPr>
                <w:color w:val="000000" w:themeColor="text1"/>
                <w:sz w:val="20"/>
                <w:szCs w:val="20"/>
              </w:rPr>
            </w:pPr>
            <w:r>
              <w:rPr>
                <w:rFonts w:hint="eastAsia"/>
                <w:color w:val="000000" w:themeColor="text1"/>
                <w:sz w:val="20"/>
                <w:szCs w:val="20"/>
              </w:rPr>
              <w:t xml:space="preserve">Ø4*12*50(6060)      </w:t>
            </w:r>
          </w:p>
          <w:p>
            <w:pPr>
              <w:widowControl/>
              <w:rPr>
                <w:color w:val="000000" w:themeColor="text1"/>
                <w:sz w:val="20"/>
                <w:szCs w:val="20"/>
              </w:rPr>
            </w:pPr>
            <w:r>
              <w:rPr>
                <w:rFonts w:hint="eastAsia"/>
                <w:color w:val="000000" w:themeColor="text1"/>
                <w:sz w:val="20"/>
                <w:szCs w:val="20"/>
              </w:rPr>
              <w:t xml:space="preserve"> 三刃铝用刀，可加工硬度≥HRC55°</w:t>
            </w:r>
          </w:p>
        </w:tc>
        <w:tc>
          <w:tcPr>
            <w:tcW w:w="851" w:type="dxa"/>
            <w:vAlign w:val="center"/>
          </w:tcPr>
          <w:p>
            <w:pPr>
              <w:rPr>
                <w:color w:val="000000" w:themeColor="text1"/>
                <w:sz w:val="20"/>
                <w:szCs w:val="20"/>
              </w:rPr>
            </w:pPr>
            <w:r>
              <w:rPr>
                <w:color w:val="000000" w:themeColor="text1"/>
                <w:sz w:val="20"/>
                <w:szCs w:val="20"/>
              </w:rPr>
              <w:t>把</w:t>
            </w:r>
          </w:p>
        </w:tc>
        <w:tc>
          <w:tcPr>
            <w:tcW w:w="567" w:type="dxa"/>
            <w:vAlign w:val="center"/>
          </w:tcPr>
          <w:p>
            <w:pPr>
              <w:rPr>
                <w:color w:val="000000" w:themeColor="text1"/>
                <w:sz w:val="20"/>
                <w:szCs w:val="20"/>
              </w:rPr>
            </w:pPr>
            <w:r>
              <w:rPr>
                <w:rFonts w:hint="eastAsia"/>
                <w:color w:val="000000" w:themeColor="text1"/>
                <w:sz w:val="20"/>
                <w:szCs w:val="20"/>
              </w:rPr>
              <w:t>30</w:t>
            </w:r>
          </w:p>
        </w:tc>
        <w:tc>
          <w:tcPr>
            <w:tcW w:w="850" w:type="dxa"/>
            <w:vAlign w:val="center"/>
          </w:tcPr>
          <w:p>
            <w:pPr>
              <w:rPr>
                <w:color w:val="000000" w:themeColor="text1"/>
                <w:sz w:val="20"/>
                <w:szCs w:val="20"/>
              </w:rPr>
            </w:pPr>
            <w:r>
              <w:rPr>
                <w:rFonts w:hint="eastAsia"/>
                <w:color w:val="000000" w:themeColor="text1"/>
                <w:sz w:val="20"/>
                <w:szCs w:val="20"/>
              </w:rPr>
              <w:t>60</w:t>
            </w:r>
          </w:p>
        </w:tc>
        <w:tc>
          <w:tcPr>
            <w:tcW w:w="851" w:type="dxa"/>
            <w:vAlign w:val="center"/>
          </w:tcPr>
          <w:p>
            <w:pPr>
              <w:rPr>
                <w:color w:val="000000" w:themeColor="text1"/>
                <w:sz w:val="20"/>
                <w:szCs w:val="20"/>
              </w:rPr>
            </w:pPr>
            <w:r>
              <w:rPr>
                <w:rFonts w:hint="eastAsia"/>
                <w:color w:val="000000" w:themeColor="text1"/>
                <w:sz w:val="20"/>
                <w:szCs w:val="20"/>
              </w:rPr>
              <w:t>1800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568" w:type="dxa"/>
            <w:vAlign w:val="center"/>
          </w:tcPr>
          <w:p>
            <w:pPr>
              <w:rPr>
                <w:color w:val="000000" w:themeColor="text1"/>
                <w:sz w:val="20"/>
                <w:szCs w:val="20"/>
              </w:rPr>
            </w:pPr>
            <w:r>
              <w:rPr>
                <w:rFonts w:hint="eastAsia"/>
                <w:color w:val="000000" w:themeColor="text1"/>
                <w:sz w:val="20"/>
                <w:szCs w:val="20"/>
              </w:rPr>
              <w:t>5</w:t>
            </w:r>
          </w:p>
        </w:tc>
        <w:tc>
          <w:tcPr>
            <w:tcW w:w="1843" w:type="dxa"/>
            <w:vAlign w:val="center"/>
          </w:tcPr>
          <w:p>
            <w:pPr>
              <w:rPr>
                <w:color w:val="000000" w:themeColor="text1"/>
                <w:sz w:val="20"/>
                <w:szCs w:val="20"/>
              </w:rPr>
            </w:pPr>
            <w:r>
              <w:rPr>
                <w:rFonts w:hint="eastAsia"/>
                <w:color w:val="000000" w:themeColor="text1"/>
                <w:sz w:val="20"/>
                <w:szCs w:val="20"/>
              </w:rPr>
              <w:t>铝用硬质合金平底铣刀</w:t>
            </w:r>
          </w:p>
        </w:tc>
        <w:tc>
          <w:tcPr>
            <w:tcW w:w="3543" w:type="dxa"/>
            <w:vAlign w:val="center"/>
          </w:tcPr>
          <w:p>
            <w:pPr>
              <w:widowControl/>
              <w:rPr>
                <w:color w:val="000000" w:themeColor="text1"/>
                <w:sz w:val="20"/>
                <w:szCs w:val="20"/>
              </w:rPr>
            </w:pPr>
            <w:r>
              <w:rPr>
                <w:rFonts w:hint="eastAsia"/>
                <w:color w:val="000000" w:themeColor="text1"/>
                <w:sz w:val="20"/>
                <w:szCs w:val="20"/>
              </w:rPr>
              <w:t>Ø6*16*50(6060)</w:t>
            </w:r>
          </w:p>
          <w:p>
            <w:pPr>
              <w:widowControl/>
              <w:rPr>
                <w:color w:val="000000" w:themeColor="text1"/>
                <w:sz w:val="20"/>
                <w:szCs w:val="20"/>
              </w:rPr>
            </w:pPr>
            <w:r>
              <w:rPr>
                <w:rFonts w:hint="eastAsia"/>
                <w:color w:val="000000" w:themeColor="text1"/>
                <w:sz w:val="20"/>
                <w:szCs w:val="20"/>
              </w:rPr>
              <w:t>三刃铝用刀，最大可加工硬度≥HRC55°</w:t>
            </w:r>
          </w:p>
        </w:tc>
        <w:tc>
          <w:tcPr>
            <w:tcW w:w="851" w:type="dxa"/>
            <w:vAlign w:val="center"/>
          </w:tcPr>
          <w:p>
            <w:pPr>
              <w:rPr>
                <w:color w:val="000000" w:themeColor="text1"/>
                <w:sz w:val="20"/>
                <w:szCs w:val="20"/>
              </w:rPr>
            </w:pPr>
            <w:r>
              <w:rPr>
                <w:color w:val="000000" w:themeColor="text1"/>
                <w:sz w:val="20"/>
                <w:szCs w:val="20"/>
              </w:rPr>
              <w:t>把</w:t>
            </w:r>
          </w:p>
        </w:tc>
        <w:tc>
          <w:tcPr>
            <w:tcW w:w="567" w:type="dxa"/>
            <w:vAlign w:val="center"/>
          </w:tcPr>
          <w:p>
            <w:pPr>
              <w:rPr>
                <w:color w:val="000000" w:themeColor="text1"/>
                <w:sz w:val="20"/>
                <w:szCs w:val="20"/>
              </w:rPr>
            </w:pPr>
            <w:r>
              <w:rPr>
                <w:rFonts w:hint="eastAsia"/>
                <w:color w:val="000000" w:themeColor="text1"/>
                <w:sz w:val="20"/>
                <w:szCs w:val="20"/>
              </w:rPr>
              <w:t>30</w:t>
            </w:r>
          </w:p>
        </w:tc>
        <w:tc>
          <w:tcPr>
            <w:tcW w:w="850" w:type="dxa"/>
            <w:vAlign w:val="center"/>
          </w:tcPr>
          <w:p>
            <w:pPr>
              <w:rPr>
                <w:color w:val="000000" w:themeColor="text1"/>
                <w:sz w:val="20"/>
                <w:szCs w:val="20"/>
              </w:rPr>
            </w:pPr>
            <w:r>
              <w:rPr>
                <w:rFonts w:hint="eastAsia"/>
                <w:color w:val="000000" w:themeColor="text1"/>
                <w:sz w:val="20"/>
                <w:szCs w:val="20"/>
              </w:rPr>
              <w:t>80</w:t>
            </w:r>
          </w:p>
        </w:tc>
        <w:tc>
          <w:tcPr>
            <w:tcW w:w="851" w:type="dxa"/>
            <w:vAlign w:val="center"/>
          </w:tcPr>
          <w:p>
            <w:pPr>
              <w:rPr>
                <w:color w:val="000000" w:themeColor="text1"/>
                <w:sz w:val="20"/>
                <w:szCs w:val="20"/>
              </w:rPr>
            </w:pPr>
            <w:r>
              <w:rPr>
                <w:rFonts w:hint="eastAsia"/>
                <w:color w:val="000000" w:themeColor="text1"/>
                <w:sz w:val="20"/>
                <w:szCs w:val="20"/>
              </w:rPr>
              <w:t>2400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568" w:type="dxa"/>
            <w:vAlign w:val="center"/>
          </w:tcPr>
          <w:p>
            <w:pPr>
              <w:rPr>
                <w:color w:val="000000" w:themeColor="text1"/>
                <w:sz w:val="20"/>
                <w:szCs w:val="20"/>
              </w:rPr>
            </w:pPr>
            <w:r>
              <w:rPr>
                <w:rFonts w:hint="eastAsia"/>
                <w:color w:val="000000" w:themeColor="text1"/>
                <w:sz w:val="20"/>
                <w:szCs w:val="20"/>
              </w:rPr>
              <w:t>6</w:t>
            </w:r>
          </w:p>
        </w:tc>
        <w:tc>
          <w:tcPr>
            <w:tcW w:w="1843" w:type="dxa"/>
            <w:vAlign w:val="center"/>
          </w:tcPr>
          <w:p>
            <w:pPr>
              <w:rPr>
                <w:color w:val="000000" w:themeColor="text1"/>
                <w:sz w:val="20"/>
                <w:szCs w:val="20"/>
              </w:rPr>
            </w:pPr>
            <w:r>
              <w:rPr>
                <w:rFonts w:hint="eastAsia"/>
                <w:color w:val="000000" w:themeColor="text1"/>
                <w:sz w:val="20"/>
                <w:szCs w:val="20"/>
              </w:rPr>
              <w:t>铝用硬质合金平底铣刀</w:t>
            </w:r>
          </w:p>
        </w:tc>
        <w:tc>
          <w:tcPr>
            <w:tcW w:w="3543" w:type="dxa"/>
            <w:vAlign w:val="center"/>
          </w:tcPr>
          <w:p>
            <w:pPr>
              <w:widowControl/>
              <w:rPr>
                <w:color w:val="000000" w:themeColor="text1"/>
                <w:sz w:val="20"/>
                <w:szCs w:val="20"/>
              </w:rPr>
            </w:pPr>
            <w:r>
              <w:rPr>
                <w:rFonts w:hint="eastAsia"/>
                <w:color w:val="000000" w:themeColor="text1"/>
                <w:sz w:val="20"/>
                <w:szCs w:val="20"/>
              </w:rPr>
              <w:t xml:space="preserve">Ø8*20*60(6060)        </w:t>
            </w:r>
          </w:p>
          <w:p>
            <w:pPr>
              <w:widowControl/>
              <w:rPr>
                <w:color w:val="000000" w:themeColor="text1"/>
                <w:sz w:val="20"/>
                <w:szCs w:val="20"/>
              </w:rPr>
            </w:pPr>
            <w:r>
              <w:rPr>
                <w:rFonts w:hint="eastAsia"/>
                <w:color w:val="000000" w:themeColor="text1"/>
                <w:sz w:val="20"/>
                <w:szCs w:val="20"/>
              </w:rPr>
              <w:t>三刃铝用刀，可加工硬度≥HRC55°</w:t>
            </w:r>
          </w:p>
        </w:tc>
        <w:tc>
          <w:tcPr>
            <w:tcW w:w="851" w:type="dxa"/>
            <w:vAlign w:val="center"/>
          </w:tcPr>
          <w:p>
            <w:pPr>
              <w:rPr>
                <w:color w:val="000000" w:themeColor="text1"/>
                <w:sz w:val="20"/>
                <w:szCs w:val="20"/>
              </w:rPr>
            </w:pPr>
            <w:r>
              <w:rPr>
                <w:color w:val="000000" w:themeColor="text1"/>
                <w:sz w:val="20"/>
                <w:szCs w:val="20"/>
              </w:rPr>
              <w:t>把</w:t>
            </w:r>
          </w:p>
        </w:tc>
        <w:tc>
          <w:tcPr>
            <w:tcW w:w="567" w:type="dxa"/>
            <w:vAlign w:val="center"/>
          </w:tcPr>
          <w:p>
            <w:pPr>
              <w:rPr>
                <w:color w:val="000000" w:themeColor="text1"/>
                <w:sz w:val="20"/>
                <w:szCs w:val="20"/>
              </w:rPr>
            </w:pPr>
            <w:r>
              <w:rPr>
                <w:rFonts w:hint="eastAsia"/>
                <w:color w:val="000000" w:themeColor="text1"/>
                <w:sz w:val="20"/>
                <w:szCs w:val="20"/>
              </w:rPr>
              <w:t>30</w:t>
            </w:r>
          </w:p>
        </w:tc>
        <w:tc>
          <w:tcPr>
            <w:tcW w:w="850" w:type="dxa"/>
            <w:vAlign w:val="center"/>
          </w:tcPr>
          <w:p>
            <w:pPr>
              <w:rPr>
                <w:color w:val="000000" w:themeColor="text1"/>
                <w:sz w:val="20"/>
                <w:szCs w:val="20"/>
              </w:rPr>
            </w:pPr>
            <w:r>
              <w:rPr>
                <w:rFonts w:hint="eastAsia"/>
                <w:color w:val="000000" w:themeColor="text1"/>
                <w:sz w:val="20"/>
                <w:szCs w:val="20"/>
              </w:rPr>
              <w:t>158</w:t>
            </w:r>
          </w:p>
        </w:tc>
        <w:tc>
          <w:tcPr>
            <w:tcW w:w="851" w:type="dxa"/>
            <w:vAlign w:val="center"/>
          </w:tcPr>
          <w:p>
            <w:pPr>
              <w:rPr>
                <w:color w:val="000000" w:themeColor="text1"/>
                <w:sz w:val="20"/>
                <w:szCs w:val="20"/>
              </w:rPr>
            </w:pPr>
            <w:r>
              <w:rPr>
                <w:rFonts w:hint="eastAsia"/>
                <w:color w:val="000000" w:themeColor="text1"/>
                <w:sz w:val="20"/>
                <w:szCs w:val="20"/>
              </w:rPr>
              <w:t>4740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568" w:type="dxa"/>
            <w:vAlign w:val="center"/>
          </w:tcPr>
          <w:p>
            <w:pPr>
              <w:rPr>
                <w:color w:val="000000" w:themeColor="text1"/>
                <w:sz w:val="20"/>
                <w:szCs w:val="20"/>
              </w:rPr>
            </w:pPr>
            <w:r>
              <w:rPr>
                <w:rFonts w:hint="eastAsia"/>
                <w:color w:val="000000" w:themeColor="text1"/>
                <w:sz w:val="20"/>
                <w:szCs w:val="20"/>
              </w:rPr>
              <w:t>7</w:t>
            </w:r>
          </w:p>
        </w:tc>
        <w:tc>
          <w:tcPr>
            <w:tcW w:w="1843" w:type="dxa"/>
            <w:vAlign w:val="center"/>
          </w:tcPr>
          <w:p>
            <w:pPr>
              <w:rPr>
                <w:color w:val="000000" w:themeColor="text1"/>
                <w:sz w:val="20"/>
                <w:szCs w:val="20"/>
              </w:rPr>
            </w:pPr>
            <w:r>
              <w:rPr>
                <w:rFonts w:hint="eastAsia"/>
                <w:color w:val="000000" w:themeColor="text1"/>
                <w:sz w:val="20"/>
                <w:szCs w:val="20"/>
              </w:rPr>
              <w:t>铝用硬质合金平底铣刀</w:t>
            </w:r>
          </w:p>
        </w:tc>
        <w:tc>
          <w:tcPr>
            <w:tcW w:w="3543" w:type="dxa"/>
            <w:vAlign w:val="center"/>
          </w:tcPr>
          <w:p>
            <w:pPr>
              <w:widowControl/>
              <w:rPr>
                <w:color w:val="000000" w:themeColor="text1"/>
                <w:sz w:val="20"/>
                <w:szCs w:val="20"/>
              </w:rPr>
            </w:pPr>
            <w:r>
              <w:rPr>
                <w:rFonts w:hint="eastAsia"/>
                <w:color w:val="000000" w:themeColor="text1"/>
                <w:sz w:val="20"/>
                <w:szCs w:val="20"/>
              </w:rPr>
              <w:t xml:space="preserve">Ø10*30*75(6060)      </w:t>
            </w:r>
          </w:p>
          <w:p>
            <w:pPr>
              <w:widowControl/>
              <w:rPr>
                <w:color w:val="000000" w:themeColor="text1"/>
                <w:sz w:val="20"/>
                <w:szCs w:val="20"/>
              </w:rPr>
            </w:pPr>
            <w:r>
              <w:rPr>
                <w:rFonts w:hint="eastAsia"/>
                <w:color w:val="000000" w:themeColor="text1"/>
                <w:sz w:val="20"/>
                <w:szCs w:val="20"/>
              </w:rPr>
              <w:t>三刃铝用刀，可加工硬度≥HRC55°</w:t>
            </w:r>
          </w:p>
        </w:tc>
        <w:tc>
          <w:tcPr>
            <w:tcW w:w="851" w:type="dxa"/>
            <w:vAlign w:val="center"/>
          </w:tcPr>
          <w:p>
            <w:pPr>
              <w:rPr>
                <w:color w:val="000000" w:themeColor="text1"/>
                <w:sz w:val="20"/>
                <w:szCs w:val="20"/>
              </w:rPr>
            </w:pPr>
            <w:r>
              <w:rPr>
                <w:color w:val="000000" w:themeColor="text1"/>
                <w:sz w:val="20"/>
                <w:szCs w:val="20"/>
              </w:rPr>
              <w:t>把</w:t>
            </w:r>
          </w:p>
        </w:tc>
        <w:tc>
          <w:tcPr>
            <w:tcW w:w="567" w:type="dxa"/>
            <w:vAlign w:val="center"/>
          </w:tcPr>
          <w:p>
            <w:pPr>
              <w:rPr>
                <w:color w:val="000000" w:themeColor="text1"/>
                <w:sz w:val="20"/>
                <w:szCs w:val="20"/>
              </w:rPr>
            </w:pPr>
            <w:r>
              <w:rPr>
                <w:rFonts w:hint="eastAsia"/>
                <w:color w:val="000000" w:themeColor="text1"/>
                <w:sz w:val="20"/>
                <w:szCs w:val="20"/>
              </w:rPr>
              <w:t>30</w:t>
            </w:r>
          </w:p>
        </w:tc>
        <w:tc>
          <w:tcPr>
            <w:tcW w:w="850" w:type="dxa"/>
            <w:vAlign w:val="center"/>
          </w:tcPr>
          <w:p>
            <w:pPr>
              <w:rPr>
                <w:color w:val="000000" w:themeColor="text1"/>
                <w:sz w:val="20"/>
                <w:szCs w:val="20"/>
              </w:rPr>
            </w:pPr>
            <w:r>
              <w:rPr>
                <w:rFonts w:hint="eastAsia"/>
                <w:color w:val="000000" w:themeColor="text1"/>
                <w:sz w:val="20"/>
                <w:szCs w:val="20"/>
              </w:rPr>
              <w:t>240</w:t>
            </w:r>
          </w:p>
        </w:tc>
        <w:tc>
          <w:tcPr>
            <w:tcW w:w="851" w:type="dxa"/>
            <w:vAlign w:val="center"/>
          </w:tcPr>
          <w:p>
            <w:pPr>
              <w:rPr>
                <w:color w:val="000000" w:themeColor="text1"/>
                <w:sz w:val="20"/>
                <w:szCs w:val="20"/>
              </w:rPr>
            </w:pPr>
            <w:r>
              <w:rPr>
                <w:rFonts w:hint="eastAsia"/>
                <w:color w:val="000000" w:themeColor="text1"/>
                <w:sz w:val="20"/>
                <w:szCs w:val="20"/>
              </w:rPr>
              <w:t>7200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568" w:type="dxa"/>
            <w:vAlign w:val="center"/>
          </w:tcPr>
          <w:p>
            <w:pPr>
              <w:rPr>
                <w:color w:val="000000" w:themeColor="text1"/>
                <w:sz w:val="20"/>
                <w:szCs w:val="20"/>
              </w:rPr>
            </w:pPr>
            <w:r>
              <w:rPr>
                <w:rFonts w:hint="eastAsia"/>
                <w:color w:val="000000" w:themeColor="text1"/>
                <w:sz w:val="20"/>
                <w:szCs w:val="20"/>
              </w:rPr>
              <w:t>8</w:t>
            </w:r>
          </w:p>
        </w:tc>
        <w:tc>
          <w:tcPr>
            <w:tcW w:w="1843" w:type="dxa"/>
            <w:vAlign w:val="center"/>
          </w:tcPr>
          <w:p>
            <w:pPr>
              <w:rPr>
                <w:color w:val="000000" w:themeColor="text1"/>
                <w:sz w:val="20"/>
                <w:szCs w:val="20"/>
              </w:rPr>
            </w:pPr>
            <w:r>
              <w:rPr>
                <w:rFonts w:hint="eastAsia"/>
                <w:color w:val="000000" w:themeColor="text1"/>
                <w:sz w:val="20"/>
                <w:szCs w:val="20"/>
              </w:rPr>
              <w:t>铝用硬质合金平底铣刀</w:t>
            </w:r>
          </w:p>
        </w:tc>
        <w:tc>
          <w:tcPr>
            <w:tcW w:w="3543" w:type="dxa"/>
            <w:vAlign w:val="center"/>
          </w:tcPr>
          <w:p>
            <w:pPr>
              <w:widowControl/>
              <w:rPr>
                <w:color w:val="000000" w:themeColor="text1"/>
                <w:sz w:val="20"/>
                <w:szCs w:val="20"/>
              </w:rPr>
            </w:pPr>
            <w:r>
              <w:rPr>
                <w:rFonts w:hint="eastAsia"/>
                <w:color w:val="000000" w:themeColor="text1"/>
                <w:sz w:val="20"/>
                <w:szCs w:val="20"/>
              </w:rPr>
              <w:t xml:space="preserve">Ø12*35*75(6060)      </w:t>
            </w:r>
          </w:p>
          <w:p>
            <w:pPr>
              <w:widowControl/>
              <w:rPr>
                <w:color w:val="000000" w:themeColor="text1"/>
                <w:sz w:val="20"/>
                <w:szCs w:val="20"/>
              </w:rPr>
            </w:pPr>
            <w:r>
              <w:rPr>
                <w:rFonts w:hint="eastAsia"/>
                <w:color w:val="000000" w:themeColor="text1"/>
                <w:sz w:val="20"/>
                <w:szCs w:val="20"/>
              </w:rPr>
              <w:t>三刃铝用刀，可加工硬度≥HRC55°</w:t>
            </w:r>
          </w:p>
        </w:tc>
        <w:tc>
          <w:tcPr>
            <w:tcW w:w="851" w:type="dxa"/>
            <w:vAlign w:val="center"/>
          </w:tcPr>
          <w:p>
            <w:pPr>
              <w:rPr>
                <w:color w:val="000000" w:themeColor="text1"/>
                <w:sz w:val="20"/>
                <w:szCs w:val="20"/>
              </w:rPr>
            </w:pPr>
            <w:r>
              <w:rPr>
                <w:color w:val="000000" w:themeColor="text1"/>
                <w:sz w:val="20"/>
                <w:szCs w:val="20"/>
              </w:rPr>
              <w:t>把</w:t>
            </w:r>
          </w:p>
        </w:tc>
        <w:tc>
          <w:tcPr>
            <w:tcW w:w="567" w:type="dxa"/>
            <w:vAlign w:val="center"/>
          </w:tcPr>
          <w:p>
            <w:pPr>
              <w:rPr>
                <w:color w:val="000000" w:themeColor="text1"/>
                <w:sz w:val="20"/>
                <w:szCs w:val="20"/>
              </w:rPr>
            </w:pPr>
            <w:r>
              <w:rPr>
                <w:rFonts w:hint="eastAsia"/>
                <w:color w:val="000000" w:themeColor="text1"/>
                <w:sz w:val="20"/>
                <w:szCs w:val="20"/>
              </w:rPr>
              <w:t>30</w:t>
            </w:r>
          </w:p>
        </w:tc>
        <w:tc>
          <w:tcPr>
            <w:tcW w:w="850" w:type="dxa"/>
            <w:vAlign w:val="center"/>
          </w:tcPr>
          <w:p>
            <w:pPr>
              <w:rPr>
                <w:color w:val="000000" w:themeColor="text1"/>
                <w:sz w:val="20"/>
                <w:szCs w:val="20"/>
              </w:rPr>
            </w:pPr>
            <w:r>
              <w:rPr>
                <w:rFonts w:hint="eastAsia"/>
                <w:color w:val="000000" w:themeColor="text1"/>
                <w:sz w:val="20"/>
                <w:szCs w:val="20"/>
              </w:rPr>
              <w:t>290</w:t>
            </w:r>
          </w:p>
        </w:tc>
        <w:tc>
          <w:tcPr>
            <w:tcW w:w="851" w:type="dxa"/>
            <w:vAlign w:val="center"/>
          </w:tcPr>
          <w:p>
            <w:pPr>
              <w:rPr>
                <w:color w:val="000000" w:themeColor="text1"/>
                <w:sz w:val="20"/>
                <w:szCs w:val="20"/>
              </w:rPr>
            </w:pPr>
            <w:r>
              <w:rPr>
                <w:rFonts w:hint="eastAsia"/>
                <w:color w:val="000000" w:themeColor="text1"/>
                <w:sz w:val="20"/>
                <w:szCs w:val="20"/>
              </w:rPr>
              <w:t>8700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568" w:type="dxa"/>
            <w:vAlign w:val="center"/>
          </w:tcPr>
          <w:p>
            <w:pPr>
              <w:rPr>
                <w:color w:val="000000" w:themeColor="text1"/>
                <w:sz w:val="20"/>
                <w:szCs w:val="20"/>
              </w:rPr>
            </w:pPr>
            <w:r>
              <w:rPr>
                <w:rFonts w:hint="eastAsia"/>
                <w:color w:val="000000" w:themeColor="text1"/>
                <w:sz w:val="20"/>
                <w:szCs w:val="20"/>
              </w:rPr>
              <w:t>9</w:t>
            </w:r>
          </w:p>
        </w:tc>
        <w:tc>
          <w:tcPr>
            <w:tcW w:w="1843" w:type="dxa"/>
            <w:vAlign w:val="center"/>
          </w:tcPr>
          <w:p>
            <w:pPr>
              <w:rPr>
                <w:color w:val="000000" w:themeColor="text1"/>
                <w:sz w:val="20"/>
                <w:szCs w:val="20"/>
              </w:rPr>
            </w:pPr>
            <w:r>
              <w:rPr>
                <w:rFonts w:hint="eastAsia"/>
                <w:color w:val="000000" w:themeColor="text1"/>
                <w:sz w:val="20"/>
                <w:szCs w:val="20"/>
              </w:rPr>
              <w:t>钢用硬质合金平底铣刀</w:t>
            </w:r>
          </w:p>
        </w:tc>
        <w:tc>
          <w:tcPr>
            <w:tcW w:w="3543" w:type="dxa"/>
            <w:vAlign w:val="center"/>
          </w:tcPr>
          <w:p>
            <w:pPr>
              <w:rPr>
                <w:color w:val="000000" w:themeColor="text1"/>
                <w:sz w:val="20"/>
                <w:szCs w:val="20"/>
              </w:rPr>
            </w:pPr>
            <w:r>
              <w:rPr>
                <w:rFonts w:hint="eastAsia"/>
                <w:color w:val="000000" w:themeColor="text1"/>
                <w:sz w:val="20"/>
                <w:szCs w:val="20"/>
              </w:rPr>
              <w:t>Ø1（</w:t>
            </w:r>
            <w:r>
              <w:rPr>
                <w:color w:val="000000" w:themeColor="text1"/>
                <w:sz w:val="20"/>
                <w:szCs w:val="20"/>
              </w:rPr>
              <w:t>ALTHM4010</w:t>
            </w:r>
            <w:r>
              <w:rPr>
                <w:rFonts w:hint="eastAsia"/>
                <w:color w:val="000000" w:themeColor="text1"/>
                <w:sz w:val="20"/>
                <w:szCs w:val="20"/>
              </w:rPr>
              <w:t>）                               四刃抗震不等分割槽型，加工硬度≥HRC68°</w:t>
            </w:r>
          </w:p>
        </w:tc>
        <w:tc>
          <w:tcPr>
            <w:tcW w:w="851" w:type="dxa"/>
            <w:vAlign w:val="center"/>
          </w:tcPr>
          <w:p>
            <w:pPr>
              <w:rPr>
                <w:color w:val="000000" w:themeColor="text1"/>
                <w:sz w:val="20"/>
                <w:szCs w:val="20"/>
              </w:rPr>
            </w:pPr>
            <w:r>
              <w:rPr>
                <w:color w:val="000000" w:themeColor="text1"/>
                <w:sz w:val="20"/>
                <w:szCs w:val="20"/>
              </w:rPr>
              <w:t>把</w:t>
            </w:r>
          </w:p>
        </w:tc>
        <w:tc>
          <w:tcPr>
            <w:tcW w:w="567" w:type="dxa"/>
            <w:vAlign w:val="center"/>
          </w:tcPr>
          <w:p>
            <w:pPr>
              <w:rPr>
                <w:color w:val="000000" w:themeColor="text1"/>
                <w:sz w:val="20"/>
                <w:szCs w:val="20"/>
              </w:rPr>
            </w:pPr>
            <w:r>
              <w:rPr>
                <w:rFonts w:hint="eastAsia"/>
                <w:color w:val="000000" w:themeColor="text1"/>
                <w:sz w:val="20"/>
                <w:szCs w:val="20"/>
              </w:rPr>
              <w:t>20</w:t>
            </w:r>
          </w:p>
        </w:tc>
        <w:tc>
          <w:tcPr>
            <w:tcW w:w="850" w:type="dxa"/>
            <w:vAlign w:val="center"/>
          </w:tcPr>
          <w:p>
            <w:pPr>
              <w:rPr>
                <w:color w:val="000000" w:themeColor="text1"/>
                <w:sz w:val="20"/>
                <w:szCs w:val="20"/>
              </w:rPr>
            </w:pPr>
            <w:r>
              <w:rPr>
                <w:rFonts w:hint="eastAsia"/>
                <w:color w:val="000000" w:themeColor="text1"/>
                <w:sz w:val="20"/>
                <w:szCs w:val="20"/>
              </w:rPr>
              <w:t>45</w:t>
            </w:r>
          </w:p>
        </w:tc>
        <w:tc>
          <w:tcPr>
            <w:tcW w:w="851" w:type="dxa"/>
            <w:vAlign w:val="center"/>
          </w:tcPr>
          <w:p>
            <w:pPr>
              <w:rPr>
                <w:color w:val="000000" w:themeColor="text1"/>
                <w:sz w:val="20"/>
                <w:szCs w:val="20"/>
              </w:rPr>
            </w:pPr>
            <w:r>
              <w:rPr>
                <w:rFonts w:hint="eastAsia"/>
                <w:color w:val="000000" w:themeColor="text1"/>
                <w:sz w:val="20"/>
                <w:szCs w:val="20"/>
              </w:rPr>
              <w:t>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568" w:type="dxa"/>
            <w:vAlign w:val="center"/>
          </w:tcPr>
          <w:p>
            <w:pPr>
              <w:rPr>
                <w:color w:val="000000" w:themeColor="text1"/>
                <w:sz w:val="20"/>
                <w:szCs w:val="20"/>
              </w:rPr>
            </w:pPr>
            <w:r>
              <w:rPr>
                <w:rFonts w:hint="eastAsia"/>
                <w:color w:val="000000" w:themeColor="text1"/>
                <w:sz w:val="20"/>
                <w:szCs w:val="20"/>
              </w:rPr>
              <w:t>10</w:t>
            </w:r>
          </w:p>
        </w:tc>
        <w:tc>
          <w:tcPr>
            <w:tcW w:w="1843" w:type="dxa"/>
            <w:vAlign w:val="center"/>
          </w:tcPr>
          <w:p>
            <w:pPr>
              <w:rPr>
                <w:color w:val="000000" w:themeColor="text1"/>
                <w:sz w:val="20"/>
                <w:szCs w:val="20"/>
              </w:rPr>
            </w:pPr>
            <w:r>
              <w:rPr>
                <w:rFonts w:hint="eastAsia"/>
                <w:color w:val="000000" w:themeColor="text1"/>
                <w:sz w:val="20"/>
                <w:szCs w:val="20"/>
              </w:rPr>
              <w:t>钢用硬质合金平底铣刀</w:t>
            </w:r>
          </w:p>
        </w:tc>
        <w:tc>
          <w:tcPr>
            <w:tcW w:w="3543" w:type="dxa"/>
            <w:vAlign w:val="center"/>
          </w:tcPr>
          <w:p>
            <w:pPr>
              <w:rPr>
                <w:color w:val="000000" w:themeColor="text1"/>
                <w:sz w:val="20"/>
                <w:szCs w:val="20"/>
              </w:rPr>
            </w:pPr>
            <w:r>
              <w:rPr>
                <w:rFonts w:hint="eastAsia"/>
                <w:color w:val="000000" w:themeColor="text1"/>
                <w:sz w:val="20"/>
                <w:szCs w:val="20"/>
              </w:rPr>
              <w:t>Ø2（</w:t>
            </w:r>
            <w:r>
              <w:rPr>
                <w:color w:val="000000" w:themeColor="text1"/>
                <w:sz w:val="20"/>
                <w:szCs w:val="20"/>
              </w:rPr>
              <w:t>ALTHM40</w:t>
            </w:r>
            <w:r>
              <w:rPr>
                <w:rFonts w:hint="eastAsia"/>
                <w:color w:val="000000" w:themeColor="text1"/>
                <w:sz w:val="20"/>
                <w:szCs w:val="20"/>
              </w:rPr>
              <w:t>2</w:t>
            </w:r>
            <w:r>
              <w:rPr>
                <w:color w:val="000000" w:themeColor="text1"/>
                <w:sz w:val="20"/>
                <w:szCs w:val="20"/>
              </w:rPr>
              <w:t>0</w:t>
            </w:r>
            <w:r>
              <w:rPr>
                <w:rFonts w:hint="eastAsia"/>
                <w:color w:val="000000" w:themeColor="text1"/>
                <w:sz w:val="20"/>
                <w:szCs w:val="20"/>
              </w:rPr>
              <w:t>）                               四刃抗震不等分割槽型，加工硬度≥HRC68°</w:t>
            </w:r>
          </w:p>
        </w:tc>
        <w:tc>
          <w:tcPr>
            <w:tcW w:w="851" w:type="dxa"/>
            <w:vAlign w:val="center"/>
          </w:tcPr>
          <w:p>
            <w:pPr>
              <w:rPr>
                <w:color w:val="000000" w:themeColor="text1"/>
                <w:sz w:val="20"/>
                <w:szCs w:val="20"/>
              </w:rPr>
            </w:pPr>
            <w:r>
              <w:rPr>
                <w:color w:val="000000" w:themeColor="text1"/>
                <w:sz w:val="20"/>
                <w:szCs w:val="20"/>
              </w:rPr>
              <w:t>把</w:t>
            </w:r>
          </w:p>
        </w:tc>
        <w:tc>
          <w:tcPr>
            <w:tcW w:w="567" w:type="dxa"/>
            <w:vAlign w:val="center"/>
          </w:tcPr>
          <w:p>
            <w:pPr>
              <w:rPr>
                <w:color w:val="000000" w:themeColor="text1"/>
                <w:sz w:val="20"/>
                <w:szCs w:val="20"/>
              </w:rPr>
            </w:pPr>
            <w:r>
              <w:rPr>
                <w:rFonts w:hint="eastAsia"/>
                <w:color w:val="000000" w:themeColor="text1"/>
                <w:sz w:val="20"/>
                <w:szCs w:val="20"/>
              </w:rPr>
              <w:t>20</w:t>
            </w:r>
          </w:p>
        </w:tc>
        <w:tc>
          <w:tcPr>
            <w:tcW w:w="850" w:type="dxa"/>
            <w:vAlign w:val="center"/>
          </w:tcPr>
          <w:p>
            <w:pPr>
              <w:rPr>
                <w:color w:val="000000" w:themeColor="text1"/>
                <w:sz w:val="20"/>
                <w:szCs w:val="20"/>
              </w:rPr>
            </w:pPr>
            <w:r>
              <w:rPr>
                <w:rFonts w:hint="eastAsia"/>
                <w:color w:val="000000" w:themeColor="text1"/>
                <w:sz w:val="20"/>
                <w:szCs w:val="20"/>
              </w:rPr>
              <w:t>45</w:t>
            </w:r>
          </w:p>
        </w:tc>
        <w:tc>
          <w:tcPr>
            <w:tcW w:w="851" w:type="dxa"/>
            <w:vAlign w:val="center"/>
          </w:tcPr>
          <w:p>
            <w:pPr>
              <w:rPr>
                <w:color w:val="000000" w:themeColor="text1"/>
                <w:sz w:val="20"/>
                <w:szCs w:val="20"/>
              </w:rPr>
            </w:pPr>
            <w:r>
              <w:rPr>
                <w:rFonts w:hint="eastAsia"/>
                <w:color w:val="000000" w:themeColor="text1"/>
                <w:sz w:val="20"/>
                <w:szCs w:val="20"/>
              </w:rPr>
              <w:t>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568" w:type="dxa"/>
            <w:vAlign w:val="center"/>
          </w:tcPr>
          <w:p>
            <w:pPr>
              <w:rPr>
                <w:color w:val="000000" w:themeColor="text1"/>
                <w:sz w:val="20"/>
                <w:szCs w:val="20"/>
              </w:rPr>
            </w:pPr>
            <w:r>
              <w:rPr>
                <w:rFonts w:hint="eastAsia"/>
                <w:color w:val="000000" w:themeColor="text1"/>
                <w:sz w:val="20"/>
                <w:szCs w:val="20"/>
              </w:rPr>
              <w:t>11</w:t>
            </w:r>
          </w:p>
        </w:tc>
        <w:tc>
          <w:tcPr>
            <w:tcW w:w="1843" w:type="dxa"/>
            <w:vAlign w:val="center"/>
          </w:tcPr>
          <w:p>
            <w:pPr>
              <w:rPr>
                <w:color w:val="000000" w:themeColor="text1"/>
                <w:sz w:val="20"/>
                <w:szCs w:val="20"/>
              </w:rPr>
            </w:pPr>
            <w:r>
              <w:rPr>
                <w:rFonts w:hint="eastAsia"/>
                <w:color w:val="000000" w:themeColor="text1"/>
                <w:sz w:val="20"/>
                <w:szCs w:val="20"/>
              </w:rPr>
              <w:t>钢用硬质合金平底铣刀</w:t>
            </w:r>
          </w:p>
        </w:tc>
        <w:tc>
          <w:tcPr>
            <w:tcW w:w="3543" w:type="dxa"/>
            <w:vAlign w:val="center"/>
          </w:tcPr>
          <w:p>
            <w:pPr>
              <w:rPr>
                <w:color w:val="000000" w:themeColor="text1"/>
                <w:sz w:val="20"/>
                <w:szCs w:val="20"/>
              </w:rPr>
            </w:pPr>
            <w:r>
              <w:rPr>
                <w:rFonts w:hint="eastAsia"/>
                <w:color w:val="000000" w:themeColor="text1"/>
                <w:sz w:val="20"/>
                <w:szCs w:val="20"/>
              </w:rPr>
              <w:t>Ø3（</w:t>
            </w:r>
            <w:r>
              <w:rPr>
                <w:color w:val="000000" w:themeColor="text1"/>
                <w:sz w:val="20"/>
                <w:szCs w:val="20"/>
              </w:rPr>
              <w:t>ALTHM40</w:t>
            </w:r>
            <w:r>
              <w:rPr>
                <w:rFonts w:hint="eastAsia"/>
                <w:color w:val="000000" w:themeColor="text1"/>
                <w:sz w:val="20"/>
                <w:szCs w:val="20"/>
              </w:rPr>
              <w:t>3</w:t>
            </w:r>
            <w:r>
              <w:rPr>
                <w:color w:val="000000" w:themeColor="text1"/>
                <w:sz w:val="20"/>
                <w:szCs w:val="20"/>
              </w:rPr>
              <w:t>0</w:t>
            </w:r>
            <w:r>
              <w:rPr>
                <w:rFonts w:hint="eastAsia"/>
                <w:color w:val="000000" w:themeColor="text1"/>
                <w:sz w:val="20"/>
                <w:szCs w:val="20"/>
              </w:rPr>
              <w:t>）                               四刃抗震不等分割槽型，加工硬度≥HRC68°</w:t>
            </w:r>
          </w:p>
        </w:tc>
        <w:tc>
          <w:tcPr>
            <w:tcW w:w="851" w:type="dxa"/>
            <w:vAlign w:val="center"/>
          </w:tcPr>
          <w:p>
            <w:pPr>
              <w:rPr>
                <w:color w:val="000000" w:themeColor="text1"/>
                <w:sz w:val="20"/>
                <w:szCs w:val="20"/>
              </w:rPr>
            </w:pPr>
            <w:r>
              <w:rPr>
                <w:color w:val="000000" w:themeColor="text1"/>
                <w:sz w:val="20"/>
                <w:szCs w:val="20"/>
              </w:rPr>
              <w:t>把</w:t>
            </w:r>
          </w:p>
        </w:tc>
        <w:tc>
          <w:tcPr>
            <w:tcW w:w="567" w:type="dxa"/>
            <w:vAlign w:val="center"/>
          </w:tcPr>
          <w:p>
            <w:pPr>
              <w:rPr>
                <w:color w:val="000000" w:themeColor="text1"/>
                <w:sz w:val="20"/>
                <w:szCs w:val="20"/>
              </w:rPr>
            </w:pPr>
            <w:r>
              <w:rPr>
                <w:rFonts w:hint="eastAsia"/>
                <w:color w:val="000000" w:themeColor="text1"/>
                <w:sz w:val="20"/>
                <w:szCs w:val="20"/>
              </w:rPr>
              <w:t>20</w:t>
            </w:r>
          </w:p>
        </w:tc>
        <w:tc>
          <w:tcPr>
            <w:tcW w:w="850" w:type="dxa"/>
            <w:vAlign w:val="center"/>
          </w:tcPr>
          <w:p>
            <w:pPr>
              <w:rPr>
                <w:color w:val="000000" w:themeColor="text1"/>
                <w:sz w:val="20"/>
                <w:szCs w:val="20"/>
              </w:rPr>
            </w:pPr>
            <w:r>
              <w:rPr>
                <w:rFonts w:hint="eastAsia"/>
                <w:color w:val="000000" w:themeColor="text1"/>
                <w:sz w:val="20"/>
                <w:szCs w:val="20"/>
              </w:rPr>
              <w:t>45</w:t>
            </w:r>
          </w:p>
        </w:tc>
        <w:tc>
          <w:tcPr>
            <w:tcW w:w="851" w:type="dxa"/>
            <w:vAlign w:val="center"/>
          </w:tcPr>
          <w:p>
            <w:pPr>
              <w:rPr>
                <w:color w:val="000000" w:themeColor="text1"/>
                <w:sz w:val="20"/>
                <w:szCs w:val="20"/>
              </w:rPr>
            </w:pPr>
            <w:r>
              <w:rPr>
                <w:rFonts w:hint="eastAsia"/>
                <w:color w:val="000000" w:themeColor="text1"/>
                <w:sz w:val="20"/>
                <w:szCs w:val="20"/>
              </w:rPr>
              <w:t>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568" w:type="dxa"/>
            <w:vAlign w:val="center"/>
          </w:tcPr>
          <w:p>
            <w:pPr>
              <w:rPr>
                <w:color w:val="000000" w:themeColor="text1"/>
                <w:sz w:val="20"/>
                <w:szCs w:val="20"/>
              </w:rPr>
            </w:pPr>
            <w:r>
              <w:rPr>
                <w:rFonts w:hint="eastAsia"/>
                <w:color w:val="000000" w:themeColor="text1"/>
                <w:sz w:val="20"/>
                <w:szCs w:val="20"/>
              </w:rPr>
              <w:t>12</w:t>
            </w:r>
          </w:p>
        </w:tc>
        <w:tc>
          <w:tcPr>
            <w:tcW w:w="1843" w:type="dxa"/>
            <w:vAlign w:val="center"/>
          </w:tcPr>
          <w:p>
            <w:pPr>
              <w:rPr>
                <w:color w:val="000000" w:themeColor="text1"/>
                <w:sz w:val="20"/>
                <w:szCs w:val="20"/>
              </w:rPr>
            </w:pPr>
            <w:r>
              <w:rPr>
                <w:rFonts w:hint="eastAsia"/>
                <w:color w:val="000000" w:themeColor="text1"/>
                <w:sz w:val="20"/>
                <w:szCs w:val="20"/>
              </w:rPr>
              <w:t>钢用硬质合金平底铣刀</w:t>
            </w:r>
          </w:p>
        </w:tc>
        <w:tc>
          <w:tcPr>
            <w:tcW w:w="3543" w:type="dxa"/>
            <w:vAlign w:val="center"/>
          </w:tcPr>
          <w:p>
            <w:pPr>
              <w:rPr>
                <w:color w:val="000000" w:themeColor="text1"/>
                <w:sz w:val="20"/>
                <w:szCs w:val="20"/>
              </w:rPr>
            </w:pPr>
            <w:r>
              <w:rPr>
                <w:rFonts w:hint="eastAsia"/>
                <w:color w:val="000000" w:themeColor="text1"/>
                <w:sz w:val="20"/>
                <w:szCs w:val="20"/>
              </w:rPr>
              <w:t>Ø4（</w:t>
            </w:r>
            <w:r>
              <w:rPr>
                <w:color w:val="000000" w:themeColor="text1"/>
                <w:sz w:val="20"/>
                <w:szCs w:val="20"/>
              </w:rPr>
              <w:t>ALTHM40</w:t>
            </w:r>
            <w:r>
              <w:rPr>
                <w:rFonts w:hint="eastAsia"/>
                <w:color w:val="000000" w:themeColor="text1"/>
                <w:sz w:val="20"/>
                <w:szCs w:val="20"/>
              </w:rPr>
              <w:t>4</w:t>
            </w:r>
            <w:r>
              <w:rPr>
                <w:color w:val="000000" w:themeColor="text1"/>
                <w:sz w:val="20"/>
                <w:szCs w:val="20"/>
              </w:rPr>
              <w:t>0</w:t>
            </w:r>
            <w:r>
              <w:rPr>
                <w:rFonts w:hint="eastAsia"/>
                <w:color w:val="000000" w:themeColor="text1"/>
                <w:sz w:val="20"/>
                <w:szCs w:val="20"/>
              </w:rPr>
              <w:t>）                               四刃抗震不等分割槽型，加工硬度≥HRC68°</w:t>
            </w:r>
          </w:p>
        </w:tc>
        <w:tc>
          <w:tcPr>
            <w:tcW w:w="851" w:type="dxa"/>
            <w:vAlign w:val="center"/>
          </w:tcPr>
          <w:p>
            <w:pPr>
              <w:rPr>
                <w:color w:val="000000" w:themeColor="text1"/>
                <w:sz w:val="20"/>
                <w:szCs w:val="20"/>
              </w:rPr>
            </w:pPr>
            <w:r>
              <w:rPr>
                <w:color w:val="000000" w:themeColor="text1"/>
                <w:sz w:val="20"/>
                <w:szCs w:val="20"/>
              </w:rPr>
              <w:t>把</w:t>
            </w:r>
          </w:p>
        </w:tc>
        <w:tc>
          <w:tcPr>
            <w:tcW w:w="567" w:type="dxa"/>
            <w:vAlign w:val="center"/>
          </w:tcPr>
          <w:p>
            <w:pPr>
              <w:rPr>
                <w:color w:val="000000" w:themeColor="text1"/>
                <w:sz w:val="20"/>
                <w:szCs w:val="20"/>
              </w:rPr>
            </w:pPr>
            <w:r>
              <w:rPr>
                <w:rFonts w:hint="eastAsia"/>
                <w:color w:val="000000" w:themeColor="text1"/>
                <w:sz w:val="20"/>
                <w:szCs w:val="20"/>
              </w:rPr>
              <w:t>20</w:t>
            </w:r>
          </w:p>
        </w:tc>
        <w:tc>
          <w:tcPr>
            <w:tcW w:w="850" w:type="dxa"/>
            <w:vAlign w:val="center"/>
          </w:tcPr>
          <w:p>
            <w:pPr>
              <w:rPr>
                <w:color w:val="000000" w:themeColor="text1"/>
                <w:sz w:val="20"/>
                <w:szCs w:val="20"/>
              </w:rPr>
            </w:pPr>
            <w:r>
              <w:rPr>
                <w:rFonts w:hint="eastAsia"/>
                <w:color w:val="000000" w:themeColor="text1"/>
                <w:sz w:val="20"/>
                <w:szCs w:val="20"/>
              </w:rPr>
              <w:t>45</w:t>
            </w:r>
          </w:p>
        </w:tc>
        <w:tc>
          <w:tcPr>
            <w:tcW w:w="851" w:type="dxa"/>
            <w:vAlign w:val="center"/>
          </w:tcPr>
          <w:p>
            <w:pPr>
              <w:rPr>
                <w:color w:val="000000" w:themeColor="text1"/>
                <w:sz w:val="20"/>
                <w:szCs w:val="20"/>
              </w:rPr>
            </w:pPr>
            <w:r>
              <w:rPr>
                <w:rFonts w:hint="eastAsia"/>
                <w:color w:val="000000" w:themeColor="text1"/>
                <w:sz w:val="20"/>
                <w:szCs w:val="20"/>
              </w:rPr>
              <w:t>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568" w:type="dxa"/>
            <w:vAlign w:val="center"/>
          </w:tcPr>
          <w:p>
            <w:pPr>
              <w:rPr>
                <w:color w:val="000000" w:themeColor="text1"/>
                <w:sz w:val="20"/>
                <w:szCs w:val="20"/>
              </w:rPr>
            </w:pPr>
            <w:r>
              <w:rPr>
                <w:rFonts w:hint="eastAsia"/>
                <w:color w:val="000000" w:themeColor="text1"/>
                <w:sz w:val="20"/>
                <w:szCs w:val="20"/>
              </w:rPr>
              <w:t>13</w:t>
            </w:r>
          </w:p>
        </w:tc>
        <w:tc>
          <w:tcPr>
            <w:tcW w:w="1843" w:type="dxa"/>
            <w:vAlign w:val="center"/>
          </w:tcPr>
          <w:p>
            <w:pPr>
              <w:rPr>
                <w:color w:val="000000" w:themeColor="text1"/>
                <w:sz w:val="20"/>
                <w:szCs w:val="20"/>
              </w:rPr>
            </w:pPr>
            <w:r>
              <w:rPr>
                <w:rFonts w:hint="eastAsia"/>
                <w:color w:val="000000" w:themeColor="text1"/>
                <w:sz w:val="20"/>
                <w:szCs w:val="20"/>
              </w:rPr>
              <w:t>钢用硬质合金平底铣刀</w:t>
            </w:r>
          </w:p>
        </w:tc>
        <w:tc>
          <w:tcPr>
            <w:tcW w:w="3543" w:type="dxa"/>
            <w:vAlign w:val="center"/>
          </w:tcPr>
          <w:p>
            <w:pPr>
              <w:rPr>
                <w:color w:val="000000" w:themeColor="text1"/>
                <w:sz w:val="20"/>
                <w:szCs w:val="20"/>
              </w:rPr>
            </w:pPr>
            <w:r>
              <w:rPr>
                <w:rFonts w:hint="eastAsia"/>
                <w:color w:val="000000" w:themeColor="text1"/>
                <w:sz w:val="20"/>
                <w:szCs w:val="20"/>
              </w:rPr>
              <w:t>Ø6（</w:t>
            </w:r>
            <w:r>
              <w:rPr>
                <w:color w:val="000000" w:themeColor="text1"/>
                <w:sz w:val="20"/>
                <w:szCs w:val="20"/>
              </w:rPr>
              <w:t>ALTHM40</w:t>
            </w:r>
            <w:r>
              <w:rPr>
                <w:rFonts w:hint="eastAsia"/>
                <w:color w:val="000000" w:themeColor="text1"/>
                <w:sz w:val="20"/>
                <w:szCs w:val="20"/>
              </w:rPr>
              <w:t>6</w:t>
            </w:r>
            <w:r>
              <w:rPr>
                <w:color w:val="000000" w:themeColor="text1"/>
                <w:sz w:val="20"/>
                <w:szCs w:val="20"/>
              </w:rPr>
              <w:t>0</w:t>
            </w:r>
            <w:r>
              <w:rPr>
                <w:rFonts w:hint="eastAsia"/>
                <w:color w:val="000000" w:themeColor="text1"/>
                <w:sz w:val="20"/>
                <w:szCs w:val="20"/>
              </w:rPr>
              <w:t>）                               四刃抗震不等分割槽型，加工硬度≥HRC68°</w:t>
            </w:r>
          </w:p>
        </w:tc>
        <w:tc>
          <w:tcPr>
            <w:tcW w:w="851" w:type="dxa"/>
            <w:vAlign w:val="center"/>
          </w:tcPr>
          <w:p>
            <w:pPr>
              <w:rPr>
                <w:color w:val="000000" w:themeColor="text1"/>
                <w:sz w:val="20"/>
                <w:szCs w:val="20"/>
              </w:rPr>
            </w:pPr>
            <w:r>
              <w:rPr>
                <w:color w:val="000000" w:themeColor="text1"/>
                <w:sz w:val="20"/>
                <w:szCs w:val="20"/>
              </w:rPr>
              <w:t>把</w:t>
            </w:r>
          </w:p>
        </w:tc>
        <w:tc>
          <w:tcPr>
            <w:tcW w:w="567" w:type="dxa"/>
            <w:vAlign w:val="center"/>
          </w:tcPr>
          <w:p>
            <w:pPr>
              <w:rPr>
                <w:color w:val="000000" w:themeColor="text1"/>
                <w:sz w:val="20"/>
                <w:szCs w:val="20"/>
              </w:rPr>
            </w:pPr>
            <w:r>
              <w:rPr>
                <w:rFonts w:hint="eastAsia"/>
                <w:color w:val="000000" w:themeColor="text1"/>
                <w:sz w:val="20"/>
                <w:szCs w:val="20"/>
              </w:rPr>
              <w:t>30</w:t>
            </w:r>
          </w:p>
        </w:tc>
        <w:tc>
          <w:tcPr>
            <w:tcW w:w="850" w:type="dxa"/>
            <w:vAlign w:val="center"/>
          </w:tcPr>
          <w:p>
            <w:pPr>
              <w:rPr>
                <w:color w:val="000000" w:themeColor="text1"/>
                <w:sz w:val="20"/>
                <w:szCs w:val="20"/>
              </w:rPr>
            </w:pPr>
            <w:r>
              <w:rPr>
                <w:rFonts w:hint="eastAsia"/>
                <w:color w:val="000000" w:themeColor="text1"/>
                <w:sz w:val="20"/>
                <w:szCs w:val="20"/>
              </w:rPr>
              <w:t>70</w:t>
            </w:r>
          </w:p>
        </w:tc>
        <w:tc>
          <w:tcPr>
            <w:tcW w:w="851" w:type="dxa"/>
            <w:vAlign w:val="center"/>
          </w:tcPr>
          <w:p>
            <w:pPr>
              <w:rPr>
                <w:color w:val="000000" w:themeColor="text1"/>
                <w:sz w:val="20"/>
                <w:szCs w:val="20"/>
              </w:rPr>
            </w:pPr>
            <w:r>
              <w:rPr>
                <w:rFonts w:hint="eastAsia"/>
                <w:color w:val="000000" w:themeColor="text1"/>
                <w:sz w:val="20"/>
                <w:szCs w:val="20"/>
              </w:rPr>
              <w:t>2100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568" w:type="dxa"/>
            <w:vAlign w:val="center"/>
          </w:tcPr>
          <w:p>
            <w:pPr>
              <w:rPr>
                <w:color w:val="000000" w:themeColor="text1"/>
                <w:sz w:val="20"/>
                <w:szCs w:val="20"/>
              </w:rPr>
            </w:pPr>
            <w:r>
              <w:rPr>
                <w:rFonts w:hint="eastAsia"/>
                <w:color w:val="000000" w:themeColor="text1"/>
                <w:sz w:val="20"/>
                <w:szCs w:val="20"/>
              </w:rPr>
              <w:t>14</w:t>
            </w:r>
          </w:p>
        </w:tc>
        <w:tc>
          <w:tcPr>
            <w:tcW w:w="1843" w:type="dxa"/>
            <w:vAlign w:val="center"/>
          </w:tcPr>
          <w:p>
            <w:pPr>
              <w:rPr>
                <w:color w:val="000000" w:themeColor="text1"/>
                <w:sz w:val="20"/>
                <w:szCs w:val="20"/>
              </w:rPr>
            </w:pPr>
            <w:r>
              <w:rPr>
                <w:rFonts w:hint="eastAsia"/>
                <w:color w:val="000000" w:themeColor="text1"/>
                <w:sz w:val="20"/>
                <w:szCs w:val="20"/>
              </w:rPr>
              <w:t>钢用硬质合金平底铣刀</w:t>
            </w:r>
          </w:p>
        </w:tc>
        <w:tc>
          <w:tcPr>
            <w:tcW w:w="3543" w:type="dxa"/>
            <w:vAlign w:val="center"/>
          </w:tcPr>
          <w:p>
            <w:pPr>
              <w:rPr>
                <w:color w:val="000000" w:themeColor="text1"/>
                <w:sz w:val="20"/>
                <w:szCs w:val="20"/>
              </w:rPr>
            </w:pPr>
            <w:r>
              <w:rPr>
                <w:rFonts w:hint="eastAsia"/>
                <w:color w:val="000000" w:themeColor="text1"/>
                <w:sz w:val="20"/>
                <w:szCs w:val="20"/>
              </w:rPr>
              <w:t>Ø8（</w:t>
            </w:r>
            <w:r>
              <w:rPr>
                <w:color w:val="000000" w:themeColor="text1"/>
                <w:sz w:val="20"/>
                <w:szCs w:val="20"/>
              </w:rPr>
              <w:t>ALTHM40</w:t>
            </w:r>
            <w:r>
              <w:rPr>
                <w:rFonts w:hint="eastAsia"/>
                <w:color w:val="000000" w:themeColor="text1"/>
                <w:sz w:val="20"/>
                <w:szCs w:val="20"/>
              </w:rPr>
              <w:t>8</w:t>
            </w:r>
            <w:r>
              <w:rPr>
                <w:color w:val="000000" w:themeColor="text1"/>
                <w:sz w:val="20"/>
                <w:szCs w:val="20"/>
              </w:rPr>
              <w:t>0</w:t>
            </w:r>
            <w:r>
              <w:rPr>
                <w:rFonts w:hint="eastAsia"/>
                <w:color w:val="000000" w:themeColor="text1"/>
                <w:sz w:val="20"/>
                <w:szCs w:val="20"/>
              </w:rPr>
              <w:t>）                               四刃抗震不等分割槽型，加工硬度≥HRC68°</w:t>
            </w:r>
          </w:p>
        </w:tc>
        <w:tc>
          <w:tcPr>
            <w:tcW w:w="851" w:type="dxa"/>
            <w:vAlign w:val="center"/>
          </w:tcPr>
          <w:p>
            <w:pPr>
              <w:rPr>
                <w:color w:val="000000" w:themeColor="text1"/>
                <w:sz w:val="20"/>
                <w:szCs w:val="20"/>
              </w:rPr>
            </w:pPr>
            <w:r>
              <w:rPr>
                <w:color w:val="000000" w:themeColor="text1"/>
                <w:sz w:val="20"/>
                <w:szCs w:val="20"/>
              </w:rPr>
              <w:t>把</w:t>
            </w:r>
          </w:p>
        </w:tc>
        <w:tc>
          <w:tcPr>
            <w:tcW w:w="567" w:type="dxa"/>
            <w:vAlign w:val="center"/>
          </w:tcPr>
          <w:p>
            <w:pPr>
              <w:rPr>
                <w:color w:val="000000" w:themeColor="text1"/>
                <w:sz w:val="20"/>
                <w:szCs w:val="20"/>
              </w:rPr>
            </w:pPr>
            <w:r>
              <w:rPr>
                <w:rFonts w:hint="eastAsia"/>
                <w:color w:val="000000" w:themeColor="text1"/>
                <w:sz w:val="20"/>
                <w:szCs w:val="20"/>
              </w:rPr>
              <w:t>30</w:t>
            </w:r>
          </w:p>
        </w:tc>
        <w:tc>
          <w:tcPr>
            <w:tcW w:w="850" w:type="dxa"/>
            <w:vAlign w:val="center"/>
          </w:tcPr>
          <w:p>
            <w:pPr>
              <w:rPr>
                <w:color w:val="000000" w:themeColor="text1"/>
                <w:sz w:val="20"/>
                <w:szCs w:val="20"/>
              </w:rPr>
            </w:pPr>
            <w:r>
              <w:rPr>
                <w:rFonts w:hint="eastAsia"/>
                <w:color w:val="000000" w:themeColor="text1"/>
                <w:sz w:val="20"/>
                <w:szCs w:val="20"/>
              </w:rPr>
              <w:t>130</w:t>
            </w:r>
          </w:p>
        </w:tc>
        <w:tc>
          <w:tcPr>
            <w:tcW w:w="851" w:type="dxa"/>
            <w:vAlign w:val="center"/>
          </w:tcPr>
          <w:p>
            <w:pPr>
              <w:rPr>
                <w:color w:val="000000" w:themeColor="text1"/>
                <w:sz w:val="20"/>
                <w:szCs w:val="20"/>
              </w:rPr>
            </w:pPr>
            <w:r>
              <w:rPr>
                <w:rFonts w:hint="eastAsia"/>
                <w:color w:val="000000" w:themeColor="text1"/>
                <w:sz w:val="20"/>
                <w:szCs w:val="20"/>
              </w:rPr>
              <w:t>3900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568" w:type="dxa"/>
            <w:vAlign w:val="center"/>
          </w:tcPr>
          <w:p>
            <w:pPr>
              <w:rPr>
                <w:color w:val="000000" w:themeColor="text1"/>
                <w:sz w:val="20"/>
                <w:szCs w:val="20"/>
              </w:rPr>
            </w:pPr>
            <w:r>
              <w:rPr>
                <w:rFonts w:hint="eastAsia"/>
                <w:color w:val="000000" w:themeColor="text1"/>
                <w:sz w:val="20"/>
                <w:szCs w:val="20"/>
              </w:rPr>
              <w:t>15</w:t>
            </w:r>
          </w:p>
        </w:tc>
        <w:tc>
          <w:tcPr>
            <w:tcW w:w="1843" w:type="dxa"/>
            <w:vAlign w:val="center"/>
          </w:tcPr>
          <w:p>
            <w:pPr>
              <w:rPr>
                <w:color w:val="000000" w:themeColor="text1"/>
                <w:sz w:val="20"/>
                <w:szCs w:val="20"/>
              </w:rPr>
            </w:pPr>
            <w:r>
              <w:rPr>
                <w:rFonts w:hint="eastAsia"/>
                <w:color w:val="000000" w:themeColor="text1"/>
                <w:sz w:val="20"/>
                <w:szCs w:val="20"/>
              </w:rPr>
              <w:t>钢用硬质合金平底铣刀</w:t>
            </w:r>
          </w:p>
        </w:tc>
        <w:tc>
          <w:tcPr>
            <w:tcW w:w="3543" w:type="dxa"/>
            <w:vAlign w:val="center"/>
          </w:tcPr>
          <w:p>
            <w:pPr>
              <w:rPr>
                <w:color w:val="000000" w:themeColor="text1"/>
                <w:sz w:val="20"/>
                <w:szCs w:val="20"/>
              </w:rPr>
            </w:pPr>
            <w:r>
              <w:rPr>
                <w:rFonts w:hint="eastAsia"/>
                <w:color w:val="000000" w:themeColor="text1"/>
                <w:sz w:val="20"/>
                <w:szCs w:val="20"/>
              </w:rPr>
              <w:t>Ø10（</w:t>
            </w:r>
            <w:r>
              <w:rPr>
                <w:color w:val="000000" w:themeColor="text1"/>
                <w:sz w:val="20"/>
                <w:szCs w:val="20"/>
              </w:rPr>
              <w:t>ALTHM4</w:t>
            </w:r>
            <w:r>
              <w:rPr>
                <w:rFonts w:hint="eastAsia"/>
                <w:color w:val="000000" w:themeColor="text1"/>
                <w:sz w:val="20"/>
                <w:szCs w:val="20"/>
              </w:rPr>
              <w:t>100）                               四刃抗震不等分割槽型，加工硬度≥HRC68°</w:t>
            </w:r>
          </w:p>
        </w:tc>
        <w:tc>
          <w:tcPr>
            <w:tcW w:w="851" w:type="dxa"/>
            <w:vAlign w:val="center"/>
          </w:tcPr>
          <w:p>
            <w:pPr>
              <w:rPr>
                <w:color w:val="000000" w:themeColor="text1"/>
                <w:sz w:val="20"/>
                <w:szCs w:val="20"/>
              </w:rPr>
            </w:pPr>
            <w:r>
              <w:rPr>
                <w:color w:val="000000" w:themeColor="text1"/>
                <w:sz w:val="20"/>
                <w:szCs w:val="20"/>
              </w:rPr>
              <w:t>把</w:t>
            </w:r>
          </w:p>
        </w:tc>
        <w:tc>
          <w:tcPr>
            <w:tcW w:w="567" w:type="dxa"/>
            <w:vAlign w:val="center"/>
          </w:tcPr>
          <w:p>
            <w:pPr>
              <w:rPr>
                <w:color w:val="000000" w:themeColor="text1"/>
                <w:sz w:val="20"/>
                <w:szCs w:val="20"/>
              </w:rPr>
            </w:pPr>
            <w:r>
              <w:rPr>
                <w:rFonts w:hint="eastAsia"/>
                <w:color w:val="000000" w:themeColor="text1"/>
                <w:sz w:val="20"/>
                <w:szCs w:val="20"/>
              </w:rPr>
              <w:t>30</w:t>
            </w:r>
          </w:p>
        </w:tc>
        <w:tc>
          <w:tcPr>
            <w:tcW w:w="850" w:type="dxa"/>
            <w:vAlign w:val="center"/>
          </w:tcPr>
          <w:p>
            <w:pPr>
              <w:rPr>
                <w:color w:val="000000" w:themeColor="text1"/>
                <w:sz w:val="20"/>
                <w:szCs w:val="20"/>
              </w:rPr>
            </w:pPr>
            <w:r>
              <w:rPr>
                <w:rFonts w:hint="eastAsia"/>
                <w:color w:val="000000" w:themeColor="text1"/>
                <w:sz w:val="20"/>
                <w:szCs w:val="20"/>
              </w:rPr>
              <w:t>190</w:t>
            </w:r>
          </w:p>
        </w:tc>
        <w:tc>
          <w:tcPr>
            <w:tcW w:w="851" w:type="dxa"/>
            <w:vAlign w:val="center"/>
          </w:tcPr>
          <w:p>
            <w:pPr>
              <w:rPr>
                <w:color w:val="000000" w:themeColor="text1"/>
                <w:sz w:val="20"/>
                <w:szCs w:val="20"/>
              </w:rPr>
            </w:pPr>
            <w:r>
              <w:rPr>
                <w:rFonts w:hint="eastAsia"/>
                <w:color w:val="000000" w:themeColor="text1"/>
                <w:sz w:val="20"/>
                <w:szCs w:val="20"/>
              </w:rPr>
              <w:t>5700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568" w:type="dxa"/>
            <w:vAlign w:val="center"/>
          </w:tcPr>
          <w:p>
            <w:pPr>
              <w:rPr>
                <w:color w:val="000000" w:themeColor="text1"/>
                <w:sz w:val="20"/>
                <w:szCs w:val="20"/>
              </w:rPr>
            </w:pPr>
            <w:r>
              <w:rPr>
                <w:rFonts w:hint="eastAsia"/>
                <w:color w:val="000000" w:themeColor="text1"/>
                <w:sz w:val="20"/>
                <w:szCs w:val="20"/>
              </w:rPr>
              <w:t>16</w:t>
            </w:r>
          </w:p>
        </w:tc>
        <w:tc>
          <w:tcPr>
            <w:tcW w:w="1843" w:type="dxa"/>
            <w:vAlign w:val="center"/>
          </w:tcPr>
          <w:p>
            <w:pPr>
              <w:rPr>
                <w:color w:val="000000" w:themeColor="text1"/>
                <w:sz w:val="20"/>
                <w:szCs w:val="20"/>
              </w:rPr>
            </w:pPr>
            <w:r>
              <w:rPr>
                <w:rFonts w:hint="eastAsia"/>
                <w:color w:val="000000" w:themeColor="text1"/>
                <w:sz w:val="20"/>
                <w:szCs w:val="20"/>
              </w:rPr>
              <w:t>钢用硬质合金平底铣刀</w:t>
            </w:r>
          </w:p>
        </w:tc>
        <w:tc>
          <w:tcPr>
            <w:tcW w:w="3543" w:type="dxa"/>
            <w:vAlign w:val="center"/>
          </w:tcPr>
          <w:p>
            <w:pPr>
              <w:rPr>
                <w:color w:val="000000" w:themeColor="text1"/>
                <w:sz w:val="20"/>
                <w:szCs w:val="20"/>
              </w:rPr>
            </w:pPr>
            <w:r>
              <w:rPr>
                <w:rFonts w:hint="eastAsia"/>
                <w:color w:val="000000" w:themeColor="text1"/>
                <w:sz w:val="20"/>
                <w:szCs w:val="20"/>
              </w:rPr>
              <w:t>Ø12（</w:t>
            </w:r>
            <w:r>
              <w:rPr>
                <w:color w:val="000000" w:themeColor="text1"/>
                <w:sz w:val="20"/>
                <w:szCs w:val="20"/>
              </w:rPr>
              <w:t>ALTHM4</w:t>
            </w:r>
            <w:r>
              <w:rPr>
                <w:rFonts w:hint="eastAsia"/>
                <w:color w:val="000000" w:themeColor="text1"/>
                <w:sz w:val="20"/>
                <w:szCs w:val="20"/>
              </w:rPr>
              <w:t>120）                               四刃抗震不等分割槽型，加工硬度≥HRC68°</w:t>
            </w:r>
          </w:p>
        </w:tc>
        <w:tc>
          <w:tcPr>
            <w:tcW w:w="851" w:type="dxa"/>
            <w:vAlign w:val="center"/>
          </w:tcPr>
          <w:p>
            <w:pPr>
              <w:rPr>
                <w:color w:val="000000" w:themeColor="text1"/>
                <w:sz w:val="20"/>
                <w:szCs w:val="20"/>
              </w:rPr>
            </w:pPr>
            <w:r>
              <w:rPr>
                <w:color w:val="000000" w:themeColor="text1"/>
                <w:sz w:val="20"/>
                <w:szCs w:val="20"/>
              </w:rPr>
              <w:t>把</w:t>
            </w:r>
          </w:p>
        </w:tc>
        <w:tc>
          <w:tcPr>
            <w:tcW w:w="567" w:type="dxa"/>
            <w:vAlign w:val="center"/>
          </w:tcPr>
          <w:p>
            <w:pPr>
              <w:rPr>
                <w:color w:val="000000" w:themeColor="text1"/>
                <w:sz w:val="20"/>
                <w:szCs w:val="20"/>
              </w:rPr>
            </w:pPr>
            <w:r>
              <w:rPr>
                <w:rFonts w:hint="eastAsia"/>
                <w:color w:val="000000" w:themeColor="text1"/>
                <w:sz w:val="20"/>
                <w:szCs w:val="20"/>
              </w:rPr>
              <w:t>20</w:t>
            </w:r>
          </w:p>
        </w:tc>
        <w:tc>
          <w:tcPr>
            <w:tcW w:w="850" w:type="dxa"/>
            <w:vAlign w:val="center"/>
          </w:tcPr>
          <w:p>
            <w:pPr>
              <w:rPr>
                <w:color w:val="000000" w:themeColor="text1"/>
                <w:sz w:val="20"/>
                <w:szCs w:val="20"/>
              </w:rPr>
            </w:pPr>
            <w:r>
              <w:rPr>
                <w:rFonts w:hint="eastAsia"/>
                <w:color w:val="000000" w:themeColor="text1"/>
                <w:sz w:val="20"/>
                <w:szCs w:val="20"/>
              </w:rPr>
              <w:t>260</w:t>
            </w:r>
          </w:p>
        </w:tc>
        <w:tc>
          <w:tcPr>
            <w:tcW w:w="851" w:type="dxa"/>
            <w:vAlign w:val="center"/>
          </w:tcPr>
          <w:p>
            <w:pPr>
              <w:rPr>
                <w:color w:val="000000" w:themeColor="text1"/>
                <w:sz w:val="20"/>
                <w:szCs w:val="20"/>
              </w:rPr>
            </w:pPr>
            <w:r>
              <w:rPr>
                <w:rFonts w:hint="eastAsia"/>
                <w:color w:val="000000" w:themeColor="text1"/>
                <w:sz w:val="20"/>
                <w:szCs w:val="20"/>
              </w:rPr>
              <w:t>5200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568" w:type="dxa"/>
            <w:vAlign w:val="center"/>
          </w:tcPr>
          <w:p>
            <w:pPr>
              <w:rPr>
                <w:color w:val="000000" w:themeColor="text1"/>
                <w:sz w:val="20"/>
                <w:szCs w:val="20"/>
              </w:rPr>
            </w:pPr>
            <w:r>
              <w:rPr>
                <w:rFonts w:hint="eastAsia"/>
                <w:color w:val="000000" w:themeColor="text1"/>
                <w:sz w:val="20"/>
                <w:szCs w:val="20"/>
              </w:rPr>
              <w:t>17</w:t>
            </w:r>
          </w:p>
        </w:tc>
        <w:tc>
          <w:tcPr>
            <w:tcW w:w="1843" w:type="dxa"/>
            <w:vAlign w:val="center"/>
          </w:tcPr>
          <w:p>
            <w:pPr>
              <w:rPr>
                <w:color w:val="000000" w:themeColor="text1"/>
                <w:sz w:val="20"/>
                <w:szCs w:val="20"/>
              </w:rPr>
            </w:pPr>
            <w:r>
              <w:rPr>
                <w:rFonts w:hint="eastAsia"/>
                <w:color w:val="000000" w:themeColor="text1"/>
                <w:sz w:val="20"/>
                <w:szCs w:val="20"/>
              </w:rPr>
              <w:t>钢用硬质合金圆鼻铣刀</w:t>
            </w:r>
          </w:p>
        </w:tc>
        <w:tc>
          <w:tcPr>
            <w:tcW w:w="3543" w:type="dxa"/>
            <w:vAlign w:val="center"/>
          </w:tcPr>
          <w:p>
            <w:pPr>
              <w:rPr>
                <w:color w:val="000000" w:themeColor="text1"/>
                <w:sz w:val="20"/>
                <w:szCs w:val="20"/>
              </w:rPr>
            </w:pPr>
            <w:r>
              <w:rPr>
                <w:rFonts w:hint="eastAsia"/>
                <w:color w:val="000000" w:themeColor="text1"/>
                <w:sz w:val="20"/>
                <w:szCs w:val="20"/>
              </w:rPr>
              <w:t>D4R0.5(</w:t>
            </w:r>
            <w:r>
              <w:rPr>
                <w:color w:val="000000" w:themeColor="text1"/>
                <w:sz w:val="20"/>
                <w:szCs w:val="20"/>
              </w:rPr>
              <w:t>ALTHM4040R05</w:t>
            </w:r>
            <w:r>
              <w:rPr>
                <w:rFonts w:hint="eastAsia"/>
                <w:color w:val="000000" w:themeColor="text1"/>
                <w:sz w:val="20"/>
                <w:szCs w:val="20"/>
              </w:rPr>
              <w:t>)                        四刃抗震不等分割槽型，加工硬度≥HRC68°</w:t>
            </w:r>
          </w:p>
        </w:tc>
        <w:tc>
          <w:tcPr>
            <w:tcW w:w="851" w:type="dxa"/>
            <w:vAlign w:val="center"/>
          </w:tcPr>
          <w:p>
            <w:pPr>
              <w:rPr>
                <w:color w:val="000000" w:themeColor="text1"/>
                <w:sz w:val="20"/>
                <w:szCs w:val="20"/>
              </w:rPr>
            </w:pPr>
            <w:r>
              <w:rPr>
                <w:color w:val="000000" w:themeColor="text1"/>
                <w:sz w:val="20"/>
                <w:szCs w:val="20"/>
              </w:rPr>
              <w:t>把</w:t>
            </w:r>
          </w:p>
        </w:tc>
        <w:tc>
          <w:tcPr>
            <w:tcW w:w="567" w:type="dxa"/>
            <w:vAlign w:val="center"/>
          </w:tcPr>
          <w:p>
            <w:pPr>
              <w:rPr>
                <w:color w:val="000000" w:themeColor="text1"/>
                <w:sz w:val="20"/>
                <w:szCs w:val="20"/>
              </w:rPr>
            </w:pPr>
            <w:r>
              <w:rPr>
                <w:rFonts w:hint="eastAsia"/>
                <w:color w:val="000000" w:themeColor="text1"/>
                <w:sz w:val="20"/>
                <w:szCs w:val="20"/>
              </w:rPr>
              <w:t>30</w:t>
            </w:r>
          </w:p>
        </w:tc>
        <w:tc>
          <w:tcPr>
            <w:tcW w:w="850" w:type="dxa"/>
            <w:vAlign w:val="center"/>
          </w:tcPr>
          <w:p>
            <w:pPr>
              <w:rPr>
                <w:color w:val="000000" w:themeColor="text1"/>
                <w:sz w:val="20"/>
                <w:szCs w:val="20"/>
              </w:rPr>
            </w:pPr>
            <w:r>
              <w:rPr>
                <w:rFonts w:hint="eastAsia"/>
                <w:color w:val="000000" w:themeColor="text1"/>
                <w:sz w:val="20"/>
                <w:szCs w:val="20"/>
              </w:rPr>
              <w:t>55</w:t>
            </w:r>
          </w:p>
        </w:tc>
        <w:tc>
          <w:tcPr>
            <w:tcW w:w="851" w:type="dxa"/>
            <w:vAlign w:val="center"/>
          </w:tcPr>
          <w:p>
            <w:pPr>
              <w:rPr>
                <w:color w:val="000000" w:themeColor="text1"/>
                <w:sz w:val="20"/>
                <w:szCs w:val="20"/>
              </w:rPr>
            </w:pPr>
            <w:r>
              <w:rPr>
                <w:rFonts w:hint="eastAsia"/>
                <w:color w:val="000000" w:themeColor="text1"/>
                <w:sz w:val="20"/>
                <w:szCs w:val="20"/>
              </w:rPr>
              <w:t>1650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568" w:type="dxa"/>
            <w:vAlign w:val="center"/>
          </w:tcPr>
          <w:p>
            <w:pPr>
              <w:rPr>
                <w:color w:val="000000" w:themeColor="text1"/>
                <w:sz w:val="20"/>
                <w:szCs w:val="20"/>
              </w:rPr>
            </w:pPr>
            <w:r>
              <w:rPr>
                <w:rFonts w:hint="eastAsia"/>
                <w:color w:val="000000" w:themeColor="text1"/>
                <w:sz w:val="20"/>
                <w:szCs w:val="20"/>
              </w:rPr>
              <w:t>18</w:t>
            </w:r>
          </w:p>
        </w:tc>
        <w:tc>
          <w:tcPr>
            <w:tcW w:w="1843" w:type="dxa"/>
            <w:vAlign w:val="center"/>
          </w:tcPr>
          <w:p>
            <w:pPr>
              <w:rPr>
                <w:color w:val="000000" w:themeColor="text1"/>
                <w:sz w:val="20"/>
                <w:szCs w:val="20"/>
              </w:rPr>
            </w:pPr>
            <w:r>
              <w:rPr>
                <w:rFonts w:hint="eastAsia"/>
                <w:color w:val="000000" w:themeColor="text1"/>
                <w:sz w:val="20"/>
                <w:szCs w:val="20"/>
              </w:rPr>
              <w:t>钢用硬质合金圆鼻铣刀</w:t>
            </w:r>
          </w:p>
        </w:tc>
        <w:tc>
          <w:tcPr>
            <w:tcW w:w="3543" w:type="dxa"/>
            <w:vAlign w:val="center"/>
          </w:tcPr>
          <w:p>
            <w:pPr>
              <w:rPr>
                <w:color w:val="000000" w:themeColor="text1"/>
                <w:sz w:val="20"/>
                <w:szCs w:val="20"/>
              </w:rPr>
            </w:pPr>
            <w:r>
              <w:rPr>
                <w:rFonts w:hint="eastAsia"/>
                <w:color w:val="000000" w:themeColor="text1"/>
                <w:sz w:val="20"/>
                <w:szCs w:val="20"/>
              </w:rPr>
              <w:t>D6R0.5(</w:t>
            </w:r>
            <w:r>
              <w:rPr>
                <w:color w:val="000000" w:themeColor="text1"/>
                <w:sz w:val="20"/>
                <w:szCs w:val="20"/>
              </w:rPr>
              <w:t>ALTHM4040R05</w:t>
            </w:r>
            <w:r>
              <w:rPr>
                <w:rFonts w:hint="eastAsia"/>
                <w:color w:val="000000" w:themeColor="text1"/>
                <w:sz w:val="20"/>
                <w:szCs w:val="20"/>
              </w:rPr>
              <w:t>)                        四刃抗震不等分割槽型，加工硬度≥HRC68°</w:t>
            </w:r>
          </w:p>
        </w:tc>
        <w:tc>
          <w:tcPr>
            <w:tcW w:w="851" w:type="dxa"/>
            <w:vAlign w:val="center"/>
          </w:tcPr>
          <w:p>
            <w:pPr>
              <w:rPr>
                <w:color w:val="000000" w:themeColor="text1"/>
                <w:sz w:val="20"/>
                <w:szCs w:val="20"/>
              </w:rPr>
            </w:pPr>
            <w:r>
              <w:rPr>
                <w:color w:val="000000" w:themeColor="text1"/>
                <w:sz w:val="20"/>
                <w:szCs w:val="20"/>
              </w:rPr>
              <w:t>把</w:t>
            </w:r>
          </w:p>
        </w:tc>
        <w:tc>
          <w:tcPr>
            <w:tcW w:w="567" w:type="dxa"/>
            <w:vAlign w:val="center"/>
          </w:tcPr>
          <w:p>
            <w:pPr>
              <w:rPr>
                <w:color w:val="000000" w:themeColor="text1"/>
                <w:sz w:val="20"/>
                <w:szCs w:val="20"/>
              </w:rPr>
            </w:pPr>
            <w:r>
              <w:rPr>
                <w:rFonts w:hint="eastAsia"/>
                <w:color w:val="000000" w:themeColor="text1"/>
                <w:sz w:val="20"/>
                <w:szCs w:val="20"/>
              </w:rPr>
              <w:t>30</w:t>
            </w:r>
          </w:p>
        </w:tc>
        <w:tc>
          <w:tcPr>
            <w:tcW w:w="850" w:type="dxa"/>
            <w:vAlign w:val="center"/>
          </w:tcPr>
          <w:p>
            <w:pPr>
              <w:rPr>
                <w:color w:val="000000" w:themeColor="text1"/>
                <w:sz w:val="20"/>
                <w:szCs w:val="20"/>
              </w:rPr>
            </w:pPr>
            <w:r>
              <w:rPr>
                <w:rFonts w:hint="eastAsia"/>
                <w:color w:val="000000" w:themeColor="text1"/>
                <w:sz w:val="20"/>
                <w:szCs w:val="20"/>
              </w:rPr>
              <w:t>75</w:t>
            </w:r>
          </w:p>
        </w:tc>
        <w:tc>
          <w:tcPr>
            <w:tcW w:w="851" w:type="dxa"/>
            <w:vAlign w:val="center"/>
          </w:tcPr>
          <w:p>
            <w:pPr>
              <w:rPr>
                <w:color w:val="000000" w:themeColor="text1"/>
                <w:sz w:val="20"/>
                <w:szCs w:val="20"/>
              </w:rPr>
            </w:pPr>
            <w:r>
              <w:rPr>
                <w:rFonts w:hint="eastAsia"/>
                <w:color w:val="000000" w:themeColor="text1"/>
                <w:sz w:val="20"/>
                <w:szCs w:val="20"/>
              </w:rPr>
              <w:t>2250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568" w:type="dxa"/>
            <w:vAlign w:val="center"/>
          </w:tcPr>
          <w:p>
            <w:pPr>
              <w:rPr>
                <w:color w:val="000000" w:themeColor="text1"/>
                <w:sz w:val="20"/>
                <w:szCs w:val="20"/>
              </w:rPr>
            </w:pPr>
            <w:r>
              <w:rPr>
                <w:rFonts w:hint="eastAsia"/>
                <w:color w:val="000000" w:themeColor="text1"/>
                <w:sz w:val="20"/>
                <w:szCs w:val="20"/>
              </w:rPr>
              <w:t>19</w:t>
            </w:r>
          </w:p>
        </w:tc>
        <w:tc>
          <w:tcPr>
            <w:tcW w:w="1843" w:type="dxa"/>
            <w:vAlign w:val="center"/>
          </w:tcPr>
          <w:p>
            <w:pPr>
              <w:rPr>
                <w:color w:val="000000" w:themeColor="text1"/>
                <w:sz w:val="20"/>
                <w:szCs w:val="20"/>
              </w:rPr>
            </w:pPr>
            <w:r>
              <w:rPr>
                <w:rFonts w:hint="eastAsia"/>
                <w:color w:val="000000" w:themeColor="text1"/>
                <w:sz w:val="20"/>
                <w:szCs w:val="20"/>
              </w:rPr>
              <w:t>钢用硬质合金圆鼻铣刀</w:t>
            </w:r>
          </w:p>
        </w:tc>
        <w:tc>
          <w:tcPr>
            <w:tcW w:w="3543" w:type="dxa"/>
            <w:vAlign w:val="center"/>
          </w:tcPr>
          <w:p>
            <w:pPr>
              <w:rPr>
                <w:color w:val="000000" w:themeColor="text1"/>
                <w:sz w:val="20"/>
                <w:szCs w:val="20"/>
              </w:rPr>
            </w:pPr>
            <w:r>
              <w:rPr>
                <w:rFonts w:hint="eastAsia"/>
                <w:color w:val="000000" w:themeColor="text1"/>
                <w:sz w:val="20"/>
                <w:szCs w:val="20"/>
              </w:rPr>
              <w:t>D8R0.5(</w:t>
            </w:r>
            <w:r>
              <w:rPr>
                <w:color w:val="000000" w:themeColor="text1"/>
                <w:sz w:val="20"/>
                <w:szCs w:val="20"/>
              </w:rPr>
              <w:t>ALTHM4040R05</w:t>
            </w:r>
            <w:r>
              <w:rPr>
                <w:rFonts w:hint="eastAsia"/>
                <w:color w:val="000000" w:themeColor="text1"/>
                <w:sz w:val="20"/>
                <w:szCs w:val="20"/>
              </w:rPr>
              <w:t>)                        四刃抗震不等分割槽型，加工硬度≥HRC68°</w:t>
            </w:r>
          </w:p>
        </w:tc>
        <w:tc>
          <w:tcPr>
            <w:tcW w:w="851" w:type="dxa"/>
            <w:vAlign w:val="center"/>
          </w:tcPr>
          <w:p>
            <w:pPr>
              <w:rPr>
                <w:color w:val="000000" w:themeColor="text1"/>
                <w:sz w:val="20"/>
                <w:szCs w:val="20"/>
              </w:rPr>
            </w:pPr>
            <w:r>
              <w:rPr>
                <w:color w:val="000000" w:themeColor="text1"/>
                <w:sz w:val="20"/>
                <w:szCs w:val="20"/>
              </w:rPr>
              <w:t>把</w:t>
            </w:r>
          </w:p>
        </w:tc>
        <w:tc>
          <w:tcPr>
            <w:tcW w:w="567" w:type="dxa"/>
            <w:vAlign w:val="center"/>
          </w:tcPr>
          <w:p>
            <w:pPr>
              <w:rPr>
                <w:color w:val="000000" w:themeColor="text1"/>
                <w:sz w:val="20"/>
                <w:szCs w:val="20"/>
              </w:rPr>
            </w:pPr>
            <w:r>
              <w:rPr>
                <w:rFonts w:hint="eastAsia"/>
                <w:color w:val="000000" w:themeColor="text1"/>
                <w:sz w:val="20"/>
                <w:szCs w:val="20"/>
              </w:rPr>
              <w:t>30</w:t>
            </w:r>
          </w:p>
        </w:tc>
        <w:tc>
          <w:tcPr>
            <w:tcW w:w="850" w:type="dxa"/>
            <w:vAlign w:val="center"/>
          </w:tcPr>
          <w:p>
            <w:pPr>
              <w:rPr>
                <w:color w:val="000000" w:themeColor="text1"/>
                <w:sz w:val="20"/>
                <w:szCs w:val="20"/>
              </w:rPr>
            </w:pPr>
            <w:r>
              <w:rPr>
                <w:rFonts w:hint="eastAsia"/>
                <w:color w:val="000000" w:themeColor="text1"/>
                <w:sz w:val="20"/>
                <w:szCs w:val="20"/>
              </w:rPr>
              <w:t>135</w:t>
            </w:r>
          </w:p>
        </w:tc>
        <w:tc>
          <w:tcPr>
            <w:tcW w:w="851" w:type="dxa"/>
            <w:vAlign w:val="center"/>
          </w:tcPr>
          <w:p>
            <w:pPr>
              <w:rPr>
                <w:color w:val="000000" w:themeColor="text1"/>
                <w:sz w:val="20"/>
                <w:szCs w:val="20"/>
              </w:rPr>
            </w:pPr>
            <w:r>
              <w:rPr>
                <w:rFonts w:hint="eastAsia"/>
                <w:color w:val="000000" w:themeColor="text1"/>
                <w:sz w:val="20"/>
                <w:szCs w:val="20"/>
              </w:rPr>
              <w:t>4050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568" w:type="dxa"/>
            <w:vAlign w:val="center"/>
          </w:tcPr>
          <w:p>
            <w:pPr>
              <w:rPr>
                <w:color w:val="000000" w:themeColor="text1"/>
                <w:sz w:val="20"/>
                <w:szCs w:val="20"/>
              </w:rPr>
            </w:pPr>
            <w:r>
              <w:rPr>
                <w:rFonts w:hint="eastAsia"/>
                <w:color w:val="000000" w:themeColor="text1"/>
                <w:sz w:val="20"/>
                <w:szCs w:val="20"/>
              </w:rPr>
              <w:t>20</w:t>
            </w:r>
          </w:p>
        </w:tc>
        <w:tc>
          <w:tcPr>
            <w:tcW w:w="1843" w:type="dxa"/>
            <w:vAlign w:val="center"/>
          </w:tcPr>
          <w:p>
            <w:pPr>
              <w:rPr>
                <w:color w:val="000000" w:themeColor="text1"/>
                <w:sz w:val="20"/>
                <w:szCs w:val="20"/>
              </w:rPr>
            </w:pPr>
            <w:r>
              <w:rPr>
                <w:rFonts w:hint="eastAsia"/>
                <w:color w:val="000000" w:themeColor="text1"/>
                <w:sz w:val="20"/>
                <w:szCs w:val="20"/>
              </w:rPr>
              <w:t>钻头</w:t>
            </w:r>
          </w:p>
        </w:tc>
        <w:tc>
          <w:tcPr>
            <w:tcW w:w="3543" w:type="dxa"/>
            <w:vAlign w:val="center"/>
          </w:tcPr>
          <w:p>
            <w:pPr>
              <w:rPr>
                <w:color w:val="000000" w:themeColor="text1"/>
                <w:sz w:val="20"/>
                <w:szCs w:val="20"/>
              </w:rPr>
            </w:pPr>
            <w:r>
              <w:rPr>
                <w:rFonts w:hint="eastAsia"/>
                <w:color w:val="000000" w:themeColor="text1"/>
                <w:sz w:val="20"/>
                <w:szCs w:val="20"/>
              </w:rPr>
              <w:t>Ø3.9*4*22*54粉末冶金涂层钻头（7572）</w:t>
            </w:r>
          </w:p>
        </w:tc>
        <w:tc>
          <w:tcPr>
            <w:tcW w:w="851" w:type="dxa"/>
            <w:vAlign w:val="center"/>
          </w:tcPr>
          <w:p>
            <w:pPr>
              <w:rPr>
                <w:color w:val="000000" w:themeColor="text1"/>
                <w:sz w:val="20"/>
                <w:szCs w:val="20"/>
              </w:rPr>
            </w:pPr>
            <w:r>
              <w:rPr>
                <w:color w:val="000000" w:themeColor="text1"/>
                <w:sz w:val="20"/>
                <w:szCs w:val="20"/>
              </w:rPr>
              <w:t>把</w:t>
            </w:r>
          </w:p>
        </w:tc>
        <w:tc>
          <w:tcPr>
            <w:tcW w:w="567" w:type="dxa"/>
            <w:vAlign w:val="center"/>
          </w:tcPr>
          <w:p>
            <w:pPr>
              <w:rPr>
                <w:color w:val="000000" w:themeColor="text1"/>
                <w:sz w:val="20"/>
                <w:szCs w:val="20"/>
              </w:rPr>
            </w:pPr>
            <w:r>
              <w:rPr>
                <w:rFonts w:hint="eastAsia"/>
                <w:color w:val="000000" w:themeColor="text1"/>
                <w:sz w:val="20"/>
                <w:szCs w:val="20"/>
              </w:rPr>
              <w:t>10</w:t>
            </w:r>
          </w:p>
        </w:tc>
        <w:tc>
          <w:tcPr>
            <w:tcW w:w="850" w:type="dxa"/>
            <w:vAlign w:val="center"/>
          </w:tcPr>
          <w:p>
            <w:pPr>
              <w:rPr>
                <w:color w:val="000000" w:themeColor="text1"/>
                <w:sz w:val="20"/>
                <w:szCs w:val="20"/>
              </w:rPr>
            </w:pPr>
            <w:r>
              <w:rPr>
                <w:rFonts w:hint="eastAsia"/>
                <w:color w:val="000000" w:themeColor="text1"/>
                <w:sz w:val="20"/>
                <w:szCs w:val="20"/>
              </w:rPr>
              <w:t>46</w:t>
            </w:r>
          </w:p>
        </w:tc>
        <w:tc>
          <w:tcPr>
            <w:tcW w:w="851" w:type="dxa"/>
            <w:vAlign w:val="center"/>
          </w:tcPr>
          <w:p>
            <w:pPr>
              <w:rPr>
                <w:color w:val="000000" w:themeColor="text1"/>
                <w:sz w:val="20"/>
                <w:szCs w:val="20"/>
              </w:rPr>
            </w:pPr>
            <w:r>
              <w:rPr>
                <w:rFonts w:hint="eastAsia"/>
                <w:color w:val="000000" w:themeColor="text1"/>
                <w:sz w:val="20"/>
                <w:szCs w:val="20"/>
              </w:rPr>
              <w:t>460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568" w:type="dxa"/>
            <w:vAlign w:val="center"/>
          </w:tcPr>
          <w:p>
            <w:pPr>
              <w:rPr>
                <w:color w:val="000000" w:themeColor="text1"/>
                <w:sz w:val="20"/>
                <w:szCs w:val="20"/>
              </w:rPr>
            </w:pPr>
            <w:r>
              <w:rPr>
                <w:rFonts w:hint="eastAsia"/>
                <w:color w:val="000000" w:themeColor="text1"/>
                <w:sz w:val="20"/>
                <w:szCs w:val="20"/>
              </w:rPr>
              <w:t>21</w:t>
            </w:r>
          </w:p>
        </w:tc>
        <w:tc>
          <w:tcPr>
            <w:tcW w:w="1843" w:type="dxa"/>
            <w:vAlign w:val="center"/>
          </w:tcPr>
          <w:p>
            <w:pPr>
              <w:rPr>
                <w:color w:val="000000" w:themeColor="text1"/>
                <w:sz w:val="20"/>
                <w:szCs w:val="20"/>
              </w:rPr>
            </w:pPr>
            <w:r>
              <w:rPr>
                <w:rFonts w:hint="eastAsia"/>
                <w:color w:val="000000" w:themeColor="text1"/>
                <w:sz w:val="20"/>
                <w:szCs w:val="20"/>
              </w:rPr>
              <w:t>钻头</w:t>
            </w:r>
          </w:p>
        </w:tc>
        <w:tc>
          <w:tcPr>
            <w:tcW w:w="3543" w:type="dxa"/>
            <w:vAlign w:val="center"/>
          </w:tcPr>
          <w:p>
            <w:pPr>
              <w:rPr>
                <w:color w:val="000000" w:themeColor="text1"/>
                <w:sz w:val="20"/>
                <w:szCs w:val="20"/>
              </w:rPr>
            </w:pPr>
            <w:r>
              <w:rPr>
                <w:rFonts w:hint="eastAsia"/>
                <w:color w:val="000000" w:themeColor="text1"/>
                <w:sz w:val="20"/>
                <w:szCs w:val="20"/>
              </w:rPr>
              <w:t>Ø5.9*6*28*72粉末冶金涂层钻头（7572）</w:t>
            </w:r>
          </w:p>
        </w:tc>
        <w:tc>
          <w:tcPr>
            <w:tcW w:w="851" w:type="dxa"/>
            <w:vAlign w:val="center"/>
          </w:tcPr>
          <w:p>
            <w:pPr>
              <w:rPr>
                <w:color w:val="000000" w:themeColor="text1"/>
                <w:sz w:val="20"/>
                <w:szCs w:val="20"/>
              </w:rPr>
            </w:pPr>
            <w:r>
              <w:rPr>
                <w:color w:val="000000" w:themeColor="text1"/>
                <w:sz w:val="20"/>
                <w:szCs w:val="20"/>
              </w:rPr>
              <w:t>把</w:t>
            </w:r>
          </w:p>
        </w:tc>
        <w:tc>
          <w:tcPr>
            <w:tcW w:w="567" w:type="dxa"/>
            <w:vAlign w:val="center"/>
          </w:tcPr>
          <w:p>
            <w:pPr>
              <w:rPr>
                <w:color w:val="000000" w:themeColor="text1"/>
                <w:sz w:val="20"/>
                <w:szCs w:val="20"/>
              </w:rPr>
            </w:pPr>
            <w:r>
              <w:rPr>
                <w:rFonts w:hint="eastAsia"/>
                <w:color w:val="000000" w:themeColor="text1"/>
                <w:sz w:val="20"/>
                <w:szCs w:val="20"/>
              </w:rPr>
              <w:t>10</w:t>
            </w:r>
          </w:p>
        </w:tc>
        <w:tc>
          <w:tcPr>
            <w:tcW w:w="850" w:type="dxa"/>
            <w:vAlign w:val="center"/>
          </w:tcPr>
          <w:p>
            <w:pPr>
              <w:rPr>
                <w:color w:val="000000" w:themeColor="text1"/>
                <w:sz w:val="20"/>
                <w:szCs w:val="20"/>
              </w:rPr>
            </w:pPr>
            <w:r>
              <w:rPr>
                <w:rFonts w:hint="eastAsia"/>
                <w:color w:val="000000" w:themeColor="text1"/>
                <w:sz w:val="20"/>
                <w:szCs w:val="20"/>
              </w:rPr>
              <w:t>75</w:t>
            </w:r>
          </w:p>
        </w:tc>
        <w:tc>
          <w:tcPr>
            <w:tcW w:w="851" w:type="dxa"/>
            <w:vAlign w:val="center"/>
          </w:tcPr>
          <w:p>
            <w:pPr>
              <w:rPr>
                <w:color w:val="000000" w:themeColor="text1"/>
                <w:sz w:val="20"/>
                <w:szCs w:val="20"/>
              </w:rPr>
            </w:pPr>
            <w:r>
              <w:rPr>
                <w:rFonts w:hint="eastAsia"/>
                <w:color w:val="000000" w:themeColor="text1"/>
                <w:sz w:val="20"/>
                <w:szCs w:val="20"/>
              </w:rPr>
              <w:t>750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568" w:type="dxa"/>
            <w:vAlign w:val="center"/>
          </w:tcPr>
          <w:p>
            <w:pPr>
              <w:rPr>
                <w:color w:val="000000" w:themeColor="text1"/>
                <w:sz w:val="20"/>
                <w:szCs w:val="20"/>
              </w:rPr>
            </w:pPr>
            <w:r>
              <w:rPr>
                <w:rFonts w:hint="eastAsia"/>
                <w:color w:val="000000" w:themeColor="text1"/>
                <w:sz w:val="20"/>
                <w:szCs w:val="20"/>
              </w:rPr>
              <w:t>22</w:t>
            </w:r>
          </w:p>
        </w:tc>
        <w:tc>
          <w:tcPr>
            <w:tcW w:w="1843" w:type="dxa"/>
            <w:vAlign w:val="center"/>
          </w:tcPr>
          <w:p>
            <w:pPr>
              <w:rPr>
                <w:color w:val="000000" w:themeColor="text1"/>
                <w:sz w:val="20"/>
                <w:szCs w:val="20"/>
              </w:rPr>
            </w:pPr>
            <w:r>
              <w:rPr>
                <w:rFonts w:hint="eastAsia"/>
                <w:color w:val="000000" w:themeColor="text1"/>
                <w:sz w:val="20"/>
                <w:szCs w:val="20"/>
              </w:rPr>
              <w:t>钻头</w:t>
            </w:r>
          </w:p>
        </w:tc>
        <w:tc>
          <w:tcPr>
            <w:tcW w:w="3543" w:type="dxa"/>
            <w:vAlign w:val="center"/>
          </w:tcPr>
          <w:p>
            <w:pPr>
              <w:rPr>
                <w:color w:val="000000" w:themeColor="text1"/>
                <w:sz w:val="20"/>
                <w:szCs w:val="20"/>
              </w:rPr>
            </w:pPr>
            <w:r>
              <w:rPr>
                <w:rFonts w:hint="eastAsia"/>
                <w:color w:val="000000" w:themeColor="text1"/>
                <w:sz w:val="20"/>
                <w:szCs w:val="20"/>
              </w:rPr>
              <w:t>Ø7.8*8*37*81粉末冶金涂层钻头（7572）</w:t>
            </w:r>
          </w:p>
        </w:tc>
        <w:tc>
          <w:tcPr>
            <w:tcW w:w="851" w:type="dxa"/>
            <w:vAlign w:val="center"/>
          </w:tcPr>
          <w:p>
            <w:pPr>
              <w:rPr>
                <w:color w:val="000000" w:themeColor="text1"/>
                <w:sz w:val="20"/>
                <w:szCs w:val="20"/>
              </w:rPr>
            </w:pPr>
            <w:r>
              <w:rPr>
                <w:color w:val="000000" w:themeColor="text1"/>
                <w:sz w:val="20"/>
                <w:szCs w:val="20"/>
              </w:rPr>
              <w:t>把</w:t>
            </w:r>
          </w:p>
        </w:tc>
        <w:tc>
          <w:tcPr>
            <w:tcW w:w="567" w:type="dxa"/>
            <w:vAlign w:val="center"/>
          </w:tcPr>
          <w:p>
            <w:pPr>
              <w:rPr>
                <w:color w:val="000000" w:themeColor="text1"/>
                <w:sz w:val="20"/>
                <w:szCs w:val="20"/>
              </w:rPr>
            </w:pPr>
            <w:r>
              <w:rPr>
                <w:rFonts w:hint="eastAsia"/>
                <w:color w:val="000000" w:themeColor="text1"/>
                <w:sz w:val="20"/>
                <w:szCs w:val="20"/>
              </w:rPr>
              <w:t>10</w:t>
            </w:r>
          </w:p>
        </w:tc>
        <w:tc>
          <w:tcPr>
            <w:tcW w:w="850" w:type="dxa"/>
            <w:vAlign w:val="center"/>
          </w:tcPr>
          <w:p>
            <w:pPr>
              <w:rPr>
                <w:color w:val="000000" w:themeColor="text1"/>
                <w:sz w:val="20"/>
                <w:szCs w:val="20"/>
              </w:rPr>
            </w:pPr>
            <w:r>
              <w:rPr>
                <w:rFonts w:hint="eastAsia"/>
                <w:color w:val="000000" w:themeColor="text1"/>
                <w:sz w:val="20"/>
                <w:szCs w:val="20"/>
              </w:rPr>
              <w:t>89</w:t>
            </w:r>
          </w:p>
        </w:tc>
        <w:tc>
          <w:tcPr>
            <w:tcW w:w="851" w:type="dxa"/>
            <w:vAlign w:val="center"/>
          </w:tcPr>
          <w:p>
            <w:pPr>
              <w:rPr>
                <w:color w:val="000000" w:themeColor="text1"/>
                <w:sz w:val="20"/>
                <w:szCs w:val="20"/>
              </w:rPr>
            </w:pPr>
            <w:r>
              <w:rPr>
                <w:rFonts w:hint="eastAsia"/>
                <w:color w:val="000000" w:themeColor="text1"/>
                <w:sz w:val="20"/>
                <w:szCs w:val="20"/>
              </w:rPr>
              <w:t>890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568" w:type="dxa"/>
            <w:vAlign w:val="center"/>
          </w:tcPr>
          <w:p>
            <w:pPr>
              <w:rPr>
                <w:color w:val="000000" w:themeColor="text1"/>
                <w:sz w:val="20"/>
                <w:szCs w:val="20"/>
              </w:rPr>
            </w:pPr>
            <w:r>
              <w:rPr>
                <w:rFonts w:hint="eastAsia"/>
                <w:color w:val="000000" w:themeColor="text1"/>
                <w:sz w:val="20"/>
                <w:szCs w:val="20"/>
              </w:rPr>
              <w:t>23</w:t>
            </w:r>
          </w:p>
        </w:tc>
        <w:tc>
          <w:tcPr>
            <w:tcW w:w="1843" w:type="dxa"/>
            <w:vAlign w:val="center"/>
          </w:tcPr>
          <w:p>
            <w:pPr>
              <w:rPr>
                <w:color w:val="000000" w:themeColor="text1"/>
                <w:sz w:val="20"/>
                <w:szCs w:val="20"/>
              </w:rPr>
            </w:pPr>
            <w:r>
              <w:rPr>
                <w:rFonts w:hint="eastAsia"/>
                <w:color w:val="000000" w:themeColor="text1"/>
                <w:sz w:val="20"/>
                <w:szCs w:val="20"/>
              </w:rPr>
              <w:t>钻头</w:t>
            </w:r>
          </w:p>
        </w:tc>
        <w:tc>
          <w:tcPr>
            <w:tcW w:w="3543" w:type="dxa"/>
            <w:vAlign w:val="center"/>
          </w:tcPr>
          <w:p>
            <w:pPr>
              <w:rPr>
                <w:color w:val="000000" w:themeColor="text1"/>
                <w:sz w:val="20"/>
                <w:szCs w:val="20"/>
              </w:rPr>
            </w:pPr>
            <w:r>
              <w:rPr>
                <w:rFonts w:hint="eastAsia"/>
                <w:color w:val="000000" w:themeColor="text1"/>
                <w:sz w:val="20"/>
                <w:szCs w:val="20"/>
              </w:rPr>
              <w:t>Ø9.8*10*43*93粉末冶金涂层钻头（7572）</w:t>
            </w:r>
          </w:p>
        </w:tc>
        <w:tc>
          <w:tcPr>
            <w:tcW w:w="851" w:type="dxa"/>
            <w:vAlign w:val="center"/>
          </w:tcPr>
          <w:p>
            <w:pPr>
              <w:rPr>
                <w:color w:val="000000" w:themeColor="text1"/>
                <w:sz w:val="20"/>
                <w:szCs w:val="20"/>
              </w:rPr>
            </w:pPr>
            <w:r>
              <w:rPr>
                <w:color w:val="000000" w:themeColor="text1"/>
                <w:sz w:val="20"/>
                <w:szCs w:val="20"/>
              </w:rPr>
              <w:t>把</w:t>
            </w:r>
          </w:p>
        </w:tc>
        <w:tc>
          <w:tcPr>
            <w:tcW w:w="567" w:type="dxa"/>
            <w:vAlign w:val="center"/>
          </w:tcPr>
          <w:p>
            <w:pPr>
              <w:rPr>
                <w:color w:val="000000" w:themeColor="text1"/>
                <w:sz w:val="20"/>
                <w:szCs w:val="20"/>
              </w:rPr>
            </w:pPr>
            <w:r>
              <w:rPr>
                <w:rFonts w:hint="eastAsia"/>
                <w:color w:val="000000" w:themeColor="text1"/>
                <w:sz w:val="20"/>
                <w:szCs w:val="20"/>
              </w:rPr>
              <w:t>10</w:t>
            </w:r>
          </w:p>
        </w:tc>
        <w:tc>
          <w:tcPr>
            <w:tcW w:w="850" w:type="dxa"/>
            <w:vAlign w:val="center"/>
          </w:tcPr>
          <w:p>
            <w:pPr>
              <w:rPr>
                <w:color w:val="000000" w:themeColor="text1"/>
                <w:sz w:val="20"/>
                <w:szCs w:val="20"/>
              </w:rPr>
            </w:pPr>
            <w:r>
              <w:rPr>
                <w:rFonts w:hint="eastAsia"/>
                <w:color w:val="000000" w:themeColor="text1"/>
                <w:sz w:val="20"/>
                <w:szCs w:val="20"/>
              </w:rPr>
              <w:t>119</w:t>
            </w:r>
          </w:p>
        </w:tc>
        <w:tc>
          <w:tcPr>
            <w:tcW w:w="851" w:type="dxa"/>
            <w:vAlign w:val="center"/>
          </w:tcPr>
          <w:p>
            <w:pPr>
              <w:rPr>
                <w:color w:val="000000" w:themeColor="text1"/>
                <w:sz w:val="20"/>
                <w:szCs w:val="20"/>
              </w:rPr>
            </w:pPr>
            <w:r>
              <w:rPr>
                <w:rFonts w:hint="eastAsia"/>
                <w:color w:val="000000" w:themeColor="text1"/>
                <w:sz w:val="20"/>
                <w:szCs w:val="20"/>
              </w:rPr>
              <w:t>1190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568" w:type="dxa"/>
            <w:vAlign w:val="center"/>
          </w:tcPr>
          <w:p>
            <w:pPr>
              <w:rPr>
                <w:color w:val="000000" w:themeColor="text1"/>
                <w:sz w:val="20"/>
                <w:szCs w:val="20"/>
              </w:rPr>
            </w:pPr>
            <w:r>
              <w:rPr>
                <w:rFonts w:hint="eastAsia"/>
                <w:color w:val="000000" w:themeColor="text1"/>
                <w:sz w:val="20"/>
                <w:szCs w:val="20"/>
              </w:rPr>
              <w:t>24</w:t>
            </w:r>
          </w:p>
        </w:tc>
        <w:tc>
          <w:tcPr>
            <w:tcW w:w="1843" w:type="dxa"/>
            <w:vAlign w:val="center"/>
          </w:tcPr>
          <w:p>
            <w:pPr>
              <w:rPr>
                <w:color w:val="000000" w:themeColor="text1"/>
                <w:sz w:val="20"/>
                <w:szCs w:val="20"/>
              </w:rPr>
            </w:pPr>
            <w:r>
              <w:rPr>
                <w:rFonts w:hint="eastAsia"/>
                <w:color w:val="000000" w:themeColor="text1"/>
                <w:sz w:val="20"/>
                <w:szCs w:val="20"/>
              </w:rPr>
              <w:t>钻头</w:t>
            </w:r>
          </w:p>
        </w:tc>
        <w:tc>
          <w:tcPr>
            <w:tcW w:w="3543" w:type="dxa"/>
            <w:vAlign w:val="center"/>
          </w:tcPr>
          <w:p>
            <w:pPr>
              <w:rPr>
                <w:color w:val="000000" w:themeColor="text1"/>
                <w:sz w:val="20"/>
                <w:szCs w:val="20"/>
              </w:rPr>
            </w:pPr>
            <w:r>
              <w:rPr>
                <w:rFonts w:hint="eastAsia"/>
                <w:color w:val="000000" w:themeColor="text1"/>
                <w:sz w:val="20"/>
                <w:szCs w:val="20"/>
              </w:rPr>
              <w:t>Ø11.8*12*47*104粉末冶金涂层钻头（7572）</w:t>
            </w:r>
          </w:p>
        </w:tc>
        <w:tc>
          <w:tcPr>
            <w:tcW w:w="851" w:type="dxa"/>
            <w:vAlign w:val="center"/>
          </w:tcPr>
          <w:p>
            <w:pPr>
              <w:rPr>
                <w:color w:val="000000" w:themeColor="text1"/>
                <w:sz w:val="20"/>
                <w:szCs w:val="20"/>
              </w:rPr>
            </w:pPr>
            <w:r>
              <w:rPr>
                <w:color w:val="000000" w:themeColor="text1"/>
                <w:sz w:val="20"/>
                <w:szCs w:val="20"/>
              </w:rPr>
              <w:t>把</w:t>
            </w:r>
          </w:p>
        </w:tc>
        <w:tc>
          <w:tcPr>
            <w:tcW w:w="567" w:type="dxa"/>
            <w:vAlign w:val="center"/>
          </w:tcPr>
          <w:p>
            <w:pPr>
              <w:rPr>
                <w:color w:val="000000" w:themeColor="text1"/>
                <w:sz w:val="20"/>
                <w:szCs w:val="20"/>
              </w:rPr>
            </w:pPr>
            <w:r>
              <w:rPr>
                <w:rFonts w:hint="eastAsia"/>
                <w:color w:val="000000" w:themeColor="text1"/>
                <w:sz w:val="20"/>
                <w:szCs w:val="20"/>
              </w:rPr>
              <w:t>10</w:t>
            </w:r>
          </w:p>
        </w:tc>
        <w:tc>
          <w:tcPr>
            <w:tcW w:w="850" w:type="dxa"/>
            <w:vAlign w:val="center"/>
          </w:tcPr>
          <w:p>
            <w:pPr>
              <w:rPr>
                <w:color w:val="000000" w:themeColor="text1"/>
                <w:sz w:val="20"/>
                <w:szCs w:val="20"/>
              </w:rPr>
            </w:pPr>
            <w:r>
              <w:rPr>
                <w:rFonts w:hint="eastAsia"/>
                <w:color w:val="000000" w:themeColor="text1"/>
                <w:sz w:val="20"/>
                <w:szCs w:val="20"/>
              </w:rPr>
              <w:t>170</w:t>
            </w:r>
          </w:p>
        </w:tc>
        <w:tc>
          <w:tcPr>
            <w:tcW w:w="851" w:type="dxa"/>
            <w:vAlign w:val="center"/>
          </w:tcPr>
          <w:p>
            <w:pPr>
              <w:rPr>
                <w:color w:val="000000" w:themeColor="text1"/>
                <w:sz w:val="20"/>
                <w:szCs w:val="20"/>
              </w:rPr>
            </w:pPr>
            <w:r>
              <w:rPr>
                <w:rFonts w:hint="eastAsia"/>
                <w:color w:val="000000" w:themeColor="text1"/>
                <w:sz w:val="20"/>
                <w:szCs w:val="20"/>
              </w:rPr>
              <w:t>1700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568" w:type="dxa"/>
            <w:vAlign w:val="center"/>
          </w:tcPr>
          <w:p>
            <w:pPr>
              <w:rPr>
                <w:color w:val="000000" w:themeColor="text1"/>
                <w:sz w:val="20"/>
                <w:szCs w:val="20"/>
              </w:rPr>
            </w:pPr>
            <w:r>
              <w:rPr>
                <w:rFonts w:hint="eastAsia"/>
                <w:color w:val="000000" w:themeColor="text1"/>
                <w:sz w:val="20"/>
                <w:szCs w:val="20"/>
              </w:rPr>
              <w:t>25</w:t>
            </w:r>
          </w:p>
        </w:tc>
        <w:tc>
          <w:tcPr>
            <w:tcW w:w="1843" w:type="dxa"/>
            <w:vAlign w:val="center"/>
          </w:tcPr>
          <w:p>
            <w:pPr>
              <w:rPr>
                <w:color w:val="000000" w:themeColor="text1"/>
                <w:sz w:val="20"/>
                <w:szCs w:val="20"/>
              </w:rPr>
            </w:pPr>
            <w:r>
              <w:rPr>
                <w:rFonts w:hint="eastAsia"/>
                <w:color w:val="000000" w:themeColor="text1"/>
                <w:sz w:val="20"/>
                <w:szCs w:val="20"/>
              </w:rPr>
              <w:t>硬质合金螺旋铰刀</w:t>
            </w:r>
          </w:p>
        </w:tc>
        <w:tc>
          <w:tcPr>
            <w:tcW w:w="3543" w:type="dxa"/>
            <w:vAlign w:val="center"/>
          </w:tcPr>
          <w:p>
            <w:pPr>
              <w:rPr>
                <w:color w:val="000000" w:themeColor="text1"/>
                <w:sz w:val="20"/>
                <w:szCs w:val="20"/>
              </w:rPr>
            </w:pPr>
            <w:r>
              <w:rPr>
                <w:rFonts w:hint="eastAsia"/>
                <w:color w:val="000000" w:themeColor="text1"/>
                <w:sz w:val="20"/>
                <w:szCs w:val="20"/>
              </w:rPr>
              <w:t>Ø4H7（5060)</w:t>
            </w:r>
          </w:p>
        </w:tc>
        <w:tc>
          <w:tcPr>
            <w:tcW w:w="851" w:type="dxa"/>
            <w:vAlign w:val="center"/>
          </w:tcPr>
          <w:p>
            <w:pPr>
              <w:rPr>
                <w:color w:val="000000" w:themeColor="text1"/>
                <w:sz w:val="20"/>
                <w:szCs w:val="20"/>
              </w:rPr>
            </w:pPr>
            <w:r>
              <w:rPr>
                <w:color w:val="000000" w:themeColor="text1"/>
                <w:sz w:val="20"/>
                <w:szCs w:val="20"/>
              </w:rPr>
              <w:t>把</w:t>
            </w:r>
          </w:p>
        </w:tc>
        <w:tc>
          <w:tcPr>
            <w:tcW w:w="567" w:type="dxa"/>
            <w:vAlign w:val="center"/>
          </w:tcPr>
          <w:p>
            <w:pPr>
              <w:rPr>
                <w:color w:val="000000" w:themeColor="text1"/>
                <w:sz w:val="20"/>
                <w:szCs w:val="20"/>
              </w:rPr>
            </w:pPr>
            <w:r>
              <w:rPr>
                <w:rFonts w:hint="eastAsia"/>
                <w:color w:val="000000" w:themeColor="text1"/>
                <w:sz w:val="20"/>
                <w:szCs w:val="20"/>
              </w:rPr>
              <w:t>5</w:t>
            </w:r>
          </w:p>
        </w:tc>
        <w:tc>
          <w:tcPr>
            <w:tcW w:w="850" w:type="dxa"/>
            <w:vAlign w:val="center"/>
          </w:tcPr>
          <w:p>
            <w:pPr>
              <w:rPr>
                <w:color w:val="000000" w:themeColor="text1"/>
                <w:sz w:val="20"/>
                <w:szCs w:val="20"/>
              </w:rPr>
            </w:pPr>
            <w:r>
              <w:rPr>
                <w:rFonts w:hint="eastAsia"/>
                <w:color w:val="000000" w:themeColor="text1"/>
                <w:sz w:val="20"/>
                <w:szCs w:val="20"/>
              </w:rPr>
              <w:t>180</w:t>
            </w:r>
          </w:p>
        </w:tc>
        <w:tc>
          <w:tcPr>
            <w:tcW w:w="851" w:type="dxa"/>
            <w:vAlign w:val="center"/>
          </w:tcPr>
          <w:p>
            <w:pPr>
              <w:rPr>
                <w:color w:val="000000" w:themeColor="text1"/>
                <w:sz w:val="20"/>
                <w:szCs w:val="20"/>
              </w:rPr>
            </w:pPr>
            <w:r>
              <w:rPr>
                <w:rFonts w:hint="eastAsia"/>
                <w:color w:val="000000" w:themeColor="text1"/>
                <w:sz w:val="20"/>
                <w:szCs w:val="20"/>
              </w:rPr>
              <w:t>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568" w:type="dxa"/>
            <w:vAlign w:val="center"/>
          </w:tcPr>
          <w:p>
            <w:pPr>
              <w:rPr>
                <w:color w:val="000000" w:themeColor="text1"/>
                <w:sz w:val="20"/>
                <w:szCs w:val="20"/>
              </w:rPr>
            </w:pPr>
            <w:r>
              <w:rPr>
                <w:rFonts w:hint="eastAsia"/>
                <w:color w:val="000000" w:themeColor="text1"/>
                <w:sz w:val="20"/>
                <w:szCs w:val="20"/>
              </w:rPr>
              <w:t>26</w:t>
            </w:r>
          </w:p>
        </w:tc>
        <w:tc>
          <w:tcPr>
            <w:tcW w:w="1843" w:type="dxa"/>
            <w:vAlign w:val="center"/>
          </w:tcPr>
          <w:p>
            <w:pPr>
              <w:rPr>
                <w:color w:val="000000" w:themeColor="text1"/>
                <w:sz w:val="20"/>
                <w:szCs w:val="20"/>
              </w:rPr>
            </w:pPr>
            <w:r>
              <w:rPr>
                <w:rFonts w:hint="eastAsia"/>
                <w:color w:val="000000" w:themeColor="text1"/>
                <w:sz w:val="20"/>
                <w:szCs w:val="20"/>
              </w:rPr>
              <w:t>硬质合金螺旋铰刀</w:t>
            </w:r>
          </w:p>
        </w:tc>
        <w:tc>
          <w:tcPr>
            <w:tcW w:w="3543" w:type="dxa"/>
            <w:vAlign w:val="center"/>
          </w:tcPr>
          <w:p>
            <w:pPr>
              <w:rPr>
                <w:color w:val="000000" w:themeColor="text1"/>
                <w:sz w:val="20"/>
                <w:szCs w:val="20"/>
              </w:rPr>
            </w:pPr>
            <w:r>
              <w:rPr>
                <w:rFonts w:hint="eastAsia"/>
                <w:color w:val="000000" w:themeColor="text1"/>
                <w:sz w:val="20"/>
                <w:szCs w:val="20"/>
              </w:rPr>
              <w:t>Ø6H7（5060)</w:t>
            </w:r>
          </w:p>
        </w:tc>
        <w:tc>
          <w:tcPr>
            <w:tcW w:w="851" w:type="dxa"/>
            <w:vAlign w:val="center"/>
          </w:tcPr>
          <w:p>
            <w:pPr>
              <w:rPr>
                <w:color w:val="000000" w:themeColor="text1"/>
                <w:sz w:val="20"/>
                <w:szCs w:val="20"/>
              </w:rPr>
            </w:pPr>
            <w:r>
              <w:rPr>
                <w:color w:val="000000" w:themeColor="text1"/>
                <w:sz w:val="20"/>
                <w:szCs w:val="20"/>
              </w:rPr>
              <w:t>把</w:t>
            </w:r>
          </w:p>
        </w:tc>
        <w:tc>
          <w:tcPr>
            <w:tcW w:w="567" w:type="dxa"/>
            <w:vAlign w:val="center"/>
          </w:tcPr>
          <w:p>
            <w:pPr>
              <w:rPr>
                <w:color w:val="000000" w:themeColor="text1"/>
                <w:sz w:val="20"/>
                <w:szCs w:val="20"/>
              </w:rPr>
            </w:pPr>
            <w:r>
              <w:rPr>
                <w:rFonts w:hint="eastAsia"/>
                <w:color w:val="000000" w:themeColor="text1"/>
                <w:sz w:val="20"/>
                <w:szCs w:val="20"/>
              </w:rPr>
              <w:t>5</w:t>
            </w:r>
          </w:p>
        </w:tc>
        <w:tc>
          <w:tcPr>
            <w:tcW w:w="850" w:type="dxa"/>
            <w:vAlign w:val="center"/>
          </w:tcPr>
          <w:p>
            <w:pPr>
              <w:rPr>
                <w:color w:val="000000" w:themeColor="text1"/>
                <w:sz w:val="20"/>
                <w:szCs w:val="20"/>
              </w:rPr>
            </w:pPr>
            <w:r>
              <w:rPr>
                <w:rFonts w:hint="eastAsia"/>
                <w:color w:val="000000" w:themeColor="text1"/>
                <w:sz w:val="20"/>
                <w:szCs w:val="20"/>
              </w:rPr>
              <w:t>190</w:t>
            </w:r>
          </w:p>
        </w:tc>
        <w:tc>
          <w:tcPr>
            <w:tcW w:w="851" w:type="dxa"/>
            <w:vAlign w:val="center"/>
          </w:tcPr>
          <w:p>
            <w:pPr>
              <w:rPr>
                <w:color w:val="000000" w:themeColor="text1"/>
                <w:sz w:val="20"/>
                <w:szCs w:val="20"/>
              </w:rPr>
            </w:pPr>
            <w:r>
              <w:rPr>
                <w:rFonts w:hint="eastAsia"/>
                <w:color w:val="000000" w:themeColor="text1"/>
                <w:sz w:val="20"/>
                <w:szCs w:val="20"/>
              </w:rPr>
              <w:t>950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568" w:type="dxa"/>
            <w:vAlign w:val="center"/>
          </w:tcPr>
          <w:p>
            <w:pPr>
              <w:rPr>
                <w:color w:val="000000" w:themeColor="text1"/>
                <w:sz w:val="20"/>
                <w:szCs w:val="20"/>
              </w:rPr>
            </w:pPr>
            <w:r>
              <w:rPr>
                <w:rFonts w:hint="eastAsia"/>
                <w:color w:val="000000" w:themeColor="text1"/>
                <w:sz w:val="20"/>
                <w:szCs w:val="20"/>
              </w:rPr>
              <w:t>27</w:t>
            </w:r>
          </w:p>
        </w:tc>
        <w:tc>
          <w:tcPr>
            <w:tcW w:w="1843" w:type="dxa"/>
            <w:vAlign w:val="center"/>
          </w:tcPr>
          <w:p>
            <w:pPr>
              <w:rPr>
                <w:color w:val="000000" w:themeColor="text1"/>
                <w:sz w:val="20"/>
                <w:szCs w:val="20"/>
              </w:rPr>
            </w:pPr>
            <w:r>
              <w:rPr>
                <w:rFonts w:hint="eastAsia"/>
                <w:color w:val="000000" w:themeColor="text1"/>
                <w:sz w:val="20"/>
                <w:szCs w:val="20"/>
              </w:rPr>
              <w:t>硬质合金螺旋铰刀</w:t>
            </w:r>
          </w:p>
        </w:tc>
        <w:tc>
          <w:tcPr>
            <w:tcW w:w="3543" w:type="dxa"/>
            <w:vAlign w:val="center"/>
          </w:tcPr>
          <w:p>
            <w:pPr>
              <w:rPr>
                <w:color w:val="000000" w:themeColor="text1"/>
                <w:sz w:val="20"/>
                <w:szCs w:val="20"/>
              </w:rPr>
            </w:pPr>
            <w:r>
              <w:rPr>
                <w:rFonts w:hint="eastAsia"/>
                <w:color w:val="000000" w:themeColor="text1"/>
                <w:sz w:val="20"/>
                <w:szCs w:val="20"/>
              </w:rPr>
              <w:t>Ø8H7（5060)</w:t>
            </w:r>
          </w:p>
        </w:tc>
        <w:tc>
          <w:tcPr>
            <w:tcW w:w="851" w:type="dxa"/>
            <w:vAlign w:val="center"/>
          </w:tcPr>
          <w:p>
            <w:pPr>
              <w:rPr>
                <w:color w:val="000000" w:themeColor="text1"/>
                <w:sz w:val="20"/>
                <w:szCs w:val="20"/>
              </w:rPr>
            </w:pPr>
            <w:r>
              <w:rPr>
                <w:color w:val="000000" w:themeColor="text1"/>
                <w:sz w:val="20"/>
                <w:szCs w:val="20"/>
              </w:rPr>
              <w:t>把</w:t>
            </w:r>
          </w:p>
        </w:tc>
        <w:tc>
          <w:tcPr>
            <w:tcW w:w="567" w:type="dxa"/>
            <w:vAlign w:val="center"/>
          </w:tcPr>
          <w:p>
            <w:pPr>
              <w:rPr>
                <w:color w:val="000000" w:themeColor="text1"/>
                <w:sz w:val="20"/>
                <w:szCs w:val="20"/>
              </w:rPr>
            </w:pPr>
            <w:r>
              <w:rPr>
                <w:rFonts w:hint="eastAsia"/>
                <w:color w:val="000000" w:themeColor="text1"/>
                <w:sz w:val="20"/>
                <w:szCs w:val="20"/>
              </w:rPr>
              <w:t>5</w:t>
            </w:r>
          </w:p>
        </w:tc>
        <w:tc>
          <w:tcPr>
            <w:tcW w:w="850" w:type="dxa"/>
            <w:vAlign w:val="center"/>
          </w:tcPr>
          <w:p>
            <w:pPr>
              <w:rPr>
                <w:color w:val="000000" w:themeColor="text1"/>
                <w:sz w:val="20"/>
                <w:szCs w:val="20"/>
              </w:rPr>
            </w:pPr>
            <w:r>
              <w:rPr>
                <w:rFonts w:hint="eastAsia"/>
                <w:color w:val="000000" w:themeColor="text1"/>
                <w:sz w:val="20"/>
                <w:szCs w:val="20"/>
              </w:rPr>
              <w:t>230</w:t>
            </w:r>
          </w:p>
        </w:tc>
        <w:tc>
          <w:tcPr>
            <w:tcW w:w="851" w:type="dxa"/>
            <w:vAlign w:val="center"/>
          </w:tcPr>
          <w:p>
            <w:pPr>
              <w:rPr>
                <w:color w:val="000000" w:themeColor="text1"/>
                <w:sz w:val="20"/>
                <w:szCs w:val="20"/>
              </w:rPr>
            </w:pPr>
            <w:r>
              <w:rPr>
                <w:rFonts w:hint="eastAsia"/>
                <w:color w:val="000000" w:themeColor="text1"/>
                <w:sz w:val="20"/>
                <w:szCs w:val="20"/>
              </w:rPr>
              <w:t>1150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568" w:type="dxa"/>
            <w:vAlign w:val="center"/>
          </w:tcPr>
          <w:p>
            <w:pPr>
              <w:rPr>
                <w:color w:val="000000" w:themeColor="text1"/>
                <w:sz w:val="20"/>
                <w:szCs w:val="20"/>
              </w:rPr>
            </w:pPr>
            <w:r>
              <w:rPr>
                <w:rFonts w:hint="eastAsia"/>
                <w:color w:val="000000" w:themeColor="text1"/>
                <w:sz w:val="20"/>
                <w:szCs w:val="20"/>
              </w:rPr>
              <w:t>28</w:t>
            </w:r>
          </w:p>
        </w:tc>
        <w:tc>
          <w:tcPr>
            <w:tcW w:w="1843" w:type="dxa"/>
            <w:vAlign w:val="center"/>
          </w:tcPr>
          <w:p>
            <w:pPr>
              <w:rPr>
                <w:color w:val="000000" w:themeColor="text1"/>
                <w:sz w:val="20"/>
                <w:szCs w:val="20"/>
              </w:rPr>
            </w:pPr>
            <w:r>
              <w:rPr>
                <w:rFonts w:hint="eastAsia"/>
                <w:color w:val="000000" w:themeColor="text1"/>
                <w:sz w:val="20"/>
                <w:szCs w:val="20"/>
              </w:rPr>
              <w:t>硬质合金螺旋铰刀</w:t>
            </w:r>
          </w:p>
        </w:tc>
        <w:tc>
          <w:tcPr>
            <w:tcW w:w="3543" w:type="dxa"/>
            <w:vAlign w:val="center"/>
          </w:tcPr>
          <w:p>
            <w:pPr>
              <w:rPr>
                <w:color w:val="000000" w:themeColor="text1"/>
                <w:sz w:val="20"/>
                <w:szCs w:val="20"/>
              </w:rPr>
            </w:pPr>
            <w:r>
              <w:rPr>
                <w:rFonts w:hint="eastAsia"/>
                <w:color w:val="000000" w:themeColor="text1"/>
                <w:sz w:val="20"/>
                <w:szCs w:val="20"/>
              </w:rPr>
              <w:t>Ø10H7（5060)</w:t>
            </w:r>
          </w:p>
        </w:tc>
        <w:tc>
          <w:tcPr>
            <w:tcW w:w="851" w:type="dxa"/>
            <w:vAlign w:val="center"/>
          </w:tcPr>
          <w:p>
            <w:pPr>
              <w:rPr>
                <w:color w:val="000000" w:themeColor="text1"/>
                <w:sz w:val="20"/>
                <w:szCs w:val="20"/>
              </w:rPr>
            </w:pPr>
            <w:r>
              <w:rPr>
                <w:color w:val="000000" w:themeColor="text1"/>
                <w:sz w:val="20"/>
                <w:szCs w:val="20"/>
              </w:rPr>
              <w:t>把</w:t>
            </w:r>
          </w:p>
        </w:tc>
        <w:tc>
          <w:tcPr>
            <w:tcW w:w="567" w:type="dxa"/>
            <w:vAlign w:val="center"/>
          </w:tcPr>
          <w:p>
            <w:pPr>
              <w:rPr>
                <w:color w:val="000000" w:themeColor="text1"/>
                <w:sz w:val="20"/>
                <w:szCs w:val="20"/>
              </w:rPr>
            </w:pPr>
            <w:r>
              <w:rPr>
                <w:rFonts w:hint="eastAsia"/>
                <w:color w:val="000000" w:themeColor="text1"/>
                <w:sz w:val="20"/>
                <w:szCs w:val="20"/>
              </w:rPr>
              <w:t>5</w:t>
            </w:r>
          </w:p>
        </w:tc>
        <w:tc>
          <w:tcPr>
            <w:tcW w:w="850" w:type="dxa"/>
            <w:vAlign w:val="center"/>
          </w:tcPr>
          <w:p>
            <w:pPr>
              <w:rPr>
                <w:color w:val="000000" w:themeColor="text1"/>
                <w:sz w:val="20"/>
                <w:szCs w:val="20"/>
              </w:rPr>
            </w:pPr>
            <w:r>
              <w:rPr>
                <w:rFonts w:hint="eastAsia"/>
                <w:color w:val="000000" w:themeColor="text1"/>
                <w:sz w:val="20"/>
                <w:szCs w:val="20"/>
              </w:rPr>
              <w:t>380</w:t>
            </w:r>
          </w:p>
        </w:tc>
        <w:tc>
          <w:tcPr>
            <w:tcW w:w="851" w:type="dxa"/>
            <w:vAlign w:val="center"/>
          </w:tcPr>
          <w:p>
            <w:pPr>
              <w:rPr>
                <w:color w:val="000000" w:themeColor="text1"/>
                <w:sz w:val="20"/>
                <w:szCs w:val="20"/>
              </w:rPr>
            </w:pPr>
            <w:r>
              <w:rPr>
                <w:rFonts w:hint="eastAsia"/>
                <w:color w:val="000000" w:themeColor="text1"/>
                <w:sz w:val="20"/>
                <w:szCs w:val="20"/>
              </w:rPr>
              <w:t>1900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568" w:type="dxa"/>
            <w:vAlign w:val="center"/>
          </w:tcPr>
          <w:p>
            <w:pPr>
              <w:rPr>
                <w:color w:val="000000" w:themeColor="text1"/>
                <w:sz w:val="20"/>
                <w:szCs w:val="20"/>
              </w:rPr>
            </w:pPr>
            <w:r>
              <w:rPr>
                <w:rFonts w:hint="eastAsia"/>
                <w:color w:val="000000" w:themeColor="text1"/>
                <w:sz w:val="20"/>
                <w:szCs w:val="20"/>
              </w:rPr>
              <w:t>29</w:t>
            </w:r>
          </w:p>
        </w:tc>
        <w:tc>
          <w:tcPr>
            <w:tcW w:w="1843" w:type="dxa"/>
            <w:vAlign w:val="center"/>
          </w:tcPr>
          <w:p>
            <w:pPr>
              <w:rPr>
                <w:color w:val="000000" w:themeColor="text1"/>
                <w:sz w:val="20"/>
                <w:szCs w:val="20"/>
              </w:rPr>
            </w:pPr>
            <w:r>
              <w:rPr>
                <w:rFonts w:hint="eastAsia"/>
                <w:color w:val="000000" w:themeColor="text1"/>
                <w:sz w:val="20"/>
                <w:szCs w:val="20"/>
              </w:rPr>
              <w:t>硬质合金螺旋铰刀</w:t>
            </w:r>
          </w:p>
        </w:tc>
        <w:tc>
          <w:tcPr>
            <w:tcW w:w="3543" w:type="dxa"/>
            <w:vAlign w:val="center"/>
          </w:tcPr>
          <w:p>
            <w:pPr>
              <w:rPr>
                <w:color w:val="000000" w:themeColor="text1"/>
                <w:sz w:val="20"/>
                <w:szCs w:val="20"/>
              </w:rPr>
            </w:pPr>
            <w:r>
              <w:rPr>
                <w:rFonts w:hint="eastAsia"/>
                <w:color w:val="000000" w:themeColor="text1"/>
                <w:sz w:val="20"/>
                <w:szCs w:val="20"/>
              </w:rPr>
              <w:t>Ø12H7（5060)</w:t>
            </w:r>
          </w:p>
        </w:tc>
        <w:tc>
          <w:tcPr>
            <w:tcW w:w="851" w:type="dxa"/>
            <w:vAlign w:val="center"/>
          </w:tcPr>
          <w:p>
            <w:pPr>
              <w:rPr>
                <w:color w:val="000000" w:themeColor="text1"/>
                <w:sz w:val="20"/>
                <w:szCs w:val="20"/>
              </w:rPr>
            </w:pPr>
            <w:r>
              <w:rPr>
                <w:color w:val="000000" w:themeColor="text1"/>
                <w:sz w:val="20"/>
                <w:szCs w:val="20"/>
              </w:rPr>
              <w:t>把</w:t>
            </w:r>
          </w:p>
        </w:tc>
        <w:tc>
          <w:tcPr>
            <w:tcW w:w="567" w:type="dxa"/>
            <w:vAlign w:val="center"/>
          </w:tcPr>
          <w:p>
            <w:pPr>
              <w:rPr>
                <w:color w:val="000000" w:themeColor="text1"/>
                <w:sz w:val="20"/>
                <w:szCs w:val="20"/>
              </w:rPr>
            </w:pPr>
            <w:r>
              <w:rPr>
                <w:rFonts w:hint="eastAsia"/>
                <w:color w:val="000000" w:themeColor="text1"/>
                <w:sz w:val="20"/>
                <w:szCs w:val="20"/>
              </w:rPr>
              <w:t>5</w:t>
            </w:r>
          </w:p>
        </w:tc>
        <w:tc>
          <w:tcPr>
            <w:tcW w:w="850" w:type="dxa"/>
            <w:vAlign w:val="center"/>
          </w:tcPr>
          <w:p>
            <w:pPr>
              <w:rPr>
                <w:color w:val="000000" w:themeColor="text1"/>
                <w:sz w:val="20"/>
                <w:szCs w:val="20"/>
              </w:rPr>
            </w:pPr>
            <w:r>
              <w:rPr>
                <w:rFonts w:hint="eastAsia"/>
                <w:color w:val="000000" w:themeColor="text1"/>
                <w:sz w:val="20"/>
                <w:szCs w:val="20"/>
              </w:rPr>
              <w:t>460</w:t>
            </w:r>
          </w:p>
        </w:tc>
        <w:tc>
          <w:tcPr>
            <w:tcW w:w="851" w:type="dxa"/>
            <w:vAlign w:val="center"/>
          </w:tcPr>
          <w:p>
            <w:pPr>
              <w:rPr>
                <w:color w:val="000000" w:themeColor="text1"/>
                <w:sz w:val="20"/>
                <w:szCs w:val="20"/>
              </w:rPr>
            </w:pPr>
            <w:r>
              <w:rPr>
                <w:rFonts w:hint="eastAsia"/>
                <w:color w:val="000000" w:themeColor="text1"/>
                <w:sz w:val="20"/>
                <w:szCs w:val="20"/>
              </w:rPr>
              <w:t>2300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568" w:type="dxa"/>
            <w:vAlign w:val="center"/>
          </w:tcPr>
          <w:p>
            <w:pPr>
              <w:rPr>
                <w:color w:val="000000" w:themeColor="text1"/>
                <w:sz w:val="20"/>
                <w:szCs w:val="20"/>
              </w:rPr>
            </w:pPr>
            <w:r>
              <w:rPr>
                <w:rFonts w:hint="eastAsia"/>
                <w:color w:val="000000" w:themeColor="text1"/>
                <w:sz w:val="20"/>
                <w:szCs w:val="20"/>
              </w:rPr>
              <w:t>30</w:t>
            </w:r>
          </w:p>
        </w:tc>
        <w:tc>
          <w:tcPr>
            <w:tcW w:w="1843" w:type="dxa"/>
            <w:vAlign w:val="center"/>
          </w:tcPr>
          <w:p>
            <w:pPr>
              <w:widowControl/>
              <w:rPr>
                <w:color w:val="000000" w:themeColor="text1"/>
                <w:sz w:val="20"/>
                <w:szCs w:val="20"/>
              </w:rPr>
            </w:pPr>
            <w:r>
              <w:rPr>
                <w:rFonts w:hint="eastAsia"/>
                <w:color w:val="000000" w:themeColor="text1"/>
                <w:sz w:val="20"/>
                <w:szCs w:val="20"/>
              </w:rPr>
              <w:t>铝用硬质合金球头铣刀</w:t>
            </w:r>
          </w:p>
        </w:tc>
        <w:tc>
          <w:tcPr>
            <w:tcW w:w="3543" w:type="dxa"/>
            <w:vAlign w:val="center"/>
          </w:tcPr>
          <w:p>
            <w:pPr>
              <w:widowControl/>
              <w:rPr>
                <w:color w:val="000000" w:themeColor="text1"/>
                <w:sz w:val="20"/>
                <w:szCs w:val="20"/>
              </w:rPr>
            </w:pPr>
            <w:r>
              <w:rPr>
                <w:rFonts w:hint="eastAsia"/>
                <w:color w:val="000000" w:themeColor="text1"/>
                <w:sz w:val="20"/>
                <w:szCs w:val="20"/>
              </w:rPr>
              <w:t>R0.5mm(6060)                                    两刃铝用刀，可加工硬度≥HRC55°</w:t>
            </w:r>
          </w:p>
        </w:tc>
        <w:tc>
          <w:tcPr>
            <w:tcW w:w="851" w:type="dxa"/>
            <w:vAlign w:val="center"/>
          </w:tcPr>
          <w:p>
            <w:pPr>
              <w:rPr>
                <w:color w:val="000000" w:themeColor="text1"/>
                <w:sz w:val="20"/>
                <w:szCs w:val="20"/>
              </w:rPr>
            </w:pPr>
            <w:r>
              <w:rPr>
                <w:color w:val="000000" w:themeColor="text1"/>
                <w:sz w:val="20"/>
                <w:szCs w:val="20"/>
              </w:rPr>
              <w:t>把</w:t>
            </w:r>
          </w:p>
        </w:tc>
        <w:tc>
          <w:tcPr>
            <w:tcW w:w="567" w:type="dxa"/>
            <w:vAlign w:val="center"/>
          </w:tcPr>
          <w:p>
            <w:pPr>
              <w:rPr>
                <w:color w:val="000000" w:themeColor="text1"/>
                <w:sz w:val="20"/>
                <w:szCs w:val="20"/>
              </w:rPr>
            </w:pPr>
            <w:r>
              <w:rPr>
                <w:rFonts w:hint="eastAsia"/>
                <w:color w:val="000000" w:themeColor="text1"/>
                <w:sz w:val="20"/>
                <w:szCs w:val="20"/>
              </w:rPr>
              <w:t>30</w:t>
            </w:r>
          </w:p>
        </w:tc>
        <w:tc>
          <w:tcPr>
            <w:tcW w:w="850" w:type="dxa"/>
            <w:vAlign w:val="center"/>
          </w:tcPr>
          <w:p>
            <w:pPr>
              <w:rPr>
                <w:color w:val="000000" w:themeColor="text1"/>
                <w:sz w:val="20"/>
                <w:szCs w:val="20"/>
              </w:rPr>
            </w:pPr>
            <w:r>
              <w:rPr>
                <w:rFonts w:hint="eastAsia"/>
                <w:color w:val="000000" w:themeColor="text1"/>
                <w:sz w:val="20"/>
                <w:szCs w:val="20"/>
              </w:rPr>
              <w:t>60</w:t>
            </w:r>
          </w:p>
        </w:tc>
        <w:tc>
          <w:tcPr>
            <w:tcW w:w="851" w:type="dxa"/>
            <w:vAlign w:val="center"/>
          </w:tcPr>
          <w:p>
            <w:pPr>
              <w:rPr>
                <w:color w:val="000000" w:themeColor="text1"/>
                <w:sz w:val="20"/>
                <w:szCs w:val="20"/>
              </w:rPr>
            </w:pPr>
            <w:r>
              <w:rPr>
                <w:rFonts w:hint="eastAsia"/>
                <w:color w:val="000000" w:themeColor="text1"/>
                <w:sz w:val="20"/>
                <w:szCs w:val="20"/>
              </w:rPr>
              <w:t>1800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568" w:type="dxa"/>
            <w:vAlign w:val="center"/>
          </w:tcPr>
          <w:p>
            <w:pPr>
              <w:rPr>
                <w:color w:val="000000" w:themeColor="text1"/>
                <w:sz w:val="20"/>
                <w:szCs w:val="20"/>
              </w:rPr>
            </w:pPr>
            <w:r>
              <w:rPr>
                <w:rFonts w:hint="eastAsia"/>
                <w:color w:val="000000" w:themeColor="text1"/>
                <w:sz w:val="20"/>
                <w:szCs w:val="20"/>
              </w:rPr>
              <w:t>31</w:t>
            </w:r>
          </w:p>
        </w:tc>
        <w:tc>
          <w:tcPr>
            <w:tcW w:w="1843" w:type="dxa"/>
            <w:vAlign w:val="center"/>
          </w:tcPr>
          <w:p>
            <w:pPr>
              <w:widowControl/>
              <w:rPr>
                <w:color w:val="000000" w:themeColor="text1"/>
                <w:sz w:val="20"/>
                <w:szCs w:val="20"/>
              </w:rPr>
            </w:pPr>
            <w:r>
              <w:rPr>
                <w:rFonts w:hint="eastAsia"/>
                <w:color w:val="000000" w:themeColor="text1"/>
                <w:sz w:val="20"/>
                <w:szCs w:val="20"/>
              </w:rPr>
              <w:t>铝用硬质合金球头铣刀</w:t>
            </w:r>
          </w:p>
        </w:tc>
        <w:tc>
          <w:tcPr>
            <w:tcW w:w="3543" w:type="dxa"/>
            <w:vAlign w:val="center"/>
          </w:tcPr>
          <w:p>
            <w:pPr>
              <w:widowControl/>
              <w:rPr>
                <w:color w:val="000000" w:themeColor="text1"/>
                <w:sz w:val="20"/>
                <w:szCs w:val="20"/>
              </w:rPr>
            </w:pPr>
            <w:r>
              <w:rPr>
                <w:rFonts w:hint="eastAsia"/>
                <w:color w:val="000000" w:themeColor="text1"/>
                <w:sz w:val="20"/>
                <w:szCs w:val="20"/>
              </w:rPr>
              <w:t>R1mm(6060)                                  两刃铝用刀，可加工硬度≥HRC55°</w:t>
            </w:r>
          </w:p>
        </w:tc>
        <w:tc>
          <w:tcPr>
            <w:tcW w:w="851" w:type="dxa"/>
            <w:vAlign w:val="center"/>
          </w:tcPr>
          <w:p>
            <w:pPr>
              <w:rPr>
                <w:color w:val="000000" w:themeColor="text1"/>
                <w:sz w:val="20"/>
                <w:szCs w:val="20"/>
              </w:rPr>
            </w:pPr>
            <w:r>
              <w:rPr>
                <w:color w:val="000000" w:themeColor="text1"/>
                <w:sz w:val="20"/>
                <w:szCs w:val="20"/>
              </w:rPr>
              <w:t>把</w:t>
            </w:r>
          </w:p>
        </w:tc>
        <w:tc>
          <w:tcPr>
            <w:tcW w:w="567" w:type="dxa"/>
            <w:vAlign w:val="center"/>
          </w:tcPr>
          <w:p>
            <w:pPr>
              <w:rPr>
                <w:color w:val="000000" w:themeColor="text1"/>
                <w:sz w:val="20"/>
                <w:szCs w:val="20"/>
              </w:rPr>
            </w:pPr>
            <w:r>
              <w:rPr>
                <w:rFonts w:hint="eastAsia"/>
                <w:color w:val="000000" w:themeColor="text1"/>
                <w:sz w:val="20"/>
                <w:szCs w:val="20"/>
              </w:rPr>
              <w:t>30</w:t>
            </w:r>
          </w:p>
        </w:tc>
        <w:tc>
          <w:tcPr>
            <w:tcW w:w="850" w:type="dxa"/>
            <w:vAlign w:val="center"/>
          </w:tcPr>
          <w:p>
            <w:pPr>
              <w:rPr>
                <w:color w:val="000000" w:themeColor="text1"/>
                <w:sz w:val="20"/>
                <w:szCs w:val="20"/>
              </w:rPr>
            </w:pPr>
            <w:r>
              <w:rPr>
                <w:rFonts w:hint="eastAsia"/>
                <w:color w:val="000000" w:themeColor="text1"/>
                <w:sz w:val="20"/>
                <w:szCs w:val="20"/>
              </w:rPr>
              <w:t>60</w:t>
            </w:r>
          </w:p>
        </w:tc>
        <w:tc>
          <w:tcPr>
            <w:tcW w:w="851" w:type="dxa"/>
            <w:vAlign w:val="center"/>
          </w:tcPr>
          <w:p>
            <w:pPr>
              <w:rPr>
                <w:color w:val="000000" w:themeColor="text1"/>
                <w:sz w:val="20"/>
                <w:szCs w:val="20"/>
              </w:rPr>
            </w:pPr>
            <w:r>
              <w:rPr>
                <w:rFonts w:hint="eastAsia"/>
                <w:color w:val="000000" w:themeColor="text1"/>
                <w:sz w:val="20"/>
                <w:szCs w:val="20"/>
              </w:rPr>
              <w:t>1800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568" w:type="dxa"/>
            <w:vAlign w:val="center"/>
          </w:tcPr>
          <w:p>
            <w:pPr>
              <w:rPr>
                <w:color w:val="000000" w:themeColor="text1"/>
                <w:sz w:val="20"/>
                <w:szCs w:val="20"/>
              </w:rPr>
            </w:pPr>
            <w:r>
              <w:rPr>
                <w:rFonts w:hint="eastAsia"/>
                <w:color w:val="000000" w:themeColor="text1"/>
                <w:sz w:val="20"/>
                <w:szCs w:val="20"/>
              </w:rPr>
              <w:t>32</w:t>
            </w:r>
          </w:p>
        </w:tc>
        <w:tc>
          <w:tcPr>
            <w:tcW w:w="1843" w:type="dxa"/>
            <w:vAlign w:val="center"/>
          </w:tcPr>
          <w:p>
            <w:pPr>
              <w:widowControl/>
              <w:rPr>
                <w:color w:val="000000" w:themeColor="text1"/>
                <w:sz w:val="20"/>
                <w:szCs w:val="20"/>
              </w:rPr>
            </w:pPr>
            <w:r>
              <w:rPr>
                <w:rFonts w:hint="eastAsia"/>
                <w:color w:val="000000" w:themeColor="text1"/>
                <w:sz w:val="20"/>
                <w:szCs w:val="20"/>
              </w:rPr>
              <w:t>铝用硬质合金球头铣刀</w:t>
            </w:r>
          </w:p>
        </w:tc>
        <w:tc>
          <w:tcPr>
            <w:tcW w:w="3543" w:type="dxa"/>
            <w:vAlign w:val="center"/>
          </w:tcPr>
          <w:p>
            <w:pPr>
              <w:widowControl/>
              <w:rPr>
                <w:color w:val="000000" w:themeColor="text1"/>
                <w:sz w:val="20"/>
                <w:szCs w:val="20"/>
              </w:rPr>
            </w:pPr>
            <w:r>
              <w:rPr>
                <w:rFonts w:hint="eastAsia"/>
                <w:color w:val="000000" w:themeColor="text1"/>
                <w:sz w:val="20"/>
                <w:szCs w:val="20"/>
              </w:rPr>
              <w:t>R1.5mm(6060)                                         两刃铝用刀，可加工硬度≥HRC55°</w:t>
            </w:r>
          </w:p>
        </w:tc>
        <w:tc>
          <w:tcPr>
            <w:tcW w:w="851" w:type="dxa"/>
            <w:vAlign w:val="center"/>
          </w:tcPr>
          <w:p>
            <w:pPr>
              <w:rPr>
                <w:color w:val="000000" w:themeColor="text1"/>
                <w:sz w:val="20"/>
                <w:szCs w:val="20"/>
              </w:rPr>
            </w:pPr>
            <w:r>
              <w:rPr>
                <w:color w:val="000000" w:themeColor="text1"/>
                <w:sz w:val="20"/>
                <w:szCs w:val="20"/>
              </w:rPr>
              <w:t>把</w:t>
            </w:r>
          </w:p>
        </w:tc>
        <w:tc>
          <w:tcPr>
            <w:tcW w:w="567" w:type="dxa"/>
            <w:vAlign w:val="center"/>
          </w:tcPr>
          <w:p>
            <w:pPr>
              <w:rPr>
                <w:color w:val="000000" w:themeColor="text1"/>
                <w:sz w:val="20"/>
                <w:szCs w:val="20"/>
              </w:rPr>
            </w:pPr>
            <w:r>
              <w:rPr>
                <w:rFonts w:hint="eastAsia"/>
                <w:color w:val="000000" w:themeColor="text1"/>
                <w:sz w:val="20"/>
                <w:szCs w:val="20"/>
              </w:rPr>
              <w:t>30</w:t>
            </w:r>
          </w:p>
        </w:tc>
        <w:tc>
          <w:tcPr>
            <w:tcW w:w="850" w:type="dxa"/>
            <w:vAlign w:val="center"/>
          </w:tcPr>
          <w:p>
            <w:pPr>
              <w:rPr>
                <w:color w:val="000000" w:themeColor="text1"/>
                <w:sz w:val="20"/>
                <w:szCs w:val="20"/>
              </w:rPr>
            </w:pPr>
            <w:r>
              <w:rPr>
                <w:rFonts w:hint="eastAsia"/>
                <w:color w:val="000000" w:themeColor="text1"/>
                <w:sz w:val="20"/>
                <w:szCs w:val="20"/>
              </w:rPr>
              <w:t>60</w:t>
            </w:r>
          </w:p>
        </w:tc>
        <w:tc>
          <w:tcPr>
            <w:tcW w:w="851" w:type="dxa"/>
            <w:vAlign w:val="center"/>
          </w:tcPr>
          <w:p>
            <w:pPr>
              <w:rPr>
                <w:color w:val="000000" w:themeColor="text1"/>
                <w:sz w:val="20"/>
                <w:szCs w:val="20"/>
              </w:rPr>
            </w:pPr>
            <w:r>
              <w:rPr>
                <w:rFonts w:hint="eastAsia"/>
                <w:color w:val="000000" w:themeColor="text1"/>
                <w:sz w:val="20"/>
                <w:szCs w:val="20"/>
              </w:rPr>
              <w:t>1800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568" w:type="dxa"/>
            <w:vAlign w:val="center"/>
          </w:tcPr>
          <w:p>
            <w:pPr>
              <w:rPr>
                <w:color w:val="000000" w:themeColor="text1"/>
                <w:sz w:val="20"/>
                <w:szCs w:val="20"/>
              </w:rPr>
            </w:pPr>
            <w:r>
              <w:rPr>
                <w:rFonts w:hint="eastAsia"/>
                <w:color w:val="000000" w:themeColor="text1"/>
                <w:sz w:val="20"/>
                <w:szCs w:val="20"/>
              </w:rPr>
              <w:t>33</w:t>
            </w:r>
          </w:p>
        </w:tc>
        <w:tc>
          <w:tcPr>
            <w:tcW w:w="1843" w:type="dxa"/>
            <w:vAlign w:val="center"/>
          </w:tcPr>
          <w:p>
            <w:pPr>
              <w:widowControl/>
              <w:rPr>
                <w:color w:val="000000" w:themeColor="text1"/>
                <w:sz w:val="20"/>
                <w:szCs w:val="20"/>
              </w:rPr>
            </w:pPr>
            <w:r>
              <w:rPr>
                <w:rFonts w:hint="eastAsia"/>
                <w:color w:val="000000" w:themeColor="text1"/>
                <w:sz w:val="20"/>
                <w:szCs w:val="20"/>
              </w:rPr>
              <w:t>铝用硬质合金球头铣刀</w:t>
            </w:r>
          </w:p>
        </w:tc>
        <w:tc>
          <w:tcPr>
            <w:tcW w:w="3543" w:type="dxa"/>
            <w:vAlign w:val="center"/>
          </w:tcPr>
          <w:p>
            <w:pPr>
              <w:widowControl/>
              <w:rPr>
                <w:color w:val="000000" w:themeColor="text1"/>
                <w:sz w:val="20"/>
                <w:szCs w:val="20"/>
              </w:rPr>
            </w:pPr>
            <w:r>
              <w:rPr>
                <w:rFonts w:hint="eastAsia"/>
                <w:color w:val="000000" w:themeColor="text1"/>
                <w:sz w:val="20"/>
                <w:szCs w:val="20"/>
              </w:rPr>
              <w:t>R2mm(6060)                                    两刃铝用刀，可加工硬度≥HRC55°</w:t>
            </w:r>
          </w:p>
        </w:tc>
        <w:tc>
          <w:tcPr>
            <w:tcW w:w="851" w:type="dxa"/>
            <w:vAlign w:val="center"/>
          </w:tcPr>
          <w:p>
            <w:pPr>
              <w:rPr>
                <w:color w:val="000000" w:themeColor="text1"/>
                <w:sz w:val="20"/>
                <w:szCs w:val="20"/>
              </w:rPr>
            </w:pPr>
            <w:r>
              <w:rPr>
                <w:color w:val="000000" w:themeColor="text1"/>
                <w:sz w:val="20"/>
                <w:szCs w:val="20"/>
              </w:rPr>
              <w:t>把</w:t>
            </w:r>
          </w:p>
        </w:tc>
        <w:tc>
          <w:tcPr>
            <w:tcW w:w="567" w:type="dxa"/>
            <w:vAlign w:val="center"/>
          </w:tcPr>
          <w:p>
            <w:pPr>
              <w:rPr>
                <w:color w:val="000000" w:themeColor="text1"/>
                <w:sz w:val="20"/>
                <w:szCs w:val="20"/>
              </w:rPr>
            </w:pPr>
            <w:r>
              <w:rPr>
                <w:rFonts w:hint="eastAsia"/>
                <w:color w:val="000000" w:themeColor="text1"/>
                <w:sz w:val="20"/>
                <w:szCs w:val="20"/>
              </w:rPr>
              <w:t>30</w:t>
            </w:r>
          </w:p>
        </w:tc>
        <w:tc>
          <w:tcPr>
            <w:tcW w:w="850" w:type="dxa"/>
            <w:vAlign w:val="center"/>
          </w:tcPr>
          <w:p>
            <w:pPr>
              <w:rPr>
                <w:color w:val="000000" w:themeColor="text1"/>
                <w:sz w:val="20"/>
                <w:szCs w:val="20"/>
              </w:rPr>
            </w:pPr>
            <w:r>
              <w:rPr>
                <w:rFonts w:hint="eastAsia"/>
                <w:color w:val="000000" w:themeColor="text1"/>
                <w:sz w:val="20"/>
                <w:szCs w:val="20"/>
              </w:rPr>
              <w:t>60</w:t>
            </w:r>
          </w:p>
        </w:tc>
        <w:tc>
          <w:tcPr>
            <w:tcW w:w="851" w:type="dxa"/>
            <w:vAlign w:val="center"/>
          </w:tcPr>
          <w:p>
            <w:pPr>
              <w:rPr>
                <w:color w:val="000000" w:themeColor="text1"/>
                <w:sz w:val="20"/>
                <w:szCs w:val="20"/>
              </w:rPr>
            </w:pPr>
            <w:r>
              <w:rPr>
                <w:rFonts w:hint="eastAsia"/>
                <w:color w:val="000000" w:themeColor="text1"/>
                <w:sz w:val="20"/>
                <w:szCs w:val="20"/>
              </w:rPr>
              <w:t>1800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568" w:type="dxa"/>
            <w:vAlign w:val="center"/>
          </w:tcPr>
          <w:p>
            <w:pPr>
              <w:rPr>
                <w:color w:val="000000" w:themeColor="text1"/>
                <w:sz w:val="20"/>
                <w:szCs w:val="20"/>
              </w:rPr>
            </w:pPr>
            <w:r>
              <w:rPr>
                <w:rFonts w:hint="eastAsia"/>
                <w:color w:val="000000" w:themeColor="text1"/>
                <w:sz w:val="20"/>
                <w:szCs w:val="20"/>
              </w:rPr>
              <w:t>34</w:t>
            </w:r>
          </w:p>
        </w:tc>
        <w:tc>
          <w:tcPr>
            <w:tcW w:w="1843" w:type="dxa"/>
            <w:vAlign w:val="center"/>
          </w:tcPr>
          <w:p>
            <w:pPr>
              <w:widowControl/>
              <w:rPr>
                <w:color w:val="000000" w:themeColor="text1"/>
                <w:sz w:val="20"/>
                <w:szCs w:val="20"/>
              </w:rPr>
            </w:pPr>
            <w:r>
              <w:rPr>
                <w:rFonts w:hint="eastAsia"/>
                <w:color w:val="000000" w:themeColor="text1"/>
                <w:sz w:val="20"/>
                <w:szCs w:val="20"/>
              </w:rPr>
              <w:t>铝用硬质合金球头铣刀</w:t>
            </w:r>
          </w:p>
        </w:tc>
        <w:tc>
          <w:tcPr>
            <w:tcW w:w="3543" w:type="dxa"/>
            <w:vAlign w:val="center"/>
          </w:tcPr>
          <w:p>
            <w:pPr>
              <w:widowControl/>
              <w:rPr>
                <w:color w:val="000000" w:themeColor="text1"/>
                <w:sz w:val="20"/>
                <w:szCs w:val="20"/>
              </w:rPr>
            </w:pPr>
            <w:r>
              <w:rPr>
                <w:rFonts w:hint="eastAsia"/>
                <w:color w:val="000000" w:themeColor="text1"/>
                <w:sz w:val="20"/>
                <w:szCs w:val="20"/>
              </w:rPr>
              <w:t>R3mm(6060)                                     两刃铝用刀，可加工硬度≥HRC55°</w:t>
            </w:r>
          </w:p>
        </w:tc>
        <w:tc>
          <w:tcPr>
            <w:tcW w:w="851" w:type="dxa"/>
            <w:vAlign w:val="center"/>
          </w:tcPr>
          <w:p>
            <w:pPr>
              <w:rPr>
                <w:color w:val="000000" w:themeColor="text1"/>
                <w:sz w:val="20"/>
                <w:szCs w:val="20"/>
              </w:rPr>
            </w:pPr>
            <w:r>
              <w:rPr>
                <w:color w:val="000000" w:themeColor="text1"/>
                <w:sz w:val="20"/>
                <w:szCs w:val="20"/>
              </w:rPr>
              <w:t>把</w:t>
            </w:r>
          </w:p>
        </w:tc>
        <w:tc>
          <w:tcPr>
            <w:tcW w:w="567" w:type="dxa"/>
            <w:vAlign w:val="center"/>
          </w:tcPr>
          <w:p>
            <w:pPr>
              <w:rPr>
                <w:color w:val="000000" w:themeColor="text1"/>
                <w:sz w:val="20"/>
                <w:szCs w:val="20"/>
              </w:rPr>
            </w:pPr>
            <w:r>
              <w:rPr>
                <w:rFonts w:hint="eastAsia"/>
                <w:color w:val="000000" w:themeColor="text1"/>
                <w:sz w:val="20"/>
                <w:szCs w:val="20"/>
              </w:rPr>
              <w:t>30</w:t>
            </w:r>
          </w:p>
        </w:tc>
        <w:tc>
          <w:tcPr>
            <w:tcW w:w="850" w:type="dxa"/>
            <w:vAlign w:val="center"/>
          </w:tcPr>
          <w:p>
            <w:pPr>
              <w:rPr>
                <w:color w:val="000000" w:themeColor="text1"/>
                <w:sz w:val="20"/>
                <w:szCs w:val="20"/>
              </w:rPr>
            </w:pPr>
            <w:r>
              <w:rPr>
                <w:rFonts w:hint="eastAsia"/>
                <w:color w:val="000000" w:themeColor="text1"/>
                <w:sz w:val="20"/>
                <w:szCs w:val="20"/>
              </w:rPr>
              <w:t>80</w:t>
            </w:r>
          </w:p>
        </w:tc>
        <w:tc>
          <w:tcPr>
            <w:tcW w:w="851" w:type="dxa"/>
            <w:vAlign w:val="center"/>
          </w:tcPr>
          <w:p>
            <w:pPr>
              <w:rPr>
                <w:color w:val="000000" w:themeColor="text1"/>
                <w:sz w:val="20"/>
                <w:szCs w:val="20"/>
              </w:rPr>
            </w:pPr>
            <w:r>
              <w:rPr>
                <w:rFonts w:hint="eastAsia"/>
                <w:color w:val="000000" w:themeColor="text1"/>
                <w:sz w:val="20"/>
                <w:szCs w:val="20"/>
              </w:rPr>
              <w:t>1800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568" w:type="dxa"/>
            <w:vAlign w:val="center"/>
          </w:tcPr>
          <w:p>
            <w:pPr>
              <w:rPr>
                <w:color w:val="000000" w:themeColor="text1"/>
                <w:sz w:val="20"/>
                <w:szCs w:val="20"/>
              </w:rPr>
            </w:pPr>
            <w:r>
              <w:rPr>
                <w:rFonts w:hint="eastAsia"/>
                <w:color w:val="000000" w:themeColor="text1"/>
                <w:sz w:val="20"/>
                <w:szCs w:val="20"/>
              </w:rPr>
              <w:t>35</w:t>
            </w:r>
          </w:p>
        </w:tc>
        <w:tc>
          <w:tcPr>
            <w:tcW w:w="1843" w:type="dxa"/>
            <w:vAlign w:val="center"/>
          </w:tcPr>
          <w:p>
            <w:pPr>
              <w:widowControl/>
              <w:rPr>
                <w:color w:val="000000" w:themeColor="text1"/>
                <w:sz w:val="20"/>
                <w:szCs w:val="20"/>
              </w:rPr>
            </w:pPr>
            <w:r>
              <w:rPr>
                <w:rFonts w:hint="eastAsia"/>
                <w:color w:val="000000" w:themeColor="text1"/>
                <w:sz w:val="20"/>
                <w:szCs w:val="20"/>
              </w:rPr>
              <w:t>铝用硬质合金球头铣刀</w:t>
            </w:r>
          </w:p>
        </w:tc>
        <w:tc>
          <w:tcPr>
            <w:tcW w:w="3543" w:type="dxa"/>
            <w:vAlign w:val="center"/>
          </w:tcPr>
          <w:p>
            <w:pPr>
              <w:widowControl/>
              <w:rPr>
                <w:color w:val="000000" w:themeColor="text1"/>
                <w:sz w:val="20"/>
                <w:szCs w:val="20"/>
              </w:rPr>
            </w:pPr>
            <w:r>
              <w:rPr>
                <w:rFonts w:hint="eastAsia"/>
                <w:color w:val="000000" w:themeColor="text1"/>
                <w:sz w:val="20"/>
                <w:szCs w:val="20"/>
              </w:rPr>
              <w:t>R4mm(6060)                                        两刃铝用刀，可加工硬度≥HRC55°</w:t>
            </w:r>
          </w:p>
        </w:tc>
        <w:tc>
          <w:tcPr>
            <w:tcW w:w="851" w:type="dxa"/>
            <w:vAlign w:val="center"/>
          </w:tcPr>
          <w:p>
            <w:pPr>
              <w:rPr>
                <w:color w:val="000000" w:themeColor="text1"/>
                <w:sz w:val="20"/>
                <w:szCs w:val="20"/>
              </w:rPr>
            </w:pPr>
            <w:r>
              <w:rPr>
                <w:color w:val="000000" w:themeColor="text1"/>
                <w:sz w:val="20"/>
                <w:szCs w:val="20"/>
              </w:rPr>
              <w:t>把</w:t>
            </w:r>
          </w:p>
        </w:tc>
        <w:tc>
          <w:tcPr>
            <w:tcW w:w="567" w:type="dxa"/>
            <w:vAlign w:val="center"/>
          </w:tcPr>
          <w:p>
            <w:pPr>
              <w:rPr>
                <w:color w:val="000000" w:themeColor="text1"/>
                <w:sz w:val="20"/>
                <w:szCs w:val="20"/>
              </w:rPr>
            </w:pPr>
            <w:r>
              <w:rPr>
                <w:rFonts w:hint="eastAsia"/>
                <w:color w:val="000000" w:themeColor="text1"/>
                <w:sz w:val="20"/>
                <w:szCs w:val="20"/>
              </w:rPr>
              <w:t>20</w:t>
            </w:r>
          </w:p>
        </w:tc>
        <w:tc>
          <w:tcPr>
            <w:tcW w:w="850" w:type="dxa"/>
            <w:vAlign w:val="center"/>
          </w:tcPr>
          <w:p>
            <w:pPr>
              <w:rPr>
                <w:color w:val="000000" w:themeColor="text1"/>
                <w:sz w:val="20"/>
                <w:szCs w:val="20"/>
              </w:rPr>
            </w:pPr>
            <w:r>
              <w:rPr>
                <w:rFonts w:hint="eastAsia"/>
                <w:color w:val="000000" w:themeColor="text1"/>
                <w:sz w:val="20"/>
                <w:szCs w:val="20"/>
              </w:rPr>
              <w:t>158</w:t>
            </w:r>
          </w:p>
        </w:tc>
        <w:tc>
          <w:tcPr>
            <w:tcW w:w="851" w:type="dxa"/>
            <w:vAlign w:val="center"/>
          </w:tcPr>
          <w:p>
            <w:pPr>
              <w:rPr>
                <w:color w:val="000000" w:themeColor="text1"/>
                <w:sz w:val="20"/>
                <w:szCs w:val="20"/>
              </w:rPr>
            </w:pPr>
            <w:r>
              <w:rPr>
                <w:rFonts w:hint="eastAsia"/>
                <w:color w:val="000000" w:themeColor="text1"/>
                <w:sz w:val="20"/>
                <w:szCs w:val="20"/>
              </w:rPr>
              <w:t>3160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568" w:type="dxa"/>
            <w:vAlign w:val="center"/>
          </w:tcPr>
          <w:p>
            <w:pPr>
              <w:rPr>
                <w:color w:val="000000" w:themeColor="text1"/>
                <w:sz w:val="20"/>
                <w:szCs w:val="20"/>
              </w:rPr>
            </w:pPr>
            <w:r>
              <w:rPr>
                <w:rFonts w:hint="eastAsia"/>
                <w:color w:val="000000" w:themeColor="text1"/>
                <w:sz w:val="20"/>
                <w:szCs w:val="20"/>
              </w:rPr>
              <w:t>36</w:t>
            </w:r>
          </w:p>
        </w:tc>
        <w:tc>
          <w:tcPr>
            <w:tcW w:w="1843" w:type="dxa"/>
            <w:vAlign w:val="center"/>
          </w:tcPr>
          <w:p>
            <w:pPr>
              <w:widowControl/>
              <w:rPr>
                <w:color w:val="000000" w:themeColor="text1"/>
                <w:sz w:val="20"/>
                <w:szCs w:val="20"/>
              </w:rPr>
            </w:pPr>
            <w:r>
              <w:rPr>
                <w:rFonts w:hint="eastAsia"/>
                <w:color w:val="000000" w:themeColor="text1"/>
                <w:sz w:val="20"/>
                <w:szCs w:val="20"/>
              </w:rPr>
              <w:t>铝用硬质合金球头铣刀</w:t>
            </w:r>
          </w:p>
        </w:tc>
        <w:tc>
          <w:tcPr>
            <w:tcW w:w="3543" w:type="dxa"/>
            <w:vAlign w:val="center"/>
          </w:tcPr>
          <w:p>
            <w:pPr>
              <w:widowControl/>
              <w:rPr>
                <w:color w:val="000000" w:themeColor="text1"/>
                <w:sz w:val="20"/>
                <w:szCs w:val="20"/>
              </w:rPr>
            </w:pPr>
            <w:r>
              <w:rPr>
                <w:rFonts w:hint="eastAsia"/>
                <w:color w:val="000000" w:themeColor="text1"/>
                <w:sz w:val="20"/>
                <w:szCs w:val="20"/>
              </w:rPr>
              <w:t>R5mm(6060)                                          两刃铝用刀，可加工硬度≥HRC55°</w:t>
            </w:r>
          </w:p>
        </w:tc>
        <w:tc>
          <w:tcPr>
            <w:tcW w:w="851" w:type="dxa"/>
            <w:vAlign w:val="center"/>
          </w:tcPr>
          <w:p>
            <w:pPr>
              <w:rPr>
                <w:color w:val="000000" w:themeColor="text1"/>
                <w:sz w:val="20"/>
                <w:szCs w:val="20"/>
              </w:rPr>
            </w:pPr>
            <w:r>
              <w:rPr>
                <w:color w:val="000000" w:themeColor="text1"/>
                <w:sz w:val="20"/>
                <w:szCs w:val="20"/>
              </w:rPr>
              <w:t>把</w:t>
            </w:r>
          </w:p>
        </w:tc>
        <w:tc>
          <w:tcPr>
            <w:tcW w:w="567" w:type="dxa"/>
            <w:vAlign w:val="center"/>
          </w:tcPr>
          <w:p>
            <w:pPr>
              <w:rPr>
                <w:color w:val="000000" w:themeColor="text1"/>
                <w:sz w:val="20"/>
                <w:szCs w:val="20"/>
              </w:rPr>
            </w:pPr>
            <w:r>
              <w:rPr>
                <w:rFonts w:hint="eastAsia"/>
                <w:color w:val="000000" w:themeColor="text1"/>
                <w:sz w:val="20"/>
                <w:szCs w:val="20"/>
              </w:rPr>
              <w:t>20</w:t>
            </w:r>
          </w:p>
        </w:tc>
        <w:tc>
          <w:tcPr>
            <w:tcW w:w="850" w:type="dxa"/>
            <w:vAlign w:val="center"/>
          </w:tcPr>
          <w:p>
            <w:pPr>
              <w:rPr>
                <w:color w:val="000000" w:themeColor="text1"/>
                <w:sz w:val="20"/>
                <w:szCs w:val="20"/>
              </w:rPr>
            </w:pPr>
            <w:r>
              <w:rPr>
                <w:rFonts w:hint="eastAsia"/>
                <w:color w:val="000000" w:themeColor="text1"/>
                <w:sz w:val="20"/>
                <w:szCs w:val="20"/>
              </w:rPr>
              <w:t>240</w:t>
            </w:r>
          </w:p>
        </w:tc>
        <w:tc>
          <w:tcPr>
            <w:tcW w:w="851" w:type="dxa"/>
            <w:vAlign w:val="center"/>
          </w:tcPr>
          <w:p>
            <w:pPr>
              <w:rPr>
                <w:color w:val="000000" w:themeColor="text1"/>
                <w:sz w:val="20"/>
                <w:szCs w:val="20"/>
              </w:rPr>
            </w:pPr>
            <w:r>
              <w:rPr>
                <w:rFonts w:hint="eastAsia"/>
                <w:color w:val="000000" w:themeColor="text1"/>
                <w:sz w:val="20"/>
                <w:szCs w:val="20"/>
              </w:rPr>
              <w:t>4800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568" w:type="dxa"/>
            <w:vAlign w:val="center"/>
          </w:tcPr>
          <w:p>
            <w:pPr>
              <w:rPr>
                <w:color w:val="000000" w:themeColor="text1"/>
                <w:sz w:val="20"/>
                <w:szCs w:val="20"/>
              </w:rPr>
            </w:pPr>
            <w:r>
              <w:rPr>
                <w:rFonts w:hint="eastAsia"/>
                <w:color w:val="000000" w:themeColor="text1"/>
                <w:sz w:val="20"/>
                <w:szCs w:val="20"/>
              </w:rPr>
              <w:t>37</w:t>
            </w:r>
          </w:p>
        </w:tc>
        <w:tc>
          <w:tcPr>
            <w:tcW w:w="1843" w:type="dxa"/>
            <w:vAlign w:val="center"/>
          </w:tcPr>
          <w:p>
            <w:pPr>
              <w:rPr>
                <w:color w:val="000000" w:themeColor="text1"/>
                <w:sz w:val="20"/>
                <w:szCs w:val="20"/>
              </w:rPr>
            </w:pPr>
            <w:r>
              <w:rPr>
                <w:rFonts w:hint="eastAsia"/>
                <w:color w:val="000000" w:themeColor="text1"/>
                <w:sz w:val="20"/>
                <w:szCs w:val="20"/>
              </w:rPr>
              <w:t>硬质合金倒角刀</w:t>
            </w:r>
          </w:p>
        </w:tc>
        <w:tc>
          <w:tcPr>
            <w:tcW w:w="3543" w:type="dxa"/>
            <w:vAlign w:val="center"/>
          </w:tcPr>
          <w:p>
            <w:pPr>
              <w:rPr>
                <w:color w:val="000000" w:themeColor="text1"/>
                <w:sz w:val="20"/>
                <w:szCs w:val="20"/>
              </w:rPr>
            </w:pPr>
            <w:r>
              <w:rPr>
                <w:rFonts w:hint="eastAsia"/>
                <w:color w:val="000000" w:themeColor="text1"/>
                <w:sz w:val="20"/>
                <w:szCs w:val="20"/>
              </w:rPr>
              <w:t>Ø6×90°两刃，可加工硬度≥HRC55°</w:t>
            </w:r>
          </w:p>
        </w:tc>
        <w:tc>
          <w:tcPr>
            <w:tcW w:w="851" w:type="dxa"/>
            <w:vAlign w:val="center"/>
          </w:tcPr>
          <w:p>
            <w:pPr>
              <w:rPr>
                <w:color w:val="000000" w:themeColor="text1"/>
                <w:sz w:val="20"/>
                <w:szCs w:val="20"/>
              </w:rPr>
            </w:pPr>
            <w:r>
              <w:rPr>
                <w:color w:val="000000" w:themeColor="text1"/>
                <w:sz w:val="20"/>
                <w:szCs w:val="20"/>
              </w:rPr>
              <w:t>把</w:t>
            </w:r>
          </w:p>
        </w:tc>
        <w:tc>
          <w:tcPr>
            <w:tcW w:w="567" w:type="dxa"/>
            <w:vAlign w:val="center"/>
          </w:tcPr>
          <w:p>
            <w:pPr>
              <w:rPr>
                <w:color w:val="000000" w:themeColor="text1"/>
                <w:sz w:val="20"/>
                <w:szCs w:val="20"/>
              </w:rPr>
            </w:pPr>
            <w:r>
              <w:rPr>
                <w:rFonts w:hint="eastAsia"/>
                <w:color w:val="000000" w:themeColor="text1"/>
                <w:sz w:val="20"/>
                <w:szCs w:val="20"/>
              </w:rPr>
              <w:t>40</w:t>
            </w:r>
          </w:p>
        </w:tc>
        <w:tc>
          <w:tcPr>
            <w:tcW w:w="850" w:type="dxa"/>
            <w:vAlign w:val="center"/>
          </w:tcPr>
          <w:p>
            <w:pPr>
              <w:rPr>
                <w:color w:val="000000" w:themeColor="text1"/>
                <w:sz w:val="20"/>
                <w:szCs w:val="20"/>
              </w:rPr>
            </w:pPr>
            <w:r>
              <w:rPr>
                <w:rFonts w:hint="eastAsia"/>
                <w:color w:val="000000" w:themeColor="text1"/>
                <w:sz w:val="20"/>
                <w:szCs w:val="20"/>
              </w:rPr>
              <w:t>75</w:t>
            </w:r>
          </w:p>
        </w:tc>
        <w:tc>
          <w:tcPr>
            <w:tcW w:w="851" w:type="dxa"/>
            <w:vAlign w:val="center"/>
          </w:tcPr>
          <w:p>
            <w:pPr>
              <w:rPr>
                <w:color w:val="000000" w:themeColor="text1"/>
                <w:sz w:val="20"/>
                <w:szCs w:val="20"/>
              </w:rPr>
            </w:pPr>
            <w:r>
              <w:rPr>
                <w:rFonts w:hint="eastAsia"/>
                <w:color w:val="000000" w:themeColor="text1"/>
                <w:sz w:val="20"/>
                <w:szCs w:val="20"/>
              </w:rPr>
              <w:t>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568" w:type="dxa"/>
            <w:vAlign w:val="center"/>
          </w:tcPr>
          <w:p>
            <w:pPr>
              <w:rPr>
                <w:color w:val="000000" w:themeColor="text1"/>
                <w:sz w:val="20"/>
                <w:szCs w:val="20"/>
              </w:rPr>
            </w:pPr>
            <w:r>
              <w:rPr>
                <w:rFonts w:hint="eastAsia"/>
                <w:color w:val="000000" w:themeColor="text1"/>
                <w:sz w:val="20"/>
                <w:szCs w:val="20"/>
              </w:rPr>
              <w:t>38</w:t>
            </w:r>
          </w:p>
        </w:tc>
        <w:tc>
          <w:tcPr>
            <w:tcW w:w="1843" w:type="dxa"/>
            <w:vAlign w:val="center"/>
          </w:tcPr>
          <w:p>
            <w:pPr>
              <w:rPr>
                <w:color w:val="000000" w:themeColor="text1"/>
                <w:sz w:val="20"/>
                <w:szCs w:val="20"/>
              </w:rPr>
            </w:pPr>
            <w:r>
              <w:rPr>
                <w:color w:val="000000" w:themeColor="text1"/>
                <w:sz w:val="20"/>
                <w:szCs w:val="20"/>
              </w:rPr>
              <w:t>液压刀柄</w:t>
            </w:r>
          </w:p>
        </w:tc>
        <w:tc>
          <w:tcPr>
            <w:tcW w:w="3543" w:type="dxa"/>
            <w:vAlign w:val="center"/>
          </w:tcPr>
          <w:p>
            <w:pPr>
              <w:rPr>
                <w:color w:val="000000" w:themeColor="text1"/>
                <w:sz w:val="20"/>
                <w:szCs w:val="20"/>
              </w:rPr>
            </w:pPr>
            <w:r>
              <w:rPr>
                <w:rFonts w:hint="eastAsia"/>
                <w:color w:val="000000" w:themeColor="text1"/>
                <w:sz w:val="20"/>
                <w:szCs w:val="20"/>
              </w:rPr>
              <w:t>HSK-A50-HDC4S-75，刀长75mm,夹持柄径公差小于h6的直径4mm刀具，采用一体式双油腔、2点支撑的独特设计,最高转速≥35000r/min,4倍径前跳动≤0.003mm,重复偏心精度≤0.0015mm</w:t>
            </w:r>
          </w:p>
        </w:tc>
        <w:tc>
          <w:tcPr>
            <w:tcW w:w="851" w:type="dxa"/>
            <w:vAlign w:val="center"/>
          </w:tcPr>
          <w:p>
            <w:pPr>
              <w:rPr>
                <w:color w:val="000000" w:themeColor="text1"/>
                <w:sz w:val="20"/>
                <w:szCs w:val="20"/>
              </w:rPr>
            </w:pPr>
            <w:r>
              <w:rPr>
                <w:color w:val="000000" w:themeColor="text1"/>
                <w:sz w:val="20"/>
                <w:szCs w:val="20"/>
              </w:rPr>
              <w:t>把</w:t>
            </w:r>
          </w:p>
        </w:tc>
        <w:tc>
          <w:tcPr>
            <w:tcW w:w="567" w:type="dxa"/>
            <w:vAlign w:val="center"/>
          </w:tcPr>
          <w:p>
            <w:pPr>
              <w:rPr>
                <w:color w:val="000000" w:themeColor="text1"/>
                <w:sz w:val="20"/>
                <w:szCs w:val="20"/>
              </w:rPr>
            </w:pPr>
            <w:r>
              <w:rPr>
                <w:rFonts w:hint="eastAsia"/>
                <w:color w:val="000000" w:themeColor="text1"/>
                <w:sz w:val="20"/>
                <w:szCs w:val="20"/>
              </w:rPr>
              <w:t>2</w:t>
            </w:r>
          </w:p>
        </w:tc>
        <w:tc>
          <w:tcPr>
            <w:tcW w:w="850" w:type="dxa"/>
            <w:vAlign w:val="center"/>
          </w:tcPr>
          <w:p>
            <w:pPr>
              <w:rPr>
                <w:color w:val="000000" w:themeColor="text1"/>
                <w:sz w:val="20"/>
                <w:szCs w:val="20"/>
              </w:rPr>
            </w:pPr>
            <w:r>
              <w:rPr>
                <w:rFonts w:hint="eastAsia"/>
                <w:color w:val="000000" w:themeColor="text1"/>
                <w:sz w:val="20"/>
                <w:szCs w:val="20"/>
              </w:rPr>
              <w:t>3600</w:t>
            </w:r>
          </w:p>
        </w:tc>
        <w:tc>
          <w:tcPr>
            <w:tcW w:w="851" w:type="dxa"/>
            <w:vAlign w:val="center"/>
          </w:tcPr>
          <w:p>
            <w:pPr>
              <w:rPr>
                <w:color w:val="000000" w:themeColor="text1"/>
                <w:sz w:val="20"/>
                <w:szCs w:val="20"/>
              </w:rPr>
            </w:pPr>
            <w:r>
              <w:rPr>
                <w:rFonts w:hint="eastAsia"/>
                <w:color w:val="000000" w:themeColor="text1"/>
                <w:sz w:val="20"/>
                <w:szCs w:val="20"/>
              </w:rPr>
              <w:t>7200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568" w:type="dxa"/>
            <w:vAlign w:val="center"/>
          </w:tcPr>
          <w:p>
            <w:pPr>
              <w:rPr>
                <w:color w:val="000000" w:themeColor="text1"/>
                <w:sz w:val="20"/>
                <w:szCs w:val="20"/>
              </w:rPr>
            </w:pPr>
            <w:r>
              <w:rPr>
                <w:rFonts w:hint="eastAsia"/>
                <w:color w:val="000000" w:themeColor="text1"/>
                <w:sz w:val="20"/>
                <w:szCs w:val="20"/>
              </w:rPr>
              <w:t>39</w:t>
            </w:r>
          </w:p>
        </w:tc>
        <w:tc>
          <w:tcPr>
            <w:tcW w:w="1843" w:type="dxa"/>
            <w:vAlign w:val="center"/>
          </w:tcPr>
          <w:p>
            <w:pPr>
              <w:rPr>
                <w:color w:val="000000" w:themeColor="text1"/>
                <w:sz w:val="20"/>
                <w:szCs w:val="20"/>
              </w:rPr>
            </w:pPr>
            <w:r>
              <w:rPr>
                <w:color w:val="000000" w:themeColor="text1"/>
                <w:sz w:val="20"/>
                <w:szCs w:val="20"/>
              </w:rPr>
              <w:t>液压刀柄</w:t>
            </w:r>
          </w:p>
        </w:tc>
        <w:tc>
          <w:tcPr>
            <w:tcW w:w="3543" w:type="dxa"/>
            <w:vAlign w:val="center"/>
          </w:tcPr>
          <w:p>
            <w:pPr>
              <w:rPr>
                <w:color w:val="000000" w:themeColor="text1"/>
                <w:sz w:val="20"/>
                <w:szCs w:val="20"/>
              </w:rPr>
            </w:pPr>
            <w:r>
              <w:rPr>
                <w:rFonts w:hint="eastAsia"/>
                <w:color w:val="000000" w:themeColor="text1"/>
                <w:sz w:val="20"/>
                <w:szCs w:val="20"/>
              </w:rPr>
              <w:t>HSK-A50-HDC6-75，刀长75mm,夹持柄径公差小于h6的直径6mm刀具，采用一体式双油腔、2点支撑的独特设计,最高转速≥35000r/min,4倍径前跳动≤0.003mm,重复偏心精度≤0.0015mm</w:t>
            </w:r>
          </w:p>
        </w:tc>
        <w:tc>
          <w:tcPr>
            <w:tcW w:w="851" w:type="dxa"/>
            <w:vAlign w:val="center"/>
          </w:tcPr>
          <w:p>
            <w:pPr>
              <w:rPr>
                <w:color w:val="000000" w:themeColor="text1"/>
                <w:sz w:val="20"/>
                <w:szCs w:val="20"/>
              </w:rPr>
            </w:pPr>
            <w:r>
              <w:rPr>
                <w:color w:val="000000" w:themeColor="text1"/>
                <w:sz w:val="20"/>
                <w:szCs w:val="20"/>
              </w:rPr>
              <w:t>把</w:t>
            </w:r>
          </w:p>
        </w:tc>
        <w:tc>
          <w:tcPr>
            <w:tcW w:w="567" w:type="dxa"/>
            <w:vAlign w:val="center"/>
          </w:tcPr>
          <w:p>
            <w:pPr>
              <w:rPr>
                <w:color w:val="000000" w:themeColor="text1"/>
                <w:sz w:val="20"/>
                <w:szCs w:val="20"/>
              </w:rPr>
            </w:pPr>
            <w:r>
              <w:rPr>
                <w:rFonts w:hint="eastAsia"/>
                <w:color w:val="000000" w:themeColor="text1"/>
                <w:sz w:val="20"/>
                <w:szCs w:val="20"/>
              </w:rPr>
              <w:t>2</w:t>
            </w:r>
          </w:p>
        </w:tc>
        <w:tc>
          <w:tcPr>
            <w:tcW w:w="850" w:type="dxa"/>
            <w:vAlign w:val="center"/>
          </w:tcPr>
          <w:p>
            <w:pPr>
              <w:rPr>
                <w:color w:val="000000" w:themeColor="text1"/>
                <w:sz w:val="20"/>
                <w:szCs w:val="20"/>
              </w:rPr>
            </w:pPr>
            <w:r>
              <w:rPr>
                <w:rFonts w:hint="eastAsia"/>
                <w:color w:val="000000" w:themeColor="text1"/>
                <w:sz w:val="20"/>
                <w:szCs w:val="20"/>
              </w:rPr>
              <w:t>3600</w:t>
            </w:r>
          </w:p>
        </w:tc>
        <w:tc>
          <w:tcPr>
            <w:tcW w:w="851" w:type="dxa"/>
            <w:vAlign w:val="center"/>
          </w:tcPr>
          <w:p>
            <w:pPr>
              <w:rPr>
                <w:color w:val="000000" w:themeColor="text1"/>
                <w:sz w:val="20"/>
                <w:szCs w:val="20"/>
              </w:rPr>
            </w:pPr>
            <w:r>
              <w:rPr>
                <w:rFonts w:hint="eastAsia"/>
                <w:color w:val="000000" w:themeColor="text1"/>
                <w:sz w:val="20"/>
                <w:szCs w:val="20"/>
              </w:rPr>
              <w:t>7200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568" w:type="dxa"/>
            <w:vAlign w:val="center"/>
          </w:tcPr>
          <w:p>
            <w:pPr>
              <w:rPr>
                <w:color w:val="000000" w:themeColor="text1"/>
                <w:sz w:val="20"/>
                <w:szCs w:val="20"/>
              </w:rPr>
            </w:pPr>
            <w:r>
              <w:rPr>
                <w:rFonts w:hint="eastAsia"/>
                <w:color w:val="000000" w:themeColor="text1"/>
                <w:sz w:val="20"/>
                <w:szCs w:val="20"/>
              </w:rPr>
              <w:t>40</w:t>
            </w:r>
          </w:p>
        </w:tc>
        <w:tc>
          <w:tcPr>
            <w:tcW w:w="1843" w:type="dxa"/>
            <w:vAlign w:val="center"/>
          </w:tcPr>
          <w:p>
            <w:pPr>
              <w:rPr>
                <w:color w:val="000000" w:themeColor="text1"/>
                <w:sz w:val="20"/>
                <w:szCs w:val="20"/>
              </w:rPr>
            </w:pPr>
            <w:r>
              <w:rPr>
                <w:color w:val="000000" w:themeColor="text1"/>
                <w:sz w:val="20"/>
                <w:szCs w:val="20"/>
              </w:rPr>
              <w:t>液压刀柄</w:t>
            </w:r>
          </w:p>
        </w:tc>
        <w:tc>
          <w:tcPr>
            <w:tcW w:w="3543" w:type="dxa"/>
            <w:vAlign w:val="center"/>
          </w:tcPr>
          <w:p>
            <w:pPr>
              <w:rPr>
                <w:color w:val="000000" w:themeColor="text1"/>
                <w:sz w:val="20"/>
                <w:szCs w:val="20"/>
              </w:rPr>
            </w:pPr>
            <w:r>
              <w:rPr>
                <w:rFonts w:hint="eastAsia"/>
                <w:color w:val="000000" w:themeColor="text1"/>
                <w:sz w:val="20"/>
                <w:szCs w:val="20"/>
              </w:rPr>
              <w:t>HSK-A50-HDC8-75，刀长75mm,夹持柄径公差小于h6的直径8mm刀具，采用一体式双油腔、2点支撑的独特设计,最高转速≥35000r/min,4倍径前跳动≤0.003mm,重复偏心精度≤0.0015mm</w:t>
            </w:r>
          </w:p>
        </w:tc>
        <w:tc>
          <w:tcPr>
            <w:tcW w:w="851" w:type="dxa"/>
            <w:vAlign w:val="center"/>
          </w:tcPr>
          <w:p>
            <w:pPr>
              <w:rPr>
                <w:color w:val="000000" w:themeColor="text1"/>
                <w:sz w:val="20"/>
                <w:szCs w:val="20"/>
              </w:rPr>
            </w:pPr>
            <w:r>
              <w:rPr>
                <w:color w:val="000000" w:themeColor="text1"/>
                <w:sz w:val="20"/>
                <w:szCs w:val="20"/>
              </w:rPr>
              <w:t>把</w:t>
            </w:r>
          </w:p>
        </w:tc>
        <w:tc>
          <w:tcPr>
            <w:tcW w:w="567" w:type="dxa"/>
            <w:vAlign w:val="center"/>
          </w:tcPr>
          <w:p>
            <w:pPr>
              <w:rPr>
                <w:color w:val="000000" w:themeColor="text1"/>
                <w:sz w:val="20"/>
                <w:szCs w:val="20"/>
              </w:rPr>
            </w:pPr>
            <w:r>
              <w:rPr>
                <w:rFonts w:hint="eastAsia"/>
                <w:color w:val="000000" w:themeColor="text1"/>
                <w:sz w:val="20"/>
                <w:szCs w:val="20"/>
              </w:rPr>
              <w:t>2</w:t>
            </w:r>
          </w:p>
        </w:tc>
        <w:tc>
          <w:tcPr>
            <w:tcW w:w="850" w:type="dxa"/>
            <w:vAlign w:val="center"/>
          </w:tcPr>
          <w:p>
            <w:pPr>
              <w:rPr>
                <w:color w:val="000000" w:themeColor="text1"/>
                <w:sz w:val="20"/>
                <w:szCs w:val="20"/>
              </w:rPr>
            </w:pPr>
            <w:r>
              <w:rPr>
                <w:rFonts w:hint="eastAsia"/>
                <w:color w:val="000000" w:themeColor="text1"/>
                <w:sz w:val="20"/>
                <w:szCs w:val="20"/>
              </w:rPr>
              <w:t>3600</w:t>
            </w:r>
          </w:p>
        </w:tc>
        <w:tc>
          <w:tcPr>
            <w:tcW w:w="851" w:type="dxa"/>
            <w:vAlign w:val="center"/>
          </w:tcPr>
          <w:p>
            <w:pPr>
              <w:rPr>
                <w:color w:val="000000" w:themeColor="text1"/>
                <w:sz w:val="20"/>
                <w:szCs w:val="20"/>
              </w:rPr>
            </w:pPr>
            <w:r>
              <w:rPr>
                <w:rFonts w:hint="eastAsia"/>
                <w:color w:val="000000" w:themeColor="text1"/>
                <w:sz w:val="20"/>
                <w:szCs w:val="20"/>
              </w:rPr>
              <w:t>7200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568" w:type="dxa"/>
            <w:vAlign w:val="center"/>
          </w:tcPr>
          <w:p>
            <w:pPr>
              <w:rPr>
                <w:color w:val="000000" w:themeColor="text1"/>
                <w:sz w:val="20"/>
                <w:szCs w:val="20"/>
              </w:rPr>
            </w:pPr>
            <w:r>
              <w:rPr>
                <w:rFonts w:hint="eastAsia"/>
                <w:color w:val="000000" w:themeColor="text1"/>
                <w:sz w:val="20"/>
                <w:szCs w:val="20"/>
              </w:rPr>
              <w:t>41</w:t>
            </w:r>
          </w:p>
        </w:tc>
        <w:tc>
          <w:tcPr>
            <w:tcW w:w="1843" w:type="dxa"/>
            <w:vAlign w:val="center"/>
          </w:tcPr>
          <w:p>
            <w:pPr>
              <w:rPr>
                <w:color w:val="000000" w:themeColor="text1"/>
                <w:sz w:val="20"/>
                <w:szCs w:val="20"/>
              </w:rPr>
            </w:pPr>
            <w:r>
              <w:rPr>
                <w:color w:val="000000" w:themeColor="text1"/>
                <w:sz w:val="20"/>
                <w:szCs w:val="20"/>
              </w:rPr>
              <w:t>液压刀柄</w:t>
            </w:r>
          </w:p>
        </w:tc>
        <w:tc>
          <w:tcPr>
            <w:tcW w:w="3543" w:type="dxa"/>
            <w:vAlign w:val="center"/>
          </w:tcPr>
          <w:p>
            <w:pPr>
              <w:rPr>
                <w:color w:val="000000" w:themeColor="text1"/>
                <w:sz w:val="20"/>
                <w:szCs w:val="20"/>
              </w:rPr>
            </w:pPr>
            <w:r>
              <w:rPr>
                <w:rFonts w:hint="eastAsia"/>
                <w:color w:val="000000" w:themeColor="text1"/>
                <w:sz w:val="20"/>
                <w:szCs w:val="20"/>
              </w:rPr>
              <w:t>HSK-A50-HDC10-80，刀长80mm,夹持柄径公差小于h6的直径8mm刀具，采用一体式双油腔、2点支撑的独特设计,最高转速≥35000r/min,4倍径前跳动≤0.003mm,重复偏心精度≤0.0015mm</w:t>
            </w:r>
          </w:p>
        </w:tc>
        <w:tc>
          <w:tcPr>
            <w:tcW w:w="851" w:type="dxa"/>
            <w:vAlign w:val="center"/>
          </w:tcPr>
          <w:p>
            <w:pPr>
              <w:rPr>
                <w:color w:val="000000" w:themeColor="text1"/>
                <w:sz w:val="20"/>
                <w:szCs w:val="20"/>
              </w:rPr>
            </w:pPr>
            <w:r>
              <w:rPr>
                <w:color w:val="000000" w:themeColor="text1"/>
                <w:sz w:val="20"/>
                <w:szCs w:val="20"/>
              </w:rPr>
              <w:t>把</w:t>
            </w:r>
          </w:p>
        </w:tc>
        <w:tc>
          <w:tcPr>
            <w:tcW w:w="567" w:type="dxa"/>
            <w:vAlign w:val="center"/>
          </w:tcPr>
          <w:p>
            <w:pPr>
              <w:rPr>
                <w:color w:val="000000" w:themeColor="text1"/>
                <w:sz w:val="20"/>
                <w:szCs w:val="20"/>
              </w:rPr>
            </w:pPr>
            <w:r>
              <w:rPr>
                <w:rFonts w:hint="eastAsia"/>
                <w:color w:val="000000" w:themeColor="text1"/>
                <w:sz w:val="20"/>
                <w:szCs w:val="20"/>
              </w:rPr>
              <w:t>2</w:t>
            </w:r>
          </w:p>
        </w:tc>
        <w:tc>
          <w:tcPr>
            <w:tcW w:w="850" w:type="dxa"/>
            <w:vAlign w:val="center"/>
          </w:tcPr>
          <w:p>
            <w:pPr>
              <w:rPr>
                <w:color w:val="000000" w:themeColor="text1"/>
                <w:sz w:val="20"/>
                <w:szCs w:val="20"/>
              </w:rPr>
            </w:pPr>
            <w:r>
              <w:rPr>
                <w:rFonts w:hint="eastAsia"/>
                <w:color w:val="000000" w:themeColor="text1"/>
                <w:sz w:val="20"/>
                <w:szCs w:val="20"/>
              </w:rPr>
              <w:t>3600</w:t>
            </w:r>
          </w:p>
        </w:tc>
        <w:tc>
          <w:tcPr>
            <w:tcW w:w="851" w:type="dxa"/>
            <w:vAlign w:val="center"/>
          </w:tcPr>
          <w:p>
            <w:pPr>
              <w:rPr>
                <w:color w:val="000000" w:themeColor="text1"/>
                <w:sz w:val="20"/>
                <w:szCs w:val="20"/>
              </w:rPr>
            </w:pPr>
            <w:r>
              <w:rPr>
                <w:rFonts w:hint="eastAsia"/>
                <w:color w:val="000000" w:themeColor="text1"/>
                <w:sz w:val="20"/>
                <w:szCs w:val="20"/>
              </w:rPr>
              <w:t>7200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568" w:type="dxa"/>
            <w:vAlign w:val="center"/>
          </w:tcPr>
          <w:p>
            <w:pPr>
              <w:rPr>
                <w:color w:val="000000" w:themeColor="text1"/>
                <w:sz w:val="20"/>
                <w:szCs w:val="20"/>
              </w:rPr>
            </w:pPr>
            <w:r>
              <w:rPr>
                <w:rFonts w:hint="eastAsia"/>
                <w:color w:val="000000" w:themeColor="text1"/>
                <w:sz w:val="20"/>
                <w:szCs w:val="20"/>
              </w:rPr>
              <w:t>42</w:t>
            </w:r>
          </w:p>
        </w:tc>
        <w:tc>
          <w:tcPr>
            <w:tcW w:w="1843" w:type="dxa"/>
            <w:vAlign w:val="center"/>
          </w:tcPr>
          <w:p>
            <w:pPr>
              <w:rPr>
                <w:color w:val="000000" w:themeColor="text1"/>
                <w:sz w:val="20"/>
                <w:szCs w:val="20"/>
              </w:rPr>
            </w:pPr>
            <w:r>
              <w:rPr>
                <w:color w:val="000000" w:themeColor="text1"/>
                <w:sz w:val="20"/>
                <w:szCs w:val="20"/>
              </w:rPr>
              <w:t>液压刀柄</w:t>
            </w:r>
          </w:p>
        </w:tc>
        <w:tc>
          <w:tcPr>
            <w:tcW w:w="3543" w:type="dxa"/>
            <w:vAlign w:val="center"/>
          </w:tcPr>
          <w:p>
            <w:pPr>
              <w:rPr>
                <w:color w:val="000000" w:themeColor="text1"/>
                <w:sz w:val="20"/>
                <w:szCs w:val="20"/>
              </w:rPr>
            </w:pPr>
            <w:r>
              <w:rPr>
                <w:rFonts w:hint="eastAsia"/>
                <w:color w:val="000000" w:themeColor="text1"/>
                <w:sz w:val="20"/>
                <w:szCs w:val="20"/>
              </w:rPr>
              <w:t>HSK-A50-HDC12-85，刀长85mm,夹持柄径公差小于h6的直径12mm刀具，采用一体式双油腔、2点支撑的独特设计,最高转速≥35000r/min,4倍径前跳动≤0.003mm,重复偏心≤0.0015mm</w:t>
            </w:r>
          </w:p>
        </w:tc>
        <w:tc>
          <w:tcPr>
            <w:tcW w:w="851" w:type="dxa"/>
            <w:vAlign w:val="center"/>
          </w:tcPr>
          <w:p>
            <w:pPr>
              <w:rPr>
                <w:color w:val="000000" w:themeColor="text1"/>
                <w:sz w:val="20"/>
                <w:szCs w:val="20"/>
              </w:rPr>
            </w:pPr>
            <w:r>
              <w:rPr>
                <w:color w:val="000000" w:themeColor="text1"/>
                <w:sz w:val="20"/>
                <w:szCs w:val="20"/>
              </w:rPr>
              <w:t>把</w:t>
            </w:r>
          </w:p>
        </w:tc>
        <w:tc>
          <w:tcPr>
            <w:tcW w:w="567" w:type="dxa"/>
            <w:vAlign w:val="center"/>
          </w:tcPr>
          <w:p>
            <w:pPr>
              <w:rPr>
                <w:color w:val="000000" w:themeColor="text1"/>
                <w:sz w:val="20"/>
                <w:szCs w:val="20"/>
              </w:rPr>
            </w:pPr>
            <w:r>
              <w:rPr>
                <w:rFonts w:hint="eastAsia"/>
                <w:color w:val="000000" w:themeColor="text1"/>
                <w:sz w:val="20"/>
                <w:szCs w:val="20"/>
              </w:rPr>
              <w:t>2</w:t>
            </w:r>
          </w:p>
        </w:tc>
        <w:tc>
          <w:tcPr>
            <w:tcW w:w="850" w:type="dxa"/>
            <w:vAlign w:val="center"/>
          </w:tcPr>
          <w:p>
            <w:pPr>
              <w:rPr>
                <w:color w:val="000000" w:themeColor="text1"/>
                <w:sz w:val="20"/>
                <w:szCs w:val="20"/>
              </w:rPr>
            </w:pPr>
            <w:r>
              <w:rPr>
                <w:rFonts w:hint="eastAsia"/>
                <w:color w:val="000000" w:themeColor="text1"/>
                <w:sz w:val="20"/>
                <w:szCs w:val="20"/>
              </w:rPr>
              <w:t>3600</w:t>
            </w:r>
          </w:p>
        </w:tc>
        <w:tc>
          <w:tcPr>
            <w:tcW w:w="851" w:type="dxa"/>
            <w:vAlign w:val="center"/>
          </w:tcPr>
          <w:p>
            <w:pPr>
              <w:rPr>
                <w:color w:val="000000" w:themeColor="text1"/>
                <w:sz w:val="20"/>
                <w:szCs w:val="20"/>
              </w:rPr>
            </w:pPr>
            <w:r>
              <w:rPr>
                <w:rFonts w:hint="eastAsia"/>
                <w:color w:val="000000" w:themeColor="text1"/>
                <w:sz w:val="20"/>
                <w:szCs w:val="20"/>
              </w:rPr>
              <w:t>7200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568" w:type="dxa"/>
            <w:vAlign w:val="center"/>
          </w:tcPr>
          <w:p>
            <w:pPr>
              <w:rPr>
                <w:color w:val="000000" w:themeColor="text1"/>
                <w:sz w:val="20"/>
                <w:szCs w:val="20"/>
              </w:rPr>
            </w:pPr>
            <w:r>
              <w:rPr>
                <w:rFonts w:hint="eastAsia"/>
                <w:color w:val="000000" w:themeColor="text1"/>
                <w:sz w:val="20"/>
                <w:szCs w:val="20"/>
              </w:rPr>
              <w:t>43</w:t>
            </w:r>
          </w:p>
          <w:p>
            <w:pPr>
              <w:rPr>
                <w:color w:val="000000" w:themeColor="text1"/>
                <w:sz w:val="20"/>
                <w:szCs w:val="20"/>
              </w:rPr>
            </w:pPr>
            <w:r>
              <w:rPr>
                <w:rFonts w:hint="eastAsia"/>
                <w:color w:val="000000" w:themeColor="text1"/>
                <w:sz w:val="20"/>
                <w:szCs w:val="20"/>
              </w:rPr>
              <w:t>44</w:t>
            </w:r>
          </w:p>
        </w:tc>
        <w:tc>
          <w:tcPr>
            <w:tcW w:w="1843" w:type="dxa"/>
            <w:vAlign w:val="center"/>
          </w:tcPr>
          <w:p>
            <w:pPr>
              <w:rPr>
                <w:color w:val="000000" w:themeColor="text1"/>
                <w:sz w:val="20"/>
                <w:szCs w:val="20"/>
              </w:rPr>
            </w:pPr>
            <w:r>
              <w:rPr>
                <w:rFonts w:hint="eastAsia"/>
                <w:color w:val="000000" w:themeColor="text1"/>
                <w:sz w:val="20"/>
                <w:szCs w:val="20"/>
              </w:rPr>
              <w:t>CK基础刀柄</w:t>
            </w:r>
          </w:p>
        </w:tc>
        <w:tc>
          <w:tcPr>
            <w:tcW w:w="3543" w:type="dxa"/>
            <w:vAlign w:val="center"/>
          </w:tcPr>
          <w:p>
            <w:pPr>
              <w:rPr>
                <w:color w:val="000000" w:themeColor="text1"/>
                <w:sz w:val="20"/>
                <w:szCs w:val="20"/>
              </w:rPr>
            </w:pPr>
            <w:r>
              <w:rPr>
                <w:rFonts w:hint="eastAsia"/>
                <w:color w:val="000000" w:themeColor="text1"/>
                <w:sz w:val="20"/>
                <w:szCs w:val="20"/>
              </w:rPr>
              <w:t>HSK-A50-CKB5-83, 刀柄总长83mm，CK连接系统使用1把扳手即可强力紧贴端面，自由组合的模块化连接操作简洁方便</w:t>
            </w:r>
          </w:p>
        </w:tc>
        <w:tc>
          <w:tcPr>
            <w:tcW w:w="851" w:type="dxa"/>
            <w:vAlign w:val="center"/>
          </w:tcPr>
          <w:p>
            <w:pPr>
              <w:rPr>
                <w:color w:val="000000" w:themeColor="text1"/>
                <w:sz w:val="20"/>
                <w:szCs w:val="20"/>
              </w:rPr>
            </w:pPr>
            <w:r>
              <w:rPr>
                <w:rFonts w:hint="eastAsia"/>
                <w:color w:val="000000" w:themeColor="text1"/>
                <w:sz w:val="20"/>
                <w:szCs w:val="20"/>
              </w:rPr>
              <w:t>个</w:t>
            </w:r>
          </w:p>
        </w:tc>
        <w:tc>
          <w:tcPr>
            <w:tcW w:w="567" w:type="dxa"/>
            <w:vAlign w:val="center"/>
          </w:tcPr>
          <w:p>
            <w:pPr>
              <w:rPr>
                <w:color w:val="000000" w:themeColor="text1"/>
                <w:sz w:val="20"/>
                <w:szCs w:val="20"/>
              </w:rPr>
            </w:pPr>
            <w:r>
              <w:rPr>
                <w:rFonts w:hint="eastAsia"/>
                <w:color w:val="000000" w:themeColor="text1"/>
                <w:sz w:val="20"/>
                <w:szCs w:val="20"/>
              </w:rPr>
              <w:t>2</w:t>
            </w:r>
          </w:p>
        </w:tc>
        <w:tc>
          <w:tcPr>
            <w:tcW w:w="850" w:type="dxa"/>
            <w:vAlign w:val="center"/>
          </w:tcPr>
          <w:p>
            <w:pPr>
              <w:rPr>
                <w:color w:val="000000" w:themeColor="text1"/>
                <w:sz w:val="20"/>
                <w:szCs w:val="20"/>
              </w:rPr>
            </w:pPr>
            <w:r>
              <w:rPr>
                <w:rFonts w:hint="eastAsia"/>
                <w:color w:val="000000" w:themeColor="text1"/>
                <w:sz w:val="20"/>
                <w:szCs w:val="20"/>
              </w:rPr>
              <w:t>2340</w:t>
            </w:r>
          </w:p>
        </w:tc>
        <w:tc>
          <w:tcPr>
            <w:tcW w:w="851" w:type="dxa"/>
            <w:vAlign w:val="center"/>
          </w:tcPr>
          <w:p>
            <w:pPr>
              <w:rPr>
                <w:color w:val="000000" w:themeColor="text1"/>
                <w:sz w:val="20"/>
                <w:szCs w:val="20"/>
              </w:rPr>
            </w:pPr>
            <w:r>
              <w:rPr>
                <w:rFonts w:hint="eastAsia"/>
                <w:color w:val="000000" w:themeColor="text1"/>
                <w:sz w:val="20"/>
                <w:szCs w:val="20"/>
              </w:rPr>
              <w:t>4680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568" w:type="dxa"/>
            <w:vAlign w:val="center"/>
          </w:tcPr>
          <w:p>
            <w:pPr>
              <w:rPr>
                <w:color w:val="000000" w:themeColor="text1"/>
                <w:sz w:val="20"/>
                <w:szCs w:val="20"/>
              </w:rPr>
            </w:pPr>
            <w:r>
              <w:rPr>
                <w:rFonts w:hint="eastAsia"/>
                <w:color w:val="000000" w:themeColor="text1"/>
                <w:sz w:val="20"/>
                <w:szCs w:val="20"/>
              </w:rPr>
              <w:t>45</w:t>
            </w:r>
          </w:p>
        </w:tc>
        <w:tc>
          <w:tcPr>
            <w:tcW w:w="1843" w:type="dxa"/>
            <w:vAlign w:val="center"/>
          </w:tcPr>
          <w:p>
            <w:pPr>
              <w:rPr>
                <w:color w:val="000000" w:themeColor="text1"/>
                <w:sz w:val="20"/>
                <w:szCs w:val="20"/>
              </w:rPr>
            </w:pPr>
            <w:r>
              <w:rPr>
                <w:rFonts w:hint="eastAsia"/>
                <w:color w:val="000000" w:themeColor="text1"/>
                <w:sz w:val="20"/>
                <w:szCs w:val="20"/>
              </w:rPr>
              <w:t>EWN精镗头</w:t>
            </w:r>
          </w:p>
        </w:tc>
        <w:tc>
          <w:tcPr>
            <w:tcW w:w="3543" w:type="dxa"/>
            <w:vAlign w:val="center"/>
          </w:tcPr>
          <w:p>
            <w:pPr>
              <w:rPr>
                <w:color w:val="000000" w:themeColor="text1"/>
                <w:sz w:val="20"/>
                <w:szCs w:val="20"/>
              </w:rPr>
            </w:pPr>
            <w:r>
              <w:rPr>
                <w:color w:val="000000" w:themeColor="text1"/>
                <w:sz w:val="20"/>
                <w:szCs w:val="20"/>
              </w:rPr>
              <w:t>EWN2-32CK5</w:t>
            </w:r>
            <w:r>
              <w:rPr>
                <w:rFonts w:hint="eastAsia"/>
                <w:color w:val="000000" w:themeColor="text1"/>
                <w:sz w:val="20"/>
                <w:szCs w:val="20"/>
              </w:rPr>
              <w:t>，转速≥14000r/min,最大加工范围≥Ø32mm,最小刻度≤0.01mm.</w:t>
            </w:r>
          </w:p>
        </w:tc>
        <w:tc>
          <w:tcPr>
            <w:tcW w:w="851" w:type="dxa"/>
            <w:vAlign w:val="center"/>
          </w:tcPr>
          <w:p>
            <w:pPr>
              <w:rPr>
                <w:color w:val="000000" w:themeColor="text1"/>
                <w:sz w:val="20"/>
                <w:szCs w:val="20"/>
              </w:rPr>
            </w:pPr>
            <w:r>
              <w:rPr>
                <w:color w:val="000000" w:themeColor="text1"/>
                <w:sz w:val="20"/>
                <w:szCs w:val="20"/>
              </w:rPr>
              <w:t>个</w:t>
            </w:r>
          </w:p>
        </w:tc>
        <w:tc>
          <w:tcPr>
            <w:tcW w:w="567" w:type="dxa"/>
            <w:vAlign w:val="center"/>
          </w:tcPr>
          <w:p>
            <w:pPr>
              <w:rPr>
                <w:color w:val="000000" w:themeColor="text1"/>
                <w:sz w:val="20"/>
                <w:szCs w:val="20"/>
              </w:rPr>
            </w:pPr>
            <w:r>
              <w:rPr>
                <w:rFonts w:hint="eastAsia"/>
                <w:color w:val="000000" w:themeColor="text1"/>
                <w:sz w:val="20"/>
                <w:szCs w:val="20"/>
              </w:rPr>
              <w:t>2</w:t>
            </w:r>
          </w:p>
        </w:tc>
        <w:tc>
          <w:tcPr>
            <w:tcW w:w="850" w:type="dxa"/>
            <w:vAlign w:val="center"/>
          </w:tcPr>
          <w:p>
            <w:pPr>
              <w:rPr>
                <w:color w:val="000000" w:themeColor="text1"/>
                <w:sz w:val="20"/>
                <w:szCs w:val="20"/>
              </w:rPr>
            </w:pPr>
            <w:r>
              <w:rPr>
                <w:rFonts w:hint="eastAsia"/>
                <w:color w:val="000000" w:themeColor="text1"/>
                <w:sz w:val="20"/>
                <w:szCs w:val="20"/>
              </w:rPr>
              <w:t>6090</w:t>
            </w:r>
          </w:p>
        </w:tc>
        <w:tc>
          <w:tcPr>
            <w:tcW w:w="851" w:type="dxa"/>
            <w:vAlign w:val="center"/>
          </w:tcPr>
          <w:p>
            <w:pPr>
              <w:rPr>
                <w:color w:val="000000" w:themeColor="text1"/>
                <w:sz w:val="20"/>
                <w:szCs w:val="20"/>
              </w:rPr>
            </w:pPr>
            <w:r>
              <w:rPr>
                <w:rFonts w:hint="eastAsia"/>
                <w:color w:val="000000" w:themeColor="text1"/>
                <w:sz w:val="20"/>
                <w:szCs w:val="20"/>
              </w:rPr>
              <w:t>12180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568" w:type="dxa"/>
            <w:vAlign w:val="center"/>
          </w:tcPr>
          <w:p>
            <w:pPr>
              <w:rPr>
                <w:color w:val="000000" w:themeColor="text1"/>
                <w:sz w:val="20"/>
                <w:szCs w:val="20"/>
              </w:rPr>
            </w:pPr>
            <w:r>
              <w:rPr>
                <w:rFonts w:hint="eastAsia"/>
                <w:color w:val="000000" w:themeColor="text1"/>
                <w:sz w:val="20"/>
                <w:szCs w:val="20"/>
              </w:rPr>
              <w:t>46</w:t>
            </w:r>
          </w:p>
        </w:tc>
        <w:tc>
          <w:tcPr>
            <w:tcW w:w="1843" w:type="dxa"/>
            <w:vAlign w:val="center"/>
          </w:tcPr>
          <w:p>
            <w:pPr>
              <w:rPr>
                <w:color w:val="000000" w:themeColor="text1"/>
                <w:sz w:val="20"/>
                <w:szCs w:val="20"/>
              </w:rPr>
            </w:pPr>
            <w:r>
              <w:rPr>
                <w:rFonts w:hint="eastAsia"/>
                <w:color w:val="000000" w:themeColor="text1"/>
                <w:sz w:val="20"/>
                <w:szCs w:val="20"/>
              </w:rPr>
              <w:t>硬质合金镗杆</w:t>
            </w:r>
          </w:p>
        </w:tc>
        <w:tc>
          <w:tcPr>
            <w:tcW w:w="3543" w:type="dxa"/>
            <w:vAlign w:val="center"/>
          </w:tcPr>
          <w:p>
            <w:pPr>
              <w:rPr>
                <w:color w:val="000000" w:themeColor="text1"/>
                <w:sz w:val="20"/>
                <w:szCs w:val="20"/>
              </w:rPr>
            </w:pPr>
            <w:r>
              <w:rPr>
                <w:color w:val="000000" w:themeColor="text1"/>
                <w:sz w:val="20"/>
                <w:szCs w:val="20"/>
              </w:rPr>
              <w:t>ST12W-M6-90</w:t>
            </w:r>
            <w:r>
              <w:rPr>
                <w:rFonts w:hint="eastAsia"/>
                <w:color w:val="000000" w:themeColor="text1"/>
                <w:sz w:val="20"/>
                <w:szCs w:val="20"/>
              </w:rPr>
              <w:t>, 硬质合金镗杆，实现稳定深孔加工</w:t>
            </w:r>
          </w:p>
        </w:tc>
        <w:tc>
          <w:tcPr>
            <w:tcW w:w="851" w:type="dxa"/>
            <w:vAlign w:val="center"/>
          </w:tcPr>
          <w:p>
            <w:pPr>
              <w:rPr>
                <w:color w:val="000000" w:themeColor="text1"/>
                <w:sz w:val="20"/>
                <w:szCs w:val="20"/>
              </w:rPr>
            </w:pPr>
            <w:r>
              <w:rPr>
                <w:color w:val="000000" w:themeColor="text1"/>
                <w:sz w:val="20"/>
                <w:szCs w:val="20"/>
              </w:rPr>
              <w:t>支</w:t>
            </w:r>
          </w:p>
        </w:tc>
        <w:tc>
          <w:tcPr>
            <w:tcW w:w="567" w:type="dxa"/>
            <w:vAlign w:val="center"/>
          </w:tcPr>
          <w:p>
            <w:pPr>
              <w:rPr>
                <w:color w:val="000000" w:themeColor="text1"/>
                <w:sz w:val="20"/>
                <w:szCs w:val="20"/>
              </w:rPr>
            </w:pPr>
            <w:r>
              <w:rPr>
                <w:rFonts w:hint="eastAsia"/>
                <w:color w:val="000000" w:themeColor="text1"/>
                <w:sz w:val="20"/>
                <w:szCs w:val="20"/>
              </w:rPr>
              <w:t>2</w:t>
            </w:r>
          </w:p>
        </w:tc>
        <w:tc>
          <w:tcPr>
            <w:tcW w:w="850" w:type="dxa"/>
            <w:vAlign w:val="center"/>
          </w:tcPr>
          <w:p>
            <w:pPr>
              <w:rPr>
                <w:color w:val="000000" w:themeColor="text1"/>
                <w:sz w:val="20"/>
                <w:szCs w:val="20"/>
              </w:rPr>
            </w:pPr>
            <w:r>
              <w:rPr>
                <w:rFonts w:hint="eastAsia"/>
                <w:color w:val="000000" w:themeColor="text1"/>
                <w:sz w:val="20"/>
                <w:szCs w:val="20"/>
              </w:rPr>
              <w:t>2350</w:t>
            </w:r>
          </w:p>
        </w:tc>
        <w:tc>
          <w:tcPr>
            <w:tcW w:w="851" w:type="dxa"/>
            <w:vAlign w:val="center"/>
          </w:tcPr>
          <w:p>
            <w:pPr>
              <w:rPr>
                <w:color w:val="000000" w:themeColor="text1"/>
                <w:sz w:val="20"/>
                <w:szCs w:val="20"/>
              </w:rPr>
            </w:pPr>
            <w:r>
              <w:rPr>
                <w:rFonts w:hint="eastAsia"/>
                <w:color w:val="000000" w:themeColor="text1"/>
                <w:sz w:val="20"/>
                <w:szCs w:val="20"/>
              </w:rPr>
              <w:t>4700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568" w:type="dxa"/>
            <w:vAlign w:val="center"/>
          </w:tcPr>
          <w:p>
            <w:pPr>
              <w:rPr>
                <w:color w:val="000000" w:themeColor="text1"/>
                <w:sz w:val="20"/>
                <w:szCs w:val="20"/>
              </w:rPr>
            </w:pPr>
            <w:r>
              <w:rPr>
                <w:rFonts w:hint="eastAsia"/>
                <w:color w:val="000000" w:themeColor="text1"/>
                <w:sz w:val="20"/>
                <w:szCs w:val="20"/>
              </w:rPr>
              <w:t>47</w:t>
            </w:r>
          </w:p>
        </w:tc>
        <w:tc>
          <w:tcPr>
            <w:tcW w:w="1843" w:type="dxa"/>
            <w:vAlign w:val="center"/>
          </w:tcPr>
          <w:p>
            <w:pPr>
              <w:rPr>
                <w:color w:val="000000" w:themeColor="text1"/>
                <w:sz w:val="20"/>
                <w:szCs w:val="20"/>
              </w:rPr>
            </w:pPr>
            <w:r>
              <w:rPr>
                <w:rFonts w:hint="eastAsia"/>
                <w:color w:val="000000" w:themeColor="text1"/>
                <w:sz w:val="20"/>
                <w:szCs w:val="20"/>
              </w:rPr>
              <w:t>硬质合金镗杆</w:t>
            </w:r>
          </w:p>
        </w:tc>
        <w:tc>
          <w:tcPr>
            <w:tcW w:w="3543" w:type="dxa"/>
            <w:vAlign w:val="center"/>
          </w:tcPr>
          <w:p>
            <w:pPr>
              <w:rPr>
                <w:color w:val="000000" w:themeColor="text1"/>
                <w:sz w:val="20"/>
                <w:szCs w:val="20"/>
              </w:rPr>
            </w:pPr>
            <w:r>
              <w:rPr>
                <w:color w:val="000000" w:themeColor="text1"/>
                <w:sz w:val="20"/>
                <w:szCs w:val="20"/>
              </w:rPr>
              <w:t>ST12W-M</w:t>
            </w:r>
            <w:r>
              <w:rPr>
                <w:rFonts w:hint="eastAsia"/>
                <w:color w:val="000000" w:themeColor="text1"/>
                <w:sz w:val="20"/>
                <w:szCs w:val="20"/>
              </w:rPr>
              <w:t>10</w:t>
            </w:r>
            <w:r>
              <w:rPr>
                <w:color w:val="000000" w:themeColor="text1"/>
                <w:sz w:val="20"/>
                <w:szCs w:val="20"/>
              </w:rPr>
              <w:t>-</w:t>
            </w:r>
            <w:r>
              <w:rPr>
                <w:rFonts w:hint="eastAsia"/>
                <w:color w:val="000000" w:themeColor="text1"/>
                <w:sz w:val="20"/>
                <w:szCs w:val="20"/>
              </w:rPr>
              <w:t>100, 硬质合金镗杆，实现稳定深孔加工</w:t>
            </w:r>
          </w:p>
        </w:tc>
        <w:tc>
          <w:tcPr>
            <w:tcW w:w="851" w:type="dxa"/>
            <w:vAlign w:val="center"/>
          </w:tcPr>
          <w:p>
            <w:pPr>
              <w:rPr>
                <w:color w:val="000000" w:themeColor="text1"/>
                <w:sz w:val="20"/>
                <w:szCs w:val="20"/>
              </w:rPr>
            </w:pPr>
            <w:r>
              <w:rPr>
                <w:color w:val="000000" w:themeColor="text1"/>
                <w:sz w:val="20"/>
                <w:szCs w:val="20"/>
              </w:rPr>
              <w:t>支</w:t>
            </w:r>
          </w:p>
        </w:tc>
        <w:tc>
          <w:tcPr>
            <w:tcW w:w="567" w:type="dxa"/>
            <w:vAlign w:val="center"/>
          </w:tcPr>
          <w:p>
            <w:pPr>
              <w:rPr>
                <w:color w:val="000000" w:themeColor="text1"/>
                <w:sz w:val="20"/>
                <w:szCs w:val="20"/>
              </w:rPr>
            </w:pPr>
            <w:r>
              <w:rPr>
                <w:rFonts w:hint="eastAsia"/>
                <w:color w:val="000000" w:themeColor="text1"/>
                <w:sz w:val="20"/>
                <w:szCs w:val="20"/>
              </w:rPr>
              <w:t>2</w:t>
            </w:r>
          </w:p>
        </w:tc>
        <w:tc>
          <w:tcPr>
            <w:tcW w:w="850" w:type="dxa"/>
            <w:vAlign w:val="center"/>
          </w:tcPr>
          <w:p>
            <w:pPr>
              <w:rPr>
                <w:color w:val="000000" w:themeColor="text1"/>
                <w:sz w:val="20"/>
                <w:szCs w:val="20"/>
              </w:rPr>
            </w:pPr>
            <w:r>
              <w:rPr>
                <w:rFonts w:hint="eastAsia"/>
                <w:color w:val="000000" w:themeColor="text1"/>
                <w:sz w:val="20"/>
                <w:szCs w:val="20"/>
              </w:rPr>
              <w:t>2650</w:t>
            </w:r>
          </w:p>
        </w:tc>
        <w:tc>
          <w:tcPr>
            <w:tcW w:w="851" w:type="dxa"/>
            <w:vAlign w:val="center"/>
          </w:tcPr>
          <w:p>
            <w:pPr>
              <w:rPr>
                <w:color w:val="000000" w:themeColor="text1"/>
                <w:sz w:val="20"/>
                <w:szCs w:val="20"/>
              </w:rPr>
            </w:pPr>
            <w:r>
              <w:rPr>
                <w:rFonts w:hint="eastAsia"/>
                <w:color w:val="000000" w:themeColor="text1"/>
                <w:sz w:val="20"/>
                <w:szCs w:val="20"/>
              </w:rPr>
              <w:t>5300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568" w:type="dxa"/>
            <w:vAlign w:val="center"/>
          </w:tcPr>
          <w:p>
            <w:pPr>
              <w:rPr>
                <w:color w:val="000000" w:themeColor="text1"/>
                <w:sz w:val="20"/>
                <w:szCs w:val="20"/>
              </w:rPr>
            </w:pPr>
            <w:r>
              <w:rPr>
                <w:rFonts w:hint="eastAsia"/>
                <w:color w:val="000000" w:themeColor="text1"/>
                <w:sz w:val="20"/>
                <w:szCs w:val="20"/>
              </w:rPr>
              <w:t>48</w:t>
            </w:r>
          </w:p>
        </w:tc>
        <w:tc>
          <w:tcPr>
            <w:tcW w:w="1843" w:type="dxa"/>
            <w:vAlign w:val="center"/>
          </w:tcPr>
          <w:p>
            <w:pPr>
              <w:rPr>
                <w:color w:val="000000" w:themeColor="text1"/>
                <w:sz w:val="20"/>
                <w:szCs w:val="20"/>
              </w:rPr>
            </w:pPr>
            <w:r>
              <w:rPr>
                <w:rFonts w:hint="eastAsia"/>
                <w:color w:val="000000" w:themeColor="text1"/>
                <w:sz w:val="20"/>
                <w:szCs w:val="20"/>
              </w:rPr>
              <w:t>小镗头</w:t>
            </w:r>
          </w:p>
        </w:tc>
        <w:tc>
          <w:tcPr>
            <w:tcW w:w="3543" w:type="dxa"/>
            <w:vAlign w:val="center"/>
          </w:tcPr>
          <w:p>
            <w:pPr>
              <w:rPr>
                <w:color w:val="000000" w:themeColor="text1"/>
                <w:sz w:val="20"/>
                <w:szCs w:val="20"/>
              </w:rPr>
            </w:pPr>
            <w:r>
              <w:rPr>
                <w:rFonts w:hint="eastAsia"/>
                <w:color w:val="000000" w:themeColor="text1"/>
                <w:sz w:val="20"/>
                <w:szCs w:val="20"/>
              </w:rPr>
              <w:t>EB14N,高精度镗头,最大加工范围≥Ø16mm</w:t>
            </w:r>
          </w:p>
        </w:tc>
        <w:tc>
          <w:tcPr>
            <w:tcW w:w="851" w:type="dxa"/>
            <w:vAlign w:val="center"/>
          </w:tcPr>
          <w:p>
            <w:pPr>
              <w:rPr>
                <w:color w:val="000000" w:themeColor="text1"/>
                <w:sz w:val="20"/>
                <w:szCs w:val="20"/>
              </w:rPr>
            </w:pPr>
            <w:r>
              <w:rPr>
                <w:color w:val="000000" w:themeColor="text1"/>
                <w:sz w:val="20"/>
                <w:szCs w:val="20"/>
              </w:rPr>
              <w:t>个</w:t>
            </w:r>
          </w:p>
        </w:tc>
        <w:tc>
          <w:tcPr>
            <w:tcW w:w="567" w:type="dxa"/>
            <w:vAlign w:val="center"/>
          </w:tcPr>
          <w:p>
            <w:pPr>
              <w:rPr>
                <w:color w:val="000000" w:themeColor="text1"/>
                <w:sz w:val="20"/>
                <w:szCs w:val="20"/>
              </w:rPr>
            </w:pPr>
            <w:r>
              <w:rPr>
                <w:rFonts w:hint="eastAsia"/>
                <w:color w:val="000000" w:themeColor="text1"/>
                <w:sz w:val="20"/>
                <w:szCs w:val="20"/>
              </w:rPr>
              <w:t>2</w:t>
            </w:r>
          </w:p>
        </w:tc>
        <w:tc>
          <w:tcPr>
            <w:tcW w:w="850" w:type="dxa"/>
            <w:vAlign w:val="center"/>
          </w:tcPr>
          <w:p>
            <w:pPr>
              <w:rPr>
                <w:color w:val="000000" w:themeColor="text1"/>
                <w:sz w:val="20"/>
                <w:szCs w:val="20"/>
              </w:rPr>
            </w:pPr>
            <w:r>
              <w:rPr>
                <w:rFonts w:hint="eastAsia"/>
                <w:color w:val="000000" w:themeColor="text1"/>
                <w:sz w:val="20"/>
                <w:szCs w:val="20"/>
              </w:rPr>
              <w:t>470</w:t>
            </w:r>
          </w:p>
        </w:tc>
        <w:tc>
          <w:tcPr>
            <w:tcW w:w="851" w:type="dxa"/>
            <w:vAlign w:val="center"/>
          </w:tcPr>
          <w:p>
            <w:pPr>
              <w:rPr>
                <w:color w:val="000000" w:themeColor="text1"/>
                <w:sz w:val="20"/>
                <w:szCs w:val="20"/>
              </w:rPr>
            </w:pPr>
            <w:r>
              <w:rPr>
                <w:rFonts w:hint="eastAsia"/>
                <w:color w:val="000000" w:themeColor="text1"/>
                <w:sz w:val="20"/>
                <w:szCs w:val="20"/>
              </w:rPr>
              <w:t>940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568" w:type="dxa"/>
            <w:vAlign w:val="center"/>
          </w:tcPr>
          <w:p>
            <w:pPr>
              <w:rPr>
                <w:color w:val="000000" w:themeColor="text1"/>
                <w:sz w:val="20"/>
                <w:szCs w:val="20"/>
              </w:rPr>
            </w:pPr>
            <w:r>
              <w:rPr>
                <w:rFonts w:hint="eastAsia"/>
                <w:color w:val="000000" w:themeColor="text1"/>
                <w:sz w:val="20"/>
                <w:szCs w:val="20"/>
              </w:rPr>
              <w:t>49</w:t>
            </w:r>
          </w:p>
        </w:tc>
        <w:tc>
          <w:tcPr>
            <w:tcW w:w="1843" w:type="dxa"/>
            <w:vAlign w:val="center"/>
          </w:tcPr>
          <w:p>
            <w:pPr>
              <w:rPr>
                <w:color w:val="000000" w:themeColor="text1"/>
                <w:sz w:val="20"/>
                <w:szCs w:val="20"/>
              </w:rPr>
            </w:pPr>
            <w:r>
              <w:rPr>
                <w:rFonts w:hint="eastAsia"/>
                <w:color w:val="000000" w:themeColor="text1"/>
                <w:sz w:val="20"/>
                <w:szCs w:val="20"/>
              </w:rPr>
              <w:t>小镗头</w:t>
            </w:r>
          </w:p>
        </w:tc>
        <w:tc>
          <w:tcPr>
            <w:tcW w:w="3543" w:type="dxa"/>
            <w:vAlign w:val="center"/>
          </w:tcPr>
          <w:p>
            <w:pPr>
              <w:rPr>
                <w:color w:val="000000" w:themeColor="text1"/>
                <w:sz w:val="20"/>
                <w:szCs w:val="20"/>
              </w:rPr>
            </w:pPr>
            <w:r>
              <w:rPr>
                <w:rFonts w:hint="eastAsia"/>
                <w:color w:val="000000" w:themeColor="text1"/>
                <w:sz w:val="20"/>
                <w:szCs w:val="20"/>
              </w:rPr>
              <w:t>EB18N, 高精度镗头,最大加工范围≥Ø20mm</w:t>
            </w:r>
          </w:p>
        </w:tc>
        <w:tc>
          <w:tcPr>
            <w:tcW w:w="851" w:type="dxa"/>
            <w:vAlign w:val="center"/>
          </w:tcPr>
          <w:p>
            <w:pPr>
              <w:rPr>
                <w:color w:val="000000" w:themeColor="text1"/>
                <w:sz w:val="20"/>
                <w:szCs w:val="20"/>
              </w:rPr>
            </w:pPr>
            <w:r>
              <w:rPr>
                <w:color w:val="000000" w:themeColor="text1"/>
                <w:sz w:val="20"/>
                <w:szCs w:val="20"/>
              </w:rPr>
              <w:t>个</w:t>
            </w:r>
          </w:p>
        </w:tc>
        <w:tc>
          <w:tcPr>
            <w:tcW w:w="567" w:type="dxa"/>
            <w:vAlign w:val="center"/>
          </w:tcPr>
          <w:p>
            <w:pPr>
              <w:rPr>
                <w:color w:val="000000" w:themeColor="text1"/>
                <w:sz w:val="20"/>
                <w:szCs w:val="20"/>
              </w:rPr>
            </w:pPr>
            <w:r>
              <w:rPr>
                <w:rFonts w:hint="eastAsia"/>
                <w:color w:val="000000" w:themeColor="text1"/>
                <w:sz w:val="20"/>
                <w:szCs w:val="20"/>
              </w:rPr>
              <w:t>2</w:t>
            </w:r>
          </w:p>
        </w:tc>
        <w:tc>
          <w:tcPr>
            <w:tcW w:w="850" w:type="dxa"/>
            <w:vAlign w:val="center"/>
          </w:tcPr>
          <w:p>
            <w:pPr>
              <w:rPr>
                <w:color w:val="000000" w:themeColor="text1"/>
                <w:sz w:val="20"/>
                <w:szCs w:val="20"/>
              </w:rPr>
            </w:pPr>
            <w:r>
              <w:rPr>
                <w:rFonts w:hint="eastAsia"/>
                <w:color w:val="000000" w:themeColor="text1"/>
                <w:sz w:val="20"/>
                <w:szCs w:val="20"/>
              </w:rPr>
              <w:t>470</w:t>
            </w:r>
          </w:p>
        </w:tc>
        <w:tc>
          <w:tcPr>
            <w:tcW w:w="851" w:type="dxa"/>
            <w:vAlign w:val="center"/>
          </w:tcPr>
          <w:p>
            <w:pPr>
              <w:rPr>
                <w:color w:val="000000" w:themeColor="text1"/>
                <w:sz w:val="20"/>
                <w:szCs w:val="20"/>
              </w:rPr>
            </w:pPr>
            <w:r>
              <w:rPr>
                <w:rFonts w:hint="eastAsia"/>
                <w:color w:val="000000" w:themeColor="text1"/>
                <w:sz w:val="20"/>
                <w:szCs w:val="20"/>
              </w:rPr>
              <w:t>940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568" w:type="dxa"/>
            <w:vAlign w:val="center"/>
          </w:tcPr>
          <w:p>
            <w:pPr>
              <w:rPr>
                <w:color w:val="000000" w:themeColor="text1"/>
                <w:sz w:val="20"/>
                <w:szCs w:val="20"/>
              </w:rPr>
            </w:pPr>
            <w:r>
              <w:rPr>
                <w:rFonts w:hint="eastAsia"/>
                <w:color w:val="000000" w:themeColor="text1"/>
                <w:sz w:val="20"/>
                <w:szCs w:val="20"/>
              </w:rPr>
              <w:t>50</w:t>
            </w:r>
          </w:p>
        </w:tc>
        <w:tc>
          <w:tcPr>
            <w:tcW w:w="1843" w:type="dxa"/>
            <w:vAlign w:val="center"/>
          </w:tcPr>
          <w:p>
            <w:pPr>
              <w:rPr>
                <w:color w:val="000000" w:themeColor="text1"/>
                <w:sz w:val="20"/>
                <w:szCs w:val="20"/>
              </w:rPr>
            </w:pPr>
            <w:r>
              <w:rPr>
                <w:rFonts w:hint="eastAsia"/>
                <w:color w:val="000000" w:themeColor="text1"/>
                <w:sz w:val="20"/>
                <w:szCs w:val="20"/>
              </w:rPr>
              <w:t>小镗头</w:t>
            </w:r>
          </w:p>
        </w:tc>
        <w:tc>
          <w:tcPr>
            <w:tcW w:w="3543" w:type="dxa"/>
            <w:vAlign w:val="center"/>
          </w:tcPr>
          <w:p>
            <w:pPr>
              <w:rPr>
                <w:color w:val="000000" w:themeColor="text1"/>
                <w:sz w:val="20"/>
                <w:szCs w:val="20"/>
              </w:rPr>
            </w:pPr>
            <w:r>
              <w:rPr>
                <w:rFonts w:hint="eastAsia"/>
                <w:color w:val="000000" w:themeColor="text1"/>
                <w:sz w:val="20"/>
                <w:szCs w:val="20"/>
              </w:rPr>
              <w:t xml:space="preserve">EB22N, 高精度镗头,最大加工范围≥Ø24mm </w:t>
            </w:r>
          </w:p>
        </w:tc>
        <w:tc>
          <w:tcPr>
            <w:tcW w:w="851" w:type="dxa"/>
            <w:vAlign w:val="center"/>
          </w:tcPr>
          <w:p>
            <w:pPr>
              <w:rPr>
                <w:color w:val="000000" w:themeColor="text1"/>
                <w:sz w:val="20"/>
                <w:szCs w:val="20"/>
              </w:rPr>
            </w:pPr>
            <w:r>
              <w:rPr>
                <w:color w:val="000000" w:themeColor="text1"/>
                <w:sz w:val="20"/>
                <w:szCs w:val="20"/>
              </w:rPr>
              <w:t>个</w:t>
            </w:r>
          </w:p>
        </w:tc>
        <w:tc>
          <w:tcPr>
            <w:tcW w:w="567" w:type="dxa"/>
            <w:vAlign w:val="center"/>
          </w:tcPr>
          <w:p>
            <w:pPr>
              <w:rPr>
                <w:color w:val="000000" w:themeColor="text1"/>
                <w:sz w:val="20"/>
                <w:szCs w:val="20"/>
              </w:rPr>
            </w:pPr>
            <w:r>
              <w:rPr>
                <w:rFonts w:hint="eastAsia"/>
                <w:color w:val="000000" w:themeColor="text1"/>
                <w:sz w:val="20"/>
                <w:szCs w:val="20"/>
              </w:rPr>
              <w:t>2</w:t>
            </w:r>
          </w:p>
        </w:tc>
        <w:tc>
          <w:tcPr>
            <w:tcW w:w="850" w:type="dxa"/>
            <w:vAlign w:val="center"/>
          </w:tcPr>
          <w:p>
            <w:pPr>
              <w:rPr>
                <w:color w:val="000000" w:themeColor="text1"/>
                <w:sz w:val="20"/>
                <w:szCs w:val="20"/>
              </w:rPr>
            </w:pPr>
            <w:r>
              <w:rPr>
                <w:rFonts w:hint="eastAsia"/>
                <w:color w:val="000000" w:themeColor="text1"/>
                <w:sz w:val="20"/>
                <w:szCs w:val="20"/>
              </w:rPr>
              <w:t>470</w:t>
            </w:r>
          </w:p>
        </w:tc>
        <w:tc>
          <w:tcPr>
            <w:tcW w:w="851" w:type="dxa"/>
            <w:vAlign w:val="center"/>
          </w:tcPr>
          <w:p>
            <w:pPr>
              <w:rPr>
                <w:color w:val="000000" w:themeColor="text1"/>
                <w:sz w:val="20"/>
                <w:szCs w:val="20"/>
              </w:rPr>
            </w:pPr>
            <w:r>
              <w:rPr>
                <w:rFonts w:hint="eastAsia"/>
                <w:color w:val="000000" w:themeColor="text1"/>
                <w:sz w:val="20"/>
                <w:szCs w:val="20"/>
              </w:rPr>
              <w:t>940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568" w:type="dxa"/>
            <w:vAlign w:val="center"/>
          </w:tcPr>
          <w:p>
            <w:pPr>
              <w:rPr>
                <w:color w:val="000000" w:themeColor="text1"/>
                <w:sz w:val="20"/>
                <w:szCs w:val="20"/>
              </w:rPr>
            </w:pPr>
            <w:r>
              <w:rPr>
                <w:rFonts w:hint="eastAsia"/>
                <w:color w:val="000000" w:themeColor="text1"/>
                <w:sz w:val="20"/>
                <w:szCs w:val="20"/>
              </w:rPr>
              <w:t>51</w:t>
            </w:r>
          </w:p>
        </w:tc>
        <w:tc>
          <w:tcPr>
            <w:tcW w:w="1843" w:type="dxa"/>
            <w:vAlign w:val="center"/>
          </w:tcPr>
          <w:p>
            <w:pPr>
              <w:rPr>
                <w:color w:val="000000" w:themeColor="text1"/>
                <w:sz w:val="20"/>
                <w:szCs w:val="20"/>
              </w:rPr>
            </w:pPr>
            <w:r>
              <w:rPr>
                <w:rFonts w:hint="eastAsia"/>
                <w:color w:val="000000" w:themeColor="text1"/>
                <w:sz w:val="20"/>
                <w:szCs w:val="20"/>
              </w:rPr>
              <w:t>精镗刀片</w:t>
            </w:r>
          </w:p>
        </w:tc>
        <w:tc>
          <w:tcPr>
            <w:tcW w:w="3543" w:type="dxa"/>
            <w:vAlign w:val="center"/>
          </w:tcPr>
          <w:p>
            <w:pPr>
              <w:rPr>
                <w:color w:val="000000" w:themeColor="text1"/>
                <w:sz w:val="20"/>
                <w:szCs w:val="20"/>
              </w:rPr>
            </w:pPr>
            <w:r>
              <w:rPr>
                <w:rFonts w:hint="eastAsia"/>
                <w:color w:val="000000" w:themeColor="text1"/>
                <w:sz w:val="20"/>
                <w:szCs w:val="20"/>
              </w:rPr>
              <w:t>TPGP080202-T1500A</w:t>
            </w:r>
          </w:p>
        </w:tc>
        <w:tc>
          <w:tcPr>
            <w:tcW w:w="851" w:type="dxa"/>
            <w:vAlign w:val="center"/>
          </w:tcPr>
          <w:p>
            <w:pPr>
              <w:rPr>
                <w:color w:val="000000" w:themeColor="text1"/>
                <w:sz w:val="20"/>
                <w:szCs w:val="20"/>
              </w:rPr>
            </w:pPr>
            <w:r>
              <w:rPr>
                <w:rFonts w:hint="eastAsia"/>
                <w:color w:val="000000" w:themeColor="text1"/>
                <w:sz w:val="20"/>
                <w:szCs w:val="20"/>
              </w:rPr>
              <w:t>片</w:t>
            </w:r>
          </w:p>
        </w:tc>
        <w:tc>
          <w:tcPr>
            <w:tcW w:w="567" w:type="dxa"/>
            <w:vAlign w:val="center"/>
          </w:tcPr>
          <w:p>
            <w:pPr>
              <w:rPr>
                <w:color w:val="000000" w:themeColor="text1"/>
                <w:sz w:val="20"/>
                <w:szCs w:val="20"/>
              </w:rPr>
            </w:pPr>
            <w:r>
              <w:rPr>
                <w:rFonts w:hint="eastAsia"/>
                <w:color w:val="000000" w:themeColor="text1"/>
                <w:sz w:val="20"/>
                <w:szCs w:val="20"/>
              </w:rPr>
              <w:t>20</w:t>
            </w:r>
          </w:p>
        </w:tc>
        <w:tc>
          <w:tcPr>
            <w:tcW w:w="850" w:type="dxa"/>
            <w:vAlign w:val="center"/>
          </w:tcPr>
          <w:p>
            <w:pPr>
              <w:rPr>
                <w:color w:val="000000" w:themeColor="text1"/>
                <w:sz w:val="20"/>
                <w:szCs w:val="20"/>
              </w:rPr>
            </w:pPr>
            <w:r>
              <w:rPr>
                <w:rFonts w:hint="eastAsia"/>
                <w:color w:val="000000" w:themeColor="text1"/>
                <w:sz w:val="20"/>
                <w:szCs w:val="20"/>
              </w:rPr>
              <w:t>55</w:t>
            </w:r>
          </w:p>
        </w:tc>
        <w:tc>
          <w:tcPr>
            <w:tcW w:w="851" w:type="dxa"/>
            <w:vAlign w:val="center"/>
          </w:tcPr>
          <w:p>
            <w:pPr>
              <w:rPr>
                <w:color w:val="000000" w:themeColor="text1"/>
                <w:sz w:val="20"/>
                <w:szCs w:val="20"/>
              </w:rPr>
            </w:pPr>
            <w:r>
              <w:rPr>
                <w:rFonts w:hint="eastAsia"/>
                <w:color w:val="000000" w:themeColor="text1"/>
                <w:sz w:val="20"/>
                <w:szCs w:val="20"/>
              </w:rPr>
              <w:t>1100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568" w:type="dxa"/>
            <w:vAlign w:val="center"/>
          </w:tcPr>
          <w:p>
            <w:pPr>
              <w:rPr>
                <w:color w:val="000000" w:themeColor="text1"/>
                <w:sz w:val="20"/>
                <w:szCs w:val="20"/>
              </w:rPr>
            </w:pPr>
            <w:r>
              <w:rPr>
                <w:rFonts w:hint="eastAsia"/>
                <w:color w:val="000000" w:themeColor="text1"/>
                <w:sz w:val="20"/>
                <w:szCs w:val="20"/>
              </w:rPr>
              <w:t>52</w:t>
            </w:r>
          </w:p>
        </w:tc>
        <w:tc>
          <w:tcPr>
            <w:tcW w:w="1843" w:type="dxa"/>
            <w:vAlign w:val="center"/>
          </w:tcPr>
          <w:p>
            <w:pPr>
              <w:rPr>
                <w:color w:val="000000" w:themeColor="text1"/>
                <w:sz w:val="20"/>
                <w:szCs w:val="20"/>
              </w:rPr>
            </w:pPr>
            <w:r>
              <w:rPr>
                <w:rFonts w:hint="eastAsia"/>
                <w:color w:val="000000" w:themeColor="text1"/>
                <w:sz w:val="20"/>
                <w:szCs w:val="20"/>
              </w:rPr>
              <w:t>热装刀柄</w:t>
            </w:r>
          </w:p>
        </w:tc>
        <w:tc>
          <w:tcPr>
            <w:tcW w:w="3543" w:type="dxa"/>
            <w:vAlign w:val="center"/>
          </w:tcPr>
          <w:p>
            <w:pPr>
              <w:rPr>
                <w:color w:val="000000" w:themeColor="text1"/>
                <w:sz w:val="20"/>
                <w:szCs w:val="20"/>
              </w:rPr>
            </w:pPr>
            <w:r>
              <w:rPr>
                <w:color w:val="000000" w:themeColor="text1"/>
                <w:sz w:val="20"/>
                <w:szCs w:val="20"/>
              </w:rPr>
              <w:t>HSK-A50-SRC4-75</w:t>
            </w:r>
            <w:r>
              <w:rPr>
                <w:rFonts w:hint="eastAsia"/>
                <w:color w:val="000000" w:themeColor="text1"/>
                <w:sz w:val="20"/>
                <w:szCs w:val="20"/>
              </w:rPr>
              <w:t>，刀长75mm,夹持柄径公差小于h6的直径4mm,刀具最高转速≥30000r/min，中心内冷.</w:t>
            </w:r>
            <w:r>
              <w:rPr>
                <w:color w:val="000000" w:themeColor="text1"/>
                <w:sz w:val="20"/>
                <w:szCs w:val="20"/>
              </w:rPr>
              <w:t xml:space="preserve"> </w:t>
            </w:r>
          </w:p>
        </w:tc>
        <w:tc>
          <w:tcPr>
            <w:tcW w:w="851" w:type="dxa"/>
            <w:vAlign w:val="center"/>
          </w:tcPr>
          <w:p>
            <w:pPr>
              <w:rPr>
                <w:color w:val="000000" w:themeColor="text1"/>
                <w:sz w:val="20"/>
                <w:szCs w:val="20"/>
              </w:rPr>
            </w:pPr>
            <w:r>
              <w:rPr>
                <w:color w:val="000000" w:themeColor="text1"/>
                <w:sz w:val="20"/>
                <w:szCs w:val="20"/>
              </w:rPr>
              <w:t>把</w:t>
            </w:r>
          </w:p>
        </w:tc>
        <w:tc>
          <w:tcPr>
            <w:tcW w:w="567" w:type="dxa"/>
            <w:vAlign w:val="center"/>
          </w:tcPr>
          <w:p>
            <w:pPr>
              <w:rPr>
                <w:color w:val="000000" w:themeColor="text1"/>
                <w:sz w:val="20"/>
                <w:szCs w:val="20"/>
              </w:rPr>
            </w:pPr>
            <w:r>
              <w:rPr>
                <w:rFonts w:hint="eastAsia"/>
                <w:color w:val="000000" w:themeColor="text1"/>
                <w:sz w:val="20"/>
                <w:szCs w:val="20"/>
              </w:rPr>
              <w:t>4</w:t>
            </w:r>
          </w:p>
        </w:tc>
        <w:tc>
          <w:tcPr>
            <w:tcW w:w="850" w:type="dxa"/>
            <w:vAlign w:val="center"/>
          </w:tcPr>
          <w:p>
            <w:pPr>
              <w:rPr>
                <w:color w:val="000000" w:themeColor="text1"/>
                <w:sz w:val="20"/>
                <w:szCs w:val="20"/>
              </w:rPr>
            </w:pPr>
            <w:r>
              <w:rPr>
                <w:rFonts w:hint="eastAsia"/>
                <w:color w:val="000000" w:themeColor="text1"/>
                <w:sz w:val="20"/>
                <w:szCs w:val="20"/>
              </w:rPr>
              <w:t>3200</w:t>
            </w:r>
          </w:p>
        </w:tc>
        <w:tc>
          <w:tcPr>
            <w:tcW w:w="851" w:type="dxa"/>
            <w:vAlign w:val="center"/>
          </w:tcPr>
          <w:p>
            <w:pPr>
              <w:rPr>
                <w:color w:val="000000" w:themeColor="text1"/>
                <w:sz w:val="20"/>
                <w:szCs w:val="20"/>
              </w:rPr>
            </w:pPr>
            <w:r>
              <w:rPr>
                <w:rFonts w:hint="eastAsia"/>
                <w:color w:val="000000" w:themeColor="text1"/>
                <w:sz w:val="20"/>
                <w:szCs w:val="20"/>
              </w:rPr>
              <w:t>12800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568" w:type="dxa"/>
            <w:vAlign w:val="center"/>
          </w:tcPr>
          <w:p>
            <w:pPr>
              <w:rPr>
                <w:color w:val="000000" w:themeColor="text1"/>
                <w:sz w:val="20"/>
                <w:szCs w:val="20"/>
              </w:rPr>
            </w:pPr>
            <w:r>
              <w:rPr>
                <w:rFonts w:hint="eastAsia"/>
                <w:color w:val="000000" w:themeColor="text1"/>
                <w:sz w:val="20"/>
                <w:szCs w:val="20"/>
              </w:rPr>
              <w:t>53</w:t>
            </w:r>
          </w:p>
        </w:tc>
        <w:tc>
          <w:tcPr>
            <w:tcW w:w="1843" w:type="dxa"/>
            <w:vAlign w:val="center"/>
          </w:tcPr>
          <w:p>
            <w:pPr>
              <w:rPr>
                <w:color w:val="000000" w:themeColor="text1"/>
                <w:sz w:val="20"/>
                <w:szCs w:val="20"/>
              </w:rPr>
            </w:pPr>
            <w:r>
              <w:rPr>
                <w:rFonts w:hint="eastAsia"/>
                <w:color w:val="000000" w:themeColor="text1"/>
                <w:sz w:val="20"/>
                <w:szCs w:val="20"/>
              </w:rPr>
              <w:t>热装刀柄</w:t>
            </w:r>
          </w:p>
        </w:tc>
        <w:tc>
          <w:tcPr>
            <w:tcW w:w="3543" w:type="dxa"/>
            <w:vAlign w:val="center"/>
          </w:tcPr>
          <w:p>
            <w:pPr>
              <w:rPr>
                <w:color w:val="000000" w:themeColor="text1"/>
                <w:sz w:val="20"/>
                <w:szCs w:val="20"/>
              </w:rPr>
            </w:pPr>
            <w:r>
              <w:rPr>
                <w:color w:val="000000" w:themeColor="text1"/>
                <w:sz w:val="20"/>
                <w:szCs w:val="20"/>
              </w:rPr>
              <w:t>HSK-A50-SRC</w:t>
            </w:r>
            <w:r>
              <w:rPr>
                <w:rFonts w:hint="eastAsia"/>
                <w:color w:val="000000" w:themeColor="text1"/>
                <w:sz w:val="20"/>
                <w:szCs w:val="20"/>
              </w:rPr>
              <w:t>6</w:t>
            </w:r>
            <w:r>
              <w:rPr>
                <w:color w:val="000000" w:themeColor="text1"/>
                <w:sz w:val="20"/>
                <w:szCs w:val="20"/>
              </w:rPr>
              <w:t>-75</w:t>
            </w:r>
            <w:r>
              <w:rPr>
                <w:rFonts w:hint="eastAsia"/>
                <w:color w:val="000000" w:themeColor="text1"/>
                <w:sz w:val="20"/>
                <w:szCs w:val="20"/>
              </w:rPr>
              <w:t>，刀长75mm,夹持柄径公差小于h6的直径6mm,刀具最高转速≥30000r/min，中心内冷.</w:t>
            </w:r>
          </w:p>
        </w:tc>
        <w:tc>
          <w:tcPr>
            <w:tcW w:w="851" w:type="dxa"/>
            <w:vAlign w:val="center"/>
          </w:tcPr>
          <w:p>
            <w:pPr>
              <w:rPr>
                <w:color w:val="000000" w:themeColor="text1"/>
                <w:sz w:val="20"/>
                <w:szCs w:val="20"/>
              </w:rPr>
            </w:pPr>
            <w:r>
              <w:rPr>
                <w:color w:val="000000" w:themeColor="text1"/>
                <w:sz w:val="20"/>
                <w:szCs w:val="20"/>
              </w:rPr>
              <w:t>把</w:t>
            </w:r>
          </w:p>
        </w:tc>
        <w:tc>
          <w:tcPr>
            <w:tcW w:w="567" w:type="dxa"/>
            <w:vAlign w:val="center"/>
          </w:tcPr>
          <w:p>
            <w:pPr>
              <w:rPr>
                <w:color w:val="000000" w:themeColor="text1"/>
                <w:sz w:val="20"/>
                <w:szCs w:val="20"/>
              </w:rPr>
            </w:pPr>
            <w:r>
              <w:rPr>
                <w:rFonts w:hint="eastAsia"/>
                <w:color w:val="000000" w:themeColor="text1"/>
                <w:sz w:val="20"/>
                <w:szCs w:val="20"/>
              </w:rPr>
              <w:t>4</w:t>
            </w:r>
          </w:p>
        </w:tc>
        <w:tc>
          <w:tcPr>
            <w:tcW w:w="850" w:type="dxa"/>
            <w:vAlign w:val="center"/>
          </w:tcPr>
          <w:p>
            <w:pPr>
              <w:rPr>
                <w:color w:val="000000" w:themeColor="text1"/>
                <w:sz w:val="20"/>
                <w:szCs w:val="20"/>
              </w:rPr>
            </w:pPr>
            <w:r>
              <w:rPr>
                <w:rFonts w:hint="eastAsia"/>
                <w:color w:val="000000" w:themeColor="text1"/>
                <w:sz w:val="20"/>
                <w:szCs w:val="20"/>
              </w:rPr>
              <w:t>3200</w:t>
            </w:r>
          </w:p>
        </w:tc>
        <w:tc>
          <w:tcPr>
            <w:tcW w:w="851" w:type="dxa"/>
            <w:vAlign w:val="center"/>
          </w:tcPr>
          <w:p>
            <w:pPr>
              <w:rPr>
                <w:color w:val="000000" w:themeColor="text1"/>
                <w:sz w:val="20"/>
                <w:szCs w:val="20"/>
              </w:rPr>
            </w:pPr>
            <w:r>
              <w:rPr>
                <w:rFonts w:hint="eastAsia"/>
                <w:color w:val="000000" w:themeColor="text1"/>
                <w:sz w:val="20"/>
                <w:szCs w:val="20"/>
              </w:rPr>
              <w:t>12800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568" w:type="dxa"/>
            <w:vAlign w:val="center"/>
          </w:tcPr>
          <w:p>
            <w:pPr>
              <w:rPr>
                <w:color w:val="000000" w:themeColor="text1"/>
                <w:sz w:val="20"/>
                <w:szCs w:val="20"/>
              </w:rPr>
            </w:pPr>
            <w:r>
              <w:rPr>
                <w:rFonts w:hint="eastAsia"/>
                <w:color w:val="000000" w:themeColor="text1"/>
                <w:sz w:val="20"/>
                <w:szCs w:val="20"/>
              </w:rPr>
              <w:t>54</w:t>
            </w:r>
          </w:p>
        </w:tc>
        <w:tc>
          <w:tcPr>
            <w:tcW w:w="1843" w:type="dxa"/>
            <w:vAlign w:val="center"/>
          </w:tcPr>
          <w:p>
            <w:pPr>
              <w:rPr>
                <w:color w:val="000000" w:themeColor="text1"/>
                <w:sz w:val="20"/>
                <w:szCs w:val="20"/>
              </w:rPr>
            </w:pPr>
            <w:r>
              <w:rPr>
                <w:rFonts w:hint="eastAsia"/>
                <w:color w:val="000000" w:themeColor="text1"/>
                <w:sz w:val="20"/>
                <w:szCs w:val="20"/>
              </w:rPr>
              <w:t>热装刀柄</w:t>
            </w:r>
          </w:p>
        </w:tc>
        <w:tc>
          <w:tcPr>
            <w:tcW w:w="3543" w:type="dxa"/>
            <w:vAlign w:val="center"/>
          </w:tcPr>
          <w:p>
            <w:pPr>
              <w:rPr>
                <w:color w:val="000000" w:themeColor="text1"/>
                <w:sz w:val="20"/>
                <w:szCs w:val="20"/>
              </w:rPr>
            </w:pPr>
            <w:r>
              <w:rPr>
                <w:color w:val="000000" w:themeColor="text1"/>
                <w:sz w:val="20"/>
                <w:szCs w:val="20"/>
              </w:rPr>
              <w:t>HSK-A50-SRC</w:t>
            </w:r>
            <w:r>
              <w:rPr>
                <w:rFonts w:hint="eastAsia"/>
                <w:color w:val="000000" w:themeColor="text1"/>
                <w:sz w:val="20"/>
                <w:szCs w:val="20"/>
              </w:rPr>
              <w:t>8</w:t>
            </w:r>
            <w:r>
              <w:rPr>
                <w:color w:val="000000" w:themeColor="text1"/>
                <w:sz w:val="20"/>
                <w:szCs w:val="20"/>
              </w:rPr>
              <w:t>-75</w:t>
            </w:r>
            <w:r>
              <w:rPr>
                <w:rFonts w:hint="eastAsia"/>
                <w:color w:val="000000" w:themeColor="text1"/>
                <w:sz w:val="20"/>
                <w:szCs w:val="20"/>
              </w:rPr>
              <w:t>，刀长75mm,夹持柄径公差小于h6的直径8mm,最高转速≥30000r/min，中心内冷.</w:t>
            </w:r>
          </w:p>
        </w:tc>
        <w:tc>
          <w:tcPr>
            <w:tcW w:w="851" w:type="dxa"/>
            <w:vAlign w:val="center"/>
          </w:tcPr>
          <w:p>
            <w:pPr>
              <w:rPr>
                <w:color w:val="000000" w:themeColor="text1"/>
                <w:sz w:val="20"/>
                <w:szCs w:val="20"/>
              </w:rPr>
            </w:pPr>
            <w:r>
              <w:rPr>
                <w:color w:val="000000" w:themeColor="text1"/>
                <w:sz w:val="20"/>
                <w:szCs w:val="20"/>
              </w:rPr>
              <w:t>把</w:t>
            </w:r>
          </w:p>
        </w:tc>
        <w:tc>
          <w:tcPr>
            <w:tcW w:w="567" w:type="dxa"/>
            <w:vAlign w:val="center"/>
          </w:tcPr>
          <w:p>
            <w:pPr>
              <w:rPr>
                <w:color w:val="000000" w:themeColor="text1"/>
                <w:sz w:val="20"/>
                <w:szCs w:val="20"/>
              </w:rPr>
            </w:pPr>
            <w:r>
              <w:rPr>
                <w:rFonts w:hint="eastAsia"/>
                <w:color w:val="000000" w:themeColor="text1"/>
                <w:sz w:val="20"/>
                <w:szCs w:val="20"/>
              </w:rPr>
              <w:t>4</w:t>
            </w:r>
          </w:p>
        </w:tc>
        <w:tc>
          <w:tcPr>
            <w:tcW w:w="850" w:type="dxa"/>
            <w:vAlign w:val="center"/>
          </w:tcPr>
          <w:p>
            <w:pPr>
              <w:rPr>
                <w:color w:val="000000" w:themeColor="text1"/>
                <w:sz w:val="20"/>
                <w:szCs w:val="20"/>
              </w:rPr>
            </w:pPr>
            <w:r>
              <w:rPr>
                <w:rFonts w:hint="eastAsia"/>
                <w:color w:val="000000" w:themeColor="text1"/>
                <w:sz w:val="20"/>
                <w:szCs w:val="20"/>
              </w:rPr>
              <w:t>3200</w:t>
            </w:r>
          </w:p>
        </w:tc>
        <w:tc>
          <w:tcPr>
            <w:tcW w:w="851" w:type="dxa"/>
            <w:vAlign w:val="center"/>
          </w:tcPr>
          <w:p>
            <w:pPr>
              <w:rPr>
                <w:color w:val="000000" w:themeColor="text1"/>
                <w:sz w:val="20"/>
                <w:szCs w:val="20"/>
              </w:rPr>
            </w:pPr>
            <w:r>
              <w:rPr>
                <w:rFonts w:hint="eastAsia"/>
                <w:color w:val="000000" w:themeColor="text1"/>
                <w:sz w:val="20"/>
                <w:szCs w:val="20"/>
              </w:rPr>
              <w:t>12800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568" w:type="dxa"/>
            <w:vAlign w:val="center"/>
          </w:tcPr>
          <w:p>
            <w:pPr>
              <w:rPr>
                <w:color w:val="000000" w:themeColor="text1"/>
                <w:sz w:val="20"/>
                <w:szCs w:val="20"/>
              </w:rPr>
            </w:pPr>
            <w:r>
              <w:rPr>
                <w:rFonts w:hint="eastAsia"/>
                <w:color w:val="000000" w:themeColor="text1"/>
                <w:sz w:val="20"/>
                <w:szCs w:val="20"/>
              </w:rPr>
              <w:t>55</w:t>
            </w:r>
          </w:p>
        </w:tc>
        <w:tc>
          <w:tcPr>
            <w:tcW w:w="1843" w:type="dxa"/>
            <w:vAlign w:val="center"/>
          </w:tcPr>
          <w:p>
            <w:pPr>
              <w:rPr>
                <w:color w:val="000000" w:themeColor="text1"/>
                <w:sz w:val="20"/>
                <w:szCs w:val="20"/>
              </w:rPr>
            </w:pPr>
            <w:r>
              <w:rPr>
                <w:rFonts w:hint="eastAsia"/>
                <w:color w:val="000000" w:themeColor="text1"/>
                <w:sz w:val="20"/>
                <w:szCs w:val="20"/>
              </w:rPr>
              <w:t>热装刀柄</w:t>
            </w:r>
          </w:p>
        </w:tc>
        <w:tc>
          <w:tcPr>
            <w:tcW w:w="3543" w:type="dxa"/>
            <w:vAlign w:val="center"/>
          </w:tcPr>
          <w:p>
            <w:pPr>
              <w:rPr>
                <w:color w:val="000000" w:themeColor="text1"/>
                <w:sz w:val="20"/>
                <w:szCs w:val="20"/>
              </w:rPr>
            </w:pPr>
            <w:r>
              <w:rPr>
                <w:rFonts w:hint="eastAsia"/>
                <w:color w:val="000000" w:themeColor="text1"/>
                <w:sz w:val="20"/>
                <w:szCs w:val="20"/>
              </w:rPr>
              <w:t>HSK-A50-SRC10-85，刀长85mm,夹持柄径公差小于h6的直径10mm,最高转速≥30000r/min，中心内冷.</w:t>
            </w:r>
          </w:p>
        </w:tc>
        <w:tc>
          <w:tcPr>
            <w:tcW w:w="851" w:type="dxa"/>
            <w:vAlign w:val="center"/>
          </w:tcPr>
          <w:p>
            <w:pPr>
              <w:rPr>
                <w:color w:val="000000" w:themeColor="text1"/>
                <w:sz w:val="20"/>
                <w:szCs w:val="20"/>
              </w:rPr>
            </w:pPr>
            <w:r>
              <w:rPr>
                <w:color w:val="000000" w:themeColor="text1"/>
                <w:sz w:val="20"/>
                <w:szCs w:val="20"/>
              </w:rPr>
              <w:t>把</w:t>
            </w:r>
          </w:p>
        </w:tc>
        <w:tc>
          <w:tcPr>
            <w:tcW w:w="567" w:type="dxa"/>
            <w:vAlign w:val="center"/>
          </w:tcPr>
          <w:p>
            <w:pPr>
              <w:rPr>
                <w:color w:val="000000" w:themeColor="text1"/>
                <w:sz w:val="20"/>
                <w:szCs w:val="20"/>
              </w:rPr>
            </w:pPr>
            <w:r>
              <w:rPr>
                <w:rFonts w:hint="eastAsia"/>
                <w:color w:val="000000" w:themeColor="text1"/>
                <w:sz w:val="20"/>
                <w:szCs w:val="20"/>
              </w:rPr>
              <w:t>4</w:t>
            </w:r>
          </w:p>
        </w:tc>
        <w:tc>
          <w:tcPr>
            <w:tcW w:w="850" w:type="dxa"/>
            <w:vAlign w:val="center"/>
          </w:tcPr>
          <w:p>
            <w:pPr>
              <w:rPr>
                <w:color w:val="000000" w:themeColor="text1"/>
                <w:sz w:val="20"/>
                <w:szCs w:val="20"/>
              </w:rPr>
            </w:pPr>
            <w:r>
              <w:rPr>
                <w:rFonts w:hint="eastAsia"/>
                <w:color w:val="000000" w:themeColor="text1"/>
                <w:sz w:val="20"/>
                <w:szCs w:val="20"/>
              </w:rPr>
              <w:t>3200</w:t>
            </w:r>
          </w:p>
        </w:tc>
        <w:tc>
          <w:tcPr>
            <w:tcW w:w="851" w:type="dxa"/>
            <w:vAlign w:val="center"/>
          </w:tcPr>
          <w:p>
            <w:pPr>
              <w:rPr>
                <w:color w:val="000000" w:themeColor="text1"/>
                <w:sz w:val="20"/>
                <w:szCs w:val="20"/>
              </w:rPr>
            </w:pPr>
            <w:r>
              <w:rPr>
                <w:rFonts w:hint="eastAsia"/>
                <w:color w:val="000000" w:themeColor="text1"/>
                <w:sz w:val="20"/>
                <w:szCs w:val="20"/>
              </w:rPr>
              <w:t>12800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568" w:type="dxa"/>
            <w:vAlign w:val="center"/>
          </w:tcPr>
          <w:p>
            <w:pPr>
              <w:rPr>
                <w:color w:val="000000" w:themeColor="text1"/>
                <w:sz w:val="20"/>
                <w:szCs w:val="20"/>
              </w:rPr>
            </w:pPr>
            <w:r>
              <w:rPr>
                <w:rFonts w:hint="eastAsia"/>
                <w:color w:val="000000" w:themeColor="text1"/>
                <w:sz w:val="20"/>
                <w:szCs w:val="20"/>
              </w:rPr>
              <w:t>56</w:t>
            </w:r>
          </w:p>
        </w:tc>
        <w:tc>
          <w:tcPr>
            <w:tcW w:w="1843" w:type="dxa"/>
            <w:vAlign w:val="center"/>
          </w:tcPr>
          <w:p>
            <w:pPr>
              <w:rPr>
                <w:color w:val="000000" w:themeColor="text1"/>
                <w:sz w:val="20"/>
                <w:szCs w:val="20"/>
              </w:rPr>
            </w:pPr>
            <w:r>
              <w:rPr>
                <w:rFonts w:hint="eastAsia"/>
                <w:color w:val="000000" w:themeColor="text1"/>
                <w:sz w:val="20"/>
                <w:szCs w:val="20"/>
              </w:rPr>
              <w:t>热装刀柄</w:t>
            </w:r>
          </w:p>
        </w:tc>
        <w:tc>
          <w:tcPr>
            <w:tcW w:w="3543" w:type="dxa"/>
            <w:vAlign w:val="center"/>
          </w:tcPr>
          <w:p>
            <w:pPr>
              <w:rPr>
                <w:color w:val="000000" w:themeColor="text1"/>
                <w:sz w:val="20"/>
                <w:szCs w:val="20"/>
              </w:rPr>
            </w:pPr>
            <w:r>
              <w:rPr>
                <w:rFonts w:hint="eastAsia"/>
                <w:color w:val="000000" w:themeColor="text1"/>
                <w:sz w:val="20"/>
                <w:szCs w:val="20"/>
              </w:rPr>
              <w:t>HSK-A50-SRC12-85，刀长85mm,夹持柄径公差小于h6的直径12mm,最高转速≥30000r/min，中心内冷.</w:t>
            </w:r>
          </w:p>
        </w:tc>
        <w:tc>
          <w:tcPr>
            <w:tcW w:w="851" w:type="dxa"/>
            <w:vAlign w:val="center"/>
          </w:tcPr>
          <w:p>
            <w:pPr>
              <w:rPr>
                <w:color w:val="000000" w:themeColor="text1"/>
                <w:sz w:val="20"/>
                <w:szCs w:val="20"/>
              </w:rPr>
            </w:pPr>
            <w:r>
              <w:rPr>
                <w:color w:val="000000" w:themeColor="text1"/>
                <w:sz w:val="20"/>
                <w:szCs w:val="20"/>
              </w:rPr>
              <w:t>把</w:t>
            </w:r>
          </w:p>
        </w:tc>
        <w:tc>
          <w:tcPr>
            <w:tcW w:w="567" w:type="dxa"/>
            <w:vAlign w:val="center"/>
          </w:tcPr>
          <w:p>
            <w:pPr>
              <w:rPr>
                <w:color w:val="000000" w:themeColor="text1"/>
                <w:sz w:val="20"/>
                <w:szCs w:val="20"/>
              </w:rPr>
            </w:pPr>
            <w:r>
              <w:rPr>
                <w:rFonts w:hint="eastAsia"/>
                <w:color w:val="000000" w:themeColor="text1"/>
                <w:sz w:val="20"/>
                <w:szCs w:val="20"/>
              </w:rPr>
              <w:t>4</w:t>
            </w:r>
          </w:p>
        </w:tc>
        <w:tc>
          <w:tcPr>
            <w:tcW w:w="850" w:type="dxa"/>
            <w:vAlign w:val="center"/>
          </w:tcPr>
          <w:p>
            <w:pPr>
              <w:rPr>
                <w:color w:val="000000" w:themeColor="text1"/>
                <w:sz w:val="20"/>
                <w:szCs w:val="20"/>
              </w:rPr>
            </w:pPr>
            <w:r>
              <w:rPr>
                <w:rFonts w:hint="eastAsia"/>
                <w:color w:val="000000" w:themeColor="text1"/>
                <w:sz w:val="20"/>
                <w:szCs w:val="20"/>
              </w:rPr>
              <w:t>3200</w:t>
            </w:r>
          </w:p>
        </w:tc>
        <w:tc>
          <w:tcPr>
            <w:tcW w:w="851" w:type="dxa"/>
            <w:vAlign w:val="center"/>
          </w:tcPr>
          <w:p>
            <w:pPr>
              <w:rPr>
                <w:color w:val="000000" w:themeColor="text1"/>
                <w:sz w:val="20"/>
                <w:szCs w:val="20"/>
              </w:rPr>
            </w:pPr>
            <w:r>
              <w:rPr>
                <w:rFonts w:hint="eastAsia"/>
                <w:color w:val="000000" w:themeColor="text1"/>
                <w:sz w:val="20"/>
                <w:szCs w:val="20"/>
              </w:rPr>
              <w:t>12800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568" w:type="dxa"/>
            <w:vAlign w:val="center"/>
          </w:tcPr>
          <w:p>
            <w:pPr>
              <w:rPr>
                <w:color w:val="000000" w:themeColor="text1"/>
                <w:sz w:val="20"/>
                <w:szCs w:val="20"/>
              </w:rPr>
            </w:pPr>
            <w:r>
              <w:rPr>
                <w:rFonts w:hint="eastAsia"/>
                <w:color w:val="000000" w:themeColor="text1"/>
                <w:sz w:val="20"/>
                <w:szCs w:val="20"/>
              </w:rPr>
              <w:t>57</w:t>
            </w:r>
          </w:p>
        </w:tc>
        <w:tc>
          <w:tcPr>
            <w:tcW w:w="1843" w:type="dxa"/>
            <w:vAlign w:val="center"/>
          </w:tcPr>
          <w:p>
            <w:pPr>
              <w:rPr>
                <w:color w:val="000000" w:themeColor="text1"/>
                <w:sz w:val="20"/>
                <w:szCs w:val="20"/>
              </w:rPr>
            </w:pPr>
            <w:r>
              <w:rPr>
                <w:rFonts w:hint="eastAsia"/>
                <w:color w:val="000000" w:themeColor="text1"/>
                <w:sz w:val="20"/>
                <w:szCs w:val="20"/>
              </w:rPr>
              <w:t>热装刀柄</w:t>
            </w:r>
          </w:p>
        </w:tc>
        <w:tc>
          <w:tcPr>
            <w:tcW w:w="3543" w:type="dxa"/>
            <w:vAlign w:val="center"/>
          </w:tcPr>
          <w:p>
            <w:pPr>
              <w:rPr>
                <w:color w:val="000000" w:themeColor="text1"/>
                <w:sz w:val="20"/>
                <w:szCs w:val="20"/>
              </w:rPr>
            </w:pPr>
            <w:r>
              <w:rPr>
                <w:rFonts w:hint="eastAsia"/>
                <w:color w:val="000000" w:themeColor="text1"/>
                <w:sz w:val="20"/>
                <w:szCs w:val="20"/>
              </w:rPr>
              <w:t>HSK-A50-SRC16-85，刀长85mm,夹持柄径公差小于h6的直径16mm,最高转速≥30000r/min，中心内冷.</w:t>
            </w:r>
          </w:p>
        </w:tc>
        <w:tc>
          <w:tcPr>
            <w:tcW w:w="851" w:type="dxa"/>
            <w:vAlign w:val="center"/>
          </w:tcPr>
          <w:p>
            <w:pPr>
              <w:rPr>
                <w:color w:val="000000" w:themeColor="text1"/>
                <w:sz w:val="20"/>
                <w:szCs w:val="20"/>
              </w:rPr>
            </w:pPr>
            <w:r>
              <w:rPr>
                <w:color w:val="000000" w:themeColor="text1"/>
                <w:sz w:val="20"/>
                <w:szCs w:val="20"/>
              </w:rPr>
              <w:t>把</w:t>
            </w:r>
          </w:p>
        </w:tc>
        <w:tc>
          <w:tcPr>
            <w:tcW w:w="567" w:type="dxa"/>
            <w:vAlign w:val="center"/>
          </w:tcPr>
          <w:p>
            <w:pPr>
              <w:rPr>
                <w:color w:val="000000" w:themeColor="text1"/>
                <w:sz w:val="20"/>
                <w:szCs w:val="20"/>
              </w:rPr>
            </w:pPr>
            <w:r>
              <w:rPr>
                <w:rFonts w:hint="eastAsia"/>
                <w:color w:val="000000" w:themeColor="text1"/>
                <w:sz w:val="20"/>
                <w:szCs w:val="20"/>
              </w:rPr>
              <w:t>4</w:t>
            </w:r>
          </w:p>
        </w:tc>
        <w:tc>
          <w:tcPr>
            <w:tcW w:w="850" w:type="dxa"/>
            <w:vAlign w:val="center"/>
          </w:tcPr>
          <w:p>
            <w:pPr>
              <w:rPr>
                <w:color w:val="000000" w:themeColor="text1"/>
                <w:sz w:val="20"/>
                <w:szCs w:val="20"/>
              </w:rPr>
            </w:pPr>
            <w:r>
              <w:rPr>
                <w:rFonts w:hint="eastAsia"/>
                <w:color w:val="000000" w:themeColor="text1"/>
                <w:sz w:val="20"/>
                <w:szCs w:val="20"/>
              </w:rPr>
              <w:t>3200</w:t>
            </w:r>
          </w:p>
        </w:tc>
        <w:tc>
          <w:tcPr>
            <w:tcW w:w="851" w:type="dxa"/>
            <w:vAlign w:val="center"/>
          </w:tcPr>
          <w:p>
            <w:pPr>
              <w:rPr>
                <w:color w:val="000000" w:themeColor="text1"/>
                <w:sz w:val="20"/>
                <w:szCs w:val="20"/>
              </w:rPr>
            </w:pPr>
            <w:r>
              <w:rPr>
                <w:rFonts w:hint="eastAsia"/>
                <w:color w:val="000000" w:themeColor="text1"/>
                <w:sz w:val="20"/>
                <w:szCs w:val="20"/>
              </w:rPr>
              <w:t>12800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568" w:type="dxa"/>
            <w:vAlign w:val="center"/>
          </w:tcPr>
          <w:p>
            <w:pPr>
              <w:rPr>
                <w:color w:val="000000" w:themeColor="text1"/>
                <w:sz w:val="20"/>
                <w:szCs w:val="20"/>
              </w:rPr>
            </w:pPr>
            <w:r>
              <w:rPr>
                <w:rFonts w:hint="eastAsia"/>
                <w:color w:val="000000" w:themeColor="text1"/>
                <w:sz w:val="20"/>
                <w:szCs w:val="20"/>
              </w:rPr>
              <w:t>58</w:t>
            </w:r>
          </w:p>
        </w:tc>
        <w:tc>
          <w:tcPr>
            <w:tcW w:w="1843" w:type="dxa"/>
            <w:vAlign w:val="center"/>
          </w:tcPr>
          <w:p>
            <w:pPr>
              <w:rPr>
                <w:color w:val="000000" w:themeColor="text1"/>
                <w:sz w:val="20"/>
                <w:szCs w:val="20"/>
              </w:rPr>
            </w:pPr>
            <w:r>
              <w:rPr>
                <w:color w:val="000000" w:themeColor="text1"/>
                <w:sz w:val="20"/>
                <w:szCs w:val="20"/>
              </w:rPr>
              <w:t>弹簧夹头刀柄</w:t>
            </w:r>
          </w:p>
        </w:tc>
        <w:tc>
          <w:tcPr>
            <w:tcW w:w="3543" w:type="dxa"/>
            <w:vAlign w:val="center"/>
          </w:tcPr>
          <w:p>
            <w:pPr>
              <w:rPr>
                <w:color w:val="000000" w:themeColor="text1"/>
                <w:sz w:val="20"/>
                <w:szCs w:val="20"/>
              </w:rPr>
            </w:pPr>
            <w:r>
              <w:rPr>
                <w:color w:val="000000" w:themeColor="text1"/>
                <w:sz w:val="20"/>
                <w:szCs w:val="20"/>
              </w:rPr>
              <w:t>HSK50A-ER25-100</w:t>
            </w:r>
            <w:r>
              <w:rPr>
                <w:rFonts w:hint="eastAsia"/>
                <w:color w:val="000000" w:themeColor="text1"/>
                <w:sz w:val="20"/>
                <w:szCs w:val="20"/>
              </w:rPr>
              <w:t>, 刀柄长度100MM，硬度≥HRC56°，本体同心度≤0.005mm,真圆度≤0.8um，表面粗糙度≤0.25um</w:t>
            </w:r>
          </w:p>
        </w:tc>
        <w:tc>
          <w:tcPr>
            <w:tcW w:w="851" w:type="dxa"/>
            <w:vAlign w:val="center"/>
          </w:tcPr>
          <w:p>
            <w:pPr>
              <w:rPr>
                <w:color w:val="000000" w:themeColor="text1"/>
                <w:sz w:val="20"/>
                <w:szCs w:val="20"/>
              </w:rPr>
            </w:pPr>
            <w:r>
              <w:rPr>
                <w:color w:val="000000" w:themeColor="text1"/>
                <w:sz w:val="20"/>
                <w:szCs w:val="20"/>
              </w:rPr>
              <w:t>把</w:t>
            </w:r>
          </w:p>
        </w:tc>
        <w:tc>
          <w:tcPr>
            <w:tcW w:w="567" w:type="dxa"/>
            <w:vAlign w:val="center"/>
          </w:tcPr>
          <w:p>
            <w:pPr>
              <w:rPr>
                <w:color w:val="000000" w:themeColor="text1"/>
                <w:sz w:val="20"/>
                <w:szCs w:val="20"/>
              </w:rPr>
            </w:pPr>
            <w:r>
              <w:rPr>
                <w:rFonts w:hint="eastAsia"/>
                <w:color w:val="000000" w:themeColor="text1"/>
                <w:sz w:val="20"/>
                <w:szCs w:val="20"/>
              </w:rPr>
              <w:t>40</w:t>
            </w:r>
          </w:p>
        </w:tc>
        <w:tc>
          <w:tcPr>
            <w:tcW w:w="850" w:type="dxa"/>
            <w:vAlign w:val="center"/>
          </w:tcPr>
          <w:p>
            <w:pPr>
              <w:rPr>
                <w:color w:val="000000" w:themeColor="text1"/>
                <w:sz w:val="20"/>
                <w:szCs w:val="20"/>
              </w:rPr>
            </w:pPr>
            <w:r>
              <w:rPr>
                <w:rFonts w:hint="eastAsia"/>
                <w:color w:val="000000" w:themeColor="text1"/>
                <w:sz w:val="20"/>
                <w:szCs w:val="20"/>
              </w:rPr>
              <w:t>1427</w:t>
            </w:r>
          </w:p>
        </w:tc>
        <w:tc>
          <w:tcPr>
            <w:tcW w:w="851" w:type="dxa"/>
            <w:vAlign w:val="center"/>
          </w:tcPr>
          <w:p>
            <w:pPr>
              <w:rPr>
                <w:color w:val="000000" w:themeColor="text1"/>
                <w:sz w:val="20"/>
                <w:szCs w:val="20"/>
              </w:rPr>
            </w:pPr>
            <w:r>
              <w:rPr>
                <w:rFonts w:hint="eastAsia"/>
                <w:color w:val="000000" w:themeColor="text1"/>
                <w:sz w:val="20"/>
                <w:szCs w:val="20"/>
              </w:rPr>
              <w:t>57080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568" w:type="dxa"/>
            <w:vAlign w:val="center"/>
          </w:tcPr>
          <w:p>
            <w:pPr>
              <w:rPr>
                <w:color w:val="000000" w:themeColor="text1"/>
                <w:sz w:val="20"/>
                <w:szCs w:val="20"/>
              </w:rPr>
            </w:pPr>
            <w:r>
              <w:rPr>
                <w:rFonts w:hint="eastAsia"/>
                <w:color w:val="000000" w:themeColor="text1"/>
                <w:sz w:val="20"/>
                <w:szCs w:val="20"/>
              </w:rPr>
              <w:t>59</w:t>
            </w:r>
          </w:p>
        </w:tc>
        <w:tc>
          <w:tcPr>
            <w:tcW w:w="1843" w:type="dxa"/>
            <w:vAlign w:val="center"/>
          </w:tcPr>
          <w:p>
            <w:pPr>
              <w:rPr>
                <w:color w:val="000000" w:themeColor="text1"/>
                <w:sz w:val="20"/>
                <w:szCs w:val="20"/>
              </w:rPr>
            </w:pPr>
            <w:r>
              <w:rPr>
                <w:rFonts w:hint="eastAsia"/>
                <w:color w:val="000000" w:themeColor="text1"/>
                <w:sz w:val="20"/>
                <w:szCs w:val="20"/>
              </w:rPr>
              <w:t>ER夹套</w:t>
            </w:r>
          </w:p>
        </w:tc>
        <w:tc>
          <w:tcPr>
            <w:tcW w:w="3543" w:type="dxa"/>
            <w:vAlign w:val="center"/>
          </w:tcPr>
          <w:p>
            <w:pPr>
              <w:rPr>
                <w:color w:val="000000" w:themeColor="text1"/>
                <w:sz w:val="20"/>
                <w:szCs w:val="20"/>
              </w:rPr>
            </w:pPr>
            <w:r>
              <w:rPr>
                <w:color w:val="000000" w:themeColor="text1"/>
                <w:sz w:val="20"/>
                <w:szCs w:val="20"/>
              </w:rPr>
              <w:t>ER25-4</w:t>
            </w:r>
            <w:r>
              <w:rPr>
                <w:rFonts w:hint="eastAsia"/>
                <w:color w:val="000000" w:themeColor="text1"/>
                <w:sz w:val="20"/>
                <w:szCs w:val="20"/>
              </w:rPr>
              <w:t>, 偏摆精度≤0.01mm</w:t>
            </w:r>
          </w:p>
        </w:tc>
        <w:tc>
          <w:tcPr>
            <w:tcW w:w="851" w:type="dxa"/>
            <w:vAlign w:val="center"/>
          </w:tcPr>
          <w:p>
            <w:pPr>
              <w:rPr>
                <w:color w:val="000000" w:themeColor="text1"/>
                <w:sz w:val="20"/>
                <w:szCs w:val="20"/>
              </w:rPr>
            </w:pPr>
            <w:r>
              <w:rPr>
                <w:color w:val="000000" w:themeColor="text1"/>
                <w:sz w:val="20"/>
                <w:szCs w:val="20"/>
              </w:rPr>
              <w:t>个</w:t>
            </w:r>
          </w:p>
        </w:tc>
        <w:tc>
          <w:tcPr>
            <w:tcW w:w="567" w:type="dxa"/>
            <w:vAlign w:val="center"/>
          </w:tcPr>
          <w:p>
            <w:pPr>
              <w:rPr>
                <w:color w:val="000000" w:themeColor="text1"/>
                <w:sz w:val="20"/>
                <w:szCs w:val="20"/>
              </w:rPr>
            </w:pPr>
            <w:r>
              <w:rPr>
                <w:rFonts w:hint="eastAsia"/>
                <w:color w:val="000000" w:themeColor="text1"/>
                <w:sz w:val="20"/>
                <w:szCs w:val="20"/>
              </w:rPr>
              <w:t>5</w:t>
            </w:r>
          </w:p>
        </w:tc>
        <w:tc>
          <w:tcPr>
            <w:tcW w:w="850" w:type="dxa"/>
            <w:vAlign w:val="center"/>
          </w:tcPr>
          <w:p>
            <w:pPr>
              <w:rPr>
                <w:color w:val="000000" w:themeColor="text1"/>
                <w:sz w:val="20"/>
                <w:szCs w:val="20"/>
              </w:rPr>
            </w:pPr>
            <w:r>
              <w:rPr>
                <w:rFonts w:hint="eastAsia"/>
                <w:color w:val="000000" w:themeColor="text1"/>
                <w:sz w:val="20"/>
                <w:szCs w:val="20"/>
              </w:rPr>
              <w:t>245</w:t>
            </w:r>
          </w:p>
        </w:tc>
        <w:tc>
          <w:tcPr>
            <w:tcW w:w="851" w:type="dxa"/>
            <w:vAlign w:val="center"/>
          </w:tcPr>
          <w:p>
            <w:pPr>
              <w:rPr>
                <w:color w:val="000000" w:themeColor="text1"/>
                <w:sz w:val="20"/>
                <w:szCs w:val="20"/>
              </w:rPr>
            </w:pPr>
            <w:r>
              <w:rPr>
                <w:rFonts w:hint="eastAsia"/>
                <w:color w:val="000000" w:themeColor="text1"/>
                <w:sz w:val="20"/>
                <w:szCs w:val="20"/>
              </w:rPr>
              <w:t>1225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568" w:type="dxa"/>
            <w:vAlign w:val="center"/>
          </w:tcPr>
          <w:p>
            <w:pPr>
              <w:rPr>
                <w:color w:val="000000" w:themeColor="text1"/>
                <w:sz w:val="20"/>
                <w:szCs w:val="20"/>
              </w:rPr>
            </w:pPr>
            <w:r>
              <w:rPr>
                <w:rFonts w:hint="eastAsia"/>
                <w:color w:val="000000" w:themeColor="text1"/>
                <w:sz w:val="20"/>
                <w:szCs w:val="20"/>
              </w:rPr>
              <w:t>60</w:t>
            </w:r>
          </w:p>
        </w:tc>
        <w:tc>
          <w:tcPr>
            <w:tcW w:w="1843" w:type="dxa"/>
            <w:vAlign w:val="center"/>
          </w:tcPr>
          <w:p>
            <w:pPr>
              <w:rPr>
                <w:color w:val="000000" w:themeColor="text1"/>
                <w:sz w:val="20"/>
                <w:szCs w:val="20"/>
              </w:rPr>
            </w:pPr>
            <w:r>
              <w:rPr>
                <w:rFonts w:hint="eastAsia"/>
                <w:color w:val="000000" w:themeColor="text1"/>
                <w:sz w:val="20"/>
                <w:szCs w:val="20"/>
              </w:rPr>
              <w:t>ER夹套</w:t>
            </w:r>
          </w:p>
        </w:tc>
        <w:tc>
          <w:tcPr>
            <w:tcW w:w="3543" w:type="dxa"/>
            <w:vAlign w:val="center"/>
          </w:tcPr>
          <w:p>
            <w:pPr>
              <w:rPr>
                <w:color w:val="000000" w:themeColor="text1"/>
                <w:sz w:val="20"/>
                <w:szCs w:val="20"/>
              </w:rPr>
            </w:pPr>
            <w:r>
              <w:rPr>
                <w:color w:val="000000" w:themeColor="text1"/>
                <w:sz w:val="20"/>
                <w:szCs w:val="20"/>
              </w:rPr>
              <w:t>ER25-</w:t>
            </w:r>
            <w:r>
              <w:rPr>
                <w:rFonts w:hint="eastAsia"/>
                <w:color w:val="000000" w:themeColor="text1"/>
                <w:sz w:val="20"/>
                <w:szCs w:val="20"/>
              </w:rPr>
              <w:t>6, 偏摆精度≤0.01mm</w:t>
            </w:r>
          </w:p>
        </w:tc>
        <w:tc>
          <w:tcPr>
            <w:tcW w:w="851" w:type="dxa"/>
            <w:vAlign w:val="center"/>
          </w:tcPr>
          <w:p>
            <w:pPr>
              <w:rPr>
                <w:color w:val="000000" w:themeColor="text1"/>
                <w:sz w:val="20"/>
                <w:szCs w:val="20"/>
              </w:rPr>
            </w:pPr>
            <w:r>
              <w:rPr>
                <w:color w:val="000000" w:themeColor="text1"/>
                <w:sz w:val="20"/>
                <w:szCs w:val="20"/>
              </w:rPr>
              <w:t>个</w:t>
            </w:r>
          </w:p>
        </w:tc>
        <w:tc>
          <w:tcPr>
            <w:tcW w:w="567" w:type="dxa"/>
            <w:vAlign w:val="center"/>
          </w:tcPr>
          <w:p>
            <w:pPr>
              <w:rPr>
                <w:color w:val="000000" w:themeColor="text1"/>
                <w:sz w:val="20"/>
                <w:szCs w:val="20"/>
              </w:rPr>
            </w:pPr>
            <w:r>
              <w:rPr>
                <w:rFonts w:hint="eastAsia"/>
                <w:color w:val="000000" w:themeColor="text1"/>
                <w:sz w:val="20"/>
                <w:szCs w:val="20"/>
              </w:rPr>
              <w:t>5</w:t>
            </w:r>
          </w:p>
        </w:tc>
        <w:tc>
          <w:tcPr>
            <w:tcW w:w="850" w:type="dxa"/>
            <w:vAlign w:val="center"/>
          </w:tcPr>
          <w:p>
            <w:pPr>
              <w:rPr>
                <w:color w:val="000000" w:themeColor="text1"/>
                <w:sz w:val="20"/>
                <w:szCs w:val="20"/>
              </w:rPr>
            </w:pPr>
            <w:r>
              <w:rPr>
                <w:rFonts w:hint="eastAsia"/>
                <w:color w:val="000000" w:themeColor="text1"/>
                <w:sz w:val="20"/>
                <w:szCs w:val="20"/>
              </w:rPr>
              <w:t>245</w:t>
            </w:r>
          </w:p>
        </w:tc>
        <w:tc>
          <w:tcPr>
            <w:tcW w:w="851" w:type="dxa"/>
            <w:vAlign w:val="center"/>
          </w:tcPr>
          <w:p>
            <w:pPr>
              <w:rPr>
                <w:color w:val="000000" w:themeColor="text1"/>
                <w:sz w:val="20"/>
                <w:szCs w:val="20"/>
              </w:rPr>
            </w:pPr>
            <w:r>
              <w:rPr>
                <w:rFonts w:hint="eastAsia"/>
                <w:color w:val="000000" w:themeColor="text1"/>
                <w:sz w:val="20"/>
                <w:szCs w:val="20"/>
              </w:rPr>
              <w:t>1225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568" w:type="dxa"/>
            <w:vAlign w:val="center"/>
          </w:tcPr>
          <w:p>
            <w:pPr>
              <w:rPr>
                <w:color w:val="000000" w:themeColor="text1"/>
                <w:sz w:val="20"/>
                <w:szCs w:val="20"/>
              </w:rPr>
            </w:pPr>
            <w:r>
              <w:rPr>
                <w:rFonts w:hint="eastAsia"/>
                <w:color w:val="000000" w:themeColor="text1"/>
                <w:sz w:val="20"/>
                <w:szCs w:val="20"/>
              </w:rPr>
              <w:t>61</w:t>
            </w:r>
          </w:p>
        </w:tc>
        <w:tc>
          <w:tcPr>
            <w:tcW w:w="1843" w:type="dxa"/>
            <w:vAlign w:val="center"/>
          </w:tcPr>
          <w:p>
            <w:pPr>
              <w:rPr>
                <w:color w:val="000000" w:themeColor="text1"/>
                <w:sz w:val="20"/>
                <w:szCs w:val="20"/>
              </w:rPr>
            </w:pPr>
            <w:r>
              <w:rPr>
                <w:rFonts w:hint="eastAsia"/>
                <w:color w:val="000000" w:themeColor="text1"/>
                <w:sz w:val="20"/>
                <w:szCs w:val="20"/>
              </w:rPr>
              <w:t>ER夹套</w:t>
            </w:r>
          </w:p>
        </w:tc>
        <w:tc>
          <w:tcPr>
            <w:tcW w:w="3543" w:type="dxa"/>
            <w:vAlign w:val="center"/>
          </w:tcPr>
          <w:p>
            <w:pPr>
              <w:rPr>
                <w:color w:val="000000" w:themeColor="text1"/>
                <w:sz w:val="20"/>
                <w:szCs w:val="20"/>
              </w:rPr>
            </w:pPr>
            <w:r>
              <w:rPr>
                <w:color w:val="000000" w:themeColor="text1"/>
                <w:sz w:val="20"/>
                <w:szCs w:val="20"/>
              </w:rPr>
              <w:t>ER25-</w:t>
            </w:r>
            <w:r>
              <w:rPr>
                <w:rFonts w:hint="eastAsia"/>
                <w:color w:val="000000" w:themeColor="text1"/>
                <w:sz w:val="20"/>
                <w:szCs w:val="20"/>
              </w:rPr>
              <w:t>8, 偏摆精度≤0.01mm</w:t>
            </w:r>
          </w:p>
        </w:tc>
        <w:tc>
          <w:tcPr>
            <w:tcW w:w="851" w:type="dxa"/>
            <w:vAlign w:val="center"/>
          </w:tcPr>
          <w:p>
            <w:pPr>
              <w:rPr>
                <w:color w:val="000000" w:themeColor="text1"/>
                <w:sz w:val="20"/>
                <w:szCs w:val="20"/>
              </w:rPr>
            </w:pPr>
            <w:r>
              <w:rPr>
                <w:color w:val="000000" w:themeColor="text1"/>
                <w:sz w:val="20"/>
                <w:szCs w:val="20"/>
              </w:rPr>
              <w:t>个</w:t>
            </w:r>
          </w:p>
        </w:tc>
        <w:tc>
          <w:tcPr>
            <w:tcW w:w="567" w:type="dxa"/>
            <w:vAlign w:val="center"/>
          </w:tcPr>
          <w:p>
            <w:pPr>
              <w:rPr>
                <w:color w:val="000000" w:themeColor="text1"/>
                <w:sz w:val="20"/>
                <w:szCs w:val="20"/>
              </w:rPr>
            </w:pPr>
            <w:r>
              <w:rPr>
                <w:rFonts w:hint="eastAsia"/>
                <w:color w:val="000000" w:themeColor="text1"/>
                <w:sz w:val="20"/>
                <w:szCs w:val="20"/>
              </w:rPr>
              <w:t>5</w:t>
            </w:r>
          </w:p>
        </w:tc>
        <w:tc>
          <w:tcPr>
            <w:tcW w:w="850" w:type="dxa"/>
            <w:vAlign w:val="center"/>
          </w:tcPr>
          <w:p>
            <w:pPr>
              <w:rPr>
                <w:color w:val="000000" w:themeColor="text1"/>
                <w:sz w:val="20"/>
                <w:szCs w:val="20"/>
              </w:rPr>
            </w:pPr>
            <w:r>
              <w:rPr>
                <w:rFonts w:hint="eastAsia"/>
                <w:color w:val="000000" w:themeColor="text1"/>
                <w:sz w:val="20"/>
                <w:szCs w:val="20"/>
              </w:rPr>
              <w:t>245</w:t>
            </w:r>
          </w:p>
        </w:tc>
        <w:tc>
          <w:tcPr>
            <w:tcW w:w="851" w:type="dxa"/>
            <w:vAlign w:val="center"/>
          </w:tcPr>
          <w:p>
            <w:pPr>
              <w:rPr>
                <w:color w:val="000000" w:themeColor="text1"/>
                <w:sz w:val="20"/>
                <w:szCs w:val="20"/>
              </w:rPr>
            </w:pPr>
            <w:r>
              <w:rPr>
                <w:rFonts w:hint="eastAsia"/>
                <w:color w:val="000000" w:themeColor="text1"/>
                <w:sz w:val="20"/>
                <w:szCs w:val="20"/>
              </w:rPr>
              <w:t>1225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568" w:type="dxa"/>
            <w:vAlign w:val="center"/>
          </w:tcPr>
          <w:p>
            <w:pPr>
              <w:rPr>
                <w:color w:val="000000" w:themeColor="text1"/>
                <w:sz w:val="20"/>
                <w:szCs w:val="20"/>
              </w:rPr>
            </w:pPr>
            <w:r>
              <w:rPr>
                <w:rFonts w:hint="eastAsia"/>
                <w:color w:val="000000" w:themeColor="text1"/>
                <w:sz w:val="20"/>
                <w:szCs w:val="20"/>
              </w:rPr>
              <w:t>62</w:t>
            </w:r>
          </w:p>
        </w:tc>
        <w:tc>
          <w:tcPr>
            <w:tcW w:w="1843" w:type="dxa"/>
            <w:vAlign w:val="center"/>
          </w:tcPr>
          <w:p>
            <w:pPr>
              <w:rPr>
                <w:color w:val="000000" w:themeColor="text1"/>
                <w:sz w:val="20"/>
                <w:szCs w:val="20"/>
              </w:rPr>
            </w:pPr>
            <w:r>
              <w:rPr>
                <w:rFonts w:hint="eastAsia"/>
                <w:color w:val="000000" w:themeColor="text1"/>
                <w:sz w:val="20"/>
                <w:szCs w:val="20"/>
              </w:rPr>
              <w:t>ER夹套</w:t>
            </w:r>
          </w:p>
        </w:tc>
        <w:tc>
          <w:tcPr>
            <w:tcW w:w="3543" w:type="dxa"/>
            <w:vAlign w:val="center"/>
          </w:tcPr>
          <w:p>
            <w:pPr>
              <w:rPr>
                <w:color w:val="000000" w:themeColor="text1"/>
                <w:sz w:val="20"/>
                <w:szCs w:val="20"/>
              </w:rPr>
            </w:pPr>
            <w:r>
              <w:rPr>
                <w:color w:val="000000" w:themeColor="text1"/>
                <w:sz w:val="20"/>
                <w:szCs w:val="20"/>
              </w:rPr>
              <w:t>ER25-</w:t>
            </w:r>
            <w:r>
              <w:rPr>
                <w:rFonts w:hint="eastAsia"/>
                <w:color w:val="000000" w:themeColor="text1"/>
                <w:sz w:val="20"/>
                <w:szCs w:val="20"/>
              </w:rPr>
              <w:t>10, 偏摆精度≤0.01mm</w:t>
            </w:r>
          </w:p>
        </w:tc>
        <w:tc>
          <w:tcPr>
            <w:tcW w:w="851" w:type="dxa"/>
            <w:vAlign w:val="center"/>
          </w:tcPr>
          <w:p>
            <w:pPr>
              <w:rPr>
                <w:color w:val="000000" w:themeColor="text1"/>
                <w:sz w:val="20"/>
                <w:szCs w:val="20"/>
              </w:rPr>
            </w:pPr>
            <w:r>
              <w:rPr>
                <w:color w:val="000000" w:themeColor="text1"/>
                <w:sz w:val="20"/>
                <w:szCs w:val="20"/>
              </w:rPr>
              <w:t>个</w:t>
            </w:r>
          </w:p>
        </w:tc>
        <w:tc>
          <w:tcPr>
            <w:tcW w:w="567" w:type="dxa"/>
            <w:vAlign w:val="center"/>
          </w:tcPr>
          <w:p>
            <w:pPr>
              <w:rPr>
                <w:color w:val="000000" w:themeColor="text1"/>
                <w:sz w:val="20"/>
                <w:szCs w:val="20"/>
              </w:rPr>
            </w:pPr>
            <w:r>
              <w:rPr>
                <w:rFonts w:hint="eastAsia"/>
                <w:color w:val="000000" w:themeColor="text1"/>
                <w:sz w:val="20"/>
                <w:szCs w:val="20"/>
              </w:rPr>
              <w:t>5</w:t>
            </w:r>
          </w:p>
        </w:tc>
        <w:tc>
          <w:tcPr>
            <w:tcW w:w="850" w:type="dxa"/>
            <w:vAlign w:val="center"/>
          </w:tcPr>
          <w:p>
            <w:pPr>
              <w:rPr>
                <w:color w:val="000000" w:themeColor="text1"/>
                <w:sz w:val="20"/>
                <w:szCs w:val="20"/>
              </w:rPr>
            </w:pPr>
            <w:r>
              <w:rPr>
                <w:rFonts w:hint="eastAsia"/>
                <w:color w:val="000000" w:themeColor="text1"/>
                <w:sz w:val="20"/>
                <w:szCs w:val="20"/>
              </w:rPr>
              <w:t>245</w:t>
            </w:r>
          </w:p>
        </w:tc>
        <w:tc>
          <w:tcPr>
            <w:tcW w:w="851" w:type="dxa"/>
            <w:vAlign w:val="center"/>
          </w:tcPr>
          <w:p>
            <w:pPr>
              <w:rPr>
                <w:color w:val="000000" w:themeColor="text1"/>
                <w:sz w:val="20"/>
                <w:szCs w:val="20"/>
              </w:rPr>
            </w:pPr>
            <w:r>
              <w:rPr>
                <w:rFonts w:hint="eastAsia"/>
                <w:color w:val="000000" w:themeColor="text1"/>
                <w:sz w:val="20"/>
                <w:szCs w:val="20"/>
              </w:rPr>
              <w:t>1225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568" w:type="dxa"/>
            <w:vAlign w:val="center"/>
          </w:tcPr>
          <w:p>
            <w:pPr>
              <w:rPr>
                <w:color w:val="000000" w:themeColor="text1"/>
                <w:sz w:val="20"/>
                <w:szCs w:val="20"/>
              </w:rPr>
            </w:pPr>
            <w:r>
              <w:rPr>
                <w:rFonts w:hint="eastAsia"/>
                <w:color w:val="000000" w:themeColor="text1"/>
                <w:sz w:val="20"/>
                <w:szCs w:val="20"/>
              </w:rPr>
              <w:t>63</w:t>
            </w:r>
          </w:p>
        </w:tc>
        <w:tc>
          <w:tcPr>
            <w:tcW w:w="1843" w:type="dxa"/>
            <w:vAlign w:val="center"/>
          </w:tcPr>
          <w:p>
            <w:pPr>
              <w:rPr>
                <w:color w:val="000000" w:themeColor="text1"/>
                <w:sz w:val="20"/>
                <w:szCs w:val="20"/>
              </w:rPr>
            </w:pPr>
            <w:r>
              <w:rPr>
                <w:rFonts w:hint="eastAsia"/>
                <w:color w:val="000000" w:themeColor="text1"/>
                <w:sz w:val="20"/>
                <w:szCs w:val="20"/>
              </w:rPr>
              <w:t>ER夹套</w:t>
            </w:r>
          </w:p>
        </w:tc>
        <w:tc>
          <w:tcPr>
            <w:tcW w:w="3543" w:type="dxa"/>
            <w:vAlign w:val="center"/>
          </w:tcPr>
          <w:p>
            <w:pPr>
              <w:rPr>
                <w:color w:val="000000" w:themeColor="text1"/>
                <w:sz w:val="20"/>
                <w:szCs w:val="20"/>
              </w:rPr>
            </w:pPr>
            <w:r>
              <w:rPr>
                <w:color w:val="000000" w:themeColor="text1"/>
                <w:sz w:val="20"/>
                <w:szCs w:val="20"/>
              </w:rPr>
              <w:t>ER25-</w:t>
            </w:r>
            <w:r>
              <w:rPr>
                <w:rFonts w:hint="eastAsia"/>
                <w:color w:val="000000" w:themeColor="text1"/>
                <w:sz w:val="20"/>
                <w:szCs w:val="20"/>
              </w:rPr>
              <w:t>12, 偏摆精度≤0.01mm</w:t>
            </w:r>
          </w:p>
        </w:tc>
        <w:tc>
          <w:tcPr>
            <w:tcW w:w="851" w:type="dxa"/>
            <w:vAlign w:val="center"/>
          </w:tcPr>
          <w:p>
            <w:pPr>
              <w:rPr>
                <w:color w:val="000000" w:themeColor="text1"/>
                <w:sz w:val="20"/>
                <w:szCs w:val="20"/>
              </w:rPr>
            </w:pPr>
            <w:r>
              <w:rPr>
                <w:color w:val="000000" w:themeColor="text1"/>
                <w:sz w:val="20"/>
                <w:szCs w:val="20"/>
              </w:rPr>
              <w:t>个</w:t>
            </w:r>
          </w:p>
        </w:tc>
        <w:tc>
          <w:tcPr>
            <w:tcW w:w="567" w:type="dxa"/>
            <w:vAlign w:val="center"/>
          </w:tcPr>
          <w:p>
            <w:pPr>
              <w:rPr>
                <w:color w:val="000000" w:themeColor="text1"/>
                <w:sz w:val="20"/>
                <w:szCs w:val="20"/>
              </w:rPr>
            </w:pPr>
            <w:r>
              <w:rPr>
                <w:rFonts w:hint="eastAsia"/>
                <w:color w:val="000000" w:themeColor="text1"/>
                <w:sz w:val="20"/>
                <w:szCs w:val="20"/>
              </w:rPr>
              <w:t>5</w:t>
            </w:r>
          </w:p>
        </w:tc>
        <w:tc>
          <w:tcPr>
            <w:tcW w:w="850" w:type="dxa"/>
            <w:vAlign w:val="center"/>
          </w:tcPr>
          <w:p>
            <w:pPr>
              <w:rPr>
                <w:color w:val="000000" w:themeColor="text1"/>
                <w:sz w:val="20"/>
                <w:szCs w:val="20"/>
              </w:rPr>
            </w:pPr>
            <w:r>
              <w:rPr>
                <w:rFonts w:hint="eastAsia"/>
                <w:color w:val="000000" w:themeColor="text1"/>
                <w:sz w:val="20"/>
                <w:szCs w:val="20"/>
              </w:rPr>
              <w:t>245</w:t>
            </w:r>
          </w:p>
        </w:tc>
        <w:tc>
          <w:tcPr>
            <w:tcW w:w="851" w:type="dxa"/>
            <w:vAlign w:val="center"/>
          </w:tcPr>
          <w:p>
            <w:pPr>
              <w:rPr>
                <w:color w:val="000000" w:themeColor="text1"/>
                <w:sz w:val="20"/>
                <w:szCs w:val="20"/>
              </w:rPr>
            </w:pPr>
            <w:r>
              <w:rPr>
                <w:rFonts w:hint="eastAsia"/>
                <w:color w:val="000000" w:themeColor="text1"/>
                <w:sz w:val="20"/>
                <w:szCs w:val="20"/>
              </w:rPr>
              <w:t>1225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568" w:type="dxa"/>
            <w:vAlign w:val="center"/>
          </w:tcPr>
          <w:p>
            <w:pPr>
              <w:rPr>
                <w:color w:val="000000" w:themeColor="text1"/>
                <w:sz w:val="20"/>
                <w:szCs w:val="20"/>
              </w:rPr>
            </w:pPr>
            <w:r>
              <w:rPr>
                <w:rFonts w:hint="eastAsia"/>
                <w:color w:val="000000" w:themeColor="text1"/>
                <w:sz w:val="20"/>
                <w:szCs w:val="20"/>
              </w:rPr>
              <w:t>64</w:t>
            </w:r>
          </w:p>
        </w:tc>
        <w:tc>
          <w:tcPr>
            <w:tcW w:w="1843" w:type="dxa"/>
            <w:vAlign w:val="center"/>
          </w:tcPr>
          <w:p>
            <w:pPr>
              <w:rPr>
                <w:color w:val="000000" w:themeColor="text1"/>
                <w:sz w:val="20"/>
                <w:szCs w:val="20"/>
              </w:rPr>
            </w:pPr>
            <w:r>
              <w:rPr>
                <w:rFonts w:hint="eastAsia"/>
                <w:color w:val="000000" w:themeColor="text1"/>
                <w:sz w:val="20"/>
                <w:szCs w:val="20"/>
              </w:rPr>
              <w:t>ER夹套</w:t>
            </w:r>
          </w:p>
        </w:tc>
        <w:tc>
          <w:tcPr>
            <w:tcW w:w="3543" w:type="dxa"/>
            <w:vAlign w:val="center"/>
          </w:tcPr>
          <w:p>
            <w:pPr>
              <w:rPr>
                <w:color w:val="000000" w:themeColor="text1"/>
                <w:sz w:val="20"/>
                <w:szCs w:val="20"/>
              </w:rPr>
            </w:pPr>
            <w:r>
              <w:rPr>
                <w:color w:val="000000" w:themeColor="text1"/>
                <w:sz w:val="20"/>
                <w:szCs w:val="20"/>
              </w:rPr>
              <w:t>ER25-</w:t>
            </w:r>
            <w:r>
              <w:rPr>
                <w:rFonts w:hint="eastAsia"/>
                <w:color w:val="000000" w:themeColor="text1"/>
                <w:sz w:val="20"/>
                <w:szCs w:val="20"/>
              </w:rPr>
              <w:t>16, 偏摆精度≤0.01mm</w:t>
            </w:r>
          </w:p>
        </w:tc>
        <w:tc>
          <w:tcPr>
            <w:tcW w:w="851" w:type="dxa"/>
            <w:vAlign w:val="center"/>
          </w:tcPr>
          <w:p>
            <w:pPr>
              <w:rPr>
                <w:color w:val="000000" w:themeColor="text1"/>
                <w:sz w:val="20"/>
                <w:szCs w:val="20"/>
              </w:rPr>
            </w:pPr>
            <w:r>
              <w:rPr>
                <w:color w:val="000000" w:themeColor="text1"/>
                <w:sz w:val="20"/>
                <w:szCs w:val="20"/>
              </w:rPr>
              <w:t>个</w:t>
            </w:r>
          </w:p>
        </w:tc>
        <w:tc>
          <w:tcPr>
            <w:tcW w:w="567" w:type="dxa"/>
            <w:vAlign w:val="center"/>
          </w:tcPr>
          <w:p>
            <w:pPr>
              <w:rPr>
                <w:color w:val="000000" w:themeColor="text1"/>
                <w:sz w:val="20"/>
                <w:szCs w:val="20"/>
              </w:rPr>
            </w:pPr>
            <w:r>
              <w:rPr>
                <w:rFonts w:hint="eastAsia"/>
                <w:color w:val="000000" w:themeColor="text1"/>
                <w:sz w:val="20"/>
                <w:szCs w:val="20"/>
              </w:rPr>
              <w:t>5</w:t>
            </w:r>
          </w:p>
        </w:tc>
        <w:tc>
          <w:tcPr>
            <w:tcW w:w="850" w:type="dxa"/>
            <w:vAlign w:val="center"/>
          </w:tcPr>
          <w:p>
            <w:pPr>
              <w:rPr>
                <w:color w:val="000000" w:themeColor="text1"/>
                <w:sz w:val="20"/>
                <w:szCs w:val="20"/>
              </w:rPr>
            </w:pPr>
            <w:r>
              <w:rPr>
                <w:rFonts w:hint="eastAsia"/>
                <w:color w:val="000000" w:themeColor="text1"/>
                <w:sz w:val="20"/>
                <w:szCs w:val="20"/>
              </w:rPr>
              <w:t>245</w:t>
            </w:r>
          </w:p>
        </w:tc>
        <w:tc>
          <w:tcPr>
            <w:tcW w:w="851" w:type="dxa"/>
            <w:vAlign w:val="center"/>
          </w:tcPr>
          <w:p>
            <w:pPr>
              <w:rPr>
                <w:color w:val="000000" w:themeColor="text1"/>
                <w:sz w:val="20"/>
                <w:szCs w:val="20"/>
              </w:rPr>
            </w:pPr>
            <w:r>
              <w:rPr>
                <w:rFonts w:hint="eastAsia"/>
                <w:color w:val="000000" w:themeColor="text1"/>
                <w:sz w:val="20"/>
                <w:szCs w:val="20"/>
              </w:rPr>
              <w:t>1225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568" w:type="dxa"/>
            <w:vAlign w:val="center"/>
          </w:tcPr>
          <w:p>
            <w:pPr>
              <w:rPr>
                <w:color w:val="000000" w:themeColor="text1"/>
                <w:sz w:val="20"/>
                <w:szCs w:val="20"/>
              </w:rPr>
            </w:pPr>
            <w:r>
              <w:rPr>
                <w:rFonts w:hint="eastAsia"/>
                <w:color w:val="000000" w:themeColor="text1"/>
                <w:sz w:val="20"/>
                <w:szCs w:val="20"/>
              </w:rPr>
              <w:t>65</w:t>
            </w:r>
          </w:p>
        </w:tc>
        <w:tc>
          <w:tcPr>
            <w:tcW w:w="1843" w:type="dxa"/>
            <w:vAlign w:val="center"/>
          </w:tcPr>
          <w:p>
            <w:pPr>
              <w:rPr>
                <w:color w:val="000000" w:themeColor="text1"/>
                <w:sz w:val="20"/>
                <w:szCs w:val="20"/>
              </w:rPr>
            </w:pPr>
            <w:r>
              <w:rPr>
                <w:color w:val="000000" w:themeColor="text1"/>
                <w:sz w:val="20"/>
                <w:szCs w:val="20"/>
              </w:rPr>
              <w:t>锁刀座</w:t>
            </w:r>
          </w:p>
        </w:tc>
        <w:tc>
          <w:tcPr>
            <w:tcW w:w="3543" w:type="dxa"/>
            <w:vAlign w:val="center"/>
          </w:tcPr>
          <w:p>
            <w:pPr>
              <w:rPr>
                <w:color w:val="000000" w:themeColor="text1"/>
                <w:sz w:val="20"/>
                <w:szCs w:val="20"/>
              </w:rPr>
            </w:pPr>
            <w:r>
              <w:rPr>
                <w:rFonts w:hint="eastAsia"/>
                <w:color w:val="000000" w:themeColor="text1"/>
                <w:sz w:val="20"/>
                <w:szCs w:val="20"/>
              </w:rPr>
              <w:t>HSK50</w:t>
            </w:r>
          </w:p>
        </w:tc>
        <w:tc>
          <w:tcPr>
            <w:tcW w:w="851" w:type="dxa"/>
            <w:vAlign w:val="center"/>
          </w:tcPr>
          <w:p>
            <w:pPr>
              <w:rPr>
                <w:color w:val="000000" w:themeColor="text1"/>
                <w:sz w:val="20"/>
                <w:szCs w:val="20"/>
              </w:rPr>
            </w:pPr>
            <w:r>
              <w:rPr>
                <w:color w:val="000000" w:themeColor="text1"/>
                <w:sz w:val="20"/>
                <w:szCs w:val="20"/>
              </w:rPr>
              <w:t>个</w:t>
            </w:r>
          </w:p>
        </w:tc>
        <w:tc>
          <w:tcPr>
            <w:tcW w:w="567" w:type="dxa"/>
            <w:vAlign w:val="center"/>
          </w:tcPr>
          <w:p>
            <w:pPr>
              <w:rPr>
                <w:color w:val="000000" w:themeColor="text1"/>
                <w:sz w:val="20"/>
                <w:szCs w:val="20"/>
              </w:rPr>
            </w:pPr>
            <w:r>
              <w:rPr>
                <w:rFonts w:hint="eastAsia"/>
                <w:color w:val="000000" w:themeColor="text1"/>
                <w:sz w:val="20"/>
                <w:szCs w:val="20"/>
              </w:rPr>
              <w:t>2</w:t>
            </w:r>
          </w:p>
        </w:tc>
        <w:tc>
          <w:tcPr>
            <w:tcW w:w="850" w:type="dxa"/>
            <w:vAlign w:val="center"/>
          </w:tcPr>
          <w:p>
            <w:pPr>
              <w:rPr>
                <w:color w:val="000000" w:themeColor="text1"/>
                <w:sz w:val="20"/>
                <w:szCs w:val="20"/>
              </w:rPr>
            </w:pPr>
            <w:r>
              <w:rPr>
                <w:rFonts w:hint="eastAsia"/>
                <w:color w:val="000000" w:themeColor="text1"/>
                <w:sz w:val="20"/>
                <w:szCs w:val="20"/>
              </w:rPr>
              <w:t>400</w:t>
            </w:r>
          </w:p>
        </w:tc>
        <w:tc>
          <w:tcPr>
            <w:tcW w:w="851" w:type="dxa"/>
            <w:vAlign w:val="center"/>
          </w:tcPr>
          <w:p>
            <w:pPr>
              <w:rPr>
                <w:color w:val="000000" w:themeColor="text1"/>
                <w:sz w:val="20"/>
                <w:szCs w:val="20"/>
              </w:rPr>
            </w:pPr>
            <w:r>
              <w:rPr>
                <w:rFonts w:hint="eastAsia"/>
                <w:color w:val="000000" w:themeColor="text1"/>
                <w:sz w:val="20"/>
                <w:szCs w:val="20"/>
              </w:rPr>
              <w:t>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568" w:type="dxa"/>
            <w:vAlign w:val="center"/>
          </w:tcPr>
          <w:p>
            <w:pPr>
              <w:rPr>
                <w:color w:val="000000" w:themeColor="text1"/>
                <w:sz w:val="20"/>
                <w:szCs w:val="20"/>
              </w:rPr>
            </w:pPr>
            <w:r>
              <w:rPr>
                <w:rFonts w:hint="eastAsia"/>
                <w:color w:val="000000" w:themeColor="text1"/>
                <w:sz w:val="20"/>
                <w:szCs w:val="20"/>
              </w:rPr>
              <w:t>66</w:t>
            </w:r>
          </w:p>
        </w:tc>
        <w:tc>
          <w:tcPr>
            <w:tcW w:w="1843" w:type="dxa"/>
            <w:vAlign w:val="center"/>
          </w:tcPr>
          <w:p>
            <w:pPr>
              <w:rPr>
                <w:color w:val="000000" w:themeColor="text1"/>
                <w:sz w:val="20"/>
                <w:szCs w:val="20"/>
              </w:rPr>
            </w:pPr>
            <w:r>
              <w:rPr>
                <w:rFonts w:hint="eastAsia"/>
                <w:color w:val="000000" w:themeColor="text1"/>
                <w:sz w:val="20"/>
                <w:szCs w:val="20"/>
              </w:rPr>
              <w:t>热缩仪刀柄底座</w:t>
            </w:r>
          </w:p>
        </w:tc>
        <w:tc>
          <w:tcPr>
            <w:tcW w:w="3543" w:type="dxa"/>
            <w:vAlign w:val="center"/>
          </w:tcPr>
          <w:p>
            <w:pPr>
              <w:rPr>
                <w:color w:val="000000" w:themeColor="text1"/>
                <w:sz w:val="20"/>
                <w:szCs w:val="20"/>
              </w:rPr>
            </w:pPr>
            <w:r>
              <w:rPr>
                <w:color w:val="000000" w:themeColor="text1"/>
                <w:sz w:val="20"/>
                <w:szCs w:val="20"/>
              </w:rPr>
              <w:t>H</w:t>
            </w:r>
            <w:r>
              <w:rPr>
                <w:rFonts w:hint="eastAsia"/>
                <w:color w:val="000000" w:themeColor="text1"/>
                <w:sz w:val="20"/>
                <w:szCs w:val="20"/>
              </w:rPr>
              <w:t>SK</w:t>
            </w:r>
            <w:r>
              <w:rPr>
                <w:color w:val="000000" w:themeColor="text1"/>
                <w:sz w:val="20"/>
                <w:szCs w:val="20"/>
              </w:rPr>
              <w:t>50-SF</w:t>
            </w:r>
            <w:r>
              <w:rPr>
                <w:rFonts w:hint="eastAsia"/>
                <w:color w:val="000000" w:themeColor="text1"/>
                <w:sz w:val="20"/>
                <w:szCs w:val="20"/>
              </w:rPr>
              <w:t>, 与现有热缩仪配套</w:t>
            </w:r>
          </w:p>
        </w:tc>
        <w:tc>
          <w:tcPr>
            <w:tcW w:w="851" w:type="dxa"/>
            <w:vAlign w:val="center"/>
          </w:tcPr>
          <w:p>
            <w:pPr>
              <w:rPr>
                <w:color w:val="000000" w:themeColor="text1"/>
                <w:sz w:val="20"/>
                <w:szCs w:val="20"/>
              </w:rPr>
            </w:pPr>
            <w:r>
              <w:rPr>
                <w:color w:val="000000" w:themeColor="text1"/>
                <w:sz w:val="20"/>
                <w:szCs w:val="20"/>
              </w:rPr>
              <w:t>个</w:t>
            </w:r>
          </w:p>
        </w:tc>
        <w:tc>
          <w:tcPr>
            <w:tcW w:w="567" w:type="dxa"/>
            <w:vAlign w:val="center"/>
          </w:tcPr>
          <w:p>
            <w:pPr>
              <w:rPr>
                <w:color w:val="000000" w:themeColor="text1"/>
                <w:sz w:val="20"/>
                <w:szCs w:val="20"/>
              </w:rPr>
            </w:pPr>
            <w:r>
              <w:rPr>
                <w:rFonts w:hint="eastAsia"/>
                <w:color w:val="000000" w:themeColor="text1"/>
                <w:sz w:val="20"/>
                <w:szCs w:val="20"/>
              </w:rPr>
              <w:t>1</w:t>
            </w:r>
          </w:p>
        </w:tc>
        <w:tc>
          <w:tcPr>
            <w:tcW w:w="850" w:type="dxa"/>
            <w:vAlign w:val="center"/>
          </w:tcPr>
          <w:p>
            <w:pPr>
              <w:rPr>
                <w:color w:val="000000" w:themeColor="text1"/>
                <w:sz w:val="20"/>
                <w:szCs w:val="20"/>
              </w:rPr>
            </w:pPr>
            <w:r>
              <w:rPr>
                <w:rFonts w:hint="eastAsia"/>
                <w:color w:val="000000" w:themeColor="text1"/>
                <w:sz w:val="20"/>
                <w:szCs w:val="20"/>
              </w:rPr>
              <w:t>350</w:t>
            </w:r>
          </w:p>
        </w:tc>
        <w:tc>
          <w:tcPr>
            <w:tcW w:w="851" w:type="dxa"/>
            <w:vAlign w:val="center"/>
          </w:tcPr>
          <w:p>
            <w:pPr>
              <w:rPr>
                <w:color w:val="000000" w:themeColor="text1"/>
                <w:sz w:val="20"/>
                <w:szCs w:val="20"/>
              </w:rPr>
            </w:pPr>
            <w:r>
              <w:rPr>
                <w:rFonts w:hint="eastAsia"/>
                <w:color w:val="000000" w:themeColor="text1"/>
                <w:sz w:val="20"/>
                <w:szCs w:val="20"/>
              </w:rPr>
              <w:t>350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222" w:type="dxa"/>
            <w:gridSpan w:val="6"/>
            <w:vAlign w:val="center"/>
          </w:tcPr>
          <w:p>
            <w:pPr>
              <w:jc w:val="center"/>
              <w:rPr>
                <w:color w:val="000000" w:themeColor="text1"/>
                <w:sz w:val="20"/>
                <w:szCs w:val="20"/>
              </w:rPr>
            </w:pPr>
            <w:r>
              <w:rPr>
                <w:rFonts w:hint="eastAsia"/>
                <w:color w:val="000000" w:themeColor="text1"/>
                <w:sz w:val="20"/>
                <w:szCs w:val="20"/>
              </w:rPr>
              <w:t>合计</w:t>
            </w:r>
          </w:p>
        </w:tc>
        <w:tc>
          <w:tcPr>
            <w:tcW w:w="851" w:type="dxa"/>
            <w:vAlign w:val="center"/>
          </w:tcPr>
          <w:p>
            <w:pPr>
              <w:rPr>
                <w:color w:val="000000" w:themeColor="text1"/>
                <w:sz w:val="20"/>
                <w:szCs w:val="20"/>
              </w:rPr>
            </w:pPr>
            <w:r>
              <w:rPr>
                <w:rFonts w:hint="eastAsia"/>
                <w:color w:val="000000" w:themeColor="text1"/>
                <w:sz w:val="20"/>
                <w:szCs w:val="20"/>
              </w:rPr>
              <w:t>300000</w:t>
            </w:r>
          </w:p>
        </w:tc>
      </w:tr>
    </w:tbl>
    <w:p>
      <w:pPr>
        <w:autoSpaceDE w:val="0"/>
        <w:autoSpaceDN w:val="0"/>
        <w:adjustRightInd w:val="0"/>
        <w:spacing w:line="0" w:lineRule="atLeast"/>
        <w:jc w:val="left"/>
        <w:rPr>
          <w:color w:val="000000"/>
        </w:rPr>
      </w:pPr>
    </w:p>
    <w:p>
      <w:pPr>
        <w:autoSpaceDE w:val="0"/>
        <w:autoSpaceDN w:val="0"/>
        <w:adjustRightInd w:val="0"/>
        <w:spacing w:line="0" w:lineRule="atLeast"/>
        <w:jc w:val="left"/>
        <w:rPr>
          <w:rFonts w:hint="eastAsia"/>
          <w:color w:val="000000"/>
        </w:rPr>
      </w:pPr>
    </w:p>
    <w:p>
      <w:pPr>
        <w:autoSpaceDE w:val="0"/>
        <w:autoSpaceDN w:val="0"/>
        <w:adjustRightInd w:val="0"/>
        <w:spacing w:line="0" w:lineRule="atLeast"/>
        <w:jc w:val="left"/>
        <w:rPr>
          <w:rFonts w:hint="eastAsia"/>
          <w:color w:val="000000"/>
        </w:rPr>
      </w:pPr>
    </w:p>
    <w:p>
      <w:pPr>
        <w:autoSpaceDE w:val="0"/>
        <w:autoSpaceDN w:val="0"/>
        <w:adjustRightInd w:val="0"/>
        <w:spacing w:line="0" w:lineRule="atLeast"/>
        <w:jc w:val="left"/>
        <w:rPr>
          <w:color w:val="000000"/>
        </w:rPr>
      </w:pPr>
      <w:r>
        <w:rPr>
          <w:rFonts w:hint="eastAsia"/>
          <w:color w:val="000000"/>
        </w:rPr>
        <w:t>标段四</w:t>
      </w:r>
      <w:r>
        <w:rPr>
          <w:rFonts w:hint="eastAsia"/>
          <w:color w:val="000000"/>
          <w:lang w:val="en-US" w:eastAsia="zh-CN"/>
        </w:rPr>
        <w:t>-</w:t>
      </w:r>
      <w:r>
        <w:rPr>
          <w:rFonts w:hint="eastAsia"/>
          <w:color w:val="000000"/>
        </w:rPr>
        <w:t>附件2：</w:t>
      </w:r>
    </w:p>
    <w:p>
      <w:pPr>
        <w:autoSpaceDE w:val="0"/>
        <w:autoSpaceDN w:val="0"/>
        <w:adjustRightInd w:val="0"/>
        <w:spacing w:line="0" w:lineRule="atLeast"/>
        <w:jc w:val="left"/>
        <w:rPr>
          <w:rFonts w:hint="eastAsia"/>
          <w:color w:val="000000"/>
        </w:rPr>
      </w:pPr>
    </w:p>
    <w:tbl>
      <w:tblPr>
        <w:tblStyle w:val="17"/>
        <w:tblW w:w="9215"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1701"/>
        <w:gridCol w:w="3969"/>
        <w:gridCol w:w="708"/>
        <w:gridCol w:w="426"/>
        <w:gridCol w:w="850"/>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trPr>
        <w:tc>
          <w:tcPr>
            <w:tcW w:w="710" w:type="dxa"/>
            <w:vAlign w:val="center"/>
          </w:tcPr>
          <w:p>
            <w:pPr>
              <w:jc w:val="center"/>
              <w:rPr>
                <w:rFonts w:hint="eastAsia" w:eastAsia="宋体"/>
                <w:color w:val="000000" w:themeColor="text1"/>
                <w:sz w:val="20"/>
                <w:szCs w:val="20"/>
                <w:lang w:eastAsia="zh-CN"/>
              </w:rPr>
            </w:pPr>
            <w:r>
              <w:rPr>
                <w:rFonts w:hint="eastAsia"/>
                <w:color w:val="000000" w:themeColor="text1"/>
                <w:sz w:val="20"/>
                <w:szCs w:val="20"/>
                <w:lang w:val="en-US" w:eastAsia="zh-CN"/>
              </w:rPr>
              <w:t>序号</w:t>
            </w:r>
          </w:p>
        </w:tc>
        <w:tc>
          <w:tcPr>
            <w:tcW w:w="1701" w:type="dxa"/>
            <w:vAlign w:val="center"/>
          </w:tcPr>
          <w:p>
            <w:pPr>
              <w:jc w:val="center"/>
              <w:rPr>
                <w:color w:val="000000" w:themeColor="text1"/>
                <w:sz w:val="20"/>
                <w:szCs w:val="20"/>
              </w:rPr>
            </w:pPr>
            <w:r>
              <w:rPr>
                <w:rFonts w:hint="eastAsia"/>
                <w:color w:val="000000" w:themeColor="text1"/>
                <w:sz w:val="20"/>
                <w:szCs w:val="20"/>
              </w:rPr>
              <w:t>采购标项内容名称</w:t>
            </w:r>
          </w:p>
        </w:tc>
        <w:tc>
          <w:tcPr>
            <w:tcW w:w="3969" w:type="dxa"/>
            <w:vAlign w:val="center"/>
          </w:tcPr>
          <w:p>
            <w:pPr>
              <w:jc w:val="center"/>
              <w:rPr>
                <w:color w:val="000000" w:themeColor="text1"/>
                <w:sz w:val="20"/>
                <w:szCs w:val="20"/>
              </w:rPr>
            </w:pPr>
            <w:r>
              <w:rPr>
                <w:rFonts w:hint="eastAsia"/>
                <w:color w:val="000000" w:themeColor="text1"/>
                <w:sz w:val="20"/>
                <w:szCs w:val="20"/>
              </w:rPr>
              <w:t>采购内容技术参数要求</w:t>
            </w:r>
          </w:p>
        </w:tc>
        <w:tc>
          <w:tcPr>
            <w:tcW w:w="708" w:type="dxa"/>
            <w:vAlign w:val="center"/>
          </w:tcPr>
          <w:p>
            <w:pPr>
              <w:jc w:val="center"/>
              <w:rPr>
                <w:color w:val="000000" w:themeColor="text1"/>
                <w:sz w:val="20"/>
                <w:szCs w:val="20"/>
              </w:rPr>
            </w:pPr>
            <w:r>
              <w:rPr>
                <w:rFonts w:hint="eastAsia"/>
                <w:color w:val="000000" w:themeColor="text1"/>
                <w:sz w:val="20"/>
                <w:szCs w:val="20"/>
              </w:rPr>
              <w:t>计量单位</w:t>
            </w:r>
          </w:p>
        </w:tc>
        <w:tc>
          <w:tcPr>
            <w:tcW w:w="426" w:type="dxa"/>
            <w:vAlign w:val="center"/>
          </w:tcPr>
          <w:p>
            <w:pPr>
              <w:jc w:val="center"/>
              <w:rPr>
                <w:color w:val="000000" w:themeColor="text1"/>
                <w:sz w:val="20"/>
                <w:szCs w:val="20"/>
              </w:rPr>
            </w:pPr>
            <w:r>
              <w:rPr>
                <w:rFonts w:hint="eastAsia"/>
                <w:color w:val="000000" w:themeColor="text1"/>
                <w:sz w:val="20"/>
                <w:szCs w:val="20"/>
              </w:rPr>
              <w:t>数量</w:t>
            </w:r>
          </w:p>
        </w:tc>
        <w:tc>
          <w:tcPr>
            <w:tcW w:w="850" w:type="dxa"/>
            <w:vAlign w:val="center"/>
          </w:tcPr>
          <w:p>
            <w:pPr>
              <w:jc w:val="center"/>
              <w:rPr>
                <w:color w:val="000000" w:themeColor="text1"/>
                <w:sz w:val="20"/>
                <w:szCs w:val="20"/>
              </w:rPr>
            </w:pPr>
            <w:r>
              <w:rPr>
                <w:rFonts w:hint="eastAsia"/>
                <w:color w:val="000000" w:themeColor="text1"/>
                <w:sz w:val="20"/>
                <w:szCs w:val="20"/>
              </w:rPr>
              <w:t>预算单价（元）</w:t>
            </w:r>
          </w:p>
        </w:tc>
        <w:tc>
          <w:tcPr>
            <w:tcW w:w="851" w:type="dxa"/>
            <w:vAlign w:val="center"/>
          </w:tcPr>
          <w:p>
            <w:pPr>
              <w:jc w:val="center"/>
              <w:rPr>
                <w:color w:val="000000" w:themeColor="text1"/>
                <w:sz w:val="20"/>
                <w:szCs w:val="20"/>
              </w:rPr>
            </w:pPr>
            <w:r>
              <w:rPr>
                <w:rFonts w:hint="eastAsia"/>
                <w:color w:val="000000" w:themeColor="text1"/>
                <w:sz w:val="20"/>
                <w:szCs w:val="20"/>
              </w:rPr>
              <w:t>预算总价（元）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trPr>
        <w:tc>
          <w:tcPr>
            <w:tcW w:w="710" w:type="dxa"/>
            <w:vAlign w:val="center"/>
          </w:tcPr>
          <w:p>
            <w:pPr>
              <w:jc w:val="center"/>
              <w:rPr>
                <w:color w:val="000000" w:themeColor="text1"/>
                <w:sz w:val="20"/>
                <w:szCs w:val="20"/>
              </w:rPr>
            </w:pPr>
            <w:r>
              <w:rPr>
                <w:rFonts w:hint="eastAsia"/>
                <w:color w:val="000000" w:themeColor="text1"/>
                <w:sz w:val="20"/>
                <w:szCs w:val="20"/>
              </w:rPr>
              <w:t>1</w:t>
            </w:r>
          </w:p>
        </w:tc>
        <w:tc>
          <w:tcPr>
            <w:tcW w:w="1701" w:type="dxa"/>
            <w:vAlign w:val="center"/>
          </w:tcPr>
          <w:p>
            <w:pPr>
              <w:jc w:val="center"/>
              <w:rPr>
                <w:color w:val="000000" w:themeColor="text1"/>
                <w:sz w:val="20"/>
                <w:szCs w:val="20"/>
              </w:rPr>
            </w:pPr>
            <w:r>
              <w:rPr>
                <w:color w:val="000000" w:themeColor="text1"/>
                <w:sz w:val="20"/>
                <w:szCs w:val="20"/>
              </w:rPr>
              <w:t>全自动保压真空吸盘</w:t>
            </w:r>
          </w:p>
        </w:tc>
        <w:tc>
          <w:tcPr>
            <w:tcW w:w="3969" w:type="dxa"/>
            <w:vAlign w:val="center"/>
          </w:tcPr>
          <w:p>
            <w:pPr>
              <w:jc w:val="left"/>
              <w:rPr>
                <w:color w:val="000000" w:themeColor="text1"/>
                <w:sz w:val="20"/>
                <w:szCs w:val="20"/>
              </w:rPr>
            </w:pPr>
            <w:r>
              <w:rPr>
                <w:rFonts w:hint="eastAsia"/>
                <w:color w:val="000000" w:themeColor="text1"/>
                <w:sz w:val="20"/>
                <w:szCs w:val="20"/>
              </w:rPr>
              <w:t>LC-668，工作台面尺寸≥400*400mm,工作台采用QT350材质，吸力≥95kg/100cm2,配备全自动智能保压箱，能有效吸附铝板、铜板、不锈钢等材质。</w:t>
            </w:r>
          </w:p>
        </w:tc>
        <w:tc>
          <w:tcPr>
            <w:tcW w:w="708" w:type="dxa"/>
            <w:vAlign w:val="center"/>
          </w:tcPr>
          <w:p>
            <w:pPr>
              <w:jc w:val="center"/>
              <w:rPr>
                <w:color w:val="000000" w:themeColor="text1"/>
                <w:sz w:val="20"/>
                <w:szCs w:val="20"/>
              </w:rPr>
            </w:pPr>
            <w:r>
              <w:rPr>
                <w:color w:val="000000" w:themeColor="text1"/>
                <w:sz w:val="20"/>
                <w:szCs w:val="20"/>
              </w:rPr>
              <w:t>套</w:t>
            </w:r>
          </w:p>
        </w:tc>
        <w:tc>
          <w:tcPr>
            <w:tcW w:w="426" w:type="dxa"/>
            <w:vAlign w:val="center"/>
          </w:tcPr>
          <w:p>
            <w:pPr>
              <w:jc w:val="center"/>
              <w:rPr>
                <w:color w:val="000000" w:themeColor="text1"/>
                <w:sz w:val="20"/>
                <w:szCs w:val="20"/>
              </w:rPr>
            </w:pPr>
            <w:r>
              <w:rPr>
                <w:color w:val="000000"/>
                <w:sz w:val="20"/>
                <w:szCs w:val="20"/>
              </w:rPr>
              <w:t>1</w:t>
            </w:r>
          </w:p>
        </w:tc>
        <w:tc>
          <w:tcPr>
            <w:tcW w:w="850" w:type="dxa"/>
            <w:vAlign w:val="center"/>
          </w:tcPr>
          <w:p>
            <w:pPr>
              <w:jc w:val="center"/>
              <w:rPr>
                <w:color w:val="000000" w:themeColor="text1"/>
                <w:sz w:val="20"/>
                <w:szCs w:val="20"/>
              </w:rPr>
            </w:pPr>
            <w:r>
              <w:rPr>
                <w:color w:val="000000"/>
                <w:sz w:val="20"/>
                <w:szCs w:val="20"/>
              </w:rPr>
              <w:t>3700</w:t>
            </w:r>
          </w:p>
        </w:tc>
        <w:tc>
          <w:tcPr>
            <w:tcW w:w="851" w:type="dxa"/>
            <w:vAlign w:val="center"/>
          </w:tcPr>
          <w:p>
            <w:pPr>
              <w:jc w:val="center"/>
              <w:rPr>
                <w:color w:val="000000" w:themeColor="text1"/>
                <w:sz w:val="20"/>
                <w:szCs w:val="20"/>
              </w:rPr>
            </w:pPr>
            <w:r>
              <w:rPr>
                <w:color w:val="000000"/>
                <w:sz w:val="20"/>
                <w:szCs w:val="20"/>
              </w:rPr>
              <w:t>3700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trPr>
        <w:tc>
          <w:tcPr>
            <w:tcW w:w="710" w:type="dxa"/>
            <w:vAlign w:val="center"/>
          </w:tcPr>
          <w:p>
            <w:pPr>
              <w:jc w:val="center"/>
              <w:rPr>
                <w:color w:val="000000" w:themeColor="text1"/>
                <w:sz w:val="20"/>
                <w:szCs w:val="20"/>
              </w:rPr>
            </w:pPr>
            <w:r>
              <w:rPr>
                <w:rFonts w:hint="eastAsia"/>
                <w:color w:val="000000" w:themeColor="text1"/>
                <w:sz w:val="20"/>
                <w:szCs w:val="20"/>
              </w:rPr>
              <w:t>2</w:t>
            </w:r>
          </w:p>
        </w:tc>
        <w:tc>
          <w:tcPr>
            <w:tcW w:w="1701" w:type="dxa"/>
            <w:vAlign w:val="center"/>
          </w:tcPr>
          <w:p>
            <w:pPr>
              <w:jc w:val="center"/>
              <w:rPr>
                <w:color w:val="000000" w:themeColor="text1"/>
                <w:sz w:val="20"/>
                <w:szCs w:val="20"/>
              </w:rPr>
            </w:pPr>
            <w:r>
              <w:rPr>
                <w:color w:val="000000" w:themeColor="text1"/>
                <w:sz w:val="20"/>
                <w:szCs w:val="20"/>
              </w:rPr>
              <w:t>超强力方格永磁吸盘</w:t>
            </w:r>
          </w:p>
        </w:tc>
        <w:tc>
          <w:tcPr>
            <w:tcW w:w="3969" w:type="dxa"/>
            <w:vAlign w:val="center"/>
          </w:tcPr>
          <w:p>
            <w:pPr>
              <w:jc w:val="left"/>
              <w:rPr>
                <w:color w:val="000000" w:themeColor="text1"/>
                <w:sz w:val="20"/>
                <w:szCs w:val="20"/>
              </w:rPr>
            </w:pPr>
            <w:r>
              <w:rPr>
                <w:rFonts w:hint="eastAsia"/>
                <w:color w:val="000000" w:themeColor="text1"/>
                <w:sz w:val="20"/>
                <w:szCs w:val="20"/>
              </w:rPr>
              <w:t>LC-9988，工作台面尺寸≥200*200mm,工作台采用QT350材质，吸力≥25kg/cm2，工作台表面平面度≤0.01mm,能有效吸附钢材用于实际生产加工。</w:t>
            </w:r>
          </w:p>
        </w:tc>
        <w:tc>
          <w:tcPr>
            <w:tcW w:w="708" w:type="dxa"/>
            <w:vAlign w:val="center"/>
          </w:tcPr>
          <w:p>
            <w:pPr>
              <w:jc w:val="center"/>
              <w:rPr>
                <w:color w:val="000000" w:themeColor="text1"/>
                <w:sz w:val="20"/>
                <w:szCs w:val="20"/>
              </w:rPr>
            </w:pPr>
            <w:r>
              <w:rPr>
                <w:color w:val="000000" w:themeColor="text1"/>
                <w:sz w:val="20"/>
                <w:szCs w:val="20"/>
              </w:rPr>
              <w:t>套</w:t>
            </w:r>
          </w:p>
        </w:tc>
        <w:tc>
          <w:tcPr>
            <w:tcW w:w="426" w:type="dxa"/>
            <w:vAlign w:val="center"/>
          </w:tcPr>
          <w:p>
            <w:pPr>
              <w:jc w:val="center"/>
              <w:rPr>
                <w:color w:val="000000" w:themeColor="text1"/>
                <w:sz w:val="20"/>
                <w:szCs w:val="20"/>
              </w:rPr>
            </w:pPr>
            <w:r>
              <w:rPr>
                <w:color w:val="000000"/>
                <w:sz w:val="20"/>
                <w:szCs w:val="20"/>
              </w:rPr>
              <w:t>2</w:t>
            </w:r>
          </w:p>
        </w:tc>
        <w:tc>
          <w:tcPr>
            <w:tcW w:w="850" w:type="dxa"/>
            <w:vAlign w:val="center"/>
          </w:tcPr>
          <w:p>
            <w:pPr>
              <w:jc w:val="center"/>
              <w:rPr>
                <w:color w:val="000000" w:themeColor="text1"/>
                <w:sz w:val="20"/>
                <w:szCs w:val="20"/>
              </w:rPr>
            </w:pPr>
            <w:r>
              <w:rPr>
                <w:color w:val="000000"/>
                <w:sz w:val="20"/>
                <w:szCs w:val="20"/>
              </w:rPr>
              <w:t>920</w:t>
            </w:r>
          </w:p>
        </w:tc>
        <w:tc>
          <w:tcPr>
            <w:tcW w:w="851" w:type="dxa"/>
            <w:vAlign w:val="center"/>
          </w:tcPr>
          <w:p>
            <w:pPr>
              <w:jc w:val="center"/>
              <w:rPr>
                <w:color w:val="000000" w:themeColor="text1"/>
                <w:sz w:val="20"/>
                <w:szCs w:val="20"/>
              </w:rPr>
            </w:pPr>
            <w:r>
              <w:rPr>
                <w:color w:val="000000"/>
                <w:sz w:val="20"/>
                <w:szCs w:val="20"/>
              </w:rPr>
              <w:t>1840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trPr>
        <w:tc>
          <w:tcPr>
            <w:tcW w:w="710" w:type="dxa"/>
            <w:vAlign w:val="center"/>
          </w:tcPr>
          <w:p>
            <w:pPr>
              <w:jc w:val="center"/>
              <w:rPr>
                <w:color w:val="000000" w:themeColor="text1"/>
                <w:sz w:val="20"/>
                <w:szCs w:val="20"/>
              </w:rPr>
            </w:pPr>
            <w:r>
              <w:rPr>
                <w:rFonts w:hint="eastAsia"/>
                <w:color w:val="000000" w:themeColor="text1"/>
                <w:sz w:val="20"/>
                <w:szCs w:val="20"/>
              </w:rPr>
              <w:t>3</w:t>
            </w:r>
          </w:p>
        </w:tc>
        <w:tc>
          <w:tcPr>
            <w:tcW w:w="1701" w:type="dxa"/>
            <w:vAlign w:val="center"/>
          </w:tcPr>
          <w:p>
            <w:pPr>
              <w:jc w:val="center"/>
              <w:rPr>
                <w:color w:val="000000" w:themeColor="text1"/>
                <w:sz w:val="20"/>
                <w:szCs w:val="20"/>
              </w:rPr>
            </w:pPr>
            <w:r>
              <w:rPr>
                <w:rFonts w:hint="eastAsia"/>
                <w:color w:val="000000" w:themeColor="text1"/>
                <w:sz w:val="20"/>
                <w:szCs w:val="20"/>
              </w:rPr>
              <w:t>低露点冷冻式干燥机</w:t>
            </w:r>
          </w:p>
        </w:tc>
        <w:tc>
          <w:tcPr>
            <w:tcW w:w="3969" w:type="dxa"/>
            <w:vAlign w:val="center"/>
          </w:tcPr>
          <w:p>
            <w:pPr>
              <w:jc w:val="left"/>
              <w:rPr>
                <w:color w:val="000000" w:themeColor="text1"/>
                <w:sz w:val="20"/>
                <w:szCs w:val="20"/>
              </w:rPr>
            </w:pPr>
            <w:r>
              <w:rPr>
                <w:rFonts w:hint="eastAsia"/>
                <w:color w:val="000000" w:themeColor="text1"/>
                <w:sz w:val="20"/>
                <w:szCs w:val="20"/>
              </w:rPr>
              <w:t>RD-1HA，空气处理量≥1.2m3/min,冷冻能力≥1.7kw，冷媒形式：R-22，冷媒量≥700g，冷凝器：风冷式，蒸发器：横卧翅片式，</w:t>
            </w:r>
          </w:p>
        </w:tc>
        <w:tc>
          <w:tcPr>
            <w:tcW w:w="708" w:type="dxa"/>
            <w:vAlign w:val="center"/>
          </w:tcPr>
          <w:p>
            <w:pPr>
              <w:jc w:val="center"/>
              <w:rPr>
                <w:color w:val="000000" w:themeColor="text1"/>
                <w:sz w:val="20"/>
                <w:szCs w:val="20"/>
              </w:rPr>
            </w:pPr>
            <w:r>
              <w:rPr>
                <w:color w:val="000000" w:themeColor="text1"/>
                <w:sz w:val="20"/>
                <w:szCs w:val="20"/>
              </w:rPr>
              <w:t>套</w:t>
            </w:r>
          </w:p>
        </w:tc>
        <w:tc>
          <w:tcPr>
            <w:tcW w:w="426" w:type="dxa"/>
            <w:vAlign w:val="center"/>
          </w:tcPr>
          <w:p>
            <w:pPr>
              <w:jc w:val="center"/>
              <w:rPr>
                <w:color w:val="000000" w:themeColor="text1"/>
                <w:sz w:val="20"/>
                <w:szCs w:val="20"/>
              </w:rPr>
            </w:pPr>
            <w:r>
              <w:rPr>
                <w:color w:val="000000"/>
                <w:sz w:val="20"/>
                <w:szCs w:val="20"/>
              </w:rPr>
              <w:t>1</w:t>
            </w:r>
          </w:p>
        </w:tc>
        <w:tc>
          <w:tcPr>
            <w:tcW w:w="850" w:type="dxa"/>
            <w:vAlign w:val="center"/>
          </w:tcPr>
          <w:p>
            <w:pPr>
              <w:jc w:val="center"/>
              <w:rPr>
                <w:color w:val="000000" w:themeColor="text1"/>
                <w:sz w:val="20"/>
                <w:szCs w:val="20"/>
              </w:rPr>
            </w:pPr>
            <w:r>
              <w:rPr>
                <w:color w:val="000000"/>
                <w:sz w:val="20"/>
                <w:szCs w:val="20"/>
              </w:rPr>
              <w:t>9800</w:t>
            </w:r>
          </w:p>
        </w:tc>
        <w:tc>
          <w:tcPr>
            <w:tcW w:w="851" w:type="dxa"/>
            <w:vAlign w:val="center"/>
          </w:tcPr>
          <w:p>
            <w:pPr>
              <w:jc w:val="center"/>
              <w:rPr>
                <w:color w:val="000000" w:themeColor="text1"/>
                <w:sz w:val="20"/>
                <w:szCs w:val="20"/>
              </w:rPr>
            </w:pPr>
            <w:r>
              <w:rPr>
                <w:color w:val="000000"/>
                <w:sz w:val="20"/>
                <w:szCs w:val="20"/>
              </w:rPr>
              <w:t>9800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trPr>
        <w:tc>
          <w:tcPr>
            <w:tcW w:w="710" w:type="dxa"/>
            <w:vAlign w:val="center"/>
          </w:tcPr>
          <w:p>
            <w:pPr>
              <w:jc w:val="center"/>
              <w:rPr>
                <w:color w:val="000000" w:themeColor="text1"/>
                <w:sz w:val="20"/>
                <w:szCs w:val="20"/>
              </w:rPr>
            </w:pPr>
            <w:r>
              <w:rPr>
                <w:rFonts w:hint="eastAsia"/>
                <w:color w:val="000000" w:themeColor="text1"/>
                <w:sz w:val="20"/>
                <w:szCs w:val="20"/>
              </w:rPr>
              <w:t>4</w:t>
            </w:r>
          </w:p>
        </w:tc>
        <w:tc>
          <w:tcPr>
            <w:tcW w:w="1701" w:type="dxa"/>
            <w:vAlign w:val="center"/>
          </w:tcPr>
          <w:p>
            <w:pPr>
              <w:jc w:val="center"/>
              <w:rPr>
                <w:color w:val="000000" w:themeColor="text1"/>
                <w:sz w:val="20"/>
                <w:szCs w:val="20"/>
              </w:rPr>
            </w:pPr>
            <w:r>
              <w:rPr>
                <w:rFonts w:hint="eastAsia"/>
                <w:color w:val="000000" w:themeColor="text1"/>
                <w:sz w:val="20"/>
                <w:szCs w:val="20"/>
              </w:rPr>
              <w:t>低露点冷冻式干燥机</w:t>
            </w:r>
          </w:p>
        </w:tc>
        <w:tc>
          <w:tcPr>
            <w:tcW w:w="3969" w:type="dxa"/>
            <w:vAlign w:val="center"/>
          </w:tcPr>
          <w:p>
            <w:pPr>
              <w:jc w:val="left"/>
              <w:rPr>
                <w:color w:val="000000" w:themeColor="text1"/>
                <w:sz w:val="20"/>
                <w:szCs w:val="20"/>
              </w:rPr>
            </w:pPr>
            <w:r>
              <w:rPr>
                <w:color w:val="000000" w:themeColor="text1"/>
                <w:sz w:val="20"/>
                <w:szCs w:val="20"/>
              </w:rPr>
              <w:t>DAT-10</w:t>
            </w:r>
            <w:r>
              <w:rPr>
                <w:rFonts w:hint="eastAsia"/>
                <w:color w:val="000000" w:themeColor="text1"/>
                <w:sz w:val="20"/>
                <w:szCs w:val="20"/>
              </w:rPr>
              <w:t>露点度≤</w:t>
            </w:r>
            <w:r>
              <w:rPr>
                <w:color w:val="000000" w:themeColor="text1"/>
                <w:sz w:val="20"/>
                <w:szCs w:val="20"/>
              </w:rPr>
              <w:t>3</w:t>
            </w:r>
            <w:r>
              <w:rPr>
                <w:rFonts w:hint="eastAsia"/>
                <w:color w:val="000000" w:themeColor="text1"/>
                <w:sz w:val="20"/>
                <w:szCs w:val="20"/>
              </w:rPr>
              <w:t>度、供货后将用露点仪检测，处理压缩空气量</w:t>
            </w:r>
            <w:r>
              <w:rPr>
                <w:color w:val="000000" w:themeColor="text1"/>
                <w:sz w:val="20"/>
                <w:szCs w:val="20"/>
              </w:rPr>
              <w:t>1.2M3/min</w:t>
            </w:r>
            <w:r>
              <w:rPr>
                <w:rFonts w:hint="eastAsia"/>
                <w:color w:val="000000" w:themeColor="text1"/>
                <w:sz w:val="20"/>
                <w:szCs w:val="20"/>
              </w:rPr>
              <w:t>、平均能耗≤</w:t>
            </w:r>
            <w:r>
              <w:rPr>
                <w:color w:val="000000" w:themeColor="text1"/>
                <w:sz w:val="20"/>
                <w:szCs w:val="20"/>
              </w:rPr>
              <w:t>0.3KW/h</w:t>
            </w:r>
            <w:r>
              <w:rPr>
                <w:rFonts w:hint="eastAsia"/>
                <w:color w:val="000000" w:themeColor="text1"/>
                <w:sz w:val="20"/>
                <w:szCs w:val="20"/>
              </w:rPr>
              <w:t>，供货后将用专业计电表检测，</w:t>
            </w:r>
            <w:r>
              <w:rPr>
                <w:color w:val="000000" w:themeColor="text1"/>
                <w:sz w:val="20"/>
                <w:szCs w:val="20"/>
              </w:rPr>
              <w:t xml:space="preserve">  </w:t>
            </w:r>
            <w:r>
              <w:rPr>
                <w:rFonts w:hint="eastAsia"/>
                <w:color w:val="000000" w:themeColor="text1"/>
                <w:sz w:val="20"/>
                <w:szCs w:val="20"/>
              </w:rPr>
              <w:t>自动排水</w:t>
            </w:r>
            <w:r>
              <w:rPr>
                <w:color w:val="000000" w:themeColor="text1"/>
                <w:sz w:val="20"/>
                <w:szCs w:val="20"/>
              </w:rPr>
              <w:t xml:space="preserve"> </w:t>
            </w:r>
            <w:r>
              <w:rPr>
                <w:rFonts w:hint="eastAsia"/>
                <w:color w:val="000000" w:themeColor="text1"/>
                <w:sz w:val="20"/>
                <w:szCs w:val="20"/>
              </w:rPr>
              <w:t>再生空气平均损耗无</w:t>
            </w:r>
            <w:r>
              <w:rPr>
                <w:color w:val="000000" w:themeColor="text1"/>
                <w:sz w:val="20"/>
                <w:szCs w:val="20"/>
              </w:rPr>
              <w:t xml:space="preserve">  </w:t>
            </w:r>
            <w:r>
              <w:rPr>
                <w:rFonts w:hint="eastAsia"/>
                <w:color w:val="000000" w:themeColor="text1"/>
                <w:sz w:val="20"/>
                <w:szCs w:val="20"/>
              </w:rPr>
              <w:t>进出口管径</w:t>
            </w:r>
            <w:r>
              <w:rPr>
                <w:color w:val="000000" w:themeColor="text1"/>
                <w:sz w:val="20"/>
                <w:szCs w:val="20"/>
              </w:rPr>
              <w:t xml:space="preserve">G1 </w:t>
            </w:r>
            <w:r>
              <w:rPr>
                <w:rFonts w:hint="eastAsia"/>
                <w:color w:val="000000" w:themeColor="text1"/>
                <w:sz w:val="20"/>
                <w:szCs w:val="20"/>
              </w:rPr>
              <w:t>压缩空气进口温度≤</w:t>
            </w:r>
            <w:r>
              <w:rPr>
                <w:color w:val="000000" w:themeColor="text1"/>
                <w:sz w:val="20"/>
                <w:szCs w:val="20"/>
              </w:rPr>
              <w:t xml:space="preserve">85ْC </w:t>
            </w:r>
            <w:r>
              <w:rPr>
                <w:rFonts w:hint="eastAsia"/>
                <w:color w:val="000000" w:themeColor="text1"/>
                <w:sz w:val="20"/>
                <w:szCs w:val="20"/>
              </w:rPr>
              <w:t>最大进口压力≤</w:t>
            </w:r>
            <w:r>
              <w:rPr>
                <w:color w:val="000000" w:themeColor="text1"/>
                <w:sz w:val="20"/>
                <w:szCs w:val="20"/>
              </w:rPr>
              <w:t>11 bar(e)</w:t>
            </w:r>
            <w:r>
              <w:rPr>
                <w:rFonts w:hint="eastAsia"/>
                <w:color w:val="000000" w:themeColor="text1"/>
                <w:sz w:val="20"/>
                <w:szCs w:val="20"/>
              </w:rPr>
              <w:t>、要求整机原装进口，且提供进口报关单，整机质保要</w:t>
            </w:r>
            <w:r>
              <w:rPr>
                <w:color w:val="000000" w:themeColor="text1"/>
                <w:sz w:val="20"/>
                <w:szCs w:val="20"/>
              </w:rPr>
              <w:t>5</w:t>
            </w:r>
            <w:r>
              <w:rPr>
                <w:rFonts w:hint="eastAsia"/>
                <w:color w:val="000000" w:themeColor="text1"/>
                <w:sz w:val="20"/>
                <w:szCs w:val="20"/>
              </w:rPr>
              <w:t>年。</w:t>
            </w:r>
          </w:p>
        </w:tc>
        <w:tc>
          <w:tcPr>
            <w:tcW w:w="708" w:type="dxa"/>
            <w:vAlign w:val="center"/>
          </w:tcPr>
          <w:p>
            <w:pPr>
              <w:jc w:val="center"/>
              <w:rPr>
                <w:color w:val="000000" w:themeColor="text1"/>
                <w:sz w:val="20"/>
                <w:szCs w:val="20"/>
              </w:rPr>
            </w:pPr>
            <w:r>
              <w:rPr>
                <w:color w:val="000000" w:themeColor="text1"/>
                <w:sz w:val="20"/>
                <w:szCs w:val="20"/>
              </w:rPr>
              <w:t>套</w:t>
            </w:r>
          </w:p>
        </w:tc>
        <w:tc>
          <w:tcPr>
            <w:tcW w:w="426" w:type="dxa"/>
            <w:vAlign w:val="center"/>
          </w:tcPr>
          <w:p>
            <w:pPr>
              <w:jc w:val="center"/>
              <w:rPr>
                <w:color w:val="000000" w:themeColor="text1"/>
                <w:sz w:val="20"/>
                <w:szCs w:val="20"/>
              </w:rPr>
            </w:pPr>
            <w:r>
              <w:rPr>
                <w:color w:val="000000"/>
                <w:sz w:val="20"/>
                <w:szCs w:val="20"/>
              </w:rPr>
              <w:t>1</w:t>
            </w:r>
          </w:p>
        </w:tc>
        <w:tc>
          <w:tcPr>
            <w:tcW w:w="850" w:type="dxa"/>
            <w:vAlign w:val="center"/>
          </w:tcPr>
          <w:p>
            <w:pPr>
              <w:jc w:val="center"/>
              <w:rPr>
                <w:color w:val="000000" w:themeColor="text1"/>
                <w:sz w:val="20"/>
                <w:szCs w:val="20"/>
              </w:rPr>
            </w:pPr>
            <w:r>
              <w:rPr>
                <w:color w:val="000000"/>
                <w:sz w:val="20"/>
                <w:szCs w:val="20"/>
              </w:rPr>
              <w:t>7700</w:t>
            </w:r>
          </w:p>
        </w:tc>
        <w:tc>
          <w:tcPr>
            <w:tcW w:w="851" w:type="dxa"/>
            <w:vAlign w:val="center"/>
          </w:tcPr>
          <w:p>
            <w:pPr>
              <w:jc w:val="center"/>
              <w:rPr>
                <w:color w:val="000000" w:themeColor="text1"/>
                <w:sz w:val="20"/>
                <w:szCs w:val="20"/>
              </w:rPr>
            </w:pPr>
            <w:r>
              <w:rPr>
                <w:color w:val="000000"/>
                <w:sz w:val="20"/>
                <w:szCs w:val="20"/>
              </w:rPr>
              <w:t>7700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trPr>
        <w:tc>
          <w:tcPr>
            <w:tcW w:w="710" w:type="dxa"/>
            <w:vAlign w:val="center"/>
          </w:tcPr>
          <w:p>
            <w:pPr>
              <w:jc w:val="center"/>
              <w:rPr>
                <w:color w:val="000000" w:themeColor="text1"/>
                <w:sz w:val="20"/>
                <w:szCs w:val="20"/>
              </w:rPr>
            </w:pPr>
            <w:r>
              <w:rPr>
                <w:rFonts w:hint="eastAsia"/>
                <w:color w:val="000000" w:themeColor="text1"/>
                <w:sz w:val="20"/>
                <w:szCs w:val="20"/>
              </w:rPr>
              <w:t>5</w:t>
            </w:r>
          </w:p>
        </w:tc>
        <w:tc>
          <w:tcPr>
            <w:tcW w:w="1701" w:type="dxa"/>
            <w:vAlign w:val="center"/>
          </w:tcPr>
          <w:p>
            <w:pPr>
              <w:jc w:val="center"/>
              <w:rPr>
                <w:color w:val="000000" w:themeColor="text1"/>
                <w:sz w:val="20"/>
                <w:szCs w:val="20"/>
              </w:rPr>
            </w:pPr>
            <w:r>
              <w:rPr>
                <w:rFonts w:hint="eastAsia"/>
                <w:color w:val="000000" w:themeColor="text1"/>
                <w:sz w:val="20"/>
                <w:szCs w:val="20"/>
              </w:rPr>
              <w:t>精密除尘除油过滤器</w:t>
            </w:r>
          </w:p>
        </w:tc>
        <w:tc>
          <w:tcPr>
            <w:tcW w:w="3969" w:type="dxa"/>
            <w:vAlign w:val="center"/>
          </w:tcPr>
          <w:p>
            <w:pPr>
              <w:jc w:val="left"/>
              <w:rPr>
                <w:color w:val="000000" w:themeColor="text1"/>
                <w:sz w:val="20"/>
                <w:szCs w:val="20"/>
              </w:rPr>
            </w:pPr>
            <w:r>
              <w:rPr>
                <w:rFonts w:hint="eastAsia"/>
                <w:color w:val="000000" w:themeColor="text1"/>
                <w:sz w:val="20"/>
                <w:szCs w:val="20"/>
              </w:rPr>
              <w:t>处理量≥</w:t>
            </w:r>
            <w:r>
              <w:rPr>
                <w:color w:val="000000" w:themeColor="text1"/>
                <w:sz w:val="20"/>
                <w:szCs w:val="20"/>
              </w:rPr>
              <w:t xml:space="preserve">6.5M3/min  </w:t>
            </w:r>
            <w:r>
              <w:rPr>
                <w:rFonts w:hint="eastAsia"/>
                <w:color w:val="000000" w:themeColor="text1"/>
                <w:sz w:val="20"/>
                <w:szCs w:val="20"/>
              </w:rPr>
              <w:t>最低压降</w:t>
            </w:r>
            <w:r>
              <w:rPr>
                <w:color w:val="000000" w:themeColor="text1"/>
                <w:sz w:val="20"/>
                <w:szCs w:val="20"/>
              </w:rPr>
              <w:t>0.01Bar C</w:t>
            </w:r>
            <w:r>
              <w:rPr>
                <w:rFonts w:hint="eastAsia"/>
                <w:color w:val="000000" w:themeColor="text1"/>
                <w:sz w:val="20"/>
                <w:szCs w:val="20"/>
              </w:rPr>
              <w:t>级除尘精度≤</w:t>
            </w:r>
            <w:r>
              <w:rPr>
                <w:color w:val="000000" w:themeColor="text1"/>
                <w:sz w:val="20"/>
                <w:szCs w:val="20"/>
              </w:rPr>
              <w:t>3um C</w:t>
            </w:r>
            <w:r>
              <w:rPr>
                <w:rFonts w:hint="eastAsia"/>
                <w:color w:val="000000" w:themeColor="text1"/>
                <w:sz w:val="20"/>
                <w:szCs w:val="20"/>
              </w:rPr>
              <w:t>级除油精度≤</w:t>
            </w:r>
            <w:r>
              <w:rPr>
                <w:color w:val="000000" w:themeColor="text1"/>
                <w:sz w:val="20"/>
                <w:szCs w:val="20"/>
              </w:rPr>
              <w:t>5ppm T</w:t>
            </w:r>
            <w:r>
              <w:rPr>
                <w:rFonts w:hint="eastAsia"/>
                <w:color w:val="000000" w:themeColor="text1"/>
                <w:sz w:val="20"/>
                <w:szCs w:val="20"/>
              </w:rPr>
              <w:t>级除尘精度≤</w:t>
            </w:r>
            <w:r>
              <w:rPr>
                <w:color w:val="000000" w:themeColor="text1"/>
                <w:sz w:val="20"/>
                <w:szCs w:val="20"/>
              </w:rPr>
              <w:t>1um T</w:t>
            </w:r>
            <w:r>
              <w:rPr>
                <w:rFonts w:hint="eastAsia"/>
                <w:color w:val="000000" w:themeColor="text1"/>
                <w:sz w:val="20"/>
                <w:szCs w:val="20"/>
              </w:rPr>
              <w:t>级除油精度≤</w:t>
            </w:r>
            <w:r>
              <w:rPr>
                <w:color w:val="000000" w:themeColor="text1"/>
                <w:sz w:val="20"/>
                <w:szCs w:val="20"/>
              </w:rPr>
              <w:t>1ppm  A</w:t>
            </w:r>
            <w:r>
              <w:rPr>
                <w:rFonts w:hint="eastAsia"/>
                <w:color w:val="000000" w:themeColor="text1"/>
                <w:sz w:val="20"/>
                <w:szCs w:val="20"/>
              </w:rPr>
              <w:t>级除尘精度≤</w:t>
            </w:r>
            <w:r>
              <w:rPr>
                <w:color w:val="000000" w:themeColor="text1"/>
                <w:sz w:val="20"/>
                <w:szCs w:val="20"/>
              </w:rPr>
              <w:t>0.01um A</w:t>
            </w:r>
            <w:r>
              <w:rPr>
                <w:rFonts w:hint="eastAsia"/>
                <w:color w:val="000000" w:themeColor="text1"/>
                <w:sz w:val="20"/>
                <w:szCs w:val="20"/>
              </w:rPr>
              <w:t>级除油精度≤</w:t>
            </w:r>
            <w:r>
              <w:rPr>
                <w:color w:val="000000" w:themeColor="text1"/>
                <w:sz w:val="20"/>
                <w:szCs w:val="20"/>
              </w:rPr>
              <w:t xml:space="preserve">0.01um </w:t>
            </w:r>
            <w:r>
              <w:rPr>
                <w:rFonts w:hint="eastAsia"/>
                <w:color w:val="000000" w:themeColor="text1"/>
                <w:sz w:val="20"/>
                <w:szCs w:val="20"/>
              </w:rPr>
              <w:t>。过滤器的滤芯材质必须是进口件，并提供进口报关单，供货后将通过第三方检测以上的过滤精度。配备每台冷冻式干燥机</w:t>
            </w:r>
            <w:r>
              <w:rPr>
                <w:color w:val="000000" w:themeColor="text1"/>
                <w:sz w:val="20"/>
                <w:szCs w:val="20"/>
              </w:rPr>
              <w:t>CT</w:t>
            </w:r>
            <w:r>
              <w:rPr>
                <w:rFonts w:hint="eastAsia"/>
                <w:color w:val="000000" w:themeColor="text1"/>
                <w:sz w:val="20"/>
                <w:szCs w:val="20"/>
              </w:rPr>
              <w:t>级精度各一个，配备压缩空气量</w:t>
            </w:r>
            <w:r>
              <w:rPr>
                <w:color w:val="000000" w:themeColor="text1"/>
                <w:sz w:val="20"/>
                <w:szCs w:val="20"/>
              </w:rPr>
              <w:t>1.2M3/min</w:t>
            </w:r>
            <w:r>
              <w:rPr>
                <w:rFonts w:hint="eastAsia"/>
                <w:color w:val="000000" w:themeColor="text1"/>
                <w:sz w:val="20"/>
                <w:szCs w:val="20"/>
              </w:rPr>
              <w:t>低露点冷冻式干燥机</w:t>
            </w:r>
            <w:r>
              <w:rPr>
                <w:color w:val="000000" w:themeColor="text1"/>
                <w:sz w:val="20"/>
                <w:szCs w:val="20"/>
              </w:rPr>
              <w:t>TA</w:t>
            </w:r>
            <w:r>
              <w:rPr>
                <w:rFonts w:hint="eastAsia"/>
                <w:color w:val="000000" w:themeColor="text1"/>
                <w:sz w:val="20"/>
                <w:szCs w:val="20"/>
              </w:rPr>
              <w:t>精度的各一个，配备压缩空气量</w:t>
            </w:r>
            <w:r>
              <w:rPr>
                <w:color w:val="000000" w:themeColor="text1"/>
                <w:sz w:val="20"/>
                <w:szCs w:val="20"/>
              </w:rPr>
              <w:t>2.5M3/min</w:t>
            </w:r>
            <w:r>
              <w:rPr>
                <w:rFonts w:hint="eastAsia"/>
                <w:color w:val="000000" w:themeColor="text1"/>
                <w:sz w:val="20"/>
                <w:szCs w:val="20"/>
              </w:rPr>
              <w:t>低露点冷冻式干燥机</w:t>
            </w:r>
            <w:r>
              <w:rPr>
                <w:color w:val="000000" w:themeColor="text1"/>
                <w:sz w:val="20"/>
                <w:szCs w:val="20"/>
              </w:rPr>
              <w:t>TA</w:t>
            </w:r>
            <w:r>
              <w:rPr>
                <w:rFonts w:hint="eastAsia"/>
                <w:color w:val="000000" w:themeColor="text1"/>
                <w:sz w:val="20"/>
                <w:szCs w:val="20"/>
              </w:rPr>
              <w:t>精度的各一个。</w:t>
            </w:r>
          </w:p>
          <w:p>
            <w:pPr>
              <w:jc w:val="left"/>
              <w:rPr>
                <w:color w:val="000000" w:themeColor="text1"/>
                <w:sz w:val="20"/>
                <w:szCs w:val="20"/>
              </w:rPr>
            </w:pPr>
          </w:p>
        </w:tc>
        <w:tc>
          <w:tcPr>
            <w:tcW w:w="708" w:type="dxa"/>
            <w:vAlign w:val="center"/>
          </w:tcPr>
          <w:p>
            <w:pPr>
              <w:jc w:val="center"/>
              <w:rPr>
                <w:color w:val="000000" w:themeColor="text1"/>
                <w:sz w:val="20"/>
                <w:szCs w:val="20"/>
              </w:rPr>
            </w:pPr>
            <w:r>
              <w:rPr>
                <w:rFonts w:hint="eastAsia"/>
                <w:color w:val="000000" w:themeColor="text1"/>
                <w:sz w:val="20"/>
                <w:szCs w:val="20"/>
              </w:rPr>
              <w:t>只</w:t>
            </w:r>
          </w:p>
        </w:tc>
        <w:tc>
          <w:tcPr>
            <w:tcW w:w="426" w:type="dxa"/>
            <w:vAlign w:val="center"/>
          </w:tcPr>
          <w:p>
            <w:pPr>
              <w:jc w:val="center"/>
              <w:rPr>
                <w:color w:val="000000" w:themeColor="text1"/>
                <w:sz w:val="20"/>
                <w:szCs w:val="20"/>
              </w:rPr>
            </w:pPr>
            <w:r>
              <w:rPr>
                <w:color w:val="000000"/>
                <w:sz w:val="20"/>
                <w:szCs w:val="20"/>
              </w:rPr>
              <w:t>8</w:t>
            </w:r>
          </w:p>
        </w:tc>
        <w:tc>
          <w:tcPr>
            <w:tcW w:w="850" w:type="dxa"/>
            <w:vAlign w:val="center"/>
          </w:tcPr>
          <w:p>
            <w:pPr>
              <w:jc w:val="center"/>
              <w:rPr>
                <w:color w:val="000000" w:themeColor="text1"/>
                <w:sz w:val="20"/>
                <w:szCs w:val="20"/>
              </w:rPr>
            </w:pPr>
            <w:r>
              <w:rPr>
                <w:color w:val="000000"/>
                <w:sz w:val="20"/>
                <w:szCs w:val="20"/>
              </w:rPr>
              <w:t>800</w:t>
            </w:r>
          </w:p>
        </w:tc>
        <w:tc>
          <w:tcPr>
            <w:tcW w:w="851" w:type="dxa"/>
            <w:vAlign w:val="center"/>
          </w:tcPr>
          <w:p>
            <w:pPr>
              <w:jc w:val="center"/>
              <w:rPr>
                <w:color w:val="000000" w:themeColor="text1"/>
                <w:sz w:val="20"/>
                <w:szCs w:val="20"/>
              </w:rPr>
            </w:pPr>
            <w:r>
              <w:rPr>
                <w:color w:val="000000"/>
                <w:sz w:val="20"/>
                <w:szCs w:val="20"/>
              </w:rPr>
              <w:t>6400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trPr>
        <w:tc>
          <w:tcPr>
            <w:tcW w:w="710" w:type="dxa"/>
            <w:vAlign w:val="center"/>
          </w:tcPr>
          <w:p>
            <w:pPr>
              <w:jc w:val="center"/>
              <w:rPr>
                <w:color w:val="000000" w:themeColor="text1"/>
                <w:sz w:val="20"/>
                <w:szCs w:val="20"/>
              </w:rPr>
            </w:pPr>
            <w:r>
              <w:rPr>
                <w:rFonts w:hint="eastAsia"/>
                <w:color w:val="000000" w:themeColor="text1"/>
                <w:sz w:val="20"/>
                <w:szCs w:val="20"/>
              </w:rPr>
              <w:t>6</w:t>
            </w:r>
          </w:p>
        </w:tc>
        <w:tc>
          <w:tcPr>
            <w:tcW w:w="1701" w:type="dxa"/>
            <w:vAlign w:val="center"/>
          </w:tcPr>
          <w:p>
            <w:pPr>
              <w:jc w:val="center"/>
              <w:rPr>
                <w:color w:val="000000" w:themeColor="text1"/>
                <w:sz w:val="20"/>
                <w:szCs w:val="20"/>
              </w:rPr>
            </w:pPr>
            <w:r>
              <w:rPr>
                <w:rFonts w:hint="eastAsia"/>
                <w:color w:val="000000" w:themeColor="text1"/>
                <w:sz w:val="20"/>
                <w:szCs w:val="20"/>
              </w:rPr>
              <w:t>储气罐</w:t>
            </w:r>
          </w:p>
        </w:tc>
        <w:tc>
          <w:tcPr>
            <w:tcW w:w="3969" w:type="dxa"/>
            <w:vAlign w:val="center"/>
          </w:tcPr>
          <w:p>
            <w:pPr>
              <w:jc w:val="left"/>
              <w:rPr>
                <w:rFonts w:ascii="宋体" w:hAnsi="宋体" w:cs="宋体"/>
                <w:color w:val="000000"/>
                <w:sz w:val="24"/>
              </w:rPr>
            </w:pPr>
            <w:r>
              <w:rPr>
                <w:rFonts w:hint="eastAsia"/>
                <w:color w:val="000000"/>
              </w:rPr>
              <w:t xml:space="preserve">容积≥1立方 最高压力≥1.2MPA 总高度≥2698mm 直径≥700mm 进出口连接口径DN40*2 材质碳钢 钢材厚度≥7mm 设计温度≥150度 使用寿命≥10年 </w:t>
            </w:r>
          </w:p>
          <w:p>
            <w:pPr>
              <w:jc w:val="left"/>
              <w:rPr>
                <w:color w:val="000000" w:themeColor="text1"/>
                <w:sz w:val="20"/>
                <w:szCs w:val="20"/>
              </w:rPr>
            </w:pPr>
          </w:p>
        </w:tc>
        <w:tc>
          <w:tcPr>
            <w:tcW w:w="708" w:type="dxa"/>
            <w:vAlign w:val="center"/>
          </w:tcPr>
          <w:p>
            <w:pPr>
              <w:jc w:val="center"/>
              <w:rPr>
                <w:color w:val="000000" w:themeColor="text1"/>
                <w:sz w:val="20"/>
                <w:szCs w:val="20"/>
              </w:rPr>
            </w:pPr>
            <w:r>
              <w:rPr>
                <w:rFonts w:hint="eastAsia"/>
                <w:color w:val="000000" w:themeColor="text1"/>
                <w:sz w:val="20"/>
                <w:szCs w:val="20"/>
              </w:rPr>
              <w:t>个</w:t>
            </w:r>
          </w:p>
        </w:tc>
        <w:tc>
          <w:tcPr>
            <w:tcW w:w="426" w:type="dxa"/>
            <w:vAlign w:val="center"/>
          </w:tcPr>
          <w:p>
            <w:pPr>
              <w:jc w:val="center"/>
              <w:rPr>
                <w:color w:val="000000" w:themeColor="text1"/>
                <w:sz w:val="20"/>
                <w:szCs w:val="20"/>
              </w:rPr>
            </w:pPr>
            <w:r>
              <w:rPr>
                <w:color w:val="000000"/>
                <w:sz w:val="20"/>
                <w:szCs w:val="20"/>
              </w:rPr>
              <w:t>1</w:t>
            </w:r>
          </w:p>
        </w:tc>
        <w:tc>
          <w:tcPr>
            <w:tcW w:w="850" w:type="dxa"/>
            <w:vAlign w:val="center"/>
          </w:tcPr>
          <w:p>
            <w:pPr>
              <w:jc w:val="center"/>
              <w:rPr>
                <w:color w:val="000000" w:themeColor="text1"/>
                <w:sz w:val="20"/>
                <w:szCs w:val="20"/>
              </w:rPr>
            </w:pPr>
            <w:r>
              <w:rPr>
                <w:color w:val="000000"/>
                <w:sz w:val="20"/>
                <w:szCs w:val="20"/>
              </w:rPr>
              <w:t>2000</w:t>
            </w:r>
          </w:p>
        </w:tc>
        <w:tc>
          <w:tcPr>
            <w:tcW w:w="851" w:type="dxa"/>
            <w:vAlign w:val="center"/>
          </w:tcPr>
          <w:p>
            <w:pPr>
              <w:jc w:val="center"/>
              <w:rPr>
                <w:color w:val="000000" w:themeColor="text1"/>
                <w:sz w:val="20"/>
                <w:szCs w:val="20"/>
              </w:rPr>
            </w:pPr>
            <w:r>
              <w:rPr>
                <w:color w:val="000000"/>
                <w:sz w:val="20"/>
                <w:szCs w:val="20"/>
              </w:rPr>
              <w:t>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trPr>
        <w:tc>
          <w:tcPr>
            <w:tcW w:w="710" w:type="dxa"/>
            <w:vAlign w:val="center"/>
          </w:tcPr>
          <w:p>
            <w:pPr>
              <w:jc w:val="center"/>
              <w:rPr>
                <w:color w:val="000000" w:themeColor="text1"/>
                <w:sz w:val="20"/>
                <w:szCs w:val="20"/>
              </w:rPr>
            </w:pPr>
            <w:r>
              <w:rPr>
                <w:rFonts w:hint="eastAsia"/>
                <w:color w:val="000000" w:themeColor="text1"/>
                <w:sz w:val="20"/>
                <w:szCs w:val="20"/>
              </w:rPr>
              <w:t>7</w:t>
            </w:r>
          </w:p>
        </w:tc>
        <w:tc>
          <w:tcPr>
            <w:tcW w:w="1701" w:type="dxa"/>
            <w:vAlign w:val="center"/>
          </w:tcPr>
          <w:p>
            <w:pPr>
              <w:jc w:val="center"/>
              <w:rPr>
                <w:color w:val="000000" w:themeColor="text1"/>
                <w:sz w:val="20"/>
                <w:szCs w:val="20"/>
              </w:rPr>
            </w:pPr>
            <w:r>
              <w:rPr>
                <w:color w:val="000000" w:themeColor="text1"/>
                <w:sz w:val="20"/>
                <w:szCs w:val="20"/>
              </w:rPr>
              <w:t>三相全自动交流稳压器</w:t>
            </w:r>
          </w:p>
        </w:tc>
        <w:tc>
          <w:tcPr>
            <w:tcW w:w="3969" w:type="dxa"/>
            <w:vAlign w:val="center"/>
          </w:tcPr>
          <w:p>
            <w:pPr>
              <w:jc w:val="left"/>
              <w:rPr>
                <w:color w:val="000000" w:themeColor="text1"/>
                <w:sz w:val="20"/>
                <w:szCs w:val="20"/>
              </w:rPr>
            </w:pPr>
            <w:r>
              <w:rPr>
                <w:rFonts w:hint="eastAsia"/>
                <w:color w:val="000000" w:themeColor="text1"/>
                <w:sz w:val="20"/>
                <w:szCs w:val="20"/>
              </w:rPr>
              <w:t>SJW3，额定功率≥20</w:t>
            </w:r>
            <w:r>
              <w:rPr>
                <w:color w:val="000000" w:themeColor="text1"/>
                <w:sz w:val="20"/>
                <w:szCs w:val="20"/>
              </w:rPr>
              <w:t>K</w:t>
            </w:r>
            <w:r>
              <w:rPr>
                <w:rFonts w:hint="eastAsia"/>
                <w:color w:val="000000" w:themeColor="text1"/>
                <w:sz w:val="20"/>
                <w:szCs w:val="20"/>
              </w:rPr>
              <w:t>VA,稳压精度≤380V±4%，输入最小电压≤260V，输入最大电压≥430V，绝缘电阻≥5MΩ,耐压≥2000V/min，效率≥92%</w:t>
            </w:r>
          </w:p>
        </w:tc>
        <w:tc>
          <w:tcPr>
            <w:tcW w:w="708" w:type="dxa"/>
            <w:vAlign w:val="center"/>
          </w:tcPr>
          <w:p>
            <w:pPr>
              <w:jc w:val="center"/>
              <w:rPr>
                <w:color w:val="000000" w:themeColor="text1"/>
                <w:sz w:val="20"/>
                <w:szCs w:val="20"/>
              </w:rPr>
            </w:pPr>
            <w:r>
              <w:rPr>
                <w:color w:val="000000" w:themeColor="text1"/>
                <w:sz w:val="20"/>
                <w:szCs w:val="20"/>
              </w:rPr>
              <w:t>套</w:t>
            </w:r>
          </w:p>
        </w:tc>
        <w:tc>
          <w:tcPr>
            <w:tcW w:w="426" w:type="dxa"/>
            <w:vAlign w:val="center"/>
          </w:tcPr>
          <w:p>
            <w:pPr>
              <w:jc w:val="center"/>
              <w:rPr>
                <w:color w:val="000000" w:themeColor="text1"/>
                <w:sz w:val="20"/>
                <w:szCs w:val="20"/>
              </w:rPr>
            </w:pPr>
            <w:r>
              <w:rPr>
                <w:color w:val="000000"/>
                <w:sz w:val="20"/>
                <w:szCs w:val="20"/>
              </w:rPr>
              <w:t>7</w:t>
            </w:r>
          </w:p>
        </w:tc>
        <w:tc>
          <w:tcPr>
            <w:tcW w:w="850" w:type="dxa"/>
            <w:vAlign w:val="center"/>
          </w:tcPr>
          <w:p>
            <w:pPr>
              <w:jc w:val="center"/>
              <w:rPr>
                <w:color w:val="000000" w:themeColor="text1"/>
                <w:sz w:val="20"/>
                <w:szCs w:val="20"/>
              </w:rPr>
            </w:pPr>
            <w:r>
              <w:rPr>
                <w:color w:val="000000"/>
                <w:sz w:val="20"/>
                <w:szCs w:val="20"/>
              </w:rPr>
              <w:t>4600</w:t>
            </w:r>
          </w:p>
        </w:tc>
        <w:tc>
          <w:tcPr>
            <w:tcW w:w="851" w:type="dxa"/>
            <w:vAlign w:val="center"/>
          </w:tcPr>
          <w:p>
            <w:pPr>
              <w:jc w:val="center"/>
              <w:rPr>
                <w:color w:val="000000" w:themeColor="text1"/>
                <w:sz w:val="20"/>
                <w:szCs w:val="20"/>
              </w:rPr>
            </w:pPr>
            <w:r>
              <w:rPr>
                <w:color w:val="000000"/>
                <w:sz w:val="20"/>
                <w:szCs w:val="20"/>
              </w:rPr>
              <w:t>32200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trPr>
        <w:tc>
          <w:tcPr>
            <w:tcW w:w="710" w:type="dxa"/>
            <w:vAlign w:val="center"/>
          </w:tcPr>
          <w:p>
            <w:pPr>
              <w:jc w:val="center"/>
              <w:rPr>
                <w:color w:val="000000" w:themeColor="text1"/>
                <w:sz w:val="20"/>
                <w:szCs w:val="20"/>
              </w:rPr>
            </w:pPr>
            <w:r>
              <w:rPr>
                <w:rFonts w:hint="eastAsia"/>
                <w:color w:val="000000" w:themeColor="text1"/>
                <w:sz w:val="20"/>
                <w:szCs w:val="20"/>
              </w:rPr>
              <w:t>8</w:t>
            </w:r>
          </w:p>
        </w:tc>
        <w:tc>
          <w:tcPr>
            <w:tcW w:w="1701" w:type="dxa"/>
            <w:vAlign w:val="center"/>
          </w:tcPr>
          <w:p>
            <w:pPr>
              <w:jc w:val="center"/>
              <w:rPr>
                <w:color w:val="000000" w:themeColor="text1"/>
                <w:sz w:val="20"/>
                <w:szCs w:val="20"/>
              </w:rPr>
            </w:pPr>
            <w:r>
              <w:rPr>
                <w:color w:val="000000" w:themeColor="text1"/>
                <w:sz w:val="20"/>
                <w:szCs w:val="20"/>
              </w:rPr>
              <w:t>数显高度仪</w:t>
            </w:r>
          </w:p>
        </w:tc>
        <w:tc>
          <w:tcPr>
            <w:tcW w:w="3969" w:type="dxa"/>
            <w:vAlign w:val="center"/>
          </w:tcPr>
          <w:p>
            <w:pPr>
              <w:jc w:val="left"/>
              <w:rPr>
                <w:color w:val="000000" w:themeColor="text1"/>
                <w:sz w:val="20"/>
                <w:szCs w:val="20"/>
              </w:rPr>
            </w:pPr>
            <w:r>
              <w:rPr>
                <w:rFonts w:hint="eastAsia"/>
                <w:color w:val="000000" w:themeColor="text1"/>
                <w:sz w:val="20"/>
                <w:szCs w:val="20"/>
              </w:rPr>
              <w:t>518-315DC/LH-600E,配备彩色液晶显示屏幕，最大测量范围≥977mm,最大滑动行程≥600mm,最小分辨力≤0.0001mm,20℃时测量精度≤（1.1+0.6L/600）um，L为最大测量长度，平面重复精度≤0.4um，孔重复精度≤0.9um，垂直度≤5um，直线度≤4um,,驱动方式：手动/电动，平衡方式：配重并自带恒压装置，浮动方式：带有内置空气压缩机的全/半浮动，最大存储程序≥50个，最大可存储数据≥60000个，电源：配备AC适配器/电池，设备包含12AAF634Ø5阶差测头一套，12AAA715球径校正量块一套，12AAF674配重两块。</w:t>
            </w:r>
          </w:p>
        </w:tc>
        <w:tc>
          <w:tcPr>
            <w:tcW w:w="708" w:type="dxa"/>
            <w:vAlign w:val="center"/>
          </w:tcPr>
          <w:p>
            <w:pPr>
              <w:jc w:val="center"/>
              <w:rPr>
                <w:color w:val="000000" w:themeColor="text1"/>
                <w:sz w:val="20"/>
                <w:szCs w:val="20"/>
              </w:rPr>
            </w:pPr>
            <w:r>
              <w:rPr>
                <w:color w:val="000000" w:themeColor="text1"/>
                <w:sz w:val="20"/>
                <w:szCs w:val="20"/>
              </w:rPr>
              <w:t>套</w:t>
            </w:r>
          </w:p>
        </w:tc>
        <w:tc>
          <w:tcPr>
            <w:tcW w:w="426" w:type="dxa"/>
            <w:vAlign w:val="center"/>
          </w:tcPr>
          <w:p>
            <w:pPr>
              <w:jc w:val="center"/>
              <w:rPr>
                <w:color w:val="000000" w:themeColor="text1"/>
                <w:sz w:val="20"/>
                <w:szCs w:val="20"/>
              </w:rPr>
            </w:pPr>
            <w:r>
              <w:rPr>
                <w:color w:val="000000"/>
                <w:sz w:val="20"/>
                <w:szCs w:val="20"/>
              </w:rPr>
              <w:t>1</w:t>
            </w:r>
          </w:p>
        </w:tc>
        <w:tc>
          <w:tcPr>
            <w:tcW w:w="850" w:type="dxa"/>
            <w:vAlign w:val="center"/>
          </w:tcPr>
          <w:p>
            <w:pPr>
              <w:jc w:val="center"/>
              <w:rPr>
                <w:color w:val="000000" w:themeColor="text1"/>
                <w:sz w:val="20"/>
                <w:szCs w:val="20"/>
              </w:rPr>
            </w:pPr>
            <w:r>
              <w:rPr>
                <w:color w:val="000000"/>
                <w:sz w:val="20"/>
                <w:szCs w:val="20"/>
              </w:rPr>
              <w:t>43000</w:t>
            </w:r>
          </w:p>
        </w:tc>
        <w:tc>
          <w:tcPr>
            <w:tcW w:w="851" w:type="dxa"/>
            <w:vAlign w:val="center"/>
          </w:tcPr>
          <w:p>
            <w:pPr>
              <w:jc w:val="center"/>
              <w:rPr>
                <w:color w:val="000000" w:themeColor="text1"/>
                <w:sz w:val="20"/>
                <w:szCs w:val="20"/>
              </w:rPr>
            </w:pPr>
            <w:r>
              <w:rPr>
                <w:color w:val="000000"/>
                <w:sz w:val="20"/>
                <w:szCs w:val="20"/>
              </w:rPr>
              <w:t>43000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trPr>
        <w:tc>
          <w:tcPr>
            <w:tcW w:w="710" w:type="dxa"/>
            <w:vAlign w:val="center"/>
          </w:tcPr>
          <w:p>
            <w:pPr>
              <w:jc w:val="center"/>
              <w:rPr>
                <w:color w:val="000000" w:themeColor="text1"/>
                <w:sz w:val="20"/>
                <w:szCs w:val="20"/>
              </w:rPr>
            </w:pPr>
            <w:r>
              <w:rPr>
                <w:rFonts w:hint="eastAsia"/>
                <w:color w:val="000000" w:themeColor="text1"/>
                <w:sz w:val="20"/>
                <w:szCs w:val="20"/>
              </w:rPr>
              <w:t>9</w:t>
            </w:r>
          </w:p>
        </w:tc>
        <w:tc>
          <w:tcPr>
            <w:tcW w:w="1701" w:type="dxa"/>
            <w:vAlign w:val="center"/>
          </w:tcPr>
          <w:p>
            <w:pPr>
              <w:jc w:val="center"/>
              <w:rPr>
                <w:color w:val="000000" w:themeColor="text1"/>
                <w:sz w:val="20"/>
                <w:szCs w:val="20"/>
              </w:rPr>
            </w:pPr>
            <w:r>
              <w:rPr>
                <w:color w:val="000000" w:themeColor="text1"/>
                <w:sz w:val="20"/>
                <w:szCs w:val="20"/>
              </w:rPr>
              <w:t>切削液</w:t>
            </w:r>
          </w:p>
        </w:tc>
        <w:tc>
          <w:tcPr>
            <w:tcW w:w="3969" w:type="dxa"/>
            <w:vAlign w:val="center"/>
          </w:tcPr>
          <w:p>
            <w:pPr>
              <w:jc w:val="left"/>
              <w:rPr>
                <w:color w:val="000000" w:themeColor="text1"/>
                <w:sz w:val="20"/>
                <w:szCs w:val="20"/>
              </w:rPr>
            </w:pPr>
            <w:r>
              <w:rPr>
                <w:color w:val="000000" w:themeColor="text1"/>
                <w:sz w:val="20"/>
                <w:szCs w:val="20"/>
              </w:rPr>
              <w:t>MS585XT</w:t>
            </w:r>
            <w:r>
              <w:rPr>
                <w:rFonts w:hint="eastAsia"/>
                <w:color w:val="000000" w:themeColor="text1"/>
                <w:sz w:val="20"/>
                <w:szCs w:val="20"/>
              </w:rPr>
              <w:t>切削浓缩液，具有高润滑半合成的微乳型切削浓缩液，适用于钛合金，高温合金，合金钢，不锈钢，铝合金，铜合金和复合材料的加工，净含量≥204升/铁桶，赠送1:20遮光仪一套</w:t>
            </w:r>
          </w:p>
        </w:tc>
        <w:tc>
          <w:tcPr>
            <w:tcW w:w="708" w:type="dxa"/>
            <w:vAlign w:val="center"/>
          </w:tcPr>
          <w:p>
            <w:pPr>
              <w:jc w:val="center"/>
              <w:rPr>
                <w:color w:val="000000" w:themeColor="text1"/>
                <w:sz w:val="20"/>
                <w:szCs w:val="20"/>
              </w:rPr>
            </w:pPr>
            <w:r>
              <w:rPr>
                <w:color w:val="000000" w:themeColor="text1"/>
                <w:sz w:val="20"/>
                <w:szCs w:val="20"/>
              </w:rPr>
              <w:t>桶</w:t>
            </w:r>
          </w:p>
        </w:tc>
        <w:tc>
          <w:tcPr>
            <w:tcW w:w="426" w:type="dxa"/>
            <w:vAlign w:val="center"/>
          </w:tcPr>
          <w:p>
            <w:pPr>
              <w:jc w:val="center"/>
              <w:rPr>
                <w:color w:val="000000" w:themeColor="text1"/>
                <w:sz w:val="20"/>
                <w:szCs w:val="20"/>
              </w:rPr>
            </w:pPr>
            <w:r>
              <w:rPr>
                <w:rFonts w:hint="eastAsia"/>
                <w:color w:val="000000"/>
                <w:sz w:val="20"/>
                <w:szCs w:val="20"/>
              </w:rPr>
              <w:t>2</w:t>
            </w:r>
          </w:p>
        </w:tc>
        <w:tc>
          <w:tcPr>
            <w:tcW w:w="850" w:type="dxa"/>
            <w:vAlign w:val="center"/>
          </w:tcPr>
          <w:p>
            <w:pPr>
              <w:jc w:val="center"/>
              <w:rPr>
                <w:color w:val="000000" w:themeColor="text1"/>
                <w:sz w:val="20"/>
                <w:szCs w:val="20"/>
              </w:rPr>
            </w:pPr>
            <w:r>
              <w:rPr>
                <w:color w:val="000000"/>
                <w:sz w:val="20"/>
                <w:szCs w:val="20"/>
              </w:rPr>
              <w:t>10400</w:t>
            </w:r>
          </w:p>
        </w:tc>
        <w:tc>
          <w:tcPr>
            <w:tcW w:w="851" w:type="dxa"/>
            <w:vAlign w:val="center"/>
          </w:tcPr>
          <w:p>
            <w:pPr>
              <w:jc w:val="center"/>
              <w:rPr>
                <w:color w:val="000000" w:themeColor="text1"/>
                <w:sz w:val="20"/>
                <w:szCs w:val="20"/>
              </w:rPr>
            </w:pPr>
            <w:r>
              <w:rPr>
                <w:rFonts w:hint="eastAsia"/>
                <w:color w:val="000000"/>
                <w:sz w:val="20"/>
                <w:szCs w:val="20"/>
              </w:rPr>
              <w:t>20800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trPr>
        <w:tc>
          <w:tcPr>
            <w:tcW w:w="710" w:type="dxa"/>
            <w:vAlign w:val="center"/>
          </w:tcPr>
          <w:p>
            <w:pPr>
              <w:jc w:val="center"/>
              <w:rPr>
                <w:color w:val="000000" w:themeColor="text1"/>
                <w:sz w:val="20"/>
                <w:szCs w:val="20"/>
              </w:rPr>
            </w:pPr>
            <w:r>
              <w:rPr>
                <w:rFonts w:hint="eastAsia"/>
                <w:color w:val="000000" w:themeColor="text1"/>
                <w:sz w:val="20"/>
                <w:szCs w:val="20"/>
              </w:rPr>
              <w:t>10</w:t>
            </w:r>
          </w:p>
        </w:tc>
        <w:tc>
          <w:tcPr>
            <w:tcW w:w="1701" w:type="dxa"/>
            <w:vAlign w:val="center"/>
          </w:tcPr>
          <w:p>
            <w:pPr>
              <w:jc w:val="center"/>
              <w:rPr>
                <w:color w:val="000000" w:themeColor="text1"/>
                <w:sz w:val="20"/>
                <w:szCs w:val="20"/>
              </w:rPr>
            </w:pPr>
            <w:r>
              <w:rPr>
                <w:color w:val="000000" w:themeColor="text1"/>
                <w:sz w:val="20"/>
                <w:szCs w:val="20"/>
              </w:rPr>
              <w:t>全自动磨刀机</w:t>
            </w:r>
          </w:p>
        </w:tc>
        <w:tc>
          <w:tcPr>
            <w:tcW w:w="3969" w:type="dxa"/>
            <w:vAlign w:val="center"/>
          </w:tcPr>
          <w:p>
            <w:pPr>
              <w:jc w:val="left"/>
              <w:rPr>
                <w:color w:val="000000" w:themeColor="text1"/>
                <w:sz w:val="20"/>
                <w:szCs w:val="20"/>
              </w:rPr>
            </w:pPr>
            <w:r>
              <w:rPr>
                <w:rFonts w:hint="eastAsia"/>
                <w:color w:val="000000" w:themeColor="text1"/>
                <w:sz w:val="20"/>
                <w:szCs w:val="20"/>
              </w:rPr>
              <w:t>TX-X3A，可研磨2刃、3刃、4刃端铣刀，最小研磨刀具直径≤Ø4mm, 最大研磨刀具直径≥Ø20mm，砂轮最高转速≥4400RPM，设备包含ER20和ER25夹头组各一套，ER20（Ø4、Ø6 、Ø8 、Ø10、 Ø12、 Ø14）和ER25（Ø16、Ø18、 Ø20）筒夹各一个，共计九个，SDC230和SDC150砂轮各一个。</w:t>
            </w:r>
          </w:p>
        </w:tc>
        <w:tc>
          <w:tcPr>
            <w:tcW w:w="708" w:type="dxa"/>
            <w:vAlign w:val="center"/>
          </w:tcPr>
          <w:p>
            <w:pPr>
              <w:jc w:val="center"/>
              <w:rPr>
                <w:color w:val="000000" w:themeColor="text1"/>
                <w:sz w:val="20"/>
                <w:szCs w:val="20"/>
              </w:rPr>
            </w:pPr>
            <w:r>
              <w:rPr>
                <w:color w:val="000000" w:themeColor="text1"/>
                <w:sz w:val="20"/>
                <w:szCs w:val="20"/>
              </w:rPr>
              <w:t>套</w:t>
            </w:r>
          </w:p>
        </w:tc>
        <w:tc>
          <w:tcPr>
            <w:tcW w:w="426" w:type="dxa"/>
            <w:vAlign w:val="center"/>
          </w:tcPr>
          <w:p>
            <w:pPr>
              <w:jc w:val="center"/>
              <w:rPr>
                <w:color w:val="000000" w:themeColor="text1"/>
                <w:sz w:val="20"/>
                <w:szCs w:val="20"/>
              </w:rPr>
            </w:pPr>
            <w:r>
              <w:rPr>
                <w:color w:val="000000"/>
                <w:sz w:val="20"/>
                <w:szCs w:val="20"/>
              </w:rPr>
              <w:t>2</w:t>
            </w:r>
          </w:p>
        </w:tc>
        <w:tc>
          <w:tcPr>
            <w:tcW w:w="850" w:type="dxa"/>
            <w:vAlign w:val="center"/>
          </w:tcPr>
          <w:p>
            <w:pPr>
              <w:jc w:val="center"/>
              <w:rPr>
                <w:color w:val="000000" w:themeColor="text1"/>
                <w:sz w:val="20"/>
                <w:szCs w:val="20"/>
              </w:rPr>
            </w:pPr>
            <w:r>
              <w:rPr>
                <w:color w:val="000000"/>
                <w:sz w:val="20"/>
                <w:szCs w:val="20"/>
              </w:rPr>
              <w:t>4600</w:t>
            </w:r>
          </w:p>
        </w:tc>
        <w:tc>
          <w:tcPr>
            <w:tcW w:w="851" w:type="dxa"/>
            <w:vAlign w:val="center"/>
          </w:tcPr>
          <w:p>
            <w:pPr>
              <w:jc w:val="center"/>
              <w:rPr>
                <w:color w:val="000000" w:themeColor="text1"/>
                <w:sz w:val="20"/>
                <w:szCs w:val="20"/>
              </w:rPr>
            </w:pPr>
            <w:r>
              <w:rPr>
                <w:color w:val="000000"/>
                <w:sz w:val="20"/>
                <w:szCs w:val="20"/>
              </w:rPr>
              <w:t>9200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trPr>
        <w:tc>
          <w:tcPr>
            <w:tcW w:w="710" w:type="dxa"/>
            <w:vAlign w:val="center"/>
          </w:tcPr>
          <w:p>
            <w:pPr>
              <w:jc w:val="center"/>
              <w:rPr>
                <w:color w:val="000000" w:themeColor="text1"/>
                <w:sz w:val="20"/>
                <w:szCs w:val="20"/>
              </w:rPr>
            </w:pPr>
            <w:r>
              <w:rPr>
                <w:rFonts w:hint="eastAsia"/>
                <w:color w:val="000000" w:themeColor="text1"/>
                <w:sz w:val="20"/>
                <w:szCs w:val="20"/>
              </w:rPr>
              <w:t>11</w:t>
            </w:r>
          </w:p>
        </w:tc>
        <w:tc>
          <w:tcPr>
            <w:tcW w:w="1701" w:type="dxa"/>
            <w:vAlign w:val="center"/>
          </w:tcPr>
          <w:p>
            <w:pPr>
              <w:jc w:val="center"/>
              <w:rPr>
                <w:color w:val="000000" w:themeColor="text1"/>
                <w:sz w:val="20"/>
                <w:szCs w:val="20"/>
              </w:rPr>
            </w:pPr>
            <w:r>
              <w:rPr>
                <w:color w:val="000000" w:themeColor="text1"/>
                <w:sz w:val="20"/>
                <w:szCs w:val="20"/>
              </w:rPr>
              <w:t>倒角机</w:t>
            </w:r>
          </w:p>
        </w:tc>
        <w:tc>
          <w:tcPr>
            <w:tcW w:w="3969" w:type="dxa"/>
            <w:vAlign w:val="center"/>
          </w:tcPr>
          <w:p>
            <w:pPr>
              <w:jc w:val="left"/>
              <w:rPr>
                <w:color w:val="000000" w:themeColor="text1"/>
                <w:sz w:val="20"/>
                <w:szCs w:val="20"/>
              </w:rPr>
            </w:pPr>
            <w:r>
              <w:rPr>
                <w:rFonts w:hint="eastAsia"/>
                <w:color w:val="000000" w:themeColor="text1"/>
                <w:sz w:val="20"/>
                <w:szCs w:val="20"/>
              </w:rPr>
              <w:t>GD900固定角度倒角机，采用菱形刀片，可对长方体类型的工件进行倒角，角度固定为45度，可对内孔外圆、曲线类工件进行倒角，角度固定为45度，电机功率≥1.1KW，最9高转速≥11000rpm,直线倒角≥5mm,曲线倒角≥3mm</w:t>
            </w:r>
          </w:p>
        </w:tc>
        <w:tc>
          <w:tcPr>
            <w:tcW w:w="708" w:type="dxa"/>
            <w:vAlign w:val="center"/>
          </w:tcPr>
          <w:p>
            <w:pPr>
              <w:jc w:val="center"/>
              <w:rPr>
                <w:color w:val="000000" w:themeColor="text1"/>
                <w:sz w:val="20"/>
                <w:szCs w:val="20"/>
              </w:rPr>
            </w:pPr>
            <w:r>
              <w:rPr>
                <w:color w:val="000000" w:themeColor="text1"/>
                <w:sz w:val="20"/>
                <w:szCs w:val="20"/>
              </w:rPr>
              <w:t>台</w:t>
            </w:r>
          </w:p>
        </w:tc>
        <w:tc>
          <w:tcPr>
            <w:tcW w:w="426" w:type="dxa"/>
            <w:vAlign w:val="center"/>
          </w:tcPr>
          <w:p>
            <w:pPr>
              <w:jc w:val="center"/>
              <w:rPr>
                <w:color w:val="000000" w:themeColor="text1"/>
                <w:sz w:val="20"/>
                <w:szCs w:val="20"/>
              </w:rPr>
            </w:pPr>
            <w:r>
              <w:rPr>
                <w:color w:val="000000"/>
                <w:sz w:val="20"/>
                <w:szCs w:val="20"/>
              </w:rPr>
              <w:t>1</w:t>
            </w:r>
          </w:p>
        </w:tc>
        <w:tc>
          <w:tcPr>
            <w:tcW w:w="850" w:type="dxa"/>
            <w:vAlign w:val="center"/>
          </w:tcPr>
          <w:p>
            <w:pPr>
              <w:jc w:val="center"/>
              <w:rPr>
                <w:color w:val="000000" w:themeColor="text1"/>
                <w:sz w:val="20"/>
                <w:szCs w:val="20"/>
              </w:rPr>
            </w:pPr>
            <w:r>
              <w:rPr>
                <w:color w:val="000000"/>
                <w:sz w:val="20"/>
                <w:szCs w:val="20"/>
              </w:rPr>
              <w:t>1800</w:t>
            </w:r>
          </w:p>
        </w:tc>
        <w:tc>
          <w:tcPr>
            <w:tcW w:w="851" w:type="dxa"/>
            <w:vAlign w:val="center"/>
          </w:tcPr>
          <w:p>
            <w:pPr>
              <w:jc w:val="center"/>
              <w:rPr>
                <w:color w:val="000000" w:themeColor="text1"/>
                <w:sz w:val="20"/>
                <w:szCs w:val="20"/>
              </w:rPr>
            </w:pPr>
            <w:r>
              <w:rPr>
                <w:color w:val="000000"/>
                <w:sz w:val="20"/>
                <w:szCs w:val="20"/>
              </w:rPr>
              <w:t>1800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trPr>
        <w:tc>
          <w:tcPr>
            <w:tcW w:w="710" w:type="dxa"/>
            <w:vAlign w:val="center"/>
          </w:tcPr>
          <w:p>
            <w:pPr>
              <w:jc w:val="center"/>
              <w:rPr>
                <w:color w:val="000000" w:themeColor="text1"/>
                <w:sz w:val="20"/>
                <w:szCs w:val="20"/>
              </w:rPr>
            </w:pPr>
            <w:r>
              <w:rPr>
                <w:rFonts w:hint="eastAsia"/>
                <w:color w:val="000000" w:themeColor="text1"/>
                <w:sz w:val="20"/>
                <w:szCs w:val="20"/>
              </w:rPr>
              <w:t>12</w:t>
            </w:r>
          </w:p>
        </w:tc>
        <w:tc>
          <w:tcPr>
            <w:tcW w:w="1701" w:type="dxa"/>
            <w:vAlign w:val="center"/>
          </w:tcPr>
          <w:p>
            <w:pPr>
              <w:jc w:val="center"/>
              <w:rPr>
                <w:color w:val="000000" w:themeColor="text1"/>
                <w:sz w:val="20"/>
                <w:szCs w:val="20"/>
              </w:rPr>
            </w:pPr>
            <w:r>
              <w:rPr>
                <w:color w:val="000000" w:themeColor="text1"/>
                <w:sz w:val="20"/>
                <w:szCs w:val="20"/>
              </w:rPr>
              <w:t>万向型</w:t>
            </w:r>
            <w:r>
              <w:rPr>
                <w:rFonts w:hint="eastAsia"/>
                <w:color w:val="000000" w:themeColor="text1"/>
                <w:sz w:val="20"/>
                <w:szCs w:val="20"/>
              </w:rPr>
              <w:t>电动</w:t>
            </w:r>
            <w:r>
              <w:rPr>
                <w:color w:val="000000" w:themeColor="text1"/>
                <w:sz w:val="20"/>
                <w:szCs w:val="20"/>
              </w:rPr>
              <w:t>攻丝机</w:t>
            </w:r>
          </w:p>
        </w:tc>
        <w:tc>
          <w:tcPr>
            <w:tcW w:w="3969" w:type="dxa"/>
            <w:vAlign w:val="center"/>
          </w:tcPr>
          <w:p>
            <w:pPr>
              <w:jc w:val="left"/>
              <w:rPr>
                <w:color w:val="000000" w:themeColor="text1"/>
                <w:sz w:val="20"/>
                <w:szCs w:val="20"/>
              </w:rPr>
            </w:pPr>
            <w:r>
              <w:rPr>
                <w:rFonts w:hint="eastAsia"/>
                <w:color w:val="000000" w:themeColor="text1"/>
                <w:sz w:val="20"/>
                <w:szCs w:val="20"/>
              </w:rPr>
              <w:t>XG-D3-12W</w:t>
            </w:r>
            <w:r>
              <w:rPr>
                <w:color w:val="000000" w:themeColor="text1"/>
                <w:sz w:val="20"/>
                <w:szCs w:val="20"/>
              </w:rPr>
              <w:t>万向型</w:t>
            </w:r>
            <w:r>
              <w:rPr>
                <w:rFonts w:hint="eastAsia"/>
                <w:color w:val="000000" w:themeColor="text1"/>
                <w:sz w:val="20"/>
                <w:szCs w:val="20"/>
              </w:rPr>
              <w:t>电动</w:t>
            </w:r>
            <w:r>
              <w:rPr>
                <w:color w:val="000000" w:themeColor="text1"/>
                <w:sz w:val="20"/>
                <w:szCs w:val="20"/>
              </w:rPr>
              <w:t>攻丝机</w:t>
            </w:r>
            <w:r>
              <w:rPr>
                <w:rFonts w:hint="eastAsia"/>
                <w:color w:val="000000" w:themeColor="text1"/>
                <w:sz w:val="20"/>
                <w:szCs w:val="20"/>
              </w:rPr>
              <w:t>，采用220V单相交流伺服电机，</w:t>
            </w:r>
            <w:r>
              <w:rPr>
                <w:color w:val="000000" w:themeColor="text1"/>
                <w:sz w:val="20"/>
                <w:szCs w:val="20"/>
              </w:rPr>
              <w:t>电机功率</w:t>
            </w:r>
            <w:r>
              <w:rPr>
                <w:rFonts w:hint="eastAsia"/>
                <w:color w:val="000000" w:themeColor="text1"/>
                <w:sz w:val="20"/>
                <w:szCs w:val="20"/>
              </w:rPr>
              <w:t>≥600W，最高转速≥150rpm，最大扭矩≥55N.M，攻丝能力：M3-M12的45#钢，工作半径≥1150mm，能够进行二臂万向、垂直、侧向攻牙，设备包含伺服电机一套，攻丝机架一套，数显型控制盒一套，国标扭力夹头一套（M3、M4、M5、M6、M8、M10、M12各一只），T型槽工作台一套（带柜子轮滑）。</w:t>
            </w:r>
          </w:p>
        </w:tc>
        <w:tc>
          <w:tcPr>
            <w:tcW w:w="708" w:type="dxa"/>
            <w:vAlign w:val="center"/>
          </w:tcPr>
          <w:p>
            <w:pPr>
              <w:jc w:val="center"/>
              <w:rPr>
                <w:color w:val="000000" w:themeColor="text1"/>
                <w:sz w:val="20"/>
                <w:szCs w:val="20"/>
              </w:rPr>
            </w:pPr>
            <w:r>
              <w:rPr>
                <w:color w:val="000000" w:themeColor="text1"/>
                <w:sz w:val="20"/>
                <w:szCs w:val="20"/>
              </w:rPr>
              <w:t>套</w:t>
            </w:r>
          </w:p>
        </w:tc>
        <w:tc>
          <w:tcPr>
            <w:tcW w:w="426" w:type="dxa"/>
            <w:vAlign w:val="center"/>
          </w:tcPr>
          <w:p>
            <w:pPr>
              <w:jc w:val="center"/>
              <w:rPr>
                <w:color w:val="000000" w:themeColor="text1"/>
                <w:sz w:val="20"/>
                <w:szCs w:val="20"/>
              </w:rPr>
            </w:pPr>
            <w:r>
              <w:rPr>
                <w:color w:val="000000"/>
                <w:sz w:val="20"/>
                <w:szCs w:val="20"/>
              </w:rPr>
              <w:t>1</w:t>
            </w:r>
          </w:p>
        </w:tc>
        <w:tc>
          <w:tcPr>
            <w:tcW w:w="850" w:type="dxa"/>
            <w:vAlign w:val="center"/>
          </w:tcPr>
          <w:p>
            <w:pPr>
              <w:jc w:val="center"/>
              <w:rPr>
                <w:color w:val="000000" w:themeColor="text1"/>
                <w:sz w:val="20"/>
                <w:szCs w:val="20"/>
              </w:rPr>
            </w:pPr>
            <w:r>
              <w:rPr>
                <w:color w:val="000000"/>
                <w:sz w:val="20"/>
                <w:szCs w:val="20"/>
              </w:rPr>
              <w:t>9060</w:t>
            </w:r>
          </w:p>
        </w:tc>
        <w:tc>
          <w:tcPr>
            <w:tcW w:w="851" w:type="dxa"/>
            <w:vAlign w:val="center"/>
          </w:tcPr>
          <w:p>
            <w:pPr>
              <w:jc w:val="center"/>
              <w:rPr>
                <w:color w:val="000000" w:themeColor="text1"/>
                <w:sz w:val="20"/>
                <w:szCs w:val="20"/>
              </w:rPr>
            </w:pPr>
            <w:r>
              <w:rPr>
                <w:color w:val="000000"/>
                <w:sz w:val="20"/>
                <w:szCs w:val="20"/>
              </w:rPr>
              <w:t>9060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trPr>
        <w:tc>
          <w:tcPr>
            <w:tcW w:w="710" w:type="dxa"/>
            <w:vAlign w:val="center"/>
          </w:tcPr>
          <w:p>
            <w:pPr>
              <w:jc w:val="center"/>
              <w:rPr>
                <w:color w:val="000000" w:themeColor="text1"/>
                <w:sz w:val="20"/>
                <w:szCs w:val="20"/>
              </w:rPr>
            </w:pPr>
            <w:r>
              <w:rPr>
                <w:rFonts w:hint="eastAsia"/>
                <w:color w:val="000000" w:themeColor="text1"/>
                <w:sz w:val="20"/>
                <w:szCs w:val="20"/>
              </w:rPr>
              <w:t>13</w:t>
            </w:r>
          </w:p>
        </w:tc>
        <w:tc>
          <w:tcPr>
            <w:tcW w:w="1701" w:type="dxa"/>
            <w:vAlign w:val="center"/>
          </w:tcPr>
          <w:p>
            <w:pPr>
              <w:jc w:val="center"/>
              <w:rPr>
                <w:color w:val="000000" w:themeColor="text1"/>
                <w:sz w:val="20"/>
                <w:szCs w:val="20"/>
              </w:rPr>
            </w:pPr>
            <w:r>
              <w:rPr>
                <w:color w:val="000000" w:themeColor="text1"/>
                <w:sz w:val="20"/>
                <w:szCs w:val="20"/>
              </w:rPr>
              <w:t>手动液压车</w:t>
            </w:r>
          </w:p>
        </w:tc>
        <w:tc>
          <w:tcPr>
            <w:tcW w:w="3969" w:type="dxa"/>
            <w:vAlign w:val="center"/>
          </w:tcPr>
          <w:p>
            <w:pPr>
              <w:jc w:val="left"/>
              <w:rPr>
                <w:color w:val="000000" w:themeColor="text1"/>
                <w:sz w:val="20"/>
                <w:szCs w:val="20"/>
              </w:rPr>
            </w:pPr>
            <w:r>
              <w:rPr>
                <w:rFonts w:hint="eastAsia"/>
                <w:color w:val="000000" w:themeColor="text1"/>
                <w:sz w:val="20"/>
                <w:szCs w:val="20"/>
              </w:rPr>
              <w:t>AC2.5吨，采用一体式密封铸造油泵，额定负载≥2500kg，货叉离地最小高度≤85mm, 货叉离地最大高度≥200mm,货叉外宽≥540mm,货叉内宽≥220mm,货叉长度≥1500mm</w:t>
            </w:r>
          </w:p>
        </w:tc>
        <w:tc>
          <w:tcPr>
            <w:tcW w:w="708" w:type="dxa"/>
            <w:vAlign w:val="center"/>
          </w:tcPr>
          <w:p>
            <w:pPr>
              <w:jc w:val="center"/>
              <w:rPr>
                <w:color w:val="000000" w:themeColor="text1"/>
                <w:sz w:val="20"/>
                <w:szCs w:val="20"/>
              </w:rPr>
            </w:pPr>
            <w:r>
              <w:rPr>
                <w:color w:val="000000" w:themeColor="text1"/>
                <w:sz w:val="20"/>
                <w:szCs w:val="20"/>
              </w:rPr>
              <w:t>台</w:t>
            </w:r>
          </w:p>
        </w:tc>
        <w:tc>
          <w:tcPr>
            <w:tcW w:w="426" w:type="dxa"/>
            <w:vAlign w:val="center"/>
          </w:tcPr>
          <w:p>
            <w:pPr>
              <w:jc w:val="center"/>
              <w:rPr>
                <w:color w:val="000000" w:themeColor="text1"/>
                <w:sz w:val="20"/>
                <w:szCs w:val="20"/>
              </w:rPr>
            </w:pPr>
            <w:r>
              <w:rPr>
                <w:color w:val="000000"/>
                <w:sz w:val="20"/>
                <w:szCs w:val="20"/>
              </w:rPr>
              <w:t>1</w:t>
            </w:r>
          </w:p>
        </w:tc>
        <w:tc>
          <w:tcPr>
            <w:tcW w:w="850" w:type="dxa"/>
            <w:vAlign w:val="center"/>
          </w:tcPr>
          <w:p>
            <w:pPr>
              <w:jc w:val="center"/>
              <w:rPr>
                <w:color w:val="000000" w:themeColor="text1"/>
                <w:sz w:val="20"/>
                <w:szCs w:val="20"/>
              </w:rPr>
            </w:pPr>
            <w:r>
              <w:rPr>
                <w:color w:val="000000"/>
                <w:sz w:val="20"/>
                <w:szCs w:val="20"/>
              </w:rPr>
              <w:t>2300</w:t>
            </w:r>
          </w:p>
        </w:tc>
        <w:tc>
          <w:tcPr>
            <w:tcW w:w="851" w:type="dxa"/>
            <w:vAlign w:val="center"/>
          </w:tcPr>
          <w:p>
            <w:pPr>
              <w:jc w:val="center"/>
              <w:rPr>
                <w:color w:val="000000" w:themeColor="text1"/>
                <w:sz w:val="20"/>
                <w:szCs w:val="20"/>
              </w:rPr>
            </w:pPr>
            <w:r>
              <w:rPr>
                <w:color w:val="000000"/>
                <w:sz w:val="20"/>
                <w:szCs w:val="20"/>
              </w:rPr>
              <w:t>2300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trPr>
        <w:tc>
          <w:tcPr>
            <w:tcW w:w="710" w:type="dxa"/>
            <w:vAlign w:val="center"/>
          </w:tcPr>
          <w:p>
            <w:pPr>
              <w:jc w:val="center"/>
              <w:rPr>
                <w:color w:val="000000" w:themeColor="text1"/>
                <w:sz w:val="20"/>
                <w:szCs w:val="20"/>
              </w:rPr>
            </w:pPr>
            <w:r>
              <w:rPr>
                <w:rFonts w:hint="eastAsia"/>
                <w:color w:val="000000" w:themeColor="text1"/>
                <w:sz w:val="20"/>
                <w:szCs w:val="20"/>
              </w:rPr>
              <w:t>14</w:t>
            </w:r>
          </w:p>
        </w:tc>
        <w:tc>
          <w:tcPr>
            <w:tcW w:w="1701" w:type="dxa"/>
            <w:vAlign w:val="center"/>
          </w:tcPr>
          <w:p>
            <w:pPr>
              <w:jc w:val="center"/>
              <w:rPr>
                <w:color w:val="000000" w:themeColor="text1"/>
                <w:sz w:val="20"/>
                <w:szCs w:val="20"/>
              </w:rPr>
            </w:pPr>
            <w:r>
              <w:rPr>
                <w:color w:val="000000" w:themeColor="text1"/>
                <w:sz w:val="20"/>
                <w:szCs w:val="20"/>
              </w:rPr>
              <w:t>手动切割机</w:t>
            </w:r>
          </w:p>
        </w:tc>
        <w:tc>
          <w:tcPr>
            <w:tcW w:w="3969" w:type="dxa"/>
            <w:vAlign w:val="center"/>
          </w:tcPr>
          <w:p>
            <w:pPr>
              <w:jc w:val="left"/>
              <w:rPr>
                <w:color w:val="000000" w:themeColor="text1"/>
                <w:sz w:val="20"/>
                <w:szCs w:val="20"/>
              </w:rPr>
            </w:pPr>
            <w:r>
              <w:rPr>
                <w:rFonts w:hint="eastAsia"/>
                <w:color w:val="000000" w:themeColor="text1"/>
                <w:sz w:val="20"/>
                <w:szCs w:val="20"/>
              </w:rPr>
              <w:t>MC315A，能有效切割钢管、铁管、镀锌管、不锈钢管、铜管和铝管等材质，夹紧方式：手动，切割方式：手动，马达功率≥3.0KW，适用锯片：275/300mm,回转角度：45゜/90゜,锯片最大转速≥120RPM，圆管最大切割直径≥90mm,方管最大切割尺寸为≥80*80mm.</w:t>
            </w:r>
          </w:p>
        </w:tc>
        <w:tc>
          <w:tcPr>
            <w:tcW w:w="708" w:type="dxa"/>
            <w:vAlign w:val="center"/>
          </w:tcPr>
          <w:p>
            <w:pPr>
              <w:jc w:val="center"/>
              <w:rPr>
                <w:color w:val="000000" w:themeColor="text1"/>
                <w:sz w:val="20"/>
                <w:szCs w:val="20"/>
              </w:rPr>
            </w:pPr>
            <w:r>
              <w:rPr>
                <w:rFonts w:hint="eastAsia"/>
                <w:color w:val="000000" w:themeColor="text1"/>
                <w:sz w:val="20"/>
                <w:szCs w:val="20"/>
              </w:rPr>
              <w:t>台</w:t>
            </w:r>
          </w:p>
        </w:tc>
        <w:tc>
          <w:tcPr>
            <w:tcW w:w="426" w:type="dxa"/>
            <w:vAlign w:val="center"/>
          </w:tcPr>
          <w:p>
            <w:pPr>
              <w:jc w:val="center"/>
              <w:rPr>
                <w:color w:val="000000" w:themeColor="text1"/>
                <w:sz w:val="20"/>
                <w:szCs w:val="20"/>
              </w:rPr>
            </w:pPr>
            <w:r>
              <w:rPr>
                <w:color w:val="000000"/>
                <w:sz w:val="20"/>
                <w:szCs w:val="20"/>
              </w:rPr>
              <w:t>1</w:t>
            </w:r>
          </w:p>
        </w:tc>
        <w:tc>
          <w:tcPr>
            <w:tcW w:w="850" w:type="dxa"/>
            <w:vAlign w:val="center"/>
          </w:tcPr>
          <w:p>
            <w:pPr>
              <w:jc w:val="center"/>
              <w:rPr>
                <w:color w:val="000000" w:themeColor="text1"/>
                <w:sz w:val="20"/>
                <w:szCs w:val="20"/>
              </w:rPr>
            </w:pPr>
            <w:r>
              <w:rPr>
                <w:color w:val="000000"/>
                <w:sz w:val="20"/>
                <w:szCs w:val="20"/>
              </w:rPr>
              <w:t>6</w:t>
            </w:r>
            <w:r>
              <w:rPr>
                <w:rFonts w:hint="eastAsia"/>
                <w:color w:val="000000"/>
                <w:sz w:val="20"/>
                <w:szCs w:val="20"/>
              </w:rPr>
              <w:t>3</w:t>
            </w:r>
            <w:r>
              <w:rPr>
                <w:color w:val="000000"/>
                <w:sz w:val="20"/>
                <w:szCs w:val="20"/>
              </w:rPr>
              <w:t>00</w:t>
            </w:r>
          </w:p>
        </w:tc>
        <w:tc>
          <w:tcPr>
            <w:tcW w:w="851" w:type="dxa"/>
            <w:vAlign w:val="center"/>
          </w:tcPr>
          <w:p>
            <w:pPr>
              <w:jc w:val="center"/>
              <w:rPr>
                <w:color w:val="000000" w:themeColor="text1"/>
                <w:sz w:val="20"/>
                <w:szCs w:val="20"/>
              </w:rPr>
            </w:pPr>
            <w:r>
              <w:rPr>
                <w:color w:val="000000"/>
                <w:sz w:val="20"/>
                <w:szCs w:val="20"/>
              </w:rPr>
              <w:t>6</w:t>
            </w:r>
            <w:r>
              <w:rPr>
                <w:rFonts w:hint="eastAsia"/>
                <w:color w:val="000000"/>
                <w:sz w:val="20"/>
                <w:szCs w:val="20"/>
              </w:rPr>
              <w:t>3</w:t>
            </w:r>
            <w:r>
              <w:rPr>
                <w:color w:val="000000"/>
                <w:sz w:val="20"/>
                <w:szCs w:val="20"/>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trPr>
        <w:tc>
          <w:tcPr>
            <w:tcW w:w="710" w:type="dxa"/>
            <w:vAlign w:val="center"/>
          </w:tcPr>
          <w:p>
            <w:pPr>
              <w:jc w:val="center"/>
              <w:rPr>
                <w:color w:val="000000" w:themeColor="text1"/>
                <w:sz w:val="20"/>
                <w:szCs w:val="20"/>
              </w:rPr>
            </w:pPr>
            <w:r>
              <w:rPr>
                <w:rFonts w:hint="eastAsia"/>
                <w:color w:val="000000" w:themeColor="text1"/>
                <w:sz w:val="20"/>
                <w:szCs w:val="20"/>
              </w:rPr>
              <w:t>15</w:t>
            </w:r>
          </w:p>
        </w:tc>
        <w:tc>
          <w:tcPr>
            <w:tcW w:w="1701" w:type="dxa"/>
            <w:vAlign w:val="center"/>
          </w:tcPr>
          <w:p>
            <w:pPr>
              <w:jc w:val="center"/>
              <w:rPr>
                <w:color w:val="000000" w:themeColor="text1"/>
                <w:sz w:val="20"/>
                <w:szCs w:val="20"/>
              </w:rPr>
            </w:pPr>
            <w:r>
              <w:rPr>
                <w:color w:val="000000" w:themeColor="text1"/>
                <w:sz w:val="20"/>
                <w:szCs w:val="20"/>
              </w:rPr>
              <w:t>货架</w:t>
            </w:r>
          </w:p>
        </w:tc>
        <w:tc>
          <w:tcPr>
            <w:tcW w:w="3969" w:type="dxa"/>
            <w:vAlign w:val="center"/>
          </w:tcPr>
          <w:p>
            <w:pPr>
              <w:jc w:val="left"/>
              <w:rPr>
                <w:color w:val="000000" w:themeColor="text1"/>
                <w:sz w:val="20"/>
                <w:szCs w:val="20"/>
              </w:rPr>
            </w:pPr>
            <w:r>
              <w:rPr>
                <w:color w:val="000000" w:themeColor="text1"/>
                <w:sz w:val="20"/>
                <w:szCs w:val="20"/>
              </w:rPr>
              <w:t> HQ-ZCM02仓储货架</w:t>
            </w:r>
            <w:r>
              <w:rPr>
                <w:rFonts w:hint="eastAsia"/>
                <w:color w:val="000000" w:themeColor="text1"/>
                <w:sz w:val="20"/>
                <w:szCs w:val="20"/>
              </w:rPr>
              <w:t>，采用蓝色主架，</w:t>
            </w:r>
            <w:r>
              <w:rPr>
                <w:color w:val="000000" w:themeColor="text1"/>
                <w:sz w:val="20"/>
                <w:szCs w:val="20"/>
              </w:rPr>
              <w:t>长度</w:t>
            </w:r>
            <w:r>
              <w:rPr>
                <w:rFonts w:hint="eastAsia"/>
                <w:color w:val="000000" w:themeColor="text1"/>
                <w:sz w:val="20"/>
                <w:szCs w:val="20"/>
              </w:rPr>
              <w:t>≥200cm，宽度≥60cm，高度≥200cm，每层最大承重≥200kg，立柱钢板厚度≥1.0mm,横梁钢板厚度≥1.0mm,层板钢板厚度≥0.4mm</w:t>
            </w:r>
          </w:p>
        </w:tc>
        <w:tc>
          <w:tcPr>
            <w:tcW w:w="708" w:type="dxa"/>
            <w:vAlign w:val="center"/>
          </w:tcPr>
          <w:p>
            <w:pPr>
              <w:jc w:val="center"/>
              <w:rPr>
                <w:color w:val="000000" w:themeColor="text1"/>
                <w:sz w:val="20"/>
                <w:szCs w:val="20"/>
              </w:rPr>
            </w:pPr>
            <w:r>
              <w:rPr>
                <w:rFonts w:hint="eastAsia"/>
                <w:color w:val="000000" w:themeColor="text1"/>
                <w:sz w:val="20"/>
                <w:szCs w:val="20"/>
              </w:rPr>
              <w:t>套</w:t>
            </w:r>
          </w:p>
        </w:tc>
        <w:tc>
          <w:tcPr>
            <w:tcW w:w="426" w:type="dxa"/>
            <w:vAlign w:val="center"/>
          </w:tcPr>
          <w:p>
            <w:pPr>
              <w:jc w:val="center"/>
              <w:rPr>
                <w:color w:val="000000" w:themeColor="text1"/>
                <w:sz w:val="20"/>
                <w:szCs w:val="20"/>
              </w:rPr>
            </w:pPr>
            <w:r>
              <w:rPr>
                <w:color w:val="000000"/>
                <w:sz w:val="20"/>
                <w:szCs w:val="20"/>
              </w:rPr>
              <w:t>9</w:t>
            </w:r>
          </w:p>
        </w:tc>
        <w:tc>
          <w:tcPr>
            <w:tcW w:w="850" w:type="dxa"/>
            <w:vAlign w:val="center"/>
          </w:tcPr>
          <w:p>
            <w:pPr>
              <w:jc w:val="center"/>
              <w:rPr>
                <w:color w:val="000000" w:themeColor="text1"/>
                <w:sz w:val="20"/>
                <w:szCs w:val="20"/>
              </w:rPr>
            </w:pPr>
            <w:r>
              <w:rPr>
                <w:color w:val="000000"/>
                <w:sz w:val="20"/>
                <w:szCs w:val="20"/>
              </w:rPr>
              <w:t>550</w:t>
            </w:r>
          </w:p>
        </w:tc>
        <w:tc>
          <w:tcPr>
            <w:tcW w:w="851" w:type="dxa"/>
            <w:vAlign w:val="center"/>
          </w:tcPr>
          <w:p>
            <w:pPr>
              <w:jc w:val="center"/>
              <w:rPr>
                <w:color w:val="000000" w:themeColor="text1"/>
                <w:sz w:val="20"/>
                <w:szCs w:val="20"/>
              </w:rPr>
            </w:pPr>
            <w:r>
              <w:rPr>
                <w:color w:val="000000"/>
                <w:sz w:val="20"/>
                <w:szCs w:val="20"/>
              </w:rPr>
              <w:t>4950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trPr>
        <w:tc>
          <w:tcPr>
            <w:tcW w:w="710" w:type="dxa"/>
            <w:vAlign w:val="center"/>
          </w:tcPr>
          <w:p>
            <w:pPr>
              <w:jc w:val="center"/>
              <w:rPr>
                <w:color w:val="000000" w:themeColor="text1"/>
                <w:sz w:val="20"/>
                <w:szCs w:val="20"/>
              </w:rPr>
            </w:pPr>
            <w:r>
              <w:rPr>
                <w:rFonts w:hint="eastAsia"/>
                <w:color w:val="000000" w:themeColor="text1"/>
                <w:sz w:val="20"/>
                <w:szCs w:val="20"/>
              </w:rPr>
              <w:t>16</w:t>
            </w:r>
          </w:p>
        </w:tc>
        <w:tc>
          <w:tcPr>
            <w:tcW w:w="1701" w:type="dxa"/>
            <w:vAlign w:val="center"/>
          </w:tcPr>
          <w:p>
            <w:pPr>
              <w:jc w:val="center"/>
              <w:rPr>
                <w:color w:val="000000" w:themeColor="text1"/>
                <w:sz w:val="20"/>
                <w:szCs w:val="20"/>
              </w:rPr>
            </w:pPr>
            <w:r>
              <w:rPr>
                <w:color w:val="000000" w:themeColor="text1"/>
                <w:sz w:val="20"/>
                <w:szCs w:val="20"/>
              </w:rPr>
              <w:t>咬齿</w:t>
            </w:r>
            <w:r>
              <w:rPr>
                <w:rFonts w:hint="eastAsia"/>
                <w:color w:val="000000" w:themeColor="text1"/>
                <w:sz w:val="20"/>
                <w:szCs w:val="20"/>
              </w:rPr>
              <w:t>单元</w:t>
            </w:r>
          </w:p>
        </w:tc>
        <w:tc>
          <w:tcPr>
            <w:tcW w:w="3969" w:type="dxa"/>
            <w:vAlign w:val="center"/>
          </w:tcPr>
          <w:p>
            <w:pPr>
              <w:jc w:val="left"/>
              <w:rPr>
                <w:color w:val="000000" w:themeColor="text1"/>
                <w:sz w:val="20"/>
                <w:szCs w:val="20"/>
              </w:rPr>
            </w:pPr>
            <w:r>
              <w:rPr>
                <w:rFonts w:hint="eastAsia"/>
                <w:color w:val="000000" w:themeColor="text1"/>
                <w:sz w:val="20"/>
                <w:szCs w:val="20"/>
              </w:rPr>
              <w:t>1874120000，咬齿单元基于咬合技术通过驱动重载钳口产生压力，在零件表面压制成规则咬痕，以配合虎钳在加工中的使用，产生最大压力≥20吨，钳口最大冲压硬度≥HRC35，最大冲压范围≥245mm,</w:t>
            </w:r>
          </w:p>
        </w:tc>
        <w:tc>
          <w:tcPr>
            <w:tcW w:w="708" w:type="dxa"/>
            <w:vAlign w:val="center"/>
          </w:tcPr>
          <w:p>
            <w:pPr>
              <w:jc w:val="center"/>
              <w:rPr>
                <w:color w:val="000000" w:themeColor="text1"/>
                <w:sz w:val="20"/>
                <w:szCs w:val="20"/>
              </w:rPr>
            </w:pPr>
            <w:r>
              <w:rPr>
                <w:color w:val="000000" w:themeColor="text1"/>
                <w:sz w:val="20"/>
                <w:szCs w:val="20"/>
              </w:rPr>
              <w:t>套</w:t>
            </w:r>
          </w:p>
        </w:tc>
        <w:tc>
          <w:tcPr>
            <w:tcW w:w="426" w:type="dxa"/>
            <w:vAlign w:val="center"/>
          </w:tcPr>
          <w:p>
            <w:pPr>
              <w:jc w:val="center"/>
              <w:rPr>
                <w:color w:val="000000" w:themeColor="text1"/>
                <w:sz w:val="20"/>
                <w:szCs w:val="20"/>
              </w:rPr>
            </w:pPr>
            <w:r>
              <w:rPr>
                <w:color w:val="000000"/>
                <w:sz w:val="20"/>
                <w:szCs w:val="20"/>
              </w:rPr>
              <w:t>1</w:t>
            </w:r>
          </w:p>
        </w:tc>
        <w:tc>
          <w:tcPr>
            <w:tcW w:w="850" w:type="dxa"/>
            <w:vAlign w:val="center"/>
          </w:tcPr>
          <w:p>
            <w:pPr>
              <w:jc w:val="center"/>
              <w:rPr>
                <w:color w:val="000000" w:themeColor="text1"/>
                <w:sz w:val="20"/>
                <w:szCs w:val="20"/>
              </w:rPr>
            </w:pPr>
            <w:r>
              <w:rPr>
                <w:color w:val="000000"/>
                <w:sz w:val="20"/>
                <w:szCs w:val="20"/>
              </w:rPr>
              <w:t>46500</w:t>
            </w:r>
          </w:p>
        </w:tc>
        <w:tc>
          <w:tcPr>
            <w:tcW w:w="851" w:type="dxa"/>
            <w:vAlign w:val="center"/>
          </w:tcPr>
          <w:p>
            <w:pPr>
              <w:jc w:val="center"/>
              <w:rPr>
                <w:color w:val="000000" w:themeColor="text1"/>
                <w:sz w:val="20"/>
                <w:szCs w:val="20"/>
              </w:rPr>
            </w:pPr>
            <w:r>
              <w:rPr>
                <w:color w:val="000000"/>
                <w:sz w:val="20"/>
                <w:szCs w:val="20"/>
              </w:rPr>
              <w:t>46500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trPr>
        <w:tc>
          <w:tcPr>
            <w:tcW w:w="710" w:type="dxa"/>
            <w:vAlign w:val="center"/>
          </w:tcPr>
          <w:p>
            <w:pPr>
              <w:jc w:val="center"/>
              <w:rPr>
                <w:color w:val="000000" w:themeColor="text1"/>
                <w:sz w:val="20"/>
                <w:szCs w:val="20"/>
              </w:rPr>
            </w:pPr>
            <w:r>
              <w:rPr>
                <w:rFonts w:hint="eastAsia"/>
                <w:color w:val="000000" w:themeColor="text1"/>
                <w:sz w:val="20"/>
                <w:szCs w:val="20"/>
              </w:rPr>
              <w:t>17</w:t>
            </w:r>
          </w:p>
        </w:tc>
        <w:tc>
          <w:tcPr>
            <w:tcW w:w="1701" w:type="dxa"/>
            <w:vAlign w:val="center"/>
          </w:tcPr>
          <w:p>
            <w:pPr>
              <w:jc w:val="center"/>
              <w:rPr>
                <w:color w:val="000000" w:themeColor="text1"/>
                <w:sz w:val="20"/>
                <w:szCs w:val="20"/>
              </w:rPr>
            </w:pPr>
            <w:r>
              <w:rPr>
                <w:rFonts w:hint="eastAsia"/>
                <w:color w:val="000000" w:themeColor="text1"/>
                <w:sz w:val="20"/>
                <w:szCs w:val="20"/>
              </w:rPr>
              <w:t>中心虎钳</w:t>
            </w:r>
          </w:p>
        </w:tc>
        <w:tc>
          <w:tcPr>
            <w:tcW w:w="3969" w:type="dxa"/>
            <w:vAlign w:val="center"/>
          </w:tcPr>
          <w:p>
            <w:pPr>
              <w:jc w:val="left"/>
              <w:rPr>
                <w:color w:val="000000" w:themeColor="text1"/>
                <w:sz w:val="20"/>
                <w:szCs w:val="20"/>
              </w:rPr>
            </w:pPr>
            <w:r>
              <w:rPr>
                <w:rFonts w:hint="eastAsia"/>
                <w:color w:val="000000" w:themeColor="text1"/>
                <w:sz w:val="20"/>
                <w:szCs w:val="20"/>
              </w:rPr>
              <w:t>18748205125，虎钳卡爪上端两面均带有咬合齿，能够在≤</w:t>
            </w:r>
            <w:r>
              <w:rPr>
                <w:color w:val="000000" w:themeColor="text1"/>
                <w:sz w:val="20"/>
                <w:szCs w:val="20"/>
              </w:rPr>
              <w:t>3mm</w:t>
            </w:r>
            <w:r>
              <w:rPr>
                <w:rFonts w:hint="eastAsia"/>
                <w:color w:val="000000" w:themeColor="text1"/>
                <w:sz w:val="20"/>
                <w:szCs w:val="20"/>
              </w:rPr>
              <w:t>的高度上可靠夹紧工件进行生产切削，双导向滑块由丝杆螺母付驱动卡爪，虎钳表面硬度≥</w:t>
            </w:r>
            <w:r>
              <w:rPr>
                <w:color w:val="000000" w:themeColor="text1"/>
                <w:sz w:val="20"/>
                <w:szCs w:val="20"/>
              </w:rPr>
              <w:t>HRC57</w:t>
            </w:r>
            <w:r>
              <w:rPr>
                <w:rFonts w:hint="eastAsia"/>
                <w:color w:val="000000" w:themeColor="text1"/>
                <w:sz w:val="20"/>
                <w:szCs w:val="20"/>
              </w:rPr>
              <w:t>，虎钳最大夹持范围≥205mm, 虎钳宽度≤125</w:t>
            </w:r>
            <w:r>
              <w:rPr>
                <w:color w:val="000000" w:themeColor="text1"/>
                <w:sz w:val="20"/>
                <w:szCs w:val="20"/>
              </w:rPr>
              <w:t>mm</w:t>
            </w:r>
            <w:r>
              <w:rPr>
                <w:rFonts w:hint="eastAsia"/>
                <w:color w:val="000000" w:themeColor="text1"/>
                <w:sz w:val="20"/>
                <w:szCs w:val="20"/>
              </w:rPr>
              <w:t>，虎钳长度≤210</w:t>
            </w:r>
            <w:r>
              <w:rPr>
                <w:color w:val="000000" w:themeColor="text1"/>
                <w:sz w:val="20"/>
                <w:szCs w:val="20"/>
              </w:rPr>
              <w:t>mm</w:t>
            </w:r>
            <w:r>
              <w:rPr>
                <w:rFonts w:hint="eastAsia"/>
                <w:color w:val="000000" w:themeColor="text1"/>
                <w:sz w:val="20"/>
                <w:szCs w:val="20"/>
              </w:rPr>
              <w:t>，定心精度≤0.02mm, 底部配置拉钉≥</w:t>
            </w:r>
            <w:r>
              <w:rPr>
                <w:color w:val="000000" w:themeColor="text1"/>
                <w:sz w:val="20"/>
                <w:szCs w:val="20"/>
              </w:rPr>
              <w:t>4</w:t>
            </w:r>
            <w:r>
              <w:rPr>
                <w:rFonts w:hint="eastAsia"/>
                <w:color w:val="000000" w:themeColor="text1"/>
                <w:sz w:val="20"/>
                <w:szCs w:val="20"/>
              </w:rPr>
              <w:t>枚，拉钉孔间距为96*96mm,能够与</w:t>
            </w:r>
            <w:r>
              <w:rPr>
                <w:color w:val="000000" w:themeColor="text1"/>
                <w:sz w:val="20"/>
                <w:szCs w:val="20"/>
              </w:rPr>
              <w:t>Quick</w:t>
            </w:r>
            <w:r>
              <w:rPr>
                <w:rFonts w:hint="eastAsia"/>
                <w:color w:val="000000" w:themeColor="text1"/>
                <w:sz w:val="20"/>
                <w:szCs w:val="20"/>
              </w:rPr>
              <w:t>•</w:t>
            </w:r>
            <w:r>
              <w:rPr>
                <w:color w:val="000000" w:themeColor="text1"/>
                <w:sz w:val="20"/>
                <w:szCs w:val="20"/>
              </w:rPr>
              <w:t>Point</w:t>
            </w:r>
            <w:r>
              <w:rPr>
                <w:rFonts w:hint="eastAsia"/>
                <w:color w:val="000000" w:themeColor="text1"/>
                <w:sz w:val="20"/>
                <w:szCs w:val="20"/>
              </w:rPr>
              <w:t>零定位系统配合使用，实现夹具快速安装</w:t>
            </w:r>
          </w:p>
        </w:tc>
        <w:tc>
          <w:tcPr>
            <w:tcW w:w="708" w:type="dxa"/>
            <w:vAlign w:val="center"/>
          </w:tcPr>
          <w:p>
            <w:pPr>
              <w:jc w:val="center"/>
              <w:rPr>
                <w:color w:val="000000" w:themeColor="text1"/>
                <w:sz w:val="20"/>
                <w:szCs w:val="20"/>
              </w:rPr>
            </w:pPr>
            <w:r>
              <w:rPr>
                <w:color w:val="000000" w:themeColor="text1"/>
                <w:sz w:val="20"/>
                <w:szCs w:val="20"/>
              </w:rPr>
              <w:t>套</w:t>
            </w:r>
          </w:p>
        </w:tc>
        <w:tc>
          <w:tcPr>
            <w:tcW w:w="426" w:type="dxa"/>
            <w:vAlign w:val="center"/>
          </w:tcPr>
          <w:p>
            <w:pPr>
              <w:jc w:val="center"/>
              <w:rPr>
                <w:color w:val="000000" w:themeColor="text1"/>
                <w:sz w:val="20"/>
                <w:szCs w:val="20"/>
              </w:rPr>
            </w:pPr>
            <w:r>
              <w:rPr>
                <w:color w:val="000000"/>
                <w:sz w:val="20"/>
                <w:szCs w:val="20"/>
              </w:rPr>
              <w:t>2</w:t>
            </w:r>
          </w:p>
        </w:tc>
        <w:tc>
          <w:tcPr>
            <w:tcW w:w="850" w:type="dxa"/>
            <w:vAlign w:val="center"/>
          </w:tcPr>
          <w:p>
            <w:pPr>
              <w:jc w:val="center"/>
              <w:rPr>
                <w:color w:val="000000" w:themeColor="text1"/>
                <w:sz w:val="20"/>
                <w:szCs w:val="20"/>
              </w:rPr>
            </w:pPr>
            <w:r>
              <w:rPr>
                <w:color w:val="000000"/>
                <w:sz w:val="20"/>
                <w:szCs w:val="20"/>
              </w:rPr>
              <w:t>6900</w:t>
            </w:r>
          </w:p>
        </w:tc>
        <w:tc>
          <w:tcPr>
            <w:tcW w:w="851" w:type="dxa"/>
            <w:vAlign w:val="center"/>
          </w:tcPr>
          <w:p>
            <w:pPr>
              <w:jc w:val="center"/>
              <w:rPr>
                <w:color w:val="000000" w:themeColor="text1"/>
                <w:sz w:val="20"/>
                <w:szCs w:val="20"/>
              </w:rPr>
            </w:pPr>
            <w:r>
              <w:rPr>
                <w:color w:val="000000"/>
                <w:sz w:val="20"/>
                <w:szCs w:val="20"/>
              </w:rPr>
              <w:t>13800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trPr>
        <w:tc>
          <w:tcPr>
            <w:tcW w:w="710" w:type="dxa"/>
            <w:vAlign w:val="center"/>
          </w:tcPr>
          <w:p>
            <w:pPr>
              <w:jc w:val="center"/>
              <w:rPr>
                <w:color w:val="000000" w:themeColor="text1"/>
                <w:sz w:val="20"/>
                <w:szCs w:val="20"/>
              </w:rPr>
            </w:pPr>
            <w:r>
              <w:rPr>
                <w:rFonts w:hint="eastAsia"/>
                <w:color w:val="000000" w:themeColor="text1"/>
                <w:sz w:val="20"/>
                <w:szCs w:val="20"/>
              </w:rPr>
              <w:t>18</w:t>
            </w:r>
          </w:p>
        </w:tc>
        <w:tc>
          <w:tcPr>
            <w:tcW w:w="1701" w:type="dxa"/>
            <w:vAlign w:val="center"/>
          </w:tcPr>
          <w:p>
            <w:pPr>
              <w:jc w:val="center"/>
              <w:rPr>
                <w:color w:val="000000" w:themeColor="text1"/>
                <w:sz w:val="20"/>
                <w:szCs w:val="20"/>
              </w:rPr>
            </w:pPr>
            <w:r>
              <w:rPr>
                <w:rFonts w:hint="eastAsia"/>
                <w:color w:val="000000" w:themeColor="text1"/>
                <w:sz w:val="20"/>
                <w:szCs w:val="20"/>
              </w:rPr>
              <w:t>快换板</w:t>
            </w:r>
          </w:p>
        </w:tc>
        <w:tc>
          <w:tcPr>
            <w:tcW w:w="3969" w:type="dxa"/>
            <w:vAlign w:val="center"/>
          </w:tcPr>
          <w:p>
            <w:pPr>
              <w:rPr>
                <w:color w:val="000000" w:themeColor="text1"/>
                <w:sz w:val="20"/>
                <w:szCs w:val="20"/>
              </w:rPr>
            </w:pPr>
            <w:r>
              <w:rPr>
                <w:rFonts w:hint="eastAsia"/>
                <w:color w:val="000000" w:themeColor="text1"/>
                <w:sz w:val="20"/>
                <w:szCs w:val="20"/>
              </w:rPr>
              <w:t>1874589000，圆形快换板，直径≥246mm,厚度≤27mm,重复定位精度≤</w:t>
            </w:r>
            <w:r>
              <w:rPr>
                <w:color w:val="000000" w:themeColor="text1"/>
                <w:sz w:val="20"/>
                <w:szCs w:val="20"/>
              </w:rPr>
              <w:t>0.005mm</w:t>
            </w:r>
            <w:r>
              <w:rPr>
                <w:rFonts w:hint="eastAsia"/>
                <w:color w:val="000000" w:themeColor="text1"/>
                <w:sz w:val="20"/>
                <w:szCs w:val="20"/>
              </w:rPr>
              <w:t>，配备快换系统拉钉，4个拉钉孔间距为96*96mm，能够与Makro•Grip虎钳配合使用，配备4个安装孔，可利用安装孔与工作台安装连接，安装孔均布在直径220mm的圆上。</w:t>
            </w:r>
          </w:p>
        </w:tc>
        <w:tc>
          <w:tcPr>
            <w:tcW w:w="708" w:type="dxa"/>
            <w:vAlign w:val="center"/>
          </w:tcPr>
          <w:p>
            <w:pPr>
              <w:jc w:val="center"/>
              <w:rPr>
                <w:color w:val="000000" w:themeColor="text1"/>
                <w:sz w:val="20"/>
                <w:szCs w:val="20"/>
              </w:rPr>
            </w:pPr>
            <w:r>
              <w:rPr>
                <w:color w:val="000000" w:themeColor="text1"/>
                <w:sz w:val="20"/>
                <w:szCs w:val="20"/>
              </w:rPr>
              <w:t>套</w:t>
            </w:r>
          </w:p>
        </w:tc>
        <w:tc>
          <w:tcPr>
            <w:tcW w:w="426" w:type="dxa"/>
            <w:vAlign w:val="center"/>
          </w:tcPr>
          <w:p>
            <w:pPr>
              <w:jc w:val="center"/>
              <w:rPr>
                <w:color w:val="000000" w:themeColor="text1"/>
                <w:sz w:val="20"/>
                <w:szCs w:val="20"/>
              </w:rPr>
            </w:pPr>
            <w:r>
              <w:rPr>
                <w:color w:val="000000"/>
                <w:sz w:val="20"/>
                <w:szCs w:val="20"/>
              </w:rPr>
              <w:t>2</w:t>
            </w:r>
          </w:p>
        </w:tc>
        <w:tc>
          <w:tcPr>
            <w:tcW w:w="850" w:type="dxa"/>
            <w:vAlign w:val="center"/>
          </w:tcPr>
          <w:p>
            <w:pPr>
              <w:jc w:val="center"/>
              <w:rPr>
                <w:color w:val="000000" w:themeColor="text1"/>
                <w:sz w:val="20"/>
                <w:szCs w:val="20"/>
              </w:rPr>
            </w:pPr>
            <w:r>
              <w:rPr>
                <w:color w:val="000000"/>
                <w:sz w:val="20"/>
                <w:szCs w:val="20"/>
              </w:rPr>
              <w:t>8000</w:t>
            </w:r>
          </w:p>
        </w:tc>
        <w:tc>
          <w:tcPr>
            <w:tcW w:w="851" w:type="dxa"/>
            <w:vAlign w:val="center"/>
          </w:tcPr>
          <w:p>
            <w:pPr>
              <w:jc w:val="center"/>
              <w:rPr>
                <w:color w:val="000000" w:themeColor="text1"/>
                <w:sz w:val="20"/>
                <w:szCs w:val="20"/>
              </w:rPr>
            </w:pPr>
            <w:r>
              <w:rPr>
                <w:color w:val="000000"/>
                <w:sz w:val="20"/>
                <w:szCs w:val="20"/>
              </w:rPr>
              <w:t>16000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trPr>
        <w:tc>
          <w:tcPr>
            <w:tcW w:w="710" w:type="dxa"/>
            <w:vAlign w:val="center"/>
          </w:tcPr>
          <w:p>
            <w:pPr>
              <w:jc w:val="center"/>
              <w:rPr>
                <w:color w:val="000000" w:themeColor="text1"/>
                <w:sz w:val="20"/>
                <w:szCs w:val="20"/>
              </w:rPr>
            </w:pPr>
            <w:r>
              <w:rPr>
                <w:rFonts w:hint="eastAsia"/>
                <w:color w:val="000000" w:themeColor="text1"/>
                <w:sz w:val="20"/>
                <w:szCs w:val="20"/>
              </w:rPr>
              <w:t>19</w:t>
            </w:r>
          </w:p>
        </w:tc>
        <w:tc>
          <w:tcPr>
            <w:tcW w:w="1701" w:type="dxa"/>
            <w:vAlign w:val="center"/>
          </w:tcPr>
          <w:p>
            <w:pPr>
              <w:jc w:val="center"/>
              <w:rPr>
                <w:color w:val="000000" w:themeColor="text1"/>
                <w:sz w:val="20"/>
                <w:szCs w:val="20"/>
              </w:rPr>
            </w:pPr>
            <w:r>
              <w:rPr>
                <w:rFonts w:hint="eastAsia"/>
                <w:color w:val="000000" w:themeColor="text1"/>
                <w:sz w:val="20"/>
                <w:szCs w:val="20"/>
              </w:rPr>
              <w:t>液压圆盘尾座</w:t>
            </w:r>
          </w:p>
        </w:tc>
        <w:tc>
          <w:tcPr>
            <w:tcW w:w="3969" w:type="dxa"/>
            <w:vAlign w:val="center"/>
          </w:tcPr>
          <w:p>
            <w:pPr>
              <w:rPr>
                <w:color w:val="000000" w:themeColor="text1"/>
                <w:sz w:val="20"/>
                <w:szCs w:val="20"/>
              </w:rPr>
            </w:pPr>
            <w:r>
              <w:rPr>
                <w:rFonts w:hint="eastAsia"/>
                <w:color w:val="000000" w:themeColor="text1"/>
                <w:sz w:val="20"/>
                <w:szCs w:val="20"/>
              </w:rPr>
              <w:t>FE255，盘面直径255mm，中心高160mm，与现有四轴配套使用。底部带18H7mm宽键槽用于定位，盘面有4条12H8键槽均布与盘面，中心通孔尺寸为Ø55mm和Ø80H7沉头孔。</w:t>
            </w:r>
          </w:p>
        </w:tc>
        <w:tc>
          <w:tcPr>
            <w:tcW w:w="708" w:type="dxa"/>
            <w:vAlign w:val="center"/>
          </w:tcPr>
          <w:p>
            <w:pPr>
              <w:jc w:val="center"/>
              <w:rPr>
                <w:color w:val="000000" w:themeColor="text1"/>
                <w:sz w:val="20"/>
                <w:szCs w:val="20"/>
              </w:rPr>
            </w:pPr>
            <w:r>
              <w:rPr>
                <w:color w:val="000000" w:themeColor="text1"/>
                <w:sz w:val="20"/>
                <w:szCs w:val="20"/>
              </w:rPr>
              <w:t>套</w:t>
            </w:r>
          </w:p>
        </w:tc>
        <w:tc>
          <w:tcPr>
            <w:tcW w:w="426" w:type="dxa"/>
            <w:vAlign w:val="center"/>
          </w:tcPr>
          <w:p>
            <w:pPr>
              <w:jc w:val="center"/>
              <w:rPr>
                <w:color w:val="000000" w:themeColor="text1"/>
                <w:sz w:val="20"/>
                <w:szCs w:val="20"/>
              </w:rPr>
            </w:pPr>
            <w:r>
              <w:rPr>
                <w:color w:val="000000"/>
                <w:sz w:val="20"/>
                <w:szCs w:val="20"/>
              </w:rPr>
              <w:t>1</w:t>
            </w:r>
          </w:p>
        </w:tc>
        <w:tc>
          <w:tcPr>
            <w:tcW w:w="850" w:type="dxa"/>
            <w:vAlign w:val="center"/>
          </w:tcPr>
          <w:p>
            <w:pPr>
              <w:jc w:val="center"/>
              <w:rPr>
                <w:color w:val="000000" w:themeColor="text1"/>
                <w:sz w:val="20"/>
                <w:szCs w:val="20"/>
              </w:rPr>
            </w:pPr>
            <w:r>
              <w:rPr>
                <w:color w:val="000000"/>
                <w:sz w:val="20"/>
                <w:szCs w:val="20"/>
              </w:rPr>
              <w:t>8550</w:t>
            </w:r>
          </w:p>
        </w:tc>
        <w:tc>
          <w:tcPr>
            <w:tcW w:w="851" w:type="dxa"/>
            <w:vAlign w:val="center"/>
          </w:tcPr>
          <w:p>
            <w:pPr>
              <w:jc w:val="center"/>
              <w:rPr>
                <w:color w:val="000000" w:themeColor="text1"/>
                <w:sz w:val="20"/>
                <w:szCs w:val="20"/>
              </w:rPr>
            </w:pPr>
            <w:r>
              <w:rPr>
                <w:color w:val="000000"/>
                <w:sz w:val="20"/>
                <w:szCs w:val="20"/>
              </w:rPr>
              <w:t>8550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trPr>
        <w:tc>
          <w:tcPr>
            <w:tcW w:w="710" w:type="dxa"/>
            <w:vAlign w:val="center"/>
          </w:tcPr>
          <w:p>
            <w:pPr>
              <w:jc w:val="center"/>
              <w:rPr>
                <w:color w:val="000000" w:themeColor="text1"/>
                <w:sz w:val="20"/>
                <w:szCs w:val="20"/>
              </w:rPr>
            </w:pPr>
            <w:r>
              <w:rPr>
                <w:rFonts w:hint="eastAsia"/>
                <w:color w:val="000000" w:themeColor="text1"/>
                <w:sz w:val="20"/>
                <w:szCs w:val="20"/>
              </w:rPr>
              <w:t>20</w:t>
            </w:r>
          </w:p>
        </w:tc>
        <w:tc>
          <w:tcPr>
            <w:tcW w:w="1701" w:type="dxa"/>
            <w:vAlign w:val="center"/>
          </w:tcPr>
          <w:p>
            <w:pPr>
              <w:jc w:val="center"/>
              <w:rPr>
                <w:color w:val="000000" w:themeColor="text1"/>
                <w:sz w:val="20"/>
                <w:szCs w:val="20"/>
              </w:rPr>
            </w:pPr>
            <w:r>
              <w:rPr>
                <w:rFonts w:hint="eastAsia"/>
                <w:color w:val="000000" w:themeColor="text1"/>
                <w:sz w:val="20"/>
                <w:szCs w:val="20"/>
              </w:rPr>
              <w:t>新倍比高精度弹簧夹头</w:t>
            </w:r>
          </w:p>
        </w:tc>
        <w:tc>
          <w:tcPr>
            <w:tcW w:w="3969" w:type="dxa"/>
            <w:vAlign w:val="center"/>
          </w:tcPr>
          <w:p>
            <w:pPr>
              <w:jc w:val="left"/>
              <w:rPr>
                <w:color w:val="000000" w:themeColor="text1"/>
                <w:sz w:val="20"/>
                <w:szCs w:val="20"/>
              </w:rPr>
            </w:pPr>
            <w:r>
              <w:rPr>
                <w:color w:val="000000" w:themeColor="text1"/>
                <w:sz w:val="20"/>
                <w:szCs w:val="20"/>
              </w:rPr>
              <w:t>HSK-A50-MEGA16N-100</w:t>
            </w:r>
            <w:r>
              <w:rPr>
                <w:rFonts w:hint="eastAsia"/>
                <w:color w:val="000000" w:themeColor="text1"/>
                <w:sz w:val="20"/>
                <w:szCs w:val="20"/>
              </w:rPr>
              <w:t>，刀具长度100mm, 夹持直径范围2.5-16mm的刀具,最高转速≥35000r/min,4倍径前跳动≤0.003mm,可选择带油封功能的内冷螺母可实现中心内冷或者端面内冷</w:t>
            </w:r>
          </w:p>
        </w:tc>
        <w:tc>
          <w:tcPr>
            <w:tcW w:w="708" w:type="dxa"/>
            <w:vAlign w:val="center"/>
          </w:tcPr>
          <w:p>
            <w:pPr>
              <w:jc w:val="center"/>
              <w:rPr>
                <w:color w:val="000000" w:themeColor="text1"/>
                <w:sz w:val="20"/>
                <w:szCs w:val="20"/>
              </w:rPr>
            </w:pPr>
            <w:r>
              <w:rPr>
                <w:color w:val="000000" w:themeColor="text1"/>
                <w:sz w:val="20"/>
                <w:szCs w:val="20"/>
              </w:rPr>
              <w:t>把</w:t>
            </w:r>
          </w:p>
        </w:tc>
        <w:tc>
          <w:tcPr>
            <w:tcW w:w="426" w:type="dxa"/>
            <w:vAlign w:val="center"/>
          </w:tcPr>
          <w:p>
            <w:pPr>
              <w:jc w:val="center"/>
              <w:rPr>
                <w:color w:val="000000" w:themeColor="text1"/>
                <w:sz w:val="20"/>
                <w:szCs w:val="20"/>
              </w:rPr>
            </w:pPr>
            <w:r>
              <w:rPr>
                <w:color w:val="000000"/>
                <w:sz w:val="20"/>
                <w:szCs w:val="20"/>
              </w:rPr>
              <w:t>24</w:t>
            </w:r>
          </w:p>
        </w:tc>
        <w:tc>
          <w:tcPr>
            <w:tcW w:w="850" w:type="dxa"/>
            <w:vAlign w:val="center"/>
          </w:tcPr>
          <w:p>
            <w:pPr>
              <w:jc w:val="center"/>
              <w:rPr>
                <w:color w:val="000000" w:themeColor="text1"/>
                <w:sz w:val="20"/>
                <w:szCs w:val="20"/>
              </w:rPr>
            </w:pPr>
            <w:r>
              <w:rPr>
                <w:color w:val="000000"/>
                <w:sz w:val="20"/>
                <w:szCs w:val="20"/>
              </w:rPr>
              <w:t>2687.5</w:t>
            </w:r>
          </w:p>
        </w:tc>
        <w:tc>
          <w:tcPr>
            <w:tcW w:w="851" w:type="dxa"/>
            <w:vAlign w:val="center"/>
          </w:tcPr>
          <w:p>
            <w:pPr>
              <w:jc w:val="center"/>
              <w:rPr>
                <w:color w:val="000000" w:themeColor="text1"/>
                <w:sz w:val="20"/>
                <w:szCs w:val="20"/>
              </w:rPr>
            </w:pPr>
            <w:r>
              <w:rPr>
                <w:color w:val="000000"/>
                <w:sz w:val="20"/>
                <w:szCs w:val="20"/>
              </w:rPr>
              <w:t>64500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trPr>
        <w:tc>
          <w:tcPr>
            <w:tcW w:w="710" w:type="dxa"/>
            <w:vAlign w:val="center"/>
          </w:tcPr>
          <w:p>
            <w:pPr>
              <w:jc w:val="center"/>
              <w:rPr>
                <w:color w:val="000000" w:themeColor="text1"/>
                <w:sz w:val="20"/>
                <w:szCs w:val="20"/>
              </w:rPr>
            </w:pPr>
            <w:r>
              <w:rPr>
                <w:rFonts w:hint="eastAsia"/>
                <w:color w:val="000000" w:themeColor="text1"/>
                <w:sz w:val="20"/>
                <w:szCs w:val="20"/>
              </w:rPr>
              <w:t>21</w:t>
            </w:r>
          </w:p>
        </w:tc>
        <w:tc>
          <w:tcPr>
            <w:tcW w:w="1701" w:type="dxa"/>
            <w:vAlign w:val="center"/>
          </w:tcPr>
          <w:p>
            <w:pPr>
              <w:jc w:val="center"/>
              <w:rPr>
                <w:color w:val="000000" w:themeColor="text1"/>
                <w:sz w:val="20"/>
                <w:szCs w:val="20"/>
              </w:rPr>
            </w:pPr>
            <w:r>
              <w:rPr>
                <w:rFonts w:hint="eastAsia"/>
                <w:color w:val="000000" w:themeColor="text1"/>
                <w:sz w:val="20"/>
                <w:szCs w:val="20"/>
              </w:rPr>
              <w:t>新倍比夹套</w:t>
            </w:r>
          </w:p>
        </w:tc>
        <w:tc>
          <w:tcPr>
            <w:tcW w:w="3969" w:type="dxa"/>
            <w:vAlign w:val="center"/>
          </w:tcPr>
          <w:p>
            <w:pPr>
              <w:rPr>
                <w:color w:val="000000" w:themeColor="text1"/>
                <w:sz w:val="20"/>
                <w:szCs w:val="20"/>
              </w:rPr>
            </w:pPr>
            <w:r>
              <w:rPr>
                <w:color w:val="000000" w:themeColor="text1"/>
                <w:sz w:val="20"/>
                <w:szCs w:val="20"/>
              </w:rPr>
              <w:t>NBC16-4</w:t>
            </w:r>
            <w:r>
              <w:rPr>
                <w:rFonts w:hint="eastAsia"/>
                <w:color w:val="000000" w:themeColor="text1"/>
                <w:sz w:val="20"/>
                <w:szCs w:val="20"/>
              </w:rPr>
              <w:t>,最高转速≥35000r/min,4倍径前跳动≤0.003mm,可选择带油封功能的内冷螺母可实现中心内冷或者端面内冷</w:t>
            </w:r>
          </w:p>
        </w:tc>
        <w:tc>
          <w:tcPr>
            <w:tcW w:w="708" w:type="dxa"/>
            <w:vAlign w:val="center"/>
          </w:tcPr>
          <w:p>
            <w:pPr>
              <w:jc w:val="center"/>
              <w:rPr>
                <w:color w:val="000000" w:themeColor="text1"/>
                <w:sz w:val="20"/>
                <w:szCs w:val="20"/>
              </w:rPr>
            </w:pPr>
            <w:r>
              <w:rPr>
                <w:color w:val="000000" w:themeColor="text1"/>
                <w:sz w:val="20"/>
                <w:szCs w:val="20"/>
              </w:rPr>
              <w:t>个</w:t>
            </w:r>
          </w:p>
        </w:tc>
        <w:tc>
          <w:tcPr>
            <w:tcW w:w="426" w:type="dxa"/>
            <w:vAlign w:val="center"/>
          </w:tcPr>
          <w:p>
            <w:pPr>
              <w:jc w:val="center"/>
              <w:rPr>
                <w:color w:val="000000" w:themeColor="text1"/>
                <w:sz w:val="20"/>
                <w:szCs w:val="20"/>
              </w:rPr>
            </w:pPr>
            <w:r>
              <w:rPr>
                <w:color w:val="000000"/>
                <w:sz w:val="20"/>
                <w:szCs w:val="20"/>
              </w:rPr>
              <w:t>5</w:t>
            </w:r>
          </w:p>
        </w:tc>
        <w:tc>
          <w:tcPr>
            <w:tcW w:w="850" w:type="dxa"/>
            <w:vAlign w:val="center"/>
          </w:tcPr>
          <w:p>
            <w:pPr>
              <w:jc w:val="center"/>
              <w:rPr>
                <w:color w:val="000000" w:themeColor="text1"/>
                <w:sz w:val="20"/>
                <w:szCs w:val="20"/>
              </w:rPr>
            </w:pPr>
            <w:r>
              <w:rPr>
                <w:color w:val="000000"/>
                <w:sz w:val="20"/>
                <w:szCs w:val="20"/>
              </w:rPr>
              <w:t>480</w:t>
            </w:r>
          </w:p>
        </w:tc>
        <w:tc>
          <w:tcPr>
            <w:tcW w:w="851" w:type="dxa"/>
            <w:vAlign w:val="center"/>
          </w:tcPr>
          <w:p>
            <w:pPr>
              <w:jc w:val="center"/>
              <w:rPr>
                <w:color w:val="000000" w:themeColor="text1"/>
                <w:sz w:val="20"/>
                <w:szCs w:val="20"/>
              </w:rPr>
            </w:pPr>
            <w:r>
              <w:rPr>
                <w:color w:val="000000"/>
                <w:sz w:val="20"/>
                <w:szCs w:val="20"/>
              </w:rPr>
              <w:t>2400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trPr>
        <w:tc>
          <w:tcPr>
            <w:tcW w:w="710" w:type="dxa"/>
            <w:vAlign w:val="center"/>
          </w:tcPr>
          <w:p>
            <w:pPr>
              <w:jc w:val="center"/>
              <w:rPr>
                <w:color w:val="000000" w:themeColor="text1"/>
                <w:sz w:val="20"/>
                <w:szCs w:val="20"/>
              </w:rPr>
            </w:pPr>
            <w:r>
              <w:rPr>
                <w:rFonts w:hint="eastAsia"/>
                <w:color w:val="000000" w:themeColor="text1"/>
                <w:sz w:val="20"/>
                <w:szCs w:val="20"/>
              </w:rPr>
              <w:t>22</w:t>
            </w:r>
          </w:p>
        </w:tc>
        <w:tc>
          <w:tcPr>
            <w:tcW w:w="1701" w:type="dxa"/>
            <w:vAlign w:val="center"/>
          </w:tcPr>
          <w:p>
            <w:pPr>
              <w:jc w:val="center"/>
              <w:rPr>
                <w:color w:val="000000" w:themeColor="text1"/>
                <w:sz w:val="20"/>
                <w:szCs w:val="20"/>
              </w:rPr>
            </w:pPr>
            <w:r>
              <w:rPr>
                <w:rFonts w:hint="eastAsia"/>
                <w:color w:val="000000" w:themeColor="text1"/>
                <w:sz w:val="20"/>
                <w:szCs w:val="20"/>
              </w:rPr>
              <w:t>新倍比夹套</w:t>
            </w:r>
          </w:p>
        </w:tc>
        <w:tc>
          <w:tcPr>
            <w:tcW w:w="3969" w:type="dxa"/>
            <w:vAlign w:val="center"/>
          </w:tcPr>
          <w:p>
            <w:pPr>
              <w:rPr>
                <w:color w:val="000000" w:themeColor="text1"/>
                <w:sz w:val="20"/>
                <w:szCs w:val="20"/>
              </w:rPr>
            </w:pPr>
            <w:r>
              <w:rPr>
                <w:color w:val="000000" w:themeColor="text1"/>
                <w:sz w:val="20"/>
                <w:szCs w:val="20"/>
              </w:rPr>
              <w:t>NBC16-</w:t>
            </w:r>
            <w:r>
              <w:rPr>
                <w:rFonts w:hint="eastAsia"/>
                <w:color w:val="000000" w:themeColor="text1"/>
                <w:sz w:val="20"/>
                <w:szCs w:val="20"/>
              </w:rPr>
              <w:t>6,最高转速≥35000r/min,4倍径前跳动≤0.003mm,可选择带油封功能的内冷螺母可实现中心内冷或者端面内冷</w:t>
            </w:r>
          </w:p>
        </w:tc>
        <w:tc>
          <w:tcPr>
            <w:tcW w:w="708" w:type="dxa"/>
            <w:vAlign w:val="center"/>
          </w:tcPr>
          <w:p>
            <w:pPr>
              <w:jc w:val="center"/>
              <w:rPr>
                <w:color w:val="000000" w:themeColor="text1"/>
                <w:sz w:val="20"/>
                <w:szCs w:val="20"/>
              </w:rPr>
            </w:pPr>
            <w:r>
              <w:rPr>
                <w:color w:val="000000" w:themeColor="text1"/>
                <w:sz w:val="20"/>
                <w:szCs w:val="20"/>
              </w:rPr>
              <w:t>个</w:t>
            </w:r>
          </w:p>
        </w:tc>
        <w:tc>
          <w:tcPr>
            <w:tcW w:w="426" w:type="dxa"/>
            <w:vAlign w:val="center"/>
          </w:tcPr>
          <w:p>
            <w:pPr>
              <w:jc w:val="center"/>
              <w:rPr>
                <w:color w:val="000000" w:themeColor="text1"/>
                <w:sz w:val="20"/>
                <w:szCs w:val="20"/>
              </w:rPr>
            </w:pPr>
            <w:r>
              <w:rPr>
                <w:color w:val="000000"/>
                <w:sz w:val="20"/>
                <w:szCs w:val="20"/>
              </w:rPr>
              <w:t>5</w:t>
            </w:r>
          </w:p>
        </w:tc>
        <w:tc>
          <w:tcPr>
            <w:tcW w:w="850" w:type="dxa"/>
            <w:vAlign w:val="center"/>
          </w:tcPr>
          <w:p>
            <w:pPr>
              <w:jc w:val="center"/>
              <w:rPr>
                <w:color w:val="000000" w:themeColor="text1"/>
                <w:sz w:val="20"/>
                <w:szCs w:val="20"/>
              </w:rPr>
            </w:pPr>
            <w:r>
              <w:rPr>
                <w:color w:val="000000"/>
                <w:sz w:val="20"/>
                <w:szCs w:val="20"/>
              </w:rPr>
              <w:t>480</w:t>
            </w:r>
          </w:p>
        </w:tc>
        <w:tc>
          <w:tcPr>
            <w:tcW w:w="851" w:type="dxa"/>
            <w:vAlign w:val="center"/>
          </w:tcPr>
          <w:p>
            <w:pPr>
              <w:jc w:val="center"/>
              <w:rPr>
                <w:color w:val="000000" w:themeColor="text1"/>
                <w:sz w:val="20"/>
                <w:szCs w:val="20"/>
              </w:rPr>
            </w:pPr>
            <w:r>
              <w:rPr>
                <w:color w:val="000000"/>
                <w:sz w:val="20"/>
                <w:szCs w:val="20"/>
              </w:rPr>
              <w:t>2400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trPr>
        <w:tc>
          <w:tcPr>
            <w:tcW w:w="710" w:type="dxa"/>
            <w:vAlign w:val="center"/>
          </w:tcPr>
          <w:p>
            <w:pPr>
              <w:jc w:val="center"/>
              <w:rPr>
                <w:color w:val="000000" w:themeColor="text1"/>
                <w:sz w:val="20"/>
                <w:szCs w:val="20"/>
              </w:rPr>
            </w:pPr>
            <w:r>
              <w:rPr>
                <w:rFonts w:hint="eastAsia"/>
                <w:color w:val="000000" w:themeColor="text1"/>
                <w:sz w:val="20"/>
                <w:szCs w:val="20"/>
              </w:rPr>
              <w:t>23</w:t>
            </w:r>
          </w:p>
        </w:tc>
        <w:tc>
          <w:tcPr>
            <w:tcW w:w="1701" w:type="dxa"/>
            <w:vAlign w:val="center"/>
          </w:tcPr>
          <w:p>
            <w:pPr>
              <w:jc w:val="center"/>
              <w:rPr>
                <w:color w:val="000000" w:themeColor="text1"/>
                <w:sz w:val="20"/>
                <w:szCs w:val="20"/>
              </w:rPr>
            </w:pPr>
            <w:r>
              <w:rPr>
                <w:rFonts w:hint="eastAsia"/>
                <w:color w:val="000000" w:themeColor="text1"/>
                <w:sz w:val="20"/>
                <w:szCs w:val="20"/>
              </w:rPr>
              <w:t>新倍比夹套</w:t>
            </w:r>
          </w:p>
        </w:tc>
        <w:tc>
          <w:tcPr>
            <w:tcW w:w="3969" w:type="dxa"/>
            <w:vAlign w:val="center"/>
          </w:tcPr>
          <w:p>
            <w:pPr>
              <w:jc w:val="left"/>
              <w:rPr>
                <w:color w:val="000000" w:themeColor="text1"/>
                <w:sz w:val="20"/>
                <w:szCs w:val="20"/>
              </w:rPr>
            </w:pPr>
            <w:r>
              <w:rPr>
                <w:color w:val="000000" w:themeColor="text1"/>
                <w:sz w:val="20"/>
                <w:szCs w:val="20"/>
              </w:rPr>
              <w:t>NBC16-</w:t>
            </w:r>
            <w:r>
              <w:rPr>
                <w:rFonts w:hint="eastAsia"/>
                <w:color w:val="000000" w:themeColor="text1"/>
                <w:sz w:val="20"/>
                <w:szCs w:val="20"/>
              </w:rPr>
              <w:t>8,最高转速≥35000r/min,4倍径前跳动≤0.003mm,可选择带油封功能的内冷螺母可实现中心内冷或者端面内冷</w:t>
            </w:r>
          </w:p>
        </w:tc>
        <w:tc>
          <w:tcPr>
            <w:tcW w:w="708" w:type="dxa"/>
            <w:vAlign w:val="center"/>
          </w:tcPr>
          <w:p>
            <w:pPr>
              <w:jc w:val="center"/>
              <w:rPr>
                <w:color w:val="000000" w:themeColor="text1"/>
                <w:sz w:val="20"/>
                <w:szCs w:val="20"/>
              </w:rPr>
            </w:pPr>
            <w:r>
              <w:rPr>
                <w:color w:val="000000" w:themeColor="text1"/>
                <w:sz w:val="20"/>
                <w:szCs w:val="20"/>
              </w:rPr>
              <w:t>个</w:t>
            </w:r>
          </w:p>
        </w:tc>
        <w:tc>
          <w:tcPr>
            <w:tcW w:w="426" w:type="dxa"/>
            <w:vAlign w:val="center"/>
          </w:tcPr>
          <w:p>
            <w:pPr>
              <w:jc w:val="center"/>
              <w:rPr>
                <w:color w:val="000000" w:themeColor="text1"/>
                <w:sz w:val="20"/>
                <w:szCs w:val="20"/>
              </w:rPr>
            </w:pPr>
            <w:r>
              <w:rPr>
                <w:color w:val="000000"/>
                <w:sz w:val="20"/>
                <w:szCs w:val="20"/>
              </w:rPr>
              <w:t>5</w:t>
            </w:r>
          </w:p>
        </w:tc>
        <w:tc>
          <w:tcPr>
            <w:tcW w:w="850" w:type="dxa"/>
            <w:vAlign w:val="center"/>
          </w:tcPr>
          <w:p>
            <w:pPr>
              <w:jc w:val="center"/>
              <w:rPr>
                <w:color w:val="000000" w:themeColor="text1"/>
                <w:sz w:val="20"/>
                <w:szCs w:val="20"/>
              </w:rPr>
            </w:pPr>
            <w:r>
              <w:rPr>
                <w:color w:val="000000"/>
                <w:sz w:val="20"/>
                <w:szCs w:val="20"/>
              </w:rPr>
              <w:t>480</w:t>
            </w:r>
          </w:p>
        </w:tc>
        <w:tc>
          <w:tcPr>
            <w:tcW w:w="851" w:type="dxa"/>
            <w:vAlign w:val="center"/>
          </w:tcPr>
          <w:p>
            <w:pPr>
              <w:jc w:val="center"/>
              <w:rPr>
                <w:color w:val="000000" w:themeColor="text1"/>
                <w:sz w:val="20"/>
                <w:szCs w:val="20"/>
              </w:rPr>
            </w:pPr>
            <w:r>
              <w:rPr>
                <w:color w:val="000000"/>
                <w:sz w:val="20"/>
                <w:szCs w:val="20"/>
              </w:rPr>
              <w:t>2400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trPr>
        <w:tc>
          <w:tcPr>
            <w:tcW w:w="710" w:type="dxa"/>
            <w:vAlign w:val="center"/>
          </w:tcPr>
          <w:p>
            <w:pPr>
              <w:jc w:val="center"/>
              <w:rPr>
                <w:color w:val="000000" w:themeColor="text1"/>
                <w:sz w:val="20"/>
                <w:szCs w:val="20"/>
              </w:rPr>
            </w:pPr>
            <w:r>
              <w:rPr>
                <w:rFonts w:hint="eastAsia"/>
                <w:color w:val="000000" w:themeColor="text1"/>
                <w:sz w:val="20"/>
                <w:szCs w:val="20"/>
              </w:rPr>
              <w:t>24</w:t>
            </w:r>
          </w:p>
        </w:tc>
        <w:tc>
          <w:tcPr>
            <w:tcW w:w="1701" w:type="dxa"/>
            <w:vAlign w:val="center"/>
          </w:tcPr>
          <w:p>
            <w:pPr>
              <w:jc w:val="center"/>
              <w:rPr>
                <w:color w:val="000000" w:themeColor="text1"/>
                <w:sz w:val="20"/>
                <w:szCs w:val="20"/>
              </w:rPr>
            </w:pPr>
            <w:r>
              <w:rPr>
                <w:rFonts w:hint="eastAsia"/>
                <w:color w:val="000000" w:themeColor="text1"/>
                <w:sz w:val="20"/>
                <w:szCs w:val="20"/>
              </w:rPr>
              <w:t>新倍比夹套</w:t>
            </w:r>
          </w:p>
        </w:tc>
        <w:tc>
          <w:tcPr>
            <w:tcW w:w="3969" w:type="dxa"/>
            <w:vAlign w:val="center"/>
          </w:tcPr>
          <w:p>
            <w:pPr>
              <w:jc w:val="left"/>
              <w:rPr>
                <w:color w:val="000000" w:themeColor="text1"/>
                <w:sz w:val="20"/>
                <w:szCs w:val="20"/>
              </w:rPr>
            </w:pPr>
            <w:r>
              <w:rPr>
                <w:color w:val="000000" w:themeColor="text1"/>
                <w:sz w:val="20"/>
                <w:szCs w:val="20"/>
              </w:rPr>
              <w:t>NBC16-</w:t>
            </w:r>
            <w:r>
              <w:rPr>
                <w:rFonts w:hint="eastAsia"/>
                <w:color w:val="000000" w:themeColor="text1"/>
                <w:sz w:val="20"/>
                <w:szCs w:val="20"/>
              </w:rPr>
              <w:t>10，最高转速≥35000r/min,4倍径前跳动≤0.003mm,可选择带油封功能的内冷螺母可实现中心内冷或者端面内冷</w:t>
            </w:r>
          </w:p>
        </w:tc>
        <w:tc>
          <w:tcPr>
            <w:tcW w:w="708" w:type="dxa"/>
            <w:vAlign w:val="center"/>
          </w:tcPr>
          <w:p>
            <w:pPr>
              <w:jc w:val="center"/>
              <w:rPr>
                <w:color w:val="000000" w:themeColor="text1"/>
                <w:sz w:val="20"/>
                <w:szCs w:val="20"/>
              </w:rPr>
            </w:pPr>
            <w:r>
              <w:rPr>
                <w:color w:val="000000" w:themeColor="text1"/>
                <w:sz w:val="20"/>
                <w:szCs w:val="20"/>
              </w:rPr>
              <w:t>个</w:t>
            </w:r>
          </w:p>
        </w:tc>
        <w:tc>
          <w:tcPr>
            <w:tcW w:w="426" w:type="dxa"/>
            <w:vAlign w:val="center"/>
          </w:tcPr>
          <w:p>
            <w:pPr>
              <w:jc w:val="center"/>
              <w:rPr>
                <w:color w:val="000000" w:themeColor="text1"/>
                <w:sz w:val="20"/>
                <w:szCs w:val="20"/>
              </w:rPr>
            </w:pPr>
            <w:r>
              <w:rPr>
                <w:color w:val="000000"/>
                <w:sz w:val="20"/>
                <w:szCs w:val="20"/>
              </w:rPr>
              <w:t>5</w:t>
            </w:r>
          </w:p>
        </w:tc>
        <w:tc>
          <w:tcPr>
            <w:tcW w:w="850" w:type="dxa"/>
            <w:vAlign w:val="center"/>
          </w:tcPr>
          <w:p>
            <w:pPr>
              <w:jc w:val="center"/>
              <w:rPr>
                <w:color w:val="000000" w:themeColor="text1"/>
                <w:sz w:val="20"/>
                <w:szCs w:val="20"/>
              </w:rPr>
            </w:pPr>
            <w:r>
              <w:rPr>
                <w:color w:val="000000"/>
                <w:sz w:val="20"/>
                <w:szCs w:val="20"/>
              </w:rPr>
              <w:t>480</w:t>
            </w:r>
          </w:p>
        </w:tc>
        <w:tc>
          <w:tcPr>
            <w:tcW w:w="851" w:type="dxa"/>
            <w:vAlign w:val="center"/>
          </w:tcPr>
          <w:p>
            <w:pPr>
              <w:jc w:val="center"/>
              <w:rPr>
                <w:color w:val="000000" w:themeColor="text1"/>
                <w:sz w:val="20"/>
                <w:szCs w:val="20"/>
              </w:rPr>
            </w:pPr>
            <w:r>
              <w:rPr>
                <w:color w:val="000000"/>
                <w:sz w:val="20"/>
                <w:szCs w:val="20"/>
              </w:rPr>
              <w:t>2400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trPr>
        <w:tc>
          <w:tcPr>
            <w:tcW w:w="710" w:type="dxa"/>
            <w:vAlign w:val="center"/>
          </w:tcPr>
          <w:p>
            <w:pPr>
              <w:jc w:val="center"/>
              <w:rPr>
                <w:color w:val="000000" w:themeColor="text1"/>
                <w:sz w:val="20"/>
                <w:szCs w:val="20"/>
              </w:rPr>
            </w:pPr>
            <w:r>
              <w:rPr>
                <w:rFonts w:hint="eastAsia"/>
                <w:color w:val="000000" w:themeColor="text1"/>
                <w:sz w:val="20"/>
                <w:szCs w:val="20"/>
              </w:rPr>
              <w:t>25</w:t>
            </w:r>
          </w:p>
        </w:tc>
        <w:tc>
          <w:tcPr>
            <w:tcW w:w="1701" w:type="dxa"/>
            <w:vAlign w:val="center"/>
          </w:tcPr>
          <w:p>
            <w:pPr>
              <w:jc w:val="center"/>
              <w:rPr>
                <w:color w:val="000000" w:themeColor="text1"/>
                <w:sz w:val="20"/>
                <w:szCs w:val="20"/>
              </w:rPr>
            </w:pPr>
            <w:r>
              <w:rPr>
                <w:rFonts w:hint="eastAsia"/>
                <w:color w:val="000000" w:themeColor="text1"/>
                <w:sz w:val="20"/>
                <w:szCs w:val="20"/>
              </w:rPr>
              <w:t>新倍比夹套</w:t>
            </w:r>
          </w:p>
        </w:tc>
        <w:tc>
          <w:tcPr>
            <w:tcW w:w="3969" w:type="dxa"/>
            <w:vAlign w:val="center"/>
          </w:tcPr>
          <w:p>
            <w:pPr>
              <w:jc w:val="left"/>
              <w:rPr>
                <w:color w:val="000000" w:themeColor="text1"/>
                <w:sz w:val="20"/>
                <w:szCs w:val="20"/>
              </w:rPr>
            </w:pPr>
            <w:r>
              <w:rPr>
                <w:color w:val="000000" w:themeColor="text1"/>
                <w:sz w:val="20"/>
                <w:szCs w:val="20"/>
              </w:rPr>
              <w:t>NBC16-</w:t>
            </w:r>
            <w:r>
              <w:rPr>
                <w:rFonts w:hint="eastAsia"/>
                <w:color w:val="000000" w:themeColor="text1"/>
                <w:sz w:val="20"/>
                <w:szCs w:val="20"/>
              </w:rPr>
              <w:t>12，最高转速≥35000r/min,4倍径前跳动≤0.003mm,可选择带油封功能的内冷螺母可实现中心内冷或者端面内冷</w:t>
            </w:r>
          </w:p>
        </w:tc>
        <w:tc>
          <w:tcPr>
            <w:tcW w:w="708" w:type="dxa"/>
            <w:vAlign w:val="center"/>
          </w:tcPr>
          <w:p>
            <w:pPr>
              <w:jc w:val="center"/>
              <w:rPr>
                <w:color w:val="000000" w:themeColor="text1"/>
                <w:sz w:val="20"/>
                <w:szCs w:val="20"/>
              </w:rPr>
            </w:pPr>
            <w:r>
              <w:rPr>
                <w:color w:val="000000" w:themeColor="text1"/>
                <w:sz w:val="20"/>
                <w:szCs w:val="20"/>
              </w:rPr>
              <w:t>个</w:t>
            </w:r>
          </w:p>
        </w:tc>
        <w:tc>
          <w:tcPr>
            <w:tcW w:w="426" w:type="dxa"/>
            <w:vAlign w:val="center"/>
          </w:tcPr>
          <w:p>
            <w:pPr>
              <w:jc w:val="center"/>
              <w:rPr>
                <w:color w:val="000000" w:themeColor="text1"/>
                <w:sz w:val="20"/>
                <w:szCs w:val="20"/>
              </w:rPr>
            </w:pPr>
            <w:r>
              <w:rPr>
                <w:color w:val="000000"/>
                <w:sz w:val="20"/>
                <w:szCs w:val="20"/>
              </w:rPr>
              <w:t>5</w:t>
            </w:r>
          </w:p>
        </w:tc>
        <w:tc>
          <w:tcPr>
            <w:tcW w:w="850" w:type="dxa"/>
            <w:vAlign w:val="center"/>
          </w:tcPr>
          <w:p>
            <w:pPr>
              <w:jc w:val="center"/>
              <w:rPr>
                <w:color w:val="000000" w:themeColor="text1"/>
                <w:sz w:val="20"/>
                <w:szCs w:val="20"/>
              </w:rPr>
            </w:pPr>
            <w:r>
              <w:rPr>
                <w:color w:val="000000"/>
                <w:sz w:val="20"/>
                <w:szCs w:val="20"/>
              </w:rPr>
              <w:t>480</w:t>
            </w:r>
          </w:p>
        </w:tc>
        <w:tc>
          <w:tcPr>
            <w:tcW w:w="851" w:type="dxa"/>
            <w:vAlign w:val="center"/>
          </w:tcPr>
          <w:p>
            <w:pPr>
              <w:jc w:val="center"/>
              <w:rPr>
                <w:color w:val="000000" w:themeColor="text1"/>
                <w:sz w:val="20"/>
                <w:szCs w:val="20"/>
              </w:rPr>
            </w:pPr>
            <w:r>
              <w:rPr>
                <w:color w:val="000000"/>
                <w:sz w:val="20"/>
                <w:szCs w:val="20"/>
              </w:rPr>
              <w:t>2400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trPr>
        <w:tc>
          <w:tcPr>
            <w:tcW w:w="710" w:type="dxa"/>
            <w:vAlign w:val="center"/>
          </w:tcPr>
          <w:p>
            <w:pPr>
              <w:jc w:val="center"/>
              <w:rPr>
                <w:color w:val="000000" w:themeColor="text1"/>
                <w:sz w:val="20"/>
                <w:szCs w:val="20"/>
              </w:rPr>
            </w:pPr>
            <w:r>
              <w:rPr>
                <w:rFonts w:hint="eastAsia"/>
                <w:color w:val="000000" w:themeColor="text1"/>
                <w:sz w:val="20"/>
                <w:szCs w:val="20"/>
              </w:rPr>
              <w:t>26</w:t>
            </w:r>
          </w:p>
        </w:tc>
        <w:tc>
          <w:tcPr>
            <w:tcW w:w="1701" w:type="dxa"/>
            <w:vAlign w:val="center"/>
          </w:tcPr>
          <w:p>
            <w:pPr>
              <w:jc w:val="center"/>
              <w:rPr>
                <w:color w:val="000000" w:themeColor="text1"/>
                <w:sz w:val="20"/>
                <w:szCs w:val="20"/>
              </w:rPr>
            </w:pPr>
            <w:r>
              <w:rPr>
                <w:rFonts w:hint="eastAsia"/>
                <w:color w:val="000000" w:themeColor="text1"/>
                <w:sz w:val="20"/>
                <w:szCs w:val="20"/>
              </w:rPr>
              <w:t>新倍比夹套</w:t>
            </w:r>
          </w:p>
        </w:tc>
        <w:tc>
          <w:tcPr>
            <w:tcW w:w="3969" w:type="dxa"/>
            <w:vAlign w:val="center"/>
          </w:tcPr>
          <w:p>
            <w:pPr>
              <w:jc w:val="left"/>
              <w:rPr>
                <w:color w:val="000000" w:themeColor="text1"/>
                <w:sz w:val="20"/>
                <w:szCs w:val="20"/>
              </w:rPr>
            </w:pPr>
            <w:r>
              <w:rPr>
                <w:color w:val="000000" w:themeColor="text1"/>
                <w:sz w:val="20"/>
                <w:szCs w:val="20"/>
              </w:rPr>
              <w:t>NBC16-</w:t>
            </w:r>
            <w:r>
              <w:rPr>
                <w:rFonts w:hint="eastAsia"/>
                <w:color w:val="000000" w:themeColor="text1"/>
                <w:sz w:val="20"/>
                <w:szCs w:val="20"/>
              </w:rPr>
              <w:t>16，最高转速≥35000r/min,4倍径前跳动≤0.003mm,可选择带油封功能的内冷螺母可实现中心内冷或者端面内冷</w:t>
            </w:r>
          </w:p>
        </w:tc>
        <w:tc>
          <w:tcPr>
            <w:tcW w:w="708" w:type="dxa"/>
            <w:vAlign w:val="center"/>
          </w:tcPr>
          <w:p>
            <w:pPr>
              <w:jc w:val="center"/>
              <w:rPr>
                <w:color w:val="000000" w:themeColor="text1"/>
                <w:sz w:val="20"/>
                <w:szCs w:val="20"/>
              </w:rPr>
            </w:pPr>
            <w:r>
              <w:rPr>
                <w:color w:val="000000" w:themeColor="text1"/>
                <w:sz w:val="20"/>
                <w:szCs w:val="20"/>
              </w:rPr>
              <w:t>个</w:t>
            </w:r>
          </w:p>
        </w:tc>
        <w:tc>
          <w:tcPr>
            <w:tcW w:w="426" w:type="dxa"/>
            <w:vAlign w:val="center"/>
          </w:tcPr>
          <w:p>
            <w:pPr>
              <w:jc w:val="center"/>
              <w:rPr>
                <w:color w:val="000000" w:themeColor="text1"/>
                <w:sz w:val="20"/>
                <w:szCs w:val="20"/>
              </w:rPr>
            </w:pPr>
            <w:r>
              <w:rPr>
                <w:color w:val="000000"/>
                <w:sz w:val="20"/>
                <w:szCs w:val="20"/>
              </w:rPr>
              <w:t>5</w:t>
            </w:r>
          </w:p>
        </w:tc>
        <w:tc>
          <w:tcPr>
            <w:tcW w:w="850" w:type="dxa"/>
            <w:vAlign w:val="center"/>
          </w:tcPr>
          <w:p>
            <w:pPr>
              <w:jc w:val="center"/>
              <w:rPr>
                <w:color w:val="000000" w:themeColor="text1"/>
                <w:sz w:val="20"/>
                <w:szCs w:val="20"/>
              </w:rPr>
            </w:pPr>
            <w:r>
              <w:rPr>
                <w:color w:val="000000"/>
                <w:sz w:val="20"/>
                <w:szCs w:val="20"/>
              </w:rPr>
              <w:t>480</w:t>
            </w:r>
          </w:p>
        </w:tc>
        <w:tc>
          <w:tcPr>
            <w:tcW w:w="851" w:type="dxa"/>
            <w:vAlign w:val="center"/>
          </w:tcPr>
          <w:p>
            <w:pPr>
              <w:jc w:val="center"/>
              <w:rPr>
                <w:color w:val="000000" w:themeColor="text1"/>
                <w:sz w:val="20"/>
                <w:szCs w:val="20"/>
              </w:rPr>
            </w:pPr>
            <w:r>
              <w:rPr>
                <w:color w:val="000000"/>
                <w:sz w:val="20"/>
                <w:szCs w:val="20"/>
              </w:rPr>
              <w:t>2400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trPr>
        <w:tc>
          <w:tcPr>
            <w:tcW w:w="8364" w:type="dxa"/>
            <w:gridSpan w:val="6"/>
            <w:vAlign w:val="center"/>
          </w:tcPr>
          <w:p>
            <w:pPr>
              <w:jc w:val="center"/>
              <w:rPr>
                <w:color w:val="000000" w:themeColor="text1"/>
                <w:sz w:val="20"/>
                <w:szCs w:val="20"/>
              </w:rPr>
            </w:pPr>
            <w:r>
              <w:rPr>
                <w:rFonts w:hint="eastAsia"/>
                <w:color w:val="000000" w:themeColor="text1"/>
                <w:sz w:val="20"/>
                <w:szCs w:val="20"/>
              </w:rPr>
              <w:t>合计</w:t>
            </w:r>
          </w:p>
        </w:tc>
        <w:tc>
          <w:tcPr>
            <w:tcW w:w="851" w:type="dxa"/>
            <w:vAlign w:val="center"/>
          </w:tcPr>
          <w:p>
            <w:pPr>
              <w:jc w:val="center"/>
              <w:rPr>
                <w:color w:val="000000" w:themeColor="text1"/>
                <w:sz w:val="20"/>
                <w:szCs w:val="20"/>
              </w:rPr>
            </w:pPr>
            <w:r>
              <w:rPr>
                <w:rFonts w:hint="eastAsia"/>
                <w:color w:val="000000" w:themeColor="text1"/>
                <w:sz w:val="20"/>
                <w:szCs w:val="20"/>
              </w:rPr>
              <w:t>324800</w:t>
            </w:r>
          </w:p>
        </w:tc>
      </w:tr>
    </w:tbl>
    <w:p>
      <w:pPr>
        <w:autoSpaceDE w:val="0"/>
        <w:autoSpaceDN w:val="0"/>
        <w:adjustRightInd w:val="0"/>
        <w:spacing w:line="0" w:lineRule="atLeast"/>
        <w:jc w:val="left"/>
        <w:rPr>
          <w:color w:val="000000"/>
        </w:rPr>
      </w:pPr>
    </w:p>
    <w:p>
      <w:pPr>
        <w:autoSpaceDE w:val="0"/>
        <w:autoSpaceDN w:val="0"/>
        <w:adjustRightInd w:val="0"/>
        <w:spacing w:line="0" w:lineRule="atLeast"/>
        <w:jc w:val="left"/>
        <w:rPr>
          <w:color w:val="000000"/>
        </w:rPr>
      </w:pPr>
    </w:p>
    <w:p>
      <w:pPr>
        <w:autoSpaceDE w:val="0"/>
        <w:autoSpaceDN w:val="0"/>
        <w:adjustRightInd w:val="0"/>
        <w:spacing w:line="0" w:lineRule="atLeast"/>
        <w:jc w:val="left"/>
        <w:rPr>
          <w:color w:val="000000"/>
        </w:rPr>
      </w:pPr>
    </w:p>
    <w:p>
      <w:pPr>
        <w:autoSpaceDE w:val="0"/>
        <w:autoSpaceDN w:val="0"/>
        <w:adjustRightInd w:val="0"/>
        <w:spacing w:line="0" w:lineRule="atLeast"/>
        <w:jc w:val="left"/>
        <w:rPr>
          <w:color w:val="000000"/>
        </w:rPr>
      </w:pPr>
      <w:r>
        <w:rPr>
          <w:rFonts w:hint="eastAsia"/>
          <w:color w:val="000000"/>
          <w:sz w:val="28"/>
          <w:szCs w:val="28"/>
        </w:rPr>
        <w:t>标段五：</w:t>
      </w:r>
    </w:p>
    <w:tbl>
      <w:tblPr>
        <w:tblStyle w:val="17"/>
        <w:tblW w:w="890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557"/>
        <w:gridCol w:w="1085"/>
        <w:gridCol w:w="2625"/>
        <w:gridCol w:w="993"/>
        <w:gridCol w:w="992"/>
        <w:gridCol w:w="992"/>
        <w:gridCol w:w="851"/>
        <w:gridCol w:w="81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55" w:hRule="atLeast"/>
          <w:jc w:val="center"/>
        </w:trPr>
        <w:tc>
          <w:tcPr>
            <w:tcW w:w="557" w:type="dxa"/>
            <w:tcBorders>
              <w:top w:val="single" w:color="auto" w:sz="12" w:space="0"/>
              <w:left w:val="single" w:color="auto" w:sz="12" w:space="0"/>
              <w:bottom w:val="single" w:color="auto" w:sz="12" w:space="0"/>
              <w:right w:val="single" w:color="auto" w:sz="6" w:space="0"/>
            </w:tcBorders>
            <w:vAlign w:val="center"/>
          </w:tcPr>
          <w:p>
            <w:pPr>
              <w:rPr>
                <w:color w:val="000000"/>
              </w:rPr>
            </w:pPr>
            <w:r>
              <w:rPr>
                <w:rFonts w:hint="eastAsia"/>
                <w:color w:val="000000"/>
              </w:rPr>
              <w:t>序号</w:t>
            </w:r>
          </w:p>
        </w:tc>
        <w:tc>
          <w:tcPr>
            <w:tcW w:w="1085" w:type="dxa"/>
            <w:tcBorders>
              <w:top w:val="single" w:color="auto" w:sz="12" w:space="0"/>
              <w:left w:val="single" w:color="auto" w:sz="6" w:space="0"/>
              <w:bottom w:val="single" w:color="auto" w:sz="12" w:space="0"/>
              <w:right w:val="single" w:color="auto" w:sz="6" w:space="0"/>
            </w:tcBorders>
            <w:vAlign w:val="center"/>
          </w:tcPr>
          <w:p>
            <w:pPr>
              <w:rPr>
                <w:rFonts w:ascii="宋体" w:hAnsi="宋体"/>
                <w:kern w:val="0"/>
                <w:szCs w:val="21"/>
              </w:rPr>
            </w:pPr>
            <w:r>
              <w:rPr>
                <w:rFonts w:hint="eastAsia" w:ascii="宋体" w:hAnsi="宋体"/>
                <w:kern w:val="0"/>
                <w:szCs w:val="21"/>
              </w:rPr>
              <w:t>采购内容名称</w:t>
            </w:r>
          </w:p>
        </w:tc>
        <w:tc>
          <w:tcPr>
            <w:tcW w:w="2625" w:type="dxa"/>
            <w:tcBorders>
              <w:top w:val="single" w:color="auto" w:sz="12" w:space="0"/>
              <w:left w:val="single" w:color="auto" w:sz="6" w:space="0"/>
              <w:bottom w:val="single" w:color="auto" w:sz="12" w:space="0"/>
              <w:right w:val="single" w:color="auto" w:sz="6" w:space="0"/>
            </w:tcBorders>
          </w:tcPr>
          <w:p>
            <w:pPr>
              <w:rPr>
                <w:rFonts w:ascii="宋体" w:hAnsi="宋体"/>
                <w:color w:val="000000"/>
                <w:szCs w:val="21"/>
              </w:rPr>
            </w:pPr>
            <w:r>
              <w:rPr>
                <w:rFonts w:hint="eastAsia" w:ascii="宋体" w:hAnsi="宋体"/>
                <w:color w:val="000000"/>
                <w:szCs w:val="21"/>
              </w:rPr>
              <w:t>采购内容技术参数要求</w:t>
            </w:r>
          </w:p>
        </w:tc>
        <w:tc>
          <w:tcPr>
            <w:tcW w:w="993" w:type="dxa"/>
            <w:tcBorders>
              <w:top w:val="single" w:color="auto" w:sz="12" w:space="0"/>
              <w:left w:val="single" w:color="auto" w:sz="6" w:space="0"/>
              <w:bottom w:val="single" w:color="auto" w:sz="12" w:space="0"/>
              <w:right w:val="single" w:color="auto" w:sz="4" w:space="0"/>
            </w:tcBorders>
            <w:vAlign w:val="center"/>
          </w:tcPr>
          <w:p>
            <w:pPr>
              <w:rPr>
                <w:color w:val="000000" w:themeColor="text1"/>
              </w:rPr>
            </w:pPr>
            <w:r>
              <w:rPr>
                <w:rFonts w:hint="eastAsia"/>
                <w:color w:val="000000" w:themeColor="text1"/>
              </w:rPr>
              <w:t>计量单位</w:t>
            </w:r>
          </w:p>
        </w:tc>
        <w:tc>
          <w:tcPr>
            <w:tcW w:w="992" w:type="dxa"/>
            <w:tcBorders>
              <w:top w:val="single" w:color="auto" w:sz="12" w:space="0"/>
              <w:left w:val="single" w:color="auto" w:sz="4" w:space="0"/>
              <w:bottom w:val="single" w:color="auto" w:sz="12" w:space="0"/>
              <w:right w:val="single" w:color="auto" w:sz="6" w:space="0"/>
            </w:tcBorders>
            <w:vAlign w:val="center"/>
          </w:tcPr>
          <w:p>
            <w:pPr>
              <w:rPr>
                <w:color w:val="000000" w:themeColor="text1"/>
                <w:sz w:val="20"/>
                <w:szCs w:val="20"/>
              </w:rPr>
            </w:pPr>
            <w:r>
              <w:rPr>
                <w:rFonts w:hint="eastAsia"/>
                <w:color w:val="000000" w:themeColor="text1"/>
                <w:sz w:val="20"/>
                <w:szCs w:val="20"/>
              </w:rPr>
              <w:t>综合单价</w:t>
            </w:r>
          </w:p>
        </w:tc>
        <w:tc>
          <w:tcPr>
            <w:tcW w:w="992" w:type="dxa"/>
            <w:tcBorders>
              <w:top w:val="single" w:color="auto" w:sz="12" w:space="0"/>
              <w:left w:val="single" w:color="auto" w:sz="6" w:space="0"/>
              <w:bottom w:val="single" w:color="auto" w:sz="12" w:space="0"/>
              <w:right w:val="single" w:color="auto" w:sz="4" w:space="0"/>
            </w:tcBorders>
            <w:vAlign w:val="center"/>
          </w:tcPr>
          <w:p>
            <w:pPr>
              <w:rPr>
                <w:color w:val="000000" w:themeColor="text1"/>
                <w:sz w:val="20"/>
                <w:szCs w:val="20"/>
              </w:rPr>
            </w:pPr>
            <w:r>
              <w:rPr>
                <w:rFonts w:hint="eastAsia"/>
                <w:color w:val="000000" w:themeColor="text1"/>
                <w:sz w:val="20"/>
                <w:szCs w:val="20"/>
              </w:rPr>
              <w:t>数量（工程量）</w:t>
            </w:r>
          </w:p>
        </w:tc>
        <w:tc>
          <w:tcPr>
            <w:tcW w:w="851" w:type="dxa"/>
            <w:tcBorders>
              <w:top w:val="single" w:color="auto" w:sz="12" w:space="0"/>
              <w:left w:val="single" w:color="auto" w:sz="4" w:space="0"/>
              <w:bottom w:val="single" w:color="auto" w:sz="12" w:space="0"/>
              <w:right w:val="single" w:color="auto" w:sz="4" w:space="0"/>
            </w:tcBorders>
            <w:vAlign w:val="center"/>
          </w:tcPr>
          <w:p>
            <w:pPr>
              <w:rPr>
                <w:color w:val="000000" w:themeColor="text1"/>
                <w:sz w:val="20"/>
                <w:szCs w:val="20"/>
              </w:rPr>
            </w:pPr>
            <w:r>
              <w:rPr>
                <w:rFonts w:hint="eastAsia"/>
                <w:color w:val="000000" w:themeColor="text1"/>
                <w:sz w:val="20"/>
                <w:szCs w:val="20"/>
              </w:rPr>
              <w:t>预算总价（元）</w:t>
            </w:r>
          </w:p>
        </w:tc>
        <w:tc>
          <w:tcPr>
            <w:tcW w:w="814" w:type="dxa"/>
            <w:tcBorders>
              <w:top w:val="single" w:color="auto" w:sz="12" w:space="0"/>
              <w:left w:val="single" w:color="auto" w:sz="4" w:space="0"/>
              <w:bottom w:val="single" w:color="auto" w:sz="12" w:space="0"/>
              <w:right w:val="single" w:color="auto" w:sz="12" w:space="0"/>
            </w:tcBorders>
            <w:vAlign w:val="center"/>
          </w:tcPr>
          <w:p>
            <w:pPr>
              <w:rPr>
                <w:color w:val="000000"/>
              </w:rPr>
            </w:pPr>
            <w:r>
              <w:rPr>
                <w:rFonts w:hint="eastAsia"/>
                <w:color w:val="000000"/>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55" w:hRule="atLeast"/>
          <w:jc w:val="center"/>
        </w:trPr>
        <w:tc>
          <w:tcPr>
            <w:tcW w:w="557" w:type="dxa"/>
            <w:tcBorders>
              <w:top w:val="single" w:color="auto" w:sz="12" w:space="0"/>
              <w:left w:val="single" w:color="auto" w:sz="12" w:space="0"/>
              <w:bottom w:val="single" w:color="auto" w:sz="12" w:space="0"/>
              <w:right w:val="single" w:color="auto" w:sz="6" w:space="0"/>
            </w:tcBorders>
            <w:vAlign w:val="center"/>
          </w:tcPr>
          <w:p>
            <w:pPr>
              <w:rPr>
                <w:color w:val="000000"/>
              </w:rPr>
            </w:pPr>
            <w:r>
              <w:rPr>
                <w:rFonts w:hint="eastAsia"/>
                <w:color w:val="000000"/>
              </w:rPr>
              <w:t>1</w:t>
            </w:r>
          </w:p>
        </w:tc>
        <w:tc>
          <w:tcPr>
            <w:tcW w:w="1085" w:type="dxa"/>
            <w:tcBorders>
              <w:top w:val="single" w:color="auto" w:sz="12" w:space="0"/>
              <w:left w:val="single" w:color="auto" w:sz="6" w:space="0"/>
              <w:bottom w:val="single" w:color="auto" w:sz="12" w:space="0"/>
              <w:right w:val="single" w:color="auto" w:sz="6" w:space="0"/>
            </w:tcBorders>
            <w:vAlign w:val="center"/>
          </w:tcPr>
          <w:p>
            <w:pPr>
              <w:rPr>
                <w:rFonts w:ascii="宋体" w:hAnsi="宋体" w:cs="宋体"/>
                <w:sz w:val="20"/>
                <w:szCs w:val="20"/>
              </w:rPr>
            </w:pPr>
            <w:r>
              <w:rPr>
                <w:rFonts w:hint="eastAsia"/>
                <w:sz w:val="20"/>
                <w:szCs w:val="20"/>
              </w:rPr>
              <w:t>柱塞包锁专机</w:t>
            </w:r>
          </w:p>
          <w:p>
            <w:pPr>
              <w:rPr>
                <w:rFonts w:ascii="宋体" w:hAnsi="宋体"/>
                <w:kern w:val="0"/>
                <w:szCs w:val="21"/>
              </w:rPr>
            </w:pPr>
          </w:p>
        </w:tc>
        <w:tc>
          <w:tcPr>
            <w:tcW w:w="2625" w:type="dxa"/>
            <w:tcBorders>
              <w:top w:val="single" w:color="auto" w:sz="12" w:space="0"/>
              <w:left w:val="single" w:color="auto" w:sz="6" w:space="0"/>
              <w:bottom w:val="single" w:color="auto" w:sz="12" w:space="0"/>
              <w:right w:val="single" w:color="auto" w:sz="6" w:space="0"/>
            </w:tcBorders>
          </w:tcPr>
          <w:p>
            <w:pPr>
              <w:rPr>
                <w:color w:val="auto"/>
                <w:sz w:val="20"/>
                <w:szCs w:val="20"/>
              </w:rPr>
            </w:pPr>
            <w:r>
              <w:rPr>
                <w:rFonts w:hint="eastAsia"/>
                <w:color w:val="auto"/>
                <w:sz w:val="20"/>
                <w:szCs w:val="20"/>
              </w:rPr>
              <w:t>该</w:t>
            </w:r>
            <w:r>
              <w:rPr>
                <w:rFonts w:hint="eastAsia"/>
                <w:color w:val="auto"/>
                <w:sz w:val="20"/>
                <w:szCs w:val="20"/>
                <w:lang w:val="en-US" w:eastAsia="zh-CN"/>
              </w:rPr>
              <w:t>设备</w:t>
            </w:r>
            <w:r>
              <w:rPr>
                <w:rFonts w:hint="eastAsia"/>
                <w:color w:val="auto"/>
                <w:sz w:val="20"/>
                <w:szCs w:val="20"/>
              </w:rPr>
              <w:t xml:space="preserve">属于自行研制设备，★能够完成φ5～φ15 柱塞球头包锁功能，球头转动灵活，无卡滞，间隙0.01mm。更换治具方便，手动上下料。 </w:t>
            </w:r>
          </w:p>
          <w:p>
            <w:pPr>
              <w:rPr>
                <w:color w:val="auto"/>
                <w:sz w:val="20"/>
                <w:szCs w:val="20"/>
              </w:rPr>
            </w:pPr>
            <w:r>
              <w:rPr>
                <w:rFonts w:hint="eastAsia"/>
                <w:color w:val="auto"/>
                <w:sz w:val="20"/>
                <w:szCs w:val="20"/>
              </w:rPr>
              <w:t>★该专用设备包括模具、包锁部分和滚松部分：</w:t>
            </w:r>
          </w:p>
          <w:p>
            <w:pPr>
              <w:rPr>
                <w:color w:val="auto"/>
                <w:sz w:val="20"/>
                <w:szCs w:val="20"/>
              </w:rPr>
            </w:pPr>
            <w:r>
              <w:rPr>
                <w:rFonts w:hint="eastAsia"/>
                <w:color w:val="auto"/>
                <w:sz w:val="20"/>
                <w:szCs w:val="20"/>
              </w:rPr>
              <w:t>★模具套件：根据每一种尺寸的柱塞，制作包锁模具。需要经过试验确定最佳包锁角度。模具表面光滑耐磨，具有足够的硬度。</w:t>
            </w:r>
          </w:p>
          <w:p>
            <w:pPr>
              <w:rPr>
                <w:color w:val="auto"/>
                <w:sz w:val="20"/>
                <w:szCs w:val="20"/>
              </w:rPr>
            </w:pPr>
            <w:r>
              <w:rPr>
                <w:rFonts w:hint="eastAsia"/>
                <w:color w:val="auto"/>
                <w:sz w:val="20"/>
                <w:szCs w:val="20"/>
              </w:rPr>
              <w:t>★包锁部分：对每一种尺寸的柱塞，使用专用的包锁模具；装卡模具的机构要有一定的适应范围，包锁力需要能精确调节，需要配备力传感器，且变化敏感度要低，以方便做精细调节。</w:t>
            </w:r>
          </w:p>
          <w:p>
            <w:pPr>
              <w:rPr>
                <w:rFonts w:ascii="宋体" w:hAnsi="宋体"/>
                <w:color w:val="000000"/>
                <w:szCs w:val="21"/>
              </w:rPr>
            </w:pPr>
            <w:r>
              <w:rPr>
                <w:rFonts w:hint="eastAsia"/>
                <w:color w:val="auto"/>
                <w:sz w:val="20"/>
                <w:szCs w:val="20"/>
              </w:rPr>
              <w:t>★滚松部分：滚松位置需要做到0.1mm单位的精确调整，调整范围适应φ5～φ15 柱塞；滚松力需要做到精确调整，，需要配备力传感器，且变化敏感度要低，以方便做精细调节。</w:t>
            </w:r>
          </w:p>
        </w:tc>
        <w:tc>
          <w:tcPr>
            <w:tcW w:w="993" w:type="dxa"/>
            <w:tcBorders>
              <w:top w:val="single" w:color="auto" w:sz="12" w:space="0"/>
              <w:left w:val="single" w:color="auto" w:sz="6" w:space="0"/>
              <w:bottom w:val="single" w:color="auto" w:sz="12" w:space="0"/>
              <w:right w:val="single" w:color="auto" w:sz="4" w:space="0"/>
            </w:tcBorders>
            <w:vAlign w:val="center"/>
          </w:tcPr>
          <w:p>
            <w:pPr>
              <w:rPr>
                <w:color w:val="000000" w:themeColor="text1"/>
              </w:rPr>
            </w:pPr>
            <w:r>
              <w:rPr>
                <w:rFonts w:hint="eastAsia"/>
                <w:sz w:val="20"/>
                <w:szCs w:val="20"/>
              </w:rPr>
              <w:t>台</w:t>
            </w:r>
          </w:p>
        </w:tc>
        <w:tc>
          <w:tcPr>
            <w:tcW w:w="992" w:type="dxa"/>
            <w:tcBorders>
              <w:top w:val="single" w:color="auto" w:sz="12" w:space="0"/>
              <w:left w:val="single" w:color="auto" w:sz="4" w:space="0"/>
              <w:bottom w:val="single" w:color="auto" w:sz="12" w:space="0"/>
              <w:right w:val="single" w:color="auto" w:sz="6" w:space="0"/>
            </w:tcBorders>
            <w:vAlign w:val="center"/>
          </w:tcPr>
          <w:p>
            <w:pPr>
              <w:rPr>
                <w:color w:val="000000" w:themeColor="text1"/>
                <w:sz w:val="20"/>
                <w:szCs w:val="20"/>
              </w:rPr>
            </w:pPr>
            <w:r>
              <w:rPr>
                <w:rFonts w:hint="eastAsia"/>
                <w:sz w:val="20"/>
                <w:szCs w:val="20"/>
              </w:rPr>
              <w:t>145000</w:t>
            </w:r>
          </w:p>
        </w:tc>
        <w:tc>
          <w:tcPr>
            <w:tcW w:w="992" w:type="dxa"/>
            <w:tcBorders>
              <w:top w:val="single" w:color="auto" w:sz="12" w:space="0"/>
              <w:left w:val="single" w:color="auto" w:sz="6" w:space="0"/>
              <w:bottom w:val="single" w:color="auto" w:sz="12" w:space="0"/>
              <w:right w:val="single" w:color="auto" w:sz="4" w:space="0"/>
            </w:tcBorders>
            <w:vAlign w:val="center"/>
          </w:tcPr>
          <w:p>
            <w:pPr>
              <w:rPr>
                <w:color w:val="000000" w:themeColor="text1"/>
                <w:sz w:val="20"/>
                <w:szCs w:val="20"/>
              </w:rPr>
            </w:pPr>
            <w:r>
              <w:rPr>
                <w:rFonts w:hint="eastAsia"/>
                <w:sz w:val="20"/>
                <w:szCs w:val="20"/>
              </w:rPr>
              <w:t>1</w:t>
            </w:r>
          </w:p>
        </w:tc>
        <w:tc>
          <w:tcPr>
            <w:tcW w:w="851" w:type="dxa"/>
            <w:tcBorders>
              <w:top w:val="single" w:color="auto" w:sz="12" w:space="0"/>
              <w:left w:val="single" w:color="auto" w:sz="4" w:space="0"/>
              <w:bottom w:val="single" w:color="auto" w:sz="12" w:space="0"/>
              <w:right w:val="single" w:color="auto" w:sz="4" w:space="0"/>
            </w:tcBorders>
            <w:vAlign w:val="center"/>
          </w:tcPr>
          <w:p>
            <w:pPr>
              <w:rPr>
                <w:color w:val="000000" w:themeColor="text1"/>
                <w:sz w:val="20"/>
                <w:szCs w:val="20"/>
              </w:rPr>
            </w:pPr>
            <w:r>
              <w:rPr>
                <w:rFonts w:hint="eastAsia"/>
                <w:sz w:val="20"/>
                <w:szCs w:val="20"/>
              </w:rPr>
              <w:t>145000</w:t>
            </w:r>
          </w:p>
        </w:tc>
        <w:tc>
          <w:tcPr>
            <w:tcW w:w="814" w:type="dxa"/>
            <w:tcBorders>
              <w:top w:val="single" w:color="auto" w:sz="12" w:space="0"/>
              <w:left w:val="single" w:color="auto" w:sz="4" w:space="0"/>
              <w:bottom w:val="single" w:color="auto" w:sz="12" w:space="0"/>
              <w:right w:val="single" w:color="auto" w:sz="12" w:space="0"/>
            </w:tcBorders>
            <w:vAlign w:val="center"/>
          </w:tcPr>
          <w:p>
            <w:pPr>
              <w:rPr>
                <w:color w:val="000000"/>
              </w:rPr>
            </w:pPr>
          </w:p>
        </w:tc>
      </w:tr>
    </w:tbl>
    <w:p>
      <w:pPr>
        <w:autoSpaceDE w:val="0"/>
        <w:autoSpaceDN w:val="0"/>
        <w:adjustRightInd w:val="0"/>
        <w:spacing w:line="0" w:lineRule="atLeast"/>
        <w:jc w:val="left"/>
        <w:rPr>
          <w:color w:val="000000"/>
        </w:rPr>
      </w:pPr>
    </w:p>
    <w:p>
      <w:pPr>
        <w:autoSpaceDE w:val="0"/>
        <w:autoSpaceDN w:val="0"/>
        <w:adjustRightInd w:val="0"/>
        <w:spacing w:line="0" w:lineRule="atLeast"/>
        <w:jc w:val="left"/>
        <w:rPr>
          <w:color w:val="000000"/>
        </w:rPr>
      </w:pPr>
    </w:p>
    <w:p>
      <w:pPr>
        <w:pStyle w:val="2"/>
      </w:pPr>
    </w:p>
    <w:p>
      <w:pPr>
        <w:autoSpaceDE w:val="0"/>
        <w:autoSpaceDN w:val="0"/>
        <w:adjustRightInd w:val="0"/>
        <w:spacing w:line="0" w:lineRule="atLeast"/>
        <w:jc w:val="left"/>
        <w:rPr>
          <w:color w:val="000000"/>
        </w:rPr>
      </w:pPr>
      <w:r>
        <w:rPr>
          <w:rFonts w:hint="eastAsia"/>
          <w:color w:val="000000"/>
          <w:sz w:val="28"/>
          <w:szCs w:val="28"/>
        </w:rPr>
        <w:t>标段六：</w:t>
      </w:r>
    </w:p>
    <w:tbl>
      <w:tblPr>
        <w:tblStyle w:val="17"/>
        <w:tblW w:w="890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557"/>
        <w:gridCol w:w="1085"/>
        <w:gridCol w:w="2625"/>
        <w:gridCol w:w="993"/>
        <w:gridCol w:w="992"/>
        <w:gridCol w:w="992"/>
        <w:gridCol w:w="851"/>
        <w:gridCol w:w="81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55" w:hRule="atLeast"/>
          <w:jc w:val="center"/>
        </w:trPr>
        <w:tc>
          <w:tcPr>
            <w:tcW w:w="557" w:type="dxa"/>
            <w:tcBorders>
              <w:top w:val="single" w:color="auto" w:sz="12" w:space="0"/>
              <w:left w:val="single" w:color="auto" w:sz="12" w:space="0"/>
              <w:bottom w:val="single" w:color="auto" w:sz="12" w:space="0"/>
              <w:right w:val="single" w:color="auto" w:sz="6" w:space="0"/>
            </w:tcBorders>
            <w:vAlign w:val="center"/>
          </w:tcPr>
          <w:p>
            <w:pPr>
              <w:rPr>
                <w:color w:val="000000"/>
              </w:rPr>
            </w:pPr>
            <w:r>
              <w:rPr>
                <w:rFonts w:hint="eastAsia"/>
                <w:color w:val="000000"/>
              </w:rPr>
              <w:t>序号</w:t>
            </w:r>
          </w:p>
        </w:tc>
        <w:tc>
          <w:tcPr>
            <w:tcW w:w="1085" w:type="dxa"/>
            <w:tcBorders>
              <w:top w:val="single" w:color="auto" w:sz="12" w:space="0"/>
              <w:left w:val="single" w:color="auto" w:sz="6" w:space="0"/>
              <w:bottom w:val="single" w:color="auto" w:sz="12" w:space="0"/>
              <w:right w:val="single" w:color="auto" w:sz="6" w:space="0"/>
            </w:tcBorders>
            <w:vAlign w:val="center"/>
          </w:tcPr>
          <w:p>
            <w:pPr>
              <w:rPr>
                <w:rFonts w:ascii="宋体" w:hAnsi="宋体"/>
                <w:kern w:val="0"/>
                <w:szCs w:val="21"/>
              </w:rPr>
            </w:pPr>
            <w:r>
              <w:rPr>
                <w:rFonts w:hint="eastAsia" w:ascii="宋体" w:hAnsi="宋体"/>
                <w:kern w:val="0"/>
                <w:szCs w:val="21"/>
              </w:rPr>
              <w:t>采购内容名称</w:t>
            </w:r>
          </w:p>
        </w:tc>
        <w:tc>
          <w:tcPr>
            <w:tcW w:w="2625" w:type="dxa"/>
            <w:tcBorders>
              <w:top w:val="single" w:color="auto" w:sz="12" w:space="0"/>
              <w:left w:val="single" w:color="auto" w:sz="6" w:space="0"/>
              <w:bottom w:val="single" w:color="auto" w:sz="12" w:space="0"/>
              <w:right w:val="single" w:color="auto" w:sz="6" w:space="0"/>
            </w:tcBorders>
          </w:tcPr>
          <w:p>
            <w:pPr>
              <w:rPr>
                <w:color w:val="000000" w:themeColor="text1"/>
                <w:sz w:val="20"/>
                <w:szCs w:val="20"/>
              </w:rPr>
            </w:pPr>
            <w:r>
              <w:rPr>
                <w:rFonts w:hint="eastAsia"/>
                <w:color w:val="000000" w:themeColor="text1"/>
                <w:sz w:val="20"/>
                <w:szCs w:val="20"/>
              </w:rPr>
              <w:t>采购内容技术参数要求</w:t>
            </w:r>
          </w:p>
        </w:tc>
        <w:tc>
          <w:tcPr>
            <w:tcW w:w="993" w:type="dxa"/>
            <w:tcBorders>
              <w:top w:val="single" w:color="auto" w:sz="12" w:space="0"/>
              <w:left w:val="single" w:color="auto" w:sz="6" w:space="0"/>
              <w:bottom w:val="single" w:color="auto" w:sz="12" w:space="0"/>
              <w:right w:val="single" w:color="auto" w:sz="4" w:space="0"/>
            </w:tcBorders>
            <w:vAlign w:val="center"/>
          </w:tcPr>
          <w:p>
            <w:pPr>
              <w:rPr>
                <w:color w:val="000000" w:themeColor="text1"/>
              </w:rPr>
            </w:pPr>
            <w:r>
              <w:rPr>
                <w:rFonts w:hint="eastAsia"/>
                <w:color w:val="000000" w:themeColor="text1"/>
              </w:rPr>
              <w:t>计量单位</w:t>
            </w:r>
          </w:p>
        </w:tc>
        <w:tc>
          <w:tcPr>
            <w:tcW w:w="992" w:type="dxa"/>
            <w:tcBorders>
              <w:top w:val="single" w:color="auto" w:sz="12" w:space="0"/>
              <w:left w:val="single" w:color="auto" w:sz="4" w:space="0"/>
              <w:bottom w:val="single" w:color="auto" w:sz="12" w:space="0"/>
              <w:right w:val="single" w:color="auto" w:sz="6" w:space="0"/>
            </w:tcBorders>
            <w:vAlign w:val="center"/>
          </w:tcPr>
          <w:p>
            <w:pPr>
              <w:rPr>
                <w:color w:val="000000" w:themeColor="text1"/>
                <w:sz w:val="20"/>
                <w:szCs w:val="20"/>
              </w:rPr>
            </w:pPr>
            <w:r>
              <w:rPr>
                <w:rFonts w:hint="eastAsia"/>
                <w:color w:val="000000" w:themeColor="text1"/>
                <w:sz w:val="20"/>
                <w:szCs w:val="20"/>
              </w:rPr>
              <w:t>综合单价</w:t>
            </w:r>
          </w:p>
        </w:tc>
        <w:tc>
          <w:tcPr>
            <w:tcW w:w="992" w:type="dxa"/>
            <w:tcBorders>
              <w:top w:val="single" w:color="auto" w:sz="12" w:space="0"/>
              <w:left w:val="single" w:color="auto" w:sz="6" w:space="0"/>
              <w:bottom w:val="single" w:color="auto" w:sz="12" w:space="0"/>
              <w:right w:val="single" w:color="auto" w:sz="4" w:space="0"/>
            </w:tcBorders>
            <w:vAlign w:val="center"/>
          </w:tcPr>
          <w:p>
            <w:pPr>
              <w:rPr>
                <w:color w:val="000000" w:themeColor="text1"/>
                <w:sz w:val="20"/>
                <w:szCs w:val="20"/>
              </w:rPr>
            </w:pPr>
            <w:r>
              <w:rPr>
                <w:rFonts w:hint="eastAsia"/>
                <w:color w:val="000000" w:themeColor="text1"/>
                <w:sz w:val="20"/>
                <w:szCs w:val="20"/>
              </w:rPr>
              <w:t>数量（工程量）</w:t>
            </w:r>
          </w:p>
        </w:tc>
        <w:tc>
          <w:tcPr>
            <w:tcW w:w="851" w:type="dxa"/>
            <w:tcBorders>
              <w:top w:val="single" w:color="auto" w:sz="12" w:space="0"/>
              <w:left w:val="single" w:color="auto" w:sz="4" w:space="0"/>
              <w:bottom w:val="single" w:color="auto" w:sz="12" w:space="0"/>
              <w:right w:val="single" w:color="auto" w:sz="4" w:space="0"/>
            </w:tcBorders>
            <w:vAlign w:val="center"/>
          </w:tcPr>
          <w:p>
            <w:pPr>
              <w:rPr>
                <w:color w:val="000000" w:themeColor="text1"/>
                <w:sz w:val="20"/>
                <w:szCs w:val="20"/>
              </w:rPr>
            </w:pPr>
            <w:r>
              <w:rPr>
                <w:rFonts w:hint="eastAsia"/>
                <w:color w:val="000000" w:themeColor="text1"/>
                <w:sz w:val="20"/>
                <w:szCs w:val="20"/>
              </w:rPr>
              <w:t>预算总价（元）</w:t>
            </w:r>
          </w:p>
        </w:tc>
        <w:tc>
          <w:tcPr>
            <w:tcW w:w="814" w:type="dxa"/>
            <w:tcBorders>
              <w:top w:val="single" w:color="auto" w:sz="12" w:space="0"/>
              <w:left w:val="single" w:color="auto" w:sz="4" w:space="0"/>
              <w:bottom w:val="single" w:color="auto" w:sz="12" w:space="0"/>
              <w:right w:val="single" w:color="auto" w:sz="12" w:space="0"/>
            </w:tcBorders>
            <w:vAlign w:val="center"/>
          </w:tcPr>
          <w:p>
            <w:pPr>
              <w:rPr>
                <w:color w:val="000000"/>
              </w:rPr>
            </w:pPr>
            <w:r>
              <w:rPr>
                <w:rFonts w:hint="eastAsia"/>
                <w:color w:val="000000"/>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55" w:hRule="atLeast"/>
          <w:jc w:val="center"/>
        </w:trPr>
        <w:tc>
          <w:tcPr>
            <w:tcW w:w="557" w:type="dxa"/>
            <w:tcBorders>
              <w:top w:val="single" w:color="auto" w:sz="12" w:space="0"/>
              <w:left w:val="single" w:color="auto" w:sz="12" w:space="0"/>
              <w:bottom w:val="single" w:color="auto" w:sz="12" w:space="0"/>
              <w:right w:val="single" w:color="auto" w:sz="6" w:space="0"/>
            </w:tcBorders>
            <w:vAlign w:val="center"/>
          </w:tcPr>
          <w:p>
            <w:pPr>
              <w:rPr>
                <w:color w:val="000000"/>
              </w:rPr>
            </w:pPr>
            <w:r>
              <w:rPr>
                <w:rFonts w:hint="eastAsia"/>
                <w:color w:val="000000"/>
              </w:rPr>
              <w:t>1</w:t>
            </w:r>
          </w:p>
        </w:tc>
        <w:tc>
          <w:tcPr>
            <w:tcW w:w="1085" w:type="dxa"/>
            <w:tcBorders>
              <w:top w:val="single" w:color="auto" w:sz="12" w:space="0"/>
              <w:left w:val="single" w:color="auto" w:sz="6" w:space="0"/>
              <w:bottom w:val="single" w:color="auto" w:sz="12" w:space="0"/>
              <w:right w:val="single" w:color="auto" w:sz="6" w:space="0"/>
            </w:tcBorders>
            <w:vAlign w:val="center"/>
          </w:tcPr>
          <w:p>
            <w:pPr>
              <w:rPr>
                <w:rFonts w:ascii="宋体" w:hAnsi="宋体" w:cs="宋体"/>
                <w:sz w:val="20"/>
                <w:szCs w:val="20"/>
              </w:rPr>
            </w:pPr>
            <w:r>
              <w:rPr>
                <w:rFonts w:hint="eastAsia"/>
                <w:sz w:val="20"/>
                <w:szCs w:val="20"/>
              </w:rPr>
              <w:t>三维扫描仪</w:t>
            </w:r>
          </w:p>
          <w:p>
            <w:pPr>
              <w:rPr>
                <w:rFonts w:ascii="宋体" w:hAnsi="宋体"/>
                <w:kern w:val="0"/>
                <w:szCs w:val="21"/>
              </w:rPr>
            </w:pPr>
          </w:p>
        </w:tc>
        <w:tc>
          <w:tcPr>
            <w:tcW w:w="2625" w:type="dxa"/>
            <w:tcBorders>
              <w:top w:val="single" w:color="auto" w:sz="12" w:space="0"/>
              <w:left w:val="single" w:color="auto" w:sz="6" w:space="0"/>
              <w:bottom w:val="single" w:color="auto" w:sz="12" w:space="0"/>
              <w:right w:val="single" w:color="auto" w:sz="6" w:space="0"/>
            </w:tcBorders>
          </w:tcPr>
          <w:p>
            <w:pPr>
              <w:rPr>
                <w:color w:val="000000" w:themeColor="text1"/>
                <w:sz w:val="20"/>
                <w:szCs w:val="20"/>
              </w:rPr>
            </w:pPr>
            <w:r>
              <w:rPr>
                <w:rFonts w:hint="eastAsia"/>
                <w:color w:val="000000" w:themeColor="text1"/>
                <w:sz w:val="20"/>
                <w:szCs w:val="20"/>
              </w:rPr>
              <w:t xml:space="preserve">该系统是由手持式三维激光扫描仪和扫描软件，测量软件构成，可完成实验室或现场对机械零部件，铸件，模具等扫描，获取工件三维模型，使用标准的三维数据格式进行数据输出，以方便使用后期软件实现逆向工程和检测。 </w:t>
            </w:r>
          </w:p>
          <w:p>
            <w:pPr>
              <w:rPr>
                <w:color w:val="000000" w:themeColor="text1"/>
                <w:sz w:val="20"/>
                <w:szCs w:val="20"/>
              </w:rPr>
            </w:pPr>
            <w:r>
              <w:rPr>
                <w:rFonts w:hint="eastAsia"/>
                <w:color w:val="000000" w:themeColor="text1"/>
                <w:sz w:val="20"/>
                <w:szCs w:val="20"/>
              </w:rPr>
              <w:t>一．交货要求：合同生效后1个月内</w:t>
            </w:r>
          </w:p>
          <w:p>
            <w:pPr>
              <w:rPr>
                <w:color w:val="000000" w:themeColor="text1"/>
                <w:sz w:val="20"/>
                <w:szCs w:val="20"/>
              </w:rPr>
            </w:pPr>
            <w:r>
              <w:rPr>
                <w:rFonts w:hint="eastAsia"/>
                <w:color w:val="000000" w:themeColor="text1"/>
                <w:sz w:val="20"/>
                <w:szCs w:val="20"/>
              </w:rPr>
              <w:t>二．系统具体技术要求：</w:t>
            </w:r>
          </w:p>
          <w:p>
            <w:pPr>
              <w:rPr>
                <w:color w:val="000000" w:themeColor="text1"/>
                <w:sz w:val="20"/>
                <w:szCs w:val="20"/>
              </w:rPr>
            </w:pPr>
            <w:r>
              <w:rPr>
                <w:rFonts w:hint="eastAsia"/>
                <w:color w:val="000000" w:themeColor="text1"/>
                <w:sz w:val="20"/>
                <w:szCs w:val="20"/>
              </w:rPr>
              <w:t>1.扫描方式：激光线扫描；</w:t>
            </w:r>
          </w:p>
          <w:p>
            <w:pPr>
              <w:rPr>
                <w:color w:val="000000" w:themeColor="text1"/>
                <w:sz w:val="20"/>
                <w:szCs w:val="20"/>
              </w:rPr>
            </w:pPr>
            <w:r>
              <w:rPr>
                <w:rFonts w:hint="eastAsia"/>
                <w:color w:val="000000" w:themeColor="text1"/>
                <w:sz w:val="20"/>
                <w:szCs w:val="20"/>
              </w:rPr>
              <w:t>2.★光源形式：6束十字交叉红色激光线、5束平行蓝色激光线以及1束可以单独工作的红色激光线，共计12束激光线，扫描速度快；</w:t>
            </w:r>
          </w:p>
          <w:p>
            <w:pPr>
              <w:rPr>
                <w:color w:val="000000" w:themeColor="text1"/>
                <w:sz w:val="20"/>
                <w:szCs w:val="20"/>
              </w:rPr>
            </w:pPr>
            <w:r>
              <w:rPr>
                <w:rFonts w:hint="eastAsia"/>
                <w:color w:val="000000" w:themeColor="text1"/>
                <w:sz w:val="20"/>
                <w:szCs w:val="20"/>
              </w:rPr>
              <w:t>3.结构形式：两个高分辨率的图像采集单元及一个激光发射器，结构简单，稳定，符合人体工程学的手持设计；</w:t>
            </w:r>
          </w:p>
          <w:p>
            <w:pPr>
              <w:rPr>
                <w:color w:val="000000" w:themeColor="text1"/>
                <w:sz w:val="20"/>
                <w:szCs w:val="20"/>
              </w:rPr>
            </w:pPr>
            <w:r>
              <w:rPr>
                <w:rFonts w:hint="eastAsia"/>
                <w:color w:val="000000" w:themeColor="text1"/>
                <w:sz w:val="20"/>
                <w:szCs w:val="20"/>
              </w:rPr>
              <w:t>4.★三种工作模式：具有六束红色交叉激光标准扫描模式、五束蓝色平行激光超精细扫描模式和单束红色激光深孔死角扫描模式，三种工作模式可以通过扫描仪按钮实时切换，且各种模式扫描数据在同一坐标系三维数据中，无需后期拼接；</w:t>
            </w:r>
          </w:p>
          <w:p>
            <w:pPr>
              <w:rPr>
                <w:color w:val="000000" w:themeColor="text1"/>
                <w:sz w:val="20"/>
                <w:szCs w:val="20"/>
              </w:rPr>
            </w:pPr>
            <w:r>
              <w:rPr>
                <w:rFonts w:hint="eastAsia"/>
                <w:color w:val="000000" w:themeColor="text1"/>
                <w:sz w:val="20"/>
                <w:szCs w:val="20"/>
              </w:rPr>
              <w:t>5.扫描时，物体及设备均可移动，无需固定，不影响扫描精度；</w:t>
            </w:r>
          </w:p>
          <w:p>
            <w:pPr>
              <w:rPr>
                <w:color w:val="000000" w:themeColor="text1"/>
                <w:sz w:val="20"/>
                <w:szCs w:val="20"/>
              </w:rPr>
            </w:pPr>
            <w:r>
              <w:rPr>
                <w:rFonts w:hint="eastAsia"/>
                <w:color w:val="000000" w:themeColor="text1"/>
                <w:sz w:val="20"/>
                <w:szCs w:val="20"/>
              </w:rPr>
              <w:t>6.目标点自动定位，不需要额外机械臂，三脚架或其他跟踪设备，扫描自如灵活；</w:t>
            </w:r>
          </w:p>
          <w:p>
            <w:pPr>
              <w:rPr>
                <w:color w:val="000000" w:themeColor="text1"/>
                <w:sz w:val="20"/>
                <w:szCs w:val="20"/>
              </w:rPr>
            </w:pPr>
            <w:r>
              <w:rPr>
                <w:rFonts w:hint="eastAsia"/>
                <w:color w:val="000000" w:themeColor="text1"/>
                <w:sz w:val="20"/>
                <w:szCs w:val="20"/>
              </w:rPr>
              <w:t>7.激光发射器位置：所有激光线由同一激光发射器，同一位置发出，最大限度避免多位置多角度发射激光而产生遮挡和相互干扰及装配位置关系的不确定性；</w:t>
            </w:r>
          </w:p>
          <w:p>
            <w:pPr>
              <w:rPr>
                <w:color w:val="000000" w:themeColor="text1"/>
                <w:sz w:val="20"/>
                <w:szCs w:val="20"/>
              </w:rPr>
            </w:pPr>
            <w:r>
              <w:rPr>
                <w:rFonts w:hint="eastAsia"/>
                <w:color w:val="000000" w:themeColor="text1"/>
                <w:sz w:val="20"/>
                <w:szCs w:val="20"/>
              </w:rPr>
              <w:t>8.深孔扫描模式：扫描时可以切换单束激光线来实现深孔及死角的扫描；</w:t>
            </w:r>
          </w:p>
          <w:p>
            <w:pPr>
              <w:rPr>
                <w:color w:val="000000" w:themeColor="text1"/>
                <w:sz w:val="20"/>
                <w:szCs w:val="20"/>
              </w:rPr>
            </w:pPr>
            <w:r>
              <w:rPr>
                <w:rFonts w:hint="eastAsia"/>
                <w:color w:val="000000" w:themeColor="text1"/>
                <w:sz w:val="20"/>
                <w:szCs w:val="20"/>
              </w:rPr>
              <w:t>9.★具有框选精扫描模式：扫描过程中可以框选指定区域，使得该区域内的三维数据分辨率优于区域外数据，即同一组数据中存在不同分辨率，且扫描过程中实时可调；</w:t>
            </w:r>
          </w:p>
          <w:p>
            <w:pPr>
              <w:rPr>
                <w:color w:val="000000" w:themeColor="text1"/>
                <w:sz w:val="20"/>
                <w:szCs w:val="20"/>
              </w:rPr>
            </w:pPr>
            <w:r>
              <w:rPr>
                <w:rFonts w:hint="eastAsia"/>
                <w:color w:val="000000" w:themeColor="text1"/>
                <w:sz w:val="20"/>
                <w:szCs w:val="20"/>
              </w:rPr>
              <w:t>10.小型薄壁件扫描：扫描小型薄壁件时可以通过在三侧分别独立贴一个点，实现三点拼接；</w:t>
            </w:r>
          </w:p>
          <w:p>
            <w:pPr>
              <w:rPr>
                <w:color w:val="000000" w:themeColor="text1"/>
                <w:sz w:val="20"/>
                <w:szCs w:val="20"/>
              </w:rPr>
            </w:pPr>
            <w:r>
              <w:rPr>
                <w:rFonts w:hint="eastAsia"/>
                <w:color w:val="000000" w:themeColor="text1"/>
                <w:sz w:val="20"/>
                <w:szCs w:val="20"/>
              </w:rPr>
              <w:t>11.点云无分层，自动生成三维实体图形（三角网格面）；</w:t>
            </w:r>
          </w:p>
          <w:p>
            <w:pPr>
              <w:rPr>
                <w:color w:val="000000" w:themeColor="text1"/>
                <w:sz w:val="20"/>
                <w:szCs w:val="20"/>
              </w:rPr>
            </w:pPr>
            <w:r>
              <w:rPr>
                <w:rFonts w:hint="eastAsia"/>
                <w:color w:val="000000" w:themeColor="text1"/>
                <w:sz w:val="20"/>
                <w:szCs w:val="20"/>
              </w:rPr>
              <w:t>12.设备便携，可随身携带，设备重量小于一公斤；</w:t>
            </w:r>
          </w:p>
          <w:p>
            <w:pPr>
              <w:rPr>
                <w:color w:val="000000" w:themeColor="text1"/>
                <w:sz w:val="20"/>
                <w:szCs w:val="20"/>
              </w:rPr>
            </w:pPr>
            <w:r>
              <w:rPr>
                <w:rFonts w:hint="eastAsia"/>
                <w:color w:val="000000" w:themeColor="text1"/>
                <w:sz w:val="20"/>
                <w:szCs w:val="20"/>
              </w:rPr>
              <w:t>13.可内、外扫描，也可在狭窄的空间扫描，如飞机驾驶舱，汽车内部仪表板等无局限。同时可多台扫描设备同时工作扫描，所有的数据都在同一个坐标系中，无需后期拼接；</w:t>
            </w:r>
          </w:p>
          <w:p>
            <w:pPr>
              <w:rPr>
                <w:color w:val="000000" w:themeColor="text1"/>
                <w:sz w:val="20"/>
                <w:szCs w:val="20"/>
              </w:rPr>
            </w:pPr>
            <w:r>
              <w:rPr>
                <w:rFonts w:hint="eastAsia"/>
                <w:color w:val="000000" w:themeColor="text1"/>
                <w:sz w:val="20"/>
                <w:szCs w:val="20"/>
              </w:rPr>
              <w:t>14.可通过点云密度选择来控制扫描文件的大小，根据细节需求，组合扫描不同的部位；</w:t>
            </w:r>
          </w:p>
          <w:p>
            <w:pPr>
              <w:rPr>
                <w:color w:val="000000" w:themeColor="text1"/>
                <w:sz w:val="20"/>
                <w:szCs w:val="20"/>
              </w:rPr>
            </w:pPr>
            <w:r>
              <w:rPr>
                <w:rFonts w:hint="eastAsia"/>
                <w:color w:val="000000" w:themeColor="text1"/>
                <w:sz w:val="20"/>
                <w:szCs w:val="20"/>
              </w:rPr>
              <w:t>15.外部环境对扫描精度影响小，即使是阳光直射也能正常工作；</w:t>
            </w:r>
          </w:p>
          <w:p>
            <w:pPr>
              <w:rPr>
                <w:color w:val="000000" w:themeColor="text1"/>
                <w:sz w:val="20"/>
                <w:szCs w:val="20"/>
              </w:rPr>
            </w:pPr>
            <w:r>
              <w:rPr>
                <w:rFonts w:hint="eastAsia"/>
                <w:color w:val="000000" w:themeColor="text1"/>
                <w:sz w:val="20"/>
                <w:szCs w:val="20"/>
              </w:rPr>
              <w:t>16.从汽车车漆镜面到黑色物体表面都能轻松应对，绝大部分情况下都不需要喷显像增强剂；</w:t>
            </w:r>
          </w:p>
          <w:p>
            <w:pPr>
              <w:rPr>
                <w:color w:val="000000" w:themeColor="text1"/>
                <w:sz w:val="20"/>
                <w:szCs w:val="20"/>
              </w:rPr>
            </w:pPr>
            <w:r>
              <w:rPr>
                <w:rFonts w:hint="eastAsia"/>
                <w:color w:val="000000" w:themeColor="text1"/>
                <w:sz w:val="20"/>
                <w:szCs w:val="20"/>
              </w:rPr>
              <w:t>17.★声音提示功能：仪器本身具备声音指示，指示用户正确和最佳工作角度及范围；</w:t>
            </w:r>
          </w:p>
          <w:p>
            <w:pPr>
              <w:rPr>
                <w:color w:val="000000" w:themeColor="text1"/>
                <w:sz w:val="20"/>
                <w:szCs w:val="20"/>
              </w:rPr>
            </w:pPr>
            <w:r>
              <w:rPr>
                <w:rFonts w:hint="eastAsia"/>
                <w:color w:val="000000" w:themeColor="text1"/>
                <w:sz w:val="20"/>
                <w:szCs w:val="20"/>
              </w:rPr>
              <w:t>18.快速标定：软件具备用户快速标定校准功能，熟练时标定时间小于一分钟秒；</w:t>
            </w:r>
          </w:p>
          <w:p>
            <w:pPr>
              <w:rPr>
                <w:color w:val="000000" w:themeColor="text1"/>
                <w:sz w:val="20"/>
                <w:szCs w:val="20"/>
              </w:rPr>
            </w:pPr>
            <w:r>
              <w:rPr>
                <w:rFonts w:hint="eastAsia"/>
                <w:color w:val="000000" w:themeColor="text1"/>
                <w:sz w:val="20"/>
                <w:szCs w:val="20"/>
              </w:rPr>
              <w:t>19.★仪器接口：信号及电源线集成在同一个工业接头接插，即仪器与线缆之间只有一个接口，保证稳定性和便利性；</w:t>
            </w:r>
          </w:p>
          <w:p>
            <w:pPr>
              <w:rPr>
                <w:color w:val="000000" w:themeColor="text1"/>
                <w:sz w:val="20"/>
                <w:szCs w:val="20"/>
              </w:rPr>
            </w:pPr>
            <w:r>
              <w:rPr>
                <w:rFonts w:hint="eastAsia"/>
                <w:color w:val="000000" w:themeColor="text1"/>
                <w:sz w:val="20"/>
                <w:szCs w:val="20"/>
              </w:rPr>
              <w:t>20.★扫描速率：最高320,000次测量/秒；</w:t>
            </w:r>
          </w:p>
          <w:p>
            <w:pPr>
              <w:rPr>
                <w:color w:val="000000" w:themeColor="text1"/>
                <w:sz w:val="20"/>
                <w:szCs w:val="20"/>
              </w:rPr>
            </w:pPr>
            <w:r>
              <w:rPr>
                <w:rFonts w:hint="eastAsia"/>
                <w:color w:val="000000" w:themeColor="text1"/>
                <w:sz w:val="20"/>
                <w:szCs w:val="20"/>
              </w:rPr>
              <w:t>21.★相机帧率：最高120fps（帧/秒）；</w:t>
            </w:r>
          </w:p>
          <w:p>
            <w:pPr>
              <w:rPr>
                <w:color w:val="000000" w:themeColor="text1"/>
                <w:sz w:val="20"/>
                <w:szCs w:val="20"/>
              </w:rPr>
            </w:pPr>
            <w:r>
              <w:rPr>
                <w:rFonts w:hint="eastAsia"/>
                <w:color w:val="000000" w:themeColor="text1"/>
                <w:sz w:val="20"/>
                <w:szCs w:val="20"/>
              </w:rPr>
              <w:t>22.★分辨率：具备超高细节展示度，最高分辨率可达0.01mm；</w:t>
            </w:r>
          </w:p>
          <w:p>
            <w:pPr>
              <w:rPr>
                <w:color w:val="000000" w:themeColor="text1"/>
                <w:sz w:val="20"/>
                <w:szCs w:val="20"/>
              </w:rPr>
            </w:pPr>
            <w:r>
              <w:rPr>
                <w:rFonts w:hint="eastAsia"/>
                <w:color w:val="000000" w:themeColor="text1"/>
                <w:sz w:val="20"/>
                <w:szCs w:val="20"/>
              </w:rPr>
              <w:t>23.★扫描分辨率可以实时调整，既可以在扫描之前设置分辨率，也可以在扫描过程中实时调整扫描分辨率；</w:t>
            </w:r>
          </w:p>
          <w:p>
            <w:pPr>
              <w:rPr>
                <w:color w:val="000000" w:themeColor="text1"/>
                <w:sz w:val="20"/>
                <w:szCs w:val="20"/>
              </w:rPr>
            </w:pPr>
            <w:r>
              <w:rPr>
                <w:rFonts w:hint="eastAsia"/>
                <w:color w:val="000000" w:themeColor="text1"/>
                <w:sz w:val="20"/>
                <w:szCs w:val="20"/>
              </w:rPr>
              <w:t>24.★精度：最高0.03mm， 体积精度：0.02毫米+0.08毫米/米；</w:t>
            </w:r>
          </w:p>
          <w:p>
            <w:pPr>
              <w:rPr>
                <w:color w:val="000000" w:themeColor="text1"/>
                <w:sz w:val="20"/>
                <w:szCs w:val="20"/>
              </w:rPr>
            </w:pPr>
            <w:r>
              <w:rPr>
                <w:rFonts w:hint="eastAsia"/>
                <w:color w:val="000000" w:themeColor="text1"/>
                <w:sz w:val="20"/>
                <w:szCs w:val="20"/>
              </w:rPr>
              <w:t>25.★红色激光标准扫描模式工作范围：基准距300mm，工作景深250mm，有效工作范围200mm到450mm；</w:t>
            </w:r>
          </w:p>
          <w:p>
            <w:pPr>
              <w:rPr>
                <w:color w:val="000000" w:themeColor="text1"/>
                <w:sz w:val="20"/>
                <w:szCs w:val="20"/>
              </w:rPr>
            </w:pPr>
            <w:r>
              <w:rPr>
                <w:rFonts w:hint="eastAsia"/>
                <w:color w:val="000000" w:themeColor="text1"/>
                <w:sz w:val="20"/>
                <w:szCs w:val="20"/>
              </w:rPr>
              <w:t>26.★蓝色激光超精细扫描模式工作范围：基准距150mm，工作景深100mm，有效工作范围100mm到200mm；</w:t>
            </w:r>
          </w:p>
          <w:p>
            <w:pPr>
              <w:rPr>
                <w:color w:val="000000" w:themeColor="text1"/>
                <w:sz w:val="20"/>
                <w:szCs w:val="20"/>
              </w:rPr>
            </w:pPr>
            <w:r>
              <w:rPr>
                <w:rFonts w:hint="eastAsia"/>
                <w:color w:val="000000" w:themeColor="text1"/>
                <w:sz w:val="20"/>
                <w:szCs w:val="20"/>
              </w:rPr>
              <w:t>27.输出格式：.ply、.xyz、.dae、.fbx、.ma、.obj、.asc、.stl等，可定制；</w:t>
            </w:r>
          </w:p>
          <w:p>
            <w:pPr>
              <w:rPr>
                <w:color w:val="000000" w:themeColor="text1"/>
                <w:sz w:val="20"/>
                <w:szCs w:val="20"/>
              </w:rPr>
            </w:pPr>
            <w:r>
              <w:rPr>
                <w:rFonts w:hint="eastAsia"/>
                <w:color w:val="000000" w:themeColor="text1"/>
                <w:sz w:val="20"/>
                <w:szCs w:val="20"/>
              </w:rPr>
              <w:t>28.★接口方式：采用千兆网线连接，能支持远距离正常工作，信号电源线工作距离最远可支持20米；</w:t>
            </w:r>
          </w:p>
          <w:p>
            <w:pPr>
              <w:rPr>
                <w:color w:val="000000" w:themeColor="text1"/>
                <w:sz w:val="20"/>
                <w:szCs w:val="20"/>
              </w:rPr>
            </w:pPr>
            <w:r>
              <w:rPr>
                <w:rFonts w:hint="eastAsia"/>
                <w:color w:val="000000" w:themeColor="text1"/>
                <w:sz w:val="20"/>
                <w:szCs w:val="20"/>
              </w:rPr>
              <w:t>29.★柔性操作装置：尺寸1190×400×1130mm，倾斜角76º，旋转角360º。</w:t>
            </w:r>
          </w:p>
          <w:p>
            <w:pPr>
              <w:rPr>
                <w:color w:val="000000" w:themeColor="text1"/>
                <w:sz w:val="20"/>
                <w:szCs w:val="20"/>
              </w:rPr>
            </w:pPr>
            <w:r>
              <w:rPr>
                <w:rFonts w:hint="eastAsia"/>
                <w:color w:val="000000" w:themeColor="text1"/>
                <w:sz w:val="20"/>
                <w:szCs w:val="20"/>
              </w:rPr>
              <w:t xml:space="preserve">30.软件功能: </w:t>
            </w:r>
          </w:p>
          <w:p>
            <w:pPr>
              <w:rPr>
                <w:color w:val="000000" w:themeColor="text1"/>
                <w:sz w:val="20"/>
                <w:szCs w:val="20"/>
              </w:rPr>
            </w:pPr>
            <w:r>
              <w:rPr>
                <w:rFonts w:hint="eastAsia"/>
                <w:color w:val="000000" w:themeColor="text1"/>
                <w:sz w:val="20"/>
                <w:szCs w:val="20"/>
              </w:rPr>
              <w:t>1）软件具备新建工程、保存、设置、读取等系列功能，对应的数据格式主要包括工程格式、标记点格式、点云格式和三角网格面格式；</w:t>
            </w:r>
          </w:p>
          <w:p>
            <w:pPr>
              <w:rPr>
                <w:color w:val="000000" w:themeColor="text1"/>
                <w:sz w:val="20"/>
                <w:szCs w:val="20"/>
              </w:rPr>
            </w:pPr>
            <w:r>
              <w:rPr>
                <w:rFonts w:hint="eastAsia"/>
                <w:color w:val="000000" w:themeColor="text1"/>
                <w:sz w:val="20"/>
                <w:szCs w:val="20"/>
              </w:rPr>
              <w:t>2）三维数据自动生成STL 三角网格面，STL 格式可快速处理数据；</w:t>
            </w:r>
          </w:p>
          <w:p>
            <w:pPr>
              <w:rPr>
                <w:color w:val="000000" w:themeColor="text1"/>
                <w:sz w:val="20"/>
                <w:szCs w:val="20"/>
              </w:rPr>
            </w:pPr>
            <w:r>
              <w:rPr>
                <w:rFonts w:hint="eastAsia"/>
                <w:color w:val="000000" w:themeColor="text1"/>
                <w:sz w:val="20"/>
                <w:szCs w:val="20"/>
              </w:rPr>
              <w:t>3）扫描软件可以直接对扫描所获得的点云数据进行点云选取、删除、去除体外孤立点和非连接项、平滑滤波和特征拼接等一系列功能；</w:t>
            </w:r>
          </w:p>
          <w:p>
            <w:pPr>
              <w:rPr>
                <w:color w:val="000000" w:themeColor="text1"/>
                <w:sz w:val="20"/>
                <w:szCs w:val="20"/>
              </w:rPr>
            </w:pPr>
            <w:r>
              <w:rPr>
                <w:rFonts w:hint="eastAsia"/>
                <w:color w:val="000000" w:themeColor="text1"/>
                <w:sz w:val="20"/>
                <w:szCs w:val="20"/>
              </w:rPr>
              <w:t>4）扫描软件可以直接对扫描所获得的面片数据进行选取、删除、去除体外孤立点和非连接项、平滑滤波和特征拼接等一系列功能；</w:t>
            </w:r>
          </w:p>
          <w:p>
            <w:pPr>
              <w:rPr>
                <w:color w:val="000000" w:themeColor="text1"/>
                <w:sz w:val="20"/>
                <w:szCs w:val="20"/>
              </w:rPr>
            </w:pPr>
            <w:r>
              <w:rPr>
                <w:rFonts w:hint="eastAsia"/>
                <w:color w:val="000000" w:themeColor="text1"/>
                <w:sz w:val="20"/>
                <w:szCs w:val="20"/>
              </w:rPr>
              <w:t>5）软件具备设置扫描点间距、实时调整激光强度、变化和调整扫描视角等功能；</w:t>
            </w:r>
          </w:p>
          <w:p>
            <w:pPr>
              <w:rPr>
                <w:color w:val="000000" w:themeColor="text1"/>
                <w:sz w:val="20"/>
                <w:szCs w:val="20"/>
              </w:rPr>
            </w:pPr>
            <w:r>
              <w:rPr>
                <w:rFonts w:hint="eastAsia"/>
                <w:color w:val="000000" w:themeColor="text1"/>
                <w:sz w:val="20"/>
                <w:szCs w:val="20"/>
              </w:rPr>
              <w:t>6）扫描过程可实时调整显示界面视角大小，且调整过程中以及获得数据的三维曲面数据完整，不会随着视角界面大小变化而出现破洞；</w:t>
            </w:r>
          </w:p>
          <w:p>
            <w:pPr>
              <w:rPr>
                <w:color w:val="000000" w:themeColor="text1"/>
                <w:sz w:val="20"/>
                <w:szCs w:val="20"/>
              </w:rPr>
            </w:pPr>
            <w:r>
              <w:rPr>
                <w:rFonts w:hint="eastAsia"/>
                <w:color w:val="000000" w:themeColor="text1"/>
                <w:sz w:val="20"/>
                <w:szCs w:val="20"/>
              </w:rPr>
              <w:t>7）扫描软件具备手动填补孔洞功能，软件可以根据周围曲率手动选择填补孔洞；</w:t>
            </w:r>
          </w:p>
          <w:p>
            <w:pPr>
              <w:rPr>
                <w:color w:val="000000" w:themeColor="text1"/>
                <w:sz w:val="20"/>
                <w:szCs w:val="20"/>
              </w:rPr>
            </w:pPr>
            <w:r>
              <w:rPr>
                <w:rFonts w:hint="eastAsia"/>
                <w:color w:val="000000" w:themeColor="text1"/>
                <w:sz w:val="20"/>
                <w:szCs w:val="20"/>
              </w:rPr>
              <w:t>8）通过仪器按钮选择，可以实时在扫描7组十字交叉激光线扫描模式与单条激光束深孔扫描模式无缝快速切换，也可以在标准扫描模式和高速精细扫描模式之间快速切换；</w:t>
            </w:r>
          </w:p>
          <w:p>
            <w:pPr>
              <w:rPr>
                <w:color w:val="000000" w:themeColor="text1"/>
                <w:sz w:val="20"/>
                <w:szCs w:val="20"/>
              </w:rPr>
            </w:pPr>
            <w:r>
              <w:rPr>
                <w:rFonts w:hint="eastAsia"/>
                <w:color w:val="000000" w:themeColor="text1"/>
                <w:sz w:val="20"/>
                <w:szCs w:val="20"/>
              </w:rPr>
              <w:t>9）框选精扫描模式下三维数据可以直接生成STL网格化数据。</w:t>
            </w:r>
          </w:p>
          <w:p>
            <w:pPr>
              <w:rPr>
                <w:color w:val="000000" w:themeColor="text1"/>
                <w:sz w:val="20"/>
                <w:szCs w:val="20"/>
              </w:rPr>
            </w:pPr>
            <w:r>
              <w:rPr>
                <w:rFonts w:hint="eastAsia"/>
                <w:color w:val="000000" w:themeColor="text1"/>
                <w:sz w:val="20"/>
                <w:szCs w:val="20"/>
              </w:rPr>
              <w:t>三．质量保证及售后服务要求</w:t>
            </w:r>
          </w:p>
          <w:p>
            <w:pPr>
              <w:rPr>
                <w:color w:val="000000" w:themeColor="text1"/>
                <w:sz w:val="20"/>
                <w:szCs w:val="20"/>
              </w:rPr>
            </w:pPr>
            <w:r>
              <w:rPr>
                <w:rFonts w:hint="eastAsia"/>
                <w:color w:val="000000" w:themeColor="text1"/>
                <w:sz w:val="20"/>
                <w:szCs w:val="20"/>
              </w:rPr>
              <w:t>1.投标方所投产品在国内具有稳定的维修服务校准中心，能提供及时技术支持，产品维修，校准，备品备件提供等服务。</w:t>
            </w:r>
          </w:p>
          <w:p>
            <w:pPr>
              <w:rPr>
                <w:color w:val="000000" w:themeColor="text1"/>
                <w:sz w:val="20"/>
                <w:szCs w:val="20"/>
              </w:rPr>
            </w:pPr>
            <w:r>
              <w:rPr>
                <w:rFonts w:hint="eastAsia"/>
                <w:color w:val="000000" w:themeColor="text1"/>
                <w:sz w:val="20"/>
                <w:szCs w:val="20"/>
              </w:rPr>
              <w:t>2.投标方及投标设备须为制造厂家或者获得设备制造厂家对该项目的授权书原件。</w:t>
            </w:r>
          </w:p>
          <w:p>
            <w:pPr>
              <w:rPr>
                <w:color w:val="000000" w:themeColor="text1"/>
                <w:sz w:val="20"/>
                <w:szCs w:val="20"/>
              </w:rPr>
            </w:pPr>
            <w:r>
              <w:rPr>
                <w:rFonts w:hint="eastAsia"/>
                <w:color w:val="000000" w:themeColor="text1"/>
                <w:sz w:val="20"/>
                <w:szCs w:val="20"/>
              </w:rPr>
              <w:t>3.投标时需要提供设备制造厂家维修售后服务承诺</w:t>
            </w:r>
            <w:r>
              <w:rPr>
                <w:rFonts w:hint="eastAsia"/>
                <w:color w:val="000000" w:themeColor="text1"/>
                <w:sz w:val="20"/>
                <w:szCs w:val="20"/>
                <w:lang w:val="en-US" w:eastAsia="zh-CN"/>
              </w:rPr>
              <w:t>原件扫描件</w:t>
            </w:r>
            <w:r>
              <w:rPr>
                <w:rFonts w:hint="eastAsia"/>
                <w:color w:val="000000" w:themeColor="text1"/>
                <w:sz w:val="20"/>
                <w:szCs w:val="20"/>
              </w:rPr>
              <w:t>。</w:t>
            </w:r>
          </w:p>
          <w:p>
            <w:pPr>
              <w:rPr>
                <w:color w:val="000000" w:themeColor="text1"/>
                <w:sz w:val="20"/>
                <w:szCs w:val="20"/>
              </w:rPr>
            </w:pPr>
            <w:r>
              <w:rPr>
                <w:rFonts w:hint="eastAsia"/>
                <w:color w:val="000000" w:themeColor="text1"/>
                <w:sz w:val="20"/>
                <w:szCs w:val="20"/>
              </w:rPr>
              <w:t>4.精度验证：投标时可以提供本型号产品的中国计量科学研究院提供的校准证书证明所投产品的精度。</w:t>
            </w:r>
          </w:p>
          <w:p>
            <w:pPr>
              <w:rPr>
                <w:color w:val="000000" w:themeColor="text1"/>
                <w:sz w:val="20"/>
                <w:szCs w:val="20"/>
              </w:rPr>
            </w:pPr>
            <w:r>
              <w:rPr>
                <w:rFonts w:hint="eastAsia"/>
                <w:color w:val="000000" w:themeColor="text1"/>
                <w:sz w:val="20"/>
                <w:szCs w:val="20"/>
              </w:rPr>
              <w:t>5.投标方通过ISO9001质量管理体系认证，ISO14001环境管理体系认证，职业健康安全管理体系认证（提供证书复印件）。</w:t>
            </w:r>
          </w:p>
          <w:p>
            <w:pPr>
              <w:rPr>
                <w:color w:val="000000" w:themeColor="text1"/>
                <w:sz w:val="20"/>
                <w:szCs w:val="20"/>
              </w:rPr>
            </w:pPr>
            <w:r>
              <w:rPr>
                <w:rFonts w:hint="eastAsia"/>
                <w:color w:val="000000" w:themeColor="text1"/>
                <w:sz w:val="20"/>
                <w:szCs w:val="20"/>
              </w:rPr>
              <w:t>6.投标方通过高新技术企业认证（提供证书复印件）。</w:t>
            </w:r>
          </w:p>
          <w:p>
            <w:pPr>
              <w:rPr>
                <w:color w:val="000000" w:themeColor="text1"/>
                <w:sz w:val="20"/>
                <w:szCs w:val="20"/>
              </w:rPr>
            </w:pPr>
            <w:r>
              <w:rPr>
                <w:rFonts w:hint="eastAsia"/>
                <w:color w:val="000000" w:themeColor="text1"/>
                <w:sz w:val="20"/>
                <w:szCs w:val="20"/>
              </w:rPr>
              <w:t>7.投标方通过信用评价中心评定的质量信用 AAA 级企业认定（提供证书复印件）。</w:t>
            </w:r>
          </w:p>
          <w:p>
            <w:pPr>
              <w:rPr>
                <w:color w:val="000000" w:themeColor="text1"/>
                <w:sz w:val="20"/>
                <w:szCs w:val="20"/>
              </w:rPr>
            </w:pPr>
            <w:r>
              <w:rPr>
                <w:rFonts w:hint="eastAsia"/>
                <w:color w:val="000000" w:themeColor="text1"/>
                <w:sz w:val="20"/>
                <w:szCs w:val="20"/>
              </w:rPr>
              <w:t>8.设备硬件保修1年，软件终身免费升级。</w:t>
            </w:r>
          </w:p>
          <w:p>
            <w:pPr>
              <w:rPr>
                <w:color w:val="000000" w:themeColor="text1"/>
                <w:sz w:val="20"/>
                <w:szCs w:val="20"/>
              </w:rPr>
            </w:pPr>
            <w:r>
              <w:rPr>
                <w:rFonts w:hint="eastAsia"/>
                <w:color w:val="000000" w:themeColor="text1"/>
                <w:sz w:val="20"/>
                <w:szCs w:val="20"/>
                <w:lang w:val="en-US" w:eastAsia="zh-CN"/>
              </w:rPr>
              <w:t>9</w:t>
            </w:r>
            <w:r>
              <w:rPr>
                <w:rFonts w:hint="eastAsia"/>
                <w:color w:val="000000" w:themeColor="text1"/>
                <w:sz w:val="20"/>
                <w:szCs w:val="20"/>
              </w:rPr>
              <w:t>.所投产品应该为全新，具有规范的合格证，保修卡，使用说明书，并且明确标注所投产品厂家及型号。</w:t>
            </w:r>
          </w:p>
          <w:p>
            <w:pPr>
              <w:rPr>
                <w:rFonts w:hint="eastAsia"/>
                <w:color w:val="000000" w:themeColor="text1"/>
                <w:sz w:val="20"/>
                <w:szCs w:val="20"/>
              </w:rPr>
            </w:pPr>
          </w:p>
          <w:p>
            <w:pPr>
              <w:rPr>
                <w:color w:val="000000" w:themeColor="text1"/>
                <w:sz w:val="20"/>
                <w:szCs w:val="20"/>
              </w:rPr>
            </w:pPr>
            <w:r>
              <w:rPr>
                <w:rFonts w:hint="eastAsia"/>
                <w:color w:val="000000" w:themeColor="text1"/>
                <w:sz w:val="20"/>
                <w:szCs w:val="20"/>
              </w:rPr>
              <w:t>四．系统配置</w:t>
            </w:r>
          </w:p>
          <w:p>
            <w:pPr>
              <w:rPr>
                <w:color w:val="000000" w:themeColor="text1"/>
                <w:sz w:val="20"/>
                <w:szCs w:val="20"/>
              </w:rPr>
            </w:pPr>
            <w:r>
              <w:rPr>
                <w:rFonts w:hint="eastAsia"/>
                <w:color w:val="000000" w:themeColor="text1"/>
                <w:sz w:val="20"/>
                <w:szCs w:val="20"/>
              </w:rPr>
              <w:t>1.三维扫描仪手持端1个</w:t>
            </w:r>
          </w:p>
          <w:p>
            <w:pPr>
              <w:rPr>
                <w:color w:val="000000" w:themeColor="text1"/>
                <w:sz w:val="20"/>
                <w:szCs w:val="20"/>
              </w:rPr>
            </w:pPr>
            <w:r>
              <w:rPr>
                <w:rFonts w:hint="eastAsia"/>
                <w:color w:val="000000" w:themeColor="text1"/>
                <w:sz w:val="20"/>
                <w:szCs w:val="20"/>
              </w:rPr>
              <w:t>2.配套快速标定板1个</w:t>
            </w:r>
          </w:p>
          <w:p>
            <w:pPr>
              <w:rPr>
                <w:color w:val="000000" w:themeColor="text1"/>
                <w:sz w:val="20"/>
                <w:szCs w:val="20"/>
              </w:rPr>
            </w:pPr>
            <w:r>
              <w:rPr>
                <w:rFonts w:hint="eastAsia"/>
                <w:color w:val="000000" w:themeColor="text1"/>
                <w:sz w:val="20"/>
                <w:szCs w:val="20"/>
              </w:rPr>
              <w:t>3.配套组合电缆1条</w:t>
            </w:r>
          </w:p>
          <w:p>
            <w:pPr>
              <w:rPr>
                <w:color w:val="000000" w:themeColor="text1"/>
                <w:sz w:val="20"/>
                <w:szCs w:val="20"/>
              </w:rPr>
            </w:pPr>
            <w:r>
              <w:rPr>
                <w:rFonts w:hint="eastAsia"/>
                <w:color w:val="000000" w:themeColor="text1"/>
                <w:sz w:val="20"/>
                <w:szCs w:val="20"/>
              </w:rPr>
              <w:t>4.配套电源适配器1个</w:t>
            </w:r>
          </w:p>
          <w:p>
            <w:pPr>
              <w:rPr>
                <w:color w:val="000000" w:themeColor="text1"/>
                <w:sz w:val="20"/>
                <w:szCs w:val="20"/>
              </w:rPr>
            </w:pPr>
            <w:r>
              <w:rPr>
                <w:rFonts w:hint="eastAsia"/>
                <w:color w:val="000000" w:themeColor="text1"/>
                <w:sz w:val="20"/>
                <w:szCs w:val="20"/>
              </w:rPr>
              <w:t>5.反光标记点4000个</w:t>
            </w:r>
          </w:p>
          <w:p>
            <w:pPr>
              <w:rPr>
                <w:color w:val="000000" w:themeColor="text1"/>
                <w:sz w:val="20"/>
                <w:szCs w:val="20"/>
              </w:rPr>
            </w:pPr>
            <w:r>
              <w:rPr>
                <w:rFonts w:hint="eastAsia"/>
                <w:color w:val="000000" w:themeColor="text1"/>
                <w:sz w:val="20"/>
                <w:szCs w:val="20"/>
              </w:rPr>
              <w:t>6.防水箱1个</w:t>
            </w:r>
          </w:p>
          <w:p>
            <w:pPr>
              <w:rPr>
                <w:color w:val="000000" w:themeColor="text1"/>
                <w:sz w:val="20"/>
                <w:szCs w:val="20"/>
              </w:rPr>
            </w:pPr>
            <w:r>
              <w:rPr>
                <w:rFonts w:hint="eastAsia"/>
                <w:color w:val="000000" w:themeColor="text1"/>
                <w:sz w:val="20"/>
                <w:szCs w:val="20"/>
              </w:rPr>
              <w:t>7.提供初阶扫描模型10件</w:t>
            </w:r>
          </w:p>
          <w:p>
            <w:pPr>
              <w:rPr>
                <w:color w:val="000000" w:themeColor="text1"/>
                <w:sz w:val="20"/>
                <w:szCs w:val="20"/>
              </w:rPr>
            </w:pPr>
            <w:r>
              <w:rPr>
                <w:rFonts w:hint="eastAsia"/>
                <w:color w:val="000000" w:themeColor="text1"/>
                <w:sz w:val="20"/>
                <w:szCs w:val="20"/>
              </w:rPr>
              <w:t>8.提供高阶扫描模型10件</w:t>
            </w:r>
          </w:p>
          <w:p>
            <w:pPr>
              <w:rPr>
                <w:color w:val="000000" w:themeColor="text1"/>
                <w:sz w:val="20"/>
                <w:szCs w:val="20"/>
              </w:rPr>
            </w:pPr>
            <w:r>
              <w:rPr>
                <w:rFonts w:hint="eastAsia"/>
                <w:color w:val="000000" w:themeColor="text1"/>
                <w:sz w:val="20"/>
                <w:szCs w:val="20"/>
              </w:rPr>
              <w:t>9.包装箱：专用防震抗压仪器箱 1个</w:t>
            </w:r>
          </w:p>
          <w:p>
            <w:pPr>
              <w:rPr>
                <w:color w:val="000000" w:themeColor="text1"/>
                <w:sz w:val="20"/>
                <w:szCs w:val="20"/>
              </w:rPr>
            </w:pPr>
            <w:r>
              <w:rPr>
                <w:rFonts w:hint="eastAsia"/>
                <w:color w:val="000000" w:themeColor="text1"/>
                <w:sz w:val="20"/>
                <w:szCs w:val="20"/>
              </w:rPr>
              <w:t>10.三维扫描软件 1套</w:t>
            </w:r>
          </w:p>
          <w:p>
            <w:pPr>
              <w:rPr>
                <w:color w:val="000000" w:themeColor="text1"/>
                <w:sz w:val="20"/>
                <w:szCs w:val="20"/>
              </w:rPr>
            </w:pPr>
            <w:r>
              <w:rPr>
                <w:rFonts w:hint="eastAsia"/>
                <w:color w:val="000000" w:themeColor="text1"/>
                <w:sz w:val="20"/>
                <w:szCs w:val="20"/>
              </w:rPr>
              <w:t>11.曲面检测软件1套</w:t>
            </w:r>
          </w:p>
          <w:p>
            <w:pPr>
              <w:rPr>
                <w:color w:val="000000" w:themeColor="text1"/>
                <w:sz w:val="20"/>
                <w:szCs w:val="20"/>
              </w:rPr>
            </w:pPr>
            <w:r>
              <w:rPr>
                <w:rFonts w:hint="eastAsia"/>
                <w:color w:val="000000" w:themeColor="text1"/>
                <w:sz w:val="20"/>
                <w:szCs w:val="20"/>
              </w:rPr>
              <w:t>12.主体设备尺寸 315*160*105（毫米）</w:t>
            </w:r>
          </w:p>
          <w:p>
            <w:pPr>
              <w:rPr>
                <w:color w:val="000000" w:themeColor="text1"/>
                <w:sz w:val="20"/>
                <w:szCs w:val="20"/>
              </w:rPr>
            </w:pPr>
            <w:r>
              <w:rPr>
                <w:rFonts w:hint="eastAsia"/>
                <w:color w:val="000000" w:themeColor="text1"/>
                <w:sz w:val="20"/>
                <w:szCs w:val="20"/>
              </w:rPr>
              <w:t>五．技术服务</w:t>
            </w:r>
          </w:p>
          <w:p>
            <w:pPr>
              <w:rPr>
                <w:color w:val="000000" w:themeColor="text1"/>
                <w:sz w:val="20"/>
                <w:szCs w:val="20"/>
              </w:rPr>
            </w:pPr>
            <w:r>
              <w:rPr>
                <w:rFonts w:hint="eastAsia"/>
                <w:color w:val="000000" w:themeColor="text1"/>
                <w:sz w:val="20"/>
                <w:szCs w:val="20"/>
              </w:rPr>
              <w:t>到学校开展2天的实训交流（workshop）。利用所供应设备完成造型设计正向设计和逆向设计全流程教学服务。</w:t>
            </w:r>
          </w:p>
          <w:p>
            <w:pPr>
              <w:rPr>
                <w:color w:val="000000" w:themeColor="text1"/>
                <w:sz w:val="20"/>
                <w:szCs w:val="20"/>
              </w:rPr>
            </w:pPr>
            <w:r>
              <w:rPr>
                <w:rFonts w:hint="eastAsia"/>
                <w:color w:val="000000" w:themeColor="text1"/>
                <w:sz w:val="20"/>
                <w:szCs w:val="20"/>
              </w:rPr>
              <w:t>提供造型设计闭环设计链课件支持。</w:t>
            </w:r>
          </w:p>
        </w:tc>
        <w:tc>
          <w:tcPr>
            <w:tcW w:w="993" w:type="dxa"/>
            <w:tcBorders>
              <w:top w:val="single" w:color="auto" w:sz="12" w:space="0"/>
              <w:left w:val="single" w:color="auto" w:sz="6" w:space="0"/>
              <w:bottom w:val="single" w:color="auto" w:sz="12" w:space="0"/>
              <w:right w:val="single" w:color="auto" w:sz="4" w:space="0"/>
            </w:tcBorders>
            <w:vAlign w:val="center"/>
          </w:tcPr>
          <w:p>
            <w:pPr>
              <w:rPr>
                <w:color w:val="000000" w:themeColor="text1"/>
              </w:rPr>
            </w:pPr>
            <w:r>
              <w:rPr>
                <w:rFonts w:hint="eastAsia"/>
                <w:sz w:val="20"/>
                <w:szCs w:val="20"/>
              </w:rPr>
              <w:t>台</w:t>
            </w:r>
          </w:p>
        </w:tc>
        <w:tc>
          <w:tcPr>
            <w:tcW w:w="992" w:type="dxa"/>
            <w:tcBorders>
              <w:top w:val="single" w:color="auto" w:sz="12" w:space="0"/>
              <w:left w:val="single" w:color="auto" w:sz="4" w:space="0"/>
              <w:bottom w:val="single" w:color="auto" w:sz="12" w:space="0"/>
              <w:right w:val="single" w:color="auto" w:sz="6" w:space="0"/>
            </w:tcBorders>
            <w:vAlign w:val="center"/>
          </w:tcPr>
          <w:p>
            <w:pPr>
              <w:rPr>
                <w:color w:val="000000" w:themeColor="text1"/>
                <w:sz w:val="20"/>
                <w:szCs w:val="20"/>
              </w:rPr>
            </w:pPr>
            <w:r>
              <w:rPr>
                <w:rFonts w:hint="eastAsia"/>
                <w:color w:val="000000"/>
                <w:sz w:val="20"/>
                <w:szCs w:val="20"/>
              </w:rPr>
              <w:t>250000</w:t>
            </w:r>
          </w:p>
        </w:tc>
        <w:tc>
          <w:tcPr>
            <w:tcW w:w="992" w:type="dxa"/>
            <w:tcBorders>
              <w:top w:val="single" w:color="auto" w:sz="12" w:space="0"/>
              <w:left w:val="single" w:color="auto" w:sz="6" w:space="0"/>
              <w:bottom w:val="single" w:color="auto" w:sz="12" w:space="0"/>
              <w:right w:val="single" w:color="auto" w:sz="4" w:space="0"/>
            </w:tcBorders>
            <w:vAlign w:val="center"/>
          </w:tcPr>
          <w:p>
            <w:pPr>
              <w:rPr>
                <w:color w:val="000000" w:themeColor="text1"/>
                <w:sz w:val="20"/>
                <w:szCs w:val="20"/>
              </w:rPr>
            </w:pPr>
            <w:r>
              <w:rPr>
                <w:rFonts w:hint="eastAsia"/>
                <w:color w:val="000000"/>
                <w:sz w:val="20"/>
                <w:szCs w:val="20"/>
              </w:rPr>
              <w:t>1</w:t>
            </w:r>
          </w:p>
        </w:tc>
        <w:tc>
          <w:tcPr>
            <w:tcW w:w="851" w:type="dxa"/>
            <w:tcBorders>
              <w:top w:val="single" w:color="auto" w:sz="12" w:space="0"/>
              <w:left w:val="single" w:color="auto" w:sz="4" w:space="0"/>
              <w:bottom w:val="single" w:color="auto" w:sz="12" w:space="0"/>
              <w:right w:val="single" w:color="auto" w:sz="4" w:space="0"/>
            </w:tcBorders>
            <w:vAlign w:val="center"/>
          </w:tcPr>
          <w:p>
            <w:pPr>
              <w:rPr>
                <w:color w:val="000000" w:themeColor="text1"/>
                <w:sz w:val="20"/>
                <w:szCs w:val="20"/>
              </w:rPr>
            </w:pPr>
            <w:r>
              <w:rPr>
                <w:rFonts w:hint="eastAsia"/>
                <w:sz w:val="20"/>
                <w:szCs w:val="20"/>
              </w:rPr>
              <w:t>250000</w:t>
            </w:r>
          </w:p>
        </w:tc>
        <w:tc>
          <w:tcPr>
            <w:tcW w:w="814" w:type="dxa"/>
            <w:tcBorders>
              <w:top w:val="single" w:color="auto" w:sz="12" w:space="0"/>
              <w:left w:val="single" w:color="auto" w:sz="4" w:space="0"/>
              <w:bottom w:val="single" w:color="auto" w:sz="12" w:space="0"/>
              <w:right w:val="single" w:color="auto" w:sz="12" w:space="0"/>
            </w:tcBorders>
            <w:vAlign w:val="center"/>
          </w:tcPr>
          <w:p>
            <w:pPr>
              <w:rPr>
                <w:color w:val="000000"/>
              </w:rPr>
            </w:pPr>
          </w:p>
        </w:tc>
      </w:tr>
    </w:tbl>
    <w:p>
      <w:pPr>
        <w:autoSpaceDE w:val="0"/>
        <w:autoSpaceDN w:val="0"/>
        <w:adjustRightInd w:val="0"/>
        <w:spacing w:line="0" w:lineRule="atLeast"/>
        <w:jc w:val="left"/>
        <w:rPr>
          <w:color w:val="000000"/>
        </w:rPr>
      </w:pPr>
    </w:p>
    <w:p>
      <w:pPr>
        <w:autoSpaceDE w:val="0"/>
        <w:autoSpaceDN w:val="0"/>
        <w:adjustRightInd w:val="0"/>
        <w:snapToGrid w:val="0"/>
        <w:spacing w:before="120" w:line="360" w:lineRule="auto"/>
        <w:ind w:firstLine="371" w:firstLineChars="176"/>
        <w:jc w:val="left"/>
        <w:rPr>
          <w:rFonts w:ascii="宋体" w:hAnsi="宋体"/>
          <w:b/>
          <w:szCs w:val="21"/>
        </w:rPr>
      </w:pPr>
      <w:r>
        <w:rPr>
          <w:rFonts w:hint="eastAsia" w:ascii="宋体" w:hAnsi="宋体"/>
          <w:b/>
          <w:szCs w:val="21"/>
        </w:rPr>
        <w:t>二、对投标人及提供的设备及服务的要求：</w:t>
      </w:r>
    </w:p>
    <w:p>
      <w:pPr>
        <w:autoSpaceDE w:val="0"/>
        <w:autoSpaceDN w:val="0"/>
        <w:adjustRightInd w:val="0"/>
        <w:snapToGrid w:val="0"/>
        <w:spacing w:before="120" w:line="360" w:lineRule="auto"/>
        <w:ind w:firstLine="369" w:firstLineChars="176"/>
        <w:jc w:val="left"/>
        <w:rPr>
          <w:rFonts w:ascii="宋体" w:hAnsi="宋体"/>
          <w:szCs w:val="21"/>
        </w:rPr>
      </w:pPr>
      <w:r>
        <w:rPr>
          <w:rFonts w:hint="eastAsia" w:ascii="宋体" w:hAnsi="宋体"/>
          <w:szCs w:val="21"/>
        </w:rPr>
        <w:t>（一）设备要求：</w:t>
      </w:r>
    </w:p>
    <w:p>
      <w:pPr>
        <w:autoSpaceDE w:val="0"/>
        <w:autoSpaceDN w:val="0"/>
        <w:adjustRightInd w:val="0"/>
        <w:snapToGrid w:val="0"/>
        <w:spacing w:before="120" w:line="360" w:lineRule="auto"/>
        <w:ind w:firstLine="369" w:firstLineChars="176"/>
        <w:jc w:val="left"/>
        <w:rPr>
          <w:rFonts w:ascii="宋体" w:hAnsi="宋体"/>
          <w:color w:val="000000" w:themeColor="text1"/>
          <w:szCs w:val="21"/>
        </w:rPr>
      </w:pPr>
      <w:r>
        <w:rPr>
          <w:rFonts w:ascii="宋体" w:hAnsi="宋体"/>
          <w:color w:val="000000" w:themeColor="text1"/>
          <w:szCs w:val="21"/>
        </w:rPr>
        <w:t>1、投标人提供的设备必须是全新的原装优质产品（包括所有零部件、元器件、附件、备件），符合相应的国家标准的，并须提供相关产品的产品合格证、产品说明书和安装说明等资料，投标人所提供的产品在安装调试完成后，应构成一个完整的系统，能按照技术要求连续运行。</w:t>
      </w:r>
    </w:p>
    <w:p>
      <w:pPr>
        <w:autoSpaceDE w:val="0"/>
        <w:autoSpaceDN w:val="0"/>
        <w:adjustRightInd w:val="0"/>
        <w:snapToGrid w:val="0"/>
        <w:spacing w:before="120" w:line="360" w:lineRule="auto"/>
        <w:ind w:firstLine="369" w:firstLineChars="176"/>
        <w:jc w:val="left"/>
        <w:rPr>
          <w:rFonts w:ascii="宋体" w:hAnsi="宋体"/>
          <w:color w:val="000000" w:themeColor="text1"/>
          <w:szCs w:val="21"/>
        </w:rPr>
      </w:pPr>
      <w:r>
        <w:rPr>
          <w:rFonts w:ascii="宋体" w:hAnsi="宋体"/>
          <w:color w:val="000000" w:themeColor="text1"/>
          <w:szCs w:val="21"/>
        </w:rPr>
        <w:t>2、投标人应列出详细的产品配置清单（包括各主要零部件的厂家或品牌、型号和规格、数量等），作为技术评价依据之一。</w:t>
      </w:r>
    </w:p>
    <w:p>
      <w:pPr>
        <w:autoSpaceDE w:val="0"/>
        <w:autoSpaceDN w:val="0"/>
        <w:adjustRightInd w:val="0"/>
        <w:snapToGrid w:val="0"/>
        <w:spacing w:before="120" w:line="360" w:lineRule="auto"/>
        <w:ind w:firstLine="369" w:firstLineChars="176"/>
        <w:jc w:val="left"/>
        <w:rPr>
          <w:rFonts w:ascii="宋体" w:hAnsi="宋体"/>
          <w:color w:val="000000" w:themeColor="text1"/>
          <w:szCs w:val="21"/>
        </w:rPr>
      </w:pPr>
      <w:r>
        <w:rPr>
          <w:rFonts w:hint="eastAsia" w:ascii="宋体" w:hAnsi="宋体"/>
          <w:color w:val="000000" w:themeColor="text1"/>
          <w:szCs w:val="21"/>
        </w:rPr>
        <w:t>（二）工期和质保期要求：</w:t>
      </w:r>
    </w:p>
    <w:p>
      <w:pPr>
        <w:autoSpaceDE w:val="0"/>
        <w:autoSpaceDN w:val="0"/>
        <w:adjustRightInd w:val="0"/>
        <w:snapToGrid w:val="0"/>
        <w:spacing w:before="120" w:line="360" w:lineRule="auto"/>
        <w:ind w:firstLine="369" w:firstLineChars="176"/>
        <w:jc w:val="left"/>
        <w:rPr>
          <w:rFonts w:ascii="宋体" w:hAnsi="宋体"/>
          <w:color w:val="000000" w:themeColor="text1"/>
          <w:szCs w:val="21"/>
        </w:rPr>
      </w:pPr>
      <w:r>
        <w:rPr>
          <w:rFonts w:ascii="宋体" w:hAnsi="宋体"/>
          <w:color w:val="000000" w:themeColor="text1"/>
          <w:szCs w:val="21"/>
        </w:rPr>
        <w:t>1、交货及完工时间：在合同签订后30天内交货并安装调试完毕。</w:t>
      </w:r>
    </w:p>
    <w:p>
      <w:pPr>
        <w:autoSpaceDE w:val="0"/>
        <w:autoSpaceDN w:val="0"/>
        <w:adjustRightInd w:val="0"/>
        <w:snapToGrid w:val="0"/>
        <w:spacing w:before="120" w:line="360" w:lineRule="auto"/>
        <w:ind w:firstLine="369" w:firstLineChars="176"/>
        <w:jc w:val="left"/>
        <w:rPr>
          <w:rFonts w:ascii="宋体" w:hAnsi="宋体"/>
          <w:color w:val="000000" w:themeColor="text1"/>
          <w:szCs w:val="21"/>
        </w:rPr>
      </w:pPr>
      <w:r>
        <w:rPr>
          <w:rFonts w:ascii="宋体" w:hAnsi="宋体"/>
          <w:color w:val="000000" w:themeColor="text1"/>
          <w:szCs w:val="21"/>
        </w:rPr>
        <w:t>2、质保期：投标人必须提供至少三年的免费质量保证期。质保期从安装调试完毕、最终验收合格之日开始计算。除非采购人另有要求，质保期内的服务均为免费上门服务。</w:t>
      </w:r>
    </w:p>
    <w:p>
      <w:pPr>
        <w:autoSpaceDE w:val="0"/>
        <w:autoSpaceDN w:val="0"/>
        <w:adjustRightInd w:val="0"/>
        <w:snapToGrid w:val="0"/>
        <w:spacing w:before="120" w:line="360" w:lineRule="auto"/>
        <w:ind w:firstLine="369" w:firstLineChars="176"/>
        <w:jc w:val="left"/>
        <w:rPr>
          <w:rFonts w:ascii="宋体" w:hAnsi="宋体"/>
          <w:color w:val="000000" w:themeColor="text1"/>
          <w:szCs w:val="21"/>
        </w:rPr>
      </w:pPr>
      <w:r>
        <w:rPr>
          <w:rFonts w:hint="eastAsia" w:ascii="宋体" w:hAnsi="宋体"/>
          <w:color w:val="000000" w:themeColor="text1"/>
          <w:szCs w:val="21"/>
        </w:rPr>
        <w:t>（三）验收要求：</w:t>
      </w:r>
    </w:p>
    <w:p>
      <w:pPr>
        <w:autoSpaceDE w:val="0"/>
        <w:autoSpaceDN w:val="0"/>
        <w:adjustRightInd w:val="0"/>
        <w:snapToGrid w:val="0"/>
        <w:spacing w:before="120" w:line="360" w:lineRule="auto"/>
        <w:ind w:firstLine="369" w:firstLineChars="176"/>
        <w:jc w:val="left"/>
        <w:rPr>
          <w:rFonts w:ascii="宋体" w:hAnsi="宋体"/>
          <w:color w:val="000000" w:themeColor="text1"/>
          <w:szCs w:val="21"/>
        </w:rPr>
      </w:pPr>
      <w:r>
        <w:rPr>
          <w:rFonts w:ascii="宋体" w:hAnsi="宋体"/>
          <w:color w:val="000000" w:themeColor="text1"/>
          <w:szCs w:val="21"/>
        </w:rPr>
        <w:t>1、验收时间：中标人在设备送达指定地点并安装调试完毕后，书面通知采购人报验。</w:t>
      </w:r>
    </w:p>
    <w:p>
      <w:pPr>
        <w:autoSpaceDE w:val="0"/>
        <w:autoSpaceDN w:val="0"/>
        <w:adjustRightInd w:val="0"/>
        <w:snapToGrid w:val="0"/>
        <w:spacing w:before="120" w:line="360" w:lineRule="auto"/>
        <w:ind w:firstLine="369" w:firstLineChars="176"/>
        <w:jc w:val="left"/>
        <w:rPr>
          <w:rFonts w:ascii="宋体" w:hAnsi="宋体"/>
          <w:color w:val="000000" w:themeColor="text1"/>
          <w:szCs w:val="21"/>
        </w:rPr>
      </w:pPr>
      <w:r>
        <w:rPr>
          <w:rFonts w:ascii="宋体" w:hAnsi="宋体"/>
          <w:color w:val="000000" w:themeColor="text1"/>
          <w:szCs w:val="21"/>
        </w:rPr>
        <w:t>2</w:t>
      </w:r>
      <w:r>
        <w:rPr>
          <w:rFonts w:hint="eastAsia" w:ascii="宋体" w:hAnsi="宋体"/>
          <w:color w:val="000000" w:themeColor="text1"/>
          <w:szCs w:val="21"/>
        </w:rPr>
        <w:t>、验收：根据行业相关标准及招标文件、投标文件相应技术要求，由采购人组织验收。</w:t>
      </w:r>
    </w:p>
    <w:p>
      <w:pPr>
        <w:autoSpaceDE w:val="0"/>
        <w:autoSpaceDN w:val="0"/>
        <w:adjustRightInd w:val="0"/>
        <w:snapToGrid w:val="0"/>
        <w:spacing w:before="120" w:line="360" w:lineRule="auto"/>
        <w:ind w:firstLine="369" w:firstLineChars="176"/>
        <w:jc w:val="left"/>
        <w:rPr>
          <w:rFonts w:ascii="宋体" w:hAnsi="宋体"/>
          <w:color w:val="000000" w:themeColor="text1"/>
          <w:szCs w:val="21"/>
        </w:rPr>
      </w:pPr>
      <w:r>
        <w:rPr>
          <w:rFonts w:hint="eastAsia" w:ascii="宋体" w:hAnsi="宋体"/>
          <w:color w:val="000000" w:themeColor="text1"/>
          <w:szCs w:val="21"/>
        </w:rPr>
        <w:t>（四）包装及运输要求：</w:t>
      </w:r>
    </w:p>
    <w:p>
      <w:pPr>
        <w:autoSpaceDE w:val="0"/>
        <w:autoSpaceDN w:val="0"/>
        <w:adjustRightInd w:val="0"/>
        <w:snapToGrid w:val="0"/>
        <w:spacing w:before="120" w:line="360" w:lineRule="auto"/>
        <w:ind w:firstLine="369" w:firstLineChars="176"/>
        <w:jc w:val="left"/>
        <w:rPr>
          <w:rFonts w:ascii="宋体" w:hAnsi="宋体"/>
          <w:color w:val="000000" w:themeColor="text1"/>
          <w:szCs w:val="21"/>
        </w:rPr>
      </w:pPr>
      <w:r>
        <w:rPr>
          <w:rFonts w:ascii="宋体" w:hAnsi="宋体"/>
          <w:color w:val="000000" w:themeColor="text1"/>
          <w:szCs w:val="21"/>
        </w:rPr>
        <w:t>1、投标人提供的设备必须具有可靠的安全保护、保险措施，以防止误操作或意外事故致使机器受损。产品包装应符合国家或专业（部）标准规定。供货时须提供配套的附件，工具和使用说明书、合格证、维修维护指南或服务手册等技术资料文件。</w:t>
      </w:r>
    </w:p>
    <w:p>
      <w:pPr>
        <w:autoSpaceDE w:val="0"/>
        <w:autoSpaceDN w:val="0"/>
        <w:adjustRightInd w:val="0"/>
        <w:snapToGrid w:val="0"/>
        <w:spacing w:before="120" w:line="360" w:lineRule="auto"/>
        <w:ind w:firstLine="369" w:firstLineChars="176"/>
        <w:jc w:val="left"/>
        <w:rPr>
          <w:rFonts w:ascii="宋体" w:hAnsi="宋体"/>
          <w:color w:val="000000" w:themeColor="text1"/>
          <w:szCs w:val="21"/>
        </w:rPr>
      </w:pPr>
      <w:r>
        <w:rPr>
          <w:rFonts w:ascii="宋体" w:hAnsi="宋体"/>
          <w:color w:val="000000" w:themeColor="text1"/>
          <w:szCs w:val="21"/>
        </w:rPr>
        <w:t>2、由投标人将设备直接免费送至采购方指定的位置。如在运输、搬运、安装过程中造成设备损坏，采购人有权不签收并由中标人承担相应经济损失。</w:t>
      </w:r>
    </w:p>
    <w:p>
      <w:pPr>
        <w:autoSpaceDE w:val="0"/>
        <w:autoSpaceDN w:val="0"/>
        <w:adjustRightInd w:val="0"/>
        <w:snapToGrid w:val="0"/>
        <w:spacing w:before="120" w:line="360" w:lineRule="auto"/>
        <w:ind w:firstLine="369" w:firstLineChars="176"/>
        <w:jc w:val="left"/>
        <w:rPr>
          <w:rFonts w:ascii="宋体" w:hAnsi="宋体"/>
          <w:color w:val="000000" w:themeColor="text1"/>
          <w:szCs w:val="21"/>
        </w:rPr>
      </w:pPr>
      <w:r>
        <w:rPr>
          <w:rFonts w:hint="eastAsia" w:ascii="宋体" w:hAnsi="宋体"/>
          <w:color w:val="000000" w:themeColor="text1"/>
          <w:szCs w:val="21"/>
        </w:rPr>
        <w:t>（五）资料要求：</w:t>
      </w:r>
    </w:p>
    <w:p>
      <w:pPr>
        <w:autoSpaceDE w:val="0"/>
        <w:autoSpaceDN w:val="0"/>
        <w:adjustRightInd w:val="0"/>
        <w:snapToGrid w:val="0"/>
        <w:spacing w:before="120" w:line="360" w:lineRule="auto"/>
        <w:ind w:firstLine="369" w:firstLineChars="176"/>
        <w:jc w:val="left"/>
        <w:rPr>
          <w:rFonts w:ascii="宋体" w:hAnsi="宋体"/>
          <w:color w:val="000000" w:themeColor="text1"/>
          <w:szCs w:val="21"/>
        </w:rPr>
      </w:pPr>
      <w:r>
        <w:rPr>
          <w:rFonts w:hint="eastAsia" w:ascii="宋体" w:hAnsi="宋体"/>
          <w:color w:val="000000" w:themeColor="text1"/>
          <w:szCs w:val="21"/>
        </w:rPr>
        <w:t>投标人应提供安装、调试、使用、维修所必须的技术文件。</w:t>
      </w:r>
    </w:p>
    <w:p>
      <w:pPr>
        <w:autoSpaceDE w:val="0"/>
        <w:autoSpaceDN w:val="0"/>
        <w:adjustRightInd w:val="0"/>
        <w:snapToGrid w:val="0"/>
        <w:spacing w:before="120" w:line="360" w:lineRule="auto"/>
        <w:ind w:firstLine="369" w:firstLineChars="176"/>
        <w:jc w:val="left"/>
        <w:rPr>
          <w:rFonts w:ascii="宋体" w:hAnsi="宋体"/>
          <w:color w:val="000000" w:themeColor="text1"/>
          <w:szCs w:val="21"/>
        </w:rPr>
      </w:pPr>
      <w:r>
        <w:rPr>
          <w:rFonts w:hint="eastAsia" w:ascii="宋体" w:hAnsi="宋体"/>
          <w:color w:val="000000" w:themeColor="text1"/>
          <w:szCs w:val="21"/>
        </w:rPr>
        <w:t>（六）培训及售后维修：</w:t>
      </w:r>
    </w:p>
    <w:p>
      <w:pPr>
        <w:autoSpaceDE w:val="0"/>
        <w:autoSpaceDN w:val="0"/>
        <w:adjustRightInd w:val="0"/>
        <w:snapToGrid w:val="0"/>
        <w:spacing w:before="120" w:line="360" w:lineRule="auto"/>
        <w:ind w:firstLine="369" w:firstLineChars="176"/>
        <w:jc w:val="left"/>
        <w:rPr>
          <w:rFonts w:ascii="宋体" w:hAnsi="宋体"/>
          <w:color w:val="000000" w:themeColor="text1"/>
          <w:szCs w:val="21"/>
        </w:rPr>
      </w:pPr>
      <w:r>
        <w:rPr>
          <w:rFonts w:ascii="宋体" w:hAnsi="宋体"/>
          <w:color w:val="000000" w:themeColor="text1"/>
          <w:szCs w:val="21"/>
        </w:rPr>
        <w:t>1、要求设备厂家负责培训机床的操作、应用等与机床使用、维护等相关的技术问题。培训后要求达到能熟练</w:t>
      </w:r>
      <w:r>
        <w:rPr>
          <w:rFonts w:hint="eastAsia" w:ascii="宋体" w:hAnsi="宋体"/>
          <w:color w:val="000000" w:themeColor="text1"/>
          <w:szCs w:val="21"/>
        </w:rPr>
        <w:t>掌握机术操作与设置等的基本原理与应用技术。</w:t>
      </w:r>
    </w:p>
    <w:p>
      <w:pPr>
        <w:autoSpaceDE w:val="0"/>
        <w:autoSpaceDN w:val="0"/>
        <w:adjustRightInd w:val="0"/>
        <w:snapToGrid w:val="0"/>
        <w:spacing w:before="120" w:line="360" w:lineRule="auto"/>
        <w:ind w:firstLine="371" w:firstLineChars="176"/>
        <w:jc w:val="left"/>
        <w:rPr>
          <w:rFonts w:ascii="宋体" w:hAnsi="宋体"/>
          <w:b/>
          <w:color w:val="000000" w:themeColor="text1"/>
          <w:szCs w:val="21"/>
        </w:rPr>
      </w:pPr>
      <w:r>
        <w:rPr>
          <w:rFonts w:hint="eastAsia" w:ascii="宋体" w:hAnsi="宋体"/>
          <w:b/>
          <w:color w:val="000000" w:themeColor="text1"/>
          <w:szCs w:val="21"/>
        </w:rPr>
        <w:t>三、合同签订：</w:t>
      </w:r>
    </w:p>
    <w:p>
      <w:pPr>
        <w:autoSpaceDE w:val="0"/>
        <w:autoSpaceDN w:val="0"/>
        <w:adjustRightInd w:val="0"/>
        <w:snapToGrid w:val="0"/>
        <w:spacing w:before="120" w:line="360" w:lineRule="auto"/>
        <w:ind w:firstLine="369" w:firstLineChars="176"/>
        <w:jc w:val="left"/>
        <w:rPr>
          <w:rFonts w:ascii="宋体" w:hAnsi="宋体"/>
          <w:color w:val="000000" w:themeColor="text1"/>
          <w:szCs w:val="21"/>
        </w:rPr>
      </w:pPr>
      <w:r>
        <w:rPr>
          <w:rFonts w:hint="eastAsia" w:ascii="宋体" w:hAnsi="宋体"/>
          <w:color w:val="000000" w:themeColor="text1"/>
          <w:szCs w:val="21"/>
        </w:rPr>
        <w:t>中标单位在领取中标通知书后</w:t>
      </w:r>
      <w:r>
        <w:rPr>
          <w:rFonts w:ascii="宋体" w:hAnsi="宋体"/>
          <w:color w:val="000000" w:themeColor="text1"/>
          <w:szCs w:val="21"/>
        </w:rPr>
        <w:t>7个工作日内必须与采购人签订采购合同。无故不签订合同的，除投标保证金不予退还外，采购人有权在其他有效投标单位内确定中标供应商。</w:t>
      </w:r>
    </w:p>
    <w:p>
      <w:pPr>
        <w:autoSpaceDE w:val="0"/>
        <w:autoSpaceDN w:val="0"/>
        <w:adjustRightInd w:val="0"/>
        <w:snapToGrid w:val="0"/>
        <w:spacing w:before="120" w:line="360" w:lineRule="auto"/>
        <w:ind w:firstLine="371" w:firstLineChars="176"/>
        <w:jc w:val="left"/>
        <w:rPr>
          <w:rFonts w:ascii="宋体" w:hAnsi="宋体"/>
          <w:b/>
          <w:color w:val="000000" w:themeColor="text1"/>
          <w:szCs w:val="21"/>
        </w:rPr>
      </w:pPr>
      <w:r>
        <w:rPr>
          <w:rFonts w:hint="eastAsia" w:ascii="宋体" w:hAnsi="宋体"/>
          <w:b/>
          <w:color w:val="000000" w:themeColor="text1"/>
          <w:szCs w:val="21"/>
        </w:rPr>
        <w:t>四、付款方式：</w:t>
      </w:r>
    </w:p>
    <w:p>
      <w:pPr>
        <w:autoSpaceDE w:val="0"/>
        <w:autoSpaceDN w:val="0"/>
        <w:adjustRightInd w:val="0"/>
        <w:snapToGrid w:val="0"/>
        <w:spacing w:before="120" w:line="360" w:lineRule="auto"/>
        <w:ind w:firstLine="369" w:firstLineChars="176"/>
        <w:jc w:val="left"/>
        <w:rPr>
          <w:rFonts w:ascii="宋体" w:hAnsi="宋体"/>
          <w:color w:val="000000" w:themeColor="text1"/>
          <w:szCs w:val="21"/>
        </w:rPr>
      </w:pPr>
      <w:r>
        <w:rPr>
          <w:rFonts w:ascii="宋体" w:hAnsi="宋体"/>
          <w:color w:val="000000" w:themeColor="text1"/>
          <w:szCs w:val="21"/>
        </w:rPr>
        <w:t>1.中标人在签订合同之前必须向采购人交纳履约保证金，金额为中标价的5%,在货物送达安装完成并验收合格后自动为质保金，在质保期满后退还（不计息）。</w:t>
      </w:r>
    </w:p>
    <w:p>
      <w:pPr>
        <w:autoSpaceDE w:val="0"/>
        <w:autoSpaceDN w:val="0"/>
        <w:adjustRightInd w:val="0"/>
        <w:snapToGrid w:val="0"/>
        <w:spacing w:before="120" w:line="360" w:lineRule="auto"/>
        <w:ind w:firstLine="369" w:firstLineChars="176"/>
        <w:jc w:val="left"/>
        <w:rPr>
          <w:rFonts w:asciiTheme="minorEastAsia" w:hAnsiTheme="minorEastAsia"/>
          <w:color w:val="000000" w:themeColor="text1"/>
          <w:szCs w:val="21"/>
        </w:rPr>
      </w:pPr>
      <w:r>
        <w:rPr>
          <w:rFonts w:ascii="宋体" w:hAnsi="宋体"/>
          <w:color w:val="000000" w:themeColor="text1"/>
          <w:szCs w:val="21"/>
        </w:rPr>
        <w:t>2.货到安装完毕,采购人组织专业人员按照国家及行业质量验收标准进行验收，验收合格后</w:t>
      </w:r>
      <w:r>
        <w:rPr>
          <w:rFonts w:hint="eastAsia" w:ascii="宋体" w:hAnsi="宋体"/>
          <w:color w:val="000000" w:themeColor="text1"/>
          <w:szCs w:val="21"/>
        </w:rPr>
        <w:t>付合同总款的</w:t>
      </w:r>
      <w:r>
        <w:rPr>
          <w:rFonts w:ascii="宋体" w:hAnsi="宋体"/>
          <w:color w:val="000000" w:themeColor="text1"/>
          <w:szCs w:val="21"/>
        </w:rPr>
        <w:t>100%。中标人应随付款进度提供正式税务发票。</w:t>
      </w:r>
    </w:p>
    <w:p>
      <w:pPr>
        <w:spacing w:line="360" w:lineRule="auto"/>
        <w:jc w:val="left"/>
        <w:rPr>
          <w:b/>
          <w:color w:val="000000" w:themeColor="text1"/>
          <w:szCs w:val="21"/>
        </w:rPr>
      </w:pPr>
    </w:p>
    <w:p>
      <w:pPr>
        <w:spacing w:before="120" w:beforeLines="50" w:after="120" w:afterLines="50"/>
        <w:rPr>
          <w:rFonts w:ascii="宋体" w:hAnsi="宋体"/>
          <w:color w:val="000000" w:themeColor="text1"/>
          <w:sz w:val="18"/>
          <w:szCs w:val="18"/>
        </w:rPr>
      </w:pPr>
    </w:p>
    <w:p>
      <w:pPr>
        <w:pStyle w:val="2"/>
      </w:pPr>
    </w:p>
    <w:p>
      <w:pPr>
        <w:pStyle w:val="2"/>
      </w:pPr>
    </w:p>
    <w:p>
      <w:pPr>
        <w:pStyle w:val="2"/>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pPr>
        <w:pStyle w:val="7"/>
        <w:spacing w:before="156" w:after="156" w:line="360" w:lineRule="auto"/>
        <w:jc w:val="center"/>
        <w:outlineLvl w:val="0"/>
      </w:pPr>
      <w:r>
        <w:rPr>
          <w:rFonts w:hint="eastAsia" w:hAnsi="宋体"/>
          <w:b/>
          <w:color w:val="000000"/>
          <w:sz w:val="36"/>
          <w:szCs w:val="36"/>
        </w:rPr>
        <w:t xml:space="preserve">第三章  投标人须知 </w:t>
      </w:r>
    </w:p>
    <w:p>
      <w:pPr>
        <w:pStyle w:val="2"/>
        <w:ind w:firstLine="600"/>
        <w:jc w:val="center"/>
        <w:rPr>
          <w:rFonts w:ascii="仿宋" w:hAnsi="仿宋" w:eastAsia="仿宋_GB2312"/>
          <w:color w:val="000000"/>
          <w:sz w:val="30"/>
          <w:szCs w:val="30"/>
        </w:rPr>
      </w:pPr>
      <w:r>
        <w:rPr>
          <w:rFonts w:hint="eastAsia" w:ascii="仿宋" w:hAnsi="仿宋" w:eastAsia="仿宋_GB2312"/>
          <w:color w:val="000000"/>
          <w:sz w:val="30"/>
          <w:szCs w:val="30"/>
        </w:rPr>
        <w:t>前附表</w:t>
      </w:r>
    </w:p>
    <w:tbl>
      <w:tblPr>
        <w:tblStyle w:val="17"/>
        <w:tblW w:w="10259"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57" w:type="dxa"/>
          <w:left w:w="108" w:type="dxa"/>
          <w:bottom w:w="57" w:type="dxa"/>
          <w:right w:w="108" w:type="dxa"/>
        </w:tblCellMar>
      </w:tblPr>
      <w:tblGrid>
        <w:gridCol w:w="669"/>
        <w:gridCol w:w="1814"/>
        <w:gridCol w:w="7776"/>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330" w:hRule="atLeast"/>
          <w:jc w:val="center"/>
        </w:trPr>
        <w:tc>
          <w:tcPr>
            <w:tcW w:w="669" w:type="dxa"/>
            <w:vAlign w:val="center"/>
          </w:tcPr>
          <w:p>
            <w:pPr>
              <w:spacing w:line="400" w:lineRule="atLeast"/>
              <w:jc w:val="center"/>
              <w:rPr>
                <w:rFonts w:ascii="宋体" w:cs="宋体"/>
                <w:sz w:val="22"/>
              </w:rPr>
            </w:pPr>
            <w:r>
              <w:rPr>
                <w:rFonts w:hint="eastAsia" w:ascii="宋体" w:cs="宋体"/>
                <w:sz w:val="22"/>
              </w:rPr>
              <w:t>序号</w:t>
            </w:r>
          </w:p>
        </w:tc>
        <w:tc>
          <w:tcPr>
            <w:tcW w:w="1814" w:type="dxa"/>
            <w:vAlign w:val="center"/>
          </w:tcPr>
          <w:p>
            <w:pPr>
              <w:spacing w:line="400" w:lineRule="atLeast"/>
              <w:jc w:val="center"/>
              <w:rPr>
                <w:rFonts w:ascii="宋体" w:cs="宋体"/>
                <w:sz w:val="22"/>
              </w:rPr>
            </w:pPr>
            <w:r>
              <w:rPr>
                <w:rFonts w:hint="eastAsia" w:ascii="宋体" w:cs="宋体"/>
                <w:sz w:val="22"/>
              </w:rPr>
              <w:t>内容</w:t>
            </w:r>
          </w:p>
        </w:tc>
        <w:tc>
          <w:tcPr>
            <w:tcW w:w="7776" w:type="dxa"/>
            <w:vAlign w:val="center"/>
          </w:tcPr>
          <w:p>
            <w:pPr>
              <w:spacing w:line="400" w:lineRule="atLeast"/>
              <w:jc w:val="center"/>
              <w:rPr>
                <w:rFonts w:ascii="宋体" w:cs="宋体"/>
                <w:sz w:val="22"/>
              </w:rPr>
            </w:pPr>
            <w:r>
              <w:rPr>
                <w:rFonts w:hint="eastAsia" w:ascii="宋体" w:cs="宋体"/>
                <w:sz w:val="22"/>
              </w:rPr>
              <w:t>说明与要求</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330" w:hRule="atLeast"/>
          <w:jc w:val="center"/>
        </w:trPr>
        <w:tc>
          <w:tcPr>
            <w:tcW w:w="669" w:type="dxa"/>
            <w:vAlign w:val="center"/>
          </w:tcPr>
          <w:p>
            <w:pPr>
              <w:autoSpaceDE w:val="0"/>
              <w:autoSpaceDN w:val="0"/>
              <w:adjustRightInd w:val="0"/>
              <w:snapToGrid w:val="0"/>
              <w:spacing w:line="430" w:lineRule="atLeast"/>
              <w:jc w:val="center"/>
              <w:rPr>
                <w:rFonts w:ascii="宋体" w:cs="宋体"/>
                <w:sz w:val="22"/>
                <w:lang w:val="zh-CN"/>
              </w:rPr>
            </w:pPr>
            <w:r>
              <w:rPr>
                <w:rFonts w:hint="eastAsia" w:ascii="宋体" w:cs="宋体"/>
                <w:sz w:val="22"/>
                <w:lang w:val="zh-CN"/>
              </w:rPr>
              <w:t>1</w:t>
            </w:r>
          </w:p>
        </w:tc>
        <w:tc>
          <w:tcPr>
            <w:tcW w:w="1814" w:type="dxa"/>
            <w:vAlign w:val="center"/>
          </w:tcPr>
          <w:p>
            <w:pPr>
              <w:rPr>
                <w:rFonts w:ascii="宋体" w:cs="宋体"/>
                <w:sz w:val="22"/>
              </w:rPr>
            </w:pPr>
            <w:r>
              <w:rPr>
                <w:rFonts w:hint="eastAsia" w:ascii="宋体" w:cs="宋体"/>
                <w:sz w:val="22"/>
              </w:rPr>
              <w:t>项目名称</w:t>
            </w:r>
          </w:p>
        </w:tc>
        <w:tc>
          <w:tcPr>
            <w:tcW w:w="7776" w:type="dxa"/>
            <w:vAlign w:val="center"/>
          </w:tcPr>
          <w:p>
            <w:pPr>
              <w:rPr>
                <w:rFonts w:ascii="宋体" w:cs="宋体"/>
                <w:sz w:val="22"/>
              </w:rPr>
            </w:pPr>
            <w:r>
              <w:rPr>
                <w:rFonts w:hint="eastAsia" w:ascii="宋体" w:cs="宋体"/>
                <w:sz w:val="22"/>
              </w:rPr>
              <w:t>金华职业技术学院精密制造实训车间设备购置采购项目</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330" w:hRule="atLeast"/>
          <w:jc w:val="center"/>
        </w:trPr>
        <w:tc>
          <w:tcPr>
            <w:tcW w:w="669" w:type="dxa"/>
            <w:vAlign w:val="center"/>
          </w:tcPr>
          <w:p>
            <w:pPr>
              <w:autoSpaceDE w:val="0"/>
              <w:autoSpaceDN w:val="0"/>
              <w:adjustRightInd w:val="0"/>
              <w:snapToGrid w:val="0"/>
              <w:spacing w:line="430" w:lineRule="atLeast"/>
              <w:jc w:val="center"/>
              <w:rPr>
                <w:rFonts w:ascii="宋体" w:cs="宋体"/>
                <w:sz w:val="22"/>
              </w:rPr>
            </w:pPr>
            <w:r>
              <w:rPr>
                <w:rFonts w:hint="eastAsia" w:ascii="宋体" w:cs="宋体"/>
                <w:sz w:val="22"/>
              </w:rPr>
              <w:t>2</w:t>
            </w:r>
          </w:p>
        </w:tc>
        <w:tc>
          <w:tcPr>
            <w:tcW w:w="1814" w:type="dxa"/>
            <w:vAlign w:val="center"/>
          </w:tcPr>
          <w:p>
            <w:pPr>
              <w:rPr>
                <w:rFonts w:ascii="宋体" w:cs="宋体"/>
                <w:sz w:val="22"/>
              </w:rPr>
            </w:pPr>
            <w:r>
              <w:rPr>
                <w:rFonts w:hint="eastAsia" w:ascii="宋体" w:cs="宋体"/>
                <w:sz w:val="22"/>
              </w:rPr>
              <w:t>采购数量及单位</w:t>
            </w:r>
          </w:p>
        </w:tc>
        <w:tc>
          <w:tcPr>
            <w:tcW w:w="7776" w:type="dxa"/>
            <w:vAlign w:val="center"/>
          </w:tcPr>
          <w:p>
            <w:pPr>
              <w:rPr>
                <w:rFonts w:ascii="宋体" w:cs="宋体"/>
                <w:sz w:val="22"/>
              </w:rPr>
            </w:pPr>
            <w:r>
              <w:rPr>
                <w:rFonts w:hint="eastAsia" w:ascii="宋体" w:cs="宋体"/>
                <w:sz w:val="22"/>
              </w:rPr>
              <w:t>见采购需求</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330" w:hRule="atLeast"/>
          <w:jc w:val="center"/>
        </w:trPr>
        <w:tc>
          <w:tcPr>
            <w:tcW w:w="669" w:type="dxa"/>
            <w:vAlign w:val="center"/>
          </w:tcPr>
          <w:p>
            <w:pPr>
              <w:autoSpaceDE w:val="0"/>
              <w:autoSpaceDN w:val="0"/>
              <w:adjustRightInd w:val="0"/>
              <w:snapToGrid w:val="0"/>
              <w:spacing w:line="430" w:lineRule="atLeast"/>
              <w:jc w:val="center"/>
              <w:rPr>
                <w:rFonts w:ascii="宋体" w:cs="宋体"/>
                <w:sz w:val="22"/>
              </w:rPr>
            </w:pPr>
            <w:r>
              <w:rPr>
                <w:rFonts w:hint="eastAsia" w:ascii="宋体" w:cs="宋体"/>
                <w:sz w:val="22"/>
              </w:rPr>
              <w:t>3</w:t>
            </w:r>
          </w:p>
        </w:tc>
        <w:tc>
          <w:tcPr>
            <w:tcW w:w="1814" w:type="dxa"/>
            <w:vAlign w:val="center"/>
          </w:tcPr>
          <w:p>
            <w:pPr>
              <w:rPr>
                <w:rFonts w:ascii="宋体" w:cs="宋体"/>
                <w:sz w:val="22"/>
              </w:rPr>
            </w:pPr>
            <w:r>
              <w:rPr>
                <w:rFonts w:hint="eastAsia" w:ascii="宋体" w:cs="宋体"/>
                <w:sz w:val="22"/>
              </w:rPr>
              <w:t>资金来源</w:t>
            </w:r>
          </w:p>
        </w:tc>
        <w:tc>
          <w:tcPr>
            <w:tcW w:w="7776" w:type="dxa"/>
            <w:vAlign w:val="center"/>
          </w:tcPr>
          <w:p>
            <w:pPr>
              <w:rPr>
                <w:rFonts w:ascii="宋体" w:cs="宋体"/>
                <w:sz w:val="22"/>
              </w:rPr>
            </w:pPr>
            <w:r>
              <w:rPr>
                <w:rFonts w:hint="eastAsia" w:ascii="宋体" w:cs="宋体"/>
                <w:sz w:val="22"/>
              </w:rPr>
              <w:t>财政性资金</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330" w:hRule="atLeast"/>
          <w:jc w:val="center"/>
        </w:trPr>
        <w:tc>
          <w:tcPr>
            <w:tcW w:w="669" w:type="dxa"/>
            <w:vAlign w:val="center"/>
          </w:tcPr>
          <w:p>
            <w:pPr>
              <w:autoSpaceDE w:val="0"/>
              <w:autoSpaceDN w:val="0"/>
              <w:adjustRightInd w:val="0"/>
              <w:snapToGrid w:val="0"/>
              <w:spacing w:line="430" w:lineRule="atLeast"/>
              <w:jc w:val="center"/>
              <w:rPr>
                <w:rFonts w:ascii="宋体" w:cs="宋体"/>
                <w:sz w:val="22"/>
              </w:rPr>
            </w:pPr>
            <w:r>
              <w:rPr>
                <w:rFonts w:hint="eastAsia" w:ascii="宋体" w:cs="宋体"/>
                <w:sz w:val="22"/>
              </w:rPr>
              <w:t>4</w:t>
            </w:r>
          </w:p>
        </w:tc>
        <w:tc>
          <w:tcPr>
            <w:tcW w:w="1814" w:type="dxa"/>
            <w:vAlign w:val="center"/>
          </w:tcPr>
          <w:p>
            <w:pPr>
              <w:rPr>
                <w:rFonts w:ascii="宋体" w:cs="宋体"/>
                <w:sz w:val="22"/>
              </w:rPr>
            </w:pPr>
            <w:r>
              <w:rPr>
                <w:rFonts w:hint="eastAsia" w:ascii="宋体" w:cs="宋体"/>
                <w:sz w:val="22"/>
              </w:rPr>
              <w:t>采购方式</w:t>
            </w:r>
          </w:p>
        </w:tc>
        <w:tc>
          <w:tcPr>
            <w:tcW w:w="7776" w:type="dxa"/>
            <w:vAlign w:val="center"/>
          </w:tcPr>
          <w:p>
            <w:pPr>
              <w:rPr>
                <w:rFonts w:ascii="宋体" w:cs="宋体"/>
                <w:sz w:val="22"/>
              </w:rPr>
            </w:pPr>
            <w:r>
              <w:rPr>
                <w:rFonts w:hint="eastAsia" w:ascii="宋体" w:cs="宋体"/>
                <w:sz w:val="22"/>
              </w:rPr>
              <w:t>公开招标</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330" w:hRule="atLeast"/>
          <w:jc w:val="center"/>
        </w:trPr>
        <w:tc>
          <w:tcPr>
            <w:tcW w:w="669" w:type="dxa"/>
            <w:vAlign w:val="center"/>
          </w:tcPr>
          <w:p>
            <w:pPr>
              <w:autoSpaceDE w:val="0"/>
              <w:autoSpaceDN w:val="0"/>
              <w:adjustRightInd w:val="0"/>
              <w:snapToGrid w:val="0"/>
              <w:spacing w:line="430" w:lineRule="atLeast"/>
              <w:jc w:val="center"/>
              <w:rPr>
                <w:rFonts w:ascii="宋体" w:cs="宋体"/>
                <w:sz w:val="22"/>
              </w:rPr>
            </w:pPr>
            <w:r>
              <w:rPr>
                <w:rFonts w:hint="eastAsia" w:ascii="宋体" w:cs="宋体"/>
                <w:sz w:val="22"/>
              </w:rPr>
              <w:t>5</w:t>
            </w:r>
          </w:p>
        </w:tc>
        <w:tc>
          <w:tcPr>
            <w:tcW w:w="1814" w:type="dxa"/>
            <w:vAlign w:val="center"/>
          </w:tcPr>
          <w:p>
            <w:pPr>
              <w:adjustRightInd w:val="0"/>
              <w:rPr>
                <w:rFonts w:ascii="宋体" w:cs="宋体"/>
                <w:sz w:val="22"/>
              </w:rPr>
            </w:pPr>
            <w:r>
              <w:rPr>
                <w:rFonts w:hint="eastAsia" w:ascii="宋体" w:cs="宋体"/>
                <w:sz w:val="22"/>
              </w:rPr>
              <w:t>采购人</w:t>
            </w:r>
          </w:p>
        </w:tc>
        <w:tc>
          <w:tcPr>
            <w:tcW w:w="7776" w:type="dxa"/>
            <w:vAlign w:val="center"/>
          </w:tcPr>
          <w:p>
            <w:pPr>
              <w:adjustRightInd w:val="0"/>
              <w:rPr>
                <w:rFonts w:hint="eastAsia" w:ascii="宋体" w:cs="宋体"/>
                <w:sz w:val="22"/>
                <w:lang w:val="en-US" w:eastAsia="zh-CN"/>
              </w:rPr>
            </w:pPr>
            <w:r>
              <w:rPr>
                <w:rFonts w:hint="eastAsia" w:ascii="宋体"/>
                <w:sz w:val="22"/>
              </w:rPr>
              <w:t>名称：</w:t>
            </w:r>
            <w:r>
              <w:rPr>
                <w:rFonts w:hint="eastAsia" w:ascii="宋体" w:cs="宋体"/>
                <w:sz w:val="22"/>
                <w:lang w:val="en-US" w:eastAsia="zh-CN"/>
              </w:rPr>
              <w:t>金华职业技术学院</w:t>
            </w:r>
          </w:p>
          <w:p>
            <w:pPr>
              <w:adjustRightInd w:val="0"/>
              <w:rPr>
                <w:rFonts w:hint="default" w:ascii="宋体" w:eastAsia="宋体"/>
                <w:sz w:val="22"/>
                <w:lang w:val="en-US" w:eastAsia="zh-CN"/>
              </w:rPr>
            </w:pPr>
            <w:r>
              <w:rPr>
                <w:rFonts w:hint="eastAsia" w:ascii="宋体"/>
                <w:sz w:val="22"/>
              </w:rPr>
              <w:t>联系人：</w:t>
            </w:r>
            <w:r>
              <w:rPr>
                <w:rFonts w:hint="eastAsia" w:ascii="宋体"/>
                <w:sz w:val="22"/>
                <w:lang w:val="en-US" w:eastAsia="zh-CN"/>
              </w:rPr>
              <w:t>娄珺</w:t>
            </w:r>
          </w:p>
          <w:p>
            <w:pPr>
              <w:adjustRightInd w:val="0"/>
              <w:rPr>
                <w:rFonts w:hint="default" w:ascii="宋体" w:eastAsia="宋体" w:cs="宋体"/>
                <w:sz w:val="22"/>
                <w:lang w:val="en-US" w:eastAsia="zh-CN"/>
              </w:rPr>
            </w:pPr>
            <w:r>
              <w:rPr>
                <w:rFonts w:hint="eastAsia" w:ascii="宋体"/>
                <w:sz w:val="22"/>
              </w:rPr>
              <w:t>电话：</w:t>
            </w:r>
            <w:r>
              <w:rPr>
                <w:rFonts w:hint="eastAsia" w:ascii="宋体"/>
                <w:sz w:val="22"/>
                <w:lang w:val="en-US" w:eastAsia="zh-CN"/>
              </w:rPr>
              <w:t>13735687689</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330" w:hRule="atLeast"/>
          <w:jc w:val="center"/>
        </w:trPr>
        <w:tc>
          <w:tcPr>
            <w:tcW w:w="669" w:type="dxa"/>
            <w:vAlign w:val="center"/>
          </w:tcPr>
          <w:p>
            <w:pPr>
              <w:autoSpaceDE w:val="0"/>
              <w:autoSpaceDN w:val="0"/>
              <w:adjustRightInd w:val="0"/>
              <w:snapToGrid w:val="0"/>
              <w:spacing w:line="430" w:lineRule="atLeast"/>
              <w:jc w:val="center"/>
              <w:rPr>
                <w:rFonts w:ascii="宋体" w:cs="宋体"/>
                <w:sz w:val="22"/>
              </w:rPr>
            </w:pPr>
            <w:r>
              <w:rPr>
                <w:rFonts w:hint="eastAsia" w:ascii="宋体" w:cs="宋体"/>
                <w:sz w:val="22"/>
              </w:rPr>
              <w:t>6</w:t>
            </w:r>
          </w:p>
        </w:tc>
        <w:tc>
          <w:tcPr>
            <w:tcW w:w="1814" w:type="dxa"/>
            <w:vAlign w:val="center"/>
          </w:tcPr>
          <w:p>
            <w:pPr>
              <w:rPr>
                <w:rFonts w:ascii="宋体" w:cs="宋体"/>
                <w:sz w:val="22"/>
              </w:rPr>
            </w:pPr>
            <w:r>
              <w:rPr>
                <w:rFonts w:hint="eastAsia" w:ascii="宋体" w:cs="宋体"/>
                <w:sz w:val="22"/>
              </w:rPr>
              <w:t>采购机构</w:t>
            </w:r>
          </w:p>
        </w:tc>
        <w:tc>
          <w:tcPr>
            <w:tcW w:w="7776" w:type="dxa"/>
            <w:vAlign w:val="center"/>
          </w:tcPr>
          <w:p>
            <w:pPr>
              <w:adjustRightInd w:val="0"/>
              <w:rPr>
                <w:rFonts w:ascii="宋体" w:cs="宋体"/>
                <w:sz w:val="22"/>
              </w:rPr>
            </w:pPr>
            <w:r>
              <w:rPr>
                <w:rFonts w:hint="eastAsia" w:ascii="宋体" w:cs="宋体"/>
                <w:sz w:val="22"/>
              </w:rPr>
              <w:t>名称：金华市政府采购中心</w:t>
            </w:r>
          </w:p>
          <w:p>
            <w:pPr>
              <w:adjustRightInd w:val="0"/>
              <w:rPr>
                <w:rFonts w:hint="eastAsia" w:ascii="宋体" w:eastAsia="宋体" w:cs="宋体"/>
                <w:sz w:val="22"/>
                <w:lang w:eastAsia="zh-CN"/>
              </w:rPr>
            </w:pPr>
            <w:r>
              <w:rPr>
                <w:rFonts w:hint="eastAsia" w:ascii="宋体" w:cs="宋体"/>
                <w:sz w:val="22"/>
              </w:rPr>
              <w:t>项目负责人：</w:t>
            </w:r>
            <w:r>
              <w:rPr>
                <w:rFonts w:hint="eastAsia" w:ascii="宋体" w:cs="宋体"/>
                <w:sz w:val="22"/>
                <w:lang w:val="en-US" w:eastAsia="zh-CN"/>
              </w:rPr>
              <w:t>陈女士</w:t>
            </w:r>
          </w:p>
          <w:p>
            <w:pPr>
              <w:adjustRightInd w:val="0"/>
              <w:rPr>
                <w:rFonts w:hint="default" w:ascii="宋体" w:eastAsia="宋体" w:cs="宋体"/>
                <w:sz w:val="22"/>
                <w:lang w:val="en-US" w:eastAsia="zh-CN"/>
              </w:rPr>
            </w:pPr>
            <w:r>
              <w:rPr>
                <w:rFonts w:hint="eastAsia" w:ascii="宋体" w:cs="宋体"/>
                <w:sz w:val="22"/>
              </w:rPr>
              <w:t>联系电话：0579-8</w:t>
            </w:r>
            <w:r>
              <w:rPr>
                <w:rFonts w:hint="eastAsia" w:ascii="宋体" w:cs="宋体"/>
                <w:sz w:val="22"/>
                <w:lang w:val="en-US" w:eastAsia="zh-CN"/>
              </w:rPr>
              <w:t>3171503</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330" w:hRule="atLeast"/>
          <w:jc w:val="center"/>
        </w:trPr>
        <w:tc>
          <w:tcPr>
            <w:tcW w:w="669" w:type="dxa"/>
            <w:vAlign w:val="center"/>
          </w:tcPr>
          <w:p>
            <w:pPr>
              <w:autoSpaceDE w:val="0"/>
              <w:autoSpaceDN w:val="0"/>
              <w:adjustRightInd w:val="0"/>
              <w:snapToGrid w:val="0"/>
              <w:spacing w:line="430" w:lineRule="atLeast"/>
              <w:jc w:val="center"/>
              <w:rPr>
                <w:rFonts w:ascii="宋体" w:cs="宋体"/>
                <w:sz w:val="22"/>
              </w:rPr>
            </w:pPr>
            <w:r>
              <w:rPr>
                <w:rFonts w:hint="eastAsia" w:ascii="宋体" w:cs="宋体"/>
                <w:sz w:val="22"/>
              </w:rPr>
              <w:t>7</w:t>
            </w:r>
          </w:p>
        </w:tc>
        <w:tc>
          <w:tcPr>
            <w:tcW w:w="1814" w:type="dxa"/>
            <w:vAlign w:val="center"/>
          </w:tcPr>
          <w:p>
            <w:pPr>
              <w:rPr>
                <w:rFonts w:ascii="宋体" w:cs="宋体"/>
                <w:sz w:val="22"/>
              </w:rPr>
            </w:pPr>
            <w:r>
              <w:rPr>
                <w:rFonts w:hint="eastAsia" w:ascii="宋体" w:cs="宋体"/>
                <w:sz w:val="22"/>
              </w:rPr>
              <w:t>招标内容</w:t>
            </w:r>
          </w:p>
        </w:tc>
        <w:tc>
          <w:tcPr>
            <w:tcW w:w="7776" w:type="dxa"/>
            <w:vAlign w:val="center"/>
          </w:tcPr>
          <w:p>
            <w:pPr>
              <w:adjustRightInd w:val="0"/>
              <w:rPr>
                <w:rFonts w:ascii="宋体" w:cs="宋体"/>
                <w:sz w:val="22"/>
              </w:rPr>
            </w:pPr>
            <w:r>
              <w:rPr>
                <w:rFonts w:hint="eastAsia" w:ascii="宋体" w:cs="宋体"/>
                <w:sz w:val="22"/>
              </w:rPr>
              <w:t>具体内容见招标文件。</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330" w:hRule="atLeast"/>
          <w:jc w:val="center"/>
        </w:trPr>
        <w:tc>
          <w:tcPr>
            <w:tcW w:w="669" w:type="dxa"/>
            <w:vAlign w:val="center"/>
          </w:tcPr>
          <w:p>
            <w:pPr>
              <w:autoSpaceDE w:val="0"/>
              <w:autoSpaceDN w:val="0"/>
              <w:adjustRightInd w:val="0"/>
              <w:snapToGrid w:val="0"/>
              <w:spacing w:line="430" w:lineRule="atLeast"/>
              <w:jc w:val="center"/>
              <w:rPr>
                <w:rFonts w:ascii="宋体" w:cs="宋体"/>
                <w:sz w:val="22"/>
              </w:rPr>
            </w:pPr>
            <w:r>
              <w:rPr>
                <w:rFonts w:hint="eastAsia" w:ascii="宋体" w:cs="宋体"/>
                <w:sz w:val="22"/>
              </w:rPr>
              <w:t>8</w:t>
            </w:r>
          </w:p>
        </w:tc>
        <w:tc>
          <w:tcPr>
            <w:tcW w:w="1814" w:type="dxa"/>
            <w:vAlign w:val="center"/>
          </w:tcPr>
          <w:p>
            <w:pPr>
              <w:rPr>
                <w:rFonts w:ascii="宋体" w:cs="宋体"/>
                <w:sz w:val="22"/>
              </w:rPr>
            </w:pPr>
            <w:r>
              <w:rPr>
                <w:rFonts w:hint="eastAsia" w:ascii="宋体" w:cs="宋体"/>
                <w:sz w:val="22"/>
              </w:rPr>
              <w:t>评标办法</w:t>
            </w:r>
          </w:p>
        </w:tc>
        <w:tc>
          <w:tcPr>
            <w:tcW w:w="7776" w:type="dxa"/>
            <w:vAlign w:val="center"/>
          </w:tcPr>
          <w:p>
            <w:pPr>
              <w:adjustRightInd w:val="0"/>
              <w:rPr>
                <w:rFonts w:ascii="宋体" w:cs="宋体"/>
                <w:sz w:val="22"/>
              </w:rPr>
            </w:pPr>
            <w:r>
              <w:rPr>
                <w:rFonts w:hint="eastAsia" w:ascii="宋体" w:cs="宋体"/>
                <w:sz w:val="22"/>
              </w:rPr>
              <w:t>综合评分法</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521" w:hRule="atLeast"/>
          <w:jc w:val="center"/>
        </w:trPr>
        <w:tc>
          <w:tcPr>
            <w:tcW w:w="669" w:type="dxa"/>
            <w:vAlign w:val="center"/>
          </w:tcPr>
          <w:p>
            <w:pPr>
              <w:autoSpaceDE w:val="0"/>
              <w:autoSpaceDN w:val="0"/>
              <w:adjustRightInd w:val="0"/>
              <w:snapToGrid w:val="0"/>
              <w:spacing w:line="430" w:lineRule="atLeast"/>
              <w:jc w:val="center"/>
              <w:rPr>
                <w:rFonts w:ascii="宋体" w:cs="宋体"/>
                <w:sz w:val="22"/>
              </w:rPr>
            </w:pPr>
            <w:r>
              <w:rPr>
                <w:rFonts w:hint="eastAsia" w:ascii="宋体" w:cs="宋体"/>
                <w:sz w:val="22"/>
              </w:rPr>
              <w:t>9</w:t>
            </w:r>
          </w:p>
        </w:tc>
        <w:tc>
          <w:tcPr>
            <w:tcW w:w="1814" w:type="dxa"/>
            <w:vAlign w:val="center"/>
          </w:tcPr>
          <w:p>
            <w:pPr>
              <w:rPr>
                <w:rFonts w:ascii="宋体" w:cs="宋体"/>
                <w:sz w:val="22"/>
              </w:rPr>
            </w:pPr>
            <w:r>
              <w:rPr>
                <w:rFonts w:hint="eastAsia" w:ascii="宋体" w:cs="宋体"/>
                <w:sz w:val="22"/>
              </w:rPr>
              <w:t>投标供应商</w:t>
            </w:r>
          </w:p>
          <w:p>
            <w:pPr>
              <w:rPr>
                <w:rFonts w:ascii="宋体" w:cs="宋体"/>
                <w:sz w:val="22"/>
              </w:rPr>
            </w:pPr>
            <w:r>
              <w:rPr>
                <w:rFonts w:hint="eastAsia" w:ascii="宋体" w:cs="宋体"/>
                <w:sz w:val="22"/>
              </w:rPr>
              <w:t>资格要求</w:t>
            </w:r>
          </w:p>
        </w:tc>
        <w:tc>
          <w:tcPr>
            <w:tcW w:w="7776" w:type="dxa"/>
            <w:vAlign w:val="center"/>
          </w:tcPr>
          <w:p>
            <w:pPr>
              <w:adjustRightInd w:val="0"/>
              <w:rPr>
                <w:rFonts w:ascii="宋体" w:cs="宋体"/>
                <w:kern w:val="28"/>
                <w:sz w:val="22"/>
              </w:rPr>
            </w:pPr>
            <w:r>
              <w:rPr>
                <w:rFonts w:hint="eastAsia" w:ascii="宋体" w:cs="宋体"/>
                <w:sz w:val="22"/>
              </w:rPr>
              <w:t>见第一章采购公告</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521" w:hRule="atLeast"/>
          <w:jc w:val="center"/>
        </w:trPr>
        <w:tc>
          <w:tcPr>
            <w:tcW w:w="669" w:type="dxa"/>
            <w:vAlign w:val="center"/>
          </w:tcPr>
          <w:p>
            <w:pPr>
              <w:autoSpaceDE w:val="0"/>
              <w:autoSpaceDN w:val="0"/>
              <w:adjustRightInd w:val="0"/>
              <w:snapToGrid w:val="0"/>
              <w:spacing w:line="430" w:lineRule="atLeast"/>
              <w:jc w:val="center"/>
              <w:rPr>
                <w:rFonts w:ascii="宋体" w:cs="宋体"/>
                <w:sz w:val="22"/>
              </w:rPr>
            </w:pPr>
            <w:r>
              <w:rPr>
                <w:rFonts w:hint="eastAsia" w:ascii="宋体" w:cs="宋体"/>
                <w:sz w:val="22"/>
              </w:rPr>
              <w:t>10</w:t>
            </w:r>
          </w:p>
        </w:tc>
        <w:tc>
          <w:tcPr>
            <w:tcW w:w="1814" w:type="dxa"/>
            <w:vAlign w:val="center"/>
          </w:tcPr>
          <w:p>
            <w:pPr>
              <w:adjustRightInd w:val="0"/>
              <w:rPr>
                <w:rFonts w:ascii="宋体" w:cs="宋体"/>
                <w:sz w:val="22"/>
              </w:rPr>
            </w:pPr>
            <w:r>
              <w:rPr>
                <w:rFonts w:hint="eastAsia" w:ascii="宋体" w:cs="宋体"/>
                <w:sz w:val="22"/>
              </w:rPr>
              <w:t>是否接受联合体投标</w:t>
            </w:r>
          </w:p>
        </w:tc>
        <w:tc>
          <w:tcPr>
            <w:tcW w:w="7776" w:type="dxa"/>
            <w:vAlign w:val="center"/>
          </w:tcPr>
          <w:p>
            <w:pPr>
              <w:adjustRightInd w:val="0"/>
              <w:rPr>
                <w:rFonts w:ascii="宋体" w:cs="宋体"/>
                <w:sz w:val="22"/>
              </w:rPr>
            </w:pPr>
            <w:r>
              <w:rPr>
                <w:rFonts w:hint="eastAsia" w:ascii="宋体" w:cs="宋体"/>
                <w:sz w:val="22"/>
              </w:rPr>
              <w:fldChar w:fldCharType="begin"/>
            </w:r>
            <w:r>
              <w:rPr>
                <w:rFonts w:hint="eastAsia" w:ascii="宋体" w:cs="宋体"/>
                <w:sz w:val="22"/>
              </w:rPr>
              <w:instrText xml:space="preserve"> eq \o\ac(</w:instrText>
            </w:r>
            <w:r>
              <w:rPr>
                <w:rFonts w:hint="eastAsia" w:ascii="宋体" w:cs="宋体"/>
                <w:position w:val="-4"/>
                <w:sz w:val="33"/>
              </w:rPr>
              <w:instrText xml:space="preserve">□</w:instrText>
            </w:r>
            <w:r>
              <w:rPr>
                <w:rFonts w:hint="eastAsia" w:ascii="宋体" w:cs="宋体"/>
                <w:sz w:val="22"/>
              </w:rPr>
              <w:instrText xml:space="preserve">,√)</w:instrText>
            </w:r>
            <w:r>
              <w:rPr>
                <w:rFonts w:hint="eastAsia" w:ascii="宋体" w:cs="宋体"/>
                <w:sz w:val="22"/>
              </w:rPr>
              <w:fldChar w:fldCharType="end"/>
            </w:r>
            <w:r>
              <w:rPr>
                <w:rFonts w:hint="eastAsia" w:ascii="宋体" w:cs="宋体"/>
                <w:sz w:val="22"/>
              </w:rPr>
              <w:t>不接受</w:t>
            </w:r>
          </w:p>
          <w:p>
            <w:pPr>
              <w:adjustRightInd w:val="0"/>
              <w:rPr>
                <w:rFonts w:ascii="宋体" w:cs="宋体"/>
                <w:sz w:val="22"/>
              </w:rPr>
            </w:pPr>
            <w:r>
              <w:rPr>
                <w:rFonts w:hint="eastAsia" w:ascii="宋体" w:cs="宋体"/>
                <w:sz w:val="22"/>
              </w:rPr>
              <w:t>□接受</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521" w:hRule="atLeast"/>
          <w:jc w:val="center"/>
        </w:trPr>
        <w:tc>
          <w:tcPr>
            <w:tcW w:w="669" w:type="dxa"/>
            <w:vAlign w:val="center"/>
          </w:tcPr>
          <w:p>
            <w:pPr>
              <w:autoSpaceDE w:val="0"/>
              <w:autoSpaceDN w:val="0"/>
              <w:adjustRightInd w:val="0"/>
              <w:snapToGrid w:val="0"/>
              <w:spacing w:line="430" w:lineRule="atLeast"/>
              <w:jc w:val="center"/>
              <w:rPr>
                <w:rFonts w:ascii="宋体" w:cs="宋体"/>
                <w:sz w:val="22"/>
              </w:rPr>
            </w:pPr>
            <w:r>
              <w:rPr>
                <w:rFonts w:hint="eastAsia" w:ascii="宋体" w:cs="宋体"/>
                <w:sz w:val="22"/>
              </w:rPr>
              <w:t>11</w:t>
            </w:r>
          </w:p>
        </w:tc>
        <w:tc>
          <w:tcPr>
            <w:tcW w:w="1814" w:type="dxa"/>
            <w:vAlign w:val="center"/>
          </w:tcPr>
          <w:p>
            <w:pPr>
              <w:adjustRightInd w:val="0"/>
              <w:rPr>
                <w:rFonts w:ascii="宋体" w:cs="宋体"/>
                <w:sz w:val="22"/>
              </w:rPr>
            </w:pPr>
            <w:r>
              <w:rPr>
                <w:rFonts w:hint="eastAsia" w:ascii="宋体" w:cs="宋体"/>
                <w:sz w:val="22"/>
              </w:rPr>
              <w:t>踏勘现场</w:t>
            </w:r>
          </w:p>
        </w:tc>
        <w:tc>
          <w:tcPr>
            <w:tcW w:w="7776" w:type="dxa"/>
            <w:vAlign w:val="center"/>
          </w:tcPr>
          <w:p>
            <w:pPr>
              <w:adjustRightInd w:val="0"/>
              <w:rPr>
                <w:rFonts w:ascii="宋体" w:cs="宋体"/>
                <w:sz w:val="22"/>
              </w:rPr>
            </w:pPr>
            <w:r>
              <w:rPr>
                <w:rFonts w:hint="eastAsia" w:ascii="宋体" w:cs="宋体"/>
                <w:sz w:val="22"/>
              </w:rPr>
              <w:fldChar w:fldCharType="begin"/>
            </w:r>
            <w:r>
              <w:rPr>
                <w:rFonts w:hint="eastAsia" w:ascii="宋体" w:cs="宋体"/>
                <w:sz w:val="22"/>
              </w:rPr>
              <w:instrText xml:space="preserve"> eq \o\ac(</w:instrText>
            </w:r>
            <w:r>
              <w:rPr>
                <w:rFonts w:hint="eastAsia" w:ascii="宋体" w:cs="宋体"/>
                <w:position w:val="-4"/>
                <w:sz w:val="33"/>
              </w:rPr>
              <w:instrText xml:space="preserve">□</w:instrText>
            </w:r>
            <w:r>
              <w:rPr>
                <w:rFonts w:hint="eastAsia" w:ascii="宋体" w:cs="宋体"/>
                <w:sz w:val="22"/>
              </w:rPr>
              <w:instrText xml:space="preserve">,√)</w:instrText>
            </w:r>
            <w:r>
              <w:rPr>
                <w:rFonts w:hint="eastAsia" w:ascii="宋体" w:cs="宋体"/>
                <w:sz w:val="22"/>
              </w:rPr>
              <w:fldChar w:fldCharType="end"/>
            </w:r>
            <w:r>
              <w:rPr>
                <w:rFonts w:hint="eastAsia" w:ascii="宋体" w:cs="宋体"/>
                <w:sz w:val="22"/>
              </w:rPr>
              <w:t>不组织</w:t>
            </w:r>
          </w:p>
          <w:p>
            <w:pPr>
              <w:adjustRightInd w:val="0"/>
              <w:rPr>
                <w:rFonts w:ascii="宋体" w:cs="宋体"/>
                <w:sz w:val="22"/>
              </w:rPr>
            </w:pPr>
            <w:r>
              <w:rPr>
                <w:rFonts w:hint="eastAsia" w:ascii="宋体" w:cs="宋体"/>
                <w:sz w:val="22"/>
              </w:rPr>
              <w:t xml:space="preserve">□组织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521" w:hRule="atLeast"/>
          <w:jc w:val="center"/>
        </w:trPr>
        <w:tc>
          <w:tcPr>
            <w:tcW w:w="669" w:type="dxa"/>
            <w:vAlign w:val="center"/>
          </w:tcPr>
          <w:p>
            <w:pPr>
              <w:autoSpaceDE w:val="0"/>
              <w:autoSpaceDN w:val="0"/>
              <w:adjustRightInd w:val="0"/>
              <w:snapToGrid w:val="0"/>
              <w:spacing w:line="430" w:lineRule="atLeast"/>
              <w:jc w:val="center"/>
              <w:rPr>
                <w:rFonts w:ascii="宋体" w:cs="宋体"/>
                <w:sz w:val="22"/>
              </w:rPr>
            </w:pPr>
            <w:r>
              <w:rPr>
                <w:rFonts w:hint="eastAsia" w:ascii="宋体" w:cs="宋体"/>
                <w:sz w:val="22"/>
              </w:rPr>
              <w:t>12</w:t>
            </w:r>
          </w:p>
        </w:tc>
        <w:tc>
          <w:tcPr>
            <w:tcW w:w="1814" w:type="dxa"/>
            <w:vAlign w:val="center"/>
          </w:tcPr>
          <w:p>
            <w:pPr>
              <w:adjustRightInd w:val="0"/>
              <w:rPr>
                <w:rFonts w:ascii="宋体" w:cs="宋体"/>
                <w:sz w:val="22"/>
              </w:rPr>
            </w:pPr>
            <w:r>
              <w:rPr>
                <w:rFonts w:hint="eastAsia" w:ascii="宋体" w:cs="宋体"/>
                <w:sz w:val="22"/>
              </w:rPr>
              <w:t>是否允许递交备选投标方案</w:t>
            </w:r>
          </w:p>
        </w:tc>
        <w:tc>
          <w:tcPr>
            <w:tcW w:w="7776" w:type="dxa"/>
            <w:vAlign w:val="center"/>
          </w:tcPr>
          <w:p>
            <w:pPr>
              <w:adjustRightInd w:val="0"/>
              <w:rPr>
                <w:rFonts w:ascii="宋体" w:cs="宋体"/>
                <w:sz w:val="22"/>
              </w:rPr>
            </w:pPr>
            <w:r>
              <w:rPr>
                <w:rFonts w:hint="eastAsia" w:ascii="宋体" w:cs="宋体"/>
                <w:sz w:val="22"/>
              </w:rPr>
              <w:fldChar w:fldCharType="begin"/>
            </w:r>
            <w:r>
              <w:rPr>
                <w:rFonts w:hint="eastAsia" w:ascii="宋体" w:cs="宋体"/>
                <w:sz w:val="22"/>
              </w:rPr>
              <w:instrText xml:space="preserve"> eq \o\ac(</w:instrText>
            </w:r>
            <w:r>
              <w:rPr>
                <w:rFonts w:hint="eastAsia" w:ascii="宋体" w:cs="宋体"/>
                <w:position w:val="-4"/>
                <w:sz w:val="33"/>
              </w:rPr>
              <w:instrText xml:space="preserve">□</w:instrText>
            </w:r>
            <w:r>
              <w:rPr>
                <w:rFonts w:hint="eastAsia" w:ascii="宋体" w:cs="宋体"/>
                <w:sz w:val="22"/>
              </w:rPr>
              <w:instrText xml:space="preserve">,√)</w:instrText>
            </w:r>
            <w:r>
              <w:rPr>
                <w:rFonts w:hint="eastAsia" w:ascii="宋体" w:cs="宋体"/>
                <w:sz w:val="22"/>
              </w:rPr>
              <w:fldChar w:fldCharType="end"/>
            </w:r>
            <w:r>
              <w:rPr>
                <w:rFonts w:hint="eastAsia" w:ascii="宋体" w:cs="宋体"/>
                <w:sz w:val="22"/>
              </w:rPr>
              <w:t xml:space="preserve"> 不允许</w:t>
            </w:r>
          </w:p>
          <w:p>
            <w:pPr>
              <w:adjustRightInd w:val="0"/>
              <w:rPr>
                <w:rFonts w:ascii="宋体" w:cs="宋体"/>
                <w:sz w:val="22"/>
              </w:rPr>
            </w:pPr>
            <w:r>
              <w:rPr>
                <w:rFonts w:hint="eastAsia" w:ascii="宋体" w:cs="宋体"/>
                <w:sz w:val="22"/>
              </w:rPr>
              <w:t>□ 允许</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191" w:hRule="atLeast"/>
          <w:jc w:val="center"/>
        </w:trPr>
        <w:tc>
          <w:tcPr>
            <w:tcW w:w="669" w:type="dxa"/>
            <w:vAlign w:val="center"/>
          </w:tcPr>
          <w:p>
            <w:pPr>
              <w:autoSpaceDE w:val="0"/>
              <w:autoSpaceDN w:val="0"/>
              <w:adjustRightInd w:val="0"/>
              <w:snapToGrid w:val="0"/>
              <w:spacing w:line="430" w:lineRule="atLeast"/>
              <w:jc w:val="center"/>
              <w:rPr>
                <w:rFonts w:ascii="宋体" w:cs="宋体"/>
                <w:sz w:val="22"/>
              </w:rPr>
            </w:pPr>
            <w:r>
              <w:rPr>
                <w:rFonts w:hint="eastAsia" w:ascii="宋体" w:cs="宋体"/>
                <w:sz w:val="22"/>
              </w:rPr>
              <w:t>13</w:t>
            </w:r>
          </w:p>
        </w:tc>
        <w:tc>
          <w:tcPr>
            <w:tcW w:w="1814" w:type="dxa"/>
            <w:vAlign w:val="center"/>
          </w:tcPr>
          <w:p>
            <w:pPr>
              <w:adjustRightInd w:val="0"/>
              <w:rPr>
                <w:rFonts w:ascii="宋体" w:cs="宋体"/>
                <w:sz w:val="22"/>
              </w:rPr>
            </w:pPr>
            <w:r>
              <w:rPr>
                <w:rFonts w:hint="eastAsia" w:ascii="宋体" w:cs="宋体"/>
                <w:sz w:val="22"/>
              </w:rPr>
              <w:t>投标货币</w:t>
            </w:r>
          </w:p>
        </w:tc>
        <w:tc>
          <w:tcPr>
            <w:tcW w:w="7776" w:type="dxa"/>
            <w:vAlign w:val="center"/>
          </w:tcPr>
          <w:p>
            <w:pPr>
              <w:adjustRightInd w:val="0"/>
              <w:rPr>
                <w:rFonts w:ascii="宋体" w:cs="宋体"/>
                <w:sz w:val="22"/>
              </w:rPr>
            </w:pPr>
            <w:r>
              <w:rPr>
                <w:rFonts w:hint="eastAsia" w:ascii="宋体" w:cs="宋体"/>
                <w:sz w:val="22"/>
              </w:rPr>
              <w:t>人民币</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42" w:hRule="atLeast"/>
          <w:jc w:val="center"/>
        </w:trPr>
        <w:tc>
          <w:tcPr>
            <w:tcW w:w="669" w:type="dxa"/>
            <w:vAlign w:val="center"/>
          </w:tcPr>
          <w:p>
            <w:pPr>
              <w:autoSpaceDE w:val="0"/>
              <w:autoSpaceDN w:val="0"/>
              <w:adjustRightInd w:val="0"/>
              <w:snapToGrid w:val="0"/>
              <w:spacing w:line="300" w:lineRule="exact"/>
              <w:jc w:val="center"/>
              <w:rPr>
                <w:rFonts w:ascii="宋体" w:cs="宋体"/>
                <w:sz w:val="22"/>
              </w:rPr>
            </w:pPr>
            <w:r>
              <w:rPr>
                <w:rFonts w:hint="eastAsia" w:ascii="宋体" w:cs="宋体"/>
                <w:sz w:val="22"/>
              </w:rPr>
              <w:t>14</w:t>
            </w:r>
          </w:p>
        </w:tc>
        <w:tc>
          <w:tcPr>
            <w:tcW w:w="1814" w:type="dxa"/>
            <w:vAlign w:val="center"/>
          </w:tcPr>
          <w:p>
            <w:pPr>
              <w:adjustRightInd w:val="0"/>
              <w:spacing w:line="300" w:lineRule="exact"/>
              <w:rPr>
                <w:rFonts w:ascii="宋体" w:cs="宋体"/>
                <w:sz w:val="22"/>
              </w:rPr>
            </w:pPr>
            <w:r>
              <w:rPr>
                <w:rFonts w:hint="eastAsia" w:ascii="宋体" w:cs="宋体"/>
                <w:sz w:val="22"/>
              </w:rPr>
              <w:t>投标语言</w:t>
            </w:r>
          </w:p>
        </w:tc>
        <w:tc>
          <w:tcPr>
            <w:tcW w:w="7776" w:type="dxa"/>
            <w:vAlign w:val="center"/>
          </w:tcPr>
          <w:p>
            <w:pPr>
              <w:adjustRightInd w:val="0"/>
              <w:spacing w:line="300" w:lineRule="exact"/>
              <w:rPr>
                <w:rFonts w:ascii="宋体" w:cs="宋体"/>
                <w:sz w:val="22"/>
              </w:rPr>
            </w:pPr>
            <w:r>
              <w:rPr>
                <w:rFonts w:hint="eastAsia" w:ascii="宋体" w:cs="宋体"/>
                <w:sz w:val="22"/>
              </w:rPr>
              <w:t>中文</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326" w:hRule="atLeast"/>
          <w:jc w:val="center"/>
        </w:trPr>
        <w:tc>
          <w:tcPr>
            <w:tcW w:w="669" w:type="dxa"/>
            <w:vAlign w:val="center"/>
          </w:tcPr>
          <w:p>
            <w:pPr>
              <w:autoSpaceDE w:val="0"/>
              <w:autoSpaceDN w:val="0"/>
              <w:adjustRightInd w:val="0"/>
              <w:snapToGrid w:val="0"/>
              <w:spacing w:line="300" w:lineRule="exact"/>
              <w:jc w:val="center"/>
              <w:rPr>
                <w:rFonts w:ascii="宋体" w:cs="宋体"/>
                <w:sz w:val="22"/>
              </w:rPr>
            </w:pPr>
            <w:r>
              <w:rPr>
                <w:rFonts w:hint="eastAsia" w:ascii="宋体" w:cs="宋体"/>
                <w:sz w:val="22"/>
              </w:rPr>
              <w:t>15</w:t>
            </w:r>
          </w:p>
        </w:tc>
        <w:tc>
          <w:tcPr>
            <w:tcW w:w="1814" w:type="dxa"/>
            <w:vAlign w:val="center"/>
          </w:tcPr>
          <w:p>
            <w:pPr>
              <w:spacing w:line="300" w:lineRule="exact"/>
              <w:rPr>
                <w:rFonts w:ascii="宋体" w:cs="宋体"/>
                <w:sz w:val="22"/>
              </w:rPr>
            </w:pPr>
            <w:r>
              <w:rPr>
                <w:rFonts w:hint="eastAsia" w:ascii="宋体" w:cs="宋体"/>
                <w:sz w:val="22"/>
              </w:rPr>
              <w:t>投标有效期</w:t>
            </w:r>
          </w:p>
        </w:tc>
        <w:tc>
          <w:tcPr>
            <w:tcW w:w="7776" w:type="dxa"/>
            <w:vAlign w:val="center"/>
          </w:tcPr>
          <w:p>
            <w:pPr>
              <w:spacing w:line="300" w:lineRule="exact"/>
              <w:rPr>
                <w:rFonts w:ascii="宋体" w:cs="宋体"/>
                <w:sz w:val="22"/>
              </w:rPr>
            </w:pPr>
            <w:r>
              <w:rPr>
                <w:rFonts w:hint="eastAsia" w:ascii="宋体" w:cs="宋体"/>
                <w:sz w:val="22"/>
              </w:rPr>
              <w:t>提交投标文件截止时间起90天内。</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326" w:hRule="atLeast"/>
          <w:jc w:val="center"/>
        </w:trPr>
        <w:tc>
          <w:tcPr>
            <w:tcW w:w="669" w:type="dxa"/>
            <w:vAlign w:val="center"/>
          </w:tcPr>
          <w:p>
            <w:pPr>
              <w:autoSpaceDE w:val="0"/>
              <w:autoSpaceDN w:val="0"/>
              <w:adjustRightInd w:val="0"/>
              <w:snapToGrid w:val="0"/>
              <w:spacing w:line="300" w:lineRule="exact"/>
              <w:jc w:val="center"/>
              <w:rPr>
                <w:rFonts w:ascii="宋体" w:cs="宋体"/>
                <w:sz w:val="22"/>
                <w:lang w:val="zh-CN"/>
              </w:rPr>
            </w:pPr>
            <w:r>
              <w:rPr>
                <w:rFonts w:hint="eastAsia" w:ascii="宋体" w:cs="宋体"/>
                <w:sz w:val="22"/>
                <w:lang w:val="zh-CN"/>
              </w:rPr>
              <w:t>1</w:t>
            </w:r>
            <w:r>
              <w:rPr>
                <w:rFonts w:hint="eastAsia" w:ascii="宋体" w:cs="宋体"/>
                <w:sz w:val="22"/>
              </w:rPr>
              <w:t>6</w:t>
            </w:r>
          </w:p>
        </w:tc>
        <w:tc>
          <w:tcPr>
            <w:tcW w:w="1814" w:type="dxa"/>
            <w:vAlign w:val="center"/>
          </w:tcPr>
          <w:p>
            <w:pPr>
              <w:adjustRightInd w:val="0"/>
              <w:snapToGrid w:val="0"/>
              <w:spacing w:line="300" w:lineRule="exact"/>
              <w:rPr>
                <w:rFonts w:ascii="宋体"/>
                <w:snapToGrid w:val="0"/>
                <w:sz w:val="22"/>
              </w:rPr>
            </w:pPr>
            <w:r>
              <w:rPr>
                <w:rFonts w:hint="eastAsia" w:ascii="宋体"/>
                <w:snapToGrid w:val="0"/>
                <w:sz w:val="22"/>
              </w:rPr>
              <w:t>投标文件的形式</w:t>
            </w:r>
          </w:p>
        </w:tc>
        <w:tc>
          <w:tcPr>
            <w:tcW w:w="7776" w:type="dxa"/>
            <w:vAlign w:val="center"/>
          </w:tcPr>
          <w:p>
            <w:pPr>
              <w:spacing w:line="300" w:lineRule="exact"/>
              <w:rPr>
                <w:rFonts w:ascii="宋体"/>
                <w:snapToGrid w:val="0"/>
                <w:sz w:val="22"/>
              </w:rPr>
            </w:pPr>
            <w:r>
              <w:rPr>
                <w:rFonts w:hint="eastAsia" w:ascii="宋体"/>
                <w:snapToGrid w:val="0"/>
                <w:sz w:val="22"/>
              </w:rPr>
              <w:t>投标供应商应准备电子投标文件。</w:t>
            </w:r>
          </w:p>
          <w:p>
            <w:pPr>
              <w:spacing w:line="300" w:lineRule="exact"/>
              <w:rPr>
                <w:rFonts w:ascii="宋体"/>
                <w:snapToGrid w:val="0"/>
                <w:sz w:val="22"/>
              </w:rPr>
            </w:pPr>
            <w:r>
              <w:rPr>
                <w:rFonts w:hint="eastAsia" w:ascii="宋体"/>
                <w:snapToGrid w:val="0"/>
                <w:sz w:val="22"/>
              </w:rPr>
              <w:t>电子投标文件是指通过“政采云电子交易客户端”完成投标文件编制后生成并加密的数据电文形式的电子加密投标文件。</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326" w:hRule="atLeast"/>
          <w:jc w:val="center"/>
        </w:trPr>
        <w:tc>
          <w:tcPr>
            <w:tcW w:w="669" w:type="dxa"/>
            <w:vAlign w:val="center"/>
          </w:tcPr>
          <w:p>
            <w:pPr>
              <w:widowControl/>
              <w:tabs>
                <w:tab w:val="left" w:pos="420"/>
                <w:tab w:val="left" w:pos="1145"/>
              </w:tabs>
              <w:spacing w:line="300" w:lineRule="exact"/>
              <w:jc w:val="center"/>
              <w:rPr>
                <w:rFonts w:ascii="宋体" w:cs="宋体"/>
                <w:sz w:val="22"/>
              </w:rPr>
            </w:pPr>
            <w:r>
              <w:rPr>
                <w:rFonts w:hint="eastAsia" w:ascii="宋体" w:cs="宋体"/>
                <w:sz w:val="22"/>
              </w:rPr>
              <w:t>17</w:t>
            </w:r>
          </w:p>
        </w:tc>
        <w:tc>
          <w:tcPr>
            <w:tcW w:w="1814" w:type="dxa"/>
            <w:vAlign w:val="center"/>
          </w:tcPr>
          <w:p>
            <w:pPr>
              <w:adjustRightInd w:val="0"/>
              <w:snapToGrid w:val="0"/>
              <w:spacing w:line="300" w:lineRule="exact"/>
              <w:rPr>
                <w:rFonts w:ascii="宋体"/>
                <w:snapToGrid w:val="0"/>
                <w:sz w:val="22"/>
              </w:rPr>
            </w:pPr>
            <w:r>
              <w:rPr>
                <w:rFonts w:hint="eastAsia" w:ascii="宋体"/>
                <w:snapToGrid w:val="0"/>
                <w:sz w:val="22"/>
              </w:rPr>
              <w:t>投标文件的编制</w:t>
            </w:r>
          </w:p>
        </w:tc>
        <w:tc>
          <w:tcPr>
            <w:tcW w:w="7776" w:type="dxa"/>
            <w:vAlign w:val="center"/>
          </w:tcPr>
          <w:p>
            <w:pPr>
              <w:spacing w:line="300" w:lineRule="exact"/>
              <w:rPr>
                <w:rFonts w:ascii="宋体"/>
                <w:snapToGrid w:val="0"/>
                <w:sz w:val="22"/>
              </w:rPr>
            </w:pPr>
            <w:r>
              <w:rPr>
                <w:rFonts w:hint="eastAsia" w:ascii="宋体"/>
                <w:snapToGrid w:val="0"/>
                <w:sz w:val="22"/>
              </w:rPr>
              <w:t>供应商应先安装“政采云电子交易客户端”，并按照本招标文件和“政府采购云平台”的要求，通过“政采云电子交易客户端”编制并加密投标文件。</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326" w:hRule="atLeast"/>
          <w:jc w:val="center"/>
        </w:trPr>
        <w:tc>
          <w:tcPr>
            <w:tcW w:w="669" w:type="dxa"/>
            <w:vAlign w:val="center"/>
          </w:tcPr>
          <w:p>
            <w:pPr>
              <w:widowControl/>
              <w:tabs>
                <w:tab w:val="left" w:pos="420"/>
                <w:tab w:val="left" w:pos="1145"/>
              </w:tabs>
              <w:spacing w:line="300" w:lineRule="exact"/>
              <w:jc w:val="center"/>
              <w:rPr>
                <w:rFonts w:ascii="宋体" w:cs="宋体"/>
                <w:sz w:val="22"/>
              </w:rPr>
            </w:pPr>
            <w:r>
              <w:rPr>
                <w:rFonts w:hint="eastAsia" w:ascii="宋体" w:cs="宋体"/>
                <w:sz w:val="22"/>
              </w:rPr>
              <w:t>18</w:t>
            </w:r>
          </w:p>
        </w:tc>
        <w:tc>
          <w:tcPr>
            <w:tcW w:w="1814" w:type="dxa"/>
            <w:vAlign w:val="center"/>
          </w:tcPr>
          <w:p>
            <w:pPr>
              <w:adjustRightInd w:val="0"/>
              <w:snapToGrid w:val="0"/>
              <w:spacing w:line="300" w:lineRule="exact"/>
              <w:rPr>
                <w:rFonts w:ascii="宋体"/>
                <w:snapToGrid w:val="0"/>
                <w:sz w:val="22"/>
              </w:rPr>
            </w:pPr>
            <w:r>
              <w:rPr>
                <w:rFonts w:hint="eastAsia" w:ascii="宋体"/>
                <w:snapToGrid w:val="0"/>
                <w:sz w:val="22"/>
              </w:rPr>
              <w:t>投标文件组成</w:t>
            </w:r>
          </w:p>
        </w:tc>
        <w:tc>
          <w:tcPr>
            <w:tcW w:w="7776" w:type="dxa"/>
            <w:vAlign w:val="center"/>
          </w:tcPr>
          <w:p>
            <w:pPr>
              <w:spacing w:line="300" w:lineRule="exact"/>
              <w:rPr>
                <w:rFonts w:ascii="宋体"/>
                <w:snapToGrid w:val="0"/>
                <w:sz w:val="22"/>
              </w:rPr>
            </w:pPr>
            <w:r>
              <w:rPr>
                <w:rFonts w:hint="eastAsia" w:ascii="宋体"/>
                <w:bCs/>
                <w:snapToGrid w:val="0"/>
                <w:sz w:val="22"/>
              </w:rPr>
              <w:t>由“资格文件”、“报价文件”和“商务技术文件”三个部分组成。</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326" w:hRule="atLeast"/>
          <w:jc w:val="center"/>
        </w:trPr>
        <w:tc>
          <w:tcPr>
            <w:tcW w:w="669" w:type="dxa"/>
            <w:vAlign w:val="center"/>
          </w:tcPr>
          <w:p>
            <w:pPr>
              <w:widowControl/>
              <w:tabs>
                <w:tab w:val="left" w:pos="420"/>
                <w:tab w:val="left" w:pos="1145"/>
              </w:tabs>
              <w:spacing w:line="300" w:lineRule="exact"/>
              <w:jc w:val="center"/>
              <w:rPr>
                <w:rFonts w:ascii="宋体" w:cs="宋体"/>
                <w:sz w:val="22"/>
              </w:rPr>
            </w:pPr>
            <w:r>
              <w:rPr>
                <w:rFonts w:hint="eastAsia" w:ascii="宋体" w:cs="宋体"/>
                <w:sz w:val="22"/>
              </w:rPr>
              <w:t>19</w:t>
            </w:r>
          </w:p>
        </w:tc>
        <w:tc>
          <w:tcPr>
            <w:tcW w:w="1814" w:type="dxa"/>
            <w:vAlign w:val="center"/>
          </w:tcPr>
          <w:p>
            <w:pPr>
              <w:adjustRightInd w:val="0"/>
              <w:snapToGrid w:val="0"/>
              <w:spacing w:line="300" w:lineRule="exact"/>
              <w:rPr>
                <w:rFonts w:ascii="宋体"/>
                <w:snapToGrid w:val="0"/>
                <w:sz w:val="22"/>
              </w:rPr>
            </w:pPr>
            <w:r>
              <w:rPr>
                <w:rFonts w:hint="eastAsia" w:ascii="宋体"/>
                <w:snapToGrid w:val="0"/>
                <w:sz w:val="22"/>
              </w:rPr>
              <w:t>投标文件的盖章</w:t>
            </w:r>
          </w:p>
        </w:tc>
        <w:tc>
          <w:tcPr>
            <w:tcW w:w="7776" w:type="dxa"/>
            <w:vAlign w:val="center"/>
          </w:tcPr>
          <w:p>
            <w:pPr>
              <w:spacing w:line="300" w:lineRule="exact"/>
              <w:rPr>
                <w:rFonts w:ascii="宋体"/>
                <w:snapToGrid w:val="0"/>
                <w:sz w:val="22"/>
              </w:rPr>
            </w:pPr>
            <w:r>
              <w:rPr>
                <w:rFonts w:hint="eastAsia" w:ascii="宋体"/>
                <w:snapToGrid w:val="0"/>
                <w:sz w:val="22"/>
              </w:rPr>
              <w:t>投标文件中所涉及的加盖公章均采用CA电子签章。</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326" w:hRule="atLeast"/>
          <w:jc w:val="center"/>
        </w:trPr>
        <w:tc>
          <w:tcPr>
            <w:tcW w:w="669" w:type="dxa"/>
            <w:vAlign w:val="center"/>
          </w:tcPr>
          <w:p>
            <w:pPr>
              <w:widowControl/>
              <w:tabs>
                <w:tab w:val="left" w:pos="420"/>
                <w:tab w:val="left" w:pos="1145"/>
              </w:tabs>
              <w:spacing w:line="300" w:lineRule="exact"/>
              <w:jc w:val="center"/>
              <w:rPr>
                <w:rFonts w:ascii="宋体" w:cs="宋体"/>
                <w:sz w:val="22"/>
              </w:rPr>
            </w:pPr>
            <w:r>
              <w:rPr>
                <w:rFonts w:hint="eastAsia" w:ascii="宋体" w:cs="宋体"/>
                <w:sz w:val="22"/>
              </w:rPr>
              <w:t>20</w:t>
            </w:r>
          </w:p>
        </w:tc>
        <w:tc>
          <w:tcPr>
            <w:tcW w:w="1814" w:type="dxa"/>
            <w:vAlign w:val="center"/>
          </w:tcPr>
          <w:p>
            <w:pPr>
              <w:adjustRightInd w:val="0"/>
              <w:snapToGrid w:val="0"/>
              <w:spacing w:line="300" w:lineRule="exact"/>
              <w:rPr>
                <w:rFonts w:ascii="宋体"/>
                <w:snapToGrid w:val="0"/>
                <w:sz w:val="22"/>
              </w:rPr>
            </w:pPr>
            <w:r>
              <w:rPr>
                <w:rFonts w:hint="eastAsia" w:ascii="宋体"/>
                <w:snapToGrid w:val="0"/>
                <w:sz w:val="22"/>
              </w:rPr>
              <w:t>法定代表人或其授权代表签字或盖章</w:t>
            </w:r>
          </w:p>
        </w:tc>
        <w:tc>
          <w:tcPr>
            <w:tcW w:w="7776" w:type="dxa"/>
            <w:vAlign w:val="center"/>
          </w:tcPr>
          <w:p>
            <w:pPr>
              <w:spacing w:line="300" w:lineRule="exact"/>
              <w:rPr>
                <w:rFonts w:ascii="宋体"/>
                <w:snapToGrid w:val="0"/>
                <w:sz w:val="22"/>
              </w:rPr>
            </w:pPr>
            <w:r>
              <w:rPr>
                <w:rFonts w:hint="eastAsia" w:ascii="宋体"/>
                <w:snapToGrid w:val="0"/>
                <w:sz w:val="22"/>
              </w:rPr>
              <w:t>本招标文件所涉及的法定代表人或其授权代表签字或盖章的内容，如果投标单位没有法定代表人电子签章，涉及到法定代表人或其授权代表签字或盖章的内容，投标单位可以线下签字或盖章后扫描上传。</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326" w:hRule="atLeast"/>
          <w:jc w:val="center"/>
        </w:trPr>
        <w:tc>
          <w:tcPr>
            <w:tcW w:w="669" w:type="dxa"/>
            <w:vAlign w:val="center"/>
          </w:tcPr>
          <w:p>
            <w:pPr>
              <w:widowControl/>
              <w:tabs>
                <w:tab w:val="left" w:pos="420"/>
                <w:tab w:val="left" w:pos="1145"/>
              </w:tabs>
              <w:spacing w:line="300" w:lineRule="exact"/>
              <w:jc w:val="center"/>
              <w:rPr>
                <w:rFonts w:ascii="宋体" w:cs="宋体"/>
                <w:sz w:val="22"/>
              </w:rPr>
            </w:pPr>
            <w:r>
              <w:rPr>
                <w:rFonts w:hint="eastAsia" w:ascii="宋体" w:cs="宋体"/>
                <w:sz w:val="22"/>
              </w:rPr>
              <w:t>21</w:t>
            </w:r>
          </w:p>
        </w:tc>
        <w:tc>
          <w:tcPr>
            <w:tcW w:w="1814" w:type="dxa"/>
            <w:vAlign w:val="center"/>
          </w:tcPr>
          <w:p>
            <w:pPr>
              <w:adjustRightInd w:val="0"/>
              <w:snapToGrid w:val="0"/>
              <w:spacing w:line="300" w:lineRule="exact"/>
              <w:rPr>
                <w:rFonts w:ascii="宋体"/>
                <w:snapToGrid w:val="0"/>
                <w:sz w:val="22"/>
              </w:rPr>
            </w:pPr>
            <w:r>
              <w:rPr>
                <w:rFonts w:hint="eastAsia" w:ascii="宋体"/>
                <w:snapToGrid w:val="0"/>
                <w:sz w:val="22"/>
              </w:rPr>
              <w:t>投标文件份数</w:t>
            </w:r>
          </w:p>
        </w:tc>
        <w:tc>
          <w:tcPr>
            <w:tcW w:w="7776" w:type="dxa"/>
            <w:vAlign w:val="center"/>
          </w:tcPr>
          <w:p>
            <w:pPr>
              <w:spacing w:line="300" w:lineRule="exact"/>
              <w:rPr>
                <w:rFonts w:ascii="宋体"/>
                <w:snapToGrid w:val="0"/>
                <w:sz w:val="22"/>
              </w:rPr>
            </w:pPr>
            <w:r>
              <w:rPr>
                <w:rFonts w:hint="eastAsia" w:ascii="宋体"/>
                <w:snapToGrid w:val="0"/>
                <w:sz w:val="22"/>
              </w:rPr>
              <w:t>电子加密投标文件在线上传递交一份。</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326" w:hRule="atLeast"/>
          <w:jc w:val="center"/>
        </w:trPr>
        <w:tc>
          <w:tcPr>
            <w:tcW w:w="669" w:type="dxa"/>
            <w:vAlign w:val="center"/>
          </w:tcPr>
          <w:p>
            <w:pPr>
              <w:widowControl/>
              <w:tabs>
                <w:tab w:val="left" w:pos="420"/>
                <w:tab w:val="left" w:pos="1145"/>
              </w:tabs>
              <w:spacing w:line="300" w:lineRule="exact"/>
              <w:jc w:val="center"/>
              <w:rPr>
                <w:rFonts w:ascii="宋体" w:cs="宋体"/>
                <w:sz w:val="22"/>
              </w:rPr>
            </w:pPr>
            <w:r>
              <w:rPr>
                <w:rFonts w:hint="eastAsia" w:ascii="宋体" w:cs="宋体"/>
                <w:sz w:val="22"/>
              </w:rPr>
              <w:t>22</w:t>
            </w:r>
          </w:p>
        </w:tc>
        <w:tc>
          <w:tcPr>
            <w:tcW w:w="1814" w:type="dxa"/>
            <w:vAlign w:val="center"/>
          </w:tcPr>
          <w:p>
            <w:pPr>
              <w:adjustRightInd w:val="0"/>
              <w:snapToGrid w:val="0"/>
              <w:spacing w:line="300" w:lineRule="exact"/>
              <w:rPr>
                <w:rFonts w:ascii="宋体"/>
                <w:snapToGrid w:val="0"/>
                <w:sz w:val="22"/>
              </w:rPr>
            </w:pPr>
            <w:r>
              <w:rPr>
                <w:rFonts w:hint="eastAsia" w:ascii="宋体"/>
                <w:snapToGrid w:val="0"/>
                <w:sz w:val="22"/>
              </w:rPr>
              <w:t>投标文件的上传和递交</w:t>
            </w:r>
          </w:p>
        </w:tc>
        <w:tc>
          <w:tcPr>
            <w:tcW w:w="7776" w:type="dxa"/>
            <w:vAlign w:val="center"/>
          </w:tcPr>
          <w:p>
            <w:pPr>
              <w:spacing w:line="300" w:lineRule="exact"/>
              <w:rPr>
                <w:rFonts w:ascii="宋体"/>
                <w:snapToGrid w:val="0"/>
                <w:sz w:val="22"/>
              </w:rPr>
            </w:pPr>
            <w:r>
              <w:rPr>
                <w:rFonts w:hint="eastAsia" w:ascii="宋体"/>
                <w:snapToGrid w:val="0"/>
                <w:sz w:val="22"/>
              </w:rPr>
              <w:t>本项目通过“政府采购云平台（</w:t>
            </w:r>
            <w:r>
              <w:rPr>
                <w:rFonts w:ascii="宋体"/>
                <w:snapToGrid w:val="0"/>
                <w:sz w:val="22"/>
              </w:rPr>
              <w:t>www.zcygov.cn）”实行在线投标响应（电子投标），投标供应商应当在投标截止时间前，将生成的“电子加密投标文件”上传递交至“政府采购云平台”。</w:t>
            </w:r>
          </w:p>
          <w:p>
            <w:pPr>
              <w:spacing w:line="300" w:lineRule="exact"/>
              <w:rPr>
                <w:rFonts w:ascii="宋体"/>
                <w:snapToGrid w:val="0"/>
                <w:sz w:val="22"/>
              </w:rPr>
            </w:pPr>
            <w:r>
              <w:rPr>
                <w:rFonts w:hint="eastAsia" w:ascii="宋体"/>
                <w:snapToGrid w:val="0"/>
                <w:sz w:val="22"/>
              </w:rPr>
              <w:t>“电子加密投标文件”的上传、递交：</w:t>
            </w:r>
          </w:p>
          <w:p>
            <w:pPr>
              <w:spacing w:line="300" w:lineRule="exact"/>
              <w:rPr>
                <w:rFonts w:ascii="宋体"/>
                <w:snapToGrid w:val="0"/>
                <w:sz w:val="22"/>
              </w:rPr>
            </w:pPr>
            <w:r>
              <w:rPr>
                <w:rFonts w:hint="eastAsia" w:ascii="宋体"/>
                <w:snapToGrid w:val="0"/>
                <w:sz w:val="22"/>
              </w:rPr>
              <w:t>a.投标供应商应在投标截止时间前将“电子加密投标文件”成功上传递交至“政府采购云平台”，否则投标无效。</w:t>
            </w:r>
          </w:p>
          <w:p>
            <w:pPr>
              <w:spacing w:line="300" w:lineRule="exact"/>
              <w:rPr>
                <w:rFonts w:ascii="宋体"/>
                <w:snapToGrid w:val="0"/>
                <w:sz w:val="22"/>
              </w:rPr>
            </w:pPr>
            <w:r>
              <w:rPr>
                <w:rFonts w:hint="eastAsia" w:ascii="宋体"/>
                <w:snapToGrid w:val="0"/>
                <w:sz w:val="22"/>
              </w:rPr>
              <w:t>b.“电子加密投标文件”成功上传递交后，供应商可自行打印投标文件接收回执。</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326" w:hRule="atLeast"/>
          <w:jc w:val="center"/>
        </w:trPr>
        <w:tc>
          <w:tcPr>
            <w:tcW w:w="669" w:type="dxa"/>
            <w:vAlign w:val="center"/>
          </w:tcPr>
          <w:p>
            <w:pPr>
              <w:widowControl/>
              <w:tabs>
                <w:tab w:val="left" w:pos="420"/>
                <w:tab w:val="left" w:pos="1145"/>
              </w:tabs>
              <w:spacing w:line="300" w:lineRule="exact"/>
              <w:jc w:val="center"/>
              <w:rPr>
                <w:rFonts w:ascii="宋体" w:cs="宋体"/>
                <w:sz w:val="22"/>
              </w:rPr>
            </w:pPr>
            <w:r>
              <w:rPr>
                <w:rFonts w:hint="eastAsia" w:ascii="宋体" w:cs="宋体"/>
                <w:sz w:val="22"/>
              </w:rPr>
              <w:t>23</w:t>
            </w:r>
          </w:p>
        </w:tc>
        <w:tc>
          <w:tcPr>
            <w:tcW w:w="1814" w:type="dxa"/>
            <w:vAlign w:val="center"/>
          </w:tcPr>
          <w:p>
            <w:pPr>
              <w:adjustRightInd w:val="0"/>
              <w:snapToGrid w:val="0"/>
              <w:spacing w:line="300" w:lineRule="exact"/>
              <w:rPr>
                <w:rFonts w:ascii="宋体"/>
                <w:snapToGrid w:val="0"/>
                <w:sz w:val="22"/>
              </w:rPr>
            </w:pPr>
            <w:r>
              <w:rPr>
                <w:rFonts w:hint="eastAsia" w:ascii="宋体"/>
                <w:snapToGrid w:val="0"/>
                <w:sz w:val="22"/>
              </w:rPr>
              <w:t>电子加密投标文件的解密</w:t>
            </w:r>
          </w:p>
        </w:tc>
        <w:tc>
          <w:tcPr>
            <w:tcW w:w="7776" w:type="dxa"/>
            <w:vAlign w:val="center"/>
          </w:tcPr>
          <w:p>
            <w:pPr>
              <w:spacing w:line="300" w:lineRule="exact"/>
              <w:rPr>
                <w:rFonts w:ascii="宋体"/>
                <w:snapToGrid w:val="0"/>
                <w:sz w:val="22"/>
              </w:rPr>
            </w:pPr>
            <w:r>
              <w:rPr>
                <w:rFonts w:hint="eastAsia" w:ascii="宋体"/>
                <w:snapToGrid w:val="0"/>
                <w:sz w:val="22"/>
              </w:rPr>
              <w:t>1、开标后，采购组织机构将向各投标供应商发出“电子加密投标文件”的解密通知，各投标供应商代表应当在接到解密通知后30分钟内自行完成“电子加密投标文件”的在线解密。</w:t>
            </w:r>
          </w:p>
          <w:p>
            <w:pPr>
              <w:spacing w:line="300" w:lineRule="exact"/>
              <w:rPr>
                <w:rFonts w:ascii="宋体"/>
                <w:snapToGrid w:val="0"/>
                <w:sz w:val="22"/>
              </w:rPr>
            </w:pPr>
            <w:r>
              <w:rPr>
                <w:rFonts w:ascii="宋体"/>
                <w:snapToGrid w:val="0"/>
                <w:sz w:val="22"/>
              </w:rPr>
              <w:t>2、通过“政府采购云平台”成功上传递交的“电子加密投标文件”无法按时解密的，</w:t>
            </w:r>
            <w:r>
              <w:rPr>
                <w:rFonts w:hint="eastAsia" w:ascii="宋体"/>
                <w:snapToGrid w:val="0"/>
                <w:sz w:val="22"/>
              </w:rPr>
              <w:t>其投标文件按拒收处理</w:t>
            </w:r>
            <w:r>
              <w:rPr>
                <w:rFonts w:ascii="宋体"/>
                <w:snapToGrid w:val="0"/>
                <w:sz w:val="22"/>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326" w:hRule="atLeast"/>
          <w:jc w:val="center"/>
        </w:trPr>
        <w:tc>
          <w:tcPr>
            <w:tcW w:w="669" w:type="dxa"/>
            <w:vAlign w:val="center"/>
          </w:tcPr>
          <w:p>
            <w:pPr>
              <w:widowControl/>
              <w:tabs>
                <w:tab w:val="left" w:pos="420"/>
                <w:tab w:val="left" w:pos="1145"/>
              </w:tabs>
              <w:spacing w:line="300" w:lineRule="exact"/>
              <w:jc w:val="center"/>
              <w:rPr>
                <w:rFonts w:ascii="宋体" w:cs="宋体"/>
                <w:sz w:val="22"/>
              </w:rPr>
            </w:pPr>
            <w:r>
              <w:rPr>
                <w:rFonts w:hint="eastAsia" w:ascii="宋体" w:cs="宋体"/>
                <w:sz w:val="22"/>
              </w:rPr>
              <w:t>24</w:t>
            </w:r>
          </w:p>
        </w:tc>
        <w:tc>
          <w:tcPr>
            <w:tcW w:w="1814" w:type="dxa"/>
            <w:vAlign w:val="center"/>
          </w:tcPr>
          <w:p>
            <w:pPr>
              <w:spacing w:line="300" w:lineRule="exact"/>
              <w:jc w:val="center"/>
              <w:rPr>
                <w:rFonts w:ascii="宋体" w:cs="宋体"/>
                <w:sz w:val="22"/>
              </w:rPr>
            </w:pPr>
            <w:r>
              <w:rPr>
                <w:rFonts w:hint="eastAsia" w:ascii="宋体" w:cs="宋体"/>
                <w:sz w:val="22"/>
              </w:rPr>
              <w:t>投标样品</w:t>
            </w:r>
          </w:p>
        </w:tc>
        <w:tc>
          <w:tcPr>
            <w:tcW w:w="7776" w:type="dxa"/>
            <w:vAlign w:val="center"/>
          </w:tcPr>
          <w:p>
            <w:pPr>
              <w:spacing w:line="300" w:lineRule="exact"/>
              <w:rPr>
                <w:rFonts w:ascii="宋体" w:cs="宋体"/>
                <w:sz w:val="22"/>
              </w:rPr>
            </w:pPr>
            <w:r>
              <w:rPr>
                <w:rFonts w:hint="eastAsia" w:ascii="宋体" w:cs="宋体"/>
                <w:sz w:val="22"/>
              </w:rPr>
              <w:fldChar w:fldCharType="begin"/>
            </w:r>
            <w:r>
              <w:rPr>
                <w:rFonts w:hint="eastAsia" w:ascii="宋体" w:cs="宋体"/>
                <w:sz w:val="22"/>
              </w:rPr>
              <w:instrText xml:space="preserve"> eq \o\ac(</w:instrText>
            </w:r>
            <w:r>
              <w:rPr>
                <w:rFonts w:hint="eastAsia" w:ascii="宋体" w:cs="宋体"/>
                <w:position w:val="-4"/>
                <w:sz w:val="33"/>
              </w:rPr>
              <w:instrText xml:space="preserve">□</w:instrText>
            </w:r>
            <w:r>
              <w:rPr>
                <w:rFonts w:hint="eastAsia" w:ascii="宋体" w:cs="宋体"/>
                <w:sz w:val="22"/>
              </w:rPr>
              <w:instrText xml:space="preserve">,√)</w:instrText>
            </w:r>
            <w:r>
              <w:rPr>
                <w:rFonts w:hint="eastAsia" w:ascii="宋体" w:cs="宋体"/>
                <w:sz w:val="22"/>
              </w:rPr>
              <w:fldChar w:fldCharType="end"/>
            </w:r>
            <w:r>
              <w:rPr>
                <w:rFonts w:hint="eastAsia" w:ascii="宋体" w:cs="宋体"/>
                <w:sz w:val="22"/>
              </w:rPr>
              <w:t>不需要</w:t>
            </w:r>
          </w:p>
          <w:p>
            <w:pPr>
              <w:spacing w:line="300" w:lineRule="exact"/>
              <w:rPr>
                <w:rFonts w:ascii="宋体" w:cs="宋体"/>
                <w:sz w:val="22"/>
              </w:rPr>
            </w:pPr>
            <w:r>
              <w:rPr>
                <w:rFonts w:hint="eastAsia" w:ascii="宋体" w:cs="宋体"/>
                <w:sz w:val="22"/>
              </w:rPr>
              <w:t>□需要</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329" w:hRule="atLeast"/>
          <w:jc w:val="center"/>
        </w:trPr>
        <w:tc>
          <w:tcPr>
            <w:tcW w:w="669" w:type="dxa"/>
            <w:vAlign w:val="center"/>
          </w:tcPr>
          <w:p>
            <w:pPr>
              <w:widowControl/>
              <w:tabs>
                <w:tab w:val="left" w:pos="420"/>
                <w:tab w:val="left" w:pos="1145"/>
              </w:tabs>
              <w:spacing w:line="300" w:lineRule="exact"/>
              <w:jc w:val="center"/>
              <w:rPr>
                <w:rFonts w:ascii="宋体" w:cs="宋体"/>
                <w:sz w:val="22"/>
              </w:rPr>
            </w:pPr>
            <w:r>
              <w:rPr>
                <w:rFonts w:hint="eastAsia" w:ascii="宋体" w:cs="宋体"/>
                <w:sz w:val="22"/>
              </w:rPr>
              <w:t>25</w:t>
            </w:r>
          </w:p>
        </w:tc>
        <w:tc>
          <w:tcPr>
            <w:tcW w:w="1814" w:type="dxa"/>
            <w:vAlign w:val="center"/>
          </w:tcPr>
          <w:p>
            <w:pPr>
              <w:spacing w:line="300" w:lineRule="exact"/>
              <w:jc w:val="center"/>
              <w:rPr>
                <w:rFonts w:ascii="宋体" w:cs="宋体"/>
                <w:sz w:val="22"/>
              </w:rPr>
            </w:pPr>
            <w:r>
              <w:rPr>
                <w:rFonts w:hint="eastAsia" w:ascii="宋体" w:cs="宋体"/>
                <w:sz w:val="22"/>
              </w:rPr>
              <w:t>投标保证金</w:t>
            </w:r>
          </w:p>
        </w:tc>
        <w:tc>
          <w:tcPr>
            <w:tcW w:w="7776" w:type="dxa"/>
            <w:vAlign w:val="center"/>
          </w:tcPr>
          <w:p>
            <w:pPr>
              <w:spacing w:line="300" w:lineRule="exact"/>
              <w:rPr>
                <w:rFonts w:ascii="宋体" w:cs="宋体"/>
                <w:sz w:val="22"/>
              </w:rPr>
            </w:pPr>
            <w:r>
              <w:rPr>
                <w:rFonts w:hint="eastAsia" w:ascii="宋体" w:cs="宋体"/>
                <w:bCs/>
                <w:sz w:val="22"/>
              </w:rPr>
              <w:t>无</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219" w:hRule="atLeast"/>
          <w:jc w:val="center"/>
        </w:trPr>
        <w:tc>
          <w:tcPr>
            <w:tcW w:w="669" w:type="dxa"/>
            <w:vAlign w:val="center"/>
          </w:tcPr>
          <w:p>
            <w:pPr>
              <w:widowControl/>
              <w:tabs>
                <w:tab w:val="left" w:pos="420"/>
                <w:tab w:val="left" w:pos="1145"/>
              </w:tabs>
              <w:spacing w:line="300" w:lineRule="exact"/>
              <w:jc w:val="center"/>
              <w:rPr>
                <w:rFonts w:ascii="宋体" w:cs="宋体"/>
                <w:sz w:val="22"/>
              </w:rPr>
            </w:pPr>
            <w:r>
              <w:rPr>
                <w:rFonts w:hint="eastAsia" w:ascii="宋体" w:cs="宋体"/>
                <w:sz w:val="22"/>
              </w:rPr>
              <w:t>26</w:t>
            </w:r>
          </w:p>
        </w:tc>
        <w:tc>
          <w:tcPr>
            <w:tcW w:w="1814" w:type="dxa"/>
            <w:vAlign w:val="center"/>
          </w:tcPr>
          <w:p>
            <w:pPr>
              <w:adjustRightInd w:val="0"/>
              <w:spacing w:line="300" w:lineRule="exact"/>
              <w:jc w:val="center"/>
              <w:rPr>
                <w:rFonts w:ascii="宋体" w:cs="宋体"/>
                <w:sz w:val="22"/>
              </w:rPr>
            </w:pPr>
            <w:r>
              <w:rPr>
                <w:rFonts w:hint="eastAsia" w:ascii="宋体" w:cs="宋体"/>
                <w:sz w:val="22"/>
              </w:rPr>
              <w:t>履约担保</w:t>
            </w:r>
          </w:p>
        </w:tc>
        <w:tc>
          <w:tcPr>
            <w:tcW w:w="7776" w:type="dxa"/>
            <w:vAlign w:val="center"/>
          </w:tcPr>
          <w:p>
            <w:pPr>
              <w:spacing w:line="300" w:lineRule="exact"/>
              <w:rPr>
                <w:rFonts w:ascii="宋体" w:cs="宋体"/>
                <w:sz w:val="22"/>
              </w:rPr>
            </w:pPr>
            <w:r>
              <w:rPr>
                <w:rFonts w:hint="eastAsia" w:ascii="宋体" w:cs="宋体"/>
                <w:sz w:val="22"/>
              </w:rPr>
              <w:t>□不需要</w:t>
            </w:r>
          </w:p>
          <w:p>
            <w:pPr>
              <w:adjustRightInd w:val="0"/>
              <w:spacing w:line="300" w:lineRule="exact"/>
              <w:rPr>
                <w:rFonts w:ascii="宋体" w:cs="宋体"/>
                <w:sz w:val="22"/>
              </w:rPr>
            </w:pPr>
            <w:r>
              <w:rPr>
                <w:rFonts w:hint="eastAsia" w:ascii="宋体" w:cs="宋体"/>
                <w:sz w:val="22"/>
              </w:rPr>
              <w:fldChar w:fldCharType="begin"/>
            </w:r>
            <w:r>
              <w:rPr>
                <w:rFonts w:hint="eastAsia" w:ascii="宋体" w:cs="宋体"/>
                <w:sz w:val="22"/>
              </w:rPr>
              <w:instrText xml:space="preserve"> eq \o\ac(</w:instrText>
            </w:r>
            <w:r>
              <w:rPr>
                <w:rFonts w:hint="eastAsia" w:ascii="宋体" w:cs="宋体"/>
                <w:position w:val="-4"/>
                <w:sz w:val="33"/>
              </w:rPr>
              <w:instrText xml:space="preserve">□</w:instrText>
            </w:r>
            <w:r>
              <w:rPr>
                <w:rFonts w:hint="eastAsia" w:ascii="宋体" w:cs="宋体"/>
                <w:sz w:val="22"/>
              </w:rPr>
              <w:instrText xml:space="preserve">,√)</w:instrText>
            </w:r>
            <w:r>
              <w:rPr>
                <w:rFonts w:hint="eastAsia" w:ascii="宋体" w:cs="宋体"/>
                <w:sz w:val="22"/>
              </w:rPr>
              <w:fldChar w:fldCharType="end"/>
            </w:r>
            <w:r>
              <w:rPr>
                <w:rFonts w:hint="eastAsia" w:ascii="宋体" w:cs="宋体"/>
                <w:sz w:val="22"/>
              </w:rPr>
              <w:t xml:space="preserve">需要 </w:t>
            </w:r>
            <w:r>
              <w:rPr>
                <w:rFonts w:hint="eastAsia" w:ascii="宋体" w:cs="宋体"/>
                <w:bCs/>
                <w:sz w:val="22"/>
              </w:rPr>
              <w:t xml:space="preserve"> 中标供应商向采购人提供合同总金额</w:t>
            </w:r>
            <w:r>
              <w:rPr>
                <w:rFonts w:hint="eastAsia" w:ascii="宋体" w:cs="宋体"/>
                <w:bCs/>
                <w:sz w:val="22"/>
                <w:lang w:val="en-US" w:eastAsia="zh-CN"/>
              </w:rPr>
              <w:t>5</w:t>
            </w:r>
            <w:r>
              <w:rPr>
                <w:rFonts w:hint="eastAsia" w:ascii="宋体" w:cs="宋体"/>
                <w:bCs/>
                <w:sz w:val="22"/>
              </w:rPr>
              <w:t>%的履约保证金。</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552" w:hRule="atLeast"/>
          <w:jc w:val="center"/>
        </w:trPr>
        <w:tc>
          <w:tcPr>
            <w:tcW w:w="669" w:type="dxa"/>
            <w:vAlign w:val="center"/>
          </w:tcPr>
          <w:p>
            <w:pPr>
              <w:widowControl/>
              <w:tabs>
                <w:tab w:val="left" w:pos="420"/>
                <w:tab w:val="left" w:pos="1145"/>
              </w:tabs>
              <w:spacing w:line="300" w:lineRule="exact"/>
              <w:jc w:val="center"/>
              <w:rPr>
                <w:rFonts w:ascii="宋体" w:cs="宋体"/>
                <w:sz w:val="22"/>
              </w:rPr>
            </w:pPr>
            <w:r>
              <w:rPr>
                <w:rFonts w:hint="eastAsia" w:ascii="宋体" w:cs="宋体"/>
                <w:sz w:val="22"/>
              </w:rPr>
              <w:t>27</w:t>
            </w:r>
          </w:p>
        </w:tc>
        <w:tc>
          <w:tcPr>
            <w:tcW w:w="1814" w:type="dxa"/>
            <w:vAlign w:val="center"/>
          </w:tcPr>
          <w:p>
            <w:pPr>
              <w:spacing w:line="300" w:lineRule="exact"/>
              <w:rPr>
                <w:rFonts w:ascii="宋体" w:cs="宋体"/>
                <w:sz w:val="22"/>
              </w:rPr>
            </w:pPr>
            <w:r>
              <w:rPr>
                <w:rFonts w:hint="eastAsia" w:ascii="宋体" w:cs="宋体"/>
                <w:sz w:val="22"/>
              </w:rPr>
              <w:t>招标文件获取方式</w:t>
            </w:r>
          </w:p>
        </w:tc>
        <w:tc>
          <w:tcPr>
            <w:tcW w:w="7776" w:type="dxa"/>
            <w:vAlign w:val="center"/>
          </w:tcPr>
          <w:p>
            <w:pPr>
              <w:spacing w:line="300" w:lineRule="exact"/>
              <w:rPr>
                <w:rFonts w:ascii="宋体" w:cs="宋体"/>
                <w:sz w:val="22"/>
              </w:rPr>
            </w:pPr>
            <w:r>
              <w:rPr>
                <w:rFonts w:hint="eastAsia" w:ascii="宋体"/>
                <w:sz w:val="22"/>
              </w:rPr>
              <w:t>见招标公告要求。</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325" w:hRule="atLeast"/>
          <w:jc w:val="center"/>
        </w:trPr>
        <w:tc>
          <w:tcPr>
            <w:tcW w:w="669" w:type="dxa"/>
            <w:vAlign w:val="center"/>
          </w:tcPr>
          <w:p>
            <w:pPr>
              <w:widowControl/>
              <w:tabs>
                <w:tab w:val="left" w:pos="420"/>
                <w:tab w:val="left" w:pos="1145"/>
              </w:tabs>
              <w:spacing w:line="300" w:lineRule="exact"/>
              <w:jc w:val="center"/>
              <w:rPr>
                <w:rFonts w:ascii="宋体" w:cs="宋体"/>
                <w:sz w:val="22"/>
              </w:rPr>
            </w:pPr>
            <w:r>
              <w:rPr>
                <w:rFonts w:hint="eastAsia" w:ascii="宋体" w:cs="宋体"/>
                <w:sz w:val="22"/>
              </w:rPr>
              <w:t>28</w:t>
            </w:r>
          </w:p>
        </w:tc>
        <w:tc>
          <w:tcPr>
            <w:tcW w:w="1814" w:type="dxa"/>
            <w:vAlign w:val="center"/>
          </w:tcPr>
          <w:p>
            <w:pPr>
              <w:spacing w:line="300" w:lineRule="exact"/>
              <w:jc w:val="center"/>
              <w:rPr>
                <w:rFonts w:ascii="宋体" w:cs="Courier New"/>
                <w:sz w:val="22"/>
              </w:rPr>
            </w:pPr>
            <w:r>
              <w:rPr>
                <w:rFonts w:hint="eastAsia" w:ascii="宋体" w:cs="Courier New"/>
                <w:sz w:val="22"/>
              </w:rPr>
              <w:t>投标截止时间</w:t>
            </w:r>
          </w:p>
          <w:p>
            <w:pPr>
              <w:spacing w:line="300" w:lineRule="exact"/>
              <w:jc w:val="center"/>
              <w:rPr>
                <w:rFonts w:ascii="宋体"/>
              </w:rPr>
            </w:pPr>
            <w:r>
              <w:rPr>
                <w:rFonts w:hint="eastAsia" w:ascii="宋体" w:cs="Courier New"/>
                <w:sz w:val="22"/>
              </w:rPr>
              <w:t>投标地点</w:t>
            </w:r>
          </w:p>
        </w:tc>
        <w:tc>
          <w:tcPr>
            <w:tcW w:w="7776" w:type="dxa"/>
            <w:vAlign w:val="center"/>
          </w:tcPr>
          <w:p>
            <w:pPr>
              <w:spacing w:line="300" w:lineRule="exact"/>
              <w:rPr>
                <w:rFonts w:ascii="宋体" w:cs="Courier New"/>
                <w:sz w:val="22"/>
              </w:rPr>
            </w:pPr>
            <w:r>
              <w:rPr>
                <w:rFonts w:hint="eastAsia" w:ascii="宋体" w:cs="Courier New"/>
                <w:sz w:val="22"/>
              </w:rPr>
              <w:t>2020年</w:t>
            </w:r>
            <w:r>
              <w:rPr>
                <w:rFonts w:hint="eastAsia" w:ascii="宋体" w:cs="宋体"/>
                <w:sz w:val="22"/>
                <w:lang w:val="en-US" w:eastAsia="zh-CN"/>
              </w:rPr>
              <w:t>8</w:t>
            </w:r>
            <w:r>
              <w:rPr>
                <w:rFonts w:hint="eastAsia" w:ascii="宋体" w:cs="宋体"/>
                <w:sz w:val="22"/>
              </w:rPr>
              <w:t>月</w:t>
            </w:r>
            <w:r>
              <w:rPr>
                <w:rFonts w:hint="eastAsia" w:ascii="宋体" w:cs="宋体"/>
                <w:sz w:val="22"/>
                <w:lang w:val="en-US" w:eastAsia="zh-CN"/>
              </w:rPr>
              <w:t>12</w:t>
            </w:r>
            <w:r>
              <w:rPr>
                <w:rFonts w:hint="eastAsia" w:ascii="宋体" w:cs="宋体"/>
                <w:sz w:val="22"/>
              </w:rPr>
              <w:t>日</w:t>
            </w:r>
            <w:r>
              <w:rPr>
                <w:rFonts w:hint="eastAsia" w:ascii="宋体" w:cs="Courier New"/>
                <w:sz w:val="22"/>
              </w:rPr>
              <w:t>上午09:</w:t>
            </w:r>
            <w:r>
              <w:rPr>
                <w:rFonts w:hint="eastAsia" w:ascii="宋体" w:cs="Courier New"/>
                <w:sz w:val="22"/>
                <w:lang w:val="en-US" w:eastAsia="zh-CN"/>
              </w:rPr>
              <w:t>0</w:t>
            </w:r>
            <w:r>
              <w:rPr>
                <w:rFonts w:hint="eastAsia" w:ascii="宋体" w:cs="Courier New"/>
                <w:sz w:val="22"/>
              </w:rPr>
              <w:t>0截止(北京时间)。</w:t>
            </w:r>
          </w:p>
          <w:p>
            <w:pPr>
              <w:spacing w:line="300" w:lineRule="exact"/>
              <w:rPr>
                <w:rFonts w:ascii="宋体"/>
              </w:rPr>
            </w:pPr>
            <w:r>
              <w:rPr>
                <w:rFonts w:hint="eastAsia" w:ascii="宋体" w:cs="Courier New"/>
                <w:sz w:val="22"/>
              </w:rPr>
              <w:t>投标地点：金华市双龙南街858号财富大厦4楼开标2室</w:t>
            </w:r>
            <w:r>
              <w:rPr>
                <w:rFonts w:hint="eastAsia" w:ascii="宋体"/>
                <w:sz w:val="22"/>
              </w:rPr>
              <w:t>（本项目采用在线投标方式，投标供应商无须前往投标现场。）</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507" w:hRule="atLeast"/>
          <w:jc w:val="center"/>
        </w:trPr>
        <w:tc>
          <w:tcPr>
            <w:tcW w:w="669" w:type="dxa"/>
            <w:vAlign w:val="center"/>
          </w:tcPr>
          <w:p>
            <w:pPr>
              <w:widowControl/>
              <w:tabs>
                <w:tab w:val="left" w:pos="420"/>
                <w:tab w:val="left" w:pos="1145"/>
              </w:tabs>
              <w:spacing w:line="300" w:lineRule="exact"/>
              <w:jc w:val="center"/>
              <w:rPr>
                <w:rFonts w:ascii="宋体" w:cs="宋体"/>
                <w:sz w:val="22"/>
              </w:rPr>
            </w:pPr>
            <w:r>
              <w:rPr>
                <w:rFonts w:hint="eastAsia" w:ascii="宋体" w:cs="宋体"/>
                <w:sz w:val="22"/>
              </w:rPr>
              <w:t>29</w:t>
            </w:r>
          </w:p>
        </w:tc>
        <w:tc>
          <w:tcPr>
            <w:tcW w:w="1814" w:type="dxa"/>
            <w:vAlign w:val="center"/>
          </w:tcPr>
          <w:p>
            <w:pPr>
              <w:spacing w:line="300" w:lineRule="exact"/>
              <w:jc w:val="center"/>
              <w:rPr>
                <w:rFonts w:ascii="宋体" w:cs="宋体"/>
                <w:sz w:val="22"/>
              </w:rPr>
            </w:pPr>
            <w:r>
              <w:rPr>
                <w:rFonts w:hint="eastAsia" w:ascii="宋体" w:cs="宋体"/>
                <w:sz w:val="22"/>
              </w:rPr>
              <w:t>开标时间</w:t>
            </w:r>
          </w:p>
          <w:p>
            <w:pPr>
              <w:spacing w:line="300" w:lineRule="exact"/>
              <w:jc w:val="center"/>
              <w:rPr>
                <w:rFonts w:ascii="宋体" w:cs="宋体"/>
                <w:sz w:val="22"/>
              </w:rPr>
            </w:pPr>
            <w:r>
              <w:rPr>
                <w:rFonts w:hint="eastAsia" w:ascii="宋体" w:cs="宋体"/>
                <w:sz w:val="22"/>
              </w:rPr>
              <w:t>开标地点</w:t>
            </w:r>
          </w:p>
        </w:tc>
        <w:tc>
          <w:tcPr>
            <w:tcW w:w="7776" w:type="dxa"/>
            <w:vAlign w:val="center"/>
          </w:tcPr>
          <w:p>
            <w:pPr>
              <w:spacing w:line="300" w:lineRule="exact"/>
              <w:rPr>
                <w:rFonts w:ascii="宋体" w:cs="宋体"/>
                <w:sz w:val="22"/>
              </w:rPr>
            </w:pPr>
            <w:r>
              <w:rPr>
                <w:rFonts w:hint="eastAsia" w:ascii="宋体" w:cs="宋体"/>
                <w:sz w:val="22"/>
              </w:rPr>
              <w:t>开标时间：2020年</w:t>
            </w:r>
            <w:r>
              <w:rPr>
                <w:rFonts w:hint="eastAsia" w:ascii="宋体" w:cs="宋体"/>
                <w:sz w:val="22"/>
                <w:lang w:val="en-US" w:eastAsia="zh-CN"/>
              </w:rPr>
              <w:t>8</w:t>
            </w:r>
            <w:r>
              <w:rPr>
                <w:rFonts w:hint="eastAsia" w:ascii="宋体" w:cs="宋体"/>
                <w:sz w:val="22"/>
              </w:rPr>
              <w:t>月</w:t>
            </w:r>
            <w:r>
              <w:rPr>
                <w:rFonts w:hint="eastAsia" w:ascii="宋体" w:cs="宋体"/>
                <w:sz w:val="22"/>
                <w:lang w:val="en-US" w:eastAsia="zh-CN"/>
              </w:rPr>
              <w:t>12</w:t>
            </w:r>
            <w:bookmarkStart w:id="62" w:name="_GoBack"/>
            <w:bookmarkEnd w:id="62"/>
            <w:r>
              <w:rPr>
                <w:rFonts w:hint="eastAsia" w:ascii="宋体" w:cs="宋体"/>
                <w:sz w:val="22"/>
              </w:rPr>
              <w:t>日上午9:</w:t>
            </w:r>
            <w:r>
              <w:rPr>
                <w:rFonts w:hint="eastAsia" w:ascii="宋体" w:cs="宋体"/>
                <w:sz w:val="22"/>
                <w:lang w:val="en-US" w:eastAsia="zh-CN"/>
              </w:rPr>
              <w:t>0</w:t>
            </w:r>
            <w:r>
              <w:rPr>
                <w:rFonts w:hint="eastAsia" w:ascii="宋体" w:cs="宋体"/>
                <w:sz w:val="22"/>
              </w:rPr>
              <w:t>0  (北京时间)</w:t>
            </w:r>
          </w:p>
          <w:p>
            <w:pPr>
              <w:spacing w:line="300" w:lineRule="exact"/>
              <w:rPr>
                <w:rFonts w:ascii="宋体" w:cs="宋体"/>
                <w:sz w:val="22"/>
              </w:rPr>
            </w:pPr>
            <w:r>
              <w:rPr>
                <w:rFonts w:hint="eastAsia" w:ascii="宋体" w:cs="宋体"/>
                <w:sz w:val="22"/>
              </w:rPr>
              <w:t>开标地点：</w:t>
            </w:r>
            <w:r>
              <w:rPr>
                <w:rFonts w:hint="eastAsia" w:ascii="宋体"/>
                <w:sz w:val="22"/>
              </w:rPr>
              <w:t>金华市双龙南街858号财富大厦4楼开标2室（本项目采用在线投标方式，投标供应商无须前往开标现场。）</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824" w:hRule="atLeast"/>
          <w:jc w:val="center"/>
        </w:trPr>
        <w:tc>
          <w:tcPr>
            <w:tcW w:w="669" w:type="dxa"/>
            <w:vAlign w:val="center"/>
          </w:tcPr>
          <w:p>
            <w:pPr>
              <w:widowControl/>
              <w:tabs>
                <w:tab w:val="left" w:pos="420"/>
                <w:tab w:val="left" w:pos="1145"/>
              </w:tabs>
              <w:spacing w:line="300" w:lineRule="exact"/>
              <w:jc w:val="center"/>
              <w:rPr>
                <w:rFonts w:ascii="宋体" w:cs="宋体"/>
                <w:sz w:val="22"/>
              </w:rPr>
            </w:pPr>
            <w:r>
              <w:rPr>
                <w:rFonts w:hint="eastAsia" w:ascii="宋体" w:cs="宋体"/>
                <w:sz w:val="22"/>
              </w:rPr>
              <w:t>30</w:t>
            </w:r>
          </w:p>
        </w:tc>
        <w:tc>
          <w:tcPr>
            <w:tcW w:w="1814" w:type="dxa"/>
            <w:vAlign w:val="center"/>
          </w:tcPr>
          <w:p>
            <w:pPr>
              <w:spacing w:line="300" w:lineRule="exact"/>
              <w:jc w:val="center"/>
              <w:rPr>
                <w:rFonts w:ascii="宋体" w:cs="宋体"/>
                <w:sz w:val="22"/>
              </w:rPr>
            </w:pPr>
            <w:r>
              <w:rPr>
                <w:rFonts w:hint="eastAsia" w:ascii="宋体" w:cs="宋体"/>
                <w:sz w:val="22"/>
              </w:rPr>
              <w:t>评审委员会的</w:t>
            </w:r>
          </w:p>
          <w:p>
            <w:pPr>
              <w:spacing w:line="300" w:lineRule="exact"/>
              <w:jc w:val="center"/>
              <w:rPr>
                <w:rFonts w:ascii="宋体" w:cs="宋体"/>
                <w:sz w:val="22"/>
              </w:rPr>
            </w:pPr>
            <w:r>
              <w:rPr>
                <w:rFonts w:hint="eastAsia" w:ascii="宋体" w:cs="宋体"/>
                <w:sz w:val="22"/>
              </w:rPr>
              <w:t>组建</w:t>
            </w:r>
          </w:p>
        </w:tc>
        <w:tc>
          <w:tcPr>
            <w:tcW w:w="7776" w:type="dxa"/>
            <w:vAlign w:val="center"/>
          </w:tcPr>
          <w:p>
            <w:pPr>
              <w:spacing w:line="300" w:lineRule="exact"/>
              <w:rPr>
                <w:rFonts w:ascii="宋体" w:cs="宋体"/>
                <w:sz w:val="22"/>
              </w:rPr>
            </w:pPr>
            <w:r>
              <w:rPr>
                <w:rFonts w:hint="eastAsia" w:ascii="宋体" w:cs="宋体"/>
                <w:sz w:val="22"/>
              </w:rPr>
              <w:t>评审委员会构成： 由采购人代表以及有关技术、经济等方面的专家组成，成员为5人及以上单数，其中技术、经济类专家不得少于总人数的2/3；评标专家确定方式：按相关规定从专家库中抽取。</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606" w:hRule="atLeast"/>
          <w:jc w:val="center"/>
        </w:trPr>
        <w:tc>
          <w:tcPr>
            <w:tcW w:w="669" w:type="dxa"/>
            <w:vAlign w:val="center"/>
          </w:tcPr>
          <w:p>
            <w:pPr>
              <w:widowControl/>
              <w:tabs>
                <w:tab w:val="left" w:pos="420"/>
                <w:tab w:val="left" w:pos="1145"/>
              </w:tabs>
              <w:spacing w:line="300" w:lineRule="exact"/>
              <w:jc w:val="center"/>
              <w:rPr>
                <w:rFonts w:ascii="宋体" w:cs="宋体"/>
                <w:sz w:val="22"/>
              </w:rPr>
            </w:pPr>
            <w:r>
              <w:rPr>
                <w:rFonts w:hint="eastAsia" w:ascii="宋体" w:cs="宋体"/>
                <w:sz w:val="22"/>
              </w:rPr>
              <w:t>31</w:t>
            </w:r>
          </w:p>
        </w:tc>
        <w:tc>
          <w:tcPr>
            <w:tcW w:w="1814" w:type="dxa"/>
            <w:vAlign w:val="center"/>
          </w:tcPr>
          <w:p>
            <w:pPr>
              <w:adjustRightInd w:val="0"/>
              <w:spacing w:line="300" w:lineRule="exact"/>
              <w:jc w:val="center"/>
              <w:rPr>
                <w:rFonts w:ascii="宋体" w:cs="宋体"/>
                <w:sz w:val="22"/>
              </w:rPr>
            </w:pPr>
            <w:r>
              <w:rPr>
                <w:rFonts w:hint="eastAsia" w:ascii="宋体" w:cs="宋体"/>
                <w:sz w:val="22"/>
              </w:rPr>
              <w:t>政府采购</w:t>
            </w:r>
          </w:p>
          <w:p>
            <w:pPr>
              <w:adjustRightInd w:val="0"/>
              <w:spacing w:line="300" w:lineRule="exact"/>
              <w:jc w:val="center"/>
              <w:rPr>
                <w:rFonts w:ascii="宋体" w:cs="宋体"/>
                <w:sz w:val="22"/>
              </w:rPr>
            </w:pPr>
            <w:r>
              <w:rPr>
                <w:rFonts w:hint="eastAsia" w:ascii="宋体" w:cs="宋体"/>
                <w:sz w:val="22"/>
              </w:rPr>
              <w:t>扶持政策</w:t>
            </w:r>
          </w:p>
        </w:tc>
        <w:tc>
          <w:tcPr>
            <w:tcW w:w="7776" w:type="dxa"/>
            <w:vAlign w:val="center"/>
          </w:tcPr>
          <w:p>
            <w:pPr>
              <w:spacing w:line="300" w:lineRule="exact"/>
              <w:rPr>
                <w:rFonts w:ascii="宋体" w:cs="宋体"/>
                <w:sz w:val="22"/>
              </w:rPr>
            </w:pPr>
            <w:r>
              <w:rPr>
                <w:rFonts w:hint="eastAsia" w:ascii="宋体" w:cs="宋体"/>
                <w:sz w:val="22"/>
              </w:rPr>
              <w:t>对符合财政扶持政策的小微企业（或监狱企业或残疾人福利性单位）给予评标价格优惠。供应商企业属于以上多种性质的，不重复享受扶持政策。</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217" w:hRule="atLeast"/>
          <w:jc w:val="center"/>
        </w:trPr>
        <w:tc>
          <w:tcPr>
            <w:tcW w:w="669" w:type="dxa"/>
            <w:vAlign w:val="center"/>
          </w:tcPr>
          <w:p>
            <w:pPr>
              <w:widowControl/>
              <w:tabs>
                <w:tab w:val="left" w:pos="420"/>
                <w:tab w:val="left" w:pos="1145"/>
              </w:tabs>
              <w:spacing w:line="300" w:lineRule="exact"/>
              <w:jc w:val="center"/>
              <w:rPr>
                <w:rFonts w:ascii="宋体" w:cs="宋体"/>
                <w:sz w:val="22"/>
              </w:rPr>
            </w:pPr>
            <w:r>
              <w:rPr>
                <w:rFonts w:hint="eastAsia" w:ascii="宋体" w:cs="宋体"/>
                <w:sz w:val="22"/>
              </w:rPr>
              <w:t>32</w:t>
            </w:r>
          </w:p>
        </w:tc>
        <w:tc>
          <w:tcPr>
            <w:tcW w:w="1814" w:type="dxa"/>
            <w:vAlign w:val="center"/>
          </w:tcPr>
          <w:p>
            <w:pPr>
              <w:spacing w:line="300" w:lineRule="exact"/>
              <w:jc w:val="center"/>
              <w:rPr>
                <w:rFonts w:ascii="宋体" w:cs="宋体"/>
                <w:sz w:val="22"/>
              </w:rPr>
            </w:pPr>
            <w:r>
              <w:rPr>
                <w:rFonts w:hint="eastAsia" w:ascii="宋体" w:cs="宋体"/>
                <w:sz w:val="22"/>
              </w:rPr>
              <w:t>投标供应商</w:t>
            </w:r>
          </w:p>
          <w:p>
            <w:pPr>
              <w:spacing w:line="300" w:lineRule="exact"/>
              <w:jc w:val="center"/>
              <w:rPr>
                <w:rFonts w:ascii="宋体" w:cs="宋体"/>
                <w:sz w:val="22"/>
              </w:rPr>
            </w:pPr>
            <w:r>
              <w:rPr>
                <w:rFonts w:hint="eastAsia" w:ascii="宋体" w:cs="宋体"/>
                <w:sz w:val="22"/>
              </w:rPr>
              <w:t>信用查询</w:t>
            </w:r>
          </w:p>
        </w:tc>
        <w:tc>
          <w:tcPr>
            <w:tcW w:w="7776" w:type="dxa"/>
            <w:vAlign w:val="center"/>
          </w:tcPr>
          <w:p>
            <w:pPr>
              <w:spacing w:line="300" w:lineRule="exact"/>
              <w:rPr>
                <w:rFonts w:ascii="宋体" w:cs="宋体"/>
                <w:sz w:val="22"/>
              </w:rPr>
            </w:pPr>
            <w:r>
              <w:rPr>
                <w:rFonts w:hint="eastAsia" w:ascii="宋体" w:cs="宋体"/>
                <w:sz w:val="22"/>
              </w:rPr>
              <w:t>1、投标供应商信用信息查询的查询渠道：“信用中国”(www.creditchina.gov.cn)；“中国政府采购网”（www.ccgp.gov.cn）；</w:t>
            </w:r>
          </w:p>
          <w:p>
            <w:pPr>
              <w:spacing w:line="300" w:lineRule="exact"/>
              <w:rPr>
                <w:rFonts w:ascii="宋体" w:cs="宋体"/>
                <w:sz w:val="22"/>
              </w:rPr>
            </w:pPr>
            <w:r>
              <w:rPr>
                <w:rFonts w:hint="eastAsia" w:ascii="宋体" w:cs="宋体"/>
                <w:sz w:val="22"/>
              </w:rPr>
              <w:t>2、投标供应商信用信息查询截止时点：招标公告发布之日至投标截止时间前。</w:t>
            </w:r>
          </w:p>
          <w:p>
            <w:pPr>
              <w:spacing w:line="300" w:lineRule="exact"/>
              <w:rPr>
                <w:rFonts w:ascii="宋体" w:cs="宋体"/>
                <w:sz w:val="22"/>
              </w:rPr>
            </w:pPr>
            <w:r>
              <w:rPr>
                <w:rFonts w:hint="eastAsia" w:ascii="宋体" w:cs="宋体"/>
                <w:sz w:val="22"/>
              </w:rPr>
              <w:t>3、投标供应商信用信息查询记录和证据留存的具体方式：网页截图打印；</w:t>
            </w:r>
          </w:p>
          <w:p>
            <w:pPr>
              <w:spacing w:line="300" w:lineRule="exact"/>
              <w:rPr>
                <w:rFonts w:ascii="宋体" w:cs="宋体"/>
                <w:sz w:val="22"/>
              </w:rPr>
            </w:pPr>
            <w:r>
              <w:rPr>
                <w:rFonts w:hint="eastAsia" w:ascii="宋体" w:cs="宋体"/>
                <w:sz w:val="22"/>
              </w:rPr>
              <w:t>4、信用信息的使用规则：对列入失信被执行人、重大税收违法案件当事人名单、政府采购严重违法失信行为记录名单及其他不符合《中华人民共和国政府采购法》第二十二条规定条件的供应商，其投标做无效投标处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824" w:hRule="atLeast"/>
          <w:jc w:val="center"/>
        </w:trPr>
        <w:tc>
          <w:tcPr>
            <w:tcW w:w="669" w:type="dxa"/>
            <w:vAlign w:val="center"/>
          </w:tcPr>
          <w:p>
            <w:pPr>
              <w:widowControl/>
              <w:tabs>
                <w:tab w:val="left" w:pos="420"/>
                <w:tab w:val="left" w:pos="1145"/>
              </w:tabs>
              <w:spacing w:line="300" w:lineRule="exact"/>
              <w:jc w:val="center"/>
              <w:rPr>
                <w:rFonts w:ascii="宋体" w:cs="宋体"/>
                <w:sz w:val="22"/>
              </w:rPr>
            </w:pPr>
            <w:r>
              <w:rPr>
                <w:rFonts w:hint="eastAsia" w:ascii="宋体" w:cs="宋体"/>
                <w:sz w:val="22"/>
              </w:rPr>
              <w:t>33</w:t>
            </w:r>
          </w:p>
        </w:tc>
        <w:tc>
          <w:tcPr>
            <w:tcW w:w="1814" w:type="dxa"/>
            <w:vAlign w:val="center"/>
          </w:tcPr>
          <w:p>
            <w:pPr>
              <w:spacing w:line="300" w:lineRule="exact"/>
              <w:jc w:val="center"/>
              <w:rPr>
                <w:rFonts w:ascii="宋体" w:cs="宋体"/>
                <w:sz w:val="22"/>
              </w:rPr>
            </w:pPr>
            <w:r>
              <w:rPr>
                <w:rFonts w:hint="eastAsia" w:ascii="宋体" w:cs="宋体"/>
                <w:sz w:val="22"/>
              </w:rPr>
              <w:t>合同备案</w:t>
            </w:r>
          </w:p>
        </w:tc>
        <w:tc>
          <w:tcPr>
            <w:tcW w:w="7776" w:type="dxa"/>
            <w:vAlign w:val="center"/>
          </w:tcPr>
          <w:p>
            <w:pPr>
              <w:spacing w:line="300" w:lineRule="exact"/>
              <w:rPr>
                <w:rFonts w:ascii="宋体" w:cs="宋体"/>
                <w:sz w:val="22"/>
              </w:rPr>
            </w:pPr>
            <w:r>
              <w:rPr>
                <w:rFonts w:hint="eastAsia" w:ascii="宋体" w:cs="宋体"/>
                <w:sz w:val="22"/>
              </w:rPr>
              <w:t>1、中标供应商须在中标通知书发出之日起30日历天内与采购人签订合同。</w:t>
            </w:r>
          </w:p>
          <w:p>
            <w:pPr>
              <w:spacing w:line="300" w:lineRule="exact"/>
              <w:rPr>
                <w:rFonts w:ascii="宋体" w:cs="宋体"/>
                <w:sz w:val="22"/>
              </w:rPr>
            </w:pPr>
            <w:r>
              <w:rPr>
                <w:rFonts w:hint="eastAsia" w:ascii="宋体" w:cs="宋体"/>
                <w:sz w:val="22"/>
              </w:rPr>
              <w:t>2、中标供应商与采购人签订合同后，2天内将合同原件送至采购人及采购机构处；</w:t>
            </w:r>
          </w:p>
          <w:p>
            <w:pPr>
              <w:spacing w:line="300" w:lineRule="exact"/>
              <w:rPr>
                <w:rFonts w:ascii="宋体" w:cs="宋体"/>
                <w:sz w:val="22"/>
              </w:rPr>
            </w:pPr>
            <w:r>
              <w:rPr>
                <w:rFonts w:hint="eastAsia" w:ascii="宋体" w:cs="宋体"/>
                <w:sz w:val="22"/>
              </w:rPr>
              <w:t>3、本项目政府采购合同按规定在浙江政府采购网予以公告。</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824" w:hRule="atLeast"/>
          <w:jc w:val="center"/>
        </w:trPr>
        <w:tc>
          <w:tcPr>
            <w:tcW w:w="669" w:type="dxa"/>
            <w:vAlign w:val="center"/>
          </w:tcPr>
          <w:p>
            <w:pPr>
              <w:widowControl/>
              <w:tabs>
                <w:tab w:val="left" w:pos="420"/>
                <w:tab w:val="left" w:pos="1145"/>
              </w:tabs>
              <w:spacing w:line="300" w:lineRule="exact"/>
              <w:jc w:val="center"/>
              <w:rPr>
                <w:rFonts w:ascii="宋体" w:cs="宋体"/>
                <w:sz w:val="22"/>
              </w:rPr>
            </w:pPr>
            <w:r>
              <w:rPr>
                <w:rFonts w:hint="eastAsia" w:ascii="宋体" w:cs="宋体"/>
                <w:sz w:val="22"/>
              </w:rPr>
              <w:t>34</w:t>
            </w:r>
          </w:p>
        </w:tc>
        <w:tc>
          <w:tcPr>
            <w:tcW w:w="1814" w:type="dxa"/>
            <w:vAlign w:val="center"/>
          </w:tcPr>
          <w:p>
            <w:pPr>
              <w:spacing w:line="300" w:lineRule="exact"/>
              <w:jc w:val="center"/>
              <w:rPr>
                <w:rFonts w:ascii="宋体" w:cs="宋体"/>
                <w:sz w:val="22"/>
              </w:rPr>
            </w:pPr>
            <w:r>
              <w:rPr>
                <w:rFonts w:hint="eastAsia" w:ascii="宋体" w:cs="宋体"/>
                <w:sz w:val="22"/>
              </w:rPr>
              <w:t>合同履约管理</w:t>
            </w:r>
          </w:p>
        </w:tc>
        <w:tc>
          <w:tcPr>
            <w:tcW w:w="7776" w:type="dxa"/>
            <w:vAlign w:val="center"/>
          </w:tcPr>
          <w:p>
            <w:pPr>
              <w:spacing w:line="300" w:lineRule="exact"/>
              <w:rPr>
                <w:rFonts w:ascii="宋体" w:cs="宋体"/>
                <w:sz w:val="22"/>
              </w:rPr>
            </w:pPr>
            <w:r>
              <w:rPr>
                <w:rFonts w:hint="eastAsia" w:ascii="宋体" w:cs="宋体"/>
                <w:sz w:val="22"/>
              </w:rPr>
              <w:t>合同签订后，采购人依法加强对合同履约进行管理，并在中标单位服务、项目验收等重要关节，如实填写《合同验收报告》，并及时向同级财政部门报告验收过程中遇到的问题。</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1638" w:hRule="atLeast"/>
          <w:jc w:val="center"/>
        </w:trPr>
        <w:tc>
          <w:tcPr>
            <w:tcW w:w="669" w:type="dxa"/>
            <w:vAlign w:val="center"/>
          </w:tcPr>
          <w:p>
            <w:pPr>
              <w:widowControl/>
              <w:tabs>
                <w:tab w:val="left" w:pos="420"/>
                <w:tab w:val="left" w:pos="1145"/>
              </w:tabs>
              <w:spacing w:line="300" w:lineRule="exact"/>
              <w:jc w:val="center"/>
              <w:rPr>
                <w:rFonts w:ascii="宋体" w:cs="宋体"/>
                <w:sz w:val="22"/>
              </w:rPr>
            </w:pPr>
            <w:r>
              <w:rPr>
                <w:rFonts w:hint="eastAsia" w:ascii="宋体" w:cs="宋体"/>
                <w:sz w:val="22"/>
              </w:rPr>
              <w:t>35</w:t>
            </w:r>
          </w:p>
        </w:tc>
        <w:tc>
          <w:tcPr>
            <w:tcW w:w="1814" w:type="dxa"/>
            <w:vAlign w:val="center"/>
          </w:tcPr>
          <w:p>
            <w:pPr>
              <w:spacing w:line="300" w:lineRule="exact"/>
              <w:jc w:val="center"/>
              <w:rPr>
                <w:rFonts w:ascii="宋体" w:cs="宋体"/>
                <w:sz w:val="22"/>
              </w:rPr>
            </w:pPr>
            <w:r>
              <w:rPr>
                <w:rFonts w:hint="eastAsia" w:ascii="宋体" w:cs="宋体"/>
                <w:sz w:val="22"/>
              </w:rPr>
              <w:t>免责声明</w:t>
            </w:r>
          </w:p>
        </w:tc>
        <w:tc>
          <w:tcPr>
            <w:tcW w:w="7776" w:type="dxa"/>
            <w:vAlign w:val="center"/>
          </w:tcPr>
          <w:p>
            <w:pPr>
              <w:spacing w:line="300" w:lineRule="exact"/>
              <w:rPr>
                <w:rFonts w:ascii="宋体" w:cs="宋体"/>
                <w:sz w:val="22"/>
              </w:rPr>
            </w:pPr>
            <w:r>
              <w:rPr>
                <w:rFonts w:hint="eastAsia" w:ascii="宋体" w:cs="宋体"/>
                <w:sz w:val="22"/>
              </w:rPr>
              <w:t>1、投标供应商自行承担投标过程中产生的费用。无论何种因素导致采购项目延期开标、废标（流标）、投标供应商未中标、项目终止采购的，采购人与采购机构均不承担供应商投标费用。</w:t>
            </w:r>
          </w:p>
          <w:p>
            <w:pPr>
              <w:spacing w:line="300" w:lineRule="exact"/>
              <w:rPr>
                <w:rFonts w:ascii="宋体" w:cs="宋体"/>
                <w:sz w:val="22"/>
              </w:rPr>
            </w:pPr>
            <w:r>
              <w:rPr>
                <w:rFonts w:hint="eastAsia" w:ascii="宋体" w:cs="宋体"/>
                <w:sz w:val="22"/>
              </w:rPr>
              <w:t>2、投标供应商在投标、合同履行过程中必须做好安全保障工作，不因项目实施而危及自身及第三方人员、财产安全。若发生任何安全事故，由中标供应商自行承担一切责任并赔偿损失。</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658" w:hRule="atLeast"/>
          <w:jc w:val="center"/>
        </w:trPr>
        <w:tc>
          <w:tcPr>
            <w:tcW w:w="669" w:type="dxa"/>
            <w:vAlign w:val="center"/>
          </w:tcPr>
          <w:p>
            <w:pPr>
              <w:widowControl/>
              <w:tabs>
                <w:tab w:val="left" w:pos="420"/>
                <w:tab w:val="left" w:pos="1145"/>
              </w:tabs>
              <w:spacing w:line="300" w:lineRule="exact"/>
              <w:jc w:val="center"/>
              <w:rPr>
                <w:rFonts w:ascii="宋体" w:cs="宋体"/>
                <w:sz w:val="22"/>
              </w:rPr>
            </w:pPr>
            <w:r>
              <w:rPr>
                <w:rFonts w:hint="eastAsia" w:ascii="宋体" w:cs="宋体"/>
                <w:sz w:val="22"/>
              </w:rPr>
              <w:t>36</w:t>
            </w:r>
          </w:p>
        </w:tc>
        <w:tc>
          <w:tcPr>
            <w:tcW w:w="1814" w:type="dxa"/>
            <w:vAlign w:val="center"/>
          </w:tcPr>
          <w:p>
            <w:pPr>
              <w:spacing w:line="300" w:lineRule="exact"/>
              <w:jc w:val="center"/>
              <w:rPr>
                <w:rFonts w:ascii="宋体" w:cs="宋体"/>
                <w:sz w:val="22"/>
              </w:rPr>
            </w:pPr>
            <w:r>
              <w:rPr>
                <w:rFonts w:hint="eastAsia" w:ascii="宋体" w:cs="宋体"/>
                <w:sz w:val="22"/>
              </w:rPr>
              <w:t>招标文件质疑截止时间</w:t>
            </w:r>
          </w:p>
        </w:tc>
        <w:tc>
          <w:tcPr>
            <w:tcW w:w="7776" w:type="dxa"/>
            <w:vAlign w:val="center"/>
          </w:tcPr>
          <w:p>
            <w:pPr>
              <w:spacing w:line="300" w:lineRule="exact"/>
              <w:rPr>
                <w:rFonts w:ascii="宋体" w:cs="宋体"/>
                <w:sz w:val="22"/>
              </w:rPr>
            </w:pPr>
            <w:r>
              <w:rPr>
                <w:rFonts w:hint="eastAsia" w:ascii="宋体"/>
                <w:sz w:val="22"/>
              </w:rPr>
              <w:t>招标公告期限届满之日七个工作日</w:t>
            </w:r>
            <w:r>
              <w:rPr>
                <w:rFonts w:ascii="宋体"/>
                <w:sz w:val="22"/>
              </w:rPr>
              <w:t>，逾期不予受理及答复。</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824" w:hRule="atLeast"/>
          <w:jc w:val="center"/>
        </w:trPr>
        <w:tc>
          <w:tcPr>
            <w:tcW w:w="669" w:type="dxa"/>
            <w:vAlign w:val="center"/>
          </w:tcPr>
          <w:p>
            <w:pPr>
              <w:widowControl/>
              <w:tabs>
                <w:tab w:val="left" w:pos="420"/>
                <w:tab w:val="left" w:pos="1145"/>
              </w:tabs>
              <w:spacing w:line="300" w:lineRule="exact"/>
              <w:jc w:val="center"/>
              <w:rPr>
                <w:rFonts w:ascii="宋体" w:cs="宋体"/>
                <w:sz w:val="22"/>
              </w:rPr>
            </w:pPr>
            <w:r>
              <w:rPr>
                <w:rFonts w:hint="eastAsia" w:ascii="宋体" w:cs="宋体"/>
                <w:sz w:val="22"/>
              </w:rPr>
              <w:t>37</w:t>
            </w:r>
          </w:p>
        </w:tc>
        <w:tc>
          <w:tcPr>
            <w:tcW w:w="1814" w:type="dxa"/>
            <w:vAlign w:val="center"/>
          </w:tcPr>
          <w:p>
            <w:pPr>
              <w:spacing w:line="300" w:lineRule="exact"/>
              <w:jc w:val="center"/>
              <w:rPr>
                <w:rFonts w:ascii="宋体" w:cs="宋体"/>
                <w:sz w:val="22"/>
              </w:rPr>
            </w:pPr>
            <w:r>
              <w:rPr>
                <w:rFonts w:hint="eastAsia" w:ascii="宋体" w:cs="宋体"/>
                <w:sz w:val="22"/>
              </w:rPr>
              <w:t>解释权</w:t>
            </w:r>
          </w:p>
        </w:tc>
        <w:tc>
          <w:tcPr>
            <w:tcW w:w="7776" w:type="dxa"/>
            <w:vAlign w:val="center"/>
          </w:tcPr>
          <w:p>
            <w:pPr>
              <w:spacing w:line="300" w:lineRule="exact"/>
              <w:rPr>
                <w:rFonts w:ascii="宋体" w:cs="宋体"/>
                <w:sz w:val="22"/>
              </w:rPr>
            </w:pPr>
            <w:r>
              <w:rPr>
                <w:rFonts w:hint="eastAsia" w:ascii="宋体" w:cs="宋体"/>
                <w:sz w:val="22"/>
              </w:rPr>
              <w:t>构成本招标文件的各个组成文件应互为解释，互为说明；如有不明确或不一致，构成合同文件组成内容的，以合同文件约定内容为准，且以专用合同条款约定的合同文件优先顺序解释；仅适用于招标投标阶段的约定，按招标公告、投标供应商须知、评标办法、投标文件格式的先后顺序解释；同一文件中就同一事项的约定不一致的，以逻辑顺序在后者为准；同一文件不同版本之间有不一致的，以形成时间在后者为准。按本款前述约定仍不能形成结论的，由采购人负责解释。</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354" w:hRule="atLeast"/>
          <w:jc w:val="center"/>
        </w:trPr>
        <w:tc>
          <w:tcPr>
            <w:tcW w:w="669" w:type="dxa"/>
            <w:vAlign w:val="center"/>
          </w:tcPr>
          <w:p>
            <w:pPr>
              <w:widowControl/>
              <w:tabs>
                <w:tab w:val="left" w:pos="420"/>
                <w:tab w:val="left" w:pos="1145"/>
              </w:tabs>
              <w:spacing w:line="300" w:lineRule="exact"/>
              <w:jc w:val="center"/>
              <w:rPr>
                <w:rFonts w:ascii="宋体" w:cs="宋体"/>
                <w:sz w:val="22"/>
              </w:rPr>
            </w:pPr>
            <w:r>
              <w:rPr>
                <w:rFonts w:hint="eastAsia" w:ascii="宋体" w:cs="宋体"/>
                <w:sz w:val="22"/>
              </w:rPr>
              <w:t>38</w:t>
            </w:r>
          </w:p>
        </w:tc>
        <w:tc>
          <w:tcPr>
            <w:tcW w:w="1814" w:type="dxa"/>
            <w:vAlign w:val="center"/>
          </w:tcPr>
          <w:p>
            <w:pPr>
              <w:spacing w:line="300" w:lineRule="exact"/>
              <w:jc w:val="center"/>
              <w:rPr>
                <w:rFonts w:ascii="宋体" w:cs="Courier New"/>
                <w:sz w:val="22"/>
              </w:rPr>
            </w:pPr>
            <w:r>
              <w:rPr>
                <w:rFonts w:hint="eastAsia" w:ascii="宋体"/>
                <w:sz w:val="22"/>
              </w:rPr>
              <w:t>注意事项</w:t>
            </w:r>
          </w:p>
        </w:tc>
        <w:tc>
          <w:tcPr>
            <w:tcW w:w="7776" w:type="dxa"/>
            <w:vAlign w:val="center"/>
          </w:tcPr>
          <w:p>
            <w:pPr>
              <w:spacing w:line="300" w:lineRule="exact"/>
              <w:rPr>
                <w:rFonts w:ascii="宋体" w:cs="Courier New"/>
                <w:sz w:val="22"/>
              </w:rPr>
            </w:pPr>
            <w:r>
              <w:rPr>
                <w:rFonts w:hint="eastAsia" w:ascii="宋体" w:cs="Courier New"/>
                <w:sz w:val="22"/>
              </w:rPr>
              <w:t>1.请务必确保投标文件制作客户端为最新版本，旧版本可能导致投标文件解密失败。</w:t>
            </w:r>
          </w:p>
          <w:p>
            <w:pPr>
              <w:spacing w:line="300" w:lineRule="exact"/>
              <w:rPr>
                <w:rFonts w:ascii="宋体"/>
                <w:sz w:val="22"/>
              </w:rPr>
            </w:pPr>
            <w:r>
              <w:rPr>
                <w:rFonts w:hint="eastAsia" w:ascii="宋体" w:cs="Courier New"/>
                <w:sz w:val="22"/>
              </w:rPr>
              <w:t>2.请务必确保投标文件制作时所用的 CA 锁与投标文件解密时的 CA 锁为同一把，否则可能导致投标文件解密失败。</w:t>
            </w:r>
          </w:p>
        </w:tc>
      </w:tr>
    </w:tbl>
    <w:p>
      <w:pPr>
        <w:pStyle w:val="2"/>
        <w:ind w:firstLine="600"/>
        <w:rPr>
          <w:rFonts w:ascii="仿宋" w:hAnsi="仿宋" w:eastAsia="仿宋_GB2312"/>
          <w:color w:val="000000"/>
          <w:sz w:val="30"/>
          <w:szCs w:val="30"/>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pPr>
        <w:snapToGrid w:val="0"/>
        <w:spacing w:line="460" w:lineRule="atLeast"/>
        <w:ind w:firstLine="442" w:firstLineChars="200"/>
        <w:rPr>
          <w:rFonts w:ascii="宋体"/>
          <w:b/>
          <w:bCs/>
          <w:sz w:val="22"/>
        </w:rPr>
      </w:pPr>
      <w:r>
        <w:rPr>
          <w:rFonts w:hint="eastAsia" w:ascii="宋体"/>
          <w:b/>
          <w:bCs/>
          <w:sz w:val="22"/>
        </w:rPr>
        <w:t>一、说明</w:t>
      </w:r>
    </w:p>
    <w:p>
      <w:pPr>
        <w:autoSpaceDE w:val="0"/>
        <w:autoSpaceDN w:val="0"/>
        <w:adjustRightInd w:val="0"/>
        <w:snapToGrid w:val="0"/>
        <w:spacing w:line="460" w:lineRule="atLeast"/>
        <w:ind w:firstLine="420" w:firstLineChars="191"/>
        <w:textAlignment w:val="bottom"/>
        <w:rPr>
          <w:rFonts w:ascii="宋体"/>
          <w:sz w:val="22"/>
        </w:rPr>
      </w:pPr>
      <w:r>
        <w:rPr>
          <w:rFonts w:hint="eastAsia" w:ascii="宋体"/>
          <w:sz w:val="22"/>
        </w:rPr>
        <w:t>1、本次采购工作是按照《中华人民共和国政府采购法》及相关法律规章组织和实施。</w:t>
      </w:r>
    </w:p>
    <w:p>
      <w:pPr>
        <w:autoSpaceDE w:val="0"/>
        <w:autoSpaceDN w:val="0"/>
        <w:adjustRightInd w:val="0"/>
        <w:snapToGrid w:val="0"/>
        <w:spacing w:line="460" w:lineRule="atLeast"/>
        <w:ind w:firstLine="420" w:firstLineChars="191"/>
        <w:textAlignment w:val="bottom"/>
        <w:rPr>
          <w:rFonts w:ascii="宋体"/>
          <w:sz w:val="22"/>
        </w:rPr>
      </w:pPr>
      <w:r>
        <w:rPr>
          <w:rFonts w:hint="eastAsia" w:ascii="宋体"/>
          <w:sz w:val="22"/>
        </w:rPr>
        <w:t>2、</w:t>
      </w:r>
      <w:r>
        <w:rPr>
          <w:rFonts w:hint="eastAsia" w:ascii="宋体"/>
          <w:bCs/>
          <w:sz w:val="22"/>
        </w:rPr>
        <w:t>投标供应商必须针对本项目全部内容进行投标，否则按无效投标处理。</w:t>
      </w:r>
    </w:p>
    <w:p>
      <w:pPr>
        <w:autoSpaceDE w:val="0"/>
        <w:autoSpaceDN w:val="0"/>
        <w:adjustRightInd w:val="0"/>
        <w:snapToGrid w:val="0"/>
        <w:spacing w:line="460" w:lineRule="atLeast"/>
        <w:ind w:firstLine="420" w:firstLineChars="191"/>
        <w:textAlignment w:val="bottom"/>
        <w:rPr>
          <w:rFonts w:ascii="宋体"/>
          <w:sz w:val="22"/>
          <w:u w:val="single"/>
        </w:rPr>
      </w:pPr>
      <w:r>
        <w:rPr>
          <w:rFonts w:hint="eastAsia" w:ascii="宋体"/>
          <w:sz w:val="22"/>
        </w:rPr>
        <w:t>3、无论投标过程中的作法和结果如何，投标供应商自行承担投标活动中所发生的全部费用。</w:t>
      </w:r>
    </w:p>
    <w:p>
      <w:pPr>
        <w:autoSpaceDE w:val="0"/>
        <w:autoSpaceDN w:val="0"/>
        <w:adjustRightInd w:val="0"/>
        <w:snapToGrid w:val="0"/>
        <w:spacing w:line="460" w:lineRule="atLeast"/>
        <w:ind w:firstLine="420" w:firstLineChars="191"/>
        <w:textAlignment w:val="bottom"/>
        <w:rPr>
          <w:rFonts w:ascii="宋体"/>
          <w:sz w:val="22"/>
        </w:rPr>
      </w:pPr>
      <w:r>
        <w:rPr>
          <w:rFonts w:hint="eastAsia" w:ascii="宋体"/>
          <w:sz w:val="22"/>
          <w:lang w:val="zh-CN"/>
        </w:rPr>
        <w:t>4、</w:t>
      </w:r>
      <w:r>
        <w:rPr>
          <w:rFonts w:hint="eastAsia" w:ascii="宋体"/>
          <w:sz w:val="22"/>
        </w:rPr>
        <w:t>本次采购如果某个（些）投标供应商投标报价超出采购预算的，则拒绝接受其投标报价，按无效标处理。</w:t>
      </w:r>
    </w:p>
    <w:p>
      <w:pPr>
        <w:autoSpaceDE w:val="0"/>
        <w:autoSpaceDN w:val="0"/>
        <w:adjustRightInd w:val="0"/>
        <w:snapToGrid w:val="0"/>
        <w:spacing w:line="460" w:lineRule="atLeast"/>
        <w:ind w:firstLine="420" w:firstLineChars="191"/>
        <w:textAlignment w:val="bottom"/>
        <w:rPr>
          <w:rFonts w:ascii="宋体"/>
          <w:sz w:val="22"/>
        </w:rPr>
      </w:pPr>
      <w:r>
        <w:rPr>
          <w:rFonts w:hint="eastAsia" w:ascii="宋体"/>
          <w:sz w:val="22"/>
        </w:rPr>
        <w:t>5、投标供应商须自行勘察现场，确认采购人的实际需求，取得准确的报价依据。投标供应商中标后不得以各种理由提出增价要求，否则做投标违约处理，采购人有权终止合同。</w:t>
      </w:r>
    </w:p>
    <w:p>
      <w:pPr>
        <w:autoSpaceDE w:val="0"/>
        <w:autoSpaceDN w:val="0"/>
        <w:adjustRightInd w:val="0"/>
        <w:snapToGrid w:val="0"/>
        <w:spacing w:line="460" w:lineRule="atLeast"/>
        <w:ind w:firstLine="420" w:firstLineChars="191"/>
        <w:textAlignment w:val="bottom"/>
        <w:rPr>
          <w:rFonts w:ascii="宋体"/>
          <w:sz w:val="22"/>
        </w:rPr>
      </w:pPr>
      <w:r>
        <w:rPr>
          <w:rFonts w:hint="eastAsia" w:ascii="宋体"/>
          <w:sz w:val="22"/>
        </w:rPr>
        <w:t>6、投标供应商针对本项目的要求，提供管理制度、工作流程，各岗位人员安排计划表及岗位职责，签订合同时须向采购人提供细化的工作流程，工作人员名单、身份证复印件。如需调换名单中相关人员，须经采购人同意方能调换；实际工作过程中，采购人认为某个区域内有工作人员不能胜任的，中标供应商须无条件调换人员。</w:t>
      </w:r>
    </w:p>
    <w:p>
      <w:pPr>
        <w:autoSpaceDE w:val="0"/>
        <w:autoSpaceDN w:val="0"/>
        <w:adjustRightInd w:val="0"/>
        <w:snapToGrid w:val="0"/>
        <w:spacing w:line="460" w:lineRule="atLeast"/>
        <w:ind w:firstLine="420" w:firstLineChars="191"/>
        <w:textAlignment w:val="bottom"/>
        <w:rPr>
          <w:rFonts w:ascii="宋体"/>
          <w:sz w:val="22"/>
        </w:rPr>
      </w:pPr>
      <w:r>
        <w:rPr>
          <w:rFonts w:hint="eastAsia" w:ascii="宋体"/>
          <w:sz w:val="22"/>
        </w:rPr>
        <w:t>7、本次采购，在服务期内如因政策性因素调整导致相关人员的工资、社保、节假日补贴、加班补贴、高温补贴出现变化的，该部分费用由中标供应商自行承担，采购人不予以调整。各投标供应商在报价时须综合考虑风险。在服务期内，中标供应商未按相关法律、法规缴纳社保而引起的纠纷投诉，由中标供应商自行承担相关后果，采购人概不负责。在服务期内，</w:t>
      </w:r>
      <w:r>
        <w:rPr>
          <w:rFonts w:ascii="宋体"/>
          <w:sz w:val="22"/>
        </w:rPr>
        <w:t>中标供应商的工作人员出现意外事故导致人员伤亡的情况，均由中标供应商自负责任</w:t>
      </w:r>
      <w:r>
        <w:rPr>
          <w:rFonts w:hint="eastAsia" w:ascii="宋体"/>
          <w:sz w:val="22"/>
        </w:rPr>
        <w:t>，</w:t>
      </w:r>
      <w:r>
        <w:rPr>
          <w:rFonts w:ascii="宋体"/>
          <w:sz w:val="22"/>
        </w:rPr>
        <w:t>各投标供应商须在报价中考虑风险。</w:t>
      </w:r>
    </w:p>
    <w:p>
      <w:pPr>
        <w:autoSpaceDE w:val="0"/>
        <w:autoSpaceDN w:val="0"/>
        <w:adjustRightInd w:val="0"/>
        <w:snapToGrid w:val="0"/>
        <w:spacing w:line="460" w:lineRule="atLeast"/>
        <w:ind w:firstLine="420" w:firstLineChars="191"/>
        <w:textAlignment w:val="bottom"/>
        <w:rPr>
          <w:rFonts w:ascii="宋体"/>
          <w:sz w:val="22"/>
        </w:rPr>
      </w:pPr>
      <w:r>
        <w:rPr>
          <w:rFonts w:hint="eastAsia" w:ascii="宋体"/>
          <w:sz w:val="22"/>
        </w:rPr>
        <w:t>8、本次采购所涉及的人员食、宿、交通、工作服装均由投标供应商自行解决，相关费用包含在总价中。</w:t>
      </w:r>
    </w:p>
    <w:p>
      <w:pPr>
        <w:pStyle w:val="2"/>
        <w:spacing w:line="360" w:lineRule="auto"/>
        <w:ind w:left="0" w:leftChars="0" w:firstLine="0" w:firstLineChars="0"/>
        <w:rPr>
          <w:rFonts w:ascii="宋体"/>
          <w:sz w:val="22"/>
        </w:rPr>
      </w:pPr>
      <w:r>
        <w:rPr>
          <w:rFonts w:hint="eastAsia" w:ascii="宋体"/>
          <w:sz w:val="22"/>
        </w:rPr>
        <w:t xml:space="preserve">   9.★1. 《政府采购货物和服务招标投标管理办法》（财政部令第87号）：第三十一条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pStyle w:val="2"/>
        <w:spacing w:line="360" w:lineRule="auto"/>
        <w:ind w:left="0" w:leftChars="0" w:firstLine="0" w:firstLineChars="0"/>
        <w:rPr>
          <w:rFonts w:ascii="宋体"/>
          <w:sz w:val="22"/>
        </w:rPr>
      </w:pPr>
      <w:r>
        <w:rPr>
          <w:rFonts w:hint="eastAsia" w:ascii="宋体"/>
          <w:sz w:val="22"/>
        </w:rPr>
        <w:t xml:space="preserve">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pStyle w:val="2"/>
        <w:spacing w:line="360" w:lineRule="auto"/>
        <w:ind w:left="0" w:leftChars="0" w:firstLine="0" w:firstLineChars="0"/>
      </w:pPr>
      <w:r>
        <w:rPr>
          <w:rFonts w:hint="eastAsia" w:ascii="宋体"/>
          <w:sz w:val="22"/>
        </w:rPr>
        <w:t>非单一产品采购项目，采购人应当根据采购项目技术构成、产品价格比重等合理确定核心产品，并在招标文件中载明。多家投标人提供的核心产品品牌相同的，按前两款规定处理。（参数中打▲为核心产品）</w:t>
      </w:r>
    </w:p>
    <w:p>
      <w:pPr>
        <w:autoSpaceDE w:val="0"/>
        <w:autoSpaceDN w:val="0"/>
        <w:adjustRightInd w:val="0"/>
        <w:snapToGrid w:val="0"/>
        <w:spacing w:line="460" w:lineRule="atLeast"/>
        <w:ind w:firstLine="420" w:firstLineChars="191"/>
        <w:textAlignment w:val="bottom"/>
        <w:rPr>
          <w:rFonts w:ascii="宋体"/>
          <w:sz w:val="22"/>
        </w:rPr>
      </w:pPr>
      <w:r>
        <w:rPr>
          <w:rFonts w:hint="eastAsia" w:ascii="宋体"/>
          <w:sz w:val="22"/>
        </w:rPr>
        <w:t>10、</w:t>
      </w:r>
      <w:r>
        <w:rPr>
          <w:rFonts w:ascii="宋体"/>
          <w:sz w:val="22"/>
        </w:rPr>
        <w:t>单位负责人为同一人或者存在直接控股、管理关系的不同供应商，不得参加同一合同项下的政府采购活动。如在评标过程（或标后质疑投诉期内）中发现供应商间存在上述关系，存在上述关系的全部供应商均做无效投标（或无效中标）处理。</w:t>
      </w:r>
    </w:p>
    <w:p>
      <w:pPr>
        <w:autoSpaceDE w:val="0"/>
        <w:autoSpaceDN w:val="0"/>
        <w:adjustRightInd w:val="0"/>
        <w:snapToGrid w:val="0"/>
        <w:spacing w:line="460" w:lineRule="atLeast"/>
        <w:ind w:firstLine="420" w:firstLineChars="191"/>
        <w:textAlignment w:val="bottom"/>
        <w:rPr>
          <w:rFonts w:ascii="宋体"/>
          <w:sz w:val="22"/>
        </w:rPr>
      </w:pPr>
      <w:r>
        <w:rPr>
          <w:rFonts w:hint="eastAsia" w:ascii="宋体"/>
          <w:sz w:val="22"/>
        </w:rPr>
        <w:t>除单一来源采购项目外，为采购项目提供整体设计、规范编制或者项目管理、监理、检测等服务的供应商，不得再参加该采购项目的其他采购活动。</w:t>
      </w:r>
    </w:p>
    <w:p>
      <w:pPr>
        <w:autoSpaceDE w:val="0"/>
        <w:autoSpaceDN w:val="0"/>
        <w:adjustRightInd w:val="0"/>
        <w:snapToGrid w:val="0"/>
        <w:spacing w:line="460" w:lineRule="exact"/>
        <w:ind w:firstLine="440" w:firstLineChars="200"/>
        <w:textAlignment w:val="bottom"/>
        <w:rPr>
          <w:rFonts w:ascii="宋体" w:cs="Verdana"/>
          <w:sz w:val="22"/>
        </w:rPr>
      </w:pPr>
      <w:r>
        <w:rPr>
          <w:rFonts w:hint="eastAsia" w:ascii="宋体" w:cs="Verdana"/>
          <w:sz w:val="22"/>
        </w:rPr>
        <w:t>11、本项目采用在线投标响应方式，执行《浙江省财政厅关于印发浙江省政府采购项目电子交易管理暂行办法的通知》（浙财采监〔</w:t>
      </w:r>
      <w:r>
        <w:rPr>
          <w:rFonts w:ascii="宋体" w:cs="Verdana"/>
          <w:sz w:val="22"/>
        </w:rPr>
        <w:t>2019〕10 号）等相关规定。</w:t>
      </w:r>
    </w:p>
    <w:p>
      <w:pPr>
        <w:pStyle w:val="2"/>
        <w:ind w:left="0" w:leftChars="0" w:firstLine="440"/>
      </w:pPr>
      <w:r>
        <w:rPr>
          <w:rFonts w:hint="eastAsia" w:ascii="宋体" w:cs="Verdana"/>
          <w:bCs/>
          <w:sz w:val="22"/>
          <w:szCs w:val="22"/>
        </w:rPr>
        <w:t>12、</w:t>
      </w:r>
      <w:r>
        <w:rPr>
          <w:rFonts w:hint="eastAsia" w:ascii="宋体" w:cs="Verdana"/>
          <w:sz w:val="22"/>
          <w:szCs w:val="22"/>
        </w:rPr>
        <w:t>本项目在线开评标进行时，供应商法定代表人或其授权代表需自行关注平台提示信息，期间如有发出“询标</w:t>
      </w:r>
      <w:r>
        <w:rPr>
          <w:rFonts w:ascii="宋体" w:cs="Verdana"/>
          <w:sz w:val="22"/>
          <w:szCs w:val="22"/>
        </w:rPr>
        <w:t>/澄清函”等相关线上函件时，因供应商自身原因逾期/错过回复时间，由此造成的后果由供应商自行承担</w:t>
      </w:r>
      <w:r>
        <w:rPr>
          <w:rFonts w:ascii="宋体" w:cs="Verdana"/>
          <w:bCs/>
          <w:sz w:val="22"/>
          <w:szCs w:val="22"/>
        </w:rPr>
        <w:t>。</w:t>
      </w:r>
    </w:p>
    <w:p>
      <w:pPr>
        <w:snapToGrid w:val="0"/>
        <w:spacing w:line="460" w:lineRule="atLeast"/>
        <w:ind w:firstLine="442" w:firstLineChars="200"/>
        <w:rPr>
          <w:rFonts w:ascii="宋体"/>
          <w:b/>
          <w:bCs/>
          <w:sz w:val="22"/>
        </w:rPr>
      </w:pPr>
      <w:r>
        <w:rPr>
          <w:rFonts w:hint="eastAsia" w:ascii="宋体"/>
          <w:b/>
          <w:bCs/>
          <w:sz w:val="22"/>
        </w:rPr>
        <w:t>二、招标文件</w:t>
      </w:r>
    </w:p>
    <w:p>
      <w:pPr>
        <w:autoSpaceDE w:val="0"/>
        <w:autoSpaceDN w:val="0"/>
        <w:adjustRightInd w:val="0"/>
        <w:snapToGrid w:val="0"/>
        <w:spacing w:line="460" w:lineRule="atLeast"/>
        <w:ind w:firstLine="426"/>
        <w:rPr>
          <w:rFonts w:ascii="宋体"/>
          <w:sz w:val="22"/>
          <w:lang w:val="zh-CN"/>
        </w:rPr>
      </w:pPr>
      <w:r>
        <w:rPr>
          <w:rFonts w:hint="eastAsia" w:ascii="宋体"/>
          <w:sz w:val="22"/>
          <w:lang w:val="zh-CN"/>
        </w:rPr>
        <w:t>1、招标文件</w:t>
      </w:r>
    </w:p>
    <w:p>
      <w:pPr>
        <w:autoSpaceDE w:val="0"/>
        <w:autoSpaceDN w:val="0"/>
        <w:adjustRightInd w:val="0"/>
        <w:snapToGrid w:val="0"/>
        <w:spacing w:line="440" w:lineRule="exact"/>
        <w:ind w:firstLine="440" w:firstLineChars="200"/>
        <w:rPr>
          <w:rFonts w:ascii="宋体"/>
          <w:sz w:val="22"/>
          <w:lang w:val="zh-CN"/>
        </w:rPr>
      </w:pPr>
      <w:r>
        <w:rPr>
          <w:rFonts w:hint="eastAsia" w:ascii="宋体"/>
          <w:sz w:val="22"/>
          <w:lang w:val="zh-CN"/>
        </w:rPr>
        <w:t>1.1、招标文件获取</w:t>
      </w:r>
    </w:p>
    <w:p>
      <w:pPr>
        <w:autoSpaceDE w:val="0"/>
        <w:autoSpaceDN w:val="0"/>
        <w:adjustRightInd w:val="0"/>
        <w:snapToGrid w:val="0"/>
        <w:spacing w:line="460" w:lineRule="atLeast"/>
        <w:ind w:firstLine="440" w:firstLineChars="200"/>
        <w:rPr>
          <w:rFonts w:ascii="宋体"/>
          <w:sz w:val="22"/>
          <w:lang w:val="zh-CN"/>
        </w:rPr>
      </w:pPr>
      <w:r>
        <w:rPr>
          <w:rFonts w:hint="eastAsia" w:ascii="宋体" w:cs="宋体"/>
          <w:bCs/>
          <w:sz w:val="22"/>
        </w:rPr>
        <w:t>本项目招标文件实行“政府采购云平台”在线获取，不提供招标文件纸质版。</w:t>
      </w:r>
    </w:p>
    <w:p>
      <w:pPr>
        <w:autoSpaceDE w:val="0"/>
        <w:autoSpaceDN w:val="0"/>
        <w:adjustRightInd w:val="0"/>
        <w:snapToGrid w:val="0"/>
        <w:spacing w:line="460" w:lineRule="atLeast"/>
        <w:ind w:firstLine="440" w:firstLineChars="200"/>
        <w:rPr>
          <w:rFonts w:ascii="宋体"/>
          <w:sz w:val="22"/>
          <w:lang w:val="zh-CN"/>
        </w:rPr>
      </w:pPr>
      <w:r>
        <w:rPr>
          <w:rFonts w:hint="eastAsia" w:ascii="宋体"/>
          <w:sz w:val="22"/>
          <w:lang w:val="zh-CN"/>
        </w:rPr>
        <w:t>1.2、招标文件约束力</w:t>
      </w:r>
    </w:p>
    <w:p>
      <w:pPr>
        <w:autoSpaceDE w:val="0"/>
        <w:autoSpaceDN w:val="0"/>
        <w:adjustRightInd w:val="0"/>
        <w:snapToGrid w:val="0"/>
        <w:spacing w:line="460" w:lineRule="atLeast"/>
        <w:ind w:firstLine="431" w:firstLineChars="196"/>
        <w:rPr>
          <w:rFonts w:ascii="宋体"/>
          <w:sz w:val="22"/>
          <w:lang w:val="zh-CN"/>
        </w:rPr>
      </w:pPr>
      <w:r>
        <w:rPr>
          <w:rFonts w:hint="eastAsia" w:ascii="宋体"/>
          <w:sz w:val="22"/>
          <w:lang w:val="zh-CN"/>
        </w:rPr>
        <w:t>投标供应商</w:t>
      </w:r>
      <w:r>
        <w:rPr>
          <w:rFonts w:hint="eastAsia" w:ascii="宋体"/>
          <w:sz w:val="22"/>
        </w:rPr>
        <w:t>参加投标，即被认为接受了本招标文件中所有条款和规定。</w:t>
      </w:r>
    </w:p>
    <w:p>
      <w:pPr>
        <w:autoSpaceDE w:val="0"/>
        <w:autoSpaceDN w:val="0"/>
        <w:adjustRightInd w:val="0"/>
        <w:snapToGrid w:val="0"/>
        <w:spacing w:line="460" w:lineRule="atLeast"/>
        <w:ind w:firstLine="440" w:firstLineChars="200"/>
        <w:rPr>
          <w:rFonts w:ascii="宋体"/>
          <w:sz w:val="22"/>
          <w:lang w:val="zh-CN"/>
        </w:rPr>
      </w:pPr>
      <w:r>
        <w:rPr>
          <w:rFonts w:hint="eastAsia" w:ascii="宋体"/>
          <w:sz w:val="22"/>
          <w:lang w:val="zh-CN"/>
        </w:rPr>
        <w:t>2、招标文件的澄清</w:t>
      </w:r>
    </w:p>
    <w:p>
      <w:pPr>
        <w:autoSpaceDE w:val="0"/>
        <w:autoSpaceDN w:val="0"/>
        <w:adjustRightInd w:val="0"/>
        <w:snapToGrid w:val="0"/>
        <w:spacing w:line="460" w:lineRule="atLeast"/>
        <w:ind w:firstLine="440" w:firstLineChars="200"/>
        <w:rPr>
          <w:rFonts w:ascii="宋体"/>
          <w:sz w:val="22"/>
          <w:lang w:val="zh-CN"/>
        </w:rPr>
      </w:pPr>
      <w:r>
        <w:rPr>
          <w:rFonts w:hint="eastAsia" w:ascii="宋体"/>
          <w:sz w:val="22"/>
          <w:lang w:val="zh-CN"/>
        </w:rPr>
        <w:t>投标供应商对招标文件如有疑点要求澄清，或认为有必要与采购人进行技术交流，可用书面形式通知采购人。</w:t>
      </w:r>
    </w:p>
    <w:p>
      <w:pPr>
        <w:autoSpaceDE w:val="0"/>
        <w:autoSpaceDN w:val="0"/>
        <w:adjustRightInd w:val="0"/>
        <w:snapToGrid w:val="0"/>
        <w:spacing w:line="460" w:lineRule="atLeast"/>
        <w:ind w:firstLine="440" w:firstLineChars="200"/>
        <w:rPr>
          <w:rFonts w:ascii="宋体"/>
          <w:sz w:val="22"/>
          <w:lang w:val="zh-CN"/>
        </w:rPr>
      </w:pPr>
      <w:r>
        <w:rPr>
          <w:rFonts w:hint="eastAsia" w:ascii="宋体"/>
          <w:sz w:val="22"/>
          <w:lang w:val="zh-CN"/>
        </w:rPr>
        <w:t>3、招标文件的修改</w:t>
      </w:r>
    </w:p>
    <w:p>
      <w:pPr>
        <w:autoSpaceDE w:val="0"/>
        <w:autoSpaceDN w:val="0"/>
        <w:adjustRightInd w:val="0"/>
        <w:snapToGrid w:val="0"/>
        <w:spacing w:line="460" w:lineRule="atLeast"/>
        <w:ind w:firstLine="440" w:firstLineChars="200"/>
        <w:rPr>
          <w:rFonts w:ascii="宋体"/>
          <w:sz w:val="22"/>
          <w:lang w:val="zh-CN"/>
        </w:rPr>
      </w:pPr>
      <w:r>
        <w:rPr>
          <w:rFonts w:hint="eastAsia" w:ascii="宋体"/>
          <w:sz w:val="22"/>
          <w:lang w:val="zh-CN"/>
        </w:rPr>
        <w:t>3.1、在投标截止时间前，采购人或采购机构有权修改招标文件，并通知投标供应商。补充文件作为招标文件的补充和组成部分，对所有投标供应商均有约束力。</w:t>
      </w:r>
    </w:p>
    <w:p>
      <w:pPr>
        <w:autoSpaceDE w:val="0"/>
        <w:autoSpaceDN w:val="0"/>
        <w:adjustRightInd w:val="0"/>
        <w:snapToGrid w:val="0"/>
        <w:spacing w:line="460" w:lineRule="atLeast"/>
        <w:ind w:firstLine="440" w:firstLineChars="200"/>
        <w:rPr>
          <w:rFonts w:ascii="宋体"/>
          <w:sz w:val="22"/>
          <w:lang w:val="zh-CN"/>
        </w:rPr>
      </w:pPr>
      <w:r>
        <w:rPr>
          <w:rFonts w:hint="eastAsia" w:ascii="宋体"/>
          <w:sz w:val="22"/>
          <w:lang w:val="zh-CN"/>
        </w:rPr>
        <w:t>3.2、为使投标供应商有足够的时间按招标文件要求修正投标文件，采购人可酌情推迟投标截止时间和开标时间，并将此变更通知投标供应商。</w:t>
      </w:r>
    </w:p>
    <w:p>
      <w:pPr>
        <w:autoSpaceDE w:val="0"/>
        <w:autoSpaceDN w:val="0"/>
        <w:adjustRightInd w:val="0"/>
        <w:snapToGrid w:val="0"/>
        <w:spacing w:line="460" w:lineRule="atLeast"/>
        <w:ind w:firstLine="440" w:firstLineChars="200"/>
        <w:rPr>
          <w:rFonts w:ascii="宋体"/>
          <w:sz w:val="22"/>
          <w:lang w:val="zh-CN"/>
        </w:rPr>
      </w:pPr>
      <w:r>
        <w:rPr>
          <w:rFonts w:hint="eastAsia" w:ascii="宋体"/>
          <w:sz w:val="22"/>
          <w:lang w:val="zh-CN"/>
        </w:rPr>
        <w:t>3.3、</w:t>
      </w:r>
      <w:r>
        <w:rPr>
          <w:rFonts w:hint="eastAsia" w:ascii="宋体" w:cs="仿宋_GB2312"/>
          <w:sz w:val="22"/>
          <w:lang w:val="zh-CN"/>
        </w:rPr>
        <w:t>本项目招标文件如有补充、更正、澄清均见浙江政府采购网。投标供应商须在投标截止前自行查看是否有补充、更正、澄清文件，并按补充、更正、澄清文件要求投标，否则责任自负。</w:t>
      </w:r>
    </w:p>
    <w:p>
      <w:pPr>
        <w:snapToGrid w:val="0"/>
        <w:spacing w:line="460" w:lineRule="atLeast"/>
        <w:ind w:firstLine="442" w:firstLineChars="200"/>
        <w:rPr>
          <w:rFonts w:ascii="宋体"/>
          <w:b/>
          <w:bCs/>
          <w:sz w:val="22"/>
        </w:rPr>
      </w:pPr>
      <w:r>
        <w:rPr>
          <w:rFonts w:hint="eastAsia" w:ascii="宋体"/>
          <w:b/>
          <w:bCs/>
          <w:sz w:val="22"/>
        </w:rPr>
        <w:t>三、投标文件</w:t>
      </w:r>
    </w:p>
    <w:p>
      <w:pPr>
        <w:snapToGrid w:val="0"/>
        <w:spacing w:line="460" w:lineRule="atLeast"/>
        <w:ind w:firstLine="440" w:firstLineChars="200"/>
        <w:rPr>
          <w:rFonts w:ascii="宋体"/>
          <w:sz w:val="22"/>
        </w:rPr>
      </w:pPr>
      <w:r>
        <w:rPr>
          <w:rFonts w:hint="eastAsia" w:ascii="宋体"/>
          <w:sz w:val="22"/>
        </w:rPr>
        <w:t>1、投标文件</w:t>
      </w:r>
    </w:p>
    <w:p>
      <w:pPr>
        <w:autoSpaceDE w:val="0"/>
        <w:autoSpaceDN w:val="0"/>
        <w:adjustRightInd w:val="0"/>
        <w:snapToGrid w:val="0"/>
        <w:spacing w:line="460" w:lineRule="atLeast"/>
        <w:ind w:firstLine="440" w:firstLineChars="200"/>
        <w:rPr>
          <w:rFonts w:ascii="宋体"/>
          <w:sz w:val="22"/>
          <w:lang w:val="zh-CN"/>
        </w:rPr>
      </w:pPr>
      <w:r>
        <w:rPr>
          <w:rFonts w:ascii="宋体"/>
          <w:sz w:val="22"/>
          <w:lang w:val="zh-CN"/>
        </w:rPr>
        <w:t>1.1</w:t>
      </w:r>
      <w:r>
        <w:rPr>
          <w:rFonts w:hint="eastAsia" w:ascii="宋体"/>
          <w:sz w:val="22"/>
          <w:lang w:val="zh-CN"/>
        </w:rPr>
        <w:t>、</w:t>
      </w:r>
      <w:r>
        <w:rPr>
          <w:rFonts w:ascii="宋体"/>
          <w:sz w:val="22"/>
          <w:lang w:val="zh-CN"/>
        </w:rPr>
        <w:t>投标供应商提交的投标文件以及投标供应商与采购人就有关投标的所有来往函电均应使用中文。投标供应商可以提交用其它语言印制的资料，但必须译成中文，在有差异和矛盾时以中文为准。</w:t>
      </w:r>
    </w:p>
    <w:p>
      <w:pPr>
        <w:autoSpaceDE w:val="0"/>
        <w:autoSpaceDN w:val="0"/>
        <w:adjustRightInd w:val="0"/>
        <w:snapToGrid w:val="0"/>
        <w:spacing w:line="460" w:lineRule="atLeast"/>
        <w:ind w:firstLine="440" w:firstLineChars="200"/>
        <w:rPr>
          <w:rFonts w:ascii="宋体"/>
          <w:sz w:val="22"/>
          <w:lang w:val="zh-CN"/>
        </w:rPr>
      </w:pPr>
      <w:r>
        <w:rPr>
          <w:rFonts w:ascii="宋体"/>
          <w:sz w:val="22"/>
          <w:lang w:val="zh-CN"/>
        </w:rPr>
        <w:t>1.2</w:t>
      </w:r>
      <w:r>
        <w:rPr>
          <w:rFonts w:hint="eastAsia" w:ascii="宋体"/>
          <w:sz w:val="22"/>
          <w:lang w:val="zh-CN"/>
        </w:rPr>
        <w:t>、</w:t>
      </w:r>
      <w:r>
        <w:rPr>
          <w:rFonts w:ascii="宋体"/>
          <w:sz w:val="22"/>
          <w:lang w:val="zh-CN"/>
        </w:rPr>
        <w:t>投标供应商提交的投标文件报价均采用人民币报价。</w:t>
      </w:r>
    </w:p>
    <w:p>
      <w:pPr>
        <w:autoSpaceDE w:val="0"/>
        <w:autoSpaceDN w:val="0"/>
        <w:adjustRightInd w:val="0"/>
        <w:snapToGrid w:val="0"/>
        <w:spacing w:line="460" w:lineRule="atLeast"/>
        <w:ind w:firstLine="440" w:firstLineChars="200"/>
        <w:rPr>
          <w:rFonts w:ascii="宋体"/>
          <w:sz w:val="22"/>
          <w:lang w:val="zh-CN"/>
        </w:rPr>
      </w:pPr>
      <w:r>
        <w:rPr>
          <w:rFonts w:ascii="宋体"/>
          <w:sz w:val="22"/>
          <w:lang w:val="zh-CN"/>
        </w:rPr>
        <w:t>1.3</w:t>
      </w:r>
      <w:r>
        <w:rPr>
          <w:rFonts w:hint="eastAsia" w:ascii="宋体"/>
          <w:sz w:val="22"/>
          <w:lang w:val="zh-CN"/>
        </w:rPr>
        <w:t>、</w:t>
      </w:r>
      <w:r>
        <w:rPr>
          <w:rFonts w:ascii="宋体"/>
          <w:sz w:val="22"/>
          <w:lang w:val="zh-CN"/>
        </w:rPr>
        <w:t>投标供应商应仔细阅读招标文件中的所有内容，按照招标文件及招标要求，详细编制投标文件。并对招标文件的要求做出实质上响应。实质上响应的投标应该是与招标文件要求的条款没有重大偏离的投标。未实质上响应的投标文件将被拒绝，但允许投标文件在基本满足招标主要要求的前提下出现的微小差异。</w:t>
      </w:r>
    </w:p>
    <w:p>
      <w:pPr>
        <w:autoSpaceDE w:val="0"/>
        <w:autoSpaceDN w:val="0"/>
        <w:adjustRightInd w:val="0"/>
        <w:snapToGrid w:val="0"/>
        <w:spacing w:line="460" w:lineRule="atLeast"/>
        <w:ind w:firstLine="440" w:firstLineChars="200"/>
        <w:rPr>
          <w:rFonts w:ascii="宋体"/>
          <w:sz w:val="22"/>
          <w:lang w:val="zh-CN"/>
        </w:rPr>
      </w:pPr>
      <w:r>
        <w:rPr>
          <w:rFonts w:ascii="宋体"/>
          <w:sz w:val="22"/>
          <w:lang w:val="zh-CN"/>
        </w:rPr>
        <w:t>1.4</w:t>
      </w:r>
      <w:r>
        <w:rPr>
          <w:rFonts w:hint="eastAsia" w:ascii="宋体"/>
          <w:sz w:val="22"/>
          <w:lang w:val="zh-CN"/>
        </w:rPr>
        <w:t>、</w:t>
      </w:r>
      <w:r>
        <w:rPr>
          <w:rFonts w:ascii="宋体"/>
          <w:sz w:val="22"/>
          <w:lang w:val="zh-CN"/>
        </w:rPr>
        <w:t>投标供应商必须按招标文件的要求提供相关技术参数、资料，包括采用的计量单位，并保证投标文件的正确性和真实性。投标文件全部内容应保持一致，否则可能导致不利于其投标的评定甚至被拒绝。技术和商务如有偏离均应填写偏离表。</w:t>
      </w:r>
    </w:p>
    <w:p>
      <w:pPr>
        <w:autoSpaceDE w:val="0"/>
        <w:autoSpaceDN w:val="0"/>
        <w:adjustRightInd w:val="0"/>
        <w:snapToGrid w:val="0"/>
        <w:spacing w:line="460" w:lineRule="atLeast"/>
        <w:ind w:firstLine="440" w:firstLineChars="200"/>
        <w:rPr>
          <w:rFonts w:ascii="宋体"/>
          <w:sz w:val="22"/>
          <w:lang w:val="zh-CN"/>
        </w:rPr>
      </w:pPr>
      <w:r>
        <w:rPr>
          <w:rFonts w:ascii="宋体"/>
          <w:sz w:val="22"/>
          <w:lang w:val="zh-CN"/>
        </w:rPr>
        <w:t>1.5</w:t>
      </w:r>
      <w:r>
        <w:rPr>
          <w:rFonts w:hint="eastAsia" w:ascii="宋体"/>
          <w:sz w:val="22"/>
          <w:lang w:val="zh-CN"/>
        </w:rPr>
        <w:t>、</w:t>
      </w:r>
      <w:r>
        <w:rPr>
          <w:rFonts w:ascii="宋体"/>
          <w:sz w:val="22"/>
          <w:lang w:val="zh-CN"/>
        </w:rPr>
        <w:t>投标供应商应仔细阅读招标文件中的所有内容，按照招标文件要求，详细编制投标文件，所有文件资料必须是针对本次投标。不按招标文件的要求提供的投标文件可能导致被拒绝。</w:t>
      </w:r>
    </w:p>
    <w:p>
      <w:pPr>
        <w:autoSpaceDE w:val="0"/>
        <w:autoSpaceDN w:val="0"/>
        <w:adjustRightInd w:val="0"/>
        <w:snapToGrid w:val="0"/>
        <w:spacing w:line="460" w:lineRule="atLeast"/>
        <w:rPr>
          <w:rFonts w:ascii="宋体"/>
          <w:sz w:val="22"/>
          <w:lang w:val="zh-CN"/>
        </w:rPr>
      </w:pPr>
    </w:p>
    <w:p>
      <w:pPr>
        <w:autoSpaceDE w:val="0"/>
        <w:autoSpaceDN w:val="0"/>
        <w:adjustRightInd w:val="0"/>
        <w:snapToGrid w:val="0"/>
        <w:spacing w:line="460" w:lineRule="atLeast"/>
        <w:ind w:firstLine="442" w:firstLineChars="200"/>
        <w:rPr>
          <w:rFonts w:ascii="宋体"/>
          <w:b/>
          <w:bCs/>
          <w:sz w:val="22"/>
          <w:lang w:val="zh-CN"/>
        </w:rPr>
      </w:pPr>
      <w:r>
        <w:rPr>
          <w:rFonts w:hint="eastAsia" w:ascii="宋体"/>
          <w:b/>
          <w:bCs/>
          <w:sz w:val="22"/>
          <w:lang w:val="zh-CN"/>
        </w:rPr>
        <w:t>2、投标文件的组成</w:t>
      </w:r>
    </w:p>
    <w:p>
      <w:pPr>
        <w:autoSpaceDE w:val="0"/>
        <w:autoSpaceDN w:val="0"/>
        <w:adjustRightInd w:val="0"/>
        <w:snapToGrid w:val="0"/>
        <w:spacing w:line="440" w:lineRule="exact"/>
        <w:ind w:firstLine="440" w:firstLineChars="200"/>
        <w:rPr>
          <w:rFonts w:ascii="宋体"/>
          <w:sz w:val="22"/>
          <w:u w:val="single"/>
        </w:rPr>
      </w:pPr>
      <w:r>
        <w:rPr>
          <w:rFonts w:hint="eastAsia" w:ascii="宋体"/>
          <w:sz w:val="22"/>
          <w:u w:val="single"/>
        </w:rPr>
        <w:t>投标文件由“资格文件”、“报价文件”和“商务技术文件”组成。资格文件、商务技术文件不得含报价，否则投标将被拒绝。</w:t>
      </w:r>
    </w:p>
    <w:p>
      <w:pPr>
        <w:pStyle w:val="2"/>
      </w:pPr>
    </w:p>
    <w:p>
      <w:pPr>
        <w:autoSpaceDE w:val="0"/>
        <w:autoSpaceDN w:val="0"/>
        <w:adjustRightInd w:val="0"/>
        <w:snapToGrid w:val="0"/>
        <w:spacing w:line="460" w:lineRule="atLeast"/>
        <w:ind w:firstLine="442" w:firstLineChars="200"/>
        <w:rPr>
          <w:rFonts w:ascii="宋体" w:hAnsi="宋体"/>
          <w:b/>
          <w:kern w:val="0"/>
          <w:sz w:val="22"/>
        </w:rPr>
      </w:pPr>
      <w:r>
        <w:rPr>
          <w:rFonts w:hint="eastAsia" w:ascii="宋体" w:hAnsi="宋体"/>
          <w:b/>
          <w:kern w:val="0"/>
          <w:sz w:val="22"/>
        </w:rPr>
        <w:t>2.1、资格文件组成</w:t>
      </w:r>
    </w:p>
    <w:tbl>
      <w:tblPr>
        <w:tblStyle w:val="17"/>
        <w:tblW w:w="95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3"/>
        <w:gridCol w:w="87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vAlign w:val="center"/>
          </w:tcPr>
          <w:p>
            <w:pPr>
              <w:autoSpaceDE w:val="0"/>
              <w:autoSpaceDN w:val="0"/>
              <w:adjustRightInd w:val="0"/>
              <w:snapToGrid w:val="0"/>
              <w:spacing w:line="430" w:lineRule="atLeast"/>
              <w:jc w:val="center"/>
              <w:rPr>
                <w:rFonts w:ascii="宋体" w:hAnsi="宋体" w:cs="Courier New"/>
                <w:kern w:val="0"/>
                <w:sz w:val="22"/>
                <w:szCs w:val="20"/>
                <w:lang w:val="zh-CN"/>
              </w:rPr>
            </w:pPr>
            <w:r>
              <w:rPr>
                <w:rFonts w:hint="eastAsia" w:ascii="宋体" w:hAnsi="宋体" w:cs="Courier New"/>
                <w:kern w:val="0"/>
                <w:sz w:val="22"/>
                <w:szCs w:val="20"/>
                <w:lang w:val="zh-CN"/>
              </w:rPr>
              <w:t>序号</w:t>
            </w:r>
          </w:p>
        </w:tc>
        <w:tc>
          <w:tcPr>
            <w:tcW w:w="8747" w:type="dxa"/>
          </w:tcPr>
          <w:p>
            <w:pPr>
              <w:autoSpaceDE w:val="0"/>
              <w:autoSpaceDN w:val="0"/>
              <w:adjustRightInd w:val="0"/>
              <w:snapToGrid w:val="0"/>
              <w:spacing w:line="430" w:lineRule="atLeast"/>
              <w:rPr>
                <w:rFonts w:ascii="宋体" w:hAnsi="宋体" w:cs="Courier New"/>
                <w:kern w:val="0"/>
                <w:sz w:val="22"/>
                <w:szCs w:val="20"/>
                <w:lang w:val="zh-CN"/>
              </w:rPr>
            </w:pPr>
            <w:r>
              <w:rPr>
                <w:rFonts w:hint="eastAsia" w:ascii="宋体" w:hAnsi="宋体" w:cs="Courier New"/>
                <w:kern w:val="0"/>
                <w:sz w:val="22"/>
                <w:szCs w:val="20"/>
                <w:lang w:val="zh-CN"/>
              </w:rPr>
              <w:t>内容（</w:t>
            </w:r>
            <w:r>
              <w:rPr>
                <w:rFonts w:hint="eastAsia" w:ascii="宋体" w:hAnsi="宋体" w:cs="Courier New"/>
                <w:b/>
                <w:kern w:val="0"/>
                <w:sz w:val="22"/>
                <w:szCs w:val="20"/>
                <w:lang w:val="zh-CN"/>
              </w:rPr>
              <w:t>以下1-9项内容投标供应商必须提供，否则不能通过资格审查的，责任自负。</w:t>
            </w:r>
            <w:r>
              <w:rPr>
                <w:rFonts w:hint="eastAsia" w:ascii="宋体" w:hAnsi="宋体" w:cs="Courier New"/>
                <w:kern w:val="0"/>
                <w:sz w:val="22"/>
                <w:szCs w:val="20"/>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vAlign w:val="center"/>
          </w:tcPr>
          <w:p>
            <w:pPr>
              <w:autoSpaceDE w:val="0"/>
              <w:autoSpaceDN w:val="0"/>
              <w:adjustRightInd w:val="0"/>
              <w:snapToGrid w:val="0"/>
              <w:spacing w:line="430" w:lineRule="atLeast"/>
              <w:jc w:val="center"/>
              <w:rPr>
                <w:rFonts w:ascii="宋体" w:hAnsi="宋体" w:cs="Courier New"/>
                <w:kern w:val="0"/>
                <w:sz w:val="22"/>
                <w:szCs w:val="20"/>
                <w:lang w:val="zh-CN"/>
              </w:rPr>
            </w:pPr>
            <w:r>
              <w:rPr>
                <w:rFonts w:hint="eastAsia" w:ascii="宋体" w:hAnsi="宋体" w:cs="Courier New"/>
                <w:kern w:val="0"/>
                <w:sz w:val="22"/>
                <w:szCs w:val="20"/>
                <w:lang w:val="zh-CN"/>
              </w:rPr>
              <w:t>1</w:t>
            </w:r>
          </w:p>
        </w:tc>
        <w:tc>
          <w:tcPr>
            <w:tcW w:w="8747" w:type="dxa"/>
          </w:tcPr>
          <w:p>
            <w:pPr>
              <w:autoSpaceDE w:val="0"/>
              <w:autoSpaceDN w:val="0"/>
              <w:adjustRightInd w:val="0"/>
              <w:snapToGrid w:val="0"/>
              <w:spacing w:line="430" w:lineRule="atLeast"/>
              <w:rPr>
                <w:rFonts w:ascii="宋体" w:hAnsi="宋体" w:cs="Courier New"/>
                <w:kern w:val="0"/>
                <w:sz w:val="22"/>
                <w:szCs w:val="20"/>
              </w:rPr>
            </w:pPr>
            <w:r>
              <w:rPr>
                <w:rFonts w:hint="eastAsia" w:ascii="宋体" w:hAnsi="宋体" w:cs="Courier New"/>
                <w:kern w:val="0"/>
                <w:sz w:val="22"/>
                <w:szCs w:val="20"/>
              </w:rPr>
              <w:t>投标供应商的营业执照、税务登记证（如为多证合一仅需提供营业执照，扫描件加盖公章）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vAlign w:val="center"/>
          </w:tcPr>
          <w:p>
            <w:pPr>
              <w:autoSpaceDE w:val="0"/>
              <w:autoSpaceDN w:val="0"/>
              <w:adjustRightInd w:val="0"/>
              <w:snapToGrid w:val="0"/>
              <w:spacing w:line="430" w:lineRule="atLeast"/>
              <w:jc w:val="center"/>
              <w:rPr>
                <w:rFonts w:ascii="宋体" w:hAnsi="宋体" w:cs="Courier New"/>
                <w:kern w:val="0"/>
                <w:sz w:val="22"/>
                <w:szCs w:val="20"/>
                <w:lang w:val="zh-CN"/>
              </w:rPr>
            </w:pPr>
            <w:r>
              <w:rPr>
                <w:rFonts w:hint="eastAsia" w:ascii="宋体" w:hAnsi="宋体" w:cs="Courier New"/>
                <w:kern w:val="0"/>
                <w:sz w:val="22"/>
                <w:szCs w:val="20"/>
                <w:lang w:val="zh-CN"/>
              </w:rPr>
              <w:t>2</w:t>
            </w:r>
          </w:p>
        </w:tc>
        <w:tc>
          <w:tcPr>
            <w:tcW w:w="8747" w:type="dxa"/>
          </w:tcPr>
          <w:p>
            <w:pPr>
              <w:autoSpaceDE w:val="0"/>
              <w:autoSpaceDN w:val="0"/>
              <w:adjustRightInd w:val="0"/>
              <w:snapToGrid w:val="0"/>
              <w:spacing w:line="430" w:lineRule="atLeast"/>
              <w:rPr>
                <w:rFonts w:ascii="宋体" w:hAnsi="宋体" w:cs="Courier New"/>
                <w:kern w:val="0"/>
                <w:sz w:val="22"/>
                <w:szCs w:val="20"/>
              </w:rPr>
            </w:pPr>
            <w:r>
              <w:rPr>
                <w:rFonts w:hint="eastAsia" w:ascii="宋体" w:hAnsi="宋体" w:cs="Courier New"/>
                <w:kern w:val="0"/>
                <w:sz w:val="22"/>
                <w:szCs w:val="20"/>
              </w:rPr>
              <w:t>投标供应商近期财务报表（扫描件加盖公章，新成立企业应提供情况说明）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vAlign w:val="center"/>
          </w:tcPr>
          <w:p>
            <w:pPr>
              <w:autoSpaceDE w:val="0"/>
              <w:autoSpaceDN w:val="0"/>
              <w:adjustRightInd w:val="0"/>
              <w:snapToGrid w:val="0"/>
              <w:spacing w:line="430" w:lineRule="atLeast"/>
              <w:jc w:val="center"/>
              <w:rPr>
                <w:rFonts w:ascii="宋体" w:hAnsi="宋体" w:cs="Courier New"/>
                <w:kern w:val="0"/>
                <w:sz w:val="22"/>
                <w:szCs w:val="20"/>
              </w:rPr>
            </w:pPr>
            <w:r>
              <w:rPr>
                <w:rFonts w:hint="eastAsia" w:ascii="宋体" w:hAnsi="宋体" w:cs="Courier New"/>
                <w:kern w:val="0"/>
                <w:sz w:val="22"/>
                <w:szCs w:val="20"/>
              </w:rPr>
              <w:t>3</w:t>
            </w:r>
          </w:p>
        </w:tc>
        <w:tc>
          <w:tcPr>
            <w:tcW w:w="8747" w:type="dxa"/>
          </w:tcPr>
          <w:p>
            <w:pPr>
              <w:autoSpaceDE w:val="0"/>
              <w:autoSpaceDN w:val="0"/>
              <w:adjustRightInd w:val="0"/>
              <w:snapToGrid w:val="0"/>
              <w:spacing w:line="430" w:lineRule="atLeast"/>
              <w:rPr>
                <w:rFonts w:ascii="宋体" w:hAnsi="宋体" w:cs="Courier New"/>
                <w:kern w:val="0"/>
                <w:sz w:val="22"/>
                <w:szCs w:val="20"/>
              </w:rPr>
            </w:pPr>
            <w:r>
              <w:rPr>
                <w:rFonts w:hint="eastAsia" w:ascii="宋体" w:hAnsi="宋体" w:cs="Courier New"/>
                <w:kern w:val="0"/>
                <w:sz w:val="22"/>
                <w:szCs w:val="20"/>
              </w:rPr>
              <w:t>具有履行合同所必需的设备和专业技术能力的承诺函（附件一）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vAlign w:val="center"/>
          </w:tcPr>
          <w:p>
            <w:pPr>
              <w:autoSpaceDE w:val="0"/>
              <w:autoSpaceDN w:val="0"/>
              <w:adjustRightInd w:val="0"/>
              <w:snapToGrid w:val="0"/>
              <w:spacing w:line="430" w:lineRule="atLeast"/>
              <w:jc w:val="center"/>
              <w:rPr>
                <w:rFonts w:ascii="宋体" w:hAnsi="宋体" w:cs="Courier New"/>
                <w:kern w:val="0"/>
                <w:sz w:val="22"/>
                <w:szCs w:val="20"/>
              </w:rPr>
            </w:pPr>
            <w:r>
              <w:rPr>
                <w:rFonts w:hint="eastAsia" w:ascii="宋体" w:hAnsi="宋体" w:cs="Courier New"/>
                <w:kern w:val="0"/>
                <w:sz w:val="22"/>
                <w:szCs w:val="20"/>
              </w:rPr>
              <w:t>4</w:t>
            </w:r>
          </w:p>
        </w:tc>
        <w:tc>
          <w:tcPr>
            <w:tcW w:w="8747" w:type="dxa"/>
          </w:tcPr>
          <w:p>
            <w:pPr>
              <w:autoSpaceDE w:val="0"/>
              <w:autoSpaceDN w:val="0"/>
              <w:adjustRightInd w:val="0"/>
              <w:snapToGrid w:val="0"/>
              <w:spacing w:line="430" w:lineRule="atLeast"/>
              <w:rPr>
                <w:rFonts w:ascii="宋体" w:hAnsi="宋体" w:cs="Courier New"/>
                <w:kern w:val="0"/>
                <w:sz w:val="22"/>
                <w:szCs w:val="20"/>
              </w:rPr>
            </w:pPr>
            <w:r>
              <w:rPr>
                <w:rFonts w:hint="eastAsia" w:ascii="宋体" w:hAnsi="宋体" w:cs="Courier New"/>
                <w:kern w:val="0"/>
                <w:sz w:val="22"/>
                <w:szCs w:val="20"/>
              </w:rPr>
              <w:t>依法缴纳税收和社会保障资金的承诺函（附件二）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vAlign w:val="center"/>
          </w:tcPr>
          <w:p>
            <w:pPr>
              <w:autoSpaceDE w:val="0"/>
              <w:autoSpaceDN w:val="0"/>
              <w:adjustRightInd w:val="0"/>
              <w:snapToGrid w:val="0"/>
              <w:spacing w:line="430" w:lineRule="atLeast"/>
              <w:jc w:val="center"/>
              <w:rPr>
                <w:rFonts w:ascii="宋体" w:hAnsi="宋体" w:cs="Courier New"/>
                <w:kern w:val="0"/>
                <w:sz w:val="22"/>
                <w:szCs w:val="20"/>
              </w:rPr>
            </w:pPr>
            <w:r>
              <w:rPr>
                <w:rFonts w:hint="eastAsia" w:ascii="宋体" w:hAnsi="宋体" w:cs="Courier New"/>
                <w:kern w:val="0"/>
                <w:sz w:val="22"/>
                <w:szCs w:val="20"/>
              </w:rPr>
              <w:t>5</w:t>
            </w:r>
          </w:p>
        </w:tc>
        <w:tc>
          <w:tcPr>
            <w:tcW w:w="8747" w:type="dxa"/>
          </w:tcPr>
          <w:p>
            <w:pPr>
              <w:autoSpaceDE w:val="0"/>
              <w:autoSpaceDN w:val="0"/>
              <w:adjustRightInd w:val="0"/>
              <w:snapToGrid w:val="0"/>
              <w:spacing w:line="430" w:lineRule="atLeast"/>
              <w:rPr>
                <w:rFonts w:ascii="宋体" w:hAnsi="宋体" w:cs="Courier New"/>
                <w:kern w:val="0"/>
                <w:sz w:val="22"/>
                <w:szCs w:val="20"/>
              </w:rPr>
            </w:pPr>
            <w:r>
              <w:rPr>
                <w:rFonts w:hint="eastAsia" w:ascii="宋体" w:hAnsi="宋体" w:cs="Courier New"/>
                <w:kern w:val="0"/>
                <w:sz w:val="22"/>
                <w:szCs w:val="20"/>
              </w:rPr>
              <w:t>参加政府采购活动前</w:t>
            </w:r>
            <w:r>
              <w:rPr>
                <w:rFonts w:ascii="宋体" w:hAnsi="宋体" w:cs="Courier New"/>
                <w:kern w:val="0"/>
                <w:sz w:val="22"/>
                <w:szCs w:val="20"/>
              </w:rPr>
              <w:t>3年内在经营活动中没有重大违法记录的声明函</w:t>
            </w:r>
            <w:r>
              <w:rPr>
                <w:rFonts w:hint="eastAsia" w:ascii="宋体" w:hAnsi="宋体" w:cs="Courier New"/>
                <w:kern w:val="0"/>
                <w:sz w:val="22"/>
                <w:szCs w:val="20"/>
              </w:rPr>
              <w:t>（附件三）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vAlign w:val="center"/>
          </w:tcPr>
          <w:p>
            <w:pPr>
              <w:autoSpaceDE w:val="0"/>
              <w:autoSpaceDN w:val="0"/>
              <w:adjustRightInd w:val="0"/>
              <w:snapToGrid w:val="0"/>
              <w:spacing w:line="430" w:lineRule="atLeast"/>
              <w:jc w:val="center"/>
              <w:rPr>
                <w:rFonts w:ascii="宋体" w:hAnsi="宋体" w:cs="Courier New"/>
                <w:kern w:val="0"/>
                <w:sz w:val="22"/>
                <w:szCs w:val="20"/>
                <w:lang w:val="zh-CN"/>
              </w:rPr>
            </w:pPr>
            <w:r>
              <w:rPr>
                <w:rFonts w:hint="eastAsia" w:ascii="宋体" w:hAnsi="宋体" w:cs="Courier New"/>
                <w:kern w:val="0"/>
                <w:sz w:val="22"/>
                <w:szCs w:val="20"/>
                <w:lang w:val="zh-CN"/>
              </w:rPr>
              <w:t>6</w:t>
            </w:r>
          </w:p>
        </w:tc>
        <w:tc>
          <w:tcPr>
            <w:tcW w:w="8747" w:type="dxa"/>
          </w:tcPr>
          <w:p>
            <w:pPr>
              <w:autoSpaceDE w:val="0"/>
              <w:autoSpaceDN w:val="0"/>
              <w:adjustRightInd w:val="0"/>
              <w:snapToGrid w:val="0"/>
              <w:spacing w:line="430" w:lineRule="atLeast"/>
              <w:rPr>
                <w:rFonts w:ascii="宋体" w:hAnsi="宋体" w:cs="Courier New"/>
                <w:kern w:val="0"/>
                <w:sz w:val="22"/>
                <w:szCs w:val="20"/>
              </w:rPr>
            </w:pPr>
            <w:r>
              <w:rPr>
                <w:rFonts w:hint="eastAsia" w:ascii="宋体" w:hAnsi="宋体" w:cs="Courier New"/>
                <w:kern w:val="0"/>
                <w:sz w:val="22"/>
                <w:szCs w:val="20"/>
              </w:rPr>
              <w:t>投标供应商特定资格条件证明：</w:t>
            </w:r>
            <w:r>
              <w:rPr>
                <w:rFonts w:ascii="宋体" w:hAnsi="宋体" w:cs="Courier New"/>
                <w:kern w:val="0"/>
                <w:sz w:val="22"/>
                <w:szCs w:val="20"/>
              </w:rPr>
              <w:t xml:space="preserve"> </w:t>
            </w:r>
            <w:r>
              <w:rPr>
                <w:rFonts w:hint="eastAsia" w:ascii="宋体" w:hAnsi="宋体" w:cs="Courier New"/>
                <w:kern w:val="0"/>
                <w:sz w:val="22"/>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vAlign w:val="center"/>
          </w:tcPr>
          <w:p>
            <w:pPr>
              <w:autoSpaceDE w:val="0"/>
              <w:autoSpaceDN w:val="0"/>
              <w:adjustRightInd w:val="0"/>
              <w:snapToGrid w:val="0"/>
              <w:spacing w:line="430" w:lineRule="atLeast"/>
              <w:jc w:val="center"/>
              <w:rPr>
                <w:rFonts w:ascii="宋体" w:hAnsi="宋体" w:cs="Courier New"/>
                <w:kern w:val="0"/>
                <w:sz w:val="22"/>
                <w:szCs w:val="20"/>
              </w:rPr>
            </w:pPr>
            <w:r>
              <w:rPr>
                <w:rFonts w:hint="eastAsia" w:ascii="宋体" w:hAnsi="宋体" w:cs="Courier New"/>
                <w:kern w:val="0"/>
                <w:sz w:val="22"/>
                <w:szCs w:val="20"/>
              </w:rPr>
              <w:t>7</w:t>
            </w:r>
          </w:p>
        </w:tc>
        <w:tc>
          <w:tcPr>
            <w:tcW w:w="8747" w:type="dxa"/>
          </w:tcPr>
          <w:p>
            <w:pPr>
              <w:autoSpaceDE w:val="0"/>
              <w:autoSpaceDN w:val="0"/>
              <w:adjustRightInd w:val="0"/>
              <w:snapToGrid w:val="0"/>
              <w:spacing w:line="430" w:lineRule="atLeast"/>
              <w:rPr>
                <w:rFonts w:ascii="宋体" w:hAnsi="宋体" w:cs="Courier New"/>
                <w:kern w:val="0"/>
                <w:sz w:val="22"/>
                <w:szCs w:val="20"/>
              </w:rPr>
            </w:pPr>
            <w:r>
              <w:rPr>
                <w:rFonts w:hint="eastAsia" w:ascii="宋体" w:hAnsi="宋体" w:cs="Courier New"/>
                <w:kern w:val="0"/>
                <w:sz w:val="22"/>
                <w:szCs w:val="20"/>
              </w:rPr>
              <w:t>投标供应商“信用中国”(www.creditchina.gov.cn)；“中国政府采购网”（www.ccgp.gov.cn）信用记录查询网页截图（招标公告发布之日至投标截止时间前）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vAlign w:val="center"/>
          </w:tcPr>
          <w:p>
            <w:pPr>
              <w:autoSpaceDE w:val="0"/>
              <w:autoSpaceDN w:val="0"/>
              <w:adjustRightInd w:val="0"/>
              <w:snapToGrid w:val="0"/>
              <w:spacing w:line="430" w:lineRule="atLeast"/>
              <w:jc w:val="center"/>
              <w:rPr>
                <w:rFonts w:ascii="宋体" w:hAnsi="宋体" w:cs="Courier New"/>
                <w:kern w:val="0"/>
                <w:sz w:val="22"/>
                <w:szCs w:val="20"/>
              </w:rPr>
            </w:pPr>
            <w:r>
              <w:rPr>
                <w:rFonts w:hint="eastAsia" w:ascii="宋体" w:hAnsi="宋体" w:cs="Courier New"/>
                <w:kern w:val="0"/>
                <w:sz w:val="22"/>
                <w:szCs w:val="20"/>
              </w:rPr>
              <w:t>8</w:t>
            </w:r>
          </w:p>
        </w:tc>
        <w:tc>
          <w:tcPr>
            <w:tcW w:w="8747" w:type="dxa"/>
          </w:tcPr>
          <w:p>
            <w:pPr>
              <w:autoSpaceDE w:val="0"/>
              <w:autoSpaceDN w:val="0"/>
              <w:adjustRightInd w:val="0"/>
              <w:snapToGrid w:val="0"/>
              <w:spacing w:line="430" w:lineRule="atLeast"/>
              <w:rPr>
                <w:rFonts w:ascii="宋体" w:hAnsi="宋体" w:cs="Courier New"/>
                <w:kern w:val="0"/>
                <w:sz w:val="22"/>
                <w:szCs w:val="20"/>
              </w:rPr>
            </w:pPr>
            <w:r>
              <w:rPr>
                <w:rFonts w:hint="eastAsia" w:ascii="宋体" w:hAnsi="宋体" w:cs="Courier New"/>
                <w:kern w:val="0"/>
                <w:sz w:val="22"/>
                <w:szCs w:val="20"/>
              </w:rPr>
              <w:t>投标供应商参与政府采购活动投标资格声明函（附件四）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vAlign w:val="center"/>
          </w:tcPr>
          <w:p>
            <w:pPr>
              <w:autoSpaceDE w:val="0"/>
              <w:autoSpaceDN w:val="0"/>
              <w:adjustRightInd w:val="0"/>
              <w:snapToGrid w:val="0"/>
              <w:spacing w:line="430" w:lineRule="atLeast"/>
              <w:jc w:val="center"/>
              <w:rPr>
                <w:rFonts w:ascii="宋体" w:hAnsi="宋体" w:cs="Courier New"/>
                <w:kern w:val="0"/>
                <w:sz w:val="22"/>
                <w:szCs w:val="20"/>
              </w:rPr>
            </w:pPr>
            <w:r>
              <w:rPr>
                <w:rFonts w:hint="eastAsia" w:ascii="宋体" w:hAnsi="宋体" w:cs="Courier New"/>
                <w:kern w:val="0"/>
                <w:sz w:val="22"/>
                <w:szCs w:val="20"/>
              </w:rPr>
              <w:t>9</w:t>
            </w:r>
          </w:p>
        </w:tc>
        <w:tc>
          <w:tcPr>
            <w:tcW w:w="8747" w:type="dxa"/>
          </w:tcPr>
          <w:p>
            <w:pPr>
              <w:autoSpaceDE w:val="0"/>
              <w:autoSpaceDN w:val="0"/>
              <w:adjustRightInd w:val="0"/>
              <w:snapToGrid w:val="0"/>
              <w:spacing w:line="430" w:lineRule="atLeast"/>
              <w:rPr>
                <w:rFonts w:ascii="宋体" w:hAnsi="宋体" w:cs="Courier New"/>
                <w:kern w:val="0"/>
                <w:sz w:val="22"/>
                <w:szCs w:val="20"/>
              </w:rPr>
            </w:pPr>
            <w:r>
              <w:rPr>
                <w:rFonts w:hint="eastAsia" w:ascii="宋体" w:hAnsi="宋体" w:cs="Courier New"/>
                <w:kern w:val="0"/>
                <w:sz w:val="22"/>
                <w:szCs w:val="20"/>
              </w:rPr>
              <w:t>与参加本次项目同一合同项下政府采购活动的其他供应商不存在单位负责人为同一人或者直接控股、管理关系的承诺函（附件五）</w:t>
            </w:r>
          </w:p>
        </w:tc>
      </w:tr>
    </w:tbl>
    <w:p>
      <w:pPr>
        <w:autoSpaceDE w:val="0"/>
        <w:autoSpaceDN w:val="0"/>
        <w:adjustRightInd w:val="0"/>
        <w:snapToGrid w:val="0"/>
        <w:spacing w:line="460" w:lineRule="atLeast"/>
        <w:ind w:firstLine="440" w:firstLineChars="200"/>
        <w:rPr>
          <w:rFonts w:ascii="宋体" w:hAnsi="宋体"/>
          <w:kern w:val="0"/>
          <w:sz w:val="22"/>
          <w:lang w:val="zh-CN"/>
        </w:rPr>
      </w:pPr>
      <w:r>
        <w:rPr>
          <w:rFonts w:hint="eastAsia" w:ascii="宋体" w:hAnsi="宋体"/>
          <w:kern w:val="0"/>
          <w:sz w:val="22"/>
          <w:lang w:val="zh-CN"/>
        </w:rPr>
        <w:t>2.2、</w:t>
      </w:r>
      <w:r>
        <w:rPr>
          <w:rFonts w:hint="eastAsia" w:ascii="宋体" w:hAnsi="宋体"/>
          <w:b/>
          <w:kern w:val="0"/>
          <w:sz w:val="22"/>
        </w:rPr>
        <w:t>报价文件</w:t>
      </w:r>
      <w:r>
        <w:rPr>
          <w:rFonts w:hint="eastAsia" w:ascii="宋体" w:hAnsi="宋体"/>
          <w:b/>
          <w:kern w:val="0"/>
          <w:sz w:val="22"/>
          <w:lang w:val="zh-CN"/>
        </w:rPr>
        <w:t>组成</w:t>
      </w:r>
    </w:p>
    <w:tbl>
      <w:tblPr>
        <w:tblStyle w:val="17"/>
        <w:tblW w:w="95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8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autoSpaceDE w:val="0"/>
              <w:autoSpaceDN w:val="0"/>
              <w:adjustRightInd w:val="0"/>
              <w:snapToGrid w:val="0"/>
              <w:spacing w:line="430" w:lineRule="atLeast"/>
              <w:jc w:val="center"/>
              <w:rPr>
                <w:rFonts w:ascii="宋体" w:hAnsi="宋体" w:cs="宋体"/>
                <w:kern w:val="0"/>
                <w:sz w:val="22"/>
                <w:szCs w:val="20"/>
                <w:lang w:val="zh-CN"/>
              </w:rPr>
            </w:pPr>
            <w:r>
              <w:rPr>
                <w:rFonts w:hint="eastAsia" w:ascii="宋体" w:hAnsi="宋体" w:cs="宋体"/>
                <w:kern w:val="0"/>
                <w:sz w:val="22"/>
                <w:szCs w:val="20"/>
                <w:lang w:val="zh-CN"/>
              </w:rPr>
              <w:t>序号</w:t>
            </w:r>
          </w:p>
        </w:tc>
        <w:tc>
          <w:tcPr>
            <w:tcW w:w="8811" w:type="dxa"/>
            <w:shd w:val="clear" w:color="auto" w:fill="auto"/>
          </w:tcPr>
          <w:p>
            <w:pPr>
              <w:autoSpaceDE w:val="0"/>
              <w:autoSpaceDN w:val="0"/>
              <w:adjustRightInd w:val="0"/>
              <w:snapToGrid w:val="0"/>
              <w:spacing w:line="430" w:lineRule="atLeast"/>
              <w:rPr>
                <w:rFonts w:ascii="宋体" w:hAnsi="宋体" w:cs="宋体"/>
                <w:kern w:val="0"/>
                <w:sz w:val="22"/>
                <w:szCs w:val="20"/>
                <w:lang w:val="zh-CN"/>
              </w:rPr>
            </w:pPr>
            <w:r>
              <w:rPr>
                <w:rFonts w:hint="eastAsia" w:ascii="宋体" w:hAnsi="宋体" w:cs="宋体"/>
                <w:kern w:val="0"/>
                <w:sz w:val="22"/>
                <w:szCs w:val="20"/>
                <w:lang w:val="zh-CN"/>
              </w:rPr>
              <w:t>内容（</w:t>
            </w:r>
            <w:r>
              <w:rPr>
                <w:rFonts w:hint="eastAsia" w:ascii="宋体" w:hAnsi="宋体" w:cs="宋体"/>
                <w:b/>
                <w:kern w:val="0"/>
                <w:sz w:val="22"/>
                <w:szCs w:val="20"/>
                <w:lang w:val="zh-CN"/>
              </w:rPr>
              <w:t>序号2-3项投标供应商必须提供，否则不能通过符合性审查的，责任自负。</w:t>
            </w:r>
            <w:r>
              <w:rPr>
                <w:rFonts w:hint="eastAsia" w:ascii="宋体" w:hAnsi="宋体" w:cs="宋体"/>
                <w:kern w:val="0"/>
                <w:sz w:val="22"/>
                <w:szCs w:val="20"/>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autoSpaceDE w:val="0"/>
              <w:autoSpaceDN w:val="0"/>
              <w:adjustRightInd w:val="0"/>
              <w:snapToGrid w:val="0"/>
              <w:spacing w:line="430" w:lineRule="atLeast"/>
              <w:jc w:val="center"/>
              <w:rPr>
                <w:rFonts w:ascii="宋体" w:hAnsi="宋体" w:cs="宋体"/>
                <w:kern w:val="0"/>
                <w:sz w:val="22"/>
                <w:szCs w:val="20"/>
                <w:lang w:val="zh-CN"/>
              </w:rPr>
            </w:pPr>
            <w:r>
              <w:rPr>
                <w:rFonts w:hint="eastAsia" w:ascii="宋体" w:hAnsi="宋体" w:cs="宋体"/>
                <w:kern w:val="0"/>
                <w:sz w:val="22"/>
                <w:szCs w:val="20"/>
                <w:lang w:val="zh-CN"/>
              </w:rPr>
              <w:t>1</w:t>
            </w:r>
          </w:p>
        </w:tc>
        <w:tc>
          <w:tcPr>
            <w:tcW w:w="8811" w:type="dxa"/>
            <w:shd w:val="clear" w:color="auto" w:fill="auto"/>
          </w:tcPr>
          <w:p>
            <w:pPr>
              <w:autoSpaceDE w:val="0"/>
              <w:autoSpaceDN w:val="0"/>
              <w:adjustRightInd w:val="0"/>
              <w:snapToGrid w:val="0"/>
              <w:spacing w:line="430" w:lineRule="atLeast"/>
              <w:rPr>
                <w:rFonts w:ascii="宋体" w:hAnsi="宋体" w:cs="宋体"/>
                <w:kern w:val="0"/>
                <w:sz w:val="22"/>
                <w:szCs w:val="20"/>
                <w:lang w:val="zh-CN"/>
              </w:rPr>
            </w:pPr>
            <w:r>
              <w:rPr>
                <w:rFonts w:hint="eastAsia" w:ascii="宋体" w:hAnsi="宋体"/>
                <w:kern w:val="0"/>
                <w:sz w:val="22"/>
              </w:rPr>
              <w:t>报价文件封面（格式自拟）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autoSpaceDE w:val="0"/>
              <w:autoSpaceDN w:val="0"/>
              <w:adjustRightInd w:val="0"/>
              <w:snapToGrid w:val="0"/>
              <w:spacing w:line="430" w:lineRule="atLeast"/>
              <w:jc w:val="center"/>
              <w:rPr>
                <w:rFonts w:ascii="宋体" w:hAnsi="宋体" w:cs="宋体"/>
                <w:kern w:val="0"/>
                <w:sz w:val="22"/>
                <w:szCs w:val="20"/>
                <w:lang w:val="zh-CN"/>
              </w:rPr>
            </w:pPr>
            <w:r>
              <w:rPr>
                <w:rFonts w:hint="eastAsia" w:ascii="宋体" w:hAnsi="宋体" w:cs="宋体"/>
                <w:kern w:val="0"/>
                <w:sz w:val="22"/>
                <w:szCs w:val="20"/>
                <w:lang w:val="zh-CN"/>
              </w:rPr>
              <w:t>2</w:t>
            </w:r>
          </w:p>
        </w:tc>
        <w:tc>
          <w:tcPr>
            <w:tcW w:w="8811" w:type="dxa"/>
            <w:shd w:val="clear" w:color="auto" w:fill="auto"/>
          </w:tcPr>
          <w:p>
            <w:pPr>
              <w:autoSpaceDE w:val="0"/>
              <w:autoSpaceDN w:val="0"/>
              <w:adjustRightInd w:val="0"/>
              <w:spacing w:line="430" w:lineRule="atLeast"/>
              <w:textAlignment w:val="bottom"/>
              <w:rPr>
                <w:rFonts w:ascii="宋体" w:hAnsi="宋体" w:cs="宋体"/>
                <w:kern w:val="0"/>
                <w:sz w:val="22"/>
                <w:szCs w:val="20"/>
              </w:rPr>
            </w:pPr>
            <w:r>
              <w:rPr>
                <w:rFonts w:hint="eastAsia" w:ascii="宋体" w:hAnsi="宋体" w:cs="宋体"/>
                <w:kern w:val="0"/>
                <w:sz w:val="22"/>
                <w:szCs w:val="20"/>
              </w:rPr>
              <w:t>开标一览表（附件六）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autoSpaceDE w:val="0"/>
              <w:autoSpaceDN w:val="0"/>
              <w:adjustRightInd w:val="0"/>
              <w:snapToGrid w:val="0"/>
              <w:spacing w:line="430" w:lineRule="atLeast"/>
              <w:jc w:val="center"/>
              <w:rPr>
                <w:rFonts w:ascii="宋体" w:hAnsi="宋体" w:cs="宋体"/>
                <w:kern w:val="0"/>
                <w:sz w:val="22"/>
                <w:szCs w:val="20"/>
                <w:lang w:val="zh-CN"/>
              </w:rPr>
            </w:pPr>
            <w:r>
              <w:rPr>
                <w:rFonts w:hint="eastAsia" w:ascii="宋体" w:hAnsi="宋体" w:cs="宋体"/>
                <w:kern w:val="0"/>
                <w:sz w:val="22"/>
                <w:szCs w:val="20"/>
                <w:lang w:val="zh-CN"/>
              </w:rPr>
              <w:t>3</w:t>
            </w:r>
          </w:p>
        </w:tc>
        <w:tc>
          <w:tcPr>
            <w:tcW w:w="8811" w:type="dxa"/>
            <w:shd w:val="clear" w:color="auto" w:fill="auto"/>
          </w:tcPr>
          <w:p>
            <w:pPr>
              <w:autoSpaceDE w:val="0"/>
              <w:autoSpaceDN w:val="0"/>
              <w:adjustRightInd w:val="0"/>
              <w:spacing w:line="430" w:lineRule="atLeast"/>
              <w:textAlignment w:val="bottom"/>
              <w:rPr>
                <w:rFonts w:ascii="宋体" w:hAnsi="宋体" w:cs="宋体"/>
                <w:kern w:val="0"/>
                <w:sz w:val="22"/>
                <w:szCs w:val="20"/>
                <w:lang w:val="zh-CN"/>
              </w:rPr>
            </w:pPr>
            <w:r>
              <w:rPr>
                <w:rFonts w:hint="eastAsia" w:ascii="宋体" w:hAnsi="宋体" w:cs="宋体"/>
                <w:kern w:val="0"/>
                <w:sz w:val="22"/>
                <w:szCs w:val="20"/>
              </w:rPr>
              <w:t>投标分项报价表（附件七）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autoSpaceDE w:val="0"/>
              <w:autoSpaceDN w:val="0"/>
              <w:adjustRightInd w:val="0"/>
              <w:snapToGrid w:val="0"/>
              <w:spacing w:line="430" w:lineRule="atLeast"/>
              <w:jc w:val="center"/>
              <w:rPr>
                <w:rFonts w:ascii="宋体" w:hAnsi="宋体" w:cs="宋体"/>
                <w:kern w:val="0"/>
                <w:sz w:val="22"/>
                <w:szCs w:val="20"/>
                <w:lang w:val="zh-CN"/>
              </w:rPr>
            </w:pPr>
            <w:r>
              <w:rPr>
                <w:rFonts w:hint="eastAsia" w:ascii="宋体" w:hAnsi="宋体" w:cs="宋体"/>
                <w:kern w:val="0"/>
                <w:sz w:val="22"/>
                <w:szCs w:val="20"/>
                <w:lang w:val="zh-CN"/>
              </w:rPr>
              <w:t>4</w:t>
            </w:r>
          </w:p>
        </w:tc>
        <w:tc>
          <w:tcPr>
            <w:tcW w:w="8811" w:type="dxa"/>
            <w:shd w:val="clear" w:color="auto" w:fill="auto"/>
          </w:tcPr>
          <w:p>
            <w:pPr>
              <w:autoSpaceDE w:val="0"/>
              <w:autoSpaceDN w:val="0"/>
              <w:adjustRightInd w:val="0"/>
              <w:spacing w:line="430" w:lineRule="atLeast"/>
              <w:textAlignment w:val="bottom"/>
              <w:rPr>
                <w:rFonts w:ascii="宋体" w:hAnsi="宋体" w:cs="宋体"/>
                <w:kern w:val="0"/>
                <w:sz w:val="22"/>
                <w:szCs w:val="20"/>
              </w:rPr>
            </w:pPr>
            <w:r>
              <w:rPr>
                <w:rFonts w:hint="eastAsia" w:ascii="宋体" w:hAnsi="宋体" w:cs="宋体"/>
                <w:kern w:val="0"/>
                <w:sz w:val="22"/>
                <w:szCs w:val="20"/>
              </w:rPr>
              <w:t>其他须说明的资料（如有则提供）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autoSpaceDE w:val="0"/>
              <w:autoSpaceDN w:val="0"/>
              <w:adjustRightInd w:val="0"/>
              <w:snapToGrid w:val="0"/>
              <w:spacing w:line="430" w:lineRule="atLeast"/>
              <w:jc w:val="center"/>
              <w:rPr>
                <w:rFonts w:ascii="宋体" w:hAnsi="宋体" w:cs="宋体"/>
                <w:kern w:val="0"/>
                <w:sz w:val="22"/>
                <w:szCs w:val="20"/>
              </w:rPr>
            </w:pPr>
            <w:r>
              <w:rPr>
                <w:rFonts w:hint="eastAsia" w:ascii="宋体" w:hAnsi="宋体" w:cs="宋体"/>
                <w:kern w:val="0"/>
                <w:sz w:val="22"/>
                <w:szCs w:val="20"/>
              </w:rPr>
              <w:t>5</w:t>
            </w:r>
          </w:p>
        </w:tc>
        <w:tc>
          <w:tcPr>
            <w:tcW w:w="8811" w:type="dxa"/>
            <w:shd w:val="clear" w:color="auto" w:fill="auto"/>
          </w:tcPr>
          <w:p>
            <w:pPr>
              <w:snapToGrid w:val="0"/>
              <w:spacing w:line="460" w:lineRule="atLeast"/>
              <w:rPr>
                <w:rFonts w:ascii="宋体" w:hAnsi="宋体"/>
                <w:b/>
                <w:kern w:val="0"/>
                <w:sz w:val="22"/>
              </w:rPr>
            </w:pPr>
            <w:r>
              <w:rPr>
                <w:rFonts w:hint="eastAsia" w:ascii="宋体" w:hAnsi="宋体"/>
                <w:b/>
                <w:kern w:val="0"/>
                <w:sz w:val="22"/>
              </w:rPr>
              <w:t>1、享受小微企业价格折扣应提供以下证明材料（放在报价文件中，缺一不可）：</w:t>
            </w:r>
          </w:p>
          <w:p>
            <w:pPr>
              <w:snapToGrid w:val="0"/>
              <w:spacing w:line="460" w:lineRule="atLeast"/>
              <w:rPr>
                <w:rFonts w:ascii="宋体" w:hAnsi="宋体"/>
                <w:b/>
                <w:kern w:val="0"/>
                <w:sz w:val="22"/>
              </w:rPr>
            </w:pPr>
            <w:r>
              <w:rPr>
                <w:rFonts w:hint="eastAsia" w:ascii="宋体" w:hAnsi="宋体"/>
                <w:b/>
                <w:kern w:val="0"/>
                <w:sz w:val="22"/>
              </w:rPr>
              <w:t>（</w:t>
            </w:r>
            <w:r>
              <w:rPr>
                <w:rFonts w:ascii="宋体" w:hAnsi="宋体"/>
                <w:b/>
                <w:kern w:val="0"/>
                <w:sz w:val="22"/>
              </w:rPr>
              <w:t>1）</w:t>
            </w:r>
            <w:r>
              <w:rPr>
                <w:rFonts w:hint="eastAsia" w:ascii="宋体" w:hAnsi="宋体"/>
                <w:b/>
                <w:kern w:val="0"/>
                <w:sz w:val="22"/>
              </w:rPr>
              <w:t>提供小微企业名录库（http://xwqy.gsxt.gov.cn/mirco/micro_lib）网页截图或附供应商经相关部门盖章认定为小微、微型企业的证明文件（小企业资格确认意见书）且有效期内；</w:t>
            </w:r>
          </w:p>
          <w:p>
            <w:pPr>
              <w:snapToGrid w:val="0"/>
              <w:spacing w:line="460" w:lineRule="atLeast"/>
              <w:rPr>
                <w:rFonts w:hint="eastAsia" w:ascii="宋体" w:hAnsi="宋体"/>
                <w:b/>
                <w:kern w:val="0"/>
                <w:sz w:val="22"/>
              </w:rPr>
            </w:pPr>
            <w:r>
              <w:rPr>
                <w:rFonts w:hint="eastAsia" w:ascii="宋体" w:hAnsi="宋体"/>
                <w:b/>
                <w:kern w:val="0"/>
                <w:sz w:val="22"/>
              </w:rPr>
              <w:t>（</w:t>
            </w:r>
            <w:r>
              <w:rPr>
                <w:rFonts w:ascii="宋体" w:hAnsi="宋体"/>
                <w:b/>
                <w:kern w:val="0"/>
                <w:sz w:val="22"/>
              </w:rPr>
              <w:t>2）《中小企业声明函》（加盖投标供应商公章，</w:t>
            </w:r>
            <w:r>
              <w:rPr>
                <w:rFonts w:hint="eastAsia" w:ascii="宋体" w:hAnsi="宋体"/>
                <w:b/>
                <w:kern w:val="0"/>
                <w:sz w:val="22"/>
              </w:rPr>
              <w:t>格式见招标文件第四部分</w:t>
            </w:r>
            <w:r>
              <w:rPr>
                <w:rFonts w:ascii="宋体" w:hAnsi="宋体"/>
                <w:b/>
                <w:kern w:val="0"/>
                <w:sz w:val="22"/>
              </w:rPr>
              <w:t>附件1）</w:t>
            </w:r>
            <w:r>
              <w:rPr>
                <w:rFonts w:hint="eastAsia" w:ascii="宋体" w:hAnsi="宋体"/>
                <w:b/>
                <w:kern w:val="0"/>
                <w:sz w:val="22"/>
              </w:rPr>
              <w:t>。</w:t>
            </w:r>
          </w:p>
          <w:p>
            <w:pPr>
              <w:snapToGrid w:val="0"/>
              <w:spacing w:line="460" w:lineRule="atLeast"/>
            </w:pPr>
            <w:r>
              <w:rPr>
                <w:rFonts w:hint="eastAsia" w:ascii="宋体"/>
                <w:b/>
                <w:color w:val="FF0000"/>
                <w:sz w:val="22"/>
              </w:rPr>
              <w:t>（3）投标人提供非本企业制造的货物、承担的工程或者服务的必须提供《</w:t>
            </w:r>
            <w:r>
              <w:rPr>
                <w:rFonts w:hint="eastAsia" w:ascii="宋体"/>
                <w:b/>
                <w:color w:val="FF0000"/>
                <w:sz w:val="22"/>
                <w:szCs w:val="20"/>
              </w:rPr>
              <w:t>小型和微型企业（或残疾人福利性单位、监狱企业）产品说明</w:t>
            </w:r>
            <w:r>
              <w:rPr>
                <w:rFonts w:hint="eastAsia" w:ascii="宋体"/>
                <w:b/>
                <w:color w:val="FF0000"/>
                <w:sz w:val="22"/>
              </w:rPr>
              <w:t>》，详见</w:t>
            </w:r>
            <w:r>
              <w:rPr>
                <w:rFonts w:hint="eastAsia" w:ascii="宋体" w:hAnsi="宋体"/>
                <w:b/>
                <w:color w:val="FF0000"/>
                <w:kern w:val="0"/>
                <w:sz w:val="22"/>
              </w:rPr>
              <w:t>第四部分</w:t>
            </w:r>
            <w:r>
              <w:rPr>
                <w:rFonts w:ascii="宋体" w:hAnsi="宋体"/>
                <w:b/>
                <w:color w:val="FF0000"/>
                <w:kern w:val="0"/>
                <w:sz w:val="22"/>
              </w:rPr>
              <w:t>附件</w:t>
            </w:r>
            <w:r>
              <w:rPr>
                <w:rFonts w:hint="eastAsia" w:ascii="宋体"/>
                <w:b/>
                <w:color w:val="FF0000"/>
                <w:sz w:val="22"/>
              </w:rPr>
              <w:t>3，</w:t>
            </w:r>
            <w:r>
              <w:rPr>
                <w:rFonts w:hint="eastAsia" w:hAnsi="宋体"/>
                <w:b/>
                <w:color w:val="FF0000"/>
                <w:sz w:val="24"/>
              </w:rPr>
              <w:t>否则</w:t>
            </w:r>
            <w:r>
              <w:rPr>
                <w:rFonts w:ascii="宋体"/>
                <w:b/>
                <w:color w:val="FF0000"/>
                <w:sz w:val="22"/>
              </w:rPr>
              <w:t>不享受价格折扣。</w:t>
            </w:r>
            <w:r>
              <w:rPr>
                <w:rFonts w:hint="eastAsia" w:ascii="宋体"/>
                <w:b/>
                <w:color w:val="FF0000"/>
                <w:sz w:val="22"/>
              </w:rPr>
              <w:t>（只对</w:t>
            </w:r>
            <w:r>
              <w:rPr>
                <w:rFonts w:ascii="宋体"/>
                <w:b/>
                <w:color w:val="FF0000"/>
                <w:sz w:val="22"/>
              </w:rPr>
              <w:t>小型、微型企业</w:t>
            </w:r>
            <w:r>
              <w:rPr>
                <w:rFonts w:hint="eastAsia" w:ascii="宋体"/>
                <w:b/>
                <w:color w:val="FF0000"/>
                <w:sz w:val="22"/>
              </w:rPr>
              <w:t>产品</w:t>
            </w:r>
            <w:r>
              <w:rPr>
                <w:rFonts w:ascii="宋体"/>
                <w:b/>
                <w:color w:val="FF0000"/>
                <w:sz w:val="22"/>
              </w:rPr>
              <w:t>享受价格折扣</w:t>
            </w:r>
            <w:r>
              <w:rPr>
                <w:rFonts w:hint="eastAsia" w:ascii="宋体"/>
                <w:b/>
                <w:color w:val="FF0000"/>
                <w:sz w:val="22"/>
              </w:rPr>
              <w:t>。</w:t>
            </w:r>
            <w:r>
              <w:rPr>
                <w:rFonts w:hint="eastAsia" w:hAnsi="宋体"/>
                <w:b/>
                <w:color w:val="FF0000"/>
                <w:sz w:val="24"/>
              </w:rPr>
              <w:t>“产品”包括货物及其提供的服务与工程。）</w:t>
            </w:r>
          </w:p>
          <w:p>
            <w:pPr>
              <w:snapToGrid w:val="0"/>
              <w:spacing w:line="460" w:lineRule="atLeast"/>
              <w:rPr>
                <w:rFonts w:ascii="宋体" w:hAnsi="宋体"/>
                <w:b/>
                <w:kern w:val="0"/>
                <w:sz w:val="22"/>
              </w:rPr>
            </w:pPr>
            <w:r>
              <w:rPr>
                <w:rFonts w:hint="eastAsia" w:ascii="宋体" w:hAnsi="宋体"/>
                <w:b/>
                <w:kern w:val="0"/>
                <w:sz w:val="22"/>
              </w:rPr>
              <w:t>2、</w:t>
            </w:r>
            <w:r>
              <w:rPr>
                <w:rFonts w:ascii="宋体" w:hAnsi="宋体"/>
                <w:b/>
                <w:kern w:val="0"/>
                <w:sz w:val="22"/>
              </w:rPr>
              <w:t>享受监狱企业价格折扣应提供以下证明材料（</w:t>
            </w:r>
            <w:r>
              <w:rPr>
                <w:rFonts w:hint="eastAsia" w:ascii="宋体" w:hAnsi="宋体"/>
                <w:b/>
                <w:kern w:val="0"/>
                <w:sz w:val="22"/>
              </w:rPr>
              <w:t>放在报价文件中，</w:t>
            </w:r>
            <w:r>
              <w:rPr>
                <w:rFonts w:ascii="宋体" w:hAnsi="宋体"/>
                <w:b/>
                <w:kern w:val="0"/>
                <w:sz w:val="22"/>
              </w:rPr>
              <w:t>不提供的不享受价格折扣）：</w:t>
            </w:r>
          </w:p>
          <w:p>
            <w:pPr>
              <w:snapToGrid w:val="0"/>
              <w:spacing w:line="460" w:lineRule="atLeast"/>
              <w:rPr>
                <w:rFonts w:ascii="宋体" w:hAnsi="宋体"/>
                <w:b/>
                <w:kern w:val="0"/>
                <w:sz w:val="22"/>
              </w:rPr>
            </w:pPr>
            <w:r>
              <w:rPr>
                <w:rFonts w:hint="eastAsia" w:ascii="宋体" w:hAnsi="宋体"/>
                <w:b/>
                <w:kern w:val="0"/>
                <w:sz w:val="22"/>
              </w:rPr>
              <w:t>（</w:t>
            </w:r>
            <w:r>
              <w:rPr>
                <w:rFonts w:ascii="宋体" w:hAnsi="宋体"/>
                <w:b/>
                <w:kern w:val="0"/>
                <w:sz w:val="22"/>
              </w:rPr>
              <w:t>1）监狱企业参加政府采购活动时，应当提供由省级及以上监狱管理局、戒毒管理局(含新疆生产建设兵团)出具的属于监狱企业的证明文件</w:t>
            </w:r>
            <w:r>
              <w:rPr>
                <w:rFonts w:hint="eastAsia" w:ascii="宋体" w:hAnsi="宋体"/>
                <w:b/>
                <w:kern w:val="0"/>
                <w:sz w:val="22"/>
              </w:rPr>
              <w:t>（</w:t>
            </w:r>
            <w:r>
              <w:rPr>
                <w:rFonts w:ascii="宋体" w:hAnsi="宋体"/>
                <w:b/>
                <w:kern w:val="0"/>
                <w:sz w:val="22"/>
              </w:rPr>
              <w:t>扫描件加盖投标供应商公章）。在政府采购活动中，监狱企业视同小型、微型企业，享受评审中价格扣除政策。</w:t>
            </w:r>
          </w:p>
          <w:p>
            <w:pPr>
              <w:snapToGrid w:val="0"/>
              <w:spacing w:line="460" w:lineRule="atLeast"/>
              <w:rPr>
                <w:rFonts w:ascii="宋体" w:hAnsi="宋体"/>
                <w:b/>
                <w:kern w:val="0"/>
                <w:sz w:val="22"/>
              </w:rPr>
            </w:pPr>
            <w:r>
              <w:rPr>
                <w:rFonts w:hint="eastAsia" w:ascii="宋体" w:hAnsi="宋体"/>
                <w:b/>
                <w:kern w:val="0"/>
                <w:sz w:val="22"/>
              </w:rPr>
              <w:t>3、享受</w:t>
            </w:r>
            <w:r>
              <w:rPr>
                <w:rFonts w:ascii="宋体" w:hAnsi="宋体"/>
                <w:b/>
                <w:kern w:val="0"/>
                <w:sz w:val="22"/>
              </w:rPr>
              <w:t>残疾人福利性单位价格折扣应提供以下证明材料（</w:t>
            </w:r>
            <w:r>
              <w:rPr>
                <w:rFonts w:hint="eastAsia" w:ascii="宋体" w:hAnsi="宋体"/>
                <w:b/>
                <w:kern w:val="0"/>
                <w:sz w:val="22"/>
              </w:rPr>
              <w:t>放在报价文件中</w:t>
            </w:r>
            <w:r>
              <w:rPr>
                <w:rFonts w:ascii="宋体" w:hAnsi="宋体"/>
                <w:b/>
                <w:kern w:val="0"/>
                <w:sz w:val="22"/>
              </w:rPr>
              <w:t>，不提供的不享受价格折扣）：</w:t>
            </w:r>
          </w:p>
          <w:p>
            <w:pPr>
              <w:snapToGrid w:val="0"/>
              <w:spacing w:line="460" w:lineRule="atLeast"/>
              <w:rPr>
                <w:rFonts w:ascii="宋体" w:hAnsi="宋体"/>
                <w:b/>
                <w:kern w:val="0"/>
                <w:sz w:val="22"/>
              </w:rPr>
            </w:pPr>
            <w:r>
              <w:rPr>
                <w:rFonts w:hint="eastAsia" w:ascii="宋体" w:hAnsi="宋体"/>
                <w:b/>
                <w:kern w:val="0"/>
                <w:sz w:val="22"/>
              </w:rPr>
              <w:t>（</w:t>
            </w:r>
            <w:r>
              <w:rPr>
                <w:rFonts w:ascii="宋体" w:hAnsi="宋体"/>
                <w:b/>
                <w:kern w:val="0"/>
                <w:sz w:val="22"/>
              </w:rPr>
              <w:t>1）残疾人福利性单位声明函（加盖投标供应商公章，</w:t>
            </w:r>
            <w:r>
              <w:rPr>
                <w:rFonts w:hint="eastAsia" w:ascii="宋体" w:hAnsi="宋体"/>
                <w:b/>
                <w:kern w:val="0"/>
                <w:sz w:val="22"/>
              </w:rPr>
              <w:t>格式见招标文件第四部分</w:t>
            </w:r>
            <w:r>
              <w:rPr>
                <w:rFonts w:ascii="宋体" w:hAnsi="宋体"/>
                <w:b/>
                <w:kern w:val="0"/>
                <w:sz w:val="22"/>
              </w:rPr>
              <w:t>附件</w:t>
            </w:r>
            <w:r>
              <w:rPr>
                <w:rFonts w:hint="eastAsia" w:ascii="宋体" w:hAnsi="宋体"/>
                <w:b/>
                <w:kern w:val="0"/>
                <w:sz w:val="22"/>
              </w:rPr>
              <w:t>2</w:t>
            </w:r>
            <w:r>
              <w:rPr>
                <w:rFonts w:ascii="宋体" w:hAnsi="宋体"/>
                <w:b/>
                <w:kern w:val="0"/>
                <w:sz w:val="22"/>
              </w:rPr>
              <w:t>）</w:t>
            </w:r>
            <w:r>
              <w:rPr>
                <w:rFonts w:hint="eastAsia" w:ascii="宋体" w:hAnsi="宋体"/>
                <w:b/>
                <w:kern w:val="0"/>
                <w:sz w:val="22"/>
              </w:rPr>
              <w:t>。在政府采购活动中，残疾人福利性单位视同小型、微型企业，享受评审中价格扣除政策。</w:t>
            </w:r>
          </w:p>
        </w:tc>
      </w:tr>
    </w:tbl>
    <w:p>
      <w:pPr>
        <w:autoSpaceDE w:val="0"/>
        <w:autoSpaceDN w:val="0"/>
        <w:adjustRightInd w:val="0"/>
        <w:snapToGrid w:val="0"/>
        <w:spacing w:line="460" w:lineRule="atLeast"/>
        <w:ind w:firstLine="440" w:firstLineChars="200"/>
        <w:textAlignment w:val="bottom"/>
        <w:rPr>
          <w:rFonts w:ascii="宋体" w:hAnsi="宋体"/>
          <w:kern w:val="0"/>
          <w:sz w:val="22"/>
        </w:rPr>
      </w:pPr>
      <w:r>
        <w:rPr>
          <w:rFonts w:hint="eastAsia" w:ascii="宋体" w:hAnsi="宋体"/>
          <w:kern w:val="0"/>
          <w:sz w:val="22"/>
        </w:rPr>
        <w:t>2.3、</w:t>
      </w:r>
      <w:r>
        <w:rPr>
          <w:rFonts w:hint="eastAsia" w:ascii="宋体" w:hAnsi="宋体"/>
          <w:b/>
          <w:kern w:val="0"/>
          <w:sz w:val="22"/>
        </w:rPr>
        <w:t>商务技术文件组成</w:t>
      </w:r>
    </w:p>
    <w:tbl>
      <w:tblPr>
        <w:tblStyle w:val="17"/>
        <w:tblW w:w="95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3"/>
        <w:gridCol w:w="87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shd w:val="clear" w:color="auto" w:fill="auto"/>
          </w:tcPr>
          <w:p>
            <w:pPr>
              <w:autoSpaceDE w:val="0"/>
              <w:autoSpaceDN w:val="0"/>
              <w:adjustRightInd w:val="0"/>
              <w:snapToGrid w:val="0"/>
              <w:spacing w:line="430" w:lineRule="atLeast"/>
              <w:rPr>
                <w:rFonts w:ascii="宋体" w:hAnsi="宋体" w:cs="宋体"/>
                <w:kern w:val="0"/>
                <w:sz w:val="22"/>
                <w:szCs w:val="20"/>
                <w:lang w:val="zh-CN"/>
              </w:rPr>
            </w:pPr>
            <w:r>
              <w:rPr>
                <w:rFonts w:hint="eastAsia" w:ascii="宋体" w:hAnsi="宋体" w:cs="宋体"/>
                <w:kern w:val="0"/>
                <w:sz w:val="22"/>
                <w:szCs w:val="20"/>
                <w:lang w:val="zh-CN"/>
              </w:rPr>
              <w:t>序号</w:t>
            </w:r>
          </w:p>
        </w:tc>
        <w:tc>
          <w:tcPr>
            <w:tcW w:w="8747" w:type="dxa"/>
            <w:shd w:val="clear" w:color="auto" w:fill="auto"/>
          </w:tcPr>
          <w:p>
            <w:pPr>
              <w:autoSpaceDE w:val="0"/>
              <w:autoSpaceDN w:val="0"/>
              <w:adjustRightInd w:val="0"/>
              <w:snapToGrid w:val="0"/>
              <w:spacing w:line="430" w:lineRule="atLeast"/>
              <w:rPr>
                <w:rFonts w:ascii="宋体" w:hAnsi="宋体" w:cs="宋体"/>
                <w:kern w:val="0"/>
                <w:sz w:val="22"/>
                <w:szCs w:val="20"/>
                <w:lang w:val="zh-CN"/>
              </w:rPr>
            </w:pPr>
            <w:r>
              <w:rPr>
                <w:rFonts w:hint="eastAsia" w:ascii="宋体" w:hAnsi="宋体" w:cs="宋体"/>
                <w:kern w:val="0"/>
                <w:sz w:val="22"/>
                <w:szCs w:val="20"/>
                <w:lang w:val="zh-CN"/>
              </w:rPr>
              <w:t>内容（</w:t>
            </w:r>
            <w:r>
              <w:rPr>
                <w:rFonts w:hint="eastAsia" w:ascii="宋体" w:hAnsi="宋体" w:cs="宋体"/>
                <w:b/>
                <w:kern w:val="0"/>
                <w:sz w:val="22"/>
                <w:szCs w:val="20"/>
                <w:lang w:val="zh-CN"/>
              </w:rPr>
              <w:t>序号2-</w:t>
            </w:r>
            <w:r>
              <w:rPr>
                <w:rFonts w:hint="eastAsia" w:ascii="宋体" w:hAnsi="宋体" w:cs="宋体"/>
                <w:b/>
                <w:kern w:val="0"/>
                <w:sz w:val="22"/>
                <w:szCs w:val="20"/>
              </w:rPr>
              <w:t>5</w:t>
            </w:r>
            <w:r>
              <w:rPr>
                <w:rFonts w:hint="eastAsia" w:ascii="宋体" w:hAnsi="宋体" w:cs="宋体"/>
                <w:b/>
                <w:kern w:val="0"/>
                <w:sz w:val="22"/>
                <w:szCs w:val="20"/>
                <w:lang w:val="zh-CN"/>
              </w:rPr>
              <w:t>项投标供应商必须提供，否则不能通过符合性审查的，责任自负。</w:t>
            </w:r>
            <w:r>
              <w:rPr>
                <w:rFonts w:hint="eastAsia" w:ascii="宋体" w:hAnsi="宋体" w:cs="宋体"/>
                <w:kern w:val="0"/>
                <w:sz w:val="22"/>
                <w:szCs w:val="20"/>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shd w:val="clear" w:color="auto" w:fill="auto"/>
            <w:vAlign w:val="center"/>
          </w:tcPr>
          <w:p>
            <w:pPr>
              <w:autoSpaceDE w:val="0"/>
              <w:autoSpaceDN w:val="0"/>
              <w:adjustRightInd w:val="0"/>
              <w:snapToGrid w:val="0"/>
              <w:spacing w:line="430" w:lineRule="atLeast"/>
              <w:jc w:val="center"/>
              <w:rPr>
                <w:rFonts w:ascii="宋体" w:hAnsi="宋体" w:cs="宋体"/>
                <w:kern w:val="0"/>
                <w:sz w:val="22"/>
                <w:szCs w:val="20"/>
                <w:lang w:val="zh-CN"/>
              </w:rPr>
            </w:pPr>
            <w:r>
              <w:rPr>
                <w:rFonts w:hint="eastAsia" w:ascii="宋体" w:hAnsi="宋体" w:cs="宋体"/>
                <w:kern w:val="0"/>
                <w:sz w:val="22"/>
                <w:szCs w:val="20"/>
                <w:lang w:val="zh-CN"/>
              </w:rPr>
              <w:t>1</w:t>
            </w:r>
          </w:p>
        </w:tc>
        <w:tc>
          <w:tcPr>
            <w:tcW w:w="8747" w:type="dxa"/>
            <w:shd w:val="clear" w:color="auto" w:fill="auto"/>
            <w:vAlign w:val="center"/>
          </w:tcPr>
          <w:p>
            <w:pPr>
              <w:autoSpaceDE w:val="0"/>
              <w:autoSpaceDN w:val="0"/>
              <w:adjustRightInd w:val="0"/>
              <w:snapToGrid w:val="0"/>
              <w:spacing w:line="360" w:lineRule="exact"/>
              <w:rPr>
                <w:rFonts w:ascii="宋体" w:hAnsi="宋体" w:cs="宋体"/>
                <w:kern w:val="0"/>
                <w:sz w:val="22"/>
                <w:szCs w:val="20"/>
              </w:rPr>
            </w:pPr>
            <w:r>
              <w:rPr>
                <w:rFonts w:hint="eastAsia" w:ascii="宋体" w:hAnsi="宋体"/>
                <w:kern w:val="0"/>
                <w:sz w:val="22"/>
              </w:rPr>
              <w:t>商务技术文件封面（格式自拟）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shd w:val="clear" w:color="auto" w:fill="auto"/>
            <w:vAlign w:val="center"/>
          </w:tcPr>
          <w:p>
            <w:pPr>
              <w:autoSpaceDE w:val="0"/>
              <w:autoSpaceDN w:val="0"/>
              <w:adjustRightInd w:val="0"/>
              <w:snapToGrid w:val="0"/>
              <w:spacing w:line="430" w:lineRule="atLeast"/>
              <w:jc w:val="center"/>
              <w:rPr>
                <w:rFonts w:ascii="宋体" w:hAnsi="宋体" w:cs="宋体"/>
                <w:kern w:val="0"/>
                <w:sz w:val="22"/>
                <w:szCs w:val="20"/>
                <w:lang w:val="zh-CN"/>
              </w:rPr>
            </w:pPr>
            <w:r>
              <w:rPr>
                <w:rFonts w:hint="eastAsia" w:ascii="宋体" w:hAnsi="宋体" w:cs="宋体"/>
                <w:kern w:val="0"/>
                <w:sz w:val="22"/>
                <w:szCs w:val="20"/>
                <w:lang w:val="zh-CN"/>
              </w:rPr>
              <w:t>2</w:t>
            </w:r>
          </w:p>
        </w:tc>
        <w:tc>
          <w:tcPr>
            <w:tcW w:w="8747" w:type="dxa"/>
            <w:shd w:val="clear" w:color="auto" w:fill="auto"/>
            <w:vAlign w:val="center"/>
          </w:tcPr>
          <w:p>
            <w:pPr>
              <w:autoSpaceDE w:val="0"/>
              <w:autoSpaceDN w:val="0"/>
              <w:adjustRightInd w:val="0"/>
              <w:snapToGrid w:val="0"/>
              <w:spacing w:line="360" w:lineRule="exact"/>
              <w:rPr>
                <w:rFonts w:ascii="宋体" w:hAnsi="宋体" w:cs="宋体"/>
                <w:kern w:val="0"/>
                <w:sz w:val="22"/>
                <w:szCs w:val="20"/>
                <w:lang w:val="zh-CN"/>
              </w:rPr>
            </w:pPr>
            <w:r>
              <w:rPr>
                <w:rFonts w:hint="eastAsia" w:ascii="宋体" w:hAnsi="宋体" w:cs="宋体"/>
                <w:kern w:val="0"/>
                <w:sz w:val="22"/>
                <w:szCs w:val="20"/>
              </w:rPr>
              <w:t>投标函（附件八）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shd w:val="clear" w:color="auto" w:fill="auto"/>
            <w:vAlign w:val="center"/>
          </w:tcPr>
          <w:p>
            <w:pPr>
              <w:autoSpaceDE w:val="0"/>
              <w:autoSpaceDN w:val="0"/>
              <w:adjustRightInd w:val="0"/>
              <w:snapToGrid w:val="0"/>
              <w:spacing w:line="430" w:lineRule="atLeast"/>
              <w:jc w:val="center"/>
              <w:rPr>
                <w:rFonts w:ascii="宋体" w:hAnsi="宋体" w:cs="宋体"/>
                <w:kern w:val="0"/>
                <w:sz w:val="22"/>
                <w:szCs w:val="20"/>
              </w:rPr>
            </w:pPr>
            <w:r>
              <w:rPr>
                <w:rFonts w:hint="eastAsia" w:ascii="宋体" w:hAnsi="宋体" w:cs="宋体"/>
                <w:kern w:val="0"/>
                <w:sz w:val="22"/>
                <w:szCs w:val="20"/>
              </w:rPr>
              <w:t>3</w:t>
            </w:r>
          </w:p>
        </w:tc>
        <w:tc>
          <w:tcPr>
            <w:tcW w:w="8747" w:type="dxa"/>
            <w:shd w:val="clear" w:color="auto" w:fill="auto"/>
            <w:vAlign w:val="center"/>
          </w:tcPr>
          <w:p>
            <w:pPr>
              <w:autoSpaceDE w:val="0"/>
              <w:autoSpaceDN w:val="0"/>
              <w:adjustRightInd w:val="0"/>
              <w:snapToGrid w:val="0"/>
              <w:spacing w:line="360" w:lineRule="exact"/>
              <w:rPr>
                <w:rFonts w:ascii="宋体" w:hAnsi="宋体" w:cs="宋体"/>
                <w:kern w:val="0"/>
                <w:sz w:val="22"/>
                <w:szCs w:val="20"/>
              </w:rPr>
            </w:pPr>
            <w:r>
              <w:rPr>
                <w:rFonts w:hint="eastAsia" w:ascii="宋体" w:hAnsi="宋体" w:cs="宋体"/>
                <w:kern w:val="0"/>
                <w:sz w:val="22"/>
                <w:szCs w:val="20"/>
              </w:rPr>
              <w:t>法定代表人授权书（附件九），法定代表人参与投标的仅需提供法定代表人的身份证扫描件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shd w:val="clear" w:color="auto" w:fill="auto"/>
            <w:vAlign w:val="center"/>
          </w:tcPr>
          <w:p>
            <w:pPr>
              <w:autoSpaceDE w:val="0"/>
              <w:autoSpaceDN w:val="0"/>
              <w:adjustRightInd w:val="0"/>
              <w:snapToGrid w:val="0"/>
              <w:spacing w:line="430" w:lineRule="atLeast"/>
              <w:jc w:val="center"/>
              <w:rPr>
                <w:rFonts w:ascii="宋体" w:hAnsi="宋体" w:cs="宋体"/>
                <w:kern w:val="0"/>
                <w:sz w:val="22"/>
                <w:szCs w:val="20"/>
                <w:lang w:val="zh-CN"/>
              </w:rPr>
            </w:pPr>
            <w:r>
              <w:rPr>
                <w:rFonts w:hint="eastAsia" w:ascii="宋体" w:hAnsi="宋体" w:cs="宋体"/>
                <w:kern w:val="0"/>
                <w:sz w:val="22"/>
                <w:szCs w:val="20"/>
                <w:lang w:val="zh-CN"/>
              </w:rPr>
              <w:t>4</w:t>
            </w:r>
          </w:p>
        </w:tc>
        <w:tc>
          <w:tcPr>
            <w:tcW w:w="8747" w:type="dxa"/>
            <w:shd w:val="clear" w:color="auto" w:fill="auto"/>
            <w:vAlign w:val="center"/>
          </w:tcPr>
          <w:p>
            <w:pPr>
              <w:autoSpaceDE w:val="0"/>
              <w:autoSpaceDN w:val="0"/>
              <w:adjustRightInd w:val="0"/>
              <w:snapToGrid w:val="0"/>
              <w:spacing w:line="360" w:lineRule="exact"/>
              <w:rPr>
                <w:rFonts w:ascii="宋体" w:hAnsi="宋体" w:cs="宋体"/>
                <w:kern w:val="0"/>
                <w:sz w:val="22"/>
                <w:szCs w:val="20"/>
              </w:rPr>
            </w:pPr>
            <w:r>
              <w:rPr>
                <w:rFonts w:hint="eastAsia" w:ascii="宋体" w:hAnsi="宋体" w:cs="宋体"/>
                <w:kern w:val="0"/>
                <w:sz w:val="22"/>
                <w:szCs w:val="20"/>
              </w:rPr>
              <w:t>法定代表人诚信投标承诺书（附件十）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shd w:val="clear" w:color="auto" w:fill="auto"/>
            <w:vAlign w:val="center"/>
          </w:tcPr>
          <w:p>
            <w:pPr>
              <w:autoSpaceDE w:val="0"/>
              <w:autoSpaceDN w:val="0"/>
              <w:adjustRightInd w:val="0"/>
              <w:snapToGrid w:val="0"/>
              <w:spacing w:line="430" w:lineRule="atLeast"/>
              <w:jc w:val="center"/>
              <w:rPr>
                <w:rFonts w:ascii="宋体" w:hAnsi="宋体" w:cs="宋体"/>
                <w:kern w:val="0"/>
                <w:sz w:val="22"/>
                <w:szCs w:val="20"/>
                <w:lang w:val="zh-CN"/>
              </w:rPr>
            </w:pPr>
            <w:r>
              <w:rPr>
                <w:rFonts w:hint="eastAsia" w:ascii="宋体" w:hAnsi="宋体" w:cs="宋体"/>
                <w:kern w:val="0"/>
                <w:sz w:val="22"/>
                <w:szCs w:val="20"/>
                <w:lang w:val="zh-CN"/>
              </w:rPr>
              <w:t>5</w:t>
            </w:r>
          </w:p>
        </w:tc>
        <w:tc>
          <w:tcPr>
            <w:tcW w:w="8747" w:type="dxa"/>
            <w:shd w:val="clear" w:color="auto" w:fill="auto"/>
            <w:vAlign w:val="center"/>
          </w:tcPr>
          <w:p>
            <w:pPr>
              <w:autoSpaceDE w:val="0"/>
              <w:autoSpaceDN w:val="0"/>
              <w:adjustRightInd w:val="0"/>
              <w:snapToGrid w:val="0"/>
              <w:spacing w:line="360" w:lineRule="exact"/>
              <w:rPr>
                <w:rFonts w:ascii="宋体" w:hAnsi="宋体" w:cs="宋体"/>
                <w:kern w:val="0"/>
                <w:sz w:val="22"/>
                <w:szCs w:val="20"/>
              </w:rPr>
            </w:pPr>
            <w:r>
              <w:rPr>
                <w:rFonts w:hint="eastAsia" w:ascii="宋体" w:hAnsi="宋体" w:cs="宋体"/>
                <w:kern w:val="0"/>
                <w:sz w:val="22"/>
                <w:szCs w:val="20"/>
              </w:rPr>
              <w:t>针对本项目人员配置情况（投入本项目人员数量达不到招标文件要求的，按无效投标处理）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shd w:val="clear" w:color="auto" w:fill="auto"/>
            <w:vAlign w:val="center"/>
          </w:tcPr>
          <w:p>
            <w:pPr>
              <w:autoSpaceDE w:val="0"/>
              <w:autoSpaceDN w:val="0"/>
              <w:adjustRightInd w:val="0"/>
              <w:snapToGrid w:val="0"/>
              <w:spacing w:line="430" w:lineRule="atLeast"/>
              <w:jc w:val="center"/>
              <w:rPr>
                <w:rFonts w:ascii="宋体" w:hAnsi="宋体" w:cs="宋体"/>
                <w:kern w:val="0"/>
                <w:sz w:val="22"/>
                <w:szCs w:val="20"/>
                <w:lang w:val="zh-CN"/>
              </w:rPr>
            </w:pPr>
            <w:r>
              <w:rPr>
                <w:rFonts w:hint="eastAsia" w:ascii="宋体" w:hAnsi="宋体" w:cs="宋体"/>
                <w:kern w:val="0"/>
                <w:sz w:val="22"/>
                <w:szCs w:val="20"/>
                <w:lang w:val="zh-CN"/>
              </w:rPr>
              <w:t>6</w:t>
            </w:r>
          </w:p>
        </w:tc>
        <w:tc>
          <w:tcPr>
            <w:tcW w:w="8747" w:type="dxa"/>
            <w:shd w:val="clear" w:color="auto" w:fill="auto"/>
            <w:vAlign w:val="center"/>
          </w:tcPr>
          <w:p>
            <w:pPr>
              <w:autoSpaceDE w:val="0"/>
              <w:autoSpaceDN w:val="0"/>
              <w:adjustRightInd w:val="0"/>
              <w:snapToGrid w:val="0"/>
              <w:spacing w:line="360" w:lineRule="exact"/>
              <w:rPr>
                <w:rFonts w:ascii="宋体" w:hAnsi="宋体" w:cs="宋体"/>
                <w:kern w:val="0"/>
                <w:sz w:val="22"/>
                <w:szCs w:val="20"/>
              </w:rPr>
            </w:pPr>
            <w:r>
              <w:rPr>
                <w:rFonts w:hint="eastAsia" w:ascii="宋体" w:hAnsi="宋体" w:cs="宋体"/>
                <w:kern w:val="0"/>
                <w:sz w:val="22"/>
                <w:szCs w:val="20"/>
              </w:rPr>
              <w:t>偏离表（附件十三）（如不填写，采购人有权视为完全响应招标文件的技术及商务要求）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shd w:val="clear" w:color="auto" w:fill="auto"/>
            <w:vAlign w:val="center"/>
          </w:tcPr>
          <w:p>
            <w:pPr>
              <w:autoSpaceDE w:val="0"/>
              <w:autoSpaceDN w:val="0"/>
              <w:adjustRightInd w:val="0"/>
              <w:snapToGrid w:val="0"/>
              <w:spacing w:line="430" w:lineRule="atLeast"/>
              <w:jc w:val="center"/>
              <w:rPr>
                <w:rFonts w:ascii="宋体" w:hAnsi="宋体" w:cs="宋体"/>
                <w:kern w:val="0"/>
                <w:sz w:val="22"/>
                <w:szCs w:val="20"/>
              </w:rPr>
            </w:pPr>
            <w:r>
              <w:rPr>
                <w:rFonts w:hint="eastAsia" w:ascii="宋体" w:hAnsi="宋体" w:cs="宋体"/>
                <w:kern w:val="0"/>
                <w:sz w:val="22"/>
                <w:szCs w:val="20"/>
              </w:rPr>
              <w:t>7</w:t>
            </w:r>
          </w:p>
        </w:tc>
        <w:tc>
          <w:tcPr>
            <w:tcW w:w="8747" w:type="dxa"/>
            <w:shd w:val="clear" w:color="auto" w:fill="auto"/>
          </w:tcPr>
          <w:p>
            <w:pPr>
              <w:autoSpaceDE w:val="0"/>
              <w:autoSpaceDN w:val="0"/>
              <w:adjustRightInd w:val="0"/>
              <w:snapToGrid w:val="0"/>
              <w:spacing w:line="430" w:lineRule="atLeast"/>
              <w:rPr>
                <w:rFonts w:ascii="宋体" w:hAnsi="宋体" w:cs="宋体"/>
                <w:kern w:val="0"/>
                <w:sz w:val="22"/>
                <w:szCs w:val="20"/>
              </w:rPr>
            </w:pPr>
            <w:r>
              <w:rPr>
                <w:rFonts w:hint="eastAsia" w:ascii="宋体" w:hAnsi="宋体" w:cs="宋体"/>
                <w:kern w:val="0"/>
                <w:sz w:val="22"/>
                <w:szCs w:val="20"/>
              </w:rPr>
              <w:t>投标供应商业绩（附件十一）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shd w:val="clear" w:color="auto" w:fill="auto"/>
            <w:vAlign w:val="center"/>
          </w:tcPr>
          <w:p>
            <w:pPr>
              <w:autoSpaceDE w:val="0"/>
              <w:autoSpaceDN w:val="0"/>
              <w:adjustRightInd w:val="0"/>
              <w:snapToGrid w:val="0"/>
              <w:spacing w:line="430" w:lineRule="atLeast"/>
              <w:jc w:val="center"/>
              <w:rPr>
                <w:rFonts w:ascii="宋体" w:hAnsi="宋体" w:cs="宋体"/>
                <w:kern w:val="0"/>
                <w:sz w:val="22"/>
                <w:szCs w:val="20"/>
              </w:rPr>
            </w:pPr>
            <w:r>
              <w:rPr>
                <w:rFonts w:hint="eastAsia" w:ascii="宋体" w:hAnsi="宋体" w:cs="宋体"/>
                <w:kern w:val="0"/>
                <w:sz w:val="22"/>
                <w:szCs w:val="20"/>
              </w:rPr>
              <w:t>8</w:t>
            </w:r>
          </w:p>
        </w:tc>
        <w:tc>
          <w:tcPr>
            <w:tcW w:w="8747" w:type="dxa"/>
            <w:shd w:val="clear" w:color="auto" w:fill="auto"/>
          </w:tcPr>
          <w:p>
            <w:pPr>
              <w:autoSpaceDE w:val="0"/>
              <w:autoSpaceDN w:val="0"/>
              <w:adjustRightInd w:val="0"/>
              <w:snapToGrid w:val="0"/>
              <w:spacing w:line="430" w:lineRule="atLeast"/>
              <w:rPr>
                <w:rFonts w:ascii="宋体" w:hAnsi="宋体" w:cs="宋体"/>
                <w:kern w:val="0"/>
                <w:sz w:val="22"/>
                <w:szCs w:val="20"/>
              </w:rPr>
            </w:pPr>
            <w:r>
              <w:rPr>
                <w:rFonts w:hint="eastAsia" w:ascii="宋体" w:hAnsi="宋体"/>
                <w:kern w:val="0"/>
                <w:sz w:val="22"/>
                <w:szCs w:val="20"/>
              </w:rPr>
              <w:t>拟派本项目成员组成表（附件十二）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shd w:val="clear" w:color="auto" w:fill="auto"/>
            <w:vAlign w:val="center"/>
          </w:tcPr>
          <w:p>
            <w:pPr>
              <w:autoSpaceDE w:val="0"/>
              <w:autoSpaceDN w:val="0"/>
              <w:adjustRightInd w:val="0"/>
              <w:snapToGrid w:val="0"/>
              <w:spacing w:line="430" w:lineRule="atLeast"/>
              <w:jc w:val="center"/>
              <w:rPr>
                <w:rFonts w:ascii="宋体" w:hAnsi="宋体" w:cs="宋体"/>
                <w:kern w:val="0"/>
                <w:sz w:val="22"/>
                <w:szCs w:val="20"/>
                <w:lang w:val="zh-CN"/>
              </w:rPr>
            </w:pPr>
            <w:r>
              <w:rPr>
                <w:rFonts w:hint="eastAsia" w:ascii="宋体" w:hAnsi="宋体" w:cs="宋体"/>
                <w:kern w:val="0"/>
                <w:sz w:val="22"/>
                <w:szCs w:val="20"/>
                <w:lang w:val="zh-CN"/>
              </w:rPr>
              <w:t>9</w:t>
            </w:r>
          </w:p>
        </w:tc>
        <w:tc>
          <w:tcPr>
            <w:tcW w:w="8747" w:type="dxa"/>
            <w:shd w:val="clear" w:color="auto" w:fill="auto"/>
            <w:vAlign w:val="center"/>
          </w:tcPr>
          <w:p>
            <w:pPr>
              <w:autoSpaceDE w:val="0"/>
              <w:autoSpaceDN w:val="0"/>
              <w:adjustRightInd w:val="0"/>
              <w:snapToGrid w:val="0"/>
              <w:spacing w:line="360" w:lineRule="exact"/>
              <w:rPr>
                <w:rFonts w:ascii="宋体" w:hAnsi="宋体" w:cs="宋体"/>
                <w:kern w:val="0"/>
                <w:sz w:val="22"/>
                <w:szCs w:val="20"/>
              </w:rPr>
            </w:pPr>
            <w:r>
              <w:rPr>
                <w:rFonts w:hint="eastAsia" w:ascii="宋体" w:hAnsi="宋体" w:cs="宋体"/>
                <w:kern w:val="0"/>
                <w:sz w:val="22"/>
                <w:szCs w:val="20"/>
              </w:rPr>
              <w:t>投入本项目的主要设备表（附件十四）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shd w:val="clear" w:color="auto" w:fill="auto"/>
            <w:vAlign w:val="center"/>
          </w:tcPr>
          <w:p>
            <w:pPr>
              <w:autoSpaceDE w:val="0"/>
              <w:autoSpaceDN w:val="0"/>
              <w:adjustRightInd w:val="0"/>
              <w:snapToGrid w:val="0"/>
              <w:spacing w:line="430" w:lineRule="atLeast"/>
              <w:jc w:val="center"/>
              <w:rPr>
                <w:rFonts w:ascii="宋体" w:hAnsi="宋体" w:cs="宋体"/>
                <w:kern w:val="0"/>
                <w:sz w:val="22"/>
                <w:szCs w:val="20"/>
                <w:lang w:val="zh-CN"/>
              </w:rPr>
            </w:pPr>
            <w:r>
              <w:rPr>
                <w:rFonts w:hint="eastAsia" w:ascii="宋体" w:hAnsi="宋体" w:cs="宋体"/>
                <w:kern w:val="0"/>
                <w:sz w:val="22"/>
                <w:szCs w:val="20"/>
                <w:lang w:val="zh-CN"/>
              </w:rPr>
              <w:t>10</w:t>
            </w:r>
          </w:p>
        </w:tc>
        <w:tc>
          <w:tcPr>
            <w:tcW w:w="8747" w:type="dxa"/>
            <w:shd w:val="clear" w:color="auto" w:fill="auto"/>
          </w:tcPr>
          <w:p>
            <w:pPr>
              <w:autoSpaceDE w:val="0"/>
              <w:autoSpaceDN w:val="0"/>
              <w:adjustRightInd w:val="0"/>
              <w:snapToGrid w:val="0"/>
              <w:spacing w:line="430" w:lineRule="atLeast"/>
              <w:rPr>
                <w:rFonts w:ascii="宋体" w:hAnsi="宋体" w:cs="宋体"/>
                <w:kern w:val="0"/>
                <w:sz w:val="22"/>
                <w:szCs w:val="20"/>
              </w:rPr>
            </w:pPr>
            <w:r>
              <w:rPr>
                <w:rFonts w:hint="eastAsia" w:ascii="宋体" w:hAnsi="宋体" w:cs="宋体"/>
                <w:kern w:val="0"/>
                <w:sz w:val="22"/>
                <w:szCs w:val="20"/>
              </w:rPr>
              <w:t>根据招标文件需要提供的其它文件和资料（如有则提供）</w:t>
            </w:r>
          </w:p>
        </w:tc>
      </w:tr>
    </w:tbl>
    <w:p>
      <w:pPr>
        <w:pStyle w:val="2"/>
        <w:ind w:left="0" w:leftChars="0" w:firstLine="0" w:firstLineChars="0"/>
        <w:rPr>
          <w:rFonts w:asciiTheme="minorEastAsia" w:hAnsiTheme="minorEastAsia" w:eastAsiaTheme="minorEastAsia" w:cstheme="minorEastAsia"/>
          <w:sz w:val="22"/>
          <w:szCs w:val="22"/>
        </w:rPr>
      </w:pPr>
    </w:p>
    <w:p>
      <w:pPr>
        <w:autoSpaceDE w:val="0"/>
        <w:autoSpaceDN w:val="0"/>
        <w:adjustRightInd w:val="0"/>
        <w:snapToGrid w:val="0"/>
        <w:ind w:firstLine="422"/>
        <w:textAlignment w:val="bottom"/>
        <w:rPr>
          <w:rFonts w:ascii="宋体"/>
          <w:sz w:val="22"/>
        </w:rPr>
      </w:pPr>
      <w:r>
        <w:rPr>
          <w:rFonts w:hint="eastAsia" w:ascii="宋体"/>
          <w:b/>
          <w:bCs/>
          <w:sz w:val="22"/>
        </w:rPr>
        <w:t>3、投标报价</w:t>
      </w:r>
    </w:p>
    <w:p>
      <w:pPr>
        <w:autoSpaceDE w:val="0"/>
        <w:autoSpaceDN w:val="0"/>
        <w:adjustRightInd w:val="0"/>
        <w:rPr>
          <w:rFonts w:ascii="宋体"/>
          <w:sz w:val="22"/>
          <w:lang w:val="zh-CN"/>
        </w:rPr>
      </w:pPr>
      <w:r>
        <w:rPr>
          <w:rFonts w:hint="eastAsia" w:ascii="宋体"/>
          <w:sz w:val="22"/>
        </w:rPr>
        <w:t xml:space="preserve">    3.1、投标供应商应按招标文件中《开标一览表》填写投标总价。</w:t>
      </w:r>
    </w:p>
    <w:p>
      <w:pPr>
        <w:autoSpaceDE w:val="0"/>
        <w:autoSpaceDN w:val="0"/>
        <w:adjustRightInd w:val="0"/>
        <w:snapToGrid w:val="0"/>
        <w:ind w:firstLine="440" w:firstLineChars="200"/>
        <w:textAlignment w:val="bottom"/>
        <w:rPr>
          <w:rFonts w:ascii="宋体"/>
          <w:sz w:val="22"/>
        </w:rPr>
      </w:pPr>
      <w:r>
        <w:rPr>
          <w:rFonts w:hint="eastAsia" w:ascii="宋体"/>
          <w:sz w:val="22"/>
        </w:rPr>
        <w:t>3.2、本次招标只允许有一个报价，有选择的报价将不予接受。</w:t>
      </w:r>
    </w:p>
    <w:p>
      <w:pPr>
        <w:autoSpaceDE w:val="0"/>
        <w:autoSpaceDN w:val="0"/>
        <w:adjustRightInd w:val="0"/>
        <w:snapToGrid w:val="0"/>
        <w:ind w:firstLine="440" w:firstLineChars="200"/>
        <w:textAlignment w:val="bottom"/>
        <w:rPr>
          <w:rFonts w:ascii="宋体"/>
          <w:sz w:val="22"/>
        </w:rPr>
      </w:pPr>
      <w:r>
        <w:rPr>
          <w:rFonts w:hint="eastAsia" w:ascii="宋体"/>
          <w:sz w:val="22"/>
        </w:rPr>
        <w:t>3.3、投标供应商应考虑企业自身实力、经验及项目实施过程中的各种因素，自主确定报价。投标供应商应在各自技术和商务占优势的基础上并充分考虑本项目的重要性，提供对采购人最优惠的报价。</w:t>
      </w:r>
    </w:p>
    <w:p>
      <w:pPr>
        <w:autoSpaceDE w:val="0"/>
        <w:autoSpaceDN w:val="0"/>
        <w:adjustRightInd w:val="0"/>
        <w:snapToGrid w:val="0"/>
        <w:ind w:firstLine="440" w:firstLineChars="200"/>
        <w:textAlignment w:val="bottom"/>
        <w:rPr>
          <w:rFonts w:ascii="宋体"/>
          <w:sz w:val="22"/>
        </w:rPr>
      </w:pPr>
      <w:r>
        <w:rPr>
          <w:rFonts w:hint="eastAsia" w:ascii="宋体"/>
          <w:sz w:val="22"/>
        </w:rPr>
        <w:t>投标供应商在投标报价中应充分考虑所有可能发生的费用，否则采购人将视投标总价中已包括所有费用。</w:t>
      </w:r>
    </w:p>
    <w:p>
      <w:pPr>
        <w:autoSpaceDE w:val="0"/>
        <w:autoSpaceDN w:val="0"/>
        <w:adjustRightInd w:val="0"/>
        <w:snapToGrid w:val="0"/>
        <w:ind w:firstLine="550" w:firstLineChars="250"/>
        <w:textAlignment w:val="bottom"/>
        <w:rPr>
          <w:rFonts w:ascii="宋体"/>
          <w:sz w:val="22"/>
        </w:rPr>
      </w:pPr>
      <w:r>
        <w:rPr>
          <w:rFonts w:hint="eastAsia" w:ascii="宋体"/>
          <w:sz w:val="22"/>
        </w:rPr>
        <w:t>投标供应商对在合同执行中，除上述费用及招标文件规定的由中标供应商负责的工作范围以外需要采购人协调或提供便利的工作应当在投标文件中说明。</w:t>
      </w:r>
    </w:p>
    <w:p>
      <w:pPr>
        <w:autoSpaceDE w:val="0"/>
        <w:autoSpaceDN w:val="0"/>
        <w:adjustRightInd w:val="0"/>
        <w:snapToGrid w:val="0"/>
        <w:ind w:firstLine="422"/>
        <w:textAlignment w:val="bottom"/>
        <w:rPr>
          <w:rFonts w:ascii="宋体"/>
          <w:sz w:val="22"/>
        </w:rPr>
      </w:pPr>
    </w:p>
    <w:p>
      <w:pPr>
        <w:autoSpaceDE w:val="0"/>
        <w:autoSpaceDN w:val="0"/>
        <w:adjustRightInd w:val="0"/>
        <w:snapToGrid w:val="0"/>
        <w:ind w:firstLine="422"/>
        <w:textAlignment w:val="bottom"/>
        <w:rPr>
          <w:rFonts w:ascii="宋体"/>
          <w:sz w:val="22"/>
        </w:rPr>
      </w:pPr>
      <w:r>
        <w:rPr>
          <w:rFonts w:hint="eastAsia" w:ascii="宋体"/>
          <w:sz w:val="22"/>
        </w:rPr>
        <w:t>4、采购人要求分类报价是为了方便评标，但在任何情况下不限制采购人以其认为最合适的条款签订合同的权利。</w:t>
      </w:r>
    </w:p>
    <w:p>
      <w:pPr>
        <w:pStyle w:val="7"/>
        <w:adjustRightInd w:val="0"/>
        <w:snapToGrid w:val="0"/>
        <w:spacing w:before="156" w:after="156" w:line="240" w:lineRule="auto"/>
        <w:ind w:firstLine="442" w:firstLineChars="200"/>
        <w:rPr>
          <w:rFonts w:hAnsi="宋体"/>
          <w:b/>
          <w:bCs/>
          <w:sz w:val="22"/>
          <w:szCs w:val="22"/>
        </w:rPr>
      </w:pPr>
      <w:bookmarkStart w:id="5" w:name="_Toc132122414"/>
      <w:bookmarkStart w:id="6" w:name="_Toc132122117"/>
      <w:r>
        <w:rPr>
          <w:rFonts w:hint="eastAsia" w:hAnsi="宋体"/>
          <w:b/>
          <w:bCs/>
          <w:sz w:val="22"/>
          <w:szCs w:val="22"/>
        </w:rPr>
        <w:t>5、投标文件的有效期</w:t>
      </w:r>
      <w:bookmarkEnd w:id="5"/>
      <w:bookmarkEnd w:id="6"/>
    </w:p>
    <w:p>
      <w:pPr>
        <w:pStyle w:val="7"/>
        <w:adjustRightInd w:val="0"/>
        <w:snapToGrid w:val="0"/>
        <w:spacing w:before="156" w:after="156" w:line="240" w:lineRule="auto"/>
        <w:ind w:firstLine="440" w:firstLineChars="200"/>
        <w:rPr>
          <w:rFonts w:hAnsi="宋体"/>
          <w:sz w:val="22"/>
          <w:szCs w:val="22"/>
        </w:rPr>
      </w:pPr>
      <w:r>
        <w:rPr>
          <w:rFonts w:hint="eastAsia" w:hAnsi="宋体"/>
          <w:sz w:val="22"/>
          <w:szCs w:val="22"/>
        </w:rPr>
        <w:t>5.1、自</w:t>
      </w:r>
      <w:r>
        <w:rPr>
          <w:rFonts w:hint="eastAsia" w:hAnsi="宋体" w:cs="宋体"/>
          <w:sz w:val="22"/>
        </w:rPr>
        <w:t>提交投标文件截止时间起90天内</w:t>
      </w:r>
      <w:r>
        <w:rPr>
          <w:rFonts w:hint="eastAsia" w:hAnsi="宋体"/>
          <w:sz w:val="22"/>
          <w:szCs w:val="22"/>
        </w:rPr>
        <w:t>，投标文件应保持有效。有效期短于这个规定期限的投标将被拒绝。</w:t>
      </w:r>
    </w:p>
    <w:p>
      <w:pPr>
        <w:pStyle w:val="7"/>
        <w:adjustRightInd w:val="0"/>
        <w:snapToGrid w:val="0"/>
        <w:spacing w:before="156" w:after="156" w:line="240" w:lineRule="auto"/>
        <w:ind w:firstLine="440" w:firstLineChars="200"/>
        <w:rPr>
          <w:rFonts w:hAnsi="宋体"/>
          <w:sz w:val="22"/>
          <w:szCs w:val="22"/>
        </w:rPr>
      </w:pPr>
      <w:r>
        <w:rPr>
          <w:rFonts w:hint="eastAsia" w:hAnsi="宋体"/>
          <w:sz w:val="22"/>
          <w:szCs w:val="22"/>
        </w:rPr>
        <w:t>5.2、在特殊情况下，采购人可与投标供应商协商延长投标文件的有效期，这种要求和答复均应以书面形式进行。</w:t>
      </w:r>
    </w:p>
    <w:p>
      <w:pPr>
        <w:pStyle w:val="7"/>
        <w:adjustRightInd w:val="0"/>
        <w:snapToGrid w:val="0"/>
        <w:spacing w:before="156" w:after="156" w:line="240" w:lineRule="auto"/>
        <w:ind w:firstLine="440" w:firstLineChars="200"/>
        <w:rPr>
          <w:rFonts w:hAnsi="宋体"/>
          <w:sz w:val="22"/>
          <w:szCs w:val="22"/>
        </w:rPr>
      </w:pPr>
      <w:r>
        <w:rPr>
          <w:rFonts w:hint="eastAsia" w:hAnsi="宋体"/>
          <w:sz w:val="22"/>
          <w:szCs w:val="22"/>
        </w:rPr>
        <w:t>5.3、投标供应商可拒绝接受延期要求，同意延长有效期的投标供应商不能修改投标文件。</w:t>
      </w:r>
    </w:p>
    <w:p>
      <w:pPr>
        <w:pStyle w:val="24"/>
        <w:spacing w:before="0" w:line="460" w:lineRule="exact"/>
        <w:ind w:firstLine="442"/>
        <w:rPr>
          <w:rFonts w:ascii="宋体" w:hAnsi="宋体" w:cs="仿宋_GB2312"/>
          <w:b/>
          <w:bCs/>
          <w:kern w:val="0"/>
          <w:sz w:val="22"/>
        </w:rPr>
      </w:pPr>
      <w:r>
        <w:rPr>
          <w:rFonts w:hint="eastAsia" w:ascii="宋体" w:hAnsi="宋体"/>
          <w:b/>
          <w:bCs/>
          <w:sz w:val="22"/>
        </w:rPr>
        <w:t>6、</w:t>
      </w:r>
      <w:r>
        <w:rPr>
          <w:rFonts w:hint="eastAsia" w:ascii="宋体" w:hAnsi="宋体" w:cs="仿宋_GB2312"/>
          <w:b/>
          <w:bCs/>
          <w:kern w:val="0"/>
          <w:sz w:val="22"/>
          <w:lang w:val="zh-CN"/>
        </w:rPr>
        <w:t>投标文件编制</w:t>
      </w:r>
    </w:p>
    <w:p>
      <w:pPr>
        <w:pStyle w:val="24"/>
        <w:spacing w:before="0" w:line="460" w:lineRule="exact"/>
        <w:ind w:firstLine="440"/>
        <w:rPr>
          <w:rFonts w:ascii="宋体" w:hAnsi="宋体" w:cs="仿宋_GB2312"/>
          <w:kern w:val="0"/>
          <w:sz w:val="22"/>
          <w:lang w:val="zh-CN"/>
        </w:rPr>
      </w:pPr>
      <w:r>
        <w:rPr>
          <w:rFonts w:hint="eastAsia" w:ascii="宋体" w:hAnsi="宋体" w:cs="仿宋_GB2312"/>
          <w:kern w:val="0"/>
          <w:sz w:val="22"/>
        </w:rPr>
        <w:t>6.1、</w:t>
      </w:r>
      <w:r>
        <w:rPr>
          <w:rFonts w:hint="eastAsia" w:ascii="宋体" w:hAnsi="宋体" w:cs="仿宋_GB2312"/>
          <w:kern w:val="0"/>
          <w:sz w:val="22"/>
          <w:lang w:val="zh-CN"/>
        </w:rPr>
        <w:t>本项目通过</w:t>
      </w:r>
      <w:r>
        <w:rPr>
          <w:rFonts w:hint="eastAsia" w:ascii="宋体" w:hAnsi="宋体" w:cs="仿宋_GB2312"/>
          <w:kern w:val="0"/>
          <w:sz w:val="22"/>
        </w:rPr>
        <w:t>“</w:t>
      </w:r>
      <w:r>
        <w:rPr>
          <w:rFonts w:hint="eastAsia" w:ascii="宋体" w:hAnsi="宋体" w:cs="仿宋_GB2312"/>
          <w:kern w:val="0"/>
          <w:sz w:val="22"/>
          <w:lang w:val="zh-CN"/>
        </w:rPr>
        <w:t>政府采购云平台</w:t>
      </w:r>
      <w:r>
        <w:rPr>
          <w:rFonts w:hint="eastAsia" w:ascii="宋体" w:hAnsi="宋体" w:cs="仿宋_GB2312"/>
          <w:kern w:val="0"/>
          <w:sz w:val="22"/>
        </w:rPr>
        <w:t>（www.zcygov.cn）”</w:t>
      </w:r>
      <w:r>
        <w:rPr>
          <w:rFonts w:hint="eastAsia" w:ascii="宋体" w:hAnsi="宋体" w:cs="仿宋_GB2312"/>
          <w:kern w:val="0"/>
          <w:sz w:val="22"/>
          <w:lang w:val="zh-CN"/>
        </w:rPr>
        <w:t>实行在线投标响应</w:t>
      </w:r>
      <w:r>
        <w:rPr>
          <w:rFonts w:hint="eastAsia" w:ascii="宋体" w:hAnsi="宋体" w:cs="仿宋_GB2312"/>
          <w:kern w:val="0"/>
          <w:sz w:val="22"/>
        </w:rPr>
        <w:t>（</w:t>
      </w:r>
      <w:r>
        <w:rPr>
          <w:rFonts w:hint="eastAsia" w:ascii="宋体" w:hAnsi="宋体" w:cs="仿宋_GB2312"/>
          <w:kern w:val="0"/>
          <w:sz w:val="22"/>
          <w:lang w:val="zh-CN"/>
        </w:rPr>
        <w:t>电子投标</w:t>
      </w:r>
      <w:r>
        <w:rPr>
          <w:rFonts w:hint="eastAsia" w:ascii="宋体" w:hAnsi="宋体" w:cs="仿宋_GB2312"/>
          <w:kern w:val="0"/>
          <w:sz w:val="22"/>
        </w:rPr>
        <w:t>）</w:t>
      </w:r>
      <w:r>
        <w:rPr>
          <w:rFonts w:hint="eastAsia" w:ascii="宋体" w:hAnsi="宋体" w:cs="仿宋_GB2312"/>
          <w:kern w:val="0"/>
          <w:sz w:val="22"/>
          <w:lang w:val="zh-CN"/>
        </w:rPr>
        <w:t>。供应商应通过“政采云电子交易客户端”，并按照本招标文件和“政府采购云平台”的要求编制并加密投标文件。</w:t>
      </w:r>
    </w:p>
    <w:p>
      <w:pPr>
        <w:pStyle w:val="24"/>
        <w:spacing w:before="0" w:line="460" w:lineRule="exact"/>
        <w:ind w:firstLine="440"/>
        <w:rPr>
          <w:rFonts w:ascii="宋体" w:hAnsi="宋体" w:cs="仿宋_GB2312"/>
          <w:kern w:val="0"/>
          <w:sz w:val="22"/>
          <w:lang w:val="zh-CN"/>
        </w:rPr>
      </w:pPr>
      <w:r>
        <w:rPr>
          <w:rFonts w:hint="eastAsia" w:ascii="宋体" w:hAnsi="宋体" w:cs="仿宋_GB2312"/>
          <w:kern w:val="0"/>
          <w:sz w:val="22"/>
        </w:rPr>
        <w:t>6</w:t>
      </w:r>
      <w:r>
        <w:rPr>
          <w:rFonts w:hint="eastAsia" w:ascii="宋体" w:hAnsi="宋体" w:cs="仿宋_GB2312"/>
          <w:kern w:val="0"/>
          <w:sz w:val="22"/>
          <w:lang w:val="zh-CN"/>
        </w:rPr>
        <w:t>.2、</w:t>
      </w:r>
      <w:r>
        <w:rPr>
          <w:rFonts w:hint="eastAsia" w:ascii="宋体" w:hAnsi="宋体" w:cs="仿宋_GB2312"/>
          <w:b/>
          <w:bCs/>
          <w:kern w:val="0"/>
          <w:sz w:val="22"/>
          <w:lang w:val="zh-CN"/>
        </w:rPr>
        <w:t>投标人应根据“政采云供应商项目采购-电子招投标操作指南”及本招标文件规定的</w:t>
      </w:r>
      <w:r>
        <w:rPr>
          <w:rFonts w:hint="eastAsia" w:ascii="宋体" w:hAnsi="宋体" w:cs="仿宋_GB2312"/>
          <w:b/>
          <w:bCs/>
          <w:kern w:val="0"/>
          <w:sz w:val="22"/>
        </w:rPr>
        <w:t>内容</w:t>
      </w:r>
      <w:r>
        <w:rPr>
          <w:rFonts w:hint="eastAsia" w:ascii="宋体" w:hAnsi="宋体" w:cs="仿宋_GB2312"/>
          <w:b/>
          <w:bCs/>
          <w:kern w:val="0"/>
          <w:sz w:val="22"/>
          <w:lang w:val="zh-CN"/>
        </w:rPr>
        <w:t>和顺序编制电子投标文件并进行关联定位。</w:t>
      </w:r>
    </w:p>
    <w:p>
      <w:pPr>
        <w:pStyle w:val="24"/>
        <w:spacing w:before="0" w:line="460" w:lineRule="exact"/>
        <w:ind w:firstLine="440"/>
        <w:rPr>
          <w:rFonts w:ascii="宋体" w:hAnsi="宋体" w:cs="仿宋_GB2312"/>
          <w:kern w:val="0"/>
          <w:sz w:val="22"/>
          <w:lang w:val="zh-CN"/>
        </w:rPr>
      </w:pPr>
      <w:r>
        <w:rPr>
          <w:rFonts w:hint="eastAsia" w:ascii="宋体" w:hAnsi="宋体" w:cs="仿宋_GB2312"/>
          <w:kern w:val="0"/>
          <w:sz w:val="22"/>
        </w:rPr>
        <w:t>6</w:t>
      </w:r>
      <w:r>
        <w:rPr>
          <w:rFonts w:hint="eastAsia" w:ascii="宋体" w:hAnsi="宋体" w:cs="仿宋_GB2312"/>
          <w:kern w:val="0"/>
          <w:sz w:val="22"/>
          <w:lang w:val="zh-CN"/>
        </w:rPr>
        <w:t>.3、投标供应商没有按照本章节 “投标文件的组成”要求提供全部资料，或者没有仔细阅读招标文件，或者没有对招标文件在各方面的要求作出实质性响应是投标供应商的风险，由此造成的一切后果由投标供应商自行承担。</w:t>
      </w:r>
      <w:bookmarkStart w:id="7" w:name="_Hlt68072998"/>
      <w:bookmarkEnd w:id="7"/>
      <w:bookmarkStart w:id="8" w:name="_Hlt68073093"/>
      <w:bookmarkEnd w:id="8"/>
      <w:bookmarkStart w:id="9" w:name="_Hlt68403820"/>
      <w:bookmarkEnd w:id="9"/>
    </w:p>
    <w:p>
      <w:pPr>
        <w:pStyle w:val="24"/>
        <w:spacing w:before="0" w:line="460" w:lineRule="exact"/>
        <w:ind w:firstLine="440"/>
        <w:rPr>
          <w:rFonts w:ascii="宋体" w:hAnsi="宋体" w:cs="仿宋_GB2312"/>
          <w:kern w:val="0"/>
          <w:sz w:val="22"/>
          <w:lang w:val="zh-CN"/>
        </w:rPr>
      </w:pPr>
    </w:p>
    <w:p>
      <w:pPr>
        <w:pStyle w:val="24"/>
        <w:spacing w:before="0" w:line="460" w:lineRule="exact"/>
        <w:ind w:firstLine="442"/>
        <w:rPr>
          <w:rFonts w:ascii="宋体" w:hAnsi="宋体" w:cs="仿宋_GB2312"/>
          <w:b/>
          <w:bCs/>
          <w:kern w:val="0"/>
          <w:sz w:val="22"/>
          <w:lang w:val="zh-CN"/>
        </w:rPr>
      </w:pPr>
      <w:r>
        <w:rPr>
          <w:rFonts w:hint="eastAsia" w:ascii="宋体" w:hAnsi="宋体" w:cs="仿宋_GB2312"/>
          <w:b/>
          <w:bCs/>
          <w:kern w:val="0"/>
          <w:sz w:val="22"/>
        </w:rPr>
        <w:t>7</w:t>
      </w:r>
      <w:r>
        <w:rPr>
          <w:rFonts w:hint="eastAsia" w:ascii="宋体" w:hAnsi="宋体" w:cs="仿宋_GB2312"/>
          <w:b/>
          <w:bCs/>
          <w:kern w:val="0"/>
          <w:sz w:val="22"/>
          <w:lang w:val="zh-CN"/>
        </w:rPr>
        <w:t>、</w:t>
      </w:r>
      <w:r>
        <w:rPr>
          <w:rFonts w:hint="eastAsia"/>
          <w:b/>
          <w:bCs/>
          <w:sz w:val="22"/>
        </w:rPr>
        <w:t xml:space="preserve"> </w:t>
      </w:r>
      <w:r>
        <w:rPr>
          <w:rFonts w:hint="eastAsia" w:ascii="宋体" w:hAnsi="宋体" w:cs="仿宋_GB2312"/>
          <w:b/>
          <w:bCs/>
          <w:kern w:val="0"/>
          <w:sz w:val="22"/>
          <w:lang w:val="zh-CN"/>
        </w:rPr>
        <w:t>投标文件的签章</w:t>
      </w:r>
    </w:p>
    <w:p>
      <w:pPr>
        <w:pStyle w:val="24"/>
        <w:spacing w:before="0" w:line="460" w:lineRule="exact"/>
        <w:ind w:firstLine="440"/>
        <w:rPr>
          <w:rFonts w:ascii="宋体" w:hAnsi="宋体" w:cs="仿宋_GB2312"/>
          <w:kern w:val="0"/>
          <w:sz w:val="22"/>
          <w:lang w:val="zh-CN"/>
        </w:rPr>
      </w:pPr>
      <w:r>
        <w:rPr>
          <w:rFonts w:hint="eastAsia" w:ascii="宋体" w:hAnsi="宋体" w:cs="仿宋_GB2312"/>
          <w:kern w:val="0"/>
          <w:sz w:val="22"/>
        </w:rPr>
        <w:t>7</w:t>
      </w:r>
      <w:r>
        <w:rPr>
          <w:rFonts w:hint="eastAsia" w:ascii="宋体" w:hAnsi="宋体" w:cs="仿宋_GB2312"/>
          <w:kern w:val="0"/>
          <w:sz w:val="22"/>
          <w:lang w:val="zh-CN"/>
        </w:rPr>
        <w:t>.1、投标文件的签章：见《</w:t>
      </w:r>
      <w:r>
        <w:rPr>
          <w:rFonts w:ascii="宋体" w:hAnsi="宋体" w:cs="仿宋_GB2312"/>
          <w:kern w:val="0"/>
          <w:sz w:val="22"/>
          <w:lang w:val="zh-CN"/>
        </w:rPr>
        <w:t>投标</w:t>
      </w:r>
      <w:r>
        <w:rPr>
          <w:rFonts w:hint="eastAsia" w:ascii="宋体" w:hAnsi="宋体" w:cs="仿宋_GB2312"/>
          <w:kern w:val="0"/>
          <w:sz w:val="22"/>
        </w:rPr>
        <w:t>人</w:t>
      </w:r>
      <w:r>
        <w:rPr>
          <w:rFonts w:ascii="宋体" w:hAnsi="宋体" w:cs="仿宋_GB2312"/>
          <w:kern w:val="0"/>
          <w:sz w:val="22"/>
          <w:lang w:val="zh-CN"/>
        </w:rPr>
        <w:t>须知前附表</w:t>
      </w:r>
      <w:r>
        <w:rPr>
          <w:rFonts w:hint="eastAsia" w:ascii="宋体" w:hAnsi="宋体" w:cs="仿宋_GB2312"/>
          <w:kern w:val="0"/>
          <w:sz w:val="22"/>
          <w:lang w:val="zh-CN"/>
        </w:rPr>
        <w:t>》；</w:t>
      </w:r>
    </w:p>
    <w:p>
      <w:pPr>
        <w:pStyle w:val="24"/>
        <w:spacing w:before="0" w:line="460" w:lineRule="exact"/>
        <w:ind w:firstLine="440"/>
        <w:rPr>
          <w:rFonts w:ascii="宋体" w:hAnsi="宋体"/>
          <w:sz w:val="22"/>
        </w:rPr>
      </w:pPr>
      <w:r>
        <w:rPr>
          <w:rFonts w:hint="eastAsia" w:ascii="宋体" w:hAnsi="宋体" w:cs="仿宋_GB2312"/>
          <w:kern w:val="0"/>
          <w:sz w:val="22"/>
        </w:rPr>
        <w:t>7</w:t>
      </w:r>
      <w:r>
        <w:rPr>
          <w:rFonts w:hint="eastAsia" w:ascii="宋体" w:hAnsi="宋体" w:cs="仿宋_GB2312"/>
          <w:kern w:val="0"/>
          <w:sz w:val="22"/>
          <w:lang w:val="zh-CN"/>
        </w:rPr>
        <w:t>.2、</w:t>
      </w:r>
      <w:r>
        <w:rPr>
          <w:rFonts w:hint="eastAsia" w:ascii="宋体" w:hAnsi="宋体"/>
          <w:sz w:val="22"/>
        </w:rPr>
        <w:t>CA</w:t>
      </w:r>
      <w:r>
        <w:rPr>
          <w:rFonts w:ascii="宋体" w:hAnsi="宋体"/>
          <w:sz w:val="22"/>
        </w:rPr>
        <w:t>电子签章操作指南详见《</w:t>
      </w:r>
      <w:r>
        <w:rPr>
          <w:rFonts w:hint="eastAsia" w:ascii="宋体" w:hAnsi="宋体"/>
          <w:sz w:val="22"/>
        </w:rPr>
        <w:t>供应商</w:t>
      </w:r>
      <w:r>
        <w:rPr>
          <w:rFonts w:ascii="宋体" w:hAnsi="宋体"/>
          <w:sz w:val="22"/>
        </w:rPr>
        <w:t>-政府采购项目电子交易操作指南》（</w:t>
      </w:r>
      <w:r>
        <w:fldChar w:fldCharType="begin"/>
      </w:r>
      <w:r>
        <w:instrText xml:space="preserve"> HYPERLINK "https://help.zcygov.cn/web/site_2/2018/12-28/2573.html" </w:instrText>
      </w:r>
      <w:r>
        <w:fldChar w:fldCharType="separate"/>
      </w:r>
      <w:r>
        <w:rPr>
          <w:rStyle w:val="21"/>
          <w:color w:val="auto"/>
          <w:sz w:val="22"/>
          <w:u w:val="none"/>
        </w:rPr>
        <w:t>https://help.zcygov.cn/web/site_2/2018/12-28/2573.html</w:t>
      </w:r>
      <w:r>
        <w:rPr>
          <w:rStyle w:val="21"/>
          <w:color w:val="auto"/>
          <w:sz w:val="22"/>
          <w:u w:val="none"/>
        </w:rPr>
        <w:fldChar w:fldCharType="end"/>
      </w:r>
      <w:r>
        <w:rPr>
          <w:rFonts w:ascii="宋体" w:hAnsi="宋体"/>
          <w:sz w:val="22"/>
        </w:rPr>
        <w:t>）</w:t>
      </w:r>
      <w:r>
        <w:rPr>
          <w:rFonts w:hint="eastAsia" w:ascii="宋体" w:hAnsi="宋体"/>
          <w:sz w:val="22"/>
        </w:rPr>
        <w:t>。</w:t>
      </w:r>
    </w:p>
    <w:p>
      <w:pPr>
        <w:pStyle w:val="24"/>
        <w:spacing w:before="0" w:line="460" w:lineRule="exact"/>
        <w:ind w:firstLine="440"/>
        <w:rPr>
          <w:rFonts w:ascii="宋体" w:hAnsi="宋体"/>
          <w:sz w:val="22"/>
          <w:lang w:val="zh-CN"/>
        </w:rPr>
      </w:pPr>
    </w:p>
    <w:p>
      <w:pPr>
        <w:pStyle w:val="24"/>
        <w:spacing w:before="0" w:line="460" w:lineRule="exact"/>
        <w:ind w:firstLine="442"/>
        <w:rPr>
          <w:rFonts w:ascii="宋体" w:hAnsi="宋体" w:cs="仿宋_GB2312"/>
          <w:b/>
          <w:bCs/>
          <w:kern w:val="0"/>
          <w:sz w:val="22"/>
          <w:lang w:val="zh-CN"/>
        </w:rPr>
      </w:pPr>
      <w:r>
        <w:rPr>
          <w:rFonts w:hint="eastAsia" w:ascii="宋体" w:hAnsi="宋体" w:cs="仿宋_GB2312"/>
          <w:b/>
          <w:bCs/>
          <w:kern w:val="0"/>
          <w:sz w:val="22"/>
        </w:rPr>
        <w:t>8</w:t>
      </w:r>
      <w:r>
        <w:rPr>
          <w:rFonts w:hint="eastAsia" w:ascii="宋体" w:hAnsi="宋体" w:cs="仿宋_GB2312"/>
          <w:b/>
          <w:bCs/>
          <w:kern w:val="0"/>
          <w:sz w:val="22"/>
          <w:lang w:val="zh-CN"/>
        </w:rPr>
        <w:t>、投标文件的形式</w:t>
      </w:r>
    </w:p>
    <w:p>
      <w:pPr>
        <w:pStyle w:val="24"/>
        <w:spacing w:before="0" w:line="460" w:lineRule="exact"/>
        <w:ind w:firstLine="440"/>
        <w:rPr>
          <w:rFonts w:ascii="宋体" w:hAnsi="宋体" w:cs="仿宋_GB2312"/>
          <w:kern w:val="0"/>
          <w:sz w:val="22"/>
          <w:lang w:val="zh-CN"/>
        </w:rPr>
      </w:pPr>
      <w:r>
        <w:rPr>
          <w:rFonts w:hint="eastAsia" w:ascii="宋体" w:hAnsi="宋体" w:cs="仿宋_GB2312"/>
          <w:kern w:val="0"/>
          <w:sz w:val="22"/>
        </w:rPr>
        <w:t>8</w:t>
      </w:r>
      <w:r>
        <w:rPr>
          <w:rFonts w:hint="eastAsia" w:ascii="宋体" w:hAnsi="宋体" w:cs="仿宋_GB2312"/>
          <w:kern w:val="0"/>
          <w:sz w:val="22"/>
          <w:lang w:val="zh-CN"/>
        </w:rPr>
        <w:t>.1、投标文件的形式：见《</w:t>
      </w:r>
      <w:r>
        <w:rPr>
          <w:rFonts w:ascii="宋体" w:hAnsi="宋体" w:cs="仿宋_GB2312"/>
          <w:kern w:val="0"/>
          <w:sz w:val="22"/>
          <w:lang w:val="zh-CN"/>
        </w:rPr>
        <w:t>投标</w:t>
      </w:r>
      <w:r>
        <w:rPr>
          <w:rFonts w:hint="eastAsia" w:ascii="宋体" w:hAnsi="宋体" w:cs="仿宋_GB2312"/>
          <w:kern w:val="0"/>
          <w:sz w:val="22"/>
        </w:rPr>
        <w:t>人</w:t>
      </w:r>
      <w:r>
        <w:rPr>
          <w:rFonts w:ascii="宋体" w:hAnsi="宋体" w:cs="仿宋_GB2312"/>
          <w:kern w:val="0"/>
          <w:sz w:val="22"/>
          <w:lang w:val="zh-CN"/>
        </w:rPr>
        <w:t>须知前附表</w:t>
      </w:r>
      <w:r>
        <w:rPr>
          <w:rFonts w:hint="eastAsia" w:ascii="宋体" w:hAnsi="宋体" w:cs="仿宋_GB2312"/>
          <w:kern w:val="0"/>
          <w:sz w:val="22"/>
          <w:lang w:val="zh-CN"/>
        </w:rPr>
        <w:t>》；</w:t>
      </w:r>
    </w:p>
    <w:p>
      <w:pPr>
        <w:pStyle w:val="24"/>
        <w:spacing w:before="0" w:line="460" w:lineRule="exact"/>
        <w:ind w:firstLine="440"/>
        <w:rPr>
          <w:rFonts w:ascii="宋体" w:hAnsi="宋体" w:cs="仿宋_GB2312"/>
          <w:kern w:val="0"/>
          <w:sz w:val="22"/>
          <w:lang w:val="zh-CN"/>
        </w:rPr>
      </w:pPr>
      <w:r>
        <w:rPr>
          <w:rFonts w:hint="eastAsia" w:ascii="宋体" w:hAnsi="宋体" w:cs="仿宋_GB2312"/>
          <w:kern w:val="0"/>
          <w:sz w:val="22"/>
        </w:rPr>
        <w:t>8</w:t>
      </w:r>
      <w:r>
        <w:rPr>
          <w:rFonts w:hint="eastAsia" w:ascii="宋体" w:hAnsi="宋体" w:cs="仿宋_GB2312"/>
          <w:kern w:val="0"/>
          <w:sz w:val="22"/>
          <w:lang w:val="zh-CN"/>
        </w:rPr>
        <w:t>.2、“电子加密投标文件”：“电子加密投标文件”是指通过“政采云电子交易客户端”完成投标文件编制后生成并加密的数据电文形式的投标文件。</w:t>
      </w:r>
    </w:p>
    <w:p>
      <w:pPr>
        <w:pStyle w:val="24"/>
        <w:spacing w:before="0" w:line="460" w:lineRule="exact"/>
        <w:ind w:firstLine="440"/>
        <w:rPr>
          <w:rFonts w:ascii="宋体" w:hAnsi="宋体" w:cs="仿宋_GB2312"/>
          <w:kern w:val="0"/>
          <w:sz w:val="22"/>
          <w:lang w:val="zh-CN"/>
        </w:rPr>
      </w:pPr>
      <w:r>
        <w:rPr>
          <w:rFonts w:hint="eastAsia" w:ascii="宋体" w:hAnsi="宋体" w:cs="仿宋_GB2312"/>
          <w:kern w:val="0"/>
          <w:sz w:val="22"/>
        </w:rPr>
        <w:t>8</w:t>
      </w:r>
      <w:r>
        <w:rPr>
          <w:rFonts w:hint="eastAsia" w:ascii="宋体" w:hAnsi="宋体" w:cs="仿宋_GB2312"/>
          <w:kern w:val="0"/>
          <w:sz w:val="22"/>
          <w:lang w:val="zh-CN"/>
        </w:rPr>
        <w:t>.3、</w:t>
      </w:r>
      <w:r>
        <w:rPr>
          <w:rFonts w:ascii="宋体" w:hAnsi="宋体" w:cs="仿宋_GB2312"/>
          <w:kern w:val="0"/>
          <w:sz w:val="22"/>
          <w:lang w:val="zh-CN"/>
        </w:rPr>
        <w:t>投标文件的份数</w:t>
      </w:r>
    </w:p>
    <w:p>
      <w:pPr>
        <w:pStyle w:val="24"/>
        <w:spacing w:before="0" w:line="460" w:lineRule="exact"/>
        <w:ind w:firstLine="440"/>
        <w:rPr>
          <w:rFonts w:ascii="宋体" w:hAnsi="宋体"/>
          <w:sz w:val="22"/>
        </w:rPr>
      </w:pPr>
      <w:r>
        <w:rPr>
          <w:rFonts w:ascii="宋体" w:hAnsi="宋体"/>
          <w:sz w:val="22"/>
        </w:rPr>
        <w:t>投标文件的份数：见《</w:t>
      </w:r>
      <w:r>
        <w:rPr>
          <w:rFonts w:ascii="宋体" w:hAnsi="宋体" w:cs="仿宋_GB2312"/>
          <w:kern w:val="0"/>
          <w:sz w:val="22"/>
          <w:lang w:val="zh-CN"/>
        </w:rPr>
        <w:t>投标</w:t>
      </w:r>
      <w:r>
        <w:rPr>
          <w:rFonts w:hint="eastAsia" w:ascii="宋体" w:hAnsi="宋体" w:cs="仿宋_GB2312"/>
          <w:kern w:val="0"/>
          <w:sz w:val="22"/>
        </w:rPr>
        <w:t>人</w:t>
      </w:r>
      <w:r>
        <w:rPr>
          <w:rFonts w:ascii="宋体" w:hAnsi="宋体" w:cs="仿宋_GB2312"/>
          <w:kern w:val="0"/>
          <w:sz w:val="22"/>
          <w:lang w:val="zh-CN"/>
        </w:rPr>
        <w:t>须知前附表</w:t>
      </w:r>
      <w:r>
        <w:rPr>
          <w:rFonts w:ascii="宋体" w:hAnsi="宋体"/>
          <w:sz w:val="22"/>
        </w:rPr>
        <w:t>》。</w:t>
      </w:r>
    </w:p>
    <w:p>
      <w:pPr>
        <w:pStyle w:val="24"/>
        <w:spacing w:before="0" w:line="460" w:lineRule="exact"/>
        <w:ind w:firstLine="440"/>
        <w:rPr>
          <w:rFonts w:ascii="宋体" w:hAnsi="宋体"/>
          <w:sz w:val="22"/>
        </w:rPr>
      </w:pPr>
    </w:p>
    <w:p>
      <w:pPr>
        <w:pStyle w:val="24"/>
        <w:spacing w:before="0" w:line="460" w:lineRule="exact"/>
        <w:ind w:firstLine="442"/>
        <w:rPr>
          <w:rFonts w:ascii="宋体" w:hAnsi="宋体" w:cs="仿宋_GB2312"/>
          <w:b/>
          <w:bCs/>
          <w:kern w:val="0"/>
          <w:sz w:val="22"/>
          <w:lang w:val="zh-CN"/>
        </w:rPr>
      </w:pPr>
      <w:r>
        <w:rPr>
          <w:rFonts w:hint="eastAsia" w:ascii="宋体" w:hAnsi="宋体" w:cs="仿宋_GB2312"/>
          <w:b/>
          <w:bCs/>
          <w:kern w:val="0"/>
          <w:sz w:val="22"/>
          <w:lang w:val="zh-CN"/>
        </w:rPr>
        <w:t>四、投标</w:t>
      </w:r>
    </w:p>
    <w:p>
      <w:pPr>
        <w:pStyle w:val="24"/>
        <w:spacing w:before="0" w:line="460" w:lineRule="exact"/>
        <w:ind w:firstLine="440"/>
        <w:rPr>
          <w:rFonts w:ascii="宋体" w:hAnsi="宋体" w:cs="仿宋_GB2312"/>
          <w:kern w:val="0"/>
          <w:sz w:val="22"/>
          <w:lang w:val="zh-CN"/>
        </w:rPr>
      </w:pPr>
      <w:r>
        <w:rPr>
          <w:rFonts w:hint="eastAsia" w:ascii="宋体" w:hAnsi="宋体" w:cs="仿宋_GB2312"/>
          <w:kern w:val="0"/>
          <w:sz w:val="22"/>
          <w:lang w:val="zh-CN"/>
        </w:rPr>
        <w:t>1、投标文件的上传和递交</w:t>
      </w:r>
    </w:p>
    <w:p>
      <w:pPr>
        <w:pStyle w:val="24"/>
        <w:spacing w:before="0" w:line="460" w:lineRule="exact"/>
        <w:ind w:firstLine="440"/>
        <w:rPr>
          <w:rFonts w:ascii="宋体" w:hAnsi="宋体" w:cs="仿宋_GB2312"/>
          <w:kern w:val="0"/>
          <w:sz w:val="22"/>
          <w:lang w:val="zh-CN"/>
        </w:rPr>
      </w:pPr>
      <w:r>
        <w:rPr>
          <w:rFonts w:hint="eastAsia" w:ascii="宋体" w:hAnsi="宋体" w:cs="仿宋_GB2312"/>
          <w:kern w:val="0"/>
          <w:sz w:val="22"/>
          <w:lang w:val="zh-CN"/>
        </w:rPr>
        <w:t>“投标文件”的上传、递交：见《</w:t>
      </w:r>
      <w:r>
        <w:rPr>
          <w:rFonts w:ascii="宋体" w:hAnsi="宋体" w:cs="仿宋_GB2312"/>
          <w:kern w:val="0"/>
          <w:sz w:val="22"/>
          <w:lang w:val="zh-CN"/>
        </w:rPr>
        <w:t>投标</w:t>
      </w:r>
      <w:r>
        <w:rPr>
          <w:rFonts w:hint="eastAsia" w:ascii="宋体" w:hAnsi="宋体" w:cs="仿宋_GB2312"/>
          <w:kern w:val="0"/>
          <w:sz w:val="22"/>
        </w:rPr>
        <w:t>人</w:t>
      </w:r>
      <w:r>
        <w:rPr>
          <w:rFonts w:ascii="宋体" w:hAnsi="宋体" w:cs="仿宋_GB2312"/>
          <w:kern w:val="0"/>
          <w:sz w:val="22"/>
          <w:lang w:val="zh-CN"/>
        </w:rPr>
        <w:t>须知前附表</w:t>
      </w:r>
      <w:r>
        <w:rPr>
          <w:rFonts w:hint="eastAsia" w:ascii="宋体" w:hAnsi="宋体" w:cs="仿宋_GB2312"/>
          <w:kern w:val="0"/>
          <w:sz w:val="22"/>
          <w:lang w:val="zh-CN"/>
        </w:rPr>
        <w:t>》。</w:t>
      </w:r>
    </w:p>
    <w:p>
      <w:pPr>
        <w:pStyle w:val="24"/>
        <w:spacing w:before="0" w:line="460" w:lineRule="exact"/>
        <w:ind w:firstLine="440"/>
        <w:rPr>
          <w:rFonts w:ascii="宋体" w:hAnsi="宋体" w:cs="仿宋_GB2312"/>
          <w:kern w:val="0"/>
          <w:sz w:val="22"/>
          <w:lang w:val="zh-CN"/>
        </w:rPr>
      </w:pPr>
      <w:r>
        <w:rPr>
          <w:rFonts w:hint="eastAsia" w:ascii="宋体" w:hAnsi="宋体" w:cs="仿宋_GB2312"/>
          <w:kern w:val="0"/>
          <w:sz w:val="22"/>
          <w:lang w:val="zh-CN"/>
        </w:rPr>
        <w:t>2、“电子加密投标文件”解密</w:t>
      </w:r>
    </w:p>
    <w:p>
      <w:pPr>
        <w:pStyle w:val="24"/>
        <w:spacing w:before="0" w:line="460" w:lineRule="exact"/>
        <w:ind w:firstLine="440"/>
        <w:rPr>
          <w:rFonts w:ascii="宋体" w:hAnsi="宋体" w:cs="仿宋_GB2312"/>
          <w:kern w:val="0"/>
          <w:sz w:val="22"/>
          <w:lang w:val="zh-CN"/>
        </w:rPr>
      </w:pPr>
      <w:r>
        <w:rPr>
          <w:rFonts w:hint="eastAsia" w:ascii="宋体" w:hAnsi="宋体" w:cs="仿宋_GB2312"/>
          <w:kern w:val="0"/>
          <w:sz w:val="22"/>
          <w:lang w:val="zh-CN"/>
        </w:rPr>
        <w:t>“电子加密投标文件”解密：见《</w:t>
      </w:r>
      <w:r>
        <w:rPr>
          <w:rFonts w:ascii="宋体" w:hAnsi="宋体" w:cs="仿宋_GB2312"/>
          <w:kern w:val="0"/>
          <w:sz w:val="22"/>
          <w:lang w:val="zh-CN"/>
        </w:rPr>
        <w:t>投标</w:t>
      </w:r>
      <w:r>
        <w:rPr>
          <w:rFonts w:hint="eastAsia" w:ascii="宋体" w:hAnsi="宋体" w:cs="仿宋_GB2312"/>
          <w:kern w:val="0"/>
          <w:sz w:val="22"/>
        </w:rPr>
        <w:t>人</w:t>
      </w:r>
      <w:r>
        <w:rPr>
          <w:rFonts w:ascii="宋体" w:hAnsi="宋体" w:cs="仿宋_GB2312"/>
          <w:kern w:val="0"/>
          <w:sz w:val="22"/>
          <w:lang w:val="zh-CN"/>
        </w:rPr>
        <w:t>须知前附表</w:t>
      </w:r>
      <w:r>
        <w:rPr>
          <w:rFonts w:hint="eastAsia" w:ascii="宋体" w:hAnsi="宋体" w:cs="仿宋_GB2312"/>
          <w:kern w:val="0"/>
          <w:sz w:val="22"/>
          <w:lang w:val="zh-CN"/>
        </w:rPr>
        <w:t>》。</w:t>
      </w:r>
    </w:p>
    <w:p>
      <w:pPr>
        <w:pStyle w:val="24"/>
        <w:spacing w:before="0" w:line="460" w:lineRule="exact"/>
        <w:ind w:firstLine="440"/>
        <w:rPr>
          <w:rFonts w:ascii="宋体" w:hAnsi="宋体" w:cs="仿宋_GB2312"/>
          <w:kern w:val="0"/>
          <w:sz w:val="22"/>
          <w:lang w:val="zh-CN"/>
        </w:rPr>
      </w:pPr>
      <w:r>
        <w:rPr>
          <w:rFonts w:hint="eastAsia" w:ascii="宋体" w:hAnsi="宋体" w:cs="仿宋_GB2312"/>
          <w:kern w:val="0"/>
          <w:sz w:val="22"/>
          <w:lang w:val="zh-CN"/>
        </w:rPr>
        <w:t>3、投标文件的补充、修改或撤回</w:t>
      </w:r>
    </w:p>
    <w:p>
      <w:pPr>
        <w:pStyle w:val="24"/>
        <w:spacing w:before="0" w:line="460" w:lineRule="exact"/>
        <w:ind w:firstLine="440"/>
        <w:rPr>
          <w:rFonts w:ascii="宋体" w:hAnsi="宋体" w:cs="仿宋_GB2312"/>
          <w:kern w:val="0"/>
          <w:sz w:val="22"/>
          <w:lang w:val="zh-CN"/>
        </w:rPr>
      </w:pPr>
      <w:r>
        <w:rPr>
          <w:rFonts w:hint="eastAsia" w:ascii="宋体" w:hAnsi="宋体" w:cs="仿宋_GB2312"/>
          <w:kern w:val="0"/>
          <w:sz w:val="22"/>
          <w:lang w:val="zh-CN"/>
        </w:rPr>
        <w:t>3.1、供应商应当在投标截止时间前完成投标文件的上传、递交，并可以补充、修改或者撤回投标文件。补充或者修改投标文件的，应当先行撤回原文件，补充、修改后重新上传、递交。投标截止时间前未完成上传、递交的，视为撤回投标文件。投标截止时间后递交的投标文件，“政府采购云平台”将予以拒收。</w:t>
      </w:r>
    </w:p>
    <w:p>
      <w:pPr>
        <w:pStyle w:val="24"/>
        <w:spacing w:before="0" w:line="460" w:lineRule="exact"/>
        <w:ind w:firstLine="440"/>
        <w:rPr>
          <w:rFonts w:ascii="宋体" w:hAnsi="宋体" w:cs="仿宋_GB2312"/>
          <w:kern w:val="0"/>
          <w:sz w:val="22"/>
          <w:lang w:val="zh-CN"/>
        </w:rPr>
      </w:pPr>
      <w:r>
        <w:rPr>
          <w:rFonts w:hint="eastAsia" w:ascii="宋体" w:hAnsi="宋体" w:cs="仿宋_GB2312"/>
          <w:kern w:val="0"/>
          <w:sz w:val="22"/>
          <w:lang w:val="zh-CN"/>
        </w:rPr>
        <w:t>3.2、投标截止时间后，投标供应商不得撤回、修改投标文件。</w:t>
      </w:r>
    </w:p>
    <w:p>
      <w:pPr>
        <w:pStyle w:val="24"/>
        <w:spacing w:before="0" w:line="460" w:lineRule="exact"/>
        <w:ind w:firstLine="440"/>
        <w:rPr>
          <w:rFonts w:ascii="宋体" w:hAnsi="宋体" w:cs="仿宋_GB2312"/>
          <w:kern w:val="0"/>
          <w:sz w:val="22"/>
          <w:lang w:val="zh-CN"/>
        </w:rPr>
      </w:pPr>
      <w:r>
        <w:rPr>
          <w:rFonts w:hint="eastAsia" w:ascii="宋体" w:hAnsi="宋体" w:cs="仿宋_GB2312"/>
          <w:kern w:val="0"/>
          <w:sz w:val="22"/>
          <w:lang w:val="zh-CN"/>
        </w:rPr>
        <w:t>4、投标文件的备选方案</w:t>
      </w:r>
    </w:p>
    <w:p>
      <w:pPr>
        <w:pStyle w:val="24"/>
        <w:spacing w:before="0" w:line="460" w:lineRule="exact"/>
        <w:ind w:firstLine="440"/>
        <w:rPr>
          <w:rFonts w:ascii="宋体" w:hAnsi="宋体" w:cs="仿宋_GB2312"/>
          <w:kern w:val="0"/>
          <w:sz w:val="22"/>
          <w:lang w:val="zh-CN"/>
        </w:rPr>
      </w:pPr>
      <w:r>
        <w:rPr>
          <w:rFonts w:ascii="宋体" w:hAnsi="宋体" w:cs="仿宋_GB2312"/>
          <w:kern w:val="0"/>
          <w:sz w:val="22"/>
          <w:lang w:val="zh-CN"/>
        </w:rPr>
        <w:t>投标供应商不得递交任何的投标备选（替代）方案，否则其投标文件将作无效标处理。</w:t>
      </w:r>
    </w:p>
    <w:p>
      <w:pPr>
        <w:snapToGrid w:val="0"/>
        <w:spacing w:line="460" w:lineRule="atLeast"/>
        <w:ind w:firstLine="442" w:firstLineChars="200"/>
        <w:rPr>
          <w:rFonts w:ascii="宋体"/>
          <w:b/>
          <w:bCs/>
          <w:sz w:val="22"/>
        </w:rPr>
      </w:pPr>
      <w:bookmarkStart w:id="10" w:name="_Toc132125152"/>
      <w:bookmarkStart w:id="11" w:name="_Toc132126155"/>
      <w:bookmarkStart w:id="12" w:name="_Toc132123440"/>
      <w:bookmarkStart w:id="13" w:name="_Toc132124595"/>
      <w:bookmarkStart w:id="14" w:name="_Toc132123839"/>
      <w:bookmarkStart w:id="15" w:name="_Toc132655777"/>
      <w:bookmarkStart w:id="16" w:name="_Toc132125984"/>
      <w:bookmarkStart w:id="17" w:name="_Toc132125575"/>
      <w:bookmarkStart w:id="18" w:name="_Toc132123635"/>
      <w:bookmarkStart w:id="19" w:name="_Toc132122120"/>
      <w:bookmarkStart w:id="20" w:name="_Toc132125038"/>
      <w:bookmarkStart w:id="21" w:name="_Toc132123548"/>
      <w:bookmarkStart w:id="22" w:name="_Toc132123882"/>
      <w:bookmarkStart w:id="23" w:name="_Toc132125096"/>
      <w:bookmarkStart w:id="24" w:name="_Toc132122417"/>
      <w:r>
        <w:rPr>
          <w:rFonts w:hint="eastAsia" w:ascii="宋体"/>
          <w:b/>
          <w:bCs/>
          <w:sz w:val="22"/>
        </w:rPr>
        <w:t>五、开标和评标</w:t>
      </w:r>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pPr>
        <w:pStyle w:val="24"/>
        <w:spacing w:before="0" w:line="460" w:lineRule="exact"/>
        <w:ind w:firstLine="442"/>
        <w:rPr>
          <w:rFonts w:ascii="宋体" w:hAnsi="宋体" w:cs="仿宋_GB2312"/>
          <w:b/>
          <w:bCs/>
          <w:kern w:val="0"/>
          <w:sz w:val="22"/>
          <w:lang w:val="zh-CN"/>
        </w:rPr>
      </w:pPr>
      <w:r>
        <w:rPr>
          <w:rFonts w:hint="eastAsia" w:ascii="宋体" w:hAnsi="宋体" w:cs="仿宋_GB2312"/>
          <w:b/>
          <w:bCs/>
          <w:kern w:val="0"/>
          <w:sz w:val="22"/>
          <w:lang w:val="zh-CN"/>
        </w:rPr>
        <w:t>1、开标</w:t>
      </w:r>
    </w:p>
    <w:p>
      <w:pPr>
        <w:shd w:val="clear" w:color="auto" w:fill="FFFFFF"/>
        <w:spacing w:line="460" w:lineRule="exact"/>
        <w:ind w:firstLine="440" w:firstLineChars="200"/>
        <w:rPr>
          <w:rFonts w:ascii="宋体"/>
          <w:sz w:val="22"/>
        </w:rPr>
      </w:pPr>
      <w:r>
        <w:rPr>
          <w:rFonts w:hint="eastAsia" w:ascii="宋体"/>
          <w:sz w:val="22"/>
        </w:rPr>
        <w:t>1.1、采购代理机构按招标文件规定的时间、地点通过“政府采购云平台”组织开标、开启投标文件，所有供应商均应当准时在线参加。投</w:t>
      </w:r>
      <w:r>
        <w:rPr>
          <w:rFonts w:ascii="宋体"/>
          <w:sz w:val="22"/>
        </w:rPr>
        <w:t>标供应商因未在线参加开标而导致投标文件无法按时解密等一切后果由供应商自</w:t>
      </w:r>
      <w:r>
        <w:rPr>
          <w:rFonts w:hint="eastAsia" w:ascii="宋体"/>
          <w:sz w:val="22"/>
        </w:rPr>
        <w:t>行</w:t>
      </w:r>
      <w:r>
        <w:rPr>
          <w:rFonts w:ascii="宋体"/>
          <w:sz w:val="22"/>
        </w:rPr>
        <w:t>承担。</w:t>
      </w:r>
    </w:p>
    <w:p>
      <w:pPr>
        <w:shd w:val="clear" w:color="auto" w:fill="FFFFFF"/>
        <w:spacing w:line="460" w:lineRule="exact"/>
        <w:ind w:firstLine="440" w:firstLineChars="200"/>
        <w:rPr>
          <w:rFonts w:ascii="宋体"/>
          <w:sz w:val="22"/>
        </w:rPr>
      </w:pPr>
      <w:r>
        <w:rPr>
          <w:rFonts w:hint="eastAsia" w:ascii="宋体"/>
          <w:sz w:val="22"/>
        </w:rPr>
        <w:t>1.2、开标流程</w:t>
      </w:r>
    </w:p>
    <w:p>
      <w:pPr>
        <w:shd w:val="clear" w:color="auto" w:fill="FFFFFF"/>
        <w:ind w:firstLine="440" w:firstLineChars="200"/>
        <w:rPr>
          <w:rFonts w:ascii="宋体"/>
          <w:sz w:val="22"/>
        </w:rPr>
      </w:pPr>
      <w:r>
        <w:rPr>
          <w:rFonts w:hint="eastAsia" w:ascii="宋体"/>
          <w:sz w:val="22"/>
        </w:rPr>
        <w:t>（1）向各投标供应商发出电子加密投标文件【开始解密】通知，由供应商按招标文件规定的时间内自行进行投标文件解密。</w:t>
      </w:r>
      <w:r>
        <w:rPr>
          <w:rFonts w:hint="eastAsia" w:ascii="宋体"/>
          <w:b/>
          <w:bCs/>
          <w:sz w:val="22"/>
        </w:rPr>
        <w:t>投标供应商在规定的时间内无法完成已递交的“电子加密投标文件”解密的，</w:t>
      </w:r>
      <w:r>
        <w:rPr>
          <w:rFonts w:ascii="宋体"/>
          <w:b/>
          <w:bCs/>
          <w:sz w:val="22"/>
        </w:rPr>
        <w:t>其投标文件按拒收处理。</w:t>
      </w:r>
    </w:p>
    <w:p>
      <w:pPr>
        <w:pStyle w:val="7"/>
        <w:adjustRightInd w:val="0"/>
        <w:snapToGrid w:val="0"/>
        <w:spacing w:before="156" w:after="156" w:line="240" w:lineRule="auto"/>
        <w:ind w:firstLine="440" w:firstLineChars="200"/>
        <w:rPr>
          <w:rFonts w:hAnsi="宋体"/>
          <w:sz w:val="22"/>
          <w:szCs w:val="22"/>
        </w:rPr>
      </w:pPr>
      <w:r>
        <w:rPr>
          <w:rFonts w:hAnsi="宋体"/>
          <w:sz w:val="22"/>
          <w:szCs w:val="22"/>
        </w:rPr>
        <w:t>（2）投标文件解密结束，开启资格文件，进入资格审查环节，采购代理机构</w:t>
      </w:r>
      <w:r>
        <w:rPr>
          <w:rFonts w:hint="eastAsia" w:hAnsi="宋体"/>
          <w:sz w:val="22"/>
          <w:szCs w:val="22"/>
        </w:rPr>
        <w:t>或者招标采购单位委托的公证机构</w:t>
      </w:r>
      <w:r>
        <w:rPr>
          <w:rFonts w:hAnsi="宋体"/>
          <w:sz w:val="22"/>
          <w:szCs w:val="22"/>
        </w:rPr>
        <w:t>将依法对投标供应商的资格进行审查，具体见本章节“投标供应商资格审查”相关规定。</w:t>
      </w:r>
    </w:p>
    <w:p>
      <w:pPr>
        <w:pStyle w:val="7"/>
        <w:adjustRightInd w:val="0"/>
        <w:snapToGrid w:val="0"/>
        <w:spacing w:before="156" w:after="156" w:line="240" w:lineRule="auto"/>
        <w:ind w:firstLine="440" w:firstLineChars="200"/>
        <w:rPr>
          <w:rFonts w:hAnsi="宋体"/>
          <w:sz w:val="22"/>
          <w:szCs w:val="22"/>
        </w:rPr>
      </w:pPr>
      <w:r>
        <w:rPr>
          <w:rFonts w:hAnsi="宋体"/>
          <w:sz w:val="22"/>
          <w:szCs w:val="22"/>
        </w:rPr>
        <w:t>（3）开启资格审查通过的投标供应商的商务技术文件进入符合性审查及商务技术评审；</w:t>
      </w:r>
    </w:p>
    <w:p>
      <w:pPr>
        <w:pStyle w:val="7"/>
        <w:adjustRightInd w:val="0"/>
        <w:snapToGrid w:val="0"/>
        <w:spacing w:before="156" w:after="156" w:line="240" w:lineRule="auto"/>
        <w:ind w:firstLine="440" w:firstLineChars="200"/>
        <w:rPr>
          <w:rFonts w:hAnsi="宋体"/>
          <w:sz w:val="22"/>
          <w:szCs w:val="22"/>
        </w:rPr>
      </w:pPr>
      <w:r>
        <w:rPr>
          <w:rFonts w:hAnsi="宋体"/>
          <w:sz w:val="22"/>
          <w:szCs w:val="22"/>
        </w:rPr>
        <w:t>（4）符合性审查、商务技术评审结束后，开启符合性审查、商务技术评审有效投标供应商的报价文件。由评标委员会对报价文件的符合性等进行审查核实。投标供应商在线制作投标文件时《开标一览表》中填写的金额与解密后“电子加密投标文件”中《开标一览表》填写的金额不一致的，以解密后“电子加密投标文件”中《开标一览表》填写的金额为准，投标供应商拒绝接受此调整的，按无效投标处理。</w:t>
      </w:r>
    </w:p>
    <w:p>
      <w:pPr>
        <w:pStyle w:val="7"/>
        <w:adjustRightInd w:val="0"/>
        <w:snapToGrid w:val="0"/>
        <w:spacing w:before="156" w:after="156" w:line="240" w:lineRule="auto"/>
        <w:ind w:firstLine="330" w:firstLineChars="150"/>
        <w:rPr>
          <w:rFonts w:hAnsi="宋体"/>
          <w:sz w:val="22"/>
          <w:szCs w:val="22"/>
        </w:rPr>
      </w:pPr>
      <w:r>
        <w:rPr>
          <w:rFonts w:hAnsi="宋体"/>
          <w:sz w:val="22"/>
          <w:szCs w:val="22"/>
        </w:rPr>
        <w:t>开标时，报价文件中投标报价出现前后不一致的，按照下列规定修正：</w:t>
      </w:r>
    </w:p>
    <w:p>
      <w:pPr>
        <w:pStyle w:val="7"/>
        <w:adjustRightInd w:val="0"/>
        <w:snapToGrid w:val="0"/>
        <w:spacing w:before="156" w:after="156" w:line="240" w:lineRule="auto"/>
        <w:ind w:firstLine="330" w:firstLineChars="150"/>
        <w:rPr>
          <w:rFonts w:hAnsi="宋体"/>
          <w:sz w:val="22"/>
          <w:szCs w:val="22"/>
        </w:rPr>
      </w:pPr>
      <w:r>
        <w:rPr>
          <w:rFonts w:hAnsi="宋体"/>
          <w:sz w:val="22"/>
          <w:szCs w:val="22"/>
        </w:rPr>
        <w:t>（一）投标文件中开标一览表内容与投标文件中相应内容不一致的，以开标一览表为准；</w:t>
      </w:r>
    </w:p>
    <w:p>
      <w:pPr>
        <w:pStyle w:val="7"/>
        <w:adjustRightInd w:val="0"/>
        <w:snapToGrid w:val="0"/>
        <w:spacing w:before="156" w:after="156" w:line="240" w:lineRule="auto"/>
        <w:ind w:firstLine="330" w:firstLineChars="150"/>
        <w:rPr>
          <w:rFonts w:hAnsi="宋体"/>
          <w:sz w:val="22"/>
          <w:szCs w:val="22"/>
        </w:rPr>
      </w:pPr>
      <w:r>
        <w:rPr>
          <w:rFonts w:hAnsi="宋体"/>
          <w:sz w:val="22"/>
          <w:szCs w:val="22"/>
        </w:rPr>
        <w:t>（二）大写金额和小写金额不一致的，以大写金额为准；</w:t>
      </w:r>
    </w:p>
    <w:p>
      <w:pPr>
        <w:pStyle w:val="7"/>
        <w:adjustRightInd w:val="0"/>
        <w:snapToGrid w:val="0"/>
        <w:spacing w:before="156" w:after="156" w:line="240" w:lineRule="auto"/>
        <w:ind w:firstLine="330" w:firstLineChars="150"/>
        <w:rPr>
          <w:rFonts w:hAnsi="宋体"/>
          <w:sz w:val="22"/>
          <w:szCs w:val="22"/>
        </w:rPr>
      </w:pPr>
      <w:r>
        <w:rPr>
          <w:rFonts w:hAnsi="宋体"/>
          <w:sz w:val="22"/>
          <w:szCs w:val="22"/>
        </w:rPr>
        <w:t>（三）单价金额小数点或者百分比有明显错位的，以开标一览表的总价为准，并修改单价；</w:t>
      </w:r>
    </w:p>
    <w:p>
      <w:pPr>
        <w:pStyle w:val="7"/>
        <w:adjustRightInd w:val="0"/>
        <w:snapToGrid w:val="0"/>
        <w:spacing w:before="156" w:after="156" w:line="240" w:lineRule="auto"/>
        <w:ind w:firstLine="330" w:firstLineChars="150"/>
        <w:rPr>
          <w:rFonts w:hAnsi="宋体"/>
          <w:sz w:val="22"/>
          <w:szCs w:val="22"/>
        </w:rPr>
      </w:pPr>
      <w:r>
        <w:rPr>
          <w:rFonts w:hAnsi="宋体"/>
          <w:sz w:val="22"/>
          <w:szCs w:val="22"/>
        </w:rPr>
        <w:t>（四）总价金额与按单价汇总金额不一致的，以单价金额计算结果为准。</w:t>
      </w:r>
    </w:p>
    <w:p>
      <w:pPr>
        <w:pStyle w:val="7"/>
        <w:adjustRightInd w:val="0"/>
        <w:snapToGrid w:val="0"/>
        <w:spacing w:before="156" w:after="156" w:line="240" w:lineRule="auto"/>
        <w:ind w:firstLine="440" w:firstLineChars="200"/>
        <w:rPr>
          <w:rFonts w:hAnsi="宋体"/>
          <w:sz w:val="22"/>
          <w:szCs w:val="22"/>
        </w:rPr>
      </w:pPr>
      <w:r>
        <w:rPr>
          <w:rFonts w:hAnsi="宋体"/>
          <w:sz w:val="22"/>
          <w:szCs w:val="22"/>
        </w:rPr>
        <w:t>同时出现两种以上不一致的，按照前款规定的顺序修正。修正后的报价按照《政府采购货物和服务招标投标管理办法》（财政部令第87号）第五十一条第二款的规定经投标供应商确认后产生约束力，投标供应商不确认的，其投标无效。</w:t>
      </w:r>
    </w:p>
    <w:p>
      <w:pPr>
        <w:pStyle w:val="7"/>
        <w:adjustRightInd w:val="0"/>
        <w:snapToGrid w:val="0"/>
        <w:spacing w:before="156" w:after="156" w:line="240" w:lineRule="auto"/>
        <w:ind w:firstLine="440" w:firstLineChars="200"/>
        <w:rPr>
          <w:rFonts w:hAnsi="宋体"/>
          <w:sz w:val="22"/>
          <w:szCs w:val="22"/>
        </w:rPr>
      </w:pPr>
      <w:r>
        <w:rPr>
          <w:rFonts w:hAnsi="宋体"/>
          <w:sz w:val="22"/>
          <w:szCs w:val="22"/>
        </w:rPr>
        <w:t>（5）评审结束后，公布采购结果。</w:t>
      </w:r>
    </w:p>
    <w:p>
      <w:pPr>
        <w:pStyle w:val="7"/>
        <w:adjustRightInd w:val="0"/>
        <w:snapToGrid w:val="0"/>
        <w:spacing w:before="156" w:after="156" w:line="240" w:lineRule="auto"/>
        <w:ind w:firstLine="442" w:firstLineChars="200"/>
        <w:rPr>
          <w:rFonts w:hAnsi="宋体"/>
          <w:sz w:val="22"/>
          <w:szCs w:val="22"/>
        </w:rPr>
      </w:pPr>
      <w:r>
        <w:rPr>
          <w:rFonts w:hAnsi="宋体"/>
          <w:b/>
          <w:bCs/>
          <w:sz w:val="22"/>
          <w:szCs w:val="22"/>
        </w:rPr>
        <w:t>特别说明：如遇“政府采购云平台”电子化开标或评审程序调整的，按调整后程序执行。</w:t>
      </w:r>
    </w:p>
    <w:p>
      <w:pPr>
        <w:pStyle w:val="7"/>
        <w:adjustRightInd w:val="0"/>
        <w:snapToGrid w:val="0"/>
        <w:spacing w:before="156" w:after="156" w:line="460" w:lineRule="atLeast"/>
        <w:ind w:firstLine="440" w:firstLineChars="200"/>
        <w:rPr>
          <w:rFonts w:hAnsi="宋体"/>
          <w:sz w:val="22"/>
          <w:szCs w:val="22"/>
        </w:rPr>
      </w:pPr>
      <w:r>
        <w:rPr>
          <w:rFonts w:hAnsi="宋体"/>
          <w:sz w:val="22"/>
          <w:szCs w:val="22"/>
        </w:rPr>
        <w:t>2、投标供应商资格审查</w:t>
      </w:r>
    </w:p>
    <w:p>
      <w:pPr>
        <w:pStyle w:val="7"/>
        <w:adjustRightInd w:val="0"/>
        <w:snapToGrid w:val="0"/>
        <w:spacing w:before="156" w:after="156" w:line="460" w:lineRule="atLeast"/>
        <w:ind w:firstLine="440" w:firstLineChars="200"/>
        <w:rPr>
          <w:rFonts w:hAnsi="宋体"/>
          <w:sz w:val="22"/>
          <w:szCs w:val="22"/>
        </w:rPr>
      </w:pPr>
      <w:r>
        <w:rPr>
          <w:rFonts w:hAnsi="宋体"/>
          <w:sz w:val="22"/>
          <w:szCs w:val="22"/>
        </w:rPr>
        <w:t>2.1、</w:t>
      </w:r>
      <w:r>
        <w:rPr>
          <w:rFonts w:hAnsi="宋体"/>
          <w:b/>
          <w:bCs/>
          <w:sz w:val="22"/>
          <w:szCs w:val="22"/>
        </w:rPr>
        <w:t>开标后，采购人或者采购代理机构</w:t>
      </w:r>
      <w:r>
        <w:rPr>
          <w:rFonts w:hint="eastAsia" w:hAnsi="宋体"/>
          <w:b/>
          <w:bCs/>
          <w:sz w:val="22"/>
          <w:szCs w:val="22"/>
        </w:rPr>
        <w:t>或评标委员会</w:t>
      </w:r>
      <w:r>
        <w:rPr>
          <w:rFonts w:hAnsi="宋体"/>
          <w:b/>
          <w:bCs/>
          <w:sz w:val="22"/>
          <w:szCs w:val="22"/>
        </w:rPr>
        <w:t>应当依法对投标供应商的资格进行审查，审查各投标供应商的资格是否满足招标文件的要求。采购人或采购代理机构</w:t>
      </w:r>
      <w:r>
        <w:rPr>
          <w:rFonts w:hint="eastAsia" w:hAnsi="宋体"/>
          <w:b/>
          <w:bCs/>
          <w:sz w:val="22"/>
          <w:szCs w:val="22"/>
        </w:rPr>
        <w:t>或评标委员会</w:t>
      </w:r>
      <w:r>
        <w:rPr>
          <w:rFonts w:hAnsi="宋体"/>
          <w:b/>
          <w:bCs/>
          <w:sz w:val="22"/>
          <w:szCs w:val="22"/>
        </w:rPr>
        <w:t>对投标供应商所提交的资格证明材料仅负审核的责任。如发现投标供应商所提交的资格证明材料不合法或与事实不符，采购人可取消其中标资格并追究投标供应商的法律责任。</w:t>
      </w:r>
    </w:p>
    <w:p>
      <w:pPr>
        <w:pStyle w:val="7"/>
        <w:adjustRightInd w:val="0"/>
        <w:snapToGrid w:val="0"/>
        <w:spacing w:before="156" w:after="156" w:line="460" w:lineRule="atLeast"/>
        <w:ind w:firstLine="440" w:firstLineChars="200"/>
        <w:rPr>
          <w:rFonts w:hAnsi="宋体"/>
          <w:sz w:val="22"/>
          <w:szCs w:val="22"/>
        </w:rPr>
      </w:pPr>
      <w:r>
        <w:rPr>
          <w:rFonts w:hAnsi="宋体"/>
          <w:sz w:val="22"/>
          <w:szCs w:val="22"/>
        </w:rPr>
        <w:t>2.2、</w:t>
      </w:r>
      <w:r>
        <w:rPr>
          <w:rFonts w:hAnsi="宋体"/>
          <w:b/>
          <w:bCs/>
          <w:sz w:val="22"/>
          <w:szCs w:val="22"/>
        </w:rPr>
        <w:t>投标供应商提交的资格证明材料无法证明其符合招标文件规定的“投标供应商资格要求”的，采购人或采购代理机构</w:t>
      </w:r>
      <w:r>
        <w:rPr>
          <w:rFonts w:hint="eastAsia" w:hAnsi="宋体"/>
          <w:b/>
          <w:bCs/>
          <w:sz w:val="22"/>
          <w:szCs w:val="22"/>
        </w:rPr>
        <w:t>或</w:t>
      </w:r>
      <w:r>
        <w:rPr>
          <w:rFonts w:hAnsi="宋体"/>
          <w:b/>
          <w:bCs/>
          <w:sz w:val="22"/>
          <w:szCs w:val="22"/>
        </w:rPr>
        <w:t>评标委员会将对其作资格审查不通过处理（无效投标），并不再将其投标进行后续评审。</w:t>
      </w:r>
    </w:p>
    <w:p>
      <w:pPr>
        <w:pStyle w:val="7"/>
        <w:adjustRightInd w:val="0"/>
        <w:snapToGrid w:val="0"/>
        <w:spacing w:before="156" w:after="156" w:line="460" w:lineRule="atLeast"/>
        <w:ind w:firstLine="440" w:firstLineChars="200"/>
        <w:rPr>
          <w:rFonts w:hAnsi="宋体"/>
          <w:b/>
          <w:bCs/>
          <w:sz w:val="22"/>
          <w:szCs w:val="22"/>
        </w:rPr>
      </w:pPr>
      <w:r>
        <w:rPr>
          <w:rFonts w:hAnsi="宋体"/>
          <w:sz w:val="22"/>
          <w:szCs w:val="22"/>
        </w:rPr>
        <w:t>2.3、</w:t>
      </w:r>
      <w:r>
        <w:rPr>
          <w:rFonts w:hAnsi="宋体"/>
          <w:b/>
          <w:bCs/>
          <w:sz w:val="22"/>
          <w:szCs w:val="22"/>
        </w:rPr>
        <w:t>单位负责人为同一人或者存在直接控股、管理关系的不同供应商参加同一合同项下的政府采购活动的，相关投标供应商均作资格无效处理。</w:t>
      </w:r>
    </w:p>
    <w:p>
      <w:pPr>
        <w:pStyle w:val="7"/>
        <w:adjustRightInd w:val="0"/>
        <w:snapToGrid w:val="0"/>
        <w:spacing w:before="156" w:after="156" w:line="440" w:lineRule="atLeast"/>
        <w:ind w:firstLine="440" w:firstLineChars="200"/>
        <w:rPr>
          <w:rFonts w:hAnsi="宋体"/>
          <w:sz w:val="22"/>
          <w:szCs w:val="22"/>
        </w:rPr>
      </w:pPr>
      <w:r>
        <w:rPr>
          <w:rFonts w:hint="eastAsia" w:hAnsi="宋体"/>
          <w:sz w:val="22"/>
          <w:szCs w:val="22"/>
        </w:rPr>
        <w:t>3、评标</w:t>
      </w:r>
    </w:p>
    <w:p>
      <w:pPr>
        <w:pStyle w:val="7"/>
        <w:adjustRightInd w:val="0"/>
        <w:snapToGrid w:val="0"/>
        <w:spacing w:before="156" w:after="156" w:line="440" w:lineRule="atLeast"/>
        <w:ind w:firstLine="440" w:firstLineChars="200"/>
        <w:rPr>
          <w:rFonts w:hAnsi="宋体"/>
          <w:sz w:val="22"/>
          <w:szCs w:val="22"/>
        </w:rPr>
      </w:pPr>
      <w:r>
        <w:rPr>
          <w:rFonts w:hint="eastAsia" w:hAnsi="宋体"/>
          <w:sz w:val="22"/>
          <w:szCs w:val="22"/>
        </w:rPr>
        <w:t>3.1、评标由依法组建的评标委员会负责，并独立履行下列职责：</w:t>
      </w:r>
    </w:p>
    <w:p>
      <w:pPr>
        <w:pStyle w:val="7"/>
        <w:adjustRightInd w:val="0"/>
        <w:snapToGrid w:val="0"/>
        <w:spacing w:before="156" w:after="156" w:line="440" w:lineRule="atLeast"/>
        <w:ind w:firstLine="440" w:firstLineChars="200"/>
        <w:rPr>
          <w:rFonts w:hAnsi="宋体"/>
          <w:sz w:val="22"/>
          <w:szCs w:val="22"/>
        </w:rPr>
      </w:pPr>
      <w:r>
        <w:rPr>
          <w:rFonts w:hint="eastAsia" w:hAnsi="宋体"/>
          <w:sz w:val="22"/>
          <w:szCs w:val="22"/>
        </w:rPr>
        <w:t>1）审查投标文件是否符合招标文件要求，并作出评价；</w:t>
      </w:r>
    </w:p>
    <w:p>
      <w:pPr>
        <w:pStyle w:val="7"/>
        <w:adjustRightInd w:val="0"/>
        <w:snapToGrid w:val="0"/>
        <w:spacing w:before="156" w:after="156" w:line="440" w:lineRule="atLeast"/>
        <w:ind w:firstLine="110" w:firstLineChars="50"/>
        <w:rPr>
          <w:rFonts w:hAnsi="宋体"/>
          <w:sz w:val="22"/>
          <w:szCs w:val="22"/>
        </w:rPr>
      </w:pPr>
      <w:r>
        <w:rPr>
          <w:rFonts w:hint="eastAsia" w:hAnsi="宋体"/>
          <w:sz w:val="22"/>
          <w:szCs w:val="22"/>
        </w:rPr>
        <w:t xml:space="preserve">   2）要求投标供应商对投标文件有关事项作出解释或者澄清；</w:t>
      </w:r>
    </w:p>
    <w:p>
      <w:pPr>
        <w:pStyle w:val="7"/>
        <w:adjustRightInd w:val="0"/>
        <w:snapToGrid w:val="0"/>
        <w:spacing w:before="156" w:after="156" w:line="460" w:lineRule="atLeast"/>
        <w:ind w:firstLine="440"/>
        <w:rPr>
          <w:rFonts w:hAnsi="宋体"/>
          <w:sz w:val="22"/>
          <w:szCs w:val="22"/>
        </w:rPr>
      </w:pPr>
      <w:r>
        <w:rPr>
          <w:rFonts w:hAnsi="宋体"/>
          <w:sz w:val="22"/>
          <w:szCs w:val="22"/>
        </w:rPr>
        <w:t>3）按照招标文件确定的评标办法对各投标供应商进行排序，推荐中标候选供应商（不超过3个）；综合得分最高的供应商推荐为中标供应商；</w:t>
      </w:r>
    </w:p>
    <w:p>
      <w:pPr>
        <w:pStyle w:val="7"/>
        <w:adjustRightInd w:val="0"/>
        <w:snapToGrid w:val="0"/>
        <w:spacing w:before="156" w:after="156" w:line="460" w:lineRule="atLeast"/>
        <w:ind w:firstLine="440"/>
        <w:rPr>
          <w:rFonts w:hAnsi="宋体"/>
          <w:sz w:val="22"/>
          <w:szCs w:val="22"/>
        </w:rPr>
      </w:pPr>
      <w:r>
        <w:rPr>
          <w:rFonts w:hAnsi="宋体"/>
          <w:sz w:val="22"/>
          <w:szCs w:val="22"/>
        </w:rPr>
        <w:t>4）向采购人推荐综合得分第一名的供应商为中标供应商，并提交评审报告。如果第一名得分相同，以投标报价低的优先；投标报价也相同，</w:t>
      </w:r>
      <w:r>
        <w:rPr>
          <w:rFonts w:hint="eastAsia"/>
          <w:sz w:val="22"/>
          <w:szCs w:val="22"/>
        </w:rPr>
        <w:t>则以政采云系统记录的投标文件解密时间排序在前面的优先</w:t>
      </w:r>
      <w:r>
        <w:rPr>
          <w:rFonts w:hAnsi="宋体"/>
          <w:sz w:val="22"/>
          <w:szCs w:val="22"/>
        </w:rPr>
        <w:t>。</w:t>
      </w:r>
    </w:p>
    <w:p>
      <w:pPr>
        <w:pStyle w:val="7"/>
        <w:adjustRightInd w:val="0"/>
        <w:snapToGrid w:val="0"/>
        <w:spacing w:before="156" w:after="156" w:line="460" w:lineRule="atLeast"/>
        <w:ind w:firstLine="440" w:firstLineChars="200"/>
        <w:rPr>
          <w:rFonts w:hAnsi="宋体"/>
          <w:sz w:val="22"/>
          <w:szCs w:val="22"/>
        </w:rPr>
      </w:pPr>
      <w:r>
        <w:rPr>
          <w:rFonts w:hAnsi="宋体"/>
          <w:sz w:val="22"/>
          <w:szCs w:val="22"/>
        </w:rPr>
        <w:t>5）向采购代理机构或者有关部门报告非法干预评标工作的行为。</w:t>
      </w:r>
    </w:p>
    <w:p>
      <w:pPr>
        <w:pStyle w:val="7"/>
        <w:adjustRightInd w:val="0"/>
        <w:snapToGrid w:val="0"/>
        <w:spacing w:before="156" w:after="156" w:line="440" w:lineRule="atLeast"/>
        <w:ind w:firstLine="440" w:firstLineChars="200"/>
        <w:rPr>
          <w:rFonts w:hAnsi="宋体"/>
          <w:sz w:val="22"/>
          <w:szCs w:val="22"/>
        </w:rPr>
      </w:pPr>
      <w:r>
        <w:rPr>
          <w:rFonts w:hint="eastAsia" w:hAnsi="宋体"/>
          <w:sz w:val="22"/>
          <w:szCs w:val="22"/>
        </w:rPr>
        <w:t>3.2、评标应当遵循下列工作程序：</w:t>
      </w:r>
    </w:p>
    <w:p>
      <w:pPr>
        <w:pStyle w:val="7"/>
        <w:adjustRightInd w:val="0"/>
        <w:snapToGrid w:val="0"/>
        <w:spacing w:before="156" w:after="156" w:line="440" w:lineRule="atLeast"/>
        <w:rPr>
          <w:rFonts w:hAnsi="宋体"/>
          <w:sz w:val="22"/>
          <w:szCs w:val="22"/>
        </w:rPr>
      </w:pPr>
      <w:r>
        <w:rPr>
          <w:rFonts w:hint="eastAsia" w:hAnsi="宋体"/>
          <w:sz w:val="22"/>
          <w:szCs w:val="22"/>
        </w:rPr>
        <w:t xml:space="preserve">    1）投标文件符合性审查。依据招标文件的规定，从投标文件的有效性、完整性和对招标文件的响应程度进行审查，以确定是否对招标文件的实质性要求作出响应。</w:t>
      </w:r>
    </w:p>
    <w:p>
      <w:pPr>
        <w:pStyle w:val="7"/>
        <w:adjustRightInd w:val="0"/>
        <w:snapToGrid w:val="0"/>
        <w:spacing w:before="156" w:after="156" w:line="440" w:lineRule="atLeast"/>
        <w:rPr>
          <w:rFonts w:hAnsi="宋体"/>
          <w:sz w:val="22"/>
          <w:szCs w:val="22"/>
        </w:rPr>
      </w:pPr>
      <w:r>
        <w:rPr>
          <w:rFonts w:hint="eastAsia" w:hAnsi="宋体"/>
          <w:sz w:val="22"/>
          <w:szCs w:val="22"/>
        </w:rPr>
        <w:t xml:space="preserve">    2）澄清有关问题。对投标文件中含义不明确、同类问题表述不一致或者有明显文字和计算错误的内容，评标委员会可以要求投标供应商作出必要的澄清、说明或者纠正。投标供应商的澄清、说明或者补正不得超出投标文件的范围或者改变投标文件的实质性内容。</w:t>
      </w:r>
    </w:p>
    <w:p>
      <w:pPr>
        <w:pStyle w:val="7"/>
        <w:adjustRightInd w:val="0"/>
        <w:snapToGrid w:val="0"/>
        <w:spacing w:before="156" w:after="156" w:line="440" w:lineRule="atLeast"/>
        <w:ind w:firstLine="440" w:firstLineChars="200"/>
        <w:rPr>
          <w:rFonts w:hAnsi="宋体"/>
          <w:sz w:val="22"/>
          <w:szCs w:val="22"/>
        </w:rPr>
      </w:pPr>
      <w:r>
        <w:rPr>
          <w:rFonts w:hint="eastAsia" w:hAnsi="宋体"/>
          <w:sz w:val="22"/>
          <w:szCs w:val="22"/>
        </w:rPr>
        <w:t>3）比较与评价。按招标文件中规定的评标方法和标准，对资格审查和符合性审查合格的投标文件进行商务和技术评估，综合比较与评价。</w:t>
      </w:r>
    </w:p>
    <w:p>
      <w:pPr>
        <w:pStyle w:val="7"/>
        <w:adjustRightInd w:val="0"/>
        <w:snapToGrid w:val="0"/>
        <w:spacing w:before="156" w:after="156" w:line="440" w:lineRule="atLeast"/>
        <w:ind w:firstLine="440" w:firstLineChars="200"/>
        <w:rPr>
          <w:rFonts w:hAnsi="宋体"/>
          <w:b/>
          <w:bCs/>
          <w:sz w:val="22"/>
          <w:szCs w:val="22"/>
        </w:rPr>
      </w:pPr>
      <w:r>
        <w:rPr>
          <w:rFonts w:hint="eastAsia" w:hAnsi="宋体"/>
          <w:sz w:val="22"/>
          <w:szCs w:val="22"/>
        </w:rPr>
        <w:t>3.3、▲</w:t>
      </w:r>
      <w:r>
        <w:rPr>
          <w:rFonts w:hint="eastAsia" w:hAnsi="宋体"/>
          <w:b/>
          <w:bCs/>
          <w:sz w:val="22"/>
          <w:szCs w:val="22"/>
        </w:rPr>
        <w:t>投标供应商存在下列情况之一的，投标无效：</w:t>
      </w:r>
    </w:p>
    <w:p>
      <w:pPr>
        <w:pStyle w:val="7"/>
        <w:adjustRightInd w:val="0"/>
        <w:snapToGrid w:val="0"/>
        <w:spacing w:before="156" w:after="156" w:line="240" w:lineRule="auto"/>
        <w:ind w:firstLine="442" w:firstLineChars="200"/>
        <w:rPr>
          <w:rFonts w:hAnsi="宋体"/>
          <w:b/>
          <w:bCs/>
          <w:sz w:val="22"/>
          <w:szCs w:val="22"/>
        </w:rPr>
      </w:pPr>
      <w:r>
        <w:rPr>
          <w:rFonts w:hint="eastAsia" w:hAnsi="宋体"/>
          <w:b/>
          <w:bCs/>
          <w:sz w:val="22"/>
          <w:szCs w:val="22"/>
        </w:rPr>
        <w:t>1</w:t>
      </w:r>
      <w:r>
        <w:rPr>
          <w:rFonts w:hAnsi="宋体"/>
          <w:b/>
          <w:bCs/>
          <w:sz w:val="22"/>
          <w:szCs w:val="22"/>
        </w:rPr>
        <w:t>）投标文件未按招标文件要求签署</w:t>
      </w:r>
      <w:r>
        <w:rPr>
          <w:rFonts w:hint="eastAsia" w:hAnsi="宋体"/>
          <w:b/>
          <w:bCs/>
          <w:sz w:val="22"/>
          <w:szCs w:val="22"/>
        </w:rPr>
        <w:t>或</w:t>
      </w:r>
      <w:r>
        <w:rPr>
          <w:rFonts w:hAnsi="宋体"/>
          <w:b/>
          <w:bCs/>
          <w:sz w:val="22"/>
          <w:szCs w:val="22"/>
        </w:rPr>
        <w:t>CA电子签章的；</w:t>
      </w:r>
    </w:p>
    <w:p>
      <w:pPr>
        <w:pStyle w:val="7"/>
        <w:adjustRightInd w:val="0"/>
        <w:snapToGrid w:val="0"/>
        <w:spacing w:before="156" w:after="156" w:line="240" w:lineRule="auto"/>
        <w:ind w:firstLine="442" w:firstLineChars="200"/>
        <w:rPr>
          <w:rFonts w:hAnsi="宋体"/>
          <w:b/>
          <w:bCs/>
          <w:sz w:val="22"/>
          <w:szCs w:val="22"/>
        </w:rPr>
      </w:pPr>
      <w:r>
        <w:rPr>
          <w:rFonts w:hint="eastAsia" w:hAnsi="宋体"/>
          <w:b/>
          <w:bCs/>
          <w:sz w:val="22"/>
          <w:szCs w:val="22"/>
        </w:rPr>
        <w:t>2</w:t>
      </w:r>
      <w:r>
        <w:rPr>
          <w:rFonts w:hAnsi="宋体"/>
          <w:b/>
          <w:bCs/>
          <w:sz w:val="22"/>
          <w:szCs w:val="22"/>
        </w:rPr>
        <w:t>）不具备招标文件中规定的资格要求的；</w:t>
      </w:r>
    </w:p>
    <w:p>
      <w:pPr>
        <w:pStyle w:val="7"/>
        <w:adjustRightInd w:val="0"/>
        <w:snapToGrid w:val="0"/>
        <w:spacing w:before="156" w:after="156" w:line="240" w:lineRule="auto"/>
        <w:ind w:firstLine="442" w:firstLineChars="200"/>
        <w:rPr>
          <w:rFonts w:hAnsi="宋体"/>
          <w:b/>
          <w:bCs/>
          <w:sz w:val="22"/>
          <w:szCs w:val="22"/>
        </w:rPr>
      </w:pPr>
      <w:r>
        <w:rPr>
          <w:rFonts w:hint="eastAsia" w:hAnsi="宋体"/>
          <w:b/>
          <w:bCs/>
          <w:sz w:val="22"/>
          <w:szCs w:val="22"/>
        </w:rPr>
        <w:t>3</w:t>
      </w:r>
      <w:r>
        <w:rPr>
          <w:rFonts w:hAnsi="宋体"/>
          <w:b/>
          <w:bCs/>
          <w:sz w:val="22"/>
          <w:szCs w:val="22"/>
        </w:rPr>
        <w:t>）报价超过招标文件中规定的预算金额或者最高限价的；</w:t>
      </w:r>
    </w:p>
    <w:p>
      <w:pPr>
        <w:pStyle w:val="7"/>
        <w:adjustRightInd w:val="0"/>
        <w:snapToGrid w:val="0"/>
        <w:spacing w:before="156" w:after="156" w:line="240" w:lineRule="auto"/>
        <w:ind w:firstLine="442" w:firstLineChars="200"/>
        <w:rPr>
          <w:rFonts w:hAnsi="宋体"/>
          <w:b/>
          <w:bCs/>
          <w:sz w:val="22"/>
          <w:szCs w:val="22"/>
        </w:rPr>
      </w:pPr>
      <w:r>
        <w:rPr>
          <w:rFonts w:hint="eastAsia" w:hAnsi="宋体"/>
          <w:b/>
          <w:bCs/>
          <w:sz w:val="22"/>
          <w:szCs w:val="22"/>
        </w:rPr>
        <w:t>4）</w:t>
      </w:r>
      <w:r>
        <w:rPr>
          <w:rFonts w:hint="eastAsia"/>
          <w:b/>
          <w:bCs/>
          <w:sz w:val="22"/>
          <w:szCs w:val="22"/>
        </w:rPr>
        <w:t>未按招标文件要求提供投入人员数量的；</w:t>
      </w:r>
    </w:p>
    <w:p>
      <w:pPr>
        <w:pStyle w:val="7"/>
        <w:adjustRightInd w:val="0"/>
        <w:snapToGrid w:val="0"/>
        <w:spacing w:before="156" w:after="156" w:line="240" w:lineRule="auto"/>
        <w:ind w:firstLine="442" w:firstLineChars="200"/>
        <w:rPr>
          <w:rFonts w:hAnsi="宋体"/>
          <w:b/>
          <w:bCs/>
          <w:sz w:val="22"/>
          <w:szCs w:val="22"/>
        </w:rPr>
      </w:pPr>
      <w:r>
        <w:rPr>
          <w:rFonts w:hint="eastAsia" w:hAnsi="宋体"/>
          <w:b/>
          <w:bCs/>
          <w:sz w:val="22"/>
          <w:szCs w:val="22"/>
        </w:rPr>
        <w:t>5</w:t>
      </w:r>
      <w:r>
        <w:rPr>
          <w:rFonts w:hAnsi="宋体"/>
          <w:b/>
          <w:bCs/>
          <w:sz w:val="22"/>
          <w:szCs w:val="22"/>
        </w:rPr>
        <w:t>）供应商递交两份或两份以上内容不同的投标文件，未声明哪一份有效的；</w:t>
      </w:r>
    </w:p>
    <w:p>
      <w:pPr>
        <w:pStyle w:val="7"/>
        <w:adjustRightInd w:val="0"/>
        <w:snapToGrid w:val="0"/>
        <w:spacing w:before="156" w:after="156" w:line="240" w:lineRule="auto"/>
        <w:ind w:firstLine="442" w:firstLineChars="200"/>
        <w:rPr>
          <w:rFonts w:hAnsi="宋体"/>
          <w:b/>
          <w:bCs/>
          <w:sz w:val="22"/>
          <w:szCs w:val="22"/>
        </w:rPr>
      </w:pPr>
      <w:r>
        <w:rPr>
          <w:rFonts w:hint="eastAsia" w:hAnsi="宋体"/>
          <w:b/>
          <w:bCs/>
          <w:sz w:val="22"/>
          <w:szCs w:val="22"/>
        </w:rPr>
        <w:t>6）</w:t>
      </w:r>
      <w:r>
        <w:rPr>
          <w:rFonts w:hAnsi="宋体"/>
          <w:b/>
          <w:bCs/>
          <w:sz w:val="22"/>
          <w:szCs w:val="22"/>
        </w:rPr>
        <w:t>对关键条文的偏离、保留或反对，例如关于付款方式、</w:t>
      </w:r>
      <w:r>
        <w:rPr>
          <w:rFonts w:hint="eastAsia" w:hAnsi="宋体"/>
          <w:b/>
          <w:bCs/>
          <w:sz w:val="22"/>
          <w:szCs w:val="22"/>
        </w:rPr>
        <w:t>服务期、</w:t>
      </w:r>
      <w:r>
        <w:rPr>
          <w:rFonts w:hAnsi="宋体"/>
          <w:b/>
          <w:bCs/>
          <w:sz w:val="22"/>
          <w:szCs w:val="22"/>
        </w:rPr>
        <w:t>适用法律法规、标准、税费等其他内容；</w:t>
      </w:r>
    </w:p>
    <w:p>
      <w:pPr>
        <w:pStyle w:val="7"/>
        <w:adjustRightInd w:val="0"/>
        <w:snapToGrid w:val="0"/>
        <w:spacing w:before="156" w:after="156" w:line="240" w:lineRule="auto"/>
        <w:ind w:firstLine="442" w:firstLineChars="200"/>
        <w:rPr>
          <w:rFonts w:hAnsi="宋体"/>
          <w:b/>
          <w:bCs/>
          <w:sz w:val="22"/>
          <w:szCs w:val="22"/>
        </w:rPr>
      </w:pPr>
      <w:r>
        <w:rPr>
          <w:rFonts w:hint="eastAsia" w:hAnsi="宋体"/>
          <w:b/>
          <w:bCs/>
          <w:sz w:val="22"/>
          <w:szCs w:val="22"/>
        </w:rPr>
        <w:t>7</w:t>
      </w:r>
      <w:r>
        <w:rPr>
          <w:rFonts w:hAnsi="宋体"/>
          <w:b/>
          <w:bCs/>
          <w:sz w:val="22"/>
          <w:szCs w:val="22"/>
        </w:rPr>
        <w:t>）存在串标、抬标或弄虚作假情况的</w:t>
      </w:r>
      <w:r>
        <w:rPr>
          <w:rFonts w:hint="eastAsia" w:hAnsi="宋体"/>
          <w:b/>
          <w:bCs/>
          <w:sz w:val="22"/>
          <w:szCs w:val="22"/>
        </w:rPr>
        <w:t>；</w:t>
      </w:r>
    </w:p>
    <w:p>
      <w:pPr>
        <w:pStyle w:val="7"/>
        <w:adjustRightInd w:val="0"/>
        <w:snapToGrid w:val="0"/>
        <w:spacing w:before="156" w:after="156" w:line="240" w:lineRule="auto"/>
        <w:ind w:firstLine="442" w:firstLineChars="200"/>
        <w:rPr>
          <w:rFonts w:hAnsi="宋体"/>
          <w:b/>
          <w:bCs/>
          <w:sz w:val="22"/>
          <w:szCs w:val="22"/>
        </w:rPr>
      </w:pPr>
      <w:r>
        <w:rPr>
          <w:rFonts w:hint="eastAsia" w:hAnsi="宋体"/>
          <w:b/>
          <w:bCs/>
          <w:sz w:val="22"/>
          <w:szCs w:val="22"/>
        </w:rPr>
        <w:t>8</w:t>
      </w:r>
      <w:r>
        <w:rPr>
          <w:rFonts w:hAnsi="宋体"/>
          <w:b/>
          <w:bCs/>
          <w:sz w:val="22"/>
          <w:szCs w:val="22"/>
        </w:rPr>
        <w:t>）参与本项目的不同供应商单位负责人为同一人或者存在直接控股、管理关系的；</w:t>
      </w:r>
    </w:p>
    <w:p>
      <w:pPr>
        <w:pStyle w:val="7"/>
        <w:adjustRightInd w:val="0"/>
        <w:snapToGrid w:val="0"/>
        <w:spacing w:before="156" w:after="156" w:line="240" w:lineRule="auto"/>
        <w:ind w:firstLine="442" w:firstLineChars="200"/>
        <w:rPr>
          <w:rFonts w:hAnsi="宋体"/>
          <w:b/>
          <w:bCs/>
          <w:sz w:val="22"/>
          <w:szCs w:val="22"/>
        </w:rPr>
      </w:pPr>
      <w:r>
        <w:rPr>
          <w:rFonts w:hint="eastAsia" w:hAnsi="宋体"/>
          <w:b/>
          <w:bCs/>
          <w:sz w:val="22"/>
          <w:szCs w:val="22"/>
        </w:rPr>
        <w:t>9</w:t>
      </w:r>
      <w:r>
        <w:rPr>
          <w:rFonts w:hAnsi="宋体"/>
          <w:b/>
          <w:bCs/>
          <w:sz w:val="22"/>
          <w:szCs w:val="22"/>
        </w:rPr>
        <w:t>）供应商的资格文件或者商务技术文件中出现投标报价的；</w:t>
      </w:r>
    </w:p>
    <w:p>
      <w:pPr>
        <w:pStyle w:val="7"/>
        <w:adjustRightInd w:val="0"/>
        <w:snapToGrid w:val="0"/>
        <w:spacing w:before="156" w:after="156" w:line="240" w:lineRule="auto"/>
        <w:ind w:firstLine="442" w:firstLineChars="200"/>
        <w:rPr>
          <w:rFonts w:hAnsi="宋体"/>
          <w:b/>
          <w:bCs/>
          <w:sz w:val="22"/>
          <w:szCs w:val="22"/>
        </w:rPr>
      </w:pPr>
      <w:r>
        <w:rPr>
          <w:rFonts w:hint="eastAsia" w:hAnsi="宋体"/>
          <w:b/>
          <w:bCs/>
          <w:sz w:val="22"/>
          <w:szCs w:val="22"/>
        </w:rPr>
        <w:t>10</w:t>
      </w:r>
      <w:r>
        <w:rPr>
          <w:rFonts w:hAnsi="宋体"/>
          <w:b/>
          <w:bCs/>
          <w:sz w:val="22"/>
          <w:szCs w:val="22"/>
        </w:rPr>
        <w:t>）投标供应商在线制作投标文件时《开标一览表》中填写的金额与解密后“电子加密投标文件”中《开标一览表》填写的金额不一致并拒绝按招标文件要求接受此调整的；</w:t>
      </w:r>
    </w:p>
    <w:p>
      <w:pPr>
        <w:pStyle w:val="7"/>
        <w:adjustRightInd w:val="0"/>
        <w:snapToGrid w:val="0"/>
        <w:spacing w:before="156" w:after="156" w:line="240" w:lineRule="auto"/>
        <w:ind w:firstLine="442" w:firstLineChars="200"/>
        <w:rPr>
          <w:rFonts w:hAnsi="宋体"/>
          <w:b/>
          <w:bCs/>
          <w:sz w:val="22"/>
          <w:szCs w:val="22"/>
        </w:rPr>
      </w:pPr>
      <w:r>
        <w:rPr>
          <w:rFonts w:hint="eastAsia" w:hAnsi="宋体"/>
          <w:b/>
          <w:bCs/>
          <w:sz w:val="22"/>
          <w:szCs w:val="22"/>
        </w:rPr>
        <w:t>11</w:t>
      </w:r>
      <w:r>
        <w:rPr>
          <w:rFonts w:hAnsi="宋体"/>
          <w:b/>
          <w:bCs/>
          <w:sz w:val="22"/>
          <w:szCs w:val="22"/>
        </w:rPr>
        <w:t>）法律、法规和招标文件规定的其他无效情形（或出现重大偏差）。</w:t>
      </w:r>
    </w:p>
    <w:p>
      <w:pPr>
        <w:pStyle w:val="7"/>
        <w:adjustRightInd w:val="0"/>
        <w:snapToGrid w:val="0"/>
        <w:spacing w:before="156" w:after="156" w:line="440" w:lineRule="exact"/>
        <w:ind w:firstLine="440" w:firstLineChars="200"/>
        <w:rPr>
          <w:rFonts w:hAnsi="宋体"/>
          <w:sz w:val="22"/>
          <w:szCs w:val="22"/>
        </w:rPr>
      </w:pPr>
      <w:r>
        <w:rPr>
          <w:rFonts w:hint="eastAsia" w:hAnsi="宋体"/>
          <w:sz w:val="22"/>
          <w:szCs w:val="22"/>
        </w:rPr>
        <w:t>3</w:t>
      </w:r>
      <w:r>
        <w:rPr>
          <w:rFonts w:hAnsi="宋体"/>
          <w:sz w:val="22"/>
          <w:szCs w:val="22"/>
        </w:rPr>
        <w:t>.4 ▲</w:t>
      </w:r>
      <w:r>
        <w:rPr>
          <w:rFonts w:hAnsi="宋体"/>
          <w:b/>
          <w:bCs/>
          <w:sz w:val="22"/>
          <w:szCs w:val="22"/>
        </w:rPr>
        <w:t>评标委员会发现投标文件有下列情形之一的属于重大偏差(评标委员会按少数服从多数原则认定),按照无效投标处理：</w:t>
      </w:r>
    </w:p>
    <w:p>
      <w:pPr>
        <w:pStyle w:val="7"/>
        <w:adjustRightInd w:val="0"/>
        <w:snapToGrid w:val="0"/>
        <w:spacing w:before="156" w:after="156" w:line="240" w:lineRule="auto"/>
        <w:ind w:firstLine="440" w:firstLineChars="200"/>
        <w:rPr>
          <w:rFonts w:hAnsi="宋体"/>
          <w:sz w:val="22"/>
          <w:szCs w:val="22"/>
        </w:rPr>
      </w:pPr>
      <w:r>
        <w:rPr>
          <w:rFonts w:hAnsi="宋体"/>
          <w:sz w:val="22"/>
          <w:szCs w:val="22"/>
        </w:rPr>
        <w:t>1）未按招标文件要求编制或字迹模糊、辨认不清的投标文件；</w:t>
      </w:r>
    </w:p>
    <w:p>
      <w:pPr>
        <w:pStyle w:val="7"/>
        <w:adjustRightInd w:val="0"/>
        <w:snapToGrid w:val="0"/>
        <w:spacing w:before="156" w:after="156" w:line="240" w:lineRule="auto"/>
        <w:ind w:firstLine="440" w:firstLineChars="200"/>
        <w:rPr>
          <w:rFonts w:hAnsi="宋体"/>
          <w:sz w:val="22"/>
          <w:szCs w:val="22"/>
        </w:rPr>
      </w:pPr>
      <w:r>
        <w:rPr>
          <w:rFonts w:hAnsi="宋体"/>
          <w:sz w:val="22"/>
          <w:szCs w:val="22"/>
        </w:rPr>
        <w:t>2）除3.3条款以外，明显不符合招标文件</w:t>
      </w:r>
      <w:r>
        <w:rPr>
          <w:rFonts w:hint="eastAsia" w:hAnsi="宋体"/>
          <w:sz w:val="22"/>
          <w:szCs w:val="22"/>
        </w:rPr>
        <w:t>要求</w:t>
      </w:r>
      <w:r>
        <w:rPr>
          <w:rFonts w:hAnsi="宋体"/>
          <w:sz w:val="22"/>
          <w:szCs w:val="22"/>
        </w:rPr>
        <w:t>的规格型号、质量标准，或者</w:t>
      </w:r>
      <w:r>
        <w:rPr>
          <w:rFonts w:hint="eastAsia" w:hAnsi="宋体"/>
          <w:sz w:val="22"/>
          <w:szCs w:val="22"/>
        </w:rPr>
        <w:t>与</w:t>
      </w:r>
      <w:r>
        <w:rPr>
          <w:rFonts w:hAnsi="宋体"/>
          <w:sz w:val="22"/>
          <w:szCs w:val="22"/>
        </w:rPr>
        <w:t>招标文件中标“</w:t>
      </w:r>
      <w:r>
        <w:rPr>
          <w:rFonts w:hint="eastAsia" w:hAnsi="宋体"/>
          <w:sz w:val="22"/>
          <w:szCs w:val="22"/>
        </w:rPr>
        <w:t>★</w:t>
      </w:r>
      <w:r>
        <w:rPr>
          <w:rFonts w:hAnsi="宋体"/>
          <w:sz w:val="22"/>
          <w:szCs w:val="22"/>
        </w:rPr>
        <w:t xml:space="preserve">”的技术指标、主要功能项目发生实质性偏离的； </w:t>
      </w:r>
    </w:p>
    <w:p>
      <w:pPr>
        <w:pStyle w:val="7"/>
        <w:adjustRightInd w:val="0"/>
        <w:snapToGrid w:val="0"/>
        <w:spacing w:before="156" w:after="156" w:line="240" w:lineRule="auto"/>
        <w:ind w:firstLine="440" w:firstLineChars="200"/>
        <w:rPr>
          <w:rFonts w:hAnsi="宋体"/>
          <w:sz w:val="22"/>
          <w:szCs w:val="22"/>
        </w:rPr>
      </w:pPr>
      <w:r>
        <w:rPr>
          <w:rFonts w:hint="eastAsia" w:hAnsi="宋体"/>
          <w:sz w:val="22"/>
          <w:szCs w:val="22"/>
        </w:rPr>
        <w:t>3</w:t>
      </w:r>
      <w:r>
        <w:rPr>
          <w:rFonts w:hAnsi="宋体"/>
          <w:sz w:val="22"/>
          <w:szCs w:val="22"/>
        </w:rPr>
        <w:t>）除3.3条款以外，未提供或未如实提供投标货物的技术参数，或者投标文件标明的响应或偏离与事实不符或虚假投标的；</w:t>
      </w:r>
    </w:p>
    <w:p>
      <w:pPr>
        <w:pStyle w:val="7"/>
        <w:adjustRightInd w:val="0"/>
        <w:snapToGrid w:val="0"/>
        <w:spacing w:before="156" w:after="156" w:line="240" w:lineRule="auto"/>
        <w:ind w:firstLine="440" w:firstLineChars="200"/>
        <w:rPr>
          <w:rFonts w:hAnsi="宋体"/>
          <w:sz w:val="22"/>
          <w:szCs w:val="22"/>
        </w:rPr>
      </w:pPr>
      <w:r>
        <w:rPr>
          <w:rFonts w:hint="eastAsia" w:hAnsi="宋体"/>
          <w:sz w:val="22"/>
          <w:szCs w:val="22"/>
        </w:rPr>
        <w:t>4</w:t>
      </w:r>
      <w:r>
        <w:rPr>
          <w:rFonts w:hAnsi="宋体"/>
          <w:sz w:val="22"/>
          <w:szCs w:val="22"/>
        </w:rPr>
        <w:t>）</w:t>
      </w:r>
      <w:r>
        <w:rPr>
          <w:rFonts w:hint="eastAsia" w:hAnsi="宋体"/>
          <w:sz w:val="22"/>
          <w:szCs w:val="22"/>
        </w:rPr>
        <w:t>与其他参加本次投标供应商的投标文件（技术文件）的文字表述内容相同连续20行以上或者差错相同2处以上的（招标文件中复制粘贴而来的除外）。</w:t>
      </w:r>
    </w:p>
    <w:p>
      <w:pPr>
        <w:pStyle w:val="7"/>
        <w:adjustRightInd w:val="0"/>
        <w:snapToGrid w:val="0"/>
        <w:spacing w:before="156" w:after="156" w:line="460" w:lineRule="exact"/>
        <w:ind w:firstLine="440" w:firstLineChars="200"/>
        <w:rPr>
          <w:rFonts w:hAnsi="宋体"/>
          <w:b/>
          <w:bCs/>
          <w:sz w:val="22"/>
          <w:szCs w:val="22"/>
        </w:rPr>
      </w:pPr>
      <w:r>
        <w:rPr>
          <w:rFonts w:hint="eastAsia" w:hAnsi="宋体"/>
          <w:sz w:val="22"/>
          <w:szCs w:val="22"/>
        </w:rPr>
        <w:t>3.5、</w:t>
      </w:r>
      <w:r>
        <w:rPr>
          <w:rFonts w:hint="eastAsia" w:hAnsi="宋体"/>
          <w:b/>
          <w:bCs/>
          <w:sz w:val="22"/>
          <w:szCs w:val="22"/>
        </w:rPr>
        <w:t>本次采购，如果投标供应商的投标报价均超出采购预算，本次招标做流标处理。</w:t>
      </w:r>
    </w:p>
    <w:p>
      <w:pPr>
        <w:pStyle w:val="7"/>
        <w:adjustRightInd w:val="0"/>
        <w:snapToGrid w:val="0"/>
        <w:spacing w:before="156" w:after="156" w:line="460" w:lineRule="exact"/>
        <w:ind w:firstLine="440" w:firstLineChars="200"/>
        <w:rPr>
          <w:rFonts w:hAnsi="宋体"/>
          <w:sz w:val="22"/>
          <w:szCs w:val="22"/>
        </w:rPr>
      </w:pPr>
      <w:r>
        <w:rPr>
          <w:rFonts w:hint="eastAsia" w:hAnsi="宋体"/>
          <w:sz w:val="22"/>
          <w:szCs w:val="22"/>
        </w:rPr>
        <w:t>3.6、开启投标供应商报价文件后发现价格、数量有误，其投标价将按下述原则处理：</w:t>
      </w:r>
    </w:p>
    <w:p>
      <w:pPr>
        <w:adjustRightInd w:val="0"/>
        <w:snapToGrid w:val="0"/>
        <w:ind w:firstLine="440" w:firstLineChars="200"/>
        <w:rPr>
          <w:rFonts w:ascii="宋体"/>
          <w:sz w:val="22"/>
        </w:rPr>
      </w:pPr>
      <w:r>
        <w:rPr>
          <w:rFonts w:ascii="宋体"/>
          <w:sz w:val="22"/>
        </w:rPr>
        <w:t>1) 任何有漏去一些小项货物或服务的投标将被视为其费用已包含在投标总价中，投标价格不予调整。</w:t>
      </w:r>
    </w:p>
    <w:p>
      <w:pPr>
        <w:adjustRightInd w:val="0"/>
        <w:snapToGrid w:val="0"/>
        <w:ind w:firstLine="440" w:firstLineChars="200"/>
        <w:rPr>
          <w:rFonts w:ascii="宋体"/>
          <w:sz w:val="22"/>
        </w:rPr>
      </w:pPr>
      <w:r>
        <w:rPr>
          <w:rFonts w:ascii="宋体"/>
          <w:sz w:val="22"/>
        </w:rPr>
        <w:t>2) 任何有多报一些小项工程或货物的投标其投标价不予调整，如果该投标供应商中标，则合同价格必须为核减掉多报的一些小项工程或货物后的价格。</w:t>
      </w:r>
    </w:p>
    <w:p>
      <w:pPr>
        <w:adjustRightInd w:val="0"/>
        <w:snapToGrid w:val="0"/>
        <w:ind w:firstLine="440" w:firstLineChars="200"/>
        <w:rPr>
          <w:rFonts w:ascii="宋体"/>
          <w:sz w:val="22"/>
        </w:rPr>
      </w:pPr>
      <w:r>
        <w:rPr>
          <w:rFonts w:ascii="宋体"/>
          <w:sz w:val="22"/>
        </w:rPr>
        <w:t>3）</w:t>
      </w:r>
      <w:r>
        <w:rPr>
          <w:rFonts w:hint="eastAsia" w:ascii="宋体"/>
          <w:sz w:val="22"/>
        </w:rPr>
        <w:t>对于计算错误的其投标价不予调整，如果该投标供应商中标，如其投标价格计算错误导致多报者合同价格予以据实核减，少报者合同价格不予调整。</w:t>
      </w:r>
    </w:p>
    <w:p>
      <w:pPr>
        <w:pStyle w:val="7"/>
        <w:adjustRightInd w:val="0"/>
        <w:snapToGrid w:val="0"/>
        <w:spacing w:before="156" w:after="156" w:line="240" w:lineRule="auto"/>
        <w:ind w:firstLine="431" w:firstLineChars="196"/>
        <w:rPr>
          <w:rFonts w:hAnsi="宋体"/>
          <w:sz w:val="22"/>
        </w:rPr>
      </w:pPr>
      <w:r>
        <w:rPr>
          <w:rFonts w:hAnsi="宋体"/>
          <w:sz w:val="22"/>
        </w:rPr>
        <w:t>4）对于计算错误，多报或漏报的一些小项工程或货物、服务的仅仅为非实质性重大偏差范围内的偏离，并经过评标委员会按少数服从多数原则认定为细微偏差，评审时其投标价不予调整。</w:t>
      </w:r>
    </w:p>
    <w:p>
      <w:pPr>
        <w:pStyle w:val="7"/>
        <w:adjustRightInd w:val="0"/>
        <w:snapToGrid w:val="0"/>
        <w:spacing w:before="156" w:after="156" w:line="240" w:lineRule="auto"/>
        <w:ind w:firstLine="431" w:firstLineChars="196"/>
        <w:rPr>
          <w:rFonts w:hAnsi="宋体"/>
          <w:sz w:val="22"/>
          <w:szCs w:val="22"/>
        </w:rPr>
      </w:pPr>
      <w:r>
        <w:rPr>
          <w:rFonts w:hint="eastAsia" w:hAnsi="宋体"/>
          <w:sz w:val="22"/>
        </w:rPr>
        <w:t>5）</w:t>
      </w:r>
      <w:r>
        <w:rPr>
          <w:rFonts w:hint="eastAsia" w:hAnsi="宋体"/>
          <w:b/>
          <w:bCs/>
          <w:sz w:val="22"/>
        </w:rPr>
        <w:t>供应商不接受上述处理方式，将按无效投标处理</w:t>
      </w:r>
      <w:r>
        <w:rPr>
          <w:rFonts w:hAnsi="宋体"/>
          <w:b/>
          <w:bCs/>
          <w:sz w:val="22"/>
        </w:rPr>
        <w:t>。</w:t>
      </w:r>
    </w:p>
    <w:p>
      <w:pPr>
        <w:adjustRightInd w:val="0"/>
        <w:snapToGrid w:val="0"/>
        <w:spacing w:line="460" w:lineRule="exact"/>
        <w:ind w:firstLine="440" w:firstLineChars="200"/>
        <w:rPr>
          <w:rFonts w:ascii="宋体"/>
          <w:b/>
          <w:bCs/>
          <w:sz w:val="22"/>
        </w:rPr>
      </w:pPr>
      <w:r>
        <w:rPr>
          <w:rFonts w:hint="eastAsia" w:ascii="宋体"/>
          <w:sz w:val="22"/>
        </w:rPr>
        <w:t>3</w:t>
      </w:r>
      <w:r>
        <w:rPr>
          <w:rFonts w:ascii="宋体"/>
          <w:sz w:val="22"/>
        </w:rPr>
        <w:t>.</w:t>
      </w:r>
      <w:r>
        <w:rPr>
          <w:rFonts w:hint="eastAsia" w:ascii="宋体"/>
          <w:sz w:val="22"/>
        </w:rPr>
        <w:t>7、★</w:t>
      </w:r>
      <w:r>
        <w:rPr>
          <w:rFonts w:ascii="宋体"/>
          <w:b/>
          <w:bCs/>
          <w:sz w:val="22"/>
        </w:rPr>
        <w:t>评标委员会认为投标</w:t>
      </w:r>
      <w:r>
        <w:rPr>
          <w:rFonts w:hint="eastAsia" w:ascii="宋体"/>
          <w:b/>
          <w:bCs/>
          <w:sz w:val="22"/>
        </w:rPr>
        <w:t>供应商</w:t>
      </w:r>
      <w:r>
        <w:rPr>
          <w:rFonts w:ascii="宋体"/>
          <w:b/>
          <w:bCs/>
          <w:sz w:val="22"/>
        </w:rPr>
        <w:t>的报价明显低于其他通过符合性审查投标</w:t>
      </w:r>
      <w:r>
        <w:rPr>
          <w:rFonts w:hint="eastAsia" w:ascii="宋体"/>
          <w:b/>
          <w:bCs/>
          <w:sz w:val="22"/>
        </w:rPr>
        <w:t>供应商</w:t>
      </w:r>
      <w:r>
        <w:rPr>
          <w:rFonts w:ascii="宋体"/>
          <w:b/>
          <w:bCs/>
          <w:sz w:val="22"/>
        </w:rPr>
        <w:t>的报价，有可能影响产品质量或者不能诚信履约的，应当要求其在合理的时间内提供说明，必要时提交相关证明材料；投标</w:t>
      </w:r>
      <w:r>
        <w:rPr>
          <w:rFonts w:hint="eastAsia" w:ascii="宋体"/>
          <w:b/>
          <w:bCs/>
          <w:sz w:val="22"/>
        </w:rPr>
        <w:t>供应商</w:t>
      </w:r>
      <w:r>
        <w:rPr>
          <w:rFonts w:ascii="宋体"/>
          <w:b/>
          <w:bCs/>
          <w:sz w:val="22"/>
        </w:rPr>
        <w:t>不能证明其报价合理性的，评标委员会应当将其作为无效投标处理。</w:t>
      </w:r>
    </w:p>
    <w:p>
      <w:pPr>
        <w:adjustRightInd w:val="0"/>
        <w:snapToGrid w:val="0"/>
        <w:spacing w:line="460" w:lineRule="exact"/>
        <w:ind w:firstLine="440" w:firstLineChars="200"/>
        <w:rPr>
          <w:rFonts w:ascii="宋体" w:cs="Arial"/>
          <w:sz w:val="22"/>
        </w:rPr>
      </w:pPr>
      <w:r>
        <w:rPr>
          <w:rFonts w:hint="eastAsia" w:ascii="宋体"/>
          <w:sz w:val="22"/>
        </w:rPr>
        <w:t>3.8、</w:t>
      </w:r>
      <w:r>
        <w:rPr>
          <w:rFonts w:hint="eastAsia" w:ascii="宋体" w:cs="Arial"/>
          <w:b/>
          <w:bCs/>
          <w:sz w:val="22"/>
        </w:rPr>
        <w:t>评标过程中遇到特殊情况，由评标委员会遵循公开、公正原则，采取投票方式按照少数服从多数原则决定。</w:t>
      </w:r>
    </w:p>
    <w:p>
      <w:pPr>
        <w:adjustRightInd w:val="0"/>
        <w:snapToGrid w:val="0"/>
        <w:spacing w:line="440" w:lineRule="exact"/>
        <w:ind w:firstLine="440" w:firstLineChars="200"/>
        <w:rPr>
          <w:rFonts w:ascii="宋体"/>
          <w:sz w:val="22"/>
        </w:rPr>
      </w:pPr>
      <w:r>
        <w:rPr>
          <w:rFonts w:hint="eastAsia" w:ascii="宋体"/>
          <w:sz w:val="22"/>
        </w:rPr>
        <w:t>3.9、实质上没有响应招标文件要求的投标将被拒绝。评标委员会不得通过询标使投标供应商修正或撤消不合要求的偏离从而使其投标成为实质上响应的投标。</w:t>
      </w:r>
    </w:p>
    <w:p>
      <w:pPr>
        <w:adjustRightInd w:val="0"/>
        <w:snapToGrid w:val="0"/>
        <w:spacing w:line="440" w:lineRule="exact"/>
        <w:ind w:firstLine="440" w:firstLineChars="200"/>
        <w:rPr>
          <w:rFonts w:ascii="宋体"/>
          <w:sz w:val="22"/>
        </w:rPr>
      </w:pPr>
      <w:r>
        <w:rPr>
          <w:rFonts w:hint="eastAsia" w:ascii="宋体"/>
          <w:sz w:val="22"/>
        </w:rPr>
        <w:t>3.10、评标委员会对投标文件的判定，只依据投标内容本身，不依靠开标后的任何外来证明。</w:t>
      </w:r>
    </w:p>
    <w:p>
      <w:pPr>
        <w:adjustRightInd w:val="0"/>
        <w:snapToGrid w:val="0"/>
        <w:spacing w:line="440" w:lineRule="exact"/>
        <w:ind w:firstLine="440" w:firstLineChars="200"/>
        <w:rPr>
          <w:rFonts w:ascii="宋体"/>
          <w:sz w:val="22"/>
        </w:rPr>
      </w:pPr>
      <w:r>
        <w:rPr>
          <w:rFonts w:hint="eastAsia" w:ascii="宋体"/>
          <w:sz w:val="22"/>
        </w:rPr>
        <w:t>3.11、评标委员会在评标中，不得改变招标文件中规定的评标标准、方法和中标条件。</w:t>
      </w:r>
    </w:p>
    <w:p>
      <w:pPr>
        <w:adjustRightInd w:val="0"/>
        <w:snapToGrid w:val="0"/>
        <w:spacing w:line="440" w:lineRule="exact"/>
        <w:ind w:firstLine="440" w:firstLineChars="200"/>
        <w:rPr>
          <w:rFonts w:ascii="宋体"/>
          <w:b/>
          <w:bCs/>
          <w:sz w:val="22"/>
        </w:rPr>
      </w:pPr>
      <w:r>
        <w:rPr>
          <w:rFonts w:hint="eastAsia" w:ascii="宋体"/>
          <w:sz w:val="22"/>
        </w:rPr>
        <w:t>3</w:t>
      </w:r>
      <w:r>
        <w:rPr>
          <w:rFonts w:ascii="宋体"/>
          <w:sz w:val="22"/>
        </w:rPr>
        <w:t>.</w:t>
      </w:r>
      <w:r>
        <w:rPr>
          <w:rFonts w:hint="eastAsia" w:ascii="宋体"/>
          <w:sz w:val="22"/>
        </w:rPr>
        <w:t>12、</w:t>
      </w:r>
      <w:r>
        <w:rPr>
          <w:rFonts w:ascii="宋体"/>
          <w:b/>
          <w:bCs/>
          <w:sz w:val="22"/>
        </w:rPr>
        <w:t>评标委员会对未中标的供应商不作解释。同时根据政府采购法实施条例第四十条规定，本项目不对各投标供应商公布详细的评审情况，不公布具体评标细则中小项得分。</w:t>
      </w:r>
    </w:p>
    <w:p>
      <w:pPr>
        <w:pStyle w:val="7"/>
        <w:adjustRightInd w:val="0"/>
        <w:snapToGrid w:val="0"/>
        <w:spacing w:before="156" w:after="156" w:line="460" w:lineRule="atLeast"/>
        <w:rPr>
          <w:rFonts w:hAnsi="宋体"/>
          <w:sz w:val="22"/>
          <w:szCs w:val="22"/>
        </w:rPr>
      </w:pPr>
      <w:r>
        <w:rPr>
          <w:rFonts w:hint="eastAsia" w:hAnsi="宋体"/>
          <w:sz w:val="22"/>
          <w:szCs w:val="22"/>
        </w:rPr>
        <w:t xml:space="preserve">  </w:t>
      </w:r>
      <w:r>
        <w:rPr>
          <w:rFonts w:hAnsi="宋体"/>
          <w:sz w:val="22"/>
          <w:szCs w:val="22"/>
        </w:rPr>
        <w:t>4、投标文件的澄清</w:t>
      </w:r>
    </w:p>
    <w:p>
      <w:pPr>
        <w:adjustRightInd w:val="0"/>
        <w:snapToGrid w:val="0"/>
        <w:spacing w:line="460" w:lineRule="atLeast"/>
        <w:ind w:firstLine="440" w:firstLineChars="200"/>
        <w:rPr>
          <w:rFonts w:ascii="宋体"/>
          <w:sz w:val="22"/>
        </w:rPr>
      </w:pPr>
      <w:r>
        <w:rPr>
          <w:rFonts w:hint="eastAsia" w:ascii="宋体"/>
          <w:sz w:val="22"/>
        </w:rPr>
        <w:t>4.1、为有利于对投标文件的评审，必要时评标委员会可要求投标供应商对投标文件相关事宜进行澄清。评标委员会将通过“政府采购云平台”在线询标的形式要求</w:t>
      </w:r>
      <w:r>
        <w:rPr>
          <w:rFonts w:ascii="宋体"/>
          <w:sz w:val="22"/>
        </w:rPr>
        <w:t>投标供应商</w:t>
      </w:r>
      <w:r>
        <w:rPr>
          <w:rFonts w:hint="eastAsia" w:ascii="宋体"/>
          <w:sz w:val="22"/>
        </w:rPr>
        <w:t>在规定的时间内作出必要的澄清、说明，供投标供应商澄清、说明时间不多于30分钟，投标供应商未在规定的时间内作出必要的澄清、说明可能导致对其不利的评定。</w:t>
      </w:r>
    </w:p>
    <w:p>
      <w:pPr>
        <w:adjustRightInd w:val="0"/>
        <w:snapToGrid w:val="0"/>
        <w:spacing w:line="460" w:lineRule="atLeast"/>
        <w:ind w:firstLine="440" w:firstLineChars="200"/>
        <w:rPr>
          <w:rFonts w:ascii="宋体"/>
          <w:sz w:val="22"/>
        </w:rPr>
      </w:pPr>
      <w:r>
        <w:rPr>
          <w:rFonts w:hint="eastAsia" w:ascii="宋体"/>
          <w:sz w:val="22"/>
        </w:rPr>
        <w:t>4.2、</w:t>
      </w:r>
      <w:r>
        <w:rPr>
          <w:rFonts w:ascii="宋体"/>
          <w:sz w:val="22"/>
        </w:rPr>
        <w:t>投标供应商</w:t>
      </w:r>
      <w:r>
        <w:rPr>
          <w:rFonts w:hint="eastAsia" w:ascii="宋体"/>
          <w:sz w:val="22"/>
        </w:rPr>
        <w:t>的澄清、说明应当通过“政府采购云平台”在线答复形式提交。</w:t>
      </w:r>
      <w:r>
        <w:rPr>
          <w:rFonts w:ascii="宋体"/>
          <w:sz w:val="22"/>
        </w:rPr>
        <w:t>投标供应商</w:t>
      </w:r>
      <w:r>
        <w:rPr>
          <w:rFonts w:hint="eastAsia" w:ascii="宋体"/>
          <w:sz w:val="22"/>
        </w:rPr>
        <w:t xml:space="preserve">的澄清、说明不得超出投标文件的范围或者改变投标文件的实质性内容。 </w:t>
      </w:r>
    </w:p>
    <w:p>
      <w:pPr>
        <w:snapToGrid w:val="0"/>
        <w:spacing w:line="440" w:lineRule="exact"/>
        <w:ind w:firstLine="431" w:firstLineChars="196"/>
        <w:rPr>
          <w:rFonts w:ascii="宋体"/>
          <w:sz w:val="22"/>
        </w:rPr>
      </w:pPr>
      <w:r>
        <w:rPr>
          <w:rFonts w:hint="eastAsia" w:ascii="宋体"/>
          <w:sz w:val="22"/>
        </w:rPr>
        <w:t>5</w:t>
      </w:r>
      <w:r>
        <w:rPr>
          <w:rFonts w:ascii="宋体"/>
          <w:sz w:val="22"/>
        </w:rPr>
        <w:t>、有下列情形之一的，视为投标供应商相互串通投标：</w:t>
      </w:r>
    </w:p>
    <w:p>
      <w:pPr>
        <w:adjustRightInd w:val="0"/>
        <w:snapToGrid w:val="0"/>
        <w:spacing w:line="440" w:lineRule="exact"/>
        <w:ind w:firstLine="440" w:firstLineChars="200"/>
        <w:rPr>
          <w:rFonts w:ascii="宋体"/>
          <w:sz w:val="22"/>
        </w:rPr>
      </w:pPr>
      <w:r>
        <w:rPr>
          <w:rFonts w:hint="eastAsia" w:ascii="宋体"/>
          <w:sz w:val="22"/>
        </w:rPr>
        <w:t>5</w:t>
      </w:r>
      <w:r>
        <w:rPr>
          <w:rFonts w:ascii="宋体"/>
          <w:sz w:val="22"/>
        </w:rPr>
        <w:t>.1</w:t>
      </w:r>
      <w:r>
        <w:rPr>
          <w:rFonts w:hint="eastAsia" w:ascii="宋体"/>
          <w:sz w:val="22"/>
        </w:rPr>
        <w:t>、</w:t>
      </w:r>
      <w:r>
        <w:rPr>
          <w:rFonts w:ascii="宋体"/>
          <w:sz w:val="22"/>
        </w:rPr>
        <w:t>不同投标供应商的投标文件由同一单位或者个人编制；</w:t>
      </w:r>
    </w:p>
    <w:p>
      <w:pPr>
        <w:adjustRightInd w:val="0"/>
        <w:snapToGrid w:val="0"/>
        <w:spacing w:line="440" w:lineRule="exact"/>
        <w:ind w:firstLine="440" w:firstLineChars="200"/>
        <w:rPr>
          <w:rFonts w:ascii="宋体"/>
          <w:sz w:val="22"/>
        </w:rPr>
      </w:pPr>
      <w:r>
        <w:rPr>
          <w:rFonts w:hint="eastAsia" w:ascii="宋体"/>
          <w:sz w:val="22"/>
        </w:rPr>
        <w:t>5</w:t>
      </w:r>
      <w:r>
        <w:rPr>
          <w:rFonts w:ascii="宋体"/>
          <w:sz w:val="22"/>
        </w:rPr>
        <w:t>.2</w:t>
      </w:r>
      <w:r>
        <w:rPr>
          <w:rFonts w:hint="eastAsia" w:ascii="宋体"/>
          <w:sz w:val="22"/>
        </w:rPr>
        <w:t>、</w:t>
      </w:r>
      <w:r>
        <w:rPr>
          <w:rFonts w:ascii="宋体"/>
          <w:sz w:val="22"/>
        </w:rPr>
        <w:t>不同投标供应商委托同一单位或者个人办理投标事宜；</w:t>
      </w:r>
    </w:p>
    <w:p>
      <w:pPr>
        <w:adjustRightInd w:val="0"/>
        <w:snapToGrid w:val="0"/>
        <w:spacing w:line="440" w:lineRule="exact"/>
        <w:ind w:firstLine="440" w:firstLineChars="200"/>
        <w:rPr>
          <w:rFonts w:ascii="宋体"/>
          <w:sz w:val="22"/>
        </w:rPr>
      </w:pPr>
      <w:r>
        <w:rPr>
          <w:rFonts w:hint="eastAsia" w:ascii="宋体"/>
          <w:sz w:val="22"/>
        </w:rPr>
        <w:t>5</w:t>
      </w:r>
      <w:r>
        <w:rPr>
          <w:rFonts w:ascii="宋体"/>
          <w:sz w:val="22"/>
        </w:rPr>
        <w:t>.3</w:t>
      </w:r>
      <w:r>
        <w:rPr>
          <w:rFonts w:hint="eastAsia" w:ascii="宋体"/>
          <w:sz w:val="22"/>
        </w:rPr>
        <w:t>、</w:t>
      </w:r>
      <w:r>
        <w:rPr>
          <w:rFonts w:ascii="宋体"/>
          <w:sz w:val="22"/>
        </w:rPr>
        <w:t>不同投标供应商的投标文件载明的项目管理成员为同一人；</w:t>
      </w:r>
    </w:p>
    <w:p>
      <w:pPr>
        <w:adjustRightInd w:val="0"/>
        <w:snapToGrid w:val="0"/>
        <w:spacing w:line="440" w:lineRule="exact"/>
        <w:ind w:firstLine="440" w:firstLineChars="200"/>
        <w:rPr>
          <w:rFonts w:ascii="宋体"/>
          <w:sz w:val="22"/>
        </w:rPr>
      </w:pPr>
      <w:r>
        <w:rPr>
          <w:rFonts w:hint="eastAsia" w:ascii="宋体"/>
          <w:sz w:val="22"/>
        </w:rPr>
        <w:t>5</w:t>
      </w:r>
      <w:r>
        <w:rPr>
          <w:rFonts w:ascii="宋体"/>
          <w:sz w:val="22"/>
        </w:rPr>
        <w:t>.4</w:t>
      </w:r>
      <w:r>
        <w:rPr>
          <w:rFonts w:hint="eastAsia" w:ascii="宋体"/>
          <w:sz w:val="22"/>
        </w:rPr>
        <w:t>、</w:t>
      </w:r>
      <w:r>
        <w:rPr>
          <w:rFonts w:ascii="宋体"/>
          <w:sz w:val="22"/>
        </w:rPr>
        <w:t>不同投标供应商的投标文件异常一致或者投标报价呈规律性差异。</w:t>
      </w:r>
    </w:p>
    <w:p>
      <w:pPr>
        <w:snapToGrid w:val="0"/>
        <w:spacing w:line="440" w:lineRule="exact"/>
        <w:ind w:firstLine="431" w:firstLineChars="196"/>
        <w:rPr>
          <w:rFonts w:ascii="宋体"/>
          <w:sz w:val="22"/>
        </w:rPr>
      </w:pPr>
      <w:r>
        <w:rPr>
          <w:rFonts w:hint="eastAsia" w:ascii="宋体"/>
          <w:sz w:val="22"/>
        </w:rPr>
        <w:t>6、</w:t>
      </w:r>
      <w:r>
        <w:rPr>
          <w:rFonts w:ascii="宋体"/>
          <w:sz w:val="22"/>
        </w:rPr>
        <w:t>经评标委员会认定投标供应商进行串通投标的，评标委员会可以对相关投标供应商做出无效投标处理，并上报政府采购管理部门进行进一步处理。</w:t>
      </w:r>
    </w:p>
    <w:p>
      <w:pPr>
        <w:pStyle w:val="7"/>
        <w:adjustRightInd w:val="0"/>
        <w:snapToGrid w:val="0"/>
        <w:spacing w:before="156" w:after="156" w:line="440" w:lineRule="exact"/>
        <w:ind w:firstLine="440" w:firstLineChars="200"/>
        <w:rPr>
          <w:rFonts w:hAnsi="宋体"/>
          <w:sz w:val="22"/>
          <w:szCs w:val="22"/>
        </w:rPr>
      </w:pPr>
      <w:r>
        <w:rPr>
          <w:rFonts w:hint="eastAsia" w:hAnsi="宋体"/>
          <w:sz w:val="22"/>
          <w:szCs w:val="22"/>
        </w:rPr>
        <w:t>7、评标原则</w:t>
      </w:r>
    </w:p>
    <w:p>
      <w:pPr>
        <w:pStyle w:val="7"/>
        <w:adjustRightInd w:val="0"/>
        <w:snapToGrid w:val="0"/>
        <w:spacing w:before="156" w:after="156" w:line="440" w:lineRule="exact"/>
        <w:ind w:left="218" w:leftChars="104" w:firstLine="220" w:firstLineChars="100"/>
        <w:rPr>
          <w:rFonts w:hAnsi="宋体"/>
          <w:b/>
          <w:bCs/>
          <w:sz w:val="22"/>
          <w:szCs w:val="22"/>
        </w:rPr>
      </w:pPr>
      <w:r>
        <w:rPr>
          <w:rFonts w:hint="eastAsia" w:hAnsi="宋体"/>
          <w:sz w:val="22"/>
          <w:szCs w:val="22"/>
        </w:rPr>
        <w:t>▲</w:t>
      </w:r>
      <w:r>
        <w:rPr>
          <w:rFonts w:hint="eastAsia" w:hAnsi="宋体"/>
          <w:b/>
          <w:bCs/>
          <w:sz w:val="22"/>
          <w:szCs w:val="22"/>
        </w:rPr>
        <w:t>投标截止时或评审过程中有效投标供应商不足三家的，不予开标或评标。</w:t>
      </w:r>
    </w:p>
    <w:p>
      <w:pPr>
        <w:pStyle w:val="7"/>
        <w:adjustRightInd w:val="0"/>
        <w:snapToGrid w:val="0"/>
        <w:spacing w:before="156" w:after="156" w:line="440" w:lineRule="exact"/>
        <w:ind w:left="218" w:leftChars="104" w:firstLine="220" w:firstLineChars="100"/>
        <w:rPr>
          <w:rFonts w:hAnsi="宋体" w:cs="Arial"/>
          <w:sz w:val="22"/>
        </w:rPr>
      </w:pPr>
      <w:r>
        <w:rPr>
          <w:rFonts w:hint="eastAsia" w:hAnsi="宋体"/>
          <w:sz w:val="22"/>
          <w:szCs w:val="22"/>
        </w:rPr>
        <w:t>评标委员会按照招标文件的要求和条件对投标文件进行商务和技术评估，综合比较与评价。</w:t>
      </w:r>
      <w:r>
        <w:rPr>
          <w:rFonts w:hint="eastAsia" w:hAnsi="宋体" w:cs="Arial"/>
          <w:sz w:val="22"/>
        </w:rPr>
        <w:t>评标办法具体见本招标文件第五部分。</w:t>
      </w:r>
    </w:p>
    <w:p>
      <w:pPr>
        <w:adjustRightInd w:val="0"/>
        <w:snapToGrid w:val="0"/>
        <w:spacing w:line="440" w:lineRule="exact"/>
        <w:ind w:firstLine="424" w:firstLineChars="193"/>
        <w:rPr>
          <w:rFonts w:ascii="宋体"/>
          <w:snapToGrid w:val="0"/>
          <w:sz w:val="22"/>
        </w:rPr>
      </w:pPr>
      <w:r>
        <w:rPr>
          <w:rFonts w:hint="eastAsia" w:ascii="宋体"/>
          <w:snapToGrid w:val="0"/>
          <w:sz w:val="22"/>
        </w:rPr>
        <w:t xml:space="preserve"> 8、可中止电子交易活动的情形</w:t>
      </w:r>
    </w:p>
    <w:p>
      <w:pPr>
        <w:adjustRightInd w:val="0"/>
        <w:snapToGrid w:val="0"/>
        <w:spacing w:line="440" w:lineRule="exact"/>
        <w:ind w:firstLine="440" w:firstLineChars="200"/>
        <w:jc w:val="left"/>
        <w:rPr>
          <w:rFonts w:ascii="宋体"/>
          <w:snapToGrid w:val="0"/>
          <w:sz w:val="22"/>
        </w:rPr>
      </w:pPr>
      <w:r>
        <w:rPr>
          <w:rFonts w:hint="eastAsia" w:ascii="宋体"/>
          <w:snapToGrid w:val="0"/>
          <w:sz w:val="22"/>
        </w:rPr>
        <w:t>采购过程中出现以下情形，导致电子交易平台无法正常运行，或者无法保证电子交易的公平、公正和安全时，采购组织机构可中止电子交易活动：</w:t>
      </w:r>
    </w:p>
    <w:p>
      <w:pPr>
        <w:adjustRightInd w:val="0"/>
        <w:snapToGrid w:val="0"/>
        <w:spacing w:line="440" w:lineRule="exact"/>
        <w:ind w:firstLine="440" w:firstLineChars="200"/>
        <w:jc w:val="left"/>
        <w:rPr>
          <w:rFonts w:ascii="宋体"/>
          <w:snapToGrid w:val="0"/>
          <w:sz w:val="22"/>
        </w:rPr>
      </w:pPr>
      <w:r>
        <w:rPr>
          <w:rFonts w:hint="eastAsia" w:ascii="宋体"/>
          <w:snapToGrid w:val="0"/>
          <w:sz w:val="22"/>
        </w:rPr>
        <w:t>8.1、电子交易平台发生故障而无法登录访问的；</w:t>
      </w:r>
    </w:p>
    <w:p>
      <w:pPr>
        <w:adjustRightInd w:val="0"/>
        <w:snapToGrid w:val="0"/>
        <w:spacing w:line="440" w:lineRule="exact"/>
        <w:ind w:firstLine="440" w:firstLineChars="200"/>
        <w:jc w:val="left"/>
        <w:rPr>
          <w:rFonts w:ascii="宋体"/>
          <w:snapToGrid w:val="0"/>
          <w:sz w:val="22"/>
        </w:rPr>
      </w:pPr>
      <w:r>
        <w:rPr>
          <w:rFonts w:hint="eastAsia" w:ascii="宋体"/>
          <w:snapToGrid w:val="0"/>
          <w:sz w:val="22"/>
        </w:rPr>
        <w:t>8.2、电子交易平台应用或数据库出现错误，不能进行正常操作的；</w:t>
      </w:r>
    </w:p>
    <w:p>
      <w:pPr>
        <w:adjustRightInd w:val="0"/>
        <w:snapToGrid w:val="0"/>
        <w:spacing w:line="440" w:lineRule="exact"/>
        <w:ind w:firstLine="440" w:firstLineChars="200"/>
        <w:jc w:val="left"/>
        <w:rPr>
          <w:rFonts w:ascii="宋体"/>
          <w:snapToGrid w:val="0"/>
          <w:sz w:val="22"/>
        </w:rPr>
      </w:pPr>
      <w:r>
        <w:rPr>
          <w:rFonts w:hint="eastAsia" w:ascii="宋体"/>
          <w:snapToGrid w:val="0"/>
          <w:sz w:val="22"/>
        </w:rPr>
        <w:t>8.3、电子交易平台发现严重安全漏洞，有潜在泄密危险的；</w:t>
      </w:r>
    </w:p>
    <w:p>
      <w:pPr>
        <w:adjustRightInd w:val="0"/>
        <w:snapToGrid w:val="0"/>
        <w:spacing w:line="440" w:lineRule="exact"/>
        <w:ind w:firstLine="440" w:firstLineChars="200"/>
        <w:jc w:val="left"/>
        <w:rPr>
          <w:rFonts w:ascii="宋体"/>
          <w:snapToGrid w:val="0"/>
          <w:sz w:val="22"/>
        </w:rPr>
      </w:pPr>
      <w:r>
        <w:rPr>
          <w:rFonts w:hint="eastAsia" w:ascii="宋体"/>
          <w:snapToGrid w:val="0"/>
          <w:sz w:val="22"/>
        </w:rPr>
        <w:t>8.4、病毒发作导致不能进行正常操作的；</w:t>
      </w:r>
    </w:p>
    <w:p>
      <w:pPr>
        <w:adjustRightInd w:val="0"/>
        <w:snapToGrid w:val="0"/>
        <w:spacing w:line="440" w:lineRule="exact"/>
        <w:ind w:firstLine="440" w:firstLineChars="200"/>
        <w:jc w:val="left"/>
        <w:rPr>
          <w:rFonts w:ascii="宋体"/>
          <w:snapToGrid w:val="0"/>
          <w:sz w:val="22"/>
        </w:rPr>
      </w:pPr>
      <w:r>
        <w:rPr>
          <w:rFonts w:hint="eastAsia" w:ascii="宋体"/>
          <w:snapToGrid w:val="0"/>
          <w:sz w:val="22"/>
        </w:rPr>
        <w:t>8.5、其他无法保证电子交易的公平、公正和安全的情况。</w:t>
      </w:r>
    </w:p>
    <w:p>
      <w:pPr>
        <w:pStyle w:val="6"/>
        <w:spacing w:after="0" w:line="440" w:lineRule="exact"/>
        <w:ind w:firstLine="440" w:firstLineChars="200"/>
      </w:pPr>
      <w:r>
        <w:rPr>
          <w:rFonts w:hint="eastAsia" w:ascii="宋体" w:hAnsi="宋体"/>
          <w:snapToGrid w:val="0"/>
          <w:kern w:val="0"/>
          <w:sz w:val="22"/>
        </w:rPr>
        <w:t>出现前款规定情形，不影响采购公平、公正性的，采购组织机构可以待上述情形消除后继续组织电子交易活动；影响或可能影响采购公平、公正性的，应当重新采购。</w:t>
      </w:r>
    </w:p>
    <w:p>
      <w:pPr>
        <w:snapToGrid w:val="0"/>
        <w:spacing w:line="440" w:lineRule="exact"/>
        <w:ind w:firstLine="440" w:firstLineChars="200"/>
        <w:rPr>
          <w:rFonts w:ascii="宋体"/>
          <w:sz w:val="22"/>
        </w:rPr>
      </w:pPr>
      <w:bookmarkStart w:id="25" w:name="_Toc132655778"/>
      <w:bookmarkStart w:id="26" w:name="_Toc132125985"/>
      <w:bookmarkStart w:id="27" w:name="_Toc132122418"/>
      <w:bookmarkStart w:id="28" w:name="_Toc132124596"/>
      <w:bookmarkStart w:id="29" w:name="_Toc132123441"/>
      <w:bookmarkStart w:id="30" w:name="_Toc132125576"/>
      <w:bookmarkStart w:id="31" w:name="_Toc132125097"/>
      <w:bookmarkStart w:id="32" w:name="_Toc132123636"/>
      <w:bookmarkStart w:id="33" w:name="_Toc132123883"/>
      <w:bookmarkStart w:id="34" w:name="_Toc132123840"/>
      <w:bookmarkStart w:id="35" w:name="_Toc132125153"/>
      <w:bookmarkStart w:id="36" w:name="_Toc132126156"/>
      <w:bookmarkStart w:id="37" w:name="_Toc132122121"/>
      <w:bookmarkStart w:id="38" w:name="_Toc132125039"/>
      <w:bookmarkStart w:id="39" w:name="_Toc132123549"/>
      <w:r>
        <w:rPr>
          <w:rFonts w:hint="eastAsia" w:ascii="宋体"/>
          <w:sz w:val="22"/>
        </w:rPr>
        <w:t>六、授予合同</w:t>
      </w:r>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p>
    <w:p>
      <w:pPr>
        <w:pStyle w:val="7"/>
        <w:adjustRightInd w:val="0"/>
        <w:snapToGrid w:val="0"/>
        <w:spacing w:before="156" w:after="156" w:line="440" w:lineRule="exact"/>
        <w:ind w:firstLine="440" w:firstLineChars="200"/>
        <w:outlineLvl w:val="1"/>
        <w:rPr>
          <w:rFonts w:hAnsi="宋体"/>
          <w:sz w:val="22"/>
          <w:szCs w:val="22"/>
        </w:rPr>
      </w:pPr>
      <w:r>
        <w:rPr>
          <w:rFonts w:hint="eastAsia" w:hAnsi="宋体"/>
          <w:sz w:val="22"/>
          <w:szCs w:val="22"/>
        </w:rPr>
        <w:t>1、中标条件</w:t>
      </w:r>
    </w:p>
    <w:p>
      <w:pPr>
        <w:adjustRightInd w:val="0"/>
        <w:snapToGrid w:val="0"/>
        <w:ind w:hanging="1"/>
        <w:rPr>
          <w:rFonts w:ascii="宋体"/>
          <w:sz w:val="22"/>
        </w:rPr>
      </w:pPr>
      <w:r>
        <w:rPr>
          <w:rFonts w:hint="eastAsia" w:ascii="宋体"/>
          <w:sz w:val="22"/>
        </w:rPr>
        <w:t xml:space="preserve">    1) 投标文件基本符合招标文件要求，能够最大限度满足招标文件中规定的各项综合评价标准；</w:t>
      </w:r>
    </w:p>
    <w:p>
      <w:pPr>
        <w:pStyle w:val="7"/>
        <w:adjustRightInd w:val="0"/>
        <w:snapToGrid w:val="0"/>
        <w:spacing w:before="156" w:after="156" w:line="240" w:lineRule="auto"/>
        <w:ind w:firstLine="440" w:firstLineChars="200"/>
        <w:rPr>
          <w:rFonts w:hAnsi="宋体"/>
          <w:sz w:val="22"/>
          <w:szCs w:val="22"/>
        </w:rPr>
      </w:pPr>
      <w:r>
        <w:rPr>
          <w:rFonts w:hint="eastAsia" w:hAnsi="宋体"/>
          <w:sz w:val="22"/>
          <w:szCs w:val="22"/>
        </w:rPr>
        <w:t>2) 投标供应商有很好的执行合同的能力；</w:t>
      </w:r>
    </w:p>
    <w:p>
      <w:pPr>
        <w:pStyle w:val="7"/>
        <w:adjustRightInd w:val="0"/>
        <w:snapToGrid w:val="0"/>
        <w:spacing w:before="156" w:after="156" w:line="240" w:lineRule="auto"/>
        <w:ind w:firstLine="440"/>
        <w:rPr>
          <w:rFonts w:hAnsi="宋体"/>
          <w:sz w:val="22"/>
          <w:szCs w:val="22"/>
        </w:rPr>
      </w:pPr>
      <w:bookmarkStart w:id="40" w:name="_Toc132122419"/>
      <w:bookmarkStart w:id="41" w:name="_Toc132122122"/>
      <w:r>
        <w:rPr>
          <w:rFonts w:hint="eastAsia" w:hAnsi="宋体"/>
          <w:sz w:val="22"/>
          <w:szCs w:val="22"/>
        </w:rPr>
        <w:t>3) 投标供应商能够提供质量技术、商务经济占综合优势的产品及服务；</w:t>
      </w:r>
      <w:bookmarkEnd w:id="40"/>
      <w:bookmarkEnd w:id="41"/>
    </w:p>
    <w:p>
      <w:pPr>
        <w:pStyle w:val="7"/>
        <w:adjustRightInd w:val="0"/>
        <w:snapToGrid w:val="0"/>
        <w:spacing w:before="156" w:after="156" w:line="240" w:lineRule="auto"/>
        <w:ind w:firstLine="440"/>
        <w:rPr>
          <w:rFonts w:hAnsi="宋体"/>
          <w:sz w:val="22"/>
          <w:szCs w:val="22"/>
        </w:rPr>
      </w:pPr>
      <w:r>
        <w:rPr>
          <w:rFonts w:hAnsi="宋体"/>
          <w:sz w:val="22"/>
          <w:szCs w:val="22"/>
        </w:rPr>
        <w:t>4）中标供应商</w:t>
      </w:r>
      <w:r>
        <w:rPr>
          <w:rFonts w:hint="eastAsia" w:hAnsi="宋体"/>
          <w:sz w:val="22"/>
          <w:szCs w:val="22"/>
        </w:rPr>
        <w:t>投标</w:t>
      </w:r>
      <w:r>
        <w:rPr>
          <w:rFonts w:hAnsi="宋体"/>
          <w:sz w:val="22"/>
          <w:szCs w:val="22"/>
        </w:rPr>
        <w:t>报价为中标价，作为中标供应商与</w:t>
      </w:r>
      <w:r>
        <w:rPr>
          <w:rFonts w:hint="eastAsia" w:hAnsi="宋体"/>
          <w:sz w:val="22"/>
          <w:szCs w:val="22"/>
        </w:rPr>
        <w:t>采购人</w:t>
      </w:r>
      <w:r>
        <w:rPr>
          <w:rFonts w:hAnsi="宋体"/>
          <w:sz w:val="22"/>
          <w:szCs w:val="22"/>
        </w:rPr>
        <w:t>签订合同的合同价。</w:t>
      </w:r>
    </w:p>
    <w:p>
      <w:pPr>
        <w:pStyle w:val="7"/>
        <w:adjustRightInd w:val="0"/>
        <w:snapToGrid w:val="0"/>
        <w:spacing w:before="156" w:after="156" w:line="440" w:lineRule="exact"/>
        <w:ind w:firstLine="450"/>
        <w:rPr>
          <w:rFonts w:hAnsi="宋体"/>
          <w:sz w:val="22"/>
          <w:szCs w:val="22"/>
          <w:u w:val="single"/>
        </w:rPr>
      </w:pPr>
      <w:bookmarkStart w:id="42" w:name="_Toc132122420"/>
      <w:bookmarkStart w:id="43" w:name="_Toc132122123"/>
      <w:r>
        <w:rPr>
          <w:rFonts w:hint="eastAsia" w:hAnsi="宋体"/>
          <w:sz w:val="22"/>
          <w:szCs w:val="22"/>
        </w:rPr>
        <w:t>2、中标通知</w:t>
      </w:r>
      <w:bookmarkEnd w:id="42"/>
      <w:bookmarkEnd w:id="43"/>
    </w:p>
    <w:p>
      <w:pPr>
        <w:adjustRightInd w:val="0"/>
        <w:snapToGrid w:val="0"/>
        <w:spacing w:line="440" w:lineRule="exact"/>
        <w:ind w:firstLine="480"/>
        <w:rPr>
          <w:rFonts w:ascii="宋体"/>
          <w:sz w:val="22"/>
        </w:rPr>
      </w:pPr>
      <w:r>
        <w:rPr>
          <w:rFonts w:hint="eastAsia" w:ascii="宋体"/>
          <w:sz w:val="22"/>
        </w:rPr>
        <w:t>2.1、采购人依法确认中标供应商后</w:t>
      </w:r>
      <w:r>
        <w:rPr>
          <w:rFonts w:ascii="宋体"/>
          <w:sz w:val="22"/>
        </w:rPr>
        <w:t>，采购代理机构在浙江政府采购网公告中标结果，同时发出中标通知书，中标公告期限为1个工作日</w:t>
      </w:r>
      <w:r>
        <w:rPr>
          <w:rFonts w:hint="eastAsia" w:ascii="宋体"/>
          <w:sz w:val="22"/>
        </w:rPr>
        <w:t>。</w:t>
      </w:r>
    </w:p>
    <w:p>
      <w:pPr>
        <w:adjustRightInd w:val="0"/>
        <w:snapToGrid w:val="0"/>
        <w:spacing w:line="440" w:lineRule="exact"/>
        <w:ind w:firstLine="480"/>
        <w:rPr>
          <w:rFonts w:ascii="宋体"/>
          <w:sz w:val="22"/>
        </w:rPr>
      </w:pPr>
      <w:r>
        <w:rPr>
          <w:rFonts w:hint="eastAsia" w:ascii="宋体"/>
          <w:sz w:val="22"/>
        </w:rPr>
        <w:t>2.2、中标通知书对采购单位和中标供应商具有法律约束力。中标通知书发出后，采购人改变中标结果或者中标供应商放弃中标的，应当承担法律责任。</w:t>
      </w:r>
    </w:p>
    <w:p>
      <w:pPr>
        <w:adjustRightInd w:val="0"/>
        <w:snapToGrid w:val="0"/>
        <w:spacing w:line="440" w:lineRule="exact"/>
        <w:ind w:firstLine="480"/>
        <w:rPr>
          <w:rFonts w:ascii="宋体"/>
          <w:sz w:val="22"/>
        </w:rPr>
      </w:pPr>
      <w:r>
        <w:rPr>
          <w:rFonts w:ascii="宋体"/>
          <w:sz w:val="22"/>
        </w:rPr>
        <w:t>2.3、中标无效</w:t>
      </w:r>
    </w:p>
    <w:p>
      <w:pPr>
        <w:adjustRightInd w:val="0"/>
        <w:snapToGrid w:val="0"/>
        <w:spacing w:line="440" w:lineRule="exact"/>
        <w:ind w:firstLine="480"/>
        <w:rPr>
          <w:rFonts w:ascii="宋体"/>
          <w:sz w:val="22"/>
        </w:rPr>
      </w:pPr>
      <w:r>
        <w:rPr>
          <w:rFonts w:ascii="宋体"/>
          <w:sz w:val="22"/>
        </w:rPr>
        <w:t>1）</w:t>
      </w:r>
      <w:r>
        <w:rPr>
          <w:rFonts w:hint="eastAsia" w:ascii="宋体"/>
          <w:sz w:val="22"/>
        </w:rPr>
        <w:t>发现中标供应商资格无效或中标供应商放弃中标或拒绝与采购人签订合同的,按相关规定执行</w:t>
      </w:r>
      <w:r>
        <w:rPr>
          <w:rFonts w:ascii="宋体"/>
          <w:sz w:val="22"/>
        </w:rPr>
        <w:t>。</w:t>
      </w:r>
    </w:p>
    <w:p>
      <w:pPr>
        <w:adjustRightInd w:val="0"/>
        <w:snapToGrid w:val="0"/>
        <w:spacing w:line="440" w:lineRule="exact"/>
        <w:ind w:firstLine="480"/>
        <w:rPr>
          <w:rFonts w:ascii="宋体"/>
          <w:sz w:val="22"/>
        </w:rPr>
      </w:pPr>
      <w:r>
        <w:rPr>
          <w:rFonts w:ascii="宋体"/>
          <w:sz w:val="22"/>
        </w:rPr>
        <w:t>2）</w:t>
      </w:r>
      <w:r>
        <w:rPr>
          <w:rFonts w:hint="eastAsia" w:ascii="宋体"/>
          <w:sz w:val="22"/>
        </w:rPr>
        <w:t>有《中华人民共和国政府采购法实施条例》第七十一条、第七十二条、第七十三条、第七十四条规定的违法行为之一</w:t>
      </w:r>
      <w:r>
        <w:rPr>
          <w:rFonts w:ascii="宋体"/>
          <w:sz w:val="22"/>
        </w:rPr>
        <w:t>，由政府采购监管部门依法处理。</w:t>
      </w:r>
    </w:p>
    <w:p>
      <w:pPr>
        <w:pStyle w:val="7"/>
        <w:adjustRightInd w:val="0"/>
        <w:snapToGrid w:val="0"/>
        <w:spacing w:before="156" w:after="156" w:line="240" w:lineRule="auto"/>
        <w:rPr>
          <w:rFonts w:hAnsi="宋体"/>
          <w:sz w:val="22"/>
          <w:szCs w:val="22"/>
        </w:rPr>
      </w:pPr>
      <w:r>
        <w:rPr>
          <w:rFonts w:hint="eastAsia" w:hAnsi="宋体"/>
          <w:sz w:val="22"/>
          <w:szCs w:val="22"/>
        </w:rPr>
        <w:t xml:space="preserve">    </w:t>
      </w:r>
      <w:bookmarkStart w:id="44" w:name="_Toc132122421"/>
      <w:bookmarkStart w:id="45" w:name="_Toc132122124"/>
      <w:r>
        <w:rPr>
          <w:rFonts w:hint="eastAsia" w:hAnsi="宋体"/>
          <w:sz w:val="22"/>
          <w:szCs w:val="22"/>
        </w:rPr>
        <w:t>3、签订合同</w:t>
      </w:r>
      <w:bookmarkEnd w:id="44"/>
      <w:bookmarkEnd w:id="45"/>
    </w:p>
    <w:p>
      <w:pPr>
        <w:pStyle w:val="7"/>
        <w:adjustRightInd w:val="0"/>
        <w:snapToGrid w:val="0"/>
        <w:spacing w:before="156" w:after="156" w:line="240" w:lineRule="auto"/>
        <w:rPr>
          <w:rFonts w:hAnsi="宋体"/>
          <w:sz w:val="22"/>
          <w:szCs w:val="22"/>
        </w:rPr>
      </w:pPr>
      <w:r>
        <w:rPr>
          <w:rFonts w:hint="eastAsia" w:hAnsi="宋体"/>
          <w:sz w:val="22"/>
          <w:szCs w:val="22"/>
        </w:rPr>
        <w:t xml:space="preserve">    3.1、中标供应商须主动联系采购人或采购代理机构领取中标通知书。中标供应商应当在中标通知书发出之日起</w:t>
      </w:r>
      <w:r>
        <w:rPr>
          <w:rFonts w:hint="eastAsia" w:cs="宋体"/>
          <w:sz w:val="22"/>
          <w:szCs w:val="22"/>
        </w:rPr>
        <w:t>30日历天内</w:t>
      </w:r>
      <w:r>
        <w:rPr>
          <w:rFonts w:hint="eastAsia" w:hAnsi="宋体"/>
          <w:sz w:val="22"/>
          <w:szCs w:val="22"/>
        </w:rPr>
        <w:t>与采购人签订合同。中标供应商未经采购人许可，在规定时间内未与采购人签订合同，则视为拒签合同。</w:t>
      </w:r>
    </w:p>
    <w:p>
      <w:pPr>
        <w:pStyle w:val="7"/>
        <w:adjustRightInd w:val="0"/>
        <w:snapToGrid w:val="0"/>
        <w:spacing w:before="156" w:after="156" w:line="240" w:lineRule="auto"/>
        <w:rPr>
          <w:rFonts w:hAnsi="宋体"/>
          <w:sz w:val="22"/>
          <w:szCs w:val="22"/>
        </w:rPr>
      </w:pPr>
      <w:r>
        <w:rPr>
          <w:rFonts w:hint="eastAsia" w:hAnsi="宋体"/>
          <w:sz w:val="22"/>
          <w:szCs w:val="22"/>
        </w:rPr>
        <w:t xml:space="preserve">    3.2、招标文件、中标供应商的投标文件及投标修改文件、评标过程中有关澄清文件及询标纪要和中标通知书均作为合同附件。</w:t>
      </w:r>
    </w:p>
    <w:p>
      <w:pPr>
        <w:pStyle w:val="7"/>
        <w:adjustRightInd w:val="0"/>
        <w:snapToGrid w:val="0"/>
        <w:spacing w:before="156" w:after="156" w:line="240" w:lineRule="auto"/>
        <w:ind w:firstLine="442"/>
        <w:rPr>
          <w:rFonts w:hAnsi="宋体"/>
          <w:sz w:val="22"/>
          <w:szCs w:val="22"/>
        </w:rPr>
      </w:pPr>
      <w:r>
        <w:rPr>
          <w:rFonts w:hint="eastAsia" w:hAnsi="宋体"/>
          <w:sz w:val="22"/>
          <w:szCs w:val="22"/>
        </w:rPr>
        <w:t>3.3、拒签合同的责任</w:t>
      </w:r>
    </w:p>
    <w:p>
      <w:pPr>
        <w:pStyle w:val="7"/>
        <w:adjustRightInd w:val="0"/>
        <w:snapToGrid w:val="0"/>
        <w:spacing w:before="156" w:after="156" w:line="240" w:lineRule="auto"/>
        <w:ind w:firstLine="440" w:firstLineChars="200"/>
        <w:rPr>
          <w:rFonts w:hAnsi="宋体"/>
          <w:sz w:val="22"/>
          <w:szCs w:val="22"/>
        </w:rPr>
      </w:pPr>
      <w:r>
        <w:rPr>
          <w:rFonts w:hint="eastAsia"/>
          <w:sz w:val="22"/>
          <w:szCs w:val="22"/>
        </w:rPr>
        <w:t xml:space="preserve">    中标供应商在规定时间内借故否认已经承诺的条件、拒签合同者，以投标违约处理，并赔偿采购人由此造成的直接经济损失；采购人重新组织招标的，所需费用由原中标供应商承担。</w:t>
      </w:r>
      <w:r>
        <w:rPr>
          <w:bCs/>
          <w:lang w:val="zh-CN"/>
        </w:rPr>
        <w:br w:type="page"/>
      </w:r>
    </w:p>
    <w:p>
      <w:pPr>
        <w:tabs>
          <w:tab w:val="left" w:pos="426"/>
        </w:tabs>
        <w:snapToGrid w:val="0"/>
        <w:spacing w:line="460" w:lineRule="atLeast"/>
        <w:jc w:val="center"/>
        <w:rPr>
          <w:rFonts w:ascii="宋体"/>
          <w:sz w:val="36"/>
        </w:rPr>
      </w:pPr>
      <w:r>
        <w:rPr>
          <w:rFonts w:hint="eastAsia" w:ascii="宋体"/>
          <w:sz w:val="36"/>
        </w:rPr>
        <w:t>第四章   政府采购政策功能相关说明</w:t>
      </w:r>
    </w:p>
    <w:p>
      <w:pPr>
        <w:snapToGrid w:val="0"/>
        <w:spacing w:line="460" w:lineRule="atLeast"/>
        <w:ind w:firstLine="440" w:firstLineChars="200"/>
        <w:rPr>
          <w:rFonts w:ascii="宋体"/>
          <w:sz w:val="22"/>
        </w:rPr>
      </w:pPr>
      <w:r>
        <w:rPr>
          <w:rFonts w:hint="eastAsia" w:ascii="宋体"/>
          <w:sz w:val="22"/>
        </w:rPr>
        <w:t>一、小、微企业（含监狱企业、残疾人福利性单位）扶持政策说明</w:t>
      </w:r>
    </w:p>
    <w:p>
      <w:pPr>
        <w:snapToGrid w:val="0"/>
        <w:spacing w:line="460" w:lineRule="atLeast"/>
        <w:ind w:firstLine="440" w:firstLineChars="200"/>
        <w:rPr>
          <w:rFonts w:ascii="宋体"/>
          <w:sz w:val="22"/>
        </w:rPr>
      </w:pPr>
      <w:r>
        <w:rPr>
          <w:rFonts w:ascii="宋体"/>
          <w:sz w:val="22"/>
        </w:rPr>
        <w:t>1、文件依据</w:t>
      </w:r>
    </w:p>
    <w:p>
      <w:pPr>
        <w:snapToGrid w:val="0"/>
        <w:spacing w:line="460" w:lineRule="atLeast"/>
        <w:ind w:firstLine="440" w:firstLineChars="200"/>
        <w:rPr>
          <w:rFonts w:ascii="宋体"/>
          <w:sz w:val="22"/>
        </w:rPr>
      </w:pPr>
      <w:r>
        <w:rPr>
          <w:rFonts w:hint="eastAsia" w:ascii="宋体"/>
          <w:sz w:val="22"/>
        </w:rPr>
        <w:t>（</w:t>
      </w:r>
      <w:r>
        <w:rPr>
          <w:rFonts w:ascii="宋体"/>
          <w:sz w:val="22"/>
        </w:rPr>
        <w:t>1）关于印发《政府采购促进中小企业发展暂行办法》的通知（财库[2011]181号）</w:t>
      </w:r>
    </w:p>
    <w:p>
      <w:pPr>
        <w:snapToGrid w:val="0"/>
        <w:spacing w:line="460" w:lineRule="atLeast"/>
        <w:ind w:firstLine="440" w:firstLineChars="200"/>
        <w:rPr>
          <w:rFonts w:ascii="宋体"/>
          <w:sz w:val="22"/>
        </w:rPr>
      </w:pPr>
      <w:r>
        <w:rPr>
          <w:rFonts w:hint="eastAsia" w:ascii="宋体"/>
          <w:sz w:val="22"/>
        </w:rPr>
        <w:t>（</w:t>
      </w:r>
      <w:r>
        <w:rPr>
          <w:rFonts w:ascii="宋体"/>
          <w:sz w:val="22"/>
        </w:rPr>
        <w:t>2）浙江省财政厅转发财政部 工业和信息化部关于印发《政府采购促进中小企业发展暂行办法》的通知（浙财采监[2012]11号）</w:t>
      </w:r>
    </w:p>
    <w:p>
      <w:pPr>
        <w:snapToGrid w:val="0"/>
        <w:spacing w:line="460" w:lineRule="atLeast"/>
        <w:ind w:firstLine="440" w:firstLineChars="200"/>
        <w:rPr>
          <w:rFonts w:ascii="宋体"/>
          <w:sz w:val="22"/>
        </w:rPr>
      </w:pPr>
      <w:r>
        <w:rPr>
          <w:rFonts w:hint="eastAsia" w:ascii="宋体"/>
          <w:sz w:val="22"/>
        </w:rPr>
        <w:t>（</w:t>
      </w:r>
      <w:r>
        <w:rPr>
          <w:rFonts w:ascii="宋体"/>
          <w:sz w:val="22"/>
        </w:rPr>
        <w:t>3）浙江省省财政厅《关于开展政府采购供应商网上注册登记和诚信管理工作的通知》（浙财采监〔2010〕8号)</w:t>
      </w:r>
    </w:p>
    <w:p>
      <w:pPr>
        <w:snapToGrid w:val="0"/>
        <w:spacing w:line="460" w:lineRule="atLeast"/>
        <w:ind w:firstLine="440" w:firstLineChars="200"/>
        <w:rPr>
          <w:rFonts w:ascii="宋体"/>
          <w:sz w:val="22"/>
        </w:rPr>
      </w:pPr>
      <w:r>
        <w:rPr>
          <w:rFonts w:hint="eastAsia" w:ascii="宋体"/>
          <w:sz w:val="22"/>
        </w:rPr>
        <w:t>（</w:t>
      </w:r>
      <w:r>
        <w:rPr>
          <w:rFonts w:ascii="宋体"/>
          <w:sz w:val="22"/>
        </w:rPr>
        <w:t>4）《工业和信息化部、国家统计局、国家发展和改革委员会、财政部关于印发中小企业划型标准规定的通知》（工信部联企业[2011]300号）</w:t>
      </w:r>
    </w:p>
    <w:p>
      <w:pPr>
        <w:snapToGrid w:val="0"/>
        <w:spacing w:line="460" w:lineRule="atLeast"/>
        <w:ind w:firstLine="440" w:firstLineChars="200"/>
        <w:rPr>
          <w:rFonts w:ascii="宋体"/>
          <w:sz w:val="22"/>
        </w:rPr>
      </w:pPr>
      <w:r>
        <w:rPr>
          <w:rFonts w:hint="eastAsia" w:ascii="宋体"/>
          <w:sz w:val="22"/>
        </w:rPr>
        <w:t>（</w:t>
      </w:r>
      <w:r>
        <w:rPr>
          <w:rFonts w:ascii="宋体"/>
          <w:sz w:val="22"/>
        </w:rPr>
        <w:t>5）财政部、司法部《关于政府采购支持监狱企业发展有关问题的通知》（财库〔2014〕68号）</w:t>
      </w:r>
    </w:p>
    <w:p>
      <w:pPr>
        <w:snapToGrid w:val="0"/>
        <w:spacing w:line="460" w:lineRule="atLeast"/>
        <w:ind w:firstLine="440" w:firstLineChars="200"/>
        <w:rPr>
          <w:rFonts w:ascii="宋体"/>
          <w:sz w:val="22"/>
        </w:rPr>
      </w:pPr>
      <w:r>
        <w:rPr>
          <w:rFonts w:hint="eastAsia" w:ascii="宋体"/>
          <w:sz w:val="22"/>
        </w:rPr>
        <w:t>（</w:t>
      </w:r>
      <w:r>
        <w:rPr>
          <w:rFonts w:ascii="宋体"/>
          <w:sz w:val="22"/>
        </w:rPr>
        <w:t>6）《财政部 民政部 中国残疾人联合会关于促进残疾人就业政府采购政策的通知》（财库〔2017〕 141号）</w:t>
      </w:r>
    </w:p>
    <w:p>
      <w:pPr>
        <w:snapToGrid w:val="0"/>
        <w:spacing w:line="460" w:lineRule="atLeast"/>
        <w:ind w:firstLine="440" w:firstLineChars="200"/>
        <w:rPr>
          <w:rFonts w:ascii="宋体"/>
          <w:sz w:val="22"/>
        </w:rPr>
      </w:pPr>
      <w:r>
        <w:rPr>
          <w:rFonts w:hint="eastAsia" w:ascii="宋体"/>
          <w:sz w:val="22"/>
        </w:rPr>
        <w:t>（</w:t>
      </w:r>
      <w:r>
        <w:rPr>
          <w:rFonts w:ascii="宋体"/>
          <w:sz w:val="22"/>
        </w:rPr>
        <w:t>7）《浙江省财政厅  浙江省经济和信息化委员会关于简化中小企业类别确认流程有关事项的通知》（浙财采监〔2018〕2号</w:t>
      </w:r>
      <w:r>
        <w:rPr>
          <w:rFonts w:hint="eastAsia" w:ascii="宋体"/>
          <w:sz w:val="22"/>
        </w:rPr>
        <w:t>）</w:t>
      </w:r>
    </w:p>
    <w:p>
      <w:pPr>
        <w:snapToGrid w:val="0"/>
        <w:spacing w:line="460" w:lineRule="atLeast"/>
        <w:ind w:firstLine="440" w:firstLineChars="200"/>
        <w:rPr>
          <w:rFonts w:ascii="宋体"/>
          <w:sz w:val="22"/>
        </w:rPr>
      </w:pPr>
      <w:r>
        <w:rPr>
          <w:rFonts w:hint="eastAsia" w:ascii="宋体"/>
          <w:sz w:val="22"/>
        </w:rPr>
        <w:t>2、享受小微企业价格折扣应具备的条件</w:t>
      </w:r>
    </w:p>
    <w:p>
      <w:pPr>
        <w:snapToGrid w:val="0"/>
        <w:spacing w:line="460" w:lineRule="atLeast"/>
        <w:ind w:firstLine="440" w:firstLineChars="200"/>
        <w:rPr>
          <w:rFonts w:ascii="宋体"/>
          <w:sz w:val="22"/>
        </w:rPr>
      </w:pPr>
      <w:r>
        <w:rPr>
          <w:rFonts w:hint="eastAsia" w:ascii="宋体"/>
          <w:sz w:val="22"/>
        </w:rPr>
        <w:t>（1）符合中小企业划分标准；</w:t>
      </w:r>
    </w:p>
    <w:p>
      <w:pPr>
        <w:snapToGrid w:val="0"/>
        <w:spacing w:line="460" w:lineRule="atLeast"/>
        <w:ind w:firstLine="440" w:firstLineChars="200"/>
        <w:rPr>
          <w:rFonts w:ascii="宋体"/>
          <w:sz w:val="22"/>
        </w:rPr>
      </w:pPr>
      <w:r>
        <w:rPr>
          <w:rFonts w:hint="eastAsia" w:ascii="宋体"/>
          <w:sz w:val="22"/>
        </w:rPr>
        <w:t>（2）提供本企业制造的货物、承担的工程或者服务，或者提供其他中小企业制造的货物。本项所称货物不包括使用大型企业注册商标的货物。</w:t>
      </w:r>
      <w:r>
        <w:rPr>
          <w:rFonts w:hint="eastAsia" w:ascii="宋体"/>
          <w:sz w:val="22"/>
        </w:rPr>
        <w:br w:type="textWrapping"/>
      </w:r>
      <w:r>
        <w:rPr>
          <w:rFonts w:hint="eastAsia" w:ascii="宋体"/>
          <w:sz w:val="22"/>
        </w:rPr>
        <w:t>  中小企业划分标准，是指国务院有关部门根据企业从业人员、营业收入、资产总额等指标制定的中小企业划型标准。</w:t>
      </w:r>
      <w:r>
        <w:rPr>
          <w:rFonts w:hint="eastAsia" w:ascii="宋体"/>
          <w:sz w:val="22"/>
        </w:rPr>
        <w:br w:type="textWrapping"/>
      </w:r>
      <w:r>
        <w:rPr>
          <w:rFonts w:hint="eastAsia" w:ascii="宋体"/>
          <w:sz w:val="22"/>
        </w:rPr>
        <w:t>  小型、微型企业提供中型企业制造的货物的，视同为中型企业。</w:t>
      </w:r>
    </w:p>
    <w:p>
      <w:pPr>
        <w:snapToGrid w:val="0"/>
        <w:spacing w:line="460" w:lineRule="atLeast"/>
        <w:ind w:firstLine="440" w:firstLineChars="200"/>
        <w:rPr>
          <w:rFonts w:ascii="宋体"/>
          <w:sz w:val="22"/>
        </w:rPr>
      </w:pPr>
      <w:r>
        <w:rPr>
          <w:rFonts w:hint="eastAsia" w:ascii="宋体"/>
          <w:sz w:val="22"/>
        </w:rPr>
        <w:t>3、投标供应商享受小微企业价格折扣应提供以下证明材料（放在报价文件中，缺一不可）：</w:t>
      </w:r>
    </w:p>
    <w:p>
      <w:pPr>
        <w:snapToGrid w:val="0"/>
        <w:spacing w:line="460" w:lineRule="atLeast"/>
        <w:ind w:firstLine="440" w:firstLineChars="200"/>
        <w:rPr>
          <w:rFonts w:ascii="宋体"/>
          <w:sz w:val="22"/>
        </w:rPr>
      </w:pPr>
      <w:r>
        <w:rPr>
          <w:rFonts w:hint="eastAsia" w:ascii="宋体"/>
          <w:sz w:val="22"/>
        </w:rPr>
        <w:t>（</w:t>
      </w:r>
      <w:r>
        <w:rPr>
          <w:rFonts w:ascii="宋体"/>
          <w:sz w:val="22"/>
        </w:rPr>
        <w:t>1）</w:t>
      </w:r>
      <w:r>
        <w:rPr>
          <w:rFonts w:hint="eastAsia" w:ascii="宋体"/>
          <w:sz w:val="22"/>
        </w:rPr>
        <w:t>提供小微企业名录库（http://xwqy.gsxt.gov.cn/mirco/micro_lib）网页截图或附供应商经相关部门盖章认定为小微、微型企业的证明文件（小企业资格确认意见书）且有效期内。</w:t>
      </w:r>
    </w:p>
    <w:p>
      <w:pPr>
        <w:snapToGrid w:val="0"/>
        <w:spacing w:line="460" w:lineRule="atLeast"/>
        <w:ind w:firstLine="440" w:firstLineChars="200"/>
        <w:rPr>
          <w:rFonts w:ascii="宋体"/>
          <w:sz w:val="22"/>
        </w:rPr>
      </w:pPr>
      <w:r>
        <w:rPr>
          <w:rFonts w:hint="eastAsia" w:ascii="宋体"/>
          <w:sz w:val="22"/>
        </w:rPr>
        <w:t>（</w:t>
      </w:r>
      <w:r>
        <w:rPr>
          <w:rFonts w:ascii="宋体"/>
          <w:sz w:val="22"/>
        </w:rPr>
        <w:t>2）《中小企业声明函》（加盖投标供应商公章，格式见附件）</w:t>
      </w:r>
    </w:p>
    <w:p>
      <w:pPr>
        <w:pStyle w:val="2"/>
      </w:pPr>
      <w:r>
        <w:rPr>
          <w:rFonts w:hint="eastAsia"/>
        </w:rPr>
        <w:t>（3）投标人提供非本企业制造的货物、承担的工程或者服务的必须提供《小型和微型企业（或残疾人福利性单位、监狱企业）产品说明》，详见第四部分附件3，否则不享受价格折扣。（只对小型、微型企业产品享受价格折扣。“产品”包括货物及其提供的服务与工程。）</w:t>
      </w:r>
    </w:p>
    <w:p>
      <w:pPr>
        <w:snapToGrid w:val="0"/>
        <w:spacing w:line="460" w:lineRule="atLeast"/>
        <w:ind w:firstLine="440" w:firstLineChars="200"/>
        <w:rPr>
          <w:rFonts w:ascii="宋体"/>
          <w:sz w:val="22"/>
        </w:rPr>
      </w:pPr>
      <w:r>
        <w:rPr>
          <w:rFonts w:ascii="宋体"/>
          <w:sz w:val="22"/>
        </w:rPr>
        <w:t>4、享受监狱企业价格折扣应提供以下证明材料（</w:t>
      </w:r>
      <w:r>
        <w:rPr>
          <w:rFonts w:hint="eastAsia" w:ascii="宋体"/>
          <w:sz w:val="22"/>
        </w:rPr>
        <w:t>放在报价文件中，</w:t>
      </w:r>
      <w:r>
        <w:rPr>
          <w:rFonts w:ascii="宋体"/>
          <w:sz w:val="22"/>
        </w:rPr>
        <w:t>不提供的不享受价格折扣）：</w:t>
      </w:r>
    </w:p>
    <w:p>
      <w:pPr>
        <w:snapToGrid w:val="0"/>
        <w:spacing w:line="460" w:lineRule="atLeast"/>
        <w:ind w:firstLine="440" w:firstLineChars="200"/>
        <w:rPr>
          <w:rFonts w:ascii="宋体"/>
          <w:sz w:val="22"/>
        </w:rPr>
      </w:pPr>
      <w:r>
        <w:rPr>
          <w:rFonts w:hint="eastAsia" w:ascii="宋体"/>
          <w:sz w:val="22"/>
        </w:rPr>
        <w:t>（</w:t>
      </w:r>
      <w:r>
        <w:rPr>
          <w:rFonts w:ascii="宋体"/>
          <w:sz w:val="22"/>
        </w:rPr>
        <w:t>1）监狱企业参加政府采购活动时，应当提供由省级及以上监狱管理局、戒毒管理局(含新疆生产建设兵团)出具的属于监狱企业的证明文件（</w:t>
      </w:r>
      <w:r>
        <w:rPr>
          <w:rFonts w:hint="eastAsia" w:ascii="宋体"/>
          <w:sz w:val="22"/>
        </w:rPr>
        <w:t>扫描件</w:t>
      </w:r>
      <w:r>
        <w:rPr>
          <w:rFonts w:ascii="宋体"/>
          <w:sz w:val="22"/>
        </w:rPr>
        <w:t>加盖投标供应商公章）。在政府采购活动中，监狱企业视同小型、微型企业，享受评审中价格扣除政策。</w:t>
      </w:r>
    </w:p>
    <w:p>
      <w:pPr>
        <w:snapToGrid w:val="0"/>
        <w:spacing w:line="460" w:lineRule="atLeast"/>
        <w:ind w:firstLine="440" w:firstLineChars="200"/>
        <w:rPr>
          <w:rFonts w:ascii="宋体"/>
          <w:sz w:val="22"/>
        </w:rPr>
      </w:pPr>
      <w:r>
        <w:rPr>
          <w:rFonts w:ascii="宋体"/>
          <w:sz w:val="22"/>
        </w:rPr>
        <w:t>5、享受残疾人福利性单位价格折扣应提供以下证明材料（</w:t>
      </w:r>
      <w:r>
        <w:rPr>
          <w:rFonts w:hint="eastAsia" w:ascii="宋体"/>
          <w:sz w:val="22"/>
        </w:rPr>
        <w:t>放在报价文件中</w:t>
      </w:r>
      <w:r>
        <w:rPr>
          <w:rFonts w:ascii="宋体"/>
          <w:sz w:val="22"/>
        </w:rPr>
        <w:t>，不提供的不享受价格折扣）：</w:t>
      </w:r>
    </w:p>
    <w:p>
      <w:pPr>
        <w:snapToGrid w:val="0"/>
        <w:spacing w:line="460" w:lineRule="atLeast"/>
        <w:ind w:firstLine="440" w:firstLineChars="200"/>
        <w:rPr>
          <w:rFonts w:ascii="宋体"/>
          <w:sz w:val="22"/>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r>
        <w:rPr>
          <w:rFonts w:hint="eastAsia" w:ascii="宋体"/>
          <w:sz w:val="22"/>
        </w:rPr>
        <w:t>（</w:t>
      </w:r>
      <w:r>
        <w:rPr>
          <w:rFonts w:ascii="宋体"/>
          <w:sz w:val="22"/>
        </w:rPr>
        <w:t>1）残疾人福利性单位声明函（加盖投标供应商公章，格式见附件）</w:t>
      </w:r>
      <w:r>
        <w:rPr>
          <w:rFonts w:hint="eastAsia" w:ascii="宋体"/>
          <w:sz w:val="22"/>
        </w:rPr>
        <w:t>。在政府采购活动中，残疾人福利性单位视同小型、微型企业，享受评审中价格扣除政策。</w:t>
      </w:r>
    </w:p>
    <w:p>
      <w:pPr>
        <w:spacing w:line="460" w:lineRule="atLeast"/>
        <w:rPr>
          <w:rFonts w:ascii="宋体"/>
          <w:sz w:val="24"/>
          <w:szCs w:val="24"/>
        </w:rPr>
      </w:pPr>
      <w:r>
        <w:rPr>
          <w:rFonts w:hint="eastAsia" w:ascii="宋体" w:cs="宋体"/>
          <w:sz w:val="22"/>
        </w:rPr>
        <w:t>附件1：</w:t>
      </w:r>
    </w:p>
    <w:p>
      <w:pPr>
        <w:spacing w:line="460" w:lineRule="atLeast"/>
        <w:jc w:val="center"/>
        <w:rPr>
          <w:rFonts w:ascii="宋体"/>
          <w:sz w:val="24"/>
          <w:szCs w:val="24"/>
        </w:rPr>
      </w:pPr>
      <w:r>
        <w:rPr>
          <w:rFonts w:hint="eastAsia" w:ascii="宋体"/>
          <w:sz w:val="24"/>
          <w:szCs w:val="24"/>
        </w:rPr>
        <w:t>中小企业声明函</w:t>
      </w:r>
    </w:p>
    <w:p>
      <w:pPr>
        <w:spacing w:line="460" w:lineRule="atLeast"/>
        <w:ind w:firstLine="440" w:firstLineChars="200"/>
        <w:rPr>
          <w:rFonts w:ascii="宋体" w:cs="宋体"/>
          <w:sz w:val="22"/>
        </w:rPr>
      </w:pPr>
      <w:r>
        <w:rPr>
          <w:rFonts w:hint="eastAsia" w:ascii="宋体" w:cs="宋体"/>
          <w:sz w:val="22"/>
        </w:rPr>
        <w:t>本公司郑重声明，根据《政府采购促进中小企业发展暂行办法》（财库[2011]181号）的规定，本公司为</w:t>
      </w:r>
      <w:r>
        <w:rPr>
          <w:rFonts w:hint="eastAsia" w:ascii="宋体" w:cs="宋体"/>
          <w:sz w:val="22"/>
          <w:u w:val="single"/>
        </w:rPr>
        <w:t xml:space="preserve">               </w:t>
      </w:r>
      <w:r>
        <w:rPr>
          <w:rFonts w:hint="eastAsia" w:ascii="宋体" w:cs="宋体"/>
          <w:sz w:val="22"/>
        </w:rPr>
        <w:t>（请填写：中型、小型、微型）企业。即，本公司同时满足以下条件：</w:t>
      </w:r>
      <w:r>
        <w:rPr>
          <w:rFonts w:hint="eastAsia" w:ascii="宋体" w:cs="宋体"/>
          <w:sz w:val="22"/>
        </w:rPr>
        <w:br w:type="textWrapping"/>
      </w:r>
      <w:r>
        <w:rPr>
          <w:rFonts w:hint="eastAsia" w:ascii="宋体" w:cs="宋体"/>
          <w:sz w:val="22"/>
        </w:rPr>
        <w:t>    1.根据《工业和信息化部、国家统计局、国家发展和改革委员会、财政部关于印发中小企业划型标准规定的通知》（工信部联企业[2011]300号）规定的划分标准，本公司为</w:t>
      </w:r>
      <w:r>
        <w:rPr>
          <w:rFonts w:hint="eastAsia" w:ascii="宋体" w:cs="宋体"/>
          <w:sz w:val="22"/>
          <w:u w:val="single"/>
        </w:rPr>
        <w:t xml:space="preserve">        </w:t>
      </w:r>
      <w:r>
        <w:rPr>
          <w:rFonts w:hint="eastAsia" w:ascii="宋体" w:cs="宋体"/>
          <w:sz w:val="22"/>
        </w:rPr>
        <w:t>（请填写：中型、小型、微型）企业。</w:t>
      </w:r>
      <w:r>
        <w:rPr>
          <w:rFonts w:hint="eastAsia" w:ascii="宋体" w:cs="宋体"/>
          <w:sz w:val="22"/>
        </w:rPr>
        <w:br w:type="textWrapping"/>
      </w:r>
      <w:r>
        <w:rPr>
          <w:rFonts w:hint="eastAsia" w:ascii="宋体" w:cs="宋体"/>
          <w:sz w:val="22"/>
        </w:rPr>
        <w:t>    2.本公司参加</w:t>
      </w:r>
      <w:r>
        <w:rPr>
          <w:rFonts w:hint="eastAsia" w:ascii="宋体" w:cs="宋体"/>
          <w:sz w:val="22"/>
          <w:u w:val="single"/>
        </w:rPr>
        <w:t xml:space="preserve">           </w:t>
      </w:r>
      <w:r>
        <w:rPr>
          <w:rFonts w:hint="eastAsia" w:ascii="宋体" w:cs="宋体"/>
          <w:sz w:val="22"/>
        </w:rPr>
        <w:t>单位的</w:t>
      </w:r>
      <w:r>
        <w:rPr>
          <w:rFonts w:hint="eastAsia" w:ascii="宋体" w:cs="宋体"/>
          <w:sz w:val="22"/>
          <w:u w:val="single"/>
        </w:rPr>
        <w:t xml:space="preserve">           </w:t>
      </w:r>
      <w:r>
        <w:rPr>
          <w:rFonts w:hint="eastAsia" w:ascii="宋体" w:cs="宋体"/>
          <w:sz w:val="22"/>
        </w:rPr>
        <w:t>项目采购活动由本企业提供服务。</w:t>
      </w:r>
      <w:r>
        <w:rPr>
          <w:rFonts w:hint="eastAsia" w:ascii="宋体" w:cs="宋体"/>
          <w:sz w:val="22"/>
        </w:rPr>
        <w:br w:type="textWrapping"/>
      </w:r>
      <w:r>
        <w:rPr>
          <w:rFonts w:hint="eastAsia" w:ascii="宋体" w:cs="宋体"/>
          <w:sz w:val="22"/>
        </w:rPr>
        <w:t>    本公司对上述声明的真实性负责。如有虚假，将依法承担相应责任。</w:t>
      </w:r>
    </w:p>
    <w:p>
      <w:pPr>
        <w:spacing w:line="460" w:lineRule="atLeast"/>
        <w:rPr>
          <w:rFonts w:ascii="宋体" w:cs="宋体"/>
          <w:sz w:val="22"/>
        </w:rPr>
      </w:pPr>
    </w:p>
    <w:p>
      <w:pPr>
        <w:spacing w:line="460" w:lineRule="atLeast"/>
        <w:rPr>
          <w:rFonts w:ascii="宋体" w:cs="宋体"/>
          <w:sz w:val="22"/>
        </w:rPr>
      </w:pPr>
    </w:p>
    <w:p>
      <w:pPr>
        <w:spacing w:line="460" w:lineRule="atLeast"/>
        <w:rPr>
          <w:rFonts w:ascii="宋体" w:cs="宋体"/>
          <w:sz w:val="22"/>
        </w:rPr>
      </w:pPr>
    </w:p>
    <w:p>
      <w:pPr>
        <w:spacing w:line="460" w:lineRule="atLeast"/>
        <w:rPr>
          <w:rFonts w:ascii="宋体" w:cs="宋体"/>
          <w:sz w:val="22"/>
        </w:rPr>
      </w:pPr>
      <w:r>
        <w:rPr>
          <w:rFonts w:hint="eastAsia" w:ascii="宋体" w:cs="宋体"/>
          <w:sz w:val="22"/>
        </w:rPr>
        <w:t>投标供应商（盖章）：                </w:t>
      </w:r>
      <w:r>
        <w:rPr>
          <w:rFonts w:hint="eastAsia" w:ascii="宋体" w:cs="宋体"/>
          <w:sz w:val="22"/>
        </w:rPr>
        <w:br w:type="textWrapping"/>
      </w:r>
      <w:r>
        <w:rPr>
          <w:rFonts w:hint="eastAsia" w:ascii="宋体" w:cs="宋体"/>
          <w:sz w:val="22"/>
        </w:rPr>
        <w:t>日期：                             　　　　　</w:t>
      </w:r>
    </w:p>
    <w:p>
      <w:pPr>
        <w:spacing w:line="440" w:lineRule="atLeast"/>
        <w:rPr>
          <w:rFonts w:ascii="宋体" w:cs="宋体"/>
          <w:sz w:val="22"/>
        </w:rPr>
      </w:pPr>
    </w:p>
    <w:p>
      <w:pPr>
        <w:spacing w:line="440" w:lineRule="atLeast"/>
        <w:rPr>
          <w:rFonts w:ascii="宋体" w:cs="宋体"/>
          <w:sz w:val="22"/>
        </w:rPr>
      </w:pPr>
    </w:p>
    <w:p>
      <w:pPr>
        <w:spacing w:line="440" w:lineRule="atLeast"/>
        <w:rPr>
          <w:rFonts w:ascii="宋体" w:cs="宋体"/>
          <w:sz w:val="22"/>
        </w:rPr>
      </w:pPr>
    </w:p>
    <w:p>
      <w:pPr>
        <w:spacing w:line="440" w:lineRule="atLeast"/>
        <w:rPr>
          <w:rFonts w:ascii="宋体" w:cs="宋体"/>
          <w:sz w:val="22"/>
        </w:rPr>
      </w:pPr>
    </w:p>
    <w:p>
      <w:pPr>
        <w:spacing w:line="460" w:lineRule="exact"/>
        <w:rPr>
          <w:rFonts w:ascii="宋体" w:cs="宋体"/>
          <w:sz w:val="22"/>
        </w:rPr>
      </w:pPr>
      <w:r>
        <w:rPr>
          <w:rFonts w:ascii="宋体" w:cs="宋体"/>
          <w:sz w:val="22"/>
        </w:rPr>
        <w:br w:type="page"/>
      </w:r>
      <w:r>
        <w:rPr>
          <w:rFonts w:hint="eastAsia" w:ascii="宋体" w:cs="宋体"/>
          <w:sz w:val="22"/>
        </w:rPr>
        <w:t>附件2：</w:t>
      </w:r>
    </w:p>
    <w:p>
      <w:pPr>
        <w:spacing w:line="460" w:lineRule="exact"/>
        <w:jc w:val="center"/>
        <w:rPr>
          <w:rFonts w:ascii="宋体" w:cs="宋体"/>
          <w:sz w:val="22"/>
        </w:rPr>
      </w:pPr>
      <w:bookmarkStart w:id="46" w:name="OLE_LINK13"/>
      <w:bookmarkStart w:id="47" w:name="OLE_LINK14"/>
      <w:r>
        <w:rPr>
          <w:rFonts w:hint="eastAsia" w:ascii="宋体" w:cs="宋体"/>
          <w:sz w:val="22"/>
        </w:rPr>
        <w:t>残疾人福利性单位声明函</w:t>
      </w:r>
    </w:p>
    <w:bookmarkEnd w:id="46"/>
    <w:bookmarkEnd w:id="47"/>
    <w:p>
      <w:pPr>
        <w:spacing w:line="588" w:lineRule="exact"/>
        <w:rPr>
          <w:rFonts w:ascii="宋体"/>
          <w:spacing w:val="6"/>
          <w:sz w:val="30"/>
          <w:szCs w:val="30"/>
        </w:rPr>
      </w:pPr>
    </w:p>
    <w:p>
      <w:pPr>
        <w:spacing w:line="588" w:lineRule="exact"/>
        <w:ind w:firstLine="440" w:firstLineChars="200"/>
        <w:rPr>
          <w:rFonts w:ascii="宋体" w:cs="宋体"/>
          <w:sz w:val="22"/>
        </w:rPr>
      </w:pPr>
      <w:r>
        <w:rPr>
          <w:rFonts w:hint="eastAsia" w:ascii="宋体" w:cs="宋体"/>
          <w:sz w:val="22"/>
        </w:rPr>
        <w:t>本单位郑重声明，根据《财政部 民政部 中国残疾人联合会关于促进残疾人就业政府采购政策的通知》（财库〔2017〕 141号）的规定，本单位为符合条件的残疾人福利性单位，且本单位参加______单位的______项目采购活动由本单位提供服务。</w:t>
      </w:r>
    </w:p>
    <w:p>
      <w:pPr>
        <w:spacing w:line="588" w:lineRule="exact"/>
        <w:ind w:firstLine="440" w:firstLineChars="200"/>
        <w:rPr>
          <w:rFonts w:ascii="宋体" w:cs="宋体"/>
          <w:sz w:val="22"/>
        </w:rPr>
      </w:pPr>
      <w:r>
        <w:rPr>
          <w:rFonts w:hint="eastAsia" w:ascii="宋体" w:cs="宋体"/>
          <w:sz w:val="22"/>
        </w:rPr>
        <w:t>本单位对上述声明的真实性负责。如有虚假，将依法承担相应责任。</w:t>
      </w:r>
    </w:p>
    <w:p>
      <w:pPr>
        <w:spacing w:line="588" w:lineRule="exact"/>
        <w:ind w:firstLine="624" w:firstLineChars="200"/>
        <w:rPr>
          <w:rFonts w:ascii="宋体"/>
          <w:spacing w:val="6"/>
          <w:sz w:val="30"/>
          <w:szCs w:val="30"/>
        </w:rPr>
      </w:pPr>
    </w:p>
    <w:p>
      <w:pPr>
        <w:spacing w:line="588" w:lineRule="exact"/>
        <w:ind w:firstLine="624" w:firstLineChars="200"/>
        <w:rPr>
          <w:rFonts w:ascii="宋体"/>
          <w:spacing w:val="6"/>
          <w:sz w:val="30"/>
          <w:szCs w:val="30"/>
        </w:rPr>
      </w:pPr>
    </w:p>
    <w:p>
      <w:pPr>
        <w:spacing w:line="460" w:lineRule="atLeast"/>
        <w:rPr>
          <w:rFonts w:ascii="宋体" w:cs="宋体"/>
          <w:sz w:val="22"/>
        </w:rPr>
      </w:pPr>
      <w:r>
        <w:rPr>
          <w:rFonts w:hint="eastAsia" w:ascii="宋体" w:cs="宋体"/>
          <w:sz w:val="22"/>
        </w:rPr>
        <w:t>投标供应商（盖章）：                </w:t>
      </w:r>
      <w:r>
        <w:rPr>
          <w:rFonts w:hint="eastAsia" w:ascii="宋体" w:cs="宋体"/>
          <w:sz w:val="22"/>
        </w:rPr>
        <w:br w:type="textWrapping"/>
      </w:r>
      <w:r>
        <w:rPr>
          <w:rFonts w:hint="eastAsia" w:ascii="宋体" w:cs="宋体"/>
          <w:sz w:val="22"/>
        </w:rPr>
        <w:t>日期：</w:t>
      </w:r>
    </w:p>
    <w:p>
      <w:pPr>
        <w:tabs>
          <w:tab w:val="left" w:pos="4860"/>
        </w:tabs>
        <w:spacing w:line="588" w:lineRule="exact"/>
        <w:ind w:right="1560" w:firstLine="624" w:firstLineChars="200"/>
        <w:jc w:val="center"/>
        <w:rPr>
          <w:rFonts w:ascii="宋体"/>
          <w:spacing w:val="6"/>
          <w:sz w:val="30"/>
          <w:szCs w:val="30"/>
        </w:rPr>
      </w:pPr>
    </w:p>
    <w:p>
      <w:pPr>
        <w:tabs>
          <w:tab w:val="left" w:pos="4860"/>
        </w:tabs>
        <w:spacing w:line="588" w:lineRule="exact"/>
        <w:ind w:right="1560" w:firstLine="624" w:firstLineChars="200"/>
        <w:jc w:val="center"/>
        <w:rPr>
          <w:rFonts w:ascii="宋体"/>
          <w:spacing w:val="6"/>
          <w:sz w:val="30"/>
          <w:szCs w:val="30"/>
        </w:rPr>
      </w:pPr>
    </w:p>
    <w:p>
      <w:pPr>
        <w:tabs>
          <w:tab w:val="left" w:pos="4860"/>
        </w:tabs>
        <w:spacing w:line="588" w:lineRule="exact"/>
        <w:ind w:right="1560"/>
        <w:jc w:val="left"/>
        <w:rPr>
          <w:rFonts w:ascii="宋体"/>
          <w:sz w:val="22"/>
        </w:rPr>
      </w:pPr>
      <w:r>
        <w:rPr>
          <w:rFonts w:hint="eastAsia" w:ascii="宋体"/>
          <w:sz w:val="22"/>
        </w:rPr>
        <w:t>备注说明：</w:t>
      </w:r>
    </w:p>
    <w:p>
      <w:pPr>
        <w:spacing w:line="588" w:lineRule="exact"/>
        <w:ind w:firstLine="440" w:firstLineChars="200"/>
        <w:rPr>
          <w:rFonts w:ascii="宋体" w:cs="宋体"/>
          <w:sz w:val="22"/>
        </w:rPr>
      </w:pPr>
      <w:r>
        <w:rPr>
          <w:rFonts w:hint="eastAsia" w:ascii="宋体" w:cs="宋体"/>
          <w:sz w:val="22"/>
        </w:rPr>
        <w:t>1、如中标，将在中标公告中将此残疾人福利性单位声明函予以公示，接受社会监督；</w:t>
      </w:r>
    </w:p>
    <w:p>
      <w:pPr>
        <w:spacing w:line="588" w:lineRule="exact"/>
        <w:ind w:firstLine="440" w:firstLineChars="200"/>
        <w:rPr>
          <w:rFonts w:ascii="宋体" w:cs="宋体"/>
          <w:sz w:val="22"/>
        </w:rPr>
      </w:pPr>
      <w:r>
        <w:rPr>
          <w:rFonts w:ascii="宋体" w:cs="宋体"/>
          <w:sz w:val="22"/>
        </w:rPr>
        <w:t>2</w:t>
      </w:r>
      <w:r>
        <w:rPr>
          <w:rFonts w:hint="eastAsia" w:ascii="宋体" w:cs="宋体"/>
          <w:sz w:val="22"/>
        </w:rPr>
        <w:t>、供应商提供的《残疾人福利性单位声明函》与事实不符的，依照《政府采购法》第七十七条第一款的规定追究法律责任。</w:t>
      </w:r>
    </w:p>
    <w:p>
      <w:pPr>
        <w:pStyle w:val="2"/>
      </w:pPr>
    </w:p>
    <w:p>
      <w:pPr>
        <w:pStyle w:val="2"/>
      </w:pPr>
    </w:p>
    <w:p>
      <w:pPr>
        <w:pStyle w:val="2"/>
      </w:pPr>
    </w:p>
    <w:p>
      <w:pPr>
        <w:pStyle w:val="2"/>
      </w:pPr>
    </w:p>
    <w:p>
      <w:pPr>
        <w:pStyle w:val="2"/>
      </w:pPr>
    </w:p>
    <w:p>
      <w:pPr>
        <w:pStyle w:val="2"/>
      </w:pPr>
    </w:p>
    <w:p>
      <w:pPr>
        <w:pStyle w:val="2"/>
      </w:pPr>
    </w:p>
    <w:p>
      <w:pPr>
        <w:pStyle w:val="2"/>
      </w:pPr>
    </w:p>
    <w:p>
      <w:pPr>
        <w:pStyle w:val="2"/>
      </w:pPr>
    </w:p>
    <w:p>
      <w:r>
        <w:rPr>
          <w:rFonts w:hint="eastAsia" w:ascii="宋体" w:cs="宋体"/>
          <w:sz w:val="22"/>
        </w:rPr>
        <w:t>附件3：</w:t>
      </w:r>
    </w:p>
    <w:p>
      <w:pPr>
        <w:spacing w:line="360" w:lineRule="auto"/>
        <w:jc w:val="center"/>
        <w:rPr>
          <w:rFonts w:hAnsi="宋体"/>
          <w:b/>
          <w:sz w:val="28"/>
          <w:szCs w:val="28"/>
        </w:rPr>
      </w:pPr>
      <w:r>
        <w:rPr>
          <w:rFonts w:hint="eastAsia" w:hAnsi="宋体"/>
          <w:b/>
          <w:sz w:val="28"/>
          <w:szCs w:val="28"/>
        </w:rPr>
        <w:t>小型和微型企业（或残疾人福利性单位、监狱企业）产品说明</w:t>
      </w:r>
    </w:p>
    <w:p>
      <w:pPr>
        <w:spacing w:line="360" w:lineRule="auto"/>
        <w:rPr>
          <w:rFonts w:hAnsi="宋体"/>
          <w:sz w:val="24"/>
        </w:rPr>
      </w:pPr>
      <w:r>
        <w:rPr>
          <w:rFonts w:hint="eastAsia" w:hAnsi="宋体"/>
          <w:sz w:val="24"/>
        </w:rPr>
        <w:t>在本次投标方案中，采用符合《政府采购促进中小企业发展暂行办法》（财库[2011]181 号）、《财政部、民政部、中国残疾人联合会关于促进残疾人就业政府采购政策的通知》（财库〔2017〕141号）、《财政部、司法部关于政府采购支持监狱企业发展有关问题的通知》（财库〔2014〕68号）要求的企业产品说明如下：</w:t>
      </w:r>
    </w:p>
    <w:p>
      <w:pPr>
        <w:spacing w:line="360" w:lineRule="auto"/>
        <w:jc w:val="right"/>
        <w:rPr>
          <w:rFonts w:hAnsi="宋体"/>
          <w:sz w:val="24"/>
        </w:rPr>
      </w:pPr>
      <w:r>
        <w:rPr>
          <w:rFonts w:hint="eastAsia" w:hAnsi="宋体"/>
          <w:sz w:val="24"/>
        </w:rPr>
        <w:t>金额单位（人民币）：元</w:t>
      </w:r>
    </w:p>
    <w:tbl>
      <w:tblPr>
        <w:tblStyle w:val="17"/>
        <w:tblW w:w="90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7"/>
        <w:gridCol w:w="951"/>
        <w:gridCol w:w="1434"/>
        <w:gridCol w:w="1418"/>
        <w:gridCol w:w="1417"/>
        <w:gridCol w:w="992"/>
        <w:gridCol w:w="972"/>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62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4" w:lineRule="exact"/>
              <w:ind w:left="137"/>
              <w:jc w:val="center"/>
              <w:textAlignment w:val="baseline"/>
              <w:rPr>
                <w:rFonts w:ascii="宋体" w:hAnsi="宋体"/>
                <w:sz w:val="24"/>
              </w:rPr>
            </w:pPr>
            <w:r>
              <w:rPr>
                <w:rFonts w:hint="eastAsia" w:ascii="宋体" w:hAnsi="宋体"/>
                <w:spacing w:val="-1"/>
                <w:kern w:val="0"/>
                <w:sz w:val="24"/>
              </w:rPr>
              <w:t>序号</w:t>
            </w:r>
          </w:p>
        </w:tc>
        <w:tc>
          <w:tcPr>
            <w:tcW w:w="951" w:type="dxa"/>
            <w:tcBorders>
              <w:top w:val="single" w:color="auto" w:sz="4" w:space="0"/>
              <w:left w:val="nil"/>
              <w:bottom w:val="single" w:color="auto" w:sz="4" w:space="0"/>
              <w:right w:val="single" w:color="auto" w:sz="4" w:space="0"/>
            </w:tcBorders>
            <w:vAlign w:val="center"/>
          </w:tcPr>
          <w:p>
            <w:pPr>
              <w:autoSpaceDE w:val="0"/>
              <w:autoSpaceDN w:val="0"/>
              <w:adjustRightInd w:val="0"/>
              <w:spacing w:line="274" w:lineRule="exact"/>
              <w:jc w:val="center"/>
              <w:textAlignment w:val="baseline"/>
              <w:rPr>
                <w:rFonts w:ascii="宋体" w:hAnsi="宋体"/>
                <w:spacing w:val="-1"/>
                <w:kern w:val="0"/>
                <w:sz w:val="24"/>
              </w:rPr>
            </w:pPr>
            <w:r>
              <w:rPr>
                <w:rFonts w:hint="eastAsia" w:ascii="宋体" w:hAnsi="宋体"/>
                <w:spacing w:val="-1"/>
                <w:kern w:val="0"/>
                <w:sz w:val="24"/>
              </w:rPr>
              <w:t>投标产</w:t>
            </w:r>
          </w:p>
          <w:p>
            <w:pPr>
              <w:autoSpaceDE w:val="0"/>
              <w:autoSpaceDN w:val="0"/>
              <w:adjustRightInd w:val="0"/>
              <w:spacing w:line="274" w:lineRule="exact"/>
              <w:jc w:val="center"/>
              <w:textAlignment w:val="baseline"/>
              <w:rPr>
                <w:rFonts w:ascii="宋体" w:hAnsi="宋体"/>
                <w:sz w:val="24"/>
              </w:rPr>
            </w:pPr>
            <w:r>
              <w:rPr>
                <w:rFonts w:hint="eastAsia" w:ascii="宋体" w:hAnsi="宋体"/>
                <w:spacing w:val="-1"/>
                <w:kern w:val="0"/>
                <w:sz w:val="24"/>
              </w:rPr>
              <w:t>品名称</w:t>
            </w:r>
          </w:p>
        </w:tc>
        <w:tc>
          <w:tcPr>
            <w:tcW w:w="1434" w:type="dxa"/>
            <w:tcBorders>
              <w:top w:val="single" w:color="auto" w:sz="4" w:space="0"/>
              <w:left w:val="nil"/>
              <w:bottom w:val="single" w:color="auto" w:sz="4" w:space="0"/>
              <w:right w:val="single" w:color="auto" w:sz="4" w:space="0"/>
            </w:tcBorders>
            <w:vAlign w:val="center"/>
          </w:tcPr>
          <w:p>
            <w:pPr>
              <w:autoSpaceDE w:val="0"/>
              <w:autoSpaceDN w:val="0"/>
              <w:adjustRightInd w:val="0"/>
              <w:spacing w:line="274" w:lineRule="exact"/>
              <w:ind w:left="214"/>
              <w:jc w:val="center"/>
              <w:textAlignment w:val="baseline"/>
              <w:rPr>
                <w:rFonts w:ascii="宋体" w:hAnsi="宋体"/>
                <w:sz w:val="24"/>
              </w:rPr>
            </w:pPr>
            <w:r>
              <w:rPr>
                <w:rFonts w:hint="eastAsia" w:ascii="宋体" w:hAnsi="宋体"/>
                <w:spacing w:val="-1"/>
                <w:kern w:val="0"/>
                <w:sz w:val="24"/>
              </w:rPr>
              <w:t>产品品牌和型号</w:t>
            </w:r>
          </w:p>
        </w:tc>
        <w:tc>
          <w:tcPr>
            <w:tcW w:w="1418" w:type="dxa"/>
            <w:tcBorders>
              <w:top w:val="single" w:color="auto" w:sz="4" w:space="0"/>
              <w:left w:val="nil"/>
              <w:bottom w:val="single" w:color="auto" w:sz="4" w:space="0"/>
              <w:right w:val="single" w:color="auto" w:sz="4" w:space="0"/>
            </w:tcBorders>
            <w:vAlign w:val="center"/>
          </w:tcPr>
          <w:p>
            <w:pPr>
              <w:autoSpaceDE w:val="0"/>
              <w:autoSpaceDN w:val="0"/>
              <w:adjustRightInd w:val="0"/>
              <w:spacing w:line="274" w:lineRule="exact"/>
              <w:ind w:left="192"/>
              <w:jc w:val="center"/>
              <w:textAlignment w:val="baseline"/>
              <w:rPr>
                <w:rFonts w:ascii="宋体" w:hAnsi="宋体"/>
                <w:sz w:val="24"/>
              </w:rPr>
            </w:pPr>
            <w:r>
              <w:rPr>
                <w:rFonts w:hint="eastAsia" w:ascii="宋体" w:hAnsi="宋体"/>
                <w:spacing w:val="-1"/>
                <w:kern w:val="0"/>
                <w:sz w:val="24"/>
              </w:rPr>
              <w:t>制造企业联系方式</w:t>
            </w:r>
          </w:p>
        </w:tc>
        <w:tc>
          <w:tcPr>
            <w:tcW w:w="1417" w:type="dxa"/>
            <w:tcBorders>
              <w:top w:val="single" w:color="auto" w:sz="4" w:space="0"/>
              <w:left w:val="nil"/>
              <w:bottom w:val="single" w:color="auto" w:sz="4" w:space="0"/>
              <w:right w:val="single" w:color="auto" w:sz="4" w:space="0"/>
            </w:tcBorders>
            <w:vAlign w:val="center"/>
          </w:tcPr>
          <w:p>
            <w:pPr>
              <w:autoSpaceDE w:val="0"/>
              <w:autoSpaceDN w:val="0"/>
              <w:adjustRightInd w:val="0"/>
              <w:spacing w:line="274" w:lineRule="exact"/>
              <w:jc w:val="center"/>
              <w:textAlignment w:val="baseline"/>
              <w:rPr>
                <w:rFonts w:ascii="宋体" w:hAnsi="宋体"/>
                <w:sz w:val="24"/>
              </w:rPr>
            </w:pPr>
            <w:r>
              <w:rPr>
                <w:rFonts w:hint="eastAsia" w:ascii="宋体" w:hAnsi="宋体"/>
                <w:spacing w:val="-1"/>
                <w:kern w:val="0"/>
                <w:sz w:val="24"/>
              </w:rPr>
              <w:t>制造企业地址</w:t>
            </w:r>
          </w:p>
        </w:tc>
        <w:tc>
          <w:tcPr>
            <w:tcW w:w="992" w:type="dxa"/>
            <w:tcBorders>
              <w:top w:val="single" w:color="auto" w:sz="4" w:space="0"/>
              <w:left w:val="nil"/>
              <w:bottom w:val="single" w:color="auto" w:sz="4" w:space="0"/>
              <w:right w:val="single" w:color="auto" w:sz="4" w:space="0"/>
            </w:tcBorders>
            <w:vAlign w:val="center"/>
          </w:tcPr>
          <w:p>
            <w:pPr>
              <w:autoSpaceDE w:val="0"/>
              <w:autoSpaceDN w:val="0"/>
              <w:adjustRightInd w:val="0"/>
              <w:spacing w:line="274" w:lineRule="exact"/>
              <w:jc w:val="center"/>
              <w:textAlignment w:val="baseline"/>
              <w:rPr>
                <w:rFonts w:ascii="宋体" w:hAnsi="宋体"/>
                <w:spacing w:val="-1"/>
                <w:kern w:val="0"/>
                <w:sz w:val="24"/>
              </w:rPr>
            </w:pPr>
            <w:r>
              <w:rPr>
                <w:rFonts w:hint="eastAsia" w:ascii="宋体" w:hAnsi="宋体"/>
                <w:spacing w:val="-1"/>
                <w:kern w:val="0"/>
                <w:sz w:val="24"/>
              </w:rPr>
              <w:t>数量</w:t>
            </w:r>
          </w:p>
        </w:tc>
        <w:tc>
          <w:tcPr>
            <w:tcW w:w="972" w:type="dxa"/>
            <w:tcBorders>
              <w:top w:val="single" w:color="auto" w:sz="4" w:space="0"/>
              <w:left w:val="nil"/>
              <w:bottom w:val="single" w:color="auto" w:sz="4" w:space="0"/>
              <w:right w:val="single" w:color="auto" w:sz="4" w:space="0"/>
            </w:tcBorders>
            <w:vAlign w:val="center"/>
          </w:tcPr>
          <w:p>
            <w:pPr>
              <w:autoSpaceDE w:val="0"/>
              <w:autoSpaceDN w:val="0"/>
              <w:adjustRightInd w:val="0"/>
              <w:spacing w:line="274" w:lineRule="exact"/>
              <w:jc w:val="center"/>
              <w:textAlignment w:val="baseline"/>
              <w:rPr>
                <w:rFonts w:ascii="宋体" w:hAnsi="宋体"/>
                <w:spacing w:val="-1"/>
                <w:kern w:val="0"/>
                <w:sz w:val="24"/>
              </w:rPr>
            </w:pPr>
            <w:r>
              <w:rPr>
                <w:rFonts w:hint="eastAsia" w:ascii="宋体" w:hAnsi="宋体"/>
                <w:spacing w:val="-1"/>
                <w:kern w:val="0"/>
                <w:sz w:val="24"/>
              </w:rPr>
              <w:t>单价</w:t>
            </w:r>
          </w:p>
        </w:tc>
        <w:tc>
          <w:tcPr>
            <w:tcW w:w="1276" w:type="dxa"/>
            <w:tcBorders>
              <w:top w:val="single" w:color="auto" w:sz="4" w:space="0"/>
              <w:left w:val="nil"/>
              <w:bottom w:val="single" w:color="auto" w:sz="4" w:space="0"/>
              <w:right w:val="single" w:color="auto" w:sz="4" w:space="0"/>
            </w:tcBorders>
            <w:vAlign w:val="center"/>
          </w:tcPr>
          <w:p>
            <w:pPr>
              <w:autoSpaceDE w:val="0"/>
              <w:autoSpaceDN w:val="0"/>
              <w:adjustRightInd w:val="0"/>
              <w:spacing w:line="274" w:lineRule="exact"/>
              <w:jc w:val="center"/>
              <w:textAlignment w:val="baseline"/>
              <w:rPr>
                <w:rFonts w:ascii="宋体" w:hAnsi="宋体"/>
                <w:spacing w:val="-1"/>
                <w:kern w:val="0"/>
                <w:sz w:val="24"/>
              </w:rPr>
            </w:pPr>
            <w:r>
              <w:rPr>
                <w:rFonts w:hint="eastAsia" w:ascii="宋体" w:hAnsi="宋体"/>
                <w:spacing w:val="-1"/>
                <w:kern w:val="0"/>
                <w:sz w:val="24"/>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627"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textAlignment w:val="baseline"/>
              <w:rPr>
                <w:rFonts w:ascii="宋体" w:hAnsi="宋体"/>
                <w:sz w:val="24"/>
              </w:rPr>
            </w:pPr>
          </w:p>
        </w:tc>
        <w:tc>
          <w:tcPr>
            <w:tcW w:w="951" w:type="dxa"/>
            <w:tcBorders>
              <w:top w:val="single" w:color="auto" w:sz="4" w:space="0"/>
              <w:left w:val="nil"/>
              <w:bottom w:val="single" w:color="auto" w:sz="4" w:space="0"/>
              <w:right w:val="single" w:color="auto" w:sz="4" w:space="0"/>
            </w:tcBorders>
          </w:tcPr>
          <w:p>
            <w:pPr>
              <w:autoSpaceDE w:val="0"/>
              <w:autoSpaceDN w:val="0"/>
              <w:adjustRightInd w:val="0"/>
              <w:spacing w:line="360" w:lineRule="auto"/>
              <w:textAlignment w:val="baseline"/>
              <w:rPr>
                <w:rFonts w:ascii="宋体" w:hAnsi="宋体"/>
                <w:sz w:val="24"/>
              </w:rPr>
            </w:pPr>
          </w:p>
        </w:tc>
        <w:tc>
          <w:tcPr>
            <w:tcW w:w="1434" w:type="dxa"/>
            <w:tcBorders>
              <w:top w:val="single" w:color="auto" w:sz="4" w:space="0"/>
              <w:left w:val="nil"/>
              <w:bottom w:val="single" w:color="auto" w:sz="4" w:space="0"/>
              <w:right w:val="single" w:color="auto" w:sz="4" w:space="0"/>
            </w:tcBorders>
          </w:tcPr>
          <w:p>
            <w:pPr>
              <w:autoSpaceDE w:val="0"/>
              <w:autoSpaceDN w:val="0"/>
              <w:adjustRightInd w:val="0"/>
              <w:spacing w:line="360" w:lineRule="auto"/>
              <w:textAlignment w:val="baseline"/>
              <w:rPr>
                <w:rFonts w:ascii="宋体" w:hAnsi="宋体"/>
                <w:sz w:val="24"/>
              </w:rPr>
            </w:pPr>
          </w:p>
        </w:tc>
        <w:tc>
          <w:tcPr>
            <w:tcW w:w="1418" w:type="dxa"/>
            <w:tcBorders>
              <w:top w:val="single" w:color="auto" w:sz="4" w:space="0"/>
              <w:left w:val="nil"/>
              <w:bottom w:val="single" w:color="auto" w:sz="4" w:space="0"/>
              <w:right w:val="single" w:color="auto" w:sz="4" w:space="0"/>
            </w:tcBorders>
          </w:tcPr>
          <w:p>
            <w:pPr>
              <w:autoSpaceDE w:val="0"/>
              <w:autoSpaceDN w:val="0"/>
              <w:adjustRightInd w:val="0"/>
              <w:spacing w:line="360" w:lineRule="auto"/>
              <w:textAlignment w:val="baseline"/>
              <w:rPr>
                <w:rFonts w:ascii="宋体" w:hAnsi="宋体"/>
                <w:sz w:val="24"/>
              </w:rPr>
            </w:pPr>
          </w:p>
        </w:tc>
        <w:tc>
          <w:tcPr>
            <w:tcW w:w="1417" w:type="dxa"/>
            <w:tcBorders>
              <w:top w:val="single" w:color="auto" w:sz="4" w:space="0"/>
              <w:left w:val="nil"/>
              <w:bottom w:val="single" w:color="auto" w:sz="4" w:space="0"/>
              <w:right w:val="single" w:color="auto" w:sz="4" w:space="0"/>
            </w:tcBorders>
          </w:tcPr>
          <w:p>
            <w:pPr>
              <w:autoSpaceDE w:val="0"/>
              <w:autoSpaceDN w:val="0"/>
              <w:adjustRightInd w:val="0"/>
              <w:spacing w:line="360" w:lineRule="auto"/>
              <w:textAlignment w:val="baseline"/>
              <w:rPr>
                <w:rFonts w:ascii="宋体" w:hAnsi="宋体"/>
                <w:sz w:val="24"/>
              </w:rPr>
            </w:pPr>
          </w:p>
        </w:tc>
        <w:tc>
          <w:tcPr>
            <w:tcW w:w="992" w:type="dxa"/>
            <w:tcBorders>
              <w:top w:val="single" w:color="auto" w:sz="4" w:space="0"/>
              <w:left w:val="nil"/>
              <w:bottom w:val="single" w:color="auto" w:sz="4" w:space="0"/>
              <w:right w:val="single" w:color="auto" w:sz="4" w:space="0"/>
            </w:tcBorders>
          </w:tcPr>
          <w:p>
            <w:pPr>
              <w:autoSpaceDE w:val="0"/>
              <w:autoSpaceDN w:val="0"/>
              <w:adjustRightInd w:val="0"/>
              <w:spacing w:line="360" w:lineRule="auto"/>
              <w:textAlignment w:val="baseline"/>
              <w:rPr>
                <w:rFonts w:ascii="宋体" w:hAnsi="宋体"/>
                <w:sz w:val="24"/>
              </w:rPr>
            </w:pPr>
          </w:p>
        </w:tc>
        <w:tc>
          <w:tcPr>
            <w:tcW w:w="972" w:type="dxa"/>
            <w:tcBorders>
              <w:top w:val="single" w:color="auto" w:sz="4" w:space="0"/>
              <w:left w:val="nil"/>
              <w:bottom w:val="single" w:color="auto" w:sz="4" w:space="0"/>
              <w:right w:val="single" w:color="auto" w:sz="4" w:space="0"/>
            </w:tcBorders>
          </w:tcPr>
          <w:p>
            <w:pPr>
              <w:autoSpaceDE w:val="0"/>
              <w:autoSpaceDN w:val="0"/>
              <w:adjustRightInd w:val="0"/>
              <w:spacing w:line="360" w:lineRule="auto"/>
              <w:textAlignment w:val="baseline"/>
              <w:rPr>
                <w:rFonts w:ascii="宋体" w:hAnsi="宋体"/>
                <w:sz w:val="24"/>
              </w:rPr>
            </w:pPr>
          </w:p>
        </w:tc>
        <w:tc>
          <w:tcPr>
            <w:tcW w:w="1276" w:type="dxa"/>
            <w:tcBorders>
              <w:top w:val="single" w:color="auto" w:sz="4" w:space="0"/>
              <w:left w:val="nil"/>
              <w:bottom w:val="single" w:color="auto" w:sz="4" w:space="0"/>
              <w:right w:val="single" w:color="auto" w:sz="4" w:space="0"/>
            </w:tcBorders>
          </w:tcPr>
          <w:p>
            <w:pPr>
              <w:autoSpaceDE w:val="0"/>
              <w:autoSpaceDN w:val="0"/>
              <w:adjustRightInd w:val="0"/>
              <w:spacing w:line="360" w:lineRule="auto"/>
              <w:textAlignment w:val="baseline"/>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627"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textAlignment w:val="baseline"/>
              <w:rPr>
                <w:rFonts w:ascii="宋体" w:hAnsi="宋体"/>
                <w:sz w:val="24"/>
              </w:rPr>
            </w:pPr>
          </w:p>
        </w:tc>
        <w:tc>
          <w:tcPr>
            <w:tcW w:w="951" w:type="dxa"/>
            <w:tcBorders>
              <w:top w:val="single" w:color="auto" w:sz="4" w:space="0"/>
              <w:left w:val="nil"/>
              <w:bottom w:val="single" w:color="auto" w:sz="4" w:space="0"/>
              <w:right w:val="single" w:color="auto" w:sz="4" w:space="0"/>
            </w:tcBorders>
          </w:tcPr>
          <w:p>
            <w:pPr>
              <w:autoSpaceDE w:val="0"/>
              <w:autoSpaceDN w:val="0"/>
              <w:adjustRightInd w:val="0"/>
              <w:spacing w:line="360" w:lineRule="auto"/>
              <w:textAlignment w:val="baseline"/>
              <w:rPr>
                <w:rFonts w:ascii="宋体" w:hAnsi="宋体"/>
                <w:sz w:val="24"/>
              </w:rPr>
            </w:pPr>
          </w:p>
        </w:tc>
        <w:tc>
          <w:tcPr>
            <w:tcW w:w="1434" w:type="dxa"/>
            <w:tcBorders>
              <w:top w:val="single" w:color="auto" w:sz="4" w:space="0"/>
              <w:left w:val="nil"/>
              <w:bottom w:val="single" w:color="auto" w:sz="4" w:space="0"/>
              <w:right w:val="single" w:color="auto" w:sz="4" w:space="0"/>
            </w:tcBorders>
          </w:tcPr>
          <w:p>
            <w:pPr>
              <w:autoSpaceDE w:val="0"/>
              <w:autoSpaceDN w:val="0"/>
              <w:adjustRightInd w:val="0"/>
              <w:spacing w:line="360" w:lineRule="auto"/>
              <w:textAlignment w:val="baseline"/>
              <w:rPr>
                <w:rFonts w:ascii="宋体" w:hAnsi="宋体"/>
                <w:sz w:val="24"/>
              </w:rPr>
            </w:pPr>
          </w:p>
        </w:tc>
        <w:tc>
          <w:tcPr>
            <w:tcW w:w="1418" w:type="dxa"/>
            <w:tcBorders>
              <w:top w:val="single" w:color="auto" w:sz="4" w:space="0"/>
              <w:left w:val="nil"/>
              <w:bottom w:val="single" w:color="auto" w:sz="4" w:space="0"/>
              <w:right w:val="single" w:color="auto" w:sz="4" w:space="0"/>
            </w:tcBorders>
          </w:tcPr>
          <w:p>
            <w:pPr>
              <w:autoSpaceDE w:val="0"/>
              <w:autoSpaceDN w:val="0"/>
              <w:adjustRightInd w:val="0"/>
              <w:spacing w:line="360" w:lineRule="auto"/>
              <w:textAlignment w:val="baseline"/>
              <w:rPr>
                <w:rFonts w:ascii="宋体" w:hAnsi="宋体"/>
                <w:sz w:val="24"/>
              </w:rPr>
            </w:pPr>
          </w:p>
        </w:tc>
        <w:tc>
          <w:tcPr>
            <w:tcW w:w="1417" w:type="dxa"/>
            <w:tcBorders>
              <w:top w:val="single" w:color="auto" w:sz="4" w:space="0"/>
              <w:left w:val="nil"/>
              <w:bottom w:val="single" w:color="auto" w:sz="4" w:space="0"/>
              <w:right w:val="single" w:color="auto" w:sz="4" w:space="0"/>
            </w:tcBorders>
          </w:tcPr>
          <w:p>
            <w:pPr>
              <w:autoSpaceDE w:val="0"/>
              <w:autoSpaceDN w:val="0"/>
              <w:adjustRightInd w:val="0"/>
              <w:spacing w:line="360" w:lineRule="auto"/>
              <w:textAlignment w:val="baseline"/>
              <w:rPr>
                <w:rFonts w:ascii="宋体" w:hAnsi="宋体"/>
                <w:sz w:val="24"/>
              </w:rPr>
            </w:pPr>
          </w:p>
        </w:tc>
        <w:tc>
          <w:tcPr>
            <w:tcW w:w="992" w:type="dxa"/>
            <w:tcBorders>
              <w:top w:val="single" w:color="auto" w:sz="4" w:space="0"/>
              <w:left w:val="nil"/>
              <w:bottom w:val="single" w:color="auto" w:sz="4" w:space="0"/>
              <w:right w:val="single" w:color="auto" w:sz="4" w:space="0"/>
            </w:tcBorders>
          </w:tcPr>
          <w:p>
            <w:pPr>
              <w:autoSpaceDE w:val="0"/>
              <w:autoSpaceDN w:val="0"/>
              <w:adjustRightInd w:val="0"/>
              <w:spacing w:line="360" w:lineRule="auto"/>
              <w:textAlignment w:val="baseline"/>
              <w:rPr>
                <w:rFonts w:ascii="宋体" w:hAnsi="宋体"/>
                <w:sz w:val="24"/>
              </w:rPr>
            </w:pPr>
          </w:p>
        </w:tc>
        <w:tc>
          <w:tcPr>
            <w:tcW w:w="972" w:type="dxa"/>
            <w:tcBorders>
              <w:top w:val="single" w:color="auto" w:sz="4" w:space="0"/>
              <w:left w:val="nil"/>
              <w:bottom w:val="single" w:color="auto" w:sz="4" w:space="0"/>
              <w:right w:val="single" w:color="auto" w:sz="4" w:space="0"/>
            </w:tcBorders>
          </w:tcPr>
          <w:p>
            <w:pPr>
              <w:autoSpaceDE w:val="0"/>
              <w:autoSpaceDN w:val="0"/>
              <w:adjustRightInd w:val="0"/>
              <w:spacing w:line="360" w:lineRule="auto"/>
              <w:textAlignment w:val="baseline"/>
              <w:rPr>
                <w:rFonts w:ascii="宋体" w:hAnsi="宋体"/>
                <w:sz w:val="24"/>
              </w:rPr>
            </w:pPr>
          </w:p>
        </w:tc>
        <w:tc>
          <w:tcPr>
            <w:tcW w:w="1276" w:type="dxa"/>
            <w:tcBorders>
              <w:top w:val="single" w:color="auto" w:sz="4" w:space="0"/>
              <w:left w:val="nil"/>
              <w:bottom w:val="single" w:color="auto" w:sz="4" w:space="0"/>
              <w:right w:val="single" w:color="auto" w:sz="4" w:space="0"/>
            </w:tcBorders>
          </w:tcPr>
          <w:p>
            <w:pPr>
              <w:autoSpaceDE w:val="0"/>
              <w:autoSpaceDN w:val="0"/>
              <w:adjustRightInd w:val="0"/>
              <w:spacing w:line="360" w:lineRule="auto"/>
              <w:textAlignment w:val="baseline"/>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627"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textAlignment w:val="baseline"/>
              <w:rPr>
                <w:rFonts w:ascii="宋体" w:hAnsi="宋体"/>
                <w:sz w:val="24"/>
              </w:rPr>
            </w:pPr>
          </w:p>
        </w:tc>
        <w:tc>
          <w:tcPr>
            <w:tcW w:w="951" w:type="dxa"/>
            <w:tcBorders>
              <w:top w:val="single" w:color="auto" w:sz="4" w:space="0"/>
              <w:left w:val="nil"/>
              <w:bottom w:val="single" w:color="auto" w:sz="4" w:space="0"/>
              <w:right w:val="single" w:color="auto" w:sz="4" w:space="0"/>
            </w:tcBorders>
          </w:tcPr>
          <w:p>
            <w:pPr>
              <w:autoSpaceDE w:val="0"/>
              <w:autoSpaceDN w:val="0"/>
              <w:adjustRightInd w:val="0"/>
              <w:spacing w:line="360" w:lineRule="auto"/>
              <w:textAlignment w:val="baseline"/>
              <w:rPr>
                <w:rFonts w:ascii="宋体" w:hAnsi="宋体"/>
                <w:sz w:val="24"/>
              </w:rPr>
            </w:pPr>
          </w:p>
        </w:tc>
        <w:tc>
          <w:tcPr>
            <w:tcW w:w="1434" w:type="dxa"/>
            <w:tcBorders>
              <w:top w:val="single" w:color="auto" w:sz="4" w:space="0"/>
              <w:left w:val="nil"/>
              <w:bottom w:val="single" w:color="auto" w:sz="4" w:space="0"/>
              <w:right w:val="single" w:color="auto" w:sz="4" w:space="0"/>
            </w:tcBorders>
          </w:tcPr>
          <w:p>
            <w:pPr>
              <w:autoSpaceDE w:val="0"/>
              <w:autoSpaceDN w:val="0"/>
              <w:adjustRightInd w:val="0"/>
              <w:spacing w:line="360" w:lineRule="auto"/>
              <w:textAlignment w:val="baseline"/>
              <w:rPr>
                <w:rFonts w:ascii="宋体" w:hAnsi="宋体"/>
                <w:sz w:val="24"/>
              </w:rPr>
            </w:pPr>
          </w:p>
        </w:tc>
        <w:tc>
          <w:tcPr>
            <w:tcW w:w="1418" w:type="dxa"/>
            <w:tcBorders>
              <w:top w:val="single" w:color="auto" w:sz="4" w:space="0"/>
              <w:left w:val="nil"/>
              <w:bottom w:val="single" w:color="auto" w:sz="4" w:space="0"/>
              <w:right w:val="single" w:color="auto" w:sz="4" w:space="0"/>
            </w:tcBorders>
          </w:tcPr>
          <w:p>
            <w:pPr>
              <w:autoSpaceDE w:val="0"/>
              <w:autoSpaceDN w:val="0"/>
              <w:adjustRightInd w:val="0"/>
              <w:spacing w:line="360" w:lineRule="auto"/>
              <w:textAlignment w:val="baseline"/>
              <w:rPr>
                <w:rFonts w:ascii="宋体" w:hAnsi="宋体"/>
                <w:sz w:val="24"/>
              </w:rPr>
            </w:pPr>
          </w:p>
        </w:tc>
        <w:tc>
          <w:tcPr>
            <w:tcW w:w="1417" w:type="dxa"/>
            <w:tcBorders>
              <w:top w:val="single" w:color="auto" w:sz="4" w:space="0"/>
              <w:left w:val="nil"/>
              <w:bottom w:val="single" w:color="auto" w:sz="4" w:space="0"/>
              <w:right w:val="single" w:color="auto" w:sz="4" w:space="0"/>
            </w:tcBorders>
          </w:tcPr>
          <w:p>
            <w:pPr>
              <w:autoSpaceDE w:val="0"/>
              <w:autoSpaceDN w:val="0"/>
              <w:adjustRightInd w:val="0"/>
              <w:spacing w:line="360" w:lineRule="auto"/>
              <w:textAlignment w:val="baseline"/>
              <w:rPr>
                <w:rFonts w:ascii="宋体" w:hAnsi="宋体"/>
                <w:sz w:val="24"/>
              </w:rPr>
            </w:pPr>
          </w:p>
        </w:tc>
        <w:tc>
          <w:tcPr>
            <w:tcW w:w="992" w:type="dxa"/>
            <w:tcBorders>
              <w:top w:val="single" w:color="auto" w:sz="4" w:space="0"/>
              <w:left w:val="nil"/>
              <w:bottom w:val="single" w:color="auto" w:sz="4" w:space="0"/>
              <w:right w:val="single" w:color="auto" w:sz="4" w:space="0"/>
            </w:tcBorders>
          </w:tcPr>
          <w:p>
            <w:pPr>
              <w:autoSpaceDE w:val="0"/>
              <w:autoSpaceDN w:val="0"/>
              <w:adjustRightInd w:val="0"/>
              <w:spacing w:line="360" w:lineRule="auto"/>
              <w:textAlignment w:val="baseline"/>
              <w:rPr>
                <w:rFonts w:ascii="宋体" w:hAnsi="宋体"/>
                <w:sz w:val="24"/>
              </w:rPr>
            </w:pPr>
          </w:p>
        </w:tc>
        <w:tc>
          <w:tcPr>
            <w:tcW w:w="972" w:type="dxa"/>
            <w:tcBorders>
              <w:top w:val="single" w:color="auto" w:sz="4" w:space="0"/>
              <w:left w:val="nil"/>
              <w:bottom w:val="single" w:color="auto" w:sz="4" w:space="0"/>
              <w:right w:val="single" w:color="auto" w:sz="4" w:space="0"/>
            </w:tcBorders>
          </w:tcPr>
          <w:p>
            <w:pPr>
              <w:autoSpaceDE w:val="0"/>
              <w:autoSpaceDN w:val="0"/>
              <w:adjustRightInd w:val="0"/>
              <w:spacing w:line="360" w:lineRule="auto"/>
              <w:textAlignment w:val="baseline"/>
              <w:rPr>
                <w:rFonts w:ascii="宋体" w:hAnsi="宋体"/>
                <w:sz w:val="24"/>
              </w:rPr>
            </w:pPr>
          </w:p>
        </w:tc>
        <w:tc>
          <w:tcPr>
            <w:tcW w:w="1276" w:type="dxa"/>
            <w:tcBorders>
              <w:top w:val="single" w:color="auto" w:sz="4" w:space="0"/>
              <w:left w:val="nil"/>
              <w:bottom w:val="single" w:color="auto" w:sz="4" w:space="0"/>
              <w:right w:val="single" w:color="auto" w:sz="4" w:space="0"/>
            </w:tcBorders>
          </w:tcPr>
          <w:p>
            <w:pPr>
              <w:autoSpaceDE w:val="0"/>
              <w:autoSpaceDN w:val="0"/>
              <w:adjustRightInd w:val="0"/>
              <w:spacing w:line="360" w:lineRule="auto"/>
              <w:textAlignment w:val="baseline"/>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627"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textAlignment w:val="baseline"/>
              <w:rPr>
                <w:rFonts w:ascii="宋体" w:hAnsi="宋体"/>
                <w:sz w:val="24"/>
              </w:rPr>
            </w:pPr>
          </w:p>
        </w:tc>
        <w:tc>
          <w:tcPr>
            <w:tcW w:w="951" w:type="dxa"/>
            <w:tcBorders>
              <w:top w:val="single" w:color="auto" w:sz="4" w:space="0"/>
              <w:left w:val="nil"/>
              <w:bottom w:val="single" w:color="auto" w:sz="4" w:space="0"/>
              <w:right w:val="single" w:color="auto" w:sz="4" w:space="0"/>
            </w:tcBorders>
          </w:tcPr>
          <w:p>
            <w:pPr>
              <w:autoSpaceDE w:val="0"/>
              <w:autoSpaceDN w:val="0"/>
              <w:adjustRightInd w:val="0"/>
              <w:spacing w:line="360" w:lineRule="auto"/>
              <w:textAlignment w:val="baseline"/>
              <w:rPr>
                <w:rFonts w:ascii="宋体" w:hAnsi="宋体"/>
                <w:sz w:val="24"/>
              </w:rPr>
            </w:pPr>
          </w:p>
        </w:tc>
        <w:tc>
          <w:tcPr>
            <w:tcW w:w="1434" w:type="dxa"/>
            <w:tcBorders>
              <w:top w:val="single" w:color="auto" w:sz="4" w:space="0"/>
              <w:left w:val="nil"/>
              <w:bottom w:val="single" w:color="auto" w:sz="4" w:space="0"/>
              <w:right w:val="single" w:color="auto" w:sz="4" w:space="0"/>
            </w:tcBorders>
          </w:tcPr>
          <w:p>
            <w:pPr>
              <w:autoSpaceDE w:val="0"/>
              <w:autoSpaceDN w:val="0"/>
              <w:adjustRightInd w:val="0"/>
              <w:spacing w:line="360" w:lineRule="auto"/>
              <w:textAlignment w:val="baseline"/>
              <w:rPr>
                <w:rFonts w:ascii="宋体" w:hAnsi="宋体"/>
                <w:sz w:val="24"/>
              </w:rPr>
            </w:pPr>
          </w:p>
        </w:tc>
        <w:tc>
          <w:tcPr>
            <w:tcW w:w="1418" w:type="dxa"/>
            <w:tcBorders>
              <w:top w:val="single" w:color="auto" w:sz="4" w:space="0"/>
              <w:left w:val="nil"/>
              <w:bottom w:val="single" w:color="auto" w:sz="4" w:space="0"/>
              <w:right w:val="single" w:color="auto" w:sz="4" w:space="0"/>
            </w:tcBorders>
          </w:tcPr>
          <w:p>
            <w:pPr>
              <w:autoSpaceDE w:val="0"/>
              <w:autoSpaceDN w:val="0"/>
              <w:adjustRightInd w:val="0"/>
              <w:spacing w:line="360" w:lineRule="auto"/>
              <w:textAlignment w:val="baseline"/>
              <w:rPr>
                <w:rFonts w:ascii="宋体" w:hAnsi="宋体"/>
                <w:sz w:val="24"/>
              </w:rPr>
            </w:pPr>
          </w:p>
        </w:tc>
        <w:tc>
          <w:tcPr>
            <w:tcW w:w="1417" w:type="dxa"/>
            <w:tcBorders>
              <w:top w:val="single" w:color="auto" w:sz="4" w:space="0"/>
              <w:left w:val="nil"/>
              <w:bottom w:val="single" w:color="auto" w:sz="4" w:space="0"/>
              <w:right w:val="single" w:color="auto" w:sz="4" w:space="0"/>
            </w:tcBorders>
          </w:tcPr>
          <w:p>
            <w:pPr>
              <w:autoSpaceDE w:val="0"/>
              <w:autoSpaceDN w:val="0"/>
              <w:adjustRightInd w:val="0"/>
              <w:spacing w:line="360" w:lineRule="auto"/>
              <w:textAlignment w:val="baseline"/>
              <w:rPr>
                <w:rFonts w:ascii="宋体" w:hAnsi="宋体"/>
                <w:sz w:val="24"/>
              </w:rPr>
            </w:pPr>
          </w:p>
        </w:tc>
        <w:tc>
          <w:tcPr>
            <w:tcW w:w="992" w:type="dxa"/>
            <w:tcBorders>
              <w:top w:val="single" w:color="auto" w:sz="4" w:space="0"/>
              <w:left w:val="nil"/>
              <w:bottom w:val="single" w:color="auto" w:sz="4" w:space="0"/>
              <w:right w:val="single" w:color="auto" w:sz="4" w:space="0"/>
            </w:tcBorders>
          </w:tcPr>
          <w:p>
            <w:pPr>
              <w:autoSpaceDE w:val="0"/>
              <w:autoSpaceDN w:val="0"/>
              <w:adjustRightInd w:val="0"/>
              <w:spacing w:line="360" w:lineRule="auto"/>
              <w:textAlignment w:val="baseline"/>
              <w:rPr>
                <w:rFonts w:ascii="宋体" w:hAnsi="宋体"/>
                <w:sz w:val="24"/>
              </w:rPr>
            </w:pPr>
          </w:p>
        </w:tc>
        <w:tc>
          <w:tcPr>
            <w:tcW w:w="972" w:type="dxa"/>
            <w:tcBorders>
              <w:top w:val="single" w:color="auto" w:sz="4" w:space="0"/>
              <w:left w:val="nil"/>
              <w:bottom w:val="single" w:color="auto" w:sz="4" w:space="0"/>
              <w:right w:val="single" w:color="auto" w:sz="4" w:space="0"/>
            </w:tcBorders>
          </w:tcPr>
          <w:p>
            <w:pPr>
              <w:autoSpaceDE w:val="0"/>
              <w:autoSpaceDN w:val="0"/>
              <w:adjustRightInd w:val="0"/>
              <w:spacing w:line="360" w:lineRule="auto"/>
              <w:textAlignment w:val="baseline"/>
              <w:rPr>
                <w:rFonts w:ascii="宋体" w:hAnsi="宋体"/>
                <w:sz w:val="24"/>
              </w:rPr>
            </w:pPr>
          </w:p>
        </w:tc>
        <w:tc>
          <w:tcPr>
            <w:tcW w:w="1276" w:type="dxa"/>
            <w:tcBorders>
              <w:top w:val="single" w:color="auto" w:sz="4" w:space="0"/>
              <w:left w:val="nil"/>
              <w:bottom w:val="single" w:color="auto" w:sz="4" w:space="0"/>
              <w:right w:val="single" w:color="auto" w:sz="4" w:space="0"/>
            </w:tcBorders>
          </w:tcPr>
          <w:p>
            <w:pPr>
              <w:autoSpaceDE w:val="0"/>
              <w:autoSpaceDN w:val="0"/>
              <w:adjustRightInd w:val="0"/>
              <w:spacing w:line="360" w:lineRule="auto"/>
              <w:textAlignment w:val="baseline"/>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627"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textAlignment w:val="baseline"/>
              <w:rPr>
                <w:rFonts w:ascii="宋体" w:hAnsi="宋体"/>
                <w:sz w:val="24"/>
              </w:rPr>
            </w:pPr>
          </w:p>
        </w:tc>
        <w:tc>
          <w:tcPr>
            <w:tcW w:w="951" w:type="dxa"/>
            <w:tcBorders>
              <w:top w:val="single" w:color="auto" w:sz="4" w:space="0"/>
              <w:left w:val="nil"/>
              <w:bottom w:val="single" w:color="auto" w:sz="4" w:space="0"/>
              <w:right w:val="single" w:color="auto" w:sz="4" w:space="0"/>
            </w:tcBorders>
          </w:tcPr>
          <w:p>
            <w:pPr>
              <w:autoSpaceDE w:val="0"/>
              <w:autoSpaceDN w:val="0"/>
              <w:adjustRightInd w:val="0"/>
              <w:spacing w:line="360" w:lineRule="auto"/>
              <w:textAlignment w:val="baseline"/>
              <w:rPr>
                <w:rFonts w:ascii="宋体" w:hAnsi="宋体"/>
                <w:sz w:val="24"/>
              </w:rPr>
            </w:pPr>
          </w:p>
        </w:tc>
        <w:tc>
          <w:tcPr>
            <w:tcW w:w="1434" w:type="dxa"/>
            <w:tcBorders>
              <w:top w:val="single" w:color="auto" w:sz="4" w:space="0"/>
              <w:left w:val="nil"/>
              <w:bottom w:val="single" w:color="auto" w:sz="4" w:space="0"/>
              <w:right w:val="single" w:color="auto" w:sz="4" w:space="0"/>
            </w:tcBorders>
          </w:tcPr>
          <w:p>
            <w:pPr>
              <w:autoSpaceDE w:val="0"/>
              <w:autoSpaceDN w:val="0"/>
              <w:adjustRightInd w:val="0"/>
              <w:spacing w:line="360" w:lineRule="auto"/>
              <w:textAlignment w:val="baseline"/>
              <w:rPr>
                <w:rFonts w:ascii="宋体" w:hAnsi="宋体"/>
                <w:sz w:val="24"/>
              </w:rPr>
            </w:pPr>
          </w:p>
        </w:tc>
        <w:tc>
          <w:tcPr>
            <w:tcW w:w="1418" w:type="dxa"/>
            <w:tcBorders>
              <w:top w:val="single" w:color="auto" w:sz="4" w:space="0"/>
              <w:left w:val="nil"/>
              <w:bottom w:val="single" w:color="auto" w:sz="4" w:space="0"/>
              <w:right w:val="single" w:color="auto" w:sz="4" w:space="0"/>
            </w:tcBorders>
          </w:tcPr>
          <w:p>
            <w:pPr>
              <w:autoSpaceDE w:val="0"/>
              <w:autoSpaceDN w:val="0"/>
              <w:adjustRightInd w:val="0"/>
              <w:spacing w:line="360" w:lineRule="auto"/>
              <w:textAlignment w:val="baseline"/>
              <w:rPr>
                <w:rFonts w:ascii="宋体" w:hAnsi="宋体"/>
                <w:sz w:val="24"/>
              </w:rPr>
            </w:pPr>
          </w:p>
        </w:tc>
        <w:tc>
          <w:tcPr>
            <w:tcW w:w="1417" w:type="dxa"/>
            <w:tcBorders>
              <w:top w:val="single" w:color="auto" w:sz="4" w:space="0"/>
              <w:left w:val="nil"/>
              <w:bottom w:val="single" w:color="auto" w:sz="4" w:space="0"/>
              <w:right w:val="single" w:color="auto" w:sz="4" w:space="0"/>
            </w:tcBorders>
          </w:tcPr>
          <w:p>
            <w:pPr>
              <w:autoSpaceDE w:val="0"/>
              <w:autoSpaceDN w:val="0"/>
              <w:adjustRightInd w:val="0"/>
              <w:spacing w:line="360" w:lineRule="auto"/>
              <w:textAlignment w:val="baseline"/>
              <w:rPr>
                <w:rFonts w:ascii="宋体" w:hAnsi="宋体"/>
                <w:sz w:val="24"/>
              </w:rPr>
            </w:pPr>
          </w:p>
        </w:tc>
        <w:tc>
          <w:tcPr>
            <w:tcW w:w="992" w:type="dxa"/>
            <w:tcBorders>
              <w:top w:val="single" w:color="auto" w:sz="4" w:space="0"/>
              <w:left w:val="nil"/>
              <w:bottom w:val="single" w:color="auto" w:sz="4" w:space="0"/>
              <w:right w:val="single" w:color="auto" w:sz="4" w:space="0"/>
            </w:tcBorders>
          </w:tcPr>
          <w:p>
            <w:pPr>
              <w:autoSpaceDE w:val="0"/>
              <w:autoSpaceDN w:val="0"/>
              <w:adjustRightInd w:val="0"/>
              <w:spacing w:line="360" w:lineRule="auto"/>
              <w:textAlignment w:val="baseline"/>
              <w:rPr>
                <w:rFonts w:ascii="宋体" w:hAnsi="宋体"/>
                <w:sz w:val="24"/>
              </w:rPr>
            </w:pPr>
          </w:p>
        </w:tc>
        <w:tc>
          <w:tcPr>
            <w:tcW w:w="972" w:type="dxa"/>
            <w:tcBorders>
              <w:top w:val="single" w:color="auto" w:sz="4" w:space="0"/>
              <w:left w:val="nil"/>
              <w:bottom w:val="single" w:color="auto" w:sz="4" w:space="0"/>
              <w:right w:val="single" w:color="auto" w:sz="4" w:space="0"/>
            </w:tcBorders>
          </w:tcPr>
          <w:p>
            <w:pPr>
              <w:autoSpaceDE w:val="0"/>
              <w:autoSpaceDN w:val="0"/>
              <w:adjustRightInd w:val="0"/>
              <w:spacing w:line="360" w:lineRule="auto"/>
              <w:textAlignment w:val="baseline"/>
              <w:rPr>
                <w:rFonts w:ascii="宋体" w:hAnsi="宋体"/>
                <w:sz w:val="24"/>
              </w:rPr>
            </w:pPr>
          </w:p>
        </w:tc>
        <w:tc>
          <w:tcPr>
            <w:tcW w:w="1276" w:type="dxa"/>
            <w:tcBorders>
              <w:top w:val="single" w:color="auto" w:sz="4" w:space="0"/>
              <w:left w:val="nil"/>
              <w:bottom w:val="single" w:color="auto" w:sz="4" w:space="0"/>
              <w:right w:val="single" w:color="auto" w:sz="4" w:space="0"/>
            </w:tcBorders>
          </w:tcPr>
          <w:p>
            <w:pPr>
              <w:autoSpaceDE w:val="0"/>
              <w:autoSpaceDN w:val="0"/>
              <w:adjustRightInd w:val="0"/>
              <w:spacing w:line="360" w:lineRule="auto"/>
              <w:textAlignment w:val="baseline"/>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62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textAlignment w:val="baseline"/>
              <w:rPr>
                <w:rFonts w:ascii="宋体" w:hAnsi="宋体"/>
                <w:sz w:val="24"/>
              </w:rPr>
            </w:pPr>
            <w:r>
              <w:rPr>
                <w:rFonts w:hint="eastAsia" w:ascii="宋体" w:hAnsi="宋体"/>
                <w:sz w:val="24"/>
              </w:rPr>
              <w:t>┄</w:t>
            </w:r>
          </w:p>
        </w:tc>
        <w:tc>
          <w:tcPr>
            <w:tcW w:w="951" w:type="dxa"/>
            <w:tcBorders>
              <w:top w:val="single" w:color="auto" w:sz="4" w:space="0"/>
              <w:left w:val="nil"/>
              <w:bottom w:val="single" w:color="auto" w:sz="4" w:space="0"/>
              <w:right w:val="single" w:color="auto" w:sz="4" w:space="0"/>
            </w:tcBorders>
          </w:tcPr>
          <w:p>
            <w:pPr>
              <w:autoSpaceDE w:val="0"/>
              <w:autoSpaceDN w:val="0"/>
              <w:adjustRightInd w:val="0"/>
              <w:spacing w:line="360" w:lineRule="auto"/>
              <w:textAlignment w:val="baseline"/>
              <w:rPr>
                <w:rFonts w:ascii="宋体" w:hAnsi="宋体"/>
                <w:sz w:val="24"/>
              </w:rPr>
            </w:pPr>
          </w:p>
        </w:tc>
        <w:tc>
          <w:tcPr>
            <w:tcW w:w="1434" w:type="dxa"/>
            <w:tcBorders>
              <w:top w:val="single" w:color="auto" w:sz="4" w:space="0"/>
              <w:left w:val="nil"/>
              <w:bottom w:val="single" w:color="auto" w:sz="4" w:space="0"/>
              <w:right w:val="single" w:color="auto" w:sz="4" w:space="0"/>
            </w:tcBorders>
          </w:tcPr>
          <w:p>
            <w:pPr>
              <w:autoSpaceDE w:val="0"/>
              <w:autoSpaceDN w:val="0"/>
              <w:adjustRightInd w:val="0"/>
              <w:spacing w:line="360" w:lineRule="auto"/>
              <w:textAlignment w:val="baseline"/>
              <w:rPr>
                <w:rFonts w:ascii="宋体" w:hAnsi="宋体"/>
                <w:sz w:val="24"/>
              </w:rPr>
            </w:pPr>
          </w:p>
        </w:tc>
        <w:tc>
          <w:tcPr>
            <w:tcW w:w="1418" w:type="dxa"/>
            <w:tcBorders>
              <w:top w:val="single" w:color="auto" w:sz="4" w:space="0"/>
              <w:left w:val="nil"/>
              <w:bottom w:val="single" w:color="auto" w:sz="4" w:space="0"/>
              <w:right w:val="single" w:color="auto" w:sz="4" w:space="0"/>
            </w:tcBorders>
          </w:tcPr>
          <w:p>
            <w:pPr>
              <w:autoSpaceDE w:val="0"/>
              <w:autoSpaceDN w:val="0"/>
              <w:adjustRightInd w:val="0"/>
              <w:spacing w:line="360" w:lineRule="auto"/>
              <w:textAlignment w:val="baseline"/>
              <w:rPr>
                <w:rFonts w:ascii="宋体" w:hAnsi="宋体"/>
                <w:sz w:val="24"/>
              </w:rPr>
            </w:pPr>
          </w:p>
        </w:tc>
        <w:tc>
          <w:tcPr>
            <w:tcW w:w="1417" w:type="dxa"/>
            <w:tcBorders>
              <w:top w:val="single" w:color="auto" w:sz="4" w:space="0"/>
              <w:left w:val="nil"/>
              <w:bottom w:val="single" w:color="auto" w:sz="4" w:space="0"/>
              <w:right w:val="single" w:color="auto" w:sz="4" w:space="0"/>
            </w:tcBorders>
          </w:tcPr>
          <w:p>
            <w:pPr>
              <w:autoSpaceDE w:val="0"/>
              <w:autoSpaceDN w:val="0"/>
              <w:adjustRightInd w:val="0"/>
              <w:spacing w:line="360" w:lineRule="auto"/>
              <w:textAlignment w:val="baseline"/>
              <w:rPr>
                <w:rFonts w:ascii="宋体" w:hAnsi="宋体"/>
                <w:sz w:val="24"/>
              </w:rPr>
            </w:pPr>
          </w:p>
        </w:tc>
        <w:tc>
          <w:tcPr>
            <w:tcW w:w="992" w:type="dxa"/>
            <w:tcBorders>
              <w:top w:val="single" w:color="auto" w:sz="4" w:space="0"/>
              <w:left w:val="nil"/>
              <w:bottom w:val="single" w:color="auto" w:sz="4" w:space="0"/>
              <w:right w:val="single" w:color="auto" w:sz="4" w:space="0"/>
            </w:tcBorders>
          </w:tcPr>
          <w:p>
            <w:pPr>
              <w:autoSpaceDE w:val="0"/>
              <w:autoSpaceDN w:val="0"/>
              <w:adjustRightInd w:val="0"/>
              <w:spacing w:line="360" w:lineRule="auto"/>
              <w:textAlignment w:val="baseline"/>
              <w:rPr>
                <w:rFonts w:ascii="宋体" w:hAnsi="宋体"/>
                <w:sz w:val="24"/>
              </w:rPr>
            </w:pPr>
          </w:p>
        </w:tc>
        <w:tc>
          <w:tcPr>
            <w:tcW w:w="972" w:type="dxa"/>
            <w:tcBorders>
              <w:top w:val="single" w:color="auto" w:sz="4" w:space="0"/>
              <w:left w:val="nil"/>
              <w:bottom w:val="single" w:color="auto" w:sz="4" w:space="0"/>
              <w:right w:val="single" w:color="auto" w:sz="4" w:space="0"/>
            </w:tcBorders>
          </w:tcPr>
          <w:p>
            <w:pPr>
              <w:autoSpaceDE w:val="0"/>
              <w:autoSpaceDN w:val="0"/>
              <w:adjustRightInd w:val="0"/>
              <w:spacing w:line="360" w:lineRule="auto"/>
              <w:textAlignment w:val="baseline"/>
              <w:rPr>
                <w:rFonts w:ascii="宋体" w:hAnsi="宋体"/>
                <w:sz w:val="24"/>
              </w:rPr>
            </w:pPr>
          </w:p>
        </w:tc>
        <w:tc>
          <w:tcPr>
            <w:tcW w:w="1276" w:type="dxa"/>
            <w:tcBorders>
              <w:top w:val="single" w:color="auto" w:sz="4" w:space="0"/>
              <w:left w:val="nil"/>
              <w:bottom w:val="single" w:color="auto" w:sz="4" w:space="0"/>
              <w:right w:val="single" w:color="auto" w:sz="4" w:space="0"/>
            </w:tcBorders>
          </w:tcPr>
          <w:p>
            <w:pPr>
              <w:autoSpaceDE w:val="0"/>
              <w:autoSpaceDN w:val="0"/>
              <w:adjustRightInd w:val="0"/>
              <w:spacing w:line="360" w:lineRule="auto"/>
              <w:textAlignment w:val="baseline"/>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7811" w:type="dxa"/>
            <w:gridSpan w:val="7"/>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center"/>
              <w:textAlignment w:val="baseline"/>
              <w:rPr>
                <w:rFonts w:ascii="宋体" w:hAnsi="宋体"/>
                <w:sz w:val="24"/>
              </w:rPr>
            </w:pPr>
            <w:r>
              <w:rPr>
                <w:rFonts w:hint="eastAsia" w:ascii="宋体" w:hAnsi="宋体"/>
                <w:sz w:val="24"/>
              </w:rPr>
              <w:t>合计</w:t>
            </w:r>
          </w:p>
        </w:tc>
        <w:tc>
          <w:tcPr>
            <w:tcW w:w="1276" w:type="dxa"/>
            <w:tcBorders>
              <w:top w:val="single" w:color="auto" w:sz="4" w:space="0"/>
              <w:left w:val="nil"/>
              <w:bottom w:val="single" w:color="auto" w:sz="4" w:space="0"/>
              <w:right w:val="single" w:color="auto" w:sz="4" w:space="0"/>
            </w:tcBorders>
          </w:tcPr>
          <w:p>
            <w:pPr>
              <w:autoSpaceDE w:val="0"/>
              <w:autoSpaceDN w:val="0"/>
              <w:adjustRightInd w:val="0"/>
              <w:spacing w:line="360" w:lineRule="auto"/>
              <w:textAlignment w:val="baseline"/>
              <w:rPr>
                <w:rFonts w:ascii="宋体" w:hAnsi="宋体"/>
                <w:sz w:val="24"/>
              </w:rPr>
            </w:pPr>
          </w:p>
        </w:tc>
      </w:tr>
    </w:tbl>
    <w:p>
      <w:pPr>
        <w:spacing w:line="360" w:lineRule="auto"/>
        <w:rPr>
          <w:rFonts w:hAnsi="宋体"/>
          <w:sz w:val="24"/>
        </w:rPr>
      </w:pPr>
    </w:p>
    <w:p>
      <w:pPr>
        <w:spacing w:line="360" w:lineRule="auto"/>
        <w:rPr>
          <w:rFonts w:hAnsi="宋体"/>
          <w:sz w:val="24"/>
        </w:rPr>
      </w:pPr>
      <w:r>
        <w:rPr>
          <w:rFonts w:hint="eastAsia" w:hAnsi="宋体"/>
          <w:sz w:val="24"/>
        </w:rPr>
        <w:t>填表要求：</w:t>
      </w:r>
    </w:p>
    <w:p>
      <w:pPr>
        <w:spacing w:line="360" w:lineRule="auto"/>
        <w:rPr>
          <w:rFonts w:hAnsi="宋体"/>
          <w:sz w:val="24"/>
        </w:rPr>
      </w:pPr>
      <w:r>
        <w:rPr>
          <w:rFonts w:hint="eastAsia" w:hAnsi="宋体"/>
          <w:sz w:val="24"/>
        </w:rPr>
        <w:t>1.上述小型和微型企业（或残疾人福利性单位、监狱企业）产品的生产制造商须符合《政 府采购 促进中小企业发展暂行办法》（财库[2011]181 号）、《财政部民政部、中国残疾人联合会关于促进残疾人就业政府采购政策的通知》（财库〔2017〕141号）、《财政部、司法部关于政府采购支持监狱企业发展有关问题的通知》（财库〔2014〕68号）所规定的有关条件。</w:t>
      </w:r>
    </w:p>
    <w:p>
      <w:pPr>
        <w:spacing w:line="360" w:lineRule="auto"/>
        <w:rPr>
          <w:rFonts w:hAnsi="宋体"/>
          <w:sz w:val="24"/>
        </w:rPr>
      </w:pPr>
      <w:r>
        <w:rPr>
          <w:rFonts w:hint="eastAsia" w:hAnsi="宋体"/>
          <w:sz w:val="24"/>
        </w:rPr>
        <w:t>2.以上产品名称、品牌及型号必须与投标明细报价表中列述的一一对应，如有不对应将会影响价格折扣评分。</w:t>
      </w:r>
    </w:p>
    <w:p>
      <w:pPr>
        <w:spacing w:line="360" w:lineRule="auto"/>
        <w:rPr>
          <w:rFonts w:hAnsi="宋体"/>
          <w:sz w:val="24"/>
        </w:rPr>
      </w:pPr>
      <w:r>
        <w:rPr>
          <w:rFonts w:hint="eastAsia" w:hAnsi="宋体"/>
          <w:sz w:val="24"/>
        </w:rPr>
        <w:t xml:space="preserve"> 3.上表中的“产品”包括货物及其提供的服务与工程。</w:t>
      </w:r>
    </w:p>
    <w:p>
      <w:pPr>
        <w:spacing w:line="360" w:lineRule="auto"/>
        <w:rPr>
          <w:rFonts w:hAnsi="宋体"/>
          <w:sz w:val="24"/>
        </w:rPr>
      </w:pPr>
      <w:r>
        <w:rPr>
          <w:rFonts w:hint="eastAsia" w:hAnsi="宋体"/>
          <w:sz w:val="24"/>
        </w:rPr>
        <w:t>法定代表人或其授权代表签字：</w:t>
      </w:r>
    </w:p>
    <w:p>
      <w:pPr>
        <w:spacing w:line="360" w:lineRule="auto"/>
        <w:rPr>
          <w:rFonts w:hAnsi="宋体"/>
          <w:sz w:val="24"/>
        </w:rPr>
      </w:pPr>
      <w:r>
        <w:rPr>
          <w:rFonts w:hAnsi="宋体"/>
          <w:sz w:val="24"/>
        </w:rPr>
        <w:t xml:space="preserve"> </w:t>
      </w:r>
    </w:p>
    <w:p>
      <w:pPr>
        <w:spacing w:line="360" w:lineRule="auto"/>
        <w:ind w:right="600"/>
        <w:jc w:val="right"/>
        <w:rPr>
          <w:rFonts w:hAnsi="宋体"/>
          <w:sz w:val="24"/>
        </w:rPr>
      </w:pPr>
      <w:r>
        <w:rPr>
          <w:rFonts w:hint="eastAsia" w:hAnsi="宋体"/>
          <w:sz w:val="24"/>
        </w:rPr>
        <w:t>投标人名称（盖单位公章）：</w:t>
      </w:r>
    </w:p>
    <w:p>
      <w:r>
        <w:rPr>
          <w:rFonts w:hint="eastAsia" w:hAnsi="宋体"/>
          <w:sz w:val="24"/>
        </w:rPr>
        <w:t xml:space="preserve">                                         日期：  年  月  日</w:t>
      </w:r>
    </w:p>
    <w:p>
      <w:pPr>
        <w:pStyle w:val="2"/>
      </w:pPr>
    </w:p>
    <w:p>
      <w:pPr>
        <w:pStyle w:val="2"/>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pPr>
        <w:pStyle w:val="2"/>
        <w:ind w:firstLine="1920" w:firstLineChars="600"/>
        <w:rPr>
          <w:sz w:val="32"/>
          <w:szCs w:val="32"/>
        </w:rPr>
      </w:pPr>
      <w:r>
        <w:rPr>
          <w:rFonts w:hint="eastAsia"/>
          <w:sz w:val="32"/>
          <w:szCs w:val="32"/>
        </w:rPr>
        <w:t>第五章 评标定标办法</w:t>
      </w:r>
    </w:p>
    <w:p>
      <w:pPr>
        <w:pStyle w:val="2"/>
      </w:pPr>
    </w:p>
    <w:p>
      <w:pPr>
        <w:tabs>
          <w:tab w:val="left" w:pos="8820"/>
        </w:tabs>
        <w:adjustRightInd w:val="0"/>
        <w:snapToGrid w:val="0"/>
        <w:spacing w:beforeLines="50" w:line="460" w:lineRule="exact"/>
        <w:ind w:firstLine="440" w:firstLineChars="200"/>
        <w:rPr>
          <w:rFonts w:ascii="宋体" w:hAnsi="宋体"/>
          <w:kern w:val="0"/>
          <w:sz w:val="22"/>
        </w:rPr>
      </w:pPr>
      <w:r>
        <w:rPr>
          <w:rFonts w:hint="eastAsia" w:ascii="宋体" w:hAnsi="宋体"/>
          <w:kern w:val="0"/>
          <w:sz w:val="22"/>
        </w:rPr>
        <w:t>根据《中华人民共和国政府采购法》等有关政府采购法规，结合本次采购实际，按照公平、公正、科学、择优的原则选择中标单位，特制定本评审办法。</w:t>
      </w:r>
    </w:p>
    <w:p>
      <w:pPr>
        <w:adjustRightInd w:val="0"/>
        <w:snapToGrid w:val="0"/>
        <w:spacing w:line="460" w:lineRule="exact"/>
        <w:jc w:val="center"/>
        <w:rPr>
          <w:rFonts w:ascii="宋体" w:hAnsi="宋体"/>
          <w:kern w:val="0"/>
          <w:sz w:val="22"/>
        </w:rPr>
      </w:pPr>
      <w:r>
        <w:rPr>
          <w:rFonts w:hint="eastAsia" w:ascii="宋体" w:hAnsi="宋体"/>
          <w:kern w:val="0"/>
          <w:sz w:val="22"/>
        </w:rPr>
        <w:t>一、总则</w:t>
      </w:r>
    </w:p>
    <w:p>
      <w:pPr>
        <w:pStyle w:val="9"/>
        <w:adjustRightInd w:val="0"/>
        <w:snapToGrid w:val="0"/>
        <w:spacing w:line="460" w:lineRule="exact"/>
        <w:rPr>
          <w:rFonts w:eastAsia="宋体"/>
          <w:b w:val="0"/>
          <w:color w:val="auto"/>
          <w:sz w:val="22"/>
          <w:szCs w:val="22"/>
        </w:rPr>
      </w:pPr>
      <w:r>
        <w:rPr>
          <w:rFonts w:hint="eastAsia" w:eastAsia="宋体"/>
          <w:b w:val="0"/>
          <w:color w:val="auto"/>
          <w:sz w:val="22"/>
          <w:szCs w:val="22"/>
        </w:rPr>
        <w:t>评审工作遵循公平、公正、民主、科学的原则和诚实、信誉、效率的服务原则。本着科学、严谨的态度，认真进行评审。择优选定中标单位，最大限度的保护当事人权益，严格按照招标文件的商务、技术要求，对投标文件进行综合评定，提出优选方案，编写评审报告。评标委员会必须严格遵守保密规定，不得泄漏评审的有关情况，不得索贿受贿，不得接受吃请和礼品，不得参加影响公正评审的有关活动。对落标单位，评标委员会不作任何落标解释。投标供应商不得以任何方式干扰招投标工作的进行，一经发现其投标文件将被拒绝。</w:t>
      </w:r>
    </w:p>
    <w:p>
      <w:pPr>
        <w:adjustRightInd w:val="0"/>
        <w:snapToGrid w:val="0"/>
        <w:spacing w:line="460" w:lineRule="exact"/>
        <w:jc w:val="center"/>
        <w:rPr>
          <w:rFonts w:ascii="宋体" w:hAnsi="宋体"/>
          <w:kern w:val="0"/>
          <w:sz w:val="22"/>
        </w:rPr>
      </w:pPr>
      <w:r>
        <w:rPr>
          <w:rFonts w:hint="eastAsia" w:ascii="宋体" w:hAnsi="宋体"/>
          <w:kern w:val="0"/>
          <w:sz w:val="22"/>
        </w:rPr>
        <w:t>二、评审组织</w:t>
      </w:r>
    </w:p>
    <w:p>
      <w:pPr>
        <w:pStyle w:val="9"/>
        <w:adjustRightInd w:val="0"/>
        <w:snapToGrid w:val="0"/>
        <w:spacing w:line="460" w:lineRule="exact"/>
        <w:rPr>
          <w:rFonts w:eastAsia="宋体"/>
          <w:b w:val="0"/>
          <w:color w:val="auto"/>
          <w:sz w:val="22"/>
          <w:szCs w:val="22"/>
        </w:rPr>
      </w:pPr>
      <w:r>
        <w:rPr>
          <w:rFonts w:hint="eastAsia" w:eastAsia="宋体"/>
          <w:b w:val="0"/>
          <w:color w:val="auto"/>
          <w:sz w:val="22"/>
          <w:szCs w:val="22"/>
        </w:rPr>
        <w:t>评审工作由采购人依法组建的评标委员会负责，评标委员会由采购人代表以及评审专家库中随机抽取的有关技术、经济专家共同组成。</w:t>
      </w:r>
    </w:p>
    <w:p>
      <w:pPr>
        <w:pStyle w:val="25"/>
        <w:widowControl w:val="0"/>
        <w:pBdr>
          <w:left w:val="none" w:color="auto" w:sz="0" w:space="0"/>
          <w:bottom w:val="none" w:color="auto" w:sz="0" w:space="0"/>
          <w:right w:val="none" w:color="auto" w:sz="0" w:space="0"/>
        </w:pBdr>
        <w:adjustRightInd w:val="0"/>
        <w:snapToGrid w:val="0"/>
        <w:spacing w:before="0" w:beforeAutospacing="0" w:after="0" w:afterAutospacing="0" w:line="460" w:lineRule="exact"/>
        <w:textAlignment w:val="auto"/>
        <w:rPr>
          <w:rFonts w:ascii="宋体" w:hAnsi="宋体"/>
          <w:b w:val="0"/>
          <w:kern w:val="2"/>
          <w:sz w:val="22"/>
          <w:szCs w:val="22"/>
        </w:rPr>
      </w:pPr>
      <w:r>
        <w:rPr>
          <w:rFonts w:hint="eastAsia" w:ascii="宋体" w:hAnsi="宋体"/>
          <w:b w:val="0"/>
          <w:kern w:val="2"/>
          <w:sz w:val="22"/>
          <w:szCs w:val="22"/>
        </w:rPr>
        <w:t>三、评标程序及评审办法</w:t>
      </w:r>
    </w:p>
    <w:p>
      <w:pPr>
        <w:adjustRightInd w:val="0"/>
        <w:snapToGrid w:val="0"/>
        <w:spacing w:line="460" w:lineRule="exact"/>
        <w:ind w:firstLine="440" w:firstLineChars="200"/>
        <w:jc w:val="left"/>
        <w:rPr>
          <w:rFonts w:ascii="宋体" w:hAnsi="宋体"/>
          <w:sz w:val="22"/>
        </w:rPr>
      </w:pPr>
      <w:r>
        <w:rPr>
          <w:rFonts w:hint="eastAsia" w:ascii="宋体" w:hAnsi="宋体"/>
          <w:sz w:val="22"/>
        </w:rPr>
        <w:t>本次开标程序如下：</w:t>
      </w:r>
    </w:p>
    <w:p>
      <w:pPr>
        <w:shd w:val="clear" w:color="auto" w:fill="FFFFFF"/>
        <w:spacing w:line="460" w:lineRule="exact"/>
        <w:ind w:firstLine="440" w:firstLineChars="200"/>
        <w:rPr>
          <w:rFonts w:ascii="宋体" w:hAnsi="宋体"/>
          <w:kern w:val="0"/>
          <w:sz w:val="22"/>
        </w:rPr>
      </w:pPr>
      <w:r>
        <w:rPr>
          <w:rFonts w:hint="eastAsia" w:ascii="宋体" w:hAnsi="宋体"/>
          <w:kern w:val="0"/>
          <w:sz w:val="22"/>
        </w:rPr>
        <w:t>1、向各投标供应商发出电子加密投标文件【开始解密】通知，由供应商按招标文件规定的时间内自行进行投标文件解密。</w:t>
      </w:r>
      <w:r>
        <w:rPr>
          <w:rFonts w:hint="eastAsia" w:ascii="宋体" w:hAnsi="宋体"/>
          <w:b/>
          <w:kern w:val="0"/>
          <w:sz w:val="22"/>
        </w:rPr>
        <w:t>投标供应商在规定的时间内无法完成已递交的“电子加密投标文件”解密的，</w:t>
      </w:r>
      <w:r>
        <w:rPr>
          <w:rFonts w:ascii="宋体" w:hAnsi="宋体"/>
          <w:b/>
          <w:kern w:val="0"/>
          <w:sz w:val="22"/>
        </w:rPr>
        <w:t>其投标文件按拒收处理。</w:t>
      </w:r>
    </w:p>
    <w:p>
      <w:pPr>
        <w:adjustRightInd w:val="0"/>
        <w:snapToGrid w:val="0"/>
        <w:spacing w:line="460" w:lineRule="exact"/>
        <w:ind w:firstLine="440" w:firstLineChars="200"/>
        <w:rPr>
          <w:rFonts w:ascii="宋体" w:hAnsi="宋体"/>
          <w:sz w:val="22"/>
        </w:rPr>
      </w:pPr>
      <w:r>
        <w:rPr>
          <w:rFonts w:ascii="宋体" w:hAnsi="宋体"/>
          <w:sz w:val="22"/>
        </w:rPr>
        <w:t>2</w:t>
      </w:r>
      <w:r>
        <w:rPr>
          <w:rFonts w:hint="eastAsia" w:ascii="宋体" w:hAnsi="宋体"/>
          <w:sz w:val="22"/>
        </w:rPr>
        <w:t>、</w:t>
      </w:r>
      <w:r>
        <w:rPr>
          <w:rFonts w:ascii="宋体" w:hAnsi="宋体"/>
          <w:sz w:val="22"/>
        </w:rPr>
        <w:t>投标文件解密结束，开启资格文件，进入资格审查环节，采购人或采购代理机构将依法对投标供应商的资格进行审查。</w:t>
      </w:r>
    </w:p>
    <w:p>
      <w:pPr>
        <w:adjustRightInd w:val="0"/>
        <w:snapToGrid w:val="0"/>
        <w:spacing w:line="460" w:lineRule="exact"/>
        <w:ind w:firstLine="440" w:firstLineChars="200"/>
        <w:rPr>
          <w:rFonts w:ascii="宋体" w:hAnsi="宋体"/>
          <w:sz w:val="22"/>
        </w:rPr>
      </w:pPr>
      <w:r>
        <w:rPr>
          <w:rFonts w:ascii="宋体" w:hAnsi="宋体"/>
          <w:sz w:val="22"/>
        </w:rPr>
        <w:t>3</w:t>
      </w:r>
      <w:r>
        <w:rPr>
          <w:rFonts w:hint="eastAsia" w:ascii="宋体" w:hAnsi="宋体"/>
          <w:sz w:val="22"/>
        </w:rPr>
        <w:t>、</w:t>
      </w:r>
      <w:r>
        <w:rPr>
          <w:rFonts w:ascii="宋体" w:hAnsi="宋体"/>
          <w:sz w:val="22"/>
        </w:rPr>
        <w:t>开启资格审查通过的投标供应商的商务技术文件进入符合性审查及商务技术评审</w:t>
      </w:r>
      <w:r>
        <w:rPr>
          <w:rFonts w:hint="eastAsia" w:ascii="宋体" w:hAnsi="宋体"/>
          <w:sz w:val="22"/>
        </w:rPr>
        <w:t>。</w:t>
      </w:r>
    </w:p>
    <w:p>
      <w:pPr>
        <w:shd w:val="clear" w:color="auto" w:fill="FFFFFF"/>
        <w:spacing w:line="460" w:lineRule="exact"/>
        <w:ind w:firstLine="440" w:firstLineChars="200"/>
        <w:rPr>
          <w:rFonts w:ascii="宋体" w:hAnsi="宋体"/>
          <w:kern w:val="0"/>
          <w:sz w:val="22"/>
        </w:rPr>
      </w:pPr>
      <w:r>
        <w:rPr>
          <w:rFonts w:ascii="宋体" w:hAnsi="宋体"/>
          <w:kern w:val="0"/>
          <w:sz w:val="22"/>
        </w:rPr>
        <w:t>4</w:t>
      </w:r>
      <w:r>
        <w:rPr>
          <w:rFonts w:hint="eastAsia" w:ascii="宋体" w:hAnsi="宋体"/>
          <w:kern w:val="0"/>
          <w:sz w:val="22"/>
        </w:rPr>
        <w:t>、</w:t>
      </w:r>
      <w:r>
        <w:rPr>
          <w:rFonts w:ascii="宋体" w:hAnsi="宋体"/>
          <w:kern w:val="0"/>
          <w:sz w:val="22"/>
        </w:rPr>
        <w:t>符合性审查、商务技术评审结束后，开启符合性审查、商务技术评审有效投标供应商的报价文件。由评标委员会对报价文件的符合性等进行审查核实</w:t>
      </w:r>
      <w:r>
        <w:rPr>
          <w:rFonts w:hint="eastAsia" w:ascii="宋体" w:hAnsi="宋体"/>
          <w:kern w:val="0"/>
          <w:sz w:val="22"/>
        </w:rPr>
        <w:t>，对报价进行得分计算。</w:t>
      </w:r>
    </w:p>
    <w:p>
      <w:pPr>
        <w:adjustRightInd w:val="0"/>
        <w:snapToGrid w:val="0"/>
        <w:spacing w:line="460" w:lineRule="exact"/>
        <w:ind w:firstLine="420"/>
        <w:rPr>
          <w:rFonts w:ascii="宋体" w:hAnsi="宋体"/>
          <w:kern w:val="0"/>
          <w:sz w:val="22"/>
        </w:rPr>
      </w:pPr>
      <w:r>
        <w:rPr>
          <w:rFonts w:hint="eastAsia" w:ascii="宋体" w:hAnsi="宋体"/>
          <w:kern w:val="0"/>
          <w:sz w:val="22"/>
        </w:rPr>
        <w:t>5、根据</w:t>
      </w:r>
      <w:r>
        <w:rPr>
          <w:rFonts w:ascii="宋体" w:hAnsi="宋体"/>
          <w:kern w:val="0"/>
          <w:sz w:val="22"/>
        </w:rPr>
        <w:t>各投标供应商</w:t>
      </w:r>
      <w:r>
        <w:rPr>
          <w:rFonts w:hint="eastAsia" w:ascii="宋体" w:hAnsi="宋体"/>
          <w:kern w:val="0"/>
          <w:sz w:val="22"/>
        </w:rPr>
        <w:t>综合得分从高到低</w:t>
      </w:r>
      <w:r>
        <w:rPr>
          <w:rFonts w:ascii="宋体" w:hAnsi="宋体"/>
          <w:kern w:val="0"/>
          <w:sz w:val="22"/>
        </w:rPr>
        <w:t>进行排序，推荐中标候选供应商；综合得分最高的供应商推荐为中标供应商</w:t>
      </w:r>
      <w:r>
        <w:rPr>
          <w:rFonts w:hint="eastAsia" w:ascii="宋体" w:hAnsi="宋体"/>
          <w:kern w:val="0"/>
          <w:sz w:val="22"/>
        </w:rPr>
        <w:t>。</w:t>
      </w:r>
    </w:p>
    <w:p>
      <w:pPr>
        <w:adjustRightInd w:val="0"/>
        <w:snapToGrid w:val="0"/>
        <w:spacing w:line="460" w:lineRule="exact"/>
        <w:ind w:firstLine="420"/>
        <w:rPr>
          <w:rFonts w:ascii="宋体" w:hAnsi="宋体"/>
          <w:kern w:val="0"/>
          <w:sz w:val="22"/>
        </w:rPr>
      </w:pPr>
      <w:r>
        <w:rPr>
          <w:rFonts w:hint="eastAsia" w:ascii="宋体" w:hAnsi="宋体"/>
          <w:kern w:val="0"/>
          <w:sz w:val="22"/>
        </w:rPr>
        <w:t>6、由评标委员会向采购人推荐综合得分第一名的供应商为中标供应商，并提交评审报告。如果得分相同，以投标报价低的优先；如投标报价也相同，则以政采云系统记录的投标文件解密时间排序在前面的优先。</w:t>
      </w:r>
    </w:p>
    <w:p>
      <w:pPr>
        <w:shd w:val="clear" w:color="auto" w:fill="FFFFFF"/>
        <w:spacing w:line="460" w:lineRule="exact"/>
        <w:ind w:firstLine="440" w:firstLineChars="200"/>
        <w:rPr>
          <w:rFonts w:ascii="宋体" w:hAnsi="宋体"/>
          <w:kern w:val="0"/>
          <w:sz w:val="22"/>
        </w:rPr>
      </w:pPr>
      <w:r>
        <w:rPr>
          <w:rFonts w:hint="eastAsia" w:ascii="宋体" w:hAnsi="宋体"/>
          <w:kern w:val="0"/>
          <w:sz w:val="22"/>
        </w:rPr>
        <w:t>7、</w:t>
      </w:r>
      <w:r>
        <w:rPr>
          <w:rFonts w:ascii="宋体" w:hAnsi="宋体"/>
          <w:kern w:val="0"/>
          <w:sz w:val="22"/>
        </w:rPr>
        <w:t>评审结束后，公布采购结果。</w:t>
      </w:r>
    </w:p>
    <w:p>
      <w:pPr>
        <w:spacing w:beforeLines="50" w:afterLines="50" w:line="460" w:lineRule="exact"/>
        <w:ind w:firstLine="590" w:firstLineChars="196"/>
        <w:rPr>
          <w:rFonts w:ascii="楷体" w:hAnsi="楷体" w:eastAsia="楷体" w:cs="楷体"/>
          <w:b/>
          <w:bCs/>
          <w:color w:val="000000"/>
          <w:sz w:val="30"/>
          <w:szCs w:val="30"/>
        </w:rPr>
      </w:pPr>
    </w:p>
    <w:p>
      <w:pPr>
        <w:spacing w:beforeLines="50" w:afterLines="50" w:line="460" w:lineRule="exact"/>
        <w:ind w:firstLine="590" w:firstLineChars="196"/>
        <w:rPr>
          <w:rFonts w:ascii="楷体" w:hAnsi="楷体" w:eastAsia="楷体" w:cs="楷体"/>
          <w:b/>
          <w:color w:val="000000"/>
          <w:sz w:val="30"/>
          <w:szCs w:val="30"/>
        </w:rPr>
      </w:pPr>
      <w:r>
        <w:rPr>
          <w:rFonts w:hint="eastAsia" w:ascii="楷体" w:hAnsi="楷体" w:eastAsia="楷体" w:cs="楷体"/>
          <w:b/>
          <w:bCs/>
          <w:color w:val="000000"/>
          <w:sz w:val="30"/>
          <w:szCs w:val="30"/>
        </w:rPr>
        <w:t>四、评标内容及标准</w:t>
      </w:r>
    </w:p>
    <w:p>
      <w:pPr>
        <w:spacing w:beforeLines="50" w:afterLines="50" w:line="400" w:lineRule="exact"/>
        <w:ind w:firstLine="440" w:firstLineChars="200"/>
        <w:rPr>
          <w:rFonts w:asciiTheme="minorEastAsia" w:hAnsiTheme="minorEastAsia" w:eastAsiaTheme="minorEastAsia" w:cstheme="minorEastAsia"/>
          <w:color w:val="000000"/>
          <w:sz w:val="22"/>
        </w:rPr>
      </w:pPr>
      <w:r>
        <w:rPr>
          <w:rFonts w:hint="eastAsia" w:asciiTheme="minorEastAsia" w:hAnsiTheme="minorEastAsia" w:eastAsiaTheme="minorEastAsia" w:cstheme="minorEastAsia"/>
          <w:color w:val="000000"/>
          <w:sz w:val="22"/>
        </w:rPr>
        <w:t>本次评标采用综合评分法，总分为100分。合格投标人的评标得分为各项目汇总得分，中标候选资格按评标得分由高到低顺序排列，得分相同的，按投标报价由低到高顺序排列；得分且投标报价相同的，按技术得分由高到低顺序排列。排名第一的的投标人为中标候选人,排名第二的投标人为候补中标候选人……其他投标人中标候选资格依此类推。评分过程中采用四舍五入法，并保留小数2位。</w:t>
      </w:r>
    </w:p>
    <w:p>
      <w:pPr>
        <w:spacing w:beforeLines="50" w:afterLines="50" w:line="400" w:lineRule="exact"/>
        <w:ind w:firstLine="440" w:firstLineChars="200"/>
        <w:rPr>
          <w:rFonts w:ascii="楷体" w:hAnsi="楷体" w:eastAsia="楷体" w:cs="楷体"/>
          <w:bCs/>
          <w:color w:val="000000"/>
          <w:sz w:val="30"/>
          <w:szCs w:val="30"/>
        </w:rPr>
      </w:pPr>
      <w:r>
        <w:rPr>
          <w:rFonts w:hint="eastAsia" w:asciiTheme="minorEastAsia" w:hAnsiTheme="minorEastAsia" w:eastAsiaTheme="minorEastAsia" w:cstheme="minorEastAsia"/>
          <w:color w:val="000000"/>
          <w:sz w:val="22"/>
        </w:rPr>
        <w:t>投标人评标综合得分=价格分+(技术分+商务资信及其他分)</w:t>
      </w:r>
    </w:p>
    <w:p>
      <w:pPr>
        <w:spacing w:beforeLines="50" w:afterLines="50" w:line="400" w:lineRule="exact"/>
        <w:ind w:firstLine="440" w:firstLineChars="200"/>
        <w:rPr>
          <w:rFonts w:asciiTheme="minorEastAsia" w:hAnsiTheme="minorEastAsia" w:eastAsiaTheme="minorEastAsia" w:cstheme="minorEastAsia"/>
          <w:color w:val="000000"/>
          <w:sz w:val="22"/>
        </w:rPr>
      </w:pPr>
      <w:r>
        <w:rPr>
          <w:rFonts w:hint="eastAsia" w:asciiTheme="minorEastAsia" w:hAnsiTheme="minorEastAsia" w:eastAsiaTheme="minorEastAsia" w:cstheme="minorEastAsia"/>
          <w:color w:val="000000"/>
          <w:sz w:val="22"/>
        </w:rPr>
        <w:t>价格分（30分）</w:t>
      </w:r>
    </w:p>
    <w:p>
      <w:pPr>
        <w:numPr>
          <w:ilvl w:val="0"/>
          <w:numId w:val="3"/>
        </w:numPr>
        <w:spacing w:beforeLines="50" w:afterLines="50" w:line="400" w:lineRule="exact"/>
        <w:ind w:firstLine="440" w:firstLineChars="200"/>
        <w:rPr>
          <w:rFonts w:asciiTheme="minorEastAsia" w:hAnsiTheme="minorEastAsia" w:eastAsiaTheme="minorEastAsia" w:cstheme="minorEastAsia"/>
          <w:color w:val="000000"/>
          <w:sz w:val="22"/>
        </w:rPr>
      </w:pPr>
      <w:r>
        <w:rPr>
          <w:rFonts w:hint="eastAsia" w:asciiTheme="minorEastAsia" w:hAnsiTheme="minorEastAsia" w:eastAsiaTheme="minorEastAsia" w:cstheme="minorEastAsia"/>
          <w:color w:val="000000"/>
          <w:sz w:val="22"/>
        </w:rPr>
        <w:t>价格分采用低价优先法计算，即满足招标文件要求且投标价格最低的投标报价为评标基准价，其他投标人的价格分按照下列公式计算：投标报价得分=（评标基准价/投标报价）×30%×100</w:t>
      </w:r>
    </w:p>
    <w:p>
      <w:pPr>
        <w:snapToGrid w:val="0"/>
        <w:spacing w:line="500" w:lineRule="exact"/>
        <w:ind w:firstLine="440" w:firstLineChars="200"/>
        <w:rPr>
          <w:rFonts w:asciiTheme="minorEastAsia" w:hAnsiTheme="minorEastAsia" w:eastAsiaTheme="minorEastAsia" w:cstheme="minorEastAsia"/>
          <w:smallCaps/>
          <w:color w:val="000000"/>
          <w:sz w:val="22"/>
        </w:rPr>
      </w:pPr>
      <w:r>
        <w:rPr>
          <w:rFonts w:hint="eastAsia" w:asciiTheme="minorEastAsia" w:hAnsiTheme="minorEastAsia" w:eastAsiaTheme="minorEastAsia" w:cstheme="minorEastAsia"/>
          <w:smallCaps/>
          <w:color w:val="000000"/>
          <w:sz w:val="22"/>
        </w:rPr>
        <w:t>2、依照《政府采购促进中小企业发展暂行办法》、《财政部 民政部 中国残疾人联合会关于促进残疾人就业政府采购政策的通知》（财库〔2017〕141号）、《财政部、司法部关于政府采购支持监狱企业发展有关问题的通知》（财库〔2014〕68号）的规定，对符合相关要求的有效投标人，按照以下比例给予相应的价格扣除，以确定该投标人的报价评审价格：</w:t>
      </w:r>
    </w:p>
    <w:tbl>
      <w:tblPr>
        <w:tblStyle w:val="17"/>
        <w:tblW w:w="0" w:type="auto"/>
        <w:jc w:val="center"/>
        <w:tblLayout w:type="fixed"/>
        <w:tblCellMar>
          <w:top w:w="0" w:type="dxa"/>
          <w:left w:w="108" w:type="dxa"/>
          <w:bottom w:w="0" w:type="dxa"/>
          <w:right w:w="108" w:type="dxa"/>
        </w:tblCellMar>
      </w:tblPr>
      <w:tblGrid>
        <w:gridCol w:w="728"/>
        <w:gridCol w:w="2997"/>
        <w:gridCol w:w="2081"/>
        <w:gridCol w:w="3359"/>
      </w:tblGrid>
      <w:tr>
        <w:tblPrEx>
          <w:tblCellMar>
            <w:top w:w="0" w:type="dxa"/>
            <w:left w:w="108" w:type="dxa"/>
            <w:bottom w:w="0" w:type="dxa"/>
            <w:right w:w="108" w:type="dxa"/>
          </w:tblCellMar>
        </w:tblPrEx>
        <w:trPr>
          <w:trHeight w:val="463" w:hRule="atLeast"/>
          <w:jc w:val="center"/>
        </w:trPr>
        <w:tc>
          <w:tcPr>
            <w:tcW w:w="728" w:type="dxa"/>
            <w:tcBorders>
              <w:top w:val="single" w:color="000000" w:sz="6" w:space="0"/>
              <w:left w:val="single" w:color="000000" w:sz="6" w:space="0"/>
              <w:bottom w:val="single" w:color="000000" w:sz="6" w:space="0"/>
              <w:right w:val="single" w:color="000000" w:sz="6" w:space="0"/>
            </w:tcBorders>
            <w:shd w:val="clear" w:color="auto" w:fill="F3F3F3"/>
            <w:tcMar>
              <w:top w:w="0" w:type="dxa"/>
              <w:left w:w="0" w:type="dxa"/>
              <w:bottom w:w="0" w:type="dxa"/>
              <w:right w:w="0" w:type="dxa"/>
            </w:tcMar>
            <w:vAlign w:val="center"/>
          </w:tcPr>
          <w:p>
            <w:pPr>
              <w:snapToGrid w:val="0"/>
              <w:spacing w:line="460" w:lineRule="exact"/>
              <w:ind w:left="149"/>
              <w:rPr>
                <w:rFonts w:ascii="楷体" w:hAnsi="楷体" w:eastAsia="楷体" w:cs="楷体"/>
                <w:smallCaps/>
                <w:color w:val="000000"/>
                <w:sz w:val="24"/>
                <w:szCs w:val="24"/>
              </w:rPr>
            </w:pPr>
            <w:r>
              <w:rPr>
                <w:rFonts w:hint="eastAsia" w:ascii="楷体" w:hAnsi="楷体" w:eastAsia="楷体" w:cs="楷体"/>
                <w:smallCaps/>
                <w:color w:val="000000"/>
                <w:sz w:val="24"/>
                <w:szCs w:val="24"/>
              </w:rPr>
              <w:t>序号</w:t>
            </w:r>
          </w:p>
        </w:tc>
        <w:tc>
          <w:tcPr>
            <w:tcW w:w="2997" w:type="dxa"/>
            <w:tcBorders>
              <w:top w:val="single" w:color="000000" w:sz="6" w:space="0"/>
              <w:left w:val="nil"/>
              <w:bottom w:val="single" w:color="000000" w:sz="6" w:space="0"/>
              <w:right w:val="single" w:color="000000" w:sz="6" w:space="0"/>
            </w:tcBorders>
            <w:shd w:val="clear" w:color="auto" w:fill="F3F3F3"/>
            <w:tcMar>
              <w:top w:w="0" w:type="dxa"/>
              <w:left w:w="0" w:type="dxa"/>
              <w:bottom w:w="0" w:type="dxa"/>
              <w:right w:w="0" w:type="dxa"/>
            </w:tcMar>
            <w:vAlign w:val="center"/>
          </w:tcPr>
          <w:p>
            <w:pPr>
              <w:snapToGrid w:val="0"/>
              <w:spacing w:line="460" w:lineRule="exact"/>
              <w:jc w:val="center"/>
              <w:rPr>
                <w:rFonts w:ascii="楷体" w:hAnsi="楷体" w:eastAsia="楷体" w:cs="楷体"/>
                <w:smallCaps/>
                <w:color w:val="000000"/>
                <w:sz w:val="24"/>
                <w:szCs w:val="24"/>
              </w:rPr>
            </w:pPr>
            <w:r>
              <w:rPr>
                <w:rFonts w:hint="eastAsia" w:ascii="楷体" w:hAnsi="楷体" w:eastAsia="楷体" w:cs="楷体"/>
                <w:smallCaps/>
                <w:color w:val="000000"/>
                <w:sz w:val="24"/>
                <w:szCs w:val="24"/>
              </w:rPr>
              <w:t>情形</w:t>
            </w:r>
          </w:p>
        </w:tc>
        <w:tc>
          <w:tcPr>
            <w:tcW w:w="2081" w:type="dxa"/>
            <w:tcBorders>
              <w:top w:val="single" w:color="000000" w:sz="6" w:space="0"/>
              <w:left w:val="nil"/>
              <w:bottom w:val="single" w:color="000000" w:sz="6" w:space="0"/>
              <w:right w:val="single" w:color="000000" w:sz="6" w:space="0"/>
            </w:tcBorders>
            <w:shd w:val="clear" w:color="auto" w:fill="F3F3F3"/>
            <w:tcMar>
              <w:top w:w="0" w:type="dxa"/>
              <w:left w:w="0" w:type="dxa"/>
              <w:bottom w:w="0" w:type="dxa"/>
              <w:right w:w="0" w:type="dxa"/>
            </w:tcMar>
            <w:vAlign w:val="center"/>
          </w:tcPr>
          <w:p>
            <w:pPr>
              <w:snapToGrid w:val="0"/>
              <w:spacing w:line="460" w:lineRule="exact"/>
              <w:jc w:val="center"/>
              <w:rPr>
                <w:rFonts w:ascii="楷体" w:hAnsi="楷体" w:eastAsia="楷体" w:cs="楷体"/>
                <w:smallCaps/>
                <w:color w:val="000000"/>
                <w:sz w:val="24"/>
                <w:szCs w:val="24"/>
              </w:rPr>
            </w:pPr>
            <w:r>
              <w:rPr>
                <w:rFonts w:hint="eastAsia" w:ascii="楷体" w:hAnsi="楷体" w:eastAsia="楷体" w:cs="楷体"/>
                <w:smallCaps/>
                <w:color w:val="000000"/>
                <w:sz w:val="24"/>
                <w:szCs w:val="24"/>
              </w:rPr>
              <w:t>价格扣除比例</w:t>
            </w:r>
          </w:p>
        </w:tc>
        <w:tc>
          <w:tcPr>
            <w:tcW w:w="3359" w:type="dxa"/>
            <w:tcBorders>
              <w:top w:val="single" w:color="000000" w:sz="6" w:space="0"/>
              <w:left w:val="nil"/>
              <w:bottom w:val="single" w:color="000000" w:sz="6" w:space="0"/>
              <w:right w:val="single" w:color="000000" w:sz="6" w:space="0"/>
            </w:tcBorders>
            <w:shd w:val="clear" w:color="auto" w:fill="F3F3F3"/>
            <w:tcMar>
              <w:top w:w="0" w:type="dxa"/>
              <w:left w:w="0" w:type="dxa"/>
              <w:bottom w:w="0" w:type="dxa"/>
              <w:right w:w="0" w:type="dxa"/>
            </w:tcMar>
            <w:vAlign w:val="center"/>
          </w:tcPr>
          <w:p>
            <w:pPr>
              <w:snapToGrid w:val="0"/>
              <w:spacing w:line="460" w:lineRule="exact"/>
              <w:jc w:val="center"/>
              <w:rPr>
                <w:rFonts w:ascii="楷体" w:hAnsi="楷体" w:eastAsia="楷体" w:cs="楷体"/>
                <w:smallCaps/>
                <w:color w:val="000000"/>
                <w:sz w:val="24"/>
                <w:szCs w:val="24"/>
              </w:rPr>
            </w:pPr>
            <w:r>
              <w:rPr>
                <w:rFonts w:hint="eastAsia" w:ascii="楷体" w:hAnsi="楷体" w:eastAsia="楷体" w:cs="楷体"/>
                <w:smallCaps/>
                <w:color w:val="000000"/>
                <w:sz w:val="24"/>
                <w:szCs w:val="24"/>
              </w:rPr>
              <w:t>计算公式</w:t>
            </w:r>
          </w:p>
        </w:tc>
      </w:tr>
      <w:tr>
        <w:tblPrEx>
          <w:tblCellMar>
            <w:top w:w="0" w:type="dxa"/>
            <w:left w:w="108" w:type="dxa"/>
            <w:bottom w:w="0" w:type="dxa"/>
            <w:right w:w="108" w:type="dxa"/>
          </w:tblCellMar>
        </w:tblPrEx>
        <w:trPr>
          <w:trHeight w:val="1382" w:hRule="atLeast"/>
          <w:jc w:val="center"/>
        </w:trPr>
        <w:tc>
          <w:tcPr>
            <w:tcW w:w="728"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snapToGrid w:val="0"/>
              <w:spacing w:line="460" w:lineRule="exact"/>
              <w:jc w:val="center"/>
              <w:rPr>
                <w:rFonts w:ascii="楷体" w:hAnsi="楷体" w:eastAsia="楷体" w:cs="楷体"/>
                <w:smallCaps/>
                <w:color w:val="000000"/>
                <w:sz w:val="24"/>
                <w:szCs w:val="24"/>
              </w:rPr>
            </w:pPr>
            <w:r>
              <w:rPr>
                <w:rFonts w:hint="eastAsia" w:ascii="楷体" w:hAnsi="楷体" w:eastAsia="楷体" w:cs="楷体"/>
                <w:smallCaps/>
                <w:color w:val="000000"/>
                <w:sz w:val="24"/>
                <w:szCs w:val="24"/>
              </w:rPr>
              <w:t>1</w:t>
            </w:r>
          </w:p>
        </w:tc>
        <w:tc>
          <w:tcPr>
            <w:tcW w:w="2997" w:type="dxa"/>
            <w:tcBorders>
              <w:top w:val="single" w:color="000000" w:sz="6" w:space="0"/>
              <w:left w:val="nil"/>
              <w:bottom w:val="single" w:color="000000" w:sz="6" w:space="0"/>
              <w:right w:val="single" w:color="000000" w:sz="6" w:space="0"/>
            </w:tcBorders>
            <w:tcMar>
              <w:top w:w="0" w:type="dxa"/>
              <w:left w:w="0" w:type="dxa"/>
              <w:bottom w:w="0" w:type="dxa"/>
              <w:right w:w="0" w:type="dxa"/>
            </w:tcMar>
            <w:vAlign w:val="center"/>
          </w:tcPr>
          <w:p>
            <w:pPr>
              <w:snapToGrid w:val="0"/>
              <w:spacing w:line="460" w:lineRule="exact"/>
              <w:ind w:left="107"/>
              <w:jc w:val="center"/>
              <w:rPr>
                <w:rFonts w:ascii="楷体" w:hAnsi="楷体" w:eastAsia="楷体" w:cs="楷体"/>
                <w:smallCaps/>
                <w:color w:val="000000"/>
                <w:sz w:val="24"/>
                <w:szCs w:val="24"/>
              </w:rPr>
            </w:pPr>
            <w:r>
              <w:rPr>
                <w:rFonts w:hint="eastAsia" w:ascii="楷体" w:hAnsi="楷体" w:eastAsia="楷体" w:cs="楷体"/>
                <w:smallCaps/>
                <w:color w:val="000000"/>
                <w:sz w:val="24"/>
                <w:szCs w:val="24"/>
              </w:rPr>
              <w:t>非联合体供应商</w:t>
            </w:r>
          </w:p>
          <w:p>
            <w:pPr>
              <w:snapToGrid w:val="0"/>
              <w:spacing w:line="460" w:lineRule="exact"/>
              <w:ind w:left="107"/>
              <w:jc w:val="center"/>
              <w:rPr>
                <w:rFonts w:ascii="楷体" w:hAnsi="楷体" w:eastAsia="楷体" w:cs="楷体"/>
                <w:smallCaps/>
                <w:color w:val="000000"/>
                <w:sz w:val="24"/>
                <w:szCs w:val="24"/>
              </w:rPr>
            </w:pPr>
            <w:r>
              <w:rPr>
                <w:rFonts w:hint="eastAsia" w:ascii="楷体" w:hAnsi="楷体" w:eastAsia="楷体" w:cs="楷体"/>
                <w:smallCaps/>
                <w:color w:val="000000"/>
                <w:sz w:val="24"/>
                <w:szCs w:val="24"/>
              </w:rPr>
              <w:t>（供应商属于小型和微型企业）</w:t>
            </w:r>
          </w:p>
        </w:tc>
        <w:tc>
          <w:tcPr>
            <w:tcW w:w="2081" w:type="dxa"/>
            <w:tcBorders>
              <w:top w:val="single" w:color="000000" w:sz="6" w:space="0"/>
              <w:left w:val="nil"/>
              <w:bottom w:val="single" w:color="000000" w:sz="6" w:space="0"/>
              <w:right w:val="single" w:color="000000" w:sz="6" w:space="0"/>
            </w:tcBorders>
            <w:tcMar>
              <w:top w:w="0" w:type="dxa"/>
              <w:left w:w="0" w:type="dxa"/>
              <w:bottom w:w="0" w:type="dxa"/>
              <w:right w:w="0" w:type="dxa"/>
            </w:tcMar>
            <w:vAlign w:val="center"/>
          </w:tcPr>
          <w:p>
            <w:pPr>
              <w:snapToGrid w:val="0"/>
              <w:spacing w:line="460" w:lineRule="exact"/>
              <w:ind w:left="108"/>
              <w:jc w:val="center"/>
              <w:rPr>
                <w:rFonts w:ascii="楷体" w:hAnsi="楷体" w:eastAsia="楷体" w:cs="楷体"/>
                <w:smallCaps/>
                <w:color w:val="000000"/>
                <w:sz w:val="24"/>
                <w:szCs w:val="24"/>
              </w:rPr>
            </w:pPr>
            <w:r>
              <w:rPr>
                <w:rFonts w:hint="eastAsia" w:ascii="楷体" w:hAnsi="楷体" w:eastAsia="楷体" w:cs="楷体"/>
                <w:smallCaps/>
                <w:color w:val="000000"/>
                <w:sz w:val="24"/>
                <w:szCs w:val="24"/>
              </w:rPr>
              <w:t>对小型和微型企业所提供服务的价格扣除6%</w:t>
            </w:r>
          </w:p>
        </w:tc>
        <w:tc>
          <w:tcPr>
            <w:tcW w:w="3359" w:type="dxa"/>
            <w:tcBorders>
              <w:top w:val="single" w:color="000000" w:sz="6" w:space="0"/>
              <w:left w:val="nil"/>
              <w:bottom w:val="single" w:color="000000" w:sz="6" w:space="0"/>
              <w:right w:val="single" w:color="000000" w:sz="6" w:space="0"/>
            </w:tcBorders>
            <w:tcMar>
              <w:top w:w="0" w:type="dxa"/>
              <w:left w:w="0" w:type="dxa"/>
              <w:bottom w:w="0" w:type="dxa"/>
              <w:right w:w="0" w:type="dxa"/>
            </w:tcMar>
            <w:vAlign w:val="center"/>
          </w:tcPr>
          <w:p>
            <w:pPr>
              <w:snapToGrid w:val="0"/>
              <w:spacing w:line="460" w:lineRule="exact"/>
              <w:ind w:left="108"/>
              <w:jc w:val="center"/>
              <w:rPr>
                <w:rFonts w:ascii="楷体" w:hAnsi="楷体" w:eastAsia="楷体" w:cs="楷体"/>
                <w:smallCaps/>
                <w:color w:val="000000"/>
                <w:sz w:val="24"/>
                <w:szCs w:val="24"/>
              </w:rPr>
            </w:pPr>
            <w:r>
              <w:rPr>
                <w:rFonts w:hint="eastAsia" w:ascii="楷体" w:hAnsi="楷体" w:eastAsia="楷体" w:cs="楷体"/>
                <w:smallCaps/>
                <w:color w:val="000000"/>
                <w:sz w:val="24"/>
                <w:szCs w:val="24"/>
              </w:rPr>
              <w:t>评审价格＝（总投标报价—小型和微型企业产品的价格）+小型和微型企业产品的价格×(1-6%)</w:t>
            </w:r>
          </w:p>
        </w:tc>
      </w:tr>
    </w:tbl>
    <w:p>
      <w:pPr>
        <w:pStyle w:val="14"/>
        <w:shd w:val="clear" w:color="auto" w:fill="FFFFFF"/>
        <w:spacing w:before="50" w:after="50" w:line="400" w:lineRule="exact"/>
        <w:rPr>
          <w:rFonts w:ascii="楷体" w:hAnsi="楷体" w:eastAsia="楷体" w:cs="楷体"/>
          <w:smallCaps/>
          <w:color w:val="000000"/>
        </w:rPr>
      </w:pPr>
      <w:r>
        <w:rPr>
          <w:rFonts w:hint="eastAsia" w:ascii="楷体" w:hAnsi="楷体" w:eastAsia="楷体" w:cs="楷体"/>
          <w:smallCaps/>
          <w:color w:val="000000"/>
        </w:rPr>
        <w:t>注：①中型企业不享受以上优惠；②小型和微型企业产品包括货物及其提供的服务与工程；③残疾人福利性单位或监狱企业视同小型、微型企业执行。</w:t>
      </w:r>
    </w:p>
    <w:p>
      <w:pPr>
        <w:pStyle w:val="14"/>
        <w:numPr>
          <w:ilvl w:val="0"/>
          <w:numId w:val="3"/>
        </w:numPr>
        <w:shd w:val="clear" w:color="auto" w:fill="FFFFFF"/>
        <w:tabs>
          <w:tab w:val="clear" w:pos="312"/>
        </w:tabs>
        <w:spacing w:before="50" w:after="50" w:line="400" w:lineRule="exact"/>
        <w:ind w:left="0" w:leftChars="0" w:firstLine="480" w:firstLineChars="200"/>
        <w:rPr>
          <w:rFonts w:hint="default" w:ascii="Courier New" w:hAnsi="Courier New" w:eastAsia="宋体" w:cs="Courier New"/>
          <w:lang w:val="en-US" w:eastAsia="zh-CN"/>
        </w:rPr>
      </w:pPr>
      <w:r>
        <w:rPr>
          <w:rFonts w:hint="eastAsia" w:ascii="Courier New" w:hAnsi="Courier New" w:cs="Courier New"/>
        </w:rPr>
        <w:t>技术</w:t>
      </w:r>
      <w:r>
        <w:rPr>
          <w:rFonts w:ascii="Courier New" w:hAnsi="Courier New" w:cs="Courier New"/>
        </w:rPr>
        <w:t>、资信及商务分（</w:t>
      </w:r>
      <w:r>
        <w:rPr>
          <w:rFonts w:hint="eastAsia"/>
        </w:rPr>
        <w:t>70</w:t>
      </w:r>
      <w:r>
        <w:rPr>
          <w:rFonts w:hint="eastAsia" w:ascii="Courier New" w:hAnsi="Courier New" w:cs="Courier New"/>
        </w:rPr>
        <w:t>分</w:t>
      </w:r>
      <w:r>
        <w:rPr>
          <w:rFonts w:ascii="Courier New" w:hAnsi="Courier New" w:cs="Courier New"/>
        </w:rPr>
        <w:t>）</w:t>
      </w:r>
    </w:p>
    <w:p>
      <w:pPr>
        <w:pStyle w:val="14"/>
        <w:numPr>
          <w:ilvl w:val="0"/>
          <w:numId w:val="0"/>
        </w:numPr>
        <w:shd w:val="clear" w:color="auto" w:fill="FFFFFF"/>
        <w:spacing w:before="50" w:after="50" w:line="400" w:lineRule="exact"/>
        <w:ind w:leftChars="200"/>
        <w:rPr>
          <w:rFonts w:hint="default" w:ascii="Courier New" w:hAnsi="Courier New" w:eastAsia="宋体" w:cs="Courier New"/>
          <w:lang w:val="en-US" w:eastAsia="zh-CN"/>
        </w:rPr>
      </w:pPr>
    </w:p>
    <w:p>
      <w:pPr>
        <w:pStyle w:val="14"/>
        <w:numPr>
          <w:ilvl w:val="0"/>
          <w:numId w:val="0"/>
        </w:numPr>
        <w:shd w:val="clear" w:color="auto" w:fill="FFFFFF"/>
        <w:spacing w:before="50" w:after="50" w:line="400" w:lineRule="exact"/>
        <w:rPr>
          <w:rFonts w:hint="eastAsia" w:ascii="Courier New" w:hAnsi="Courier New" w:cs="Courier New"/>
          <w:sz w:val="30"/>
          <w:szCs w:val="30"/>
          <w:lang w:val="en-US" w:eastAsia="zh-CN"/>
        </w:rPr>
      </w:pPr>
      <w:r>
        <w:rPr>
          <w:rFonts w:hint="eastAsia" w:ascii="Courier New" w:hAnsi="Courier New" w:cs="Courier New"/>
          <w:sz w:val="30"/>
          <w:szCs w:val="30"/>
          <w:lang w:val="en-US" w:eastAsia="zh-CN"/>
        </w:rPr>
        <w:t>标段一</w:t>
      </w:r>
    </w:p>
    <w:tbl>
      <w:tblPr>
        <w:tblStyle w:val="17"/>
        <w:tblW w:w="8640" w:type="dxa"/>
        <w:tblInd w:w="-1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7"/>
        <w:gridCol w:w="1269"/>
        <w:gridCol w:w="5648"/>
        <w:gridCol w:w="9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rPr>
        <w:tc>
          <w:tcPr>
            <w:tcW w:w="727" w:type="dxa"/>
          </w:tcPr>
          <w:p>
            <w:pPr>
              <w:tabs>
                <w:tab w:val="left" w:pos="1418"/>
              </w:tabs>
              <w:spacing w:line="400" w:lineRule="exact"/>
              <w:jc w:val="left"/>
              <w:rPr>
                <w:rFonts w:ascii="宋体" w:hAnsi="宋体"/>
                <w:szCs w:val="21"/>
              </w:rPr>
            </w:pPr>
            <w:r>
              <w:rPr>
                <w:rFonts w:hint="eastAsia" w:ascii="宋体" w:hAnsi="宋体"/>
                <w:szCs w:val="21"/>
              </w:rPr>
              <w:t>序号</w:t>
            </w:r>
          </w:p>
        </w:tc>
        <w:tc>
          <w:tcPr>
            <w:tcW w:w="1269" w:type="dxa"/>
          </w:tcPr>
          <w:p>
            <w:pPr>
              <w:tabs>
                <w:tab w:val="left" w:pos="1418"/>
              </w:tabs>
              <w:spacing w:line="400" w:lineRule="exact"/>
              <w:jc w:val="left"/>
              <w:rPr>
                <w:rFonts w:ascii="宋体" w:hAnsi="宋体"/>
                <w:szCs w:val="21"/>
              </w:rPr>
            </w:pPr>
            <w:r>
              <w:rPr>
                <w:rFonts w:hint="eastAsia" w:ascii="宋体" w:hAnsi="宋体"/>
                <w:szCs w:val="21"/>
              </w:rPr>
              <w:t>项目名称</w:t>
            </w:r>
          </w:p>
        </w:tc>
        <w:tc>
          <w:tcPr>
            <w:tcW w:w="5648" w:type="dxa"/>
          </w:tcPr>
          <w:p>
            <w:pPr>
              <w:tabs>
                <w:tab w:val="left" w:pos="1418"/>
              </w:tabs>
              <w:spacing w:line="400" w:lineRule="exact"/>
              <w:jc w:val="left"/>
              <w:rPr>
                <w:rFonts w:ascii="宋体" w:hAnsi="宋体"/>
                <w:szCs w:val="21"/>
              </w:rPr>
            </w:pPr>
            <w:r>
              <w:rPr>
                <w:rFonts w:hint="eastAsia" w:ascii="宋体" w:hAnsi="宋体"/>
                <w:szCs w:val="21"/>
              </w:rPr>
              <w:t>评分细则</w:t>
            </w:r>
          </w:p>
        </w:tc>
        <w:tc>
          <w:tcPr>
            <w:tcW w:w="996" w:type="dxa"/>
          </w:tcPr>
          <w:p>
            <w:pPr>
              <w:tabs>
                <w:tab w:val="left" w:pos="1418"/>
              </w:tabs>
              <w:spacing w:line="400" w:lineRule="exact"/>
              <w:jc w:val="left"/>
              <w:rPr>
                <w:rFonts w:ascii="宋体" w:hAnsi="宋体"/>
                <w:szCs w:val="21"/>
              </w:rPr>
            </w:pPr>
            <w:r>
              <w:rPr>
                <w:rFonts w:hint="eastAsia" w:ascii="宋体" w:hAnsi="宋体"/>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727" w:type="dxa"/>
            <w:vAlign w:val="center"/>
          </w:tcPr>
          <w:p>
            <w:pPr>
              <w:tabs>
                <w:tab w:val="left" w:pos="1418"/>
              </w:tabs>
              <w:spacing w:line="400" w:lineRule="exact"/>
              <w:jc w:val="left"/>
              <w:rPr>
                <w:rFonts w:ascii="宋体" w:hAnsi="宋体"/>
                <w:szCs w:val="21"/>
              </w:rPr>
            </w:pPr>
            <w:r>
              <w:rPr>
                <w:rFonts w:hint="eastAsia" w:ascii="宋体" w:hAnsi="宋体"/>
                <w:szCs w:val="21"/>
              </w:rPr>
              <w:t>1</w:t>
            </w:r>
          </w:p>
        </w:tc>
        <w:tc>
          <w:tcPr>
            <w:tcW w:w="1269" w:type="dxa"/>
            <w:vAlign w:val="center"/>
          </w:tcPr>
          <w:p>
            <w:pPr>
              <w:tabs>
                <w:tab w:val="left" w:pos="1418"/>
              </w:tabs>
              <w:spacing w:line="400" w:lineRule="exact"/>
              <w:jc w:val="left"/>
              <w:rPr>
                <w:rFonts w:hint="default" w:ascii="宋体" w:hAnsi="宋体" w:eastAsia="宋体"/>
                <w:szCs w:val="21"/>
                <w:lang w:val="en-US" w:eastAsia="zh-CN"/>
              </w:rPr>
            </w:pPr>
            <w:r>
              <w:rPr>
                <w:rFonts w:hint="eastAsia" w:ascii="宋体" w:hAnsi="宋体"/>
                <w:szCs w:val="21"/>
                <w:lang w:val="en-US" w:eastAsia="zh-CN"/>
              </w:rPr>
              <w:t>指标参数</w:t>
            </w:r>
          </w:p>
        </w:tc>
        <w:tc>
          <w:tcPr>
            <w:tcW w:w="5648" w:type="dxa"/>
          </w:tcPr>
          <w:p>
            <w:pPr>
              <w:tabs>
                <w:tab w:val="left" w:pos="1418"/>
              </w:tabs>
              <w:spacing w:line="400" w:lineRule="exact"/>
              <w:jc w:val="left"/>
              <w:rPr>
                <w:rFonts w:ascii="宋体" w:hAnsi="宋体"/>
                <w:szCs w:val="21"/>
              </w:rPr>
            </w:pPr>
            <w:r>
              <w:rPr>
                <w:rFonts w:hint="eastAsia" w:ascii="宋体" w:hAnsi="宋体"/>
                <w:szCs w:val="21"/>
              </w:rPr>
              <w:t>响应所有明确指标参数得2</w:t>
            </w:r>
            <w:r>
              <w:rPr>
                <w:rFonts w:hint="eastAsia" w:ascii="宋体" w:hAnsi="宋体"/>
                <w:szCs w:val="21"/>
                <w:lang w:val="en-US" w:eastAsia="zh-CN"/>
              </w:rPr>
              <w:t>3</w:t>
            </w:r>
            <w:r>
              <w:rPr>
                <w:rFonts w:hint="eastAsia" w:ascii="宋体" w:hAnsi="宋体"/>
                <w:szCs w:val="21"/>
              </w:rPr>
              <w:t>分。对非关键技术参数的偏离，每低于技术规格中任何一条性能要求的扣2-3分，扣完该项得分为止。非量化类的，若功能一样，表述方式不一样则为符合，量化类的由评标委员会视情况讨论决定。</w:t>
            </w:r>
          </w:p>
        </w:tc>
        <w:tc>
          <w:tcPr>
            <w:tcW w:w="996" w:type="dxa"/>
            <w:vAlign w:val="center"/>
          </w:tcPr>
          <w:p>
            <w:pPr>
              <w:tabs>
                <w:tab w:val="left" w:pos="1418"/>
              </w:tabs>
              <w:spacing w:line="400" w:lineRule="exact"/>
              <w:jc w:val="left"/>
              <w:rPr>
                <w:rFonts w:ascii="宋体" w:hAnsi="宋体"/>
                <w:szCs w:val="21"/>
              </w:rPr>
            </w:pPr>
            <w:r>
              <w:rPr>
                <w:rFonts w:hint="eastAsia" w:ascii="宋体" w:hAnsi="宋体"/>
                <w:szCs w:val="21"/>
                <w:lang w:val="en-US" w:eastAsia="zh-CN"/>
              </w:rPr>
              <w:t>23</w:t>
            </w:r>
            <w:r>
              <w:rPr>
                <w:rFonts w:hint="eastAsia" w:ascii="宋体" w:hAnsi="宋体"/>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727" w:type="dxa"/>
            <w:vAlign w:val="center"/>
          </w:tcPr>
          <w:p>
            <w:pPr>
              <w:tabs>
                <w:tab w:val="left" w:pos="1418"/>
              </w:tabs>
              <w:spacing w:line="400" w:lineRule="exact"/>
              <w:jc w:val="left"/>
              <w:rPr>
                <w:rFonts w:hint="eastAsia" w:ascii="宋体" w:hAnsi="宋体" w:eastAsia="宋体"/>
                <w:szCs w:val="21"/>
                <w:lang w:val="en-US" w:eastAsia="zh-CN"/>
              </w:rPr>
            </w:pPr>
            <w:r>
              <w:rPr>
                <w:rFonts w:hint="eastAsia" w:ascii="宋体" w:hAnsi="宋体"/>
                <w:szCs w:val="21"/>
                <w:lang w:val="en-US" w:eastAsia="zh-CN"/>
              </w:rPr>
              <w:t>2</w:t>
            </w:r>
          </w:p>
        </w:tc>
        <w:tc>
          <w:tcPr>
            <w:tcW w:w="1269" w:type="dxa"/>
            <w:vAlign w:val="center"/>
          </w:tcPr>
          <w:p>
            <w:pPr>
              <w:tabs>
                <w:tab w:val="left" w:pos="1418"/>
              </w:tabs>
              <w:spacing w:line="400" w:lineRule="exact"/>
              <w:jc w:val="left"/>
              <w:rPr>
                <w:rFonts w:hint="default" w:ascii="宋体" w:hAnsi="宋体"/>
                <w:szCs w:val="21"/>
                <w:lang w:val="en-US" w:eastAsia="zh-CN"/>
              </w:rPr>
            </w:pPr>
            <w:r>
              <w:rPr>
                <w:rFonts w:hint="eastAsia" w:ascii="宋体" w:hAnsi="宋体"/>
                <w:szCs w:val="21"/>
                <w:lang w:val="en-US" w:eastAsia="zh-CN"/>
              </w:rPr>
              <w:t>偏离程度</w:t>
            </w:r>
          </w:p>
        </w:tc>
        <w:tc>
          <w:tcPr>
            <w:tcW w:w="5648" w:type="dxa"/>
          </w:tcPr>
          <w:p>
            <w:pPr>
              <w:tabs>
                <w:tab w:val="left" w:pos="1418"/>
              </w:tabs>
              <w:spacing w:line="400" w:lineRule="exact"/>
              <w:jc w:val="left"/>
              <w:rPr>
                <w:rFonts w:hint="eastAsia" w:ascii="宋体" w:hAnsi="宋体"/>
                <w:szCs w:val="21"/>
              </w:rPr>
            </w:pPr>
            <w:r>
              <w:rPr>
                <w:rFonts w:hint="eastAsia" w:ascii="宋体" w:hAnsi="宋体"/>
                <w:szCs w:val="21"/>
              </w:rPr>
              <w:t>对性能指标、技术参数有实质性意义的正偏离或有先进程度的每项加0.5或1分；是否属正偏离或有先进程度由评审专家认定（最高得6分）。</w:t>
            </w:r>
          </w:p>
        </w:tc>
        <w:tc>
          <w:tcPr>
            <w:tcW w:w="996" w:type="dxa"/>
            <w:vAlign w:val="center"/>
          </w:tcPr>
          <w:p>
            <w:pPr>
              <w:tabs>
                <w:tab w:val="left" w:pos="1418"/>
              </w:tabs>
              <w:spacing w:line="400" w:lineRule="exact"/>
              <w:jc w:val="left"/>
              <w:rPr>
                <w:rFonts w:hint="default" w:ascii="宋体" w:hAnsi="宋体"/>
                <w:szCs w:val="21"/>
                <w:lang w:val="en-US" w:eastAsia="zh-CN"/>
              </w:rPr>
            </w:pPr>
            <w:r>
              <w:rPr>
                <w:rFonts w:hint="eastAsia" w:ascii="宋体" w:hAnsi="宋体"/>
                <w:szCs w:val="21"/>
                <w:lang w:val="en-US" w:eastAsia="zh-CN"/>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727" w:type="dxa"/>
            <w:vAlign w:val="center"/>
          </w:tcPr>
          <w:p>
            <w:pPr>
              <w:tabs>
                <w:tab w:val="left" w:pos="1418"/>
              </w:tabs>
              <w:spacing w:line="400" w:lineRule="exact"/>
              <w:jc w:val="left"/>
              <w:rPr>
                <w:rFonts w:hint="eastAsia" w:ascii="宋体" w:hAnsi="宋体" w:eastAsia="宋体"/>
                <w:szCs w:val="21"/>
                <w:lang w:val="en-US" w:eastAsia="zh-CN"/>
              </w:rPr>
            </w:pPr>
            <w:r>
              <w:rPr>
                <w:rFonts w:hint="eastAsia" w:ascii="宋体" w:hAnsi="宋体"/>
                <w:szCs w:val="21"/>
                <w:lang w:val="en-US" w:eastAsia="zh-CN"/>
              </w:rPr>
              <w:t>3</w:t>
            </w:r>
          </w:p>
        </w:tc>
        <w:tc>
          <w:tcPr>
            <w:tcW w:w="1269" w:type="dxa"/>
            <w:vAlign w:val="center"/>
          </w:tcPr>
          <w:p>
            <w:pPr>
              <w:tabs>
                <w:tab w:val="left" w:pos="1418"/>
              </w:tabs>
              <w:spacing w:line="400" w:lineRule="exact"/>
              <w:jc w:val="left"/>
              <w:rPr>
                <w:rFonts w:hint="default" w:ascii="宋体" w:hAnsi="宋体"/>
                <w:szCs w:val="21"/>
                <w:lang w:val="en-US" w:eastAsia="zh-CN"/>
              </w:rPr>
            </w:pPr>
            <w:r>
              <w:rPr>
                <w:rFonts w:hint="eastAsia" w:ascii="宋体" w:hAnsi="宋体"/>
                <w:szCs w:val="21"/>
                <w:lang w:val="en-US" w:eastAsia="zh-CN"/>
              </w:rPr>
              <w:t>文件证明</w:t>
            </w:r>
          </w:p>
        </w:tc>
        <w:tc>
          <w:tcPr>
            <w:tcW w:w="5648" w:type="dxa"/>
          </w:tcPr>
          <w:p>
            <w:pPr>
              <w:tabs>
                <w:tab w:val="left" w:pos="1418"/>
              </w:tabs>
              <w:spacing w:line="400" w:lineRule="exact"/>
              <w:jc w:val="left"/>
              <w:rPr>
                <w:rFonts w:hint="eastAsia" w:ascii="宋体" w:hAnsi="宋体" w:eastAsia="宋体"/>
                <w:szCs w:val="21"/>
                <w:lang w:eastAsia="zh-CN"/>
              </w:rPr>
            </w:pPr>
            <w:r>
              <w:rPr>
                <w:rFonts w:hint="eastAsia" w:ascii="宋体" w:hAnsi="宋体"/>
                <w:szCs w:val="21"/>
              </w:rPr>
              <w:t>提供设备的详细性能指标、参数、品牌、型号及证明货物质量合格及符合招标需求的证明文件</w:t>
            </w:r>
            <w:r>
              <w:rPr>
                <w:rFonts w:hint="eastAsia" w:ascii="宋体" w:hAnsi="宋体"/>
                <w:szCs w:val="21"/>
                <w:lang w:eastAsia="zh-CN"/>
              </w:rPr>
              <w:t>（</w:t>
            </w:r>
            <w:r>
              <w:rPr>
                <w:rFonts w:hint="eastAsia" w:ascii="宋体" w:hAnsi="宋体"/>
                <w:szCs w:val="21"/>
                <w:lang w:val="en-US" w:eastAsia="zh-CN"/>
              </w:rPr>
              <w:t>0-3分</w:t>
            </w:r>
            <w:r>
              <w:rPr>
                <w:rFonts w:hint="eastAsia" w:ascii="宋体" w:hAnsi="宋体"/>
                <w:szCs w:val="21"/>
                <w:lang w:eastAsia="zh-CN"/>
              </w:rPr>
              <w:t>）。</w:t>
            </w:r>
          </w:p>
        </w:tc>
        <w:tc>
          <w:tcPr>
            <w:tcW w:w="996" w:type="dxa"/>
            <w:vAlign w:val="center"/>
          </w:tcPr>
          <w:p>
            <w:pPr>
              <w:tabs>
                <w:tab w:val="left" w:pos="1418"/>
              </w:tabs>
              <w:spacing w:line="400" w:lineRule="exact"/>
              <w:jc w:val="left"/>
              <w:rPr>
                <w:rFonts w:hint="default" w:ascii="宋体" w:hAnsi="宋体"/>
                <w:szCs w:val="21"/>
                <w:lang w:val="en-US" w:eastAsia="zh-CN"/>
              </w:rPr>
            </w:pPr>
            <w:r>
              <w:rPr>
                <w:rFonts w:hint="eastAsia" w:ascii="宋体" w:hAnsi="宋体"/>
                <w:szCs w:val="21"/>
                <w:lang w:val="en-US" w:eastAsia="zh-CN"/>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727" w:type="dxa"/>
            <w:vAlign w:val="center"/>
          </w:tcPr>
          <w:p>
            <w:pPr>
              <w:tabs>
                <w:tab w:val="left" w:pos="1418"/>
              </w:tabs>
              <w:spacing w:line="400" w:lineRule="exact"/>
              <w:jc w:val="left"/>
              <w:rPr>
                <w:rFonts w:hint="default" w:ascii="宋体" w:hAnsi="宋体"/>
                <w:szCs w:val="21"/>
                <w:lang w:val="en-US" w:eastAsia="zh-CN"/>
              </w:rPr>
            </w:pPr>
            <w:r>
              <w:rPr>
                <w:rFonts w:hint="eastAsia" w:ascii="宋体" w:hAnsi="宋体"/>
                <w:szCs w:val="21"/>
                <w:lang w:val="en-US" w:eastAsia="zh-CN"/>
              </w:rPr>
              <w:t>4</w:t>
            </w:r>
          </w:p>
        </w:tc>
        <w:tc>
          <w:tcPr>
            <w:tcW w:w="1269" w:type="dxa"/>
            <w:vAlign w:val="center"/>
          </w:tcPr>
          <w:p>
            <w:pPr>
              <w:tabs>
                <w:tab w:val="left" w:pos="1418"/>
              </w:tabs>
              <w:spacing w:line="400" w:lineRule="exact"/>
              <w:jc w:val="left"/>
              <w:rPr>
                <w:rFonts w:hint="default" w:ascii="宋体" w:hAnsi="宋体"/>
                <w:szCs w:val="21"/>
                <w:lang w:val="en-US" w:eastAsia="zh-CN"/>
              </w:rPr>
            </w:pPr>
            <w:r>
              <w:rPr>
                <w:rFonts w:hint="eastAsia" w:ascii="宋体" w:hAnsi="宋体"/>
                <w:szCs w:val="21"/>
                <w:lang w:val="en-US" w:eastAsia="zh-CN"/>
              </w:rPr>
              <w:t>配套软件</w:t>
            </w:r>
          </w:p>
        </w:tc>
        <w:tc>
          <w:tcPr>
            <w:tcW w:w="5648" w:type="dxa"/>
          </w:tcPr>
          <w:p>
            <w:pPr>
              <w:tabs>
                <w:tab w:val="left" w:pos="1418"/>
              </w:tabs>
              <w:spacing w:line="400" w:lineRule="exact"/>
              <w:jc w:val="left"/>
              <w:rPr>
                <w:rFonts w:hint="default" w:ascii="宋体" w:hAnsi="宋体"/>
                <w:szCs w:val="21"/>
                <w:lang w:val="en-US" w:eastAsia="zh-CN"/>
              </w:rPr>
            </w:pPr>
            <w:r>
              <w:rPr>
                <w:rFonts w:hint="eastAsia" w:ascii="宋体" w:hAnsi="宋体"/>
                <w:szCs w:val="21"/>
                <w:lang w:val="en-US" w:eastAsia="zh-CN"/>
              </w:rPr>
              <w:t>提供配套软件界面截图，专家依据各软件的详细介绍与功能展示进行打分。（0-4分）</w:t>
            </w:r>
          </w:p>
        </w:tc>
        <w:tc>
          <w:tcPr>
            <w:tcW w:w="996" w:type="dxa"/>
            <w:vAlign w:val="center"/>
          </w:tcPr>
          <w:p>
            <w:pPr>
              <w:tabs>
                <w:tab w:val="left" w:pos="1418"/>
              </w:tabs>
              <w:spacing w:line="400" w:lineRule="exact"/>
              <w:jc w:val="left"/>
              <w:rPr>
                <w:rFonts w:hint="default" w:ascii="宋体" w:hAnsi="宋体"/>
                <w:szCs w:val="21"/>
                <w:lang w:val="en-US" w:eastAsia="zh-CN"/>
              </w:rPr>
            </w:pPr>
            <w:r>
              <w:rPr>
                <w:rFonts w:hint="eastAsia" w:ascii="宋体" w:hAnsi="宋体"/>
                <w:szCs w:val="21"/>
                <w:lang w:val="en-US" w:eastAsia="zh-CN"/>
              </w:rPr>
              <w:t>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727" w:type="dxa"/>
            <w:vAlign w:val="center"/>
          </w:tcPr>
          <w:p>
            <w:pPr>
              <w:tabs>
                <w:tab w:val="left" w:pos="1418"/>
              </w:tabs>
              <w:spacing w:line="400" w:lineRule="exact"/>
              <w:jc w:val="left"/>
              <w:rPr>
                <w:rFonts w:hint="eastAsia" w:ascii="宋体" w:hAnsi="宋体" w:eastAsia="宋体"/>
                <w:szCs w:val="21"/>
                <w:lang w:val="en-US" w:eastAsia="zh-CN"/>
              </w:rPr>
            </w:pPr>
            <w:r>
              <w:rPr>
                <w:rFonts w:hint="eastAsia" w:ascii="宋体" w:hAnsi="宋体"/>
                <w:szCs w:val="21"/>
                <w:lang w:val="en-US" w:eastAsia="zh-CN"/>
              </w:rPr>
              <w:t>5</w:t>
            </w:r>
          </w:p>
        </w:tc>
        <w:tc>
          <w:tcPr>
            <w:tcW w:w="1269" w:type="dxa"/>
            <w:vAlign w:val="center"/>
          </w:tcPr>
          <w:p>
            <w:pPr>
              <w:tabs>
                <w:tab w:val="left" w:pos="1418"/>
              </w:tabs>
              <w:spacing w:line="400" w:lineRule="exact"/>
              <w:jc w:val="left"/>
              <w:rPr>
                <w:rFonts w:hint="default" w:ascii="宋体" w:hAnsi="宋体"/>
                <w:szCs w:val="21"/>
                <w:lang w:val="en-US" w:eastAsia="zh-CN"/>
              </w:rPr>
            </w:pPr>
            <w:r>
              <w:rPr>
                <w:rFonts w:hint="eastAsia" w:ascii="宋体" w:hAnsi="宋体"/>
                <w:szCs w:val="21"/>
                <w:lang w:val="en-US" w:eastAsia="zh-CN"/>
              </w:rPr>
              <w:t>产品性能</w:t>
            </w:r>
          </w:p>
        </w:tc>
        <w:tc>
          <w:tcPr>
            <w:tcW w:w="5648" w:type="dxa"/>
          </w:tcPr>
          <w:p>
            <w:pPr>
              <w:tabs>
                <w:tab w:val="left" w:pos="1418"/>
              </w:tabs>
              <w:spacing w:line="400" w:lineRule="exact"/>
              <w:jc w:val="left"/>
              <w:rPr>
                <w:rFonts w:hint="default" w:ascii="宋体" w:hAnsi="宋体" w:eastAsia="宋体"/>
                <w:szCs w:val="21"/>
                <w:lang w:val="en-US" w:eastAsia="zh-CN"/>
              </w:rPr>
            </w:pPr>
            <w:r>
              <w:rPr>
                <w:rFonts w:hint="eastAsia" w:ascii="宋体" w:hAnsi="宋体"/>
                <w:szCs w:val="21"/>
                <w:lang w:val="en-US" w:eastAsia="zh-CN"/>
              </w:rPr>
              <w:t>根据参投产品的稳定性、实用性、扩展性和投标产品在行业的排名和知名度等情况，由专家酌情打分。</w:t>
            </w:r>
          </w:p>
        </w:tc>
        <w:tc>
          <w:tcPr>
            <w:tcW w:w="996" w:type="dxa"/>
            <w:vAlign w:val="center"/>
          </w:tcPr>
          <w:p>
            <w:pPr>
              <w:tabs>
                <w:tab w:val="left" w:pos="1418"/>
              </w:tabs>
              <w:spacing w:line="400" w:lineRule="exact"/>
              <w:jc w:val="left"/>
              <w:rPr>
                <w:rFonts w:hint="default" w:ascii="宋体" w:hAnsi="宋体"/>
                <w:szCs w:val="21"/>
                <w:lang w:val="en-US" w:eastAsia="zh-CN"/>
              </w:rPr>
            </w:pPr>
            <w:r>
              <w:rPr>
                <w:rFonts w:hint="eastAsia" w:ascii="宋体" w:hAnsi="宋体"/>
                <w:szCs w:val="21"/>
                <w:lang w:val="en-US" w:eastAsia="zh-CN"/>
              </w:rPr>
              <w:t>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727" w:type="dxa"/>
            <w:vAlign w:val="center"/>
          </w:tcPr>
          <w:p>
            <w:pPr>
              <w:tabs>
                <w:tab w:val="left" w:pos="1418"/>
              </w:tabs>
              <w:spacing w:line="400" w:lineRule="exact"/>
              <w:jc w:val="left"/>
              <w:rPr>
                <w:rFonts w:hint="default" w:ascii="宋体" w:hAnsi="宋体" w:eastAsia="宋体"/>
                <w:szCs w:val="21"/>
                <w:lang w:val="en-US" w:eastAsia="zh-CN"/>
              </w:rPr>
            </w:pPr>
            <w:r>
              <w:rPr>
                <w:rFonts w:hint="eastAsia" w:ascii="宋体" w:hAnsi="宋体"/>
                <w:szCs w:val="21"/>
                <w:lang w:val="en-US" w:eastAsia="zh-CN"/>
              </w:rPr>
              <w:t>6</w:t>
            </w:r>
          </w:p>
        </w:tc>
        <w:tc>
          <w:tcPr>
            <w:tcW w:w="1269" w:type="dxa"/>
            <w:vAlign w:val="center"/>
          </w:tcPr>
          <w:p>
            <w:pPr>
              <w:tabs>
                <w:tab w:val="left" w:pos="1418"/>
              </w:tabs>
              <w:spacing w:line="400" w:lineRule="exact"/>
              <w:jc w:val="left"/>
              <w:rPr>
                <w:rFonts w:hint="default" w:ascii="宋体" w:hAnsi="宋体"/>
                <w:szCs w:val="21"/>
                <w:lang w:val="en-US" w:eastAsia="zh-CN"/>
              </w:rPr>
            </w:pPr>
            <w:r>
              <w:rPr>
                <w:rFonts w:hint="eastAsia" w:ascii="宋体" w:hAnsi="宋体"/>
                <w:szCs w:val="21"/>
                <w:lang w:val="en-US" w:eastAsia="zh-CN"/>
              </w:rPr>
              <w:t>人力安排</w:t>
            </w:r>
          </w:p>
        </w:tc>
        <w:tc>
          <w:tcPr>
            <w:tcW w:w="5648" w:type="dxa"/>
          </w:tcPr>
          <w:p>
            <w:pPr>
              <w:tabs>
                <w:tab w:val="left" w:pos="1418"/>
              </w:tabs>
              <w:spacing w:line="400" w:lineRule="exact"/>
              <w:jc w:val="left"/>
              <w:rPr>
                <w:rFonts w:hint="default" w:ascii="宋体" w:hAnsi="宋体" w:eastAsia="宋体"/>
                <w:szCs w:val="21"/>
                <w:lang w:val="en-US" w:eastAsia="zh-CN"/>
              </w:rPr>
            </w:pPr>
            <w:r>
              <w:rPr>
                <w:rFonts w:hint="eastAsia" w:ascii="宋体" w:hAnsi="宋体"/>
                <w:szCs w:val="21"/>
                <w:lang w:val="en-US" w:eastAsia="zh-CN"/>
              </w:rPr>
              <w:t>保证项目实施的技术力量和人力资源安排：根据本项目需求状况，项目实施技术力量的人力资源安排充足得2-3分，技术力量欠缺、人力资源安排不足最高得1分。</w:t>
            </w:r>
          </w:p>
        </w:tc>
        <w:tc>
          <w:tcPr>
            <w:tcW w:w="996" w:type="dxa"/>
            <w:vAlign w:val="center"/>
          </w:tcPr>
          <w:p>
            <w:pPr>
              <w:tabs>
                <w:tab w:val="left" w:pos="1418"/>
              </w:tabs>
              <w:spacing w:line="400" w:lineRule="exact"/>
              <w:jc w:val="left"/>
              <w:rPr>
                <w:rFonts w:hint="default" w:ascii="宋体" w:hAnsi="宋体"/>
                <w:szCs w:val="21"/>
                <w:lang w:val="en-US" w:eastAsia="zh-CN"/>
              </w:rPr>
            </w:pPr>
            <w:r>
              <w:rPr>
                <w:rFonts w:hint="eastAsia" w:ascii="宋体" w:hAnsi="宋体"/>
                <w:szCs w:val="21"/>
                <w:lang w:val="en-US" w:eastAsia="zh-CN"/>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727" w:type="dxa"/>
            <w:vAlign w:val="center"/>
          </w:tcPr>
          <w:p>
            <w:pPr>
              <w:tabs>
                <w:tab w:val="left" w:pos="1418"/>
              </w:tabs>
              <w:spacing w:line="400" w:lineRule="exact"/>
              <w:jc w:val="left"/>
              <w:rPr>
                <w:rFonts w:hint="eastAsia" w:ascii="宋体" w:hAnsi="宋体" w:eastAsia="宋体"/>
                <w:szCs w:val="21"/>
                <w:lang w:val="en-US" w:eastAsia="zh-CN"/>
              </w:rPr>
            </w:pPr>
            <w:r>
              <w:rPr>
                <w:rFonts w:hint="eastAsia" w:ascii="宋体" w:hAnsi="宋体"/>
                <w:szCs w:val="21"/>
                <w:lang w:val="en-US" w:eastAsia="zh-CN"/>
              </w:rPr>
              <w:t>7</w:t>
            </w:r>
          </w:p>
        </w:tc>
        <w:tc>
          <w:tcPr>
            <w:tcW w:w="1269" w:type="dxa"/>
            <w:vAlign w:val="center"/>
          </w:tcPr>
          <w:p>
            <w:pPr>
              <w:tabs>
                <w:tab w:val="left" w:pos="1418"/>
              </w:tabs>
              <w:spacing w:line="400" w:lineRule="exact"/>
              <w:jc w:val="left"/>
              <w:rPr>
                <w:rFonts w:hint="default" w:ascii="宋体" w:hAnsi="宋体"/>
                <w:szCs w:val="21"/>
                <w:lang w:val="en-US" w:eastAsia="zh-CN"/>
              </w:rPr>
            </w:pPr>
            <w:r>
              <w:rPr>
                <w:rFonts w:hint="eastAsia" w:ascii="宋体" w:hAnsi="宋体"/>
                <w:szCs w:val="21"/>
                <w:lang w:val="en-US" w:eastAsia="zh-CN"/>
              </w:rPr>
              <w:t>业绩</w:t>
            </w:r>
          </w:p>
        </w:tc>
        <w:tc>
          <w:tcPr>
            <w:tcW w:w="5648" w:type="dxa"/>
          </w:tcPr>
          <w:p>
            <w:pPr>
              <w:tabs>
                <w:tab w:val="left" w:pos="1418"/>
              </w:tabs>
              <w:spacing w:line="400" w:lineRule="exact"/>
              <w:jc w:val="left"/>
              <w:rPr>
                <w:rFonts w:hint="eastAsia" w:ascii="宋体" w:hAnsi="宋体"/>
                <w:szCs w:val="21"/>
              </w:rPr>
            </w:pPr>
            <w:r>
              <w:rPr>
                <w:rFonts w:hint="eastAsia" w:ascii="宋体" w:hAnsi="宋体"/>
                <w:szCs w:val="21"/>
              </w:rPr>
              <w:t>投标人提供从201</w:t>
            </w:r>
            <w:r>
              <w:rPr>
                <w:rFonts w:hint="eastAsia" w:ascii="宋体" w:hAnsi="宋体"/>
                <w:szCs w:val="21"/>
                <w:lang w:val="en-US" w:eastAsia="zh-CN"/>
              </w:rPr>
              <w:t>7</w:t>
            </w:r>
            <w:r>
              <w:rPr>
                <w:rFonts w:hint="eastAsia" w:ascii="宋体" w:hAnsi="宋体"/>
                <w:szCs w:val="21"/>
              </w:rPr>
              <w:t>年以来获得的同类项目合同：单个合同每个得1分，最高得</w:t>
            </w:r>
            <w:r>
              <w:rPr>
                <w:rFonts w:hint="eastAsia" w:ascii="宋体" w:hAnsi="宋体"/>
                <w:szCs w:val="21"/>
                <w:lang w:val="en-US" w:eastAsia="zh-CN"/>
              </w:rPr>
              <w:t>5</w:t>
            </w:r>
            <w:r>
              <w:rPr>
                <w:rFonts w:hint="eastAsia" w:ascii="宋体" w:hAnsi="宋体"/>
                <w:szCs w:val="21"/>
              </w:rPr>
              <w:t>分。单个合同不重复计分，以内容清楚、盖章齐全的合同为依据。是否属于同类项目由评标委员会认定。</w:t>
            </w:r>
          </w:p>
        </w:tc>
        <w:tc>
          <w:tcPr>
            <w:tcW w:w="996" w:type="dxa"/>
            <w:vAlign w:val="center"/>
          </w:tcPr>
          <w:p>
            <w:pPr>
              <w:tabs>
                <w:tab w:val="left" w:pos="1418"/>
              </w:tabs>
              <w:spacing w:line="400" w:lineRule="exact"/>
              <w:jc w:val="left"/>
              <w:rPr>
                <w:rFonts w:hint="default" w:ascii="宋体" w:hAnsi="宋体"/>
                <w:szCs w:val="21"/>
                <w:lang w:val="en-US" w:eastAsia="zh-CN"/>
              </w:rPr>
            </w:pPr>
            <w:r>
              <w:rPr>
                <w:rFonts w:hint="eastAsia" w:ascii="宋体" w:hAnsi="宋体"/>
                <w:szCs w:val="21"/>
                <w:lang w:val="en-US" w:eastAsia="zh-CN"/>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727" w:type="dxa"/>
            <w:vAlign w:val="center"/>
          </w:tcPr>
          <w:p>
            <w:pPr>
              <w:tabs>
                <w:tab w:val="left" w:pos="1418"/>
              </w:tabs>
              <w:spacing w:line="400" w:lineRule="exact"/>
              <w:jc w:val="left"/>
              <w:rPr>
                <w:rFonts w:hint="default" w:ascii="宋体" w:hAnsi="宋体"/>
                <w:szCs w:val="21"/>
                <w:lang w:val="en-US" w:eastAsia="zh-CN"/>
              </w:rPr>
            </w:pPr>
            <w:r>
              <w:rPr>
                <w:rFonts w:hint="eastAsia" w:ascii="宋体" w:hAnsi="宋体"/>
                <w:szCs w:val="21"/>
                <w:lang w:val="en-US" w:eastAsia="zh-CN"/>
              </w:rPr>
              <w:t>8</w:t>
            </w:r>
          </w:p>
        </w:tc>
        <w:tc>
          <w:tcPr>
            <w:tcW w:w="1269" w:type="dxa"/>
            <w:vAlign w:val="center"/>
          </w:tcPr>
          <w:p>
            <w:pPr>
              <w:tabs>
                <w:tab w:val="left" w:pos="1418"/>
              </w:tabs>
              <w:spacing w:line="400" w:lineRule="exact"/>
              <w:jc w:val="left"/>
              <w:rPr>
                <w:rFonts w:hint="default" w:ascii="宋体" w:hAnsi="宋体"/>
                <w:szCs w:val="21"/>
                <w:lang w:val="en-US" w:eastAsia="zh-CN"/>
              </w:rPr>
            </w:pPr>
            <w:r>
              <w:rPr>
                <w:rFonts w:hint="eastAsia" w:ascii="宋体" w:hAnsi="宋体"/>
                <w:szCs w:val="21"/>
                <w:lang w:val="en-US" w:eastAsia="zh-CN"/>
              </w:rPr>
              <w:t>相关荣誉</w:t>
            </w:r>
          </w:p>
        </w:tc>
        <w:tc>
          <w:tcPr>
            <w:tcW w:w="5648" w:type="dxa"/>
          </w:tcPr>
          <w:p>
            <w:pPr>
              <w:tabs>
                <w:tab w:val="left" w:pos="1418"/>
              </w:tabs>
              <w:spacing w:line="400" w:lineRule="exact"/>
              <w:jc w:val="left"/>
              <w:rPr>
                <w:rFonts w:hint="default" w:ascii="宋体" w:hAnsi="宋体" w:eastAsia="宋体"/>
                <w:b/>
                <w:bCs/>
                <w:szCs w:val="21"/>
                <w:lang w:val="en-US" w:eastAsia="zh-CN"/>
              </w:rPr>
            </w:pPr>
            <w:r>
              <w:rPr>
                <w:rFonts w:hint="eastAsia" w:ascii="宋体" w:hAnsi="宋体"/>
                <w:b w:val="0"/>
                <w:bCs w:val="0"/>
                <w:szCs w:val="21"/>
              </w:rPr>
              <w:t>最近二年内</w:t>
            </w:r>
            <w:r>
              <w:rPr>
                <w:rFonts w:hint="eastAsia" w:ascii="宋体" w:hAnsi="宋体"/>
                <w:b w:val="0"/>
                <w:bCs w:val="0"/>
                <w:szCs w:val="21"/>
                <w:lang w:val="en-US" w:eastAsia="zh-CN"/>
              </w:rPr>
              <w:t>承办</w:t>
            </w:r>
            <w:r>
              <w:rPr>
                <w:rFonts w:hint="eastAsia" w:ascii="宋体" w:hAnsi="宋体"/>
                <w:b w:val="0"/>
                <w:bCs w:val="0"/>
                <w:szCs w:val="21"/>
              </w:rPr>
              <w:t>过国家教育部或人社部的全国性比赛的，凭有效</w:t>
            </w:r>
            <w:r>
              <w:rPr>
                <w:rFonts w:hint="eastAsia" w:ascii="宋体" w:hAnsi="宋体"/>
                <w:b w:val="0"/>
                <w:bCs w:val="0"/>
                <w:szCs w:val="21"/>
                <w:lang w:val="en-US" w:eastAsia="zh-CN"/>
              </w:rPr>
              <w:t>得奖证书证件进行加分，一项加一分，最高得3分。</w:t>
            </w:r>
          </w:p>
        </w:tc>
        <w:tc>
          <w:tcPr>
            <w:tcW w:w="996" w:type="dxa"/>
            <w:vAlign w:val="center"/>
          </w:tcPr>
          <w:p>
            <w:pPr>
              <w:tabs>
                <w:tab w:val="left" w:pos="1418"/>
              </w:tabs>
              <w:spacing w:line="400" w:lineRule="exact"/>
              <w:jc w:val="left"/>
              <w:rPr>
                <w:rFonts w:hint="default" w:ascii="宋体" w:hAnsi="宋体"/>
                <w:szCs w:val="21"/>
                <w:lang w:val="en-US" w:eastAsia="zh-CN"/>
              </w:rPr>
            </w:pPr>
            <w:r>
              <w:rPr>
                <w:rFonts w:hint="eastAsia" w:ascii="宋体" w:hAnsi="宋体"/>
                <w:szCs w:val="21"/>
                <w:lang w:val="en-US" w:eastAsia="zh-CN"/>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727" w:type="dxa"/>
            <w:vAlign w:val="center"/>
          </w:tcPr>
          <w:p>
            <w:pPr>
              <w:tabs>
                <w:tab w:val="left" w:pos="1418"/>
              </w:tabs>
              <w:spacing w:line="400" w:lineRule="exact"/>
              <w:jc w:val="left"/>
              <w:rPr>
                <w:rFonts w:hint="eastAsia" w:ascii="宋体" w:hAnsi="宋体" w:eastAsia="宋体"/>
                <w:szCs w:val="21"/>
                <w:lang w:val="en-US" w:eastAsia="zh-CN"/>
              </w:rPr>
            </w:pPr>
            <w:r>
              <w:rPr>
                <w:rFonts w:hint="eastAsia" w:ascii="宋体" w:hAnsi="宋体"/>
                <w:szCs w:val="21"/>
                <w:lang w:val="en-US" w:eastAsia="zh-CN"/>
              </w:rPr>
              <w:t>9</w:t>
            </w:r>
          </w:p>
        </w:tc>
        <w:tc>
          <w:tcPr>
            <w:tcW w:w="1269" w:type="dxa"/>
            <w:vAlign w:val="center"/>
          </w:tcPr>
          <w:p>
            <w:pPr>
              <w:tabs>
                <w:tab w:val="left" w:pos="1418"/>
              </w:tabs>
              <w:spacing w:line="400" w:lineRule="exact"/>
              <w:jc w:val="left"/>
              <w:rPr>
                <w:rFonts w:hint="default" w:ascii="宋体" w:hAnsi="宋体"/>
                <w:szCs w:val="21"/>
                <w:lang w:val="en-US" w:eastAsia="zh-CN"/>
              </w:rPr>
            </w:pPr>
            <w:r>
              <w:rPr>
                <w:rFonts w:hint="eastAsia" w:ascii="宋体" w:hAnsi="宋体"/>
                <w:szCs w:val="21"/>
                <w:lang w:val="en-US" w:eastAsia="zh-CN"/>
              </w:rPr>
              <w:t>安装措施</w:t>
            </w:r>
          </w:p>
        </w:tc>
        <w:tc>
          <w:tcPr>
            <w:tcW w:w="5648" w:type="dxa"/>
          </w:tcPr>
          <w:p>
            <w:pPr>
              <w:tabs>
                <w:tab w:val="left" w:pos="1418"/>
              </w:tabs>
              <w:spacing w:line="400" w:lineRule="exact"/>
              <w:jc w:val="left"/>
              <w:rPr>
                <w:rFonts w:hint="eastAsia" w:ascii="宋体" w:hAnsi="宋体"/>
                <w:szCs w:val="21"/>
              </w:rPr>
            </w:pPr>
            <w:r>
              <w:rPr>
                <w:rFonts w:hint="eastAsia" w:ascii="宋体" w:hAnsi="宋体"/>
                <w:b/>
                <w:bCs/>
                <w:szCs w:val="21"/>
              </w:rPr>
              <w:t>供货、安装、调试、验收的方案和措施</w:t>
            </w:r>
            <w:r>
              <w:rPr>
                <w:rFonts w:hint="eastAsia" w:ascii="宋体" w:hAnsi="宋体"/>
                <w:szCs w:val="21"/>
              </w:rPr>
              <w:t>：根据所投设备的供货、安装、调试、验收标准及方案等（方案应具体、详细、可行，有利于项目实施；安装、调试及验收标准应科学、合理，符合国家相关标准及规定）进行打分。方案科学、合理的</w:t>
            </w:r>
            <w:r>
              <w:rPr>
                <w:rFonts w:hint="eastAsia" w:ascii="宋体" w:hAnsi="宋体"/>
                <w:szCs w:val="21"/>
                <w:lang w:val="en-US" w:eastAsia="zh-CN"/>
              </w:rPr>
              <w:t>4-5</w:t>
            </w:r>
            <w:r>
              <w:rPr>
                <w:rFonts w:hint="eastAsia" w:ascii="宋体" w:hAnsi="宋体"/>
                <w:szCs w:val="21"/>
              </w:rPr>
              <w:t>分，方案科学性合理性一般的</w:t>
            </w:r>
            <w:r>
              <w:rPr>
                <w:rFonts w:hint="eastAsia" w:ascii="宋体" w:hAnsi="宋体"/>
                <w:szCs w:val="21"/>
                <w:lang w:val="en-US" w:eastAsia="zh-CN"/>
              </w:rPr>
              <w:t>2-3</w:t>
            </w:r>
            <w:r>
              <w:rPr>
                <w:rFonts w:hint="eastAsia" w:ascii="宋体" w:hAnsi="宋体"/>
                <w:szCs w:val="21"/>
              </w:rPr>
              <w:t>分，合理性较差的0-</w:t>
            </w:r>
            <w:r>
              <w:rPr>
                <w:rFonts w:hint="eastAsia" w:ascii="宋体" w:hAnsi="宋体"/>
                <w:szCs w:val="21"/>
                <w:lang w:val="en-US" w:eastAsia="zh-CN"/>
              </w:rPr>
              <w:t>1</w:t>
            </w:r>
            <w:r>
              <w:rPr>
                <w:rFonts w:hint="eastAsia" w:ascii="宋体" w:hAnsi="宋体"/>
                <w:szCs w:val="21"/>
              </w:rPr>
              <w:t>分。</w:t>
            </w:r>
          </w:p>
        </w:tc>
        <w:tc>
          <w:tcPr>
            <w:tcW w:w="996" w:type="dxa"/>
            <w:vAlign w:val="center"/>
          </w:tcPr>
          <w:p>
            <w:pPr>
              <w:tabs>
                <w:tab w:val="left" w:pos="1418"/>
              </w:tabs>
              <w:spacing w:line="400" w:lineRule="exact"/>
              <w:jc w:val="left"/>
              <w:rPr>
                <w:rFonts w:hint="default" w:ascii="宋体" w:hAnsi="宋体"/>
                <w:szCs w:val="21"/>
                <w:lang w:val="en-US" w:eastAsia="zh-CN"/>
              </w:rPr>
            </w:pPr>
            <w:r>
              <w:rPr>
                <w:rFonts w:hint="eastAsia" w:ascii="宋体" w:hAnsi="宋体"/>
                <w:szCs w:val="21"/>
                <w:lang w:val="en-US" w:eastAsia="zh-CN"/>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727" w:type="dxa"/>
            <w:vAlign w:val="center"/>
          </w:tcPr>
          <w:p>
            <w:pPr>
              <w:tabs>
                <w:tab w:val="left" w:pos="1418"/>
              </w:tabs>
              <w:spacing w:line="400" w:lineRule="exact"/>
              <w:jc w:val="left"/>
              <w:rPr>
                <w:rFonts w:hint="default" w:ascii="宋体" w:hAnsi="宋体" w:eastAsia="宋体"/>
                <w:szCs w:val="21"/>
                <w:lang w:val="en-US" w:eastAsia="zh-CN"/>
              </w:rPr>
            </w:pPr>
            <w:r>
              <w:rPr>
                <w:rFonts w:hint="eastAsia" w:ascii="宋体" w:hAnsi="宋体"/>
                <w:szCs w:val="21"/>
                <w:lang w:val="en-US" w:eastAsia="zh-CN"/>
              </w:rPr>
              <w:t>10</w:t>
            </w:r>
          </w:p>
        </w:tc>
        <w:tc>
          <w:tcPr>
            <w:tcW w:w="1269" w:type="dxa"/>
            <w:vAlign w:val="center"/>
          </w:tcPr>
          <w:p>
            <w:pPr>
              <w:tabs>
                <w:tab w:val="left" w:pos="1418"/>
              </w:tabs>
              <w:spacing w:line="400" w:lineRule="exact"/>
              <w:jc w:val="left"/>
              <w:rPr>
                <w:rFonts w:hint="default" w:ascii="宋体" w:hAnsi="宋体"/>
                <w:szCs w:val="21"/>
                <w:lang w:val="en-US" w:eastAsia="zh-CN"/>
              </w:rPr>
            </w:pPr>
            <w:r>
              <w:rPr>
                <w:rFonts w:hint="eastAsia" w:ascii="宋体" w:hAnsi="宋体"/>
                <w:szCs w:val="21"/>
                <w:lang w:val="en-US" w:eastAsia="zh-CN"/>
              </w:rPr>
              <w:t>售后服务</w:t>
            </w:r>
          </w:p>
        </w:tc>
        <w:tc>
          <w:tcPr>
            <w:tcW w:w="5648" w:type="dxa"/>
          </w:tcPr>
          <w:p>
            <w:pPr>
              <w:numPr>
                <w:ilvl w:val="0"/>
                <w:numId w:val="0"/>
              </w:numPr>
              <w:tabs>
                <w:tab w:val="left" w:pos="1418"/>
              </w:tabs>
              <w:spacing w:line="400" w:lineRule="exact"/>
              <w:jc w:val="left"/>
              <w:rPr>
                <w:rFonts w:hint="eastAsia"/>
              </w:rPr>
            </w:pPr>
            <w:r>
              <w:rPr>
                <w:rFonts w:hint="eastAsia"/>
                <w:lang w:val="en-US" w:eastAsia="zh-CN"/>
              </w:rPr>
              <w:t>1.</w:t>
            </w:r>
            <w:r>
              <w:rPr>
                <w:rFonts w:hint="eastAsia"/>
              </w:rPr>
              <w:t>依据投标人的“三包”承诺、免费质保及售后服务方案和措施得0-3分；</w:t>
            </w:r>
          </w:p>
          <w:p>
            <w:pPr>
              <w:numPr>
                <w:ilvl w:val="0"/>
                <w:numId w:val="0"/>
              </w:numPr>
              <w:tabs>
                <w:tab w:val="left" w:pos="1418"/>
              </w:tabs>
              <w:spacing w:line="400" w:lineRule="exact"/>
              <w:jc w:val="left"/>
              <w:rPr>
                <w:rFonts w:hint="eastAsia"/>
              </w:rPr>
            </w:pPr>
            <w:r>
              <w:rPr>
                <w:rFonts w:hint="eastAsia"/>
                <w:lang w:val="en-US" w:eastAsia="zh-CN"/>
              </w:rPr>
              <w:t>2.</w:t>
            </w:r>
            <w:r>
              <w:rPr>
                <w:rFonts w:hint="eastAsia"/>
              </w:rPr>
              <w:t>质保期在响应招标文件的基础上每增加一年加1分（最多加</w:t>
            </w:r>
            <w:r>
              <w:rPr>
                <w:rFonts w:hint="eastAsia"/>
                <w:lang w:val="en-US" w:eastAsia="zh-CN"/>
              </w:rPr>
              <w:t>3</w:t>
            </w:r>
            <w:r>
              <w:rPr>
                <w:rFonts w:hint="eastAsia"/>
              </w:rPr>
              <w:t>分）；</w:t>
            </w:r>
          </w:p>
          <w:p>
            <w:pPr>
              <w:pStyle w:val="2"/>
              <w:ind w:left="0" w:leftChars="0" w:firstLine="0" w:firstLineChars="0"/>
              <w:rPr>
                <w:rFonts w:hint="eastAsia" w:ascii="宋体" w:hAnsi="宋体"/>
                <w:b w:val="0"/>
                <w:bCs w:val="0"/>
                <w:szCs w:val="21"/>
                <w:lang w:val="en-US" w:eastAsia="zh-CN"/>
              </w:rPr>
            </w:pPr>
            <w:r>
              <w:rPr>
                <w:rFonts w:hint="eastAsia" w:ascii="宋体" w:hAnsi="宋体"/>
                <w:b w:val="0"/>
                <w:bCs w:val="0"/>
                <w:szCs w:val="21"/>
                <w:lang w:val="en-US" w:eastAsia="zh-CN"/>
              </w:rPr>
              <w:t>3.供应商在金华市区范围内设有售后服务网点的得2分，在浙江省范围内设有售后网点的得1分。（不重复计分）</w:t>
            </w:r>
          </w:p>
          <w:p>
            <w:pPr>
              <w:pStyle w:val="2"/>
              <w:ind w:left="0" w:leftChars="0" w:firstLine="0" w:firstLineChars="0"/>
              <w:rPr>
                <w:rFonts w:hint="default" w:eastAsia="宋体"/>
                <w:lang w:val="en-US" w:eastAsia="zh-CN"/>
              </w:rPr>
            </w:pPr>
            <w:r>
              <w:rPr>
                <w:rFonts w:hint="eastAsia" w:ascii="宋体" w:hAnsi="宋体"/>
                <w:b w:val="0"/>
                <w:bCs w:val="0"/>
                <w:szCs w:val="21"/>
                <w:lang w:val="en-US" w:eastAsia="zh-CN"/>
              </w:rPr>
              <w:t>供应商能在4小时以内售后服务响应的得1分。超过4小时的不得分。</w:t>
            </w:r>
          </w:p>
        </w:tc>
        <w:tc>
          <w:tcPr>
            <w:tcW w:w="996" w:type="dxa"/>
            <w:vAlign w:val="center"/>
          </w:tcPr>
          <w:p>
            <w:pPr>
              <w:tabs>
                <w:tab w:val="left" w:pos="1418"/>
              </w:tabs>
              <w:spacing w:line="400" w:lineRule="exact"/>
              <w:jc w:val="left"/>
              <w:rPr>
                <w:rFonts w:hint="default" w:ascii="宋体" w:hAnsi="宋体"/>
                <w:szCs w:val="21"/>
                <w:lang w:val="en-US" w:eastAsia="zh-CN"/>
              </w:rPr>
            </w:pPr>
            <w:r>
              <w:rPr>
                <w:rFonts w:hint="eastAsia" w:ascii="宋体" w:hAnsi="宋体"/>
                <w:szCs w:val="21"/>
                <w:lang w:val="en-US" w:eastAsia="zh-CN"/>
              </w:rPr>
              <w:t>9分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727" w:type="dxa"/>
            <w:vAlign w:val="center"/>
          </w:tcPr>
          <w:p>
            <w:pPr>
              <w:tabs>
                <w:tab w:val="left" w:pos="1418"/>
              </w:tabs>
              <w:spacing w:line="400" w:lineRule="exact"/>
              <w:jc w:val="left"/>
              <w:rPr>
                <w:rFonts w:hint="default" w:ascii="宋体" w:hAnsi="宋体" w:eastAsia="宋体"/>
                <w:szCs w:val="21"/>
                <w:lang w:val="en-US" w:eastAsia="zh-CN"/>
              </w:rPr>
            </w:pPr>
            <w:r>
              <w:rPr>
                <w:rFonts w:hint="eastAsia" w:ascii="宋体" w:hAnsi="宋体"/>
                <w:szCs w:val="21"/>
                <w:lang w:val="en-US" w:eastAsia="zh-CN"/>
              </w:rPr>
              <w:t>11</w:t>
            </w:r>
          </w:p>
        </w:tc>
        <w:tc>
          <w:tcPr>
            <w:tcW w:w="1269" w:type="dxa"/>
            <w:vAlign w:val="center"/>
          </w:tcPr>
          <w:p>
            <w:pPr>
              <w:tabs>
                <w:tab w:val="left" w:pos="1418"/>
              </w:tabs>
              <w:spacing w:line="400" w:lineRule="exact"/>
              <w:jc w:val="left"/>
              <w:rPr>
                <w:rFonts w:hint="default" w:ascii="宋体" w:hAnsi="宋体"/>
                <w:szCs w:val="21"/>
                <w:lang w:val="en-US" w:eastAsia="zh-CN"/>
              </w:rPr>
            </w:pPr>
            <w:r>
              <w:rPr>
                <w:rFonts w:hint="eastAsia" w:ascii="宋体" w:hAnsi="宋体"/>
                <w:szCs w:val="21"/>
                <w:lang w:val="en-US" w:eastAsia="zh-CN"/>
              </w:rPr>
              <w:t>体系认证</w:t>
            </w:r>
          </w:p>
        </w:tc>
        <w:tc>
          <w:tcPr>
            <w:tcW w:w="5648" w:type="dxa"/>
          </w:tcPr>
          <w:p>
            <w:pPr>
              <w:pStyle w:val="2"/>
              <w:ind w:left="0" w:leftChars="0" w:firstLine="0" w:firstLineChars="0"/>
              <w:rPr>
                <w:rFonts w:hint="default" w:ascii="宋体" w:hAnsi="宋体"/>
                <w:b w:val="0"/>
                <w:bCs w:val="0"/>
                <w:szCs w:val="21"/>
                <w:lang w:val="en-US" w:eastAsia="zh-CN"/>
              </w:rPr>
            </w:pPr>
            <w:r>
              <w:rPr>
                <w:rFonts w:hint="eastAsia" w:ascii="宋体" w:hAnsi="宋体"/>
                <w:b w:val="0"/>
                <w:bCs w:val="0"/>
                <w:szCs w:val="21"/>
                <w:lang w:val="en-US" w:eastAsia="zh-CN"/>
              </w:rPr>
              <w:t>投标人通过国际、国内的权威机构关于质量管理、环境环保、职业健康等认证并获得相关证书，附相关证书扫描件每项得1分，最高得3分。</w:t>
            </w:r>
          </w:p>
        </w:tc>
        <w:tc>
          <w:tcPr>
            <w:tcW w:w="996" w:type="dxa"/>
            <w:vAlign w:val="center"/>
          </w:tcPr>
          <w:p>
            <w:pPr>
              <w:tabs>
                <w:tab w:val="left" w:pos="1418"/>
              </w:tabs>
              <w:spacing w:line="400" w:lineRule="exact"/>
              <w:jc w:val="left"/>
              <w:rPr>
                <w:rFonts w:hint="default" w:ascii="宋体" w:hAnsi="宋体"/>
                <w:szCs w:val="21"/>
                <w:lang w:val="en-US" w:eastAsia="zh-CN"/>
              </w:rPr>
            </w:pPr>
            <w:r>
              <w:rPr>
                <w:rFonts w:hint="eastAsia" w:ascii="宋体" w:hAnsi="宋体"/>
                <w:szCs w:val="21"/>
                <w:lang w:val="en-US" w:eastAsia="zh-CN"/>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727" w:type="dxa"/>
            <w:vAlign w:val="center"/>
          </w:tcPr>
          <w:p>
            <w:pPr>
              <w:tabs>
                <w:tab w:val="left" w:pos="1418"/>
              </w:tabs>
              <w:spacing w:line="400" w:lineRule="exact"/>
              <w:jc w:val="left"/>
              <w:rPr>
                <w:rFonts w:hint="default" w:ascii="宋体" w:hAnsi="宋体" w:eastAsia="宋体"/>
                <w:szCs w:val="21"/>
                <w:lang w:val="en-US" w:eastAsia="zh-CN"/>
              </w:rPr>
            </w:pPr>
            <w:r>
              <w:rPr>
                <w:rFonts w:hint="eastAsia" w:ascii="宋体" w:hAnsi="宋体"/>
                <w:szCs w:val="21"/>
                <w:lang w:val="en-US" w:eastAsia="zh-CN"/>
              </w:rPr>
              <w:t>12</w:t>
            </w:r>
          </w:p>
        </w:tc>
        <w:tc>
          <w:tcPr>
            <w:tcW w:w="1269" w:type="dxa"/>
            <w:vAlign w:val="center"/>
          </w:tcPr>
          <w:p>
            <w:pPr>
              <w:tabs>
                <w:tab w:val="left" w:pos="1418"/>
              </w:tabs>
              <w:spacing w:line="400" w:lineRule="exact"/>
              <w:jc w:val="left"/>
              <w:rPr>
                <w:rFonts w:hint="default" w:ascii="宋体" w:hAnsi="宋体"/>
                <w:szCs w:val="21"/>
                <w:lang w:val="en-US" w:eastAsia="zh-CN"/>
              </w:rPr>
            </w:pPr>
            <w:r>
              <w:rPr>
                <w:rFonts w:hint="eastAsia" w:ascii="宋体" w:hAnsi="宋体"/>
                <w:szCs w:val="21"/>
                <w:lang w:val="en-US" w:eastAsia="zh-CN"/>
              </w:rPr>
              <w:t>政策分</w:t>
            </w:r>
          </w:p>
        </w:tc>
        <w:tc>
          <w:tcPr>
            <w:tcW w:w="5648" w:type="dxa"/>
          </w:tcPr>
          <w:p>
            <w:pPr>
              <w:pStyle w:val="2"/>
              <w:ind w:left="0" w:leftChars="0" w:firstLine="0" w:firstLineChars="0"/>
              <w:rPr>
                <w:rFonts w:hint="eastAsia" w:ascii="宋体" w:hAnsi="宋体"/>
                <w:b w:val="0"/>
                <w:bCs w:val="0"/>
                <w:szCs w:val="21"/>
                <w:lang w:val="en-US" w:eastAsia="zh-CN"/>
              </w:rPr>
            </w:pPr>
            <w:r>
              <w:rPr>
                <w:rFonts w:hint="eastAsia" w:ascii="宋体" w:hAnsi="宋体"/>
                <w:b w:val="0"/>
                <w:bCs w:val="0"/>
                <w:szCs w:val="21"/>
                <w:lang w:val="en-US" w:eastAsia="zh-CN"/>
              </w:rPr>
              <w:t>1.投标人或所投产品按规定享受国家政策支持（扶持）的，每项得0.5分，最高得1分；</w:t>
            </w:r>
          </w:p>
          <w:p>
            <w:pPr>
              <w:pStyle w:val="2"/>
              <w:ind w:left="0" w:leftChars="0" w:firstLine="0" w:firstLineChars="0"/>
              <w:rPr>
                <w:rFonts w:hint="default" w:ascii="宋体" w:hAnsi="宋体"/>
                <w:b w:val="0"/>
                <w:bCs w:val="0"/>
                <w:szCs w:val="21"/>
                <w:lang w:val="en-US" w:eastAsia="zh-CN"/>
              </w:rPr>
            </w:pPr>
            <w:r>
              <w:rPr>
                <w:rFonts w:hint="eastAsia" w:ascii="宋体" w:hAnsi="宋体"/>
                <w:b w:val="0"/>
                <w:bCs w:val="0"/>
                <w:szCs w:val="21"/>
                <w:lang w:val="en-US" w:eastAsia="zh-CN"/>
              </w:rPr>
              <w:t>2.所投产品或其主要（核心）设备列入国家节能或环保产品目录的，每项得0.5分，最高得1分。</w:t>
            </w:r>
          </w:p>
        </w:tc>
        <w:tc>
          <w:tcPr>
            <w:tcW w:w="996" w:type="dxa"/>
            <w:vAlign w:val="center"/>
          </w:tcPr>
          <w:p>
            <w:pPr>
              <w:tabs>
                <w:tab w:val="left" w:pos="1418"/>
              </w:tabs>
              <w:spacing w:line="400" w:lineRule="exact"/>
              <w:jc w:val="left"/>
              <w:rPr>
                <w:rFonts w:hint="default" w:ascii="宋体" w:hAnsi="宋体"/>
                <w:szCs w:val="21"/>
                <w:lang w:val="en-US" w:eastAsia="zh-CN"/>
              </w:rPr>
            </w:pPr>
            <w:r>
              <w:rPr>
                <w:rFonts w:hint="eastAsia" w:ascii="宋体" w:hAnsi="宋体"/>
                <w:szCs w:val="21"/>
                <w:lang w:val="en-US" w:eastAsia="zh-CN"/>
              </w:rPr>
              <w:t>2分</w:t>
            </w:r>
          </w:p>
        </w:tc>
      </w:tr>
    </w:tbl>
    <w:p>
      <w:pPr>
        <w:pStyle w:val="14"/>
        <w:numPr>
          <w:ilvl w:val="0"/>
          <w:numId w:val="0"/>
        </w:numPr>
        <w:shd w:val="clear" w:color="auto" w:fill="FFFFFF"/>
        <w:spacing w:before="50" w:after="50" w:line="400" w:lineRule="exact"/>
        <w:rPr>
          <w:rFonts w:hint="eastAsia" w:ascii="Courier New" w:hAnsi="Courier New" w:cs="Courier New"/>
          <w:sz w:val="30"/>
          <w:szCs w:val="30"/>
          <w:lang w:val="en-US" w:eastAsia="zh-CN"/>
        </w:rPr>
      </w:pPr>
    </w:p>
    <w:p>
      <w:pPr>
        <w:pStyle w:val="14"/>
        <w:numPr>
          <w:ilvl w:val="0"/>
          <w:numId w:val="0"/>
        </w:numPr>
        <w:shd w:val="clear" w:color="auto" w:fill="FFFFFF"/>
        <w:spacing w:before="50" w:after="50" w:line="400" w:lineRule="exact"/>
        <w:rPr>
          <w:rFonts w:hint="default" w:ascii="Courier New" w:hAnsi="Courier New" w:cs="Courier New"/>
          <w:sz w:val="30"/>
          <w:szCs w:val="30"/>
          <w:lang w:val="en-US" w:eastAsia="zh-CN"/>
        </w:rPr>
      </w:pPr>
      <w:r>
        <w:rPr>
          <w:rFonts w:hint="eastAsia" w:ascii="Courier New" w:hAnsi="Courier New" w:cs="Courier New"/>
          <w:sz w:val="30"/>
          <w:szCs w:val="30"/>
          <w:lang w:val="en-US" w:eastAsia="zh-CN"/>
        </w:rPr>
        <w:t>适用于标段二、标段三</w:t>
      </w:r>
    </w:p>
    <w:tbl>
      <w:tblPr>
        <w:tblStyle w:val="17"/>
        <w:tblW w:w="8640" w:type="dxa"/>
        <w:tblInd w:w="-1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7"/>
        <w:gridCol w:w="1269"/>
        <w:gridCol w:w="5648"/>
        <w:gridCol w:w="9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rPr>
        <w:tc>
          <w:tcPr>
            <w:tcW w:w="727" w:type="dxa"/>
          </w:tcPr>
          <w:p>
            <w:pPr>
              <w:tabs>
                <w:tab w:val="left" w:pos="1418"/>
              </w:tabs>
              <w:spacing w:line="400" w:lineRule="exact"/>
              <w:jc w:val="left"/>
              <w:rPr>
                <w:rFonts w:ascii="宋体" w:hAnsi="宋体"/>
                <w:szCs w:val="21"/>
              </w:rPr>
            </w:pPr>
            <w:r>
              <w:rPr>
                <w:rFonts w:hint="eastAsia" w:ascii="宋体" w:hAnsi="宋体"/>
                <w:szCs w:val="21"/>
              </w:rPr>
              <w:t>序号</w:t>
            </w:r>
          </w:p>
        </w:tc>
        <w:tc>
          <w:tcPr>
            <w:tcW w:w="1269" w:type="dxa"/>
          </w:tcPr>
          <w:p>
            <w:pPr>
              <w:tabs>
                <w:tab w:val="left" w:pos="1418"/>
              </w:tabs>
              <w:spacing w:line="400" w:lineRule="exact"/>
              <w:jc w:val="left"/>
              <w:rPr>
                <w:rFonts w:ascii="宋体" w:hAnsi="宋体"/>
                <w:szCs w:val="21"/>
              </w:rPr>
            </w:pPr>
            <w:r>
              <w:rPr>
                <w:rFonts w:hint="eastAsia" w:ascii="宋体" w:hAnsi="宋体"/>
                <w:szCs w:val="21"/>
              </w:rPr>
              <w:t>项目名称</w:t>
            </w:r>
          </w:p>
        </w:tc>
        <w:tc>
          <w:tcPr>
            <w:tcW w:w="5648" w:type="dxa"/>
          </w:tcPr>
          <w:p>
            <w:pPr>
              <w:tabs>
                <w:tab w:val="left" w:pos="1418"/>
              </w:tabs>
              <w:spacing w:line="400" w:lineRule="exact"/>
              <w:jc w:val="left"/>
              <w:rPr>
                <w:rFonts w:ascii="宋体" w:hAnsi="宋体"/>
                <w:szCs w:val="21"/>
              </w:rPr>
            </w:pPr>
            <w:r>
              <w:rPr>
                <w:rFonts w:hint="eastAsia" w:ascii="宋体" w:hAnsi="宋体"/>
                <w:szCs w:val="21"/>
              </w:rPr>
              <w:t>评分细则</w:t>
            </w:r>
          </w:p>
        </w:tc>
        <w:tc>
          <w:tcPr>
            <w:tcW w:w="996" w:type="dxa"/>
          </w:tcPr>
          <w:p>
            <w:pPr>
              <w:tabs>
                <w:tab w:val="left" w:pos="1418"/>
              </w:tabs>
              <w:spacing w:line="400" w:lineRule="exact"/>
              <w:jc w:val="left"/>
              <w:rPr>
                <w:rFonts w:ascii="宋体" w:hAnsi="宋体"/>
                <w:szCs w:val="21"/>
              </w:rPr>
            </w:pPr>
            <w:r>
              <w:rPr>
                <w:rFonts w:hint="eastAsia" w:ascii="宋体" w:hAnsi="宋体"/>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727" w:type="dxa"/>
            <w:vAlign w:val="center"/>
          </w:tcPr>
          <w:p>
            <w:pPr>
              <w:tabs>
                <w:tab w:val="left" w:pos="1418"/>
              </w:tabs>
              <w:spacing w:line="400" w:lineRule="exact"/>
              <w:jc w:val="left"/>
              <w:rPr>
                <w:rFonts w:ascii="宋体" w:hAnsi="宋体"/>
                <w:szCs w:val="21"/>
              </w:rPr>
            </w:pPr>
            <w:r>
              <w:rPr>
                <w:rFonts w:hint="eastAsia" w:ascii="宋体" w:hAnsi="宋体"/>
                <w:szCs w:val="21"/>
              </w:rPr>
              <w:t>1</w:t>
            </w:r>
          </w:p>
        </w:tc>
        <w:tc>
          <w:tcPr>
            <w:tcW w:w="1269" w:type="dxa"/>
            <w:vAlign w:val="center"/>
          </w:tcPr>
          <w:p>
            <w:pPr>
              <w:tabs>
                <w:tab w:val="left" w:pos="1418"/>
              </w:tabs>
              <w:spacing w:line="400" w:lineRule="exact"/>
              <w:jc w:val="left"/>
              <w:rPr>
                <w:rFonts w:hint="default" w:ascii="宋体" w:hAnsi="宋体" w:eastAsia="宋体"/>
                <w:szCs w:val="21"/>
                <w:lang w:val="en-US" w:eastAsia="zh-CN"/>
              </w:rPr>
            </w:pPr>
            <w:r>
              <w:rPr>
                <w:rFonts w:hint="eastAsia" w:ascii="宋体" w:hAnsi="宋体"/>
                <w:szCs w:val="21"/>
                <w:lang w:val="en-US" w:eastAsia="zh-CN"/>
              </w:rPr>
              <w:t>指标参数</w:t>
            </w:r>
          </w:p>
        </w:tc>
        <w:tc>
          <w:tcPr>
            <w:tcW w:w="5648" w:type="dxa"/>
          </w:tcPr>
          <w:p>
            <w:pPr>
              <w:tabs>
                <w:tab w:val="left" w:pos="1418"/>
              </w:tabs>
              <w:spacing w:line="400" w:lineRule="exact"/>
              <w:jc w:val="left"/>
              <w:rPr>
                <w:rFonts w:ascii="宋体" w:hAnsi="宋体"/>
                <w:szCs w:val="21"/>
              </w:rPr>
            </w:pPr>
            <w:r>
              <w:rPr>
                <w:rFonts w:hint="eastAsia" w:ascii="宋体" w:hAnsi="宋体"/>
                <w:szCs w:val="21"/>
              </w:rPr>
              <w:t>响应所有明确指标参数得2</w:t>
            </w:r>
            <w:r>
              <w:rPr>
                <w:rFonts w:hint="eastAsia" w:ascii="宋体" w:hAnsi="宋体"/>
                <w:szCs w:val="21"/>
                <w:lang w:val="en-US" w:eastAsia="zh-CN"/>
              </w:rPr>
              <w:t>4</w:t>
            </w:r>
            <w:r>
              <w:rPr>
                <w:rFonts w:hint="eastAsia" w:ascii="宋体" w:hAnsi="宋体"/>
                <w:szCs w:val="21"/>
              </w:rPr>
              <w:t>分。对非关键技术参数的偏离，每低于技术规格中任何一条性能要求的扣2-3分，扣完该项得分为止。非量化类的，若功能一样，表述方式不一样则为符合，量化类的由评标委员会视情况讨论决定。</w:t>
            </w:r>
          </w:p>
        </w:tc>
        <w:tc>
          <w:tcPr>
            <w:tcW w:w="996" w:type="dxa"/>
            <w:vAlign w:val="center"/>
          </w:tcPr>
          <w:p>
            <w:pPr>
              <w:tabs>
                <w:tab w:val="left" w:pos="1418"/>
              </w:tabs>
              <w:spacing w:line="400" w:lineRule="exact"/>
              <w:jc w:val="left"/>
              <w:rPr>
                <w:rFonts w:ascii="宋体" w:hAnsi="宋体"/>
                <w:szCs w:val="21"/>
              </w:rPr>
            </w:pPr>
            <w:r>
              <w:rPr>
                <w:rFonts w:hint="eastAsia" w:ascii="宋体" w:hAnsi="宋体"/>
                <w:szCs w:val="21"/>
                <w:lang w:val="en-US" w:eastAsia="zh-CN"/>
              </w:rPr>
              <w:t>24</w:t>
            </w:r>
            <w:r>
              <w:rPr>
                <w:rFonts w:hint="eastAsia" w:ascii="宋体" w:hAnsi="宋体"/>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727" w:type="dxa"/>
            <w:vAlign w:val="center"/>
          </w:tcPr>
          <w:p>
            <w:pPr>
              <w:tabs>
                <w:tab w:val="left" w:pos="1418"/>
              </w:tabs>
              <w:spacing w:line="400" w:lineRule="exact"/>
              <w:jc w:val="left"/>
              <w:rPr>
                <w:rFonts w:hint="eastAsia" w:ascii="宋体" w:hAnsi="宋体" w:eastAsia="宋体"/>
                <w:szCs w:val="21"/>
                <w:lang w:val="en-US" w:eastAsia="zh-CN"/>
              </w:rPr>
            </w:pPr>
            <w:r>
              <w:rPr>
                <w:rFonts w:hint="eastAsia" w:ascii="宋体" w:hAnsi="宋体"/>
                <w:szCs w:val="21"/>
                <w:lang w:val="en-US" w:eastAsia="zh-CN"/>
              </w:rPr>
              <w:t>2</w:t>
            </w:r>
          </w:p>
        </w:tc>
        <w:tc>
          <w:tcPr>
            <w:tcW w:w="1269" w:type="dxa"/>
            <w:vAlign w:val="center"/>
          </w:tcPr>
          <w:p>
            <w:pPr>
              <w:tabs>
                <w:tab w:val="left" w:pos="1418"/>
              </w:tabs>
              <w:spacing w:line="400" w:lineRule="exact"/>
              <w:jc w:val="left"/>
              <w:rPr>
                <w:rFonts w:hint="default" w:ascii="宋体" w:hAnsi="宋体"/>
                <w:szCs w:val="21"/>
                <w:lang w:val="en-US" w:eastAsia="zh-CN"/>
              </w:rPr>
            </w:pPr>
            <w:r>
              <w:rPr>
                <w:rFonts w:hint="eastAsia" w:ascii="宋体" w:hAnsi="宋体"/>
                <w:szCs w:val="21"/>
                <w:lang w:val="en-US" w:eastAsia="zh-CN"/>
              </w:rPr>
              <w:t>偏离程度</w:t>
            </w:r>
          </w:p>
        </w:tc>
        <w:tc>
          <w:tcPr>
            <w:tcW w:w="5648" w:type="dxa"/>
          </w:tcPr>
          <w:p>
            <w:pPr>
              <w:tabs>
                <w:tab w:val="left" w:pos="1418"/>
              </w:tabs>
              <w:spacing w:line="400" w:lineRule="exact"/>
              <w:jc w:val="left"/>
              <w:rPr>
                <w:rFonts w:hint="eastAsia" w:ascii="宋体" w:hAnsi="宋体"/>
                <w:szCs w:val="21"/>
              </w:rPr>
            </w:pPr>
            <w:r>
              <w:rPr>
                <w:rFonts w:hint="eastAsia" w:ascii="宋体" w:hAnsi="宋体"/>
                <w:szCs w:val="21"/>
              </w:rPr>
              <w:t>对性能指标、技术参数有实质性意义的正偏离或有先进程度的每项加0.5或1分；是否属正偏离或有先进程度由评审专家认定（最高得6分）。</w:t>
            </w:r>
          </w:p>
        </w:tc>
        <w:tc>
          <w:tcPr>
            <w:tcW w:w="996" w:type="dxa"/>
            <w:vAlign w:val="center"/>
          </w:tcPr>
          <w:p>
            <w:pPr>
              <w:tabs>
                <w:tab w:val="left" w:pos="1418"/>
              </w:tabs>
              <w:spacing w:line="400" w:lineRule="exact"/>
              <w:jc w:val="left"/>
              <w:rPr>
                <w:rFonts w:hint="default" w:ascii="宋体" w:hAnsi="宋体"/>
                <w:szCs w:val="21"/>
                <w:lang w:val="en-US" w:eastAsia="zh-CN"/>
              </w:rPr>
            </w:pPr>
            <w:r>
              <w:rPr>
                <w:rFonts w:hint="eastAsia" w:ascii="宋体" w:hAnsi="宋体"/>
                <w:szCs w:val="21"/>
                <w:lang w:val="en-US" w:eastAsia="zh-CN"/>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727" w:type="dxa"/>
            <w:vAlign w:val="center"/>
          </w:tcPr>
          <w:p>
            <w:pPr>
              <w:tabs>
                <w:tab w:val="left" w:pos="1418"/>
              </w:tabs>
              <w:spacing w:line="400" w:lineRule="exact"/>
              <w:jc w:val="left"/>
              <w:rPr>
                <w:rFonts w:hint="eastAsia" w:ascii="宋体" w:hAnsi="宋体" w:eastAsia="宋体"/>
                <w:szCs w:val="21"/>
                <w:lang w:val="en-US" w:eastAsia="zh-CN"/>
              </w:rPr>
            </w:pPr>
            <w:r>
              <w:rPr>
                <w:rFonts w:hint="eastAsia" w:ascii="宋体" w:hAnsi="宋体"/>
                <w:szCs w:val="21"/>
                <w:lang w:val="en-US" w:eastAsia="zh-CN"/>
              </w:rPr>
              <w:t>3</w:t>
            </w:r>
          </w:p>
        </w:tc>
        <w:tc>
          <w:tcPr>
            <w:tcW w:w="1269" w:type="dxa"/>
            <w:vAlign w:val="center"/>
          </w:tcPr>
          <w:p>
            <w:pPr>
              <w:tabs>
                <w:tab w:val="left" w:pos="1418"/>
              </w:tabs>
              <w:spacing w:line="400" w:lineRule="exact"/>
              <w:jc w:val="left"/>
              <w:rPr>
                <w:rFonts w:hint="default" w:ascii="宋体" w:hAnsi="宋体"/>
                <w:szCs w:val="21"/>
                <w:lang w:val="en-US" w:eastAsia="zh-CN"/>
              </w:rPr>
            </w:pPr>
            <w:r>
              <w:rPr>
                <w:rFonts w:hint="eastAsia" w:ascii="宋体" w:hAnsi="宋体"/>
                <w:szCs w:val="21"/>
                <w:lang w:val="en-US" w:eastAsia="zh-CN"/>
              </w:rPr>
              <w:t>文件证明</w:t>
            </w:r>
          </w:p>
        </w:tc>
        <w:tc>
          <w:tcPr>
            <w:tcW w:w="5648" w:type="dxa"/>
          </w:tcPr>
          <w:p>
            <w:pPr>
              <w:tabs>
                <w:tab w:val="left" w:pos="1418"/>
              </w:tabs>
              <w:spacing w:line="400" w:lineRule="exact"/>
              <w:jc w:val="left"/>
              <w:rPr>
                <w:rFonts w:hint="eastAsia" w:ascii="宋体" w:hAnsi="宋体" w:eastAsia="宋体"/>
                <w:szCs w:val="21"/>
                <w:lang w:eastAsia="zh-CN"/>
              </w:rPr>
            </w:pPr>
            <w:r>
              <w:rPr>
                <w:rFonts w:hint="eastAsia" w:ascii="宋体" w:hAnsi="宋体"/>
                <w:szCs w:val="21"/>
              </w:rPr>
              <w:t>提供设备的详细性能指标、参数、品牌、型号及证明货物质量合格及符合招标需求的证明文件</w:t>
            </w:r>
            <w:r>
              <w:rPr>
                <w:rFonts w:hint="eastAsia" w:ascii="宋体" w:hAnsi="宋体"/>
                <w:szCs w:val="21"/>
                <w:lang w:eastAsia="zh-CN"/>
              </w:rPr>
              <w:t>（</w:t>
            </w:r>
            <w:r>
              <w:rPr>
                <w:rFonts w:hint="eastAsia" w:ascii="宋体" w:hAnsi="宋体"/>
                <w:szCs w:val="21"/>
                <w:lang w:val="en-US" w:eastAsia="zh-CN"/>
              </w:rPr>
              <w:t>0-3分</w:t>
            </w:r>
            <w:r>
              <w:rPr>
                <w:rFonts w:hint="eastAsia" w:ascii="宋体" w:hAnsi="宋体"/>
                <w:szCs w:val="21"/>
                <w:lang w:eastAsia="zh-CN"/>
              </w:rPr>
              <w:t>）。</w:t>
            </w:r>
          </w:p>
        </w:tc>
        <w:tc>
          <w:tcPr>
            <w:tcW w:w="996" w:type="dxa"/>
            <w:vAlign w:val="center"/>
          </w:tcPr>
          <w:p>
            <w:pPr>
              <w:tabs>
                <w:tab w:val="left" w:pos="1418"/>
              </w:tabs>
              <w:spacing w:line="400" w:lineRule="exact"/>
              <w:jc w:val="left"/>
              <w:rPr>
                <w:rFonts w:hint="default" w:ascii="宋体" w:hAnsi="宋体"/>
                <w:szCs w:val="21"/>
                <w:lang w:val="en-US" w:eastAsia="zh-CN"/>
              </w:rPr>
            </w:pPr>
            <w:r>
              <w:rPr>
                <w:rFonts w:hint="eastAsia" w:ascii="宋体" w:hAnsi="宋体"/>
                <w:szCs w:val="21"/>
                <w:lang w:val="en-US" w:eastAsia="zh-CN"/>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727" w:type="dxa"/>
            <w:vAlign w:val="center"/>
          </w:tcPr>
          <w:p>
            <w:pPr>
              <w:tabs>
                <w:tab w:val="left" w:pos="1418"/>
              </w:tabs>
              <w:spacing w:line="400" w:lineRule="exact"/>
              <w:jc w:val="left"/>
              <w:rPr>
                <w:rFonts w:hint="default" w:ascii="宋体" w:hAnsi="宋体"/>
                <w:szCs w:val="21"/>
                <w:lang w:val="en-US" w:eastAsia="zh-CN"/>
              </w:rPr>
            </w:pPr>
            <w:r>
              <w:rPr>
                <w:rFonts w:hint="eastAsia" w:ascii="宋体" w:hAnsi="宋体"/>
                <w:szCs w:val="21"/>
                <w:lang w:val="en-US" w:eastAsia="zh-CN"/>
              </w:rPr>
              <w:t>4</w:t>
            </w:r>
          </w:p>
        </w:tc>
        <w:tc>
          <w:tcPr>
            <w:tcW w:w="1269" w:type="dxa"/>
            <w:vAlign w:val="center"/>
          </w:tcPr>
          <w:p>
            <w:pPr>
              <w:tabs>
                <w:tab w:val="left" w:pos="1418"/>
              </w:tabs>
              <w:spacing w:line="400" w:lineRule="exact"/>
              <w:jc w:val="left"/>
              <w:rPr>
                <w:rFonts w:hint="default" w:ascii="宋体" w:hAnsi="宋体"/>
                <w:szCs w:val="21"/>
                <w:lang w:val="en-US" w:eastAsia="zh-CN"/>
              </w:rPr>
            </w:pPr>
            <w:r>
              <w:rPr>
                <w:rFonts w:hint="eastAsia" w:ascii="宋体" w:hAnsi="宋体"/>
                <w:szCs w:val="21"/>
                <w:lang w:val="en-US" w:eastAsia="zh-CN"/>
              </w:rPr>
              <w:t>配套软件</w:t>
            </w:r>
          </w:p>
        </w:tc>
        <w:tc>
          <w:tcPr>
            <w:tcW w:w="5648" w:type="dxa"/>
          </w:tcPr>
          <w:p>
            <w:pPr>
              <w:tabs>
                <w:tab w:val="left" w:pos="1418"/>
              </w:tabs>
              <w:spacing w:line="400" w:lineRule="exact"/>
              <w:jc w:val="left"/>
              <w:rPr>
                <w:rFonts w:hint="default" w:ascii="宋体" w:hAnsi="宋体"/>
                <w:szCs w:val="21"/>
                <w:lang w:val="en-US" w:eastAsia="zh-CN"/>
              </w:rPr>
            </w:pPr>
            <w:r>
              <w:rPr>
                <w:rFonts w:hint="eastAsia" w:ascii="宋体" w:hAnsi="宋体"/>
                <w:szCs w:val="21"/>
                <w:lang w:val="en-US" w:eastAsia="zh-CN"/>
              </w:rPr>
              <w:t>提供配套软件界面截图，专家依据各软件的详细介绍与功能展示进行打分。（0-4分）</w:t>
            </w:r>
          </w:p>
        </w:tc>
        <w:tc>
          <w:tcPr>
            <w:tcW w:w="996" w:type="dxa"/>
            <w:vAlign w:val="center"/>
          </w:tcPr>
          <w:p>
            <w:pPr>
              <w:tabs>
                <w:tab w:val="left" w:pos="1418"/>
              </w:tabs>
              <w:spacing w:line="400" w:lineRule="exact"/>
              <w:jc w:val="left"/>
              <w:rPr>
                <w:rFonts w:hint="default" w:ascii="宋体" w:hAnsi="宋体"/>
                <w:szCs w:val="21"/>
                <w:lang w:val="en-US" w:eastAsia="zh-CN"/>
              </w:rPr>
            </w:pPr>
            <w:r>
              <w:rPr>
                <w:rFonts w:hint="eastAsia" w:ascii="宋体" w:hAnsi="宋体"/>
                <w:szCs w:val="21"/>
                <w:lang w:val="en-US" w:eastAsia="zh-CN"/>
              </w:rPr>
              <w:t>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727" w:type="dxa"/>
            <w:vAlign w:val="center"/>
          </w:tcPr>
          <w:p>
            <w:pPr>
              <w:tabs>
                <w:tab w:val="left" w:pos="1418"/>
              </w:tabs>
              <w:spacing w:line="400" w:lineRule="exact"/>
              <w:jc w:val="left"/>
              <w:rPr>
                <w:rFonts w:hint="eastAsia" w:ascii="宋体" w:hAnsi="宋体" w:eastAsia="宋体"/>
                <w:szCs w:val="21"/>
                <w:lang w:val="en-US" w:eastAsia="zh-CN"/>
              </w:rPr>
            </w:pPr>
            <w:r>
              <w:rPr>
                <w:rFonts w:hint="eastAsia" w:ascii="宋体" w:hAnsi="宋体"/>
                <w:szCs w:val="21"/>
                <w:lang w:val="en-US" w:eastAsia="zh-CN"/>
              </w:rPr>
              <w:t>5</w:t>
            </w:r>
          </w:p>
        </w:tc>
        <w:tc>
          <w:tcPr>
            <w:tcW w:w="1269" w:type="dxa"/>
            <w:vAlign w:val="center"/>
          </w:tcPr>
          <w:p>
            <w:pPr>
              <w:tabs>
                <w:tab w:val="left" w:pos="1418"/>
              </w:tabs>
              <w:spacing w:line="400" w:lineRule="exact"/>
              <w:jc w:val="left"/>
              <w:rPr>
                <w:rFonts w:hint="default" w:ascii="宋体" w:hAnsi="宋体"/>
                <w:szCs w:val="21"/>
                <w:lang w:val="en-US" w:eastAsia="zh-CN"/>
              </w:rPr>
            </w:pPr>
            <w:r>
              <w:rPr>
                <w:rFonts w:hint="eastAsia" w:ascii="宋体" w:hAnsi="宋体"/>
                <w:szCs w:val="21"/>
                <w:lang w:val="en-US" w:eastAsia="zh-CN"/>
              </w:rPr>
              <w:t>产品性能</w:t>
            </w:r>
          </w:p>
        </w:tc>
        <w:tc>
          <w:tcPr>
            <w:tcW w:w="5648" w:type="dxa"/>
          </w:tcPr>
          <w:p>
            <w:pPr>
              <w:tabs>
                <w:tab w:val="left" w:pos="1418"/>
              </w:tabs>
              <w:spacing w:line="400" w:lineRule="exact"/>
              <w:jc w:val="left"/>
              <w:rPr>
                <w:rFonts w:hint="default" w:ascii="宋体" w:hAnsi="宋体" w:eastAsia="宋体"/>
                <w:szCs w:val="21"/>
                <w:lang w:val="en-US" w:eastAsia="zh-CN"/>
              </w:rPr>
            </w:pPr>
            <w:r>
              <w:rPr>
                <w:rFonts w:hint="eastAsia" w:ascii="宋体" w:hAnsi="宋体"/>
                <w:szCs w:val="21"/>
                <w:lang w:val="en-US" w:eastAsia="zh-CN"/>
              </w:rPr>
              <w:t>根据参投产品的稳定性、实用性、扩展性和投标产品在行业的排名和知名度等情况，由专家酌情打分。</w:t>
            </w:r>
          </w:p>
        </w:tc>
        <w:tc>
          <w:tcPr>
            <w:tcW w:w="996" w:type="dxa"/>
            <w:vAlign w:val="center"/>
          </w:tcPr>
          <w:p>
            <w:pPr>
              <w:tabs>
                <w:tab w:val="left" w:pos="1418"/>
              </w:tabs>
              <w:spacing w:line="400" w:lineRule="exact"/>
              <w:jc w:val="left"/>
              <w:rPr>
                <w:rFonts w:hint="default" w:ascii="宋体" w:hAnsi="宋体"/>
                <w:szCs w:val="21"/>
                <w:lang w:val="en-US" w:eastAsia="zh-CN"/>
              </w:rPr>
            </w:pPr>
            <w:r>
              <w:rPr>
                <w:rFonts w:hint="eastAsia" w:ascii="宋体" w:hAnsi="宋体"/>
                <w:szCs w:val="21"/>
                <w:lang w:val="en-US" w:eastAsia="zh-CN"/>
              </w:rPr>
              <w:t>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727" w:type="dxa"/>
            <w:vAlign w:val="center"/>
          </w:tcPr>
          <w:p>
            <w:pPr>
              <w:tabs>
                <w:tab w:val="left" w:pos="1418"/>
              </w:tabs>
              <w:spacing w:line="400" w:lineRule="exact"/>
              <w:jc w:val="left"/>
              <w:rPr>
                <w:rFonts w:hint="default" w:ascii="宋体" w:hAnsi="宋体" w:eastAsia="宋体"/>
                <w:szCs w:val="21"/>
                <w:lang w:val="en-US" w:eastAsia="zh-CN"/>
              </w:rPr>
            </w:pPr>
            <w:r>
              <w:rPr>
                <w:rFonts w:hint="eastAsia" w:ascii="宋体" w:hAnsi="宋体"/>
                <w:szCs w:val="21"/>
                <w:lang w:val="en-US" w:eastAsia="zh-CN"/>
              </w:rPr>
              <w:t>6</w:t>
            </w:r>
          </w:p>
        </w:tc>
        <w:tc>
          <w:tcPr>
            <w:tcW w:w="1269" w:type="dxa"/>
            <w:vAlign w:val="center"/>
          </w:tcPr>
          <w:p>
            <w:pPr>
              <w:tabs>
                <w:tab w:val="left" w:pos="1418"/>
              </w:tabs>
              <w:spacing w:line="400" w:lineRule="exact"/>
              <w:jc w:val="left"/>
              <w:rPr>
                <w:rFonts w:hint="default" w:ascii="宋体" w:hAnsi="宋体"/>
                <w:szCs w:val="21"/>
                <w:lang w:val="en-US" w:eastAsia="zh-CN"/>
              </w:rPr>
            </w:pPr>
            <w:r>
              <w:rPr>
                <w:rFonts w:hint="eastAsia" w:ascii="宋体" w:hAnsi="宋体"/>
                <w:szCs w:val="21"/>
                <w:lang w:val="en-US" w:eastAsia="zh-CN"/>
              </w:rPr>
              <w:t>人力安排</w:t>
            </w:r>
          </w:p>
        </w:tc>
        <w:tc>
          <w:tcPr>
            <w:tcW w:w="5648" w:type="dxa"/>
          </w:tcPr>
          <w:p>
            <w:pPr>
              <w:tabs>
                <w:tab w:val="left" w:pos="1418"/>
              </w:tabs>
              <w:spacing w:line="400" w:lineRule="exact"/>
              <w:jc w:val="left"/>
              <w:rPr>
                <w:rFonts w:hint="default" w:ascii="宋体" w:hAnsi="宋体" w:eastAsia="宋体"/>
                <w:szCs w:val="21"/>
                <w:lang w:val="en-US" w:eastAsia="zh-CN"/>
              </w:rPr>
            </w:pPr>
            <w:r>
              <w:rPr>
                <w:rFonts w:hint="eastAsia" w:ascii="宋体" w:hAnsi="宋体"/>
                <w:szCs w:val="21"/>
                <w:lang w:val="en-US" w:eastAsia="zh-CN"/>
              </w:rPr>
              <w:t>保证项目实施的技术力量和人力资源安排：根据本项目需求状况，项目实施技术力量的人力资源安排充足得2-3分，技术力量欠缺、人力资源安排不足最高得1分。</w:t>
            </w:r>
          </w:p>
        </w:tc>
        <w:tc>
          <w:tcPr>
            <w:tcW w:w="996" w:type="dxa"/>
            <w:vAlign w:val="center"/>
          </w:tcPr>
          <w:p>
            <w:pPr>
              <w:tabs>
                <w:tab w:val="left" w:pos="1418"/>
              </w:tabs>
              <w:spacing w:line="400" w:lineRule="exact"/>
              <w:jc w:val="left"/>
              <w:rPr>
                <w:rFonts w:hint="default" w:ascii="宋体" w:hAnsi="宋体"/>
                <w:szCs w:val="21"/>
                <w:lang w:val="en-US" w:eastAsia="zh-CN"/>
              </w:rPr>
            </w:pPr>
            <w:r>
              <w:rPr>
                <w:rFonts w:hint="eastAsia" w:ascii="宋体" w:hAnsi="宋体"/>
                <w:szCs w:val="21"/>
                <w:lang w:val="en-US" w:eastAsia="zh-CN"/>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727" w:type="dxa"/>
            <w:vAlign w:val="center"/>
          </w:tcPr>
          <w:p>
            <w:pPr>
              <w:tabs>
                <w:tab w:val="left" w:pos="1418"/>
              </w:tabs>
              <w:spacing w:line="400" w:lineRule="exact"/>
              <w:jc w:val="left"/>
              <w:rPr>
                <w:rFonts w:hint="eastAsia" w:ascii="宋体" w:hAnsi="宋体" w:eastAsia="宋体"/>
                <w:szCs w:val="21"/>
                <w:lang w:val="en-US" w:eastAsia="zh-CN"/>
              </w:rPr>
            </w:pPr>
            <w:r>
              <w:rPr>
                <w:rFonts w:hint="eastAsia" w:ascii="宋体" w:hAnsi="宋体"/>
                <w:szCs w:val="21"/>
                <w:lang w:val="en-US" w:eastAsia="zh-CN"/>
              </w:rPr>
              <w:t>7</w:t>
            </w:r>
          </w:p>
        </w:tc>
        <w:tc>
          <w:tcPr>
            <w:tcW w:w="1269" w:type="dxa"/>
            <w:vAlign w:val="center"/>
          </w:tcPr>
          <w:p>
            <w:pPr>
              <w:tabs>
                <w:tab w:val="left" w:pos="1418"/>
              </w:tabs>
              <w:spacing w:line="400" w:lineRule="exact"/>
              <w:jc w:val="left"/>
              <w:rPr>
                <w:rFonts w:hint="default" w:ascii="宋体" w:hAnsi="宋体"/>
                <w:szCs w:val="21"/>
                <w:lang w:val="en-US" w:eastAsia="zh-CN"/>
              </w:rPr>
            </w:pPr>
            <w:r>
              <w:rPr>
                <w:rFonts w:hint="eastAsia" w:ascii="宋体" w:hAnsi="宋体"/>
                <w:szCs w:val="21"/>
                <w:lang w:val="en-US" w:eastAsia="zh-CN"/>
              </w:rPr>
              <w:t>业绩</w:t>
            </w:r>
          </w:p>
        </w:tc>
        <w:tc>
          <w:tcPr>
            <w:tcW w:w="5648" w:type="dxa"/>
          </w:tcPr>
          <w:p>
            <w:pPr>
              <w:tabs>
                <w:tab w:val="left" w:pos="1418"/>
              </w:tabs>
              <w:spacing w:line="400" w:lineRule="exact"/>
              <w:jc w:val="left"/>
              <w:rPr>
                <w:rFonts w:hint="eastAsia" w:ascii="宋体" w:hAnsi="宋体"/>
                <w:szCs w:val="21"/>
              </w:rPr>
            </w:pPr>
            <w:r>
              <w:rPr>
                <w:rFonts w:hint="eastAsia" w:ascii="宋体" w:hAnsi="宋体"/>
                <w:szCs w:val="21"/>
              </w:rPr>
              <w:t>投标人提供从201</w:t>
            </w:r>
            <w:r>
              <w:rPr>
                <w:rFonts w:hint="eastAsia" w:ascii="宋体" w:hAnsi="宋体"/>
                <w:szCs w:val="21"/>
                <w:lang w:val="en-US" w:eastAsia="zh-CN"/>
              </w:rPr>
              <w:t>7</w:t>
            </w:r>
            <w:r>
              <w:rPr>
                <w:rFonts w:hint="eastAsia" w:ascii="宋体" w:hAnsi="宋体"/>
                <w:szCs w:val="21"/>
              </w:rPr>
              <w:t>年以来获得的同类项目合同：单个合同每个得1分，最高得6分。单个合同不重复计分，以内容清楚、盖章齐全的合同为依据。是否属于同类项目由评标委员会认定。</w:t>
            </w:r>
          </w:p>
        </w:tc>
        <w:tc>
          <w:tcPr>
            <w:tcW w:w="996" w:type="dxa"/>
            <w:vAlign w:val="center"/>
          </w:tcPr>
          <w:p>
            <w:pPr>
              <w:tabs>
                <w:tab w:val="left" w:pos="1418"/>
              </w:tabs>
              <w:spacing w:line="400" w:lineRule="exact"/>
              <w:jc w:val="left"/>
              <w:rPr>
                <w:rFonts w:hint="default" w:ascii="宋体" w:hAnsi="宋体"/>
                <w:szCs w:val="21"/>
                <w:lang w:val="en-US" w:eastAsia="zh-CN"/>
              </w:rPr>
            </w:pPr>
            <w:r>
              <w:rPr>
                <w:rFonts w:hint="eastAsia" w:ascii="宋体" w:hAnsi="宋体"/>
                <w:szCs w:val="21"/>
                <w:lang w:val="en-US" w:eastAsia="zh-CN"/>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727" w:type="dxa"/>
            <w:vAlign w:val="center"/>
          </w:tcPr>
          <w:p>
            <w:pPr>
              <w:tabs>
                <w:tab w:val="left" w:pos="1418"/>
              </w:tabs>
              <w:spacing w:line="400" w:lineRule="exact"/>
              <w:jc w:val="left"/>
              <w:rPr>
                <w:rFonts w:hint="eastAsia" w:ascii="宋体" w:hAnsi="宋体" w:eastAsia="宋体"/>
                <w:szCs w:val="21"/>
                <w:lang w:val="en-US" w:eastAsia="zh-CN"/>
              </w:rPr>
            </w:pPr>
            <w:r>
              <w:rPr>
                <w:rFonts w:hint="eastAsia" w:ascii="宋体" w:hAnsi="宋体"/>
                <w:szCs w:val="21"/>
                <w:lang w:val="en-US" w:eastAsia="zh-CN"/>
              </w:rPr>
              <w:t>8</w:t>
            </w:r>
          </w:p>
        </w:tc>
        <w:tc>
          <w:tcPr>
            <w:tcW w:w="1269" w:type="dxa"/>
            <w:vAlign w:val="center"/>
          </w:tcPr>
          <w:p>
            <w:pPr>
              <w:tabs>
                <w:tab w:val="left" w:pos="1418"/>
              </w:tabs>
              <w:spacing w:line="400" w:lineRule="exact"/>
              <w:jc w:val="left"/>
              <w:rPr>
                <w:rFonts w:hint="default" w:ascii="宋体" w:hAnsi="宋体"/>
                <w:szCs w:val="21"/>
                <w:lang w:val="en-US" w:eastAsia="zh-CN"/>
              </w:rPr>
            </w:pPr>
            <w:r>
              <w:rPr>
                <w:rFonts w:hint="eastAsia" w:ascii="宋体" w:hAnsi="宋体"/>
                <w:szCs w:val="21"/>
                <w:lang w:val="en-US" w:eastAsia="zh-CN"/>
              </w:rPr>
              <w:t>安装措施</w:t>
            </w:r>
          </w:p>
        </w:tc>
        <w:tc>
          <w:tcPr>
            <w:tcW w:w="5648" w:type="dxa"/>
          </w:tcPr>
          <w:p>
            <w:pPr>
              <w:tabs>
                <w:tab w:val="left" w:pos="1418"/>
              </w:tabs>
              <w:spacing w:line="400" w:lineRule="exact"/>
              <w:jc w:val="left"/>
              <w:rPr>
                <w:rFonts w:hint="eastAsia" w:ascii="宋体" w:hAnsi="宋体"/>
                <w:szCs w:val="21"/>
              </w:rPr>
            </w:pPr>
            <w:r>
              <w:rPr>
                <w:rFonts w:hint="eastAsia" w:ascii="宋体" w:hAnsi="宋体"/>
                <w:b/>
                <w:bCs/>
                <w:szCs w:val="21"/>
              </w:rPr>
              <w:t>供货、安装、调试、验收的方案和措施</w:t>
            </w:r>
            <w:r>
              <w:rPr>
                <w:rFonts w:hint="eastAsia" w:ascii="宋体" w:hAnsi="宋体"/>
                <w:szCs w:val="21"/>
              </w:rPr>
              <w:t>：根据所投设备的供货、安装、调试、验收标准及方案等（方案应具体、详细、可行，有利于项目实施；安装、调试及验收标准应科学、合理，符合国家相关标准及规定）进行打分。方案科学、合理的</w:t>
            </w:r>
            <w:r>
              <w:rPr>
                <w:rFonts w:hint="eastAsia" w:ascii="宋体" w:hAnsi="宋体"/>
                <w:szCs w:val="21"/>
                <w:lang w:val="en-US" w:eastAsia="zh-CN"/>
              </w:rPr>
              <w:t>5-6</w:t>
            </w:r>
            <w:r>
              <w:rPr>
                <w:rFonts w:hint="eastAsia" w:ascii="宋体" w:hAnsi="宋体"/>
                <w:szCs w:val="21"/>
              </w:rPr>
              <w:t>分，方案科学性合理性一般的</w:t>
            </w:r>
            <w:r>
              <w:rPr>
                <w:rFonts w:hint="eastAsia" w:ascii="宋体" w:hAnsi="宋体"/>
                <w:szCs w:val="21"/>
                <w:lang w:val="en-US" w:eastAsia="zh-CN"/>
              </w:rPr>
              <w:t>3-4</w:t>
            </w:r>
            <w:r>
              <w:rPr>
                <w:rFonts w:hint="eastAsia" w:ascii="宋体" w:hAnsi="宋体"/>
                <w:szCs w:val="21"/>
              </w:rPr>
              <w:t>分，合理性较差的0-</w:t>
            </w:r>
            <w:r>
              <w:rPr>
                <w:rFonts w:hint="eastAsia" w:ascii="宋体" w:hAnsi="宋体"/>
                <w:szCs w:val="21"/>
                <w:lang w:val="en-US" w:eastAsia="zh-CN"/>
              </w:rPr>
              <w:t>2</w:t>
            </w:r>
            <w:r>
              <w:rPr>
                <w:rFonts w:hint="eastAsia" w:ascii="宋体" w:hAnsi="宋体"/>
                <w:szCs w:val="21"/>
              </w:rPr>
              <w:t>分。</w:t>
            </w:r>
          </w:p>
        </w:tc>
        <w:tc>
          <w:tcPr>
            <w:tcW w:w="996" w:type="dxa"/>
            <w:vAlign w:val="center"/>
          </w:tcPr>
          <w:p>
            <w:pPr>
              <w:tabs>
                <w:tab w:val="left" w:pos="1418"/>
              </w:tabs>
              <w:spacing w:line="400" w:lineRule="exact"/>
              <w:jc w:val="left"/>
              <w:rPr>
                <w:rFonts w:hint="default" w:ascii="宋体" w:hAnsi="宋体"/>
                <w:szCs w:val="21"/>
                <w:lang w:val="en-US" w:eastAsia="zh-CN"/>
              </w:rPr>
            </w:pPr>
            <w:r>
              <w:rPr>
                <w:rFonts w:hint="eastAsia" w:ascii="宋体" w:hAnsi="宋体"/>
                <w:szCs w:val="21"/>
                <w:lang w:val="en-US" w:eastAsia="zh-CN"/>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727" w:type="dxa"/>
            <w:vAlign w:val="center"/>
          </w:tcPr>
          <w:p>
            <w:pPr>
              <w:tabs>
                <w:tab w:val="left" w:pos="1418"/>
              </w:tabs>
              <w:spacing w:line="400" w:lineRule="exact"/>
              <w:jc w:val="left"/>
              <w:rPr>
                <w:rFonts w:hint="eastAsia" w:ascii="宋体" w:hAnsi="宋体" w:eastAsia="宋体"/>
                <w:szCs w:val="21"/>
                <w:lang w:val="en-US" w:eastAsia="zh-CN"/>
              </w:rPr>
            </w:pPr>
            <w:r>
              <w:rPr>
                <w:rFonts w:hint="eastAsia" w:ascii="宋体" w:hAnsi="宋体"/>
                <w:szCs w:val="21"/>
                <w:lang w:val="en-US" w:eastAsia="zh-CN"/>
              </w:rPr>
              <w:t>9</w:t>
            </w:r>
          </w:p>
        </w:tc>
        <w:tc>
          <w:tcPr>
            <w:tcW w:w="1269" w:type="dxa"/>
            <w:vAlign w:val="center"/>
          </w:tcPr>
          <w:p>
            <w:pPr>
              <w:tabs>
                <w:tab w:val="left" w:pos="1418"/>
              </w:tabs>
              <w:spacing w:line="400" w:lineRule="exact"/>
              <w:jc w:val="left"/>
              <w:rPr>
                <w:rFonts w:hint="default" w:ascii="宋体" w:hAnsi="宋体"/>
                <w:szCs w:val="21"/>
                <w:lang w:val="en-US" w:eastAsia="zh-CN"/>
              </w:rPr>
            </w:pPr>
            <w:r>
              <w:rPr>
                <w:rFonts w:hint="eastAsia" w:ascii="宋体" w:hAnsi="宋体"/>
                <w:szCs w:val="21"/>
                <w:lang w:val="en-US" w:eastAsia="zh-CN"/>
              </w:rPr>
              <w:t>售后服务</w:t>
            </w:r>
          </w:p>
        </w:tc>
        <w:tc>
          <w:tcPr>
            <w:tcW w:w="5648" w:type="dxa"/>
          </w:tcPr>
          <w:p>
            <w:pPr>
              <w:numPr>
                <w:ilvl w:val="0"/>
                <w:numId w:val="0"/>
              </w:numPr>
              <w:tabs>
                <w:tab w:val="left" w:pos="1418"/>
              </w:tabs>
              <w:spacing w:line="400" w:lineRule="exact"/>
              <w:jc w:val="left"/>
              <w:rPr>
                <w:rFonts w:hint="eastAsia"/>
              </w:rPr>
            </w:pPr>
            <w:r>
              <w:rPr>
                <w:rFonts w:hint="eastAsia"/>
                <w:lang w:val="en-US" w:eastAsia="zh-CN"/>
              </w:rPr>
              <w:t>1.</w:t>
            </w:r>
            <w:r>
              <w:rPr>
                <w:rFonts w:hint="eastAsia"/>
              </w:rPr>
              <w:t>依据投标人的“三包”承诺、免费质保及售后服务方案和措施得0-3分；</w:t>
            </w:r>
          </w:p>
          <w:p>
            <w:pPr>
              <w:numPr>
                <w:ilvl w:val="0"/>
                <w:numId w:val="0"/>
              </w:numPr>
              <w:tabs>
                <w:tab w:val="left" w:pos="1418"/>
              </w:tabs>
              <w:spacing w:line="400" w:lineRule="exact"/>
              <w:jc w:val="left"/>
              <w:rPr>
                <w:rFonts w:hint="eastAsia"/>
              </w:rPr>
            </w:pPr>
            <w:r>
              <w:rPr>
                <w:rFonts w:hint="eastAsia"/>
                <w:lang w:val="en-US" w:eastAsia="zh-CN"/>
              </w:rPr>
              <w:t>2.</w:t>
            </w:r>
            <w:r>
              <w:rPr>
                <w:rFonts w:hint="eastAsia"/>
              </w:rPr>
              <w:t>质保期在响应招标文件的基础上每增加一年加1分（最多加</w:t>
            </w:r>
            <w:r>
              <w:rPr>
                <w:rFonts w:hint="eastAsia"/>
                <w:lang w:val="en-US" w:eastAsia="zh-CN"/>
              </w:rPr>
              <w:t>3</w:t>
            </w:r>
            <w:r>
              <w:rPr>
                <w:rFonts w:hint="eastAsia"/>
              </w:rPr>
              <w:t>分）；</w:t>
            </w:r>
          </w:p>
          <w:p>
            <w:pPr>
              <w:pStyle w:val="2"/>
              <w:ind w:left="0" w:leftChars="0" w:firstLine="0" w:firstLineChars="0"/>
              <w:rPr>
                <w:rFonts w:hint="eastAsia" w:ascii="宋体" w:hAnsi="宋体"/>
                <w:b w:val="0"/>
                <w:bCs w:val="0"/>
                <w:szCs w:val="21"/>
                <w:lang w:val="en-US" w:eastAsia="zh-CN"/>
              </w:rPr>
            </w:pPr>
            <w:r>
              <w:rPr>
                <w:rFonts w:hint="eastAsia" w:ascii="宋体" w:hAnsi="宋体"/>
                <w:b w:val="0"/>
                <w:bCs w:val="0"/>
                <w:szCs w:val="21"/>
                <w:lang w:val="en-US" w:eastAsia="zh-CN"/>
              </w:rPr>
              <w:t>3.供应商在金华市区范围内设有售后服务网点的得2分，在浙江省范围内设有售后网点的得1分。（不重复计分）</w:t>
            </w:r>
          </w:p>
          <w:p>
            <w:pPr>
              <w:pStyle w:val="2"/>
              <w:ind w:left="0" w:leftChars="0" w:firstLine="0" w:firstLineChars="0"/>
              <w:rPr>
                <w:rFonts w:hint="default" w:eastAsia="宋体"/>
                <w:lang w:val="en-US" w:eastAsia="zh-CN"/>
              </w:rPr>
            </w:pPr>
            <w:r>
              <w:rPr>
                <w:rFonts w:hint="eastAsia" w:ascii="宋体" w:hAnsi="宋体"/>
                <w:b w:val="0"/>
                <w:bCs w:val="0"/>
                <w:szCs w:val="21"/>
                <w:lang w:val="en-US" w:eastAsia="zh-CN"/>
              </w:rPr>
              <w:t>供应商在4小时以内售后服务响应的得1分。超过4小时的不得分。</w:t>
            </w:r>
          </w:p>
        </w:tc>
        <w:tc>
          <w:tcPr>
            <w:tcW w:w="996" w:type="dxa"/>
            <w:vAlign w:val="center"/>
          </w:tcPr>
          <w:p>
            <w:pPr>
              <w:tabs>
                <w:tab w:val="left" w:pos="1418"/>
              </w:tabs>
              <w:spacing w:line="400" w:lineRule="exact"/>
              <w:jc w:val="left"/>
              <w:rPr>
                <w:rFonts w:hint="default" w:ascii="宋体" w:hAnsi="宋体"/>
                <w:szCs w:val="21"/>
                <w:lang w:val="en-US" w:eastAsia="zh-CN"/>
              </w:rPr>
            </w:pPr>
            <w:r>
              <w:rPr>
                <w:rFonts w:hint="eastAsia" w:ascii="宋体" w:hAnsi="宋体"/>
                <w:szCs w:val="21"/>
                <w:lang w:val="en-US" w:eastAsia="zh-CN"/>
              </w:rPr>
              <w:t>9分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727" w:type="dxa"/>
            <w:vAlign w:val="center"/>
          </w:tcPr>
          <w:p>
            <w:pPr>
              <w:tabs>
                <w:tab w:val="left" w:pos="1418"/>
              </w:tabs>
              <w:spacing w:line="400" w:lineRule="exact"/>
              <w:jc w:val="left"/>
              <w:rPr>
                <w:rFonts w:hint="default" w:ascii="宋体" w:hAnsi="宋体" w:eastAsia="宋体"/>
                <w:szCs w:val="21"/>
                <w:lang w:val="en-US" w:eastAsia="zh-CN"/>
              </w:rPr>
            </w:pPr>
            <w:r>
              <w:rPr>
                <w:rFonts w:hint="eastAsia" w:ascii="宋体" w:hAnsi="宋体"/>
                <w:szCs w:val="21"/>
                <w:lang w:val="en-US" w:eastAsia="zh-CN"/>
              </w:rPr>
              <w:t>10</w:t>
            </w:r>
          </w:p>
        </w:tc>
        <w:tc>
          <w:tcPr>
            <w:tcW w:w="1269" w:type="dxa"/>
            <w:vAlign w:val="center"/>
          </w:tcPr>
          <w:p>
            <w:pPr>
              <w:tabs>
                <w:tab w:val="left" w:pos="1418"/>
              </w:tabs>
              <w:spacing w:line="400" w:lineRule="exact"/>
              <w:jc w:val="left"/>
              <w:rPr>
                <w:rFonts w:hint="default" w:ascii="宋体" w:hAnsi="宋体"/>
                <w:szCs w:val="21"/>
                <w:lang w:val="en-US" w:eastAsia="zh-CN"/>
              </w:rPr>
            </w:pPr>
            <w:r>
              <w:rPr>
                <w:rFonts w:hint="eastAsia" w:ascii="宋体" w:hAnsi="宋体"/>
                <w:szCs w:val="21"/>
                <w:lang w:val="en-US" w:eastAsia="zh-CN"/>
              </w:rPr>
              <w:t>体系认证</w:t>
            </w:r>
          </w:p>
        </w:tc>
        <w:tc>
          <w:tcPr>
            <w:tcW w:w="5648" w:type="dxa"/>
          </w:tcPr>
          <w:p>
            <w:pPr>
              <w:pStyle w:val="2"/>
              <w:ind w:left="0" w:leftChars="0" w:firstLine="0" w:firstLineChars="0"/>
              <w:rPr>
                <w:rFonts w:hint="default" w:ascii="宋体" w:hAnsi="宋体"/>
                <w:b w:val="0"/>
                <w:bCs w:val="0"/>
                <w:szCs w:val="21"/>
                <w:lang w:val="en-US" w:eastAsia="zh-CN"/>
              </w:rPr>
            </w:pPr>
            <w:r>
              <w:rPr>
                <w:rFonts w:hint="eastAsia" w:ascii="宋体" w:hAnsi="宋体"/>
                <w:b w:val="0"/>
                <w:bCs w:val="0"/>
                <w:szCs w:val="21"/>
                <w:lang w:val="en-US" w:eastAsia="zh-CN"/>
              </w:rPr>
              <w:t>投标人通过国际、国内的权威机构关于质量管理、环境环保、职业健康等认证并获得相关证书，附相关证书扫描件每项得1分，最高得3分。</w:t>
            </w:r>
          </w:p>
        </w:tc>
        <w:tc>
          <w:tcPr>
            <w:tcW w:w="996" w:type="dxa"/>
            <w:vAlign w:val="center"/>
          </w:tcPr>
          <w:p>
            <w:pPr>
              <w:tabs>
                <w:tab w:val="left" w:pos="1418"/>
              </w:tabs>
              <w:spacing w:line="400" w:lineRule="exact"/>
              <w:jc w:val="left"/>
              <w:rPr>
                <w:rFonts w:hint="default" w:ascii="宋体" w:hAnsi="宋体"/>
                <w:szCs w:val="21"/>
                <w:lang w:val="en-US" w:eastAsia="zh-CN"/>
              </w:rPr>
            </w:pPr>
            <w:r>
              <w:rPr>
                <w:rFonts w:hint="eastAsia" w:ascii="宋体" w:hAnsi="宋体"/>
                <w:szCs w:val="21"/>
                <w:lang w:val="en-US" w:eastAsia="zh-CN"/>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727" w:type="dxa"/>
            <w:vAlign w:val="center"/>
          </w:tcPr>
          <w:p>
            <w:pPr>
              <w:tabs>
                <w:tab w:val="left" w:pos="1418"/>
              </w:tabs>
              <w:spacing w:line="400" w:lineRule="exact"/>
              <w:jc w:val="left"/>
              <w:rPr>
                <w:rFonts w:hint="default" w:ascii="宋体" w:hAnsi="宋体" w:eastAsia="宋体"/>
                <w:szCs w:val="21"/>
                <w:lang w:val="en-US" w:eastAsia="zh-CN"/>
              </w:rPr>
            </w:pPr>
            <w:r>
              <w:rPr>
                <w:rFonts w:hint="eastAsia" w:ascii="宋体" w:hAnsi="宋体"/>
                <w:szCs w:val="21"/>
                <w:lang w:val="en-US" w:eastAsia="zh-CN"/>
              </w:rPr>
              <w:t>11</w:t>
            </w:r>
          </w:p>
        </w:tc>
        <w:tc>
          <w:tcPr>
            <w:tcW w:w="1269" w:type="dxa"/>
            <w:vAlign w:val="center"/>
          </w:tcPr>
          <w:p>
            <w:pPr>
              <w:tabs>
                <w:tab w:val="left" w:pos="1418"/>
              </w:tabs>
              <w:spacing w:line="400" w:lineRule="exact"/>
              <w:jc w:val="left"/>
              <w:rPr>
                <w:rFonts w:hint="default" w:ascii="宋体" w:hAnsi="宋体"/>
                <w:szCs w:val="21"/>
                <w:lang w:val="en-US" w:eastAsia="zh-CN"/>
              </w:rPr>
            </w:pPr>
            <w:r>
              <w:rPr>
                <w:rFonts w:hint="eastAsia" w:ascii="宋体" w:hAnsi="宋体"/>
                <w:szCs w:val="21"/>
                <w:lang w:val="en-US" w:eastAsia="zh-CN"/>
              </w:rPr>
              <w:t>政策分</w:t>
            </w:r>
          </w:p>
        </w:tc>
        <w:tc>
          <w:tcPr>
            <w:tcW w:w="5648" w:type="dxa"/>
          </w:tcPr>
          <w:p>
            <w:pPr>
              <w:pStyle w:val="2"/>
              <w:ind w:left="0" w:leftChars="0" w:firstLine="0" w:firstLineChars="0"/>
              <w:rPr>
                <w:rFonts w:hint="eastAsia" w:ascii="宋体" w:hAnsi="宋体"/>
                <w:b w:val="0"/>
                <w:bCs w:val="0"/>
                <w:szCs w:val="21"/>
                <w:lang w:val="en-US" w:eastAsia="zh-CN"/>
              </w:rPr>
            </w:pPr>
            <w:r>
              <w:rPr>
                <w:rFonts w:hint="eastAsia" w:ascii="宋体" w:hAnsi="宋体"/>
                <w:b w:val="0"/>
                <w:bCs w:val="0"/>
                <w:szCs w:val="21"/>
                <w:lang w:val="en-US" w:eastAsia="zh-CN"/>
              </w:rPr>
              <w:t>1.投标人或所投产品按规定享受国家政策支持（扶持）的，每项得0.5分，最高得1分；</w:t>
            </w:r>
          </w:p>
          <w:p>
            <w:pPr>
              <w:pStyle w:val="2"/>
              <w:ind w:left="0" w:leftChars="0" w:firstLine="0" w:firstLineChars="0"/>
              <w:rPr>
                <w:rFonts w:hint="default" w:ascii="宋体" w:hAnsi="宋体"/>
                <w:b w:val="0"/>
                <w:bCs w:val="0"/>
                <w:szCs w:val="21"/>
                <w:lang w:val="en-US" w:eastAsia="zh-CN"/>
              </w:rPr>
            </w:pPr>
            <w:r>
              <w:rPr>
                <w:rFonts w:hint="eastAsia" w:ascii="宋体" w:hAnsi="宋体"/>
                <w:b w:val="0"/>
                <w:bCs w:val="0"/>
                <w:szCs w:val="21"/>
                <w:lang w:val="en-US" w:eastAsia="zh-CN"/>
              </w:rPr>
              <w:t>2.所投产品或其主要（核心）设备列入国家节能或环保产品目录的，每项得0.5分，最高得1分。</w:t>
            </w:r>
          </w:p>
        </w:tc>
        <w:tc>
          <w:tcPr>
            <w:tcW w:w="996" w:type="dxa"/>
            <w:vAlign w:val="center"/>
          </w:tcPr>
          <w:p>
            <w:pPr>
              <w:tabs>
                <w:tab w:val="left" w:pos="1418"/>
              </w:tabs>
              <w:spacing w:line="400" w:lineRule="exact"/>
              <w:jc w:val="left"/>
              <w:rPr>
                <w:rFonts w:hint="default" w:ascii="宋体" w:hAnsi="宋体"/>
                <w:szCs w:val="21"/>
                <w:lang w:val="en-US" w:eastAsia="zh-CN"/>
              </w:rPr>
            </w:pPr>
            <w:r>
              <w:rPr>
                <w:rFonts w:hint="eastAsia" w:ascii="宋体" w:hAnsi="宋体"/>
                <w:szCs w:val="21"/>
                <w:lang w:val="en-US" w:eastAsia="zh-CN"/>
              </w:rPr>
              <w:t>2分</w:t>
            </w:r>
          </w:p>
        </w:tc>
      </w:tr>
    </w:tbl>
    <w:p>
      <w:pPr>
        <w:pStyle w:val="15"/>
        <w:widowControl w:val="0"/>
        <w:adjustRightInd w:val="0"/>
        <w:snapToGrid w:val="0"/>
        <w:spacing w:before="0" w:beforeAutospacing="0" w:after="0" w:afterAutospacing="0"/>
        <w:rPr>
          <w:rFonts w:ascii="Times New Roman" w:hAnsi="Times New Roman" w:eastAsia="黑体"/>
          <w:b/>
          <w:sz w:val="36"/>
          <w:szCs w:val="36"/>
        </w:rPr>
      </w:pPr>
    </w:p>
    <w:p>
      <w:pPr>
        <w:pStyle w:val="15"/>
        <w:widowControl w:val="0"/>
        <w:adjustRightInd w:val="0"/>
        <w:snapToGrid w:val="0"/>
        <w:spacing w:before="0" w:beforeAutospacing="0" w:after="0" w:afterAutospacing="0"/>
        <w:rPr>
          <w:rFonts w:hint="default" w:ascii="Times New Roman" w:hAnsi="Times New Roman" w:eastAsia="黑体"/>
          <w:b w:val="0"/>
          <w:bCs/>
          <w:color w:val="auto"/>
          <w:sz w:val="32"/>
          <w:szCs w:val="32"/>
          <w:lang w:val="en-US" w:eastAsia="zh-CN"/>
        </w:rPr>
      </w:pPr>
      <w:r>
        <w:rPr>
          <w:rFonts w:hint="eastAsia" w:ascii="Times New Roman" w:hAnsi="Times New Roman" w:eastAsia="黑体"/>
          <w:b w:val="0"/>
          <w:bCs/>
          <w:color w:val="auto"/>
          <w:sz w:val="32"/>
          <w:szCs w:val="32"/>
          <w:lang w:val="en-US" w:eastAsia="zh-CN"/>
        </w:rPr>
        <w:t>标段四</w:t>
      </w:r>
    </w:p>
    <w:tbl>
      <w:tblPr>
        <w:tblStyle w:val="17"/>
        <w:tblW w:w="8640" w:type="dxa"/>
        <w:tblInd w:w="-1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7"/>
        <w:gridCol w:w="1269"/>
        <w:gridCol w:w="5648"/>
        <w:gridCol w:w="9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rPr>
        <w:tc>
          <w:tcPr>
            <w:tcW w:w="727" w:type="dxa"/>
          </w:tcPr>
          <w:p>
            <w:pPr>
              <w:tabs>
                <w:tab w:val="left" w:pos="1418"/>
              </w:tabs>
              <w:spacing w:line="400" w:lineRule="exact"/>
              <w:jc w:val="left"/>
              <w:rPr>
                <w:rFonts w:ascii="宋体" w:hAnsi="宋体"/>
                <w:szCs w:val="21"/>
              </w:rPr>
            </w:pPr>
            <w:r>
              <w:rPr>
                <w:rFonts w:hint="eastAsia" w:ascii="宋体" w:hAnsi="宋体"/>
                <w:szCs w:val="21"/>
              </w:rPr>
              <w:t>序号</w:t>
            </w:r>
          </w:p>
        </w:tc>
        <w:tc>
          <w:tcPr>
            <w:tcW w:w="1269" w:type="dxa"/>
          </w:tcPr>
          <w:p>
            <w:pPr>
              <w:tabs>
                <w:tab w:val="left" w:pos="1418"/>
              </w:tabs>
              <w:spacing w:line="400" w:lineRule="exact"/>
              <w:jc w:val="left"/>
              <w:rPr>
                <w:rFonts w:ascii="宋体" w:hAnsi="宋体"/>
                <w:szCs w:val="21"/>
              </w:rPr>
            </w:pPr>
            <w:r>
              <w:rPr>
                <w:rFonts w:hint="eastAsia" w:ascii="宋体" w:hAnsi="宋体"/>
                <w:szCs w:val="21"/>
              </w:rPr>
              <w:t>项目名称</w:t>
            </w:r>
          </w:p>
        </w:tc>
        <w:tc>
          <w:tcPr>
            <w:tcW w:w="5648" w:type="dxa"/>
          </w:tcPr>
          <w:p>
            <w:pPr>
              <w:tabs>
                <w:tab w:val="left" w:pos="1418"/>
              </w:tabs>
              <w:spacing w:line="400" w:lineRule="exact"/>
              <w:jc w:val="left"/>
              <w:rPr>
                <w:rFonts w:ascii="宋体" w:hAnsi="宋体"/>
                <w:szCs w:val="21"/>
              </w:rPr>
            </w:pPr>
            <w:r>
              <w:rPr>
                <w:rFonts w:hint="eastAsia" w:ascii="宋体" w:hAnsi="宋体"/>
                <w:szCs w:val="21"/>
              </w:rPr>
              <w:t>评分细则</w:t>
            </w:r>
          </w:p>
        </w:tc>
        <w:tc>
          <w:tcPr>
            <w:tcW w:w="996" w:type="dxa"/>
          </w:tcPr>
          <w:p>
            <w:pPr>
              <w:tabs>
                <w:tab w:val="left" w:pos="1418"/>
              </w:tabs>
              <w:spacing w:line="400" w:lineRule="exact"/>
              <w:jc w:val="left"/>
              <w:rPr>
                <w:rFonts w:ascii="宋体" w:hAnsi="宋体"/>
                <w:szCs w:val="21"/>
              </w:rPr>
            </w:pPr>
            <w:r>
              <w:rPr>
                <w:rFonts w:hint="eastAsia" w:ascii="宋体" w:hAnsi="宋体"/>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727" w:type="dxa"/>
            <w:vAlign w:val="center"/>
          </w:tcPr>
          <w:p>
            <w:pPr>
              <w:tabs>
                <w:tab w:val="left" w:pos="1418"/>
              </w:tabs>
              <w:spacing w:line="400" w:lineRule="exact"/>
              <w:jc w:val="left"/>
              <w:rPr>
                <w:rFonts w:ascii="宋体" w:hAnsi="宋体"/>
                <w:szCs w:val="21"/>
              </w:rPr>
            </w:pPr>
            <w:r>
              <w:rPr>
                <w:rFonts w:hint="eastAsia" w:ascii="宋体" w:hAnsi="宋体"/>
                <w:szCs w:val="21"/>
              </w:rPr>
              <w:t>1</w:t>
            </w:r>
          </w:p>
        </w:tc>
        <w:tc>
          <w:tcPr>
            <w:tcW w:w="1269" w:type="dxa"/>
            <w:vAlign w:val="center"/>
          </w:tcPr>
          <w:p>
            <w:pPr>
              <w:tabs>
                <w:tab w:val="left" w:pos="1418"/>
              </w:tabs>
              <w:spacing w:line="400" w:lineRule="exact"/>
              <w:jc w:val="left"/>
              <w:rPr>
                <w:rFonts w:hint="default" w:ascii="宋体" w:hAnsi="宋体" w:eastAsia="宋体"/>
                <w:szCs w:val="21"/>
                <w:lang w:val="en-US" w:eastAsia="zh-CN"/>
              </w:rPr>
            </w:pPr>
            <w:r>
              <w:rPr>
                <w:rFonts w:hint="eastAsia" w:ascii="宋体" w:hAnsi="宋体"/>
                <w:szCs w:val="21"/>
                <w:lang w:val="en-US" w:eastAsia="zh-CN"/>
              </w:rPr>
              <w:t>指标参数</w:t>
            </w:r>
          </w:p>
        </w:tc>
        <w:tc>
          <w:tcPr>
            <w:tcW w:w="5648" w:type="dxa"/>
          </w:tcPr>
          <w:p>
            <w:pPr>
              <w:tabs>
                <w:tab w:val="left" w:pos="1418"/>
              </w:tabs>
              <w:spacing w:line="400" w:lineRule="exact"/>
              <w:jc w:val="left"/>
              <w:rPr>
                <w:rFonts w:ascii="宋体" w:hAnsi="宋体"/>
                <w:szCs w:val="21"/>
              </w:rPr>
            </w:pPr>
            <w:r>
              <w:rPr>
                <w:rFonts w:hint="eastAsia" w:ascii="宋体" w:hAnsi="宋体"/>
                <w:szCs w:val="21"/>
              </w:rPr>
              <w:t>响应所有明确指标参数得2</w:t>
            </w:r>
            <w:r>
              <w:rPr>
                <w:rFonts w:hint="eastAsia" w:ascii="宋体" w:hAnsi="宋体"/>
                <w:szCs w:val="21"/>
                <w:lang w:val="en-US" w:eastAsia="zh-CN"/>
              </w:rPr>
              <w:t>8</w:t>
            </w:r>
            <w:r>
              <w:rPr>
                <w:rFonts w:hint="eastAsia" w:ascii="宋体" w:hAnsi="宋体"/>
                <w:szCs w:val="21"/>
              </w:rPr>
              <w:t>分。对非关键技术参数的偏离，每低于技术规格中任何一条性能要求的扣2-3分，扣完该项得分为止。非量化类的，若功能一样，表述方式不一样则为符合，量化类的由评标委员会视情况讨论决定。</w:t>
            </w:r>
          </w:p>
        </w:tc>
        <w:tc>
          <w:tcPr>
            <w:tcW w:w="996" w:type="dxa"/>
            <w:vAlign w:val="center"/>
          </w:tcPr>
          <w:p>
            <w:pPr>
              <w:tabs>
                <w:tab w:val="left" w:pos="1418"/>
              </w:tabs>
              <w:spacing w:line="400" w:lineRule="exact"/>
              <w:jc w:val="left"/>
              <w:rPr>
                <w:rFonts w:ascii="宋体" w:hAnsi="宋体"/>
                <w:szCs w:val="21"/>
              </w:rPr>
            </w:pPr>
            <w:r>
              <w:rPr>
                <w:rFonts w:hint="eastAsia" w:ascii="宋体" w:hAnsi="宋体"/>
                <w:szCs w:val="21"/>
                <w:lang w:val="en-US" w:eastAsia="zh-CN"/>
              </w:rPr>
              <w:t>28</w:t>
            </w:r>
            <w:r>
              <w:rPr>
                <w:rFonts w:hint="eastAsia" w:ascii="宋体" w:hAnsi="宋体"/>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727" w:type="dxa"/>
            <w:vAlign w:val="center"/>
          </w:tcPr>
          <w:p>
            <w:pPr>
              <w:tabs>
                <w:tab w:val="left" w:pos="1418"/>
              </w:tabs>
              <w:spacing w:line="400" w:lineRule="exact"/>
              <w:jc w:val="left"/>
              <w:rPr>
                <w:rFonts w:hint="eastAsia" w:ascii="宋体" w:hAnsi="宋体" w:eastAsia="宋体"/>
                <w:szCs w:val="21"/>
                <w:lang w:val="en-US" w:eastAsia="zh-CN"/>
              </w:rPr>
            </w:pPr>
            <w:r>
              <w:rPr>
                <w:rFonts w:hint="eastAsia" w:ascii="宋体" w:hAnsi="宋体"/>
                <w:szCs w:val="21"/>
                <w:lang w:val="en-US" w:eastAsia="zh-CN"/>
              </w:rPr>
              <w:t>2</w:t>
            </w:r>
          </w:p>
        </w:tc>
        <w:tc>
          <w:tcPr>
            <w:tcW w:w="1269" w:type="dxa"/>
            <w:vAlign w:val="center"/>
          </w:tcPr>
          <w:p>
            <w:pPr>
              <w:tabs>
                <w:tab w:val="left" w:pos="1418"/>
              </w:tabs>
              <w:spacing w:line="400" w:lineRule="exact"/>
              <w:jc w:val="left"/>
              <w:rPr>
                <w:rFonts w:hint="default" w:ascii="宋体" w:hAnsi="宋体"/>
                <w:szCs w:val="21"/>
                <w:lang w:val="en-US" w:eastAsia="zh-CN"/>
              </w:rPr>
            </w:pPr>
            <w:r>
              <w:rPr>
                <w:rFonts w:hint="eastAsia" w:ascii="宋体" w:hAnsi="宋体"/>
                <w:szCs w:val="21"/>
                <w:lang w:val="en-US" w:eastAsia="zh-CN"/>
              </w:rPr>
              <w:t>偏离程度</w:t>
            </w:r>
          </w:p>
        </w:tc>
        <w:tc>
          <w:tcPr>
            <w:tcW w:w="5648" w:type="dxa"/>
          </w:tcPr>
          <w:p>
            <w:pPr>
              <w:tabs>
                <w:tab w:val="left" w:pos="1418"/>
              </w:tabs>
              <w:spacing w:line="400" w:lineRule="exact"/>
              <w:jc w:val="left"/>
              <w:rPr>
                <w:rFonts w:hint="eastAsia" w:ascii="宋体" w:hAnsi="宋体"/>
                <w:szCs w:val="21"/>
              </w:rPr>
            </w:pPr>
            <w:r>
              <w:rPr>
                <w:rFonts w:hint="eastAsia" w:ascii="宋体" w:hAnsi="宋体"/>
                <w:szCs w:val="21"/>
              </w:rPr>
              <w:t>对性能指标、技术参数有实质性意义的正偏离或有先进程度的每项加0.5或1分；是否属正偏离或有先进程度由评审专家认定（最高得</w:t>
            </w:r>
            <w:r>
              <w:rPr>
                <w:rFonts w:hint="eastAsia" w:ascii="宋体" w:hAnsi="宋体"/>
                <w:szCs w:val="21"/>
                <w:lang w:val="en-US" w:eastAsia="zh-CN"/>
              </w:rPr>
              <w:t>7</w:t>
            </w:r>
            <w:r>
              <w:rPr>
                <w:rFonts w:hint="eastAsia" w:ascii="宋体" w:hAnsi="宋体"/>
                <w:szCs w:val="21"/>
              </w:rPr>
              <w:t>分）。</w:t>
            </w:r>
          </w:p>
        </w:tc>
        <w:tc>
          <w:tcPr>
            <w:tcW w:w="996" w:type="dxa"/>
            <w:vAlign w:val="center"/>
          </w:tcPr>
          <w:p>
            <w:pPr>
              <w:tabs>
                <w:tab w:val="left" w:pos="1418"/>
              </w:tabs>
              <w:spacing w:line="400" w:lineRule="exact"/>
              <w:jc w:val="left"/>
              <w:rPr>
                <w:rFonts w:hint="default" w:ascii="宋体" w:hAnsi="宋体"/>
                <w:szCs w:val="21"/>
                <w:lang w:val="en-US" w:eastAsia="zh-CN"/>
              </w:rPr>
            </w:pPr>
            <w:r>
              <w:rPr>
                <w:rFonts w:hint="eastAsia" w:ascii="宋体" w:hAnsi="宋体"/>
                <w:szCs w:val="21"/>
                <w:lang w:val="en-US" w:eastAsia="zh-CN"/>
              </w:rPr>
              <w:t>7分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727" w:type="dxa"/>
            <w:vAlign w:val="center"/>
          </w:tcPr>
          <w:p>
            <w:pPr>
              <w:tabs>
                <w:tab w:val="left" w:pos="1418"/>
              </w:tabs>
              <w:spacing w:line="400" w:lineRule="exact"/>
              <w:jc w:val="left"/>
              <w:rPr>
                <w:rFonts w:hint="eastAsia" w:ascii="宋体" w:hAnsi="宋体" w:eastAsia="宋体"/>
                <w:szCs w:val="21"/>
                <w:lang w:val="en-US" w:eastAsia="zh-CN"/>
              </w:rPr>
            </w:pPr>
            <w:r>
              <w:rPr>
                <w:rFonts w:hint="eastAsia" w:ascii="宋体" w:hAnsi="宋体"/>
                <w:szCs w:val="21"/>
                <w:lang w:val="en-US" w:eastAsia="zh-CN"/>
              </w:rPr>
              <w:t>3</w:t>
            </w:r>
          </w:p>
        </w:tc>
        <w:tc>
          <w:tcPr>
            <w:tcW w:w="1269" w:type="dxa"/>
            <w:vAlign w:val="center"/>
          </w:tcPr>
          <w:p>
            <w:pPr>
              <w:tabs>
                <w:tab w:val="left" w:pos="1418"/>
              </w:tabs>
              <w:spacing w:line="400" w:lineRule="exact"/>
              <w:jc w:val="left"/>
              <w:rPr>
                <w:rFonts w:hint="default" w:ascii="宋体" w:hAnsi="宋体"/>
                <w:szCs w:val="21"/>
                <w:lang w:val="en-US" w:eastAsia="zh-CN"/>
              </w:rPr>
            </w:pPr>
            <w:r>
              <w:rPr>
                <w:rFonts w:hint="eastAsia" w:ascii="宋体" w:hAnsi="宋体"/>
                <w:szCs w:val="21"/>
                <w:lang w:val="en-US" w:eastAsia="zh-CN"/>
              </w:rPr>
              <w:t>文件证明</w:t>
            </w:r>
          </w:p>
        </w:tc>
        <w:tc>
          <w:tcPr>
            <w:tcW w:w="5648" w:type="dxa"/>
          </w:tcPr>
          <w:p>
            <w:pPr>
              <w:tabs>
                <w:tab w:val="left" w:pos="1418"/>
              </w:tabs>
              <w:spacing w:line="400" w:lineRule="exact"/>
              <w:jc w:val="left"/>
              <w:rPr>
                <w:rFonts w:hint="eastAsia" w:ascii="宋体" w:hAnsi="宋体" w:eastAsia="宋体"/>
                <w:szCs w:val="21"/>
                <w:lang w:eastAsia="zh-CN"/>
              </w:rPr>
            </w:pPr>
            <w:r>
              <w:rPr>
                <w:rFonts w:hint="eastAsia" w:ascii="宋体" w:hAnsi="宋体"/>
                <w:szCs w:val="21"/>
              </w:rPr>
              <w:t>提供设备的详细性能指标、参数、品牌、型号及证明货物质量合格及符合招标需求的证明文件</w:t>
            </w:r>
            <w:r>
              <w:rPr>
                <w:rFonts w:hint="eastAsia" w:ascii="宋体" w:hAnsi="宋体"/>
                <w:szCs w:val="21"/>
                <w:lang w:eastAsia="zh-CN"/>
              </w:rPr>
              <w:t>（</w:t>
            </w:r>
            <w:r>
              <w:rPr>
                <w:rFonts w:hint="eastAsia" w:ascii="宋体" w:hAnsi="宋体"/>
                <w:szCs w:val="21"/>
                <w:lang w:val="en-US" w:eastAsia="zh-CN"/>
              </w:rPr>
              <w:t>0-4分</w:t>
            </w:r>
            <w:r>
              <w:rPr>
                <w:rFonts w:hint="eastAsia" w:ascii="宋体" w:hAnsi="宋体"/>
                <w:szCs w:val="21"/>
                <w:lang w:eastAsia="zh-CN"/>
              </w:rPr>
              <w:t>）。</w:t>
            </w:r>
          </w:p>
        </w:tc>
        <w:tc>
          <w:tcPr>
            <w:tcW w:w="996" w:type="dxa"/>
            <w:vAlign w:val="center"/>
          </w:tcPr>
          <w:p>
            <w:pPr>
              <w:tabs>
                <w:tab w:val="left" w:pos="1418"/>
              </w:tabs>
              <w:spacing w:line="400" w:lineRule="exact"/>
              <w:jc w:val="left"/>
              <w:rPr>
                <w:rFonts w:hint="default" w:ascii="宋体" w:hAnsi="宋体"/>
                <w:szCs w:val="21"/>
                <w:lang w:val="en-US" w:eastAsia="zh-CN"/>
              </w:rPr>
            </w:pPr>
            <w:r>
              <w:rPr>
                <w:rFonts w:hint="eastAsia" w:ascii="宋体" w:hAnsi="宋体"/>
                <w:szCs w:val="21"/>
                <w:lang w:val="en-US" w:eastAsia="zh-CN"/>
              </w:rPr>
              <w:t>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727" w:type="dxa"/>
            <w:vAlign w:val="center"/>
          </w:tcPr>
          <w:p>
            <w:pPr>
              <w:tabs>
                <w:tab w:val="left" w:pos="1418"/>
              </w:tabs>
              <w:spacing w:line="400" w:lineRule="exact"/>
              <w:jc w:val="left"/>
              <w:rPr>
                <w:rFonts w:hint="eastAsia" w:ascii="宋体" w:hAnsi="宋体" w:eastAsia="宋体"/>
                <w:szCs w:val="21"/>
                <w:lang w:val="en-US" w:eastAsia="zh-CN"/>
              </w:rPr>
            </w:pPr>
            <w:r>
              <w:rPr>
                <w:rFonts w:hint="eastAsia" w:ascii="宋体" w:hAnsi="宋体"/>
                <w:szCs w:val="21"/>
                <w:lang w:val="en-US" w:eastAsia="zh-CN"/>
              </w:rPr>
              <w:t>5</w:t>
            </w:r>
          </w:p>
        </w:tc>
        <w:tc>
          <w:tcPr>
            <w:tcW w:w="1269" w:type="dxa"/>
            <w:vAlign w:val="center"/>
          </w:tcPr>
          <w:p>
            <w:pPr>
              <w:tabs>
                <w:tab w:val="left" w:pos="1418"/>
              </w:tabs>
              <w:spacing w:line="400" w:lineRule="exact"/>
              <w:jc w:val="left"/>
              <w:rPr>
                <w:rFonts w:hint="default" w:ascii="宋体" w:hAnsi="宋体"/>
                <w:szCs w:val="21"/>
                <w:lang w:val="en-US" w:eastAsia="zh-CN"/>
              </w:rPr>
            </w:pPr>
            <w:r>
              <w:rPr>
                <w:rFonts w:hint="eastAsia" w:ascii="宋体" w:hAnsi="宋体"/>
                <w:szCs w:val="21"/>
                <w:lang w:val="en-US" w:eastAsia="zh-CN"/>
              </w:rPr>
              <w:t>产品性能</w:t>
            </w:r>
          </w:p>
        </w:tc>
        <w:tc>
          <w:tcPr>
            <w:tcW w:w="5648" w:type="dxa"/>
          </w:tcPr>
          <w:p>
            <w:pPr>
              <w:tabs>
                <w:tab w:val="left" w:pos="1418"/>
              </w:tabs>
              <w:spacing w:line="400" w:lineRule="exact"/>
              <w:jc w:val="left"/>
              <w:rPr>
                <w:rFonts w:hint="default" w:ascii="宋体" w:hAnsi="宋体" w:eastAsia="宋体"/>
                <w:szCs w:val="21"/>
                <w:lang w:val="en-US" w:eastAsia="zh-CN"/>
              </w:rPr>
            </w:pPr>
            <w:r>
              <w:rPr>
                <w:rFonts w:hint="eastAsia" w:ascii="宋体" w:hAnsi="宋体"/>
                <w:szCs w:val="21"/>
                <w:lang w:val="en-US" w:eastAsia="zh-CN"/>
              </w:rPr>
              <w:t>根据参投产品的稳定性、实用性、扩展性和投标产品在行业的排名和知名度等情况，由专家酌情打分。</w:t>
            </w:r>
          </w:p>
        </w:tc>
        <w:tc>
          <w:tcPr>
            <w:tcW w:w="996" w:type="dxa"/>
            <w:vAlign w:val="center"/>
          </w:tcPr>
          <w:p>
            <w:pPr>
              <w:tabs>
                <w:tab w:val="left" w:pos="1418"/>
              </w:tabs>
              <w:spacing w:line="400" w:lineRule="exact"/>
              <w:jc w:val="left"/>
              <w:rPr>
                <w:rFonts w:hint="default" w:ascii="宋体" w:hAnsi="宋体"/>
                <w:szCs w:val="21"/>
                <w:lang w:val="en-US" w:eastAsia="zh-CN"/>
              </w:rPr>
            </w:pPr>
            <w:r>
              <w:rPr>
                <w:rFonts w:hint="eastAsia" w:ascii="宋体" w:hAnsi="宋体"/>
                <w:szCs w:val="21"/>
                <w:lang w:val="en-US" w:eastAsia="zh-CN"/>
              </w:rPr>
              <w:t>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727" w:type="dxa"/>
            <w:vAlign w:val="center"/>
          </w:tcPr>
          <w:p>
            <w:pPr>
              <w:tabs>
                <w:tab w:val="left" w:pos="1418"/>
              </w:tabs>
              <w:spacing w:line="400" w:lineRule="exact"/>
              <w:jc w:val="left"/>
              <w:rPr>
                <w:rFonts w:hint="default" w:ascii="宋体" w:hAnsi="宋体" w:eastAsia="宋体"/>
                <w:szCs w:val="21"/>
                <w:lang w:val="en-US" w:eastAsia="zh-CN"/>
              </w:rPr>
            </w:pPr>
            <w:r>
              <w:rPr>
                <w:rFonts w:hint="eastAsia" w:ascii="宋体" w:hAnsi="宋体"/>
                <w:szCs w:val="21"/>
                <w:lang w:val="en-US" w:eastAsia="zh-CN"/>
              </w:rPr>
              <w:t>6</w:t>
            </w:r>
          </w:p>
        </w:tc>
        <w:tc>
          <w:tcPr>
            <w:tcW w:w="1269" w:type="dxa"/>
            <w:vAlign w:val="center"/>
          </w:tcPr>
          <w:p>
            <w:pPr>
              <w:tabs>
                <w:tab w:val="left" w:pos="1418"/>
              </w:tabs>
              <w:spacing w:line="400" w:lineRule="exact"/>
              <w:jc w:val="left"/>
              <w:rPr>
                <w:rFonts w:hint="default" w:ascii="宋体" w:hAnsi="宋体"/>
                <w:szCs w:val="21"/>
                <w:lang w:val="en-US" w:eastAsia="zh-CN"/>
              </w:rPr>
            </w:pPr>
            <w:r>
              <w:rPr>
                <w:rFonts w:hint="eastAsia" w:ascii="宋体" w:hAnsi="宋体"/>
                <w:szCs w:val="21"/>
                <w:lang w:val="en-US" w:eastAsia="zh-CN"/>
              </w:rPr>
              <w:t>人力安排</w:t>
            </w:r>
          </w:p>
        </w:tc>
        <w:tc>
          <w:tcPr>
            <w:tcW w:w="5648" w:type="dxa"/>
          </w:tcPr>
          <w:p>
            <w:pPr>
              <w:tabs>
                <w:tab w:val="left" w:pos="1418"/>
              </w:tabs>
              <w:spacing w:line="400" w:lineRule="exact"/>
              <w:jc w:val="left"/>
              <w:rPr>
                <w:rFonts w:hint="default" w:ascii="宋体" w:hAnsi="宋体" w:eastAsia="宋体"/>
                <w:szCs w:val="21"/>
                <w:lang w:val="en-US" w:eastAsia="zh-CN"/>
              </w:rPr>
            </w:pPr>
            <w:r>
              <w:rPr>
                <w:rFonts w:hint="eastAsia" w:ascii="宋体" w:hAnsi="宋体"/>
                <w:szCs w:val="21"/>
                <w:lang w:val="en-US" w:eastAsia="zh-CN"/>
              </w:rPr>
              <w:t>保证项目实施的技术力量和人力资源安排：根据本项目需求状况，项目实施技术力量的人力资源安排充足得2-3分，技术力量欠缺、人力资源安排不足最高得1分。</w:t>
            </w:r>
          </w:p>
        </w:tc>
        <w:tc>
          <w:tcPr>
            <w:tcW w:w="996" w:type="dxa"/>
            <w:vAlign w:val="center"/>
          </w:tcPr>
          <w:p>
            <w:pPr>
              <w:tabs>
                <w:tab w:val="left" w:pos="1418"/>
              </w:tabs>
              <w:spacing w:line="400" w:lineRule="exact"/>
              <w:jc w:val="left"/>
              <w:rPr>
                <w:rFonts w:hint="default" w:ascii="宋体" w:hAnsi="宋体"/>
                <w:szCs w:val="21"/>
                <w:lang w:val="en-US" w:eastAsia="zh-CN"/>
              </w:rPr>
            </w:pPr>
            <w:r>
              <w:rPr>
                <w:rFonts w:hint="eastAsia" w:ascii="宋体" w:hAnsi="宋体"/>
                <w:szCs w:val="21"/>
                <w:lang w:val="en-US" w:eastAsia="zh-CN"/>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727" w:type="dxa"/>
            <w:vAlign w:val="center"/>
          </w:tcPr>
          <w:p>
            <w:pPr>
              <w:tabs>
                <w:tab w:val="left" w:pos="1418"/>
              </w:tabs>
              <w:spacing w:line="400" w:lineRule="exact"/>
              <w:jc w:val="left"/>
              <w:rPr>
                <w:rFonts w:hint="eastAsia" w:ascii="宋体" w:hAnsi="宋体" w:eastAsia="宋体"/>
                <w:szCs w:val="21"/>
                <w:lang w:val="en-US" w:eastAsia="zh-CN"/>
              </w:rPr>
            </w:pPr>
            <w:r>
              <w:rPr>
                <w:rFonts w:hint="eastAsia" w:ascii="宋体" w:hAnsi="宋体"/>
                <w:szCs w:val="21"/>
                <w:lang w:val="en-US" w:eastAsia="zh-CN"/>
              </w:rPr>
              <w:t>7</w:t>
            </w:r>
          </w:p>
        </w:tc>
        <w:tc>
          <w:tcPr>
            <w:tcW w:w="1269" w:type="dxa"/>
            <w:vAlign w:val="center"/>
          </w:tcPr>
          <w:p>
            <w:pPr>
              <w:tabs>
                <w:tab w:val="left" w:pos="1418"/>
              </w:tabs>
              <w:spacing w:line="400" w:lineRule="exact"/>
              <w:jc w:val="left"/>
              <w:rPr>
                <w:rFonts w:hint="default" w:ascii="宋体" w:hAnsi="宋体"/>
                <w:szCs w:val="21"/>
                <w:lang w:val="en-US" w:eastAsia="zh-CN"/>
              </w:rPr>
            </w:pPr>
            <w:r>
              <w:rPr>
                <w:rFonts w:hint="eastAsia" w:ascii="宋体" w:hAnsi="宋体"/>
                <w:szCs w:val="21"/>
                <w:lang w:val="en-US" w:eastAsia="zh-CN"/>
              </w:rPr>
              <w:t>业绩</w:t>
            </w:r>
          </w:p>
        </w:tc>
        <w:tc>
          <w:tcPr>
            <w:tcW w:w="5648" w:type="dxa"/>
          </w:tcPr>
          <w:p>
            <w:pPr>
              <w:tabs>
                <w:tab w:val="left" w:pos="1418"/>
              </w:tabs>
              <w:spacing w:line="400" w:lineRule="exact"/>
              <w:jc w:val="left"/>
              <w:rPr>
                <w:rFonts w:hint="eastAsia" w:ascii="宋体" w:hAnsi="宋体"/>
                <w:szCs w:val="21"/>
              </w:rPr>
            </w:pPr>
            <w:r>
              <w:rPr>
                <w:rFonts w:hint="eastAsia" w:ascii="宋体" w:hAnsi="宋体"/>
                <w:szCs w:val="21"/>
              </w:rPr>
              <w:t>投标人提供从201</w:t>
            </w:r>
            <w:r>
              <w:rPr>
                <w:rFonts w:hint="eastAsia" w:ascii="宋体" w:hAnsi="宋体"/>
                <w:szCs w:val="21"/>
                <w:lang w:val="en-US" w:eastAsia="zh-CN"/>
              </w:rPr>
              <w:t>7</w:t>
            </w:r>
            <w:r>
              <w:rPr>
                <w:rFonts w:hint="eastAsia" w:ascii="宋体" w:hAnsi="宋体"/>
                <w:szCs w:val="21"/>
              </w:rPr>
              <w:t>年以来获得的同类项目合同：单个合同每个得1分，最高得</w:t>
            </w:r>
            <w:r>
              <w:rPr>
                <w:rFonts w:hint="eastAsia" w:ascii="宋体" w:hAnsi="宋体"/>
                <w:szCs w:val="21"/>
                <w:lang w:val="en-US" w:eastAsia="zh-CN"/>
              </w:rPr>
              <w:t>3</w:t>
            </w:r>
            <w:r>
              <w:rPr>
                <w:rFonts w:hint="eastAsia" w:ascii="宋体" w:hAnsi="宋体"/>
                <w:szCs w:val="21"/>
              </w:rPr>
              <w:t>分。单个合同不重复计分，以内容清楚、盖章齐全的合同为依据。是否属于同类项目由评标委员会认定。</w:t>
            </w:r>
          </w:p>
        </w:tc>
        <w:tc>
          <w:tcPr>
            <w:tcW w:w="996" w:type="dxa"/>
            <w:vAlign w:val="center"/>
          </w:tcPr>
          <w:p>
            <w:pPr>
              <w:tabs>
                <w:tab w:val="left" w:pos="1418"/>
              </w:tabs>
              <w:spacing w:line="400" w:lineRule="exact"/>
              <w:jc w:val="left"/>
              <w:rPr>
                <w:rFonts w:hint="default" w:ascii="宋体" w:hAnsi="宋体"/>
                <w:szCs w:val="21"/>
                <w:lang w:val="en-US" w:eastAsia="zh-CN"/>
              </w:rPr>
            </w:pPr>
            <w:r>
              <w:rPr>
                <w:rFonts w:hint="eastAsia" w:ascii="宋体" w:hAnsi="宋体"/>
                <w:szCs w:val="21"/>
                <w:lang w:val="en-US" w:eastAsia="zh-CN"/>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727" w:type="dxa"/>
            <w:vAlign w:val="center"/>
          </w:tcPr>
          <w:p>
            <w:pPr>
              <w:tabs>
                <w:tab w:val="left" w:pos="1418"/>
              </w:tabs>
              <w:spacing w:line="400" w:lineRule="exact"/>
              <w:jc w:val="left"/>
              <w:rPr>
                <w:rFonts w:hint="eastAsia" w:ascii="宋体" w:hAnsi="宋体" w:eastAsia="宋体"/>
                <w:szCs w:val="21"/>
                <w:lang w:val="en-US" w:eastAsia="zh-CN"/>
              </w:rPr>
            </w:pPr>
            <w:r>
              <w:rPr>
                <w:rFonts w:hint="eastAsia" w:ascii="宋体" w:hAnsi="宋体"/>
                <w:szCs w:val="21"/>
                <w:lang w:val="en-US" w:eastAsia="zh-CN"/>
              </w:rPr>
              <w:t>8</w:t>
            </w:r>
          </w:p>
        </w:tc>
        <w:tc>
          <w:tcPr>
            <w:tcW w:w="1269" w:type="dxa"/>
            <w:vAlign w:val="center"/>
          </w:tcPr>
          <w:p>
            <w:pPr>
              <w:tabs>
                <w:tab w:val="left" w:pos="1418"/>
              </w:tabs>
              <w:spacing w:line="400" w:lineRule="exact"/>
              <w:jc w:val="left"/>
              <w:rPr>
                <w:rFonts w:hint="default" w:ascii="宋体" w:hAnsi="宋体"/>
                <w:szCs w:val="21"/>
                <w:lang w:val="en-US" w:eastAsia="zh-CN"/>
              </w:rPr>
            </w:pPr>
            <w:r>
              <w:rPr>
                <w:rFonts w:hint="eastAsia" w:ascii="宋体" w:hAnsi="宋体"/>
                <w:szCs w:val="21"/>
                <w:lang w:val="en-US" w:eastAsia="zh-CN"/>
              </w:rPr>
              <w:t>安装措施</w:t>
            </w:r>
          </w:p>
        </w:tc>
        <w:tc>
          <w:tcPr>
            <w:tcW w:w="5648" w:type="dxa"/>
          </w:tcPr>
          <w:p>
            <w:pPr>
              <w:tabs>
                <w:tab w:val="left" w:pos="1418"/>
              </w:tabs>
              <w:spacing w:line="400" w:lineRule="exact"/>
              <w:jc w:val="left"/>
              <w:rPr>
                <w:rFonts w:hint="eastAsia" w:ascii="宋体" w:hAnsi="宋体"/>
                <w:szCs w:val="21"/>
              </w:rPr>
            </w:pPr>
            <w:r>
              <w:rPr>
                <w:rFonts w:hint="eastAsia" w:ascii="宋体" w:hAnsi="宋体"/>
                <w:b/>
                <w:bCs/>
                <w:szCs w:val="21"/>
              </w:rPr>
              <w:t>供货、安装、调试、验收的方案和措施</w:t>
            </w:r>
            <w:r>
              <w:rPr>
                <w:rFonts w:hint="eastAsia" w:ascii="宋体" w:hAnsi="宋体"/>
                <w:szCs w:val="21"/>
              </w:rPr>
              <w:t>：根据所投设备的供货、安装、调试、验收标准及方案等（方案应具体、详细、可行，有利于项目实施；安装、调试及验收标准应科学、合理，符合国家相关标准及规定）进行打分。方案科学、合理的</w:t>
            </w:r>
            <w:r>
              <w:rPr>
                <w:rFonts w:hint="eastAsia" w:ascii="宋体" w:hAnsi="宋体"/>
                <w:szCs w:val="21"/>
                <w:lang w:val="en-US" w:eastAsia="zh-CN"/>
              </w:rPr>
              <w:t>5-6</w:t>
            </w:r>
            <w:r>
              <w:rPr>
                <w:rFonts w:hint="eastAsia" w:ascii="宋体" w:hAnsi="宋体"/>
                <w:szCs w:val="21"/>
              </w:rPr>
              <w:t>分，方案科学性合理性一般的</w:t>
            </w:r>
            <w:r>
              <w:rPr>
                <w:rFonts w:hint="eastAsia" w:ascii="宋体" w:hAnsi="宋体"/>
                <w:szCs w:val="21"/>
                <w:lang w:val="en-US" w:eastAsia="zh-CN"/>
              </w:rPr>
              <w:t>3-4</w:t>
            </w:r>
            <w:r>
              <w:rPr>
                <w:rFonts w:hint="eastAsia" w:ascii="宋体" w:hAnsi="宋体"/>
                <w:szCs w:val="21"/>
              </w:rPr>
              <w:t>分，合理性较差的0-</w:t>
            </w:r>
            <w:r>
              <w:rPr>
                <w:rFonts w:hint="eastAsia" w:ascii="宋体" w:hAnsi="宋体"/>
                <w:szCs w:val="21"/>
                <w:lang w:val="en-US" w:eastAsia="zh-CN"/>
              </w:rPr>
              <w:t>2</w:t>
            </w:r>
            <w:r>
              <w:rPr>
                <w:rFonts w:hint="eastAsia" w:ascii="宋体" w:hAnsi="宋体"/>
                <w:szCs w:val="21"/>
              </w:rPr>
              <w:t>分。</w:t>
            </w:r>
          </w:p>
        </w:tc>
        <w:tc>
          <w:tcPr>
            <w:tcW w:w="996" w:type="dxa"/>
            <w:vAlign w:val="center"/>
          </w:tcPr>
          <w:p>
            <w:pPr>
              <w:tabs>
                <w:tab w:val="left" w:pos="1418"/>
              </w:tabs>
              <w:spacing w:line="400" w:lineRule="exact"/>
              <w:jc w:val="left"/>
              <w:rPr>
                <w:rFonts w:hint="default" w:ascii="宋体" w:hAnsi="宋体"/>
                <w:szCs w:val="21"/>
                <w:lang w:val="en-US" w:eastAsia="zh-CN"/>
              </w:rPr>
            </w:pPr>
            <w:r>
              <w:rPr>
                <w:rFonts w:hint="eastAsia" w:ascii="宋体" w:hAnsi="宋体"/>
                <w:szCs w:val="21"/>
                <w:lang w:val="en-US" w:eastAsia="zh-CN"/>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727" w:type="dxa"/>
            <w:vAlign w:val="center"/>
          </w:tcPr>
          <w:p>
            <w:pPr>
              <w:tabs>
                <w:tab w:val="left" w:pos="1418"/>
              </w:tabs>
              <w:spacing w:line="400" w:lineRule="exact"/>
              <w:jc w:val="left"/>
              <w:rPr>
                <w:rFonts w:hint="eastAsia" w:ascii="宋体" w:hAnsi="宋体" w:eastAsia="宋体"/>
                <w:szCs w:val="21"/>
                <w:lang w:val="en-US" w:eastAsia="zh-CN"/>
              </w:rPr>
            </w:pPr>
            <w:r>
              <w:rPr>
                <w:rFonts w:hint="eastAsia" w:ascii="宋体" w:hAnsi="宋体"/>
                <w:szCs w:val="21"/>
                <w:lang w:val="en-US" w:eastAsia="zh-CN"/>
              </w:rPr>
              <w:t>9</w:t>
            </w:r>
          </w:p>
        </w:tc>
        <w:tc>
          <w:tcPr>
            <w:tcW w:w="1269" w:type="dxa"/>
            <w:vAlign w:val="center"/>
          </w:tcPr>
          <w:p>
            <w:pPr>
              <w:tabs>
                <w:tab w:val="left" w:pos="1418"/>
              </w:tabs>
              <w:spacing w:line="400" w:lineRule="exact"/>
              <w:jc w:val="left"/>
              <w:rPr>
                <w:rFonts w:hint="default" w:ascii="宋体" w:hAnsi="宋体"/>
                <w:szCs w:val="21"/>
                <w:lang w:val="en-US" w:eastAsia="zh-CN"/>
              </w:rPr>
            </w:pPr>
            <w:r>
              <w:rPr>
                <w:rFonts w:hint="eastAsia" w:ascii="宋体" w:hAnsi="宋体"/>
                <w:szCs w:val="21"/>
                <w:lang w:val="en-US" w:eastAsia="zh-CN"/>
              </w:rPr>
              <w:t>售后服务</w:t>
            </w:r>
          </w:p>
        </w:tc>
        <w:tc>
          <w:tcPr>
            <w:tcW w:w="5648" w:type="dxa"/>
          </w:tcPr>
          <w:p>
            <w:pPr>
              <w:numPr>
                <w:ilvl w:val="0"/>
                <w:numId w:val="0"/>
              </w:numPr>
              <w:tabs>
                <w:tab w:val="left" w:pos="1418"/>
              </w:tabs>
              <w:spacing w:line="400" w:lineRule="exact"/>
              <w:jc w:val="left"/>
              <w:rPr>
                <w:rFonts w:hint="eastAsia"/>
              </w:rPr>
            </w:pPr>
            <w:r>
              <w:rPr>
                <w:rFonts w:hint="eastAsia"/>
                <w:lang w:val="en-US" w:eastAsia="zh-CN"/>
              </w:rPr>
              <w:t>1.</w:t>
            </w:r>
            <w:r>
              <w:rPr>
                <w:rFonts w:hint="eastAsia"/>
              </w:rPr>
              <w:t>依据投标人的“三包”承诺、免费质保及售后服务方案和措施得0-3分；</w:t>
            </w:r>
          </w:p>
          <w:p>
            <w:pPr>
              <w:numPr>
                <w:ilvl w:val="0"/>
                <w:numId w:val="0"/>
              </w:numPr>
              <w:tabs>
                <w:tab w:val="left" w:pos="1418"/>
              </w:tabs>
              <w:spacing w:line="400" w:lineRule="exact"/>
              <w:jc w:val="left"/>
              <w:rPr>
                <w:rFonts w:hint="eastAsia"/>
              </w:rPr>
            </w:pPr>
            <w:r>
              <w:rPr>
                <w:rFonts w:hint="eastAsia"/>
                <w:lang w:val="en-US" w:eastAsia="zh-CN"/>
              </w:rPr>
              <w:t>2.</w:t>
            </w:r>
            <w:r>
              <w:rPr>
                <w:rFonts w:hint="eastAsia"/>
              </w:rPr>
              <w:t>质保期在响应招标文件的基础上每增加一年加1分（最多加</w:t>
            </w:r>
            <w:r>
              <w:rPr>
                <w:rFonts w:hint="eastAsia"/>
                <w:lang w:val="en-US" w:eastAsia="zh-CN"/>
              </w:rPr>
              <w:t>3</w:t>
            </w:r>
            <w:r>
              <w:rPr>
                <w:rFonts w:hint="eastAsia"/>
              </w:rPr>
              <w:t>分）；</w:t>
            </w:r>
          </w:p>
          <w:p>
            <w:pPr>
              <w:pStyle w:val="2"/>
              <w:ind w:left="0" w:leftChars="0" w:firstLine="0" w:firstLineChars="0"/>
              <w:rPr>
                <w:rFonts w:hint="eastAsia" w:ascii="宋体" w:hAnsi="宋体"/>
                <w:b w:val="0"/>
                <w:bCs w:val="0"/>
                <w:szCs w:val="21"/>
                <w:lang w:val="en-US" w:eastAsia="zh-CN"/>
              </w:rPr>
            </w:pPr>
            <w:r>
              <w:rPr>
                <w:rFonts w:hint="eastAsia" w:ascii="宋体" w:hAnsi="宋体"/>
                <w:b w:val="0"/>
                <w:bCs w:val="0"/>
                <w:szCs w:val="21"/>
                <w:lang w:val="en-US" w:eastAsia="zh-CN"/>
              </w:rPr>
              <w:t>3.供应商在金华市区范围内设有售后服务网点的得3分，在浙江省范围内设有售后网点的得2分。（不重复计分）</w:t>
            </w:r>
          </w:p>
          <w:p>
            <w:pPr>
              <w:pStyle w:val="2"/>
              <w:ind w:left="0" w:leftChars="0" w:firstLine="0" w:firstLineChars="0"/>
              <w:rPr>
                <w:rFonts w:hint="default" w:eastAsia="宋体"/>
                <w:lang w:val="en-US" w:eastAsia="zh-CN"/>
              </w:rPr>
            </w:pPr>
            <w:r>
              <w:rPr>
                <w:rFonts w:hint="eastAsia" w:ascii="宋体" w:hAnsi="宋体"/>
                <w:b w:val="0"/>
                <w:bCs w:val="0"/>
                <w:szCs w:val="21"/>
                <w:lang w:val="en-US" w:eastAsia="zh-CN"/>
              </w:rPr>
              <w:t>供应商在4小时以内售后服务响应的得1分。超过4小时的不得分。</w:t>
            </w:r>
          </w:p>
        </w:tc>
        <w:tc>
          <w:tcPr>
            <w:tcW w:w="996" w:type="dxa"/>
            <w:vAlign w:val="center"/>
          </w:tcPr>
          <w:p>
            <w:pPr>
              <w:tabs>
                <w:tab w:val="left" w:pos="1418"/>
              </w:tabs>
              <w:spacing w:line="400" w:lineRule="exact"/>
              <w:jc w:val="left"/>
              <w:rPr>
                <w:rFonts w:hint="default" w:ascii="宋体" w:hAnsi="宋体"/>
                <w:szCs w:val="21"/>
                <w:lang w:val="en-US" w:eastAsia="zh-CN"/>
              </w:rPr>
            </w:pPr>
            <w:r>
              <w:rPr>
                <w:rFonts w:hint="eastAsia" w:ascii="宋体" w:hAnsi="宋体"/>
                <w:szCs w:val="21"/>
                <w:lang w:val="en-US" w:eastAsia="zh-CN"/>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727" w:type="dxa"/>
            <w:vAlign w:val="center"/>
          </w:tcPr>
          <w:p>
            <w:pPr>
              <w:tabs>
                <w:tab w:val="left" w:pos="1418"/>
              </w:tabs>
              <w:spacing w:line="400" w:lineRule="exact"/>
              <w:jc w:val="left"/>
              <w:rPr>
                <w:rFonts w:hint="default" w:ascii="宋体" w:hAnsi="宋体" w:eastAsia="宋体"/>
                <w:szCs w:val="21"/>
                <w:lang w:val="en-US" w:eastAsia="zh-CN"/>
              </w:rPr>
            </w:pPr>
            <w:r>
              <w:rPr>
                <w:rFonts w:hint="eastAsia" w:ascii="宋体" w:hAnsi="宋体"/>
                <w:szCs w:val="21"/>
                <w:lang w:val="en-US" w:eastAsia="zh-CN"/>
              </w:rPr>
              <w:t>10</w:t>
            </w:r>
          </w:p>
        </w:tc>
        <w:tc>
          <w:tcPr>
            <w:tcW w:w="1269" w:type="dxa"/>
            <w:vAlign w:val="center"/>
          </w:tcPr>
          <w:p>
            <w:pPr>
              <w:tabs>
                <w:tab w:val="left" w:pos="1418"/>
              </w:tabs>
              <w:spacing w:line="400" w:lineRule="exact"/>
              <w:jc w:val="left"/>
              <w:rPr>
                <w:rFonts w:hint="default" w:ascii="宋体" w:hAnsi="宋体"/>
                <w:szCs w:val="21"/>
                <w:lang w:val="en-US" w:eastAsia="zh-CN"/>
              </w:rPr>
            </w:pPr>
            <w:r>
              <w:rPr>
                <w:rFonts w:hint="eastAsia" w:ascii="宋体" w:hAnsi="宋体"/>
                <w:szCs w:val="21"/>
                <w:lang w:val="en-US" w:eastAsia="zh-CN"/>
              </w:rPr>
              <w:t>体系认证</w:t>
            </w:r>
          </w:p>
        </w:tc>
        <w:tc>
          <w:tcPr>
            <w:tcW w:w="5648" w:type="dxa"/>
          </w:tcPr>
          <w:p>
            <w:pPr>
              <w:pStyle w:val="2"/>
              <w:ind w:left="0" w:leftChars="0" w:firstLine="0" w:firstLineChars="0"/>
              <w:rPr>
                <w:rFonts w:hint="default" w:ascii="宋体" w:hAnsi="宋体"/>
                <w:b w:val="0"/>
                <w:bCs w:val="0"/>
                <w:szCs w:val="21"/>
                <w:lang w:val="en-US" w:eastAsia="zh-CN"/>
              </w:rPr>
            </w:pPr>
            <w:r>
              <w:rPr>
                <w:rFonts w:hint="eastAsia" w:ascii="宋体" w:hAnsi="宋体"/>
                <w:b w:val="0"/>
                <w:bCs w:val="0"/>
                <w:szCs w:val="21"/>
                <w:lang w:val="en-US" w:eastAsia="zh-CN"/>
              </w:rPr>
              <w:t>投标人通过国际、国内的权威机构关于质量管理、环境环保、职业健康等认证并获得相关证书，附相关证书扫描件每项得1分，最高得3分。</w:t>
            </w:r>
          </w:p>
        </w:tc>
        <w:tc>
          <w:tcPr>
            <w:tcW w:w="996" w:type="dxa"/>
            <w:vAlign w:val="center"/>
          </w:tcPr>
          <w:p>
            <w:pPr>
              <w:tabs>
                <w:tab w:val="left" w:pos="1418"/>
              </w:tabs>
              <w:spacing w:line="400" w:lineRule="exact"/>
              <w:jc w:val="left"/>
              <w:rPr>
                <w:rFonts w:hint="default" w:ascii="宋体" w:hAnsi="宋体"/>
                <w:szCs w:val="21"/>
                <w:lang w:val="en-US" w:eastAsia="zh-CN"/>
              </w:rPr>
            </w:pPr>
            <w:r>
              <w:rPr>
                <w:rFonts w:hint="eastAsia" w:ascii="宋体" w:hAnsi="宋体"/>
                <w:szCs w:val="21"/>
                <w:lang w:val="en-US" w:eastAsia="zh-CN"/>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727" w:type="dxa"/>
            <w:vAlign w:val="center"/>
          </w:tcPr>
          <w:p>
            <w:pPr>
              <w:tabs>
                <w:tab w:val="left" w:pos="1418"/>
              </w:tabs>
              <w:spacing w:line="400" w:lineRule="exact"/>
              <w:jc w:val="left"/>
              <w:rPr>
                <w:rFonts w:hint="default" w:ascii="宋体" w:hAnsi="宋体" w:eastAsia="宋体"/>
                <w:szCs w:val="21"/>
                <w:lang w:val="en-US" w:eastAsia="zh-CN"/>
              </w:rPr>
            </w:pPr>
            <w:r>
              <w:rPr>
                <w:rFonts w:hint="eastAsia" w:ascii="宋体" w:hAnsi="宋体"/>
                <w:szCs w:val="21"/>
                <w:lang w:val="en-US" w:eastAsia="zh-CN"/>
              </w:rPr>
              <w:t>11</w:t>
            </w:r>
          </w:p>
        </w:tc>
        <w:tc>
          <w:tcPr>
            <w:tcW w:w="1269" w:type="dxa"/>
            <w:vAlign w:val="center"/>
          </w:tcPr>
          <w:p>
            <w:pPr>
              <w:tabs>
                <w:tab w:val="left" w:pos="1418"/>
              </w:tabs>
              <w:spacing w:line="400" w:lineRule="exact"/>
              <w:jc w:val="left"/>
              <w:rPr>
                <w:rFonts w:hint="default" w:ascii="宋体" w:hAnsi="宋体"/>
                <w:szCs w:val="21"/>
                <w:lang w:val="en-US" w:eastAsia="zh-CN"/>
              </w:rPr>
            </w:pPr>
            <w:r>
              <w:rPr>
                <w:rFonts w:hint="eastAsia" w:ascii="宋体" w:hAnsi="宋体"/>
                <w:szCs w:val="21"/>
                <w:lang w:val="en-US" w:eastAsia="zh-CN"/>
              </w:rPr>
              <w:t>政策分</w:t>
            </w:r>
          </w:p>
        </w:tc>
        <w:tc>
          <w:tcPr>
            <w:tcW w:w="5648" w:type="dxa"/>
          </w:tcPr>
          <w:p>
            <w:pPr>
              <w:pStyle w:val="2"/>
              <w:ind w:left="0" w:leftChars="0" w:firstLine="0" w:firstLineChars="0"/>
              <w:rPr>
                <w:rFonts w:hint="eastAsia" w:ascii="宋体" w:hAnsi="宋体"/>
                <w:b w:val="0"/>
                <w:bCs w:val="0"/>
                <w:szCs w:val="21"/>
                <w:lang w:val="en-US" w:eastAsia="zh-CN"/>
              </w:rPr>
            </w:pPr>
            <w:r>
              <w:rPr>
                <w:rFonts w:hint="eastAsia" w:ascii="宋体" w:hAnsi="宋体"/>
                <w:b w:val="0"/>
                <w:bCs w:val="0"/>
                <w:szCs w:val="21"/>
                <w:lang w:val="en-US" w:eastAsia="zh-CN"/>
              </w:rPr>
              <w:t>1.投标人或所投产品按规定享受国家政策支持（扶持）的，每项得0.5分，最高得1分；</w:t>
            </w:r>
          </w:p>
          <w:p>
            <w:pPr>
              <w:pStyle w:val="2"/>
              <w:ind w:left="0" w:leftChars="0" w:firstLine="0" w:firstLineChars="0"/>
              <w:rPr>
                <w:rFonts w:hint="default" w:ascii="宋体" w:hAnsi="宋体"/>
                <w:b w:val="0"/>
                <w:bCs w:val="0"/>
                <w:szCs w:val="21"/>
                <w:lang w:val="en-US" w:eastAsia="zh-CN"/>
              </w:rPr>
            </w:pPr>
            <w:r>
              <w:rPr>
                <w:rFonts w:hint="eastAsia" w:ascii="宋体" w:hAnsi="宋体"/>
                <w:b w:val="0"/>
                <w:bCs w:val="0"/>
                <w:szCs w:val="21"/>
                <w:lang w:val="en-US" w:eastAsia="zh-CN"/>
              </w:rPr>
              <w:t>2.所投产品或其主要（核心）设备列入国家节能或环保产品目录的，每项得0.5分，最高得1分。</w:t>
            </w:r>
          </w:p>
        </w:tc>
        <w:tc>
          <w:tcPr>
            <w:tcW w:w="996" w:type="dxa"/>
            <w:vAlign w:val="center"/>
          </w:tcPr>
          <w:p>
            <w:pPr>
              <w:tabs>
                <w:tab w:val="left" w:pos="1418"/>
              </w:tabs>
              <w:spacing w:line="400" w:lineRule="exact"/>
              <w:jc w:val="left"/>
              <w:rPr>
                <w:rFonts w:hint="default" w:ascii="宋体" w:hAnsi="宋体"/>
                <w:szCs w:val="21"/>
                <w:lang w:val="en-US" w:eastAsia="zh-CN"/>
              </w:rPr>
            </w:pPr>
            <w:r>
              <w:rPr>
                <w:rFonts w:hint="eastAsia" w:ascii="宋体" w:hAnsi="宋体"/>
                <w:szCs w:val="21"/>
                <w:lang w:val="en-US" w:eastAsia="zh-CN"/>
              </w:rPr>
              <w:t>2分</w:t>
            </w:r>
          </w:p>
        </w:tc>
      </w:tr>
    </w:tbl>
    <w:p>
      <w:pPr>
        <w:pStyle w:val="15"/>
        <w:widowControl w:val="0"/>
        <w:adjustRightInd w:val="0"/>
        <w:snapToGrid w:val="0"/>
        <w:spacing w:before="0" w:beforeAutospacing="0" w:after="0" w:afterAutospacing="0"/>
        <w:rPr>
          <w:rFonts w:hint="eastAsia" w:ascii="Times New Roman" w:hAnsi="Times New Roman" w:eastAsia="黑体"/>
          <w:b w:val="0"/>
          <w:bCs/>
          <w:sz w:val="32"/>
          <w:szCs w:val="32"/>
          <w:lang w:val="en-US" w:eastAsia="zh-CN"/>
        </w:rPr>
      </w:pPr>
    </w:p>
    <w:p>
      <w:pPr>
        <w:pStyle w:val="15"/>
        <w:widowControl w:val="0"/>
        <w:adjustRightInd w:val="0"/>
        <w:snapToGrid w:val="0"/>
        <w:spacing w:before="0" w:beforeAutospacing="0" w:after="0" w:afterAutospacing="0"/>
        <w:rPr>
          <w:rFonts w:hint="eastAsia" w:ascii="Times New Roman" w:hAnsi="Times New Roman" w:eastAsia="黑体"/>
          <w:b w:val="0"/>
          <w:bCs/>
          <w:color w:val="auto"/>
          <w:sz w:val="32"/>
          <w:szCs w:val="32"/>
          <w:lang w:val="en-US" w:eastAsia="zh-CN"/>
        </w:rPr>
      </w:pPr>
      <w:r>
        <w:rPr>
          <w:rFonts w:hint="eastAsia" w:ascii="Times New Roman" w:hAnsi="Times New Roman" w:eastAsia="黑体"/>
          <w:b w:val="0"/>
          <w:bCs/>
          <w:color w:val="auto"/>
          <w:sz w:val="32"/>
          <w:szCs w:val="32"/>
          <w:lang w:val="en-US" w:eastAsia="zh-CN"/>
        </w:rPr>
        <w:t>标段五</w:t>
      </w:r>
    </w:p>
    <w:tbl>
      <w:tblPr>
        <w:tblStyle w:val="17"/>
        <w:tblW w:w="8640" w:type="dxa"/>
        <w:tblInd w:w="-1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7"/>
        <w:gridCol w:w="1269"/>
        <w:gridCol w:w="5648"/>
        <w:gridCol w:w="9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rPr>
        <w:tc>
          <w:tcPr>
            <w:tcW w:w="727" w:type="dxa"/>
          </w:tcPr>
          <w:p>
            <w:pPr>
              <w:tabs>
                <w:tab w:val="left" w:pos="1418"/>
              </w:tabs>
              <w:spacing w:line="400" w:lineRule="exact"/>
              <w:jc w:val="left"/>
              <w:rPr>
                <w:rFonts w:ascii="宋体" w:hAnsi="宋体"/>
                <w:szCs w:val="21"/>
              </w:rPr>
            </w:pPr>
            <w:r>
              <w:rPr>
                <w:rFonts w:hint="eastAsia" w:ascii="宋体" w:hAnsi="宋体"/>
                <w:szCs w:val="21"/>
              </w:rPr>
              <w:t>序号</w:t>
            </w:r>
          </w:p>
        </w:tc>
        <w:tc>
          <w:tcPr>
            <w:tcW w:w="1269" w:type="dxa"/>
          </w:tcPr>
          <w:p>
            <w:pPr>
              <w:tabs>
                <w:tab w:val="left" w:pos="1418"/>
              </w:tabs>
              <w:spacing w:line="400" w:lineRule="exact"/>
              <w:jc w:val="left"/>
              <w:rPr>
                <w:rFonts w:ascii="宋体" w:hAnsi="宋体"/>
                <w:szCs w:val="21"/>
              </w:rPr>
            </w:pPr>
            <w:r>
              <w:rPr>
                <w:rFonts w:hint="eastAsia" w:ascii="宋体" w:hAnsi="宋体"/>
                <w:szCs w:val="21"/>
              </w:rPr>
              <w:t>项目名称</w:t>
            </w:r>
          </w:p>
        </w:tc>
        <w:tc>
          <w:tcPr>
            <w:tcW w:w="5648" w:type="dxa"/>
          </w:tcPr>
          <w:p>
            <w:pPr>
              <w:tabs>
                <w:tab w:val="left" w:pos="1418"/>
              </w:tabs>
              <w:spacing w:line="400" w:lineRule="exact"/>
              <w:jc w:val="left"/>
              <w:rPr>
                <w:rFonts w:ascii="宋体" w:hAnsi="宋体"/>
                <w:szCs w:val="21"/>
              </w:rPr>
            </w:pPr>
            <w:r>
              <w:rPr>
                <w:rFonts w:hint="eastAsia" w:ascii="宋体" w:hAnsi="宋体"/>
                <w:szCs w:val="21"/>
              </w:rPr>
              <w:t>评分细则</w:t>
            </w:r>
          </w:p>
        </w:tc>
        <w:tc>
          <w:tcPr>
            <w:tcW w:w="996" w:type="dxa"/>
          </w:tcPr>
          <w:p>
            <w:pPr>
              <w:tabs>
                <w:tab w:val="left" w:pos="1418"/>
              </w:tabs>
              <w:spacing w:line="400" w:lineRule="exact"/>
              <w:jc w:val="left"/>
              <w:rPr>
                <w:rFonts w:ascii="宋体" w:hAnsi="宋体"/>
                <w:szCs w:val="21"/>
              </w:rPr>
            </w:pPr>
            <w:r>
              <w:rPr>
                <w:rFonts w:hint="eastAsia" w:ascii="宋体" w:hAnsi="宋体"/>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727" w:type="dxa"/>
            <w:vAlign w:val="center"/>
          </w:tcPr>
          <w:p>
            <w:pPr>
              <w:tabs>
                <w:tab w:val="left" w:pos="1418"/>
              </w:tabs>
              <w:spacing w:line="400" w:lineRule="exact"/>
              <w:jc w:val="left"/>
              <w:rPr>
                <w:rFonts w:ascii="宋体" w:hAnsi="宋体"/>
                <w:szCs w:val="21"/>
              </w:rPr>
            </w:pPr>
            <w:r>
              <w:rPr>
                <w:rFonts w:hint="eastAsia" w:ascii="宋体" w:hAnsi="宋体"/>
                <w:szCs w:val="21"/>
              </w:rPr>
              <w:t>1</w:t>
            </w:r>
          </w:p>
        </w:tc>
        <w:tc>
          <w:tcPr>
            <w:tcW w:w="1269" w:type="dxa"/>
            <w:vAlign w:val="center"/>
          </w:tcPr>
          <w:p>
            <w:pPr>
              <w:tabs>
                <w:tab w:val="left" w:pos="1418"/>
              </w:tabs>
              <w:spacing w:line="400" w:lineRule="exact"/>
              <w:jc w:val="left"/>
              <w:rPr>
                <w:rFonts w:hint="default" w:ascii="宋体" w:hAnsi="宋体" w:eastAsia="宋体"/>
                <w:szCs w:val="21"/>
                <w:lang w:val="en-US" w:eastAsia="zh-CN"/>
              </w:rPr>
            </w:pPr>
            <w:r>
              <w:rPr>
                <w:rFonts w:hint="eastAsia" w:ascii="宋体" w:hAnsi="宋体"/>
                <w:szCs w:val="21"/>
                <w:lang w:val="en-US" w:eastAsia="zh-CN"/>
              </w:rPr>
              <w:t>指标参数</w:t>
            </w:r>
          </w:p>
        </w:tc>
        <w:tc>
          <w:tcPr>
            <w:tcW w:w="5648" w:type="dxa"/>
          </w:tcPr>
          <w:p>
            <w:pPr>
              <w:tabs>
                <w:tab w:val="left" w:pos="1418"/>
              </w:tabs>
              <w:spacing w:line="400" w:lineRule="exact"/>
              <w:jc w:val="left"/>
              <w:rPr>
                <w:rFonts w:ascii="宋体" w:hAnsi="宋体"/>
                <w:szCs w:val="21"/>
              </w:rPr>
            </w:pPr>
            <w:r>
              <w:rPr>
                <w:rFonts w:hint="eastAsia" w:ascii="宋体" w:hAnsi="宋体"/>
                <w:szCs w:val="21"/>
              </w:rPr>
              <w:t>响应所有明确指标参数得2</w:t>
            </w:r>
            <w:r>
              <w:rPr>
                <w:rFonts w:hint="eastAsia" w:ascii="宋体" w:hAnsi="宋体"/>
                <w:szCs w:val="21"/>
                <w:lang w:val="en-US" w:eastAsia="zh-CN"/>
              </w:rPr>
              <w:t>6</w:t>
            </w:r>
            <w:r>
              <w:rPr>
                <w:rFonts w:hint="eastAsia" w:ascii="宋体" w:hAnsi="宋体"/>
                <w:szCs w:val="21"/>
              </w:rPr>
              <w:t>分。对非关键技术参数的偏离，每低于技术规格中任何一条性能要求的扣2-3分，扣完该项得分为止。非量化类的，若功能一样，表述方式不一样则为符合，量化类的由评标委员会视情况讨论决定。</w:t>
            </w:r>
          </w:p>
        </w:tc>
        <w:tc>
          <w:tcPr>
            <w:tcW w:w="996" w:type="dxa"/>
            <w:vAlign w:val="center"/>
          </w:tcPr>
          <w:p>
            <w:pPr>
              <w:tabs>
                <w:tab w:val="left" w:pos="1418"/>
              </w:tabs>
              <w:spacing w:line="400" w:lineRule="exact"/>
              <w:jc w:val="left"/>
              <w:rPr>
                <w:rFonts w:ascii="宋体" w:hAnsi="宋体"/>
                <w:szCs w:val="21"/>
              </w:rPr>
            </w:pPr>
            <w:r>
              <w:rPr>
                <w:rFonts w:hint="eastAsia" w:ascii="宋体" w:hAnsi="宋体"/>
                <w:szCs w:val="21"/>
                <w:lang w:val="en-US" w:eastAsia="zh-CN"/>
              </w:rPr>
              <w:t>26</w:t>
            </w:r>
            <w:r>
              <w:rPr>
                <w:rFonts w:hint="eastAsia" w:ascii="宋体" w:hAnsi="宋体"/>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727" w:type="dxa"/>
            <w:vAlign w:val="center"/>
          </w:tcPr>
          <w:p>
            <w:pPr>
              <w:tabs>
                <w:tab w:val="left" w:pos="1418"/>
              </w:tabs>
              <w:spacing w:line="400" w:lineRule="exact"/>
              <w:jc w:val="left"/>
              <w:rPr>
                <w:rFonts w:hint="eastAsia" w:ascii="宋体" w:hAnsi="宋体" w:eastAsia="宋体"/>
                <w:szCs w:val="21"/>
                <w:lang w:val="en-US" w:eastAsia="zh-CN"/>
              </w:rPr>
            </w:pPr>
            <w:r>
              <w:rPr>
                <w:rFonts w:hint="eastAsia" w:ascii="宋体" w:hAnsi="宋体"/>
                <w:szCs w:val="21"/>
                <w:lang w:val="en-US" w:eastAsia="zh-CN"/>
              </w:rPr>
              <w:t>2</w:t>
            </w:r>
          </w:p>
        </w:tc>
        <w:tc>
          <w:tcPr>
            <w:tcW w:w="1269" w:type="dxa"/>
            <w:vAlign w:val="center"/>
          </w:tcPr>
          <w:p>
            <w:pPr>
              <w:tabs>
                <w:tab w:val="left" w:pos="1418"/>
              </w:tabs>
              <w:spacing w:line="400" w:lineRule="exact"/>
              <w:jc w:val="left"/>
              <w:rPr>
                <w:rFonts w:hint="default" w:ascii="宋体" w:hAnsi="宋体"/>
                <w:szCs w:val="21"/>
                <w:lang w:val="en-US" w:eastAsia="zh-CN"/>
              </w:rPr>
            </w:pPr>
            <w:r>
              <w:rPr>
                <w:rFonts w:hint="eastAsia" w:ascii="宋体" w:hAnsi="宋体"/>
                <w:szCs w:val="21"/>
                <w:lang w:val="en-US" w:eastAsia="zh-CN"/>
              </w:rPr>
              <w:t>偏离程度</w:t>
            </w:r>
          </w:p>
        </w:tc>
        <w:tc>
          <w:tcPr>
            <w:tcW w:w="5648" w:type="dxa"/>
          </w:tcPr>
          <w:p>
            <w:pPr>
              <w:tabs>
                <w:tab w:val="left" w:pos="1418"/>
              </w:tabs>
              <w:spacing w:line="400" w:lineRule="exact"/>
              <w:jc w:val="left"/>
              <w:rPr>
                <w:rFonts w:hint="eastAsia" w:ascii="宋体" w:hAnsi="宋体"/>
                <w:szCs w:val="21"/>
              </w:rPr>
            </w:pPr>
            <w:r>
              <w:rPr>
                <w:rFonts w:hint="eastAsia" w:ascii="宋体" w:hAnsi="宋体"/>
                <w:szCs w:val="21"/>
              </w:rPr>
              <w:t>对性能指标、技术参数有实质性意义的正偏离或有先进程度的每项加0.5或1分；是否属正偏离或有先进程度由评审专家认定（最高得6分）。</w:t>
            </w:r>
          </w:p>
        </w:tc>
        <w:tc>
          <w:tcPr>
            <w:tcW w:w="996" w:type="dxa"/>
            <w:vAlign w:val="center"/>
          </w:tcPr>
          <w:p>
            <w:pPr>
              <w:tabs>
                <w:tab w:val="left" w:pos="1418"/>
              </w:tabs>
              <w:spacing w:line="400" w:lineRule="exact"/>
              <w:jc w:val="left"/>
              <w:rPr>
                <w:rFonts w:hint="default" w:ascii="宋体" w:hAnsi="宋体"/>
                <w:szCs w:val="21"/>
                <w:lang w:val="en-US" w:eastAsia="zh-CN"/>
              </w:rPr>
            </w:pPr>
            <w:r>
              <w:rPr>
                <w:rFonts w:hint="eastAsia" w:ascii="宋体" w:hAnsi="宋体"/>
                <w:szCs w:val="21"/>
                <w:lang w:val="en-US" w:eastAsia="zh-CN"/>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727" w:type="dxa"/>
            <w:vAlign w:val="center"/>
          </w:tcPr>
          <w:p>
            <w:pPr>
              <w:tabs>
                <w:tab w:val="left" w:pos="1418"/>
              </w:tabs>
              <w:spacing w:line="400" w:lineRule="exact"/>
              <w:jc w:val="left"/>
              <w:rPr>
                <w:rFonts w:hint="eastAsia" w:ascii="宋体" w:hAnsi="宋体" w:eastAsia="宋体"/>
                <w:szCs w:val="21"/>
                <w:lang w:val="en-US" w:eastAsia="zh-CN"/>
              </w:rPr>
            </w:pPr>
            <w:r>
              <w:rPr>
                <w:rFonts w:hint="eastAsia" w:ascii="宋体" w:hAnsi="宋体"/>
                <w:szCs w:val="21"/>
                <w:lang w:val="en-US" w:eastAsia="zh-CN"/>
              </w:rPr>
              <w:t>3</w:t>
            </w:r>
          </w:p>
        </w:tc>
        <w:tc>
          <w:tcPr>
            <w:tcW w:w="1269" w:type="dxa"/>
            <w:vAlign w:val="center"/>
          </w:tcPr>
          <w:p>
            <w:pPr>
              <w:tabs>
                <w:tab w:val="left" w:pos="1418"/>
              </w:tabs>
              <w:spacing w:line="400" w:lineRule="exact"/>
              <w:jc w:val="left"/>
              <w:rPr>
                <w:rFonts w:hint="default" w:ascii="宋体" w:hAnsi="宋体"/>
                <w:szCs w:val="21"/>
                <w:lang w:val="en-US" w:eastAsia="zh-CN"/>
              </w:rPr>
            </w:pPr>
            <w:r>
              <w:rPr>
                <w:rFonts w:hint="eastAsia" w:ascii="宋体" w:hAnsi="宋体"/>
                <w:szCs w:val="21"/>
                <w:lang w:val="en-US" w:eastAsia="zh-CN"/>
              </w:rPr>
              <w:t>文件证明</w:t>
            </w:r>
          </w:p>
        </w:tc>
        <w:tc>
          <w:tcPr>
            <w:tcW w:w="5648" w:type="dxa"/>
          </w:tcPr>
          <w:p>
            <w:pPr>
              <w:tabs>
                <w:tab w:val="left" w:pos="1418"/>
              </w:tabs>
              <w:spacing w:line="400" w:lineRule="exact"/>
              <w:jc w:val="left"/>
              <w:rPr>
                <w:rFonts w:hint="eastAsia" w:ascii="宋体" w:hAnsi="宋体" w:eastAsia="宋体"/>
                <w:szCs w:val="21"/>
                <w:lang w:eastAsia="zh-CN"/>
              </w:rPr>
            </w:pPr>
            <w:r>
              <w:rPr>
                <w:rFonts w:hint="eastAsia" w:ascii="宋体" w:hAnsi="宋体"/>
                <w:szCs w:val="21"/>
              </w:rPr>
              <w:t>提供设备的详细性能指标、参数、品牌、型号及证明货物质量合格及符合招标需求的证明文件</w:t>
            </w:r>
            <w:r>
              <w:rPr>
                <w:rFonts w:hint="eastAsia" w:ascii="宋体" w:hAnsi="宋体"/>
                <w:szCs w:val="21"/>
                <w:lang w:eastAsia="zh-CN"/>
              </w:rPr>
              <w:t>（</w:t>
            </w:r>
            <w:r>
              <w:rPr>
                <w:rFonts w:hint="eastAsia" w:ascii="宋体" w:hAnsi="宋体"/>
                <w:szCs w:val="21"/>
                <w:lang w:val="en-US" w:eastAsia="zh-CN"/>
              </w:rPr>
              <w:t>0-5分</w:t>
            </w:r>
            <w:r>
              <w:rPr>
                <w:rFonts w:hint="eastAsia" w:ascii="宋体" w:hAnsi="宋体"/>
                <w:szCs w:val="21"/>
                <w:lang w:eastAsia="zh-CN"/>
              </w:rPr>
              <w:t>）。</w:t>
            </w:r>
          </w:p>
        </w:tc>
        <w:tc>
          <w:tcPr>
            <w:tcW w:w="996" w:type="dxa"/>
            <w:vAlign w:val="center"/>
          </w:tcPr>
          <w:p>
            <w:pPr>
              <w:tabs>
                <w:tab w:val="left" w:pos="1418"/>
              </w:tabs>
              <w:spacing w:line="400" w:lineRule="exact"/>
              <w:jc w:val="left"/>
              <w:rPr>
                <w:rFonts w:hint="default" w:ascii="宋体" w:hAnsi="宋体"/>
                <w:szCs w:val="21"/>
                <w:lang w:val="en-US" w:eastAsia="zh-CN"/>
              </w:rPr>
            </w:pPr>
            <w:r>
              <w:rPr>
                <w:rFonts w:hint="eastAsia" w:ascii="宋体" w:hAnsi="宋体"/>
                <w:szCs w:val="21"/>
                <w:lang w:val="en-US" w:eastAsia="zh-CN"/>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727" w:type="dxa"/>
            <w:vAlign w:val="center"/>
          </w:tcPr>
          <w:p>
            <w:pPr>
              <w:tabs>
                <w:tab w:val="left" w:pos="1418"/>
              </w:tabs>
              <w:spacing w:line="400" w:lineRule="exact"/>
              <w:jc w:val="left"/>
              <w:rPr>
                <w:rFonts w:hint="eastAsia" w:ascii="宋体" w:hAnsi="宋体" w:eastAsia="宋体"/>
                <w:szCs w:val="21"/>
                <w:lang w:val="en-US" w:eastAsia="zh-CN"/>
              </w:rPr>
            </w:pPr>
            <w:r>
              <w:rPr>
                <w:rFonts w:hint="eastAsia" w:ascii="宋体" w:hAnsi="宋体"/>
                <w:szCs w:val="21"/>
                <w:lang w:val="en-US" w:eastAsia="zh-CN"/>
              </w:rPr>
              <w:t>5</w:t>
            </w:r>
          </w:p>
        </w:tc>
        <w:tc>
          <w:tcPr>
            <w:tcW w:w="1269" w:type="dxa"/>
            <w:vAlign w:val="center"/>
          </w:tcPr>
          <w:p>
            <w:pPr>
              <w:tabs>
                <w:tab w:val="left" w:pos="1418"/>
              </w:tabs>
              <w:spacing w:line="400" w:lineRule="exact"/>
              <w:jc w:val="left"/>
              <w:rPr>
                <w:rFonts w:hint="default" w:ascii="宋体" w:hAnsi="宋体"/>
                <w:szCs w:val="21"/>
                <w:lang w:val="en-US" w:eastAsia="zh-CN"/>
              </w:rPr>
            </w:pPr>
            <w:r>
              <w:rPr>
                <w:rFonts w:hint="eastAsia" w:ascii="宋体" w:hAnsi="宋体"/>
                <w:szCs w:val="21"/>
                <w:lang w:val="en-US" w:eastAsia="zh-CN"/>
              </w:rPr>
              <w:t>产品性能</w:t>
            </w:r>
          </w:p>
        </w:tc>
        <w:tc>
          <w:tcPr>
            <w:tcW w:w="5648" w:type="dxa"/>
          </w:tcPr>
          <w:p>
            <w:pPr>
              <w:tabs>
                <w:tab w:val="left" w:pos="1418"/>
              </w:tabs>
              <w:spacing w:line="400" w:lineRule="exact"/>
              <w:jc w:val="left"/>
              <w:rPr>
                <w:rFonts w:hint="default" w:ascii="宋体" w:hAnsi="宋体" w:eastAsia="宋体"/>
                <w:szCs w:val="21"/>
                <w:lang w:val="en-US" w:eastAsia="zh-CN"/>
              </w:rPr>
            </w:pPr>
            <w:r>
              <w:rPr>
                <w:rFonts w:hint="eastAsia" w:ascii="宋体" w:hAnsi="宋体"/>
                <w:szCs w:val="21"/>
                <w:lang w:val="en-US" w:eastAsia="zh-CN"/>
              </w:rPr>
              <w:t>根据参投产品的稳定性、实用性、扩展性和投标产品在行业的知名度等情况，由专家酌情打分。</w:t>
            </w:r>
          </w:p>
        </w:tc>
        <w:tc>
          <w:tcPr>
            <w:tcW w:w="996" w:type="dxa"/>
            <w:vAlign w:val="center"/>
          </w:tcPr>
          <w:p>
            <w:pPr>
              <w:tabs>
                <w:tab w:val="left" w:pos="1418"/>
              </w:tabs>
              <w:spacing w:line="400" w:lineRule="exact"/>
              <w:jc w:val="left"/>
              <w:rPr>
                <w:rFonts w:hint="default" w:ascii="宋体" w:hAnsi="宋体"/>
                <w:szCs w:val="21"/>
                <w:lang w:val="en-US" w:eastAsia="zh-CN"/>
              </w:rPr>
            </w:pPr>
            <w:r>
              <w:rPr>
                <w:rFonts w:hint="eastAsia" w:ascii="宋体" w:hAnsi="宋体"/>
                <w:szCs w:val="21"/>
                <w:lang w:val="en-US" w:eastAsia="zh-CN"/>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727" w:type="dxa"/>
            <w:vAlign w:val="center"/>
          </w:tcPr>
          <w:p>
            <w:pPr>
              <w:tabs>
                <w:tab w:val="left" w:pos="1418"/>
              </w:tabs>
              <w:spacing w:line="400" w:lineRule="exact"/>
              <w:jc w:val="left"/>
              <w:rPr>
                <w:rFonts w:hint="default" w:ascii="宋体" w:hAnsi="宋体" w:eastAsia="宋体"/>
                <w:szCs w:val="21"/>
                <w:lang w:val="en-US" w:eastAsia="zh-CN"/>
              </w:rPr>
            </w:pPr>
            <w:r>
              <w:rPr>
                <w:rFonts w:hint="eastAsia" w:ascii="宋体" w:hAnsi="宋体"/>
                <w:szCs w:val="21"/>
                <w:lang w:val="en-US" w:eastAsia="zh-CN"/>
              </w:rPr>
              <w:t>6</w:t>
            </w:r>
          </w:p>
        </w:tc>
        <w:tc>
          <w:tcPr>
            <w:tcW w:w="1269" w:type="dxa"/>
            <w:vAlign w:val="center"/>
          </w:tcPr>
          <w:p>
            <w:pPr>
              <w:tabs>
                <w:tab w:val="left" w:pos="1418"/>
              </w:tabs>
              <w:spacing w:line="400" w:lineRule="exact"/>
              <w:jc w:val="left"/>
              <w:rPr>
                <w:rFonts w:hint="default" w:ascii="宋体" w:hAnsi="宋体"/>
                <w:szCs w:val="21"/>
                <w:lang w:val="en-US" w:eastAsia="zh-CN"/>
              </w:rPr>
            </w:pPr>
            <w:r>
              <w:rPr>
                <w:rFonts w:hint="eastAsia" w:ascii="宋体" w:hAnsi="宋体"/>
                <w:szCs w:val="21"/>
                <w:lang w:val="en-US" w:eastAsia="zh-CN"/>
              </w:rPr>
              <w:t>人力安排</w:t>
            </w:r>
          </w:p>
        </w:tc>
        <w:tc>
          <w:tcPr>
            <w:tcW w:w="5648" w:type="dxa"/>
          </w:tcPr>
          <w:p>
            <w:pPr>
              <w:tabs>
                <w:tab w:val="left" w:pos="1418"/>
              </w:tabs>
              <w:spacing w:line="400" w:lineRule="exact"/>
              <w:jc w:val="left"/>
              <w:rPr>
                <w:rFonts w:hint="default" w:ascii="宋体" w:hAnsi="宋体" w:eastAsia="宋体"/>
                <w:szCs w:val="21"/>
                <w:lang w:val="en-US" w:eastAsia="zh-CN"/>
              </w:rPr>
            </w:pPr>
            <w:r>
              <w:rPr>
                <w:rFonts w:hint="eastAsia" w:ascii="宋体" w:hAnsi="宋体"/>
                <w:szCs w:val="21"/>
                <w:lang w:val="en-US" w:eastAsia="zh-CN"/>
              </w:rPr>
              <w:t>保证项目实施的技术力量和人力资源安排：根据本项目需求状况，项目实施技术力量的人力资源安排充足得2-4分，技术力量欠缺、人力资源安排不足最高得1分。</w:t>
            </w:r>
          </w:p>
        </w:tc>
        <w:tc>
          <w:tcPr>
            <w:tcW w:w="996" w:type="dxa"/>
            <w:vAlign w:val="center"/>
          </w:tcPr>
          <w:p>
            <w:pPr>
              <w:tabs>
                <w:tab w:val="left" w:pos="1418"/>
              </w:tabs>
              <w:spacing w:line="400" w:lineRule="exact"/>
              <w:jc w:val="left"/>
              <w:rPr>
                <w:rFonts w:hint="default" w:ascii="宋体" w:hAnsi="宋体"/>
                <w:szCs w:val="21"/>
                <w:lang w:val="en-US" w:eastAsia="zh-CN"/>
              </w:rPr>
            </w:pPr>
            <w:r>
              <w:rPr>
                <w:rFonts w:hint="eastAsia" w:ascii="宋体" w:hAnsi="宋体"/>
                <w:szCs w:val="21"/>
                <w:lang w:val="en-US" w:eastAsia="zh-CN"/>
              </w:rPr>
              <w:t>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727" w:type="dxa"/>
            <w:vAlign w:val="center"/>
          </w:tcPr>
          <w:p>
            <w:pPr>
              <w:tabs>
                <w:tab w:val="left" w:pos="1418"/>
              </w:tabs>
              <w:spacing w:line="400" w:lineRule="exact"/>
              <w:jc w:val="left"/>
              <w:rPr>
                <w:rFonts w:hint="eastAsia" w:ascii="宋体" w:hAnsi="宋体" w:eastAsia="宋体"/>
                <w:szCs w:val="21"/>
                <w:lang w:val="en-US" w:eastAsia="zh-CN"/>
              </w:rPr>
            </w:pPr>
            <w:r>
              <w:rPr>
                <w:rFonts w:hint="eastAsia" w:ascii="宋体" w:hAnsi="宋体"/>
                <w:szCs w:val="21"/>
                <w:lang w:val="en-US" w:eastAsia="zh-CN"/>
              </w:rPr>
              <w:t>7</w:t>
            </w:r>
          </w:p>
        </w:tc>
        <w:tc>
          <w:tcPr>
            <w:tcW w:w="1269" w:type="dxa"/>
            <w:vAlign w:val="center"/>
          </w:tcPr>
          <w:p>
            <w:pPr>
              <w:tabs>
                <w:tab w:val="left" w:pos="1418"/>
              </w:tabs>
              <w:spacing w:line="400" w:lineRule="exact"/>
              <w:jc w:val="left"/>
              <w:rPr>
                <w:rFonts w:hint="default" w:ascii="宋体" w:hAnsi="宋体"/>
                <w:szCs w:val="21"/>
                <w:lang w:val="en-US" w:eastAsia="zh-CN"/>
              </w:rPr>
            </w:pPr>
            <w:r>
              <w:rPr>
                <w:rFonts w:hint="eastAsia" w:ascii="宋体" w:hAnsi="宋体"/>
                <w:szCs w:val="21"/>
                <w:lang w:val="en-US" w:eastAsia="zh-CN"/>
              </w:rPr>
              <w:t>业绩</w:t>
            </w:r>
          </w:p>
        </w:tc>
        <w:tc>
          <w:tcPr>
            <w:tcW w:w="5648" w:type="dxa"/>
          </w:tcPr>
          <w:p>
            <w:pPr>
              <w:tabs>
                <w:tab w:val="left" w:pos="1418"/>
              </w:tabs>
              <w:spacing w:line="400" w:lineRule="exact"/>
              <w:jc w:val="left"/>
              <w:rPr>
                <w:rFonts w:hint="eastAsia" w:ascii="宋体" w:hAnsi="宋体"/>
                <w:szCs w:val="21"/>
              </w:rPr>
            </w:pPr>
            <w:r>
              <w:rPr>
                <w:rFonts w:hint="eastAsia" w:ascii="宋体" w:hAnsi="宋体"/>
                <w:szCs w:val="21"/>
              </w:rPr>
              <w:t>投标人提供从201</w:t>
            </w:r>
            <w:r>
              <w:rPr>
                <w:rFonts w:hint="eastAsia" w:ascii="宋体" w:hAnsi="宋体"/>
                <w:szCs w:val="21"/>
                <w:lang w:val="en-US" w:eastAsia="zh-CN"/>
              </w:rPr>
              <w:t>7</w:t>
            </w:r>
            <w:r>
              <w:rPr>
                <w:rFonts w:hint="eastAsia" w:ascii="宋体" w:hAnsi="宋体"/>
                <w:szCs w:val="21"/>
              </w:rPr>
              <w:t>年以来获得的同类项目合同：单个合同每个得1分，最高得6分。单个合同不重复计分，以内容清楚、盖章齐全的合同为依据。是否属于同类项目由评标委员会认定。</w:t>
            </w:r>
          </w:p>
        </w:tc>
        <w:tc>
          <w:tcPr>
            <w:tcW w:w="996" w:type="dxa"/>
            <w:vAlign w:val="center"/>
          </w:tcPr>
          <w:p>
            <w:pPr>
              <w:tabs>
                <w:tab w:val="left" w:pos="1418"/>
              </w:tabs>
              <w:spacing w:line="400" w:lineRule="exact"/>
              <w:jc w:val="left"/>
              <w:rPr>
                <w:rFonts w:hint="default" w:ascii="宋体" w:hAnsi="宋体"/>
                <w:szCs w:val="21"/>
                <w:lang w:val="en-US" w:eastAsia="zh-CN"/>
              </w:rPr>
            </w:pPr>
            <w:r>
              <w:rPr>
                <w:rFonts w:hint="eastAsia" w:ascii="宋体" w:hAnsi="宋体"/>
                <w:szCs w:val="21"/>
                <w:lang w:val="en-US" w:eastAsia="zh-CN"/>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727" w:type="dxa"/>
            <w:vAlign w:val="center"/>
          </w:tcPr>
          <w:p>
            <w:pPr>
              <w:tabs>
                <w:tab w:val="left" w:pos="1418"/>
              </w:tabs>
              <w:spacing w:line="400" w:lineRule="exact"/>
              <w:jc w:val="left"/>
              <w:rPr>
                <w:rFonts w:hint="eastAsia" w:ascii="宋体" w:hAnsi="宋体" w:eastAsia="宋体"/>
                <w:szCs w:val="21"/>
                <w:lang w:val="en-US" w:eastAsia="zh-CN"/>
              </w:rPr>
            </w:pPr>
            <w:r>
              <w:rPr>
                <w:rFonts w:hint="eastAsia" w:ascii="宋体" w:hAnsi="宋体"/>
                <w:szCs w:val="21"/>
                <w:lang w:val="en-US" w:eastAsia="zh-CN"/>
              </w:rPr>
              <w:t>8</w:t>
            </w:r>
          </w:p>
        </w:tc>
        <w:tc>
          <w:tcPr>
            <w:tcW w:w="1269" w:type="dxa"/>
            <w:vAlign w:val="center"/>
          </w:tcPr>
          <w:p>
            <w:pPr>
              <w:tabs>
                <w:tab w:val="left" w:pos="1418"/>
              </w:tabs>
              <w:spacing w:line="400" w:lineRule="exact"/>
              <w:jc w:val="left"/>
              <w:rPr>
                <w:rFonts w:hint="default" w:ascii="宋体" w:hAnsi="宋体"/>
                <w:szCs w:val="21"/>
                <w:lang w:val="en-US" w:eastAsia="zh-CN"/>
              </w:rPr>
            </w:pPr>
            <w:r>
              <w:rPr>
                <w:rFonts w:hint="eastAsia" w:ascii="宋体" w:hAnsi="宋体"/>
                <w:szCs w:val="21"/>
                <w:lang w:val="en-US" w:eastAsia="zh-CN"/>
              </w:rPr>
              <w:t>安装措施</w:t>
            </w:r>
          </w:p>
        </w:tc>
        <w:tc>
          <w:tcPr>
            <w:tcW w:w="5648" w:type="dxa"/>
          </w:tcPr>
          <w:p>
            <w:pPr>
              <w:tabs>
                <w:tab w:val="left" w:pos="1418"/>
              </w:tabs>
              <w:spacing w:line="400" w:lineRule="exact"/>
              <w:jc w:val="left"/>
              <w:rPr>
                <w:rFonts w:hint="eastAsia" w:ascii="宋体" w:hAnsi="宋体"/>
                <w:szCs w:val="21"/>
              </w:rPr>
            </w:pPr>
            <w:r>
              <w:rPr>
                <w:rFonts w:hint="eastAsia" w:ascii="宋体" w:hAnsi="宋体"/>
                <w:b/>
                <w:bCs/>
                <w:szCs w:val="21"/>
              </w:rPr>
              <w:t>供货、安装、调试、验收的方案和措施</w:t>
            </w:r>
            <w:r>
              <w:rPr>
                <w:rFonts w:hint="eastAsia" w:ascii="宋体" w:hAnsi="宋体"/>
                <w:szCs w:val="21"/>
              </w:rPr>
              <w:t>：根据所投设备的供货、安装、调试、验收标准及方案等（方案应具体、详细、可行，有利于项目实施；安装、调试及验收标准应科学、合理，符合国家相关标准及规定）进行打分。方案科学、合理的</w:t>
            </w:r>
            <w:r>
              <w:rPr>
                <w:rFonts w:hint="eastAsia" w:ascii="宋体" w:hAnsi="宋体"/>
                <w:szCs w:val="21"/>
                <w:lang w:val="en-US" w:eastAsia="zh-CN"/>
              </w:rPr>
              <w:t>5-6</w:t>
            </w:r>
            <w:r>
              <w:rPr>
                <w:rFonts w:hint="eastAsia" w:ascii="宋体" w:hAnsi="宋体"/>
                <w:szCs w:val="21"/>
              </w:rPr>
              <w:t>分，方案科学性合理性一般的</w:t>
            </w:r>
            <w:r>
              <w:rPr>
                <w:rFonts w:hint="eastAsia" w:ascii="宋体" w:hAnsi="宋体"/>
                <w:szCs w:val="21"/>
                <w:lang w:val="en-US" w:eastAsia="zh-CN"/>
              </w:rPr>
              <w:t>3-4</w:t>
            </w:r>
            <w:r>
              <w:rPr>
                <w:rFonts w:hint="eastAsia" w:ascii="宋体" w:hAnsi="宋体"/>
                <w:szCs w:val="21"/>
              </w:rPr>
              <w:t>分，合理性较差的0-</w:t>
            </w:r>
            <w:r>
              <w:rPr>
                <w:rFonts w:hint="eastAsia" w:ascii="宋体" w:hAnsi="宋体"/>
                <w:szCs w:val="21"/>
                <w:lang w:val="en-US" w:eastAsia="zh-CN"/>
              </w:rPr>
              <w:t>2</w:t>
            </w:r>
            <w:r>
              <w:rPr>
                <w:rFonts w:hint="eastAsia" w:ascii="宋体" w:hAnsi="宋体"/>
                <w:szCs w:val="21"/>
              </w:rPr>
              <w:t>分。</w:t>
            </w:r>
          </w:p>
        </w:tc>
        <w:tc>
          <w:tcPr>
            <w:tcW w:w="996" w:type="dxa"/>
            <w:vAlign w:val="center"/>
          </w:tcPr>
          <w:p>
            <w:pPr>
              <w:tabs>
                <w:tab w:val="left" w:pos="1418"/>
              </w:tabs>
              <w:spacing w:line="400" w:lineRule="exact"/>
              <w:jc w:val="left"/>
              <w:rPr>
                <w:rFonts w:hint="default" w:ascii="宋体" w:hAnsi="宋体"/>
                <w:szCs w:val="21"/>
                <w:lang w:val="en-US" w:eastAsia="zh-CN"/>
              </w:rPr>
            </w:pPr>
            <w:r>
              <w:rPr>
                <w:rFonts w:hint="eastAsia" w:ascii="宋体" w:hAnsi="宋体"/>
                <w:szCs w:val="21"/>
                <w:lang w:val="en-US" w:eastAsia="zh-CN"/>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727" w:type="dxa"/>
            <w:vAlign w:val="center"/>
          </w:tcPr>
          <w:p>
            <w:pPr>
              <w:tabs>
                <w:tab w:val="left" w:pos="1418"/>
              </w:tabs>
              <w:spacing w:line="400" w:lineRule="exact"/>
              <w:jc w:val="left"/>
              <w:rPr>
                <w:rFonts w:hint="eastAsia" w:ascii="宋体" w:hAnsi="宋体" w:eastAsia="宋体"/>
                <w:szCs w:val="21"/>
                <w:lang w:val="en-US" w:eastAsia="zh-CN"/>
              </w:rPr>
            </w:pPr>
            <w:r>
              <w:rPr>
                <w:rFonts w:hint="eastAsia" w:ascii="宋体" w:hAnsi="宋体"/>
                <w:szCs w:val="21"/>
                <w:lang w:val="en-US" w:eastAsia="zh-CN"/>
              </w:rPr>
              <w:t>9</w:t>
            </w:r>
          </w:p>
        </w:tc>
        <w:tc>
          <w:tcPr>
            <w:tcW w:w="1269" w:type="dxa"/>
            <w:vAlign w:val="center"/>
          </w:tcPr>
          <w:p>
            <w:pPr>
              <w:tabs>
                <w:tab w:val="left" w:pos="1418"/>
              </w:tabs>
              <w:spacing w:line="400" w:lineRule="exact"/>
              <w:jc w:val="left"/>
              <w:rPr>
                <w:rFonts w:hint="default" w:ascii="宋体" w:hAnsi="宋体"/>
                <w:szCs w:val="21"/>
                <w:lang w:val="en-US" w:eastAsia="zh-CN"/>
              </w:rPr>
            </w:pPr>
            <w:r>
              <w:rPr>
                <w:rFonts w:hint="eastAsia" w:ascii="宋体" w:hAnsi="宋体"/>
                <w:szCs w:val="21"/>
                <w:lang w:val="en-US" w:eastAsia="zh-CN"/>
              </w:rPr>
              <w:t>售后服务</w:t>
            </w:r>
          </w:p>
        </w:tc>
        <w:tc>
          <w:tcPr>
            <w:tcW w:w="5648" w:type="dxa"/>
          </w:tcPr>
          <w:p>
            <w:pPr>
              <w:numPr>
                <w:ilvl w:val="0"/>
                <w:numId w:val="0"/>
              </w:numPr>
              <w:tabs>
                <w:tab w:val="left" w:pos="1418"/>
              </w:tabs>
              <w:spacing w:line="400" w:lineRule="exact"/>
              <w:jc w:val="left"/>
              <w:rPr>
                <w:rFonts w:hint="eastAsia"/>
              </w:rPr>
            </w:pPr>
            <w:r>
              <w:rPr>
                <w:rFonts w:hint="eastAsia"/>
                <w:lang w:val="en-US" w:eastAsia="zh-CN"/>
              </w:rPr>
              <w:t>1.</w:t>
            </w:r>
            <w:r>
              <w:rPr>
                <w:rFonts w:hint="eastAsia"/>
              </w:rPr>
              <w:t>依据投标人的“三包”承诺、免费质保及售后服务方案和措施得0-</w:t>
            </w:r>
            <w:r>
              <w:rPr>
                <w:rFonts w:hint="eastAsia"/>
                <w:lang w:val="en-US" w:eastAsia="zh-CN"/>
              </w:rPr>
              <w:t>4</w:t>
            </w:r>
            <w:r>
              <w:rPr>
                <w:rFonts w:hint="eastAsia"/>
              </w:rPr>
              <w:t>分；</w:t>
            </w:r>
          </w:p>
          <w:p>
            <w:pPr>
              <w:numPr>
                <w:ilvl w:val="0"/>
                <w:numId w:val="0"/>
              </w:numPr>
              <w:tabs>
                <w:tab w:val="left" w:pos="1418"/>
              </w:tabs>
              <w:spacing w:line="400" w:lineRule="exact"/>
              <w:jc w:val="left"/>
              <w:rPr>
                <w:rFonts w:hint="eastAsia"/>
              </w:rPr>
            </w:pPr>
            <w:r>
              <w:rPr>
                <w:rFonts w:hint="eastAsia"/>
                <w:lang w:val="en-US" w:eastAsia="zh-CN"/>
              </w:rPr>
              <w:t>2.</w:t>
            </w:r>
            <w:r>
              <w:rPr>
                <w:rFonts w:hint="eastAsia"/>
              </w:rPr>
              <w:t>质保期在响应招标文件的基础上每增加一年加1分（最多加</w:t>
            </w:r>
            <w:r>
              <w:rPr>
                <w:rFonts w:hint="eastAsia"/>
                <w:lang w:val="en-US" w:eastAsia="zh-CN"/>
              </w:rPr>
              <w:t>3</w:t>
            </w:r>
            <w:r>
              <w:rPr>
                <w:rFonts w:hint="eastAsia"/>
              </w:rPr>
              <w:t>分）；</w:t>
            </w:r>
          </w:p>
          <w:p>
            <w:pPr>
              <w:pStyle w:val="2"/>
              <w:ind w:left="0" w:leftChars="0" w:firstLine="0" w:firstLineChars="0"/>
              <w:rPr>
                <w:rFonts w:hint="default" w:eastAsia="宋体"/>
                <w:lang w:val="en-US" w:eastAsia="zh-CN"/>
              </w:rPr>
            </w:pPr>
            <w:r>
              <w:rPr>
                <w:rFonts w:hint="eastAsia" w:ascii="宋体" w:hAnsi="宋体"/>
                <w:b w:val="0"/>
                <w:bCs w:val="0"/>
                <w:szCs w:val="21"/>
                <w:lang w:val="en-US" w:eastAsia="zh-CN"/>
              </w:rPr>
              <w:t>3.供应商在金华市区范围内设有售后服务网点的得3分，在浙江省范围内设有售后网点的得2分。（不重复计分）</w:t>
            </w:r>
          </w:p>
        </w:tc>
        <w:tc>
          <w:tcPr>
            <w:tcW w:w="996" w:type="dxa"/>
            <w:vAlign w:val="center"/>
          </w:tcPr>
          <w:p>
            <w:pPr>
              <w:tabs>
                <w:tab w:val="left" w:pos="1418"/>
              </w:tabs>
              <w:spacing w:line="400" w:lineRule="exact"/>
              <w:jc w:val="left"/>
              <w:rPr>
                <w:rFonts w:hint="default" w:ascii="宋体" w:hAnsi="宋体"/>
                <w:szCs w:val="21"/>
                <w:lang w:val="en-US" w:eastAsia="zh-CN"/>
              </w:rPr>
            </w:pPr>
            <w:r>
              <w:rPr>
                <w:rFonts w:hint="eastAsia" w:ascii="宋体" w:hAnsi="宋体"/>
                <w:szCs w:val="21"/>
                <w:lang w:val="en-US" w:eastAsia="zh-CN"/>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727" w:type="dxa"/>
            <w:vAlign w:val="center"/>
          </w:tcPr>
          <w:p>
            <w:pPr>
              <w:tabs>
                <w:tab w:val="left" w:pos="1418"/>
              </w:tabs>
              <w:spacing w:line="400" w:lineRule="exact"/>
              <w:jc w:val="left"/>
              <w:rPr>
                <w:rFonts w:hint="default" w:ascii="宋体" w:hAnsi="宋体" w:eastAsia="宋体"/>
                <w:szCs w:val="21"/>
                <w:lang w:val="en-US" w:eastAsia="zh-CN"/>
              </w:rPr>
            </w:pPr>
            <w:r>
              <w:rPr>
                <w:rFonts w:hint="eastAsia" w:ascii="宋体" w:hAnsi="宋体"/>
                <w:szCs w:val="21"/>
                <w:lang w:val="en-US" w:eastAsia="zh-CN"/>
              </w:rPr>
              <w:t>11</w:t>
            </w:r>
          </w:p>
        </w:tc>
        <w:tc>
          <w:tcPr>
            <w:tcW w:w="1269" w:type="dxa"/>
            <w:vAlign w:val="center"/>
          </w:tcPr>
          <w:p>
            <w:pPr>
              <w:tabs>
                <w:tab w:val="left" w:pos="1418"/>
              </w:tabs>
              <w:spacing w:line="400" w:lineRule="exact"/>
              <w:jc w:val="left"/>
              <w:rPr>
                <w:rFonts w:hint="default" w:ascii="宋体" w:hAnsi="宋体"/>
                <w:szCs w:val="21"/>
                <w:lang w:val="en-US" w:eastAsia="zh-CN"/>
              </w:rPr>
            </w:pPr>
            <w:r>
              <w:rPr>
                <w:rFonts w:hint="eastAsia" w:ascii="宋体" w:hAnsi="宋体"/>
                <w:szCs w:val="21"/>
                <w:lang w:val="en-US" w:eastAsia="zh-CN"/>
              </w:rPr>
              <w:t>政策分</w:t>
            </w:r>
          </w:p>
        </w:tc>
        <w:tc>
          <w:tcPr>
            <w:tcW w:w="5648" w:type="dxa"/>
          </w:tcPr>
          <w:p>
            <w:pPr>
              <w:pStyle w:val="2"/>
              <w:ind w:left="0" w:leftChars="0" w:firstLine="0" w:firstLineChars="0"/>
              <w:rPr>
                <w:rFonts w:hint="eastAsia" w:ascii="宋体" w:hAnsi="宋体"/>
                <w:b w:val="0"/>
                <w:bCs w:val="0"/>
                <w:szCs w:val="21"/>
                <w:lang w:val="en-US" w:eastAsia="zh-CN"/>
              </w:rPr>
            </w:pPr>
            <w:r>
              <w:rPr>
                <w:rFonts w:hint="eastAsia" w:ascii="宋体" w:hAnsi="宋体"/>
                <w:b w:val="0"/>
                <w:bCs w:val="0"/>
                <w:szCs w:val="21"/>
                <w:lang w:val="en-US" w:eastAsia="zh-CN"/>
              </w:rPr>
              <w:t>1.投标人或所投产品按规定享受国家政策支持（扶持）的，每项得0.5分，最高得1分；</w:t>
            </w:r>
          </w:p>
          <w:p>
            <w:pPr>
              <w:pStyle w:val="2"/>
              <w:ind w:left="0" w:leftChars="0" w:firstLine="0" w:firstLineChars="0"/>
              <w:rPr>
                <w:rFonts w:hint="default" w:ascii="宋体" w:hAnsi="宋体"/>
                <w:b w:val="0"/>
                <w:bCs w:val="0"/>
                <w:szCs w:val="21"/>
                <w:lang w:val="en-US" w:eastAsia="zh-CN"/>
              </w:rPr>
            </w:pPr>
            <w:r>
              <w:rPr>
                <w:rFonts w:hint="eastAsia" w:ascii="宋体" w:hAnsi="宋体"/>
                <w:b w:val="0"/>
                <w:bCs w:val="0"/>
                <w:szCs w:val="21"/>
                <w:lang w:val="en-US" w:eastAsia="zh-CN"/>
              </w:rPr>
              <w:t>2.所投产品或其主要（核心）设备列入国家节能或环保产品目录的，每项得0.5分，最高得1分。</w:t>
            </w:r>
          </w:p>
        </w:tc>
        <w:tc>
          <w:tcPr>
            <w:tcW w:w="996" w:type="dxa"/>
            <w:vAlign w:val="center"/>
          </w:tcPr>
          <w:p>
            <w:pPr>
              <w:tabs>
                <w:tab w:val="left" w:pos="1418"/>
              </w:tabs>
              <w:spacing w:line="400" w:lineRule="exact"/>
              <w:jc w:val="left"/>
              <w:rPr>
                <w:rFonts w:hint="default" w:ascii="宋体" w:hAnsi="宋体"/>
                <w:szCs w:val="21"/>
                <w:lang w:val="en-US" w:eastAsia="zh-CN"/>
              </w:rPr>
            </w:pPr>
            <w:r>
              <w:rPr>
                <w:rFonts w:hint="eastAsia" w:ascii="宋体" w:hAnsi="宋体"/>
                <w:szCs w:val="21"/>
                <w:lang w:val="en-US" w:eastAsia="zh-CN"/>
              </w:rPr>
              <w:t>2分</w:t>
            </w:r>
          </w:p>
        </w:tc>
      </w:tr>
    </w:tbl>
    <w:p>
      <w:pPr>
        <w:pStyle w:val="15"/>
        <w:widowControl w:val="0"/>
        <w:adjustRightInd w:val="0"/>
        <w:snapToGrid w:val="0"/>
        <w:spacing w:before="0" w:beforeAutospacing="0" w:after="0" w:afterAutospacing="0"/>
        <w:rPr>
          <w:rFonts w:hint="default" w:ascii="Times New Roman" w:hAnsi="Times New Roman" w:eastAsia="黑体"/>
          <w:b/>
          <w:sz w:val="36"/>
          <w:szCs w:val="36"/>
          <w:lang w:val="en-US" w:eastAsia="zh-CN"/>
        </w:rPr>
      </w:pPr>
    </w:p>
    <w:p>
      <w:pPr>
        <w:pStyle w:val="15"/>
        <w:widowControl w:val="0"/>
        <w:adjustRightInd w:val="0"/>
        <w:snapToGrid w:val="0"/>
        <w:spacing w:before="0" w:beforeAutospacing="0" w:after="0" w:afterAutospacing="0"/>
        <w:rPr>
          <w:rFonts w:hint="eastAsia" w:ascii="Times New Roman" w:hAnsi="Times New Roman" w:eastAsia="黑体"/>
          <w:b w:val="0"/>
          <w:bCs/>
          <w:color w:val="auto"/>
          <w:sz w:val="32"/>
          <w:szCs w:val="32"/>
          <w:lang w:val="en-US" w:eastAsia="zh-CN"/>
        </w:rPr>
      </w:pPr>
      <w:r>
        <w:rPr>
          <w:rFonts w:hint="eastAsia" w:ascii="Times New Roman" w:hAnsi="Times New Roman" w:eastAsia="黑体"/>
          <w:b w:val="0"/>
          <w:bCs/>
          <w:color w:val="auto"/>
          <w:sz w:val="32"/>
          <w:szCs w:val="32"/>
          <w:lang w:val="en-US" w:eastAsia="zh-CN"/>
        </w:rPr>
        <w:t>标段六</w:t>
      </w:r>
    </w:p>
    <w:tbl>
      <w:tblPr>
        <w:tblStyle w:val="17"/>
        <w:tblW w:w="8640" w:type="dxa"/>
        <w:tblInd w:w="-1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7"/>
        <w:gridCol w:w="1269"/>
        <w:gridCol w:w="5648"/>
        <w:gridCol w:w="9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rPr>
        <w:tc>
          <w:tcPr>
            <w:tcW w:w="727" w:type="dxa"/>
          </w:tcPr>
          <w:p>
            <w:pPr>
              <w:tabs>
                <w:tab w:val="left" w:pos="1418"/>
              </w:tabs>
              <w:spacing w:line="400" w:lineRule="exact"/>
              <w:jc w:val="left"/>
              <w:rPr>
                <w:rFonts w:ascii="宋体" w:hAnsi="宋体"/>
                <w:szCs w:val="21"/>
              </w:rPr>
            </w:pPr>
            <w:r>
              <w:rPr>
                <w:rFonts w:hint="eastAsia" w:ascii="宋体" w:hAnsi="宋体"/>
                <w:szCs w:val="21"/>
              </w:rPr>
              <w:t>序号</w:t>
            </w:r>
          </w:p>
        </w:tc>
        <w:tc>
          <w:tcPr>
            <w:tcW w:w="1269" w:type="dxa"/>
          </w:tcPr>
          <w:p>
            <w:pPr>
              <w:tabs>
                <w:tab w:val="left" w:pos="1418"/>
              </w:tabs>
              <w:spacing w:line="400" w:lineRule="exact"/>
              <w:jc w:val="left"/>
              <w:rPr>
                <w:rFonts w:ascii="宋体" w:hAnsi="宋体"/>
                <w:szCs w:val="21"/>
              </w:rPr>
            </w:pPr>
            <w:r>
              <w:rPr>
                <w:rFonts w:hint="eastAsia" w:ascii="宋体" w:hAnsi="宋体"/>
                <w:szCs w:val="21"/>
              </w:rPr>
              <w:t>项目名称</w:t>
            </w:r>
          </w:p>
        </w:tc>
        <w:tc>
          <w:tcPr>
            <w:tcW w:w="5648" w:type="dxa"/>
          </w:tcPr>
          <w:p>
            <w:pPr>
              <w:tabs>
                <w:tab w:val="left" w:pos="1418"/>
              </w:tabs>
              <w:spacing w:line="400" w:lineRule="exact"/>
              <w:jc w:val="left"/>
              <w:rPr>
                <w:rFonts w:ascii="宋体" w:hAnsi="宋体"/>
                <w:szCs w:val="21"/>
              </w:rPr>
            </w:pPr>
            <w:r>
              <w:rPr>
                <w:rFonts w:hint="eastAsia" w:ascii="宋体" w:hAnsi="宋体"/>
                <w:szCs w:val="21"/>
              </w:rPr>
              <w:t>评分细则</w:t>
            </w:r>
          </w:p>
        </w:tc>
        <w:tc>
          <w:tcPr>
            <w:tcW w:w="996" w:type="dxa"/>
          </w:tcPr>
          <w:p>
            <w:pPr>
              <w:tabs>
                <w:tab w:val="left" w:pos="1418"/>
              </w:tabs>
              <w:spacing w:line="400" w:lineRule="exact"/>
              <w:jc w:val="left"/>
              <w:rPr>
                <w:rFonts w:ascii="宋体" w:hAnsi="宋体"/>
                <w:szCs w:val="21"/>
              </w:rPr>
            </w:pPr>
            <w:r>
              <w:rPr>
                <w:rFonts w:hint="eastAsia" w:ascii="宋体" w:hAnsi="宋体"/>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727" w:type="dxa"/>
            <w:vAlign w:val="center"/>
          </w:tcPr>
          <w:p>
            <w:pPr>
              <w:tabs>
                <w:tab w:val="left" w:pos="1418"/>
              </w:tabs>
              <w:spacing w:line="400" w:lineRule="exact"/>
              <w:jc w:val="left"/>
              <w:rPr>
                <w:rFonts w:ascii="宋体" w:hAnsi="宋体"/>
                <w:szCs w:val="21"/>
              </w:rPr>
            </w:pPr>
            <w:r>
              <w:rPr>
                <w:rFonts w:hint="eastAsia" w:ascii="宋体" w:hAnsi="宋体"/>
                <w:szCs w:val="21"/>
              </w:rPr>
              <w:t>1</w:t>
            </w:r>
          </w:p>
        </w:tc>
        <w:tc>
          <w:tcPr>
            <w:tcW w:w="1269" w:type="dxa"/>
            <w:vAlign w:val="center"/>
          </w:tcPr>
          <w:p>
            <w:pPr>
              <w:tabs>
                <w:tab w:val="left" w:pos="1418"/>
              </w:tabs>
              <w:spacing w:line="400" w:lineRule="exact"/>
              <w:jc w:val="left"/>
              <w:rPr>
                <w:rFonts w:hint="default" w:ascii="宋体" w:hAnsi="宋体" w:eastAsia="宋体"/>
                <w:szCs w:val="21"/>
                <w:lang w:val="en-US" w:eastAsia="zh-CN"/>
              </w:rPr>
            </w:pPr>
            <w:r>
              <w:rPr>
                <w:rFonts w:hint="eastAsia" w:ascii="宋体" w:hAnsi="宋体"/>
                <w:szCs w:val="21"/>
                <w:lang w:val="en-US" w:eastAsia="zh-CN"/>
              </w:rPr>
              <w:t>指标参数</w:t>
            </w:r>
          </w:p>
        </w:tc>
        <w:tc>
          <w:tcPr>
            <w:tcW w:w="5648" w:type="dxa"/>
          </w:tcPr>
          <w:p>
            <w:pPr>
              <w:tabs>
                <w:tab w:val="left" w:pos="1418"/>
              </w:tabs>
              <w:spacing w:line="400" w:lineRule="exact"/>
              <w:jc w:val="left"/>
              <w:rPr>
                <w:rFonts w:ascii="宋体" w:hAnsi="宋体"/>
                <w:szCs w:val="21"/>
              </w:rPr>
            </w:pPr>
            <w:r>
              <w:rPr>
                <w:rFonts w:hint="eastAsia" w:ascii="宋体" w:hAnsi="宋体"/>
                <w:szCs w:val="21"/>
              </w:rPr>
              <w:t>响应所有明确指标参数得2</w:t>
            </w:r>
            <w:r>
              <w:rPr>
                <w:rFonts w:hint="eastAsia" w:ascii="宋体" w:hAnsi="宋体"/>
                <w:szCs w:val="21"/>
                <w:lang w:val="en-US" w:eastAsia="zh-CN"/>
              </w:rPr>
              <w:t>4</w:t>
            </w:r>
            <w:r>
              <w:rPr>
                <w:rFonts w:hint="eastAsia" w:ascii="宋体" w:hAnsi="宋体"/>
                <w:szCs w:val="21"/>
              </w:rPr>
              <w:t>分。对非关键技术参数的偏离，每低于技术规格中任何一条性能要求的扣2-3分，扣完该项得分为止。非量化类的，若功能一样，表述方式不一样则为符合，量化类的由评标委员会视情况讨论决定。</w:t>
            </w:r>
          </w:p>
        </w:tc>
        <w:tc>
          <w:tcPr>
            <w:tcW w:w="996" w:type="dxa"/>
            <w:vAlign w:val="center"/>
          </w:tcPr>
          <w:p>
            <w:pPr>
              <w:tabs>
                <w:tab w:val="left" w:pos="1418"/>
              </w:tabs>
              <w:spacing w:line="400" w:lineRule="exact"/>
              <w:jc w:val="left"/>
              <w:rPr>
                <w:rFonts w:ascii="宋体" w:hAnsi="宋体"/>
                <w:szCs w:val="21"/>
              </w:rPr>
            </w:pPr>
            <w:r>
              <w:rPr>
                <w:rFonts w:hint="eastAsia" w:ascii="宋体" w:hAnsi="宋体"/>
                <w:szCs w:val="21"/>
                <w:lang w:val="en-US" w:eastAsia="zh-CN"/>
              </w:rPr>
              <w:t>24</w:t>
            </w:r>
            <w:r>
              <w:rPr>
                <w:rFonts w:hint="eastAsia" w:ascii="宋体" w:hAnsi="宋体"/>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727" w:type="dxa"/>
            <w:vAlign w:val="center"/>
          </w:tcPr>
          <w:p>
            <w:pPr>
              <w:tabs>
                <w:tab w:val="left" w:pos="1418"/>
              </w:tabs>
              <w:spacing w:line="400" w:lineRule="exact"/>
              <w:jc w:val="left"/>
              <w:rPr>
                <w:rFonts w:hint="eastAsia" w:ascii="宋体" w:hAnsi="宋体" w:eastAsia="宋体"/>
                <w:szCs w:val="21"/>
                <w:lang w:val="en-US" w:eastAsia="zh-CN"/>
              </w:rPr>
            </w:pPr>
            <w:r>
              <w:rPr>
                <w:rFonts w:hint="eastAsia" w:ascii="宋体" w:hAnsi="宋体"/>
                <w:szCs w:val="21"/>
                <w:lang w:val="en-US" w:eastAsia="zh-CN"/>
              </w:rPr>
              <w:t>2</w:t>
            </w:r>
          </w:p>
        </w:tc>
        <w:tc>
          <w:tcPr>
            <w:tcW w:w="1269" w:type="dxa"/>
            <w:vAlign w:val="center"/>
          </w:tcPr>
          <w:p>
            <w:pPr>
              <w:tabs>
                <w:tab w:val="left" w:pos="1418"/>
              </w:tabs>
              <w:spacing w:line="400" w:lineRule="exact"/>
              <w:jc w:val="left"/>
              <w:rPr>
                <w:rFonts w:hint="default" w:ascii="宋体" w:hAnsi="宋体"/>
                <w:szCs w:val="21"/>
                <w:lang w:val="en-US" w:eastAsia="zh-CN"/>
              </w:rPr>
            </w:pPr>
            <w:r>
              <w:rPr>
                <w:rFonts w:hint="eastAsia" w:ascii="宋体" w:hAnsi="宋体"/>
                <w:szCs w:val="21"/>
                <w:lang w:val="en-US" w:eastAsia="zh-CN"/>
              </w:rPr>
              <w:t>偏离程度</w:t>
            </w:r>
          </w:p>
        </w:tc>
        <w:tc>
          <w:tcPr>
            <w:tcW w:w="5648" w:type="dxa"/>
          </w:tcPr>
          <w:p>
            <w:pPr>
              <w:tabs>
                <w:tab w:val="left" w:pos="1418"/>
              </w:tabs>
              <w:spacing w:line="400" w:lineRule="exact"/>
              <w:jc w:val="left"/>
              <w:rPr>
                <w:rFonts w:hint="eastAsia" w:ascii="宋体" w:hAnsi="宋体"/>
                <w:szCs w:val="21"/>
              </w:rPr>
            </w:pPr>
            <w:r>
              <w:rPr>
                <w:rFonts w:hint="eastAsia" w:ascii="宋体" w:hAnsi="宋体"/>
                <w:szCs w:val="21"/>
              </w:rPr>
              <w:t>对性能指标、技术参数有实质性意义的正偏离或有先进程度的每项加0.5或1分；是否属正偏离或有先进程度由评审专家认定（最高得6分）。</w:t>
            </w:r>
          </w:p>
        </w:tc>
        <w:tc>
          <w:tcPr>
            <w:tcW w:w="996" w:type="dxa"/>
            <w:vAlign w:val="center"/>
          </w:tcPr>
          <w:p>
            <w:pPr>
              <w:tabs>
                <w:tab w:val="left" w:pos="1418"/>
              </w:tabs>
              <w:spacing w:line="400" w:lineRule="exact"/>
              <w:jc w:val="left"/>
              <w:rPr>
                <w:rFonts w:hint="default" w:ascii="宋体" w:hAnsi="宋体"/>
                <w:szCs w:val="21"/>
                <w:lang w:val="en-US" w:eastAsia="zh-CN"/>
              </w:rPr>
            </w:pPr>
            <w:r>
              <w:rPr>
                <w:rFonts w:hint="eastAsia" w:ascii="宋体" w:hAnsi="宋体"/>
                <w:szCs w:val="21"/>
                <w:lang w:val="en-US" w:eastAsia="zh-CN"/>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727" w:type="dxa"/>
            <w:vAlign w:val="center"/>
          </w:tcPr>
          <w:p>
            <w:pPr>
              <w:tabs>
                <w:tab w:val="left" w:pos="1418"/>
              </w:tabs>
              <w:spacing w:line="400" w:lineRule="exact"/>
              <w:jc w:val="left"/>
              <w:rPr>
                <w:rFonts w:hint="eastAsia" w:ascii="宋体" w:hAnsi="宋体" w:eastAsia="宋体"/>
                <w:szCs w:val="21"/>
                <w:lang w:val="en-US" w:eastAsia="zh-CN"/>
              </w:rPr>
            </w:pPr>
            <w:r>
              <w:rPr>
                <w:rFonts w:hint="eastAsia" w:ascii="宋体" w:hAnsi="宋体"/>
                <w:szCs w:val="21"/>
                <w:lang w:val="en-US" w:eastAsia="zh-CN"/>
              </w:rPr>
              <w:t>3</w:t>
            </w:r>
          </w:p>
        </w:tc>
        <w:tc>
          <w:tcPr>
            <w:tcW w:w="1269" w:type="dxa"/>
            <w:vAlign w:val="center"/>
          </w:tcPr>
          <w:p>
            <w:pPr>
              <w:tabs>
                <w:tab w:val="left" w:pos="1418"/>
              </w:tabs>
              <w:spacing w:line="400" w:lineRule="exact"/>
              <w:jc w:val="left"/>
              <w:rPr>
                <w:rFonts w:hint="default" w:ascii="宋体" w:hAnsi="宋体"/>
                <w:szCs w:val="21"/>
                <w:lang w:val="en-US" w:eastAsia="zh-CN"/>
              </w:rPr>
            </w:pPr>
            <w:r>
              <w:rPr>
                <w:rFonts w:hint="eastAsia" w:ascii="宋体" w:hAnsi="宋体"/>
                <w:szCs w:val="21"/>
                <w:lang w:val="en-US" w:eastAsia="zh-CN"/>
              </w:rPr>
              <w:t>文件证明</w:t>
            </w:r>
          </w:p>
        </w:tc>
        <w:tc>
          <w:tcPr>
            <w:tcW w:w="5648" w:type="dxa"/>
          </w:tcPr>
          <w:p>
            <w:pPr>
              <w:tabs>
                <w:tab w:val="left" w:pos="1418"/>
              </w:tabs>
              <w:spacing w:line="400" w:lineRule="exact"/>
              <w:jc w:val="left"/>
              <w:rPr>
                <w:rFonts w:hint="eastAsia" w:ascii="宋体" w:hAnsi="宋体" w:eastAsia="宋体"/>
                <w:szCs w:val="21"/>
                <w:lang w:eastAsia="zh-CN"/>
              </w:rPr>
            </w:pPr>
            <w:r>
              <w:rPr>
                <w:rFonts w:hint="eastAsia" w:ascii="宋体" w:hAnsi="宋体"/>
                <w:szCs w:val="21"/>
              </w:rPr>
              <w:t>提供设备的详细性能指标、参数、品牌、型号及证明货物质量合格及符合招标需求的证明文件</w:t>
            </w:r>
            <w:r>
              <w:rPr>
                <w:rFonts w:hint="eastAsia" w:ascii="宋体" w:hAnsi="宋体"/>
                <w:szCs w:val="21"/>
                <w:lang w:eastAsia="zh-CN"/>
              </w:rPr>
              <w:t>（</w:t>
            </w:r>
            <w:r>
              <w:rPr>
                <w:rFonts w:hint="eastAsia" w:ascii="宋体" w:hAnsi="宋体"/>
                <w:szCs w:val="21"/>
                <w:lang w:val="en-US" w:eastAsia="zh-CN"/>
              </w:rPr>
              <w:t>0-3分</w:t>
            </w:r>
            <w:r>
              <w:rPr>
                <w:rFonts w:hint="eastAsia" w:ascii="宋体" w:hAnsi="宋体"/>
                <w:szCs w:val="21"/>
                <w:lang w:eastAsia="zh-CN"/>
              </w:rPr>
              <w:t>）。</w:t>
            </w:r>
          </w:p>
        </w:tc>
        <w:tc>
          <w:tcPr>
            <w:tcW w:w="996" w:type="dxa"/>
            <w:vAlign w:val="center"/>
          </w:tcPr>
          <w:p>
            <w:pPr>
              <w:tabs>
                <w:tab w:val="left" w:pos="1418"/>
              </w:tabs>
              <w:spacing w:line="400" w:lineRule="exact"/>
              <w:jc w:val="left"/>
              <w:rPr>
                <w:rFonts w:hint="default" w:ascii="宋体" w:hAnsi="宋体"/>
                <w:szCs w:val="21"/>
                <w:lang w:val="en-US" w:eastAsia="zh-CN"/>
              </w:rPr>
            </w:pPr>
            <w:r>
              <w:rPr>
                <w:rFonts w:hint="eastAsia" w:ascii="宋体" w:hAnsi="宋体"/>
                <w:szCs w:val="21"/>
                <w:lang w:val="en-US" w:eastAsia="zh-CN"/>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727" w:type="dxa"/>
            <w:vAlign w:val="center"/>
          </w:tcPr>
          <w:p>
            <w:pPr>
              <w:tabs>
                <w:tab w:val="left" w:pos="1418"/>
              </w:tabs>
              <w:spacing w:line="400" w:lineRule="exact"/>
              <w:jc w:val="left"/>
              <w:rPr>
                <w:rFonts w:hint="default" w:ascii="宋体" w:hAnsi="宋体"/>
                <w:szCs w:val="21"/>
                <w:lang w:val="en-US" w:eastAsia="zh-CN"/>
              </w:rPr>
            </w:pPr>
            <w:r>
              <w:rPr>
                <w:rFonts w:hint="eastAsia" w:ascii="宋体" w:hAnsi="宋体"/>
                <w:szCs w:val="21"/>
                <w:lang w:val="en-US" w:eastAsia="zh-CN"/>
              </w:rPr>
              <w:t>4</w:t>
            </w:r>
          </w:p>
        </w:tc>
        <w:tc>
          <w:tcPr>
            <w:tcW w:w="1269" w:type="dxa"/>
            <w:vAlign w:val="center"/>
          </w:tcPr>
          <w:p>
            <w:pPr>
              <w:tabs>
                <w:tab w:val="left" w:pos="1418"/>
              </w:tabs>
              <w:spacing w:line="400" w:lineRule="exact"/>
              <w:jc w:val="left"/>
              <w:rPr>
                <w:rFonts w:hint="default" w:ascii="宋体" w:hAnsi="宋体"/>
                <w:szCs w:val="21"/>
                <w:lang w:val="en-US" w:eastAsia="zh-CN"/>
              </w:rPr>
            </w:pPr>
            <w:r>
              <w:rPr>
                <w:rFonts w:hint="eastAsia" w:ascii="宋体" w:hAnsi="宋体"/>
                <w:szCs w:val="21"/>
                <w:lang w:val="en-US" w:eastAsia="zh-CN"/>
              </w:rPr>
              <w:t>配套软件</w:t>
            </w:r>
          </w:p>
        </w:tc>
        <w:tc>
          <w:tcPr>
            <w:tcW w:w="5648" w:type="dxa"/>
          </w:tcPr>
          <w:p>
            <w:pPr>
              <w:tabs>
                <w:tab w:val="left" w:pos="1418"/>
              </w:tabs>
              <w:spacing w:line="400" w:lineRule="exact"/>
              <w:jc w:val="left"/>
              <w:rPr>
                <w:rFonts w:hint="default" w:ascii="宋体" w:hAnsi="宋体"/>
                <w:szCs w:val="21"/>
                <w:lang w:val="en-US" w:eastAsia="zh-CN"/>
              </w:rPr>
            </w:pPr>
            <w:r>
              <w:rPr>
                <w:rFonts w:hint="eastAsia" w:ascii="宋体" w:hAnsi="宋体"/>
                <w:szCs w:val="21"/>
                <w:lang w:val="en-US" w:eastAsia="zh-CN"/>
              </w:rPr>
              <w:t>提供配套软件界面截图，专家依据各软件的详细介绍与功能展示进行打分。（0-4分）</w:t>
            </w:r>
          </w:p>
        </w:tc>
        <w:tc>
          <w:tcPr>
            <w:tcW w:w="996" w:type="dxa"/>
            <w:vAlign w:val="center"/>
          </w:tcPr>
          <w:p>
            <w:pPr>
              <w:tabs>
                <w:tab w:val="left" w:pos="1418"/>
              </w:tabs>
              <w:spacing w:line="400" w:lineRule="exact"/>
              <w:jc w:val="left"/>
              <w:rPr>
                <w:rFonts w:hint="default" w:ascii="宋体" w:hAnsi="宋体"/>
                <w:szCs w:val="21"/>
                <w:lang w:val="en-US" w:eastAsia="zh-CN"/>
              </w:rPr>
            </w:pPr>
            <w:r>
              <w:rPr>
                <w:rFonts w:hint="eastAsia" w:ascii="宋体" w:hAnsi="宋体"/>
                <w:szCs w:val="21"/>
                <w:lang w:val="en-US" w:eastAsia="zh-CN"/>
              </w:rPr>
              <w:t>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727" w:type="dxa"/>
            <w:vAlign w:val="center"/>
          </w:tcPr>
          <w:p>
            <w:pPr>
              <w:tabs>
                <w:tab w:val="left" w:pos="1418"/>
              </w:tabs>
              <w:spacing w:line="400" w:lineRule="exact"/>
              <w:jc w:val="left"/>
              <w:rPr>
                <w:rFonts w:hint="eastAsia" w:ascii="宋体" w:hAnsi="宋体" w:eastAsia="宋体"/>
                <w:szCs w:val="21"/>
                <w:lang w:val="en-US" w:eastAsia="zh-CN"/>
              </w:rPr>
            </w:pPr>
            <w:r>
              <w:rPr>
                <w:rFonts w:hint="eastAsia" w:ascii="宋体" w:hAnsi="宋体"/>
                <w:szCs w:val="21"/>
                <w:lang w:val="en-US" w:eastAsia="zh-CN"/>
              </w:rPr>
              <w:t>5</w:t>
            </w:r>
          </w:p>
        </w:tc>
        <w:tc>
          <w:tcPr>
            <w:tcW w:w="1269" w:type="dxa"/>
            <w:vAlign w:val="center"/>
          </w:tcPr>
          <w:p>
            <w:pPr>
              <w:tabs>
                <w:tab w:val="left" w:pos="1418"/>
              </w:tabs>
              <w:spacing w:line="400" w:lineRule="exact"/>
              <w:jc w:val="left"/>
              <w:rPr>
                <w:rFonts w:hint="default" w:ascii="宋体" w:hAnsi="宋体"/>
                <w:szCs w:val="21"/>
                <w:lang w:val="en-US" w:eastAsia="zh-CN"/>
              </w:rPr>
            </w:pPr>
            <w:r>
              <w:rPr>
                <w:rFonts w:hint="eastAsia" w:ascii="宋体" w:hAnsi="宋体"/>
                <w:szCs w:val="21"/>
                <w:lang w:val="en-US" w:eastAsia="zh-CN"/>
              </w:rPr>
              <w:t>产品性能</w:t>
            </w:r>
          </w:p>
        </w:tc>
        <w:tc>
          <w:tcPr>
            <w:tcW w:w="5648" w:type="dxa"/>
          </w:tcPr>
          <w:p>
            <w:pPr>
              <w:tabs>
                <w:tab w:val="left" w:pos="1418"/>
              </w:tabs>
              <w:spacing w:line="400" w:lineRule="exact"/>
              <w:jc w:val="left"/>
              <w:rPr>
                <w:rFonts w:hint="default" w:ascii="宋体" w:hAnsi="宋体" w:eastAsia="宋体"/>
                <w:szCs w:val="21"/>
                <w:lang w:val="en-US" w:eastAsia="zh-CN"/>
              </w:rPr>
            </w:pPr>
            <w:r>
              <w:rPr>
                <w:rFonts w:hint="eastAsia" w:ascii="宋体" w:hAnsi="宋体"/>
                <w:szCs w:val="21"/>
                <w:lang w:val="en-US" w:eastAsia="zh-CN"/>
              </w:rPr>
              <w:t>根据参投产品的稳定性、实用性、扩展性和投标产品在行业的排名和知名度等情况，由专家酌情打分。</w:t>
            </w:r>
          </w:p>
        </w:tc>
        <w:tc>
          <w:tcPr>
            <w:tcW w:w="996" w:type="dxa"/>
            <w:vAlign w:val="center"/>
          </w:tcPr>
          <w:p>
            <w:pPr>
              <w:tabs>
                <w:tab w:val="left" w:pos="1418"/>
              </w:tabs>
              <w:spacing w:line="400" w:lineRule="exact"/>
              <w:jc w:val="left"/>
              <w:rPr>
                <w:rFonts w:hint="default" w:ascii="宋体" w:hAnsi="宋体"/>
                <w:szCs w:val="21"/>
                <w:lang w:val="en-US" w:eastAsia="zh-CN"/>
              </w:rPr>
            </w:pPr>
            <w:r>
              <w:rPr>
                <w:rFonts w:hint="eastAsia" w:ascii="宋体" w:hAnsi="宋体"/>
                <w:szCs w:val="21"/>
                <w:lang w:val="en-US" w:eastAsia="zh-CN"/>
              </w:rPr>
              <w:t>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727" w:type="dxa"/>
            <w:vAlign w:val="center"/>
          </w:tcPr>
          <w:p>
            <w:pPr>
              <w:tabs>
                <w:tab w:val="left" w:pos="1418"/>
              </w:tabs>
              <w:spacing w:line="400" w:lineRule="exact"/>
              <w:jc w:val="left"/>
              <w:rPr>
                <w:rFonts w:hint="default" w:ascii="宋体" w:hAnsi="宋体" w:eastAsia="宋体"/>
                <w:szCs w:val="21"/>
                <w:lang w:val="en-US" w:eastAsia="zh-CN"/>
              </w:rPr>
            </w:pPr>
            <w:r>
              <w:rPr>
                <w:rFonts w:hint="eastAsia" w:ascii="宋体" w:hAnsi="宋体"/>
                <w:szCs w:val="21"/>
                <w:lang w:val="en-US" w:eastAsia="zh-CN"/>
              </w:rPr>
              <w:t>6</w:t>
            </w:r>
          </w:p>
        </w:tc>
        <w:tc>
          <w:tcPr>
            <w:tcW w:w="1269" w:type="dxa"/>
            <w:vAlign w:val="center"/>
          </w:tcPr>
          <w:p>
            <w:pPr>
              <w:tabs>
                <w:tab w:val="left" w:pos="1418"/>
              </w:tabs>
              <w:spacing w:line="400" w:lineRule="exact"/>
              <w:jc w:val="left"/>
              <w:rPr>
                <w:rFonts w:hint="default" w:ascii="宋体" w:hAnsi="宋体"/>
                <w:szCs w:val="21"/>
                <w:lang w:val="en-US" w:eastAsia="zh-CN"/>
              </w:rPr>
            </w:pPr>
            <w:r>
              <w:rPr>
                <w:rFonts w:hint="eastAsia" w:ascii="宋体" w:hAnsi="宋体"/>
                <w:szCs w:val="21"/>
                <w:lang w:val="en-US" w:eastAsia="zh-CN"/>
              </w:rPr>
              <w:t>人力安排</w:t>
            </w:r>
          </w:p>
        </w:tc>
        <w:tc>
          <w:tcPr>
            <w:tcW w:w="5648" w:type="dxa"/>
          </w:tcPr>
          <w:p>
            <w:pPr>
              <w:tabs>
                <w:tab w:val="left" w:pos="1418"/>
              </w:tabs>
              <w:spacing w:line="400" w:lineRule="exact"/>
              <w:jc w:val="left"/>
              <w:rPr>
                <w:rFonts w:hint="default" w:ascii="宋体" w:hAnsi="宋体" w:eastAsia="宋体"/>
                <w:szCs w:val="21"/>
                <w:lang w:val="en-US" w:eastAsia="zh-CN"/>
              </w:rPr>
            </w:pPr>
            <w:r>
              <w:rPr>
                <w:rFonts w:hint="eastAsia" w:ascii="宋体" w:hAnsi="宋体"/>
                <w:szCs w:val="21"/>
                <w:lang w:val="en-US" w:eastAsia="zh-CN"/>
              </w:rPr>
              <w:t>保证项目实施的技术力量和人力资源安排：根据本项目需求状况，项目实施技术力量的人力资源安排充足得2-3分，技术力量欠缺、人力资源安排不足最高得1分。</w:t>
            </w:r>
          </w:p>
        </w:tc>
        <w:tc>
          <w:tcPr>
            <w:tcW w:w="996" w:type="dxa"/>
            <w:vAlign w:val="center"/>
          </w:tcPr>
          <w:p>
            <w:pPr>
              <w:tabs>
                <w:tab w:val="left" w:pos="1418"/>
              </w:tabs>
              <w:spacing w:line="400" w:lineRule="exact"/>
              <w:jc w:val="left"/>
              <w:rPr>
                <w:rFonts w:hint="default" w:ascii="宋体" w:hAnsi="宋体"/>
                <w:szCs w:val="21"/>
                <w:lang w:val="en-US" w:eastAsia="zh-CN"/>
              </w:rPr>
            </w:pPr>
            <w:r>
              <w:rPr>
                <w:rFonts w:hint="eastAsia" w:ascii="宋体" w:hAnsi="宋体"/>
                <w:szCs w:val="21"/>
                <w:lang w:val="en-US" w:eastAsia="zh-CN"/>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727" w:type="dxa"/>
            <w:vAlign w:val="center"/>
          </w:tcPr>
          <w:p>
            <w:pPr>
              <w:tabs>
                <w:tab w:val="left" w:pos="1418"/>
              </w:tabs>
              <w:spacing w:line="400" w:lineRule="exact"/>
              <w:jc w:val="left"/>
              <w:rPr>
                <w:rFonts w:hint="eastAsia" w:ascii="宋体" w:hAnsi="宋体" w:eastAsia="宋体"/>
                <w:szCs w:val="21"/>
                <w:lang w:val="en-US" w:eastAsia="zh-CN"/>
              </w:rPr>
            </w:pPr>
            <w:r>
              <w:rPr>
                <w:rFonts w:hint="eastAsia" w:ascii="宋体" w:hAnsi="宋体"/>
                <w:szCs w:val="21"/>
                <w:lang w:val="en-US" w:eastAsia="zh-CN"/>
              </w:rPr>
              <w:t>7</w:t>
            </w:r>
          </w:p>
        </w:tc>
        <w:tc>
          <w:tcPr>
            <w:tcW w:w="1269" w:type="dxa"/>
            <w:vAlign w:val="center"/>
          </w:tcPr>
          <w:p>
            <w:pPr>
              <w:tabs>
                <w:tab w:val="left" w:pos="1418"/>
              </w:tabs>
              <w:spacing w:line="400" w:lineRule="exact"/>
              <w:jc w:val="left"/>
              <w:rPr>
                <w:rFonts w:hint="default" w:ascii="宋体" w:hAnsi="宋体"/>
                <w:szCs w:val="21"/>
                <w:lang w:val="en-US" w:eastAsia="zh-CN"/>
              </w:rPr>
            </w:pPr>
            <w:r>
              <w:rPr>
                <w:rFonts w:hint="eastAsia" w:ascii="宋体" w:hAnsi="宋体"/>
                <w:szCs w:val="21"/>
                <w:lang w:val="en-US" w:eastAsia="zh-CN"/>
              </w:rPr>
              <w:t>业绩</w:t>
            </w:r>
          </w:p>
        </w:tc>
        <w:tc>
          <w:tcPr>
            <w:tcW w:w="5648" w:type="dxa"/>
          </w:tcPr>
          <w:p>
            <w:pPr>
              <w:tabs>
                <w:tab w:val="left" w:pos="1418"/>
              </w:tabs>
              <w:spacing w:line="400" w:lineRule="exact"/>
              <w:jc w:val="left"/>
              <w:rPr>
                <w:rFonts w:hint="eastAsia" w:ascii="宋体" w:hAnsi="宋体"/>
                <w:szCs w:val="21"/>
              </w:rPr>
            </w:pPr>
            <w:r>
              <w:rPr>
                <w:rFonts w:hint="eastAsia" w:ascii="宋体" w:hAnsi="宋体"/>
                <w:szCs w:val="21"/>
              </w:rPr>
              <w:t>投标人提供从201</w:t>
            </w:r>
            <w:r>
              <w:rPr>
                <w:rFonts w:hint="eastAsia" w:ascii="宋体" w:hAnsi="宋体"/>
                <w:szCs w:val="21"/>
                <w:lang w:val="en-US" w:eastAsia="zh-CN"/>
              </w:rPr>
              <w:t>7</w:t>
            </w:r>
            <w:r>
              <w:rPr>
                <w:rFonts w:hint="eastAsia" w:ascii="宋体" w:hAnsi="宋体"/>
                <w:szCs w:val="21"/>
              </w:rPr>
              <w:t>年以来获得的同类项目合同：单个合同每个得1分，最高得6分。单个合同不重复计分，以内容清楚、盖章齐全的合同为依据。是否属于同类项目由评标委员会认定。</w:t>
            </w:r>
          </w:p>
        </w:tc>
        <w:tc>
          <w:tcPr>
            <w:tcW w:w="996" w:type="dxa"/>
            <w:vAlign w:val="center"/>
          </w:tcPr>
          <w:p>
            <w:pPr>
              <w:tabs>
                <w:tab w:val="left" w:pos="1418"/>
              </w:tabs>
              <w:spacing w:line="400" w:lineRule="exact"/>
              <w:jc w:val="left"/>
              <w:rPr>
                <w:rFonts w:hint="default" w:ascii="宋体" w:hAnsi="宋体"/>
                <w:szCs w:val="21"/>
                <w:lang w:val="en-US" w:eastAsia="zh-CN"/>
              </w:rPr>
            </w:pPr>
            <w:r>
              <w:rPr>
                <w:rFonts w:hint="eastAsia" w:ascii="宋体" w:hAnsi="宋体"/>
                <w:szCs w:val="21"/>
                <w:lang w:val="en-US" w:eastAsia="zh-CN"/>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727" w:type="dxa"/>
            <w:vAlign w:val="center"/>
          </w:tcPr>
          <w:p>
            <w:pPr>
              <w:tabs>
                <w:tab w:val="left" w:pos="1418"/>
              </w:tabs>
              <w:spacing w:line="400" w:lineRule="exact"/>
              <w:jc w:val="left"/>
              <w:rPr>
                <w:rFonts w:hint="eastAsia" w:ascii="宋体" w:hAnsi="宋体" w:eastAsia="宋体"/>
                <w:szCs w:val="21"/>
                <w:lang w:val="en-US" w:eastAsia="zh-CN"/>
              </w:rPr>
            </w:pPr>
            <w:r>
              <w:rPr>
                <w:rFonts w:hint="eastAsia" w:ascii="宋体" w:hAnsi="宋体"/>
                <w:szCs w:val="21"/>
                <w:lang w:val="en-US" w:eastAsia="zh-CN"/>
              </w:rPr>
              <w:t>8</w:t>
            </w:r>
          </w:p>
        </w:tc>
        <w:tc>
          <w:tcPr>
            <w:tcW w:w="1269" w:type="dxa"/>
            <w:vAlign w:val="center"/>
          </w:tcPr>
          <w:p>
            <w:pPr>
              <w:tabs>
                <w:tab w:val="left" w:pos="1418"/>
              </w:tabs>
              <w:spacing w:line="400" w:lineRule="exact"/>
              <w:jc w:val="left"/>
              <w:rPr>
                <w:rFonts w:hint="default" w:ascii="宋体" w:hAnsi="宋体"/>
                <w:szCs w:val="21"/>
                <w:lang w:val="en-US" w:eastAsia="zh-CN"/>
              </w:rPr>
            </w:pPr>
            <w:r>
              <w:rPr>
                <w:rFonts w:hint="eastAsia" w:ascii="宋体" w:hAnsi="宋体"/>
                <w:szCs w:val="21"/>
                <w:lang w:val="en-US" w:eastAsia="zh-CN"/>
              </w:rPr>
              <w:t>安装措施</w:t>
            </w:r>
          </w:p>
        </w:tc>
        <w:tc>
          <w:tcPr>
            <w:tcW w:w="5648" w:type="dxa"/>
          </w:tcPr>
          <w:p>
            <w:pPr>
              <w:tabs>
                <w:tab w:val="left" w:pos="1418"/>
              </w:tabs>
              <w:spacing w:line="400" w:lineRule="exact"/>
              <w:jc w:val="left"/>
              <w:rPr>
                <w:rFonts w:hint="eastAsia" w:ascii="宋体" w:hAnsi="宋体"/>
                <w:szCs w:val="21"/>
              </w:rPr>
            </w:pPr>
            <w:r>
              <w:rPr>
                <w:rFonts w:hint="eastAsia" w:ascii="宋体" w:hAnsi="宋体"/>
                <w:b/>
                <w:bCs/>
                <w:szCs w:val="21"/>
              </w:rPr>
              <w:t>供货、安装、调试、验收的方案和措施</w:t>
            </w:r>
            <w:r>
              <w:rPr>
                <w:rFonts w:hint="eastAsia" w:ascii="宋体" w:hAnsi="宋体"/>
                <w:szCs w:val="21"/>
              </w:rPr>
              <w:t>：根据所投设备的供货、安装、调试、验收标准及方案等（方案应具体、详细、可行，有利于项目实施；安装、调试及验收标准应科学、合理，符合国家相关标准及规定）进行打分。方案科学、合理的</w:t>
            </w:r>
            <w:r>
              <w:rPr>
                <w:rFonts w:hint="eastAsia" w:ascii="宋体" w:hAnsi="宋体"/>
                <w:szCs w:val="21"/>
                <w:lang w:val="en-US" w:eastAsia="zh-CN"/>
              </w:rPr>
              <w:t>5-6</w:t>
            </w:r>
            <w:r>
              <w:rPr>
                <w:rFonts w:hint="eastAsia" w:ascii="宋体" w:hAnsi="宋体"/>
                <w:szCs w:val="21"/>
              </w:rPr>
              <w:t>分，方案科学性合理性一般的</w:t>
            </w:r>
            <w:r>
              <w:rPr>
                <w:rFonts w:hint="eastAsia" w:ascii="宋体" w:hAnsi="宋体"/>
                <w:szCs w:val="21"/>
                <w:lang w:val="en-US" w:eastAsia="zh-CN"/>
              </w:rPr>
              <w:t>3-4</w:t>
            </w:r>
            <w:r>
              <w:rPr>
                <w:rFonts w:hint="eastAsia" w:ascii="宋体" w:hAnsi="宋体"/>
                <w:szCs w:val="21"/>
              </w:rPr>
              <w:t>分，合理性较差的0-</w:t>
            </w:r>
            <w:r>
              <w:rPr>
                <w:rFonts w:hint="eastAsia" w:ascii="宋体" w:hAnsi="宋体"/>
                <w:szCs w:val="21"/>
                <w:lang w:val="en-US" w:eastAsia="zh-CN"/>
              </w:rPr>
              <w:t>2</w:t>
            </w:r>
            <w:r>
              <w:rPr>
                <w:rFonts w:hint="eastAsia" w:ascii="宋体" w:hAnsi="宋体"/>
                <w:szCs w:val="21"/>
              </w:rPr>
              <w:t>分。</w:t>
            </w:r>
          </w:p>
        </w:tc>
        <w:tc>
          <w:tcPr>
            <w:tcW w:w="996" w:type="dxa"/>
            <w:vAlign w:val="center"/>
          </w:tcPr>
          <w:p>
            <w:pPr>
              <w:tabs>
                <w:tab w:val="left" w:pos="1418"/>
              </w:tabs>
              <w:spacing w:line="400" w:lineRule="exact"/>
              <w:jc w:val="left"/>
              <w:rPr>
                <w:rFonts w:hint="default" w:ascii="宋体" w:hAnsi="宋体"/>
                <w:szCs w:val="21"/>
                <w:lang w:val="en-US" w:eastAsia="zh-CN"/>
              </w:rPr>
            </w:pPr>
            <w:r>
              <w:rPr>
                <w:rFonts w:hint="eastAsia" w:ascii="宋体" w:hAnsi="宋体"/>
                <w:szCs w:val="21"/>
                <w:lang w:val="en-US" w:eastAsia="zh-CN"/>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727" w:type="dxa"/>
            <w:vAlign w:val="center"/>
          </w:tcPr>
          <w:p>
            <w:pPr>
              <w:tabs>
                <w:tab w:val="left" w:pos="1418"/>
              </w:tabs>
              <w:spacing w:line="400" w:lineRule="exact"/>
              <w:jc w:val="left"/>
              <w:rPr>
                <w:rFonts w:hint="eastAsia" w:ascii="宋体" w:hAnsi="宋体" w:eastAsia="宋体"/>
                <w:szCs w:val="21"/>
                <w:lang w:val="en-US" w:eastAsia="zh-CN"/>
              </w:rPr>
            </w:pPr>
            <w:r>
              <w:rPr>
                <w:rFonts w:hint="eastAsia" w:ascii="宋体" w:hAnsi="宋体"/>
                <w:szCs w:val="21"/>
                <w:lang w:val="en-US" w:eastAsia="zh-CN"/>
              </w:rPr>
              <w:t>9</w:t>
            </w:r>
          </w:p>
        </w:tc>
        <w:tc>
          <w:tcPr>
            <w:tcW w:w="1269" w:type="dxa"/>
            <w:vAlign w:val="center"/>
          </w:tcPr>
          <w:p>
            <w:pPr>
              <w:tabs>
                <w:tab w:val="left" w:pos="1418"/>
              </w:tabs>
              <w:spacing w:line="400" w:lineRule="exact"/>
              <w:jc w:val="left"/>
              <w:rPr>
                <w:rFonts w:hint="default" w:ascii="宋体" w:hAnsi="宋体"/>
                <w:szCs w:val="21"/>
                <w:lang w:val="en-US" w:eastAsia="zh-CN"/>
              </w:rPr>
            </w:pPr>
            <w:r>
              <w:rPr>
                <w:rFonts w:hint="eastAsia" w:ascii="宋体" w:hAnsi="宋体"/>
                <w:szCs w:val="21"/>
                <w:lang w:val="en-US" w:eastAsia="zh-CN"/>
              </w:rPr>
              <w:t>售后服务</w:t>
            </w:r>
          </w:p>
        </w:tc>
        <w:tc>
          <w:tcPr>
            <w:tcW w:w="5648" w:type="dxa"/>
          </w:tcPr>
          <w:p>
            <w:pPr>
              <w:numPr>
                <w:ilvl w:val="0"/>
                <w:numId w:val="0"/>
              </w:numPr>
              <w:tabs>
                <w:tab w:val="left" w:pos="1418"/>
              </w:tabs>
              <w:spacing w:line="400" w:lineRule="exact"/>
              <w:jc w:val="left"/>
              <w:rPr>
                <w:rFonts w:hint="eastAsia"/>
              </w:rPr>
            </w:pPr>
            <w:r>
              <w:rPr>
                <w:rFonts w:hint="eastAsia"/>
                <w:lang w:val="en-US" w:eastAsia="zh-CN"/>
              </w:rPr>
              <w:t>1.</w:t>
            </w:r>
            <w:r>
              <w:rPr>
                <w:rFonts w:hint="eastAsia"/>
              </w:rPr>
              <w:t>依据投标人的“三包”承诺、免费质保及售后服务方案和措施得0-3分；</w:t>
            </w:r>
          </w:p>
          <w:p>
            <w:pPr>
              <w:numPr>
                <w:ilvl w:val="0"/>
                <w:numId w:val="0"/>
              </w:numPr>
              <w:tabs>
                <w:tab w:val="left" w:pos="1418"/>
              </w:tabs>
              <w:spacing w:line="400" w:lineRule="exact"/>
              <w:jc w:val="left"/>
              <w:rPr>
                <w:rFonts w:hint="eastAsia"/>
              </w:rPr>
            </w:pPr>
            <w:r>
              <w:rPr>
                <w:rFonts w:hint="eastAsia"/>
                <w:lang w:val="en-US" w:eastAsia="zh-CN"/>
              </w:rPr>
              <w:t>2.</w:t>
            </w:r>
            <w:r>
              <w:rPr>
                <w:rFonts w:hint="eastAsia"/>
              </w:rPr>
              <w:t>质保期在响应招标文件的基础上每增加一年加1分（最多加</w:t>
            </w:r>
            <w:r>
              <w:rPr>
                <w:rFonts w:hint="eastAsia"/>
                <w:lang w:val="en-US" w:eastAsia="zh-CN"/>
              </w:rPr>
              <w:t>3</w:t>
            </w:r>
            <w:r>
              <w:rPr>
                <w:rFonts w:hint="eastAsia"/>
              </w:rPr>
              <w:t>分）；</w:t>
            </w:r>
          </w:p>
          <w:p>
            <w:pPr>
              <w:pStyle w:val="2"/>
              <w:ind w:left="0" w:leftChars="0" w:firstLine="0" w:firstLineChars="0"/>
              <w:rPr>
                <w:rFonts w:hint="eastAsia" w:ascii="宋体" w:hAnsi="宋体"/>
                <w:b w:val="0"/>
                <w:bCs w:val="0"/>
                <w:szCs w:val="21"/>
                <w:lang w:val="en-US" w:eastAsia="zh-CN"/>
              </w:rPr>
            </w:pPr>
            <w:r>
              <w:rPr>
                <w:rFonts w:hint="eastAsia" w:ascii="宋体" w:hAnsi="宋体"/>
                <w:b w:val="0"/>
                <w:bCs w:val="0"/>
                <w:szCs w:val="21"/>
                <w:lang w:val="en-US" w:eastAsia="zh-CN"/>
              </w:rPr>
              <w:t>3.供应商在金华市区范围内设有售后服务网点的得2分，在浙江省范围内设有售后网点的得1分。（不重复计分）</w:t>
            </w:r>
          </w:p>
          <w:p>
            <w:pPr>
              <w:pStyle w:val="2"/>
              <w:ind w:left="0" w:leftChars="0" w:firstLine="0" w:firstLineChars="0"/>
              <w:rPr>
                <w:rFonts w:hint="default" w:eastAsia="宋体"/>
                <w:lang w:val="en-US" w:eastAsia="zh-CN"/>
              </w:rPr>
            </w:pPr>
            <w:r>
              <w:rPr>
                <w:rFonts w:hint="eastAsia" w:ascii="宋体" w:hAnsi="宋体"/>
                <w:b w:val="0"/>
                <w:bCs w:val="0"/>
                <w:szCs w:val="21"/>
                <w:lang w:val="en-US" w:eastAsia="zh-CN"/>
              </w:rPr>
              <w:t>供应商在4小时以内售后服务响应的得1分。超过4小时的不得分。</w:t>
            </w:r>
          </w:p>
        </w:tc>
        <w:tc>
          <w:tcPr>
            <w:tcW w:w="996" w:type="dxa"/>
            <w:vAlign w:val="center"/>
          </w:tcPr>
          <w:p>
            <w:pPr>
              <w:tabs>
                <w:tab w:val="left" w:pos="1418"/>
              </w:tabs>
              <w:spacing w:line="400" w:lineRule="exact"/>
              <w:jc w:val="left"/>
              <w:rPr>
                <w:rFonts w:hint="default" w:ascii="宋体" w:hAnsi="宋体"/>
                <w:szCs w:val="21"/>
                <w:lang w:val="en-US" w:eastAsia="zh-CN"/>
              </w:rPr>
            </w:pPr>
            <w:r>
              <w:rPr>
                <w:rFonts w:hint="eastAsia" w:ascii="宋体" w:hAnsi="宋体"/>
                <w:szCs w:val="21"/>
                <w:lang w:val="en-US" w:eastAsia="zh-CN"/>
              </w:rPr>
              <w:t>9分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727" w:type="dxa"/>
            <w:vAlign w:val="center"/>
          </w:tcPr>
          <w:p>
            <w:pPr>
              <w:tabs>
                <w:tab w:val="left" w:pos="1418"/>
              </w:tabs>
              <w:spacing w:line="400" w:lineRule="exact"/>
              <w:jc w:val="left"/>
              <w:rPr>
                <w:rFonts w:hint="default" w:ascii="宋体" w:hAnsi="宋体" w:eastAsia="宋体"/>
                <w:szCs w:val="21"/>
                <w:lang w:val="en-US" w:eastAsia="zh-CN"/>
              </w:rPr>
            </w:pPr>
            <w:r>
              <w:rPr>
                <w:rFonts w:hint="eastAsia" w:ascii="宋体" w:hAnsi="宋体"/>
                <w:szCs w:val="21"/>
                <w:lang w:val="en-US" w:eastAsia="zh-CN"/>
              </w:rPr>
              <w:t>10</w:t>
            </w:r>
          </w:p>
        </w:tc>
        <w:tc>
          <w:tcPr>
            <w:tcW w:w="1269" w:type="dxa"/>
            <w:vAlign w:val="center"/>
          </w:tcPr>
          <w:p>
            <w:pPr>
              <w:tabs>
                <w:tab w:val="left" w:pos="1418"/>
              </w:tabs>
              <w:spacing w:line="400" w:lineRule="exact"/>
              <w:jc w:val="left"/>
              <w:rPr>
                <w:rFonts w:hint="default" w:ascii="宋体" w:hAnsi="宋体"/>
                <w:szCs w:val="21"/>
                <w:lang w:val="en-US" w:eastAsia="zh-CN"/>
              </w:rPr>
            </w:pPr>
            <w:r>
              <w:rPr>
                <w:rFonts w:hint="eastAsia" w:ascii="宋体" w:hAnsi="宋体"/>
                <w:szCs w:val="21"/>
                <w:lang w:val="en-US" w:eastAsia="zh-CN"/>
              </w:rPr>
              <w:t>体系认证</w:t>
            </w:r>
          </w:p>
        </w:tc>
        <w:tc>
          <w:tcPr>
            <w:tcW w:w="5648" w:type="dxa"/>
          </w:tcPr>
          <w:p>
            <w:pPr>
              <w:pStyle w:val="2"/>
              <w:ind w:left="0" w:leftChars="0" w:firstLine="0" w:firstLineChars="0"/>
              <w:rPr>
                <w:rFonts w:hint="default" w:ascii="宋体" w:hAnsi="宋体"/>
                <w:b w:val="0"/>
                <w:bCs w:val="0"/>
                <w:szCs w:val="21"/>
                <w:lang w:val="en-US" w:eastAsia="zh-CN"/>
              </w:rPr>
            </w:pPr>
            <w:r>
              <w:rPr>
                <w:rFonts w:hint="eastAsia" w:ascii="宋体" w:hAnsi="宋体"/>
                <w:b w:val="0"/>
                <w:bCs w:val="0"/>
                <w:szCs w:val="21"/>
                <w:lang w:val="en-US" w:eastAsia="zh-CN"/>
              </w:rPr>
              <w:t>投标人通过国际、国内的权威机构关于质量管理、环境环保、职业健康等认证并获得相关证书，附相关证书扫描件每项得1分，最高得3分。</w:t>
            </w:r>
          </w:p>
        </w:tc>
        <w:tc>
          <w:tcPr>
            <w:tcW w:w="996" w:type="dxa"/>
            <w:vAlign w:val="center"/>
          </w:tcPr>
          <w:p>
            <w:pPr>
              <w:tabs>
                <w:tab w:val="left" w:pos="1418"/>
              </w:tabs>
              <w:spacing w:line="400" w:lineRule="exact"/>
              <w:jc w:val="left"/>
              <w:rPr>
                <w:rFonts w:hint="default" w:ascii="宋体" w:hAnsi="宋体"/>
                <w:szCs w:val="21"/>
                <w:lang w:val="en-US" w:eastAsia="zh-CN"/>
              </w:rPr>
            </w:pPr>
            <w:r>
              <w:rPr>
                <w:rFonts w:hint="eastAsia" w:ascii="宋体" w:hAnsi="宋体"/>
                <w:szCs w:val="21"/>
                <w:lang w:val="en-US" w:eastAsia="zh-CN"/>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727" w:type="dxa"/>
            <w:vAlign w:val="center"/>
          </w:tcPr>
          <w:p>
            <w:pPr>
              <w:tabs>
                <w:tab w:val="left" w:pos="1418"/>
              </w:tabs>
              <w:spacing w:line="400" w:lineRule="exact"/>
              <w:jc w:val="left"/>
              <w:rPr>
                <w:rFonts w:hint="default" w:ascii="宋体" w:hAnsi="宋体" w:eastAsia="宋体"/>
                <w:szCs w:val="21"/>
                <w:lang w:val="en-US" w:eastAsia="zh-CN"/>
              </w:rPr>
            </w:pPr>
            <w:r>
              <w:rPr>
                <w:rFonts w:hint="eastAsia" w:ascii="宋体" w:hAnsi="宋体"/>
                <w:szCs w:val="21"/>
                <w:lang w:val="en-US" w:eastAsia="zh-CN"/>
              </w:rPr>
              <w:t>11</w:t>
            </w:r>
          </w:p>
        </w:tc>
        <w:tc>
          <w:tcPr>
            <w:tcW w:w="1269" w:type="dxa"/>
            <w:vAlign w:val="center"/>
          </w:tcPr>
          <w:p>
            <w:pPr>
              <w:tabs>
                <w:tab w:val="left" w:pos="1418"/>
              </w:tabs>
              <w:spacing w:line="400" w:lineRule="exact"/>
              <w:jc w:val="left"/>
              <w:rPr>
                <w:rFonts w:hint="default" w:ascii="宋体" w:hAnsi="宋体"/>
                <w:szCs w:val="21"/>
                <w:lang w:val="en-US" w:eastAsia="zh-CN"/>
              </w:rPr>
            </w:pPr>
            <w:r>
              <w:rPr>
                <w:rFonts w:hint="eastAsia" w:ascii="宋体" w:hAnsi="宋体"/>
                <w:szCs w:val="21"/>
                <w:lang w:val="en-US" w:eastAsia="zh-CN"/>
              </w:rPr>
              <w:t>政策分</w:t>
            </w:r>
          </w:p>
        </w:tc>
        <w:tc>
          <w:tcPr>
            <w:tcW w:w="5648" w:type="dxa"/>
          </w:tcPr>
          <w:p>
            <w:pPr>
              <w:pStyle w:val="2"/>
              <w:ind w:left="0" w:leftChars="0" w:firstLine="0" w:firstLineChars="0"/>
              <w:rPr>
                <w:rFonts w:hint="eastAsia" w:ascii="宋体" w:hAnsi="宋体"/>
                <w:b w:val="0"/>
                <w:bCs w:val="0"/>
                <w:szCs w:val="21"/>
                <w:lang w:val="en-US" w:eastAsia="zh-CN"/>
              </w:rPr>
            </w:pPr>
            <w:r>
              <w:rPr>
                <w:rFonts w:hint="eastAsia" w:ascii="宋体" w:hAnsi="宋体"/>
                <w:b w:val="0"/>
                <w:bCs w:val="0"/>
                <w:szCs w:val="21"/>
                <w:lang w:val="en-US" w:eastAsia="zh-CN"/>
              </w:rPr>
              <w:t>1.投标人或所投产品按规定享受国家政策支持（扶持）的，每项得0.5分，最高得1分；</w:t>
            </w:r>
          </w:p>
          <w:p>
            <w:pPr>
              <w:pStyle w:val="2"/>
              <w:ind w:left="0" w:leftChars="0" w:firstLine="0" w:firstLineChars="0"/>
              <w:rPr>
                <w:rFonts w:hint="default" w:ascii="宋体" w:hAnsi="宋体"/>
                <w:b w:val="0"/>
                <w:bCs w:val="0"/>
                <w:szCs w:val="21"/>
                <w:lang w:val="en-US" w:eastAsia="zh-CN"/>
              </w:rPr>
            </w:pPr>
            <w:r>
              <w:rPr>
                <w:rFonts w:hint="eastAsia" w:ascii="宋体" w:hAnsi="宋体"/>
                <w:b w:val="0"/>
                <w:bCs w:val="0"/>
                <w:szCs w:val="21"/>
                <w:lang w:val="en-US" w:eastAsia="zh-CN"/>
              </w:rPr>
              <w:t>2.所投产品或其主要（核心）设备列入国家节能或环保产品目录的，每项得0.5分，最高得1分。</w:t>
            </w:r>
          </w:p>
        </w:tc>
        <w:tc>
          <w:tcPr>
            <w:tcW w:w="996" w:type="dxa"/>
            <w:vAlign w:val="center"/>
          </w:tcPr>
          <w:p>
            <w:pPr>
              <w:tabs>
                <w:tab w:val="left" w:pos="1418"/>
              </w:tabs>
              <w:spacing w:line="400" w:lineRule="exact"/>
              <w:jc w:val="left"/>
              <w:rPr>
                <w:rFonts w:hint="default" w:ascii="宋体" w:hAnsi="宋体"/>
                <w:szCs w:val="21"/>
                <w:lang w:val="en-US" w:eastAsia="zh-CN"/>
              </w:rPr>
            </w:pPr>
            <w:r>
              <w:rPr>
                <w:rFonts w:hint="eastAsia" w:ascii="宋体" w:hAnsi="宋体"/>
                <w:szCs w:val="21"/>
                <w:lang w:val="en-US" w:eastAsia="zh-CN"/>
              </w:rPr>
              <w:t>2分</w:t>
            </w:r>
          </w:p>
        </w:tc>
      </w:tr>
    </w:tbl>
    <w:p>
      <w:pPr>
        <w:pStyle w:val="15"/>
        <w:widowControl w:val="0"/>
        <w:adjustRightInd w:val="0"/>
        <w:snapToGrid w:val="0"/>
        <w:spacing w:before="0" w:beforeAutospacing="0" w:after="0" w:afterAutospacing="0"/>
        <w:rPr>
          <w:rFonts w:hint="default" w:ascii="Times New Roman" w:hAnsi="Times New Roman" w:eastAsia="黑体"/>
          <w:b/>
          <w:sz w:val="36"/>
          <w:szCs w:val="36"/>
          <w:lang w:val="en-US" w:eastAsia="zh-CN"/>
        </w:rPr>
      </w:pPr>
    </w:p>
    <w:p>
      <w:pPr>
        <w:pStyle w:val="31"/>
        <w:numPr>
          <w:ilvl w:val="0"/>
          <w:numId w:val="4"/>
        </w:numPr>
        <w:tabs>
          <w:tab w:val="left" w:pos="430"/>
        </w:tabs>
        <w:spacing w:beforeLines="50" w:afterLines="50" w:line="240" w:lineRule="exact"/>
        <w:ind w:firstLineChars="0"/>
        <w:rPr>
          <w:rFonts w:ascii="宋体" w:hAnsi="宋体"/>
          <w:b/>
          <w:sz w:val="28"/>
          <w:szCs w:val="28"/>
        </w:rPr>
      </w:pPr>
      <w:r>
        <w:rPr>
          <w:rFonts w:hint="eastAsia" w:ascii="宋体" w:hAnsi="宋体"/>
          <w:b/>
          <w:sz w:val="28"/>
          <w:szCs w:val="28"/>
        </w:rPr>
        <w:tab/>
      </w:r>
      <w:r>
        <w:rPr>
          <w:rFonts w:hint="eastAsia" w:ascii="宋体" w:hAnsi="宋体"/>
          <w:b/>
          <w:sz w:val="28"/>
          <w:szCs w:val="28"/>
        </w:rPr>
        <w:t>技术、资信及商务分的计算</w:t>
      </w:r>
    </w:p>
    <w:p>
      <w:pPr>
        <w:spacing w:beforeLines="50" w:afterLines="50" w:line="400" w:lineRule="exact"/>
        <w:ind w:firstLine="480" w:firstLineChars="200"/>
        <w:rPr>
          <w:rFonts w:ascii="宋体" w:hAnsi="宋体"/>
          <w:sz w:val="24"/>
        </w:rPr>
      </w:pPr>
      <w:r>
        <w:rPr>
          <w:rFonts w:hint="eastAsia" w:ascii="宋体" w:hAnsi="宋体"/>
          <w:sz w:val="24"/>
        </w:rPr>
        <w:t>技术、资信及商务分按照评标委员会成员的独立评分结果汇总数、算术平均分计算，</w:t>
      </w:r>
    </w:p>
    <w:p>
      <w:pPr>
        <w:pStyle w:val="2"/>
        <w:ind w:firstLine="480"/>
        <w:rPr>
          <w:rFonts w:ascii="楷体" w:hAnsi="楷体" w:eastAsia="楷体" w:cs="楷体"/>
          <w:smallCaps/>
          <w:color w:val="000000"/>
          <w:sz w:val="24"/>
          <w:szCs w:val="24"/>
        </w:rPr>
      </w:pPr>
      <w:r>
        <w:rPr>
          <w:rFonts w:hint="eastAsia" w:ascii="宋体" w:hAnsi="宋体"/>
          <w:sz w:val="24"/>
        </w:rPr>
        <w:t>计算公式为：技术、资信及商务得分=（评标委员会所有成员评分合计数）/（评标委员会组成人员数）</w:t>
      </w:r>
    </w:p>
    <w:p>
      <w:pPr>
        <w:pStyle w:val="2"/>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pPr>
        <w:pStyle w:val="2"/>
        <w:ind w:left="165" w:leftChars="0" w:firstLine="1920" w:firstLineChars="600"/>
        <w:rPr>
          <w:rFonts w:ascii="宋体" w:hAnsi="宋体" w:eastAsia="仿宋_GB2312"/>
          <w:color w:val="000000"/>
          <w:sz w:val="32"/>
          <w:szCs w:val="32"/>
        </w:rPr>
      </w:pPr>
      <w:r>
        <w:rPr>
          <w:rFonts w:hint="eastAsia" w:ascii="宋体" w:hAnsi="宋体" w:eastAsia="仿宋_GB2312"/>
          <w:color w:val="000000"/>
          <w:sz w:val="32"/>
          <w:szCs w:val="32"/>
        </w:rPr>
        <w:t>第六章 政府</w:t>
      </w:r>
      <w:r>
        <w:rPr>
          <w:rFonts w:ascii="宋体" w:hAnsi="宋体" w:eastAsia="仿宋_GB2312"/>
          <w:color w:val="000000"/>
          <w:sz w:val="32"/>
          <w:szCs w:val="32"/>
        </w:rPr>
        <w:t>采购合同主要条款</w:t>
      </w:r>
    </w:p>
    <w:p>
      <w:pPr>
        <w:snapToGrid w:val="0"/>
        <w:spacing w:line="360" w:lineRule="auto"/>
        <w:ind w:firstLine="600" w:firstLineChars="200"/>
        <w:jc w:val="left"/>
        <w:rPr>
          <w:rFonts w:ascii="仿宋" w:hAnsi="仿宋" w:eastAsia="仿宋" w:cs="Arial"/>
          <w:b/>
          <w:color w:val="000000"/>
          <w:szCs w:val="21"/>
        </w:rPr>
      </w:pPr>
      <w:r>
        <w:rPr>
          <w:rFonts w:hint="eastAsia" w:ascii="仿宋_GB2312" w:eastAsia="仿宋_GB2312"/>
          <w:color w:val="000000"/>
          <w:sz w:val="30"/>
          <w:szCs w:val="30"/>
        </w:rPr>
        <w:t xml:space="preserve">  </w:t>
      </w:r>
      <w:r>
        <w:rPr>
          <w:rFonts w:hint="eastAsia" w:ascii="仿宋" w:hAnsi="仿宋" w:eastAsia="仿宋" w:cs="Arial"/>
          <w:b/>
          <w:color w:val="000000"/>
          <w:szCs w:val="21"/>
        </w:rPr>
        <w:t>浙江省政府采购合同指引（货物）</w:t>
      </w:r>
    </w:p>
    <w:p>
      <w:pPr>
        <w:snapToGrid w:val="0"/>
        <w:spacing w:line="360" w:lineRule="auto"/>
        <w:ind w:firstLine="420" w:firstLineChars="200"/>
        <w:rPr>
          <w:rFonts w:ascii="仿宋" w:hAnsi="仿宋" w:eastAsia="仿宋" w:cs="Arial"/>
          <w:color w:val="000000"/>
          <w:szCs w:val="21"/>
        </w:rPr>
      </w:pPr>
      <w:r>
        <w:rPr>
          <w:rFonts w:ascii="仿宋" w:hAnsi="仿宋" w:eastAsia="仿宋" w:cs="Arial"/>
          <w:color w:val="000000"/>
          <w:szCs w:val="21"/>
        </w:rPr>
        <w:t>项目名称：                     项目编号：</w:t>
      </w:r>
    </w:p>
    <w:p>
      <w:pPr>
        <w:snapToGrid w:val="0"/>
        <w:spacing w:line="360" w:lineRule="auto"/>
        <w:ind w:firstLine="420" w:firstLineChars="200"/>
        <w:rPr>
          <w:rFonts w:ascii="仿宋" w:hAnsi="仿宋" w:eastAsia="仿宋" w:cs="Arial"/>
          <w:color w:val="000000"/>
          <w:szCs w:val="21"/>
        </w:rPr>
      </w:pPr>
      <w:r>
        <w:rPr>
          <w:rFonts w:ascii="仿宋" w:hAnsi="仿宋" w:eastAsia="仿宋" w:cs="Arial"/>
          <w:color w:val="000000"/>
          <w:szCs w:val="21"/>
        </w:rPr>
        <w:t>甲方：（买方）</w:t>
      </w:r>
    </w:p>
    <w:p>
      <w:pPr>
        <w:snapToGrid w:val="0"/>
        <w:spacing w:line="360" w:lineRule="auto"/>
        <w:ind w:firstLine="420" w:firstLineChars="200"/>
        <w:rPr>
          <w:rFonts w:ascii="仿宋" w:hAnsi="仿宋" w:eastAsia="仿宋" w:cs="Arial"/>
          <w:color w:val="000000"/>
          <w:szCs w:val="21"/>
        </w:rPr>
      </w:pPr>
      <w:r>
        <w:rPr>
          <w:rFonts w:ascii="仿宋" w:hAnsi="仿宋" w:eastAsia="仿宋" w:cs="Arial"/>
          <w:color w:val="000000"/>
          <w:szCs w:val="21"/>
        </w:rPr>
        <w:t>乙方：（卖方）</w:t>
      </w:r>
    </w:p>
    <w:p>
      <w:pPr>
        <w:snapToGrid w:val="0"/>
        <w:spacing w:line="360" w:lineRule="auto"/>
        <w:ind w:left="210" w:leftChars="100" w:firstLine="210" w:firstLineChars="100"/>
        <w:jc w:val="left"/>
        <w:rPr>
          <w:rFonts w:ascii="仿宋" w:hAnsi="仿宋" w:eastAsia="仿宋" w:cs="Arial"/>
          <w:color w:val="000000"/>
          <w:szCs w:val="21"/>
        </w:rPr>
      </w:pPr>
      <w:r>
        <w:rPr>
          <w:rFonts w:ascii="仿宋" w:hAnsi="仿宋" w:eastAsia="仿宋" w:cs="Arial"/>
          <w:color w:val="000000"/>
          <w:szCs w:val="21"/>
        </w:rPr>
        <w:t xml:space="preserve">   甲、乙双方根据</w:t>
      </w:r>
      <w:r>
        <w:rPr>
          <w:rFonts w:ascii="仿宋" w:hAnsi="仿宋" w:eastAsia="仿宋" w:cs="Arial"/>
          <w:color w:val="000000"/>
          <w:szCs w:val="21"/>
          <w:u w:val="single"/>
        </w:rPr>
        <w:t>金华市政府采购中心关于</w:t>
      </w:r>
      <w:r>
        <w:rPr>
          <w:rFonts w:hint="eastAsia" w:ascii="仿宋" w:hAnsi="仿宋" w:eastAsia="仿宋" w:cs="Arial"/>
          <w:color w:val="000000"/>
          <w:szCs w:val="21"/>
          <w:u w:val="single"/>
        </w:rPr>
        <w:t xml:space="preserve"> </w:t>
      </w:r>
      <w:r>
        <w:rPr>
          <w:rFonts w:ascii="仿宋" w:hAnsi="仿宋" w:eastAsia="仿宋" w:cs="Arial"/>
          <w:color w:val="000000"/>
          <w:szCs w:val="21"/>
          <w:u w:val="single"/>
        </w:rPr>
        <w:t xml:space="preserve">     </w:t>
      </w:r>
      <w:r>
        <w:rPr>
          <w:rFonts w:hint="eastAsia" w:ascii="仿宋" w:hAnsi="仿宋" w:eastAsia="仿宋" w:cs="Arial"/>
          <w:color w:val="000000"/>
          <w:szCs w:val="21"/>
          <w:u w:val="single"/>
        </w:rPr>
        <w:t xml:space="preserve"> 单位 </w:t>
      </w:r>
      <w:r>
        <w:rPr>
          <w:rFonts w:ascii="仿宋" w:hAnsi="仿宋" w:eastAsia="仿宋" w:cs="Arial"/>
          <w:color w:val="000000"/>
          <w:szCs w:val="21"/>
          <w:u w:val="single"/>
        </w:rPr>
        <w:t xml:space="preserve">         项目公开招标</w:t>
      </w:r>
      <w:r>
        <w:rPr>
          <w:rFonts w:ascii="仿宋" w:hAnsi="仿宋" w:eastAsia="仿宋" w:cs="Arial"/>
          <w:color w:val="000000"/>
          <w:szCs w:val="21"/>
        </w:rPr>
        <w:t>的结果，签署本合同。</w:t>
      </w:r>
    </w:p>
    <w:p>
      <w:pPr>
        <w:snapToGrid w:val="0"/>
        <w:spacing w:line="360" w:lineRule="auto"/>
        <w:ind w:firstLine="422" w:firstLineChars="200"/>
        <w:rPr>
          <w:rFonts w:ascii="仿宋" w:hAnsi="仿宋" w:eastAsia="仿宋" w:cs="Arial"/>
          <w:b/>
          <w:color w:val="000000"/>
          <w:szCs w:val="21"/>
        </w:rPr>
      </w:pPr>
      <w:r>
        <w:rPr>
          <w:rFonts w:ascii="仿宋" w:hAnsi="仿宋" w:eastAsia="仿宋" w:cs="Arial"/>
          <w:b/>
          <w:color w:val="000000"/>
          <w:szCs w:val="21"/>
        </w:rPr>
        <w:t>一、货物内容</w:t>
      </w:r>
    </w:p>
    <w:p>
      <w:pPr>
        <w:snapToGrid w:val="0"/>
        <w:spacing w:line="360" w:lineRule="auto"/>
        <w:ind w:firstLine="420" w:firstLineChars="200"/>
        <w:rPr>
          <w:rFonts w:ascii="仿宋" w:hAnsi="仿宋" w:eastAsia="仿宋" w:cs="Arial"/>
          <w:color w:val="000000"/>
          <w:szCs w:val="21"/>
        </w:rPr>
      </w:pPr>
      <w:r>
        <w:rPr>
          <w:rFonts w:ascii="仿宋" w:hAnsi="仿宋" w:eastAsia="仿宋" w:cs="Arial"/>
          <w:color w:val="000000"/>
          <w:szCs w:val="21"/>
        </w:rPr>
        <w:t>1. 货物名称：</w:t>
      </w:r>
    </w:p>
    <w:p>
      <w:pPr>
        <w:snapToGrid w:val="0"/>
        <w:spacing w:line="360" w:lineRule="auto"/>
        <w:ind w:firstLine="420" w:firstLineChars="200"/>
        <w:rPr>
          <w:rFonts w:ascii="仿宋" w:hAnsi="仿宋" w:eastAsia="仿宋" w:cs="Arial"/>
          <w:color w:val="000000"/>
          <w:szCs w:val="21"/>
        </w:rPr>
      </w:pPr>
      <w:r>
        <w:rPr>
          <w:rFonts w:hint="eastAsia" w:ascii="仿宋" w:hAnsi="仿宋" w:eastAsia="仿宋" w:cs="Arial"/>
          <w:color w:val="000000"/>
          <w:szCs w:val="21"/>
        </w:rPr>
        <w:t>2</w:t>
      </w:r>
      <w:r>
        <w:rPr>
          <w:rFonts w:ascii="仿宋" w:hAnsi="仿宋" w:eastAsia="仿宋" w:cs="Arial"/>
          <w:color w:val="000000"/>
          <w:szCs w:val="21"/>
        </w:rPr>
        <w:t>. 型号规格：</w:t>
      </w:r>
    </w:p>
    <w:p>
      <w:pPr>
        <w:snapToGrid w:val="0"/>
        <w:spacing w:line="360" w:lineRule="auto"/>
        <w:ind w:firstLine="420" w:firstLineChars="200"/>
        <w:rPr>
          <w:rFonts w:ascii="仿宋" w:hAnsi="仿宋" w:eastAsia="仿宋" w:cs="Arial"/>
          <w:color w:val="000000"/>
          <w:szCs w:val="21"/>
        </w:rPr>
      </w:pPr>
      <w:r>
        <w:rPr>
          <w:rFonts w:hint="eastAsia" w:ascii="仿宋" w:hAnsi="仿宋" w:eastAsia="仿宋" w:cs="Arial"/>
          <w:color w:val="000000"/>
          <w:szCs w:val="21"/>
        </w:rPr>
        <w:t>3</w:t>
      </w:r>
      <w:r>
        <w:rPr>
          <w:rFonts w:ascii="仿宋" w:hAnsi="仿宋" w:eastAsia="仿宋" w:cs="Arial"/>
          <w:color w:val="000000"/>
          <w:szCs w:val="21"/>
        </w:rPr>
        <w:t>. 技术参数：</w:t>
      </w:r>
    </w:p>
    <w:p>
      <w:pPr>
        <w:snapToGrid w:val="0"/>
        <w:spacing w:line="360" w:lineRule="auto"/>
        <w:ind w:firstLine="420" w:firstLineChars="200"/>
        <w:rPr>
          <w:rFonts w:ascii="仿宋" w:hAnsi="仿宋" w:eastAsia="仿宋" w:cs="Arial"/>
          <w:color w:val="000000"/>
          <w:szCs w:val="21"/>
        </w:rPr>
      </w:pPr>
      <w:r>
        <w:rPr>
          <w:rFonts w:ascii="仿宋" w:hAnsi="仿宋" w:eastAsia="仿宋" w:cs="Arial"/>
          <w:color w:val="000000"/>
          <w:szCs w:val="21"/>
        </w:rPr>
        <w:t>4</w:t>
      </w:r>
      <w:r>
        <w:rPr>
          <w:rFonts w:hint="eastAsia" w:ascii="仿宋" w:hAnsi="仿宋" w:eastAsia="仿宋" w:cs="Arial"/>
          <w:color w:val="000000"/>
          <w:szCs w:val="21"/>
        </w:rPr>
        <w:t>.</w:t>
      </w:r>
      <w:r>
        <w:rPr>
          <w:rFonts w:ascii="仿宋" w:hAnsi="仿宋" w:eastAsia="仿宋" w:cs="Arial"/>
          <w:color w:val="000000"/>
          <w:szCs w:val="21"/>
        </w:rPr>
        <w:t xml:space="preserve"> 数量（单位）：</w:t>
      </w:r>
    </w:p>
    <w:p>
      <w:pPr>
        <w:snapToGrid w:val="0"/>
        <w:spacing w:line="360" w:lineRule="auto"/>
        <w:ind w:firstLine="422" w:firstLineChars="200"/>
        <w:rPr>
          <w:rFonts w:ascii="仿宋" w:hAnsi="仿宋" w:eastAsia="仿宋" w:cs="Arial"/>
          <w:b/>
          <w:color w:val="000000"/>
          <w:szCs w:val="21"/>
        </w:rPr>
      </w:pPr>
      <w:r>
        <w:rPr>
          <w:rFonts w:ascii="仿宋" w:hAnsi="仿宋" w:eastAsia="仿宋" w:cs="Arial"/>
          <w:b/>
          <w:color w:val="000000"/>
          <w:szCs w:val="21"/>
        </w:rPr>
        <w:t>二、合同金额</w:t>
      </w:r>
    </w:p>
    <w:p>
      <w:pPr>
        <w:snapToGrid w:val="0"/>
        <w:spacing w:line="360" w:lineRule="auto"/>
        <w:ind w:firstLine="420" w:firstLineChars="200"/>
        <w:rPr>
          <w:rFonts w:ascii="仿宋" w:hAnsi="仿宋" w:eastAsia="仿宋" w:cs="Arial"/>
          <w:color w:val="000000"/>
          <w:szCs w:val="21"/>
        </w:rPr>
      </w:pPr>
      <w:r>
        <w:rPr>
          <w:rFonts w:ascii="仿宋" w:hAnsi="仿宋" w:eastAsia="仿宋" w:cs="Arial"/>
          <w:color w:val="000000"/>
          <w:szCs w:val="21"/>
        </w:rPr>
        <w:t xml:space="preserve"> 本合同金额为（大写）：_________元（￥______元）人民币。</w:t>
      </w:r>
    </w:p>
    <w:p>
      <w:pPr>
        <w:snapToGrid w:val="0"/>
        <w:spacing w:line="360" w:lineRule="auto"/>
        <w:ind w:firstLine="422" w:firstLineChars="200"/>
        <w:rPr>
          <w:rFonts w:ascii="仿宋" w:hAnsi="仿宋" w:eastAsia="仿宋" w:cs="Arial"/>
          <w:b/>
          <w:color w:val="000000"/>
          <w:szCs w:val="21"/>
        </w:rPr>
      </w:pPr>
      <w:r>
        <w:rPr>
          <w:rFonts w:ascii="仿宋" w:hAnsi="仿宋" w:eastAsia="仿宋" w:cs="Arial"/>
          <w:b/>
          <w:color w:val="000000"/>
          <w:szCs w:val="21"/>
        </w:rPr>
        <w:t>三、技术资料</w:t>
      </w:r>
    </w:p>
    <w:p>
      <w:pPr>
        <w:snapToGrid w:val="0"/>
        <w:spacing w:line="360" w:lineRule="auto"/>
        <w:ind w:firstLine="420" w:firstLineChars="200"/>
        <w:rPr>
          <w:rFonts w:ascii="仿宋" w:hAnsi="仿宋" w:eastAsia="仿宋" w:cs="Arial"/>
          <w:color w:val="000000"/>
          <w:szCs w:val="21"/>
        </w:rPr>
      </w:pPr>
      <w:r>
        <w:rPr>
          <w:rFonts w:ascii="仿宋" w:hAnsi="仿宋" w:eastAsia="仿宋" w:cs="Arial"/>
          <w:color w:val="000000"/>
          <w:szCs w:val="21"/>
        </w:rPr>
        <w:t>1</w:t>
      </w:r>
      <w:r>
        <w:rPr>
          <w:rFonts w:hint="eastAsia" w:ascii="仿宋" w:hAnsi="仿宋" w:eastAsia="仿宋" w:cs="Arial"/>
          <w:color w:val="000000"/>
          <w:szCs w:val="21"/>
        </w:rPr>
        <w:t>.</w:t>
      </w:r>
      <w:r>
        <w:rPr>
          <w:rFonts w:ascii="仿宋" w:hAnsi="仿宋" w:eastAsia="仿宋" w:cs="Arial"/>
          <w:color w:val="000000"/>
          <w:szCs w:val="21"/>
        </w:rPr>
        <w:t>乙方应按招标文件规定的时间向甲方提供使用货物的有关技术资料。</w:t>
      </w:r>
    </w:p>
    <w:p>
      <w:pPr>
        <w:snapToGrid w:val="0"/>
        <w:spacing w:line="360" w:lineRule="auto"/>
        <w:ind w:firstLine="420" w:firstLineChars="200"/>
        <w:rPr>
          <w:rFonts w:ascii="仿宋" w:hAnsi="仿宋" w:eastAsia="仿宋" w:cs="Arial"/>
          <w:color w:val="000000"/>
          <w:szCs w:val="21"/>
        </w:rPr>
      </w:pPr>
      <w:r>
        <w:rPr>
          <w:rFonts w:ascii="仿宋" w:hAnsi="仿宋" w:eastAsia="仿宋" w:cs="Arial"/>
          <w:color w:val="000000"/>
          <w:szCs w:val="21"/>
        </w:rPr>
        <w:t>2</w:t>
      </w:r>
      <w:r>
        <w:rPr>
          <w:rFonts w:hint="eastAsia" w:ascii="仿宋" w:hAnsi="仿宋" w:eastAsia="仿宋" w:cs="Arial"/>
          <w:color w:val="000000"/>
          <w:szCs w:val="21"/>
        </w:rPr>
        <w:t>.</w:t>
      </w:r>
      <w:r>
        <w:rPr>
          <w:rFonts w:ascii="仿宋" w:hAnsi="仿宋" w:eastAsia="仿宋" w:cs="Arial"/>
          <w:color w:val="000000"/>
          <w:szCs w:val="21"/>
        </w:rPr>
        <w:t xml:space="preserve"> 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snapToGrid w:val="0"/>
        <w:spacing w:line="360" w:lineRule="auto"/>
        <w:ind w:firstLine="422" w:firstLineChars="200"/>
        <w:rPr>
          <w:rFonts w:ascii="仿宋" w:hAnsi="仿宋" w:eastAsia="仿宋" w:cs="Arial"/>
          <w:b/>
          <w:color w:val="000000"/>
          <w:szCs w:val="21"/>
        </w:rPr>
      </w:pPr>
      <w:r>
        <w:rPr>
          <w:rFonts w:ascii="仿宋" w:hAnsi="仿宋" w:eastAsia="仿宋" w:cs="Arial"/>
          <w:b/>
          <w:color w:val="000000"/>
          <w:szCs w:val="21"/>
        </w:rPr>
        <w:t>四、知识产权</w:t>
      </w:r>
    </w:p>
    <w:p>
      <w:pPr>
        <w:snapToGrid w:val="0"/>
        <w:spacing w:line="360" w:lineRule="auto"/>
        <w:ind w:firstLine="420" w:firstLineChars="200"/>
        <w:rPr>
          <w:rFonts w:ascii="仿宋" w:hAnsi="仿宋" w:eastAsia="仿宋" w:cs="Arial"/>
          <w:color w:val="000000"/>
          <w:szCs w:val="21"/>
        </w:rPr>
      </w:pPr>
      <w:r>
        <w:rPr>
          <w:rFonts w:ascii="仿宋" w:hAnsi="仿宋" w:eastAsia="仿宋" w:cs="Arial"/>
          <w:color w:val="000000"/>
          <w:szCs w:val="21"/>
        </w:rPr>
        <w:t>乙方应保证所提供的货物或其任何一部分均不会侵犯任何第三方的知识产权。</w:t>
      </w:r>
    </w:p>
    <w:p>
      <w:pPr>
        <w:snapToGrid w:val="0"/>
        <w:spacing w:line="360" w:lineRule="auto"/>
        <w:ind w:firstLine="422" w:firstLineChars="200"/>
        <w:rPr>
          <w:rFonts w:ascii="仿宋" w:hAnsi="仿宋" w:eastAsia="仿宋" w:cs="Arial"/>
          <w:b/>
          <w:color w:val="000000"/>
          <w:szCs w:val="21"/>
        </w:rPr>
      </w:pPr>
      <w:r>
        <w:rPr>
          <w:rFonts w:ascii="仿宋" w:hAnsi="仿宋" w:eastAsia="仿宋" w:cs="Arial"/>
          <w:b/>
          <w:color w:val="000000"/>
          <w:szCs w:val="21"/>
        </w:rPr>
        <w:t>五、产权担保</w:t>
      </w:r>
    </w:p>
    <w:p>
      <w:pPr>
        <w:snapToGrid w:val="0"/>
        <w:spacing w:line="360" w:lineRule="auto"/>
        <w:ind w:firstLine="420" w:firstLineChars="200"/>
        <w:rPr>
          <w:rFonts w:ascii="仿宋" w:hAnsi="仿宋" w:eastAsia="仿宋" w:cs="Arial"/>
          <w:color w:val="000000"/>
          <w:szCs w:val="21"/>
        </w:rPr>
      </w:pPr>
      <w:r>
        <w:rPr>
          <w:rFonts w:ascii="仿宋" w:hAnsi="仿宋" w:eastAsia="仿宋" w:cs="Arial"/>
          <w:color w:val="000000"/>
          <w:szCs w:val="21"/>
        </w:rPr>
        <w:t>乙方保证所交付的货物的所有权完全属于乙方且无任何抵押、查封等产权瑕疵。</w:t>
      </w:r>
    </w:p>
    <w:p>
      <w:pPr>
        <w:snapToGrid w:val="0"/>
        <w:spacing w:line="360" w:lineRule="auto"/>
        <w:ind w:firstLine="422" w:firstLineChars="200"/>
        <w:rPr>
          <w:rFonts w:ascii="仿宋" w:hAnsi="仿宋" w:eastAsia="仿宋" w:cs="Arial"/>
          <w:b/>
          <w:color w:val="000000"/>
          <w:szCs w:val="21"/>
        </w:rPr>
      </w:pPr>
      <w:r>
        <w:rPr>
          <w:rFonts w:ascii="仿宋" w:hAnsi="仿宋" w:eastAsia="仿宋" w:cs="Arial"/>
          <w:b/>
          <w:color w:val="000000"/>
          <w:szCs w:val="21"/>
        </w:rPr>
        <w:t>六、履约保证金</w:t>
      </w:r>
    </w:p>
    <w:p>
      <w:pPr>
        <w:snapToGrid w:val="0"/>
        <w:spacing w:line="360" w:lineRule="auto"/>
        <w:ind w:firstLine="420" w:firstLineChars="200"/>
        <w:rPr>
          <w:rFonts w:ascii="仿宋" w:hAnsi="仿宋" w:eastAsia="仿宋" w:cs="Arial"/>
          <w:color w:val="000000"/>
          <w:szCs w:val="21"/>
        </w:rPr>
      </w:pPr>
      <w:r>
        <w:rPr>
          <w:rFonts w:ascii="仿宋" w:hAnsi="仿宋" w:eastAsia="仿宋" w:cs="Arial"/>
          <w:color w:val="000000"/>
          <w:szCs w:val="21"/>
        </w:rPr>
        <w:t>乙方交纳人民币△元作为本合同的履约保证金。</w:t>
      </w:r>
    </w:p>
    <w:p>
      <w:pPr>
        <w:snapToGrid w:val="0"/>
        <w:spacing w:line="360" w:lineRule="auto"/>
        <w:ind w:firstLine="422" w:firstLineChars="200"/>
        <w:rPr>
          <w:rFonts w:ascii="仿宋" w:hAnsi="仿宋" w:eastAsia="仿宋" w:cs="Arial"/>
          <w:b/>
          <w:color w:val="000000"/>
          <w:szCs w:val="21"/>
        </w:rPr>
      </w:pPr>
      <w:r>
        <w:rPr>
          <w:rFonts w:hint="eastAsia" w:ascii="仿宋" w:hAnsi="仿宋" w:eastAsia="仿宋" w:cs="Arial"/>
          <w:b/>
          <w:color w:val="000000"/>
          <w:szCs w:val="21"/>
        </w:rPr>
        <w:t>七、转包或分包</w:t>
      </w:r>
    </w:p>
    <w:p>
      <w:pPr>
        <w:snapToGrid w:val="0"/>
        <w:spacing w:line="360" w:lineRule="auto"/>
        <w:ind w:firstLine="420" w:firstLineChars="200"/>
        <w:rPr>
          <w:rFonts w:ascii="仿宋" w:hAnsi="仿宋" w:eastAsia="仿宋" w:cs="Arial"/>
          <w:color w:val="000000"/>
          <w:szCs w:val="21"/>
        </w:rPr>
      </w:pPr>
      <w:r>
        <w:rPr>
          <w:rFonts w:ascii="仿宋" w:hAnsi="仿宋" w:eastAsia="仿宋" w:cs="Arial"/>
          <w:color w:val="000000"/>
          <w:szCs w:val="21"/>
        </w:rPr>
        <w:t>1</w:t>
      </w:r>
      <w:r>
        <w:rPr>
          <w:rFonts w:hint="eastAsia" w:ascii="仿宋" w:hAnsi="仿宋" w:eastAsia="仿宋" w:cs="Arial"/>
          <w:color w:val="000000"/>
          <w:szCs w:val="21"/>
        </w:rPr>
        <w:t>.本合同范围的货物，应由</w:t>
      </w:r>
      <w:r>
        <w:rPr>
          <w:rFonts w:ascii="仿宋" w:hAnsi="仿宋" w:eastAsia="仿宋" w:cs="Arial"/>
          <w:color w:val="000000"/>
          <w:szCs w:val="21"/>
        </w:rPr>
        <w:t>乙</w:t>
      </w:r>
      <w:r>
        <w:rPr>
          <w:rFonts w:hint="eastAsia" w:ascii="仿宋" w:hAnsi="仿宋" w:eastAsia="仿宋" w:cs="Arial"/>
          <w:color w:val="000000"/>
          <w:szCs w:val="21"/>
        </w:rPr>
        <w:t>方直接供应，不得转让他人供应；</w:t>
      </w:r>
    </w:p>
    <w:p>
      <w:pPr>
        <w:snapToGrid w:val="0"/>
        <w:spacing w:line="360" w:lineRule="auto"/>
        <w:ind w:firstLine="420" w:firstLineChars="200"/>
        <w:rPr>
          <w:rFonts w:ascii="仿宋" w:hAnsi="仿宋" w:eastAsia="仿宋" w:cs="Arial"/>
          <w:color w:val="000000"/>
          <w:szCs w:val="21"/>
        </w:rPr>
      </w:pPr>
      <w:r>
        <w:rPr>
          <w:rFonts w:ascii="仿宋" w:hAnsi="仿宋" w:eastAsia="仿宋" w:cs="Arial"/>
          <w:color w:val="000000"/>
          <w:szCs w:val="21"/>
        </w:rPr>
        <w:t>2</w:t>
      </w:r>
      <w:r>
        <w:rPr>
          <w:rFonts w:hint="eastAsia" w:ascii="仿宋" w:hAnsi="仿宋" w:eastAsia="仿宋" w:cs="Arial"/>
          <w:color w:val="000000"/>
          <w:szCs w:val="21"/>
        </w:rPr>
        <w:t>.除非得到</w:t>
      </w:r>
      <w:r>
        <w:rPr>
          <w:rFonts w:ascii="仿宋" w:hAnsi="仿宋" w:eastAsia="仿宋" w:cs="Arial"/>
          <w:color w:val="000000"/>
          <w:szCs w:val="21"/>
        </w:rPr>
        <w:t>甲</w:t>
      </w:r>
      <w:r>
        <w:rPr>
          <w:rFonts w:hint="eastAsia" w:ascii="仿宋" w:hAnsi="仿宋" w:eastAsia="仿宋" w:cs="Arial"/>
          <w:color w:val="000000"/>
          <w:szCs w:val="21"/>
        </w:rPr>
        <w:t>方的书面同意，</w:t>
      </w:r>
      <w:r>
        <w:rPr>
          <w:rFonts w:ascii="仿宋" w:hAnsi="仿宋" w:eastAsia="仿宋" w:cs="Arial"/>
          <w:color w:val="000000"/>
          <w:szCs w:val="21"/>
        </w:rPr>
        <w:t>乙</w:t>
      </w:r>
      <w:r>
        <w:rPr>
          <w:rFonts w:hint="eastAsia" w:ascii="仿宋" w:hAnsi="仿宋" w:eastAsia="仿宋" w:cs="Arial"/>
          <w:color w:val="000000"/>
          <w:szCs w:val="21"/>
        </w:rPr>
        <w:t>方不得将本合同范围的货物全部或部分分包给他人供应；</w:t>
      </w:r>
    </w:p>
    <w:p>
      <w:pPr>
        <w:snapToGrid w:val="0"/>
        <w:spacing w:line="360" w:lineRule="auto"/>
        <w:ind w:firstLine="420" w:firstLineChars="200"/>
        <w:rPr>
          <w:rFonts w:ascii="仿宋" w:hAnsi="仿宋" w:eastAsia="仿宋" w:cs="Arial"/>
          <w:color w:val="000000"/>
          <w:szCs w:val="21"/>
        </w:rPr>
      </w:pPr>
      <w:r>
        <w:rPr>
          <w:rFonts w:ascii="仿宋" w:hAnsi="仿宋" w:eastAsia="仿宋" w:cs="Arial"/>
          <w:color w:val="000000"/>
          <w:szCs w:val="21"/>
        </w:rPr>
        <w:t>3</w:t>
      </w:r>
      <w:r>
        <w:rPr>
          <w:rFonts w:hint="eastAsia" w:ascii="仿宋" w:hAnsi="仿宋" w:eastAsia="仿宋" w:cs="Arial"/>
          <w:color w:val="000000"/>
          <w:szCs w:val="21"/>
        </w:rPr>
        <w:t>.如有转让和未经</w:t>
      </w:r>
      <w:r>
        <w:rPr>
          <w:rFonts w:ascii="仿宋" w:hAnsi="仿宋" w:eastAsia="仿宋" w:cs="Arial"/>
          <w:color w:val="000000"/>
          <w:szCs w:val="21"/>
        </w:rPr>
        <w:t>甲</w:t>
      </w:r>
      <w:r>
        <w:rPr>
          <w:rFonts w:hint="eastAsia" w:ascii="仿宋" w:hAnsi="仿宋" w:eastAsia="仿宋" w:cs="Arial"/>
          <w:color w:val="000000"/>
          <w:szCs w:val="21"/>
        </w:rPr>
        <w:t>方同意的分包行为，</w:t>
      </w:r>
      <w:r>
        <w:rPr>
          <w:rFonts w:ascii="仿宋" w:hAnsi="仿宋" w:eastAsia="仿宋" w:cs="Arial"/>
          <w:color w:val="000000"/>
          <w:szCs w:val="21"/>
        </w:rPr>
        <w:t>甲</w:t>
      </w:r>
      <w:r>
        <w:rPr>
          <w:rFonts w:hint="eastAsia" w:ascii="仿宋" w:hAnsi="仿宋" w:eastAsia="仿宋" w:cs="Arial"/>
          <w:color w:val="000000"/>
          <w:szCs w:val="21"/>
        </w:rPr>
        <w:t>方有权解除合同，没收履约保证金并追究乙方的违约责任。</w:t>
      </w:r>
    </w:p>
    <w:p>
      <w:pPr>
        <w:snapToGrid w:val="0"/>
        <w:spacing w:line="360" w:lineRule="auto"/>
        <w:ind w:firstLine="422" w:firstLineChars="200"/>
        <w:rPr>
          <w:rFonts w:ascii="仿宋" w:hAnsi="仿宋" w:eastAsia="仿宋" w:cs="Arial"/>
          <w:b/>
          <w:color w:val="000000"/>
          <w:szCs w:val="21"/>
        </w:rPr>
      </w:pPr>
      <w:r>
        <w:rPr>
          <w:rFonts w:ascii="仿宋" w:hAnsi="仿宋" w:eastAsia="仿宋" w:cs="Arial"/>
          <w:b/>
          <w:color w:val="000000"/>
          <w:szCs w:val="21"/>
        </w:rPr>
        <w:t>八、质保期和质保金</w:t>
      </w:r>
    </w:p>
    <w:p>
      <w:pPr>
        <w:snapToGrid w:val="0"/>
        <w:spacing w:line="360" w:lineRule="auto"/>
        <w:ind w:firstLine="420" w:firstLineChars="200"/>
        <w:rPr>
          <w:rFonts w:ascii="仿宋" w:hAnsi="仿宋" w:eastAsia="仿宋" w:cs="Arial"/>
          <w:color w:val="000000"/>
          <w:szCs w:val="21"/>
        </w:rPr>
      </w:pPr>
      <w:r>
        <w:rPr>
          <w:rFonts w:ascii="仿宋" w:hAnsi="仿宋" w:eastAsia="仿宋" w:cs="Arial"/>
          <w:color w:val="000000"/>
          <w:szCs w:val="21"/>
        </w:rPr>
        <w:t>1</w:t>
      </w:r>
      <w:r>
        <w:rPr>
          <w:rFonts w:hint="eastAsia" w:ascii="仿宋" w:hAnsi="仿宋" w:eastAsia="仿宋" w:cs="Arial"/>
          <w:color w:val="000000"/>
          <w:szCs w:val="21"/>
        </w:rPr>
        <w:t>.</w:t>
      </w:r>
      <w:r>
        <w:rPr>
          <w:rFonts w:ascii="仿宋" w:hAnsi="仿宋" w:eastAsia="仿宋" w:cs="Arial"/>
          <w:color w:val="000000"/>
          <w:szCs w:val="21"/>
        </w:rPr>
        <w:t xml:space="preserve"> 质保期</w:t>
      </w:r>
      <w:r>
        <w:rPr>
          <w:rFonts w:ascii="仿宋" w:hAnsi="仿宋" w:eastAsia="仿宋" w:cs="Arial"/>
          <w:color w:val="000000"/>
          <w:szCs w:val="21"/>
          <w:u w:val="single"/>
        </w:rPr>
        <w:t xml:space="preserve">      </w:t>
      </w:r>
      <w:r>
        <w:rPr>
          <w:rFonts w:ascii="仿宋" w:hAnsi="仿宋" w:eastAsia="仿宋" w:cs="Arial"/>
          <w:color w:val="000000"/>
          <w:szCs w:val="21"/>
        </w:rPr>
        <w:t>年。（自交货验收合格之日起计）</w:t>
      </w:r>
    </w:p>
    <w:p>
      <w:pPr>
        <w:snapToGrid w:val="0"/>
        <w:spacing w:line="360" w:lineRule="auto"/>
        <w:ind w:firstLine="420" w:firstLineChars="200"/>
        <w:rPr>
          <w:rFonts w:ascii="仿宋" w:hAnsi="仿宋" w:eastAsia="仿宋" w:cs="Arial"/>
          <w:color w:val="000000"/>
          <w:szCs w:val="21"/>
        </w:rPr>
      </w:pPr>
      <w:r>
        <w:rPr>
          <w:rFonts w:ascii="仿宋" w:hAnsi="仿宋" w:eastAsia="仿宋" w:cs="Arial"/>
          <w:color w:val="000000"/>
          <w:szCs w:val="21"/>
        </w:rPr>
        <w:t>2</w:t>
      </w:r>
      <w:r>
        <w:rPr>
          <w:rFonts w:hint="eastAsia" w:ascii="仿宋" w:hAnsi="仿宋" w:eastAsia="仿宋" w:cs="Arial"/>
          <w:color w:val="000000"/>
          <w:szCs w:val="21"/>
        </w:rPr>
        <w:t>.</w:t>
      </w:r>
      <w:r>
        <w:rPr>
          <w:rFonts w:ascii="仿宋" w:hAnsi="仿宋" w:eastAsia="仿宋" w:cs="Arial"/>
          <w:color w:val="000000"/>
          <w:szCs w:val="21"/>
        </w:rPr>
        <w:t xml:space="preserve"> 质保金</w:t>
      </w:r>
      <w:r>
        <w:rPr>
          <w:rFonts w:ascii="仿宋" w:hAnsi="仿宋" w:eastAsia="仿宋" w:cs="Arial"/>
          <w:color w:val="000000"/>
          <w:szCs w:val="21"/>
          <w:u w:val="single"/>
        </w:rPr>
        <w:t xml:space="preserve">            </w:t>
      </w:r>
      <w:r>
        <w:rPr>
          <w:rFonts w:ascii="仿宋" w:hAnsi="仿宋" w:eastAsia="仿宋" w:cs="Arial"/>
          <w:color w:val="000000"/>
          <w:szCs w:val="21"/>
        </w:rPr>
        <w:t>元。（履约保证金在中标投标人按合同约定交货验收合格后自行转为质保金）</w:t>
      </w:r>
    </w:p>
    <w:p>
      <w:pPr>
        <w:snapToGrid w:val="0"/>
        <w:spacing w:line="360" w:lineRule="auto"/>
        <w:ind w:firstLine="422" w:firstLineChars="200"/>
        <w:rPr>
          <w:rFonts w:ascii="仿宋" w:hAnsi="仿宋" w:eastAsia="仿宋" w:cs="Arial"/>
          <w:b/>
          <w:color w:val="000000"/>
          <w:szCs w:val="21"/>
        </w:rPr>
      </w:pPr>
      <w:r>
        <w:rPr>
          <w:rFonts w:ascii="仿宋" w:hAnsi="仿宋" w:eastAsia="仿宋" w:cs="Arial"/>
          <w:b/>
          <w:color w:val="000000"/>
          <w:szCs w:val="21"/>
        </w:rPr>
        <w:t>九、交货期、交货方式及交货地点</w:t>
      </w:r>
    </w:p>
    <w:p>
      <w:pPr>
        <w:snapToGrid w:val="0"/>
        <w:spacing w:line="360" w:lineRule="auto"/>
        <w:ind w:firstLine="420" w:firstLineChars="200"/>
        <w:rPr>
          <w:rFonts w:ascii="仿宋" w:hAnsi="仿宋" w:eastAsia="仿宋" w:cs="Arial"/>
          <w:color w:val="000000"/>
          <w:szCs w:val="21"/>
        </w:rPr>
      </w:pPr>
      <w:r>
        <w:rPr>
          <w:rFonts w:ascii="仿宋" w:hAnsi="仿宋" w:eastAsia="仿宋" w:cs="Arial"/>
          <w:color w:val="000000"/>
          <w:szCs w:val="21"/>
        </w:rPr>
        <w:t>1</w:t>
      </w:r>
      <w:r>
        <w:rPr>
          <w:rFonts w:hint="eastAsia" w:ascii="仿宋" w:hAnsi="仿宋" w:eastAsia="仿宋" w:cs="Arial"/>
          <w:color w:val="000000"/>
          <w:szCs w:val="21"/>
        </w:rPr>
        <w:t>.</w:t>
      </w:r>
      <w:r>
        <w:rPr>
          <w:rFonts w:ascii="仿宋" w:hAnsi="仿宋" w:eastAsia="仿宋" w:cs="Arial"/>
          <w:color w:val="000000"/>
          <w:szCs w:val="21"/>
        </w:rPr>
        <w:t xml:space="preserve"> 交货期：</w:t>
      </w:r>
    </w:p>
    <w:p>
      <w:pPr>
        <w:snapToGrid w:val="0"/>
        <w:spacing w:line="360" w:lineRule="auto"/>
        <w:ind w:firstLine="420" w:firstLineChars="200"/>
        <w:rPr>
          <w:rFonts w:ascii="仿宋" w:hAnsi="仿宋" w:eastAsia="仿宋" w:cs="Arial"/>
          <w:color w:val="000000"/>
          <w:szCs w:val="21"/>
        </w:rPr>
      </w:pPr>
      <w:r>
        <w:rPr>
          <w:rFonts w:ascii="仿宋" w:hAnsi="仿宋" w:eastAsia="仿宋" w:cs="Arial"/>
          <w:color w:val="000000"/>
          <w:szCs w:val="21"/>
        </w:rPr>
        <w:t>2</w:t>
      </w:r>
      <w:r>
        <w:rPr>
          <w:rFonts w:hint="eastAsia" w:ascii="仿宋" w:hAnsi="仿宋" w:eastAsia="仿宋" w:cs="Arial"/>
          <w:color w:val="000000"/>
          <w:szCs w:val="21"/>
        </w:rPr>
        <w:t>.</w:t>
      </w:r>
      <w:r>
        <w:rPr>
          <w:rFonts w:ascii="仿宋" w:hAnsi="仿宋" w:eastAsia="仿宋" w:cs="Arial"/>
          <w:color w:val="000000"/>
          <w:szCs w:val="21"/>
        </w:rPr>
        <w:t xml:space="preserve"> 交货方式：</w:t>
      </w:r>
    </w:p>
    <w:p>
      <w:pPr>
        <w:snapToGrid w:val="0"/>
        <w:spacing w:line="360" w:lineRule="auto"/>
        <w:ind w:firstLine="420" w:firstLineChars="200"/>
        <w:rPr>
          <w:rFonts w:ascii="仿宋" w:hAnsi="仿宋" w:eastAsia="仿宋" w:cs="Arial"/>
          <w:color w:val="000000"/>
          <w:szCs w:val="21"/>
        </w:rPr>
      </w:pPr>
      <w:r>
        <w:rPr>
          <w:rFonts w:ascii="仿宋" w:hAnsi="仿宋" w:eastAsia="仿宋" w:cs="Arial"/>
          <w:color w:val="000000"/>
          <w:szCs w:val="21"/>
        </w:rPr>
        <w:t>3</w:t>
      </w:r>
      <w:r>
        <w:rPr>
          <w:rFonts w:hint="eastAsia" w:ascii="仿宋" w:hAnsi="仿宋" w:eastAsia="仿宋" w:cs="Arial"/>
          <w:color w:val="000000"/>
          <w:szCs w:val="21"/>
        </w:rPr>
        <w:t>.</w:t>
      </w:r>
      <w:r>
        <w:rPr>
          <w:rFonts w:ascii="仿宋" w:hAnsi="仿宋" w:eastAsia="仿宋" w:cs="Arial"/>
          <w:color w:val="000000"/>
          <w:szCs w:val="21"/>
        </w:rPr>
        <w:t xml:space="preserve"> 交货地点：</w:t>
      </w:r>
    </w:p>
    <w:p>
      <w:pPr>
        <w:snapToGrid w:val="0"/>
        <w:spacing w:line="360" w:lineRule="auto"/>
        <w:ind w:firstLine="422" w:firstLineChars="200"/>
        <w:rPr>
          <w:rFonts w:ascii="仿宋" w:hAnsi="仿宋" w:eastAsia="仿宋" w:cs="Arial"/>
          <w:b/>
          <w:color w:val="000000"/>
          <w:szCs w:val="21"/>
        </w:rPr>
      </w:pPr>
      <w:r>
        <w:rPr>
          <w:rFonts w:ascii="仿宋" w:hAnsi="仿宋" w:eastAsia="仿宋" w:cs="Arial"/>
          <w:b/>
          <w:color w:val="000000"/>
          <w:szCs w:val="21"/>
        </w:rPr>
        <w:t>十、货款支付</w:t>
      </w:r>
    </w:p>
    <w:p>
      <w:pPr>
        <w:snapToGrid w:val="0"/>
        <w:spacing w:line="360" w:lineRule="auto"/>
        <w:ind w:firstLine="420" w:firstLineChars="200"/>
        <w:rPr>
          <w:rFonts w:ascii="仿宋" w:hAnsi="仿宋" w:eastAsia="仿宋" w:cs="Arial"/>
          <w:color w:val="000000"/>
          <w:szCs w:val="21"/>
        </w:rPr>
      </w:pPr>
      <w:r>
        <w:rPr>
          <w:rFonts w:ascii="仿宋" w:hAnsi="仿宋" w:eastAsia="仿宋" w:cs="Arial"/>
          <w:color w:val="000000"/>
          <w:szCs w:val="21"/>
        </w:rPr>
        <w:t>1</w:t>
      </w:r>
      <w:r>
        <w:rPr>
          <w:rFonts w:hint="eastAsia" w:ascii="仿宋" w:hAnsi="仿宋" w:eastAsia="仿宋" w:cs="Arial"/>
          <w:color w:val="000000"/>
          <w:szCs w:val="21"/>
        </w:rPr>
        <w:t>.</w:t>
      </w:r>
      <w:r>
        <w:rPr>
          <w:rFonts w:ascii="仿宋" w:hAnsi="仿宋" w:eastAsia="仿宋" w:cs="Arial"/>
          <w:color w:val="000000"/>
          <w:szCs w:val="21"/>
        </w:rPr>
        <w:t xml:space="preserve"> 付款方式：</w:t>
      </w:r>
    </w:p>
    <w:p>
      <w:pPr>
        <w:snapToGrid w:val="0"/>
        <w:spacing w:line="360" w:lineRule="auto"/>
        <w:ind w:firstLine="420" w:firstLineChars="200"/>
        <w:rPr>
          <w:rFonts w:ascii="仿宋" w:hAnsi="仿宋" w:eastAsia="仿宋" w:cs="Arial"/>
          <w:color w:val="000000"/>
          <w:szCs w:val="21"/>
        </w:rPr>
      </w:pPr>
      <w:r>
        <w:rPr>
          <w:rFonts w:ascii="仿宋" w:hAnsi="仿宋" w:eastAsia="仿宋" w:cs="Arial"/>
          <w:color w:val="000000"/>
          <w:szCs w:val="21"/>
        </w:rPr>
        <w:t>2</w:t>
      </w:r>
      <w:r>
        <w:rPr>
          <w:rFonts w:hint="eastAsia" w:ascii="仿宋" w:hAnsi="仿宋" w:eastAsia="仿宋" w:cs="Arial"/>
          <w:color w:val="000000"/>
          <w:szCs w:val="21"/>
        </w:rPr>
        <w:t>.</w:t>
      </w:r>
      <w:r>
        <w:rPr>
          <w:rFonts w:ascii="仿宋" w:hAnsi="仿宋" w:eastAsia="仿宋" w:cs="Arial"/>
          <w:color w:val="000000"/>
          <w:szCs w:val="21"/>
        </w:rPr>
        <w:t>当采购数量与实际使用数量不一致时，乙</w:t>
      </w:r>
      <w:r>
        <w:rPr>
          <w:rFonts w:hint="eastAsia" w:ascii="仿宋" w:hAnsi="仿宋" w:eastAsia="仿宋" w:cs="Arial"/>
          <w:color w:val="000000"/>
          <w:szCs w:val="21"/>
        </w:rPr>
        <w:t>方</w:t>
      </w:r>
      <w:r>
        <w:rPr>
          <w:rFonts w:ascii="仿宋" w:hAnsi="仿宋" w:eastAsia="仿宋" w:cs="Arial"/>
          <w:color w:val="000000"/>
          <w:szCs w:val="21"/>
        </w:rPr>
        <w:t>应根据实际使用量供货，合同的最终结算金额按实际使用量乘以成交单价进行计算。</w:t>
      </w:r>
    </w:p>
    <w:p>
      <w:pPr>
        <w:snapToGrid w:val="0"/>
        <w:spacing w:line="360" w:lineRule="auto"/>
        <w:ind w:firstLine="422" w:firstLineChars="200"/>
        <w:rPr>
          <w:rFonts w:ascii="仿宋" w:hAnsi="仿宋" w:eastAsia="仿宋" w:cs="Arial"/>
          <w:b/>
          <w:color w:val="000000"/>
          <w:szCs w:val="21"/>
        </w:rPr>
      </w:pPr>
      <w:r>
        <w:rPr>
          <w:rFonts w:hint="eastAsia" w:ascii="仿宋" w:hAnsi="仿宋" w:eastAsia="仿宋" w:cs="Arial"/>
          <w:b/>
          <w:color w:val="000000"/>
          <w:szCs w:val="21"/>
        </w:rPr>
        <w:t>十一、税费</w:t>
      </w:r>
    </w:p>
    <w:p>
      <w:pPr>
        <w:snapToGrid w:val="0"/>
        <w:spacing w:line="360" w:lineRule="auto"/>
        <w:ind w:firstLine="420" w:firstLineChars="200"/>
        <w:rPr>
          <w:rFonts w:ascii="仿宋" w:hAnsi="仿宋" w:eastAsia="仿宋" w:cs="Arial"/>
          <w:color w:val="000000"/>
          <w:szCs w:val="21"/>
        </w:rPr>
      </w:pPr>
      <w:r>
        <w:rPr>
          <w:rFonts w:hint="eastAsia" w:ascii="仿宋" w:hAnsi="仿宋" w:eastAsia="仿宋" w:cs="Arial"/>
          <w:color w:val="000000"/>
          <w:szCs w:val="21"/>
        </w:rPr>
        <w:t>本合同执行中相关的一切税费均由</w:t>
      </w:r>
      <w:r>
        <w:rPr>
          <w:rFonts w:ascii="仿宋" w:hAnsi="仿宋" w:eastAsia="仿宋" w:cs="Arial"/>
          <w:color w:val="000000"/>
          <w:szCs w:val="21"/>
        </w:rPr>
        <w:t>乙</w:t>
      </w:r>
      <w:r>
        <w:rPr>
          <w:rFonts w:hint="eastAsia" w:ascii="仿宋" w:hAnsi="仿宋" w:eastAsia="仿宋" w:cs="Arial"/>
          <w:color w:val="000000"/>
          <w:szCs w:val="21"/>
        </w:rPr>
        <w:t>方负担。</w:t>
      </w:r>
    </w:p>
    <w:p>
      <w:pPr>
        <w:snapToGrid w:val="0"/>
        <w:spacing w:line="360" w:lineRule="auto"/>
        <w:ind w:firstLine="422" w:firstLineChars="200"/>
        <w:rPr>
          <w:rFonts w:ascii="仿宋" w:hAnsi="仿宋" w:eastAsia="仿宋" w:cs="Arial"/>
          <w:b/>
          <w:color w:val="000000"/>
          <w:szCs w:val="21"/>
        </w:rPr>
      </w:pPr>
      <w:r>
        <w:rPr>
          <w:rFonts w:ascii="仿宋" w:hAnsi="仿宋" w:eastAsia="仿宋" w:cs="Arial"/>
          <w:b/>
          <w:color w:val="000000"/>
          <w:szCs w:val="21"/>
        </w:rPr>
        <w:t>十二、质量保证及售后服务</w:t>
      </w:r>
    </w:p>
    <w:p>
      <w:pPr>
        <w:snapToGrid w:val="0"/>
        <w:spacing w:line="360" w:lineRule="auto"/>
        <w:ind w:firstLine="420" w:firstLineChars="200"/>
        <w:rPr>
          <w:rFonts w:ascii="仿宋" w:hAnsi="仿宋" w:eastAsia="仿宋" w:cs="Arial"/>
          <w:color w:val="000000"/>
          <w:szCs w:val="21"/>
        </w:rPr>
      </w:pPr>
      <w:r>
        <w:rPr>
          <w:rFonts w:ascii="仿宋" w:hAnsi="仿宋" w:eastAsia="仿宋" w:cs="Arial"/>
          <w:color w:val="000000"/>
          <w:szCs w:val="21"/>
        </w:rPr>
        <w:t>1</w:t>
      </w:r>
      <w:r>
        <w:rPr>
          <w:rFonts w:hint="eastAsia" w:ascii="仿宋" w:hAnsi="仿宋" w:eastAsia="仿宋" w:cs="Arial"/>
          <w:color w:val="000000"/>
          <w:szCs w:val="21"/>
        </w:rPr>
        <w:t>.</w:t>
      </w:r>
      <w:r>
        <w:rPr>
          <w:rFonts w:ascii="仿宋" w:hAnsi="仿宋" w:eastAsia="仿宋" w:cs="Arial"/>
          <w:color w:val="000000"/>
          <w:szCs w:val="21"/>
        </w:rPr>
        <w:t xml:space="preserve"> 乙方应按招标文件规定的货物性能、技术要求、质量标准向甲方提供未经使用的全新产品。</w:t>
      </w:r>
    </w:p>
    <w:p>
      <w:pPr>
        <w:snapToGrid w:val="0"/>
        <w:spacing w:line="360" w:lineRule="auto"/>
        <w:ind w:firstLine="420" w:firstLineChars="200"/>
        <w:rPr>
          <w:rFonts w:ascii="仿宋" w:hAnsi="仿宋" w:eastAsia="仿宋" w:cs="Arial"/>
          <w:color w:val="000000"/>
          <w:szCs w:val="21"/>
        </w:rPr>
      </w:pPr>
      <w:r>
        <w:rPr>
          <w:rFonts w:ascii="仿宋" w:hAnsi="仿宋" w:eastAsia="仿宋" w:cs="Arial"/>
          <w:color w:val="000000"/>
          <w:szCs w:val="21"/>
        </w:rPr>
        <w:t>2</w:t>
      </w:r>
      <w:r>
        <w:rPr>
          <w:rFonts w:hint="eastAsia" w:ascii="仿宋" w:hAnsi="仿宋" w:eastAsia="仿宋" w:cs="Arial"/>
          <w:color w:val="000000"/>
          <w:szCs w:val="21"/>
        </w:rPr>
        <w:t>.</w:t>
      </w:r>
      <w:r>
        <w:rPr>
          <w:rFonts w:ascii="仿宋" w:hAnsi="仿宋" w:eastAsia="仿宋" w:cs="Arial"/>
          <w:color w:val="000000"/>
          <w:szCs w:val="21"/>
        </w:rPr>
        <w:t xml:space="preserve"> 乙方提供的货物在质</w:t>
      </w:r>
      <w:r>
        <w:rPr>
          <w:rFonts w:hint="eastAsia" w:ascii="仿宋" w:hAnsi="仿宋" w:eastAsia="仿宋" w:cs="Arial"/>
          <w:color w:val="000000"/>
          <w:szCs w:val="21"/>
        </w:rPr>
        <w:t>保</w:t>
      </w:r>
      <w:r>
        <w:rPr>
          <w:rFonts w:ascii="仿宋" w:hAnsi="仿宋" w:eastAsia="仿宋" w:cs="Arial"/>
          <w:color w:val="000000"/>
          <w:szCs w:val="21"/>
        </w:rPr>
        <w:t>期内因货物本身的质量问题发生故障，乙方应负责免费更换。对达不到技术要求者，根据实际情况，经双方协商，可按以下办法处理：</w:t>
      </w:r>
    </w:p>
    <w:p>
      <w:pPr>
        <w:snapToGrid w:val="0"/>
        <w:spacing w:line="360" w:lineRule="auto"/>
        <w:ind w:firstLine="420" w:firstLineChars="200"/>
        <w:rPr>
          <w:rFonts w:ascii="仿宋" w:hAnsi="仿宋" w:eastAsia="仿宋" w:cs="Arial"/>
          <w:color w:val="000000"/>
          <w:szCs w:val="21"/>
        </w:rPr>
      </w:pPr>
      <w:r>
        <w:rPr>
          <w:rFonts w:ascii="仿宋" w:hAnsi="仿宋" w:eastAsia="仿宋" w:cs="Arial"/>
          <w:color w:val="000000"/>
          <w:szCs w:val="21"/>
        </w:rPr>
        <w:t>⑴更换：由乙方承担所发生的全部费用。</w:t>
      </w:r>
    </w:p>
    <w:p>
      <w:pPr>
        <w:snapToGrid w:val="0"/>
        <w:spacing w:line="360" w:lineRule="auto"/>
        <w:ind w:firstLine="420" w:firstLineChars="200"/>
        <w:rPr>
          <w:rFonts w:ascii="仿宋" w:hAnsi="仿宋" w:eastAsia="仿宋" w:cs="Arial"/>
          <w:color w:val="000000"/>
          <w:szCs w:val="21"/>
        </w:rPr>
      </w:pPr>
      <w:r>
        <w:rPr>
          <w:rFonts w:ascii="仿宋" w:hAnsi="仿宋" w:eastAsia="仿宋" w:cs="Arial"/>
          <w:color w:val="000000"/>
          <w:szCs w:val="21"/>
        </w:rPr>
        <w:t>⑵贬值处理：由甲乙双方合议定价。</w:t>
      </w:r>
    </w:p>
    <w:p>
      <w:pPr>
        <w:snapToGrid w:val="0"/>
        <w:spacing w:line="360" w:lineRule="auto"/>
        <w:ind w:firstLine="420" w:firstLineChars="200"/>
        <w:rPr>
          <w:rFonts w:ascii="仿宋" w:hAnsi="仿宋" w:eastAsia="仿宋" w:cs="Arial"/>
          <w:color w:val="000000"/>
          <w:szCs w:val="21"/>
        </w:rPr>
      </w:pPr>
      <w:r>
        <w:rPr>
          <w:rFonts w:ascii="仿宋" w:hAnsi="仿宋" w:eastAsia="仿宋" w:cs="Arial"/>
          <w:color w:val="000000"/>
          <w:szCs w:val="21"/>
        </w:rPr>
        <w:t>⑶退货处理：乙方应退还甲方支付的合同款，同时应承担该货物的直接费用（运输、保险、检验、货款利息及银行手续费等）。</w:t>
      </w:r>
    </w:p>
    <w:p>
      <w:pPr>
        <w:snapToGrid w:val="0"/>
        <w:spacing w:line="360" w:lineRule="auto"/>
        <w:ind w:firstLine="420" w:firstLineChars="200"/>
        <w:rPr>
          <w:rFonts w:ascii="仿宋" w:hAnsi="仿宋" w:eastAsia="仿宋" w:cs="Arial"/>
          <w:color w:val="000000"/>
          <w:szCs w:val="21"/>
        </w:rPr>
      </w:pPr>
      <w:r>
        <w:rPr>
          <w:rFonts w:ascii="仿宋" w:hAnsi="仿宋" w:eastAsia="仿宋" w:cs="Arial"/>
          <w:color w:val="000000"/>
          <w:szCs w:val="21"/>
        </w:rPr>
        <w:t>3</w:t>
      </w:r>
      <w:r>
        <w:rPr>
          <w:rFonts w:hint="eastAsia" w:ascii="仿宋" w:hAnsi="仿宋" w:eastAsia="仿宋" w:cs="Arial"/>
          <w:color w:val="000000"/>
          <w:szCs w:val="21"/>
        </w:rPr>
        <w:t>.</w:t>
      </w:r>
      <w:r>
        <w:rPr>
          <w:rFonts w:ascii="仿宋" w:hAnsi="仿宋" w:eastAsia="仿宋" w:cs="Arial"/>
          <w:color w:val="000000"/>
          <w:szCs w:val="21"/>
        </w:rPr>
        <w:t xml:space="preserve"> 如在使用过程中发生质量问题，乙方在接到甲方通知后在△小时内到达甲方现场。</w:t>
      </w:r>
    </w:p>
    <w:p>
      <w:pPr>
        <w:snapToGrid w:val="0"/>
        <w:spacing w:line="360" w:lineRule="auto"/>
        <w:ind w:firstLine="420" w:firstLineChars="200"/>
        <w:rPr>
          <w:rFonts w:ascii="仿宋" w:hAnsi="仿宋" w:eastAsia="仿宋" w:cs="Arial"/>
          <w:color w:val="000000"/>
          <w:szCs w:val="21"/>
        </w:rPr>
      </w:pPr>
      <w:r>
        <w:rPr>
          <w:rFonts w:ascii="仿宋" w:hAnsi="仿宋" w:eastAsia="仿宋" w:cs="Arial"/>
          <w:color w:val="000000"/>
          <w:szCs w:val="21"/>
        </w:rPr>
        <w:t>4</w:t>
      </w:r>
      <w:r>
        <w:rPr>
          <w:rFonts w:hint="eastAsia" w:ascii="仿宋" w:hAnsi="仿宋" w:eastAsia="仿宋" w:cs="Arial"/>
          <w:color w:val="000000"/>
          <w:szCs w:val="21"/>
        </w:rPr>
        <w:t>.</w:t>
      </w:r>
      <w:r>
        <w:rPr>
          <w:rFonts w:ascii="仿宋" w:hAnsi="仿宋" w:eastAsia="仿宋" w:cs="Arial"/>
          <w:color w:val="000000"/>
          <w:szCs w:val="21"/>
        </w:rPr>
        <w:t xml:space="preserve"> 在质保期内，乙方应对货物出现的质量及安全问题负责处理解决并承担一切费用。</w:t>
      </w:r>
    </w:p>
    <w:p>
      <w:pPr>
        <w:snapToGrid w:val="0"/>
        <w:spacing w:line="360" w:lineRule="auto"/>
        <w:ind w:firstLine="420" w:firstLineChars="200"/>
        <w:rPr>
          <w:rFonts w:ascii="仿宋" w:hAnsi="仿宋" w:eastAsia="仿宋" w:cs="Arial"/>
          <w:color w:val="000000"/>
          <w:szCs w:val="21"/>
        </w:rPr>
      </w:pPr>
      <w:r>
        <w:rPr>
          <w:rFonts w:ascii="仿宋" w:hAnsi="仿宋" w:eastAsia="仿宋" w:cs="Arial"/>
          <w:color w:val="000000"/>
          <w:szCs w:val="21"/>
        </w:rPr>
        <w:t>5</w:t>
      </w:r>
      <w:r>
        <w:rPr>
          <w:rFonts w:hint="eastAsia" w:ascii="仿宋" w:hAnsi="仿宋" w:eastAsia="仿宋" w:cs="Arial"/>
          <w:color w:val="000000"/>
          <w:szCs w:val="21"/>
        </w:rPr>
        <w:t>.</w:t>
      </w:r>
      <w:r>
        <w:rPr>
          <w:rFonts w:ascii="仿宋" w:hAnsi="仿宋" w:eastAsia="仿宋" w:cs="Arial"/>
          <w:color w:val="000000"/>
          <w:szCs w:val="21"/>
        </w:rPr>
        <w:t>上述的货物免费保修期为</w:t>
      </w:r>
      <w:r>
        <w:rPr>
          <w:rFonts w:ascii="仿宋" w:hAnsi="仿宋" w:eastAsia="仿宋" w:cs="Arial"/>
          <w:color w:val="000000"/>
          <w:szCs w:val="21"/>
          <w:u w:val="single"/>
        </w:rPr>
        <w:t xml:space="preserve">     </w:t>
      </w:r>
      <w:r>
        <w:rPr>
          <w:rFonts w:ascii="仿宋" w:hAnsi="仿宋" w:eastAsia="仿宋" w:cs="Arial"/>
          <w:color w:val="000000"/>
          <w:szCs w:val="21"/>
        </w:rPr>
        <w:t>年，因人为因素出现的故障不在免费保修范围内。超过保修期的机器设备，终生维修，维修时只收部件成本费。</w:t>
      </w:r>
    </w:p>
    <w:p>
      <w:pPr>
        <w:snapToGrid w:val="0"/>
        <w:spacing w:line="360" w:lineRule="auto"/>
        <w:ind w:firstLine="422" w:firstLineChars="200"/>
        <w:rPr>
          <w:rFonts w:ascii="仿宋" w:hAnsi="仿宋" w:eastAsia="仿宋" w:cs="Arial"/>
          <w:b/>
          <w:color w:val="000000"/>
          <w:szCs w:val="21"/>
        </w:rPr>
      </w:pPr>
      <w:r>
        <w:rPr>
          <w:rFonts w:ascii="仿宋" w:hAnsi="仿宋" w:eastAsia="仿宋" w:cs="Arial"/>
          <w:b/>
          <w:color w:val="000000"/>
          <w:szCs w:val="21"/>
        </w:rPr>
        <w:t>十三、调试和验收</w:t>
      </w:r>
    </w:p>
    <w:p>
      <w:pPr>
        <w:snapToGrid w:val="0"/>
        <w:spacing w:line="360" w:lineRule="auto"/>
        <w:ind w:firstLine="420" w:firstLineChars="200"/>
        <w:rPr>
          <w:rFonts w:ascii="仿宋" w:hAnsi="仿宋" w:eastAsia="仿宋" w:cs="Arial"/>
          <w:color w:val="000000"/>
          <w:szCs w:val="21"/>
        </w:rPr>
      </w:pPr>
      <w:r>
        <w:rPr>
          <w:rFonts w:ascii="仿宋" w:hAnsi="仿宋" w:eastAsia="仿宋" w:cs="Arial"/>
          <w:color w:val="000000"/>
          <w:szCs w:val="21"/>
        </w:rPr>
        <w:t>1</w:t>
      </w:r>
      <w:r>
        <w:rPr>
          <w:rFonts w:hint="eastAsia" w:ascii="仿宋" w:hAnsi="仿宋" w:eastAsia="仿宋" w:cs="Arial"/>
          <w:color w:val="000000"/>
          <w:szCs w:val="21"/>
        </w:rPr>
        <w:t>.</w:t>
      </w:r>
      <w:r>
        <w:rPr>
          <w:rFonts w:ascii="仿宋" w:hAnsi="仿宋" w:eastAsia="仿宋" w:cs="Arial"/>
          <w:color w:val="000000"/>
          <w:szCs w:val="21"/>
        </w:rPr>
        <w:t xml:space="preserve"> 甲方对乙方提交的货物依据招标文件上的技术规格要求和国家有关质量标准进行现场初步验收，外观、说明书符合招标文件技术要求的，给予签收，初步验收不合格的不予签收。货到后，甲方需在五个工作日内验收。</w:t>
      </w:r>
    </w:p>
    <w:p>
      <w:pPr>
        <w:snapToGrid w:val="0"/>
        <w:spacing w:line="360" w:lineRule="auto"/>
        <w:ind w:firstLine="420" w:firstLineChars="200"/>
        <w:rPr>
          <w:rFonts w:ascii="仿宋" w:hAnsi="仿宋" w:eastAsia="仿宋" w:cs="Arial"/>
          <w:color w:val="000000"/>
          <w:szCs w:val="21"/>
        </w:rPr>
      </w:pPr>
      <w:r>
        <w:rPr>
          <w:rFonts w:ascii="仿宋" w:hAnsi="仿宋" w:eastAsia="仿宋" w:cs="Arial"/>
          <w:color w:val="000000"/>
          <w:szCs w:val="21"/>
        </w:rPr>
        <w:t>2</w:t>
      </w:r>
      <w:r>
        <w:rPr>
          <w:rFonts w:hint="eastAsia" w:ascii="仿宋" w:hAnsi="仿宋" w:eastAsia="仿宋" w:cs="Arial"/>
          <w:color w:val="000000"/>
          <w:szCs w:val="21"/>
        </w:rPr>
        <w:t>.</w:t>
      </w:r>
      <w:r>
        <w:rPr>
          <w:rFonts w:ascii="仿宋" w:hAnsi="仿宋" w:eastAsia="仿宋" w:cs="Arial"/>
          <w:color w:val="000000"/>
          <w:szCs w:val="21"/>
        </w:rPr>
        <w:t xml:space="preserve"> 乙方交货前应对产品作出全面检查和对验收文件进行整理，并列出清单，作为甲方收货验收和使用的技术条件依据，检验的结果应随货物交甲方。</w:t>
      </w:r>
    </w:p>
    <w:p>
      <w:pPr>
        <w:snapToGrid w:val="0"/>
        <w:spacing w:line="360" w:lineRule="auto"/>
        <w:ind w:firstLine="420" w:firstLineChars="200"/>
        <w:rPr>
          <w:rFonts w:ascii="仿宋" w:hAnsi="仿宋" w:eastAsia="仿宋" w:cs="Arial"/>
          <w:color w:val="000000"/>
          <w:szCs w:val="21"/>
        </w:rPr>
      </w:pPr>
      <w:r>
        <w:rPr>
          <w:rFonts w:ascii="仿宋" w:hAnsi="仿宋" w:eastAsia="仿宋" w:cs="Arial"/>
          <w:color w:val="000000"/>
          <w:szCs w:val="21"/>
        </w:rPr>
        <w:t>3</w:t>
      </w:r>
      <w:r>
        <w:rPr>
          <w:rFonts w:hint="eastAsia" w:ascii="仿宋" w:hAnsi="仿宋" w:eastAsia="仿宋" w:cs="Arial"/>
          <w:color w:val="000000"/>
          <w:szCs w:val="21"/>
        </w:rPr>
        <w:t>.</w:t>
      </w:r>
      <w:r>
        <w:rPr>
          <w:rFonts w:ascii="仿宋" w:hAnsi="仿宋" w:eastAsia="仿宋" w:cs="Arial"/>
          <w:color w:val="000000"/>
          <w:szCs w:val="21"/>
        </w:rPr>
        <w:t xml:space="preserve"> 甲方对乙方提供的货物在使用前进行调试时，乙方需负责安装并培训甲方的使用操作人员，并协助甲方一起调试，直到符合技术要求，甲方才做最终验收。</w:t>
      </w:r>
    </w:p>
    <w:p>
      <w:pPr>
        <w:snapToGrid w:val="0"/>
        <w:spacing w:line="360" w:lineRule="auto"/>
        <w:ind w:firstLine="420" w:firstLineChars="200"/>
        <w:rPr>
          <w:rFonts w:ascii="仿宋" w:hAnsi="仿宋" w:eastAsia="仿宋" w:cs="Arial"/>
          <w:color w:val="000000"/>
          <w:szCs w:val="21"/>
        </w:rPr>
      </w:pPr>
      <w:r>
        <w:rPr>
          <w:rFonts w:ascii="仿宋" w:hAnsi="仿宋" w:eastAsia="仿宋" w:cs="Arial"/>
          <w:color w:val="000000"/>
          <w:szCs w:val="21"/>
        </w:rPr>
        <w:t>4</w:t>
      </w:r>
      <w:r>
        <w:rPr>
          <w:rFonts w:hint="eastAsia" w:ascii="仿宋" w:hAnsi="仿宋" w:eastAsia="仿宋" w:cs="Arial"/>
          <w:color w:val="000000"/>
          <w:szCs w:val="21"/>
        </w:rPr>
        <w:t>.</w:t>
      </w:r>
      <w:r>
        <w:rPr>
          <w:rFonts w:ascii="仿宋" w:hAnsi="仿宋" w:eastAsia="仿宋" w:cs="Arial"/>
          <w:color w:val="000000"/>
          <w:szCs w:val="21"/>
        </w:rPr>
        <w:t xml:space="preserve"> 对技术复杂的货物，甲方应请国家认可的专业检测机构参与初步验收及最终验收，并由其出具质量检测报告。</w:t>
      </w:r>
    </w:p>
    <w:p>
      <w:pPr>
        <w:snapToGrid w:val="0"/>
        <w:spacing w:line="360" w:lineRule="auto"/>
        <w:ind w:firstLine="420" w:firstLineChars="200"/>
        <w:rPr>
          <w:rFonts w:ascii="仿宋" w:hAnsi="仿宋" w:eastAsia="仿宋" w:cs="Arial"/>
          <w:color w:val="000000"/>
          <w:szCs w:val="21"/>
        </w:rPr>
      </w:pPr>
      <w:r>
        <w:rPr>
          <w:rFonts w:ascii="仿宋" w:hAnsi="仿宋" w:eastAsia="仿宋" w:cs="Arial"/>
          <w:color w:val="000000"/>
          <w:szCs w:val="21"/>
        </w:rPr>
        <w:t>5</w:t>
      </w:r>
      <w:r>
        <w:rPr>
          <w:rFonts w:hint="eastAsia" w:ascii="仿宋" w:hAnsi="仿宋" w:eastAsia="仿宋" w:cs="Arial"/>
          <w:color w:val="000000"/>
          <w:szCs w:val="21"/>
        </w:rPr>
        <w:t>.</w:t>
      </w:r>
      <w:r>
        <w:rPr>
          <w:rFonts w:ascii="仿宋" w:hAnsi="仿宋" w:eastAsia="仿宋" w:cs="Arial"/>
          <w:color w:val="000000"/>
          <w:szCs w:val="21"/>
        </w:rPr>
        <w:t xml:space="preserve"> 验收时乙方必须在现场，验收完毕后作出验收结果报告；验收费用由乙方负责。</w:t>
      </w:r>
    </w:p>
    <w:p>
      <w:pPr>
        <w:snapToGrid w:val="0"/>
        <w:spacing w:line="360" w:lineRule="auto"/>
        <w:ind w:firstLine="422" w:firstLineChars="200"/>
        <w:rPr>
          <w:rFonts w:ascii="仿宋" w:hAnsi="仿宋" w:eastAsia="仿宋" w:cs="Arial"/>
          <w:b/>
          <w:color w:val="000000"/>
          <w:szCs w:val="21"/>
        </w:rPr>
      </w:pPr>
      <w:r>
        <w:rPr>
          <w:rFonts w:ascii="仿宋" w:hAnsi="仿宋" w:eastAsia="仿宋" w:cs="Arial"/>
          <w:b/>
          <w:color w:val="000000"/>
          <w:szCs w:val="21"/>
        </w:rPr>
        <w:t>十四、货物包装、发运及运输</w:t>
      </w:r>
    </w:p>
    <w:p>
      <w:pPr>
        <w:snapToGrid w:val="0"/>
        <w:spacing w:line="360" w:lineRule="auto"/>
        <w:ind w:firstLine="420" w:firstLineChars="200"/>
        <w:rPr>
          <w:rFonts w:ascii="仿宋" w:hAnsi="仿宋" w:eastAsia="仿宋" w:cs="Arial"/>
          <w:color w:val="000000"/>
          <w:szCs w:val="21"/>
        </w:rPr>
      </w:pPr>
      <w:r>
        <w:rPr>
          <w:rFonts w:ascii="仿宋" w:hAnsi="仿宋" w:eastAsia="仿宋" w:cs="Arial"/>
          <w:color w:val="000000"/>
          <w:szCs w:val="21"/>
        </w:rPr>
        <w:t>1</w:t>
      </w:r>
      <w:r>
        <w:rPr>
          <w:rFonts w:hint="eastAsia" w:ascii="仿宋" w:hAnsi="仿宋" w:eastAsia="仿宋" w:cs="Arial"/>
          <w:color w:val="000000"/>
          <w:szCs w:val="21"/>
        </w:rPr>
        <w:t>.</w:t>
      </w:r>
      <w:r>
        <w:rPr>
          <w:rFonts w:ascii="仿宋" w:hAnsi="仿宋" w:eastAsia="仿宋" w:cs="Arial"/>
          <w:color w:val="000000"/>
          <w:szCs w:val="21"/>
        </w:rPr>
        <w:t xml:space="preserve"> 乙方应在货物发运前对其进行满足运输距离、防潮、防震、防锈和防破损装卸等要求包装，以保证货物安全运达甲方指定地点。</w:t>
      </w:r>
    </w:p>
    <w:p>
      <w:pPr>
        <w:snapToGrid w:val="0"/>
        <w:spacing w:line="360" w:lineRule="auto"/>
        <w:ind w:firstLine="420" w:firstLineChars="200"/>
        <w:rPr>
          <w:rFonts w:ascii="仿宋" w:hAnsi="仿宋" w:eastAsia="仿宋" w:cs="Arial"/>
          <w:color w:val="000000"/>
          <w:szCs w:val="21"/>
        </w:rPr>
      </w:pPr>
      <w:r>
        <w:rPr>
          <w:rFonts w:ascii="仿宋" w:hAnsi="仿宋" w:eastAsia="仿宋" w:cs="Arial"/>
          <w:color w:val="000000"/>
          <w:szCs w:val="21"/>
        </w:rPr>
        <w:t>2</w:t>
      </w:r>
      <w:r>
        <w:rPr>
          <w:rFonts w:hint="eastAsia" w:ascii="仿宋" w:hAnsi="仿宋" w:eastAsia="仿宋" w:cs="Arial"/>
          <w:color w:val="000000"/>
          <w:szCs w:val="21"/>
        </w:rPr>
        <w:t>.</w:t>
      </w:r>
      <w:r>
        <w:rPr>
          <w:rFonts w:ascii="仿宋" w:hAnsi="仿宋" w:eastAsia="仿宋" w:cs="Arial"/>
          <w:color w:val="000000"/>
          <w:szCs w:val="21"/>
        </w:rPr>
        <w:t xml:space="preserve"> 使用说明书、质量检验证明书、随配附件和工具以及清单一并附于货物内。</w:t>
      </w:r>
    </w:p>
    <w:p>
      <w:pPr>
        <w:snapToGrid w:val="0"/>
        <w:spacing w:line="360" w:lineRule="auto"/>
        <w:ind w:firstLine="420" w:firstLineChars="200"/>
        <w:rPr>
          <w:rFonts w:ascii="仿宋" w:hAnsi="仿宋" w:eastAsia="仿宋" w:cs="Arial"/>
          <w:color w:val="000000"/>
          <w:szCs w:val="21"/>
        </w:rPr>
      </w:pPr>
      <w:r>
        <w:rPr>
          <w:rFonts w:ascii="仿宋" w:hAnsi="仿宋" w:eastAsia="仿宋" w:cs="Arial"/>
          <w:color w:val="000000"/>
          <w:szCs w:val="21"/>
        </w:rPr>
        <w:t>3</w:t>
      </w:r>
      <w:r>
        <w:rPr>
          <w:rFonts w:hint="eastAsia" w:ascii="仿宋" w:hAnsi="仿宋" w:eastAsia="仿宋" w:cs="Arial"/>
          <w:color w:val="000000"/>
          <w:szCs w:val="21"/>
        </w:rPr>
        <w:t>.</w:t>
      </w:r>
      <w:r>
        <w:rPr>
          <w:rFonts w:ascii="仿宋" w:hAnsi="仿宋" w:eastAsia="仿宋" w:cs="Arial"/>
          <w:color w:val="000000"/>
          <w:szCs w:val="21"/>
        </w:rPr>
        <w:t xml:space="preserve"> 乙方在货物发运手续办理完毕后24小时内或货到甲方48小时前通知甲方，以准备接货。</w:t>
      </w:r>
    </w:p>
    <w:p>
      <w:pPr>
        <w:snapToGrid w:val="0"/>
        <w:spacing w:line="360" w:lineRule="auto"/>
        <w:ind w:firstLine="420" w:firstLineChars="200"/>
        <w:rPr>
          <w:rFonts w:ascii="仿宋" w:hAnsi="仿宋" w:eastAsia="仿宋" w:cs="Arial"/>
          <w:color w:val="000000"/>
          <w:szCs w:val="21"/>
        </w:rPr>
      </w:pPr>
      <w:r>
        <w:rPr>
          <w:rFonts w:ascii="仿宋" w:hAnsi="仿宋" w:eastAsia="仿宋" w:cs="Arial"/>
          <w:color w:val="000000"/>
          <w:szCs w:val="21"/>
        </w:rPr>
        <w:t>4</w:t>
      </w:r>
      <w:r>
        <w:rPr>
          <w:rFonts w:hint="eastAsia" w:ascii="仿宋" w:hAnsi="仿宋" w:eastAsia="仿宋" w:cs="Arial"/>
          <w:color w:val="000000"/>
          <w:szCs w:val="21"/>
        </w:rPr>
        <w:t>.</w:t>
      </w:r>
      <w:r>
        <w:rPr>
          <w:rFonts w:ascii="仿宋" w:hAnsi="仿宋" w:eastAsia="仿宋" w:cs="Arial"/>
          <w:color w:val="000000"/>
          <w:szCs w:val="21"/>
        </w:rPr>
        <w:t xml:space="preserve"> 货物在交付甲方前发生的风险均由乙方负责。</w:t>
      </w:r>
    </w:p>
    <w:p>
      <w:pPr>
        <w:snapToGrid w:val="0"/>
        <w:spacing w:line="360" w:lineRule="auto"/>
        <w:ind w:firstLine="420" w:firstLineChars="200"/>
        <w:rPr>
          <w:rFonts w:ascii="仿宋" w:hAnsi="仿宋" w:eastAsia="仿宋" w:cs="Arial"/>
          <w:color w:val="000000"/>
          <w:szCs w:val="21"/>
        </w:rPr>
      </w:pPr>
      <w:r>
        <w:rPr>
          <w:rFonts w:ascii="仿宋" w:hAnsi="仿宋" w:eastAsia="仿宋" w:cs="Arial"/>
          <w:color w:val="000000"/>
          <w:szCs w:val="21"/>
        </w:rPr>
        <w:t>5</w:t>
      </w:r>
      <w:r>
        <w:rPr>
          <w:rFonts w:hint="eastAsia" w:ascii="仿宋" w:hAnsi="仿宋" w:eastAsia="仿宋" w:cs="Arial"/>
          <w:color w:val="000000"/>
          <w:szCs w:val="21"/>
        </w:rPr>
        <w:t>.</w:t>
      </w:r>
      <w:r>
        <w:rPr>
          <w:rFonts w:ascii="仿宋" w:hAnsi="仿宋" w:eastAsia="仿宋" w:cs="Arial"/>
          <w:color w:val="000000"/>
          <w:szCs w:val="21"/>
        </w:rPr>
        <w:t xml:space="preserve"> 货物在规定的交付期限内由乙方送达甲方指定的地点视为交付，乙方同时需通知甲方货物已送达。</w:t>
      </w:r>
    </w:p>
    <w:p>
      <w:pPr>
        <w:snapToGrid w:val="0"/>
        <w:spacing w:line="360" w:lineRule="auto"/>
        <w:ind w:firstLine="422" w:firstLineChars="200"/>
        <w:rPr>
          <w:rFonts w:ascii="仿宋" w:hAnsi="仿宋" w:eastAsia="仿宋" w:cs="Arial"/>
          <w:b/>
          <w:color w:val="000000"/>
          <w:szCs w:val="21"/>
        </w:rPr>
      </w:pPr>
      <w:r>
        <w:rPr>
          <w:rFonts w:ascii="仿宋" w:hAnsi="仿宋" w:eastAsia="仿宋" w:cs="Arial"/>
          <w:b/>
          <w:color w:val="000000"/>
          <w:szCs w:val="21"/>
        </w:rPr>
        <w:t>十五、违约责任</w:t>
      </w:r>
    </w:p>
    <w:p>
      <w:pPr>
        <w:snapToGrid w:val="0"/>
        <w:spacing w:line="360" w:lineRule="auto"/>
        <w:ind w:firstLine="420" w:firstLineChars="200"/>
        <w:rPr>
          <w:rFonts w:ascii="仿宋" w:hAnsi="仿宋" w:eastAsia="仿宋" w:cs="Arial"/>
          <w:color w:val="000000"/>
          <w:szCs w:val="21"/>
        </w:rPr>
      </w:pPr>
      <w:r>
        <w:rPr>
          <w:rFonts w:ascii="仿宋" w:hAnsi="仿宋" w:eastAsia="仿宋" w:cs="Arial"/>
          <w:color w:val="000000"/>
          <w:szCs w:val="21"/>
        </w:rPr>
        <w:t>1</w:t>
      </w:r>
      <w:r>
        <w:rPr>
          <w:rFonts w:hint="eastAsia" w:ascii="仿宋" w:hAnsi="仿宋" w:eastAsia="仿宋" w:cs="Arial"/>
          <w:color w:val="000000"/>
          <w:szCs w:val="21"/>
        </w:rPr>
        <w:t>.</w:t>
      </w:r>
      <w:r>
        <w:rPr>
          <w:rFonts w:ascii="仿宋" w:hAnsi="仿宋" w:eastAsia="仿宋" w:cs="Arial"/>
          <w:color w:val="000000"/>
          <w:szCs w:val="21"/>
        </w:rPr>
        <w:t xml:space="preserve"> 甲方无正当理由拒收货物的，甲方向乙方偿付拒收货款总值的百分之五违约金。</w:t>
      </w:r>
    </w:p>
    <w:p>
      <w:pPr>
        <w:snapToGrid w:val="0"/>
        <w:spacing w:line="360" w:lineRule="auto"/>
        <w:ind w:firstLine="420" w:firstLineChars="200"/>
        <w:rPr>
          <w:rFonts w:ascii="仿宋" w:hAnsi="仿宋" w:eastAsia="仿宋" w:cs="Arial"/>
          <w:color w:val="000000"/>
          <w:szCs w:val="21"/>
        </w:rPr>
      </w:pPr>
      <w:r>
        <w:rPr>
          <w:rFonts w:ascii="仿宋" w:hAnsi="仿宋" w:eastAsia="仿宋" w:cs="Arial"/>
          <w:color w:val="000000"/>
          <w:szCs w:val="21"/>
        </w:rPr>
        <w:t>2</w:t>
      </w:r>
      <w:r>
        <w:rPr>
          <w:rFonts w:hint="eastAsia" w:ascii="仿宋" w:hAnsi="仿宋" w:eastAsia="仿宋" w:cs="Arial"/>
          <w:color w:val="000000"/>
          <w:szCs w:val="21"/>
        </w:rPr>
        <w:t>.</w:t>
      </w:r>
      <w:r>
        <w:rPr>
          <w:rFonts w:ascii="仿宋" w:hAnsi="仿宋" w:eastAsia="仿宋" w:cs="Arial"/>
          <w:color w:val="000000"/>
          <w:szCs w:val="21"/>
        </w:rPr>
        <w:t xml:space="preserve"> 甲方无故逾期验收和办理货款支付手续的,甲方应按逾期付款总额每日万分之五向乙方支付违约金。</w:t>
      </w:r>
    </w:p>
    <w:p>
      <w:pPr>
        <w:snapToGrid w:val="0"/>
        <w:spacing w:line="360" w:lineRule="auto"/>
        <w:ind w:firstLine="420" w:firstLineChars="200"/>
        <w:rPr>
          <w:rFonts w:ascii="仿宋" w:hAnsi="仿宋" w:eastAsia="仿宋" w:cs="Arial"/>
          <w:color w:val="000000"/>
          <w:szCs w:val="21"/>
        </w:rPr>
      </w:pPr>
      <w:r>
        <w:rPr>
          <w:rFonts w:ascii="仿宋" w:hAnsi="仿宋" w:eastAsia="仿宋" w:cs="Arial"/>
          <w:color w:val="000000"/>
          <w:szCs w:val="21"/>
        </w:rPr>
        <w:t>3</w:t>
      </w:r>
      <w:r>
        <w:rPr>
          <w:rFonts w:hint="eastAsia" w:ascii="仿宋" w:hAnsi="仿宋" w:eastAsia="仿宋" w:cs="Arial"/>
          <w:color w:val="000000"/>
          <w:szCs w:val="21"/>
        </w:rPr>
        <w:t>.</w:t>
      </w:r>
      <w:r>
        <w:rPr>
          <w:rFonts w:ascii="仿宋" w:hAnsi="仿宋" w:eastAsia="仿宋" w:cs="Arial"/>
          <w:color w:val="000000"/>
          <w:szCs w:val="21"/>
        </w:rPr>
        <w:t xml:space="preserve"> 乙方逾期交付货物的，乙方应按逾期交货总额每日千分之六向甲方支付违约金，由甲方从待付货款中扣除。逾期超过约定日期10个工作日不能交货的，甲方可解除本合同。乙方因逾期交货或因其他违约行为导致甲方解除合同的，乙方应向甲方支付合同总值5%的违约金，如造成甲方损失超过违约金的，超出部分由乙方继续承担赔偿责任。 </w:t>
      </w:r>
    </w:p>
    <w:p>
      <w:pPr>
        <w:snapToGrid w:val="0"/>
        <w:spacing w:line="360" w:lineRule="auto"/>
        <w:ind w:firstLine="420" w:firstLineChars="200"/>
        <w:rPr>
          <w:rFonts w:ascii="仿宋" w:hAnsi="仿宋" w:eastAsia="仿宋" w:cs="Arial"/>
          <w:color w:val="000000"/>
          <w:szCs w:val="21"/>
        </w:rPr>
      </w:pPr>
      <w:r>
        <w:rPr>
          <w:rFonts w:ascii="仿宋" w:hAnsi="仿宋" w:eastAsia="仿宋" w:cs="Arial"/>
          <w:color w:val="000000"/>
          <w:szCs w:val="21"/>
        </w:rPr>
        <w:t>4</w:t>
      </w:r>
      <w:r>
        <w:rPr>
          <w:rFonts w:hint="eastAsia" w:ascii="仿宋" w:hAnsi="仿宋" w:eastAsia="仿宋" w:cs="Arial"/>
          <w:color w:val="000000"/>
          <w:szCs w:val="21"/>
        </w:rPr>
        <w:t>.</w:t>
      </w:r>
      <w:r>
        <w:rPr>
          <w:rFonts w:ascii="仿宋" w:hAnsi="仿宋" w:eastAsia="仿宋" w:cs="Arial"/>
          <w:color w:val="000000"/>
          <w:szCs w:val="21"/>
        </w:rPr>
        <w:t xml:space="preserve"> 乙方所交的货物品种、型号、规格、技术参数、质量不符合合同规定及招标文件规定标准的，甲方有权拒收该货物，乙方愿意更换货物但逾期交货的，按乙方逾期交货处理。乙方拒绝更换货物的，甲方可单方面解除合同。</w:t>
      </w:r>
    </w:p>
    <w:p>
      <w:pPr>
        <w:snapToGrid w:val="0"/>
        <w:spacing w:line="360" w:lineRule="auto"/>
        <w:ind w:firstLine="422" w:firstLineChars="200"/>
        <w:rPr>
          <w:rFonts w:ascii="仿宋" w:hAnsi="仿宋" w:eastAsia="仿宋" w:cs="Arial"/>
          <w:b/>
          <w:color w:val="000000"/>
          <w:szCs w:val="21"/>
        </w:rPr>
      </w:pPr>
      <w:r>
        <w:rPr>
          <w:rFonts w:ascii="仿宋" w:hAnsi="仿宋" w:eastAsia="仿宋" w:cs="Arial"/>
          <w:b/>
          <w:color w:val="000000"/>
          <w:szCs w:val="21"/>
        </w:rPr>
        <w:t>十六、不可抗力事件处理</w:t>
      </w:r>
    </w:p>
    <w:p>
      <w:pPr>
        <w:snapToGrid w:val="0"/>
        <w:spacing w:line="360" w:lineRule="auto"/>
        <w:ind w:firstLine="420" w:firstLineChars="200"/>
        <w:rPr>
          <w:rFonts w:ascii="仿宋" w:hAnsi="仿宋" w:eastAsia="仿宋" w:cs="Arial"/>
          <w:color w:val="000000"/>
          <w:szCs w:val="21"/>
        </w:rPr>
      </w:pPr>
      <w:r>
        <w:rPr>
          <w:rFonts w:ascii="仿宋" w:hAnsi="仿宋" w:eastAsia="仿宋" w:cs="Arial"/>
          <w:color w:val="000000"/>
          <w:szCs w:val="21"/>
        </w:rPr>
        <w:t>1</w:t>
      </w:r>
      <w:r>
        <w:rPr>
          <w:rFonts w:hint="eastAsia" w:ascii="仿宋" w:hAnsi="仿宋" w:eastAsia="仿宋" w:cs="Arial"/>
          <w:color w:val="000000"/>
          <w:szCs w:val="21"/>
        </w:rPr>
        <w:t>.</w:t>
      </w:r>
      <w:r>
        <w:rPr>
          <w:rFonts w:ascii="仿宋" w:hAnsi="仿宋" w:eastAsia="仿宋" w:cs="Arial"/>
          <w:color w:val="000000"/>
          <w:szCs w:val="21"/>
        </w:rPr>
        <w:t xml:space="preserve"> 在合同有效期内，任何一方因不可抗力事件导致不能履行合同，则合同履行期可延长，其延长期与不可抗力影响期相同。</w:t>
      </w:r>
    </w:p>
    <w:p>
      <w:pPr>
        <w:snapToGrid w:val="0"/>
        <w:spacing w:line="360" w:lineRule="auto"/>
        <w:ind w:firstLine="420" w:firstLineChars="200"/>
        <w:rPr>
          <w:rFonts w:ascii="仿宋" w:hAnsi="仿宋" w:eastAsia="仿宋" w:cs="Arial"/>
          <w:color w:val="000000"/>
          <w:szCs w:val="21"/>
        </w:rPr>
      </w:pPr>
      <w:r>
        <w:rPr>
          <w:rFonts w:ascii="仿宋" w:hAnsi="仿宋" w:eastAsia="仿宋" w:cs="Arial"/>
          <w:color w:val="000000"/>
          <w:szCs w:val="21"/>
        </w:rPr>
        <w:t>2</w:t>
      </w:r>
      <w:r>
        <w:rPr>
          <w:rFonts w:hint="eastAsia" w:ascii="仿宋" w:hAnsi="仿宋" w:eastAsia="仿宋" w:cs="Arial"/>
          <w:color w:val="000000"/>
          <w:szCs w:val="21"/>
        </w:rPr>
        <w:t>.</w:t>
      </w:r>
      <w:r>
        <w:rPr>
          <w:rFonts w:ascii="仿宋" w:hAnsi="仿宋" w:eastAsia="仿宋" w:cs="Arial"/>
          <w:color w:val="000000"/>
          <w:szCs w:val="21"/>
        </w:rPr>
        <w:t xml:space="preserve"> 不可抗力事件发生后，应立即通知对方，并寄送有关权威机构出具的证明。</w:t>
      </w:r>
    </w:p>
    <w:p>
      <w:pPr>
        <w:snapToGrid w:val="0"/>
        <w:spacing w:line="360" w:lineRule="auto"/>
        <w:ind w:firstLine="420" w:firstLineChars="200"/>
        <w:rPr>
          <w:rFonts w:ascii="仿宋" w:hAnsi="仿宋" w:eastAsia="仿宋" w:cs="Arial"/>
          <w:color w:val="000000"/>
          <w:szCs w:val="21"/>
        </w:rPr>
      </w:pPr>
      <w:r>
        <w:rPr>
          <w:rFonts w:ascii="仿宋" w:hAnsi="仿宋" w:eastAsia="仿宋" w:cs="Arial"/>
          <w:color w:val="000000"/>
          <w:szCs w:val="21"/>
        </w:rPr>
        <w:t>3</w:t>
      </w:r>
      <w:r>
        <w:rPr>
          <w:rFonts w:hint="eastAsia" w:ascii="仿宋" w:hAnsi="仿宋" w:eastAsia="仿宋" w:cs="Arial"/>
          <w:color w:val="000000"/>
          <w:szCs w:val="21"/>
        </w:rPr>
        <w:t>.</w:t>
      </w:r>
      <w:r>
        <w:rPr>
          <w:rFonts w:ascii="仿宋" w:hAnsi="仿宋" w:eastAsia="仿宋" w:cs="Arial"/>
          <w:color w:val="000000"/>
          <w:szCs w:val="21"/>
        </w:rPr>
        <w:t xml:space="preserve"> 不可抗力事件延续120天以上，双方应通过友好协商，确定是否继续履行合同。</w:t>
      </w:r>
    </w:p>
    <w:p>
      <w:pPr>
        <w:snapToGrid w:val="0"/>
        <w:spacing w:line="360" w:lineRule="auto"/>
        <w:ind w:firstLine="422" w:firstLineChars="200"/>
        <w:rPr>
          <w:rFonts w:ascii="仿宋" w:hAnsi="仿宋" w:eastAsia="仿宋" w:cs="Arial"/>
          <w:b/>
          <w:color w:val="000000"/>
          <w:szCs w:val="21"/>
        </w:rPr>
      </w:pPr>
      <w:r>
        <w:rPr>
          <w:rFonts w:ascii="仿宋" w:hAnsi="仿宋" w:eastAsia="仿宋" w:cs="Arial"/>
          <w:b/>
          <w:color w:val="000000"/>
          <w:szCs w:val="21"/>
        </w:rPr>
        <w:t>十七、诉讼</w:t>
      </w:r>
    </w:p>
    <w:p>
      <w:pPr>
        <w:snapToGrid w:val="0"/>
        <w:spacing w:line="360" w:lineRule="auto"/>
        <w:ind w:firstLine="420" w:firstLineChars="200"/>
        <w:rPr>
          <w:rFonts w:ascii="仿宋" w:hAnsi="仿宋" w:eastAsia="仿宋" w:cs="Arial"/>
          <w:color w:val="000000"/>
          <w:szCs w:val="21"/>
        </w:rPr>
      </w:pPr>
      <w:r>
        <w:rPr>
          <w:rFonts w:ascii="仿宋" w:hAnsi="仿宋" w:eastAsia="仿宋" w:cs="Arial"/>
          <w:color w:val="000000"/>
          <w:szCs w:val="21"/>
        </w:rPr>
        <w:t xml:space="preserve"> 双方在执行合同中所发生的一切争议，应通过协商解决。如协商不成，可向</w:t>
      </w:r>
      <w:r>
        <w:rPr>
          <w:rFonts w:hint="eastAsia" w:ascii="仿宋" w:hAnsi="仿宋" w:eastAsia="仿宋" w:cs="Arial"/>
          <w:color w:val="000000"/>
          <w:szCs w:val="21"/>
        </w:rPr>
        <w:t>甲方所在</w:t>
      </w:r>
      <w:r>
        <w:rPr>
          <w:rFonts w:ascii="仿宋" w:hAnsi="仿宋" w:eastAsia="仿宋" w:cs="Arial"/>
          <w:color w:val="000000"/>
          <w:szCs w:val="21"/>
        </w:rPr>
        <w:t>地法院起诉。</w:t>
      </w:r>
    </w:p>
    <w:p>
      <w:pPr>
        <w:snapToGrid w:val="0"/>
        <w:spacing w:line="360" w:lineRule="auto"/>
        <w:ind w:firstLine="422" w:firstLineChars="200"/>
        <w:rPr>
          <w:rFonts w:ascii="仿宋" w:hAnsi="仿宋" w:eastAsia="仿宋" w:cs="Arial"/>
          <w:b/>
          <w:color w:val="000000"/>
          <w:szCs w:val="21"/>
        </w:rPr>
      </w:pPr>
      <w:r>
        <w:rPr>
          <w:rFonts w:ascii="仿宋" w:hAnsi="仿宋" w:eastAsia="仿宋" w:cs="Arial"/>
          <w:b/>
          <w:color w:val="000000"/>
          <w:szCs w:val="21"/>
        </w:rPr>
        <w:t>十八、合同生效及其它</w:t>
      </w:r>
    </w:p>
    <w:p>
      <w:pPr>
        <w:snapToGrid w:val="0"/>
        <w:spacing w:line="360" w:lineRule="auto"/>
        <w:ind w:firstLine="420" w:firstLineChars="200"/>
        <w:rPr>
          <w:rFonts w:ascii="仿宋" w:hAnsi="仿宋" w:eastAsia="仿宋" w:cs="Arial"/>
          <w:color w:val="000000"/>
          <w:szCs w:val="21"/>
        </w:rPr>
      </w:pPr>
      <w:r>
        <w:rPr>
          <w:rFonts w:ascii="仿宋" w:hAnsi="仿宋" w:eastAsia="仿宋" w:cs="Arial"/>
          <w:color w:val="000000"/>
          <w:szCs w:val="21"/>
        </w:rPr>
        <w:t>1</w:t>
      </w:r>
      <w:r>
        <w:rPr>
          <w:rFonts w:hint="eastAsia" w:ascii="仿宋" w:hAnsi="仿宋" w:eastAsia="仿宋" w:cs="Arial"/>
          <w:color w:val="000000"/>
          <w:szCs w:val="21"/>
        </w:rPr>
        <w:t>.</w:t>
      </w:r>
      <w:r>
        <w:rPr>
          <w:rFonts w:ascii="仿宋" w:hAnsi="仿宋" w:eastAsia="仿宋" w:cs="Arial"/>
          <w:color w:val="000000"/>
          <w:szCs w:val="21"/>
        </w:rPr>
        <w:t xml:space="preserve"> 合同经双方法定代表人或授权代表签字并加盖单位公章后生效。</w:t>
      </w:r>
    </w:p>
    <w:p>
      <w:pPr>
        <w:snapToGrid w:val="0"/>
        <w:spacing w:line="360" w:lineRule="auto"/>
        <w:ind w:firstLine="420" w:firstLineChars="200"/>
        <w:rPr>
          <w:rFonts w:ascii="仿宋" w:hAnsi="仿宋" w:eastAsia="仿宋" w:cs="Arial"/>
          <w:color w:val="000000"/>
          <w:szCs w:val="21"/>
        </w:rPr>
      </w:pPr>
      <w:r>
        <w:rPr>
          <w:rFonts w:ascii="仿宋" w:hAnsi="仿宋" w:eastAsia="仿宋" w:cs="Arial"/>
          <w:color w:val="000000"/>
          <w:szCs w:val="21"/>
        </w:rPr>
        <w:t>2</w:t>
      </w:r>
      <w:r>
        <w:rPr>
          <w:rFonts w:hint="eastAsia" w:ascii="仿宋" w:hAnsi="仿宋" w:eastAsia="仿宋" w:cs="Arial"/>
          <w:color w:val="000000"/>
          <w:szCs w:val="21"/>
        </w:rPr>
        <w:t>.</w:t>
      </w:r>
      <w:r>
        <w:rPr>
          <w:rFonts w:ascii="仿宋" w:hAnsi="仿宋" w:eastAsia="仿宋" w:cs="Arial"/>
          <w:color w:val="000000"/>
          <w:szCs w:val="21"/>
        </w:rPr>
        <w:t>合同执行中涉及采购资金和采购内容修改或补充的，须经财政部门审批，并签书面补充协议报政府采购监督管理部门备案，方可作为主合同不可分割的一部分。</w:t>
      </w:r>
    </w:p>
    <w:p>
      <w:pPr>
        <w:snapToGrid w:val="0"/>
        <w:spacing w:line="360" w:lineRule="auto"/>
        <w:ind w:firstLine="420" w:firstLineChars="200"/>
        <w:rPr>
          <w:rFonts w:ascii="仿宋" w:hAnsi="仿宋" w:eastAsia="仿宋" w:cs="Arial"/>
          <w:color w:val="000000"/>
          <w:szCs w:val="21"/>
        </w:rPr>
      </w:pPr>
      <w:r>
        <w:rPr>
          <w:rFonts w:ascii="仿宋" w:hAnsi="仿宋" w:eastAsia="仿宋" w:cs="Arial"/>
          <w:color w:val="000000"/>
          <w:szCs w:val="21"/>
        </w:rPr>
        <w:t>3</w:t>
      </w:r>
      <w:r>
        <w:rPr>
          <w:rFonts w:hint="eastAsia" w:ascii="仿宋" w:hAnsi="仿宋" w:eastAsia="仿宋" w:cs="Arial"/>
          <w:color w:val="000000"/>
          <w:szCs w:val="21"/>
        </w:rPr>
        <w:t>.</w:t>
      </w:r>
      <w:r>
        <w:rPr>
          <w:rFonts w:ascii="仿宋" w:hAnsi="仿宋" w:eastAsia="仿宋" w:cs="Arial"/>
          <w:color w:val="000000"/>
          <w:szCs w:val="21"/>
        </w:rPr>
        <w:t>本合同未尽事宜，遵照《合同法》有关条文执行。</w:t>
      </w:r>
    </w:p>
    <w:p>
      <w:pPr>
        <w:snapToGrid w:val="0"/>
        <w:spacing w:line="360" w:lineRule="auto"/>
        <w:ind w:firstLine="420" w:firstLineChars="200"/>
        <w:rPr>
          <w:rFonts w:ascii="仿宋" w:hAnsi="仿宋" w:eastAsia="仿宋" w:cs="Arial"/>
          <w:color w:val="000000"/>
          <w:szCs w:val="21"/>
        </w:rPr>
      </w:pPr>
      <w:r>
        <w:rPr>
          <w:rFonts w:ascii="仿宋" w:hAnsi="仿宋" w:eastAsia="仿宋" w:cs="Arial"/>
          <w:color w:val="000000"/>
          <w:szCs w:val="21"/>
        </w:rPr>
        <w:t>4</w:t>
      </w:r>
      <w:r>
        <w:rPr>
          <w:rFonts w:hint="eastAsia" w:ascii="仿宋" w:hAnsi="仿宋" w:eastAsia="仿宋" w:cs="Arial"/>
          <w:color w:val="000000"/>
          <w:szCs w:val="21"/>
        </w:rPr>
        <w:t>.</w:t>
      </w:r>
      <w:r>
        <w:rPr>
          <w:rFonts w:ascii="仿宋" w:hAnsi="仿宋" w:eastAsia="仿宋" w:cs="Arial"/>
          <w:color w:val="000000"/>
          <w:szCs w:val="21"/>
        </w:rPr>
        <w:t>本合同正本一式两份，具有同等法律效力，甲乙双方各执一份；副本△份，(用途)。</w:t>
      </w:r>
    </w:p>
    <w:p>
      <w:pPr>
        <w:snapToGrid w:val="0"/>
        <w:spacing w:line="360" w:lineRule="auto"/>
        <w:ind w:firstLine="420" w:firstLineChars="200"/>
        <w:rPr>
          <w:rFonts w:ascii="仿宋" w:hAnsi="仿宋" w:eastAsia="仿宋" w:cs="Arial"/>
          <w:color w:val="000000"/>
          <w:szCs w:val="21"/>
        </w:rPr>
      </w:pPr>
      <w:r>
        <w:rPr>
          <w:rFonts w:ascii="仿宋" w:hAnsi="仿宋" w:eastAsia="仿宋" w:cs="Arial"/>
          <w:color w:val="000000"/>
          <w:szCs w:val="21"/>
        </w:rPr>
        <w:t xml:space="preserve">  甲方：</w:t>
      </w:r>
      <w:r>
        <w:rPr>
          <w:rFonts w:hint="eastAsia" w:ascii="仿宋" w:hAnsi="仿宋" w:eastAsia="仿宋" w:cs="Arial"/>
          <w:color w:val="000000"/>
          <w:szCs w:val="21"/>
        </w:rPr>
        <w:t xml:space="preserve">  </w:t>
      </w:r>
      <w:r>
        <w:rPr>
          <w:rFonts w:ascii="仿宋" w:hAnsi="仿宋" w:eastAsia="仿宋" w:cs="Arial"/>
          <w:color w:val="000000"/>
          <w:szCs w:val="21"/>
        </w:rPr>
        <w:t xml:space="preserve">                      乙方： </w:t>
      </w:r>
    </w:p>
    <w:p>
      <w:pPr>
        <w:snapToGrid w:val="0"/>
        <w:spacing w:line="360" w:lineRule="auto"/>
        <w:ind w:firstLine="420" w:firstLineChars="200"/>
        <w:rPr>
          <w:rFonts w:ascii="仿宋" w:hAnsi="仿宋" w:eastAsia="仿宋" w:cs="Arial"/>
          <w:color w:val="000000"/>
          <w:szCs w:val="21"/>
        </w:rPr>
      </w:pPr>
      <w:r>
        <w:rPr>
          <w:rFonts w:ascii="仿宋" w:hAnsi="仿宋" w:eastAsia="仿宋" w:cs="Arial"/>
          <w:color w:val="000000"/>
          <w:szCs w:val="21"/>
        </w:rPr>
        <w:t xml:space="preserve">  地址：                        地址： </w:t>
      </w:r>
    </w:p>
    <w:p>
      <w:pPr>
        <w:snapToGrid w:val="0"/>
        <w:spacing w:line="360" w:lineRule="auto"/>
        <w:ind w:firstLine="420" w:firstLineChars="200"/>
        <w:rPr>
          <w:rFonts w:ascii="仿宋" w:hAnsi="仿宋" w:eastAsia="仿宋" w:cs="Arial"/>
          <w:color w:val="000000"/>
          <w:szCs w:val="21"/>
        </w:rPr>
      </w:pPr>
      <w:r>
        <w:rPr>
          <w:rFonts w:ascii="仿宋" w:hAnsi="仿宋" w:eastAsia="仿宋" w:cs="Arial"/>
          <w:color w:val="000000"/>
          <w:szCs w:val="21"/>
        </w:rPr>
        <w:t xml:space="preserve">  法定</w:t>
      </w:r>
      <w:r>
        <w:rPr>
          <w:rFonts w:hint="eastAsia" w:ascii="仿宋" w:hAnsi="仿宋" w:eastAsia="仿宋" w:cs="Arial"/>
          <w:color w:val="000000"/>
          <w:szCs w:val="21"/>
        </w:rPr>
        <w:t>（授权）</w:t>
      </w:r>
      <w:r>
        <w:rPr>
          <w:rFonts w:ascii="仿宋" w:hAnsi="仿宋" w:eastAsia="仿宋" w:cs="Arial"/>
          <w:color w:val="000000"/>
          <w:szCs w:val="21"/>
        </w:rPr>
        <w:t>代表人：          法定</w:t>
      </w:r>
      <w:r>
        <w:rPr>
          <w:rFonts w:hint="eastAsia" w:ascii="仿宋" w:hAnsi="仿宋" w:eastAsia="仿宋" w:cs="Arial"/>
          <w:color w:val="000000"/>
          <w:szCs w:val="21"/>
        </w:rPr>
        <w:t>（授权）</w:t>
      </w:r>
      <w:r>
        <w:rPr>
          <w:rFonts w:ascii="仿宋" w:hAnsi="仿宋" w:eastAsia="仿宋" w:cs="Arial"/>
          <w:color w:val="000000"/>
          <w:szCs w:val="21"/>
        </w:rPr>
        <w:t>代表人：</w:t>
      </w:r>
    </w:p>
    <w:p>
      <w:pPr>
        <w:snapToGrid w:val="0"/>
        <w:spacing w:line="360" w:lineRule="auto"/>
        <w:ind w:firstLine="420" w:firstLineChars="200"/>
        <w:rPr>
          <w:rFonts w:ascii="仿宋" w:hAnsi="仿宋" w:eastAsia="仿宋" w:cs="Arial"/>
          <w:color w:val="000000"/>
          <w:szCs w:val="21"/>
        </w:rPr>
      </w:pPr>
      <w:r>
        <w:rPr>
          <w:rFonts w:ascii="仿宋" w:hAnsi="仿宋" w:eastAsia="仿宋" w:cs="Arial"/>
          <w:color w:val="000000"/>
          <w:szCs w:val="21"/>
        </w:rPr>
        <w:t xml:space="preserve">  签</w:t>
      </w:r>
      <w:r>
        <w:rPr>
          <w:rFonts w:hint="eastAsia" w:ascii="仿宋" w:hAnsi="仿宋" w:eastAsia="仿宋" w:cs="Arial"/>
          <w:color w:val="000000"/>
          <w:szCs w:val="21"/>
        </w:rPr>
        <w:t>字日期</w:t>
      </w:r>
      <w:r>
        <w:rPr>
          <w:rFonts w:ascii="仿宋" w:hAnsi="仿宋" w:eastAsia="仿宋" w:cs="Arial"/>
          <w:color w:val="000000"/>
          <w:szCs w:val="21"/>
        </w:rPr>
        <w:t>：   年  月  日   签</w:t>
      </w:r>
      <w:r>
        <w:rPr>
          <w:rFonts w:hint="eastAsia" w:ascii="仿宋" w:hAnsi="仿宋" w:eastAsia="仿宋" w:cs="Arial"/>
          <w:color w:val="000000"/>
          <w:szCs w:val="21"/>
        </w:rPr>
        <w:t>字</w:t>
      </w:r>
      <w:r>
        <w:rPr>
          <w:rFonts w:ascii="仿宋" w:hAnsi="仿宋" w:eastAsia="仿宋" w:cs="Arial"/>
          <w:color w:val="000000"/>
          <w:szCs w:val="21"/>
        </w:rPr>
        <w:t>日期：  年  月  日</w:t>
      </w:r>
    </w:p>
    <w:p>
      <w:pPr>
        <w:snapToGrid w:val="0"/>
        <w:spacing w:line="360" w:lineRule="auto"/>
        <w:ind w:firstLine="420" w:firstLineChars="200"/>
        <w:rPr>
          <w:rFonts w:ascii="仿宋" w:hAnsi="仿宋" w:eastAsia="仿宋" w:cs="Arial"/>
          <w:color w:val="000000"/>
          <w:szCs w:val="21"/>
        </w:rPr>
      </w:pPr>
    </w:p>
    <w:p>
      <w:pPr>
        <w:snapToGrid w:val="0"/>
        <w:spacing w:line="360" w:lineRule="auto"/>
        <w:ind w:firstLine="525" w:firstLineChars="250"/>
        <w:rPr>
          <w:rFonts w:ascii="仿宋" w:hAnsi="仿宋" w:eastAsia="仿宋" w:cs="Arial"/>
          <w:color w:val="000000"/>
          <w:szCs w:val="21"/>
        </w:rPr>
      </w:pPr>
      <w:r>
        <w:rPr>
          <w:rFonts w:hint="eastAsia" w:ascii="仿宋" w:hAnsi="仿宋" w:eastAsia="仿宋" w:cs="Arial"/>
          <w:color w:val="000000"/>
          <w:szCs w:val="21"/>
        </w:rPr>
        <w:t xml:space="preserve"> 合同鉴证方:</w:t>
      </w:r>
    </w:p>
    <w:p>
      <w:pPr>
        <w:snapToGrid w:val="0"/>
        <w:spacing w:line="360" w:lineRule="auto"/>
        <w:ind w:firstLine="630" w:firstLineChars="300"/>
        <w:rPr>
          <w:rFonts w:ascii="仿宋" w:hAnsi="仿宋" w:eastAsia="仿宋" w:cs="Arial"/>
          <w:color w:val="000000"/>
          <w:szCs w:val="21"/>
        </w:rPr>
      </w:pPr>
      <w:r>
        <w:rPr>
          <w:rFonts w:hint="eastAsia" w:ascii="仿宋" w:hAnsi="仿宋" w:eastAsia="仿宋" w:cs="Arial"/>
          <w:color w:val="000000"/>
          <w:szCs w:val="21"/>
        </w:rPr>
        <w:t>法定代表人或主要负责人:</w:t>
      </w:r>
    </w:p>
    <w:p>
      <w:pPr>
        <w:snapToGrid w:val="0"/>
        <w:spacing w:line="360" w:lineRule="auto"/>
        <w:ind w:firstLine="630" w:firstLineChars="300"/>
        <w:rPr>
          <w:rFonts w:hint="eastAsia" w:ascii="仿宋" w:hAnsi="仿宋" w:eastAsia="仿宋" w:cs="Arial"/>
          <w:color w:val="000000"/>
          <w:szCs w:val="21"/>
        </w:rPr>
      </w:pPr>
      <w:r>
        <w:rPr>
          <w:rFonts w:hint="eastAsia" w:ascii="仿宋" w:hAnsi="仿宋" w:eastAsia="仿宋" w:cs="Arial"/>
          <w:color w:val="000000"/>
          <w:szCs w:val="21"/>
        </w:rPr>
        <w:t>鉴证日期:</w:t>
      </w:r>
    </w:p>
    <w:p>
      <w:pPr>
        <w:pStyle w:val="2"/>
        <w:rPr>
          <w:rFonts w:hint="eastAsia" w:ascii="仿宋" w:hAnsi="仿宋" w:eastAsia="仿宋" w:cs="Arial"/>
          <w:color w:val="000000"/>
          <w:szCs w:val="21"/>
        </w:rPr>
      </w:pPr>
    </w:p>
    <w:p>
      <w:pPr>
        <w:autoSpaceDE w:val="0"/>
        <w:autoSpaceDN w:val="0"/>
        <w:adjustRightInd w:val="0"/>
        <w:spacing w:line="400" w:lineRule="atLeast"/>
        <w:jc w:val="center"/>
        <w:rPr>
          <w:rFonts w:hint="eastAsia" w:ascii="宋体" w:eastAsia="宋体"/>
          <w:sz w:val="22"/>
          <w:szCs w:val="22"/>
        </w:rPr>
      </w:pPr>
      <w:r>
        <w:rPr>
          <w:rFonts w:hint="eastAsia" w:ascii="宋体" w:eastAsia="宋体"/>
          <w:sz w:val="22"/>
          <w:szCs w:val="22"/>
        </w:rPr>
        <w:t>（合同签订后采购人或供应商须将合同副本送达金华市公共资源交易中心采购科（地址：金华市双龙南街858号财富大厦4楼）鉴证）</w:t>
      </w:r>
    </w:p>
    <w:p>
      <w:pPr>
        <w:pStyle w:val="2"/>
        <w:rPr>
          <w:rFonts w:hint="eastAsia" w:ascii="仿宋" w:hAnsi="仿宋" w:eastAsia="仿宋" w:cs="Arial"/>
          <w:color w:val="000000"/>
          <w:szCs w:val="21"/>
        </w:rPr>
      </w:pPr>
    </w:p>
    <w:p>
      <w:pPr>
        <w:snapToGrid w:val="0"/>
        <w:spacing w:line="360" w:lineRule="auto"/>
        <w:ind w:firstLine="420" w:firstLineChars="200"/>
        <w:rPr>
          <w:rFonts w:ascii="仿宋" w:hAnsi="仿宋" w:eastAsia="仿宋" w:cs="Arial"/>
          <w:color w:val="000000"/>
          <w:szCs w:val="21"/>
        </w:rPr>
      </w:pPr>
      <w:r>
        <w:rPr>
          <w:rFonts w:ascii="仿宋" w:hAnsi="仿宋" w:eastAsia="仿宋" w:cs="Arial"/>
          <w:color w:val="000000"/>
          <w:szCs w:val="21"/>
        </w:rPr>
        <w:br w:type="page"/>
      </w:r>
    </w:p>
    <w:p>
      <w:pPr>
        <w:snapToGrid w:val="0"/>
        <w:spacing w:line="360" w:lineRule="auto"/>
        <w:ind w:firstLine="422" w:firstLineChars="200"/>
        <w:jc w:val="center"/>
        <w:rPr>
          <w:rFonts w:ascii="仿宋" w:hAnsi="仿宋" w:eastAsia="仿宋" w:cs="Arial"/>
          <w:b/>
          <w:color w:val="000000"/>
          <w:szCs w:val="21"/>
        </w:rPr>
      </w:pPr>
      <w:r>
        <w:rPr>
          <w:rFonts w:hint="eastAsia" w:ascii="仿宋" w:hAnsi="仿宋" w:eastAsia="仿宋" w:cs="Arial"/>
          <w:b/>
          <w:color w:val="000000"/>
          <w:szCs w:val="21"/>
        </w:rPr>
        <w:t>浙江省政府采购合同指引（服务）</w:t>
      </w:r>
    </w:p>
    <w:p>
      <w:pPr>
        <w:snapToGrid w:val="0"/>
        <w:spacing w:line="360" w:lineRule="auto"/>
        <w:ind w:firstLine="420" w:firstLineChars="200"/>
        <w:rPr>
          <w:rFonts w:ascii="仿宋" w:hAnsi="仿宋" w:eastAsia="仿宋" w:cs="Arial"/>
          <w:color w:val="000000"/>
          <w:szCs w:val="21"/>
        </w:rPr>
      </w:pPr>
      <w:r>
        <w:rPr>
          <w:rFonts w:ascii="仿宋" w:hAnsi="仿宋" w:eastAsia="仿宋" w:cs="Arial"/>
          <w:color w:val="000000"/>
          <w:szCs w:val="21"/>
        </w:rPr>
        <w:t>项目名称：                 项目编号：</w:t>
      </w:r>
    </w:p>
    <w:p>
      <w:pPr>
        <w:snapToGrid w:val="0"/>
        <w:spacing w:line="360" w:lineRule="auto"/>
        <w:ind w:firstLine="420" w:firstLineChars="200"/>
        <w:rPr>
          <w:rFonts w:ascii="仿宋" w:hAnsi="仿宋" w:eastAsia="仿宋" w:cs="Arial"/>
          <w:color w:val="000000"/>
          <w:szCs w:val="21"/>
        </w:rPr>
      </w:pPr>
      <w:r>
        <w:rPr>
          <w:rFonts w:ascii="仿宋" w:hAnsi="仿宋" w:eastAsia="仿宋" w:cs="Arial"/>
          <w:color w:val="000000"/>
          <w:szCs w:val="21"/>
        </w:rPr>
        <w:t>甲方：（买方）</w:t>
      </w:r>
    </w:p>
    <w:p>
      <w:pPr>
        <w:snapToGrid w:val="0"/>
        <w:spacing w:line="360" w:lineRule="auto"/>
        <w:ind w:firstLine="420" w:firstLineChars="200"/>
        <w:rPr>
          <w:rFonts w:ascii="仿宋" w:hAnsi="仿宋" w:eastAsia="仿宋" w:cs="Arial"/>
          <w:color w:val="000000"/>
          <w:szCs w:val="21"/>
        </w:rPr>
      </w:pPr>
      <w:r>
        <w:rPr>
          <w:rFonts w:ascii="仿宋" w:hAnsi="仿宋" w:eastAsia="仿宋" w:cs="Arial"/>
          <w:color w:val="000000"/>
          <w:szCs w:val="21"/>
        </w:rPr>
        <w:t>乙方：（卖方）</w:t>
      </w:r>
    </w:p>
    <w:p>
      <w:pPr>
        <w:snapToGrid w:val="0"/>
        <w:spacing w:line="360" w:lineRule="auto"/>
        <w:ind w:firstLine="420" w:firstLineChars="200"/>
        <w:rPr>
          <w:rFonts w:ascii="仿宋" w:hAnsi="仿宋" w:eastAsia="仿宋" w:cs="Arial"/>
          <w:color w:val="000000"/>
          <w:szCs w:val="21"/>
        </w:rPr>
      </w:pPr>
      <w:r>
        <w:rPr>
          <w:rFonts w:ascii="仿宋" w:hAnsi="仿宋" w:eastAsia="仿宋" w:cs="Arial"/>
          <w:color w:val="000000"/>
          <w:szCs w:val="21"/>
        </w:rPr>
        <w:t xml:space="preserve">    甲、乙双方根据 </w:t>
      </w:r>
      <w:r>
        <w:rPr>
          <w:rFonts w:ascii="仿宋" w:hAnsi="仿宋" w:eastAsia="仿宋" w:cs="Arial"/>
          <w:color w:val="000000"/>
          <w:szCs w:val="21"/>
          <w:u w:val="single"/>
        </w:rPr>
        <w:t>金华市政府采购中心关于</w:t>
      </w:r>
      <w:r>
        <w:rPr>
          <w:rFonts w:hint="eastAsia" w:ascii="仿宋" w:hAnsi="仿宋" w:eastAsia="仿宋" w:cs="Arial"/>
          <w:color w:val="000000"/>
          <w:szCs w:val="21"/>
          <w:u w:val="single"/>
        </w:rPr>
        <w:t xml:space="preserve"> </w:t>
      </w:r>
      <w:r>
        <w:rPr>
          <w:rFonts w:ascii="仿宋" w:hAnsi="仿宋" w:eastAsia="仿宋" w:cs="Arial"/>
          <w:color w:val="000000"/>
          <w:szCs w:val="21"/>
          <w:u w:val="single"/>
        </w:rPr>
        <w:t xml:space="preserve">  单位    项目公开招标</w:t>
      </w:r>
      <w:r>
        <w:rPr>
          <w:rFonts w:ascii="仿宋" w:hAnsi="仿宋" w:eastAsia="仿宋" w:cs="Arial"/>
          <w:color w:val="000000"/>
          <w:szCs w:val="21"/>
        </w:rPr>
        <w:t>的结果，签署本合同。</w:t>
      </w:r>
    </w:p>
    <w:p>
      <w:pPr>
        <w:snapToGrid w:val="0"/>
        <w:spacing w:line="360" w:lineRule="auto"/>
        <w:ind w:firstLine="422" w:firstLineChars="200"/>
        <w:rPr>
          <w:rFonts w:ascii="仿宋" w:hAnsi="仿宋" w:eastAsia="仿宋" w:cs="Arial"/>
          <w:b/>
          <w:color w:val="000000"/>
          <w:szCs w:val="21"/>
        </w:rPr>
      </w:pPr>
      <w:r>
        <w:rPr>
          <w:rFonts w:ascii="仿宋" w:hAnsi="仿宋" w:eastAsia="仿宋" w:cs="Arial"/>
          <w:b/>
          <w:color w:val="000000"/>
          <w:szCs w:val="21"/>
        </w:rPr>
        <w:t>一、服务内容</w:t>
      </w:r>
    </w:p>
    <w:p>
      <w:pPr>
        <w:snapToGrid w:val="0"/>
        <w:spacing w:line="360" w:lineRule="auto"/>
        <w:ind w:firstLine="422" w:firstLineChars="200"/>
        <w:rPr>
          <w:rFonts w:ascii="仿宋" w:hAnsi="仿宋" w:eastAsia="仿宋" w:cs="Arial"/>
          <w:b/>
          <w:color w:val="000000"/>
          <w:szCs w:val="21"/>
        </w:rPr>
      </w:pPr>
      <w:r>
        <w:rPr>
          <w:rFonts w:ascii="仿宋" w:hAnsi="仿宋" w:eastAsia="仿宋" w:cs="Arial"/>
          <w:b/>
          <w:color w:val="000000"/>
          <w:szCs w:val="21"/>
        </w:rPr>
        <w:t>二、合同金额</w:t>
      </w:r>
    </w:p>
    <w:p>
      <w:pPr>
        <w:snapToGrid w:val="0"/>
        <w:spacing w:line="360" w:lineRule="auto"/>
        <w:ind w:firstLine="420" w:firstLineChars="200"/>
        <w:rPr>
          <w:rFonts w:ascii="仿宋" w:hAnsi="仿宋" w:eastAsia="仿宋" w:cs="Arial"/>
          <w:color w:val="000000"/>
          <w:szCs w:val="21"/>
        </w:rPr>
      </w:pPr>
      <w:r>
        <w:rPr>
          <w:rFonts w:ascii="仿宋" w:hAnsi="仿宋" w:eastAsia="仿宋" w:cs="Arial"/>
          <w:color w:val="000000"/>
          <w:szCs w:val="21"/>
        </w:rPr>
        <w:t>本合同金额为（大写）：_________元（￥______元）人民币。</w:t>
      </w:r>
    </w:p>
    <w:p>
      <w:pPr>
        <w:snapToGrid w:val="0"/>
        <w:spacing w:line="360" w:lineRule="auto"/>
        <w:ind w:firstLine="422" w:firstLineChars="200"/>
        <w:rPr>
          <w:rFonts w:ascii="仿宋" w:hAnsi="仿宋" w:eastAsia="仿宋" w:cs="Arial"/>
          <w:b/>
          <w:color w:val="000000"/>
          <w:szCs w:val="21"/>
        </w:rPr>
      </w:pPr>
      <w:r>
        <w:rPr>
          <w:rFonts w:ascii="仿宋" w:hAnsi="仿宋" w:eastAsia="仿宋" w:cs="Arial"/>
          <w:b/>
          <w:color w:val="000000"/>
          <w:szCs w:val="21"/>
        </w:rPr>
        <w:t>三、技术资料</w:t>
      </w:r>
    </w:p>
    <w:p>
      <w:pPr>
        <w:snapToGrid w:val="0"/>
        <w:spacing w:line="360" w:lineRule="auto"/>
        <w:ind w:firstLine="420" w:firstLineChars="200"/>
        <w:rPr>
          <w:rFonts w:ascii="仿宋" w:hAnsi="仿宋" w:eastAsia="仿宋" w:cs="Arial"/>
          <w:color w:val="000000"/>
          <w:szCs w:val="21"/>
        </w:rPr>
      </w:pPr>
      <w:r>
        <w:rPr>
          <w:rFonts w:ascii="仿宋" w:hAnsi="仿宋" w:eastAsia="仿宋" w:cs="Arial"/>
          <w:color w:val="000000"/>
          <w:szCs w:val="21"/>
        </w:rPr>
        <w:t>1</w:t>
      </w:r>
      <w:r>
        <w:rPr>
          <w:rFonts w:hint="eastAsia" w:ascii="仿宋" w:hAnsi="仿宋" w:eastAsia="仿宋" w:cs="Arial"/>
          <w:color w:val="000000"/>
          <w:szCs w:val="21"/>
        </w:rPr>
        <w:t>.</w:t>
      </w:r>
      <w:r>
        <w:rPr>
          <w:rFonts w:ascii="仿宋" w:hAnsi="仿宋" w:eastAsia="仿宋" w:cs="Arial"/>
          <w:color w:val="000000"/>
          <w:szCs w:val="21"/>
        </w:rPr>
        <w:t>乙方应按招标文件规定的时间向甲方提供有关技术资料。</w:t>
      </w:r>
    </w:p>
    <w:p>
      <w:pPr>
        <w:snapToGrid w:val="0"/>
        <w:spacing w:line="360" w:lineRule="auto"/>
        <w:ind w:firstLine="420" w:firstLineChars="200"/>
        <w:rPr>
          <w:rFonts w:ascii="仿宋" w:hAnsi="仿宋" w:eastAsia="仿宋" w:cs="Arial"/>
          <w:color w:val="000000"/>
          <w:szCs w:val="21"/>
        </w:rPr>
      </w:pPr>
      <w:r>
        <w:rPr>
          <w:rFonts w:ascii="仿宋" w:hAnsi="仿宋" w:eastAsia="仿宋" w:cs="Arial"/>
          <w:color w:val="000000"/>
          <w:szCs w:val="21"/>
        </w:rPr>
        <w:t>2</w:t>
      </w:r>
      <w:r>
        <w:rPr>
          <w:rFonts w:hint="eastAsia" w:ascii="仿宋" w:hAnsi="仿宋" w:eastAsia="仿宋" w:cs="Arial"/>
          <w:color w:val="000000"/>
          <w:szCs w:val="21"/>
        </w:rPr>
        <w:t>.</w:t>
      </w:r>
      <w:r>
        <w:rPr>
          <w:rFonts w:ascii="仿宋" w:hAnsi="仿宋" w:eastAsia="仿宋" w:cs="Arial"/>
          <w:color w:val="000000"/>
          <w:szCs w:val="21"/>
        </w:rPr>
        <w:t xml:space="preserve"> 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snapToGrid w:val="0"/>
        <w:spacing w:line="360" w:lineRule="auto"/>
        <w:ind w:firstLine="422" w:firstLineChars="200"/>
        <w:rPr>
          <w:rFonts w:ascii="仿宋" w:hAnsi="仿宋" w:eastAsia="仿宋" w:cs="Arial"/>
          <w:b/>
          <w:color w:val="000000"/>
          <w:szCs w:val="21"/>
        </w:rPr>
      </w:pPr>
      <w:r>
        <w:rPr>
          <w:rFonts w:ascii="仿宋" w:hAnsi="仿宋" w:eastAsia="仿宋" w:cs="Arial"/>
          <w:b/>
          <w:color w:val="000000"/>
          <w:szCs w:val="21"/>
        </w:rPr>
        <w:t>四、知识产权</w:t>
      </w:r>
    </w:p>
    <w:p>
      <w:pPr>
        <w:snapToGrid w:val="0"/>
        <w:spacing w:line="360" w:lineRule="auto"/>
        <w:ind w:firstLine="420" w:firstLineChars="200"/>
        <w:rPr>
          <w:rFonts w:ascii="仿宋" w:hAnsi="仿宋" w:eastAsia="仿宋" w:cs="Arial"/>
          <w:color w:val="000000"/>
          <w:szCs w:val="21"/>
        </w:rPr>
      </w:pPr>
      <w:r>
        <w:rPr>
          <w:rFonts w:ascii="仿宋" w:hAnsi="仿宋" w:eastAsia="仿宋" w:cs="Arial"/>
          <w:color w:val="000000"/>
          <w:szCs w:val="21"/>
        </w:rPr>
        <w:t>乙方应保证提供服务过程中不会侵犯任何第三方的知识产权。</w:t>
      </w:r>
    </w:p>
    <w:p>
      <w:pPr>
        <w:snapToGrid w:val="0"/>
        <w:spacing w:line="360" w:lineRule="auto"/>
        <w:ind w:firstLine="422" w:firstLineChars="200"/>
        <w:rPr>
          <w:rFonts w:ascii="仿宋" w:hAnsi="仿宋" w:eastAsia="仿宋" w:cs="Arial"/>
          <w:b/>
          <w:color w:val="000000"/>
          <w:szCs w:val="21"/>
        </w:rPr>
      </w:pPr>
      <w:r>
        <w:rPr>
          <w:rFonts w:hint="eastAsia" w:ascii="仿宋" w:hAnsi="仿宋" w:eastAsia="仿宋" w:cs="Arial"/>
          <w:b/>
          <w:color w:val="000000"/>
          <w:szCs w:val="21"/>
        </w:rPr>
        <w:t>五</w:t>
      </w:r>
      <w:r>
        <w:rPr>
          <w:rFonts w:ascii="仿宋" w:hAnsi="仿宋" w:eastAsia="仿宋" w:cs="Arial"/>
          <w:b/>
          <w:color w:val="000000"/>
          <w:szCs w:val="21"/>
        </w:rPr>
        <w:t>、履约保证金</w:t>
      </w:r>
    </w:p>
    <w:p>
      <w:pPr>
        <w:snapToGrid w:val="0"/>
        <w:spacing w:line="360" w:lineRule="auto"/>
        <w:ind w:firstLine="420" w:firstLineChars="200"/>
        <w:rPr>
          <w:rFonts w:ascii="仿宋" w:hAnsi="仿宋" w:eastAsia="仿宋" w:cs="Arial"/>
          <w:color w:val="000000"/>
          <w:szCs w:val="21"/>
        </w:rPr>
      </w:pPr>
      <w:r>
        <w:rPr>
          <w:rFonts w:ascii="仿宋" w:hAnsi="仿宋" w:eastAsia="仿宋" w:cs="Arial"/>
          <w:color w:val="000000"/>
          <w:szCs w:val="21"/>
        </w:rPr>
        <w:t>乙方交纳人民币△元作为本合同的履约保证金。</w:t>
      </w:r>
    </w:p>
    <w:p>
      <w:pPr>
        <w:snapToGrid w:val="0"/>
        <w:spacing w:line="360" w:lineRule="auto"/>
        <w:ind w:firstLine="422" w:firstLineChars="200"/>
        <w:rPr>
          <w:rFonts w:ascii="仿宋" w:hAnsi="仿宋" w:eastAsia="仿宋" w:cs="Arial"/>
          <w:b/>
          <w:color w:val="000000"/>
          <w:szCs w:val="21"/>
        </w:rPr>
      </w:pPr>
      <w:r>
        <w:rPr>
          <w:rFonts w:hint="eastAsia" w:ascii="仿宋" w:hAnsi="仿宋" w:eastAsia="仿宋" w:cs="Arial"/>
          <w:b/>
          <w:color w:val="000000"/>
          <w:szCs w:val="21"/>
        </w:rPr>
        <w:t>六、转包或分包</w:t>
      </w:r>
    </w:p>
    <w:p>
      <w:pPr>
        <w:snapToGrid w:val="0"/>
        <w:spacing w:line="360" w:lineRule="auto"/>
        <w:ind w:firstLine="420" w:firstLineChars="200"/>
        <w:rPr>
          <w:rFonts w:ascii="仿宋" w:hAnsi="仿宋" w:eastAsia="仿宋" w:cs="Arial"/>
          <w:color w:val="000000"/>
          <w:szCs w:val="21"/>
        </w:rPr>
      </w:pPr>
      <w:r>
        <w:rPr>
          <w:rFonts w:ascii="仿宋" w:hAnsi="仿宋" w:eastAsia="仿宋" w:cs="Arial"/>
          <w:color w:val="000000"/>
          <w:szCs w:val="21"/>
        </w:rPr>
        <w:t>1</w:t>
      </w:r>
      <w:r>
        <w:rPr>
          <w:rFonts w:hint="eastAsia" w:ascii="仿宋" w:hAnsi="仿宋" w:eastAsia="仿宋" w:cs="Arial"/>
          <w:color w:val="000000"/>
          <w:szCs w:val="21"/>
        </w:rPr>
        <w:t>.本合同范围的服务，应由</w:t>
      </w:r>
      <w:r>
        <w:rPr>
          <w:rFonts w:ascii="仿宋" w:hAnsi="仿宋" w:eastAsia="仿宋" w:cs="Arial"/>
          <w:color w:val="000000"/>
          <w:szCs w:val="21"/>
        </w:rPr>
        <w:t>乙</w:t>
      </w:r>
      <w:r>
        <w:rPr>
          <w:rFonts w:hint="eastAsia" w:ascii="仿宋" w:hAnsi="仿宋" w:eastAsia="仿宋" w:cs="Arial"/>
          <w:color w:val="000000"/>
          <w:szCs w:val="21"/>
        </w:rPr>
        <w:t>方直接供应，不得转让他人供应；</w:t>
      </w:r>
    </w:p>
    <w:p>
      <w:pPr>
        <w:snapToGrid w:val="0"/>
        <w:spacing w:line="360" w:lineRule="auto"/>
        <w:ind w:firstLine="420" w:firstLineChars="200"/>
        <w:rPr>
          <w:rFonts w:ascii="仿宋" w:hAnsi="仿宋" w:eastAsia="仿宋" w:cs="Arial"/>
          <w:color w:val="000000"/>
          <w:szCs w:val="21"/>
        </w:rPr>
      </w:pPr>
      <w:r>
        <w:rPr>
          <w:rFonts w:ascii="仿宋" w:hAnsi="仿宋" w:eastAsia="仿宋" w:cs="Arial"/>
          <w:color w:val="000000"/>
          <w:szCs w:val="21"/>
        </w:rPr>
        <w:t>2</w:t>
      </w:r>
      <w:r>
        <w:rPr>
          <w:rFonts w:hint="eastAsia" w:ascii="仿宋" w:hAnsi="仿宋" w:eastAsia="仿宋" w:cs="Arial"/>
          <w:color w:val="000000"/>
          <w:szCs w:val="21"/>
        </w:rPr>
        <w:t>.</w:t>
      </w:r>
      <w:r>
        <w:rPr>
          <w:rFonts w:ascii="仿宋" w:hAnsi="仿宋" w:eastAsia="仿宋" w:cs="Arial"/>
          <w:color w:val="000000"/>
          <w:szCs w:val="21"/>
        </w:rPr>
        <w:t xml:space="preserve"> </w:t>
      </w:r>
      <w:r>
        <w:rPr>
          <w:rFonts w:hint="eastAsia" w:ascii="仿宋" w:hAnsi="仿宋" w:eastAsia="仿宋" w:cs="Arial"/>
          <w:color w:val="000000"/>
          <w:szCs w:val="21"/>
        </w:rPr>
        <w:t>除非得到甲方的书面同意，</w:t>
      </w:r>
      <w:r>
        <w:rPr>
          <w:rFonts w:ascii="仿宋" w:hAnsi="仿宋" w:eastAsia="仿宋" w:cs="Arial"/>
          <w:color w:val="000000"/>
          <w:szCs w:val="21"/>
        </w:rPr>
        <w:t>乙</w:t>
      </w:r>
      <w:r>
        <w:rPr>
          <w:rFonts w:hint="eastAsia" w:ascii="仿宋" w:hAnsi="仿宋" w:eastAsia="仿宋" w:cs="Arial"/>
          <w:color w:val="000000"/>
          <w:szCs w:val="21"/>
        </w:rPr>
        <w:t>方不得将本合同范围的服务全部或部分分包给他人供应；</w:t>
      </w:r>
    </w:p>
    <w:p>
      <w:pPr>
        <w:snapToGrid w:val="0"/>
        <w:spacing w:line="360" w:lineRule="auto"/>
        <w:ind w:firstLine="420" w:firstLineChars="200"/>
        <w:rPr>
          <w:rFonts w:ascii="仿宋" w:hAnsi="仿宋" w:eastAsia="仿宋" w:cs="Arial"/>
          <w:color w:val="000000"/>
          <w:szCs w:val="21"/>
        </w:rPr>
      </w:pPr>
      <w:r>
        <w:rPr>
          <w:rFonts w:ascii="仿宋" w:hAnsi="仿宋" w:eastAsia="仿宋" w:cs="Arial"/>
          <w:color w:val="000000"/>
          <w:szCs w:val="21"/>
        </w:rPr>
        <w:t>3</w:t>
      </w:r>
      <w:r>
        <w:rPr>
          <w:rFonts w:hint="eastAsia" w:ascii="仿宋" w:hAnsi="仿宋" w:eastAsia="仿宋" w:cs="Arial"/>
          <w:color w:val="000000"/>
          <w:szCs w:val="21"/>
        </w:rPr>
        <w:t>.如有转让和未经甲方同意的分包行为，甲方有权解除合同，没收履约保证金并追究乙方的违约责任。</w:t>
      </w:r>
    </w:p>
    <w:p>
      <w:pPr>
        <w:snapToGrid w:val="0"/>
        <w:spacing w:line="360" w:lineRule="auto"/>
        <w:ind w:firstLine="422" w:firstLineChars="200"/>
        <w:rPr>
          <w:rFonts w:ascii="仿宋" w:hAnsi="仿宋" w:eastAsia="仿宋" w:cs="Arial"/>
          <w:b/>
          <w:color w:val="000000"/>
          <w:szCs w:val="21"/>
        </w:rPr>
      </w:pPr>
      <w:r>
        <w:rPr>
          <w:rFonts w:hint="eastAsia" w:ascii="仿宋" w:hAnsi="仿宋" w:eastAsia="仿宋" w:cs="Arial"/>
          <w:b/>
          <w:color w:val="000000"/>
          <w:szCs w:val="21"/>
        </w:rPr>
        <w:t>七</w:t>
      </w:r>
      <w:r>
        <w:rPr>
          <w:rFonts w:ascii="仿宋" w:hAnsi="仿宋" w:eastAsia="仿宋" w:cs="Arial"/>
          <w:b/>
          <w:color w:val="000000"/>
          <w:szCs w:val="21"/>
        </w:rPr>
        <w:t>、服务质量保证期和服务质量保证金(选用)</w:t>
      </w:r>
    </w:p>
    <w:p>
      <w:pPr>
        <w:snapToGrid w:val="0"/>
        <w:spacing w:line="360" w:lineRule="auto"/>
        <w:ind w:firstLine="420" w:firstLineChars="200"/>
        <w:rPr>
          <w:rFonts w:ascii="仿宋" w:hAnsi="仿宋" w:eastAsia="仿宋" w:cs="Arial"/>
          <w:color w:val="000000"/>
          <w:szCs w:val="21"/>
        </w:rPr>
      </w:pPr>
      <w:r>
        <w:rPr>
          <w:rFonts w:ascii="仿宋" w:hAnsi="仿宋" w:eastAsia="仿宋" w:cs="Arial"/>
          <w:color w:val="000000"/>
          <w:szCs w:val="21"/>
        </w:rPr>
        <w:t>1</w:t>
      </w:r>
      <w:r>
        <w:rPr>
          <w:rFonts w:hint="eastAsia" w:ascii="仿宋" w:hAnsi="仿宋" w:eastAsia="仿宋" w:cs="Arial"/>
          <w:color w:val="000000"/>
          <w:szCs w:val="21"/>
        </w:rPr>
        <w:t>.</w:t>
      </w:r>
      <w:r>
        <w:rPr>
          <w:rFonts w:ascii="仿宋" w:hAnsi="仿宋" w:eastAsia="仿宋" w:cs="Arial"/>
          <w:color w:val="000000"/>
          <w:szCs w:val="21"/>
        </w:rPr>
        <w:t xml:space="preserve"> 服务质量保证期</w:t>
      </w:r>
      <w:r>
        <w:rPr>
          <w:rFonts w:ascii="仿宋" w:hAnsi="仿宋" w:eastAsia="仿宋" w:cs="Arial"/>
          <w:color w:val="000000"/>
          <w:szCs w:val="21"/>
          <w:u w:val="single"/>
        </w:rPr>
        <w:t xml:space="preserve">      </w:t>
      </w:r>
      <w:r>
        <w:rPr>
          <w:rFonts w:ascii="仿宋" w:hAnsi="仿宋" w:eastAsia="仿宋" w:cs="Arial"/>
          <w:color w:val="000000"/>
          <w:szCs w:val="21"/>
        </w:rPr>
        <w:t>年。（自验收合格之日起计）</w:t>
      </w:r>
    </w:p>
    <w:p>
      <w:pPr>
        <w:snapToGrid w:val="0"/>
        <w:spacing w:line="360" w:lineRule="auto"/>
        <w:ind w:firstLine="420" w:firstLineChars="200"/>
        <w:rPr>
          <w:rFonts w:ascii="仿宋" w:hAnsi="仿宋" w:eastAsia="仿宋" w:cs="Arial"/>
          <w:color w:val="000000"/>
          <w:szCs w:val="21"/>
        </w:rPr>
      </w:pPr>
      <w:r>
        <w:rPr>
          <w:rFonts w:ascii="仿宋" w:hAnsi="仿宋" w:eastAsia="仿宋" w:cs="Arial"/>
          <w:color w:val="000000"/>
          <w:szCs w:val="21"/>
        </w:rPr>
        <w:t>2</w:t>
      </w:r>
      <w:r>
        <w:rPr>
          <w:rFonts w:hint="eastAsia" w:ascii="仿宋" w:hAnsi="仿宋" w:eastAsia="仿宋" w:cs="Arial"/>
          <w:color w:val="000000"/>
          <w:szCs w:val="21"/>
        </w:rPr>
        <w:t>.</w:t>
      </w:r>
      <w:r>
        <w:rPr>
          <w:rFonts w:ascii="仿宋" w:hAnsi="仿宋" w:eastAsia="仿宋" w:cs="Arial"/>
          <w:color w:val="000000"/>
          <w:szCs w:val="21"/>
        </w:rPr>
        <w:t xml:space="preserve"> 服务质量保证金</w:t>
      </w:r>
      <w:r>
        <w:rPr>
          <w:rFonts w:ascii="仿宋" w:hAnsi="仿宋" w:eastAsia="仿宋" w:cs="Arial"/>
          <w:color w:val="000000"/>
          <w:szCs w:val="21"/>
          <w:u w:val="single"/>
        </w:rPr>
        <w:t xml:space="preserve">            </w:t>
      </w:r>
      <w:r>
        <w:rPr>
          <w:rFonts w:ascii="仿宋" w:hAnsi="仿宋" w:eastAsia="仿宋" w:cs="Arial"/>
          <w:color w:val="000000"/>
          <w:szCs w:val="21"/>
        </w:rPr>
        <w:t>元。（履约保证金在中标投标人按合同约定验收合格后自行转为质保金）</w:t>
      </w:r>
    </w:p>
    <w:p>
      <w:pPr>
        <w:snapToGrid w:val="0"/>
        <w:spacing w:line="360" w:lineRule="auto"/>
        <w:ind w:firstLine="422" w:firstLineChars="200"/>
        <w:rPr>
          <w:rFonts w:ascii="仿宋" w:hAnsi="仿宋" w:eastAsia="仿宋" w:cs="Arial"/>
          <w:b/>
          <w:color w:val="000000"/>
          <w:szCs w:val="21"/>
        </w:rPr>
      </w:pPr>
      <w:r>
        <w:rPr>
          <w:rFonts w:hint="eastAsia" w:ascii="仿宋" w:hAnsi="仿宋" w:eastAsia="仿宋" w:cs="Arial"/>
          <w:b/>
          <w:color w:val="000000"/>
          <w:szCs w:val="21"/>
        </w:rPr>
        <w:t>八</w:t>
      </w:r>
      <w:r>
        <w:rPr>
          <w:rFonts w:ascii="仿宋" w:hAnsi="仿宋" w:eastAsia="仿宋" w:cs="Arial"/>
          <w:b/>
          <w:color w:val="000000"/>
          <w:szCs w:val="21"/>
        </w:rPr>
        <w:t>、合同履行时间、履行方式及履行地点</w:t>
      </w:r>
    </w:p>
    <w:p>
      <w:pPr>
        <w:snapToGrid w:val="0"/>
        <w:spacing w:line="360" w:lineRule="auto"/>
        <w:ind w:firstLine="420" w:firstLineChars="200"/>
        <w:rPr>
          <w:rFonts w:ascii="仿宋" w:hAnsi="仿宋" w:eastAsia="仿宋" w:cs="Arial"/>
          <w:color w:val="000000"/>
          <w:szCs w:val="21"/>
        </w:rPr>
      </w:pPr>
      <w:r>
        <w:rPr>
          <w:rFonts w:ascii="仿宋" w:hAnsi="仿宋" w:eastAsia="仿宋" w:cs="Arial"/>
          <w:color w:val="000000"/>
          <w:szCs w:val="21"/>
        </w:rPr>
        <w:t>1</w:t>
      </w:r>
      <w:r>
        <w:rPr>
          <w:rFonts w:hint="eastAsia" w:ascii="仿宋" w:hAnsi="仿宋" w:eastAsia="仿宋" w:cs="Arial"/>
          <w:color w:val="000000"/>
          <w:szCs w:val="21"/>
        </w:rPr>
        <w:t>.</w:t>
      </w:r>
      <w:r>
        <w:rPr>
          <w:rFonts w:ascii="仿宋" w:hAnsi="仿宋" w:eastAsia="仿宋" w:cs="Arial"/>
          <w:color w:val="000000"/>
          <w:szCs w:val="21"/>
        </w:rPr>
        <w:t xml:space="preserve"> 履行时间：</w:t>
      </w:r>
    </w:p>
    <w:p>
      <w:pPr>
        <w:snapToGrid w:val="0"/>
        <w:spacing w:line="360" w:lineRule="auto"/>
        <w:ind w:firstLine="420" w:firstLineChars="200"/>
        <w:rPr>
          <w:rFonts w:ascii="仿宋" w:hAnsi="仿宋" w:eastAsia="仿宋" w:cs="Arial"/>
          <w:color w:val="000000"/>
          <w:szCs w:val="21"/>
        </w:rPr>
      </w:pPr>
      <w:r>
        <w:rPr>
          <w:rFonts w:ascii="仿宋" w:hAnsi="仿宋" w:eastAsia="仿宋" w:cs="Arial"/>
          <w:color w:val="000000"/>
          <w:szCs w:val="21"/>
        </w:rPr>
        <w:t>2</w:t>
      </w:r>
      <w:r>
        <w:rPr>
          <w:rFonts w:hint="eastAsia" w:ascii="仿宋" w:hAnsi="仿宋" w:eastAsia="仿宋" w:cs="Arial"/>
          <w:color w:val="000000"/>
          <w:szCs w:val="21"/>
        </w:rPr>
        <w:t>.</w:t>
      </w:r>
      <w:r>
        <w:rPr>
          <w:rFonts w:ascii="仿宋" w:hAnsi="仿宋" w:eastAsia="仿宋" w:cs="Arial"/>
          <w:color w:val="000000"/>
          <w:szCs w:val="21"/>
        </w:rPr>
        <w:t xml:space="preserve"> 履行方式：</w:t>
      </w:r>
    </w:p>
    <w:p>
      <w:pPr>
        <w:snapToGrid w:val="0"/>
        <w:spacing w:line="360" w:lineRule="auto"/>
        <w:ind w:firstLine="420" w:firstLineChars="200"/>
        <w:rPr>
          <w:rFonts w:ascii="仿宋" w:hAnsi="仿宋" w:eastAsia="仿宋" w:cs="Arial"/>
          <w:color w:val="000000"/>
          <w:szCs w:val="21"/>
        </w:rPr>
      </w:pPr>
      <w:r>
        <w:rPr>
          <w:rFonts w:ascii="仿宋" w:hAnsi="仿宋" w:eastAsia="仿宋" w:cs="Arial"/>
          <w:color w:val="000000"/>
          <w:szCs w:val="21"/>
        </w:rPr>
        <w:t>3</w:t>
      </w:r>
      <w:r>
        <w:rPr>
          <w:rFonts w:hint="eastAsia" w:ascii="仿宋" w:hAnsi="仿宋" w:eastAsia="仿宋" w:cs="Arial"/>
          <w:color w:val="000000"/>
          <w:szCs w:val="21"/>
        </w:rPr>
        <w:t>.</w:t>
      </w:r>
      <w:r>
        <w:rPr>
          <w:rFonts w:ascii="仿宋" w:hAnsi="仿宋" w:eastAsia="仿宋" w:cs="Arial"/>
          <w:color w:val="000000"/>
          <w:szCs w:val="21"/>
        </w:rPr>
        <w:t xml:space="preserve"> 履行地点：</w:t>
      </w:r>
    </w:p>
    <w:p>
      <w:pPr>
        <w:snapToGrid w:val="0"/>
        <w:spacing w:line="360" w:lineRule="auto"/>
        <w:ind w:firstLine="422" w:firstLineChars="200"/>
        <w:rPr>
          <w:rFonts w:ascii="仿宋" w:hAnsi="仿宋" w:eastAsia="仿宋" w:cs="Arial"/>
          <w:b/>
          <w:color w:val="000000"/>
          <w:szCs w:val="21"/>
        </w:rPr>
      </w:pPr>
      <w:r>
        <w:rPr>
          <w:rFonts w:hint="eastAsia" w:ascii="仿宋" w:hAnsi="仿宋" w:eastAsia="仿宋" w:cs="Arial"/>
          <w:b/>
          <w:color w:val="000000"/>
          <w:szCs w:val="21"/>
        </w:rPr>
        <w:t>九</w:t>
      </w:r>
      <w:r>
        <w:rPr>
          <w:rFonts w:ascii="仿宋" w:hAnsi="仿宋" w:eastAsia="仿宋" w:cs="Arial"/>
          <w:b/>
          <w:color w:val="000000"/>
          <w:szCs w:val="21"/>
        </w:rPr>
        <w:t>、款项支付</w:t>
      </w:r>
    </w:p>
    <w:p>
      <w:pPr>
        <w:snapToGrid w:val="0"/>
        <w:spacing w:line="360" w:lineRule="auto"/>
        <w:ind w:firstLine="420" w:firstLineChars="200"/>
        <w:rPr>
          <w:rFonts w:ascii="仿宋" w:hAnsi="仿宋" w:eastAsia="仿宋" w:cs="Arial"/>
          <w:color w:val="000000"/>
          <w:szCs w:val="21"/>
        </w:rPr>
      </w:pPr>
      <w:r>
        <w:rPr>
          <w:rFonts w:ascii="仿宋" w:hAnsi="仿宋" w:eastAsia="仿宋" w:cs="Arial"/>
          <w:color w:val="000000"/>
          <w:szCs w:val="21"/>
        </w:rPr>
        <w:t xml:space="preserve"> 付款方式：</w:t>
      </w:r>
    </w:p>
    <w:p>
      <w:pPr>
        <w:snapToGrid w:val="0"/>
        <w:spacing w:line="360" w:lineRule="auto"/>
        <w:ind w:firstLine="422" w:firstLineChars="200"/>
        <w:rPr>
          <w:rFonts w:ascii="仿宋" w:hAnsi="仿宋" w:eastAsia="仿宋" w:cs="Arial"/>
          <w:b/>
          <w:color w:val="000000"/>
          <w:szCs w:val="21"/>
        </w:rPr>
      </w:pPr>
      <w:r>
        <w:rPr>
          <w:rFonts w:hint="eastAsia" w:ascii="仿宋" w:hAnsi="仿宋" w:eastAsia="仿宋" w:cs="Arial"/>
          <w:b/>
          <w:color w:val="000000"/>
          <w:szCs w:val="21"/>
        </w:rPr>
        <w:t>十、税费</w:t>
      </w:r>
    </w:p>
    <w:p>
      <w:pPr>
        <w:snapToGrid w:val="0"/>
        <w:spacing w:line="360" w:lineRule="auto"/>
        <w:ind w:firstLine="420" w:firstLineChars="200"/>
        <w:rPr>
          <w:rFonts w:ascii="仿宋" w:hAnsi="仿宋" w:eastAsia="仿宋" w:cs="Arial"/>
          <w:color w:val="000000"/>
          <w:szCs w:val="21"/>
        </w:rPr>
      </w:pPr>
      <w:r>
        <w:rPr>
          <w:rFonts w:hint="eastAsia" w:ascii="仿宋" w:hAnsi="仿宋" w:eastAsia="仿宋" w:cs="Arial"/>
          <w:color w:val="000000"/>
          <w:szCs w:val="21"/>
        </w:rPr>
        <w:t>本合同执行中相关的一切税费均由</w:t>
      </w:r>
      <w:r>
        <w:rPr>
          <w:rFonts w:ascii="仿宋" w:hAnsi="仿宋" w:eastAsia="仿宋" w:cs="Arial"/>
          <w:color w:val="000000"/>
          <w:szCs w:val="21"/>
        </w:rPr>
        <w:t>乙</w:t>
      </w:r>
      <w:r>
        <w:rPr>
          <w:rFonts w:hint="eastAsia" w:ascii="仿宋" w:hAnsi="仿宋" w:eastAsia="仿宋" w:cs="Arial"/>
          <w:color w:val="000000"/>
          <w:szCs w:val="21"/>
        </w:rPr>
        <w:t>方负担。</w:t>
      </w:r>
    </w:p>
    <w:p>
      <w:pPr>
        <w:snapToGrid w:val="0"/>
        <w:spacing w:line="360" w:lineRule="auto"/>
        <w:ind w:firstLine="422" w:firstLineChars="200"/>
        <w:rPr>
          <w:rFonts w:ascii="仿宋" w:hAnsi="仿宋" w:eastAsia="仿宋" w:cs="Arial"/>
          <w:b/>
          <w:color w:val="000000"/>
          <w:szCs w:val="21"/>
        </w:rPr>
      </w:pPr>
      <w:r>
        <w:rPr>
          <w:rFonts w:ascii="仿宋" w:hAnsi="仿宋" w:eastAsia="仿宋" w:cs="Arial"/>
          <w:b/>
          <w:color w:val="000000"/>
          <w:szCs w:val="21"/>
        </w:rPr>
        <w:t>十</w:t>
      </w:r>
      <w:r>
        <w:rPr>
          <w:rFonts w:hint="eastAsia" w:ascii="仿宋" w:hAnsi="仿宋" w:eastAsia="仿宋" w:cs="Arial"/>
          <w:b/>
          <w:color w:val="000000"/>
          <w:szCs w:val="21"/>
        </w:rPr>
        <w:t>一</w:t>
      </w:r>
      <w:r>
        <w:rPr>
          <w:rFonts w:ascii="仿宋" w:hAnsi="仿宋" w:eastAsia="仿宋" w:cs="Arial"/>
          <w:b/>
          <w:color w:val="000000"/>
          <w:szCs w:val="21"/>
        </w:rPr>
        <w:t>、质量保证及后续服务</w:t>
      </w:r>
    </w:p>
    <w:p>
      <w:pPr>
        <w:snapToGrid w:val="0"/>
        <w:spacing w:line="360" w:lineRule="auto"/>
        <w:ind w:firstLine="420" w:firstLineChars="200"/>
        <w:rPr>
          <w:rFonts w:ascii="仿宋" w:hAnsi="仿宋" w:eastAsia="仿宋" w:cs="Arial"/>
          <w:color w:val="000000"/>
          <w:szCs w:val="21"/>
        </w:rPr>
      </w:pPr>
      <w:r>
        <w:rPr>
          <w:rFonts w:ascii="仿宋" w:hAnsi="仿宋" w:eastAsia="仿宋" w:cs="Arial"/>
          <w:color w:val="000000"/>
          <w:szCs w:val="21"/>
        </w:rPr>
        <w:t>1</w:t>
      </w:r>
      <w:r>
        <w:rPr>
          <w:rFonts w:hint="eastAsia" w:ascii="仿宋" w:hAnsi="仿宋" w:eastAsia="仿宋" w:cs="Arial"/>
          <w:color w:val="000000"/>
          <w:szCs w:val="21"/>
        </w:rPr>
        <w:t>．</w:t>
      </w:r>
      <w:r>
        <w:rPr>
          <w:rFonts w:ascii="仿宋" w:hAnsi="仿宋" w:eastAsia="仿宋" w:cs="Arial"/>
          <w:color w:val="000000"/>
          <w:szCs w:val="21"/>
        </w:rPr>
        <w:t xml:space="preserve"> 乙方应按招标文件规定向甲方提供服务。</w:t>
      </w:r>
    </w:p>
    <w:p>
      <w:pPr>
        <w:snapToGrid w:val="0"/>
        <w:spacing w:line="360" w:lineRule="auto"/>
        <w:ind w:firstLine="420" w:firstLineChars="200"/>
        <w:rPr>
          <w:rFonts w:ascii="仿宋" w:hAnsi="仿宋" w:eastAsia="仿宋" w:cs="Arial"/>
          <w:color w:val="000000"/>
          <w:szCs w:val="21"/>
        </w:rPr>
      </w:pPr>
      <w:r>
        <w:rPr>
          <w:rFonts w:ascii="仿宋" w:hAnsi="仿宋" w:eastAsia="仿宋" w:cs="Arial"/>
          <w:color w:val="000000"/>
          <w:szCs w:val="21"/>
        </w:rPr>
        <w:t>2</w:t>
      </w:r>
      <w:r>
        <w:rPr>
          <w:rFonts w:hint="eastAsia" w:ascii="仿宋" w:hAnsi="仿宋" w:eastAsia="仿宋" w:cs="Arial"/>
          <w:color w:val="000000"/>
          <w:szCs w:val="21"/>
        </w:rPr>
        <w:t>．</w:t>
      </w:r>
      <w:r>
        <w:rPr>
          <w:rFonts w:ascii="仿宋" w:hAnsi="仿宋" w:eastAsia="仿宋" w:cs="Arial"/>
          <w:color w:val="000000"/>
          <w:szCs w:val="21"/>
        </w:rPr>
        <w:t xml:space="preserve"> 乙方提供的服务成果在服务质量保证期内发生故障，乙方应负责免费提供后续服务。对达不到要求者，根据实际情况，经双方协商，可按以下办法处理：</w:t>
      </w:r>
    </w:p>
    <w:p>
      <w:pPr>
        <w:snapToGrid w:val="0"/>
        <w:spacing w:line="360" w:lineRule="auto"/>
        <w:ind w:firstLine="420" w:firstLineChars="200"/>
        <w:rPr>
          <w:rFonts w:ascii="仿宋" w:hAnsi="仿宋" w:eastAsia="仿宋" w:cs="Arial"/>
          <w:color w:val="000000"/>
          <w:szCs w:val="21"/>
        </w:rPr>
      </w:pPr>
      <w:r>
        <w:rPr>
          <w:rFonts w:ascii="仿宋" w:hAnsi="仿宋" w:eastAsia="仿宋" w:cs="Arial"/>
          <w:color w:val="000000"/>
          <w:szCs w:val="21"/>
        </w:rPr>
        <w:t>⑴重做：由乙方承担所发生的全部费用。</w:t>
      </w:r>
    </w:p>
    <w:p>
      <w:pPr>
        <w:snapToGrid w:val="0"/>
        <w:spacing w:line="360" w:lineRule="auto"/>
        <w:ind w:firstLine="420" w:firstLineChars="200"/>
        <w:rPr>
          <w:rFonts w:ascii="仿宋" w:hAnsi="仿宋" w:eastAsia="仿宋" w:cs="Arial"/>
          <w:color w:val="000000"/>
          <w:szCs w:val="21"/>
        </w:rPr>
      </w:pPr>
      <w:r>
        <w:rPr>
          <w:rFonts w:ascii="仿宋" w:hAnsi="仿宋" w:eastAsia="仿宋" w:cs="Arial"/>
          <w:color w:val="000000"/>
          <w:szCs w:val="21"/>
        </w:rPr>
        <w:t>⑵贬值处理：由甲乙双方合议定价。</w:t>
      </w:r>
    </w:p>
    <w:p>
      <w:pPr>
        <w:snapToGrid w:val="0"/>
        <w:spacing w:line="360" w:lineRule="auto"/>
        <w:ind w:firstLine="420" w:firstLineChars="200"/>
        <w:rPr>
          <w:rFonts w:ascii="仿宋" w:hAnsi="仿宋" w:eastAsia="仿宋" w:cs="Arial"/>
          <w:color w:val="000000"/>
          <w:szCs w:val="21"/>
        </w:rPr>
      </w:pPr>
      <w:r>
        <w:rPr>
          <w:rFonts w:ascii="仿宋" w:hAnsi="仿宋" w:eastAsia="仿宋" w:cs="Arial"/>
          <w:color w:val="000000"/>
          <w:szCs w:val="21"/>
        </w:rPr>
        <w:t>⑶解除合同。</w:t>
      </w:r>
    </w:p>
    <w:p>
      <w:pPr>
        <w:snapToGrid w:val="0"/>
        <w:spacing w:line="360" w:lineRule="auto"/>
        <w:ind w:firstLine="420" w:firstLineChars="200"/>
        <w:rPr>
          <w:rFonts w:ascii="仿宋" w:hAnsi="仿宋" w:eastAsia="仿宋" w:cs="Arial"/>
          <w:color w:val="000000"/>
          <w:szCs w:val="21"/>
        </w:rPr>
      </w:pPr>
      <w:r>
        <w:rPr>
          <w:rFonts w:ascii="仿宋" w:hAnsi="仿宋" w:eastAsia="仿宋" w:cs="Arial"/>
          <w:color w:val="000000"/>
          <w:szCs w:val="21"/>
        </w:rPr>
        <w:t>3</w:t>
      </w:r>
      <w:r>
        <w:rPr>
          <w:rFonts w:hint="eastAsia" w:ascii="仿宋" w:hAnsi="仿宋" w:eastAsia="仿宋" w:cs="Arial"/>
          <w:color w:val="000000"/>
          <w:szCs w:val="21"/>
        </w:rPr>
        <w:t>．</w:t>
      </w:r>
      <w:r>
        <w:rPr>
          <w:rFonts w:ascii="仿宋" w:hAnsi="仿宋" w:eastAsia="仿宋" w:cs="Arial"/>
          <w:color w:val="000000"/>
          <w:szCs w:val="21"/>
        </w:rPr>
        <w:t xml:space="preserve"> 如在使用过程中发生问题，乙方在接到甲方通知后在△小时内到达甲方现场。</w:t>
      </w:r>
    </w:p>
    <w:p>
      <w:pPr>
        <w:snapToGrid w:val="0"/>
        <w:spacing w:line="360" w:lineRule="auto"/>
        <w:ind w:firstLine="420" w:firstLineChars="200"/>
        <w:rPr>
          <w:rFonts w:ascii="仿宋" w:hAnsi="仿宋" w:eastAsia="仿宋" w:cs="Arial"/>
          <w:color w:val="000000"/>
          <w:szCs w:val="21"/>
        </w:rPr>
      </w:pPr>
      <w:r>
        <w:rPr>
          <w:rFonts w:ascii="仿宋" w:hAnsi="仿宋" w:eastAsia="仿宋" w:cs="Arial"/>
          <w:color w:val="000000"/>
          <w:szCs w:val="21"/>
        </w:rPr>
        <w:t>4</w:t>
      </w:r>
      <w:r>
        <w:rPr>
          <w:rFonts w:hint="eastAsia" w:ascii="仿宋" w:hAnsi="仿宋" w:eastAsia="仿宋" w:cs="Arial"/>
          <w:color w:val="000000"/>
          <w:szCs w:val="21"/>
        </w:rPr>
        <w:t>．</w:t>
      </w:r>
      <w:r>
        <w:rPr>
          <w:rFonts w:ascii="仿宋" w:hAnsi="仿宋" w:eastAsia="仿宋" w:cs="Arial"/>
          <w:color w:val="000000"/>
          <w:szCs w:val="21"/>
        </w:rPr>
        <w:t>在服务质量保证期内，乙方应对出现的质量及安全问题负责处理解决并承担一切费用。</w:t>
      </w:r>
    </w:p>
    <w:p>
      <w:pPr>
        <w:snapToGrid w:val="0"/>
        <w:spacing w:line="360" w:lineRule="auto"/>
        <w:ind w:firstLine="422" w:firstLineChars="200"/>
        <w:rPr>
          <w:rFonts w:ascii="仿宋" w:hAnsi="仿宋" w:eastAsia="仿宋" w:cs="Arial"/>
          <w:b/>
          <w:color w:val="000000"/>
          <w:szCs w:val="21"/>
        </w:rPr>
      </w:pPr>
      <w:r>
        <w:rPr>
          <w:rFonts w:ascii="仿宋" w:hAnsi="仿宋" w:eastAsia="仿宋" w:cs="Arial"/>
          <w:b/>
          <w:color w:val="000000"/>
          <w:szCs w:val="21"/>
        </w:rPr>
        <w:t>十</w:t>
      </w:r>
      <w:r>
        <w:rPr>
          <w:rFonts w:hint="eastAsia" w:ascii="仿宋" w:hAnsi="仿宋" w:eastAsia="仿宋" w:cs="Arial"/>
          <w:b/>
          <w:color w:val="000000"/>
          <w:szCs w:val="21"/>
        </w:rPr>
        <w:t>二</w:t>
      </w:r>
      <w:r>
        <w:rPr>
          <w:rFonts w:ascii="仿宋" w:hAnsi="仿宋" w:eastAsia="仿宋" w:cs="Arial"/>
          <w:b/>
          <w:color w:val="000000"/>
          <w:szCs w:val="21"/>
        </w:rPr>
        <w:t>、违约责任</w:t>
      </w:r>
    </w:p>
    <w:p>
      <w:pPr>
        <w:snapToGrid w:val="0"/>
        <w:spacing w:line="360" w:lineRule="auto"/>
        <w:ind w:firstLine="420" w:firstLineChars="200"/>
        <w:rPr>
          <w:rFonts w:ascii="仿宋" w:hAnsi="仿宋" w:eastAsia="仿宋" w:cs="Arial"/>
          <w:color w:val="000000"/>
          <w:szCs w:val="21"/>
        </w:rPr>
      </w:pPr>
      <w:r>
        <w:rPr>
          <w:rFonts w:ascii="仿宋" w:hAnsi="仿宋" w:eastAsia="仿宋" w:cs="Arial"/>
          <w:color w:val="000000"/>
          <w:szCs w:val="21"/>
        </w:rPr>
        <w:t>1</w:t>
      </w:r>
      <w:r>
        <w:rPr>
          <w:rFonts w:hint="eastAsia" w:ascii="仿宋" w:hAnsi="仿宋" w:eastAsia="仿宋" w:cs="Arial"/>
          <w:color w:val="000000"/>
          <w:szCs w:val="21"/>
        </w:rPr>
        <w:t>．</w:t>
      </w:r>
      <w:r>
        <w:rPr>
          <w:rFonts w:ascii="仿宋" w:hAnsi="仿宋" w:eastAsia="仿宋" w:cs="Arial"/>
          <w:color w:val="000000"/>
          <w:szCs w:val="21"/>
        </w:rPr>
        <w:t>甲方无正当理由拒收接受服务的，甲方向乙方偿付合同款项百分之五作为违约金。</w:t>
      </w:r>
    </w:p>
    <w:p>
      <w:pPr>
        <w:snapToGrid w:val="0"/>
        <w:spacing w:line="360" w:lineRule="auto"/>
        <w:ind w:firstLine="420" w:firstLineChars="200"/>
        <w:rPr>
          <w:rFonts w:ascii="仿宋" w:hAnsi="仿宋" w:eastAsia="仿宋" w:cs="Arial"/>
          <w:color w:val="000000"/>
          <w:szCs w:val="21"/>
        </w:rPr>
      </w:pPr>
      <w:r>
        <w:rPr>
          <w:rFonts w:ascii="仿宋" w:hAnsi="仿宋" w:eastAsia="仿宋" w:cs="Arial"/>
          <w:color w:val="000000"/>
          <w:szCs w:val="21"/>
        </w:rPr>
        <w:t>2</w:t>
      </w:r>
      <w:r>
        <w:rPr>
          <w:rFonts w:hint="eastAsia" w:ascii="仿宋" w:hAnsi="仿宋" w:eastAsia="仿宋" w:cs="Arial"/>
          <w:color w:val="000000"/>
          <w:szCs w:val="21"/>
        </w:rPr>
        <w:t>．</w:t>
      </w:r>
      <w:r>
        <w:rPr>
          <w:rFonts w:ascii="仿宋" w:hAnsi="仿宋" w:eastAsia="仿宋" w:cs="Arial"/>
          <w:color w:val="000000"/>
          <w:szCs w:val="21"/>
        </w:rPr>
        <w:t>甲方无故逾期验收和办理款项支付手续的,甲方应按逾期付款总额每日万分之五向乙方支付违约金。</w:t>
      </w:r>
    </w:p>
    <w:p>
      <w:pPr>
        <w:snapToGrid w:val="0"/>
        <w:spacing w:line="360" w:lineRule="auto"/>
        <w:ind w:firstLine="420" w:firstLineChars="200"/>
        <w:rPr>
          <w:rFonts w:ascii="仿宋" w:hAnsi="仿宋" w:eastAsia="仿宋" w:cs="Arial"/>
          <w:color w:val="000000"/>
          <w:szCs w:val="21"/>
        </w:rPr>
      </w:pPr>
      <w:r>
        <w:rPr>
          <w:rFonts w:ascii="仿宋" w:hAnsi="仿宋" w:eastAsia="仿宋" w:cs="Arial"/>
          <w:color w:val="000000"/>
          <w:szCs w:val="21"/>
        </w:rPr>
        <w:t>3</w:t>
      </w:r>
      <w:r>
        <w:rPr>
          <w:rFonts w:hint="eastAsia" w:ascii="仿宋" w:hAnsi="仿宋" w:eastAsia="仿宋" w:cs="Arial"/>
          <w:color w:val="000000"/>
          <w:szCs w:val="21"/>
        </w:rPr>
        <w:t>．</w:t>
      </w:r>
      <w:r>
        <w:rPr>
          <w:rFonts w:ascii="仿宋" w:hAnsi="仿宋" w:eastAsia="仿宋" w:cs="Arial"/>
          <w:color w:val="000000"/>
          <w:szCs w:val="21"/>
        </w:rPr>
        <w:t xml:space="preserve"> 乙方</w:t>
      </w:r>
      <w:r>
        <w:rPr>
          <w:rFonts w:hint="eastAsia" w:ascii="仿宋" w:hAnsi="仿宋" w:eastAsia="仿宋" w:cs="Arial"/>
          <w:color w:val="000000"/>
          <w:szCs w:val="21"/>
        </w:rPr>
        <w:t>未能如</w:t>
      </w:r>
      <w:r>
        <w:rPr>
          <w:rFonts w:ascii="仿宋" w:hAnsi="仿宋" w:eastAsia="仿宋" w:cs="Arial"/>
          <w:color w:val="000000"/>
          <w:szCs w:val="21"/>
        </w:rPr>
        <w:t>期提供服务的，每日向甲方支付</w:t>
      </w:r>
      <w:r>
        <w:rPr>
          <w:rFonts w:hint="eastAsia" w:ascii="仿宋" w:hAnsi="仿宋" w:eastAsia="仿宋" w:cs="Arial"/>
          <w:color w:val="000000"/>
          <w:szCs w:val="21"/>
        </w:rPr>
        <w:t>合同款项的</w:t>
      </w:r>
      <w:r>
        <w:rPr>
          <w:rFonts w:ascii="仿宋" w:hAnsi="仿宋" w:eastAsia="仿宋" w:cs="Arial"/>
          <w:color w:val="000000"/>
          <w:szCs w:val="21"/>
        </w:rPr>
        <w:t>千分之六</w:t>
      </w:r>
      <w:r>
        <w:rPr>
          <w:rFonts w:hint="eastAsia" w:ascii="仿宋" w:hAnsi="仿宋" w:eastAsia="仿宋" w:cs="Arial"/>
          <w:color w:val="000000"/>
          <w:szCs w:val="21"/>
        </w:rPr>
        <w:t>作为</w:t>
      </w:r>
      <w:r>
        <w:rPr>
          <w:rFonts w:ascii="仿宋" w:hAnsi="仿宋" w:eastAsia="仿宋" w:cs="Arial"/>
          <w:color w:val="000000"/>
          <w:szCs w:val="21"/>
        </w:rPr>
        <w:t>违约金。乙方超过约定日期10个工作日</w:t>
      </w:r>
      <w:r>
        <w:rPr>
          <w:rFonts w:hint="eastAsia" w:ascii="仿宋" w:hAnsi="仿宋" w:eastAsia="仿宋" w:cs="Arial"/>
          <w:color w:val="000000"/>
          <w:szCs w:val="21"/>
        </w:rPr>
        <w:t>仍</w:t>
      </w:r>
      <w:r>
        <w:rPr>
          <w:rFonts w:ascii="仿宋" w:hAnsi="仿宋" w:eastAsia="仿宋" w:cs="Arial"/>
          <w:color w:val="000000"/>
          <w:szCs w:val="21"/>
        </w:rPr>
        <w:t>不能</w:t>
      </w:r>
      <w:r>
        <w:rPr>
          <w:rFonts w:hint="eastAsia" w:ascii="仿宋" w:hAnsi="仿宋" w:eastAsia="仿宋" w:cs="Arial"/>
          <w:color w:val="000000"/>
          <w:szCs w:val="21"/>
        </w:rPr>
        <w:t>提供服务</w:t>
      </w:r>
      <w:r>
        <w:rPr>
          <w:rFonts w:ascii="仿宋" w:hAnsi="仿宋" w:eastAsia="仿宋" w:cs="Arial"/>
          <w:color w:val="000000"/>
          <w:szCs w:val="21"/>
        </w:rPr>
        <w:t>的，甲方可解除本合同。乙方因</w:t>
      </w:r>
      <w:r>
        <w:rPr>
          <w:rFonts w:hint="eastAsia" w:ascii="仿宋" w:hAnsi="仿宋" w:eastAsia="仿宋" w:cs="Arial"/>
          <w:color w:val="000000"/>
          <w:szCs w:val="21"/>
        </w:rPr>
        <w:t>未能如</w:t>
      </w:r>
      <w:r>
        <w:rPr>
          <w:rFonts w:ascii="仿宋" w:hAnsi="仿宋" w:eastAsia="仿宋" w:cs="Arial"/>
          <w:color w:val="000000"/>
          <w:szCs w:val="21"/>
        </w:rPr>
        <w:t xml:space="preserve">期提供服务或因其他违约行为导致甲方解除合同的，乙方应向甲方支付合同总值5%的违约金，如造成甲方损失超过违约金的，超出部分由乙方继续承担赔偿责任。 </w:t>
      </w:r>
    </w:p>
    <w:p>
      <w:pPr>
        <w:snapToGrid w:val="0"/>
        <w:spacing w:line="360" w:lineRule="auto"/>
        <w:ind w:firstLine="422" w:firstLineChars="200"/>
        <w:rPr>
          <w:rFonts w:ascii="仿宋" w:hAnsi="仿宋" w:eastAsia="仿宋" w:cs="Arial"/>
          <w:b/>
          <w:color w:val="000000"/>
          <w:szCs w:val="21"/>
        </w:rPr>
      </w:pPr>
      <w:r>
        <w:rPr>
          <w:rFonts w:ascii="仿宋" w:hAnsi="仿宋" w:eastAsia="仿宋" w:cs="Arial"/>
          <w:b/>
          <w:color w:val="000000"/>
          <w:szCs w:val="21"/>
        </w:rPr>
        <w:t>十</w:t>
      </w:r>
      <w:r>
        <w:rPr>
          <w:rFonts w:hint="eastAsia" w:ascii="仿宋" w:hAnsi="仿宋" w:eastAsia="仿宋" w:cs="Arial"/>
          <w:b/>
          <w:color w:val="000000"/>
          <w:szCs w:val="21"/>
        </w:rPr>
        <w:t>三</w:t>
      </w:r>
      <w:r>
        <w:rPr>
          <w:rFonts w:ascii="仿宋" w:hAnsi="仿宋" w:eastAsia="仿宋" w:cs="Arial"/>
          <w:b/>
          <w:color w:val="000000"/>
          <w:szCs w:val="21"/>
        </w:rPr>
        <w:t>、不可抗力事件处理</w:t>
      </w:r>
    </w:p>
    <w:p>
      <w:pPr>
        <w:snapToGrid w:val="0"/>
        <w:spacing w:line="360" w:lineRule="auto"/>
        <w:ind w:firstLine="420" w:firstLineChars="200"/>
        <w:rPr>
          <w:rFonts w:ascii="仿宋" w:hAnsi="仿宋" w:eastAsia="仿宋" w:cs="Arial"/>
          <w:color w:val="000000"/>
          <w:szCs w:val="21"/>
        </w:rPr>
      </w:pPr>
      <w:r>
        <w:rPr>
          <w:rFonts w:ascii="仿宋" w:hAnsi="仿宋" w:eastAsia="仿宋" w:cs="Arial"/>
          <w:color w:val="000000"/>
          <w:szCs w:val="21"/>
        </w:rPr>
        <w:t>1</w:t>
      </w:r>
      <w:r>
        <w:rPr>
          <w:rFonts w:hint="eastAsia" w:ascii="仿宋" w:hAnsi="仿宋" w:eastAsia="仿宋" w:cs="Arial"/>
          <w:color w:val="000000"/>
          <w:szCs w:val="21"/>
        </w:rPr>
        <w:t>．</w:t>
      </w:r>
      <w:r>
        <w:rPr>
          <w:rFonts w:ascii="仿宋" w:hAnsi="仿宋" w:eastAsia="仿宋" w:cs="Arial"/>
          <w:color w:val="000000"/>
          <w:szCs w:val="21"/>
        </w:rPr>
        <w:t>在合同有效期内，任何一方因不可抗力事件导致不能履行合同，则合同履行期可延长，其延长期与不可抗力影响期相同。</w:t>
      </w:r>
    </w:p>
    <w:p>
      <w:pPr>
        <w:snapToGrid w:val="0"/>
        <w:spacing w:line="360" w:lineRule="auto"/>
        <w:ind w:firstLine="420" w:firstLineChars="200"/>
        <w:rPr>
          <w:rFonts w:ascii="仿宋" w:hAnsi="仿宋" w:eastAsia="仿宋" w:cs="Arial"/>
          <w:color w:val="000000"/>
          <w:szCs w:val="21"/>
        </w:rPr>
      </w:pPr>
      <w:r>
        <w:rPr>
          <w:rFonts w:ascii="仿宋" w:hAnsi="仿宋" w:eastAsia="仿宋" w:cs="Arial"/>
          <w:color w:val="000000"/>
          <w:szCs w:val="21"/>
        </w:rPr>
        <w:t>2</w:t>
      </w:r>
      <w:r>
        <w:rPr>
          <w:rFonts w:hint="eastAsia" w:ascii="仿宋" w:hAnsi="仿宋" w:eastAsia="仿宋" w:cs="Arial"/>
          <w:color w:val="000000"/>
          <w:szCs w:val="21"/>
        </w:rPr>
        <w:t>．</w:t>
      </w:r>
      <w:r>
        <w:rPr>
          <w:rFonts w:ascii="仿宋" w:hAnsi="仿宋" w:eastAsia="仿宋" w:cs="Arial"/>
          <w:color w:val="000000"/>
          <w:szCs w:val="21"/>
        </w:rPr>
        <w:t>不可抗力事件发生后，应立即通知对方，并寄送有关权威机构出具的证明。</w:t>
      </w:r>
    </w:p>
    <w:p>
      <w:pPr>
        <w:snapToGrid w:val="0"/>
        <w:spacing w:line="360" w:lineRule="auto"/>
        <w:ind w:firstLine="420" w:firstLineChars="200"/>
        <w:rPr>
          <w:rFonts w:ascii="仿宋" w:hAnsi="仿宋" w:eastAsia="仿宋" w:cs="Arial"/>
          <w:color w:val="000000"/>
          <w:szCs w:val="21"/>
        </w:rPr>
      </w:pPr>
      <w:r>
        <w:rPr>
          <w:rFonts w:ascii="仿宋" w:hAnsi="仿宋" w:eastAsia="仿宋" w:cs="Arial"/>
          <w:color w:val="000000"/>
          <w:szCs w:val="21"/>
        </w:rPr>
        <w:t>3</w:t>
      </w:r>
      <w:r>
        <w:rPr>
          <w:rFonts w:hint="eastAsia" w:ascii="仿宋" w:hAnsi="仿宋" w:eastAsia="仿宋" w:cs="Arial"/>
          <w:color w:val="000000"/>
          <w:szCs w:val="21"/>
        </w:rPr>
        <w:t>．</w:t>
      </w:r>
      <w:r>
        <w:rPr>
          <w:rFonts w:ascii="仿宋" w:hAnsi="仿宋" w:eastAsia="仿宋" w:cs="Arial"/>
          <w:color w:val="000000"/>
          <w:szCs w:val="21"/>
        </w:rPr>
        <w:t>不可抗力事件延续120天以上，双方应通过友好协商，确定是否继续履行合同。</w:t>
      </w:r>
    </w:p>
    <w:p>
      <w:pPr>
        <w:snapToGrid w:val="0"/>
        <w:spacing w:line="360" w:lineRule="auto"/>
        <w:ind w:firstLine="422" w:firstLineChars="200"/>
        <w:rPr>
          <w:rFonts w:ascii="仿宋" w:hAnsi="仿宋" w:eastAsia="仿宋" w:cs="Arial"/>
          <w:b/>
          <w:color w:val="000000"/>
          <w:szCs w:val="21"/>
        </w:rPr>
      </w:pPr>
      <w:r>
        <w:rPr>
          <w:rFonts w:ascii="仿宋" w:hAnsi="仿宋" w:eastAsia="仿宋" w:cs="Arial"/>
          <w:b/>
          <w:color w:val="000000"/>
          <w:szCs w:val="21"/>
        </w:rPr>
        <w:t>十</w:t>
      </w:r>
      <w:r>
        <w:rPr>
          <w:rFonts w:hint="eastAsia" w:ascii="仿宋" w:hAnsi="仿宋" w:eastAsia="仿宋" w:cs="Arial"/>
          <w:b/>
          <w:color w:val="000000"/>
          <w:szCs w:val="21"/>
        </w:rPr>
        <w:t>四</w:t>
      </w:r>
      <w:r>
        <w:rPr>
          <w:rFonts w:ascii="仿宋" w:hAnsi="仿宋" w:eastAsia="仿宋" w:cs="Arial"/>
          <w:b/>
          <w:color w:val="000000"/>
          <w:szCs w:val="21"/>
        </w:rPr>
        <w:t>、诉讼</w:t>
      </w:r>
    </w:p>
    <w:p>
      <w:pPr>
        <w:snapToGrid w:val="0"/>
        <w:spacing w:line="360" w:lineRule="auto"/>
        <w:ind w:firstLine="420" w:firstLineChars="200"/>
        <w:rPr>
          <w:rFonts w:ascii="仿宋" w:hAnsi="仿宋" w:eastAsia="仿宋" w:cs="Arial"/>
          <w:color w:val="000000"/>
          <w:szCs w:val="21"/>
        </w:rPr>
      </w:pPr>
      <w:r>
        <w:rPr>
          <w:rFonts w:ascii="仿宋" w:hAnsi="仿宋" w:eastAsia="仿宋" w:cs="Arial"/>
          <w:color w:val="000000"/>
          <w:szCs w:val="21"/>
        </w:rPr>
        <w:t xml:space="preserve"> 双方在执行合同中所发生的一切争议，应通过协商解决。如协商不成，可向</w:t>
      </w:r>
      <w:r>
        <w:rPr>
          <w:rFonts w:hint="eastAsia" w:ascii="仿宋" w:hAnsi="仿宋" w:eastAsia="仿宋" w:cs="Arial"/>
          <w:color w:val="000000"/>
          <w:szCs w:val="21"/>
        </w:rPr>
        <w:t>甲方所在</w:t>
      </w:r>
      <w:r>
        <w:rPr>
          <w:rFonts w:ascii="仿宋" w:hAnsi="仿宋" w:eastAsia="仿宋" w:cs="Arial"/>
          <w:color w:val="000000"/>
          <w:szCs w:val="21"/>
        </w:rPr>
        <w:t>地法院起诉。</w:t>
      </w:r>
    </w:p>
    <w:p>
      <w:pPr>
        <w:snapToGrid w:val="0"/>
        <w:spacing w:line="360" w:lineRule="auto"/>
        <w:ind w:firstLine="422" w:firstLineChars="200"/>
        <w:rPr>
          <w:rFonts w:ascii="仿宋" w:hAnsi="仿宋" w:eastAsia="仿宋" w:cs="Arial"/>
          <w:b/>
          <w:color w:val="000000"/>
          <w:szCs w:val="21"/>
        </w:rPr>
      </w:pPr>
      <w:r>
        <w:rPr>
          <w:rFonts w:ascii="仿宋" w:hAnsi="仿宋" w:eastAsia="仿宋" w:cs="Arial"/>
          <w:b/>
          <w:color w:val="000000"/>
          <w:szCs w:val="21"/>
        </w:rPr>
        <w:t>十</w:t>
      </w:r>
      <w:r>
        <w:rPr>
          <w:rFonts w:hint="eastAsia" w:ascii="仿宋" w:hAnsi="仿宋" w:eastAsia="仿宋" w:cs="Arial"/>
          <w:b/>
          <w:color w:val="000000"/>
          <w:szCs w:val="21"/>
        </w:rPr>
        <w:t>五</w:t>
      </w:r>
      <w:r>
        <w:rPr>
          <w:rFonts w:ascii="仿宋" w:hAnsi="仿宋" w:eastAsia="仿宋" w:cs="Arial"/>
          <w:b/>
          <w:color w:val="000000"/>
          <w:szCs w:val="21"/>
        </w:rPr>
        <w:t>、合同生效及其它</w:t>
      </w:r>
    </w:p>
    <w:p>
      <w:pPr>
        <w:snapToGrid w:val="0"/>
        <w:spacing w:line="360" w:lineRule="auto"/>
        <w:ind w:firstLine="420" w:firstLineChars="200"/>
        <w:rPr>
          <w:rFonts w:ascii="仿宋" w:hAnsi="仿宋" w:eastAsia="仿宋" w:cs="Arial"/>
          <w:color w:val="000000"/>
          <w:szCs w:val="21"/>
        </w:rPr>
      </w:pPr>
      <w:r>
        <w:rPr>
          <w:rFonts w:ascii="仿宋" w:hAnsi="仿宋" w:eastAsia="仿宋" w:cs="Arial"/>
          <w:color w:val="000000"/>
          <w:szCs w:val="21"/>
        </w:rPr>
        <w:t>1</w:t>
      </w:r>
      <w:r>
        <w:rPr>
          <w:rFonts w:hint="eastAsia" w:ascii="仿宋" w:hAnsi="仿宋" w:eastAsia="仿宋" w:cs="Arial"/>
          <w:color w:val="000000"/>
          <w:szCs w:val="21"/>
        </w:rPr>
        <w:t>．</w:t>
      </w:r>
      <w:r>
        <w:rPr>
          <w:rFonts w:ascii="仿宋" w:hAnsi="仿宋" w:eastAsia="仿宋" w:cs="Arial"/>
          <w:color w:val="000000"/>
          <w:szCs w:val="21"/>
        </w:rPr>
        <w:t>合同经双方法定代表人或授权代表签字并加盖单位公章后生效。</w:t>
      </w:r>
    </w:p>
    <w:p>
      <w:pPr>
        <w:snapToGrid w:val="0"/>
        <w:spacing w:line="360" w:lineRule="auto"/>
        <w:ind w:firstLine="420" w:firstLineChars="200"/>
        <w:rPr>
          <w:rFonts w:ascii="仿宋" w:hAnsi="仿宋" w:eastAsia="仿宋" w:cs="Arial"/>
          <w:color w:val="000000"/>
          <w:szCs w:val="21"/>
        </w:rPr>
      </w:pPr>
      <w:r>
        <w:rPr>
          <w:rFonts w:ascii="仿宋" w:hAnsi="仿宋" w:eastAsia="仿宋" w:cs="Arial"/>
          <w:color w:val="000000"/>
          <w:szCs w:val="21"/>
        </w:rPr>
        <w:t>2</w:t>
      </w:r>
      <w:r>
        <w:rPr>
          <w:rFonts w:hint="eastAsia" w:ascii="仿宋" w:hAnsi="仿宋" w:eastAsia="仿宋" w:cs="Arial"/>
          <w:color w:val="000000"/>
          <w:szCs w:val="21"/>
        </w:rPr>
        <w:t>．</w:t>
      </w:r>
      <w:r>
        <w:rPr>
          <w:rFonts w:ascii="仿宋" w:hAnsi="仿宋" w:eastAsia="仿宋" w:cs="Arial"/>
          <w:color w:val="000000"/>
          <w:szCs w:val="21"/>
        </w:rPr>
        <w:t>合同执行中涉及采购资金和采购内容修改或补充的，须经财政部门审批，并签书面补充协议报政府采购监督管理部门备案，方可作为主合同不可分割的一部分。</w:t>
      </w:r>
    </w:p>
    <w:p>
      <w:pPr>
        <w:snapToGrid w:val="0"/>
        <w:spacing w:line="360" w:lineRule="auto"/>
        <w:ind w:firstLine="420" w:firstLineChars="200"/>
        <w:rPr>
          <w:rFonts w:ascii="仿宋" w:hAnsi="仿宋" w:eastAsia="仿宋" w:cs="Arial"/>
          <w:color w:val="000000"/>
          <w:szCs w:val="21"/>
        </w:rPr>
      </w:pPr>
      <w:r>
        <w:rPr>
          <w:rFonts w:ascii="仿宋" w:hAnsi="仿宋" w:eastAsia="仿宋" w:cs="Arial"/>
          <w:color w:val="000000"/>
          <w:szCs w:val="21"/>
        </w:rPr>
        <w:t>3</w:t>
      </w:r>
      <w:r>
        <w:rPr>
          <w:rFonts w:hint="eastAsia" w:ascii="仿宋" w:hAnsi="仿宋" w:eastAsia="仿宋" w:cs="Arial"/>
          <w:color w:val="000000"/>
          <w:szCs w:val="21"/>
        </w:rPr>
        <w:t>．</w:t>
      </w:r>
      <w:r>
        <w:rPr>
          <w:rFonts w:ascii="仿宋" w:hAnsi="仿宋" w:eastAsia="仿宋" w:cs="Arial"/>
          <w:color w:val="000000"/>
          <w:szCs w:val="21"/>
        </w:rPr>
        <w:t>本合同未尽事宜，遵照《合同法》有关条文执行。</w:t>
      </w:r>
    </w:p>
    <w:p>
      <w:pPr>
        <w:snapToGrid w:val="0"/>
        <w:spacing w:line="360" w:lineRule="auto"/>
        <w:ind w:firstLine="420" w:firstLineChars="200"/>
        <w:rPr>
          <w:rFonts w:ascii="仿宋" w:hAnsi="仿宋" w:eastAsia="仿宋" w:cs="Arial"/>
          <w:color w:val="000000"/>
          <w:szCs w:val="21"/>
        </w:rPr>
      </w:pPr>
      <w:r>
        <w:rPr>
          <w:rFonts w:ascii="仿宋" w:hAnsi="仿宋" w:eastAsia="仿宋" w:cs="Arial"/>
          <w:color w:val="000000"/>
          <w:szCs w:val="21"/>
        </w:rPr>
        <w:t>4</w:t>
      </w:r>
      <w:r>
        <w:rPr>
          <w:rFonts w:hint="eastAsia" w:ascii="仿宋" w:hAnsi="仿宋" w:eastAsia="仿宋" w:cs="Arial"/>
          <w:color w:val="000000"/>
          <w:szCs w:val="21"/>
        </w:rPr>
        <w:t>．</w:t>
      </w:r>
      <w:r>
        <w:rPr>
          <w:rFonts w:ascii="仿宋" w:hAnsi="仿宋" w:eastAsia="仿宋" w:cs="Arial"/>
          <w:color w:val="000000"/>
          <w:szCs w:val="21"/>
        </w:rPr>
        <w:t>本合同正本一式两份，具有同等法律效力，甲乙双方各执一份；副本△份，(用途)。</w:t>
      </w:r>
    </w:p>
    <w:p>
      <w:pPr>
        <w:snapToGrid w:val="0"/>
        <w:spacing w:line="360" w:lineRule="auto"/>
        <w:ind w:firstLine="420" w:firstLineChars="200"/>
        <w:rPr>
          <w:rFonts w:ascii="仿宋" w:hAnsi="仿宋" w:eastAsia="仿宋" w:cs="Arial"/>
          <w:color w:val="000000"/>
          <w:szCs w:val="21"/>
        </w:rPr>
      </w:pPr>
      <w:r>
        <w:rPr>
          <w:rFonts w:ascii="仿宋" w:hAnsi="仿宋" w:eastAsia="仿宋" w:cs="Arial"/>
          <w:color w:val="000000"/>
          <w:szCs w:val="21"/>
        </w:rPr>
        <w:t xml:space="preserve">甲方：                       乙方： </w:t>
      </w:r>
    </w:p>
    <w:p>
      <w:pPr>
        <w:snapToGrid w:val="0"/>
        <w:spacing w:line="360" w:lineRule="auto"/>
        <w:ind w:firstLine="420" w:firstLineChars="200"/>
        <w:rPr>
          <w:rFonts w:ascii="仿宋" w:hAnsi="仿宋" w:eastAsia="仿宋" w:cs="Arial"/>
          <w:color w:val="000000"/>
          <w:szCs w:val="21"/>
        </w:rPr>
      </w:pPr>
      <w:r>
        <w:rPr>
          <w:rFonts w:ascii="仿宋" w:hAnsi="仿宋" w:eastAsia="仿宋" w:cs="Arial"/>
          <w:color w:val="000000"/>
          <w:szCs w:val="21"/>
        </w:rPr>
        <w:t xml:space="preserve">地址：                       地址： </w:t>
      </w:r>
    </w:p>
    <w:p>
      <w:pPr>
        <w:snapToGrid w:val="0"/>
        <w:spacing w:line="360" w:lineRule="auto"/>
        <w:ind w:firstLine="420" w:firstLineChars="200"/>
        <w:rPr>
          <w:rFonts w:ascii="仿宋" w:hAnsi="仿宋" w:eastAsia="仿宋" w:cs="Arial"/>
          <w:color w:val="000000"/>
          <w:szCs w:val="21"/>
        </w:rPr>
      </w:pPr>
      <w:r>
        <w:rPr>
          <w:rFonts w:ascii="仿宋" w:hAnsi="仿宋" w:eastAsia="仿宋" w:cs="Arial"/>
          <w:color w:val="000000"/>
          <w:szCs w:val="21"/>
        </w:rPr>
        <w:t>法定</w:t>
      </w:r>
      <w:r>
        <w:rPr>
          <w:rFonts w:hint="eastAsia" w:ascii="仿宋" w:hAnsi="仿宋" w:eastAsia="仿宋" w:cs="Arial"/>
          <w:color w:val="000000"/>
          <w:szCs w:val="21"/>
        </w:rPr>
        <w:t>（授权）</w:t>
      </w:r>
      <w:r>
        <w:rPr>
          <w:rFonts w:ascii="仿宋" w:hAnsi="仿宋" w:eastAsia="仿宋" w:cs="Arial"/>
          <w:color w:val="000000"/>
          <w:szCs w:val="21"/>
        </w:rPr>
        <w:t>代表人：         法定</w:t>
      </w:r>
      <w:r>
        <w:rPr>
          <w:rFonts w:hint="eastAsia" w:ascii="仿宋" w:hAnsi="仿宋" w:eastAsia="仿宋" w:cs="Arial"/>
          <w:color w:val="000000"/>
          <w:szCs w:val="21"/>
        </w:rPr>
        <w:t>（授权）</w:t>
      </w:r>
      <w:r>
        <w:rPr>
          <w:rFonts w:ascii="仿宋" w:hAnsi="仿宋" w:eastAsia="仿宋" w:cs="Arial"/>
          <w:color w:val="000000"/>
          <w:szCs w:val="21"/>
        </w:rPr>
        <w:t>代表人：</w:t>
      </w:r>
    </w:p>
    <w:p>
      <w:pPr>
        <w:snapToGrid w:val="0"/>
        <w:spacing w:line="360" w:lineRule="auto"/>
        <w:ind w:firstLine="315" w:firstLineChars="150"/>
        <w:rPr>
          <w:rFonts w:ascii="仿宋" w:hAnsi="仿宋" w:eastAsia="仿宋" w:cs="Arial"/>
          <w:color w:val="000000"/>
          <w:szCs w:val="21"/>
        </w:rPr>
      </w:pPr>
      <w:r>
        <w:rPr>
          <w:rFonts w:ascii="仿宋" w:hAnsi="仿宋" w:eastAsia="仿宋" w:cs="Arial"/>
          <w:color w:val="000000"/>
          <w:szCs w:val="21"/>
        </w:rPr>
        <w:t xml:space="preserve"> 签</w:t>
      </w:r>
      <w:r>
        <w:rPr>
          <w:rFonts w:hint="eastAsia" w:ascii="仿宋" w:hAnsi="仿宋" w:eastAsia="仿宋" w:cs="Arial"/>
          <w:color w:val="000000"/>
          <w:szCs w:val="21"/>
        </w:rPr>
        <w:t>字日期</w:t>
      </w:r>
      <w:r>
        <w:rPr>
          <w:rFonts w:ascii="仿宋" w:hAnsi="仿宋" w:eastAsia="仿宋" w:cs="Arial"/>
          <w:color w:val="000000"/>
          <w:szCs w:val="21"/>
        </w:rPr>
        <w:t xml:space="preserve">：    年  月  日  </w:t>
      </w:r>
      <w:r>
        <w:rPr>
          <w:rFonts w:hint="eastAsia" w:ascii="仿宋" w:hAnsi="仿宋" w:eastAsia="仿宋" w:cs="Arial"/>
          <w:color w:val="000000"/>
          <w:szCs w:val="21"/>
        </w:rPr>
        <w:t xml:space="preserve"> </w:t>
      </w:r>
      <w:r>
        <w:rPr>
          <w:rFonts w:ascii="仿宋" w:hAnsi="仿宋" w:eastAsia="仿宋" w:cs="Arial"/>
          <w:color w:val="000000"/>
          <w:szCs w:val="21"/>
        </w:rPr>
        <w:t xml:space="preserve">    签</w:t>
      </w:r>
      <w:r>
        <w:rPr>
          <w:rFonts w:hint="eastAsia" w:ascii="仿宋" w:hAnsi="仿宋" w:eastAsia="仿宋" w:cs="Arial"/>
          <w:color w:val="000000"/>
          <w:szCs w:val="21"/>
        </w:rPr>
        <w:t>字</w:t>
      </w:r>
      <w:r>
        <w:rPr>
          <w:rFonts w:ascii="仿宋" w:hAnsi="仿宋" w:eastAsia="仿宋" w:cs="Arial"/>
          <w:color w:val="000000"/>
          <w:szCs w:val="21"/>
        </w:rPr>
        <w:t>日期：   年  月  日</w:t>
      </w:r>
    </w:p>
    <w:p>
      <w:pPr>
        <w:snapToGrid w:val="0"/>
        <w:spacing w:line="360" w:lineRule="auto"/>
        <w:ind w:firstLine="420" w:firstLineChars="200"/>
        <w:rPr>
          <w:rFonts w:ascii="仿宋" w:hAnsi="仿宋" w:eastAsia="仿宋" w:cs="Arial"/>
          <w:color w:val="000000"/>
          <w:szCs w:val="21"/>
        </w:rPr>
      </w:pPr>
    </w:p>
    <w:p>
      <w:pPr>
        <w:snapToGrid w:val="0"/>
        <w:spacing w:line="360" w:lineRule="auto"/>
        <w:ind w:firstLine="420" w:firstLineChars="200"/>
        <w:rPr>
          <w:rFonts w:ascii="仿宋" w:hAnsi="仿宋" w:eastAsia="仿宋" w:cs="Arial"/>
          <w:color w:val="000000"/>
          <w:szCs w:val="21"/>
        </w:rPr>
      </w:pPr>
      <w:r>
        <w:rPr>
          <w:rFonts w:hint="eastAsia" w:ascii="仿宋" w:hAnsi="仿宋" w:eastAsia="仿宋" w:cs="Arial"/>
          <w:color w:val="000000"/>
          <w:szCs w:val="21"/>
        </w:rPr>
        <w:t>合同鉴证方:</w:t>
      </w:r>
    </w:p>
    <w:p>
      <w:pPr>
        <w:snapToGrid w:val="0"/>
        <w:spacing w:line="360" w:lineRule="auto"/>
        <w:ind w:firstLine="420" w:firstLineChars="200"/>
        <w:rPr>
          <w:rFonts w:ascii="仿宋" w:hAnsi="仿宋" w:eastAsia="仿宋" w:cs="Arial"/>
          <w:color w:val="000000"/>
          <w:szCs w:val="21"/>
        </w:rPr>
      </w:pPr>
      <w:r>
        <w:rPr>
          <w:rFonts w:hint="eastAsia" w:ascii="仿宋" w:hAnsi="仿宋" w:eastAsia="仿宋" w:cs="Arial"/>
          <w:color w:val="000000"/>
          <w:szCs w:val="21"/>
        </w:rPr>
        <w:t>法定（授权）代表人或主要负责人:</w:t>
      </w:r>
    </w:p>
    <w:p>
      <w:pPr>
        <w:snapToGrid w:val="0"/>
        <w:spacing w:line="360" w:lineRule="auto"/>
        <w:ind w:firstLine="420" w:firstLineChars="200"/>
        <w:rPr>
          <w:rFonts w:hint="eastAsia" w:ascii="仿宋" w:hAnsi="仿宋" w:eastAsia="仿宋" w:cs="Arial"/>
          <w:color w:val="000000"/>
          <w:szCs w:val="21"/>
        </w:rPr>
      </w:pPr>
      <w:r>
        <w:rPr>
          <w:rFonts w:hint="eastAsia" w:ascii="仿宋" w:hAnsi="仿宋" w:eastAsia="仿宋" w:cs="Arial"/>
          <w:color w:val="000000"/>
          <w:szCs w:val="21"/>
        </w:rPr>
        <w:t>鉴证日期:</w:t>
      </w:r>
    </w:p>
    <w:p>
      <w:pPr>
        <w:pStyle w:val="2"/>
        <w:rPr>
          <w:rFonts w:hint="eastAsia" w:ascii="仿宋" w:hAnsi="仿宋" w:eastAsia="仿宋" w:cs="Arial"/>
          <w:color w:val="000000"/>
          <w:szCs w:val="21"/>
        </w:rPr>
      </w:pPr>
    </w:p>
    <w:p>
      <w:pPr>
        <w:pStyle w:val="2"/>
        <w:rPr>
          <w:rFonts w:hint="eastAsia" w:ascii="仿宋" w:hAnsi="仿宋" w:eastAsia="仿宋" w:cs="Arial"/>
          <w:color w:val="000000"/>
          <w:szCs w:val="21"/>
        </w:rPr>
      </w:pPr>
    </w:p>
    <w:p>
      <w:pPr>
        <w:autoSpaceDE w:val="0"/>
        <w:autoSpaceDN w:val="0"/>
        <w:adjustRightInd w:val="0"/>
        <w:spacing w:line="400" w:lineRule="atLeast"/>
        <w:jc w:val="center"/>
        <w:rPr>
          <w:rFonts w:hint="eastAsia" w:ascii="宋体" w:eastAsia="宋体"/>
          <w:sz w:val="22"/>
          <w:szCs w:val="22"/>
        </w:rPr>
      </w:pPr>
      <w:r>
        <w:rPr>
          <w:rFonts w:hint="eastAsia" w:ascii="宋体" w:eastAsia="宋体"/>
          <w:sz w:val="22"/>
          <w:szCs w:val="22"/>
        </w:rPr>
        <w:t>（合同签订后采购人或供应商须将合同副本送达金华市公共资源交易中心采购科（地址：金华市双龙南街858号财富大厦4楼）鉴证）</w:t>
      </w:r>
    </w:p>
    <w:p>
      <w:pPr>
        <w:pStyle w:val="2"/>
        <w:rPr>
          <w:rFonts w:hint="eastAsia" w:ascii="仿宋" w:hAnsi="仿宋" w:eastAsia="仿宋" w:cs="Arial"/>
          <w:color w:val="000000"/>
          <w:szCs w:val="21"/>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pPr>
        <w:autoSpaceDE w:val="0"/>
        <w:autoSpaceDN w:val="0"/>
        <w:adjustRightInd w:val="0"/>
        <w:spacing w:line="420" w:lineRule="exact"/>
        <w:jc w:val="center"/>
        <w:rPr>
          <w:rFonts w:ascii="宋体"/>
          <w:sz w:val="36"/>
          <w:lang w:val="zh-CN"/>
        </w:rPr>
      </w:pPr>
      <w:bookmarkStart w:id="48" w:name="_Toc25524"/>
      <w:r>
        <w:rPr>
          <w:rFonts w:hint="eastAsia" w:ascii="宋体"/>
          <w:sz w:val="36"/>
          <w:lang w:val="zh-CN"/>
        </w:rPr>
        <w:t>第六部分</w:t>
      </w:r>
      <w:r>
        <w:rPr>
          <w:rFonts w:ascii="宋体"/>
          <w:sz w:val="36"/>
          <w:lang w:val="zh-CN"/>
        </w:rPr>
        <w:t xml:space="preserve">    </w:t>
      </w:r>
      <w:r>
        <w:rPr>
          <w:rFonts w:hint="eastAsia" w:ascii="宋体"/>
          <w:sz w:val="36"/>
          <w:lang w:val="zh-CN"/>
        </w:rPr>
        <w:t>附件</w:t>
      </w:r>
      <w:r>
        <w:rPr>
          <w:rFonts w:ascii="宋体"/>
          <w:sz w:val="36"/>
        </w:rPr>
        <w:t>—</w:t>
      </w:r>
      <w:r>
        <w:rPr>
          <w:rFonts w:hint="eastAsia" w:ascii="宋体"/>
          <w:sz w:val="36"/>
          <w:lang w:val="zh-CN"/>
        </w:rPr>
        <w:t>投标文件格式</w:t>
      </w:r>
    </w:p>
    <w:p>
      <w:pPr>
        <w:autoSpaceDE w:val="0"/>
        <w:autoSpaceDN w:val="0"/>
        <w:adjustRightInd w:val="0"/>
        <w:spacing w:beforeLines="100" w:line="460" w:lineRule="atLeast"/>
        <w:jc w:val="center"/>
        <w:rPr>
          <w:rFonts w:ascii="宋体"/>
          <w:sz w:val="36"/>
        </w:rPr>
      </w:pPr>
      <w:r>
        <w:rPr>
          <w:rFonts w:hint="eastAsia" w:ascii="宋体"/>
          <w:sz w:val="36"/>
        </w:rPr>
        <w:t>一、资格文件格式</w:t>
      </w:r>
    </w:p>
    <w:p>
      <w:pPr>
        <w:autoSpaceDE w:val="0"/>
        <w:autoSpaceDN w:val="0"/>
        <w:adjustRightInd w:val="0"/>
        <w:spacing w:afterLines="100" w:line="460" w:lineRule="atLeast"/>
        <w:rPr>
          <w:rFonts w:ascii="宋体" w:hAnsi="Courier New" w:cs="Arial"/>
          <w:sz w:val="22"/>
        </w:rPr>
      </w:pPr>
      <w:r>
        <w:rPr>
          <w:rFonts w:hint="eastAsia" w:ascii="宋体" w:hAnsi="Courier New" w:cs="Arial"/>
          <w:sz w:val="22"/>
        </w:rPr>
        <w:t>附件一</w:t>
      </w:r>
    </w:p>
    <w:p>
      <w:pPr>
        <w:autoSpaceDE w:val="0"/>
        <w:autoSpaceDN w:val="0"/>
        <w:adjustRightInd w:val="0"/>
        <w:spacing w:line="460" w:lineRule="atLeast"/>
        <w:jc w:val="center"/>
        <w:rPr>
          <w:rFonts w:ascii="宋体"/>
          <w:sz w:val="30"/>
          <w:szCs w:val="30"/>
          <w:lang w:val="zh-CN"/>
        </w:rPr>
      </w:pPr>
      <w:r>
        <w:rPr>
          <w:rFonts w:hint="eastAsia" w:ascii="宋体"/>
          <w:sz w:val="30"/>
          <w:szCs w:val="30"/>
          <w:lang w:val="zh-CN"/>
        </w:rPr>
        <w:t>具有履行合同所必需的设备和专业技术能力的承诺函</w:t>
      </w:r>
    </w:p>
    <w:p>
      <w:pPr>
        <w:spacing w:line="460" w:lineRule="exact"/>
        <w:rPr>
          <w:rFonts w:ascii="宋体" w:cs="黑体"/>
          <w:sz w:val="22"/>
          <w:u w:val="single"/>
        </w:rPr>
      </w:pPr>
    </w:p>
    <w:p>
      <w:pPr>
        <w:spacing w:line="460" w:lineRule="exact"/>
        <w:rPr>
          <w:rFonts w:ascii="宋体" w:cs="黑体"/>
          <w:sz w:val="22"/>
          <w:u w:val="single"/>
        </w:rPr>
      </w:pPr>
      <w:r>
        <w:rPr>
          <w:rFonts w:hint="eastAsia" w:ascii="宋体" w:cs="黑体"/>
          <w:sz w:val="22"/>
          <w:u w:val="single"/>
        </w:rPr>
        <w:t>金华市政府采购中心：</w:t>
      </w:r>
    </w:p>
    <w:p>
      <w:pPr>
        <w:widowControl/>
        <w:snapToGrid w:val="0"/>
        <w:spacing w:line="460" w:lineRule="exact"/>
        <w:ind w:firstLine="440" w:firstLineChars="200"/>
        <w:jc w:val="left"/>
        <w:rPr>
          <w:rFonts w:ascii="宋体" w:cs="Courier New"/>
          <w:sz w:val="22"/>
        </w:rPr>
      </w:pPr>
    </w:p>
    <w:p>
      <w:pPr>
        <w:widowControl/>
        <w:snapToGrid w:val="0"/>
        <w:spacing w:line="500" w:lineRule="exact"/>
        <w:ind w:firstLine="440" w:firstLineChars="200"/>
        <w:jc w:val="left"/>
        <w:rPr>
          <w:rFonts w:ascii="宋体" w:cs="Courier New"/>
          <w:sz w:val="22"/>
        </w:rPr>
      </w:pPr>
      <w:r>
        <w:rPr>
          <w:rFonts w:hint="eastAsia" w:ascii="宋体" w:cs="Courier New"/>
          <w:sz w:val="22"/>
        </w:rPr>
        <w:t>我方</w:t>
      </w:r>
      <w:r>
        <w:rPr>
          <w:rFonts w:hint="eastAsia" w:ascii="宋体" w:cs="Courier New"/>
          <w:sz w:val="22"/>
          <w:u w:val="single"/>
        </w:rPr>
        <w:t xml:space="preserve"> （供应商）</w:t>
      </w:r>
      <w:r>
        <w:rPr>
          <w:rFonts w:hint="eastAsia" w:ascii="宋体" w:cs="Courier New"/>
          <w:sz w:val="22"/>
        </w:rPr>
        <w:t>承诺具有履行合同所必需的设备和专业技术能力。如有虚假，采购人可取消我方任何资格（投标/中标/签订合同），我方对此无任何异议。</w:t>
      </w:r>
    </w:p>
    <w:p>
      <w:pPr>
        <w:widowControl/>
        <w:snapToGrid w:val="0"/>
        <w:spacing w:line="460" w:lineRule="exact"/>
        <w:ind w:firstLine="440" w:firstLineChars="200"/>
        <w:jc w:val="left"/>
        <w:rPr>
          <w:rFonts w:ascii="宋体" w:cs="Courier New"/>
          <w:sz w:val="22"/>
        </w:rPr>
      </w:pPr>
    </w:p>
    <w:p>
      <w:pPr>
        <w:widowControl/>
        <w:snapToGrid w:val="0"/>
        <w:spacing w:line="460" w:lineRule="exact"/>
        <w:ind w:firstLine="440" w:firstLineChars="200"/>
        <w:jc w:val="left"/>
        <w:rPr>
          <w:rFonts w:ascii="宋体" w:cs="Courier New"/>
          <w:sz w:val="22"/>
        </w:rPr>
      </w:pPr>
      <w:r>
        <w:rPr>
          <w:rFonts w:hint="eastAsia" w:ascii="宋体" w:cs="Courier New"/>
          <w:sz w:val="22"/>
        </w:rPr>
        <w:t>特此承诺！</w:t>
      </w:r>
    </w:p>
    <w:p>
      <w:pPr>
        <w:widowControl/>
        <w:snapToGrid w:val="0"/>
        <w:spacing w:line="460" w:lineRule="exact"/>
        <w:ind w:firstLine="440" w:firstLineChars="200"/>
        <w:jc w:val="left"/>
        <w:rPr>
          <w:rFonts w:ascii="宋体" w:cs="Courier New"/>
          <w:sz w:val="22"/>
        </w:rPr>
      </w:pPr>
    </w:p>
    <w:p>
      <w:pPr>
        <w:widowControl/>
        <w:snapToGrid w:val="0"/>
        <w:spacing w:line="460" w:lineRule="exact"/>
        <w:ind w:firstLine="440" w:firstLineChars="200"/>
        <w:jc w:val="left"/>
        <w:rPr>
          <w:rFonts w:ascii="宋体" w:cs="Courier New"/>
          <w:sz w:val="22"/>
        </w:rPr>
      </w:pPr>
      <w:r>
        <w:rPr>
          <w:rFonts w:hint="eastAsia" w:ascii="宋体" w:cs="Courier New"/>
          <w:sz w:val="22"/>
        </w:rPr>
        <w:t>投标供应商（盖章） ：</w:t>
      </w:r>
    </w:p>
    <w:p>
      <w:pPr>
        <w:widowControl/>
        <w:snapToGrid w:val="0"/>
        <w:spacing w:line="460" w:lineRule="exact"/>
        <w:ind w:firstLine="440" w:firstLineChars="200"/>
        <w:jc w:val="left"/>
        <w:rPr>
          <w:rFonts w:ascii="宋体" w:cs="Courier New"/>
          <w:sz w:val="22"/>
        </w:rPr>
      </w:pPr>
      <w:r>
        <w:rPr>
          <w:rFonts w:hint="eastAsia" w:ascii="宋体" w:cs="Courier New"/>
          <w:sz w:val="22"/>
        </w:rPr>
        <w:t>法定代表人或其授权代表（签字或盖章）：</w:t>
      </w:r>
    </w:p>
    <w:p>
      <w:pPr>
        <w:widowControl/>
        <w:snapToGrid w:val="0"/>
        <w:spacing w:line="460" w:lineRule="exact"/>
        <w:ind w:firstLine="440" w:firstLineChars="200"/>
        <w:jc w:val="left"/>
        <w:rPr>
          <w:rFonts w:ascii="宋体" w:cs="Courier New"/>
          <w:sz w:val="22"/>
        </w:rPr>
      </w:pPr>
      <w:r>
        <w:rPr>
          <w:rFonts w:hint="eastAsia" w:ascii="宋体" w:cs="Courier New"/>
          <w:sz w:val="22"/>
        </w:rPr>
        <w:t>日期：</w:t>
      </w:r>
    </w:p>
    <w:p>
      <w:pPr>
        <w:autoSpaceDE w:val="0"/>
        <w:autoSpaceDN w:val="0"/>
        <w:adjustRightInd w:val="0"/>
        <w:spacing w:afterLines="100" w:line="460" w:lineRule="atLeast"/>
        <w:rPr>
          <w:rFonts w:ascii="宋体" w:hAnsi="Courier New" w:cs="Arial"/>
          <w:sz w:val="22"/>
        </w:rPr>
      </w:pPr>
      <w:r>
        <w:rPr>
          <w:rFonts w:ascii="宋体"/>
          <w:sz w:val="36"/>
        </w:rPr>
        <w:br w:type="page"/>
      </w:r>
      <w:r>
        <w:rPr>
          <w:rFonts w:hint="eastAsia" w:ascii="宋体" w:hAnsi="Courier New" w:cs="Arial"/>
          <w:sz w:val="22"/>
        </w:rPr>
        <w:t>附件二</w:t>
      </w:r>
    </w:p>
    <w:p>
      <w:pPr>
        <w:autoSpaceDE w:val="0"/>
        <w:autoSpaceDN w:val="0"/>
        <w:adjustRightInd w:val="0"/>
        <w:spacing w:line="460" w:lineRule="atLeast"/>
        <w:jc w:val="center"/>
        <w:rPr>
          <w:rFonts w:ascii="宋体"/>
          <w:sz w:val="30"/>
          <w:szCs w:val="30"/>
          <w:lang w:val="zh-CN"/>
        </w:rPr>
      </w:pPr>
      <w:r>
        <w:rPr>
          <w:rFonts w:hint="eastAsia" w:ascii="宋体"/>
          <w:sz w:val="30"/>
          <w:szCs w:val="30"/>
          <w:lang w:val="zh-CN"/>
        </w:rPr>
        <w:t>依法缴纳税收和社会保障资金的承诺函</w:t>
      </w:r>
    </w:p>
    <w:p>
      <w:pPr>
        <w:spacing w:line="460" w:lineRule="exact"/>
        <w:rPr>
          <w:rFonts w:ascii="宋体" w:cs="黑体"/>
          <w:sz w:val="22"/>
          <w:u w:val="single"/>
        </w:rPr>
      </w:pPr>
      <w:r>
        <w:rPr>
          <w:rFonts w:hint="eastAsia" w:ascii="宋体" w:cs="黑体"/>
          <w:sz w:val="22"/>
          <w:u w:val="single"/>
        </w:rPr>
        <w:t>金华市政府采购中心：</w:t>
      </w:r>
    </w:p>
    <w:p>
      <w:pPr>
        <w:spacing w:line="460" w:lineRule="exact"/>
        <w:ind w:firstLine="440" w:firstLineChars="200"/>
        <w:rPr>
          <w:rFonts w:ascii="宋体" w:cs="黑体"/>
          <w:sz w:val="22"/>
        </w:rPr>
      </w:pPr>
    </w:p>
    <w:p>
      <w:pPr>
        <w:spacing w:line="460" w:lineRule="exact"/>
        <w:ind w:firstLine="440" w:firstLineChars="200"/>
        <w:rPr>
          <w:rFonts w:ascii="宋体" w:cs="黑体"/>
          <w:sz w:val="22"/>
        </w:rPr>
      </w:pPr>
      <w:r>
        <w:rPr>
          <w:rFonts w:hint="eastAsia" w:ascii="宋体" w:cs="黑体"/>
          <w:sz w:val="22"/>
        </w:rPr>
        <w:t>我公司郑重声明，我公司严格依法缴纳税收和社会保障资金，本文件中所提供的相关材料均真实有效，不存在虚假、造假行为。如有违反，愿承担一切责任。</w:t>
      </w:r>
    </w:p>
    <w:p>
      <w:pPr>
        <w:spacing w:line="460" w:lineRule="exact"/>
        <w:ind w:firstLine="440" w:firstLineChars="200"/>
        <w:rPr>
          <w:rFonts w:ascii="宋体" w:cs="黑体"/>
          <w:sz w:val="22"/>
        </w:rPr>
      </w:pPr>
    </w:p>
    <w:p>
      <w:pPr>
        <w:spacing w:line="460" w:lineRule="exact"/>
        <w:ind w:firstLine="440" w:firstLineChars="200"/>
        <w:rPr>
          <w:rFonts w:ascii="宋体" w:cs="黑体"/>
          <w:sz w:val="22"/>
        </w:rPr>
      </w:pPr>
      <w:r>
        <w:rPr>
          <w:rFonts w:hint="eastAsia" w:ascii="宋体" w:cs="黑体"/>
          <w:sz w:val="22"/>
        </w:rPr>
        <w:t>特此承诺！</w:t>
      </w:r>
    </w:p>
    <w:p>
      <w:pPr>
        <w:widowControl/>
        <w:snapToGrid w:val="0"/>
        <w:spacing w:line="460" w:lineRule="exact"/>
        <w:ind w:firstLine="440" w:firstLineChars="200"/>
        <w:jc w:val="left"/>
        <w:rPr>
          <w:rFonts w:ascii="宋体" w:cs="Courier New"/>
          <w:sz w:val="22"/>
        </w:rPr>
      </w:pPr>
    </w:p>
    <w:p>
      <w:pPr>
        <w:widowControl/>
        <w:snapToGrid w:val="0"/>
        <w:spacing w:line="460" w:lineRule="exact"/>
        <w:ind w:firstLine="440" w:firstLineChars="200"/>
        <w:jc w:val="left"/>
        <w:rPr>
          <w:rFonts w:ascii="宋体" w:cs="Courier New"/>
          <w:sz w:val="22"/>
        </w:rPr>
      </w:pPr>
      <w:r>
        <w:rPr>
          <w:rFonts w:hint="eastAsia" w:ascii="宋体" w:cs="Courier New"/>
          <w:sz w:val="22"/>
        </w:rPr>
        <w:t>投标供应商（盖章） ：</w:t>
      </w:r>
    </w:p>
    <w:p>
      <w:pPr>
        <w:widowControl/>
        <w:snapToGrid w:val="0"/>
        <w:spacing w:line="460" w:lineRule="exact"/>
        <w:ind w:firstLine="440" w:firstLineChars="200"/>
        <w:jc w:val="left"/>
        <w:rPr>
          <w:rFonts w:ascii="宋体" w:cs="Courier New"/>
          <w:sz w:val="22"/>
        </w:rPr>
      </w:pPr>
      <w:r>
        <w:rPr>
          <w:rFonts w:hint="eastAsia" w:ascii="宋体" w:cs="Courier New"/>
          <w:sz w:val="22"/>
        </w:rPr>
        <w:t>法定代表人或其授权代表（签字或盖章）：</w:t>
      </w:r>
    </w:p>
    <w:p>
      <w:pPr>
        <w:widowControl/>
        <w:snapToGrid w:val="0"/>
        <w:spacing w:line="460" w:lineRule="exact"/>
        <w:ind w:firstLine="440" w:firstLineChars="200"/>
        <w:jc w:val="left"/>
        <w:rPr>
          <w:rFonts w:ascii="宋体" w:cs="Courier New"/>
          <w:sz w:val="22"/>
        </w:rPr>
      </w:pPr>
      <w:r>
        <w:rPr>
          <w:rFonts w:hint="eastAsia" w:ascii="宋体" w:cs="Courier New"/>
          <w:sz w:val="22"/>
        </w:rPr>
        <w:t xml:space="preserve">日期： </w:t>
      </w:r>
    </w:p>
    <w:p>
      <w:pPr>
        <w:widowControl/>
        <w:snapToGrid w:val="0"/>
        <w:spacing w:line="460" w:lineRule="exact"/>
        <w:ind w:firstLine="440" w:firstLineChars="200"/>
        <w:jc w:val="left"/>
        <w:rPr>
          <w:rFonts w:ascii="宋体" w:cs="Courier New"/>
          <w:sz w:val="22"/>
        </w:rPr>
      </w:pPr>
    </w:p>
    <w:p>
      <w:pPr>
        <w:autoSpaceDE w:val="0"/>
        <w:autoSpaceDN w:val="0"/>
        <w:adjustRightInd w:val="0"/>
        <w:spacing w:afterLines="100" w:line="460" w:lineRule="atLeast"/>
        <w:rPr>
          <w:rFonts w:ascii="宋体" w:hAnsi="Courier New" w:cs="Arial"/>
          <w:sz w:val="22"/>
        </w:rPr>
      </w:pPr>
      <w:bookmarkStart w:id="49" w:name="_Toc33194406"/>
      <w:bookmarkStart w:id="50" w:name="_Toc18304"/>
      <w:bookmarkStart w:id="51" w:name="_Toc14988"/>
      <w:bookmarkStart w:id="52" w:name="_Toc11360"/>
      <w:bookmarkStart w:id="53" w:name="_Toc28957"/>
      <w:bookmarkStart w:id="54" w:name="_Toc27119255"/>
      <w:bookmarkStart w:id="55" w:name="_Toc31544"/>
      <w:bookmarkStart w:id="56" w:name="_Toc10630"/>
      <w:bookmarkStart w:id="57" w:name="_Toc13669"/>
      <w:bookmarkStart w:id="58" w:name="_Toc31784"/>
      <w:bookmarkStart w:id="59" w:name="_Toc14589"/>
      <w:bookmarkStart w:id="60" w:name="_Toc6606"/>
      <w:r>
        <w:rPr>
          <w:rFonts w:ascii="宋体"/>
          <w:sz w:val="30"/>
          <w:lang w:val="zh-CN"/>
        </w:rPr>
        <w:br w:type="page"/>
      </w:r>
      <w:r>
        <w:rPr>
          <w:rFonts w:hint="eastAsia" w:ascii="宋体" w:hAnsi="Courier New" w:cs="Arial"/>
          <w:sz w:val="22"/>
        </w:rPr>
        <w:t>附件三</w:t>
      </w:r>
    </w:p>
    <w:p>
      <w:pPr>
        <w:autoSpaceDE w:val="0"/>
        <w:autoSpaceDN w:val="0"/>
        <w:adjustRightInd w:val="0"/>
        <w:spacing w:line="460" w:lineRule="atLeast"/>
        <w:jc w:val="center"/>
        <w:rPr>
          <w:rFonts w:ascii="宋体"/>
          <w:sz w:val="30"/>
          <w:szCs w:val="30"/>
          <w:lang w:val="zh-CN"/>
        </w:rPr>
      </w:pPr>
      <w:r>
        <w:rPr>
          <w:rFonts w:hint="eastAsia" w:ascii="宋体"/>
          <w:sz w:val="30"/>
          <w:szCs w:val="30"/>
          <w:lang w:val="zh-CN"/>
        </w:rPr>
        <w:t>参加政府采购活动前3年内在经营活动中没有重大违法记录的声明函</w:t>
      </w:r>
      <w:bookmarkEnd w:id="49"/>
      <w:bookmarkEnd w:id="50"/>
      <w:bookmarkEnd w:id="51"/>
      <w:bookmarkEnd w:id="52"/>
      <w:bookmarkEnd w:id="53"/>
      <w:bookmarkEnd w:id="54"/>
      <w:bookmarkEnd w:id="55"/>
      <w:bookmarkEnd w:id="56"/>
      <w:bookmarkEnd w:id="57"/>
      <w:bookmarkEnd w:id="58"/>
      <w:bookmarkEnd w:id="59"/>
      <w:bookmarkEnd w:id="60"/>
    </w:p>
    <w:p>
      <w:pPr>
        <w:spacing w:line="460" w:lineRule="exact"/>
        <w:rPr>
          <w:rFonts w:ascii="宋体" w:cs="黑体"/>
          <w:sz w:val="22"/>
          <w:u w:val="single"/>
        </w:rPr>
      </w:pPr>
    </w:p>
    <w:p>
      <w:pPr>
        <w:spacing w:line="460" w:lineRule="exact"/>
        <w:rPr>
          <w:rFonts w:ascii="宋体" w:cs="黑体"/>
          <w:sz w:val="22"/>
          <w:u w:val="single"/>
        </w:rPr>
      </w:pPr>
      <w:r>
        <w:rPr>
          <w:rFonts w:hint="eastAsia" w:ascii="宋体" w:cs="黑体"/>
          <w:sz w:val="22"/>
          <w:u w:val="single"/>
        </w:rPr>
        <w:t>金华市政府采购中心：</w:t>
      </w:r>
    </w:p>
    <w:p>
      <w:pPr>
        <w:widowControl/>
        <w:snapToGrid w:val="0"/>
        <w:spacing w:line="460" w:lineRule="exact"/>
        <w:ind w:firstLine="440" w:firstLineChars="200"/>
        <w:jc w:val="left"/>
        <w:rPr>
          <w:rFonts w:ascii="宋体" w:cs="Courier New"/>
          <w:sz w:val="22"/>
        </w:rPr>
      </w:pPr>
      <w:r>
        <w:rPr>
          <w:rFonts w:hint="eastAsia" w:ascii="宋体" w:cs="Courier New"/>
          <w:sz w:val="22"/>
        </w:rPr>
        <w:t>我方</w:t>
      </w:r>
      <w:r>
        <w:rPr>
          <w:rFonts w:hint="eastAsia" w:ascii="宋体" w:cs="Courier New"/>
          <w:sz w:val="22"/>
          <w:u w:val="single"/>
        </w:rPr>
        <w:t xml:space="preserve"> （供应商）</w:t>
      </w:r>
      <w:r>
        <w:rPr>
          <w:rFonts w:hint="eastAsia" w:ascii="宋体" w:cs="Courier New"/>
          <w:sz w:val="22"/>
        </w:rPr>
        <w:t>具有良好的商业信誉，依法缴纳税收和社会保障资金，未被列入失信被执行人名单、重大税收违法案件当事人名单、政府采购严重违法失信行为记录名单，参加本次政府采购活动前3年内在经营活动中没有重大违法记录（没有因违法经营受到刑事处罚，没有被责令停产停业、被吊销许可证或者执照、被处以较大数额罚款等行政处罚，没有因违法经营被禁止参加政府采购活动的期限未满情形）。如有虚假，采购人可取消我方任何资格（投标/中标/签订合同），我方对此无任何异议。</w:t>
      </w:r>
    </w:p>
    <w:p>
      <w:pPr>
        <w:widowControl/>
        <w:snapToGrid w:val="0"/>
        <w:spacing w:line="460" w:lineRule="exact"/>
        <w:ind w:firstLine="440" w:firstLineChars="200"/>
        <w:jc w:val="left"/>
        <w:rPr>
          <w:rFonts w:ascii="宋体" w:cs="Courier New"/>
          <w:sz w:val="22"/>
        </w:rPr>
      </w:pPr>
    </w:p>
    <w:p>
      <w:pPr>
        <w:widowControl/>
        <w:snapToGrid w:val="0"/>
        <w:spacing w:line="460" w:lineRule="exact"/>
        <w:ind w:firstLine="440" w:firstLineChars="200"/>
        <w:jc w:val="left"/>
        <w:rPr>
          <w:rFonts w:ascii="宋体" w:cs="Courier New"/>
          <w:sz w:val="22"/>
        </w:rPr>
      </w:pPr>
      <w:r>
        <w:rPr>
          <w:rFonts w:hint="eastAsia" w:ascii="宋体" w:cs="Courier New"/>
          <w:sz w:val="22"/>
        </w:rPr>
        <w:t>特此承诺！</w:t>
      </w:r>
    </w:p>
    <w:p>
      <w:pPr>
        <w:widowControl/>
        <w:snapToGrid w:val="0"/>
        <w:spacing w:line="460" w:lineRule="exact"/>
        <w:ind w:firstLine="440" w:firstLineChars="200"/>
        <w:jc w:val="left"/>
        <w:rPr>
          <w:rFonts w:ascii="宋体" w:cs="Courier New"/>
          <w:sz w:val="22"/>
        </w:rPr>
      </w:pPr>
    </w:p>
    <w:p>
      <w:pPr>
        <w:widowControl/>
        <w:snapToGrid w:val="0"/>
        <w:spacing w:line="460" w:lineRule="exact"/>
        <w:ind w:firstLine="440" w:firstLineChars="200"/>
        <w:jc w:val="left"/>
        <w:rPr>
          <w:rFonts w:ascii="宋体" w:cs="Courier New"/>
          <w:sz w:val="22"/>
        </w:rPr>
      </w:pPr>
      <w:r>
        <w:rPr>
          <w:rFonts w:hint="eastAsia" w:ascii="宋体" w:cs="Courier New"/>
          <w:sz w:val="22"/>
        </w:rPr>
        <w:t>投标供应商（盖章） ：</w:t>
      </w:r>
    </w:p>
    <w:p>
      <w:pPr>
        <w:widowControl/>
        <w:snapToGrid w:val="0"/>
        <w:spacing w:line="460" w:lineRule="exact"/>
        <w:ind w:firstLine="440" w:firstLineChars="200"/>
        <w:jc w:val="left"/>
        <w:rPr>
          <w:rFonts w:ascii="宋体" w:cs="Courier New"/>
          <w:sz w:val="22"/>
        </w:rPr>
      </w:pPr>
      <w:r>
        <w:rPr>
          <w:rFonts w:hint="eastAsia" w:ascii="宋体" w:cs="Courier New"/>
          <w:sz w:val="22"/>
        </w:rPr>
        <w:t>法定代表人或其授权代表（签字或盖章）：</w:t>
      </w:r>
    </w:p>
    <w:p>
      <w:pPr>
        <w:widowControl/>
        <w:snapToGrid w:val="0"/>
        <w:spacing w:line="460" w:lineRule="exact"/>
        <w:ind w:firstLine="440" w:firstLineChars="200"/>
        <w:jc w:val="left"/>
        <w:rPr>
          <w:rFonts w:ascii="宋体" w:cs="Courier New"/>
          <w:sz w:val="22"/>
        </w:rPr>
      </w:pPr>
      <w:r>
        <w:rPr>
          <w:rFonts w:hint="eastAsia" w:ascii="宋体" w:cs="Courier New"/>
          <w:sz w:val="22"/>
        </w:rPr>
        <w:t xml:space="preserve">日期：  </w:t>
      </w:r>
    </w:p>
    <w:p>
      <w:pPr>
        <w:autoSpaceDE w:val="0"/>
        <w:autoSpaceDN w:val="0"/>
        <w:adjustRightInd w:val="0"/>
        <w:spacing w:line="460" w:lineRule="atLeast"/>
        <w:rPr>
          <w:rFonts w:ascii="宋体"/>
          <w:sz w:val="36"/>
        </w:rPr>
      </w:pPr>
    </w:p>
    <w:p>
      <w:pPr>
        <w:snapToGrid w:val="0"/>
        <w:spacing w:line="500" w:lineRule="atLeast"/>
        <w:rPr>
          <w:rFonts w:ascii="宋体"/>
          <w:sz w:val="30"/>
          <w:szCs w:val="30"/>
        </w:rPr>
      </w:pPr>
    </w:p>
    <w:p>
      <w:pPr>
        <w:snapToGrid w:val="0"/>
        <w:spacing w:line="500" w:lineRule="atLeast"/>
        <w:rPr>
          <w:rFonts w:ascii="宋体"/>
          <w:sz w:val="30"/>
          <w:szCs w:val="30"/>
        </w:rPr>
      </w:pPr>
    </w:p>
    <w:p>
      <w:pPr>
        <w:snapToGrid w:val="0"/>
        <w:spacing w:line="500" w:lineRule="atLeast"/>
        <w:rPr>
          <w:rFonts w:ascii="宋体"/>
          <w:sz w:val="30"/>
          <w:szCs w:val="30"/>
        </w:rPr>
      </w:pPr>
    </w:p>
    <w:p>
      <w:pPr>
        <w:snapToGrid w:val="0"/>
        <w:spacing w:line="500" w:lineRule="atLeast"/>
        <w:rPr>
          <w:rFonts w:ascii="宋体"/>
          <w:sz w:val="30"/>
          <w:szCs w:val="30"/>
        </w:rPr>
      </w:pPr>
    </w:p>
    <w:p>
      <w:pPr>
        <w:snapToGrid w:val="0"/>
        <w:spacing w:line="500" w:lineRule="atLeast"/>
        <w:rPr>
          <w:rFonts w:ascii="宋体"/>
          <w:sz w:val="30"/>
          <w:szCs w:val="30"/>
        </w:rPr>
      </w:pPr>
    </w:p>
    <w:p>
      <w:pPr>
        <w:snapToGrid w:val="0"/>
        <w:spacing w:line="500" w:lineRule="atLeast"/>
        <w:rPr>
          <w:rFonts w:ascii="宋体"/>
          <w:sz w:val="30"/>
          <w:szCs w:val="30"/>
        </w:rPr>
      </w:pPr>
    </w:p>
    <w:p>
      <w:pPr>
        <w:snapToGrid w:val="0"/>
        <w:spacing w:line="500" w:lineRule="atLeast"/>
        <w:rPr>
          <w:rFonts w:ascii="宋体"/>
          <w:sz w:val="30"/>
          <w:szCs w:val="30"/>
        </w:rPr>
      </w:pPr>
    </w:p>
    <w:p>
      <w:pPr>
        <w:snapToGrid w:val="0"/>
        <w:spacing w:line="500" w:lineRule="atLeast"/>
        <w:rPr>
          <w:rFonts w:ascii="宋体"/>
          <w:sz w:val="30"/>
          <w:szCs w:val="30"/>
        </w:rPr>
      </w:pPr>
    </w:p>
    <w:p>
      <w:pPr>
        <w:snapToGrid w:val="0"/>
        <w:spacing w:line="500" w:lineRule="atLeast"/>
        <w:rPr>
          <w:rFonts w:ascii="宋体"/>
          <w:sz w:val="30"/>
          <w:szCs w:val="30"/>
        </w:rPr>
      </w:pPr>
    </w:p>
    <w:p>
      <w:pPr>
        <w:snapToGrid w:val="0"/>
        <w:spacing w:line="500" w:lineRule="atLeast"/>
        <w:rPr>
          <w:rFonts w:ascii="宋体"/>
          <w:sz w:val="30"/>
          <w:szCs w:val="30"/>
        </w:rPr>
      </w:pPr>
    </w:p>
    <w:p>
      <w:pPr>
        <w:pStyle w:val="12"/>
      </w:pPr>
    </w:p>
    <w:p>
      <w:pPr>
        <w:autoSpaceDE w:val="0"/>
        <w:autoSpaceDN w:val="0"/>
        <w:adjustRightInd w:val="0"/>
        <w:spacing w:afterLines="100" w:line="460" w:lineRule="atLeast"/>
        <w:rPr>
          <w:rFonts w:ascii="宋体" w:hAnsi="Courier New" w:cs="Arial"/>
          <w:sz w:val="22"/>
        </w:rPr>
      </w:pPr>
    </w:p>
    <w:p>
      <w:pPr>
        <w:autoSpaceDE w:val="0"/>
        <w:autoSpaceDN w:val="0"/>
        <w:adjustRightInd w:val="0"/>
        <w:spacing w:afterLines="100" w:line="460" w:lineRule="atLeast"/>
        <w:rPr>
          <w:rFonts w:ascii="宋体" w:hAnsi="Courier New" w:cs="Arial"/>
          <w:sz w:val="22"/>
        </w:rPr>
      </w:pPr>
      <w:r>
        <w:rPr>
          <w:rFonts w:hint="eastAsia" w:ascii="宋体" w:hAnsi="Courier New" w:cs="Arial"/>
          <w:sz w:val="22"/>
        </w:rPr>
        <w:t>附件四</w:t>
      </w:r>
    </w:p>
    <w:p>
      <w:pPr>
        <w:tabs>
          <w:tab w:val="left" w:pos="1080"/>
        </w:tabs>
        <w:autoSpaceDE w:val="0"/>
        <w:autoSpaceDN w:val="0"/>
        <w:adjustRightInd w:val="0"/>
        <w:spacing w:line="460" w:lineRule="atLeast"/>
        <w:jc w:val="center"/>
        <w:rPr>
          <w:rFonts w:ascii="宋体" w:cs="仿宋_GB2312"/>
          <w:sz w:val="30"/>
          <w:szCs w:val="30"/>
          <w:lang w:val="zh-CN"/>
        </w:rPr>
      </w:pPr>
      <w:r>
        <w:rPr>
          <w:rFonts w:hint="eastAsia" w:ascii="宋体" w:cs="仿宋_GB2312"/>
          <w:sz w:val="30"/>
          <w:szCs w:val="30"/>
          <w:lang w:val="zh-CN"/>
        </w:rPr>
        <w:t>投标供应商参与政府采购活动投标资格声明函</w:t>
      </w:r>
    </w:p>
    <w:tbl>
      <w:tblPr>
        <w:tblStyle w:val="17"/>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0"/>
        <w:gridCol w:w="7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1620" w:type="dxa"/>
          </w:tcPr>
          <w:p>
            <w:pPr>
              <w:pStyle w:val="7"/>
              <w:adjustRightInd w:val="0"/>
              <w:snapToGrid w:val="0"/>
              <w:spacing w:before="120" w:after="120" w:line="440" w:lineRule="exact"/>
              <w:rPr>
                <w:rFonts w:hAnsi="宋体"/>
                <w:sz w:val="22"/>
                <w:szCs w:val="22"/>
              </w:rPr>
            </w:pPr>
            <w:r>
              <w:rPr>
                <w:rFonts w:hAnsi="宋体"/>
                <w:sz w:val="22"/>
                <w:szCs w:val="22"/>
              </w:rPr>
              <w:t>项目名称</w:t>
            </w:r>
          </w:p>
        </w:tc>
        <w:tc>
          <w:tcPr>
            <w:tcW w:w="7992" w:type="dxa"/>
          </w:tcPr>
          <w:p>
            <w:pPr>
              <w:pStyle w:val="7"/>
              <w:adjustRightInd w:val="0"/>
              <w:snapToGrid w:val="0"/>
              <w:spacing w:before="120" w:after="120" w:line="440" w:lineRule="exact"/>
              <w:ind w:left="422" w:firstLine="331"/>
              <w:rPr>
                <w:rFonts w:hAnsi="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1620" w:type="dxa"/>
          </w:tcPr>
          <w:p>
            <w:pPr>
              <w:pStyle w:val="7"/>
              <w:adjustRightInd w:val="0"/>
              <w:snapToGrid w:val="0"/>
              <w:spacing w:before="120" w:after="120" w:line="440" w:lineRule="exact"/>
              <w:rPr>
                <w:rFonts w:hAnsi="宋体"/>
                <w:sz w:val="22"/>
                <w:szCs w:val="22"/>
              </w:rPr>
            </w:pPr>
            <w:r>
              <w:rPr>
                <w:rFonts w:hAnsi="宋体"/>
                <w:sz w:val="22"/>
                <w:szCs w:val="22"/>
              </w:rPr>
              <w:t>招标编号</w:t>
            </w:r>
          </w:p>
        </w:tc>
        <w:tc>
          <w:tcPr>
            <w:tcW w:w="7992" w:type="dxa"/>
          </w:tcPr>
          <w:p>
            <w:pPr>
              <w:pStyle w:val="7"/>
              <w:adjustRightInd w:val="0"/>
              <w:snapToGrid w:val="0"/>
              <w:spacing w:before="120" w:after="120" w:line="440" w:lineRule="exact"/>
              <w:ind w:left="422" w:firstLine="361"/>
              <w:rPr>
                <w:rFonts w:hAnsi="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0" w:type="dxa"/>
          </w:tcPr>
          <w:p>
            <w:pPr>
              <w:pStyle w:val="7"/>
              <w:adjustRightInd w:val="0"/>
              <w:snapToGrid w:val="0"/>
              <w:spacing w:before="120" w:after="120" w:line="440" w:lineRule="exact"/>
              <w:rPr>
                <w:rFonts w:hAnsi="宋体"/>
                <w:sz w:val="22"/>
                <w:szCs w:val="22"/>
              </w:rPr>
            </w:pPr>
            <w:r>
              <w:rPr>
                <w:rFonts w:hAnsi="宋体"/>
                <w:sz w:val="22"/>
                <w:szCs w:val="22"/>
              </w:rPr>
              <w:t>时    间</w:t>
            </w:r>
          </w:p>
        </w:tc>
        <w:tc>
          <w:tcPr>
            <w:tcW w:w="7992" w:type="dxa"/>
          </w:tcPr>
          <w:p>
            <w:pPr>
              <w:pStyle w:val="7"/>
              <w:adjustRightInd w:val="0"/>
              <w:snapToGrid w:val="0"/>
              <w:spacing w:before="120" w:after="120" w:line="440" w:lineRule="exact"/>
              <w:rPr>
                <w:rFonts w:hAnsi="宋体"/>
                <w:sz w:val="22"/>
                <w:szCs w:val="22"/>
              </w:rPr>
            </w:pPr>
            <w:r>
              <w:rPr>
                <w:rFonts w:hAnsi="宋体" w:cs="宋体"/>
                <w:sz w:val="22"/>
                <w:szCs w:val="22"/>
              </w:rPr>
              <w:t>投标截止时间前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6" w:hRule="atLeast"/>
        </w:trPr>
        <w:tc>
          <w:tcPr>
            <w:tcW w:w="9612" w:type="dxa"/>
            <w:gridSpan w:val="2"/>
          </w:tcPr>
          <w:p>
            <w:pPr>
              <w:pStyle w:val="7"/>
              <w:adjustRightInd w:val="0"/>
              <w:snapToGrid w:val="0"/>
              <w:spacing w:before="120" w:after="120"/>
              <w:ind w:firstLine="450"/>
              <w:rPr>
                <w:rFonts w:hAnsi="宋体"/>
                <w:sz w:val="20"/>
              </w:rPr>
            </w:pPr>
            <w:r>
              <w:rPr>
                <w:rFonts w:hAnsi="宋体"/>
                <w:sz w:val="20"/>
              </w:rPr>
              <w:t>1、根据政府采购法第二十二条规定，我单位满足以下条件，并已经在投标文件中提供了相应的证明材料：</w:t>
            </w:r>
          </w:p>
          <w:p>
            <w:pPr>
              <w:pStyle w:val="7"/>
              <w:adjustRightInd w:val="0"/>
              <w:snapToGrid w:val="0"/>
              <w:spacing w:before="120" w:after="120"/>
              <w:ind w:firstLine="450"/>
              <w:rPr>
                <w:rFonts w:hAnsi="宋体"/>
                <w:sz w:val="20"/>
              </w:rPr>
            </w:pPr>
            <w:r>
              <w:rPr>
                <w:rFonts w:hAnsi="宋体"/>
                <w:sz w:val="20"/>
              </w:rPr>
              <w:t xml:space="preserve">（一）具有独立承担民事责任的能力； </w:t>
            </w:r>
            <w:r>
              <w:rPr>
                <w:rFonts w:hAnsi="宋体"/>
                <w:sz w:val="20"/>
              </w:rPr>
              <w:br w:type="textWrapping"/>
            </w:r>
            <w:r>
              <w:rPr>
                <w:rFonts w:hAnsi="宋体"/>
                <w:sz w:val="20"/>
              </w:rPr>
              <w:t xml:space="preserve">　　（二）具有良好的商业信誉和健全的财务会计制度； </w:t>
            </w:r>
            <w:r>
              <w:rPr>
                <w:rFonts w:hAnsi="宋体"/>
                <w:sz w:val="20"/>
              </w:rPr>
              <w:br w:type="textWrapping"/>
            </w:r>
            <w:r>
              <w:rPr>
                <w:rFonts w:hAnsi="宋体"/>
                <w:sz w:val="20"/>
              </w:rPr>
              <w:t xml:space="preserve">　　（三）具有履行合同所必需的设备和专业技术能力； </w:t>
            </w:r>
            <w:r>
              <w:rPr>
                <w:rFonts w:hAnsi="宋体"/>
                <w:sz w:val="20"/>
              </w:rPr>
              <w:br w:type="textWrapping"/>
            </w:r>
            <w:r>
              <w:rPr>
                <w:rFonts w:hAnsi="宋体"/>
                <w:sz w:val="20"/>
              </w:rPr>
              <w:t xml:space="preserve">　　（四）有依法缴纳税收和社会保障资金的良好记录； </w:t>
            </w:r>
            <w:r>
              <w:rPr>
                <w:rFonts w:hAnsi="宋体"/>
                <w:sz w:val="20"/>
              </w:rPr>
              <w:br w:type="textWrapping"/>
            </w:r>
            <w:r>
              <w:rPr>
                <w:rFonts w:hAnsi="宋体"/>
                <w:sz w:val="20"/>
              </w:rPr>
              <w:t xml:space="preserve">　　（五）参加政府采购活动前三年内，在经营活动中没有重大违法记录； </w:t>
            </w:r>
            <w:r>
              <w:rPr>
                <w:rFonts w:hAnsi="宋体"/>
                <w:sz w:val="20"/>
              </w:rPr>
              <w:br w:type="textWrapping"/>
            </w:r>
            <w:r>
              <w:rPr>
                <w:rFonts w:hAnsi="宋体"/>
                <w:sz w:val="20"/>
              </w:rPr>
              <w:t xml:space="preserve">　　（六）法律、行政法规规定的其他条件。 </w:t>
            </w:r>
          </w:p>
          <w:p>
            <w:pPr>
              <w:pStyle w:val="7"/>
              <w:adjustRightInd w:val="0"/>
              <w:snapToGrid w:val="0"/>
              <w:spacing w:before="120" w:after="120"/>
              <w:ind w:firstLine="450"/>
              <w:rPr>
                <w:rFonts w:hAnsi="宋体"/>
                <w:sz w:val="20"/>
              </w:rPr>
            </w:pPr>
            <w:r>
              <w:rPr>
                <w:rFonts w:hAnsi="宋体"/>
                <w:sz w:val="20"/>
              </w:rPr>
              <w:t>2、根据财政部单独或与有关部门联合签署了《关于在政府采购活动中查询及使用信用记录有关问题的通知》（财库【2016】125号）、《关于对重大税收违法案件当事人实施联合惩戒措施的合作备忘录》(发改财金〔2014〕3062号)、《失信企业协同监管和联合惩戒合作备忘录》(发改财金〔2015〕2045号)、《关于对违法失信上市公司相关责任主体实施联合惩戒的合作备忘录》(发改财金〔2015〕3062号)、《关于对失信被执行人实施联合惩戒的合作备忘录》(发改财金〔2016〕141号)、《关于对安全生产领域失信生产经营单位及其有关人员开展联合惩戒的合作备忘录》(发改财金〔2016〕1001号)，依法限制相关失信主体参与政府采购活动。我单位</w:t>
            </w:r>
            <w:r>
              <w:rPr>
                <w:rFonts w:hAnsi="宋体"/>
                <w:sz w:val="20"/>
                <w:u w:val="single"/>
              </w:rPr>
              <w:t>□存在/□不存在</w:t>
            </w:r>
            <w:r>
              <w:rPr>
                <w:rFonts w:hAnsi="宋体"/>
                <w:sz w:val="20"/>
              </w:rPr>
              <w:t>上述文件规定依法限制参与政府采购的情况。（说明：在□上打√</w:t>
            </w:r>
            <w:r>
              <w:rPr>
                <w:rFonts w:hAnsi="宋体" w:cs="MS Mincho"/>
                <w:sz w:val="20"/>
              </w:rPr>
              <w:t>。</w:t>
            </w:r>
            <w:r>
              <w:rPr>
                <w:rFonts w:hAnsi="宋体"/>
                <w:sz w:val="20"/>
              </w:rPr>
              <w:t>）</w:t>
            </w:r>
          </w:p>
          <w:p>
            <w:pPr>
              <w:tabs>
                <w:tab w:val="center" w:pos="4483"/>
              </w:tabs>
              <w:adjustRightInd w:val="0"/>
              <w:spacing w:line="400" w:lineRule="exact"/>
              <w:ind w:firstLine="400"/>
              <w:rPr>
                <w:rFonts w:ascii="宋体"/>
                <w:sz w:val="20"/>
              </w:rPr>
            </w:pPr>
            <w:r>
              <w:rPr>
                <w:rFonts w:ascii="宋体"/>
                <w:sz w:val="20"/>
              </w:rPr>
              <w:t>3、我单位□没有被限制参加政府采购活动/□在参加政府采购活动前3年内因违法经营被禁止在一定期限内参加政府采购活动，但期限届满，已可以参加政府采购活动。（说明：在□上打√</w:t>
            </w:r>
            <w:r>
              <w:rPr>
                <w:rFonts w:ascii="宋体" w:cs="MS Mincho"/>
                <w:sz w:val="20"/>
              </w:rPr>
              <w:t>。</w:t>
            </w:r>
            <w:r>
              <w:rPr>
                <w:rFonts w:ascii="宋体"/>
                <w:sz w:val="20"/>
              </w:rPr>
              <w:t>）</w:t>
            </w:r>
          </w:p>
          <w:p>
            <w:pPr>
              <w:tabs>
                <w:tab w:val="center" w:pos="4483"/>
              </w:tabs>
              <w:adjustRightInd w:val="0"/>
              <w:spacing w:line="400" w:lineRule="exact"/>
              <w:ind w:firstLine="400"/>
              <w:rPr>
                <w:rFonts w:ascii="宋体" w:cs="宋体"/>
                <w:sz w:val="20"/>
                <w:u w:val="single"/>
              </w:rPr>
            </w:pPr>
            <w:r>
              <w:rPr>
                <w:rFonts w:hint="eastAsia" w:ascii="宋体" w:cs="宋体"/>
                <w:sz w:val="20"/>
              </w:rPr>
              <w:t>4、我单位参与本项目政府采购活动3年内其它重大违法记录（重大违法记录，是指投标供应商因违法经营受到刑事处罚或者责令停产停业、吊销许可证或者执照、较大数额罚款等行政处罚）情况声明：</w:t>
            </w:r>
            <w:r>
              <w:rPr>
                <w:rFonts w:hint="eastAsia" w:ascii="宋体" w:cs="宋体"/>
                <w:sz w:val="20"/>
                <w:u w:val="single"/>
              </w:rPr>
              <w:t xml:space="preserve">                    </w:t>
            </w:r>
          </w:p>
          <w:p>
            <w:pPr>
              <w:tabs>
                <w:tab w:val="center" w:pos="4483"/>
              </w:tabs>
              <w:adjustRightInd w:val="0"/>
              <w:spacing w:line="400" w:lineRule="exact"/>
              <w:ind w:firstLine="400"/>
              <w:rPr>
                <w:rFonts w:ascii="宋体" w:cs="宋体"/>
                <w:sz w:val="20"/>
              </w:rPr>
            </w:pPr>
            <w:r>
              <w:rPr>
                <w:rFonts w:hint="eastAsia" w:ascii="宋体" w:cs="宋体"/>
                <w:sz w:val="20"/>
              </w:rPr>
              <w:t>5、我单位符合本项目特定资格条件：</w:t>
            </w:r>
            <w:r>
              <w:rPr>
                <w:rFonts w:hint="eastAsia" w:ascii="宋体" w:cs="宋体"/>
                <w:sz w:val="20"/>
                <w:u w:val="single"/>
              </w:rPr>
              <w:t xml:space="preserve">               </w:t>
            </w:r>
            <w:r>
              <w:rPr>
                <w:rFonts w:hint="eastAsia" w:ascii="宋体" w:cs="宋体"/>
                <w:sz w:val="20"/>
              </w:rPr>
              <w:t>的要求，并在投标文件中提供了相应的证明材料（招标文件没有要求特定资格条件的，本条款空格处可以空白）</w:t>
            </w:r>
          </w:p>
          <w:p>
            <w:pPr>
              <w:tabs>
                <w:tab w:val="center" w:pos="4483"/>
              </w:tabs>
              <w:adjustRightInd w:val="0"/>
              <w:spacing w:line="400" w:lineRule="exact"/>
              <w:ind w:firstLine="400" w:firstLineChars="200"/>
              <w:rPr>
                <w:rFonts w:ascii="宋体"/>
                <w:bCs/>
                <w:sz w:val="20"/>
              </w:rPr>
            </w:pPr>
            <w:r>
              <w:rPr>
                <w:rFonts w:hint="eastAsia" w:ascii="宋体" w:cs="宋体"/>
                <w:sz w:val="20"/>
              </w:rPr>
              <w:t>6、本公司所提交的本声明和陈述均是真实的、准确的。若与真实情况不符，本公司愿意承担由此而产生的一切后果。我方提供了全部能提供的资料和数据，我们同意遵照贵方要求出示有关证明文件。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9612" w:type="dxa"/>
            <w:gridSpan w:val="2"/>
            <w:vAlign w:val="center"/>
          </w:tcPr>
          <w:p>
            <w:pPr>
              <w:pStyle w:val="7"/>
              <w:adjustRightInd w:val="0"/>
              <w:snapToGrid w:val="0"/>
              <w:spacing w:before="120" w:after="120" w:line="440" w:lineRule="exact"/>
              <w:rPr>
                <w:rFonts w:hAnsi="宋体"/>
                <w:sz w:val="22"/>
                <w:szCs w:val="22"/>
              </w:rPr>
            </w:pPr>
            <w:r>
              <w:rPr>
                <w:rFonts w:hAnsi="宋体"/>
                <w:sz w:val="22"/>
                <w:szCs w:val="22"/>
              </w:rPr>
              <w:t>投标供应商（盖章）：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trPr>
        <w:tc>
          <w:tcPr>
            <w:tcW w:w="9612" w:type="dxa"/>
            <w:gridSpan w:val="2"/>
            <w:vAlign w:val="center"/>
          </w:tcPr>
          <w:p>
            <w:pPr>
              <w:pStyle w:val="7"/>
              <w:adjustRightInd w:val="0"/>
              <w:snapToGrid w:val="0"/>
              <w:spacing w:before="120" w:after="120" w:line="440" w:lineRule="exact"/>
              <w:rPr>
                <w:rFonts w:hAnsi="宋体"/>
                <w:sz w:val="22"/>
                <w:szCs w:val="22"/>
              </w:rPr>
            </w:pPr>
            <w:r>
              <w:rPr>
                <w:rFonts w:hAnsi="宋体"/>
                <w:sz w:val="22"/>
                <w:szCs w:val="22"/>
              </w:rPr>
              <w:t>法定代表人或</w:t>
            </w:r>
            <w:r>
              <w:rPr>
                <w:rFonts w:hint="eastAsia" w:cs="Courier New"/>
                <w:sz w:val="22"/>
                <w:szCs w:val="22"/>
              </w:rPr>
              <w:t>其</w:t>
            </w:r>
            <w:r>
              <w:rPr>
                <w:rFonts w:hAnsi="宋体"/>
                <w:sz w:val="22"/>
                <w:szCs w:val="22"/>
              </w:rPr>
              <w:t>授权代表（签字或盖章）：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 w:hRule="atLeast"/>
        </w:trPr>
        <w:tc>
          <w:tcPr>
            <w:tcW w:w="9612" w:type="dxa"/>
            <w:gridSpan w:val="2"/>
            <w:vAlign w:val="center"/>
          </w:tcPr>
          <w:p>
            <w:pPr>
              <w:pStyle w:val="7"/>
              <w:adjustRightInd w:val="0"/>
              <w:snapToGrid w:val="0"/>
              <w:spacing w:before="120" w:after="120" w:line="440" w:lineRule="exact"/>
              <w:rPr>
                <w:rFonts w:hAnsi="宋体"/>
                <w:sz w:val="22"/>
                <w:szCs w:val="22"/>
              </w:rPr>
            </w:pPr>
            <w:r>
              <w:rPr>
                <w:rFonts w:hAnsi="宋体"/>
                <w:sz w:val="22"/>
                <w:szCs w:val="22"/>
              </w:rPr>
              <w:t>签署日期：</w:t>
            </w:r>
          </w:p>
        </w:tc>
      </w:tr>
    </w:tbl>
    <w:p>
      <w:pPr>
        <w:autoSpaceDE w:val="0"/>
        <w:autoSpaceDN w:val="0"/>
        <w:adjustRightInd w:val="0"/>
        <w:spacing w:afterLines="100" w:line="460" w:lineRule="atLeast"/>
        <w:rPr>
          <w:rFonts w:ascii="宋体"/>
          <w:sz w:val="30"/>
          <w:szCs w:val="30"/>
        </w:rPr>
      </w:pPr>
      <w:r>
        <w:rPr>
          <w:rFonts w:ascii="宋体"/>
          <w:sz w:val="36"/>
        </w:rPr>
        <w:br w:type="page"/>
      </w:r>
      <w:r>
        <w:rPr>
          <w:rFonts w:hint="eastAsia" w:ascii="宋体" w:hAnsi="Courier New" w:cs="Arial"/>
          <w:sz w:val="22"/>
        </w:rPr>
        <w:t>附件五</w:t>
      </w:r>
    </w:p>
    <w:p>
      <w:pPr>
        <w:autoSpaceDE w:val="0"/>
        <w:autoSpaceDN w:val="0"/>
        <w:adjustRightInd w:val="0"/>
        <w:spacing w:line="460" w:lineRule="atLeast"/>
        <w:jc w:val="center"/>
        <w:rPr>
          <w:rFonts w:ascii="宋体"/>
          <w:sz w:val="30"/>
          <w:szCs w:val="30"/>
          <w:lang w:val="zh-CN"/>
        </w:rPr>
      </w:pPr>
      <w:r>
        <w:rPr>
          <w:rFonts w:hint="eastAsia" w:ascii="宋体"/>
          <w:sz w:val="30"/>
          <w:szCs w:val="30"/>
          <w:lang w:val="zh-CN"/>
        </w:rPr>
        <w:t>与参加本次项目同一合同项下政府采购活动的其他供应商不存在单位负责人为同一人或者直接控股、管理关系的承诺函</w:t>
      </w:r>
    </w:p>
    <w:p>
      <w:pPr>
        <w:spacing w:line="460" w:lineRule="exact"/>
        <w:rPr>
          <w:rFonts w:ascii="宋体" w:cs="黑体"/>
          <w:sz w:val="22"/>
          <w:u w:val="single"/>
        </w:rPr>
      </w:pPr>
    </w:p>
    <w:p>
      <w:pPr>
        <w:spacing w:line="460" w:lineRule="exact"/>
        <w:rPr>
          <w:rFonts w:ascii="宋体" w:cs="黑体"/>
          <w:sz w:val="22"/>
          <w:u w:val="single"/>
        </w:rPr>
      </w:pPr>
      <w:r>
        <w:rPr>
          <w:rFonts w:hint="eastAsia" w:ascii="宋体" w:cs="黑体"/>
          <w:sz w:val="22"/>
          <w:u w:val="single"/>
        </w:rPr>
        <w:t>金华市政府采购中心：</w:t>
      </w:r>
    </w:p>
    <w:p>
      <w:pPr>
        <w:widowControl/>
        <w:snapToGrid w:val="0"/>
        <w:spacing w:line="460" w:lineRule="exact"/>
        <w:ind w:firstLine="440" w:firstLineChars="200"/>
        <w:jc w:val="left"/>
        <w:rPr>
          <w:rFonts w:ascii="宋体" w:cs="Courier New"/>
          <w:sz w:val="22"/>
        </w:rPr>
      </w:pPr>
      <w:r>
        <w:rPr>
          <w:rFonts w:hint="eastAsia" w:ascii="宋体" w:cs="Courier New"/>
          <w:sz w:val="22"/>
        </w:rPr>
        <w:t>我方郑重承诺，我方此次参加</w:t>
      </w:r>
      <w:r>
        <w:rPr>
          <w:rFonts w:hint="eastAsia" w:ascii="宋体"/>
          <w:sz w:val="22"/>
          <w:u w:val="single"/>
        </w:rPr>
        <w:t xml:space="preserve">                         （项目名称）</w:t>
      </w:r>
      <w:r>
        <w:rPr>
          <w:rFonts w:hint="eastAsia" w:ascii="宋体" w:cs="Courier New"/>
          <w:sz w:val="22"/>
        </w:rPr>
        <w:t>的投标，与参加本次项目同一合同项下政府采购活动的其他供应商不存在单位负责人为同一人或者直接控股、管理关系。如有虚假或隐瞒，愿意承担一切后果。</w:t>
      </w:r>
    </w:p>
    <w:p>
      <w:pPr>
        <w:pStyle w:val="16"/>
        <w:ind w:firstLine="210"/>
        <w:rPr>
          <w:rFonts w:ascii="宋体" w:hAnsi="宋体"/>
        </w:rPr>
      </w:pPr>
    </w:p>
    <w:p>
      <w:pPr>
        <w:widowControl/>
        <w:snapToGrid w:val="0"/>
        <w:spacing w:line="460" w:lineRule="exact"/>
        <w:ind w:firstLine="440" w:firstLineChars="200"/>
        <w:jc w:val="left"/>
        <w:rPr>
          <w:rFonts w:ascii="宋体" w:cs="Courier New"/>
          <w:sz w:val="22"/>
        </w:rPr>
      </w:pPr>
      <w:r>
        <w:rPr>
          <w:rFonts w:hint="eastAsia" w:ascii="宋体" w:cs="Courier New"/>
          <w:sz w:val="22"/>
        </w:rPr>
        <w:t>特此承诺！</w:t>
      </w:r>
    </w:p>
    <w:p>
      <w:pPr>
        <w:widowControl/>
        <w:snapToGrid w:val="0"/>
        <w:spacing w:line="460" w:lineRule="exact"/>
        <w:ind w:firstLine="440" w:firstLineChars="200"/>
        <w:jc w:val="left"/>
        <w:rPr>
          <w:rFonts w:ascii="宋体" w:cs="Courier New"/>
          <w:sz w:val="22"/>
        </w:rPr>
      </w:pPr>
    </w:p>
    <w:p>
      <w:pPr>
        <w:widowControl/>
        <w:snapToGrid w:val="0"/>
        <w:spacing w:line="460" w:lineRule="exact"/>
        <w:ind w:firstLine="440" w:firstLineChars="200"/>
        <w:jc w:val="left"/>
        <w:rPr>
          <w:rFonts w:ascii="宋体" w:cs="Courier New"/>
          <w:sz w:val="22"/>
        </w:rPr>
      </w:pPr>
      <w:r>
        <w:rPr>
          <w:rFonts w:hint="eastAsia" w:ascii="宋体" w:cs="Courier New"/>
          <w:sz w:val="22"/>
        </w:rPr>
        <w:t>投标供应商（盖章） ：</w:t>
      </w:r>
    </w:p>
    <w:p>
      <w:pPr>
        <w:widowControl/>
        <w:snapToGrid w:val="0"/>
        <w:spacing w:line="460" w:lineRule="exact"/>
        <w:ind w:firstLine="440" w:firstLineChars="200"/>
        <w:jc w:val="left"/>
        <w:rPr>
          <w:rFonts w:ascii="宋体" w:cs="Courier New"/>
          <w:sz w:val="22"/>
        </w:rPr>
      </w:pPr>
      <w:r>
        <w:rPr>
          <w:rFonts w:hint="eastAsia" w:ascii="宋体" w:cs="Courier New"/>
          <w:sz w:val="22"/>
        </w:rPr>
        <w:t>法定代表人或其授权代表（签字或盖章）：</w:t>
      </w:r>
    </w:p>
    <w:p>
      <w:pPr>
        <w:widowControl/>
        <w:snapToGrid w:val="0"/>
        <w:spacing w:line="460" w:lineRule="exact"/>
        <w:ind w:firstLine="440" w:firstLineChars="200"/>
        <w:jc w:val="left"/>
        <w:rPr>
          <w:rFonts w:ascii="宋体" w:cs="Courier New"/>
          <w:sz w:val="22"/>
        </w:rPr>
      </w:pPr>
      <w:r>
        <w:rPr>
          <w:rFonts w:hint="eastAsia" w:ascii="宋体" w:cs="Courier New"/>
          <w:sz w:val="22"/>
        </w:rPr>
        <w:t>日期：</w:t>
      </w:r>
    </w:p>
    <w:p>
      <w:pPr>
        <w:autoSpaceDE w:val="0"/>
        <w:autoSpaceDN w:val="0"/>
        <w:adjustRightInd w:val="0"/>
        <w:spacing w:line="460" w:lineRule="atLeast"/>
        <w:jc w:val="center"/>
        <w:rPr>
          <w:rFonts w:ascii="宋体"/>
          <w:sz w:val="36"/>
        </w:rPr>
        <w:sectPr>
          <w:pgSz w:w="11906" w:h="16838"/>
          <w:pgMar w:top="1440" w:right="1106" w:bottom="1440" w:left="1622" w:header="851" w:footer="992" w:gutter="0"/>
          <w:pgBorders>
            <w:top w:val="none" w:sz="0" w:space="0"/>
            <w:left w:val="none" w:sz="0" w:space="0"/>
            <w:bottom w:val="none" w:sz="0" w:space="0"/>
            <w:right w:val="none" w:sz="0" w:space="0"/>
          </w:pgBorders>
          <w:cols w:space="720" w:num="1"/>
          <w:docGrid w:linePitch="312" w:charSpace="0"/>
        </w:sectPr>
      </w:pPr>
    </w:p>
    <w:p>
      <w:pPr>
        <w:snapToGrid w:val="0"/>
        <w:spacing w:line="360" w:lineRule="auto"/>
        <w:ind w:firstLine="600" w:firstLineChars="200"/>
        <w:jc w:val="center"/>
        <w:rPr>
          <w:rFonts w:ascii="仿宋" w:hAnsi="仿宋" w:eastAsia="仿宋" w:cs="Arial"/>
          <w:b/>
          <w:color w:val="000000"/>
          <w:sz w:val="30"/>
          <w:szCs w:val="30"/>
        </w:rPr>
      </w:pPr>
      <w:r>
        <w:rPr>
          <w:sz w:val="30"/>
        </w:rPr>
        <w:pict>
          <v:shape id="_x0000_s1026" o:spid="_x0000_s1026" o:spt="202" type="#_x0000_t202" style="position:absolute;left:0pt;margin-left:19.5pt;margin-top:-10.95pt;height:25pt;width:60pt;z-index:251658240;mso-width-relative:page;mso-height-relative:page;" fillcolor="#FFFFFF" filled="t" stroked="f" coordsize="21600,21600" o:gfxdata="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ATzAhfUAAAACQEAAA8AAAAAAAAAAQAgAAAAIgAAAGRycy9kb3ducmV2&#10;LnhtbFBLAQIUABQAAAAIAIdO4kDhPLRYOQIAAEwEAAAOAAAAAAAAAAEAIAAAACMBAABkcnMvZTJv&#10;RG9jLnhtbFBLBQYAAAAABgAGAFkBAADOBQAAAAA=&#10;">
            <v:path/>
            <v:fill on="t" focussize="0,0"/>
            <v:stroke on="f" weight="0.5pt" joinstyle="miter"/>
            <v:imagedata o:title=""/>
            <o:lock v:ext="edit"/>
            <v:textbox>
              <w:txbxContent>
                <w:p>
                  <w:r>
                    <w:rPr>
                      <w:rFonts w:hint="eastAsia"/>
                    </w:rPr>
                    <w:t>附件六</w:t>
                  </w:r>
                </w:p>
              </w:txbxContent>
            </v:textbox>
          </v:shape>
        </w:pict>
      </w:r>
      <w:r>
        <w:rPr>
          <w:rFonts w:hint="eastAsia" w:ascii="仿宋" w:hAnsi="仿宋" w:eastAsia="仿宋" w:cs="Arial"/>
          <w:b/>
          <w:color w:val="000000"/>
          <w:sz w:val="30"/>
          <w:szCs w:val="30"/>
        </w:rPr>
        <w:t>开标一览表（货物类）</w:t>
      </w:r>
    </w:p>
    <w:p>
      <w:pPr>
        <w:snapToGrid w:val="0"/>
        <w:spacing w:line="360" w:lineRule="auto"/>
        <w:ind w:firstLine="480" w:firstLineChars="200"/>
        <w:rPr>
          <w:rFonts w:ascii="仿宋" w:hAnsi="仿宋" w:eastAsia="仿宋" w:cs="Arial"/>
          <w:color w:val="000000"/>
          <w:sz w:val="24"/>
          <w:szCs w:val="24"/>
        </w:rPr>
      </w:pPr>
      <w:r>
        <w:rPr>
          <w:rFonts w:hint="eastAsia" w:ascii="仿宋" w:hAnsi="仿宋" w:eastAsia="仿宋" w:cs="Arial"/>
          <w:color w:val="000000"/>
          <w:sz w:val="24"/>
          <w:szCs w:val="24"/>
        </w:rPr>
        <w:t>招标编号：</w:t>
      </w:r>
      <w:r>
        <w:rPr>
          <w:rFonts w:ascii="仿宋" w:hAnsi="仿宋" w:eastAsia="仿宋" w:cs="Arial"/>
          <w:color w:val="000000"/>
          <w:sz w:val="24"/>
          <w:szCs w:val="24"/>
          <w:u w:val="single"/>
        </w:rPr>
        <w:t xml:space="preserve">                     </w:t>
      </w:r>
      <w:r>
        <w:rPr>
          <w:rFonts w:hint="eastAsia" w:ascii="仿宋" w:hAnsi="仿宋" w:eastAsia="仿宋" w:cs="Arial"/>
          <w:color w:val="000000"/>
          <w:sz w:val="24"/>
          <w:szCs w:val="24"/>
        </w:rPr>
        <w:t>标项：</w:t>
      </w:r>
      <w:r>
        <w:rPr>
          <w:rFonts w:ascii="仿宋" w:hAnsi="仿宋" w:eastAsia="仿宋" w:cs="Arial"/>
          <w:color w:val="000000"/>
          <w:sz w:val="24"/>
          <w:szCs w:val="24"/>
          <w:u w:val="single"/>
        </w:rPr>
        <w:t xml:space="preserve">             </w:t>
      </w:r>
      <w:r>
        <w:rPr>
          <w:rFonts w:ascii="仿宋" w:hAnsi="仿宋" w:eastAsia="仿宋" w:cs="Arial"/>
          <w:color w:val="000000"/>
          <w:sz w:val="24"/>
          <w:szCs w:val="24"/>
        </w:rPr>
        <w:t xml:space="preserve"> </w:t>
      </w:r>
      <w:r>
        <w:rPr>
          <w:rFonts w:hint="eastAsia" w:ascii="仿宋" w:hAnsi="仿宋" w:eastAsia="仿宋" w:cs="Arial"/>
          <w:color w:val="000000"/>
          <w:sz w:val="24"/>
          <w:szCs w:val="24"/>
        </w:rPr>
        <w:t>投标人名称：</w:t>
      </w:r>
      <w:r>
        <w:rPr>
          <w:rFonts w:ascii="仿宋" w:hAnsi="仿宋" w:eastAsia="仿宋" w:cs="Arial"/>
          <w:color w:val="000000"/>
          <w:sz w:val="24"/>
          <w:szCs w:val="24"/>
          <w:u w:val="single"/>
        </w:rPr>
        <w:t xml:space="preserve">                           </w:t>
      </w:r>
      <w:r>
        <w:rPr>
          <w:rFonts w:ascii="仿宋" w:hAnsi="仿宋" w:eastAsia="仿宋" w:cs="Arial"/>
          <w:color w:val="000000"/>
          <w:sz w:val="24"/>
          <w:szCs w:val="24"/>
        </w:rPr>
        <w:t xml:space="preserve">  </w:t>
      </w:r>
      <w:r>
        <w:rPr>
          <w:rFonts w:hint="eastAsia" w:ascii="仿宋" w:hAnsi="仿宋" w:eastAsia="仿宋" w:cs="Arial"/>
          <w:color w:val="000000"/>
          <w:sz w:val="24"/>
          <w:szCs w:val="24"/>
        </w:rPr>
        <w:t>单位：元</w:t>
      </w:r>
    </w:p>
    <w:tbl>
      <w:tblPr>
        <w:tblStyle w:val="17"/>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228"/>
        <w:gridCol w:w="2234"/>
        <w:gridCol w:w="885"/>
        <w:gridCol w:w="1014"/>
        <w:gridCol w:w="3106"/>
        <w:gridCol w:w="2001"/>
        <w:gridCol w:w="1090"/>
        <w:gridCol w:w="153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6" w:hRule="atLeast"/>
          <w:jc w:val="center"/>
        </w:trPr>
        <w:tc>
          <w:tcPr>
            <w:tcW w:w="1228" w:type="dxa"/>
            <w:tcBorders>
              <w:top w:val="single" w:color="auto" w:sz="4" w:space="0"/>
              <w:left w:val="single" w:color="auto" w:sz="4" w:space="0"/>
              <w:bottom w:val="single" w:color="auto" w:sz="4" w:space="0"/>
              <w:right w:val="single" w:color="auto" w:sz="4" w:space="0"/>
            </w:tcBorders>
            <w:vAlign w:val="center"/>
          </w:tcPr>
          <w:p>
            <w:pPr>
              <w:rPr>
                <w:rFonts w:hint="eastAsia" w:eastAsia="宋体"/>
                <w:sz w:val="24"/>
                <w:szCs w:val="24"/>
                <w:lang w:eastAsia="zh-CN"/>
              </w:rPr>
            </w:pPr>
            <w:r>
              <w:rPr>
                <w:rFonts w:hint="eastAsia"/>
                <w:sz w:val="24"/>
                <w:szCs w:val="24"/>
                <w:lang w:val="en-US" w:eastAsia="zh-CN"/>
              </w:rPr>
              <w:t>序号</w:t>
            </w:r>
          </w:p>
        </w:tc>
        <w:tc>
          <w:tcPr>
            <w:tcW w:w="2234" w:type="dxa"/>
            <w:tcBorders>
              <w:top w:val="single" w:color="auto" w:sz="4" w:space="0"/>
              <w:left w:val="single" w:color="auto" w:sz="4" w:space="0"/>
              <w:bottom w:val="single" w:color="auto" w:sz="4" w:space="0"/>
              <w:right w:val="single" w:color="auto" w:sz="4" w:space="0"/>
            </w:tcBorders>
            <w:vAlign w:val="center"/>
          </w:tcPr>
          <w:p>
            <w:pPr>
              <w:rPr>
                <w:sz w:val="24"/>
                <w:szCs w:val="24"/>
              </w:rPr>
            </w:pPr>
            <w:r>
              <w:rPr>
                <w:rFonts w:hint="eastAsia"/>
                <w:sz w:val="24"/>
                <w:szCs w:val="24"/>
              </w:rPr>
              <w:t>货物名称</w:t>
            </w:r>
          </w:p>
        </w:tc>
        <w:tc>
          <w:tcPr>
            <w:tcW w:w="885" w:type="dxa"/>
            <w:tcBorders>
              <w:top w:val="single" w:color="auto" w:sz="4" w:space="0"/>
              <w:left w:val="single" w:color="auto" w:sz="4" w:space="0"/>
              <w:bottom w:val="single" w:color="auto" w:sz="4" w:space="0"/>
              <w:right w:val="single" w:color="auto" w:sz="4" w:space="0"/>
            </w:tcBorders>
            <w:vAlign w:val="center"/>
          </w:tcPr>
          <w:p>
            <w:pPr>
              <w:rPr>
                <w:sz w:val="24"/>
                <w:szCs w:val="24"/>
              </w:rPr>
            </w:pPr>
            <w:r>
              <w:rPr>
                <w:rFonts w:hint="eastAsia"/>
                <w:sz w:val="24"/>
                <w:szCs w:val="24"/>
              </w:rPr>
              <w:t>数量</w:t>
            </w:r>
          </w:p>
        </w:tc>
        <w:tc>
          <w:tcPr>
            <w:tcW w:w="1014" w:type="dxa"/>
            <w:tcBorders>
              <w:top w:val="single" w:color="auto" w:sz="4" w:space="0"/>
              <w:left w:val="single" w:color="auto" w:sz="4" w:space="0"/>
              <w:bottom w:val="single" w:color="auto" w:sz="4" w:space="0"/>
              <w:right w:val="single" w:color="auto" w:sz="4" w:space="0"/>
            </w:tcBorders>
            <w:vAlign w:val="center"/>
          </w:tcPr>
          <w:p>
            <w:pPr>
              <w:rPr>
                <w:sz w:val="24"/>
                <w:szCs w:val="24"/>
              </w:rPr>
            </w:pPr>
            <w:r>
              <w:rPr>
                <w:rFonts w:hint="eastAsia"/>
                <w:sz w:val="24"/>
                <w:szCs w:val="24"/>
              </w:rPr>
              <w:t>产地</w:t>
            </w:r>
          </w:p>
        </w:tc>
        <w:tc>
          <w:tcPr>
            <w:tcW w:w="3106" w:type="dxa"/>
            <w:tcBorders>
              <w:top w:val="single" w:color="auto" w:sz="4" w:space="0"/>
              <w:left w:val="single" w:color="auto" w:sz="4" w:space="0"/>
              <w:bottom w:val="single" w:color="auto" w:sz="4" w:space="0"/>
              <w:right w:val="single" w:color="auto" w:sz="4" w:space="0"/>
            </w:tcBorders>
            <w:vAlign w:val="center"/>
          </w:tcPr>
          <w:p>
            <w:pPr>
              <w:rPr>
                <w:sz w:val="24"/>
                <w:szCs w:val="24"/>
              </w:rPr>
            </w:pPr>
            <w:r>
              <w:rPr>
                <w:rFonts w:hint="eastAsia"/>
                <w:sz w:val="24"/>
                <w:szCs w:val="24"/>
              </w:rPr>
              <w:t>品牌及厂家</w:t>
            </w:r>
          </w:p>
        </w:tc>
        <w:tc>
          <w:tcPr>
            <w:tcW w:w="2001" w:type="dxa"/>
            <w:tcBorders>
              <w:top w:val="single" w:color="auto" w:sz="4" w:space="0"/>
              <w:left w:val="single" w:color="auto" w:sz="4" w:space="0"/>
              <w:bottom w:val="single" w:color="auto" w:sz="4" w:space="0"/>
              <w:right w:val="single" w:color="auto" w:sz="4" w:space="0"/>
            </w:tcBorders>
            <w:vAlign w:val="center"/>
          </w:tcPr>
          <w:p>
            <w:pPr>
              <w:rPr>
                <w:sz w:val="24"/>
                <w:szCs w:val="24"/>
              </w:rPr>
            </w:pPr>
            <w:r>
              <w:rPr>
                <w:rFonts w:hint="eastAsia"/>
                <w:sz w:val="24"/>
                <w:szCs w:val="24"/>
              </w:rPr>
              <w:t>规格型号</w:t>
            </w:r>
          </w:p>
        </w:tc>
        <w:tc>
          <w:tcPr>
            <w:tcW w:w="1090" w:type="dxa"/>
            <w:tcBorders>
              <w:top w:val="single" w:color="auto" w:sz="4" w:space="0"/>
              <w:left w:val="single" w:color="auto" w:sz="4" w:space="0"/>
              <w:bottom w:val="single" w:color="auto" w:sz="4" w:space="0"/>
              <w:right w:val="single" w:color="auto" w:sz="4" w:space="0"/>
            </w:tcBorders>
            <w:vAlign w:val="center"/>
          </w:tcPr>
          <w:p>
            <w:pPr>
              <w:rPr>
                <w:sz w:val="24"/>
                <w:szCs w:val="24"/>
              </w:rPr>
            </w:pPr>
            <w:r>
              <w:rPr>
                <w:rFonts w:hint="eastAsia"/>
                <w:sz w:val="24"/>
                <w:szCs w:val="24"/>
              </w:rPr>
              <w:t>单价</w:t>
            </w:r>
          </w:p>
        </w:tc>
        <w:tc>
          <w:tcPr>
            <w:tcW w:w="1537" w:type="dxa"/>
            <w:tcBorders>
              <w:top w:val="single" w:color="auto" w:sz="4" w:space="0"/>
              <w:left w:val="single" w:color="auto" w:sz="4" w:space="0"/>
              <w:bottom w:val="single" w:color="auto" w:sz="4" w:space="0"/>
              <w:right w:val="single" w:color="auto" w:sz="4" w:space="0"/>
            </w:tcBorders>
            <w:vAlign w:val="center"/>
          </w:tcPr>
          <w:p>
            <w:pPr>
              <w:rPr>
                <w:sz w:val="24"/>
                <w:szCs w:val="24"/>
              </w:rPr>
            </w:pPr>
            <w:r>
              <w:rPr>
                <w:rFonts w:hint="eastAsia"/>
                <w:sz w:val="24"/>
                <w:szCs w:val="24"/>
              </w:rPr>
              <w:t>投标报价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91" w:hRule="atLeast"/>
          <w:jc w:val="center"/>
        </w:trPr>
        <w:tc>
          <w:tcPr>
            <w:tcW w:w="1228" w:type="dxa"/>
            <w:tcBorders>
              <w:top w:val="single" w:color="auto" w:sz="4" w:space="0"/>
              <w:left w:val="single" w:color="auto" w:sz="4" w:space="0"/>
              <w:bottom w:val="single" w:color="auto" w:sz="4" w:space="0"/>
              <w:right w:val="single" w:color="auto" w:sz="4" w:space="0"/>
            </w:tcBorders>
            <w:vAlign w:val="center"/>
          </w:tcPr>
          <w:p>
            <w:pPr>
              <w:rPr>
                <w:sz w:val="24"/>
                <w:szCs w:val="24"/>
              </w:rPr>
            </w:pPr>
          </w:p>
          <w:p>
            <w:pPr>
              <w:rPr>
                <w:sz w:val="24"/>
                <w:szCs w:val="24"/>
              </w:rPr>
            </w:pPr>
          </w:p>
        </w:tc>
        <w:tc>
          <w:tcPr>
            <w:tcW w:w="2234" w:type="dxa"/>
            <w:tcBorders>
              <w:top w:val="single" w:color="auto" w:sz="4" w:space="0"/>
              <w:left w:val="single" w:color="auto" w:sz="4" w:space="0"/>
              <w:bottom w:val="single" w:color="auto" w:sz="4" w:space="0"/>
              <w:right w:val="single" w:color="auto" w:sz="4" w:space="0"/>
            </w:tcBorders>
            <w:vAlign w:val="center"/>
          </w:tcPr>
          <w:p>
            <w:pPr>
              <w:rPr>
                <w:sz w:val="24"/>
                <w:szCs w:val="24"/>
              </w:rPr>
            </w:pPr>
          </w:p>
        </w:tc>
        <w:tc>
          <w:tcPr>
            <w:tcW w:w="885" w:type="dxa"/>
            <w:tcBorders>
              <w:top w:val="single" w:color="auto" w:sz="4" w:space="0"/>
              <w:left w:val="single" w:color="auto" w:sz="4" w:space="0"/>
              <w:bottom w:val="single" w:color="auto" w:sz="4" w:space="0"/>
              <w:right w:val="single" w:color="auto" w:sz="4" w:space="0"/>
            </w:tcBorders>
            <w:vAlign w:val="center"/>
          </w:tcPr>
          <w:p>
            <w:pPr>
              <w:rPr>
                <w:sz w:val="24"/>
                <w:szCs w:val="24"/>
              </w:rPr>
            </w:pPr>
          </w:p>
        </w:tc>
        <w:tc>
          <w:tcPr>
            <w:tcW w:w="1014" w:type="dxa"/>
            <w:tcBorders>
              <w:top w:val="single" w:color="auto" w:sz="4" w:space="0"/>
              <w:left w:val="single" w:color="auto" w:sz="4" w:space="0"/>
              <w:bottom w:val="single" w:color="auto" w:sz="4" w:space="0"/>
              <w:right w:val="single" w:color="auto" w:sz="4" w:space="0"/>
            </w:tcBorders>
            <w:vAlign w:val="center"/>
          </w:tcPr>
          <w:p>
            <w:pPr>
              <w:rPr>
                <w:sz w:val="24"/>
                <w:szCs w:val="24"/>
              </w:rPr>
            </w:pPr>
          </w:p>
        </w:tc>
        <w:tc>
          <w:tcPr>
            <w:tcW w:w="3106" w:type="dxa"/>
            <w:tcBorders>
              <w:top w:val="single" w:color="auto" w:sz="4" w:space="0"/>
              <w:left w:val="single" w:color="auto" w:sz="4" w:space="0"/>
              <w:bottom w:val="single" w:color="auto" w:sz="4" w:space="0"/>
              <w:right w:val="single" w:color="auto" w:sz="4" w:space="0"/>
            </w:tcBorders>
            <w:vAlign w:val="center"/>
          </w:tcPr>
          <w:p>
            <w:pPr>
              <w:rPr>
                <w:sz w:val="24"/>
                <w:szCs w:val="24"/>
              </w:rPr>
            </w:pPr>
          </w:p>
        </w:tc>
        <w:tc>
          <w:tcPr>
            <w:tcW w:w="2001" w:type="dxa"/>
            <w:tcBorders>
              <w:top w:val="single" w:color="auto" w:sz="4" w:space="0"/>
              <w:left w:val="single" w:color="auto" w:sz="4" w:space="0"/>
              <w:bottom w:val="single" w:color="auto" w:sz="4" w:space="0"/>
              <w:right w:val="single" w:color="auto" w:sz="4" w:space="0"/>
            </w:tcBorders>
            <w:vAlign w:val="center"/>
          </w:tcPr>
          <w:p>
            <w:pPr>
              <w:rPr>
                <w:sz w:val="24"/>
                <w:szCs w:val="24"/>
              </w:rPr>
            </w:pPr>
          </w:p>
        </w:tc>
        <w:tc>
          <w:tcPr>
            <w:tcW w:w="1090" w:type="dxa"/>
            <w:tcBorders>
              <w:top w:val="single" w:color="auto" w:sz="4" w:space="0"/>
              <w:left w:val="single" w:color="auto" w:sz="4" w:space="0"/>
              <w:bottom w:val="single" w:color="auto" w:sz="4" w:space="0"/>
              <w:right w:val="single" w:color="auto" w:sz="4" w:space="0"/>
            </w:tcBorders>
            <w:vAlign w:val="center"/>
          </w:tcPr>
          <w:p>
            <w:pPr>
              <w:rPr>
                <w:sz w:val="24"/>
                <w:szCs w:val="24"/>
              </w:rPr>
            </w:pPr>
          </w:p>
        </w:tc>
        <w:tc>
          <w:tcPr>
            <w:tcW w:w="1537" w:type="dxa"/>
            <w:tcBorders>
              <w:top w:val="single" w:color="auto" w:sz="4" w:space="0"/>
              <w:left w:val="single" w:color="auto" w:sz="4" w:space="0"/>
              <w:bottom w:val="single" w:color="auto" w:sz="4" w:space="0"/>
              <w:right w:val="single" w:color="auto" w:sz="4" w:space="0"/>
            </w:tcBorders>
            <w:vAlign w:val="center"/>
          </w:tcPr>
          <w:p>
            <w:pPr>
              <w:rPr>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22" w:hRule="atLeast"/>
          <w:jc w:val="center"/>
        </w:trPr>
        <w:tc>
          <w:tcPr>
            <w:tcW w:w="1228" w:type="dxa"/>
            <w:tcBorders>
              <w:top w:val="single" w:color="auto" w:sz="4" w:space="0"/>
              <w:left w:val="single" w:color="auto" w:sz="4" w:space="0"/>
              <w:bottom w:val="single" w:color="auto" w:sz="4" w:space="0"/>
              <w:right w:val="single" w:color="auto" w:sz="4" w:space="0"/>
            </w:tcBorders>
            <w:vAlign w:val="center"/>
          </w:tcPr>
          <w:p>
            <w:pPr>
              <w:rPr>
                <w:sz w:val="24"/>
                <w:szCs w:val="24"/>
              </w:rPr>
            </w:pPr>
          </w:p>
        </w:tc>
        <w:tc>
          <w:tcPr>
            <w:tcW w:w="2234" w:type="dxa"/>
            <w:tcBorders>
              <w:top w:val="single" w:color="auto" w:sz="4" w:space="0"/>
              <w:left w:val="single" w:color="auto" w:sz="4" w:space="0"/>
              <w:bottom w:val="single" w:color="auto" w:sz="4" w:space="0"/>
              <w:right w:val="single" w:color="auto" w:sz="4" w:space="0"/>
            </w:tcBorders>
            <w:vAlign w:val="center"/>
          </w:tcPr>
          <w:p>
            <w:pPr>
              <w:rPr>
                <w:sz w:val="24"/>
                <w:szCs w:val="24"/>
              </w:rPr>
            </w:pPr>
          </w:p>
        </w:tc>
        <w:tc>
          <w:tcPr>
            <w:tcW w:w="885" w:type="dxa"/>
            <w:tcBorders>
              <w:top w:val="single" w:color="auto" w:sz="4" w:space="0"/>
              <w:left w:val="single" w:color="auto" w:sz="4" w:space="0"/>
              <w:bottom w:val="single" w:color="auto" w:sz="4" w:space="0"/>
              <w:right w:val="single" w:color="auto" w:sz="4" w:space="0"/>
            </w:tcBorders>
            <w:vAlign w:val="center"/>
          </w:tcPr>
          <w:p>
            <w:pPr>
              <w:rPr>
                <w:sz w:val="24"/>
                <w:szCs w:val="24"/>
              </w:rPr>
            </w:pPr>
          </w:p>
        </w:tc>
        <w:tc>
          <w:tcPr>
            <w:tcW w:w="1014" w:type="dxa"/>
            <w:tcBorders>
              <w:top w:val="single" w:color="auto" w:sz="4" w:space="0"/>
              <w:left w:val="single" w:color="auto" w:sz="4" w:space="0"/>
              <w:bottom w:val="single" w:color="auto" w:sz="4" w:space="0"/>
              <w:right w:val="single" w:color="auto" w:sz="4" w:space="0"/>
            </w:tcBorders>
            <w:vAlign w:val="center"/>
          </w:tcPr>
          <w:p>
            <w:pPr>
              <w:rPr>
                <w:sz w:val="24"/>
                <w:szCs w:val="24"/>
              </w:rPr>
            </w:pPr>
          </w:p>
        </w:tc>
        <w:tc>
          <w:tcPr>
            <w:tcW w:w="3106" w:type="dxa"/>
            <w:tcBorders>
              <w:top w:val="single" w:color="auto" w:sz="4" w:space="0"/>
              <w:left w:val="single" w:color="auto" w:sz="4" w:space="0"/>
              <w:bottom w:val="single" w:color="auto" w:sz="4" w:space="0"/>
              <w:right w:val="single" w:color="auto" w:sz="4" w:space="0"/>
            </w:tcBorders>
            <w:vAlign w:val="center"/>
          </w:tcPr>
          <w:p>
            <w:pPr>
              <w:rPr>
                <w:sz w:val="24"/>
                <w:szCs w:val="24"/>
              </w:rPr>
            </w:pPr>
          </w:p>
        </w:tc>
        <w:tc>
          <w:tcPr>
            <w:tcW w:w="2001" w:type="dxa"/>
            <w:tcBorders>
              <w:top w:val="single" w:color="auto" w:sz="4" w:space="0"/>
              <w:left w:val="single" w:color="auto" w:sz="4" w:space="0"/>
              <w:bottom w:val="single" w:color="auto" w:sz="4" w:space="0"/>
              <w:right w:val="single" w:color="auto" w:sz="4" w:space="0"/>
            </w:tcBorders>
            <w:vAlign w:val="center"/>
          </w:tcPr>
          <w:p>
            <w:pPr>
              <w:rPr>
                <w:sz w:val="24"/>
                <w:szCs w:val="24"/>
              </w:rPr>
            </w:pPr>
          </w:p>
        </w:tc>
        <w:tc>
          <w:tcPr>
            <w:tcW w:w="1090" w:type="dxa"/>
            <w:tcBorders>
              <w:top w:val="single" w:color="auto" w:sz="4" w:space="0"/>
              <w:left w:val="single" w:color="auto" w:sz="4" w:space="0"/>
              <w:bottom w:val="single" w:color="auto" w:sz="4" w:space="0"/>
              <w:right w:val="single" w:color="auto" w:sz="4" w:space="0"/>
            </w:tcBorders>
            <w:vAlign w:val="center"/>
          </w:tcPr>
          <w:p>
            <w:pPr>
              <w:rPr>
                <w:sz w:val="24"/>
                <w:szCs w:val="24"/>
              </w:rPr>
            </w:pPr>
          </w:p>
        </w:tc>
        <w:tc>
          <w:tcPr>
            <w:tcW w:w="1537" w:type="dxa"/>
            <w:tcBorders>
              <w:top w:val="single" w:color="auto" w:sz="4" w:space="0"/>
              <w:left w:val="single" w:color="auto" w:sz="4" w:space="0"/>
              <w:bottom w:val="single" w:color="auto" w:sz="4" w:space="0"/>
              <w:right w:val="single" w:color="auto" w:sz="4" w:space="0"/>
            </w:tcBorders>
            <w:vAlign w:val="center"/>
          </w:tcPr>
          <w:p>
            <w:pPr>
              <w:rPr>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3" w:hRule="atLeast"/>
          <w:jc w:val="center"/>
        </w:trPr>
        <w:tc>
          <w:tcPr>
            <w:tcW w:w="1228" w:type="dxa"/>
            <w:tcBorders>
              <w:top w:val="single" w:color="auto" w:sz="4" w:space="0"/>
              <w:left w:val="single" w:color="auto" w:sz="4" w:space="0"/>
              <w:bottom w:val="single" w:color="auto" w:sz="4" w:space="0"/>
              <w:right w:val="single" w:color="auto" w:sz="4" w:space="0"/>
            </w:tcBorders>
            <w:vAlign w:val="center"/>
          </w:tcPr>
          <w:p>
            <w:pPr>
              <w:rPr>
                <w:sz w:val="24"/>
                <w:szCs w:val="24"/>
              </w:rPr>
            </w:pPr>
          </w:p>
        </w:tc>
        <w:tc>
          <w:tcPr>
            <w:tcW w:w="2234" w:type="dxa"/>
            <w:tcBorders>
              <w:top w:val="single" w:color="auto" w:sz="4" w:space="0"/>
              <w:left w:val="single" w:color="auto" w:sz="4" w:space="0"/>
              <w:bottom w:val="single" w:color="auto" w:sz="4" w:space="0"/>
              <w:right w:val="single" w:color="auto" w:sz="4" w:space="0"/>
            </w:tcBorders>
            <w:vAlign w:val="center"/>
          </w:tcPr>
          <w:p>
            <w:pPr>
              <w:rPr>
                <w:sz w:val="24"/>
                <w:szCs w:val="24"/>
              </w:rPr>
            </w:pPr>
          </w:p>
        </w:tc>
        <w:tc>
          <w:tcPr>
            <w:tcW w:w="885" w:type="dxa"/>
            <w:tcBorders>
              <w:top w:val="single" w:color="auto" w:sz="4" w:space="0"/>
              <w:left w:val="single" w:color="auto" w:sz="4" w:space="0"/>
              <w:bottom w:val="single" w:color="auto" w:sz="4" w:space="0"/>
              <w:right w:val="single" w:color="auto" w:sz="4" w:space="0"/>
            </w:tcBorders>
            <w:vAlign w:val="center"/>
          </w:tcPr>
          <w:p>
            <w:pPr>
              <w:rPr>
                <w:sz w:val="24"/>
                <w:szCs w:val="24"/>
              </w:rPr>
            </w:pPr>
          </w:p>
        </w:tc>
        <w:tc>
          <w:tcPr>
            <w:tcW w:w="1014" w:type="dxa"/>
            <w:tcBorders>
              <w:top w:val="single" w:color="auto" w:sz="4" w:space="0"/>
              <w:left w:val="single" w:color="auto" w:sz="4" w:space="0"/>
              <w:bottom w:val="single" w:color="auto" w:sz="4" w:space="0"/>
              <w:right w:val="single" w:color="auto" w:sz="4" w:space="0"/>
            </w:tcBorders>
            <w:vAlign w:val="center"/>
          </w:tcPr>
          <w:p>
            <w:pPr>
              <w:rPr>
                <w:sz w:val="24"/>
                <w:szCs w:val="24"/>
              </w:rPr>
            </w:pPr>
          </w:p>
        </w:tc>
        <w:tc>
          <w:tcPr>
            <w:tcW w:w="3106" w:type="dxa"/>
            <w:tcBorders>
              <w:top w:val="single" w:color="auto" w:sz="4" w:space="0"/>
              <w:left w:val="single" w:color="auto" w:sz="4" w:space="0"/>
              <w:bottom w:val="single" w:color="auto" w:sz="4" w:space="0"/>
              <w:right w:val="single" w:color="auto" w:sz="4" w:space="0"/>
            </w:tcBorders>
            <w:vAlign w:val="center"/>
          </w:tcPr>
          <w:p>
            <w:pPr>
              <w:rPr>
                <w:sz w:val="24"/>
                <w:szCs w:val="24"/>
              </w:rPr>
            </w:pPr>
          </w:p>
        </w:tc>
        <w:tc>
          <w:tcPr>
            <w:tcW w:w="2001" w:type="dxa"/>
            <w:tcBorders>
              <w:top w:val="single" w:color="auto" w:sz="4" w:space="0"/>
              <w:left w:val="single" w:color="auto" w:sz="4" w:space="0"/>
              <w:bottom w:val="single" w:color="auto" w:sz="4" w:space="0"/>
              <w:right w:val="single" w:color="auto" w:sz="4" w:space="0"/>
            </w:tcBorders>
            <w:vAlign w:val="center"/>
          </w:tcPr>
          <w:p>
            <w:pPr>
              <w:rPr>
                <w:sz w:val="24"/>
                <w:szCs w:val="24"/>
              </w:rPr>
            </w:pPr>
          </w:p>
        </w:tc>
        <w:tc>
          <w:tcPr>
            <w:tcW w:w="1090" w:type="dxa"/>
            <w:tcBorders>
              <w:top w:val="single" w:color="auto" w:sz="4" w:space="0"/>
              <w:left w:val="single" w:color="auto" w:sz="4" w:space="0"/>
              <w:bottom w:val="single" w:color="auto" w:sz="4" w:space="0"/>
              <w:right w:val="single" w:color="auto" w:sz="4" w:space="0"/>
            </w:tcBorders>
            <w:vAlign w:val="center"/>
          </w:tcPr>
          <w:p>
            <w:pPr>
              <w:rPr>
                <w:sz w:val="24"/>
                <w:szCs w:val="24"/>
              </w:rPr>
            </w:pPr>
          </w:p>
        </w:tc>
        <w:tc>
          <w:tcPr>
            <w:tcW w:w="1537" w:type="dxa"/>
            <w:tcBorders>
              <w:top w:val="single" w:color="auto" w:sz="4" w:space="0"/>
              <w:left w:val="single" w:color="auto" w:sz="4" w:space="0"/>
              <w:bottom w:val="single" w:color="auto" w:sz="4" w:space="0"/>
              <w:right w:val="single" w:color="auto" w:sz="4" w:space="0"/>
            </w:tcBorders>
            <w:vAlign w:val="center"/>
          </w:tcPr>
          <w:p>
            <w:pPr>
              <w:rPr>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53" w:hRule="atLeast"/>
          <w:jc w:val="center"/>
        </w:trPr>
        <w:tc>
          <w:tcPr>
            <w:tcW w:w="1228" w:type="dxa"/>
            <w:tcBorders>
              <w:top w:val="single" w:color="auto" w:sz="4" w:space="0"/>
              <w:left w:val="single" w:color="auto" w:sz="4" w:space="0"/>
              <w:bottom w:val="single" w:color="auto" w:sz="4" w:space="0"/>
              <w:right w:val="single" w:color="auto" w:sz="4" w:space="0"/>
            </w:tcBorders>
            <w:vAlign w:val="center"/>
          </w:tcPr>
          <w:p>
            <w:pPr>
              <w:rPr>
                <w:sz w:val="24"/>
                <w:szCs w:val="24"/>
              </w:rPr>
            </w:pPr>
          </w:p>
        </w:tc>
        <w:tc>
          <w:tcPr>
            <w:tcW w:w="2234" w:type="dxa"/>
            <w:tcBorders>
              <w:top w:val="single" w:color="auto" w:sz="4" w:space="0"/>
              <w:left w:val="single" w:color="auto" w:sz="4" w:space="0"/>
              <w:bottom w:val="single" w:color="auto" w:sz="4" w:space="0"/>
              <w:right w:val="single" w:color="auto" w:sz="4" w:space="0"/>
            </w:tcBorders>
            <w:vAlign w:val="center"/>
          </w:tcPr>
          <w:p>
            <w:pPr>
              <w:rPr>
                <w:sz w:val="24"/>
                <w:szCs w:val="24"/>
              </w:rPr>
            </w:pPr>
          </w:p>
        </w:tc>
        <w:tc>
          <w:tcPr>
            <w:tcW w:w="885" w:type="dxa"/>
            <w:tcBorders>
              <w:top w:val="single" w:color="auto" w:sz="4" w:space="0"/>
              <w:left w:val="single" w:color="auto" w:sz="4" w:space="0"/>
              <w:bottom w:val="single" w:color="auto" w:sz="4" w:space="0"/>
              <w:right w:val="single" w:color="auto" w:sz="4" w:space="0"/>
            </w:tcBorders>
            <w:vAlign w:val="center"/>
          </w:tcPr>
          <w:p>
            <w:pPr>
              <w:rPr>
                <w:sz w:val="24"/>
                <w:szCs w:val="24"/>
              </w:rPr>
            </w:pPr>
          </w:p>
        </w:tc>
        <w:tc>
          <w:tcPr>
            <w:tcW w:w="1014" w:type="dxa"/>
            <w:tcBorders>
              <w:top w:val="single" w:color="auto" w:sz="4" w:space="0"/>
              <w:left w:val="single" w:color="auto" w:sz="4" w:space="0"/>
              <w:bottom w:val="single" w:color="auto" w:sz="4" w:space="0"/>
              <w:right w:val="single" w:color="auto" w:sz="4" w:space="0"/>
            </w:tcBorders>
            <w:vAlign w:val="center"/>
          </w:tcPr>
          <w:p>
            <w:pPr>
              <w:rPr>
                <w:sz w:val="24"/>
                <w:szCs w:val="24"/>
              </w:rPr>
            </w:pPr>
          </w:p>
        </w:tc>
        <w:tc>
          <w:tcPr>
            <w:tcW w:w="3106" w:type="dxa"/>
            <w:tcBorders>
              <w:top w:val="single" w:color="auto" w:sz="4" w:space="0"/>
              <w:left w:val="single" w:color="auto" w:sz="4" w:space="0"/>
              <w:bottom w:val="single" w:color="auto" w:sz="4" w:space="0"/>
              <w:right w:val="single" w:color="auto" w:sz="4" w:space="0"/>
            </w:tcBorders>
            <w:vAlign w:val="center"/>
          </w:tcPr>
          <w:p>
            <w:pPr>
              <w:rPr>
                <w:sz w:val="24"/>
                <w:szCs w:val="24"/>
              </w:rPr>
            </w:pPr>
          </w:p>
        </w:tc>
        <w:tc>
          <w:tcPr>
            <w:tcW w:w="2001" w:type="dxa"/>
            <w:tcBorders>
              <w:top w:val="single" w:color="auto" w:sz="4" w:space="0"/>
              <w:left w:val="single" w:color="auto" w:sz="4" w:space="0"/>
              <w:bottom w:val="single" w:color="auto" w:sz="4" w:space="0"/>
              <w:right w:val="single" w:color="auto" w:sz="4" w:space="0"/>
            </w:tcBorders>
            <w:vAlign w:val="center"/>
          </w:tcPr>
          <w:p>
            <w:pPr>
              <w:rPr>
                <w:sz w:val="24"/>
                <w:szCs w:val="24"/>
              </w:rPr>
            </w:pPr>
          </w:p>
        </w:tc>
        <w:tc>
          <w:tcPr>
            <w:tcW w:w="1090" w:type="dxa"/>
            <w:tcBorders>
              <w:top w:val="single" w:color="auto" w:sz="4" w:space="0"/>
              <w:left w:val="single" w:color="auto" w:sz="4" w:space="0"/>
              <w:bottom w:val="single" w:color="auto" w:sz="4" w:space="0"/>
              <w:right w:val="single" w:color="auto" w:sz="4" w:space="0"/>
            </w:tcBorders>
            <w:vAlign w:val="center"/>
          </w:tcPr>
          <w:p>
            <w:pPr>
              <w:rPr>
                <w:sz w:val="24"/>
                <w:szCs w:val="24"/>
              </w:rPr>
            </w:pPr>
          </w:p>
        </w:tc>
        <w:tc>
          <w:tcPr>
            <w:tcW w:w="1537" w:type="dxa"/>
            <w:tcBorders>
              <w:top w:val="single" w:color="auto" w:sz="4" w:space="0"/>
              <w:left w:val="single" w:color="auto" w:sz="4" w:space="0"/>
              <w:bottom w:val="single" w:color="auto" w:sz="4" w:space="0"/>
              <w:right w:val="single" w:color="auto" w:sz="4" w:space="0"/>
            </w:tcBorders>
            <w:vAlign w:val="center"/>
          </w:tcPr>
          <w:p>
            <w:pPr>
              <w:rPr>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6" w:hRule="atLeast"/>
          <w:jc w:val="center"/>
        </w:trPr>
        <w:tc>
          <w:tcPr>
            <w:tcW w:w="10468" w:type="dxa"/>
            <w:gridSpan w:val="6"/>
            <w:tcBorders>
              <w:top w:val="single" w:color="auto" w:sz="4" w:space="0"/>
              <w:left w:val="single" w:color="auto" w:sz="4" w:space="0"/>
              <w:bottom w:val="single" w:color="auto" w:sz="4" w:space="0"/>
              <w:right w:val="single" w:color="auto" w:sz="4" w:space="0"/>
            </w:tcBorders>
            <w:vAlign w:val="center"/>
          </w:tcPr>
          <w:p>
            <w:pPr>
              <w:rPr>
                <w:sz w:val="24"/>
                <w:szCs w:val="24"/>
              </w:rPr>
            </w:pPr>
            <w:r>
              <w:rPr>
                <w:rFonts w:hint="eastAsia"/>
                <w:sz w:val="24"/>
                <w:szCs w:val="24"/>
              </w:rPr>
              <w:t>投标费用及利润</w:t>
            </w:r>
          </w:p>
        </w:tc>
        <w:tc>
          <w:tcPr>
            <w:tcW w:w="1090" w:type="dxa"/>
            <w:tcBorders>
              <w:top w:val="single" w:color="auto" w:sz="4" w:space="0"/>
              <w:left w:val="single" w:color="auto" w:sz="4" w:space="0"/>
              <w:bottom w:val="single" w:color="auto" w:sz="4" w:space="0"/>
              <w:right w:val="single" w:color="auto" w:sz="4" w:space="0"/>
            </w:tcBorders>
            <w:vAlign w:val="center"/>
          </w:tcPr>
          <w:p>
            <w:pPr>
              <w:rPr>
                <w:sz w:val="24"/>
                <w:szCs w:val="24"/>
              </w:rPr>
            </w:pPr>
          </w:p>
        </w:tc>
        <w:tc>
          <w:tcPr>
            <w:tcW w:w="1537" w:type="dxa"/>
            <w:tcBorders>
              <w:top w:val="single" w:color="auto" w:sz="4" w:space="0"/>
              <w:left w:val="single" w:color="auto" w:sz="4" w:space="0"/>
              <w:bottom w:val="single" w:color="auto" w:sz="4" w:space="0"/>
              <w:right w:val="single" w:color="auto" w:sz="4" w:space="0"/>
            </w:tcBorders>
            <w:vAlign w:val="center"/>
          </w:tcPr>
          <w:p>
            <w:pPr>
              <w:rPr>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13095" w:type="dxa"/>
            <w:gridSpan w:val="8"/>
            <w:tcBorders>
              <w:top w:val="single" w:color="auto" w:sz="4" w:space="0"/>
              <w:left w:val="single" w:color="auto" w:sz="4" w:space="0"/>
              <w:bottom w:val="single" w:color="auto" w:sz="4" w:space="0"/>
              <w:right w:val="single" w:color="auto" w:sz="4" w:space="0"/>
            </w:tcBorders>
            <w:vAlign w:val="center"/>
          </w:tcPr>
          <w:p>
            <w:pPr>
              <w:rPr>
                <w:sz w:val="24"/>
                <w:szCs w:val="24"/>
              </w:rPr>
            </w:pPr>
            <w:r>
              <w:rPr>
                <w:rFonts w:hint="eastAsia"/>
                <w:sz w:val="24"/>
                <w:szCs w:val="24"/>
              </w:rPr>
              <w:t>合计金额大写：</w:t>
            </w:r>
            <w:r>
              <w:rPr>
                <w:sz w:val="24"/>
                <w:szCs w:val="24"/>
              </w:rPr>
              <w:t xml:space="preserve">                                   </w:t>
            </w:r>
            <w:r>
              <w:rPr>
                <w:rFonts w:hint="eastAsia"/>
                <w:sz w:val="24"/>
                <w:szCs w:val="24"/>
              </w:rPr>
              <w:t xml:space="preserve">          </w:t>
            </w:r>
            <w:r>
              <w:rPr>
                <w:sz w:val="24"/>
                <w:szCs w:val="24"/>
              </w:rPr>
              <w:t xml:space="preserve"> </w:t>
            </w:r>
            <w:r>
              <w:rPr>
                <w:rFonts w:hint="eastAsia"/>
                <w:sz w:val="24"/>
                <w:szCs w:val="24"/>
              </w:rPr>
              <w:t xml:space="preserve">                     </w:t>
            </w:r>
            <w:r>
              <w:rPr>
                <w:sz w:val="24"/>
                <w:szCs w:val="24"/>
              </w:rPr>
              <w:t xml:space="preserve">      </w:t>
            </w:r>
            <w:r>
              <w:rPr>
                <w:rFonts w:hint="eastAsia"/>
                <w:sz w:val="24"/>
                <w:szCs w:val="24"/>
              </w:rPr>
              <w:t>￥</w:t>
            </w:r>
            <w:r>
              <w:rPr>
                <w:sz w:val="24"/>
                <w:szCs w:val="24"/>
              </w:rPr>
              <w:t xml:space="preserve">            </w:t>
            </w:r>
          </w:p>
        </w:tc>
      </w:tr>
    </w:tbl>
    <w:p>
      <w:pPr>
        <w:snapToGrid w:val="0"/>
        <w:spacing w:line="360" w:lineRule="auto"/>
        <w:ind w:firstLine="420" w:firstLineChars="200"/>
        <w:rPr>
          <w:rFonts w:ascii="仿宋" w:hAnsi="仿宋" w:eastAsia="仿宋" w:cs="Arial"/>
          <w:color w:val="000000"/>
          <w:szCs w:val="21"/>
        </w:rPr>
      </w:pPr>
      <w:r>
        <w:rPr>
          <w:rFonts w:hint="eastAsia" w:ascii="仿宋" w:hAnsi="仿宋" w:eastAsia="仿宋" w:cs="Arial"/>
          <w:color w:val="000000"/>
          <w:szCs w:val="21"/>
        </w:rPr>
        <w:t>注</w:t>
      </w:r>
      <w:r>
        <w:rPr>
          <w:rFonts w:ascii="仿宋" w:hAnsi="仿宋" w:eastAsia="仿宋" w:cs="Arial"/>
          <w:color w:val="000000"/>
          <w:szCs w:val="21"/>
        </w:rPr>
        <w:t>: 1</w:t>
      </w:r>
      <w:r>
        <w:rPr>
          <w:rFonts w:hint="eastAsia" w:ascii="仿宋" w:hAnsi="仿宋" w:eastAsia="仿宋" w:cs="Arial"/>
          <w:color w:val="000000"/>
          <w:szCs w:val="21"/>
        </w:rPr>
        <w:t>、不提供此表格的将视为没有实质性响应招标文件。</w:t>
      </w:r>
    </w:p>
    <w:p>
      <w:pPr>
        <w:snapToGrid w:val="0"/>
        <w:spacing w:line="360" w:lineRule="auto"/>
        <w:ind w:firstLine="420" w:firstLineChars="200"/>
        <w:rPr>
          <w:rFonts w:ascii="仿宋" w:hAnsi="仿宋" w:eastAsia="仿宋" w:cs="Arial"/>
          <w:color w:val="000000"/>
          <w:szCs w:val="21"/>
        </w:rPr>
      </w:pPr>
      <w:r>
        <w:rPr>
          <w:rFonts w:hint="eastAsia" w:ascii="仿宋" w:hAnsi="仿宋" w:eastAsia="仿宋" w:cs="Arial"/>
          <w:color w:val="000000"/>
          <w:szCs w:val="21"/>
          <w:lang w:val="en-US" w:eastAsia="zh-CN"/>
        </w:rPr>
        <w:t>2</w:t>
      </w:r>
      <w:r>
        <w:rPr>
          <w:rFonts w:hint="eastAsia" w:ascii="仿宋" w:hAnsi="仿宋" w:eastAsia="仿宋" w:cs="Arial"/>
          <w:color w:val="000000"/>
          <w:szCs w:val="21"/>
        </w:rPr>
        <w:t>、投标费用包括项目实施所需的人工费、服务费、运输费、安装调试费、购买及制作标书费、税费及其他一切费用。</w:t>
      </w:r>
    </w:p>
    <w:p>
      <w:pPr>
        <w:snapToGrid w:val="0"/>
        <w:spacing w:line="360" w:lineRule="auto"/>
        <w:ind w:firstLine="420" w:firstLineChars="200"/>
        <w:rPr>
          <w:rFonts w:ascii="仿宋" w:hAnsi="仿宋" w:eastAsia="仿宋" w:cs="Arial"/>
          <w:color w:val="000000"/>
          <w:szCs w:val="21"/>
        </w:rPr>
      </w:pPr>
      <w:r>
        <w:rPr>
          <w:rFonts w:hint="eastAsia" w:ascii="仿宋" w:hAnsi="仿宋" w:eastAsia="仿宋" w:cs="Arial"/>
          <w:color w:val="000000"/>
          <w:szCs w:val="21"/>
          <w:lang w:val="en-US" w:eastAsia="zh-CN"/>
        </w:rPr>
        <w:t>3</w:t>
      </w:r>
      <w:r>
        <w:rPr>
          <w:rFonts w:hint="eastAsia" w:ascii="仿宋" w:hAnsi="仿宋" w:eastAsia="仿宋" w:cs="Arial"/>
          <w:color w:val="000000"/>
          <w:szCs w:val="21"/>
        </w:rPr>
        <w:t>、以上报价应与“投标设备报价明细表”中的“投标总价”相一致。</w:t>
      </w:r>
    </w:p>
    <w:p>
      <w:pPr>
        <w:snapToGrid w:val="0"/>
        <w:spacing w:line="360" w:lineRule="auto"/>
        <w:ind w:firstLine="420" w:firstLineChars="200"/>
        <w:rPr>
          <w:rFonts w:ascii="仿宋" w:hAnsi="仿宋" w:eastAsia="仿宋" w:cs="Arial"/>
          <w:color w:val="000000"/>
          <w:szCs w:val="21"/>
        </w:rPr>
      </w:pPr>
      <w:r>
        <w:rPr>
          <w:rFonts w:hint="eastAsia" w:ascii="仿宋" w:hAnsi="仿宋" w:eastAsia="仿宋" w:cs="Arial"/>
          <w:color w:val="000000"/>
          <w:szCs w:val="21"/>
        </w:rPr>
        <w:t>法定代表人或授权代表（签字或盖章）：</w:t>
      </w:r>
      <w:r>
        <w:rPr>
          <w:rFonts w:ascii="仿宋" w:hAnsi="仿宋" w:eastAsia="仿宋" w:cs="Arial"/>
          <w:color w:val="000000"/>
          <w:szCs w:val="21"/>
        </w:rPr>
        <w:t xml:space="preserve">                    </w:t>
      </w:r>
    </w:p>
    <w:p>
      <w:pPr>
        <w:snapToGrid w:val="0"/>
        <w:spacing w:line="360" w:lineRule="auto"/>
        <w:ind w:firstLine="420" w:firstLineChars="200"/>
        <w:rPr>
          <w:rFonts w:ascii="仿宋" w:hAnsi="仿宋" w:eastAsia="仿宋" w:cs="Arial"/>
          <w:color w:val="000000"/>
          <w:szCs w:val="21"/>
        </w:rPr>
      </w:pPr>
      <w:r>
        <w:rPr>
          <w:rFonts w:hint="eastAsia" w:ascii="仿宋" w:hAnsi="仿宋" w:eastAsia="仿宋" w:cs="Arial"/>
          <w:color w:val="000000"/>
          <w:szCs w:val="21"/>
        </w:rPr>
        <w:t>投标人名称（盖章）：</w:t>
      </w:r>
      <w:r>
        <w:rPr>
          <w:rFonts w:ascii="仿宋" w:hAnsi="仿宋" w:eastAsia="仿宋" w:cs="Arial"/>
          <w:color w:val="000000"/>
          <w:szCs w:val="21"/>
        </w:rPr>
        <w:t xml:space="preserve">                         </w:t>
      </w:r>
      <w:r>
        <w:rPr>
          <w:rFonts w:hint="eastAsia" w:ascii="仿宋" w:hAnsi="仿宋" w:eastAsia="仿宋" w:cs="Arial"/>
          <w:color w:val="000000"/>
          <w:szCs w:val="21"/>
        </w:rPr>
        <w:t xml:space="preserve">              </w:t>
      </w:r>
      <w:r>
        <w:rPr>
          <w:rFonts w:ascii="仿宋" w:hAnsi="仿宋" w:eastAsia="仿宋" w:cs="Arial"/>
          <w:color w:val="000000"/>
          <w:szCs w:val="21"/>
        </w:rPr>
        <w:t xml:space="preserve">        </w:t>
      </w:r>
      <w:r>
        <w:rPr>
          <w:rFonts w:hint="eastAsia" w:ascii="仿宋" w:hAnsi="仿宋" w:eastAsia="仿宋" w:cs="Arial"/>
          <w:color w:val="000000"/>
          <w:szCs w:val="21"/>
        </w:rPr>
        <w:t>日期：</w:t>
      </w:r>
      <w:r>
        <w:rPr>
          <w:rFonts w:ascii="仿宋" w:hAnsi="仿宋" w:eastAsia="仿宋" w:cs="Arial"/>
          <w:color w:val="000000"/>
          <w:szCs w:val="21"/>
        </w:rPr>
        <w:t xml:space="preserve">    </w:t>
      </w:r>
      <w:r>
        <w:rPr>
          <w:rFonts w:hint="eastAsia" w:ascii="仿宋" w:hAnsi="仿宋" w:eastAsia="仿宋" w:cs="Arial"/>
          <w:color w:val="000000"/>
          <w:szCs w:val="21"/>
        </w:rPr>
        <w:t>年</w:t>
      </w:r>
      <w:r>
        <w:rPr>
          <w:rFonts w:ascii="仿宋" w:hAnsi="仿宋" w:eastAsia="仿宋" w:cs="Arial"/>
          <w:color w:val="000000"/>
          <w:szCs w:val="21"/>
        </w:rPr>
        <w:t xml:space="preserve">   </w:t>
      </w:r>
      <w:r>
        <w:rPr>
          <w:rFonts w:hint="eastAsia" w:ascii="仿宋" w:hAnsi="仿宋" w:eastAsia="仿宋" w:cs="Arial"/>
          <w:color w:val="000000"/>
          <w:szCs w:val="21"/>
        </w:rPr>
        <w:t>月</w:t>
      </w:r>
      <w:r>
        <w:rPr>
          <w:rFonts w:ascii="仿宋" w:hAnsi="仿宋" w:eastAsia="仿宋" w:cs="Arial"/>
          <w:color w:val="000000"/>
          <w:szCs w:val="21"/>
        </w:rPr>
        <w:t xml:space="preserve">   </w:t>
      </w:r>
      <w:r>
        <w:rPr>
          <w:rFonts w:hint="eastAsia" w:ascii="仿宋" w:hAnsi="仿宋" w:eastAsia="仿宋" w:cs="Arial"/>
          <w:color w:val="000000"/>
          <w:szCs w:val="21"/>
        </w:rPr>
        <w:t>日</w:t>
      </w:r>
    </w:p>
    <w:p>
      <w:pPr>
        <w:snapToGrid w:val="0"/>
        <w:spacing w:line="360" w:lineRule="auto"/>
        <w:ind w:firstLine="420" w:firstLineChars="200"/>
        <w:rPr>
          <w:rFonts w:ascii="仿宋" w:hAnsi="仿宋" w:eastAsia="仿宋" w:cs="Arial"/>
          <w:color w:val="000000"/>
          <w:szCs w:val="21"/>
        </w:rPr>
        <w:sectPr>
          <w:pgSz w:w="16838" w:h="11906" w:orient="landscape"/>
          <w:pgMar w:top="1797" w:right="1474" w:bottom="1797" w:left="1247" w:header="851" w:footer="851" w:gutter="0"/>
          <w:pgBorders>
            <w:top w:val="none" w:sz="0" w:space="0"/>
            <w:left w:val="none" w:sz="0" w:space="0"/>
            <w:bottom w:val="none" w:sz="0" w:space="0"/>
            <w:right w:val="none" w:sz="0" w:space="0"/>
          </w:pgBorders>
          <w:cols w:space="720" w:num="1"/>
          <w:titlePg/>
          <w:docGrid w:linePitch="312" w:charSpace="0"/>
        </w:sectPr>
      </w:pPr>
    </w:p>
    <w:bookmarkEnd w:id="48"/>
    <w:p>
      <w:pPr>
        <w:autoSpaceDE w:val="0"/>
        <w:autoSpaceDN w:val="0"/>
        <w:adjustRightInd w:val="0"/>
        <w:spacing w:line="460" w:lineRule="atLeast"/>
        <w:jc w:val="left"/>
        <w:rPr>
          <w:rFonts w:ascii="宋体" w:hAnsi="Courier New" w:cs="Arial"/>
          <w:sz w:val="22"/>
        </w:rPr>
      </w:pPr>
      <w:bookmarkStart w:id="61" w:name="_Toc157410896"/>
      <w:r>
        <w:rPr>
          <w:rFonts w:hint="eastAsia" w:ascii="宋体" w:hAnsi="Courier New" w:cs="Arial"/>
          <w:sz w:val="22"/>
        </w:rPr>
        <w:t>附件七</w:t>
      </w:r>
    </w:p>
    <w:bookmarkEnd w:id="61"/>
    <w:p>
      <w:pPr>
        <w:snapToGrid w:val="0"/>
        <w:spacing w:line="360" w:lineRule="auto"/>
        <w:ind w:firstLine="720" w:firstLineChars="200"/>
        <w:jc w:val="center"/>
        <w:rPr>
          <w:rFonts w:ascii="宋体"/>
          <w:sz w:val="36"/>
          <w:szCs w:val="36"/>
          <w:lang w:val="zh-CN"/>
        </w:rPr>
      </w:pPr>
      <w:r>
        <w:rPr>
          <w:rFonts w:hint="eastAsia" w:ascii="宋体"/>
          <w:sz w:val="36"/>
          <w:szCs w:val="36"/>
          <w:lang w:val="zh-CN"/>
        </w:rPr>
        <w:t>投标费用明细表</w:t>
      </w:r>
    </w:p>
    <w:p>
      <w:pPr>
        <w:snapToGrid w:val="0"/>
        <w:spacing w:line="360" w:lineRule="auto"/>
        <w:ind w:firstLine="560" w:firstLineChars="200"/>
        <w:rPr>
          <w:rFonts w:ascii="仿宋" w:hAnsi="仿宋" w:eastAsia="仿宋" w:cs="Arial"/>
          <w:color w:val="000000"/>
          <w:sz w:val="28"/>
          <w:szCs w:val="28"/>
        </w:rPr>
      </w:pPr>
      <w:r>
        <w:rPr>
          <w:rFonts w:ascii="仿宋" w:hAnsi="仿宋" w:eastAsia="仿宋" w:cs="Arial"/>
          <w:color w:val="000000"/>
          <w:sz w:val="28"/>
          <w:szCs w:val="28"/>
        </w:rPr>
        <w:t>标项：                       金额单位：人民币（元）</w:t>
      </w:r>
    </w:p>
    <w:tbl>
      <w:tblPr>
        <w:tblStyle w:val="17"/>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86"/>
        <w:gridCol w:w="1374"/>
        <w:gridCol w:w="1080"/>
        <w:gridCol w:w="1440"/>
        <w:gridCol w:w="8"/>
        <w:gridCol w:w="1612"/>
        <w:gridCol w:w="1260"/>
        <w:gridCol w:w="144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jc w:val="center"/>
        </w:trPr>
        <w:tc>
          <w:tcPr>
            <w:tcW w:w="78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szCs w:val="24"/>
              </w:rPr>
            </w:pPr>
            <w:r>
              <w:rPr>
                <w:rFonts w:hint="eastAsia"/>
                <w:sz w:val="24"/>
                <w:szCs w:val="24"/>
              </w:rPr>
              <w:t>序号</w:t>
            </w:r>
          </w:p>
        </w:tc>
        <w:tc>
          <w:tcPr>
            <w:tcW w:w="137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szCs w:val="24"/>
              </w:rPr>
            </w:pPr>
            <w:r>
              <w:rPr>
                <w:rFonts w:hint="eastAsia"/>
                <w:sz w:val="24"/>
                <w:szCs w:val="24"/>
              </w:rPr>
              <w:t>设备名称</w:t>
            </w:r>
          </w:p>
        </w:tc>
        <w:tc>
          <w:tcPr>
            <w:tcW w:w="10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szCs w:val="24"/>
              </w:rPr>
            </w:pPr>
            <w:r>
              <w:rPr>
                <w:sz w:val="24"/>
                <w:szCs w:val="24"/>
              </w:rPr>
              <w:t>品牌</w:t>
            </w:r>
          </w:p>
        </w:tc>
        <w:tc>
          <w:tcPr>
            <w:tcW w:w="14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szCs w:val="24"/>
              </w:rPr>
            </w:pPr>
            <w:r>
              <w:rPr>
                <w:rFonts w:hint="eastAsia"/>
                <w:sz w:val="24"/>
                <w:szCs w:val="24"/>
              </w:rPr>
              <w:t>规格型号</w:t>
            </w:r>
          </w:p>
        </w:tc>
        <w:tc>
          <w:tcPr>
            <w:tcW w:w="162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szCs w:val="24"/>
              </w:rPr>
            </w:pPr>
            <w:r>
              <w:rPr>
                <w:rFonts w:hint="eastAsia"/>
                <w:sz w:val="24"/>
                <w:szCs w:val="24"/>
              </w:rPr>
              <w:t>单位及数量</w:t>
            </w:r>
          </w:p>
        </w:tc>
        <w:tc>
          <w:tcPr>
            <w:tcW w:w="12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szCs w:val="24"/>
              </w:rPr>
            </w:pPr>
            <w:r>
              <w:rPr>
                <w:rFonts w:hint="eastAsia"/>
                <w:sz w:val="24"/>
                <w:szCs w:val="24"/>
              </w:rPr>
              <w:t>单价</w:t>
            </w:r>
          </w:p>
        </w:tc>
        <w:tc>
          <w:tcPr>
            <w:tcW w:w="14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szCs w:val="24"/>
              </w:rPr>
            </w:pPr>
            <w:r>
              <w:rPr>
                <w:rFonts w:hint="eastAsia"/>
                <w:sz w:val="24"/>
                <w:szCs w:val="24"/>
              </w:rPr>
              <w:t>金额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86" w:type="dxa"/>
            <w:tcBorders>
              <w:top w:val="single" w:color="auto" w:sz="4" w:space="0"/>
              <w:left w:val="single" w:color="auto" w:sz="4" w:space="0"/>
              <w:bottom w:val="single" w:color="auto" w:sz="4" w:space="0"/>
              <w:right w:val="single" w:color="auto" w:sz="4" w:space="0"/>
            </w:tcBorders>
            <w:vAlign w:val="center"/>
          </w:tcPr>
          <w:p>
            <w:pPr>
              <w:spacing w:line="360" w:lineRule="auto"/>
              <w:rPr>
                <w:sz w:val="24"/>
                <w:szCs w:val="24"/>
              </w:rPr>
            </w:pPr>
          </w:p>
        </w:tc>
        <w:tc>
          <w:tcPr>
            <w:tcW w:w="1374" w:type="dxa"/>
            <w:tcBorders>
              <w:top w:val="single" w:color="auto" w:sz="4" w:space="0"/>
              <w:left w:val="single" w:color="auto" w:sz="4" w:space="0"/>
              <w:bottom w:val="single" w:color="auto" w:sz="4" w:space="0"/>
              <w:right w:val="single" w:color="auto" w:sz="4" w:space="0"/>
            </w:tcBorders>
            <w:vAlign w:val="center"/>
          </w:tcPr>
          <w:p>
            <w:pPr>
              <w:spacing w:line="360" w:lineRule="auto"/>
              <w:rPr>
                <w:sz w:val="24"/>
                <w:szCs w:val="24"/>
              </w:rPr>
            </w:pPr>
          </w:p>
        </w:tc>
        <w:tc>
          <w:tcPr>
            <w:tcW w:w="1080" w:type="dxa"/>
            <w:tcBorders>
              <w:top w:val="single" w:color="auto" w:sz="4" w:space="0"/>
              <w:left w:val="single" w:color="auto" w:sz="4" w:space="0"/>
              <w:bottom w:val="single" w:color="auto" w:sz="4" w:space="0"/>
              <w:right w:val="single" w:color="auto" w:sz="4" w:space="0"/>
            </w:tcBorders>
            <w:vAlign w:val="center"/>
          </w:tcPr>
          <w:p>
            <w:pPr>
              <w:spacing w:line="360" w:lineRule="auto"/>
              <w:rPr>
                <w:sz w:val="24"/>
                <w:szCs w:val="24"/>
              </w:rPr>
            </w:pPr>
          </w:p>
        </w:tc>
        <w:tc>
          <w:tcPr>
            <w:tcW w:w="1440" w:type="dxa"/>
            <w:tcBorders>
              <w:top w:val="single" w:color="auto" w:sz="4" w:space="0"/>
              <w:left w:val="single" w:color="auto" w:sz="4" w:space="0"/>
              <w:bottom w:val="single" w:color="auto" w:sz="4" w:space="0"/>
              <w:right w:val="single" w:color="auto" w:sz="4" w:space="0"/>
            </w:tcBorders>
            <w:vAlign w:val="center"/>
          </w:tcPr>
          <w:p>
            <w:pPr>
              <w:spacing w:line="360" w:lineRule="auto"/>
              <w:rPr>
                <w:sz w:val="24"/>
                <w:szCs w:val="24"/>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sz w:val="24"/>
                <w:szCs w:val="24"/>
              </w:rPr>
            </w:pPr>
          </w:p>
        </w:tc>
        <w:tc>
          <w:tcPr>
            <w:tcW w:w="1260" w:type="dxa"/>
            <w:tcBorders>
              <w:top w:val="single" w:color="auto" w:sz="4" w:space="0"/>
              <w:left w:val="single" w:color="auto" w:sz="4" w:space="0"/>
              <w:bottom w:val="single" w:color="auto" w:sz="4" w:space="0"/>
              <w:right w:val="single" w:color="auto" w:sz="4" w:space="0"/>
            </w:tcBorders>
            <w:vAlign w:val="center"/>
          </w:tcPr>
          <w:p>
            <w:pPr>
              <w:spacing w:line="360" w:lineRule="auto"/>
              <w:rPr>
                <w:sz w:val="24"/>
                <w:szCs w:val="24"/>
              </w:rPr>
            </w:pPr>
          </w:p>
        </w:tc>
        <w:tc>
          <w:tcPr>
            <w:tcW w:w="1440" w:type="dxa"/>
            <w:tcBorders>
              <w:top w:val="single" w:color="auto" w:sz="4" w:space="0"/>
              <w:left w:val="single" w:color="auto" w:sz="4" w:space="0"/>
              <w:bottom w:val="single" w:color="auto" w:sz="4" w:space="0"/>
              <w:right w:val="single" w:color="auto" w:sz="4" w:space="0"/>
            </w:tcBorders>
            <w:vAlign w:val="center"/>
          </w:tcPr>
          <w:p>
            <w:pPr>
              <w:spacing w:line="360" w:lineRule="auto"/>
              <w:rPr>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86" w:type="dxa"/>
            <w:tcBorders>
              <w:top w:val="single" w:color="auto" w:sz="4" w:space="0"/>
              <w:left w:val="single" w:color="auto" w:sz="4" w:space="0"/>
              <w:bottom w:val="single" w:color="auto" w:sz="4" w:space="0"/>
              <w:right w:val="single" w:color="auto" w:sz="4" w:space="0"/>
            </w:tcBorders>
            <w:vAlign w:val="center"/>
          </w:tcPr>
          <w:p>
            <w:pPr>
              <w:spacing w:line="360" w:lineRule="auto"/>
              <w:rPr>
                <w:sz w:val="24"/>
                <w:szCs w:val="24"/>
              </w:rPr>
            </w:pPr>
          </w:p>
        </w:tc>
        <w:tc>
          <w:tcPr>
            <w:tcW w:w="1374" w:type="dxa"/>
            <w:tcBorders>
              <w:top w:val="single" w:color="auto" w:sz="4" w:space="0"/>
              <w:left w:val="single" w:color="auto" w:sz="4" w:space="0"/>
              <w:bottom w:val="single" w:color="auto" w:sz="4" w:space="0"/>
              <w:right w:val="single" w:color="auto" w:sz="4" w:space="0"/>
            </w:tcBorders>
            <w:vAlign w:val="center"/>
          </w:tcPr>
          <w:p>
            <w:pPr>
              <w:spacing w:line="360" w:lineRule="auto"/>
              <w:rPr>
                <w:sz w:val="24"/>
                <w:szCs w:val="24"/>
              </w:rPr>
            </w:pPr>
          </w:p>
        </w:tc>
        <w:tc>
          <w:tcPr>
            <w:tcW w:w="1080" w:type="dxa"/>
            <w:tcBorders>
              <w:top w:val="single" w:color="auto" w:sz="4" w:space="0"/>
              <w:left w:val="single" w:color="auto" w:sz="4" w:space="0"/>
              <w:bottom w:val="single" w:color="auto" w:sz="4" w:space="0"/>
              <w:right w:val="single" w:color="auto" w:sz="4" w:space="0"/>
            </w:tcBorders>
            <w:vAlign w:val="center"/>
          </w:tcPr>
          <w:p>
            <w:pPr>
              <w:spacing w:line="360" w:lineRule="auto"/>
              <w:rPr>
                <w:sz w:val="24"/>
                <w:szCs w:val="24"/>
              </w:rPr>
            </w:pPr>
          </w:p>
        </w:tc>
        <w:tc>
          <w:tcPr>
            <w:tcW w:w="1440" w:type="dxa"/>
            <w:tcBorders>
              <w:top w:val="single" w:color="auto" w:sz="4" w:space="0"/>
              <w:left w:val="single" w:color="auto" w:sz="4" w:space="0"/>
              <w:bottom w:val="single" w:color="auto" w:sz="4" w:space="0"/>
              <w:right w:val="single" w:color="auto" w:sz="4" w:space="0"/>
            </w:tcBorders>
            <w:vAlign w:val="center"/>
          </w:tcPr>
          <w:p>
            <w:pPr>
              <w:spacing w:line="360" w:lineRule="auto"/>
              <w:rPr>
                <w:sz w:val="24"/>
                <w:szCs w:val="24"/>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sz w:val="24"/>
                <w:szCs w:val="24"/>
              </w:rPr>
            </w:pPr>
          </w:p>
        </w:tc>
        <w:tc>
          <w:tcPr>
            <w:tcW w:w="1260" w:type="dxa"/>
            <w:tcBorders>
              <w:top w:val="single" w:color="auto" w:sz="4" w:space="0"/>
              <w:left w:val="single" w:color="auto" w:sz="4" w:space="0"/>
              <w:bottom w:val="single" w:color="auto" w:sz="4" w:space="0"/>
              <w:right w:val="single" w:color="auto" w:sz="4" w:space="0"/>
            </w:tcBorders>
            <w:vAlign w:val="center"/>
          </w:tcPr>
          <w:p>
            <w:pPr>
              <w:spacing w:line="360" w:lineRule="auto"/>
              <w:rPr>
                <w:sz w:val="24"/>
                <w:szCs w:val="24"/>
              </w:rPr>
            </w:pPr>
          </w:p>
        </w:tc>
        <w:tc>
          <w:tcPr>
            <w:tcW w:w="1440" w:type="dxa"/>
            <w:tcBorders>
              <w:top w:val="single" w:color="auto" w:sz="4" w:space="0"/>
              <w:left w:val="single" w:color="auto" w:sz="4" w:space="0"/>
              <w:bottom w:val="single" w:color="auto" w:sz="4" w:space="0"/>
              <w:right w:val="single" w:color="auto" w:sz="4" w:space="0"/>
            </w:tcBorders>
            <w:vAlign w:val="center"/>
          </w:tcPr>
          <w:p>
            <w:pPr>
              <w:spacing w:line="360" w:lineRule="auto"/>
              <w:rPr>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86" w:type="dxa"/>
            <w:tcBorders>
              <w:top w:val="single" w:color="auto" w:sz="4" w:space="0"/>
              <w:left w:val="single" w:color="auto" w:sz="4" w:space="0"/>
              <w:bottom w:val="single" w:color="auto" w:sz="4" w:space="0"/>
              <w:right w:val="single" w:color="auto" w:sz="4" w:space="0"/>
            </w:tcBorders>
            <w:vAlign w:val="center"/>
          </w:tcPr>
          <w:p>
            <w:pPr>
              <w:spacing w:line="360" w:lineRule="auto"/>
              <w:rPr>
                <w:sz w:val="24"/>
                <w:szCs w:val="24"/>
              </w:rPr>
            </w:pPr>
          </w:p>
        </w:tc>
        <w:tc>
          <w:tcPr>
            <w:tcW w:w="1374" w:type="dxa"/>
            <w:tcBorders>
              <w:top w:val="single" w:color="auto" w:sz="4" w:space="0"/>
              <w:left w:val="single" w:color="auto" w:sz="4" w:space="0"/>
              <w:bottom w:val="single" w:color="auto" w:sz="4" w:space="0"/>
              <w:right w:val="single" w:color="auto" w:sz="4" w:space="0"/>
            </w:tcBorders>
            <w:vAlign w:val="center"/>
          </w:tcPr>
          <w:p>
            <w:pPr>
              <w:spacing w:line="360" w:lineRule="auto"/>
              <w:rPr>
                <w:sz w:val="24"/>
                <w:szCs w:val="24"/>
              </w:rPr>
            </w:pPr>
          </w:p>
        </w:tc>
        <w:tc>
          <w:tcPr>
            <w:tcW w:w="1080" w:type="dxa"/>
            <w:tcBorders>
              <w:top w:val="single" w:color="auto" w:sz="4" w:space="0"/>
              <w:left w:val="single" w:color="auto" w:sz="4" w:space="0"/>
              <w:bottom w:val="single" w:color="auto" w:sz="4" w:space="0"/>
              <w:right w:val="single" w:color="auto" w:sz="4" w:space="0"/>
            </w:tcBorders>
            <w:vAlign w:val="center"/>
          </w:tcPr>
          <w:p>
            <w:pPr>
              <w:spacing w:line="360" w:lineRule="auto"/>
              <w:rPr>
                <w:sz w:val="24"/>
                <w:szCs w:val="24"/>
              </w:rPr>
            </w:pPr>
          </w:p>
        </w:tc>
        <w:tc>
          <w:tcPr>
            <w:tcW w:w="1440" w:type="dxa"/>
            <w:tcBorders>
              <w:top w:val="single" w:color="auto" w:sz="4" w:space="0"/>
              <w:left w:val="single" w:color="auto" w:sz="4" w:space="0"/>
              <w:bottom w:val="single" w:color="auto" w:sz="4" w:space="0"/>
              <w:right w:val="single" w:color="auto" w:sz="4" w:space="0"/>
            </w:tcBorders>
            <w:vAlign w:val="center"/>
          </w:tcPr>
          <w:p>
            <w:pPr>
              <w:spacing w:line="360" w:lineRule="auto"/>
              <w:rPr>
                <w:sz w:val="24"/>
                <w:szCs w:val="24"/>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sz w:val="24"/>
                <w:szCs w:val="24"/>
              </w:rPr>
            </w:pPr>
          </w:p>
        </w:tc>
        <w:tc>
          <w:tcPr>
            <w:tcW w:w="1260" w:type="dxa"/>
            <w:tcBorders>
              <w:top w:val="single" w:color="auto" w:sz="4" w:space="0"/>
              <w:left w:val="single" w:color="auto" w:sz="4" w:space="0"/>
              <w:bottom w:val="single" w:color="auto" w:sz="4" w:space="0"/>
              <w:right w:val="single" w:color="auto" w:sz="4" w:space="0"/>
            </w:tcBorders>
            <w:vAlign w:val="center"/>
          </w:tcPr>
          <w:p>
            <w:pPr>
              <w:spacing w:line="360" w:lineRule="auto"/>
              <w:rPr>
                <w:sz w:val="24"/>
                <w:szCs w:val="24"/>
              </w:rPr>
            </w:pPr>
          </w:p>
        </w:tc>
        <w:tc>
          <w:tcPr>
            <w:tcW w:w="1440" w:type="dxa"/>
            <w:tcBorders>
              <w:top w:val="single" w:color="auto" w:sz="4" w:space="0"/>
              <w:left w:val="single" w:color="auto" w:sz="4" w:space="0"/>
              <w:bottom w:val="single" w:color="auto" w:sz="4" w:space="0"/>
              <w:right w:val="single" w:color="auto" w:sz="4" w:space="0"/>
            </w:tcBorders>
            <w:vAlign w:val="center"/>
          </w:tcPr>
          <w:p>
            <w:pPr>
              <w:spacing w:line="360" w:lineRule="auto"/>
              <w:rPr>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86" w:type="dxa"/>
            <w:tcBorders>
              <w:top w:val="single" w:color="auto" w:sz="4" w:space="0"/>
              <w:left w:val="single" w:color="auto" w:sz="4" w:space="0"/>
              <w:bottom w:val="single" w:color="auto" w:sz="4" w:space="0"/>
              <w:right w:val="single" w:color="auto" w:sz="4" w:space="0"/>
            </w:tcBorders>
            <w:vAlign w:val="center"/>
          </w:tcPr>
          <w:p>
            <w:pPr>
              <w:spacing w:line="360" w:lineRule="auto"/>
              <w:rPr>
                <w:sz w:val="24"/>
                <w:szCs w:val="24"/>
              </w:rPr>
            </w:pPr>
          </w:p>
        </w:tc>
        <w:tc>
          <w:tcPr>
            <w:tcW w:w="1374" w:type="dxa"/>
            <w:tcBorders>
              <w:top w:val="single" w:color="auto" w:sz="4" w:space="0"/>
              <w:left w:val="single" w:color="auto" w:sz="4" w:space="0"/>
              <w:bottom w:val="single" w:color="auto" w:sz="4" w:space="0"/>
              <w:right w:val="single" w:color="auto" w:sz="4" w:space="0"/>
            </w:tcBorders>
            <w:vAlign w:val="center"/>
          </w:tcPr>
          <w:p>
            <w:pPr>
              <w:spacing w:line="360" w:lineRule="auto"/>
              <w:rPr>
                <w:sz w:val="24"/>
                <w:szCs w:val="24"/>
              </w:rPr>
            </w:pPr>
          </w:p>
        </w:tc>
        <w:tc>
          <w:tcPr>
            <w:tcW w:w="1080" w:type="dxa"/>
            <w:tcBorders>
              <w:top w:val="single" w:color="auto" w:sz="4" w:space="0"/>
              <w:left w:val="single" w:color="auto" w:sz="4" w:space="0"/>
              <w:bottom w:val="single" w:color="auto" w:sz="4" w:space="0"/>
              <w:right w:val="single" w:color="auto" w:sz="4" w:space="0"/>
            </w:tcBorders>
            <w:vAlign w:val="center"/>
          </w:tcPr>
          <w:p>
            <w:pPr>
              <w:spacing w:line="360" w:lineRule="auto"/>
              <w:rPr>
                <w:sz w:val="24"/>
                <w:szCs w:val="24"/>
              </w:rPr>
            </w:pPr>
          </w:p>
        </w:tc>
        <w:tc>
          <w:tcPr>
            <w:tcW w:w="1440" w:type="dxa"/>
            <w:tcBorders>
              <w:top w:val="single" w:color="auto" w:sz="4" w:space="0"/>
              <w:left w:val="single" w:color="auto" w:sz="4" w:space="0"/>
              <w:bottom w:val="single" w:color="auto" w:sz="4" w:space="0"/>
              <w:right w:val="single" w:color="auto" w:sz="4" w:space="0"/>
            </w:tcBorders>
            <w:vAlign w:val="center"/>
          </w:tcPr>
          <w:p>
            <w:pPr>
              <w:spacing w:line="360" w:lineRule="auto"/>
              <w:rPr>
                <w:sz w:val="24"/>
                <w:szCs w:val="24"/>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sz w:val="24"/>
                <w:szCs w:val="24"/>
              </w:rPr>
            </w:pPr>
          </w:p>
        </w:tc>
        <w:tc>
          <w:tcPr>
            <w:tcW w:w="1260" w:type="dxa"/>
            <w:tcBorders>
              <w:top w:val="single" w:color="auto" w:sz="4" w:space="0"/>
              <w:left w:val="single" w:color="auto" w:sz="4" w:space="0"/>
              <w:bottom w:val="single" w:color="auto" w:sz="4" w:space="0"/>
              <w:right w:val="single" w:color="auto" w:sz="4" w:space="0"/>
            </w:tcBorders>
            <w:vAlign w:val="center"/>
          </w:tcPr>
          <w:p>
            <w:pPr>
              <w:spacing w:line="360" w:lineRule="auto"/>
              <w:rPr>
                <w:sz w:val="24"/>
                <w:szCs w:val="24"/>
              </w:rPr>
            </w:pPr>
          </w:p>
        </w:tc>
        <w:tc>
          <w:tcPr>
            <w:tcW w:w="1440" w:type="dxa"/>
            <w:tcBorders>
              <w:top w:val="single" w:color="auto" w:sz="4" w:space="0"/>
              <w:left w:val="single" w:color="auto" w:sz="4" w:space="0"/>
              <w:bottom w:val="single" w:color="auto" w:sz="4" w:space="0"/>
              <w:right w:val="single" w:color="auto" w:sz="4" w:space="0"/>
            </w:tcBorders>
            <w:vAlign w:val="center"/>
          </w:tcPr>
          <w:p>
            <w:pPr>
              <w:spacing w:line="360" w:lineRule="auto"/>
              <w:rPr>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86" w:type="dxa"/>
            <w:tcBorders>
              <w:top w:val="single" w:color="auto" w:sz="4" w:space="0"/>
              <w:left w:val="single" w:color="auto" w:sz="4" w:space="0"/>
              <w:bottom w:val="single" w:color="auto" w:sz="4" w:space="0"/>
              <w:right w:val="single" w:color="auto" w:sz="4" w:space="0"/>
            </w:tcBorders>
            <w:vAlign w:val="center"/>
          </w:tcPr>
          <w:p>
            <w:pPr>
              <w:spacing w:line="360" w:lineRule="auto"/>
              <w:rPr>
                <w:sz w:val="24"/>
                <w:szCs w:val="24"/>
              </w:rPr>
            </w:pPr>
          </w:p>
        </w:tc>
        <w:tc>
          <w:tcPr>
            <w:tcW w:w="1374" w:type="dxa"/>
            <w:tcBorders>
              <w:top w:val="single" w:color="auto" w:sz="4" w:space="0"/>
              <w:left w:val="single" w:color="auto" w:sz="4" w:space="0"/>
              <w:bottom w:val="single" w:color="auto" w:sz="4" w:space="0"/>
              <w:right w:val="single" w:color="auto" w:sz="4" w:space="0"/>
            </w:tcBorders>
            <w:vAlign w:val="center"/>
          </w:tcPr>
          <w:p>
            <w:pPr>
              <w:spacing w:line="360" w:lineRule="auto"/>
              <w:rPr>
                <w:sz w:val="24"/>
                <w:szCs w:val="24"/>
              </w:rPr>
            </w:pPr>
          </w:p>
        </w:tc>
        <w:tc>
          <w:tcPr>
            <w:tcW w:w="1080" w:type="dxa"/>
            <w:tcBorders>
              <w:top w:val="single" w:color="auto" w:sz="4" w:space="0"/>
              <w:left w:val="single" w:color="auto" w:sz="4" w:space="0"/>
              <w:bottom w:val="single" w:color="auto" w:sz="4" w:space="0"/>
              <w:right w:val="single" w:color="auto" w:sz="4" w:space="0"/>
            </w:tcBorders>
            <w:vAlign w:val="center"/>
          </w:tcPr>
          <w:p>
            <w:pPr>
              <w:spacing w:line="360" w:lineRule="auto"/>
              <w:rPr>
                <w:sz w:val="24"/>
                <w:szCs w:val="24"/>
              </w:rPr>
            </w:pPr>
          </w:p>
        </w:tc>
        <w:tc>
          <w:tcPr>
            <w:tcW w:w="1440" w:type="dxa"/>
            <w:tcBorders>
              <w:top w:val="single" w:color="auto" w:sz="4" w:space="0"/>
              <w:left w:val="single" w:color="auto" w:sz="4" w:space="0"/>
              <w:bottom w:val="single" w:color="auto" w:sz="4" w:space="0"/>
              <w:right w:val="single" w:color="auto" w:sz="4" w:space="0"/>
            </w:tcBorders>
            <w:vAlign w:val="center"/>
          </w:tcPr>
          <w:p>
            <w:pPr>
              <w:spacing w:line="360" w:lineRule="auto"/>
              <w:rPr>
                <w:sz w:val="24"/>
                <w:szCs w:val="24"/>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sz w:val="24"/>
                <w:szCs w:val="24"/>
              </w:rPr>
            </w:pPr>
          </w:p>
        </w:tc>
        <w:tc>
          <w:tcPr>
            <w:tcW w:w="1260" w:type="dxa"/>
            <w:tcBorders>
              <w:top w:val="single" w:color="auto" w:sz="4" w:space="0"/>
              <w:left w:val="single" w:color="auto" w:sz="4" w:space="0"/>
              <w:bottom w:val="single" w:color="auto" w:sz="4" w:space="0"/>
              <w:right w:val="single" w:color="auto" w:sz="4" w:space="0"/>
            </w:tcBorders>
            <w:vAlign w:val="center"/>
          </w:tcPr>
          <w:p>
            <w:pPr>
              <w:spacing w:line="360" w:lineRule="auto"/>
              <w:rPr>
                <w:sz w:val="24"/>
                <w:szCs w:val="24"/>
              </w:rPr>
            </w:pPr>
          </w:p>
        </w:tc>
        <w:tc>
          <w:tcPr>
            <w:tcW w:w="1440" w:type="dxa"/>
            <w:tcBorders>
              <w:top w:val="single" w:color="auto" w:sz="4" w:space="0"/>
              <w:left w:val="single" w:color="auto" w:sz="4" w:space="0"/>
              <w:bottom w:val="single" w:color="auto" w:sz="4" w:space="0"/>
              <w:right w:val="single" w:color="auto" w:sz="4" w:space="0"/>
            </w:tcBorders>
            <w:vAlign w:val="center"/>
          </w:tcPr>
          <w:p>
            <w:pPr>
              <w:spacing w:line="360" w:lineRule="auto"/>
              <w:rPr>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86" w:type="dxa"/>
            <w:tcBorders>
              <w:top w:val="single" w:color="auto" w:sz="4" w:space="0"/>
              <w:left w:val="single" w:color="auto" w:sz="4" w:space="0"/>
              <w:bottom w:val="single" w:color="auto" w:sz="4" w:space="0"/>
              <w:right w:val="single" w:color="auto" w:sz="4" w:space="0"/>
            </w:tcBorders>
            <w:vAlign w:val="center"/>
          </w:tcPr>
          <w:p>
            <w:pPr>
              <w:spacing w:line="360" w:lineRule="auto"/>
              <w:rPr>
                <w:sz w:val="24"/>
                <w:szCs w:val="24"/>
              </w:rPr>
            </w:pPr>
          </w:p>
        </w:tc>
        <w:tc>
          <w:tcPr>
            <w:tcW w:w="1374" w:type="dxa"/>
            <w:tcBorders>
              <w:top w:val="single" w:color="auto" w:sz="4" w:space="0"/>
              <w:left w:val="single" w:color="auto" w:sz="4" w:space="0"/>
              <w:bottom w:val="single" w:color="auto" w:sz="4" w:space="0"/>
              <w:right w:val="single" w:color="auto" w:sz="4" w:space="0"/>
            </w:tcBorders>
            <w:vAlign w:val="center"/>
          </w:tcPr>
          <w:p>
            <w:pPr>
              <w:spacing w:line="360" w:lineRule="auto"/>
              <w:rPr>
                <w:sz w:val="24"/>
                <w:szCs w:val="24"/>
              </w:rPr>
            </w:pPr>
          </w:p>
        </w:tc>
        <w:tc>
          <w:tcPr>
            <w:tcW w:w="1080" w:type="dxa"/>
            <w:tcBorders>
              <w:top w:val="single" w:color="auto" w:sz="4" w:space="0"/>
              <w:left w:val="single" w:color="auto" w:sz="4" w:space="0"/>
              <w:bottom w:val="single" w:color="auto" w:sz="4" w:space="0"/>
              <w:right w:val="single" w:color="auto" w:sz="4" w:space="0"/>
            </w:tcBorders>
            <w:vAlign w:val="center"/>
          </w:tcPr>
          <w:p>
            <w:pPr>
              <w:spacing w:line="360" w:lineRule="auto"/>
              <w:rPr>
                <w:sz w:val="24"/>
                <w:szCs w:val="24"/>
              </w:rPr>
            </w:pPr>
          </w:p>
        </w:tc>
        <w:tc>
          <w:tcPr>
            <w:tcW w:w="1440" w:type="dxa"/>
            <w:tcBorders>
              <w:top w:val="single" w:color="auto" w:sz="4" w:space="0"/>
              <w:left w:val="single" w:color="auto" w:sz="4" w:space="0"/>
              <w:bottom w:val="single" w:color="auto" w:sz="4" w:space="0"/>
              <w:right w:val="single" w:color="auto" w:sz="4" w:space="0"/>
            </w:tcBorders>
            <w:vAlign w:val="center"/>
          </w:tcPr>
          <w:p>
            <w:pPr>
              <w:spacing w:line="360" w:lineRule="auto"/>
              <w:rPr>
                <w:sz w:val="24"/>
                <w:szCs w:val="24"/>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sz w:val="24"/>
                <w:szCs w:val="24"/>
              </w:rPr>
            </w:pPr>
          </w:p>
        </w:tc>
        <w:tc>
          <w:tcPr>
            <w:tcW w:w="1260" w:type="dxa"/>
            <w:tcBorders>
              <w:top w:val="single" w:color="auto" w:sz="4" w:space="0"/>
              <w:left w:val="single" w:color="auto" w:sz="4" w:space="0"/>
              <w:bottom w:val="single" w:color="auto" w:sz="4" w:space="0"/>
              <w:right w:val="single" w:color="auto" w:sz="4" w:space="0"/>
            </w:tcBorders>
            <w:vAlign w:val="center"/>
          </w:tcPr>
          <w:p>
            <w:pPr>
              <w:spacing w:line="360" w:lineRule="auto"/>
              <w:rPr>
                <w:sz w:val="24"/>
                <w:szCs w:val="24"/>
              </w:rPr>
            </w:pPr>
          </w:p>
        </w:tc>
        <w:tc>
          <w:tcPr>
            <w:tcW w:w="1440" w:type="dxa"/>
            <w:tcBorders>
              <w:top w:val="single" w:color="auto" w:sz="4" w:space="0"/>
              <w:left w:val="single" w:color="auto" w:sz="4" w:space="0"/>
              <w:bottom w:val="single" w:color="auto" w:sz="4" w:space="0"/>
              <w:right w:val="single" w:color="auto" w:sz="4" w:space="0"/>
            </w:tcBorders>
            <w:vAlign w:val="center"/>
          </w:tcPr>
          <w:p>
            <w:pPr>
              <w:spacing w:line="360" w:lineRule="auto"/>
              <w:rPr>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86" w:type="dxa"/>
            <w:tcBorders>
              <w:top w:val="single" w:color="auto" w:sz="4" w:space="0"/>
              <w:left w:val="single" w:color="auto" w:sz="4" w:space="0"/>
              <w:bottom w:val="single" w:color="auto" w:sz="4" w:space="0"/>
              <w:right w:val="single" w:color="auto" w:sz="4" w:space="0"/>
            </w:tcBorders>
            <w:vAlign w:val="center"/>
          </w:tcPr>
          <w:p>
            <w:pPr>
              <w:spacing w:line="360" w:lineRule="auto"/>
              <w:rPr>
                <w:sz w:val="24"/>
                <w:szCs w:val="24"/>
              </w:rPr>
            </w:pPr>
          </w:p>
        </w:tc>
        <w:tc>
          <w:tcPr>
            <w:tcW w:w="1374" w:type="dxa"/>
            <w:tcBorders>
              <w:top w:val="single" w:color="auto" w:sz="4" w:space="0"/>
              <w:left w:val="single" w:color="auto" w:sz="4" w:space="0"/>
              <w:bottom w:val="single" w:color="auto" w:sz="4" w:space="0"/>
              <w:right w:val="single" w:color="auto" w:sz="4" w:space="0"/>
            </w:tcBorders>
            <w:vAlign w:val="center"/>
          </w:tcPr>
          <w:p>
            <w:pPr>
              <w:spacing w:line="360" w:lineRule="auto"/>
              <w:rPr>
                <w:sz w:val="24"/>
                <w:szCs w:val="24"/>
              </w:rPr>
            </w:pPr>
          </w:p>
        </w:tc>
        <w:tc>
          <w:tcPr>
            <w:tcW w:w="1080" w:type="dxa"/>
            <w:tcBorders>
              <w:top w:val="single" w:color="auto" w:sz="4" w:space="0"/>
              <w:left w:val="single" w:color="auto" w:sz="4" w:space="0"/>
              <w:bottom w:val="single" w:color="auto" w:sz="4" w:space="0"/>
              <w:right w:val="single" w:color="auto" w:sz="4" w:space="0"/>
            </w:tcBorders>
            <w:vAlign w:val="center"/>
          </w:tcPr>
          <w:p>
            <w:pPr>
              <w:spacing w:line="360" w:lineRule="auto"/>
              <w:rPr>
                <w:sz w:val="24"/>
                <w:szCs w:val="24"/>
              </w:rPr>
            </w:pPr>
          </w:p>
        </w:tc>
        <w:tc>
          <w:tcPr>
            <w:tcW w:w="1440" w:type="dxa"/>
            <w:tcBorders>
              <w:top w:val="single" w:color="auto" w:sz="4" w:space="0"/>
              <w:left w:val="single" w:color="auto" w:sz="4" w:space="0"/>
              <w:bottom w:val="single" w:color="auto" w:sz="4" w:space="0"/>
              <w:right w:val="single" w:color="auto" w:sz="4" w:space="0"/>
            </w:tcBorders>
            <w:vAlign w:val="center"/>
          </w:tcPr>
          <w:p>
            <w:pPr>
              <w:spacing w:line="360" w:lineRule="auto"/>
              <w:rPr>
                <w:sz w:val="24"/>
                <w:szCs w:val="24"/>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sz w:val="24"/>
                <w:szCs w:val="24"/>
              </w:rPr>
            </w:pPr>
          </w:p>
        </w:tc>
        <w:tc>
          <w:tcPr>
            <w:tcW w:w="1260" w:type="dxa"/>
            <w:tcBorders>
              <w:top w:val="single" w:color="auto" w:sz="4" w:space="0"/>
              <w:left w:val="single" w:color="auto" w:sz="4" w:space="0"/>
              <w:bottom w:val="single" w:color="auto" w:sz="4" w:space="0"/>
              <w:right w:val="single" w:color="auto" w:sz="4" w:space="0"/>
            </w:tcBorders>
            <w:vAlign w:val="center"/>
          </w:tcPr>
          <w:p>
            <w:pPr>
              <w:spacing w:line="360" w:lineRule="auto"/>
              <w:rPr>
                <w:sz w:val="24"/>
                <w:szCs w:val="24"/>
              </w:rPr>
            </w:pPr>
          </w:p>
        </w:tc>
        <w:tc>
          <w:tcPr>
            <w:tcW w:w="1440" w:type="dxa"/>
            <w:tcBorders>
              <w:top w:val="single" w:color="auto" w:sz="4" w:space="0"/>
              <w:left w:val="single" w:color="auto" w:sz="4" w:space="0"/>
              <w:bottom w:val="single" w:color="auto" w:sz="4" w:space="0"/>
              <w:right w:val="single" w:color="auto" w:sz="4" w:space="0"/>
            </w:tcBorders>
            <w:vAlign w:val="center"/>
          </w:tcPr>
          <w:p>
            <w:pPr>
              <w:spacing w:line="360" w:lineRule="auto"/>
              <w:rPr>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786" w:type="dxa"/>
            <w:tcBorders>
              <w:top w:val="single" w:color="auto" w:sz="4" w:space="0"/>
              <w:left w:val="single" w:color="auto" w:sz="4" w:space="0"/>
              <w:bottom w:val="single" w:color="auto" w:sz="4" w:space="0"/>
              <w:right w:val="single" w:color="auto" w:sz="4" w:space="0"/>
            </w:tcBorders>
            <w:vAlign w:val="center"/>
          </w:tcPr>
          <w:p>
            <w:pPr>
              <w:spacing w:line="360" w:lineRule="auto"/>
              <w:rPr>
                <w:sz w:val="24"/>
                <w:szCs w:val="24"/>
              </w:rPr>
            </w:pPr>
          </w:p>
        </w:tc>
        <w:tc>
          <w:tcPr>
            <w:tcW w:w="1374" w:type="dxa"/>
            <w:tcBorders>
              <w:top w:val="single" w:color="auto" w:sz="4" w:space="0"/>
              <w:left w:val="single" w:color="auto" w:sz="4" w:space="0"/>
              <w:bottom w:val="single" w:color="auto" w:sz="4" w:space="0"/>
              <w:right w:val="single" w:color="auto" w:sz="4" w:space="0"/>
            </w:tcBorders>
            <w:vAlign w:val="center"/>
          </w:tcPr>
          <w:p>
            <w:pPr>
              <w:spacing w:line="360" w:lineRule="auto"/>
              <w:rPr>
                <w:sz w:val="24"/>
                <w:szCs w:val="24"/>
              </w:rPr>
            </w:pPr>
          </w:p>
        </w:tc>
        <w:tc>
          <w:tcPr>
            <w:tcW w:w="1080" w:type="dxa"/>
            <w:tcBorders>
              <w:top w:val="single" w:color="auto" w:sz="4" w:space="0"/>
              <w:left w:val="single" w:color="auto" w:sz="4" w:space="0"/>
              <w:bottom w:val="single" w:color="auto" w:sz="4" w:space="0"/>
              <w:right w:val="single" w:color="auto" w:sz="4" w:space="0"/>
            </w:tcBorders>
            <w:vAlign w:val="center"/>
          </w:tcPr>
          <w:p>
            <w:pPr>
              <w:spacing w:line="360" w:lineRule="auto"/>
              <w:rPr>
                <w:sz w:val="24"/>
                <w:szCs w:val="24"/>
              </w:rPr>
            </w:pPr>
          </w:p>
        </w:tc>
        <w:tc>
          <w:tcPr>
            <w:tcW w:w="1440" w:type="dxa"/>
            <w:tcBorders>
              <w:top w:val="single" w:color="auto" w:sz="4" w:space="0"/>
              <w:left w:val="single" w:color="auto" w:sz="4" w:space="0"/>
              <w:bottom w:val="single" w:color="auto" w:sz="4" w:space="0"/>
              <w:right w:val="single" w:color="auto" w:sz="4" w:space="0"/>
            </w:tcBorders>
            <w:vAlign w:val="center"/>
          </w:tcPr>
          <w:p>
            <w:pPr>
              <w:spacing w:line="360" w:lineRule="auto"/>
              <w:rPr>
                <w:sz w:val="24"/>
                <w:szCs w:val="24"/>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sz w:val="24"/>
                <w:szCs w:val="24"/>
              </w:rPr>
            </w:pPr>
          </w:p>
        </w:tc>
        <w:tc>
          <w:tcPr>
            <w:tcW w:w="1260" w:type="dxa"/>
            <w:tcBorders>
              <w:top w:val="single" w:color="auto" w:sz="4" w:space="0"/>
              <w:left w:val="single" w:color="auto" w:sz="4" w:space="0"/>
              <w:bottom w:val="single" w:color="auto" w:sz="4" w:space="0"/>
              <w:right w:val="single" w:color="auto" w:sz="4" w:space="0"/>
            </w:tcBorders>
            <w:vAlign w:val="center"/>
          </w:tcPr>
          <w:p>
            <w:pPr>
              <w:spacing w:line="360" w:lineRule="auto"/>
              <w:rPr>
                <w:sz w:val="24"/>
                <w:szCs w:val="24"/>
              </w:rPr>
            </w:pPr>
          </w:p>
        </w:tc>
        <w:tc>
          <w:tcPr>
            <w:tcW w:w="1440" w:type="dxa"/>
            <w:tcBorders>
              <w:top w:val="single" w:color="auto" w:sz="4" w:space="0"/>
              <w:left w:val="single" w:color="auto" w:sz="4" w:space="0"/>
              <w:bottom w:val="single" w:color="auto" w:sz="4" w:space="0"/>
              <w:right w:val="single" w:color="auto" w:sz="4" w:space="0"/>
            </w:tcBorders>
            <w:vAlign w:val="center"/>
          </w:tcPr>
          <w:p>
            <w:pPr>
              <w:spacing w:line="360" w:lineRule="auto"/>
              <w:rPr>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1" w:hRule="atLeast"/>
          <w:jc w:val="center"/>
        </w:trPr>
        <w:tc>
          <w:tcPr>
            <w:tcW w:w="786" w:type="dxa"/>
            <w:tcBorders>
              <w:top w:val="single" w:color="auto" w:sz="4" w:space="0"/>
              <w:left w:val="single" w:color="auto" w:sz="4" w:space="0"/>
              <w:bottom w:val="single" w:color="auto" w:sz="4" w:space="0"/>
              <w:right w:val="single" w:color="auto" w:sz="4" w:space="0"/>
            </w:tcBorders>
            <w:vAlign w:val="center"/>
          </w:tcPr>
          <w:p>
            <w:pPr>
              <w:spacing w:line="360" w:lineRule="auto"/>
              <w:rPr>
                <w:sz w:val="24"/>
                <w:szCs w:val="24"/>
              </w:rPr>
            </w:pPr>
          </w:p>
        </w:tc>
        <w:tc>
          <w:tcPr>
            <w:tcW w:w="1374" w:type="dxa"/>
            <w:tcBorders>
              <w:top w:val="single" w:color="auto" w:sz="4" w:space="0"/>
              <w:left w:val="single" w:color="auto" w:sz="4" w:space="0"/>
              <w:bottom w:val="single" w:color="auto" w:sz="4" w:space="0"/>
              <w:right w:val="single" w:color="auto" w:sz="4" w:space="0"/>
            </w:tcBorders>
            <w:vAlign w:val="center"/>
          </w:tcPr>
          <w:p>
            <w:pPr>
              <w:spacing w:line="360" w:lineRule="auto"/>
              <w:rPr>
                <w:sz w:val="24"/>
                <w:szCs w:val="24"/>
              </w:rPr>
            </w:pPr>
            <w:r>
              <w:rPr>
                <w:sz w:val="24"/>
                <w:szCs w:val="24"/>
              </w:rPr>
              <w:t>……</w:t>
            </w:r>
          </w:p>
        </w:tc>
        <w:tc>
          <w:tcPr>
            <w:tcW w:w="1080" w:type="dxa"/>
            <w:tcBorders>
              <w:top w:val="single" w:color="auto" w:sz="4" w:space="0"/>
              <w:left w:val="single" w:color="auto" w:sz="4" w:space="0"/>
              <w:bottom w:val="single" w:color="auto" w:sz="4" w:space="0"/>
              <w:right w:val="single" w:color="auto" w:sz="4" w:space="0"/>
            </w:tcBorders>
            <w:vAlign w:val="center"/>
          </w:tcPr>
          <w:p>
            <w:pPr>
              <w:spacing w:line="360" w:lineRule="auto"/>
              <w:rPr>
                <w:sz w:val="24"/>
                <w:szCs w:val="24"/>
              </w:rPr>
            </w:pPr>
          </w:p>
        </w:tc>
        <w:tc>
          <w:tcPr>
            <w:tcW w:w="1440" w:type="dxa"/>
            <w:tcBorders>
              <w:top w:val="single" w:color="auto" w:sz="4" w:space="0"/>
              <w:left w:val="single" w:color="auto" w:sz="4" w:space="0"/>
              <w:bottom w:val="single" w:color="auto" w:sz="4" w:space="0"/>
              <w:right w:val="single" w:color="auto" w:sz="4" w:space="0"/>
            </w:tcBorders>
            <w:vAlign w:val="center"/>
          </w:tcPr>
          <w:p>
            <w:pPr>
              <w:spacing w:line="360" w:lineRule="auto"/>
              <w:rPr>
                <w:sz w:val="24"/>
                <w:szCs w:val="24"/>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sz w:val="24"/>
                <w:szCs w:val="24"/>
              </w:rPr>
            </w:pPr>
          </w:p>
        </w:tc>
        <w:tc>
          <w:tcPr>
            <w:tcW w:w="1260" w:type="dxa"/>
            <w:tcBorders>
              <w:top w:val="single" w:color="auto" w:sz="4" w:space="0"/>
              <w:left w:val="single" w:color="auto" w:sz="4" w:space="0"/>
              <w:bottom w:val="single" w:color="auto" w:sz="4" w:space="0"/>
              <w:right w:val="single" w:color="auto" w:sz="4" w:space="0"/>
            </w:tcBorders>
            <w:vAlign w:val="center"/>
          </w:tcPr>
          <w:p>
            <w:pPr>
              <w:spacing w:line="360" w:lineRule="auto"/>
              <w:rPr>
                <w:sz w:val="24"/>
                <w:szCs w:val="24"/>
              </w:rPr>
            </w:pPr>
          </w:p>
        </w:tc>
        <w:tc>
          <w:tcPr>
            <w:tcW w:w="1440" w:type="dxa"/>
            <w:tcBorders>
              <w:top w:val="single" w:color="auto" w:sz="4" w:space="0"/>
              <w:left w:val="single" w:color="auto" w:sz="4" w:space="0"/>
              <w:bottom w:val="single" w:color="auto" w:sz="4" w:space="0"/>
              <w:right w:val="single" w:color="auto" w:sz="4" w:space="0"/>
            </w:tcBorders>
            <w:vAlign w:val="center"/>
          </w:tcPr>
          <w:p>
            <w:pPr>
              <w:spacing w:line="360" w:lineRule="auto"/>
              <w:rPr>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5" w:hRule="atLeast"/>
          <w:jc w:val="center"/>
        </w:trPr>
        <w:tc>
          <w:tcPr>
            <w:tcW w:w="786" w:type="dxa"/>
            <w:tcBorders>
              <w:top w:val="single" w:color="auto" w:sz="4" w:space="0"/>
              <w:left w:val="single" w:color="auto" w:sz="4" w:space="0"/>
              <w:bottom w:val="single" w:color="auto" w:sz="4" w:space="0"/>
              <w:right w:val="single" w:color="auto" w:sz="4" w:space="0"/>
            </w:tcBorders>
            <w:vAlign w:val="center"/>
          </w:tcPr>
          <w:p>
            <w:pPr>
              <w:spacing w:line="360" w:lineRule="auto"/>
              <w:rPr>
                <w:sz w:val="24"/>
                <w:szCs w:val="24"/>
              </w:rPr>
            </w:pPr>
          </w:p>
        </w:tc>
        <w:tc>
          <w:tcPr>
            <w:tcW w:w="1374" w:type="dxa"/>
            <w:tcBorders>
              <w:top w:val="single" w:color="auto" w:sz="4" w:space="0"/>
              <w:left w:val="single" w:color="auto" w:sz="4" w:space="0"/>
              <w:bottom w:val="single" w:color="auto" w:sz="4" w:space="0"/>
              <w:right w:val="single" w:color="auto" w:sz="4" w:space="0"/>
            </w:tcBorders>
            <w:vAlign w:val="center"/>
          </w:tcPr>
          <w:p>
            <w:pPr>
              <w:spacing w:line="360" w:lineRule="auto"/>
              <w:rPr>
                <w:sz w:val="24"/>
                <w:szCs w:val="24"/>
              </w:rPr>
            </w:pPr>
          </w:p>
        </w:tc>
        <w:tc>
          <w:tcPr>
            <w:tcW w:w="1080" w:type="dxa"/>
            <w:tcBorders>
              <w:top w:val="single" w:color="auto" w:sz="4" w:space="0"/>
              <w:left w:val="single" w:color="auto" w:sz="4" w:space="0"/>
              <w:bottom w:val="single" w:color="auto" w:sz="4" w:space="0"/>
              <w:right w:val="single" w:color="auto" w:sz="4" w:space="0"/>
            </w:tcBorders>
            <w:vAlign w:val="center"/>
          </w:tcPr>
          <w:p>
            <w:pPr>
              <w:spacing w:line="360" w:lineRule="auto"/>
              <w:rPr>
                <w:sz w:val="24"/>
                <w:szCs w:val="24"/>
              </w:rPr>
            </w:pPr>
          </w:p>
        </w:tc>
        <w:tc>
          <w:tcPr>
            <w:tcW w:w="1440" w:type="dxa"/>
            <w:tcBorders>
              <w:top w:val="single" w:color="auto" w:sz="4" w:space="0"/>
              <w:left w:val="single" w:color="auto" w:sz="4" w:space="0"/>
              <w:bottom w:val="single" w:color="auto" w:sz="4" w:space="0"/>
              <w:right w:val="single" w:color="auto" w:sz="4" w:space="0"/>
            </w:tcBorders>
            <w:vAlign w:val="center"/>
          </w:tcPr>
          <w:p>
            <w:pPr>
              <w:spacing w:line="360" w:lineRule="auto"/>
              <w:rPr>
                <w:sz w:val="24"/>
                <w:szCs w:val="24"/>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sz w:val="24"/>
                <w:szCs w:val="24"/>
              </w:rPr>
            </w:pPr>
          </w:p>
        </w:tc>
        <w:tc>
          <w:tcPr>
            <w:tcW w:w="1260" w:type="dxa"/>
            <w:tcBorders>
              <w:top w:val="single" w:color="auto" w:sz="4" w:space="0"/>
              <w:left w:val="single" w:color="auto" w:sz="4" w:space="0"/>
              <w:bottom w:val="single" w:color="auto" w:sz="4" w:space="0"/>
              <w:right w:val="single" w:color="auto" w:sz="4" w:space="0"/>
            </w:tcBorders>
            <w:vAlign w:val="center"/>
          </w:tcPr>
          <w:p>
            <w:pPr>
              <w:spacing w:line="360" w:lineRule="auto"/>
              <w:rPr>
                <w:sz w:val="24"/>
                <w:szCs w:val="24"/>
              </w:rPr>
            </w:pPr>
          </w:p>
        </w:tc>
        <w:tc>
          <w:tcPr>
            <w:tcW w:w="1440" w:type="dxa"/>
            <w:tcBorders>
              <w:top w:val="single" w:color="auto" w:sz="4" w:space="0"/>
              <w:left w:val="single" w:color="auto" w:sz="4" w:space="0"/>
              <w:bottom w:val="single" w:color="auto" w:sz="4" w:space="0"/>
              <w:right w:val="single" w:color="auto" w:sz="4" w:space="0"/>
            </w:tcBorders>
            <w:vAlign w:val="center"/>
          </w:tcPr>
          <w:p>
            <w:pPr>
              <w:spacing w:line="360" w:lineRule="auto"/>
              <w:rPr>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000" w:type="dxa"/>
            <w:gridSpan w:val="8"/>
            <w:tcBorders>
              <w:top w:val="single" w:color="auto" w:sz="4" w:space="0"/>
              <w:left w:val="single" w:color="auto" w:sz="4" w:space="0"/>
              <w:bottom w:val="single" w:color="auto" w:sz="4" w:space="0"/>
              <w:right w:val="single" w:color="auto" w:sz="4" w:space="0"/>
            </w:tcBorders>
            <w:vAlign w:val="center"/>
          </w:tcPr>
          <w:p>
            <w:pPr>
              <w:spacing w:line="360" w:lineRule="auto"/>
              <w:rPr>
                <w:sz w:val="24"/>
                <w:szCs w:val="24"/>
              </w:rPr>
            </w:pPr>
            <w:r>
              <w:rPr>
                <w:rFonts w:hint="eastAsia"/>
                <w:sz w:val="24"/>
                <w:szCs w:val="24"/>
              </w:rPr>
              <w:t>投标费用及利润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86" w:type="dxa"/>
            <w:tcBorders>
              <w:top w:val="single" w:color="auto" w:sz="4" w:space="0"/>
              <w:left w:val="single" w:color="auto" w:sz="4" w:space="0"/>
              <w:bottom w:val="single" w:color="auto" w:sz="4" w:space="0"/>
              <w:right w:val="single" w:color="auto" w:sz="4" w:space="0"/>
            </w:tcBorders>
            <w:vAlign w:val="center"/>
          </w:tcPr>
          <w:p>
            <w:pPr>
              <w:spacing w:line="360" w:lineRule="auto"/>
              <w:rPr>
                <w:sz w:val="24"/>
                <w:szCs w:val="24"/>
              </w:rPr>
            </w:pPr>
          </w:p>
        </w:tc>
        <w:tc>
          <w:tcPr>
            <w:tcW w:w="3894"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rPr>
                <w:sz w:val="24"/>
                <w:szCs w:val="24"/>
              </w:rPr>
            </w:pPr>
            <w:r>
              <w:rPr>
                <w:rFonts w:hint="eastAsia"/>
                <w:sz w:val="24"/>
                <w:szCs w:val="24"/>
              </w:rPr>
              <w:t>……</w:t>
            </w:r>
          </w:p>
        </w:tc>
        <w:tc>
          <w:tcPr>
            <w:tcW w:w="162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sz w:val="24"/>
                <w:szCs w:val="24"/>
              </w:rPr>
            </w:pPr>
          </w:p>
        </w:tc>
        <w:tc>
          <w:tcPr>
            <w:tcW w:w="1260" w:type="dxa"/>
            <w:tcBorders>
              <w:top w:val="single" w:color="auto" w:sz="4" w:space="0"/>
              <w:left w:val="single" w:color="auto" w:sz="4" w:space="0"/>
              <w:bottom w:val="single" w:color="auto" w:sz="4" w:space="0"/>
              <w:right w:val="single" w:color="auto" w:sz="4" w:space="0"/>
            </w:tcBorders>
            <w:vAlign w:val="center"/>
          </w:tcPr>
          <w:p>
            <w:pPr>
              <w:spacing w:line="360" w:lineRule="auto"/>
              <w:rPr>
                <w:sz w:val="24"/>
                <w:szCs w:val="24"/>
              </w:rPr>
            </w:pPr>
          </w:p>
        </w:tc>
        <w:tc>
          <w:tcPr>
            <w:tcW w:w="1440" w:type="dxa"/>
            <w:tcBorders>
              <w:top w:val="single" w:color="auto" w:sz="4" w:space="0"/>
              <w:left w:val="single" w:color="auto" w:sz="4" w:space="0"/>
              <w:bottom w:val="single" w:color="auto" w:sz="4" w:space="0"/>
              <w:right w:val="single" w:color="auto" w:sz="4" w:space="0"/>
            </w:tcBorders>
            <w:vAlign w:val="center"/>
          </w:tcPr>
          <w:p>
            <w:pPr>
              <w:spacing w:line="360" w:lineRule="auto"/>
              <w:rPr>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9" w:hRule="atLeast"/>
          <w:jc w:val="center"/>
        </w:trPr>
        <w:tc>
          <w:tcPr>
            <w:tcW w:w="786" w:type="dxa"/>
            <w:tcBorders>
              <w:top w:val="single" w:color="auto" w:sz="4" w:space="0"/>
              <w:left w:val="single" w:color="auto" w:sz="4" w:space="0"/>
              <w:bottom w:val="single" w:color="auto" w:sz="4" w:space="0"/>
              <w:right w:val="single" w:color="auto" w:sz="4" w:space="0"/>
            </w:tcBorders>
            <w:vAlign w:val="center"/>
          </w:tcPr>
          <w:p>
            <w:pPr>
              <w:spacing w:line="360" w:lineRule="auto"/>
              <w:rPr>
                <w:sz w:val="24"/>
                <w:szCs w:val="24"/>
              </w:rPr>
            </w:pPr>
          </w:p>
        </w:tc>
        <w:tc>
          <w:tcPr>
            <w:tcW w:w="3894"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rPr>
                <w:sz w:val="24"/>
                <w:szCs w:val="24"/>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sz w:val="24"/>
                <w:szCs w:val="24"/>
              </w:rPr>
            </w:pPr>
          </w:p>
        </w:tc>
        <w:tc>
          <w:tcPr>
            <w:tcW w:w="1260" w:type="dxa"/>
            <w:tcBorders>
              <w:top w:val="single" w:color="auto" w:sz="4" w:space="0"/>
              <w:left w:val="single" w:color="auto" w:sz="4" w:space="0"/>
              <w:bottom w:val="single" w:color="auto" w:sz="4" w:space="0"/>
              <w:right w:val="single" w:color="auto" w:sz="4" w:space="0"/>
            </w:tcBorders>
            <w:vAlign w:val="center"/>
          </w:tcPr>
          <w:p>
            <w:pPr>
              <w:spacing w:line="360" w:lineRule="auto"/>
              <w:rPr>
                <w:sz w:val="24"/>
                <w:szCs w:val="24"/>
              </w:rPr>
            </w:pPr>
          </w:p>
        </w:tc>
        <w:tc>
          <w:tcPr>
            <w:tcW w:w="1440" w:type="dxa"/>
            <w:tcBorders>
              <w:top w:val="single" w:color="auto" w:sz="4" w:space="0"/>
              <w:left w:val="single" w:color="auto" w:sz="4" w:space="0"/>
              <w:bottom w:val="single" w:color="auto" w:sz="4" w:space="0"/>
              <w:right w:val="single" w:color="auto" w:sz="4" w:space="0"/>
            </w:tcBorders>
            <w:vAlign w:val="center"/>
          </w:tcPr>
          <w:p>
            <w:pPr>
              <w:spacing w:line="360" w:lineRule="auto"/>
              <w:rPr>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2" w:hRule="atLeast"/>
          <w:jc w:val="center"/>
        </w:trPr>
        <w:tc>
          <w:tcPr>
            <w:tcW w:w="786" w:type="dxa"/>
            <w:tcBorders>
              <w:top w:val="single" w:color="auto" w:sz="4" w:space="0"/>
              <w:left w:val="single" w:color="auto" w:sz="4" w:space="0"/>
              <w:bottom w:val="single" w:color="auto" w:sz="4" w:space="0"/>
              <w:right w:val="single" w:color="auto" w:sz="4" w:space="0"/>
            </w:tcBorders>
            <w:vAlign w:val="center"/>
          </w:tcPr>
          <w:p>
            <w:pPr>
              <w:spacing w:line="360" w:lineRule="auto"/>
              <w:rPr>
                <w:sz w:val="24"/>
                <w:szCs w:val="24"/>
              </w:rPr>
            </w:pPr>
          </w:p>
        </w:tc>
        <w:tc>
          <w:tcPr>
            <w:tcW w:w="3894"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rPr>
                <w:sz w:val="24"/>
                <w:szCs w:val="24"/>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sz w:val="24"/>
                <w:szCs w:val="24"/>
              </w:rPr>
            </w:pPr>
          </w:p>
        </w:tc>
        <w:tc>
          <w:tcPr>
            <w:tcW w:w="1260" w:type="dxa"/>
            <w:tcBorders>
              <w:top w:val="single" w:color="auto" w:sz="4" w:space="0"/>
              <w:left w:val="single" w:color="auto" w:sz="4" w:space="0"/>
              <w:bottom w:val="single" w:color="auto" w:sz="4" w:space="0"/>
              <w:right w:val="single" w:color="auto" w:sz="4" w:space="0"/>
            </w:tcBorders>
            <w:vAlign w:val="center"/>
          </w:tcPr>
          <w:p>
            <w:pPr>
              <w:spacing w:line="360" w:lineRule="auto"/>
              <w:rPr>
                <w:sz w:val="24"/>
                <w:szCs w:val="24"/>
              </w:rPr>
            </w:pPr>
          </w:p>
        </w:tc>
        <w:tc>
          <w:tcPr>
            <w:tcW w:w="1440" w:type="dxa"/>
            <w:tcBorders>
              <w:top w:val="single" w:color="auto" w:sz="4" w:space="0"/>
              <w:left w:val="single" w:color="auto" w:sz="4" w:space="0"/>
              <w:bottom w:val="single" w:color="auto" w:sz="4" w:space="0"/>
              <w:right w:val="single" w:color="auto" w:sz="4" w:space="0"/>
            </w:tcBorders>
            <w:vAlign w:val="center"/>
          </w:tcPr>
          <w:p>
            <w:pPr>
              <w:spacing w:line="360" w:lineRule="auto"/>
              <w:rPr>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86" w:type="dxa"/>
            <w:tcBorders>
              <w:top w:val="single" w:color="auto" w:sz="4" w:space="0"/>
              <w:left w:val="single" w:color="auto" w:sz="4" w:space="0"/>
              <w:bottom w:val="single" w:color="auto" w:sz="4" w:space="0"/>
              <w:right w:val="single" w:color="auto" w:sz="4" w:space="0"/>
            </w:tcBorders>
            <w:vAlign w:val="center"/>
          </w:tcPr>
          <w:p>
            <w:pPr>
              <w:spacing w:line="360" w:lineRule="auto"/>
              <w:rPr>
                <w:sz w:val="24"/>
                <w:szCs w:val="24"/>
              </w:rPr>
            </w:pPr>
          </w:p>
        </w:tc>
        <w:tc>
          <w:tcPr>
            <w:tcW w:w="3902"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rPr>
                <w:sz w:val="24"/>
                <w:szCs w:val="24"/>
              </w:rPr>
            </w:pPr>
          </w:p>
        </w:tc>
        <w:tc>
          <w:tcPr>
            <w:tcW w:w="2872"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sz w:val="24"/>
                <w:szCs w:val="24"/>
              </w:rPr>
            </w:pPr>
          </w:p>
        </w:tc>
        <w:tc>
          <w:tcPr>
            <w:tcW w:w="1440" w:type="dxa"/>
            <w:tcBorders>
              <w:top w:val="single" w:color="auto" w:sz="4" w:space="0"/>
              <w:left w:val="single" w:color="auto" w:sz="4" w:space="0"/>
              <w:bottom w:val="single" w:color="auto" w:sz="4" w:space="0"/>
              <w:right w:val="single" w:color="auto" w:sz="4" w:space="0"/>
            </w:tcBorders>
            <w:vAlign w:val="center"/>
          </w:tcPr>
          <w:p>
            <w:pPr>
              <w:spacing w:line="360" w:lineRule="auto"/>
              <w:rPr>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86" w:type="dxa"/>
            <w:tcBorders>
              <w:top w:val="single" w:color="auto" w:sz="4" w:space="0"/>
              <w:left w:val="single" w:color="auto" w:sz="4" w:space="0"/>
              <w:bottom w:val="single" w:color="auto" w:sz="4" w:space="0"/>
              <w:right w:val="single" w:color="auto" w:sz="4" w:space="0"/>
            </w:tcBorders>
            <w:vAlign w:val="center"/>
          </w:tcPr>
          <w:p>
            <w:pPr>
              <w:spacing w:line="360" w:lineRule="auto"/>
              <w:rPr>
                <w:sz w:val="24"/>
                <w:szCs w:val="24"/>
              </w:rPr>
            </w:pPr>
          </w:p>
        </w:tc>
        <w:tc>
          <w:tcPr>
            <w:tcW w:w="3902"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rPr>
                <w:sz w:val="24"/>
                <w:szCs w:val="24"/>
              </w:rPr>
            </w:pPr>
          </w:p>
        </w:tc>
        <w:tc>
          <w:tcPr>
            <w:tcW w:w="2872"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sz w:val="24"/>
                <w:szCs w:val="24"/>
              </w:rPr>
            </w:pPr>
          </w:p>
        </w:tc>
        <w:tc>
          <w:tcPr>
            <w:tcW w:w="1440" w:type="dxa"/>
            <w:tcBorders>
              <w:top w:val="single" w:color="auto" w:sz="4" w:space="0"/>
              <w:left w:val="single" w:color="auto" w:sz="4" w:space="0"/>
              <w:bottom w:val="single" w:color="auto" w:sz="4" w:space="0"/>
              <w:right w:val="single" w:color="auto" w:sz="4" w:space="0"/>
            </w:tcBorders>
            <w:vAlign w:val="center"/>
          </w:tcPr>
          <w:p>
            <w:pPr>
              <w:spacing w:line="360" w:lineRule="auto"/>
              <w:rPr>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560" w:type="dxa"/>
            <w:gridSpan w:val="7"/>
            <w:tcBorders>
              <w:top w:val="single" w:color="auto" w:sz="4" w:space="0"/>
              <w:left w:val="single" w:color="auto" w:sz="4" w:space="0"/>
              <w:bottom w:val="single" w:color="auto" w:sz="4" w:space="0"/>
              <w:right w:val="single" w:color="auto" w:sz="4" w:space="0"/>
            </w:tcBorders>
            <w:vAlign w:val="center"/>
          </w:tcPr>
          <w:p>
            <w:pPr>
              <w:spacing w:line="360" w:lineRule="auto"/>
              <w:rPr>
                <w:sz w:val="24"/>
                <w:szCs w:val="24"/>
              </w:rPr>
            </w:pPr>
            <w:r>
              <w:rPr>
                <w:rFonts w:hint="eastAsia"/>
                <w:sz w:val="24"/>
                <w:szCs w:val="24"/>
              </w:rPr>
              <w:t>投 标 总</w:t>
            </w:r>
            <w:r>
              <w:rPr>
                <w:sz w:val="24"/>
                <w:szCs w:val="24"/>
              </w:rPr>
              <w:t xml:space="preserve">  </w:t>
            </w:r>
            <w:r>
              <w:rPr>
                <w:rFonts w:hint="eastAsia"/>
                <w:sz w:val="24"/>
                <w:szCs w:val="24"/>
              </w:rPr>
              <w:t>价</w:t>
            </w:r>
          </w:p>
        </w:tc>
        <w:tc>
          <w:tcPr>
            <w:tcW w:w="1440" w:type="dxa"/>
            <w:tcBorders>
              <w:top w:val="single" w:color="auto" w:sz="4" w:space="0"/>
              <w:left w:val="single" w:color="auto" w:sz="4" w:space="0"/>
              <w:bottom w:val="single" w:color="auto" w:sz="4" w:space="0"/>
              <w:right w:val="single" w:color="auto" w:sz="4" w:space="0"/>
            </w:tcBorders>
            <w:vAlign w:val="center"/>
          </w:tcPr>
          <w:p>
            <w:pPr>
              <w:spacing w:line="360" w:lineRule="auto"/>
              <w:rPr>
                <w:sz w:val="24"/>
                <w:szCs w:val="24"/>
              </w:rPr>
            </w:pPr>
          </w:p>
        </w:tc>
      </w:tr>
    </w:tbl>
    <w:p>
      <w:pPr>
        <w:snapToGrid w:val="0"/>
        <w:spacing w:line="360" w:lineRule="auto"/>
        <w:ind w:firstLine="280" w:firstLineChars="100"/>
        <w:rPr>
          <w:rFonts w:ascii="仿宋" w:hAnsi="仿宋" w:eastAsia="仿宋" w:cs="Arial"/>
          <w:color w:val="000000"/>
          <w:sz w:val="28"/>
          <w:szCs w:val="28"/>
        </w:rPr>
      </w:pPr>
      <w:r>
        <w:rPr>
          <w:rFonts w:hint="eastAsia" w:ascii="仿宋" w:hAnsi="仿宋" w:eastAsia="仿宋" w:cs="Arial"/>
          <w:color w:val="000000"/>
          <w:sz w:val="28"/>
          <w:szCs w:val="28"/>
        </w:rPr>
        <w:t>授权代表签名：</w:t>
      </w:r>
      <w:r>
        <w:rPr>
          <w:rFonts w:ascii="仿宋" w:hAnsi="仿宋" w:eastAsia="仿宋" w:cs="Arial"/>
          <w:color w:val="000000"/>
          <w:sz w:val="28"/>
          <w:szCs w:val="28"/>
        </w:rPr>
        <w:t xml:space="preserve">          </w:t>
      </w:r>
    </w:p>
    <w:p>
      <w:pPr>
        <w:snapToGrid w:val="0"/>
        <w:spacing w:line="500" w:lineRule="atLeast"/>
        <w:ind w:firstLine="280" w:firstLineChars="100"/>
        <w:rPr>
          <w:rFonts w:ascii="宋体"/>
          <w:sz w:val="22"/>
        </w:rPr>
      </w:pPr>
      <w:r>
        <w:rPr>
          <w:rFonts w:hint="eastAsia" w:ascii="仿宋" w:hAnsi="仿宋" w:eastAsia="仿宋" w:cs="Arial"/>
          <w:color w:val="000000"/>
          <w:sz w:val="28"/>
          <w:szCs w:val="28"/>
        </w:rPr>
        <w:t>投标人盖章：</w:t>
      </w:r>
      <w:r>
        <w:rPr>
          <w:rFonts w:ascii="仿宋" w:hAnsi="仿宋" w:eastAsia="仿宋" w:cs="Arial"/>
          <w:color w:val="000000"/>
          <w:sz w:val="28"/>
          <w:szCs w:val="28"/>
        </w:rPr>
        <w:t xml:space="preserve">                          </w:t>
      </w:r>
      <w:r>
        <w:rPr>
          <w:rFonts w:hint="eastAsia" w:ascii="仿宋" w:hAnsi="仿宋" w:eastAsia="仿宋" w:cs="Arial"/>
          <w:color w:val="000000"/>
          <w:sz w:val="28"/>
          <w:szCs w:val="28"/>
        </w:rPr>
        <w:t>日</w:t>
      </w:r>
      <w:r>
        <w:rPr>
          <w:rFonts w:ascii="仿宋" w:hAnsi="仿宋" w:eastAsia="仿宋" w:cs="Arial"/>
          <w:color w:val="000000"/>
          <w:sz w:val="28"/>
          <w:szCs w:val="28"/>
        </w:rPr>
        <w:t xml:space="preserve">  </w:t>
      </w:r>
      <w:r>
        <w:rPr>
          <w:rFonts w:hint="eastAsia" w:ascii="仿宋" w:hAnsi="仿宋" w:eastAsia="仿宋" w:cs="Arial"/>
          <w:color w:val="000000"/>
          <w:sz w:val="28"/>
          <w:szCs w:val="28"/>
        </w:rPr>
        <w:t>期：</w:t>
      </w:r>
    </w:p>
    <w:p>
      <w:pPr>
        <w:snapToGrid w:val="0"/>
        <w:spacing w:line="500" w:lineRule="atLeast"/>
        <w:ind w:firstLine="220" w:firstLineChars="100"/>
        <w:rPr>
          <w:rFonts w:ascii="宋体"/>
          <w:sz w:val="22"/>
        </w:rPr>
      </w:pPr>
      <w:r>
        <w:rPr>
          <w:rFonts w:hint="eastAsia" w:ascii="宋体"/>
          <w:sz w:val="22"/>
        </w:rPr>
        <w:t>注：</w:t>
      </w:r>
      <w:r>
        <w:rPr>
          <w:rFonts w:ascii="宋体"/>
          <w:sz w:val="22"/>
        </w:rPr>
        <w:t>1、</w:t>
      </w:r>
      <w:r>
        <w:rPr>
          <w:rFonts w:hint="eastAsia" w:ascii="宋体"/>
          <w:sz w:val="22"/>
        </w:rPr>
        <w:t>上表中的总计</w:t>
      </w:r>
      <w:r>
        <w:rPr>
          <w:rFonts w:ascii="宋体"/>
          <w:sz w:val="22"/>
        </w:rPr>
        <w:t>报价应与开标一览表中投标</w:t>
      </w:r>
      <w:r>
        <w:rPr>
          <w:rFonts w:hint="eastAsia" w:ascii="宋体"/>
          <w:sz w:val="22"/>
        </w:rPr>
        <w:t>报</w:t>
      </w:r>
      <w:r>
        <w:rPr>
          <w:rFonts w:ascii="宋体"/>
          <w:sz w:val="22"/>
        </w:rPr>
        <w:t>价相一致。</w:t>
      </w:r>
    </w:p>
    <w:p>
      <w:pPr>
        <w:snapToGrid w:val="0"/>
        <w:spacing w:line="500" w:lineRule="atLeast"/>
        <w:ind w:firstLine="660" w:firstLineChars="300"/>
        <w:rPr>
          <w:rFonts w:ascii="宋体"/>
          <w:sz w:val="22"/>
        </w:rPr>
      </w:pPr>
      <w:r>
        <w:rPr>
          <w:rFonts w:hint="eastAsia" w:ascii="宋体"/>
          <w:sz w:val="22"/>
        </w:rPr>
        <w:t>2</w:t>
      </w:r>
      <w:r>
        <w:rPr>
          <w:rFonts w:ascii="宋体"/>
          <w:sz w:val="22"/>
        </w:rPr>
        <w:t>、本表所列费用为本项目的全部费用，未列费用均为综合考虑。</w:t>
      </w:r>
    </w:p>
    <w:p>
      <w:pPr>
        <w:snapToGrid w:val="0"/>
        <w:spacing w:line="500" w:lineRule="atLeast"/>
        <w:ind w:firstLine="660" w:firstLineChars="300"/>
        <w:rPr>
          <w:rFonts w:ascii="宋体"/>
          <w:sz w:val="22"/>
        </w:rPr>
      </w:pPr>
      <w:r>
        <w:rPr>
          <w:rFonts w:hint="eastAsia" w:ascii="宋体"/>
          <w:sz w:val="22"/>
        </w:rPr>
        <w:t>3、以上格式可改动，投标供应商可根据本表结合实际自行扩充。</w:t>
      </w:r>
    </w:p>
    <w:p>
      <w:pPr>
        <w:snapToGrid w:val="0"/>
        <w:spacing w:line="500" w:lineRule="atLeast"/>
        <w:ind w:firstLine="660" w:firstLineChars="300"/>
        <w:rPr>
          <w:rFonts w:ascii="宋体"/>
          <w:sz w:val="22"/>
        </w:rPr>
      </w:pPr>
      <w:r>
        <w:rPr>
          <w:rFonts w:hint="eastAsia" w:ascii="宋体"/>
          <w:sz w:val="22"/>
        </w:rPr>
        <w:t>4、根据《中华人民共和国政府采购法实施条例》第四十三条规定，在中标或者成交公告的内容中增加本表，请各供应商认真填写，确保相关数据的真实性、完整性和合理性。</w:t>
      </w:r>
    </w:p>
    <w:p>
      <w:pPr>
        <w:rPr>
          <w:rFonts w:ascii="宋体"/>
          <w:sz w:val="36"/>
          <w:szCs w:val="36"/>
          <w:lang w:val="zh-CN"/>
        </w:rPr>
      </w:pPr>
      <w:r>
        <w:rPr>
          <w:rFonts w:hint="eastAsia" w:ascii="宋体"/>
          <w:sz w:val="36"/>
          <w:szCs w:val="36"/>
          <w:lang w:val="zh-CN"/>
        </w:rPr>
        <w:br w:type="page"/>
      </w:r>
    </w:p>
    <w:p>
      <w:pPr>
        <w:snapToGrid w:val="0"/>
        <w:spacing w:line="500" w:lineRule="atLeast"/>
        <w:jc w:val="center"/>
        <w:rPr>
          <w:rFonts w:ascii="宋体"/>
          <w:sz w:val="36"/>
          <w:szCs w:val="36"/>
          <w:lang w:val="zh-CN"/>
        </w:rPr>
      </w:pPr>
      <w:r>
        <w:rPr>
          <w:rFonts w:hint="eastAsia" w:ascii="宋体"/>
          <w:sz w:val="36"/>
          <w:szCs w:val="36"/>
          <w:lang w:val="zh-CN"/>
        </w:rPr>
        <w:t>三、商务技术文件格式</w:t>
      </w:r>
    </w:p>
    <w:p>
      <w:pPr>
        <w:snapToGrid w:val="0"/>
        <w:spacing w:line="500" w:lineRule="atLeast"/>
        <w:rPr>
          <w:rFonts w:ascii="宋体"/>
          <w:sz w:val="30"/>
          <w:szCs w:val="30"/>
        </w:rPr>
      </w:pPr>
      <w:r>
        <w:rPr>
          <w:rFonts w:hint="eastAsia" w:ascii="宋体" w:hAnsi="Courier New" w:cs="Arial"/>
          <w:sz w:val="22"/>
        </w:rPr>
        <w:t>附件八</w:t>
      </w:r>
    </w:p>
    <w:p>
      <w:pPr>
        <w:autoSpaceDE w:val="0"/>
        <w:autoSpaceDN w:val="0"/>
        <w:adjustRightInd w:val="0"/>
        <w:spacing w:line="460" w:lineRule="atLeast"/>
        <w:jc w:val="center"/>
        <w:rPr>
          <w:rFonts w:ascii="宋体"/>
          <w:sz w:val="36"/>
          <w:lang w:val="zh-CN"/>
        </w:rPr>
      </w:pPr>
      <w:r>
        <w:rPr>
          <w:rFonts w:hint="eastAsia" w:ascii="宋体"/>
          <w:sz w:val="36"/>
          <w:lang w:val="zh-CN"/>
        </w:rPr>
        <w:t>投</w:t>
      </w:r>
      <w:r>
        <w:rPr>
          <w:rFonts w:ascii="宋体"/>
          <w:sz w:val="36"/>
          <w:lang w:val="zh-CN"/>
        </w:rPr>
        <w:t xml:space="preserve">  </w:t>
      </w:r>
      <w:r>
        <w:rPr>
          <w:rFonts w:hint="eastAsia" w:ascii="宋体"/>
          <w:sz w:val="36"/>
          <w:lang w:val="zh-CN"/>
        </w:rPr>
        <w:t>标</w:t>
      </w:r>
      <w:r>
        <w:rPr>
          <w:rFonts w:ascii="宋体"/>
          <w:sz w:val="36"/>
          <w:lang w:val="zh-CN"/>
        </w:rPr>
        <w:t xml:space="preserve">  </w:t>
      </w:r>
      <w:r>
        <w:rPr>
          <w:rFonts w:hint="eastAsia" w:ascii="宋体"/>
          <w:sz w:val="36"/>
          <w:lang w:val="zh-CN"/>
        </w:rPr>
        <w:t>函</w:t>
      </w:r>
    </w:p>
    <w:p>
      <w:pPr>
        <w:snapToGrid w:val="0"/>
        <w:spacing w:line="360" w:lineRule="auto"/>
        <w:rPr>
          <w:rFonts w:ascii="宋体"/>
          <w:sz w:val="22"/>
        </w:rPr>
      </w:pPr>
      <w:r>
        <w:rPr>
          <w:rFonts w:hint="eastAsia" w:ascii="宋体"/>
          <w:sz w:val="22"/>
        </w:rPr>
        <w:t>致：</w:t>
      </w:r>
      <w:r>
        <w:rPr>
          <w:rFonts w:ascii="宋体"/>
          <w:sz w:val="22"/>
        </w:rPr>
        <w:t>_______     __</w:t>
      </w:r>
      <w:r>
        <w:rPr>
          <w:rFonts w:hint="eastAsia" w:ascii="宋体"/>
          <w:sz w:val="22"/>
        </w:rPr>
        <w:t>（招标采购单位名称）：</w:t>
      </w:r>
    </w:p>
    <w:p>
      <w:pPr>
        <w:snapToGrid w:val="0"/>
        <w:spacing w:line="360" w:lineRule="auto"/>
        <w:ind w:firstLine="480"/>
        <w:rPr>
          <w:rFonts w:ascii="宋体"/>
          <w:sz w:val="22"/>
        </w:rPr>
      </w:pPr>
      <w:r>
        <w:rPr>
          <w:rFonts w:hint="eastAsia" w:ascii="宋体"/>
          <w:sz w:val="22"/>
        </w:rPr>
        <w:t>根据贵方为</w:t>
      </w:r>
      <w:r>
        <w:rPr>
          <w:rFonts w:ascii="宋体"/>
          <w:sz w:val="22"/>
        </w:rPr>
        <w:t xml:space="preserve">                             </w:t>
      </w:r>
      <w:r>
        <w:rPr>
          <w:rFonts w:hint="eastAsia" w:ascii="宋体"/>
          <w:sz w:val="22"/>
        </w:rPr>
        <w:t>项目的招标公告</w:t>
      </w:r>
      <w:r>
        <w:rPr>
          <w:rFonts w:ascii="宋体"/>
          <w:sz w:val="22"/>
        </w:rPr>
        <w:t>/</w:t>
      </w:r>
      <w:r>
        <w:rPr>
          <w:rFonts w:hint="eastAsia" w:ascii="宋体"/>
          <w:sz w:val="22"/>
        </w:rPr>
        <w:t>投标邀请书</w:t>
      </w:r>
    </w:p>
    <w:p>
      <w:pPr>
        <w:snapToGrid w:val="0"/>
        <w:spacing w:line="360" w:lineRule="auto"/>
        <w:rPr>
          <w:rFonts w:ascii="宋体"/>
          <w:sz w:val="22"/>
        </w:rPr>
      </w:pPr>
      <w:r>
        <w:rPr>
          <w:rFonts w:hint="eastAsia" w:ascii="宋体"/>
          <w:sz w:val="22"/>
        </w:rPr>
        <w:t>（项目编号：</w:t>
      </w:r>
      <w:r>
        <w:rPr>
          <w:rFonts w:ascii="宋体"/>
          <w:sz w:val="22"/>
        </w:rPr>
        <w:t>_____     __</w:t>
      </w:r>
      <w:r>
        <w:rPr>
          <w:rFonts w:hint="eastAsia" w:ascii="宋体"/>
          <w:sz w:val="22"/>
        </w:rPr>
        <w:t>），签字代表</w:t>
      </w:r>
      <w:r>
        <w:rPr>
          <w:rFonts w:ascii="宋体"/>
          <w:sz w:val="22"/>
        </w:rPr>
        <w:t xml:space="preserve">_______     </w:t>
      </w:r>
      <w:r>
        <w:rPr>
          <w:rFonts w:hint="eastAsia" w:ascii="宋体"/>
          <w:sz w:val="22"/>
        </w:rPr>
        <w:t>（全名）经正式授权并代表投标人</w:t>
      </w:r>
      <w:r>
        <w:rPr>
          <w:rFonts w:ascii="宋体"/>
          <w:sz w:val="22"/>
        </w:rPr>
        <w:t>_______                    __</w:t>
      </w:r>
      <w:r>
        <w:rPr>
          <w:rFonts w:hint="eastAsia" w:ascii="宋体"/>
          <w:sz w:val="22"/>
        </w:rPr>
        <w:t>（投标人名称）提交资信</w:t>
      </w:r>
      <w:r>
        <w:rPr>
          <w:rFonts w:ascii="宋体"/>
          <w:sz w:val="22"/>
        </w:rPr>
        <w:t>/</w:t>
      </w:r>
      <w:r>
        <w:rPr>
          <w:rFonts w:hint="eastAsia" w:ascii="宋体"/>
          <w:sz w:val="22"/>
        </w:rPr>
        <w:t>商务文件、技术文件、报价文件正本各一份、副本</w:t>
      </w:r>
      <w:r>
        <w:rPr>
          <w:rFonts w:ascii="宋体"/>
          <w:sz w:val="22"/>
        </w:rPr>
        <w:t xml:space="preserve">      </w:t>
      </w:r>
      <w:r>
        <w:rPr>
          <w:rFonts w:hint="eastAsia" w:ascii="宋体"/>
          <w:sz w:val="22"/>
        </w:rPr>
        <w:t>份。</w:t>
      </w:r>
    </w:p>
    <w:p>
      <w:pPr>
        <w:snapToGrid w:val="0"/>
        <w:spacing w:line="360" w:lineRule="auto"/>
        <w:ind w:firstLine="440" w:firstLineChars="200"/>
        <w:rPr>
          <w:rFonts w:ascii="宋体"/>
          <w:sz w:val="22"/>
        </w:rPr>
      </w:pPr>
      <w:r>
        <w:rPr>
          <w:rFonts w:hint="eastAsia" w:ascii="宋体"/>
          <w:sz w:val="22"/>
        </w:rPr>
        <w:t>据此函，签字代表宣布同意如下：</w:t>
      </w:r>
    </w:p>
    <w:p>
      <w:pPr>
        <w:snapToGrid w:val="0"/>
        <w:spacing w:line="360" w:lineRule="auto"/>
        <w:ind w:firstLine="440" w:firstLineChars="200"/>
        <w:rPr>
          <w:rFonts w:ascii="宋体"/>
          <w:sz w:val="22"/>
        </w:rPr>
      </w:pPr>
      <w:r>
        <w:rPr>
          <w:rFonts w:ascii="宋体"/>
          <w:sz w:val="22"/>
        </w:rPr>
        <w:t>1</w:t>
      </w:r>
      <w:r>
        <w:rPr>
          <w:rFonts w:hint="eastAsia" w:ascii="宋体"/>
          <w:sz w:val="22"/>
        </w:rPr>
        <w:t>.投标人已详细审查全部“招标文件”，包括修改文件（如有的话）以及全部参考资料和有关附件，已经了解我方对于招标文件、采购过程、采购结果有依法进行询问、质疑、投诉的权利及相关渠道和要求。</w:t>
      </w:r>
    </w:p>
    <w:p>
      <w:pPr>
        <w:snapToGrid w:val="0"/>
        <w:spacing w:line="360" w:lineRule="auto"/>
        <w:ind w:firstLine="440" w:firstLineChars="200"/>
        <w:rPr>
          <w:rFonts w:ascii="宋体"/>
          <w:sz w:val="22"/>
        </w:rPr>
      </w:pPr>
      <w:r>
        <w:rPr>
          <w:rFonts w:ascii="宋体"/>
          <w:sz w:val="22"/>
        </w:rPr>
        <w:t>2</w:t>
      </w:r>
      <w:r>
        <w:rPr>
          <w:rFonts w:hint="eastAsia" w:ascii="宋体"/>
          <w:sz w:val="22"/>
        </w:rPr>
        <w:t>.投标人在投标之前已经与贵方进行了充分的沟通，完全理解并接受招标文件的各项规定和要求，对招标文件的合理性、合法性不再有异议。</w:t>
      </w:r>
    </w:p>
    <w:p>
      <w:pPr>
        <w:snapToGrid w:val="0"/>
        <w:spacing w:line="360" w:lineRule="auto"/>
        <w:ind w:firstLine="440" w:firstLineChars="200"/>
        <w:rPr>
          <w:rFonts w:ascii="宋体"/>
          <w:sz w:val="22"/>
        </w:rPr>
      </w:pPr>
      <w:r>
        <w:rPr>
          <w:rFonts w:ascii="宋体"/>
          <w:sz w:val="22"/>
        </w:rPr>
        <w:t>3</w:t>
      </w:r>
      <w:r>
        <w:rPr>
          <w:rFonts w:hint="eastAsia" w:ascii="宋体"/>
          <w:sz w:val="22"/>
        </w:rPr>
        <w:t>.本投标有效期自开标日起</w:t>
      </w:r>
      <w:r>
        <w:rPr>
          <w:rFonts w:ascii="宋体"/>
          <w:sz w:val="22"/>
        </w:rPr>
        <w:t xml:space="preserve"> ______</w:t>
      </w:r>
      <w:r>
        <w:rPr>
          <w:rFonts w:hint="eastAsia" w:ascii="宋体"/>
          <w:sz w:val="22"/>
        </w:rPr>
        <w:t>个日。</w:t>
      </w:r>
    </w:p>
    <w:p>
      <w:pPr>
        <w:snapToGrid w:val="0"/>
        <w:spacing w:line="360" w:lineRule="auto"/>
        <w:ind w:firstLine="440" w:firstLineChars="200"/>
        <w:rPr>
          <w:rFonts w:ascii="宋体"/>
          <w:sz w:val="22"/>
        </w:rPr>
      </w:pPr>
      <w:r>
        <w:rPr>
          <w:rFonts w:ascii="宋体"/>
          <w:sz w:val="22"/>
        </w:rPr>
        <w:t>4</w:t>
      </w:r>
      <w:r>
        <w:rPr>
          <w:rFonts w:hint="eastAsia" w:ascii="宋体"/>
          <w:sz w:val="22"/>
        </w:rPr>
        <w:t>.如中标，本投标文件至本项目合同履行完毕止均保持有效，本投标人将按“招标文件”及政府采购法律、法规的规定履行合同责任和义务。</w:t>
      </w:r>
    </w:p>
    <w:p>
      <w:pPr>
        <w:snapToGrid w:val="0"/>
        <w:spacing w:line="360" w:lineRule="auto"/>
        <w:ind w:firstLine="440" w:firstLineChars="200"/>
        <w:rPr>
          <w:rFonts w:ascii="宋体"/>
          <w:sz w:val="22"/>
        </w:rPr>
      </w:pPr>
      <w:r>
        <w:rPr>
          <w:rFonts w:ascii="宋体"/>
          <w:sz w:val="22"/>
        </w:rPr>
        <w:t>5</w:t>
      </w:r>
      <w:r>
        <w:rPr>
          <w:rFonts w:hint="eastAsia" w:ascii="宋体"/>
          <w:sz w:val="22"/>
        </w:rPr>
        <w:t>.投标人同意按照贵方要求提供与投标有关的一切数据或资料。</w:t>
      </w:r>
    </w:p>
    <w:p>
      <w:pPr>
        <w:snapToGrid w:val="0"/>
        <w:spacing w:line="360" w:lineRule="auto"/>
        <w:ind w:firstLine="440" w:firstLineChars="200"/>
        <w:rPr>
          <w:rFonts w:ascii="宋体"/>
          <w:sz w:val="22"/>
        </w:rPr>
      </w:pPr>
      <w:r>
        <w:rPr>
          <w:rFonts w:ascii="宋体"/>
          <w:sz w:val="22"/>
        </w:rPr>
        <w:t>6</w:t>
      </w:r>
      <w:r>
        <w:rPr>
          <w:rFonts w:hint="eastAsia" w:ascii="宋体"/>
          <w:sz w:val="22"/>
        </w:rPr>
        <w:t>.与本投标有关的一切正式往来信函请寄：</w:t>
      </w:r>
    </w:p>
    <w:p>
      <w:pPr>
        <w:snapToGrid w:val="0"/>
        <w:spacing w:line="360" w:lineRule="auto"/>
        <w:rPr>
          <w:rFonts w:ascii="宋体"/>
          <w:sz w:val="22"/>
        </w:rPr>
      </w:pPr>
      <w:r>
        <w:rPr>
          <w:rFonts w:hint="eastAsia" w:ascii="宋体"/>
          <w:sz w:val="22"/>
        </w:rPr>
        <w:t>地址：</w:t>
      </w:r>
      <w:r>
        <w:rPr>
          <w:rFonts w:ascii="宋体"/>
          <w:sz w:val="22"/>
        </w:rPr>
        <w:t>__________        _____</w:t>
      </w:r>
      <w:r>
        <w:rPr>
          <w:rFonts w:hint="eastAsia" w:ascii="宋体"/>
          <w:sz w:val="22"/>
        </w:rPr>
        <w:t>邮编：</w:t>
      </w:r>
      <w:r>
        <w:rPr>
          <w:rFonts w:ascii="宋体"/>
          <w:sz w:val="22"/>
        </w:rPr>
        <w:t xml:space="preserve">__________   </w:t>
      </w:r>
      <w:r>
        <w:rPr>
          <w:rFonts w:hint="eastAsia" w:ascii="宋体"/>
          <w:sz w:val="22"/>
        </w:rPr>
        <w:t>电话：</w:t>
      </w:r>
      <w:r>
        <w:rPr>
          <w:rFonts w:ascii="宋体"/>
          <w:sz w:val="22"/>
        </w:rPr>
        <w:t>______________</w:t>
      </w:r>
    </w:p>
    <w:p>
      <w:pPr>
        <w:snapToGrid w:val="0"/>
        <w:spacing w:line="360" w:lineRule="auto"/>
        <w:rPr>
          <w:rFonts w:ascii="宋体"/>
          <w:sz w:val="22"/>
        </w:rPr>
      </w:pPr>
      <w:r>
        <w:rPr>
          <w:rFonts w:hint="eastAsia" w:ascii="宋体"/>
          <w:sz w:val="22"/>
        </w:rPr>
        <w:t>传真：</w:t>
      </w:r>
      <w:r>
        <w:rPr>
          <w:rFonts w:ascii="宋体"/>
          <w:sz w:val="22"/>
        </w:rPr>
        <w:t>______________</w:t>
      </w:r>
      <w:r>
        <w:rPr>
          <w:rFonts w:hint="eastAsia" w:ascii="宋体"/>
          <w:sz w:val="22"/>
        </w:rPr>
        <w:t>投标人代表姓名</w:t>
      </w:r>
      <w:r>
        <w:rPr>
          <w:rFonts w:ascii="宋体"/>
          <w:sz w:val="22"/>
        </w:rPr>
        <w:t xml:space="preserve"> ___________  </w:t>
      </w:r>
      <w:r>
        <w:rPr>
          <w:rFonts w:hint="eastAsia" w:ascii="宋体"/>
          <w:sz w:val="22"/>
        </w:rPr>
        <w:t>职务：</w:t>
      </w:r>
      <w:r>
        <w:rPr>
          <w:rFonts w:ascii="宋体"/>
          <w:sz w:val="22"/>
        </w:rPr>
        <w:t>______ _______</w:t>
      </w:r>
    </w:p>
    <w:p>
      <w:pPr>
        <w:snapToGrid w:val="0"/>
        <w:spacing w:line="360" w:lineRule="auto"/>
        <w:rPr>
          <w:rFonts w:ascii="宋体"/>
          <w:sz w:val="22"/>
        </w:rPr>
      </w:pPr>
      <w:r>
        <w:rPr>
          <w:rFonts w:hint="eastAsia" w:ascii="宋体"/>
          <w:sz w:val="22"/>
        </w:rPr>
        <w:t>投标人名称</w:t>
      </w:r>
      <w:r>
        <w:rPr>
          <w:rFonts w:ascii="宋体"/>
          <w:sz w:val="22"/>
        </w:rPr>
        <w:t>(</w:t>
      </w:r>
      <w:r>
        <w:rPr>
          <w:rFonts w:hint="eastAsia" w:ascii="宋体"/>
          <w:sz w:val="22"/>
        </w:rPr>
        <w:t>公章</w:t>
      </w:r>
      <w:r>
        <w:rPr>
          <w:rFonts w:ascii="宋体"/>
          <w:sz w:val="22"/>
        </w:rPr>
        <w:t>):___________________</w:t>
      </w:r>
    </w:p>
    <w:p>
      <w:pPr>
        <w:snapToGrid w:val="0"/>
        <w:spacing w:line="360" w:lineRule="auto"/>
        <w:rPr>
          <w:rFonts w:ascii="宋体"/>
          <w:sz w:val="22"/>
        </w:rPr>
      </w:pPr>
      <w:r>
        <w:rPr>
          <w:rFonts w:hint="eastAsia" w:ascii="宋体"/>
          <w:sz w:val="22"/>
        </w:rPr>
        <w:t>开户银行：</w:t>
      </w:r>
      <w:r>
        <w:rPr>
          <w:rFonts w:ascii="宋体"/>
          <w:sz w:val="22"/>
        </w:rPr>
        <w:t xml:space="preserve">                         </w:t>
      </w:r>
      <w:r>
        <w:rPr>
          <w:rFonts w:hint="eastAsia" w:ascii="宋体"/>
          <w:sz w:val="22"/>
        </w:rPr>
        <w:t>银行帐号：</w:t>
      </w:r>
      <w:r>
        <w:rPr>
          <w:rFonts w:ascii="宋体"/>
          <w:sz w:val="22"/>
        </w:rPr>
        <w:t xml:space="preserve">                     </w:t>
      </w:r>
    </w:p>
    <w:p>
      <w:pPr>
        <w:snapToGrid w:val="0"/>
        <w:spacing w:line="360" w:lineRule="auto"/>
        <w:jc w:val="center"/>
        <w:rPr>
          <w:rFonts w:ascii="宋体"/>
          <w:sz w:val="22"/>
        </w:rPr>
      </w:pPr>
      <w:r>
        <w:rPr>
          <w:rFonts w:hint="eastAsia" w:ascii="宋体"/>
          <w:sz w:val="22"/>
        </w:rPr>
        <w:t>授权代表签字</w:t>
      </w:r>
      <w:r>
        <w:rPr>
          <w:rFonts w:ascii="宋体"/>
          <w:sz w:val="22"/>
        </w:rPr>
        <w:t xml:space="preserve">:___________                      </w:t>
      </w:r>
      <w:r>
        <w:rPr>
          <w:rFonts w:hint="eastAsia" w:ascii="宋体"/>
          <w:sz w:val="22"/>
        </w:rPr>
        <w:t>日期</w:t>
      </w:r>
      <w:r>
        <w:rPr>
          <w:rFonts w:ascii="宋体"/>
          <w:sz w:val="22"/>
        </w:rPr>
        <w:t>:_____</w:t>
      </w:r>
      <w:r>
        <w:rPr>
          <w:rFonts w:hint="eastAsia" w:ascii="宋体"/>
          <w:sz w:val="22"/>
        </w:rPr>
        <w:t>年</w:t>
      </w:r>
      <w:r>
        <w:rPr>
          <w:rFonts w:ascii="宋体"/>
          <w:sz w:val="22"/>
        </w:rPr>
        <w:t>___</w:t>
      </w:r>
      <w:r>
        <w:rPr>
          <w:rFonts w:hint="eastAsia" w:ascii="宋体"/>
          <w:sz w:val="22"/>
        </w:rPr>
        <w:t>月</w:t>
      </w:r>
      <w:r>
        <w:rPr>
          <w:rFonts w:ascii="宋体"/>
          <w:sz w:val="22"/>
        </w:rPr>
        <w:t>___</w:t>
      </w:r>
      <w:r>
        <w:rPr>
          <w:rFonts w:hint="eastAsia" w:ascii="宋体"/>
          <w:sz w:val="22"/>
        </w:rPr>
        <w:t>日</w:t>
      </w:r>
    </w:p>
    <w:p>
      <w:pPr>
        <w:autoSpaceDE w:val="0"/>
        <w:autoSpaceDN w:val="0"/>
        <w:adjustRightInd w:val="0"/>
        <w:spacing w:line="460" w:lineRule="exact"/>
        <w:rPr>
          <w:rFonts w:ascii="宋体"/>
          <w:sz w:val="22"/>
        </w:rPr>
      </w:pPr>
    </w:p>
    <w:p>
      <w:pPr>
        <w:snapToGrid w:val="0"/>
        <w:spacing w:line="500" w:lineRule="atLeast"/>
        <w:rPr>
          <w:rFonts w:ascii="宋体"/>
          <w:sz w:val="30"/>
          <w:szCs w:val="30"/>
        </w:rPr>
      </w:pPr>
    </w:p>
    <w:p>
      <w:pPr>
        <w:autoSpaceDE w:val="0"/>
        <w:autoSpaceDN w:val="0"/>
        <w:adjustRightInd w:val="0"/>
        <w:spacing w:line="460" w:lineRule="atLeast"/>
        <w:rPr>
          <w:rFonts w:ascii="宋体"/>
          <w:sz w:val="32"/>
          <w:lang w:val="zh-CN"/>
        </w:rPr>
      </w:pPr>
    </w:p>
    <w:p>
      <w:pPr>
        <w:rPr>
          <w:rFonts w:ascii="宋体" w:hAnsi="Courier New" w:cs="Arial"/>
          <w:sz w:val="22"/>
        </w:rPr>
      </w:pPr>
      <w:r>
        <w:rPr>
          <w:rFonts w:hint="eastAsia" w:ascii="宋体" w:hAnsi="Courier New" w:cs="Arial"/>
          <w:sz w:val="22"/>
        </w:rPr>
        <w:br w:type="page"/>
      </w:r>
    </w:p>
    <w:p>
      <w:pPr>
        <w:autoSpaceDE w:val="0"/>
        <w:autoSpaceDN w:val="0"/>
        <w:adjustRightInd w:val="0"/>
        <w:spacing w:line="460" w:lineRule="atLeast"/>
        <w:rPr>
          <w:rFonts w:ascii="宋体"/>
          <w:sz w:val="32"/>
          <w:lang w:val="zh-CN"/>
        </w:rPr>
      </w:pPr>
      <w:r>
        <w:rPr>
          <w:rFonts w:hint="eastAsia" w:ascii="宋体" w:hAnsi="Courier New" w:cs="Arial"/>
          <w:sz w:val="22"/>
        </w:rPr>
        <w:t>附件九</w:t>
      </w:r>
    </w:p>
    <w:p>
      <w:pPr>
        <w:tabs>
          <w:tab w:val="left" w:pos="1080"/>
        </w:tabs>
        <w:autoSpaceDE w:val="0"/>
        <w:autoSpaceDN w:val="0"/>
        <w:adjustRightInd w:val="0"/>
        <w:spacing w:line="460" w:lineRule="atLeast"/>
        <w:jc w:val="center"/>
        <w:rPr>
          <w:rFonts w:ascii="宋体" w:cs="仿宋_GB2312"/>
          <w:sz w:val="36"/>
          <w:szCs w:val="36"/>
          <w:lang w:val="zh-CN"/>
        </w:rPr>
      </w:pPr>
      <w:r>
        <w:rPr>
          <w:rFonts w:hint="eastAsia" w:ascii="宋体" w:cs="仿宋_GB2312"/>
          <w:sz w:val="36"/>
          <w:szCs w:val="36"/>
          <w:lang w:val="zh-CN"/>
        </w:rPr>
        <w:t>法定代表人授权书</w:t>
      </w:r>
    </w:p>
    <w:p>
      <w:pPr>
        <w:spacing w:line="460" w:lineRule="exact"/>
        <w:rPr>
          <w:rFonts w:ascii="宋体" w:cs="黑体"/>
          <w:sz w:val="22"/>
          <w:u w:val="single"/>
        </w:rPr>
      </w:pPr>
      <w:r>
        <w:rPr>
          <w:rFonts w:hint="eastAsia" w:ascii="宋体" w:cs="黑体"/>
          <w:sz w:val="22"/>
          <w:u w:val="single"/>
        </w:rPr>
        <w:t>金华市政府采购中心：</w:t>
      </w:r>
    </w:p>
    <w:p>
      <w:pPr>
        <w:snapToGrid w:val="0"/>
        <w:spacing w:line="580" w:lineRule="atLeast"/>
        <w:ind w:firstLine="440" w:firstLineChars="200"/>
        <w:rPr>
          <w:rFonts w:ascii="宋体"/>
          <w:sz w:val="22"/>
        </w:rPr>
      </w:pPr>
      <w:r>
        <w:rPr>
          <w:rFonts w:hint="eastAsia" w:ascii="宋体"/>
          <w:sz w:val="22"/>
        </w:rPr>
        <w:t>本授权委托书声明：我</w:t>
      </w:r>
      <w:r>
        <w:rPr>
          <w:rFonts w:hint="eastAsia" w:ascii="宋体"/>
          <w:sz w:val="22"/>
          <w:u w:val="single"/>
        </w:rPr>
        <w:t xml:space="preserve">   （法定代表人姓名）   </w:t>
      </w:r>
      <w:r>
        <w:rPr>
          <w:rFonts w:hint="eastAsia" w:ascii="宋体"/>
          <w:sz w:val="22"/>
        </w:rPr>
        <w:t>系</w:t>
      </w:r>
      <w:r>
        <w:rPr>
          <w:rFonts w:hint="eastAsia" w:ascii="宋体"/>
          <w:sz w:val="22"/>
          <w:u w:val="single"/>
        </w:rPr>
        <w:t xml:space="preserve">   （供 应 商 名 称）  </w:t>
      </w:r>
      <w:r>
        <w:rPr>
          <w:rFonts w:hint="eastAsia" w:ascii="宋体"/>
          <w:sz w:val="22"/>
        </w:rPr>
        <w:t>的法定代表人，现授权委托</w:t>
      </w:r>
      <w:r>
        <w:rPr>
          <w:rFonts w:hint="eastAsia" w:ascii="宋体"/>
          <w:sz w:val="22"/>
          <w:u w:val="single"/>
        </w:rPr>
        <w:t xml:space="preserve">  （单 位 名 称）   </w:t>
      </w:r>
      <w:r>
        <w:rPr>
          <w:rFonts w:hint="eastAsia" w:ascii="宋体"/>
          <w:sz w:val="22"/>
        </w:rPr>
        <w:t>的</w:t>
      </w:r>
      <w:r>
        <w:rPr>
          <w:rFonts w:hint="eastAsia" w:ascii="宋体"/>
          <w:sz w:val="22"/>
          <w:u w:val="single"/>
        </w:rPr>
        <w:t xml:space="preserve">  （授权代表姓名）  </w:t>
      </w:r>
      <w:r>
        <w:rPr>
          <w:rFonts w:hint="eastAsia" w:ascii="宋体"/>
          <w:sz w:val="22"/>
        </w:rPr>
        <w:t>为我公司法定代表人授权代表，参加贵处组织的</w:t>
      </w:r>
      <w:r>
        <w:rPr>
          <w:rFonts w:hint="eastAsia" w:ascii="宋体"/>
          <w:sz w:val="22"/>
          <w:u w:val="single"/>
        </w:rPr>
        <w:t xml:space="preserve">  （招标项目名称，括号中填写项目编号）  </w:t>
      </w:r>
      <w:r>
        <w:rPr>
          <w:rFonts w:hint="eastAsia" w:ascii="宋体"/>
          <w:sz w:val="22"/>
        </w:rPr>
        <w:t>项目投标，全权处理本次招投标活动中的一切事宜，我承认授权代表全权代表本项目的投标文件的内容。</w:t>
      </w:r>
    </w:p>
    <w:p>
      <w:pPr>
        <w:snapToGrid w:val="0"/>
        <w:spacing w:line="580" w:lineRule="atLeast"/>
        <w:ind w:firstLine="440" w:firstLineChars="200"/>
        <w:rPr>
          <w:rFonts w:ascii="宋体"/>
          <w:sz w:val="22"/>
        </w:rPr>
      </w:pPr>
      <w:r>
        <w:rPr>
          <w:rFonts w:hint="eastAsia" w:ascii="宋体"/>
          <w:sz w:val="22"/>
        </w:rPr>
        <w:t>授权代表无转授权，特此授权。</w:t>
      </w:r>
    </w:p>
    <w:p>
      <w:pPr>
        <w:snapToGrid w:val="0"/>
        <w:ind w:left="2092" w:leftChars="996" w:firstLine="330" w:firstLineChars="150"/>
        <w:rPr>
          <w:rFonts w:ascii="宋体"/>
          <w:sz w:val="22"/>
          <w:u w:val="single"/>
        </w:rPr>
      </w:pPr>
      <w:r>
        <w:rPr>
          <w:rFonts w:hint="eastAsia" w:ascii="宋体"/>
          <w:sz w:val="22"/>
        </w:rPr>
        <w:t xml:space="preserve"> 授权代表：</w:t>
      </w:r>
      <w:r>
        <w:rPr>
          <w:rFonts w:hint="eastAsia" w:ascii="宋体"/>
          <w:sz w:val="22"/>
          <w:u w:val="single"/>
        </w:rPr>
        <w:t xml:space="preserve">          </w:t>
      </w:r>
      <w:r>
        <w:rPr>
          <w:rFonts w:hint="eastAsia" w:ascii="宋体"/>
          <w:sz w:val="22"/>
        </w:rPr>
        <w:t xml:space="preserve"> 性别 ：</w:t>
      </w:r>
      <w:r>
        <w:rPr>
          <w:rFonts w:hint="eastAsia" w:ascii="宋体"/>
          <w:sz w:val="22"/>
          <w:u w:val="single"/>
        </w:rPr>
        <w:t xml:space="preserve">         </w:t>
      </w:r>
      <w:r>
        <w:rPr>
          <w:rFonts w:hint="eastAsia" w:ascii="宋体"/>
          <w:sz w:val="22"/>
        </w:rPr>
        <w:t xml:space="preserve"> 年龄：</w:t>
      </w:r>
      <w:r>
        <w:rPr>
          <w:rFonts w:hint="eastAsia" w:ascii="宋体"/>
          <w:sz w:val="22"/>
          <w:u w:val="single"/>
        </w:rPr>
        <w:t xml:space="preserve">         </w:t>
      </w:r>
      <w:r>
        <w:rPr>
          <w:rFonts w:hint="eastAsia" w:ascii="宋体"/>
          <w:sz w:val="22"/>
        </w:rPr>
        <w:t xml:space="preserve"> </w:t>
      </w:r>
    </w:p>
    <w:p>
      <w:pPr>
        <w:snapToGrid w:val="0"/>
        <w:ind w:left="2100" w:leftChars="1000" w:firstLine="440" w:firstLineChars="200"/>
        <w:rPr>
          <w:rFonts w:ascii="宋体"/>
          <w:sz w:val="22"/>
          <w:u w:val="single"/>
        </w:rPr>
      </w:pPr>
      <w:r>
        <w:rPr>
          <w:rFonts w:hint="eastAsia" w:ascii="宋体"/>
          <w:sz w:val="22"/>
        </w:rPr>
        <w:t>详细通讯地址：</w:t>
      </w:r>
      <w:r>
        <w:rPr>
          <w:rFonts w:hint="eastAsia" w:ascii="宋体"/>
          <w:sz w:val="22"/>
          <w:u w:val="single"/>
        </w:rPr>
        <w:t xml:space="preserve">                  </w:t>
      </w:r>
      <w:r>
        <w:rPr>
          <w:rFonts w:hint="eastAsia" w:ascii="宋体"/>
          <w:sz w:val="22"/>
        </w:rPr>
        <w:t xml:space="preserve"> 邮政编码：</w:t>
      </w:r>
      <w:r>
        <w:rPr>
          <w:rFonts w:hint="eastAsia" w:ascii="宋体"/>
          <w:sz w:val="22"/>
          <w:u w:val="single"/>
        </w:rPr>
        <w:t xml:space="preserve">           </w:t>
      </w:r>
    </w:p>
    <w:p>
      <w:pPr>
        <w:snapToGrid w:val="0"/>
        <w:ind w:left="1" w:firstLine="2510" w:firstLineChars="1141"/>
        <w:rPr>
          <w:rFonts w:ascii="宋体"/>
          <w:sz w:val="22"/>
          <w:u w:val="single"/>
        </w:rPr>
      </w:pPr>
      <w:r>
        <w:rPr>
          <w:rFonts w:hint="eastAsia" w:ascii="宋体"/>
          <w:sz w:val="22"/>
        </w:rPr>
        <w:t>电话：</w:t>
      </w:r>
      <w:r>
        <w:rPr>
          <w:rFonts w:hint="eastAsia" w:ascii="宋体"/>
          <w:sz w:val="22"/>
          <w:u w:val="single"/>
        </w:rPr>
        <w:t xml:space="preserve">                   </w:t>
      </w:r>
      <w:r>
        <w:rPr>
          <w:rFonts w:hint="eastAsia" w:ascii="宋体"/>
          <w:sz w:val="22"/>
        </w:rPr>
        <w:t xml:space="preserve"> 传真：</w:t>
      </w:r>
      <w:r>
        <w:rPr>
          <w:rFonts w:hint="eastAsia" w:ascii="宋体"/>
          <w:sz w:val="22"/>
          <w:u w:val="single"/>
        </w:rPr>
        <w:t xml:space="preserve">                      </w:t>
      </w:r>
    </w:p>
    <w:p>
      <w:pPr>
        <w:snapToGrid w:val="0"/>
        <w:ind w:left="1" w:firstLine="422" w:firstLineChars="192"/>
        <w:rPr>
          <w:rFonts w:ascii="宋体"/>
          <w:sz w:val="22"/>
        </w:rPr>
      </w:pPr>
      <w:r>
        <w:rPr>
          <w:rFonts w:hint="eastAsia" w:ascii="宋体"/>
          <w:sz w:val="22"/>
        </w:rPr>
        <w:t xml:space="preserve">                   投标供应商：</w:t>
      </w:r>
      <w:r>
        <w:rPr>
          <w:rFonts w:hint="eastAsia" w:ascii="宋体"/>
          <w:sz w:val="22"/>
          <w:u w:val="single"/>
        </w:rPr>
        <w:t xml:space="preserve">                                      （盖章）</w:t>
      </w:r>
    </w:p>
    <w:p>
      <w:pPr>
        <w:snapToGrid w:val="0"/>
        <w:ind w:left="2100" w:right="440"/>
        <w:jc w:val="center"/>
        <w:rPr>
          <w:rFonts w:ascii="宋体"/>
          <w:sz w:val="22"/>
        </w:rPr>
      </w:pPr>
      <w:r>
        <w:rPr>
          <w:rFonts w:hint="eastAsia" w:ascii="宋体"/>
          <w:sz w:val="22"/>
        </w:rPr>
        <w:t xml:space="preserve">   法定代表人：</w:t>
      </w:r>
      <w:r>
        <w:rPr>
          <w:rFonts w:hint="eastAsia" w:ascii="宋体"/>
          <w:sz w:val="22"/>
          <w:u w:val="single"/>
        </w:rPr>
        <w:t xml:space="preserve">                                  （签字或盖章）</w:t>
      </w:r>
    </w:p>
    <w:p>
      <w:pPr>
        <w:pStyle w:val="7"/>
        <w:adjustRightInd w:val="0"/>
        <w:snapToGrid w:val="0"/>
        <w:spacing w:before="120" w:after="120" w:line="240" w:lineRule="auto"/>
        <w:ind w:firstLine="2530" w:firstLineChars="1150"/>
        <w:rPr>
          <w:rFonts w:hAnsi="宋体"/>
          <w:sz w:val="22"/>
          <w:szCs w:val="22"/>
        </w:rPr>
      </w:pPr>
      <w:r>
        <w:rPr>
          <w:rFonts w:hint="eastAsia" w:hAnsi="宋体"/>
          <w:sz w:val="22"/>
          <w:szCs w:val="22"/>
        </w:rPr>
        <w:t>授权委托日期：</w:t>
      </w:r>
      <w:r>
        <w:rPr>
          <w:rFonts w:hint="eastAsia" w:hAnsi="宋体"/>
          <w:sz w:val="22"/>
          <w:szCs w:val="22"/>
          <w:u w:val="single"/>
        </w:rPr>
        <w:t xml:space="preserve">     </w:t>
      </w:r>
      <w:r>
        <w:rPr>
          <w:rFonts w:hint="eastAsia" w:hAnsi="宋体"/>
          <w:sz w:val="22"/>
          <w:szCs w:val="22"/>
        </w:rPr>
        <w:t xml:space="preserve">年 </w:t>
      </w:r>
      <w:r>
        <w:rPr>
          <w:rFonts w:hint="eastAsia" w:hAnsi="宋体"/>
          <w:sz w:val="22"/>
          <w:szCs w:val="22"/>
          <w:u w:val="single"/>
        </w:rPr>
        <w:t xml:space="preserve">    </w:t>
      </w:r>
      <w:r>
        <w:rPr>
          <w:rFonts w:hint="eastAsia" w:hAnsi="宋体"/>
          <w:sz w:val="22"/>
          <w:szCs w:val="22"/>
        </w:rPr>
        <w:t>月</w:t>
      </w:r>
      <w:r>
        <w:rPr>
          <w:rFonts w:hint="eastAsia" w:hAnsi="宋体"/>
          <w:sz w:val="22"/>
          <w:szCs w:val="22"/>
          <w:u w:val="single"/>
        </w:rPr>
        <w:t xml:space="preserve">     </w:t>
      </w:r>
      <w:r>
        <w:rPr>
          <w:rFonts w:hint="eastAsia" w:hAnsi="宋体"/>
          <w:sz w:val="22"/>
          <w:szCs w:val="22"/>
        </w:rPr>
        <w:t>日</w:t>
      </w:r>
    </w:p>
    <w:tbl>
      <w:tblPr>
        <w:tblStyle w:val="17"/>
        <w:tblpPr w:leftFromText="180" w:rightFromText="180" w:vertAnchor="text" w:tblpXSpec="center" w:tblpY="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5" w:hRule="atLeast"/>
        </w:trPr>
        <w:tc>
          <w:tcPr>
            <w:tcW w:w="6722" w:type="dxa"/>
            <w:vAlign w:val="center"/>
          </w:tcPr>
          <w:p>
            <w:pPr>
              <w:pStyle w:val="7"/>
              <w:spacing w:before="120" w:after="120" w:line="440" w:lineRule="atLeast"/>
              <w:jc w:val="center"/>
              <w:rPr>
                <w:rFonts w:hAnsi="宋体"/>
                <w:sz w:val="36"/>
              </w:rPr>
            </w:pPr>
            <w:r>
              <w:rPr>
                <w:rFonts w:hint="eastAsia" w:hAnsi="宋体"/>
                <w:sz w:val="36"/>
              </w:rPr>
              <w:t>粘贴授权代表身份证复印件或影印件</w:t>
            </w:r>
          </w:p>
        </w:tc>
      </w:tr>
    </w:tbl>
    <w:p>
      <w:pPr>
        <w:pStyle w:val="7"/>
        <w:adjustRightInd w:val="0"/>
        <w:snapToGrid w:val="0"/>
        <w:spacing w:before="120" w:after="120" w:line="580" w:lineRule="atLeast"/>
        <w:jc w:val="center"/>
        <w:rPr>
          <w:rFonts w:hAnsi="宋体"/>
          <w:sz w:val="22"/>
          <w:szCs w:val="22"/>
        </w:rPr>
      </w:pPr>
    </w:p>
    <w:p>
      <w:pPr>
        <w:pStyle w:val="7"/>
        <w:snapToGrid w:val="0"/>
        <w:spacing w:before="120" w:after="120" w:line="580" w:lineRule="atLeast"/>
        <w:rPr>
          <w:rFonts w:hAnsi="宋体" w:cs="Arial"/>
          <w:sz w:val="22"/>
          <w:szCs w:val="22"/>
          <w:u w:val="thick"/>
        </w:rPr>
      </w:pPr>
    </w:p>
    <w:p>
      <w:pPr>
        <w:pStyle w:val="7"/>
        <w:snapToGrid w:val="0"/>
        <w:spacing w:before="120" w:after="120" w:line="580" w:lineRule="atLeast"/>
        <w:rPr>
          <w:rFonts w:hAnsi="宋体" w:cs="Arial"/>
          <w:sz w:val="22"/>
          <w:szCs w:val="22"/>
          <w:u w:val="thick"/>
        </w:rPr>
      </w:pPr>
    </w:p>
    <w:p>
      <w:pPr>
        <w:pStyle w:val="7"/>
        <w:snapToGrid w:val="0"/>
        <w:spacing w:before="120" w:after="120" w:line="580" w:lineRule="atLeast"/>
        <w:rPr>
          <w:rFonts w:hAnsi="宋体" w:cs="Arial"/>
          <w:sz w:val="22"/>
          <w:szCs w:val="22"/>
          <w:u w:val="thick"/>
        </w:rPr>
      </w:pPr>
    </w:p>
    <w:p>
      <w:pPr>
        <w:pStyle w:val="7"/>
        <w:adjustRightInd w:val="0"/>
        <w:snapToGrid w:val="0"/>
        <w:spacing w:before="120" w:after="120" w:line="360" w:lineRule="exact"/>
        <w:rPr>
          <w:rFonts w:hAnsi="宋体"/>
          <w:sz w:val="22"/>
        </w:rPr>
      </w:pPr>
    </w:p>
    <w:tbl>
      <w:tblPr>
        <w:tblStyle w:val="17"/>
        <w:tblpPr w:leftFromText="180" w:rightFromText="180" w:vertAnchor="text" w:tblpXSpec="center" w:tblpY="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5" w:hRule="atLeast"/>
        </w:trPr>
        <w:tc>
          <w:tcPr>
            <w:tcW w:w="6722" w:type="dxa"/>
            <w:vAlign w:val="center"/>
          </w:tcPr>
          <w:p>
            <w:pPr>
              <w:pStyle w:val="7"/>
              <w:spacing w:before="120" w:after="120" w:line="440" w:lineRule="atLeast"/>
              <w:jc w:val="center"/>
              <w:rPr>
                <w:rFonts w:hAnsi="宋体"/>
                <w:sz w:val="36"/>
              </w:rPr>
            </w:pPr>
            <w:r>
              <w:rPr>
                <w:rFonts w:hint="eastAsia" w:hAnsi="宋体"/>
                <w:sz w:val="36"/>
              </w:rPr>
              <w:t>粘贴法定代表人身份证复印件或影印件</w:t>
            </w:r>
          </w:p>
        </w:tc>
      </w:tr>
    </w:tbl>
    <w:p>
      <w:pPr>
        <w:pStyle w:val="7"/>
        <w:snapToGrid w:val="0"/>
        <w:spacing w:before="120" w:after="120" w:line="580" w:lineRule="atLeast"/>
        <w:rPr>
          <w:rFonts w:hAnsi="宋体" w:cs="Arial"/>
          <w:sz w:val="22"/>
          <w:szCs w:val="22"/>
          <w:u w:val="thick"/>
        </w:rPr>
      </w:pPr>
    </w:p>
    <w:p>
      <w:pPr>
        <w:pStyle w:val="7"/>
        <w:snapToGrid w:val="0"/>
        <w:spacing w:before="120" w:after="120" w:line="580" w:lineRule="atLeast"/>
        <w:rPr>
          <w:rFonts w:hAnsi="宋体" w:cs="Arial"/>
          <w:sz w:val="22"/>
          <w:szCs w:val="22"/>
          <w:u w:val="thick"/>
        </w:rPr>
      </w:pPr>
    </w:p>
    <w:p>
      <w:pPr>
        <w:snapToGrid w:val="0"/>
        <w:spacing w:line="500" w:lineRule="atLeast"/>
        <w:rPr>
          <w:rFonts w:ascii="宋体"/>
          <w:sz w:val="30"/>
          <w:szCs w:val="30"/>
        </w:rPr>
      </w:pPr>
    </w:p>
    <w:p>
      <w:pPr>
        <w:snapToGrid w:val="0"/>
        <w:spacing w:line="500" w:lineRule="atLeast"/>
        <w:rPr>
          <w:rFonts w:ascii="宋体"/>
          <w:sz w:val="30"/>
          <w:szCs w:val="30"/>
        </w:rPr>
      </w:pPr>
    </w:p>
    <w:p>
      <w:pPr>
        <w:autoSpaceDE w:val="0"/>
        <w:autoSpaceDN w:val="0"/>
        <w:adjustRightInd w:val="0"/>
        <w:snapToGrid w:val="0"/>
        <w:spacing w:line="460" w:lineRule="atLeast"/>
        <w:ind w:firstLine="440" w:firstLineChars="200"/>
        <w:textAlignment w:val="bottom"/>
        <w:rPr>
          <w:rFonts w:ascii="宋体" w:cs="Arial"/>
          <w:sz w:val="22"/>
        </w:rPr>
      </w:pPr>
      <w:r>
        <w:rPr>
          <w:rFonts w:hint="eastAsia" w:ascii="宋体" w:cs="Arial"/>
          <w:sz w:val="22"/>
        </w:rPr>
        <w:t>注：法定代表人授权书中法定代表人必须签字或盖章，否则做无效投标处理</w:t>
      </w:r>
      <w:r>
        <w:rPr>
          <w:rFonts w:ascii="宋体" w:cs="Arial"/>
          <w:sz w:val="22"/>
        </w:rPr>
        <w:t>。</w:t>
      </w:r>
    </w:p>
    <w:p>
      <w:pPr>
        <w:snapToGrid w:val="0"/>
        <w:spacing w:line="500" w:lineRule="atLeast"/>
        <w:rPr>
          <w:rFonts w:ascii="宋体"/>
          <w:sz w:val="30"/>
          <w:szCs w:val="30"/>
        </w:rPr>
      </w:pPr>
      <w:r>
        <w:rPr>
          <w:rFonts w:ascii="宋体"/>
          <w:sz w:val="30"/>
          <w:szCs w:val="30"/>
        </w:rPr>
        <w:br w:type="page"/>
      </w:r>
      <w:r>
        <w:rPr>
          <w:rFonts w:hint="eastAsia" w:ascii="宋体" w:hAnsi="Courier New" w:cs="Arial"/>
          <w:sz w:val="22"/>
        </w:rPr>
        <w:t>附件十</w:t>
      </w:r>
    </w:p>
    <w:p>
      <w:pPr>
        <w:snapToGrid w:val="0"/>
        <w:spacing w:line="500" w:lineRule="atLeast"/>
        <w:jc w:val="center"/>
        <w:rPr>
          <w:rFonts w:ascii="宋体"/>
          <w:sz w:val="36"/>
          <w:szCs w:val="36"/>
          <w:lang w:val="zh-CN"/>
        </w:rPr>
      </w:pPr>
      <w:r>
        <w:rPr>
          <w:rFonts w:hint="eastAsia" w:ascii="宋体"/>
          <w:sz w:val="36"/>
          <w:szCs w:val="36"/>
          <w:lang w:val="zh-CN"/>
        </w:rPr>
        <w:t>法定代表人诚信投标承诺书</w:t>
      </w:r>
    </w:p>
    <w:p>
      <w:pPr>
        <w:spacing w:line="460" w:lineRule="atLeast"/>
        <w:jc w:val="left"/>
        <w:rPr>
          <w:rFonts w:ascii="宋体"/>
          <w:sz w:val="22"/>
        </w:rPr>
      </w:pPr>
      <w:r>
        <w:rPr>
          <w:rFonts w:hint="eastAsia" w:ascii="宋体"/>
          <w:sz w:val="22"/>
        </w:rPr>
        <w:t>本人以企业法定代表人的身份郑重承诺：</w:t>
      </w:r>
    </w:p>
    <w:p>
      <w:pPr>
        <w:spacing w:line="460" w:lineRule="atLeast"/>
        <w:ind w:firstLine="440" w:firstLineChars="200"/>
        <w:jc w:val="left"/>
        <w:rPr>
          <w:rFonts w:ascii="宋体"/>
          <w:sz w:val="22"/>
        </w:rPr>
      </w:pPr>
      <w:r>
        <w:rPr>
          <w:rFonts w:hint="eastAsia" w:ascii="宋体"/>
          <w:sz w:val="22"/>
        </w:rPr>
        <w:t>将遵循公开、公平、公正和诚信信用的原则参加</w:t>
      </w:r>
      <w:r>
        <w:rPr>
          <w:rFonts w:hint="eastAsia" w:ascii="宋体" w:cs="楷体_GB2312"/>
          <w:sz w:val="22"/>
          <w:u w:val="single"/>
        </w:rPr>
        <w:t xml:space="preserve">              项目（招标编号：   ）</w:t>
      </w:r>
      <w:r>
        <w:rPr>
          <w:rFonts w:hint="eastAsia" w:ascii="宋体"/>
          <w:sz w:val="22"/>
        </w:rPr>
        <w:t>的投标；</w:t>
      </w:r>
    </w:p>
    <w:p>
      <w:pPr>
        <w:spacing w:line="460" w:lineRule="atLeast"/>
        <w:ind w:firstLine="440" w:firstLineChars="200"/>
        <w:jc w:val="left"/>
        <w:rPr>
          <w:rFonts w:ascii="宋体"/>
          <w:sz w:val="22"/>
          <w:u w:val="single"/>
        </w:rPr>
      </w:pPr>
      <w:r>
        <w:rPr>
          <w:rFonts w:hint="eastAsia" w:ascii="宋体"/>
          <w:sz w:val="22"/>
        </w:rPr>
        <w:t>一、杜绝以收取管理费等形式的一切挂靠、违法转包、分包行为；并选派有丰富经验、无不良行为记录的项目管理人员、技术人员，严格按招标文件、投标文件及合同等要求保证拟派人员的到岗率。</w:t>
      </w:r>
    </w:p>
    <w:p>
      <w:pPr>
        <w:spacing w:line="460" w:lineRule="atLeast"/>
        <w:ind w:firstLine="440" w:firstLineChars="200"/>
        <w:jc w:val="left"/>
        <w:rPr>
          <w:rFonts w:ascii="宋体"/>
          <w:sz w:val="22"/>
        </w:rPr>
      </w:pPr>
      <w:r>
        <w:rPr>
          <w:rFonts w:hint="eastAsia" w:ascii="宋体"/>
          <w:sz w:val="22"/>
        </w:rPr>
        <w:t>二、投标文件所提供的一切材料都是真实、有效、合法的。</w:t>
      </w:r>
    </w:p>
    <w:p>
      <w:pPr>
        <w:spacing w:line="460" w:lineRule="atLeast"/>
        <w:ind w:firstLine="440" w:firstLineChars="200"/>
        <w:jc w:val="left"/>
        <w:rPr>
          <w:rFonts w:ascii="宋体"/>
          <w:sz w:val="22"/>
        </w:rPr>
      </w:pPr>
      <w:r>
        <w:rPr>
          <w:rFonts w:hint="eastAsia" w:ascii="宋体"/>
          <w:sz w:val="22"/>
        </w:rPr>
        <w:t>三、不与其他投标人相互串通投标报价，不排挤其他投标人的公平竞争，不损害招标人或其他投标人的合法权益。</w:t>
      </w:r>
    </w:p>
    <w:p>
      <w:pPr>
        <w:spacing w:line="460" w:lineRule="atLeast"/>
        <w:ind w:firstLine="440" w:firstLineChars="200"/>
        <w:jc w:val="left"/>
        <w:rPr>
          <w:rFonts w:ascii="宋体"/>
          <w:sz w:val="22"/>
        </w:rPr>
      </w:pPr>
      <w:r>
        <w:rPr>
          <w:rFonts w:hint="eastAsia" w:ascii="宋体"/>
          <w:sz w:val="22"/>
        </w:rPr>
        <w:t>四、不与采购人或采购机构串通投标，不损害国家利益，社会公共利益或其他人的合法权益。</w:t>
      </w:r>
    </w:p>
    <w:p>
      <w:pPr>
        <w:spacing w:line="460" w:lineRule="atLeast"/>
        <w:ind w:firstLine="440" w:firstLineChars="200"/>
        <w:jc w:val="left"/>
        <w:rPr>
          <w:rFonts w:ascii="宋体"/>
          <w:sz w:val="22"/>
        </w:rPr>
      </w:pPr>
      <w:r>
        <w:rPr>
          <w:rFonts w:hint="eastAsia" w:ascii="宋体"/>
          <w:sz w:val="22"/>
        </w:rPr>
        <w:t>五、不向采购人或者评标委员会成员行贿以牟取中标。</w:t>
      </w:r>
    </w:p>
    <w:p>
      <w:pPr>
        <w:spacing w:line="460" w:lineRule="atLeast"/>
        <w:ind w:firstLine="440" w:firstLineChars="200"/>
        <w:jc w:val="left"/>
        <w:rPr>
          <w:rFonts w:ascii="宋体"/>
          <w:sz w:val="22"/>
        </w:rPr>
      </w:pPr>
      <w:r>
        <w:rPr>
          <w:rFonts w:hint="eastAsia" w:ascii="宋体"/>
          <w:sz w:val="22"/>
        </w:rPr>
        <w:t>六、不以其他人名义投标或者以其他方式弄虚作假，骗取中标。</w:t>
      </w:r>
    </w:p>
    <w:p>
      <w:pPr>
        <w:spacing w:line="460" w:lineRule="atLeast"/>
        <w:ind w:firstLine="440" w:firstLineChars="200"/>
        <w:jc w:val="left"/>
        <w:rPr>
          <w:rFonts w:ascii="宋体"/>
          <w:sz w:val="22"/>
        </w:rPr>
      </w:pPr>
      <w:r>
        <w:rPr>
          <w:rFonts w:hint="eastAsia" w:ascii="宋体"/>
          <w:sz w:val="22"/>
        </w:rPr>
        <w:t>七、不在开标后进行虚假恶意投诉。</w:t>
      </w:r>
    </w:p>
    <w:p>
      <w:pPr>
        <w:spacing w:line="460" w:lineRule="atLeast"/>
        <w:ind w:firstLine="440" w:firstLineChars="200"/>
        <w:jc w:val="left"/>
        <w:rPr>
          <w:rFonts w:ascii="宋体"/>
          <w:sz w:val="22"/>
        </w:rPr>
      </w:pPr>
      <w:r>
        <w:rPr>
          <w:rFonts w:hint="eastAsia" w:ascii="宋体"/>
          <w:sz w:val="22"/>
        </w:rPr>
        <w:t>八、我单位没有被政府机关</w:t>
      </w:r>
      <w:r>
        <w:rPr>
          <w:rFonts w:ascii="宋体"/>
          <w:sz w:val="22"/>
        </w:rPr>
        <w:t>列入失信被执行人</w:t>
      </w:r>
      <w:r>
        <w:rPr>
          <w:rFonts w:hint="eastAsia" w:ascii="宋体"/>
          <w:sz w:val="22"/>
        </w:rPr>
        <w:t>名单</w:t>
      </w:r>
      <w:r>
        <w:rPr>
          <w:rFonts w:ascii="宋体"/>
          <w:sz w:val="22"/>
        </w:rPr>
        <w:t>、重大税收违法案件当事人名单、政府采购严重违法失信行为记录名单及其他不符合《中华人民共和国政府采购法》第二十二条规定条件</w:t>
      </w:r>
      <w:r>
        <w:rPr>
          <w:rFonts w:hint="eastAsia" w:ascii="宋体"/>
          <w:sz w:val="22"/>
        </w:rPr>
        <w:t>的情形（《中华人民共和国政府采购法实施条例》第十九条规定的情形除外）。</w:t>
      </w:r>
    </w:p>
    <w:p>
      <w:pPr>
        <w:spacing w:line="460" w:lineRule="atLeast"/>
        <w:ind w:firstLine="440" w:firstLineChars="200"/>
        <w:rPr>
          <w:rFonts w:ascii="宋体"/>
          <w:sz w:val="22"/>
        </w:rPr>
      </w:pPr>
      <w:r>
        <w:rPr>
          <w:rFonts w:hint="eastAsia" w:ascii="宋体"/>
          <w:sz w:val="22"/>
        </w:rPr>
        <w:t>本公司若有违反本承诺内容的行为，愿意承担法律责任，包括不限于：愿意接受相关行政主管部门作出的处罚；给采购人造成损失的，依法承担相应的赔偿责任。</w:t>
      </w:r>
    </w:p>
    <w:p>
      <w:pPr>
        <w:spacing w:line="460" w:lineRule="atLeast"/>
        <w:ind w:right="1120"/>
        <w:rPr>
          <w:rFonts w:ascii="宋体"/>
          <w:sz w:val="22"/>
        </w:rPr>
      </w:pPr>
    </w:p>
    <w:p>
      <w:pPr>
        <w:spacing w:line="460" w:lineRule="atLeast"/>
        <w:ind w:right="1120"/>
        <w:rPr>
          <w:rFonts w:ascii="宋体"/>
          <w:sz w:val="22"/>
        </w:rPr>
      </w:pPr>
      <w:r>
        <w:rPr>
          <w:rFonts w:hint="eastAsia" w:ascii="宋体"/>
          <w:sz w:val="22"/>
        </w:rPr>
        <w:t>投标供应商（盖章）</w:t>
      </w:r>
    </w:p>
    <w:p>
      <w:pPr>
        <w:spacing w:line="460" w:lineRule="atLeast"/>
        <w:ind w:right="1120"/>
        <w:rPr>
          <w:rFonts w:ascii="宋体"/>
          <w:sz w:val="22"/>
        </w:rPr>
      </w:pPr>
      <w:r>
        <w:rPr>
          <w:rFonts w:hint="eastAsia" w:ascii="宋体"/>
          <w:sz w:val="22"/>
        </w:rPr>
        <w:t>法定代表人（签字或盖章）：</w:t>
      </w:r>
    </w:p>
    <w:p>
      <w:pPr>
        <w:snapToGrid w:val="0"/>
        <w:spacing w:line="500" w:lineRule="atLeast"/>
        <w:rPr>
          <w:rFonts w:ascii="宋体"/>
          <w:sz w:val="30"/>
          <w:szCs w:val="30"/>
        </w:rPr>
      </w:pPr>
      <w:r>
        <w:rPr>
          <w:rFonts w:hint="eastAsia" w:ascii="宋体"/>
          <w:sz w:val="22"/>
        </w:rPr>
        <w:t xml:space="preserve">承诺书签署日期：  </w:t>
      </w:r>
    </w:p>
    <w:p>
      <w:pPr>
        <w:autoSpaceDE w:val="0"/>
        <w:autoSpaceDN w:val="0"/>
        <w:adjustRightInd w:val="0"/>
        <w:spacing w:line="460" w:lineRule="atLeast"/>
        <w:jc w:val="left"/>
        <w:rPr>
          <w:rFonts w:ascii="宋体"/>
          <w:sz w:val="32"/>
        </w:rPr>
      </w:pPr>
    </w:p>
    <w:p>
      <w:pPr>
        <w:autoSpaceDE w:val="0"/>
        <w:autoSpaceDN w:val="0"/>
        <w:adjustRightInd w:val="0"/>
        <w:spacing w:line="460" w:lineRule="atLeast"/>
        <w:jc w:val="left"/>
        <w:rPr>
          <w:rFonts w:ascii="宋体"/>
          <w:sz w:val="32"/>
        </w:rPr>
      </w:pPr>
    </w:p>
    <w:p>
      <w:pPr>
        <w:autoSpaceDE w:val="0"/>
        <w:autoSpaceDN w:val="0"/>
        <w:adjustRightInd w:val="0"/>
        <w:spacing w:line="460" w:lineRule="atLeast"/>
        <w:jc w:val="left"/>
        <w:rPr>
          <w:rFonts w:ascii="宋体"/>
          <w:sz w:val="22"/>
        </w:rPr>
        <w:sectPr>
          <w:pgSz w:w="11906" w:h="16838"/>
          <w:pgMar w:top="1440" w:right="1106" w:bottom="1440" w:left="1622" w:header="851" w:footer="992" w:gutter="0"/>
          <w:pgBorders>
            <w:top w:val="none" w:sz="0" w:space="0"/>
            <w:left w:val="none" w:sz="0" w:space="0"/>
            <w:bottom w:val="none" w:sz="0" w:space="0"/>
            <w:right w:val="none" w:sz="0" w:space="0"/>
          </w:pgBorders>
          <w:cols w:space="720" w:num="1"/>
          <w:docGrid w:linePitch="312" w:charSpace="0"/>
        </w:sectPr>
      </w:pPr>
    </w:p>
    <w:p>
      <w:pPr>
        <w:pStyle w:val="7"/>
        <w:spacing w:before="156" w:after="156" w:line="460" w:lineRule="atLeast"/>
        <w:rPr>
          <w:rFonts w:hAnsi="宋体"/>
          <w:sz w:val="32"/>
        </w:rPr>
      </w:pPr>
      <w:r>
        <w:rPr>
          <w:rFonts w:hint="eastAsia" w:cs="Arial"/>
          <w:sz w:val="22"/>
          <w:szCs w:val="22"/>
        </w:rPr>
        <w:t>附件十一</w:t>
      </w:r>
    </w:p>
    <w:p>
      <w:pPr>
        <w:pStyle w:val="7"/>
        <w:spacing w:before="156" w:after="156" w:line="440" w:lineRule="atLeast"/>
        <w:jc w:val="center"/>
        <w:rPr>
          <w:rFonts w:hAnsi="宋体" w:cs="Arial"/>
          <w:bCs/>
          <w:sz w:val="36"/>
          <w:szCs w:val="36"/>
        </w:rPr>
      </w:pPr>
      <w:r>
        <w:rPr>
          <w:rFonts w:hint="eastAsia" w:hAnsi="宋体" w:cs="Arial"/>
          <w:bCs/>
          <w:sz w:val="36"/>
          <w:szCs w:val="36"/>
        </w:rPr>
        <w:t>投标供应商业绩</w:t>
      </w:r>
    </w:p>
    <w:tbl>
      <w:tblPr>
        <w:tblStyle w:val="17"/>
        <w:tblW w:w="9659" w:type="dxa"/>
        <w:tblInd w:w="-228"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1266"/>
        <w:gridCol w:w="1477"/>
        <w:gridCol w:w="1491"/>
        <w:gridCol w:w="1555"/>
        <w:gridCol w:w="1556"/>
        <w:gridCol w:w="155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26" w:hRule="atLeast"/>
        </w:trPr>
        <w:tc>
          <w:tcPr>
            <w:tcW w:w="758" w:type="dxa"/>
          </w:tcPr>
          <w:p>
            <w:pPr>
              <w:pStyle w:val="7"/>
              <w:adjustRightInd w:val="0"/>
              <w:snapToGrid w:val="0"/>
              <w:spacing w:before="156" w:after="156" w:line="440" w:lineRule="atLeast"/>
              <w:jc w:val="center"/>
              <w:rPr>
                <w:rFonts w:hAnsi="宋体"/>
                <w:sz w:val="22"/>
                <w:szCs w:val="22"/>
              </w:rPr>
            </w:pPr>
            <w:r>
              <w:rPr>
                <w:rFonts w:hint="eastAsia" w:hAnsi="宋体"/>
                <w:sz w:val="22"/>
                <w:szCs w:val="22"/>
              </w:rPr>
              <w:t>序号</w:t>
            </w:r>
          </w:p>
        </w:tc>
        <w:tc>
          <w:tcPr>
            <w:tcW w:w="1266" w:type="dxa"/>
            <w:tcBorders>
              <w:right w:val="single" w:color="000000" w:sz="4" w:space="0"/>
            </w:tcBorders>
          </w:tcPr>
          <w:p>
            <w:pPr>
              <w:pStyle w:val="7"/>
              <w:adjustRightInd w:val="0"/>
              <w:snapToGrid w:val="0"/>
              <w:spacing w:before="156" w:after="156" w:line="440" w:lineRule="atLeast"/>
              <w:jc w:val="center"/>
              <w:rPr>
                <w:rFonts w:hAnsi="宋体"/>
                <w:sz w:val="22"/>
                <w:szCs w:val="22"/>
              </w:rPr>
            </w:pPr>
            <w:r>
              <w:rPr>
                <w:rFonts w:hint="eastAsia" w:hAnsi="宋体"/>
                <w:sz w:val="22"/>
                <w:szCs w:val="22"/>
              </w:rPr>
              <w:t>签订时间</w:t>
            </w:r>
          </w:p>
        </w:tc>
        <w:tc>
          <w:tcPr>
            <w:tcW w:w="1477" w:type="dxa"/>
            <w:tcBorders>
              <w:left w:val="single" w:color="000000" w:sz="4" w:space="0"/>
            </w:tcBorders>
          </w:tcPr>
          <w:p>
            <w:pPr>
              <w:pStyle w:val="7"/>
              <w:adjustRightInd w:val="0"/>
              <w:snapToGrid w:val="0"/>
              <w:spacing w:before="156" w:after="156" w:line="440" w:lineRule="atLeast"/>
              <w:jc w:val="center"/>
              <w:rPr>
                <w:rFonts w:hAnsi="宋体"/>
                <w:sz w:val="22"/>
                <w:szCs w:val="22"/>
              </w:rPr>
            </w:pPr>
            <w:r>
              <w:rPr>
                <w:rFonts w:hint="eastAsia" w:hAnsi="宋体"/>
                <w:sz w:val="22"/>
                <w:szCs w:val="22"/>
              </w:rPr>
              <w:t>业主名称</w:t>
            </w:r>
          </w:p>
        </w:tc>
        <w:tc>
          <w:tcPr>
            <w:tcW w:w="1491" w:type="dxa"/>
          </w:tcPr>
          <w:p>
            <w:pPr>
              <w:pStyle w:val="7"/>
              <w:adjustRightInd w:val="0"/>
              <w:snapToGrid w:val="0"/>
              <w:spacing w:before="156" w:after="156" w:line="440" w:lineRule="atLeast"/>
              <w:jc w:val="center"/>
              <w:rPr>
                <w:rFonts w:hAnsi="宋体"/>
                <w:sz w:val="22"/>
                <w:szCs w:val="22"/>
              </w:rPr>
            </w:pPr>
            <w:r>
              <w:rPr>
                <w:rFonts w:hint="eastAsia" w:hAnsi="宋体"/>
                <w:sz w:val="22"/>
                <w:szCs w:val="22"/>
              </w:rPr>
              <w:t>合同金额</w:t>
            </w:r>
          </w:p>
        </w:tc>
        <w:tc>
          <w:tcPr>
            <w:tcW w:w="1555" w:type="dxa"/>
          </w:tcPr>
          <w:p>
            <w:pPr>
              <w:pStyle w:val="7"/>
              <w:adjustRightInd w:val="0"/>
              <w:snapToGrid w:val="0"/>
              <w:spacing w:before="156" w:after="156" w:line="440" w:lineRule="atLeast"/>
              <w:jc w:val="center"/>
              <w:rPr>
                <w:rFonts w:hAnsi="宋体"/>
                <w:sz w:val="22"/>
                <w:szCs w:val="22"/>
              </w:rPr>
            </w:pPr>
            <w:r>
              <w:rPr>
                <w:rFonts w:hint="eastAsia" w:hAnsi="宋体"/>
                <w:sz w:val="22"/>
                <w:szCs w:val="22"/>
              </w:rPr>
              <w:t>联系人</w:t>
            </w:r>
          </w:p>
        </w:tc>
        <w:tc>
          <w:tcPr>
            <w:tcW w:w="1556" w:type="dxa"/>
          </w:tcPr>
          <w:p>
            <w:pPr>
              <w:pStyle w:val="7"/>
              <w:adjustRightInd w:val="0"/>
              <w:snapToGrid w:val="0"/>
              <w:spacing w:before="156" w:after="156" w:line="440" w:lineRule="atLeast"/>
              <w:jc w:val="center"/>
              <w:rPr>
                <w:rFonts w:hAnsi="宋体"/>
                <w:sz w:val="22"/>
                <w:szCs w:val="22"/>
              </w:rPr>
            </w:pPr>
            <w:r>
              <w:rPr>
                <w:rFonts w:hint="eastAsia" w:hAnsi="宋体"/>
                <w:sz w:val="22"/>
                <w:szCs w:val="22"/>
              </w:rPr>
              <w:t>联系电话</w:t>
            </w:r>
          </w:p>
        </w:tc>
        <w:tc>
          <w:tcPr>
            <w:tcW w:w="1556" w:type="dxa"/>
          </w:tcPr>
          <w:p>
            <w:pPr>
              <w:pStyle w:val="7"/>
              <w:adjustRightInd w:val="0"/>
              <w:snapToGrid w:val="0"/>
              <w:spacing w:before="156" w:after="156" w:line="440" w:lineRule="atLeast"/>
              <w:jc w:val="center"/>
              <w:rPr>
                <w:rFonts w:hAnsi="宋体"/>
                <w:sz w:val="22"/>
                <w:szCs w:val="22"/>
              </w:rPr>
            </w:pPr>
            <w:r>
              <w:rPr>
                <w:rFonts w:hint="eastAsia" w:hAnsi="宋体"/>
                <w:sz w:val="22"/>
                <w:szCs w:val="22"/>
              </w:rPr>
              <w:t>备注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26" w:hRule="atLeast"/>
        </w:trPr>
        <w:tc>
          <w:tcPr>
            <w:tcW w:w="758" w:type="dxa"/>
          </w:tcPr>
          <w:p>
            <w:pPr>
              <w:pStyle w:val="7"/>
              <w:adjustRightInd w:val="0"/>
              <w:snapToGrid w:val="0"/>
              <w:spacing w:before="156" w:after="156" w:line="440" w:lineRule="atLeast"/>
              <w:rPr>
                <w:rFonts w:hAnsi="宋体"/>
                <w:sz w:val="22"/>
                <w:szCs w:val="22"/>
              </w:rPr>
            </w:pPr>
          </w:p>
        </w:tc>
        <w:tc>
          <w:tcPr>
            <w:tcW w:w="1266" w:type="dxa"/>
            <w:tcBorders>
              <w:right w:val="single" w:color="000000" w:sz="4" w:space="0"/>
            </w:tcBorders>
          </w:tcPr>
          <w:p>
            <w:pPr>
              <w:pStyle w:val="7"/>
              <w:adjustRightInd w:val="0"/>
              <w:snapToGrid w:val="0"/>
              <w:spacing w:before="156" w:after="156" w:line="440" w:lineRule="atLeast"/>
              <w:rPr>
                <w:rFonts w:hAnsi="宋体"/>
                <w:sz w:val="22"/>
                <w:szCs w:val="22"/>
              </w:rPr>
            </w:pPr>
          </w:p>
        </w:tc>
        <w:tc>
          <w:tcPr>
            <w:tcW w:w="1477" w:type="dxa"/>
            <w:tcBorders>
              <w:left w:val="single" w:color="000000" w:sz="4" w:space="0"/>
            </w:tcBorders>
          </w:tcPr>
          <w:p>
            <w:pPr>
              <w:pStyle w:val="7"/>
              <w:adjustRightInd w:val="0"/>
              <w:snapToGrid w:val="0"/>
              <w:spacing w:before="156" w:after="156" w:line="440" w:lineRule="atLeast"/>
              <w:rPr>
                <w:rFonts w:hAnsi="宋体"/>
                <w:sz w:val="22"/>
                <w:szCs w:val="22"/>
              </w:rPr>
            </w:pPr>
          </w:p>
        </w:tc>
        <w:tc>
          <w:tcPr>
            <w:tcW w:w="1491" w:type="dxa"/>
          </w:tcPr>
          <w:p>
            <w:pPr>
              <w:pStyle w:val="7"/>
              <w:adjustRightInd w:val="0"/>
              <w:snapToGrid w:val="0"/>
              <w:spacing w:before="156" w:after="156" w:line="440" w:lineRule="atLeast"/>
              <w:rPr>
                <w:rFonts w:hAnsi="宋体"/>
                <w:sz w:val="22"/>
                <w:szCs w:val="22"/>
              </w:rPr>
            </w:pPr>
          </w:p>
        </w:tc>
        <w:tc>
          <w:tcPr>
            <w:tcW w:w="1555" w:type="dxa"/>
          </w:tcPr>
          <w:p>
            <w:pPr>
              <w:pStyle w:val="7"/>
              <w:adjustRightInd w:val="0"/>
              <w:snapToGrid w:val="0"/>
              <w:spacing w:before="156" w:after="156" w:line="440" w:lineRule="atLeast"/>
              <w:rPr>
                <w:rFonts w:hAnsi="宋体"/>
                <w:sz w:val="22"/>
                <w:szCs w:val="22"/>
              </w:rPr>
            </w:pPr>
          </w:p>
        </w:tc>
        <w:tc>
          <w:tcPr>
            <w:tcW w:w="1556" w:type="dxa"/>
          </w:tcPr>
          <w:p>
            <w:pPr>
              <w:pStyle w:val="7"/>
              <w:adjustRightInd w:val="0"/>
              <w:snapToGrid w:val="0"/>
              <w:spacing w:before="156" w:after="156" w:line="440" w:lineRule="atLeast"/>
              <w:rPr>
                <w:rFonts w:hAnsi="宋体"/>
                <w:sz w:val="22"/>
                <w:szCs w:val="22"/>
              </w:rPr>
            </w:pPr>
          </w:p>
        </w:tc>
        <w:tc>
          <w:tcPr>
            <w:tcW w:w="1556" w:type="dxa"/>
          </w:tcPr>
          <w:p>
            <w:pPr>
              <w:pStyle w:val="7"/>
              <w:adjustRightInd w:val="0"/>
              <w:snapToGrid w:val="0"/>
              <w:spacing w:before="156" w:after="156" w:line="440" w:lineRule="atLeast"/>
              <w:rPr>
                <w:rFonts w:hAnsi="宋体"/>
                <w:sz w:val="22"/>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06" w:hRule="atLeast"/>
        </w:trPr>
        <w:tc>
          <w:tcPr>
            <w:tcW w:w="758" w:type="dxa"/>
          </w:tcPr>
          <w:p>
            <w:pPr>
              <w:pStyle w:val="7"/>
              <w:adjustRightInd w:val="0"/>
              <w:snapToGrid w:val="0"/>
              <w:spacing w:before="156" w:after="156" w:line="440" w:lineRule="atLeast"/>
              <w:rPr>
                <w:rFonts w:hAnsi="宋体"/>
                <w:sz w:val="22"/>
                <w:szCs w:val="22"/>
              </w:rPr>
            </w:pPr>
          </w:p>
        </w:tc>
        <w:tc>
          <w:tcPr>
            <w:tcW w:w="1266" w:type="dxa"/>
            <w:tcBorders>
              <w:right w:val="single" w:color="000000" w:sz="4" w:space="0"/>
            </w:tcBorders>
          </w:tcPr>
          <w:p>
            <w:pPr>
              <w:pStyle w:val="7"/>
              <w:adjustRightInd w:val="0"/>
              <w:snapToGrid w:val="0"/>
              <w:spacing w:before="156" w:after="156" w:line="440" w:lineRule="atLeast"/>
              <w:rPr>
                <w:rFonts w:hAnsi="宋体"/>
                <w:sz w:val="22"/>
                <w:szCs w:val="22"/>
              </w:rPr>
            </w:pPr>
          </w:p>
        </w:tc>
        <w:tc>
          <w:tcPr>
            <w:tcW w:w="1477" w:type="dxa"/>
            <w:tcBorders>
              <w:left w:val="single" w:color="000000" w:sz="4" w:space="0"/>
            </w:tcBorders>
          </w:tcPr>
          <w:p>
            <w:pPr>
              <w:pStyle w:val="7"/>
              <w:adjustRightInd w:val="0"/>
              <w:snapToGrid w:val="0"/>
              <w:spacing w:before="156" w:after="156" w:line="440" w:lineRule="atLeast"/>
              <w:rPr>
                <w:rFonts w:hAnsi="宋体"/>
                <w:sz w:val="22"/>
                <w:szCs w:val="22"/>
              </w:rPr>
            </w:pPr>
          </w:p>
        </w:tc>
        <w:tc>
          <w:tcPr>
            <w:tcW w:w="1491" w:type="dxa"/>
          </w:tcPr>
          <w:p>
            <w:pPr>
              <w:pStyle w:val="7"/>
              <w:adjustRightInd w:val="0"/>
              <w:snapToGrid w:val="0"/>
              <w:spacing w:before="156" w:after="156" w:line="440" w:lineRule="atLeast"/>
              <w:rPr>
                <w:rFonts w:hAnsi="宋体"/>
                <w:sz w:val="22"/>
                <w:szCs w:val="22"/>
              </w:rPr>
            </w:pPr>
          </w:p>
        </w:tc>
        <w:tc>
          <w:tcPr>
            <w:tcW w:w="1555" w:type="dxa"/>
          </w:tcPr>
          <w:p>
            <w:pPr>
              <w:pStyle w:val="7"/>
              <w:adjustRightInd w:val="0"/>
              <w:snapToGrid w:val="0"/>
              <w:spacing w:before="156" w:after="156" w:line="440" w:lineRule="atLeast"/>
              <w:rPr>
                <w:rFonts w:hAnsi="宋体"/>
                <w:sz w:val="22"/>
                <w:szCs w:val="22"/>
              </w:rPr>
            </w:pPr>
          </w:p>
        </w:tc>
        <w:tc>
          <w:tcPr>
            <w:tcW w:w="1556" w:type="dxa"/>
          </w:tcPr>
          <w:p>
            <w:pPr>
              <w:pStyle w:val="7"/>
              <w:adjustRightInd w:val="0"/>
              <w:snapToGrid w:val="0"/>
              <w:spacing w:before="156" w:after="156" w:line="440" w:lineRule="atLeast"/>
              <w:rPr>
                <w:rFonts w:hAnsi="宋体"/>
                <w:sz w:val="22"/>
                <w:szCs w:val="22"/>
              </w:rPr>
            </w:pPr>
          </w:p>
        </w:tc>
        <w:tc>
          <w:tcPr>
            <w:tcW w:w="1556" w:type="dxa"/>
          </w:tcPr>
          <w:p>
            <w:pPr>
              <w:pStyle w:val="7"/>
              <w:adjustRightInd w:val="0"/>
              <w:snapToGrid w:val="0"/>
              <w:spacing w:before="156" w:after="156" w:line="440" w:lineRule="atLeast"/>
              <w:rPr>
                <w:rFonts w:hAnsi="宋体"/>
                <w:sz w:val="22"/>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26" w:hRule="atLeast"/>
        </w:trPr>
        <w:tc>
          <w:tcPr>
            <w:tcW w:w="758" w:type="dxa"/>
          </w:tcPr>
          <w:p>
            <w:pPr>
              <w:pStyle w:val="7"/>
              <w:adjustRightInd w:val="0"/>
              <w:snapToGrid w:val="0"/>
              <w:spacing w:before="156" w:after="156" w:line="440" w:lineRule="atLeast"/>
              <w:rPr>
                <w:rFonts w:hAnsi="宋体"/>
                <w:sz w:val="22"/>
                <w:szCs w:val="22"/>
              </w:rPr>
            </w:pPr>
          </w:p>
        </w:tc>
        <w:tc>
          <w:tcPr>
            <w:tcW w:w="1266" w:type="dxa"/>
            <w:tcBorders>
              <w:right w:val="single" w:color="000000" w:sz="4" w:space="0"/>
            </w:tcBorders>
          </w:tcPr>
          <w:p>
            <w:pPr>
              <w:pStyle w:val="7"/>
              <w:adjustRightInd w:val="0"/>
              <w:snapToGrid w:val="0"/>
              <w:spacing w:before="156" w:after="156" w:line="440" w:lineRule="atLeast"/>
              <w:rPr>
                <w:rFonts w:hAnsi="宋体"/>
                <w:sz w:val="22"/>
                <w:szCs w:val="22"/>
              </w:rPr>
            </w:pPr>
          </w:p>
        </w:tc>
        <w:tc>
          <w:tcPr>
            <w:tcW w:w="1477" w:type="dxa"/>
            <w:tcBorders>
              <w:left w:val="single" w:color="000000" w:sz="4" w:space="0"/>
            </w:tcBorders>
          </w:tcPr>
          <w:p>
            <w:pPr>
              <w:pStyle w:val="7"/>
              <w:adjustRightInd w:val="0"/>
              <w:snapToGrid w:val="0"/>
              <w:spacing w:before="156" w:after="156" w:line="440" w:lineRule="atLeast"/>
              <w:rPr>
                <w:rFonts w:hAnsi="宋体"/>
                <w:sz w:val="22"/>
                <w:szCs w:val="22"/>
              </w:rPr>
            </w:pPr>
          </w:p>
        </w:tc>
        <w:tc>
          <w:tcPr>
            <w:tcW w:w="1491" w:type="dxa"/>
          </w:tcPr>
          <w:p>
            <w:pPr>
              <w:pStyle w:val="7"/>
              <w:adjustRightInd w:val="0"/>
              <w:snapToGrid w:val="0"/>
              <w:spacing w:before="156" w:after="156" w:line="440" w:lineRule="atLeast"/>
              <w:rPr>
                <w:rFonts w:hAnsi="宋体"/>
                <w:sz w:val="22"/>
                <w:szCs w:val="22"/>
              </w:rPr>
            </w:pPr>
          </w:p>
        </w:tc>
        <w:tc>
          <w:tcPr>
            <w:tcW w:w="1555" w:type="dxa"/>
          </w:tcPr>
          <w:p>
            <w:pPr>
              <w:pStyle w:val="7"/>
              <w:adjustRightInd w:val="0"/>
              <w:snapToGrid w:val="0"/>
              <w:spacing w:before="156" w:after="156" w:line="440" w:lineRule="atLeast"/>
              <w:rPr>
                <w:rFonts w:hAnsi="宋体"/>
                <w:sz w:val="22"/>
                <w:szCs w:val="22"/>
              </w:rPr>
            </w:pPr>
          </w:p>
        </w:tc>
        <w:tc>
          <w:tcPr>
            <w:tcW w:w="1556" w:type="dxa"/>
          </w:tcPr>
          <w:p>
            <w:pPr>
              <w:pStyle w:val="7"/>
              <w:adjustRightInd w:val="0"/>
              <w:snapToGrid w:val="0"/>
              <w:spacing w:before="156" w:after="156" w:line="440" w:lineRule="atLeast"/>
              <w:rPr>
                <w:rFonts w:hAnsi="宋体"/>
                <w:sz w:val="22"/>
                <w:szCs w:val="22"/>
              </w:rPr>
            </w:pPr>
          </w:p>
        </w:tc>
        <w:tc>
          <w:tcPr>
            <w:tcW w:w="1556" w:type="dxa"/>
          </w:tcPr>
          <w:p>
            <w:pPr>
              <w:pStyle w:val="7"/>
              <w:adjustRightInd w:val="0"/>
              <w:snapToGrid w:val="0"/>
              <w:spacing w:before="156" w:after="156" w:line="440" w:lineRule="atLeast"/>
              <w:rPr>
                <w:rFonts w:hAnsi="宋体"/>
                <w:sz w:val="22"/>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26" w:hRule="atLeast"/>
        </w:trPr>
        <w:tc>
          <w:tcPr>
            <w:tcW w:w="758" w:type="dxa"/>
          </w:tcPr>
          <w:p>
            <w:pPr>
              <w:pStyle w:val="7"/>
              <w:adjustRightInd w:val="0"/>
              <w:snapToGrid w:val="0"/>
              <w:spacing w:before="156" w:after="156" w:line="440" w:lineRule="atLeast"/>
              <w:rPr>
                <w:rFonts w:hAnsi="宋体"/>
                <w:sz w:val="22"/>
                <w:szCs w:val="22"/>
              </w:rPr>
            </w:pPr>
          </w:p>
        </w:tc>
        <w:tc>
          <w:tcPr>
            <w:tcW w:w="1266" w:type="dxa"/>
            <w:tcBorders>
              <w:right w:val="single" w:color="000000" w:sz="4" w:space="0"/>
            </w:tcBorders>
          </w:tcPr>
          <w:p>
            <w:pPr>
              <w:pStyle w:val="7"/>
              <w:adjustRightInd w:val="0"/>
              <w:snapToGrid w:val="0"/>
              <w:spacing w:before="156" w:after="156" w:line="440" w:lineRule="atLeast"/>
              <w:rPr>
                <w:rFonts w:hAnsi="宋体"/>
                <w:sz w:val="22"/>
                <w:szCs w:val="22"/>
              </w:rPr>
            </w:pPr>
          </w:p>
        </w:tc>
        <w:tc>
          <w:tcPr>
            <w:tcW w:w="1477" w:type="dxa"/>
            <w:tcBorders>
              <w:left w:val="single" w:color="000000" w:sz="4" w:space="0"/>
            </w:tcBorders>
          </w:tcPr>
          <w:p>
            <w:pPr>
              <w:pStyle w:val="7"/>
              <w:adjustRightInd w:val="0"/>
              <w:snapToGrid w:val="0"/>
              <w:spacing w:before="156" w:after="156" w:line="440" w:lineRule="atLeast"/>
              <w:rPr>
                <w:rFonts w:hAnsi="宋体"/>
                <w:sz w:val="22"/>
                <w:szCs w:val="22"/>
              </w:rPr>
            </w:pPr>
          </w:p>
        </w:tc>
        <w:tc>
          <w:tcPr>
            <w:tcW w:w="1491" w:type="dxa"/>
          </w:tcPr>
          <w:p>
            <w:pPr>
              <w:pStyle w:val="7"/>
              <w:adjustRightInd w:val="0"/>
              <w:snapToGrid w:val="0"/>
              <w:spacing w:before="156" w:after="156" w:line="440" w:lineRule="atLeast"/>
              <w:rPr>
                <w:rFonts w:hAnsi="宋体"/>
                <w:sz w:val="22"/>
                <w:szCs w:val="22"/>
              </w:rPr>
            </w:pPr>
          </w:p>
        </w:tc>
        <w:tc>
          <w:tcPr>
            <w:tcW w:w="1555" w:type="dxa"/>
          </w:tcPr>
          <w:p>
            <w:pPr>
              <w:pStyle w:val="7"/>
              <w:adjustRightInd w:val="0"/>
              <w:snapToGrid w:val="0"/>
              <w:spacing w:before="156" w:after="156" w:line="440" w:lineRule="atLeast"/>
              <w:rPr>
                <w:rFonts w:hAnsi="宋体"/>
                <w:sz w:val="22"/>
                <w:szCs w:val="22"/>
              </w:rPr>
            </w:pPr>
          </w:p>
        </w:tc>
        <w:tc>
          <w:tcPr>
            <w:tcW w:w="1556" w:type="dxa"/>
          </w:tcPr>
          <w:p>
            <w:pPr>
              <w:pStyle w:val="7"/>
              <w:adjustRightInd w:val="0"/>
              <w:snapToGrid w:val="0"/>
              <w:spacing w:before="156" w:after="156" w:line="440" w:lineRule="atLeast"/>
              <w:rPr>
                <w:rFonts w:hAnsi="宋体"/>
                <w:sz w:val="22"/>
                <w:szCs w:val="22"/>
              </w:rPr>
            </w:pPr>
          </w:p>
        </w:tc>
        <w:tc>
          <w:tcPr>
            <w:tcW w:w="1556" w:type="dxa"/>
          </w:tcPr>
          <w:p>
            <w:pPr>
              <w:pStyle w:val="7"/>
              <w:adjustRightInd w:val="0"/>
              <w:snapToGrid w:val="0"/>
              <w:spacing w:before="156" w:after="156" w:line="440" w:lineRule="atLeast"/>
              <w:rPr>
                <w:rFonts w:hAnsi="宋体"/>
                <w:sz w:val="22"/>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06" w:hRule="atLeast"/>
        </w:trPr>
        <w:tc>
          <w:tcPr>
            <w:tcW w:w="758" w:type="dxa"/>
          </w:tcPr>
          <w:p>
            <w:pPr>
              <w:pStyle w:val="7"/>
              <w:adjustRightInd w:val="0"/>
              <w:snapToGrid w:val="0"/>
              <w:spacing w:before="156" w:after="156" w:line="440" w:lineRule="atLeast"/>
              <w:rPr>
                <w:rFonts w:hAnsi="宋体"/>
                <w:sz w:val="22"/>
                <w:szCs w:val="22"/>
              </w:rPr>
            </w:pPr>
          </w:p>
        </w:tc>
        <w:tc>
          <w:tcPr>
            <w:tcW w:w="1266" w:type="dxa"/>
            <w:tcBorders>
              <w:right w:val="single" w:color="000000" w:sz="4" w:space="0"/>
            </w:tcBorders>
          </w:tcPr>
          <w:p>
            <w:pPr>
              <w:pStyle w:val="7"/>
              <w:adjustRightInd w:val="0"/>
              <w:snapToGrid w:val="0"/>
              <w:spacing w:before="156" w:after="156" w:line="440" w:lineRule="atLeast"/>
              <w:rPr>
                <w:rFonts w:hAnsi="宋体"/>
                <w:sz w:val="22"/>
                <w:szCs w:val="22"/>
              </w:rPr>
            </w:pPr>
          </w:p>
        </w:tc>
        <w:tc>
          <w:tcPr>
            <w:tcW w:w="1477" w:type="dxa"/>
            <w:tcBorders>
              <w:left w:val="single" w:color="000000" w:sz="4" w:space="0"/>
            </w:tcBorders>
          </w:tcPr>
          <w:p>
            <w:pPr>
              <w:pStyle w:val="7"/>
              <w:adjustRightInd w:val="0"/>
              <w:snapToGrid w:val="0"/>
              <w:spacing w:before="156" w:after="156" w:line="440" w:lineRule="atLeast"/>
              <w:rPr>
                <w:rFonts w:hAnsi="宋体"/>
                <w:sz w:val="22"/>
                <w:szCs w:val="22"/>
              </w:rPr>
            </w:pPr>
          </w:p>
        </w:tc>
        <w:tc>
          <w:tcPr>
            <w:tcW w:w="1491" w:type="dxa"/>
          </w:tcPr>
          <w:p>
            <w:pPr>
              <w:pStyle w:val="7"/>
              <w:adjustRightInd w:val="0"/>
              <w:snapToGrid w:val="0"/>
              <w:spacing w:before="156" w:after="156" w:line="440" w:lineRule="atLeast"/>
              <w:rPr>
                <w:rFonts w:hAnsi="宋体"/>
                <w:sz w:val="22"/>
                <w:szCs w:val="22"/>
              </w:rPr>
            </w:pPr>
          </w:p>
        </w:tc>
        <w:tc>
          <w:tcPr>
            <w:tcW w:w="1555" w:type="dxa"/>
          </w:tcPr>
          <w:p>
            <w:pPr>
              <w:pStyle w:val="7"/>
              <w:adjustRightInd w:val="0"/>
              <w:snapToGrid w:val="0"/>
              <w:spacing w:before="156" w:after="156" w:line="440" w:lineRule="atLeast"/>
              <w:rPr>
                <w:rFonts w:hAnsi="宋体"/>
                <w:sz w:val="22"/>
                <w:szCs w:val="22"/>
              </w:rPr>
            </w:pPr>
          </w:p>
        </w:tc>
        <w:tc>
          <w:tcPr>
            <w:tcW w:w="1556" w:type="dxa"/>
          </w:tcPr>
          <w:p>
            <w:pPr>
              <w:pStyle w:val="7"/>
              <w:adjustRightInd w:val="0"/>
              <w:snapToGrid w:val="0"/>
              <w:spacing w:before="156" w:after="156" w:line="440" w:lineRule="atLeast"/>
              <w:rPr>
                <w:rFonts w:hAnsi="宋体"/>
                <w:sz w:val="22"/>
                <w:szCs w:val="22"/>
              </w:rPr>
            </w:pPr>
          </w:p>
        </w:tc>
        <w:tc>
          <w:tcPr>
            <w:tcW w:w="1556" w:type="dxa"/>
          </w:tcPr>
          <w:p>
            <w:pPr>
              <w:pStyle w:val="7"/>
              <w:adjustRightInd w:val="0"/>
              <w:snapToGrid w:val="0"/>
              <w:spacing w:before="156" w:after="156" w:line="440" w:lineRule="atLeast"/>
              <w:rPr>
                <w:rFonts w:hAnsi="宋体"/>
                <w:sz w:val="22"/>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26" w:hRule="atLeast"/>
        </w:trPr>
        <w:tc>
          <w:tcPr>
            <w:tcW w:w="758" w:type="dxa"/>
          </w:tcPr>
          <w:p>
            <w:pPr>
              <w:pStyle w:val="7"/>
              <w:adjustRightInd w:val="0"/>
              <w:snapToGrid w:val="0"/>
              <w:spacing w:before="156" w:after="156" w:line="440" w:lineRule="atLeast"/>
              <w:rPr>
                <w:rFonts w:hAnsi="宋体"/>
                <w:sz w:val="22"/>
                <w:szCs w:val="22"/>
              </w:rPr>
            </w:pPr>
          </w:p>
        </w:tc>
        <w:tc>
          <w:tcPr>
            <w:tcW w:w="1266" w:type="dxa"/>
            <w:tcBorders>
              <w:right w:val="single" w:color="000000" w:sz="4" w:space="0"/>
            </w:tcBorders>
          </w:tcPr>
          <w:p>
            <w:pPr>
              <w:pStyle w:val="7"/>
              <w:adjustRightInd w:val="0"/>
              <w:snapToGrid w:val="0"/>
              <w:spacing w:before="156" w:after="156" w:line="440" w:lineRule="atLeast"/>
              <w:rPr>
                <w:rFonts w:hAnsi="宋体"/>
                <w:sz w:val="22"/>
                <w:szCs w:val="22"/>
              </w:rPr>
            </w:pPr>
          </w:p>
        </w:tc>
        <w:tc>
          <w:tcPr>
            <w:tcW w:w="1477" w:type="dxa"/>
            <w:tcBorders>
              <w:left w:val="single" w:color="000000" w:sz="4" w:space="0"/>
            </w:tcBorders>
          </w:tcPr>
          <w:p>
            <w:pPr>
              <w:pStyle w:val="7"/>
              <w:adjustRightInd w:val="0"/>
              <w:snapToGrid w:val="0"/>
              <w:spacing w:before="156" w:after="156" w:line="440" w:lineRule="atLeast"/>
              <w:rPr>
                <w:rFonts w:hAnsi="宋体"/>
                <w:sz w:val="22"/>
                <w:szCs w:val="22"/>
              </w:rPr>
            </w:pPr>
          </w:p>
        </w:tc>
        <w:tc>
          <w:tcPr>
            <w:tcW w:w="1491" w:type="dxa"/>
          </w:tcPr>
          <w:p>
            <w:pPr>
              <w:pStyle w:val="7"/>
              <w:adjustRightInd w:val="0"/>
              <w:snapToGrid w:val="0"/>
              <w:spacing w:before="156" w:after="156" w:line="440" w:lineRule="atLeast"/>
              <w:rPr>
                <w:rFonts w:hAnsi="宋体"/>
                <w:sz w:val="22"/>
                <w:szCs w:val="22"/>
              </w:rPr>
            </w:pPr>
          </w:p>
        </w:tc>
        <w:tc>
          <w:tcPr>
            <w:tcW w:w="1555" w:type="dxa"/>
          </w:tcPr>
          <w:p>
            <w:pPr>
              <w:pStyle w:val="7"/>
              <w:adjustRightInd w:val="0"/>
              <w:snapToGrid w:val="0"/>
              <w:spacing w:before="156" w:after="156" w:line="440" w:lineRule="atLeast"/>
              <w:rPr>
                <w:rFonts w:hAnsi="宋体"/>
                <w:sz w:val="22"/>
                <w:szCs w:val="22"/>
              </w:rPr>
            </w:pPr>
          </w:p>
        </w:tc>
        <w:tc>
          <w:tcPr>
            <w:tcW w:w="1556" w:type="dxa"/>
          </w:tcPr>
          <w:p>
            <w:pPr>
              <w:pStyle w:val="7"/>
              <w:adjustRightInd w:val="0"/>
              <w:snapToGrid w:val="0"/>
              <w:spacing w:before="156" w:after="156" w:line="440" w:lineRule="atLeast"/>
              <w:rPr>
                <w:rFonts w:hAnsi="宋体"/>
                <w:sz w:val="22"/>
                <w:szCs w:val="22"/>
              </w:rPr>
            </w:pPr>
          </w:p>
        </w:tc>
        <w:tc>
          <w:tcPr>
            <w:tcW w:w="1556" w:type="dxa"/>
          </w:tcPr>
          <w:p>
            <w:pPr>
              <w:pStyle w:val="7"/>
              <w:adjustRightInd w:val="0"/>
              <w:snapToGrid w:val="0"/>
              <w:spacing w:before="156" w:after="156" w:line="440" w:lineRule="atLeast"/>
              <w:rPr>
                <w:rFonts w:hAnsi="宋体"/>
                <w:sz w:val="22"/>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26" w:hRule="atLeast"/>
        </w:trPr>
        <w:tc>
          <w:tcPr>
            <w:tcW w:w="758" w:type="dxa"/>
          </w:tcPr>
          <w:p>
            <w:pPr>
              <w:pStyle w:val="7"/>
              <w:adjustRightInd w:val="0"/>
              <w:snapToGrid w:val="0"/>
              <w:spacing w:before="156" w:after="156" w:line="440" w:lineRule="atLeast"/>
              <w:rPr>
                <w:rFonts w:hAnsi="宋体"/>
                <w:sz w:val="22"/>
                <w:szCs w:val="22"/>
              </w:rPr>
            </w:pPr>
          </w:p>
        </w:tc>
        <w:tc>
          <w:tcPr>
            <w:tcW w:w="1266" w:type="dxa"/>
            <w:tcBorders>
              <w:right w:val="single" w:color="000000" w:sz="4" w:space="0"/>
            </w:tcBorders>
          </w:tcPr>
          <w:p>
            <w:pPr>
              <w:pStyle w:val="7"/>
              <w:adjustRightInd w:val="0"/>
              <w:snapToGrid w:val="0"/>
              <w:spacing w:before="156" w:after="156" w:line="440" w:lineRule="atLeast"/>
              <w:rPr>
                <w:rFonts w:hAnsi="宋体"/>
                <w:sz w:val="22"/>
                <w:szCs w:val="22"/>
              </w:rPr>
            </w:pPr>
          </w:p>
        </w:tc>
        <w:tc>
          <w:tcPr>
            <w:tcW w:w="1477" w:type="dxa"/>
            <w:tcBorders>
              <w:left w:val="single" w:color="000000" w:sz="4" w:space="0"/>
            </w:tcBorders>
          </w:tcPr>
          <w:p>
            <w:pPr>
              <w:pStyle w:val="7"/>
              <w:adjustRightInd w:val="0"/>
              <w:snapToGrid w:val="0"/>
              <w:spacing w:before="156" w:after="156" w:line="440" w:lineRule="atLeast"/>
              <w:rPr>
                <w:rFonts w:hAnsi="宋体"/>
                <w:sz w:val="22"/>
                <w:szCs w:val="22"/>
              </w:rPr>
            </w:pPr>
          </w:p>
        </w:tc>
        <w:tc>
          <w:tcPr>
            <w:tcW w:w="1491" w:type="dxa"/>
          </w:tcPr>
          <w:p>
            <w:pPr>
              <w:pStyle w:val="7"/>
              <w:adjustRightInd w:val="0"/>
              <w:snapToGrid w:val="0"/>
              <w:spacing w:before="156" w:after="156" w:line="440" w:lineRule="atLeast"/>
              <w:rPr>
                <w:rFonts w:hAnsi="宋体"/>
                <w:sz w:val="22"/>
                <w:szCs w:val="22"/>
              </w:rPr>
            </w:pPr>
          </w:p>
        </w:tc>
        <w:tc>
          <w:tcPr>
            <w:tcW w:w="1555" w:type="dxa"/>
          </w:tcPr>
          <w:p>
            <w:pPr>
              <w:pStyle w:val="7"/>
              <w:adjustRightInd w:val="0"/>
              <w:snapToGrid w:val="0"/>
              <w:spacing w:before="156" w:after="156" w:line="440" w:lineRule="atLeast"/>
              <w:rPr>
                <w:rFonts w:hAnsi="宋体"/>
                <w:sz w:val="22"/>
                <w:szCs w:val="22"/>
              </w:rPr>
            </w:pPr>
          </w:p>
        </w:tc>
        <w:tc>
          <w:tcPr>
            <w:tcW w:w="1556" w:type="dxa"/>
          </w:tcPr>
          <w:p>
            <w:pPr>
              <w:pStyle w:val="7"/>
              <w:adjustRightInd w:val="0"/>
              <w:snapToGrid w:val="0"/>
              <w:spacing w:before="156" w:after="156" w:line="440" w:lineRule="atLeast"/>
              <w:rPr>
                <w:rFonts w:hAnsi="宋体"/>
                <w:sz w:val="22"/>
                <w:szCs w:val="22"/>
              </w:rPr>
            </w:pPr>
          </w:p>
        </w:tc>
        <w:tc>
          <w:tcPr>
            <w:tcW w:w="1556" w:type="dxa"/>
          </w:tcPr>
          <w:p>
            <w:pPr>
              <w:pStyle w:val="7"/>
              <w:adjustRightInd w:val="0"/>
              <w:snapToGrid w:val="0"/>
              <w:spacing w:before="156" w:after="156" w:line="440" w:lineRule="atLeast"/>
              <w:rPr>
                <w:rFonts w:hAnsi="宋体"/>
                <w:sz w:val="22"/>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06" w:hRule="atLeast"/>
        </w:trPr>
        <w:tc>
          <w:tcPr>
            <w:tcW w:w="758" w:type="dxa"/>
          </w:tcPr>
          <w:p>
            <w:pPr>
              <w:pStyle w:val="7"/>
              <w:adjustRightInd w:val="0"/>
              <w:snapToGrid w:val="0"/>
              <w:spacing w:before="156" w:after="156" w:line="440" w:lineRule="atLeast"/>
              <w:rPr>
                <w:rFonts w:hAnsi="宋体"/>
                <w:sz w:val="22"/>
                <w:szCs w:val="22"/>
              </w:rPr>
            </w:pPr>
          </w:p>
        </w:tc>
        <w:tc>
          <w:tcPr>
            <w:tcW w:w="1266" w:type="dxa"/>
            <w:tcBorders>
              <w:right w:val="single" w:color="000000" w:sz="4" w:space="0"/>
            </w:tcBorders>
          </w:tcPr>
          <w:p>
            <w:pPr>
              <w:pStyle w:val="7"/>
              <w:adjustRightInd w:val="0"/>
              <w:snapToGrid w:val="0"/>
              <w:spacing w:before="156" w:after="156" w:line="440" w:lineRule="atLeast"/>
              <w:rPr>
                <w:rFonts w:hAnsi="宋体"/>
                <w:sz w:val="22"/>
                <w:szCs w:val="22"/>
              </w:rPr>
            </w:pPr>
          </w:p>
        </w:tc>
        <w:tc>
          <w:tcPr>
            <w:tcW w:w="1477" w:type="dxa"/>
            <w:tcBorders>
              <w:left w:val="single" w:color="000000" w:sz="4" w:space="0"/>
            </w:tcBorders>
          </w:tcPr>
          <w:p>
            <w:pPr>
              <w:pStyle w:val="7"/>
              <w:adjustRightInd w:val="0"/>
              <w:snapToGrid w:val="0"/>
              <w:spacing w:before="156" w:after="156" w:line="440" w:lineRule="atLeast"/>
              <w:rPr>
                <w:rFonts w:hAnsi="宋体"/>
                <w:sz w:val="22"/>
                <w:szCs w:val="22"/>
              </w:rPr>
            </w:pPr>
          </w:p>
        </w:tc>
        <w:tc>
          <w:tcPr>
            <w:tcW w:w="1491" w:type="dxa"/>
          </w:tcPr>
          <w:p>
            <w:pPr>
              <w:pStyle w:val="7"/>
              <w:adjustRightInd w:val="0"/>
              <w:snapToGrid w:val="0"/>
              <w:spacing w:before="156" w:after="156" w:line="440" w:lineRule="atLeast"/>
              <w:rPr>
                <w:rFonts w:hAnsi="宋体"/>
                <w:sz w:val="22"/>
                <w:szCs w:val="22"/>
              </w:rPr>
            </w:pPr>
          </w:p>
        </w:tc>
        <w:tc>
          <w:tcPr>
            <w:tcW w:w="1555" w:type="dxa"/>
          </w:tcPr>
          <w:p>
            <w:pPr>
              <w:pStyle w:val="7"/>
              <w:adjustRightInd w:val="0"/>
              <w:snapToGrid w:val="0"/>
              <w:spacing w:before="156" w:after="156" w:line="440" w:lineRule="atLeast"/>
              <w:rPr>
                <w:rFonts w:hAnsi="宋体"/>
                <w:sz w:val="22"/>
                <w:szCs w:val="22"/>
              </w:rPr>
            </w:pPr>
          </w:p>
        </w:tc>
        <w:tc>
          <w:tcPr>
            <w:tcW w:w="1556" w:type="dxa"/>
          </w:tcPr>
          <w:p>
            <w:pPr>
              <w:pStyle w:val="7"/>
              <w:adjustRightInd w:val="0"/>
              <w:snapToGrid w:val="0"/>
              <w:spacing w:before="156" w:after="156" w:line="440" w:lineRule="atLeast"/>
              <w:rPr>
                <w:rFonts w:hAnsi="宋体"/>
                <w:sz w:val="22"/>
                <w:szCs w:val="22"/>
              </w:rPr>
            </w:pPr>
          </w:p>
        </w:tc>
        <w:tc>
          <w:tcPr>
            <w:tcW w:w="1556" w:type="dxa"/>
          </w:tcPr>
          <w:p>
            <w:pPr>
              <w:pStyle w:val="7"/>
              <w:adjustRightInd w:val="0"/>
              <w:snapToGrid w:val="0"/>
              <w:spacing w:before="156" w:after="156" w:line="440" w:lineRule="atLeast"/>
              <w:rPr>
                <w:rFonts w:hAnsi="宋体"/>
                <w:sz w:val="22"/>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26" w:hRule="atLeast"/>
        </w:trPr>
        <w:tc>
          <w:tcPr>
            <w:tcW w:w="758" w:type="dxa"/>
          </w:tcPr>
          <w:p>
            <w:pPr>
              <w:pStyle w:val="7"/>
              <w:adjustRightInd w:val="0"/>
              <w:snapToGrid w:val="0"/>
              <w:spacing w:before="156" w:after="156" w:line="440" w:lineRule="atLeast"/>
              <w:rPr>
                <w:rFonts w:hAnsi="宋体"/>
                <w:sz w:val="22"/>
                <w:szCs w:val="22"/>
              </w:rPr>
            </w:pPr>
          </w:p>
        </w:tc>
        <w:tc>
          <w:tcPr>
            <w:tcW w:w="1266" w:type="dxa"/>
            <w:tcBorders>
              <w:right w:val="single" w:color="000000" w:sz="4" w:space="0"/>
            </w:tcBorders>
          </w:tcPr>
          <w:p>
            <w:pPr>
              <w:pStyle w:val="7"/>
              <w:adjustRightInd w:val="0"/>
              <w:snapToGrid w:val="0"/>
              <w:spacing w:before="156" w:after="156" w:line="440" w:lineRule="atLeast"/>
              <w:rPr>
                <w:rFonts w:hAnsi="宋体"/>
                <w:sz w:val="22"/>
                <w:szCs w:val="22"/>
              </w:rPr>
            </w:pPr>
          </w:p>
        </w:tc>
        <w:tc>
          <w:tcPr>
            <w:tcW w:w="1477" w:type="dxa"/>
            <w:tcBorders>
              <w:left w:val="single" w:color="000000" w:sz="4" w:space="0"/>
            </w:tcBorders>
          </w:tcPr>
          <w:p>
            <w:pPr>
              <w:pStyle w:val="7"/>
              <w:adjustRightInd w:val="0"/>
              <w:snapToGrid w:val="0"/>
              <w:spacing w:before="156" w:after="156" w:line="440" w:lineRule="atLeast"/>
              <w:rPr>
                <w:rFonts w:hAnsi="宋体"/>
                <w:sz w:val="22"/>
                <w:szCs w:val="22"/>
              </w:rPr>
            </w:pPr>
          </w:p>
        </w:tc>
        <w:tc>
          <w:tcPr>
            <w:tcW w:w="1491" w:type="dxa"/>
          </w:tcPr>
          <w:p>
            <w:pPr>
              <w:pStyle w:val="7"/>
              <w:adjustRightInd w:val="0"/>
              <w:snapToGrid w:val="0"/>
              <w:spacing w:before="156" w:after="156" w:line="440" w:lineRule="atLeast"/>
              <w:rPr>
                <w:rFonts w:hAnsi="宋体"/>
                <w:sz w:val="22"/>
                <w:szCs w:val="22"/>
              </w:rPr>
            </w:pPr>
          </w:p>
        </w:tc>
        <w:tc>
          <w:tcPr>
            <w:tcW w:w="1555" w:type="dxa"/>
          </w:tcPr>
          <w:p>
            <w:pPr>
              <w:pStyle w:val="7"/>
              <w:adjustRightInd w:val="0"/>
              <w:snapToGrid w:val="0"/>
              <w:spacing w:before="156" w:after="156" w:line="440" w:lineRule="atLeast"/>
              <w:rPr>
                <w:rFonts w:hAnsi="宋体"/>
                <w:sz w:val="22"/>
                <w:szCs w:val="22"/>
              </w:rPr>
            </w:pPr>
          </w:p>
        </w:tc>
        <w:tc>
          <w:tcPr>
            <w:tcW w:w="1556" w:type="dxa"/>
          </w:tcPr>
          <w:p>
            <w:pPr>
              <w:pStyle w:val="7"/>
              <w:adjustRightInd w:val="0"/>
              <w:snapToGrid w:val="0"/>
              <w:spacing w:before="156" w:after="156" w:line="440" w:lineRule="atLeast"/>
              <w:rPr>
                <w:rFonts w:hAnsi="宋体"/>
                <w:sz w:val="22"/>
                <w:szCs w:val="22"/>
              </w:rPr>
            </w:pPr>
          </w:p>
        </w:tc>
        <w:tc>
          <w:tcPr>
            <w:tcW w:w="1556" w:type="dxa"/>
          </w:tcPr>
          <w:p>
            <w:pPr>
              <w:pStyle w:val="7"/>
              <w:adjustRightInd w:val="0"/>
              <w:snapToGrid w:val="0"/>
              <w:spacing w:before="156" w:after="156" w:line="440" w:lineRule="atLeast"/>
              <w:rPr>
                <w:rFonts w:hAnsi="宋体"/>
                <w:sz w:val="22"/>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26" w:hRule="atLeast"/>
        </w:trPr>
        <w:tc>
          <w:tcPr>
            <w:tcW w:w="758" w:type="dxa"/>
          </w:tcPr>
          <w:p>
            <w:pPr>
              <w:pStyle w:val="7"/>
              <w:adjustRightInd w:val="0"/>
              <w:snapToGrid w:val="0"/>
              <w:spacing w:before="156" w:after="156" w:line="440" w:lineRule="atLeast"/>
              <w:rPr>
                <w:rFonts w:hAnsi="宋体"/>
                <w:sz w:val="22"/>
                <w:szCs w:val="22"/>
              </w:rPr>
            </w:pPr>
          </w:p>
        </w:tc>
        <w:tc>
          <w:tcPr>
            <w:tcW w:w="1266" w:type="dxa"/>
            <w:tcBorders>
              <w:right w:val="single" w:color="000000" w:sz="4" w:space="0"/>
            </w:tcBorders>
          </w:tcPr>
          <w:p>
            <w:pPr>
              <w:pStyle w:val="7"/>
              <w:adjustRightInd w:val="0"/>
              <w:snapToGrid w:val="0"/>
              <w:spacing w:before="156" w:after="156" w:line="440" w:lineRule="atLeast"/>
              <w:rPr>
                <w:rFonts w:hAnsi="宋体"/>
                <w:sz w:val="22"/>
                <w:szCs w:val="22"/>
              </w:rPr>
            </w:pPr>
          </w:p>
        </w:tc>
        <w:tc>
          <w:tcPr>
            <w:tcW w:w="1477" w:type="dxa"/>
            <w:tcBorders>
              <w:left w:val="single" w:color="000000" w:sz="4" w:space="0"/>
            </w:tcBorders>
          </w:tcPr>
          <w:p>
            <w:pPr>
              <w:pStyle w:val="7"/>
              <w:adjustRightInd w:val="0"/>
              <w:snapToGrid w:val="0"/>
              <w:spacing w:before="156" w:after="156" w:line="440" w:lineRule="atLeast"/>
              <w:rPr>
                <w:rFonts w:hAnsi="宋体"/>
                <w:sz w:val="22"/>
                <w:szCs w:val="22"/>
              </w:rPr>
            </w:pPr>
          </w:p>
        </w:tc>
        <w:tc>
          <w:tcPr>
            <w:tcW w:w="1491" w:type="dxa"/>
          </w:tcPr>
          <w:p>
            <w:pPr>
              <w:pStyle w:val="7"/>
              <w:adjustRightInd w:val="0"/>
              <w:snapToGrid w:val="0"/>
              <w:spacing w:before="156" w:after="156" w:line="440" w:lineRule="atLeast"/>
              <w:rPr>
                <w:rFonts w:hAnsi="宋体"/>
                <w:sz w:val="22"/>
                <w:szCs w:val="22"/>
              </w:rPr>
            </w:pPr>
          </w:p>
        </w:tc>
        <w:tc>
          <w:tcPr>
            <w:tcW w:w="1555" w:type="dxa"/>
          </w:tcPr>
          <w:p>
            <w:pPr>
              <w:pStyle w:val="7"/>
              <w:adjustRightInd w:val="0"/>
              <w:snapToGrid w:val="0"/>
              <w:spacing w:before="156" w:after="156" w:line="440" w:lineRule="atLeast"/>
              <w:rPr>
                <w:rFonts w:hAnsi="宋体"/>
                <w:sz w:val="22"/>
                <w:szCs w:val="22"/>
              </w:rPr>
            </w:pPr>
          </w:p>
        </w:tc>
        <w:tc>
          <w:tcPr>
            <w:tcW w:w="1556" w:type="dxa"/>
          </w:tcPr>
          <w:p>
            <w:pPr>
              <w:pStyle w:val="7"/>
              <w:adjustRightInd w:val="0"/>
              <w:snapToGrid w:val="0"/>
              <w:spacing w:before="156" w:after="156" w:line="440" w:lineRule="atLeast"/>
              <w:rPr>
                <w:rFonts w:hAnsi="宋体"/>
                <w:sz w:val="22"/>
                <w:szCs w:val="22"/>
              </w:rPr>
            </w:pPr>
          </w:p>
        </w:tc>
        <w:tc>
          <w:tcPr>
            <w:tcW w:w="1556" w:type="dxa"/>
          </w:tcPr>
          <w:p>
            <w:pPr>
              <w:pStyle w:val="7"/>
              <w:adjustRightInd w:val="0"/>
              <w:snapToGrid w:val="0"/>
              <w:spacing w:before="156" w:after="156" w:line="440" w:lineRule="atLeast"/>
              <w:rPr>
                <w:rFonts w:hAnsi="宋体"/>
                <w:sz w:val="22"/>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06" w:hRule="atLeast"/>
        </w:trPr>
        <w:tc>
          <w:tcPr>
            <w:tcW w:w="758" w:type="dxa"/>
          </w:tcPr>
          <w:p>
            <w:pPr>
              <w:pStyle w:val="7"/>
              <w:adjustRightInd w:val="0"/>
              <w:snapToGrid w:val="0"/>
              <w:spacing w:before="156" w:after="156" w:line="440" w:lineRule="atLeast"/>
              <w:rPr>
                <w:rFonts w:hAnsi="宋体"/>
                <w:sz w:val="22"/>
                <w:szCs w:val="22"/>
              </w:rPr>
            </w:pPr>
          </w:p>
        </w:tc>
        <w:tc>
          <w:tcPr>
            <w:tcW w:w="1266" w:type="dxa"/>
            <w:tcBorders>
              <w:right w:val="single" w:color="000000" w:sz="4" w:space="0"/>
            </w:tcBorders>
          </w:tcPr>
          <w:p>
            <w:pPr>
              <w:pStyle w:val="7"/>
              <w:adjustRightInd w:val="0"/>
              <w:snapToGrid w:val="0"/>
              <w:spacing w:before="156" w:after="156" w:line="440" w:lineRule="atLeast"/>
              <w:rPr>
                <w:rFonts w:hAnsi="宋体"/>
                <w:sz w:val="22"/>
                <w:szCs w:val="22"/>
              </w:rPr>
            </w:pPr>
          </w:p>
        </w:tc>
        <w:tc>
          <w:tcPr>
            <w:tcW w:w="1477" w:type="dxa"/>
            <w:tcBorders>
              <w:left w:val="single" w:color="000000" w:sz="4" w:space="0"/>
            </w:tcBorders>
          </w:tcPr>
          <w:p>
            <w:pPr>
              <w:pStyle w:val="7"/>
              <w:adjustRightInd w:val="0"/>
              <w:snapToGrid w:val="0"/>
              <w:spacing w:before="156" w:after="156" w:line="440" w:lineRule="atLeast"/>
              <w:rPr>
                <w:rFonts w:hAnsi="宋体"/>
                <w:sz w:val="22"/>
                <w:szCs w:val="22"/>
              </w:rPr>
            </w:pPr>
          </w:p>
        </w:tc>
        <w:tc>
          <w:tcPr>
            <w:tcW w:w="1491" w:type="dxa"/>
          </w:tcPr>
          <w:p>
            <w:pPr>
              <w:pStyle w:val="7"/>
              <w:adjustRightInd w:val="0"/>
              <w:snapToGrid w:val="0"/>
              <w:spacing w:before="156" w:after="156" w:line="440" w:lineRule="atLeast"/>
              <w:rPr>
                <w:rFonts w:hAnsi="宋体"/>
                <w:sz w:val="22"/>
                <w:szCs w:val="22"/>
              </w:rPr>
            </w:pPr>
          </w:p>
        </w:tc>
        <w:tc>
          <w:tcPr>
            <w:tcW w:w="1555" w:type="dxa"/>
          </w:tcPr>
          <w:p>
            <w:pPr>
              <w:pStyle w:val="7"/>
              <w:adjustRightInd w:val="0"/>
              <w:snapToGrid w:val="0"/>
              <w:spacing w:before="156" w:after="156" w:line="440" w:lineRule="atLeast"/>
              <w:rPr>
                <w:rFonts w:hAnsi="宋体"/>
                <w:sz w:val="22"/>
                <w:szCs w:val="22"/>
              </w:rPr>
            </w:pPr>
          </w:p>
        </w:tc>
        <w:tc>
          <w:tcPr>
            <w:tcW w:w="1556" w:type="dxa"/>
          </w:tcPr>
          <w:p>
            <w:pPr>
              <w:pStyle w:val="7"/>
              <w:adjustRightInd w:val="0"/>
              <w:snapToGrid w:val="0"/>
              <w:spacing w:before="156" w:after="156" w:line="440" w:lineRule="atLeast"/>
              <w:rPr>
                <w:rFonts w:hAnsi="宋体"/>
                <w:sz w:val="22"/>
                <w:szCs w:val="22"/>
              </w:rPr>
            </w:pPr>
          </w:p>
        </w:tc>
        <w:tc>
          <w:tcPr>
            <w:tcW w:w="1556" w:type="dxa"/>
          </w:tcPr>
          <w:p>
            <w:pPr>
              <w:pStyle w:val="7"/>
              <w:adjustRightInd w:val="0"/>
              <w:snapToGrid w:val="0"/>
              <w:spacing w:before="156" w:after="156" w:line="440" w:lineRule="atLeast"/>
              <w:rPr>
                <w:rFonts w:hAnsi="宋体"/>
                <w:sz w:val="22"/>
                <w:szCs w:val="22"/>
              </w:rPr>
            </w:pPr>
          </w:p>
        </w:tc>
      </w:tr>
    </w:tbl>
    <w:p>
      <w:pPr>
        <w:pStyle w:val="7"/>
        <w:spacing w:before="156" w:after="156" w:line="440" w:lineRule="atLeast"/>
        <w:rPr>
          <w:rFonts w:hAnsi="宋体" w:cs="Arial"/>
          <w:bCs/>
          <w:sz w:val="36"/>
          <w:szCs w:val="36"/>
        </w:rPr>
      </w:pPr>
      <w:r>
        <w:rPr>
          <w:rFonts w:hint="eastAsia" w:hAnsi="宋体"/>
          <w:sz w:val="22"/>
          <w:szCs w:val="22"/>
        </w:rPr>
        <w:t>说明：按评分标准要求提供。</w:t>
      </w:r>
    </w:p>
    <w:p>
      <w:pPr>
        <w:pStyle w:val="7"/>
        <w:spacing w:before="156" w:after="156" w:line="440" w:lineRule="atLeast"/>
        <w:jc w:val="center"/>
        <w:rPr>
          <w:rFonts w:hAnsi="宋体" w:cs="Arial"/>
          <w:bCs/>
          <w:sz w:val="36"/>
          <w:szCs w:val="36"/>
        </w:rPr>
      </w:pPr>
    </w:p>
    <w:p>
      <w:pPr>
        <w:pStyle w:val="7"/>
        <w:spacing w:before="156" w:after="156" w:line="440" w:lineRule="atLeast"/>
        <w:jc w:val="left"/>
        <w:rPr>
          <w:rFonts w:hAnsi="宋体" w:cs="Arial"/>
          <w:bCs/>
          <w:sz w:val="36"/>
          <w:szCs w:val="36"/>
        </w:rPr>
      </w:pPr>
      <w:r>
        <w:rPr>
          <w:rFonts w:hint="eastAsia"/>
          <w:sz w:val="22"/>
        </w:rPr>
        <w:t>投标供应商（盖章）</w:t>
      </w:r>
      <w:r>
        <w:rPr>
          <w:rFonts w:hint="eastAsia"/>
          <w:sz w:val="22"/>
          <w:u w:val="single"/>
        </w:rPr>
        <w:t xml:space="preserve">              </w:t>
      </w:r>
    </w:p>
    <w:p>
      <w:pPr>
        <w:pStyle w:val="7"/>
        <w:spacing w:before="156" w:after="156" w:line="440" w:lineRule="atLeast"/>
        <w:jc w:val="center"/>
        <w:rPr>
          <w:rFonts w:hAnsi="宋体" w:cs="Arial"/>
          <w:bCs/>
          <w:sz w:val="36"/>
          <w:szCs w:val="36"/>
        </w:rPr>
      </w:pPr>
    </w:p>
    <w:p>
      <w:pPr>
        <w:pStyle w:val="7"/>
        <w:spacing w:before="156" w:after="156" w:line="460" w:lineRule="atLeast"/>
        <w:rPr>
          <w:rFonts w:hAnsi="宋体"/>
          <w:sz w:val="36"/>
          <w:szCs w:val="36"/>
        </w:rPr>
      </w:pPr>
      <w:r>
        <w:rPr>
          <w:rFonts w:hint="eastAsia" w:cs="Arial"/>
          <w:sz w:val="22"/>
          <w:szCs w:val="22"/>
        </w:rPr>
        <w:t>附件十二</w:t>
      </w:r>
    </w:p>
    <w:p>
      <w:pPr>
        <w:pStyle w:val="7"/>
        <w:spacing w:before="156" w:after="156" w:line="460" w:lineRule="atLeast"/>
        <w:jc w:val="center"/>
        <w:rPr>
          <w:rFonts w:hAnsi="宋体"/>
          <w:sz w:val="36"/>
          <w:szCs w:val="36"/>
        </w:rPr>
      </w:pPr>
      <w:r>
        <w:rPr>
          <w:rFonts w:hint="eastAsia" w:hAnsi="宋体"/>
          <w:sz w:val="36"/>
          <w:szCs w:val="36"/>
        </w:rPr>
        <w:t>拟派本项目成员组成表</w:t>
      </w:r>
    </w:p>
    <w:p>
      <w:pPr>
        <w:spacing w:line="400" w:lineRule="exact"/>
        <w:rPr>
          <w:rFonts w:ascii="宋体"/>
          <w:bCs/>
          <w:sz w:val="22"/>
        </w:rPr>
      </w:pPr>
      <w:r>
        <w:rPr>
          <w:rFonts w:hint="eastAsia" w:ascii="宋体"/>
          <w:sz w:val="22"/>
        </w:rPr>
        <w:t>项目名称：                                               招标编号：</w:t>
      </w:r>
    </w:p>
    <w:tbl>
      <w:tblPr>
        <w:tblStyle w:val="17"/>
        <w:tblW w:w="0" w:type="auto"/>
        <w:tblInd w:w="108"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140"/>
        <w:gridCol w:w="1126"/>
        <w:gridCol w:w="690"/>
        <w:gridCol w:w="690"/>
        <w:gridCol w:w="1457"/>
        <w:gridCol w:w="1134"/>
        <w:gridCol w:w="2693"/>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1140" w:type="dxa"/>
            <w:vAlign w:val="center"/>
          </w:tcPr>
          <w:p>
            <w:pPr>
              <w:jc w:val="center"/>
              <w:rPr>
                <w:rFonts w:ascii="宋体"/>
                <w:bCs/>
                <w:sz w:val="20"/>
              </w:rPr>
            </w:pPr>
            <w:r>
              <w:rPr>
                <w:rFonts w:hint="eastAsia" w:ascii="宋体"/>
                <w:bCs/>
                <w:sz w:val="20"/>
              </w:rPr>
              <w:t>姓名</w:t>
            </w:r>
          </w:p>
        </w:tc>
        <w:tc>
          <w:tcPr>
            <w:tcW w:w="1126" w:type="dxa"/>
            <w:vAlign w:val="center"/>
          </w:tcPr>
          <w:p>
            <w:pPr>
              <w:jc w:val="center"/>
              <w:rPr>
                <w:rFonts w:ascii="宋体"/>
                <w:bCs/>
                <w:sz w:val="20"/>
              </w:rPr>
            </w:pPr>
            <w:r>
              <w:rPr>
                <w:rFonts w:hint="eastAsia" w:ascii="宋体"/>
                <w:bCs/>
                <w:sz w:val="20"/>
              </w:rPr>
              <w:t>本项目担任工作</w:t>
            </w:r>
          </w:p>
        </w:tc>
        <w:tc>
          <w:tcPr>
            <w:tcW w:w="690" w:type="dxa"/>
            <w:vAlign w:val="center"/>
          </w:tcPr>
          <w:p>
            <w:pPr>
              <w:jc w:val="center"/>
              <w:rPr>
                <w:rFonts w:ascii="宋体"/>
                <w:bCs/>
                <w:sz w:val="20"/>
              </w:rPr>
            </w:pPr>
            <w:r>
              <w:rPr>
                <w:rFonts w:hint="eastAsia" w:ascii="宋体"/>
                <w:bCs/>
                <w:sz w:val="20"/>
              </w:rPr>
              <w:t>年龄</w:t>
            </w:r>
          </w:p>
        </w:tc>
        <w:tc>
          <w:tcPr>
            <w:tcW w:w="690" w:type="dxa"/>
            <w:vAlign w:val="center"/>
          </w:tcPr>
          <w:p>
            <w:pPr>
              <w:jc w:val="center"/>
              <w:rPr>
                <w:rFonts w:ascii="宋体"/>
                <w:bCs/>
                <w:sz w:val="20"/>
              </w:rPr>
            </w:pPr>
            <w:r>
              <w:rPr>
                <w:rFonts w:hint="eastAsia" w:ascii="宋体"/>
                <w:bCs/>
                <w:sz w:val="20"/>
              </w:rPr>
              <w:t>性别</w:t>
            </w:r>
          </w:p>
        </w:tc>
        <w:tc>
          <w:tcPr>
            <w:tcW w:w="1457" w:type="dxa"/>
            <w:vAlign w:val="center"/>
          </w:tcPr>
          <w:p>
            <w:pPr>
              <w:jc w:val="center"/>
              <w:rPr>
                <w:rFonts w:ascii="宋体"/>
                <w:bCs/>
                <w:sz w:val="20"/>
              </w:rPr>
            </w:pPr>
            <w:r>
              <w:rPr>
                <w:rFonts w:hint="eastAsia" w:ascii="宋体"/>
                <w:bCs/>
                <w:sz w:val="20"/>
              </w:rPr>
              <w:t>职称或资格</w:t>
            </w:r>
          </w:p>
        </w:tc>
        <w:tc>
          <w:tcPr>
            <w:tcW w:w="1134" w:type="dxa"/>
            <w:vAlign w:val="center"/>
          </w:tcPr>
          <w:p>
            <w:pPr>
              <w:jc w:val="center"/>
              <w:rPr>
                <w:rFonts w:ascii="宋体"/>
                <w:bCs/>
                <w:sz w:val="20"/>
              </w:rPr>
            </w:pPr>
            <w:r>
              <w:rPr>
                <w:rFonts w:hint="eastAsia" w:ascii="宋体"/>
                <w:bCs/>
                <w:sz w:val="20"/>
              </w:rPr>
              <w:t xml:space="preserve">专业 </w:t>
            </w:r>
          </w:p>
        </w:tc>
        <w:tc>
          <w:tcPr>
            <w:tcW w:w="2693" w:type="dxa"/>
            <w:vAlign w:val="center"/>
          </w:tcPr>
          <w:p>
            <w:pPr>
              <w:jc w:val="center"/>
              <w:rPr>
                <w:rFonts w:ascii="宋体"/>
                <w:bCs/>
                <w:sz w:val="20"/>
              </w:rPr>
            </w:pPr>
            <w:r>
              <w:rPr>
                <w:rFonts w:hint="eastAsia" w:ascii="宋体"/>
                <w:bCs/>
                <w:sz w:val="20"/>
              </w:rPr>
              <w:t>类似工作经验</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25" w:hRule="atLeast"/>
        </w:trPr>
        <w:tc>
          <w:tcPr>
            <w:tcW w:w="1140" w:type="dxa"/>
            <w:vAlign w:val="center"/>
          </w:tcPr>
          <w:p>
            <w:pPr>
              <w:spacing w:line="360" w:lineRule="auto"/>
              <w:rPr>
                <w:rFonts w:ascii="宋体"/>
                <w:sz w:val="20"/>
              </w:rPr>
            </w:pPr>
          </w:p>
        </w:tc>
        <w:tc>
          <w:tcPr>
            <w:tcW w:w="1126" w:type="dxa"/>
            <w:vAlign w:val="center"/>
          </w:tcPr>
          <w:p>
            <w:pPr>
              <w:pStyle w:val="26"/>
              <w:widowControl w:val="0"/>
              <w:pBdr>
                <w:left w:val="none" w:color="auto" w:sz="0" w:space="0"/>
                <w:bottom w:val="none" w:color="auto" w:sz="0" w:space="0"/>
                <w:right w:val="none" w:color="auto" w:sz="0" w:space="0"/>
              </w:pBdr>
              <w:spacing w:before="0" w:beforeAutospacing="0" w:after="0" w:afterAutospacing="0" w:line="360" w:lineRule="auto"/>
              <w:textAlignment w:val="auto"/>
              <w:rPr>
                <w:rFonts w:ascii="宋体" w:hAnsi="宋体" w:eastAsia="宋体"/>
                <w:sz w:val="20"/>
                <w:szCs w:val="20"/>
              </w:rPr>
            </w:pPr>
          </w:p>
        </w:tc>
        <w:tc>
          <w:tcPr>
            <w:tcW w:w="690" w:type="dxa"/>
            <w:vAlign w:val="center"/>
          </w:tcPr>
          <w:p>
            <w:pPr>
              <w:spacing w:line="360" w:lineRule="auto"/>
              <w:rPr>
                <w:rFonts w:ascii="宋体"/>
                <w:sz w:val="20"/>
              </w:rPr>
            </w:pPr>
          </w:p>
        </w:tc>
        <w:tc>
          <w:tcPr>
            <w:tcW w:w="690" w:type="dxa"/>
            <w:vAlign w:val="center"/>
          </w:tcPr>
          <w:p>
            <w:pPr>
              <w:spacing w:line="360" w:lineRule="auto"/>
              <w:rPr>
                <w:rFonts w:ascii="宋体"/>
                <w:sz w:val="20"/>
              </w:rPr>
            </w:pPr>
          </w:p>
        </w:tc>
        <w:tc>
          <w:tcPr>
            <w:tcW w:w="1457" w:type="dxa"/>
            <w:vAlign w:val="center"/>
          </w:tcPr>
          <w:p>
            <w:pPr>
              <w:spacing w:line="360" w:lineRule="auto"/>
              <w:rPr>
                <w:rFonts w:ascii="宋体"/>
                <w:sz w:val="20"/>
              </w:rPr>
            </w:pPr>
          </w:p>
        </w:tc>
        <w:tc>
          <w:tcPr>
            <w:tcW w:w="1134" w:type="dxa"/>
            <w:vAlign w:val="center"/>
          </w:tcPr>
          <w:p>
            <w:pPr>
              <w:spacing w:line="360" w:lineRule="auto"/>
              <w:rPr>
                <w:rFonts w:ascii="宋体"/>
                <w:sz w:val="20"/>
              </w:rPr>
            </w:pPr>
          </w:p>
        </w:tc>
        <w:tc>
          <w:tcPr>
            <w:tcW w:w="2693" w:type="dxa"/>
            <w:vAlign w:val="center"/>
          </w:tcPr>
          <w:p>
            <w:pPr>
              <w:spacing w:line="360" w:lineRule="auto"/>
              <w:rPr>
                <w:rFonts w:ascii="宋体"/>
                <w:sz w:val="2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25" w:hRule="atLeast"/>
        </w:trPr>
        <w:tc>
          <w:tcPr>
            <w:tcW w:w="1140" w:type="dxa"/>
            <w:vAlign w:val="center"/>
          </w:tcPr>
          <w:p>
            <w:pPr>
              <w:spacing w:line="360" w:lineRule="auto"/>
              <w:rPr>
                <w:rFonts w:ascii="宋体"/>
                <w:sz w:val="20"/>
              </w:rPr>
            </w:pPr>
          </w:p>
        </w:tc>
        <w:tc>
          <w:tcPr>
            <w:tcW w:w="1126" w:type="dxa"/>
            <w:vAlign w:val="center"/>
          </w:tcPr>
          <w:p>
            <w:pPr>
              <w:spacing w:line="360" w:lineRule="auto"/>
              <w:rPr>
                <w:rFonts w:ascii="宋体"/>
                <w:sz w:val="20"/>
              </w:rPr>
            </w:pPr>
          </w:p>
        </w:tc>
        <w:tc>
          <w:tcPr>
            <w:tcW w:w="690" w:type="dxa"/>
            <w:vAlign w:val="center"/>
          </w:tcPr>
          <w:p>
            <w:pPr>
              <w:spacing w:line="360" w:lineRule="auto"/>
              <w:rPr>
                <w:rFonts w:ascii="宋体"/>
                <w:sz w:val="20"/>
              </w:rPr>
            </w:pPr>
          </w:p>
        </w:tc>
        <w:tc>
          <w:tcPr>
            <w:tcW w:w="690" w:type="dxa"/>
            <w:vAlign w:val="center"/>
          </w:tcPr>
          <w:p>
            <w:pPr>
              <w:spacing w:line="360" w:lineRule="auto"/>
              <w:rPr>
                <w:rFonts w:ascii="宋体"/>
                <w:sz w:val="20"/>
              </w:rPr>
            </w:pPr>
          </w:p>
        </w:tc>
        <w:tc>
          <w:tcPr>
            <w:tcW w:w="1457" w:type="dxa"/>
            <w:vAlign w:val="center"/>
          </w:tcPr>
          <w:p>
            <w:pPr>
              <w:spacing w:line="360" w:lineRule="auto"/>
              <w:rPr>
                <w:rFonts w:ascii="宋体"/>
                <w:sz w:val="20"/>
              </w:rPr>
            </w:pPr>
          </w:p>
        </w:tc>
        <w:tc>
          <w:tcPr>
            <w:tcW w:w="1134" w:type="dxa"/>
            <w:vAlign w:val="center"/>
          </w:tcPr>
          <w:p>
            <w:pPr>
              <w:spacing w:line="360" w:lineRule="auto"/>
              <w:rPr>
                <w:rFonts w:ascii="宋体"/>
                <w:sz w:val="20"/>
              </w:rPr>
            </w:pPr>
          </w:p>
        </w:tc>
        <w:tc>
          <w:tcPr>
            <w:tcW w:w="2693" w:type="dxa"/>
            <w:vAlign w:val="center"/>
          </w:tcPr>
          <w:p>
            <w:pPr>
              <w:pStyle w:val="8"/>
              <w:spacing w:line="360" w:lineRule="auto"/>
              <w:ind w:left="5250"/>
              <w:rPr>
                <w:rFonts w:ascii="宋体"/>
                <w:sz w:val="2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25" w:hRule="atLeast"/>
        </w:trPr>
        <w:tc>
          <w:tcPr>
            <w:tcW w:w="1140" w:type="dxa"/>
            <w:vAlign w:val="center"/>
          </w:tcPr>
          <w:p>
            <w:pPr>
              <w:spacing w:line="360" w:lineRule="auto"/>
              <w:rPr>
                <w:rFonts w:ascii="宋体"/>
                <w:sz w:val="20"/>
              </w:rPr>
            </w:pPr>
          </w:p>
        </w:tc>
        <w:tc>
          <w:tcPr>
            <w:tcW w:w="1126" w:type="dxa"/>
            <w:vAlign w:val="center"/>
          </w:tcPr>
          <w:p>
            <w:pPr>
              <w:spacing w:line="360" w:lineRule="auto"/>
              <w:rPr>
                <w:rFonts w:ascii="宋体"/>
                <w:sz w:val="20"/>
              </w:rPr>
            </w:pPr>
          </w:p>
        </w:tc>
        <w:tc>
          <w:tcPr>
            <w:tcW w:w="690" w:type="dxa"/>
            <w:vAlign w:val="center"/>
          </w:tcPr>
          <w:p>
            <w:pPr>
              <w:spacing w:line="360" w:lineRule="auto"/>
              <w:rPr>
                <w:rFonts w:ascii="宋体"/>
                <w:sz w:val="20"/>
              </w:rPr>
            </w:pPr>
          </w:p>
        </w:tc>
        <w:tc>
          <w:tcPr>
            <w:tcW w:w="690" w:type="dxa"/>
            <w:vAlign w:val="center"/>
          </w:tcPr>
          <w:p>
            <w:pPr>
              <w:spacing w:line="360" w:lineRule="auto"/>
              <w:rPr>
                <w:rFonts w:ascii="宋体"/>
                <w:sz w:val="20"/>
              </w:rPr>
            </w:pPr>
          </w:p>
        </w:tc>
        <w:tc>
          <w:tcPr>
            <w:tcW w:w="1457" w:type="dxa"/>
            <w:vAlign w:val="center"/>
          </w:tcPr>
          <w:p>
            <w:pPr>
              <w:spacing w:line="360" w:lineRule="auto"/>
              <w:rPr>
                <w:rFonts w:ascii="宋体"/>
                <w:sz w:val="20"/>
              </w:rPr>
            </w:pPr>
          </w:p>
        </w:tc>
        <w:tc>
          <w:tcPr>
            <w:tcW w:w="1134" w:type="dxa"/>
            <w:vAlign w:val="center"/>
          </w:tcPr>
          <w:p>
            <w:pPr>
              <w:spacing w:line="360" w:lineRule="auto"/>
              <w:rPr>
                <w:rFonts w:ascii="宋体"/>
                <w:sz w:val="20"/>
              </w:rPr>
            </w:pPr>
          </w:p>
        </w:tc>
        <w:tc>
          <w:tcPr>
            <w:tcW w:w="2693" w:type="dxa"/>
            <w:vAlign w:val="center"/>
          </w:tcPr>
          <w:p>
            <w:pPr>
              <w:spacing w:line="360" w:lineRule="auto"/>
              <w:rPr>
                <w:rFonts w:ascii="宋体"/>
                <w:sz w:val="2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25" w:hRule="atLeast"/>
        </w:trPr>
        <w:tc>
          <w:tcPr>
            <w:tcW w:w="1140" w:type="dxa"/>
            <w:vAlign w:val="center"/>
          </w:tcPr>
          <w:p>
            <w:pPr>
              <w:spacing w:line="360" w:lineRule="auto"/>
              <w:rPr>
                <w:rFonts w:ascii="宋体"/>
                <w:sz w:val="20"/>
              </w:rPr>
            </w:pPr>
          </w:p>
        </w:tc>
        <w:tc>
          <w:tcPr>
            <w:tcW w:w="1126" w:type="dxa"/>
            <w:vAlign w:val="center"/>
          </w:tcPr>
          <w:p>
            <w:pPr>
              <w:spacing w:line="360" w:lineRule="auto"/>
              <w:rPr>
                <w:rFonts w:ascii="宋体"/>
                <w:sz w:val="20"/>
              </w:rPr>
            </w:pPr>
          </w:p>
        </w:tc>
        <w:tc>
          <w:tcPr>
            <w:tcW w:w="690" w:type="dxa"/>
            <w:vAlign w:val="center"/>
          </w:tcPr>
          <w:p>
            <w:pPr>
              <w:spacing w:line="360" w:lineRule="auto"/>
              <w:rPr>
                <w:rFonts w:ascii="宋体"/>
                <w:sz w:val="20"/>
              </w:rPr>
            </w:pPr>
          </w:p>
        </w:tc>
        <w:tc>
          <w:tcPr>
            <w:tcW w:w="690" w:type="dxa"/>
            <w:vAlign w:val="center"/>
          </w:tcPr>
          <w:p>
            <w:pPr>
              <w:spacing w:line="360" w:lineRule="auto"/>
              <w:rPr>
                <w:rFonts w:ascii="宋体"/>
                <w:sz w:val="20"/>
              </w:rPr>
            </w:pPr>
          </w:p>
        </w:tc>
        <w:tc>
          <w:tcPr>
            <w:tcW w:w="1457" w:type="dxa"/>
            <w:vAlign w:val="center"/>
          </w:tcPr>
          <w:p>
            <w:pPr>
              <w:spacing w:line="360" w:lineRule="auto"/>
              <w:rPr>
                <w:rFonts w:ascii="宋体"/>
                <w:sz w:val="20"/>
              </w:rPr>
            </w:pPr>
          </w:p>
        </w:tc>
        <w:tc>
          <w:tcPr>
            <w:tcW w:w="1134" w:type="dxa"/>
            <w:vAlign w:val="center"/>
          </w:tcPr>
          <w:p>
            <w:pPr>
              <w:spacing w:line="360" w:lineRule="auto"/>
              <w:rPr>
                <w:rFonts w:ascii="宋体"/>
                <w:sz w:val="20"/>
              </w:rPr>
            </w:pPr>
          </w:p>
        </w:tc>
        <w:tc>
          <w:tcPr>
            <w:tcW w:w="2693" w:type="dxa"/>
            <w:vAlign w:val="center"/>
          </w:tcPr>
          <w:p>
            <w:pPr>
              <w:spacing w:line="360" w:lineRule="auto"/>
              <w:rPr>
                <w:rFonts w:ascii="宋体"/>
                <w:sz w:val="2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25" w:hRule="atLeast"/>
        </w:trPr>
        <w:tc>
          <w:tcPr>
            <w:tcW w:w="1140" w:type="dxa"/>
            <w:vAlign w:val="center"/>
          </w:tcPr>
          <w:p>
            <w:pPr>
              <w:spacing w:line="360" w:lineRule="auto"/>
              <w:rPr>
                <w:rFonts w:ascii="宋体"/>
                <w:sz w:val="20"/>
              </w:rPr>
            </w:pPr>
          </w:p>
        </w:tc>
        <w:tc>
          <w:tcPr>
            <w:tcW w:w="1126" w:type="dxa"/>
            <w:vAlign w:val="center"/>
          </w:tcPr>
          <w:p>
            <w:pPr>
              <w:spacing w:line="360" w:lineRule="auto"/>
              <w:rPr>
                <w:rFonts w:ascii="宋体"/>
                <w:sz w:val="20"/>
              </w:rPr>
            </w:pPr>
          </w:p>
        </w:tc>
        <w:tc>
          <w:tcPr>
            <w:tcW w:w="690" w:type="dxa"/>
            <w:vAlign w:val="center"/>
          </w:tcPr>
          <w:p>
            <w:pPr>
              <w:spacing w:line="360" w:lineRule="auto"/>
              <w:rPr>
                <w:rFonts w:ascii="宋体"/>
                <w:sz w:val="20"/>
              </w:rPr>
            </w:pPr>
          </w:p>
        </w:tc>
        <w:tc>
          <w:tcPr>
            <w:tcW w:w="690" w:type="dxa"/>
            <w:vAlign w:val="center"/>
          </w:tcPr>
          <w:p>
            <w:pPr>
              <w:spacing w:line="360" w:lineRule="auto"/>
              <w:rPr>
                <w:rFonts w:ascii="宋体"/>
                <w:sz w:val="20"/>
              </w:rPr>
            </w:pPr>
          </w:p>
        </w:tc>
        <w:tc>
          <w:tcPr>
            <w:tcW w:w="1457" w:type="dxa"/>
            <w:vAlign w:val="center"/>
          </w:tcPr>
          <w:p>
            <w:pPr>
              <w:spacing w:line="360" w:lineRule="auto"/>
              <w:rPr>
                <w:rFonts w:ascii="宋体"/>
                <w:sz w:val="20"/>
              </w:rPr>
            </w:pPr>
          </w:p>
        </w:tc>
        <w:tc>
          <w:tcPr>
            <w:tcW w:w="1134" w:type="dxa"/>
            <w:vAlign w:val="center"/>
          </w:tcPr>
          <w:p>
            <w:pPr>
              <w:spacing w:line="360" w:lineRule="auto"/>
              <w:rPr>
                <w:rFonts w:ascii="宋体"/>
                <w:sz w:val="20"/>
              </w:rPr>
            </w:pPr>
          </w:p>
        </w:tc>
        <w:tc>
          <w:tcPr>
            <w:tcW w:w="2693" w:type="dxa"/>
            <w:vAlign w:val="center"/>
          </w:tcPr>
          <w:p>
            <w:pPr>
              <w:spacing w:line="360" w:lineRule="auto"/>
              <w:rPr>
                <w:rFonts w:ascii="宋体"/>
                <w:sz w:val="2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25" w:hRule="atLeast"/>
        </w:trPr>
        <w:tc>
          <w:tcPr>
            <w:tcW w:w="1140" w:type="dxa"/>
            <w:vAlign w:val="center"/>
          </w:tcPr>
          <w:p>
            <w:pPr>
              <w:spacing w:line="360" w:lineRule="auto"/>
              <w:rPr>
                <w:rFonts w:ascii="宋体"/>
                <w:sz w:val="20"/>
              </w:rPr>
            </w:pPr>
          </w:p>
        </w:tc>
        <w:tc>
          <w:tcPr>
            <w:tcW w:w="1126" w:type="dxa"/>
            <w:vAlign w:val="center"/>
          </w:tcPr>
          <w:p>
            <w:pPr>
              <w:spacing w:line="360" w:lineRule="auto"/>
              <w:rPr>
                <w:rFonts w:ascii="宋体"/>
                <w:sz w:val="20"/>
              </w:rPr>
            </w:pPr>
          </w:p>
        </w:tc>
        <w:tc>
          <w:tcPr>
            <w:tcW w:w="690" w:type="dxa"/>
            <w:vAlign w:val="center"/>
          </w:tcPr>
          <w:p>
            <w:pPr>
              <w:spacing w:line="360" w:lineRule="auto"/>
              <w:rPr>
                <w:rFonts w:ascii="宋体"/>
                <w:sz w:val="20"/>
              </w:rPr>
            </w:pPr>
          </w:p>
        </w:tc>
        <w:tc>
          <w:tcPr>
            <w:tcW w:w="690" w:type="dxa"/>
            <w:vAlign w:val="center"/>
          </w:tcPr>
          <w:p>
            <w:pPr>
              <w:spacing w:line="360" w:lineRule="auto"/>
              <w:rPr>
                <w:rFonts w:ascii="宋体"/>
                <w:sz w:val="20"/>
              </w:rPr>
            </w:pPr>
          </w:p>
        </w:tc>
        <w:tc>
          <w:tcPr>
            <w:tcW w:w="1457" w:type="dxa"/>
            <w:vAlign w:val="center"/>
          </w:tcPr>
          <w:p>
            <w:pPr>
              <w:spacing w:line="360" w:lineRule="auto"/>
              <w:rPr>
                <w:rFonts w:ascii="宋体"/>
                <w:sz w:val="20"/>
              </w:rPr>
            </w:pPr>
          </w:p>
        </w:tc>
        <w:tc>
          <w:tcPr>
            <w:tcW w:w="1134" w:type="dxa"/>
            <w:vAlign w:val="center"/>
          </w:tcPr>
          <w:p>
            <w:pPr>
              <w:spacing w:line="360" w:lineRule="auto"/>
              <w:rPr>
                <w:rFonts w:ascii="宋体"/>
                <w:sz w:val="20"/>
              </w:rPr>
            </w:pPr>
          </w:p>
        </w:tc>
        <w:tc>
          <w:tcPr>
            <w:tcW w:w="2693" w:type="dxa"/>
            <w:vAlign w:val="center"/>
          </w:tcPr>
          <w:p>
            <w:pPr>
              <w:spacing w:line="360" w:lineRule="auto"/>
              <w:rPr>
                <w:rFonts w:ascii="宋体"/>
                <w:sz w:val="2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25" w:hRule="atLeast"/>
        </w:trPr>
        <w:tc>
          <w:tcPr>
            <w:tcW w:w="1140" w:type="dxa"/>
            <w:vAlign w:val="center"/>
          </w:tcPr>
          <w:p>
            <w:pPr>
              <w:spacing w:line="360" w:lineRule="auto"/>
              <w:rPr>
                <w:rFonts w:ascii="宋体"/>
                <w:sz w:val="20"/>
              </w:rPr>
            </w:pPr>
          </w:p>
        </w:tc>
        <w:tc>
          <w:tcPr>
            <w:tcW w:w="1126" w:type="dxa"/>
            <w:vAlign w:val="center"/>
          </w:tcPr>
          <w:p>
            <w:pPr>
              <w:spacing w:line="360" w:lineRule="auto"/>
              <w:rPr>
                <w:rFonts w:ascii="宋体"/>
                <w:sz w:val="20"/>
              </w:rPr>
            </w:pPr>
          </w:p>
        </w:tc>
        <w:tc>
          <w:tcPr>
            <w:tcW w:w="690" w:type="dxa"/>
            <w:vAlign w:val="center"/>
          </w:tcPr>
          <w:p>
            <w:pPr>
              <w:spacing w:line="360" w:lineRule="auto"/>
              <w:rPr>
                <w:rFonts w:ascii="宋体"/>
                <w:sz w:val="20"/>
              </w:rPr>
            </w:pPr>
          </w:p>
        </w:tc>
        <w:tc>
          <w:tcPr>
            <w:tcW w:w="690" w:type="dxa"/>
            <w:vAlign w:val="center"/>
          </w:tcPr>
          <w:p>
            <w:pPr>
              <w:spacing w:line="360" w:lineRule="auto"/>
              <w:rPr>
                <w:rFonts w:ascii="宋体"/>
                <w:sz w:val="20"/>
              </w:rPr>
            </w:pPr>
          </w:p>
        </w:tc>
        <w:tc>
          <w:tcPr>
            <w:tcW w:w="1457" w:type="dxa"/>
            <w:vAlign w:val="center"/>
          </w:tcPr>
          <w:p>
            <w:pPr>
              <w:spacing w:line="360" w:lineRule="auto"/>
              <w:rPr>
                <w:rFonts w:ascii="宋体"/>
                <w:sz w:val="20"/>
              </w:rPr>
            </w:pPr>
          </w:p>
        </w:tc>
        <w:tc>
          <w:tcPr>
            <w:tcW w:w="1134" w:type="dxa"/>
            <w:vAlign w:val="center"/>
          </w:tcPr>
          <w:p>
            <w:pPr>
              <w:spacing w:line="360" w:lineRule="auto"/>
              <w:rPr>
                <w:rFonts w:ascii="宋体"/>
                <w:sz w:val="20"/>
              </w:rPr>
            </w:pPr>
          </w:p>
        </w:tc>
        <w:tc>
          <w:tcPr>
            <w:tcW w:w="2693" w:type="dxa"/>
            <w:vAlign w:val="center"/>
          </w:tcPr>
          <w:p>
            <w:pPr>
              <w:spacing w:line="360" w:lineRule="auto"/>
              <w:rPr>
                <w:rFonts w:ascii="宋体"/>
                <w:sz w:val="2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25" w:hRule="atLeast"/>
        </w:trPr>
        <w:tc>
          <w:tcPr>
            <w:tcW w:w="1140" w:type="dxa"/>
            <w:vAlign w:val="center"/>
          </w:tcPr>
          <w:p>
            <w:pPr>
              <w:spacing w:line="360" w:lineRule="auto"/>
              <w:rPr>
                <w:rFonts w:ascii="宋体"/>
                <w:sz w:val="20"/>
              </w:rPr>
            </w:pPr>
          </w:p>
        </w:tc>
        <w:tc>
          <w:tcPr>
            <w:tcW w:w="1126" w:type="dxa"/>
            <w:vAlign w:val="center"/>
          </w:tcPr>
          <w:p>
            <w:pPr>
              <w:spacing w:line="360" w:lineRule="auto"/>
              <w:rPr>
                <w:rFonts w:ascii="宋体"/>
                <w:sz w:val="20"/>
              </w:rPr>
            </w:pPr>
          </w:p>
        </w:tc>
        <w:tc>
          <w:tcPr>
            <w:tcW w:w="690" w:type="dxa"/>
            <w:vAlign w:val="center"/>
          </w:tcPr>
          <w:p>
            <w:pPr>
              <w:spacing w:line="360" w:lineRule="auto"/>
              <w:rPr>
                <w:rFonts w:ascii="宋体"/>
                <w:sz w:val="20"/>
              </w:rPr>
            </w:pPr>
          </w:p>
        </w:tc>
        <w:tc>
          <w:tcPr>
            <w:tcW w:w="690" w:type="dxa"/>
            <w:vAlign w:val="center"/>
          </w:tcPr>
          <w:p>
            <w:pPr>
              <w:spacing w:line="360" w:lineRule="auto"/>
              <w:rPr>
                <w:rFonts w:ascii="宋体"/>
                <w:sz w:val="20"/>
              </w:rPr>
            </w:pPr>
          </w:p>
        </w:tc>
        <w:tc>
          <w:tcPr>
            <w:tcW w:w="1457" w:type="dxa"/>
            <w:vAlign w:val="center"/>
          </w:tcPr>
          <w:p>
            <w:pPr>
              <w:spacing w:line="360" w:lineRule="auto"/>
              <w:rPr>
                <w:rFonts w:ascii="宋体"/>
                <w:sz w:val="20"/>
              </w:rPr>
            </w:pPr>
          </w:p>
        </w:tc>
        <w:tc>
          <w:tcPr>
            <w:tcW w:w="1134" w:type="dxa"/>
            <w:vAlign w:val="center"/>
          </w:tcPr>
          <w:p>
            <w:pPr>
              <w:spacing w:line="360" w:lineRule="auto"/>
              <w:rPr>
                <w:rFonts w:ascii="宋体"/>
                <w:sz w:val="20"/>
              </w:rPr>
            </w:pPr>
          </w:p>
        </w:tc>
        <w:tc>
          <w:tcPr>
            <w:tcW w:w="2693" w:type="dxa"/>
            <w:vAlign w:val="center"/>
          </w:tcPr>
          <w:p>
            <w:pPr>
              <w:spacing w:line="360" w:lineRule="auto"/>
              <w:rPr>
                <w:rFonts w:ascii="宋体"/>
                <w:sz w:val="2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25" w:hRule="atLeast"/>
        </w:trPr>
        <w:tc>
          <w:tcPr>
            <w:tcW w:w="1140" w:type="dxa"/>
            <w:vAlign w:val="center"/>
          </w:tcPr>
          <w:p>
            <w:pPr>
              <w:spacing w:line="360" w:lineRule="auto"/>
              <w:rPr>
                <w:rFonts w:ascii="宋体"/>
                <w:sz w:val="20"/>
              </w:rPr>
            </w:pPr>
          </w:p>
        </w:tc>
        <w:tc>
          <w:tcPr>
            <w:tcW w:w="1126" w:type="dxa"/>
            <w:vAlign w:val="center"/>
          </w:tcPr>
          <w:p>
            <w:pPr>
              <w:spacing w:line="360" w:lineRule="auto"/>
              <w:rPr>
                <w:rFonts w:ascii="宋体"/>
                <w:sz w:val="20"/>
              </w:rPr>
            </w:pPr>
          </w:p>
        </w:tc>
        <w:tc>
          <w:tcPr>
            <w:tcW w:w="690" w:type="dxa"/>
            <w:vAlign w:val="center"/>
          </w:tcPr>
          <w:p>
            <w:pPr>
              <w:spacing w:line="360" w:lineRule="auto"/>
              <w:rPr>
                <w:rFonts w:ascii="宋体"/>
                <w:sz w:val="20"/>
              </w:rPr>
            </w:pPr>
          </w:p>
        </w:tc>
        <w:tc>
          <w:tcPr>
            <w:tcW w:w="690" w:type="dxa"/>
            <w:vAlign w:val="center"/>
          </w:tcPr>
          <w:p>
            <w:pPr>
              <w:spacing w:line="360" w:lineRule="auto"/>
              <w:rPr>
                <w:rFonts w:ascii="宋体"/>
                <w:sz w:val="20"/>
              </w:rPr>
            </w:pPr>
          </w:p>
        </w:tc>
        <w:tc>
          <w:tcPr>
            <w:tcW w:w="1457" w:type="dxa"/>
            <w:vAlign w:val="center"/>
          </w:tcPr>
          <w:p>
            <w:pPr>
              <w:spacing w:line="360" w:lineRule="auto"/>
              <w:rPr>
                <w:rFonts w:ascii="宋体"/>
                <w:sz w:val="20"/>
              </w:rPr>
            </w:pPr>
          </w:p>
        </w:tc>
        <w:tc>
          <w:tcPr>
            <w:tcW w:w="1134" w:type="dxa"/>
            <w:vAlign w:val="center"/>
          </w:tcPr>
          <w:p>
            <w:pPr>
              <w:spacing w:line="360" w:lineRule="auto"/>
              <w:rPr>
                <w:rFonts w:ascii="宋体"/>
                <w:sz w:val="20"/>
              </w:rPr>
            </w:pPr>
          </w:p>
        </w:tc>
        <w:tc>
          <w:tcPr>
            <w:tcW w:w="2693" w:type="dxa"/>
            <w:vAlign w:val="center"/>
          </w:tcPr>
          <w:p>
            <w:pPr>
              <w:spacing w:line="360" w:lineRule="auto"/>
              <w:rPr>
                <w:rFonts w:ascii="宋体"/>
                <w:sz w:val="2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25" w:hRule="atLeast"/>
        </w:trPr>
        <w:tc>
          <w:tcPr>
            <w:tcW w:w="1140" w:type="dxa"/>
            <w:vAlign w:val="center"/>
          </w:tcPr>
          <w:p>
            <w:pPr>
              <w:spacing w:line="360" w:lineRule="auto"/>
              <w:rPr>
                <w:rFonts w:ascii="宋体"/>
                <w:sz w:val="20"/>
              </w:rPr>
            </w:pPr>
          </w:p>
        </w:tc>
        <w:tc>
          <w:tcPr>
            <w:tcW w:w="1126" w:type="dxa"/>
            <w:vAlign w:val="center"/>
          </w:tcPr>
          <w:p>
            <w:pPr>
              <w:spacing w:line="360" w:lineRule="auto"/>
              <w:rPr>
                <w:rFonts w:ascii="宋体"/>
                <w:sz w:val="20"/>
              </w:rPr>
            </w:pPr>
          </w:p>
        </w:tc>
        <w:tc>
          <w:tcPr>
            <w:tcW w:w="690" w:type="dxa"/>
            <w:vAlign w:val="center"/>
          </w:tcPr>
          <w:p>
            <w:pPr>
              <w:spacing w:line="360" w:lineRule="auto"/>
              <w:rPr>
                <w:rFonts w:ascii="宋体"/>
                <w:sz w:val="20"/>
              </w:rPr>
            </w:pPr>
          </w:p>
        </w:tc>
        <w:tc>
          <w:tcPr>
            <w:tcW w:w="690" w:type="dxa"/>
            <w:vAlign w:val="center"/>
          </w:tcPr>
          <w:p>
            <w:pPr>
              <w:spacing w:line="360" w:lineRule="auto"/>
              <w:rPr>
                <w:rFonts w:ascii="宋体"/>
                <w:sz w:val="20"/>
              </w:rPr>
            </w:pPr>
          </w:p>
        </w:tc>
        <w:tc>
          <w:tcPr>
            <w:tcW w:w="1457" w:type="dxa"/>
            <w:vAlign w:val="center"/>
          </w:tcPr>
          <w:p>
            <w:pPr>
              <w:spacing w:line="360" w:lineRule="auto"/>
              <w:rPr>
                <w:rFonts w:ascii="宋体"/>
                <w:sz w:val="20"/>
              </w:rPr>
            </w:pPr>
          </w:p>
        </w:tc>
        <w:tc>
          <w:tcPr>
            <w:tcW w:w="1134" w:type="dxa"/>
            <w:vAlign w:val="center"/>
          </w:tcPr>
          <w:p>
            <w:pPr>
              <w:spacing w:line="360" w:lineRule="auto"/>
              <w:rPr>
                <w:rFonts w:ascii="宋体"/>
                <w:sz w:val="20"/>
              </w:rPr>
            </w:pPr>
          </w:p>
        </w:tc>
        <w:tc>
          <w:tcPr>
            <w:tcW w:w="2693" w:type="dxa"/>
            <w:vAlign w:val="center"/>
          </w:tcPr>
          <w:p>
            <w:pPr>
              <w:spacing w:line="360" w:lineRule="auto"/>
              <w:rPr>
                <w:rFonts w:ascii="宋体"/>
                <w:sz w:val="2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25" w:hRule="atLeast"/>
        </w:trPr>
        <w:tc>
          <w:tcPr>
            <w:tcW w:w="1140" w:type="dxa"/>
            <w:vAlign w:val="center"/>
          </w:tcPr>
          <w:p>
            <w:pPr>
              <w:spacing w:line="360" w:lineRule="auto"/>
              <w:rPr>
                <w:rFonts w:ascii="宋体"/>
                <w:sz w:val="20"/>
              </w:rPr>
            </w:pPr>
          </w:p>
        </w:tc>
        <w:tc>
          <w:tcPr>
            <w:tcW w:w="1126" w:type="dxa"/>
            <w:vAlign w:val="center"/>
          </w:tcPr>
          <w:p>
            <w:pPr>
              <w:spacing w:line="360" w:lineRule="auto"/>
              <w:rPr>
                <w:rFonts w:ascii="宋体"/>
                <w:sz w:val="20"/>
              </w:rPr>
            </w:pPr>
          </w:p>
        </w:tc>
        <w:tc>
          <w:tcPr>
            <w:tcW w:w="690" w:type="dxa"/>
            <w:vAlign w:val="center"/>
          </w:tcPr>
          <w:p>
            <w:pPr>
              <w:spacing w:line="360" w:lineRule="auto"/>
              <w:rPr>
                <w:rFonts w:ascii="宋体"/>
                <w:sz w:val="20"/>
              </w:rPr>
            </w:pPr>
          </w:p>
        </w:tc>
        <w:tc>
          <w:tcPr>
            <w:tcW w:w="690" w:type="dxa"/>
            <w:vAlign w:val="center"/>
          </w:tcPr>
          <w:p>
            <w:pPr>
              <w:spacing w:line="360" w:lineRule="auto"/>
              <w:rPr>
                <w:rFonts w:ascii="宋体"/>
                <w:sz w:val="20"/>
              </w:rPr>
            </w:pPr>
          </w:p>
        </w:tc>
        <w:tc>
          <w:tcPr>
            <w:tcW w:w="1457" w:type="dxa"/>
            <w:vAlign w:val="center"/>
          </w:tcPr>
          <w:p>
            <w:pPr>
              <w:spacing w:line="360" w:lineRule="auto"/>
              <w:rPr>
                <w:rFonts w:ascii="宋体"/>
                <w:sz w:val="20"/>
              </w:rPr>
            </w:pPr>
          </w:p>
        </w:tc>
        <w:tc>
          <w:tcPr>
            <w:tcW w:w="1134" w:type="dxa"/>
            <w:vAlign w:val="center"/>
          </w:tcPr>
          <w:p>
            <w:pPr>
              <w:spacing w:line="360" w:lineRule="auto"/>
              <w:rPr>
                <w:rFonts w:ascii="宋体"/>
                <w:sz w:val="20"/>
              </w:rPr>
            </w:pPr>
          </w:p>
        </w:tc>
        <w:tc>
          <w:tcPr>
            <w:tcW w:w="2693" w:type="dxa"/>
            <w:vAlign w:val="center"/>
          </w:tcPr>
          <w:p>
            <w:pPr>
              <w:spacing w:line="360" w:lineRule="auto"/>
              <w:rPr>
                <w:rFonts w:ascii="宋体"/>
                <w:sz w:val="2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25" w:hRule="atLeast"/>
        </w:trPr>
        <w:tc>
          <w:tcPr>
            <w:tcW w:w="1140" w:type="dxa"/>
            <w:vAlign w:val="center"/>
          </w:tcPr>
          <w:p>
            <w:pPr>
              <w:spacing w:line="360" w:lineRule="auto"/>
              <w:rPr>
                <w:rFonts w:ascii="宋体"/>
                <w:sz w:val="20"/>
              </w:rPr>
            </w:pPr>
          </w:p>
        </w:tc>
        <w:tc>
          <w:tcPr>
            <w:tcW w:w="1126" w:type="dxa"/>
            <w:vAlign w:val="center"/>
          </w:tcPr>
          <w:p>
            <w:pPr>
              <w:spacing w:line="360" w:lineRule="auto"/>
              <w:rPr>
                <w:rFonts w:ascii="宋体"/>
                <w:sz w:val="20"/>
              </w:rPr>
            </w:pPr>
          </w:p>
        </w:tc>
        <w:tc>
          <w:tcPr>
            <w:tcW w:w="690" w:type="dxa"/>
            <w:vAlign w:val="center"/>
          </w:tcPr>
          <w:p>
            <w:pPr>
              <w:spacing w:line="360" w:lineRule="auto"/>
              <w:rPr>
                <w:rFonts w:ascii="宋体"/>
                <w:sz w:val="20"/>
              </w:rPr>
            </w:pPr>
          </w:p>
        </w:tc>
        <w:tc>
          <w:tcPr>
            <w:tcW w:w="690" w:type="dxa"/>
            <w:vAlign w:val="center"/>
          </w:tcPr>
          <w:p>
            <w:pPr>
              <w:spacing w:line="360" w:lineRule="auto"/>
              <w:rPr>
                <w:rFonts w:ascii="宋体"/>
                <w:sz w:val="20"/>
              </w:rPr>
            </w:pPr>
          </w:p>
        </w:tc>
        <w:tc>
          <w:tcPr>
            <w:tcW w:w="1457" w:type="dxa"/>
            <w:vAlign w:val="center"/>
          </w:tcPr>
          <w:p>
            <w:pPr>
              <w:spacing w:line="360" w:lineRule="auto"/>
              <w:rPr>
                <w:rFonts w:ascii="宋体"/>
                <w:sz w:val="20"/>
              </w:rPr>
            </w:pPr>
          </w:p>
        </w:tc>
        <w:tc>
          <w:tcPr>
            <w:tcW w:w="1134" w:type="dxa"/>
            <w:vAlign w:val="center"/>
          </w:tcPr>
          <w:p>
            <w:pPr>
              <w:spacing w:line="360" w:lineRule="auto"/>
              <w:rPr>
                <w:rFonts w:ascii="宋体"/>
                <w:sz w:val="20"/>
              </w:rPr>
            </w:pPr>
          </w:p>
        </w:tc>
        <w:tc>
          <w:tcPr>
            <w:tcW w:w="2693" w:type="dxa"/>
            <w:vAlign w:val="center"/>
          </w:tcPr>
          <w:p>
            <w:pPr>
              <w:spacing w:line="360" w:lineRule="auto"/>
              <w:rPr>
                <w:rFonts w:ascii="宋体"/>
                <w:sz w:val="2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25" w:hRule="atLeast"/>
        </w:trPr>
        <w:tc>
          <w:tcPr>
            <w:tcW w:w="1140" w:type="dxa"/>
            <w:vAlign w:val="center"/>
          </w:tcPr>
          <w:p>
            <w:pPr>
              <w:spacing w:line="360" w:lineRule="auto"/>
              <w:rPr>
                <w:rFonts w:ascii="宋体"/>
                <w:sz w:val="20"/>
              </w:rPr>
            </w:pPr>
          </w:p>
        </w:tc>
        <w:tc>
          <w:tcPr>
            <w:tcW w:w="1126" w:type="dxa"/>
            <w:vAlign w:val="center"/>
          </w:tcPr>
          <w:p>
            <w:pPr>
              <w:spacing w:line="360" w:lineRule="auto"/>
              <w:rPr>
                <w:rFonts w:ascii="宋体"/>
                <w:sz w:val="20"/>
              </w:rPr>
            </w:pPr>
          </w:p>
        </w:tc>
        <w:tc>
          <w:tcPr>
            <w:tcW w:w="690" w:type="dxa"/>
            <w:vAlign w:val="center"/>
          </w:tcPr>
          <w:p>
            <w:pPr>
              <w:spacing w:line="360" w:lineRule="auto"/>
              <w:rPr>
                <w:rFonts w:ascii="宋体"/>
                <w:sz w:val="20"/>
              </w:rPr>
            </w:pPr>
          </w:p>
        </w:tc>
        <w:tc>
          <w:tcPr>
            <w:tcW w:w="690" w:type="dxa"/>
            <w:vAlign w:val="center"/>
          </w:tcPr>
          <w:p>
            <w:pPr>
              <w:spacing w:line="360" w:lineRule="auto"/>
              <w:rPr>
                <w:rFonts w:ascii="宋体"/>
                <w:sz w:val="20"/>
              </w:rPr>
            </w:pPr>
          </w:p>
        </w:tc>
        <w:tc>
          <w:tcPr>
            <w:tcW w:w="1457" w:type="dxa"/>
            <w:vAlign w:val="center"/>
          </w:tcPr>
          <w:p>
            <w:pPr>
              <w:spacing w:line="360" w:lineRule="auto"/>
              <w:rPr>
                <w:rFonts w:ascii="宋体"/>
                <w:sz w:val="20"/>
              </w:rPr>
            </w:pPr>
          </w:p>
        </w:tc>
        <w:tc>
          <w:tcPr>
            <w:tcW w:w="1134" w:type="dxa"/>
            <w:vAlign w:val="center"/>
          </w:tcPr>
          <w:p>
            <w:pPr>
              <w:spacing w:line="360" w:lineRule="auto"/>
              <w:rPr>
                <w:rFonts w:ascii="宋体"/>
                <w:sz w:val="20"/>
              </w:rPr>
            </w:pPr>
          </w:p>
        </w:tc>
        <w:tc>
          <w:tcPr>
            <w:tcW w:w="2693" w:type="dxa"/>
            <w:vAlign w:val="center"/>
          </w:tcPr>
          <w:p>
            <w:pPr>
              <w:spacing w:line="360" w:lineRule="auto"/>
              <w:rPr>
                <w:rFonts w:ascii="宋体"/>
                <w:sz w:val="2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25" w:hRule="atLeast"/>
        </w:trPr>
        <w:tc>
          <w:tcPr>
            <w:tcW w:w="1140" w:type="dxa"/>
            <w:vAlign w:val="center"/>
          </w:tcPr>
          <w:p>
            <w:pPr>
              <w:spacing w:line="360" w:lineRule="auto"/>
              <w:rPr>
                <w:rFonts w:ascii="宋体"/>
                <w:sz w:val="20"/>
              </w:rPr>
            </w:pPr>
          </w:p>
        </w:tc>
        <w:tc>
          <w:tcPr>
            <w:tcW w:w="1126" w:type="dxa"/>
            <w:vAlign w:val="center"/>
          </w:tcPr>
          <w:p>
            <w:pPr>
              <w:spacing w:line="360" w:lineRule="auto"/>
              <w:rPr>
                <w:rFonts w:ascii="宋体"/>
                <w:sz w:val="20"/>
              </w:rPr>
            </w:pPr>
          </w:p>
        </w:tc>
        <w:tc>
          <w:tcPr>
            <w:tcW w:w="690" w:type="dxa"/>
            <w:vAlign w:val="center"/>
          </w:tcPr>
          <w:p>
            <w:pPr>
              <w:spacing w:line="360" w:lineRule="auto"/>
              <w:rPr>
                <w:rFonts w:ascii="宋体"/>
                <w:sz w:val="20"/>
              </w:rPr>
            </w:pPr>
          </w:p>
        </w:tc>
        <w:tc>
          <w:tcPr>
            <w:tcW w:w="690" w:type="dxa"/>
            <w:vAlign w:val="center"/>
          </w:tcPr>
          <w:p>
            <w:pPr>
              <w:spacing w:line="360" w:lineRule="auto"/>
              <w:rPr>
                <w:rFonts w:ascii="宋体"/>
                <w:sz w:val="20"/>
              </w:rPr>
            </w:pPr>
          </w:p>
        </w:tc>
        <w:tc>
          <w:tcPr>
            <w:tcW w:w="1457" w:type="dxa"/>
            <w:vAlign w:val="center"/>
          </w:tcPr>
          <w:p>
            <w:pPr>
              <w:spacing w:line="360" w:lineRule="auto"/>
              <w:rPr>
                <w:rFonts w:ascii="宋体"/>
                <w:sz w:val="20"/>
              </w:rPr>
            </w:pPr>
          </w:p>
        </w:tc>
        <w:tc>
          <w:tcPr>
            <w:tcW w:w="1134" w:type="dxa"/>
            <w:vAlign w:val="center"/>
          </w:tcPr>
          <w:p>
            <w:pPr>
              <w:spacing w:line="360" w:lineRule="auto"/>
              <w:rPr>
                <w:rFonts w:ascii="宋体"/>
                <w:sz w:val="20"/>
              </w:rPr>
            </w:pPr>
          </w:p>
        </w:tc>
        <w:tc>
          <w:tcPr>
            <w:tcW w:w="2693" w:type="dxa"/>
            <w:vAlign w:val="center"/>
          </w:tcPr>
          <w:p>
            <w:pPr>
              <w:spacing w:line="360" w:lineRule="auto"/>
              <w:rPr>
                <w:rFonts w:ascii="宋体"/>
                <w:sz w:val="2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25" w:hRule="atLeast"/>
        </w:trPr>
        <w:tc>
          <w:tcPr>
            <w:tcW w:w="8930" w:type="dxa"/>
            <w:gridSpan w:val="7"/>
            <w:vAlign w:val="center"/>
          </w:tcPr>
          <w:p>
            <w:pPr>
              <w:spacing w:line="360" w:lineRule="auto"/>
              <w:rPr>
                <w:rFonts w:ascii="宋体"/>
                <w:sz w:val="20"/>
              </w:rPr>
            </w:pPr>
          </w:p>
        </w:tc>
      </w:tr>
    </w:tbl>
    <w:p>
      <w:pPr>
        <w:autoSpaceDE w:val="0"/>
        <w:autoSpaceDN w:val="0"/>
        <w:adjustRightInd w:val="0"/>
        <w:spacing w:line="360" w:lineRule="auto"/>
        <w:rPr>
          <w:rFonts w:ascii="宋体"/>
          <w:sz w:val="22"/>
        </w:rPr>
      </w:pPr>
      <w:r>
        <w:rPr>
          <w:rFonts w:hint="eastAsia" w:ascii="宋体"/>
          <w:sz w:val="22"/>
        </w:rPr>
        <w:t>注：1、本表人员</w:t>
      </w:r>
      <w:r>
        <w:rPr>
          <w:rFonts w:hint="eastAsia"/>
          <w:sz w:val="22"/>
        </w:rPr>
        <w:t>如有证书的，同时</w:t>
      </w:r>
      <w:r>
        <w:rPr>
          <w:sz w:val="22"/>
        </w:rPr>
        <w:t>提供</w:t>
      </w:r>
      <w:r>
        <w:rPr>
          <w:rFonts w:hint="eastAsia"/>
          <w:sz w:val="22"/>
        </w:rPr>
        <w:t>证书</w:t>
      </w:r>
      <w:r>
        <w:rPr>
          <w:rFonts w:hint="eastAsia" w:ascii="宋体"/>
          <w:sz w:val="22"/>
        </w:rPr>
        <w:t>及2019年以来任意连续6个月在本单</w:t>
      </w:r>
      <w:r>
        <w:rPr>
          <w:rFonts w:hint="eastAsia"/>
          <w:sz w:val="22"/>
        </w:rPr>
        <w:t>位缴纳社保证明</w:t>
      </w:r>
      <w:r>
        <w:rPr>
          <w:sz w:val="22"/>
        </w:rPr>
        <w:t>扫描件加盖公章</w:t>
      </w:r>
      <w:r>
        <w:rPr>
          <w:rFonts w:hint="eastAsia" w:ascii="宋体"/>
          <w:sz w:val="22"/>
        </w:rPr>
        <w:t>。</w:t>
      </w:r>
    </w:p>
    <w:p>
      <w:pPr>
        <w:autoSpaceDE w:val="0"/>
        <w:autoSpaceDN w:val="0"/>
        <w:adjustRightInd w:val="0"/>
        <w:spacing w:line="360" w:lineRule="auto"/>
        <w:ind w:firstLine="323" w:firstLineChars="147"/>
        <w:rPr>
          <w:rFonts w:ascii="宋体"/>
          <w:sz w:val="22"/>
        </w:rPr>
      </w:pPr>
      <w:r>
        <w:rPr>
          <w:rFonts w:hint="eastAsia" w:ascii="宋体"/>
          <w:sz w:val="22"/>
        </w:rPr>
        <w:t xml:space="preserve"> 2</w:t>
      </w:r>
      <w:r>
        <w:rPr>
          <w:rFonts w:ascii="宋体"/>
          <w:sz w:val="22"/>
        </w:rPr>
        <w:t>、</w:t>
      </w:r>
      <w:r>
        <w:rPr>
          <w:rFonts w:hint="eastAsia" w:ascii="宋体"/>
          <w:sz w:val="22"/>
        </w:rPr>
        <w:t>列入本表人员如要更换，需经采购单位同意；擅自更换或不到位属违约行为。</w:t>
      </w:r>
    </w:p>
    <w:p>
      <w:pPr>
        <w:snapToGrid w:val="0"/>
        <w:spacing w:line="500" w:lineRule="atLeast"/>
        <w:ind w:firstLine="550" w:firstLineChars="250"/>
        <w:rPr>
          <w:rFonts w:ascii="宋体"/>
          <w:sz w:val="22"/>
        </w:rPr>
      </w:pPr>
      <w:r>
        <w:rPr>
          <w:rFonts w:hint="eastAsia" w:ascii="宋体"/>
          <w:sz w:val="22"/>
        </w:rPr>
        <w:t>投标供应商（盖章）：</w:t>
      </w:r>
    </w:p>
    <w:p>
      <w:pPr>
        <w:snapToGrid w:val="0"/>
        <w:spacing w:line="500" w:lineRule="atLeast"/>
        <w:ind w:firstLine="550" w:firstLineChars="250"/>
        <w:rPr>
          <w:rFonts w:ascii="宋体"/>
          <w:sz w:val="22"/>
        </w:rPr>
      </w:pPr>
      <w:r>
        <w:rPr>
          <w:rFonts w:hint="eastAsia" w:ascii="宋体"/>
          <w:sz w:val="22"/>
          <w:lang w:val="zh-CN"/>
        </w:rPr>
        <w:t>法定代表人或</w:t>
      </w:r>
      <w:r>
        <w:rPr>
          <w:rFonts w:hint="eastAsia" w:ascii="宋体" w:cs="Courier New"/>
          <w:sz w:val="22"/>
        </w:rPr>
        <w:t>其</w:t>
      </w:r>
      <w:r>
        <w:rPr>
          <w:rFonts w:hint="eastAsia" w:ascii="宋体"/>
          <w:sz w:val="22"/>
          <w:lang w:val="zh-CN"/>
        </w:rPr>
        <w:t>授权代表（签字或盖章）</w:t>
      </w:r>
      <w:r>
        <w:rPr>
          <w:rFonts w:hint="eastAsia" w:ascii="宋体"/>
          <w:sz w:val="22"/>
        </w:rPr>
        <w:t>：</w:t>
      </w:r>
    </w:p>
    <w:p>
      <w:pPr>
        <w:snapToGrid w:val="0"/>
        <w:spacing w:line="500" w:lineRule="atLeast"/>
        <w:ind w:firstLine="550" w:firstLineChars="250"/>
        <w:rPr>
          <w:rFonts w:ascii="宋体"/>
        </w:rPr>
      </w:pPr>
      <w:r>
        <w:rPr>
          <w:rFonts w:hint="eastAsia" w:ascii="宋体"/>
          <w:sz w:val="22"/>
        </w:rPr>
        <w:t xml:space="preserve">日期：  </w:t>
      </w:r>
      <w:r>
        <w:rPr>
          <w:rFonts w:hint="eastAsia" w:ascii="宋体"/>
        </w:rPr>
        <w:t xml:space="preserve">          </w:t>
      </w:r>
    </w:p>
    <w:p>
      <w:pPr>
        <w:adjustRightInd w:val="0"/>
        <w:snapToGrid w:val="0"/>
        <w:outlineLvl w:val="1"/>
        <w:rPr>
          <w:rFonts w:ascii="宋体"/>
          <w:sz w:val="32"/>
          <w:szCs w:val="32"/>
        </w:rPr>
      </w:pPr>
    </w:p>
    <w:p>
      <w:pPr>
        <w:autoSpaceDE w:val="0"/>
        <w:autoSpaceDN w:val="0"/>
        <w:adjustRightInd w:val="0"/>
        <w:spacing w:line="460" w:lineRule="atLeast"/>
        <w:rPr>
          <w:rFonts w:ascii="宋体"/>
          <w:sz w:val="36"/>
          <w:lang w:val="zh-CN"/>
        </w:rPr>
      </w:pPr>
      <w:r>
        <w:rPr>
          <w:rFonts w:hint="eastAsia" w:ascii="宋体" w:hAnsi="Courier New" w:cs="Arial"/>
          <w:sz w:val="22"/>
        </w:rPr>
        <w:t>附件十三</w:t>
      </w:r>
    </w:p>
    <w:p>
      <w:pPr>
        <w:autoSpaceDE w:val="0"/>
        <w:autoSpaceDN w:val="0"/>
        <w:adjustRightInd w:val="0"/>
        <w:spacing w:line="460" w:lineRule="atLeast"/>
        <w:ind w:firstLine="3592" w:firstLineChars="998"/>
        <w:rPr>
          <w:rFonts w:ascii="宋体"/>
          <w:sz w:val="36"/>
          <w:lang w:val="zh-CN"/>
        </w:rPr>
      </w:pPr>
      <w:r>
        <w:rPr>
          <w:rFonts w:hint="eastAsia" w:ascii="宋体"/>
          <w:sz w:val="36"/>
          <w:lang w:val="zh-CN"/>
        </w:rPr>
        <w:t>偏离表</w:t>
      </w:r>
    </w:p>
    <w:tbl>
      <w:tblPr>
        <w:tblStyle w:val="17"/>
        <w:tblW w:w="0" w:type="auto"/>
        <w:tblInd w:w="108"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82"/>
        <w:gridCol w:w="1710"/>
        <w:gridCol w:w="2664"/>
        <w:gridCol w:w="2110"/>
        <w:gridCol w:w="183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25" w:hRule="atLeast"/>
        </w:trPr>
        <w:tc>
          <w:tcPr>
            <w:tcW w:w="9197" w:type="dxa"/>
            <w:gridSpan w:val="5"/>
            <w:vAlign w:val="center"/>
          </w:tcPr>
          <w:p>
            <w:pPr>
              <w:autoSpaceDE w:val="0"/>
              <w:autoSpaceDN w:val="0"/>
              <w:adjustRightInd w:val="0"/>
              <w:spacing w:line="460" w:lineRule="atLeast"/>
              <w:jc w:val="center"/>
              <w:rPr>
                <w:rFonts w:ascii="宋体"/>
                <w:sz w:val="22"/>
                <w:lang w:val="zh-CN"/>
              </w:rPr>
            </w:pPr>
            <w:r>
              <w:rPr>
                <w:rFonts w:ascii="宋体"/>
                <w:sz w:val="22"/>
                <w:lang w:val="zh-CN"/>
              </w:rPr>
              <w:t>商务</w:t>
            </w:r>
            <w:r>
              <w:rPr>
                <w:rFonts w:hint="eastAsia" w:ascii="宋体"/>
                <w:sz w:val="22"/>
                <w:lang w:val="zh-CN"/>
              </w:rPr>
              <w:t>偏离</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4" w:hRule="atLeast"/>
        </w:trPr>
        <w:tc>
          <w:tcPr>
            <w:tcW w:w="882" w:type="dxa"/>
            <w:vAlign w:val="center"/>
          </w:tcPr>
          <w:p>
            <w:pPr>
              <w:autoSpaceDE w:val="0"/>
              <w:autoSpaceDN w:val="0"/>
              <w:adjustRightInd w:val="0"/>
              <w:spacing w:line="460" w:lineRule="atLeast"/>
              <w:jc w:val="center"/>
              <w:rPr>
                <w:rFonts w:ascii="宋体"/>
                <w:sz w:val="22"/>
                <w:lang w:val="zh-CN"/>
              </w:rPr>
            </w:pPr>
            <w:r>
              <w:rPr>
                <w:rFonts w:hint="eastAsia" w:ascii="宋体"/>
                <w:sz w:val="22"/>
                <w:lang w:val="zh-CN"/>
              </w:rPr>
              <w:t>序</w:t>
            </w:r>
            <w:r>
              <w:rPr>
                <w:rFonts w:ascii="宋体"/>
                <w:sz w:val="22"/>
                <w:lang w:val="zh-CN"/>
              </w:rPr>
              <w:t xml:space="preserve"> </w:t>
            </w:r>
            <w:r>
              <w:rPr>
                <w:rFonts w:hint="eastAsia" w:ascii="宋体"/>
                <w:sz w:val="22"/>
                <w:lang w:val="zh-CN"/>
              </w:rPr>
              <w:t>号</w:t>
            </w:r>
          </w:p>
        </w:tc>
        <w:tc>
          <w:tcPr>
            <w:tcW w:w="1710" w:type="dxa"/>
            <w:vAlign w:val="center"/>
          </w:tcPr>
          <w:p>
            <w:pPr>
              <w:autoSpaceDE w:val="0"/>
              <w:autoSpaceDN w:val="0"/>
              <w:adjustRightInd w:val="0"/>
              <w:spacing w:line="460" w:lineRule="atLeast"/>
              <w:jc w:val="center"/>
              <w:rPr>
                <w:rFonts w:ascii="宋体"/>
                <w:sz w:val="22"/>
                <w:lang w:val="zh-CN"/>
              </w:rPr>
            </w:pPr>
            <w:r>
              <w:rPr>
                <w:rFonts w:hint="eastAsia" w:ascii="宋体"/>
                <w:sz w:val="22"/>
                <w:lang w:val="zh-CN"/>
              </w:rPr>
              <w:t>内容</w:t>
            </w:r>
          </w:p>
        </w:tc>
        <w:tc>
          <w:tcPr>
            <w:tcW w:w="2664" w:type="dxa"/>
            <w:vAlign w:val="center"/>
          </w:tcPr>
          <w:p>
            <w:pPr>
              <w:autoSpaceDE w:val="0"/>
              <w:autoSpaceDN w:val="0"/>
              <w:adjustRightInd w:val="0"/>
              <w:spacing w:line="460" w:lineRule="atLeast"/>
              <w:jc w:val="center"/>
              <w:rPr>
                <w:rFonts w:ascii="宋体"/>
                <w:sz w:val="22"/>
                <w:lang w:val="zh-CN"/>
              </w:rPr>
            </w:pPr>
            <w:r>
              <w:rPr>
                <w:rFonts w:hint="eastAsia" w:ascii="宋体"/>
                <w:sz w:val="22"/>
                <w:lang w:val="zh-CN"/>
              </w:rPr>
              <w:t>招标文件规范要求</w:t>
            </w:r>
          </w:p>
        </w:tc>
        <w:tc>
          <w:tcPr>
            <w:tcW w:w="2110" w:type="dxa"/>
            <w:vAlign w:val="center"/>
          </w:tcPr>
          <w:p>
            <w:pPr>
              <w:autoSpaceDE w:val="0"/>
              <w:autoSpaceDN w:val="0"/>
              <w:adjustRightInd w:val="0"/>
              <w:spacing w:line="460" w:lineRule="atLeast"/>
              <w:jc w:val="center"/>
              <w:rPr>
                <w:rFonts w:ascii="宋体"/>
                <w:sz w:val="22"/>
                <w:lang w:val="zh-CN"/>
              </w:rPr>
            </w:pPr>
            <w:r>
              <w:rPr>
                <w:rFonts w:hint="eastAsia" w:ascii="宋体"/>
                <w:sz w:val="22"/>
                <w:lang w:val="zh-CN"/>
              </w:rPr>
              <w:t>投标文件对应规范</w:t>
            </w:r>
          </w:p>
        </w:tc>
        <w:tc>
          <w:tcPr>
            <w:tcW w:w="1831" w:type="dxa"/>
            <w:vAlign w:val="center"/>
          </w:tcPr>
          <w:p>
            <w:pPr>
              <w:autoSpaceDE w:val="0"/>
              <w:autoSpaceDN w:val="0"/>
              <w:adjustRightInd w:val="0"/>
              <w:spacing w:line="460" w:lineRule="atLeast"/>
              <w:jc w:val="center"/>
              <w:rPr>
                <w:rFonts w:ascii="宋体"/>
                <w:sz w:val="22"/>
                <w:lang w:val="zh-CN"/>
              </w:rPr>
            </w:pPr>
            <w:r>
              <w:rPr>
                <w:rFonts w:hint="eastAsia" w:ascii="宋体"/>
                <w:sz w:val="22"/>
                <w:lang w:val="zh-CN"/>
              </w:rPr>
              <w:t>备</w:t>
            </w:r>
            <w:r>
              <w:rPr>
                <w:rFonts w:ascii="宋体"/>
                <w:sz w:val="22"/>
                <w:lang w:val="zh-CN"/>
              </w:rPr>
              <w:t xml:space="preserve"> </w:t>
            </w:r>
            <w:r>
              <w:rPr>
                <w:rFonts w:hint="eastAsia" w:ascii="宋体"/>
                <w:sz w:val="22"/>
                <w:lang w:val="zh-CN"/>
              </w:rPr>
              <w:t>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4" w:hRule="atLeast"/>
        </w:trPr>
        <w:tc>
          <w:tcPr>
            <w:tcW w:w="882" w:type="dxa"/>
          </w:tcPr>
          <w:p>
            <w:pPr>
              <w:autoSpaceDE w:val="0"/>
              <w:autoSpaceDN w:val="0"/>
              <w:adjustRightInd w:val="0"/>
              <w:spacing w:line="460" w:lineRule="atLeast"/>
              <w:jc w:val="center"/>
              <w:rPr>
                <w:rFonts w:ascii="宋体"/>
                <w:sz w:val="22"/>
                <w:lang w:val="zh-CN"/>
              </w:rPr>
            </w:pPr>
          </w:p>
        </w:tc>
        <w:tc>
          <w:tcPr>
            <w:tcW w:w="1710" w:type="dxa"/>
          </w:tcPr>
          <w:p>
            <w:pPr>
              <w:autoSpaceDE w:val="0"/>
              <w:autoSpaceDN w:val="0"/>
              <w:adjustRightInd w:val="0"/>
              <w:spacing w:line="460" w:lineRule="atLeast"/>
              <w:jc w:val="center"/>
              <w:rPr>
                <w:rFonts w:ascii="宋体"/>
                <w:sz w:val="22"/>
                <w:lang w:val="zh-CN"/>
              </w:rPr>
            </w:pPr>
          </w:p>
        </w:tc>
        <w:tc>
          <w:tcPr>
            <w:tcW w:w="2664" w:type="dxa"/>
          </w:tcPr>
          <w:p>
            <w:pPr>
              <w:autoSpaceDE w:val="0"/>
              <w:autoSpaceDN w:val="0"/>
              <w:adjustRightInd w:val="0"/>
              <w:spacing w:line="460" w:lineRule="atLeast"/>
              <w:jc w:val="center"/>
              <w:rPr>
                <w:rFonts w:ascii="宋体"/>
                <w:sz w:val="22"/>
                <w:lang w:val="zh-CN"/>
              </w:rPr>
            </w:pPr>
          </w:p>
        </w:tc>
        <w:tc>
          <w:tcPr>
            <w:tcW w:w="2110" w:type="dxa"/>
          </w:tcPr>
          <w:p>
            <w:pPr>
              <w:autoSpaceDE w:val="0"/>
              <w:autoSpaceDN w:val="0"/>
              <w:adjustRightInd w:val="0"/>
              <w:spacing w:line="460" w:lineRule="atLeast"/>
              <w:jc w:val="center"/>
              <w:rPr>
                <w:rFonts w:ascii="宋体"/>
                <w:sz w:val="22"/>
                <w:lang w:val="zh-CN"/>
              </w:rPr>
            </w:pPr>
          </w:p>
        </w:tc>
        <w:tc>
          <w:tcPr>
            <w:tcW w:w="1831" w:type="dxa"/>
          </w:tcPr>
          <w:p>
            <w:pPr>
              <w:autoSpaceDE w:val="0"/>
              <w:autoSpaceDN w:val="0"/>
              <w:adjustRightInd w:val="0"/>
              <w:spacing w:line="460" w:lineRule="atLeast"/>
              <w:jc w:val="center"/>
              <w:rPr>
                <w:rFonts w:ascii="宋体"/>
                <w:sz w:val="22"/>
                <w:lang w:val="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4" w:hRule="atLeast"/>
        </w:trPr>
        <w:tc>
          <w:tcPr>
            <w:tcW w:w="882" w:type="dxa"/>
          </w:tcPr>
          <w:p>
            <w:pPr>
              <w:autoSpaceDE w:val="0"/>
              <w:autoSpaceDN w:val="0"/>
              <w:adjustRightInd w:val="0"/>
              <w:spacing w:line="460" w:lineRule="atLeast"/>
              <w:jc w:val="center"/>
              <w:rPr>
                <w:rFonts w:ascii="宋体"/>
                <w:sz w:val="22"/>
                <w:lang w:val="zh-CN"/>
              </w:rPr>
            </w:pPr>
          </w:p>
        </w:tc>
        <w:tc>
          <w:tcPr>
            <w:tcW w:w="1710" w:type="dxa"/>
          </w:tcPr>
          <w:p>
            <w:pPr>
              <w:autoSpaceDE w:val="0"/>
              <w:autoSpaceDN w:val="0"/>
              <w:adjustRightInd w:val="0"/>
              <w:spacing w:line="460" w:lineRule="atLeast"/>
              <w:jc w:val="center"/>
              <w:rPr>
                <w:rFonts w:ascii="宋体"/>
                <w:sz w:val="22"/>
                <w:lang w:val="zh-CN"/>
              </w:rPr>
            </w:pPr>
          </w:p>
        </w:tc>
        <w:tc>
          <w:tcPr>
            <w:tcW w:w="2664" w:type="dxa"/>
          </w:tcPr>
          <w:p>
            <w:pPr>
              <w:autoSpaceDE w:val="0"/>
              <w:autoSpaceDN w:val="0"/>
              <w:adjustRightInd w:val="0"/>
              <w:spacing w:line="460" w:lineRule="atLeast"/>
              <w:jc w:val="center"/>
              <w:rPr>
                <w:rFonts w:ascii="宋体"/>
                <w:sz w:val="22"/>
                <w:lang w:val="zh-CN"/>
              </w:rPr>
            </w:pPr>
          </w:p>
        </w:tc>
        <w:tc>
          <w:tcPr>
            <w:tcW w:w="2110" w:type="dxa"/>
          </w:tcPr>
          <w:p>
            <w:pPr>
              <w:autoSpaceDE w:val="0"/>
              <w:autoSpaceDN w:val="0"/>
              <w:adjustRightInd w:val="0"/>
              <w:spacing w:line="460" w:lineRule="atLeast"/>
              <w:jc w:val="center"/>
              <w:rPr>
                <w:rFonts w:ascii="宋体"/>
                <w:sz w:val="22"/>
                <w:lang w:val="zh-CN"/>
              </w:rPr>
            </w:pPr>
          </w:p>
        </w:tc>
        <w:tc>
          <w:tcPr>
            <w:tcW w:w="1831" w:type="dxa"/>
          </w:tcPr>
          <w:p>
            <w:pPr>
              <w:autoSpaceDE w:val="0"/>
              <w:autoSpaceDN w:val="0"/>
              <w:adjustRightInd w:val="0"/>
              <w:spacing w:line="460" w:lineRule="atLeast"/>
              <w:jc w:val="center"/>
              <w:rPr>
                <w:rFonts w:ascii="宋体"/>
                <w:sz w:val="22"/>
                <w:lang w:val="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4" w:hRule="atLeast"/>
        </w:trPr>
        <w:tc>
          <w:tcPr>
            <w:tcW w:w="882" w:type="dxa"/>
          </w:tcPr>
          <w:p>
            <w:pPr>
              <w:autoSpaceDE w:val="0"/>
              <w:autoSpaceDN w:val="0"/>
              <w:adjustRightInd w:val="0"/>
              <w:spacing w:line="460" w:lineRule="atLeast"/>
              <w:jc w:val="center"/>
              <w:rPr>
                <w:rFonts w:ascii="宋体"/>
                <w:sz w:val="22"/>
                <w:lang w:val="zh-CN"/>
              </w:rPr>
            </w:pPr>
          </w:p>
        </w:tc>
        <w:tc>
          <w:tcPr>
            <w:tcW w:w="1710" w:type="dxa"/>
          </w:tcPr>
          <w:p>
            <w:pPr>
              <w:autoSpaceDE w:val="0"/>
              <w:autoSpaceDN w:val="0"/>
              <w:adjustRightInd w:val="0"/>
              <w:spacing w:line="460" w:lineRule="atLeast"/>
              <w:jc w:val="center"/>
              <w:rPr>
                <w:rFonts w:ascii="宋体"/>
                <w:sz w:val="22"/>
                <w:lang w:val="zh-CN"/>
              </w:rPr>
            </w:pPr>
          </w:p>
        </w:tc>
        <w:tc>
          <w:tcPr>
            <w:tcW w:w="2664" w:type="dxa"/>
          </w:tcPr>
          <w:p>
            <w:pPr>
              <w:autoSpaceDE w:val="0"/>
              <w:autoSpaceDN w:val="0"/>
              <w:adjustRightInd w:val="0"/>
              <w:spacing w:line="460" w:lineRule="atLeast"/>
              <w:jc w:val="center"/>
              <w:rPr>
                <w:rFonts w:ascii="宋体"/>
                <w:sz w:val="22"/>
                <w:lang w:val="zh-CN"/>
              </w:rPr>
            </w:pPr>
          </w:p>
        </w:tc>
        <w:tc>
          <w:tcPr>
            <w:tcW w:w="2110" w:type="dxa"/>
          </w:tcPr>
          <w:p>
            <w:pPr>
              <w:autoSpaceDE w:val="0"/>
              <w:autoSpaceDN w:val="0"/>
              <w:adjustRightInd w:val="0"/>
              <w:spacing w:line="460" w:lineRule="atLeast"/>
              <w:jc w:val="center"/>
              <w:rPr>
                <w:rFonts w:ascii="宋体"/>
                <w:sz w:val="22"/>
                <w:lang w:val="zh-CN"/>
              </w:rPr>
            </w:pPr>
          </w:p>
        </w:tc>
        <w:tc>
          <w:tcPr>
            <w:tcW w:w="1831" w:type="dxa"/>
          </w:tcPr>
          <w:p>
            <w:pPr>
              <w:autoSpaceDE w:val="0"/>
              <w:autoSpaceDN w:val="0"/>
              <w:adjustRightInd w:val="0"/>
              <w:spacing w:line="460" w:lineRule="atLeast"/>
              <w:jc w:val="center"/>
              <w:rPr>
                <w:rFonts w:ascii="宋体"/>
                <w:sz w:val="22"/>
                <w:lang w:val="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4" w:hRule="atLeast"/>
        </w:trPr>
        <w:tc>
          <w:tcPr>
            <w:tcW w:w="882" w:type="dxa"/>
          </w:tcPr>
          <w:p>
            <w:pPr>
              <w:autoSpaceDE w:val="0"/>
              <w:autoSpaceDN w:val="0"/>
              <w:adjustRightInd w:val="0"/>
              <w:spacing w:line="460" w:lineRule="atLeast"/>
              <w:jc w:val="center"/>
              <w:rPr>
                <w:rFonts w:ascii="宋体"/>
                <w:sz w:val="22"/>
                <w:lang w:val="zh-CN"/>
              </w:rPr>
            </w:pPr>
          </w:p>
        </w:tc>
        <w:tc>
          <w:tcPr>
            <w:tcW w:w="1710" w:type="dxa"/>
          </w:tcPr>
          <w:p>
            <w:pPr>
              <w:autoSpaceDE w:val="0"/>
              <w:autoSpaceDN w:val="0"/>
              <w:adjustRightInd w:val="0"/>
              <w:spacing w:line="460" w:lineRule="atLeast"/>
              <w:jc w:val="center"/>
              <w:rPr>
                <w:rFonts w:ascii="宋体"/>
                <w:sz w:val="22"/>
                <w:lang w:val="zh-CN"/>
              </w:rPr>
            </w:pPr>
          </w:p>
        </w:tc>
        <w:tc>
          <w:tcPr>
            <w:tcW w:w="2664" w:type="dxa"/>
          </w:tcPr>
          <w:p>
            <w:pPr>
              <w:autoSpaceDE w:val="0"/>
              <w:autoSpaceDN w:val="0"/>
              <w:adjustRightInd w:val="0"/>
              <w:spacing w:line="460" w:lineRule="atLeast"/>
              <w:jc w:val="center"/>
              <w:rPr>
                <w:rFonts w:ascii="宋体"/>
                <w:sz w:val="22"/>
                <w:lang w:val="zh-CN"/>
              </w:rPr>
            </w:pPr>
          </w:p>
        </w:tc>
        <w:tc>
          <w:tcPr>
            <w:tcW w:w="2110" w:type="dxa"/>
          </w:tcPr>
          <w:p>
            <w:pPr>
              <w:autoSpaceDE w:val="0"/>
              <w:autoSpaceDN w:val="0"/>
              <w:adjustRightInd w:val="0"/>
              <w:spacing w:line="460" w:lineRule="atLeast"/>
              <w:jc w:val="center"/>
              <w:rPr>
                <w:rFonts w:ascii="宋体"/>
                <w:sz w:val="22"/>
                <w:lang w:val="zh-CN"/>
              </w:rPr>
            </w:pPr>
          </w:p>
        </w:tc>
        <w:tc>
          <w:tcPr>
            <w:tcW w:w="1831" w:type="dxa"/>
          </w:tcPr>
          <w:p>
            <w:pPr>
              <w:autoSpaceDE w:val="0"/>
              <w:autoSpaceDN w:val="0"/>
              <w:adjustRightInd w:val="0"/>
              <w:spacing w:line="460" w:lineRule="atLeast"/>
              <w:jc w:val="center"/>
              <w:rPr>
                <w:rFonts w:ascii="宋体"/>
                <w:sz w:val="22"/>
                <w:lang w:val="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4" w:hRule="atLeast"/>
        </w:trPr>
        <w:tc>
          <w:tcPr>
            <w:tcW w:w="882" w:type="dxa"/>
          </w:tcPr>
          <w:p>
            <w:pPr>
              <w:autoSpaceDE w:val="0"/>
              <w:autoSpaceDN w:val="0"/>
              <w:adjustRightInd w:val="0"/>
              <w:spacing w:line="460" w:lineRule="atLeast"/>
              <w:jc w:val="center"/>
              <w:rPr>
                <w:rFonts w:ascii="宋体"/>
                <w:sz w:val="22"/>
                <w:lang w:val="zh-CN"/>
              </w:rPr>
            </w:pPr>
          </w:p>
        </w:tc>
        <w:tc>
          <w:tcPr>
            <w:tcW w:w="1710" w:type="dxa"/>
          </w:tcPr>
          <w:p>
            <w:pPr>
              <w:autoSpaceDE w:val="0"/>
              <w:autoSpaceDN w:val="0"/>
              <w:adjustRightInd w:val="0"/>
              <w:spacing w:line="460" w:lineRule="atLeast"/>
              <w:jc w:val="center"/>
              <w:rPr>
                <w:rFonts w:ascii="宋体"/>
                <w:sz w:val="22"/>
                <w:lang w:val="zh-CN"/>
              </w:rPr>
            </w:pPr>
          </w:p>
        </w:tc>
        <w:tc>
          <w:tcPr>
            <w:tcW w:w="2664" w:type="dxa"/>
          </w:tcPr>
          <w:p>
            <w:pPr>
              <w:autoSpaceDE w:val="0"/>
              <w:autoSpaceDN w:val="0"/>
              <w:adjustRightInd w:val="0"/>
              <w:spacing w:line="460" w:lineRule="atLeast"/>
              <w:jc w:val="center"/>
              <w:rPr>
                <w:rFonts w:ascii="宋体"/>
                <w:sz w:val="22"/>
                <w:lang w:val="zh-CN"/>
              </w:rPr>
            </w:pPr>
          </w:p>
        </w:tc>
        <w:tc>
          <w:tcPr>
            <w:tcW w:w="2110" w:type="dxa"/>
          </w:tcPr>
          <w:p>
            <w:pPr>
              <w:autoSpaceDE w:val="0"/>
              <w:autoSpaceDN w:val="0"/>
              <w:adjustRightInd w:val="0"/>
              <w:spacing w:line="460" w:lineRule="atLeast"/>
              <w:jc w:val="center"/>
              <w:rPr>
                <w:rFonts w:ascii="宋体"/>
                <w:sz w:val="22"/>
                <w:lang w:val="zh-CN"/>
              </w:rPr>
            </w:pPr>
          </w:p>
        </w:tc>
        <w:tc>
          <w:tcPr>
            <w:tcW w:w="1831" w:type="dxa"/>
          </w:tcPr>
          <w:p>
            <w:pPr>
              <w:autoSpaceDE w:val="0"/>
              <w:autoSpaceDN w:val="0"/>
              <w:adjustRightInd w:val="0"/>
              <w:spacing w:line="460" w:lineRule="atLeast"/>
              <w:jc w:val="center"/>
              <w:rPr>
                <w:rFonts w:ascii="宋体"/>
                <w:sz w:val="22"/>
                <w:lang w:val="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36" w:hRule="atLeast"/>
        </w:trPr>
        <w:tc>
          <w:tcPr>
            <w:tcW w:w="882" w:type="dxa"/>
          </w:tcPr>
          <w:p>
            <w:pPr>
              <w:autoSpaceDE w:val="0"/>
              <w:autoSpaceDN w:val="0"/>
              <w:adjustRightInd w:val="0"/>
              <w:spacing w:line="460" w:lineRule="atLeast"/>
              <w:jc w:val="center"/>
              <w:rPr>
                <w:rFonts w:ascii="宋体"/>
                <w:sz w:val="22"/>
                <w:lang w:val="zh-CN"/>
              </w:rPr>
            </w:pPr>
          </w:p>
        </w:tc>
        <w:tc>
          <w:tcPr>
            <w:tcW w:w="1710" w:type="dxa"/>
          </w:tcPr>
          <w:p>
            <w:pPr>
              <w:autoSpaceDE w:val="0"/>
              <w:autoSpaceDN w:val="0"/>
              <w:adjustRightInd w:val="0"/>
              <w:spacing w:line="460" w:lineRule="atLeast"/>
              <w:jc w:val="center"/>
              <w:rPr>
                <w:rFonts w:ascii="宋体"/>
                <w:sz w:val="22"/>
                <w:lang w:val="zh-CN"/>
              </w:rPr>
            </w:pPr>
          </w:p>
        </w:tc>
        <w:tc>
          <w:tcPr>
            <w:tcW w:w="2664" w:type="dxa"/>
          </w:tcPr>
          <w:p>
            <w:pPr>
              <w:autoSpaceDE w:val="0"/>
              <w:autoSpaceDN w:val="0"/>
              <w:adjustRightInd w:val="0"/>
              <w:spacing w:line="460" w:lineRule="atLeast"/>
              <w:jc w:val="center"/>
              <w:rPr>
                <w:rFonts w:ascii="宋体"/>
                <w:sz w:val="22"/>
                <w:lang w:val="zh-CN"/>
              </w:rPr>
            </w:pPr>
          </w:p>
        </w:tc>
        <w:tc>
          <w:tcPr>
            <w:tcW w:w="2110" w:type="dxa"/>
          </w:tcPr>
          <w:p>
            <w:pPr>
              <w:autoSpaceDE w:val="0"/>
              <w:autoSpaceDN w:val="0"/>
              <w:adjustRightInd w:val="0"/>
              <w:spacing w:line="460" w:lineRule="atLeast"/>
              <w:jc w:val="center"/>
              <w:rPr>
                <w:rFonts w:ascii="宋体"/>
                <w:sz w:val="22"/>
                <w:lang w:val="zh-CN"/>
              </w:rPr>
            </w:pPr>
          </w:p>
        </w:tc>
        <w:tc>
          <w:tcPr>
            <w:tcW w:w="1831" w:type="dxa"/>
          </w:tcPr>
          <w:p>
            <w:pPr>
              <w:autoSpaceDE w:val="0"/>
              <w:autoSpaceDN w:val="0"/>
              <w:adjustRightInd w:val="0"/>
              <w:spacing w:line="460" w:lineRule="atLeast"/>
              <w:jc w:val="center"/>
              <w:rPr>
                <w:rFonts w:ascii="宋体"/>
                <w:sz w:val="22"/>
                <w:lang w:val="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36" w:hRule="atLeast"/>
        </w:trPr>
        <w:tc>
          <w:tcPr>
            <w:tcW w:w="9197" w:type="dxa"/>
            <w:gridSpan w:val="5"/>
          </w:tcPr>
          <w:p>
            <w:pPr>
              <w:autoSpaceDE w:val="0"/>
              <w:autoSpaceDN w:val="0"/>
              <w:adjustRightInd w:val="0"/>
              <w:spacing w:line="460" w:lineRule="atLeast"/>
              <w:jc w:val="center"/>
              <w:rPr>
                <w:rFonts w:ascii="宋体"/>
                <w:sz w:val="22"/>
                <w:lang w:val="zh-CN"/>
              </w:rPr>
            </w:pPr>
            <w:r>
              <w:rPr>
                <w:rFonts w:ascii="宋体"/>
                <w:sz w:val="22"/>
                <w:lang w:val="zh-CN"/>
              </w:rPr>
              <w:t>技术</w:t>
            </w:r>
            <w:r>
              <w:rPr>
                <w:rFonts w:hint="eastAsia" w:ascii="宋体"/>
                <w:sz w:val="22"/>
                <w:lang w:val="zh-CN"/>
              </w:rPr>
              <w:t>偏离</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36" w:hRule="atLeast"/>
        </w:trPr>
        <w:tc>
          <w:tcPr>
            <w:tcW w:w="882" w:type="dxa"/>
            <w:vAlign w:val="center"/>
          </w:tcPr>
          <w:p>
            <w:pPr>
              <w:autoSpaceDE w:val="0"/>
              <w:autoSpaceDN w:val="0"/>
              <w:adjustRightInd w:val="0"/>
              <w:spacing w:line="460" w:lineRule="atLeast"/>
              <w:jc w:val="center"/>
              <w:rPr>
                <w:rFonts w:ascii="宋体"/>
                <w:sz w:val="22"/>
                <w:lang w:val="zh-CN"/>
              </w:rPr>
            </w:pPr>
            <w:r>
              <w:rPr>
                <w:rFonts w:hint="eastAsia" w:ascii="宋体"/>
                <w:sz w:val="22"/>
                <w:lang w:val="zh-CN"/>
              </w:rPr>
              <w:t>序</w:t>
            </w:r>
            <w:r>
              <w:rPr>
                <w:rFonts w:ascii="宋体"/>
                <w:sz w:val="22"/>
                <w:lang w:val="zh-CN"/>
              </w:rPr>
              <w:t xml:space="preserve"> </w:t>
            </w:r>
            <w:r>
              <w:rPr>
                <w:rFonts w:hint="eastAsia" w:ascii="宋体"/>
                <w:sz w:val="22"/>
                <w:lang w:val="zh-CN"/>
              </w:rPr>
              <w:t>号</w:t>
            </w:r>
          </w:p>
        </w:tc>
        <w:tc>
          <w:tcPr>
            <w:tcW w:w="1710" w:type="dxa"/>
            <w:vAlign w:val="center"/>
          </w:tcPr>
          <w:p>
            <w:pPr>
              <w:autoSpaceDE w:val="0"/>
              <w:autoSpaceDN w:val="0"/>
              <w:adjustRightInd w:val="0"/>
              <w:spacing w:line="460" w:lineRule="atLeast"/>
              <w:jc w:val="center"/>
              <w:rPr>
                <w:rFonts w:ascii="宋体"/>
                <w:sz w:val="22"/>
                <w:lang w:val="zh-CN"/>
              </w:rPr>
            </w:pPr>
            <w:r>
              <w:rPr>
                <w:rFonts w:hint="eastAsia" w:ascii="宋体"/>
                <w:sz w:val="22"/>
                <w:lang w:val="zh-CN"/>
              </w:rPr>
              <w:t>内容</w:t>
            </w:r>
          </w:p>
        </w:tc>
        <w:tc>
          <w:tcPr>
            <w:tcW w:w="2664" w:type="dxa"/>
            <w:vAlign w:val="center"/>
          </w:tcPr>
          <w:p>
            <w:pPr>
              <w:autoSpaceDE w:val="0"/>
              <w:autoSpaceDN w:val="0"/>
              <w:adjustRightInd w:val="0"/>
              <w:spacing w:line="460" w:lineRule="atLeast"/>
              <w:jc w:val="center"/>
              <w:rPr>
                <w:rFonts w:ascii="宋体"/>
                <w:sz w:val="22"/>
                <w:lang w:val="zh-CN"/>
              </w:rPr>
            </w:pPr>
            <w:r>
              <w:rPr>
                <w:rFonts w:hint="eastAsia" w:ascii="宋体"/>
                <w:sz w:val="22"/>
                <w:lang w:val="zh-CN"/>
              </w:rPr>
              <w:t>招标文件规范要求</w:t>
            </w:r>
          </w:p>
        </w:tc>
        <w:tc>
          <w:tcPr>
            <w:tcW w:w="2110" w:type="dxa"/>
            <w:vAlign w:val="center"/>
          </w:tcPr>
          <w:p>
            <w:pPr>
              <w:autoSpaceDE w:val="0"/>
              <w:autoSpaceDN w:val="0"/>
              <w:adjustRightInd w:val="0"/>
              <w:spacing w:line="460" w:lineRule="atLeast"/>
              <w:jc w:val="center"/>
              <w:rPr>
                <w:rFonts w:ascii="宋体"/>
                <w:sz w:val="22"/>
                <w:lang w:val="zh-CN"/>
              </w:rPr>
            </w:pPr>
            <w:r>
              <w:rPr>
                <w:rFonts w:hint="eastAsia" w:ascii="宋体"/>
                <w:sz w:val="22"/>
                <w:lang w:val="zh-CN"/>
              </w:rPr>
              <w:t>投标文件对应规范</w:t>
            </w:r>
          </w:p>
        </w:tc>
        <w:tc>
          <w:tcPr>
            <w:tcW w:w="1831" w:type="dxa"/>
            <w:vAlign w:val="center"/>
          </w:tcPr>
          <w:p>
            <w:pPr>
              <w:autoSpaceDE w:val="0"/>
              <w:autoSpaceDN w:val="0"/>
              <w:adjustRightInd w:val="0"/>
              <w:spacing w:line="460" w:lineRule="atLeast"/>
              <w:jc w:val="center"/>
              <w:rPr>
                <w:rFonts w:ascii="宋体"/>
                <w:sz w:val="22"/>
                <w:lang w:val="zh-CN"/>
              </w:rPr>
            </w:pPr>
            <w:r>
              <w:rPr>
                <w:rFonts w:hint="eastAsia" w:ascii="宋体"/>
                <w:sz w:val="22"/>
                <w:lang w:val="zh-CN"/>
              </w:rPr>
              <w:t>备</w:t>
            </w:r>
            <w:r>
              <w:rPr>
                <w:rFonts w:ascii="宋体"/>
                <w:sz w:val="22"/>
                <w:lang w:val="zh-CN"/>
              </w:rPr>
              <w:t xml:space="preserve"> </w:t>
            </w:r>
            <w:r>
              <w:rPr>
                <w:rFonts w:hint="eastAsia" w:ascii="宋体"/>
                <w:sz w:val="22"/>
                <w:lang w:val="zh-CN"/>
              </w:rPr>
              <w:t>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4" w:hRule="atLeast"/>
        </w:trPr>
        <w:tc>
          <w:tcPr>
            <w:tcW w:w="882" w:type="dxa"/>
          </w:tcPr>
          <w:p>
            <w:pPr>
              <w:autoSpaceDE w:val="0"/>
              <w:autoSpaceDN w:val="0"/>
              <w:adjustRightInd w:val="0"/>
              <w:spacing w:line="460" w:lineRule="atLeast"/>
              <w:jc w:val="center"/>
              <w:rPr>
                <w:rFonts w:ascii="宋体"/>
                <w:sz w:val="22"/>
                <w:lang w:val="zh-CN"/>
              </w:rPr>
            </w:pPr>
          </w:p>
        </w:tc>
        <w:tc>
          <w:tcPr>
            <w:tcW w:w="1710" w:type="dxa"/>
          </w:tcPr>
          <w:p>
            <w:pPr>
              <w:autoSpaceDE w:val="0"/>
              <w:autoSpaceDN w:val="0"/>
              <w:adjustRightInd w:val="0"/>
              <w:spacing w:line="460" w:lineRule="atLeast"/>
              <w:jc w:val="center"/>
              <w:rPr>
                <w:rFonts w:ascii="宋体"/>
                <w:sz w:val="22"/>
                <w:lang w:val="zh-CN"/>
              </w:rPr>
            </w:pPr>
          </w:p>
        </w:tc>
        <w:tc>
          <w:tcPr>
            <w:tcW w:w="2664" w:type="dxa"/>
          </w:tcPr>
          <w:p>
            <w:pPr>
              <w:autoSpaceDE w:val="0"/>
              <w:autoSpaceDN w:val="0"/>
              <w:adjustRightInd w:val="0"/>
              <w:spacing w:line="460" w:lineRule="atLeast"/>
              <w:jc w:val="center"/>
              <w:rPr>
                <w:rFonts w:ascii="宋体"/>
                <w:sz w:val="22"/>
                <w:lang w:val="zh-CN"/>
              </w:rPr>
            </w:pPr>
          </w:p>
        </w:tc>
        <w:tc>
          <w:tcPr>
            <w:tcW w:w="2110" w:type="dxa"/>
          </w:tcPr>
          <w:p>
            <w:pPr>
              <w:autoSpaceDE w:val="0"/>
              <w:autoSpaceDN w:val="0"/>
              <w:adjustRightInd w:val="0"/>
              <w:spacing w:line="460" w:lineRule="atLeast"/>
              <w:jc w:val="center"/>
              <w:rPr>
                <w:rFonts w:ascii="宋体"/>
                <w:sz w:val="22"/>
                <w:lang w:val="zh-CN"/>
              </w:rPr>
            </w:pPr>
          </w:p>
        </w:tc>
        <w:tc>
          <w:tcPr>
            <w:tcW w:w="1831" w:type="dxa"/>
          </w:tcPr>
          <w:p>
            <w:pPr>
              <w:autoSpaceDE w:val="0"/>
              <w:autoSpaceDN w:val="0"/>
              <w:adjustRightInd w:val="0"/>
              <w:spacing w:line="460" w:lineRule="atLeast"/>
              <w:jc w:val="center"/>
              <w:rPr>
                <w:rFonts w:ascii="宋体"/>
                <w:sz w:val="22"/>
                <w:lang w:val="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4" w:hRule="atLeast"/>
        </w:trPr>
        <w:tc>
          <w:tcPr>
            <w:tcW w:w="882" w:type="dxa"/>
          </w:tcPr>
          <w:p>
            <w:pPr>
              <w:autoSpaceDE w:val="0"/>
              <w:autoSpaceDN w:val="0"/>
              <w:adjustRightInd w:val="0"/>
              <w:spacing w:line="460" w:lineRule="atLeast"/>
              <w:jc w:val="center"/>
              <w:rPr>
                <w:rFonts w:ascii="宋体"/>
                <w:sz w:val="22"/>
                <w:lang w:val="zh-CN"/>
              </w:rPr>
            </w:pPr>
          </w:p>
        </w:tc>
        <w:tc>
          <w:tcPr>
            <w:tcW w:w="1710" w:type="dxa"/>
          </w:tcPr>
          <w:p>
            <w:pPr>
              <w:autoSpaceDE w:val="0"/>
              <w:autoSpaceDN w:val="0"/>
              <w:adjustRightInd w:val="0"/>
              <w:spacing w:line="460" w:lineRule="atLeast"/>
              <w:jc w:val="center"/>
              <w:rPr>
                <w:rFonts w:ascii="宋体"/>
                <w:sz w:val="22"/>
                <w:lang w:val="zh-CN"/>
              </w:rPr>
            </w:pPr>
          </w:p>
        </w:tc>
        <w:tc>
          <w:tcPr>
            <w:tcW w:w="2664" w:type="dxa"/>
          </w:tcPr>
          <w:p>
            <w:pPr>
              <w:autoSpaceDE w:val="0"/>
              <w:autoSpaceDN w:val="0"/>
              <w:adjustRightInd w:val="0"/>
              <w:spacing w:line="460" w:lineRule="atLeast"/>
              <w:jc w:val="center"/>
              <w:rPr>
                <w:rFonts w:ascii="宋体"/>
                <w:sz w:val="22"/>
                <w:lang w:val="zh-CN"/>
              </w:rPr>
            </w:pPr>
          </w:p>
        </w:tc>
        <w:tc>
          <w:tcPr>
            <w:tcW w:w="2110" w:type="dxa"/>
          </w:tcPr>
          <w:p>
            <w:pPr>
              <w:autoSpaceDE w:val="0"/>
              <w:autoSpaceDN w:val="0"/>
              <w:adjustRightInd w:val="0"/>
              <w:spacing w:line="460" w:lineRule="atLeast"/>
              <w:jc w:val="center"/>
              <w:rPr>
                <w:rFonts w:ascii="宋体"/>
                <w:sz w:val="22"/>
                <w:lang w:val="zh-CN"/>
              </w:rPr>
            </w:pPr>
          </w:p>
        </w:tc>
        <w:tc>
          <w:tcPr>
            <w:tcW w:w="1831" w:type="dxa"/>
          </w:tcPr>
          <w:p>
            <w:pPr>
              <w:autoSpaceDE w:val="0"/>
              <w:autoSpaceDN w:val="0"/>
              <w:adjustRightInd w:val="0"/>
              <w:spacing w:line="460" w:lineRule="atLeast"/>
              <w:jc w:val="center"/>
              <w:rPr>
                <w:rFonts w:ascii="宋体"/>
                <w:sz w:val="22"/>
                <w:lang w:val="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4" w:hRule="atLeast"/>
        </w:trPr>
        <w:tc>
          <w:tcPr>
            <w:tcW w:w="882" w:type="dxa"/>
          </w:tcPr>
          <w:p>
            <w:pPr>
              <w:autoSpaceDE w:val="0"/>
              <w:autoSpaceDN w:val="0"/>
              <w:adjustRightInd w:val="0"/>
              <w:spacing w:line="460" w:lineRule="atLeast"/>
              <w:jc w:val="center"/>
              <w:rPr>
                <w:rFonts w:ascii="宋体"/>
                <w:sz w:val="22"/>
                <w:lang w:val="zh-CN"/>
              </w:rPr>
            </w:pPr>
          </w:p>
        </w:tc>
        <w:tc>
          <w:tcPr>
            <w:tcW w:w="1710" w:type="dxa"/>
          </w:tcPr>
          <w:p>
            <w:pPr>
              <w:autoSpaceDE w:val="0"/>
              <w:autoSpaceDN w:val="0"/>
              <w:adjustRightInd w:val="0"/>
              <w:spacing w:line="460" w:lineRule="atLeast"/>
              <w:jc w:val="center"/>
              <w:rPr>
                <w:rFonts w:ascii="宋体"/>
                <w:sz w:val="22"/>
                <w:lang w:val="zh-CN"/>
              </w:rPr>
            </w:pPr>
          </w:p>
        </w:tc>
        <w:tc>
          <w:tcPr>
            <w:tcW w:w="2664" w:type="dxa"/>
          </w:tcPr>
          <w:p>
            <w:pPr>
              <w:autoSpaceDE w:val="0"/>
              <w:autoSpaceDN w:val="0"/>
              <w:adjustRightInd w:val="0"/>
              <w:spacing w:line="460" w:lineRule="atLeast"/>
              <w:jc w:val="center"/>
              <w:rPr>
                <w:rFonts w:ascii="宋体"/>
                <w:sz w:val="22"/>
                <w:lang w:val="zh-CN"/>
              </w:rPr>
            </w:pPr>
          </w:p>
        </w:tc>
        <w:tc>
          <w:tcPr>
            <w:tcW w:w="2110" w:type="dxa"/>
          </w:tcPr>
          <w:p>
            <w:pPr>
              <w:autoSpaceDE w:val="0"/>
              <w:autoSpaceDN w:val="0"/>
              <w:adjustRightInd w:val="0"/>
              <w:spacing w:line="460" w:lineRule="atLeast"/>
              <w:jc w:val="center"/>
              <w:rPr>
                <w:rFonts w:ascii="宋体"/>
                <w:sz w:val="22"/>
                <w:lang w:val="zh-CN"/>
              </w:rPr>
            </w:pPr>
          </w:p>
        </w:tc>
        <w:tc>
          <w:tcPr>
            <w:tcW w:w="1831" w:type="dxa"/>
          </w:tcPr>
          <w:p>
            <w:pPr>
              <w:autoSpaceDE w:val="0"/>
              <w:autoSpaceDN w:val="0"/>
              <w:adjustRightInd w:val="0"/>
              <w:spacing w:line="460" w:lineRule="atLeast"/>
              <w:jc w:val="center"/>
              <w:rPr>
                <w:rFonts w:ascii="宋体"/>
                <w:sz w:val="22"/>
                <w:lang w:val="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4" w:hRule="atLeast"/>
        </w:trPr>
        <w:tc>
          <w:tcPr>
            <w:tcW w:w="882" w:type="dxa"/>
          </w:tcPr>
          <w:p>
            <w:pPr>
              <w:autoSpaceDE w:val="0"/>
              <w:autoSpaceDN w:val="0"/>
              <w:adjustRightInd w:val="0"/>
              <w:spacing w:line="460" w:lineRule="atLeast"/>
              <w:jc w:val="center"/>
              <w:rPr>
                <w:rFonts w:ascii="宋体"/>
                <w:sz w:val="22"/>
                <w:lang w:val="zh-CN"/>
              </w:rPr>
            </w:pPr>
          </w:p>
        </w:tc>
        <w:tc>
          <w:tcPr>
            <w:tcW w:w="1710" w:type="dxa"/>
          </w:tcPr>
          <w:p>
            <w:pPr>
              <w:autoSpaceDE w:val="0"/>
              <w:autoSpaceDN w:val="0"/>
              <w:adjustRightInd w:val="0"/>
              <w:spacing w:line="460" w:lineRule="atLeast"/>
              <w:jc w:val="center"/>
              <w:rPr>
                <w:rFonts w:ascii="宋体"/>
                <w:sz w:val="22"/>
                <w:lang w:val="zh-CN"/>
              </w:rPr>
            </w:pPr>
          </w:p>
        </w:tc>
        <w:tc>
          <w:tcPr>
            <w:tcW w:w="2664" w:type="dxa"/>
          </w:tcPr>
          <w:p>
            <w:pPr>
              <w:autoSpaceDE w:val="0"/>
              <w:autoSpaceDN w:val="0"/>
              <w:adjustRightInd w:val="0"/>
              <w:spacing w:line="460" w:lineRule="atLeast"/>
              <w:jc w:val="center"/>
              <w:rPr>
                <w:rFonts w:ascii="宋体"/>
                <w:sz w:val="22"/>
                <w:lang w:val="zh-CN"/>
              </w:rPr>
            </w:pPr>
          </w:p>
        </w:tc>
        <w:tc>
          <w:tcPr>
            <w:tcW w:w="2110" w:type="dxa"/>
          </w:tcPr>
          <w:p>
            <w:pPr>
              <w:autoSpaceDE w:val="0"/>
              <w:autoSpaceDN w:val="0"/>
              <w:adjustRightInd w:val="0"/>
              <w:spacing w:line="460" w:lineRule="atLeast"/>
              <w:jc w:val="center"/>
              <w:rPr>
                <w:rFonts w:ascii="宋体"/>
                <w:sz w:val="22"/>
                <w:lang w:val="zh-CN"/>
              </w:rPr>
            </w:pPr>
          </w:p>
        </w:tc>
        <w:tc>
          <w:tcPr>
            <w:tcW w:w="1831" w:type="dxa"/>
          </w:tcPr>
          <w:p>
            <w:pPr>
              <w:autoSpaceDE w:val="0"/>
              <w:autoSpaceDN w:val="0"/>
              <w:adjustRightInd w:val="0"/>
              <w:spacing w:line="460" w:lineRule="atLeast"/>
              <w:jc w:val="center"/>
              <w:rPr>
                <w:rFonts w:ascii="宋体"/>
                <w:sz w:val="22"/>
                <w:lang w:val="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4" w:hRule="atLeast"/>
        </w:trPr>
        <w:tc>
          <w:tcPr>
            <w:tcW w:w="882" w:type="dxa"/>
          </w:tcPr>
          <w:p>
            <w:pPr>
              <w:autoSpaceDE w:val="0"/>
              <w:autoSpaceDN w:val="0"/>
              <w:adjustRightInd w:val="0"/>
              <w:spacing w:line="460" w:lineRule="atLeast"/>
              <w:jc w:val="center"/>
              <w:rPr>
                <w:rFonts w:ascii="宋体"/>
                <w:sz w:val="22"/>
                <w:lang w:val="zh-CN"/>
              </w:rPr>
            </w:pPr>
          </w:p>
        </w:tc>
        <w:tc>
          <w:tcPr>
            <w:tcW w:w="1710" w:type="dxa"/>
          </w:tcPr>
          <w:p>
            <w:pPr>
              <w:autoSpaceDE w:val="0"/>
              <w:autoSpaceDN w:val="0"/>
              <w:adjustRightInd w:val="0"/>
              <w:spacing w:line="460" w:lineRule="atLeast"/>
              <w:jc w:val="center"/>
              <w:rPr>
                <w:rFonts w:ascii="宋体"/>
                <w:sz w:val="22"/>
                <w:lang w:val="zh-CN"/>
              </w:rPr>
            </w:pPr>
          </w:p>
        </w:tc>
        <w:tc>
          <w:tcPr>
            <w:tcW w:w="2664" w:type="dxa"/>
          </w:tcPr>
          <w:p>
            <w:pPr>
              <w:autoSpaceDE w:val="0"/>
              <w:autoSpaceDN w:val="0"/>
              <w:adjustRightInd w:val="0"/>
              <w:spacing w:line="460" w:lineRule="atLeast"/>
              <w:jc w:val="center"/>
              <w:rPr>
                <w:rFonts w:ascii="宋体"/>
                <w:sz w:val="22"/>
                <w:lang w:val="zh-CN"/>
              </w:rPr>
            </w:pPr>
          </w:p>
        </w:tc>
        <w:tc>
          <w:tcPr>
            <w:tcW w:w="2110" w:type="dxa"/>
          </w:tcPr>
          <w:p>
            <w:pPr>
              <w:autoSpaceDE w:val="0"/>
              <w:autoSpaceDN w:val="0"/>
              <w:adjustRightInd w:val="0"/>
              <w:spacing w:line="460" w:lineRule="atLeast"/>
              <w:jc w:val="center"/>
              <w:rPr>
                <w:rFonts w:ascii="宋体"/>
                <w:sz w:val="22"/>
                <w:lang w:val="zh-CN"/>
              </w:rPr>
            </w:pPr>
          </w:p>
        </w:tc>
        <w:tc>
          <w:tcPr>
            <w:tcW w:w="1831" w:type="dxa"/>
          </w:tcPr>
          <w:p>
            <w:pPr>
              <w:autoSpaceDE w:val="0"/>
              <w:autoSpaceDN w:val="0"/>
              <w:adjustRightInd w:val="0"/>
              <w:spacing w:line="460" w:lineRule="atLeast"/>
              <w:jc w:val="center"/>
              <w:rPr>
                <w:rFonts w:ascii="宋体"/>
                <w:sz w:val="22"/>
                <w:lang w:val="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36" w:hRule="atLeast"/>
        </w:trPr>
        <w:tc>
          <w:tcPr>
            <w:tcW w:w="882" w:type="dxa"/>
          </w:tcPr>
          <w:p>
            <w:pPr>
              <w:autoSpaceDE w:val="0"/>
              <w:autoSpaceDN w:val="0"/>
              <w:adjustRightInd w:val="0"/>
              <w:spacing w:line="460" w:lineRule="atLeast"/>
              <w:jc w:val="center"/>
              <w:rPr>
                <w:rFonts w:ascii="宋体"/>
                <w:sz w:val="22"/>
                <w:lang w:val="zh-CN"/>
              </w:rPr>
            </w:pPr>
          </w:p>
        </w:tc>
        <w:tc>
          <w:tcPr>
            <w:tcW w:w="1710" w:type="dxa"/>
          </w:tcPr>
          <w:p>
            <w:pPr>
              <w:autoSpaceDE w:val="0"/>
              <w:autoSpaceDN w:val="0"/>
              <w:adjustRightInd w:val="0"/>
              <w:spacing w:line="460" w:lineRule="atLeast"/>
              <w:jc w:val="center"/>
              <w:rPr>
                <w:rFonts w:ascii="宋体"/>
                <w:sz w:val="22"/>
                <w:lang w:val="zh-CN"/>
              </w:rPr>
            </w:pPr>
          </w:p>
        </w:tc>
        <w:tc>
          <w:tcPr>
            <w:tcW w:w="2664" w:type="dxa"/>
          </w:tcPr>
          <w:p>
            <w:pPr>
              <w:autoSpaceDE w:val="0"/>
              <w:autoSpaceDN w:val="0"/>
              <w:adjustRightInd w:val="0"/>
              <w:spacing w:line="460" w:lineRule="atLeast"/>
              <w:jc w:val="center"/>
              <w:rPr>
                <w:rFonts w:ascii="宋体"/>
                <w:sz w:val="22"/>
                <w:lang w:val="zh-CN"/>
              </w:rPr>
            </w:pPr>
          </w:p>
        </w:tc>
        <w:tc>
          <w:tcPr>
            <w:tcW w:w="2110" w:type="dxa"/>
          </w:tcPr>
          <w:p>
            <w:pPr>
              <w:autoSpaceDE w:val="0"/>
              <w:autoSpaceDN w:val="0"/>
              <w:adjustRightInd w:val="0"/>
              <w:spacing w:line="460" w:lineRule="atLeast"/>
              <w:jc w:val="center"/>
              <w:rPr>
                <w:rFonts w:ascii="宋体"/>
                <w:sz w:val="22"/>
                <w:lang w:val="zh-CN"/>
              </w:rPr>
            </w:pPr>
          </w:p>
        </w:tc>
        <w:tc>
          <w:tcPr>
            <w:tcW w:w="1831" w:type="dxa"/>
          </w:tcPr>
          <w:p>
            <w:pPr>
              <w:autoSpaceDE w:val="0"/>
              <w:autoSpaceDN w:val="0"/>
              <w:adjustRightInd w:val="0"/>
              <w:spacing w:line="460" w:lineRule="atLeast"/>
              <w:jc w:val="center"/>
              <w:rPr>
                <w:rFonts w:ascii="宋体"/>
                <w:sz w:val="22"/>
                <w:lang w:val="zh-CN"/>
              </w:rPr>
            </w:pPr>
          </w:p>
        </w:tc>
      </w:tr>
    </w:tbl>
    <w:p>
      <w:pPr>
        <w:rPr>
          <w:rFonts w:ascii="宋体"/>
          <w:sz w:val="22"/>
          <w:lang w:val="zh-CN"/>
        </w:rPr>
      </w:pPr>
      <w:r>
        <w:rPr>
          <w:rFonts w:hint="eastAsia" w:ascii="宋体"/>
          <w:sz w:val="22"/>
          <w:lang w:val="zh-CN"/>
        </w:rPr>
        <w:t>备注添正偏离、负偏离或无偏离。</w:t>
      </w:r>
    </w:p>
    <w:p>
      <w:pPr>
        <w:rPr>
          <w:rFonts w:ascii="宋体"/>
        </w:rPr>
      </w:pPr>
      <w:r>
        <w:rPr>
          <w:rFonts w:hint="eastAsia" w:ascii="宋体"/>
          <w:sz w:val="22"/>
          <w:lang w:val="zh-CN"/>
        </w:rPr>
        <w:t>投标供应商盖章：</w:t>
      </w:r>
      <w:r>
        <w:rPr>
          <w:rFonts w:hint="eastAsia" w:ascii="宋体"/>
          <w:sz w:val="22"/>
          <w:u w:val="single"/>
          <w:lang w:val="zh-CN"/>
        </w:rPr>
        <w:t xml:space="preserve">           </w:t>
      </w:r>
    </w:p>
    <w:p>
      <w:pPr>
        <w:spacing w:beforeLines="50" w:afterLines="50" w:line="460" w:lineRule="atLeast"/>
        <w:ind w:right="-10"/>
        <w:jc w:val="center"/>
        <w:rPr>
          <w:rFonts w:ascii="宋体"/>
          <w:sz w:val="36"/>
        </w:rPr>
      </w:pPr>
    </w:p>
    <w:p>
      <w:pPr>
        <w:spacing w:beforeLines="50" w:afterLines="50" w:line="460" w:lineRule="atLeast"/>
        <w:ind w:right="-10"/>
        <w:jc w:val="center"/>
        <w:rPr>
          <w:rFonts w:ascii="宋体"/>
          <w:sz w:val="36"/>
        </w:rPr>
      </w:pPr>
    </w:p>
    <w:p>
      <w:pPr>
        <w:spacing w:beforeLines="50" w:afterLines="50" w:line="460" w:lineRule="atLeast"/>
        <w:ind w:right="-10"/>
        <w:jc w:val="center"/>
        <w:rPr>
          <w:rFonts w:ascii="宋体"/>
          <w:sz w:val="36"/>
        </w:rPr>
      </w:pPr>
    </w:p>
    <w:p>
      <w:pPr>
        <w:spacing w:beforeLines="50" w:afterLines="50" w:line="460" w:lineRule="atLeast"/>
        <w:ind w:right="-10"/>
        <w:rPr>
          <w:rFonts w:ascii="宋体"/>
          <w:sz w:val="36"/>
        </w:rPr>
      </w:pPr>
    </w:p>
    <w:p>
      <w:pPr>
        <w:rPr>
          <w:rFonts w:ascii="宋体" w:hAnsi="Courier New" w:cs="Arial"/>
          <w:sz w:val="22"/>
        </w:rPr>
      </w:pPr>
      <w:r>
        <w:rPr>
          <w:rFonts w:hint="eastAsia" w:ascii="宋体" w:hAnsi="Courier New" w:cs="Arial"/>
          <w:sz w:val="22"/>
        </w:rPr>
        <w:br w:type="page"/>
      </w:r>
    </w:p>
    <w:p>
      <w:pPr>
        <w:autoSpaceDE w:val="0"/>
        <w:autoSpaceDN w:val="0"/>
        <w:adjustRightInd w:val="0"/>
        <w:spacing w:line="460" w:lineRule="atLeast"/>
        <w:rPr>
          <w:rFonts w:ascii="宋体"/>
          <w:sz w:val="36"/>
          <w:lang w:val="zh-CN"/>
        </w:rPr>
      </w:pPr>
      <w:r>
        <w:rPr>
          <w:rFonts w:hint="eastAsia" w:ascii="宋体" w:hAnsi="Courier New" w:cs="Arial"/>
          <w:sz w:val="22"/>
        </w:rPr>
        <w:t>附件十四</w:t>
      </w:r>
    </w:p>
    <w:p>
      <w:pPr>
        <w:spacing w:line="400" w:lineRule="exact"/>
        <w:ind w:left="1440" w:hanging="1440" w:hangingChars="400"/>
        <w:jc w:val="center"/>
        <w:rPr>
          <w:rFonts w:ascii="宋体" w:cs="Arial"/>
          <w:bCs/>
          <w:sz w:val="36"/>
          <w:szCs w:val="36"/>
        </w:rPr>
      </w:pPr>
      <w:r>
        <w:rPr>
          <w:rFonts w:hint="eastAsia" w:ascii="宋体" w:cs="Arial"/>
          <w:bCs/>
          <w:sz w:val="36"/>
          <w:szCs w:val="36"/>
        </w:rPr>
        <w:t>投入本项目的主要设备表</w:t>
      </w:r>
    </w:p>
    <w:p>
      <w:pPr>
        <w:spacing w:line="400" w:lineRule="exact"/>
        <w:ind w:left="1280" w:hanging="1280" w:hangingChars="400"/>
        <w:jc w:val="center"/>
        <w:rPr>
          <w:rFonts w:ascii="宋体" w:cs="Arial"/>
          <w:bCs/>
          <w:sz w:val="32"/>
        </w:rPr>
      </w:pPr>
    </w:p>
    <w:p>
      <w:pPr>
        <w:spacing w:line="380" w:lineRule="exact"/>
        <w:rPr>
          <w:rFonts w:ascii="宋体"/>
          <w:bCs/>
          <w:sz w:val="22"/>
        </w:rPr>
      </w:pPr>
      <w:r>
        <w:rPr>
          <w:rFonts w:hint="eastAsia" w:ascii="宋体"/>
          <w:bCs/>
          <w:sz w:val="22"/>
        </w:rPr>
        <w:t>项目名称：                                          招标编号：</w:t>
      </w:r>
    </w:p>
    <w:tbl>
      <w:tblPr>
        <w:tblStyle w:val="17"/>
        <w:tblW w:w="9075"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79"/>
        <w:gridCol w:w="2099"/>
        <w:gridCol w:w="1666"/>
        <w:gridCol w:w="1306"/>
        <w:gridCol w:w="962"/>
        <w:gridCol w:w="851"/>
        <w:gridCol w:w="131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06" w:hRule="atLeast"/>
        </w:trPr>
        <w:tc>
          <w:tcPr>
            <w:tcW w:w="87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s="Arial"/>
                <w:sz w:val="22"/>
              </w:rPr>
            </w:pPr>
            <w:r>
              <w:rPr>
                <w:rFonts w:hint="eastAsia" w:ascii="宋体" w:cs="Arial"/>
                <w:sz w:val="22"/>
              </w:rPr>
              <w:t>序号</w:t>
            </w:r>
          </w:p>
        </w:tc>
        <w:tc>
          <w:tcPr>
            <w:tcW w:w="209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s="Arial"/>
                <w:sz w:val="22"/>
              </w:rPr>
            </w:pPr>
            <w:r>
              <w:rPr>
                <w:rFonts w:hint="eastAsia" w:ascii="宋体" w:cs="Arial"/>
                <w:sz w:val="22"/>
              </w:rPr>
              <w:t>设备名称</w:t>
            </w:r>
          </w:p>
        </w:tc>
        <w:tc>
          <w:tcPr>
            <w:tcW w:w="166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s="Arial"/>
                <w:sz w:val="22"/>
              </w:rPr>
            </w:pPr>
            <w:r>
              <w:rPr>
                <w:rFonts w:hint="eastAsia" w:ascii="宋体" w:cs="Arial"/>
                <w:sz w:val="22"/>
              </w:rPr>
              <w:t>规格型号</w:t>
            </w:r>
          </w:p>
        </w:tc>
        <w:tc>
          <w:tcPr>
            <w:tcW w:w="1306" w:type="dxa"/>
            <w:tcBorders>
              <w:top w:val="single" w:color="auto" w:sz="4" w:space="0"/>
              <w:left w:val="single" w:color="auto" w:sz="4" w:space="0"/>
              <w:right w:val="single" w:color="auto" w:sz="4" w:space="0"/>
            </w:tcBorders>
            <w:vAlign w:val="center"/>
          </w:tcPr>
          <w:p>
            <w:pPr>
              <w:spacing w:line="400" w:lineRule="exact"/>
              <w:jc w:val="center"/>
              <w:rPr>
                <w:rFonts w:ascii="宋体" w:cs="Arial"/>
                <w:sz w:val="22"/>
              </w:rPr>
            </w:pPr>
            <w:r>
              <w:rPr>
                <w:rFonts w:hint="eastAsia" w:ascii="宋体" w:cs="Arial"/>
                <w:sz w:val="22"/>
              </w:rPr>
              <w:t>品牌</w:t>
            </w:r>
          </w:p>
        </w:tc>
        <w:tc>
          <w:tcPr>
            <w:tcW w:w="962" w:type="dxa"/>
            <w:tcBorders>
              <w:top w:val="single" w:color="auto" w:sz="4" w:space="0"/>
              <w:left w:val="single" w:color="auto" w:sz="4" w:space="0"/>
              <w:right w:val="single" w:color="auto" w:sz="4" w:space="0"/>
            </w:tcBorders>
            <w:vAlign w:val="center"/>
          </w:tcPr>
          <w:p>
            <w:pPr>
              <w:spacing w:line="400" w:lineRule="exact"/>
              <w:jc w:val="center"/>
              <w:rPr>
                <w:rFonts w:ascii="宋体" w:cs="Arial"/>
                <w:sz w:val="22"/>
              </w:rPr>
            </w:pPr>
            <w:r>
              <w:rPr>
                <w:rFonts w:hint="eastAsia" w:ascii="宋体" w:cs="Arial"/>
                <w:sz w:val="22"/>
              </w:rPr>
              <w:t>数量</w:t>
            </w:r>
          </w:p>
        </w:tc>
        <w:tc>
          <w:tcPr>
            <w:tcW w:w="851" w:type="dxa"/>
            <w:tcBorders>
              <w:top w:val="single" w:color="auto" w:sz="4" w:space="0"/>
              <w:left w:val="single" w:color="auto" w:sz="4" w:space="0"/>
              <w:right w:val="single" w:color="auto" w:sz="4" w:space="0"/>
            </w:tcBorders>
            <w:vAlign w:val="center"/>
          </w:tcPr>
          <w:p>
            <w:pPr>
              <w:spacing w:line="400" w:lineRule="exact"/>
              <w:jc w:val="center"/>
              <w:rPr>
                <w:rFonts w:ascii="宋体" w:cs="Arial"/>
                <w:sz w:val="22"/>
              </w:rPr>
            </w:pPr>
            <w:r>
              <w:rPr>
                <w:rFonts w:hint="eastAsia" w:ascii="宋体" w:cs="Arial"/>
                <w:sz w:val="22"/>
              </w:rPr>
              <w:t>单位</w:t>
            </w:r>
          </w:p>
        </w:tc>
        <w:tc>
          <w:tcPr>
            <w:tcW w:w="1312" w:type="dxa"/>
            <w:tcBorders>
              <w:top w:val="single" w:color="auto" w:sz="4" w:space="0"/>
              <w:left w:val="single" w:color="auto" w:sz="4" w:space="0"/>
              <w:right w:val="single" w:color="auto" w:sz="4" w:space="0"/>
            </w:tcBorders>
            <w:vAlign w:val="center"/>
          </w:tcPr>
          <w:p>
            <w:pPr>
              <w:spacing w:line="400" w:lineRule="exact"/>
              <w:jc w:val="center"/>
              <w:rPr>
                <w:rFonts w:ascii="宋体" w:cs="Arial"/>
                <w:sz w:val="22"/>
              </w:rPr>
            </w:pPr>
            <w:r>
              <w:rPr>
                <w:rFonts w:hint="eastAsia" w:ascii="宋体" w:cs="Arial"/>
                <w:sz w:val="22"/>
              </w:rPr>
              <w:t>使用年限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879" w:type="dxa"/>
            <w:tcBorders>
              <w:top w:val="single" w:color="auto" w:sz="4" w:space="0"/>
              <w:left w:val="single" w:color="auto" w:sz="4" w:space="0"/>
              <w:bottom w:val="single" w:color="auto" w:sz="4" w:space="0"/>
              <w:right w:val="single" w:color="auto" w:sz="4" w:space="0"/>
            </w:tcBorders>
          </w:tcPr>
          <w:p>
            <w:pPr>
              <w:spacing w:line="400" w:lineRule="exact"/>
              <w:rPr>
                <w:rFonts w:ascii="宋体" w:cs="Arial"/>
                <w:sz w:val="22"/>
              </w:rPr>
            </w:pPr>
          </w:p>
        </w:tc>
        <w:tc>
          <w:tcPr>
            <w:tcW w:w="2099" w:type="dxa"/>
            <w:tcBorders>
              <w:top w:val="single" w:color="auto" w:sz="4" w:space="0"/>
              <w:left w:val="single" w:color="auto" w:sz="4" w:space="0"/>
              <w:bottom w:val="single" w:color="auto" w:sz="4" w:space="0"/>
              <w:right w:val="single" w:color="auto" w:sz="4" w:space="0"/>
            </w:tcBorders>
          </w:tcPr>
          <w:p>
            <w:pPr>
              <w:spacing w:line="400" w:lineRule="exact"/>
              <w:rPr>
                <w:rFonts w:ascii="宋体" w:cs="Arial"/>
                <w:sz w:val="22"/>
              </w:rPr>
            </w:pPr>
          </w:p>
        </w:tc>
        <w:tc>
          <w:tcPr>
            <w:tcW w:w="1666" w:type="dxa"/>
            <w:tcBorders>
              <w:top w:val="single" w:color="auto" w:sz="4" w:space="0"/>
              <w:left w:val="single" w:color="auto" w:sz="4" w:space="0"/>
              <w:bottom w:val="single" w:color="auto" w:sz="4" w:space="0"/>
              <w:right w:val="single" w:color="auto" w:sz="4" w:space="0"/>
            </w:tcBorders>
          </w:tcPr>
          <w:p>
            <w:pPr>
              <w:spacing w:line="400" w:lineRule="exact"/>
              <w:rPr>
                <w:rFonts w:ascii="宋体" w:cs="Arial"/>
                <w:sz w:val="22"/>
              </w:rPr>
            </w:pPr>
          </w:p>
        </w:tc>
        <w:tc>
          <w:tcPr>
            <w:tcW w:w="1306" w:type="dxa"/>
            <w:tcBorders>
              <w:top w:val="single" w:color="auto" w:sz="4" w:space="0"/>
              <w:left w:val="single" w:color="auto" w:sz="4" w:space="0"/>
              <w:bottom w:val="single" w:color="auto" w:sz="4" w:space="0"/>
              <w:right w:val="single" w:color="auto" w:sz="4" w:space="0"/>
            </w:tcBorders>
          </w:tcPr>
          <w:p>
            <w:pPr>
              <w:spacing w:line="400" w:lineRule="exact"/>
              <w:rPr>
                <w:rFonts w:ascii="宋体" w:cs="Arial"/>
                <w:sz w:val="22"/>
              </w:rPr>
            </w:pPr>
          </w:p>
        </w:tc>
        <w:tc>
          <w:tcPr>
            <w:tcW w:w="962" w:type="dxa"/>
            <w:tcBorders>
              <w:top w:val="single" w:color="auto" w:sz="4" w:space="0"/>
              <w:left w:val="single" w:color="auto" w:sz="4" w:space="0"/>
              <w:bottom w:val="single" w:color="auto" w:sz="4" w:space="0"/>
              <w:right w:val="single" w:color="auto" w:sz="4" w:space="0"/>
            </w:tcBorders>
          </w:tcPr>
          <w:p>
            <w:pPr>
              <w:spacing w:line="400" w:lineRule="exact"/>
              <w:rPr>
                <w:rFonts w:ascii="宋体" w:cs="Arial"/>
                <w:sz w:val="22"/>
              </w:rPr>
            </w:pPr>
          </w:p>
        </w:tc>
        <w:tc>
          <w:tcPr>
            <w:tcW w:w="851" w:type="dxa"/>
            <w:tcBorders>
              <w:top w:val="single" w:color="auto" w:sz="4" w:space="0"/>
              <w:left w:val="single" w:color="auto" w:sz="4" w:space="0"/>
              <w:bottom w:val="single" w:color="auto" w:sz="4" w:space="0"/>
              <w:right w:val="single" w:color="auto" w:sz="4" w:space="0"/>
            </w:tcBorders>
          </w:tcPr>
          <w:p>
            <w:pPr>
              <w:spacing w:line="400" w:lineRule="exact"/>
              <w:rPr>
                <w:rFonts w:ascii="宋体" w:cs="Arial"/>
                <w:sz w:val="22"/>
              </w:rPr>
            </w:pPr>
          </w:p>
        </w:tc>
        <w:tc>
          <w:tcPr>
            <w:tcW w:w="1312" w:type="dxa"/>
            <w:tcBorders>
              <w:top w:val="single" w:color="auto" w:sz="4" w:space="0"/>
              <w:left w:val="single" w:color="auto" w:sz="4" w:space="0"/>
              <w:bottom w:val="single" w:color="auto" w:sz="4" w:space="0"/>
              <w:right w:val="single" w:color="auto" w:sz="4" w:space="0"/>
            </w:tcBorders>
          </w:tcPr>
          <w:p>
            <w:pPr>
              <w:spacing w:line="400" w:lineRule="exact"/>
              <w:rPr>
                <w:rFonts w:ascii="宋体" w:cs="Arial"/>
                <w:sz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879" w:type="dxa"/>
            <w:tcBorders>
              <w:top w:val="single" w:color="auto" w:sz="4" w:space="0"/>
              <w:left w:val="single" w:color="auto" w:sz="4" w:space="0"/>
              <w:bottom w:val="single" w:color="auto" w:sz="4" w:space="0"/>
              <w:right w:val="single" w:color="auto" w:sz="4" w:space="0"/>
            </w:tcBorders>
          </w:tcPr>
          <w:p>
            <w:pPr>
              <w:spacing w:line="400" w:lineRule="exact"/>
              <w:rPr>
                <w:rFonts w:ascii="宋体" w:cs="Arial"/>
                <w:sz w:val="22"/>
              </w:rPr>
            </w:pPr>
          </w:p>
        </w:tc>
        <w:tc>
          <w:tcPr>
            <w:tcW w:w="2099" w:type="dxa"/>
            <w:tcBorders>
              <w:top w:val="single" w:color="auto" w:sz="4" w:space="0"/>
              <w:left w:val="single" w:color="auto" w:sz="4" w:space="0"/>
              <w:bottom w:val="single" w:color="auto" w:sz="4" w:space="0"/>
              <w:right w:val="single" w:color="auto" w:sz="4" w:space="0"/>
            </w:tcBorders>
          </w:tcPr>
          <w:p>
            <w:pPr>
              <w:spacing w:line="400" w:lineRule="exact"/>
              <w:rPr>
                <w:rFonts w:ascii="宋体" w:cs="Arial"/>
                <w:sz w:val="22"/>
              </w:rPr>
            </w:pPr>
          </w:p>
        </w:tc>
        <w:tc>
          <w:tcPr>
            <w:tcW w:w="1666" w:type="dxa"/>
            <w:tcBorders>
              <w:top w:val="single" w:color="auto" w:sz="4" w:space="0"/>
              <w:left w:val="single" w:color="auto" w:sz="4" w:space="0"/>
              <w:bottom w:val="single" w:color="auto" w:sz="4" w:space="0"/>
              <w:right w:val="single" w:color="auto" w:sz="4" w:space="0"/>
            </w:tcBorders>
          </w:tcPr>
          <w:p>
            <w:pPr>
              <w:spacing w:line="400" w:lineRule="exact"/>
              <w:rPr>
                <w:rFonts w:ascii="宋体" w:cs="Arial"/>
                <w:sz w:val="22"/>
              </w:rPr>
            </w:pPr>
          </w:p>
        </w:tc>
        <w:tc>
          <w:tcPr>
            <w:tcW w:w="1306" w:type="dxa"/>
            <w:tcBorders>
              <w:top w:val="single" w:color="auto" w:sz="4" w:space="0"/>
              <w:left w:val="single" w:color="auto" w:sz="4" w:space="0"/>
              <w:bottom w:val="single" w:color="auto" w:sz="4" w:space="0"/>
              <w:right w:val="single" w:color="auto" w:sz="4" w:space="0"/>
            </w:tcBorders>
          </w:tcPr>
          <w:p>
            <w:pPr>
              <w:spacing w:line="400" w:lineRule="exact"/>
              <w:rPr>
                <w:rFonts w:ascii="宋体" w:cs="Arial"/>
                <w:sz w:val="22"/>
              </w:rPr>
            </w:pPr>
          </w:p>
        </w:tc>
        <w:tc>
          <w:tcPr>
            <w:tcW w:w="962" w:type="dxa"/>
            <w:tcBorders>
              <w:top w:val="single" w:color="auto" w:sz="4" w:space="0"/>
              <w:left w:val="single" w:color="auto" w:sz="4" w:space="0"/>
              <w:bottom w:val="single" w:color="auto" w:sz="4" w:space="0"/>
              <w:right w:val="single" w:color="auto" w:sz="4" w:space="0"/>
            </w:tcBorders>
          </w:tcPr>
          <w:p>
            <w:pPr>
              <w:spacing w:line="400" w:lineRule="exact"/>
              <w:rPr>
                <w:rFonts w:ascii="宋体" w:cs="Arial"/>
                <w:sz w:val="22"/>
              </w:rPr>
            </w:pPr>
          </w:p>
        </w:tc>
        <w:tc>
          <w:tcPr>
            <w:tcW w:w="851" w:type="dxa"/>
            <w:tcBorders>
              <w:top w:val="single" w:color="auto" w:sz="4" w:space="0"/>
              <w:left w:val="single" w:color="auto" w:sz="4" w:space="0"/>
              <w:bottom w:val="single" w:color="auto" w:sz="4" w:space="0"/>
              <w:right w:val="single" w:color="auto" w:sz="4" w:space="0"/>
            </w:tcBorders>
          </w:tcPr>
          <w:p>
            <w:pPr>
              <w:spacing w:line="400" w:lineRule="exact"/>
              <w:rPr>
                <w:rFonts w:ascii="宋体" w:cs="Arial"/>
                <w:sz w:val="22"/>
              </w:rPr>
            </w:pPr>
          </w:p>
        </w:tc>
        <w:tc>
          <w:tcPr>
            <w:tcW w:w="1312" w:type="dxa"/>
            <w:tcBorders>
              <w:top w:val="single" w:color="auto" w:sz="4" w:space="0"/>
              <w:left w:val="single" w:color="auto" w:sz="4" w:space="0"/>
              <w:bottom w:val="single" w:color="auto" w:sz="4" w:space="0"/>
              <w:right w:val="single" w:color="auto" w:sz="4" w:space="0"/>
            </w:tcBorders>
          </w:tcPr>
          <w:p>
            <w:pPr>
              <w:spacing w:line="400" w:lineRule="exact"/>
              <w:rPr>
                <w:rFonts w:ascii="宋体" w:cs="Arial"/>
                <w:sz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879" w:type="dxa"/>
            <w:tcBorders>
              <w:top w:val="single" w:color="auto" w:sz="4" w:space="0"/>
              <w:left w:val="single" w:color="auto" w:sz="4" w:space="0"/>
              <w:bottom w:val="single" w:color="auto" w:sz="4" w:space="0"/>
              <w:right w:val="single" w:color="auto" w:sz="4" w:space="0"/>
            </w:tcBorders>
          </w:tcPr>
          <w:p>
            <w:pPr>
              <w:spacing w:line="400" w:lineRule="exact"/>
              <w:rPr>
                <w:rFonts w:ascii="宋体" w:cs="Arial"/>
                <w:sz w:val="22"/>
              </w:rPr>
            </w:pPr>
          </w:p>
          <w:p>
            <w:pPr>
              <w:spacing w:line="400" w:lineRule="exact"/>
              <w:rPr>
                <w:rFonts w:ascii="宋体" w:cs="Arial"/>
                <w:sz w:val="22"/>
              </w:rPr>
            </w:pPr>
          </w:p>
        </w:tc>
        <w:tc>
          <w:tcPr>
            <w:tcW w:w="2099" w:type="dxa"/>
            <w:tcBorders>
              <w:top w:val="single" w:color="auto" w:sz="4" w:space="0"/>
              <w:left w:val="single" w:color="auto" w:sz="4" w:space="0"/>
              <w:bottom w:val="single" w:color="auto" w:sz="4" w:space="0"/>
              <w:right w:val="single" w:color="auto" w:sz="4" w:space="0"/>
            </w:tcBorders>
          </w:tcPr>
          <w:p>
            <w:pPr>
              <w:spacing w:line="400" w:lineRule="exact"/>
              <w:rPr>
                <w:rFonts w:ascii="宋体" w:cs="Arial"/>
                <w:sz w:val="22"/>
              </w:rPr>
            </w:pPr>
          </w:p>
        </w:tc>
        <w:tc>
          <w:tcPr>
            <w:tcW w:w="1666" w:type="dxa"/>
            <w:tcBorders>
              <w:top w:val="single" w:color="auto" w:sz="4" w:space="0"/>
              <w:left w:val="single" w:color="auto" w:sz="4" w:space="0"/>
              <w:bottom w:val="single" w:color="auto" w:sz="4" w:space="0"/>
              <w:right w:val="single" w:color="auto" w:sz="4" w:space="0"/>
            </w:tcBorders>
          </w:tcPr>
          <w:p>
            <w:pPr>
              <w:spacing w:line="400" w:lineRule="exact"/>
              <w:rPr>
                <w:rFonts w:ascii="宋体" w:cs="Arial"/>
                <w:sz w:val="22"/>
              </w:rPr>
            </w:pPr>
          </w:p>
        </w:tc>
        <w:tc>
          <w:tcPr>
            <w:tcW w:w="1306" w:type="dxa"/>
            <w:tcBorders>
              <w:top w:val="single" w:color="auto" w:sz="4" w:space="0"/>
              <w:left w:val="single" w:color="auto" w:sz="4" w:space="0"/>
              <w:bottom w:val="single" w:color="auto" w:sz="4" w:space="0"/>
              <w:right w:val="single" w:color="auto" w:sz="4" w:space="0"/>
            </w:tcBorders>
          </w:tcPr>
          <w:p>
            <w:pPr>
              <w:spacing w:line="400" w:lineRule="exact"/>
              <w:rPr>
                <w:rFonts w:ascii="宋体" w:cs="Arial"/>
                <w:sz w:val="22"/>
              </w:rPr>
            </w:pPr>
          </w:p>
        </w:tc>
        <w:tc>
          <w:tcPr>
            <w:tcW w:w="962" w:type="dxa"/>
            <w:tcBorders>
              <w:top w:val="single" w:color="auto" w:sz="4" w:space="0"/>
              <w:left w:val="single" w:color="auto" w:sz="4" w:space="0"/>
              <w:bottom w:val="single" w:color="auto" w:sz="4" w:space="0"/>
              <w:right w:val="single" w:color="auto" w:sz="4" w:space="0"/>
            </w:tcBorders>
          </w:tcPr>
          <w:p>
            <w:pPr>
              <w:spacing w:line="400" w:lineRule="exact"/>
              <w:rPr>
                <w:rFonts w:ascii="宋体" w:cs="Arial"/>
                <w:sz w:val="22"/>
              </w:rPr>
            </w:pPr>
          </w:p>
        </w:tc>
        <w:tc>
          <w:tcPr>
            <w:tcW w:w="851" w:type="dxa"/>
            <w:tcBorders>
              <w:top w:val="single" w:color="auto" w:sz="4" w:space="0"/>
              <w:left w:val="single" w:color="auto" w:sz="4" w:space="0"/>
              <w:bottom w:val="single" w:color="auto" w:sz="4" w:space="0"/>
              <w:right w:val="single" w:color="auto" w:sz="4" w:space="0"/>
            </w:tcBorders>
          </w:tcPr>
          <w:p>
            <w:pPr>
              <w:spacing w:line="400" w:lineRule="exact"/>
              <w:rPr>
                <w:rFonts w:ascii="宋体" w:cs="Arial"/>
                <w:sz w:val="22"/>
              </w:rPr>
            </w:pPr>
          </w:p>
        </w:tc>
        <w:tc>
          <w:tcPr>
            <w:tcW w:w="1312" w:type="dxa"/>
            <w:tcBorders>
              <w:top w:val="single" w:color="auto" w:sz="4" w:space="0"/>
              <w:left w:val="single" w:color="auto" w:sz="4" w:space="0"/>
              <w:bottom w:val="single" w:color="auto" w:sz="4" w:space="0"/>
              <w:right w:val="single" w:color="auto" w:sz="4" w:space="0"/>
            </w:tcBorders>
          </w:tcPr>
          <w:p>
            <w:pPr>
              <w:spacing w:line="400" w:lineRule="exact"/>
              <w:rPr>
                <w:rFonts w:ascii="宋体" w:cs="Arial"/>
                <w:sz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879" w:type="dxa"/>
            <w:tcBorders>
              <w:top w:val="single" w:color="auto" w:sz="4" w:space="0"/>
              <w:left w:val="single" w:color="auto" w:sz="4" w:space="0"/>
              <w:bottom w:val="single" w:color="auto" w:sz="4" w:space="0"/>
              <w:right w:val="single" w:color="auto" w:sz="4" w:space="0"/>
            </w:tcBorders>
          </w:tcPr>
          <w:p>
            <w:pPr>
              <w:spacing w:line="400" w:lineRule="exact"/>
              <w:rPr>
                <w:rFonts w:ascii="宋体" w:cs="Arial"/>
                <w:sz w:val="22"/>
              </w:rPr>
            </w:pPr>
          </w:p>
        </w:tc>
        <w:tc>
          <w:tcPr>
            <w:tcW w:w="2099" w:type="dxa"/>
            <w:tcBorders>
              <w:top w:val="single" w:color="auto" w:sz="4" w:space="0"/>
              <w:left w:val="single" w:color="auto" w:sz="4" w:space="0"/>
              <w:bottom w:val="single" w:color="auto" w:sz="4" w:space="0"/>
              <w:right w:val="single" w:color="auto" w:sz="4" w:space="0"/>
            </w:tcBorders>
          </w:tcPr>
          <w:p>
            <w:pPr>
              <w:spacing w:line="400" w:lineRule="exact"/>
              <w:rPr>
                <w:rFonts w:ascii="宋体" w:cs="Arial"/>
                <w:sz w:val="22"/>
              </w:rPr>
            </w:pPr>
          </w:p>
        </w:tc>
        <w:tc>
          <w:tcPr>
            <w:tcW w:w="1666" w:type="dxa"/>
            <w:tcBorders>
              <w:top w:val="single" w:color="auto" w:sz="4" w:space="0"/>
              <w:left w:val="single" w:color="auto" w:sz="4" w:space="0"/>
              <w:bottom w:val="single" w:color="auto" w:sz="4" w:space="0"/>
              <w:right w:val="single" w:color="auto" w:sz="4" w:space="0"/>
            </w:tcBorders>
          </w:tcPr>
          <w:p>
            <w:pPr>
              <w:spacing w:line="400" w:lineRule="exact"/>
              <w:rPr>
                <w:rFonts w:ascii="宋体" w:cs="Arial"/>
                <w:sz w:val="22"/>
              </w:rPr>
            </w:pPr>
          </w:p>
        </w:tc>
        <w:tc>
          <w:tcPr>
            <w:tcW w:w="1306" w:type="dxa"/>
            <w:tcBorders>
              <w:top w:val="single" w:color="auto" w:sz="4" w:space="0"/>
              <w:left w:val="single" w:color="auto" w:sz="4" w:space="0"/>
              <w:bottom w:val="single" w:color="auto" w:sz="4" w:space="0"/>
              <w:right w:val="single" w:color="auto" w:sz="4" w:space="0"/>
            </w:tcBorders>
          </w:tcPr>
          <w:p>
            <w:pPr>
              <w:spacing w:line="400" w:lineRule="exact"/>
              <w:rPr>
                <w:rFonts w:ascii="宋体" w:cs="Arial"/>
                <w:sz w:val="22"/>
              </w:rPr>
            </w:pPr>
          </w:p>
        </w:tc>
        <w:tc>
          <w:tcPr>
            <w:tcW w:w="962" w:type="dxa"/>
            <w:tcBorders>
              <w:top w:val="single" w:color="auto" w:sz="4" w:space="0"/>
              <w:left w:val="single" w:color="auto" w:sz="4" w:space="0"/>
              <w:bottom w:val="single" w:color="auto" w:sz="4" w:space="0"/>
              <w:right w:val="single" w:color="auto" w:sz="4" w:space="0"/>
            </w:tcBorders>
          </w:tcPr>
          <w:p>
            <w:pPr>
              <w:spacing w:line="400" w:lineRule="exact"/>
              <w:rPr>
                <w:rFonts w:ascii="宋体" w:cs="Arial"/>
                <w:sz w:val="22"/>
              </w:rPr>
            </w:pPr>
          </w:p>
        </w:tc>
        <w:tc>
          <w:tcPr>
            <w:tcW w:w="851" w:type="dxa"/>
            <w:tcBorders>
              <w:top w:val="single" w:color="auto" w:sz="4" w:space="0"/>
              <w:left w:val="single" w:color="auto" w:sz="4" w:space="0"/>
              <w:bottom w:val="single" w:color="auto" w:sz="4" w:space="0"/>
              <w:right w:val="single" w:color="auto" w:sz="4" w:space="0"/>
            </w:tcBorders>
          </w:tcPr>
          <w:p>
            <w:pPr>
              <w:spacing w:line="400" w:lineRule="exact"/>
              <w:rPr>
                <w:rFonts w:ascii="宋体" w:cs="Arial"/>
                <w:sz w:val="22"/>
              </w:rPr>
            </w:pPr>
          </w:p>
        </w:tc>
        <w:tc>
          <w:tcPr>
            <w:tcW w:w="1312" w:type="dxa"/>
            <w:tcBorders>
              <w:top w:val="single" w:color="auto" w:sz="4" w:space="0"/>
              <w:left w:val="single" w:color="auto" w:sz="4" w:space="0"/>
              <w:bottom w:val="single" w:color="auto" w:sz="4" w:space="0"/>
              <w:right w:val="single" w:color="auto" w:sz="4" w:space="0"/>
            </w:tcBorders>
          </w:tcPr>
          <w:p>
            <w:pPr>
              <w:spacing w:line="400" w:lineRule="exact"/>
              <w:rPr>
                <w:rFonts w:ascii="宋体" w:cs="Arial"/>
                <w:sz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879" w:type="dxa"/>
            <w:tcBorders>
              <w:top w:val="single" w:color="auto" w:sz="4" w:space="0"/>
              <w:left w:val="single" w:color="auto" w:sz="4" w:space="0"/>
              <w:bottom w:val="single" w:color="auto" w:sz="4" w:space="0"/>
              <w:right w:val="single" w:color="auto" w:sz="4" w:space="0"/>
            </w:tcBorders>
          </w:tcPr>
          <w:p>
            <w:pPr>
              <w:spacing w:line="400" w:lineRule="exact"/>
              <w:rPr>
                <w:rFonts w:ascii="宋体" w:cs="Arial"/>
                <w:sz w:val="22"/>
              </w:rPr>
            </w:pPr>
          </w:p>
        </w:tc>
        <w:tc>
          <w:tcPr>
            <w:tcW w:w="2099" w:type="dxa"/>
            <w:tcBorders>
              <w:top w:val="single" w:color="auto" w:sz="4" w:space="0"/>
              <w:left w:val="single" w:color="auto" w:sz="4" w:space="0"/>
              <w:bottom w:val="single" w:color="auto" w:sz="4" w:space="0"/>
              <w:right w:val="single" w:color="auto" w:sz="4" w:space="0"/>
            </w:tcBorders>
          </w:tcPr>
          <w:p>
            <w:pPr>
              <w:spacing w:line="400" w:lineRule="exact"/>
              <w:rPr>
                <w:rFonts w:ascii="宋体" w:cs="Arial"/>
                <w:sz w:val="22"/>
              </w:rPr>
            </w:pPr>
          </w:p>
        </w:tc>
        <w:tc>
          <w:tcPr>
            <w:tcW w:w="1666" w:type="dxa"/>
            <w:tcBorders>
              <w:top w:val="single" w:color="auto" w:sz="4" w:space="0"/>
              <w:left w:val="single" w:color="auto" w:sz="4" w:space="0"/>
              <w:bottom w:val="single" w:color="auto" w:sz="4" w:space="0"/>
              <w:right w:val="single" w:color="auto" w:sz="4" w:space="0"/>
            </w:tcBorders>
          </w:tcPr>
          <w:p>
            <w:pPr>
              <w:spacing w:line="400" w:lineRule="exact"/>
              <w:rPr>
                <w:rFonts w:ascii="宋体" w:cs="Arial"/>
                <w:sz w:val="22"/>
              </w:rPr>
            </w:pPr>
          </w:p>
        </w:tc>
        <w:tc>
          <w:tcPr>
            <w:tcW w:w="1306" w:type="dxa"/>
            <w:tcBorders>
              <w:top w:val="single" w:color="auto" w:sz="4" w:space="0"/>
              <w:left w:val="single" w:color="auto" w:sz="4" w:space="0"/>
              <w:bottom w:val="single" w:color="auto" w:sz="4" w:space="0"/>
              <w:right w:val="single" w:color="auto" w:sz="4" w:space="0"/>
            </w:tcBorders>
          </w:tcPr>
          <w:p>
            <w:pPr>
              <w:spacing w:line="400" w:lineRule="exact"/>
              <w:rPr>
                <w:rFonts w:ascii="宋体" w:cs="Arial"/>
                <w:sz w:val="22"/>
              </w:rPr>
            </w:pPr>
          </w:p>
        </w:tc>
        <w:tc>
          <w:tcPr>
            <w:tcW w:w="962" w:type="dxa"/>
            <w:tcBorders>
              <w:top w:val="single" w:color="auto" w:sz="4" w:space="0"/>
              <w:left w:val="single" w:color="auto" w:sz="4" w:space="0"/>
              <w:bottom w:val="single" w:color="auto" w:sz="4" w:space="0"/>
              <w:right w:val="single" w:color="auto" w:sz="4" w:space="0"/>
            </w:tcBorders>
          </w:tcPr>
          <w:p>
            <w:pPr>
              <w:spacing w:line="400" w:lineRule="exact"/>
              <w:rPr>
                <w:rFonts w:ascii="宋体" w:cs="Arial"/>
                <w:sz w:val="22"/>
              </w:rPr>
            </w:pPr>
          </w:p>
        </w:tc>
        <w:tc>
          <w:tcPr>
            <w:tcW w:w="851" w:type="dxa"/>
            <w:tcBorders>
              <w:top w:val="single" w:color="auto" w:sz="4" w:space="0"/>
              <w:left w:val="single" w:color="auto" w:sz="4" w:space="0"/>
              <w:bottom w:val="single" w:color="auto" w:sz="4" w:space="0"/>
              <w:right w:val="single" w:color="auto" w:sz="4" w:space="0"/>
            </w:tcBorders>
          </w:tcPr>
          <w:p>
            <w:pPr>
              <w:spacing w:line="400" w:lineRule="exact"/>
              <w:rPr>
                <w:rFonts w:ascii="宋体" w:cs="Arial"/>
                <w:sz w:val="22"/>
              </w:rPr>
            </w:pPr>
          </w:p>
        </w:tc>
        <w:tc>
          <w:tcPr>
            <w:tcW w:w="1312" w:type="dxa"/>
            <w:tcBorders>
              <w:top w:val="single" w:color="auto" w:sz="4" w:space="0"/>
              <w:left w:val="single" w:color="auto" w:sz="4" w:space="0"/>
              <w:bottom w:val="single" w:color="auto" w:sz="4" w:space="0"/>
              <w:right w:val="single" w:color="auto" w:sz="4" w:space="0"/>
            </w:tcBorders>
          </w:tcPr>
          <w:p>
            <w:pPr>
              <w:spacing w:line="400" w:lineRule="exact"/>
              <w:rPr>
                <w:rFonts w:ascii="宋体" w:cs="Arial"/>
                <w:sz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879" w:type="dxa"/>
            <w:tcBorders>
              <w:top w:val="single" w:color="auto" w:sz="4" w:space="0"/>
              <w:left w:val="single" w:color="auto" w:sz="4" w:space="0"/>
              <w:bottom w:val="single" w:color="auto" w:sz="4" w:space="0"/>
              <w:right w:val="single" w:color="auto" w:sz="4" w:space="0"/>
            </w:tcBorders>
          </w:tcPr>
          <w:p>
            <w:pPr>
              <w:spacing w:line="400" w:lineRule="exact"/>
              <w:rPr>
                <w:rFonts w:ascii="宋体" w:cs="Arial"/>
                <w:sz w:val="22"/>
              </w:rPr>
            </w:pPr>
          </w:p>
        </w:tc>
        <w:tc>
          <w:tcPr>
            <w:tcW w:w="2099" w:type="dxa"/>
            <w:tcBorders>
              <w:top w:val="single" w:color="auto" w:sz="4" w:space="0"/>
              <w:left w:val="single" w:color="auto" w:sz="4" w:space="0"/>
              <w:bottom w:val="single" w:color="auto" w:sz="4" w:space="0"/>
              <w:right w:val="single" w:color="auto" w:sz="4" w:space="0"/>
            </w:tcBorders>
          </w:tcPr>
          <w:p>
            <w:pPr>
              <w:spacing w:line="400" w:lineRule="exact"/>
              <w:rPr>
                <w:rFonts w:ascii="宋体" w:cs="Arial"/>
                <w:sz w:val="22"/>
              </w:rPr>
            </w:pPr>
          </w:p>
        </w:tc>
        <w:tc>
          <w:tcPr>
            <w:tcW w:w="1666" w:type="dxa"/>
            <w:tcBorders>
              <w:top w:val="single" w:color="auto" w:sz="4" w:space="0"/>
              <w:left w:val="single" w:color="auto" w:sz="4" w:space="0"/>
              <w:bottom w:val="single" w:color="auto" w:sz="4" w:space="0"/>
              <w:right w:val="single" w:color="auto" w:sz="4" w:space="0"/>
            </w:tcBorders>
          </w:tcPr>
          <w:p>
            <w:pPr>
              <w:spacing w:line="400" w:lineRule="exact"/>
              <w:rPr>
                <w:rFonts w:ascii="宋体" w:cs="Arial"/>
                <w:sz w:val="22"/>
              </w:rPr>
            </w:pPr>
          </w:p>
        </w:tc>
        <w:tc>
          <w:tcPr>
            <w:tcW w:w="1306" w:type="dxa"/>
            <w:tcBorders>
              <w:top w:val="single" w:color="auto" w:sz="4" w:space="0"/>
              <w:left w:val="single" w:color="auto" w:sz="4" w:space="0"/>
              <w:bottom w:val="single" w:color="auto" w:sz="4" w:space="0"/>
              <w:right w:val="single" w:color="auto" w:sz="4" w:space="0"/>
            </w:tcBorders>
          </w:tcPr>
          <w:p>
            <w:pPr>
              <w:spacing w:line="400" w:lineRule="exact"/>
              <w:rPr>
                <w:rFonts w:ascii="宋体" w:cs="Arial"/>
                <w:sz w:val="22"/>
              </w:rPr>
            </w:pPr>
          </w:p>
        </w:tc>
        <w:tc>
          <w:tcPr>
            <w:tcW w:w="962" w:type="dxa"/>
            <w:tcBorders>
              <w:top w:val="single" w:color="auto" w:sz="4" w:space="0"/>
              <w:left w:val="single" w:color="auto" w:sz="4" w:space="0"/>
              <w:bottom w:val="single" w:color="auto" w:sz="4" w:space="0"/>
              <w:right w:val="single" w:color="auto" w:sz="4" w:space="0"/>
            </w:tcBorders>
          </w:tcPr>
          <w:p>
            <w:pPr>
              <w:spacing w:line="400" w:lineRule="exact"/>
              <w:rPr>
                <w:rFonts w:ascii="宋体" w:cs="Arial"/>
                <w:sz w:val="22"/>
              </w:rPr>
            </w:pPr>
          </w:p>
        </w:tc>
        <w:tc>
          <w:tcPr>
            <w:tcW w:w="851" w:type="dxa"/>
            <w:tcBorders>
              <w:top w:val="single" w:color="auto" w:sz="4" w:space="0"/>
              <w:left w:val="single" w:color="auto" w:sz="4" w:space="0"/>
              <w:bottom w:val="single" w:color="auto" w:sz="4" w:space="0"/>
              <w:right w:val="single" w:color="auto" w:sz="4" w:space="0"/>
            </w:tcBorders>
          </w:tcPr>
          <w:p>
            <w:pPr>
              <w:spacing w:line="400" w:lineRule="exact"/>
              <w:rPr>
                <w:rFonts w:ascii="宋体" w:cs="Arial"/>
                <w:sz w:val="22"/>
              </w:rPr>
            </w:pPr>
          </w:p>
        </w:tc>
        <w:tc>
          <w:tcPr>
            <w:tcW w:w="1312" w:type="dxa"/>
            <w:tcBorders>
              <w:top w:val="single" w:color="auto" w:sz="4" w:space="0"/>
              <w:left w:val="single" w:color="auto" w:sz="4" w:space="0"/>
              <w:bottom w:val="single" w:color="auto" w:sz="4" w:space="0"/>
              <w:right w:val="single" w:color="auto" w:sz="4" w:space="0"/>
            </w:tcBorders>
          </w:tcPr>
          <w:p>
            <w:pPr>
              <w:spacing w:line="400" w:lineRule="exact"/>
              <w:rPr>
                <w:rFonts w:ascii="宋体" w:cs="Arial"/>
                <w:sz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879" w:type="dxa"/>
            <w:tcBorders>
              <w:top w:val="single" w:color="auto" w:sz="4" w:space="0"/>
              <w:left w:val="single" w:color="auto" w:sz="4" w:space="0"/>
              <w:bottom w:val="single" w:color="auto" w:sz="4" w:space="0"/>
              <w:right w:val="single" w:color="auto" w:sz="4" w:space="0"/>
            </w:tcBorders>
          </w:tcPr>
          <w:p>
            <w:pPr>
              <w:spacing w:line="400" w:lineRule="exact"/>
              <w:rPr>
                <w:rFonts w:ascii="宋体" w:cs="Arial"/>
                <w:sz w:val="22"/>
              </w:rPr>
            </w:pPr>
          </w:p>
        </w:tc>
        <w:tc>
          <w:tcPr>
            <w:tcW w:w="2099" w:type="dxa"/>
            <w:tcBorders>
              <w:top w:val="single" w:color="auto" w:sz="4" w:space="0"/>
              <w:left w:val="single" w:color="auto" w:sz="4" w:space="0"/>
              <w:bottom w:val="single" w:color="auto" w:sz="4" w:space="0"/>
              <w:right w:val="single" w:color="auto" w:sz="4" w:space="0"/>
            </w:tcBorders>
          </w:tcPr>
          <w:p>
            <w:pPr>
              <w:spacing w:line="400" w:lineRule="exact"/>
              <w:rPr>
                <w:rFonts w:ascii="宋体" w:cs="Arial"/>
                <w:sz w:val="22"/>
              </w:rPr>
            </w:pPr>
          </w:p>
        </w:tc>
        <w:tc>
          <w:tcPr>
            <w:tcW w:w="1666" w:type="dxa"/>
            <w:tcBorders>
              <w:top w:val="single" w:color="auto" w:sz="4" w:space="0"/>
              <w:left w:val="single" w:color="auto" w:sz="4" w:space="0"/>
              <w:bottom w:val="single" w:color="auto" w:sz="4" w:space="0"/>
              <w:right w:val="single" w:color="auto" w:sz="4" w:space="0"/>
            </w:tcBorders>
          </w:tcPr>
          <w:p>
            <w:pPr>
              <w:spacing w:line="400" w:lineRule="exact"/>
              <w:rPr>
                <w:rFonts w:ascii="宋体" w:cs="Arial"/>
                <w:sz w:val="22"/>
              </w:rPr>
            </w:pPr>
          </w:p>
        </w:tc>
        <w:tc>
          <w:tcPr>
            <w:tcW w:w="1306" w:type="dxa"/>
            <w:tcBorders>
              <w:top w:val="single" w:color="auto" w:sz="4" w:space="0"/>
              <w:left w:val="single" w:color="auto" w:sz="4" w:space="0"/>
              <w:bottom w:val="single" w:color="auto" w:sz="4" w:space="0"/>
              <w:right w:val="single" w:color="auto" w:sz="4" w:space="0"/>
            </w:tcBorders>
          </w:tcPr>
          <w:p>
            <w:pPr>
              <w:spacing w:line="400" w:lineRule="exact"/>
              <w:rPr>
                <w:rFonts w:ascii="宋体" w:cs="Arial"/>
                <w:sz w:val="22"/>
              </w:rPr>
            </w:pPr>
          </w:p>
        </w:tc>
        <w:tc>
          <w:tcPr>
            <w:tcW w:w="962" w:type="dxa"/>
            <w:tcBorders>
              <w:top w:val="single" w:color="auto" w:sz="4" w:space="0"/>
              <w:left w:val="single" w:color="auto" w:sz="4" w:space="0"/>
              <w:bottom w:val="single" w:color="auto" w:sz="4" w:space="0"/>
              <w:right w:val="single" w:color="auto" w:sz="4" w:space="0"/>
            </w:tcBorders>
          </w:tcPr>
          <w:p>
            <w:pPr>
              <w:spacing w:line="400" w:lineRule="exact"/>
              <w:rPr>
                <w:rFonts w:ascii="宋体" w:cs="Arial"/>
                <w:sz w:val="22"/>
              </w:rPr>
            </w:pPr>
          </w:p>
        </w:tc>
        <w:tc>
          <w:tcPr>
            <w:tcW w:w="851" w:type="dxa"/>
            <w:tcBorders>
              <w:top w:val="single" w:color="auto" w:sz="4" w:space="0"/>
              <w:left w:val="single" w:color="auto" w:sz="4" w:space="0"/>
              <w:bottom w:val="single" w:color="auto" w:sz="4" w:space="0"/>
              <w:right w:val="single" w:color="auto" w:sz="4" w:space="0"/>
            </w:tcBorders>
          </w:tcPr>
          <w:p>
            <w:pPr>
              <w:spacing w:line="400" w:lineRule="exact"/>
              <w:rPr>
                <w:rFonts w:ascii="宋体" w:cs="Arial"/>
                <w:sz w:val="22"/>
              </w:rPr>
            </w:pPr>
          </w:p>
        </w:tc>
        <w:tc>
          <w:tcPr>
            <w:tcW w:w="1312" w:type="dxa"/>
            <w:tcBorders>
              <w:top w:val="single" w:color="auto" w:sz="4" w:space="0"/>
              <w:left w:val="single" w:color="auto" w:sz="4" w:space="0"/>
              <w:bottom w:val="single" w:color="auto" w:sz="4" w:space="0"/>
              <w:right w:val="single" w:color="auto" w:sz="4" w:space="0"/>
            </w:tcBorders>
          </w:tcPr>
          <w:p>
            <w:pPr>
              <w:spacing w:line="400" w:lineRule="exact"/>
              <w:rPr>
                <w:rFonts w:ascii="宋体" w:cs="Arial"/>
                <w:sz w:val="22"/>
              </w:rPr>
            </w:pPr>
          </w:p>
        </w:tc>
      </w:tr>
    </w:tbl>
    <w:p>
      <w:pPr>
        <w:pStyle w:val="7"/>
        <w:spacing w:before="156" w:after="156" w:line="400" w:lineRule="atLeast"/>
        <w:rPr>
          <w:rFonts w:hAnsi="宋体"/>
          <w:bCs/>
          <w:sz w:val="22"/>
          <w:szCs w:val="22"/>
        </w:rPr>
      </w:pPr>
      <w:r>
        <w:rPr>
          <w:rFonts w:hint="eastAsia" w:hAnsi="宋体"/>
          <w:sz w:val="22"/>
          <w:szCs w:val="22"/>
        </w:rPr>
        <w:t>注：1、</w:t>
      </w:r>
      <w:r>
        <w:rPr>
          <w:rFonts w:hint="eastAsia" w:hAnsi="宋体"/>
          <w:bCs/>
          <w:sz w:val="22"/>
          <w:szCs w:val="22"/>
        </w:rPr>
        <w:t>表格可以延续。</w:t>
      </w:r>
    </w:p>
    <w:p>
      <w:pPr>
        <w:pStyle w:val="7"/>
        <w:spacing w:before="156" w:after="156" w:line="400" w:lineRule="atLeast"/>
        <w:ind w:left="1"/>
        <w:rPr>
          <w:rFonts w:hAnsi="宋体"/>
          <w:bCs/>
          <w:sz w:val="22"/>
          <w:szCs w:val="22"/>
        </w:rPr>
      </w:pPr>
    </w:p>
    <w:p>
      <w:pPr>
        <w:pStyle w:val="7"/>
        <w:spacing w:before="156" w:after="156" w:line="400" w:lineRule="atLeast"/>
        <w:ind w:left="425" w:hanging="424" w:hangingChars="193"/>
        <w:rPr>
          <w:rFonts w:hAnsi="宋体"/>
          <w:sz w:val="22"/>
        </w:rPr>
      </w:pPr>
    </w:p>
    <w:p>
      <w:pPr>
        <w:snapToGrid w:val="0"/>
        <w:spacing w:line="500" w:lineRule="atLeast"/>
        <w:ind w:firstLine="550" w:firstLineChars="250"/>
        <w:rPr>
          <w:rFonts w:ascii="宋体"/>
          <w:sz w:val="22"/>
        </w:rPr>
      </w:pPr>
      <w:r>
        <w:rPr>
          <w:rFonts w:hint="eastAsia" w:ascii="宋体"/>
          <w:sz w:val="22"/>
        </w:rPr>
        <w:t>投标供应商（盖章）：</w:t>
      </w:r>
    </w:p>
    <w:p>
      <w:pPr>
        <w:snapToGrid w:val="0"/>
        <w:spacing w:line="500" w:lineRule="atLeast"/>
        <w:ind w:firstLine="550" w:firstLineChars="250"/>
        <w:rPr>
          <w:rFonts w:ascii="宋体"/>
          <w:sz w:val="22"/>
        </w:rPr>
      </w:pPr>
      <w:r>
        <w:rPr>
          <w:rFonts w:hint="eastAsia" w:ascii="宋体"/>
          <w:sz w:val="22"/>
        </w:rPr>
        <w:t>法定代表人或</w:t>
      </w:r>
      <w:r>
        <w:rPr>
          <w:rFonts w:hint="eastAsia" w:ascii="宋体" w:cs="Courier New"/>
          <w:sz w:val="22"/>
        </w:rPr>
        <w:t>其</w:t>
      </w:r>
      <w:r>
        <w:rPr>
          <w:rFonts w:hint="eastAsia" w:ascii="宋体"/>
          <w:sz w:val="22"/>
        </w:rPr>
        <w:t>授权代表（签字或盖章）：</w:t>
      </w:r>
    </w:p>
    <w:p>
      <w:pPr>
        <w:ind w:firstLine="550" w:firstLineChars="250"/>
        <w:rPr>
          <w:rFonts w:ascii="宋体"/>
          <w:sz w:val="22"/>
        </w:rPr>
      </w:pPr>
    </w:p>
    <w:p>
      <w:r>
        <w:rPr>
          <w:rFonts w:hint="eastAsia" w:ascii="宋体"/>
          <w:sz w:val="22"/>
        </w:rPr>
        <w:t xml:space="preserve">日期： </w:t>
      </w:r>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Arial Unicode MS">
    <w:panose1 w:val="020B0604020202020204"/>
    <w:charset w:val="86"/>
    <w:family w:val="swiss"/>
    <w:pitch w:val="default"/>
    <w:sig w:usb0="FFFFFFFF" w:usb1="E9FFFFFF" w:usb2="0000003F" w:usb3="00000000" w:csb0="603F01FF" w:csb1="FFFF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MS Mincho">
    <w:altName w:val="Yu Gothic UI"/>
    <w:panose1 w:val="02020609040205080304"/>
    <w:charset w:val="80"/>
    <w:family w:val="roman"/>
    <w:pitch w:val="default"/>
    <w:sig w:usb0="00000000" w:usb1="00000000" w:usb2="00000010" w:usb3="00000000" w:csb0="00020000" w:csb1="00000000"/>
  </w:font>
  <w:font w:name="楷体_GB2312">
    <w:altName w:val="楷体"/>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114923"/>
      <w:docPartObj>
        <w:docPartGallery w:val="autotext"/>
      </w:docPartObj>
    </w:sdtPr>
    <w:sdtContent>
      <w:p>
        <w:pPr>
          <w:pStyle w:val="10"/>
          <w:jc w:val="right"/>
        </w:pPr>
        <w:r>
          <w:fldChar w:fldCharType="begin"/>
        </w:r>
        <w:r>
          <w:instrText xml:space="preserve"> PAGE   \* MERGEFORMAT </w:instrText>
        </w:r>
        <w:r>
          <w:fldChar w:fldCharType="separate"/>
        </w:r>
        <w:r>
          <w:rPr>
            <w:lang w:val="zh-CN"/>
          </w:rPr>
          <w:t>7</w:t>
        </w:r>
        <w:r>
          <w:rPr>
            <w:lang w:val="zh-CN"/>
          </w:rPr>
          <w:fldChar w:fldCharType="end"/>
        </w:r>
      </w:p>
    </w:sdtContent>
  </w:sdt>
  <w:p>
    <w:pPr>
      <w:pStyle w:val="1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E894480"/>
    <w:multiLevelType w:val="singleLevel"/>
    <w:tmpl w:val="8E894480"/>
    <w:lvl w:ilvl="0" w:tentative="0">
      <w:start w:val="1"/>
      <w:numFmt w:val="decimal"/>
      <w:lvlText w:val="%1."/>
      <w:lvlJc w:val="left"/>
      <w:pPr>
        <w:tabs>
          <w:tab w:val="left" w:pos="312"/>
        </w:tabs>
      </w:pPr>
    </w:lvl>
  </w:abstractNum>
  <w:abstractNum w:abstractNumId="1">
    <w:nsid w:val="12754277"/>
    <w:multiLevelType w:val="multilevel"/>
    <w:tmpl w:val="12754277"/>
    <w:lvl w:ilvl="0" w:tentative="0">
      <w:start w:val="5"/>
      <w:numFmt w:val="japaneseCounting"/>
      <w:lvlText w:val="%1、"/>
      <w:lvlJc w:val="left"/>
      <w:pPr>
        <w:ind w:left="1173" w:hanging="720"/>
      </w:pPr>
      <w:rPr>
        <w:rFonts w:hint="default"/>
      </w:rPr>
    </w:lvl>
    <w:lvl w:ilvl="1" w:tentative="0">
      <w:start w:val="1"/>
      <w:numFmt w:val="lowerLetter"/>
      <w:lvlText w:val="%2)"/>
      <w:lvlJc w:val="left"/>
      <w:pPr>
        <w:ind w:left="1293" w:hanging="420"/>
      </w:pPr>
    </w:lvl>
    <w:lvl w:ilvl="2" w:tentative="0">
      <w:start w:val="1"/>
      <w:numFmt w:val="lowerRoman"/>
      <w:lvlText w:val="%3."/>
      <w:lvlJc w:val="right"/>
      <w:pPr>
        <w:ind w:left="1713" w:hanging="420"/>
      </w:pPr>
    </w:lvl>
    <w:lvl w:ilvl="3" w:tentative="0">
      <w:start w:val="1"/>
      <w:numFmt w:val="decimal"/>
      <w:lvlText w:val="%4."/>
      <w:lvlJc w:val="left"/>
      <w:pPr>
        <w:ind w:left="2133" w:hanging="420"/>
      </w:pPr>
    </w:lvl>
    <w:lvl w:ilvl="4" w:tentative="0">
      <w:start w:val="1"/>
      <w:numFmt w:val="lowerLetter"/>
      <w:lvlText w:val="%5)"/>
      <w:lvlJc w:val="left"/>
      <w:pPr>
        <w:ind w:left="2553" w:hanging="420"/>
      </w:pPr>
    </w:lvl>
    <w:lvl w:ilvl="5" w:tentative="0">
      <w:start w:val="1"/>
      <w:numFmt w:val="lowerRoman"/>
      <w:lvlText w:val="%6."/>
      <w:lvlJc w:val="right"/>
      <w:pPr>
        <w:ind w:left="2973" w:hanging="420"/>
      </w:pPr>
    </w:lvl>
    <w:lvl w:ilvl="6" w:tentative="0">
      <w:start w:val="1"/>
      <w:numFmt w:val="decimal"/>
      <w:lvlText w:val="%7."/>
      <w:lvlJc w:val="left"/>
      <w:pPr>
        <w:ind w:left="3393" w:hanging="420"/>
      </w:pPr>
    </w:lvl>
    <w:lvl w:ilvl="7" w:tentative="0">
      <w:start w:val="1"/>
      <w:numFmt w:val="lowerLetter"/>
      <w:lvlText w:val="%8)"/>
      <w:lvlJc w:val="left"/>
      <w:pPr>
        <w:ind w:left="3813" w:hanging="420"/>
      </w:pPr>
    </w:lvl>
    <w:lvl w:ilvl="8" w:tentative="0">
      <w:start w:val="1"/>
      <w:numFmt w:val="lowerRoman"/>
      <w:lvlText w:val="%9."/>
      <w:lvlJc w:val="right"/>
      <w:pPr>
        <w:ind w:left="4233" w:hanging="420"/>
      </w:pPr>
    </w:lvl>
  </w:abstractNum>
  <w:abstractNum w:abstractNumId="2">
    <w:nsid w:val="6DBF05E7"/>
    <w:multiLevelType w:val="multilevel"/>
    <w:tmpl w:val="6DBF05E7"/>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7C657597"/>
    <w:multiLevelType w:val="multilevel"/>
    <w:tmpl w:val="7C657597"/>
    <w:lvl w:ilvl="0" w:tentative="0">
      <w:start w:val="1"/>
      <w:numFmt w:val="japaneseCounting"/>
      <w:lvlText w:val="第%1章"/>
      <w:lvlJc w:val="left"/>
      <w:pPr>
        <w:ind w:left="1365" w:hanging="1200"/>
      </w:pPr>
      <w:rPr>
        <w:rFonts w:hint="default"/>
      </w:rPr>
    </w:lvl>
    <w:lvl w:ilvl="1" w:tentative="0">
      <w:start w:val="1"/>
      <w:numFmt w:val="lowerLetter"/>
      <w:lvlText w:val="%2)"/>
      <w:lvlJc w:val="left"/>
      <w:pPr>
        <w:ind w:left="1005" w:hanging="420"/>
      </w:pPr>
    </w:lvl>
    <w:lvl w:ilvl="2" w:tentative="0">
      <w:start w:val="1"/>
      <w:numFmt w:val="lowerRoman"/>
      <w:lvlText w:val="%3."/>
      <w:lvlJc w:val="right"/>
      <w:pPr>
        <w:ind w:left="1425" w:hanging="420"/>
      </w:pPr>
    </w:lvl>
    <w:lvl w:ilvl="3" w:tentative="0">
      <w:start w:val="1"/>
      <w:numFmt w:val="decimal"/>
      <w:lvlText w:val="%4."/>
      <w:lvlJc w:val="left"/>
      <w:pPr>
        <w:ind w:left="1845" w:hanging="420"/>
      </w:pPr>
    </w:lvl>
    <w:lvl w:ilvl="4" w:tentative="0">
      <w:start w:val="1"/>
      <w:numFmt w:val="lowerLetter"/>
      <w:lvlText w:val="%5)"/>
      <w:lvlJc w:val="left"/>
      <w:pPr>
        <w:ind w:left="2265" w:hanging="420"/>
      </w:pPr>
    </w:lvl>
    <w:lvl w:ilvl="5" w:tentative="0">
      <w:start w:val="1"/>
      <w:numFmt w:val="lowerRoman"/>
      <w:lvlText w:val="%6."/>
      <w:lvlJc w:val="right"/>
      <w:pPr>
        <w:ind w:left="2685" w:hanging="420"/>
      </w:pPr>
    </w:lvl>
    <w:lvl w:ilvl="6" w:tentative="0">
      <w:start w:val="1"/>
      <w:numFmt w:val="decimal"/>
      <w:lvlText w:val="%7."/>
      <w:lvlJc w:val="left"/>
      <w:pPr>
        <w:ind w:left="3105" w:hanging="420"/>
      </w:pPr>
    </w:lvl>
    <w:lvl w:ilvl="7" w:tentative="0">
      <w:start w:val="1"/>
      <w:numFmt w:val="lowerLetter"/>
      <w:lvlText w:val="%8)"/>
      <w:lvlJc w:val="left"/>
      <w:pPr>
        <w:ind w:left="3525" w:hanging="420"/>
      </w:pPr>
    </w:lvl>
    <w:lvl w:ilvl="8" w:tentative="0">
      <w:start w:val="1"/>
      <w:numFmt w:val="lowerRoman"/>
      <w:lvlText w:val="%9."/>
      <w:lvlJc w:val="right"/>
      <w:pPr>
        <w:ind w:left="3945" w:hanging="42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76FB07A6"/>
    <w:rsid w:val="00031981"/>
    <w:rsid w:val="000A162C"/>
    <w:rsid w:val="000C3922"/>
    <w:rsid w:val="00102695"/>
    <w:rsid w:val="00125CDC"/>
    <w:rsid w:val="0018512C"/>
    <w:rsid w:val="00197961"/>
    <w:rsid w:val="001F13C5"/>
    <w:rsid w:val="003369BF"/>
    <w:rsid w:val="00363D3F"/>
    <w:rsid w:val="0037600B"/>
    <w:rsid w:val="003928F9"/>
    <w:rsid w:val="003A0B29"/>
    <w:rsid w:val="003A7A6C"/>
    <w:rsid w:val="003C056B"/>
    <w:rsid w:val="00425CF5"/>
    <w:rsid w:val="004948E1"/>
    <w:rsid w:val="004B245F"/>
    <w:rsid w:val="004C030A"/>
    <w:rsid w:val="004E7813"/>
    <w:rsid w:val="00540467"/>
    <w:rsid w:val="00557068"/>
    <w:rsid w:val="00704DDD"/>
    <w:rsid w:val="00795DE4"/>
    <w:rsid w:val="007D131C"/>
    <w:rsid w:val="007D627E"/>
    <w:rsid w:val="008139D2"/>
    <w:rsid w:val="00853501"/>
    <w:rsid w:val="00897078"/>
    <w:rsid w:val="0091465F"/>
    <w:rsid w:val="00945C71"/>
    <w:rsid w:val="009B5769"/>
    <w:rsid w:val="00AC5500"/>
    <w:rsid w:val="00AC6329"/>
    <w:rsid w:val="00B21EF0"/>
    <w:rsid w:val="00BA06B7"/>
    <w:rsid w:val="00C14AFF"/>
    <w:rsid w:val="00CF611E"/>
    <w:rsid w:val="00D21C62"/>
    <w:rsid w:val="00D30599"/>
    <w:rsid w:val="00DC3E09"/>
    <w:rsid w:val="00DC6058"/>
    <w:rsid w:val="00DD25B6"/>
    <w:rsid w:val="00E11CEF"/>
    <w:rsid w:val="00E3533C"/>
    <w:rsid w:val="00E7585E"/>
    <w:rsid w:val="00E86052"/>
    <w:rsid w:val="00F3392B"/>
    <w:rsid w:val="00F636FC"/>
    <w:rsid w:val="00F63B15"/>
    <w:rsid w:val="030C795E"/>
    <w:rsid w:val="09AE3920"/>
    <w:rsid w:val="16001761"/>
    <w:rsid w:val="16716AE8"/>
    <w:rsid w:val="1EFF77A6"/>
    <w:rsid w:val="224E79A2"/>
    <w:rsid w:val="27634CD9"/>
    <w:rsid w:val="2BBA7669"/>
    <w:rsid w:val="2BBC56AD"/>
    <w:rsid w:val="2CF033A8"/>
    <w:rsid w:val="36780E30"/>
    <w:rsid w:val="38440D0B"/>
    <w:rsid w:val="450A460D"/>
    <w:rsid w:val="47FD5813"/>
    <w:rsid w:val="48B41C37"/>
    <w:rsid w:val="4A966E5E"/>
    <w:rsid w:val="4ADF056B"/>
    <w:rsid w:val="4D3D4EC8"/>
    <w:rsid w:val="520643AF"/>
    <w:rsid w:val="52E53CDC"/>
    <w:rsid w:val="553A164F"/>
    <w:rsid w:val="56B363AC"/>
    <w:rsid w:val="5F794781"/>
    <w:rsid w:val="62C8670D"/>
    <w:rsid w:val="634051F6"/>
    <w:rsid w:val="63F50735"/>
    <w:rsid w:val="65D21520"/>
    <w:rsid w:val="67C512BD"/>
    <w:rsid w:val="729D6ADF"/>
    <w:rsid w:val="76FB07A6"/>
    <w:rsid w:val="78591895"/>
    <w:rsid w:val="7A2142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qFormat="1" w:uiPriority="99"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4">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18">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unhideWhenUsed/>
    <w:qFormat/>
    <w:uiPriority w:val="99"/>
    <w:pPr>
      <w:spacing w:after="120" w:line="240" w:lineRule="auto"/>
      <w:ind w:left="420" w:leftChars="200" w:firstLine="420" w:firstLineChars="200"/>
    </w:pPr>
    <w:rPr>
      <w:rFonts w:ascii="Times New Roman" w:hAnsi="Times New Roman"/>
      <w:spacing w:val="0"/>
      <w:sz w:val="21"/>
    </w:rPr>
  </w:style>
  <w:style w:type="paragraph" w:styleId="3">
    <w:name w:val="Body Text Indent"/>
    <w:basedOn w:val="1"/>
    <w:unhideWhenUsed/>
    <w:qFormat/>
    <w:uiPriority w:val="99"/>
    <w:pPr>
      <w:spacing w:line="200" w:lineRule="exact"/>
      <w:ind w:firstLine="301"/>
    </w:pPr>
    <w:rPr>
      <w:rFonts w:ascii="宋体" w:hAnsi="Courier New"/>
      <w:spacing w:val="-4"/>
      <w:sz w:val="18"/>
      <w:szCs w:val="20"/>
    </w:rPr>
  </w:style>
  <w:style w:type="paragraph" w:styleId="5">
    <w:name w:val="Normal Indent"/>
    <w:basedOn w:val="1"/>
    <w:qFormat/>
    <w:uiPriority w:val="0"/>
    <w:pPr>
      <w:ind w:firstLine="420" w:firstLineChars="200"/>
    </w:pPr>
  </w:style>
  <w:style w:type="paragraph" w:styleId="6">
    <w:name w:val="Body Text"/>
    <w:basedOn w:val="1"/>
    <w:qFormat/>
    <w:uiPriority w:val="0"/>
    <w:pPr>
      <w:spacing w:after="120"/>
    </w:pPr>
  </w:style>
  <w:style w:type="paragraph" w:styleId="7">
    <w:name w:val="Plain Text"/>
    <w:basedOn w:val="1"/>
    <w:unhideWhenUsed/>
    <w:qFormat/>
    <w:uiPriority w:val="99"/>
    <w:pPr>
      <w:spacing w:beforeLines="50" w:afterLines="50" w:line="400" w:lineRule="exact"/>
    </w:pPr>
    <w:rPr>
      <w:rFonts w:ascii="宋体" w:hAnsi="Courier New"/>
      <w:sz w:val="24"/>
      <w:szCs w:val="24"/>
    </w:rPr>
  </w:style>
  <w:style w:type="paragraph" w:styleId="8">
    <w:name w:val="Date"/>
    <w:basedOn w:val="1"/>
    <w:next w:val="1"/>
    <w:qFormat/>
    <w:uiPriority w:val="0"/>
    <w:pPr>
      <w:ind w:left="100" w:leftChars="2500"/>
    </w:pPr>
    <w:rPr>
      <w:sz w:val="24"/>
    </w:rPr>
  </w:style>
  <w:style w:type="paragraph" w:styleId="9">
    <w:name w:val="Body Text Indent 2"/>
    <w:qFormat/>
    <w:uiPriority w:val="0"/>
    <w:pPr>
      <w:spacing w:line="480" w:lineRule="atLeast"/>
      <w:ind w:firstLine="480"/>
      <w:jc w:val="both"/>
    </w:pPr>
    <w:rPr>
      <w:rFonts w:ascii="宋体" w:hAnsi="宋体" w:eastAsia="仿宋_GB2312" w:cs="Times New Roman"/>
      <w:b/>
      <w:color w:val="000000"/>
      <w:sz w:val="24"/>
      <w:lang w:val="en-US" w:eastAsia="zh-CN" w:bidi="ar-SA"/>
    </w:rPr>
  </w:style>
  <w:style w:type="paragraph" w:styleId="10">
    <w:name w:val="footer"/>
    <w:basedOn w:val="1"/>
    <w:link w:val="28"/>
    <w:qFormat/>
    <w:uiPriority w:val="99"/>
    <w:pPr>
      <w:tabs>
        <w:tab w:val="center" w:pos="4153"/>
        <w:tab w:val="right" w:pos="8306"/>
      </w:tabs>
      <w:snapToGrid w:val="0"/>
      <w:jc w:val="left"/>
    </w:pPr>
    <w:rPr>
      <w:sz w:val="18"/>
      <w:szCs w:val="18"/>
    </w:rPr>
  </w:style>
  <w:style w:type="paragraph" w:styleId="11">
    <w:name w:val="header"/>
    <w:basedOn w:val="1"/>
    <w:link w:val="27"/>
    <w:qFormat/>
    <w:uiPriority w:val="0"/>
    <w:pPr>
      <w:pBdr>
        <w:bottom w:val="single" w:color="auto" w:sz="6" w:space="1"/>
      </w:pBdr>
      <w:tabs>
        <w:tab w:val="center" w:pos="4153"/>
        <w:tab w:val="right" w:pos="8306"/>
      </w:tabs>
      <w:snapToGrid w:val="0"/>
      <w:jc w:val="center"/>
    </w:pPr>
    <w:rPr>
      <w:sz w:val="18"/>
      <w:szCs w:val="18"/>
    </w:rPr>
  </w:style>
  <w:style w:type="paragraph" w:styleId="12">
    <w:name w:val="footnote text"/>
    <w:basedOn w:val="1"/>
    <w:qFormat/>
    <w:uiPriority w:val="0"/>
    <w:pPr>
      <w:snapToGrid w:val="0"/>
      <w:jc w:val="left"/>
    </w:pPr>
    <w:rPr>
      <w:sz w:val="18"/>
    </w:rPr>
  </w:style>
  <w:style w:type="paragraph" w:styleId="13">
    <w:name w:val="table of figures"/>
    <w:basedOn w:val="1"/>
    <w:next w:val="1"/>
    <w:unhideWhenUsed/>
    <w:qFormat/>
    <w:uiPriority w:val="99"/>
    <w:pPr>
      <w:tabs>
        <w:tab w:val="left" w:pos="1270"/>
      </w:tabs>
      <w:spacing w:line="360" w:lineRule="auto"/>
      <w:ind w:left="1270" w:hanging="420"/>
      <w:jc w:val="left"/>
    </w:pPr>
    <w:rPr>
      <w:smallCaps/>
      <w:sz w:val="20"/>
      <w:szCs w:val="20"/>
    </w:rPr>
  </w:style>
  <w:style w:type="paragraph" w:styleId="14">
    <w:name w:val="HTML Preformatted"/>
    <w:basedOn w:val="1"/>
    <w:link w:val="30"/>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15">
    <w:name w:val="Normal (Web)"/>
    <w:basedOn w:val="1"/>
    <w:qFormat/>
    <w:uiPriority w:val="0"/>
    <w:pPr>
      <w:widowControl/>
      <w:spacing w:before="100" w:beforeAutospacing="1" w:after="100" w:afterAutospacing="1"/>
      <w:jc w:val="left"/>
    </w:pPr>
    <w:rPr>
      <w:rFonts w:ascii="宋体" w:hAnsi="宋体" w:cs="宋体"/>
      <w:color w:val="003399"/>
      <w:kern w:val="0"/>
      <w:sz w:val="18"/>
      <w:szCs w:val="18"/>
    </w:rPr>
  </w:style>
  <w:style w:type="paragraph" w:styleId="16">
    <w:name w:val="Body Text First Indent"/>
    <w:basedOn w:val="6"/>
    <w:qFormat/>
    <w:uiPriority w:val="0"/>
    <w:pPr>
      <w:ind w:firstLine="420" w:firstLineChars="100"/>
    </w:pPr>
  </w:style>
  <w:style w:type="character" w:styleId="19">
    <w:name w:val="page number"/>
    <w:basedOn w:val="18"/>
    <w:qFormat/>
    <w:uiPriority w:val="0"/>
  </w:style>
  <w:style w:type="character" w:styleId="20">
    <w:name w:val="FollowedHyperlink"/>
    <w:qFormat/>
    <w:uiPriority w:val="0"/>
    <w:rPr>
      <w:color w:val="800080"/>
      <w:u w:val="single"/>
    </w:rPr>
  </w:style>
  <w:style w:type="character" w:styleId="21">
    <w:name w:val="Hyperlink"/>
    <w:qFormat/>
    <w:uiPriority w:val="99"/>
    <w:rPr>
      <w:color w:val="0000FF"/>
      <w:u w:val="single"/>
    </w:rPr>
  </w:style>
  <w:style w:type="paragraph" w:customStyle="1" w:styleId="22">
    <w:name w:val="正文段"/>
    <w:basedOn w:val="1"/>
    <w:qFormat/>
    <w:uiPriority w:val="0"/>
    <w:pPr>
      <w:widowControl/>
      <w:snapToGrid w:val="0"/>
      <w:spacing w:afterLines="50"/>
      <w:ind w:firstLine="200" w:firstLineChars="200"/>
    </w:pPr>
    <w:rPr>
      <w:kern w:val="0"/>
      <w:sz w:val="24"/>
      <w:szCs w:val="20"/>
    </w:rPr>
  </w:style>
  <w:style w:type="paragraph" w:customStyle="1" w:styleId="23">
    <w:name w:val="一级标题"/>
    <w:basedOn w:val="7"/>
    <w:qFormat/>
    <w:uiPriority w:val="0"/>
    <w:pPr>
      <w:spacing w:line="360" w:lineRule="auto"/>
      <w:jc w:val="center"/>
    </w:pPr>
    <w:rPr>
      <w:rFonts w:hAnsi="宋体"/>
      <w:b/>
      <w:sz w:val="36"/>
      <w:szCs w:val="36"/>
    </w:rPr>
  </w:style>
  <w:style w:type="paragraph" w:customStyle="1" w:styleId="24">
    <w:name w:val="正文2"/>
    <w:basedOn w:val="1"/>
    <w:qFormat/>
    <w:uiPriority w:val="0"/>
    <w:pPr>
      <w:spacing w:before="156" w:line="360" w:lineRule="auto"/>
      <w:ind w:firstLine="510" w:firstLineChars="200"/>
    </w:pPr>
    <w:rPr>
      <w:sz w:val="24"/>
    </w:rPr>
  </w:style>
  <w:style w:type="paragraph" w:customStyle="1" w:styleId="25">
    <w:name w:val="xl77"/>
    <w:qFormat/>
    <w:uiPriority w:val="0"/>
    <w:pPr>
      <w:pBdr>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宋体" w:cs="Times New Roman"/>
      <w:b/>
      <w:sz w:val="28"/>
      <w:lang w:val="en-US" w:eastAsia="zh-CN" w:bidi="ar-SA"/>
    </w:rPr>
  </w:style>
  <w:style w:type="paragraph" w:customStyle="1" w:styleId="26">
    <w:name w:val="xl35"/>
    <w:basedOn w:val="1"/>
    <w:qFormat/>
    <w:uiPriority w:val="0"/>
    <w:pPr>
      <w:widowControl/>
      <w:pBdr>
        <w:left w:val="single" w:color="auto" w:sz="4" w:space="0"/>
        <w:bottom w:val="single" w:color="auto" w:sz="4" w:space="0"/>
        <w:right w:val="single" w:color="auto" w:sz="4" w:space="0"/>
      </w:pBdr>
      <w:spacing w:before="100" w:beforeAutospacing="1" w:after="100" w:afterAutospacing="1"/>
      <w:textAlignment w:val="center"/>
    </w:pPr>
    <w:rPr>
      <w:rFonts w:ascii="Arial Unicode MS" w:hAnsi="Arial Unicode MS" w:eastAsia="Arial Unicode MS"/>
      <w:sz w:val="24"/>
      <w:szCs w:val="24"/>
    </w:rPr>
  </w:style>
  <w:style w:type="character" w:customStyle="1" w:styleId="27">
    <w:name w:val="页眉 Char"/>
    <w:basedOn w:val="18"/>
    <w:link w:val="11"/>
    <w:qFormat/>
    <w:uiPriority w:val="0"/>
    <w:rPr>
      <w:kern w:val="2"/>
      <w:sz w:val="18"/>
      <w:szCs w:val="18"/>
    </w:rPr>
  </w:style>
  <w:style w:type="character" w:customStyle="1" w:styleId="28">
    <w:name w:val="页脚 Char"/>
    <w:basedOn w:val="18"/>
    <w:link w:val="10"/>
    <w:qFormat/>
    <w:uiPriority w:val="99"/>
    <w:rPr>
      <w:kern w:val="2"/>
      <w:sz w:val="18"/>
      <w:szCs w:val="18"/>
    </w:rPr>
  </w:style>
  <w:style w:type="character" w:customStyle="1" w:styleId="29">
    <w:name w:val="HTML 预设格式 Char"/>
    <w:link w:val="14"/>
    <w:qFormat/>
    <w:uiPriority w:val="99"/>
    <w:rPr>
      <w:rFonts w:ascii="宋体" w:hAnsi="宋体" w:cs="宋体"/>
      <w:sz w:val="24"/>
      <w:szCs w:val="24"/>
    </w:rPr>
  </w:style>
  <w:style w:type="character" w:customStyle="1" w:styleId="30">
    <w:name w:val="HTML 预设格式 Char1"/>
    <w:basedOn w:val="18"/>
    <w:link w:val="14"/>
    <w:qFormat/>
    <w:uiPriority w:val="0"/>
    <w:rPr>
      <w:rFonts w:ascii="Courier New" w:hAnsi="Courier New" w:cs="Courier New"/>
      <w:kern w:val="2"/>
    </w:rPr>
  </w:style>
  <w:style w:type="paragraph" w:styleId="31">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HP Inc.</Company>
  <Pages>54</Pages>
  <Words>4757</Words>
  <Characters>27119</Characters>
  <Lines>225</Lines>
  <Paragraphs>63</Paragraphs>
  <TotalTime>1</TotalTime>
  <ScaleCrop>false</ScaleCrop>
  <LinksUpToDate>false</LinksUpToDate>
  <CharactersWithSpaces>31813</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2020-05-07T00:54:00Z</dcterms:created>
  <dc:creator>心渃相依～</dc:creator>
  <cp:lastModifiedBy>心渃相依～</cp:lastModifiedBy>
  <dcterms:modified xsi:type="dcterms:W3CDTF">2020-07-24T01:37:01Z</dcterms:modified>
  <cp:revision>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