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hAnsi="宋体"/>
          <w:b/>
          <w:color w:val="000000"/>
          <w:sz w:val="48"/>
          <w:szCs w:val="48"/>
          <w:highlight w:val="none"/>
        </w:rPr>
      </w:pPr>
      <w:bookmarkStart w:id="41" w:name="_GoBack"/>
      <w:bookmarkEnd w:id="41"/>
      <w:bookmarkStart w:id="0" w:name="_Toc469588639"/>
    </w:p>
    <w:p>
      <w:pPr>
        <w:pStyle w:val="2"/>
        <w:spacing w:line="600" w:lineRule="exact"/>
        <w:jc w:val="center"/>
        <w:rPr>
          <w:rFonts w:hint="eastAsia"/>
          <w:color w:val="000000"/>
          <w:highlight w:val="none"/>
        </w:rPr>
      </w:pPr>
      <w:r>
        <w:rPr>
          <w:rFonts w:hint="eastAsia" w:hAnsi="宋体"/>
          <w:b/>
          <w:color w:val="000000"/>
          <w:sz w:val="48"/>
          <w:szCs w:val="48"/>
          <w:highlight w:val="none"/>
        </w:rPr>
        <w:t>浦江县文景和苑小区物业服务项目</w:t>
      </w:r>
    </w:p>
    <w:p>
      <w:pPr>
        <w:spacing w:before="120" w:beforeLines="50" w:line="440" w:lineRule="exact"/>
        <w:jc w:val="center"/>
        <w:rPr>
          <w:rFonts w:hint="eastAsia" w:hAnsi="宋体"/>
          <w:b/>
          <w:color w:val="000000"/>
          <w:sz w:val="48"/>
          <w:szCs w:val="48"/>
          <w:highlight w:val="none"/>
        </w:rPr>
      </w:pPr>
    </w:p>
    <w:p>
      <w:pPr>
        <w:spacing w:before="120" w:beforeLines="50" w:line="440" w:lineRule="exact"/>
        <w:jc w:val="center"/>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pStyle w:val="2"/>
        <w:rPr>
          <w:rFonts w:hAnsi="宋体"/>
          <w:b/>
          <w:color w:val="000000"/>
          <w:sz w:val="48"/>
          <w:szCs w:val="48"/>
          <w:highlight w:val="none"/>
        </w:rPr>
      </w:pPr>
    </w:p>
    <w:p>
      <w:pPr>
        <w:spacing w:before="120" w:beforeLines="50" w:line="440" w:lineRule="exact"/>
        <w:jc w:val="center"/>
        <w:rPr>
          <w:rFonts w:hAnsi="宋体"/>
          <w:color w:val="000000"/>
          <w:sz w:val="52"/>
          <w:szCs w:val="52"/>
          <w:highlight w:val="none"/>
        </w:rPr>
      </w:pPr>
      <w:r>
        <w:rPr>
          <w:rFonts w:hint="eastAsia" w:hAnsi="宋体"/>
          <w:color w:val="000000"/>
          <w:sz w:val="52"/>
          <w:szCs w:val="52"/>
          <w:highlight w:val="none"/>
        </w:rPr>
        <w:t>公开招标采购文件</w:t>
      </w:r>
    </w:p>
    <w:p>
      <w:pPr>
        <w:snapToGrid w:val="0"/>
        <w:spacing w:before="120" w:beforeLines="50" w:line="440" w:lineRule="exact"/>
        <w:rPr>
          <w:rFonts w:hint="eastAsia" w:hAnsi="宋体"/>
          <w:color w:val="000000"/>
          <w:sz w:val="30"/>
          <w:szCs w:val="72"/>
          <w:highlight w:val="none"/>
        </w:rPr>
      </w:pPr>
    </w:p>
    <w:p>
      <w:pPr>
        <w:snapToGrid w:val="0"/>
        <w:spacing w:before="120" w:beforeLines="50" w:line="440" w:lineRule="exact"/>
        <w:rPr>
          <w:rFonts w:hint="eastAsia" w:hAnsi="宋体"/>
          <w:color w:val="000000"/>
          <w:sz w:val="30"/>
          <w:szCs w:val="72"/>
          <w:highlight w:val="none"/>
        </w:rPr>
      </w:pPr>
    </w:p>
    <w:p>
      <w:pPr>
        <w:snapToGrid w:val="0"/>
        <w:spacing w:before="120" w:beforeLines="50" w:line="440" w:lineRule="exact"/>
        <w:rPr>
          <w:rFonts w:hint="eastAsia" w:hAnsi="宋体"/>
          <w:color w:val="000000"/>
          <w:sz w:val="30"/>
          <w:szCs w:val="72"/>
          <w:highlight w:val="none"/>
        </w:rPr>
      </w:pPr>
    </w:p>
    <w:p>
      <w:pPr>
        <w:pStyle w:val="2"/>
        <w:ind w:firstLine="0"/>
        <w:rPr>
          <w:rFonts w:hint="eastAsia" w:hAnsi="宋体"/>
          <w:color w:val="000000"/>
          <w:sz w:val="30"/>
          <w:szCs w:val="72"/>
          <w:highlight w:val="none"/>
        </w:rPr>
      </w:pPr>
    </w:p>
    <w:p>
      <w:pPr>
        <w:pStyle w:val="2"/>
        <w:ind w:firstLine="0"/>
        <w:rPr>
          <w:rFonts w:hint="eastAsia" w:hAnsi="宋体"/>
          <w:color w:val="000000"/>
          <w:sz w:val="30"/>
          <w:szCs w:val="72"/>
          <w:highlight w:val="none"/>
        </w:rPr>
      </w:pPr>
    </w:p>
    <w:p>
      <w:pPr>
        <w:pStyle w:val="2"/>
        <w:ind w:firstLine="0"/>
        <w:rPr>
          <w:rFonts w:hint="eastAsia" w:hAnsi="宋体"/>
          <w:color w:val="000000"/>
          <w:sz w:val="30"/>
          <w:szCs w:val="72"/>
          <w:highlight w:val="none"/>
        </w:rPr>
      </w:pPr>
    </w:p>
    <w:p>
      <w:pPr>
        <w:pStyle w:val="2"/>
        <w:ind w:firstLine="0"/>
        <w:rPr>
          <w:rFonts w:hint="eastAsia" w:hAnsi="宋体"/>
          <w:color w:val="000000"/>
          <w:sz w:val="30"/>
          <w:szCs w:val="72"/>
          <w:highlight w:val="none"/>
        </w:rPr>
      </w:pPr>
    </w:p>
    <w:p>
      <w:pPr>
        <w:pStyle w:val="2"/>
        <w:rPr>
          <w:rFonts w:hint="eastAsia" w:hAnsi="宋体"/>
          <w:color w:val="000000"/>
          <w:sz w:val="30"/>
          <w:szCs w:val="72"/>
          <w:highlight w:val="none"/>
        </w:rPr>
      </w:pPr>
    </w:p>
    <w:p>
      <w:pPr>
        <w:pStyle w:val="2"/>
        <w:rPr>
          <w:rFonts w:hint="eastAsia" w:hAnsi="宋体"/>
          <w:color w:val="000000"/>
          <w:sz w:val="30"/>
          <w:szCs w:val="72"/>
          <w:highlight w:val="none"/>
        </w:rPr>
      </w:pPr>
    </w:p>
    <w:p>
      <w:pPr>
        <w:snapToGrid w:val="0"/>
        <w:spacing w:before="120" w:beforeLines="50" w:line="440" w:lineRule="exact"/>
        <w:rPr>
          <w:rFonts w:hint="eastAsia" w:hAnsi="宋体"/>
          <w:color w:val="000000"/>
          <w:sz w:val="30"/>
          <w:szCs w:val="72"/>
          <w:highlight w:val="none"/>
        </w:rPr>
      </w:pPr>
    </w:p>
    <w:p>
      <w:pPr>
        <w:pStyle w:val="26"/>
        <w:numPr>
          <w:ilvl w:val="0"/>
          <w:numId w:val="0"/>
        </w:numPr>
        <w:snapToGrid w:val="0"/>
        <w:spacing w:before="240" w:beforeLines="100" w:after="240" w:afterLines="100" w:line="460" w:lineRule="exact"/>
        <w:ind w:left="720" w:leftChars="300" w:right="720" w:rightChars="300" w:firstLine="602" w:firstLineChars="200"/>
        <w:jc w:val="left"/>
        <w:rPr>
          <w:rFonts w:hint="eastAsia" w:hAnsi="宋体" w:cs="宋体"/>
          <w:b/>
          <w:bCs/>
          <w:color w:val="000000"/>
          <w:sz w:val="30"/>
          <w:szCs w:val="30"/>
          <w:highlight w:val="none"/>
        </w:rPr>
      </w:pPr>
      <w:r>
        <w:rPr>
          <w:rFonts w:hint="eastAsia" w:hAnsi="宋体" w:cs="宋体"/>
          <w:b/>
          <w:bCs/>
          <w:color w:val="000000"/>
          <w:sz w:val="30"/>
          <w:szCs w:val="30"/>
          <w:highlight w:val="none"/>
        </w:rPr>
        <w:t>项目编号：</w:t>
      </w:r>
      <w:r>
        <w:rPr>
          <w:rFonts w:hint="eastAsia" w:hAnsi="宋体" w:cs="宋体"/>
          <w:b/>
          <w:color w:val="000000"/>
          <w:sz w:val="30"/>
          <w:szCs w:val="30"/>
          <w:highlight w:val="none"/>
        </w:rPr>
        <w:t xml:space="preserve">HJGK5010162020044 </w:t>
      </w:r>
    </w:p>
    <w:p>
      <w:pPr>
        <w:pStyle w:val="26"/>
        <w:numPr>
          <w:ilvl w:val="0"/>
          <w:numId w:val="0"/>
        </w:numPr>
        <w:snapToGrid w:val="0"/>
        <w:spacing w:before="240" w:beforeLines="100" w:after="240" w:afterLines="100" w:line="460" w:lineRule="exact"/>
        <w:ind w:left="720" w:leftChars="300" w:right="720" w:rightChars="300" w:firstLine="602" w:firstLineChars="200"/>
        <w:rPr>
          <w:rFonts w:hint="eastAsia" w:hAnsi="宋体" w:cs="宋体"/>
          <w:b/>
          <w:color w:val="000000"/>
          <w:sz w:val="30"/>
          <w:szCs w:val="30"/>
          <w:highlight w:val="none"/>
        </w:rPr>
      </w:pPr>
      <w:r>
        <w:rPr>
          <w:rFonts w:hint="eastAsia" w:hAnsi="宋体" w:cs="宋体"/>
          <w:b/>
          <w:color w:val="000000"/>
          <w:sz w:val="30"/>
          <w:szCs w:val="30"/>
          <w:highlight w:val="none"/>
        </w:rPr>
        <w:t>项目名称：浦江县文景和苑小区物业服务项目</w:t>
      </w:r>
    </w:p>
    <w:p>
      <w:pPr>
        <w:pStyle w:val="26"/>
        <w:numPr>
          <w:ilvl w:val="0"/>
          <w:numId w:val="0"/>
        </w:numPr>
        <w:snapToGrid w:val="0"/>
        <w:spacing w:before="240" w:beforeLines="100" w:after="240" w:afterLines="100" w:line="460" w:lineRule="exact"/>
        <w:ind w:left="720" w:leftChars="300" w:right="720" w:rightChars="300" w:firstLine="572" w:firstLineChars="200"/>
        <w:rPr>
          <w:rFonts w:hint="eastAsia" w:hAnsi="宋体" w:cs="宋体"/>
          <w:b/>
          <w:color w:val="000000"/>
          <w:sz w:val="30"/>
          <w:szCs w:val="30"/>
          <w:highlight w:val="none"/>
        </w:rPr>
      </w:pPr>
      <w:r>
        <w:rPr>
          <w:rFonts w:hint="eastAsia" w:hAnsi="宋体" w:cs="宋体"/>
          <w:b/>
          <w:bCs/>
          <w:color w:val="000000"/>
          <w:w w:val="95"/>
          <w:sz w:val="30"/>
          <w:szCs w:val="30"/>
          <w:highlight w:val="none"/>
        </w:rPr>
        <w:t>采购单位：</w:t>
      </w:r>
      <w:r>
        <w:rPr>
          <w:rFonts w:hint="eastAsia" w:hAnsi="宋体" w:cs="宋体"/>
          <w:b/>
          <w:color w:val="000000"/>
          <w:sz w:val="30"/>
          <w:szCs w:val="30"/>
          <w:highlight w:val="none"/>
        </w:rPr>
        <w:t>浦江县人民政府浦阳街道办事处</w:t>
      </w:r>
    </w:p>
    <w:p>
      <w:pPr>
        <w:pStyle w:val="26"/>
        <w:numPr>
          <w:ilvl w:val="0"/>
          <w:numId w:val="0"/>
        </w:numPr>
        <w:snapToGrid w:val="0"/>
        <w:spacing w:before="240" w:beforeLines="100" w:after="240" w:afterLines="100" w:line="460" w:lineRule="exact"/>
        <w:ind w:left="283" w:leftChars="118" w:right="720" w:rightChars="300"/>
        <w:rPr>
          <w:rFonts w:hint="eastAsia" w:hAnsi="宋体" w:cs="宋体"/>
          <w:b/>
          <w:color w:val="000000"/>
          <w:sz w:val="30"/>
          <w:szCs w:val="30"/>
          <w:highlight w:val="none"/>
        </w:rPr>
      </w:pPr>
      <w:r>
        <w:rPr>
          <w:rFonts w:hint="eastAsia" w:hAnsi="宋体" w:cs="宋体"/>
          <w:b/>
          <w:color w:val="000000"/>
          <w:sz w:val="30"/>
          <w:szCs w:val="30"/>
          <w:highlight w:val="none"/>
        </w:rPr>
        <w:t>（浦江县文景社区居委会、浦江县文景和苑小区业主委员会）</w:t>
      </w:r>
    </w:p>
    <w:p>
      <w:pPr>
        <w:pStyle w:val="26"/>
        <w:numPr>
          <w:ilvl w:val="0"/>
          <w:numId w:val="0"/>
        </w:numPr>
        <w:snapToGrid w:val="0"/>
        <w:spacing w:before="240" w:beforeLines="100" w:after="240" w:afterLines="100" w:line="460" w:lineRule="exact"/>
        <w:ind w:left="720" w:leftChars="300" w:right="720" w:rightChars="300" w:firstLine="572" w:firstLineChars="200"/>
        <w:rPr>
          <w:rFonts w:hint="eastAsia" w:hAnsi="宋体" w:cs="宋体"/>
          <w:b/>
          <w:bCs/>
          <w:color w:val="000000"/>
          <w:w w:val="95"/>
          <w:sz w:val="30"/>
          <w:szCs w:val="30"/>
          <w:highlight w:val="none"/>
        </w:rPr>
      </w:pPr>
      <w:r>
        <w:rPr>
          <w:rFonts w:hint="eastAsia" w:hAnsi="宋体" w:cs="宋体"/>
          <w:b/>
          <w:bCs/>
          <w:color w:val="000000"/>
          <w:w w:val="95"/>
          <w:sz w:val="30"/>
          <w:szCs w:val="30"/>
          <w:highlight w:val="none"/>
        </w:rPr>
        <w:t>代理机构：浙江华杰工程咨询有限公司</w:t>
      </w:r>
    </w:p>
    <w:p>
      <w:pPr>
        <w:snapToGrid w:val="0"/>
        <w:spacing w:before="240" w:beforeLines="100" w:after="240" w:afterLines="100" w:line="460" w:lineRule="exact"/>
        <w:ind w:left="720" w:leftChars="300" w:right="720" w:rightChars="300" w:firstLine="3119" w:firstLineChars="1090"/>
        <w:rPr>
          <w:rFonts w:hint="eastAsia" w:hAnsi="宋体" w:cs="宋体"/>
          <w:b/>
          <w:bCs/>
          <w:color w:val="000000"/>
          <w:w w:val="95"/>
          <w:sz w:val="30"/>
          <w:szCs w:val="30"/>
          <w:highlight w:val="none"/>
        </w:rPr>
      </w:pPr>
      <w:r>
        <w:rPr>
          <w:rFonts w:hint="eastAsia" w:hAnsi="宋体" w:cs="宋体"/>
          <w:b/>
          <w:bCs/>
          <w:color w:val="000000"/>
          <w:w w:val="95"/>
          <w:sz w:val="30"/>
          <w:szCs w:val="30"/>
          <w:highlight w:val="none"/>
        </w:rPr>
        <w:t>2020年</w:t>
      </w:r>
      <w:r>
        <w:rPr>
          <w:rFonts w:hint="eastAsia" w:hAnsi="宋体" w:cs="宋体"/>
          <w:b/>
          <w:bCs/>
          <w:color w:val="000000"/>
          <w:w w:val="95"/>
          <w:sz w:val="30"/>
          <w:szCs w:val="30"/>
          <w:highlight w:val="none"/>
          <w:lang w:val="en-US" w:eastAsia="zh-CN"/>
        </w:rPr>
        <w:t>7</w:t>
      </w:r>
      <w:r>
        <w:rPr>
          <w:rFonts w:hint="eastAsia" w:hAnsi="宋体" w:cs="宋体"/>
          <w:b/>
          <w:bCs/>
          <w:color w:val="000000"/>
          <w:w w:val="95"/>
          <w:sz w:val="30"/>
          <w:szCs w:val="30"/>
          <w:highlight w:val="none"/>
        </w:rPr>
        <w:t>月</w:t>
      </w: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snapToGrid w:val="0"/>
        <w:spacing w:before="120" w:beforeLines="50" w:line="440" w:lineRule="exact"/>
        <w:ind w:firstLine="3119" w:firstLineChars="1090"/>
        <w:rPr>
          <w:rFonts w:hint="eastAsia" w:hAnsi="宋体"/>
          <w:b/>
          <w:bCs/>
          <w:color w:val="000000"/>
          <w:w w:val="95"/>
          <w:sz w:val="30"/>
          <w:szCs w:val="30"/>
          <w:highlight w:val="none"/>
        </w:rPr>
      </w:pPr>
    </w:p>
    <w:p>
      <w:pPr>
        <w:pStyle w:val="26"/>
        <w:numPr>
          <w:ilvl w:val="0"/>
          <w:numId w:val="0"/>
        </w:numPr>
        <w:spacing w:before="120" w:after="120" w:line="440" w:lineRule="exact"/>
        <w:ind w:firstLine="3520" w:firstLineChars="800"/>
        <w:rPr>
          <w:rFonts w:hint="eastAsia" w:ascii="创艺简标宋" w:hAnsi="宋体" w:eastAsia="创艺简标宋"/>
          <w:color w:val="000000"/>
          <w:sz w:val="44"/>
          <w:szCs w:val="44"/>
          <w:highlight w:val="none"/>
        </w:rPr>
        <w:sectPr>
          <w:footerReference r:id="rId4" w:type="first"/>
          <w:footerReference r:id="rId3" w:type="default"/>
          <w:pgSz w:w="11906" w:h="16838"/>
          <w:pgMar w:top="1701" w:right="1474" w:bottom="1588" w:left="1588" w:header="851" w:footer="992" w:gutter="0"/>
          <w:pgNumType w:start="1"/>
          <w:cols w:space="720" w:num="1"/>
          <w:docGrid w:linePitch="602" w:charSpace="-1675"/>
        </w:sectPr>
      </w:pPr>
    </w:p>
    <w:p>
      <w:pPr>
        <w:pStyle w:val="26"/>
        <w:numPr>
          <w:ilvl w:val="0"/>
          <w:numId w:val="0"/>
        </w:numPr>
        <w:spacing w:before="120" w:after="120" w:line="440" w:lineRule="exact"/>
        <w:ind w:firstLine="3520" w:firstLineChars="800"/>
        <w:rPr>
          <w:rFonts w:hint="eastAsia" w:ascii="创艺简标宋" w:hAnsi="宋体" w:eastAsia="创艺简标宋"/>
          <w:color w:val="000000"/>
          <w:sz w:val="44"/>
          <w:szCs w:val="44"/>
          <w:highlight w:val="none"/>
        </w:rPr>
      </w:pPr>
    </w:p>
    <w:p>
      <w:pPr>
        <w:pStyle w:val="26"/>
        <w:numPr>
          <w:ilvl w:val="0"/>
          <w:numId w:val="0"/>
        </w:numPr>
        <w:spacing w:before="120" w:after="120" w:line="440" w:lineRule="exact"/>
        <w:ind w:firstLine="3520" w:firstLineChars="800"/>
        <w:rPr>
          <w:rFonts w:hint="eastAsia" w:ascii="创艺简标宋" w:hAnsi="宋体" w:eastAsia="创艺简标宋"/>
          <w:color w:val="000000"/>
          <w:sz w:val="44"/>
          <w:szCs w:val="44"/>
          <w:highlight w:val="none"/>
        </w:rPr>
      </w:pPr>
    </w:p>
    <w:p>
      <w:pPr>
        <w:pStyle w:val="26"/>
        <w:numPr>
          <w:ilvl w:val="0"/>
          <w:numId w:val="0"/>
        </w:numPr>
        <w:spacing w:before="120" w:after="120" w:line="440" w:lineRule="exact"/>
        <w:ind w:firstLine="3520" w:firstLineChars="800"/>
        <w:rPr>
          <w:rFonts w:hint="eastAsia" w:ascii="创艺简标宋" w:hAnsi="宋体" w:eastAsia="创艺简标宋"/>
          <w:color w:val="000000"/>
          <w:sz w:val="44"/>
          <w:szCs w:val="44"/>
          <w:highlight w:val="none"/>
        </w:rPr>
      </w:pPr>
      <w:r>
        <w:rPr>
          <w:rFonts w:hint="eastAsia" w:ascii="创艺简标宋" w:hAnsi="宋体" w:eastAsia="创艺简标宋"/>
          <w:color w:val="000000"/>
          <w:sz w:val="44"/>
          <w:szCs w:val="44"/>
          <w:highlight w:val="none"/>
        </w:rPr>
        <w:t>目    录</w:t>
      </w:r>
    </w:p>
    <w:p>
      <w:pPr>
        <w:numPr>
          <w:ilvl w:val="0"/>
          <w:numId w:val="4"/>
        </w:numPr>
        <w:spacing w:before="120" w:beforeLines="50" w:line="440" w:lineRule="exact"/>
        <w:rPr>
          <w:rFonts w:hAnsi="宋体"/>
          <w:color w:val="000000"/>
          <w:sz w:val="30"/>
          <w:highlight w:val="none"/>
        </w:rPr>
      </w:pPr>
      <w:r>
        <w:rPr>
          <w:rFonts w:hint="eastAsia" w:hAnsi="宋体"/>
          <w:color w:val="000000"/>
          <w:sz w:val="30"/>
          <w:highlight w:val="none"/>
        </w:rPr>
        <w:t>公开招标采购公告</w:t>
      </w:r>
    </w:p>
    <w:p>
      <w:pPr>
        <w:numPr>
          <w:ilvl w:val="0"/>
          <w:numId w:val="4"/>
        </w:numPr>
        <w:spacing w:before="120" w:beforeLines="50" w:line="440" w:lineRule="exact"/>
        <w:rPr>
          <w:rFonts w:hAnsi="宋体"/>
          <w:color w:val="000000"/>
          <w:sz w:val="30"/>
          <w:highlight w:val="none"/>
        </w:rPr>
      </w:pPr>
      <w:r>
        <w:rPr>
          <w:rFonts w:hint="eastAsia" w:hAnsi="宋体"/>
          <w:color w:val="000000"/>
          <w:sz w:val="30"/>
          <w:highlight w:val="none"/>
        </w:rPr>
        <w:t>招标需求</w:t>
      </w:r>
    </w:p>
    <w:p>
      <w:pPr>
        <w:numPr>
          <w:ilvl w:val="0"/>
          <w:numId w:val="4"/>
        </w:numPr>
        <w:spacing w:before="120" w:beforeLines="50" w:line="440" w:lineRule="exact"/>
        <w:rPr>
          <w:rFonts w:hAnsi="宋体"/>
          <w:color w:val="000000"/>
          <w:sz w:val="30"/>
          <w:highlight w:val="none"/>
        </w:rPr>
      </w:pPr>
      <w:r>
        <w:rPr>
          <w:rFonts w:hint="eastAsia" w:hAnsi="宋体"/>
          <w:color w:val="000000"/>
          <w:sz w:val="30"/>
          <w:highlight w:val="none"/>
        </w:rPr>
        <w:t>投标人须知</w:t>
      </w:r>
    </w:p>
    <w:p>
      <w:pPr>
        <w:numPr>
          <w:ilvl w:val="0"/>
          <w:numId w:val="4"/>
        </w:numPr>
        <w:spacing w:before="120" w:beforeLines="50" w:line="440" w:lineRule="exact"/>
        <w:rPr>
          <w:rFonts w:hAnsi="宋体"/>
          <w:color w:val="000000"/>
          <w:sz w:val="30"/>
          <w:highlight w:val="none"/>
        </w:rPr>
      </w:pPr>
      <w:r>
        <w:rPr>
          <w:rFonts w:hint="eastAsia" w:hAnsi="宋体"/>
          <w:color w:val="000000"/>
          <w:sz w:val="30"/>
          <w:highlight w:val="none"/>
        </w:rPr>
        <w:t>评标办法及评分标准</w:t>
      </w:r>
    </w:p>
    <w:p>
      <w:pPr>
        <w:numPr>
          <w:ilvl w:val="0"/>
          <w:numId w:val="4"/>
        </w:numPr>
        <w:spacing w:before="120" w:beforeLines="50" w:line="440" w:lineRule="exact"/>
        <w:rPr>
          <w:rFonts w:hAnsi="宋体"/>
          <w:color w:val="000000"/>
          <w:sz w:val="30"/>
          <w:highlight w:val="none"/>
        </w:rPr>
      </w:pPr>
      <w:r>
        <w:rPr>
          <w:rFonts w:hint="eastAsia" w:hAnsi="宋体"/>
          <w:color w:val="000000"/>
          <w:sz w:val="30"/>
          <w:highlight w:val="none"/>
        </w:rPr>
        <w:t>采购合同</w:t>
      </w:r>
    </w:p>
    <w:p>
      <w:pPr>
        <w:numPr>
          <w:ilvl w:val="0"/>
          <w:numId w:val="4"/>
        </w:numPr>
        <w:spacing w:before="120" w:beforeLines="50" w:line="440" w:lineRule="exact"/>
        <w:rPr>
          <w:rFonts w:hAnsi="宋体"/>
          <w:color w:val="000000"/>
          <w:sz w:val="30"/>
          <w:highlight w:val="none"/>
        </w:rPr>
      </w:pPr>
      <w:r>
        <w:rPr>
          <w:rFonts w:hint="eastAsia" w:hAnsi="宋体"/>
          <w:color w:val="000000"/>
          <w:sz w:val="30"/>
          <w:highlight w:val="none"/>
        </w:rPr>
        <w:t>投标文件格式</w:t>
      </w: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spacing w:line="440" w:lineRule="exact"/>
        <w:rPr>
          <w:b/>
          <w:bCs/>
          <w:color w:val="000000"/>
          <w:sz w:val="30"/>
          <w:highlight w:val="none"/>
        </w:rPr>
      </w:pPr>
      <w:r>
        <w:rPr>
          <w:rFonts w:hint="eastAsia"/>
          <w:b/>
          <w:bCs/>
          <w:color w:val="000000"/>
          <w:sz w:val="30"/>
          <w:highlight w:val="none"/>
        </w:rPr>
        <w:t>温馨提示：</w:t>
      </w:r>
    </w:p>
    <w:p>
      <w:pPr>
        <w:spacing w:line="440" w:lineRule="exact"/>
        <w:rPr>
          <w:bCs/>
          <w:color w:val="000000"/>
          <w:sz w:val="30"/>
          <w:highlight w:val="none"/>
        </w:rPr>
      </w:pPr>
      <w:r>
        <w:rPr>
          <w:color w:val="000000"/>
          <w:sz w:val="30"/>
          <w:highlight w:val="none"/>
        </w:rPr>
        <w:t xml:space="preserve">        </w:t>
      </w:r>
      <w:r>
        <w:rPr>
          <w:rFonts w:hint="eastAsia"/>
          <w:bCs/>
          <w:color w:val="000000"/>
          <w:sz w:val="30"/>
          <w:highlight w:val="none"/>
        </w:rPr>
        <w:t>请认真阅读此招标文件，并按规定制作投标文件，否则我们的努力将是徒劳。</w:t>
      </w:r>
    </w:p>
    <w:p>
      <w:pPr>
        <w:spacing w:line="440" w:lineRule="exact"/>
        <w:ind w:firstLine="1200" w:firstLineChars="400"/>
        <w:rPr>
          <w:bCs/>
          <w:color w:val="000000"/>
          <w:sz w:val="30"/>
          <w:highlight w:val="none"/>
        </w:rPr>
      </w:pPr>
      <w:r>
        <w:rPr>
          <w:rFonts w:hint="eastAsia"/>
          <w:bCs/>
          <w:color w:val="000000"/>
          <w:sz w:val="30"/>
          <w:highlight w:val="none"/>
        </w:rPr>
        <w:t>投标供应商不得向采购人、采购工作人员、评委行贿，违者一经查实，将对其不良行为予以记录，并纳入统一的信用信息平台！</w:t>
      </w:r>
    </w:p>
    <w:p>
      <w:pPr>
        <w:pStyle w:val="26"/>
        <w:numPr>
          <w:ilvl w:val="0"/>
          <w:numId w:val="0"/>
        </w:numPr>
        <w:snapToGrid w:val="0"/>
        <w:spacing w:before="120" w:after="120" w:line="440" w:lineRule="exact"/>
        <w:outlineLvl w:val="0"/>
        <w:rPr>
          <w:rFonts w:hint="eastAsia" w:ascii="黑体" w:hAnsi="宋体" w:eastAsia="黑体"/>
          <w:b/>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outlineLvl w:val="0"/>
        <w:rPr>
          <w:rFonts w:hint="eastAsia" w:ascii="黑体" w:hAnsi="宋体" w:eastAsia="黑体"/>
          <w:color w:val="000000"/>
          <w:sz w:val="30"/>
          <w:szCs w:val="30"/>
          <w:highlight w:val="none"/>
        </w:rPr>
      </w:pPr>
    </w:p>
    <w:p>
      <w:pPr>
        <w:pStyle w:val="26"/>
        <w:numPr>
          <w:ilvl w:val="0"/>
          <w:numId w:val="0"/>
        </w:numPr>
        <w:snapToGrid w:val="0"/>
        <w:spacing w:before="120" w:after="120" w:line="440" w:lineRule="exact"/>
        <w:ind w:firstLine="3150" w:firstLineChars="1050"/>
        <w:outlineLvl w:val="0"/>
        <w:rPr>
          <w:rFonts w:hint="eastAsia" w:ascii="黑体" w:hAnsi="宋体" w:eastAsia="黑体"/>
          <w:color w:val="000000"/>
          <w:sz w:val="30"/>
          <w:szCs w:val="30"/>
          <w:highlight w:val="none"/>
        </w:rPr>
      </w:pPr>
      <w:r>
        <w:rPr>
          <w:rFonts w:hint="eastAsia" w:ascii="黑体" w:hAnsi="宋体" w:eastAsia="黑体"/>
          <w:color w:val="000000"/>
          <w:sz w:val="30"/>
          <w:szCs w:val="30"/>
          <w:highlight w:val="none"/>
        </w:rPr>
        <w:t>第一章  公开招标采购公告</w:t>
      </w:r>
    </w:p>
    <w:p>
      <w:pPr>
        <w:pStyle w:val="168"/>
        <w:widowControl w:val="0"/>
        <w:spacing w:after="0" w:afterLines="0" w:line="400" w:lineRule="exact"/>
        <w:ind w:firstLine="480"/>
        <w:rPr>
          <w:rFonts w:hAnsi="宋体" w:cs="宋体"/>
          <w:color w:val="000000"/>
          <w:highlight w:val="none"/>
        </w:rPr>
      </w:pPr>
      <w:r>
        <w:rPr>
          <w:rFonts w:hint="eastAsia" w:hAnsi="宋体"/>
          <w:color w:val="000000"/>
          <w:szCs w:val="24"/>
          <w:highlight w:val="none"/>
        </w:rPr>
        <w:t>根据《中华人民共和国政府采购法》、《中华人民共和国政府采购法实施条例》、《政府采购货物和服务招标投标管理办法》等规定，</w:t>
      </w:r>
      <w:r>
        <w:rPr>
          <w:rFonts w:hint="eastAsia" w:hAnsi="宋体" w:cs="宋体"/>
          <w:color w:val="000000"/>
          <w:highlight w:val="none"/>
        </w:rPr>
        <w:t>浙江华杰工程咨询有限公司受浦江县人民政府浦阳街道办事处（浦江县文景社区居委会、浦江县文景和苑小区业主委员会）委托，就</w:t>
      </w:r>
      <w:r>
        <w:rPr>
          <w:rFonts w:hint="eastAsia" w:hAnsi="宋体"/>
          <w:color w:val="000000"/>
          <w:szCs w:val="24"/>
          <w:highlight w:val="none"/>
        </w:rPr>
        <w:t>浦江县文景和苑小区物业服务项目</w:t>
      </w:r>
      <w:r>
        <w:rPr>
          <w:rFonts w:hAnsi="宋体"/>
          <w:color w:val="000000"/>
          <w:szCs w:val="24"/>
          <w:highlight w:val="none"/>
        </w:rPr>
        <w:t>进行公开招标采购，</w:t>
      </w:r>
      <w:r>
        <w:rPr>
          <w:rFonts w:hint="eastAsia" w:hAnsi="宋体"/>
          <w:color w:val="000000"/>
          <w:highlight w:val="none"/>
        </w:rPr>
        <w:t>欢迎提供本次服务的供应商前来投标</w:t>
      </w:r>
      <w:r>
        <w:rPr>
          <w:rFonts w:hint="eastAsia" w:hAnsi="宋体"/>
          <w:color w:val="000000"/>
          <w:szCs w:val="24"/>
          <w:highlight w:val="none"/>
        </w:rPr>
        <w:t>：</w:t>
      </w:r>
    </w:p>
    <w:p>
      <w:pPr>
        <w:numPr>
          <w:ilvl w:val="0"/>
          <w:numId w:val="5"/>
        </w:numPr>
        <w:snapToGrid w:val="0"/>
        <w:spacing w:line="400" w:lineRule="exact"/>
        <w:ind w:firstLine="482" w:firstLineChars="200"/>
        <w:rPr>
          <w:rFonts w:hAnsi="宋体" w:cs="Arial"/>
          <w:color w:val="000000"/>
          <w:highlight w:val="none"/>
        </w:rPr>
      </w:pPr>
      <w:r>
        <w:rPr>
          <w:rFonts w:hint="eastAsia" w:hAnsi="宋体" w:cs="Arial"/>
          <w:b/>
          <w:bCs/>
          <w:color w:val="000000"/>
          <w:highlight w:val="none"/>
        </w:rPr>
        <w:t>项目编号：</w:t>
      </w:r>
      <w:r>
        <w:rPr>
          <w:rFonts w:hint="eastAsia" w:hAnsi="宋体" w:cs="宋体"/>
          <w:color w:val="000000"/>
          <w:highlight w:val="none"/>
        </w:rPr>
        <w:t xml:space="preserve">HJGK5010162020044 </w:t>
      </w:r>
    </w:p>
    <w:p>
      <w:pPr>
        <w:numPr>
          <w:ilvl w:val="0"/>
          <w:numId w:val="5"/>
        </w:numPr>
        <w:snapToGrid w:val="0"/>
        <w:spacing w:line="400" w:lineRule="exact"/>
        <w:ind w:firstLine="482" w:firstLineChars="200"/>
        <w:rPr>
          <w:rFonts w:hAnsi="宋体" w:cs="Arial"/>
          <w:color w:val="000000"/>
          <w:highlight w:val="none"/>
        </w:rPr>
      </w:pPr>
      <w:r>
        <w:rPr>
          <w:rFonts w:hint="eastAsia" w:hAnsi="宋体" w:cs="Arial"/>
          <w:b/>
          <w:color w:val="000000"/>
          <w:highlight w:val="none"/>
        </w:rPr>
        <w:t>采购组织类型：</w:t>
      </w:r>
      <w:r>
        <w:rPr>
          <w:rFonts w:hint="eastAsia" w:hAnsi="宋体" w:cs="宋体"/>
          <w:color w:val="000000"/>
          <w:highlight w:val="none"/>
        </w:rPr>
        <w:t>分散采购委托代理</w:t>
      </w:r>
    </w:p>
    <w:p>
      <w:pPr>
        <w:numPr>
          <w:ilvl w:val="0"/>
          <w:numId w:val="5"/>
        </w:numPr>
        <w:snapToGrid w:val="0"/>
        <w:spacing w:line="400" w:lineRule="exact"/>
        <w:ind w:firstLine="482" w:firstLineChars="200"/>
        <w:rPr>
          <w:rFonts w:hint="eastAsia" w:hAnsi="宋体" w:cs="Arial"/>
          <w:color w:val="000000"/>
          <w:highlight w:val="none"/>
        </w:rPr>
      </w:pPr>
      <w:r>
        <w:rPr>
          <w:rFonts w:hint="eastAsia" w:hAnsi="宋体" w:cs="Arial"/>
          <w:b/>
          <w:color w:val="000000"/>
          <w:highlight w:val="none"/>
        </w:rPr>
        <w:t>采购方式：</w:t>
      </w:r>
      <w:r>
        <w:rPr>
          <w:rFonts w:hint="eastAsia" w:hAnsi="宋体" w:cs="Arial"/>
          <w:color w:val="000000"/>
          <w:highlight w:val="none"/>
        </w:rPr>
        <w:t>公开招标</w:t>
      </w:r>
    </w:p>
    <w:p>
      <w:pPr>
        <w:spacing w:line="440" w:lineRule="exact"/>
        <w:ind w:firstLine="482" w:firstLineChars="200"/>
        <w:rPr>
          <w:color w:val="000000"/>
          <w:highlight w:val="none"/>
        </w:rPr>
      </w:pPr>
      <w:r>
        <w:rPr>
          <w:rFonts w:hint="eastAsia" w:hAnsi="宋体" w:cs="Arial"/>
          <w:b/>
          <w:color w:val="000000"/>
          <w:highlight w:val="none"/>
        </w:rPr>
        <w:t>四、预算金额：三年预算总金额5283036 元（其中由采购人支付的财政性资金预算金额为</w:t>
      </w:r>
      <w:r>
        <w:rPr>
          <w:rFonts w:hint="eastAsia" w:hAnsi="宋体" w:cs="Arial"/>
          <w:b/>
          <w:color w:val="000000"/>
          <w:highlight w:val="none"/>
          <w:lang w:eastAsia="zh-CN"/>
        </w:rPr>
        <w:t>1478674</w:t>
      </w:r>
      <w:r>
        <w:rPr>
          <w:rFonts w:hint="eastAsia" w:hAnsi="宋体" w:cs="Arial"/>
          <w:b/>
          <w:color w:val="000000"/>
          <w:highlight w:val="none"/>
        </w:rPr>
        <w:t>元，居住人（或承租人）支付的非财政性资金预算金额为3065026元）。</w:t>
      </w:r>
    </w:p>
    <w:p>
      <w:pPr>
        <w:snapToGrid w:val="0"/>
        <w:spacing w:line="400" w:lineRule="exact"/>
        <w:ind w:firstLine="482" w:firstLineChars="200"/>
        <w:rPr>
          <w:rFonts w:hint="eastAsia" w:hAnsi="宋体" w:cs="Arial"/>
          <w:bCs/>
          <w:color w:val="000000"/>
          <w:highlight w:val="none"/>
        </w:rPr>
      </w:pPr>
      <w:r>
        <w:rPr>
          <w:rFonts w:hint="eastAsia" w:hAnsi="宋体" w:cs="Arial"/>
          <w:b/>
          <w:color w:val="000000"/>
          <w:highlight w:val="none"/>
        </w:rPr>
        <w:t>五、招标项目概况：</w:t>
      </w:r>
    </w:p>
    <w:tbl>
      <w:tblPr>
        <w:tblStyle w:val="49"/>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962"/>
        <w:gridCol w:w="1792"/>
        <w:gridCol w:w="2108"/>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采购内容</w:t>
            </w:r>
          </w:p>
        </w:tc>
        <w:tc>
          <w:tcPr>
            <w:tcW w:w="96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服务期</w:t>
            </w:r>
          </w:p>
        </w:tc>
        <w:tc>
          <w:tcPr>
            <w:tcW w:w="179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上限价</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面积</w:t>
            </w:r>
          </w:p>
        </w:tc>
        <w:tc>
          <w:tcPr>
            <w:tcW w:w="444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3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r>
              <w:rPr>
                <w:rFonts w:hint="eastAsia" w:hAnsi="宋体" w:cs="宋体"/>
                <w:color w:val="000000"/>
                <w:highlight w:val="none"/>
              </w:rPr>
              <w:t>浦江县文景和苑小区物业服务项目</w:t>
            </w:r>
          </w:p>
        </w:tc>
        <w:tc>
          <w:tcPr>
            <w:tcW w:w="962" w:type="dxa"/>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hAnsi="宋体"/>
                <w:color w:val="000000"/>
                <w:highlight w:val="none"/>
              </w:rPr>
            </w:pPr>
            <w:r>
              <w:rPr>
                <w:rFonts w:hint="eastAsia" w:hAnsi="宋体"/>
                <w:color w:val="000000"/>
                <w:highlight w:val="none"/>
              </w:rPr>
              <w:t>3年</w:t>
            </w:r>
          </w:p>
        </w:tc>
        <w:tc>
          <w:tcPr>
            <w:tcW w:w="179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
                <w:bCs/>
                <w:color w:val="000000"/>
                <w:highlight w:val="none"/>
              </w:rPr>
            </w:pPr>
            <w:r>
              <w:rPr>
                <w:rFonts w:hint="eastAsia" w:hAnsi="宋体" w:cs="Arial"/>
                <w:b/>
                <w:bCs/>
                <w:color w:val="000000"/>
                <w:highlight w:val="none"/>
              </w:rPr>
              <w:t>住宅用房：</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1.7元/平方米/月</w:t>
            </w:r>
          </w:p>
        </w:tc>
        <w:tc>
          <w:tcPr>
            <w:tcW w:w="210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r>
              <w:rPr>
                <w:rFonts w:hint="eastAsia" w:hAnsi="宋体" w:cs="Arial"/>
                <w:bCs/>
                <w:color w:val="000000"/>
                <w:highlight w:val="none"/>
              </w:rPr>
              <w:t>可收费总建筑面积约95860M</w:t>
            </w:r>
            <w:r>
              <w:rPr>
                <w:rFonts w:hint="eastAsia" w:hAnsi="宋体" w:cs="Arial"/>
                <w:bCs/>
                <w:color w:val="000000"/>
                <w:highlight w:val="none"/>
                <w:vertAlign w:val="superscript"/>
              </w:rPr>
              <w:t>2</w:t>
            </w:r>
            <w:r>
              <w:rPr>
                <w:rFonts w:hint="eastAsia" w:hAnsi="宋体" w:cs="Arial"/>
                <w:bCs/>
                <w:color w:val="000000"/>
                <w:highlight w:val="none"/>
              </w:rPr>
              <w:t>，其中住宅面积约92083M</w:t>
            </w:r>
            <w:r>
              <w:rPr>
                <w:rFonts w:hint="eastAsia" w:hAnsi="宋体" w:cs="Arial"/>
                <w:bCs/>
                <w:color w:val="000000"/>
                <w:highlight w:val="none"/>
                <w:vertAlign w:val="superscript"/>
              </w:rPr>
              <w:t>2</w:t>
            </w:r>
            <w:r>
              <w:rPr>
                <w:rFonts w:hint="eastAsia" w:hAnsi="宋体" w:cs="Arial"/>
                <w:bCs/>
                <w:color w:val="000000"/>
                <w:highlight w:val="none"/>
              </w:rPr>
              <w:t>（其中城北区块旧城区改建安置户约36242 M</w:t>
            </w:r>
            <w:r>
              <w:rPr>
                <w:rFonts w:hint="eastAsia" w:hAnsi="宋体" w:cs="Arial"/>
                <w:bCs/>
                <w:color w:val="000000"/>
                <w:highlight w:val="none"/>
                <w:vertAlign w:val="superscript"/>
              </w:rPr>
              <w:t>2</w:t>
            </w:r>
            <w:r>
              <w:rPr>
                <w:rFonts w:hint="eastAsia" w:hAnsi="宋体" w:cs="Arial"/>
                <w:bCs/>
                <w:color w:val="000000"/>
                <w:highlight w:val="none"/>
              </w:rPr>
              <w:t>、城北区块旧城区改建安置户已买卖办理过户的约39128M</w:t>
            </w:r>
            <w:r>
              <w:rPr>
                <w:rFonts w:hint="eastAsia" w:hAnsi="宋体" w:cs="Arial"/>
                <w:bCs/>
                <w:color w:val="000000"/>
                <w:highlight w:val="none"/>
                <w:vertAlign w:val="superscript"/>
              </w:rPr>
              <w:t>2</w:t>
            </w:r>
            <w:r>
              <w:rPr>
                <w:rFonts w:hint="eastAsia" w:hAnsi="宋体" w:cs="Arial"/>
                <w:bCs/>
                <w:color w:val="000000"/>
                <w:highlight w:val="none"/>
              </w:rPr>
              <w:t>、智后山和月泉遗址安置户约5410M</w:t>
            </w:r>
            <w:r>
              <w:rPr>
                <w:rFonts w:hint="eastAsia" w:hAnsi="宋体" w:cs="Arial"/>
                <w:bCs/>
                <w:color w:val="000000"/>
                <w:highlight w:val="none"/>
                <w:vertAlign w:val="superscript"/>
              </w:rPr>
              <w:t>2</w:t>
            </w:r>
            <w:r>
              <w:rPr>
                <w:rFonts w:hint="eastAsia" w:hAnsi="宋体" w:cs="Arial"/>
                <w:bCs/>
                <w:color w:val="000000"/>
                <w:highlight w:val="none"/>
              </w:rPr>
              <w:t>、安置后剩余空置房约11303M</w:t>
            </w:r>
            <w:r>
              <w:rPr>
                <w:rFonts w:hint="eastAsia" w:hAnsi="宋体" w:cs="Arial"/>
                <w:bCs/>
                <w:color w:val="000000"/>
                <w:highlight w:val="none"/>
                <w:vertAlign w:val="superscript"/>
              </w:rPr>
              <w:t>2</w:t>
            </w:r>
            <w:r>
              <w:rPr>
                <w:rFonts w:hint="eastAsia" w:hAnsi="宋体" w:cs="Arial"/>
                <w:bCs/>
                <w:color w:val="000000"/>
                <w:highlight w:val="none"/>
              </w:rPr>
              <w:t>），商业用房面积约3770M</w:t>
            </w:r>
            <w:r>
              <w:rPr>
                <w:rFonts w:hint="eastAsia" w:hAnsi="宋体" w:cs="Arial"/>
                <w:bCs/>
                <w:color w:val="000000"/>
                <w:highlight w:val="none"/>
                <w:vertAlign w:val="superscript"/>
              </w:rPr>
              <w:t>2</w:t>
            </w:r>
            <w:r>
              <w:rPr>
                <w:rFonts w:hint="eastAsia" w:hAnsi="宋体" w:cs="Arial"/>
                <w:bCs/>
                <w:color w:val="000000"/>
                <w:highlight w:val="none"/>
              </w:rPr>
              <w:t>。</w:t>
            </w:r>
          </w:p>
        </w:tc>
        <w:tc>
          <w:tcPr>
            <w:tcW w:w="4447" w:type="dxa"/>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hAnsi="宋体"/>
                <w:color w:val="000000"/>
                <w:highlight w:val="none"/>
              </w:rPr>
            </w:pPr>
            <w:r>
              <w:rPr>
                <w:rFonts w:hint="eastAsia" w:hAnsi="宋体"/>
                <w:color w:val="000000"/>
                <w:highlight w:val="none"/>
              </w:rPr>
              <w:t>1、物业服务费报价中包含住宅电梯、增压水泵等各高低能耗设施设备运行消耗的电费等所有能耗费用（具体包括的公共能耗范围详见第二章招标需求）。</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r>
              <w:rPr>
                <w:rFonts w:hint="eastAsia" w:hAnsi="宋体" w:cs="Arial"/>
                <w:bCs/>
                <w:color w:val="000000"/>
                <w:highlight w:val="none"/>
              </w:rPr>
              <w:t>2、物管用房、地下室（车位按规定收取）、地上车位不计入收费面积。</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hAnsi="宋体" w:cs="Arial"/>
                <w:bCs/>
                <w:color w:val="000000"/>
                <w:highlight w:val="none"/>
              </w:rPr>
            </w:pPr>
            <w:r>
              <w:rPr>
                <w:rFonts w:hint="eastAsia" w:hAnsi="宋体" w:cs="Arial"/>
                <w:bCs/>
                <w:color w:val="000000"/>
                <w:highlight w:val="none"/>
              </w:rPr>
              <w:t>3、政府安置完毕后的剩余空置房（约11303M</w:t>
            </w:r>
            <w:r>
              <w:rPr>
                <w:rFonts w:hint="eastAsia" w:hAnsi="宋体" w:cs="Arial"/>
                <w:bCs/>
                <w:color w:val="000000"/>
                <w:highlight w:val="none"/>
                <w:vertAlign w:val="superscript"/>
              </w:rPr>
              <w:t>2</w:t>
            </w:r>
            <w:r>
              <w:rPr>
                <w:rFonts w:hint="eastAsia" w:hAnsi="宋体" w:cs="Arial"/>
                <w:bCs/>
                <w:color w:val="000000"/>
                <w:highlight w:val="none"/>
              </w:rPr>
              <w:t>）、商业用房（约3770 M</w:t>
            </w:r>
            <w:r>
              <w:rPr>
                <w:rFonts w:hint="eastAsia" w:hAnsi="宋体" w:cs="Arial"/>
                <w:bCs/>
                <w:color w:val="000000"/>
                <w:highlight w:val="none"/>
                <w:vertAlign w:val="superscript"/>
              </w:rPr>
              <w:t>2</w:t>
            </w:r>
            <w:r>
              <w:rPr>
                <w:rFonts w:hint="eastAsia" w:hAnsi="宋体" w:cs="Arial"/>
                <w:bCs/>
                <w:color w:val="000000"/>
                <w:highlight w:val="none"/>
              </w:rPr>
              <w:t>）在空置期间不计取物业服务费用，入住（或承租）后物业服务费由中标人向居住人（或承租人）直接收取。</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r>
              <w:rPr>
                <w:rFonts w:hint="eastAsia" w:hAnsi="宋体" w:cs="Arial"/>
                <w:bCs/>
                <w:color w:val="000000"/>
                <w:highlight w:val="none"/>
              </w:rPr>
              <w:t>4、本小区为浦江县城北区块旧城区改建安置小区，由采购人支付的物业服务费仅为城北区块旧城区改建安置户（约36242 M</w:t>
            </w:r>
            <w:r>
              <w:rPr>
                <w:rFonts w:hint="eastAsia" w:hAnsi="宋体" w:cs="Arial"/>
                <w:bCs/>
                <w:color w:val="000000"/>
                <w:highlight w:val="none"/>
                <w:vertAlign w:val="superscript"/>
              </w:rPr>
              <w:t>2</w:t>
            </w:r>
            <w:r>
              <w:rPr>
                <w:rFonts w:hint="eastAsia" w:hAnsi="宋体" w:cs="Arial"/>
                <w:bCs/>
                <w:color w:val="000000"/>
                <w:highlight w:val="none"/>
              </w:rPr>
              <w:t>）的住房物业管理费的2/3，余留1/3物业服务费、地下车位物业服务费及非城北区块旧城区改建安置户的物业服务费由中标人自行向安置户或居住户或承租户收取。</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r>
              <w:rPr>
                <w:rFonts w:hint="eastAsia" w:hAnsi="宋体" w:cs="Arial"/>
                <w:bCs/>
                <w:color w:val="000000"/>
                <w:highlight w:val="none"/>
              </w:rPr>
              <w:t>5、本项目严格按照附后《浦江县文景和苑小区物业服务考核办法》（详见第二章）进行考核，评分在90分以下的，评分每下降1分，扣除2500元，以此类推（评分在90分及以上不予扣罚和奖励）。连续2个季度评分分值在75分以下的，采购人可提前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olor w:val="000000"/>
                <w:highlight w:val="none"/>
              </w:rPr>
            </w:pPr>
          </w:p>
        </w:tc>
        <w:tc>
          <w:tcPr>
            <w:tcW w:w="962"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hAnsi="宋体"/>
                <w:color w:val="000000"/>
                <w:highlight w:val="none"/>
              </w:rPr>
            </w:pPr>
          </w:p>
        </w:tc>
        <w:tc>
          <w:tcPr>
            <w:tcW w:w="179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
                <w:bCs/>
                <w:color w:val="000000"/>
                <w:highlight w:val="none"/>
              </w:rPr>
            </w:pPr>
            <w:r>
              <w:rPr>
                <w:rFonts w:hint="eastAsia" w:hAnsi="宋体" w:cs="Arial"/>
                <w:b/>
                <w:bCs/>
                <w:color w:val="000000"/>
                <w:highlight w:val="none"/>
              </w:rPr>
              <w:t>商业用房：</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2.5元/平方米/月</w:t>
            </w:r>
          </w:p>
        </w:tc>
        <w:tc>
          <w:tcPr>
            <w:tcW w:w="210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p>
        </w:tc>
        <w:tc>
          <w:tcPr>
            <w:tcW w:w="4447" w:type="dxa"/>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hAnsi="宋体" w:cs="Arial"/>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p>
        </w:tc>
        <w:tc>
          <w:tcPr>
            <w:tcW w:w="96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p>
        </w:tc>
        <w:tc>
          <w:tcPr>
            <w:tcW w:w="179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hAnsi="宋体" w:cs="Arial"/>
                <w:bCs/>
                <w:color w:val="000000"/>
                <w:highlight w:val="none"/>
              </w:rPr>
            </w:pPr>
            <w:r>
              <w:rPr>
                <w:rFonts w:hint="eastAsia" w:hAnsi="宋体" w:cs="Arial"/>
                <w:bCs/>
                <w:color w:val="000000"/>
                <w:highlight w:val="none"/>
              </w:rPr>
              <w:t>地下汽车长期停放：原城北区块旧城区改建安置户按450元/个/年；非城北区块旧城区改建安置户按600元/个/年。</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r>
              <w:rPr>
                <w:rFonts w:hint="eastAsia" w:hAnsi="宋体" w:cs="Arial"/>
                <w:bCs/>
                <w:color w:val="000000"/>
                <w:highlight w:val="none"/>
              </w:rPr>
              <w:t>地下车位：设计751个（按实际停放车位收取）</w:t>
            </w:r>
          </w:p>
        </w:tc>
        <w:tc>
          <w:tcPr>
            <w:tcW w:w="444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hAnsi="宋体" w:cs="Arial"/>
                <w:bCs/>
                <w:color w:val="000000"/>
                <w:highlight w:val="none"/>
              </w:rPr>
            </w:pPr>
          </w:p>
        </w:tc>
      </w:tr>
    </w:tbl>
    <w:p>
      <w:pPr>
        <w:snapToGrid w:val="0"/>
        <w:spacing w:line="460" w:lineRule="exact"/>
        <w:ind w:firstLine="482" w:firstLineChars="200"/>
        <w:rPr>
          <w:rFonts w:hint="eastAsia" w:hAnsi="宋体" w:cs="Arial"/>
          <w:b/>
          <w:bCs/>
          <w:color w:val="000000"/>
          <w:highlight w:val="none"/>
        </w:rPr>
      </w:pPr>
      <w:r>
        <w:rPr>
          <w:rFonts w:hint="eastAsia" w:hAnsi="宋体" w:cs="Arial"/>
          <w:b/>
          <w:color w:val="000000"/>
          <w:highlight w:val="none"/>
        </w:rPr>
        <w:t>六</w:t>
      </w:r>
      <w:r>
        <w:rPr>
          <w:rFonts w:hint="eastAsia" w:hAnsi="宋体" w:cs="Arial"/>
          <w:color w:val="000000"/>
          <w:highlight w:val="none"/>
        </w:rPr>
        <w:t>、</w:t>
      </w:r>
      <w:r>
        <w:rPr>
          <w:rFonts w:hint="eastAsia" w:hAnsi="宋体" w:cs="Arial"/>
          <w:b/>
          <w:bCs/>
          <w:color w:val="000000"/>
          <w:highlight w:val="none"/>
        </w:rPr>
        <w:t>合格投标人的资格要求</w:t>
      </w:r>
    </w:p>
    <w:p>
      <w:pPr>
        <w:spacing w:line="460" w:lineRule="exact"/>
        <w:ind w:firstLine="480" w:firstLineChars="200"/>
        <w:rPr>
          <w:rFonts w:hint="eastAsia" w:hAnsi="宋体" w:cs="宋体"/>
          <w:color w:val="000000"/>
          <w:highlight w:val="none"/>
        </w:rPr>
      </w:pPr>
      <w:bookmarkStart w:id="1" w:name="B18_投标供应商的资格要求"/>
      <w:r>
        <w:rPr>
          <w:rFonts w:hint="eastAsia" w:hAnsi="宋体" w:cs="宋体"/>
          <w:color w:val="000000"/>
          <w:highlight w:val="none"/>
        </w:rPr>
        <w:t>1</w:t>
      </w:r>
      <w:bookmarkEnd w:id="1"/>
      <w:r>
        <w:rPr>
          <w:rFonts w:hint="eastAsia" w:hAnsi="宋体" w:cs="宋体"/>
          <w:color w:val="000000"/>
          <w:highlight w:val="none"/>
        </w:rPr>
        <w:t>.</w:t>
      </w:r>
      <w:r>
        <w:rPr>
          <w:rStyle w:val="81"/>
          <w:rFonts w:hint="eastAsia" w:hAnsi="宋体"/>
          <w:color w:val="000000"/>
          <w:highlight w:val="none"/>
        </w:rPr>
        <w:t>符合《中华人民共和国政府采购法》第二十二条规定；</w:t>
      </w:r>
    </w:p>
    <w:p>
      <w:pPr>
        <w:spacing w:line="460" w:lineRule="exact"/>
        <w:ind w:firstLine="480" w:firstLineChars="200"/>
        <w:rPr>
          <w:rStyle w:val="81"/>
          <w:rFonts w:hint="eastAsia" w:hAnsi="宋体"/>
          <w:color w:val="000000"/>
          <w:szCs w:val="22"/>
          <w:highlight w:val="none"/>
        </w:rPr>
      </w:pPr>
      <w:r>
        <w:rPr>
          <w:rFonts w:hint="eastAsia" w:hAnsi="宋体"/>
          <w:color w:val="000000"/>
          <w:szCs w:val="24"/>
          <w:highlight w:val="none"/>
        </w:rPr>
        <w:t>2.本</w:t>
      </w:r>
      <w:r>
        <w:rPr>
          <w:rStyle w:val="81"/>
          <w:rFonts w:hint="eastAsia" w:hAnsi="宋体"/>
          <w:color w:val="000000"/>
          <w:highlight w:val="none"/>
        </w:rPr>
        <w:t>次采购项目谢绝供应商以联合体的形式参加投标；</w:t>
      </w:r>
    </w:p>
    <w:p>
      <w:pPr>
        <w:spacing w:line="460" w:lineRule="exact"/>
        <w:ind w:firstLine="480" w:firstLineChars="200"/>
        <w:rPr>
          <w:rFonts w:hint="eastAsia" w:hAnsi="宋体"/>
          <w:color w:val="000000"/>
          <w:highlight w:val="none"/>
        </w:rPr>
      </w:pPr>
      <w:r>
        <w:rPr>
          <w:rFonts w:hint="eastAsia" w:hAnsi="宋体" w:cs="宋体"/>
          <w:color w:val="000000"/>
          <w:highlight w:val="none"/>
        </w:rPr>
        <w:t>3.供应商未被列入失信执行人、重大税收违法案件当事人名单、政府采购严重违法失信行为记录名单。</w:t>
      </w:r>
    </w:p>
    <w:p>
      <w:pPr>
        <w:spacing w:line="460" w:lineRule="exact"/>
        <w:ind w:firstLine="482" w:firstLineChars="200"/>
        <w:rPr>
          <w:rFonts w:hint="eastAsia" w:hAnsi="宋体" w:cs="宋体"/>
          <w:b/>
          <w:color w:val="000000"/>
          <w:szCs w:val="24"/>
          <w:highlight w:val="none"/>
        </w:rPr>
      </w:pPr>
      <w:r>
        <w:rPr>
          <w:rFonts w:hint="eastAsia" w:hAnsi="宋体" w:cs="宋体"/>
          <w:b/>
          <w:color w:val="000000"/>
          <w:szCs w:val="24"/>
          <w:highlight w:val="none"/>
        </w:rPr>
        <w:t>七、招标文件的获取</w:t>
      </w:r>
    </w:p>
    <w:p>
      <w:pPr>
        <w:spacing w:line="460" w:lineRule="exact"/>
        <w:ind w:firstLine="480" w:firstLineChars="200"/>
        <w:rPr>
          <w:rFonts w:hint="eastAsia" w:hAnsi="宋体" w:cs="宋体"/>
          <w:color w:val="000000"/>
          <w:szCs w:val="24"/>
          <w:highlight w:val="none"/>
        </w:rPr>
      </w:pPr>
      <w:r>
        <w:rPr>
          <w:rFonts w:hint="eastAsia" w:hAnsi="宋体" w:cs="宋体"/>
          <w:color w:val="000000"/>
          <w:szCs w:val="24"/>
          <w:highlight w:val="none"/>
        </w:rPr>
        <w:t>1、招标文件获取时间：</w:t>
      </w:r>
      <w:r>
        <w:rPr>
          <w:rFonts w:hint="eastAsia" w:hAnsi="宋体" w:cs="宋体"/>
          <w:color w:val="000000"/>
          <w:szCs w:val="24"/>
          <w:highlight w:val="none"/>
          <w:u w:val="single"/>
        </w:rPr>
        <w:t>2020</w:t>
      </w:r>
      <w:r>
        <w:rPr>
          <w:rFonts w:hint="eastAsia" w:hAnsi="宋体" w:cs="宋体"/>
          <w:color w:val="000000"/>
          <w:szCs w:val="24"/>
          <w:highlight w:val="none"/>
        </w:rPr>
        <w:t>年</w:t>
      </w:r>
      <w:r>
        <w:rPr>
          <w:rFonts w:hint="eastAsia" w:hAnsi="宋体" w:cs="宋体"/>
          <w:color w:val="000000"/>
          <w:szCs w:val="24"/>
          <w:highlight w:val="none"/>
          <w:u w:val="single"/>
        </w:rPr>
        <w:t xml:space="preserve"> </w:t>
      </w:r>
      <w:r>
        <w:rPr>
          <w:rFonts w:hint="eastAsia" w:hAnsi="宋体" w:cs="宋体"/>
          <w:color w:val="000000"/>
          <w:szCs w:val="24"/>
          <w:highlight w:val="none"/>
          <w:u w:val="single"/>
          <w:lang w:val="en-US" w:eastAsia="zh-CN"/>
        </w:rPr>
        <w:t>7</w:t>
      </w:r>
      <w:r>
        <w:rPr>
          <w:rFonts w:hint="eastAsia" w:hAnsi="宋体" w:cs="宋体"/>
          <w:color w:val="000000"/>
          <w:szCs w:val="24"/>
          <w:highlight w:val="none"/>
          <w:u w:val="single"/>
        </w:rPr>
        <w:t xml:space="preserve"> </w:t>
      </w:r>
      <w:r>
        <w:rPr>
          <w:rFonts w:hint="eastAsia" w:hAnsi="宋体" w:cs="宋体"/>
          <w:color w:val="000000"/>
          <w:szCs w:val="24"/>
          <w:highlight w:val="none"/>
        </w:rPr>
        <w:t>月</w:t>
      </w:r>
      <w:r>
        <w:rPr>
          <w:rFonts w:hint="eastAsia" w:hAnsi="宋体" w:cs="宋体"/>
          <w:color w:val="000000"/>
          <w:szCs w:val="24"/>
          <w:highlight w:val="none"/>
          <w:u w:val="single"/>
        </w:rPr>
        <w:t xml:space="preserve"> </w:t>
      </w:r>
      <w:r>
        <w:rPr>
          <w:rFonts w:hint="eastAsia" w:hAnsi="宋体" w:cs="宋体"/>
          <w:color w:val="000000"/>
          <w:szCs w:val="24"/>
          <w:highlight w:val="none"/>
          <w:u w:val="single"/>
          <w:lang w:val="en-US" w:eastAsia="zh-CN"/>
        </w:rPr>
        <w:t>3</w:t>
      </w:r>
      <w:r>
        <w:rPr>
          <w:rFonts w:hint="eastAsia" w:hAnsi="宋体" w:cs="宋体"/>
          <w:color w:val="000000"/>
          <w:szCs w:val="24"/>
          <w:highlight w:val="none"/>
          <w:u w:val="single"/>
        </w:rPr>
        <w:t xml:space="preserve"> </w:t>
      </w:r>
      <w:r>
        <w:rPr>
          <w:rFonts w:hint="eastAsia" w:hAnsi="宋体" w:cs="宋体"/>
          <w:color w:val="000000"/>
          <w:szCs w:val="24"/>
          <w:highlight w:val="none"/>
        </w:rPr>
        <w:t>日至</w:t>
      </w:r>
      <w:r>
        <w:rPr>
          <w:rFonts w:hint="eastAsia" w:hAnsi="宋体" w:cs="宋体"/>
          <w:color w:val="000000"/>
          <w:szCs w:val="24"/>
          <w:highlight w:val="none"/>
          <w:u w:val="single"/>
        </w:rPr>
        <w:t>2020</w:t>
      </w:r>
      <w:r>
        <w:rPr>
          <w:rFonts w:hint="eastAsia" w:hAnsi="宋体" w:cs="宋体"/>
          <w:color w:val="000000"/>
          <w:szCs w:val="24"/>
          <w:highlight w:val="none"/>
        </w:rPr>
        <w:t>年</w:t>
      </w:r>
      <w:r>
        <w:rPr>
          <w:rFonts w:hint="eastAsia" w:hAnsi="宋体" w:cs="宋体"/>
          <w:color w:val="000000"/>
          <w:szCs w:val="24"/>
          <w:highlight w:val="none"/>
          <w:u w:val="single"/>
        </w:rPr>
        <w:t xml:space="preserve"> </w:t>
      </w:r>
      <w:r>
        <w:rPr>
          <w:rFonts w:hint="eastAsia" w:hAnsi="宋体" w:cs="宋体"/>
          <w:color w:val="000000"/>
          <w:szCs w:val="24"/>
          <w:highlight w:val="none"/>
          <w:u w:val="single"/>
          <w:lang w:val="en-US" w:eastAsia="zh-CN"/>
        </w:rPr>
        <w:t>7</w:t>
      </w:r>
      <w:r>
        <w:rPr>
          <w:rFonts w:hint="eastAsia" w:hAnsi="宋体" w:cs="宋体"/>
          <w:color w:val="000000"/>
          <w:szCs w:val="24"/>
          <w:highlight w:val="none"/>
          <w:u w:val="single"/>
        </w:rPr>
        <w:t xml:space="preserve"> </w:t>
      </w:r>
      <w:r>
        <w:rPr>
          <w:rFonts w:hint="eastAsia" w:hAnsi="宋体" w:cs="宋体"/>
          <w:color w:val="000000"/>
          <w:szCs w:val="24"/>
          <w:highlight w:val="none"/>
        </w:rPr>
        <w:t>月</w:t>
      </w:r>
      <w:r>
        <w:rPr>
          <w:rFonts w:hint="eastAsia" w:hAnsi="宋体" w:cs="宋体"/>
          <w:color w:val="000000"/>
          <w:szCs w:val="24"/>
          <w:highlight w:val="none"/>
          <w:u w:val="single"/>
        </w:rPr>
        <w:t xml:space="preserve"> </w:t>
      </w:r>
      <w:r>
        <w:rPr>
          <w:rFonts w:hint="eastAsia" w:hAnsi="宋体" w:cs="宋体"/>
          <w:color w:val="000000"/>
          <w:szCs w:val="24"/>
          <w:highlight w:val="none"/>
          <w:u w:val="single"/>
          <w:lang w:val="en-US" w:eastAsia="zh-CN"/>
        </w:rPr>
        <w:t>9</w:t>
      </w:r>
      <w:r>
        <w:rPr>
          <w:rFonts w:hint="eastAsia" w:hAnsi="宋体" w:cs="宋体"/>
          <w:color w:val="000000"/>
          <w:szCs w:val="24"/>
          <w:highlight w:val="none"/>
          <w:u w:val="single"/>
        </w:rPr>
        <w:t xml:space="preserve"> </w:t>
      </w:r>
      <w:r>
        <w:rPr>
          <w:rFonts w:hint="eastAsia" w:hAnsi="宋体" w:cs="宋体"/>
          <w:color w:val="000000"/>
          <w:szCs w:val="24"/>
          <w:highlight w:val="none"/>
        </w:rPr>
        <w:t>日(双休日及法定节假日除外)，上午：</w:t>
      </w:r>
      <w:r>
        <w:rPr>
          <w:rFonts w:hint="eastAsia" w:hAnsi="宋体" w:cs="宋体"/>
          <w:color w:val="000000"/>
          <w:szCs w:val="24"/>
          <w:highlight w:val="none"/>
          <w:u w:val="single"/>
        </w:rPr>
        <w:t xml:space="preserve">9:00-11:00 </w:t>
      </w:r>
      <w:r>
        <w:rPr>
          <w:rFonts w:hint="eastAsia" w:hAnsi="宋体" w:cs="宋体"/>
          <w:color w:val="000000"/>
          <w:szCs w:val="24"/>
          <w:highlight w:val="none"/>
        </w:rPr>
        <w:t>（北京时间，下同），</w:t>
      </w:r>
      <w:bookmarkStart w:id="2" w:name="B22_招标文件的发布下午时间"/>
      <w:r>
        <w:rPr>
          <w:rFonts w:hint="eastAsia" w:hAnsi="宋体" w:cs="宋体"/>
          <w:color w:val="000000"/>
          <w:szCs w:val="24"/>
          <w:highlight w:val="none"/>
        </w:rPr>
        <w:t>下午：</w:t>
      </w:r>
      <w:r>
        <w:rPr>
          <w:rFonts w:hint="eastAsia" w:hAnsi="宋体" w:cs="宋体"/>
          <w:color w:val="000000"/>
          <w:szCs w:val="24"/>
          <w:highlight w:val="none"/>
          <w:u w:val="single"/>
        </w:rPr>
        <w:t>14:00-17:</w:t>
      </w:r>
      <w:bookmarkEnd w:id="2"/>
      <w:r>
        <w:rPr>
          <w:rFonts w:hint="eastAsia" w:hAnsi="宋体" w:cs="宋体"/>
          <w:color w:val="000000"/>
          <w:szCs w:val="24"/>
          <w:highlight w:val="none"/>
          <w:u w:val="single"/>
        </w:rPr>
        <w:t>30</w:t>
      </w:r>
      <w:r>
        <w:rPr>
          <w:rFonts w:hint="eastAsia" w:hAnsi="宋体" w:cs="宋体"/>
          <w:color w:val="000000"/>
          <w:szCs w:val="24"/>
          <w:highlight w:val="none"/>
        </w:rPr>
        <w:t>。</w:t>
      </w:r>
    </w:p>
    <w:p>
      <w:pPr>
        <w:spacing w:line="460" w:lineRule="exact"/>
        <w:ind w:firstLine="482" w:firstLineChars="200"/>
        <w:rPr>
          <w:rFonts w:hAnsi="宋体" w:cs="宋体"/>
          <w:b/>
          <w:bCs/>
          <w:color w:val="000000"/>
          <w:szCs w:val="24"/>
          <w:highlight w:val="none"/>
        </w:rPr>
      </w:pPr>
      <w:r>
        <w:rPr>
          <w:rFonts w:hint="eastAsia" w:hAnsi="宋体" w:cs="宋体"/>
          <w:b/>
          <w:bCs/>
          <w:color w:val="000000"/>
          <w:szCs w:val="24"/>
          <w:highlight w:val="none"/>
        </w:rPr>
        <w:t>采购文件发售截止时间之后潜在供应商仍然允许获取采购文件。</w:t>
      </w:r>
    </w:p>
    <w:p>
      <w:pPr>
        <w:spacing w:line="460" w:lineRule="exact"/>
        <w:ind w:firstLine="480" w:firstLineChars="200"/>
        <w:rPr>
          <w:rFonts w:hint="eastAsia" w:hAnsi="宋体" w:cs="宋体"/>
          <w:color w:val="000000"/>
          <w:szCs w:val="24"/>
          <w:highlight w:val="none"/>
        </w:rPr>
      </w:pPr>
      <w:r>
        <w:rPr>
          <w:rFonts w:hint="eastAsia" w:hAnsi="宋体" w:cs="宋体"/>
          <w:color w:val="000000"/>
          <w:szCs w:val="24"/>
          <w:highlight w:val="none"/>
        </w:rPr>
        <w:t>2、招标文件获取地址：    </w:t>
      </w:r>
    </w:p>
    <w:p>
      <w:pPr>
        <w:pStyle w:val="45"/>
        <w:spacing w:before="0" w:beforeAutospacing="0" w:after="0" w:afterAutospacing="0" w:line="460" w:lineRule="exact"/>
        <w:ind w:firstLine="480"/>
        <w:rPr>
          <w:rFonts w:hint="eastAsia" w:cs="宋体"/>
          <w:b/>
          <w:bCs/>
          <w:color w:val="000000"/>
          <w:szCs w:val="24"/>
          <w:highlight w:val="none"/>
        </w:rPr>
      </w:pPr>
      <w:r>
        <w:rPr>
          <w:rFonts w:hint="eastAsia" w:cs="宋体"/>
          <w:b/>
          <w:bCs/>
          <w:color w:val="000000"/>
          <w:szCs w:val="24"/>
          <w:highlight w:val="none"/>
        </w:rPr>
        <w:t>（1）网上获取：</w:t>
      </w:r>
    </w:p>
    <w:p>
      <w:pPr>
        <w:spacing w:line="460" w:lineRule="exact"/>
        <w:jc w:val="left"/>
        <w:rPr>
          <w:rFonts w:hint="eastAsia" w:hAnsi="宋体" w:cs="宋体"/>
          <w:color w:val="000000"/>
          <w:szCs w:val="24"/>
          <w:highlight w:val="none"/>
        </w:rPr>
      </w:pPr>
      <w:r>
        <w:rPr>
          <w:rFonts w:hint="eastAsia" w:hAnsi="宋体" w:cs="宋体"/>
          <w:color w:val="000000"/>
          <w:szCs w:val="24"/>
          <w:highlight w:val="none"/>
        </w:rPr>
        <w:t xml:space="preserve">  </w:t>
      </w:r>
      <w:r>
        <w:rPr>
          <w:rFonts w:hint="eastAsia" w:hAnsi="宋体" w:cs="宋体"/>
          <w:color w:val="000000"/>
          <w:szCs w:val="24"/>
          <w:highlight w:val="none"/>
          <w:lang w:val="en-US" w:eastAsia="zh-CN"/>
        </w:rPr>
        <w:t xml:space="preserve">  </w:t>
      </w:r>
      <w:r>
        <w:rPr>
          <w:rFonts w:hint="eastAsia" w:hAnsi="宋体" w:cs="宋体"/>
          <w:color w:val="000000"/>
          <w:szCs w:val="24"/>
          <w:highlight w:val="none"/>
        </w:rPr>
        <w:t>由投标单位通过浙江政府采购网(</w:t>
      </w:r>
      <w:r>
        <w:rPr>
          <w:rFonts w:hint="eastAsia" w:hAnsi="宋体" w:cs="宋体"/>
          <w:color w:val="000000"/>
          <w:szCs w:val="24"/>
          <w:highlight w:val="none"/>
        </w:rPr>
        <w:fldChar w:fldCharType="begin"/>
      </w:r>
      <w:r>
        <w:rPr>
          <w:rFonts w:hint="eastAsia" w:hAnsi="宋体" w:cs="宋体"/>
          <w:color w:val="000000"/>
          <w:szCs w:val="24"/>
          <w:highlight w:val="none"/>
        </w:rPr>
        <w:instrText xml:space="preserve"> HYPERLINK "http://www.zjzfcg.gov.cn/" </w:instrText>
      </w:r>
      <w:r>
        <w:rPr>
          <w:rFonts w:hint="eastAsia" w:hAnsi="宋体" w:cs="宋体"/>
          <w:color w:val="000000"/>
          <w:szCs w:val="24"/>
          <w:highlight w:val="none"/>
        </w:rPr>
        <w:fldChar w:fldCharType="separate"/>
      </w:r>
      <w:r>
        <w:rPr>
          <w:rStyle w:val="56"/>
          <w:rFonts w:hint="eastAsia" w:ascii="宋体" w:hAnsi="宋体" w:cs="宋体"/>
          <w:color w:val="000000"/>
          <w:szCs w:val="24"/>
          <w:highlight w:val="none"/>
        </w:rPr>
        <w:t>http://www.zjzfcg.gov.cn</w:t>
      </w:r>
      <w:r>
        <w:rPr>
          <w:rFonts w:hint="eastAsia" w:hAnsi="宋体" w:cs="宋体"/>
          <w:color w:val="000000"/>
          <w:szCs w:val="24"/>
          <w:highlight w:val="none"/>
        </w:rPr>
        <w:fldChar w:fldCharType="end"/>
      </w:r>
      <w:r>
        <w:rPr>
          <w:rFonts w:hint="eastAsia" w:hAnsi="宋体" w:cs="宋体"/>
          <w:color w:val="000000"/>
          <w:szCs w:val="24"/>
          <w:highlight w:val="none"/>
        </w:rPr>
        <w:t>)上的政采云系统进行招标文件获取</w:t>
      </w:r>
      <w:r>
        <w:rPr>
          <w:rFonts w:hint="eastAsia" w:hAnsi="宋体" w:cs="宋体"/>
          <w:b/>
          <w:bCs/>
          <w:color w:val="000000"/>
          <w:szCs w:val="24"/>
          <w:highlight w:val="none"/>
        </w:rPr>
        <w:t>（首次参加投标的单位应先登录浙江政府采购网(</w:t>
      </w:r>
      <w:r>
        <w:rPr>
          <w:rFonts w:hint="eastAsia" w:hAnsi="宋体" w:cs="宋体"/>
          <w:b/>
          <w:bCs/>
          <w:color w:val="000000"/>
          <w:szCs w:val="24"/>
          <w:highlight w:val="none"/>
        </w:rPr>
        <w:fldChar w:fldCharType="begin"/>
      </w:r>
      <w:r>
        <w:rPr>
          <w:rFonts w:hint="eastAsia" w:hAnsi="宋体" w:cs="宋体"/>
          <w:b/>
          <w:bCs/>
          <w:color w:val="000000"/>
          <w:szCs w:val="24"/>
          <w:highlight w:val="none"/>
        </w:rPr>
        <w:instrText xml:space="preserve"> HYPERLINK "http://www.zjzfcg.gov.cn/" </w:instrText>
      </w:r>
      <w:r>
        <w:rPr>
          <w:rFonts w:hint="eastAsia" w:hAnsi="宋体" w:cs="宋体"/>
          <w:b/>
          <w:bCs/>
          <w:color w:val="000000"/>
          <w:szCs w:val="24"/>
          <w:highlight w:val="none"/>
        </w:rPr>
        <w:fldChar w:fldCharType="separate"/>
      </w:r>
      <w:r>
        <w:rPr>
          <w:rStyle w:val="56"/>
          <w:rFonts w:hint="eastAsia" w:ascii="宋体" w:hAnsi="宋体" w:cs="宋体"/>
          <w:b/>
          <w:bCs/>
          <w:color w:val="000000"/>
          <w:szCs w:val="24"/>
          <w:highlight w:val="none"/>
        </w:rPr>
        <w:t>http://www.zjzfcg.gov.cn</w:t>
      </w:r>
      <w:r>
        <w:rPr>
          <w:rFonts w:hint="eastAsia" w:hAnsi="宋体" w:cs="宋体"/>
          <w:b/>
          <w:bCs/>
          <w:color w:val="000000"/>
          <w:szCs w:val="24"/>
          <w:highlight w:val="none"/>
        </w:rPr>
        <w:fldChar w:fldCharType="end"/>
      </w:r>
      <w:r>
        <w:rPr>
          <w:rFonts w:hint="eastAsia" w:hAnsi="宋体" w:cs="宋体"/>
          <w:b/>
          <w:bCs/>
          <w:color w:val="000000"/>
          <w:szCs w:val="24"/>
          <w:highlight w:val="none"/>
        </w:rPr>
        <w:t>)进行账户注册，注册完毕待审核成功后方可登录获取，注册咨询电话：400-881-7190；注册流程见网址：</w:t>
      </w:r>
      <w:r>
        <w:rPr>
          <w:rFonts w:hint="eastAsia" w:hAnsi="宋体" w:cs="宋体"/>
          <w:b/>
          <w:bCs/>
          <w:color w:val="000000"/>
          <w:szCs w:val="24"/>
          <w:highlight w:val="none"/>
        </w:rPr>
        <w:fldChar w:fldCharType="begin"/>
      </w:r>
      <w:r>
        <w:rPr>
          <w:rFonts w:hint="eastAsia" w:hAnsi="宋体" w:cs="宋体"/>
          <w:b/>
          <w:bCs/>
          <w:color w:val="000000"/>
          <w:szCs w:val="24"/>
          <w:highlight w:val="none"/>
        </w:rPr>
        <w:instrText xml:space="preserve"> HYPERLINK "http://www.zjzfcg.gov.cn/register/2017-07-24/6728.html?_=2017-11-13%2011:10:28" </w:instrText>
      </w:r>
      <w:r>
        <w:rPr>
          <w:rFonts w:hint="eastAsia" w:hAnsi="宋体" w:cs="宋体"/>
          <w:b/>
          <w:bCs/>
          <w:color w:val="000000"/>
          <w:szCs w:val="24"/>
          <w:highlight w:val="none"/>
        </w:rPr>
        <w:fldChar w:fldCharType="separate"/>
      </w:r>
      <w:r>
        <w:rPr>
          <w:rStyle w:val="56"/>
          <w:rFonts w:hint="eastAsia" w:ascii="宋体" w:hAnsi="宋体" w:cs="宋体"/>
          <w:b/>
          <w:bCs/>
          <w:color w:val="000000"/>
          <w:szCs w:val="24"/>
          <w:highlight w:val="none"/>
        </w:rPr>
        <w:t>http://www.zjzfcg.gov.cn/register/2017-07-24/6728.html?_=2017-11-13%2011:10:28</w:t>
      </w:r>
      <w:r>
        <w:rPr>
          <w:rFonts w:hint="eastAsia" w:hAnsi="宋体" w:cs="宋体"/>
          <w:b/>
          <w:bCs/>
          <w:color w:val="000000"/>
          <w:szCs w:val="24"/>
          <w:highlight w:val="none"/>
        </w:rPr>
        <w:fldChar w:fldCharType="end"/>
      </w:r>
      <w:r>
        <w:rPr>
          <w:rFonts w:hint="eastAsia" w:hAnsi="宋体" w:cs="宋体"/>
          <w:b/>
          <w:bCs/>
          <w:color w:val="000000"/>
          <w:szCs w:val="24"/>
          <w:highlight w:val="none"/>
        </w:rPr>
        <w:t>）</w:t>
      </w:r>
      <w:r>
        <w:rPr>
          <w:rFonts w:hint="eastAsia" w:hAnsi="宋体" w:cs="宋体"/>
          <w:color w:val="000000"/>
          <w:szCs w:val="24"/>
          <w:highlight w:val="none"/>
        </w:rPr>
        <w:t>；</w:t>
      </w:r>
    </w:p>
    <w:p>
      <w:pPr>
        <w:spacing w:line="460" w:lineRule="exact"/>
        <w:ind w:firstLine="482" w:firstLineChars="200"/>
        <w:rPr>
          <w:rFonts w:hint="eastAsia" w:hAnsi="宋体" w:cs="宋体"/>
          <w:b/>
          <w:color w:val="000000"/>
          <w:szCs w:val="24"/>
          <w:highlight w:val="none"/>
        </w:rPr>
      </w:pPr>
      <w:r>
        <w:rPr>
          <w:rFonts w:hint="eastAsia" w:hAnsi="宋体" w:cs="宋体"/>
          <w:b/>
          <w:color w:val="000000"/>
          <w:szCs w:val="24"/>
          <w:highlight w:val="none"/>
        </w:rPr>
        <w:t>（2）邮件方式获取</w:t>
      </w:r>
    </w:p>
    <w:p>
      <w:pPr>
        <w:spacing w:line="460" w:lineRule="exact"/>
        <w:ind w:firstLine="480" w:firstLineChars="200"/>
        <w:rPr>
          <w:rFonts w:hint="eastAsia" w:hAnsi="宋体" w:cs="宋体"/>
          <w:color w:val="000000"/>
          <w:szCs w:val="24"/>
          <w:highlight w:val="none"/>
        </w:rPr>
      </w:pPr>
      <w:r>
        <w:rPr>
          <w:rFonts w:hint="eastAsia" w:hAnsi="宋体" w:cs="宋体"/>
          <w:color w:val="000000"/>
          <w:szCs w:val="24"/>
          <w:highlight w:val="none"/>
        </w:rPr>
        <w:t>潜在供应商可以通过邮件方式进行报名，将采购公告下的投标报名表附件、企业营业执照副本复印件加盖单位公章后发送至邮箱（943427861@qq.com），同时与采购代理机构予以确认。</w:t>
      </w:r>
    </w:p>
    <w:p>
      <w:pPr>
        <w:spacing w:line="460" w:lineRule="exact"/>
        <w:ind w:firstLine="480" w:firstLineChars="200"/>
        <w:rPr>
          <w:rFonts w:hint="eastAsia" w:hAnsi="宋体" w:cs="宋体"/>
          <w:color w:val="000000"/>
          <w:szCs w:val="24"/>
          <w:highlight w:val="none"/>
        </w:rPr>
      </w:pPr>
      <w:r>
        <w:rPr>
          <w:rFonts w:hint="eastAsia" w:hAnsi="宋体" w:cs="宋体"/>
          <w:color w:val="000000"/>
          <w:szCs w:val="24"/>
          <w:highlight w:val="none"/>
        </w:rPr>
        <w:t>（3）招标文件的获取方式：招标人不再向投标人提供纸质招标文件，请投标人自行在浙江政府采购网(</w:t>
      </w:r>
      <w:r>
        <w:rPr>
          <w:rFonts w:hint="eastAsia" w:hAnsi="宋体" w:cs="宋体"/>
          <w:color w:val="000000"/>
          <w:szCs w:val="24"/>
          <w:highlight w:val="none"/>
        </w:rPr>
        <w:fldChar w:fldCharType="begin"/>
      </w:r>
      <w:r>
        <w:rPr>
          <w:rFonts w:hint="eastAsia" w:hAnsi="宋体" w:cs="宋体"/>
          <w:color w:val="000000"/>
          <w:szCs w:val="24"/>
          <w:highlight w:val="none"/>
        </w:rPr>
        <w:instrText xml:space="preserve"> HYPERLINK "http://www.zjzfcg.gov.cn/" </w:instrText>
      </w:r>
      <w:r>
        <w:rPr>
          <w:rFonts w:hint="eastAsia" w:hAnsi="宋体" w:cs="宋体"/>
          <w:color w:val="000000"/>
          <w:szCs w:val="24"/>
          <w:highlight w:val="none"/>
        </w:rPr>
        <w:fldChar w:fldCharType="separate"/>
      </w:r>
      <w:r>
        <w:rPr>
          <w:rStyle w:val="56"/>
          <w:rFonts w:hint="eastAsia" w:ascii="宋体" w:hAnsi="宋体" w:cs="宋体"/>
          <w:color w:val="000000"/>
          <w:szCs w:val="24"/>
          <w:highlight w:val="none"/>
        </w:rPr>
        <w:t>http://www.zjzfcg.gov.cn</w:t>
      </w:r>
      <w:r>
        <w:rPr>
          <w:rFonts w:hint="eastAsia" w:hAnsi="宋体" w:cs="宋体"/>
          <w:color w:val="000000"/>
          <w:szCs w:val="24"/>
          <w:highlight w:val="none"/>
        </w:rPr>
        <w:fldChar w:fldCharType="end"/>
      </w:r>
      <w:r>
        <w:rPr>
          <w:rFonts w:hint="eastAsia" w:hAnsi="宋体" w:cs="宋体"/>
          <w:color w:val="000000"/>
          <w:szCs w:val="24"/>
          <w:highlight w:val="none"/>
        </w:rPr>
        <w:t>)下载电子版的招标文件，电子版招标文件不收工本费。</w:t>
      </w:r>
    </w:p>
    <w:p>
      <w:pPr>
        <w:snapToGrid w:val="0"/>
        <w:spacing w:line="460" w:lineRule="exact"/>
        <w:ind w:firstLine="482" w:firstLineChars="200"/>
        <w:jc w:val="left"/>
        <w:rPr>
          <w:rFonts w:hint="eastAsia" w:hAnsi="宋体" w:cs="宋体"/>
          <w:b/>
          <w:bCs/>
          <w:color w:val="000000"/>
          <w:szCs w:val="24"/>
          <w:highlight w:val="none"/>
        </w:rPr>
      </w:pPr>
      <w:r>
        <w:rPr>
          <w:rFonts w:hint="eastAsia" w:hAnsi="宋体" w:cs="宋体"/>
          <w:b/>
          <w:bCs/>
          <w:color w:val="000000"/>
          <w:szCs w:val="24"/>
          <w:highlight w:val="none"/>
        </w:rPr>
        <w:t>八、公告期限:本项目公告期限为5个工作日（以公告发布次日开始计算）。</w:t>
      </w:r>
    </w:p>
    <w:p>
      <w:pPr>
        <w:snapToGrid w:val="0"/>
        <w:spacing w:line="460" w:lineRule="exact"/>
        <w:ind w:firstLine="482" w:firstLineChars="200"/>
        <w:jc w:val="left"/>
        <w:rPr>
          <w:rFonts w:hAnsi="宋体" w:cs="宋体"/>
          <w:color w:val="000000"/>
          <w:highlight w:val="none"/>
        </w:rPr>
      </w:pPr>
      <w:r>
        <w:rPr>
          <w:rFonts w:hint="eastAsia" w:hAnsi="宋体" w:cs="宋体"/>
          <w:b/>
          <w:bCs/>
          <w:color w:val="000000"/>
          <w:highlight w:val="none"/>
        </w:rPr>
        <w:t>九、投标截止时间和地点</w:t>
      </w:r>
    </w:p>
    <w:p>
      <w:pPr>
        <w:snapToGrid w:val="0"/>
        <w:spacing w:line="460" w:lineRule="exact"/>
        <w:ind w:firstLine="480" w:firstLineChars="200"/>
        <w:jc w:val="left"/>
        <w:rPr>
          <w:rFonts w:hAnsi="宋体" w:cs="宋体"/>
          <w:color w:val="000000"/>
          <w:highlight w:val="none"/>
        </w:rPr>
      </w:pPr>
      <w:r>
        <w:rPr>
          <w:rFonts w:hint="eastAsia" w:hAnsi="宋体" w:cs="宋体"/>
          <w:color w:val="000000"/>
          <w:highlight w:val="none"/>
        </w:rPr>
        <w:t>投标人应于</w:t>
      </w:r>
      <w:r>
        <w:rPr>
          <w:rFonts w:hint="eastAsia" w:hAnsi="宋体" w:cs="宋体"/>
          <w:color w:val="000000"/>
          <w:highlight w:val="none"/>
          <w:u w:val="single"/>
        </w:rPr>
        <w:t xml:space="preserve"> 2020</w:t>
      </w:r>
      <w:r>
        <w:rPr>
          <w:rFonts w:hint="eastAsia" w:hAnsi="宋体" w:cs="宋体"/>
          <w:color w:val="000000"/>
          <w:highlight w:val="none"/>
        </w:rPr>
        <w:t>年</w:t>
      </w:r>
      <w:r>
        <w:rPr>
          <w:rFonts w:hint="eastAsia" w:hAnsi="宋体" w:cs="宋体"/>
          <w:color w:val="000000"/>
          <w:highlight w:val="none"/>
          <w:u w:val="single"/>
        </w:rPr>
        <w:t xml:space="preserve"> </w:t>
      </w:r>
      <w:r>
        <w:rPr>
          <w:rFonts w:hint="eastAsia" w:hAnsi="宋体" w:cs="宋体"/>
          <w:color w:val="000000"/>
          <w:highlight w:val="none"/>
          <w:u w:val="single"/>
          <w:lang w:val="en-US" w:eastAsia="zh-CN"/>
        </w:rPr>
        <w:t>7</w:t>
      </w:r>
      <w:r>
        <w:rPr>
          <w:rFonts w:hint="eastAsia" w:hAnsi="宋体" w:cs="宋体"/>
          <w:color w:val="000000"/>
          <w:highlight w:val="none"/>
          <w:u w:val="single"/>
        </w:rPr>
        <w:t xml:space="preserve"> </w:t>
      </w:r>
      <w:r>
        <w:rPr>
          <w:rFonts w:hint="eastAsia" w:hAnsi="宋体" w:cs="宋体"/>
          <w:color w:val="000000"/>
          <w:highlight w:val="none"/>
        </w:rPr>
        <w:t>月</w:t>
      </w:r>
      <w:r>
        <w:rPr>
          <w:rFonts w:hint="eastAsia" w:hAnsi="宋体" w:cs="宋体"/>
          <w:color w:val="000000"/>
          <w:highlight w:val="none"/>
          <w:u w:val="single"/>
        </w:rPr>
        <w:t xml:space="preserve"> </w:t>
      </w:r>
      <w:r>
        <w:rPr>
          <w:rFonts w:hint="eastAsia" w:hAnsi="宋体" w:cs="宋体"/>
          <w:color w:val="000000"/>
          <w:highlight w:val="none"/>
          <w:u w:val="single"/>
          <w:lang w:val="en-US" w:eastAsia="zh-CN"/>
        </w:rPr>
        <w:t>24</w:t>
      </w:r>
      <w:r>
        <w:rPr>
          <w:rFonts w:hint="eastAsia" w:hAnsi="宋体" w:cs="宋体"/>
          <w:color w:val="000000"/>
          <w:highlight w:val="none"/>
          <w:u w:val="single"/>
        </w:rPr>
        <w:t xml:space="preserve"> </w:t>
      </w:r>
      <w:r>
        <w:rPr>
          <w:rFonts w:hint="eastAsia" w:hAnsi="宋体" w:cs="宋体"/>
          <w:color w:val="000000"/>
          <w:highlight w:val="none"/>
        </w:rPr>
        <w:t>日下午</w:t>
      </w:r>
      <w:r>
        <w:rPr>
          <w:rFonts w:hint="eastAsia" w:hAnsi="宋体" w:cs="宋体"/>
          <w:color w:val="000000"/>
          <w:highlight w:val="none"/>
          <w:u w:val="single"/>
        </w:rPr>
        <w:t>14:30</w:t>
      </w:r>
      <w:r>
        <w:rPr>
          <w:rFonts w:hint="eastAsia" w:hAnsi="宋体" w:cs="宋体"/>
          <w:color w:val="000000"/>
          <w:highlight w:val="none"/>
        </w:rPr>
        <w:t>时（时间）前将投标文件密封送交到</w:t>
      </w:r>
      <w:r>
        <w:rPr>
          <w:rFonts w:hint="eastAsia" w:hAnsi="宋体" w:cs="宋体"/>
          <w:color w:val="000000"/>
          <w:highlight w:val="none"/>
          <w:u w:val="single"/>
        </w:rPr>
        <w:t>浦江县人民东路83号</w:t>
      </w:r>
      <w:r>
        <w:rPr>
          <w:rFonts w:hint="eastAsia" w:hAnsi="宋体" w:cs="宋体"/>
          <w:color w:val="000000"/>
          <w:highlight w:val="none"/>
          <w:u w:val="single"/>
          <w:lang w:val="en-US" w:eastAsia="zh-CN"/>
        </w:rPr>
        <w:t>一</w:t>
      </w:r>
      <w:r>
        <w:rPr>
          <w:rFonts w:hint="eastAsia" w:hAnsi="宋体" w:cs="宋体"/>
          <w:color w:val="000000"/>
          <w:highlight w:val="none"/>
          <w:u w:val="single"/>
        </w:rPr>
        <w:t>楼开标室（地点）</w:t>
      </w:r>
      <w:r>
        <w:rPr>
          <w:rFonts w:hint="eastAsia" w:hAnsi="宋体" w:cs="宋体"/>
          <w:color w:val="000000"/>
          <w:highlight w:val="none"/>
        </w:rPr>
        <w:t>，逾期送达、未按指定地点送达或未密封将予以拒收（或作无效投标文件处理）。</w:t>
      </w:r>
    </w:p>
    <w:p>
      <w:pPr>
        <w:snapToGrid w:val="0"/>
        <w:spacing w:line="460" w:lineRule="exact"/>
        <w:ind w:firstLine="482" w:firstLineChars="200"/>
        <w:rPr>
          <w:rFonts w:hAnsi="宋体" w:cs="宋体"/>
          <w:color w:val="000000"/>
          <w:highlight w:val="none"/>
        </w:rPr>
      </w:pPr>
      <w:r>
        <w:rPr>
          <w:rFonts w:hint="eastAsia" w:hAnsi="宋体" w:cs="宋体"/>
          <w:b/>
          <w:bCs/>
          <w:color w:val="000000"/>
          <w:highlight w:val="none"/>
        </w:rPr>
        <w:t>十、开标时间及地点</w:t>
      </w:r>
    </w:p>
    <w:p>
      <w:pPr>
        <w:snapToGrid w:val="0"/>
        <w:spacing w:line="460" w:lineRule="exact"/>
        <w:ind w:firstLine="480" w:firstLineChars="200"/>
        <w:rPr>
          <w:rFonts w:hAnsi="宋体" w:cs="宋体"/>
          <w:color w:val="000000"/>
          <w:highlight w:val="none"/>
        </w:rPr>
      </w:pPr>
      <w:r>
        <w:rPr>
          <w:rFonts w:hint="eastAsia" w:hAnsi="宋体" w:cs="宋体"/>
          <w:color w:val="000000"/>
          <w:highlight w:val="none"/>
        </w:rPr>
        <w:t>本次招标将于</w:t>
      </w:r>
      <w:r>
        <w:rPr>
          <w:rFonts w:hint="eastAsia" w:hAnsi="宋体" w:cs="宋体"/>
          <w:color w:val="000000"/>
          <w:highlight w:val="none"/>
          <w:u w:val="single"/>
        </w:rPr>
        <w:t xml:space="preserve"> 2020</w:t>
      </w:r>
      <w:r>
        <w:rPr>
          <w:rFonts w:hint="eastAsia" w:hAnsi="宋体" w:cs="宋体"/>
          <w:color w:val="000000"/>
          <w:highlight w:val="none"/>
        </w:rPr>
        <w:t>年</w:t>
      </w:r>
      <w:r>
        <w:rPr>
          <w:rFonts w:hint="eastAsia" w:hAnsi="宋体" w:cs="宋体"/>
          <w:color w:val="000000"/>
          <w:highlight w:val="none"/>
          <w:u w:val="single"/>
        </w:rPr>
        <w:t xml:space="preserve"> </w:t>
      </w:r>
      <w:r>
        <w:rPr>
          <w:rFonts w:hint="eastAsia" w:hAnsi="宋体" w:cs="宋体"/>
          <w:color w:val="000000"/>
          <w:highlight w:val="none"/>
          <w:u w:val="single"/>
          <w:lang w:val="en-US" w:eastAsia="zh-CN"/>
        </w:rPr>
        <w:t>7</w:t>
      </w:r>
      <w:r>
        <w:rPr>
          <w:rFonts w:hint="eastAsia" w:hAnsi="宋体" w:cs="宋体"/>
          <w:color w:val="000000"/>
          <w:highlight w:val="none"/>
          <w:u w:val="single"/>
        </w:rPr>
        <w:t xml:space="preserve"> </w:t>
      </w:r>
      <w:r>
        <w:rPr>
          <w:rFonts w:hint="eastAsia" w:hAnsi="宋体" w:cs="宋体"/>
          <w:color w:val="000000"/>
          <w:highlight w:val="none"/>
        </w:rPr>
        <w:t>月</w:t>
      </w:r>
      <w:r>
        <w:rPr>
          <w:rFonts w:hint="eastAsia" w:hAnsi="宋体" w:cs="宋体"/>
          <w:color w:val="000000"/>
          <w:highlight w:val="none"/>
          <w:u w:val="single"/>
        </w:rPr>
        <w:t xml:space="preserve"> </w:t>
      </w:r>
      <w:r>
        <w:rPr>
          <w:rFonts w:hint="eastAsia" w:hAnsi="宋体" w:cs="宋体"/>
          <w:color w:val="000000"/>
          <w:highlight w:val="none"/>
          <w:u w:val="single"/>
          <w:lang w:val="en-US" w:eastAsia="zh-CN"/>
        </w:rPr>
        <w:t>24</w:t>
      </w:r>
      <w:r>
        <w:rPr>
          <w:rFonts w:hint="eastAsia" w:hAnsi="宋体" w:cs="宋体"/>
          <w:color w:val="000000"/>
          <w:highlight w:val="none"/>
          <w:u w:val="single"/>
        </w:rPr>
        <w:t xml:space="preserve"> </w:t>
      </w:r>
      <w:r>
        <w:rPr>
          <w:rFonts w:hint="eastAsia" w:hAnsi="宋体" w:cs="宋体"/>
          <w:color w:val="000000"/>
          <w:highlight w:val="none"/>
        </w:rPr>
        <w:t>日下午</w:t>
      </w:r>
      <w:r>
        <w:rPr>
          <w:rFonts w:hint="eastAsia" w:hAnsi="宋体" w:cs="宋体"/>
          <w:color w:val="000000"/>
          <w:highlight w:val="none"/>
          <w:u w:val="single"/>
        </w:rPr>
        <w:t>14:30</w:t>
      </w:r>
      <w:r>
        <w:rPr>
          <w:rFonts w:hint="eastAsia" w:hAnsi="宋体" w:cs="宋体"/>
          <w:color w:val="000000"/>
          <w:highlight w:val="none"/>
        </w:rPr>
        <w:t>时（时间）在</w:t>
      </w:r>
      <w:r>
        <w:rPr>
          <w:rFonts w:hint="eastAsia" w:hAnsi="宋体" w:cs="宋体"/>
          <w:color w:val="000000"/>
          <w:highlight w:val="none"/>
          <w:u w:val="single"/>
        </w:rPr>
        <w:t>浦江县人民东路83号</w:t>
      </w:r>
      <w:r>
        <w:rPr>
          <w:rFonts w:hint="eastAsia" w:hAnsi="宋体" w:cs="宋体"/>
          <w:color w:val="000000"/>
          <w:highlight w:val="none"/>
          <w:u w:val="single"/>
          <w:lang w:val="en-US" w:eastAsia="zh-CN"/>
        </w:rPr>
        <w:t>一</w:t>
      </w:r>
      <w:r>
        <w:rPr>
          <w:rFonts w:hint="eastAsia" w:hAnsi="宋体" w:cs="宋体"/>
          <w:color w:val="000000"/>
          <w:highlight w:val="none"/>
          <w:u w:val="single"/>
        </w:rPr>
        <w:t>楼开标室（地点）</w:t>
      </w:r>
      <w:r>
        <w:rPr>
          <w:rFonts w:hint="eastAsia" w:hAnsi="宋体" w:cs="宋体"/>
          <w:color w:val="000000"/>
          <w:highlight w:val="none"/>
        </w:rPr>
        <w:t>开标，投标人可以派授权代表出席开标会议。</w:t>
      </w:r>
    </w:p>
    <w:p>
      <w:pPr>
        <w:snapToGrid w:val="0"/>
        <w:spacing w:line="460" w:lineRule="exact"/>
        <w:ind w:firstLine="482" w:firstLineChars="200"/>
        <w:rPr>
          <w:rFonts w:hAnsi="宋体" w:cs="宋体"/>
          <w:color w:val="000000"/>
          <w:highlight w:val="none"/>
        </w:rPr>
      </w:pPr>
      <w:r>
        <w:rPr>
          <w:rFonts w:hint="eastAsia" w:hAnsi="宋体" w:cs="Arial"/>
          <w:b/>
          <w:color w:val="000000"/>
          <w:highlight w:val="none"/>
        </w:rPr>
        <w:t>十一、</w:t>
      </w:r>
      <w:r>
        <w:rPr>
          <w:rFonts w:hint="eastAsia" w:hAnsi="宋体" w:cs="宋体"/>
          <w:b/>
          <w:color w:val="000000"/>
          <w:highlight w:val="none"/>
        </w:rPr>
        <w:t>联系方式</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采购单位：浦江县人民政府浦阳街道办事处</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（浦江县文景社区居委会、浦江县文景和苑小区业主委员会）</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地点：浦江县江滨中路58号</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 xml:space="preserve">联系人：汪惠庆 </w:t>
      </w:r>
    </w:p>
    <w:p>
      <w:pPr>
        <w:spacing w:line="460" w:lineRule="exact"/>
        <w:ind w:firstLine="480" w:firstLineChars="200"/>
        <w:rPr>
          <w:rFonts w:hAnsi="宋体"/>
          <w:color w:val="000000"/>
          <w:szCs w:val="22"/>
          <w:highlight w:val="none"/>
        </w:rPr>
      </w:pPr>
      <w:r>
        <w:rPr>
          <w:rFonts w:hint="eastAsia" w:hAnsi="宋体"/>
          <w:color w:val="000000"/>
          <w:szCs w:val="22"/>
          <w:highlight w:val="none"/>
        </w:rPr>
        <w:t>联系电话：15867968383</w:t>
      </w:r>
    </w:p>
    <w:p>
      <w:pPr>
        <w:spacing w:line="460" w:lineRule="exact"/>
        <w:ind w:firstLine="480" w:firstLineChars="200"/>
        <w:rPr>
          <w:rFonts w:hint="eastAsia" w:hAnsi="宋体"/>
          <w:color w:val="000000"/>
          <w:szCs w:val="22"/>
          <w:highlight w:val="none"/>
        </w:rPr>
      </w:pP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采购代理机构名称：浙江华杰工程咨询有限公司</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地点：浦江县西山北路169号二楼</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联系人：</w:t>
      </w:r>
      <w:bookmarkStart w:id="3" w:name="B41_联系人"/>
      <w:bookmarkEnd w:id="3"/>
      <w:r>
        <w:rPr>
          <w:rFonts w:hint="eastAsia" w:hAnsi="宋体"/>
          <w:color w:val="000000"/>
          <w:szCs w:val="22"/>
          <w:highlight w:val="none"/>
        </w:rPr>
        <w:t>冯女士</w:t>
      </w:r>
    </w:p>
    <w:p>
      <w:pPr>
        <w:spacing w:line="460" w:lineRule="exact"/>
        <w:ind w:firstLine="480" w:firstLineChars="200"/>
        <w:rPr>
          <w:rFonts w:hAnsi="宋体"/>
          <w:color w:val="000000"/>
          <w:szCs w:val="22"/>
          <w:highlight w:val="none"/>
        </w:rPr>
      </w:pPr>
      <w:r>
        <w:rPr>
          <w:rFonts w:hint="eastAsia" w:hAnsi="宋体"/>
          <w:color w:val="000000"/>
          <w:szCs w:val="22"/>
          <w:highlight w:val="none"/>
        </w:rPr>
        <w:t>联系电话：</w:t>
      </w:r>
      <w:bookmarkStart w:id="4" w:name="B42_联系电话"/>
      <w:r>
        <w:rPr>
          <w:rFonts w:hint="eastAsia" w:hAnsi="宋体"/>
          <w:color w:val="000000"/>
          <w:szCs w:val="22"/>
          <w:highlight w:val="none"/>
        </w:rPr>
        <w:t>0579-84125728，</w:t>
      </w:r>
      <w:bookmarkEnd w:id="4"/>
      <w:r>
        <w:rPr>
          <w:rFonts w:hint="eastAsia" w:hAnsi="宋体"/>
          <w:color w:val="000000"/>
          <w:szCs w:val="22"/>
          <w:highlight w:val="none"/>
        </w:rPr>
        <w:t>18266928523</w:t>
      </w:r>
    </w:p>
    <w:p>
      <w:pPr>
        <w:spacing w:line="460" w:lineRule="exact"/>
        <w:ind w:firstLine="480" w:firstLineChars="200"/>
        <w:rPr>
          <w:rFonts w:hint="eastAsia" w:hAnsi="宋体"/>
          <w:color w:val="000000"/>
          <w:szCs w:val="22"/>
          <w:highlight w:val="none"/>
        </w:rPr>
      </w:pPr>
      <w:r>
        <w:rPr>
          <w:rFonts w:hint="eastAsia" w:hAnsi="宋体"/>
          <w:color w:val="000000"/>
          <w:szCs w:val="22"/>
          <w:highlight w:val="none"/>
        </w:rPr>
        <w:t xml:space="preserve">传真：0579-84119778   </w:t>
      </w:r>
    </w:p>
    <w:p>
      <w:pPr>
        <w:spacing w:line="460" w:lineRule="exact"/>
        <w:ind w:firstLine="480" w:firstLineChars="200"/>
        <w:rPr>
          <w:rFonts w:hint="eastAsia" w:hAnsi="宋体"/>
          <w:color w:val="000000"/>
          <w:highlight w:val="none"/>
        </w:rPr>
      </w:pPr>
    </w:p>
    <w:p>
      <w:pPr>
        <w:spacing w:line="460" w:lineRule="exact"/>
        <w:ind w:firstLine="480" w:firstLineChars="200"/>
        <w:rPr>
          <w:rFonts w:hAnsi="宋体" w:cs="宋体"/>
          <w:color w:val="000000"/>
          <w:highlight w:val="none"/>
        </w:rPr>
      </w:pPr>
      <w:r>
        <w:rPr>
          <w:rFonts w:hint="eastAsia" w:hAnsi="宋体"/>
          <w:color w:val="000000"/>
          <w:highlight w:val="none"/>
        </w:rPr>
        <w:t>同级政府采购监督管理部门名</w:t>
      </w:r>
      <w:r>
        <w:rPr>
          <w:rFonts w:hint="eastAsia" w:hAnsi="宋体" w:cs="宋体"/>
          <w:color w:val="000000"/>
          <w:highlight w:val="none"/>
        </w:rPr>
        <w:t>称：浦江县政府采购监督管理办公室</w:t>
      </w:r>
    </w:p>
    <w:p>
      <w:pPr>
        <w:snapToGrid w:val="0"/>
        <w:spacing w:line="460" w:lineRule="exact"/>
        <w:ind w:firstLine="480" w:firstLineChars="200"/>
        <w:rPr>
          <w:rFonts w:hAnsi="宋体" w:cs="宋体"/>
          <w:color w:val="000000"/>
          <w:highlight w:val="none"/>
        </w:rPr>
      </w:pPr>
      <w:r>
        <w:rPr>
          <w:rFonts w:hint="eastAsia" w:hAnsi="宋体" w:cs="宋体"/>
          <w:color w:val="000000"/>
          <w:highlight w:val="none"/>
        </w:rPr>
        <w:t>地点：浦江县人民东路83号</w:t>
      </w:r>
    </w:p>
    <w:p>
      <w:pPr>
        <w:snapToGrid w:val="0"/>
        <w:spacing w:line="460" w:lineRule="exact"/>
        <w:ind w:firstLine="480" w:firstLineChars="200"/>
        <w:rPr>
          <w:rFonts w:hAnsi="宋体" w:cs="宋体"/>
          <w:color w:val="000000"/>
          <w:highlight w:val="none"/>
        </w:rPr>
      </w:pPr>
      <w:r>
        <w:rPr>
          <w:rFonts w:hint="eastAsia" w:hAnsi="宋体" w:cs="宋体"/>
          <w:color w:val="000000"/>
          <w:highlight w:val="none"/>
        </w:rPr>
        <w:t>监督投诉电话：0579-84123011</w:t>
      </w:r>
    </w:p>
    <w:p>
      <w:pPr>
        <w:snapToGrid w:val="0"/>
        <w:spacing w:line="460" w:lineRule="exact"/>
        <w:ind w:firstLine="480" w:firstLineChars="200"/>
        <w:jc w:val="left"/>
        <w:rPr>
          <w:rFonts w:hAnsi="宋体" w:cs="宋体"/>
          <w:color w:val="000000"/>
          <w:highlight w:val="none"/>
        </w:rPr>
      </w:pPr>
      <w:r>
        <w:rPr>
          <w:rFonts w:hint="eastAsia" w:hAnsi="宋体" w:cs="宋体"/>
          <w:color w:val="000000"/>
          <w:highlight w:val="none"/>
        </w:rPr>
        <w:t>传真：</w:t>
      </w:r>
      <w:r>
        <w:rPr>
          <w:rFonts w:hAnsi="宋体" w:cs="Arial"/>
          <w:color w:val="000000"/>
          <w:highlight w:val="none"/>
        </w:rPr>
        <w:t>0579-</w:t>
      </w:r>
      <w:r>
        <w:rPr>
          <w:rFonts w:hint="eastAsia" w:hAnsi="宋体" w:cs="Arial"/>
          <w:color w:val="000000"/>
          <w:highlight w:val="none"/>
        </w:rPr>
        <w:t>84107222</w:t>
      </w:r>
      <w:r>
        <w:rPr>
          <w:rFonts w:hAnsi="宋体" w:cs="Arial"/>
          <w:color w:val="000000"/>
          <w:highlight w:val="none"/>
        </w:rPr>
        <w:t xml:space="preserve"> </w:t>
      </w:r>
      <w:r>
        <w:rPr>
          <w:rFonts w:hint="eastAsia" w:hAnsi="宋体" w:cs="宋体"/>
          <w:color w:val="000000"/>
          <w:highlight w:val="none"/>
        </w:rPr>
        <w:t xml:space="preserve">               </w:t>
      </w:r>
    </w:p>
    <w:p>
      <w:pPr>
        <w:snapToGrid w:val="0"/>
        <w:spacing w:line="460" w:lineRule="exact"/>
        <w:ind w:left="2640" w:hanging="2640" w:hangingChars="1100"/>
        <w:jc w:val="left"/>
        <w:rPr>
          <w:rFonts w:hAnsi="宋体" w:cs="宋体"/>
          <w:color w:val="000000"/>
          <w:highlight w:val="none"/>
        </w:rPr>
      </w:pPr>
      <w:r>
        <w:rPr>
          <w:rFonts w:hint="eastAsia" w:hAnsi="宋体" w:cs="宋体"/>
          <w:color w:val="000000"/>
          <w:highlight w:val="none"/>
        </w:rPr>
        <w:t xml:space="preserve">              </w:t>
      </w:r>
    </w:p>
    <w:p>
      <w:pPr>
        <w:snapToGrid w:val="0"/>
        <w:spacing w:line="460" w:lineRule="exact"/>
        <w:jc w:val="center"/>
        <w:rPr>
          <w:rFonts w:hint="eastAsia" w:hAnsi="宋体"/>
          <w:color w:val="000000"/>
          <w:highlight w:val="none"/>
        </w:rPr>
      </w:pPr>
      <w:r>
        <w:rPr>
          <w:rFonts w:hint="eastAsia" w:hAnsi="宋体" w:cs="宋体"/>
          <w:color w:val="000000"/>
          <w:highlight w:val="none"/>
        </w:rPr>
        <w:t xml:space="preserve">                           </w:t>
      </w:r>
      <w:r>
        <w:rPr>
          <w:rFonts w:hint="eastAsia" w:hAnsi="宋体"/>
          <w:color w:val="000000"/>
          <w:highlight w:val="none"/>
        </w:rPr>
        <w:t>2020年</w:t>
      </w:r>
      <w:r>
        <w:rPr>
          <w:rFonts w:hint="eastAsia" w:hAnsi="宋体"/>
          <w:color w:val="000000"/>
          <w:highlight w:val="none"/>
          <w:lang w:val="en-US" w:eastAsia="zh-CN"/>
        </w:rPr>
        <w:t>7</w:t>
      </w:r>
      <w:r>
        <w:rPr>
          <w:rFonts w:hint="eastAsia" w:hAnsi="宋体"/>
          <w:color w:val="000000"/>
          <w:highlight w:val="none"/>
        </w:rPr>
        <w:t>月</w:t>
      </w:r>
      <w:r>
        <w:rPr>
          <w:rFonts w:hint="eastAsia" w:hAnsi="宋体"/>
          <w:color w:val="000000"/>
          <w:highlight w:val="none"/>
          <w:lang w:val="en-US" w:eastAsia="zh-CN"/>
        </w:rPr>
        <w:t>3</w:t>
      </w:r>
      <w:r>
        <w:rPr>
          <w:rFonts w:hint="eastAsia" w:hAnsi="宋体"/>
          <w:color w:val="000000"/>
          <w:highlight w:val="none"/>
        </w:rPr>
        <w:t>日</w:t>
      </w:r>
    </w:p>
    <w:p>
      <w:pPr>
        <w:numPr>
          <w:ilvl w:val="0"/>
          <w:numId w:val="6"/>
        </w:numPr>
        <w:jc w:val="center"/>
        <w:rPr>
          <w:rFonts w:hint="eastAsia" w:ascii="黑体" w:hAnsi="宋体" w:eastAsia="黑体"/>
          <w:color w:val="000000"/>
          <w:sz w:val="30"/>
          <w:szCs w:val="30"/>
          <w:highlight w:val="none"/>
        </w:rPr>
      </w:pPr>
      <w:r>
        <w:rPr>
          <w:rFonts w:hAnsi="宋体"/>
          <w:color w:val="000000"/>
          <w:highlight w:val="none"/>
        </w:rPr>
        <w:br w:type="page"/>
      </w:r>
      <w:r>
        <w:rPr>
          <w:rFonts w:hint="eastAsia" w:ascii="黑体" w:hAnsi="宋体" w:eastAsia="黑体"/>
          <w:color w:val="000000"/>
          <w:sz w:val="30"/>
          <w:szCs w:val="30"/>
          <w:highlight w:val="none"/>
        </w:rPr>
        <w:t xml:space="preserve"> 招标需求</w:t>
      </w:r>
    </w:p>
    <w:p>
      <w:pPr>
        <w:snapToGrid w:val="0"/>
        <w:spacing w:line="400" w:lineRule="exact"/>
        <w:jc w:val="center"/>
        <w:rPr>
          <w:rFonts w:hAnsi="宋体"/>
          <w:b/>
          <w:color w:val="000000"/>
          <w:sz w:val="30"/>
          <w:szCs w:val="30"/>
          <w:highlight w:val="none"/>
        </w:rPr>
      </w:pPr>
      <w:bookmarkStart w:id="5" w:name="_Toc435166880"/>
      <w:r>
        <w:rPr>
          <w:rFonts w:hint="eastAsia" w:hAnsi="宋体"/>
          <w:b/>
          <w:color w:val="000000"/>
          <w:sz w:val="30"/>
          <w:szCs w:val="30"/>
          <w:highlight w:val="none"/>
        </w:rPr>
        <w:t>第1节 项目概况</w:t>
      </w:r>
    </w:p>
    <w:p>
      <w:pPr>
        <w:widowControl/>
        <w:spacing w:line="400" w:lineRule="exact"/>
        <w:ind w:firstLine="480" w:firstLineChars="200"/>
        <w:rPr>
          <w:rFonts w:hint="eastAsia" w:hAnsi="宋体"/>
          <w:color w:val="000000"/>
          <w:highlight w:val="none"/>
        </w:rPr>
      </w:pPr>
      <w:r>
        <w:rPr>
          <w:rFonts w:hint="eastAsia" w:hAnsi="宋体"/>
          <w:color w:val="000000"/>
          <w:highlight w:val="none"/>
        </w:rPr>
        <w:t>浦江县文景和苑，位于浦江县城北仙华路以东、山明美院以北、黄岗山水库以西地块。</w:t>
      </w:r>
      <w:r>
        <w:rPr>
          <w:rFonts w:hint="eastAsia" w:hAnsi="宋体" w:cs="宋体"/>
          <w:color w:val="000000"/>
          <w:highlight w:val="none"/>
        </w:rPr>
        <w:t>本项目</w:t>
      </w:r>
      <w:r>
        <w:rPr>
          <w:rFonts w:hint="eastAsia" w:hAnsi="宋体"/>
          <w:color w:val="000000"/>
          <w:highlight w:val="none"/>
        </w:rPr>
        <w:t>建设用地</w:t>
      </w:r>
      <w:r>
        <w:rPr>
          <w:rFonts w:hint="eastAsia" w:hAnsi="宋体"/>
          <w:color w:val="000000"/>
          <w:highlight w:val="none"/>
          <w:u w:val="single"/>
        </w:rPr>
        <w:t>48091.7</w:t>
      </w:r>
      <w:r>
        <w:rPr>
          <w:rFonts w:hint="eastAsia" w:hAnsi="宋体"/>
          <w:color w:val="000000"/>
          <w:highlight w:val="none"/>
        </w:rPr>
        <w:t>平方米，建筑总面积</w:t>
      </w:r>
      <w:r>
        <w:rPr>
          <w:rFonts w:hint="eastAsia" w:hAnsi="宋体"/>
          <w:color w:val="000000"/>
          <w:highlight w:val="none"/>
          <w:u w:val="single"/>
        </w:rPr>
        <w:t>137025</w:t>
      </w:r>
      <w:r>
        <w:rPr>
          <w:rFonts w:hint="eastAsia" w:hAnsi="宋体"/>
          <w:color w:val="000000"/>
          <w:highlight w:val="none"/>
        </w:rPr>
        <w:t>平方米，包括地上面积</w:t>
      </w:r>
      <w:r>
        <w:rPr>
          <w:rFonts w:hint="eastAsia" w:hAnsi="宋体"/>
          <w:color w:val="000000"/>
          <w:highlight w:val="none"/>
          <w:u w:val="single"/>
        </w:rPr>
        <w:t>96802.1</w:t>
      </w:r>
      <w:r>
        <w:rPr>
          <w:rFonts w:hint="eastAsia" w:hAnsi="宋体"/>
          <w:color w:val="000000"/>
          <w:highlight w:val="none"/>
        </w:rPr>
        <w:t>平方米、地下室面积</w:t>
      </w:r>
      <w:r>
        <w:rPr>
          <w:rFonts w:hint="eastAsia" w:hAnsi="宋体"/>
          <w:color w:val="000000"/>
          <w:highlight w:val="none"/>
          <w:u w:val="single"/>
        </w:rPr>
        <w:t>40222.9</w:t>
      </w:r>
      <w:r>
        <w:rPr>
          <w:rFonts w:hint="eastAsia" w:hAnsi="宋体"/>
          <w:color w:val="000000"/>
          <w:highlight w:val="none"/>
        </w:rPr>
        <w:t>平方米，项目主体为</w:t>
      </w:r>
      <w:r>
        <w:rPr>
          <w:rFonts w:hint="eastAsia" w:hAnsi="宋体"/>
          <w:color w:val="000000"/>
          <w:highlight w:val="none"/>
          <w:u w:val="single"/>
        </w:rPr>
        <w:t>13幢</w:t>
      </w:r>
      <w:r>
        <w:rPr>
          <w:rFonts w:hint="eastAsia" w:hAnsi="宋体"/>
          <w:color w:val="000000"/>
          <w:highlight w:val="none"/>
        </w:rPr>
        <w:t>高层住宅。预计项目总户数为</w:t>
      </w:r>
      <w:r>
        <w:rPr>
          <w:rFonts w:hint="eastAsia" w:hAnsi="宋体"/>
          <w:color w:val="000000"/>
          <w:highlight w:val="none"/>
          <w:u w:val="single"/>
        </w:rPr>
        <w:t>938</w:t>
      </w:r>
      <w:r>
        <w:rPr>
          <w:rFonts w:hint="eastAsia" w:hAnsi="宋体"/>
          <w:color w:val="000000"/>
          <w:highlight w:val="none"/>
        </w:rPr>
        <w:t>户。</w:t>
      </w:r>
    </w:p>
    <w:p>
      <w:pPr>
        <w:spacing w:line="400" w:lineRule="exact"/>
        <w:ind w:left="120" w:leftChars="50" w:firstLine="240" w:firstLineChars="100"/>
        <w:rPr>
          <w:rFonts w:hint="eastAsia" w:hAnsi="宋体"/>
          <w:color w:val="000000"/>
          <w:highlight w:val="none"/>
        </w:rPr>
      </w:pPr>
      <w:r>
        <w:rPr>
          <w:rFonts w:hint="eastAsia" w:hAnsi="宋体"/>
          <w:bCs/>
          <w:color w:val="000000"/>
          <w:highlight w:val="none"/>
        </w:rPr>
        <w:t>浦江县文景和苑小区基本情况</w:t>
      </w:r>
      <w:r>
        <w:rPr>
          <w:rFonts w:hint="eastAsia" w:hAnsi="宋体"/>
          <w:b/>
          <w:color w:val="000000"/>
          <w:highlight w:val="none"/>
          <w:u w:val="single"/>
        </w:rPr>
        <w:t>(以下数据仅供投标人参考，各投标人务必自行前往小区现场进行踏勘，并以现场实际情况为准)</w:t>
      </w:r>
    </w:p>
    <w:p>
      <w:pPr>
        <w:spacing w:line="400" w:lineRule="exact"/>
        <w:rPr>
          <w:rFonts w:hint="eastAsia" w:hAnsi="宋体"/>
          <w:color w:val="000000"/>
          <w:highlight w:val="none"/>
        </w:rPr>
      </w:pPr>
      <w:r>
        <w:rPr>
          <w:rFonts w:hint="eastAsia" w:hAnsi="宋体"/>
          <w:color w:val="000000"/>
          <w:highlight w:val="none"/>
        </w:rPr>
        <w:t>1、总占地面积：</w:t>
      </w:r>
      <w:r>
        <w:rPr>
          <w:rFonts w:hint="eastAsia" w:hAnsi="宋体"/>
          <w:color w:val="000000"/>
          <w:highlight w:val="none"/>
          <w:u w:val="single"/>
        </w:rPr>
        <w:t>8403.25</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w:t>
      </w:r>
    </w:p>
    <w:p>
      <w:pPr>
        <w:spacing w:line="400" w:lineRule="exact"/>
        <w:ind w:left="2040" w:hanging="2040" w:hangingChars="850"/>
        <w:rPr>
          <w:rFonts w:hint="eastAsia" w:hAnsi="宋体"/>
          <w:color w:val="000000"/>
          <w:highlight w:val="none"/>
        </w:rPr>
      </w:pPr>
      <w:r>
        <w:rPr>
          <w:rFonts w:hint="eastAsia" w:hAnsi="宋体"/>
          <w:color w:val="000000"/>
          <w:highlight w:val="none"/>
        </w:rPr>
        <w:t>2、总建筑面积：</w:t>
      </w:r>
      <w:r>
        <w:rPr>
          <w:rFonts w:hint="eastAsia" w:hAnsi="宋体"/>
          <w:color w:val="000000"/>
          <w:highlight w:val="none"/>
          <w:u w:val="single"/>
        </w:rPr>
        <w:t>137025</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w:t>
      </w:r>
    </w:p>
    <w:p>
      <w:pPr>
        <w:spacing w:line="400" w:lineRule="exact"/>
        <w:ind w:left="120" w:hanging="120" w:hangingChars="50"/>
        <w:rPr>
          <w:rFonts w:hint="eastAsia" w:hAnsi="宋体"/>
          <w:color w:val="000000"/>
          <w:highlight w:val="none"/>
        </w:rPr>
      </w:pPr>
      <w:r>
        <w:rPr>
          <w:rFonts w:hint="eastAsia" w:hAnsi="宋体"/>
          <w:color w:val="000000"/>
          <w:highlight w:val="none"/>
        </w:rPr>
        <w:t>2.1、地上建筑总面积</w:t>
      </w:r>
      <w:r>
        <w:rPr>
          <w:rFonts w:hint="eastAsia" w:hAnsi="宋体"/>
          <w:color w:val="000000"/>
          <w:highlight w:val="none"/>
          <w:u w:val="single"/>
        </w:rPr>
        <w:t>96802.1</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。其中住宅建筑面积</w:t>
      </w:r>
      <w:r>
        <w:rPr>
          <w:rFonts w:hint="eastAsia" w:hAnsi="宋体"/>
          <w:color w:val="000000"/>
          <w:highlight w:val="none"/>
          <w:u w:val="single"/>
        </w:rPr>
        <w:t>92083</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，商铺建筑面积</w:t>
      </w:r>
      <w:r>
        <w:rPr>
          <w:rFonts w:hint="eastAsia" w:hAnsi="宋体"/>
          <w:color w:val="000000"/>
          <w:highlight w:val="none"/>
          <w:u w:val="single"/>
        </w:rPr>
        <w:t>3770</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，社区用房建筑面积</w:t>
      </w:r>
      <w:r>
        <w:rPr>
          <w:rFonts w:hint="eastAsia" w:hAnsi="宋体"/>
          <w:color w:val="000000"/>
          <w:highlight w:val="none"/>
          <w:u w:val="single"/>
        </w:rPr>
        <w:t xml:space="preserve"> / </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，物业经营用房和管理用房建筑面积</w:t>
      </w:r>
      <w:r>
        <w:rPr>
          <w:rFonts w:hint="eastAsia" w:hAnsi="宋体"/>
          <w:color w:val="000000"/>
          <w:highlight w:val="none"/>
          <w:u w:val="single"/>
        </w:rPr>
        <w:t>834.77</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，其他用房（开闭所）建筑面积</w:t>
      </w:r>
      <w:r>
        <w:rPr>
          <w:rFonts w:hint="eastAsia" w:hAnsi="宋体"/>
          <w:color w:val="000000"/>
          <w:highlight w:val="none"/>
          <w:u w:val="single"/>
        </w:rPr>
        <w:t>114.33</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（物业经营用房和管理用房、开闭所不计取物业服务费）。</w:t>
      </w:r>
    </w:p>
    <w:p>
      <w:pPr>
        <w:spacing w:line="400" w:lineRule="exact"/>
        <w:ind w:left="103" w:hanging="103" w:hangingChars="43"/>
        <w:rPr>
          <w:rFonts w:hint="eastAsia" w:hAnsi="宋体"/>
          <w:color w:val="000000"/>
          <w:highlight w:val="none"/>
          <w:u w:val="single"/>
        </w:rPr>
      </w:pPr>
      <w:r>
        <w:rPr>
          <w:rFonts w:hint="eastAsia" w:hAnsi="宋体"/>
          <w:color w:val="000000"/>
          <w:highlight w:val="none"/>
        </w:rPr>
        <w:t>2.2、地下建筑总面积</w:t>
      </w:r>
      <w:r>
        <w:rPr>
          <w:rFonts w:hint="eastAsia" w:hAnsi="宋体"/>
          <w:color w:val="000000"/>
          <w:highlight w:val="none"/>
          <w:u w:val="single"/>
        </w:rPr>
        <w:t>40222.9</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。其中车库</w:t>
      </w:r>
      <w:r>
        <w:rPr>
          <w:rFonts w:hint="eastAsia" w:hAnsi="宋体"/>
          <w:color w:val="000000"/>
          <w:highlight w:val="none"/>
          <w:u w:val="single"/>
        </w:rPr>
        <w:t>31819.65</w:t>
      </w:r>
      <w:r>
        <w:rPr>
          <w:rFonts w:hint="eastAsia" w:hAnsi="宋体"/>
          <w:color w:val="000000"/>
          <w:highlight w:val="none"/>
        </w:rPr>
        <w:t>m</w:t>
      </w:r>
      <w:r>
        <w:rPr>
          <w:rFonts w:hint="eastAsia" w:hAnsi="宋体"/>
          <w:color w:val="000000"/>
          <w:highlight w:val="none"/>
          <w:vertAlign w:val="superscript"/>
        </w:rPr>
        <w:t>2</w:t>
      </w:r>
      <w:r>
        <w:rPr>
          <w:rFonts w:hint="eastAsia" w:hAnsi="宋体"/>
          <w:color w:val="000000"/>
          <w:highlight w:val="none"/>
        </w:rPr>
        <w:t>，其余为</w:t>
      </w:r>
      <w:r>
        <w:rPr>
          <w:rFonts w:hint="eastAsia" w:hAnsi="宋体"/>
          <w:color w:val="000000"/>
          <w:highlight w:val="none"/>
          <w:u w:val="single"/>
        </w:rPr>
        <w:t xml:space="preserve"> 能源、消防、电力等配套用房</w:t>
      </w:r>
      <w:r>
        <w:rPr>
          <w:rFonts w:hint="eastAsia" w:hAnsi="宋体"/>
          <w:b/>
          <w:color w:val="000000"/>
          <w:highlight w:val="none"/>
          <w:u w:val="single"/>
        </w:rPr>
        <w:t>（除车库按规定计取物业服务费外，地下建筑不计取物业服务费）</w:t>
      </w:r>
      <w:r>
        <w:rPr>
          <w:rFonts w:hint="eastAsia" w:hAnsi="宋体"/>
          <w:color w:val="000000"/>
          <w:highlight w:val="none"/>
          <w:u w:val="single"/>
        </w:rPr>
        <w:t>。</w:t>
      </w:r>
    </w:p>
    <w:p>
      <w:pPr>
        <w:spacing w:line="400" w:lineRule="exact"/>
        <w:ind w:left="2040" w:hanging="2040" w:hangingChars="850"/>
        <w:rPr>
          <w:rFonts w:hint="eastAsia" w:hAnsi="宋体"/>
          <w:color w:val="000000"/>
          <w:highlight w:val="none"/>
        </w:rPr>
      </w:pPr>
      <w:r>
        <w:rPr>
          <w:rFonts w:hint="eastAsia" w:hAnsi="宋体"/>
          <w:color w:val="000000"/>
          <w:highlight w:val="none"/>
        </w:rPr>
        <w:t>3、车位情况：</w:t>
      </w:r>
    </w:p>
    <w:p>
      <w:pPr>
        <w:spacing w:line="400" w:lineRule="exact"/>
        <w:ind w:left="2040" w:hanging="2040" w:hangingChars="850"/>
        <w:rPr>
          <w:rFonts w:hint="eastAsia" w:hAnsi="宋体"/>
          <w:b/>
          <w:color w:val="000000"/>
          <w:highlight w:val="none"/>
        </w:rPr>
      </w:pPr>
      <w:r>
        <w:rPr>
          <w:rFonts w:hint="eastAsia" w:hAnsi="宋体"/>
          <w:color w:val="000000"/>
          <w:highlight w:val="none"/>
        </w:rPr>
        <w:t>车位数</w:t>
      </w:r>
      <w:r>
        <w:rPr>
          <w:rFonts w:hint="eastAsia" w:hAnsi="宋体"/>
          <w:color w:val="000000"/>
          <w:highlight w:val="none"/>
          <w:u w:val="single"/>
        </w:rPr>
        <w:t>864</w:t>
      </w:r>
      <w:r>
        <w:rPr>
          <w:rFonts w:hint="eastAsia" w:hAnsi="宋体"/>
          <w:color w:val="000000"/>
          <w:highlight w:val="none"/>
        </w:rPr>
        <w:t>个。其中地上车位</w:t>
      </w:r>
      <w:r>
        <w:rPr>
          <w:rFonts w:hint="eastAsia" w:hAnsi="宋体"/>
          <w:color w:val="000000"/>
          <w:highlight w:val="none"/>
          <w:u w:val="single"/>
        </w:rPr>
        <w:t>113</w:t>
      </w:r>
      <w:r>
        <w:rPr>
          <w:rFonts w:hint="eastAsia" w:hAnsi="宋体"/>
          <w:color w:val="000000"/>
          <w:highlight w:val="none"/>
        </w:rPr>
        <w:t>个，地下车位</w:t>
      </w:r>
      <w:r>
        <w:rPr>
          <w:rFonts w:hint="eastAsia" w:hAnsi="宋体"/>
          <w:color w:val="000000"/>
          <w:highlight w:val="none"/>
          <w:u w:val="single"/>
        </w:rPr>
        <w:t>751</w:t>
      </w:r>
      <w:r>
        <w:rPr>
          <w:rFonts w:hint="eastAsia" w:hAnsi="宋体"/>
          <w:color w:val="000000"/>
          <w:highlight w:val="none"/>
        </w:rPr>
        <w:t>个。</w:t>
      </w:r>
    </w:p>
    <w:p>
      <w:pPr>
        <w:spacing w:line="400" w:lineRule="exact"/>
        <w:rPr>
          <w:rFonts w:hint="eastAsia" w:hAnsi="宋体"/>
          <w:color w:val="000000"/>
          <w:highlight w:val="none"/>
        </w:rPr>
      </w:pPr>
      <w:r>
        <w:rPr>
          <w:rFonts w:hint="eastAsia" w:hAnsi="宋体"/>
          <w:color w:val="000000"/>
          <w:highlight w:val="none"/>
        </w:rPr>
        <w:t>4、公共设施及公用设备：</w:t>
      </w:r>
    </w:p>
    <w:p>
      <w:pPr>
        <w:spacing w:line="400" w:lineRule="exact"/>
        <w:rPr>
          <w:rFonts w:hint="eastAsia" w:hAnsi="宋体"/>
          <w:color w:val="000000"/>
          <w:highlight w:val="none"/>
        </w:rPr>
      </w:pPr>
      <w:r>
        <w:rPr>
          <w:rFonts w:hint="eastAsia" w:hAnsi="宋体"/>
          <w:color w:val="000000"/>
          <w:highlight w:val="none"/>
        </w:rPr>
        <w:t>4.1、绿地率：</w:t>
      </w:r>
      <w:r>
        <w:rPr>
          <w:rFonts w:hint="eastAsia" w:hAnsi="宋体"/>
          <w:color w:val="000000"/>
          <w:highlight w:val="none"/>
          <w:u w:val="single"/>
        </w:rPr>
        <w:t>30</w:t>
      </w:r>
      <w:r>
        <w:rPr>
          <w:rFonts w:hint="eastAsia" w:hAnsi="宋体"/>
          <w:color w:val="000000"/>
          <w:highlight w:val="none"/>
        </w:rPr>
        <w:t>%</w:t>
      </w:r>
    </w:p>
    <w:p>
      <w:pPr>
        <w:spacing w:line="400" w:lineRule="exact"/>
        <w:rPr>
          <w:rFonts w:hint="eastAsia" w:hAnsi="宋体"/>
          <w:color w:val="000000"/>
          <w:highlight w:val="none"/>
        </w:rPr>
      </w:pPr>
      <w:r>
        <w:rPr>
          <w:rFonts w:hint="eastAsia" w:hAnsi="宋体"/>
          <w:color w:val="000000"/>
          <w:highlight w:val="none"/>
        </w:rPr>
        <w:t>4.2、容积率：</w:t>
      </w:r>
      <w:r>
        <w:rPr>
          <w:rFonts w:hint="eastAsia" w:hAnsi="宋体"/>
          <w:color w:val="000000"/>
          <w:highlight w:val="none"/>
          <w:u w:val="single"/>
        </w:rPr>
        <w:t>2.02</w:t>
      </w:r>
      <w:r>
        <w:rPr>
          <w:rFonts w:hint="eastAsia" w:hAnsi="宋体"/>
          <w:color w:val="000000"/>
          <w:highlight w:val="none"/>
        </w:rPr>
        <w:t>%</w:t>
      </w:r>
    </w:p>
    <w:p>
      <w:pPr>
        <w:spacing w:line="400" w:lineRule="exact"/>
        <w:rPr>
          <w:rFonts w:hint="eastAsia" w:hAnsi="宋体"/>
          <w:color w:val="000000"/>
          <w:highlight w:val="none"/>
        </w:rPr>
      </w:pPr>
      <w:r>
        <w:rPr>
          <w:rFonts w:hint="eastAsia" w:hAnsi="宋体"/>
          <w:color w:val="000000"/>
          <w:highlight w:val="none"/>
        </w:rPr>
        <w:t>4.3、建筑密度：</w:t>
      </w:r>
      <w:r>
        <w:rPr>
          <w:rFonts w:hint="eastAsia" w:hAnsi="宋体"/>
          <w:color w:val="000000"/>
          <w:highlight w:val="none"/>
          <w:u w:val="single"/>
        </w:rPr>
        <w:t>17.5</w:t>
      </w:r>
      <w:r>
        <w:rPr>
          <w:rFonts w:hint="eastAsia" w:hAnsi="宋体"/>
          <w:color w:val="000000"/>
          <w:highlight w:val="none"/>
        </w:rPr>
        <w:t>%</w:t>
      </w:r>
    </w:p>
    <w:p>
      <w:pPr>
        <w:spacing w:line="400" w:lineRule="exact"/>
        <w:rPr>
          <w:rFonts w:hint="eastAsia" w:hAnsi="宋体"/>
          <w:color w:val="000000"/>
          <w:highlight w:val="none"/>
        </w:rPr>
      </w:pPr>
      <w:r>
        <w:rPr>
          <w:rFonts w:hint="eastAsia" w:hAnsi="宋体"/>
          <w:color w:val="000000"/>
          <w:highlight w:val="none"/>
        </w:rPr>
        <w:t>4.4、总配体量：住宅总户数</w:t>
      </w:r>
      <w:r>
        <w:rPr>
          <w:rFonts w:hint="eastAsia" w:hAnsi="宋体"/>
          <w:color w:val="000000"/>
          <w:highlight w:val="none"/>
          <w:u w:val="single"/>
        </w:rPr>
        <w:t>938</w:t>
      </w:r>
      <w:r>
        <w:rPr>
          <w:rFonts w:hint="eastAsia" w:hAnsi="宋体"/>
          <w:color w:val="000000"/>
          <w:highlight w:val="none"/>
        </w:rPr>
        <w:t>户（其中</w:t>
      </w:r>
      <w:r>
        <w:rPr>
          <w:rFonts w:hint="eastAsia" w:hAnsi="宋体" w:cs="Arial"/>
          <w:bCs/>
          <w:color w:val="000000"/>
          <w:highlight w:val="none"/>
        </w:rPr>
        <w:t>城北区块旧城区改建安置户</w:t>
      </w:r>
      <w:r>
        <w:rPr>
          <w:rFonts w:hint="eastAsia" w:hAnsi="宋体"/>
          <w:color w:val="000000"/>
          <w:highlight w:val="none"/>
        </w:rPr>
        <w:t>782户）</w:t>
      </w:r>
    </w:p>
    <w:p>
      <w:pPr>
        <w:spacing w:line="400" w:lineRule="exact"/>
        <w:rPr>
          <w:rFonts w:hint="eastAsia" w:hAnsi="宋体"/>
          <w:color w:val="000000"/>
          <w:highlight w:val="none"/>
        </w:rPr>
      </w:pPr>
      <w:r>
        <w:rPr>
          <w:rFonts w:hint="eastAsia" w:hAnsi="宋体"/>
          <w:color w:val="000000"/>
          <w:highlight w:val="none"/>
        </w:rPr>
        <w:t>4.5、建筑层数：</w:t>
      </w:r>
      <w:r>
        <w:rPr>
          <w:rFonts w:hint="eastAsia" w:hAnsi="宋体"/>
          <w:color w:val="000000"/>
          <w:highlight w:val="none"/>
          <w:u w:val="single"/>
        </w:rPr>
        <w:t>1</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11</w:t>
      </w:r>
      <w:r>
        <w:rPr>
          <w:rFonts w:hint="eastAsia" w:hAnsi="宋体"/>
          <w:color w:val="000000"/>
          <w:highlight w:val="none"/>
        </w:rPr>
        <w:t>层，</w:t>
      </w:r>
      <w:r>
        <w:rPr>
          <w:rFonts w:hint="eastAsia" w:hAnsi="宋体"/>
          <w:color w:val="000000"/>
          <w:highlight w:val="none"/>
          <w:u w:val="single"/>
        </w:rPr>
        <w:t>2</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11</w:t>
      </w:r>
      <w:r>
        <w:rPr>
          <w:rFonts w:hint="eastAsia" w:hAnsi="宋体"/>
          <w:color w:val="000000"/>
          <w:highlight w:val="none"/>
        </w:rPr>
        <w:t>层，</w:t>
      </w:r>
      <w:r>
        <w:rPr>
          <w:rFonts w:hint="eastAsia" w:hAnsi="宋体"/>
          <w:color w:val="000000"/>
          <w:highlight w:val="none"/>
          <w:u w:val="single"/>
        </w:rPr>
        <w:t>3</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11</w:t>
      </w:r>
      <w:r>
        <w:rPr>
          <w:rFonts w:hint="eastAsia" w:hAnsi="宋体"/>
          <w:color w:val="000000"/>
          <w:highlight w:val="none"/>
        </w:rPr>
        <w:t>层，</w:t>
      </w:r>
      <w:r>
        <w:rPr>
          <w:rFonts w:hint="eastAsia" w:hAnsi="宋体"/>
          <w:color w:val="000000"/>
          <w:highlight w:val="none"/>
          <w:u w:val="single"/>
        </w:rPr>
        <w:t xml:space="preserve"> 6</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11</w:t>
      </w:r>
      <w:r>
        <w:rPr>
          <w:rFonts w:hint="eastAsia" w:hAnsi="宋体"/>
          <w:color w:val="000000"/>
          <w:highlight w:val="none"/>
        </w:rPr>
        <w:t>层，</w:t>
      </w:r>
      <w:r>
        <w:rPr>
          <w:rFonts w:hint="eastAsia" w:hAnsi="宋体"/>
          <w:color w:val="000000"/>
          <w:highlight w:val="none"/>
          <w:u w:val="single"/>
        </w:rPr>
        <w:t>10</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11</w:t>
      </w:r>
      <w:r>
        <w:rPr>
          <w:rFonts w:hint="eastAsia" w:hAnsi="宋体"/>
          <w:color w:val="000000"/>
          <w:highlight w:val="none"/>
        </w:rPr>
        <w:t>层，</w:t>
      </w:r>
      <w:r>
        <w:rPr>
          <w:rFonts w:hint="eastAsia" w:hAnsi="宋体"/>
          <w:color w:val="000000"/>
          <w:highlight w:val="none"/>
          <w:u w:val="single"/>
        </w:rPr>
        <w:t xml:space="preserve"> 13</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11</w:t>
      </w:r>
      <w:r>
        <w:rPr>
          <w:rFonts w:hint="eastAsia" w:hAnsi="宋体"/>
          <w:color w:val="000000"/>
          <w:highlight w:val="none"/>
        </w:rPr>
        <w:t>层，</w:t>
      </w:r>
      <w:r>
        <w:rPr>
          <w:rFonts w:hint="eastAsia" w:hAnsi="宋体"/>
          <w:color w:val="000000"/>
          <w:highlight w:val="none"/>
          <w:u w:val="single"/>
        </w:rPr>
        <w:t>8</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15</w:t>
      </w:r>
      <w:r>
        <w:rPr>
          <w:rFonts w:hint="eastAsia" w:hAnsi="宋体"/>
          <w:color w:val="000000"/>
          <w:highlight w:val="none"/>
        </w:rPr>
        <w:t>层，</w:t>
      </w:r>
      <w:r>
        <w:rPr>
          <w:rFonts w:hint="eastAsia" w:hAnsi="宋体"/>
          <w:color w:val="000000"/>
          <w:highlight w:val="none"/>
          <w:u w:val="single"/>
        </w:rPr>
        <w:t>4</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18</w:t>
      </w:r>
      <w:r>
        <w:rPr>
          <w:rFonts w:hint="eastAsia" w:hAnsi="宋体"/>
          <w:color w:val="000000"/>
          <w:highlight w:val="none"/>
        </w:rPr>
        <w:t>层，</w:t>
      </w:r>
      <w:r>
        <w:rPr>
          <w:rFonts w:hint="eastAsia" w:hAnsi="宋体"/>
          <w:color w:val="000000"/>
          <w:highlight w:val="none"/>
          <w:u w:val="single"/>
        </w:rPr>
        <w:t>5</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18</w:t>
      </w:r>
      <w:r>
        <w:rPr>
          <w:rFonts w:hint="eastAsia" w:hAnsi="宋体"/>
          <w:color w:val="000000"/>
          <w:highlight w:val="none"/>
        </w:rPr>
        <w:t>层，</w:t>
      </w:r>
      <w:r>
        <w:rPr>
          <w:rFonts w:hint="eastAsia" w:hAnsi="宋体"/>
          <w:color w:val="000000"/>
          <w:highlight w:val="none"/>
          <w:u w:val="single"/>
        </w:rPr>
        <w:t>7</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18</w:t>
      </w:r>
      <w:r>
        <w:rPr>
          <w:rFonts w:hint="eastAsia" w:hAnsi="宋体"/>
          <w:color w:val="000000"/>
          <w:highlight w:val="none"/>
        </w:rPr>
        <w:t>层；</w:t>
      </w:r>
    </w:p>
    <w:p>
      <w:pPr>
        <w:spacing w:line="400" w:lineRule="exact"/>
        <w:rPr>
          <w:rFonts w:hint="eastAsia" w:hAnsi="宋体"/>
          <w:color w:val="000000"/>
          <w:highlight w:val="none"/>
        </w:rPr>
      </w:pPr>
      <w:r>
        <w:rPr>
          <w:rFonts w:hint="eastAsia" w:hAnsi="宋体"/>
          <w:color w:val="000000"/>
          <w:highlight w:val="none"/>
          <w:u w:val="single"/>
        </w:rPr>
        <w:t>9</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18</w:t>
      </w:r>
      <w:r>
        <w:rPr>
          <w:rFonts w:hint="eastAsia" w:hAnsi="宋体"/>
          <w:color w:val="000000"/>
          <w:highlight w:val="none"/>
        </w:rPr>
        <w:t>层；</w:t>
      </w:r>
      <w:r>
        <w:rPr>
          <w:rFonts w:hint="eastAsia" w:hAnsi="宋体"/>
          <w:color w:val="000000"/>
          <w:highlight w:val="none"/>
          <w:u w:val="single"/>
        </w:rPr>
        <w:t>11</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18</w:t>
      </w:r>
      <w:r>
        <w:rPr>
          <w:rFonts w:hint="eastAsia" w:hAnsi="宋体"/>
          <w:color w:val="000000"/>
          <w:highlight w:val="none"/>
        </w:rPr>
        <w:t>层，</w:t>
      </w:r>
      <w:r>
        <w:rPr>
          <w:rFonts w:hint="eastAsia" w:hAnsi="宋体"/>
          <w:color w:val="000000"/>
          <w:highlight w:val="none"/>
          <w:u w:val="single"/>
        </w:rPr>
        <w:t>12</w:t>
      </w:r>
      <w:r>
        <w:rPr>
          <w:rFonts w:hint="eastAsia" w:hAnsi="宋体" w:cs="宋体"/>
          <w:color w:val="000000"/>
          <w:highlight w:val="none"/>
          <w:u w:val="single"/>
        </w:rPr>
        <w:t>＃</w:t>
      </w:r>
      <w:r>
        <w:rPr>
          <w:rFonts w:hint="eastAsia" w:hAnsi="宋体"/>
          <w:color w:val="000000"/>
          <w:highlight w:val="none"/>
        </w:rPr>
        <w:t>楼</w:t>
      </w:r>
      <w:r>
        <w:rPr>
          <w:rFonts w:hint="eastAsia" w:hAnsi="宋体"/>
          <w:color w:val="000000"/>
          <w:highlight w:val="none"/>
          <w:u w:val="single"/>
        </w:rPr>
        <w:t>18</w:t>
      </w:r>
      <w:r>
        <w:rPr>
          <w:rFonts w:hint="eastAsia" w:hAnsi="宋体"/>
          <w:color w:val="000000"/>
          <w:highlight w:val="none"/>
        </w:rPr>
        <w:t>层。</w:t>
      </w:r>
    </w:p>
    <w:p>
      <w:pPr>
        <w:tabs>
          <w:tab w:val="left" w:pos="525"/>
        </w:tabs>
        <w:spacing w:line="400" w:lineRule="exact"/>
        <w:rPr>
          <w:rFonts w:hint="eastAsia" w:hAnsi="宋体"/>
          <w:color w:val="000000"/>
          <w:highlight w:val="none"/>
        </w:rPr>
      </w:pPr>
      <w:r>
        <w:rPr>
          <w:rFonts w:hint="eastAsia" w:hAnsi="宋体"/>
          <w:color w:val="000000"/>
          <w:highlight w:val="none"/>
        </w:rPr>
        <w:t>5、主要设施及设备情况：</w:t>
      </w:r>
    </w:p>
    <w:p>
      <w:pPr>
        <w:spacing w:line="400" w:lineRule="exact"/>
        <w:rPr>
          <w:rFonts w:hint="eastAsia" w:hAnsi="宋体"/>
          <w:color w:val="000000"/>
          <w:highlight w:val="none"/>
        </w:rPr>
      </w:pPr>
      <w:r>
        <w:rPr>
          <w:rFonts w:hint="eastAsia" w:hAnsi="宋体"/>
          <w:color w:val="000000"/>
          <w:highlight w:val="none"/>
        </w:rPr>
        <w:t>5.1、生活给水系统</w:t>
      </w:r>
    </w:p>
    <w:p>
      <w:pPr>
        <w:spacing w:line="400" w:lineRule="exact"/>
        <w:ind w:firstLine="480"/>
        <w:rPr>
          <w:rFonts w:hint="eastAsia" w:hAnsi="宋体"/>
          <w:color w:val="000000"/>
          <w:highlight w:val="none"/>
          <w:u w:val="single"/>
        </w:rPr>
      </w:pPr>
      <w:r>
        <w:rPr>
          <w:rFonts w:hint="eastAsia" w:hAnsi="宋体"/>
          <w:color w:val="000000"/>
          <w:highlight w:val="none"/>
        </w:rPr>
        <w:t>是否市政直供水</w:t>
      </w:r>
      <w:r>
        <w:rPr>
          <w:rFonts w:hint="eastAsia" w:hAnsi="宋体"/>
          <w:color w:val="000000"/>
          <w:highlight w:val="none"/>
          <w:u w:val="single"/>
        </w:rPr>
        <w:t xml:space="preserve">  </w:t>
      </w:r>
      <w:r>
        <w:rPr>
          <w:rFonts w:hint="eastAsia" w:hAnsi="宋体" w:cs="宋体"/>
          <w:color w:val="000000"/>
          <w:highlight w:val="none"/>
          <w:u w:val="single"/>
        </w:rPr>
        <w:t xml:space="preserve">是 </w:t>
      </w:r>
      <w:r>
        <w:rPr>
          <w:rFonts w:hint="eastAsia" w:hAnsi="宋体"/>
          <w:color w:val="000000"/>
          <w:highlight w:val="none"/>
        </w:rPr>
        <w:t>，是否有水泵房</w:t>
      </w:r>
      <w:r>
        <w:rPr>
          <w:rFonts w:hint="eastAsia" w:hAnsi="宋体"/>
          <w:color w:val="000000"/>
          <w:highlight w:val="none"/>
          <w:u w:val="single"/>
        </w:rPr>
        <w:t xml:space="preserve"> 有</w:t>
      </w:r>
      <w:r>
        <w:rPr>
          <w:rFonts w:hint="eastAsia" w:hAnsi="宋体" w:cs="宋体"/>
          <w:color w:val="000000"/>
          <w:highlight w:val="none"/>
          <w:u w:val="single"/>
        </w:rPr>
        <w:t xml:space="preserve"> </w:t>
      </w:r>
      <w:r>
        <w:rPr>
          <w:rFonts w:hint="eastAsia" w:hAnsi="宋体"/>
          <w:color w:val="000000"/>
          <w:highlight w:val="none"/>
        </w:rPr>
        <w:t>，是否分高、中、低区</w:t>
      </w:r>
      <w:r>
        <w:rPr>
          <w:rFonts w:hint="eastAsia" w:hAnsi="宋体" w:cs="宋体"/>
          <w:color w:val="000000"/>
          <w:highlight w:val="none"/>
          <w:u w:val="single"/>
        </w:rPr>
        <w:t xml:space="preserve"> 是  </w:t>
      </w:r>
      <w:r>
        <w:rPr>
          <w:rFonts w:hint="eastAsia" w:hAnsi="宋体"/>
          <w:color w:val="000000"/>
          <w:highlight w:val="none"/>
        </w:rPr>
        <w:t>有</w:t>
      </w:r>
      <w:r>
        <w:rPr>
          <w:rFonts w:hint="eastAsia" w:hAnsi="宋体"/>
          <w:color w:val="000000"/>
          <w:highlight w:val="none"/>
          <w:u w:val="single"/>
        </w:rPr>
        <w:t>6</w:t>
      </w:r>
      <w:r>
        <w:rPr>
          <w:rFonts w:hint="eastAsia" w:hAnsi="宋体"/>
          <w:color w:val="000000"/>
          <w:highlight w:val="none"/>
        </w:rPr>
        <w:t>台变频泵，功率分别是</w:t>
      </w:r>
      <w:r>
        <w:rPr>
          <w:rFonts w:hint="eastAsia" w:hAnsi="宋体"/>
          <w:color w:val="000000"/>
          <w:highlight w:val="none"/>
          <w:u w:val="single"/>
        </w:rPr>
        <w:t xml:space="preserve"> 4kw4台，5.5kw2台 </w:t>
      </w:r>
      <w:r>
        <w:rPr>
          <w:rFonts w:hint="eastAsia" w:hAnsi="宋体"/>
          <w:color w:val="000000"/>
          <w:highlight w:val="none"/>
        </w:rPr>
        <w:t>；生活水箱数量</w:t>
      </w:r>
      <w:r>
        <w:rPr>
          <w:rFonts w:hint="eastAsia" w:hAnsi="宋体"/>
          <w:color w:val="000000"/>
          <w:highlight w:val="none"/>
          <w:u w:val="single"/>
        </w:rPr>
        <w:t xml:space="preserve"> 2 </w:t>
      </w:r>
      <w:r>
        <w:rPr>
          <w:rFonts w:hint="eastAsia" w:hAnsi="宋体"/>
          <w:color w:val="000000"/>
          <w:highlight w:val="none"/>
        </w:rPr>
        <w:t>只，容量</w:t>
      </w:r>
      <w:r>
        <w:rPr>
          <w:rFonts w:hint="eastAsia" w:hAnsi="宋体"/>
          <w:color w:val="000000"/>
          <w:highlight w:val="none"/>
          <w:u w:val="single"/>
        </w:rPr>
        <w:t xml:space="preserve"> 共140T </w:t>
      </w:r>
      <w:r>
        <w:rPr>
          <w:rFonts w:hint="eastAsia" w:hAnsi="宋体"/>
          <w:color w:val="000000"/>
          <w:highlight w:val="none"/>
        </w:rPr>
        <w:t>。</w:t>
      </w:r>
    </w:p>
    <w:p>
      <w:pPr>
        <w:spacing w:line="400" w:lineRule="exact"/>
        <w:rPr>
          <w:rFonts w:hint="eastAsia" w:hAnsi="宋体"/>
          <w:color w:val="000000"/>
          <w:highlight w:val="none"/>
        </w:rPr>
      </w:pPr>
      <w:r>
        <w:rPr>
          <w:rFonts w:hint="eastAsia" w:hAnsi="宋体"/>
          <w:color w:val="000000"/>
          <w:highlight w:val="none"/>
        </w:rPr>
        <w:t>5.2、生活排水、排污系统、雨水系统</w:t>
      </w:r>
    </w:p>
    <w:p>
      <w:pPr>
        <w:spacing w:line="400" w:lineRule="exact"/>
        <w:ind w:firstLine="360" w:firstLineChars="150"/>
        <w:rPr>
          <w:rFonts w:hint="eastAsia" w:hAnsi="宋体"/>
          <w:color w:val="000000"/>
          <w:highlight w:val="none"/>
        </w:rPr>
      </w:pPr>
      <w:r>
        <w:rPr>
          <w:rFonts w:hint="eastAsia" w:hAnsi="宋体" w:cs="宋体"/>
          <w:color w:val="000000"/>
          <w:highlight w:val="none"/>
          <w:lang w:val="zh-CN"/>
        </w:rPr>
        <w:t>生活污水与雨水是否分流</w:t>
      </w:r>
      <w:r>
        <w:rPr>
          <w:rFonts w:hint="eastAsia" w:hAnsi="宋体" w:cs="宋体"/>
          <w:color w:val="000000"/>
          <w:highlight w:val="none"/>
          <w:u w:val="single"/>
        </w:rPr>
        <w:t xml:space="preserve"> 是 </w:t>
      </w:r>
      <w:r>
        <w:rPr>
          <w:rFonts w:hint="eastAsia" w:hAnsi="宋体" w:cs="宋体"/>
          <w:color w:val="000000"/>
          <w:highlight w:val="none"/>
          <w:lang w:val="zh-CN"/>
        </w:rPr>
        <w:t>；</w:t>
      </w:r>
      <w:r>
        <w:rPr>
          <w:rFonts w:hint="eastAsia" w:hAnsi="宋体"/>
          <w:color w:val="000000"/>
          <w:highlight w:val="none"/>
        </w:rPr>
        <w:t xml:space="preserve">室内粪便污水与洗浴废水是否分流 </w:t>
      </w:r>
      <w:r>
        <w:rPr>
          <w:rFonts w:hint="eastAsia" w:hAnsi="宋体"/>
          <w:color w:val="000000"/>
          <w:highlight w:val="none"/>
          <w:u w:val="single"/>
        </w:rPr>
        <w:t xml:space="preserve"> </w:t>
      </w:r>
      <w:r>
        <w:rPr>
          <w:rFonts w:hint="eastAsia" w:hAnsi="宋体" w:cs="宋体"/>
          <w:color w:val="000000"/>
          <w:highlight w:val="none"/>
          <w:u w:val="single"/>
        </w:rPr>
        <w:t xml:space="preserve">是 </w:t>
      </w:r>
      <w:r>
        <w:rPr>
          <w:rFonts w:hint="eastAsia" w:hAnsi="宋体"/>
          <w:color w:val="000000"/>
          <w:highlight w:val="none"/>
        </w:rPr>
        <w:t>；住宅厨房排水设置情况</w:t>
      </w:r>
      <w:r>
        <w:rPr>
          <w:rFonts w:hint="eastAsia" w:hAnsi="宋体"/>
          <w:color w:val="000000"/>
          <w:highlight w:val="none"/>
          <w:u w:val="single"/>
        </w:rPr>
        <w:t xml:space="preserve"> 排至室外污水井</w:t>
      </w:r>
      <w:r>
        <w:rPr>
          <w:rFonts w:hint="eastAsia" w:hAnsi="宋体"/>
          <w:color w:val="000000"/>
          <w:highlight w:val="none"/>
        </w:rPr>
        <w:t>。</w:t>
      </w:r>
    </w:p>
    <w:p>
      <w:pPr>
        <w:spacing w:line="400" w:lineRule="exact"/>
        <w:ind w:firstLine="480" w:firstLineChars="200"/>
        <w:rPr>
          <w:rFonts w:hint="eastAsia" w:hAnsi="宋体"/>
          <w:color w:val="000000"/>
          <w:highlight w:val="none"/>
        </w:rPr>
      </w:pPr>
      <w:r>
        <w:rPr>
          <w:rFonts w:hint="eastAsia" w:hAnsi="宋体"/>
          <w:color w:val="000000"/>
          <w:highlight w:val="none"/>
        </w:rPr>
        <w:t>是否有化粪池</w:t>
      </w:r>
      <w:r>
        <w:rPr>
          <w:rFonts w:hint="eastAsia" w:hAnsi="宋体"/>
          <w:color w:val="000000"/>
          <w:highlight w:val="none"/>
          <w:u w:val="single"/>
        </w:rPr>
        <w:t xml:space="preserve">  有</w:t>
      </w:r>
      <w:r>
        <w:rPr>
          <w:rFonts w:hint="eastAsia" w:hAnsi="宋体" w:cs="宋体"/>
          <w:color w:val="000000"/>
          <w:highlight w:val="none"/>
          <w:u w:val="single"/>
        </w:rPr>
        <w:t xml:space="preserve"> </w:t>
      </w:r>
      <w:r>
        <w:rPr>
          <w:rFonts w:hint="eastAsia" w:hAnsi="宋体"/>
          <w:color w:val="000000"/>
          <w:highlight w:val="none"/>
        </w:rPr>
        <w:t>，共</w:t>
      </w:r>
      <w:r>
        <w:rPr>
          <w:rFonts w:hint="eastAsia" w:hAnsi="宋体"/>
          <w:color w:val="000000"/>
          <w:highlight w:val="none"/>
          <w:u w:val="single"/>
        </w:rPr>
        <w:t xml:space="preserve"> 12 </w:t>
      </w:r>
      <w:r>
        <w:rPr>
          <w:rFonts w:hint="eastAsia" w:hAnsi="宋体"/>
          <w:color w:val="000000"/>
          <w:highlight w:val="none"/>
        </w:rPr>
        <w:t>只。</w:t>
      </w:r>
    </w:p>
    <w:p>
      <w:pPr>
        <w:spacing w:line="400" w:lineRule="exact"/>
        <w:rPr>
          <w:rFonts w:hint="eastAsia" w:hAnsi="宋体"/>
          <w:color w:val="000000"/>
          <w:highlight w:val="none"/>
        </w:rPr>
      </w:pPr>
      <w:r>
        <w:rPr>
          <w:rFonts w:hint="eastAsia" w:hAnsi="宋体"/>
          <w:color w:val="000000"/>
          <w:highlight w:val="none"/>
        </w:rPr>
        <w:t>5.3、管材</w:t>
      </w:r>
    </w:p>
    <w:p>
      <w:pPr>
        <w:spacing w:line="400" w:lineRule="exact"/>
        <w:ind w:firstLine="480" w:firstLineChars="200"/>
        <w:rPr>
          <w:rFonts w:hint="eastAsia" w:hAnsi="宋体" w:cs="宋体"/>
          <w:color w:val="000000"/>
          <w:highlight w:val="none"/>
          <w:u w:val="single"/>
          <w:lang w:val="zh-CN"/>
        </w:rPr>
      </w:pPr>
      <w:r>
        <w:rPr>
          <w:rFonts w:hint="eastAsia" w:hAnsi="宋体"/>
          <w:color w:val="000000"/>
          <w:highlight w:val="none"/>
        </w:rPr>
        <w:t>生活给水管：</w:t>
      </w:r>
      <w:r>
        <w:rPr>
          <w:rFonts w:hint="eastAsia" w:hAnsi="宋体" w:cs="宋体"/>
          <w:color w:val="000000"/>
          <w:highlight w:val="none"/>
          <w:lang w:val="zh-CN"/>
        </w:rPr>
        <w:t>管径</w:t>
      </w:r>
      <w:r>
        <w:rPr>
          <w:rFonts w:hint="eastAsia" w:hAnsi="宋体"/>
          <w:color w:val="000000"/>
          <w:highlight w:val="none"/>
          <w:u w:val="single"/>
        </w:rPr>
        <w:t xml:space="preserve"> DN200-300  </w:t>
      </w:r>
      <w:r>
        <w:rPr>
          <w:rFonts w:hint="eastAsia" w:hAnsi="宋体"/>
          <w:color w:val="000000"/>
          <w:highlight w:val="none"/>
        </w:rPr>
        <w:t>,</w:t>
      </w:r>
      <w:r>
        <w:rPr>
          <w:rFonts w:hint="eastAsia" w:hAnsi="宋体" w:cs="宋体"/>
          <w:color w:val="000000"/>
          <w:highlight w:val="none"/>
          <w:lang w:val="zh-CN"/>
        </w:rPr>
        <w:t>材质</w:t>
      </w:r>
      <w:r>
        <w:rPr>
          <w:rFonts w:hint="eastAsia" w:hAnsi="宋体"/>
          <w:color w:val="000000"/>
          <w:highlight w:val="none"/>
          <w:u w:val="single"/>
        </w:rPr>
        <w:t xml:space="preserve">  球墨铸铁  </w:t>
      </w:r>
      <w:r>
        <w:rPr>
          <w:rFonts w:hint="eastAsia" w:hAnsi="宋体"/>
          <w:color w:val="000000"/>
          <w:highlight w:val="none"/>
        </w:rPr>
        <w:t>,</w:t>
      </w:r>
      <w:r>
        <w:rPr>
          <w:rFonts w:hint="eastAsia" w:hAnsi="宋体" w:cs="宋体"/>
          <w:color w:val="000000"/>
          <w:highlight w:val="none"/>
          <w:lang w:val="zh-CN"/>
        </w:rPr>
        <w:t>管道、管件及阀门的工作压力为</w:t>
      </w:r>
      <w:r>
        <w:rPr>
          <w:rFonts w:hint="eastAsia" w:hAnsi="宋体" w:cs="宋体"/>
          <w:color w:val="000000"/>
          <w:highlight w:val="none"/>
          <w:u w:val="single"/>
          <w:lang w:val="zh-CN"/>
        </w:rPr>
        <w:t xml:space="preserve">  1.6 </w:t>
      </w:r>
      <w:r>
        <w:rPr>
          <w:rFonts w:hint="eastAsia" w:hAnsi="宋体" w:cs="宋体"/>
          <w:color w:val="000000"/>
          <w:highlight w:val="none"/>
          <w:lang w:val="zh-CN"/>
        </w:rPr>
        <w:t>MPa。</w:t>
      </w:r>
    </w:p>
    <w:p>
      <w:pPr>
        <w:spacing w:line="400" w:lineRule="exact"/>
        <w:ind w:firstLine="480" w:firstLineChars="200"/>
        <w:rPr>
          <w:rFonts w:hint="eastAsia" w:hAnsi="宋体"/>
          <w:color w:val="000000"/>
          <w:highlight w:val="none"/>
        </w:rPr>
      </w:pPr>
      <w:r>
        <w:rPr>
          <w:rFonts w:hint="eastAsia" w:hAnsi="宋体"/>
          <w:color w:val="000000"/>
          <w:highlight w:val="none"/>
        </w:rPr>
        <w:t>生活污废水及雨水管：</w:t>
      </w:r>
      <w:r>
        <w:rPr>
          <w:rFonts w:hint="eastAsia" w:hAnsi="宋体" w:cs="宋体"/>
          <w:color w:val="000000"/>
          <w:highlight w:val="none"/>
          <w:lang w:val="zh-CN"/>
        </w:rPr>
        <w:t>管径</w:t>
      </w:r>
      <w:r>
        <w:rPr>
          <w:rFonts w:hint="eastAsia" w:hAnsi="宋体"/>
          <w:color w:val="000000"/>
          <w:highlight w:val="none"/>
          <w:u w:val="single"/>
        </w:rPr>
        <w:t xml:space="preserve">  D225-600  </w:t>
      </w:r>
      <w:r>
        <w:rPr>
          <w:rFonts w:hint="eastAsia" w:hAnsi="宋体"/>
          <w:color w:val="000000"/>
          <w:highlight w:val="none"/>
        </w:rPr>
        <w:t>,</w:t>
      </w:r>
      <w:r>
        <w:rPr>
          <w:rFonts w:hint="eastAsia" w:hAnsi="宋体" w:cs="宋体"/>
          <w:color w:val="000000"/>
          <w:highlight w:val="none"/>
          <w:lang w:val="zh-CN"/>
        </w:rPr>
        <w:t>材质</w:t>
      </w:r>
      <w:r>
        <w:rPr>
          <w:rFonts w:hint="eastAsia" w:hAnsi="宋体"/>
          <w:color w:val="000000"/>
          <w:highlight w:val="none"/>
          <w:u w:val="single"/>
        </w:rPr>
        <w:t xml:space="preserve">  UPVC与HDPE  </w:t>
      </w:r>
      <w:r>
        <w:rPr>
          <w:rFonts w:hint="eastAsia" w:hAnsi="宋体"/>
          <w:color w:val="000000"/>
          <w:highlight w:val="none"/>
        </w:rPr>
        <w:t>,</w:t>
      </w:r>
      <w:r>
        <w:rPr>
          <w:rFonts w:hint="eastAsia" w:hAnsi="宋体" w:cs="宋体"/>
          <w:color w:val="000000"/>
          <w:highlight w:val="none"/>
          <w:lang w:val="zh-CN"/>
        </w:rPr>
        <w:t>管道、管件及阀门的工作压力为</w:t>
      </w:r>
      <w:r>
        <w:rPr>
          <w:rFonts w:hint="eastAsia" w:hAnsi="宋体" w:cs="宋体"/>
          <w:color w:val="000000"/>
          <w:highlight w:val="none"/>
          <w:u w:val="single"/>
          <w:lang w:val="zh-CN"/>
        </w:rPr>
        <w:t xml:space="preserve"> </w:t>
      </w:r>
      <w:r>
        <w:rPr>
          <w:rFonts w:hint="eastAsia" w:hAnsi="宋体" w:cs="宋体"/>
          <w:color w:val="000000"/>
          <w:highlight w:val="none"/>
          <w:u w:val="single"/>
        </w:rPr>
        <w:t xml:space="preserve"> 1.0  </w:t>
      </w:r>
      <w:r>
        <w:rPr>
          <w:rFonts w:hint="eastAsia" w:hAnsi="宋体" w:cs="宋体"/>
          <w:color w:val="000000"/>
          <w:highlight w:val="none"/>
          <w:lang w:val="zh-CN"/>
        </w:rPr>
        <w:t>MPa。</w:t>
      </w:r>
    </w:p>
    <w:p>
      <w:pPr>
        <w:spacing w:line="400" w:lineRule="exact"/>
        <w:rPr>
          <w:rFonts w:hint="eastAsia" w:hAnsi="宋体"/>
          <w:color w:val="000000"/>
          <w:highlight w:val="none"/>
        </w:rPr>
      </w:pPr>
      <w:r>
        <w:rPr>
          <w:rFonts w:hint="eastAsia" w:hAnsi="宋体"/>
          <w:color w:val="000000"/>
          <w:highlight w:val="none"/>
        </w:rPr>
        <w:t>5.4、供配电系统</w:t>
      </w:r>
    </w:p>
    <w:p>
      <w:pPr>
        <w:spacing w:line="400" w:lineRule="exact"/>
        <w:ind w:firstLine="480" w:firstLineChars="200"/>
        <w:rPr>
          <w:rFonts w:hint="eastAsia" w:hAnsi="宋体"/>
          <w:color w:val="000000"/>
          <w:highlight w:val="none"/>
        </w:rPr>
      </w:pPr>
      <w:r>
        <w:rPr>
          <w:rFonts w:hint="eastAsia" w:hAnsi="宋体"/>
          <w:color w:val="000000"/>
          <w:highlight w:val="none"/>
        </w:rPr>
        <w:t>电源等级：电梯、应急照明，汽车库中的消防泵、喷淋泵、排烟风机、应急照明以及小区通讯机房，消防控制室等用电为</w:t>
      </w:r>
      <w:r>
        <w:rPr>
          <w:rFonts w:hint="eastAsia" w:hAnsi="宋体"/>
          <w:color w:val="000000"/>
          <w:highlight w:val="none"/>
          <w:u w:val="single"/>
        </w:rPr>
        <w:t xml:space="preserve">  一  </w:t>
      </w:r>
      <w:r>
        <w:rPr>
          <w:rFonts w:hint="eastAsia" w:hAnsi="宋体"/>
          <w:color w:val="000000"/>
          <w:highlight w:val="none"/>
        </w:rPr>
        <w:t>级负荷；其余设备用电为</w:t>
      </w:r>
      <w:r>
        <w:rPr>
          <w:rFonts w:hint="eastAsia" w:hAnsi="宋体"/>
          <w:color w:val="000000"/>
          <w:highlight w:val="none"/>
          <w:u w:val="single"/>
        </w:rPr>
        <w:t xml:space="preserve">  二  </w:t>
      </w:r>
      <w:r>
        <w:rPr>
          <w:rFonts w:hint="eastAsia" w:hAnsi="宋体"/>
          <w:color w:val="000000"/>
          <w:highlight w:val="none"/>
        </w:rPr>
        <w:t>级负荷。</w:t>
      </w:r>
    </w:p>
    <w:p>
      <w:pPr>
        <w:spacing w:line="400" w:lineRule="exact"/>
        <w:ind w:firstLine="480" w:firstLineChars="200"/>
        <w:rPr>
          <w:rFonts w:hint="eastAsia" w:hAnsi="宋体"/>
          <w:color w:val="000000"/>
          <w:highlight w:val="none"/>
        </w:rPr>
      </w:pPr>
      <w:r>
        <w:rPr>
          <w:rFonts w:hint="eastAsia" w:hAnsi="宋体"/>
          <w:color w:val="000000"/>
          <w:highlight w:val="none"/>
        </w:rPr>
        <w:t>配电房是专变还是公变</w:t>
      </w:r>
      <w:r>
        <w:rPr>
          <w:rFonts w:hint="eastAsia" w:hAnsi="宋体"/>
          <w:color w:val="000000"/>
          <w:highlight w:val="none"/>
          <w:u w:val="single"/>
        </w:rPr>
        <w:t xml:space="preserve">  公变、专变  </w:t>
      </w:r>
      <w:r>
        <w:rPr>
          <w:rFonts w:hint="eastAsia" w:hAnsi="宋体"/>
          <w:color w:val="000000"/>
          <w:highlight w:val="none"/>
        </w:rPr>
        <w:t>，拟设</w:t>
      </w:r>
      <w:r>
        <w:rPr>
          <w:rFonts w:hint="eastAsia" w:hAnsi="宋体"/>
          <w:color w:val="000000"/>
          <w:highlight w:val="none"/>
          <w:u w:val="single"/>
        </w:rPr>
        <w:t xml:space="preserve">  10 </w:t>
      </w:r>
      <w:r>
        <w:rPr>
          <w:rFonts w:hint="eastAsia" w:hAnsi="宋体"/>
          <w:color w:val="000000"/>
          <w:highlight w:val="none"/>
        </w:rPr>
        <w:t xml:space="preserve"> kV开关站 </w:t>
      </w:r>
      <w:r>
        <w:rPr>
          <w:rFonts w:hint="eastAsia" w:hAnsi="宋体"/>
          <w:color w:val="000000"/>
          <w:highlight w:val="none"/>
          <w:u w:val="single"/>
        </w:rPr>
        <w:t xml:space="preserve"> 2  </w:t>
      </w:r>
      <w:r>
        <w:rPr>
          <w:rFonts w:hint="eastAsia" w:hAnsi="宋体"/>
          <w:color w:val="000000"/>
          <w:highlight w:val="none"/>
        </w:rPr>
        <w:t>座，室内电力变电站</w:t>
      </w:r>
      <w:r>
        <w:rPr>
          <w:rFonts w:hint="eastAsia" w:hAnsi="宋体"/>
          <w:color w:val="000000"/>
          <w:highlight w:val="none"/>
          <w:u w:val="single"/>
        </w:rPr>
        <w:t xml:space="preserve">  9 </w:t>
      </w:r>
      <w:r>
        <w:rPr>
          <w:rFonts w:hint="eastAsia" w:hAnsi="宋体"/>
          <w:color w:val="000000"/>
          <w:highlight w:val="none"/>
        </w:rPr>
        <w:t>座，专变</w:t>
      </w:r>
      <w:r>
        <w:rPr>
          <w:rFonts w:hint="eastAsia" w:hAnsi="宋体"/>
          <w:color w:val="000000"/>
          <w:highlight w:val="none"/>
          <w:u w:val="single"/>
        </w:rPr>
        <w:t xml:space="preserve">  1  </w:t>
      </w:r>
      <w:r>
        <w:rPr>
          <w:rFonts w:hint="eastAsia" w:hAnsi="宋体"/>
          <w:color w:val="000000"/>
          <w:highlight w:val="none"/>
        </w:rPr>
        <w:t>座。</w:t>
      </w:r>
    </w:p>
    <w:p>
      <w:pPr>
        <w:spacing w:line="400" w:lineRule="exact"/>
        <w:rPr>
          <w:rFonts w:hint="eastAsia" w:hAnsi="宋体"/>
          <w:b/>
          <w:color w:val="000000"/>
          <w:highlight w:val="none"/>
        </w:rPr>
      </w:pPr>
      <w:r>
        <w:rPr>
          <w:rFonts w:hint="eastAsia" w:hAnsi="宋体"/>
          <w:color w:val="000000"/>
          <w:highlight w:val="none"/>
        </w:rPr>
        <w:t>5.5、照明系统</w:t>
      </w:r>
    </w:p>
    <w:p>
      <w:pPr>
        <w:spacing w:line="400" w:lineRule="exact"/>
        <w:ind w:firstLine="480" w:firstLineChars="200"/>
        <w:rPr>
          <w:rFonts w:hint="eastAsia" w:hAnsi="宋体"/>
          <w:color w:val="000000"/>
          <w:highlight w:val="none"/>
        </w:rPr>
      </w:pPr>
      <w:r>
        <w:rPr>
          <w:rFonts w:hint="eastAsia" w:hAnsi="宋体"/>
          <w:color w:val="000000"/>
          <w:highlight w:val="none"/>
        </w:rPr>
        <w:t>路灯是由</w:t>
      </w:r>
      <w:r>
        <w:rPr>
          <w:rFonts w:hint="eastAsia" w:hAnsi="宋体"/>
          <w:color w:val="000000"/>
          <w:highlight w:val="none"/>
          <w:u w:val="single"/>
        </w:rPr>
        <w:t xml:space="preserve">  物业公司  （</w:t>
      </w:r>
      <w:r>
        <w:rPr>
          <w:rFonts w:hint="eastAsia" w:hAnsi="宋体"/>
          <w:color w:val="000000"/>
          <w:highlight w:val="none"/>
        </w:rPr>
        <w:t>市政路灯管理所/物业公司）管理维护;</w:t>
      </w:r>
    </w:p>
    <w:p>
      <w:pPr>
        <w:spacing w:line="400" w:lineRule="exact"/>
        <w:ind w:firstLine="480" w:firstLineChars="200"/>
        <w:rPr>
          <w:rFonts w:hint="eastAsia" w:hAnsi="宋体"/>
          <w:color w:val="000000"/>
          <w:highlight w:val="none"/>
        </w:rPr>
      </w:pPr>
      <w:r>
        <w:rPr>
          <w:rFonts w:hint="eastAsia" w:hAnsi="宋体"/>
          <w:color w:val="000000"/>
          <w:highlight w:val="none"/>
        </w:rPr>
        <w:t>路灯</w:t>
      </w:r>
      <w:r>
        <w:rPr>
          <w:rFonts w:hint="eastAsia" w:hAnsi="宋体"/>
          <w:color w:val="000000"/>
          <w:highlight w:val="none"/>
          <w:u w:val="single"/>
        </w:rPr>
        <w:t xml:space="preserve"> 124 </w:t>
      </w:r>
      <w:r>
        <w:rPr>
          <w:rFonts w:hint="eastAsia" w:hAnsi="宋体"/>
          <w:color w:val="000000"/>
          <w:highlight w:val="none"/>
        </w:rPr>
        <w:t>只，功率</w:t>
      </w:r>
      <w:r>
        <w:rPr>
          <w:rFonts w:hint="eastAsia" w:hAnsi="宋体"/>
          <w:color w:val="000000"/>
          <w:highlight w:val="none"/>
          <w:u w:val="single"/>
        </w:rPr>
        <w:t xml:space="preserve"> 1.1 </w:t>
      </w:r>
      <w:r>
        <w:rPr>
          <w:rFonts w:hint="eastAsia" w:hAnsi="宋体"/>
          <w:color w:val="000000"/>
          <w:highlight w:val="none"/>
        </w:rPr>
        <w:t>千瓦；地下车库灯</w:t>
      </w:r>
      <w:r>
        <w:rPr>
          <w:rFonts w:hint="eastAsia" w:hAnsi="宋体"/>
          <w:color w:val="000000"/>
          <w:highlight w:val="none"/>
          <w:u w:val="single"/>
        </w:rPr>
        <w:t xml:space="preserve"> 1300 </w:t>
      </w:r>
      <w:r>
        <w:rPr>
          <w:rFonts w:hint="eastAsia" w:hAnsi="宋体"/>
          <w:color w:val="000000"/>
          <w:highlight w:val="none"/>
        </w:rPr>
        <w:t>只，功率</w:t>
      </w:r>
      <w:r>
        <w:rPr>
          <w:rFonts w:hint="eastAsia" w:hAnsi="宋体"/>
          <w:color w:val="000000"/>
          <w:highlight w:val="none"/>
          <w:u w:val="single"/>
        </w:rPr>
        <w:t xml:space="preserve"> 36 </w:t>
      </w:r>
      <w:r>
        <w:rPr>
          <w:rFonts w:hint="eastAsia" w:hAnsi="宋体"/>
          <w:color w:val="000000"/>
          <w:highlight w:val="none"/>
        </w:rPr>
        <w:t>千瓦；楼道灯是</w:t>
      </w:r>
      <w:r>
        <w:rPr>
          <w:rFonts w:hint="eastAsia" w:hAnsi="宋体"/>
          <w:color w:val="000000"/>
          <w:highlight w:val="none"/>
          <w:u w:val="single"/>
        </w:rPr>
        <w:t xml:space="preserve"> 声控（</w:t>
      </w:r>
      <w:r>
        <w:rPr>
          <w:rFonts w:hint="eastAsia" w:hAnsi="宋体"/>
          <w:color w:val="000000"/>
          <w:highlight w:val="none"/>
        </w:rPr>
        <w:t>声控/光控/开关），共</w:t>
      </w:r>
      <w:r>
        <w:rPr>
          <w:rFonts w:hint="eastAsia" w:hAnsi="宋体"/>
          <w:color w:val="000000"/>
          <w:highlight w:val="none"/>
          <w:u w:val="single"/>
        </w:rPr>
        <w:t xml:space="preserve"> 1080 </w:t>
      </w:r>
      <w:r>
        <w:rPr>
          <w:rFonts w:hint="eastAsia" w:hAnsi="宋体"/>
          <w:color w:val="000000"/>
          <w:highlight w:val="none"/>
        </w:rPr>
        <w:t>只，功率</w:t>
      </w:r>
      <w:r>
        <w:rPr>
          <w:rFonts w:hint="eastAsia" w:hAnsi="宋体"/>
          <w:color w:val="000000"/>
          <w:highlight w:val="none"/>
          <w:u w:val="single"/>
        </w:rPr>
        <w:t xml:space="preserve"> 15 </w:t>
      </w:r>
      <w:r>
        <w:rPr>
          <w:rFonts w:hint="eastAsia" w:hAnsi="宋体"/>
          <w:color w:val="000000"/>
          <w:highlight w:val="none"/>
        </w:rPr>
        <w:t>千瓦。</w:t>
      </w:r>
    </w:p>
    <w:p>
      <w:pPr>
        <w:spacing w:line="400" w:lineRule="exact"/>
        <w:rPr>
          <w:rFonts w:hint="eastAsia" w:hAnsi="宋体"/>
          <w:color w:val="000000"/>
          <w:highlight w:val="none"/>
        </w:rPr>
      </w:pPr>
      <w:r>
        <w:rPr>
          <w:rFonts w:hint="eastAsia" w:hAnsi="宋体"/>
          <w:color w:val="000000"/>
          <w:highlight w:val="none"/>
        </w:rPr>
        <w:t>5.6、防雷接地系统</w:t>
      </w:r>
    </w:p>
    <w:p>
      <w:pPr>
        <w:spacing w:line="400" w:lineRule="exact"/>
        <w:ind w:firstLine="480" w:firstLineChars="200"/>
        <w:rPr>
          <w:rFonts w:hint="eastAsia" w:hAnsi="宋体"/>
          <w:color w:val="000000"/>
          <w:highlight w:val="none"/>
        </w:rPr>
      </w:pPr>
      <w:r>
        <w:rPr>
          <w:rFonts w:hint="eastAsia" w:hAnsi="宋体"/>
          <w:color w:val="000000"/>
          <w:highlight w:val="none"/>
        </w:rPr>
        <w:t>自行踏勘了解，以现场实际情况为准。</w:t>
      </w:r>
    </w:p>
    <w:p>
      <w:pPr>
        <w:spacing w:line="400" w:lineRule="exact"/>
        <w:rPr>
          <w:rFonts w:hint="eastAsia" w:hAnsi="宋体"/>
          <w:color w:val="000000"/>
          <w:highlight w:val="none"/>
        </w:rPr>
      </w:pPr>
      <w:r>
        <w:rPr>
          <w:rFonts w:hint="eastAsia" w:hAnsi="宋体"/>
          <w:color w:val="000000"/>
          <w:highlight w:val="none"/>
        </w:rPr>
        <w:t>5.7、消防电气</w:t>
      </w:r>
    </w:p>
    <w:p>
      <w:pPr>
        <w:autoSpaceDE w:val="0"/>
        <w:autoSpaceDN w:val="0"/>
        <w:adjustRightInd w:val="0"/>
        <w:spacing w:line="400" w:lineRule="exact"/>
        <w:ind w:firstLine="480" w:firstLineChars="200"/>
        <w:rPr>
          <w:rFonts w:hint="eastAsia" w:hAnsi="宋体"/>
          <w:color w:val="000000"/>
          <w:highlight w:val="none"/>
        </w:rPr>
      </w:pPr>
      <w:r>
        <w:rPr>
          <w:rFonts w:hint="eastAsia" w:hAnsi="宋体"/>
          <w:color w:val="000000"/>
          <w:highlight w:val="none"/>
        </w:rPr>
        <w:t>火灾自动报警系统：在</w:t>
      </w:r>
      <w:r>
        <w:rPr>
          <w:rFonts w:hint="eastAsia" w:hAnsi="宋体"/>
          <w:color w:val="000000"/>
          <w:highlight w:val="none"/>
          <w:u w:val="single"/>
        </w:rPr>
        <w:t xml:space="preserve"> 汽车车库、设备用房 </w:t>
      </w:r>
      <w:r>
        <w:rPr>
          <w:rFonts w:hint="eastAsia" w:hAnsi="宋体"/>
          <w:color w:val="000000"/>
          <w:highlight w:val="none"/>
        </w:rPr>
        <w:t>位置设火灾自动报警系统；采用</w:t>
      </w:r>
      <w:r>
        <w:rPr>
          <w:rFonts w:hint="eastAsia" w:hAnsi="宋体"/>
          <w:color w:val="000000"/>
          <w:highlight w:val="none"/>
          <w:u w:val="single"/>
        </w:rPr>
        <w:t xml:space="preserve"> 集中报警 </w:t>
      </w:r>
      <w:r>
        <w:rPr>
          <w:rFonts w:hint="eastAsia" w:hAnsi="宋体"/>
          <w:color w:val="000000"/>
          <w:highlight w:val="none"/>
        </w:rPr>
        <w:t>系统。消防控制室设于</w:t>
      </w:r>
      <w:r>
        <w:rPr>
          <w:rFonts w:hint="eastAsia" w:hAnsi="宋体"/>
          <w:color w:val="000000"/>
          <w:highlight w:val="none"/>
          <w:u w:val="single"/>
        </w:rPr>
        <w:t xml:space="preserve"> 4</w:t>
      </w:r>
      <w:r>
        <w:rPr>
          <w:rFonts w:hint="eastAsia" w:hAnsi="宋体" w:cs="宋体"/>
          <w:color w:val="000000"/>
          <w:highlight w:val="none"/>
          <w:u w:val="single"/>
        </w:rPr>
        <w:t xml:space="preserve">＃楼一层 </w:t>
      </w:r>
      <w:r>
        <w:rPr>
          <w:rFonts w:hint="eastAsia" w:hAnsi="宋体"/>
          <w:color w:val="000000"/>
          <w:highlight w:val="none"/>
        </w:rPr>
        <w:t>位置。</w:t>
      </w:r>
    </w:p>
    <w:p>
      <w:pPr>
        <w:autoSpaceDE w:val="0"/>
        <w:autoSpaceDN w:val="0"/>
        <w:adjustRightInd w:val="0"/>
        <w:spacing w:line="400" w:lineRule="exact"/>
        <w:ind w:firstLine="480" w:firstLineChars="200"/>
        <w:rPr>
          <w:rFonts w:hint="eastAsia" w:hAnsi="宋体"/>
          <w:color w:val="000000"/>
          <w:highlight w:val="none"/>
        </w:rPr>
      </w:pPr>
      <w:r>
        <w:rPr>
          <w:rFonts w:hint="eastAsia" w:hAnsi="宋体"/>
          <w:color w:val="000000"/>
          <w:highlight w:val="none"/>
        </w:rPr>
        <w:t>灭火联动控制系统：消防设备总功率约</w:t>
      </w:r>
      <w:r>
        <w:rPr>
          <w:rFonts w:hint="eastAsia" w:hAnsi="宋体"/>
          <w:color w:val="000000"/>
          <w:highlight w:val="none"/>
          <w:u w:val="single"/>
        </w:rPr>
        <w:t>97</w:t>
      </w:r>
      <w:r>
        <w:rPr>
          <w:rFonts w:hint="eastAsia" w:hAnsi="宋体"/>
          <w:color w:val="000000"/>
          <w:highlight w:val="none"/>
        </w:rPr>
        <w:t xml:space="preserve">千瓦。 </w:t>
      </w:r>
    </w:p>
    <w:p>
      <w:pPr>
        <w:spacing w:line="400" w:lineRule="exact"/>
        <w:rPr>
          <w:rFonts w:hint="eastAsia" w:hAnsi="宋体"/>
          <w:color w:val="000000"/>
          <w:highlight w:val="none"/>
        </w:rPr>
      </w:pPr>
      <w:r>
        <w:rPr>
          <w:rFonts w:hint="eastAsia" w:hAnsi="宋体"/>
          <w:color w:val="000000"/>
          <w:highlight w:val="none"/>
        </w:rPr>
        <w:t>5.8、弱电系统</w:t>
      </w:r>
    </w:p>
    <w:p>
      <w:pPr>
        <w:spacing w:line="400" w:lineRule="exact"/>
        <w:ind w:firstLine="480" w:firstLineChars="200"/>
        <w:rPr>
          <w:rFonts w:hint="eastAsia" w:hAnsi="宋体"/>
          <w:color w:val="000000"/>
          <w:highlight w:val="none"/>
        </w:rPr>
      </w:pPr>
      <w:r>
        <w:rPr>
          <w:rFonts w:hint="eastAsia" w:hAnsi="宋体"/>
          <w:color w:val="000000"/>
          <w:highlight w:val="none"/>
        </w:rPr>
        <w:t>电话通信：住宅（大厦）电话按</w:t>
      </w:r>
      <w:r>
        <w:rPr>
          <w:rFonts w:hint="eastAsia" w:hAnsi="宋体"/>
          <w:color w:val="000000"/>
          <w:highlight w:val="none"/>
          <w:u w:val="single"/>
        </w:rPr>
        <w:t xml:space="preserve"> 938 </w:t>
      </w:r>
      <w:r>
        <w:rPr>
          <w:rFonts w:hint="eastAsia" w:hAnsi="宋体"/>
          <w:color w:val="000000"/>
          <w:highlight w:val="none"/>
        </w:rPr>
        <w:t>门/户考虑，小区系统容量按</w:t>
      </w:r>
      <w:r>
        <w:rPr>
          <w:rFonts w:hint="eastAsia" w:hAnsi="宋体"/>
          <w:color w:val="000000"/>
          <w:highlight w:val="none"/>
          <w:u w:val="single"/>
        </w:rPr>
        <w:t xml:space="preserve"> 1000 </w:t>
      </w:r>
      <w:r>
        <w:rPr>
          <w:rFonts w:hint="eastAsia" w:hAnsi="宋体"/>
          <w:color w:val="000000"/>
          <w:highlight w:val="none"/>
        </w:rPr>
        <w:t>门考虑；小区数据网可与INTERNET网等信息网联网。通过电信总机房内的网络管理设备，小区物业管理机构可为用户提供社会、经济等多媒体信息。每套住宅内设</w:t>
      </w:r>
      <w:r>
        <w:rPr>
          <w:rFonts w:hint="eastAsia" w:hAnsi="宋体"/>
          <w:color w:val="000000"/>
          <w:highlight w:val="none"/>
          <w:u w:val="single"/>
        </w:rPr>
        <w:t xml:space="preserve"> 3-4 </w:t>
      </w:r>
      <w:r>
        <w:rPr>
          <w:rFonts w:hint="eastAsia" w:hAnsi="宋体"/>
          <w:color w:val="000000"/>
          <w:highlight w:val="none"/>
        </w:rPr>
        <w:t>个信息点。小区共计需安装约</w:t>
      </w:r>
      <w:r>
        <w:rPr>
          <w:rFonts w:hint="eastAsia" w:hAnsi="宋体"/>
          <w:color w:val="000000"/>
          <w:highlight w:val="none"/>
          <w:u w:val="single"/>
        </w:rPr>
        <w:t xml:space="preserve"> 3200 </w:t>
      </w:r>
      <w:r>
        <w:rPr>
          <w:rFonts w:hint="eastAsia" w:hAnsi="宋体"/>
          <w:color w:val="000000"/>
          <w:highlight w:val="none"/>
        </w:rPr>
        <w:t>个信息点。</w:t>
      </w:r>
    </w:p>
    <w:p>
      <w:pPr>
        <w:spacing w:line="400" w:lineRule="exact"/>
        <w:ind w:firstLine="480" w:firstLineChars="200"/>
        <w:rPr>
          <w:rFonts w:hint="eastAsia" w:hAnsi="宋体"/>
          <w:color w:val="000000"/>
          <w:highlight w:val="none"/>
        </w:rPr>
      </w:pPr>
      <w:r>
        <w:rPr>
          <w:rFonts w:hint="eastAsia" w:hAnsi="宋体"/>
          <w:color w:val="000000"/>
          <w:highlight w:val="none"/>
        </w:rPr>
        <w:t>有线电视系统：每套配设</w:t>
      </w:r>
      <w:r>
        <w:rPr>
          <w:rFonts w:hint="eastAsia" w:hAnsi="宋体"/>
          <w:color w:val="000000"/>
          <w:highlight w:val="none"/>
          <w:u w:val="single"/>
        </w:rPr>
        <w:t xml:space="preserve"> 3-4 </w:t>
      </w:r>
      <w:r>
        <w:rPr>
          <w:rFonts w:hint="eastAsia" w:hAnsi="宋体"/>
          <w:color w:val="000000"/>
          <w:highlight w:val="none"/>
        </w:rPr>
        <w:t>只电视用户终端，共计电视终端约</w:t>
      </w:r>
      <w:r>
        <w:rPr>
          <w:rFonts w:hint="eastAsia" w:hAnsi="宋体"/>
          <w:color w:val="000000"/>
          <w:highlight w:val="none"/>
          <w:u w:val="single"/>
        </w:rPr>
        <w:t xml:space="preserve"> 3200 </w:t>
      </w:r>
      <w:r>
        <w:rPr>
          <w:rFonts w:hint="eastAsia" w:hAnsi="宋体"/>
          <w:color w:val="000000"/>
          <w:highlight w:val="none"/>
        </w:rPr>
        <w:t>只。</w:t>
      </w:r>
    </w:p>
    <w:p>
      <w:pPr>
        <w:autoSpaceDE w:val="0"/>
        <w:autoSpaceDN w:val="0"/>
        <w:adjustRightInd w:val="0"/>
        <w:spacing w:line="400" w:lineRule="exact"/>
        <w:ind w:firstLine="480" w:firstLineChars="200"/>
        <w:rPr>
          <w:rFonts w:hint="eastAsia" w:hAnsi="宋体"/>
          <w:color w:val="000000"/>
          <w:highlight w:val="none"/>
        </w:rPr>
      </w:pPr>
      <w:r>
        <w:rPr>
          <w:rFonts w:hint="eastAsia" w:hAnsi="宋体"/>
          <w:color w:val="000000"/>
          <w:highlight w:val="none"/>
        </w:rPr>
        <w:t>保安监控系统：是否与消控室在同一位置</w:t>
      </w:r>
      <w:r>
        <w:rPr>
          <w:rFonts w:hint="eastAsia" w:hAnsi="宋体"/>
          <w:color w:val="000000"/>
          <w:highlight w:val="none"/>
          <w:u w:val="single"/>
        </w:rPr>
        <w:t xml:space="preserve">  </w:t>
      </w:r>
      <w:r>
        <w:rPr>
          <w:rFonts w:hint="eastAsia" w:hAnsi="宋体" w:cs="宋体"/>
          <w:color w:val="000000"/>
          <w:highlight w:val="none"/>
          <w:u w:val="single"/>
        </w:rPr>
        <w:t>是</w:t>
      </w:r>
      <w:r>
        <w:rPr>
          <w:rFonts w:hint="eastAsia" w:hAnsi="宋体"/>
          <w:color w:val="000000"/>
          <w:highlight w:val="none"/>
          <w:u w:val="single"/>
        </w:rPr>
        <w:t xml:space="preserve">  </w:t>
      </w:r>
      <w:r>
        <w:rPr>
          <w:rFonts w:hint="eastAsia" w:hAnsi="宋体"/>
          <w:color w:val="000000"/>
          <w:highlight w:val="none"/>
        </w:rPr>
        <w:t>，是否有可视对讲系统</w:t>
      </w:r>
      <w:r>
        <w:rPr>
          <w:rFonts w:hint="eastAsia" w:hAnsi="宋体"/>
          <w:color w:val="000000"/>
          <w:highlight w:val="none"/>
          <w:u w:val="single"/>
        </w:rPr>
        <w:t xml:space="preserve">  有  </w:t>
      </w:r>
      <w:r>
        <w:rPr>
          <w:rFonts w:hint="eastAsia" w:hAnsi="宋体"/>
          <w:color w:val="000000"/>
          <w:highlight w:val="none"/>
        </w:rPr>
        <w:t>。是否有家庭安全防范报警系统</w:t>
      </w:r>
      <w:r>
        <w:rPr>
          <w:rFonts w:hint="eastAsia" w:hAnsi="宋体"/>
          <w:color w:val="000000"/>
          <w:highlight w:val="none"/>
          <w:u w:val="single"/>
        </w:rPr>
        <w:t xml:space="preserve">  每套一个  </w:t>
      </w:r>
      <w:r>
        <w:rPr>
          <w:rFonts w:hint="eastAsia" w:hAnsi="宋体"/>
          <w:color w:val="000000"/>
          <w:highlight w:val="none"/>
        </w:rPr>
        <w:t>；是否有电视监视系统</w:t>
      </w:r>
      <w:r>
        <w:rPr>
          <w:rFonts w:hint="eastAsia" w:hAnsi="宋体"/>
          <w:color w:val="000000"/>
          <w:highlight w:val="none"/>
          <w:u w:val="single"/>
        </w:rPr>
        <w:t xml:space="preserve"> 有 </w:t>
      </w:r>
      <w:r>
        <w:rPr>
          <w:rFonts w:hint="eastAsia" w:hAnsi="宋体"/>
          <w:color w:val="000000"/>
          <w:highlight w:val="none"/>
        </w:rPr>
        <w:t>，功率</w:t>
      </w:r>
      <w:r>
        <w:rPr>
          <w:rFonts w:hint="eastAsia" w:hAnsi="宋体"/>
          <w:color w:val="000000"/>
          <w:highlight w:val="none"/>
          <w:u w:val="single"/>
        </w:rPr>
        <w:t xml:space="preserve">  24KV  </w:t>
      </w:r>
      <w:r>
        <w:rPr>
          <w:rFonts w:hint="eastAsia" w:hAnsi="宋体"/>
          <w:color w:val="000000"/>
          <w:highlight w:val="none"/>
        </w:rPr>
        <w:t>；是否有背景音乐广播系统</w:t>
      </w:r>
      <w:r>
        <w:rPr>
          <w:rFonts w:hint="eastAsia" w:hAnsi="宋体"/>
          <w:color w:val="000000"/>
          <w:highlight w:val="none"/>
          <w:u w:val="single"/>
        </w:rPr>
        <w:t xml:space="preserve">  有  </w:t>
      </w:r>
      <w:r>
        <w:rPr>
          <w:rFonts w:hint="eastAsia" w:hAnsi="宋体"/>
          <w:color w:val="000000"/>
          <w:highlight w:val="none"/>
        </w:rPr>
        <w:t>，功率</w:t>
      </w:r>
      <w:r>
        <w:rPr>
          <w:rFonts w:hint="eastAsia" w:hAnsi="宋体"/>
          <w:color w:val="000000"/>
          <w:highlight w:val="none"/>
          <w:u w:val="single"/>
        </w:rPr>
        <w:t xml:space="preserve"> 25W </w:t>
      </w:r>
      <w:r>
        <w:rPr>
          <w:rFonts w:hint="eastAsia" w:hAnsi="宋体"/>
          <w:color w:val="000000"/>
          <w:highlight w:val="none"/>
        </w:rPr>
        <w:t>；是否有周界红外报警系统</w:t>
      </w:r>
      <w:r>
        <w:rPr>
          <w:rFonts w:hint="eastAsia" w:hAnsi="宋体"/>
          <w:color w:val="000000"/>
          <w:highlight w:val="none"/>
          <w:u w:val="single"/>
        </w:rPr>
        <w:t xml:space="preserve">  有  </w:t>
      </w:r>
      <w:r>
        <w:rPr>
          <w:rFonts w:hint="eastAsia" w:hAnsi="宋体"/>
          <w:color w:val="000000"/>
          <w:highlight w:val="none"/>
        </w:rPr>
        <w:t>，功率</w:t>
      </w:r>
      <w:r>
        <w:rPr>
          <w:rFonts w:hint="eastAsia" w:hAnsi="宋体"/>
          <w:color w:val="000000"/>
          <w:highlight w:val="none"/>
          <w:u w:val="single"/>
        </w:rPr>
        <w:t xml:space="preserve"> 10W  </w:t>
      </w:r>
      <w:r>
        <w:rPr>
          <w:rFonts w:hint="eastAsia" w:hAnsi="宋体"/>
          <w:color w:val="000000"/>
          <w:highlight w:val="none"/>
        </w:rPr>
        <w:t>；是否有电子巡更系统</w:t>
      </w:r>
      <w:r>
        <w:rPr>
          <w:rFonts w:hint="eastAsia" w:hAnsi="宋体"/>
          <w:color w:val="000000"/>
          <w:highlight w:val="none"/>
          <w:u w:val="single"/>
        </w:rPr>
        <w:t xml:space="preserve">  有  </w:t>
      </w:r>
      <w:r>
        <w:rPr>
          <w:rFonts w:hint="eastAsia" w:hAnsi="宋体"/>
          <w:color w:val="000000"/>
          <w:highlight w:val="none"/>
        </w:rPr>
        <w:t>。</w:t>
      </w:r>
    </w:p>
    <w:p>
      <w:pPr>
        <w:autoSpaceDE w:val="0"/>
        <w:autoSpaceDN w:val="0"/>
        <w:adjustRightInd w:val="0"/>
        <w:spacing w:line="400" w:lineRule="exact"/>
        <w:rPr>
          <w:rFonts w:hint="eastAsia" w:hAnsi="宋体"/>
          <w:color w:val="000000"/>
          <w:highlight w:val="none"/>
          <w:u w:val="single"/>
        </w:rPr>
      </w:pPr>
      <w:r>
        <w:rPr>
          <w:rFonts w:hint="eastAsia" w:hAnsi="宋体"/>
          <w:color w:val="000000"/>
          <w:highlight w:val="none"/>
        </w:rPr>
        <w:t>5.9、电梯：</w:t>
      </w:r>
      <w:r>
        <w:rPr>
          <w:rFonts w:hint="eastAsia" w:hAnsi="宋体"/>
          <w:color w:val="000000"/>
          <w:highlight w:val="none"/>
          <w:u w:val="single"/>
        </w:rPr>
        <w:t xml:space="preserve"> 35台</w:t>
      </w:r>
      <w:r>
        <w:rPr>
          <w:rFonts w:hint="eastAsia" w:hAnsi="宋体"/>
          <w:color w:val="000000"/>
          <w:highlight w:val="none"/>
        </w:rPr>
        <w:t>。</w:t>
      </w:r>
    </w:p>
    <w:p>
      <w:pPr>
        <w:autoSpaceDE w:val="0"/>
        <w:autoSpaceDN w:val="0"/>
        <w:adjustRightInd w:val="0"/>
        <w:spacing w:line="400" w:lineRule="exact"/>
        <w:rPr>
          <w:rFonts w:hint="eastAsia" w:hAnsi="宋体"/>
          <w:color w:val="000000"/>
          <w:highlight w:val="none"/>
        </w:rPr>
      </w:pPr>
      <w:r>
        <w:rPr>
          <w:rFonts w:hint="eastAsia" w:hAnsi="宋体"/>
          <w:color w:val="000000"/>
          <w:highlight w:val="none"/>
        </w:rPr>
        <w:t>5.10、主入口</w:t>
      </w:r>
      <w:r>
        <w:rPr>
          <w:rFonts w:hint="eastAsia" w:hAnsi="宋体"/>
          <w:color w:val="000000"/>
          <w:highlight w:val="none"/>
          <w:u w:val="single"/>
        </w:rPr>
        <w:t xml:space="preserve"> 1 </w:t>
      </w:r>
      <w:r>
        <w:rPr>
          <w:rFonts w:hint="eastAsia" w:hAnsi="宋体"/>
          <w:color w:val="000000"/>
          <w:highlight w:val="none"/>
        </w:rPr>
        <w:t>个（西），次入口</w:t>
      </w:r>
      <w:r>
        <w:rPr>
          <w:rFonts w:hint="eastAsia" w:hAnsi="宋体"/>
          <w:color w:val="000000"/>
          <w:highlight w:val="none"/>
          <w:u w:val="single"/>
        </w:rPr>
        <w:t xml:space="preserve">  1  </w:t>
      </w:r>
      <w:r>
        <w:rPr>
          <w:rFonts w:hint="eastAsia" w:hAnsi="宋体"/>
          <w:color w:val="000000"/>
          <w:highlight w:val="none"/>
        </w:rPr>
        <w:t>个（北）。</w:t>
      </w:r>
    </w:p>
    <w:p>
      <w:pPr>
        <w:spacing w:line="400" w:lineRule="exact"/>
        <w:rPr>
          <w:rFonts w:hint="eastAsia" w:hAnsi="宋体"/>
          <w:color w:val="000000"/>
          <w:highlight w:val="none"/>
        </w:rPr>
      </w:pPr>
      <w:r>
        <w:rPr>
          <w:rFonts w:hint="eastAsia" w:hAnsi="宋体"/>
          <w:color w:val="000000"/>
          <w:highlight w:val="none"/>
        </w:rPr>
        <w:t>5.11、水景系统：水景的数量</w:t>
      </w:r>
      <w:r>
        <w:rPr>
          <w:rFonts w:hint="eastAsia" w:hAnsi="宋体"/>
          <w:color w:val="000000"/>
          <w:highlight w:val="none"/>
          <w:u w:val="single"/>
        </w:rPr>
        <w:t xml:space="preserve">  /  </w:t>
      </w:r>
      <w:r>
        <w:rPr>
          <w:rFonts w:hint="eastAsia" w:hAnsi="宋体"/>
          <w:color w:val="000000"/>
          <w:highlight w:val="none"/>
        </w:rPr>
        <w:t>处，容量</w:t>
      </w:r>
      <w:r>
        <w:rPr>
          <w:rFonts w:hint="eastAsia" w:hAnsi="宋体"/>
          <w:color w:val="000000"/>
          <w:highlight w:val="none"/>
          <w:u w:val="single"/>
        </w:rPr>
        <w:t xml:space="preserve"> /  </w:t>
      </w:r>
      <w:r>
        <w:rPr>
          <w:rFonts w:hint="eastAsia" w:hAnsi="宋体"/>
          <w:color w:val="000000"/>
          <w:highlight w:val="none"/>
        </w:rPr>
        <w:t>功率</w:t>
      </w:r>
      <w:r>
        <w:rPr>
          <w:rFonts w:hint="eastAsia" w:hAnsi="宋体"/>
          <w:color w:val="000000"/>
          <w:highlight w:val="none"/>
          <w:u w:val="single"/>
        </w:rPr>
        <w:t xml:space="preserve">   /  </w:t>
      </w:r>
      <w:r>
        <w:rPr>
          <w:rFonts w:hint="eastAsia" w:hAnsi="宋体"/>
          <w:color w:val="000000"/>
          <w:highlight w:val="none"/>
        </w:rPr>
        <w:t>。</w:t>
      </w:r>
    </w:p>
    <w:p>
      <w:pPr>
        <w:spacing w:line="400" w:lineRule="exact"/>
        <w:rPr>
          <w:rFonts w:hint="eastAsia" w:hAnsi="宋体"/>
          <w:color w:val="000000"/>
          <w:highlight w:val="none"/>
        </w:rPr>
      </w:pPr>
      <w:r>
        <w:rPr>
          <w:rFonts w:hint="eastAsia" w:hAnsi="宋体"/>
          <w:color w:val="000000"/>
          <w:highlight w:val="none"/>
        </w:rPr>
        <w:t>5.12、是否精装修房屋</w:t>
      </w:r>
      <w:r>
        <w:rPr>
          <w:rFonts w:hint="eastAsia" w:hAnsi="宋体"/>
          <w:color w:val="000000"/>
          <w:highlight w:val="none"/>
          <w:u w:val="single"/>
        </w:rPr>
        <w:t xml:space="preserve">  否  </w:t>
      </w:r>
      <w:r>
        <w:rPr>
          <w:rFonts w:hint="eastAsia" w:hAnsi="宋体"/>
          <w:color w:val="000000"/>
          <w:highlight w:val="none"/>
        </w:rPr>
        <w:t>。</w:t>
      </w:r>
    </w:p>
    <w:p>
      <w:pPr>
        <w:spacing w:line="380" w:lineRule="exact"/>
        <w:rPr>
          <w:rFonts w:hint="eastAsia" w:hAnsi="宋体"/>
          <w:color w:val="000000"/>
          <w:highlight w:val="none"/>
        </w:rPr>
      </w:pPr>
      <w:r>
        <w:rPr>
          <w:rFonts w:hint="eastAsia" w:hAnsi="宋体"/>
          <w:color w:val="000000"/>
          <w:highlight w:val="none"/>
        </w:rPr>
        <w:t>5.13、是否有会所</w:t>
      </w:r>
      <w:r>
        <w:rPr>
          <w:rFonts w:hint="eastAsia" w:hAnsi="宋体"/>
          <w:color w:val="000000"/>
          <w:highlight w:val="none"/>
          <w:u w:val="single"/>
        </w:rPr>
        <w:t xml:space="preserve">  否  </w:t>
      </w:r>
      <w:r>
        <w:rPr>
          <w:rFonts w:hint="eastAsia" w:hAnsi="宋体"/>
          <w:color w:val="000000"/>
          <w:highlight w:val="none"/>
        </w:rPr>
        <w:t>，设置内容</w:t>
      </w:r>
      <w:r>
        <w:rPr>
          <w:rFonts w:hint="eastAsia" w:hAnsi="宋体"/>
          <w:color w:val="000000"/>
          <w:highlight w:val="none"/>
          <w:u w:val="single"/>
        </w:rPr>
        <w:t xml:space="preserve">  /  </w:t>
      </w:r>
      <w:r>
        <w:rPr>
          <w:rFonts w:hint="eastAsia" w:hAnsi="宋体"/>
          <w:color w:val="000000"/>
          <w:highlight w:val="none"/>
        </w:rPr>
        <w:t>，经营方式</w:t>
      </w:r>
      <w:r>
        <w:rPr>
          <w:rFonts w:hint="eastAsia" w:hAnsi="宋体"/>
          <w:color w:val="000000"/>
          <w:highlight w:val="none"/>
          <w:u w:val="single"/>
        </w:rPr>
        <w:t xml:space="preserve">   /  </w:t>
      </w:r>
      <w:r>
        <w:rPr>
          <w:rFonts w:hint="eastAsia" w:hAnsi="宋体"/>
          <w:color w:val="000000"/>
          <w:highlight w:val="none"/>
        </w:rPr>
        <w:t>。</w:t>
      </w:r>
    </w:p>
    <w:p>
      <w:pPr>
        <w:spacing w:line="380" w:lineRule="exact"/>
        <w:rPr>
          <w:rFonts w:hint="eastAsia" w:hAnsi="宋体"/>
          <w:color w:val="000000"/>
          <w:highlight w:val="none"/>
        </w:rPr>
      </w:pPr>
      <w:r>
        <w:rPr>
          <w:rFonts w:hint="eastAsia" w:hAnsi="宋体"/>
          <w:color w:val="000000"/>
          <w:highlight w:val="none"/>
        </w:rPr>
        <w:t>5.14、其他情况</w:t>
      </w:r>
      <w:r>
        <w:rPr>
          <w:rFonts w:hint="eastAsia" w:hAnsi="宋体"/>
          <w:color w:val="000000"/>
          <w:highlight w:val="none"/>
          <w:u w:val="single"/>
        </w:rPr>
        <w:t xml:space="preserve">   /  </w:t>
      </w:r>
      <w:r>
        <w:rPr>
          <w:rFonts w:hint="eastAsia" w:hAnsi="宋体"/>
          <w:color w:val="000000"/>
          <w:highlight w:val="none"/>
        </w:rPr>
        <w:t>。</w:t>
      </w:r>
    </w:p>
    <w:p>
      <w:pPr>
        <w:pStyle w:val="2"/>
        <w:rPr>
          <w:rFonts w:hint="eastAsia" w:ascii="Tahoma" w:hAnsi="Tahoma"/>
          <w:color w:val="000000"/>
          <w:sz w:val="24"/>
          <w:szCs w:val="20"/>
          <w:highlight w:val="none"/>
        </w:rPr>
      </w:pPr>
    </w:p>
    <w:p>
      <w:pPr>
        <w:pStyle w:val="2"/>
        <w:rPr>
          <w:rFonts w:hint="eastAsia" w:ascii="Tahoma" w:hAnsi="Tahoma"/>
          <w:color w:val="000000"/>
          <w:sz w:val="24"/>
          <w:szCs w:val="20"/>
          <w:highlight w:val="none"/>
        </w:rPr>
      </w:pPr>
    </w:p>
    <w:p>
      <w:pPr>
        <w:pStyle w:val="2"/>
        <w:rPr>
          <w:rFonts w:hint="eastAsia" w:ascii="Tahoma" w:hAnsi="Tahoma"/>
          <w:color w:val="000000"/>
          <w:sz w:val="24"/>
          <w:szCs w:val="20"/>
          <w:highlight w:val="none"/>
        </w:rPr>
      </w:pPr>
    </w:p>
    <w:p>
      <w:pPr>
        <w:spacing w:line="400" w:lineRule="exact"/>
        <w:jc w:val="center"/>
        <w:rPr>
          <w:rFonts w:hint="eastAsia" w:hAnsi="宋体"/>
          <w:b/>
          <w:color w:val="000000"/>
          <w:sz w:val="30"/>
          <w:szCs w:val="30"/>
          <w:highlight w:val="none"/>
        </w:rPr>
      </w:pPr>
      <w:r>
        <w:rPr>
          <w:rFonts w:hint="eastAsia" w:hAnsi="宋体"/>
          <w:b/>
          <w:color w:val="000000"/>
          <w:sz w:val="30"/>
          <w:szCs w:val="30"/>
          <w:highlight w:val="none"/>
        </w:rPr>
        <w:t>第2节  人员及服务要求</w:t>
      </w:r>
    </w:p>
    <w:p>
      <w:pPr>
        <w:pStyle w:val="26"/>
        <w:numPr>
          <w:ilvl w:val="0"/>
          <w:numId w:val="0"/>
        </w:numPr>
        <w:spacing w:before="120" w:after="120"/>
        <w:ind w:left="180"/>
        <w:rPr>
          <w:rFonts w:hint="eastAsia" w:hAnsi="宋体"/>
          <w:b/>
          <w:color w:val="000000"/>
          <w:highlight w:val="none"/>
        </w:rPr>
      </w:pPr>
      <w:r>
        <w:rPr>
          <w:rFonts w:hint="eastAsia" w:hAnsi="宋体"/>
          <w:b/>
          <w:color w:val="000000"/>
          <w:highlight w:val="none"/>
        </w:rPr>
        <w:t>一、服务范围</w:t>
      </w:r>
    </w:p>
    <w:p>
      <w:pPr>
        <w:spacing w:line="400" w:lineRule="exact"/>
        <w:ind w:firstLine="480" w:firstLineChars="200"/>
        <w:rPr>
          <w:rFonts w:hint="eastAsia" w:hAnsi="宋体"/>
          <w:color w:val="000000"/>
          <w:highlight w:val="none"/>
        </w:rPr>
      </w:pPr>
      <w:r>
        <w:rPr>
          <w:rFonts w:hint="eastAsia" w:hAnsi="宋体"/>
          <w:color w:val="000000"/>
          <w:highlight w:val="none"/>
        </w:rPr>
        <w:t>1、房屋和公共配套设施的管理和维修养护；</w:t>
      </w:r>
    </w:p>
    <w:p>
      <w:pPr>
        <w:spacing w:line="400" w:lineRule="exact"/>
        <w:ind w:firstLine="480" w:firstLineChars="200"/>
        <w:rPr>
          <w:rFonts w:hint="eastAsia" w:hAnsi="宋体"/>
          <w:color w:val="000000"/>
          <w:highlight w:val="none"/>
        </w:rPr>
      </w:pPr>
      <w:r>
        <w:rPr>
          <w:rFonts w:hint="eastAsia" w:hAnsi="宋体"/>
          <w:color w:val="000000"/>
          <w:highlight w:val="none"/>
        </w:rPr>
        <w:t>2、公共场所的监控系统及消防设备的管理和维修养护；</w:t>
      </w:r>
    </w:p>
    <w:p>
      <w:pPr>
        <w:spacing w:line="400" w:lineRule="exact"/>
        <w:ind w:firstLine="480" w:firstLineChars="200"/>
        <w:rPr>
          <w:rFonts w:hint="eastAsia" w:hAnsi="宋体"/>
          <w:color w:val="000000"/>
          <w:highlight w:val="none"/>
        </w:rPr>
      </w:pPr>
      <w:r>
        <w:rPr>
          <w:rFonts w:hint="eastAsia" w:hAnsi="宋体"/>
          <w:color w:val="000000"/>
          <w:highlight w:val="none"/>
        </w:rPr>
        <w:t>3、服务设施、文化娱乐、体育活动场所等公用设备设施的管理和维护保养；</w:t>
      </w:r>
    </w:p>
    <w:p>
      <w:pPr>
        <w:spacing w:line="400" w:lineRule="exact"/>
        <w:ind w:firstLine="480" w:firstLineChars="200"/>
        <w:rPr>
          <w:rFonts w:hint="eastAsia" w:hAnsi="宋体"/>
          <w:color w:val="000000"/>
          <w:highlight w:val="none"/>
        </w:rPr>
      </w:pPr>
      <w:r>
        <w:rPr>
          <w:rFonts w:hint="eastAsia" w:hAnsi="宋体"/>
          <w:color w:val="000000"/>
          <w:highlight w:val="none"/>
        </w:rPr>
        <w:t>4、清洁卫生；</w:t>
      </w:r>
    </w:p>
    <w:p>
      <w:pPr>
        <w:spacing w:line="400" w:lineRule="exact"/>
        <w:ind w:firstLine="480" w:firstLineChars="200"/>
        <w:rPr>
          <w:rFonts w:hint="eastAsia" w:hAnsi="宋体"/>
          <w:color w:val="000000"/>
          <w:highlight w:val="none"/>
        </w:rPr>
      </w:pPr>
      <w:r>
        <w:rPr>
          <w:rFonts w:hint="eastAsia" w:hAnsi="宋体"/>
          <w:color w:val="000000"/>
          <w:highlight w:val="none"/>
        </w:rPr>
        <w:t>5、公共绿化的维护和管理；</w:t>
      </w:r>
    </w:p>
    <w:p>
      <w:pPr>
        <w:spacing w:line="400" w:lineRule="exact"/>
        <w:ind w:firstLine="480" w:firstLineChars="200"/>
        <w:rPr>
          <w:rFonts w:hint="eastAsia" w:hAnsi="宋体"/>
          <w:color w:val="000000"/>
          <w:highlight w:val="none"/>
        </w:rPr>
      </w:pPr>
      <w:r>
        <w:rPr>
          <w:rFonts w:hint="eastAsia" w:hAnsi="宋体"/>
          <w:color w:val="000000"/>
          <w:highlight w:val="none"/>
        </w:rPr>
        <w:t>6、各种车辆（包括机动和非机动）的管理；</w:t>
      </w:r>
    </w:p>
    <w:p>
      <w:pPr>
        <w:spacing w:line="400" w:lineRule="exact"/>
        <w:ind w:firstLine="480" w:firstLineChars="200"/>
        <w:rPr>
          <w:rFonts w:hint="eastAsia" w:hAnsi="宋体"/>
          <w:color w:val="000000"/>
          <w:highlight w:val="none"/>
        </w:rPr>
      </w:pPr>
      <w:r>
        <w:rPr>
          <w:rFonts w:hint="eastAsia" w:hAnsi="宋体"/>
          <w:color w:val="000000"/>
          <w:highlight w:val="none"/>
        </w:rPr>
        <w:t>7、协助公安部门进行治安防范工作，对物业管理区域内违反有关治安、环保物业装修和使用法律、法规规定的行为，应当制止并及时报告；</w:t>
      </w:r>
    </w:p>
    <w:p>
      <w:pPr>
        <w:spacing w:line="400" w:lineRule="exact"/>
        <w:ind w:firstLine="480" w:firstLineChars="200"/>
        <w:rPr>
          <w:rFonts w:hint="eastAsia" w:hAnsi="宋体"/>
          <w:color w:val="000000"/>
          <w:highlight w:val="none"/>
        </w:rPr>
      </w:pPr>
      <w:r>
        <w:rPr>
          <w:rFonts w:hint="eastAsia" w:hAnsi="宋体"/>
          <w:color w:val="000000"/>
          <w:highlight w:val="none"/>
        </w:rPr>
        <w:t>8、对装修活动进行监督的管理；</w:t>
      </w:r>
    </w:p>
    <w:p>
      <w:pPr>
        <w:spacing w:line="400" w:lineRule="exact"/>
        <w:ind w:firstLine="480" w:firstLineChars="200"/>
        <w:rPr>
          <w:rFonts w:hint="eastAsia" w:hAnsi="宋体"/>
          <w:color w:val="000000"/>
          <w:highlight w:val="none"/>
        </w:rPr>
      </w:pPr>
      <w:r>
        <w:rPr>
          <w:rFonts w:hint="eastAsia" w:hAnsi="宋体"/>
          <w:color w:val="000000"/>
          <w:highlight w:val="none"/>
        </w:rPr>
        <w:t>9、商业网点的管理；</w:t>
      </w:r>
    </w:p>
    <w:p>
      <w:pPr>
        <w:spacing w:line="400" w:lineRule="exact"/>
        <w:ind w:firstLine="480" w:firstLineChars="200"/>
        <w:rPr>
          <w:rFonts w:hint="eastAsia" w:hAnsi="宋体"/>
          <w:color w:val="000000"/>
          <w:highlight w:val="none"/>
        </w:rPr>
      </w:pPr>
      <w:r>
        <w:rPr>
          <w:rFonts w:hint="eastAsia" w:hAnsi="宋体"/>
          <w:color w:val="000000"/>
          <w:highlight w:val="none"/>
        </w:rPr>
        <w:t>10、社区文化活动；</w:t>
      </w:r>
    </w:p>
    <w:p>
      <w:pPr>
        <w:spacing w:line="400" w:lineRule="exact"/>
        <w:ind w:firstLine="480" w:firstLineChars="200"/>
        <w:rPr>
          <w:rFonts w:hint="eastAsia" w:hAnsi="宋体"/>
          <w:color w:val="000000"/>
          <w:highlight w:val="none"/>
        </w:rPr>
      </w:pPr>
      <w:r>
        <w:rPr>
          <w:rFonts w:hint="eastAsia" w:hAnsi="宋体"/>
          <w:color w:val="000000"/>
          <w:highlight w:val="none"/>
        </w:rPr>
        <w:t>11、档案资料管理；</w:t>
      </w:r>
    </w:p>
    <w:p>
      <w:pPr>
        <w:spacing w:line="400" w:lineRule="exact"/>
        <w:ind w:firstLine="480" w:firstLineChars="200"/>
        <w:rPr>
          <w:rFonts w:hint="eastAsia" w:hAnsi="宋体"/>
          <w:color w:val="000000"/>
          <w:highlight w:val="none"/>
        </w:rPr>
      </w:pPr>
      <w:r>
        <w:rPr>
          <w:rFonts w:hint="eastAsia" w:hAnsi="宋体"/>
          <w:color w:val="000000"/>
          <w:highlight w:val="none"/>
        </w:rPr>
        <w:t>12、法律政策及合同规定的其它事项。</w:t>
      </w:r>
    </w:p>
    <w:p>
      <w:pPr>
        <w:snapToGrid w:val="0"/>
        <w:spacing w:line="400" w:lineRule="exact"/>
        <w:rPr>
          <w:rFonts w:hint="eastAsia" w:hAnsi="宋体"/>
          <w:b/>
          <w:bCs/>
          <w:color w:val="000000"/>
          <w:highlight w:val="none"/>
        </w:rPr>
      </w:pPr>
      <w:r>
        <w:rPr>
          <w:rFonts w:hint="eastAsia" w:hAnsi="宋体"/>
          <w:b/>
          <w:bCs/>
          <w:color w:val="000000"/>
          <w:highlight w:val="none"/>
        </w:rPr>
        <w:t>二、服务要求</w:t>
      </w:r>
    </w:p>
    <w:p>
      <w:pPr>
        <w:spacing w:line="400" w:lineRule="exact"/>
        <w:ind w:firstLine="480" w:firstLineChars="200"/>
        <w:rPr>
          <w:rFonts w:hint="eastAsia" w:hAnsi="宋体"/>
          <w:color w:val="000000"/>
          <w:highlight w:val="none"/>
        </w:rPr>
      </w:pPr>
      <w:r>
        <w:rPr>
          <w:rFonts w:hint="eastAsia" w:hAnsi="宋体"/>
          <w:color w:val="000000"/>
          <w:highlight w:val="none"/>
        </w:rPr>
        <w:t>1、管理规范有序,服务周到热情。</w:t>
      </w:r>
    </w:p>
    <w:p>
      <w:pPr>
        <w:spacing w:line="400" w:lineRule="exact"/>
        <w:ind w:firstLine="480" w:firstLineChars="200"/>
        <w:rPr>
          <w:rFonts w:hint="eastAsia" w:hAnsi="宋体"/>
          <w:color w:val="000000"/>
          <w:highlight w:val="none"/>
        </w:rPr>
      </w:pPr>
      <w:r>
        <w:rPr>
          <w:rFonts w:hint="eastAsia" w:hAnsi="宋体"/>
          <w:color w:val="000000"/>
          <w:highlight w:val="none"/>
        </w:rPr>
        <w:t>2、各种设施、设备维修保养良好，运转正常。</w:t>
      </w:r>
    </w:p>
    <w:p>
      <w:pPr>
        <w:spacing w:line="400" w:lineRule="exact"/>
        <w:ind w:firstLine="480" w:firstLineChars="200"/>
        <w:rPr>
          <w:rFonts w:hint="eastAsia" w:hAnsi="宋体"/>
          <w:color w:val="000000"/>
          <w:highlight w:val="none"/>
        </w:rPr>
      </w:pPr>
      <w:r>
        <w:rPr>
          <w:rFonts w:hint="eastAsia" w:hAnsi="宋体"/>
          <w:color w:val="000000"/>
          <w:highlight w:val="none"/>
        </w:rPr>
        <w:t>3、卫生洁净、物品整洁。</w:t>
      </w:r>
    </w:p>
    <w:p>
      <w:pPr>
        <w:spacing w:line="400" w:lineRule="exact"/>
        <w:ind w:firstLine="480" w:firstLineChars="200"/>
        <w:rPr>
          <w:rFonts w:hint="eastAsia" w:hAnsi="宋体"/>
          <w:color w:val="000000"/>
          <w:highlight w:val="none"/>
        </w:rPr>
      </w:pPr>
      <w:r>
        <w:rPr>
          <w:rFonts w:hint="eastAsia" w:hAnsi="宋体"/>
          <w:color w:val="000000"/>
          <w:highlight w:val="none"/>
        </w:rPr>
        <w:t>4、中标单位不得拆包、转包。</w:t>
      </w:r>
    </w:p>
    <w:p>
      <w:pPr>
        <w:spacing w:line="400" w:lineRule="exact"/>
        <w:ind w:firstLine="480" w:firstLineChars="200"/>
        <w:rPr>
          <w:rFonts w:hint="eastAsia" w:hAnsi="宋体"/>
          <w:color w:val="000000"/>
          <w:highlight w:val="none"/>
        </w:rPr>
      </w:pPr>
      <w:r>
        <w:rPr>
          <w:rFonts w:hint="eastAsia" w:hAnsi="宋体"/>
          <w:color w:val="000000"/>
          <w:highlight w:val="none"/>
        </w:rPr>
        <w:t>5、投标报价系指</w:t>
      </w:r>
      <w:r>
        <w:rPr>
          <w:rFonts w:hAnsi="宋体"/>
          <w:color w:val="000000"/>
          <w:highlight w:val="none"/>
        </w:rPr>
        <w:t>招标文件所确定的投标范围内全部</w:t>
      </w:r>
      <w:r>
        <w:rPr>
          <w:rFonts w:hint="eastAsia" w:hAnsi="宋体"/>
          <w:color w:val="000000"/>
          <w:highlight w:val="none"/>
        </w:rPr>
        <w:t>服务</w:t>
      </w:r>
      <w:r>
        <w:rPr>
          <w:rFonts w:hAnsi="宋体"/>
          <w:color w:val="000000"/>
          <w:highlight w:val="none"/>
        </w:rPr>
        <w:t>内容的价格体现</w:t>
      </w:r>
      <w:r>
        <w:rPr>
          <w:rFonts w:hint="eastAsia" w:hAnsi="宋体"/>
          <w:color w:val="000000"/>
          <w:highlight w:val="none"/>
        </w:rPr>
        <w:t>。包含卫生保洁、化粪池清理费、垃圾清运处理费（包括垃圾清运、垃圾分类及处置费）、环卫部门收取的费用、秩序维护、质保到期后绿化养护及补种、公共能耗、公共区域水电及设备维修、人员培训、工资、福利、社会保险、服装、办公费、宣传费、管理费、利润、招标代理服务费及税金等福利所有可能涉及的税费，以及物业服务过程中涉及的</w:t>
      </w:r>
      <w:r>
        <w:rPr>
          <w:rFonts w:hAnsi="宋体"/>
          <w:color w:val="000000"/>
          <w:highlight w:val="none"/>
        </w:rPr>
        <w:t>所有设备</w:t>
      </w:r>
      <w:r>
        <w:rPr>
          <w:rFonts w:hint="eastAsia" w:hAnsi="宋体"/>
          <w:color w:val="000000"/>
          <w:highlight w:val="none"/>
        </w:rPr>
        <w:t>和</w:t>
      </w:r>
      <w:r>
        <w:rPr>
          <w:rFonts w:hAnsi="宋体"/>
          <w:color w:val="000000"/>
          <w:highlight w:val="none"/>
        </w:rPr>
        <w:t>工具</w:t>
      </w:r>
      <w:r>
        <w:rPr>
          <w:rFonts w:hint="eastAsia" w:hAnsi="宋体"/>
          <w:color w:val="000000"/>
          <w:highlight w:val="none"/>
        </w:rPr>
        <w:t>（包含且不仅限于清洁器械与材料费、绿化养护工具费、绿化化肥与除草剂、保安警具、垃圾桶购置费、区域内指示系统购置及安装费等）</w:t>
      </w:r>
      <w:r>
        <w:rPr>
          <w:rFonts w:hAnsi="宋体"/>
          <w:color w:val="000000"/>
          <w:highlight w:val="none"/>
        </w:rPr>
        <w:t>、药剂、耗材及其维护费用等</w:t>
      </w:r>
      <w:r>
        <w:rPr>
          <w:rFonts w:hint="eastAsia" w:hAnsi="宋体"/>
          <w:color w:val="000000"/>
          <w:highlight w:val="none"/>
        </w:rPr>
        <w:t>。包括政策性文件规定及合同包含的所有风险、责任等各项应有费用。</w:t>
      </w:r>
    </w:p>
    <w:p>
      <w:pPr>
        <w:snapToGrid w:val="0"/>
        <w:spacing w:line="400" w:lineRule="exact"/>
        <w:ind w:firstLine="435"/>
        <w:rPr>
          <w:rFonts w:hint="eastAsia" w:hAnsi="宋体"/>
          <w:bCs/>
          <w:color w:val="000000"/>
          <w:highlight w:val="none"/>
        </w:rPr>
      </w:pPr>
      <w:r>
        <w:rPr>
          <w:rFonts w:hint="eastAsia" w:hAnsi="宋体"/>
          <w:color w:val="000000"/>
          <w:highlight w:val="none"/>
        </w:rPr>
        <w:t>投标报价中包含管理区域内共用部位、共用设施设备（含电梯、消防系统、供配电系统、监控系统、道路、室外上下水管道、化粪池等）的维修、养护和管理。不包括共用部位、共用设施设备的中修、大修及更新、改造费用，此部分费用从专项维修资金</w:t>
      </w:r>
      <w:r>
        <w:rPr>
          <w:rFonts w:hint="eastAsia" w:hAnsi="宋体"/>
          <w:bCs/>
          <w:color w:val="000000"/>
          <w:highlight w:val="none"/>
        </w:rPr>
        <w:t>中列支。</w:t>
      </w:r>
    </w:p>
    <w:p>
      <w:pPr>
        <w:spacing w:line="440" w:lineRule="exact"/>
        <w:ind w:firstLine="480" w:firstLineChars="200"/>
        <w:rPr>
          <w:rFonts w:hint="eastAsia"/>
          <w:color w:val="000000"/>
          <w:highlight w:val="none"/>
        </w:rPr>
      </w:pPr>
      <w:r>
        <w:rPr>
          <w:rFonts w:hint="eastAsia" w:hAnsi="宋体" w:cs="宋体"/>
          <w:color w:val="000000"/>
          <w:highlight w:val="none"/>
          <w:u w:val="single"/>
        </w:rPr>
        <w:t>注：维修包括日常零星小修（单项、单次少于等于1000元的为小修），不包括中修、大修及更新、改造费用，此部分费用从专项维修资金中列支。</w:t>
      </w:r>
    </w:p>
    <w:p>
      <w:pPr>
        <w:pStyle w:val="2"/>
        <w:rPr>
          <w:rFonts w:hint="eastAsia"/>
          <w:color w:val="000000"/>
          <w:highlight w:val="none"/>
        </w:rPr>
      </w:pPr>
    </w:p>
    <w:p>
      <w:pPr>
        <w:snapToGrid w:val="0"/>
        <w:spacing w:line="400" w:lineRule="exact"/>
        <w:ind w:firstLine="435"/>
        <w:rPr>
          <w:rFonts w:hint="eastAsia" w:hAnsi="宋体"/>
          <w:bCs/>
          <w:color w:val="000000"/>
          <w:highlight w:val="none"/>
        </w:rPr>
      </w:pPr>
      <w:r>
        <w:rPr>
          <w:rFonts w:hint="eastAsia" w:hAnsi="宋体"/>
          <w:bCs/>
          <w:color w:val="000000"/>
          <w:highlight w:val="none"/>
        </w:rPr>
        <w:t>6、保证物业人员的稳定，不经采购人批准不得随意更换。物业招聘的所有人员必须政治可靠,家庭住址详细,个人资料齐全、留有备案，专业技术人员要有专业证书，保安人员必须到驻地***登记备案。</w:t>
      </w:r>
    </w:p>
    <w:p>
      <w:pPr>
        <w:snapToGrid w:val="0"/>
        <w:spacing w:line="400" w:lineRule="exact"/>
        <w:rPr>
          <w:rFonts w:hint="eastAsia" w:hAnsi="宋体"/>
          <w:b/>
          <w:bCs/>
          <w:color w:val="000000"/>
          <w:highlight w:val="none"/>
        </w:rPr>
      </w:pPr>
      <w:r>
        <w:rPr>
          <w:rFonts w:hint="eastAsia" w:hAnsi="宋体"/>
          <w:b/>
          <w:bCs/>
          <w:color w:val="000000"/>
          <w:highlight w:val="none"/>
        </w:rPr>
        <w:t>三、物业接管前期筹备工作</w:t>
      </w:r>
    </w:p>
    <w:p>
      <w:pPr>
        <w:snapToGrid w:val="0"/>
        <w:spacing w:line="400" w:lineRule="exact"/>
        <w:ind w:firstLine="435"/>
        <w:rPr>
          <w:rFonts w:hint="eastAsia" w:hAnsi="宋体"/>
          <w:bCs/>
          <w:color w:val="000000"/>
          <w:highlight w:val="none"/>
        </w:rPr>
      </w:pPr>
      <w:r>
        <w:rPr>
          <w:rFonts w:hint="eastAsia" w:hAnsi="宋体"/>
          <w:bCs/>
          <w:color w:val="000000"/>
          <w:highlight w:val="none"/>
        </w:rPr>
        <w:t>1、签订合同后，采购人要求管理人员提早介入，中标人应及时介入，了解图纸熟悉房屋结构、性能、水电管道布局。</w:t>
      </w:r>
    </w:p>
    <w:p>
      <w:pPr>
        <w:snapToGrid w:val="0"/>
        <w:spacing w:line="400" w:lineRule="exact"/>
        <w:ind w:firstLine="435"/>
        <w:rPr>
          <w:rFonts w:hint="eastAsia" w:hAnsi="宋体"/>
          <w:bCs/>
          <w:color w:val="000000"/>
          <w:highlight w:val="none"/>
        </w:rPr>
      </w:pPr>
      <w:r>
        <w:rPr>
          <w:rFonts w:hint="eastAsia" w:hAnsi="宋体"/>
          <w:bCs/>
          <w:color w:val="000000"/>
          <w:highlight w:val="none"/>
        </w:rPr>
        <w:t>2、建立整理小区的详细资料，组织整理设备档案，资料档案及业主资料，做到档案齐全，有序管理。</w:t>
      </w:r>
    </w:p>
    <w:p>
      <w:pPr>
        <w:snapToGrid w:val="0"/>
        <w:spacing w:line="400" w:lineRule="exact"/>
        <w:ind w:firstLine="435"/>
        <w:rPr>
          <w:rFonts w:hint="eastAsia" w:hAnsi="宋体"/>
          <w:bCs/>
          <w:color w:val="000000"/>
          <w:highlight w:val="none"/>
        </w:rPr>
      </w:pPr>
      <w:r>
        <w:rPr>
          <w:rFonts w:hint="eastAsia" w:hAnsi="宋体"/>
          <w:bCs/>
          <w:color w:val="000000"/>
          <w:highlight w:val="none"/>
        </w:rPr>
        <w:t>3、依据相关文件及小区住宅特点制定《小区管理公约》、《业主手册》、《管理岗位职责》，以及员工的规章制度。做好员工的上岗培训。</w:t>
      </w:r>
    </w:p>
    <w:p>
      <w:pPr>
        <w:snapToGrid w:val="0"/>
        <w:spacing w:line="400" w:lineRule="exact"/>
        <w:ind w:firstLine="435"/>
        <w:rPr>
          <w:rFonts w:hint="eastAsia" w:hAnsi="宋体"/>
          <w:bCs/>
          <w:color w:val="000000"/>
          <w:highlight w:val="none"/>
        </w:rPr>
      </w:pPr>
      <w:r>
        <w:rPr>
          <w:rFonts w:hint="eastAsia" w:hAnsi="宋体"/>
          <w:bCs/>
          <w:color w:val="000000"/>
          <w:highlight w:val="none"/>
        </w:rPr>
        <w:t>4、采购人不再另行支付开办费，物业管理办公及其他设施以现有为准（具体各投标人自行考察现场并向采购人咨询了解），不足部分由中标人自行购置。</w:t>
      </w:r>
    </w:p>
    <w:p>
      <w:pPr>
        <w:snapToGrid w:val="0"/>
        <w:spacing w:line="400" w:lineRule="exact"/>
        <w:rPr>
          <w:rFonts w:hint="eastAsia" w:hAnsi="宋体"/>
          <w:b/>
          <w:bCs/>
          <w:color w:val="000000"/>
          <w:highlight w:val="none"/>
        </w:rPr>
      </w:pPr>
      <w:r>
        <w:rPr>
          <w:rFonts w:hint="eastAsia" w:hAnsi="宋体"/>
          <w:b/>
          <w:bCs/>
          <w:color w:val="000000"/>
          <w:highlight w:val="none"/>
        </w:rPr>
        <w:t>四、接管后的日常管理服务工作</w:t>
      </w:r>
    </w:p>
    <w:p>
      <w:pPr>
        <w:snapToGrid w:val="0"/>
        <w:spacing w:line="400" w:lineRule="exact"/>
        <w:ind w:firstLine="435"/>
        <w:rPr>
          <w:rFonts w:hint="eastAsia" w:hAnsi="宋体"/>
          <w:bCs/>
          <w:color w:val="000000"/>
          <w:highlight w:val="none"/>
        </w:rPr>
      </w:pPr>
      <w:r>
        <w:rPr>
          <w:rFonts w:hint="eastAsia" w:hAnsi="宋体"/>
          <w:bCs/>
          <w:color w:val="000000"/>
          <w:highlight w:val="none"/>
        </w:rPr>
        <w:t>1、项目负责人1名。</w:t>
      </w:r>
    </w:p>
    <w:p>
      <w:pPr>
        <w:snapToGrid w:val="0"/>
        <w:spacing w:line="400" w:lineRule="exact"/>
        <w:ind w:firstLine="435"/>
        <w:rPr>
          <w:rFonts w:hint="eastAsia" w:hAnsi="宋体"/>
          <w:bCs/>
          <w:color w:val="000000"/>
          <w:highlight w:val="none"/>
        </w:rPr>
      </w:pPr>
      <w:r>
        <w:rPr>
          <w:rFonts w:hint="eastAsia" w:hAnsi="宋体"/>
          <w:bCs/>
          <w:color w:val="000000"/>
          <w:highlight w:val="none"/>
        </w:rPr>
        <w:t>2、安防工作，保安、巡逻、消控不少于15人（其中管理人1人）。</w:t>
      </w:r>
    </w:p>
    <w:p>
      <w:pPr>
        <w:snapToGrid w:val="0"/>
        <w:spacing w:line="400" w:lineRule="exact"/>
        <w:ind w:firstLine="420"/>
        <w:rPr>
          <w:rFonts w:hint="eastAsia" w:hAnsi="宋体"/>
          <w:bCs/>
          <w:color w:val="000000"/>
          <w:highlight w:val="none"/>
        </w:rPr>
      </w:pPr>
      <w:r>
        <w:rPr>
          <w:rFonts w:hint="eastAsia" w:hAnsi="宋体"/>
          <w:bCs/>
          <w:color w:val="000000"/>
          <w:highlight w:val="none"/>
        </w:rPr>
        <w:t>3、楼道及室外保洁不少于9人（其中管理人1人）。</w:t>
      </w:r>
    </w:p>
    <w:p>
      <w:pPr>
        <w:snapToGrid w:val="0"/>
        <w:spacing w:line="400" w:lineRule="exact"/>
        <w:ind w:firstLine="420"/>
        <w:rPr>
          <w:rFonts w:hint="eastAsia" w:hAnsi="宋体"/>
          <w:bCs/>
          <w:color w:val="000000"/>
          <w:highlight w:val="none"/>
        </w:rPr>
      </w:pPr>
      <w:r>
        <w:rPr>
          <w:rFonts w:hint="eastAsia" w:hAnsi="宋体"/>
          <w:bCs/>
          <w:color w:val="000000"/>
          <w:highlight w:val="none"/>
        </w:rPr>
        <w:t>4、绿化人员不少于3人，水电维修工不少于2人，绿化养护工、水电维修工允许同其它小区兼职，但必须随叫随到。</w:t>
      </w:r>
    </w:p>
    <w:p>
      <w:pPr>
        <w:snapToGrid w:val="0"/>
        <w:spacing w:line="400" w:lineRule="exact"/>
        <w:ind w:firstLine="420"/>
        <w:rPr>
          <w:rFonts w:hint="eastAsia" w:hAnsi="宋体"/>
          <w:bCs/>
          <w:color w:val="000000"/>
          <w:highlight w:val="none"/>
        </w:rPr>
      </w:pPr>
      <w:r>
        <w:rPr>
          <w:rFonts w:hint="eastAsia" w:hAnsi="宋体"/>
          <w:bCs/>
          <w:color w:val="000000"/>
          <w:highlight w:val="none"/>
        </w:rPr>
        <w:t>5、需配备物业管理设施：物管办公用品、物业管理设备。物业管理设施产权归招标人所有，物业终止后，物业管理设施不得处置和搬走。</w:t>
      </w:r>
    </w:p>
    <w:p>
      <w:pPr>
        <w:spacing w:line="400" w:lineRule="exact"/>
        <w:rPr>
          <w:rFonts w:hint="eastAsia" w:hAnsi="宋体"/>
          <w:b/>
          <w:bCs/>
          <w:color w:val="000000"/>
          <w:highlight w:val="none"/>
        </w:rPr>
      </w:pPr>
      <w:r>
        <w:rPr>
          <w:rFonts w:hint="eastAsia" w:hAnsi="宋体"/>
          <w:b/>
          <w:bCs/>
          <w:color w:val="000000"/>
          <w:highlight w:val="none"/>
        </w:rPr>
        <w:t>五、物业管理资金来源和物业管理用房</w:t>
      </w:r>
    </w:p>
    <w:p>
      <w:pPr>
        <w:snapToGrid w:val="0"/>
        <w:spacing w:line="400" w:lineRule="exact"/>
        <w:ind w:firstLine="420"/>
        <w:rPr>
          <w:rFonts w:hint="eastAsia" w:hAnsi="宋体"/>
          <w:bCs/>
          <w:color w:val="000000"/>
          <w:highlight w:val="none"/>
        </w:rPr>
      </w:pPr>
      <w:r>
        <w:rPr>
          <w:rFonts w:hint="eastAsia" w:hAnsi="宋体"/>
          <w:color w:val="000000"/>
          <w:highlight w:val="none"/>
        </w:rPr>
        <w:t>1、</w:t>
      </w:r>
      <w:r>
        <w:rPr>
          <w:rFonts w:hint="eastAsia" w:hAnsi="宋体"/>
          <w:bCs/>
          <w:color w:val="000000"/>
          <w:highlight w:val="none"/>
        </w:rPr>
        <w:t>物业管理维修基金将按当地政策执行；</w:t>
      </w:r>
    </w:p>
    <w:p>
      <w:pPr>
        <w:snapToGrid w:val="0"/>
        <w:spacing w:line="400" w:lineRule="exact"/>
        <w:ind w:firstLine="420"/>
        <w:rPr>
          <w:rFonts w:hint="eastAsia" w:hAnsi="宋体"/>
          <w:bCs/>
          <w:color w:val="000000"/>
          <w:highlight w:val="none"/>
        </w:rPr>
      </w:pPr>
      <w:r>
        <w:rPr>
          <w:rFonts w:hint="eastAsia" w:hAnsi="宋体"/>
          <w:bCs/>
          <w:color w:val="000000"/>
          <w:highlight w:val="none"/>
        </w:rPr>
        <w:t>2、物业经营模式：业主向物业服务企业支付固定物业服务费用，盈余或亏损均由物业服务企业享有或承担的物业服务计费方式。</w:t>
      </w:r>
    </w:p>
    <w:p>
      <w:pPr>
        <w:snapToGrid w:val="0"/>
        <w:spacing w:line="400" w:lineRule="exact"/>
        <w:ind w:firstLine="420"/>
        <w:rPr>
          <w:rFonts w:hint="eastAsia" w:hAnsi="宋体"/>
          <w:bCs/>
          <w:color w:val="000000"/>
          <w:highlight w:val="none"/>
        </w:rPr>
      </w:pPr>
      <w:r>
        <w:rPr>
          <w:rFonts w:hint="eastAsia" w:hAnsi="宋体"/>
          <w:bCs/>
          <w:color w:val="000000"/>
          <w:highlight w:val="none"/>
        </w:rPr>
        <w:t>3、其它有偿服务项目：</w:t>
      </w:r>
    </w:p>
    <w:p>
      <w:pPr>
        <w:spacing w:line="400" w:lineRule="exact"/>
        <w:ind w:firstLine="480" w:firstLineChars="200"/>
        <w:rPr>
          <w:rFonts w:hint="eastAsia" w:hAnsi="宋体"/>
          <w:color w:val="000000"/>
          <w:highlight w:val="none"/>
        </w:rPr>
      </w:pPr>
      <w:r>
        <w:rPr>
          <w:rFonts w:hint="eastAsia" w:hAnsi="宋体"/>
          <w:color w:val="000000"/>
          <w:highlight w:val="none"/>
        </w:rPr>
        <w:t>受物业产权人、使用人委托而提供的代办性服务、特约性服务，需要收费的，由物业管理公司按有关规定并与委托人协商确定。</w:t>
      </w:r>
    </w:p>
    <w:p>
      <w:pPr>
        <w:spacing w:line="400" w:lineRule="exact"/>
        <w:rPr>
          <w:rFonts w:hint="eastAsia" w:hAnsi="宋体"/>
          <w:b/>
          <w:bCs/>
          <w:color w:val="000000"/>
          <w:highlight w:val="none"/>
        </w:rPr>
      </w:pPr>
      <w:r>
        <w:rPr>
          <w:rFonts w:hint="eastAsia" w:hAnsi="宋体"/>
          <w:b/>
          <w:bCs/>
          <w:color w:val="000000"/>
          <w:highlight w:val="none"/>
        </w:rPr>
        <w:t>六、公共能耗</w:t>
      </w:r>
    </w:p>
    <w:p>
      <w:pPr>
        <w:spacing w:line="400" w:lineRule="exact"/>
        <w:ind w:left="298" w:leftChars="124" w:firstLine="280" w:firstLineChars="100"/>
        <w:rPr>
          <w:rFonts w:hint="eastAsia" w:hAnsi="宋体"/>
          <w:color w:val="000000"/>
          <w:highlight w:val="none"/>
        </w:rPr>
      </w:pPr>
      <w:r>
        <w:rPr>
          <w:rFonts w:hAnsi="宋体"/>
          <w:color w:val="000000"/>
          <w:sz w:val="28"/>
          <w:szCs w:val="28"/>
          <w:highlight w:val="none"/>
        </w:rPr>
        <w:t>主要包含</w:t>
      </w:r>
      <w:r>
        <w:rPr>
          <w:rFonts w:hint="eastAsia" w:hAnsi="宋体"/>
          <w:color w:val="000000"/>
          <w:sz w:val="28"/>
          <w:szCs w:val="28"/>
          <w:highlight w:val="none"/>
        </w:rPr>
        <w:t>以下</w:t>
      </w:r>
      <w:r>
        <w:rPr>
          <w:rFonts w:hAnsi="宋体"/>
          <w:color w:val="000000"/>
          <w:sz w:val="28"/>
          <w:szCs w:val="28"/>
          <w:highlight w:val="none"/>
        </w:rPr>
        <w:t>方面：</w:t>
      </w:r>
      <w:r>
        <w:rPr>
          <w:rFonts w:hAnsi="宋体"/>
          <w:color w:val="000000"/>
          <w:sz w:val="26"/>
          <w:szCs w:val="26"/>
          <w:highlight w:val="none"/>
        </w:rPr>
        <w:br w:type="textWrapping"/>
      </w:r>
      <w:r>
        <w:rPr>
          <w:rFonts w:hint="eastAsia" w:hAnsi="宋体"/>
          <w:color w:val="000000"/>
          <w:highlight w:val="none"/>
        </w:rPr>
        <w:t>（1）</w:t>
      </w:r>
      <w:r>
        <w:rPr>
          <w:rFonts w:hAnsi="宋体"/>
          <w:color w:val="000000"/>
          <w:highlight w:val="none"/>
        </w:rPr>
        <w:t>电</w:t>
      </w:r>
    </w:p>
    <w:p>
      <w:pPr>
        <w:spacing w:line="400" w:lineRule="exact"/>
        <w:ind w:left="298" w:leftChars="124" w:firstLine="480" w:firstLineChars="200"/>
        <w:rPr>
          <w:rFonts w:hint="eastAsia" w:hAnsi="宋体"/>
          <w:color w:val="000000"/>
          <w:highlight w:val="none"/>
        </w:rPr>
      </w:pPr>
      <w:r>
        <w:rPr>
          <w:rFonts w:hAnsi="宋体"/>
          <w:color w:val="000000"/>
          <w:highlight w:val="none"/>
        </w:rPr>
        <w:t>主要指：公共照明用电、公共电梯用电、公共水泵用电</w:t>
      </w:r>
      <w:r>
        <w:rPr>
          <w:rFonts w:hint="eastAsia" w:hAnsi="宋体"/>
          <w:color w:val="000000"/>
          <w:highlight w:val="none"/>
        </w:rPr>
        <w:t>（含二次供水）</w:t>
      </w:r>
      <w:r>
        <w:rPr>
          <w:rFonts w:hAnsi="宋体"/>
          <w:color w:val="000000"/>
          <w:highlight w:val="none"/>
        </w:rPr>
        <w:t>、消防设备设施用电、安防监控设备用电、绿化设施用电、建筑物及小区景观用电、社区广播用电等</w:t>
      </w:r>
      <w:r>
        <w:rPr>
          <w:rFonts w:hint="eastAsia" w:hAnsi="宋体"/>
          <w:color w:val="000000"/>
          <w:highlight w:val="none"/>
        </w:rPr>
        <w:t>。</w:t>
      </w:r>
      <w:r>
        <w:rPr>
          <w:rFonts w:hAnsi="宋体"/>
          <w:color w:val="000000"/>
          <w:highlight w:val="none"/>
        </w:rPr>
        <w:br w:type="textWrapping"/>
      </w:r>
      <w:r>
        <w:rPr>
          <w:rFonts w:hint="eastAsia" w:hAnsi="宋体"/>
          <w:color w:val="000000"/>
          <w:highlight w:val="none"/>
        </w:rPr>
        <w:t>（2）</w:t>
      </w:r>
      <w:r>
        <w:rPr>
          <w:rFonts w:hAnsi="宋体"/>
          <w:color w:val="000000"/>
          <w:highlight w:val="none"/>
        </w:rPr>
        <w:t>水（包含公共排污费用）</w:t>
      </w:r>
      <w:r>
        <w:rPr>
          <w:rFonts w:hAnsi="宋体"/>
          <w:color w:val="000000"/>
          <w:highlight w:val="none"/>
        </w:rPr>
        <w:br w:type="textWrapping"/>
      </w:r>
      <w:r>
        <w:rPr>
          <w:rFonts w:hint="eastAsia" w:hAnsi="宋体"/>
          <w:color w:val="000000"/>
          <w:highlight w:val="none"/>
        </w:rPr>
        <w:t xml:space="preserve">   </w:t>
      </w:r>
      <w:r>
        <w:rPr>
          <w:rFonts w:hAnsi="宋体"/>
          <w:color w:val="000000"/>
          <w:highlight w:val="none"/>
        </w:rPr>
        <w:t>主要指：保洁用水、绿化用水、小区水景观、消防用水、公共卫生间用水等</w:t>
      </w:r>
      <w:r>
        <w:rPr>
          <w:rFonts w:hint="eastAsia" w:hAnsi="宋体"/>
          <w:color w:val="000000"/>
          <w:highlight w:val="none"/>
        </w:rPr>
        <w:t>。</w:t>
      </w:r>
    </w:p>
    <w:p>
      <w:pPr>
        <w:snapToGrid w:val="0"/>
        <w:spacing w:line="360" w:lineRule="auto"/>
        <w:jc w:val="center"/>
        <w:outlineLvl w:val="0"/>
        <w:rPr>
          <w:rFonts w:hint="eastAsia" w:hAnsi="宋体"/>
          <w:b/>
          <w:color w:val="000000"/>
          <w:sz w:val="30"/>
          <w:szCs w:val="30"/>
          <w:highlight w:val="none"/>
        </w:rPr>
      </w:pPr>
      <w:r>
        <w:rPr>
          <w:rFonts w:hint="eastAsia" w:hAnsi="宋体"/>
          <w:b/>
          <w:color w:val="000000"/>
          <w:sz w:val="30"/>
          <w:szCs w:val="30"/>
          <w:highlight w:val="none"/>
        </w:rPr>
        <w:t>第3节 浦江县文景和苑小区物业服务考核办法</w:t>
      </w:r>
    </w:p>
    <w:tbl>
      <w:tblPr>
        <w:tblStyle w:val="49"/>
        <w:tblW w:w="0" w:type="auto"/>
        <w:jc w:val="center"/>
        <w:tblLayout w:type="fixed"/>
        <w:tblCellMar>
          <w:top w:w="0" w:type="dxa"/>
          <w:left w:w="108" w:type="dxa"/>
          <w:bottom w:w="0" w:type="dxa"/>
          <w:right w:w="108" w:type="dxa"/>
        </w:tblCellMar>
      </w:tblPr>
      <w:tblGrid>
        <w:gridCol w:w="758"/>
        <w:gridCol w:w="434"/>
        <w:gridCol w:w="5218"/>
        <w:gridCol w:w="642"/>
        <w:gridCol w:w="2915"/>
        <w:gridCol w:w="720"/>
      </w:tblGrid>
      <w:tr>
        <w:tblPrEx>
          <w:tblCellMar>
            <w:top w:w="0" w:type="dxa"/>
            <w:left w:w="108" w:type="dxa"/>
            <w:bottom w:w="0" w:type="dxa"/>
            <w:right w:w="108" w:type="dxa"/>
          </w:tblCellMar>
        </w:tblPrEx>
        <w:trPr>
          <w:cantSplit/>
          <w:trHeight w:val="759" w:hRule="atLeast"/>
          <w:jc w:val="center"/>
        </w:trPr>
        <w:tc>
          <w:tcPr>
            <w:tcW w:w="758"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项目</w:t>
            </w:r>
          </w:p>
        </w:tc>
        <w:tc>
          <w:tcPr>
            <w:tcW w:w="434"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序号</w:t>
            </w:r>
          </w:p>
        </w:tc>
        <w:tc>
          <w:tcPr>
            <w:tcW w:w="5218" w:type="dxa"/>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服务内容及要求</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规定</w:t>
            </w:r>
          </w:p>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分值</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评分细则</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考评</w:t>
            </w:r>
          </w:p>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得分</w:t>
            </w:r>
          </w:p>
        </w:tc>
      </w:tr>
      <w:tr>
        <w:tblPrEx>
          <w:tblCellMar>
            <w:top w:w="0" w:type="dxa"/>
            <w:left w:w="108" w:type="dxa"/>
            <w:bottom w:w="0" w:type="dxa"/>
            <w:right w:w="108" w:type="dxa"/>
          </w:tblCellMar>
        </w:tblPrEx>
        <w:trPr>
          <w:cantSplit/>
          <w:trHeight w:val="768" w:hRule="atLeast"/>
          <w:jc w:val="center"/>
        </w:trPr>
        <w:tc>
          <w:tcPr>
            <w:tcW w:w="758"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一  综合管理服务</w:t>
            </w:r>
          </w:p>
          <w:p>
            <w:pPr>
              <w:widowControl/>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15分</w:t>
            </w: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办公场所整洁有序；配置电话、打印机、电脑等一般办公设施及办公用品。</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未配置一般办公设施和办公用品扣0.5分/项；</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办公场所不整洁扣0.5分。</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072"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管理处设主任1人，其他管理人员不少于2人配置，并且持有物业管理上岗证书；水电工等专业技术人员持有政府或有关部门颁发的有效资格证书；员工统一着装、佩戴标志，语言、行为规范，服务主动、热情。</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未设管理处主任扣1分；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管理员每少一人扣0.3分；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未持证上岗0.2分/人；</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未统一着装0.1分/人</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744"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与委托方签订规范的物业服务合同，明确双方的权利义务关系。</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未签订合同扣1分。</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51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4</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建立健全的财务管理制度，对物业服务费和其它费用的收支进行财务管理，并按有关规定和合同约定公布物业服务费用的收支情况，做到运作规范，账目清晰；建立档案管理制度，包括物业竣工验收档案、设备管理档案、业主或使用人资料档案（含业主或使用人装修档案）、物业租赁档案、日常管理档案等，各种基础资料、台帐、图册健全，装订整齐，保存完好；制定管理处内部管理制度和考核制度，并运用计算机进行简单的日常办公管理。</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未建立财务制度扣0.3分，未公布收支情况扣0.2分，账目不清晰扣0.1分；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未建立档案管理制度扣0.2分/项，各种资料不健全扣0.1分/项，保存不完整扣0.1分/项；</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未建立内部管理制度扣0.2分；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未建立内部考核制度扣0.2分；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未运用计算机管理扣0.1分。</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481"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5</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周一至周日在管理处进行接待业务，受理业主或使用人的咨询、费用交纳等，每天接待时间不少于12小时，对业主或使用人的投诉在24小时内答复或报有关部门处理；公开报修电话，16小时受理业主或使用人报修，急修60分钟内到现场处理，一般修理一天内完成,其它修理按约定时间完成。</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未按规定接待业务扣0.2分；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未公开报修电话扣0.1分；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未按规定受理业务或完成报修扣0.1分/项。</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20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6</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采取走访、恳谈会、问卷调查、通讯等多种形式与业主或使用人进行沟通并征询意见，每年的沟通面不低于小区实际入住住户的60%。</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未采取任何形式与业主沟通、沟通没有相关记录的不得分；</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沟通率不达标的每少3%扣0.1分。</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572"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7</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能提供水电维修等特约服务（有偿）和便民（无偿）服务。</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不能提供的扣0.5分/项。</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908"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8</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享管线等损害公共利益现象的，及时劝阻并报告业主委员会和有关主管部门。</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未告知装修人有关装饰装修的禁止行为和注意事项的扣0.2分/次</w:t>
            </w:r>
          </w:p>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未及时上报的扣0.1分/次。</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165"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9</w:t>
            </w:r>
          </w:p>
        </w:tc>
        <w:tc>
          <w:tcPr>
            <w:tcW w:w="5218" w:type="dxa"/>
            <w:tcBorders>
              <w:top w:val="nil"/>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小区主出入口设有小区平面示意图，主路口设有路标；各栋及单元（门）、户和公共配套设施、场地有明显的标志。</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未设立扣0.1分/处。</w:t>
            </w:r>
          </w:p>
        </w:tc>
        <w:tc>
          <w:tcPr>
            <w:tcW w:w="720" w:type="dxa"/>
            <w:tcBorders>
              <w:top w:val="nil"/>
              <w:left w:val="nil"/>
              <w:bottom w:val="single" w:color="auto" w:sz="4" w:space="0"/>
              <w:right w:val="single" w:color="auto" w:sz="4" w:space="0"/>
            </w:tcBorders>
            <w:noWrap w:val="0"/>
            <w:vAlign w:val="top"/>
          </w:tcPr>
          <w:p>
            <w:pPr>
              <w:widowControl/>
              <w:spacing w:line="26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510" w:hRule="atLeast"/>
          <w:jc w:val="center"/>
        </w:trPr>
        <w:tc>
          <w:tcPr>
            <w:tcW w:w="758" w:type="dxa"/>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项目</w:t>
            </w:r>
          </w:p>
        </w:tc>
        <w:tc>
          <w:tcPr>
            <w:tcW w:w="4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序号</w:t>
            </w:r>
          </w:p>
        </w:tc>
        <w:tc>
          <w:tcPr>
            <w:tcW w:w="52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服务内容及要求</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规定</w:t>
            </w:r>
          </w:p>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分值</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评分细则</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考评</w:t>
            </w:r>
          </w:p>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得分</w:t>
            </w:r>
          </w:p>
        </w:tc>
      </w:tr>
      <w:tr>
        <w:tblPrEx>
          <w:tblCellMar>
            <w:top w:w="0" w:type="dxa"/>
            <w:left w:w="108" w:type="dxa"/>
            <w:bottom w:w="0" w:type="dxa"/>
            <w:right w:w="108" w:type="dxa"/>
          </w:tblCellMar>
        </w:tblPrEx>
        <w:trPr>
          <w:cantSplit/>
          <w:trHeight w:val="452" w:hRule="atLeast"/>
          <w:jc w:val="center"/>
        </w:trPr>
        <w:tc>
          <w:tcPr>
            <w:tcW w:w="75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 </w:t>
            </w:r>
          </w:p>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 </w:t>
            </w:r>
          </w:p>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二  日常保洁25分</w:t>
            </w: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按合同人员配备要求配备保洁人员，穿戴环卫工作服作业。</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4分</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每少一人扣0.2 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未穿工作服扣0.1 分/人。</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897"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道路地面、绿地每日普扫不少于2次；楼内地面每日清扫不少于1次，每半月拖洗不少于1次；明沟每周清扫不少于1次；地下车库每周清扫不少于1次；12小时巡回保洁无杂物。</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7分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有垃圾扣0.2分/处，最多扣4分；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未达巡回保洁标准扣3分。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505"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楼梯扶手、栏杆、窗台隔天擦抹不少于1次；消防栓、指示牌、宣传栏、信报箱、凉亭、长椅等公共设施，公共门、窗等公共部位每月擦拭不少于2次，天花板每2月除尘不少于1次；水景每3日打捞漂浮杂物不少于1次，保持水体清洁，目视洁净；电梯轿厢每日擦拭、清扫1次；高杆路灯每两月洁净不少于1次。</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4分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未按规定保洁每项扣0.2 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195"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4</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垃圾分类，二定四分，按照标准分类，每天清洗保持干净；箱整体清洁、无满溢、无污迹，灭害措施完善；垃圾密封清运，无污水滴漏，车外无挂袋。</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5分</w:t>
            </w:r>
          </w:p>
        </w:tc>
        <w:tc>
          <w:tcPr>
            <w:tcW w:w="29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垃圾分类未达标扣0.2分/个，最多扣2分；</w:t>
            </w:r>
          </w:p>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未及时清运扣0.2分/个，最多扣2分；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清运不符合要求扣0.2分/车。</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971"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5</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定点收集装修垃圾，垃圾房每天冲洗1次，每5日清运1次。</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未及时清运扣0.2分/处，最多扣1分；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未设置定点收集扣1分。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968"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6</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实行保洁巡查制度，无乱悬挂、乱贴乱画、乱堆放等现象。</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未建立保洁巡查制度的扣1分；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有乱堆、乱贴、乱画扣0.1分/处，最多扣1分。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752"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7</w:t>
            </w:r>
          </w:p>
        </w:tc>
        <w:tc>
          <w:tcPr>
            <w:tcW w:w="5218"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每季对窨井、明沟、垃圾房喷洒药水一次（6、7、8月每月喷洒一次），每半年灭鼠一次。</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1分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消毒灭害未按规定的后0.2分/次。</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765" w:hRule="atLeast"/>
          <w:jc w:val="center"/>
        </w:trPr>
        <w:tc>
          <w:tcPr>
            <w:tcW w:w="75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三  秩序维护20分</w:t>
            </w: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主次出入口24小时值班看守；入口均不少于2人，监控室、消控室24小时值班并不少于1人，巡逻人员不少于合同要求；上岗时佩带统一标志，穿戴统一制服，仪容仪表规范整齐。</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5分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主、次入口未24小时值班扣2分，主入口每少一人扣0.3分；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消控、监控室未24小时值班扣2分；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巡逻每少一人扣0.2分；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未穿工作服扣0.1分/人，精神面貌不佳扣0.1分/人。</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197" w:hRule="atLeast"/>
          <w:jc w:val="center"/>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外来人员进入小区进行管理；对进出小区的车辆进行管理和疏导，保持出入口环境整洁、有序、道路畅通；对大型物件搬出实行记录。</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5分</w:t>
            </w:r>
          </w:p>
        </w:tc>
        <w:tc>
          <w:tcPr>
            <w:tcW w:w="2915" w:type="dxa"/>
            <w:tcBorders>
              <w:top w:val="nil"/>
              <w:left w:val="nil"/>
              <w:bottom w:val="single" w:color="auto" w:sz="4" w:space="0"/>
              <w:right w:val="single" w:color="auto" w:sz="4" w:space="0"/>
            </w:tcBorders>
            <w:noWrap w:val="0"/>
            <w:vAlign w:val="center"/>
          </w:tcPr>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未对进出车辆、人员进行管理的扣1分；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出入口环境脏乱差的扣0.3分/个；</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大型物件进出无记录的扣2分。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600" w:hRule="atLeast"/>
          <w:jc w:val="center"/>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秩序维护员每3小时巡查1次有巡更记录。接到险情后10分钟内到达现场。</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4分</w:t>
            </w:r>
          </w:p>
        </w:tc>
        <w:tc>
          <w:tcPr>
            <w:tcW w:w="29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未按制度巡查的扣3分；</w:t>
            </w:r>
          </w:p>
          <w:p>
            <w:pPr>
              <w:widowControl/>
              <w:spacing w:line="240" w:lineRule="exact"/>
              <w:rPr>
                <w:rFonts w:hint="eastAsia" w:hAnsi="宋体" w:cs="宋体"/>
                <w:color w:val="000000"/>
                <w:sz w:val="21"/>
                <w:szCs w:val="21"/>
                <w:highlight w:val="none"/>
              </w:rPr>
            </w:pPr>
            <w:r>
              <w:rPr>
                <w:rFonts w:hint="eastAsia" w:hAnsi="宋体" w:cs="宋体"/>
                <w:color w:val="000000"/>
                <w:sz w:val="21"/>
                <w:szCs w:val="21"/>
                <w:highlight w:val="none"/>
              </w:rPr>
              <w:t>未按时到现场扣1分。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076" w:hRule="atLeast"/>
          <w:jc w:val="center"/>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4</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设有监控中心，设备运行正常，24小时开通，有人驻守。小区有火警、警情应急预案。保证消防通道畅通。</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4分</w:t>
            </w:r>
          </w:p>
        </w:tc>
        <w:tc>
          <w:tcPr>
            <w:tcW w:w="29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未设监控中心扣1.5分</w:t>
            </w:r>
          </w:p>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监控损坏扣0.1分/个；</w:t>
            </w:r>
          </w:p>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无火警、警情预案扣1分；</w:t>
            </w:r>
          </w:p>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消防通道不畅通扣0.3分/处，最多扣1.5分。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131" w:hRule="atLeast"/>
          <w:jc w:val="center"/>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5</w:t>
            </w:r>
          </w:p>
        </w:tc>
        <w:tc>
          <w:tcPr>
            <w:tcW w:w="521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地面、墙面按车辆道路行驶要求设立指示牌和地标，车辆行驶停放有规定路线。车库场地照明、消防器械配置齐全，通风良好，无易燃、易爆及危险物品存放。</w:t>
            </w:r>
          </w:p>
        </w:tc>
        <w:tc>
          <w:tcPr>
            <w:tcW w:w="6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每项每处不符合扣0.1分。</w:t>
            </w:r>
          </w:p>
        </w:tc>
        <w:tc>
          <w:tcPr>
            <w:tcW w:w="720" w:type="dxa"/>
            <w:tcBorders>
              <w:top w:val="nil"/>
              <w:left w:val="nil"/>
              <w:bottom w:val="single" w:color="auto" w:sz="4" w:space="0"/>
              <w:right w:val="single" w:color="auto" w:sz="4" w:space="0"/>
            </w:tcBorders>
            <w:noWrap w:val="0"/>
            <w:vAlign w:val="top"/>
          </w:tcPr>
          <w:p>
            <w:pPr>
              <w:widowControl/>
              <w:spacing w:line="24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92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项目</w:t>
            </w: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序号</w:t>
            </w:r>
          </w:p>
        </w:tc>
        <w:tc>
          <w:tcPr>
            <w:tcW w:w="52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服务内容及要求</w:t>
            </w:r>
          </w:p>
        </w:tc>
        <w:tc>
          <w:tcPr>
            <w:tcW w:w="642" w:type="dxa"/>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规定</w:t>
            </w:r>
          </w:p>
          <w:p>
            <w:pPr>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分值</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评分细则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考评</w:t>
            </w:r>
          </w:p>
          <w:p>
            <w:pPr>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得分</w:t>
            </w:r>
          </w:p>
        </w:tc>
      </w:tr>
      <w:tr>
        <w:tblPrEx>
          <w:tblCellMar>
            <w:top w:w="0" w:type="dxa"/>
            <w:left w:w="108" w:type="dxa"/>
            <w:bottom w:w="0" w:type="dxa"/>
            <w:right w:w="108" w:type="dxa"/>
          </w:tblCellMar>
        </w:tblPrEx>
        <w:trPr>
          <w:cantSplit/>
          <w:trHeight w:val="1390" w:hRule="atLeast"/>
          <w:jc w:val="center"/>
        </w:trPr>
        <w:tc>
          <w:tcPr>
            <w:tcW w:w="758"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 </w:t>
            </w:r>
          </w:p>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 </w:t>
            </w:r>
          </w:p>
          <w:p>
            <w:pPr>
              <w:widowControl/>
              <w:spacing w:line="30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四  绿化养护20分</w:t>
            </w: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绿化养护人员不少于合同规定。</w:t>
            </w:r>
          </w:p>
        </w:tc>
        <w:tc>
          <w:tcPr>
            <w:tcW w:w="64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3分</w:t>
            </w:r>
          </w:p>
        </w:tc>
        <w:tc>
          <w:tcPr>
            <w:tcW w:w="291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每少一人扣0.2分；</w:t>
            </w:r>
          </w:p>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未穿工作服扣0.1分/人。</w:t>
            </w:r>
          </w:p>
        </w:tc>
        <w:tc>
          <w:tcPr>
            <w:tcW w:w="720" w:type="dxa"/>
            <w:tcBorders>
              <w:top w:val="nil"/>
              <w:left w:val="nil"/>
              <w:bottom w:val="single" w:color="auto" w:sz="4" w:space="0"/>
              <w:right w:val="single" w:color="auto" w:sz="4" w:space="0"/>
            </w:tcBorders>
            <w:noWrap w:val="0"/>
            <w:vAlign w:val="top"/>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2277"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草坪保持平整，草高不超过8cm，无杂草、无空秃、每年清除杂草4次以上次，杂草面积不大于10%。树木及时修剪每年不少于3次。修剪后绿地内枯枝、残枝及时清除。禁用除草剂除草。</w:t>
            </w:r>
          </w:p>
        </w:tc>
        <w:tc>
          <w:tcPr>
            <w:tcW w:w="64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6分</w:t>
            </w:r>
          </w:p>
        </w:tc>
        <w:tc>
          <w:tcPr>
            <w:tcW w:w="291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绿地未修剪有明显杂草或斑秃扣0.2分/处，最多扣2分；</w:t>
            </w:r>
          </w:p>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树木未修剪扣0.1分/株，最多扣2分；</w:t>
            </w:r>
          </w:p>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残枝未清除扣0.1分/ 处，最多扣1分。</w:t>
            </w:r>
          </w:p>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使用除草剂除草的扣1分。</w:t>
            </w:r>
          </w:p>
        </w:tc>
        <w:tc>
          <w:tcPr>
            <w:tcW w:w="720" w:type="dxa"/>
            <w:tcBorders>
              <w:top w:val="nil"/>
              <w:left w:val="nil"/>
              <w:bottom w:val="single" w:color="auto" w:sz="4" w:space="0"/>
              <w:right w:val="single" w:color="auto" w:sz="4" w:space="0"/>
            </w:tcBorders>
            <w:noWrap w:val="0"/>
            <w:vAlign w:val="top"/>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292"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绿地树木需按时浇灌，确保旱季一天两次浇水。</w:t>
            </w:r>
          </w:p>
        </w:tc>
        <w:tc>
          <w:tcPr>
            <w:tcW w:w="64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3分</w:t>
            </w:r>
          </w:p>
        </w:tc>
        <w:tc>
          <w:tcPr>
            <w:tcW w:w="291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未浇水造成枯死扣0.3分/处。</w:t>
            </w:r>
          </w:p>
        </w:tc>
        <w:tc>
          <w:tcPr>
            <w:tcW w:w="720" w:type="dxa"/>
            <w:tcBorders>
              <w:top w:val="nil"/>
              <w:left w:val="nil"/>
              <w:bottom w:val="single" w:color="auto" w:sz="4" w:space="0"/>
              <w:right w:val="single" w:color="auto" w:sz="4" w:space="0"/>
            </w:tcBorders>
            <w:noWrap w:val="0"/>
            <w:vAlign w:val="top"/>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705"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4</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树木无枯树缺株现象。</w:t>
            </w:r>
          </w:p>
        </w:tc>
        <w:tc>
          <w:tcPr>
            <w:tcW w:w="642"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4分</w:t>
            </w:r>
          </w:p>
        </w:tc>
        <w:tc>
          <w:tcPr>
            <w:tcW w:w="291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乔木死株缺少株扣0.2分/株，最多扣2分；</w:t>
            </w:r>
          </w:p>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灌木死株缺少株扣0.1分/处，最多扣2分。</w:t>
            </w:r>
          </w:p>
        </w:tc>
        <w:tc>
          <w:tcPr>
            <w:tcW w:w="720" w:type="dxa"/>
            <w:tcBorders>
              <w:top w:val="nil"/>
              <w:left w:val="nil"/>
              <w:bottom w:val="single" w:color="auto" w:sz="4" w:space="0"/>
              <w:right w:val="single" w:color="auto" w:sz="4" w:space="0"/>
            </w:tcBorders>
            <w:noWrap w:val="0"/>
            <w:vAlign w:val="top"/>
          </w:tcPr>
          <w:p>
            <w:pPr>
              <w:widowControl/>
              <w:spacing w:line="30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1373"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5</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防治结合、及时灭治，主要病虫害发生低于10％。</w:t>
            </w:r>
          </w:p>
        </w:tc>
        <w:tc>
          <w:tcPr>
            <w:tcW w:w="642"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1分</w:t>
            </w:r>
          </w:p>
        </w:tc>
        <w:tc>
          <w:tcPr>
            <w:tcW w:w="2915"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有较大面积虫害扣0.3分/处。</w:t>
            </w:r>
          </w:p>
        </w:tc>
        <w:tc>
          <w:tcPr>
            <w:tcW w:w="720" w:type="dxa"/>
            <w:tcBorders>
              <w:top w:val="nil"/>
              <w:left w:val="nil"/>
              <w:bottom w:val="single" w:color="auto" w:sz="4" w:space="0"/>
              <w:right w:val="single" w:color="auto" w:sz="4" w:space="0"/>
            </w:tcBorders>
            <w:noWrap w:val="0"/>
            <w:vAlign w:val="top"/>
          </w:tcPr>
          <w:p>
            <w:pPr>
              <w:widowControl/>
              <w:spacing w:line="30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1403"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6</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每年中耕松土二次以上，土壤基本疏松。</w:t>
            </w:r>
          </w:p>
        </w:tc>
        <w:tc>
          <w:tcPr>
            <w:tcW w:w="642"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1分</w:t>
            </w:r>
          </w:p>
        </w:tc>
        <w:tc>
          <w:tcPr>
            <w:tcW w:w="291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未按规定松土扣0.5分/次</w:t>
            </w:r>
          </w:p>
        </w:tc>
        <w:tc>
          <w:tcPr>
            <w:tcW w:w="720" w:type="dxa"/>
            <w:tcBorders>
              <w:top w:val="nil"/>
              <w:left w:val="nil"/>
              <w:bottom w:val="single" w:color="auto" w:sz="4" w:space="0"/>
              <w:right w:val="single" w:color="auto" w:sz="4" w:space="0"/>
            </w:tcBorders>
            <w:noWrap w:val="0"/>
            <w:vAlign w:val="top"/>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1868"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hAnsi="宋体" w:cs="宋体"/>
                <w:color w:val="000000"/>
                <w:sz w:val="21"/>
                <w:szCs w:val="21"/>
                <w:highlight w:val="none"/>
              </w:rPr>
            </w:pPr>
            <w:r>
              <w:rPr>
                <w:rFonts w:hint="eastAsia" w:hAnsi="宋体" w:cs="宋体"/>
                <w:color w:val="000000"/>
                <w:sz w:val="21"/>
                <w:szCs w:val="21"/>
                <w:highlight w:val="none"/>
              </w:rPr>
              <w:t>7</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按植物品种、生长状况、土壤条件适当施肥；每年普施基肥一遍，部分花灌木增施追肥一次。</w:t>
            </w:r>
          </w:p>
        </w:tc>
        <w:tc>
          <w:tcPr>
            <w:tcW w:w="642"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1分</w:t>
            </w:r>
          </w:p>
        </w:tc>
        <w:tc>
          <w:tcPr>
            <w:tcW w:w="291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未按规定施肥扣0.3分/次</w:t>
            </w:r>
          </w:p>
        </w:tc>
        <w:tc>
          <w:tcPr>
            <w:tcW w:w="720" w:type="dxa"/>
            <w:tcBorders>
              <w:top w:val="nil"/>
              <w:left w:val="nil"/>
              <w:bottom w:val="single" w:color="auto" w:sz="4" w:space="0"/>
              <w:right w:val="single" w:color="auto" w:sz="4" w:space="0"/>
            </w:tcBorders>
            <w:noWrap w:val="0"/>
            <w:vAlign w:val="top"/>
          </w:tcPr>
          <w:p>
            <w:pPr>
              <w:widowControl/>
              <w:spacing w:line="30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1545" w:hRule="atLeast"/>
          <w:jc w:val="center"/>
        </w:trPr>
        <w:tc>
          <w:tcPr>
            <w:tcW w:w="758"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8</w:t>
            </w:r>
          </w:p>
        </w:tc>
        <w:tc>
          <w:tcPr>
            <w:tcW w:w="5218" w:type="dxa"/>
            <w:tcBorders>
              <w:top w:val="nil"/>
              <w:left w:val="nil"/>
              <w:bottom w:val="single" w:color="auto" w:sz="4" w:space="0"/>
              <w:right w:val="single" w:color="auto" w:sz="4" w:space="0"/>
            </w:tcBorders>
            <w:noWrap w:val="0"/>
            <w:vAlign w:val="center"/>
          </w:tcPr>
          <w:p>
            <w:pPr>
              <w:widowControl/>
              <w:spacing w:line="300" w:lineRule="exact"/>
              <w:jc w:val="left"/>
              <w:rPr>
                <w:rFonts w:hint="eastAsia" w:hAnsi="宋体" w:cs="宋体"/>
                <w:color w:val="000000"/>
                <w:sz w:val="21"/>
                <w:szCs w:val="21"/>
                <w:highlight w:val="none"/>
              </w:rPr>
            </w:pPr>
            <w:r>
              <w:rPr>
                <w:rFonts w:hint="eastAsia" w:hAnsi="宋体" w:cs="宋体"/>
                <w:color w:val="000000"/>
                <w:sz w:val="21"/>
                <w:szCs w:val="21"/>
                <w:highlight w:val="none"/>
              </w:rPr>
              <w:t>扶正加固，有倒伏倾向，及时扶正、加固。</w:t>
            </w:r>
          </w:p>
        </w:tc>
        <w:tc>
          <w:tcPr>
            <w:tcW w:w="642"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1分</w:t>
            </w:r>
          </w:p>
        </w:tc>
        <w:tc>
          <w:tcPr>
            <w:tcW w:w="2915" w:type="dxa"/>
            <w:tcBorders>
              <w:top w:val="nil"/>
              <w:left w:val="nil"/>
              <w:bottom w:val="single" w:color="auto" w:sz="4" w:space="0"/>
              <w:right w:val="single" w:color="auto" w:sz="4" w:space="0"/>
            </w:tcBorders>
            <w:noWrap w:val="0"/>
            <w:vAlign w:val="center"/>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未按规定扶正加固扣0.2分/次</w:t>
            </w:r>
          </w:p>
        </w:tc>
        <w:tc>
          <w:tcPr>
            <w:tcW w:w="720" w:type="dxa"/>
            <w:tcBorders>
              <w:top w:val="nil"/>
              <w:left w:val="nil"/>
              <w:bottom w:val="single" w:color="auto" w:sz="4" w:space="0"/>
              <w:right w:val="single" w:color="auto" w:sz="4" w:space="0"/>
            </w:tcBorders>
            <w:noWrap w:val="0"/>
            <w:vAlign w:val="top"/>
          </w:tcPr>
          <w:p>
            <w:pPr>
              <w:widowControl/>
              <w:spacing w:line="30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458"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项目</w:t>
            </w:r>
          </w:p>
        </w:tc>
        <w:tc>
          <w:tcPr>
            <w:tcW w:w="434"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序号</w:t>
            </w:r>
          </w:p>
        </w:tc>
        <w:tc>
          <w:tcPr>
            <w:tcW w:w="521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服务内容及要求</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规定</w:t>
            </w:r>
          </w:p>
          <w:p>
            <w:pPr>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分值</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评分细则</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考评</w:t>
            </w:r>
          </w:p>
          <w:p>
            <w:pPr>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得分</w:t>
            </w:r>
          </w:p>
        </w:tc>
      </w:tr>
      <w:tr>
        <w:tblPrEx>
          <w:tblCellMar>
            <w:top w:w="0" w:type="dxa"/>
            <w:left w:w="108" w:type="dxa"/>
            <w:bottom w:w="0" w:type="dxa"/>
            <w:right w:w="108" w:type="dxa"/>
          </w:tblCellMar>
        </w:tblPrEx>
        <w:trPr>
          <w:cantSplit/>
          <w:trHeight w:val="510" w:hRule="atLeast"/>
          <w:jc w:val="center"/>
        </w:trPr>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五  设备、设施维护20分</w:t>
            </w:r>
          </w:p>
        </w:tc>
        <w:tc>
          <w:tcPr>
            <w:tcW w:w="434"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5218"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水电工配置不少于合同规定。</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每少一人扣0.2分；</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未穿工作服扣0.1分/人。</w:t>
            </w:r>
          </w:p>
        </w:tc>
        <w:tc>
          <w:tcPr>
            <w:tcW w:w="720" w:type="dxa"/>
            <w:tcBorders>
              <w:top w:val="single" w:color="auto" w:sz="4" w:space="0"/>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2</w:t>
            </w:r>
          </w:p>
        </w:tc>
        <w:tc>
          <w:tcPr>
            <w:tcW w:w="5218" w:type="dxa"/>
            <w:tcBorders>
              <w:top w:val="single" w:color="auto" w:sz="4" w:space="0"/>
              <w:left w:val="nil"/>
              <w:bottom w:val="single" w:color="auto" w:sz="4" w:space="0"/>
              <w:right w:val="single" w:color="auto" w:sz="4" w:space="0"/>
            </w:tcBorders>
            <w:noWrap w:val="0"/>
            <w:vAlign w:val="center"/>
          </w:tcPr>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消防系统：1、消防泵每月启动一次并作记录，每年保养一次，保证其正常运行。</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2、消防栓每月巡查一次，消防栓箱内各种配件完好。</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3、每周三次检查火警功能、报警功能是否正常。</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4、每年检测一次探测器，火灾探测器及时清洗或更换。</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5、每半年检查一次消防水带、阀杆处加注润滑油并作一次放水检查。</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6、每月检查一次灭火器，及时更新或充压。</w:t>
            </w:r>
          </w:p>
        </w:tc>
        <w:tc>
          <w:tcPr>
            <w:tcW w:w="642" w:type="dxa"/>
            <w:tcBorders>
              <w:top w:val="single" w:color="auto" w:sz="4" w:space="0"/>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不能正常使用扣0.2分/处，最多扣1分；</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single" w:color="auto" w:sz="4" w:space="0"/>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3</w:t>
            </w:r>
          </w:p>
        </w:tc>
        <w:tc>
          <w:tcPr>
            <w:tcW w:w="5218"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保持公共路灯、楼道灯、地下车库灯完好并建立台账，亮灯率在90%以上。</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1分</w:t>
            </w:r>
          </w:p>
        </w:tc>
        <w:tc>
          <w:tcPr>
            <w:tcW w:w="291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未建台账扣0.5分；</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亮灯率未达标扣0.5分。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4</w:t>
            </w:r>
          </w:p>
        </w:tc>
        <w:tc>
          <w:tcPr>
            <w:tcW w:w="5218"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及时对小区排水排污管道进行疏通，保障畅通，每年抽取化粪池一次，需有抽取记录。</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3分</w:t>
            </w:r>
          </w:p>
        </w:tc>
        <w:tc>
          <w:tcPr>
            <w:tcW w:w="2915"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有污水满溢未处理扣0.3分/处，最多扣1.5分；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无抽取记录扣1.5分。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5</w:t>
            </w:r>
          </w:p>
        </w:tc>
        <w:tc>
          <w:tcPr>
            <w:tcW w:w="5218"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每月1次巡查围墙，发现损坏立即修复，保持围墙完好，需有巡查记录。</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有损坏未修复扣0.3分/处，最多扣1分；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6</w:t>
            </w:r>
          </w:p>
        </w:tc>
        <w:tc>
          <w:tcPr>
            <w:tcW w:w="5218"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每半月1次巡查道路、路面、侧石、井盖等，发现损坏立即修复，保持路面平整、无破损、无积水，侧石平直无缺损，需有巡查记录。</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有破损未修复扣0.2分/处，最多扣1分；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7</w:t>
            </w:r>
          </w:p>
        </w:tc>
        <w:tc>
          <w:tcPr>
            <w:tcW w:w="5218"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每周1次对休闲椅、凉亭、雕塑、景观小品等公共区域设施进行巡查，发现损坏立即组织修复，保持原有面貌，保证其安全使用，需有巡查记录。</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有破损未组织修复扣分0.2/处，最多扣1分；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8</w:t>
            </w:r>
          </w:p>
        </w:tc>
        <w:tc>
          <w:tcPr>
            <w:tcW w:w="5218" w:type="dxa"/>
            <w:tcBorders>
              <w:top w:val="nil"/>
              <w:left w:val="nil"/>
              <w:bottom w:val="single" w:color="auto" w:sz="4" w:space="0"/>
              <w:right w:val="single" w:color="auto" w:sz="4" w:space="0"/>
            </w:tcBorders>
            <w:noWrap w:val="0"/>
            <w:vAlign w:val="center"/>
          </w:tcPr>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供水系统：1、每周对供水设备检查三次以上，每季对水泵润滑点加油，每半年对泵房、管道等除锈、油漆一次，每年对水泵保养一次，保证二次供水正常，泵房整洁。</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2、每年清洗水箱、蓄水池二次，二次供水水质符合国家生活用水标准。</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3、高层房屋每年对减压阀测压二次，并做好记录。</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4、水箱、蓄水池盖板应保持完好并加锁，溢流管口必须安装金属防护网并完好，每年秋、冬季对暴露水管进行防冻保养。</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未按规定维修保养扣0.2分/处，最多扣1分；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9</w:t>
            </w:r>
          </w:p>
        </w:tc>
        <w:tc>
          <w:tcPr>
            <w:tcW w:w="5218" w:type="dxa"/>
            <w:tcBorders>
              <w:top w:val="nil"/>
              <w:left w:val="nil"/>
              <w:bottom w:val="single" w:color="auto" w:sz="4" w:space="0"/>
              <w:right w:val="single" w:color="auto" w:sz="4" w:space="0"/>
            </w:tcBorders>
            <w:noWrap w:val="0"/>
            <w:vAlign w:val="center"/>
          </w:tcPr>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升降系统：1、载人电梯24小时运行，轿厢内按钮、灯具等配件保持完好，轿厢整洁。</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2、委托专业维修保养单位进行定期保养，每年进行安全检测并持有有效的《安全使用许可证》，物业服务企业应有专人对电梯保养进行监督，并对电梯运行进行管理。</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3、电梯发生一般故障的，专业维修人员二小时内到达现场修理，发生电梯困人或其它重大事件时，物业管理人员接到信息后须在五分钟内到现场应急处理，专业技术人员须在半小时内到现场进行救助。</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未按规定维修保养扣0.2分/处，最多扣1分；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p>
        </w:tc>
      </w:tr>
      <w:tr>
        <w:tblPrEx>
          <w:tblCellMar>
            <w:top w:w="0" w:type="dxa"/>
            <w:left w:w="108" w:type="dxa"/>
            <w:bottom w:w="0" w:type="dxa"/>
            <w:right w:w="108" w:type="dxa"/>
          </w:tblCellMar>
        </w:tblPrEx>
        <w:trPr>
          <w:cantSplit/>
          <w:trHeight w:val="20" w:hRule="atLeast"/>
          <w:jc w:val="center"/>
        </w:trPr>
        <w:tc>
          <w:tcPr>
            <w:tcW w:w="758" w:type="dxa"/>
            <w:vMerge w:val="continue"/>
            <w:tcBorders>
              <w:top w:val="nil"/>
              <w:left w:val="single" w:color="auto" w:sz="4" w:space="0"/>
              <w:bottom w:val="single" w:color="000000" w:sz="4" w:space="0"/>
              <w:right w:val="single" w:color="auto" w:sz="4" w:space="0"/>
            </w:tcBorders>
            <w:noWrap w:val="0"/>
            <w:vAlign w:val="center"/>
          </w:tcPr>
          <w:p>
            <w:pPr>
              <w:widowControl/>
              <w:spacing w:line="220" w:lineRule="exact"/>
              <w:jc w:val="left"/>
              <w:rPr>
                <w:rFonts w:hint="eastAsia" w:hAnsi="宋体" w:cs="宋体"/>
                <w:b/>
                <w:bCs/>
                <w:color w:val="000000"/>
                <w:sz w:val="21"/>
                <w:szCs w:val="21"/>
                <w:highlight w:val="none"/>
              </w:rPr>
            </w:pPr>
          </w:p>
        </w:tc>
        <w:tc>
          <w:tcPr>
            <w:tcW w:w="434"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10</w:t>
            </w:r>
          </w:p>
        </w:tc>
        <w:tc>
          <w:tcPr>
            <w:tcW w:w="5218" w:type="dxa"/>
            <w:tcBorders>
              <w:top w:val="nil"/>
              <w:left w:val="nil"/>
              <w:bottom w:val="single" w:color="auto" w:sz="4" w:space="0"/>
              <w:right w:val="single" w:color="auto" w:sz="4" w:space="0"/>
            </w:tcBorders>
            <w:noWrap w:val="0"/>
            <w:vAlign w:val="center"/>
          </w:tcPr>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弱电系统：1、楼宇对讲系统（可视）：每周进行调试与保养一次，保证其24小时正常运行，对讲主机选呼功能正常，且选呼后的对讲（可视）功能正常，语音（图像）清晰，对讲分机开锁功能、门体的闭门器自动闭门功能正常。</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2、周界报警： 24小时设防并正常运行，不定期进行调试与保养，保证该系统的警戒线封闭、无盲区和死角，保证中心控制室能通过显示屏、报警控制器准确地识别报警区域。</w:t>
            </w:r>
          </w:p>
          <w:p>
            <w:pPr>
              <w:spacing w:line="220" w:lineRule="exact"/>
              <w:rPr>
                <w:rFonts w:hint="eastAsia" w:hAnsi="宋体" w:cs="宋体"/>
                <w:color w:val="000000"/>
                <w:sz w:val="21"/>
                <w:szCs w:val="21"/>
                <w:highlight w:val="none"/>
              </w:rPr>
            </w:pPr>
            <w:r>
              <w:rPr>
                <w:rFonts w:hint="eastAsia" w:hAnsi="宋体" w:cs="宋体"/>
                <w:color w:val="000000"/>
                <w:sz w:val="21"/>
                <w:szCs w:val="21"/>
                <w:highlight w:val="none"/>
              </w:rPr>
              <w:t>3、监视系统：不定期进行调试与保养，保证各项监控设备24小时正常运行，摄录图像清晰，录像功能正常。</w:t>
            </w:r>
          </w:p>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4、电子巡更：根据需要设定巡更路线、时间，不定期地进行调试与保养，保证其正常运行。</w:t>
            </w:r>
          </w:p>
        </w:tc>
        <w:tc>
          <w:tcPr>
            <w:tcW w:w="642" w:type="dxa"/>
            <w:tcBorders>
              <w:top w:val="nil"/>
              <w:left w:val="nil"/>
              <w:bottom w:val="single" w:color="auto" w:sz="4" w:space="0"/>
              <w:right w:val="single" w:color="auto" w:sz="4" w:space="0"/>
            </w:tcBorders>
            <w:noWrap w:val="0"/>
            <w:vAlign w:val="center"/>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2分</w:t>
            </w:r>
          </w:p>
        </w:tc>
        <w:tc>
          <w:tcPr>
            <w:tcW w:w="291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未按规定检查维修扣0.2分/处，最多扣1分；</w:t>
            </w:r>
          </w:p>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无巡查记录扣1分。</w:t>
            </w:r>
          </w:p>
        </w:tc>
        <w:tc>
          <w:tcPr>
            <w:tcW w:w="720" w:type="dxa"/>
            <w:tcBorders>
              <w:top w:val="nil"/>
              <w:left w:val="nil"/>
              <w:bottom w:val="single" w:color="auto" w:sz="4" w:space="0"/>
              <w:right w:val="single" w:color="auto" w:sz="4" w:space="0"/>
            </w:tcBorders>
            <w:noWrap w:val="0"/>
            <w:vAlign w:val="top"/>
          </w:tcPr>
          <w:p>
            <w:pPr>
              <w:widowControl/>
              <w:spacing w:line="220" w:lineRule="exact"/>
              <w:rPr>
                <w:rFonts w:hint="eastAsia" w:hAnsi="宋体" w:cs="宋体"/>
                <w:color w:val="000000"/>
                <w:sz w:val="21"/>
                <w:szCs w:val="21"/>
                <w:highlight w:val="none"/>
              </w:rPr>
            </w:pPr>
            <w:r>
              <w:rPr>
                <w:rFonts w:hint="eastAsia" w:hAnsi="宋体" w:cs="宋体"/>
                <w:color w:val="000000"/>
                <w:sz w:val="21"/>
                <w:szCs w:val="21"/>
                <w:highlight w:val="none"/>
              </w:rPr>
              <w:t>　</w:t>
            </w:r>
          </w:p>
        </w:tc>
      </w:tr>
      <w:tr>
        <w:tblPrEx>
          <w:tblCellMar>
            <w:top w:w="0" w:type="dxa"/>
            <w:left w:w="108" w:type="dxa"/>
            <w:bottom w:w="0" w:type="dxa"/>
            <w:right w:w="108" w:type="dxa"/>
          </w:tblCellMar>
        </w:tblPrEx>
        <w:trPr>
          <w:cantSplit/>
          <w:trHeight w:val="345" w:hRule="atLeast"/>
          <w:jc w:val="center"/>
        </w:trPr>
        <w:tc>
          <w:tcPr>
            <w:tcW w:w="1192"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20" w:lineRule="exact"/>
              <w:jc w:val="center"/>
              <w:rPr>
                <w:rFonts w:hint="eastAsia" w:hAnsi="宋体" w:cs="宋体"/>
                <w:color w:val="000000"/>
                <w:sz w:val="21"/>
                <w:szCs w:val="21"/>
                <w:highlight w:val="none"/>
              </w:rPr>
            </w:pPr>
            <w:r>
              <w:rPr>
                <w:rFonts w:hint="eastAsia" w:hAnsi="宋体" w:cs="宋体"/>
                <w:color w:val="000000"/>
                <w:sz w:val="21"/>
                <w:szCs w:val="21"/>
                <w:highlight w:val="none"/>
              </w:rPr>
              <w:t>合计</w:t>
            </w:r>
          </w:p>
        </w:tc>
        <w:tc>
          <w:tcPr>
            <w:tcW w:w="5218"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c>
          <w:tcPr>
            <w:tcW w:w="64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100</w:t>
            </w:r>
          </w:p>
        </w:tc>
        <w:tc>
          <w:tcPr>
            <w:tcW w:w="2915"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c>
          <w:tcPr>
            <w:tcW w:w="72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hAnsi="宋体" w:cs="宋体"/>
                <w:color w:val="000000"/>
                <w:sz w:val="21"/>
                <w:szCs w:val="21"/>
                <w:highlight w:val="none"/>
              </w:rPr>
            </w:pPr>
            <w:r>
              <w:rPr>
                <w:rFonts w:hint="eastAsia" w:hAnsi="宋体" w:cs="宋体"/>
                <w:color w:val="000000"/>
                <w:sz w:val="21"/>
                <w:szCs w:val="21"/>
                <w:highlight w:val="none"/>
              </w:rPr>
              <w:t>　</w:t>
            </w:r>
          </w:p>
        </w:tc>
      </w:tr>
      <w:bookmarkEnd w:id="5"/>
    </w:tbl>
    <w:p>
      <w:pPr>
        <w:rPr>
          <w:rFonts w:hAnsi="宋体" w:cs="宋体"/>
          <w:color w:val="000000"/>
          <w:szCs w:val="24"/>
          <w:highlight w:val="none"/>
        </w:rPr>
      </w:pPr>
    </w:p>
    <w:p>
      <w:pPr>
        <w:pStyle w:val="5"/>
        <w:rPr>
          <w:rFonts w:eastAsia="黑体"/>
          <w:color w:val="000000"/>
          <w:sz w:val="30"/>
          <w:szCs w:val="30"/>
          <w:highlight w:val="none"/>
        </w:rPr>
      </w:pPr>
      <w:r>
        <w:rPr>
          <w:rFonts w:eastAsia="黑体"/>
          <w:color w:val="000000"/>
          <w:sz w:val="30"/>
          <w:szCs w:val="30"/>
          <w:highlight w:val="none"/>
        </w:rPr>
        <w:t>第三章  投标人须知</w:t>
      </w:r>
      <w:bookmarkEnd w:id="0"/>
    </w:p>
    <w:p>
      <w:pPr>
        <w:pStyle w:val="6"/>
        <w:jc w:val="center"/>
        <w:rPr>
          <w:b w:val="0"/>
          <w:color w:val="000000"/>
          <w:szCs w:val="28"/>
          <w:highlight w:val="none"/>
        </w:rPr>
      </w:pPr>
      <w:bookmarkStart w:id="6" w:name="_Toc469588640"/>
      <w:r>
        <w:rPr>
          <w:b w:val="0"/>
          <w:color w:val="000000"/>
          <w:szCs w:val="28"/>
          <w:highlight w:val="none"/>
        </w:rPr>
        <w:t>前附表</w:t>
      </w:r>
      <w:bookmarkEnd w:id="6"/>
    </w:p>
    <w:tbl>
      <w:tblPr>
        <w:tblStyle w:val="49"/>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color w:val="000000"/>
                <w:highlight w:val="none"/>
              </w:rPr>
              <w:t>序号</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color w:val="000000"/>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color w:val="000000"/>
                <w:highlight w:val="none"/>
              </w:rPr>
              <w:t>1</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color w:val="000000"/>
                <w:highlight w:val="none"/>
              </w:rPr>
            </w:pPr>
            <w:r>
              <w:rPr>
                <w:rFonts w:hint="eastAsia" w:hAnsi="宋体"/>
                <w:color w:val="000000"/>
                <w:highlight w:val="none"/>
              </w:rPr>
              <w:t>项目名称：</w:t>
            </w:r>
            <w:r>
              <w:rPr>
                <w:rFonts w:hint="eastAsia" w:hAnsi="宋体"/>
                <w:bCs/>
                <w:color w:val="000000"/>
                <w:szCs w:val="24"/>
                <w:highlight w:val="none"/>
              </w:rPr>
              <w:t>浦江县文景和苑小区物业服务项目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color w:val="000000"/>
                <w:highlight w:val="none"/>
              </w:rPr>
              <w:t>2</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rFonts w:hint="eastAsia" w:hAnsi="宋体"/>
                <w:color w:val="000000"/>
                <w:highlight w:val="none"/>
              </w:rPr>
              <w:t>采购数量及单位：</w:t>
            </w:r>
            <w:r>
              <w:rPr>
                <w:rFonts w:hint="eastAsia" w:hAnsi="宋体"/>
                <w:bCs/>
                <w:color w:val="000000"/>
                <w:szCs w:val="24"/>
                <w:highlight w:val="none"/>
              </w:rPr>
              <w:t>1项</w:t>
            </w:r>
            <w:r>
              <w:rPr>
                <w:rFonts w:hint="eastAsia"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color w:val="000000"/>
                <w:highlight w:val="none"/>
              </w:rPr>
              <w:t>3</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color w:val="000000"/>
                <w:highlight w:val="none"/>
              </w:rPr>
              <w:t>投标报价及费用：1、本项目投标应以人民币报价；2、不论投标结果如何，投标人均应自行承担所有与投标有关的全部费用</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000000"/>
                <w:highlight w:val="none"/>
              </w:rPr>
            </w:pPr>
            <w:r>
              <w:rPr>
                <w:rFonts w:hint="eastAsia"/>
                <w:color w:val="000000"/>
                <w:highlight w:val="none"/>
              </w:rPr>
              <w:t>4</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color w:val="000000"/>
                <w:highlight w:val="none"/>
              </w:rPr>
            </w:pPr>
            <w:r>
              <w:rPr>
                <w:rFonts w:hint="eastAsia"/>
                <w:color w:val="000000"/>
                <w:highlight w:val="none"/>
              </w:rPr>
              <w:t>服务期</w:t>
            </w:r>
            <w:r>
              <w:rPr>
                <w:rFonts w:hint="eastAsia" w:hAnsi="宋体"/>
                <w:color w:val="000000"/>
                <w:highlight w:val="none"/>
              </w:rPr>
              <w:t>：</w:t>
            </w:r>
            <w:r>
              <w:rPr>
                <w:rFonts w:hint="eastAsia" w:hAnsi="宋体" w:cs="宋体"/>
                <w:color w:val="000000"/>
                <w:szCs w:val="24"/>
                <w:highlight w:val="none"/>
              </w:rPr>
              <w:t>从中标人的人员设备全部进场正常开展工作之日起3年</w:t>
            </w:r>
            <w:r>
              <w:rPr>
                <w:rFonts w:hint="eastAsia" w:hAnsi="宋体" w:cs="宋体"/>
                <w:b/>
                <w:color w:val="000000"/>
                <w:szCs w:val="24"/>
                <w:highlight w:val="none"/>
              </w:rPr>
              <w:t>(具体进场时间以采购人通知为准)</w:t>
            </w:r>
            <w:r>
              <w:rPr>
                <w:rFonts w:hint="eastAsia" w:hAnsi="宋体" w:cs="宋体"/>
                <w:color w:val="00000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000000"/>
                <w:highlight w:val="none"/>
              </w:rPr>
            </w:pPr>
            <w:r>
              <w:rPr>
                <w:rFonts w:hint="eastAsia"/>
                <w:color w:val="000000"/>
                <w:highlight w:val="none"/>
              </w:rPr>
              <w:t>5</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color w:val="000000"/>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000000"/>
                <w:highlight w:val="none"/>
              </w:rPr>
            </w:pPr>
            <w:r>
              <w:rPr>
                <w:rFonts w:hint="eastAsia"/>
                <w:color w:val="000000"/>
                <w:highlight w:val="none"/>
              </w:rPr>
              <w:t>6</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rFonts w:hint="eastAsia" w:hAnsi="宋体" w:cs="宋体"/>
                <w:color w:val="000000"/>
                <w:highlight w:val="none"/>
              </w:rPr>
              <w:t>答疑与澄清：投标人如认为招标文件表述不清晰或有疑问的，可以自采购文件公告期限届满之日（即为招标公告发布后的第6个工作日）起7个工作日内，以书面形式向采购人和采购代理机构提出质疑（招标人、采购代理机构联系方式详见第一章公开招标采购公告“十一、联系方式”）；逾期提出的，采购组织机构可以不予受理、答复；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000000"/>
                <w:highlight w:val="none"/>
              </w:rPr>
            </w:pPr>
            <w:r>
              <w:rPr>
                <w:rFonts w:hint="eastAsia"/>
                <w:color w:val="000000"/>
                <w:highlight w:val="none"/>
              </w:rPr>
              <w:t>7</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hAnsi="宋体" w:cs="宋体"/>
                <w:b/>
                <w:color w:val="000000"/>
                <w:highlight w:val="none"/>
              </w:rPr>
            </w:pPr>
            <w:r>
              <w:rPr>
                <w:rFonts w:hint="eastAsia" w:hAnsi="宋体" w:cs="宋体"/>
                <w:b/>
                <w:color w:val="000000"/>
                <w:highlight w:val="none"/>
              </w:rPr>
              <w:t>投标文件组成：</w:t>
            </w:r>
          </w:p>
          <w:p>
            <w:pPr>
              <w:snapToGrid w:val="0"/>
              <w:spacing w:line="360" w:lineRule="exact"/>
              <w:rPr>
                <w:rFonts w:hint="eastAsia" w:hAnsi="宋体" w:cs="宋体"/>
                <w:b/>
                <w:color w:val="000000"/>
                <w:highlight w:val="none"/>
              </w:rPr>
            </w:pPr>
            <w:r>
              <w:rPr>
                <w:rFonts w:hint="eastAsia" w:hAnsi="宋体" w:cs="宋体"/>
                <w:b/>
                <w:color w:val="000000"/>
                <w:highlight w:val="none"/>
              </w:rPr>
              <w:t>开标一览表</w:t>
            </w:r>
            <w:r>
              <w:rPr>
                <w:rFonts w:hint="eastAsia" w:hAnsi="宋体" w:cs="宋体"/>
                <w:b/>
                <w:color w:val="000000"/>
                <w:highlight w:val="none"/>
                <w:u w:val="single"/>
              </w:rPr>
              <w:t xml:space="preserve"> 1 </w:t>
            </w:r>
            <w:r>
              <w:rPr>
                <w:rFonts w:hint="eastAsia" w:hAnsi="宋体" w:cs="宋体"/>
                <w:b/>
                <w:color w:val="000000"/>
                <w:highlight w:val="none"/>
              </w:rPr>
              <w:t>份（单独密封包装）；</w:t>
            </w:r>
          </w:p>
          <w:p>
            <w:pPr>
              <w:snapToGrid w:val="0"/>
              <w:spacing w:line="360" w:lineRule="exact"/>
              <w:rPr>
                <w:rFonts w:hint="eastAsia" w:hAnsi="宋体" w:cs="宋体"/>
                <w:b/>
                <w:color w:val="000000"/>
                <w:highlight w:val="none"/>
              </w:rPr>
            </w:pPr>
            <w:r>
              <w:rPr>
                <w:rFonts w:hint="eastAsia" w:hAnsi="宋体" w:cs="宋体"/>
                <w:b/>
                <w:color w:val="000000"/>
                <w:highlight w:val="none"/>
              </w:rPr>
              <w:t>资格后审标正本</w:t>
            </w:r>
            <w:r>
              <w:rPr>
                <w:rFonts w:hint="eastAsia" w:hAnsi="宋体" w:cs="宋体"/>
                <w:b/>
                <w:color w:val="000000"/>
                <w:highlight w:val="none"/>
                <w:u w:val="single"/>
              </w:rPr>
              <w:t xml:space="preserve"> 1 </w:t>
            </w:r>
            <w:r>
              <w:rPr>
                <w:rFonts w:hint="eastAsia" w:hAnsi="宋体" w:cs="宋体"/>
                <w:b/>
                <w:color w:val="000000"/>
                <w:highlight w:val="none"/>
              </w:rPr>
              <w:t>份，副本</w:t>
            </w:r>
            <w:r>
              <w:rPr>
                <w:rFonts w:hint="eastAsia" w:hAnsi="宋体" w:cs="宋体"/>
                <w:b/>
                <w:color w:val="000000"/>
                <w:highlight w:val="none"/>
                <w:u w:val="single"/>
              </w:rPr>
              <w:t xml:space="preserve"> 4 </w:t>
            </w:r>
            <w:r>
              <w:rPr>
                <w:rFonts w:hint="eastAsia" w:hAnsi="宋体" w:cs="宋体"/>
                <w:b/>
                <w:color w:val="000000"/>
                <w:highlight w:val="none"/>
              </w:rPr>
              <w:t>份（单独密封包装）；</w:t>
            </w:r>
          </w:p>
          <w:p>
            <w:pPr>
              <w:snapToGrid w:val="0"/>
              <w:spacing w:line="360" w:lineRule="exact"/>
              <w:rPr>
                <w:rFonts w:hint="eastAsia" w:hAnsi="宋体" w:cs="宋体"/>
                <w:b/>
                <w:color w:val="000000"/>
                <w:highlight w:val="none"/>
              </w:rPr>
            </w:pPr>
            <w:r>
              <w:rPr>
                <w:rFonts w:hint="eastAsia" w:hAnsi="宋体" w:cs="宋体"/>
                <w:b/>
                <w:color w:val="000000"/>
                <w:highlight w:val="none"/>
              </w:rPr>
              <w:t>技术商务标正本</w:t>
            </w:r>
            <w:r>
              <w:rPr>
                <w:rFonts w:hint="eastAsia" w:hAnsi="宋体" w:cs="宋体"/>
                <w:b/>
                <w:color w:val="000000"/>
                <w:highlight w:val="none"/>
                <w:u w:val="single"/>
              </w:rPr>
              <w:t xml:space="preserve"> 1 </w:t>
            </w:r>
            <w:r>
              <w:rPr>
                <w:rFonts w:hint="eastAsia" w:hAnsi="宋体" w:cs="宋体"/>
                <w:b/>
                <w:color w:val="000000"/>
                <w:highlight w:val="none"/>
              </w:rPr>
              <w:t>份，副本</w:t>
            </w:r>
            <w:r>
              <w:rPr>
                <w:rFonts w:hint="eastAsia" w:hAnsi="宋体" w:cs="宋体"/>
                <w:b/>
                <w:color w:val="000000"/>
                <w:highlight w:val="none"/>
                <w:u w:val="single"/>
              </w:rPr>
              <w:t xml:space="preserve"> 4 </w:t>
            </w:r>
            <w:r>
              <w:rPr>
                <w:rFonts w:hint="eastAsia" w:hAnsi="宋体" w:cs="宋体"/>
                <w:b/>
                <w:color w:val="000000"/>
                <w:highlight w:val="none"/>
              </w:rPr>
              <w:t xml:space="preserve"> 份（单独密封包装）；</w:t>
            </w:r>
          </w:p>
          <w:p>
            <w:pPr>
              <w:autoSpaceDE w:val="0"/>
              <w:autoSpaceDN w:val="0"/>
              <w:snapToGrid w:val="0"/>
              <w:spacing w:line="400" w:lineRule="exact"/>
              <w:textAlignment w:val="bottom"/>
              <w:rPr>
                <w:rFonts w:hint="eastAsia"/>
                <w:color w:val="000000"/>
                <w:highlight w:val="none"/>
              </w:rPr>
            </w:pPr>
            <w:r>
              <w:rPr>
                <w:rFonts w:hint="eastAsia" w:hAnsi="宋体" w:cs="宋体"/>
                <w:b/>
                <w:color w:val="000000"/>
                <w:highlight w:val="none"/>
              </w:rPr>
              <w:t>报价文件正本</w:t>
            </w:r>
            <w:r>
              <w:rPr>
                <w:rFonts w:hint="eastAsia" w:hAnsi="宋体" w:cs="宋体"/>
                <w:b/>
                <w:color w:val="000000"/>
                <w:highlight w:val="none"/>
                <w:u w:val="single"/>
              </w:rPr>
              <w:t xml:space="preserve"> 1 </w:t>
            </w:r>
            <w:r>
              <w:rPr>
                <w:rFonts w:hint="eastAsia" w:hAnsi="宋体" w:cs="宋体"/>
                <w:b/>
                <w:color w:val="000000"/>
                <w:highlight w:val="none"/>
              </w:rPr>
              <w:t>份，副本</w:t>
            </w:r>
            <w:r>
              <w:rPr>
                <w:rFonts w:hint="eastAsia" w:hAnsi="宋体" w:cs="宋体"/>
                <w:b/>
                <w:color w:val="000000"/>
                <w:highlight w:val="none"/>
                <w:u w:val="single"/>
              </w:rPr>
              <w:t xml:space="preserve"> 4 </w:t>
            </w:r>
            <w:r>
              <w:rPr>
                <w:rFonts w:hint="eastAsia" w:hAnsi="宋体" w:cs="宋体"/>
                <w:b/>
                <w:color w:val="000000"/>
                <w:highlight w:val="none"/>
              </w:rPr>
              <w:t>份（单独密封包装）。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000000"/>
                <w:highlight w:val="none"/>
              </w:rPr>
            </w:pPr>
            <w:r>
              <w:rPr>
                <w:rFonts w:hint="eastAsia"/>
                <w:color w:val="000000"/>
                <w:highlight w:val="none"/>
              </w:rPr>
              <w:t>8</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color w:val="000000"/>
                <w:highlight w:val="none"/>
              </w:rPr>
              <w:t>投标截止时间及地点：20</w:t>
            </w:r>
            <w:r>
              <w:rPr>
                <w:rFonts w:hint="eastAsia"/>
                <w:color w:val="000000"/>
                <w:highlight w:val="none"/>
              </w:rPr>
              <w:t>20</w:t>
            </w:r>
            <w:r>
              <w:rPr>
                <w:color w:val="000000"/>
                <w:highlight w:val="none"/>
              </w:rPr>
              <w:t>年</w:t>
            </w:r>
            <w:r>
              <w:rPr>
                <w:rFonts w:hint="eastAsia"/>
                <w:color w:val="000000"/>
                <w:highlight w:val="none"/>
                <w:lang w:val="en-US" w:eastAsia="zh-CN"/>
              </w:rPr>
              <w:t>7</w:t>
            </w:r>
            <w:r>
              <w:rPr>
                <w:color w:val="000000"/>
                <w:highlight w:val="none"/>
              </w:rPr>
              <w:t>月</w:t>
            </w:r>
            <w:r>
              <w:rPr>
                <w:rFonts w:hint="eastAsia"/>
                <w:color w:val="000000"/>
                <w:highlight w:val="none"/>
                <w:lang w:val="en-US" w:eastAsia="zh-CN"/>
              </w:rPr>
              <w:t>24</w:t>
            </w:r>
            <w:r>
              <w:rPr>
                <w:color w:val="000000"/>
                <w:highlight w:val="none"/>
              </w:rPr>
              <w:t>日</w:t>
            </w:r>
            <w:r>
              <w:rPr>
                <w:rFonts w:hint="eastAsia"/>
                <w:color w:val="000000"/>
                <w:highlight w:val="none"/>
              </w:rPr>
              <w:t>下</w:t>
            </w:r>
            <w:r>
              <w:rPr>
                <w:color w:val="000000"/>
                <w:highlight w:val="none"/>
              </w:rPr>
              <w:t>午</w:t>
            </w:r>
            <w:r>
              <w:rPr>
                <w:rFonts w:hint="eastAsia"/>
                <w:color w:val="000000"/>
                <w:highlight w:val="none"/>
              </w:rPr>
              <w:t>14时30分</w:t>
            </w:r>
            <w:r>
              <w:rPr>
                <w:rFonts w:hint="eastAsia" w:hAnsi="宋体"/>
                <w:color w:val="000000"/>
                <w:highlight w:val="none"/>
              </w:rPr>
              <w:t>浦江县人民东路83号</w:t>
            </w:r>
            <w:r>
              <w:rPr>
                <w:rFonts w:hint="eastAsia" w:hAnsi="宋体"/>
                <w:color w:val="000000"/>
                <w:highlight w:val="none"/>
                <w:lang w:val="en-US" w:eastAsia="zh-CN"/>
              </w:rPr>
              <w:t>一</w:t>
            </w:r>
            <w:r>
              <w:rPr>
                <w:rFonts w:hint="eastAsia" w:hAnsi="宋体"/>
                <w:color w:val="000000"/>
                <w:highlight w:val="none"/>
              </w:rPr>
              <w:t>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color w:val="000000"/>
                <w:highlight w:val="none"/>
              </w:rPr>
            </w:pPr>
            <w:r>
              <w:rPr>
                <w:rFonts w:hint="eastAsia"/>
                <w:color w:val="000000"/>
                <w:highlight w:val="none"/>
              </w:rPr>
              <w:t>9</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color w:val="000000"/>
                <w:highlight w:val="none"/>
              </w:rPr>
              <w:t>开标时间及地点：20</w:t>
            </w:r>
            <w:r>
              <w:rPr>
                <w:rFonts w:hint="eastAsia"/>
                <w:color w:val="000000"/>
                <w:highlight w:val="none"/>
              </w:rPr>
              <w:t>20</w:t>
            </w:r>
            <w:r>
              <w:rPr>
                <w:color w:val="000000"/>
                <w:highlight w:val="none"/>
              </w:rPr>
              <w:t>年</w:t>
            </w:r>
            <w:r>
              <w:rPr>
                <w:rFonts w:hint="eastAsia"/>
                <w:color w:val="000000"/>
                <w:highlight w:val="none"/>
                <w:lang w:val="en-US" w:eastAsia="zh-CN"/>
              </w:rPr>
              <w:t>7</w:t>
            </w:r>
            <w:r>
              <w:rPr>
                <w:color w:val="000000"/>
                <w:highlight w:val="none"/>
              </w:rPr>
              <w:t>月</w:t>
            </w:r>
            <w:r>
              <w:rPr>
                <w:rFonts w:hint="eastAsia"/>
                <w:color w:val="000000"/>
                <w:highlight w:val="none"/>
                <w:lang w:val="en-US" w:eastAsia="zh-CN"/>
              </w:rPr>
              <w:t>24</w:t>
            </w:r>
            <w:r>
              <w:rPr>
                <w:color w:val="000000"/>
                <w:highlight w:val="none"/>
              </w:rPr>
              <w:t>日</w:t>
            </w:r>
            <w:r>
              <w:rPr>
                <w:rFonts w:hint="eastAsia"/>
                <w:color w:val="000000"/>
                <w:highlight w:val="none"/>
              </w:rPr>
              <w:t>下</w:t>
            </w:r>
            <w:r>
              <w:rPr>
                <w:color w:val="000000"/>
                <w:highlight w:val="none"/>
              </w:rPr>
              <w:t>午</w:t>
            </w:r>
            <w:r>
              <w:rPr>
                <w:rFonts w:hint="eastAsia"/>
                <w:color w:val="000000"/>
                <w:highlight w:val="none"/>
              </w:rPr>
              <w:t>14时30分</w:t>
            </w:r>
            <w:r>
              <w:rPr>
                <w:rFonts w:hint="eastAsia" w:hAnsi="宋体"/>
                <w:color w:val="000000"/>
                <w:highlight w:val="none"/>
              </w:rPr>
              <w:t>浦江县人民东路83号</w:t>
            </w:r>
            <w:r>
              <w:rPr>
                <w:rFonts w:hint="eastAsia" w:hAnsi="宋体"/>
                <w:color w:val="000000"/>
                <w:highlight w:val="none"/>
                <w:lang w:val="en-US" w:eastAsia="zh-CN"/>
              </w:rPr>
              <w:t>一</w:t>
            </w:r>
            <w:r>
              <w:rPr>
                <w:rFonts w:hint="eastAsia" w:hAnsi="宋体"/>
                <w:color w:val="000000"/>
                <w:highlight w:val="none"/>
              </w:rPr>
              <w:t>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10</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color w:val="000000"/>
                <w:highlight w:val="none"/>
              </w:rPr>
            </w:pPr>
            <w:r>
              <w:rPr>
                <w:color w:val="000000"/>
                <w:highlight w:val="none"/>
              </w:rPr>
              <w:t>评标办法：</w:t>
            </w:r>
            <w:r>
              <w:rPr>
                <w:rFonts w:hint="eastAsia" w:hAnsi="宋体" w:cs="宋体"/>
                <w:color w:val="000000"/>
                <w:highlight w:val="none"/>
              </w:rPr>
              <w:t>综合评分法，</w:t>
            </w:r>
            <w:r>
              <w:rPr>
                <w:color w:val="000000"/>
                <w:highlight w:val="none"/>
              </w:rPr>
              <w:t>具体标准见第四章内容。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11</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hAnsi="宋体" w:cs="宋体"/>
                <w:color w:val="000000"/>
                <w:highlight w:val="none"/>
              </w:rPr>
            </w:pPr>
            <w:r>
              <w:rPr>
                <w:rFonts w:hint="eastAsia" w:hAnsi="宋体" w:cs="宋体"/>
                <w:color w:val="000000"/>
                <w:highlight w:val="none"/>
              </w:rPr>
              <w:t>中标结果公示：中标结果公示于浙江政府采购网(</w:t>
            </w:r>
            <w:r>
              <w:rPr>
                <w:rFonts w:hint="eastAsia" w:hAnsi="宋体" w:cs="宋体"/>
                <w:color w:val="000000"/>
                <w:highlight w:val="none"/>
              </w:rPr>
              <w:fldChar w:fldCharType="begin"/>
            </w:r>
            <w:r>
              <w:rPr>
                <w:rFonts w:hint="eastAsia" w:hAnsi="宋体" w:cs="宋体"/>
                <w:color w:val="000000"/>
                <w:highlight w:val="none"/>
              </w:rPr>
              <w:instrText xml:space="preserve"> HYPERLINK "http://www.zjzfcg.gov.cn/" </w:instrText>
            </w:r>
            <w:r>
              <w:rPr>
                <w:rFonts w:hint="eastAsia" w:hAnsi="宋体" w:cs="宋体"/>
                <w:color w:val="000000"/>
                <w:highlight w:val="none"/>
              </w:rPr>
              <w:fldChar w:fldCharType="separate"/>
            </w:r>
            <w:r>
              <w:rPr>
                <w:rStyle w:val="56"/>
                <w:rFonts w:hint="eastAsia" w:ascii="宋体" w:hAnsi="宋体" w:cs="宋体"/>
                <w:color w:val="000000"/>
                <w:highlight w:val="none"/>
              </w:rPr>
              <w:t>http://www.zjzfcg.gov.cn</w:t>
            </w:r>
            <w:r>
              <w:rPr>
                <w:rFonts w:hint="eastAsia" w:hAnsi="宋体" w:cs="宋体"/>
                <w:color w:val="000000"/>
                <w:highlight w:val="none"/>
              </w:rPr>
              <w:fldChar w:fldCharType="end"/>
            </w:r>
            <w:r>
              <w:rPr>
                <w:rFonts w:hint="eastAsia" w:hAnsi="宋体" w:cs="宋体"/>
                <w:color w:val="000000"/>
                <w:highlight w:val="none"/>
              </w:rPr>
              <w:t>)网站。</w:t>
            </w:r>
          </w:p>
          <w:p>
            <w:pPr>
              <w:autoSpaceDE w:val="0"/>
              <w:autoSpaceDN w:val="0"/>
              <w:snapToGrid w:val="0"/>
              <w:spacing w:before="120" w:beforeLines="50" w:line="400" w:lineRule="exact"/>
              <w:textAlignment w:val="bottom"/>
              <w:rPr>
                <w:color w:val="000000"/>
                <w:highlight w:val="none"/>
              </w:rPr>
            </w:pPr>
            <w:r>
              <w:rPr>
                <w:rFonts w:hint="eastAsia" w:hAnsi="宋体" w:cs="宋体"/>
                <w:color w:val="000000"/>
                <w:highlight w:val="none"/>
              </w:rPr>
              <w:t>中标通知书：发出中标结果公示的同时，招标人与招标代理机构共同向中标单位发出中标通知书。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12</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color w:val="000000"/>
                <w:highlight w:val="none"/>
              </w:rPr>
            </w:pPr>
            <w:r>
              <w:rPr>
                <w:color w:val="000000"/>
                <w:highlight w:val="none"/>
              </w:rPr>
              <w:t>签订合同时间：中标通知书发出后</w:t>
            </w:r>
            <w:r>
              <w:rPr>
                <w:rFonts w:hint="eastAsia" w:hAnsi="宋体"/>
                <w:color w:val="000000"/>
                <w:highlight w:val="none"/>
                <w:u w:val="single"/>
              </w:rPr>
              <w:t xml:space="preserve"> </w:t>
            </w:r>
            <w:r>
              <w:rPr>
                <w:rFonts w:hint="eastAsia" w:hAnsi="宋体"/>
                <w:b/>
                <w:bCs/>
                <w:color w:val="000000"/>
                <w:highlight w:val="none"/>
                <w:u w:val="single"/>
              </w:rPr>
              <w:t xml:space="preserve">30 </w:t>
            </w:r>
            <w:r>
              <w:rPr>
                <w:rFonts w:hint="eastAsia" w:hAnsi="宋体"/>
                <w:bCs/>
                <w:color w:val="000000"/>
                <w:highlight w:val="none"/>
              </w:rPr>
              <w:t>日内签订合同，并按规定缴纳履约保证金</w:t>
            </w:r>
            <w:r>
              <w:rPr>
                <w:rFonts w:hint="eastAsia"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13</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80" w:lineRule="exact"/>
              <w:rPr>
                <w:rFonts w:hint="eastAsia"/>
                <w:color w:val="000000"/>
                <w:highlight w:val="none"/>
              </w:rPr>
            </w:pPr>
            <w:r>
              <w:rPr>
                <w:rFonts w:hint="eastAsia"/>
                <w:color w:val="000000"/>
                <w:highlight w:val="none"/>
              </w:rPr>
              <w:t>履约担保的金额：10万元。</w:t>
            </w:r>
          </w:p>
          <w:p>
            <w:pPr>
              <w:autoSpaceDE w:val="0"/>
              <w:autoSpaceDN w:val="0"/>
              <w:snapToGrid w:val="0"/>
              <w:spacing w:line="380" w:lineRule="exact"/>
              <w:textAlignment w:val="bottom"/>
              <w:rPr>
                <w:rFonts w:hint="eastAsia"/>
                <w:color w:val="000000"/>
                <w:highlight w:val="none"/>
              </w:rPr>
            </w:pPr>
            <w:r>
              <w:rPr>
                <w:rFonts w:hint="eastAsia"/>
                <w:color w:val="000000"/>
                <w:highlight w:val="none"/>
              </w:rPr>
              <w:t>履约担保的形式：</w:t>
            </w:r>
            <w:r>
              <w:rPr>
                <w:rFonts w:hint="eastAsia" w:hAnsi="宋体"/>
                <w:color w:val="000000"/>
                <w:szCs w:val="22"/>
                <w:highlight w:val="none"/>
              </w:rPr>
              <w:t>银行转账或电汇或银行保函或保险公司保证保险形式</w:t>
            </w:r>
          </w:p>
          <w:p>
            <w:pPr>
              <w:tabs>
                <w:tab w:val="center" w:pos="4153"/>
                <w:tab w:val="right" w:pos="8306"/>
              </w:tabs>
              <w:snapToGrid w:val="0"/>
              <w:spacing w:line="380" w:lineRule="exact"/>
              <w:rPr>
                <w:rFonts w:hint="eastAsia"/>
                <w:color w:val="000000"/>
                <w:szCs w:val="22"/>
                <w:highlight w:val="none"/>
              </w:rPr>
            </w:pPr>
            <w:r>
              <w:rPr>
                <w:rFonts w:hint="eastAsia"/>
                <w:color w:val="000000"/>
                <w:szCs w:val="22"/>
                <w:highlight w:val="none"/>
              </w:rPr>
              <w:sym w:font="Wingdings 2" w:char="00A3"/>
            </w:r>
            <w:r>
              <w:rPr>
                <w:rFonts w:hint="eastAsia"/>
                <w:color w:val="000000"/>
                <w:szCs w:val="22"/>
                <w:highlight w:val="none"/>
              </w:rPr>
              <w:t>履约担保形式为现金</w:t>
            </w:r>
            <w:r>
              <w:rPr>
                <w:rFonts w:hint="eastAsia" w:ascii="Times New Roman"/>
                <w:color w:val="000000"/>
                <w:highlight w:val="none"/>
              </w:rPr>
              <w:t>（账户另行通知）</w:t>
            </w:r>
            <w:r>
              <w:rPr>
                <w:rFonts w:hint="eastAsia"/>
                <w:color w:val="000000"/>
                <w:szCs w:val="22"/>
                <w:highlight w:val="none"/>
              </w:rPr>
              <w:t>，</w:t>
            </w:r>
            <w:r>
              <w:rPr>
                <w:rFonts w:hint="eastAsia" w:hAnsi="宋体"/>
                <w:color w:val="000000"/>
                <w:szCs w:val="22"/>
                <w:highlight w:val="none"/>
              </w:rPr>
              <w:t>履约保证金待服务期满、扣除相关处罚款、移交工作全部完成后到采购人处办理履约保证金的退还手续</w:t>
            </w:r>
            <w:r>
              <w:rPr>
                <w:rFonts w:hint="eastAsia"/>
                <w:color w:val="000000"/>
                <w:szCs w:val="22"/>
                <w:highlight w:val="none"/>
              </w:rPr>
              <w:t>（不计息）。</w:t>
            </w:r>
          </w:p>
          <w:p>
            <w:pPr>
              <w:autoSpaceDE w:val="0"/>
              <w:autoSpaceDN w:val="0"/>
              <w:snapToGrid w:val="0"/>
              <w:spacing w:line="400" w:lineRule="exact"/>
              <w:textAlignment w:val="bottom"/>
              <w:rPr>
                <w:rFonts w:ascii="Tahoma" w:hAnsi="Tahoma"/>
                <w:color w:val="000000"/>
                <w:highlight w:val="none"/>
              </w:rPr>
            </w:pPr>
            <w:r>
              <w:rPr>
                <w:rFonts w:hint="eastAsia"/>
                <w:color w:val="000000"/>
                <w:szCs w:val="22"/>
                <w:highlight w:val="none"/>
              </w:rPr>
              <w:sym w:font="Wingdings 2" w:char="00A3"/>
            </w:r>
            <w:r>
              <w:rPr>
                <w:rFonts w:hint="eastAsia"/>
                <w:color w:val="000000"/>
                <w:szCs w:val="22"/>
                <w:highlight w:val="none"/>
              </w:rPr>
              <w:t>履约担保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1000元/天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14</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pStyle w:val="43"/>
              <w:spacing w:after="120"/>
              <w:rPr>
                <w:rFonts w:hint="eastAsia"/>
                <w:color w:val="000000"/>
                <w:highlight w:val="none"/>
              </w:rPr>
            </w:pPr>
            <w:r>
              <w:rPr>
                <w:rFonts w:hint="eastAsia"/>
                <w:color w:val="000000"/>
                <w:highlight w:val="none"/>
              </w:rPr>
              <w:t>付款方式</w:t>
            </w:r>
            <w:r>
              <w:rPr>
                <w:color w:val="000000"/>
                <w:sz w:val="21"/>
                <w:highlight w:val="none"/>
              </w:rPr>
              <w:t>：</w:t>
            </w:r>
            <w:r>
              <w:rPr>
                <w:rFonts w:hint="eastAsia"/>
                <w:color w:val="000000"/>
                <w:highlight w:val="none"/>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15</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color w:val="000000"/>
                <w:highlight w:val="none"/>
              </w:rPr>
            </w:pPr>
            <w:r>
              <w:rPr>
                <w:color w:val="000000"/>
                <w:highlight w:val="none"/>
              </w:rPr>
              <w:t>采购资金来源：</w:t>
            </w:r>
            <w:r>
              <w:rPr>
                <w:rFonts w:hint="eastAsia" w:hAnsi="宋体"/>
                <w:color w:val="000000"/>
                <w:highlight w:val="none"/>
                <w:u w:val="single"/>
              </w:rPr>
              <w:t>财政性资金（采购人支付部分）和居住人（或承租人）自筹相结合。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16</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color w:val="000000"/>
                <w:highlight w:val="none"/>
              </w:rPr>
            </w:pPr>
            <w:r>
              <w:rPr>
                <w:color w:val="000000"/>
                <w:highlight w:val="none"/>
              </w:rPr>
              <w:t>预算金额：</w:t>
            </w:r>
            <w:r>
              <w:rPr>
                <w:rFonts w:hint="eastAsia" w:hAnsi="宋体" w:cs="Arial"/>
                <w:b/>
                <w:color w:val="000000"/>
                <w:highlight w:val="none"/>
              </w:rPr>
              <w:t>5283036</w:t>
            </w:r>
            <w:r>
              <w:rPr>
                <w:rFonts w:hint="eastAsia"/>
                <w:b/>
                <w:color w:val="000000"/>
                <w:highlight w:val="none"/>
              </w:rPr>
              <w:t>元（其中由采购人支付的财政性资金预算金额为</w:t>
            </w:r>
            <w:r>
              <w:rPr>
                <w:rFonts w:hint="eastAsia" w:hAnsi="宋体" w:cs="Arial"/>
                <w:b/>
                <w:color w:val="000000"/>
                <w:highlight w:val="none"/>
                <w:lang w:eastAsia="zh-CN"/>
              </w:rPr>
              <w:t>1478674</w:t>
            </w:r>
            <w:r>
              <w:rPr>
                <w:rFonts w:hint="eastAsia"/>
                <w:b/>
                <w:color w:val="000000"/>
                <w:highlight w:val="none"/>
              </w:rPr>
              <w:t>元，居住人（或承租人）支付的非财政性资金预算金额为</w:t>
            </w:r>
            <w:r>
              <w:rPr>
                <w:rFonts w:hint="eastAsia" w:hAnsi="宋体" w:cs="Arial"/>
                <w:b/>
                <w:color w:val="000000"/>
                <w:highlight w:val="none"/>
              </w:rPr>
              <w:t>3065026</w:t>
            </w:r>
            <w:r>
              <w:rPr>
                <w:rFonts w:hint="eastAsia"/>
                <w:b/>
                <w:color w:val="000000"/>
                <w:highlight w:val="none"/>
              </w:rPr>
              <w:t xml:space="preserve">元）； </w:t>
            </w:r>
          </w:p>
          <w:p>
            <w:pPr>
              <w:autoSpaceDE w:val="0"/>
              <w:autoSpaceDN w:val="0"/>
              <w:snapToGrid w:val="0"/>
              <w:spacing w:line="400" w:lineRule="exact"/>
              <w:textAlignment w:val="bottom"/>
              <w:rPr>
                <w:color w:val="000000"/>
                <w:highlight w:val="none"/>
              </w:rPr>
            </w:pPr>
            <w:r>
              <w:rPr>
                <w:rFonts w:hint="eastAsia"/>
                <w:b/>
                <w:bCs/>
                <w:color w:val="000000"/>
                <w:highlight w:val="none"/>
              </w:rPr>
              <w:t>特别说明：预算金额为三年服务期的暂估总金额，包括采购人支付部分、中标人向居住人（或承租人）收取部分。实际物业服务费的计取以合同条款规定为准。</w:t>
            </w:r>
            <w:r>
              <w:rPr>
                <w:rFonts w:hint="eastAsia"/>
                <w:color w:val="000000"/>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17</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hAnsi="宋体" w:cs="Arial"/>
                <w:b/>
                <w:bCs/>
                <w:color w:val="000000"/>
                <w:szCs w:val="24"/>
                <w:highlight w:val="none"/>
              </w:rPr>
            </w:pPr>
            <w:r>
              <w:rPr>
                <w:rFonts w:hint="eastAsia" w:hAnsi="宋体"/>
                <w:color w:val="000000"/>
                <w:highlight w:val="none"/>
              </w:rPr>
              <w:t>付款形式：</w:t>
            </w:r>
            <w:r>
              <w:rPr>
                <w:rFonts w:hint="eastAsia" w:hAnsi="宋体" w:cs="Arial"/>
                <w:bCs/>
                <w:color w:val="000000"/>
                <w:szCs w:val="24"/>
                <w:highlight w:val="none"/>
              </w:rPr>
              <w:t>城北区块旧城区改建安置户住宅物业服务费的2/3由采购人支付，余留1/3物业服务费、地下车位物业服务费及非城北区块旧城区改建安置户的物业服务费由中标人自行向安置户或居住户或承租户收取。</w:t>
            </w:r>
          </w:p>
          <w:p>
            <w:pPr>
              <w:autoSpaceDE w:val="0"/>
              <w:autoSpaceDN w:val="0"/>
              <w:snapToGrid w:val="0"/>
              <w:spacing w:line="400" w:lineRule="exact"/>
              <w:textAlignment w:val="bottom"/>
              <w:rPr>
                <w:color w:val="000000"/>
                <w:highlight w:val="none"/>
              </w:rPr>
            </w:pPr>
            <w:r>
              <w:rPr>
                <w:rFonts w:hint="eastAsia" w:hAnsi="宋体"/>
                <w:b/>
                <w:color w:val="000000"/>
                <w:szCs w:val="24"/>
                <w:highlight w:val="none"/>
              </w:rPr>
              <w:t>特别提醒：中标人应健全相关管理制度，向居住户（或承租人）宣传有关物业服务标准、物业收费标准及其依据。中标人应自行与居住户（或承租人）协商物业服务费的收取方式，居住户（或承租人）发生欠款、不缴物业服务费的，中标人自行与居住户（或承租人）协商解决或通过有关法律程序解决，采购人不承担任何连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18</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color w:val="000000"/>
                <w:highlight w:val="none"/>
              </w:rPr>
              <w:t>投标文件有效期：120天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19</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color w:val="000000"/>
                <w:highlight w:val="none"/>
              </w:rPr>
            </w:pPr>
            <w:r>
              <w:rPr>
                <w:color w:val="000000"/>
                <w:highlight w:val="none"/>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20</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hAnsi="宋体" w:cs="宋体"/>
                <w:b/>
                <w:color w:val="000000"/>
                <w:highlight w:val="none"/>
              </w:rPr>
            </w:pPr>
            <w:r>
              <w:rPr>
                <w:rFonts w:hint="eastAsia" w:ascii="宋体" w:hAnsi="宋体" w:cs="宋体"/>
                <w:color w:val="000000"/>
                <w:sz w:val="24"/>
                <w:highlight w:val="none"/>
              </w:rPr>
              <w:t>本项目招标代理费按国家财政部、国家计委、国家物价局（2002）1980号文件规定的</w:t>
            </w:r>
            <w:r>
              <w:rPr>
                <w:rFonts w:hint="eastAsia" w:hAnsi="宋体" w:cs="宋体"/>
                <w:color w:val="000000"/>
                <w:sz w:val="24"/>
                <w:highlight w:val="none"/>
                <w:lang w:val="en-US" w:eastAsia="zh-CN"/>
              </w:rPr>
              <w:t>服务</w:t>
            </w:r>
            <w:r>
              <w:rPr>
                <w:rFonts w:hint="eastAsia" w:ascii="宋体" w:hAnsi="宋体" w:cs="宋体"/>
                <w:color w:val="000000"/>
                <w:sz w:val="24"/>
                <w:highlight w:val="none"/>
              </w:rPr>
              <w:t>类标准收费计取</w:t>
            </w:r>
            <w:r>
              <w:rPr>
                <w:rFonts w:hint="eastAsia" w:ascii="宋体" w:hAnsi="宋体" w:cs="宋体"/>
                <w:b/>
                <w:bCs/>
                <w:color w:val="000000"/>
                <w:sz w:val="24"/>
                <w:highlight w:val="none"/>
              </w:rPr>
              <w:t>（标准收费附后）</w:t>
            </w:r>
            <w:r>
              <w:rPr>
                <w:rFonts w:hint="eastAsia" w:ascii="宋体" w:hAnsi="宋体" w:cs="宋体"/>
                <w:color w:val="000000"/>
                <w:sz w:val="24"/>
                <w:highlight w:val="none"/>
              </w:rPr>
              <w:t>。</w:t>
            </w:r>
            <w:r>
              <w:rPr>
                <w:rFonts w:hint="eastAsia" w:ascii="宋体" w:hAnsi="宋体" w:cs="宋体"/>
                <w:b/>
                <w:bCs/>
                <w:color w:val="000000"/>
                <w:sz w:val="24"/>
                <w:highlight w:val="none"/>
              </w:rPr>
              <w:t>由中标人在合同签订前支付给招标代理机构，请各投标人将上述费用自行考虑进投标报价中。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color w:val="000000"/>
                <w:highlight w:val="none"/>
              </w:rPr>
            </w:pPr>
            <w:r>
              <w:rPr>
                <w:rFonts w:hint="eastAsia"/>
                <w:color w:val="000000"/>
                <w:highlight w:val="none"/>
              </w:rPr>
              <w:t>21</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hAnsi="宋体"/>
                <w:b/>
                <w:bCs/>
                <w:color w:val="000000"/>
                <w:highlight w:val="none"/>
              </w:rPr>
            </w:pPr>
            <w:r>
              <w:rPr>
                <w:rFonts w:hint="eastAsia" w:hAnsi="宋体" w:cs="仿宋"/>
                <w:color w:val="000000"/>
                <w:highlight w:val="none"/>
              </w:rPr>
              <w:t>中标供应商非政采</w:t>
            </w:r>
            <w:r>
              <w:rPr>
                <w:rFonts w:hAnsi="宋体" w:cs="仿宋"/>
                <w:color w:val="000000"/>
                <w:highlight w:val="none"/>
              </w:rPr>
              <w:t>云注册用户的</w:t>
            </w:r>
            <w:r>
              <w:rPr>
                <w:rFonts w:hint="eastAsia" w:hAnsi="宋体" w:cs="仿宋"/>
                <w:color w:val="000000"/>
                <w:highlight w:val="none"/>
              </w:rPr>
              <w:t>，</w:t>
            </w:r>
            <w:r>
              <w:rPr>
                <w:rFonts w:hAnsi="宋体" w:cs="仿宋"/>
                <w:color w:val="000000"/>
                <w:highlight w:val="none"/>
              </w:rPr>
              <w:t>必须在中标后及时办理注册手续</w:t>
            </w:r>
            <w:r>
              <w:rPr>
                <w:rFonts w:hint="eastAsia" w:hAnsi="宋体" w:cs="仿宋"/>
                <w:color w:val="000000"/>
                <w:highlight w:val="none"/>
              </w:rPr>
              <w:t>，</w:t>
            </w:r>
            <w:r>
              <w:rPr>
                <w:rFonts w:hAnsi="宋体" w:cs="仿宋"/>
                <w:color w:val="000000"/>
                <w:highlight w:val="none"/>
              </w:rPr>
              <w:t>不得影响项目的开展</w:t>
            </w:r>
            <w:r>
              <w:rPr>
                <w:rFonts w:hint="eastAsia" w:hAnsi="宋体" w:cs="仿宋"/>
                <w:color w:val="00000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s="宋体"/>
                <w:color w:val="000000"/>
                <w:szCs w:val="22"/>
                <w:highlight w:val="none"/>
              </w:rPr>
            </w:pPr>
            <w:r>
              <w:rPr>
                <w:rFonts w:hint="eastAsia" w:hAnsi="宋体" w:cs="宋体"/>
                <w:color w:val="000000"/>
                <w:szCs w:val="22"/>
                <w:highlight w:val="none"/>
              </w:rPr>
              <w:t>22</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hAnsi="宋体" w:cs="宋体"/>
                <w:color w:val="000000"/>
                <w:highlight w:val="none"/>
              </w:rPr>
            </w:pPr>
            <w:r>
              <w:rPr>
                <w:rFonts w:hint="eastAsia" w:hAnsi="宋体" w:cs="宋体"/>
                <w:b/>
                <w:color w:val="000000"/>
                <w:sz w:val="28"/>
                <w:szCs w:val="28"/>
                <w:highlight w:val="none"/>
              </w:rPr>
              <w:t>特别提醒：</w:t>
            </w:r>
            <w:r>
              <w:rPr>
                <w:rFonts w:hint="eastAsia" w:hAnsi="宋体" w:cs="宋体"/>
                <w:color w:val="000000"/>
                <w:highlight w:val="none"/>
              </w:rPr>
              <w:t>根据《关于在政府采购活动中查询及使用信用记录有关问题的通知》财库[2016]125号的规定：</w:t>
            </w:r>
          </w:p>
          <w:p>
            <w:pPr>
              <w:adjustRightInd w:val="0"/>
              <w:snapToGrid w:val="0"/>
              <w:spacing w:line="360" w:lineRule="exact"/>
              <w:ind w:left="120" w:leftChars="50" w:firstLine="480" w:firstLineChars="200"/>
              <w:rPr>
                <w:rFonts w:hint="eastAsia" w:hAnsi="宋体" w:cs="宋体"/>
                <w:color w:val="000000"/>
                <w:highlight w:val="none"/>
              </w:rPr>
            </w:pPr>
            <w:r>
              <w:rPr>
                <w:rFonts w:hint="eastAsia" w:hAnsi="宋体" w:cs="宋体"/>
                <w:color w:val="000000"/>
                <w:highlight w:val="none"/>
              </w:rPr>
              <w:t>1、采购人或采购代理机构将对本项目供应商的信用记录进行查询。查询渠道为信用中国网站（www.creditchina.gov.cn）、中国政府采购网（www.ccgp.gov.cn）；</w:t>
            </w:r>
          </w:p>
          <w:p>
            <w:pPr>
              <w:adjustRightInd w:val="0"/>
              <w:snapToGrid w:val="0"/>
              <w:spacing w:line="360" w:lineRule="exact"/>
              <w:ind w:left="120" w:leftChars="50" w:firstLine="480" w:firstLineChars="200"/>
              <w:rPr>
                <w:rFonts w:hint="eastAsia" w:hAnsi="宋体" w:cs="宋体"/>
                <w:color w:val="000000"/>
                <w:highlight w:val="none"/>
              </w:rPr>
            </w:pPr>
            <w:r>
              <w:rPr>
                <w:rFonts w:hint="eastAsia" w:hAnsi="宋体" w:cs="宋体"/>
                <w:color w:val="000000"/>
                <w:highlight w:val="none"/>
              </w:rPr>
              <w:t>2、截止时点：提交投标文件（响应文件）截止时间；</w:t>
            </w:r>
          </w:p>
          <w:p>
            <w:pPr>
              <w:adjustRightInd w:val="0"/>
              <w:snapToGrid w:val="0"/>
              <w:spacing w:line="360" w:lineRule="exact"/>
              <w:ind w:left="120" w:leftChars="50" w:firstLine="480" w:firstLineChars="200"/>
              <w:rPr>
                <w:rFonts w:hint="eastAsia" w:hAnsi="宋体" w:cs="宋体"/>
                <w:color w:val="000000"/>
                <w:highlight w:val="none"/>
              </w:rPr>
            </w:pPr>
            <w:r>
              <w:rPr>
                <w:rFonts w:hint="eastAsia" w:hAnsi="宋体" w:cs="宋体"/>
                <w:color w:val="000000"/>
                <w:highlight w:val="none"/>
              </w:rPr>
              <w:t>3、查询记录和证据的留存：信用信息查询记录和证据以网页截图等方式留存。</w:t>
            </w:r>
          </w:p>
          <w:p>
            <w:pPr>
              <w:adjustRightInd w:val="0"/>
              <w:snapToGrid w:val="0"/>
              <w:spacing w:line="276" w:lineRule="auto"/>
              <w:ind w:left="120" w:leftChars="50" w:firstLine="480" w:firstLineChars="200"/>
              <w:rPr>
                <w:rFonts w:hint="eastAsia" w:hAnsi="宋体" w:cs="宋体"/>
                <w:b/>
                <w:color w:val="000000"/>
                <w:highlight w:val="none"/>
              </w:rPr>
            </w:pPr>
            <w:r>
              <w:rPr>
                <w:rFonts w:hint="eastAsia" w:hAnsi="宋体" w:cs="宋体"/>
                <w:color w:val="000000"/>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Ansi="宋体" w:cs="宋体"/>
                <w:color w:val="000000"/>
                <w:szCs w:val="22"/>
                <w:highlight w:val="none"/>
              </w:rPr>
            </w:pPr>
            <w:r>
              <w:rPr>
                <w:rFonts w:hint="eastAsia" w:hAnsi="宋体" w:cs="宋体"/>
                <w:color w:val="000000"/>
                <w:szCs w:val="22"/>
                <w:highlight w:val="none"/>
              </w:rPr>
              <w:t>23</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hAnsi="宋体" w:cs="宋体"/>
                <w:color w:val="000000"/>
                <w:highlight w:val="none"/>
              </w:rPr>
            </w:pPr>
            <w:r>
              <w:rPr>
                <w:rFonts w:hint="eastAsia" w:hAnsi="宋体" w:cs="宋体"/>
                <w:color w:val="000000"/>
                <w:highlight w:val="none"/>
              </w:rPr>
              <w:t>其他说明：</w:t>
            </w:r>
          </w:p>
          <w:p>
            <w:pPr>
              <w:adjustRightInd w:val="0"/>
              <w:snapToGrid w:val="0"/>
              <w:spacing w:line="360" w:lineRule="exact"/>
              <w:ind w:firstLine="480" w:firstLineChars="200"/>
              <w:rPr>
                <w:rFonts w:hint="eastAsia" w:hAnsi="宋体" w:cs="宋体"/>
                <w:color w:val="000000"/>
                <w:highlight w:val="none"/>
              </w:rPr>
            </w:pPr>
            <w:r>
              <w:rPr>
                <w:rFonts w:hint="eastAsia" w:hAnsi="宋体" w:cs="宋体"/>
                <w:color w:val="000000"/>
                <w:highlight w:val="none"/>
              </w:rPr>
              <w:t>1、根据《政府采购促进中小企业发展暂行办法》（财库【2011】181号文件）的规定，小型、微型企业提供本企业制造的货物、承担的工程或者服务，或者小型、微型、中型企业提供其他小微企业制造的货物的，其价格给予6%扣除，用扣除后的价格参与评审；小型或微型企业提供的中型企业制造的货物的，视同中型企业。中小微企业参加投标的需在投标文件中提供《中小企业声明函》，格式附后。</w:t>
            </w:r>
          </w:p>
          <w:p>
            <w:pPr>
              <w:adjustRightInd w:val="0"/>
              <w:snapToGrid w:val="0"/>
              <w:spacing w:line="360" w:lineRule="exact"/>
              <w:ind w:firstLine="480" w:firstLineChars="200"/>
              <w:rPr>
                <w:rFonts w:hint="eastAsia" w:hAnsi="宋体" w:cs="宋体"/>
                <w:color w:val="000000"/>
                <w:highlight w:val="none"/>
              </w:rPr>
            </w:pPr>
            <w:r>
              <w:rPr>
                <w:rFonts w:hint="eastAsia" w:hAnsi="宋体" w:cs="宋体"/>
                <w:color w:val="000000"/>
                <w:highlight w:val="none"/>
              </w:rPr>
              <w:t>2、根据财库[2017]141号的相关规定，在政府采购活动中，残疾人福利性单位视同小型、微型企业，其价格给予6%扣除。属于享受政府采购支持政策的残疾人福利性单位，应满足财库[2017]141号文件第一条的规定，并在投标文件中提供残疾人福利性单位声明函（见附件）。</w:t>
            </w:r>
          </w:p>
          <w:p>
            <w:pPr>
              <w:adjustRightInd w:val="0"/>
              <w:snapToGrid w:val="0"/>
              <w:spacing w:line="360" w:lineRule="exact"/>
              <w:ind w:firstLine="480" w:firstLineChars="200"/>
              <w:rPr>
                <w:rFonts w:hint="eastAsia" w:hAnsi="宋体" w:cs="宋体"/>
                <w:color w:val="000000"/>
                <w:highlight w:val="none"/>
              </w:rPr>
            </w:pPr>
            <w:r>
              <w:rPr>
                <w:rFonts w:hint="eastAsia" w:hAnsi="宋体" w:cs="宋体"/>
                <w:color w:val="000000"/>
                <w:highlight w:val="none"/>
              </w:rPr>
              <w:t>3、根据财库[2014]68号的相关规定，在政府采购活动中，监狱企业视同小型、微型企业，其价格给予6%扣除，并在投标文件中提供由省级以上监狱管理局、戒毒管理局（含新疆生产建设兵团）出具的属于监狱企业的证明文件（格式自拟）。</w:t>
            </w:r>
          </w:p>
          <w:p>
            <w:pPr>
              <w:adjustRightInd w:val="0"/>
              <w:snapToGrid w:val="0"/>
              <w:spacing w:line="276" w:lineRule="auto"/>
              <w:ind w:left="120" w:leftChars="50"/>
              <w:rPr>
                <w:rFonts w:hint="eastAsia" w:hAnsi="宋体" w:cs="宋体"/>
                <w:color w:val="000000"/>
                <w:highlight w:val="none"/>
              </w:rPr>
            </w:pPr>
            <w:r>
              <w:rPr>
                <w:rFonts w:hint="eastAsia" w:hAnsi="宋体" w:cs="宋体"/>
                <w:b/>
                <w:bCs/>
                <w:color w:val="000000"/>
                <w:highlight w:val="none"/>
              </w:rPr>
              <w:t>注：以上序号1、2、3不重复享受价格扣除优惠。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hAnsi="宋体" w:cs="宋体"/>
                <w:color w:val="000000"/>
                <w:szCs w:val="22"/>
                <w:highlight w:val="none"/>
              </w:rPr>
            </w:pPr>
            <w:r>
              <w:rPr>
                <w:rFonts w:hint="eastAsia" w:hAnsi="宋体" w:cs="宋体"/>
                <w:color w:val="000000"/>
                <w:szCs w:val="22"/>
                <w:highlight w:val="none"/>
              </w:rPr>
              <w:t>24</w:t>
            </w:r>
          </w:p>
        </w:tc>
        <w:tc>
          <w:tcPr>
            <w:tcW w:w="877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rPr>
                <w:rFonts w:hint="eastAsia" w:hAnsi="宋体"/>
                <w:color w:val="000000"/>
                <w:sz w:val="24"/>
                <w:szCs w:val="22"/>
                <w:highlight w:val="none"/>
              </w:rPr>
            </w:pPr>
            <w:r>
              <w:rPr>
                <w:rFonts w:hint="eastAsia" w:hAnsi="宋体"/>
                <w:color w:val="000000"/>
                <w:sz w:val="24"/>
                <w:szCs w:val="22"/>
                <w:highlight w:val="none"/>
              </w:rPr>
              <w:t>公益一类事业单位不属于政府购买服务的承接主体，不得参与承接政府购买服务。</w:t>
            </w:r>
          </w:p>
        </w:tc>
      </w:tr>
    </w:tbl>
    <w:p>
      <w:pPr>
        <w:pStyle w:val="26"/>
        <w:numPr>
          <w:ilvl w:val="0"/>
          <w:numId w:val="0"/>
        </w:numPr>
        <w:snapToGrid w:val="0"/>
        <w:spacing w:before="120" w:after="120" w:line="240" w:lineRule="auto"/>
        <w:outlineLvl w:val="1"/>
        <w:rPr>
          <w:rFonts w:hint="eastAsia" w:hAnsi="宋体"/>
          <w:b/>
          <w:color w:val="000000"/>
          <w:sz w:val="28"/>
          <w:szCs w:val="28"/>
          <w:highlight w:val="none"/>
        </w:rPr>
      </w:pPr>
      <w:bookmarkStart w:id="7" w:name="_Toc421046735"/>
    </w:p>
    <w:p>
      <w:pPr>
        <w:pStyle w:val="26"/>
        <w:numPr>
          <w:ilvl w:val="0"/>
          <w:numId w:val="0"/>
        </w:numPr>
        <w:snapToGrid w:val="0"/>
        <w:spacing w:before="120" w:after="120" w:line="240" w:lineRule="auto"/>
        <w:outlineLvl w:val="1"/>
        <w:rPr>
          <w:rFonts w:hint="eastAsia" w:hAnsi="宋体"/>
          <w:b/>
          <w:color w:val="000000"/>
          <w:sz w:val="28"/>
          <w:szCs w:val="28"/>
          <w:highlight w:val="none"/>
        </w:rPr>
      </w:pPr>
    </w:p>
    <w:p>
      <w:pPr>
        <w:pStyle w:val="26"/>
        <w:numPr>
          <w:ilvl w:val="0"/>
          <w:numId w:val="0"/>
        </w:numPr>
        <w:snapToGrid w:val="0"/>
        <w:spacing w:before="120" w:after="120" w:line="240" w:lineRule="auto"/>
        <w:outlineLvl w:val="1"/>
        <w:rPr>
          <w:rFonts w:hint="eastAsia" w:hAnsi="宋体"/>
          <w:b/>
          <w:color w:val="000000"/>
          <w:sz w:val="28"/>
          <w:szCs w:val="28"/>
          <w:highlight w:val="none"/>
        </w:rPr>
      </w:pPr>
    </w:p>
    <w:p>
      <w:pPr>
        <w:pStyle w:val="26"/>
        <w:numPr>
          <w:ilvl w:val="0"/>
          <w:numId w:val="0"/>
        </w:numPr>
        <w:snapToGrid w:val="0"/>
        <w:spacing w:before="120" w:after="120" w:line="420" w:lineRule="exact"/>
        <w:outlineLvl w:val="1"/>
        <w:rPr>
          <w:rFonts w:hint="eastAsia" w:hAnsi="宋体"/>
          <w:b/>
          <w:color w:val="000000"/>
          <w:sz w:val="28"/>
          <w:szCs w:val="28"/>
          <w:highlight w:val="none"/>
        </w:rPr>
      </w:pPr>
      <w:bookmarkStart w:id="8" w:name="_Toc469588641"/>
      <w:r>
        <w:rPr>
          <w:rFonts w:hint="eastAsia" w:hAnsi="宋体"/>
          <w:b/>
          <w:color w:val="000000"/>
          <w:sz w:val="28"/>
          <w:szCs w:val="28"/>
          <w:highlight w:val="none"/>
        </w:rPr>
        <w:t>一、总  则</w:t>
      </w:r>
      <w:bookmarkEnd w:id="7"/>
      <w:bookmarkEnd w:id="8"/>
    </w:p>
    <w:p>
      <w:pPr>
        <w:spacing w:line="420" w:lineRule="exact"/>
        <w:rPr>
          <w:rFonts w:hAnsi="宋体"/>
          <w:b/>
          <w:color w:val="000000"/>
          <w:highlight w:val="none"/>
        </w:rPr>
      </w:pPr>
      <w:bookmarkStart w:id="9" w:name="_Toc421044454"/>
      <w:r>
        <w:rPr>
          <w:rFonts w:hint="eastAsia" w:hAnsi="宋体"/>
          <w:b/>
          <w:color w:val="000000"/>
          <w:highlight w:val="none"/>
        </w:rPr>
        <w:t>（一）</w:t>
      </w:r>
      <w:r>
        <w:rPr>
          <w:rFonts w:hAnsi="宋体"/>
          <w:b/>
          <w:color w:val="000000"/>
          <w:highlight w:val="none"/>
        </w:rPr>
        <w:t xml:space="preserve"> 适用范围</w:t>
      </w:r>
      <w:bookmarkEnd w:id="9"/>
    </w:p>
    <w:p>
      <w:pPr>
        <w:snapToGrid w:val="0"/>
        <w:spacing w:line="420" w:lineRule="exact"/>
        <w:ind w:firstLine="480" w:firstLineChars="200"/>
        <w:jc w:val="left"/>
        <w:rPr>
          <w:rFonts w:hAnsi="宋体"/>
          <w:color w:val="000000"/>
          <w:highlight w:val="none"/>
        </w:rPr>
      </w:pPr>
      <w:r>
        <w:rPr>
          <w:rFonts w:hint="eastAsia" w:hAnsi="宋体"/>
          <w:color w:val="000000"/>
          <w:highlight w:val="none"/>
        </w:rPr>
        <w:t>本招标文件适用于</w:t>
      </w:r>
      <w:r>
        <w:rPr>
          <w:rFonts w:hint="eastAsia"/>
          <w:b/>
          <w:bCs/>
          <w:color w:val="000000"/>
          <w:highlight w:val="none"/>
          <w:u w:val="single"/>
        </w:rPr>
        <w:t>浦江县文景和苑小区物业服务项目</w:t>
      </w:r>
      <w:r>
        <w:rPr>
          <w:rFonts w:hint="eastAsia" w:hAnsi="宋体"/>
          <w:color w:val="000000"/>
          <w:highlight w:val="none"/>
        </w:rPr>
        <w:t>的招标、投标、评标、定标、验收、合同履约、付款等行为（法律、法规另有规定的，从其规定）。</w:t>
      </w:r>
    </w:p>
    <w:p>
      <w:pPr>
        <w:spacing w:line="420" w:lineRule="exact"/>
        <w:rPr>
          <w:rFonts w:hAnsi="宋体"/>
          <w:b/>
          <w:color w:val="000000"/>
          <w:highlight w:val="none"/>
        </w:rPr>
      </w:pPr>
      <w:bookmarkStart w:id="10" w:name="_Toc421044455"/>
      <w:r>
        <w:rPr>
          <w:rFonts w:hint="eastAsia" w:hAnsi="宋体"/>
          <w:b/>
          <w:color w:val="000000"/>
          <w:highlight w:val="none"/>
        </w:rPr>
        <w:t>（二）定义</w:t>
      </w:r>
      <w:bookmarkEnd w:id="10"/>
    </w:p>
    <w:p>
      <w:pPr>
        <w:snapToGrid w:val="0"/>
        <w:spacing w:line="420" w:lineRule="exact"/>
        <w:ind w:firstLine="480" w:firstLineChars="200"/>
        <w:jc w:val="left"/>
        <w:rPr>
          <w:rFonts w:hint="eastAsia" w:hAnsi="宋体" w:cs="宋体"/>
          <w:color w:val="000000"/>
          <w:highlight w:val="none"/>
        </w:rPr>
      </w:pPr>
      <w:r>
        <w:rPr>
          <w:rFonts w:hAnsi="宋体"/>
          <w:color w:val="000000"/>
          <w:highlight w:val="none"/>
        </w:rPr>
        <w:t>1</w:t>
      </w:r>
      <w:r>
        <w:rPr>
          <w:rFonts w:hint="eastAsia" w:hAnsi="宋体"/>
          <w:color w:val="000000"/>
          <w:highlight w:val="none"/>
        </w:rPr>
        <w:t>.</w:t>
      </w:r>
      <w:r>
        <w:rPr>
          <w:rFonts w:hint="eastAsia" w:hAnsi="宋体" w:cs="宋体"/>
          <w:color w:val="000000"/>
          <w:highlight w:val="none"/>
        </w:rPr>
        <w:t>招标采购单位系指组织本次招标的代理机构（“招标人”）和采购单位。</w:t>
      </w:r>
    </w:p>
    <w:p>
      <w:pPr>
        <w:snapToGrid w:val="0"/>
        <w:spacing w:line="420" w:lineRule="exact"/>
        <w:ind w:firstLine="480" w:firstLineChars="200"/>
        <w:jc w:val="left"/>
        <w:rPr>
          <w:rFonts w:hAnsi="宋体"/>
          <w:color w:val="000000"/>
          <w:highlight w:val="none"/>
        </w:rPr>
      </w:pPr>
      <w:r>
        <w:rPr>
          <w:rFonts w:hAnsi="宋体"/>
          <w:color w:val="000000"/>
          <w:highlight w:val="none"/>
        </w:rPr>
        <w:t>2</w:t>
      </w:r>
      <w:r>
        <w:rPr>
          <w:rFonts w:hint="eastAsia" w:hAnsi="宋体"/>
          <w:color w:val="000000"/>
          <w:highlight w:val="none"/>
        </w:rPr>
        <w:t>.“</w:t>
      </w:r>
      <w:r>
        <w:rPr>
          <w:rFonts w:hAnsi="宋体"/>
          <w:color w:val="000000"/>
          <w:highlight w:val="none"/>
        </w:rPr>
        <w:t>投标人”系指向招标方提交投标文件的单位或个人。</w:t>
      </w:r>
    </w:p>
    <w:p>
      <w:pPr>
        <w:snapToGrid w:val="0"/>
        <w:spacing w:line="420" w:lineRule="exact"/>
        <w:ind w:firstLine="480" w:firstLineChars="200"/>
        <w:jc w:val="left"/>
        <w:rPr>
          <w:rFonts w:hint="eastAsia" w:hAnsi="宋体"/>
          <w:color w:val="000000"/>
          <w:highlight w:val="none"/>
        </w:rPr>
      </w:pPr>
      <w:r>
        <w:rPr>
          <w:rFonts w:hint="eastAsia" w:hAnsi="宋体" w:cs="宋体"/>
          <w:color w:val="000000"/>
          <w:highlight w:val="none"/>
        </w:rPr>
        <w:t>3.“产品”系指供方按招标文件规定，须向采购人提供的一切设备、保险、税金、备品备件、工具、手册及其它有关技术资料和材料。</w:t>
      </w:r>
    </w:p>
    <w:p>
      <w:pPr>
        <w:snapToGrid w:val="0"/>
        <w:spacing w:line="420" w:lineRule="exact"/>
        <w:ind w:firstLine="480" w:firstLineChars="200"/>
        <w:jc w:val="left"/>
        <w:rPr>
          <w:rFonts w:hAnsi="宋体"/>
          <w:color w:val="000000"/>
          <w:highlight w:val="none"/>
        </w:rPr>
      </w:pPr>
      <w:r>
        <w:rPr>
          <w:rFonts w:hint="eastAsia" w:hAnsi="宋体"/>
          <w:color w:val="000000"/>
          <w:highlight w:val="none"/>
        </w:rPr>
        <w:t>4.</w:t>
      </w:r>
      <w:r>
        <w:rPr>
          <w:rFonts w:hAnsi="宋体"/>
          <w:color w:val="000000"/>
          <w:highlight w:val="none"/>
        </w:rPr>
        <w:t>“服务”系指招标文件规定投标人须承担的安装、调试、技术协助、校准、培训、技术指导以及其他类似的义务。</w:t>
      </w:r>
    </w:p>
    <w:p>
      <w:pPr>
        <w:snapToGrid w:val="0"/>
        <w:spacing w:line="420" w:lineRule="exact"/>
        <w:ind w:firstLine="480" w:firstLineChars="200"/>
        <w:jc w:val="left"/>
        <w:rPr>
          <w:rFonts w:hAnsi="宋体"/>
          <w:color w:val="000000"/>
          <w:highlight w:val="none"/>
        </w:rPr>
      </w:pPr>
      <w:r>
        <w:rPr>
          <w:rFonts w:hint="eastAsia" w:hAnsi="宋体"/>
          <w:color w:val="000000"/>
          <w:highlight w:val="none"/>
        </w:rPr>
        <w:t>5.</w:t>
      </w:r>
      <w:r>
        <w:rPr>
          <w:rFonts w:hAnsi="宋体"/>
          <w:color w:val="000000"/>
          <w:highlight w:val="none"/>
        </w:rPr>
        <w:t>“项目”系指投标人按招标文件规定向采购人提供的产品和服务。</w:t>
      </w:r>
    </w:p>
    <w:p>
      <w:pPr>
        <w:snapToGrid w:val="0"/>
        <w:spacing w:line="420" w:lineRule="exact"/>
        <w:ind w:firstLine="480" w:firstLineChars="200"/>
        <w:jc w:val="left"/>
        <w:rPr>
          <w:rFonts w:hAnsi="宋体"/>
          <w:color w:val="000000"/>
          <w:highlight w:val="none"/>
        </w:rPr>
      </w:pPr>
      <w:r>
        <w:rPr>
          <w:rFonts w:hint="eastAsia" w:hAnsi="宋体"/>
          <w:color w:val="000000"/>
          <w:highlight w:val="none"/>
        </w:rPr>
        <w:t>6.</w:t>
      </w:r>
      <w:r>
        <w:rPr>
          <w:rFonts w:hAnsi="宋体"/>
          <w:color w:val="000000"/>
          <w:highlight w:val="none"/>
        </w:rPr>
        <w:t>“书面形式”包括信函、传真、电报等。</w:t>
      </w:r>
    </w:p>
    <w:p>
      <w:pPr>
        <w:snapToGrid w:val="0"/>
        <w:spacing w:line="420" w:lineRule="exact"/>
        <w:ind w:firstLine="480" w:firstLineChars="200"/>
        <w:jc w:val="left"/>
        <w:rPr>
          <w:rFonts w:hAnsi="宋体"/>
          <w:color w:val="000000"/>
          <w:highlight w:val="none"/>
        </w:rPr>
      </w:pPr>
      <w:r>
        <w:rPr>
          <w:rFonts w:hint="eastAsia" w:hAnsi="宋体"/>
          <w:color w:val="000000"/>
          <w:highlight w:val="none"/>
        </w:rPr>
        <w:t>7.</w:t>
      </w:r>
      <w:r>
        <w:rPr>
          <w:rFonts w:hAnsi="宋体"/>
          <w:color w:val="000000"/>
          <w:highlight w:val="none"/>
        </w:rPr>
        <w:t>“▲”系指实质性要求条款。</w:t>
      </w:r>
    </w:p>
    <w:p>
      <w:pPr>
        <w:spacing w:line="420" w:lineRule="exact"/>
        <w:rPr>
          <w:rFonts w:hAnsi="宋体"/>
          <w:b/>
          <w:color w:val="000000"/>
          <w:highlight w:val="none"/>
        </w:rPr>
      </w:pPr>
      <w:bookmarkStart w:id="11" w:name="_Toc421044456"/>
      <w:r>
        <w:rPr>
          <w:rFonts w:hint="eastAsia" w:hAnsi="宋体"/>
          <w:b/>
          <w:color w:val="000000"/>
          <w:highlight w:val="none"/>
        </w:rPr>
        <w:t>（三）招标方式</w:t>
      </w:r>
      <w:bookmarkEnd w:id="11"/>
    </w:p>
    <w:p>
      <w:pPr>
        <w:snapToGrid w:val="0"/>
        <w:spacing w:line="420" w:lineRule="exact"/>
        <w:ind w:firstLine="480" w:firstLineChars="200"/>
        <w:jc w:val="left"/>
        <w:rPr>
          <w:rFonts w:hAnsi="宋体"/>
          <w:color w:val="000000"/>
          <w:highlight w:val="none"/>
        </w:rPr>
      </w:pPr>
      <w:r>
        <w:rPr>
          <w:rFonts w:hAnsi="宋体"/>
          <w:color w:val="000000"/>
          <w:highlight w:val="none"/>
        </w:rPr>
        <w:t>本次招标采用公开招标方式进行。</w:t>
      </w:r>
    </w:p>
    <w:p>
      <w:pPr>
        <w:keepNext/>
        <w:keepLines/>
        <w:autoSpaceDE w:val="0"/>
        <w:autoSpaceDN w:val="0"/>
        <w:adjustRightInd w:val="0"/>
        <w:spacing w:line="420" w:lineRule="exact"/>
        <w:jc w:val="left"/>
        <w:textAlignment w:val="baseline"/>
        <w:rPr>
          <w:rFonts w:hint="eastAsia" w:hAnsi="宋体"/>
          <w:b/>
          <w:color w:val="000000"/>
          <w:highlight w:val="none"/>
        </w:rPr>
      </w:pPr>
      <w:bookmarkStart w:id="12" w:name="_Toc421044457"/>
      <w:r>
        <w:rPr>
          <w:rFonts w:hint="eastAsia" w:hAnsi="宋体"/>
          <w:b/>
          <w:color w:val="000000"/>
          <w:highlight w:val="none"/>
        </w:rPr>
        <w:t>（四）投标委托</w:t>
      </w:r>
      <w:bookmarkEnd w:id="12"/>
    </w:p>
    <w:p>
      <w:pPr>
        <w:pStyle w:val="3"/>
        <w:snapToGrid w:val="0"/>
        <w:spacing w:line="420" w:lineRule="exact"/>
        <w:ind w:firstLine="464" w:firstLineChars="200"/>
        <w:jc w:val="left"/>
        <w:rPr>
          <w:rFonts w:hint="eastAsia" w:hAnsi="宋体" w:cs="宋体"/>
          <w:color w:val="000000"/>
          <w:sz w:val="24"/>
          <w:szCs w:val="24"/>
          <w:highlight w:val="none"/>
        </w:rPr>
      </w:pPr>
      <w:bookmarkStart w:id="13" w:name="_Toc421044458"/>
      <w:r>
        <w:rPr>
          <w:rFonts w:hint="eastAsia" w:hAnsi="宋体" w:cs="宋体"/>
          <w:color w:val="000000"/>
          <w:sz w:val="24"/>
          <w:szCs w:val="24"/>
          <w:highlight w:val="none"/>
        </w:rPr>
        <w:t>如投标文件签署代表不是法定代表人，须有法定代表人出具的授权委托书（正本用原件，副本用复印件，格式见第六部分）。</w:t>
      </w:r>
    </w:p>
    <w:p>
      <w:pPr>
        <w:spacing w:line="420" w:lineRule="exact"/>
        <w:rPr>
          <w:rFonts w:hAnsi="宋体"/>
          <w:b/>
          <w:color w:val="000000"/>
          <w:highlight w:val="none"/>
        </w:rPr>
      </w:pPr>
      <w:r>
        <w:rPr>
          <w:rFonts w:hint="eastAsia" w:hAnsi="宋体"/>
          <w:b/>
          <w:color w:val="000000"/>
          <w:highlight w:val="none"/>
        </w:rPr>
        <w:t>（五）投标费用</w:t>
      </w:r>
      <w:bookmarkEnd w:id="13"/>
    </w:p>
    <w:p>
      <w:pPr>
        <w:snapToGrid w:val="0"/>
        <w:spacing w:line="420" w:lineRule="exact"/>
        <w:ind w:firstLine="480" w:firstLineChars="200"/>
        <w:jc w:val="left"/>
        <w:rPr>
          <w:rFonts w:hAnsi="宋体"/>
          <w:color w:val="000000"/>
          <w:highlight w:val="none"/>
        </w:rPr>
      </w:pPr>
      <w:r>
        <w:rPr>
          <w:rFonts w:hint="eastAsia" w:hAnsi="宋体"/>
          <w:color w:val="000000"/>
          <w:highlight w:val="none"/>
        </w:rPr>
        <w:t>不论投标结果如何，投标人均应自行承担所有与投标有关的全部费用（招标文件有相反规定除外）。</w:t>
      </w:r>
    </w:p>
    <w:p>
      <w:pPr>
        <w:spacing w:line="420" w:lineRule="exact"/>
        <w:rPr>
          <w:rFonts w:hAnsi="宋体"/>
          <w:b/>
          <w:color w:val="000000"/>
          <w:highlight w:val="none"/>
        </w:rPr>
      </w:pPr>
      <w:r>
        <w:rPr>
          <w:rFonts w:hint="eastAsia" w:hAnsi="宋体"/>
          <w:b/>
          <w:color w:val="000000"/>
          <w:highlight w:val="none"/>
        </w:rPr>
        <w:t>（六）联合体投标</w:t>
      </w:r>
    </w:p>
    <w:p>
      <w:pPr>
        <w:snapToGrid w:val="0"/>
        <w:spacing w:line="420" w:lineRule="exact"/>
        <w:ind w:firstLine="720" w:firstLineChars="300"/>
        <w:jc w:val="left"/>
        <w:rPr>
          <w:rFonts w:hint="eastAsia" w:hAnsi="宋体" w:cs="Arial"/>
          <w:color w:val="000000"/>
          <w:highlight w:val="none"/>
        </w:rPr>
      </w:pPr>
      <w:r>
        <w:rPr>
          <w:rFonts w:hint="eastAsia" w:hAnsi="宋体" w:cs="Arial"/>
          <w:color w:val="000000"/>
          <w:highlight w:val="none"/>
        </w:rPr>
        <w:t>本项目不接受联合体投标。</w:t>
      </w:r>
    </w:p>
    <w:p>
      <w:pPr>
        <w:spacing w:line="420" w:lineRule="exact"/>
        <w:rPr>
          <w:rFonts w:hAnsi="宋体" w:cs="宋体"/>
          <w:b/>
          <w:color w:val="000000"/>
          <w:highlight w:val="none"/>
        </w:rPr>
      </w:pPr>
      <w:r>
        <w:rPr>
          <w:rFonts w:hint="eastAsia" w:hAnsi="宋体"/>
          <w:b/>
          <w:color w:val="000000"/>
          <w:highlight w:val="none"/>
        </w:rPr>
        <w:t>（七）</w:t>
      </w:r>
      <w:r>
        <w:rPr>
          <w:rFonts w:hint="eastAsia" w:hAnsi="宋体" w:cs="宋体"/>
          <w:b/>
          <w:color w:val="000000"/>
          <w:highlight w:val="none"/>
        </w:rPr>
        <w:t>转包与分包</w:t>
      </w:r>
    </w:p>
    <w:p>
      <w:pPr>
        <w:snapToGrid w:val="0"/>
        <w:spacing w:line="420" w:lineRule="exact"/>
        <w:ind w:firstLine="720" w:firstLineChars="300"/>
        <w:jc w:val="left"/>
        <w:rPr>
          <w:rFonts w:hint="eastAsia" w:hAnsi="宋体"/>
          <w:color w:val="000000"/>
          <w:highlight w:val="none"/>
        </w:rPr>
      </w:pPr>
      <w:bookmarkStart w:id="14" w:name="_Toc421044459"/>
      <w:r>
        <w:rPr>
          <w:rFonts w:hint="eastAsia" w:hAnsi="宋体" w:cs="宋体"/>
          <w:color w:val="000000"/>
          <w:highlight w:val="none"/>
        </w:rPr>
        <w:t>本项目招标范围内的货物或服务，应由中标供应商直接供应，不得转让他人供应。</w:t>
      </w:r>
    </w:p>
    <w:p>
      <w:pPr>
        <w:spacing w:line="420" w:lineRule="exact"/>
        <w:rPr>
          <w:rFonts w:hint="eastAsia" w:hAnsi="宋体"/>
          <w:b/>
          <w:color w:val="000000"/>
          <w:highlight w:val="none"/>
        </w:rPr>
      </w:pPr>
      <w:r>
        <w:rPr>
          <w:rFonts w:hint="eastAsia" w:hAnsi="宋体"/>
          <w:b/>
          <w:color w:val="000000"/>
          <w:highlight w:val="none"/>
        </w:rPr>
        <w:t>（八）特别说明：</w:t>
      </w:r>
      <w:bookmarkEnd w:id="14"/>
    </w:p>
    <w:p>
      <w:pPr>
        <w:pStyle w:val="26"/>
        <w:numPr>
          <w:ilvl w:val="0"/>
          <w:numId w:val="0"/>
        </w:numPr>
        <w:snapToGrid w:val="0"/>
        <w:spacing w:before="0" w:beforeLines="0" w:after="120" w:afterLines="0" w:line="420" w:lineRule="exact"/>
        <w:ind w:firstLine="480" w:firstLineChars="200"/>
        <w:rPr>
          <w:rFonts w:hint="eastAsia" w:hAnsi="宋体"/>
          <w:color w:val="000000"/>
          <w:szCs w:val="24"/>
          <w:highlight w:val="none"/>
        </w:rPr>
      </w:pPr>
      <w:r>
        <w:rPr>
          <w:rFonts w:hint="eastAsia" w:hAnsi="宋体"/>
          <w:color w:val="000000"/>
          <w:szCs w:val="24"/>
          <w:highlight w:val="none"/>
        </w:rPr>
        <w:t>1.</w:t>
      </w:r>
      <w:r>
        <w:rPr>
          <w:rFonts w:hAnsi="宋体"/>
          <w:color w:val="000000"/>
          <w:szCs w:val="24"/>
          <w:highlight w:val="none"/>
        </w:rPr>
        <w:t>投标人应仔细阅读招标文件的所有内容，按照招标文件的要求提交投标文件，并对所提供的全部资料的真实性承担法律责任。</w:t>
      </w:r>
    </w:p>
    <w:p>
      <w:pPr>
        <w:spacing w:line="420" w:lineRule="exact"/>
        <w:ind w:firstLine="480" w:firstLineChars="200"/>
        <w:rPr>
          <w:rFonts w:hint="eastAsia" w:hAnsi="宋体" w:cs="宋体"/>
          <w:color w:val="000000"/>
          <w:highlight w:val="none"/>
        </w:rPr>
      </w:pPr>
      <w:r>
        <w:rPr>
          <w:rFonts w:hint="eastAsia" w:hAnsi="宋体"/>
          <w:color w:val="000000"/>
          <w:szCs w:val="24"/>
          <w:highlight w:val="none"/>
        </w:rPr>
        <w:t>2.</w:t>
      </w:r>
      <w:r>
        <w:rPr>
          <w:rFonts w:hint="eastAsia" w:hAnsi="宋体" w:cs="宋体"/>
          <w:color w:val="000000"/>
          <w:highlight w:val="none"/>
        </w:rPr>
        <w:t>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6"/>
        <w:numPr>
          <w:ilvl w:val="0"/>
          <w:numId w:val="0"/>
        </w:numPr>
        <w:snapToGrid w:val="0"/>
        <w:spacing w:before="0" w:beforeLines="0" w:after="120" w:line="420" w:lineRule="exact"/>
        <w:ind w:firstLine="480" w:firstLineChars="200"/>
        <w:rPr>
          <w:rFonts w:hint="eastAsia" w:hAnsi="宋体" w:cs="宋体"/>
          <w:color w:val="000000"/>
          <w:highlight w:val="none"/>
        </w:rPr>
      </w:pPr>
      <w:r>
        <w:rPr>
          <w:rFonts w:hint="eastAsia" w:hAnsi="宋体" w:cs="宋体"/>
          <w:bCs/>
          <w:color w:val="000000"/>
          <w:highlight w:val="none"/>
        </w:rPr>
        <w:t>3.供应商被列入失信执行人、重大税收违法案件当事人名单、政府采购严重违法失信行为记录名单的，不得参与本项目的投标，否则作无效标处理。信用记录查询渠道：信用中国网站（www.creditchina.gov.cn）、中国政府采购网（www.ccgp.gov.cn）。</w:t>
      </w:r>
    </w:p>
    <w:p>
      <w:pPr>
        <w:pStyle w:val="26"/>
        <w:numPr>
          <w:ilvl w:val="0"/>
          <w:numId w:val="0"/>
        </w:numPr>
        <w:snapToGrid w:val="0"/>
        <w:spacing w:before="0" w:beforeLines="0" w:after="0" w:afterLines="0" w:line="420" w:lineRule="exact"/>
        <w:ind w:firstLine="472" w:firstLineChars="196"/>
        <w:rPr>
          <w:rFonts w:hAnsi="宋体"/>
          <w:b/>
          <w:bCs/>
          <w:color w:val="000000"/>
          <w:highlight w:val="none"/>
        </w:rPr>
      </w:pPr>
      <w:bookmarkStart w:id="15" w:name="_Toc421044460"/>
      <w:r>
        <w:rPr>
          <w:rFonts w:hAnsi="宋体"/>
          <w:b/>
          <w:bCs/>
          <w:color w:val="000000"/>
          <w:highlight w:val="none"/>
        </w:rPr>
        <w:t>（九）质疑和投诉</w:t>
      </w:r>
      <w:bookmarkEnd w:id="15"/>
    </w:p>
    <w:p>
      <w:pPr>
        <w:pStyle w:val="26"/>
        <w:numPr>
          <w:ilvl w:val="0"/>
          <w:numId w:val="0"/>
        </w:numPr>
        <w:snapToGrid w:val="0"/>
        <w:spacing w:beforeLines="0" w:afterLines="0" w:line="420" w:lineRule="exact"/>
        <w:ind w:firstLine="480" w:firstLineChars="200"/>
        <w:rPr>
          <w:rFonts w:hint="eastAsia" w:hAnsi="宋体" w:cs="宋体"/>
          <w:bCs/>
          <w:color w:val="000000"/>
          <w:highlight w:val="none"/>
        </w:rPr>
      </w:pPr>
      <w:r>
        <w:rPr>
          <w:rFonts w:hint="eastAsia" w:hAnsi="宋体" w:cs="宋体"/>
          <w:bCs/>
          <w:color w:val="000000"/>
          <w:highlight w:val="none"/>
        </w:rPr>
        <w:t>1.投标人认为招标文件、招标过程或中标结果使自己的合法权益受到损害的，应当在知道或者应知其权益受到损害之日起七个工作日内，以书面形式向采购人、采购代理机构提出质疑；</w:t>
      </w:r>
      <w:r>
        <w:rPr>
          <w:rFonts w:hint="eastAsia" w:hAnsi="宋体" w:cs="宋体"/>
          <w:color w:val="000000"/>
          <w:highlight w:val="none"/>
        </w:rPr>
        <w:t>逾期提出的，采购组织机构可以不予受理、答复</w:t>
      </w:r>
      <w:r>
        <w:rPr>
          <w:rFonts w:hint="eastAsia" w:hAnsi="宋体" w:cs="宋体"/>
          <w:bCs/>
          <w:color w:val="000000"/>
          <w:highlight w:val="none"/>
        </w:rPr>
        <w:t>。投标人对招标采购单位的质疑答复不满意或者招标采购单位未在规定时间内作出答复的，可以在答复期满后十五个工作日内向同级采购监管部门投诉。</w:t>
      </w:r>
    </w:p>
    <w:p>
      <w:pPr>
        <w:pStyle w:val="26"/>
        <w:numPr>
          <w:ilvl w:val="0"/>
          <w:numId w:val="0"/>
        </w:numPr>
        <w:snapToGrid w:val="0"/>
        <w:spacing w:beforeLines="0" w:afterLines="0" w:line="420" w:lineRule="exact"/>
        <w:ind w:firstLine="480" w:firstLineChars="200"/>
        <w:rPr>
          <w:rFonts w:hint="eastAsia" w:hAnsi="宋体"/>
          <w:bCs/>
          <w:color w:val="000000"/>
          <w:highlight w:val="none"/>
        </w:rPr>
      </w:pPr>
      <w:r>
        <w:rPr>
          <w:rFonts w:hAnsi="宋体"/>
          <w:bCs/>
          <w:color w:val="000000"/>
          <w:highlight w:val="none"/>
        </w:rPr>
        <w:t>2</w:t>
      </w:r>
      <w:r>
        <w:rPr>
          <w:rFonts w:hint="eastAsia" w:hAnsi="宋体"/>
          <w:bCs/>
          <w:color w:val="000000"/>
          <w:highlight w:val="none"/>
        </w:rPr>
        <w:t>.</w:t>
      </w:r>
      <w:r>
        <w:rPr>
          <w:rFonts w:hAnsi="宋体"/>
          <w:bCs/>
          <w:color w:val="000000"/>
          <w:highlight w:val="none"/>
        </w:rPr>
        <w:t>质疑、投诉应当采用书面形式，质疑书、投诉书均应明确阐述招标文件、招标过程</w:t>
      </w:r>
      <w:r>
        <w:rPr>
          <w:rFonts w:hint="eastAsia" w:hAnsi="宋体"/>
          <w:bCs/>
          <w:color w:val="000000"/>
          <w:highlight w:val="none"/>
        </w:rPr>
        <w:t>或</w:t>
      </w:r>
      <w:r>
        <w:rPr>
          <w:rFonts w:hAnsi="宋体"/>
          <w:bCs/>
          <w:color w:val="000000"/>
          <w:highlight w:val="none"/>
        </w:rPr>
        <w:t>中标结果中使自己合法权益受到损害的实质性内容，提供相关事实、依据和证据及其来源或线索，便于有关单位调查、答复和处理</w:t>
      </w:r>
      <w:r>
        <w:rPr>
          <w:rFonts w:hint="eastAsia" w:hAnsi="宋体"/>
          <w:bCs/>
          <w:color w:val="000000"/>
          <w:highlight w:val="none"/>
        </w:rPr>
        <w:t>。</w:t>
      </w:r>
    </w:p>
    <w:p>
      <w:pPr>
        <w:pStyle w:val="26"/>
        <w:numPr>
          <w:ilvl w:val="0"/>
          <w:numId w:val="0"/>
        </w:numPr>
        <w:snapToGrid w:val="0"/>
        <w:spacing w:beforeLines="0" w:afterLines="0" w:line="420" w:lineRule="exact"/>
        <w:outlineLvl w:val="1"/>
        <w:rPr>
          <w:rFonts w:hAnsi="宋体"/>
          <w:b/>
          <w:color w:val="000000"/>
          <w:sz w:val="28"/>
          <w:szCs w:val="28"/>
          <w:highlight w:val="none"/>
        </w:rPr>
      </w:pPr>
      <w:bookmarkStart w:id="16" w:name="_Toc421046736"/>
      <w:bookmarkStart w:id="17" w:name="_Toc421044461"/>
      <w:bookmarkStart w:id="18" w:name="_Toc469588642"/>
      <w:r>
        <w:rPr>
          <w:rFonts w:hAnsi="宋体"/>
          <w:b/>
          <w:color w:val="000000"/>
          <w:sz w:val="28"/>
          <w:szCs w:val="28"/>
          <w:highlight w:val="none"/>
        </w:rPr>
        <w:t>二</w:t>
      </w:r>
      <w:r>
        <w:rPr>
          <w:rFonts w:hint="eastAsia" w:hAnsi="宋体"/>
          <w:b/>
          <w:color w:val="000000"/>
          <w:sz w:val="28"/>
          <w:szCs w:val="28"/>
          <w:highlight w:val="none"/>
        </w:rPr>
        <w:t>、</w:t>
      </w:r>
      <w:r>
        <w:rPr>
          <w:rFonts w:hAnsi="宋体"/>
          <w:b/>
          <w:color w:val="000000"/>
          <w:sz w:val="28"/>
          <w:szCs w:val="28"/>
          <w:highlight w:val="none"/>
        </w:rPr>
        <w:t>招标文件</w:t>
      </w:r>
      <w:bookmarkEnd w:id="16"/>
      <w:bookmarkEnd w:id="17"/>
      <w:bookmarkEnd w:id="18"/>
    </w:p>
    <w:p>
      <w:pPr>
        <w:snapToGrid w:val="0"/>
        <w:spacing w:line="420" w:lineRule="exact"/>
        <w:ind w:firstLine="472" w:firstLineChars="196"/>
        <w:jc w:val="left"/>
        <w:rPr>
          <w:rFonts w:hAnsi="宋体"/>
          <w:b/>
          <w:color w:val="000000"/>
          <w:highlight w:val="none"/>
        </w:rPr>
      </w:pPr>
      <w:r>
        <w:rPr>
          <w:rFonts w:hint="eastAsia" w:hAnsi="宋体"/>
          <w:b/>
          <w:color w:val="000000"/>
          <w:highlight w:val="none"/>
        </w:rPr>
        <w:t>（一）招标文件的构成。本招标文件由以下部份组成：</w:t>
      </w:r>
    </w:p>
    <w:p>
      <w:pPr>
        <w:snapToGrid w:val="0"/>
        <w:spacing w:line="420" w:lineRule="exact"/>
        <w:ind w:firstLine="480" w:firstLineChars="200"/>
        <w:jc w:val="left"/>
        <w:rPr>
          <w:rFonts w:hAnsi="宋体"/>
          <w:color w:val="000000"/>
          <w:highlight w:val="none"/>
        </w:rPr>
      </w:pPr>
      <w:r>
        <w:rPr>
          <w:rFonts w:hAnsi="宋体"/>
          <w:color w:val="000000"/>
          <w:highlight w:val="none"/>
        </w:rPr>
        <w:t>1</w:t>
      </w:r>
      <w:r>
        <w:rPr>
          <w:rFonts w:hint="eastAsia" w:hAnsi="宋体"/>
          <w:color w:val="000000"/>
          <w:highlight w:val="none"/>
        </w:rPr>
        <w:t>.公开</w:t>
      </w:r>
      <w:r>
        <w:rPr>
          <w:rFonts w:hAnsi="宋体"/>
          <w:color w:val="000000"/>
          <w:highlight w:val="none"/>
        </w:rPr>
        <w:t>招标</w:t>
      </w:r>
      <w:r>
        <w:rPr>
          <w:rFonts w:hint="eastAsia" w:hAnsi="宋体"/>
          <w:color w:val="000000"/>
          <w:highlight w:val="none"/>
        </w:rPr>
        <w:t>采购</w:t>
      </w:r>
      <w:r>
        <w:rPr>
          <w:rFonts w:hAnsi="宋体"/>
          <w:color w:val="000000"/>
          <w:highlight w:val="none"/>
        </w:rPr>
        <w:t>公告</w:t>
      </w:r>
    </w:p>
    <w:p>
      <w:pPr>
        <w:snapToGrid w:val="0"/>
        <w:spacing w:line="420" w:lineRule="exact"/>
        <w:ind w:firstLine="480" w:firstLineChars="200"/>
        <w:jc w:val="left"/>
        <w:rPr>
          <w:rFonts w:hAnsi="宋体"/>
          <w:color w:val="000000"/>
          <w:highlight w:val="none"/>
        </w:rPr>
      </w:pPr>
      <w:r>
        <w:rPr>
          <w:rFonts w:hAnsi="宋体"/>
          <w:color w:val="000000"/>
          <w:highlight w:val="none"/>
        </w:rPr>
        <w:t>2</w:t>
      </w:r>
      <w:r>
        <w:rPr>
          <w:rFonts w:hint="eastAsia" w:hAnsi="宋体"/>
          <w:color w:val="000000"/>
          <w:highlight w:val="none"/>
        </w:rPr>
        <w:t>.</w:t>
      </w:r>
      <w:r>
        <w:rPr>
          <w:rFonts w:hAnsi="宋体"/>
          <w:color w:val="000000"/>
          <w:highlight w:val="none"/>
        </w:rPr>
        <w:t>招标需求</w:t>
      </w:r>
    </w:p>
    <w:p>
      <w:pPr>
        <w:snapToGrid w:val="0"/>
        <w:spacing w:line="420" w:lineRule="exact"/>
        <w:ind w:firstLine="480" w:firstLineChars="200"/>
        <w:jc w:val="left"/>
        <w:rPr>
          <w:rFonts w:hAnsi="宋体"/>
          <w:color w:val="000000"/>
          <w:highlight w:val="none"/>
        </w:rPr>
      </w:pPr>
      <w:r>
        <w:rPr>
          <w:rFonts w:hAnsi="宋体"/>
          <w:color w:val="000000"/>
          <w:highlight w:val="none"/>
        </w:rPr>
        <w:t>3</w:t>
      </w:r>
      <w:r>
        <w:rPr>
          <w:rFonts w:hint="eastAsia" w:hAnsi="宋体"/>
          <w:color w:val="000000"/>
          <w:highlight w:val="none"/>
        </w:rPr>
        <w:t>.</w:t>
      </w:r>
      <w:r>
        <w:rPr>
          <w:rFonts w:hAnsi="宋体"/>
          <w:color w:val="000000"/>
          <w:highlight w:val="none"/>
        </w:rPr>
        <w:t>投标人须知</w:t>
      </w:r>
    </w:p>
    <w:p>
      <w:pPr>
        <w:snapToGrid w:val="0"/>
        <w:spacing w:line="420" w:lineRule="exact"/>
        <w:ind w:firstLine="480" w:firstLineChars="200"/>
        <w:jc w:val="left"/>
        <w:rPr>
          <w:rFonts w:hAnsi="宋体"/>
          <w:color w:val="000000"/>
          <w:highlight w:val="none"/>
        </w:rPr>
      </w:pPr>
      <w:r>
        <w:rPr>
          <w:rFonts w:hAnsi="宋体"/>
          <w:color w:val="000000"/>
          <w:highlight w:val="none"/>
        </w:rPr>
        <w:t>4</w:t>
      </w:r>
      <w:r>
        <w:rPr>
          <w:rFonts w:hint="eastAsia" w:hAnsi="宋体"/>
          <w:color w:val="000000"/>
          <w:highlight w:val="none"/>
        </w:rPr>
        <w:t>.</w:t>
      </w:r>
      <w:r>
        <w:rPr>
          <w:rFonts w:hAnsi="宋体"/>
          <w:color w:val="000000"/>
          <w:highlight w:val="none"/>
        </w:rPr>
        <w:t>评标办法及</w:t>
      </w:r>
      <w:r>
        <w:rPr>
          <w:rFonts w:hint="eastAsia" w:hAnsi="宋体"/>
          <w:color w:val="000000"/>
          <w:highlight w:val="none"/>
        </w:rPr>
        <w:t>评分</w:t>
      </w:r>
      <w:r>
        <w:rPr>
          <w:rFonts w:hAnsi="宋体"/>
          <w:color w:val="000000"/>
          <w:highlight w:val="none"/>
        </w:rPr>
        <w:t>标准</w:t>
      </w:r>
    </w:p>
    <w:p>
      <w:pPr>
        <w:snapToGrid w:val="0"/>
        <w:spacing w:line="420" w:lineRule="exact"/>
        <w:ind w:firstLine="480" w:firstLineChars="200"/>
        <w:jc w:val="left"/>
        <w:rPr>
          <w:rFonts w:hAnsi="宋体"/>
          <w:color w:val="000000"/>
          <w:highlight w:val="none"/>
        </w:rPr>
      </w:pPr>
      <w:r>
        <w:rPr>
          <w:rFonts w:hAnsi="宋体"/>
          <w:color w:val="000000"/>
          <w:highlight w:val="none"/>
        </w:rPr>
        <w:t>5</w:t>
      </w:r>
      <w:r>
        <w:rPr>
          <w:rFonts w:hint="eastAsia" w:hAnsi="宋体"/>
          <w:color w:val="000000"/>
          <w:highlight w:val="none"/>
        </w:rPr>
        <w:t>.采购</w:t>
      </w:r>
      <w:r>
        <w:rPr>
          <w:rFonts w:hAnsi="宋体"/>
          <w:color w:val="000000"/>
          <w:highlight w:val="none"/>
        </w:rPr>
        <w:t>合同</w:t>
      </w:r>
    </w:p>
    <w:p>
      <w:pPr>
        <w:snapToGrid w:val="0"/>
        <w:spacing w:line="420" w:lineRule="exact"/>
        <w:ind w:firstLine="480" w:firstLineChars="200"/>
        <w:jc w:val="left"/>
        <w:rPr>
          <w:rFonts w:hint="eastAsia" w:hAnsi="宋体"/>
          <w:color w:val="000000"/>
          <w:highlight w:val="none"/>
        </w:rPr>
      </w:pPr>
      <w:r>
        <w:rPr>
          <w:rFonts w:hAnsi="宋体"/>
          <w:color w:val="000000"/>
          <w:highlight w:val="none"/>
        </w:rPr>
        <w:t>6</w:t>
      </w:r>
      <w:r>
        <w:rPr>
          <w:rFonts w:hint="eastAsia" w:hAnsi="宋体"/>
          <w:color w:val="000000"/>
          <w:highlight w:val="none"/>
        </w:rPr>
        <w:t>.</w:t>
      </w:r>
      <w:r>
        <w:rPr>
          <w:rFonts w:hAnsi="宋体"/>
          <w:color w:val="000000"/>
          <w:highlight w:val="none"/>
        </w:rPr>
        <w:t>投标文件格式</w:t>
      </w:r>
    </w:p>
    <w:p>
      <w:pPr>
        <w:snapToGrid w:val="0"/>
        <w:spacing w:line="420" w:lineRule="exact"/>
        <w:ind w:firstLine="480" w:firstLineChars="200"/>
        <w:jc w:val="left"/>
        <w:rPr>
          <w:rFonts w:hint="eastAsia" w:hAnsi="宋体"/>
          <w:color w:val="000000"/>
          <w:highlight w:val="none"/>
        </w:rPr>
      </w:pPr>
      <w:r>
        <w:rPr>
          <w:rFonts w:hint="eastAsia" w:hAnsi="宋体"/>
          <w:color w:val="000000"/>
          <w:highlight w:val="none"/>
        </w:rPr>
        <w:t>7.本项目</w:t>
      </w:r>
      <w:r>
        <w:rPr>
          <w:rFonts w:hAnsi="宋体"/>
          <w:color w:val="000000"/>
          <w:highlight w:val="none"/>
        </w:rPr>
        <w:t>招标文件</w:t>
      </w:r>
      <w:r>
        <w:rPr>
          <w:rFonts w:hint="eastAsia" w:hAnsi="宋体"/>
          <w:color w:val="000000"/>
          <w:highlight w:val="none"/>
        </w:rPr>
        <w:t>的</w:t>
      </w:r>
      <w:r>
        <w:rPr>
          <w:rFonts w:hAnsi="宋体"/>
          <w:color w:val="000000"/>
          <w:highlight w:val="none"/>
        </w:rPr>
        <w:t>澄清、答复、修改、补充的内容</w:t>
      </w:r>
    </w:p>
    <w:p>
      <w:pPr>
        <w:snapToGrid w:val="0"/>
        <w:spacing w:before="120" w:beforeLines="50" w:line="420" w:lineRule="exact"/>
        <w:ind w:firstLine="472" w:firstLineChars="196"/>
        <w:jc w:val="left"/>
        <w:rPr>
          <w:rFonts w:hAnsi="宋体"/>
          <w:b/>
          <w:color w:val="000000"/>
          <w:highlight w:val="none"/>
        </w:rPr>
      </w:pPr>
      <w:r>
        <w:rPr>
          <w:rFonts w:hint="eastAsia" w:hAnsi="宋体"/>
          <w:b/>
          <w:color w:val="000000"/>
          <w:highlight w:val="none"/>
        </w:rPr>
        <w:t>（二）投标人的风险</w:t>
      </w:r>
    </w:p>
    <w:p>
      <w:pPr>
        <w:pStyle w:val="40"/>
        <w:spacing w:line="420" w:lineRule="exact"/>
        <w:rPr>
          <w:rFonts w:ascii="宋体" w:eastAsia="宋体"/>
          <w:color w:val="000000"/>
          <w:highlight w:val="none"/>
        </w:rPr>
      </w:pPr>
      <w:r>
        <w:rPr>
          <w:rFonts w:hint="eastAsia" w:ascii="宋体" w:eastAsia="宋体"/>
          <w:color w:val="000000"/>
          <w:highlight w:val="none"/>
        </w:rPr>
        <w:t>投标人没有按照招标文件要求提供全部资料，或者投标人没有对招标文件在各方面作出实质性响应是投标人的风险，并可能导致其投标被拒绝。</w:t>
      </w:r>
    </w:p>
    <w:p>
      <w:pPr>
        <w:pStyle w:val="15"/>
        <w:widowControl w:val="0"/>
        <w:numPr>
          <w:ilvl w:val="0"/>
          <w:numId w:val="0"/>
        </w:numPr>
        <w:snapToGrid w:val="0"/>
        <w:spacing w:before="120" w:beforeLines="50" w:after="0" w:afterLines="0" w:line="420" w:lineRule="exact"/>
        <w:ind w:firstLine="472" w:firstLineChars="196"/>
        <w:rPr>
          <w:rFonts w:hAnsi="宋体"/>
          <w:b/>
          <w:color w:val="000000"/>
          <w:szCs w:val="24"/>
          <w:highlight w:val="none"/>
        </w:rPr>
      </w:pPr>
      <w:r>
        <w:rPr>
          <w:rFonts w:hint="eastAsia" w:hAnsi="宋体"/>
          <w:b/>
          <w:color w:val="000000"/>
          <w:szCs w:val="24"/>
          <w:highlight w:val="none"/>
        </w:rPr>
        <w:t>（三）招标文件的澄清与修改</w:t>
      </w:r>
      <w:r>
        <w:rPr>
          <w:rFonts w:hAnsi="宋体"/>
          <w:b/>
          <w:color w:val="000000"/>
          <w:szCs w:val="24"/>
          <w:highlight w:val="none"/>
        </w:rPr>
        <w:t xml:space="preserve"> </w:t>
      </w:r>
    </w:p>
    <w:p>
      <w:pPr>
        <w:pStyle w:val="26"/>
        <w:numPr>
          <w:ilvl w:val="0"/>
          <w:numId w:val="0"/>
        </w:numPr>
        <w:snapToGrid w:val="0"/>
        <w:spacing w:before="0" w:beforeLines="0" w:after="0" w:afterLines="0" w:line="420" w:lineRule="exact"/>
        <w:ind w:firstLine="480" w:firstLineChars="200"/>
        <w:rPr>
          <w:rFonts w:hAnsi="宋体"/>
          <w:color w:val="000000"/>
          <w:highlight w:val="none"/>
        </w:rPr>
      </w:pPr>
      <w:r>
        <w:rPr>
          <w:rFonts w:hint="eastAsia" w:hAnsi="宋体" w:cs="宋体"/>
          <w:color w:val="000000"/>
          <w:highlight w:val="none"/>
        </w:rPr>
        <w:t>1.</w:t>
      </w:r>
      <w:r>
        <w:rPr>
          <w:rFonts w:hint="eastAsia" w:hAnsi="宋体" w:cs="宋体"/>
          <w:bCs/>
          <w:color w:val="000000"/>
          <w:highlight w:val="none"/>
        </w:rPr>
        <w:t>投标人应认真仔细阅读本招标文件，发现其中有误或有不合理要求的，投标人</w:t>
      </w:r>
      <w:r>
        <w:rPr>
          <w:rFonts w:hint="eastAsia" w:hAnsi="宋体" w:cs="宋体"/>
          <w:color w:val="000000"/>
          <w:highlight w:val="none"/>
        </w:rPr>
        <w:t>可以自采购文件公告期限届满之日（即为招标公告发布后的第6个工作日）起7个工作日内，以书面形式向采购人和采购代理机构提出质疑（招标人、采购代理机构联系方式详见第一章公开招标采购公告“十</w:t>
      </w:r>
      <w:r>
        <w:rPr>
          <w:rFonts w:hint="eastAsia" w:hAnsi="宋体" w:cs="宋体"/>
          <w:color w:val="000000"/>
          <w:highlight w:val="none"/>
          <w:lang w:val="en-US" w:eastAsia="zh-CN"/>
        </w:rPr>
        <w:t>一</w:t>
      </w:r>
      <w:r>
        <w:rPr>
          <w:rFonts w:hint="eastAsia" w:hAnsi="宋体" w:cs="宋体"/>
          <w:color w:val="000000"/>
          <w:highlight w:val="none"/>
        </w:rPr>
        <w:t>、联系方式”）；逾期提出的，采购组织机构可以不予受理、答复；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6"/>
        <w:numPr>
          <w:ilvl w:val="0"/>
          <w:numId w:val="0"/>
        </w:numPr>
        <w:snapToGrid w:val="0"/>
        <w:spacing w:before="0" w:beforeLines="0" w:after="0" w:afterLines="0" w:line="420" w:lineRule="exact"/>
        <w:ind w:firstLine="480" w:firstLineChars="200"/>
        <w:rPr>
          <w:rFonts w:hAnsi="宋体"/>
          <w:color w:val="000000"/>
          <w:highlight w:val="none"/>
        </w:rPr>
      </w:pPr>
      <w:r>
        <w:rPr>
          <w:rFonts w:hAnsi="宋体"/>
          <w:color w:val="000000"/>
          <w:highlight w:val="none"/>
        </w:rPr>
        <w:t>2</w:t>
      </w:r>
      <w:r>
        <w:rPr>
          <w:rFonts w:hint="eastAsia" w:hAnsi="宋体"/>
          <w:color w:val="000000"/>
          <w:highlight w:val="none"/>
        </w:rPr>
        <w:t>.</w:t>
      </w:r>
      <w:r>
        <w:rPr>
          <w:rFonts w:hAnsi="宋体"/>
          <w:color w:val="000000"/>
          <w:highlight w:val="none"/>
        </w:rPr>
        <w:t>采购代理机构必须以书面形式答复投标人要求澄清的问题，并将不包含问题来源的答复书面通知所有购买招标文件的投标人；除书面答复以外的其他澄清方式及澄清内容均无效。</w:t>
      </w:r>
    </w:p>
    <w:p>
      <w:pPr>
        <w:pStyle w:val="26"/>
        <w:numPr>
          <w:ilvl w:val="0"/>
          <w:numId w:val="0"/>
        </w:numPr>
        <w:snapToGrid w:val="0"/>
        <w:spacing w:before="0" w:beforeLines="0" w:after="0" w:afterLines="0" w:line="420" w:lineRule="exact"/>
        <w:ind w:firstLine="480" w:firstLineChars="200"/>
        <w:rPr>
          <w:rFonts w:hAnsi="宋体"/>
          <w:color w:val="000000"/>
          <w:highlight w:val="none"/>
        </w:rPr>
      </w:pPr>
      <w:r>
        <w:rPr>
          <w:rFonts w:hint="eastAsia" w:hAnsi="宋体"/>
          <w:color w:val="000000"/>
          <w:highlight w:val="none"/>
        </w:rPr>
        <w:t>3.</w:t>
      </w:r>
      <w:r>
        <w:rPr>
          <w:rFonts w:hAnsi="宋体"/>
          <w:color w:val="000000"/>
          <w:highlight w:val="none"/>
        </w:rPr>
        <w:t>招标文件澄清、答复、修改、补充的内容为招标文件的组成部分。当招标文件与招标文件的答复、澄清、修改、补充通知就同一内容的表述不一致时，以最后发出的书面</w:t>
      </w:r>
      <w:r>
        <w:rPr>
          <w:rFonts w:hint="eastAsia" w:hAnsi="宋体"/>
          <w:color w:val="000000"/>
          <w:highlight w:val="none"/>
        </w:rPr>
        <w:t>或电子邮件</w:t>
      </w:r>
      <w:r>
        <w:rPr>
          <w:rFonts w:hAnsi="宋体"/>
          <w:color w:val="000000"/>
          <w:highlight w:val="none"/>
        </w:rPr>
        <w:t>文件为准。</w:t>
      </w:r>
    </w:p>
    <w:p>
      <w:pPr>
        <w:pStyle w:val="26"/>
        <w:numPr>
          <w:ilvl w:val="0"/>
          <w:numId w:val="0"/>
        </w:numPr>
        <w:snapToGrid w:val="0"/>
        <w:spacing w:before="0" w:beforeLines="0" w:after="0" w:afterLines="0" w:line="420" w:lineRule="exact"/>
        <w:ind w:firstLine="480" w:firstLineChars="200"/>
        <w:rPr>
          <w:rFonts w:hAnsi="宋体"/>
          <w:color w:val="000000"/>
          <w:highlight w:val="none"/>
        </w:rPr>
      </w:pPr>
      <w:r>
        <w:rPr>
          <w:rFonts w:hint="eastAsia" w:hAnsi="宋体"/>
          <w:color w:val="000000"/>
          <w:highlight w:val="none"/>
        </w:rPr>
        <w:t>4.</w:t>
      </w:r>
      <w:r>
        <w:rPr>
          <w:rFonts w:hAnsi="宋体"/>
          <w:color w:val="000000"/>
          <w:highlight w:val="none"/>
        </w:rPr>
        <w:t>招标文件的澄清、答复、修改或补充都应该通过本代理机构以法定形式发布，采购人非通过本机构，不得擅自澄清、答复、修改或补充招标文件。</w:t>
      </w:r>
    </w:p>
    <w:p>
      <w:pPr>
        <w:pStyle w:val="26"/>
        <w:numPr>
          <w:ilvl w:val="0"/>
          <w:numId w:val="0"/>
        </w:numPr>
        <w:snapToGrid w:val="0"/>
        <w:spacing w:beforeLines="0" w:afterLines="0" w:line="420" w:lineRule="exact"/>
        <w:outlineLvl w:val="1"/>
        <w:rPr>
          <w:rFonts w:hAnsi="宋体"/>
          <w:b/>
          <w:color w:val="000000"/>
          <w:sz w:val="28"/>
          <w:szCs w:val="28"/>
          <w:highlight w:val="none"/>
        </w:rPr>
      </w:pPr>
      <w:bookmarkStart w:id="19" w:name="_Toc421044462"/>
      <w:bookmarkStart w:id="20" w:name="_Toc469588643"/>
      <w:bookmarkStart w:id="21" w:name="_Toc421046737"/>
      <w:r>
        <w:rPr>
          <w:rFonts w:hAnsi="宋体"/>
          <w:b/>
          <w:color w:val="000000"/>
          <w:sz w:val="28"/>
          <w:szCs w:val="28"/>
          <w:highlight w:val="none"/>
        </w:rPr>
        <w:t>三、投标文件的编制</w:t>
      </w:r>
      <w:bookmarkEnd w:id="19"/>
      <w:bookmarkEnd w:id="20"/>
      <w:bookmarkEnd w:id="21"/>
    </w:p>
    <w:p>
      <w:pPr>
        <w:snapToGrid w:val="0"/>
        <w:spacing w:line="400" w:lineRule="exact"/>
        <w:ind w:firstLine="472" w:firstLineChars="196"/>
        <w:jc w:val="left"/>
        <w:outlineLvl w:val="0"/>
        <w:rPr>
          <w:rFonts w:hAnsi="宋体"/>
          <w:b/>
          <w:color w:val="000000"/>
          <w:highlight w:val="none"/>
        </w:rPr>
      </w:pPr>
      <w:bookmarkStart w:id="22" w:name="_Toc421044464"/>
      <w:r>
        <w:rPr>
          <w:rFonts w:hint="eastAsia" w:hAnsi="宋体"/>
          <w:b/>
          <w:color w:val="000000"/>
          <w:highlight w:val="none"/>
        </w:rPr>
        <w:t>（一）投标文件的组成</w:t>
      </w:r>
    </w:p>
    <w:p>
      <w:pPr>
        <w:snapToGrid w:val="0"/>
        <w:spacing w:line="400" w:lineRule="exact"/>
        <w:ind w:firstLine="480" w:firstLineChars="200"/>
        <w:jc w:val="left"/>
        <w:rPr>
          <w:rFonts w:hAnsi="宋体"/>
          <w:color w:val="000000"/>
          <w:highlight w:val="none"/>
        </w:rPr>
      </w:pPr>
      <w:r>
        <w:rPr>
          <w:rFonts w:hint="eastAsia" w:hAnsi="宋体"/>
          <w:color w:val="000000"/>
          <w:highlight w:val="none"/>
        </w:rPr>
        <w:t>投标文件由资格后审标、技术商务标、报价文件、开标一览表四部分组成。</w:t>
      </w:r>
    </w:p>
    <w:p>
      <w:pPr>
        <w:snapToGrid w:val="0"/>
        <w:spacing w:before="120" w:beforeLines="50" w:line="400" w:lineRule="exact"/>
        <w:ind w:firstLine="472" w:firstLineChars="196"/>
        <w:jc w:val="left"/>
        <w:rPr>
          <w:rFonts w:hAnsi="宋体"/>
          <w:b/>
          <w:color w:val="000000"/>
          <w:highlight w:val="none"/>
        </w:rPr>
      </w:pPr>
      <w:r>
        <w:rPr>
          <w:rFonts w:hint="eastAsia" w:hAnsi="宋体"/>
          <w:b/>
          <w:color w:val="000000"/>
          <w:highlight w:val="none"/>
        </w:rPr>
        <w:t>1.资格后审</w:t>
      </w:r>
      <w:r>
        <w:rPr>
          <w:rFonts w:hAnsi="宋体"/>
          <w:b/>
          <w:color w:val="000000"/>
          <w:highlight w:val="none"/>
        </w:rPr>
        <w:t>文件：</w:t>
      </w:r>
      <w:r>
        <w:rPr>
          <w:rFonts w:hint="eastAsia" w:hAnsi="宋体"/>
          <w:b/>
          <w:color w:val="000000"/>
          <w:highlight w:val="none"/>
        </w:rPr>
        <w:t>（正本1份，副本4份）</w:t>
      </w:r>
    </w:p>
    <w:p>
      <w:pPr>
        <w:snapToGrid w:val="0"/>
        <w:spacing w:before="120" w:beforeLines="50" w:line="400" w:lineRule="exact"/>
        <w:ind w:firstLine="472" w:firstLineChars="196"/>
        <w:jc w:val="left"/>
        <w:rPr>
          <w:rFonts w:hAnsi="宋体"/>
          <w:b/>
          <w:color w:val="000000"/>
          <w:highlight w:val="none"/>
        </w:rPr>
      </w:pPr>
      <w:r>
        <w:rPr>
          <w:rFonts w:hint="eastAsia" w:hAnsi="宋体"/>
          <w:b/>
          <w:color w:val="000000"/>
          <w:highlight w:val="none"/>
        </w:rPr>
        <w:t>资格后审部分包括以下内容：</w:t>
      </w:r>
    </w:p>
    <w:p>
      <w:pPr>
        <w:snapToGrid w:val="0"/>
        <w:spacing w:line="400" w:lineRule="exact"/>
        <w:ind w:firstLine="480" w:firstLineChars="200"/>
        <w:jc w:val="left"/>
        <w:rPr>
          <w:rFonts w:hAnsi="宋体"/>
          <w:color w:val="000000"/>
          <w:highlight w:val="none"/>
        </w:rPr>
      </w:pPr>
      <w:r>
        <w:rPr>
          <w:rFonts w:hint="eastAsia" w:hAnsi="宋体"/>
          <w:color w:val="000000"/>
          <w:highlight w:val="none"/>
        </w:rPr>
        <w:t xml:space="preserve">    详见第六章  投标文件格式</w:t>
      </w:r>
    </w:p>
    <w:p>
      <w:pPr>
        <w:snapToGrid w:val="0"/>
        <w:spacing w:before="120" w:beforeLines="50" w:line="400" w:lineRule="exact"/>
        <w:ind w:firstLine="472" w:firstLineChars="196"/>
        <w:jc w:val="left"/>
        <w:rPr>
          <w:rFonts w:hAnsi="宋体"/>
          <w:b/>
          <w:color w:val="000000"/>
          <w:highlight w:val="none"/>
        </w:rPr>
      </w:pPr>
      <w:r>
        <w:rPr>
          <w:rFonts w:hint="eastAsia" w:hAnsi="宋体"/>
          <w:b/>
          <w:color w:val="000000"/>
          <w:highlight w:val="none"/>
        </w:rPr>
        <w:t>2.技术商务</w:t>
      </w:r>
      <w:r>
        <w:rPr>
          <w:rFonts w:hAnsi="宋体"/>
          <w:b/>
          <w:color w:val="000000"/>
          <w:highlight w:val="none"/>
        </w:rPr>
        <w:t>文件：</w:t>
      </w:r>
      <w:r>
        <w:rPr>
          <w:rFonts w:hint="eastAsia" w:hAnsi="宋体"/>
          <w:b/>
          <w:color w:val="000000"/>
          <w:highlight w:val="none"/>
        </w:rPr>
        <w:t>（正本1份，副本4份）</w:t>
      </w:r>
    </w:p>
    <w:p>
      <w:pPr>
        <w:snapToGrid w:val="0"/>
        <w:spacing w:before="120" w:beforeLines="50" w:line="400" w:lineRule="exact"/>
        <w:ind w:firstLine="472" w:firstLineChars="196"/>
        <w:jc w:val="left"/>
        <w:rPr>
          <w:rFonts w:hAnsi="宋体"/>
          <w:b/>
          <w:color w:val="000000"/>
          <w:highlight w:val="none"/>
        </w:rPr>
      </w:pPr>
      <w:r>
        <w:rPr>
          <w:rFonts w:hint="eastAsia" w:hAnsi="宋体"/>
          <w:b/>
          <w:color w:val="000000"/>
          <w:highlight w:val="none"/>
        </w:rPr>
        <w:t>商务部分包括以下内容：</w:t>
      </w:r>
    </w:p>
    <w:p>
      <w:pPr>
        <w:snapToGrid w:val="0"/>
        <w:spacing w:line="400" w:lineRule="exact"/>
        <w:ind w:firstLine="480" w:firstLineChars="200"/>
        <w:jc w:val="left"/>
        <w:rPr>
          <w:rFonts w:hAnsi="宋体"/>
          <w:color w:val="000000"/>
          <w:highlight w:val="none"/>
        </w:rPr>
      </w:pPr>
      <w:r>
        <w:rPr>
          <w:rFonts w:hint="eastAsia" w:hAnsi="宋体"/>
          <w:color w:val="000000"/>
          <w:highlight w:val="none"/>
        </w:rPr>
        <w:t xml:space="preserve">    详见第六章  投标文件格式</w:t>
      </w:r>
    </w:p>
    <w:p>
      <w:pPr>
        <w:snapToGrid w:val="0"/>
        <w:spacing w:line="400" w:lineRule="exact"/>
        <w:ind w:firstLine="472" w:firstLineChars="196"/>
        <w:jc w:val="left"/>
        <w:rPr>
          <w:rFonts w:hAnsi="宋体"/>
          <w:b/>
          <w:bCs/>
          <w:color w:val="000000"/>
          <w:highlight w:val="none"/>
        </w:rPr>
      </w:pPr>
      <w:r>
        <w:rPr>
          <w:rFonts w:hAnsi="宋体"/>
          <w:b/>
          <w:bCs/>
          <w:color w:val="000000"/>
          <w:highlight w:val="none"/>
        </w:rPr>
        <w:t>技术</w:t>
      </w:r>
      <w:r>
        <w:rPr>
          <w:rFonts w:hint="eastAsia" w:hAnsi="宋体"/>
          <w:b/>
          <w:bCs/>
          <w:color w:val="000000"/>
          <w:highlight w:val="none"/>
        </w:rPr>
        <w:t>部</w:t>
      </w:r>
      <w:r>
        <w:rPr>
          <w:rFonts w:hint="eastAsia" w:hAnsi="宋体"/>
          <w:b/>
          <w:color w:val="000000"/>
          <w:highlight w:val="none"/>
        </w:rPr>
        <w:t>分</w:t>
      </w:r>
      <w:r>
        <w:rPr>
          <w:rFonts w:hint="eastAsia" w:hAnsi="宋体"/>
          <w:b/>
          <w:bCs/>
          <w:color w:val="000000"/>
          <w:highlight w:val="none"/>
        </w:rPr>
        <w:t>包括以下内容：</w:t>
      </w:r>
    </w:p>
    <w:p>
      <w:pPr>
        <w:snapToGrid w:val="0"/>
        <w:spacing w:line="400" w:lineRule="exact"/>
        <w:ind w:firstLine="472" w:firstLineChars="196"/>
        <w:jc w:val="left"/>
        <w:rPr>
          <w:rFonts w:hAnsi="宋体"/>
          <w:b/>
          <w:bCs/>
          <w:color w:val="000000"/>
          <w:highlight w:val="none"/>
        </w:rPr>
      </w:pPr>
      <w:r>
        <w:rPr>
          <w:rFonts w:hint="eastAsia" w:hAnsi="宋体"/>
          <w:b/>
          <w:bCs/>
          <w:color w:val="000000"/>
          <w:highlight w:val="none"/>
        </w:rPr>
        <w:t xml:space="preserve">  </w:t>
      </w:r>
      <w:r>
        <w:rPr>
          <w:rFonts w:hint="eastAsia" w:hAnsi="宋体"/>
          <w:color w:val="000000"/>
          <w:highlight w:val="none"/>
        </w:rPr>
        <w:t xml:space="preserve"> 详见第六章   投标文件格式</w:t>
      </w:r>
    </w:p>
    <w:p>
      <w:pPr>
        <w:snapToGrid w:val="0"/>
        <w:spacing w:line="400" w:lineRule="exact"/>
        <w:ind w:firstLine="472" w:firstLineChars="196"/>
        <w:jc w:val="left"/>
        <w:rPr>
          <w:rFonts w:hAnsi="宋体"/>
          <w:b/>
          <w:color w:val="000000"/>
          <w:highlight w:val="none"/>
        </w:rPr>
      </w:pPr>
      <w:r>
        <w:rPr>
          <w:rFonts w:hint="eastAsia" w:hAnsi="宋体"/>
          <w:b/>
          <w:color w:val="000000"/>
          <w:highlight w:val="none"/>
        </w:rPr>
        <w:t>3.</w:t>
      </w:r>
      <w:r>
        <w:rPr>
          <w:rFonts w:hAnsi="宋体"/>
          <w:b/>
          <w:color w:val="000000"/>
          <w:highlight w:val="none"/>
        </w:rPr>
        <w:t>报价文件：</w:t>
      </w:r>
      <w:r>
        <w:rPr>
          <w:rFonts w:hint="eastAsia" w:hAnsi="宋体"/>
          <w:b/>
          <w:color w:val="000000"/>
          <w:highlight w:val="none"/>
        </w:rPr>
        <w:t>（正本1份，副本4份）</w:t>
      </w:r>
    </w:p>
    <w:p>
      <w:pPr>
        <w:tabs>
          <w:tab w:val="left" w:pos="3870"/>
          <w:tab w:val="left" w:pos="4085"/>
        </w:tabs>
        <w:snapToGrid w:val="0"/>
        <w:spacing w:line="400" w:lineRule="exact"/>
        <w:ind w:firstLine="480" w:firstLineChars="200"/>
        <w:jc w:val="left"/>
        <w:rPr>
          <w:rFonts w:hAnsi="宋体"/>
          <w:color w:val="000000"/>
          <w:highlight w:val="none"/>
        </w:rPr>
      </w:pPr>
      <w:r>
        <w:rPr>
          <w:rFonts w:hint="eastAsia" w:hAnsi="宋体"/>
          <w:color w:val="000000"/>
          <w:highlight w:val="none"/>
        </w:rPr>
        <w:t xml:space="preserve">（1）投标函（格式见附件）； </w:t>
      </w:r>
    </w:p>
    <w:p>
      <w:pPr>
        <w:tabs>
          <w:tab w:val="left" w:pos="3870"/>
          <w:tab w:val="left" w:pos="4085"/>
        </w:tabs>
        <w:snapToGrid w:val="0"/>
        <w:spacing w:line="400" w:lineRule="exact"/>
        <w:ind w:firstLine="480" w:firstLineChars="200"/>
        <w:jc w:val="left"/>
        <w:rPr>
          <w:rFonts w:hAnsi="宋体"/>
          <w:color w:val="000000"/>
          <w:szCs w:val="22"/>
          <w:highlight w:val="none"/>
        </w:rPr>
      </w:pPr>
      <w:r>
        <w:rPr>
          <w:rFonts w:hint="eastAsia" w:hAnsi="宋体"/>
          <w:color w:val="000000"/>
          <w:szCs w:val="22"/>
          <w:highlight w:val="none"/>
        </w:rPr>
        <w:t>（2）中小企业声明函</w:t>
      </w:r>
      <w:r>
        <w:rPr>
          <w:rFonts w:hint="eastAsia" w:hAnsi="宋体"/>
          <w:color w:val="000000"/>
          <w:highlight w:val="none"/>
        </w:rPr>
        <w:t>（格式见附件）</w:t>
      </w:r>
      <w:r>
        <w:rPr>
          <w:rFonts w:hint="eastAsia" w:hAnsi="宋体"/>
          <w:color w:val="000000"/>
          <w:szCs w:val="22"/>
          <w:highlight w:val="none"/>
        </w:rPr>
        <w:t>；</w:t>
      </w:r>
    </w:p>
    <w:p>
      <w:pPr>
        <w:tabs>
          <w:tab w:val="left" w:pos="3870"/>
          <w:tab w:val="left" w:pos="4085"/>
        </w:tabs>
        <w:snapToGrid w:val="0"/>
        <w:spacing w:line="400" w:lineRule="exact"/>
        <w:ind w:firstLine="480" w:firstLineChars="200"/>
        <w:jc w:val="left"/>
        <w:rPr>
          <w:rFonts w:hAnsi="宋体"/>
          <w:color w:val="000000"/>
          <w:szCs w:val="22"/>
          <w:highlight w:val="none"/>
        </w:rPr>
      </w:pPr>
      <w:r>
        <w:rPr>
          <w:rFonts w:hint="eastAsia" w:hAnsi="宋体"/>
          <w:color w:val="000000"/>
          <w:szCs w:val="22"/>
          <w:highlight w:val="none"/>
        </w:rPr>
        <w:t>（3）中小企业产品适用政府采购政策情况表</w:t>
      </w:r>
      <w:r>
        <w:rPr>
          <w:rFonts w:hint="eastAsia" w:hAnsi="宋体"/>
          <w:color w:val="000000"/>
          <w:highlight w:val="none"/>
        </w:rPr>
        <w:t>（格式见附件）</w:t>
      </w:r>
      <w:r>
        <w:rPr>
          <w:rFonts w:hint="eastAsia" w:hAnsi="宋体"/>
          <w:color w:val="000000"/>
          <w:szCs w:val="22"/>
          <w:highlight w:val="none"/>
        </w:rPr>
        <w:t>；</w:t>
      </w:r>
    </w:p>
    <w:p>
      <w:pPr>
        <w:tabs>
          <w:tab w:val="left" w:pos="3870"/>
          <w:tab w:val="left" w:pos="4085"/>
        </w:tabs>
        <w:snapToGrid w:val="0"/>
        <w:spacing w:line="400" w:lineRule="exact"/>
        <w:ind w:firstLine="480" w:firstLineChars="200"/>
        <w:jc w:val="left"/>
        <w:rPr>
          <w:rFonts w:hint="eastAsia" w:hAnsi="宋体"/>
          <w:color w:val="000000"/>
          <w:szCs w:val="22"/>
          <w:highlight w:val="none"/>
        </w:rPr>
      </w:pPr>
      <w:r>
        <w:rPr>
          <w:rFonts w:hint="eastAsia" w:hAnsi="宋体"/>
          <w:color w:val="000000"/>
          <w:szCs w:val="22"/>
          <w:highlight w:val="none"/>
        </w:rPr>
        <w:t>（4）残疾人福利性单位声明函（格式见附件）；</w:t>
      </w:r>
    </w:p>
    <w:p>
      <w:pPr>
        <w:tabs>
          <w:tab w:val="left" w:pos="3870"/>
          <w:tab w:val="left" w:pos="4085"/>
        </w:tabs>
        <w:snapToGrid w:val="0"/>
        <w:spacing w:line="400" w:lineRule="exact"/>
        <w:ind w:firstLine="480" w:firstLineChars="200"/>
        <w:jc w:val="left"/>
        <w:rPr>
          <w:rFonts w:hint="eastAsia" w:hAnsi="宋体"/>
          <w:color w:val="000000"/>
          <w:szCs w:val="22"/>
          <w:highlight w:val="none"/>
        </w:rPr>
      </w:pPr>
      <w:r>
        <w:rPr>
          <w:rFonts w:hint="eastAsia" w:hAnsi="宋体"/>
          <w:color w:val="000000"/>
          <w:szCs w:val="22"/>
          <w:highlight w:val="none"/>
        </w:rPr>
        <w:t>（5）残疾人福利性单位产品适用政府采购政策情况表（格式见附件）；</w:t>
      </w:r>
    </w:p>
    <w:p>
      <w:pPr>
        <w:tabs>
          <w:tab w:val="left" w:pos="3870"/>
          <w:tab w:val="left" w:pos="4085"/>
        </w:tabs>
        <w:snapToGrid w:val="0"/>
        <w:spacing w:line="400" w:lineRule="exact"/>
        <w:ind w:firstLine="480" w:firstLineChars="200"/>
        <w:jc w:val="left"/>
        <w:rPr>
          <w:rFonts w:hint="eastAsia" w:hAnsi="宋体"/>
          <w:color w:val="000000"/>
          <w:szCs w:val="22"/>
          <w:highlight w:val="none"/>
        </w:rPr>
      </w:pPr>
      <w:r>
        <w:rPr>
          <w:rFonts w:hint="eastAsia" w:hAnsi="宋体"/>
          <w:color w:val="000000"/>
          <w:szCs w:val="22"/>
          <w:highlight w:val="none"/>
        </w:rPr>
        <w:t>（6）省级以上监狱管理局、戒毒管理局（含新疆生产建设兵团）出具的属于监狱企业的证明文件（格式自拟）；</w:t>
      </w:r>
    </w:p>
    <w:p>
      <w:pPr>
        <w:tabs>
          <w:tab w:val="left" w:pos="3870"/>
          <w:tab w:val="left" w:pos="4085"/>
        </w:tabs>
        <w:snapToGrid w:val="0"/>
        <w:spacing w:line="400" w:lineRule="exact"/>
        <w:ind w:firstLine="480" w:firstLineChars="200"/>
        <w:jc w:val="left"/>
        <w:rPr>
          <w:rFonts w:hAnsi="宋体"/>
          <w:color w:val="000000"/>
          <w:szCs w:val="22"/>
          <w:highlight w:val="none"/>
        </w:rPr>
      </w:pPr>
      <w:r>
        <w:rPr>
          <w:rFonts w:hint="eastAsia" w:hAnsi="宋体"/>
          <w:color w:val="000000"/>
          <w:szCs w:val="22"/>
          <w:highlight w:val="none"/>
        </w:rPr>
        <w:t>（7）投标报价明细表（格式见附件）；</w:t>
      </w:r>
    </w:p>
    <w:p>
      <w:pPr>
        <w:tabs>
          <w:tab w:val="left" w:pos="3870"/>
          <w:tab w:val="left" w:pos="4085"/>
        </w:tabs>
        <w:snapToGrid w:val="0"/>
        <w:spacing w:line="400" w:lineRule="exact"/>
        <w:ind w:firstLine="480" w:firstLineChars="200"/>
        <w:jc w:val="left"/>
        <w:rPr>
          <w:rFonts w:hAnsi="宋体"/>
          <w:color w:val="000000"/>
          <w:szCs w:val="22"/>
          <w:highlight w:val="none"/>
        </w:rPr>
      </w:pPr>
      <w:r>
        <w:rPr>
          <w:rFonts w:hint="eastAsia" w:hAnsi="宋体"/>
          <w:color w:val="000000"/>
          <w:szCs w:val="22"/>
          <w:highlight w:val="none"/>
        </w:rPr>
        <w:t>（8）投标人针对报价需要说明的其他文件和说明（格式自拟）；</w:t>
      </w:r>
    </w:p>
    <w:p>
      <w:pPr>
        <w:snapToGrid w:val="0"/>
        <w:spacing w:line="400" w:lineRule="exact"/>
        <w:ind w:firstLine="472" w:firstLineChars="196"/>
        <w:jc w:val="left"/>
        <w:rPr>
          <w:rFonts w:hAnsi="宋体"/>
          <w:b/>
          <w:color w:val="000000"/>
          <w:highlight w:val="none"/>
        </w:rPr>
      </w:pPr>
      <w:r>
        <w:rPr>
          <w:rFonts w:hint="eastAsia" w:hAnsi="宋体"/>
          <w:b/>
          <w:color w:val="000000"/>
          <w:highlight w:val="none"/>
        </w:rPr>
        <w:t>4.开标一览表（份数：1份，</w:t>
      </w:r>
      <w:r>
        <w:rPr>
          <w:rFonts w:hint="eastAsia" w:hAnsi="宋体" w:cs="宋体"/>
          <w:b/>
          <w:color w:val="000000"/>
          <w:highlight w:val="none"/>
        </w:rPr>
        <w:t>格式见附件</w:t>
      </w:r>
      <w:r>
        <w:rPr>
          <w:rFonts w:hint="eastAsia" w:hAnsi="宋体"/>
          <w:b/>
          <w:color w:val="000000"/>
          <w:highlight w:val="none"/>
        </w:rPr>
        <w:t>）；</w:t>
      </w:r>
    </w:p>
    <w:p>
      <w:pPr>
        <w:pStyle w:val="43"/>
        <w:widowControl w:val="0"/>
        <w:spacing w:before="0" w:after="120"/>
        <w:ind w:firstLine="480" w:firstLineChars="200"/>
        <w:rPr>
          <w:rFonts w:hint="eastAsia"/>
          <w:color w:val="000000"/>
          <w:highlight w:val="none"/>
        </w:rPr>
      </w:pPr>
      <w:r>
        <w:rPr>
          <w:rFonts w:hint="eastAsia" w:cs="宋体"/>
          <w:color w:val="000000"/>
          <w:kern w:val="0"/>
          <w:highlight w:val="none"/>
        </w:rPr>
        <w:t>▲</w:t>
      </w:r>
      <w:r>
        <w:rPr>
          <w:b/>
          <w:bCs/>
          <w:color w:val="000000"/>
          <w:highlight w:val="none"/>
        </w:rPr>
        <w:t>注：法定代表人授权委托书、投标声明书必须由法定代表人签</w:t>
      </w:r>
      <w:r>
        <w:rPr>
          <w:rFonts w:hint="eastAsia"/>
          <w:b/>
          <w:bCs/>
          <w:color w:val="000000"/>
          <w:highlight w:val="none"/>
        </w:rPr>
        <w:t>字或盖章</w:t>
      </w:r>
      <w:r>
        <w:rPr>
          <w:b/>
          <w:bCs/>
          <w:color w:val="000000"/>
          <w:highlight w:val="none"/>
        </w:rPr>
        <w:t>并加盖单位公章。投标函、开标一览表</w:t>
      </w:r>
      <w:r>
        <w:rPr>
          <w:rFonts w:hint="eastAsia"/>
          <w:b/>
          <w:bCs/>
          <w:color w:val="000000"/>
          <w:highlight w:val="none"/>
        </w:rPr>
        <w:t>必须由法定代表人或授权代表</w:t>
      </w:r>
      <w:r>
        <w:rPr>
          <w:b/>
          <w:bCs/>
          <w:color w:val="000000"/>
          <w:highlight w:val="none"/>
        </w:rPr>
        <w:t>签</w:t>
      </w:r>
      <w:r>
        <w:rPr>
          <w:rFonts w:hint="eastAsia"/>
          <w:b/>
          <w:bCs/>
          <w:color w:val="000000"/>
          <w:highlight w:val="none"/>
        </w:rPr>
        <w:t>字或盖章并加盖单位公章。</w:t>
      </w:r>
    </w:p>
    <w:p>
      <w:pPr>
        <w:pStyle w:val="43"/>
        <w:spacing w:after="120" w:line="420" w:lineRule="exact"/>
        <w:rPr>
          <w:b/>
          <w:color w:val="000000"/>
          <w:highlight w:val="none"/>
        </w:rPr>
      </w:pPr>
      <w:r>
        <w:rPr>
          <w:rFonts w:hint="eastAsia"/>
          <w:b/>
          <w:color w:val="000000"/>
          <w:highlight w:val="none"/>
        </w:rPr>
        <w:t>（二）投标文件的语言及计量</w:t>
      </w:r>
      <w:bookmarkEnd w:id="22"/>
    </w:p>
    <w:p>
      <w:pPr>
        <w:snapToGrid w:val="0"/>
        <w:spacing w:line="420" w:lineRule="exact"/>
        <w:ind w:firstLine="480" w:firstLineChars="200"/>
        <w:jc w:val="left"/>
        <w:rPr>
          <w:rFonts w:hAnsi="宋体"/>
          <w:color w:val="000000"/>
          <w:highlight w:val="none"/>
        </w:rPr>
      </w:pPr>
      <w:r>
        <w:rPr>
          <w:rFonts w:hint="eastAsia" w:hAnsi="宋体"/>
          <w:color w:val="000000"/>
          <w:highlight w:val="none"/>
        </w:rPr>
        <w:t>▲</w:t>
      </w:r>
      <w:r>
        <w:rPr>
          <w:rFonts w:hAnsi="宋体"/>
          <w:color w:val="000000"/>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80" w:firstLineChars="200"/>
        <w:jc w:val="left"/>
        <w:rPr>
          <w:rFonts w:hAnsi="宋体"/>
          <w:color w:val="000000"/>
          <w:highlight w:val="none"/>
        </w:rPr>
      </w:pPr>
      <w:r>
        <w:rPr>
          <w:rFonts w:hint="eastAsia" w:hAnsi="宋体"/>
          <w:color w:val="000000"/>
          <w:highlight w:val="none"/>
        </w:rPr>
        <w:t>▲</w:t>
      </w:r>
      <w:r>
        <w:rPr>
          <w:rFonts w:hAnsi="宋体"/>
          <w:color w:val="000000"/>
          <w:highlight w:val="none"/>
        </w:rPr>
        <w:t>2投标计量单位，招标文件已有明确规定的，使用招标文件规定的计量单位；招标文件没有规定的，应采用中华人民共和国法定计量单位（货币单位：人民币元），否则视同未响应。</w:t>
      </w:r>
    </w:p>
    <w:p>
      <w:pPr>
        <w:spacing w:line="420" w:lineRule="exact"/>
        <w:rPr>
          <w:rFonts w:hAnsi="宋体"/>
          <w:b/>
          <w:color w:val="000000"/>
          <w:highlight w:val="none"/>
        </w:rPr>
      </w:pPr>
      <w:bookmarkStart w:id="23" w:name="_Toc421044465"/>
      <w:r>
        <w:rPr>
          <w:rFonts w:hint="eastAsia" w:hAnsi="宋体"/>
          <w:b/>
          <w:color w:val="000000"/>
          <w:highlight w:val="none"/>
        </w:rPr>
        <w:t>（三）投标报价</w:t>
      </w:r>
      <w:bookmarkEnd w:id="23"/>
    </w:p>
    <w:p>
      <w:pPr>
        <w:pStyle w:val="26"/>
        <w:numPr>
          <w:ilvl w:val="0"/>
          <w:numId w:val="0"/>
        </w:numPr>
        <w:snapToGrid w:val="0"/>
        <w:spacing w:before="0" w:beforeLines="0" w:after="0" w:afterLines="0" w:line="420" w:lineRule="exact"/>
        <w:ind w:firstLine="480" w:firstLineChars="200"/>
        <w:jc w:val="left"/>
        <w:rPr>
          <w:rFonts w:hAnsi="宋体"/>
          <w:color w:val="000000"/>
          <w:highlight w:val="none"/>
        </w:rPr>
      </w:pPr>
      <w:r>
        <w:rPr>
          <w:rFonts w:hAnsi="宋体"/>
          <w:color w:val="000000"/>
          <w:highlight w:val="none"/>
        </w:rPr>
        <w:t>1</w:t>
      </w:r>
      <w:r>
        <w:rPr>
          <w:rFonts w:hint="eastAsia" w:hAnsi="宋体"/>
          <w:color w:val="000000"/>
          <w:highlight w:val="none"/>
        </w:rPr>
        <w:t>.</w:t>
      </w:r>
      <w:r>
        <w:rPr>
          <w:rFonts w:hAnsi="宋体"/>
          <w:color w:val="000000"/>
          <w:highlight w:val="none"/>
        </w:rPr>
        <w:t>投标报价应按招标文件中相关附表格式填写。</w:t>
      </w:r>
    </w:p>
    <w:p>
      <w:pPr>
        <w:snapToGrid w:val="0"/>
        <w:spacing w:line="440" w:lineRule="exact"/>
        <w:ind w:firstLine="480" w:firstLineChars="200"/>
        <w:jc w:val="left"/>
        <w:rPr>
          <w:rFonts w:hint="eastAsia" w:hAnsi="宋体"/>
          <w:color w:val="000000"/>
          <w:highlight w:val="none"/>
        </w:rPr>
      </w:pPr>
      <w:r>
        <w:rPr>
          <w:rFonts w:hAnsi="宋体"/>
          <w:color w:val="000000"/>
          <w:highlight w:val="none"/>
        </w:rPr>
        <w:t>▲2</w:t>
      </w:r>
      <w:r>
        <w:rPr>
          <w:rFonts w:hint="eastAsia" w:hAnsi="宋体"/>
          <w:color w:val="000000"/>
          <w:highlight w:val="none"/>
        </w:rPr>
        <w:t>.</w:t>
      </w:r>
      <w:r>
        <w:rPr>
          <w:rFonts w:hAnsi="宋体"/>
          <w:color w:val="000000"/>
          <w:highlight w:val="none"/>
        </w:rPr>
        <w:t>投标总报价</w:t>
      </w:r>
      <w:r>
        <w:rPr>
          <w:rFonts w:hint="eastAsia" w:hAnsi="宋体"/>
          <w:color w:val="000000"/>
          <w:highlight w:val="none"/>
        </w:rPr>
        <w:t>系指</w:t>
      </w:r>
      <w:r>
        <w:rPr>
          <w:rFonts w:hAnsi="宋体"/>
          <w:color w:val="000000"/>
          <w:highlight w:val="none"/>
        </w:rPr>
        <w:t>招标文件所确定的投标范围内全部</w:t>
      </w:r>
      <w:r>
        <w:rPr>
          <w:rFonts w:hint="eastAsia" w:hAnsi="宋体"/>
          <w:color w:val="000000"/>
          <w:highlight w:val="none"/>
        </w:rPr>
        <w:t>服务</w:t>
      </w:r>
      <w:r>
        <w:rPr>
          <w:rFonts w:hAnsi="宋体"/>
          <w:color w:val="000000"/>
          <w:highlight w:val="none"/>
        </w:rPr>
        <w:t>内容的价格体现</w:t>
      </w:r>
      <w:r>
        <w:rPr>
          <w:rFonts w:hint="eastAsia" w:hAnsi="宋体"/>
          <w:color w:val="000000"/>
          <w:highlight w:val="none"/>
        </w:rPr>
        <w:t>。包含卫生保洁、化粪池清理费、垃圾清运处理费（包括垃圾清运、垃圾分类及处置费）、环卫部门收取的费用、秩序维护、质保到期后绿化养护及补种、公共能耗、公共区域水电及设备维修、人员培训、工资、福利、社会保险、服装、办公费、宣传费、管理费、利润、招标代理服务费及税金等福利所有可能涉及的税费，以及物业服务过程中涉及的</w:t>
      </w:r>
      <w:r>
        <w:rPr>
          <w:rFonts w:hAnsi="宋体"/>
          <w:color w:val="000000"/>
          <w:highlight w:val="none"/>
        </w:rPr>
        <w:t>所有设备</w:t>
      </w:r>
      <w:r>
        <w:rPr>
          <w:rFonts w:hint="eastAsia" w:hAnsi="宋体"/>
          <w:color w:val="000000"/>
          <w:highlight w:val="none"/>
        </w:rPr>
        <w:t>和</w:t>
      </w:r>
      <w:r>
        <w:rPr>
          <w:rFonts w:hAnsi="宋体"/>
          <w:color w:val="000000"/>
          <w:highlight w:val="none"/>
        </w:rPr>
        <w:t>工具</w:t>
      </w:r>
      <w:r>
        <w:rPr>
          <w:rFonts w:hint="eastAsia" w:hAnsi="宋体"/>
          <w:color w:val="000000"/>
          <w:highlight w:val="none"/>
        </w:rPr>
        <w:t>（包含且不仅限于清洁器械与材料费、绿化养护工具费、绿化化肥与除草剂、保安警具、垃圾桶购置费、区域内指示系统购置及安装费等）</w:t>
      </w:r>
      <w:r>
        <w:rPr>
          <w:rFonts w:hAnsi="宋体"/>
          <w:color w:val="000000"/>
          <w:highlight w:val="none"/>
        </w:rPr>
        <w:t>、药剂、耗材及其维护费用等</w:t>
      </w:r>
      <w:r>
        <w:rPr>
          <w:rFonts w:hint="eastAsia" w:hAnsi="宋体"/>
          <w:color w:val="000000"/>
          <w:highlight w:val="none"/>
        </w:rPr>
        <w:t>。包括政策性文件规定及合同包含的所有风险、责任等各项应有费用。</w:t>
      </w:r>
    </w:p>
    <w:p>
      <w:pPr>
        <w:snapToGrid w:val="0"/>
        <w:spacing w:line="440" w:lineRule="exact"/>
        <w:ind w:firstLine="480" w:firstLineChars="200"/>
        <w:jc w:val="left"/>
        <w:rPr>
          <w:rFonts w:hint="eastAsia" w:hAnsi="宋体"/>
          <w:color w:val="000000"/>
          <w:szCs w:val="22"/>
          <w:highlight w:val="none"/>
        </w:rPr>
      </w:pPr>
      <w:r>
        <w:rPr>
          <w:rFonts w:hint="eastAsia" w:hAnsi="宋体"/>
          <w:color w:val="000000"/>
          <w:szCs w:val="22"/>
          <w:highlight w:val="none"/>
        </w:rPr>
        <w:t>投标报价中包含管理区域内共用部位、共用设施设备（含电梯、消防系统、供配电系统、监控系统、道路、室外上下水管道、化粪池等）的维修、养护和管理。不包括共用部位、共用设施设备的中修、大修及更新、改造费用，此部分费用从专项维修资金中列支。</w:t>
      </w:r>
    </w:p>
    <w:p>
      <w:pPr>
        <w:spacing w:line="440" w:lineRule="exact"/>
        <w:ind w:firstLine="480" w:firstLineChars="200"/>
        <w:rPr>
          <w:rFonts w:hint="eastAsia"/>
          <w:color w:val="000000"/>
          <w:highlight w:val="none"/>
        </w:rPr>
      </w:pPr>
      <w:r>
        <w:rPr>
          <w:rFonts w:hint="eastAsia" w:hAnsi="宋体" w:cs="宋体"/>
          <w:color w:val="000000"/>
          <w:highlight w:val="none"/>
          <w:u w:val="single"/>
        </w:rPr>
        <w:t>注：维修包括日常零星小修（单项、单次少于等于1000元的为小修），不包括中修、大修及更新、改造费用，此部分费用从专项维修资金中列支。</w:t>
      </w:r>
    </w:p>
    <w:p>
      <w:pPr>
        <w:snapToGrid w:val="0"/>
        <w:spacing w:line="440" w:lineRule="exact"/>
        <w:ind w:firstLine="480" w:firstLineChars="200"/>
        <w:jc w:val="left"/>
        <w:rPr>
          <w:rFonts w:hint="eastAsia" w:hAnsi="宋体"/>
          <w:color w:val="000000"/>
          <w:highlight w:val="none"/>
        </w:rPr>
      </w:pPr>
      <w:r>
        <w:rPr>
          <w:rFonts w:hint="eastAsia" w:hAnsi="宋体"/>
          <w:color w:val="000000"/>
          <w:szCs w:val="22"/>
          <w:highlight w:val="none"/>
        </w:rPr>
        <w:t>投标人须充分考虑实际服务内容和需求，针对自身实际情况，核算所需的成本及合理的利润，自行报价。</w:t>
      </w:r>
    </w:p>
    <w:p>
      <w:pPr>
        <w:pStyle w:val="26"/>
        <w:numPr>
          <w:ilvl w:val="0"/>
          <w:numId w:val="0"/>
        </w:numPr>
        <w:snapToGrid w:val="0"/>
        <w:spacing w:before="0" w:beforeLines="0" w:after="0" w:afterLines="0" w:line="420" w:lineRule="exact"/>
        <w:ind w:firstLine="480" w:firstLineChars="200"/>
        <w:jc w:val="left"/>
        <w:rPr>
          <w:rFonts w:hint="eastAsia" w:hAnsi="宋体" w:cs="宋体"/>
          <w:color w:val="000000"/>
          <w:highlight w:val="none"/>
        </w:rPr>
      </w:pPr>
      <w:r>
        <w:rPr>
          <w:rFonts w:hint="eastAsia" w:hAnsi="宋体" w:cs="宋体"/>
          <w:color w:val="000000"/>
          <w:highlight w:val="none"/>
        </w:rPr>
        <w:t>3.若投标人有未报价或漏报、错报、缺报等情况，可以视其为投标人予以招标单位的投标优惠报价，中标后不予调整。如果投标人不接受对其错误的更正，其投标作无效标处理。</w:t>
      </w:r>
    </w:p>
    <w:p>
      <w:pPr>
        <w:pStyle w:val="26"/>
        <w:numPr>
          <w:ilvl w:val="0"/>
          <w:numId w:val="0"/>
        </w:numPr>
        <w:snapToGrid w:val="0"/>
        <w:spacing w:before="0" w:beforeLines="0" w:after="0" w:afterLines="0" w:line="420" w:lineRule="exact"/>
        <w:ind w:firstLine="480" w:firstLineChars="200"/>
        <w:jc w:val="left"/>
        <w:rPr>
          <w:rFonts w:hint="eastAsia" w:hAnsi="宋体"/>
          <w:color w:val="000000"/>
          <w:highlight w:val="none"/>
        </w:rPr>
      </w:pPr>
      <w:r>
        <w:rPr>
          <w:rFonts w:hint="eastAsia" w:hAnsi="宋体" w:cs="宋体"/>
          <w:color w:val="000000"/>
          <w:highlight w:val="none"/>
        </w:rPr>
        <w:t>4.本项目设定有最高限价，超过最高限价的投标作无效标处理。</w:t>
      </w:r>
      <w:r>
        <w:rPr>
          <w:rFonts w:hint="eastAsia" w:hAnsi="宋体" w:cs="宋体"/>
          <w:b/>
          <w:color w:val="000000"/>
          <w:highlight w:val="none"/>
        </w:rPr>
        <w:t>本项目的最高限价为人民币</w:t>
      </w:r>
      <w:r>
        <w:rPr>
          <w:rFonts w:hint="eastAsia" w:hAnsi="宋体"/>
          <w:b/>
          <w:color w:val="000000"/>
          <w:szCs w:val="24"/>
          <w:highlight w:val="none"/>
          <w:u w:val="single"/>
        </w:rPr>
        <w:t>528.3036万元</w:t>
      </w:r>
      <w:r>
        <w:rPr>
          <w:rFonts w:hint="eastAsia" w:hAnsi="宋体" w:cs="宋体"/>
          <w:b/>
          <w:color w:val="000000"/>
          <w:highlight w:val="none"/>
        </w:rPr>
        <w:t>整。</w:t>
      </w:r>
    </w:p>
    <w:p>
      <w:pPr>
        <w:tabs>
          <w:tab w:val="left" w:pos="525"/>
        </w:tabs>
        <w:snapToGrid w:val="0"/>
        <w:spacing w:line="420" w:lineRule="exact"/>
        <w:ind w:firstLine="480" w:firstLineChars="200"/>
        <w:jc w:val="left"/>
        <w:rPr>
          <w:rFonts w:hAnsi="宋体"/>
          <w:color w:val="000000"/>
          <w:highlight w:val="none"/>
        </w:rPr>
      </w:pPr>
      <w:r>
        <w:rPr>
          <w:rFonts w:hint="eastAsia" w:hAnsi="宋体"/>
          <w:color w:val="000000"/>
          <w:highlight w:val="none"/>
        </w:rPr>
        <w:t>▲5.</w:t>
      </w:r>
      <w:r>
        <w:rPr>
          <w:rFonts w:hAnsi="宋体"/>
          <w:color w:val="000000"/>
          <w:highlight w:val="none"/>
        </w:rPr>
        <w:t>投标文件只允许有一个报价</w:t>
      </w:r>
      <w:r>
        <w:rPr>
          <w:rFonts w:hint="eastAsia" w:hAnsi="宋体"/>
          <w:color w:val="000000"/>
          <w:highlight w:val="none"/>
        </w:rPr>
        <w:t>（指总报价）</w:t>
      </w:r>
      <w:r>
        <w:rPr>
          <w:rFonts w:hAnsi="宋体"/>
          <w:color w:val="000000"/>
          <w:highlight w:val="none"/>
        </w:rPr>
        <w:t>，有选择的</w:t>
      </w:r>
      <w:r>
        <w:rPr>
          <w:rFonts w:hint="eastAsia" w:hAnsi="宋体"/>
          <w:color w:val="000000"/>
          <w:highlight w:val="none"/>
        </w:rPr>
        <w:t>或有条件的</w:t>
      </w:r>
      <w:r>
        <w:rPr>
          <w:rFonts w:hAnsi="宋体"/>
          <w:color w:val="000000"/>
          <w:highlight w:val="none"/>
        </w:rPr>
        <w:t>报价将不予接受。</w:t>
      </w:r>
    </w:p>
    <w:p>
      <w:pPr>
        <w:pStyle w:val="15"/>
        <w:widowControl w:val="0"/>
        <w:numPr>
          <w:ilvl w:val="0"/>
          <w:numId w:val="0"/>
        </w:numPr>
        <w:snapToGrid w:val="0"/>
        <w:spacing w:before="120" w:beforeLines="50" w:afterLines="0" w:line="420" w:lineRule="exact"/>
        <w:rPr>
          <w:rFonts w:hAnsi="宋体"/>
          <w:b/>
          <w:color w:val="000000"/>
          <w:szCs w:val="24"/>
          <w:highlight w:val="none"/>
        </w:rPr>
      </w:pPr>
      <w:r>
        <w:rPr>
          <w:rFonts w:hint="eastAsia" w:hAnsi="宋体"/>
          <w:b/>
          <w:color w:val="000000"/>
          <w:szCs w:val="24"/>
          <w:highlight w:val="none"/>
        </w:rPr>
        <w:t>（四）投标文件的有效期</w:t>
      </w:r>
    </w:p>
    <w:p>
      <w:pPr>
        <w:pStyle w:val="15"/>
        <w:widowControl w:val="0"/>
        <w:numPr>
          <w:ilvl w:val="0"/>
          <w:numId w:val="0"/>
        </w:numPr>
        <w:snapToGrid w:val="0"/>
        <w:spacing w:afterLines="0" w:line="420" w:lineRule="exact"/>
        <w:ind w:firstLine="480" w:firstLineChars="200"/>
        <w:rPr>
          <w:rFonts w:hAnsi="宋体"/>
          <w:color w:val="000000"/>
          <w:szCs w:val="24"/>
          <w:highlight w:val="none"/>
        </w:rPr>
      </w:pPr>
      <w:r>
        <w:rPr>
          <w:rFonts w:hint="eastAsia" w:hAnsi="宋体"/>
          <w:color w:val="000000"/>
          <w:szCs w:val="24"/>
          <w:highlight w:val="none"/>
        </w:rPr>
        <w:t>▲</w:t>
      </w:r>
      <w:r>
        <w:rPr>
          <w:rFonts w:hAnsi="宋体"/>
          <w:color w:val="000000"/>
          <w:szCs w:val="24"/>
          <w:highlight w:val="none"/>
        </w:rPr>
        <w:t>1</w:t>
      </w:r>
      <w:r>
        <w:rPr>
          <w:rFonts w:hint="eastAsia" w:hAnsi="宋体"/>
          <w:color w:val="000000"/>
          <w:szCs w:val="24"/>
          <w:highlight w:val="none"/>
        </w:rPr>
        <w:t>.</w:t>
      </w:r>
      <w:r>
        <w:rPr>
          <w:rFonts w:hAnsi="宋体"/>
          <w:color w:val="000000"/>
          <w:szCs w:val="24"/>
          <w:highlight w:val="none"/>
        </w:rPr>
        <w:t>自投标截止日起</w:t>
      </w:r>
      <w:r>
        <w:rPr>
          <w:rFonts w:hint="eastAsia" w:hAnsi="宋体"/>
          <w:color w:val="000000"/>
          <w:szCs w:val="24"/>
          <w:highlight w:val="none"/>
          <w:u w:val="single"/>
        </w:rPr>
        <w:t>120</w:t>
      </w:r>
      <w:r>
        <w:rPr>
          <w:rFonts w:hAnsi="宋体"/>
          <w:color w:val="000000"/>
          <w:szCs w:val="24"/>
          <w:highlight w:val="none"/>
          <w:u w:val="single"/>
        </w:rPr>
        <w:t xml:space="preserve"> </w:t>
      </w:r>
      <w:r>
        <w:rPr>
          <w:rFonts w:hAnsi="宋体"/>
          <w:color w:val="000000"/>
          <w:szCs w:val="24"/>
          <w:highlight w:val="none"/>
        </w:rPr>
        <w:t>天投标</w:t>
      </w:r>
      <w:r>
        <w:rPr>
          <w:rFonts w:hint="eastAsia" w:hAnsi="宋体"/>
          <w:color w:val="000000"/>
          <w:szCs w:val="24"/>
          <w:highlight w:val="none"/>
        </w:rPr>
        <w:t>文件</w:t>
      </w:r>
      <w:r>
        <w:rPr>
          <w:rFonts w:hAnsi="宋体"/>
          <w:color w:val="000000"/>
          <w:szCs w:val="24"/>
          <w:highlight w:val="none"/>
        </w:rPr>
        <w:t>应保持有效。有效期</w:t>
      </w:r>
      <w:r>
        <w:rPr>
          <w:rFonts w:hint="eastAsia" w:hAnsi="宋体"/>
          <w:color w:val="000000"/>
          <w:szCs w:val="24"/>
          <w:highlight w:val="none"/>
        </w:rPr>
        <w:t>不足</w:t>
      </w:r>
      <w:r>
        <w:rPr>
          <w:rFonts w:hAnsi="宋体"/>
          <w:color w:val="000000"/>
          <w:szCs w:val="24"/>
          <w:highlight w:val="none"/>
        </w:rPr>
        <w:t>的投标</w:t>
      </w:r>
      <w:r>
        <w:rPr>
          <w:rFonts w:hint="eastAsia" w:hAnsi="宋体"/>
          <w:color w:val="000000"/>
          <w:szCs w:val="24"/>
          <w:highlight w:val="none"/>
        </w:rPr>
        <w:t>文件</w:t>
      </w:r>
      <w:r>
        <w:rPr>
          <w:rFonts w:hAnsi="宋体"/>
          <w:color w:val="000000"/>
          <w:szCs w:val="24"/>
          <w:highlight w:val="none"/>
        </w:rPr>
        <w:t>将被拒绝。</w:t>
      </w:r>
    </w:p>
    <w:p>
      <w:pPr>
        <w:pStyle w:val="15"/>
        <w:widowControl w:val="0"/>
        <w:numPr>
          <w:ilvl w:val="0"/>
          <w:numId w:val="0"/>
        </w:numPr>
        <w:snapToGrid w:val="0"/>
        <w:spacing w:afterLines="0" w:line="420" w:lineRule="exact"/>
        <w:ind w:firstLine="480" w:firstLineChars="200"/>
        <w:rPr>
          <w:rFonts w:hAnsi="宋体"/>
          <w:color w:val="000000"/>
          <w:szCs w:val="24"/>
          <w:highlight w:val="none"/>
        </w:rPr>
      </w:pPr>
      <w:r>
        <w:rPr>
          <w:rFonts w:hAnsi="宋体"/>
          <w:color w:val="000000"/>
          <w:szCs w:val="24"/>
          <w:highlight w:val="none"/>
        </w:rPr>
        <w:t>2</w:t>
      </w:r>
      <w:r>
        <w:rPr>
          <w:rFonts w:hint="eastAsia" w:hAnsi="宋体"/>
          <w:color w:val="000000"/>
          <w:szCs w:val="24"/>
          <w:highlight w:val="none"/>
        </w:rPr>
        <w:t>.</w:t>
      </w:r>
      <w:r>
        <w:rPr>
          <w:rFonts w:hAnsi="宋体"/>
          <w:color w:val="000000"/>
          <w:szCs w:val="24"/>
          <w:highlight w:val="none"/>
        </w:rPr>
        <w:t>在特殊情况下，招标人可与投标人协商延长投标书的有效期，这种要求和答复均以书面形式进行。</w:t>
      </w:r>
    </w:p>
    <w:p>
      <w:pPr>
        <w:spacing w:line="420" w:lineRule="exact"/>
        <w:rPr>
          <w:rFonts w:hAnsi="宋体"/>
          <w:b/>
          <w:color w:val="000000"/>
          <w:highlight w:val="none"/>
        </w:rPr>
      </w:pPr>
      <w:bookmarkStart w:id="24" w:name="_Toc421044466"/>
      <w:r>
        <w:rPr>
          <w:rFonts w:hint="eastAsia" w:hAnsi="宋体"/>
          <w:color w:val="000000"/>
          <w:highlight w:val="none"/>
        </w:rPr>
        <w:t xml:space="preserve">    </w:t>
      </w:r>
      <w:r>
        <w:rPr>
          <w:rFonts w:hAnsi="宋体"/>
          <w:color w:val="000000"/>
          <w:highlight w:val="none"/>
        </w:rPr>
        <w:t>3</w:t>
      </w:r>
      <w:r>
        <w:rPr>
          <w:rFonts w:hint="eastAsia" w:hAnsi="宋体"/>
          <w:color w:val="000000"/>
          <w:highlight w:val="none"/>
        </w:rPr>
        <w:t>.</w:t>
      </w:r>
      <w:r>
        <w:rPr>
          <w:rFonts w:hAnsi="宋体"/>
          <w:color w:val="000000"/>
          <w:highlight w:val="none"/>
        </w:rPr>
        <w:t>投标人可拒绝接受延期要求。同意延长有效期的投标人不能修改投标文件。</w:t>
      </w:r>
      <w:bookmarkEnd w:id="24"/>
      <w:r>
        <w:rPr>
          <w:rFonts w:hAnsi="宋体"/>
          <w:b/>
          <w:color w:val="000000"/>
          <w:highlight w:val="none"/>
        </w:rPr>
        <w:t xml:space="preserve"> </w:t>
      </w:r>
    </w:p>
    <w:p>
      <w:pPr>
        <w:spacing w:line="420" w:lineRule="exact"/>
        <w:rPr>
          <w:rFonts w:hint="eastAsia" w:hAnsi="宋体"/>
          <w:b/>
          <w:color w:val="000000"/>
          <w:highlight w:val="none"/>
        </w:rPr>
      </w:pPr>
      <w:bookmarkStart w:id="25" w:name="_Toc421044467"/>
      <w:r>
        <w:rPr>
          <w:rFonts w:hint="eastAsia" w:hAnsi="宋体"/>
          <w:color w:val="000000"/>
          <w:highlight w:val="none"/>
        </w:rPr>
        <w:t xml:space="preserve">    </w:t>
      </w:r>
      <w:r>
        <w:rPr>
          <w:rFonts w:hAnsi="宋体"/>
          <w:color w:val="000000"/>
          <w:highlight w:val="none"/>
        </w:rPr>
        <w:t>4</w:t>
      </w:r>
      <w:r>
        <w:rPr>
          <w:rFonts w:hint="eastAsia" w:hAnsi="宋体"/>
          <w:color w:val="000000"/>
          <w:highlight w:val="none"/>
        </w:rPr>
        <w:t>.</w:t>
      </w:r>
      <w:r>
        <w:rPr>
          <w:rFonts w:hAnsi="宋体"/>
          <w:color w:val="000000"/>
          <w:highlight w:val="none"/>
        </w:rPr>
        <w:t>中标人的投标文件自开标之日起至合同履行完毕止均应保持有效。</w:t>
      </w:r>
      <w:bookmarkEnd w:id="25"/>
    </w:p>
    <w:p>
      <w:pPr>
        <w:pStyle w:val="15"/>
        <w:widowControl w:val="0"/>
        <w:numPr>
          <w:ilvl w:val="0"/>
          <w:numId w:val="0"/>
        </w:numPr>
        <w:snapToGrid w:val="0"/>
        <w:spacing w:before="120" w:beforeLines="50" w:afterLines="0" w:line="420" w:lineRule="exact"/>
        <w:rPr>
          <w:rFonts w:hint="eastAsia" w:hAnsi="宋体"/>
          <w:b/>
          <w:color w:val="000000"/>
          <w:szCs w:val="24"/>
          <w:highlight w:val="none"/>
        </w:rPr>
      </w:pPr>
      <w:bookmarkStart w:id="26" w:name="_Toc421044468"/>
      <w:r>
        <w:rPr>
          <w:rFonts w:hint="eastAsia" w:hAnsi="宋体"/>
          <w:b/>
          <w:color w:val="000000"/>
          <w:szCs w:val="24"/>
          <w:highlight w:val="none"/>
        </w:rPr>
        <w:t>（五）</w:t>
      </w:r>
      <w:bookmarkEnd w:id="26"/>
      <w:r>
        <w:rPr>
          <w:rFonts w:hint="eastAsia" w:hAnsi="宋体"/>
          <w:b/>
          <w:color w:val="000000"/>
          <w:szCs w:val="24"/>
          <w:highlight w:val="none"/>
        </w:rPr>
        <w:t>投标人有下列情形之一的，将上报政府采购监督管理部门，由政府采购监督管理部门作出进一步处理：</w:t>
      </w:r>
    </w:p>
    <w:p>
      <w:pPr>
        <w:snapToGrid w:val="0"/>
        <w:spacing w:line="420" w:lineRule="exact"/>
        <w:ind w:firstLine="472" w:firstLineChars="196"/>
        <w:jc w:val="left"/>
        <w:rPr>
          <w:rFonts w:hAnsi="宋体"/>
          <w:color w:val="000000"/>
          <w:highlight w:val="none"/>
        </w:rPr>
      </w:pPr>
      <w:r>
        <w:rPr>
          <w:rFonts w:hint="eastAsia" w:hAnsi="宋体"/>
          <w:b/>
          <w:color w:val="000000"/>
          <w:highlight w:val="none"/>
        </w:rPr>
        <w:t>（</w:t>
      </w:r>
      <w:r>
        <w:rPr>
          <w:rFonts w:hAnsi="宋体"/>
          <w:b/>
          <w:color w:val="000000"/>
          <w:highlight w:val="none"/>
        </w:rPr>
        <w:t>1）</w:t>
      </w:r>
      <w:r>
        <w:rPr>
          <w:rFonts w:hint="eastAsia" w:hAnsi="宋体"/>
          <w:color w:val="000000"/>
          <w:highlight w:val="none"/>
        </w:rPr>
        <w:t>投标人在投标有效期内撤回投标文件的；</w:t>
      </w:r>
    </w:p>
    <w:p>
      <w:pPr>
        <w:snapToGrid w:val="0"/>
        <w:spacing w:line="420" w:lineRule="exact"/>
        <w:ind w:firstLine="472" w:firstLineChars="196"/>
        <w:jc w:val="left"/>
        <w:rPr>
          <w:rFonts w:hint="eastAsia" w:hAnsi="宋体"/>
          <w:color w:val="000000"/>
          <w:highlight w:val="none"/>
        </w:rPr>
      </w:pPr>
      <w:r>
        <w:rPr>
          <w:rFonts w:hint="eastAsia" w:hAnsi="宋体"/>
          <w:b/>
          <w:color w:val="000000"/>
          <w:highlight w:val="none"/>
        </w:rPr>
        <w:t>（</w:t>
      </w:r>
      <w:r>
        <w:rPr>
          <w:rFonts w:hAnsi="宋体"/>
          <w:b/>
          <w:color w:val="000000"/>
          <w:highlight w:val="none"/>
        </w:rPr>
        <w:t>2）</w:t>
      </w:r>
      <w:r>
        <w:rPr>
          <w:rFonts w:hint="eastAsia" w:hAnsi="宋体"/>
          <w:color w:val="000000"/>
          <w:highlight w:val="none"/>
        </w:rPr>
        <w:t>未按规定提交履约保证金的；</w:t>
      </w:r>
    </w:p>
    <w:p>
      <w:pPr>
        <w:snapToGrid w:val="0"/>
        <w:spacing w:line="420" w:lineRule="exact"/>
        <w:ind w:firstLine="472" w:firstLineChars="196"/>
        <w:jc w:val="left"/>
        <w:rPr>
          <w:rFonts w:hAnsi="宋体"/>
          <w:color w:val="000000"/>
          <w:highlight w:val="none"/>
        </w:rPr>
      </w:pPr>
      <w:r>
        <w:rPr>
          <w:rFonts w:hAnsi="宋体"/>
          <w:b/>
          <w:color w:val="000000"/>
          <w:highlight w:val="none"/>
        </w:rPr>
        <w:t>（3）</w:t>
      </w:r>
      <w:r>
        <w:rPr>
          <w:rFonts w:hAnsi="宋体"/>
          <w:color w:val="000000"/>
          <w:highlight w:val="none"/>
        </w:rPr>
        <w:t>投标人在投标过程中弄虚作假，提供虚假材料</w:t>
      </w:r>
      <w:r>
        <w:rPr>
          <w:rFonts w:hint="eastAsia" w:hAnsi="宋体"/>
          <w:color w:val="000000"/>
          <w:highlight w:val="none"/>
        </w:rPr>
        <w:t>的</w:t>
      </w:r>
      <w:r>
        <w:rPr>
          <w:rFonts w:hAnsi="宋体"/>
          <w:color w:val="000000"/>
          <w:highlight w:val="none"/>
        </w:rPr>
        <w:t>；</w:t>
      </w:r>
    </w:p>
    <w:p>
      <w:pPr>
        <w:snapToGrid w:val="0"/>
        <w:spacing w:line="420" w:lineRule="exact"/>
        <w:ind w:firstLine="472" w:firstLineChars="196"/>
        <w:rPr>
          <w:rFonts w:hAnsi="宋体"/>
          <w:color w:val="000000"/>
          <w:highlight w:val="none"/>
        </w:rPr>
      </w:pPr>
      <w:r>
        <w:rPr>
          <w:rFonts w:hint="eastAsia" w:hAnsi="宋体"/>
          <w:b/>
          <w:color w:val="000000"/>
          <w:highlight w:val="none"/>
        </w:rPr>
        <w:t>（</w:t>
      </w:r>
      <w:r>
        <w:rPr>
          <w:rFonts w:hAnsi="宋体"/>
          <w:b/>
          <w:color w:val="000000"/>
          <w:highlight w:val="none"/>
        </w:rPr>
        <w:t>4）</w:t>
      </w:r>
      <w:r>
        <w:rPr>
          <w:rFonts w:hint="eastAsia" w:hAnsi="宋体"/>
          <w:color w:val="000000"/>
          <w:highlight w:val="none"/>
        </w:rPr>
        <w:t>中标人无正当理由不与采购人签订合同的；</w:t>
      </w:r>
    </w:p>
    <w:p>
      <w:pPr>
        <w:snapToGrid w:val="0"/>
        <w:spacing w:line="420" w:lineRule="exact"/>
        <w:ind w:firstLine="472" w:firstLineChars="196"/>
        <w:rPr>
          <w:rFonts w:hint="eastAsia" w:hAnsi="宋体"/>
          <w:b/>
          <w:color w:val="000000"/>
          <w:highlight w:val="none"/>
        </w:rPr>
      </w:pPr>
      <w:r>
        <w:rPr>
          <w:rFonts w:hint="eastAsia" w:hAnsi="宋体"/>
          <w:b/>
          <w:color w:val="000000"/>
          <w:highlight w:val="none"/>
        </w:rPr>
        <w:t>（</w:t>
      </w:r>
      <w:r>
        <w:rPr>
          <w:rFonts w:hAnsi="宋体"/>
          <w:b/>
          <w:color w:val="000000"/>
          <w:highlight w:val="none"/>
        </w:rPr>
        <w:t>5）</w:t>
      </w:r>
      <w:r>
        <w:rPr>
          <w:rFonts w:hint="eastAsia" w:hAnsi="宋体"/>
          <w:bCs/>
          <w:color w:val="000000"/>
          <w:highlight w:val="none"/>
        </w:rPr>
        <w:t>将中标项目转让给他人或者在投标文件中未说明且未经招标采购单位同意，将中标项目分包给他人的；</w:t>
      </w:r>
    </w:p>
    <w:p>
      <w:pPr>
        <w:snapToGrid w:val="0"/>
        <w:spacing w:line="420" w:lineRule="exact"/>
        <w:ind w:firstLine="482" w:firstLineChars="200"/>
        <w:rPr>
          <w:rFonts w:hint="eastAsia" w:hAnsi="宋体"/>
          <w:color w:val="000000"/>
          <w:highlight w:val="none"/>
        </w:rPr>
      </w:pPr>
      <w:r>
        <w:rPr>
          <w:rFonts w:hint="eastAsia" w:hAnsi="宋体"/>
          <w:b/>
          <w:bCs/>
          <w:color w:val="000000"/>
          <w:highlight w:val="none"/>
        </w:rPr>
        <w:t>（6）</w:t>
      </w:r>
      <w:r>
        <w:rPr>
          <w:rFonts w:hint="eastAsia" w:hAnsi="宋体"/>
          <w:color w:val="000000"/>
          <w:highlight w:val="none"/>
        </w:rPr>
        <w:t>拒绝履行合同义务的；</w:t>
      </w:r>
    </w:p>
    <w:p>
      <w:pPr>
        <w:snapToGrid w:val="0"/>
        <w:spacing w:line="420" w:lineRule="exact"/>
        <w:ind w:firstLine="482" w:firstLineChars="200"/>
        <w:rPr>
          <w:rFonts w:hAnsi="宋体"/>
          <w:color w:val="000000"/>
          <w:highlight w:val="none"/>
        </w:rPr>
      </w:pPr>
      <w:r>
        <w:rPr>
          <w:rFonts w:hint="eastAsia" w:hAnsi="宋体"/>
          <w:b/>
          <w:bCs/>
          <w:color w:val="000000"/>
          <w:highlight w:val="none"/>
        </w:rPr>
        <w:t>（7）</w:t>
      </w:r>
      <w:r>
        <w:rPr>
          <w:rFonts w:hint="eastAsia" w:hAnsi="宋体"/>
          <w:color w:val="000000"/>
          <w:highlight w:val="none"/>
        </w:rPr>
        <w:t>其他严重扰乱招投标程序的；</w:t>
      </w:r>
    </w:p>
    <w:p>
      <w:pPr>
        <w:spacing w:line="420" w:lineRule="exact"/>
        <w:rPr>
          <w:rFonts w:hAnsi="宋体"/>
          <w:b/>
          <w:color w:val="000000"/>
          <w:highlight w:val="none"/>
        </w:rPr>
      </w:pPr>
      <w:bookmarkStart w:id="27" w:name="_Toc421044469"/>
      <w:r>
        <w:rPr>
          <w:rFonts w:hint="eastAsia" w:hAnsi="宋体"/>
          <w:b/>
          <w:color w:val="000000"/>
          <w:highlight w:val="none"/>
        </w:rPr>
        <w:t>（六）投标文件的签署和份数</w:t>
      </w:r>
      <w:bookmarkEnd w:id="27"/>
    </w:p>
    <w:p>
      <w:pPr>
        <w:snapToGrid w:val="0"/>
        <w:spacing w:line="390" w:lineRule="exact"/>
        <w:ind w:firstLine="480" w:firstLineChars="200"/>
        <w:jc w:val="left"/>
        <w:rPr>
          <w:rFonts w:hAnsi="宋体"/>
          <w:color w:val="000000"/>
          <w:highlight w:val="none"/>
        </w:rPr>
      </w:pPr>
      <w:r>
        <w:rPr>
          <w:rFonts w:hAnsi="宋体"/>
          <w:color w:val="000000"/>
          <w:highlight w:val="none"/>
        </w:rPr>
        <w:t>1</w:t>
      </w:r>
      <w:r>
        <w:rPr>
          <w:rFonts w:hint="eastAsia" w:hAnsi="宋体"/>
          <w:color w:val="000000"/>
          <w:highlight w:val="none"/>
        </w:rPr>
        <w:t>.</w:t>
      </w:r>
      <w:r>
        <w:rPr>
          <w:rFonts w:hAnsi="宋体"/>
          <w:color w:val="000000"/>
          <w:highlight w:val="none"/>
        </w:rPr>
        <w:t>投标人应</w:t>
      </w:r>
      <w:r>
        <w:rPr>
          <w:rFonts w:hint="eastAsia" w:hAnsi="宋体"/>
          <w:color w:val="000000"/>
          <w:highlight w:val="none"/>
        </w:rPr>
        <w:t>按</w:t>
      </w:r>
      <w:r>
        <w:rPr>
          <w:rFonts w:hAnsi="宋体"/>
          <w:color w:val="000000"/>
          <w:highlight w:val="none"/>
        </w:rPr>
        <w:t>本招标文件规定的格式和顺序编制、装订投标文件</w:t>
      </w:r>
      <w:r>
        <w:rPr>
          <w:rFonts w:hint="eastAsia" w:hAnsi="宋体"/>
          <w:color w:val="000000"/>
          <w:highlight w:val="none"/>
        </w:rPr>
        <w:t>并标注页码</w:t>
      </w:r>
      <w:r>
        <w:rPr>
          <w:rFonts w:hAnsi="宋体"/>
          <w:color w:val="000000"/>
          <w:highlight w:val="none"/>
        </w:rPr>
        <w:t>，投标文件内容不完整、编排混乱导致投标文件被误读、漏读或者查找不到相关内容的，是投标人的责任。</w:t>
      </w:r>
    </w:p>
    <w:p>
      <w:pPr>
        <w:snapToGrid w:val="0"/>
        <w:spacing w:line="390" w:lineRule="exact"/>
        <w:ind w:firstLine="420"/>
        <w:jc w:val="left"/>
        <w:rPr>
          <w:rFonts w:hAnsi="宋体"/>
          <w:color w:val="000000"/>
          <w:highlight w:val="none"/>
        </w:rPr>
      </w:pPr>
      <w:r>
        <w:rPr>
          <w:rFonts w:hAnsi="宋体"/>
          <w:color w:val="000000"/>
          <w:highlight w:val="none"/>
        </w:rPr>
        <w:t>2</w:t>
      </w:r>
      <w:r>
        <w:rPr>
          <w:rFonts w:hint="eastAsia" w:hAnsi="宋体"/>
          <w:color w:val="000000"/>
          <w:highlight w:val="none"/>
        </w:rPr>
        <w:t>.</w:t>
      </w:r>
      <w:r>
        <w:rPr>
          <w:rFonts w:hAnsi="宋体"/>
          <w:color w:val="000000"/>
          <w:highlight w:val="none"/>
        </w:rPr>
        <w:t>投标人应按</w:t>
      </w:r>
      <w:r>
        <w:rPr>
          <w:rFonts w:hint="eastAsia" w:hAnsi="宋体"/>
          <w:color w:val="000000"/>
          <w:highlight w:val="none"/>
        </w:rPr>
        <w:t>资格后审标</w:t>
      </w:r>
      <w:r>
        <w:rPr>
          <w:rFonts w:hint="eastAsia" w:hAnsi="宋体"/>
          <w:b/>
          <w:bCs/>
          <w:color w:val="000000"/>
          <w:highlight w:val="none"/>
        </w:rPr>
        <w:t>(1正4副）</w:t>
      </w:r>
      <w:r>
        <w:rPr>
          <w:rFonts w:hint="eastAsia" w:hAnsi="宋体"/>
          <w:color w:val="000000"/>
          <w:highlight w:val="none"/>
        </w:rPr>
        <w:t>、技术商务标</w:t>
      </w:r>
      <w:r>
        <w:rPr>
          <w:rFonts w:hint="eastAsia" w:hAnsi="宋体"/>
          <w:b/>
          <w:bCs/>
          <w:color w:val="000000"/>
          <w:highlight w:val="none"/>
        </w:rPr>
        <w:t>（1正4副）</w:t>
      </w:r>
      <w:r>
        <w:rPr>
          <w:rFonts w:hint="eastAsia" w:hAnsi="宋体"/>
          <w:color w:val="000000"/>
          <w:highlight w:val="none"/>
        </w:rPr>
        <w:t>、投标报价文件</w:t>
      </w:r>
      <w:r>
        <w:rPr>
          <w:rFonts w:hint="eastAsia" w:hAnsi="宋体"/>
          <w:b/>
          <w:bCs/>
          <w:color w:val="000000"/>
          <w:highlight w:val="none"/>
        </w:rPr>
        <w:t>（1正4副）</w:t>
      </w:r>
      <w:r>
        <w:rPr>
          <w:rFonts w:hint="eastAsia" w:hAnsi="宋体"/>
          <w:color w:val="000000"/>
          <w:highlight w:val="none"/>
        </w:rPr>
        <w:t>、开标一览表</w:t>
      </w:r>
      <w:r>
        <w:rPr>
          <w:rFonts w:hint="eastAsia" w:hAnsi="宋体"/>
          <w:b/>
          <w:bCs/>
          <w:color w:val="000000"/>
          <w:highlight w:val="none"/>
        </w:rPr>
        <w:t>（1份）</w:t>
      </w:r>
      <w:r>
        <w:rPr>
          <w:rFonts w:hint="eastAsia" w:hAnsi="宋体"/>
          <w:color w:val="000000"/>
          <w:highlight w:val="none"/>
        </w:rPr>
        <w:t>分别编制并单独装订成册，投标文件的封面应注明“正本”、“副本”字样。活页装订的投标文件将被拒绝。</w:t>
      </w:r>
    </w:p>
    <w:p>
      <w:pPr>
        <w:snapToGrid w:val="0"/>
        <w:spacing w:line="390" w:lineRule="exact"/>
        <w:ind w:firstLine="480" w:firstLineChars="200"/>
        <w:jc w:val="left"/>
        <w:rPr>
          <w:rFonts w:hAnsi="宋体"/>
          <w:color w:val="000000"/>
          <w:highlight w:val="none"/>
        </w:rPr>
      </w:pPr>
      <w:r>
        <w:rPr>
          <w:rFonts w:hAnsi="宋体"/>
          <w:color w:val="000000"/>
          <w:highlight w:val="none"/>
        </w:rPr>
        <w:t>3</w:t>
      </w:r>
      <w:r>
        <w:rPr>
          <w:rFonts w:hint="eastAsia" w:hAnsi="宋体"/>
          <w:color w:val="000000"/>
          <w:highlight w:val="none"/>
        </w:rPr>
        <w:t>.</w:t>
      </w:r>
      <w:r>
        <w:rPr>
          <w:rFonts w:hAnsi="宋体"/>
          <w:color w:val="000000"/>
          <w:highlight w:val="none"/>
        </w:rPr>
        <w:t>投标文件的正本需打印或用不褪色的墨水填写，投标文件正本除本</w:t>
      </w:r>
      <w:r>
        <w:rPr>
          <w:rFonts w:hint="eastAsia" w:hAnsi="宋体"/>
          <w:color w:val="000000"/>
          <w:highlight w:val="none"/>
        </w:rPr>
        <w:t>《</w:t>
      </w:r>
      <w:r>
        <w:rPr>
          <w:rFonts w:hAnsi="宋体"/>
          <w:color w:val="000000"/>
          <w:highlight w:val="none"/>
        </w:rPr>
        <w:t>投标人须知</w:t>
      </w:r>
      <w:r>
        <w:rPr>
          <w:rFonts w:hint="eastAsia" w:hAnsi="宋体"/>
          <w:color w:val="000000"/>
          <w:highlight w:val="none"/>
        </w:rPr>
        <w:t>》</w:t>
      </w:r>
      <w:r>
        <w:rPr>
          <w:rFonts w:hAnsi="宋体"/>
          <w:color w:val="000000"/>
          <w:highlight w:val="none"/>
        </w:rPr>
        <w:t>中规定的可提供复印件外均须提供原件。副本为正本的复印件。</w:t>
      </w:r>
    </w:p>
    <w:p>
      <w:pPr>
        <w:snapToGrid w:val="0"/>
        <w:spacing w:line="390" w:lineRule="exact"/>
        <w:ind w:firstLine="480" w:firstLineChars="200"/>
        <w:jc w:val="left"/>
        <w:rPr>
          <w:rFonts w:hAnsi="宋体"/>
          <w:color w:val="000000"/>
          <w:highlight w:val="none"/>
        </w:rPr>
      </w:pPr>
      <w:r>
        <w:rPr>
          <w:rFonts w:hAnsi="宋体"/>
          <w:color w:val="000000"/>
          <w:highlight w:val="none"/>
        </w:rPr>
        <w:t>4</w:t>
      </w:r>
      <w:r>
        <w:rPr>
          <w:rFonts w:hint="eastAsia" w:hAnsi="宋体"/>
          <w:color w:val="000000"/>
          <w:highlight w:val="none"/>
        </w:rPr>
        <w:t>.</w:t>
      </w:r>
      <w:r>
        <w:rPr>
          <w:rFonts w:hAnsi="宋体"/>
          <w:color w:val="000000"/>
          <w:highlight w:val="none"/>
        </w:rPr>
        <w:t>投标文件须由投标人在规定位置盖章并由法定代表人或法定代表</w:t>
      </w:r>
      <w:r>
        <w:rPr>
          <w:rFonts w:hint="eastAsia" w:hAnsi="宋体"/>
          <w:color w:val="000000"/>
          <w:highlight w:val="none"/>
        </w:rPr>
        <w:t>人的</w:t>
      </w:r>
      <w:r>
        <w:rPr>
          <w:rFonts w:hAnsi="宋体"/>
          <w:color w:val="000000"/>
          <w:highlight w:val="none"/>
        </w:rPr>
        <w:t>授权</w:t>
      </w:r>
      <w:r>
        <w:rPr>
          <w:rFonts w:hint="eastAsia" w:hAnsi="宋体"/>
          <w:color w:val="000000"/>
          <w:highlight w:val="none"/>
        </w:rPr>
        <w:t>委托</w:t>
      </w:r>
      <w:r>
        <w:rPr>
          <w:rFonts w:hAnsi="宋体"/>
          <w:color w:val="000000"/>
          <w:highlight w:val="none"/>
        </w:rPr>
        <w:t>人签署，投标人应写全称。</w:t>
      </w:r>
    </w:p>
    <w:p>
      <w:pPr>
        <w:snapToGrid w:val="0"/>
        <w:spacing w:line="390" w:lineRule="exact"/>
        <w:ind w:firstLine="480" w:firstLineChars="200"/>
        <w:jc w:val="left"/>
        <w:rPr>
          <w:rFonts w:hAnsi="宋体"/>
          <w:color w:val="000000"/>
          <w:highlight w:val="none"/>
        </w:rPr>
      </w:pPr>
      <w:r>
        <w:rPr>
          <w:rFonts w:hAnsi="宋体"/>
          <w:color w:val="000000"/>
          <w:highlight w:val="none"/>
        </w:rPr>
        <w:t>5</w:t>
      </w:r>
      <w:r>
        <w:rPr>
          <w:rFonts w:hint="eastAsia" w:hAnsi="宋体"/>
          <w:color w:val="000000"/>
          <w:highlight w:val="none"/>
        </w:rPr>
        <w:t>.</w:t>
      </w:r>
      <w:r>
        <w:rPr>
          <w:rFonts w:hAnsi="宋体"/>
          <w:color w:val="000000"/>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20" w:lineRule="exact"/>
        <w:jc w:val="left"/>
        <w:rPr>
          <w:rFonts w:hAnsi="宋体"/>
          <w:b/>
          <w:color w:val="000000"/>
          <w:highlight w:val="none"/>
        </w:rPr>
      </w:pPr>
      <w:r>
        <w:rPr>
          <w:rFonts w:hint="eastAsia" w:hAnsi="宋体"/>
          <w:b/>
          <w:color w:val="000000"/>
          <w:highlight w:val="none"/>
        </w:rPr>
        <w:t>（七）投标文件的包装、递交、修改和撤回</w:t>
      </w:r>
    </w:p>
    <w:p>
      <w:pPr>
        <w:snapToGrid w:val="0"/>
        <w:spacing w:line="390" w:lineRule="exact"/>
        <w:ind w:firstLine="420"/>
        <w:jc w:val="left"/>
        <w:rPr>
          <w:rFonts w:hAnsi="宋体"/>
          <w:color w:val="000000"/>
          <w:highlight w:val="none"/>
        </w:rPr>
      </w:pPr>
      <w:r>
        <w:rPr>
          <w:rFonts w:hint="eastAsia" w:hAnsi="宋体"/>
          <w:color w:val="000000"/>
          <w:highlight w:val="none"/>
        </w:rPr>
        <w:t>1.投标人应按资格后审文件、技术商务文件、报价文件、开标一览表四部分密封封装在各自的投标文件中。投标文件的包装封面上应注明投标人名称、投标人地址、投标文件名称（资格后审文件、技术商务文件、报价文件、开标一览表等）、投标项目名称、项目编号及“在</w:t>
      </w:r>
      <w:r>
        <w:rPr>
          <w:rFonts w:hint="eastAsia" w:hAnsi="宋体"/>
          <w:color w:val="000000"/>
          <w:highlight w:val="none"/>
          <w:u w:val="single"/>
        </w:rPr>
        <w:t xml:space="preserve">  </w:t>
      </w:r>
      <w:r>
        <w:rPr>
          <w:rFonts w:hint="eastAsia" w:hAnsi="宋体"/>
          <w:color w:val="000000"/>
          <w:highlight w:val="none"/>
        </w:rPr>
        <w:t>年</w:t>
      </w:r>
      <w:r>
        <w:rPr>
          <w:rFonts w:hint="eastAsia" w:hAnsi="宋体"/>
          <w:color w:val="000000"/>
          <w:highlight w:val="none"/>
          <w:u w:val="single"/>
        </w:rPr>
        <w:t xml:space="preserve">  </w:t>
      </w:r>
      <w:r>
        <w:rPr>
          <w:rFonts w:hint="eastAsia" w:hAnsi="宋体"/>
          <w:color w:val="000000"/>
          <w:highlight w:val="none"/>
        </w:rPr>
        <w:t>月</w:t>
      </w:r>
      <w:r>
        <w:rPr>
          <w:rFonts w:hint="eastAsia" w:hAnsi="宋体"/>
          <w:color w:val="000000"/>
          <w:highlight w:val="none"/>
          <w:u w:val="single"/>
        </w:rPr>
        <w:t xml:space="preserve">  </w:t>
      </w:r>
      <w:r>
        <w:rPr>
          <w:rFonts w:hint="eastAsia" w:hAnsi="宋体"/>
          <w:color w:val="000000"/>
          <w:highlight w:val="none"/>
        </w:rPr>
        <w:t>日</w:t>
      </w:r>
      <w:r>
        <w:rPr>
          <w:rFonts w:hint="eastAsia" w:hAnsi="宋体"/>
          <w:color w:val="000000"/>
          <w:highlight w:val="none"/>
          <w:u w:val="single"/>
        </w:rPr>
        <w:t xml:space="preserve">  </w:t>
      </w:r>
      <w:r>
        <w:rPr>
          <w:rFonts w:hint="eastAsia" w:hAnsi="宋体"/>
          <w:color w:val="000000"/>
          <w:highlight w:val="none"/>
        </w:rPr>
        <w:t>时</w:t>
      </w:r>
      <w:r>
        <w:rPr>
          <w:rFonts w:hint="eastAsia" w:hAnsi="宋体"/>
          <w:color w:val="000000"/>
          <w:highlight w:val="none"/>
          <w:u w:val="single"/>
        </w:rPr>
        <w:t xml:space="preserve">  </w:t>
      </w:r>
      <w:r>
        <w:rPr>
          <w:rFonts w:hint="eastAsia" w:hAnsi="宋体"/>
          <w:color w:val="000000"/>
          <w:highlight w:val="none"/>
        </w:rPr>
        <w:t>分之前不得启封”字样，并加盖投标人公章。</w:t>
      </w:r>
    </w:p>
    <w:p>
      <w:pPr>
        <w:snapToGrid w:val="0"/>
        <w:spacing w:line="390" w:lineRule="exact"/>
        <w:ind w:firstLine="420"/>
        <w:jc w:val="left"/>
        <w:rPr>
          <w:rFonts w:cs="Helvetica"/>
          <w:color w:val="000000"/>
          <w:highlight w:val="none"/>
        </w:rPr>
      </w:pPr>
      <w:r>
        <w:rPr>
          <w:rFonts w:hint="eastAsia" w:hAnsi="宋体"/>
          <w:color w:val="000000"/>
          <w:highlight w:val="none"/>
        </w:rPr>
        <w:t>2.</w:t>
      </w:r>
      <w:r>
        <w:rPr>
          <w:rFonts w:hAnsi="宋体"/>
          <w:color w:val="000000"/>
          <w:highlight w:val="none"/>
        </w:rPr>
        <w:t>投标人应当在招标文件要求提交投标文件的截止时间前，</w:t>
      </w:r>
      <w:r>
        <w:rPr>
          <w:rFonts w:hAnsi="宋体"/>
          <w:b/>
          <w:color w:val="000000"/>
          <w:highlight w:val="none"/>
        </w:rPr>
        <w:t>将投标文件密封送达投标地点</w:t>
      </w:r>
      <w:r>
        <w:rPr>
          <w:rFonts w:hint="eastAsia" w:hAnsi="宋体"/>
          <w:b/>
          <w:color w:val="000000"/>
          <w:highlight w:val="none"/>
        </w:rPr>
        <w:t>，</w:t>
      </w:r>
      <w:r>
        <w:rPr>
          <w:rFonts w:hAnsi="宋体"/>
          <w:b/>
          <w:color w:val="000000"/>
          <w:highlight w:val="none"/>
        </w:rPr>
        <w:t>否则其投标无效。</w:t>
      </w:r>
      <w:r>
        <w:rPr>
          <w:rFonts w:hAnsi="宋体"/>
          <w:color w:val="000000"/>
          <w:highlight w:val="none"/>
        </w:rPr>
        <w:t>任何单位和个人不得在开标前开启投标文件。逾期送达或者未按照招标文件要求密封的投标文件</w:t>
      </w:r>
      <w:r>
        <w:rPr>
          <w:rFonts w:hint="eastAsia" w:hAnsi="宋体"/>
          <w:color w:val="000000"/>
          <w:highlight w:val="none"/>
        </w:rPr>
        <w:t>不予</w:t>
      </w:r>
      <w:r>
        <w:rPr>
          <w:rFonts w:hAnsi="宋体"/>
          <w:color w:val="000000"/>
          <w:highlight w:val="none"/>
        </w:rPr>
        <w:t>受理</w:t>
      </w:r>
      <w:r>
        <w:rPr>
          <w:rFonts w:cs="Helvetica"/>
          <w:color w:val="000000"/>
          <w:highlight w:val="none"/>
        </w:rPr>
        <w:t>。</w:t>
      </w:r>
    </w:p>
    <w:p>
      <w:pPr>
        <w:snapToGrid w:val="0"/>
        <w:spacing w:line="400" w:lineRule="exact"/>
        <w:ind w:firstLine="420"/>
        <w:jc w:val="left"/>
        <w:rPr>
          <w:rFonts w:hAnsi="宋体"/>
          <w:color w:val="000000"/>
          <w:highlight w:val="none"/>
        </w:rPr>
      </w:pPr>
      <w:r>
        <w:rPr>
          <w:rFonts w:hint="eastAsia" w:hAnsi="宋体"/>
          <w:color w:val="000000"/>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420" w:lineRule="exact"/>
        <w:rPr>
          <w:rFonts w:hAnsi="宋体"/>
          <w:b/>
          <w:color w:val="000000"/>
          <w:highlight w:val="none"/>
        </w:rPr>
      </w:pPr>
      <w:r>
        <w:rPr>
          <w:rFonts w:hint="eastAsia" w:hAnsi="宋体"/>
          <w:b/>
          <w:color w:val="000000"/>
          <w:highlight w:val="none"/>
        </w:rPr>
        <w:t>（八）投标无效的情形</w:t>
      </w:r>
    </w:p>
    <w:p>
      <w:pPr>
        <w:snapToGrid w:val="0"/>
        <w:spacing w:line="420" w:lineRule="exact"/>
        <w:ind w:firstLine="480" w:firstLineChars="200"/>
        <w:rPr>
          <w:rFonts w:hAnsi="宋体"/>
          <w:bCs/>
          <w:color w:val="000000"/>
          <w:highlight w:val="none"/>
        </w:rPr>
      </w:pPr>
      <w:r>
        <w:rPr>
          <w:rFonts w:hint="eastAsia" w:hAnsi="宋体"/>
          <w:bCs/>
          <w:color w:val="000000"/>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72" w:firstLineChars="196"/>
        <w:rPr>
          <w:rFonts w:hAnsi="宋体"/>
          <w:b/>
          <w:bCs/>
          <w:color w:val="000000"/>
          <w:highlight w:val="none"/>
        </w:rPr>
      </w:pPr>
      <w:r>
        <w:rPr>
          <w:rFonts w:hAnsi="宋体"/>
          <w:b/>
          <w:bCs/>
          <w:color w:val="000000"/>
          <w:highlight w:val="none"/>
        </w:rPr>
        <w:t>1</w:t>
      </w:r>
      <w:r>
        <w:rPr>
          <w:rFonts w:hint="eastAsia" w:hAnsi="宋体"/>
          <w:b/>
          <w:bCs/>
          <w:color w:val="000000"/>
          <w:highlight w:val="none"/>
        </w:rPr>
        <w:t>.</w:t>
      </w:r>
      <w:r>
        <w:rPr>
          <w:rFonts w:hAnsi="宋体"/>
          <w:b/>
          <w:bCs/>
          <w:color w:val="000000"/>
          <w:highlight w:val="none"/>
        </w:rPr>
        <w:t>在符合性审查和商务评审时，如发现下列情形之一的，投标文件将被视为无效：</w:t>
      </w:r>
    </w:p>
    <w:p>
      <w:pPr>
        <w:pStyle w:val="3"/>
        <w:snapToGrid w:val="0"/>
        <w:spacing w:line="420" w:lineRule="exact"/>
        <w:ind w:firstLine="454" w:firstLineChars="196"/>
        <w:rPr>
          <w:rFonts w:hAnsi="宋体"/>
          <w:snapToGrid w:val="0"/>
          <w:color w:val="000000"/>
          <w:sz w:val="24"/>
          <w:highlight w:val="none"/>
        </w:rPr>
      </w:pPr>
      <w:bookmarkStart w:id="28" w:name="_Toc469588644"/>
      <w:bookmarkStart w:id="29" w:name="_Toc421046738"/>
      <w:bookmarkStart w:id="30" w:name="_Toc421044470"/>
      <w:r>
        <w:rPr>
          <w:rFonts w:hint="eastAsia" w:hAnsi="宋体"/>
          <w:snapToGrid w:val="0"/>
          <w:color w:val="000000"/>
          <w:sz w:val="24"/>
          <w:highlight w:val="none"/>
        </w:rPr>
        <w:t>（1</w:t>
      </w:r>
      <w:r>
        <w:rPr>
          <w:rFonts w:hAnsi="宋体"/>
          <w:snapToGrid w:val="0"/>
          <w:color w:val="000000"/>
          <w:sz w:val="24"/>
          <w:highlight w:val="none"/>
        </w:rPr>
        <w:t>）投标文件未按招标文件要求签署、盖章的；</w:t>
      </w:r>
    </w:p>
    <w:p>
      <w:pPr>
        <w:pStyle w:val="3"/>
        <w:snapToGrid w:val="0"/>
        <w:spacing w:line="420" w:lineRule="exact"/>
        <w:ind w:firstLine="454" w:firstLineChars="196"/>
        <w:rPr>
          <w:rFonts w:hAnsi="宋体"/>
          <w:snapToGrid w:val="0"/>
          <w:color w:val="000000"/>
          <w:sz w:val="24"/>
          <w:highlight w:val="none"/>
        </w:rPr>
      </w:pPr>
      <w:r>
        <w:rPr>
          <w:rFonts w:hint="eastAsia" w:hAnsi="宋体"/>
          <w:snapToGrid w:val="0"/>
          <w:color w:val="000000"/>
          <w:sz w:val="24"/>
          <w:highlight w:val="none"/>
        </w:rPr>
        <w:t>（2</w:t>
      </w:r>
      <w:r>
        <w:rPr>
          <w:rFonts w:hAnsi="宋体"/>
          <w:snapToGrid w:val="0"/>
          <w:color w:val="000000"/>
          <w:sz w:val="24"/>
          <w:highlight w:val="none"/>
        </w:rPr>
        <w:t>）</w:t>
      </w:r>
      <w:r>
        <w:rPr>
          <w:rFonts w:hint="eastAsia" w:hAnsi="宋体"/>
          <w:snapToGrid w:val="0"/>
          <w:color w:val="000000"/>
          <w:sz w:val="24"/>
          <w:highlight w:val="none"/>
        </w:rPr>
        <w:t>不</w:t>
      </w:r>
      <w:r>
        <w:rPr>
          <w:rFonts w:hAnsi="宋体"/>
          <w:snapToGrid w:val="0"/>
          <w:color w:val="000000"/>
          <w:sz w:val="24"/>
          <w:highlight w:val="none"/>
        </w:rPr>
        <w:t>具备招标文件中规定的资格要求或资格</w:t>
      </w:r>
      <w:r>
        <w:rPr>
          <w:rFonts w:hint="eastAsia" w:hAnsi="宋体"/>
          <w:snapToGrid w:val="0"/>
          <w:color w:val="000000"/>
          <w:sz w:val="24"/>
          <w:highlight w:val="none"/>
        </w:rPr>
        <w:t>审查</w:t>
      </w:r>
      <w:r>
        <w:rPr>
          <w:rFonts w:hAnsi="宋体"/>
          <w:snapToGrid w:val="0"/>
          <w:color w:val="000000"/>
          <w:sz w:val="24"/>
          <w:highlight w:val="none"/>
        </w:rPr>
        <w:t>文件不全的；</w:t>
      </w:r>
    </w:p>
    <w:p>
      <w:pPr>
        <w:pStyle w:val="3"/>
        <w:snapToGrid w:val="0"/>
        <w:spacing w:line="420" w:lineRule="exact"/>
        <w:ind w:firstLine="454" w:firstLineChars="196"/>
        <w:rPr>
          <w:rFonts w:hAnsi="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3</w:t>
      </w:r>
      <w:r>
        <w:rPr>
          <w:rFonts w:hAnsi="宋体"/>
          <w:snapToGrid w:val="0"/>
          <w:color w:val="000000"/>
          <w:sz w:val="24"/>
          <w:highlight w:val="none"/>
        </w:rPr>
        <w:t>）</w:t>
      </w:r>
      <w:r>
        <w:rPr>
          <w:rFonts w:hint="eastAsia" w:hAnsi="宋体"/>
          <w:snapToGrid w:val="0"/>
          <w:color w:val="000000"/>
          <w:sz w:val="24"/>
          <w:highlight w:val="none"/>
        </w:rPr>
        <w:t>未实质性</w:t>
      </w:r>
      <w:r>
        <w:rPr>
          <w:rFonts w:hAnsi="宋体"/>
          <w:snapToGrid w:val="0"/>
          <w:color w:val="000000"/>
          <w:sz w:val="24"/>
          <w:highlight w:val="none"/>
        </w:rPr>
        <w:t>响应招标文件要求或者投标文件</w:t>
      </w:r>
      <w:r>
        <w:rPr>
          <w:rFonts w:hint="eastAsia" w:hAnsi="宋体"/>
          <w:snapToGrid w:val="0"/>
          <w:color w:val="000000"/>
          <w:sz w:val="24"/>
          <w:highlight w:val="none"/>
        </w:rPr>
        <w:t>含</w:t>
      </w:r>
      <w:r>
        <w:rPr>
          <w:rFonts w:hAnsi="宋体"/>
          <w:snapToGrid w:val="0"/>
          <w:color w:val="000000"/>
          <w:sz w:val="24"/>
          <w:highlight w:val="none"/>
        </w:rPr>
        <w:t>有</w:t>
      </w:r>
      <w:r>
        <w:rPr>
          <w:rFonts w:hint="eastAsia" w:hAnsi="宋体"/>
          <w:snapToGrid w:val="0"/>
          <w:color w:val="000000"/>
          <w:sz w:val="24"/>
          <w:highlight w:val="none"/>
        </w:rPr>
        <w:t>采购人</w:t>
      </w:r>
      <w:r>
        <w:rPr>
          <w:rFonts w:hAnsi="宋体"/>
          <w:snapToGrid w:val="0"/>
          <w:color w:val="000000"/>
          <w:sz w:val="24"/>
          <w:highlight w:val="none"/>
        </w:rPr>
        <w:t>不能接受的附加条件的；</w:t>
      </w:r>
    </w:p>
    <w:p>
      <w:pPr>
        <w:pStyle w:val="3"/>
        <w:snapToGrid w:val="0"/>
        <w:spacing w:line="420" w:lineRule="exact"/>
        <w:ind w:firstLine="454" w:firstLineChars="196"/>
        <w:rPr>
          <w:rFonts w:hint="eastAsia" w:hAnsi="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4</w:t>
      </w:r>
      <w:r>
        <w:rPr>
          <w:rFonts w:hAnsi="宋体"/>
          <w:snapToGrid w:val="0"/>
          <w:color w:val="000000"/>
          <w:sz w:val="24"/>
          <w:highlight w:val="none"/>
        </w:rPr>
        <w:t>）投标文件的实质性内容未使用中文表述、意思表述不明确、前后矛盾或者使用计量单位不符合招标文件要求的（经评标委员会认定</w:t>
      </w:r>
      <w:r>
        <w:rPr>
          <w:rFonts w:hint="eastAsia" w:hAnsi="宋体"/>
          <w:snapToGrid w:val="0"/>
          <w:color w:val="000000"/>
          <w:sz w:val="24"/>
          <w:highlight w:val="none"/>
        </w:rPr>
        <w:t>并</w:t>
      </w:r>
      <w:r>
        <w:rPr>
          <w:rFonts w:hAnsi="宋体"/>
          <w:snapToGrid w:val="0"/>
          <w:color w:val="000000"/>
          <w:sz w:val="24"/>
          <w:highlight w:val="none"/>
        </w:rPr>
        <w:t>允许其当场更正的笔误除外）</w:t>
      </w:r>
      <w:r>
        <w:rPr>
          <w:rFonts w:hint="eastAsia" w:hAnsi="宋体"/>
          <w:snapToGrid w:val="0"/>
          <w:color w:val="000000"/>
          <w:sz w:val="24"/>
          <w:highlight w:val="none"/>
        </w:rPr>
        <w:t>；</w:t>
      </w:r>
    </w:p>
    <w:p>
      <w:pPr>
        <w:pStyle w:val="3"/>
        <w:snapToGrid w:val="0"/>
        <w:spacing w:line="420" w:lineRule="exact"/>
        <w:ind w:firstLine="454" w:firstLineChars="196"/>
        <w:rPr>
          <w:rFonts w:hAnsi="宋体"/>
          <w:snapToGrid w:val="0"/>
          <w:color w:val="000000"/>
          <w:sz w:val="24"/>
          <w:highlight w:val="none"/>
        </w:rPr>
      </w:pPr>
      <w:r>
        <w:rPr>
          <w:rFonts w:hint="eastAsia" w:hAnsi="宋体"/>
          <w:snapToGrid w:val="0"/>
          <w:color w:val="000000"/>
          <w:sz w:val="24"/>
          <w:highlight w:val="none"/>
        </w:rPr>
        <w:t>（5</w:t>
      </w:r>
      <w:r>
        <w:rPr>
          <w:rFonts w:hAnsi="宋体"/>
          <w:snapToGrid w:val="0"/>
          <w:color w:val="000000"/>
          <w:sz w:val="24"/>
          <w:highlight w:val="none"/>
        </w:rPr>
        <w:t>）投标有效期、</w:t>
      </w:r>
      <w:r>
        <w:rPr>
          <w:rFonts w:hint="eastAsia" w:hAnsi="宋体"/>
          <w:snapToGrid w:val="0"/>
          <w:color w:val="000000"/>
          <w:sz w:val="24"/>
          <w:highlight w:val="none"/>
        </w:rPr>
        <w:t>服务期、售后服务</w:t>
      </w:r>
      <w:r>
        <w:rPr>
          <w:rFonts w:hAnsi="宋体"/>
          <w:snapToGrid w:val="0"/>
          <w:color w:val="000000"/>
          <w:sz w:val="24"/>
          <w:highlight w:val="none"/>
        </w:rPr>
        <w:t>期等商务条款不能满足招标文件要求的；</w:t>
      </w:r>
    </w:p>
    <w:p>
      <w:pPr>
        <w:pStyle w:val="3"/>
        <w:snapToGrid w:val="0"/>
        <w:spacing w:line="420" w:lineRule="exact"/>
        <w:ind w:firstLine="454" w:firstLineChars="196"/>
        <w:rPr>
          <w:rFonts w:hint="eastAsia" w:hAnsi="宋体" w:cs="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6</w:t>
      </w:r>
      <w:r>
        <w:rPr>
          <w:rFonts w:hAnsi="宋体"/>
          <w:snapToGrid w:val="0"/>
          <w:color w:val="000000"/>
          <w:sz w:val="24"/>
          <w:highlight w:val="none"/>
        </w:rPr>
        <w:t>）</w:t>
      </w:r>
      <w:r>
        <w:rPr>
          <w:rFonts w:hint="eastAsia" w:hAnsi="宋体" w:cs="宋体"/>
          <w:snapToGrid w:val="0"/>
          <w:color w:val="000000"/>
          <w:sz w:val="24"/>
          <w:highlight w:val="none"/>
        </w:rPr>
        <w:t>投标文件内容不齐全或者内容虚假的；</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（7）供应商被列入失信执行人、重大税收违法案件当事人名单、政府采购严重违法失信行为记录名单的；</w:t>
      </w:r>
    </w:p>
    <w:p>
      <w:pPr>
        <w:pStyle w:val="3"/>
        <w:snapToGrid w:val="0"/>
        <w:spacing w:line="420" w:lineRule="exact"/>
        <w:ind w:firstLine="454" w:firstLineChars="196"/>
        <w:rPr>
          <w:rFonts w:hAnsi="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8</w:t>
      </w:r>
      <w:r>
        <w:rPr>
          <w:rFonts w:hAnsi="宋体"/>
          <w:snapToGrid w:val="0"/>
          <w:color w:val="000000"/>
          <w:sz w:val="24"/>
          <w:highlight w:val="none"/>
        </w:rPr>
        <w:t>）明显不符合招标文件</w:t>
      </w:r>
      <w:r>
        <w:rPr>
          <w:rFonts w:hint="eastAsia" w:hAnsi="宋体"/>
          <w:snapToGrid w:val="0"/>
          <w:color w:val="000000"/>
          <w:sz w:val="24"/>
          <w:highlight w:val="none"/>
        </w:rPr>
        <w:t>要求</w:t>
      </w:r>
      <w:r>
        <w:rPr>
          <w:rFonts w:hAnsi="宋体"/>
          <w:snapToGrid w:val="0"/>
          <w:color w:val="000000"/>
          <w:sz w:val="24"/>
          <w:highlight w:val="none"/>
        </w:rPr>
        <w:t>的</w:t>
      </w:r>
      <w:r>
        <w:rPr>
          <w:rFonts w:hint="eastAsia" w:hAnsi="宋体"/>
          <w:snapToGrid w:val="0"/>
          <w:color w:val="000000"/>
          <w:sz w:val="24"/>
          <w:highlight w:val="none"/>
        </w:rPr>
        <w:t>服务</w:t>
      </w:r>
      <w:r>
        <w:rPr>
          <w:rFonts w:hAnsi="宋体"/>
          <w:snapToGrid w:val="0"/>
          <w:color w:val="000000"/>
          <w:sz w:val="24"/>
          <w:highlight w:val="none"/>
        </w:rPr>
        <w:t>，或者</w:t>
      </w:r>
      <w:r>
        <w:rPr>
          <w:rFonts w:hint="eastAsia" w:hAnsi="宋体"/>
          <w:snapToGrid w:val="0"/>
          <w:color w:val="000000"/>
          <w:sz w:val="24"/>
          <w:highlight w:val="none"/>
        </w:rPr>
        <w:t>与</w:t>
      </w:r>
      <w:r>
        <w:rPr>
          <w:rFonts w:hAnsi="宋体"/>
          <w:snapToGrid w:val="0"/>
          <w:color w:val="000000"/>
          <w:sz w:val="24"/>
          <w:highlight w:val="none"/>
        </w:rPr>
        <w:t>招标文件中标“▲”的技术指标、主要功能项目发生实质性偏离的；</w:t>
      </w:r>
    </w:p>
    <w:p>
      <w:pPr>
        <w:pStyle w:val="3"/>
        <w:snapToGrid w:val="0"/>
        <w:spacing w:line="420" w:lineRule="exact"/>
        <w:ind w:firstLine="454" w:firstLineChars="196"/>
        <w:rPr>
          <w:rFonts w:hAnsi="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9</w:t>
      </w:r>
      <w:r>
        <w:rPr>
          <w:rFonts w:hAnsi="宋体"/>
          <w:snapToGrid w:val="0"/>
          <w:color w:val="000000"/>
          <w:sz w:val="24"/>
          <w:highlight w:val="none"/>
        </w:rPr>
        <w:t>）允许偏离的技术、性能指标或者辅助功能项目发生负偏离</w:t>
      </w:r>
      <w:r>
        <w:rPr>
          <w:rFonts w:hint="eastAsia" w:hAnsi="宋体"/>
          <w:snapToGrid w:val="0"/>
          <w:color w:val="000000"/>
          <w:sz w:val="24"/>
          <w:highlight w:val="none"/>
        </w:rPr>
        <w:t>,评委认为偏离整个项目所要达到的功能需求的</w:t>
      </w:r>
      <w:r>
        <w:rPr>
          <w:rFonts w:hAnsi="宋体"/>
          <w:snapToGrid w:val="0"/>
          <w:color w:val="000000"/>
          <w:sz w:val="24"/>
          <w:highlight w:val="none"/>
        </w:rPr>
        <w:t>；</w:t>
      </w:r>
    </w:p>
    <w:p>
      <w:pPr>
        <w:pStyle w:val="3"/>
        <w:snapToGrid w:val="0"/>
        <w:spacing w:line="420" w:lineRule="exact"/>
        <w:ind w:firstLine="454" w:firstLineChars="196"/>
        <w:rPr>
          <w:rFonts w:hAnsi="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10</w:t>
      </w:r>
      <w:r>
        <w:rPr>
          <w:rFonts w:hAnsi="宋体"/>
          <w:snapToGrid w:val="0"/>
          <w:color w:val="000000"/>
          <w:sz w:val="24"/>
          <w:highlight w:val="none"/>
        </w:rPr>
        <w:t>）投标技术方案不明确，存在一个或一个以上备选（替代）投标方案的；</w:t>
      </w:r>
    </w:p>
    <w:p>
      <w:pPr>
        <w:pStyle w:val="3"/>
        <w:snapToGrid w:val="0"/>
        <w:spacing w:line="420" w:lineRule="exact"/>
        <w:ind w:firstLine="454" w:firstLineChars="196"/>
        <w:rPr>
          <w:rFonts w:hint="eastAsia" w:hAnsi="宋体"/>
          <w:snapToGrid w:val="0"/>
          <w:color w:val="000000"/>
          <w:sz w:val="24"/>
          <w:highlight w:val="none"/>
        </w:rPr>
      </w:pPr>
      <w:r>
        <w:rPr>
          <w:rFonts w:hAnsi="宋体"/>
          <w:snapToGrid w:val="0"/>
          <w:color w:val="000000"/>
          <w:sz w:val="24"/>
          <w:highlight w:val="none"/>
        </w:rPr>
        <w:t>（</w:t>
      </w:r>
      <w:r>
        <w:rPr>
          <w:rFonts w:hint="eastAsia" w:hAnsi="宋体"/>
          <w:snapToGrid w:val="0"/>
          <w:color w:val="000000"/>
          <w:sz w:val="24"/>
          <w:highlight w:val="none"/>
        </w:rPr>
        <w:t>11</w:t>
      </w:r>
      <w:r>
        <w:rPr>
          <w:rFonts w:hAnsi="宋体"/>
          <w:snapToGrid w:val="0"/>
          <w:color w:val="000000"/>
          <w:sz w:val="24"/>
          <w:highlight w:val="none"/>
        </w:rPr>
        <w:t>）有下列情形之一的，视为投标人串通投标，其投标无效：</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①</w:t>
      </w:r>
      <w:r>
        <w:rPr>
          <w:rFonts w:hAnsi="宋体"/>
          <w:snapToGrid w:val="0"/>
          <w:color w:val="000000"/>
          <w:sz w:val="24"/>
          <w:highlight w:val="none"/>
        </w:rPr>
        <w:t>不同投标人的投标文件由同一单位或者个人编制；</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②</w:t>
      </w:r>
      <w:r>
        <w:rPr>
          <w:rFonts w:hAnsi="宋体"/>
          <w:snapToGrid w:val="0"/>
          <w:color w:val="000000"/>
          <w:sz w:val="24"/>
          <w:highlight w:val="none"/>
        </w:rPr>
        <w:t>不同投标人委托同一单位或者个人办理投标事宜；</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③</w:t>
      </w:r>
      <w:r>
        <w:rPr>
          <w:rFonts w:hAnsi="宋体"/>
          <w:snapToGrid w:val="0"/>
          <w:color w:val="000000"/>
          <w:sz w:val="24"/>
          <w:highlight w:val="none"/>
        </w:rPr>
        <w:t>不同投标人的投标文件载明的项目管理成员或者联系人员为同一人；</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④</w:t>
      </w:r>
      <w:r>
        <w:rPr>
          <w:rFonts w:hAnsi="宋体"/>
          <w:snapToGrid w:val="0"/>
          <w:color w:val="000000"/>
          <w:sz w:val="24"/>
          <w:highlight w:val="none"/>
        </w:rPr>
        <w:t>不同投标人的投标文件异常一致或者投标报价呈规律性差异；</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⑤</w:t>
      </w:r>
      <w:r>
        <w:rPr>
          <w:rFonts w:hAnsi="宋体"/>
          <w:snapToGrid w:val="0"/>
          <w:color w:val="000000"/>
          <w:sz w:val="24"/>
          <w:highlight w:val="none"/>
        </w:rPr>
        <w:t>不同投标人的投标文件相互混装；</w:t>
      </w:r>
    </w:p>
    <w:p>
      <w:pPr>
        <w:pStyle w:val="3"/>
        <w:snapToGrid w:val="0"/>
        <w:spacing w:line="420" w:lineRule="exact"/>
        <w:ind w:firstLine="454" w:firstLineChars="196"/>
        <w:rPr>
          <w:rFonts w:hint="eastAsia" w:hAnsi="宋体"/>
          <w:snapToGrid w:val="0"/>
          <w:color w:val="000000"/>
          <w:sz w:val="24"/>
          <w:highlight w:val="none"/>
        </w:rPr>
      </w:pPr>
      <w:r>
        <w:rPr>
          <w:rFonts w:hint="eastAsia" w:hAnsi="宋体"/>
          <w:snapToGrid w:val="0"/>
          <w:color w:val="000000"/>
          <w:sz w:val="24"/>
          <w:highlight w:val="none"/>
        </w:rPr>
        <w:t>（12）在技术商务标中出现投标报价的。</w:t>
      </w:r>
    </w:p>
    <w:p>
      <w:pPr>
        <w:pStyle w:val="3"/>
        <w:snapToGrid w:val="0"/>
        <w:spacing w:line="420" w:lineRule="exact"/>
        <w:ind w:firstLine="454" w:firstLineChars="196"/>
        <w:rPr>
          <w:rFonts w:hint="eastAsia" w:hAnsi="宋体"/>
          <w:b/>
          <w:color w:val="000000"/>
          <w:sz w:val="24"/>
          <w:highlight w:val="none"/>
        </w:rPr>
      </w:pPr>
      <w:r>
        <w:rPr>
          <w:rFonts w:hint="eastAsia" w:hAnsi="宋体"/>
          <w:snapToGrid w:val="0"/>
          <w:color w:val="000000"/>
          <w:sz w:val="24"/>
          <w:highlight w:val="none"/>
        </w:rPr>
        <w:t>（13）</w:t>
      </w:r>
      <w:r>
        <w:rPr>
          <w:rFonts w:hAnsi="宋体"/>
          <w:snapToGrid w:val="0"/>
          <w:color w:val="000000"/>
          <w:sz w:val="24"/>
          <w:highlight w:val="none"/>
        </w:rPr>
        <w:t>法律、法规和招标文件规定的其他无效情形。</w:t>
      </w:r>
    </w:p>
    <w:p>
      <w:pPr>
        <w:pStyle w:val="3"/>
        <w:snapToGrid w:val="0"/>
        <w:spacing w:line="420" w:lineRule="exact"/>
        <w:ind w:firstLine="457" w:firstLineChars="196"/>
        <w:rPr>
          <w:rFonts w:hAnsi="宋体"/>
          <w:b/>
          <w:bCs/>
          <w:color w:val="000000"/>
          <w:sz w:val="24"/>
          <w:highlight w:val="none"/>
        </w:rPr>
      </w:pPr>
      <w:r>
        <w:rPr>
          <w:rFonts w:hAnsi="宋体"/>
          <w:b/>
          <w:bCs/>
          <w:color w:val="000000"/>
          <w:sz w:val="24"/>
          <w:highlight w:val="none"/>
        </w:rPr>
        <w:t>2</w:t>
      </w:r>
      <w:r>
        <w:rPr>
          <w:rFonts w:hint="eastAsia" w:hAnsi="宋体"/>
          <w:b/>
          <w:bCs/>
          <w:color w:val="000000"/>
          <w:sz w:val="24"/>
          <w:highlight w:val="none"/>
        </w:rPr>
        <w:t>.</w:t>
      </w:r>
      <w:r>
        <w:rPr>
          <w:rFonts w:hAnsi="宋体"/>
          <w:b/>
          <w:bCs/>
          <w:color w:val="000000"/>
          <w:sz w:val="24"/>
          <w:highlight w:val="none"/>
        </w:rPr>
        <w:t>在报价评审时，如发现下列情形之一的，投标文件将被视为无效：</w:t>
      </w:r>
    </w:p>
    <w:p>
      <w:pPr>
        <w:pStyle w:val="3"/>
        <w:snapToGrid w:val="0"/>
        <w:spacing w:line="420" w:lineRule="exact"/>
        <w:ind w:firstLine="454" w:firstLineChars="196"/>
        <w:rPr>
          <w:rFonts w:hAnsi="宋体"/>
          <w:color w:val="000000"/>
          <w:sz w:val="24"/>
          <w:highlight w:val="none"/>
        </w:rPr>
      </w:pPr>
      <w:r>
        <w:rPr>
          <w:rFonts w:hAnsi="宋体"/>
          <w:color w:val="000000"/>
          <w:sz w:val="24"/>
          <w:highlight w:val="none"/>
        </w:rPr>
        <w:t>（1）未采用人民币报价或者未按照采购文件标明的币种报价的；</w:t>
      </w:r>
    </w:p>
    <w:p>
      <w:pPr>
        <w:pStyle w:val="3"/>
        <w:snapToGrid w:val="0"/>
        <w:spacing w:line="420" w:lineRule="exact"/>
        <w:ind w:firstLine="454" w:firstLineChars="196"/>
        <w:rPr>
          <w:rFonts w:hint="eastAsia" w:hAnsi="宋体"/>
          <w:color w:val="000000"/>
          <w:sz w:val="24"/>
          <w:highlight w:val="none"/>
        </w:rPr>
      </w:pPr>
      <w:r>
        <w:rPr>
          <w:rFonts w:hAnsi="宋体"/>
          <w:color w:val="000000"/>
          <w:sz w:val="24"/>
          <w:highlight w:val="none"/>
        </w:rPr>
        <w:t>（2）</w:t>
      </w:r>
      <w:r>
        <w:rPr>
          <w:rFonts w:hint="eastAsia" w:hAnsi="宋体"/>
          <w:color w:val="000000"/>
          <w:sz w:val="24"/>
          <w:highlight w:val="none"/>
        </w:rPr>
        <w:t>投标报价高于</w:t>
      </w:r>
      <w:r>
        <w:rPr>
          <w:rFonts w:hAnsi="宋体"/>
          <w:color w:val="000000"/>
          <w:sz w:val="24"/>
          <w:highlight w:val="none"/>
        </w:rPr>
        <w:t>最高限价或者投标总价超出采购预算金额</w:t>
      </w:r>
      <w:r>
        <w:rPr>
          <w:rFonts w:hint="eastAsia" w:hAnsi="宋体"/>
          <w:color w:val="000000"/>
          <w:sz w:val="24"/>
          <w:highlight w:val="none"/>
        </w:rPr>
        <w:t>，</w:t>
      </w:r>
      <w:r>
        <w:rPr>
          <w:rFonts w:hAnsi="宋体"/>
          <w:color w:val="000000"/>
          <w:sz w:val="24"/>
          <w:highlight w:val="none"/>
        </w:rPr>
        <w:t>采购人不能支付的</w:t>
      </w:r>
      <w:r>
        <w:rPr>
          <w:rFonts w:hint="eastAsia" w:hAnsi="宋体"/>
          <w:color w:val="000000"/>
          <w:sz w:val="24"/>
          <w:highlight w:val="none"/>
        </w:rPr>
        <w:t>；</w:t>
      </w:r>
    </w:p>
    <w:p>
      <w:pPr>
        <w:pStyle w:val="3"/>
        <w:snapToGrid w:val="0"/>
        <w:spacing w:line="420" w:lineRule="exact"/>
        <w:ind w:firstLine="464" w:firstLineChars="200"/>
        <w:rPr>
          <w:rFonts w:hint="eastAsia" w:hAnsi="宋体"/>
          <w:color w:val="000000"/>
          <w:sz w:val="24"/>
          <w:highlight w:val="none"/>
        </w:rPr>
      </w:pPr>
      <w:r>
        <w:rPr>
          <w:rFonts w:hint="eastAsia" w:hAnsi="宋体"/>
          <w:color w:val="000000"/>
          <w:sz w:val="24"/>
          <w:highlight w:val="none"/>
        </w:rPr>
        <w:t xml:space="preserve">（3）投标报价具有选择性，或者开标价格与投标文件承诺的优惠（折扣）价格不一致的。                                                                                                       </w:t>
      </w:r>
    </w:p>
    <w:p>
      <w:pPr>
        <w:pStyle w:val="3"/>
        <w:snapToGrid w:val="0"/>
        <w:spacing w:line="420" w:lineRule="exact"/>
        <w:ind w:firstLine="457" w:firstLineChars="196"/>
        <w:rPr>
          <w:rFonts w:hint="eastAsia" w:hAnsi="宋体"/>
          <w:b/>
          <w:color w:val="000000"/>
          <w:sz w:val="24"/>
          <w:highlight w:val="none"/>
        </w:rPr>
      </w:pPr>
      <w:r>
        <w:rPr>
          <w:rFonts w:hint="eastAsia" w:hAnsi="宋体"/>
          <w:b/>
          <w:color w:val="000000"/>
          <w:sz w:val="24"/>
          <w:highlight w:val="none"/>
        </w:rPr>
        <w:t>3.</w:t>
      </w:r>
      <w:r>
        <w:rPr>
          <w:rFonts w:hAnsi="宋体"/>
          <w:b/>
          <w:color w:val="000000"/>
          <w:sz w:val="24"/>
          <w:highlight w:val="none"/>
        </w:rPr>
        <w:t>被拒绝的投标文件为无效。</w:t>
      </w:r>
    </w:p>
    <w:p>
      <w:pPr>
        <w:pStyle w:val="3"/>
        <w:snapToGrid w:val="0"/>
        <w:spacing w:line="420" w:lineRule="exact"/>
        <w:ind w:firstLine="535" w:firstLineChars="196"/>
        <w:outlineLvl w:val="1"/>
        <w:rPr>
          <w:rFonts w:hint="eastAsia" w:hAnsi="宋体"/>
          <w:b/>
          <w:snapToGrid w:val="0"/>
          <w:color w:val="000000"/>
          <w:sz w:val="28"/>
          <w:szCs w:val="28"/>
          <w:highlight w:val="none"/>
        </w:rPr>
      </w:pPr>
      <w:r>
        <w:rPr>
          <w:rFonts w:hint="eastAsia" w:hAnsi="宋体"/>
          <w:b/>
          <w:color w:val="000000"/>
          <w:sz w:val="28"/>
          <w:szCs w:val="28"/>
          <w:highlight w:val="none"/>
        </w:rPr>
        <w:t>四、开标</w:t>
      </w:r>
      <w:bookmarkEnd w:id="28"/>
      <w:bookmarkEnd w:id="29"/>
      <w:bookmarkEnd w:id="30"/>
    </w:p>
    <w:p>
      <w:pPr>
        <w:pStyle w:val="26"/>
        <w:numPr>
          <w:ilvl w:val="0"/>
          <w:numId w:val="0"/>
        </w:numPr>
        <w:snapToGrid w:val="0"/>
        <w:spacing w:beforeLines="0" w:after="0" w:afterLines="0" w:line="420" w:lineRule="exact"/>
        <w:ind w:firstLine="472" w:firstLineChars="196"/>
        <w:rPr>
          <w:rFonts w:hAnsi="宋体"/>
          <w:b/>
          <w:color w:val="000000"/>
          <w:highlight w:val="none"/>
        </w:rPr>
      </w:pPr>
      <w:r>
        <w:rPr>
          <w:rFonts w:hAnsi="宋体"/>
          <w:b/>
          <w:color w:val="000000"/>
          <w:highlight w:val="none"/>
        </w:rPr>
        <w:t>（一）开标准备</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采购代理机构将在规定的时间和地点进行开标，邀请投标人参加。投标人的法定代表人或其授权代表未按时到场的，视同放弃开标监督权利、认可开标结果。</w:t>
      </w:r>
    </w:p>
    <w:p>
      <w:pPr>
        <w:pStyle w:val="26"/>
        <w:numPr>
          <w:ilvl w:val="0"/>
          <w:numId w:val="0"/>
        </w:numPr>
        <w:snapToGrid w:val="0"/>
        <w:spacing w:beforeLines="0" w:afterLines="0" w:line="420" w:lineRule="exact"/>
        <w:ind w:firstLine="472" w:firstLineChars="196"/>
        <w:rPr>
          <w:rFonts w:hAnsi="宋体"/>
          <w:b/>
          <w:color w:val="000000"/>
          <w:highlight w:val="none"/>
        </w:rPr>
      </w:pPr>
      <w:r>
        <w:rPr>
          <w:rFonts w:hAnsi="宋体"/>
          <w:b/>
          <w:color w:val="000000"/>
          <w:highlight w:val="none"/>
        </w:rPr>
        <w:t>（二） 开标程序：</w:t>
      </w:r>
    </w:p>
    <w:p>
      <w:pPr>
        <w:pStyle w:val="3"/>
        <w:snapToGrid w:val="0"/>
        <w:spacing w:line="400" w:lineRule="exact"/>
        <w:ind w:firstLine="464" w:firstLineChars="200"/>
        <w:rPr>
          <w:rFonts w:hAnsi="宋体"/>
          <w:color w:val="000000"/>
          <w:sz w:val="24"/>
          <w:highlight w:val="none"/>
        </w:rPr>
      </w:pPr>
      <w:bookmarkStart w:id="31" w:name="_Toc469588645"/>
      <w:bookmarkStart w:id="32" w:name="_Toc421044471"/>
      <w:bookmarkStart w:id="33" w:name="_Toc421046739"/>
      <w:r>
        <w:rPr>
          <w:rFonts w:hint="eastAsia" w:hAnsi="宋体"/>
          <w:color w:val="000000"/>
          <w:sz w:val="24"/>
          <w:highlight w:val="none"/>
        </w:rPr>
        <w:t>1.开标会由采购代理机构主持，主持人宣布开标会议开始；</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 xml:space="preserve">2.主持人介绍参加开标会的人员名单； </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3.主持人宣布评标期间的有关事项；</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4.投标人或其推选的代表检查投标文件的密封情况；</w:t>
      </w:r>
    </w:p>
    <w:p>
      <w:pPr>
        <w:pStyle w:val="3"/>
        <w:snapToGrid w:val="0"/>
        <w:spacing w:line="400" w:lineRule="exact"/>
        <w:ind w:firstLine="464" w:firstLineChars="200"/>
        <w:rPr>
          <w:rFonts w:hint="eastAsia" w:hAnsi="宋体"/>
          <w:color w:val="000000"/>
          <w:sz w:val="24"/>
          <w:highlight w:val="none"/>
        </w:rPr>
      </w:pPr>
      <w:r>
        <w:rPr>
          <w:rFonts w:hint="eastAsia" w:hAnsi="宋体"/>
          <w:color w:val="000000"/>
          <w:sz w:val="24"/>
          <w:highlight w:val="none"/>
        </w:rPr>
        <w:t>5.经确认无误后，采购人或采购代理机构工作人员当众拆封资格后审文件、技术商务文件，清点投标文件正本、副本数量，符合招标文件要求的，资格后审文件送采购人审核；不符合要求的，当场退还投标人，并由投标人代表签字确认；技术商务文件送评标室评审。</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6.资格审查、技术商务评分结束后，由主持人公布无效投标的投标人名单、投标无效的原因及其他有效投标人的技术商务评分结果；</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7.由主持人开启报价文件、开标一览表，宣读开标一览表中的投标人名称及在其投标文件中承诺的投标报价、投标内容，以及采购代理机构认为有必要宣读的其他内容；</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8.采购代理机构做开标记录, 投标人代表对开标记录进行当场校核及勘误，并签字确认；同时由记录人、监督人当场签字确认。投标人代表未到场签字确认或者拒绝签字确认的，不影响评标过程；</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9.宣布报价文件、开标一览表审查结果，宣布有效投标人的评审得分与排序；</w:t>
      </w:r>
    </w:p>
    <w:p>
      <w:pPr>
        <w:pStyle w:val="3"/>
        <w:snapToGrid w:val="0"/>
        <w:spacing w:line="400" w:lineRule="exact"/>
        <w:ind w:firstLine="464" w:firstLineChars="200"/>
        <w:rPr>
          <w:rFonts w:hAnsi="宋体"/>
          <w:color w:val="000000"/>
          <w:sz w:val="24"/>
          <w:highlight w:val="none"/>
        </w:rPr>
      </w:pPr>
      <w:r>
        <w:rPr>
          <w:rFonts w:hint="eastAsia" w:hAnsi="宋体"/>
          <w:color w:val="000000"/>
          <w:sz w:val="24"/>
          <w:highlight w:val="none"/>
        </w:rPr>
        <w:t>10.开标会议结束。</w:t>
      </w:r>
    </w:p>
    <w:p>
      <w:pPr>
        <w:pStyle w:val="26"/>
        <w:numPr>
          <w:ilvl w:val="0"/>
          <w:numId w:val="0"/>
        </w:numPr>
        <w:snapToGrid w:val="0"/>
        <w:spacing w:beforeLines="0" w:afterLines="0" w:line="420" w:lineRule="exact"/>
        <w:ind w:left="561"/>
        <w:outlineLvl w:val="1"/>
        <w:rPr>
          <w:rFonts w:hint="eastAsia" w:hAnsi="宋体"/>
          <w:b/>
          <w:color w:val="000000"/>
          <w:sz w:val="28"/>
          <w:szCs w:val="28"/>
          <w:highlight w:val="none"/>
        </w:rPr>
      </w:pPr>
      <w:r>
        <w:rPr>
          <w:rFonts w:hint="eastAsia" w:hAnsi="宋体"/>
          <w:b/>
          <w:color w:val="000000"/>
          <w:sz w:val="28"/>
          <w:szCs w:val="28"/>
          <w:highlight w:val="none"/>
        </w:rPr>
        <w:t>五、评标</w:t>
      </w:r>
      <w:bookmarkEnd w:id="31"/>
      <w:bookmarkEnd w:id="32"/>
      <w:bookmarkEnd w:id="33"/>
    </w:p>
    <w:p>
      <w:pPr>
        <w:pStyle w:val="26"/>
        <w:numPr>
          <w:ilvl w:val="0"/>
          <w:numId w:val="0"/>
        </w:numPr>
        <w:snapToGrid w:val="0"/>
        <w:spacing w:beforeLines="0" w:afterLines="0" w:line="420" w:lineRule="exact"/>
        <w:ind w:left="479"/>
        <w:rPr>
          <w:rFonts w:hAnsi="宋体"/>
          <w:b/>
          <w:color w:val="000000"/>
          <w:highlight w:val="none"/>
        </w:rPr>
      </w:pPr>
      <w:r>
        <w:rPr>
          <w:rFonts w:hAnsi="宋体"/>
          <w:b/>
          <w:color w:val="000000"/>
          <w:highlight w:val="none"/>
        </w:rPr>
        <w:t>（一）组建评标委员会</w:t>
      </w:r>
    </w:p>
    <w:p>
      <w:pPr>
        <w:pStyle w:val="26"/>
        <w:numPr>
          <w:ilvl w:val="0"/>
          <w:numId w:val="0"/>
        </w:numPr>
        <w:snapToGrid w:val="0"/>
        <w:spacing w:beforeLines="0" w:afterLines="0" w:line="420" w:lineRule="exact"/>
        <w:ind w:left="479" w:firstLine="480" w:firstLineChars="200"/>
        <w:rPr>
          <w:rFonts w:hAnsi="宋体" w:cs="宋体"/>
          <w:color w:val="000000"/>
          <w:highlight w:val="none"/>
        </w:rPr>
      </w:pPr>
      <w:r>
        <w:rPr>
          <w:rFonts w:hint="eastAsia" w:hAnsi="宋体" w:cs="宋体"/>
          <w:color w:val="000000"/>
          <w:highlight w:val="none"/>
        </w:rPr>
        <w:t>本项目评标委员会成员人数为5人。街道、社区干部、业主委员会成员各一人参加监督。</w:t>
      </w:r>
    </w:p>
    <w:p>
      <w:pPr>
        <w:pStyle w:val="26"/>
        <w:numPr>
          <w:ilvl w:val="0"/>
          <w:numId w:val="0"/>
        </w:numPr>
        <w:snapToGrid w:val="0"/>
        <w:spacing w:beforeLines="0" w:afterLines="0" w:line="420" w:lineRule="exact"/>
        <w:ind w:left="479"/>
        <w:rPr>
          <w:rFonts w:hAnsi="宋体"/>
          <w:b/>
          <w:color w:val="000000"/>
          <w:highlight w:val="none"/>
        </w:rPr>
      </w:pPr>
      <w:r>
        <w:rPr>
          <w:rFonts w:hAnsi="宋体"/>
          <w:b/>
          <w:color w:val="000000"/>
          <w:highlight w:val="none"/>
        </w:rPr>
        <w:t>（二）评标的方式</w:t>
      </w:r>
    </w:p>
    <w:p>
      <w:pPr>
        <w:pStyle w:val="26"/>
        <w:numPr>
          <w:ilvl w:val="0"/>
          <w:numId w:val="0"/>
        </w:numPr>
        <w:snapToGrid w:val="0"/>
        <w:spacing w:beforeLines="0" w:afterLines="0" w:line="420" w:lineRule="exact"/>
        <w:ind w:left="479"/>
        <w:rPr>
          <w:rFonts w:hAnsi="宋体"/>
          <w:color w:val="000000"/>
          <w:highlight w:val="none"/>
        </w:rPr>
      </w:pPr>
      <w:r>
        <w:rPr>
          <w:rFonts w:hAnsi="宋体"/>
          <w:color w:val="000000"/>
          <w:highlight w:val="none"/>
        </w:rPr>
        <w:t>本项目采用不公开方式评标，评标的依据为招标文件和投标文件。</w:t>
      </w:r>
    </w:p>
    <w:p>
      <w:pPr>
        <w:pStyle w:val="26"/>
        <w:numPr>
          <w:ilvl w:val="0"/>
          <w:numId w:val="0"/>
        </w:numPr>
        <w:snapToGrid w:val="0"/>
        <w:spacing w:beforeLines="0" w:afterLines="0" w:line="420" w:lineRule="exact"/>
        <w:ind w:left="479"/>
        <w:rPr>
          <w:rFonts w:hAnsi="宋体"/>
          <w:b/>
          <w:color w:val="000000"/>
          <w:highlight w:val="none"/>
        </w:rPr>
      </w:pPr>
      <w:r>
        <w:rPr>
          <w:rFonts w:hAnsi="宋体"/>
          <w:b/>
          <w:color w:val="000000"/>
          <w:highlight w:val="none"/>
        </w:rPr>
        <w:t>（三）</w:t>
      </w:r>
      <w:r>
        <w:rPr>
          <w:rFonts w:hAnsi="宋体"/>
          <w:b/>
          <w:bCs/>
          <w:color w:val="000000"/>
          <w:highlight w:val="none"/>
        </w:rPr>
        <w:t>评标程序</w:t>
      </w:r>
    </w:p>
    <w:p>
      <w:pPr>
        <w:snapToGrid w:val="0"/>
        <w:spacing w:line="420" w:lineRule="exact"/>
        <w:ind w:firstLine="482" w:firstLineChars="200"/>
        <w:rPr>
          <w:rFonts w:hAnsi="宋体"/>
          <w:color w:val="000000"/>
          <w:highlight w:val="none"/>
        </w:rPr>
      </w:pPr>
      <w:r>
        <w:rPr>
          <w:rFonts w:hAnsi="宋体"/>
          <w:b/>
          <w:bCs/>
          <w:color w:val="000000"/>
          <w:highlight w:val="none"/>
        </w:rPr>
        <w:t>1</w:t>
      </w:r>
      <w:r>
        <w:rPr>
          <w:rFonts w:hint="eastAsia" w:hAnsi="宋体"/>
          <w:b/>
          <w:bCs/>
          <w:color w:val="000000"/>
          <w:highlight w:val="none"/>
        </w:rPr>
        <w:t>.资格</w:t>
      </w:r>
      <w:r>
        <w:rPr>
          <w:rFonts w:hAnsi="宋体"/>
          <w:b/>
          <w:bCs/>
          <w:color w:val="000000"/>
          <w:highlight w:val="none"/>
        </w:rPr>
        <w:t>审查</w:t>
      </w:r>
    </w:p>
    <w:p>
      <w:pPr>
        <w:snapToGrid w:val="0"/>
        <w:spacing w:line="420" w:lineRule="exact"/>
        <w:ind w:firstLine="480" w:firstLineChars="200"/>
        <w:rPr>
          <w:rFonts w:hint="eastAsia" w:hAnsi="宋体"/>
          <w:color w:val="000000"/>
          <w:highlight w:val="none"/>
        </w:rPr>
      </w:pPr>
      <w:r>
        <w:rPr>
          <w:rFonts w:hint="eastAsia" w:hAnsi="宋体"/>
          <w:color w:val="000000"/>
          <w:highlight w:val="none"/>
        </w:rPr>
        <w:t>开标结束后，采购人代表和代理机构工作人员应当对投标人资格进行审查</w:t>
      </w:r>
      <w:r>
        <w:rPr>
          <w:rFonts w:hAnsi="宋体"/>
          <w:color w:val="000000"/>
          <w:highlight w:val="none"/>
        </w:rPr>
        <w:t>。</w:t>
      </w:r>
    </w:p>
    <w:p>
      <w:pPr>
        <w:snapToGrid w:val="0"/>
        <w:spacing w:line="420" w:lineRule="exact"/>
        <w:ind w:firstLine="480" w:firstLineChars="200"/>
        <w:rPr>
          <w:rFonts w:hint="eastAsia" w:hAnsi="宋体"/>
          <w:color w:val="000000"/>
          <w:highlight w:val="none"/>
        </w:rPr>
      </w:pPr>
      <w:r>
        <w:rPr>
          <w:rFonts w:hint="eastAsia" w:hAnsi="宋体"/>
          <w:color w:val="000000"/>
          <w:highlight w:val="none"/>
        </w:rPr>
        <w:t>合格投标人不足3家的，不得评标。</w:t>
      </w:r>
    </w:p>
    <w:p>
      <w:pPr>
        <w:snapToGrid w:val="0"/>
        <w:spacing w:line="420" w:lineRule="exact"/>
        <w:ind w:firstLine="472" w:firstLineChars="196"/>
        <w:rPr>
          <w:rFonts w:hAnsi="宋体"/>
          <w:b/>
          <w:bCs/>
          <w:color w:val="000000"/>
          <w:highlight w:val="none"/>
        </w:rPr>
      </w:pPr>
      <w:r>
        <w:rPr>
          <w:rFonts w:hAnsi="宋体"/>
          <w:b/>
          <w:bCs/>
          <w:color w:val="000000"/>
          <w:highlight w:val="none"/>
        </w:rPr>
        <w:t>2</w:t>
      </w:r>
      <w:r>
        <w:rPr>
          <w:rFonts w:hint="eastAsia" w:hAnsi="宋体"/>
          <w:b/>
          <w:bCs/>
          <w:color w:val="000000"/>
          <w:highlight w:val="none"/>
        </w:rPr>
        <w:t>.</w:t>
      </w:r>
      <w:r>
        <w:rPr>
          <w:rFonts w:hAnsi="宋体"/>
          <w:b/>
          <w:bCs/>
          <w:color w:val="000000"/>
          <w:highlight w:val="none"/>
        </w:rPr>
        <w:t>实质审查与比较</w:t>
      </w:r>
    </w:p>
    <w:p>
      <w:pPr>
        <w:snapToGrid w:val="0"/>
        <w:spacing w:line="400" w:lineRule="exact"/>
        <w:ind w:firstLine="480" w:firstLineChars="200"/>
        <w:rPr>
          <w:rFonts w:hAnsi="宋体"/>
          <w:color w:val="000000"/>
          <w:highlight w:val="none"/>
        </w:rPr>
      </w:pPr>
      <w:r>
        <w:rPr>
          <w:rFonts w:hint="eastAsia" w:hAnsi="宋体"/>
          <w:color w:val="000000"/>
          <w:highlight w:val="none"/>
        </w:rPr>
        <w:t>（</w:t>
      </w:r>
      <w:r>
        <w:rPr>
          <w:rFonts w:hAnsi="宋体"/>
          <w:color w:val="000000"/>
          <w:highlight w:val="none"/>
        </w:rPr>
        <w:t>1）评标委员会首先对符合资格的投标人的投标文件进行符合性审查</w:t>
      </w:r>
      <w:r>
        <w:rPr>
          <w:rFonts w:hint="eastAsia" w:hAnsi="宋体"/>
          <w:color w:val="000000"/>
          <w:highlight w:val="none"/>
        </w:rPr>
        <w:t>，</w:t>
      </w:r>
      <w:r>
        <w:rPr>
          <w:rFonts w:hAnsi="宋体"/>
          <w:color w:val="000000"/>
          <w:highlight w:val="none"/>
        </w:rPr>
        <w:t>以确定其是否满足招标文件的实质性要求。</w:t>
      </w:r>
    </w:p>
    <w:p>
      <w:pPr>
        <w:snapToGrid w:val="0"/>
        <w:spacing w:line="400" w:lineRule="exact"/>
        <w:ind w:firstLine="480" w:firstLineChars="200"/>
        <w:rPr>
          <w:rFonts w:hAnsi="宋体"/>
          <w:color w:val="000000"/>
          <w:highlight w:val="none"/>
        </w:rPr>
      </w:pPr>
      <w:r>
        <w:rPr>
          <w:rFonts w:hint="eastAsia" w:hAnsi="宋体"/>
          <w:color w:val="000000"/>
          <w:highlight w:val="none"/>
        </w:rPr>
        <w:t>（</w:t>
      </w:r>
      <w:r>
        <w:rPr>
          <w:rFonts w:hAnsi="宋体"/>
          <w:color w:val="000000"/>
          <w:highlight w:val="none"/>
        </w:rPr>
        <w:t>2）评标委员会对符合性审查通过的投标人的投标文件进行详细审查</w:t>
      </w:r>
      <w:r>
        <w:rPr>
          <w:rFonts w:hint="eastAsia" w:hAnsi="宋体"/>
          <w:color w:val="000000"/>
          <w:highlight w:val="none"/>
        </w:rPr>
        <w:t>。</w:t>
      </w:r>
      <w:r>
        <w:rPr>
          <w:rFonts w:hAnsi="宋体"/>
          <w:color w:val="000000"/>
          <w:highlight w:val="none"/>
        </w:rPr>
        <w:t>对于投标文件中含义不明确、同类问题表述不一致或者有明显文字和计算错误的内容，评标委员会应当以书面形式要求投标人作出必要的澄清、说明或者补正。</w:t>
      </w:r>
    </w:p>
    <w:p>
      <w:pPr>
        <w:snapToGrid w:val="0"/>
        <w:spacing w:line="400" w:lineRule="exact"/>
        <w:ind w:firstLine="480" w:firstLineChars="200"/>
        <w:rPr>
          <w:rFonts w:hAnsi="宋体"/>
          <w:color w:val="000000"/>
          <w:highlight w:val="none"/>
        </w:rPr>
      </w:pPr>
      <w:r>
        <w:rPr>
          <w:rFonts w:hAnsi="宋体"/>
          <w:color w:val="000000"/>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400" w:lineRule="exact"/>
        <w:ind w:firstLine="480" w:firstLineChars="200"/>
        <w:rPr>
          <w:rFonts w:hAnsi="宋体"/>
          <w:color w:val="000000"/>
          <w:highlight w:val="none"/>
        </w:rPr>
      </w:pPr>
      <w:r>
        <w:rPr>
          <w:rFonts w:hint="eastAsia" w:hAnsi="宋体"/>
          <w:color w:val="000000"/>
          <w:highlight w:val="none"/>
        </w:rPr>
        <w:t>投标人代表未到场或者拒绝澄清或者澄清的内容改变了投标文件的实质性内容的，评标委员会有权对该投标文件作出不利于投标人的评判。</w:t>
      </w:r>
    </w:p>
    <w:p>
      <w:pPr>
        <w:snapToGrid w:val="0"/>
        <w:spacing w:line="400" w:lineRule="exact"/>
        <w:ind w:firstLine="480" w:firstLineChars="200"/>
        <w:rPr>
          <w:rFonts w:hAnsi="宋体"/>
          <w:color w:val="000000"/>
          <w:highlight w:val="none"/>
        </w:rPr>
      </w:pPr>
      <w:r>
        <w:rPr>
          <w:rFonts w:hint="eastAsia" w:hAnsi="宋体"/>
          <w:color w:val="000000"/>
          <w:highlight w:val="none"/>
        </w:rPr>
        <w:t>（</w:t>
      </w:r>
      <w:r>
        <w:rPr>
          <w:rFonts w:hAnsi="宋体"/>
          <w:color w:val="000000"/>
          <w:highlight w:val="none"/>
        </w:rPr>
        <w:t>3）各投标人的技术</w:t>
      </w:r>
      <w:r>
        <w:rPr>
          <w:rFonts w:hint="eastAsia" w:hAnsi="宋体"/>
          <w:color w:val="000000"/>
          <w:highlight w:val="none"/>
        </w:rPr>
        <w:t>商务</w:t>
      </w:r>
      <w:r>
        <w:rPr>
          <w:rFonts w:hAnsi="宋体"/>
          <w:color w:val="000000"/>
          <w:highlight w:val="none"/>
        </w:rPr>
        <w:t>得分为所有评委的有效评分的算术平均数</w:t>
      </w:r>
      <w:r>
        <w:rPr>
          <w:rFonts w:hint="eastAsia" w:hAnsi="宋体"/>
          <w:color w:val="000000"/>
          <w:highlight w:val="none"/>
        </w:rPr>
        <w:t>，</w:t>
      </w:r>
      <w:r>
        <w:rPr>
          <w:rFonts w:hAnsi="宋体"/>
          <w:color w:val="000000"/>
          <w:highlight w:val="none"/>
        </w:rPr>
        <w:t>由指定专人进行计算复核。</w:t>
      </w:r>
    </w:p>
    <w:p>
      <w:pPr>
        <w:snapToGrid w:val="0"/>
        <w:spacing w:line="400" w:lineRule="exact"/>
        <w:ind w:firstLine="48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代理机构工作人员协助</w:t>
      </w:r>
      <w:r>
        <w:rPr>
          <w:rFonts w:hAnsi="宋体"/>
          <w:color w:val="000000"/>
          <w:highlight w:val="none"/>
        </w:rPr>
        <w:t>评标委员会计算各投标人的报价得分</w:t>
      </w:r>
      <w:r>
        <w:rPr>
          <w:rFonts w:hint="eastAsia" w:hAnsi="宋体"/>
          <w:color w:val="000000"/>
          <w:highlight w:val="none"/>
        </w:rPr>
        <w:t>。</w:t>
      </w:r>
    </w:p>
    <w:p>
      <w:pPr>
        <w:snapToGrid w:val="0"/>
        <w:spacing w:line="400" w:lineRule="exact"/>
        <w:ind w:firstLine="480" w:firstLineChars="200"/>
        <w:rPr>
          <w:rFonts w:hAnsi="宋体"/>
          <w:color w:val="000000"/>
          <w:highlight w:val="none"/>
        </w:rPr>
      </w:pPr>
      <w:r>
        <w:rPr>
          <w:rFonts w:hint="eastAsia" w:hAnsi="宋体"/>
          <w:color w:val="000000"/>
          <w:highlight w:val="none"/>
        </w:rPr>
        <w:t>（</w:t>
      </w:r>
      <w:r>
        <w:rPr>
          <w:rFonts w:hAnsi="宋体"/>
          <w:color w:val="000000"/>
          <w:highlight w:val="none"/>
        </w:rPr>
        <w:t>5）评标委员会完成评标后,评委对各部分得分汇总,</w:t>
      </w:r>
      <w:r>
        <w:rPr>
          <w:rFonts w:hint="eastAsia" w:hAnsi="宋体"/>
          <w:color w:val="000000"/>
          <w:highlight w:val="none"/>
        </w:rPr>
        <w:t>计算</w:t>
      </w:r>
      <w:r>
        <w:rPr>
          <w:rFonts w:hAnsi="宋体"/>
          <w:color w:val="000000"/>
          <w:highlight w:val="none"/>
        </w:rPr>
        <w:t>出各投标人的</w:t>
      </w:r>
      <w:r>
        <w:rPr>
          <w:rFonts w:hint="eastAsia" w:hAnsi="宋体"/>
          <w:color w:val="000000"/>
          <w:highlight w:val="none"/>
        </w:rPr>
        <w:t>评标总得分</w:t>
      </w:r>
      <w:r>
        <w:rPr>
          <w:rFonts w:hAnsi="宋体"/>
          <w:color w:val="000000"/>
          <w:highlight w:val="none"/>
        </w:rPr>
        <w:t>。评标委员会按评标原则推荐中标候选人同时起草评标报告。</w:t>
      </w:r>
    </w:p>
    <w:p>
      <w:pPr>
        <w:snapToGrid w:val="0"/>
        <w:spacing w:line="420" w:lineRule="exact"/>
        <w:ind w:firstLine="480" w:firstLineChars="200"/>
        <w:rPr>
          <w:rFonts w:hAnsi="宋体"/>
          <w:b/>
          <w:color w:val="000000"/>
          <w:highlight w:val="none"/>
        </w:rPr>
      </w:pPr>
      <w:r>
        <w:rPr>
          <w:rFonts w:hint="eastAsia" w:hAnsi="宋体"/>
          <w:color w:val="000000"/>
          <w:highlight w:val="none"/>
        </w:rPr>
        <w:t>（四）</w:t>
      </w:r>
      <w:r>
        <w:rPr>
          <w:rFonts w:hint="eastAsia" w:hAnsi="宋体"/>
          <w:b/>
          <w:color w:val="000000"/>
          <w:highlight w:val="none"/>
        </w:rPr>
        <w:t>澄清问题的形式</w:t>
      </w:r>
    </w:p>
    <w:p>
      <w:pPr>
        <w:snapToGrid w:val="0"/>
        <w:spacing w:line="420" w:lineRule="exact"/>
        <w:ind w:firstLine="480" w:firstLineChars="200"/>
        <w:rPr>
          <w:rFonts w:hAnsi="宋体"/>
          <w:color w:val="000000"/>
          <w:highlight w:val="none"/>
        </w:rPr>
      </w:pPr>
      <w:r>
        <w:rPr>
          <w:rFonts w:hint="eastAsia" w:hAnsi="宋体"/>
          <w:color w:val="000000"/>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6"/>
        <w:numPr>
          <w:ilvl w:val="0"/>
          <w:numId w:val="0"/>
        </w:numPr>
        <w:snapToGrid w:val="0"/>
        <w:spacing w:beforeLines="0" w:afterLines="0" w:line="420" w:lineRule="exact"/>
        <w:ind w:left="479"/>
        <w:rPr>
          <w:rFonts w:hAnsi="宋体"/>
          <w:b/>
          <w:color w:val="000000"/>
          <w:highlight w:val="none"/>
        </w:rPr>
      </w:pPr>
      <w:r>
        <w:rPr>
          <w:rFonts w:hAnsi="宋体"/>
          <w:color w:val="000000"/>
          <w:highlight w:val="none"/>
        </w:rPr>
        <w:t>（五）</w:t>
      </w:r>
      <w:r>
        <w:rPr>
          <w:rFonts w:hAnsi="宋体"/>
          <w:b/>
          <w:color w:val="000000"/>
          <w:highlight w:val="none"/>
        </w:rPr>
        <w:t>错误修正</w:t>
      </w:r>
    </w:p>
    <w:p>
      <w:pPr>
        <w:snapToGrid w:val="0"/>
        <w:spacing w:line="420" w:lineRule="exact"/>
        <w:ind w:firstLine="480" w:firstLineChars="200"/>
        <w:rPr>
          <w:rFonts w:hint="eastAsia" w:hAnsi="宋体" w:cs="宋体"/>
          <w:color w:val="000000"/>
          <w:highlight w:val="none"/>
        </w:rPr>
      </w:pPr>
      <w:r>
        <w:rPr>
          <w:rFonts w:hAnsi="宋体" w:cs="宋体"/>
          <w:color w:val="000000"/>
          <w:highlight w:val="none"/>
        </w:rPr>
        <w:t>投标文件报价出现前后不一致的，按照下列规定修正：</w:t>
      </w:r>
    </w:p>
    <w:p>
      <w:pPr>
        <w:snapToGrid w:val="0"/>
        <w:spacing w:line="420" w:lineRule="exact"/>
        <w:ind w:firstLine="480" w:firstLineChars="200"/>
        <w:rPr>
          <w:rFonts w:hint="eastAsia" w:hAnsi="宋体" w:cs="宋体"/>
          <w:color w:val="000000"/>
          <w:highlight w:val="none"/>
        </w:rPr>
      </w:pPr>
      <w:r>
        <w:rPr>
          <w:rFonts w:hAnsi="宋体" w:cs="宋体"/>
          <w:color w:val="000000"/>
          <w:highlight w:val="none"/>
        </w:rPr>
        <w:t>（</w:t>
      </w:r>
      <w:r>
        <w:rPr>
          <w:rFonts w:hint="eastAsia" w:hAnsi="宋体" w:cs="宋体"/>
          <w:color w:val="000000"/>
          <w:highlight w:val="none"/>
        </w:rPr>
        <w:t>1</w:t>
      </w:r>
      <w:r>
        <w:rPr>
          <w:rFonts w:hAnsi="宋体" w:cs="宋体"/>
          <w:color w:val="000000"/>
          <w:highlight w:val="none"/>
        </w:rPr>
        <w:t>）投标文件中开标一览表内容与投标文件中相应内容不一致的，以开标一览表为准；</w:t>
      </w:r>
    </w:p>
    <w:p>
      <w:pPr>
        <w:snapToGrid w:val="0"/>
        <w:spacing w:line="420" w:lineRule="exact"/>
        <w:ind w:firstLine="480" w:firstLineChars="200"/>
        <w:rPr>
          <w:rFonts w:hint="eastAsia" w:hAnsi="宋体" w:cs="宋体"/>
          <w:color w:val="000000"/>
          <w:highlight w:val="none"/>
        </w:rPr>
      </w:pPr>
      <w:r>
        <w:rPr>
          <w:rFonts w:hAnsi="宋体" w:cs="宋体"/>
          <w:color w:val="000000"/>
          <w:highlight w:val="none"/>
        </w:rPr>
        <w:t>（</w:t>
      </w:r>
      <w:r>
        <w:rPr>
          <w:rFonts w:hint="eastAsia" w:hAnsi="宋体" w:cs="宋体"/>
          <w:color w:val="000000"/>
          <w:highlight w:val="none"/>
        </w:rPr>
        <w:t>2</w:t>
      </w:r>
      <w:r>
        <w:rPr>
          <w:rFonts w:hAnsi="宋体" w:cs="宋体"/>
          <w:color w:val="000000"/>
          <w:highlight w:val="none"/>
        </w:rPr>
        <w:t>）大写金额和小写金额不一致的，以大写金额为准；</w:t>
      </w:r>
    </w:p>
    <w:p>
      <w:pPr>
        <w:snapToGrid w:val="0"/>
        <w:spacing w:line="420" w:lineRule="exact"/>
        <w:ind w:firstLine="480" w:firstLineChars="200"/>
        <w:rPr>
          <w:rFonts w:hint="eastAsia" w:hAnsi="宋体" w:cs="宋体"/>
          <w:color w:val="000000"/>
          <w:highlight w:val="none"/>
        </w:rPr>
      </w:pPr>
      <w:r>
        <w:rPr>
          <w:rFonts w:hAnsi="宋体" w:cs="宋体"/>
          <w:color w:val="000000"/>
          <w:highlight w:val="none"/>
        </w:rPr>
        <w:t>（</w:t>
      </w:r>
      <w:r>
        <w:rPr>
          <w:rFonts w:hint="eastAsia" w:hAnsi="宋体" w:cs="宋体"/>
          <w:color w:val="000000"/>
          <w:highlight w:val="none"/>
        </w:rPr>
        <w:t>3</w:t>
      </w:r>
      <w:r>
        <w:rPr>
          <w:rFonts w:hAnsi="宋体" w:cs="宋体"/>
          <w:color w:val="000000"/>
          <w:highlight w:val="none"/>
        </w:rPr>
        <w:t>）单价金额小数点或者百分比有明显错位的，以开标一览表的总价为准，并修改单价；</w:t>
      </w:r>
    </w:p>
    <w:p>
      <w:pPr>
        <w:snapToGrid w:val="0"/>
        <w:spacing w:line="420" w:lineRule="exact"/>
        <w:ind w:firstLine="480" w:firstLineChars="200"/>
        <w:rPr>
          <w:rFonts w:hint="eastAsia" w:hAnsi="宋体" w:cs="宋体"/>
          <w:color w:val="000000"/>
          <w:highlight w:val="none"/>
        </w:rPr>
      </w:pPr>
      <w:r>
        <w:rPr>
          <w:rFonts w:hAnsi="宋体" w:cs="宋体"/>
          <w:color w:val="000000"/>
          <w:highlight w:val="none"/>
        </w:rPr>
        <w:t>（</w:t>
      </w:r>
      <w:r>
        <w:rPr>
          <w:rFonts w:hint="eastAsia" w:hAnsi="宋体" w:cs="宋体"/>
          <w:color w:val="000000"/>
          <w:highlight w:val="none"/>
        </w:rPr>
        <w:t>4</w:t>
      </w:r>
      <w:r>
        <w:rPr>
          <w:rFonts w:hAnsi="宋体" w:cs="宋体"/>
          <w:color w:val="000000"/>
          <w:highlight w:val="none"/>
        </w:rPr>
        <w:t>）总价金额与按单价汇总金额不一致的，以单价金额计算结果为准。</w:t>
      </w:r>
    </w:p>
    <w:p>
      <w:pPr>
        <w:snapToGrid w:val="0"/>
        <w:spacing w:line="420" w:lineRule="exact"/>
        <w:ind w:firstLine="480" w:firstLineChars="200"/>
        <w:rPr>
          <w:rFonts w:hAnsi="宋体"/>
          <w:b/>
          <w:bCs/>
          <w:color w:val="000000"/>
          <w:highlight w:val="none"/>
        </w:rPr>
      </w:pPr>
      <w:r>
        <w:rPr>
          <w:rFonts w:hAnsi="宋体" w:cs="宋体"/>
          <w:color w:val="000000"/>
          <w:highlight w:val="none"/>
        </w:rPr>
        <w:t>同</w:t>
      </w:r>
      <w:r>
        <w:rPr>
          <w:rFonts w:hAnsi="宋体"/>
          <w:color w:val="000000"/>
          <w:highlight w:val="none"/>
        </w:rPr>
        <w:t>时出现两种以上不一致的，按照前款规定的顺序修正。修正后的报价经投标人确认后产生约束力，投标人不确认的，其投标无效。</w:t>
      </w:r>
    </w:p>
    <w:p>
      <w:pPr>
        <w:snapToGrid w:val="0"/>
        <w:spacing w:line="420" w:lineRule="exact"/>
        <w:ind w:firstLine="482" w:firstLineChars="200"/>
        <w:rPr>
          <w:rFonts w:hint="eastAsia" w:hAnsi="宋体"/>
          <w:b/>
          <w:bCs/>
          <w:color w:val="000000"/>
          <w:szCs w:val="22"/>
          <w:highlight w:val="none"/>
        </w:rPr>
      </w:pPr>
      <w:r>
        <w:rPr>
          <w:rFonts w:hint="eastAsia" w:hAnsi="宋体"/>
          <w:b/>
          <w:bCs/>
          <w:color w:val="000000"/>
          <w:szCs w:val="22"/>
          <w:highlight w:val="none"/>
        </w:rPr>
        <w:t>（六）评标委员会认为投标人的报价明显低于其他通过符合性审查投标人的报价，有</w:t>
      </w:r>
    </w:p>
    <w:p>
      <w:pPr>
        <w:snapToGrid w:val="0"/>
        <w:spacing w:line="420" w:lineRule="exact"/>
        <w:rPr>
          <w:rFonts w:hint="eastAsia" w:hAnsi="宋体"/>
          <w:b/>
          <w:bCs/>
          <w:color w:val="000000"/>
          <w:szCs w:val="22"/>
          <w:highlight w:val="none"/>
        </w:rPr>
      </w:pPr>
      <w:r>
        <w:rPr>
          <w:rFonts w:hint="eastAsia" w:hAnsi="宋体"/>
          <w:b/>
          <w:bCs/>
          <w:color w:val="000000"/>
          <w:szCs w:val="22"/>
          <w:highlight w:val="none"/>
        </w:rPr>
        <w:t>可能影响服务质量或者不能诚信履约的，有权要求其在评标现场合理的时间内作出书面说明，必要时提交相关证明材料；投标人不能证明其报价合理性的，其投标无效。</w:t>
      </w:r>
    </w:p>
    <w:p>
      <w:pPr>
        <w:pStyle w:val="26"/>
        <w:numPr>
          <w:ilvl w:val="0"/>
          <w:numId w:val="0"/>
        </w:numPr>
        <w:tabs>
          <w:tab w:val="left" w:pos="630"/>
        </w:tabs>
        <w:snapToGrid w:val="0"/>
        <w:spacing w:before="0" w:beforeLines="0" w:after="120" w:afterLines="0" w:line="420" w:lineRule="exact"/>
        <w:ind w:left="470" w:leftChars="196"/>
        <w:rPr>
          <w:rFonts w:hAnsi="宋体"/>
          <w:b/>
          <w:color w:val="000000"/>
          <w:highlight w:val="none"/>
        </w:rPr>
      </w:pPr>
      <w:r>
        <w:rPr>
          <w:rFonts w:hAnsi="宋体"/>
          <w:b/>
          <w:color w:val="000000"/>
          <w:highlight w:val="none"/>
        </w:rPr>
        <w:t>（</w:t>
      </w:r>
      <w:r>
        <w:rPr>
          <w:rFonts w:hint="eastAsia" w:hAnsi="宋体"/>
          <w:b/>
          <w:color w:val="000000"/>
          <w:highlight w:val="none"/>
        </w:rPr>
        <w:t>七</w:t>
      </w:r>
      <w:r>
        <w:rPr>
          <w:rFonts w:hAnsi="宋体"/>
          <w:b/>
          <w:color w:val="000000"/>
          <w:highlight w:val="none"/>
        </w:rPr>
        <w:t>）评标原则和评标办法</w:t>
      </w:r>
    </w:p>
    <w:p>
      <w:pPr>
        <w:pStyle w:val="26"/>
        <w:numPr>
          <w:ilvl w:val="0"/>
          <w:numId w:val="0"/>
        </w:numPr>
        <w:snapToGrid w:val="0"/>
        <w:spacing w:before="0" w:beforeLines="0" w:after="120" w:afterLines="0" w:line="420" w:lineRule="exact"/>
        <w:rPr>
          <w:rFonts w:hAnsi="宋体"/>
          <w:color w:val="000000"/>
          <w:highlight w:val="none"/>
        </w:rPr>
      </w:pPr>
      <w:r>
        <w:rPr>
          <w:rFonts w:hint="eastAsia" w:hAnsi="宋体"/>
          <w:color w:val="000000"/>
          <w:highlight w:val="none"/>
        </w:rPr>
        <w:t xml:space="preserve">    </w:t>
      </w:r>
      <w:r>
        <w:rPr>
          <w:rFonts w:hAnsi="宋体"/>
          <w:color w:val="000000"/>
          <w:highlight w:val="none"/>
        </w:rPr>
        <w:t>1</w:t>
      </w:r>
      <w:r>
        <w:rPr>
          <w:rFonts w:hint="eastAsia" w:hAnsi="宋体"/>
          <w:color w:val="000000"/>
          <w:highlight w:val="none"/>
        </w:rPr>
        <w:t>.</w:t>
      </w:r>
      <w:r>
        <w:rPr>
          <w:rFonts w:hAnsi="宋体"/>
          <w:color w:val="000000"/>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numPr>
          <w:ilvl w:val="0"/>
          <w:numId w:val="0"/>
        </w:numPr>
        <w:snapToGrid w:val="0"/>
        <w:spacing w:before="0" w:beforeLines="0" w:after="120" w:afterLines="0" w:line="420" w:lineRule="exact"/>
        <w:rPr>
          <w:rFonts w:hAnsi="宋体"/>
          <w:color w:val="000000"/>
          <w:highlight w:val="none"/>
        </w:rPr>
      </w:pPr>
      <w:r>
        <w:rPr>
          <w:rFonts w:hint="eastAsia" w:hAnsi="宋体"/>
          <w:color w:val="000000"/>
          <w:highlight w:val="none"/>
        </w:rPr>
        <w:t xml:space="preserve">    </w:t>
      </w:r>
      <w:r>
        <w:rPr>
          <w:rFonts w:hAnsi="宋体"/>
          <w:color w:val="000000"/>
          <w:highlight w:val="none"/>
        </w:rPr>
        <w:t>2</w:t>
      </w:r>
      <w:r>
        <w:rPr>
          <w:rFonts w:hint="eastAsia" w:hAnsi="宋体"/>
          <w:color w:val="000000"/>
          <w:highlight w:val="none"/>
        </w:rPr>
        <w:t>.</w:t>
      </w:r>
      <w:r>
        <w:rPr>
          <w:rFonts w:hAnsi="宋体"/>
          <w:color w:val="000000"/>
          <w:highlight w:val="none"/>
        </w:rPr>
        <w:t>评标办法。本项目评标办法是</w:t>
      </w:r>
      <w:r>
        <w:rPr>
          <w:rFonts w:hAnsi="宋体"/>
          <w:color w:val="000000"/>
          <w:highlight w:val="none"/>
          <w:u w:val="single"/>
        </w:rPr>
        <w:t xml:space="preserve"> </w:t>
      </w:r>
      <w:r>
        <w:rPr>
          <w:rFonts w:hint="eastAsia" w:hAnsi="宋体"/>
          <w:color w:val="000000"/>
          <w:highlight w:val="none"/>
          <w:u w:val="single"/>
        </w:rPr>
        <w:t xml:space="preserve"> 综合评分法</w:t>
      </w:r>
      <w:r>
        <w:rPr>
          <w:rFonts w:hAnsi="宋体"/>
          <w:color w:val="000000"/>
          <w:highlight w:val="none"/>
          <w:u w:val="single"/>
        </w:rPr>
        <w:t xml:space="preserve">  </w:t>
      </w:r>
      <w:r>
        <w:rPr>
          <w:rFonts w:hAnsi="宋体"/>
          <w:color w:val="000000"/>
          <w:highlight w:val="none"/>
        </w:rPr>
        <w:t>，具体评标内容及评分标准等详见《第四章：评标办法及评分标准》。</w:t>
      </w:r>
    </w:p>
    <w:p>
      <w:pPr>
        <w:pStyle w:val="26"/>
        <w:numPr>
          <w:ilvl w:val="0"/>
          <w:numId w:val="0"/>
        </w:numPr>
        <w:snapToGrid w:val="0"/>
        <w:spacing w:before="0" w:beforeLines="0" w:after="120" w:line="420" w:lineRule="exact"/>
        <w:ind w:firstLine="472" w:firstLineChars="196"/>
        <w:rPr>
          <w:rFonts w:hint="eastAsia" w:hAnsi="宋体" w:cs="宋体"/>
          <w:b/>
          <w:color w:val="000000"/>
          <w:highlight w:val="none"/>
        </w:rPr>
      </w:pPr>
      <w:r>
        <w:rPr>
          <w:rFonts w:hAnsi="宋体"/>
          <w:b/>
          <w:color w:val="000000"/>
          <w:highlight w:val="none"/>
        </w:rPr>
        <w:t>（</w:t>
      </w:r>
      <w:r>
        <w:rPr>
          <w:rFonts w:hint="eastAsia" w:hAnsi="宋体"/>
          <w:b/>
          <w:color w:val="000000"/>
          <w:highlight w:val="none"/>
        </w:rPr>
        <w:t>八</w:t>
      </w:r>
      <w:r>
        <w:rPr>
          <w:rFonts w:hAnsi="宋体"/>
          <w:b/>
          <w:color w:val="000000"/>
          <w:highlight w:val="none"/>
        </w:rPr>
        <w:t>）</w:t>
      </w:r>
      <w:r>
        <w:rPr>
          <w:rFonts w:hint="eastAsia" w:hAnsi="宋体" w:cs="宋体"/>
          <w:b/>
          <w:color w:val="000000"/>
          <w:highlight w:val="none"/>
        </w:rPr>
        <w:t>评标过程的监督</w:t>
      </w:r>
    </w:p>
    <w:p>
      <w:pPr>
        <w:pStyle w:val="26"/>
        <w:numPr>
          <w:ilvl w:val="0"/>
          <w:numId w:val="0"/>
        </w:numPr>
        <w:snapToGrid w:val="0"/>
        <w:spacing w:before="0" w:beforeLines="0" w:after="120" w:line="420" w:lineRule="exact"/>
        <w:ind w:firstLine="480" w:firstLineChars="200"/>
        <w:rPr>
          <w:rFonts w:hint="eastAsia" w:hAnsi="宋体" w:cs="宋体"/>
          <w:b/>
          <w:color w:val="000000"/>
          <w:highlight w:val="none"/>
        </w:rPr>
      </w:pPr>
      <w:r>
        <w:rPr>
          <w:rFonts w:hint="eastAsia" w:hAnsi="宋体" w:cs="宋体"/>
          <w:color w:val="000000"/>
          <w:highlight w:val="none"/>
        </w:rPr>
        <w:t>本项目评标过程将由</w:t>
      </w:r>
      <w:r>
        <w:rPr>
          <w:rFonts w:hAnsi="宋体"/>
          <w:color w:val="000000"/>
          <w:highlight w:val="none"/>
          <w:u w:val="single"/>
        </w:rPr>
        <w:t xml:space="preserve"> </w:t>
      </w:r>
      <w:r>
        <w:rPr>
          <w:rFonts w:hint="eastAsia" w:hAnsi="宋体"/>
          <w:color w:val="000000"/>
          <w:highlight w:val="none"/>
          <w:u w:val="single"/>
        </w:rPr>
        <w:t xml:space="preserve">街道、社区干部、业主委员会成员各一人 </w:t>
      </w:r>
      <w:r>
        <w:rPr>
          <w:rFonts w:hint="eastAsia" w:hAnsi="宋体" w:cs="宋体"/>
          <w:color w:val="000000"/>
          <w:highlight w:val="none"/>
        </w:rPr>
        <w:t>进行评标监督，投标人在评标过程中所进行的试图影响评标结果的不公正活动，可能导致其投标被拒绝。</w:t>
      </w:r>
    </w:p>
    <w:p>
      <w:pPr>
        <w:pStyle w:val="26"/>
        <w:numPr>
          <w:ilvl w:val="0"/>
          <w:numId w:val="0"/>
        </w:numPr>
        <w:snapToGrid w:val="0"/>
        <w:spacing w:beforeLines="0" w:afterLines="0" w:line="420" w:lineRule="exact"/>
        <w:outlineLvl w:val="1"/>
        <w:rPr>
          <w:rFonts w:hint="eastAsia" w:hAnsi="宋体"/>
          <w:b/>
          <w:color w:val="000000"/>
          <w:sz w:val="28"/>
          <w:szCs w:val="28"/>
          <w:highlight w:val="none"/>
        </w:rPr>
      </w:pPr>
      <w:r>
        <w:rPr>
          <w:rFonts w:hint="eastAsia" w:hAnsi="宋体"/>
          <w:color w:val="000000"/>
          <w:highlight w:val="none"/>
        </w:rPr>
        <w:t xml:space="preserve">    </w:t>
      </w:r>
      <w:bookmarkStart w:id="34" w:name="_Toc469588646"/>
      <w:r>
        <w:rPr>
          <w:rFonts w:hint="eastAsia" w:hAnsi="宋体"/>
          <w:b/>
          <w:color w:val="000000"/>
          <w:sz w:val="28"/>
          <w:szCs w:val="28"/>
          <w:highlight w:val="none"/>
        </w:rPr>
        <w:t>六、定标</w:t>
      </w:r>
      <w:bookmarkEnd w:id="34"/>
    </w:p>
    <w:p>
      <w:pPr>
        <w:pStyle w:val="26"/>
        <w:numPr>
          <w:ilvl w:val="0"/>
          <w:numId w:val="0"/>
        </w:numPr>
        <w:snapToGrid w:val="0"/>
        <w:spacing w:before="0" w:beforeLines="0" w:after="0" w:afterLines="0" w:line="420" w:lineRule="exact"/>
        <w:ind w:firstLine="472" w:firstLineChars="196"/>
        <w:rPr>
          <w:rFonts w:hAnsi="宋体"/>
          <w:b/>
          <w:bCs/>
          <w:color w:val="000000"/>
          <w:highlight w:val="none"/>
        </w:rPr>
      </w:pPr>
      <w:r>
        <w:rPr>
          <w:rFonts w:hint="eastAsia" w:hAnsi="宋体"/>
          <w:b/>
          <w:bCs/>
          <w:color w:val="000000"/>
          <w:highlight w:val="none"/>
        </w:rPr>
        <w:t>（一）确定中标人。本项目由采购人（或采购人事先授权评标委员会）确定中标人。</w:t>
      </w:r>
    </w:p>
    <w:p>
      <w:pPr>
        <w:snapToGrid w:val="0"/>
        <w:spacing w:line="400" w:lineRule="exact"/>
        <w:ind w:firstLine="480" w:firstLineChars="200"/>
        <w:rPr>
          <w:rFonts w:hAnsi="宋体"/>
          <w:color w:val="000000"/>
          <w:highlight w:val="none"/>
        </w:rPr>
      </w:pPr>
      <w:bookmarkStart w:id="35" w:name="_Toc421044472"/>
      <w:bookmarkStart w:id="36" w:name="_Toc421046740"/>
      <w:bookmarkStart w:id="37" w:name="_Toc469588647"/>
      <w:r>
        <w:rPr>
          <w:rFonts w:hint="eastAsia" w:hAnsi="宋体"/>
          <w:color w:val="000000"/>
          <w:highlight w:val="none"/>
        </w:rPr>
        <w:t>1.</w:t>
      </w:r>
      <w:r>
        <w:rPr>
          <w:rFonts w:hAnsi="宋体"/>
          <w:color w:val="000000"/>
          <w:highlight w:val="none"/>
        </w:rPr>
        <w:t>评标委员会将根据综合评分的情况，推荐投标文件满足招标文件全部实质性要求，且</w:t>
      </w:r>
      <w:r>
        <w:rPr>
          <w:rFonts w:hint="eastAsia" w:hAnsi="宋体"/>
          <w:color w:val="000000"/>
          <w:highlight w:val="none"/>
        </w:rPr>
        <w:t>评标总</w:t>
      </w:r>
      <w:r>
        <w:rPr>
          <w:rFonts w:hAnsi="宋体"/>
          <w:color w:val="000000"/>
          <w:highlight w:val="none"/>
        </w:rPr>
        <w:t>得分最高的投标人为排名第一的中标候选人。如出现</w:t>
      </w:r>
      <w:r>
        <w:rPr>
          <w:rFonts w:hint="eastAsia" w:hAnsi="宋体"/>
          <w:color w:val="000000"/>
          <w:highlight w:val="none"/>
        </w:rPr>
        <w:t>评标总</w:t>
      </w:r>
      <w:r>
        <w:rPr>
          <w:rFonts w:hAnsi="宋体"/>
          <w:color w:val="000000"/>
          <w:highlight w:val="none"/>
        </w:rPr>
        <w:t>得分相同的情况时，则以价格低者为中标候选人；如出现</w:t>
      </w:r>
      <w:r>
        <w:rPr>
          <w:rFonts w:hint="eastAsia" w:hAnsi="宋体"/>
          <w:color w:val="000000"/>
          <w:highlight w:val="none"/>
        </w:rPr>
        <w:t>评标总</w:t>
      </w:r>
      <w:r>
        <w:rPr>
          <w:rFonts w:hAnsi="宋体"/>
          <w:color w:val="000000"/>
          <w:highlight w:val="none"/>
        </w:rPr>
        <w:t>得分、报价均相同时，</w:t>
      </w:r>
      <w:r>
        <w:rPr>
          <w:rFonts w:hint="eastAsia" w:hAnsi="宋体"/>
          <w:color w:val="000000"/>
          <w:highlight w:val="none"/>
        </w:rPr>
        <w:t>则以抽签决定排序先后，如某单位不参加抽签，取消其中标候选单位资格</w:t>
      </w:r>
      <w:r>
        <w:rPr>
          <w:rFonts w:hAnsi="宋体"/>
          <w:color w:val="000000"/>
          <w:highlight w:val="none"/>
        </w:rPr>
        <w:t>。</w:t>
      </w:r>
    </w:p>
    <w:p>
      <w:pPr>
        <w:snapToGrid w:val="0"/>
        <w:spacing w:line="400" w:lineRule="exact"/>
        <w:ind w:firstLine="480" w:firstLineChars="200"/>
        <w:rPr>
          <w:rFonts w:hAnsi="宋体"/>
          <w:color w:val="000000"/>
          <w:highlight w:val="none"/>
        </w:rPr>
      </w:pPr>
      <w:r>
        <w:rPr>
          <w:rFonts w:hint="eastAsia" w:hAnsi="宋体"/>
          <w:color w:val="000000"/>
          <w:highlight w:val="none"/>
        </w:rPr>
        <w:t>2.</w:t>
      </w:r>
      <w:r>
        <w:rPr>
          <w:rFonts w:hAnsi="宋体"/>
          <w:color w:val="000000"/>
          <w:highlight w:val="none"/>
        </w:rPr>
        <w:t>采购代理机构应当在评标结束后2个工作日内将评标报告</w:t>
      </w:r>
      <w:r>
        <w:rPr>
          <w:rFonts w:hint="eastAsia" w:hAnsi="宋体"/>
          <w:color w:val="000000"/>
          <w:highlight w:val="none"/>
        </w:rPr>
        <w:t>送</w:t>
      </w:r>
      <w:r>
        <w:rPr>
          <w:rFonts w:hAnsi="宋体"/>
          <w:color w:val="000000"/>
          <w:highlight w:val="none"/>
        </w:rPr>
        <w:t>采购人。</w:t>
      </w:r>
    </w:p>
    <w:p>
      <w:pPr>
        <w:snapToGrid w:val="0"/>
        <w:spacing w:line="400" w:lineRule="exact"/>
        <w:ind w:firstLine="480" w:firstLineChars="200"/>
        <w:rPr>
          <w:rFonts w:hAnsi="宋体"/>
          <w:color w:val="000000"/>
          <w:highlight w:val="none"/>
        </w:rPr>
      </w:pPr>
      <w:r>
        <w:rPr>
          <w:rFonts w:hAnsi="宋体"/>
          <w:color w:val="000000"/>
          <w:highlight w:val="none"/>
        </w:rPr>
        <w:t>采购人应当自收到评标报告之日起5个工作日内，在评标报告确定的中标候选人名单中按顺序确定中标人。</w:t>
      </w:r>
    </w:p>
    <w:p>
      <w:pPr>
        <w:snapToGrid w:val="0"/>
        <w:spacing w:line="400" w:lineRule="exact"/>
        <w:ind w:firstLine="480" w:firstLineChars="200"/>
        <w:rPr>
          <w:rFonts w:hAnsi="宋体"/>
          <w:color w:val="000000"/>
          <w:highlight w:val="none"/>
        </w:rPr>
      </w:pPr>
      <w:r>
        <w:rPr>
          <w:rFonts w:hint="eastAsia" w:hAnsi="宋体"/>
          <w:color w:val="000000"/>
          <w:highlight w:val="none"/>
        </w:rPr>
        <w:t>3.</w:t>
      </w:r>
      <w:r>
        <w:rPr>
          <w:rFonts w:hAnsi="宋体"/>
          <w:color w:val="000000"/>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400" w:lineRule="exact"/>
        <w:ind w:firstLine="480" w:firstLineChars="200"/>
        <w:rPr>
          <w:rFonts w:hAnsi="宋体"/>
          <w:color w:val="000000"/>
          <w:highlight w:val="none"/>
        </w:rPr>
      </w:pPr>
      <w:r>
        <w:rPr>
          <w:rFonts w:hint="eastAsia" w:hAnsi="宋体"/>
          <w:color w:val="000000"/>
          <w:highlight w:val="none"/>
        </w:rPr>
        <w:t>4.</w:t>
      </w:r>
      <w:r>
        <w:rPr>
          <w:rFonts w:hAnsi="宋体"/>
          <w:color w:val="000000"/>
          <w:highlight w:val="none"/>
        </w:rPr>
        <w:t>采购人或者采购代理机构应当自中标人确定之日起2个工作日内，在省级以上财政部门指定的媒体上公告中标结果，招标文件应当随中标结果同时公告。</w:t>
      </w:r>
    </w:p>
    <w:p>
      <w:pPr>
        <w:snapToGrid w:val="0"/>
        <w:spacing w:line="400" w:lineRule="exact"/>
        <w:ind w:firstLine="480" w:firstLineChars="200"/>
        <w:rPr>
          <w:rFonts w:hAnsi="宋体"/>
          <w:color w:val="000000"/>
          <w:highlight w:val="none"/>
        </w:rPr>
      </w:pPr>
      <w:r>
        <w:rPr>
          <w:rFonts w:hAnsi="宋体"/>
          <w:color w:val="000000"/>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line="400" w:lineRule="exact"/>
        <w:ind w:firstLine="480" w:firstLineChars="200"/>
        <w:rPr>
          <w:rFonts w:hAnsi="宋体"/>
          <w:color w:val="000000"/>
          <w:highlight w:val="none"/>
        </w:rPr>
      </w:pPr>
      <w:r>
        <w:rPr>
          <w:rFonts w:hAnsi="宋体"/>
          <w:color w:val="000000"/>
          <w:highlight w:val="none"/>
        </w:rPr>
        <w:t>中标公告期限为1个工作日。</w:t>
      </w:r>
    </w:p>
    <w:p>
      <w:pPr>
        <w:snapToGrid w:val="0"/>
        <w:spacing w:line="400" w:lineRule="exact"/>
        <w:ind w:firstLine="480" w:firstLineChars="200"/>
        <w:rPr>
          <w:rFonts w:hAnsi="宋体"/>
          <w:color w:val="000000"/>
          <w:highlight w:val="none"/>
        </w:rPr>
      </w:pPr>
      <w:r>
        <w:rPr>
          <w:rFonts w:hAnsi="宋体"/>
          <w:color w:val="000000"/>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w:t>
      </w:r>
      <w:r>
        <w:rPr>
          <w:rFonts w:hint="eastAsia" w:hAnsi="宋体"/>
          <w:color w:val="000000"/>
          <w:highlight w:val="none"/>
        </w:rPr>
        <w:t>（开标现场已公布评审得分与排序的，不再另行通知）</w:t>
      </w:r>
      <w:r>
        <w:rPr>
          <w:rFonts w:hAnsi="宋体"/>
          <w:color w:val="000000"/>
          <w:highlight w:val="none"/>
        </w:rPr>
        <w:t>。</w:t>
      </w:r>
    </w:p>
    <w:p>
      <w:pPr>
        <w:pStyle w:val="26"/>
        <w:numPr>
          <w:ilvl w:val="0"/>
          <w:numId w:val="0"/>
        </w:numPr>
        <w:snapToGrid w:val="0"/>
        <w:spacing w:beforeLines="0" w:afterLines="0" w:line="420" w:lineRule="exact"/>
        <w:ind w:firstLine="551" w:firstLineChars="196"/>
        <w:outlineLvl w:val="1"/>
        <w:rPr>
          <w:rFonts w:hAnsi="宋体"/>
          <w:b/>
          <w:color w:val="000000"/>
          <w:sz w:val="28"/>
          <w:szCs w:val="28"/>
          <w:highlight w:val="none"/>
        </w:rPr>
      </w:pPr>
      <w:r>
        <w:rPr>
          <w:rFonts w:hint="eastAsia" w:hAnsi="宋体"/>
          <w:b/>
          <w:color w:val="000000"/>
          <w:sz w:val="28"/>
          <w:szCs w:val="28"/>
          <w:highlight w:val="none"/>
        </w:rPr>
        <w:t>七、合同授予</w:t>
      </w:r>
      <w:bookmarkEnd w:id="35"/>
      <w:bookmarkEnd w:id="36"/>
      <w:bookmarkEnd w:id="37"/>
    </w:p>
    <w:p>
      <w:pPr>
        <w:snapToGrid w:val="0"/>
        <w:spacing w:line="420" w:lineRule="exact"/>
        <w:ind w:firstLine="472" w:firstLineChars="196"/>
        <w:rPr>
          <w:rFonts w:hAnsi="宋体"/>
          <w:b/>
          <w:bCs/>
          <w:color w:val="000000"/>
          <w:highlight w:val="none"/>
        </w:rPr>
      </w:pPr>
      <w:r>
        <w:rPr>
          <w:rFonts w:hint="eastAsia" w:hAnsi="宋体"/>
          <w:b/>
          <w:bCs/>
          <w:color w:val="000000"/>
          <w:highlight w:val="none"/>
        </w:rPr>
        <w:t>（一）签订合同</w:t>
      </w:r>
    </w:p>
    <w:p>
      <w:pPr>
        <w:snapToGrid w:val="0"/>
        <w:spacing w:line="420" w:lineRule="exact"/>
        <w:ind w:firstLine="480" w:firstLineChars="200"/>
        <w:rPr>
          <w:rFonts w:hAnsi="宋体"/>
          <w:color w:val="000000"/>
          <w:highlight w:val="none"/>
        </w:rPr>
      </w:pPr>
      <w:r>
        <w:rPr>
          <w:rFonts w:hAnsi="宋体"/>
          <w:color w:val="000000"/>
          <w:highlight w:val="none"/>
        </w:rPr>
        <w:t>1</w:t>
      </w:r>
      <w:r>
        <w:rPr>
          <w:rFonts w:hint="eastAsia" w:hAnsi="宋体"/>
          <w:color w:val="000000"/>
          <w:highlight w:val="none"/>
        </w:rPr>
        <w:t>.采购人与</w:t>
      </w:r>
      <w:r>
        <w:rPr>
          <w:rFonts w:hAnsi="宋体"/>
          <w:color w:val="000000"/>
          <w:highlight w:val="none"/>
        </w:rPr>
        <w:t>中标人应</w:t>
      </w:r>
      <w:r>
        <w:rPr>
          <w:rFonts w:hint="eastAsia" w:hAnsi="宋体"/>
          <w:color w:val="000000"/>
          <w:highlight w:val="none"/>
        </w:rPr>
        <w:t>当在《</w:t>
      </w:r>
      <w:r>
        <w:rPr>
          <w:rFonts w:hAnsi="宋体"/>
          <w:color w:val="000000"/>
          <w:highlight w:val="none"/>
        </w:rPr>
        <w:t>中标通知书</w:t>
      </w:r>
      <w:r>
        <w:rPr>
          <w:rFonts w:hint="eastAsia" w:hAnsi="宋体"/>
          <w:color w:val="000000"/>
          <w:highlight w:val="none"/>
        </w:rPr>
        <w:t>》发出之日起</w:t>
      </w:r>
      <w:r>
        <w:rPr>
          <w:rFonts w:hint="eastAsia" w:hAnsi="宋体"/>
          <w:color w:val="000000"/>
          <w:highlight w:val="none"/>
          <w:u w:val="single"/>
        </w:rPr>
        <w:t>30</w:t>
      </w:r>
      <w:r>
        <w:rPr>
          <w:rFonts w:hint="eastAsia" w:hAnsi="宋体"/>
          <w:color w:val="000000"/>
          <w:highlight w:val="none"/>
        </w:rPr>
        <w:t>日内，按照招标文件和中标人投标文件的规定，与中标人签订书面合同。同时，采购代理机构对合同内容进行审查，如发现与采购结果和投标承诺内容不一致的，应予以纠正。</w:t>
      </w:r>
    </w:p>
    <w:p>
      <w:pPr>
        <w:snapToGrid w:val="0"/>
        <w:spacing w:line="420" w:lineRule="exact"/>
        <w:ind w:firstLine="480" w:firstLineChars="200"/>
        <w:rPr>
          <w:rFonts w:hAnsi="宋体"/>
          <w:color w:val="000000"/>
          <w:highlight w:val="none"/>
        </w:rPr>
      </w:pPr>
      <w:r>
        <w:rPr>
          <w:rFonts w:hAnsi="宋体"/>
          <w:color w:val="000000"/>
          <w:highlight w:val="none"/>
        </w:rPr>
        <w:t>2</w:t>
      </w:r>
      <w:r>
        <w:rPr>
          <w:rFonts w:hint="eastAsia" w:hAnsi="宋体"/>
          <w:color w:val="000000"/>
          <w:highlight w:val="none"/>
        </w:rPr>
        <w:t>.</w:t>
      </w:r>
      <w:r>
        <w:rPr>
          <w:rFonts w:hAnsi="宋体"/>
          <w:color w:val="000000"/>
          <w:highlight w:val="none"/>
        </w:rPr>
        <w:t>中标人拖延、拒签合同的,将被取消中标资格。</w:t>
      </w:r>
    </w:p>
    <w:p>
      <w:pPr>
        <w:pStyle w:val="26"/>
        <w:numPr>
          <w:ilvl w:val="0"/>
          <w:numId w:val="0"/>
        </w:numPr>
        <w:snapToGrid w:val="0"/>
        <w:spacing w:beforeLines="0" w:afterLines="0" w:line="420" w:lineRule="exact"/>
        <w:ind w:firstLine="472" w:firstLineChars="196"/>
        <w:rPr>
          <w:rFonts w:hAnsi="宋体"/>
          <w:b/>
          <w:color w:val="000000"/>
          <w:highlight w:val="none"/>
        </w:rPr>
      </w:pPr>
      <w:r>
        <w:rPr>
          <w:rFonts w:hAnsi="宋体"/>
          <w:b/>
          <w:color w:val="000000"/>
          <w:highlight w:val="none"/>
        </w:rPr>
        <w:t>（二）履约保证金</w:t>
      </w:r>
    </w:p>
    <w:p>
      <w:pPr>
        <w:snapToGrid w:val="0"/>
        <w:spacing w:line="420" w:lineRule="exact"/>
        <w:ind w:firstLine="480" w:firstLineChars="200"/>
        <w:rPr>
          <w:rFonts w:hint="eastAsia" w:hAnsi="宋体"/>
          <w:color w:val="000000"/>
          <w:szCs w:val="22"/>
          <w:highlight w:val="none"/>
        </w:rPr>
      </w:pPr>
      <w:r>
        <w:rPr>
          <w:rFonts w:hAnsi="宋体"/>
          <w:color w:val="000000"/>
          <w:szCs w:val="22"/>
          <w:highlight w:val="none"/>
        </w:rPr>
        <w:t>1</w:t>
      </w:r>
      <w:r>
        <w:rPr>
          <w:rFonts w:hint="eastAsia" w:hAnsi="宋体"/>
          <w:color w:val="000000"/>
          <w:szCs w:val="22"/>
          <w:highlight w:val="none"/>
        </w:rPr>
        <w:t>.</w:t>
      </w:r>
      <w:r>
        <w:rPr>
          <w:rFonts w:hint="eastAsia" w:hAnsi="宋体" w:cs="宋体"/>
          <w:color w:val="000000"/>
          <w:szCs w:val="24"/>
          <w:highlight w:val="none"/>
        </w:rPr>
        <w:t>签订合同前，中标人应根据招标文件确定的履约保证金的形式、金额，交纳履约保证金。</w:t>
      </w:r>
    </w:p>
    <w:p>
      <w:pPr>
        <w:snapToGrid w:val="0"/>
        <w:spacing w:line="420" w:lineRule="exact"/>
        <w:ind w:firstLine="480" w:firstLineChars="200"/>
        <w:rPr>
          <w:rFonts w:hAnsi="宋体"/>
          <w:color w:val="000000"/>
          <w:szCs w:val="22"/>
          <w:highlight w:val="none"/>
        </w:rPr>
      </w:pPr>
      <w:r>
        <w:rPr>
          <w:rFonts w:hAnsi="宋体"/>
          <w:color w:val="000000"/>
          <w:szCs w:val="22"/>
          <w:highlight w:val="none"/>
        </w:rPr>
        <w:t>2</w:t>
      </w:r>
      <w:r>
        <w:rPr>
          <w:rFonts w:hint="eastAsia" w:hAnsi="宋体"/>
          <w:color w:val="000000"/>
          <w:szCs w:val="22"/>
          <w:highlight w:val="none"/>
        </w:rPr>
        <w:t>.</w:t>
      </w:r>
      <w:r>
        <w:rPr>
          <w:rFonts w:hAnsi="宋体"/>
          <w:color w:val="000000"/>
          <w:szCs w:val="22"/>
          <w:highlight w:val="none"/>
        </w:rPr>
        <w:t>签订合同后，如中标人不按双方合同约定履约，则没收其全部履约保证金，履约保证金不足以赔偿损失的，按实际损失赔偿。</w:t>
      </w:r>
    </w:p>
    <w:p>
      <w:pPr>
        <w:snapToGrid w:val="0"/>
        <w:spacing w:line="420" w:lineRule="exact"/>
        <w:ind w:firstLine="480" w:firstLineChars="200"/>
        <w:rPr>
          <w:rFonts w:hint="eastAsia" w:hAnsi="宋体"/>
          <w:color w:val="000000"/>
          <w:szCs w:val="22"/>
          <w:highlight w:val="none"/>
        </w:rPr>
      </w:pPr>
      <w:r>
        <w:rPr>
          <w:rFonts w:hAnsi="宋体"/>
          <w:color w:val="000000"/>
          <w:szCs w:val="22"/>
          <w:highlight w:val="none"/>
        </w:rPr>
        <w:t>3</w:t>
      </w:r>
      <w:r>
        <w:rPr>
          <w:rFonts w:hint="eastAsia" w:hAnsi="宋体"/>
          <w:color w:val="000000"/>
          <w:szCs w:val="22"/>
          <w:highlight w:val="none"/>
        </w:rPr>
        <w:t>.履约担保的金额：10万元。</w:t>
      </w:r>
    </w:p>
    <w:p>
      <w:pPr>
        <w:snapToGrid w:val="0"/>
        <w:spacing w:line="420" w:lineRule="exact"/>
        <w:ind w:firstLine="480" w:firstLineChars="200"/>
        <w:rPr>
          <w:rFonts w:hint="eastAsia" w:hAnsi="宋体"/>
          <w:color w:val="000000"/>
          <w:szCs w:val="22"/>
          <w:highlight w:val="none"/>
        </w:rPr>
      </w:pPr>
      <w:r>
        <w:rPr>
          <w:rFonts w:hint="eastAsia" w:hAnsi="宋体"/>
          <w:color w:val="000000"/>
          <w:szCs w:val="22"/>
          <w:highlight w:val="none"/>
        </w:rPr>
        <w:t>履约担保的形式：银行转账或电汇或银行保函或保险公司保证保险形式</w:t>
      </w:r>
    </w:p>
    <w:p>
      <w:pPr>
        <w:snapToGrid w:val="0"/>
        <w:spacing w:line="420" w:lineRule="exact"/>
        <w:ind w:firstLine="480" w:firstLineChars="200"/>
        <w:rPr>
          <w:rFonts w:hint="eastAsia" w:hAnsi="宋体"/>
          <w:color w:val="000000"/>
          <w:szCs w:val="22"/>
          <w:highlight w:val="none"/>
        </w:rPr>
      </w:pPr>
      <w:r>
        <w:rPr>
          <w:rFonts w:hint="eastAsia" w:hAnsi="宋体"/>
          <w:color w:val="000000"/>
          <w:szCs w:val="22"/>
          <w:highlight w:val="none"/>
        </w:rPr>
        <w:sym w:font="Wingdings 2" w:char="00A3"/>
      </w:r>
      <w:r>
        <w:rPr>
          <w:rFonts w:hint="eastAsia" w:hAnsi="宋体"/>
          <w:color w:val="000000"/>
          <w:szCs w:val="22"/>
          <w:highlight w:val="none"/>
        </w:rPr>
        <w:t>履约担保形式为现金（账户另行通知），履约保证金待服务期满、扣除相关处罚款、移交工作全部完成后到采购人处办理履约保证金的退还手续</w:t>
      </w:r>
      <w:r>
        <w:rPr>
          <w:rFonts w:hint="eastAsia"/>
          <w:color w:val="000000"/>
          <w:szCs w:val="22"/>
          <w:highlight w:val="none"/>
        </w:rPr>
        <w:t>（不计息）</w:t>
      </w:r>
      <w:r>
        <w:rPr>
          <w:rFonts w:hint="eastAsia" w:hAnsi="宋体"/>
          <w:color w:val="000000"/>
          <w:szCs w:val="22"/>
          <w:highlight w:val="none"/>
        </w:rPr>
        <w:t>。</w:t>
      </w:r>
    </w:p>
    <w:p>
      <w:pPr>
        <w:snapToGrid w:val="0"/>
        <w:spacing w:line="420" w:lineRule="exact"/>
        <w:ind w:firstLine="480" w:firstLineChars="200"/>
        <w:rPr>
          <w:rFonts w:hint="eastAsia" w:hAnsi="宋体"/>
          <w:color w:val="000000"/>
          <w:szCs w:val="22"/>
          <w:highlight w:val="none"/>
        </w:rPr>
      </w:pPr>
      <w:r>
        <w:rPr>
          <w:rFonts w:hint="eastAsia" w:hAnsi="宋体"/>
          <w:color w:val="000000"/>
          <w:szCs w:val="22"/>
          <w:highlight w:val="none"/>
        </w:rPr>
        <w:sym w:font="Wingdings 2" w:char="00A3"/>
      </w:r>
      <w:r>
        <w:rPr>
          <w:rFonts w:hint="eastAsia" w:hAnsi="宋体"/>
          <w:color w:val="000000"/>
          <w:szCs w:val="22"/>
          <w:highlight w:val="none"/>
        </w:rPr>
        <w:t>履约担保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1000元/天计算。</w:t>
      </w:r>
    </w:p>
    <w:p>
      <w:pPr>
        <w:pStyle w:val="26"/>
        <w:numPr>
          <w:ilvl w:val="0"/>
          <w:numId w:val="0"/>
        </w:numPr>
        <w:snapToGrid w:val="0"/>
        <w:spacing w:before="120" w:after="120" w:line="420" w:lineRule="exact"/>
        <w:jc w:val="center"/>
        <w:outlineLvl w:val="0"/>
        <w:rPr>
          <w:rFonts w:hAnsi="宋体" w:eastAsia="黑体"/>
          <w:color w:val="000000"/>
          <w:szCs w:val="21"/>
          <w:highlight w:val="none"/>
        </w:rPr>
      </w:pPr>
      <w:r>
        <w:rPr>
          <w:rFonts w:hAnsi="宋体"/>
          <w:color w:val="000000"/>
          <w:highlight w:val="none"/>
        </w:rPr>
        <w:br w:type="page"/>
      </w:r>
      <w:bookmarkStart w:id="38" w:name="_Toc469588648"/>
      <w:r>
        <w:rPr>
          <w:rFonts w:ascii="Times New Roman" w:hAnsi="Times New Roman" w:eastAsia="黑体"/>
          <w:color w:val="000000"/>
          <w:sz w:val="30"/>
          <w:szCs w:val="30"/>
          <w:highlight w:val="none"/>
        </w:rPr>
        <w:t>第四章  评标办法</w:t>
      </w:r>
      <w:bookmarkEnd w:id="38"/>
      <w:r>
        <w:rPr>
          <w:rFonts w:hint="eastAsia" w:ascii="Times New Roman" w:hAnsi="Times New Roman" w:eastAsia="黑体"/>
          <w:color w:val="000000"/>
          <w:sz w:val="30"/>
          <w:szCs w:val="30"/>
          <w:highlight w:val="none"/>
        </w:rPr>
        <w:t>及评分标准</w:t>
      </w:r>
    </w:p>
    <w:p>
      <w:pPr>
        <w:spacing w:line="420" w:lineRule="exact"/>
        <w:ind w:firstLine="480" w:firstLineChars="200"/>
        <w:rPr>
          <w:rFonts w:hint="eastAsia" w:hAnsi="宋体" w:cs="宋体"/>
          <w:color w:val="000000"/>
          <w:szCs w:val="21"/>
          <w:highlight w:val="none"/>
        </w:rPr>
      </w:pPr>
      <w:r>
        <w:rPr>
          <w:rFonts w:hint="eastAsia" w:hAnsi="宋体" w:cs="宋体"/>
          <w:color w:val="000000"/>
          <w:szCs w:val="21"/>
          <w:highlight w:val="none"/>
        </w:rPr>
        <w:t>为合理选择中标人，根据《中华人民共和国政府采购法》等有关法律法规的规定，并结合本项目的实际，制定本办法。</w:t>
      </w:r>
    </w:p>
    <w:p>
      <w:pPr>
        <w:spacing w:line="420" w:lineRule="exact"/>
        <w:ind w:firstLine="480" w:firstLineChars="200"/>
        <w:rPr>
          <w:rFonts w:hint="eastAsia" w:hAnsi="宋体" w:cs="宋体"/>
          <w:bCs/>
          <w:color w:val="000000"/>
          <w:szCs w:val="21"/>
          <w:highlight w:val="none"/>
        </w:rPr>
      </w:pPr>
      <w:r>
        <w:rPr>
          <w:rFonts w:hint="eastAsia" w:hAnsi="宋体" w:cs="宋体"/>
          <w:color w:val="000000"/>
          <w:szCs w:val="21"/>
          <w:highlight w:val="none"/>
        </w:rPr>
        <w:t>本办法适用于</w:t>
      </w:r>
      <w:r>
        <w:rPr>
          <w:rFonts w:hint="eastAsia" w:hAnsi="宋体" w:cs="宋体"/>
          <w:b/>
          <w:color w:val="000000"/>
          <w:szCs w:val="21"/>
          <w:highlight w:val="none"/>
          <w:u w:val="single"/>
        </w:rPr>
        <w:t>浦江县文景和苑小区物业服务项目</w:t>
      </w:r>
      <w:r>
        <w:rPr>
          <w:rFonts w:hint="eastAsia" w:hAnsi="宋体" w:cs="宋体"/>
          <w:bCs/>
          <w:color w:val="000000"/>
          <w:szCs w:val="21"/>
          <w:highlight w:val="none"/>
        </w:rPr>
        <w:t>的评标。</w:t>
      </w:r>
    </w:p>
    <w:p>
      <w:pPr>
        <w:spacing w:line="340" w:lineRule="exact"/>
        <w:ind w:firstLine="470" w:firstLineChars="196"/>
        <w:rPr>
          <w:rFonts w:hAnsi="宋体"/>
          <w:bCs/>
          <w:color w:val="000000"/>
          <w:highlight w:val="none"/>
        </w:rPr>
      </w:pPr>
      <w:r>
        <w:rPr>
          <w:rFonts w:hint="eastAsia" w:hAnsi="宋体"/>
          <w:color w:val="000000"/>
          <w:highlight w:val="none"/>
        </w:rPr>
        <w:t>本项目采用综合评分法，总分为100分，其中技术商务分</w:t>
      </w:r>
      <w:r>
        <w:rPr>
          <w:rFonts w:hint="eastAsia" w:hAnsi="宋体"/>
          <w:color w:val="000000"/>
          <w:highlight w:val="none"/>
          <w:u w:val="single"/>
        </w:rPr>
        <w:t>80</w:t>
      </w:r>
      <w:r>
        <w:rPr>
          <w:rFonts w:hint="eastAsia" w:hAnsi="宋体"/>
          <w:color w:val="000000"/>
          <w:highlight w:val="none"/>
        </w:rPr>
        <w:t>分、价格分</w:t>
      </w:r>
      <w:r>
        <w:rPr>
          <w:rFonts w:hint="eastAsia" w:hAnsi="宋体"/>
          <w:color w:val="000000"/>
          <w:highlight w:val="none"/>
          <w:u w:val="single"/>
        </w:rPr>
        <w:t xml:space="preserve"> 20</w:t>
      </w:r>
      <w:r>
        <w:rPr>
          <w:rFonts w:hint="eastAsia" w:hAnsi="宋体"/>
          <w:color w:val="000000"/>
          <w:highlight w:val="none"/>
        </w:rPr>
        <w:t>分二部分。</w:t>
      </w:r>
      <w:r>
        <w:rPr>
          <w:rFonts w:hint="eastAsia" w:hAnsi="宋体"/>
          <w:color w:val="000000"/>
          <w:highlight w:val="none"/>
          <w:u w:val="single"/>
        </w:rPr>
        <w:t>先评技术商务标，再开报价</w:t>
      </w:r>
      <w:r>
        <w:rPr>
          <w:rFonts w:hint="eastAsia" w:hAnsi="宋体"/>
          <w:color w:val="000000"/>
          <w:highlight w:val="none"/>
        </w:rPr>
        <w:t>。各投标人的最终得分=技术商务得分+报价得分，投标人按最终得分由高到低顺序排列，得分相同的，按投标报价由低到高顺序排列；得分且投标报价均相同的，以抽签决定排列先后。</w:t>
      </w:r>
      <w:r>
        <w:rPr>
          <w:rFonts w:hint="eastAsia" w:hAnsi="宋体" w:cs="宋体"/>
          <w:color w:val="000000"/>
          <w:highlight w:val="none"/>
        </w:rPr>
        <w:t>排名第一的的投标人为第一中标候选人,排名第二的投标人为第二中标候选人。</w:t>
      </w:r>
      <w:r>
        <w:rPr>
          <w:rFonts w:hint="eastAsia" w:hAnsi="宋体"/>
          <w:bCs/>
          <w:color w:val="000000"/>
          <w:highlight w:val="none"/>
        </w:rPr>
        <w:t>评分过程中采用四舍五入法，</w:t>
      </w:r>
      <w:r>
        <w:rPr>
          <w:rFonts w:hint="eastAsia" w:hAnsi="宋体"/>
          <w:color w:val="000000"/>
          <w:highlight w:val="none"/>
        </w:rPr>
        <w:t>评委打分分值保留小数点后1位，统计或计算分值精确到小数点后2位</w:t>
      </w:r>
      <w:r>
        <w:rPr>
          <w:rFonts w:hint="eastAsia" w:hAnsi="宋体"/>
          <w:bCs/>
          <w:color w:val="000000"/>
          <w:highlight w:val="none"/>
        </w:rPr>
        <w:t>。</w:t>
      </w:r>
    </w:p>
    <w:p>
      <w:pPr>
        <w:numPr>
          <w:ilvl w:val="0"/>
          <w:numId w:val="7"/>
        </w:numPr>
        <w:spacing w:line="500" w:lineRule="exact"/>
        <w:rPr>
          <w:rFonts w:hint="eastAsia" w:hAnsi="宋体" w:cs="宋体"/>
          <w:b/>
          <w:color w:val="000000"/>
          <w:szCs w:val="21"/>
          <w:highlight w:val="none"/>
        </w:rPr>
      </w:pPr>
      <w:r>
        <w:rPr>
          <w:rFonts w:hint="eastAsia" w:hAnsi="宋体" w:cs="宋体"/>
          <w:b/>
          <w:color w:val="000000"/>
          <w:szCs w:val="21"/>
          <w:highlight w:val="none"/>
        </w:rPr>
        <w:t>技术商务评分表（80分）</w:t>
      </w:r>
    </w:p>
    <w:tbl>
      <w:tblPr>
        <w:tblStyle w:val="49"/>
        <w:tblW w:w="10573" w:type="dxa"/>
        <w:tblInd w:w="-550" w:type="dxa"/>
        <w:tblLayout w:type="fixed"/>
        <w:tblCellMar>
          <w:top w:w="0" w:type="dxa"/>
          <w:left w:w="0" w:type="dxa"/>
          <w:bottom w:w="0" w:type="dxa"/>
          <w:right w:w="0" w:type="dxa"/>
        </w:tblCellMar>
      </w:tblPr>
      <w:tblGrid>
        <w:gridCol w:w="660"/>
        <w:gridCol w:w="1153"/>
        <w:gridCol w:w="1050"/>
        <w:gridCol w:w="7710"/>
      </w:tblGrid>
      <w:tr>
        <w:tblPrEx>
          <w:tblCellMar>
            <w:top w:w="0" w:type="dxa"/>
            <w:left w:w="0" w:type="dxa"/>
            <w:bottom w:w="0" w:type="dxa"/>
            <w:right w:w="0" w:type="dxa"/>
          </w:tblCellMar>
        </w:tblPrEx>
        <w:tc>
          <w:tcPr>
            <w:tcW w:w="6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序号</w:t>
            </w:r>
          </w:p>
        </w:tc>
        <w:tc>
          <w:tcPr>
            <w:tcW w:w="11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考评项目</w:t>
            </w:r>
          </w:p>
        </w:tc>
        <w:tc>
          <w:tcPr>
            <w:tcW w:w="876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评分标准（细则）</w:t>
            </w:r>
          </w:p>
        </w:tc>
      </w:tr>
      <w:tr>
        <w:tblPrEx>
          <w:tblCellMar>
            <w:top w:w="0" w:type="dxa"/>
            <w:left w:w="0" w:type="dxa"/>
            <w:bottom w:w="0" w:type="dxa"/>
            <w:right w:w="0" w:type="dxa"/>
          </w:tblCellMar>
        </w:tblPrEx>
        <w:trPr>
          <w:trHeight w:val="1225" w:hRule="atLeast"/>
        </w:trPr>
        <w:tc>
          <w:tcPr>
            <w:tcW w:w="660"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1</w:t>
            </w:r>
          </w:p>
        </w:tc>
        <w:tc>
          <w:tcPr>
            <w:tcW w:w="1153" w:type="dxa"/>
            <w:vMerge w:val="restart"/>
            <w:tcBorders>
              <w:top w:val="nil"/>
              <w:left w:val="nil"/>
              <w:right w:val="single" w:color="auto" w:sz="4" w:space="0"/>
            </w:tcBorders>
            <w:noWrap w:val="0"/>
            <w:tcMar>
              <w:top w:w="0" w:type="dxa"/>
              <w:left w:w="108" w:type="dxa"/>
              <w:bottom w:w="0" w:type="dxa"/>
              <w:right w:w="108" w:type="dxa"/>
            </w:tcMar>
            <w:vAlign w:val="center"/>
          </w:tcPr>
          <w:p>
            <w:pPr>
              <w:widowControl/>
              <w:snapToGrid w:val="0"/>
              <w:spacing w:line="320" w:lineRule="exact"/>
              <w:ind w:firstLine="14"/>
              <w:jc w:val="center"/>
              <w:rPr>
                <w:rFonts w:hint="eastAsia" w:hAnsi="宋体" w:cs="宋体"/>
                <w:color w:val="000000"/>
                <w:sz w:val="21"/>
                <w:szCs w:val="21"/>
                <w:highlight w:val="none"/>
              </w:rPr>
            </w:pPr>
            <w:r>
              <w:rPr>
                <w:rFonts w:hint="eastAsia" w:hAnsi="宋体" w:cs="宋体"/>
                <w:b/>
                <w:bCs/>
                <w:color w:val="000000"/>
                <w:sz w:val="21"/>
                <w:szCs w:val="21"/>
                <w:highlight w:val="none"/>
              </w:rPr>
              <w:t>技术方案</w:t>
            </w:r>
          </w:p>
          <w:p>
            <w:pPr>
              <w:widowControl/>
              <w:snapToGrid w:val="0"/>
              <w:spacing w:line="320" w:lineRule="exact"/>
              <w:ind w:firstLine="14"/>
              <w:jc w:val="center"/>
              <w:rPr>
                <w:rFonts w:hint="eastAsia" w:hAnsi="宋体" w:cs="宋体"/>
                <w:color w:val="000000"/>
                <w:sz w:val="21"/>
                <w:szCs w:val="21"/>
                <w:highlight w:val="none"/>
              </w:rPr>
            </w:pPr>
            <w:r>
              <w:rPr>
                <w:rFonts w:hint="eastAsia" w:hAnsi="宋体" w:cs="宋体"/>
                <w:b/>
                <w:bCs/>
                <w:color w:val="000000"/>
                <w:sz w:val="21"/>
                <w:szCs w:val="21"/>
                <w:highlight w:val="none"/>
              </w:rPr>
              <w:t>及质量</w:t>
            </w:r>
          </w:p>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w:t>
            </w:r>
            <w:r>
              <w:rPr>
                <w:rFonts w:hint="eastAsia" w:hAnsi="宋体" w:cs="宋体"/>
                <w:color w:val="000000"/>
                <w:sz w:val="21"/>
                <w:szCs w:val="21"/>
                <w:highlight w:val="none"/>
                <w:lang w:val="en-US" w:eastAsia="zh-CN"/>
              </w:rPr>
              <w:t>70</w:t>
            </w:r>
            <w:r>
              <w:rPr>
                <w:rFonts w:hint="eastAsia" w:hAnsi="宋体" w:cs="宋体"/>
                <w:color w:val="000000"/>
                <w:sz w:val="21"/>
                <w:szCs w:val="21"/>
                <w:highlight w:val="none"/>
              </w:rPr>
              <w:t>分）</w:t>
            </w:r>
          </w:p>
        </w:tc>
        <w:tc>
          <w:tcPr>
            <w:tcW w:w="1050"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管理</w:t>
            </w:r>
          </w:p>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 xml:space="preserve">计划 </w:t>
            </w:r>
          </w:p>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w:t>
            </w:r>
            <w:r>
              <w:rPr>
                <w:rFonts w:hint="eastAsia" w:hAnsi="宋体" w:cs="宋体"/>
                <w:color w:val="000000"/>
                <w:sz w:val="21"/>
                <w:szCs w:val="21"/>
                <w:highlight w:val="none"/>
                <w:lang w:val="en-US" w:eastAsia="zh-CN"/>
              </w:rPr>
              <w:t>28</w:t>
            </w:r>
            <w:r>
              <w:rPr>
                <w:rFonts w:hint="eastAsia" w:hAnsi="宋体" w:cs="宋体"/>
                <w:color w:val="000000"/>
                <w:sz w:val="21"/>
                <w:szCs w:val="21"/>
                <w:highlight w:val="none"/>
              </w:rPr>
              <w:t>分）</w:t>
            </w:r>
          </w:p>
        </w:tc>
        <w:tc>
          <w:tcPr>
            <w:tcW w:w="7710" w:type="dxa"/>
            <w:tcBorders>
              <w:top w:val="nil"/>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评委根据投标人对小区物业内容制定的专项方案进行打分。①保洁方案（0-</w:t>
            </w:r>
            <w:r>
              <w:rPr>
                <w:rFonts w:hint="eastAsia" w:hAnsi="宋体" w:cs="宋体"/>
                <w:color w:val="000000"/>
                <w:sz w:val="21"/>
                <w:szCs w:val="21"/>
                <w:highlight w:val="none"/>
                <w:lang w:val="en-US" w:eastAsia="zh-CN"/>
              </w:rPr>
              <w:t>4</w:t>
            </w:r>
            <w:r>
              <w:rPr>
                <w:rFonts w:hint="eastAsia" w:hAnsi="宋体" w:cs="宋体"/>
                <w:color w:val="000000"/>
                <w:sz w:val="21"/>
                <w:szCs w:val="21"/>
                <w:highlight w:val="none"/>
              </w:rPr>
              <w:t>分）；②安保方案（0-</w:t>
            </w:r>
            <w:r>
              <w:rPr>
                <w:rFonts w:hint="eastAsia" w:hAnsi="宋体" w:cs="宋体"/>
                <w:color w:val="000000"/>
                <w:sz w:val="21"/>
                <w:szCs w:val="21"/>
                <w:highlight w:val="none"/>
                <w:lang w:val="en-US" w:eastAsia="zh-CN"/>
              </w:rPr>
              <w:t>4</w:t>
            </w:r>
            <w:r>
              <w:rPr>
                <w:rFonts w:hint="eastAsia" w:hAnsi="宋体" w:cs="宋体"/>
                <w:color w:val="000000"/>
                <w:sz w:val="21"/>
                <w:szCs w:val="21"/>
                <w:highlight w:val="none"/>
              </w:rPr>
              <w:t>分）；③机电维护及修理方案（0-</w:t>
            </w:r>
            <w:r>
              <w:rPr>
                <w:rFonts w:hint="eastAsia" w:hAnsi="宋体" w:cs="宋体"/>
                <w:color w:val="000000"/>
                <w:sz w:val="21"/>
                <w:szCs w:val="21"/>
                <w:highlight w:val="none"/>
                <w:lang w:val="en-US" w:eastAsia="zh-CN"/>
              </w:rPr>
              <w:t>3</w:t>
            </w:r>
            <w:r>
              <w:rPr>
                <w:rFonts w:hint="eastAsia" w:hAnsi="宋体" w:cs="宋体"/>
                <w:color w:val="000000"/>
                <w:sz w:val="21"/>
                <w:szCs w:val="21"/>
                <w:highlight w:val="none"/>
              </w:rPr>
              <w:t>分）；④管网维修方案（0-3分）；⑤停车方案（0-3分）；⑥通行次序管理方案（0-3分）；⑦绿化保养方案（0-</w:t>
            </w:r>
            <w:r>
              <w:rPr>
                <w:rFonts w:hint="eastAsia" w:hAnsi="宋体" w:cs="宋体"/>
                <w:color w:val="000000"/>
                <w:sz w:val="21"/>
                <w:szCs w:val="21"/>
                <w:highlight w:val="none"/>
                <w:lang w:val="en-US" w:eastAsia="zh-CN"/>
              </w:rPr>
              <w:t>4</w:t>
            </w:r>
            <w:r>
              <w:rPr>
                <w:rFonts w:hint="eastAsia" w:hAnsi="宋体" w:cs="宋体"/>
                <w:color w:val="000000"/>
                <w:sz w:val="21"/>
                <w:szCs w:val="21"/>
                <w:highlight w:val="none"/>
              </w:rPr>
              <w:t>分）。本项最高得</w:t>
            </w:r>
            <w:r>
              <w:rPr>
                <w:rFonts w:hint="eastAsia" w:hAnsi="宋体" w:cs="宋体"/>
                <w:color w:val="000000"/>
                <w:sz w:val="21"/>
                <w:szCs w:val="21"/>
                <w:highlight w:val="none"/>
                <w:lang w:val="en-US" w:eastAsia="zh-CN"/>
              </w:rPr>
              <w:t>24</w:t>
            </w:r>
            <w:r>
              <w:rPr>
                <w:rFonts w:hint="eastAsia" w:hAnsi="宋体" w:cs="宋体"/>
                <w:color w:val="000000"/>
                <w:sz w:val="21"/>
                <w:szCs w:val="21"/>
                <w:highlight w:val="none"/>
              </w:rPr>
              <w:t>分。</w:t>
            </w:r>
          </w:p>
        </w:tc>
      </w:tr>
      <w:tr>
        <w:tblPrEx>
          <w:tblCellMar>
            <w:top w:w="0" w:type="dxa"/>
            <w:left w:w="0" w:type="dxa"/>
            <w:bottom w:w="0" w:type="dxa"/>
            <w:right w:w="0" w:type="dxa"/>
          </w:tblCellMar>
        </w:tblPrEx>
        <w:trPr>
          <w:trHeight w:val="772" w:hRule="atLeast"/>
        </w:trPr>
        <w:tc>
          <w:tcPr>
            <w:tcW w:w="660"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p>
        </w:tc>
        <w:tc>
          <w:tcPr>
            <w:tcW w:w="1153" w:type="dxa"/>
            <w:vMerge w:val="continue"/>
            <w:tcBorders>
              <w:top w:val="nil"/>
              <w:left w:val="nil"/>
              <w:right w:val="single" w:color="auto" w:sz="4" w:space="0"/>
            </w:tcBorders>
            <w:noWrap w:val="0"/>
            <w:tcMar>
              <w:top w:w="0" w:type="dxa"/>
              <w:left w:w="108" w:type="dxa"/>
              <w:bottom w:w="0" w:type="dxa"/>
              <w:right w:w="108" w:type="dxa"/>
            </w:tcMar>
            <w:vAlign w:val="center"/>
          </w:tcPr>
          <w:p>
            <w:pPr>
              <w:widowControl/>
              <w:snapToGrid w:val="0"/>
              <w:spacing w:line="320" w:lineRule="exact"/>
              <w:ind w:firstLine="14"/>
              <w:jc w:val="center"/>
              <w:rPr>
                <w:rFonts w:hint="eastAsia" w:hAnsi="宋体" w:cs="宋体"/>
                <w:b/>
                <w:bCs/>
                <w:color w:val="000000"/>
                <w:sz w:val="21"/>
                <w:szCs w:val="21"/>
                <w:highlight w:val="none"/>
              </w:rPr>
            </w:pPr>
          </w:p>
        </w:tc>
        <w:tc>
          <w:tcPr>
            <w:tcW w:w="105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p>
        </w:tc>
        <w:tc>
          <w:tcPr>
            <w:tcW w:w="7710" w:type="dxa"/>
            <w:tcBorders>
              <w:top w:val="nil"/>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评委根据是否突破传统运作模式，物业管理措施是否有创新，使用的设施设备是否齐全充足进行打分。0-4分。</w:t>
            </w:r>
          </w:p>
        </w:tc>
      </w:tr>
      <w:tr>
        <w:tblPrEx>
          <w:tblCellMar>
            <w:top w:w="0" w:type="dxa"/>
            <w:left w:w="0" w:type="dxa"/>
            <w:bottom w:w="0" w:type="dxa"/>
            <w:right w:w="0" w:type="dxa"/>
          </w:tblCellMar>
        </w:tblPrEx>
        <w:trPr>
          <w:trHeight w:val="1471"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restart"/>
            <w:tcBorders>
              <w:top w:val="single" w:color="auto" w:sz="4" w:space="0"/>
              <w:left w:val="nil"/>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管理制度、措施（12分）</w:t>
            </w:r>
          </w:p>
        </w:tc>
        <w:tc>
          <w:tcPr>
            <w:tcW w:w="7710" w:type="dxa"/>
            <w:tcBorders>
              <w:top w:val="nil"/>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投标人制定的管理制度、措施进行打分。质量管理体系、内部考核制度完整，有专门的机构负责对本项目进行质量监管，具有详细的质量管理考核细则（4-6分）；质量管理体系、内部考核制度基本完整，质量监管基本严格，质量管理考核细则基本详细（2-4分）；管理制度、措施不完整、不详细（0-2分）。</w:t>
            </w:r>
          </w:p>
        </w:tc>
      </w:tr>
      <w:tr>
        <w:tblPrEx>
          <w:tblCellMar>
            <w:top w:w="0" w:type="dxa"/>
            <w:left w:w="0" w:type="dxa"/>
            <w:bottom w:w="0" w:type="dxa"/>
            <w:right w:w="0" w:type="dxa"/>
          </w:tblCellMar>
        </w:tblPrEx>
        <w:trPr>
          <w:trHeight w:val="1407"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continue"/>
            <w:tcBorders>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p>
        </w:tc>
        <w:tc>
          <w:tcPr>
            <w:tcW w:w="7710" w:type="dxa"/>
            <w:tcBorders>
              <w:top w:val="single" w:color="auto" w:sz="4" w:space="0"/>
              <w:left w:val="single" w:color="auto" w:sz="4" w:space="0"/>
              <w:bottom w:val="single" w:color="auto" w:sz="8"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组织管理体系、人员配备情况等进行打分。组织管理体系完善，项目主管、班组长等管理人员配备到位，项目主管专职、项目管理事项明确（4-6分）；组织管理体系基本完善，人员基本配备到位，项目管理事项基本明确（2-4分）；组织管理体系不完善、人员配备不充分（0-2分）。</w:t>
            </w:r>
          </w:p>
        </w:tc>
      </w:tr>
      <w:tr>
        <w:tblPrEx>
          <w:tblCellMar>
            <w:top w:w="0" w:type="dxa"/>
            <w:left w:w="0" w:type="dxa"/>
            <w:bottom w:w="0" w:type="dxa"/>
            <w:right w:w="0" w:type="dxa"/>
          </w:tblCellMar>
        </w:tblPrEx>
        <w:trPr>
          <w:trHeight w:val="1403"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服务力量保障（21分）</w:t>
            </w:r>
          </w:p>
        </w:tc>
        <w:tc>
          <w:tcPr>
            <w:tcW w:w="7710" w:type="dxa"/>
            <w:tcBorders>
              <w:top w:val="nil"/>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评委根据作业人员和作业机具的配备情况进行打分。人员配备（保安秩序管理、保洁人员、修理工等）科学合理，具有详细的物业管理人员和机具配置计划表（5-8分）；</w:t>
            </w:r>
          </w:p>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人员配备（保安秩序管理、保洁人员、修理工等）基本科学合理，物业管理人员和机具配置计划表基本清晰（3-5分）；作业人员和作业机具配备不充分（0-3分）。</w:t>
            </w:r>
          </w:p>
        </w:tc>
      </w:tr>
      <w:tr>
        <w:tblPrEx>
          <w:tblCellMar>
            <w:top w:w="0" w:type="dxa"/>
            <w:left w:w="0" w:type="dxa"/>
            <w:bottom w:w="0" w:type="dxa"/>
            <w:right w:w="0" w:type="dxa"/>
          </w:tblCellMar>
        </w:tblPrEx>
        <w:trPr>
          <w:trHeight w:val="1122"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continue"/>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p>
        </w:tc>
        <w:tc>
          <w:tcPr>
            <w:tcW w:w="7710" w:type="dxa"/>
            <w:tcBorders>
              <w:top w:val="nil"/>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lang w:val="zh-CN"/>
              </w:rPr>
            </w:pPr>
            <w:r>
              <w:rPr>
                <w:rFonts w:hint="eastAsia" w:hAnsi="宋体" w:cs="宋体"/>
                <w:color w:val="000000"/>
                <w:sz w:val="21"/>
                <w:szCs w:val="21"/>
                <w:highlight w:val="none"/>
              </w:rPr>
              <w:t>拟担任本项目负责人</w:t>
            </w:r>
            <w:r>
              <w:rPr>
                <w:rFonts w:hint="eastAsia" w:hAnsi="宋体" w:cs="宋体"/>
                <w:color w:val="000000"/>
                <w:sz w:val="21"/>
                <w:szCs w:val="21"/>
                <w:highlight w:val="none"/>
                <w:lang w:val="zh-CN"/>
              </w:rPr>
              <w:t>有建设部颁发的物业上岗证书得2分，有省市物业上岗证书得1分。</w:t>
            </w:r>
          </w:p>
          <w:p>
            <w:pPr>
              <w:spacing w:line="320" w:lineRule="exact"/>
              <w:rPr>
                <w:rFonts w:hint="eastAsia" w:hAnsi="宋体" w:cs="宋体"/>
                <w:color w:val="000000"/>
                <w:sz w:val="21"/>
                <w:szCs w:val="21"/>
                <w:highlight w:val="none"/>
              </w:rPr>
            </w:pPr>
            <w:r>
              <w:rPr>
                <w:rFonts w:hint="eastAsia" w:hAnsi="宋体" w:cs="宋体"/>
                <w:b/>
                <w:bCs/>
                <w:color w:val="000000"/>
                <w:sz w:val="21"/>
                <w:szCs w:val="21"/>
                <w:highlight w:val="none"/>
                <w:lang w:bidi="ar"/>
              </w:rPr>
              <w:t>注：投标文件中提供物业上岗证书复印件，否则不得分。</w:t>
            </w:r>
          </w:p>
        </w:tc>
      </w:tr>
      <w:tr>
        <w:tblPrEx>
          <w:tblCellMar>
            <w:top w:w="0" w:type="dxa"/>
            <w:left w:w="0" w:type="dxa"/>
            <w:bottom w:w="0" w:type="dxa"/>
            <w:right w:w="0" w:type="dxa"/>
          </w:tblCellMar>
        </w:tblPrEx>
        <w:trPr>
          <w:trHeight w:val="543"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continue"/>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p>
        </w:tc>
        <w:tc>
          <w:tcPr>
            <w:tcW w:w="7710" w:type="dxa"/>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lang w:val="zh-CN"/>
              </w:rPr>
            </w:pPr>
            <w:r>
              <w:rPr>
                <w:rFonts w:hint="eastAsia" w:hAnsi="宋体" w:cs="宋体"/>
                <w:color w:val="000000"/>
                <w:sz w:val="21"/>
                <w:szCs w:val="21"/>
                <w:highlight w:val="none"/>
                <w:lang w:val="zh-CN"/>
              </w:rPr>
              <w:t>根据项目负责人类似项目实施经验，视以往实施经验情况</w:t>
            </w:r>
            <w:r>
              <w:rPr>
                <w:rFonts w:hint="eastAsia" w:hAnsi="宋体" w:cs="宋体"/>
                <w:color w:val="000000"/>
                <w:sz w:val="21"/>
                <w:szCs w:val="21"/>
                <w:highlight w:val="none"/>
              </w:rPr>
              <w:t>进行</w:t>
            </w:r>
            <w:r>
              <w:rPr>
                <w:rFonts w:hint="eastAsia" w:hAnsi="宋体" w:cs="宋体"/>
                <w:color w:val="000000"/>
                <w:sz w:val="21"/>
                <w:szCs w:val="21"/>
                <w:highlight w:val="none"/>
                <w:lang w:val="zh-CN"/>
              </w:rPr>
              <w:t>打分，</w:t>
            </w:r>
            <w:r>
              <w:rPr>
                <w:rFonts w:hint="eastAsia" w:hAnsi="宋体" w:cs="宋体"/>
                <w:color w:val="000000"/>
                <w:sz w:val="21"/>
                <w:szCs w:val="21"/>
                <w:highlight w:val="none"/>
              </w:rPr>
              <w:t>0-4</w:t>
            </w:r>
            <w:r>
              <w:rPr>
                <w:rFonts w:hint="eastAsia" w:hAnsi="宋体" w:cs="宋体"/>
                <w:color w:val="000000"/>
                <w:sz w:val="21"/>
                <w:szCs w:val="21"/>
                <w:highlight w:val="none"/>
                <w:lang w:val="zh-CN"/>
              </w:rPr>
              <w:t>分。</w:t>
            </w:r>
          </w:p>
          <w:p>
            <w:pPr>
              <w:pStyle w:val="2"/>
              <w:spacing w:line="320" w:lineRule="exact"/>
              <w:ind w:firstLine="0"/>
              <w:rPr>
                <w:rFonts w:hint="eastAsia" w:hAnsi="宋体"/>
                <w:color w:val="000000"/>
                <w:sz w:val="21"/>
                <w:highlight w:val="none"/>
              </w:rPr>
            </w:pPr>
            <w:r>
              <w:rPr>
                <w:rFonts w:hint="eastAsia" w:hAnsi="宋体"/>
                <w:b/>
                <w:bCs/>
                <w:color w:val="000000"/>
                <w:kern w:val="0"/>
                <w:sz w:val="21"/>
                <w:highlight w:val="none"/>
                <w:lang w:bidi="ar"/>
              </w:rPr>
              <w:t>注：投标文件中提供合同复印件，否则不得分。</w:t>
            </w:r>
          </w:p>
        </w:tc>
      </w:tr>
      <w:tr>
        <w:tblPrEx>
          <w:tblCellMar>
            <w:top w:w="0" w:type="dxa"/>
            <w:left w:w="0" w:type="dxa"/>
            <w:bottom w:w="0" w:type="dxa"/>
            <w:right w:w="0" w:type="dxa"/>
          </w:tblCellMar>
        </w:tblPrEx>
        <w:trPr>
          <w:trHeight w:val="917"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p>
        </w:tc>
        <w:tc>
          <w:tcPr>
            <w:tcW w:w="7710" w:type="dxa"/>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评委根据应急措施和重大事项处置方案进行打分。应急措施合理可行、处置方案针对性强（5-7分）；应急措施基本合理可行、处置方案有一定的针对性（3-5分）；应急措施和处置方案不能有效执行（0-3分）。</w:t>
            </w:r>
          </w:p>
        </w:tc>
      </w:tr>
      <w:tr>
        <w:tblPrEx>
          <w:tblCellMar>
            <w:top w:w="0" w:type="dxa"/>
            <w:left w:w="0" w:type="dxa"/>
            <w:bottom w:w="0" w:type="dxa"/>
            <w:right w:w="0" w:type="dxa"/>
          </w:tblCellMar>
        </w:tblPrEx>
        <w:trPr>
          <w:trHeight w:val="368"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restart"/>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bCs/>
                <w:color w:val="000000"/>
                <w:sz w:val="21"/>
                <w:szCs w:val="21"/>
                <w:highlight w:val="none"/>
              </w:rPr>
              <w:t>企业内部管理（9分）</w:t>
            </w:r>
          </w:p>
        </w:tc>
        <w:tc>
          <w:tcPr>
            <w:tcW w:w="7710" w:type="dxa"/>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评委根据企业财务管理制度进行打分。0-2分。</w:t>
            </w:r>
          </w:p>
        </w:tc>
      </w:tr>
      <w:tr>
        <w:tblPrEx>
          <w:tblCellMar>
            <w:top w:w="0" w:type="dxa"/>
            <w:left w:w="0" w:type="dxa"/>
            <w:bottom w:w="0" w:type="dxa"/>
            <w:right w:w="0" w:type="dxa"/>
          </w:tblCellMar>
        </w:tblPrEx>
        <w:trPr>
          <w:trHeight w:val="1055" w:hRule="atLeast"/>
        </w:trPr>
        <w:tc>
          <w:tcPr>
            <w:tcW w:w="660" w:type="dxa"/>
            <w:vMerge w:val="continue"/>
            <w:tcBorders>
              <w:left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b/>
                <w:bCs/>
                <w:color w:val="000000"/>
                <w:sz w:val="21"/>
                <w:szCs w:val="21"/>
                <w:highlight w:val="none"/>
              </w:rPr>
            </w:pPr>
          </w:p>
        </w:tc>
        <w:tc>
          <w:tcPr>
            <w:tcW w:w="7710" w:type="dxa"/>
            <w:tcBorders>
              <w:top w:val="single" w:color="auto" w:sz="4" w:space="0"/>
              <w:left w:val="single" w:color="auto" w:sz="4" w:space="0"/>
              <w:bottom w:val="single" w:color="auto" w:sz="4"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评委根据员工管理制度、员工学习制度、员工劳动合同签订和意外保险缴纳情况，近三年内是否发生过因职工合法权益未得到保障等而出现群体性上访情况进行打分。0-3分。</w:t>
            </w:r>
          </w:p>
        </w:tc>
      </w:tr>
      <w:tr>
        <w:tblPrEx>
          <w:tblCellMar>
            <w:top w:w="0" w:type="dxa"/>
            <w:left w:w="0" w:type="dxa"/>
            <w:bottom w:w="0" w:type="dxa"/>
            <w:right w:w="0" w:type="dxa"/>
          </w:tblCellMar>
        </w:tblPrEx>
        <w:trPr>
          <w:trHeight w:val="748" w:hRule="atLeast"/>
        </w:trPr>
        <w:tc>
          <w:tcPr>
            <w:tcW w:w="660" w:type="dxa"/>
            <w:vMerge w:val="continue"/>
            <w:tcBorders>
              <w:left w:val="single" w:color="auto" w:sz="8" w:space="0"/>
              <w:bottom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left w:val="nil"/>
              <w:bottom w:val="single" w:color="auto" w:sz="8" w:space="0"/>
              <w:right w:val="single" w:color="auto" w:sz="4"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b/>
                <w:bCs/>
                <w:color w:val="000000"/>
                <w:sz w:val="21"/>
                <w:szCs w:val="21"/>
                <w:highlight w:val="none"/>
              </w:rPr>
            </w:pPr>
          </w:p>
        </w:tc>
        <w:tc>
          <w:tcPr>
            <w:tcW w:w="7710" w:type="dxa"/>
            <w:tcBorders>
              <w:top w:val="single" w:color="auto" w:sz="4" w:space="0"/>
              <w:left w:val="single" w:color="auto" w:sz="4" w:space="0"/>
              <w:bottom w:val="single" w:color="auto" w:sz="8" w:space="0"/>
              <w:right w:val="single" w:color="auto" w:sz="8"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评委根据投标人是否制定安全生产制度，定期开展安全生产培训等情况进行打分。0-3分。</w:t>
            </w:r>
          </w:p>
          <w:p>
            <w:pPr>
              <w:spacing w:line="320" w:lineRule="exact"/>
              <w:rPr>
                <w:rFonts w:hint="eastAsia" w:hAnsi="宋体" w:cs="宋体"/>
                <w:color w:val="000000"/>
                <w:sz w:val="21"/>
                <w:szCs w:val="21"/>
                <w:highlight w:val="none"/>
              </w:rPr>
            </w:pPr>
            <w:r>
              <w:rPr>
                <w:rFonts w:hint="eastAsia" w:hAnsi="宋体" w:cs="宋体"/>
                <w:color w:val="000000"/>
                <w:spacing w:val="-4"/>
                <w:sz w:val="21"/>
                <w:szCs w:val="21"/>
                <w:highlight w:val="none"/>
              </w:rPr>
              <w:t>针对该项目设有安全员的，得1分。</w:t>
            </w:r>
          </w:p>
        </w:tc>
      </w:tr>
      <w:tr>
        <w:tblPrEx>
          <w:tblCellMar>
            <w:top w:w="0" w:type="dxa"/>
            <w:left w:w="0" w:type="dxa"/>
            <w:bottom w:w="0" w:type="dxa"/>
            <w:right w:w="0" w:type="dxa"/>
          </w:tblCellMar>
        </w:tblPrEx>
        <w:trPr>
          <w:trHeight w:val="592" w:hRule="atLeast"/>
        </w:trPr>
        <w:tc>
          <w:tcPr>
            <w:tcW w:w="660" w:type="dxa"/>
            <w:vMerge w:val="restart"/>
            <w:tcBorders>
              <w:top w:val="single" w:color="auto" w:sz="4" w:space="0"/>
              <w:left w:val="single" w:color="auto" w:sz="8" w:space="0"/>
              <w:right w:val="single" w:color="auto" w:sz="8" w:space="0"/>
            </w:tcBorders>
            <w:noWrap w:val="0"/>
            <w:vAlign w:val="center"/>
          </w:tcPr>
          <w:p>
            <w:pPr>
              <w:widowControl/>
              <w:spacing w:line="320" w:lineRule="exact"/>
              <w:jc w:val="center"/>
              <w:rPr>
                <w:rFonts w:hint="eastAsia" w:ascii="宋体" w:hAnsi="宋体" w:cs="宋体"/>
                <w:color w:val="000000"/>
                <w:sz w:val="21"/>
                <w:szCs w:val="21"/>
                <w:highlight w:val="none"/>
                <w:lang w:val="en-US" w:eastAsia="zh-CN" w:bidi="ar-SA"/>
              </w:rPr>
            </w:pPr>
            <w:r>
              <w:rPr>
                <w:rFonts w:hint="eastAsia" w:hAnsi="宋体" w:cs="宋体"/>
                <w:color w:val="000000"/>
                <w:sz w:val="21"/>
                <w:szCs w:val="21"/>
                <w:highlight w:val="none"/>
              </w:rPr>
              <w:t>2</w:t>
            </w:r>
          </w:p>
        </w:tc>
        <w:tc>
          <w:tcPr>
            <w:tcW w:w="1153" w:type="dxa"/>
            <w:vMerge w:val="restart"/>
            <w:tcBorders>
              <w:top w:val="single" w:color="auto" w:sz="4" w:space="0"/>
              <w:left w:val="nil"/>
              <w:right w:val="single" w:color="auto" w:sz="8" w:space="0"/>
            </w:tcBorders>
            <w:noWrap w:val="0"/>
            <w:vAlign w:val="center"/>
          </w:tcPr>
          <w:p>
            <w:pPr>
              <w:widowControl/>
              <w:spacing w:line="3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资信及</w:t>
            </w:r>
          </w:p>
          <w:p>
            <w:pPr>
              <w:widowControl/>
              <w:spacing w:line="32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商务分</w:t>
            </w:r>
          </w:p>
          <w:p>
            <w:pPr>
              <w:widowControl/>
              <w:spacing w:line="320" w:lineRule="exact"/>
              <w:jc w:val="center"/>
              <w:rPr>
                <w:rFonts w:hint="eastAsia" w:ascii="宋体" w:hAnsi="宋体" w:cs="宋体"/>
                <w:color w:val="000000"/>
                <w:sz w:val="21"/>
                <w:szCs w:val="21"/>
                <w:highlight w:val="none"/>
                <w:lang w:val="en-US" w:eastAsia="zh-CN" w:bidi="ar-SA"/>
              </w:rPr>
            </w:pPr>
            <w:r>
              <w:rPr>
                <w:rFonts w:hint="eastAsia" w:hAnsi="宋体" w:cs="宋体"/>
                <w:color w:val="000000"/>
                <w:sz w:val="21"/>
                <w:szCs w:val="21"/>
                <w:highlight w:val="none"/>
              </w:rPr>
              <w:t>（</w:t>
            </w:r>
            <w:r>
              <w:rPr>
                <w:rFonts w:hint="eastAsia" w:hAnsi="宋体" w:cs="宋体"/>
                <w:color w:val="000000"/>
                <w:sz w:val="21"/>
                <w:szCs w:val="21"/>
                <w:highlight w:val="none"/>
                <w:lang w:val="en-US" w:eastAsia="zh-CN"/>
              </w:rPr>
              <w:t>9</w:t>
            </w:r>
            <w:r>
              <w:rPr>
                <w:rFonts w:hint="eastAsia" w:hAnsi="宋体" w:cs="宋体"/>
                <w:color w:val="000000"/>
                <w:sz w:val="21"/>
                <w:szCs w:val="21"/>
                <w:highlight w:val="none"/>
              </w:rPr>
              <w:t>分）</w:t>
            </w:r>
          </w:p>
        </w:tc>
        <w:tc>
          <w:tcPr>
            <w:tcW w:w="1050" w:type="dxa"/>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法人代表资格（2分）</w:t>
            </w:r>
          </w:p>
        </w:tc>
        <w:tc>
          <w:tcPr>
            <w:tcW w:w="7710" w:type="dxa"/>
            <w:tcBorders>
              <w:top w:val="single" w:color="auto" w:sz="4" w:space="0"/>
              <w:left w:val="nil"/>
              <w:right w:val="single" w:color="auto" w:sz="8" w:space="0"/>
            </w:tcBorders>
            <w:noWrap w:val="0"/>
            <w:vAlign w:val="center"/>
          </w:tcPr>
          <w:p>
            <w:pPr>
              <w:widowControl/>
              <w:spacing w:line="320" w:lineRule="exact"/>
              <w:rPr>
                <w:rFonts w:hint="eastAsia" w:hAnsi="宋体" w:cs="宋体"/>
                <w:color w:val="000000"/>
                <w:sz w:val="21"/>
                <w:szCs w:val="21"/>
                <w:highlight w:val="none"/>
              </w:rPr>
            </w:pPr>
            <w:r>
              <w:rPr>
                <w:rFonts w:hint="eastAsia" w:hAnsi="宋体" w:cs="宋体"/>
                <w:color w:val="000000"/>
                <w:sz w:val="21"/>
                <w:szCs w:val="21"/>
                <w:highlight w:val="none"/>
              </w:rPr>
              <w:t>法人代表有《物业管理企业经理》上岗证书的，得2分。</w:t>
            </w:r>
          </w:p>
          <w:p>
            <w:pPr>
              <w:pStyle w:val="2"/>
              <w:spacing w:line="320" w:lineRule="exact"/>
              <w:ind w:firstLine="0"/>
              <w:rPr>
                <w:rFonts w:hint="eastAsia" w:hAnsi="宋体"/>
                <w:color w:val="000000"/>
                <w:sz w:val="21"/>
                <w:highlight w:val="none"/>
              </w:rPr>
            </w:pPr>
            <w:r>
              <w:rPr>
                <w:rFonts w:hint="eastAsia" w:hAnsi="宋体"/>
                <w:b/>
                <w:bCs/>
                <w:color w:val="000000"/>
                <w:kern w:val="0"/>
                <w:sz w:val="21"/>
                <w:highlight w:val="none"/>
                <w:lang w:bidi="ar"/>
              </w:rPr>
              <w:t>注：投标文件中提供上岗证书复印件，否则不得分。</w:t>
            </w:r>
          </w:p>
        </w:tc>
      </w:tr>
      <w:tr>
        <w:tblPrEx>
          <w:tblCellMar>
            <w:top w:w="0" w:type="dxa"/>
            <w:left w:w="0" w:type="dxa"/>
            <w:bottom w:w="0" w:type="dxa"/>
            <w:right w:w="0" w:type="dxa"/>
          </w:tblCellMar>
        </w:tblPrEx>
        <w:trPr>
          <w:trHeight w:val="614" w:hRule="atLeast"/>
        </w:trPr>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top w:val="single" w:color="auto" w:sz="8" w:space="0"/>
              <w:left w:val="nil"/>
              <w:bottom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tcBorders>
              <w:top w:val="single" w:color="auto" w:sz="4" w:space="0"/>
              <w:left w:val="single" w:color="auto" w:sz="8"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企业资信（2分）</w:t>
            </w:r>
          </w:p>
        </w:tc>
        <w:tc>
          <w:tcPr>
            <w:tcW w:w="7710" w:type="dxa"/>
            <w:tcBorders>
              <w:top w:val="single" w:color="auto" w:sz="4" w:space="0"/>
              <w:left w:val="single" w:color="auto" w:sz="8" w:space="0"/>
              <w:bottom w:val="single" w:color="auto" w:sz="4" w:space="0"/>
              <w:right w:val="single" w:color="auto" w:sz="4" w:space="0"/>
            </w:tcBorders>
            <w:noWrap w:val="0"/>
            <w:vAlign w:val="center"/>
          </w:tcPr>
          <w:p>
            <w:pPr>
              <w:widowControl/>
              <w:spacing w:line="320" w:lineRule="exact"/>
              <w:rPr>
                <w:rFonts w:hint="eastAsia" w:hAnsi="宋体" w:cs="宋体"/>
                <w:color w:val="000000"/>
                <w:sz w:val="21"/>
                <w:szCs w:val="21"/>
                <w:highlight w:val="none"/>
              </w:rPr>
            </w:pPr>
            <w:r>
              <w:rPr>
                <w:rFonts w:hint="eastAsia" w:hAnsi="宋体" w:cs="宋体"/>
                <w:color w:val="000000"/>
                <w:sz w:val="21"/>
                <w:szCs w:val="21"/>
                <w:highlight w:val="none"/>
              </w:rPr>
              <w:t>投标人获得县级及以上垃圾分类荣誉的，得2分。</w:t>
            </w:r>
          </w:p>
          <w:p>
            <w:pPr>
              <w:pStyle w:val="2"/>
              <w:spacing w:line="320" w:lineRule="exact"/>
              <w:ind w:firstLine="0"/>
              <w:rPr>
                <w:rFonts w:hint="eastAsia" w:hAnsi="宋体"/>
                <w:color w:val="000000"/>
                <w:sz w:val="21"/>
                <w:highlight w:val="none"/>
              </w:rPr>
            </w:pPr>
            <w:r>
              <w:rPr>
                <w:rFonts w:hint="eastAsia" w:hAnsi="宋体"/>
                <w:b/>
                <w:bCs/>
                <w:color w:val="000000"/>
                <w:kern w:val="0"/>
                <w:sz w:val="21"/>
                <w:highlight w:val="none"/>
                <w:lang w:bidi="ar"/>
              </w:rPr>
              <w:t>注：投标文件提供证书复印件，否则不得分。</w:t>
            </w:r>
          </w:p>
        </w:tc>
      </w:tr>
      <w:tr>
        <w:tblPrEx>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153" w:type="dxa"/>
            <w:vMerge w:val="continue"/>
            <w:tcBorders>
              <w:top w:val="single" w:color="auto" w:sz="8" w:space="0"/>
              <w:left w:val="nil"/>
              <w:bottom w:val="single" w:color="auto" w:sz="8" w:space="0"/>
              <w:right w:val="single" w:color="auto" w:sz="8" w:space="0"/>
            </w:tcBorders>
            <w:noWrap w:val="0"/>
            <w:vAlign w:val="center"/>
          </w:tcPr>
          <w:p>
            <w:pPr>
              <w:widowControl/>
              <w:spacing w:line="320" w:lineRule="exact"/>
              <w:jc w:val="left"/>
              <w:rPr>
                <w:rFonts w:hint="eastAsia" w:hAnsi="宋体" w:cs="宋体"/>
                <w:color w:val="000000"/>
                <w:sz w:val="21"/>
                <w:szCs w:val="21"/>
                <w:highlight w:val="none"/>
              </w:rPr>
            </w:pPr>
          </w:p>
        </w:tc>
        <w:tc>
          <w:tcPr>
            <w:tcW w:w="105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业绩</w:t>
            </w:r>
          </w:p>
          <w:p>
            <w:pPr>
              <w:widowControl/>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（5分）</w:t>
            </w:r>
          </w:p>
        </w:tc>
        <w:tc>
          <w:tcPr>
            <w:tcW w:w="7710" w:type="dxa"/>
            <w:tcBorders>
              <w:top w:val="single" w:color="auto" w:sz="4" w:space="0"/>
              <w:left w:val="single" w:color="auto" w:sz="8" w:space="0"/>
              <w:bottom w:val="single" w:color="auto" w:sz="4" w:space="0"/>
              <w:right w:val="single" w:color="auto" w:sz="4" w:space="0"/>
            </w:tcBorders>
            <w:noWrap w:val="0"/>
            <w:vAlign w:val="center"/>
          </w:tcPr>
          <w:p>
            <w:pPr>
              <w:widowControl/>
              <w:spacing w:line="320" w:lineRule="exact"/>
              <w:rPr>
                <w:rFonts w:hint="eastAsia" w:hAnsi="宋体" w:cs="宋体"/>
                <w:color w:val="000000"/>
                <w:sz w:val="21"/>
                <w:szCs w:val="21"/>
                <w:highlight w:val="none"/>
              </w:rPr>
            </w:pPr>
            <w:r>
              <w:rPr>
                <w:rFonts w:hint="eastAsia" w:hAnsi="宋体" w:cs="宋体"/>
                <w:color w:val="000000"/>
                <w:sz w:val="21"/>
                <w:szCs w:val="21"/>
                <w:highlight w:val="none"/>
              </w:rPr>
              <w:t>根据投标人2014年1月1日以来（以合同签订时间为准）承接过</w:t>
            </w:r>
            <w:r>
              <w:rPr>
                <w:rFonts w:hint="eastAsia" w:hAnsi="宋体" w:cs="宋体"/>
                <w:color w:val="000000"/>
                <w:sz w:val="21"/>
                <w:szCs w:val="21"/>
                <w:highlight w:val="none"/>
                <w:lang w:val="zh-CN"/>
              </w:rPr>
              <w:t>住宅小区</w:t>
            </w:r>
            <w:r>
              <w:rPr>
                <w:rFonts w:hint="eastAsia" w:hAnsi="宋体" w:cs="宋体"/>
                <w:color w:val="000000"/>
                <w:sz w:val="21"/>
                <w:szCs w:val="21"/>
                <w:highlight w:val="none"/>
              </w:rPr>
              <w:t>物业服务业绩的，每个得1分，最高得5分。</w:t>
            </w:r>
          </w:p>
          <w:p>
            <w:pPr>
              <w:pStyle w:val="2"/>
              <w:spacing w:line="320" w:lineRule="exact"/>
              <w:ind w:firstLine="0"/>
              <w:rPr>
                <w:rFonts w:hint="eastAsia" w:hAnsi="宋体"/>
                <w:color w:val="000000"/>
                <w:sz w:val="21"/>
                <w:highlight w:val="none"/>
              </w:rPr>
            </w:pPr>
            <w:r>
              <w:rPr>
                <w:rFonts w:hint="eastAsia" w:hAnsi="宋体"/>
                <w:b/>
                <w:bCs/>
                <w:color w:val="000000"/>
                <w:kern w:val="0"/>
                <w:sz w:val="21"/>
                <w:highlight w:val="none"/>
                <w:lang w:bidi="ar"/>
              </w:rPr>
              <w:t>注：投标文件中提供合同复印件，否则不得分。</w:t>
            </w:r>
          </w:p>
        </w:tc>
      </w:tr>
      <w:tr>
        <w:tblPrEx>
          <w:tblCellMar>
            <w:top w:w="0" w:type="dxa"/>
            <w:left w:w="0" w:type="dxa"/>
            <w:bottom w:w="0" w:type="dxa"/>
            <w:right w:w="0" w:type="dxa"/>
          </w:tblCellMar>
        </w:tblPrEx>
        <w:tc>
          <w:tcPr>
            <w:tcW w:w="660"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center"/>
              <w:textAlignment w:val="center"/>
              <w:rPr>
                <w:rFonts w:hint="eastAsia" w:hAnsi="宋体" w:cs="宋体"/>
                <w:color w:val="000000"/>
                <w:sz w:val="21"/>
                <w:szCs w:val="21"/>
                <w:highlight w:val="none"/>
                <w:lang w:bidi="ar"/>
              </w:rPr>
            </w:pPr>
            <w:r>
              <w:rPr>
                <w:rFonts w:hint="eastAsia" w:hAnsi="宋体" w:cs="宋体"/>
                <w:color w:val="000000"/>
                <w:sz w:val="21"/>
                <w:szCs w:val="21"/>
                <w:highlight w:val="none"/>
                <w:lang w:bidi="ar"/>
              </w:rPr>
              <w:t>3</w:t>
            </w:r>
          </w:p>
        </w:tc>
        <w:tc>
          <w:tcPr>
            <w:tcW w:w="1153" w:type="dxa"/>
            <w:tcBorders>
              <w:top w:val="single" w:color="auto" w:sz="8" w:space="0"/>
              <w:left w:val="nil"/>
              <w:bottom w:val="single" w:color="auto" w:sz="8" w:space="0"/>
              <w:right w:val="single" w:color="auto" w:sz="8" w:space="0"/>
            </w:tcBorders>
            <w:noWrap w:val="0"/>
            <w:vAlign w:val="center"/>
          </w:tcPr>
          <w:p>
            <w:pPr>
              <w:kinsoku w:val="0"/>
              <w:spacing w:line="320" w:lineRule="exact"/>
              <w:jc w:val="center"/>
              <w:rPr>
                <w:rFonts w:hint="eastAsia" w:hAnsi="宋体" w:cs="宋体"/>
                <w:color w:val="000000"/>
                <w:sz w:val="21"/>
                <w:szCs w:val="21"/>
                <w:highlight w:val="none"/>
              </w:rPr>
            </w:pPr>
            <w:r>
              <w:rPr>
                <w:rFonts w:hint="eastAsia" w:hAnsi="宋体" w:cs="宋体"/>
                <w:color w:val="000000"/>
                <w:sz w:val="21"/>
                <w:szCs w:val="21"/>
                <w:highlight w:val="none"/>
              </w:rPr>
              <w:t>政策分</w:t>
            </w:r>
          </w:p>
          <w:p>
            <w:pPr>
              <w:kinsoku w:val="0"/>
              <w:spacing w:line="320" w:lineRule="exact"/>
              <w:jc w:val="center"/>
              <w:rPr>
                <w:rFonts w:hint="eastAsia" w:hAnsi="宋体" w:eastAsia="宋体" w:cs="宋体"/>
                <w:color w:val="000000"/>
                <w:sz w:val="21"/>
                <w:szCs w:val="21"/>
                <w:highlight w:val="none"/>
                <w:lang w:eastAsia="zh-CN" w:bidi="ar"/>
              </w:rPr>
            </w:pPr>
            <w:r>
              <w:rPr>
                <w:rFonts w:hint="eastAsia" w:hAnsi="宋体" w:cs="宋体"/>
                <w:color w:val="000000"/>
                <w:sz w:val="21"/>
                <w:szCs w:val="21"/>
                <w:highlight w:val="none"/>
                <w:lang w:eastAsia="zh-CN"/>
              </w:rPr>
              <w:t>（</w:t>
            </w:r>
            <w:r>
              <w:rPr>
                <w:rFonts w:hint="eastAsia" w:hAnsi="宋体" w:cs="宋体"/>
                <w:color w:val="000000"/>
                <w:sz w:val="21"/>
                <w:szCs w:val="21"/>
                <w:highlight w:val="none"/>
                <w:lang w:val="en-US" w:eastAsia="zh-CN"/>
              </w:rPr>
              <w:t>1分</w:t>
            </w:r>
            <w:r>
              <w:rPr>
                <w:rFonts w:hint="eastAsia" w:hAnsi="宋体" w:cs="宋体"/>
                <w:color w:val="000000"/>
                <w:sz w:val="21"/>
                <w:szCs w:val="21"/>
                <w:highlight w:val="none"/>
                <w:lang w:eastAsia="zh-CN"/>
              </w:rPr>
              <w:t>）</w:t>
            </w:r>
          </w:p>
        </w:tc>
        <w:tc>
          <w:tcPr>
            <w:tcW w:w="1050"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jc w:val="center"/>
              <w:rPr>
                <w:rFonts w:hint="eastAsia" w:hAnsi="宋体" w:cs="宋体"/>
                <w:color w:val="000000"/>
                <w:sz w:val="21"/>
                <w:szCs w:val="21"/>
                <w:highlight w:val="none"/>
                <w:lang w:bidi="ar"/>
              </w:rPr>
            </w:pPr>
            <w:r>
              <w:rPr>
                <w:rFonts w:hint="eastAsia" w:hAnsi="宋体" w:cs="宋体"/>
                <w:color w:val="000000"/>
                <w:sz w:val="21"/>
                <w:szCs w:val="21"/>
                <w:highlight w:val="none"/>
              </w:rPr>
              <w:t>1分</w:t>
            </w:r>
          </w:p>
        </w:tc>
        <w:tc>
          <w:tcPr>
            <w:tcW w:w="7710" w:type="dxa"/>
            <w:tcBorders>
              <w:top w:val="single" w:color="auto" w:sz="4" w:space="0"/>
              <w:left w:val="single" w:color="auto" w:sz="8" w:space="0"/>
              <w:bottom w:val="single" w:color="auto" w:sz="4" w:space="0"/>
              <w:right w:val="single" w:color="auto" w:sz="4" w:space="0"/>
            </w:tcBorders>
            <w:noWrap w:val="0"/>
            <w:vAlign w:val="center"/>
          </w:tcPr>
          <w:p>
            <w:pPr>
              <w:spacing w:line="320" w:lineRule="exact"/>
              <w:rPr>
                <w:rFonts w:hint="eastAsia" w:hAnsi="宋体" w:cs="宋体"/>
                <w:color w:val="000000"/>
                <w:sz w:val="21"/>
                <w:szCs w:val="21"/>
                <w:highlight w:val="none"/>
              </w:rPr>
            </w:pPr>
            <w:r>
              <w:rPr>
                <w:rFonts w:hint="eastAsia" w:hAnsi="宋体" w:cs="宋体"/>
                <w:color w:val="000000"/>
                <w:sz w:val="21"/>
                <w:szCs w:val="21"/>
                <w:highlight w:val="none"/>
              </w:rPr>
              <w:t>投标人所在地区属于不发达地区或少数民族地区的得1分。</w:t>
            </w:r>
          </w:p>
          <w:p>
            <w:pPr>
              <w:spacing w:line="320" w:lineRule="exact"/>
              <w:rPr>
                <w:rFonts w:hint="eastAsia" w:hAnsi="宋体" w:cs="宋体"/>
                <w:color w:val="000000"/>
                <w:sz w:val="21"/>
                <w:szCs w:val="21"/>
                <w:highlight w:val="none"/>
                <w:lang w:bidi="ar"/>
              </w:rPr>
            </w:pPr>
            <w:r>
              <w:rPr>
                <w:rFonts w:hint="eastAsia" w:hAnsi="宋体" w:cs="宋体"/>
                <w:b/>
                <w:bCs/>
                <w:color w:val="000000"/>
                <w:sz w:val="21"/>
                <w:szCs w:val="21"/>
                <w:highlight w:val="none"/>
              </w:rPr>
              <w:t>注：标书中需提供不发达地区或少数民族地区的声明函（格式附后）及相关资料。</w:t>
            </w:r>
          </w:p>
        </w:tc>
      </w:tr>
    </w:tbl>
    <w:p>
      <w:pPr>
        <w:spacing w:line="300" w:lineRule="exact"/>
        <w:rPr>
          <w:rFonts w:hint="eastAsia" w:hAnsi="宋体"/>
          <w:b/>
          <w:bCs/>
          <w:color w:val="000000"/>
          <w:szCs w:val="21"/>
          <w:highlight w:val="none"/>
        </w:rPr>
      </w:pPr>
    </w:p>
    <w:p>
      <w:pPr>
        <w:spacing w:line="300" w:lineRule="exact"/>
        <w:rPr>
          <w:rFonts w:hint="eastAsia" w:hAnsi="宋体"/>
          <w:b/>
          <w:bCs/>
          <w:color w:val="000000"/>
          <w:szCs w:val="21"/>
          <w:highlight w:val="none"/>
        </w:rPr>
      </w:pPr>
      <w:r>
        <w:rPr>
          <w:rFonts w:hint="eastAsia" w:hAnsi="宋体"/>
          <w:b/>
          <w:bCs/>
          <w:color w:val="000000"/>
          <w:szCs w:val="21"/>
          <w:highlight w:val="none"/>
        </w:rPr>
        <w:t>说明：技术商务分的计算：</w:t>
      </w:r>
    </w:p>
    <w:p>
      <w:pPr>
        <w:spacing w:line="300" w:lineRule="exact"/>
        <w:ind w:firstLine="480" w:firstLineChars="200"/>
        <w:rPr>
          <w:rFonts w:hint="eastAsia" w:hAnsi="宋体"/>
          <w:color w:val="000000"/>
          <w:szCs w:val="21"/>
          <w:highlight w:val="none"/>
        </w:rPr>
      </w:pPr>
      <w:r>
        <w:rPr>
          <w:rFonts w:hint="eastAsia" w:hAnsi="宋体"/>
          <w:color w:val="000000"/>
          <w:szCs w:val="21"/>
          <w:highlight w:val="none"/>
        </w:rPr>
        <w:t>技术商务分按照评标委员会成员的独立评分结果汇总数后的算术平均分计算，计算公式为：技术商务分=（评标委员会所有成员评分合计数）/（评标委员会组成人员数）。</w:t>
      </w:r>
    </w:p>
    <w:p>
      <w:pPr>
        <w:spacing w:line="300" w:lineRule="exact"/>
        <w:rPr>
          <w:rFonts w:hint="eastAsia" w:hAnsi="宋体" w:cs="宋体"/>
          <w:b/>
          <w:color w:val="000000"/>
          <w:szCs w:val="21"/>
          <w:highlight w:val="none"/>
        </w:rPr>
      </w:pPr>
      <w:r>
        <w:rPr>
          <w:rFonts w:hint="eastAsia" w:hAnsi="宋体" w:cs="宋体"/>
          <w:b/>
          <w:color w:val="000000"/>
          <w:szCs w:val="21"/>
          <w:highlight w:val="none"/>
        </w:rPr>
        <w:t>二、价格分（20分）</w:t>
      </w:r>
    </w:p>
    <w:p>
      <w:pPr>
        <w:spacing w:before="120" w:after="120" w:line="300" w:lineRule="exact"/>
        <w:ind w:firstLine="480" w:firstLineChars="200"/>
        <w:rPr>
          <w:rFonts w:hint="eastAsia" w:hAnsi="宋体" w:cs="宋体"/>
          <w:color w:val="000000"/>
          <w:highlight w:val="none"/>
        </w:rPr>
      </w:pPr>
      <w:r>
        <w:rPr>
          <w:rFonts w:hint="eastAsia" w:hAnsi="宋体" w:cs="宋体"/>
          <w:color w:val="000000"/>
          <w:highlight w:val="none"/>
        </w:rPr>
        <w:t>即满足招标文件要求且投标价格最低的投标报价为评标基准价，其价格分为满分。其他投标人的价格分统一按照下列公式计算：</w:t>
      </w:r>
    </w:p>
    <w:p>
      <w:pPr>
        <w:spacing w:before="120" w:beforeLines="50" w:after="120" w:afterLines="50" w:line="300" w:lineRule="exact"/>
        <w:rPr>
          <w:rFonts w:hint="eastAsia" w:hAnsi="宋体" w:cs="宋体"/>
          <w:color w:val="000000"/>
          <w:highlight w:val="none"/>
        </w:rPr>
      </w:pPr>
      <w:r>
        <w:rPr>
          <w:rFonts w:hint="eastAsia" w:hAnsi="宋体" w:cs="宋体"/>
          <w:color w:val="000000"/>
          <w:highlight w:val="none"/>
        </w:rPr>
        <w:t>投标报价得分=(评标基准价／投标报价)×20</w:t>
      </w:r>
    </w:p>
    <w:p>
      <w:pPr>
        <w:adjustRightInd w:val="0"/>
        <w:snapToGrid w:val="0"/>
        <w:spacing w:line="300" w:lineRule="exact"/>
        <w:rPr>
          <w:rFonts w:hAnsi="宋体" w:cs="宋体"/>
          <w:color w:val="000000"/>
          <w:sz w:val="30"/>
          <w:szCs w:val="30"/>
          <w:highlight w:val="none"/>
        </w:rPr>
      </w:pPr>
      <w:r>
        <w:rPr>
          <w:rFonts w:hint="eastAsia" w:hAnsi="宋体" w:cs="宋体"/>
          <w:b/>
          <w:bCs/>
          <w:color w:val="000000"/>
          <w:highlight w:val="none"/>
        </w:rPr>
        <w:t xml:space="preserve">注：1、根据《政府采购促进中小企业发展暂行办法》（财库【2011】181号文件）的规定，小型、微型企业提供本企业制造的货物、承担的工程或者服务，或者小型、微型、中型企业提供其他小微企业制造的货物的，其价格给予6%扣除，用扣除后的价格参与评审；小型或微型企业提供的中型企业制造的货物的，视同中型企业。中小微企业参加投标的需在投标文件中提供《中小企业声明函》，格式附后。 </w:t>
      </w:r>
    </w:p>
    <w:p>
      <w:pPr>
        <w:adjustRightInd w:val="0"/>
        <w:snapToGrid w:val="0"/>
        <w:spacing w:line="300" w:lineRule="exact"/>
        <w:rPr>
          <w:rFonts w:hAnsi="宋体" w:cs="宋体"/>
          <w:b/>
          <w:bCs/>
          <w:color w:val="000000"/>
          <w:highlight w:val="none"/>
        </w:rPr>
      </w:pPr>
      <w:r>
        <w:rPr>
          <w:rFonts w:hint="eastAsia" w:hAnsi="宋体" w:cs="宋体"/>
          <w:b/>
          <w:bCs/>
          <w:color w:val="000000"/>
          <w:highlight w:val="none"/>
        </w:rPr>
        <w:t>2、根据财库[2017]141号的相关规定，在政府采购活动中，残疾人福利性单位视同小型、微型企业，其价格给予6%扣除。属于享受政府采购支持政策的残疾人福利性单位，应满足财库[2017]141号文件第一条的规定，并在投标文件中提供残疾人福利性单位声明函（见附件）。</w:t>
      </w:r>
    </w:p>
    <w:p>
      <w:pPr>
        <w:adjustRightInd w:val="0"/>
        <w:snapToGrid w:val="0"/>
        <w:spacing w:line="300" w:lineRule="exact"/>
        <w:rPr>
          <w:rFonts w:hAnsi="宋体" w:cs="宋体"/>
          <w:b/>
          <w:bCs/>
          <w:color w:val="000000"/>
          <w:highlight w:val="none"/>
        </w:rPr>
      </w:pPr>
      <w:r>
        <w:rPr>
          <w:rFonts w:hint="eastAsia" w:hAnsi="宋体" w:cs="宋体"/>
          <w:b/>
          <w:bCs/>
          <w:color w:val="000000"/>
          <w:highlight w:val="none"/>
        </w:rPr>
        <w:t>3、根据财库[2014]68号的相关规定，在政府采购活动中，监狱企业视同小型、微型企业，其价格给予6%扣除，并在投标文件中提供由省级以上监狱管理局、戒毒管理局（含新疆生产建设兵团）出具的属于监狱企业的证明文件（格式自拟）。</w:t>
      </w:r>
    </w:p>
    <w:p>
      <w:pPr>
        <w:adjustRightInd w:val="0"/>
        <w:snapToGrid w:val="0"/>
        <w:spacing w:line="300" w:lineRule="exact"/>
        <w:rPr>
          <w:rFonts w:hAnsi="宋体" w:cs="宋体"/>
          <w:b/>
          <w:bCs/>
          <w:color w:val="000000"/>
          <w:highlight w:val="none"/>
        </w:rPr>
      </w:pPr>
      <w:r>
        <w:rPr>
          <w:rFonts w:hint="eastAsia" w:hAnsi="宋体" w:cs="宋体"/>
          <w:b/>
          <w:bCs/>
          <w:color w:val="000000"/>
          <w:highlight w:val="none"/>
        </w:rPr>
        <w:t>4、以上政策不重复享受价格扣除优惠。</w:t>
      </w: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hint="eastAsia"/>
          <w:color w:val="000000"/>
          <w:highlight w:val="none"/>
        </w:rPr>
      </w:pPr>
    </w:p>
    <w:p>
      <w:pPr>
        <w:pStyle w:val="2"/>
        <w:rPr>
          <w:rFonts w:eastAsia="黑体"/>
          <w:color w:val="000000"/>
          <w:sz w:val="30"/>
          <w:szCs w:val="30"/>
          <w:highlight w:val="none"/>
        </w:rPr>
      </w:pPr>
      <w:bookmarkStart w:id="39" w:name="_Toc469588649"/>
    </w:p>
    <w:p>
      <w:pPr>
        <w:numPr>
          <w:ilvl w:val="0"/>
          <w:numId w:val="8"/>
        </w:numPr>
        <w:spacing w:before="120" w:beforeLines="50" w:after="120" w:afterLines="50" w:line="400" w:lineRule="exact"/>
        <w:jc w:val="center"/>
        <w:outlineLvl w:val="0"/>
        <w:rPr>
          <w:rFonts w:hint="eastAsia" w:ascii="黑体" w:hAnsi="黑体" w:eastAsia="黑体" w:cs="黑体"/>
          <w:bCs/>
          <w:color w:val="000000"/>
          <w:sz w:val="30"/>
          <w:szCs w:val="30"/>
          <w:highlight w:val="none"/>
        </w:rPr>
      </w:pPr>
      <w:r>
        <w:rPr>
          <w:rFonts w:eastAsia="黑体"/>
          <w:color w:val="000000"/>
          <w:sz w:val="30"/>
          <w:szCs w:val="30"/>
          <w:highlight w:val="none"/>
        </w:rPr>
        <w:t xml:space="preserve"> </w:t>
      </w:r>
      <w:bookmarkEnd w:id="39"/>
      <w:r>
        <w:rPr>
          <w:rFonts w:hint="eastAsia" w:ascii="黑体" w:hAnsi="黑体" w:eastAsia="黑体" w:cs="黑体"/>
          <w:bCs/>
          <w:color w:val="000000"/>
          <w:sz w:val="30"/>
          <w:szCs w:val="30"/>
          <w:highlight w:val="none"/>
        </w:rPr>
        <w:t>采购合同</w:t>
      </w:r>
    </w:p>
    <w:p>
      <w:pPr>
        <w:spacing w:line="340" w:lineRule="exact"/>
        <w:jc w:val="center"/>
        <w:rPr>
          <w:rFonts w:hint="eastAsia" w:ascii="Arial" w:hAnsi="Arial" w:eastAsia="黑体" w:cs="Arial"/>
          <w:color w:val="000000"/>
          <w:sz w:val="28"/>
          <w:szCs w:val="28"/>
          <w:highlight w:val="none"/>
        </w:rPr>
      </w:pPr>
      <w:r>
        <w:rPr>
          <w:rFonts w:hint="eastAsia" w:ascii="Arial" w:hAnsi="Arial" w:eastAsia="黑体" w:cs="Arial"/>
          <w:color w:val="000000"/>
          <w:sz w:val="28"/>
          <w:szCs w:val="28"/>
          <w:highlight w:val="none"/>
        </w:rPr>
        <w:t>浦江县文景和苑小区</w:t>
      </w:r>
      <w:r>
        <w:rPr>
          <w:rFonts w:ascii="Arial" w:hAnsi="Arial" w:eastAsia="黑体" w:cs="Arial"/>
          <w:color w:val="000000"/>
          <w:sz w:val="28"/>
          <w:szCs w:val="28"/>
          <w:highlight w:val="none"/>
        </w:rPr>
        <w:t>物业服务</w:t>
      </w:r>
      <w:r>
        <w:rPr>
          <w:rFonts w:hint="eastAsia" w:ascii="Arial" w:hAnsi="Arial" w:eastAsia="黑体" w:cs="Arial"/>
          <w:color w:val="000000"/>
          <w:sz w:val="28"/>
          <w:szCs w:val="28"/>
          <w:highlight w:val="none"/>
        </w:rPr>
        <w:t>项目</w:t>
      </w:r>
      <w:r>
        <w:rPr>
          <w:rFonts w:ascii="Arial" w:hAnsi="Arial" w:eastAsia="黑体" w:cs="Arial"/>
          <w:color w:val="000000"/>
          <w:sz w:val="28"/>
          <w:szCs w:val="28"/>
          <w:highlight w:val="none"/>
        </w:rPr>
        <w:t>合同</w:t>
      </w:r>
    </w:p>
    <w:p>
      <w:pPr>
        <w:spacing w:line="340" w:lineRule="exact"/>
        <w:jc w:val="center"/>
        <w:rPr>
          <w:rFonts w:hint="eastAsia" w:ascii="Arial" w:hAnsi="Arial" w:cs="Arial"/>
          <w:color w:val="000000"/>
          <w:sz w:val="28"/>
          <w:szCs w:val="28"/>
          <w:highlight w:val="none"/>
        </w:rPr>
      </w:pPr>
    </w:p>
    <w:p>
      <w:pPr>
        <w:spacing w:line="450" w:lineRule="exact"/>
        <w:rPr>
          <w:rFonts w:hint="eastAsia" w:hAnsi="宋体"/>
          <w:color w:val="000000"/>
          <w:highlight w:val="none"/>
        </w:rPr>
      </w:pPr>
      <w:r>
        <w:rPr>
          <w:rFonts w:hint="eastAsia" w:hAnsi="宋体"/>
          <w:color w:val="000000"/>
          <w:highlight w:val="none"/>
        </w:rPr>
        <w:t>甲方：</w:t>
      </w:r>
      <w:r>
        <w:rPr>
          <w:rFonts w:hint="eastAsia" w:hAnsi="宋体"/>
          <w:color w:val="000000"/>
          <w:highlight w:val="none"/>
          <w:u w:val="single"/>
        </w:rPr>
        <w:t xml:space="preserve">                           </w:t>
      </w:r>
      <w:r>
        <w:rPr>
          <w:rFonts w:hint="eastAsia" w:hAnsi="宋体"/>
          <w:color w:val="000000"/>
          <w:highlight w:val="none"/>
        </w:rPr>
        <w:t xml:space="preserve">                                                    </w:t>
      </w:r>
    </w:p>
    <w:p>
      <w:pPr>
        <w:spacing w:line="450" w:lineRule="exact"/>
        <w:rPr>
          <w:rFonts w:hint="eastAsia" w:hAnsi="宋体"/>
          <w:color w:val="000000"/>
          <w:highlight w:val="none"/>
        </w:rPr>
      </w:pPr>
      <w:r>
        <w:rPr>
          <w:rFonts w:hint="eastAsia" w:hAnsi="宋体"/>
          <w:color w:val="000000"/>
          <w:highlight w:val="none"/>
        </w:rPr>
        <w:t>乙方：</w:t>
      </w:r>
      <w:r>
        <w:rPr>
          <w:rFonts w:hint="eastAsia" w:hAnsi="宋体"/>
          <w:color w:val="000000"/>
          <w:highlight w:val="none"/>
          <w:u w:val="single"/>
        </w:rPr>
        <w:t xml:space="preserve">                           </w:t>
      </w:r>
    </w:p>
    <w:p>
      <w:pPr>
        <w:spacing w:line="450" w:lineRule="exact"/>
        <w:ind w:firstLine="480" w:firstLineChars="200"/>
        <w:rPr>
          <w:rFonts w:hint="eastAsia" w:hAnsi="宋体"/>
          <w:color w:val="000000"/>
          <w:highlight w:val="none"/>
        </w:rPr>
      </w:pPr>
      <w:r>
        <w:rPr>
          <w:rFonts w:hint="eastAsia" w:hAnsi="宋体"/>
          <w:color w:val="000000"/>
          <w:highlight w:val="none"/>
        </w:rPr>
        <w:t>根据《物业管理条例》和相关法律、法规、政策，甲乙双方在自愿、平等、协商一致的基础上，就甲方选聘乙方对</w:t>
      </w:r>
      <w:r>
        <w:rPr>
          <w:rFonts w:hint="eastAsia" w:hAnsi="宋体"/>
          <w:color w:val="000000"/>
          <w:highlight w:val="none"/>
          <w:u w:val="single"/>
        </w:rPr>
        <w:t xml:space="preserve">  浦江县文景和苑  </w:t>
      </w:r>
      <w:r>
        <w:rPr>
          <w:rFonts w:hint="eastAsia" w:hAnsi="宋体"/>
          <w:color w:val="000000"/>
          <w:highlight w:val="none"/>
        </w:rPr>
        <w:t>小区（物业名称）提供物业管理服务事宜，订立本合同。</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第一章  物业基本情况</w:t>
      </w:r>
    </w:p>
    <w:p>
      <w:pPr>
        <w:spacing w:line="450" w:lineRule="exact"/>
        <w:rPr>
          <w:rFonts w:hint="eastAsia" w:hAnsi="宋体"/>
          <w:color w:val="000000"/>
          <w:highlight w:val="none"/>
        </w:rPr>
      </w:pPr>
      <w:r>
        <w:rPr>
          <w:rFonts w:hint="eastAsia" w:hAnsi="宋体"/>
          <w:color w:val="000000"/>
          <w:highlight w:val="none"/>
        </w:rPr>
        <w:t>第一条  物业基本情况:</w:t>
      </w:r>
    </w:p>
    <w:p>
      <w:pPr>
        <w:spacing w:line="450" w:lineRule="exact"/>
        <w:ind w:firstLine="480" w:firstLineChars="200"/>
        <w:rPr>
          <w:rFonts w:hint="eastAsia" w:hAnsi="宋体"/>
          <w:color w:val="000000"/>
          <w:highlight w:val="none"/>
        </w:rPr>
      </w:pPr>
      <w:r>
        <w:rPr>
          <w:rFonts w:hint="eastAsia" w:hAnsi="宋体"/>
          <w:color w:val="000000"/>
          <w:highlight w:val="none"/>
        </w:rPr>
        <w:t xml:space="preserve">物业名称：浦江县文景和苑小区物业服务项目           </w:t>
      </w:r>
    </w:p>
    <w:p>
      <w:pPr>
        <w:spacing w:line="450" w:lineRule="exact"/>
        <w:ind w:firstLine="480" w:firstLineChars="200"/>
        <w:rPr>
          <w:rFonts w:hint="eastAsia" w:hAnsi="宋体"/>
          <w:color w:val="000000"/>
          <w:highlight w:val="none"/>
        </w:rPr>
      </w:pPr>
      <w:r>
        <w:rPr>
          <w:rFonts w:hint="eastAsia" w:hAnsi="宋体"/>
          <w:color w:val="000000"/>
          <w:highlight w:val="none"/>
        </w:rPr>
        <w:t xml:space="preserve">物业类型：物业管理       </w:t>
      </w:r>
    </w:p>
    <w:p>
      <w:pPr>
        <w:spacing w:line="450" w:lineRule="exact"/>
        <w:ind w:firstLine="480" w:firstLineChars="200"/>
        <w:rPr>
          <w:rFonts w:hint="eastAsia" w:hAnsi="宋体"/>
          <w:color w:val="000000"/>
          <w:highlight w:val="none"/>
        </w:rPr>
      </w:pPr>
      <w:r>
        <w:rPr>
          <w:rFonts w:hint="eastAsia" w:hAnsi="宋体"/>
          <w:color w:val="000000"/>
          <w:highlight w:val="none"/>
        </w:rPr>
        <w:t xml:space="preserve">座落位置：位于浦江县城北仙华路以东、山明美院以北、黄岗山水库以西地块。      </w:t>
      </w:r>
    </w:p>
    <w:p>
      <w:pPr>
        <w:spacing w:line="450" w:lineRule="exact"/>
        <w:rPr>
          <w:rFonts w:hint="eastAsia" w:hAnsi="宋体"/>
          <w:color w:val="000000"/>
          <w:szCs w:val="22"/>
          <w:highlight w:val="none"/>
        </w:rPr>
      </w:pPr>
      <w:r>
        <w:rPr>
          <w:rFonts w:hint="eastAsia" w:hAnsi="宋体"/>
          <w:color w:val="000000"/>
          <w:szCs w:val="22"/>
          <w:highlight w:val="none"/>
        </w:rPr>
        <w:t>建筑面积：约137025m</w:t>
      </w:r>
      <w:r>
        <w:rPr>
          <w:rFonts w:hint="eastAsia" w:hAnsi="宋体"/>
          <w:color w:val="000000"/>
          <w:szCs w:val="22"/>
          <w:highlight w:val="none"/>
          <w:vertAlign w:val="superscript"/>
        </w:rPr>
        <w:t>2</w:t>
      </w:r>
      <w:r>
        <w:rPr>
          <w:rFonts w:hint="eastAsia" w:hAnsi="宋体"/>
          <w:color w:val="000000"/>
          <w:szCs w:val="22"/>
          <w:highlight w:val="none"/>
        </w:rPr>
        <w:t>（含地下面积），其中地上建筑总面积96802.1m</w:t>
      </w:r>
      <w:r>
        <w:rPr>
          <w:rFonts w:hint="eastAsia" w:hAnsi="宋体"/>
          <w:color w:val="000000"/>
          <w:szCs w:val="22"/>
          <w:highlight w:val="none"/>
          <w:vertAlign w:val="superscript"/>
        </w:rPr>
        <w:t>2</w:t>
      </w:r>
      <w:r>
        <w:rPr>
          <w:rFonts w:hint="eastAsia" w:hAnsi="宋体"/>
          <w:color w:val="000000"/>
          <w:szCs w:val="22"/>
          <w:highlight w:val="none"/>
        </w:rPr>
        <w:t>〔住宅建筑面积92083m</w:t>
      </w:r>
      <w:r>
        <w:rPr>
          <w:rFonts w:hint="eastAsia" w:hAnsi="宋体"/>
          <w:color w:val="000000"/>
          <w:szCs w:val="22"/>
          <w:highlight w:val="none"/>
          <w:vertAlign w:val="superscript"/>
        </w:rPr>
        <w:t>2</w:t>
      </w:r>
      <w:r>
        <w:rPr>
          <w:rFonts w:hint="eastAsia" w:hAnsi="宋体"/>
          <w:color w:val="000000"/>
          <w:szCs w:val="22"/>
          <w:highlight w:val="none"/>
        </w:rPr>
        <w:t>（其中城北区块旧城区改建安置户建筑面积约36242m</w:t>
      </w:r>
      <w:r>
        <w:rPr>
          <w:rFonts w:hint="eastAsia" w:hAnsi="宋体"/>
          <w:color w:val="000000"/>
          <w:szCs w:val="22"/>
          <w:highlight w:val="none"/>
          <w:vertAlign w:val="superscript"/>
        </w:rPr>
        <w:t>2</w:t>
      </w:r>
      <w:r>
        <w:rPr>
          <w:rFonts w:hint="eastAsia" w:hAnsi="宋体"/>
          <w:color w:val="000000"/>
          <w:szCs w:val="22"/>
          <w:highlight w:val="none"/>
        </w:rPr>
        <w:t>、城北区块旧城区改建安置户已买卖办理过户建筑面积约39128m</w:t>
      </w:r>
      <w:r>
        <w:rPr>
          <w:rFonts w:hint="eastAsia" w:hAnsi="宋体"/>
          <w:color w:val="000000"/>
          <w:szCs w:val="22"/>
          <w:highlight w:val="none"/>
          <w:vertAlign w:val="superscript"/>
        </w:rPr>
        <w:t>2</w:t>
      </w:r>
      <w:r>
        <w:rPr>
          <w:rFonts w:hint="eastAsia" w:hAnsi="宋体"/>
          <w:color w:val="000000"/>
          <w:szCs w:val="22"/>
          <w:highlight w:val="none"/>
        </w:rPr>
        <w:t>、智后山和月泉遗址安置户建筑面积约5410m</w:t>
      </w:r>
      <w:r>
        <w:rPr>
          <w:rFonts w:hint="eastAsia" w:hAnsi="宋体"/>
          <w:color w:val="000000"/>
          <w:szCs w:val="22"/>
          <w:highlight w:val="none"/>
          <w:vertAlign w:val="superscript"/>
        </w:rPr>
        <w:t>2</w:t>
      </w:r>
      <w:r>
        <w:rPr>
          <w:rFonts w:hint="eastAsia" w:hAnsi="宋体"/>
          <w:color w:val="000000"/>
          <w:szCs w:val="22"/>
          <w:highlight w:val="none"/>
        </w:rPr>
        <w:t>、安置后剩余空置房建筑面积约11303m</w:t>
      </w:r>
      <w:r>
        <w:rPr>
          <w:rFonts w:hint="eastAsia" w:hAnsi="宋体"/>
          <w:color w:val="000000"/>
          <w:szCs w:val="22"/>
          <w:highlight w:val="none"/>
          <w:vertAlign w:val="superscript"/>
        </w:rPr>
        <w:t>2</w:t>
      </w:r>
      <w:r>
        <w:rPr>
          <w:rFonts w:hint="eastAsia" w:hAnsi="宋体"/>
          <w:color w:val="000000"/>
          <w:szCs w:val="22"/>
          <w:highlight w:val="none"/>
        </w:rPr>
        <w:t>）、商铺建筑面积约3770m</w:t>
      </w:r>
      <w:r>
        <w:rPr>
          <w:rFonts w:hint="eastAsia" w:hAnsi="宋体"/>
          <w:color w:val="000000"/>
          <w:szCs w:val="22"/>
          <w:highlight w:val="none"/>
          <w:vertAlign w:val="superscript"/>
        </w:rPr>
        <w:t>2</w:t>
      </w:r>
      <w:r>
        <w:rPr>
          <w:rFonts w:hint="eastAsia" w:hAnsi="宋体"/>
          <w:color w:val="000000"/>
          <w:szCs w:val="22"/>
          <w:highlight w:val="none"/>
        </w:rPr>
        <w:t>、物业经营用房和管理用房建筑面积834.77m</w:t>
      </w:r>
      <w:r>
        <w:rPr>
          <w:rFonts w:hint="eastAsia" w:hAnsi="宋体"/>
          <w:color w:val="000000"/>
          <w:szCs w:val="22"/>
          <w:highlight w:val="none"/>
          <w:vertAlign w:val="superscript"/>
        </w:rPr>
        <w:t>2</w:t>
      </w:r>
      <w:r>
        <w:rPr>
          <w:rFonts w:hint="eastAsia" w:hAnsi="宋体"/>
          <w:color w:val="000000"/>
          <w:szCs w:val="22"/>
          <w:highlight w:val="none"/>
        </w:rPr>
        <w:t>，开闭所建筑面积114.33m</w:t>
      </w:r>
      <w:r>
        <w:rPr>
          <w:rFonts w:hint="eastAsia" w:hAnsi="宋体"/>
          <w:color w:val="000000"/>
          <w:szCs w:val="22"/>
          <w:highlight w:val="none"/>
          <w:vertAlign w:val="superscript"/>
        </w:rPr>
        <w:t>2</w:t>
      </w:r>
      <w:r>
        <w:rPr>
          <w:rFonts w:hint="eastAsia" w:hAnsi="宋体"/>
          <w:color w:val="000000"/>
          <w:szCs w:val="22"/>
          <w:highlight w:val="none"/>
        </w:rPr>
        <w:t>〕、地下建筑总面积40222.9m</w:t>
      </w:r>
      <w:r>
        <w:rPr>
          <w:rFonts w:hint="eastAsia" w:hAnsi="宋体"/>
          <w:color w:val="000000"/>
          <w:szCs w:val="22"/>
          <w:highlight w:val="none"/>
          <w:vertAlign w:val="superscript"/>
        </w:rPr>
        <w:t>2</w:t>
      </w:r>
      <w:r>
        <w:rPr>
          <w:rFonts w:hint="eastAsia" w:hAnsi="宋体"/>
          <w:color w:val="000000"/>
          <w:szCs w:val="22"/>
          <w:highlight w:val="none"/>
        </w:rPr>
        <w:t>。</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第二章  服务内容与质量</w:t>
      </w:r>
    </w:p>
    <w:p>
      <w:pPr>
        <w:spacing w:line="450" w:lineRule="exact"/>
        <w:rPr>
          <w:rFonts w:hint="eastAsia" w:hAnsi="宋体"/>
          <w:color w:val="000000"/>
          <w:highlight w:val="none"/>
        </w:rPr>
      </w:pPr>
      <w:r>
        <w:rPr>
          <w:rFonts w:hint="eastAsia" w:hAnsi="宋体"/>
          <w:color w:val="000000"/>
          <w:highlight w:val="none"/>
        </w:rPr>
        <w:t>第二条  在物业管理区域内，乙方提供的物业管理服务包括以下内容：</w:t>
      </w:r>
    </w:p>
    <w:p>
      <w:pPr>
        <w:spacing w:line="450" w:lineRule="exact"/>
        <w:ind w:firstLine="480" w:firstLineChars="200"/>
        <w:rPr>
          <w:rFonts w:hint="eastAsia" w:hAnsi="宋体"/>
          <w:color w:val="000000"/>
          <w:highlight w:val="none"/>
        </w:rPr>
      </w:pPr>
      <w:r>
        <w:rPr>
          <w:rFonts w:hint="eastAsia" w:hAnsi="宋体"/>
          <w:color w:val="000000"/>
          <w:highlight w:val="none"/>
        </w:rPr>
        <w:t>1、本物业管理服务将以科学、专业、合理、先进的理念，为甲方和业主提供优质的服务。</w:t>
      </w:r>
    </w:p>
    <w:p>
      <w:pPr>
        <w:spacing w:line="450" w:lineRule="exact"/>
        <w:ind w:firstLine="480" w:firstLineChars="200"/>
        <w:rPr>
          <w:rFonts w:hint="eastAsia" w:hAnsi="宋体"/>
          <w:color w:val="000000"/>
          <w:highlight w:val="none"/>
        </w:rPr>
      </w:pPr>
      <w:r>
        <w:rPr>
          <w:rFonts w:hint="eastAsia" w:hAnsi="宋体"/>
          <w:color w:val="000000"/>
          <w:highlight w:val="none"/>
        </w:rPr>
        <w:t>2、物业共用部位的维修、养护和管理；</w:t>
      </w:r>
    </w:p>
    <w:p>
      <w:pPr>
        <w:spacing w:line="450" w:lineRule="exact"/>
        <w:ind w:firstLine="480" w:firstLineChars="200"/>
        <w:rPr>
          <w:rFonts w:hint="eastAsia" w:hAnsi="宋体"/>
          <w:color w:val="000000"/>
          <w:highlight w:val="none"/>
        </w:rPr>
      </w:pPr>
      <w:r>
        <w:rPr>
          <w:rFonts w:hint="eastAsia" w:hAnsi="宋体"/>
          <w:color w:val="000000"/>
          <w:highlight w:val="none"/>
        </w:rPr>
        <w:t>3、物业共用设施设备的运行、维修、养护和管理；</w:t>
      </w:r>
    </w:p>
    <w:p>
      <w:pPr>
        <w:spacing w:line="450" w:lineRule="exact"/>
        <w:ind w:firstLine="480" w:firstLineChars="200"/>
        <w:rPr>
          <w:rFonts w:hint="eastAsia" w:hAnsi="宋体"/>
          <w:color w:val="000000"/>
          <w:highlight w:val="none"/>
        </w:rPr>
      </w:pPr>
      <w:r>
        <w:rPr>
          <w:rFonts w:hint="eastAsia" w:hAnsi="宋体"/>
          <w:color w:val="000000"/>
          <w:highlight w:val="none"/>
        </w:rPr>
        <w:t>4、物业共用部位和相关场地的清洁卫生，垃圾的收集、清运及雨、污水管道的疏通；</w:t>
      </w:r>
    </w:p>
    <w:p>
      <w:pPr>
        <w:spacing w:line="450" w:lineRule="exact"/>
        <w:ind w:firstLine="480" w:firstLineChars="200"/>
        <w:rPr>
          <w:rFonts w:hint="eastAsia" w:hAnsi="宋体"/>
          <w:color w:val="000000"/>
          <w:highlight w:val="none"/>
        </w:rPr>
      </w:pPr>
      <w:r>
        <w:rPr>
          <w:rFonts w:hint="eastAsia" w:hAnsi="宋体"/>
          <w:color w:val="000000"/>
          <w:highlight w:val="none"/>
        </w:rPr>
        <w:t>5、公共绿化的养护和管理；</w:t>
      </w:r>
    </w:p>
    <w:p>
      <w:pPr>
        <w:spacing w:line="450" w:lineRule="exact"/>
        <w:ind w:firstLine="480" w:firstLineChars="200"/>
        <w:rPr>
          <w:rFonts w:hint="eastAsia" w:hAnsi="宋体"/>
          <w:color w:val="000000"/>
          <w:highlight w:val="none"/>
        </w:rPr>
      </w:pPr>
      <w:r>
        <w:rPr>
          <w:rFonts w:hint="eastAsia" w:hAnsi="宋体"/>
          <w:color w:val="000000"/>
          <w:highlight w:val="none"/>
        </w:rPr>
        <w:t>6、车辆停放管理；</w:t>
      </w:r>
    </w:p>
    <w:p>
      <w:pPr>
        <w:spacing w:line="450" w:lineRule="exact"/>
        <w:ind w:firstLine="480" w:firstLineChars="200"/>
        <w:rPr>
          <w:rFonts w:hint="eastAsia" w:hAnsi="宋体"/>
          <w:color w:val="000000"/>
          <w:highlight w:val="none"/>
        </w:rPr>
      </w:pPr>
      <w:r>
        <w:rPr>
          <w:rFonts w:hint="eastAsia" w:hAnsi="宋体"/>
          <w:color w:val="000000"/>
          <w:highlight w:val="none"/>
        </w:rPr>
        <w:t>7、公共秩序维护、安全防范等事项的协助管理；</w:t>
      </w:r>
    </w:p>
    <w:p>
      <w:pPr>
        <w:spacing w:line="450" w:lineRule="exact"/>
        <w:ind w:firstLine="480" w:firstLineChars="200"/>
        <w:rPr>
          <w:rFonts w:hint="eastAsia" w:hAnsi="宋体"/>
          <w:color w:val="000000"/>
          <w:highlight w:val="none"/>
        </w:rPr>
      </w:pPr>
      <w:r>
        <w:rPr>
          <w:rFonts w:hint="eastAsia" w:hAnsi="宋体"/>
          <w:color w:val="000000"/>
          <w:highlight w:val="none"/>
        </w:rPr>
        <w:t>8、装饰装修管理服务；</w:t>
      </w:r>
    </w:p>
    <w:p>
      <w:pPr>
        <w:spacing w:line="450" w:lineRule="exact"/>
        <w:ind w:firstLine="480" w:firstLineChars="200"/>
        <w:rPr>
          <w:rFonts w:hint="eastAsia" w:hAnsi="宋体"/>
          <w:color w:val="000000"/>
          <w:highlight w:val="none"/>
        </w:rPr>
      </w:pPr>
      <w:r>
        <w:rPr>
          <w:rFonts w:hint="eastAsia" w:hAnsi="宋体"/>
          <w:color w:val="000000"/>
          <w:highlight w:val="none"/>
        </w:rPr>
        <w:t>9、物业档案资料管理。</w:t>
      </w:r>
    </w:p>
    <w:p>
      <w:pPr>
        <w:snapToGrid w:val="0"/>
        <w:spacing w:line="440" w:lineRule="exact"/>
        <w:ind w:firstLine="480" w:firstLineChars="200"/>
        <w:jc w:val="left"/>
        <w:rPr>
          <w:rFonts w:hint="eastAsia" w:hAnsi="宋体"/>
          <w:color w:val="000000"/>
          <w:highlight w:val="none"/>
        </w:rPr>
      </w:pPr>
      <w:r>
        <w:rPr>
          <w:rFonts w:hint="eastAsia" w:hAnsi="宋体"/>
          <w:color w:val="000000"/>
          <w:highlight w:val="none"/>
        </w:rPr>
        <w:t>物业</w:t>
      </w:r>
      <w:r>
        <w:rPr>
          <w:rFonts w:hAnsi="宋体"/>
          <w:color w:val="000000"/>
          <w:highlight w:val="none"/>
        </w:rPr>
        <w:t>服务费包括</w:t>
      </w:r>
      <w:r>
        <w:rPr>
          <w:rFonts w:hint="eastAsia" w:hAnsi="宋体"/>
          <w:color w:val="000000"/>
          <w:highlight w:val="none"/>
        </w:rPr>
        <w:t>物业服务</w:t>
      </w:r>
      <w:r>
        <w:rPr>
          <w:rFonts w:hAnsi="宋体"/>
          <w:color w:val="000000"/>
          <w:highlight w:val="none"/>
        </w:rPr>
        <w:t>范围内全部</w:t>
      </w:r>
      <w:r>
        <w:rPr>
          <w:rFonts w:hint="eastAsia" w:hAnsi="宋体"/>
          <w:color w:val="000000"/>
          <w:highlight w:val="none"/>
        </w:rPr>
        <w:t>服务</w:t>
      </w:r>
      <w:r>
        <w:rPr>
          <w:rFonts w:hAnsi="宋体"/>
          <w:color w:val="000000"/>
          <w:highlight w:val="none"/>
        </w:rPr>
        <w:t>内容的价格体现</w:t>
      </w:r>
      <w:r>
        <w:rPr>
          <w:rFonts w:hint="eastAsia" w:hAnsi="宋体"/>
          <w:color w:val="000000"/>
          <w:highlight w:val="none"/>
        </w:rPr>
        <w:t>。包含卫生保洁、化粪池清理费、垃圾清运处理费（包括垃圾清运、垃圾分类及处置费）、环卫部门收取的费用、秩序维护、质保到期后绿化养护及补种、公共能耗、公共区域水电及设备维修、人员培训、工资、福利、社会保险、服装、办公费、宣传费、管理费、利润、招标代理服务费及税金等福利所有可能涉及的税费，以及物业服务过程中涉及的</w:t>
      </w:r>
      <w:r>
        <w:rPr>
          <w:rFonts w:hAnsi="宋体"/>
          <w:color w:val="000000"/>
          <w:highlight w:val="none"/>
        </w:rPr>
        <w:t>所有设备</w:t>
      </w:r>
      <w:r>
        <w:rPr>
          <w:rFonts w:hint="eastAsia" w:hAnsi="宋体"/>
          <w:color w:val="000000"/>
          <w:highlight w:val="none"/>
        </w:rPr>
        <w:t>和</w:t>
      </w:r>
      <w:r>
        <w:rPr>
          <w:rFonts w:hAnsi="宋体"/>
          <w:color w:val="000000"/>
          <w:highlight w:val="none"/>
        </w:rPr>
        <w:t>工具</w:t>
      </w:r>
      <w:r>
        <w:rPr>
          <w:rFonts w:hint="eastAsia" w:hAnsi="宋体"/>
          <w:color w:val="000000"/>
          <w:highlight w:val="none"/>
        </w:rPr>
        <w:t>（包含且不仅限于清洁器械与材料费、绿化养护工具费、绿化化肥与除草剂、保安警具、垃圾桶购置费、区域内指示系统购置及安装费等）</w:t>
      </w:r>
      <w:r>
        <w:rPr>
          <w:rFonts w:hAnsi="宋体"/>
          <w:color w:val="000000"/>
          <w:highlight w:val="none"/>
        </w:rPr>
        <w:t>、药剂、耗材及其维护费用等</w:t>
      </w:r>
      <w:r>
        <w:rPr>
          <w:rFonts w:hint="eastAsia" w:hAnsi="宋体"/>
          <w:color w:val="000000"/>
          <w:highlight w:val="none"/>
        </w:rPr>
        <w:t>。包括政策性文件规定及合同包含的所有风险、责任等各项应有费用。</w:t>
      </w:r>
    </w:p>
    <w:p>
      <w:pPr>
        <w:snapToGrid w:val="0"/>
        <w:spacing w:line="440" w:lineRule="exact"/>
        <w:ind w:firstLine="480" w:firstLineChars="200"/>
        <w:jc w:val="left"/>
        <w:rPr>
          <w:rFonts w:hint="eastAsia" w:hAnsi="宋体"/>
          <w:color w:val="000000"/>
          <w:szCs w:val="22"/>
          <w:highlight w:val="none"/>
        </w:rPr>
      </w:pPr>
      <w:r>
        <w:rPr>
          <w:rFonts w:hint="eastAsia" w:hAnsi="宋体"/>
          <w:color w:val="000000"/>
          <w:szCs w:val="22"/>
          <w:highlight w:val="none"/>
        </w:rPr>
        <w:t>投标报价中包含管理区域内共用部位、共用设施设备（含电梯、消防系统、供配电系统、监控系统、道路、室外上下水管道、化粪池等）的维修、养护和管理。不包括共用部位、共用设施设备的中修、大修及更新、改造费用，此部分费用从专项维修资金中列支。</w:t>
      </w:r>
    </w:p>
    <w:p>
      <w:pPr>
        <w:spacing w:line="440" w:lineRule="exact"/>
        <w:ind w:firstLine="480" w:firstLineChars="200"/>
        <w:rPr>
          <w:rFonts w:hint="eastAsia"/>
          <w:color w:val="000000"/>
          <w:highlight w:val="none"/>
        </w:rPr>
      </w:pPr>
      <w:r>
        <w:rPr>
          <w:rFonts w:hint="eastAsia" w:hAnsi="宋体" w:cs="宋体"/>
          <w:color w:val="000000"/>
          <w:highlight w:val="none"/>
          <w:u w:val="single"/>
        </w:rPr>
        <w:t>注：维修包括日常零星小修（单项、单次少于等于1000元的为小修），不包括中修、大修及更新、改造费用，此部分费用从专项维修资金中列支。</w:t>
      </w:r>
    </w:p>
    <w:p>
      <w:pPr>
        <w:spacing w:line="450" w:lineRule="exact"/>
        <w:rPr>
          <w:rFonts w:hint="eastAsia" w:hAnsi="宋体"/>
          <w:color w:val="000000"/>
          <w:highlight w:val="none"/>
        </w:rPr>
      </w:pPr>
      <w:r>
        <w:rPr>
          <w:rFonts w:hint="eastAsia" w:hAnsi="宋体"/>
          <w:color w:val="000000"/>
          <w:highlight w:val="none"/>
        </w:rPr>
        <w:t>第三条  在物业管理区域内，乙方提供的其他服务包括以下事项：</w:t>
      </w:r>
    </w:p>
    <w:p>
      <w:pPr>
        <w:spacing w:line="450" w:lineRule="exact"/>
        <w:ind w:firstLine="480" w:firstLineChars="200"/>
        <w:rPr>
          <w:rFonts w:hint="eastAsia" w:hAnsi="宋体"/>
          <w:color w:val="000000"/>
          <w:highlight w:val="none"/>
        </w:rPr>
      </w:pPr>
      <w:r>
        <w:rPr>
          <w:rFonts w:hint="eastAsia" w:hAnsi="宋体"/>
          <w:color w:val="000000"/>
          <w:highlight w:val="none"/>
        </w:rPr>
        <w:t>1、 应甲方或业主要求进行的室内特约维修服务；</w:t>
      </w:r>
    </w:p>
    <w:p>
      <w:pPr>
        <w:spacing w:line="450" w:lineRule="exact"/>
        <w:ind w:firstLine="480" w:firstLineChars="200"/>
        <w:rPr>
          <w:rFonts w:hint="eastAsia" w:hAnsi="宋体"/>
          <w:color w:val="000000"/>
          <w:highlight w:val="none"/>
        </w:rPr>
      </w:pPr>
      <w:r>
        <w:rPr>
          <w:rFonts w:hint="eastAsia" w:hAnsi="宋体"/>
          <w:color w:val="000000"/>
          <w:highlight w:val="none"/>
        </w:rPr>
        <w:t>2、 应甲方或业主要求提供物业有偿服务；</w:t>
      </w:r>
    </w:p>
    <w:p>
      <w:pPr>
        <w:spacing w:line="450" w:lineRule="exact"/>
        <w:ind w:firstLine="480" w:firstLineChars="200"/>
        <w:rPr>
          <w:rFonts w:hint="eastAsia" w:hAnsi="宋体"/>
          <w:color w:val="000000"/>
          <w:highlight w:val="none"/>
        </w:rPr>
      </w:pPr>
      <w:r>
        <w:rPr>
          <w:rFonts w:hint="eastAsia" w:hAnsi="宋体"/>
          <w:color w:val="000000"/>
          <w:highlight w:val="none"/>
        </w:rPr>
        <w:t>3、 其他物业管理服务事项。</w:t>
      </w:r>
    </w:p>
    <w:p>
      <w:pPr>
        <w:spacing w:line="450" w:lineRule="exact"/>
        <w:rPr>
          <w:rFonts w:hint="eastAsia" w:hAnsi="宋体"/>
          <w:color w:val="000000"/>
          <w:highlight w:val="none"/>
        </w:rPr>
      </w:pPr>
      <w:r>
        <w:rPr>
          <w:rFonts w:hint="eastAsia" w:hAnsi="宋体"/>
          <w:color w:val="000000"/>
          <w:highlight w:val="none"/>
        </w:rPr>
        <w:t>第四条  乙方提供的物业管理服务应达到约定的质量标准。</w:t>
      </w:r>
    </w:p>
    <w:p>
      <w:pPr>
        <w:spacing w:line="450" w:lineRule="exact"/>
        <w:rPr>
          <w:rFonts w:hint="eastAsia" w:hAnsi="宋体"/>
          <w:color w:val="000000"/>
          <w:highlight w:val="none"/>
        </w:rPr>
      </w:pPr>
      <w:r>
        <w:rPr>
          <w:rFonts w:hint="eastAsia" w:hAnsi="宋体"/>
          <w:color w:val="000000"/>
          <w:highlight w:val="none"/>
        </w:rPr>
        <w:t>第五条  单个业主可委托乙方对其物业的专有部分提供维修养护等服务，服务内容和费用由双方另行商定。</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第三章  服务费用</w:t>
      </w:r>
    </w:p>
    <w:p>
      <w:pPr>
        <w:spacing w:line="450" w:lineRule="exact"/>
        <w:rPr>
          <w:rFonts w:hint="eastAsia" w:hAnsi="宋体"/>
          <w:color w:val="000000"/>
          <w:highlight w:val="none"/>
        </w:rPr>
      </w:pPr>
      <w:r>
        <w:rPr>
          <w:rFonts w:hint="eastAsia" w:hAnsi="宋体"/>
          <w:color w:val="000000"/>
          <w:highlight w:val="none"/>
        </w:rPr>
        <w:t>第六条  本物业管理区域物业服务收费选择包干制的方式：</w:t>
      </w:r>
    </w:p>
    <w:p>
      <w:pPr>
        <w:spacing w:line="450" w:lineRule="exact"/>
        <w:ind w:firstLine="480" w:firstLineChars="200"/>
        <w:rPr>
          <w:rFonts w:hint="eastAsia" w:hAnsi="宋体"/>
          <w:color w:val="000000"/>
          <w:highlight w:val="none"/>
        </w:rPr>
      </w:pPr>
      <w:r>
        <w:rPr>
          <w:rFonts w:hint="eastAsia" w:hAnsi="宋体"/>
          <w:color w:val="000000"/>
          <w:highlight w:val="none"/>
        </w:rPr>
        <w:t>物业服务费用由甲方或住户按其拥有物业的建筑面积交纳，具体标准如下：</w:t>
      </w:r>
    </w:p>
    <w:p>
      <w:pPr>
        <w:spacing w:line="450" w:lineRule="exact"/>
        <w:ind w:firstLine="480" w:firstLineChars="200"/>
        <w:rPr>
          <w:rFonts w:hint="eastAsia" w:hAnsi="宋体"/>
          <w:color w:val="000000"/>
          <w:highlight w:val="none"/>
        </w:rPr>
      </w:pPr>
      <w:r>
        <w:rPr>
          <w:rFonts w:hint="eastAsia" w:hAnsi="宋体"/>
          <w:color w:val="000000"/>
          <w:highlight w:val="none"/>
        </w:rPr>
        <w:t>高层住宅：</w:t>
      </w:r>
      <w:r>
        <w:rPr>
          <w:rFonts w:hint="eastAsia" w:hAnsi="宋体"/>
          <w:color w:val="000000"/>
          <w:highlight w:val="none"/>
          <w:u w:val="single"/>
        </w:rPr>
        <w:t xml:space="preserve">          </w:t>
      </w:r>
      <w:r>
        <w:rPr>
          <w:rFonts w:hint="eastAsia" w:hAnsi="宋体"/>
          <w:color w:val="000000"/>
          <w:highlight w:val="none"/>
        </w:rPr>
        <w:t>元/月.平方米；</w:t>
      </w:r>
    </w:p>
    <w:p>
      <w:pPr>
        <w:spacing w:line="450" w:lineRule="exact"/>
        <w:ind w:firstLine="480" w:firstLineChars="200"/>
        <w:rPr>
          <w:rFonts w:hint="eastAsia" w:hAnsi="宋体"/>
          <w:color w:val="000000"/>
          <w:highlight w:val="none"/>
        </w:rPr>
      </w:pPr>
      <w:r>
        <w:rPr>
          <w:rFonts w:hint="eastAsia" w:hAnsi="宋体"/>
          <w:color w:val="000000"/>
          <w:highlight w:val="none"/>
        </w:rPr>
        <w:t>商    业：</w:t>
      </w:r>
      <w:r>
        <w:rPr>
          <w:rFonts w:hint="eastAsia" w:hAnsi="宋体"/>
          <w:color w:val="000000"/>
          <w:highlight w:val="none"/>
          <w:u w:val="single"/>
        </w:rPr>
        <w:t xml:space="preserve">          </w:t>
      </w:r>
      <w:r>
        <w:rPr>
          <w:rFonts w:hint="eastAsia" w:hAnsi="宋体"/>
          <w:color w:val="000000"/>
          <w:highlight w:val="none"/>
        </w:rPr>
        <w:t>元/月.平方米；</w:t>
      </w:r>
    </w:p>
    <w:p>
      <w:pPr>
        <w:spacing w:line="450" w:lineRule="exact"/>
        <w:ind w:firstLine="480" w:firstLineChars="200"/>
        <w:rPr>
          <w:rFonts w:hint="eastAsia" w:hAnsi="宋体"/>
          <w:color w:val="000000"/>
          <w:highlight w:val="none"/>
        </w:rPr>
      </w:pPr>
      <w:r>
        <w:rPr>
          <w:rFonts w:hint="eastAsia" w:hAnsi="宋体"/>
          <w:color w:val="000000"/>
          <w:highlight w:val="none"/>
        </w:rPr>
        <w:t>（以上物业服务费包含公共能耗费、电梯维保费及年审费等）</w:t>
      </w:r>
    </w:p>
    <w:p>
      <w:pPr>
        <w:spacing w:line="450" w:lineRule="exact"/>
        <w:ind w:firstLine="480" w:firstLineChars="200"/>
        <w:rPr>
          <w:rFonts w:hint="eastAsia" w:hAnsi="宋体"/>
          <w:color w:val="000000"/>
          <w:highlight w:val="none"/>
        </w:rPr>
      </w:pPr>
      <w:r>
        <w:rPr>
          <w:rFonts w:hint="eastAsia" w:hAnsi="宋体"/>
          <w:color w:val="000000"/>
          <w:highlight w:val="none"/>
        </w:rPr>
        <w:t>物业服务费用主要用于以下开支：</w:t>
      </w:r>
    </w:p>
    <w:p>
      <w:pPr>
        <w:spacing w:line="450" w:lineRule="exact"/>
        <w:ind w:firstLine="480" w:firstLineChars="200"/>
        <w:rPr>
          <w:rFonts w:hint="eastAsia" w:hAnsi="宋体"/>
          <w:color w:val="000000"/>
          <w:highlight w:val="none"/>
        </w:rPr>
      </w:pPr>
      <w:r>
        <w:rPr>
          <w:rFonts w:hint="eastAsia" w:hAnsi="宋体"/>
          <w:color w:val="000000"/>
          <w:highlight w:val="none"/>
        </w:rPr>
        <w:t>（1）管理服务人员的工资、社会保险和按规定提取的福利费等；</w:t>
      </w:r>
    </w:p>
    <w:p>
      <w:pPr>
        <w:spacing w:line="450" w:lineRule="exact"/>
        <w:ind w:firstLine="480" w:firstLineChars="200"/>
        <w:rPr>
          <w:rFonts w:hint="eastAsia" w:hAnsi="宋体"/>
          <w:color w:val="000000"/>
          <w:highlight w:val="none"/>
        </w:rPr>
      </w:pPr>
      <w:r>
        <w:rPr>
          <w:rFonts w:hint="eastAsia" w:hAnsi="宋体"/>
          <w:color w:val="000000"/>
          <w:highlight w:val="none"/>
        </w:rPr>
        <w:t>（2）物业共用部位、共用设施设备的日常运行、维护费用；</w:t>
      </w:r>
    </w:p>
    <w:p>
      <w:pPr>
        <w:spacing w:line="450" w:lineRule="exact"/>
        <w:ind w:firstLine="480" w:firstLineChars="200"/>
        <w:rPr>
          <w:rFonts w:hint="eastAsia" w:hAnsi="宋体"/>
          <w:color w:val="000000"/>
          <w:highlight w:val="none"/>
        </w:rPr>
      </w:pPr>
      <w:r>
        <w:rPr>
          <w:rFonts w:hint="eastAsia" w:hAnsi="宋体"/>
          <w:color w:val="000000"/>
          <w:highlight w:val="none"/>
        </w:rPr>
        <w:t>（3）物业管理区域清洁卫生费用；</w:t>
      </w:r>
    </w:p>
    <w:p>
      <w:pPr>
        <w:spacing w:line="450" w:lineRule="exact"/>
        <w:ind w:firstLine="480" w:firstLineChars="200"/>
        <w:rPr>
          <w:rFonts w:hint="eastAsia" w:hAnsi="宋体"/>
          <w:color w:val="000000"/>
          <w:highlight w:val="none"/>
        </w:rPr>
      </w:pPr>
      <w:r>
        <w:rPr>
          <w:rFonts w:hint="eastAsia" w:hAnsi="宋体"/>
          <w:color w:val="000000"/>
          <w:highlight w:val="none"/>
        </w:rPr>
        <w:t>（4）物业管理区域绿化养护费用；</w:t>
      </w:r>
    </w:p>
    <w:p>
      <w:pPr>
        <w:spacing w:line="450" w:lineRule="exact"/>
        <w:ind w:firstLine="480" w:firstLineChars="200"/>
        <w:rPr>
          <w:rFonts w:hint="eastAsia" w:hAnsi="宋体"/>
          <w:color w:val="000000"/>
          <w:highlight w:val="none"/>
        </w:rPr>
      </w:pPr>
      <w:r>
        <w:rPr>
          <w:rFonts w:hint="eastAsia" w:hAnsi="宋体"/>
          <w:color w:val="000000"/>
          <w:highlight w:val="none"/>
        </w:rPr>
        <w:t>（5）物业管理区域秩序维护费用；</w:t>
      </w:r>
    </w:p>
    <w:p>
      <w:pPr>
        <w:spacing w:line="450" w:lineRule="exact"/>
        <w:ind w:firstLine="480" w:firstLineChars="200"/>
        <w:rPr>
          <w:rFonts w:hint="eastAsia" w:hAnsi="宋体"/>
          <w:color w:val="000000"/>
          <w:highlight w:val="none"/>
        </w:rPr>
      </w:pPr>
      <w:r>
        <w:rPr>
          <w:rFonts w:hint="eastAsia" w:hAnsi="宋体"/>
          <w:color w:val="000000"/>
          <w:highlight w:val="none"/>
        </w:rPr>
        <w:t>（6）办公费用；</w:t>
      </w:r>
    </w:p>
    <w:p>
      <w:pPr>
        <w:spacing w:line="450" w:lineRule="exact"/>
        <w:ind w:firstLine="480" w:firstLineChars="200"/>
        <w:rPr>
          <w:rFonts w:hint="eastAsia" w:hAnsi="宋体"/>
          <w:color w:val="000000"/>
          <w:highlight w:val="none"/>
        </w:rPr>
      </w:pPr>
      <w:r>
        <w:rPr>
          <w:rFonts w:hint="eastAsia" w:hAnsi="宋体"/>
          <w:color w:val="000000"/>
          <w:highlight w:val="none"/>
        </w:rPr>
        <w:t>（7）物业管理企业固定资产折旧；</w:t>
      </w:r>
    </w:p>
    <w:p>
      <w:pPr>
        <w:spacing w:line="450" w:lineRule="exact"/>
        <w:ind w:firstLine="480" w:firstLineChars="200"/>
        <w:rPr>
          <w:rFonts w:hint="eastAsia" w:hAnsi="宋体"/>
          <w:color w:val="000000"/>
          <w:highlight w:val="none"/>
        </w:rPr>
      </w:pPr>
      <w:r>
        <w:rPr>
          <w:rFonts w:hint="eastAsia" w:hAnsi="宋体"/>
          <w:color w:val="000000"/>
          <w:highlight w:val="none"/>
        </w:rPr>
        <w:t>（8）物业共用部位、共用设施设备及公众责任保险费用；</w:t>
      </w:r>
    </w:p>
    <w:p>
      <w:pPr>
        <w:spacing w:line="450" w:lineRule="exact"/>
        <w:ind w:firstLine="480" w:firstLineChars="200"/>
        <w:rPr>
          <w:rFonts w:hint="eastAsia" w:hAnsi="宋体"/>
          <w:color w:val="000000"/>
          <w:highlight w:val="none"/>
        </w:rPr>
      </w:pPr>
      <w:r>
        <w:rPr>
          <w:rFonts w:hint="eastAsia" w:hAnsi="宋体"/>
          <w:color w:val="000000"/>
          <w:highlight w:val="none"/>
        </w:rPr>
        <w:t>（9）法定税费；</w:t>
      </w:r>
    </w:p>
    <w:p>
      <w:pPr>
        <w:spacing w:line="450" w:lineRule="exact"/>
        <w:ind w:firstLine="480" w:firstLineChars="200"/>
        <w:rPr>
          <w:rFonts w:hint="eastAsia" w:hAnsi="宋体"/>
          <w:color w:val="000000"/>
          <w:highlight w:val="none"/>
        </w:rPr>
      </w:pPr>
      <w:r>
        <w:rPr>
          <w:rFonts w:hint="eastAsia" w:hAnsi="宋体"/>
          <w:color w:val="000000"/>
          <w:highlight w:val="none"/>
        </w:rPr>
        <w:t>（10）物业管理企业的利润；</w:t>
      </w:r>
    </w:p>
    <w:p>
      <w:pPr>
        <w:spacing w:line="450" w:lineRule="exact"/>
        <w:ind w:firstLine="480" w:firstLineChars="200"/>
        <w:rPr>
          <w:rFonts w:hint="eastAsia" w:hAnsi="宋体"/>
          <w:color w:val="000000"/>
          <w:highlight w:val="none"/>
        </w:rPr>
      </w:pPr>
      <w:r>
        <w:rPr>
          <w:rFonts w:hint="eastAsia" w:hAnsi="宋体"/>
          <w:color w:val="000000"/>
          <w:highlight w:val="none"/>
        </w:rPr>
        <w:t>乙方按照上述标准收取物业服务费用，并按本合同约定的服务内容和质量标准提供服务，盈余或亏损由乙方享有或承担。</w:t>
      </w:r>
    </w:p>
    <w:p>
      <w:pPr>
        <w:spacing w:line="440" w:lineRule="exact"/>
        <w:rPr>
          <w:rFonts w:hint="eastAsia" w:hAnsi="宋体"/>
          <w:color w:val="000000"/>
          <w:highlight w:val="none"/>
        </w:rPr>
      </w:pPr>
      <w:r>
        <w:rPr>
          <w:rFonts w:hint="eastAsia" w:hAnsi="宋体"/>
          <w:color w:val="000000"/>
          <w:highlight w:val="none"/>
        </w:rPr>
        <w:t>第七条  从乙方的人员设备全部进场正常开展工作之日起计算物业服务费</w:t>
      </w:r>
      <w:r>
        <w:rPr>
          <w:rFonts w:hint="eastAsia" w:hAnsi="宋体" w:cs="宋体"/>
          <w:b/>
          <w:color w:val="000000"/>
          <w:szCs w:val="24"/>
          <w:highlight w:val="none"/>
        </w:rPr>
        <w:t>(具体进场时间以甲方通知为准)</w:t>
      </w:r>
      <w:r>
        <w:rPr>
          <w:rFonts w:hint="eastAsia" w:hAnsi="宋体"/>
          <w:color w:val="000000"/>
          <w:highlight w:val="none"/>
        </w:rPr>
        <w:t>。其中，</w:t>
      </w:r>
    </w:p>
    <w:p>
      <w:pPr>
        <w:snapToGrid w:val="0"/>
        <w:spacing w:line="440" w:lineRule="exact"/>
        <w:ind w:firstLine="480" w:firstLineChars="200"/>
        <w:rPr>
          <w:rFonts w:hint="eastAsia" w:hAnsi="宋体" w:cs="Arial"/>
          <w:bCs/>
          <w:color w:val="000000"/>
          <w:highlight w:val="none"/>
        </w:rPr>
      </w:pPr>
      <w:r>
        <w:rPr>
          <w:rFonts w:hint="eastAsia" w:hAnsi="宋体" w:cs="Arial"/>
          <w:bCs/>
          <w:color w:val="000000"/>
          <w:highlight w:val="none"/>
        </w:rPr>
        <w:t>1、物业服务费均以建筑面积为基数进行计算，建筑面积以房屋产权证书上载明的建筑面积为准。</w:t>
      </w:r>
    </w:p>
    <w:p>
      <w:pPr>
        <w:snapToGrid w:val="0"/>
        <w:spacing w:line="440" w:lineRule="exact"/>
        <w:ind w:firstLine="480" w:firstLineChars="200"/>
        <w:rPr>
          <w:rFonts w:hint="eastAsia" w:hAnsi="宋体" w:cs="Arial"/>
          <w:bCs/>
          <w:color w:val="000000"/>
          <w:highlight w:val="none"/>
        </w:rPr>
      </w:pPr>
      <w:r>
        <w:rPr>
          <w:rFonts w:hint="eastAsia" w:hAnsi="宋体" w:cs="Arial"/>
          <w:bCs/>
          <w:color w:val="000000"/>
          <w:highlight w:val="none"/>
        </w:rPr>
        <w:t>2、空置房（约11303平方米）、商业用房（约3770平方米）在空置期间不计取物业服务费用，入住（或承租）后物业服务费由乙方向居住人（或承租人）直接收取。</w:t>
      </w:r>
    </w:p>
    <w:p>
      <w:pPr>
        <w:snapToGrid w:val="0"/>
        <w:spacing w:line="440" w:lineRule="exact"/>
        <w:ind w:firstLine="480" w:firstLineChars="200"/>
        <w:rPr>
          <w:rFonts w:hint="eastAsia" w:hAnsi="宋体" w:cs="Arial"/>
          <w:bCs/>
          <w:color w:val="000000"/>
          <w:highlight w:val="none"/>
        </w:rPr>
      </w:pPr>
      <w:r>
        <w:rPr>
          <w:rFonts w:hint="eastAsia" w:hAnsi="宋体" w:cs="Arial"/>
          <w:bCs/>
          <w:color w:val="000000"/>
          <w:highlight w:val="none"/>
        </w:rPr>
        <w:t>3、居住人为城北区块旧城区改建安置户（以有效产权登记或拆迁协议为准）</w:t>
      </w:r>
    </w:p>
    <w:p>
      <w:pPr>
        <w:snapToGrid w:val="0"/>
        <w:spacing w:line="440" w:lineRule="exact"/>
        <w:ind w:firstLine="480" w:firstLineChars="200"/>
        <w:rPr>
          <w:rFonts w:hint="eastAsia" w:hAnsi="宋体" w:cs="Arial"/>
          <w:bCs/>
          <w:color w:val="000000"/>
          <w:highlight w:val="none"/>
        </w:rPr>
      </w:pPr>
      <w:r>
        <w:rPr>
          <w:rFonts w:hint="eastAsia" w:hAnsi="宋体" w:cs="Arial"/>
          <w:bCs/>
          <w:color w:val="000000"/>
          <w:highlight w:val="none"/>
        </w:rPr>
        <w:t>住宅物业服务费的1/3由乙方向安置户收取（单价精确到分，小数点第三位四舍五入），剩余部分住宅物业服务费由甲方支付（不含地下汽车长期停放费、装饰垃圾清运费）。</w:t>
      </w:r>
    </w:p>
    <w:p>
      <w:pPr>
        <w:snapToGrid w:val="0"/>
        <w:spacing w:line="440" w:lineRule="exact"/>
        <w:ind w:firstLine="480" w:firstLineChars="200"/>
        <w:rPr>
          <w:rFonts w:hint="eastAsia" w:hAnsi="宋体" w:cs="Arial"/>
          <w:bCs/>
          <w:color w:val="000000"/>
          <w:highlight w:val="none"/>
        </w:rPr>
      </w:pPr>
      <w:r>
        <w:rPr>
          <w:rFonts w:hint="eastAsia" w:hAnsi="宋体" w:cs="Arial"/>
          <w:bCs/>
          <w:color w:val="000000"/>
          <w:highlight w:val="none"/>
        </w:rPr>
        <w:t>地下汽车长期停放费根据实际停放情况由乙方直接向居住户收取；</w:t>
      </w:r>
      <w:r>
        <w:rPr>
          <w:rFonts w:hint="eastAsia" w:hAnsi="宋体"/>
          <w:color w:val="000000"/>
          <w:highlight w:val="none"/>
        </w:rPr>
        <w:t>装修垃圾清运处理费由乙方参照市场自行向居住户收取。</w:t>
      </w:r>
    </w:p>
    <w:p>
      <w:pPr>
        <w:snapToGrid w:val="0"/>
        <w:spacing w:line="440" w:lineRule="exact"/>
        <w:ind w:firstLine="482" w:firstLineChars="200"/>
        <w:rPr>
          <w:rFonts w:hint="eastAsia" w:hAnsi="宋体" w:cs="Arial"/>
          <w:b/>
          <w:bCs/>
          <w:color w:val="000000"/>
          <w:highlight w:val="none"/>
          <w:u w:val="single"/>
        </w:rPr>
      </w:pPr>
      <w:r>
        <w:rPr>
          <w:rFonts w:hint="eastAsia" w:hAnsi="宋体" w:cs="Arial"/>
          <w:b/>
          <w:bCs/>
          <w:color w:val="000000"/>
          <w:highlight w:val="none"/>
          <w:u w:val="single"/>
        </w:rPr>
        <w:t>注：城北安置户因买卖产权变更后，物业服务费100%由居住户支付，甲方不再补助。有无产权变更由文景居委会会同县建设局（房管处）、县国土局（不动产登记中心）每6个月查证一次。</w:t>
      </w:r>
    </w:p>
    <w:p>
      <w:pPr>
        <w:snapToGrid w:val="0"/>
        <w:spacing w:line="440" w:lineRule="exact"/>
        <w:ind w:firstLine="480" w:firstLineChars="200"/>
        <w:rPr>
          <w:rFonts w:hint="eastAsia" w:hAnsi="宋体" w:cs="Arial"/>
          <w:bCs/>
          <w:color w:val="000000"/>
          <w:highlight w:val="none"/>
        </w:rPr>
      </w:pPr>
      <w:r>
        <w:rPr>
          <w:rFonts w:hint="eastAsia" w:hAnsi="宋体" w:cs="Arial"/>
          <w:bCs/>
          <w:color w:val="000000"/>
          <w:highlight w:val="none"/>
        </w:rPr>
        <w:t>4、居住人非城北区块旧城区改建安置户（智后山、月泉遗址安置户或城北安置户买卖变更产权等）物业服务费由乙方直接向居住户收取。</w:t>
      </w:r>
    </w:p>
    <w:p>
      <w:pPr>
        <w:spacing w:line="450" w:lineRule="exact"/>
        <w:ind w:firstLine="482" w:firstLineChars="200"/>
        <w:rPr>
          <w:rFonts w:hint="eastAsia" w:hAnsi="宋体"/>
          <w:b/>
          <w:color w:val="000000"/>
          <w:highlight w:val="none"/>
        </w:rPr>
      </w:pPr>
      <w:r>
        <w:rPr>
          <w:rFonts w:hint="eastAsia" w:hAnsi="宋体"/>
          <w:b/>
          <w:color w:val="000000"/>
          <w:highlight w:val="none"/>
        </w:rPr>
        <w:t>5、乙方应健全相关管理制度，向甲方、居住户（或承租人）宣传有关物业服务标准、物业收费标准及其依据。乙方应自行与居住户（或承租人）协商物业服务费的收取方式，居住户（或承租人）发生欠款、不缴物业服务费的，乙方自行与居住户（或承租人）协商解决或通过有关法律程序解决，甲方不承担任何连带责任。</w:t>
      </w:r>
    </w:p>
    <w:p>
      <w:pPr>
        <w:spacing w:line="450" w:lineRule="exact"/>
        <w:ind w:firstLine="480" w:firstLineChars="200"/>
        <w:rPr>
          <w:rFonts w:hint="eastAsia" w:hAnsi="宋体"/>
          <w:color w:val="000000"/>
          <w:highlight w:val="none"/>
        </w:rPr>
      </w:pPr>
      <w:r>
        <w:rPr>
          <w:rFonts w:hint="eastAsia" w:hAnsi="宋体"/>
          <w:color w:val="000000"/>
          <w:highlight w:val="none"/>
        </w:rPr>
        <w:t>对物业服务资金收支情况有争议的，甲乙双方同意采取以下方式解决：</w:t>
      </w:r>
    </w:p>
    <w:p>
      <w:pPr>
        <w:spacing w:line="450" w:lineRule="exact"/>
        <w:ind w:firstLine="240" w:firstLineChars="100"/>
        <w:rPr>
          <w:rFonts w:hint="eastAsia" w:hAnsi="宋体"/>
          <w:color w:val="000000"/>
          <w:highlight w:val="none"/>
        </w:rPr>
      </w:pPr>
      <w:r>
        <w:rPr>
          <w:rFonts w:hint="eastAsia" w:hAnsi="宋体"/>
          <w:color w:val="000000"/>
          <w:highlight w:val="none"/>
        </w:rPr>
        <w:t>（1）协商解决；</w:t>
      </w:r>
    </w:p>
    <w:p>
      <w:pPr>
        <w:spacing w:line="450" w:lineRule="exact"/>
        <w:ind w:firstLine="240" w:firstLineChars="100"/>
        <w:rPr>
          <w:rFonts w:hint="eastAsia" w:hAnsi="宋体"/>
          <w:color w:val="000000"/>
          <w:highlight w:val="none"/>
        </w:rPr>
      </w:pPr>
      <w:r>
        <w:rPr>
          <w:rFonts w:hint="eastAsia" w:hAnsi="宋体"/>
          <w:color w:val="000000"/>
          <w:highlight w:val="none"/>
        </w:rPr>
        <w:t>（2）通过法院或仲裁解决。</w:t>
      </w:r>
    </w:p>
    <w:p>
      <w:pPr>
        <w:spacing w:line="450" w:lineRule="exact"/>
        <w:ind w:firstLine="480" w:firstLineChars="200"/>
        <w:rPr>
          <w:rFonts w:hint="eastAsia" w:hAnsi="宋体"/>
          <w:color w:val="000000"/>
          <w:highlight w:val="none"/>
        </w:rPr>
      </w:pPr>
      <w:r>
        <w:rPr>
          <w:rFonts w:hint="eastAsia" w:hAnsi="宋体"/>
          <w:color w:val="000000"/>
          <w:highlight w:val="none"/>
        </w:rPr>
        <w:t>6、物业服务费的支付</w:t>
      </w:r>
    </w:p>
    <w:p>
      <w:pPr>
        <w:spacing w:line="450" w:lineRule="exact"/>
        <w:ind w:firstLine="480" w:firstLineChars="200"/>
        <w:rPr>
          <w:rFonts w:hint="eastAsia" w:hAnsi="宋体"/>
          <w:color w:val="000000"/>
          <w:highlight w:val="none"/>
        </w:rPr>
      </w:pPr>
      <w:r>
        <w:rPr>
          <w:rFonts w:hint="eastAsia" w:hAnsi="宋体"/>
          <w:color w:val="000000"/>
          <w:highlight w:val="none"/>
        </w:rPr>
        <w:t>6.1甲方支付部分</w:t>
      </w:r>
    </w:p>
    <w:p>
      <w:pPr>
        <w:spacing w:line="450" w:lineRule="exact"/>
        <w:ind w:firstLine="480" w:firstLineChars="200"/>
        <w:rPr>
          <w:rFonts w:hint="eastAsia" w:hAnsi="宋体"/>
          <w:color w:val="000000"/>
          <w:szCs w:val="22"/>
          <w:highlight w:val="none"/>
        </w:rPr>
      </w:pPr>
      <w:r>
        <w:rPr>
          <w:rFonts w:hint="eastAsia" w:hAnsi="宋体"/>
          <w:color w:val="000000"/>
          <w:szCs w:val="22"/>
          <w:highlight w:val="none"/>
        </w:rPr>
        <w:t>（1）乙方进场后6个月内，甲方向乙方支付40万元整；剩余部分待1年服务期满、考核及结算后支付。</w:t>
      </w:r>
    </w:p>
    <w:p>
      <w:pPr>
        <w:spacing w:line="450" w:lineRule="exact"/>
        <w:ind w:firstLine="480" w:firstLineChars="200"/>
        <w:rPr>
          <w:rFonts w:hint="eastAsia" w:hAnsi="宋体"/>
          <w:color w:val="000000"/>
          <w:szCs w:val="22"/>
          <w:highlight w:val="none"/>
        </w:rPr>
      </w:pPr>
      <w:r>
        <w:rPr>
          <w:rFonts w:hint="eastAsia" w:hAnsi="宋体"/>
          <w:color w:val="000000"/>
          <w:szCs w:val="22"/>
          <w:highlight w:val="none"/>
        </w:rPr>
        <w:t>（2）之后每年服务期开始后6个月内，支付40万元整；剩余部分待1年服务期满、考核及结算后支付（如因产权变更出现甲方支付部分明显减少，双方根据实际情况另行协商支付比例）。</w:t>
      </w:r>
    </w:p>
    <w:p>
      <w:pPr>
        <w:spacing w:line="450" w:lineRule="exact"/>
        <w:ind w:firstLine="482" w:firstLineChars="200"/>
        <w:rPr>
          <w:rFonts w:hAnsi="宋体"/>
          <w:b/>
          <w:bCs/>
          <w:color w:val="000000"/>
          <w:szCs w:val="22"/>
          <w:highlight w:val="none"/>
        </w:rPr>
      </w:pPr>
      <w:r>
        <w:rPr>
          <w:rFonts w:hint="eastAsia" w:hAnsi="宋体"/>
          <w:b/>
          <w:bCs/>
          <w:color w:val="000000"/>
          <w:szCs w:val="22"/>
          <w:highlight w:val="none"/>
        </w:rPr>
        <w:t>注：以上付款要以县财政拨款到位为准;日常考核由办事处、居委会、业主委员会共同负责,服务费支付时须经业主委员会同意。</w:t>
      </w:r>
    </w:p>
    <w:p>
      <w:pPr>
        <w:spacing w:line="450" w:lineRule="exact"/>
        <w:ind w:firstLine="480" w:firstLineChars="200"/>
        <w:rPr>
          <w:rFonts w:hint="eastAsia" w:hAnsi="宋体"/>
          <w:color w:val="000000"/>
          <w:highlight w:val="none"/>
        </w:rPr>
      </w:pPr>
      <w:r>
        <w:rPr>
          <w:rFonts w:hint="eastAsia" w:hAnsi="宋体"/>
          <w:color w:val="000000"/>
          <w:highlight w:val="none"/>
        </w:rPr>
        <w:t>6.2居住户支付部分</w:t>
      </w:r>
    </w:p>
    <w:p>
      <w:pPr>
        <w:spacing w:line="450" w:lineRule="exact"/>
        <w:ind w:firstLine="480" w:firstLineChars="200"/>
        <w:rPr>
          <w:rFonts w:hint="eastAsia" w:hAnsi="宋体"/>
          <w:color w:val="000000"/>
          <w:highlight w:val="none"/>
        </w:rPr>
      </w:pPr>
      <w:r>
        <w:rPr>
          <w:rFonts w:hint="eastAsia" w:hAnsi="宋体"/>
          <w:color w:val="000000"/>
          <w:highlight w:val="none"/>
        </w:rPr>
        <w:t>由乙方在服务前自行向居住户预收（预收期不得超过12个月）或双方自行协商支付方式。</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第四章 物业的经营与管理</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八</w:t>
      </w:r>
      <w:r>
        <w:rPr>
          <w:rFonts w:hint="eastAsia" w:hAnsi="宋体"/>
          <w:color w:val="000000"/>
          <w:highlight w:val="none"/>
        </w:rPr>
        <w:t>条  停车位收费采取以下方式：</w:t>
      </w:r>
    </w:p>
    <w:p>
      <w:pPr>
        <w:spacing w:line="450" w:lineRule="exact"/>
        <w:ind w:firstLine="480" w:firstLineChars="200"/>
        <w:rPr>
          <w:rFonts w:hint="eastAsia" w:hAnsi="宋体"/>
          <w:color w:val="000000"/>
          <w:highlight w:val="none"/>
        </w:rPr>
      </w:pPr>
      <w:r>
        <w:rPr>
          <w:rFonts w:hint="eastAsia" w:hAnsi="宋体"/>
          <w:color w:val="000000"/>
          <w:highlight w:val="none"/>
        </w:rPr>
        <w:t>业主的地下停车位按实际使用情况，车位使用人</w:t>
      </w:r>
      <w:r>
        <w:rPr>
          <w:rFonts w:hint="eastAsia" w:hAnsi="宋体" w:cs="Arial"/>
          <w:bCs/>
          <w:color w:val="000000"/>
          <w:highlight w:val="none"/>
        </w:rPr>
        <w:t>原城北区块旧城区改建安置户按450元/个/年；非城北区块旧城区改建安置户按600元/个/年</w:t>
      </w:r>
      <w:r>
        <w:rPr>
          <w:rFonts w:hint="eastAsia" w:hAnsi="宋体"/>
          <w:color w:val="000000"/>
          <w:highlight w:val="none"/>
        </w:rPr>
        <w:t>的标准向乙方交纳地下车位服务费。</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九</w:t>
      </w:r>
      <w:r>
        <w:rPr>
          <w:rFonts w:hint="eastAsia" w:hAnsi="宋体"/>
          <w:color w:val="000000"/>
          <w:highlight w:val="none"/>
        </w:rPr>
        <w:t>条  乙方应与停车场车位使用人签订书面的停车管理服务协议，明确双方在车位使用及停车管理服务等方面的权利义务。</w:t>
      </w:r>
    </w:p>
    <w:p>
      <w:pPr>
        <w:spacing w:line="450" w:lineRule="exact"/>
        <w:rPr>
          <w:rFonts w:hint="eastAsia" w:hAnsi="宋体"/>
          <w:color w:val="000000"/>
          <w:highlight w:val="none"/>
        </w:rPr>
      </w:pPr>
      <w:r>
        <w:rPr>
          <w:rFonts w:hint="eastAsia" w:hAnsi="宋体"/>
          <w:color w:val="000000"/>
          <w:highlight w:val="none"/>
        </w:rPr>
        <w:t>第十条  本物业管理区域内的活动用房属全体业主所有。</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一</w:t>
      </w:r>
      <w:r>
        <w:rPr>
          <w:rFonts w:hint="eastAsia" w:hAnsi="宋体"/>
          <w:color w:val="000000"/>
          <w:highlight w:val="none"/>
        </w:rPr>
        <w:t>条  本物业管理区域内的物业经营用房及其他物业共用部位、公用设备设施统一委托乙方经营，经营收入用于小区公用设施的维护及物业管理费用不足。</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第五章  物业的承接验收</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二</w:t>
      </w:r>
      <w:r>
        <w:rPr>
          <w:rFonts w:hint="eastAsia" w:hAnsi="宋体"/>
          <w:color w:val="000000"/>
          <w:highlight w:val="none"/>
        </w:rPr>
        <w:t>条  乙方承接物业时，甲方应配合乙方对以下物业共用部位、共用设施设备进行查验：</w:t>
      </w:r>
    </w:p>
    <w:p>
      <w:pPr>
        <w:spacing w:line="450" w:lineRule="exact"/>
        <w:ind w:firstLine="480" w:firstLineChars="200"/>
        <w:rPr>
          <w:rFonts w:hint="eastAsia" w:hAnsi="宋体"/>
          <w:color w:val="000000"/>
          <w:highlight w:val="none"/>
        </w:rPr>
      </w:pPr>
      <w:r>
        <w:rPr>
          <w:rFonts w:hint="eastAsia" w:hAnsi="宋体"/>
          <w:color w:val="000000"/>
          <w:highlight w:val="none"/>
        </w:rPr>
        <w:t>1、周界报警系统、电子巡更系统；</w:t>
      </w:r>
    </w:p>
    <w:p>
      <w:pPr>
        <w:spacing w:line="450" w:lineRule="exact"/>
        <w:ind w:firstLine="480" w:firstLineChars="200"/>
        <w:rPr>
          <w:rFonts w:hint="eastAsia" w:hAnsi="宋体"/>
          <w:color w:val="000000"/>
          <w:highlight w:val="none"/>
        </w:rPr>
      </w:pPr>
      <w:r>
        <w:rPr>
          <w:rFonts w:hint="eastAsia" w:hAnsi="宋体"/>
          <w:color w:val="000000"/>
          <w:highlight w:val="none"/>
        </w:rPr>
        <w:t>2、地下停车场系统、一卡通管理系统；</w:t>
      </w:r>
    </w:p>
    <w:p>
      <w:pPr>
        <w:spacing w:line="450" w:lineRule="exact"/>
        <w:ind w:firstLine="480" w:firstLineChars="200"/>
        <w:rPr>
          <w:rFonts w:hint="eastAsia" w:hAnsi="宋体"/>
          <w:color w:val="000000"/>
          <w:highlight w:val="none"/>
        </w:rPr>
      </w:pPr>
      <w:r>
        <w:rPr>
          <w:rFonts w:hint="eastAsia" w:hAnsi="宋体"/>
          <w:color w:val="000000"/>
          <w:highlight w:val="none"/>
        </w:rPr>
        <w:t>3、闭路电视监控系统、楼宇对讲系统；</w:t>
      </w:r>
    </w:p>
    <w:p>
      <w:pPr>
        <w:spacing w:line="450" w:lineRule="exact"/>
        <w:ind w:firstLine="480" w:firstLineChars="200"/>
        <w:rPr>
          <w:rFonts w:hint="eastAsia" w:hAnsi="宋体"/>
          <w:color w:val="000000"/>
          <w:highlight w:val="none"/>
        </w:rPr>
      </w:pPr>
      <w:r>
        <w:rPr>
          <w:rFonts w:hint="eastAsia" w:hAnsi="宋体"/>
          <w:color w:val="000000"/>
          <w:highlight w:val="none"/>
        </w:rPr>
        <w:t>4、消防、供气（天然气）、供电控制；</w:t>
      </w:r>
    </w:p>
    <w:p>
      <w:pPr>
        <w:spacing w:line="450" w:lineRule="exact"/>
        <w:ind w:firstLine="480" w:firstLineChars="200"/>
        <w:rPr>
          <w:rFonts w:hint="eastAsia" w:hAnsi="宋体"/>
          <w:color w:val="000000"/>
          <w:highlight w:val="none"/>
        </w:rPr>
      </w:pPr>
      <w:r>
        <w:rPr>
          <w:rFonts w:hint="eastAsia" w:hAnsi="宋体"/>
          <w:color w:val="000000"/>
          <w:highlight w:val="none"/>
        </w:rPr>
        <w:t>5、电梯系统；</w:t>
      </w:r>
    </w:p>
    <w:p>
      <w:pPr>
        <w:spacing w:line="450" w:lineRule="exact"/>
        <w:ind w:firstLine="480" w:firstLineChars="200"/>
        <w:rPr>
          <w:rFonts w:hint="eastAsia" w:hAnsi="宋体"/>
          <w:color w:val="000000"/>
          <w:highlight w:val="none"/>
        </w:rPr>
      </w:pPr>
      <w:r>
        <w:rPr>
          <w:rFonts w:hint="eastAsia" w:hAnsi="宋体"/>
          <w:color w:val="000000"/>
          <w:highlight w:val="none"/>
        </w:rPr>
        <w:t>6、无负压供水系统；</w:t>
      </w:r>
    </w:p>
    <w:p>
      <w:pPr>
        <w:spacing w:line="450" w:lineRule="exact"/>
        <w:ind w:firstLine="480" w:firstLineChars="200"/>
        <w:rPr>
          <w:rFonts w:hint="eastAsia" w:hAnsi="宋体"/>
          <w:color w:val="000000"/>
          <w:highlight w:val="none"/>
        </w:rPr>
      </w:pPr>
      <w:r>
        <w:rPr>
          <w:rFonts w:hint="eastAsia" w:hAnsi="宋体"/>
          <w:color w:val="000000"/>
          <w:highlight w:val="none"/>
        </w:rPr>
        <w:t>7、其它按规定查验的设施设备。</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三</w:t>
      </w:r>
      <w:r>
        <w:rPr>
          <w:rFonts w:hint="eastAsia" w:hAnsi="宋体"/>
          <w:color w:val="000000"/>
          <w:highlight w:val="none"/>
        </w:rPr>
        <w:t>条  甲乙双方确认查验过的物业共用部位、共用设施设备存在以下问题：</w:t>
      </w:r>
    </w:p>
    <w:p>
      <w:pPr>
        <w:spacing w:line="450" w:lineRule="exact"/>
        <w:ind w:firstLine="480" w:firstLineChars="200"/>
        <w:rPr>
          <w:rFonts w:hint="eastAsia" w:hAnsi="宋体"/>
          <w:color w:val="000000"/>
          <w:highlight w:val="none"/>
        </w:rPr>
      </w:pPr>
      <w:r>
        <w:rPr>
          <w:rFonts w:hint="eastAsia" w:hAnsi="宋体"/>
          <w:color w:val="000000"/>
          <w:highlight w:val="none"/>
        </w:rPr>
        <w:t xml:space="preserve">1、质量缺陷： </w:t>
      </w:r>
    </w:p>
    <w:p>
      <w:pPr>
        <w:spacing w:line="450" w:lineRule="exact"/>
        <w:ind w:firstLine="480" w:firstLineChars="200"/>
        <w:rPr>
          <w:rFonts w:hint="eastAsia" w:hAnsi="宋体"/>
          <w:color w:val="000000"/>
          <w:highlight w:val="none"/>
        </w:rPr>
      </w:pPr>
      <w:r>
        <w:rPr>
          <w:rFonts w:hint="eastAsia" w:hAnsi="宋体"/>
          <w:color w:val="000000"/>
          <w:highlight w:val="none"/>
        </w:rPr>
        <w:t>2、资料不全：</w:t>
      </w:r>
    </w:p>
    <w:p>
      <w:pPr>
        <w:spacing w:line="450" w:lineRule="exact"/>
        <w:ind w:firstLine="480" w:firstLineChars="200"/>
        <w:rPr>
          <w:rFonts w:hint="eastAsia" w:hAnsi="宋体"/>
          <w:color w:val="000000"/>
          <w:highlight w:val="none"/>
        </w:rPr>
      </w:pPr>
      <w:r>
        <w:rPr>
          <w:rFonts w:hint="eastAsia" w:hAnsi="宋体"/>
          <w:color w:val="000000"/>
          <w:highlight w:val="none"/>
        </w:rPr>
        <w:t>3、使用效果不佳：</w:t>
      </w:r>
    </w:p>
    <w:p>
      <w:pPr>
        <w:spacing w:line="450" w:lineRule="exact"/>
        <w:ind w:firstLine="480" w:firstLineChars="200"/>
        <w:rPr>
          <w:rFonts w:hint="eastAsia" w:hAnsi="宋体"/>
          <w:color w:val="000000"/>
          <w:highlight w:val="none"/>
        </w:rPr>
      </w:pPr>
      <w:r>
        <w:rPr>
          <w:rFonts w:hint="eastAsia" w:hAnsi="宋体"/>
          <w:color w:val="000000"/>
          <w:highlight w:val="none"/>
        </w:rPr>
        <w:t>甲方应承担解决以上问题的责任，解决办法如下：</w:t>
      </w:r>
    </w:p>
    <w:p>
      <w:pPr>
        <w:spacing w:line="450" w:lineRule="exact"/>
        <w:ind w:firstLine="480" w:firstLineChars="200"/>
        <w:rPr>
          <w:rFonts w:hint="eastAsia" w:hAnsi="宋体"/>
          <w:color w:val="000000"/>
          <w:highlight w:val="none"/>
        </w:rPr>
      </w:pPr>
      <w:r>
        <w:rPr>
          <w:rFonts w:hint="eastAsia" w:hAnsi="宋体"/>
          <w:color w:val="000000"/>
          <w:highlight w:val="none"/>
        </w:rPr>
        <w:t>1、整改达到质量标准；</w:t>
      </w:r>
    </w:p>
    <w:p>
      <w:pPr>
        <w:spacing w:line="450" w:lineRule="exact"/>
        <w:ind w:firstLine="480" w:firstLineChars="200"/>
        <w:rPr>
          <w:rFonts w:hint="eastAsia" w:hAnsi="宋体"/>
          <w:color w:val="000000"/>
          <w:highlight w:val="none"/>
        </w:rPr>
      </w:pPr>
      <w:r>
        <w:rPr>
          <w:rFonts w:hint="eastAsia" w:hAnsi="宋体"/>
          <w:color w:val="000000"/>
          <w:highlight w:val="none"/>
        </w:rPr>
        <w:t>2、质保资料提供齐全；</w:t>
      </w:r>
    </w:p>
    <w:p>
      <w:pPr>
        <w:spacing w:line="450" w:lineRule="exact"/>
        <w:ind w:firstLine="480" w:firstLineChars="200"/>
        <w:rPr>
          <w:rFonts w:hint="eastAsia" w:hAnsi="宋体"/>
          <w:color w:val="000000"/>
          <w:highlight w:val="none"/>
        </w:rPr>
      </w:pPr>
      <w:r>
        <w:rPr>
          <w:rFonts w:hint="eastAsia" w:hAnsi="宋体"/>
          <w:color w:val="000000"/>
          <w:highlight w:val="none"/>
        </w:rPr>
        <w:t>3、使用效果达到标准。</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四</w:t>
      </w:r>
      <w:r>
        <w:rPr>
          <w:rFonts w:hint="eastAsia" w:hAnsi="宋体"/>
          <w:color w:val="000000"/>
          <w:highlight w:val="none"/>
        </w:rPr>
        <w:t>条  对于本合同签订后承接的物业共用部位、共用设施设备，甲乙双方应按照前条规定进行查验并签订确认书，作为界定各自在开发建设和物业管理方面承担责任的依据。</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五</w:t>
      </w:r>
      <w:r>
        <w:rPr>
          <w:rFonts w:hint="eastAsia" w:hAnsi="宋体"/>
          <w:color w:val="000000"/>
          <w:highlight w:val="none"/>
        </w:rPr>
        <w:t>条  乙方承接物业时，甲方应向乙方移交下列资料：</w:t>
      </w:r>
    </w:p>
    <w:p>
      <w:pPr>
        <w:spacing w:line="450" w:lineRule="exact"/>
        <w:ind w:firstLine="480" w:firstLineChars="200"/>
        <w:rPr>
          <w:rFonts w:hint="eastAsia" w:hAnsi="宋体"/>
          <w:color w:val="000000"/>
          <w:highlight w:val="none"/>
        </w:rPr>
      </w:pPr>
      <w:r>
        <w:rPr>
          <w:rFonts w:hint="eastAsia" w:hAnsi="宋体"/>
          <w:color w:val="000000"/>
          <w:highlight w:val="none"/>
        </w:rPr>
        <w:t>1、竣工总平面图，单体建筑、结构、设备竣工图，配套设施、地下管网工程竣工图等竣工验收资料；</w:t>
      </w:r>
    </w:p>
    <w:p>
      <w:pPr>
        <w:spacing w:line="450" w:lineRule="exact"/>
        <w:ind w:firstLine="480" w:firstLineChars="200"/>
        <w:rPr>
          <w:rFonts w:hint="eastAsia" w:hAnsi="宋体"/>
          <w:color w:val="000000"/>
          <w:highlight w:val="none"/>
        </w:rPr>
      </w:pPr>
      <w:r>
        <w:rPr>
          <w:rFonts w:hint="eastAsia" w:hAnsi="宋体"/>
          <w:color w:val="000000"/>
          <w:highlight w:val="none"/>
        </w:rPr>
        <w:t>2、设施设备的安装、使用和维护保养等技术资料；</w:t>
      </w:r>
    </w:p>
    <w:p>
      <w:pPr>
        <w:spacing w:line="450" w:lineRule="exact"/>
        <w:ind w:firstLine="480" w:firstLineChars="200"/>
        <w:rPr>
          <w:rFonts w:hint="eastAsia" w:hAnsi="宋体"/>
          <w:color w:val="000000"/>
          <w:highlight w:val="none"/>
        </w:rPr>
      </w:pPr>
      <w:r>
        <w:rPr>
          <w:rFonts w:hint="eastAsia" w:hAnsi="宋体"/>
          <w:color w:val="000000"/>
          <w:highlight w:val="none"/>
        </w:rPr>
        <w:t>3、物业质量保修文件和物业使用说明文件；</w:t>
      </w:r>
    </w:p>
    <w:p>
      <w:pPr>
        <w:spacing w:line="450" w:lineRule="exact"/>
        <w:ind w:firstLine="480" w:firstLineChars="200"/>
        <w:rPr>
          <w:rFonts w:hint="eastAsia" w:hAnsi="宋体"/>
          <w:color w:val="000000"/>
          <w:highlight w:val="none"/>
        </w:rPr>
      </w:pPr>
      <w:r>
        <w:rPr>
          <w:rFonts w:hint="eastAsia" w:hAnsi="宋体"/>
          <w:color w:val="000000"/>
          <w:highlight w:val="none"/>
        </w:rPr>
        <w:t>4、其它应移交的资料。</w:t>
      </w:r>
    </w:p>
    <w:p>
      <w:pPr>
        <w:spacing w:line="450" w:lineRule="exact"/>
        <w:rPr>
          <w:rFonts w:hint="eastAsia" w:hAnsi="宋体"/>
          <w:b/>
          <w:bCs/>
          <w:color w:val="000000"/>
          <w:sz w:val="28"/>
          <w:szCs w:val="28"/>
          <w:highlight w:val="none"/>
        </w:rPr>
      </w:pPr>
      <w:r>
        <w:rPr>
          <w:rFonts w:hint="eastAsia" w:hAnsi="宋体"/>
          <w:color w:val="000000"/>
          <w:highlight w:val="none"/>
        </w:rPr>
        <w:t>第十</w:t>
      </w:r>
      <w:r>
        <w:rPr>
          <w:rFonts w:hint="eastAsia" w:hAnsi="宋体"/>
          <w:color w:val="000000"/>
          <w:highlight w:val="none"/>
          <w:lang w:val="en-US" w:eastAsia="zh-CN"/>
        </w:rPr>
        <w:t>六</w:t>
      </w:r>
      <w:r>
        <w:rPr>
          <w:rFonts w:hint="eastAsia" w:hAnsi="宋体"/>
          <w:color w:val="000000"/>
          <w:highlight w:val="none"/>
        </w:rPr>
        <w:t>条 甲方保证交付使用的物业符合国家规定的验收标准，按照国家规定的保修期限和保修范围承担物业的保修责任。</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第六章  物业的使用与维护</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七</w:t>
      </w:r>
      <w:r>
        <w:rPr>
          <w:rFonts w:hint="eastAsia" w:hAnsi="宋体"/>
          <w:color w:val="000000"/>
          <w:highlight w:val="none"/>
        </w:rPr>
        <w:t>条  乙方根据规章制度提供管理服务时，甲方、业主和物业使用人应给予必要配合。</w:t>
      </w:r>
    </w:p>
    <w:p>
      <w:pPr>
        <w:spacing w:line="450" w:lineRule="exact"/>
        <w:rPr>
          <w:rFonts w:hint="eastAsia" w:hAnsi="宋体"/>
          <w:color w:val="000000"/>
          <w:highlight w:val="none"/>
        </w:rPr>
      </w:pPr>
      <w:r>
        <w:rPr>
          <w:rFonts w:hint="eastAsia" w:hAnsi="宋体"/>
          <w:color w:val="000000"/>
          <w:highlight w:val="none"/>
        </w:rPr>
        <w:t>第十</w:t>
      </w:r>
      <w:r>
        <w:rPr>
          <w:rFonts w:hint="eastAsia" w:hAnsi="宋体"/>
          <w:color w:val="000000"/>
          <w:highlight w:val="none"/>
          <w:lang w:val="en-US" w:eastAsia="zh-CN"/>
        </w:rPr>
        <w:t>八</w:t>
      </w:r>
      <w:r>
        <w:rPr>
          <w:rFonts w:hint="eastAsia" w:hAnsi="宋体"/>
          <w:color w:val="000000"/>
          <w:highlight w:val="none"/>
        </w:rPr>
        <w:t>条  乙方可采取规劝、阻止、整改等必要措施，制止业主、物业使用人违反本临时公约和物业管理区域内物业管理规章制度的行为。</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十九</w:t>
      </w:r>
      <w:r>
        <w:rPr>
          <w:rFonts w:hint="eastAsia" w:hAnsi="宋体"/>
          <w:color w:val="000000"/>
          <w:highlight w:val="none"/>
        </w:rPr>
        <w:t>条  乙方应及时向全体业主通告本物业管理区域内有关物业管理的重大事项，及时处理业主和物业使用人的投诉，接受甲方、业主和物业使用人的监督。</w:t>
      </w:r>
    </w:p>
    <w:p>
      <w:pPr>
        <w:spacing w:line="450" w:lineRule="exact"/>
        <w:rPr>
          <w:rFonts w:hint="eastAsia" w:hAnsi="宋体"/>
          <w:color w:val="000000"/>
          <w:highlight w:val="none"/>
        </w:rPr>
      </w:pPr>
      <w:r>
        <w:rPr>
          <w:rFonts w:hint="eastAsia" w:hAnsi="宋体"/>
          <w:color w:val="000000"/>
          <w:highlight w:val="none"/>
        </w:rPr>
        <w:t>第二十条  因维修物业或者公共利益，甲方确需临时占用、挖掘本物业管理区域内道路、场地的，应征得相关业主和乙方的同意；乙方确需临时占用、挖掘本物业管理区域内道路、场地的，应征得相关业主和甲方的同意。</w:t>
      </w:r>
    </w:p>
    <w:p>
      <w:pPr>
        <w:spacing w:line="450" w:lineRule="exact"/>
        <w:ind w:firstLine="480" w:firstLineChars="200"/>
        <w:rPr>
          <w:rFonts w:hint="eastAsia" w:hAnsi="宋体"/>
          <w:color w:val="000000"/>
          <w:highlight w:val="none"/>
        </w:rPr>
      </w:pPr>
      <w:r>
        <w:rPr>
          <w:rFonts w:hint="eastAsia" w:hAnsi="宋体"/>
          <w:color w:val="000000"/>
          <w:highlight w:val="none"/>
        </w:rPr>
        <w:t>临时占用、挖掘本物业管理区域内道路、场地的，应在约定期限内恢复原状。</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一</w:t>
      </w:r>
      <w:r>
        <w:rPr>
          <w:rFonts w:hint="eastAsia" w:hAnsi="宋体"/>
          <w:color w:val="000000"/>
          <w:highlight w:val="none"/>
        </w:rPr>
        <w:t>条  乙方与装饰装修房屋的业主或物业使用人应签订书面的装修服务费用等事项进行约定，并事先告知业主或物业使用人装饰装修中的禁止行为和注意事项。</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二</w:t>
      </w:r>
      <w:r>
        <w:rPr>
          <w:rFonts w:hint="eastAsia" w:hAnsi="宋体"/>
          <w:color w:val="000000"/>
          <w:highlight w:val="none"/>
        </w:rPr>
        <w:t>条  物业管理用房位于12#、13#楼架空层（含物业用房及公共服务用房）。</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三</w:t>
      </w:r>
      <w:r>
        <w:rPr>
          <w:rFonts w:hint="eastAsia" w:hAnsi="宋体"/>
          <w:color w:val="000000"/>
          <w:highlight w:val="none"/>
        </w:rPr>
        <w:t>条  物业管理用房属全体业主所有，乙方在本合同期限内无偿使用，但不得改变其用途。</w:t>
      </w: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第七章  专项维修资金</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四</w:t>
      </w:r>
      <w:r>
        <w:rPr>
          <w:rFonts w:hint="eastAsia" w:hAnsi="宋体"/>
          <w:color w:val="000000"/>
          <w:highlight w:val="none"/>
        </w:rPr>
        <w:t>条  专项维修资金的缴存甲方将按照政府法律法规的有关规定执行。</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五</w:t>
      </w:r>
      <w:r>
        <w:rPr>
          <w:rFonts w:hint="eastAsia" w:hAnsi="宋体"/>
          <w:color w:val="000000"/>
          <w:highlight w:val="none"/>
        </w:rPr>
        <w:t>条  专项维修资金由专项资金管理部门代管。</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六</w:t>
      </w:r>
      <w:r>
        <w:rPr>
          <w:rFonts w:hint="eastAsia" w:hAnsi="宋体"/>
          <w:color w:val="000000"/>
          <w:highlight w:val="none"/>
        </w:rPr>
        <w:t>条  专项维修资金的使用住宅专项维修资金应当专项用于住宅共用部位、共用设施设备保修期满后的维修和更新、改造，不得挪作他用。</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七</w:t>
      </w:r>
      <w:r>
        <w:rPr>
          <w:rFonts w:hint="eastAsia" w:hAnsi="宋体"/>
          <w:color w:val="000000"/>
          <w:highlight w:val="none"/>
        </w:rPr>
        <w:t>条  专项维修资金根据相关法定程序续筹。</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第八章  违约责任</w:t>
      </w:r>
    </w:p>
    <w:p>
      <w:pPr>
        <w:spacing w:line="450" w:lineRule="exact"/>
        <w:rPr>
          <w:rFonts w:hint="eastAsia" w:hAnsi="宋体"/>
          <w:color w:val="000000"/>
          <w:highlight w:val="none"/>
        </w:rPr>
      </w:pPr>
      <w:r>
        <w:rPr>
          <w:rFonts w:hint="eastAsia" w:hAnsi="宋体"/>
          <w:color w:val="000000"/>
          <w:highlight w:val="none"/>
        </w:rPr>
        <w:t>第二十</w:t>
      </w:r>
      <w:r>
        <w:rPr>
          <w:rFonts w:hint="eastAsia" w:hAnsi="宋体"/>
          <w:color w:val="000000"/>
          <w:highlight w:val="none"/>
          <w:lang w:val="en-US" w:eastAsia="zh-CN"/>
        </w:rPr>
        <w:t>八</w:t>
      </w:r>
      <w:r>
        <w:rPr>
          <w:rFonts w:hint="eastAsia" w:hAnsi="宋体"/>
          <w:color w:val="000000"/>
          <w:highlight w:val="none"/>
        </w:rPr>
        <w:t>条  甲方违反本合同第十</w:t>
      </w:r>
      <w:r>
        <w:rPr>
          <w:rFonts w:hint="eastAsia" w:hAnsi="宋体"/>
          <w:color w:val="000000"/>
          <w:highlight w:val="none"/>
          <w:lang w:val="en-US" w:eastAsia="zh-CN"/>
        </w:rPr>
        <w:t>二</w:t>
      </w:r>
      <w:r>
        <w:rPr>
          <w:rFonts w:hint="eastAsia" w:hAnsi="宋体"/>
          <w:color w:val="000000"/>
          <w:highlight w:val="none"/>
        </w:rPr>
        <w:t>条、第十</w:t>
      </w:r>
      <w:r>
        <w:rPr>
          <w:rFonts w:hint="eastAsia" w:hAnsi="宋体"/>
          <w:color w:val="000000"/>
          <w:highlight w:val="none"/>
          <w:lang w:val="en-US" w:eastAsia="zh-CN"/>
        </w:rPr>
        <w:t>三</w:t>
      </w:r>
      <w:r>
        <w:rPr>
          <w:rFonts w:hint="eastAsia" w:hAnsi="宋体"/>
          <w:color w:val="000000"/>
          <w:highlight w:val="none"/>
        </w:rPr>
        <w:t>条、第十</w:t>
      </w:r>
      <w:r>
        <w:rPr>
          <w:rFonts w:hint="eastAsia" w:hAnsi="宋体"/>
          <w:color w:val="000000"/>
          <w:highlight w:val="none"/>
          <w:lang w:val="en-US" w:eastAsia="zh-CN"/>
        </w:rPr>
        <w:t>四</w:t>
      </w:r>
      <w:r>
        <w:rPr>
          <w:rFonts w:hint="eastAsia" w:hAnsi="宋体"/>
          <w:color w:val="000000"/>
          <w:highlight w:val="none"/>
        </w:rPr>
        <w:t>条的约定，致使乙方的管理服务无法达到本合同第二条、第三条、第四条约定的服务内容和质量标准的，由甲方赔偿由此给业主和物业使用人造成的损失。</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二十九</w:t>
      </w:r>
      <w:r>
        <w:rPr>
          <w:rFonts w:hint="eastAsia" w:hAnsi="宋体"/>
          <w:color w:val="000000"/>
          <w:highlight w:val="none"/>
        </w:rPr>
        <w:t>条  除前条规定情况外，乙方的管理服务达不到本合同第二条、第三条、第四条约定的服务内容和质量标准，应按国家或行业规定的标准向甲方、业主支付违约金。</w:t>
      </w:r>
    </w:p>
    <w:p>
      <w:pPr>
        <w:spacing w:line="450" w:lineRule="exact"/>
        <w:rPr>
          <w:rFonts w:hint="eastAsia" w:hAnsi="宋体"/>
          <w:color w:val="000000"/>
          <w:highlight w:val="none"/>
        </w:rPr>
      </w:pPr>
      <w:r>
        <w:rPr>
          <w:rFonts w:hint="eastAsia" w:hAnsi="宋体"/>
          <w:color w:val="000000"/>
          <w:highlight w:val="none"/>
        </w:rPr>
        <w:t>第三十条  甲方违反本合同第六条、第七条的约定，未能按时足额交纳物业服务费用（物业服务资金）的，应按千分之二/日的标准向乙方支付违约金。</w:t>
      </w:r>
    </w:p>
    <w:p>
      <w:pPr>
        <w:spacing w:line="450" w:lineRule="exact"/>
        <w:rPr>
          <w:rFonts w:hint="eastAsia" w:hAnsi="宋体"/>
          <w:color w:val="000000"/>
          <w:highlight w:val="none"/>
        </w:rPr>
      </w:pPr>
      <w:r>
        <w:rPr>
          <w:rFonts w:hint="eastAsia" w:hAnsi="宋体"/>
          <w:color w:val="000000"/>
          <w:highlight w:val="none"/>
        </w:rPr>
        <w:t>第三十</w:t>
      </w:r>
      <w:r>
        <w:rPr>
          <w:rFonts w:hint="eastAsia" w:hAnsi="宋体"/>
          <w:color w:val="000000"/>
          <w:highlight w:val="none"/>
          <w:lang w:val="en-US" w:eastAsia="zh-CN"/>
        </w:rPr>
        <w:t>一</w:t>
      </w:r>
      <w:r>
        <w:rPr>
          <w:rFonts w:hint="eastAsia" w:hAnsi="宋体"/>
          <w:color w:val="000000"/>
          <w:highlight w:val="none"/>
        </w:rPr>
        <w:t>条  乙方违反本合同第六条、第七条的约定，擅自提高物业服务费用标准的，业主和物业使用人就超额部分有权拒绝交纳；乙方已经收取的，业主和物业使用人有权要求乙方返还。</w:t>
      </w:r>
    </w:p>
    <w:p>
      <w:pPr>
        <w:spacing w:line="450" w:lineRule="exact"/>
        <w:rPr>
          <w:rFonts w:hint="eastAsia" w:hAnsi="宋体"/>
          <w:color w:val="000000"/>
          <w:highlight w:val="none"/>
        </w:rPr>
      </w:pPr>
      <w:r>
        <w:rPr>
          <w:rFonts w:hint="eastAsia" w:hAnsi="宋体"/>
          <w:color w:val="000000"/>
          <w:highlight w:val="none"/>
        </w:rPr>
        <w:t>第三十</w:t>
      </w:r>
      <w:r>
        <w:rPr>
          <w:rFonts w:hint="eastAsia" w:hAnsi="宋体"/>
          <w:color w:val="000000"/>
          <w:highlight w:val="none"/>
          <w:lang w:val="en-US" w:eastAsia="zh-CN"/>
        </w:rPr>
        <w:t>二</w:t>
      </w:r>
      <w:r>
        <w:rPr>
          <w:rFonts w:hint="eastAsia" w:hAnsi="宋体"/>
          <w:color w:val="000000"/>
          <w:highlight w:val="none"/>
        </w:rPr>
        <w:t>条  甲方违反本合同第十</w:t>
      </w:r>
      <w:r>
        <w:rPr>
          <w:rFonts w:hint="eastAsia" w:hAnsi="宋体"/>
          <w:color w:val="000000"/>
          <w:highlight w:val="none"/>
          <w:lang w:val="en-US" w:eastAsia="zh-CN"/>
        </w:rPr>
        <w:t>六</w:t>
      </w:r>
      <w:r>
        <w:rPr>
          <w:rFonts w:hint="eastAsia" w:hAnsi="宋体"/>
          <w:color w:val="000000"/>
          <w:highlight w:val="none"/>
        </w:rPr>
        <w:t>条的约定，拒绝或拖延履行保修义务的，业主、物业使用人可以自行或委托乙方修复，修复费用及造成的其他损失由甲方承担。</w:t>
      </w:r>
    </w:p>
    <w:p>
      <w:pPr>
        <w:spacing w:line="450" w:lineRule="exact"/>
        <w:rPr>
          <w:rFonts w:hint="eastAsia" w:hAnsi="宋体"/>
          <w:color w:val="000000"/>
          <w:highlight w:val="none"/>
        </w:rPr>
      </w:pPr>
      <w:r>
        <w:rPr>
          <w:rFonts w:hint="eastAsia" w:hAnsi="宋体"/>
          <w:color w:val="000000"/>
          <w:highlight w:val="none"/>
        </w:rPr>
        <w:t>第三十</w:t>
      </w:r>
      <w:r>
        <w:rPr>
          <w:rFonts w:hint="eastAsia" w:hAnsi="宋体"/>
          <w:color w:val="000000"/>
          <w:highlight w:val="none"/>
          <w:lang w:val="en-US" w:eastAsia="zh-CN"/>
        </w:rPr>
        <w:t>三</w:t>
      </w:r>
      <w:r>
        <w:rPr>
          <w:rFonts w:hint="eastAsia" w:hAnsi="宋体"/>
          <w:color w:val="000000"/>
          <w:highlight w:val="none"/>
        </w:rPr>
        <w:t>条  以下情况乙方不承担责任：</w:t>
      </w:r>
    </w:p>
    <w:p>
      <w:pPr>
        <w:spacing w:line="450" w:lineRule="exact"/>
        <w:ind w:firstLine="480" w:firstLineChars="200"/>
        <w:rPr>
          <w:rFonts w:hint="eastAsia" w:hAnsi="宋体"/>
          <w:color w:val="000000"/>
          <w:highlight w:val="none"/>
        </w:rPr>
      </w:pPr>
      <w:r>
        <w:rPr>
          <w:rFonts w:hint="eastAsia" w:hAnsi="宋体"/>
          <w:color w:val="000000"/>
          <w:highlight w:val="none"/>
        </w:rPr>
        <w:t>1、因不可抗力导致物业管理服务中断的；</w:t>
      </w:r>
    </w:p>
    <w:p>
      <w:pPr>
        <w:spacing w:line="450" w:lineRule="exact"/>
        <w:ind w:firstLine="480" w:firstLineChars="200"/>
        <w:rPr>
          <w:rFonts w:hint="eastAsia" w:hAnsi="宋体"/>
          <w:color w:val="000000"/>
          <w:highlight w:val="none"/>
        </w:rPr>
      </w:pPr>
      <w:r>
        <w:rPr>
          <w:rFonts w:hint="eastAsia" w:hAnsi="宋体"/>
          <w:color w:val="000000"/>
          <w:highlight w:val="none"/>
        </w:rPr>
        <w:t>2、乙方已履行本合同约定义务，但因物业本身固有瑕疵造成损失的；</w:t>
      </w:r>
    </w:p>
    <w:p>
      <w:pPr>
        <w:spacing w:line="450" w:lineRule="exact"/>
        <w:ind w:firstLine="480" w:firstLineChars="200"/>
        <w:rPr>
          <w:rFonts w:hint="eastAsia" w:hAnsi="宋体"/>
          <w:color w:val="000000"/>
          <w:highlight w:val="none"/>
        </w:rPr>
      </w:pPr>
      <w:r>
        <w:rPr>
          <w:rFonts w:hint="eastAsia" w:hAnsi="宋体"/>
          <w:color w:val="000000"/>
          <w:highlight w:val="none"/>
        </w:rPr>
        <w:t>3、因维修养护物业共用部位、共用设施设备需要且事先已告知业主和物业使用人，暂时停水、停电、停止共用设施设备使用等造成损失的；</w:t>
      </w:r>
    </w:p>
    <w:p>
      <w:pPr>
        <w:spacing w:line="450" w:lineRule="exact"/>
        <w:ind w:firstLine="480" w:firstLineChars="200"/>
        <w:rPr>
          <w:rFonts w:hint="eastAsia" w:hAnsi="宋体"/>
          <w:color w:val="000000"/>
          <w:highlight w:val="none"/>
        </w:rPr>
      </w:pPr>
      <w:r>
        <w:rPr>
          <w:rFonts w:hint="eastAsia" w:hAnsi="宋体"/>
          <w:color w:val="000000"/>
          <w:highlight w:val="none"/>
        </w:rPr>
        <w:t>4、因非乙方责任出现供水、供电、供气、供热、通讯、有线电视及其他共用设施设备运行障碍造成损失的。</w:t>
      </w:r>
    </w:p>
    <w:p>
      <w:pPr>
        <w:spacing w:line="450" w:lineRule="exact"/>
        <w:jc w:val="center"/>
        <w:rPr>
          <w:rFonts w:hint="eastAsia" w:hAnsi="宋体"/>
          <w:b/>
          <w:bCs/>
          <w:color w:val="000000"/>
          <w:sz w:val="28"/>
          <w:szCs w:val="28"/>
          <w:highlight w:val="none"/>
        </w:rPr>
      </w:pPr>
    </w:p>
    <w:p>
      <w:pPr>
        <w:spacing w:line="450" w:lineRule="exact"/>
        <w:jc w:val="center"/>
        <w:rPr>
          <w:rFonts w:hint="eastAsia" w:hAnsi="宋体"/>
          <w:b/>
          <w:bCs/>
          <w:color w:val="000000"/>
          <w:sz w:val="28"/>
          <w:szCs w:val="28"/>
          <w:highlight w:val="none"/>
        </w:rPr>
      </w:pPr>
      <w:r>
        <w:rPr>
          <w:rFonts w:hint="eastAsia" w:hAnsi="宋体"/>
          <w:b/>
          <w:bCs/>
          <w:color w:val="000000"/>
          <w:sz w:val="28"/>
          <w:szCs w:val="28"/>
          <w:highlight w:val="none"/>
        </w:rPr>
        <w:t>第九章  其他事项</w:t>
      </w:r>
    </w:p>
    <w:p>
      <w:pPr>
        <w:spacing w:line="450" w:lineRule="exact"/>
        <w:rPr>
          <w:rFonts w:hint="eastAsia" w:hAnsi="宋体"/>
          <w:color w:val="000000"/>
          <w:highlight w:val="none"/>
        </w:rPr>
      </w:pPr>
      <w:r>
        <w:rPr>
          <w:rFonts w:hint="eastAsia" w:hAnsi="宋体"/>
          <w:color w:val="000000"/>
          <w:highlight w:val="none"/>
        </w:rPr>
        <w:t>第三十</w:t>
      </w:r>
      <w:r>
        <w:rPr>
          <w:rFonts w:hint="eastAsia" w:hAnsi="宋体"/>
          <w:color w:val="000000"/>
          <w:highlight w:val="none"/>
          <w:lang w:val="en-US" w:eastAsia="zh-CN"/>
        </w:rPr>
        <w:t>四</w:t>
      </w:r>
      <w:r>
        <w:rPr>
          <w:rFonts w:hint="eastAsia" w:hAnsi="宋体"/>
          <w:color w:val="000000"/>
          <w:highlight w:val="none"/>
        </w:rPr>
        <w:t>条  本合同期限为3年。从乙方的人员设备全部进场正常开展工作之日起</w:t>
      </w:r>
      <w:r>
        <w:rPr>
          <w:rFonts w:hint="eastAsia" w:hAnsi="宋体" w:cs="宋体"/>
          <w:b/>
          <w:color w:val="000000"/>
          <w:szCs w:val="24"/>
          <w:highlight w:val="none"/>
        </w:rPr>
        <w:t>(具体进场时间以甲方通知为准)</w:t>
      </w:r>
      <w:r>
        <w:rPr>
          <w:rFonts w:hint="eastAsia" w:hAnsi="宋体"/>
          <w:color w:val="000000"/>
          <w:highlight w:val="none"/>
        </w:rPr>
        <w:t>。</w:t>
      </w:r>
    </w:p>
    <w:p>
      <w:pPr>
        <w:spacing w:line="450" w:lineRule="exact"/>
        <w:rPr>
          <w:rFonts w:hint="eastAsia" w:hAnsi="宋体"/>
          <w:color w:val="000000"/>
          <w:highlight w:val="none"/>
        </w:rPr>
      </w:pPr>
      <w:r>
        <w:rPr>
          <w:rFonts w:hint="eastAsia" w:hAnsi="宋体"/>
          <w:color w:val="000000"/>
          <w:highlight w:val="none"/>
        </w:rPr>
        <w:t>第三十</w:t>
      </w:r>
      <w:r>
        <w:rPr>
          <w:rFonts w:hint="eastAsia" w:hAnsi="宋体"/>
          <w:color w:val="000000"/>
          <w:highlight w:val="none"/>
          <w:lang w:val="en-US" w:eastAsia="zh-CN"/>
        </w:rPr>
        <w:t>五</w:t>
      </w:r>
      <w:r>
        <w:rPr>
          <w:rFonts w:hint="eastAsia" w:hAnsi="宋体"/>
          <w:color w:val="000000"/>
          <w:highlight w:val="none"/>
        </w:rPr>
        <w:t>条  本合同终止时，乙方应将物业管理用房、物业管理相关资料等属于全体业主所有的财物及时完整地移交给业主委员会。</w:t>
      </w:r>
    </w:p>
    <w:p>
      <w:pPr>
        <w:spacing w:line="450" w:lineRule="exact"/>
        <w:rPr>
          <w:rFonts w:hint="eastAsia" w:hAnsi="宋体"/>
          <w:color w:val="000000"/>
          <w:highlight w:val="none"/>
        </w:rPr>
      </w:pPr>
      <w:r>
        <w:rPr>
          <w:rFonts w:hint="eastAsia" w:hAnsi="宋体"/>
          <w:color w:val="000000"/>
          <w:highlight w:val="none"/>
        </w:rPr>
        <w:t>第三十</w:t>
      </w:r>
      <w:r>
        <w:rPr>
          <w:rFonts w:hint="eastAsia" w:hAnsi="宋体"/>
          <w:color w:val="000000"/>
          <w:highlight w:val="none"/>
          <w:lang w:val="en-US" w:eastAsia="zh-CN"/>
        </w:rPr>
        <w:t>六</w:t>
      </w:r>
      <w:r>
        <w:rPr>
          <w:rFonts w:hint="eastAsia" w:hAnsi="宋体"/>
          <w:color w:val="000000"/>
          <w:highlight w:val="none"/>
        </w:rPr>
        <w:t>条  甲方与物业买受人签订的物业买卖合同，应当包含本合同约定的内容；物业买受人签订物业买卖合同，即为对接受本合同内容的承诺。</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三十七</w:t>
      </w:r>
      <w:r>
        <w:rPr>
          <w:rFonts w:hint="eastAsia" w:hAnsi="宋体"/>
          <w:color w:val="000000"/>
          <w:highlight w:val="none"/>
        </w:rPr>
        <w:t>条  乙方承诺前期物业服务业主满意度必须达到85%以上。</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三十八</w:t>
      </w:r>
      <w:r>
        <w:rPr>
          <w:rFonts w:hint="eastAsia" w:hAnsi="宋体"/>
          <w:color w:val="000000"/>
          <w:highlight w:val="none"/>
        </w:rPr>
        <w:t>条  小区交付后三年内，本项目力争达到“县、市物业管理服务优秀住宅小区”标准。</w:t>
      </w:r>
    </w:p>
    <w:p>
      <w:pPr>
        <w:spacing w:line="450" w:lineRule="exact"/>
        <w:rPr>
          <w:rFonts w:hint="eastAsia" w:hAnsi="宋体"/>
          <w:color w:val="000000"/>
          <w:highlight w:val="none"/>
        </w:rPr>
      </w:pPr>
      <w:r>
        <w:rPr>
          <w:rFonts w:hint="eastAsia" w:hAnsi="宋体"/>
          <w:color w:val="000000"/>
          <w:highlight w:val="none"/>
        </w:rPr>
        <w:t>第</w:t>
      </w:r>
      <w:r>
        <w:rPr>
          <w:rFonts w:hint="eastAsia" w:hAnsi="宋体"/>
          <w:color w:val="000000"/>
          <w:highlight w:val="none"/>
          <w:lang w:val="en-US" w:eastAsia="zh-CN"/>
        </w:rPr>
        <w:t>三十九</w:t>
      </w:r>
      <w:r>
        <w:rPr>
          <w:rFonts w:hint="eastAsia" w:hAnsi="宋体"/>
          <w:color w:val="000000"/>
          <w:highlight w:val="none"/>
        </w:rPr>
        <w:t>条  本合同的附件为本合同不可分割的组成部分，与本合同具有同等法律效力。</w:t>
      </w:r>
    </w:p>
    <w:p>
      <w:pPr>
        <w:spacing w:line="450" w:lineRule="exact"/>
        <w:rPr>
          <w:rFonts w:hint="eastAsia" w:hAnsi="宋体"/>
          <w:color w:val="000000"/>
          <w:highlight w:val="none"/>
        </w:rPr>
      </w:pPr>
      <w:r>
        <w:rPr>
          <w:rFonts w:hint="eastAsia" w:hAnsi="宋体"/>
          <w:color w:val="000000"/>
          <w:highlight w:val="none"/>
        </w:rPr>
        <w:t>第四十条  本合同未尽事宜，双方可另行以书面形式签订补充协议，补充协议与本合同存在冲突的，以本合同为准。</w:t>
      </w:r>
    </w:p>
    <w:p>
      <w:pPr>
        <w:spacing w:line="450" w:lineRule="exact"/>
        <w:rPr>
          <w:rFonts w:hint="eastAsia" w:hAnsi="宋体"/>
          <w:color w:val="000000"/>
          <w:highlight w:val="none"/>
        </w:rPr>
      </w:pPr>
      <w:r>
        <w:rPr>
          <w:rFonts w:hint="eastAsia" w:hAnsi="宋体"/>
          <w:color w:val="000000"/>
          <w:highlight w:val="none"/>
        </w:rPr>
        <w:t>第四十</w:t>
      </w:r>
      <w:r>
        <w:rPr>
          <w:rFonts w:hint="eastAsia" w:hAnsi="宋体"/>
          <w:color w:val="000000"/>
          <w:highlight w:val="none"/>
          <w:lang w:val="en-US" w:eastAsia="zh-CN"/>
        </w:rPr>
        <w:t>一</w:t>
      </w:r>
      <w:r>
        <w:rPr>
          <w:rFonts w:hint="eastAsia" w:hAnsi="宋体"/>
          <w:color w:val="000000"/>
          <w:highlight w:val="none"/>
        </w:rPr>
        <w:t>条  本合同在履行中发生争议，由双方协商解决，协商不成，双方可向浦江县人民法院提起诉讼。</w:t>
      </w:r>
    </w:p>
    <w:p>
      <w:pPr>
        <w:spacing w:line="450" w:lineRule="exact"/>
        <w:rPr>
          <w:rFonts w:hAnsi="宋体"/>
          <w:color w:val="000000"/>
          <w:highlight w:val="none"/>
        </w:rPr>
      </w:pPr>
      <w:r>
        <w:rPr>
          <w:rFonts w:hint="eastAsia" w:hAnsi="宋体"/>
          <w:color w:val="000000"/>
          <w:highlight w:val="none"/>
        </w:rPr>
        <w:t>第</w:t>
      </w:r>
      <w:r>
        <w:rPr>
          <w:rFonts w:hint="eastAsia" w:hAnsi="宋体"/>
          <w:color w:val="000000"/>
          <w:highlight w:val="none"/>
          <w:lang w:val="en-US" w:eastAsia="zh-CN"/>
        </w:rPr>
        <w:t>四十二</w:t>
      </w:r>
      <w:r>
        <w:rPr>
          <w:rFonts w:hint="eastAsia" w:hAnsi="宋体"/>
          <w:color w:val="000000"/>
          <w:highlight w:val="none"/>
        </w:rPr>
        <w:t>条  本合同一式</w:t>
      </w:r>
      <w:r>
        <w:rPr>
          <w:rFonts w:hint="eastAsia" w:hAnsi="宋体"/>
          <w:color w:val="000000"/>
          <w:highlight w:val="none"/>
          <w:lang w:val="en-US" w:eastAsia="zh-CN"/>
        </w:rPr>
        <w:t>玖</w:t>
      </w:r>
      <w:r>
        <w:rPr>
          <w:rFonts w:hint="eastAsia" w:hAnsi="宋体"/>
          <w:color w:val="000000"/>
          <w:highlight w:val="none"/>
        </w:rPr>
        <w:t>份，甲、乙双方各执叁份，采购办、浦江县住房与城乡建设局、招标代理各存档一份。</w:t>
      </w:r>
    </w:p>
    <w:p>
      <w:pPr>
        <w:spacing w:line="600" w:lineRule="exact"/>
        <w:rPr>
          <w:rFonts w:hAnsi="宋体"/>
          <w:color w:val="000000"/>
          <w:highlight w:val="none"/>
        </w:rPr>
      </w:pPr>
      <w:r>
        <w:rPr>
          <w:rFonts w:hint="eastAsia" w:hAnsi="宋体"/>
          <w:color w:val="000000"/>
          <w:highlight w:val="none"/>
        </w:rPr>
        <w:t xml:space="preserve">甲方（盖章）：                            乙方（盖章）：        </w:t>
      </w:r>
    </w:p>
    <w:p>
      <w:pPr>
        <w:spacing w:line="600" w:lineRule="exact"/>
        <w:rPr>
          <w:rFonts w:hAnsi="宋体"/>
          <w:color w:val="000000"/>
          <w:highlight w:val="none"/>
        </w:rPr>
      </w:pPr>
      <w:r>
        <w:rPr>
          <w:rFonts w:hint="eastAsia" w:hAnsi="宋体"/>
          <w:color w:val="000000"/>
          <w:highlight w:val="none"/>
        </w:rPr>
        <w:t xml:space="preserve">法定代表人或受委托人（签字）：            法定代表人或受委托人（签字）：                   </w:t>
      </w:r>
    </w:p>
    <w:p>
      <w:pPr>
        <w:spacing w:line="600" w:lineRule="exact"/>
        <w:rPr>
          <w:rFonts w:hAnsi="宋体"/>
          <w:color w:val="000000"/>
          <w:highlight w:val="none"/>
        </w:rPr>
      </w:pPr>
      <w:r>
        <w:rPr>
          <w:rFonts w:hint="eastAsia" w:hAnsi="宋体"/>
          <w:color w:val="000000"/>
          <w:highlight w:val="none"/>
        </w:rPr>
        <w:t>联系人：                                  联系人：</w:t>
      </w:r>
    </w:p>
    <w:p>
      <w:pPr>
        <w:spacing w:line="600" w:lineRule="exact"/>
        <w:rPr>
          <w:rFonts w:hAnsi="宋体"/>
          <w:color w:val="000000"/>
          <w:highlight w:val="none"/>
        </w:rPr>
      </w:pPr>
      <w:r>
        <w:rPr>
          <w:rFonts w:hint="eastAsia" w:hAnsi="宋体"/>
          <w:color w:val="000000"/>
          <w:highlight w:val="none"/>
        </w:rPr>
        <w:t xml:space="preserve">地址：                                    地址： </w:t>
      </w:r>
    </w:p>
    <w:p>
      <w:pPr>
        <w:spacing w:line="600" w:lineRule="exact"/>
        <w:rPr>
          <w:rFonts w:hAnsi="宋体"/>
          <w:color w:val="000000"/>
          <w:highlight w:val="none"/>
        </w:rPr>
      </w:pPr>
      <w:r>
        <w:rPr>
          <w:rFonts w:hint="eastAsia" w:hAnsi="宋体"/>
          <w:color w:val="000000"/>
          <w:highlight w:val="none"/>
        </w:rPr>
        <w:t>电话和传真：                              电话传真：</w:t>
      </w:r>
    </w:p>
    <w:p>
      <w:pPr>
        <w:spacing w:line="600" w:lineRule="exact"/>
        <w:rPr>
          <w:rFonts w:hAnsi="宋体"/>
          <w:color w:val="000000"/>
          <w:highlight w:val="none"/>
        </w:rPr>
      </w:pPr>
      <w:r>
        <w:rPr>
          <w:rFonts w:hint="eastAsia" w:hAnsi="宋体"/>
          <w:color w:val="000000"/>
          <w:highlight w:val="none"/>
        </w:rPr>
        <w:t xml:space="preserve">开户银行：                                开户银行： </w:t>
      </w:r>
    </w:p>
    <w:p>
      <w:pPr>
        <w:pStyle w:val="26"/>
        <w:numPr>
          <w:ilvl w:val="0"/>
          <w:numId w:val="0"/>
        </w:numPr>
        <w:tabs>
          <w:tab w:val="left" w:pos="2472"/>
        </w:tabs>
        <w:snapToGrid w:val="0"/>
        <w:spacing w:before="0" w:beforeLines="0" w:after="0" w:afterLines="0" w:line="440" w:lineRule="exact"/>
        <w:rPr>
          <w:rFonts w:hint="eastAsia" w:hAnsi="宋体"/>
          <w:color w:val="000000"/>
          <w:highlight w:val="none"/>
        </w:rPr>
      </w:pPr>
      <w:r>
        <w:rPr>
          <w:rFonts w:hint="eastAsia" w:hAnsi="宋体"/>
          <w:color w:val="000000"/>
          <w:highlight w:val="none"/>
        </w:rPr>
        <w:t xml:space="preserve">帐号：                                    帐号： </w:t>
      </w:r>
    </w:p>
    <w:p>
      <w:pPr>
        <w:pStyle w:val="26"/>
        <w:numPr>
          <w:ilvl w:val="0"/>
          <w:numId w:val="0"/>
        </w:numPr>
        <w:tabs>
          <w:tab w:val="left" w:pos="2472"/>
        </w:tabs>
        <w:snapToGrid w:val="0"/>
        <w:spacing w:before="0" w:beforeLines="0" w:after="0" w:afterLines="0" w:line="440" w:lineRule="exact"/>
        <w:ind w:firstLine="3313" w:firstLineChars="1100"/>
        <w:rPr>
          <w:rFonts w:hint="eastAsia" w:hAnsi="宋体" w:cs="宋体"/>
          <w:b/>
          <w:color w:val="000000"/>
          <w:sz w:val="30"/>
          <w:szCs w:val="30"/>
          <w:highlight w:val="none"/>
        </w:rPr>
      </w:pPr>
      <w:r>
        <w:rPr>
          <w:rFonts w:hint="eastAsia" w:hAnsi="宋体" w:cs="宋体"/>
          <w:b/>
          <w:color w:val="000000"/>
          <w:sz w:val="30"/>
          <w:szCs w:val="30"/>
          <w:highlight w:val="none"/>
        </w:rPr>
        <w:t>第六章　投标文件格式</w:t>
      </w:r>
    </w:p>
    <w:p>
      <w:pPr>
        <w:snapToGrid w:val="0"/>
        <w:spacing w:before="120" w:beforeLines="50" w:after="50" w:line="440" w:lineRule="exact"/>
        <w:jc w:val="center"/>
        <w:outlineLvl w:val="1"/>
        <w:rPr>
          <w:rFonts w:hAnsi="宋体"/>
          <w:b/>
          <w:bCs/>
          <w:color w:val="000000"/>
          <w:highlight w:val="none"/>
        </w:rPr>
      </w:pPr>
      <w:r>
        <w:rPr>
          <w:rFonts w:hint="eastAsia" w:hAnsi="宋体"/>
          <w:b/>
          <w:bCs/>
          <w:color w:val="000000"/>
          <w:highlight w:val="none"/>
        </w:rPr>
        <w:t>一、资格后审文件格式</w:t>
      </w:r>
    </w:p>
    <w:p>
      <w:pPr>
        <w:snapToGrid w:val="0"/>
        <w:spacing w:before="120" w:beforeLines="50" w:after="50" w:line="440" w:lineRule="exact"/>
        <w:jc w:val="center"/>
        <w:rPr>
          <w:rFonts w:hAnsi="宋体"/>
          <w:color w:val="000000"/>
          <w:highlight w:val="none"/>
        </w:rPr>
      </w:pPr>
    </w:p>
    <w:p>
      <w:pPr>
        <w:snapToGrid w:val="0"/>
        <w:spacing w:before="120" w:beforeLines="50" w:after="50" w:line="440" w:lineRule="exact"/>
        <w:rPr>
          <w:rFonts w:hAnsi="宋体"/>
          <w:bCs/>
          <w:color w:val="000000"/>
          <w:highlight w:val="none"/>
        </w:rPr>
      </w:pPr>
      <w:r>
        <w:rPr>
          <w:rFonts w:hint="eastAsia" w:hAnsi="宋体"/>
          <w:bCs/>
          <w:color w:val="000000"/>
          <w:highlight w:val="none"/>
        </w:rPr>
        <w:t>资格后审文件的外包装封面格式：</w:t>
      </w: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jc w:val="center"/>
        <w:rPr>
          <w:rFonts w:hAnsi="宋体"/>
          <w:bCs/>
          <w:color w:val="000000"/>
          <w:highlight w:val="none"/>
        </w:rPr>
      </w:pPr>
    </w:p>
    <w:p>
      <w:pPr>
        <w:snapToGrid w:val="0"/>
        <w:spacing w:before="120" w:beforeLines="50" w:after="50" w:line="440" w:lineRule="exact"/>
        <w:jc w:val="center"/>
        <w:rPr>
          <w:rFonts w:hint="eastAsia" w:hAnsi="宋体"/>
          <w:bCs/>
          <w:color w:val="000000"/>
          <w:highlight w:val="none"/>
        </w:rPr>
      </w:pPr>
      <w:r>
        <w:rPr>
          <w:rFonts w:hint="eastAsia" w:hAnsi="宋体"/>
          <w:bCs/>
          <w:color w:val="000000"/>
          <w:highlight w:val="none"/>
        </w:rPr>
        <w:t>资格后审文件</w:t>
      </w: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jc w:val="center"/>
        <w:rPr>
          <w:rFonts w:hAnsi="宋体"/>
          <w:bCs/>
          <w:color w:val="000000"/>
          <w:highlight w:val="none"/>
        </w:rPr>
      </w:pPr>
    </w:p>
    <w:p>
      <w:pPr>
        <w:snapToGrid w:val="0"/>
        <w:spacing w:before="120" w:beforeLines="50" w:after="50" w:line="440" w:lineRule="exact"/>
        <w:rPr>
          <w:rFonts w:hAnsi="宋体"/>
          <w:bCs/>
          <w:color w:val="000000"/>
          <w:highlight w:val="none"/>
        </w:rPr>
      </w:pPr>
    </w:p>
    <w:p>
      <w:pPr>
        <w:snapToGrid w:val="0"/>
        <w:spacing w:before="120" w:beforeLines="50" w:after="50" w:line="440" w:lineRule="exact"/>
        <w:ind w:firstLine="1068" w:firstLineChars="445"/>
        <w:rPr>
          <w:rFonts w:hint="eastAsia" w:hAnsi="宋体"/>
          <w:bCs/>
          <w:color w:val="000000"/>
          <w:highlight w:val="none"/>
        </w:rPr>
      </w:pPr>
      <w:r>
        <w:rPr>
          <w:rFonts w:hint="eastAsia" w:hAnsi="宋体"/>
          <w:bCs/>
          <w:color w:val="000000"/>
          <w:highlight w:val="none"/>
        </w:rPr>
        <w:t>项目名称：</w:t>
      </w:r>
      <w:r>
        <w:rPr>
          <w:rFonts w:hint="eastAsia" w:hAnsi="宋体"/>
          <w:bCs/>
          <w:color w:val="000000"/>
          <w:highlight w:val="none"/>
          <w:u w:val="single"/>
        </w:rPr>
        <w:t xml:space="preserve">           </w:t>
      </w:r>
      <w:r>
        <w:rPr>
          <w:rFonts w:hint="eastAsia" w:hAnsi="宋体"/>
          <w:bCs/>
          <w:color w:val="000000"/>
          <w:highlight w:val="none"/>
        </w:rPr>
        <w:t>单位</w:t>
      </w:r>
      <w:r>
        <w:rPr>
          <w:rFonts w:hint="eastAsia" w:hAnsi="宋体"/>
          <w:bCs/>
          <w:color w:val="000000"/>
          <w:highlight w:val="none"/>
          <w:u w:val="single"/>
        </w:rPr>
        <w:t xml:space="preserve">                   </w:t>
      </w:r>
      <w:r>
        <w:rPr>
          <w:rFonts w:hint="eastAsia" w:hAnsi="宋体"/>
          <w:bCs/>
          <w:color w:val="000000"/>
          <w:highlight w:val="none"/>
        </w:rPr>
        <w:t>项目</w:t>
      </w:r>
    </w:p>
    <w:p>
      <w:pPr>
        <w:snapToGrid w:val="0"/>
        <w:spacing w:before="120" w:beforeLines="50" w:after="50" w:line="440" w:lineRule="exact"/>
        <w:ind w:firstLine="1068" w:firstLineChars="445"/>
        <w:rPr>
          <w:rFonts w:hAnsi="宋体"/>
          <w:bCs/>
          <w:color w:val="000000"/>
          <w:highlight w:val="none"/>
        </w:rPr>
      </w:pPr>
    </w:p>
    <w:p>
      <w:pPr>
        <w:snapToGrid w:val="0"/>
        <w:spacing w:before="120" w:beforeLines="50" w:after="50" w:line="440" w:lineRule="exact"/>
        <w:ind w:firstLine="480" w:firstLineChars="200"/>
        <w:rPr>
          <w:rFonts w:hint="eastAsia" w:hAnsi="宋体"/>
          <w:bCs/>
          <w:color w:val="000000"/>
          <w:highlight w:val="none"/>
        </w:rPr>
      </w:pPr>
      <w:r>
        <w:rPr>
          <w:rFonts w:hAnsi="宋体"/>
          <w:bCs/>
          <w:color w:val="000000"/>
          <w:highlight w:val="none"/>
        </w:rPr>
        <w:t xml:space="preserve">     </w:t>
      </w:r>
      <w:r>
        <w:rPr>
          <w:rFonts w:hint="eastAsia" w:hAnsi="宋体"/>
          <w:bCs/>
          <w:color w:val="000000"/>
          <w:highlight w:val="none"/>
        </w:rPr>
        <w:t>项目编号：</w:t>
      </w:r>
      <w:r>
        <w:rPr>
          <w:rFonts w:hAnsi="宋体"/>
          <w:bCs/>
          <w:color w:val="000000"/>
          <w:highlight w:val="none"/>
        </w:rPr>
        <w:t xml:space="preserve"> </w:t>
      </w:r>
      <w:r>
        <w:rPr>
          <w:rFonts w:hint="eastAsia" w:hAnsi="宋体"/>
          <w:bCs/>
          <w:color w:val="000000"/>
          <w:highlight w:val="none"/>
        </w:rPr>
        <w:t xml:space="preserve">             </w:t>
      </w:r>
    </w:p>
    <w:p>
      <w:pPr>
        <w:snapToGrid w:val="0"/>
        <w:spacing w:before="120" w:beforeLines="50" w:after="50" w:line="440" w:lineRule="exact"/>
        <w:ind w:firstLine="480" w:firstLineChars="200"/>
        <w:rPr>
          <w:rFonts w:hAnsi="宋体"/>
          <w:bCs/>
          <w:color w:val="000000"/>
          <w:highlight w:val="none"/>
        </w:rPr>
      </w:pPr>
    </w:p>
    <w:p>
      <w:pPr>
        <w:pStyle w:val="4"/>
        <w:snapToGrid w:val="0"/>
        <w:spacing w:before="50" w:after="50" w:line="440" w:lineRule="exact"/>
        <w:ind w:firstLine="998" w:firstLineChars="416"/>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pPr>
        <w:pStyle w:val="4"/>
        <w:snapToGrid w:val="0"/>
        <w:spacing w:before="50" w:after="50" w:line="440" w:lineRule="exact"/>
        <w:ind w:firstLine="998" w:firstLineChars="416"/>
        <w:rPr>
          <w:rFonts w:ascii="宋体" w:hAnsi="宋体"/>
          <w:bCs/>
          <w:color w:val="000000"/>
          <w:sz w:val="24"/>
          <w:szCs w:val="24"/>
          <w:highlight w:val="none"/>
        </w:rPr>
      </w:pPr>
    </w:p>
    <w:p>
      <w:pPr>
        <w:pStyle w:val="4"/>
        <w:snapToGrid w:val="0"/>
        <w:spacing w:before="50" w:after="50" w:line="440" w:lineRule="exact"/>
        <w:ind w:firstLine="998" w:firstLineChars="416"/>
        <w:rPr>
          <w:rFonts w:hint="eastAsia" w:ascii="宋体" w:hAnsi="宋体"/>
          <w:bCs/>
          <w:color w:val="000000"/>
          <w:sz w:val="24"/>
          <w:szCs w:val="24"/>
          <w:highlight w:val="none"/>
        </w:rPr>
      </w:pPr>
      <w:r>
        <w:rPr>
          <w:rFonts w:hint="eastAsia" w:ascii="宋体" w:hAnsi="宋体"/>
          <w:bCs/>
          <w:color w:val="000000"/>
          <w:sz w:val="24"/>
          <w:szCs w:val="24"/>
          <w:highlight w:val="none"/>
        </w:rPr>
        <w:t>投标人地址：</w:t>
      </w:r>
    </w:p>
    <w:p>
      <w:pPr>
        <w:pStyle w:val="4"/>
        <w:snapToGrid w:val="0"/>
        <w:spacing w:before="50" w:after="50" w:line="440" w:lineRule="exact"/>
        <w:ind w:firstLine="998" w:firstLineChars="416"/>
        <w:rPr>
          <w:rFonts w:ascii="宋体" w:hAnsi="宋体"/>
          <w:bCs/>
          <w:color w:val="000000"/>
          <w:sz w:val="24"/>
          <w:szCs w:val="24"/>
          <w:highlight w:val="none"/>
        </w:rPr>
      </w:pPr>
    </w:p>
    <w:p>
      <w:pPr>
        <w:pStyle w:val="4"/>
        <w:snapToGrid w:val="0"/>
        <w:spacing w:before="50" w:after="50" w:line="440" w:lineRule="exact"/>
        <w:ind w:firstLine="960" w:firstLineChars="400"/>
        <w:rPr>
          <w:rFonts w:hint="eastAsia" w:ascii="宋体" w:hAnsi="宋体"/>
          <w:bCs/>
          <w:color w:val="000000"/>
          <w:sz w:val="24"/>
          <w:szCs w:val="24"/>
          <w:highlight w:val="none"/>
        </w:rPr>
      </w:pPr>
      <w:r>
        <w:rPr>
          <w:rFonts w:hint="eastAsia" w:ascii="宋体" w:hAnsi="宋体"/>
          <w:bCs/>
          <w:color w:val="000000"/>
          <w:sz w:val="24"/>
          <w:szCs w:val="24"/>
          <w:highlight w:val="none"/>
        </w:rPr>
        <w:t>在</w:t>
      </w:r>
      <w:r>
        <w:rPr>
          <w:rFonts w:ascii="宋体" w:hAnsi="宋体"/>
          <w:bCs/>
          <w:color w:val="000000"/>
          <w:sz w:val="24"/>
          <w:szCs w:val="24"/>
          <w:highlight w:val="none"/>
        </w:rPr>
        <w:t xml:space="preserve">  </w:t>
      </w:r>
      <w:r>
        <w:rPr>
          <w:rFonts w:hint="eastAsia" w:ascii="宋体" w:hAnsi="宋体"/>
          <w:bCs/>
          <w:color w:val="000000"/>
          <w:sz w:val="24"/>
          <w:szCs w:val="24"/>
          <w:highlight w:val="none"/>
        </w:rPr>
        <w:t>年</w:t>
      </w:r>
      <w:r>
        <w:rPr>
          <w:rFonts w:ascii="宋体" w:hAnsi="宋体"/>
          <w:bCs/>
          <w:color w:val="000000"/>
          <w:sz w:val="24"/>
          <w:szCs w:val="24"/>
          <w:highlight w:val="none"/>
        </w:rPr>
        <w:t xml:space="preserve">  </w:t>
      </w:r>
      <w:r>
        <w:rPr>
          <w:rFonts w:hint="eastAsia" w:ascii="宋体" w:hAnsi="宋体"/>
          <w:bCs/>
          <w:color w:val="000000"/>
          <w:sz w:val="24"/>
          <w:szCs w:val="24"/>
          <w:highlight w:val="none"/>
        </w:rPr>
        <w:t>月</w:t>
      </w:r>
      <w:r>
        <w:rPr>
          <w:rFonts w:ascii="宋体" w:hAnsi="宋体"/>
          <w:bCs/>
          <w:color w:val="000000"/>
          <w:sz w:val="24"/>
          <w:szCs w:val="24"/>
          <w:highlight w:val="none"/>
        </w:rPr>
        <w:t xml:space="preserve">  </w:t>
      </w:r>
      <w:r>
        <w:rPr>
          <w:rFonts w:hint="eastAsia" w:ascii="宋体" w:hAnsi="宋体"/>
          <w:bCs/>
          <w:color w:val="000000"/>
          <w:sz w:val="24"/>
          <w:szCs w:val="24"/>
          <w:highlight w:val="none"/>
        </w:rPr>
        <w:t>日</w:t>
      </w:r>
      <w:r>
        <w:rPr>
          <w:rFonts w:ascii="宋体" w:hAnsi="宋体"/>
          <w:bCs/>
          <w:color w:val="000000"/>
          <w:sz w:val="24"/>
          <w:szCs w:val="24"/>
          <w:highlight w:val="none"/>
        </w:rPr>
        <w:t xml:space="preserve">  </w:t>
      </w:r>
      <w:r>
        <w:rPr>
          <w:rFonts w:hint="eastAsia" w:ascii="宋体" w:hAnsi="宋体"/>
          <w:bCs/>
          <w:color w:val="000000"/>
          <w:sz w:val="24"/>
          <w:szCs w:val="24"/>
          <w:highlight w:val="none"/>
        </w:rPr>
        <w:t>时</w:t>
      </w:r>
      <w:r>
        <w:rPr>
          <w:rFonts w:ascii="宋体" w:hAnsi="宋体"/>
          <w:bCs/>
          <w:color w:val="000000"/>
          <w:sz w:val="24"/>
          <w:szCs w:val="24"/>
          <w:highlight w:val="none"/>
        </w:rPr>
        <w:t xml:space="preserve">  </w:t>
      </w:r>
      <w:r>
        <w:rPr>
          <w:rFonts w:hint="eastAsia" w:ascii="宋体" w:hAnsi="宋体"/>
          <w:bCs/>
          <w:color w:val="000000"/>
          <w:sz w:val="24"/>
          <w:szCs w:val="24"/>
          <w:highlight w:val="none"/>
        </w:rPr>
        <w:t>分之前不得启封</w:t>
      </w:r>
    </w:p>
    <w:p>
      <w:pPr>
        <w:pStyle w:val="4"/>
        <w:snapToGrid w:val="0"/>
        <w:spacing w:before="50" w:after="50" w:line="440" w:lineRule="exact"/>
        <w:ind w:firstLine="0"/>
        <w:rPr>
          <w:rFonts w:hint="eastAsia" w:ascii="宋体" w:hAnsi="宋体"/>
          <w:bCs/>
          <w:color w:val="000000"/>
          <w:sz w:val="24"/>
          <w:szCs w:val="24"/>
          <w:highlight w:val="none"/>
        </w:rPr>
      </w:pPr>
    </w:p>
    <w:p>
      <w:pPr>
        <w:pStyle w:val="4"/>
        <w:snapToGrid w:val="0"/>
        <w:spacing w:before="50" w:after="50" w:line="440" w:lineRule="exact"/>
        <w:ind w:firstLine="960" w:firstLineChars="400"/>
        <w:rPr>
          <w:rFonts w:ascii="宋体" w:hAnsi="宋体"/>
          <w:bCs/>
          <w:color w:val="000000"/>
          <w:sz w:val="24"/>
          <w:szCs w:val="24"/>
          <w:highlight w:val="none"/>
        </w:rPr>
      </w:pPr>
    </w:p>
    <w:p>
      <w:pPr>
        <w:snapToGrid w:val="0"/>
        <w:spacing w:before="120" w:beforeLines="50" w:after="50" w:line="440" w:lineRule="exact"/>
        <w:ind w:firstLine="645"/>
        <w:jc w:val="center"/>
        <w:rPr>
          <w:rFonts w:hint="eastAsia"/>
          <w:color w:val="000000"/>
          <w:highlight w:val="none"/>
        </w:rPr>
      </w:pPr>
      <w:r>
        <w:rPr>
          <w:rFonts w:hAnsi="宋体"/>
          <w:color w:val="000000"/>
          <w:highlight w:val="none"/>
        </w:rPr>
        <w:t xml:space="preserve">                        </w:t>
      </w:r>
      <w:r>
        <w:rPr>
          <w:rFonts w:hint="eastAsia" w:hAnsi="宋体"/>
          <w:color w:val="000000"/>
          <w:highlight w:val="none"/>
        </w:rPr>
        <w:t>年</w:t>
      </w:r>
      <w:r>
        <w:rPr>
          <w:rFonts w:hAnsi="宋体"/>
          <w:color w:val="000000"/>
          <w:highlight w:val="none"/>
        </w:rPr>
        <w:t xml:space="preserve">  </w:t>
      </w:r>
      <w:r>
        <w:rPr>
          <w:rFonts w:hint="eastAsia" w:hAnsi="宋体"/>
          <w:color w:val="000000"/>
          <w:highlight w:val="none"/>
        </w:rPr>
        <w:t>月</w:t>
      </w:r>
      <w:r>
        <w:rPr>
          <w:rFonts w:hAnsi="宋体"/>
          <w:color w:val="000000"/>
          <w:highlight w:val="none"/>
        </w:rPr>
        <w:t xml:space="preserve">  </w:t>
      </w:r>
      <w:r>
        <w:rPr>
          <w:rFonts w:hint="eastAsia" w:hAnsi="宋体"/>
          <w:color w:val="000000"/>
          <w:highlight w:val="none"/>
        </w:rPr>
        <w:t>日</w:t>
      </w:r>
      <w:r>
        <w:rPr>
          <w:rFonts w:hint="eastAsia" w:hAnsi="宋体"/>
          <w:color w:val="000000"/>
          <w:highlight w:val="none"/>
        </w:rPr>
        <w:tab/>
      </w:r>
    </w:p>
    <w:p>
      <w:pPr>
        <w:snapToGrid w:val="0"/>
        <w:spacing w:before="120" w:beforeLines="50" w:after="50" w:line="440" w:lineRule="exact"/>
        <w:rPr>
          <w:rFonts w:hint="eastAsia" w:hAnsi="宋体"/>
          <w:color w:val="000000"/>
          <w:highlight w:val="none"/>
        </w:rPr>
      </w:pPr>
    </w:p>
    <w:p>
      <w:pPr>
        <w:snapToGrid w:val="0"/>
        <w:spacing w:before="120" w:beforeLines="50" w:after="50" w:line="440" w:lineRule="exact"/>
        <w:rPr>
          <w:rFonts w:hint="eastAsia" w:hAnsi="宋体"/>
          <w:color w:val="000000"/>
          <w:highlight w:val="none"/>
        </w:rPr>
      </w:pPr>
      <w:r>
        <w:rPr>
          <w:rFonts w:hint="eastAsia" w:hAnsi="宋体"/>
          <w:color w:val="000000"/>
          <w:highlight w:val="none"/>
        </w:rPr>
        <w:t>资格后审文件封面格式：</w:t>
      </w:r>
      <w:r>
        <w:rPr>
          <w:rFonts w:hAnsi="宋体"/>
          <w:color w:val="000000"/>
          <w:highlight w:val="none"/>
        </w:rPr>
        <w:t xml:space="preserve"> </w:t>
      </w:r>
    </w:p>
    <w:p>
      <w:pPr>
        <w:snapToGrid w:val="0"/>
        <w:spacing w:before="120" w:beforeLines="50" w:after="50" w:line="440" w:lineRule="exact"/>
        <w:rPr>
          <w:rFonts w:hAnsi="宋体"/>
          <w:color w:val="000000"/>
          <w:highlight w:val="none"/>
        </w:rPr>
      </w:pPr>
    </w:p>
    <w:p>
      <w:pPr>
        <w:snapToGrid w:val="0"/>
        <w:spacing w:before="120" w:beforeLines="50" w:after="50" w:line="440" w:lineRule="exact"/>
        <w:rPr>
          <w:rFonts w:hAnsi="宋体"/>
          <w:b/>
          <w:bCs/>
          <w:color w:val="000000"/>
          <w:sz w:val="32"/>
          <w:highlight w:val="none"/>
        </w:rPr>
      </w:pPr>
      <w:r>
        <w:rPr>
          <w:rFonts w:hAnsi="宋体"/>
          <w:color w:val="000000"/>
          <w:highlight w:val="none"/>
        </w:rPr>
        <w:t xml:space="preserve">                                                    </w:t>
      </w:r>
      <w:r>
        <w:rPr>
          <w:rFonts w:hint="eastAsia" w:hAnsi="宋体"/>
          <w:b/>
          <w:bCs/>
          <w:color w:val="000000"/>
          <w:highlight w:val="none"/>
        </w:rPr>
        <w:t>正本</w:t>
      </w:r>
      <w:r>
        <w:rPr>
          <w:rFonts w:hAnsi="宋体"/>
          <w:b/>
          <w:bCs/>
          <w:color w:val="000000"/>
          <w:highlight w:val="none"/>
        </w:rPr>
        <w:t>/</w:t>
      </w:r>
      <w:r>
        <w:rPr>
          <w:rFonts w:hint="eastAsia" w:hAnsi="宋体"/>
          <w:b/>
          <w:bCs/>
          <w:color w:val="000000"/>
          <w:highlight w:val="none"/>
        </w:rPr>
        <w:t>或副本</w:t>
      </w:r>
    </w:p>
    <w:p>
      <w:pPr>
        <w:snapToGrid w:val="0"/>
        <w:spacing w:before="120" w:beforeLines="50" w:after="50" w:line="440" w:lineRule="exact"/>
        <w:rPr>
          <w:rFonts w:hint="eastAsia" w:hAnsi="宋体"/>
          <w:color w:val="000000"/>
          <w:highlight w:val="none"/>
        </w:rPr>
      </w:pPr>
    </w:p>
    <w:p>
      <w:pPr>
        <w:snapToGrid w:val="0"/>
        <w:spacing w:before="120" w:beforeLines="50" w:after="50" w:line="440" w:lineRule="exact"/>
        <w:rPr>
          <w:rFonts w:hint="eastAsia" w:hAnsi="宋体"/>
          <w:color w:val="000000"/>
          <w:highlight w:val="none"/>
        </w:rPr>
      </w:pPr>
    </w:p>
    <w:p>
      <w:pPr>
        <w:snapToGrid w:val="0"/>
        <w:spacing w:before="120" w:beforeLines="50" w:after="50" w:line="440" w:lineRule="exact"/>
        <w:rPr>
          <w:rFonts w:hAnsi="宋体"/>
          <w:color w:val="000000"/>
          <w:highlight w:val="none"/>
        </w:rPr>
      </w:pPr>
    </w:p>
    <w:p>
      <w:pPr>
        <w:snapToGrid w:val="0"/>
        <w:spacing w:before="120" w:beforeLines="50" w:after="50" w:line="440" w:lineRule="exact"/>
        <w:jc w:val="center"/>
        <w:rPr>
          <w:rFonts w:hAnsi="宋体"/>
          <w:bCs/>
          <w:color w:val="000000"/>
          <w:highlight w:val="none"/>
        </w:rPr>
      </w:pPr>
    </w:p>
    <w:p>
      <w:pPr>
        <w:snapToGrid w:val="0"/>
        <w:spacing w:before="120" w:beforeLines="50" w:after="50" w:line="440" w:lineRule="exact"/>
        <w:jc w:val="center"/>
        <w:rPr>
          <w:rFonts w:hint="eastAsia" w:hAnsi="宋体"/>
          <w:bCs/>
          <w:color w:val="000000"/>
          <w:highlight w:val="none"/>
        </w:rPr>
      </w:pPr>
      <w:r>
        <w:rPr>
          <w:rFonts w:hint="eastAsia" w:hAnsi="宋体"/>
          <w:bCs/>
          <w:color w:val="000000"/>
          <w:highlight w:val="none"/>
        </w:rPr>
        <w:t>资格后审文件</w:t>
      </w: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jc w:val="center"/>
        <w:rPr>
          <w:rFonts w:hint="eastAsia" w:hAnsi="宋体"/>
          <w:bCs/>
          <w:color w:val="000000"/>
          <w:highlight w:val="none"/>
        </w:rPr>
      </w:pPr>
    </w:p>
    <w:p>
      <w:pPr>
        <w:snapToGrid w:val="0"/>
        <w:spacing w:before="120" w:beforeLines="50" w:after="50" w:line="440" w:lineRule="exact"/>
        <w:rPr>
          <w:rFonts w:hAnsi="宋体"/>
          <w:bCs/>
          <w:color w:val="000000"/>
          <w:highlight w:val="none"/>
        </w:rPr>
      </w:pPr>
    </w:p>
    <w:p>
      <w:pPr>
        <w:snapToGrid w:val="0"/>
        <w:spacing w:before="120" w:beforeLines="50" w:after="50" w:line="440" w:lineRule="exact"/>
        <w:rPr>
          <w:rFonts w:hAnsi="宋体"/>
          <w:bCs/>
          <w:color w:val="000000"/>
          <w:highlight w:val="none"/>
        </w:rPr>
      </w:pPr>
    </w:p>
    <w:p>
      <w:pPr>
        <w:snapToGrid w:val="0"/>
        <w:spacing w:before="120" w:beforeLines="50" w:after="50" w:line="440" w:lineRule="exact"/>
        <w:ind w:firstLine="1068" w:firstLineChars="445"/>
        <w:rPr>
          <w:rFonts w:hint="eastAsia" w:hAnsi="宋体"/>
          <w:bCs/>
          <w:color w:val="000000"/>
          <w:highlight w:val="none"/>
        </w:rPr>
      </w:pPr>
      <w:r>
        <w:rPr>
          <w:rFonts w:hint="eastAsia" w:hAnsi="宋体"/>
          <w:bCs/>
          <w:color w:val="000000"/>
          <w:highlight w:val="none"/>
        </w:rPr>
        <w:t>项目名称：</w:t>
      </w:r>
      <w:r>
        <w:rPr>
          <w:rFonts w:hint="eastAsia" w:hAnsi="宋体"/>
          <w:bCs/>
          <w:color w:val="000000"/>
          <w:highlight w:val="none"/>
          <w:u w:val="single"/>
        </w:rPr>
        <w:t xml:space="preserve">           </w:t>
      </w:r>
      <w:r>
        <w:rPr>
          <w:rFonts w:hint="eastAsia" w:hAnsi="宋体"/>
          <w:bCs/>
          <w:color w:val="000000"/>
          <w:highlight w:val="none"/>
        </w:rPr>
        <w:t>单位</w:t>
      </w:r>
      <w:r>
        <w:rPr>
          <w:rFonts w:hint="eastAsia" w:hAnsi="宋体"/>
          <w:bCs/>
          <w:color w:val="000000"/>
          <w:highlight w:val="none"/>
          <w:u w:val="single"/>
        </w:rPr>
        <w:t xml:space="preserve">                   </w:t>
      </w:r>
      <w:r>
        <w:rPr>
          <w:rFonts w:hint="eastAsia" w:hAnsi="宋体"/>
          <w:bCs/>
          <w:color w:val="000000"/>
          <w:highlight w:val="none"/>
        </w:rPr>
        <w:t>项目</w:t>
      </w:r>
    </w:p>
    <w:p>
      <w:pPr>
        <w:snapToGrid w:val="0"/>
        <w:spacing w:before="120" w:beforeLines="50" w:after="50" w:line="440" w:lineRule="exact"/>
        <w:ind w:firstLine="1068" w:firstLineChars="445"/>
        <w:rPr>
          <w:rFonts w:hAnsi="宋体"/>
          <w:bCs/>
          <w:color w:val="000000"/>
          <w:highlight w:val="none"/>
        </w:rPr>
      </w:pPr>
    </w:p>
    <w:p>
      <w:pPr>
        <w:snapToGrid w:val="0"/>
        <w:spacing w:before="120" w:beforeLines="50" w:after="50" w:line="440" w:lineRule="exact"/>
        <w:ind w:firstLine="480" w:firstLineChars="200"/>
        <w:rPr>
          <w:rFonts w:hint="eastAsia" w:hAnsi="宋体"/>
          <w:bCs/>
          <w:color w:val="000000"/>
          <w:highlight w:val="none"/>
        </w:rPr>
      </w:pPr>
      <w:r>
        <w:rPr>
          <w:rFonts w:hAnsi="宋体"/>
          <w:bCs/>
          <w:color w:val="000000"/>
          <w:highlight w:val="none"/>
        </w:rPr>
        <w:t xml:space="preserve">     </w:t>
      </w:r>
      <w:r>
        <w:rPr>
          <w:rFonts w:hint="eastAsia" w:hAnsi="宋体"/>
          <w:bCs/>
          <w:color w:val="000000"/>
          <w:highlight w:val="none"/>
        </w:rPr>
        <w:t>项目编号：</w:t>
      </w:r>
      <w:r>
        <w:rPr>
          <w:rFonts w:hAnsi="宋体"/>
          <w:bCs/>
          <w:color w:val="000000"/>
          <w:highlight w:val="none"/>
        </w:rPr>
        <w:t xml:space="preserve"> </w:t>
      </w:r>
      <w:r>
        <w:rPr>
          <w:rFonts w:hint="eastAsia" w:hAnsi="宋体"/>
          <w:bCs/>
          <w:color w:val="000000"/>
          <w:highlight w:val="none"/>
        </w:rPr>
        <w:t xml:space="preserve">             </w:t>
      </w:r>
      <w:r>
        <w:rPr>
          <w:rFonts w:hAnsi="宋体"/>
          <w:bCs/>
          <w:color w:val="000000"/>
          <w:highlight w:val="none"/>
        </w:rPr>
        <w:t xml:space="preserve"> </w:t>
      </w:r>
    </w:p>
    <w:p>
      <w:pPr>
        <w:snapToGrid w:val="0"/>
        <w:spacing w:before="120" w:beforeLines="50" w:after="50" w:line="440" w:lineRule="exact"/>
        <w:rPr>
          <w:rFonts w:hAnsi="宋体"/>
          <w:bCs/>
          <w:color w:val="000000"/>
          <w:highlight w:val="none"/>
        </w:rPr>
      </w:pPr>
    </w:p>
    <w:p>
      <w:pPr>
        <w:pStyle w:val="4"/>
        <w:snapToGrid w:val="0"/>
        <w:spacing w:before="50" w:after="50" w:line="440" w:lineRule="exact"/>
        <w:ind w:firstLine="998" w:firstLineChars="416"/>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pPr>
        <w:pStyle w:val="4"/>
        <w:snapToGrid w:val="0"/>
        <w:spacing w:before="50" w:after="50" w:line="440" w:lineRule="exact"/>
        <w:ind w:firstLine="998" w:firstLineChars="416"/>
        <w:rPr>
          <w:rFonts w:ascii="宋体" w:hAnsi="宋体"/>
          <w:bCs/>
          <w:color w:val="000000"/>
          <w:sz w:val="24"/>
          <w:szCs w:val="24"/>
          <w:highlight w:val="none"/>
        </w:rPr>
      </w:pPr>
    </w:p>
    <w:p>
      <w:pPr>
        <w:pStyle w:val="4"/>
        <w:snapToGrid w:val="0"/>
        <w:spacing w:before="50" w:after="50" w:line="440" w:lineRule="exact"/>
        <w:ind w:firstLine="998" w:firstLineChars="416"/>
        <w:rPr>
          <w:rFonts w:ascii="宋体" w:hAnsi="宋体"/>
          <w:bCs/>
          <w:color w:val="000000"/>
          <w:sz w:val="24"/>
          <w:szCs w:val="24"/>
          <w:highlight w:val="none"/>
        </w:rPr>
      </w:pPr>
      <w:r>
        <w:rPr>
          <w:rFonts w:hint="eastAsia" w:ascii="宋体" w:hAnsi="宋体"/>
          <w:bCs/>
          <w:color w:val="000000"/>
          <w:sz w:val="24"/>
          <w:szCs w:val="24"/>
          <w:highlight w:val="none"/>
        </w:rPr>
        <w:t>投标人地址：</w:t>
      </w:r>
    </w:p>
    <w:p>
      <w:pPr>
        <w:pStyle w:val="4"/>
        <w:snapToGrid w:val="0"/>
        <w:spacing w:before="50" w:after="50" w:line="440" w:lineRule="exact"/>
        <w:ind w:firstLine="960" w:firstLineChars="400"/>
        <w:rPr>
          <w:rFonts w:hint="eastAsia" w:ascii="宋体" w:hAnsi="宋体"/>
          <w:bCs/>
          <w:color w:val="000000"/>
          <w:sz w:val="24"/>
          <w:szCs w:val="24"/>
          <w:highlight w:val="none"/>
        </w:rPr>
      </w:pPr>
    </w:p>
    <w:p>
      <w:pPr>
        <w:pStyle w:val="4"/>
        <w:snapToGrid w:val="0"/>
        <w:spacing w:before="50" w:after="50" w:line="440" w:lineRule="exact"/>
        <w:ind w:firstLine="960" w:firstLineChars="400"/>
        <w:rPr>
          <w:rFonts w:hint="eastAsia" w:ascii="宋体" w:hAnsi="宋体"/>
          <w:bCs/>
          <w:color w:val="000000"/>
          <w:sz w:val="24"/>
          <w:szCs w:val="24"/>
          <w:highlight w:val="none"/>
        </w:rPr>
      </w:pPr>
    </w:p>
    <w:p>
      <w:pPr>
        <w:pStyle w:val="4"/>
        <w:snapToGrid w:val="0"/>
        <w:spacing w:before="50" w:after="50" w:line="440" w:lineRule="exact"/>
        <w:ind w:firstLine="960" w:firstLineChars="400"/>
        <w:rPr>
          <w:rFonts w:ascii="宋体" w:hAnsi="宋体"/>
          <w:bCs/>
          <w:color w:val="000000"/>
          <w:sz w:val="24"/>
          <w:szCs w:val="24"/>
          <w:highlight w:val="none"/>
        </w:rPr>
      </w:pPr>
    </w:p>
    <w:p>
      <w:pPr>
        <w:pStyle w:val="4"/>
        <w:snapToGrid w:val="0"/>
        <w:spacing w:before="50" w:after="50" w:line="440" w:lineRule="exact"/>
        <w:ind w:firstLine="1497" w:firstLineChars="416"/>
        <w:rPr>
          <w:rFonts w:ascii="宋体" w:hAnsi="宋体"/>
          <w:color w:val="000000"/>
          <w:sz w:val="36"/>
          <w:highlight w:val="none"/>
        </w:rPr>
      </w:pPr>
    </w:p>
    <w:p>
      <w:pPr>
        <w:snapToGrid w:val="0"/>
        <w:spacing w:before="120" w:beforeLines="50" w:after="50" w:line="440" w:lineRule="exact"/>
        <w:ind w:firstLine="4080" w:firstLineChars="1700"/>
        <w:rPr>
          <w:rFonts w:hAnsi="宋体"/>
          <w:color w:val="000000"/>
          <w:highlight w:val="none"/>
        </w:rPr>
      </w:pPr>
    </w:p>
    <w:p>
      <w:pPr>
        <w:snapToGrid w:val="0"/>
        <w:spacing w:before="120" w:beforeLines="50" w:after="50" w:line="440" w:lineRule="exact"/>
        <w:ind w:firstLine="645"/>
        <w:jc w:val="center"/>
        <w:rPr>
          <w:rFonts w:hint="eastAsia" w:hAnsi="宋体"/>
          <w:color w:val="000000"/>
          <w:highlight w:val="none"/>
        </w:rPr>
      </w:pPr>
      <w:r>
        <w:rPr>
          <w:rFonts w:hAnsi="宋体"/>
          <w:color w:val="000000"/>
          <w:highlight w:val="none"/>
        </w:rPr>
        <w:t xml:space="preserve">                        </w:t>
      </w:r>
      <w:r>
        <w:rPr>
          <w:rFonts w:hint="eastAsia" w:hAnsi="宋体"/>
          <w:color w:val="000000"/>
          <w:highlight w:val="none"/>
        </w:rPr>
        <w:t>年</w:t>
      </w:r>
      <w:r>
        <w:rPr>
          <w:rFonts w:hAnsi="宋体"/>
          <w:color w:val="000000"/>
          <w:highlight w:val="none"/>
        </w:rPr>
        <w:t xml:space="preserve">  </w:t>
      </w:r>
      <w:r>
        <w:rPr>
          <w:rFonts w:hint="eastAsia" w:hAnsi="宋体"/>
          <w:color w:val="000000"/>
          <w:highlight w:val="none"/>
        </w:rPr>
        <w:t>月</w:t>
      </w:r>
      <w:r>
        <w:rPr>
          <w:rFonts w:hAnsi="宋体"/>
          <w:color w:val="000000"/>
          <w:highlight w:val="none"/>
        </w:rPr>
        <w:t xml:space="preserve">  </w:t>
      </w:r>
      <w:r>
        <w:rPr>
          <w:rFonts w:hint="eastAsia" w:hAnsi="宋体"/>
          <w:color w:val="000000"/>
          <w:highlight w:val="none"/>
        </w:rPr>
        <w:t>日</w:t>
      </w:r>
    </w:p>
    <w:p>
      <w:pPr>
        <w:pStyle w:val="2"/>
        <w:ind w:left="480"/>
        <w:rPr>
          <w:rFonts w:hint="eastAsia"/>
          <w:color w:val="000000"/>
          <w:highlight w:val="none"/>
        </w:rPr>
      </w:pPr>
    </w:p>
    <w:p>
      <w:pPr>
        <w:snapToGrid w:val="0"/>
        <w:spacing w:line="440" w:lineRule="exact"/>
        <w:jc w:val="center"/>
        <w:rPr>
          <w:rFonts w:hint="eastAsia" w:hAnsi="宋体"/>
          <w:b/>
          <w:color w:val="000000"/>
          <w:highlight w:val="none"/>
        </w:rPr>
      </w:pPr>
      <w:r>
        <w:rPr>
          <w:rFonts w:hint="eastAsia" w:hAnsi="宋体"/>
          <w:b/>
          <w:color w:val="000000"/>
          <w:highlight w:val="none"/>
        </w:rPr>
        <w:t>目录</w:t>
      </w:r>
    </w:p>
    <w:p>
      <w:pPr>
        <w:snapToGrid w:val="0"/>
        <w:spacing w:line="440" w:lineRule="exact"/>
        <w:ind w:firstLine="472" w:firstLineChars="196"/>
        <w:jc w:val="center"/>
        <w:rPr>
          <w:rFonts w:hint="eastAsia" w:hAnsi="宋体"/>
          <w:b/>
          <w:color w:val="000000"/>
          <w:highlight w:val="none"/>
        </w:rPr>
      </w:pPr>
    </w:p>
    <w:p>
      <w:pPr>
        <w:snapToGrid w:val="0"/>
        <w:spacing w:line="500" w:lineRule="exact"/>
        <w:ind w:firstLine="470" w:firstLineChars="196"/>
        <w:jc w:val="left"/>
        <w:rPr>
          <w:rFonts w:hint="eastAsia" w:hAnsi="宋体"/>
          <w:bCs/>
          <w:color w:val="000000"/>
          <w:szCs w:val="22"/>
          <w:highlight w:val="none"/>
        </w:rPr>
      </w:pPr>
      <w:r>
        <w:rPr>
          <w:rFonts w:hint="eastAsia" w:hAnsi="宋体"/>
          <w:bCs/>
          <w:color w:val="000000"/>
          <w:szCs w:val="22"/>
          <w:highlight w:val="none"/>
        </w:rPr>
        <w:t>（1）法定代表人授权委托书(格式见附件，法定代表人亲自参加的仅须提供身份证明)；</w:t>
      </w:r>
    </w:p>
    <w:p>
      <w:pPr>
        <w:snapToGrid w:val="0"/>
        <w:spacing w:line="500" w:lineRule="exact"/>
        <w:ind w:firstLine="470" w:firstLineChars="196"/>
        <w:jc w:val="left"/>
        <w:rPr>
          <w:rFonts w:hint="eastAsia" w:hAnsi="宋体"/>
          <w:bCs/>
          <w:color w:val="000000"/>
          <w:szCs w:val="22"/>
          <w:highlight w:val="none"/>
        </w:rPr>
      </w:pPr>
      <w:r>
        <w:rPr>
          <w:rFonts w:hint="eastAsia" w:hAnsi="宋体"/>
          <w:bCs/>
          <w:color w:val="000000"/>
          <w:szCs w:val="22"/>
          <w:highlight w:val="none"/>
        </w:rPr>
        <w:t>（2）营业执照副本复印件；</w:t>
      </w:r>
    </w:p>
    <w:p>
      <w:pPr>
        <w:snapToGrid w:val="0"/>
        <w:spacing w:line="500" w:lineRule="exact"/>
        <w:ind w:firstLine="470" w:firstLineChars="196"/>
        <w:jc w:val="left"/>
        <w:rPr>
          <w:rFonts w:hint="eastAsia" w:hAnsi="宋体"/>
          <w:bCs/>
          <w:color w:val="000000"/>
          <w:szCs w:val="22"/>
          <w:highlight w:val="none"/>
        </w:rPr>
      </w:pPr>
      <w:r>
        <w:rPr>
          <w:rFonts w:hint="eastAsia" w:hAnsi="宋体"/>
          <w:bCs/>
          <w:color w:val="000000"/>
          <w:szCs w:val="22"/>
          <w:highlight w:val="none"/>
        </w:rPr>
        <w:t>（3）企业依法缴纳或免缴税收和社保保障资金的</w:t>
      </w:r>
      <w:r>
        <w:rPr>
          <w:rFonts w:hint="eastAsia" w:hAnsi="宋体"/>
          <w:bCs/>
          <w:color w:val="000000"/>
          <w:highlight w:val="none"/>
        </w:rPr>
        <w:t>有效依据</w:t>
      </w:r>
      <w:r>
        <w:rPr>
          <w:rFonts w:hint="eastAsia" w:hAnsi="宋体"/>
          <w:bCs/>
          <w:color w:val="000000"/>
          <w:szCs w:val="22"/>
          <w:highlight w:val="none"/>
        </w:rPr>
        <w:t>复印件（具体要求详见附件4“温馨提示”）；</w:t>
      </w:r>
    </w:p>
    <w:p>
      <w:pPr>
        <w:pStyle w:val="2"/>
        <w:rPr>
          <w:rFonts w:hint="eastAsia"/>
          <w:color w:val="000000"/>
          <w:highlight w:val="none"/>
        </w:rPr>
      </w:pPr>
    </w:p>
    <w:p>
      <w:pPr>
        <w:snapToGrid w:val="0"/>
        <w:ind w:firstLine="470" w:firstLineChars="196"/>
        <w:jc w:val="left"/>
        <w:rPr>
          <w:rFonts w:hint="eastAsia" w:hAnsi="宋体"/>
          <w:color w:val="000000"/>
          <w:highlight w:val="none"/>
        </w:rPr>
      </w:pPr>
    </w:p>
    <w:p>
      <w:pPr>
        <w:pStyle w:val="2"/>
        <w:ind w:left="480"/>
        <w:rPr>
          <w:rFonts w:hint="eastAsia" w:hAnsi="宋体"/>
          <w:color w:val="000000"/>
          <w:sz w:val="24"/>
          <w:highlight w:val="none"/>
        </w:rPr>
      </w:pPr>
    </w:p>
    <w:p>
      <w:pPr>
        <w:pStyle w:val="2"/>
        <w:ind w:left="480"/>
        <w:rPr>
          <w:rFonts w:hint="eastAsia" w:hAnsi="宋体"/>
          <w:color w:val="000000"/>
          <w:sz w:val="24"/>
          <w:highlight w:val="none"/>
        </w:rPr>
      </w:pPr>
    </w:p>
    <w:p>
      <w:pPr>
        <w:pStyle w:val="2"/>
        <w:ind w:left="480"/>
        <w:rPr>
          <w:rFonts w:hint="eastAsia" w:hAnsi="宋体"/>
          <w:color w:val="000000"/>
          <w:sz w:val="24"/>
          <w:highlight w:val="none"/>
        </w:rPr>
      </w:pPr>
    </w:p>
    <w:p>
      <w:pPr>
        <w:pStyle w:val="2"/>
        <w:ind w:left="480"/>
        <w:rPr>
          <w:rFonts w:hint="eastAsia" w:hAnsi="宋体"/>
          <w:color w:val="000000"/>
          <w:sz w:val="24"/>
          <w:highlight w:val="none"/>
        </w:rPr>
      </w:pPr>
    </w:p>
    <w:p>
      <w:pPr>
        <w:pStyle w:val="2"/>
        <w:ind w:left="480"/>
        <w:rPr>
          <w:rFonts w:hint="eastAsia" w:hAnsi="宋体"/>
          <w:color w:val="000000"/>
          <w:sz w:val="24"/>
          <w:highlight w:val="none"/>
        </w:rPr>
      </w:pPr>
    </w:p>
    <w:p>
      <w:pPr>
        <w:pStyle w:val="2"/>
        <w:ind w:left="480"/>
        <w:rPr>
          <w:rFonts w:hint="eastAsia" w:hAnsi="宋体"/>
          <w:color w:val="000000"/>
          <w:sz w:val="24"/>
          <w:highlight w:val="none"/>
        </w:rPr>
      </w:pPr>
    </w:p>
    <w:p>
      <w:pPr>
        <w:pStyle w:val="2"/>
        <w:ind w:left="480"/>
        <w:rPr>
          <w:rFonts w:hint="eastAsia" w:hAnsi="宋体"/>
          <w:color w:val="000000"/>
          <w:sz w:val="24"/>
          <w:highlight w:val="none"/>
        </w:rPr>
      </w:pPr>
    </w:p>
    <w:p>
      <w:pPr>
        <w:pStyle w:val="2"/>
        <w:ind w:left="480"/>
        <w:rPr>
          <w:rFonts w:hint="eastAsia" w:hAnsi="宋体"/>
          <w:b/>
          <w:bCs/>
          <w:color w:val="000000"/>
          <w:sz w:val="24"/>
          <w:highlight w:val="none"/>
        </w:rPr>
      </w:pPr>
    </w:p>
    <w:p>
      <w:pPr>
        <w:pStyle w:val="2"/>
        <w:ind w:left="480"/>
        <w:rPr>
          <w:rFonts w:hint="eastAsia" w:hAnsi="宋体"/>
          <w:b/>
          <w:bCs/>
          <w:color w:val="000000"/>
          <w:sz w:val="24"/>
          <w:highlight w:val="none"/>
        </w:rPr>
      </w:pPr>
    </w:p>
    <w:p>
      <w:pPr>
        <w:pStyle w:val="2"/>
        <w:ind w:left="480"/>
        <w:rPr>
          <w:rFonts w:hint="eastAsia" w:hAnsi="宋体"/>
          <w:b/>
          <w:bCs/>
          <w:color w:val="000000"/>
          <w:sz w:val="24"/>
          <w:highlight w:val="none"/>
        </w:rPr>
      </w:pPr>
    </w:p>
    <w:p>
      <w:pPr>
        <w:snapToGrid w:val="0"/>
        <w:spacing w:line="320" w:lineRule="exact"/>
        <w:ind w:firstLine="472" w:firstLineChars="196"/>
        <w:jc w:val="left"/>
        <w:rPr>
          <w:rFonts w:hint="eastAsia" w:hAnsi="宋体"/>
          <w:color w:val="000000"/>
          <w:highlight w:val="none"/>
        </w:rPr>
      </w:pPr>
      <w:r>
        <w:rPr>
          <w:rFonts w:hint="eastAsia" w:hAnsi="宋体"/>
          <w:b/>
          <w:bCs/>
          <w:color w:val="000000"/>
          <w:highlight w:val="none"/>
        </w:rPr>
        <w:t xml:space="preserve">注：以上资料为强制性资格要求，投标时投标人必须提供复印件，未提供的作否决投标处理。同时投标人应确保资料的真实、有效，一经查实存在弄虚作假行为的，作否决投标处理，同时对其不良行为予以记录，并纳入统一的信用信息平台。  </w:t>
      </w:r>
    </w:p>
    <w:p>
      <w:pPr>
        <w:snapToGrid w:val="0"/>
        <w:spacing w:line="320" w:lineRule="exact"/>
        <w:ind w:firstLine="470" w:firstLineChars="196"/>
        <w:jc w:val="left"/>
        <w:rPr>
          <w:rFonts w:hint="eastAsia" w:hAnsi="宋体"/>
          <w:color w:val="000000"/>
          <w:highlight w:val="none"/>
        </w:rPr>
      </w:pPr>
    </w:p>
    <w:p>
      <w:pPr>
        <w:snapToGrid w:val="0"/>
        <w:spacing w:line="320" w:lineRule="exact"/>
        <w:ind w:firstLine="470" w:firstLineChars="196"/>
        <w:jc w:val="left"/>
        <w:rPr>
          <w:rFonts w:hint="eastAsia" w:hAnsi="宋体"/>
          <w:color w:val="000000"/>
          <w:highlight w:val="none"/>
        </w:rPr>
      </w:pPr>
    </w:p>
    <w:p>
      <w:pPr>
        <w:snapToGrid w:val="0"/>
        <w:spacing w:line="320" w:lineRule="exact"/>
        <w:ind w:firstLine="470" w:firstLineChars="196"/>
        <w:jc w:val="left"/>
        <w:rPr>
          <w:rFonts w:hint="eastAsia" w:hAnsi="宋体"/>
          <w:color w:val="000000"/>
          <w:highlight w:val="none"/>
        </w:rPr>
      </w:pPr>
      <w:r>
        <w:rPr>
          <w:rFonts w:hint="eastAsia" w:hAnsi="宋体"/>
          <w:color w:val="000000"/>
          <w:highlight w:val="none"/>
        </w:rPr>
        <w:t xml:space="preserve"> </w:t>
      </w:r>
    </w:p>
    <w:p>
      <w:pPr>
        <w:snapToGrid w:val="0"/>
        <w:spacing w:before="50" w:after="120" w:afterLines="50" w:line="320" w:lineRule="exact"/>
        <w:jc w:val="center"/>
        <w:rPr>
          <w:rFonts w:hint="eastAsia" w:hAnsi="宋体"/>
          <w:b/>
          <w:color w:val="000000"/>
          <w:sz w:val="32"/>
          <w:szCs w:val="32"/>
          <w:highlight w:val="none"/>
          <w:u w:val="single"/>
        </w:rPr>
      </w:pPr>
      <w:r>
        <w:rPr>
          <w:rFonts w:hint="eastAsia" w:hAnsi="宋体"/>
          <w:b/>
          <w:color w:val="000000"/>
          <w:sz w:val="32"/>
          <w:szCs w:val="32"/>
          <w:highlight w:val="none"/>
          <w:u w:val="single"/>
        </w:rPr>
        <w:t>附后无格式部门由各投标人规定自行编制</w:t>
      </w:r>
    </w:p>
    <w:p>
      <w:pPr>
        <w:pStyle w:val="2"/>
        <w:ind w:firstLine="0"/>
        <w:rPr>
          <w:rFonts w:hint="eastAsia" w:hAnsi="宋体"/>
          <w:bCs/>
          <w:color w:val="000000"/>
          <w:sz w:val="24"/>
          <w:highlight w:val="none"/>
        </w:rPr>
      </w:pPr>
    </w:p>
    <w:p>
      <w:pPr>
        <w:pStyle w:val="2"/>
        <w:ind w:left="480"/>
        <w:rPr>
          <w:rFonts w:hint="eastAsia" w:hAnsi="宋体"/>
          <w:bCs/>
          <w:color w:val="000000"/>
          <w:sz w:val="24"/>
          <w:highlight w:val="none"/>
        </w:rPr>
      </w:pPr>
    </w:p>
    <w:p>
      <w:pPr>
        <w:pStyle w:val="2"/>
        <w:ind w:left="48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snapToGrid w:val="0"/>
        <w:spacing w:before="120" w:beforeLines="50" w:after="50" w:line="440" w:lineRule="exact"/>
        <w:jc w:val="center"/>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p>
    <w:p>
      <w:pPr>
        <w:pStyle w:val="2"/>
        <w:rPr>
          <w:rFonts w:hint="eastAsia" w:hAnsi="宋体"/>
          <w:b/>
          <w:color w:val="000000"/>
          <w:highlight w:val="none"/>
        </w:rPr>
      </w:pPr>
    </w:p>
    <w:p>
      <w:pPr>
        <w:pStyle w:val="2"/>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p>
    <w:p>
      <w:pPr>
        <w:snapToGrid w:val="0"/>
        <w:spacing w:before="120" w:beforeLines="50" w:after="50" w:line="440" w:lineRule="exact"/>
        <w:jc w:val="center"/>
        <w:rPr>
          <w:rFonts w:hint="eastAsia" w:hAnsi="宋体"/>
          <w:b/>
          <w:color w:val="000000"/>
          <w:highlight w:val="none"/>
        </w:rPr>
      </w:pPr>
      <w:r>
        <w:rPr>
          <w:rFonts w:hint="eastAsia" w:hAnsi="宋体"/>
          <w:b/>
          <w:color w:val="000000"/>
          <w:highlight w:val="none"/>
        </w:rPr>
        <w:t>法定代表人授权委托书</w:t>
      </w:r>
    </w:p>
    <w:p>
      <w:pPr>
        <w:snapToGrid w:val="0"/>
        <w:spacing w:before="120" w:beforeLines="50" w:after="50" w:line="440" w:lineRule="exact"/>
        <w:rPr>
          <w:rFonts w:hAnsi="宋体"/>
          <w:b/>
          <w:color w:val="000000"/>
          <w:highlight w:val="none"/>
        </w:rPr>
      </w:pPr>
    </w:p>
    <w:p>
      <w:pPr>
        <w:snapToGrid w:val="0"/>
        <w:spacing w:before="120" w:beforeLines="50" w:after="50" w:line="440" w:lineRule="exact"/>
        <w:rPr>
          <w:rFonts w:hAnsi="宋体"/>
          <w:b/>
          <w:bCs/>
          <w:color w:val="000000"/>
          <w:highlight w:val="none"/>
        </w:rPr>
      </w:pPr>
      <w:r>
        <w:rPr>
          <w:rFonts w:hint="eastAsia" w:hAnsi="宋体"/>
          <w:bCs/>
          <w:color w:val="000000"/>
          <w:highlight w:val="none"/>
        </w:rPr>
        <w:t>致：</w:t>
      </w:r>
      <w:r>
        <w:rPr>
          <w:rFonts w:hAnsi="宋体"/>
          <w:color w:val="000000"/>
          <w:highlight w:val="none"/>
          <w:u w:val="single"/>
        </w:rPr>
        <w:t xml:space="preserve">                </w:t>
      </w:r>
      <w:r>
        <w:rPr>
          <w:rFonts w:hint="eastAsia" w:hAnsi="宋体"/>
          <w:color w:val="000000"/>
          <w:highlight w:val="none"/>
        </w:rPr>
        <w:t>（招标采购单位名称）</w:t>
      </w:r>
      <w:r>
        <w:rPr>
          <w:rFonts w:hAnsi="宋体"/>
          <w:b/>
          <w:bCs/>
          <w:color w:val="000000"/>
          <w:highlight w:val="none"/>
        </w:rPr>
        <w:t xml:space="preserve"> </w:t>
      </w:r>
      <w:r>
        <w:rPr>
          <w:rFonts w:hint="eastAsia" w:hAnsi="宋体"/>
          <w:color w:val="000000"/>
          <w:highlight w:val="none"/>
        </w:rPr>
        <w:t>：</w:t>
      </w:r>
    </w:p>
    <w:p>
      <w:pPr>
        <w:snapToGrid w:val="0"/>
        <w:spacing w:before="120" w:beforeLines="50" w:after="50" w:line="440" w:lineRule="exact"/>
        <w:ind w:firstLine="720" w:firstLineChars="300"/>
        <w:rPr>
          <w:rFonts w:hAnsi="宋体"/>
          <w:color w:val="000000"/>
          <w:highlight w:val="none"/>
        </w:rPr>
      </w:pPr>
      <w:r>
        <w:rPr>
          <w:rFonts w:hint="eastAsia" w:hAnsi="宋体"/>
          <w:color w:val="000000"/>
          <w:highlight w:val="none"/>
        </w:rPr>
        <w:t>我</w:t>
      </w:r>
      <w:r>
        <w:rPr>
          <w:rFonts w:hAnsi="宋体"/>
          <w:color w:val="000000"/>
          <w:highlight w:val="none"/>
          <w:u w:val="single"/>
        </w:rPr>
        <w:t xml:space="preserve">                </w:t>
      </w:r>
      <w:r>
        <w:rPr>
          <w:rFonts w:hint="eastAsia" w:hAnsi="宋体"/>
          <w:color w:val="000000"/>
          <w:highlight w:val="none"/>
        </w:rPr>
        <w:t>（姓名）系</w:t>
      </w:r>
      <w:r>
        <w:rPr>
          <w:rFonts w:hAnsi="宋体"/>
          <w:color w:val="000000"/>
          <w:highlight w:val="none"/>
          <w:u w:val="single"/>
        </w:rPr>
        <w:t xml:space="preserve">                </w:t>
      </w:r>
      <w:r>
        <w:rPr>
          <w:rFonts w:hint="eastAsia" w:hAnsi="宋体"/>
          <w:color w:val="000000"/>
          <w:highlight w:val="none"/>
        </w:rPr>
        <w:t>（投标人名称）的法定代表人，现授权委托</w:t>
      </w:r>
      <w:r>
        <w:rPr>
          <w:rFonts w:hAnsi="宋体"/>
          <w:color w:val="000000"/>
          <w:highlight w:val="none"/>
        </w:rPr>
        <w:t xml:space="preserve"> </w:t>
      </w:r>
      <w:r>
        <w:rPr>
          <w:rFonts w:hAnsi="宋体"/>
          <w:color w:val="000000"/>
          <w:highlight w:val="none"/>
          <w:u w:val="single"/>
        </w:rPr>
        <w:t xml:space="preserve">              </w:t>
      </w:r>
      <w:r>
        <w:rPr>
          <w:rFonts w:hint="eastAsia" w:hAnsi="宋体"/>
          <w:color w:val="000000"/>
          <w:highlight w:val="none"/>
        </w:rPr>
        <w:t>（姓名）以我方的名义参加</w:t>
      </w:r>
      <w:r>
        <w:rPr>
          <w:rFonts w:hAnsi="宋体"/>
          <w:color w:val="000000"/>
          <w:highlight w:val="none"/>
          <w:u w:val="single"/>
        </w:rPr>
        <w:t xml:space="preserve">   ABC</w:t>
      </w:r>
      <w:r>
        <w:rPr>
          <w:rFonts w:hint="eastAsia" w:hAnsi="宋体"/>
          <w:color w:val="000000"/>
          <w:highlight w:val="none"/>
          <w:u w:val="single"/>
        </w:rPr>
        <w:t>单位</w:t>
      </w:r>
      <w:r>
        <w:rPr>
          <w:rFonts w:hAnsi="宋体"/>
          <w:color w:val="000000"/>
          <w:highlight w:val="none"/>
          <w:u w:val="single"/>
        </w:rPr>
        <w:t>XYZ</w:t>
      </w:r>
      <w:r>
        <w:rPr>
          <w:rFonts w:hint="eastAsia" w:hAnsi="宋体"/>
          <w:color w:val="000000"/>
          <w:highlight w:val="none"/>
          <w:u w:val="single"/>
        </w:rPr>
        <w:t>政府采购</w:t>
      </w:r>
      <w:r>
        <w:rPr>
          <w:rFonts w:hAnsi="宋体"/>
          <w:color w:val="000000"/>
          <w:highlight w:val="none"/>
          <w:u w:val="single"/>
        </w:rPr>
        <w:t xml:space="preserve">          </w:t>
      </w:r>
      <w:r>
        <w:rPr>
          <w:rFonts w:hint="eastAsia" w:hAnsi="宋体"/>
          <w:color w:val="000000"/>
          <w:highlight w:val="none"/>
        </w:rPr>
        <w:t>项目的投标活动，并代表我方全权办理针对上述项目的投标、开标、评标、签约等具体事务和签署相关文件。</w:t>
      </w:r>
    </w:p>
    <w:p>
      <w:pPr>
        <w:snapToGrid w:val="0"/>
        <w:spacing w:before="120" w:beforeLines="50" w:after="50" w:line="440" w:lineRule="exact"/>
        <w:rPr>
          <w:rFonts w:hAnsi="宋体"/>
          <w:color w:val="000000"/>
          <w:highlight w:val="none"/>
        </w:rPr>
      </w:pPr>
      <w:r>
        <w:rPr>
          <w:rFonts w:hAnsi="宋体"/>
          <w:color w:val="000000"/>
          <w:highlight w:val="none"/>
        </w:rPr>
        <w:t xml:space="preserve">    </w:t>
      </w:r>
      <w:r>
        <w:rPr>
          <w:rFonts w:hint="eastAsia" w:hAnsi="宋体"/>
          <w:color w:val="000000"/>
          <w:highlight w:val="none"/>
        </w:rPr>
        <w:t>我方对被授权人的签名事项负全部责任。</w:t>
      </w:r>
    </w:p>
    <w:p>
      <w:pPr>
        <w:snapToGrid w:val="0"/>
        <w:spacing w:before="120" w:beforeLines="50" w:after="50" w:line="440" w:lineRule="exact"/>
        <w:ind w:firstLine="480"/>
        <w:rPr>
          <w:rFonts w:hAnsi="宋体"/>
          <w:color w:val="000000"/>
          <w:highlight w:val="none"/>
        </w:rPr>
      </w:pPr>
      <w:r>
        <w:rPr>
          <w:rFonts w:hint="eastAsia" w:hAnsi="宋体"/>
          <w:color w:val="000000"/>
          <w:highlight w:val="none"/>
          <w:u w:val="single"/>
        </w:rPr>
        <w:t>在撤销授权的书面通知以前，本授权书一直有效。</w:t>
      </w:r>
      <w:r>
        <w:rPr>
          <w:rFonts w:hint="eastAsia" w:hAnsi="宋体"/>
          <w:color w:val="000000"/>
          <w:highlight w:val="none"/>
        </w:rPr>
        <w:t>被授权人在授权书有效期内签署的所有文件不因授权的撤销而失效。</w:t>
      </w:r>
    </w:p>
    <w:p>
      <w:pPr>
        <w:snapToGrid w:val="0"/>
        <w:spacing w:before="120" w:beforeLines="50" w:after="50" w:line="440" w:lineRule="exact"/>
        <w:ind w:firstLine="480"/>
        <w:rPr>
          <w:rFonts w:hAnsi="宋体"/>
          <w:color w:val="000000"/>
          <w:highlight w:val="none"/>
        </w:rPr>
      </w:pPr>
      <w:r>
        <w:rPr>
          <w:rFonts w:hint="eastAsia" w:hAnsi="宋体"/>
          <w:color w:val="000000"/>
          <w:highlight w:val="none"/>
        </w:rPr>
        <w:t>被授权人无转委托权，特此委托。</w:t>
      </w:r>
    </w:p>
    <w:p>
      <w:pPr>
        <w:snapToGrid w:val="0"/>
        <w:spacing w:before="120" w:beforeLines="50" w:after="50" w:line="440" w:lineRule="exact"/>
        <w:rPr>
          <w:rFonts w:hint="eastAsia" w:hAnsi="宋体"/>
          <w:b/>
          <w:color w:val="000000"/>
          <w:highlight w:val="none"/>
          <w:u w:val="single"/>
        </w:rPr>
      </w:pPr>
      <w:r>
        <w:rPr>
          <w:rFonts w:hint="eastAsia" w:hAnsi="宋体"/>
          <w:b/>
          <w:color w:val="000000"/>
          <w:highlight w:val="none"/>
          <w:u w:val="single"/>
        </w:rPr>
        <w:t>附：法定代表人、被授权人身份证复印件。</w:t>
      </w:r>
    </w:p>
    <w:p>
      <w:pPr>
        <w:snapToGrid w:val="0"/>
        <w:spacing w:before="120" w:beforeLines="50" w:after="50" w:line="440" w:lineRule="exact"/>
        <w:rPr>
          <w:rFonts w:hAnsi="宋体"/>
          <w:color w:val="000000"/>
          <w:highlight w:val="none"/>
        </w:rPr>
      </w:pPr>
    </w:p>
    <w:p>
      <w:pPr>
        <w:snapToGrid w:val="0"/>
        <w:spacing w:before="120" w:beforeLines="50" w:after="50" w:line="440" w:lineRule="exact"/>
        <w:rPr>
          <w:rFonts w:hAnsi="宋体"/>
          <w:color w:val="000000"/>
          <w:highlight w:val="none"/>
          <w:u w:val="single"/>
        </w:rPr>
      </w:pPr>
      <w:r>
        <w:rPr>
          <w:rFonts w:hint="eastAsia" w:hAnsi="宋体"/>
          <w:color w:val="000000"/>
          <w:highlight w:val="none"/>
        </w:rPr>
        <w:t>被授权人签字或盖章：</w:t>
      </w:r>
      <w:r>
        <w:rPr>
          <w:rFonts w:hAnsi="宋体"/>
          <w:color w:val="000000"/>
          <w:highlight w:val="none"/>
          <w:u w:val="single"/>
        </w:rPr>
        <w:t xml:space="preserve">          </w:t>
      </w:r>
      <w:r>
        <w:rPr>
          <w:rFonts w:hAnsi="宋体"/>
          <w:color w:val="000000"/>
          <w:highlight w:val="none"/>
        </w:rPr>
        <w:t xml:space="preserve">   </w:t>
      </w:r>
      <w:r>
        <w:rPr>
          <w:rFonts w:hAnsi="宋体"/>
          <w:b/>
          <w:color w:val="000000"/>
          <w:highlight w:val="none"/>
        </w:rPr>
        <w:t xml:space="preserve"> </w:t>
      </w:r>
      <w:r>
        <w:rPr>
          <w:rFonts w:hAnsi="宋体"/>
          <w:color w:val="000000"/>
          <w:highlight w:val="none"/>
        </w:rPr>
        <w:t xml:space="preserve">        </w:t>
      </w:r>
      <w:r>
        <w:rPr>
          <w:rFonts w:hint="eastAsia" w:hAnsi="宋体"/>
          <w:color w:val="000000"/>
          <w:highlight w:val="none"/>
        </w:rPr>
        <w:t>法定代表人签字或盖章：</w:t>
      </w:r>
      <w:r>
        <w:rPr>
          <w:rFonts w:hAnsi="宋体"/>
          <w:color w:val="000000"/>
          <w:highlight w:val="none"/>
          <w:u w:val="single"/>
        </w:rPr>
        <w:t xml:space="preserve">          </w:t>
      </w:r>
    </w:p>
    <w:p>
      <w:pPr>
        <w:snapToGrid w:val="0"/>
        <w:spacing w:before="120" w:beforeLines="50" w:after="50" w:line="440" w:lineRule="exact"/>
        <w:ind w:firstLine="960" w:firstLineChars="400"/>
        <w:rPr>
          <w:rFonts w:hint="eastAsia" w:hAnsi="宋体"/>
          <w:color w:val="000000"/>
          <w:highlight w:val="none"/>
        </w:rPr>
      </w:pPr>
    </w:p>
    <w:p>
      <w:pPr>
        <w:snapToGrid w:val="0"/>
        <w:spacing w:before="120" w:beforeLines="50" w:after="50" w:line="440" w:lineRule="exact"/>
        <w:ind w:firstLine="960" w:firstLineChars="400"/>
        <w:rPr>
          <w:rFonts w:hAnsi="宋体"/>
          <w:color w:val="000000"/>
          <w:highlight w:val="none"/>
        </w:rPr>
      </w:pPr>
      <w:r>
        <w:rPr>
          <w:rFonts w:hint="eastAsia" w:hAnsi="宋体"/>
          <w:color w:val="000000"/>
          <w:highlight w:val="none"/>
        </w:rPr>
        <w:t>职务：</w:t>
      </w:r>
      <w:r>
        <w:rPr>
          <w:rFonts w:hAnsi="宋体"/>
          <w:color w:val="000000"/>
          <w:highlight w:val="none"/>
          <w:u w:val="single"/>
        </w:rPr>
        <w:t xml:space="preserve">           </w:t>
      </w:r>
      <w:r>
        <w:rPr>
          <w:rFonts w:hAnsi="宋体"/>
          <w:color w:val="000000"/>
          <w:highlight w:val="none"/>
        </w:rPr>
        <w:t xml:space="preserve">                          </w:t>
      </w:r>
      <w:r>
        <w:rPr>
          <w:rFonts w:hint="eastAsia" w:hAnsi="宋体"/>
          <w:color w:val="000000"/>
          <w:highlight w:val="none"/>
        </w:rPr>
        <w:t>职务：</w:t>
      </w:r>
      <w:r>
        <w:rPr>
          <w:rFonts w:hAnsi="宋体"/>
          <w:color w:val="000000"/>
          <w:highlight w:val="none"/>
          <w:u w:val="single"/>
        </w:rPr>
        <w:t xml:space="preserve">           </w:t>
      </w:r>
    </w:p>
    <w:p>
      <w:pPr>
        <w:snapToGrid w:val="0"/>
        <w:spacing w:before="120" w:beforeLines="50" w:after="50" w:line="440" w:lineRule="exact"/>
        <w:rPr>
          <w:rFonts w:hint="eastAsia" w:hAnsi="宋体"/>
          <w:color w:val="000000"/>
          <w:highlight w:val="none"/>
        </w:rPr>
      </w:pPr>
    </w:p>
    <w:p>
      <w:pPr>
        <w:snapToGrid w:val="0"/>
        <w:spacing w:before="120" w:beforeLines="50" w:after="50" w:line="440" w:lineRule="exact"/>
        <w:rPr>
          <w:rFonts w:hAnsi="宋体"/>
          <w:color w:val="000000"/>
          <w:highlight w:val="none"/>
        </w:rPr>
      </w:pPr>
      <w:r>
        <w:rPr>
          <w:rFonts w:hint="eastAsia" w:hAnsi="宋体"/>
          <w:color w:val="000000"/>
          <w:highlight w:val="none"/>
        </w:rPr>
        <w:t>被授权人身份证号码：</w:t>
      </w:r>
      <w:r>
        <w:rPr>
          <w:rFonts w:hAnsi="宋体"/>
          <w:color w:val="000000"/>
          <w:highlight w:val="none"/>
          <w:u w:val="single"/>
        </w:rPr>
        <w:t xml:space="preserve">                             </w:t>
      </w:r>
      <w:r>
        <w:rPr>
          <w:rFonts w:hAnsi="宋体"/>
          <w:color w:val="000000"/>
          <w:highlight w:val="none"/>
        </w:rPr>
        <w:t xml:space="preserve"> </w:t>
      </w:r>
    </w:p>
    <w:p>
      <w:pPr>
        <w:snapToGrid w:val="0"/>
        <w:spacing w:before="120" w:beforeLines="50" w:after="50" w:line="440" w:lineRule="exact"/>
        <w:rPr>
          <w:rFonts w:hint="eastAsia" w:hAnsi="宋体"/>
          <w:color w:val="000000"/>
          <w:highlight w:val="none"/>
        </w:rPr>
      </w:pPr>
      <w:r>
        <w:rPr>
          <w:rFonts w:hAnsi="宋体"/>
          <w:color w:val="000000"/>
          <w:highlight w:val="none"/>
        </w:rPr>
        <w:t xml:space="preserve">                                    </w:t>
      </w:r>
    </w:p>
    <w:p>
      <w:pPr>
        <w:snapToGrid w:val="0"/>
        <w:spacing w:before="120" w:beforeLines="50" w:after="50" w:line="440" w:lineRule="exact"/>
        <w:jc w:val="center"/>
        <w:rPr>
          <w:rFonts w:hint="eastAsia" w:hAnsi="宋体"/>
          <w:color w:val="000000"/>
          <w:highlight w:val="none"/>
        </w:rPr>
      </w:pPr>
      <w:r>
        <w:rPr>
          <w:rFonts w:hint="eastAsia" w:hAnsi="宋体"/>
          <w:color w:val="000000"/>
          <w:highlight w:val="none"/>
        </w:rPr>
        <w:t xml:space="preserve">                   </w:t>
      </w:r>
      <w:r>
        <w:rPr>
          <w:rFonts w:hAnsi="宋体"/>
          <w:color w:val="000000"/>
          <w:highlight w:val="none"/>
        </w:rPr>
        <w:t xml:space="preserve"> </w:t>
      </w:r>
      <w:r>
        <w:rPr>
          <w:rFonts w:hint="eastAsia" w:hAnsi="宋体"/>
          <w:color w:val="000000"/>
          <w:highlight w:val="none"/>
        </w:rPr>
        <w:t>投标人公章：</w:t>
      </w:r>
      <w:r>
        <w:rPr>
          <w:rFonts w:hAnsi="宋体"/>
          <w:color w:val="000000"/>
          <w:highlight w:val="none"/>
        </w:rPr>
        <w:t xml:space="preserve">                    </w:t>
      </w:r>
    </w:p>
    <w:p>
      <w:pPr>
        <w:snapToGrid w:val="0"/>
        <w:spacing w:before="120" w:beforeLines="50" w:after="50" w:line="440" w:lineRule="exact"/>
        <w:jc w:val="center"/>
        <w:rPr>
          <w:rFonts w:hint="eastAsia" w:hAnsi="宋体"/>
          <w:color w:val="000000"/>
          <w:highlight w:val="none"/>
        </w:rPr>
      </w:pPr>
      <w:r>
        <w:rPr>
          <w:rFonts w:hint="eastAsia" w:hAnsi="宋体"/>
          <w:color w:val="000000"/>
          <w:highlight w:val="none"/>
        </w:rPr>
        <w:t xml:space="preserve">                        </w:t>
      </w:r>
      <w:r>
        <w:rPr>
          <w:rFonts w:hAnsi="宋体"/>
          <w:color w:val="000000"/>
          <w:highlight w:val="none"/>
        </w:rPr>
        <w:t xml:space="preserve">       </w:t>
      </w:r>
      <w:r>
        <w:rPr>
          <w:rFonts w:hint="eastAsia" w:hAnsi="宋体"/>
          <w:color w:val="000000"/>
          <w:highlight w:val="none"/>
        </w:rPr>
        <w:t>年</w:t>
      </w:r>
      <w:r>
        <w:rPr>
          <w:rFonts w:hAnsi="宋体"/>
          <w:color w:val="000000"/>
          <w:highlight w:val="none"/>
        </w:rPr>
        <w:t xml:space="preserve">    </w:t>
      </w:r>
      <w:r>
        <w:rPr>
          <w:rFonts w:hint="eastAsia" w:hAnsi="宋体"/>
          <w:color w:val="000000"/>
          <w:highlight w:val="none"/>
        </w:rPr>
        <w:t>月</w:t>
      </w:r>
      <w:r>
        <w:rPr>
          <w:rFonts w:hAnsi="宋体"/>
          <w:color w:val="000000"/>
          <w:highlight w:val="none"/>
        </w:rPr>
        <w:t xml:space="preserve">    </w:t>
      </w:r>
      <w:r>
        <w:rPr>
          <w:rFonts w:hint="eastAsia" w:hAnsi="宋体"/>
          <w:color w:val="000000"/>
          <w:highlight w:val="none"/>
        </w:rPr>
        <w:t>日</w:t>
      </w: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pStyle w:val="2"/>
        <w:ind w:firstLine="0"/>
        <w:rPr>
          <w:rFonts w:hint="eastAsia" w:hAnsi="宋体"/>
          <w:bCs/>
          <w:color w:val="000000"/>
          <w:sz w:val="24"/>
          <w:highlight w:val="none"/>
        </w:rPr>
      </w:pPr>
    </w:p>
    <w:p>
      <w:pPr>
        <w:snapToGrid w:val="0"/>
        <w:spacing w:before="120" w:beforeLines="50" w:after="50" w:line="440" w:lineRule="exact"/>
        <w:jc w:val="center"/>
        <w:outlineLvl w:val="1"/>
        <w:rPr>
          <w:rFonts w:hint="eastAsia" w:hAnsi="宋体" w:cs="宋体"/>
          <w:b/>
          <w:bCs/>
          <w:color w:val="000000"/>
          <w:highlight w:val="none"/>
        </w:rPr>
      </w:pPr>
    </w:p>
    <w:p>
      <w:pPr>
        <w:snapToGrid w:val="0"/>
        <w:spacing w:before="120" w:beforeLines="50" w:after="50" w:line="440" w:lineRule="exact"/>
        <w:jc w:val="center"/>
        <w:outlineLvl w:val="1"/>
        <w:rPr>
          <w:rFonts w:hint="eastAsia" w:hAnsi="宋体" w:cs="宋体"/>
          <w:b/>
          <w:bCs/>
          <w:color w:val="000000"/>
          <w:highlight w:val="none"/>
        </w:rPr>
      </w:pPr>
      <w:r>
        <w:rPr>
          <w:rFonts w:hint="eastAsia" w:hAnsi="宋体" w:cs="宋体"/>
          <w:b/>
          <w:bCs/>
          <w:color w:val="000000"/>
          <w:highlight w:val="none"/>
        </w:rPr>
        <w:t>二、技术商务文件格式</w:t>
      </w:r>
    </w:p>
    <w:p>
      <w:pPr>
        <w:snapToGrid w:val="0"/>
        <w:spacing w:before="120" w:beforeLines="50" w:after="50" w:line="440" w:lineRule="exact"/>
        <w:jc w:val="center"/>
        <w:rPr>
          <w:rFonts w:hint="eastAsia" w:hAnsi="宋体" w:cs="宋体"/>
          <w:color w:val="000000"/>
          <w:highlight w:val="none"/>
        </w:rPr>
      </w:pPr>
    </w:p>
    <w:p>
      <w:pPr>
        <w:snapToGrid w:val="0"/>
        <w:spacing w:before="120" w:beforeLines="50" w:after="50" w:line="440" w:lineRule="exact"/>
        <w:jc w:val="center"/>
        <w:rPr>
          <w:rFonts w:hint="eastAsia" w:hAnsi="宋体" w:cs="宋体"/>
          <w:color w:val="000000"/>
          <w:highlight w:val="none"/>
        </w:rPr>
      </w:pPr>
    </w:p>
    <w:p>
      <w:pPr>
        <w:snapToGrid w:val="0"/>
        <w:spacing w:before="120" w:beforeLines="50" w:after="50" w:line="440" w:lineRule="exact"/>
        <w:rPr>
          <w:rFonts w:hint="eastAsia" w:hAnsi="宋体" w:cs="宋体"/>
          <w:bCs/>
          <w:color w:val="000000"/>
          <w:highlight w:val="none"/>
        </w:rPr>
      </w:pPr>
      <w:r>
        <w:rPr>
          <w:rFonts w:hint="eastAsia" w:hAnsi="宋体" w:cs="宋体"/>
          <w:color w:val="000000"/>
          <w:highlight w:val="none"/>
        </w:rPr>
        <w:t>技术商务</w:t>
      </w:r>
      <w:r>
        <w:rPr>
          <w:rFonts w:hint="eastAsia" w:hAnsi="宋体" w:cs="宋体"/>
          <w:bCs/>
          <w:color w:val="000000"/>
          <w:highlight w:val="none"/>
        </w:rPr>
        <w:t>文件的外包装封面格式：</w:t>
      </w: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r>
        <w:rPr>
          <w:rFonts w:hint="eastAsia" w:hAnsi="宋体" w:cs="宋体"/>
          <w:bCs/>
          <w:color w:val="000000"/>
          <w:highlight w:val="none"/>
        </w:rPr>
        <w:t>技术商务文件</w:t>
      </w: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ind w:firstLine="1068" w:firstLineChars="445"/>
        <w:rPr>
          <w:rFonts w:hint="eastAsia" w:hAnsi="宋体" w:cs="宋体"/>
          <w:bCs/>
          <w:color w:val="000000"/>
          <w:highlight w:val="none"/>
        </w:rPr>
      </w:pPr>
      <w:r>
        <w:rPr>
          <w:rFonts w:hint="eastAsia" w:hAnsi="宋体" w:cs="宋体"/>
          <w:bCs/>
          <w:color w:val="000000"/>
          <w:highlight w:val="none"/>
        </w:rPr>
        <w:t>项目名称：</w:t>
      </w:r>
      <w:r>
        <w:rPr>
          <w:rFonts w:hint="eastAsia" w:hAnsi="宋体" w:cs="宋体"/>
          <w:bCs/>
          <w:color w:val="000000"/>
          <w:highlight w:val="none"/>
          <w:u w:val="single"/>
        </w:rPr>
        <w:t xml:space="preserve">           </w:t>
      </w:r>
      <w:r>
        <w:rPr>
          <w:rFonts w:hint="eastAsia" w:hAnsi="宋体" w:cs="宋体"/>
          <w:bCs/>
          <w:color w:val="000000"/>
          <w:highlight w:val="none"/>
        </w:rPr>
        <w:t>单位</w:t>
      </w:r>
      <w:r>
        <w:rPr>
          <w:rFonts w:hint="eastAsia" w:hAnsi="宋体" w:cs="宋体"/>
          <w:bCs/>
          <w:color w:val="000000"/>
          <w:highlight w:val="none"/>
          <w:u w:val="single"/>
        </w:rPr>
        <w:t xml:space="preserve">                   </w:t>
      </w:r>
      <w:r>
        <w:rPr>
          <w:rFonts w:hint="eastAsia" w:hAnsi="宋体" w:cs="宋体"/>
          <w:bCs/>
          <w:color w:val="000000"/>
          <w:highlight w:val="none"/>
        </w:rPr>
        <w:t>项目</w:t>
      </w:r>
    </w:p>
    <w:p>
      <w:pPr>
        <w:snapToGrid w:val="0"/>
        <w:spacing w:before="120" w:beforeLines="50" w:after="50" w:line="440" w:lineRule="exact"/>
        <w:ind w:firstLine="1068" w:firstLineChars="445"/>
        <w:rPr>
          <w:rFonts w:hint="eastAsia" w:hAnsi="宋体" w:cs="宋体"/>
          <w:bCs/>
          <w:color w:val="000000"/>
          <w:highlight w:val="none"/>
        </w:rPr>
      </w:pPr>
    </w:p>
    <w:p>
      <w:pPr>
        <w:snapToGrid w:val="0"/>
        <w:spacing w:before="120" w:beforeLines="50" w:after="50" w:line="440" w:lineRule="exact"/>
        <w:ind w:firstLine="480" w:firstLineChars="200"/>
        <w:rPr>
          <w:rFonts w:hint="eastAsia" w:hAnsi="宋体" w:cs="宋体"/>
          <w:bCs/>
          <w:color w:val="000000"/>
          <w:highlight w:val="none"/>
        </w:rPr>
      </w:pPr>
      <w:r>
        <w:rPr>
          <w:rFonts w:hint="eastAsia" w:hAnsi="宋体" w:cs="宋体"/>
          <w:bCs/>
          <w:color w:val="000000"/>
          <w:highlight w:val="none"/>
        </w:rPr>
        <w:t xml:space="preserve">     项目编号： </w:t>
      </w:r>
    </w:p>
    <w:p>
      <w:pPr>
        <w:snapToGrid w:val="0"/>
        <w:spacing w:before="120" w:beforeLines="50" w:after="50" w:line="440" w:lineRule="exact"/>
        <w:ind w:firstLine="480" w:firstLineChars="200"/>
        <w:rPr>
          <w:rFonts w:hint="eastAsia" w:hAnsi="宋体" w:cs="宋体"/>
          <w:bCs/>
          <w:color w:val="000000"/>
          <w:highlight w:val="none"/>
        </w:rPr>
      </w:pPr>
    </w:p>
    <w:p>
      <w:pPr>
        <w:snapToGrid w:val="0"/>
        <w:spacing w:before="120" w:beforeLines="50" w:after="50" w:line="440" w:lineRule="exact"/>
        <w:ind w:firstLine="960" w:firstLineChars="400"/>
        <w:rPr>
          <w:rFonts w:hint="eastAsia" w:hAnsi="宋体" w:cs="宋体"/>
          <w:bCs/>
          <w:color w:val="000000"/>
          <w:highlight w:val="none"/>
        </w:rPr>
      </w:pPr>
      <w:r>
        <w:rPr>
          <w:rFonts w:hint="eastAsia" w:hAnsi="宋体" w:cs="宋体"/>
          <w:bCs/>
          <w:color w:val="000000"/>
          <w:highlight w:val="none"/>
        </w:rPr>
        <w:t>投标人名称：</w:t>
      </w:r>
    </w:p>
    <w:p>
      <w:pPr>
        <w:snapToGrid w:val="0"/>
        <w:spacing w:before="120" w:beforeLines="50" w:after="50" w:line="440" w:lineRule="exact"/>
        <w:ind w:firstLine="960" w:firstLineChars="400"/>
        <w:rPr>
          <w:rFonts w:hint="eastAsia" w:hAnsi="宋体" w:cs="宋体"/>
          <w:bCs/>
          <w:color w:val="000000"/>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投标人地址：</w:t>
      </w:r>
    </w:p>
    <w:p>
      <w:pPr>
        <w:pStyle w:val="4"/>
        <w:snapToGrid w:val="0"/>
        <w:spacing w:before="50" w:after="50" w:line="440" w:lineRule="exact"/>
        <w:ind w:firstLine="998" w:firstLineChars="416"/>
        <w:rPr>
          <w:rFonts w:hint="eastAsia" w:ascii="宋体" w:hAnsi="宋体" w:cs="宋体"/>
          <w:bCs/>
          <w:color w:val="000000"/>
          <w:sz w:val="24"/>
          <w:szCs w:val="24"/>
          <w:highlight w:val="none"/>
        </w:rPr>
      </w:pPr>
    </w:p>
    <w:p>
      <w:pPr>
        <w:pStyle w:val="4"/>
        <w:snapToGrid w:val="0"/>
        <w:spacing w:before="50" w:after="50" w:line="440" w:lineRule="exact"/>
        <w:ind w:firstLine="960" w:firstLineChars="4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在  年  月  日  时  分之前不得启封</w:t>
      </w:r>
    </w:p>
    <w:p>
      <w:pPr>
        <w:pStyle w:val="4"/>
        <w:snapToGrid w:val="0"/>
        <w:spacing w:before="50" w:after="50" w:line="440" w:lineRule="exact"/>
        <w:ind w:firstLine="960" w:firstLineChars="400"/>
        <w:rPr>
          <w:rFonts w:hint="eastAsia" w:ascii="宋体" w:hAnsi="宋体" w:cs="宋体"/>
          <w:bCs/>
          <w:color w:val="000000"/>
          <w:sz w:val="24"/>
          <w:szCs w:val="24"/>
          <w:highlight w:val="none"/>
        </w:rPr>
      </w:pPr>
    </w:p>
    <w:p>
      <w:pPr>
        <w:snapToGrid w:val="0"/>
        <w:spacing w:before="120" w:beforeLines="50" w:after="50" w:line="440" w:lineRule="exact"/>
        <w:ind w:firstLine="645"/>
        <w:jc w:val="center"/>
        <w:rPr>
          <w:rFonts w:hint="eastAsia" w:hAnsi="宋体" w:cs="宋体"/>
          <w:color w:val="000000"/>
          <w:highlight w:val="none"/>
        </w:rPr>
      </w:pPr>
      <w:r>
        <w:rPr>
          <w:rFonts w:hint="eastAsia" w:hAnsi="宋体" w:cs="宋体"/>
          <w:color w:val="000000"/>
          <w:highlight w:val="none"/>
        </w:rPr>
        <w:t xml:space="preserve">                        年  月  日</w:t>
      </w:r>
    </w:p>
    <w:p>
      <w:pPr>
        <w:snapToGrid w:val="0"/>
        <w:spacing w:before="120" w:beforeLines="50" w:after="50" w:line="440" w:lineRule="exact"/>
        <w:ind w:firstLine="645"/>
        <w:jc w:val="center"/>
        <w:rPr>
          <w:rFonts w:hint="eastAsia" w:hAnsi="宋体" w:cs="宋体"/>
          <w:bCs/>
          <w:color w:val="000000"/>
          <w:highlight w:val="none"/>
        </w:rPr>
        <w:sectPr>
          <w:footerReference r:id="rId5" w:type="default"/>
          <w:pgSz w:w="11906" w:h="16838"/>
          <w:pgMar w:top="1474" w:right="1134" w:bottom="1134" w:left="1361" w:header="851" w:footer="851" w:gutter="0"/>
          <w:pgNumType w:fmt="decimal" w:start="1"/>
          <w:cols w:space="720" w:num="1"/>
          <w:docGrid w:linePitch="312" w:charSpace="0"/>
        </w:sectPr>
      </w:pPr>
    </w:p>
    <w:p>
      <w:pPr>
        <w:snapToGrid w:val="0"/>
        <w:spacing w:before="120" w:beforeLines="50" w:after="50" w:line="440" w:lineRule="exact"/>
        <w:rPr>
          <w:rFonts w:hint="eastAsia" w:hAnsi="宋体" w:cs="宋体"/>
          <w:color w:val="000000"/>
          <w:highlight w:val="none"/>
        </w:rPr>
      </w:pPr>
      <w:r>
        <w:rPr>
          <w:rFonts w:hint="eastAsia" w:hAnsi="宋体" w:cs="宋体"/>
          <w:color w:val="000000"/>
          <w:highlight w:val="none"/>
        </w:rPr>
        <w:t xml:space="preserve">技术商务文件封面格式： </w:t>
      </w:r>
    </w:p>
    <w:p>
      <w:pPr>
        <w:snapToGrid w:val="0"/>
        <w:spacing w:before="120" w:beforeLines="50" w:after="50" w:line="440" w:lineRule="exact"/>
        <w:rPr>
          <w:rFonts w:hint="eastAsia" w:hAnsi="宋体" w:cs="宋体"/>
          <w:color w:val="000000"/>
          <w:highlight w:val="none"/>
        </w:rPr>
      </w:pPr>
    </w:p>
    <w:p>
      <w:pPr>
        <w:snapToGrid w:val="0"/>
        <w:spacing w:before="120" w:beforeLines="50" w:after="50" w:line="440" w:lineRule="exact"/>
        <w:rPr>
          <w:rFonts w:hint="eastAsia" w:hAnsi="宋体" w:cs="宋体"/>
          <w:b/>
          <w:bCs/>
          <w:color w:val="000000"/>
          <w:sz w:val="32"/>
          <w:highlight w:val="none"/>
        </w:rPr>
      </w:pPr>
      <w:r>
        <w:rPr>
          <w:rFonts w:hint="eastAsia" w:hAnsi="宋体" w:cs="宋体"/>
          <w:color w:val="000000"/>
          <w:highlight w:val="none"/>
        </w:rPr>
        <w:t xml:space="preserve">                                                    </w:t>
      </w:r>
      <w:r>
        <w:rPr>
          <w:rFonts w:hint="eastAsia" w:hAnsi="宋体" w:cs="宋体"/>
          <w:b/>
          <w:bCs/>
          <w:color w:val="000000"/>
          <w:highlight w:val="none"/>
        </w:rPr>
        <w:t>正本/或副本</w:t>
      </w:r>
    </w:p>
    <w:p>
      <w:pPr>
        <w:snapToGrid w:val="0"/>
        <w:spacing w:before="120" w:beforeLines="50" w:after="50" w:line="440" w:lineRule="exact"/>
        <w:rPr>
          <w:rFonts w:hint="eastAsia" w:hAnsi="宋体" w:cs="宋体"/>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r>
        <w:rPr>
          <w:rFonts w:hint="eastAsia" w:hAnsi="宋体" w:cs="宋体"/>
          <w:bCs/>
          <w:color w:val="000000"/>
          <w:highlight w:val="none"/>
        </w:rPr>
        <w:t>技术商务文件</w:t>
      </w: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ind w:firstLine="1068" w:firstLineChars="445"/>
        <w:rPr>
          <w:rFonts w:hint="eastAsia" w:hAnsi="宋体" w:cs="宋体"/>
          <w:bCs/>
          <w:color w:val="000000"/>
          <w:highlight w:val="none"/>
        </w:rPr>
      </w:pPr>
      <w:r>
        <w:rPr>
          <w:rFonts w:hint="eastAsia" w:hAnsi="宋体" w:cs="宋体"/>
          <w:bCs/>
          <w:color w:val="000000"/>
          <w:highlight w:val="none"/>
        </w:rPr>
        <w:t>项目名称：</w:t>
      </w:r>
      <w:r>
        <w:rPr>
          <w:rFonts w:hint="eastAsia" w:hAnsi="宋体" w:cs="宋体"/>
          <w:bCs/>
          <w:color w:val="000000"/>
          <w:highlight w:val="none"/>
          <w:u w:val="single"/>
        </w:rPr>
        <w:t xml:space="preserve">           </w:t>
      </w:r>
      <w:r>
        <w:rPr>
          <w:rFonts w:hint="eastAsia" w:hAnsi="宋体" w:cs="宋体"/>
          <w:bCs/>
          <w:color w:val="000000"/>
          <w:highlight w:val="none"/>
        </w:rPr>
        <w:t>单位</w:t>
      </w:r>
      <w:r>
        <w:rPr>
          <w:rFonts w:hint="eastAsia" w:hAnsi="宋体" w:cs="宋体"/>
          <w:bCs/>
          <w:color w:val="000000"/>
          <w:highlight w:val="none"/>
          <w:u w:val="single"/>
        </w:rPr>
        <w:t xml:space="preserve">                   </w:t>
      </w:r>
      <w:r>
        <w:rPr>
          <w:rFonts w:hint="eastAsia" w:hAnsi="宋体" w:cs="宋体"/>
          <w:bCs/>
          <w:color w:val="000000"/>
          <w:highlight w:val="none"/>
        </w:rPr>
        <w:t>项目</w:t>
      </w:r>
    </w:p>
    <w:p>
      <w:pPr>
        <w:snapToGrid w:val="0"/>
        <w:spacing w:before="120" w:beforeLines="50" w:after="50" w:line="440" w:lineRule="exact"/>
        <w:ind w:firstLine="1068" w:firstLineChars="445"/>
        <w:rPr>
          <w:rFonts w:hint="eastAsia" w:hAnsi="宋体" w:cs="宋体"/>
          <w:bCs/>
          <w:color w:val="000000"/>
          <w:highlight w:val="none"/>
        </w:rPr>
      </w:pPr>
    </w:p>
    <w:p>
      <w:pPr>
        <w:snapToGrid w:val="0"/>
        <w:spacing w:before="120" w:beforeLines="50" w:after="50" w:line="440" w:lineRule="exact"/>
        <w:ind w:firstLine="480" w:firstLineChars="200"/>
        <w:rPr>
          <w:rFonts w:hint="eastAsia" w:hAnsi="宋体" w:cs="宋体"/>
          <w:bCs/>
          <w:color w:val="000000"/>
          <w:highlight w:val="none"/>
        </w:rPr>
      </w:pPr>
      <w:r>
        <w:rPr>
          <w:rFonts w:hint="eastAsia" w:hAnsi="宋体" w:cs="宋体"/>
          <w:bCs/>
          <w:color w:val="000000"/>
          <w:highlight w:val="none"/>
        </w:rPr>
        <w:t xml:space="preserve">     项目编号： </w:t>
      </w:r>
    </w:p>
    <w:p>
      <w:pPr>
        <w:snapToGrid w:val="0"/>
        <w:spacing w:before="120" w:beforeLines="50" w:after="50" w:line="440" w:lineRule="exact"/>
        <w:ind w:firstLine="480" w:firstLineChars="200"/>
        <w:rPr>
          <w:rFonts w:hint="eastAsia" w:hAnsi="宋体" w:cs="宋体"/>
          <w:bCs/>
          <w:color w:val="000000"/>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投标人名称：</w:t>
      </w:r>
    </w:p>
    <w:p>
      <w:pPr>
        <w:pStyle w:val="4"/>
        <w:snapToGrid w:val="0"/>
        <w:spacing w:before="50" w:after="50" w:line="440" w:lineRule="exact"/>
        <w:ind w:firstLine="998" w:firstLineChars="416"/>
        <w:rPr>
          <w:rFonts w:hint="eastAsia" w:ascii="宋体" w:hAnsi="宋体" w:cs="宋体"/>
          <w:bCs/>
          <w:color w:val="000000"/>
          <w:sz w:val="24"/>
          <w:szCs w:val="24"/>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投标人地址：</w:t>
      </w:r>
    </w:p>
    <w:p>
      <w:pPr>
        <w:pStyle w:val="4"/>
        <w:snapToGrid w:val="0"/>
        <w:spacing w:before="50" w:after="50" w:line="440" w:lineRule="exact"/>
        <w:ind w:firstLine="0"/>
        <w:rPr>
          <w:rFonts w:hint="eastAsia" w:ascii="宋体" w:hAnsi="宋体" w:cs="宋体"/>
          <w:color w:val="000000"/>
          <w:sz w:val="36"/>
          <w:highlight w:val="none"/>
        </w:rPr>
      </w:pPr>
    </w:p>
    <w:p>
      <w:pPr>
        <w:snapToGrid w:val="0"/>
        <w:spacing w:before="120" w:beforeLines="50" w:after="50" w:line="440" w:lineRule="exact"/>
        <w:ind w:firstLine="4080" w:firstLineChars="1700"/>
        <w:rPr>
          <w:rFonts w:hint="eastAsia" w:hAnsi="宋体" w:cs="宋体"/>
          <w:color w:val="000000"/>
          <w:highlight w:val="none"/>
        </w:rPr>
      </w:pPr>
    </w:p>
    <w:p>
      <w:pPr>
        <w:snapToGrid w:val="0"/>
        <w:spacing w:before="120" w:beforeLines="50" w:after="50" w:line="440" w:lineRule="exact"/>
        <w:ind w:firstLine="645"/>
        <w:jc w:val="center"/>
        <w:rPr>
          <w:rFonts w:hint="eastAsia" w:hAnsi="宋体" w:cs="宋体"/>
          <w:color w:val="000000"/>
          <w:highlight w:val="none"/>
        </w:rPr>
      </w:pPr>
      <w:r>
        <w:rPr>
          <w:rFonts w:hint="eastAsia" w:hAnsi="宋体" w:cs="宋体"/>
          <w:color w:val="000000"/>
          <w:highlight w:val="none"/>
        </w:rPr>
        <w:t xml:space="preserve">                        年  月  日</w:t>
      </w:r>
    </w:p>
    <w:p>
      <w:pPr>
        <w:snapToGrid w:val="0"/>
        <w:spacing w:before="120" w:beforeLines="50" w:after="50" w:line="440" w:lineRule="exact"/>
        <w:ind w:firstLine="645"/>
        <w:jc w:val="center"/>
        <w:rPr>
          <w:rFonts w:hint="eastAsia" w:hAnsi="宋体" w:cs="宋体"/>
          <w:bCs/>
          <w:color w:val="000000"/>
          <w:highlight w:val="none"/>
        </w:rPr>
        <w:sectPr>
          <w:pgSz w:w="11906" w:h="16838"/>
          <w:pgMar w:top="1474" w:right="1134" w:bottom="1134" w:left="1361" w:header="851" w:footer="851" w:gutter="0"/>
          <w:pgNumType w:fmt="decimal"/>
          <w:cols w:space="720" w:num="1"/>
          <w:docGrid w:linePitch="312" w:charSpace="0"/>
        </w:sectPr>
      </w:pPr>
    </w:p>
    <w:p>
      <w:pPr>
        <w:snapToGrid w:val="0"/>
        <w:spacing w:before="50" w:after="50" w:line="400" w:lineRule="atLeast"/>
        <w:jc w:val="center"/>
        <w:rPr>
          <w:rFonts w:hAnsi="宋体"/>
          <w:color w:val="000000"/>
          <w:highlight w:val="none"/>
        </w:rPr>
      </w:pPr>
      <w:r>
        <w:rPr>
          <w:rFonts w:hint="eastAsia" w:hAnsi="宋体"/>
          <w:b/>
          <w:bCs/>
          <w:color w:val="000000"/>
          <w:highlight w:val="none"/>
        </w:rPr>
        <w:t>目录</w:t>
      </w:r>
    </w:p>
    <w:p>
      <w:pPr>
        <w:snapToGrid w:val="0"/>
        <w:spacing w:line="440" w:lineRule="exact"/>
        <w:ind w:firstLine="470" w:firstLineChars="196"/>
        <w:jc w:val="left"/>
        <w:rPr>
          <w:rFonts w:hAnsi="宋体"/>
          <w:bCs/>
          <w:color w:val="000000"/>
          <w:highlight w:val="none"/>
        </w:rPr>
      </w:pPr>
      <w:r>
        <w:rPr>
          <w:rFonts w:hint="eastAsia" w:hAnsi="宋体"/>
          <w:bCs/>
          <w:color w:val="000000"/>
          <w:highlight w:val="none"/>
        </w:rPr>
        <w:t>（1</w:t>
      </w:r>
      <w:r>
        <w:rPr>
          <w:rFonts w:hAnsi="宋体"/>
          <w:bCs/>
          <w:color w:val="000000"/>
          <w:highlight w:val="none"/>
        </w:rPr>
        <w:t>）</w:t>
      </w:r>
      <w:r>
        <w:rPr>
          <w:rFonts w:hint="eastAsia" w:hAnsi="宋体"/>
          <w:bCs/>
          <w:color w:val="000000"/>
          <w:highlight w:val="none"/>
        </w:rPr>
        <w:t>投标声明书</w:t>
      </w:r>
      <w:r>
        <w:rPr>
          <w:rFonts w:hAnsi="宋体"/>
          <w:bCs/>
          <w:color w:val="000000"/>
          <w:highlight w:val="none"/>
        </w:rPr>
        <w:t xml:space="preserve"> (格式见附件) ；</w:t>
      </w:r>
    </w:p>
    <w:p>
      <w:pPr>
        <w:snapToGrid w:val="0"/>
        <w:spacing w:line="440" w:lineRule="exact"/>
        <w:ind w:firstLine="470" w:firstLineChars="196"/>
        <w:jc w:val="left"/>
        <w:rPr>
          <w:rFonts w:hint="eastAsia" w:hAnsi="宋体" w:cs="宋体"/>
          <w:color w:val="000000"/>
          <w:highlight w:val="none"/>
        </w:rPr>
      </w:pPr>
      <w:r>
        <w:rPr>
          <w:rFonts w:hint="eastAsia" w:hAnsi="宋体" w:cs="宋体"/>
          <w:color w:val="000000"/>
          <w:highlight w:val="none"/>
        </w:rPr>
        <w:t>（2）投标单位基本情况表（格式附后）；</w:t>
      </w:r>
    </w:p>
    <w:p>
      <w:pPr>
        <w:snapToGrid w:val="0"/>
        <w:spacing w:line="440" w:lineRule="exact"/>
        <w:ind w:firstLine="470" w:firstLineChars="196"/>
        <w:jc w:val="left"/>
        <w:rPr>
          <w:rFonts w:hint="eastAsia" w:hAnsi="宋体"/>
          <w:color w:val="000000"/>
          <w:szCs w:val="22"/>
          <w:highlight w:val="none"/>
        </w:rPr>
      </w:pPr>
      <w:r>
        <w:rPr>
          <w:rFonts w:hint="eastAsia" w:hAnsi="宋体"/>
          <w:color w:val="000000"/>
          <w:szCs w:val="22"/>
          <w:highlight w:val="none"/>
        </w:rPr>
        <w:t>（3）商务响应表（格式附后）；</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（4）管理计划；</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（5）管理制度、措施；</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（6）服务力量保障；</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（7）企业内部管理；</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（8）公司从业经历；</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（9）法定代表人简历表（格式附后</w:t>
      </w:r>
      <w:r>
        <w:rPr>
          <w:rFonts w:hint="eastAsia" w:hAnsi="宋体" w:cs="宋体"/>
          <w:color w:val="000000"/>
          <w:szCs w:val="22"/>
          <w:highlight w:val="none"/>
          <w:lang w:eastAsia="zh-CN"/>
        </w:rPr>
        <w:t>，</w:t>
      </w:r>
      <w:r>
        <w:rPr>
          <w:rFonts w:hint="eastAsia" w:hAnsi="宋体" w:cs="宋体"/>
          <w:color w:val="000000"/>
          <w:szCs w:val="22"/>
          <w:highlight w:val="none"/>
        </w:rPr>
        <w:t>附身份证、相关证书及业绩复印件）；</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（10）</w:t>
      </w:r>
      <w:r>
        <w:rPr>
          <w:rFonts w:hint="eastAsia" w:hAnsi="宋体" w:cs="宋体"/>
          <w:color w:val="000000"/>
          <w:szCs w:val="22"/>
          <w:highlight w:val="none"/>
          <w:lang w:val="en-US" w:eastAsia="zh-CN"/>
        </w:rPr>
        <w:t>垃圾分类荣誉</w:t>
      </w:r>
      <w:r>
        <w:rPr>
          <w:rFonts w:hint="eastAsia" w:hAnsi="宋体" w:cs="宋体"/>
          <w:color w:val="000000"/>
          <w:szCs w:val="22"/>
          <w:highlight w:val="none"/>
        </w:rPr>
        <w:t>证书复印件；</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（11）业绩合同复印件；</w:t>
      </w:r>
    </w:p>
    <w:p>
      <w:pPr>
        <w:snapToGrid w:val="0"/>
        <w:spacing w:line="440" w:lineRule="exact"/>
        <w:ind w:firstLine="470" w:firstLineChars="196"/>
        <w:jc w:val="left"/>
        <w:rPr>
          <w:rFonts w:hint="eastAsia" w:hAnsi="宋体" w:cs="宋体"/>
          <w:color w:val="000000"/>
          <w:szCs w:val="22"/>
          <w:highlight w:val="none"/>
          <w:lang w:val="zh-CN"/>
        </w:rPr>
      </w:pPr>
      <w:r>
        <w:rPr>
          <w:rFonts w:hint="eastAsia" w:hAnsi="宋体" w:cs="宋体"/>
          <w:color w:val="000000"/>
          <w:szCs w:val="22"/>
          <w:highlight w:val="none"/>
          <w:lang w:val="zh-CN"/>
        </w:rPr>
        <w:t>（12）岗位员工配置计划表（格式附后）；</w:t>
      </w:r>
    </w:p>
    <w:p>
      <w:pPr>
        <w:snapToGrid w:val="0"/>
        <w:spacing w:line="440" w:lineRule="exact"/>
        <w:ind w:firstLine="470" w:firstLineChars="196"/>
        <w:jc w:val="left"/>
        <w:rPr>
          <w:rFonts w:hint="eastAsia" w:hAnsi="宋体" w:cs="宋体"/>
          <w:color w:val="000000"/>
          <w:szCs w:val="22"/>
          <w:highlight w:val="none"/>
          <w:lang w:val="zh-CN"/>
        </w:rPr>
      </w:pPr>
      <w:r>
        <w:rPr>
          <w:rFonts w:hint="eastAsia" w:hAnsi="宋体" w:cs="宋体"/>
          <w:color w:val="000000"/>
          <w:szCs w:val="22"/>
          <w:highlight w:val="none"/>
          <w:lang w:val="zh-CN"/>
        </w:rPr>
        <w:t>（</w:t>
      </w:r>
      <w:r>
        <w:rPr>
          <w:rFonts w:hint="eastAsia" w:hAnsi="宋体" w:cs="宋体"/>
          <w:color w:val="000000"/>
          <w:szCs w:val="22"/>
          <w:highlight w:val="none"/>
          <w:lang w:val="en-US" w:eastAsia="zh-CN"/>
        </w:rPr>
        <w:t>13</w:t>
      </w:r>
      <w:r>
        <w:rPr>
          <w:rFonts w:hint="eastAsia" w:hAnsi="宋体" w:cs="宋体"/>
          <w:color w:val="000000"/>
          <w:szCs w:val="22"/>
          <w:highlight w:val="none"/>
          <w:lang w:val="zh-CN"/>
        </w:rPr>
        <w:t>）拟投入本项目的日常工作必需的机械、器材、物资配备清单（格式附后）；</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（1</w:t>
      </w:r>
      <w:r>
        <w:rPr>
          <w:rFonts w:hint="eastAsia" w:hAnsi="宋体" w:cs="宋体"/>
          <w:color w:val="000000"/>
          <w:szCs w:val="22"/>
          <w:highlight w:val="none"/>
          <w:lang w:val="en-US" w:eastAsia="zh-CN"/>
        </w:rPr>
        <w:t>4</w:t>
      </w:r>
      <w:r>
        <w:rPr>
          <w:rFonts w:hint="eastAsia" w:hAnsi="宋体" w:cs="宋体"/>
          <w:color w:val="000000"/>
          <w:szCs w:val="22"/>
          <w:highlight w:val="none"/>
        </w:rPr>
        <w:t>）各类人员工资福利待遇情况；</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（1</w:t>
      </w:r>
      <w:r>
        <w:rPr>
          <w:rFonts w:hint="eastAsia" w:hAnsi="宋体" w:cs="宋体"/>
          <w:color w:val="000000"/>
          <w:szCs w:val="22"/>
          <w:highlight w:val="none"/>
          <w:lang w:val="en-US" w:eastAsia="zh-CN"/>
        </w:rPr>
        <w:t>5</w:t>
      </w:r>
      <w:r>
        <w:rPr>
          <w:rFonts w:hint="eastAsia" w:hAnsi="宋体" w:cs="宋体"/>
          <w:color w:val="000000"/>
          <w:szCs w:val="22"/>
          <w:highlight w:val="none"/>
        </w:rPr>
        <w:t>）选聘及稳定员工队伍的措施；</w:t>
      </w:r>
    </w:p>
    <w:p>
      <w:pPr>
        <w:snapToGrid w:val="0"/>
        <w:spacing w:line="440" w:lineRule="exact"/>
        <w:ind w:firstLine="470" w:firstLineChars="196"/>
        <w:jc w:val="left"/>
        <w:rPr>
          <w:rFonts w:hint="eastAsia" w:hAnsi="宋体" w:cs="宋体"/>
          <w:color w:val="000000"/>
          <w:szCs w:val="22"/>
          <w:highlight w:val="none"/>
        </w:rPr>
      </w:pPr>
      <w:r>
        <w:rPr>
          <w:rFonts w:hint="eastAsia" w:hAnsi="宋体" w:cs="宋体"/>
          <w:color w:val="000000"/>
          <w:szCs w:val="22"/>
          <w:highlight w:val="none"/>
        </w:rPr>
        <w:t>（1</w:t>
      </w:r>
      <w:r>
        <w:rPr>
          <w:rFonts w:hint="eastAsia" w:hAnsi="宋体" w:cs="宋体"/>
          <w:color w:val="000000"/>
          <w:szCs w:val="22"/>
          <w:highlight w:val="none"/>
          <w:lang w:val="en-US" w:eastAsia="zh-CN"/>
        </w:rPr>
        <w:t>6</w:t>
      </w:r>
      <w:r>
        <w:rPr>
          <w:rFonts w:hint="eastAsia" w:hAnsi="宋体" w:cs="宋体"/>
          <w:color w:val="000000"/>
          <w:szCs w:val="22"/>
          <w:highlight w:val="none"/>
        </w:rPr>
        <w:t>）人员培训计划；</w:t>
      </w:r>
    </w:p>
    <w:p>
      <w:pPr>
        <w:snapToGrid w:val="0"/>
        <w:spacing w:line="440" w:lineRule="exact"/>
        <w:ind w:firstLine="470" w:firstLineChars="196"/>
        <w:jc w:val="left"/>
        <w:rPr>
          <w:rFonts w:hint="eastAsia" w:hAnsi="宋体" w:cs="宋体"/>
          <w:color w:val="000000"/>
          <w:szCs w:val="22"/>
          <w:highlight w:val="none"/>
          <w:lang w:val="zh-CN"/>
        </w:rPr>
      </w:pPr>
      <w:r>
        <w:rPr>
          <w:rFonts w:hint="eastAsia" w:hAnsi="宋体" w:cs="宋体"/>
          <w:color w:val="000000"/>
          <w:szCs w:val="22"/>
          <w:highlight w:val="none"/>
        </w:rPr>
        <w:t>（1</w:t>
      </w:r>
      <w:r>
        <w:rPr>
          <w:rFonts w:hint="eastAsia" w:hAnsi="宋体" w:cs="宋体"/>
          <w:color w:val="000000"/>
          <w:szCs w:val="22"/>
          <w:highlight w:val="none"/>
          <w:lang w:val="en-US" w:eastAsia="zh-CN"/>
        </w:rPr>
        <w:t>7</w:t>
      </w:r>
      <w:r>
        <w:rPr>
          <w:rFonts w:hint="eastAsia" w:hAnsi="宋体" w:cs="宋体"/>
          <w:color w:val="000000"/>
          <w:szCs w:val="22"/>
          <w:highlight w:val="none"/>
        </w:rPr>
        <w:t>）合理化建议及增值服务</w:t>
      </w:r>
      <w:r>
        <w:rPr>
          <w:rFonts w:hint="eastAsia" w:hAnsi="宋体" w:cs="宋体"/>
          <w:color w:val="000000"/>
          <w:szCs w:val="22"/>
          <w:highlight w:val="none"/>
          <w:lang w:val="zh-CN"/>
        </w:rPr>
        <w:t>；</w:t>
      </w:r>
    </w:p>
    <w:p>
      <w:pPr>
        <w:snapToGrid w:val="0"/>
        <w:spacing w:line="440" w:lineRule="exact"/>
        <w:ind w:firstLine="480" w:firstLineChars="200"/>
        <w:jc w:val="left"/>
        <w:rPr>
          <w:rFonts w:hint="eastAsia" w:hAnsi="宋体"/>
          <w:color w:val="000000"/>
          <w:szCs w:val="22"/>
          <w:highlight w:val="none"/>
        </w:rPr>
      </w:pPr>
      <w:r>
        <w:rPr>
          <w:rFonts w:hint="eastAsia" w:hAnsi="宋体"/>
          <w:color w:val="000000"/>
          <w:szCs w:val="22"/>
          <w:highlight w:val="none"/>
        </w:rPr>
        <w:t>（1</w:t>
      </w:r>
      <w:r>
        <w:rPr>
          <w:rFonts w:hint="eastAsia" w:hAnsi="宋体"/>
          <w:color w:val="000000"/>
          <w:szCs w:val="22"/>
          <w:highlight w:val="none"/>
          <w:lang w:val="en-US" w:eastAsia="zh-CN"/>
        </w:rPr>
        <w:t>8</w:t>
      </w:r>
      <w:r>
        <w:rPr>
          <w:rFonts w:hint="eastAsia" w:hAnsi="宋体"/>
          <w:color w:val="000000"/>
          <w:szCs w:val="22"/>
          <w:highlight w:val="none"/>
        </w:rPr>
        <w:t>）不发达地区或少数民族地区的声明函（格式附后）及相关资料；</w:t>
      </w:r>
    </w:p>
    <w:p>
      <w:pPr>
        <w:snapToGrid w:val="0"/>
        <w:spacing w:line="440" w:lineRule="exact"/>
        <w:ind w:firstLine="470" w:firstLineChars="196"/>
        <w:jc w:val="left"/>
        <w:rPr>
          <w:rFonts w:hint="eastAsia" w:hAnsi="宋体"/>
          <w:color w:val="000000"/>
          <w:szCs w:val="22"/>
          <w:highlight w:val="none"/>
        </w:rPr>
      </w:pPr>
      <w:r>
        <w:rPr>
          <w:rFonts w:hint="eastAsia" w:hAnsi="宋体"/>
          <w:color w:val="000000"/>
          <w:szCs w:val="22"/>
          <w:highlight w:val="none"/>
        </w:rPr>
        <w:t>（1</w:t>
      </w:r>
      <w:r>
        <w:rPr>
          <w:rFonts w:hint="eastAsia" w:hAnsi="宋体"/>
          <w:color w:val="000000"/>
          <w:szCs w:val="22"/>
          <w:highlight w:val="none"/>
          <w:lang w:val="en-US" w:eastAsia="zh-CN"/>
        </w:rPr>
        <w:t>9</w:t>
      </w:r>
      <w:r>
        <w:rPr>
          <w:rFonts w:hint="eastAsia" w:hAnsi="宋体"/>
          <w:color w:val="000000"/>
          <w:szCs w:val="22"/>
          <w:highlight w:val="none"/>
        </w:rPr>
        <w:t>）技术响应表（格式附后）；</w:t>
      </w:r>
    </w:p>
    <w:p>
      <w:pPr>
        <w:snapToGrid w:val="0"/>
        <w:spacing w:line="440" w:lineRule="exact"/>
        <w:ind w:firstLine="470" w:firstLineChars="196"/>
        <w:jc w:val="left"/>
        <w:rPr>
          <w:rFonts w:hint="eastAsia" w:hAnsi="宋体" w:cs="宋体"/>
          <w:color w:val="000000"/>
          <w:szCs w:val="22"/>
          <w:highlight w:val="none"/>
        </w:rPr>
      </w:pPr>
      <w:r>
        <w:rPr>
          <w:rFonts w:hint="eastAsia" w:hAnsi="宋体"/>
          <w:color w:val="000000"/>
          <w:szCs w:val="22"/>
          <w:highlight w:val="none"/>
        </w:rPr>
        <w:t>（</w:t>
      </w:r>
      <w:r>
        <w:rPr>
          <w:rFonts w:hint="eastAsia" w:hAnsi="宋体"/>
          <w:color w:val="000000"/>
          <w:szCs w:val="22"/>
          <w:highlight w:val="none"/>
          <w:lang w:val="en-US" w:eastAsia="zh-CN"/>
        </w:rPr>
        <w:t>20</w:t>
      </w:r>
      <w:r>
        <w:rPr>
          <w:rFonts w:hint="eastAsia" w:hAnsi="宋体"/>
          <w:color w:val="000000"/>
          <w:szCs w:val="22"/>
          <w:highlight w:val="none"/>
        </w:rPr>
        <w:t>）其他资料（对照相应项目评分标准，由投标人自行考虑）（格</w:t>
      </w:r>
      <w:r>
        <w:rPr>
          <w:rFonts w:hint="eastAsia" w:hAnsi="宋体" w:cs="宋体"/>
          <w:color w:val="000000"/>
          <w:szCs w:val="22"/>
          <w:highlight w:val="none"/>
        </w:rPr>
        <w:t>式略）。</w:t>
      </w:r>
    </w:p>
    <w:p>
      <w:pPr>
        <w:snapToGrid w:val="0"/>
        <w:spacing w:line="440" w:lineRule="exact"/>
        <w:ind w:firstLine="470" w:firstLineChars="196"/>
        <w:jc w:val="left"/>
        <w:rPr>
          <w:rFonts w:hint="eastAsia" w:hAnsi="宋体" w:cs="宋体"/>
          <w:color w:val="000000"/>
          <w:szCs w:val="22"/>
          <w:highlight w:val="none"/>
        </w:rPr>
      </w:pPr>
    </w:p>
    <w:p>
      <w:pPr>
        <w:snapToGrid w:val="0"/>
        <w:spacing w:line="440" w:lineRule="exact"/>
        <w:ind w:firstLine="470" w:firstLineChars="196"/>
        <w:jc w:val="left"/>
        <w:rPr>
          <w:rFonts w:hint="eastAsia" w:hAnsi="宋体" w:cs="宋体"/>
          <w:color w:val="000000"/>
          <w:szCs w:val="22"/>
          <w:highlight w:val="none"/>
        </w:rPr>
      </w:pPr>
    </w:p>
    <w:p>
      <w:pPr>
        <w:pStyle w:val="2"/>
        <w:ind w:left="480"/>
        <w:rPr>
          <w:rFonts w:hint="eastAsia" w:hAnsi="宋体"/>
          <w:color w:val="000000"/>
          <w:highlight w:val="none"/>
        </w:rPr>
      </w:pPr>
    </w:p>
    <w:p>
      <w:pPr>
        <w:pStyle w:val="2"/>
        <w:ind w:left="480"/>
        <w:rPr>
          <w:rFonts w:hint="eastAsia" w:hAnsi="宋体"/>
          <w:color w:val="000000"/>
          <w:highlight w:val="none"/>
        </w:rPr>
      </w:pPr>
    </w:p>
    <w:p>
      <w:pPr>
        <w:pStyle w:val="2"/>
        <w:ind w:firstLine="0"/>
        <w:rPr>
          <w:rFonts w:hint="eastAsia" w:hAnsi="宋体"/>
          <w:color w:val="000000"/>
          <w:highlight w:val="none"/>
        </w:rPr>
      </w:pPr>
    </w:p>
    <w:p>
      <w:pPr>
        <w:pStyle w:val="2"/>
        <w:ind w:firstLine="0"/>
        <w:rPr>
          <w:rFonts w:hint="eastAsia"/>
          <w:color w:val="000000"/>
          <w:highlight w:val="none"/>
        </w:rPr>
      </w:pPr>
    </w:p>
    <w:p>
      <w:pPr>
        <w:snapToGrid w:val="0"/>
        <w:spacing w:line="440" w:lineRule="exact"/>
        <w:ind w:firstLine="472" w:firstLineChars="196"/>
        <w:jc w:val="left"/>
        <w:rPr>
          <w:rFonts w:hint="eastAsia" w:hAnsi="宋体"/>
          <w:color w:val="000000"/>
          <w:highlight w:val="none"/>
        </w:rPr>
      </w:pPr>
      <w:r>
        <w:rPr>
          <w:rFonts w:hint="eastAsia" w:hAnsi="宋体"/>
          <w:b/>
          <w:bCs/>
          <w:color w:val="000000"/>
          <w:highlight w:val="none"/>
        </w:rPr>
        <w:t xml:space="preserve">注：投标人应确保资料的真实、有效，一经查实存在弄虚作假行为的，作否决投标处理，同时对其不良行为予以记录，并纳入统一的信用信息平台。  </w:t>
      </w:r>
    </w:p>
    <w:p>
      <w:pPr>
        <w:snapToGrid w:val="0"/>
        <w:spacing w:line="440" w:lineRule="exact"/>
        <w:ind w:firstLine="470" w:firstLineChars="196"/>
        <w:jc w:val="left"/>
        <w:rPr>
          <w:rFonts w:hint="eastAsia" w:hAnsi="宋体"/>
          <w:color w:val="000000"/>
          <w:highlight w:val="none"/>
        </w:rPr>
      </w:pPr>
    </w:p>
    <w:p>
      <w:pPr>
        <w:snapToGrid w:val="0"/>
        <w:spacing w:line="440" w:lineRule="exact"/>
        <w:ind w:firstLine="470" w:firstLineChars="196"/>
        <w:jc w:val="left"/>
        <w:rPr>
          <w:rFonts w:hint="eastAsia" w:hAnsi="宋体"/>
          <w:color w:val="000000"/>
          <w:highlight w:val="none"/>
        </w:rPr>
      </w:pPr>
    </w:p>
    <w:p>
      <w:pPr>
        <w:snapToGrid w:val="0"/>
        <w:spacing w:line="440" w:lineRule="exact"/>
        <w:ind w:firstLine="470" w:firstLineChars="196"/>
        <w:jc w:val="left"/>
        <w:rPr>
          <w:rFonts w:hint="eastAsia" w:hAnsi="宋体"/>
          <w:color w:val="000000"/>
          <w:highlight w:val="none"/>
        </w:rPr>
      </w:pPr>
      <w:r>
        <w:rPr>
          <w:rFonts w:hint="eastAsia" w:hAnsi="宋体"/>
          <w:color w:val="000000"/>
          <w:highlight w:val="none"/>
        </w:rPr>
        <w:t xml:space="preserve"> </w:t>
      </w:r>
    </w:p>
    <w:p>
      <w:pPr>
        <w:snapToGrid w:val="0"/>
        <w:spacing w:before="50" w:after="120" w:afterLines="50"/>
        <w:jc w:val="center"/>
        <w:rPr>
          <w:rFonts w:hint="eastAsia" w:hAnsi="宋体"/>
          <w:b/>
          <w:color w:val="000000"/>
          <w:sz w:val="32"/>
          <w:szCs w:val="32"/>
          <w:highlight w:val="none"/>
          <w:u w:val="single"/>
        </w:rPr>
      </w:pPr>
      <w:r>
        <w:rPr>
          <w:rFonts w:hint="eastAsia" w:hAnsi="宋体"/>
          <w:b/>
          <w:color w:val="000000"/>
          <w:sz w:val="32"/>
          <w:szCs w:val="32"/>
          <w:highlight w:val="none"/>
          <w:u w:val="single"/>
        </w:rPr>
        <w:t>附后无格式部门由各投标人根据评标办法规定自行编制</w:t>
      </w:r>
    </w:p>
    <w:p>
      <w:pPr>
        <w:snapToGrid w:val="0"/>
        <w:spacing w:before="120" w:beforeLines="50" w:after="50"/>
        <w:jc w:val="center"/>
        <w:outlineLvl w:val="1"/>
        <w:rPr>
          <w:color w:val="000000"/>
          <w:highlight w:val="none"/>
        </w:rPr>
      </w:pPr>
    </w:p>
    <w:p>
      <w:pPr>
        <w:pStyle w:val="2"/>
        <w:rPr>
          <w:color w:val="000000"/>
          <w:highlight w:val="none"/>
        </w:rPr>
      </w:pPr>
    </w:p>
    <w:p>
      <w:pPr>
        <w:snapToGrid w:val="0"/>
        <w:spacing w:before="120" w:beforeLines="50" w:after="50" w:line="440" w:lineRule="exact"/>
        <w:jc w:val="center"/>
        <w:rPr>
          <w:rFonts w:hint="eastAsia" w:hAnsi="宋体" w:cs="宋体"/>
          <w:color w:val="000000"/>
          <w:sz w:val="30"/>
          <w:highlight w:val="none"/>
        </w:rPr>
      </w:pPr>
      <w:r>
        <w:rPr>
          <w:rFonts w:hint="eastAsia" w:hAnsi="宋体" w:cs="宋体"/>
          <w:color w:val="000000"/>
          <w:sz w:val="30"/>
          <w:highlight w:val="none"/>
        </w:rPr>
        <w:t>投标声明书</w:t>
      </w:r>
    </w:p>
    <w:p>
      <w:pPr>
        <w:snapToGrid w:val="0"/>
        <w:spacing w:before="120" w:beforeLines="50" w:after="50" w:line="440" w:lineRule="exact"/>
        <w:jc w:val="center"/>
        <w:rPr>
          <w:rFonts w:hint="eastAsia" w:hAnsi="宋体" w:cs="宋体"/>
          <w:color w:val="000000"/>
          <w:highlight w:val="none"/>
        </w:rPr>
      </w:pPr>
    </w:p>
    <w:p>
      <w:pPr>
        <w:snapToGrid w:val="0"/>
        <w:spacing w:before="120" w:beforeLines="50" w:after="50" w:line="440" w:lineRule="exact"/>
        <w:rPr>
          <w:rFonts w:hint="eastAsia" w:hAnsi="宋体" w:cs="宋体"/>
          <w:color w:val="000000"/>
          <w:highlight w:val="none"/>
        </w:rPr>
      </w:pPr>
      <w:r>
        <w:rPr>
          <w:rFonts w:hint="eastAsia" w:hAnsi="宋体" w:cs="宋体"/>
          <w:color w:val="000000"/>
          <w:highlight w:val="none"/>
        </w:rPr>
        <w:t xml:space="preserve">致： </w:t>
      </w:r>
      <w:r>
        <w:rPr>
          <w:rFonts w:hint="eastAsia" w:hAnsi="宋体" w:cs="宋体"/>
          <w:color w:val="000000"/>
          <w:highlight w:val="none"/>
          <w:u w:val="single"/>
        </w:rPr>
        <w:t xml:space="preserve">               </w:t>
      </w:r>
      <w:r>
        <w:rPr>
          <w:rFonts w:hint="eastAsia" w:hAnsi="宋体" w:cs="宋体"/>
          <w:color w:val="000000"/>
          <w:highlight w:val="none"/>
        </w:rPr>
        <w:t>（招标采购单位名称）：</w:t>
      </w:r>
    </w:p>
    <w:p>
      <w:pPr>
        <w:snapToGrid w:val="0"/>
        <w:spacing w:before="120" w:beforeLines="50" w:after="50" w:line="440" w:lineRule="exact"/>
        <w:ind w:firstLine="720" w:firstLineChars="300"/>
        <w:rPr>
          <w:rFonts w:hint="eastAsia" w:hAnsi="宋体" w:cs="宋体"/>
          <w:color w:val="000000"/>
          <w:highlight w:val="none"/>
        </w:rPr>
      </w:pPr>
      <w:r>
        <w:rPr>
          <w:rFonts w:hint="eastAsia" w:hAnsi="宋体" w:cs="宋体"/>
          <w:color w:val="000000"/>
          <w:highlight w:val="none"/>
          <w:u w:val="single"/>
        </w:rPr>
        <w:t xml:space="preserve">               </w:t>
      </w:r>
      <w:r>
        <w:rPr>
          <w:rFonts w:hint="eastAsia" w:hAnsi="宋体" w:cs="宋体"/>
          <w:color w:val="000000"/>
          <w:highlight w:val="none"/>
        </w:rPr>
        <w:t>（投标人名称）系中华人民共和国合法企业，经营地址</w:t>
      </w:r>
      <w:r>
        <w:rPr>
          <w:rFonts w:hint="eastAsia" w:hAnsi="宋体" w:cs="宋体"/>
          <w:color w:val="000000"/>
          <w:highlight w:val="none"/>
          <w:u w:val="single"/>
        </w:rPr>
        <w:t xml:space="preserve">                               </w:t>
      </w:r>
      <w:r>
        <w:rPr>
          <w:rFonts w:hint="eastAsia" w:hAnsi="宋体" w:cs="宋体"/>
          <w:color w:val="000000"/>
          <w:highlight w:val="none"/>
        </w:rPr>
        <w:t>。</w:t>
      </w:r>
    </w:p>
    <w:p>
      <w:pPr>
        <w:snapToGrid w:val="0"/>
        <w:spacing w:before="120" w:beforeLines="50" w:after="50" w:line="440" w:lineRule="exact"/>
        <w:ind w:firstLine="645"/>
        <w:rPr>
          <w:rFonts w:hint="eastAsia" w:hAnsi="宋体" w:cs="宋体"/>
          <w:color w:val="000000"/>
          <w:highlight w:val="none"/>
        </w:rPr>
      </w:pPr>
      <w:r>
        <w:rPr>
          <w:rFonts w:hint="eastAsia" w:hAnsi="宋体" w:cs="宋体"/>
          <w:color w:val="000000"/>
          <w:highlight w:val="none"/>
        </w:rPr>
        <w:t>我</w:t>
      </w:r>
      <w:r>
        <w:rPr>
          <w:rFonts w:hint="eastAsia" w:hAnsi="宋体" w:cs="宋体"/>
          <w:color w:val="000000"/>
          <w:highlight w:val="none"/>
          <w:u w:val="single"/>
        </w:rPr>
        <w:t xml:space="preserve">               </w:t>
      </w:r>
      <w:r>
        <w:rPr>
          <w:rFonts w:hint="eastAsia" w:hAnsi="宋体" w:cs="宋体"/>
          <w:color w:val="000000"/>
          <w:highlight w:val="none"/>
        </w:rPr>
        <w:t>（姓名）系</w:t>
      </w:r>
      <w:r>
        <w:rPr>
          <w:rFonts w:hint="eastAsia" w:hAnsi="宋体" w:cs="宋体"/>
          <w:color w:val="000000"/>
          <w:highlight w:val="none"/>
          <w:u w:val="single"/>
        </w:rPr>
        <w:t xml:space="preserve">               </w:t>
      </w:r>
      <w:r>
        <w:rPr>
          <w:rFonts w:hint="eastAsia" w:hAnsi="宋体" w:cs="宋体"/>
          <w:color w:val="000000"/>
          <w:highlight w:val="none"/>
        </w:rPr>
        <w:t>（投标人名称）的法定代表人，我方愿意参加贵方组织的</w:t>
      </w:r>
      <w:r>
        <w:rPr>
          <w:rFonts w:hint="eastAsia" w:hAnsi="宋体" w:cs="宋体"/>
          <w:color w:val="000000"/>
          <w:highlight w:val="none"/>
          <w:u w:val="single"/>
        </w:rPr>
        <w:t xml:space="preserve">                              </w:t>
      </w:r>
      <w:r>
        <w:rPr>
          <w:rFonts w:hint="eastAsia" w:hAnsi="宋体" w:cs="宋体"/>
          <w:color w:val="000000"/>
          <w:highlight w:val="none"/>
        </w:rPr>
        <w:t>_项目的投标，为便于贵方公正、择优地确定中标人及其投标产品和服务，我方就本次投标有关事项郑重声明如下：</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1.我方向贵方提交的所有投标文件、资料都是准确的和真实的。</w:t>
      </w:r>
    </w:p>
    <w:p>
      <w:pPr>
        <w:snapToGrid w:val="0"/>
        <w:spacing w:before="120" w:beforeLines="50" w:line="440" w:lineRule="exact"/>
        <w:ind w:firstLine="480" w:firstLineChars="200"/>
        <w:rPr>
          <w:rFonts w:hint="eastAsia" w:hAnsi="宋体" w:cs="宋体"/>
          <w:color w:val="000000"/>
          <w:highlight w:val="none"/>
        </w:rPr>
      </w:pPr>
      <w:r>
        <w:rPr>
          <w:rFonts w:hint="eastAsia" w:hAnsi="宋体" w:cs="宋体"/>
          <w:color w:val="000000"/>
          <w:highlight w:val="none"/>
        </w:rPr>
        <w:t>2.我方不是采购人的附属机构；在获知本项目采购信息后，与采购人聘请的为此项目提供咨询服务的公司及其附属机构没有任何联系。</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3.以上事项如有虚假或隐瞒，我方愿意承担一切后果，并不再寻求任何旨在减轻或免除法律责任的辩解。</w:t>
      </w:r>
    </w:p>
    <w:p>
      <w:pPr>
        <w:pStyle w:val="22"/>
        <w:tabs>
          <w:tab w:val="left" w:pos="939"/>
        </w:tabs>
        <w:snapToGrid w:val="0"/>
        <w:spacing w:line="440" w:lineRule="exact"/>
        <w:ind w:left="818" w:leftChars="150" w:hanging="458" w:hangingChars="191"/>
        <w:rPr>
          <w:rFonts w:hint="eastAsia" w:hAnsi="宋体" w:cs="宋体"/>
          <w:color w:val="000000"/>
          <w:sz w:val="24"/>
          <w:highlight w:val="none"/>
        </w:rPr>
      </w:pPr>
    </w:p>
    <w:p>
      <w:pPr>
        <w:pStyle w:val="114"/>
        <w:snapToGrid w:val="0"/>
        <w:spacing w:before="120" w:beforeLines="50" w:line="440" w:lineRule="exact"/>
        <w:ind w:firstLine="200"/>
        <w:rPr>
          <w:rFonts w:hint="eastAsia" w:ascii="宋体" w:hAnsi="宋体" w:cs="宋体"/>
          <w:color w:val="000000"/>
          <w:highlight w:val="none"/>
        </w:rPr>
      </w:pPr>
    </w:p>
    <w:p>
      <w:pPr>
        <w:snapToGrid w:val="0"/>
        <w:spacing w:before="120" w:beforeLines="50" w:line="440" w:lineRule="exact"/>
        <w:ind w:firstLine="200"/>
        <w:rPr>
          <w:rFonts w:hAnsi="宋体"/>
          <w:color w:val="000000"/>
          <w:highlight w:val="none"/>
          <w:u w:val="single"/>
        </w:rPr>
      </w:pPr>
      <w:r>
        <w:rPr>
          <w:rFonts w:hint="eastAsia" w:hAnsi="宋体"/>
          <w:color w:val="000000"/>
          <w:highlight w:val="none"/>
        </w:rPr>
        <w:t>法定代表人签字或盖章：</w:t>
      </w:r>
      <w:r>
        <w:rPr>
          <w:rFonts w:hAnsi="宋体"/>
          <w:color w:val="000000"/>
          <w:highlight w:val="none"/>
          <w:u w:val="single"/>
        </w:rPr>
        <w:t xml:space="preserve">             </w:t>
      </w:r>
    </w:p>
    <w:p>
      <w:pPr>
        <w:snapToGrid w:val="0"/>
        <w:spacing w:before="120" w:beforeLines="50" w:after="50" w:line="440" w:lineRule="exact"/>
        <w:ind w:firstLine="240" w:firstLineChars="100"/>
        <w:rPr>
          <w:rFonts w:hint="eastAsia" w:hAnsi="宋体" w:cs="宋体"/>
          <w:color w:val="000000"/>
          <w:highlight w:val="none"/>
        </w:rPr>
      </w:pPr>
      <w:r>
        <w:rPr>
          <w:rFonts w:hint="eastAsia" w:hAnsi="宋体" w:cs="宋体"/>
          <w:color w:val="000000"/>
          <w:highlight w:val="none"/>
        </w:rPr>
        <w:t>投标人公章：</w:t>
      </w:r>
      <w:r>
        <w:rPr>
          <w:rFonts w:hint="eastAsia" w:hAnsi="宋体" w:cs="宋体"/>
          <w:color w:val="000000"/>
          <w:highlight w:val="none"/>
          <w:u w:val="single"/>
        </w:rPr>
        <w:t xml:space="preserve">               </w:t>
      </w:r>
      <w:r>
        <w:rPr>
          <w:rFonts w:hint="eastAsia" w:hAnsi="宋体" w:cs="宋体"/>
          <w:color w:val="000000"/>
          <w:highlight w:val="none"/>
        </w:rPr>
        <w:t xml:space="preserve">                      年    月    日</w:t>
      </w:r>
    </w:p>
    <w:p>
      <w:pPr>
        <w:snapToGrid w:val="0"/>
        <w:spacing w:before="120" w:beforeLines="50" w:after="50" w:line="440" w:lineRule="exact"/>
        <w:ind w:firstLine="4800" w:firstLineChars="2000"/>
        <w:rPr>
          <w:rFonts w:hint="eastAsia" w:hAnsi="宋体" w:cs="宋体"/>
          <w:color w:val="000000"/>
          <w:highlight w:val="none"/>
        </w:rPr>
      </w:pPr>
    </w:p>
    <w:p>
      <w:pPr>
        <w:spacing w:line="600" w:lineRule="exact"/>
        <w:ind w:firstLine="480" w:firstLineChars="200"/>
        <w:rPr>
          <w:rFonts w:hint="eastAsia" w:hAnsi="宋体"/>
          <w:color w:val="000000"/>
          <w:highlight w:val="none"/>
          <w:u w:val="single"/>
        </w:rPr>
      </w:pPr>
    </w:p>
    <w:p>
      <w:pPr>
        <w:spacing w:line="600" w:lineRule="exact"/>
        <w:ind w:firstLine="480" w:firstLineChars="200"/>
        <w:rPr>
          <w:rFonts w:hint="eastAsia" w:hAnsi="宋体"/>
          <w:color w:val="000000"/>
          <w:highlight w:val="none"/>
          <w:u w:val="single"/>
        </w:rPr>
      </w:pPr>
    </w:p>
    <w:p>
      <w:pPr>
        <w:spacing w:line="600" w:lineRule="exact"/>
        <w:ind w:firstLine="480" w:firstLineChars="200"/>
        <w:rPr>
          <w:rFonts w:hint="eastAsia" w:hAnsi="宋体"/>
          <w:color w:val="000000"/>
          <w:highlight w:val="none"/>
          <w:u w:val="single"/>
        </w:rPr>
      </w:pPr>
    </w:p>
    <w:p>
      <w:pPr>
        <w:spacing w:line="600" w:lineRule="exact"/>
        <w:ind w:firstLine="480" w:firstLineChars="200"/>
        <w:rPr>
          <w:rFonts w:hint="eastAsia" w:hAnsi="宋体"/>
          <w:color w:val="000000"/>
          <w:highlight w:val="none"/>
          <w:u w:val="single"/>
        </w:rPr>
      </w:pPr>
    </w:p>
    <w:p>
      <w:pPr>
        <w:spacing w:line="600" w:lineRule="exact"/>
        <w:ind w:firstLine="480" w:firstLineChars="200"/>
        <w:rPr>
          <w:rFonts w:hint="eastAsia" w:hAnsi="宋体"/>
          <w:color w:val="000000"/>
          <w:highlight w:val="none"/>
          <w:u w:val="single"/>
        </w:rPr>
      </w:pPr>
    </w:p>
    <w:p>
      <w:pPr>
        <w:pStyle w:val="2"/>
        <w:ind w:left="480"/>
        <w:rPr>
          <w:rFonts w:hint="eastAsia"/>
          <w:color w:val="000000"/>
          <w:highlight w:val="none"/>
        </w:rPr>
      </w:pPr>
    </w:p>
    <w:p>
      <w:pPr>
        <w:pStyle w:val="2"/>
        <w:ind w:left="480"/>
        <w:rPr>
          <w:rFonts w:hint="eastAsia"/>
          <w:color w:val="000000"/>
          <w:highlight w:val="none"/>
        </w:rPr>
      </w:pPr>
    </w:p>
    <w:p>
      <w:pPr>
        <w:spacing w:line="600" w:lineRule="exact"/>
        <w:ind w:firstLine="480" w:firstLineChars="200"/>
        <w:rPr>
          <w:rFonts w:hint="eastAsia" w:hAnsi="宋体"/>
          <w:color w:val="000000"/>
          <w:highlight w:val="none"/>
          <w:u w:val="single"/>
        </w:rPr>
      </w:pPr>
    </w:p>
    <w:p>
      <w:pPr>
        <w:pStyle w:val="2"/>
        <w:rPr>
          <w:rFonts w:hint="eastAsia" w:hAnsi="宋体"/>
          <w:color w:val="000000"/>
          <w:highlight w:val="none"/>
          <w:u w:val="single"/>
        </w:rPr>
      </w:pPr>
    </w:p>
    <w:p>
      <w:pPr>
        <w:pStyle w:val="2"/>
        <w:rPr>
          <w:rFonts w:hint="eastAsia" w:hAnsi="宋体"/>
          <w:color w:val="000000"/>
          <w:highlight w:val="none"/>
          <w:u w:val="single"/>
        </w:rPr>
      </w:pPr>
    </w:p>
    <w:p>
      <w:pPr>
        <w:pStyle w:val="2"/>
        <w:rPr>
          <w:rFonts w:hint="eastAsia" w:hAnsi="宋体"/>
          <w:color w:val="000000"/>
          <w:highlight w:val="none"/>
          <w:u w:val="single"/>
        </w:rPr>
      </w:pPr>
    </w:p>
    <w:p>
      <w:pPr>
        <w:pStyle w:val="26"/>
        <w:numPr>
          <w:ilvl w:val="0"/>
          <w:numId w:val="0"/>
        </w:numPr>
        <w:snapToGrid w:val="0"/>
        <w:spacing w:before="120" w:after="120"/>
        <w:jc w:val="center"/>
        <w:rPr>
          <w:rFonts w:hint="eastAsia" w:hAnsi="宋体" w:cs="宋体"/>
          <w:b/>
          <w:color w:val="000000"/>
          <w:sz w:val="32"/>
          <w:szCs w:val="32"/>
          <w:highlight w:val="none"/>
        </w:rPr>
      </w:pPr>
      <w:r>
        <w:rPr>
          <w:rFonts w:hint="eastAsia" w:hAnsi="宋体" w:cs="宋体"/>
          <w:b/>
          <w:color w:val="000000"/>
          <w:sz w:val="32"/>
          <w:szCs w:val="32"/>
          <w:highlight w:val="none"/>
        </w:rPr>
        <w:t>投标单位情况表</w:t>
      </w:r>
    </w:p>
    <w:p>
      <w:pPr>
        <w:pStyle w:val="26"/>
        <w:numPr>
          <w:ilvl w:val="0"/>
          <w:numId w:val="0"/>
        </w:numPr>
        <w:snapToGrid w:val="0"/>
        <w:spacing w:before="120" w:after="120"/>
        <w:rPr>
          <w:rFonts w:hint="eastAsia" w:hAnsi="宋体" w:cs="宋体"/>
          <w:color w:val="000000"/>
          <w:highlight w:val="none"/>
        </w:rPr>
      </w:pPr>
    </w:p>
    <w:p>
      <w:pPr>
        <w:pStyle w:val="26"/>
        <w:numPr>
          <w:ilvl w:val="0"/>
          <w:numId w:val="0"/>
        </w:numPr>
        <w:snapToGrid w:val="0"/>
        <w:spacing w:before="120" w:after="120"/>
        <w:ind w:left="206" w:leftChars="86" w:right="480" w:firstLine="6480" w:firstLineChars="2700"/>
        <w:rPr>
          <w:rFonts w:hint="eastAsia" w:hAnsi="宋体" w:cs="宋体"/>
          <w:color w:val="000000"/>
          <w:highlight w:val="none"/>
        </w:rPr>
      </w:pPr>
      <w:r>
        <w:rPr>
          <w:rFonts w:hint="eastAsia" w:hAnsi="宋体" w:cs="宋体"/>
          <w:color w:val="000000"/>
          <w:highlight w:val="none"/>
        </w:rPr>
        <w:t xml:space="preserve">填表日期：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3432"/>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140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单位名称</w:t>
            </w:r>
          </w:p>
        </w:tc>
        <w:tc>
          <w:tcPr>
            <w:tcW w:w="3432" w:type="dxa"/>
            <w:noWrap w:val="0"/>
            <w:tcMar>
              <w:left w:w="142" w:type="dxa"/>
              <w:right w:w="142" w:type="dxa"/>
            </w:tcMar>
            <w:vAlign w:val="center"/>
          </w:tcPr>
          <w:p>
            <w:pPr>
              <w:pStyle w:val="26"/>
              <w:numPr>
                <w:ilvl w:val="0"/>
                <w:numId w:val="0"/>
              </w:numPr>
              <w:snapToGrid w:val="0"/>
              <w:spacing w:before="120" w:after="120"/>
              <w:ind w:left="900" w:hanging="720"/>
              <w:rPr>
                <w:rFonts w:hint="eastAsia" w:hAnsi="宋体" w:cs="宋体"/>
                <w:color w:val="000000"/>
                <w:highlight w:val="none"/>
              </w:rPr>
            </w:pPr>
            <w:r>
              <w:rPr>
                <w:rFonts w:hint="eastAsia" w:hAnsi="宋体" w:cs="宋体"/>
                <w:color w:val="000000"/>
                <w:highlight w:val="none"/>
              </w:rPr>
              <w:t>（公章）</w:t>
            </w:r>
          </w:p>
        </w:tc>
        <w:tc>
          <w:tcPr>
            <w:tcW w:w="1434" w:type="dxa"/>
            <w:noWrap w:val="0"/>
            <w:tcMar>
              <w:left w:w="142" w:type="dxa"/>
              <w:right w:w="142" w:type="dxa"/>
            </w:tcMar>
            <w:vAlign w:val="center"/>
          </w:tcPr>
          <w:p>
            <w:pPr>
              <w:pStyle w:val="26"/>
              <w:numPr>
                <w:ilvl w:val="0"/>
                <w:numId w:val="0"/>
              </w:numPr>
              <w:snapToGrid w:val="0"/>
              <w:spacing w:before="120" w:after="120"/>
              <w:ind w:left="900" w:hanging="720"/>
              <w:rPr>
                <w:rFonts w:hint="eastAsia" w:hAnsi="宋体" w:cs="宋体"/>
                <w:color w:val="000000"/>
                <w:highlight w:val="none"/>
              </w:rPr>
            </w:pPr>
            <w:r>
              <w:rPr>
                <w:rFonts w:hint="eastAsia" w:hAnsi="宋体" w:cs="宋体"/>
                <w:color w:val="000000"/>
                <w:highlight w:val="none"/>
              </w:rPr>
              <w:t>电    话</w:t>
            </w:r>
          </w:p>
        </w:tc>
        <w:tc>
          <w:tcPr>
            <w:tcW w:w="2695" w:type="dxa"/>
            <w:noWrap w:val="0"/>
            <w:tcMar>
              <w:left w:w="142" w:type="dxa"/>
              <w:right w:w="142" w:type="dxa"/>
            </w:tcMar>
            <w:vAlign w:val="center"/>
          </w:tcPr>
          <w:p>
            <w:pPr>
              <w:pStyle w:val="26"/>
              <w:numPr>
                <w:ilvl w:val="0"/>
                <w:numId w:val="0"/>
              </w:numPr>
              <w:snapToGrid w:val="0"/>
              <w:spacing w:before="120" w:after="120"/>
              <w:ind w:left="90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140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地    址</w:t>
            </w:r>
          </w:p>
        </w:tc>
        <w:tc>
          <w:tcPr>
            <w:tcW w:w="343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c>
          <w:tcPr>
            <w:tcW w:w="1434" w:type="dxa"/>
            <w:noWrap w:val="0"/>
            <w:tcMar>
              <w:left w:w="142" w:type="dxa"/>
              <w:right w:w="142" w:type="dxa"/>
            </w:tcMar>
            <w:vAlign w:val="center"/>
          </w:tcPr>
          <w:p>
            <w:pPr>
              <w:pStyle w:val="26"/>
              <w:numPr>
                <w:ilvl w:val="0"/>
                <w:numId w:val="0"/>
              </w:numPr>
              <w:snapToGrid w:val="0"/>
              <w:spacing w:before="120" w:after="120"/>
              <w:jc w:val="center"/>
              <w:rPr>
                <w:rFonts w:hint="eastAsia" w:hAnsi="宋体" w:cs="宋体"/>
                <w:color w:val="000000"/>
                <w:highlight w:val="none"/>
              </w:rPr>
            </w:pPr>
            <w:r>
              <w:rPr>
                <w:rFonts w:hint="eastAsia" w:hAnsi="宋体" w:cs="宋体"/>
                <w:color w:val="000000"/>
                <w:highlight w:val="none"/>
              </w:rPr>
              <w:t>传    真</w:t>
            </w:r>
          </w:p>
        </w:tc>
        <w:tc>
          <w:tcPr>
            <w:tcW w:w="2695"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jc w:val="center"/>
        </w:trPr>
        <w:tc>
          <w:tcPr>
            <w:tcW w:w="140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主管部门</w:t>
            </w:r>
          </w:p>
        </w:tc>
        <w:tc>
          <w:tcPr>
            <w:tcW w:w="343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c>
          <w:tcPr>
            <w:tcW w:w="1434"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企业性质</w:t>
            </w:r>
          </w:p>
        </w:tc>
        <w:tc>
          <w:tcPr>
            <w:tcW w:w="2695"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jc w:val="center"/>
        </w:trPr>
        <w:tc>
          <w:tcPr>
            <w:tcW w:w="140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企业法人</w:t>
            </w:r>
          </w:p>
        </w:tc>
        <w:tc>
          <w:tcPr>
            <w:tcW w:w="343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c>
          <w:tcPr>
            <w:tcW w:w="1434"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注册资金</w:t>
            </w:r>
          </w:p>
        </w:tc>
        <w:tc>
          <w:tcPr>
            <w:tcW w:w="2695"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3" w:hRule="atLeast"/>
          <w:jc w:val="center"/>
        </w:trPr>
        <w:tc>
          <w:tcPr>
            <w:tcW w:w="140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授权代表</w:t>
            </w:r>
          </w:p>
        </w:tc>
        <w:tc>
          <w:tcPr>
            <w:tcW w:w="3432"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c>
          <w:tcPr>
            <w:tcW w:w="1434"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r>
              <w:rPr>
                <w:rFonts w:hint="eastAsia" w:hAnsi="宋体" w:cs="宋体"/>
                <w:color w:val="000000"/>
                <w:highlight w:val="none"/>
              </w:rPr>
              <w:t>职    务</w:t>
            </w:r>
          </w:p>
        </w:tc>
        <w:tc>
          <w:tcPr>
            <w:tcW w:w="2695" w:type="dxa"/>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89" w:hRule="atLeast"/>
          <w:jc w:val="center"/>
        </w:trPr>
        <w:tc>
          <w:tcPr>
            <w:tcW w:w="1402" w:type="dxa"/>
            <w:noWrap w:val="0"/>
            <w:tcMar>
              <w:left w:w="142" w:type="dxa"/>
              <w:right w:w="142" w:type="dxa"/>
            </w:tcMar>
            <w:vAlign w:val="center"/>
          </w:tcPr>
          <w:p>
            <w:pPr>
              <w:pStyle w:val="26"/>
              <w:numPr>
                <w:ilvl w:val="0"/>
                <w:numId w:val="0"/>
              </w:numPr>
              <w:snapToGrid w:val="0"/>
              <w:spacing w:before="120" w:after="120"/>
              <w:jc w:val="center"/>
              <w:rPr>
                <w:rFonts w:hint="eastAsia" w:hAnsi="宋体" w:cs="宋体"/>
                <w:color w:val="000000"/>
                <w:highlight w:val="none"/>
              </w:rPr>
            </w:pPr>
            <w:r>
              <w:rPr>
                <w:rFonts w:hint="eastAsia" w:hAnsi="宋体" w:cs="宋体"/>
                <w:color w:val="000000"/>
                <w:highlight w:val="none"/>
              </w:rPr>
              <w:t>单</w:t>
            </w:r>
          </w:p>
          <w:p>
            <w:pPr>
              <w:pStyle w:val="26"/>
              <w:numPr>
                <w:ilvl w:val="0"/>
                <w:numId w:val="0"/>
              </w:numPr>
              <w:snapToGrid w:val="0"/>
              <w:spacing w:before="120" w:after="120"/>
              <w:jc w:val="center"/>
              <w:rPr>
                <w:rFonts w:hint="eastAsia" w:hAnsi="宋体" w:cs="宋体"/>
                <w:color w:val="000000"/>
                <w:highlight w:val="none"/>
              </w:rPr>
            </w:pPr>
            <w:r>
              <w:rPr>
                <w:rFonts w:hint="eastAsia" w:hAnsi="宋体" w:cs="宋体"/>
                <w:color w:val="000000"/>
                <w:highlight w:val="none"/>
              </w:rPr>
              <w:t>位</w:t>
            </w:r>
          </w:p>
          <w:p>
            <w:pPr>
              <w:pStyle w:val="26"/>
              <w:numPr>
                <w:ilvl w:val="0"/>
                <w:numId w:val="0"/>
              </w:numPr>
              <w:snapToGrid w:val="0"/>
              <w:spacing w:before="120" w:after="120"/>
              <w:jc w:val="center"/>
              <w:rPr>
                <w:rFonts w:hint="eastAsia" w:hAnsi="宋体" w:cs="宋体"/>
                <w:color w:val="000000"/>
                <w:highlight w:val="none"/>
              </w:rPr>
            </w:pPr>
            <w:r>
              <w:rPr>
                <w:rFonts w:hint="eastAsia" w:hAnsi="宋体" w:cs="宋体"/>
                <w:color w:val="000000"/>
                <w:highlight w:val="none"/>
              </w:rPr>
              <w:t>概</w:t>
            </w:r>
          </w:p>
          <w:p>
            <w:pPr>
              <w:pStyle w:val="26"/>
              <w:numPr>
                <w:ilvl w:val="0"/>
                <w:numId w:val="0"/>
              </w:numPr>
              <w:snapToGrid w:val="0"/>
              <w:spacing w:before="120" w:after="120"/>
              <w:jc w:val="center"/>
              <w:rPr>
                <w:rFonts w:hint="eastAsia" w:hAnsi="宋体" w:cs="宋体"/>
                <w:color w:val="000000"/>
                <w:highlight w:val="none"/>
              </w:rPr>
            </w:pPr>
            <w:r>
              <w:rPr>
                <w:rFonts w:hint="eastAsia" w:hAnsi="宋体" w:cs="宋体"/>
                <w:color w:val="000000"/>
                <w:highlight w:val="none"/>
              </w:rPr>
              <w:t>况</w:t>
            </w:r>
          </w:p>
        </w:tc>
        <w:tc>
          <w:tcPr>
            <w:tcW w:w="7561" w:type="dxa"/>
            <w:gridSpan w:val="3"/>
            <w:noWrap w:val="0"/>
            <w:tcMar>
              <w:left w:w="142" w:type="dxa"/>
              <w:right w:w="142" w:type="dxa"/>
            </w:tcMar>
            <w:vAlign w:val="center"/>
          </w:tcPr>
          <w:p>
            <w:pPr>
              <w:pStyle w:val="26"/>
              <w:numPr>
                <w:ilvl w:val="0"/>
                <w:numId w:val="0"/>
              </w:numPr>
              <w:snapToGrid w:val="0"/>
              <w:spacing w:before="120" w:after="12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70" w:hRule="atLeast"/>
          <w:jc w:val="center"/>
        </w:trPr>
        <w:tc>
          <w:tcPr>
            <w:tcW w:w="1402" w:type="dxa"/>
            <w:noWrap w:val="0"/>
            <w:tcMar>
              <w:left w:w="142" w:type="dxa"/>
              <w:right w:w="142" w:type="dxa"/>
            </w:tcMar>
            <w:vAlign w:val="center"/>
          </w:tcPr>
          <w:p>
            <w:pPr>
              <w:pStyle w:val="26"/>
              <w:numPr>
                <w:ilvl w:val="0"/>
                <w:numId w:val="0"/>
              </w:numPr>
              <w:snapToGrid w:val="0"/>
              <w:spacing w:before="120" w:after="120"/>
              <w:ind w:firstLine="240" w:firstLineChars="100"/>
              <w:jc w:val="center"/>
              <w:rPr>
                <w:rFonts w:hint="eastAsia" w:hAnsi="宋体" w:cs="宋体"/>
                <w:color w:val="000000"/>
                <w:highlight w:val="none"/>
              </w:rPr>
            </w:pPr>
            <w:r>
              <w:rPr>
                <w:rFonts w:hint="eastAsia" w:hAnsi="宋体" w:cs="宋体"/>
                <w:color w:val="000000"/>
                <w:highlight w:val="none"/>
              </w:rPr>
              <w:t>优</w:t>
            </w:r>
          </w:p>
          <w:p>
            <w:pPr>
              <w:pStyle w:val="26"/>
              <w:numPr>
                <w:ilvl w:val="0"/>
                <w:numId w:val="0"/>
              </w:numPr>
              <w:snapToGrid w:val="0"/>
              <w:spacing w:before="120" w:after="120"/>
              <w:ind w:left="900" w:hanging="720"/>
              <w:jc w:val="center"/>
              <w:rPr>
                <w:rFonts w:hint="eastAsia" w:hAnsi="宋体" w:cs="宋体"/>
                <w:color w:val="000000"/>
                <w:highlight w:val="none"/>
              </w:rPr>
            </w:pPr>
            <w:r>
              <w:rPr>
                <w:rFonts w:hint="eastAsia" w:hAnsi="宋体" w:cs="宋体"/>
                <w:color w:val="000000"/>
                <w:highlight w:val="none"/>
              </w:rPr>
              <w:t>势</w:t>
            </w:r>
          </w:p>
          <w:p>
            <w:pPr>
              <w:pStyle w:val="26"/>
              <w:numPr>
                <w:ilvl w:val="0"/>
                <w:numId w:val="0"/>
              </w:numPr>
              <w:snapToGrid w:val="0"/>
              <w:spacing w:before="120" w:after="120"/>
              <w:ind w:left="900" w:hanging="720"/>
              <w:jc w:val="center"/>
              <w:rPr>
                <w:rFonts w:hint="eastAsia" w:hAnsi="宋体" w:cs="宋体"/>
                <w:color w:val="000000"/>
                <w:highlight w:val="none"/>
              </w:rPr>
            </w:pPr>
            <w:r>
              <w:rPr>
                <w:rFonts w:hint="eastAsia" w:hAnsi="宋体" w:cs="宋体"/>
                <w:color w:val="000000"/>
                <w:highlight w:val="none"/>
              </w:rPr>
              <w:t>及</w:t>
            </w:r>
          </w:p>
          <w:p>
            <w:pPr>
              <w:pStyle w:val="26"/>
              <w:numPr>
                <w:ilvl w:val="0"/>
                <w:numId w:val="0"/>
              </w:numPr>
              <w:snapToGrid w:val="0"/>
              <w:spacing w:before="120" w:after="120"/>
              <w:ind w:left="900" w:hanging="720"/>
              <w:jc w:val="center"/>
              <w:rPr>
                <w:rFonts w:hint="eastAsia" w:hAnsi="宋体" w:cs="宋体"/>
                <w:color w:val="000000"/>
                <w:highlight w:val="none"/>
              </w:rPr>
            </w:pPr>
            <w:r>
              <w:rPr>
                <w:rFonts w:hint="eastAsia" w:hAnsi="宋体" w:cs="宋体"/>
                <w:color w:val="000000"/>
                <w:highlight w:val="none"/>
              </w:rPr>
              <w:t>特</w:t>
            </w:r>
          </w:p>
          <w:p>
            <w:pPr>
              <w:pStyle w:val="26"/>
              <w:numPr>
                <w:ilvl w:val="0"/>
                <w:numId w:val="0"/>
              </w:numPr>
              <w:snapToGrid w:val="0"/>
              <w:spacing w:before="120" w:after="120"/>
              <w:ind w:firstLine="240" w:firstLineChars="100"/>
              <w:jc w:val="center"/>
              <w:rPr>
                <w:rFonts w:hint="eastAsia" w:hAnsi="宋体" w:cs="宋体"/>
                <w:color w:val="000000"/>
                <w:highlight w:val="none"/>
              </w:rPr>
            </w:pPr>
            <w:r>
              <w:rPr>
                <w:rFonts w:hint="eastAsia" w:hAnsi="宋体" w:cs="宋体"/>
                <w:color w:val="000000"/>
                <w:highlight w:val="none"/>
              </w:rPr>
              <w:t>长</w:t>
            </w:r>
          </w:p>
        </w:tc>
        <w:tc>
          <w:tcPr>
            <w:tcW w:w="7561" w:type="dxa"/>
            <w:gridSpan w:val="3"/>
            <w:noWrap w:val="0"/>
            <w:tcMar>
              <w:left w:w="142" w:type="dxa"/>
              <w:right w:w="142" w:type="dxa"/>
            </w:tcMar>
            <w:vAlign w:val="center"/>
          </w:tcPr>
          <w:p>
            <w:pPr>
              <w:pStyle w:val="26"/>
              <w:numPr>
                <w:ilvl w:val="0"/>
                <w:numId w:val="0"/>
              </w:numPr>
              <w:snapToGrid w:val="0"/>
              <w:spacing w:before="120" w:after="120"/>
              <w:ind w:left="900"/>
              <w:rPr>
                <w:rFonts w:hint="eastAsia" w:hAnsi="宋体" w:cs="宋体"/>
                <w:color w:val="000000"/>
                <w:highlight w:val="none"/>
              </w:rPr>
            </w:pPr>
          </w:p>
        </w:tc>
      </w:tr>
    </w:tbl>
    <w:p>
      <w:pPr>
        <w:spacing w:line="360" w:lineRule="auto"/>
        <w:ind w:right="-144"/>
        <w:jc w:val="center"/>
        <w:rPr>
          <w:rFonts w:hint="eastAsia" w:hAnsi="宋体" w:cs="宋体"/>
          <w:b/>
          <w:color w:val="000000"/>
          <w:sz w:val="30"/>
          <w:szCs w:val="30"/>
          <w:highlight w:val="none"/>
        </w:rPr>
      </w:pPr>
    </w:p>
    <w:p>
      <w:pPr>
        <w:spacing w:line="360" w:lineRule="auto"/>
        <w:ind w:right="-144"/>
        <w:jc w:val="center"/>
        <w:rPr>
          <w:rFonts w:hint="eastAsia" w:hAnsi="宋体" w:cs="宋体"/>
          <w:b/>
          <w:color w:val="000000"/>
          <w:sz w:val="30"/>
          <w:szCs w:val="30"/>
          <w:highlight w:val="none"/>
        </w:rPr>
        <w:sectPr>
          <w:pgSz w:w="11906" w:h="16838"/>
          <w:pgMar w:top="1474" w:right="1134" w:bottom="1134" w:left="1361" w:header="851" w:footer="851" w:gutter="0"/>
          <w:pgNumType w:fmt="decimal"/>
          <w:cols w:space="720" w:num="1"/>
          <w:docGrid w:linePitch="312" w:charSpace="0"/>
        </w:sectPr>
      </w:pPr>
    </w:p>
    <w:p>
      <w:pPr>
        <w:pStyle w:val="26"/>
        <w:numPr>
          <w:ilvl w:val="0"/>
          <w:numId w:val="0"/>
        </w:numPr>
        <w:snapToGrid w:val="0"/>
        <w:spacing w:before="120" w:after="120"/>
        <w:jc w:val="center"/>
        <w:rPr>
          <w:rFonts w:ascii="_x000B__x000C_" w:hAnsi="_x000B__x000C_"/>
          <w:b/>
          <w:color w:val="000000"/>
          <w:sz w:val="32"/>
          <w:szCs w:val="32"/>
          <w:highlight w:val="none"/>
        </w:rPr>
      </w:pPr>
      <w:r>
        <w:rPr>
          <w:rFonts w:hint="eastAsia" w:ascii="_x000B__x000C_" w:hAnsi="_x000B__x000C_"/>
          <w:b/>
          <w:color w:val="000000"/>
          <w:sz w:val="32"/>
          <w:szCs w:val="32"/>
          <w:highlight w:val="none"/>
        </w:rPr>
        <w:t>商务响应表</w:t>
      </w:r>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2004"/>
        <w:gridCol w:w="29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招标文件要求</w:t>
            </w:r>
          </w:p>
        </w:tc>
        <w:tc>
          <w:tcPr>
            <w:tcW w:w="2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是否响应</w:t>
            </w:r>
          </w:p>
        </w:tc>
        <w:tc>
          <w:tcPr>
            <w:tcW w:w="29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服务期</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9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9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31"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Ansi="宋体"/>
                <w:color w:val="000000"/>
                <w:highlight w:val="none"/>
              </w:rPr>
            </w:pPr>
          </w:p>
        </w:tc>
        <w:tc>
          <w:tcPr>
            <w:tcW w:w="29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25"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hAnsi="宋体"/>
                <w:color w:val="000000"/>
                <w:highlight w:val="none"/>
              </w:rPr>
            </w:pPr>
            <w:r>
              <w:rPr>
                <w:rFonts w:hint="eastAsia" w:hAnsi="宋体"/>
                <w:color w:val="000000"/>
                <w:highlight w:val="none"/>
              </w:rPr>
              <w:t xml:space="preserve"> </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r>
              <w:rPr>
                <w:rFonts w:hint="eastAsia" w:hAnsi="宋体"/>
                <w:color w:val="000000"/>
                <w:highlight w:val="none"/>
              </w:rPr>
              <w:t xml:space="preserve"> </w:t>
            </w:r>
          </w:p>
        </w:tc>
        <w:tc>
          <w:tcPr>
            <w:tcW w:w="2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9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hAnsi="宋体"/>
                <w:color w:val="000000"/>
                <w:highlight w:val="none"/>
              </w:rPr>
            </w:pPr>
            <w:r>
              <w:rPr>
                <w:rFonts w:hint="eastAsia" w:hAnsi="宋体"/>
                <w:color w:val="000000"/>
                <w:highlight w:val="none"/>
              </w:rPr>
              <w:t xml:space="preserve"> </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c>
          <w:tcPr>
            <w:tcW w:w="29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Ansi="宋体"/>
                <w:color w:val="000000"/>
                <w:highlight w:val="none"/>
              </w:rPr>
            </w:pPr>
          </w:p>
        </w:tc>
      </w:tr>
    </w:tbl>
    <w:p>
      <w:pPr>
        <w:snapToGrid w:val="0"/>
        <w:spacing w:before="50" w:after="50" w:line="440" w:lineRule="exact"/>
        <w:rPr>
          <w:rFonts w:hint="eastAsia" w:hAnsi="宋体"/>
          <w:color w:val="000000"/>
          <w:spacing w:val="20"/>
          <w:highlight w:val="none"/>
        </w:rPr>
      </w:pPr>
      <w:r>
        <w:rPr>
          <w:rFonts w:hint="eastAsia" w:hAnsi="宋体"/>
          <w:color w:val="000000"/>
          <w:spacing w:val="20"/>
          <w:highlight w:val="none"/>
        </w:rPr>
        <w:t>注：如不填写，招标人将视为 “无偏离”。</w:t>
      </w:r>
    </w:p>
    <w:p>
      <w:pPr>
        <w:snapToGrid w:val="0"/>
        <w:spacing w:before="50" w:after="50" w:line="440" w:lineRule="exact"/>
        <w:rPr>
          <w:rFonts w:hAnsi="宋体"/>
          <w:color w:val="000000"/>
          <w:spacing w:val="20"/>
          <w:highlight w:val="none"/>
          <w:u w:val="single"/>
        </w:rPr>
      </w:pPr>
      <w:r>
        <w:rPr>
          <w:rFonts w:hint="eastAsia" w:hAnsi="宋体"/>
          <w:color w:val="000000"/>
          <w:spacing w:val="20"/>
          <w:szCs w:val="22"/>
          <w:highlight w:val="none"/>
        </w:rPr>
        <w:t>法定代表人或授权代表（签字或盖章）：</w:t>
      </w:r>
      <w:r>
        <w:rPr>
          <w:rFonts w:hAnsi="宋体"/>
          <w:color w:val="000000"/>
          <w:spacing w:val="20"/>
          <w:highlight w:val="none"/>
          <w:u w:val="single"/>
        </w:rPr>
        <w:t xml:space="preserve">        </w:t>
      </w:r>
    </w:p>
    <w:p>
      <w:pPr>
        <w:snapToGrid w:val="0"/>
        <w:spacing w:before="50" w:after="50" w:line="440" w:lineRule="exact"/>
        <w:rPr>
          <w:rFonts w:hAnsi="宋体"/>
          <w:color w:val="000000"/>
          <w:spacing w:val="20"/>
          <w:highlight w:val="none"/>
          <w:u w:val="single"/>
        </w:rPr>
      </w:pPr>
      <w:r>
        <w:rPr>
          <w:rFonts w:hint="eastAsia" w:hAnsi="宋体"/>
          <w:color w:val="000000"/>
          <w:spacing w:val="20"/>
          <w:highlight w:val="none"/>
        </w:rPr>
        <w:t>投标人盖章：</w:t>
      </w:r>
      <w:r>
        <w:rPr>
          <w:rFonts w:hAnsi="宋体"/>
          <w:color w:val="000000"/>
          <w:spacing w:val="20"/>
          <w:highlight w:val="none"/>
          <w:u w:val="single"/>
        </w:rPr>
        <w:t xml:space="preserve">            </w:t>
      </w:r>
      <w:r>
        <w:rPr>
          <w:rFonts w:hAnsi="宋体"/>
          <w:color w:val="000000"/>
          <w:spacing w:val="20"/>
          <w:highlight w:val="none"/>
        </w:rPr>
        <w:t xml:space="preserve">              </w:t>
      </w:r>
      <w:r>
        <w:rPr>
          <w:rFonts w:hint="eastAsia" w:hAnsi="宋体"/>
          <w:color w:val="000000"/>
          <w:spacing w:val="20"/>
          <w:highlight w:val="none"/>
        </w:rPr>
        <w:t>日 期：</w:t>
      </w:r>
      <w:r>
        <w:rPr>
          <w:rFonts w:hAnsi="宋体"/>
          <w:color w:val="000000"/>
          <w:spacing w:val="20"/>
          <w:highlight w:val="none"/>
          <w:u w:val="single"/>
        </w:rPr>
        <w:t xml:space="preserve">            </w:t>
      </w:r>
    </w:p>
    <w:p>
      <w:pPr>
        <w:spacing w:line="360" w:lineRule="auto"/>
        <w:ind w:right="-144"/>
        <w:rPr>
          <w:rFonts w:hint="eastAsia" w:hAnsi="宋体" w:cs="宋体"/>
          <w:b/>
          <w:color w:val="000000"/>
          <w:sz w:val="30"/>
          <w:szCs w:val="30"/>
          <w:highlight w:val="none"/>
        </w:rPr>
      </w:pPr>
    </w:p>
    <w:p>
      <w:pPr>
        <w:rPr>
          <w:rFonts w:hint="eastAsia" w:hAnsi="宋体" w:cs="宋体"/>
          <w:b/>
          <w:color w:val="000000"/>
          <w:sz w:val="30"/>
          <w:szCs w:val="30"/>
          <w:highlight w:val="none"/>
        </w:rPr>
      </w:pPr>
    </w:p>
    <w:p>
      <w:pPr>
        <w:rPr>
          <w:rFonts w:hint="eastAsia" w:hAnsi="宋体" w:cs="宋体"/>
          <w:b/>
          <w:color w:val="000000"/>
          <w:sz w:val="30"/>
          <w:szCs w:val="30"/>
          <w:highlight w:val="none"/>
        </w:rPr>
      </w:pPr>
    </w:p>
    <w:p>
      <w:pPr>
        <w:rPr>
          <w:rFonts w:hint="eastAsia" w:hAnsi="宋体" w:cs="宋体"/>
          <w:b/>
          <w:color w:val="000000"/>
          <w:sz w:val="30"/>
          <w:szCs w:val="30"/>
          <w:highlight w:val="none"/>
        </w:rPr>
      </w:pPr>
    </w:p>
    <w:p>
      <w:pPr>
        <w:rPr>
          <w:rFonts w:hint="eastAsia" w:hAnsi="宋体" w:cs="宋体"/>
          <w:b/>
          <w:color w:val="000000"/>
          <w:sz w:val="30"/>
          <w:szCs w:val="30"/>
          <w:highlight w:val="none"/>
        </w:rPr>
      </w:pPr>
    </w:p>
    <w:p>
      <w:pPr>
        <w:rPr>
          <w:rFonts w:hint="eastAsia" w:hAnsi="宋体" w:cs="宋体"/>
          <w:b/>
          <w:color w:val="000000"/>
          <w:sz w:val="30"/>
          <w:szCs w:val="30"/>
          <w:highlight w:val="none"/>
        </w:rPr>
        <w:sectPr>
          <w:pgSz w:w="11906" w:h="16838"/>
          <w:pgMar w:top="1474" w:right="1134" w:bottom="1134" w:left="1361" w:header="851" w:footer="851" w:gutter="0"/>
          <w:pgNumType w:fmt="decimal"/>
          <w:cols w:space="720" w:num="1"/>
          <w:docGrid w:linePitch="312" w:charSpace="0"/>
        </w:sectPr>
      </w:pPr>
    </w:p>
    <w:p>
      <w:pPr>
        <w:spacing w:line="400" w:lineRule="exact"/>
        <w:jc w:val="center"/>
        <w:rPr>
          <w:rFonts w:hint="eastAsia" w:hAnsi="宋体"/>
          <w:b/>
          <w:color w:val="000000"/>
          <w:sz w:val="28"/>
          <w:szCs w:val="28"/>
          <w:highlight w:val="none"/>
        </w:rPr>
      </w:pPr>
      <w:r>
        <w:rPr>
          <w:rFonts w:hint="eastAsia" w:hAnsi="宋体"/>
          <w:b/>
          <w:color w:val="000000"/>
          <w:sz w:val="28"/>
          <w:szCs w:val="28"/>
          <w:highlight w:val="none"/>
        </w:rPr>
        <w:t>法人代表简历表</w:t>
      </w:r>
    </w:p>
    <w:p>
      <w:pPr>
        <w:pStyle w:val="26"/>
        <w:numPr>
          <w:ilvl w:val="0"/>
          <w:numId w:val="0"/>
        </w:numPr>
        <w:spacing w:before="120" w:after="120" w:line="400" w:lineRule="atLeast"/>
        <w:ind w:left="180"/>
        <w:rPr>
          <w:rFonts w:hint="eastAsia" w:hAnsi="宋体"/>
          <w:color w:val="000000"/>
          <w:sz w:val="22"/>
          <w:highlight w:val="none"/>
        </w:rPr>
      </w:pPr>
      <w:r>
        <w:rPr>
          <w:rFonts w:hint="eastAsia" w:hAnsi="宋体"/>
          <w:color w:val="000000"/>
          <w:sz w:val="22"/>
          <w:highlight w:val="none"/>
        </w:rPr>
        <w:t>项目名称：                                            招标编号：</w:t>
      </w:r>
    </w:p>
    <w:tbl>
      <w:tblPr>
        <w:tblStyle w:val="4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54"/>
        <w:gridCol w:w="1550"/>
        <w:gridCol w:w="1657"/>
        <w:gridCol w:w="155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5" w:type="dxa"/>
            <w:tcBorders>
              <w:top w:val="single" w:color="auto" w:sz="12" w:space="0"/>
              <w:left w:val="single" w:color="auto" w:sz="12"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r>
              <w:rPr>
                <w:rFonts w:hint="eastAsia" w:hAnsi="宋体"/>
                <w:color w:val="000000"/>
                <w:sz w:val="22"/>
                <w:highlight w:val="none"/>
              </w:rPr>
              <w:t>姓 名</w:t>
            </w:r>
          </w:p>
        </w:tc>
        <w:tc>
          <w:tcPr>
            <w:tcW w:w="1554" w:type="dxa"/>
            <w:tcBorders>
              <w:top w:val="single" w:color="auto" w:sz="12"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p>
        </w:tc>
        <w:tc>
          <w:tcPr>
            <w:tcW w:w="1550" w:type="dxa"/>
            <w:tcBorders>
              <w:top w:val="single" w:color="auto" w:sz="12"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r>
              <w:rPr>
                <w:rFonts w:hint="eastAsia" w:hAnsi="宋体"/>
                <w:color w:val="000000"/>
                <w:sz w:val="22"/>
                <w:highlight w:val="none"/>
              </w:rPr>
              <w:t>性 别</w:t>
            </w:r>
          </w:p>
        </w:tc>
        <w:tc>
          <w:tcPr>
            <w:tcW w:w="1657" w:type="dxa"/>
            <w:tcBorders>
              <w:top w:val="single" w:color="auto" w:sz="12"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p>
        </w:tc>
        <w:tc>
          <w:tcPr>
            <w:tcW w:w="1550" w:type="dxa"/>
            <w:tcBorders>
              <w:top w:val="single" w:color="auto" w:sz="12"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r>
              <w:rPr>
                <w:rFonts w:hint="eastAsia" w:hAnsi="宋体"/>
                <w:color w:val="000000"/>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5" w:type="dxa"/>
            <w:tcBorders>
              <w:top w:val="single" w:color="auto" w:sz="6" w:space="0"/>
              <w:left w:val="single" w:color="auto" w:sz="12"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r>
              <w:rPr>
                <w:rFonts w:hint="eastAsia" w:hAnsi="宋体"/>
                <w:color w:val="000000"/>
                <w:sz w:val="22"/>
                <w:highlight w:val="none"/>
              </w:rPr>
              <w:t>资 格</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ind w:left="900" w:hanging="720"/>
              <w:jc w:val="center"/>
              <w:rPr>
                <w:rFonts w:hint="eastAsia" w:hAnsi="宋体"/>
                <w:color w:val="000000"/>
                <w:sz w:val="22"/>
                <w:highlight w:val="none"/>
              </w:rPr>
            </w:pPr>
            <w:r>
              <w:rPr>
                <w:rFonts w:hint="eastAsia" w:hAnsi="宋体"/>
                <w:color w:val="000000"/>
                <w:sz w:val="22"/>
                <w:highlight w:val="none"/>
              </w:rPr>
              <w:t>职 称</w:t>
            </w:r>
          </w:p>
        </w:tc>
        <w:tc>
          <w:tcPr>
            <w:tcW w:w="1657" w:type="dxa"/>
            <w:tcBorders>
              <w:top w:val="single" w:color="auto" w:sz="6"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r>
              <w:rPr>
                <w:rFonts w:hint="eastAsia" w:hAnsi="宋体"/>
                <w:color w:val="000000"/>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25" w:type="dxa"/>
            <w:tcBorders>
              <w:top w:val="single" w:color="auto" w:sz="6" w:space="0"/>
              <w:left w:val="single" w:color="auto" w:sz="12" w:space="0"/>
              <w:bottom w:val="single" w:color="auto" w:sz="6" w:space="0"/>
              <w:right w:val="single" w:color="auto" w:sz="6" w:space="0"/>
            </w:tcBorders>
            <w:noWrap w:val="0"/>
            <w:vAlign w:val="center"/>
          </w:tcPr>
          <w:p>
            <w:pPr>
              <w:pStyle w:val="26"/>
              <w:numPr>
                <w:ilvl w:val="0"/>
                <w:numId w:val="0"/>
              </w:numPr>
              <w:spacing w:before="120" w:after="120" w:line="400" w:lineRule="atLeast"/>
              <w:jc w:val="center"/>
              <w:rPr>
                <w:rFonts w:hint="eastAsia" w:hAnsi="宋体"/>
                <w:color w:val="000000"/>
                <w:sz w:val="22"/>
                <w:highlight w:val="none"/>
              </w:rPr>
            </w:pPr>
            <w:r>
              <w:rPr>
                <w:rFonts w:hint="eastAsia" w:hAnsi="宋体"/>
                <w:color w:val="000000"/>
                <w:sz w:val="22"/>
                <w:highlight w:val="none"/>
              </w:rPr>
              <w:t>联系电话</w:t>
            </w:r>
          </w:p>
        </w:tc>
        <w:tc>
          <w:tcPr>
            <w:tcW w:w="3104" w:type="dxa"/>
            <w:gridSpan w:val="2"/>
            <w:tcBorders>
              <w:top w:val="single" w:color="auto" w:sz="6"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p>
        </w:tc>
        <w:tc>
          <w:tcPr>
            <w:tcW w:w="1657" w:type="dxa"/>
            <w:tcBorders>
              <w:top w:val="single" w:color="auto" w:sz="6" w:space="0"/>
              <w:left w:val="single" w:color="auto" w:sz="6" w:space="0"/>
              <w:bottom w:val="single" w:color="auto" w:sz="6" w:space="0"/>
              <w:right w:val="single" w:color="auto" w:sz="6"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r>
              <w:rPr>
                <w:rFonts w:hint="eastAsia" w:hAnsi="宋体"/>
                <w:color w:val="000000"/>
                <w:sz w:val="22"/>
                <w:highlight w:val="none"/>
              </w:rPr>
              <w:t>手 机</w:t>
            </w:r>
          </w:p>
        </w:tc>
        <w:tc>
          <w:tcPr>
            <w:tcW w:w="3076" w:type="dxa"/>
            <w:gridSpan w:val="2"/>
            <w:tcBorders>
              <w:top w:val="single" w:color="auto" w:sz="6" w:space="0"/>
              <w:left w:val="single" w:color="auto" w:sz="6" w:space="0"/>
              <w:bottom w:val="single" w:color="auto" w:sz="6" w:space="0"/>
              <w:right w:val="single" w:color="auto" w:sz="12" w:space="0"/>
            </w:tcBorders>
            <w:noWrap w:val="0"/>
            <w:vAlign w:val="center"/>
          </w:tcPr>
          <w:p>
            <w:pPr>
              <w:pStyle w:val="26"/>
              <w:numPr>
                <w:ilvl w:val="0"/>
                <w:numId w:val="0"/>
              </w:numPr>
              <w:spacing w:before="120" w:after="120" w:line="400" w:lineRule="atLeast"/>
              <w:ind w:left="180"/>
              <w:jc w:val="center"/>
              <w:rPr>
                <w:rFonts w:hint="eastAsia" w:hAnsi="宋体"/>
                <w:color w:val="00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362" w:type="dxa"/>
            <w:gridSpan w:val="6"/>
            <w:tcBorders>
              <w:top w:val="single" w:color="auto" w:sz="6" w:space="0"/>
              <w:left w:val="single" w:color="auto" w:sz="12" w:space="0"/>
              <w:bottom w:val="single" w:color="auto" w:sz="12" w:space="0"/>
              <w:right w:val="single" w:color="auto" w:sz="12" w:space="0"/>
            </w:tcBorders>
            <w:noWrap w:val="0"/>
            <w:vAlign w:val="top"/>
          </w:tcPr>
          <w:p>
            <w:pPr>
              <w:pStyle w:val="26"/>
              <w:numPr>
                <w:ilvl w:val="0"/>
                <w:numId w:val="0"/>
              </w:numPr>
              <w:spacing w:before="120" w:after="120" w:line="400" w:lineRule="atLeast"/>
              <w:rPr>
                <w:rFonts w:hint="eastAsia" w:hAnsi="宋体"/>
                <w:color w:val="000000"/>
                <w:sz w:val="22"/>
                <w:highlight w:val="none"/>
              </w:rPr>
            </w:pPr>
            <w:r>
              <w:rPr>
                <w:rFonts w:hint="eastAsia" w:hAnsi="宋体"/>
                <w:color w:val="000000"/>
                <w:sz w:val="22"/>
                <w:highlight w:val="none"/>
              </w:rPr>
              <w:t>从事相关工作经历及业绩：</w:t>
            </w:r>
          </w:p>
        </w:tc>
      </w:tr>
    </w:tbl>
    <w:p>
      <w:pPr>
        <w:pStyle w:val="26"/>
        <w:numPr>
          <w:ilvl w:val="0"/>
          <w:numId w:val="0"/>
        </w:numPr>
        <w:spacing w:before="120" w:after="120" w:line="400" w:lineRule="atLeast"/>
        <w:rPr>
          <w:rFonts w:hint="eastAsia" w:hAnsi="宋体"/>
          <w:color w:val="000000"/>
          <w:highlight w:val="none"/>
        </w:rPr>
      </w:pPr>
      <w:r>
        <w:rPr>
          <w:rFonts w:hint="eastAsia" w:hAnsi="宋体" w:cs="宋体"/>
          <w:color w:val="000000"/>
          <w:szCs w:val="22"/>
          <w:highlight w:val="none"/>
        </w:rPr>
        <w:t>附身份证、相关证书及业绩复印件</w:t>
      </w:r>
      <w:r>
        <w:rPr>
          <w:rFonts w:hint="eastAsia" w:hAnsi="宋体"/>
          <w:color w:val="000000"/>
          <w:highlight w:val="none"/>
        </w:rPr>
        <w:t>。</w:t>
      </w:r>
    </w:p>
    <w:p>
      <w:pPr>
        <w:snapToGrid w:val="0"/>
        <w:spacing w:before="50" w:after="50" w:line="440" w:lineRule="exact"/>
        <w:rPr>
          <w:rFonts w:hAnsi="宋体"/>
          <w:color w:val="000000"/>
          <w:spacing w:val="20"/>
          <w:highlight w:val="none"/>
          <w:u w:val="single"/>
        </w:rPr>
      </w:pPr>
      <w:r>
        <w:rPr>
          <w:rFonts w:hint="eastAsia" w:hAnsi="宋体"/>
          <w:color w:val="000000"/>
          <w:spacing w:val="20"/>
          <w:szCs w:val="22"/>
          <w:highlight w:val="none"/>
        </w:rPr>
        <w:t>法定代表人或授权代表（签字或盖章）：</w:t>
      </w:r>
      <w:r>
        <w:rPr>
          <w:rFonts w:hAnsi="宋体"/>
          <w:color w:val="000000"/>
          <w:spacing w:val="20"/>
          <w:highlight w:val="none"/>
          <w:u w:val="single"/>
        </w:rPr>
        <w:t xml:space="preserve">        </w:t>
      </w:r>
    </w:p>
    <w:p>
      <w:pPr>
        <w:snapToGrid w:val="0"/>
        <w:spacing w:before="50" w:after="50" w:line="440" w:lineRule="exact"/>
        <w:rPr>
          <w:rFonts w:hAnsi="宋体"/>
          <w:color w:val="000000"/>
          <w:spacing w:val="20"/>
          <w:highlight w:val="none"/>
          <w:u w:val="single"/>
        </w:rPr>
      </w:pPr>
      <w:r>
        <w:rPr>
          <w:rFonts w:hint="eastAsia" w:hAnsi="宋体"/>
          <w:color w:val="000000"/>
          <w:spacing w:val="20"/>
          <w:highlight w:val="none"/>
        </w:rPr>
        <w:t>投标人盖章：</w:t>
      </w:r>
      <w:r>
        <w:rPr>
          <w:rFonts w:hAnsi="宋体"/>
          <w:color w:val="000000"/>
          <w:spacing w:val="20"/>
          <w:highlight w:val="none"/>
          <w:u w:val="single"/>
        </w:rPr>
        <w:t xml:space="preserve">            </w:t>
      </w:r>
      <w:r>
        <w:rPr>
          <w:rFonts w:hAnsi="宋体"/>
          <w:color w:val="000000"/>
          <w:spacing w:val="20"/>
          <w:highlight w:val="none"/>
        </w:rPr>
        <w:t xml:space="preserve">              </w:t>
      </w:r>
      <w:r>
        <w:rPr>
          <w:rFonts w:hint="eastAsia" w:hAnsi="宋体"/>
          <w:color w:val="000000"/>
          <w:spacing w:val="20"/>
          <w:highlight w:val="none"/>
        </w:rPr>
        <w:t>日 期：</w:t>
      </w:r>
      <w:r>
        <w:rPr>
          <w:rFonts w:hAnsi="宋体"/>
          <w:color w:val="000000"/>
          <w:spacing w:val="20"/>
          <w:highlight w:val="none"/>
          <w:u w:val="single"/>
        </w:rPr>
        <w:t xml:space="preserve">            </w:t>
      </w:r>
    </w:p>
    <w:p>
      <w:pPr>
        <w:pStyle w:val="26"/>
        <w:numPr>
          <w:ilvl w:val="0"/>
          <w:numId w:val="0"/>
        </w:numPr>
        <w:tabs>
          <w:tab w:val="left" w:pos="900"/>
        </w:tabs>
        <w:snapToGrid w:val="0"/>
        <w:spacing w:beforeLines="0" w:afterLines="0" w:line="240" w:lineRule="auto"/>
        <w:jc w:val="center"/>
        <w:rPr>
          <w:rFonts w:hAnsi="宋体"/>
          <w:bCs/>
          <w:color w:val="000000"/>
          <w:highlight w:val="none"/>
        </w:rPr>
      </w:pPr>
    </w:p>
    <w:p>
      <w:pPr>
        <w:pStyle w:val="26"/>
        <w:numPr>
          <w:ilvl w:val="0"/>
          <w:numId w:val="0"/>
        </w:numPr>
        <w:spacing w:before="120" w:after="120" w:line="400" w:lineRule="atLeast"/>
        <w:ind w:left="180"/>
        <w:rPr>
          <w:rFonts w:hint="eastAsia" w:hAnsi="宋体"/>
          <w:color w:val="000000"/>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pStyle w:val="26"/>
        <w:numPr>
          <w:ilvl w:val="0"/>
          <w:numId w:val="0"/>
        </w:numPr>
        <w:tabs>
          <w:tab w:val="left" w:pos="900"/>
        </w:tabs>
        <w:snapToGrid w:val="0"/>
        <w:spacing w:beforeLines="0" w:afterLines="0" w:line="240" w:lineRule="auto"/>
        <w:ind w:left="840"/>
        <w:jc w:val="center"/>
        <w:rPr>
          <w:rFonts w:hint="eastAsia" w:hAnsi="宋体"/>
          <w:b/>
          <w:color w:val="000000"/>
          <w:sz w:val="36"/>
          <w:szCs w:val="36"/>
          <w:highlight w:val="none"/>
        </w:rPr>
      </w:pPr>
    </w:p>
    <w:p>
      <w:pPr>
        <w:snapToGrid w:val="0"/>
        <w:spacing w:line="460" w:lineRule="exact"/>
        <w:jc w:val="center"/>
        <w:rPr>
          <w:rFonts w:hint="eastAsia" w:hAnsi="宋体"/>
          <w:b/>
          <w:color w:val="000000"/>
          <w:sz w:val="28"/>
          <w:szCs w:val="28"/>
          <w:highlight w:val="none"/>
        </w:rPr>
      </w:pPr>
      <w:r>
        <w:rPr>
          <w:rFonts w:hint="eastAsia" w:hAnsi="宋体"/>
          <w:b/>
          <w:color w:val="000000"/>
          <w:sz w:val="28"/>
          <w:szCs w:val="28"/>
          <w:highlight w:val="none"/>
        </w:rPr>
        <w:t>岗位员工配置计划表</w:t>
      </w:r>
    </w:p>
    <w:p>
      <w:pPr>
        <w:snapToGrid w:val="0"/>
        <w:spacing w:line="460" w:lineRule="exact"/>
        <w:jc w:val="center"/>
        <w:rPr>
          <w:rFonts w:hint="eastAsia" w:hAnsi="宋体"/>
          <w:color w:val="000000"/>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980"/>
        <w:gridCol w:w="1620"/>
        <w:gridCol w:w="1531"/>
        <w:gridCol w:w="200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noWrap w:val="0"/>
            <w:vAlign w:val="center"/>
          </w:tcPr>
          <w:p>
            <w:pPr>
              <w:spacing w:line="360" w:lineRule="auto"/>
              <w:jc w:val="center"/>
              <w:rPr>
                <w:rFonts w:hAnsi="宋体"/>
                <w:b/>
                <w:color w:val="000000"/>
                <w:highlight w:val="none"/>
              </w:rPr>
            </w:pPr>
            <w:r>
              <w:rPr>
                <w:rFonts w:hAnsi="宋体"/>
                <w:b/>
                <w:color w:val="000000"/>
                <w:highlight w:val="none"/>
              </w:rPr>
              <w:t>序号</w:t>
            </w:r>
          </w:p>
        </w:tc>
        <w:tc>
          <w:tcPr>
            <w:tcW w:w="1980" w:type="dxa"/>
            <w:noWrap w:val="0"/>
            <w:vAlign w:val="center"/>
          </w:tcPr>
          <w:p>
            <w:pPr>
              <w:spacing w:line="360" w:lineRule="auto"/>
              <w:ind w:right="-144"/>
              <w:jc w:val="center"/>
              <w:rPr>
                <w:rFonts w:hint="eastAsia" w:hAnsi="宋体"/>
                <w:b/>
                <w:color w:val="000000"/>
                <w:highlight w:val="none"/>
              </w:rPr>
            </w:pPr>
            <w:r>
              <w:rPr>
                <w:rFonts w:hint="eastAsia" w:hAnsi="宋体"/>
                <w:b/>
                <w:color w:val="000000"/>
                <w:highlight w:val="none"/>
              </w:rPr>
              <w:t>工作岗位</w:t>
            </w:r>
          </w:p>
        </w:tc>
        <w:tc>
          <w:tcPr>
            <w:tcW w:w="1620" w:type="dxa"/>
            <w:noWrap w:val="0"/>
            <w:vAlign w:val="center"/>
          </w:tcPr>
          <w:p>
            <w:pPr>
              <w:spacing w:line="360" w:lineRule="auto"/>
              <w:jc w:val="center"/>
              <w:rPr>
                <w:rFonts w:hAnsi="宋体"/>
                <w:b/>
                <w:color w:val="000000"/>
                <w:highlight w:val="none"/>
              </w:rPr>
            </w:pPr>
            <w:r>
              <w:rPr>
                <w:rFonts w:hint="eastAsia" w:hAnsi="宋体"/>
                <w:b/>
                <w:color w:val="000000"/>
                <w:highlight w:val="none"/>
              </w:rPr>
              <w:t>工作</w:t>
            </w:r>
            <w:r>
              <w:rPr>
                <w:rFonts w:hAnsi="宋体"/>
                <w:b/>
                <w:color w:val="000000"/>
                <w:highlight w:val="none"/>
              </w:rPr>
              <w:t>范围</w:t>
            </w:r>
          </w:p>
        </w:tc>
        <w:tc>
          <w:tcPr>
            <w:tcW w:w="1531" w:type="dxa"/>
            <w:noWrap w:val="0"/>
            <w:vAlign w:val="center"/>
          </w:tcPr>
          <w:p>
            <w:pPr>
              <w:tabs>
                <w:tab w:val="left" w:pos="1082"/>
              </w:tabs>
              <w:spacing w:line="360" w:lineRule="auto"/>
              <w:ind w:right="-70"/>
              <w:jc w:val="center"/>
              <w:rPr>
                <w:rFonts w:hAnsi="宋体"/>
                <w:b/>
                <w:color w:val="000000"/>
                <w:highlight w:val="none"/>
              </w:rPr>
            </w:pPr>
            <w:r>
              <w:rPr>
                <w:rFonts w:hAnsi="宋体"/>
                <w:b/>
                <w:color w:val="000000"/>
                <w:highlight w:val="none"/>
              </w:rPr>
              <w:t>配置人员数</w:t>
            </w:r>
          </w:p>
          <w:p>
            <w:pPr>
              <w:tabs>
                <w:tab w:val="left" w:pos="1082"/>
              </w:tabs>
              <w:spacing w:line="360" w:lineRule="auto"/>
              <w:ind w:right="-70"/>
              <w:jc w:val="center"/>
              <w:rPr>
                <w:rFonts w:hAnsi="宋体"/>
                <w:b/>
                <w:color w:val="000000"/>
                <w:highlight w:val="none"/>
              </w:rPr>
            </w:pPr>
            <w:r>
              <w:rPr>
                <w:rFonts w:hAnsi="宋体"/>
                <w:b/>
                <w:color w:val="000000"/>
                <w:highlight w:val="none"/>
              </w:rPr>
              <w:t>（人）</w:t>
            </w:r>
          </w:p>
        </w:tc>
        <w:tc>
          <w:tcPr>
            <w:tcW w:w="2009" w:type="dxa"/>
            <w:noWrap w:val="0"/>
            <w:vAlign w:val="center"/>
          </w:tcPr>
          <w:p>
            <w:pPr>
              <w:spacing w:line="360" w:lineRule="auto"/>
              <w:jc w:val="center"/>
              <w:rPr>
                <w:rFonts w:hAnsi="宋体"/>
                <w:b/>
                <w:color w:val="000000"/>
                <w:highlight w:val="none"/>
              </w:rPr>
            </w:pPr>
            <w:r>
              <w:rPr>
                <w:rFonts w:hAnsi="宋体"/>
                <w:b/>
                <w:color w:val="000000"/>
                <w:highlight w:val="none"/>
              </w:rPr>
              <w:t>工作/岗位内容简述</w:t>
            </w:r>
          </w:p>
        </w:tc>
        <w:tc>
          <w:tcPr>
            <w:tcW w:w="1260" w:type="dxa"/>
            <w:noWrap w:val="0"/>
            <w:vAlign w:val="center"/>
          </w:tcPr>
          <w:p>
            <w:pPr>
              <w:tabs>
                <w:tab w:val="left" w:pos="1584"/>
              </w:tabs>
              <w:spacing w:line="360" w:lineRule="auto"/>
              <w:jc w:val="center"/>
              <w:rPr>
                <w:rFonts w:hAnsi="宋体"/>
                <w:b/>
                <w:color w:val="000000"/>
                <w:highlight w:val="none"/>
              </w:rPr>
            </w:pPr>
            <w:r>
              <w:rPr>
                <w:rFonts w:hAnsi="宋体"/>
                <w:b/>
                <w:color w:val="000000"/>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1</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2</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3</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4</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5</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6</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7</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Ansi="宋体"/>
                <w:color w:val="000000"/>
                <w:highlight w:val="none"/>
              </w:rPr>
            </w:pPr>
            <w:r>
              <w:rPr>
                <w:rFonts w:hAnsi="宋体"/>
                <w:color w:val="000000"/>
                <w:highlight w:val="none"/>
              </w:rPr>
              <w:t>8</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center"/>
          </w:tcPr>
          <w:p>
            <w:pPr>
              <w:jc w:val="center"/>
              <w:rPr>
                <w:rFonts w:hint="eastAsia" w:hAnsi="宋体"/>
                <w:color w:val="000000"/>
                <w:highlight w:val="none"/>
              </w:rPr>
            </w:pPr>
            <w:r>
              <w:rPr>
                <w:rFonts w:hint="eastAsia" w:hAnsi="宋体"/>
                <w:color w:val="000000"/>
                <w:highlight w:val="none"/>
              </w:rPr>
              <w:t>…</w:t>
            </w:r>
          </w:p>
        </w:tc>
        <w:tc>
          <w:tcPr>
            <w:tcW w:w="1980" w:type="dxa"/>
            <w:noWrap w:val="0"/>
            <w:vAlign w:val="top"/>
          </w:tcPr>
          <w:p>
            <w:pPr>
              <w:spacing w:line="360" w:lineRule="auto"/>
              <w:ind w:right="840"/>
              <w:rPr>
                <w:rFonts w:hAnsi="宋体"/>
                <w:b/>
                <w:color w:val="000000"/>
                <w:highlight w:val="none"/>
              </w:rPr>
            </w:pP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840"/>
              <w:rPr>
                <w:rFonts w:hAnsi="宋体"/>
                <w:b/>
                <w:color w:val="000000"/>
                <w:highlight w:val="none"/>
              </w:rPr>
            </w:pP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53" w:type="dxa"/>
            <w:noWrap w:val="0"/>
            <w:vAlign w:val="top"/>
          </w:tcPr>
          <w:p>
            <w:pPr>
              <w:spacing w:line="360" w:lineRule="auto"/>
              <w:ind w:right="840"/>
              <w:rPr>
                <w:rFonts w:hAnsi="宋体"/>
                <w:b/>
                <w:color w:val="000000"/>
                <w:highlight w:val="none"/>
              </w:rPr>
            </w:pPr>
          </w:p>
        </w:tc>
        <w:tc>
          <w:tcPr>
            <w:tcW w:w="1980" w:type="dxa"/>
            <w:noWrap w:val="0"/>
            <w:vAlign w:val="top"/>
          </w:tcPr>
          <w:p>
            <w:pPr>
              <w:spacing w:line="360" w:lineRule="auto"/>
              <w:ind w:right="840"/>
              <w:rPr>
                <w:rFonts w:hAnsi="宋体"/>
                <w:b/>
                <w:color w:val="000000"/>
                <w:highlight w:val="none"/>
              </w:rPr>
            </w:pPr>
            <w:r>
              <w:rPr>
                <w:rFonts w:hAnsi="宋体"/>
                <w:b/>
                <w:color w:val="000000"/>
                <w:highlight w:val="none"/>
              </w:rPr>
              <w:t>其他</w:t>
            </w:r>
          </w:p>
        </w:tc>
        <w:tc>
          <w:tcPr>
            <w:tcW w:w="1620" w:type="dxa"/>
            <w:noWrap w:val="0"/>
            <w:vAlign w:val="top"/>
          </w:tcPr>
          <w:p>
            <w:pPr>
              <w:spacing w:line="360" w:lineRule="auto"/>
              <w:ind w:right="840"/>
              <w:rPr>
                <w:rFonts w:hAnsi="宋体"/>
                <w:b/>
                <w:color w:val="000000"/>
                <w:highlight w:val="none"/>
              </w:rPr>
            </w:pPr>
          </w:p>
        </w:tc>
        <w:tc>
          <w:tcPr>
            <w:tcW w:w="1531" w:type="dxa"/>
            <w:noWrap w:val="0"/>
            <w:vAlign w:val="top"/>
          </w:tcPr>
          <w:p>
            <w:pPr>
              <w:spacing w:line="360" w:lineRule="auto"/>
              <w:ind w:right="-17"/>
              <w:rPr>
                <w:rFonts w:hAnsi="宋体"/>
                <w:b/>
                <w:color w:val="000000"/>
                <w:highlight w:val="none"/>
              </w:rPr>
            </w:pPr>
            <w:r>
              <w:rPr>
                <w:rFonts w:hAnsi="宋体"/>
                <w:b/>
                <w:color w:val="000000"/>
                <w:highlight w:val="none"/>
              </w:rPr>
              <w:t>合计：  人</w:t>
            </w:r>
          </w:p>
        </w:tc>
        <w:tc>
          <w:tcPr>
            <w:tcW w:w="2009" w:type="dxa"/>
            <w:noWrap w:val="0"/>
            <w:vAlign w:val="top"/>
          </w:tcPr>
          <w:p>
            <w:pPr>
              <w:spacing w:line="360" w:lineRule="auto"/>
              <w:ind w:right="840"/>
              <w:rPr>
                <w:rFonts w:hAnsi="宋体"/>
                <w:b/>
                <w:color w:val="000000"/>
                <w:highlight w:val="none"/>
              </w:rPr>
            </w:pPr>
          </w:p>
        </w:tc>
        <w:tc>
          <w:tcPr>
            <w:tcW w:w="1260" w:type="dxa"/>
            <w:noWrap w:val="0"/>
            <w:vAlign w:val="top"/>
          </w:tcPr>
          <w:p>
            <w:pPr>
              <w:spacing w:line="360" w:lineRule="auto"/>
              <w:ind w:right="840"/>
              <w:rPr>
                <w:rFonts w:hAnsi="宋体"/>
                <w:b/>
                <w:color w:val="000000"/>
                <w:highlight w:val="none"/>
              </w:rPr>
            </w:pPr>
          </w:p>
        </w:tc>
      </w:tr>
    </w:tbl>
    <w:p>
      <w:pPr>
        <w:widowControl/>
        <w:spacing w:line="360" w:lineRule="auto"/>
        <w:jc w:val="center"/>
        <w:rPr>
          <w:rFonts w:hint="eastAsia" w:hAnsi="宋体"/>
          <w:b/>
          <w:color w:val="000000"/>
          <w:highlight w:val="none"/>
        </w:rPr>
      </w:pPr>
    </w:p>
    <w:p>
      <w:pPr>
        <w:spacing w:line="440" w:lineRule="exact"/>
        <w:rPr>
          <w:rFonts w:hint="eastAsia" w:hAnsi="宋体"/>
          <w:color w:val="000000"/>
          <w:highlight w:val="none"/>
        </w:rPr>
      </w:pPr>
      <w:r>
        <w:rPr>
          <w:rFonts w:hint="eastAsia" w:hAnsi="宋体"/>
          <w:color w:val="000000"/>
          <w:highlight w:val="none"/>
        </w:rPr>
        <w:t>注：</w:t>
      </w:r>
    </w:p>
    <w:p>
      <w:pPr>
        <w:spacing w:line="440" w:lineRule="exact"/>
        <w:rPr>
          <w:rFonts w:hint="eastAsia" w:hAnsi="宋体"/>
          <w:color w:val="000000"/>
          <w:highlight w:val="none"/>
        </w:rPr>
      </w:pPr>
      <w:r>
        <w:rPr>
          <w:rFonts w:hint="eastAsia" w:hAnsi="宋体"/>
          <w:color w:val="000000"/>
          <w:highlight w:val="none"/>
        </w:rPr>
        <w:t xml:space="preserve">  1、以上仅提供了表格形式，投标人可按此表格复制；</w:t>
      </w:r>
    </w:p>
    <w:p>
      <w:pPr>
        <w:spacing w:line="440" w:lineRule="exact"/>
        <w:rPr>
          <w:rFonts w:hint="eastAsia" w:hAnsi="宋体"/>
          <w:color w:val="000000"/>
          <w:highlight w:val="none"/>
        </w:rPr>
      </w:pPr>
      <w:r>
        <w:rPr>
          <w:rFonts w:hint="eastAsia" w:hAnsi="宋体"/>
          <w:color w:val="000000"/>
          <w:highlight w:val="none"/>
        </w:rPr>
        <w:t xml:space="preserve">  2、明确各岗位人员配置情况；</w:t>
      </w:r>
    </w:p>
    <w:p>
      <w:pPr>
        <w:spacing w:line="440" w:lineRule="exact"/>
        <w:ind w:firstLine="240" w:firstLineChars="100"/>
        <w:rPr>
          <w:rFonts w:hint="eastAsia" w:hAnsi="宋体"/>
          <w:color w:val="000000"/>
          <w:highlight w:val="none"/>
        </w:rPr>
      </w:pPr>
      <w:r>
        <w:rPr>
          <w:rFonts w:hint="eastAsia" w:hAnsi="宋体"/>
          <w:color w:val="000000"/>
          <w:highlight w:val="none"/>
        </w:rPr>
        <w:t>3、附项目负责人的上岗证书复印件、业绩复印件；其他人员证书复印件。</w:t>
      </w:r>
    </w:p>
    <w:p>
      <w:pPr>
        <w:snapToGrid w:val="0"/>
        <w:spacing w:before="50" w:after="50" w:line="440" w:lineRule="exact"/>
        <w:rPr>
          <w:rFonts w:hAnsi="宋体"/>
          <w:color w:val="000000"/>
          <w:spacing w:val="20"/>
          <w:highlight w:val="none"/>
          <w:u w:val="single"/>
        </w:rPr>
      </w:pPr>
      <w:r>
        <w:rPr>
          <w:rFonts w:hint="eastAsia" w:hAnsi="宋体"/>
          <w:color w:val="000000"/>
          <w:spacing w:val="20"/>
          <w:szCs w:val="22"/>
          <w:highlight w:val="none"/>
        </w:rPr>
        <w:t>法定代表人或授权代表（签字或盖章）：</w:t>
      </w:r>
      <w:r>
        <w:rPr>
          <w:rFonts w:hAnsi="宋体"/>
          <w:color w:val="000000"/>
          <w:spacing w:val="20"/>
          <w:highlight w:val="none"/>
          <w:u w:val="single"/>
        </w:rPr>
        <w:t xml:space="preserve">        </w:t>
      </w:r>
    </w:p>
    <w:p>
      <w:pPr>
        <w:snapToGrid w:val="0"/>
        <w:spacing w:before="50" w:after="50" w:line="440" w:lineRule="exact"/>
        <w:rPr>
          <w:rFonts w:hAnsi="宋体"/>
          <w:color w:val="000000"/>
          <w:spacing w:val="20"/>
          <w:highlight w:val="none"/>
          <w:u w:val="single"/>
        </w:rPr>
      </w:pPr>
      <w:r>
        <w:rPr>
          <w:rFonts w:hint="eastAsia" w:hAnsi="宋体"/>
          <w:color w:val="000000"/>
          <w:spacing w:val="20"/>
          <w:highlight w:val="none"/>
        </w:rPr>
        <w:t>投标人盖章：</w:t>
      </w:r>
      <w:r>
        <w:rPr>
          <w:rFonts w:hAnsi="宋体"/>
          <w:color w:val="000000"/>
          <w:spacing w:val="20"/>
          <w:highlight w:val="none"/>
          <w:u w:val="single"/>
        </w:rPr>
        <w:t xml:space="preserve">            </w:t>
      </w:r>
      <w:r>
        <w:rPr>
          <w:rFonts w:hAnsi="宋体"/>
          <w:color w:val="000000"/>
          <w:spacing w:val="20"/>
          <w:highlight w:val="none"/>
        </w:rPr>
        <w:t xml:space="preserve">              </w:t>
      </w:r>
      <w:r>
        <w:rPr>
          <w:rFonts w:hint="eastAsia" w:hAnsi="宋体"/>
          <w:color w:val="000000"/>
          <w:spacing w:val="20"/>
          <w:highlight w:val="none"/>
        </w:rPr>
        <w:t>日 期：</w:t>
      </w:r>
      <w:r>
        <w:rPr>
          <w:rFonts w:hAnsi="宋体"/>
          <w:color w:val="000000"/>
          <w:spacing w:val="20"/>
          <w:highlight w:val="none"/>
          <w:u w:val="single"/>
        </w:rPr>
        <w:t xml:space="preserve">            </w:t>
      </w:r>
    </w:p>
    <w:p>
      <w:pPr>
        <w:pStyle w:val="2"/>
        <w:ind w:left="480"/>
        <w:rPr>
          <w:rFonts w:hint="eastAsia" w:hAnsi="宋体"/>
          <w:color w:val="000000"/>
          <w:spacing w:val="20"/>
          <w:highlight w:val="none"/>
        </w:rPr>
        <w:sectPr>
          <w:pgSz w:w="11906" w:h="16838"/>
          <w:pgMar w:top="1474" w:right="1134" w:bottom="1134" w:left="1361" w:header="850" w:footer="850" w:gutter="0"/>
          <w:pgNumType w:fmt="decimal"/>
          <w:cols w:space="720" w:num="1"/>
          <w:docGrid w:linePitch="312" w:charSpace="0"/>
        </w:sectPr>
      </w:pPr>
    </w:p>
    <w:p>
      <w:pPr>
        <w:spacing w:line="360" w:lineRule="auto"/>
        <w:ind w:right="-144"/>
        <w:jc w:val="center"/>
        <w:rPr>
          <w:rFonts w:hint="eastAsia" w:hAnsi="宋体" w:cs="宋体"/>
          <w:b/>
          <w:color w:val="000000"/>
          <w:sz w:val="30"/>
          <w:szCs w:val="30"/>
          <w:highlight w:val="none"/>
        </w:rPr>
      </w:pPr>
      <w:r>
        <w:rPr>
          <w:rFonts w:hint="eastAsia" w:hAnsi="宋体" w:cs="宋体"/>
          <w:b/>
          <w:color w:val="000000"/>
          <w:sz w:val="30"/>
          <w:szCs w:val="30"/>
          <w:highlight w:val="none"/>
        </w:rPr>
        <w:t>拟投入本项目的日常工作必需的机械、器材、物资配备清单</w:t>
      </w:r>
    </w:p>
    <w:p>
      <w:pPr>
        <w:widowControl/>
        <w:spacing w:line="360" w:lineRule="auto"/>
        <w:rPr>
          <w:rFonts w:hint="eastAsia" w:hAnsi="宋体" w:cs="宋体"/>
          <w:b/>
          <w:color w:val="000000"/>
          <w:highlight w:val="none"/>
        </w:rPr>
      </w:pPr>
      <w:r>
        <w:rPr>
          <w:rFonts w:hint="eastAsia" w:hAnsi="宋体" w:cs="宋体"/>
          <w:b/>
          <w:color w:val="000000"/>
          <w:highlight w:val="none"/>
        </w:rPr>
        <w:t>专用设备</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73"/>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48"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序号</w:t>
            </w:r>
          </w:p>
        </w:tc>
        <w:tc>
          <w:tcPr>
            <w:tcW w:w="1473"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设备名称</w:t>
            </w:r>
          </w:p>
        </w:tc>
        <w:tc>
          <w:tcPr>
            <w:tcW w:w="1548"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型号</w:t>
            </w:r>
          </w:p>
        </w:tc>
        <w:tc>
          <w:tcPr>
            <w:tcW w:w="1548"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品牌</w:t>
            </w:r>
          </w:p>
        </w:tc>
        <w:tc>
          <w:tcPr>
            <w:tcW w:w="1548"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数量</w:t>
            </w:r>
          </w:p>
        </w:tc>
        <w:tc>
          <w:tcPr>
            <w:tcW w:w="1548"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360" w:lineRule="auto"/>
              <w:ind w:right="840"/>
              <w:rPr>
                <w:rFonts w:hint="eastAsia" w:hAnsi="宋体" w:cs="宋体"/>
                <w:b/>
                <w:color w:val="000000"/>
                <w:highlight w:val="none"/>
              </w:rPr>
            </w:pPr>
          </w:p>
        </w:tc>
        <w:tc>
          <w:tcPr>
            <w:tcW w:w="1473"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c>
          <w:tcPr>
            <w:tcW w:w="1548" w:type="dxa"/>
            <w:noWrap w:val="0"/>
            <w:vAlign w:val="top"/>
          </w:tcPr>
          <w:p>
            <w:pPr>
              <w:spacing w:line="360" w:lineRule="auto"/>
              <w:ind w:right="840"/>
              <w:rPr>
                <w:rFonts w:hint="eastAsia" w:hAnsi="宋体" w:cs="宋体"/>
                <w:b/>
                <w:color w:val="000000"/>
                <w:highlight w:val="none"/>
              </w:rPr>
            </w:pPr>
          </w:p>
        </w:tc>
      </w:tr>
    </w:tbl>
    <w:p>
      <w:pPr>
        <w:spacing w:line="360" w:lineRule="auto"/>
        <w:ind w:right="840"/>
        <w:rPr>
          <w:rFonts w:hint="eastAsia" w:hAnsi="宋体" w:cs="宋体"/>
          <w:b/>
          <w:color w:val="000000"/>
          <w:highlight w:val="none"/>
        </w:rPr>
      </w:pPr>
      <w:r>
        <w:rPr>
          <w:rFonts w:hint="eastAsia" w:hAnsi="宋体" w:cs="宋体"/>
          <w:b/>
          <w:color w:val="000000"/>
          <w:highlight w:val="none"/>
        </w:rPr>
        <w:t>专用保洁工具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35"/>
        <w:gridCol w:w="1536"/>
        <w:gridCol w:w="153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4"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序号</w:t>
            </w:r>
          </w:p>
        </w:tc>
        <w:tc>
          <w:tcPr>
            <w:tcW w:w="1535"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名称</w:t>
            </w:r>
          </w:p>
        </w:tc>
        <w:tc>
          <w:tcPr>
            <w:tcW w:w="1536"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型号</w:t>
            </w:r>
          </w:p>
        </w:tc>
        <w:tc>
          <w:tcPr>
            <w:tcW w:w="1536"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品牌</w:t>
            </w:r>
          </w:p>
        </w:tc>
        <w:tc>
          <w:tcPr>
            <w:tcW w:w="1536"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数量</w:t>
            </w:r>
          </w:p>
        </w:tc>
        <w:tc>
          <w:tcPr>
            <w:tcW w:w="1536" w:type="dxa"/>
            <w:noWrap w:val="0"/>
            <w:vAlign w:val="center"/>
          </w:tcPr>
          <w:p>
            <w:pPr>
              <w:spacing w:line="360" w:lineRule="auto"/>
              <w:ind w:right="-144"/>
              <w:jc w:val="center"/>
              <w:rPr>
                <w:rFonts w:hint="eastAsia" w:hAnsi="宋体" w:cs="宋体"/>
                <w:b/>
                <w:color w:val="000000"/>
                <w:highlight w:val="none"/>
              </w:rPr>
            </w:pPr>
            <w:r>
              <w:rPr>
                <w:rFonts w:hint="eastAsia" w:hAnsi="宋体" w:cs="宋体"/>
                <w:b/>
                <w:color w:val="000000"/>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bl>
    <w:p>
      <w:pPr>
        <w:spacing w:line="360" w:lineRule="auto"/>
        <w:ind w:right="840"/>
        <w:rPr>
          <w:rFonts w:hint="eastAsia" w:hAnsi="宋体" w:cs="宋体"/>
          <w:b/>
          <w:color w:val="000000"/>
          <w:highlight w:val="none"/>
        </w:rPr>
      </w:pPr>
      <w:r>
        <w:rPr>
          <w:rFonts w:hint="eastAsia" w:hAnsi="宋体" w:cs="宋体"/>
          <w:b/>
          <w:color w:val="000000"/>
          <w:highlight w:val="none"/>
        </w:rPr>
        <w:t>清洁材料（耗材）</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35"/>
        <w:gridCol w:w="1536"/>
        <w:gridCol w:w="153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序号</w:t>
            </w:r>
          </w:p>
        </w:tc>
        <w:tc>
          <w:tcPr>
            <w:tcW w:w="1535" w:type="dxa"/>
            <w:noWrap w:val="0"/>
            <w:vAlign w:val="top"/>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名称</w:t>
            </w:r>
          </w:p>
        </w:tc>
        <w:tc>
          <w:tcPr>
            <w:tcW w:w="1536" w:type="dxa"/>
            <w:noWrap w:val="0"/>
            <w:vAlign w:val="top"/>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型号</w:t>
            </w:r>
          </w:p>
        </w:tc>
        <w:tc>
          <w:tcPr>
            <w:tcW w:w="1536" w:type="dxa"/>
            <w:noWrap w:val="0"/>
            <w:vAlign w:val="top"/>
          </w:tcPr>
          <w:p>
            <w:pPr>
              <w:spacing w:line="360" w:lineRule="auto"/>
              <w:ind w:right="-144"/>
              <w:jc w:val="center"/>
              <w:rPr>
                <w:rFonts w:hint="eastAsia" w:hAnsi="宋体" w:cs="宋体"/>
                <w:b/>
                <w:color w:val="000000"/>
                <w:highlight w:val="none"/>
              </w:rPr>
            </w:pPr>
            <w:r>
              <w:rPr>
                <w:rFonts w:hint="eastAsia" w:hAnsi="宋体" w:cs="宋体"/>
                <w:b/>
                <w:color w:val="000000"/>
                <w:highlight w:val="none"/>
              </w:rPr>
              <w:t>品牌</w:t>
            </w:r>
          </w:p>
        </w:tc>
        <w:tc>
          <w:tcPr>
            <w:tcW w:w="1536" w:type="dxa"/>
            <w:noWrap w:val="0"/>
            <w:vAlign w:val="top"/>
          </w:tcPr>
          <w:p>
            <w:pPr>
              <w:spacing w:line="360" w:lineRule="auto"/>
              <w:ind w:right="-144"/>
              <w:jc w:val="center"/>
              <w:rPr>
                <w:rFonts w:hint="eastAsia" w:hAnsi="宋体" w:cs="宋体"/>
                <w:b/>
                <w:color w:val="000000"/>
                <w:highlight w:val="none"/>
              </w:rPr>
            </w:pPr>
            <w:r>
              <w:rPr>
                <w:rFonts w:hint="eastAsia" w:hAnsi="宋体" w:cs="宋体"/>
                <w:b/>
                <w:color w:val="000000"/>
                <w:highlight w:val="none"/>
              </w:rPr>
              <w:t>数量</w:t>
            </w:r>
          </w:p>
        </w:tc>
        <w:tc>
          <w:tcPr>
            <w:tcW w:w="1536" w:type="dxa"/>
            <w:noWrap w:val="0"/>
            <w:vAlign w:val="top"/>
          </w:tcPr>
          <w:p>
            <w:pPr>
              <w:spacing w:line="360" w:lineRule="auto"/>
              <w:ind w:right="-144"/>
              <w:jc w:val="center"/>
              <w:rPr>
                <w:rFonts w:hint="eastAsia" w:hAnsi="宋体" w:cs="宋体"/>
                <w:b/>
                <w:color w:val="000000"/>
                <w:highlight w:val="none"/>
              </w:rPr>
            </w:pPr>
            <w:r>
              <w:rPr>
                <w:rFonts w:hint="eastAsia" w:hAnsi="宋体" w:cs="宋体"/>
                <w:b/>
                <w:color w:val="000000"/>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noWrap w:val="0"/>
            <w:vAlign w:val="top"/>
          </w:tcPr>
          <w:p>
            <w:pPr>
              <w:spacing w:line="360" w:lineRule="auto"/>
              <w:ind w:right="840"/>
              <w:rPr>
                <w:rFonts w:hint="eastAsia" w:hAnsi="宋体" w:cs="宋体"/>
                <w:b/>
                <w:color w:val="000000"/>
                <w:highlight w:val="none"/>
              </w:rPr>
            </w:pPr>
          </w:p>
        </w:tc>
        <w:tc>
          <w:tcPr>
            <w:tcW w:w="1535"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c>
          <w:tcPr>
            <w:tcW w:w="1536" w:type="dxa"/>
            <w:noWrap w:val="0"/>
            <w:vAlign w:val="top"/>
          </w:tcPr>
          <w:p>
            <w:pPr>
              <w:spacing w:line="360" w:lineRule="auto"/>
              <w:ind w:right="840"/>
              <w:rPr>
                <w:rFonts w:hint="eastAsia" w:hAnsi="宋体" w:cs="宋体"/>
                <w:b/>
                <w:color w:val="000000"/>
                <w:highlight w:val="none"/>
              </w:rPr>
            </w:pPr>
          </w:p>
        </w:tc>
      </w:tr>
    </w:tbl>
    <w:p>
      <w:pPr>
        <w:pStyle w:val="26"/>
        <w:numPr>
          <w:ilvl w:val="0"/>
          <w:numId w:val="0"/>
        </w:numPr>
        <w:snapToGrid w:val="0"/>
        <w:spacing w:before="0" w:beforeLines="0" w:after="0" w:afterLines="0" w:line="360" w:lineRule="exact"/>
        <w:ind w:left="181"/>
        <w:rPr>
          <w:rFonts w:hint="eastAsia" w:hAnsi="宋体" w:cs="宋体"/>
          <w:color w:val="000000"/>
          <w:highlight w:val="none"/>
        </w:rPr>
      </w:pPr>
      <w:r>
        <w:rPr>
          <w:rFonts w:hint="eastAsia" w:hAnsi="宋体" w:cs="宋体"/>
          <w:color w:val="000000"/>
          <w:highlight w:val="none"/>
        </w:rPr>
        <w:t>注： 1、将拟投入的设备、工具、药剂和耗材清单按上述表格格式分别详列，并在表后附相应图片资料。</w:t>
      </w:r>
    </w:p>
    <w:p>
      <w:pPr>
        <w:pStyle w:val="26"/>
        <w:numPr>
          <w:ilvl w:val="0"/>
          <w:numId w:val="0"/>
        </w:numPr>
        <w:snapToGrid w:val="0"/>
        <w:spacing w:before="0" w:beforeLines="0" w:after="0" w:afterLines="0" w:line="360" w:lineRule="exact"/>
        <w:ind w:left="181"/>
        <w:rPr>
          <w:rFonts w:hint="eastAsia" w:hAnsi="宋体" w:cs="宋体"/>
          <w:color w:val="000000"/>
          <w:highlight w:val="none"/>
        </w:rPr>
      </w:pPr>
      <w:r>
        <w:rPr>
          <w:rFonts w:hint="eastAsia" w:hAnsi="宋体" w:cs="宋体"/>
          <w:color w:val="000000"/>
          <w:highlight w:val="none"/>
        </w:rPr>
        <w:t>2、上述所列机械、器材、物资配备（含工具、药剂和耗材）清单均须计入投标总价。</w:t>
      </w:r>
    </w:p>
    <w:p>
      <w:pPr>
        <w:pStyle w:val="26"/>
        <w:numPr>
          <w:ilvl w:val="0"/>
          <w:numId w:val="0"/>
        </w:numPr>
        <w:snapToGrid w:val="0"/>
        <w:spacing w:before="0" w:beforeLines="0" w:after="0" w:afterLines="0" w:line="360" w:lineRule="exact"/>
        <w:ind w:left="181"/>
        <w:rPr>
          <w:rFonts w:hint="eastAsia" w:hAnsi="宋体" w:cs="宋体"/>
          <w:color w:val="000000"/>
          <w:highlight w:val="none"/>
        </w:rPr>
      </w:pPr>
      <w:r>
        <w:rPr>
          <w:rFonts w:hint="eastAsia" w:hAnsi="宋体" w:cs="宋体"/>
          <w:color w:val="000000"/>
          <w:highlight w:val="none"/>
        </w:rPr>
        <w:t>3、此表仅提供了表格形式，投标人可按此表格复制。</w:t>
      </w:r>
    </w:p>
    <w:p>
      <w:pPr>
        <w:snapToGrid w:val="0"/>
        <w:spacing w:before="50" w:after="50" w:line="440" w:lineRule="exact"/>
        <w:rPr>
          <w:rFonts w:hAnsi="宋体"/>
          <w:color w:val="000000"/>
          <w:spacing w:val="20"/>
          <w:highlight w:val="none"/>
          <w:u w:val="single"/>
        </w:rPr>
      </w:pPr>
      <w:r>
        <w:rPr>
          <w:rFonts w:hint="eastAsia" w:hAnsi="宋体"/>
          <w:color w:val="000000"/>
          <w:spacing w:val="20"/>
          <w:szCs w:val="22"/>
          <w:highlight w:val="none"/>
        </w:rPr>
        <w:t>法定代表人或授权代表（签字或盖章）：</w:t>
      </w:r>
      <w:r>
        <w:rPr>
          <w:rFonts w:hAnsi="宋体"/>
          <w:color w:val="000000"/>
          <w:spacing w:val="20"/>
          <w:highlight w:val="none"/>
          <w:u w:val="single"/>
        </w:rPr>
        <w:t xml:space="preserve">        </w:t>
      </w:r>
    </w:p>
    <w:p>
      <w:pPr>
        <w:snapToGrid w:val="0"/>
        <w:spacing w:before="50" w:after="50" w:line="440" w:lineRule="exact"/>
        <w:rPr>
          <w:rFonts w:hAnsi="宋体"/>
          <w:color w:val="000000"/>
          <w:spacing w:val="20"/>
          <w:highlight w:val="none"/>
          <w:u w:val="single"/>
        </w:rPr>
      </w:pPr>
      <w:r>
        <w:rPr>
          <w:rFonts w:hint="eastAsia" w:hAnsi="宋体"/>
          <w:color w:val="000000"/>
          <w:spacing w:val="20"/>
          <w:highlight w:val="none"/>
        </w:rPr>
        <w:t>投标人盖章：</w:t>
      </w:r>
      <w:r>
        <w:rPr>
          <w:rFonts w:hAnsi="宋体"/>
          <w:color w:val="000000"/>
          <w:spacing w:val="20"/>
          <w:highlight w:val="none"/>
          <w:u w:val="single"/>
        </w:rPr>
        <w:t xml:space="preserve">            </w:t>
      </w:r>
      <w:r>
        <w:rPr>
          <w:rFonts w:hAnsi="宋体"/>
          <w:color w:val="000000"/>
          <w:spacing w:val="20"/>
          <w:highlight w:val="none"/>
        </w:rPr>
        <w:t xml:space="preserve">              </w:t>
      </w:r>
      <w:r>
        <w:rPr>
          <w:rFonts w:hint="eastAsia" w:hAnsi="宋体"/>
          <w:color w:val="000000"/>
          <w:spacing w:val="20"/>
          <w:highlight w:val="none"/>
        </w:rPr>
        <w:t>日 期：</w:t>
      </w:r>
      <w:r>
        <w:rPr>
          <w:rFonts w:hAnsi="宋体"/>
          <w:color w:val="000000"/>
          <w:spacing w:val="20"/>
          <w:highlight w:val="none"/>
          <w:u w:val="single"/>
        </w:rPr>
        <w:t xml:space="preserve">            </w:t>
      </w:r>
    </w:p>
    <w:p>
      <w:pPr>
        <w:pStyle w:val="2"/>
        <w:ind w:left="480"/>
        <w:jc w:val="left"/>
        <w:rPr>
          <w:rFonts w:hint="eastAsia" w:hAnsi="宋体"/>
          <w:color w:val="000000"/>
          <w:spacing w:val="20"/>
          <w:highlight w:val="none"/>
        </w:rPr>
        <w:sectPr>
          <w:pgSz w:w="11906" w:h="16838"/>
          <w:pgMar w:top="1474" w:right="1134" w:bottom="1134" w:left="1361" w:header="850" w:footer="850" w:gutter="0"/>
          <w:pgNumType w:fmt="decimal"/>
          <w:cols w:space="720" w:num="1"/>
          <w:docGrid w:linePitch="312" w:charSpace="0"/>
        </w:sectPr>
      </w:pPr>
    </w:p>
    <w:p>
      <w:pPr>
        <w:pStyle w:val="26"/>
        <w:numPr>
          <w:ilvl w:val="0"/>
          <w:numId w:val="0"/>
        </w:numPr>
        <w:tabs>
          <w:tab w:val="left" w:pos="900"/>
        </w:tabs>
        <w:snapToGrid w:val="0"/>
        <w:spacing w:beforeLines="0" w:afterLines="0" w:line="240" w:lineRule="auto"/>
        <w:ind w:left="840"/>
        <w:jc w:val="center"/>
        <w:rPr>
          <w:rFonts w:hAnsi="宋体"/>
          <w:color w:val="000000"/>
          <w:highlight w:val="none"/>
        </w:rPr>
      </w:pPr>
      <w:r>
        <w:rPr>
          <w:rFonts w:hint="eastAsia" w:hAnsi="宋体"/>
          <w:b/>
          <w:color w:val="000000"/>
          <w:sz w:val="36"/>
          <w:szCs w:val="36"/>
          <w:highlight w:val="none"/>
        </w:rPr>
        <w:t>不发达地区或少数民族地区的声明函</w:t>
      </w:r>
    </w:p>
    <w:p>
      <w:pPr>
        <w:pStyle w:val="2"/>
        <w:spacing w:line="460" w:lineRule="exact"/>
        <w:jc w:val="left"/>
        <w:rPr>
          <w:rFonts w:hAnsi="宋体"/>
          <w:bCs/>
          <w:color w:val="000000"/>
          <w:sz w:val="24"/>
          <w:szCs w:val="24"/>
          <w:highlight w:val="none"/>
        </w:rPr>
      </w:pPr>
      <w:r>
        <w:rPr>
          <w:rFonts w:hint="eastAsia" w:hAnsi="宋体"/>
          <w:bCs/>
          <w:color w:val="000000"/>
          <w:sz w:val="24"/>
          <w:szCs w:val="24"/>
          <w:highlight w:val="none"/>
        </w:rPr>
        <w:t>本单位郑重声明，本单位为符合条件的不发达地区或少数民族地区单位，且本单位参加_______单位的______项目采购活动提供本单位制造的货物（由本单位承担工程/提供服务）。</w:t>
      </w:r>
    </w:p>
    <w:p>
      <w:pPr>
        <w:pStyle w:val="2"/>
        <w:spacing w:line="460" w:lineRule="exact"/>
        <w:jc w:val="left"/>
        <w:rPr>
          <w:rFonts w:hAnsi="宋体"/>
          <w:bCs/>
          <w:color w:val="000000"/>
          <w:sz w:val="24"/>
          <w:szCs w:val="24"/>
          <w:highlight w:val="none"/>
        </w:rPr>
      </w:pPr>
      <w:r>
        <w:rPr>
          <w:rFonts w:hint="eastAsia" w:hAnsi="宋体"/>
          <w:bCs/>
          <w:color w:val="000000"/>
          <w:sz w:val="24"/>
          <w:szCs w:val="24"/>
          <w:highlight w:val="none"/>
        </w:rPr>
        <w:t>本单位对上述声明的真实性负责。如有虚假，将依法承担相应责任。</w:t>
      </w:r>
    </w:p>
    <w:p>
      <w:pPr>
        <w:pStyle w:val="2"/>
        <w:spacing w:line="460" w:lineRule="exact"/>
        <w:jc w:val="right"/>
        <w:rPr>
          <w:rFonts w:hAnsi="宋体"/>
          <w:bCs/>
          <w:color w:val="000000"/>
          <w:sz w:val="24"/>
          <w:szCs w:val="24"/>
          <w:highlight w:val="none"/>
        </w:rPr>
      </w:pPr>
      <w:r>
        <w:rPr>
          <w:rFonts w:hint="eastAsia" w:hAnsi="宋体"/>
          <w:bCs/>
          <w:color w:val="000000"/>
          <w:sz w:val="24"/>
          <w:szCs w:val="24"/>
          <w:highlight w:val="none"/>
        </w:rPr>
        <w:t xml:space="preserve">      </w:t>
      </w:r>
    </w:p>
    <w:p>
      <w:pPr>
        <w:pStyle w:val="2"/>
        <w:spacing w:line="460" w:lineRule="exact"/>
        <w:jc w:val="right"/>
        <w:rPr>
          <w:rFonts w:hAnsi="宋体"/>
          <w:bCs/>
          <w:color w:val="000000"/>
          <w:sz w:val="24"/>
          <w:szCs w:val="24"/>
          <w:highlight w:val="none"/>
        </w:rPr>
      </w:pPr>
    </w:p>
    <w:p>
      <w:pPr>
        <w:pStyle w:val="2"/>
        <w:spacing w:line="460" w:lineRule="exact"/>
        <w:jc w:val="center"/>
        <w:rPr>
          <w:rFonts w:hAnsi="宋体"/>
          <w:bCs/>
          <w:color w:val="000000"/>
          <w:sz w:val="24"/>
          <w:szCs w:val="24"/>
          <w:highlight w:val="none"/>
        </w:rPr>
      </w:pPr>
      <w:r>
        <w:rPr>
          <w:rFonts w:hint="eastAsia" w:hAnsi="宋体"/>
          <w:bCs/>
          <w:color w:val="000000"/>
          <w:sz w:val="24"/>
          <w:szCs w:val="24"/>
          <w:highlight w:val="none"/>
        </w:rPr>
        <w:t xml:space="preserve">                                         单位名称（盖章）：</w:t>
      </w:r>
    </w:p>
    <w:p>
      <w:pPr>
        <w:pStyle w:val="26"/>
        <w:numPr>
          <w:ilvl w:val="0"/>
          <w:numId w:val="0"/>
        </w:numPr>
        <w:tabs>
          <w:tab w:val="left" w:pos="900"/>
        </w:tabs>
        <w:snapToGrid w:val="0"/>
        <w:spacing w:beforeLines="0" w:afterLines="0" w:line="240" w:lineRule="auto"/>
        <w:jc w:val="center"/>
        <w:rPr>
          <w:rFonts w:hAnsi="宋体"/>
          <w:bCs/>
          <w:color w:val="000000"/>
          <w:highlight w:val="none"/>
        </w:rPr>
      </w:pPr>
      <w:r>
        <w:rPr>
          <w:rFonts w:hint="eastAsia" w:hAnsi="宋体"/>
          <w:bCs/>
          <w:color w:val="000000"/>
          <w:highlight w:val="none"/>
        </w:rPr>
        <w:t xml:space="preserve">                                                          日期：</w:t>
      </w:r>
    </w:p>
    <w:p>
      <w:pPr>
        <w:pStyle w:val="26"/>
        <w:numPr>
          <w:ilvl w:val="0"/>
          <w:numId w:val="0"/>
        </w:numPr>
        <w:tabs>
          <w:tab w:val="left" w:pos="900"/>
        </w:tabs>
        <w:snapToGrid w:val="0"/>
        <w:spacing w:beforeLines="0" w:afterLines="0" w:line="240" w:lineRule="auto"/>
        <w:ind w:left="840"/>
        <w:rPr>
          <w:rFonts w:hAnsi="宋体"/>
          <w:bCs/>
          <w:color w:val="000000"/>
          <w:highlight w:val="none"/>
        </w:rPr>
      </w:pPr>
    </w:p>
    <w:p>
      <w:pPr>
        <w:pStyle w:val="26"/>
        <w:numPr>
          <w:ilvl w:val="0"/>
          <w:numId w:val="0"/>
        </w:numPr>
        <w:tabs>
          <w:tab w:val="left" w:pos="900"/>
        </w:tabs>
        <w:snapToGrid w:val="0"/>
        <w:spacing w:beforeLines="0" w:afterLines="0" w:line="240" w:lineRule="auto"/>
        <w:ind w:left="840"/>
        <w:rPr>
          <w:rFonts w:hAnsi="宋体"/>
          <w:bCs/>
          <w:color w:val="000000"/>
          <w:highlight w:val="none"/>
        </w:rPr>
      </w:pPr>
    </w:p>
    <w:p>
      <w:pPr>
        <w:pStyle w:val="2"/>
        <w:spacing w:line="460" w:lineRule="exact"/>
        <w:rPr>
          <w:rFonts w:hint="eastAsia" w:hAnsi="宋体"/>
          <w:b/>
          <w:color w:val="000000"/>
          <w:sz w:val="24"/>
          <w:szCs w:val="24"/>
          <w:highlight w:val="none"/>
        </w:rPr>
      </w:pPr>
      <w:r>
        <w:rPr>
          <w:rFonts w:hint="eastAsia" w:hAnsi="宋体"/>
          <w:b/>
          <w:color w:val="000000"/>
          <w:sz w:val="24"/>
          <w:szCs w:val="24"/>
          <w:highlight w:val="none"/>
        </w:rPr>
        <w:t>注：投标人注册地为不发达地区或少数民族地区时提供“不发达地区或少数民族地区的声明函”并附相关资料。</w:t>
      </w:r>
    </w:p>
    <w:p>
      <w:pPr>
        <w:pStyle w:val="2"/>
        <w:rPr>
          <w:rFonts w:hint="eastAsia" w:hAnsi="宋体"/>
          <w:color w:val="000000"/>
          <w:spacing w:val="20"/>
          <w:highlight w:val="none"/>
        </w:rPr>
        <w:sectPr>
          <w:pgSz w:w="11906" w:h="16838"/>
          <w:pgMar w:top="1474" w:right="1134" w:bottom="1134" w:left="1361" w:header="851" w:footer="851" w:gutter="0"/>
          <w:pgNumType w:fmt="decimal"/>
          <w:cols w:space="720" w:num="1"/>
          <w:docGrid w:linePitch="312" w:charSpace="0"/>
        </w:sectPr>
      </w:pPr>
    </w:p>
    <w:p>
      <w:pPr>
        <w:snapToGrid w:val="0"/>
        <w:spacing w:before="50" w:after="120" w:afterLines="50" w:line="400" w:lineRule="atLeast"/>
        <w:jc w:val="center"/>
        <w:rPr>
          <w:rFonts w:hint="eastAsia" w:ascii="_x000B__x000C_" w:hAnsi="_x000B__x000C_"/>
          <w:b/>
          <w:color w:val="000000"/>
          <w:sz w:val="32"/>
          <w:szCs w:val="32"/>
          <w:highlight w:val="none"/>
        </w:rPr>
      </w:pPr>
      <w:r>
        <w:rPr>
          <w:rFonts w:hint="eastAsia" w:ascii="_x000B__x000C_" w:hAnsi="_x000B__x000C_"/>
          <w:b/>
          <w:color w:val="000000"/>
          <w:sz w:val="32"/>
          <w:szCs w:val="32"/>
          <w:highlight w:val="none"/>
        </w:rPr>
        <w:t>技术响应表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r>
              <w:rPr>
                <w:rFonts w:hAnsi="宋体" w:cs="Arial"/>
                <w:color w:val="000000"/>
                <w:highlight w:val="none"/>
              </w:rPr>
              <w:t>序号</w:t>
            </w:r>
          </w:p>
        </w:tc>
        <w:tc>
          <w:tcPr>
            <w:tcW w:w="1491" w:type="dxa"/>
            <w:noWrap w:val="0"/>
            <w:vAlign w:val="top"/>
          </w:tcPr>
          <w:p>
            <w:pPr>
              <w:snapToGrid w:val="0"/>
              <w:spacing w:before="50" w:after="120" w:afterLines="50" w:line="400" w:lineRule="atLeast"/>
              <w:jc w:val="left"/>
              <w:rPr>
                <w:rFonts w:hAnsi="宋体"/>
                <w:color w:val="000000"/>
                <w:highlight w:val="none"/>
              </w:rPr>
            </w:pPr>
            <w:r>
              <w:rPr>
                <w:rFonts w:hAnsi="宋体" w:cs="Arial"/>
                <w:color w:val="000000"/>
                <w:highlight w:val="none"/>
              </w:rPr>
              <w:t>内     容</w:t>
            </w:r>
          </w:p>
        </w:tc>
        <w:tc>
          <w:tcPr>
            <w:tcW w:w="1491" w:type="dxa"/>
            <w:noWrap w:val="0"/>
            <w:vAlign w:val="top"/>
          </w:tcPr>
          <w:p>
            <w:pPr>
              <w:snapToGrid w:val="0"/>
              <w:spacing w:before="50" w:after="120" w:afterLines="50" w:line="400" w:lineRule="atLeast"/>
              <w:jc w:val="left"/>
              <w:rPr>
                <w:rFonts w:hAnsi="宋体"/>
                <w:color w:val="000000"/>
                <w:highlight w:val="none"/>
              </w:rPr>
            </w:pPr>
            <w:r>
              <w:rPr>
                <w:rFonts w:hAnsi="宋体" w:cs="Arial"/>
                <w:color w:val="000000"/>
                <w:highlight w:val="none"/>
              </w:rPr>
              <w:t>招标文件要求</w:t>
            </w:r>
          </w:p>
        </w:tc>
        <w:tc>
          <w:tcPr>
            <w:tcW w:w="1491" w:type="dxa"/>
            <w:noWrap w:val="0"/>
            <w:vAlign w:val="top"/>
          </w:tcPr>
          <w:p>
            <w:pPr>
              <w:snapToGrid w:val="0"/>
              <w:spacing w:before="50" w:after="120" w:afterLines="50" w:line="400" w:lineRule="atLeast"/>
              <w:jc w:val="left"/>
              <w:rPr>
                <w:rFonts w:hAnsi="宋体"/>
                <w:color w:val="000000"/>
                <w:highlight w:val="none"/>
              </w:rPr>
            </w:pPr>
            <w:r>
              <w:rPr>
                <w:rFonts w:hAnsi="宋体" w:cs="Arial"/>
                <w:color w:val="000000"/>
                <w:highlight w:val="none"/>
              </w:rPr>
              <w:t>投标文件对应内容</w:t>
            </w:r>
          </w:p>
        </w:tc>
        <w:tc>
          <w:tcPr>
            <w:tcW w:w="1492" w:type="dxa"/>
            <w:noWrap w:val="0"/>
            <w:vAlign w:val="top"/>
          </w:tcPr>
          <w:p>
            <w:pPr>
              <w:snapToGrid w:val="0"/>
              <w:spacing w:before="50" w:after="120" w:afterLines="50" w:line="400" w:lineRule="atLeast"/>
              <w:jc w:val="left"/>
              <w:rPr>
                <w:rFonts w:hAnsi="宋体"/>
                <w:color w:val="000000"/>
                <w:highlight w:val="none"/>
              </w:rPr>
            </w:pPr>
            <w:r>
              <w:rPr>
                <w:rFonts w:hAnsi="宋体" w:cs="Arial"/>
                <w:color w:val="000000"/>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vMerge w:val="restart"/>
            <w:noWrap w:val="0"/>
            <w:vAlign w:val="top"/>
          </w:tcPr>
          <w:p>
            <w:pPr>
              <w:snapToGrid w:val="0"/>
              <w:spacing w:before="50" w:after="120" w:afterLines="50" w:line="400" w:lineRule="atLeast"/>
              <w:jc w:val="left"/>
              <w:rPr>
                <w:rFonts w:hAnsi="宋体"/>
                <w:color w:val="000000"/>
                <w:highlight w:val="none"/>
              </w:rPr>
            </w:pPr>
            <w:r>
              <w:rPr>
                <w:rFonts w:hint="eastAsia" w:hAnsi="宋体" w:cs="Arial"/>
                <w:color w:val="000000"/>
                <w:highlight w:val="none"/>
              </w:rPr>
              <w:t>技术响应</w:t>
            </w:r>
            <w:r>
              <w:rPr>
                <w:rFonts w:hAnsi="宋体" w:cs="Arial"/>
                <w:color w:val="000000"/>
                <w:highlight w:val="none"/>
              </w:rPr>
              <w:t>内容</w:t>
            </w: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2" w:type="dxa"/>
            <w:noWrap w:val="0"/>
            <w:vAlign w:val="top"/>
          </w:tcPr>
          <w:p>
            <w:pPr>
              <w:snapToGrid w:val="0"/>
              <w:spacing w:before="50" w:after="120" w:afterLines="50" w:line="400" w:lineRule="atLeast"/>
              <w:jc w:val="left"/>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vMerge w:val="continue"/>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2" w:type="dxa"/>
            <w:noWrap w:val="0"/>
            <w:vAlign w:val="top"/>
          </w:tcPr>
          <w:p>
            <w:pPr>
              <w:snapToGrid w:val="0"/>
              <w:spacing w:before="50" w:after="120" w:afterLines="50" w:line="400" w:lineRule="atLeast"/>
              <w:jc w:val="left"/>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vMerge w:val="continue"/>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2" w:type="dxa"/>
            <w:noWrap w:val="0"/>
            <w:vAlign w:val="top"/>
          </w:tcPr>
          <w:p>
            <w:pPr>
              <w:snapToGrid w:val="0"/>
              <w:spacing w:before="50" w:after="120" w:afterLines="50" w:line="400" w:lineRule="atLeast"/>
              <w:jc w:val="left"/>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vMerge w:val="continue"/>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2" w:type="dxa"/>
            <w:noWrap w:val="0"/>
            <w:vAlign w:val="top"/>
          </w:tcPr>
          <w:p>
            <w:pPr>
              <w:snapToGrid w:val="0"/>
              <w:spacing w:before="50" w:after="120" w:afterLines="50" w:line="400" w:lineRule="atLeast"/>
              <w:jc w:val="left"/>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vMerge w:val="continue"/>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2" w:type="dxa"/>
            <w:noWrap w:val="0"/>
            <w:vAlign w:val="top"/>
          </w:tcPr>
          <w:p>
            <w:pPr>
              <w:snapToGrid w:val="0"/>
              <w:spacing w:before="50" w:after="120" w:afterLines="50" w:line="400" w:lineRule="atLeast"/>
              <w:jc w:val="left"/>
              <w:rPr>
                <w:rFonts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91" w:type="dxa"/>
            <w:vMerge w:val="continue"/>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1" w:type="dxa"/>
            <w:noWrap w:val="0"/>
            <w:vAlign w:val="top"/>
          </w:tcPr>
          <w:p>
            <w:pPr>
              <w:snapToGrid w:val="0"/>
              <w:spacing w:before="50" w:after="120" w:afterLines="50" w:line="400" w:lineRule="atLeast"/>
              <w:jc w:val="left"/>
              <w:rPr>
                <w:rFonts w:hAnsi="宋体"/>
                <w:color w:val="000000"/>
                <w:highlight w:val="none"/>
              </w:rPr>
            </w:pPr>
          </w:p>
        </w:tc>
        <w:tc>
          <w:tcPr>
            <w:tcW w:w="1492" w:type="dxa"/>
            <w:noWrap w:val="0"/>
            <w:vAlign w:val="top"/>
          </w:tcPr>
          <w:p>
            <w:pPr>
              <w:snapToGrid w:val="0"/>
              <w:spacing w:before="50" w:after="120" w:afterLines="50" w:line="400" w:lineRule="atLeast"/>
              <w:jc w:val="left"/>
              <w:rPr>
                <w:rFonts w:hAnsi="宋体"/>
                <w:color w:val="000000"/>
                <w:highlight w:val="none"/>
              </w:rPr>
            </w:pPr>
          </w:p>
        </w:tc>
      </w:tr>
    </w:tbl>
    <w:p>
      <w:pPr>
        <w:snapToGrid w:val="0"/>
        <w:spacing w:before="50" w:after="120" w:afterLines="50" w:line="400" w:lineRule="atLeast"/>
        <w:jc w:val="left"/>
        <w:rPr>
          <w:rFonts w:hAnsi="宋体"/>
          <w:color w:val="000000"/>
          <w:highlight w:val="none"/>
        </w:rPr>
      </w:pPr>
    </w:p>
    <w:p>
      <w:pPr>
        <w:pStyle w:val="19"/>
        <w:spacing w:line="400" w:lineRule="atLeast"/>
        <w:rPr>
          <w:color w:val="000000"/>
          <w:highlight w:val="none"/>
        </w:rPr>
      </w:pPr>
      <w:r>
        <w:rPr>
          <w:color w:val="000000"/>
          <w:highlight w:val="none"/>
        </w:rPr>
        <w:t>注：如不填写，招标人将视为 “无偏离”。</w:t>
      </w:r>
    </w:p>
    <w:p>
      <w:pPr>
        <w:snapToGrid w:val="0"/>
        <w:spacing w:before="50" w:after="50" w:line="400" w:lineRule="atLeast"/>
        <w:rPr>
          <w:rFonts w:hAnsi="宋体"/>
          <w:color w:val="000000"/>
          <w:spacing w:val="20"/>
          <w:highlight w:val="none"/>
          <w:u w:val="single"/>
        </w:rPr>
      </w:pPr>
      <w:r>
        <w:rPr>
          <w:rFonts w:hint="eastAsia" w:hAnsi="宋体"/>
          <w:color w:val="000000"/>
          <w:spacing w:val="20"/>
          <w:szCs w:val="22"/>
          <w:highlight w:val="none"/>
        </w:rPr>
        <w:t>法定代表人或授权代表（签字或盖章）：</w:t>
      </w:r>
      <w:r>
        <w:rPr>
          <w:rFonts w:hAnsi="宋体"/>
          <w:color w:val="000000"/>
          <w:spacing w:val="20"/>
          <w:highlight w:val="none"/>
          <w:u w:val="single"/>
        </w:rPr>
        <w:t xml:space="preserve">        </w:t>
      </w:r>
    </w:p>
    <w:p>
      <w:pPr>
        <w:snapToGrid w:val="0"/>
        <w:spacing w:before="50" w:after="50" w:line="400" w:lineRule="atLeast"/>
        <w:rPr>
          <w:rFonts w:hAnsi="宋体"/>
          <w:color w:val="000000"/>
          <w:highlight w:val="none"/>
        </w:rPr>
      </w:pPr>
      <w:r>
        <w:rPr>
          <w:rFonts w:hint="eastAsia" w:hAnsi="宋体"/>
          <w:color w:val="000000"/>
          <w:spacing w:val="20"/>
          <w:highlight w:val="none"/>
        </w:rPr>
        <w:t>投标人盖章：</w:t>
      </w:r>
      <w:r>
        <w:rPr>
          <w:rFonts w:hAnsi="宋体"/>
          <w:color w:val="000000"/>
          <w:spacing w:val="20"/>
          <w:highlight w:val="none"/>
          <w:u w:val="single"/>
        </w:rPr>
        <w:t xml:space="preserve">            </w:t>
      </w:r>
      <w:r>
        <w:rPr>
          <w:rFonts w:hAnsi="宋体"/>
          <w:color w:val="000000"/>
          <w:spacing w:val="20"/>
          <w:highlight w:val="none"/>
        </w:rPr>
        <w:t xml:space="preserve">              </w:t>
      </w:r>
      <w:r>
        <w:rPr>
          <w:rFonts w:hint="eastAsia" w:hAnsi="宋体"/>
          <w:color w:val="000000"/>
          <w:spacing w:val="20"/>
          <w:highlight w:val="none"/>
        </w:rPr>
        <w:t>日 期：</w:t>
      </w:r>
      <w:r>
        <w:rPr>
          <w:rFonts w:hAnsi="宋体"/>
          <w:color w:val="000000"/>
          <w:spacing w:val="20"/>
          <w:highlight w:val="none"/>
          <w:u w:val="single"/>
        </w:rPr>
        <w:t xml:space="preserve">            </w:t>
      </w:r>
    </w:p>
    <w:p>
      <w:pPr>
        <w:snapToGrid w:val="0"/>
        <w:spacing w:before="120" w:beforeLines="50" w:after="50" w:line="400" w:lineRule="atLeast"/>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pStyle w:val="2"/>
        <w:ind w:left="480"/>
        <w:rPr>
          <w:rFonts w:hint="eastAsia"/>
          <w:b/>
          <w:bCs/>
          <w:color w:val="000000"/>
          <w:sz w:val="28"/>
          <w:szCs w:val="28"/>
          <w:highlight w:val="none"/>
        </w:rPr>
      </w:pPr>
    </w:p>
    <w:p>
      <w:pPr>
        <w:snapToGrid w:val="0"/>
        <w:spacing w:before="120" w:beforeLines="50" w:after="50" w:line="440" w:lineRule="exact"/>
        <w:jc w:val="center"/>
        <w:rPr>
          <w:rFonts w:hint="eastAsia" w:hAnsi="宋体" w:cs="宋体"/>
          <w:color w:val="000000"/>
          <w:highlight w:val="none"/>
        </w:rPr>
      </w:pPr>
      <w:r>
        <w:rPr>
          <w:rFonts w:hint="eastAsia" w:hAnsi="宋体"/>
          <w:color w:val="000000"/>
          <w:highlight w:val="none"/>
        </w:rPr>
        <w:t>三、</w:t>
      </w:r>
      <w:r>
        <w:rPr>
          <w:rFonts w:hint="eastAsia" w:hAnsi="宋体" w:cs="宋体"/>
          <w:color w:val="000000"/>
          <w:highlight w:val="none"/>
        </w:rPr>
        <w:t>报价文件格式</w:t>
      </w:r>
    </w:p>
    <w:p>
      <w:pPr>
        <w:snapToGrid w:val="0"/>
        <w:spacing w:before="120" w:beforeLines="50" w:after="50" w:line="440" w:lineRule="exact"/>
        <w:rPr>
          <w:rFonts w:hint="eastAsia" w:hAnsi="宋体" w:cs="宋体"/>
          <w:color w:val="000000"/>
          <w:sz w:val="30"/>
          <w:highlight w:val="none"/>
        </w:rPr>
      </w:pPr>
    </w:p>
    <w:p>
      <w:pPr>
        <w:snapToGrid w:val="0"/>
        <w:spacing w:before="120" w:beforeLines="50" w:after="50" w:line="440" w:lineRule="exact"/>
        <w:rPr>
          <w:rFonts w:hint="eastAsia" w:hAnsi="宋体" w:cs="宋体"/>
          <w:bCs/>
          <w:color w:val="000000"/>
          <w:highlight w:val="none"/>
        </w:rPr>
      </w:pPr>
      <w:r>
        <w:rPr>
          <w:rFonts w:hint="eastAsia" w:hAnsi="宋体" w:cs="宋体"/>
          <w:bCs/>
          <w:color w:val="000000"/>
          <w:highlight w:val="none"/>
        </w:rPr>
        <w:t>报价文件的外包装封面格式：</w:t>
      </w: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r>
        <w:rPr>
          <w:rFonts w:hint="eastAsia" w:hAnsi="宋体" w:cs="宋体"/>
          <w:bCs/>
          <w:color w:val="000000"/>
          <w:highlight w:val="none"/>
        </w:rPr>
        <w:t>报价文件</w:t>
      </w: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ind w:firstLine="1068" w:firstLineChars="445"/>
        <w:rPr>
          <w:rFonts w:hint="eastAsia" w:hAnsi="宋体" w:cs="宋体"/>
          <w:bCs/>
          <w:color w:val="000000"/>
          <w:highlight w:val="none"/>
        </w:rPr>
      </w:pPr>
      <w:r>
        <w:rPr>
          <w:rFonts w:hint="eastAsia" w:hAnsi="宋体" w:cs="宋体"/>
          <w:bCs/>
          <w:color w:val="000000"/>
          <w:highlight w:val="none"/>
        </w:rPr>
        <w:t>项目名称：</w:t>
      </w:r>
      <w:r>
        <w:rPr>
          <w:rFonts w:hint="eastAsia" w:hAnsi="宋体" w:cs="宋体"/>
          <w:bCs/>
          <w:color w:val="000000"/>
          <w:highlight w:val="none"/>
          <w:u w:val="single"/>
        </w:rPr>
        <w:t xml:space="preserve">           </w:t>
      </w:r>
      <w:r>
        <w:rPr>
          <w:rFonts w:hint="eastAsia" w:hAnsi="宋体" w:cs="宋体"/>
          <w:bCs/>
          <w:color w:val="000000"/>
          <w:highlight w:val="none"/>
        </w:rPr>
        <w:t>单位</w:t>
      </w:r>
      <w:r>
        <w:rPr>
          <w:rFonts w:hint="eastAsia" w:hAnsi="宋体" w:cs="宋体"/>
          <w:bCs/>
          <w:color w:val="000000"/>
          <w:highlight w:val="none"/>
          <w:u w:val="single"/>
        </w:rPr>
        <w:t xml:space="preserve">                   </w:t>
      </w:r>
      <w:r>
        <w:rPr>
          <w:rFonts w:hint="eastAsia" w:hAnsi="宋体" w:cs="宋体"/>
          <w:bCs/>
          <w:color w:val="000000"/>
          <w:highlight w:val="none"/>
        </w:rPr>
        <w:t>项目</w:t>
      </w:r>
    </w:p>
    <w:p>
      <w:pPr>
        <w:snapToGrid w:val="0"/>
        <w:spacing w:before="120" w:beforeLines="50" w:after="50" w:line="440" w:lineRule="exact"/>
        <w:ind w:firstLine="1068" w:firstLineChars="445"/>
        <w:rPr>
          <w:rFonts w:hint="eastAsia" w:hAnsi="宋体" w:cs="宋体"/>
          <w:bCs/>
          <w:color w:val="000000"/>
          <w:highlight w:val="none"/>
        </w:rPr>
      </w:pPr>
    </w:p>
    <w:p>
      <w:pPr>
        <w:snapToGrid w:val="0"/>
        <w:spacing w:before="120" w:beforeLines="50" w:after="50" w:line="440" w:lineRule="exact"/>
        <w:ind w:firstLine="480" w:firstLineChars="200"/>
        <w:rPr>
          <w:rFonts w:hint="eastAsia" w:hAnsi="宋体" w:cs="宋体"/>
          <w:bCs/>
          <w:color w:val="000000"/>
          <w:highlight w:val="none"/>
        </w:rPr>
      </w:pPr>
      <w:r>
        <w:rPr>
          <w:rFonts w:hint="eastAsia" w:hAnsi="宋体" w:cs="宋体"/>
          <w:bCs/>
          <w:color w:val="000000"/>
          <w:highlight w:val="none"/>
        </w:rPr>
        <w:t xml:space="preserve">     项目编号： </w:t>
      </w:r>
    </w:p>
    <w:p>
      <w:pPr>
        <w:snapToGrid w:val="0"/>
        <w:spacing w:before="120" w:beforeLines="50" w:after="50" w:line="440" w:lineRule="exact"/>
        <w:ind w:firstLine="480" w:firstLineChars="200"/>
        <w:rPr>
          <w:rFonts w:hint="eastAsia" w:hAnsi="宋体" w:cs="宋体"/>
          <w:bCs/>
          <w:color w:val="000000"/>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投标人名称：</w:t>
      </w:r>
    </w:p>
    <w:p>
      <w:pPr>
        <w:pStyle w:val="4"/>
        <w:snapToGrid w:val="0"/>
        <w:spacing w:before="50" w:after="50" w:line="440" w:lineRule="exact"/>
        <w:ind w:firstLine="998" w:firstLineChars="416"/>
        <w:rPr>
          <w:rFonts w:hint="eastAsia" w:ascii="宋体" w:hAnsi="宋体" w:cs="宋体"/>
          <w:bCs/>
          <w:color w:val="000000"/>
          <w:sz w:val="24"/>
          <w:szCs w:val="24"/>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投标人地址：</w:t>
      </w:r>
    </w:p>
    <w:p>
      <w:pPr>
        <w:pStyle w:val="4"/>
        <w:snapToGrid w:val="0"/>
        <w:spacing w:before="50" w:after="50" w:line="440" w:lineRule="exact"/>
        <w:ind w:firstLine="998" w:firstLineChars="416"/>
        <w:rPr>
          <w:rFonts w:hint="eastAsia" w:ascii="宋体" w:hAnsi="宋体" w:cs="宋体"/>
          <w:bCs/>
          <w:color w:val="000000"/>
          <w:sz w:val="24"/>
          <w:szCs w:val="24"/>
          <w:highlight w:val="none"/>
        </w:rPr>
      </w:pPr>
    </w:p>
    <w:p>
      <w:pPr>
        <w:pStyle w:val="4"/>
        <w:snapToGrid w:val="0"/>
        <w:spacing w:before="50" w:after="50" w:line="440" w:lineRule="exact"/>
        <w:ind w:firstLine="960" w:firstLineChars="4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在  年  月  日  时  分之前不得启封</w:t>
      </w:r>
    </w:p>
    <w:p>
      <w:pPr>
        <w:pStyle w:val="4"/>
        <w:snapToGrid w:val="0"/>
        <w:spacing w:before="50" w:after="50" w:line="440" w:lineRule="exact"/>
        <w:ind w:firstLine="960" w:firstLineChars="400"/>
        <w:rPr>
          <w:rFonts w:hint="eastAsia" w:ascii="宋体" w:hAnsi="宋体" w:cs="宋体"/>
          <w:bCs/>
          <w:color w:val="000000"/>
          <w:sz w:val="24"/>
          <w:szCs w:val="24"/>
          <w:highlight w:val="none"/>
        </w:rPr>
      </w:pPr>
    </w:p>
    <w:p>
      <w:pPr>
        <w:pStyle w:val="4"/>
        <w:snapToGrid w:val="0"/>
        <w:spacing w:before="50" w:after="50" w:line="440" w:lineRule="exact"/>
        <w:ind w:firstLine="960" w:firstLineChars="400"/>
        <w:rPr>
          <w:rFonts w:hint="eastAsia" w:ascii="宋体" w:hAnsi="宋体" w:cs="宋体"/>
          <w:bCs/>
          <w:color w:val="000000"/>
          <w:sz w:val="24"/>
          <w:szCs w:val="24"/>
          <w:highlight w:val="none"/>
        </w:rPr>
      </w:pPr>
    </w:p>
    <w:p>
      <w:pPr>
        <w:pStyle w:val="4"/>
        <w:snapToGrid w:val="0"/>
        <w:spacing w:before="50" w:after="50" w:line="440" w:lineRule="exact"/>
        <w:ind w:firstLine="960" w:firstLineChars="400"/>
        <w:rPr>
          <w:rFonts w:hint="eastAsia" w:ascii="宋体" w:hAnsi="宋体" w:cs="宋体"/>
          <w:bCs/>
          <w:color w:val="000000"/>
          <w:sz w:val="24"/>
          <w:szCs w:val="24"/>
          <w:highlight w:val="none"/>
        </w:rPr>
      </w:pPr>
    </w:p>
    <w:p>
      <w:pPr>
        <w:snapToGrid w:val="0"/>
        <w:spacing w:before="120" w:beforeLines="50" w:after="50" w:line="440" w:lineRule="exact"/>
        <w:ind w:firstLine="4080" w:firstLineChars="1700"/>
        <w:rPr>
          <w:rFonts w:hint="eastAsia" w:hAnsi="宋体" w:cs="宋体"/>
          <w:color w:val="000000"/>
          <w:highlight w:val="none"/>
        </w:rPr>
      </w:pPr>
    </w:p>
    <w:p>
      <w:pPr>
        <w:snapToGrid w:val="0"/>
        <w:spacing w:before="120" w:beforeLines="50" w:after="50" w:line="440" w:lineRule="exact"/>
        <w:ind w:firstLine="645"/>
        <w:jc w:val="center"/>
        <w:rPr>
          <w:rFonts w:hint="eastAsia" w:hAnsi="宋体" w:cs="宋体"/>
          <w:color w:val="000000"/>
          <w:highlight w:val="none"/>
        </w:rPr>
      </w:pPr>
      <w:r>
        <w:rPr>
          <w:rFonts w:hint="eastAsia" w:hAnsi="宋体" w:cs="宋体"/>
          <w:color w:val="000000"/>
          <w:highlight w:val="none"/>
        </w:rPr>
        <w:t xml:space="preserve">                        年  月  日</w:t>
      </w:r>
    </w:p>
    <w:p>
      <w:pPr>
        <w:snapToGrid w:val="0"/>
        <w:spacing w:before="120" w:beforeLines="50" w:after="50" w:line="440" w:lineRule="exact"/>
        <w:rPr>
          <w:rFonts w:hint="eastAsia" w:hAnsi="宋体" w:cs="宋体"/>
          <w:color w:val="000000"/>
          <w:highlight w:val="none"/>
        </w:rPr>
      </w:pPr>
      <w:r>
        <w:rPr>
          <w:rFonts w:hint="eastAsia" w:hAnsi="宋体" w:cs="宋体"/>
          <w:color w:val="000000"/>
          <w:highlight w:val="none"/>
        </w:rPr>
        <w:t xml:space="preserve">报价文件封面格式： </w:t>
      </w:r>
    </w:p>
    <w:p>
      <w:pPr>
        <w:snapToGrid w:val="0"/>
        <w:spacing w:before="120" w:beforeLines="50" w:after="50" w:line="440" w:lineRule="exact"/>
        <w:rPr>
          <w:rFonts w:hint="eastAsia" w:hAnsi="宋体" w:cs="宋体"/>
          <w:color w:val="000000"/>
          <w:highlight w:val="none"/>
        </w:rPr>
      </w:pPr>
    </w:p>
    <w:p>
      <w:pPr>
        <w:snapToGrid w:val="0"/>
        <w:spacing w:before="120" w:beforeLines="50" w:after="50" w:line="440" w:lineRule="exact"/>
        <w:rPr>
          <w:rFonts w:hint="eastAsia" w:hAnsi="宋体" w:cs="宋体"/>
          <w:color w:val="000000"/>
          <w:highlight w:val="none"/>
        </w:rPr>
      </w:pPr>
    </w:p>
    <w:p>
      <w:pPr>
        <w:snapToGrid w:val="0"/>
        <w:spacing w:before="120" w:beforeLines="50" w:after="50" w:line="440" w:lineRule="exact"/>
        <w:rPr>
          <w:rFonts w:hint="eastAsia" w:hAnsi="宋体" w:cs="宋体"/>
          <w:b/>
          <w:bCs/>
          <w:color w:val="000000"/>
          <w:sz w:val="32"/>
          <w:highlight w:val="none"/>
        </w:rPr>
      </w:pPr>
      <w:r>
        <w:rPr>
          <w:rFonts w:hint="eastAsia" w:hAnsi="宋体" w:cs="宋体"/>
          <w:color w:val="000000"/>
          <w:highlight w:val="none"/>
        </w:rPr>
        <w:t xml:space="preserve">                                                    </w:t>
      </w:r>
      <w:r>
        <w:rPr>
          <w:rFonts w:hint="eastAsia" w:hAnsi="宋体" w:cs="宋体"/>
          <w:b/>
          <w:bCs/>
          <w:color w:val="000000"/>
          <w:highlight w:val="none"/>
        </w:rPr>
        <w:t>正本/或副本</w:t>
      </w:r>
    </w:p>
    <w:p>
      <w:pPr>
        <w:snapToGrid w:val="0"/>
        <w:spacing w:before="120" w:beforeLines="50" w:after="50" w:line="440" w:lineRule="exact"/>
        <w:rPr>
          <w:rFonts w:hint="eastAsia" w:hAnsi="宋体" w:cs="宋体"/>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r>
        <w:rPr>
          <w:rFonts w:hint="eastAsia" w:hAnsi="宋体" w:cs="宋体"/>
          <w:bCs/>
          <w:color w:val="000000"/>
          <w:highlight w:val="none"/>
        </w:rPr>
        <w:t>报价文件</w:t>
      </w: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jc w:val="center"/>
        <w:rPr>
          <w:rFonts w:hint="eastAsia" w:hAnsi="宋体" w:cs="宋体"/>
          <w:bCs/>
          <w:color w:val="000000"/>
          <w:highlight w:val="none"/>
        </w:rPr>
      </w:pPr>
    </w:p>
    <w:p>
      <w:pPr>
        <w:snapToGrid w:val="0"/>
        <w:spacing w:before="120" w:beforeLines="50" w:after="50" w:line="440" w:lineRule="exact"/>
        <w:rPr>
          <w:rFonts w:hint="eastAsia" w:hAnsi="宋体" w:cs="宋体"/>
          <w:bCs/>
          <w:color w:val="000000"/>
          <w:highlight w:val="none"/>
        </w:rPr>
      </w:pPr>
    </w:p>
    <w:p>
      <w:pPr>
        <w:snapToGrid w:val="0"/>
        <w:spacing w:before="120" w:beforeLines="50" w:after="50" w:line="440" w:lineRule="exact"/>
        <w:ind w:firstLine="1068" w:firstLineChars="445"/>
        <w:rPr>
          <w:rFonts w:hint="eastAsia" w:hAnsi="宋体" w:cs="宋体"/>
          <w:bCs/>
          <w:color w:val="000000"/>
          <w:highlight w:val="none"/>
        </w:rPr>
      </w:pPr>
      <w:r>
        <w:rPr>
          <w:rFonts w:hint="eastAsia" w:hAnsi="宋体" w:cs="宋体"/>
          <w:bCs/>
          <w:color w:val="000000"/>
          <w:highlight w:val="none"/>
        </w:rPr>
        <w:t>项目名称：</w:t>
      </w:r>
      <w:r>
        <w:rPr>
          <w:rFonts w:hint="eastAsia" w:hAnsi="宋体" w:cs="宋体"/>
          <w:bCs/>
          <w:color w:val="000000"/>
          <w:highlight w:val="none"/>
          <w:u w:val="single"/>
        </w:rPr>
        <w:t xml:space="preserve">           </w:t>
      </w:r>
      <w:r>
        <w:rPr>
          <w:rFonts w:hint="eastAsia" w:hAnsi="宋体" w:cs="宋体"/>
          <w:bCs/>
          <w:color w:val="000000"/>
          <w:highlight w:val="none"/>
        </w:rPr>
        <w:t>单位</w:t>
      </w:r>
      <w:r>
        <w:rPr>
          <w:rFonts w:hint="eastAsia" w:hAnsi="宋体" w:cs="宋体"/>
          <w:bCs/>
          <w:color w:val="000000"/>
          <w:highlight w:val="none"/>
          <w:u w:val="single"/>
        </w:rPr>
        <w:t xml:space="preserve">                   </w:t>
      </w:r>
      <w:r>
        <w:rPr>
          <w:rFonts w:hint="eastAsia" w:hAnsi="宋体" w:cs="宋体"/>
          <w:bCs/>
          <w:color w:val="000000"/>
          <w:highlight w:val="none"/>
        </w:rPr>
        <w:t>项目</w:t>
      </w:r>
    </w:p>
    <w:p>
      <w:pPr>
        <w:snapToGrid w:val="0"/>
        <w:spacing w:before="120" w:beforeLines="50" w:after="50" w:line="440" w:lineRule="exact"/>
        <w:ind w:firstLine="1068" w:firstLineChars="445"/>
        <w:rPr>
          <w:rFonts w:hint="eastAsia" w:hAnsi="宋体" w:cs="宋体"/>
          <w:bCs/>
          <w:color w:val="000000"/>
          <w:highlight w:val="none"/>
        </w:rPr>
      </w:pPr>
    </w:p>
    <w:p>
      <w:pPr>
        <w:snapToGrid w:val="0"/>
        <w:spacing w:before="120" w:beforeLines="50" w:after="50" w:line="440" w:lineRule="exact"/>
        <w:ind w:firstLine="480" w:firstLineChars="200"/>
        <w:rPr>
          <w:rFonts w:hint="eastAsia" w:hAnsi="宋体" w:cs="宋体"/>
          <w:bCs/>
          <w:color w:val="000000"/>
          <w:highlight w:val="none"/>
        </w:rPr>
      </w:pPr>
      <w:r>
        <w:rPr>
          <w:rFonts w:hint="eastAsia" w:hAnsi="宋体" w:cs="宋体"/>
          <w:bCs/>
          <w:color w:val="000000"/>
          <w:highlight w:val="none"/>
        </w:rPr>
        <w:t xml:space="preserve">     项目编号： </w:t>
      </w:r>
    </w:p>
    <w:p>
      <w:pPr>
        <w:snapToGrid w:val="0"/>
        <w:spacing w:before="120" w:beforeLines="50" w:after="50" w:line="440" w:lineRule="exact"/>
        <w:ind w:firstLine="480" w:firstLineChars="200"/>
        <w:rPr>
          <w:rFonts w:hint="eastAsia" w:hAnsi="宋体" w:cs="宋体"/>
          <w:bCs/>
          <w:color w:val="000000"/>
          <w:highlight w:val="none"/>
        </w:rPr>
      </w:pPr>
    </w:p>
    <w:p>
      <w:pPr>
        <w:snapToGrid w:val="0"/>
        <w:spacing w:before="120" w:beforeLines="50" w:after="50" w:line="440" w:lineRule="exact"/>
        <w:ind w:firstLine="1080" w:firstLineChars="450"/>
        <w:rPr>
          <w:rFonts w:hint="eastAsia" w:hAnsi="宋体" w:cs="宋体"/>
          <w:bCs/>
          <w:color w:val="000000"/>
          <w:highlight w:val="none"/>
        </w:rPr>
      </w:pPr>
      <w:r>
        <w:rPr>
          <w:rFonts w:hint="eastAsia" w:hAnsi="宋体" w:cs="宋体"/>
          <w:bCs/>
          <w:color w:val="000000"/>
          <w:highlight w:val="none"/>
        </w:rPr>
        <w:t>投标人名称：</w:t>
      </w:r>
    </w:p>
    <w:p>
      <w:pPr>
        <w:snapToGrid w:val="0"/>
        <w:spacing w:before="120" w:beforeLines="50" w:after="50" w:line="440" w:lineRule="exact"/>
        <w:ind w:firstLine="1080" w:firstLineChars="450"/>
        <w:rPr>
          <w:rFonts w:hint="eastAsia" w:hAnsi="宋体" w:cs="宋体"/>
          <w:bCs/>
          <w:color w:val="000000"/>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投标人地址：</w:t>
      </w:r>
    </w:p>
    <w:p>
      <w:pPr>
        <w:pStyle w:val="4"/>
        <w:snapToGrid w:val="0"/>
        <w:spacing w:before="50" w:after="50" w:line="440" w:lineRule="exact"/>
        <w:ind w:firstLine="998" w:firstLineChars="416"/>
        <w:rPr>
          <w:rFonts w:hint="eastAsia" w:ascii="宋体" w:hAnsi="宋体" w:cs="宋体"/>
          <w:bCs/>
          <w:color w:val="000000"/>
          <w:sz w:val="24"/>
          <w:szCs w:val="24"/>
          <w:highlight w:val="none"/>
        </w:rPr>
      </w:pPr>
    </w:p>
    <w:p>
      <w:pPr>
        <w:pStyle w:val="4"/>
        <w:snapToGrid w:val="0"/>
        <w:spacing w:before="50" w:after="50" w:line="440" w:lineRule="exact"/>
        <w:ind w:firstLine="998" w:firstLineChars="416"/>
        <w:rPr>
          <w:rFonts w:hint="eastAsia" w:ascii="宋体" w:hAnsi="宋体" w:cs="宋体"/>
          <w:bCs/>
          <w:color w:val="000000"/>
          <w:sz w:val="24"/>
          <w:szCs w:val="24"/>
          <w:highlight w:val="none"/>
        </w:rPr>
      </w:pPr>
    </w:p>
    <w:p>
      <w:pPr>
        <w:snapToGrid w:val="0"/>
        <w:spacing w:before="120" w:beforeLines="50" w:after="50" w:line="440" w:lineRule="exact"/>
        <w:jc w:val="center"/>
        <w:rPr>
          <w:rFonts w:hint="eastAsia" w:hAnsi="宋体" w:cs="宋体"/>
          <w:color w:val="000000"/>
          <w:sz w:val="30"/>
          <w:highlight w:val="none"/>
        </w:rPr>
      </w:pPr>
      <w:r>
        <w:rPr>
          <w:rFonts w:hint="eastAsia" w:hAnsi="宋体" w:cs="宋体"/>
          <w:color w:val="000000"/>
          <w:highlight w:val="none"/>
        </w:rPr>
        <w:t xml:space="preserve">                        年  月  日</w:t>
      </w:r>
    </w:p>
    <w:p>
      <w:pPr>
        <w:snapToGrid w:val="0"/>
        <w:spacing w:before="120" w:beforeLines="50" w:after="50" w:line="440" w:lineRule="exact"/>
        <w:jc w:val="center"/>
        <w:rPr>
          <w:rFonts w:hint="eastAsia" w:hAnsi="宋体" w:cs="宋体"/>
          <w:b/>
          <w:color w:val="000000"/>
          <w:sz w:val="32"/>
          <w:szCs w:val="32"/>
          <w:highlight w:val="none"/>
        </w:rPr>
      </w:pPr>
      <w:r>
        <w:rPr>
          <w:rFonts w:hint="eastAsia" w:hAnsi="宋体" w:cs="宋体"/>
          <w:color w:val="000000"/>
          <w:highlight w:val="none"/>
        </w:rPr>
        <w:br w:type="page"/>
      </w:r>
      <w:r>
        <w:rPr>
          <w:rFonts w:hint="eastAsia" w:hAnsi="宋体" w:cs="宋体"/>
          <w:b/>
          <w:color w:val="000000"/>
          <w:sz w:val="32"/>
          <w:szCs w:val="32"/>
          <w:highlight w:val="none"/>
        </w:rPr>
        <w:t>投 标 函</w:t>
      </w:r>
    </w:p>
    <w:p>
      <w:pPr>
        <w:pStyle w:val="2"/>
        <w:ind w:left="480"/>
        <w:rPr>
          <w:rFonts w:hint="eastAsia"/>
          <w:color w:val="000000"/>
          <w:highlight w:val="none"/>
        </w:rPr>
      </w:pPr>
    </w:p>
    <w:p>
      <w:pPr>
        <w:snapToGrid w:val="0"/>
        <w:spacing w:line="440" w:lineRule="exact"/>
        <w:rPr>
          <w:rFonts w:hint="eastAsia" w:hAnsi="宋体" w:cs="宋体"/>
          <w:color w:val="000000"/>
          <w:highlight w:val="none"/>
        </w:rPr>
      </w:pPr>
      <w:r>
        <w:rPr>
          <w:rFonts w:hint="eastAsia" w:hAnsi="宋体" w:cs="宋体"/>
          <w:color w:val="000000"/>
          <w:highlight w:val="none"/>
        </w:rPr>
        <w:t>致：</w:t>
      </w:r>
      <w:r>
        <w:rPr>
          <w:rFonts w:hint="eastAsia" w:hAnsi="宋体" w:cs="宋体"/>
          <w:color w:val="000000"/>
          <w:highlight w:val="none"/>
          <w:u w:val="single"/>
        </w:rPr>
        <w:t xml:space="preserve">                   </w:t>
      </w:r>
      <w:r>
        <w:rPr>
          <w:rFonts w:hint="eastAsia" w:hAnsi="宋体" w:cs="宋体"/>
          <w:color w:val="000000"/>
          <w:highlight w:val="none"/>
        </w:rPr>
        <w:t>（招标采购单位名称）：</w:t>
      </w:r>
    </w:p>
    <w:p>
      <w:pPr>
        <w:snapToGrid w:val="0"/>
        <w:spacing w:line="440" w:lineRule="exact"/>
        <w:ind w:firstLine="480"/>
        <w:rPr>
          <w:rFonts w:hint="eastAsia" w:hAnsi="宋体" w:cs="宋体"/>
          <w:color w:val="000000"/>
          <w:highlight w:val="none"/>
        </w:rPr>
      </w:pPr>
      <w:r>
        <w:rPr>
          <w:rFonts w:hint="eastAsia" w:hAnsi="宋体" w:cs="宋体"/>
          <w:color w:val="000000"/>
          <w:highlight w:val="none"/>
        </w:rPr>
        <w:t>根据贵方为</w:t>
      </w:r>
      <w:r>
        <w:rPr>
          <w:rFonts w:hint="eastAsia" w:hAnsi="宋体" w:cs="宋体"/>
          <w:color w:val="000000"/>
          <w:highlight w:val="none"/>
          <w:u w:val="single"/>
        </w:rPr>
        <w:t xml:space="preserve">                         </w:t>
      </w:r>
      <w:r>
        <w:rPr>
          <w:rFonts w:hint="eastAsia" w:hAnsi="宋体" w:cs="宋体"/>
          <w:color w:val="000000"/>
          <w:highlight w:val="none"/>
        </w:rPr>
        <w:t>项目的招标公告（项目编号：</w:t>
      </w:r>
      <w:r>
        <w:rPr>
          <w:rFonts w:hint="eastAsia" w:hAnsi="宋体" w:cs="宋体"/>
          <w:color w:val="000000"/>
          <w:highlight w:val="none"/>
          <w:u w:val="single"/>
        </w:rPr>
        <w:t xml:space="preserve">                   </w:t>
      </w:r>
      <w:r>
        <w:rPr>
          <w:rFonts w:hint="eastAsia" w:hAnsi="宋体" w:cs="宋体"/>
          <w:color w:val="000000"/>
          <w:highlight w:val="none"/>
        </w:rPr>
        <w:t>），签字代表</w:t>
      </w:r>
      <w:r>
        <w:rPr>
          <w:rFonts w:hint="eastAsia" w:hAnsi="宋体" w:cs="宋体"/>
          <w:color w:val="000000"/>
          <w:highlight w:val="none"/>
          <w:u w:val="single"/>
        </w:rPr>
        <w:t xml:space="preserve">               </w:t>
      </w:r>
      <w:r>
        <w:rPr>
          <w:rFonts w:hint="eastAsia" w:hAnsi="宋体" w:cs="宋体"/>
          <w:color w:val="000000"/>
          <w:highlight w:val="none"/>
        </w:rPr>
        <w:t>（全名）经正式授权并代表投标人</w:t>
      </w:r>
      <w:r>
        <w:rPr>
          <w:rFonts w:hint="eastAsia" w:hAnsi="宋体" w:cs="宋体"/>
          <w:color w:val="000000"/>
          <w:highlight w:val="none"/>
          <w:u w:val="single"/>
        </w:rPr>
        <w:t xml:space="preserve">               </w:t>
      </w:r>
      <w:r>
        <w:rPr>
          <w:rFonts w:hint="eastAsia" w:hAnsi="宋体" w:cs="宋体"/>
          <w:color w:val="000000"/>
          <w:highlight w:val="none"/>
        </w:rPr>
        <w:t>（投标人名称）提交</w:t>
      </w:r>
      <w:r>
        <w:rPr>
          <w:rFonts w:hint="eastAsia" w:hAnsi="宋体"/>
          <w:bCs/>
          <w:color w:val="000000"/>
          <w:highlight w:val="none"/>
        </w:rPr>
        <w:t>资格后审文件、</w:t>
      </w:r>
      <w:r>
        <w:rPr>
          <w:rFonts w:hint="eastAsia" w:hAnsi="宋体" w:cs="宋体"/>
          <w:color w:val="000000"/>
          <w:highlight w:val="none"/>
        </w:rPr>
        <w:t>技术商务文件、报价文件正本各</w:t>
      </w:r>
      <w:r>
        <w:rPr>
          <w:rFonts w:hint="eastAsia" w:hAnsi="宋体" w:cs="宋体"/>
          <w:color w:val="000000"/>
          <w:highlight w:val="none"/>
          <w:u w:val="single"/>
        </w:rPr>
        <w:t xml:space="preserve">  1   </w:t>
      </w:r>
      <w:r>
        <w:rPr>
          <w:rFonts w:hint="eastAsia" w:hAnsi="宋体" w:cs="宋体"/>
          <w:color w:val="000000"/>
          <w:highlight w:val="none"/>
        </w:rPr>
        <w:t>份、副本</w:t>
      </w:r>
      <w:r>
        <w:rPr>
          <w:rFonts w:hint="eastAsia" w:hAnsi="宋体" w:cs="宋体"/>
          <w:color w:val="000000"/>
          <w:highlight w:val="none"/>
          <w:u w:val="single"/>
        </w:rPr>
        <w:t xml:space="preserve">      </w:t>
      </w:r>
      <w:r>
        <w:rPr>
          <w:rFonts w:hint="eastAsia" w:hAnsi="宋体" w:cs="宋体"/>
          <w:color w:val="000000"/>
          <w:highlight w:val="none"/>
        </w:rPr>
        <w:t>份。投标报价小写_________元，大写__________元。</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据此函，签字代表宣布同意如下：</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2.投标人在投标之前已经与贵方进行了充分的沟通，完全理解并接受招标文件的各项规定和要求，对招标文件的合理性、合法性不再有异议。</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3.本投标有效期自开标日起</w:t>
      </w:r>
      <w:r>
        <w:rPr>
          <w:rFonts w:hint="eastAsia" w:hAnsi="宋体" w:cs="宋体"/>
          <w:color w:val="000000"/>
          <w:highlight w:val="none"/>
          <w:u w:val="single"/>
        </w:rPr>
        <w:t xml:space="preserve"> 120 </w:t>
      </w:r>
      <w:r>
        <w:rPr>
          <w:rFonts w:hint="eastAsia" w:hAnsi="宋体" w:cs="宋体"/>
          <w:color w:val="000000"/>
          <w:highlight w:val="none"/>
        </w:rPr>
        <w:t>个日。</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4.如中标，本投标文件至本项目合同履行完毕止均保持有效，本投标人将按“招标文件”及政府采购法律、法规的规定履行合同责任和义务。</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5.投标人同意按照贵方要求提供与投标有关的一切数据或资料。</w:t>
      </w:r>
    </w:p>
    <w:p>
      <w:pPr>
        <w:snapToGrid w:val="0"/>
        <w:spacing w:line="440" w:lineRule="exact"/>
        <w:ind w:firstLine="480" w:firstLineChars="200"/>
        <w:rPr>
          <w:rFonts w:hint="eastAsia" w:hAnsi="宋体" w:cs="宋体"/>
          <w:color w:val="000000"/>
          <w:highlight w:val="none"/>
        </w:rPr>
      </w:pPr>
      <w:r>
        <w:rPr>
          <w:rFonts w:hint="eastAsia" w:hAnsi="宋体" w:cs="宋体"/>
          <w:color w:val="000000"/>
          <w:highlight w:val="none"/>
        </w:rPr>
        <w:t>6.与本投标有关的一切正式往来信函请寄：</w:t>
      </w:r>
    </w:p>
    <w:p>
      <w:pPr>
        <w:snapToGrid w:val="0"/>
        <w:spacing w:line="440" w:lineRule="exact"/>
        <w:rPr>
          <w:rFonts w:hint="eastAsia" w:hAnsi="宋体" w:cs="宋体"/>
          <w:color w:val="000000"/>
          <w:highlight w:val="none"/>
        </w:rPr>
      </w:pPr>
      <w:r>
        <w:rPr>
          <w:rFonts w:hint="eastAsia" w:hAnsi="宋体" w:cs="宋体"/>
          <w:color w:val="000000"/>
          <w:highlight w:val="none"/>
        </w:rPr>
        <w:t>地址：</w:t>
      </w:r>
      <w:r>
        <w:rPr>
          <w:rFonts w:hint="eastAsia" w:hAnsi="宋体" w:cs="宋体"/>
          <w:color w:val="000000"/>
          <w:highlight w:val="none"/>
          <w:u w:val="single"/>
        </w:rPr>
        <w:t xml:space="preserve">                   </w:t>
      </w:r>
      <w:r>
        <w:rPr>
          <w:rFonts w:hint="eastAsia" w:hAnsi="宋体" w:cs="宋体"/>
          <w:color w:val="000000"/>
          <w:highlight w:val="none"/>
        </w:rPr>
        <w:t>_邮编：__________   电话：______________</w:t>
      </w:r>
    </w:p>
    <w:p>
      <w:pPr>
        <w:snapToGrid w:val="0"/>
        <w:spacing w:line="440" w:lineRule="exact"/>
        <w:rPr>
          <w:rFonts w:hint="eastAsia" w:hAnsi="宋体" w:cs="宋体"/>
          <w:color w:val="000000"/>
          <w:highlight w:val="none"/>
        </w:rPr>
      </w:pPr>
      <w:r>
        <w:rPr>
          <w:rFonts w:hint="eastAsia" w:hAnsi="宋体" w:cs="宋体"/>
          <w:color w:val="000000"/>
          <w:highlight w:val="none"/>
        </w:rPr>
        <w:t xml:space="preserve">传真：______________  </w:t>
      </w:r>
    </w:p>
    <w:p>
      <w:pPr>
        <w:snapToGrid w:val="0"/>
        <w:spacing w:line="440" w:lineRule="exact"/>
        <w:rPr>
          <w:rFonts w:hint="eastAsia" w:hAnsi="宋体" w:cs="宋体"/>
          <w:color w:val="000000"/>
          <w:highlight w:val="none"/>
        </w:rPr>
      </w:pPr>
      <w:r>
        <w:rPr>
          <w:rFonts w:hint="eastAsia" w:hAnsi="宋体" w:cs="宋体"/>
          <w:color w:val="000000"/>
          <w:highlight w:val="none"/>
        </w:rPr>
        <w:t>投标人名称(公章):___________________</w:t>
      </w:r>
    </w:p>
    <w:p>
      <w:pPr>
        <w:snapToGrid w:val="0"/>
        <w:spacing w:line="440" w:lineRule="exact"/>
        <w:rPr>
          <w:rFonts w:hint="eastAsia" w:hAnsi="宋体" w:cs="宋体"/>
          <w:color w:val="000000"/>
          <w:highlight w:val="none"/>
        </w:rPr>
      </w:pPr>
      <w:r>
        <w:rPr>
          <w:rFonts w:hint="eastAsia" w:hAnsi="宋体" w:cs="宋体"/>
          <w:color w:val="000000"/>
          <w:highlight w:val="none"/>
        </w:rPr>
        <w:t>开户银行：</w:t>
      </w:r>
      <w:r>
        <w:rPr>
          <w:rFonts w:hint="eastAsia" w:hAnsi="宋体" w:cs="宋体"/>
          <w:color w:val="000000"/>
          <w:highlight w:val="none"/>
          <w:u w:val="single"/>
        </w:rPr>
        <w:t xml:space="preserve">                      </w:t>
      </w:r>
      <w:r>
        <w:rPr>
          <w:rFonts w:hint="eastAsia" w:hAnsi="宋体" w:cs="宋体"/>
          <w:color w:val="000000"/>
          <w:highlight w:val="none"/>
        </w:rPr>
        <w:t xml:space="preserve">   银行帐号：</w:t>
      </w:r>
      <w:r>
        <w:rPr>
          <w:rFonts w:hint="eastAsia" w:hAnsi="宋体" w:cs="宋体"/>
          <w:color w:val="000000"/>
          <w:highlight w:val="none"/>
          <w:u w:val="single"/>
        </w:rPr>
        <w:t xml:space="preserve">                    </w:t>
      </w:r>
      <w:r>
        <w:rPr>
          <w:rFonts w:hint="eastAsia" w:hAnsi="宋体" w:cs="宋体"/>
          <w:color w:val="000000"/>
          <w:highlight w:val="none"/>
        </w:rPr>
        <w:t xml:space="preserve"> </w:t>
      </w:r>
    </w:p>
    <w:p>
      <w:pPr>
        <w:snapToGrid w:val="0"/>
        <w:spacing w:line="440" w:lineRule="exact"/>
        <w:rPr>
          <w:rFonts w:hint="eastAsia" w:hAnsi="宋体" w:cs="宋体"/>
          <w:color w:val="000000"/>
          <w:highlight w:val="none"/>
        </w:rPr>
      </w:pPr>
      <w:r>
        <w:rPr>
          <w:rFonts w:hint="eastAsia" w:hAnsi="宋体" w:cs="宋体"/>
          <w:color w:val="000000"/>
          <w:highlight w:val="none"/>
        </w:rPr>
        <w:t xml:space="preserve">法定代表人或授权代表(签字或盖章）:___________                 </w:t>
      </w:r>
    </w:p>
    <w:p>
      <w:pPr>
        <w:snapToGrid w:val="0"/>
        <w:spacing w:line="440" w:lineRule="exact"/>
        <w:rPr>
          <w:rFonts w:hint="eastAsia" w:hAnsi="宋体" w:cs="宋体"/>
          <w:color w:val="000000"/>
          <w:sz w:val="30"/>
          <w:highlight w:val="none"/>
        </w:rPr>
      </w:pPr>
      <w:r>
        <w:rPr>
          <w:rFonts w:hint="eastAsia" w:hAnsi="宋体" w:cs="宋体"/>
          <w:color w:val="000000"/>
          <w:highlight w:val="none"/>
        </w:rPr>
        <w:t xml:space="preserve"> 日期:_____年___月___日</w:t>
      </w:r>
    </w:p>
    <w:p>
      <w:pPr>
        <w:pStyle w:val="26"/>
        <w:numPr>
          <w:ilvl w:val="0"/>
          <w:numId w:val="0"/>
        </w:numPr>
        <w:snapToGrid w:val="0"/>
        <w:spacing w:before="295" w:beforeLines="0" w:after="295" w:afterLines="0" w:line="440" w:lineRule="exact"/>
        <w:rPr>
          <w:rFonts w:hint="eastAsia" w:hAnsi="宋体" w:cs="宋体"/>
          <w:color w:val="000000"/>
          <w:highlight w:val="none"/>
        </w:rPr>
        <w:sectPr>
          <w:footerReference r:id="rId6" w:type="default"/>
          <w:pgSz w:w="11906" w:h="16838"/>
          <w:pgMar w:top="1985" w:right="1531" w:bottom="1588" w:left="1644" w:header="851" w:footer="992" w:gutter="0"/>
          <w:pgNumType w:fmt="decimal"/>
          <w:cols w:space="720" w:num="1"/>
          <w:docGrid w:linePitch="602" w:charSpace="-1675"/>
        </w:sectPr>
      </w:pPr>
    </w:p>
    <w:p>
      <w:pPr>
        <w:pStyle w:val="2"/>
        <w:spacing w:line="400" w:lineRule="exact"/>
        <w:ind w:firstLine="0"/>
        <w:jc w:val="center"/>
        <w:rPr>
          <w:rFonts w:hint="eastAsia" w:hAnsi="宋体"/>
          <w:b/>
          <w:color w:val="000000"/>
          <w:sz w:val="32"/>
          <w:szCs w:val="32"/>
          <w:highlight w:val="none"/>
        </w:rPr>
      </w:pPr>
      <w:r>
        <w:rPr>
          <w:rFonts w:hint="eastAsia" w:hAnsi="宋体"/>
          <w:b/>
          <w:color w:val="000000"/>
          <w:sz w:val="32"/>
          <w:szCs w:val="32"/>
          <w:highlight w:val="none"/>
        </w:rPr>
        <w:t>中小企业声明函</w:t>
      </w:r>
    </w:p>
    <w:p>
      <w:pPr>
        <w:pStyle w:val="2"/>
        <w:spacing w:line="400" w:lineRule="exact"/>
        <w:jc w:val="center"/>
        <w:rPr>
          <w:rFonts w:hint="eastAsia" w:hAnsi="宋体"/>
          <w:bCs/>
          <w:color w:val="000000"/>
          <w:sz w:val="24"/>
          <w:szCs w:val="24"/>
          <w:highlight w:val="none"/>
        </w:rPr>
      </w:pPr>
    </w:p>
    <w:p>
      <w:pPr>
        <w:pStyle w:val="2"/>
        <w:spacing w:line="460" w:lineRule="exact"/>
        <w:jc w:val="left"/>
        <w:rPr>
          <w:rFonts w:hint="eastAsia" w:hAnsi="宋体"/>
          <w:bCs/>
          <w:color w:val="000000"/>
          <w:sz w:val="24"/>
          <w:szCs w:val="24"/>
          <w:highlight w:val="none"/>
        </w:rPr>
      </w:pPr>
      <w:r>
        <w:rPr>
          <w:rFonts w:hint="eastAsia" w:hAnsi="宋体"/>
          <w:bCs/>
          <w:color w:val="000000"/>
          <w:sz w:val="24"/>
          <w:szCs w:val="24"/>
          <w:highlight w:val="none"/>
        </w:rPr>
        <w:t>本公司郑重声明，根据《政府采购促进中小企业发展暂行办法》（财库[2011]181号）的规定，本公司为________（请填写：中型、小型、微型）企业。即，本公司同时满足以下条件：</w:t>
      </w:r>
    </w:p>
    <w:p>
      <w:pPr>
        <w:pStyle w:val="2"/>
        <w:spacing w:line="460" w:lineRule="exact"/>
        <w:ind w:firstLine="0"/>
        <w:jc w:val="left"/>
        <w:rPr>
          <w:rFonts w:hint="eastAsia" w:hAnsi="宋体"/>
          <w:bCs/>
          <w:color w:val="000000"/>
          <w:sz w:val="24"/>
          <w:szCs w:val="24"/>
          <w:highlight w:val="none"/>
        </w:rPr>
      </w:pPr>
      <w:r>
        <w:rPr>
          <w:rFonts w:hint="eastAsia" w:hAnsi="宋体"/>
          <w:bCs/>
          <w:color w:val="000000"/>
          <w:sz w:val="24"/>
          <w:szCs w:val="24"/>
          <w:highlight w:val="none"/>
        </w:rPr>
        <w:t>1.根据《工业和信息化部、国家统计局、国家发展和改革委员会、财政部关于印发中小企业划型标准规定的通知》（工信部联企业[2011]300号）规定的划分标准，本公司为________（请填写：中型、小型、微型）企业。</w:t>
      </w:r>
    </w:p>
    <w:p>
      <w:pPr>
        <w:pStyle w:val="2"/>
        <w:spacing w:line="460" w:lineRule="exact"/>
        <w:ind w:firstLine="0"/>
        <w:jc w:val="left"/>
        <w:rPr>
          <w:rFonts w:hint="eastAsia" w:hAnsi="宋体"/>
          <w:bCs/>
          <w:color w:val="000000"/>
          <w:sz w:val="24"/>
          <w:szCs w:val="24"/>
          <w:highlight w:val="none"/>
        </w:rPr>
      </w:pPr>
      <w:r>
        <w:rPr>
          <w:rFonts w:hint="eastAsia" w:hAnsi="宋体"/>
          <w:bCs/>
          <w:color w:val="000000"/>
          <w:sz w:val="24"/>
          <w:szCs w:val="24"/>
          <w:highlight w:val="none"/>
        </w:rPr>
        <w:t>2.本公司参加</w:t>
      </w:r>
      <w:r>
        <w:rPr>
          <w:rFonts w:hint="eastAsia" w:hAnsi="宋体"/>
          <w:bCs/>
          <w:color w:val="000000"/>
          <w:sz w:val="24"/>
          <w:szCs w:val="24"/>
          <w:highlight w:val="none"/>
          <w:u w:val="single"/>
        </w:rPr>
        <w:t xml:space="preserve">            </w:t>
      </w:r>
      <w:r>
        <w:rPr>
          <w:rFonts w:hint="eastAsia" w:hAnsi="宋体"/>
          <w:bCs/>
          <w:color w:val="000000"/>
          <w:sz w:val="24"/>
          <w:szCs w:val="24"/>
          <w:highlight w:val="none"/>
        </w:rPr>
        <w:t>单位的</w:t>
      </w:r>
      <w:r>
        <w:rPr>
          <w:rFonts w:hint="eastAsia" w:hAnsi="宋体"/>
          <w:bCs/>
          <w:color w:val="000000"/>
          <w:sz w:val="24"/>
          <w:szCs w:val="24"/>
          <w:highlight w:val="none"/>
          <w:u w:val="single"/>
        </w:rPr>
        <w:t xml:space="preserve">       </w:t>
      </w:r>
      <w:r>
        <w:rPr>
          <w:rFonts w:hint="eastAsia" w:hAnsi="宋体"/>
          <w:bCs/>
          <w:color w:val="000000"/>
          <w:sz w:val="24"/>
          <w:szCs w:val="24"/>
          <w:highlight w:val="none"/>
        </w:rPr>
        <w:t>项目采购活动提供本企业制造的货物，由本企业承担工程、提供服务，或者提供其他</w:t>
      </w:r>
      <w:r>
        <w:rPr>
          <w:rFonts w:hint="eastAsia" w:hAnsi="宋体"/>
          <w:bCs/>
          <w:color w:val="000000"/>
          <w:sz w:val="24"/>
          <w:szCs w:val="24"/>
          <w:highlight w:val="none"/>
          <w:u w:val="single"/>
        </w:rPr>
        <w:t xml:space="preserve">    /   </w:t>
      </w:r>
      <w:r>
        <w:rPr>
          <w:rFonts w:hint="eastAsia" w:hAnsi="宋体"/>
          <w:bCs/>
          <w:color w:val="000000"/>
          <w:sz w:val="24"/>
          <w:szCs w:val="24"/>
          <w:highlight w:val="none"/>
        </w:rPr>
        <w:t>（请填写：中型、小型、微型）企业制造的货物（具体货物详见产品适用政府采购政策情况表）。本条所称货物不包括使用大型企业注册商标的货物。</w:t>
      </w:r>
    </w:p>
    <w:p>
      <w:pPr>
        <w:pStyle w:val="2"/>
        <w:spacing w:line="460" w:lineRule="exact"/>
        <w:ind w:firstLine="464" w:firstLineChars="200"/>
        <w:jc w:val="left"/>
        <w:rPr>
          <w:rFonts w:hint="eastAsia" w:hAnsi="宋体"/>
          <w:bCs/>
          <w:color w:val="000000"/>
          <w:sz w:val="24"/>
          <w:szCs w:val="24"/>
          <w:highlight w:val="none"/>
        </w:rPr>
      </w:pPr>
      <w:r>
        <w:rPr>
          <w:rFonts w:hint="eastAsia" w:hAnsi="宋体"/>
          <w:bCs/>
          <w:color w:val="000000"/>
          <w:sz w:val="24"/>
          <w:szCs w:val="24"/>
          <w:highlight w:val="none"/>
        </w:rPr>
        <w:t>本公司对上述声明的真实性负责。如有虚假，将依法承担相应责任。</w:t>
      </w:r>
    </w:p>
    <w:p>
      <w:pPr>
        <w:pStyle w:val="2"/>
        <w:spacing w:line="460" w:lineRule="exact"/>
        <w:ind w:firstLine="0"/>
        <w:jc w:val="left"/>
        <w:rPr>
          <w:rFonts w:hint="eastAsia" w:hAnsi="宋体"/>
          <w:bCs/>
          <w:color w:val="000000"/>
          <w:sz w:val="24"/>
          <w:szCs w:val="24"/>
          <w:highlight w:val="none"/>
        </w:rPr>
      </w:pPr>
    </w:p>
    <w:p>
      <w:pPr>
        <w:pStyle w:val="2"/>
        <w:spacing w:line="460" w:lineRule="exact"/>
        <w:ind w:firstLine="0"/>
        <w:jc w:val="center"/>
        <w:rPr>
          <w:rFonts w:hint="eastAsia" w:hAnsi="宋体"/>
          <w:bCs/>
          <w:color w:val="000000"/>
          <w:sz w:val="24"/>
          <w:szCs w:val="24"/>
          <w:highlight w:val="none"/>
        </w:rPr>
      </w:pPr>
      <w:r>
        <w:rPr>
          <w:rFonts w:hint="eastAsia" w:hAnsi="宋体"/>
          <w:bCs/>
          <w:color w:val="000000"/>
          <w:sz w:val="24"/>
          <w:szCs w:val="24"/>
          <w:highlight w:val="none"/>
        </w:rPr>
        <w:t xml:space="preserve">                                  企业名称（盖章）：</w:t>
      </w:r>
    </w:p>
    <w:p>
      <w:pPr>
        <w:pStyle w:val="2"/>
        <w:spacing w:line="460" w:lineRule="exact"/>
        <w:ind w:firstLine="0"/>
        <w:jc w:val="center"/>
        <w:rPr>
          <w:rFonts w:hint="eastAsia" w:hAnsi="宋体"/>
          <w:bCs/>
          <w:color w:val="000000"/>
          <w:sz w:val="24"/>
          <w:szCs w:val="24"/>
          <w:highlight w:val="none"/>
        </w:rPr>
      </w:pPr>
      <w:r>
        <w:rPr>
          <w:rFonts w:hint="eastAsia" w:hAnsi="宋体"/>
          <w:bCs/>
          <w:color w:val="000000"/>
          <w:sz w:val="24"/>
          <w:szCs w:val="24"/>
          <w:highlight w:val="none"/>
        </w:rPr>
        <w:t xml:space="preserve">                                         日      期：</w:t>
      </w:r>
    </w:p>
    <w:p>
      <w:pPr>
        <w:pStyle w:val="2"/>
        <w:spacing w:line="460" w:lineRule="exact"/>
        <w:ind w:firstLine="0"/>
        <w:jc w:val="center"/>
        <w:rPr>
          <w:rFonts w:hint="eastAsia" w:hAnsi="宋体"/>
          <w:bCs/>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r>
        <w:rPr>
          <w:rFonts w:hint="eastAsia" w:hAnsi="宋体"/>
          <w:b/>
          <w:color w:val="000000"/>
          <w:sz w:val="24"/>
          <w:szCs w:val="24"/>
          <w:highlight w:val="none"/>
        </w:rPr>
        <w:t>注：投标人为中小微企业时需提供“中小企业声明函”。</w:t>
      </w: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00" w:lineRule="exact"/>
        <w:ind w:firstLine="0"/>
        <w:jc w:val="center"/>
        <w:rPr>
          <w:rFonts w:hint="eastAsia" w:hAnsi="宋体"/>
          <w:b/>
          <w:color w:val="000000"/>
          <w:sz w:val="32"/>
          <w:szCs w:val="32"/>
          <w:highlight w:val="none"/>
        </w:rPr>
      </w:pPr>
    </w:p>
    <w:p>
      <w:pPr>
        <w:pStyle w:val="2"/>
        <w:spacing w:line="400" w:lineRule="exact"/>
        <w:ind w:firstLine="0"/>
        <w:jc w:val="center"/>
        <w:rPr>
          <w:rFonts w:hint="eastAsia" w:hAnsi="宋体"/>
          <w:b/>
          <w:color w:val="000000"/>
          <w:sz w:val="32"/>
          <w:szCs w:val="32"/>
          <w:highlight w:val="none"/>
        </w:rPr>
      </w:pPr>
      <w:r>
        <w:rPr>
          <w:rFonts w:hint="eastAsia" w:hAnsi="宋体"/>
          <w:b/>
          <w:color w:val="000000"/>
          <w:sz w:val="32"/>
          <w:szCs w:val="32"/>
          <w:highlight w:val="none"/>
        </w:rPr>
        <w:t>中小企业产品适用政府采购政策情况表</w:t>
      </w:r>
    </w:p>
    <w:p>
      <w:pPr>
        <w:pStyle w:val="26"/>
        <w:numPr>
          <w:ilvl w:val="0"/>
          <w:numId w:val="0"/>
        </w:numPr>
        <w:snapToGrid w:val="0"/>
        <w:spacing w:before="120" w:beforeLines="0" w:after="120" w:afterLines="0" w:line="240" w:lineRule="auto"/>
        <w:rPr>
          <w:rFonts w:hint="eastAsia"/>
          <w:b/>
          <w:color w:val="000000"/>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86"/>
        <w:gridCol w:w="1706"/>
        <w:gridCol w:w="1706"/>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restart"/>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小企业扶持政策</w:t>
            </w:r>
          </w:p>
        </w:tc>
        <w:tc>
          <w:tcPr>
            <w:tcW w:w="8632" w:type="dxa"/>
            <w:gridSpan w:val="4"/>
            <w:noWrap w:val="0"/>
            <w:vAlign w:val="top"/>
          </w:tcPr>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如属所列情形的，请在括号内打“√”</w:t>
            </w: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 ）小型、微型企业投标且提供本企业的货物、承担的工程或者服务</w:t>
            </w: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 ）小型、微型、中型企业投标且提供其它小型、微型企业产品的，请填写下表内容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产品名称</w:t>
            </w:r>
          </w:p>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（品牌、型号）</w:t>
            </w:r>
          </w:p>
        </w:tc>
        <w:tc>
          <w:tcPr>
            <w:tcW w:w="1706"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制造商</w:t>
            </w:r>
          </w:p>
        </w:tc>
        <w:tc>
          <w:tcPr>
            <w:tcW w:w="1706"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制造商企业</w:t>
            </w:r>
          </w:p>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类型</w:t>
            </w:r>
          </w:p>
        </w:tc>
        <w:tc>
          <w:tcPr>
            <w:tcW w:w="3034"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5598" w:type="dxa"/>
            <w:gridSpan w:val="3"/>
            <w:noWrap w:val="0"/>
            <w:vAlign w:val="top"/>
          </w:tcPr>
          <w:p>
            <w:pPr>
              <w:pStyle w:val="26"/>
              <w:numPr>
                <w:ilvl w:val="0"/>
                <w:numId w:val="0"/>
              </w:numPr>
              <w:snapToGrid w:val="0"/>
              <w:spacing w:before="120" w:beforeLines="0" w:after="120" w:afterLines="0" w:line="240" w:lineRule="auto"/>
              <w:ind w:left="840"/>
              <w:rPr>
                <w:rFonts w:hint="eastAsia"/>
                <w:color w:val="000000"/>
                <w:szCs w:val="24"/>
                <w:highlight w:val="none"/>
              </w:rPr>
            </w:pPr>
            <w:r>
              <w:rPr>
                <w:rFonts w:hint="eastAsia"/>
                <w:color w:val="000000"/>
                <w:szCs w:val="24"/>
                <w:highlight w:val="none"/>
              </w:rPr>
              <w:t>小型、微型企业产品金额合计</w:t>
            </w: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bl>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填报要求：</w:t>
      </w: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1、本表的产品名称（品牌、型号）、金额与《报价明细表》相对应，否则以报价明细表为准。</w:t>
      </w:r>
    </w:p>
    <w:p>
      <w:pPr>
        <w:pStyle w:val="26"/>
        <w:numPr>
          <w:ilvl w:val="0"/>
          <w:numId w:val="0"/>
        </w:numPr>
        <w:snapToGrid w:val="0"/>
        <w:spacing w:before="120" w:beforeLines="0" w:after="120" w:afterLines="0" w:line="240" w:lineRule="auto"/>
        <w:jc w:val="left"/>
        <w:rPr>
          <w:rFonts w:hint="eastAsia"/>
          <w:b/>
          <w:color w:val="000000"/>
          <w:szCs w:val="24"/>
          <w:highlight w:val="none"/>
          <w:u w:val="single"/>
        </w:rPr>
      </w:pPr>
      <w:r>
        <w:rPr>
          <w:rFonts w:hint="eastAsia"/>
          <w:b/>
          <w:color w:val="000000"/>
          <w:szCs w:val="24"/>
          <w:highlight w:val="none"/>
          <w:u w:val="single"/>
        </w:rPr>
        <w:t>2、“制造商企业类型”栏，填写内容为“小型”或“微型”。</w:t>
      </w:r>
    </w:p>
    <w:p>
      <w:pPr>
        <w:pStyle w:val="26"/>
        <w:numPr>
          <w:ilvl w:val="0"/>
          <w:numId w:val="0"/>
        </w:numPr>
        <w:snapToGrid w:val="0"/>
        <w:spacing w:before="120" w:beforeLines="0" w:after="120" w:afterLines="0" w:line="240" w:lineRule="auto"/>
        <w:jc w:val="left"/>
        <w:rPr>
          <w:rFonts w:hint="eastAsia"/>
          <w:b/>
          <w:color w:val="000000"/>
          <w:szCs w:val="24"/>
          <w:highlight w:val="none"/>
          <w:u w:val="single"/>
        </w:rPr>
      </w:pPr>
      <w:r>
        <w:rPr>
          <w:rFonts w:hint="eastAsia"/>
          <w:b/>
          <w:color w:val="000000"/>
          <w:szCs w:val="24"/>
          <w:highlight w:val="none"/>
          <w:u w:val="single"/>
        </w:rPr>
        <w:t>3、小微企业提供的产品中含有中型企业制造的货物的，视同为中型企业。</w:t>
      </w:r>
    </w:p>
    <w:p>
      <w:pPr>
        <w:pStyle w:val="26"/>
        <w:numPr>
          <w:ilvl w:val="0"/>
          <w:numId w:val="0"/>
        </w:numPr>
        <w:snapToGrid w:val="0"/>
        <w:spacing w:before="120" w:after="120"/>
        <w:rPr>
          <w:rFonts w:hint="eastAsia"/>
          <w:b/>
          <w:color w:val="000000"/>
          <w:szCs w:val="24"/>
          <w:highlight w:val="none"/>
          <w:u w:val="single"/>
        </w:rPr>
      </w:pPr>
      <w:r>
        <w:rPr>
          <w:rFonts w:hint="eastAsia"/>
          <w:b/>
          <w:color w:val="000000"/>
          <w:szCs w:val="24"/>
          <w:highlight w:val="none"/>
          <w:u w:val="single"/>
        </w:rPr>
        <w:t xml:space="preserve">4、投标企业应对上述内容的真实性负责，经评标委员会和采购人核查通过，一经查实存在弄虚作假行为的，作否决投标处理，同时对其不良行为予以记录，并纳入统一的信用信息平台。 </w:t>
      </w: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hAnsi="宋体"/>
          <w:b/>
          <w:color w:val="000000"/>
          <w:szCs w:val="24"/>
          <w:highlight w:val="none"/>
        </w:rPr>
        <w:t xml:space="preserve">                                                  </w:t>
      </w:r>
      <w:r>
        <w:rPr>
          <w:rFonts w:hint="eastAsia"/>
          <w:color w:val="000000"/>
          <w:szCs w:val="24"/>
          <w:highlight w:val="none"/>
        </w:rPr>
        <w:t xml:space="preserve"> 企业名称（盖章）：</w:t>
      </w:r>
    </w:p>
    <w:p>
      <w:pPr>
        <w:pStyle w:val="26"/>
        <w:numPr>
          <w:ilvl w:val="0"/>
          <w:numId w:val="0"/>
        </w:numPr>
        <w:snapToGrid w:val="0"/>
        <w:spacing w:before="120" w:beforeLines="0" w:after="120" w:afterLines="0" w:line="240" w:lineRule="auto"/>
        <w:ind w:firstLine="6960" w:firstLineChars="2900"/>
        <w:jc w:val="left"/>
        <w:rPr>
          <w:rFonts w:hint="eastAsia"/>
          <w:color w:val="000000"/>
          <w:szCs w:val="24"/>
          <w:highlight w:val="none"/>
        </w:rPr>
      </w:pPr>
      <w:r>
        <w:rPr>
          <w:rFonts w:hint="eastAsia"/>
          <w:color w:val="000000"/>
          <w:szCs w:val="24"/>
          <w:highlight w:val="none"/>
        </w:rPr>
        <w:t>日      期：</w:t>
      </w:r>
    </w:p>
    <w:p>
      <w:pPr>
        <w:pStyle w:val="26"/>
        <w:numPr>
          <w:ilvl w:val="0"/>
          <w:numId w:val="0"/>
        </w:numPr>
        <w:snapToGrid w:val="0"/>
        <w:spacing w:before="120" w:beforeLines="0" w:after="120" w:afterLines="0" w:line="240" w:lineRule="auto"/>
        <w:jc w:val="left"/>
        <w:rPr>
          <w:rFonts w:hint="eastAsia"/>
          <w:color w:val="000000"/>
          <w:szCs w:val="24"/>
          <w:highlight w:val="none"/>
        </w:rPr>
      </w:pPr>
    </w:p>
    <w:p>
      <w:pPr>
        <w:pStyle w:val="26"/>
        <w:numPr>
          <w:ilvl w:val="0"/>
          <w:numId w:val="0"/>
        </w:numPr>
        <w:snapToGrid w:val="0"/>
        <w:spacing w:before="120" w:beforeLines="0" w:after="120" w:afterLines="0" w:line="240" w:lineRule="auto"/>
        <w:jc w:val="left"/>
        <w:rPr>
          <w:rFonts w:hint="eastAsia"/>
          <w:color w:val="000000"/>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6"/>
        <w:numPr>
          <w:ilvl w:val="0"/>
          <w:numId w:val="0"/>
        </w:numPr>
        <w:tabs>
          <w:tab w:val="left" w:pos="900"/>
        </w:tabs>
        <w:snapToGrid w:val="0"/>
        <w:spacing w:beforeLines="0" w:afterLines="0" w:line="240" w:lineRule="auto"/>
        <w:ind w:left="840" w:firstLine="2249" w:firstLineChars="700"/>
        <w:rPr>
          <w:rFonts w:hAnsi="宋体"/>
          <w:b/>
          <w:color w:val="000000"/>
          <w:sz w:val="32"/>
          <w:szCs w:val="32"/>
          <w:highlight w:val="none"/>
        </w:rPr>
      </w:pPr>
      <w:r>
        <w:rPr>
          <w:rFonts w:hint="eastAsia" w:hAnsi="宋体"/>
          <w:b/>
          <w:color w:val="000000"/>
          <w:sz w:val="32"/>
          <w:szCs w:val="32"/>
          <w:highlight w:val="none"/>
        </w:rPr>
        <w:t>残疾人福利性单位声明函</w:t>
      </w:r>
    </w:p>
    <w:p>
      <w:pPr>
        <w:pStyle w:val="26"/>
        <w:numPr>
          <w:ilvl w:val="0"/>
          <w:numId w:val="0"/>
        </w:numPr>
        <w:tabs>
          <w:tab w:val="left" w:pos="900"/>
        </w:tabs>
        <w:snapToGrid w:val="0"/>
        <w:spacing w:beforeLines="0" w:afterLines="0" w:line="240" w:lineRule="auto"/>
        <w:rPr>
          <w:rFonts w:hAnsi="宋体"/>
          <w:color w:val="000000"/>
          <w:highlight w:val="none"/>
        </w:rPr>
      </w:pPr>
    </w:p>
    <w:p>
      <w:pPr>
        <w:pStyle w:val="2"/>
        <w:spacing w:line="460" w:lineRule="exact"/>
        <w:jc w:val="left"/>
        <w:rPr>
          <w:rFonts w:hAnsi="宋体"/>
          <w:bCs/>
          <w:color w:val="000000"/>
          <w:sz w:val="24"/>
          <w:szCs w:val="24"/>
          <w:highlight w:val="none"/>
        </w:rPr>
      </w:pPr>
      <w:r>
        <w:rPr>
          <w:rFonts w:hint="eastAsia" w:hAnsi="宋体"/>
          <w:bCs/>
          <w:color w:val="000000"/>
          <w:sz w:val="24"/>
          <w:szCs w:val="24"/>
          <w:highlight w:val="none"/>
        </w:rPr>
        <w:t>本单位郑重声明，根据《财政部 民政部 中国残疾人联合会关于促进残疾人就业政府采购政策的通知》（财库[2017]141号）的规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pPr>
        <w:pStyle w:val="2"/>
        <w:spacing w:line="460" w:lineRule="exact"/>
        <w:jc w:val="left"/>
        <w:rPr>
          <w:rFonts w:hAnsi="宋体"/>
          <w:bCs/>
          <w:color w:val="000000"/>
          <w:sz w:val="24"/>
          <w:szCs w:val="24"/>
          <w:highlight w:val="none"/>
        </w:rPr>
      </w:pPr>
      <w:r>
        <w:rPr>
          <w:rFonts w:hint="eastAsia" w:hAnsi="宋体"/>
          <w:bCs/>
          <w:color w:val="000000"/>
          <w:sz w:val="24"/>
          <w:szCs w:val="24"/>
          <w:highlight w:val="none"/>
        </w:rPr>
        <w:t>本单位对上述声明的真实性负责。如有虚假，将依法承担相应责任。</w:t>
      </w:r>
    </w:p>
    <w:p>
      <w:pPr>
        <w:pStyle w:val="2"/>
        <w:spacing w:line="460" w:lineRule="exact"/>
        <w:jc w:val="right"/>
        <w:rPr>
          <w:rFonts w:hAnsi="宋体"/>
          <w:bCs/>
          <w:color w:val="000000"/>
          <w:sz w:val="24"/>
          <w:szCs w:val="24"/>
          <w:highlight w:val="none"/>
        </w:rPr>
      </w:pPr>
      <w:r>
        <w:rPr>
          <w:rFonts w:hint="eastAsia" w:hAnsi="宋体"/>
          <w:bCs/>
          <w:color w:val="000000"/>
          <w:sz w:val="24"/>
          <w:szCs w:val="24"/>
          <w:highlight w:val="none"/>
        </w:rPr>
        <w:t xml:space="preserve">      </w:t>
      </w:r>
    </w:p>
    <w:p>
      <w:pPr>
        <w:pStyle w:val="2"/>
        <w:spacing w:line="460" w:lineRule="exact"/>
        <w:jc w:val="right"/>
        <w:rPr>
          <w:rFonts w:hAnsi="宋体"/>
          <w:bCs/>
          <w:color w:val="000000"/>
          <w:sz w:val="24"/>
          <w:szCs w:val="24"/>
          <w:highlight w:val="none"/>
        </w:rPr>
      </w:pPr>
    </w:p>
    <w:p>
      <w:pPr>
        <w:pStyle w:val="2"/>
        <w:spacing w:line="460" w:lineRule="exact"/>
        <w:ind w:firstLine="3886" w:firstLineChars="1675"/>
        <w:rPr>
          <w:rFonts w:hAnsi="宋体"/>
          <w:bCs/>
          <w:color w:val="000000"/>
          <w:sz w:val="24"/>
          <w:szCs w:val="24"/>
          <w:highlight w:val="none"/>
        </w:rPr>
      </w:pPr>
      <w:r>
        <w:rPr>
          <w:rFonts w:hint="eastAsia" w:hAnsi="宋体"/>
          <w:bCs/>
          <w:color w:val="000000"/>
          <w:sz w:val="24"/>
          <w:szCs w:val="24"/>
          <w:highlight w:val="none"/>
        </w:rPr>
        <w:t xml:space="preserve">                   单位名称（盖章）：</w:t>
      </w:r>
    </w:p>
    <w:p>
      <w:pPr>
        <w:pStyle w:val="26"/>
        <w:numPr>
          <w:ilvl w:val="0"/>
          <w:numId w:val="0"/>
        </w:numPr>
        <w:tabs>
          <w:tab w:val="left" w:pos="900"/>
        </w:tabs>
        <w:snapToGrid w:val="0"/>
        <w:spacing w:beforeLines="0" w:afterLines="0" w:line="240" w:lineRule="auto"/>
        <w:ind w:left="6000" w:leftChars="2500" w:firstLine="480" w:firstLineChars="200"/>
        <w:rPr>
          <w:rFonts w:hAnsi="宋体"/>
          <w:bCs/>
          <w:color w:val="000000"/>
          <w:highlight w:val="none"/>
        </w:rPr>
      </w:pPr>
      <w:r>
        <w:rPr>
          <w:rFonts w:hint="eastAsia" w:hAnsi="宋体"/>
          <w:bCs/>
          <w:color w:val="000000"/>
          <w:highlight w:val="none"/>
        </w:rPr>
        <w:t>日期：</w:t>
      </w:r>
    </w:p>
    <w:p>
      <w:pPr>
        <w:pStyle w:val="2"/>
        <w:spacing w:line="460" w:lineRule="exact"/>
        <w:ind w:firstLine="7366" w:firstLineChars="3175"/>
        <w:rPr>
          <w:rFonts w:hint="eastAsia" w:hAnsi="宋体"/>
          <w:bCs/>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r>
        <w:rPr>
          <w:rFonts w:hint="eastAsia" w:hAnsi="宋体"/>
          <w:b/>
          <w:color w:val="000000"/>
          <w:sz w:val="24"/>
          <w:szCs w:val="24"/>
          <w:highlight w:val="none"/>
        </w:rPr>
        <w:t>注：投标人为残疾人福利性单位时须满足财库[2017]141号文件第一条的规定同时提供“残疾人福利性单位声明函”。</w:t>
      </w: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line="240" w:lineRule="auto"/>
        <w:jc w:val="center"/>
        <w:rPr>
          <w:rFonts w:hAnsi="宋体"/>
          <w:color w:val="000000"/>
          <w:sz w:val="32"/>
          <w:szCs w:val="32"/>
          <w:highlight w:val="none"/>
        </w:rPr>
      </w:pPr>
    </w:p>
    <w:p>
      <w:pPr>
        <w:pStyle w:val="26"/>
        <w:numPr>
          <w:ilvl w:val="0"/>
          <w:numId w:val="0"/>
        </w:numPr>
        <w:snapToGrid w:val="0"/>
        <w:spacing w:before="295" w:beforeLines="0" w:after="295" w:afterLines="0"/>
        <w:jc w:val="center"/>
        <w:rPr>
          <w:rFonts w:hAnsi="宋体"/>
          <w:color w:val="000000"/>
          <w:sz w:val="32"/>
          <w:szCs w:val="32"/>
          <w:highlight w:val="none"/>
        </w:rPr>
      </w:pPr>
    </w:p>
    <w:p>
      <w:pPr>
        <w:pStyle w:val="2"/>
        <w:spacing w:line="400" w:lineRule="exact"/>
        <w:ind w:firstLine="0"/>
        <w:jc w:val="center"/>
        <w:rPr>
          <w:rFonts w:hint="eastAsia" w:hAnsi="宋体"/>
          <w:b/>
          <w:color w:val="000000"/>
          <w:sz w:val="32"/>
          <w:szCs w:val="32"/>
          <w:highlight w:val="none"/>
        </w:rPr>
      </w:pPr>
      <w:r>
        <w:rPr>
          <w:rFonts w:hint="eastAsia" w:hAnsi="宋体"/>
          <w:b/>
          <w:color w:val="000000"/>
          <w:sz w:val="32"/>
          <w:szCs w:val="32"/>
          <w:highlight w:val="none"/>
        </w:rPr>
        <w:t>残疾人福利性单位产品适用政府采购政策情况表</w:t>
      </w:r>
    </w:p>
    <w:p>
      <w:pPr>
        <w:pStyle w:val="26"/>
        <w:numPr>
          <w:ilvl w:val="0"/>
          <w:numId w:val="0"/>
        </w:numPr>
        <w:snapToGrid w:val="0"/>
        <w:spacing w:before="120" w:beforeLines="0" w:after="120" w:afterLines="0" w:line="240" w:lineRule="auto"/>
        <w:rPr>
          <w:rFonts w:hint="eastAsia"/>
          <w:b/>
          <w:color w:val="000000"/>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86"/>
        <w:gridCol w:w="1706"/>
        <w:gridCol w:w="1706"/>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restart"/>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残疾人福利性单位扶持政策</w:t>
            </w:r>
          </w:p>
        </w:tc>
        <w:tc>
          <w:tcPr>
            <w:tcW w:w="8632" w:type="dxa"/>
            <w:gridSpan w:val="4"/>
            <w:noWrap w:val="0"/>
            <w:vAlign w:val="top"/>
          </w:tcPr>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如属所列情形的，请在括号内打“√”</w:t>
            </w: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 ）残疾人福利性单位投标且提供本单位制造的货物、承担的工程或者服务</w:t>
            </w: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 ）残疾人福利性单位投标且提供其它残疾人福利性单位制造的货物（不包括是使用非残疾人福利性单位注册商标的货物），请填写下表内容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产品名称</w:t>
            </w:r>
          </w:p>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（品牌、型号）</w:t>
            </w:r>
          </w:p>
        </w:tc>
        <w:tc>
          <w:tcPr>
            <w:tcW w:w="1706"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制造商</w:t>
            </w:r>
          </w:p>
        </w:tc>
        <w:tc>
          <w:tcPr>
            <w:tcW w:w="1706"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制造商企业</w:t>
            </w:r>
          </w:p>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类型</w:t>
            </w:r>
          </w:p>
        </w:tc>
        <w:tc>
          <w:tcPr>
            <w:tcW w:w="3034" w:type="dxa"/>
            <w:noWrap w:val="0"/>
            <w:vAlign w:val="center"/>
          </w:tcPr>
          <w:p>
            <w:pPr>
              <w:pStyle w:val="26"/>
              <w:numPr>
                <w:ilvl w:val="0"/>
                <w:numId w:val="0"/>
              </w:numPr>
              <w:snapToGrid w:val="0"/>
              <w:spacing w:before="120" w:beforeLines="0" w:after="120" w:afterLines="0" w:line="240" w:lineRule="auto"/>
              <w:jc w:val="center"/>
              <w:rPr>
                <w:rFonts w:hint="eastAsia"/>
                <w:color w:val="000000"/>
                <w:szCs w:val="24"/>
                <w:highlight w:val="none"/>
              </w:rPr>
            </w:pPr>
            <w:r>
              <w:rPr>
                <w:rFonts w:hint="eastAsia"/>
                <w:color w:val="000000"/>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218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1706"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3" w:type="dxa"/>
            <w:vMerge w:val="continue"/>
            <w:noWrap w:val="0"/>
            <w:vAlign w:val="top"/>
          </w:tcPr>
          <w:p>
            <w:pPr>
              <w:pStyle w:val="26"/>
              <w:snapToGrid w:val="0"/>
              <w:spacing w:before="120" w:beforeLines="0" w:after="120" w:afterLines="0" w:line="240" w:lineRule="auto"/>
              <w:jc w:val="center"/>
              <w:rPr>
                <w:rFonts w:hint="eastAsia"/>
                <w:color w:val="000000"/>
                <w:szCs w:val="24"/>
                <w:highlight w:val="none"/>
              </w:rPr>
            </w:pPr>
          </w:p>
        </w:tc>
        <w:tc>
          <w:tcPr>
            <w:tcW w:w="5598" w:type="dxa"/>
            <w:gridSpan w:val="3"/>
            <w:noWrap w:val="0"/>
            <w:vAlign w:val="top"/>
          </w:tcPr>
          <w:p>
            <w:pPr>
              <w:pStyle w:val="26"/>
              <w:numPr>
                <w:ilvl w:val="0"/>
                <w:numId w:val="0"/>
              </w:numPr>
              <w:snapToGrid w:val="0"/>
              <w:spacing w:before="120" w:beforeLines="0" w:after="120" w:afterLines="0" w:line="240" w:lineRule="auto"/>
              <w:ind w:left="840"/>
              <w:rPr>
                <w:rFonts w:hint="eastAsia"/>
                <w:color w:val="000000"/>
                <w:szCs w:val="24"/>
                <w:highlight w:val="none"/>
              </w:rPr>
            </w:pPr>
            <w:r>
              <w:rPr>
                <w:rFonts w:hint="eastAsia"/>
                <w:color w:val="000000"/>
                <w:szCs w:val="24"/>
                <w:highlight w:val="none"/>
              </w:rPr>
              <w:t>残疾人福利性单位产品金额合计</w:t>
            </w:r>
          </w:p>
        </w:tc>
        <w:tc>
          <w:tcPr>
            <w:tcW w:w="3034" w:type="dxa"/>
            <w:noWrap w:val="0"/>
            <w:vAlign w:val="top"/>
          </w:tcPr>
          <w:p>
            <w:pPr>
              <w:pStyle w:val="26"/>
              <w:numPr>
                <w:ilvl w:val="0"/>
                <w:numId w:val="0"/>
              </w:numPr>
              <w:snapToGrid w:val="0"/>
              <w:spacing w:before="120" w:beforeLines="0" w:after="120" w:afterLines="0" w:line="240" w:lineRule="auto"/>
              <w:rPr>
                <w:rFonts w:hint="eastAsia"/>
                <w:color w:val="000000"/>
                <w:szCs w:val="24"/>
                <w:highlight w:val="none"/>
              </w:rPr>
            </w:pPr>
          </w:p>
        </w:tc>
      </w:tr>
    </w:tbl>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填报要求：</w:t>
      </w: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color w:val="000000"/>
          <w:szCs w:val="24"/>
          <w:highlight w:val="none"/>
        </w:rPr>
        <w:t>1、本表的产品名称（品牌、型号）、金额与《报价明细表》相对应，否则以报价明细表为准。</w:t>
      </w:r>
    </w:p>
    <w:p>
      <w:pPr>
        <w:pStyle w:val="26"/>
        <w:numPr>
          <w:ilvl w:val="0"/>
          <w:numId w:val="0"/>
        </w:numPr>
        <w:snapToGrid w:val="0"/>
        <w:spacing w:before="120" w:beforeLines="0" w:after="120" w:afterLines="0" w:line="240" w:lineRule="auto"/>
        <w:jc w:val="left"/>
        <w:rPr>
          <w:rFonts w:hint="eastAsia"/>
          <w:b/>
          <w:color w:val="000000"/>
          <w:szCs w:val="24"/>
          <w:highlight w:val="none"/>
          <w:u w:val="single"/>
        </w:rPr>
      </w:pPr>
      <w:r>
        <w:rPr>
          <w:rFonts w:hint="eastAsia"/>
          <w:b/>
          <w:color w:val="000000"/>
          <w:szCs w:val="24"/>
          <w:highlight w:val="none"/>
          <w:u w:val="single"/>
        </w:rPr>
        <w:t>2、“制造商企业类型”栏，填写内容为“残疾人福利性单位”。</w:t>
      </w:r>
    </w:p>
    <w:p>
      <w:pPr>
        <w:pStyle w:val="26"/>
        <w:numPr>
          <w:ilvl w:val="0"/>
          <w:numId w:val="0"/>
        </w:numPr>
        <w:snapToGrid w:val="0"/>
        <w:spacing w:before="120" w:after="120"/>
        <w:rPr>
          <w:rFonts w:hint="eastAsia"/>
          <w:b/>
          <w:color w:val="000000"/>
          <w:szCs w:val="24"/>
          <w:highlight w:val="none"/>
          <w:u w:val="single"/>
        </w:rPr>
      </w:pPr>
      <w:r>
        <w:rPr>
          <w:rFonts w:hint="eastAsia"/>
          <w:b/>
          <w:color w:val="000000"/>
          <w:szCs w:val="24"/>
          <w:highlight w:val="none"/>
          <w:u w:val="single"/>
        </w:rPr>
        <w:t xml:space="preserve">3、投标企业应对上述内容的真实性负责，经评标委员会和采购人核查通过，一经查实存在弄虚作假行为的，作否决投标处理，同时对其不良行为予以记录，并纳入统一的信用信息平台。 </w:t>
      </w:r>
    </w:p>
    <w:p>
      <w:pPr>
        <w:pStyle w:val="2"/>
        <w:spacing w:line="460" w:lineRule="exact"/>
        <w:ind w:firstLine="466" w:firstLineChars="200"/>
        <w:rPr>
          <w:rFonts w:hint="eastAsia" w:hAnsi="宋体"/>
          <w:b/>
          <w:color w:val="000000"/>
          <w:sz w:val="24"/>
          <w:szCs w:val="24"/>
          <w:highlight w:val="none"/>
        </w:rPr>
      </w:pPr>
    </w:p>
    <w:p>
      <w:pPr>
        <w:pStyle w:val="2"/>
        <w:spacing w:line="460" w:lineRule="exact"/>
        <w:ind w:firstLine="466" w:firstLineChars="200"/>
        <w:rPr>
          <w:rFonts w:hint="eastAsia" w:hAnsi="宋体"/>
          <w:b/>
          <w:color w:val="000000"/>
          <w:sz w:val="24"/>
          <w:szCs w:val="24"/>
          <w:highlight w:val="none"/>
        </w:rPr>
      </w:pPr>
    </w:p>
    <w:p>
      <w:pPr>
        <w:pStyle w:val="26"/>
        <w:numPr>
          <w:ilvl w:val="0"/>
          <w:numId w:val="0"/>
        </w:numPr>
        <w:snapToGrid w:val="0"/>
        <w:spacing w:before="120" w:beforeLines="0" w:after="120" w:afterLines="0" w:line="240" w:lineRule="auto"/>
        <w:jc w:val="left"/>
        <w:rPr>
          <w:rFonts w:hint="eastAsia"/>
          <w:color w:val="000000"/>
          <w:szCs w:val="24"/>
          <w:highlight w:val="none"/>
        </w:rPr>
      </w:pPr>
      <w:r>
        <w:rPr>
          <w:rFonts w:hint="eastAsia" w:hAnsi="宋体"/>
          <w:b/>
          <w:color w:val="000000"/>
          <w:szCs w:val="24"/>
          <w:highlight w:val="none"/>
        </w:rPr>
        <w:t xml:space="preserve">                                                  </w:t>
      </w:r>
      <w:r>
        <w:rPr>
          <w:rFonts w:hint="eastAsia"/>
          <w:color w:val="000000"/>
          <w:szCs w:val="24"/>
          <w:highlight w:val="none"/>
        </w:rPr>
        <w:t xml:space="preserve"> 企业名称（盖章）：</w:t>
      </w:r>
    </w:p>
    <w:p>
      <w:pPr>
        <w:pStyle w:val="26"/>
        <w:numPr>
          <w:ilvl w:val="0"/>
          <w:numId w:val="0"/>
        </w:numPr>
        <w:snapToGrid w:val="0"/>
        <w:spacing w:before="120" w:beforeLines="0" w:after="120" w:afterLines="0" w:line="240" w:lineRule="auto"/>
        <w:ind w:firstLine="6960" w:firstLineChars="2900"/>
        <w:jc w:val="left"/>
        <w:rPr>
          <w:rFonts w:hint="eastAsia"/>
          <w:color w:val="000000"/>
          <w:szCs w:val="24"/>
          <w:highlight w:val="none"/>
        </w:rPr>
      </w:pPr>
      <w:r>
        <w:rPr>
          <w:rFonts w:hint="eastAsia"/>
          <w:color w:val="000000"/>
          <w:szCs w:val="24"/>
          <w:highlight w:val="none"/>
        </w:rPr>
        <w:t>日      期：</w:t>
      </w:r>
    </w:p>
    <w:p>
      <w:pPr>
        <w:pStyle w:val="2"/>
        <w:spacing w:line="460" w:lineRule="exact"/>
        <w:rPr>
          <w:rFonts w:hint="eastAsia" w:hAnsi="宋体"/>
          <w:b/>
          <w:color w:val="000000"/>
          <w:sz w:val="24"/>
          <w:szCs w:val="24"/>
          <w:highlight w:val="none"/>
        </w:rPr>
        <w:sectPr>
          <w:pgSz w:w="11906" w:h="16838"/>
          <w:pgMar w:top="1440" w:right="1134" w:bottom="1304" w:left="1361" w:header="851" w:footer="992" w:gutter="0"/>
          <w:pgNumType w:fmt="decimal"/>
          <w:cols w:space="720" w:num="1"/>
          <w:titlePg/>
          <w:docGrid w:linePitch="312" w:charSpace="0"/>
        </w:sect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p>
    <w:p>
      <w:pPr>
        <w:tabs>
          <w:tab w:val="left" w:pos="3870"/>
          <w:tab w:val="left" w:pos="4085"/>
        </w:tabs>
        <w:snapToGrid w:val="0"/>
        <w:spacing w:line="400" w:lineRule="exact"/>
        <w:jc w:val="center"/>
        <w:rPr>
          <w:rFonts w:hint="eastAsia" w:hAnsi="宋体"/>
          <w:color w:val="000000"/>
          <w:sz w:val="32"/>
          <w:szCs w:val="32"/>
          <w:highlight w:val="none"/>
        </w:rPr>
      </w:pPr>
      <w:r>
        <w:rPr>
          <w:rFonts w:hint="eastAsia" w:hAnsi="宋体"/>
          <w:color w:val="000000"/>
          <w:sz w:val="32"/>
          <w:szCs w:val="32"/>
          <w:highlight w:val="none"/>
        </w:rPr>
        <w:t>省级以上监狱管理局、戒毒管理局（含新疆生产建设兵团）出具的属于监狱企业的证明文件（格式自拟）</w:t>
      </w:r>
    </w:p>
    <w:p>
      <w:pPr>
        <w:pStyle w:val="2"/>
        <w:rPr>
          <w:rFonts w:hint="eastAsia" w:hAnsi="宋体"/>
          <w:color w:val="000000"/>
          <w:sz w:val="32"/>
          <w:szCs w:val="32"/>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p>
    <w:p>
      <w:pPr>
        <w:pStyle w:val="2"/>
        <w:spacing w:line="460" w:lineRule="exact"/>
        <w:ind w:firstLine="233" w:firstLineChars="100"/>
        <w:rPr>
          <w:rFonts w:hint="eastAsia" w:hAnsi="宋体"/>
          <w:b/>
          <w:color w:val="000000"/>
          <w:sz w:val="24"/>
          <w:szCs w:val="24"/>
          <w:highlight w:val="none"/>
        </w:rPr>
      </w:pPr>
      <w:r>
        <w:rPr>
          <w:rFonts w:hint="eastAsia" w:hAnsi="宋体"/>
          <w:b/>
          <w:color w:val="000000"/>
          <w:sz w:val="24"/>
          <w:szCs w:val="24"/>
          <w:highlight w:val="none"/>
        </w:rPr>
        <w:t>注：投标人为属于监狱企业时需提供。</w:t>
      </w:r>
    </w:p>
    <w:p>
      <w:pPr>
        <w:pStyle w:val="2"/>
        <w:rPr>
          <w:rFonts w:hint="eastAsia" w:hAnsi="宋体"/>
          <w:color w:val="000000"/>
          <w:sz w:val="32"/>
          <w:szCs w:val="32"/>
          <w:highlight w:val="none"/>
        </w:rPr>
        <w:sectPr>
          <w:pgSz w:w="11906" w:h="16838"/>
          <w:pgMar w:top="1440" w:right="1134" w:bottom="1304" w:left="1361" w:header="851" w:footer="992" w:gutter="0"/>
          <w:pgNumType w:fmt="decimal"/>
          <w:cols w:space="720" w:num="1"/>
          <w:titlePg/>
          <w:docGrid w:linePitch="312" w:charSpace="0"/>
        </w:sectPr>
      </w:pPr>
    </w:p>
    <w:p>
      <w:pPr>
        <w:jc w:val="center"/>
        <w:rPr>
          <w:rFonts w:hint="eastAsia" w:hAnsi="宋体"/>
          <w:color w:val="000000"/>
          <w:sz w:val="30"/>
          <w:highlight w:val="none"/>
        </w:rPr>
      </w:pPr>
      <w:r>
        <w:rPr>
          <w:rFonts w:hint="eastAsia" w:hAnsi="宋体"/>
          <w:color w:val="000000"/>
          <w:sz w:val="30"/>
          <w:highlight w:val="none"/>
        </w:rPr>
        <w:t>1、投 标 总 报 价 表</w:t>
      </w:r>
    </w:p>
    <w:p>
      <w:pPr>
        <w:spacing w:line="360" w:lineRule="auto"/>
        <w:ind w:firstLine="140" w:firstLineChars="50"/>
        <w:rPr>
          <w:rFonts w:hint="eastAsia" w:hAnsi="宋体"/>
          <w:color w:val="000000"/>
          <w:spacing w:val="20"/>
          <w:highlight w:val="none"/>
        </w:rPr>
      </w:pPr>
      <w:bookmarkStart w:id="40" w:name="_Toc103760469"/>
      <w:r>
        <w:rPr>
          <w:rFonts w:hint="eastAsia" w:hAnsi="宋体"/>
          <w:color w:val="000000"/>
          <w:spacing w:val="20"/>
          <w:highlight w:val="none"/>
        </w:rPr>
        <w:t>供应商名称：</w:t>
      </w:r>
    </w:p>
    <w:p>
      <w:pPr>
        <w:spacing w:line="360" w:lineRule="auto"/>
        <w:ind w:firstLine="140" w:firstLineChars="50"/>
        <w:rPr>
          <w:rFonts w:hint="eastAsia" w:hAnsi="宋体"/>
          <w:color w:val="000000"/>
          <w:spacing w:val="20"/>
          <w:highlight w:val="none"/>
        </w:rPr>
      </w:pPr>
      <w:r>
        <w:rPr>
          <w:rFonts w:hint="eastAsia" w:hAnsi="宋体"/>
          <w:color w:val="000000"/>
          <w:spacing w:val="20"/>
          <w:highlight w:val="none"/>
        </w:rPr>
        <w:t xml:space="preserve">采购编号:                 </w:t>
      </w:r>
      <w:r>
        <w:rPr>
          <w:rFonts w:hint="eastAsia" w:hAnsi="宋体"/>
          <w:b/>
          <w:color w:val="000000"/>
          <w:spacing w:val="20"/>
          <w:highlight w:val="none"/>
        </w:rPr>
        <w:t xml:space="preserve"> </w:t>
      </w:r>
      <w:r>
        <w:rPr>
          <w:rFonts w:hint="eastAsia" w:hAnsi="宋体"/>
          <w:color w:val="000000"/>
          <w:spacing w:val="20"/>
          <w:highlight w:val="none"/>
        </w:rPr>
        <w:t xml:space="preserve">                </w:t>
      </w:r>
    </w:p>
    <w:tbl>
      <w:tblPr>
        <w:tblStyle w:val="49"/>
        <w:tblW w:w="546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5"/>
        <w:gridCol w:w="2231"/>
        <w:gridCol w:w="1351"/>
        <w:gridCol w:w="875"/>
        <w:gridCol w:w="1452"/>
        <w:gridCol w:w="943"/>
        <w:gridCol w:w="1090"/>
        <w:gridCol w:w="1345"/>
        <w:gridCol w:w="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序号</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内容</w:t>
            </w:r>
          </w:p>
        </w:tc>
        <w:tc>
          <w:tcPr>
            <w:tcW w:w="64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最高限价</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规模</w:t>
            </w:r>
          </w:p>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w:t>
            </w:r>
            <w:r>
              <w:rPr>
                <w:rFonts w:hint="eastAsia" w:hAnsi="宋体" w:cs="宋体"/>
                <w:b/>
                <w:bCs/>
                <w:color w:val="000000"/>
                <w:spacing w:val="20"/>
                <w:sz w:val="21"/>
                <w:szCs w:val="21"/>
                <w:highlight w:val="none"/>
              </w:rPr>
              <w:t>㎡</w:t>
            </w:r>
            <w:r>
              <w:rPr>
                <w:rFonts w:hint="eastAsia" w:hAnsi="宋体" w:cs="宋体"/>
                <w:b/>
                <w:bCs/>
                <w:color w:val="000000"/>
                <w:sz w:val="21"/>
                <w:szCs w:val="21"/>
                <w:highlight w:val="none"/>
              </w:rPr>
              <w:t>）</w:t>
            </w:r>
          </w:p>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（1）</w:t>
            </w:r>
          </w:p>
        </w:tc>
        <w:tc>
          <w:tcPr>
            <w:tcW w:w="69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单价</w:t>
            </w:r>
          </w:p>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（元/㎡·月）</w:t>
            </w:r>
          </w:p>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（2）</w:t>
            </w:r>
          </w:p>
        </w:tc>
        <w:tc>
          <w:tcPr>
            <w:tcW w:w="445"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7" w:right="-107"/>
              <w:jc w:val="center"/>
              <w:rPr>
                <w:rFonts w:hint="eastAsia" w:hAnsi="宋体" w:cs="宋体"/>
                <w:b/>
                <w:bCs/>
                <w:color w:val="000000"/>
                <w:sz w:val="21"/>
                <w:szCs w:val="21"/>
                <w:highlight w:val="none"/>
              </w:rPr>
            </w:pPr>
            <w:r>
              <w:rPr>
                <w:rFonts w:hint="eastAsia" w:hAnsi="宋体" w:cs="宋体"/>
                <w:b/>
                <w:bCs/>
                <w:color w:val="000000"/>
                <w:sz w:val="21"/>
                <w:szCs w:val="21"/>
                <w:highlight w:val="none"/>
              </w:rPr>
              <w:t>数量（月）</w:t>
            </w:r>
          </w:p>
          <w:p>
            <w:pPr>
              <w:spacing w:line="260" w:lineRule="exact"/>
              <w:ind w:left="-107" w:right="-107"/>
              <w:jc w:val="center"/>
              <w:rPr>
                <w:rFonts w:hint="eastAsia" w:hAnsi="宋体" w:cs="宋体"/>
                <w:b/>
                <w:bCs/>
                <w:color w:val="000000"/>
                <w:sz w:val="21"/>
                <w:szCs w:val="21"/>
                <w:highlight w:val="none"/>
              </w:rPr>
            </w:pPr>
            <w:r>
              <w:rPr>
                <w:rFonts w:hint="eastAsia" w:hAnsi="宋体" w:cs="宋体"/>
                <w:b/>
                <w:bCs/>
                <w:color w:val="000000"/>
                <w:sz w:val="21"/>
                <w:szCs w:val="21"/>
                <w:highlight w:val="none"/>
              </w:rPr>
              <w:t>（3）</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hAnsi="宋体" w:cs="宋体"/>
                <w:b/>
                <w:bCs/>
                <w:color w:val="000000"/>
                <w:sz w:val="21"/>
                <w:szCs w:val="21"/>
                <w:highlight w:val="none"/>
              </w:rPr>
            </w:pPr>
            <w:r>
              <w:rPr>
                <w:rFonts w:hint="eastAsia" w:hAnsi="宋体" w:cs="宋体"/>
                <w:b/>
                <w:bCs/>
                <w:color w:val="000000"/>
                <w:sz w:val="21"/>
                <w:szCs w:val="21"/>
                <w:highlight w:val="none"/>
              </w:rPr>
              <w:t>合计（元）</w:t>
            </w:r>
          </w:p>
          <w:p>
            <w:pPr>
              <w:spacing w:line="260" w:lineRule="exact"/>
              <w:jc w:val="center"/>
              <w:rPr>
                <w:rFonts w:hint="eastAsia" w:hAnsi="宋体" w:cs="宋体"/>
                <w:b/>
                <w:bCs/>
                <w:color w:val="000000"/>
                <w:sz w:val="21"/>
                <w:szCs w:val="21"/>
                <w:highlight w:val="none"/>
              </w:rPr>
            </w:pPr>
            <w:r>
              <w:rPr>
                <w:rFonts w:hint="eastAsia" w:hAnsi="宋体" w:cs="宋体"/>
                <w:b/>
                <w:bCs/>
                <w:color w:val="000000"/>
                <w:sz w:val="21"/>
                <w:szCs w:val="21"/>
                <w:highlight w:val="none"/>
              </w:rPr>
              <w:t>（1）*（2）*（3）</w:t>
            </w: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hAnsi="宋体" w:cs="宋体"/>
                <w:b/>
                <w:bCs/>
                <w:color w:val="000000"/>
                <w:sz w:val="21"/>
                <w:szCs w:val="21"/>
                <w:highlight w:val="none"/>
              </w:rPr>
            </w:pPr>
            <w:r>
              <w:rPr>
                <w:rFonts w:hint="eastAsia" w:hAnsi="宋体" w:cs="宋体"/>
                <w:b/>
                <w:bCs/>
                <w:color w:val="000000"/>
                <w:sz w:val="21"/>
                <w:szCs w:val="21"/>
                <w:highlight w:val="none"/>
              </w:rPr>
              <w:t>是否为小微、监狱、残疾人企业</w:t>
            </w: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400" w:lineRule="atLeast"/>
              <w:jc w:val="center"/>
              <w:rPr>
                <w:rFonts w:hint="eastAsia" w:hAnsi="宋体" w:cs="宋体"/>
                <w:b/>
                <w:bCs/>
                <w:color w:val="000000"/>
                <w:sz w:val="21"/>
                <w:szCs w:val="21"/>
                <w:highlight w:val="none"/>
              </w:rPr>
            </w:pPr>
            <w:r>
              <w:rPr>
                <w:rFonts w:hint="eastAsia" w:hAnsi="宋体" w:cs="宋体"/>
                <w:b/>
                <w:bCs/>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1</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05" w:firstLineChars="50"/>
              <w:jc w:val="center"/>
              <w:rPr>
                <w:rFonts w:hint="eastAsia" w:hAnsi="宋体" w:cs="宋体"/>
                <w:color w:val="000000"/>
                <w:spacing w:val="20"/>
                <w:sz w:val="21"/>
                <w:szCs w:val="21"/>
                <w:highlight w:val="none"/>
              </w:rPr>
            </w:pPr>
            <w:r>
              <w:rPr>
                <w:rFonts w:hint="eastAsia" w:hAnsi="宋体" w:cs="宋体"/>
                <w:bCs/>
                <w:color w:val="000000"/>
                <w:sz w:val="21"/>
                <w:szCs w:val="21"/>
                <w:highlight w:val="none"/>
              </w:rPr>
              <w:t>城北区块旧城区改建安置户</w:t>
            </w:r>
            <w:r>
              <w:rPr>
                <w:rFonts w:hint="eastAsia" w:hAnsi="宋体" w:cs="宋体"/>
                <w:color w:val="000000"/>
                <w:spacing w:val="20"/>
                <w:sz w:val="21"/>
                <w:szCs w:val="21"/>
                <w:highlight w:val="none"/>
              </w:rPr>
              <w:t>住宅物业费</w:t>
            </w:r>
          </w:p>
        </w:tc>
        <w:tc>
          <w:tcPr>
            <w:tcW w:w="642" w:type="pct"/>
            <w:vMerge w:val="restart"/>
            <w:tcBorders>
              <w:top w:val="single" w:color="auto" w:sz="4" w:space="0"/>
              <w:left w:val="single" w:color="auto" w:sz="4" w:space="0"/>
              <w:right w:val="single" w:color="auto" w:sz="4" w:space="0"/>
            </w:tcBorders>
            <w:noWrap w:val="0"/>
            <w:vAlign w:val="center"/>
          </w:tcPr>
          <w:p>
            <w:pPr>
              <w:spacing w:line="260" w:lineRule="exact"/>
              <w:rPr>
                <w:rFonts w:hint="eastAsia" w:hAnsi="宋体" w:cs="宋体"/>
                <w:color w:val="000000"/>
                <w:spacing w:val="20"/>
                <w:sz w:val="21"/>
                <w:szCs w:val="21"/>
                <w:highlight w:val="none"/>
              </w:rPr>
            </w:pPr>
            <w:r>
              <w:rPr>
                <w:rFonts w:hint="eastAsia" w:hAnsi="宋体" w:cs="宋体"/>
                <w:color w:val="000000"/>
                <w:spacing w:val="20"/>
                <w:sz w:val="21"/>
                <w:szCs w:val="21"/>
                <w:highlight w:val="none"/>
              </w:rPr>
              <w:t>1.7（元/㎡·月）</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36242</w:t>
            </w:r>
          </w:p>
        </w:tc>
        <w:tc>
          <w:tcPr>
            <w:tcW w:w="690" w:type="pct"/>
            <w:vMerge w:val="restart"/>
            <w:tcBorders>
              <w:top w:val="single" w:color="auto" w:sz="4" w:space="0"/>
              <w:left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445" w:type="pct"/>
            <w:tcBorders>
              <w:top w:val="single" w:color="auto" w:sz="4" w:space="0"/>
              <w:left w:val="single" w:color="auto" w:sz="4" w:space="0"/>
              <w:right w:val="single" w:color="auto" w:sz="4" w:space="0"/>
            </w:tcBorders>
            <w:noWrap w:val="0"/>
            <w:vAlign w:val="center"/>
          </w:tcPr>
          <w:p>
            <w:pPr>
              <w:spacing w:line="260" w:lineRule="exact"/>
              <w:ind w:firstLine="30" w:firstLineChars="12"/>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12</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2</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05" w:firstLineChars="50"/>
              <w:jc w:val="center"/>
              <w:rPr>
                <w:rFonts w:hint="eastAsia" w:hAnsi="宋体" w:cs="宋体"/>
                <w:color w:val="000000"/>
                <w:spacing w:val="20"/>
                <w:sz w:val="21"/>
                <w:szCs w:val="21"/>
                <w:highlight w:val="none"/>
              </w:rPr>
            </w:pPr>
            <w:r>
              <w:rPr>
                <w:rFonts w:hint="eastAsia" w:hAnsi="宋体" w:cs="宋体"/>
                <w:bCs/>
                <w:color w:val="000000"/>
                <w:sz w:val="21"/>
                <w:szCs w:val="21"/>
                <w:highlight w:val="none"/>
              </w:rPr>
              <w:t>城北区块旧城区改建安置户已买卖办理过户的</w:t>
            </w:r>
            <w:r>
              <w:rPr>
                <w:rFonts w:hint="eastAsia" w:hAnsi="宋体" w:cs="宋体"/>
                <w:color w:val="000000"/>
                <w:spacing w:val="20"/>
                <w:sz w:val="21"/>
                <w:szCs w:val="21"/>
                <w:highlight w:val="none"/>
              </w:rPr>
              <w:t>住宅物业费</w:t>
            </w:r>
          </w:p>
        </w:tc>
        <w:tc>
          <w:tcPr>
            <w:tcW w:w="642" w:type="pct"/>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color w:val="000000"/>
                <w:spacing w:val="2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39128</w:t>
            </w:r>
          </w:p>
        </w:tc>
        <w:tc>
          <w:tcPr>
            <w:tcW w:w="690" w:type="pct"/>
            <w:vMerge w:val="continue"/>
            <w:tcBorders>
              <w:left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445" w:type="pct"/>
            <w:tcBorders>
              <w:top w:val="single" w:color="auto" w:sz="4" w:space="0"/>
              <w:left w:val="single" w:color="auto" w:sz="4" w:space="0"/>
              <w:right w:val="single" w:color="auto" w:sz="4" w:space="0"/>
            </w:tcBorders>
            <w:noWrap w:val="0"/>
            <w:vAlign w:val="center"/>
          </w:tcPr>
          <w:p>
            <w:pPr>
              <w:spacing w:line="260" w:lineRule="exact"/>
              <w:ind w:firstLine="30" w:firstLineChars="12"/>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12</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3</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智后山、月泉遗址拆迁安置户住宅物业费</w:t>
            </w:r>
          </w:p>
        </w:tc>
        <w:tc>
          <w:tcPr>
            <w:tcW w:w="642" w:type="pct"/>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color w:val="000000"/>
                <w:spacing w:val="2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5410</w:t>
            </w:r>
          </w:p>
        </w:tc>
        <w:tc>
          <w:tcPr>
            <w:tcW w:w="690" w:type="pct"/>
            <w:vMerge w:val="continue"/>
            <w:tcBorders>
              <w:left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445" w:type="pct"/>
            <w:tcBorders>
              <w:top w:val="single" w:color="auto" w:sz="4" w:space="0"/>
              <w:left w:val="single" w:color="auto" w:sz="4" w:space="0"/>
              <w:right w:val="single" w:color="auto" w:sz="4" w:space="0"/>
            </w:tcBorders>
            <w:noWrap w:val="0"/>
            <w:vAlign w:val="center"/>
          </w:tcPr>
          <w:p>
            <w:pPr>
              <w:spacing w:line="260" w:lineRule="exact"/>
              <w:ind w:firstLine="30" w:firstLineChars="12"/>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12</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4</w:t>
            </w:r>
          </w:p>
        </w:tc>
        <w:tc>
          <w:tcPr>
            <w:tcW w:w="106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商业用房物业费</w:t>
            </w:r>
          </w:p>
        </w:tc>
        <w:tc>
          <w:tcPr>
            <w:tcW w:w="64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hAnsi="宋体" w:cs="宋体"/>
                <w:color w:val="000000"/>
                <w:spacing w:val="20"/>
                <w:sz w:val="21"/>
                <w:szCs w:val="21"/>
                <w:highlight w:val="none"/>
              </w:rPr>
            </w:pPr>
            <w:r>
              <w:rPr>
                <w:rFonts w:hint="eastAsia" w:hAnsi="宋体" w:cs="宋体"/>
                <w:color w:val="000000"/>
                <w:spacing w:val="20"/>
                <w:sz w:val="21"/>
                <w:szCs w:val="21"/>
                <w:highlight w:val="none"/>
              </w:rPr>
              <w:t>2.5（元/㎡·月）</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3770</w:t>
            </w:r>
          </w:p>
        </w:tc>
        <w:tc>
          <w:tcPr>
            <w:tcW w:w="69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445" w:type="pct"/>
            <w:tcBorders>
              <w:top w:val="single" w:color="auto" w:sz="4" w:space="0"/>
              <w:left w:val="single" w:color="auto" w:sz="4" w:space="0"/>
              <w:right w:val="single" w:color="auto" w:sz="4" w:space="0"/>
            </w:tcBorders>
            <w:noWrap w:val="0"/>
            <w:vAlign w:val="center"/>
          </w:tcPr>
          <w:p>
            <w:pPr>
              <w:spacing w:line="260" w:lineRule="exact"/>
              <w:ind w:firstLine="30" w:firstLineChars="12"/>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12</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5</w:t>
            </w:r>
          </w:p>
        </w:tc>
        <w:tc>
          <w:tcPr>
            <w:tcW w:w="3256" w:type="pct"/>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30" w:firstLineChars="12"/>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一年物业服务费合计（序号1+序号2+序号3+序号4）</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rPr>
                <w:rFonts w:hint="eastAsia" w:hAnsi="宋体" w:cs="宋体"/>
                <w:color w:val="000000"/>
                <w:spacing w:val="20"/>
                <w:sz w:val="21"/>
                <w:szCs w:val="21"/>
                <w:highlight w:val="none"/>
              </w:rPr>
            </w:pPr>
            <w:r>
              <w:rPr>
                <w:rFonts w:hint="eastAsia" w:hAnsi="宋体" w:cs="宋体"/>
                <w:color w:val="000000"/>
                <w:spacing w:val="20"/>
                <w:sz w:val="21"/>
                <w:szCs w:val="21"/>
                <w:highlight w:val="none"/>
              </w:rPr>
              <w:t>6</w:t>
            </w:r>
          </w:p>
        </w:tc>
        <w:tc>
          <w:tcPr>
            <w:tcW w:w="3256" w:type="pct"/>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30" w:firstLineChars="12"/>
              <w:jc w:val="center"/>
              <w:rPr>
                <w:rFonts w:hint="eastAsia" w:hAnsi="宋体" w:cs="宋体"/>
                <w:color w:val="000000"/>
                <w:spacing w:val="20"/>
                <w:sz w:val="21"/>
                <w:szCs w:val="21"/>
                <w:highlight w:val="none"/>
              </w:rPr>
            </w:pPr>
            <w:r>
              <w:rPr>
                <w:rFonts w:hint="eastAsia" w:hAnsi="宋体" w:cs="宋体"/>
                <w:color w:val="000000"/>
                <w:spacing w:val="20"/>
                <w:sz w:val="21"/>
                <w:szCs w:val="21"/>
                <w:highlight w:val="none"/>
              </w:rPr>
              <w:t>3年物业服务费投标总报价（序号5×3年）</w:t>
            </w:r>
          </w:p>
        </w:tc>
        <w:tc>
          <w:tcPr>
            <w:tcW w:w="51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125" w:firstLineChars="50"/>
              <w:jc w:val="center"/>
              <w:rPr>
                <w:rFonts w:hint="eastAsia" w:hAnsi="宋体" w:cs="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hAnsi="宋体" w:cs="宋体"/>
                <w:color w:val="000000"/>
                <w:spacing w:val="20"/>
                <w:sz w:val="21"/>
                <w:szCs w:val="21"/>
                <w:highlight w:val="none"/>
              </w:rPr>
            </w:pPr>
            <w:r>
              <w:rPr>
                <w:rFonts w:hint="eastAsia" w:hAnsi="宋体" w:cs="宋体"/>
                <w:color w:val="000000"/>
                <w:spacing w:val="20"/>
                <w:sz w:val="21"/>
                <w:szCs w:val="21"/>
                <w:highlight w:val="none"/>
              </w:rPr>
              <w:t>大写：3年合计物业服务费人民币</w:t>
            </w:r>
            <w:r>
              <w:rPr>
                <w:rFonts w:hint="eastAsia" w:hAnsi="宋体" w:cs="宋体"/>
                <w:color w:val="000000"/>
                <w:spacing w:val="20"/>
                <w:sz w:val="21"/>
                <w:szCs w:val="21"/>
                <w:highlight w:val="none"/>
                <w:u w:val="single"/>
              </w:rPr>
              <w:t xml:space="preserve">          </w:t>
            </w:r>
            <w:r>
              <w:rPr>
                <w:rFonts w:hint="eastAsia" w:hAnsi="宋体" w:cs="宋体"/>
                <w:color w:val="000000"/>
                <w:spacing w:val="20"/>
                <w:sz w:val="21"/>
                <w:szCs w:val="21"/>
                <w:highlight w:val="none"/>
              </w:rPr>
              <w:t>元整（小写：</w:t>
            </w:r>
            <w:r>
              <w:rPr>
                <w:rFonts w:hint="eastAsia" w:hAnsi="宋体" w:cs="宋体"/>
                <w:color w:val="000000"/>
                <w:spacing w:val="20"/>
                <w:sz w:val="21"/>
                <w:szCs w:val="21"/>
                <w:highlight w:val="none"/>
                <w:u w:val="single"/>
              </w:rPr>
              <w:t xml:space="preserve">        </w:t>
            </w:r>
            <w:r>
              <w:rPr>
                <w:rFonts w:hint="eastAsia" w:hAnsi="宋体" w:cs="宋体"/>
                <w:color w:val="000000"/>
                <w:spacing w:val="20"/>
                <w:sz w:val="21"/>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5"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备注：</w:t>
            </w:r>
          </w:p>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1、上表中的规模为模拟量，仅作为投标共同的基础，中标人的实际收费面积视房屋实际使用情况，并以房屋产权证书上载明的建筑面积为准。</w:t>
            </w:r>
          </w:p>
          <w:p>
            <w:pPr>
              <w:spacing w:line="260" w:lineRule="exact"/>
              <w:ind w:firstLine="420" w:firstLineChars="200"/>
              <w:rPr>
                <w:rFonts w:hint="eastAsia" w:hAnsi="宋体" w:cs="宋体"/>
                <w:bCs/>
                <w:color w:val="000000"/>
                <w:sz w:val="21"/>
                <w:szCs w:val="21"/>
                <w:highlight w:val="none"/>
              </w:rPr>
            </w:pPr>
            <w:r>
              <w:rPr>
                <w:rFonts w:hint="eastAsia" w:hAnsi="宋体" w:cs="宋体"/>
                <w:color w:val="000000"/>
                <w:sz w:val="21"/>
                <w:szCs w:val="21"/>
                <w:highlight w:val="none"/>
              </w:rPr>
              <w:t>2、收费起点：物业服务费</w:t>
            </w:r>
            <w:r>
              <w:rPr>
                <w:rFonts w:hint="eastAsia" w:hAnsi="宋体" w:cs="宋体"/>
                <w:bCs/>
                <w:color w:val="000000"/>
                <w:sz w:val="21"/>
                <w:szCs w:val="21"/>
                <w:highlight w:val="none"/>
              </w:rPr>
              <w:t>自人员设备全部进场正常开展工作之日起3年(具体进场时间以</w:t>
            </w:r>
            <w:r>
              <w:rPr>
                <w:rFonts w:hint="eastAsia" w:hAnsi="宋体" w:cs="宋体"/>
                <w:bCs/>
                <w:color w:val="000000"/>
                <w:sz w:val="21"/>
                <w:szCs w:val="21"/>
                <w:highlight w:val="none"/>
                <w:lang w:val="en-US" w:eastAsia="zh-CN"/>
              </w:rPr>
              <w:t>甲方</w:t>
            </w:r>
            <w:r>
              <w:rPr>
                <w:rFonts w:hint="eastAsia" w:hAnsi="宋体" w:cs="宋体"/>
                <w:bCs/>
                <w:color w:val="000000"/>
                <w:sz w:val="21"/>
                <w:szCs w:val="21"/>
                <w:highlight w:val="none"/>
              </w:rPr>
              <w:t>通知为准)，空置房屋自安置户领取钥匙之日起算。</w:t>
            </w:r>
          </w:p>
          <w:p>
            <w:pPr>
              <w:spacing w:line="26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3、物业服务费支付</w:t>
            </w:r>
          </w:p>
          <w:p>
            <w:pPr>
              <w:spacing w:line="260" w:lineRule="exact"/>
              <w:ind w:firstLine="420" w:firstLineChars="200"/>
              <w:rPr>
                <w:rFonts w:hint="eastAsia" w:hAnsi="宋体" w:cs="宋体"/>
                <w:bCs/>
                <w:color w:val="000000"/>
                <w:sz w:val="21"/>
                <w:szCs w:val="21"/>
                <w:highlight w:val="none"/>
              </w:rPr>
            </w:pPr>
            <w:r>
              <w:rPr>
                <w:rFonts w:hint="eastAsia" w:hAnsi="宋体" w:cs="宋体"/>
                <w:bCs/>
                <w:color w:val="000000"/>
                <w:sz w:val="21"/>
                <w:szCs w:val="21"/>
                <w:highlight w:val="none"/>
              </w:rPr>
              <w:t>（1）采购人支付部分：城北区块旧城区改建安置户住宅物业服务费的2/3由采购人支付（城北安置户因买卖产权变更后，物业服务费100%由居住户支付，采购人不再支付）。具体规定及支付方式详见合同规定。</w:t>
            </w:r>
          </w:p>
          <w:p>
            <w:pPr>
              <w:spacing w:line="260" w:lineRule="exact"/>
              <w:ind w:firstLine="420" w:firstLineChars="200"/>
              <w:jc w:val="both"/>
              <w:rPr>
                <w:rFonts w:hint="eastAsia" w:hAnsi="宋体" w:cs="宋体"/>
                <w:bCs/>
                <w:color w:val="000000"/>
                <w:sz w:val="21"/>
                <w:szCs w:val="21"/>
                <w:highlight w:val="none"/>
              </w:rPr>
            </w:pPr>
            <w:r>
              <w:rPr>
                <w:rFonts w:hint="eastAsia" w:hAnsi="宋体" w:cs="宋体"/>
                <w:bCs/>
                <w:color w:val="000000"/>
                <w:sz w:val="21"/>
                <w:szCs w:val="21"/>
                <w:highlight w:val="none"/>
              </w:rPr>
              <w:t>（2）安置户或居住户或承租户支付部分：城北区块旧城区改建安置户住宅物业服务费的1/3物业服务费；</w:t>
            </w:r>
            <w:r>
              <w:rPr>
                <w:rFonts w:hint="eastAsia" w:hAnsi="宋体" w:cs="宋体"/>
                <w:color w:val="000000"/>
                <w:spacing w:val="20"/>
                <w:sz w:val="21"/>
                <w:szCs w:val="21"/>
                <w:highlight w:val="none"/>
              </w:rPr>
              <w:t>智后山、</w:t>
            </w:r>
            <w:r>
              <w:rPr>
                <w:rFonts w:hint="eastAsia" w:hAnsi="宋体" w:cs="宋体"/>
                <w:bCs/>
                <w:color w:val="000000"/>
                <w:sz w:val="21"/>
                <w:szCs w:val="21"/>
                <w:highlight w:val="none"/>
              </w:rPr>
              <w:t>月泉遗址拆迁安置户的物业服务费；地下车位物业服务费。</w:t>
            </w:r>
          </w:p>
          <w:p>
            <w:pPr>
              <w:spacing w:line="260" w:lineRule="exact"/>
              <w:ind w:firstLine="420" w:firstLineChars="200"/>
              <w:rPr>
                <w:rFonts w:hint="eastAsia" w:hAnsi="宋体" w:cs="宋体"/>
                <w:color w:val="000000"/>
                <w:spacing w:val="20"/>
                <w:sz w:val="21"/>
                <w:szCs w:val="21"/>
                <w:highlight w:val="none"/>
              </w:rPr>
            </w:pPr>
            <w:r>
              <w:rPr>
                <w:rFonts w:hint="eastAsia" w:hAnsi="宋体" w:cs="宋体"/>
                <w:bCs/>
                <w:color w:val="000000"/>
                <w:sz w:val="21"/>
                <w:szCs w:val="21"/>
                <w:highlight w:val="none"/>
              </w:rPr>
              <w:t>（3）商业用房、安置后剩余空置房（其中商业用房约3770平方米已列入报价表中；安置后剩余空置房建筑面积约11303平方米未列入报价表中）在空置期间不计取物业服务费，但属于中标人的物业服务范围。商业用房、安置后剩余空置房交付使用后物业服务费由中标人根据投标单价直接向居住人（或承租人）收取。</w:t>
            </w:r>
          </w:p>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4、装修垃圾清运处理费由中标人参照市场自行向安置户或居住户或承租人收取。</w:t>
            </w:r>
          </w:p>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5、地下汽车长期停放服务费按原城北区块旧城区改建安置户按450元/个/年；非城北区块旧城区改建安置户按600元/个/年收费；地上汽车停放（含长期停放、临时停放）不再另行收费。</w:t>
            </w:r>
          </w:p>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6、共用电梯、增压水泵等高能耗设施设备运行消耗的电费、电梯的年检和维保费用，楼道、小区公共照明设施等运行、维护费用属正常的物业运行成本，已包含在物业管理服务费中，不再另行计算。</w:t>
            </w:r>
          </w:p>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7、投标人填报的住宅物业费、商业用房收物业费不得超过对应的最高限价，总报价不得超过项目最高预算限价，否则作否决投标处理。</w:t>
            </w:r>
          </w:p>
          <w:p>
            <w:pPr>
              <w:spacing w:line="260" w:lineRule="exact"/>
              <w:ind w:firstLine="420" w:firstLineChars="200"/>
              <w:rPr>
                <w:rFonts w:hint="eastAsia" w:hAnsi="宋体" w:cs="宋体"/>
                <w:color w:val="000000"/>
                <w:sz w:val="21"/>
                <w:szCs w:val="21"/>
                <w:highlight w:val="none"/>
              </w:rPr>
            </w:pPr>
            <w:r>
              <w:rPr>
                <w:rFonts w:hint="eastAsia" w:hAnsi="宋体" w:cs="宋体"/>
                <w:color w:val="000000"/>
                <w:sz w:val="21"/>
                <w:szCs w:val="21"/>
                <w:highlight w:val="none"/>
              </w:rPr>
              <w:t>8、投标人在报价前应自行踏勘现场，充分了解项目的特点、现状，并结合招标文件规定的人员要求、考核办法、物业费收取方法、支付方式等因素。</w:t>
            </w:r>
          </w:p>
        </w:tc>
      </w:tr>
    </w:tbl>
    <w:p>
      <w:pPr>
        <w:shd w:val="clear" w:color="auto" w:fill="FFFFFF"/>
        <w:snapToGrid w:val="0"/>
        <w:rPr>
          <w:rFonts w:hint="eastAsia" w:hAnsi="宋体"/>
          <w:iCs/>
          <w:color w:val="000000"/>
          <w:spacing w:val="20"/>
          <w:highlight w:val="none"/>
        </w:rPr>
      </w:pPr>
      <w:r>
        <w:rPr>
          <w:rFonts w:hint="eastAsia" w:hAnsi="宋体"/>
          <w:color w:val="000000"/>
          <w:highlight w:val="none"/>
        </w:rPr>
        <w:t> 注：</w:t>
      </w:r>
      <w:r>
        <w:rPr>
          <w:rFonts w:hint="eastAsia" w:hAnsi="宋体"/>
          <w:iCs/>
          <w:color w:val="000000"/>
          <w:spacing w:val="20"/>
          <w:highlight w:val="none"/>
        </w:rPr>
        <w:t>1、如果按单价计算的结果与总价不一致,以单价为准修正总价。</w:t>
      </w:r>
    </w:p>
    <w:p>
      <w:pPr>
        <w:spacing w:line="400" w:lineRule="exact"/>
        <w:ind w:firstLine="560" w:firstLineChars="200"/>
        <w:rPr>
          <w:rFonts w:hint="eastAsia" w:hAnsi="宋体"/>
          <w:bCs/>
          <w:iCs/>
          <w:color w:val="000000"/>
          <w:spacing w:val="20"/>
          <w:highlight w:val="none"/>
        </w:rPr>
      </w:pPr>
      <w:r>
        <w:rPr>
          <w:rFonts w:hint="eastAsia" w:hAnsi="宋体"/>
          <w:iCs/>
          <w:color w:val="000000"/>
          <w:spacing w:val="20"/>
          <w:highlight w:val="none"/>
        </w:rPr>
        <w:t>2、如果不提供详细分项报价将视为没有实质性响应招标文件。</w:t>
      </w:r>
    </w:p>
    <w:p>
      <w:pPr>
        <w:spacing w:line="400" w:lineRule="exact"/>
        <w:ind w:firstLine="240" w:firstLineChars="100"/>
        <w:rPr>
          <w:rFonts w:hint="eastAsia" w:hAnsi="宋体"/>
          <w:color w:val="000000"/>
          <w:highlight w:val="none"/>
        </w:rPr>
      </w:pPr>
      <w:r>
        <w:rPr>
          <w:rFonts w:hint="eastAsia" w:hAnsi="宋体"/>
          <w:bCs/>
          <w:color w:val="000000"/>
          <w:highlight w:val="none"/>
        </w:rPr>
        <w:t>▲</w:t>
      </w:r>
      <w:r>
        <w:rPr>
          <w:rFonts w:hint="eastAsia" w:hAnsi="宋体"/>
          <w:color w:val="000000"/>
          <w:highlight w:val="none"/>
        </w:rPr>
        <w:t>3</w:t>
      </w:r>
      <w:bookmarkEnd w:id="40"/>
      <w:r>
        <w:rPr>
          <w:rFonts w:hint="eastAsia" w:hAnsi="宋体"/>
          <w:color w:val="000000"/>
          <w:highlight w:val="none"/>
        </w:rPr>
        <w:t>、评审时如发现供应商的报价明显低于成本价的，评标委员会应要求该供应商书面说明并提供相关证明材料。该供应商不能合理说明原因并提供证明材料的，评标委员会应将该供应商的采购响应文件作无效处理，同时采购组织机构按规定将该情况报同级财政部门，并视情将其列入不良供应商名单。</w:t>
      </w:r>
    </w:p>
    <w:p>
      <w:pPr>
        <w:pStyle w:val="26"/>
        <w:numPr>
          <w:ilvl w:val="0"/>
          <w:numId w:val="0"/>
        </w:numPr>
        <w:snapToGrid w:val="0"/>
        <w:spacing w:before="0" w:beforeLines="0" w:after="0" w:afterLines="0"/>
        <w:ind w:firstLine="480" w:firstLineChars="200"/>
        <w:jc w:val="left"/>
        <w:rPr>
          <w:rFonts w:hint="eastAsia" w:hAnsi="宋体"/>
          <w:color w:val="000000"/>
          <w:highlight w:val="none"/>
        </w:rPr>
      </w:pPr>
      <w:r>
        <w:rPr>
          <w:rFonts w:hint="eastAsia" w:hAnsi="宋体"/>
          <w:color w:val="000000"/>
          <w:highlight w:val="none"/>
        </w:rPr>
        <w:t>4、投标总报价系指</w:t>
      </w:r>
      <w:r>
        <w:rPr>
          <w:rFonts w:hAnsi="宋体"/>
          <w:color w:val="000000"/>
          <w:highlight w:val="none"/>
        </w:rPr>
        <w:t>招标文件所确定的服务期</w:t>
      </w:r>
      <w:r>
        <w:rPr>
          <w:rFonts w:hint="eastAsia" w:hAnsi="宋体"/>
          <w:color w:val="000000"/>
          <w:highlight w:val="none"/>
        </w:rPr>
        <w:t>、服务</w:t>
      </w:r>
      <w:r>
        <w:rPr>
          <w:rFonts w:hAnsi="宋体"/>
          <w:color w:val="000000"/>
          <w:highlight w:val="none"/>
        </w:rPr>
        <w:t>范围内全部</w:t>
      </w:r>
      <w:r>
        <w:rPr>
          <w:rFonts w:hint="eastAsia" w:hAnsi="宋体"/>
          <w:color w:val="000000"/>
          <w:highlight w:val="none"/>
        </w:rPr>
        <w:t>服务</w:t>
      </w:r>
      <w:r>
        <w:rPr>
          <w:rFonts w:hAnsi="宋体"/>
          <w:color w:val="000000"/>
          <w:highlight w:val="none"/>
        </w:rPr>
        <w:t>内容的价格体现</w:t>
      </w:r>
      <w:r>
        <w:rPr>
          <w:rFonts w:hint="eastAsia" w:hAnsi="宋体"/>
          <w:color w:val="000000"/>
          <w:highlight w:val="none"/>
        </w:rPr>
        <w:t>。包含卫生保洁、化粪池清理费、垃圾清运处理费（包括垃圾清运、垃圾分类及处置费）、环卫部门收取的费用、秩序维护、质保到期后绿化养护及补种、公共能耗、公共区域水电及设备维修、人员培训、工资、福利、社会保险、服装、办公费、宣传费、管理费、利润、招标代理服务费及税金等福利所有可能涉及的税费，以及物业服务过程中涉及的</w:t>
      </w:r>
      <w:r>
        <w:rPr>
          <w:rFonts w:hAnsi="宋体"/>
          <w:color w:val="000000"/>
          <w:highlight w:val="none"/>
        </w:rPr>
        <w:t>所有设备</w:t>
      </w:r>
      <w:r>
        <w:rPr>
          <w:rFonts w:hint="eastAsia" w:hAnsi="宋体"/>
          <w:color w:val="000000"/>
          <w:highlight w:val="none"/>
        </w:rPr>
        <w:t>和</w:t>
      </w:r>
      <w:r>
        <w:rPr>
          <w:rFonts w:hAnsi="宋体"/>
          <w:color w:val="000000"/>
          <w:highlight w:val="none"/>
        </w:rPr>
        <w:t>工具</w:t>
      </w:r>
      <w:r>
        <w:rPr>
          <w:rFonts w:hint="eastAsia" w:hAnsi="宋体"/>
          <w:color w:val="000000"/>
          <w:highlight w:val="none"/>
        </w:rPr>
        <w:t>（包含且不仅限于清洁器械与材料费、绿化养护工具费、绿化化肥与除草剂、保安警具、垃圾桶购置费、区域内指示系统购置及安装费等）</w:t>
      </w:r>
      <w:r>
        <w:rPr>
          <w:rFonts w:hAnsi="宋体"/>
          <w:color w:val="000000"/>
          <w:highlight w:val="none"/>
        </w:rPr>
        <w:t>、药剂、耗材及其维护费用等</w:t>
      </w:r>
      <w:r>
        <w:rPr>
          <w:rFonts w:hint="eastAsia" w:hAnsi="宋体"/>
          <w:color w:val="000000"/>
          <w:highlight w:val="none"/>
        </w:rPr>
        <w:t>。包括政策性文件规定及合同包含的所有风险、责任等各项应有费用。</w:t>
      </w:r>
    </w:p>
    <w:p>
      <w:pPr>
        <w:snapToGrid w:val="0"/>
        <w:spacing w:line="400" w:lineRule="exact"/>
        <w:ind w:firstLine="520" w:firstLineChars="200"/>
        <w:jc w:val="left"/>
        <w:rPr>
          <w:rFonts w:hint="eastAsia" w:hAnsi="宋体"/>
          <w:color w:val="000000"/>
          <w:sz w:val="26"/>
          <w:szCs w:val="26"/>
          <w:highlight w:val="none"/>
        </w:rPr>
      </w:pPr>
      <w:r>
        <w:rPr>
          <w:rFonts w:hint="eastAsia" w:hAnsi="宋体"/>
          <w:color w:val="000000"/>
          <w:sz w:val="26"/>
          <w:szCs w:val="26"/>
          <w:highlight w:val="none"/>
        </w:rPr>
        <w:t>投标报价中包含管理区域内共用部位、共用设施设备（含电梯、消防系统、供配电系统、监控系统、道路、室外上下水管道、化粪池等）的维修、养护和管理。不包括共用部位、共用设施设备的中修、大修及更新、改造费用，此部分费用从专项维修资金中列支。</w:t>
      </w:r>
    </w:p>
    <w:p>
      <w:pPr>
        <w:spacing w:line="440" w:lineRule="exact"/>
        <w:ind w:firstLine="480" w:firstLineChars="200"/>
        <w:rPr>
          <w:rFonts w:hint="eastAsia"/>
          <w:color w:val="000000"/>
          <w:highlight w:val="none"/>
        </w:rPr>
      </w:pPr>
      <w:r>
        <w:rPr>
          <w:rFonts w:hint="eastAsia" w:hAnsi="宋体" w:cs="宋体"/>
          <w:color w:val="000000"/>
          <w:highlight w:val="none"/>
          <w:u w:val="single"/>
        </w:rPr>
        <w:t>注：维修包括日常零星小修（单项、单次少于等于1000元的为小修），不包括中修、大修及更新、改造费用，此部分费用从专项维修资金中列支。</w:t>
      </w:r>
    </w:p>
    <w:p>
      <w:pPr>
        <w:pStyle w:val="26"/>
        <w:numPr>
          <w:ilvl w:val="0"/>
          <w:numId w:val="0"/>
        </w:numPr>
        <w:snapToGrid w:val="0"/>
        <w:spacing w:before="0" w:beforeLines="0" w:after="0" w:afterLines="0"/>
        <w:ind w:firstLine="480" w:firstLineChars="200"/>
        <w:jc w:val="left"/>
        <w:rPr>
          <w:rFonts w:hint="eastAsia" w:hAnsi="宋体"/>
          <w:color w:val="000000"/>
          <w:highlight w:val="none"/>
        </w:rPr>
      </w:pPr>
      <w:r>
        <w:rPr>
          <w:rFonts w:hAnsi="宋体"/>
          <w:color w:val="000000"/>
          <w:highlight w:val="none"/>
        </w:rPr>
        <w:t>投标人须充分考虑实际服务内容和需求，针对自身实际情况，核算所需的成本及合理的利润，自行报价。</w:t>
      </w:r>
    </w:p>
    <w:p>
      <w:pPr>
        <w:pStyle w:val="26"/>
        <w:numPr>
          <w:ilvl w:val="0"/>
          <w:numId w:val="0"/>
        </w:numPr>
        <w:spacing w:before="120" w:after="120" w:line="360" w:lineRule="exact"/>
        <w:ind w:left="900" w:hanging="720"/>
        <w:rPr>
          <w:rFonts w:hint="eastAsia" w:ascii="仿宋_GB2312" w:hAnsi="Times New Roman" w:eastAsia="仿宋_GB2312"/>
          <w:color w:val="000000"/>
          <w:highlight w:val="none"/>
        </w:rPr>
      </w:pPr>
    </w:p>
    <w:p>
      <w:pPr>
        <w:spacing w:line="360" w:lineRule="exact"/>
        <w:ind w:firstLine="1400" w:firstLineChars="500"/>
        <w:rPr>
          <w:rFonts w:hint="eastAsia" w:hAnsi="宋体"/>
          <w:color w:val="000000"/>
          <w:spacing w:val="20"/>
          <w:highlight w:val="none"/>
          <w:u w:val="single"/>
        </w:rPr>
      </w:pPr>
      <w:r>
        <w:rPr>
          <w:rFonts w:hint="eastAsia" w:hAnsi="宋体"/>
          <w:color w:val="000000"/>
          <w:spacing w:val="20"/>
          <w:highlight w:val="none"/>
        </w:rPr>
        <w:t>法定代表人（或授权委托人）签字或盖章：</w:t>
      </w:r>
      <w:r>
        <w:rPr>
          <w:rFonts w:hint="eastAsia" w:hAnsi="宋体"/>
          <w:color w:val="000000"/>
          <w:spacing w:val="20"/>
          <w:highlight w:val="none"/>
          <w:u w:val="single"/>
        </w:rPr>
        <w:t xml:space="preserve">             </w:t>
      </w:r>
    </w:p>
    <w:p>
      <w:pPr>
        <w:spacing w:line="360" w:lineRule="exact"/>
        <w:ind w:firstLine="560" w:firstLineChars="200"/>
        <w:rPr>
          <w:rFonts w:hint="eastAsia" w:hAnsi="宋体"/>
          <w:color w:val="000000"/>
          <w:spacing w:val="20"/>
          <w:highlight w:val="none"/>
          <w:u w:val="single"/>
        </w:rPr>
      </w:pPr>
    </w:p>
    <w:p>
      <w:pPr>
        <w:spacing w:line="360" w:lineRule="exact"/>
        <w:ind w:firstLine="560" w:firstLineChars="200"/>
        <w:rPr>
          <w:rFonts w:hint="eastAsia" w:hAnsi="宋体"/>
          <w:color w:val="000000"/>
          <w:spacing w:val="20"/>
          <w:highlight w:val="none"/>
          <w:u w:val="single"/>
        </w:rPr>
      </w:pPr>
      <w:r>
        <w:rPr>
          <w:rFonts w:hint="eastAsia" w:hAnsi="宋体"/>
          <w:color w:val="000000"/>
          <w:spacing w:val="20"/>
          <w:highlight w:val="none"/>
        </w:rPr>
        <w:t xml:space="preserve">                            投标单位盖章：</w:t>
      </w:r>
      <w:r>
        <w:rPr>
          <w:rFonts w:hint="eastAsia" w:hAnsi="宋体"/>
          <w:color w:val="000000"/>
          <w:spacing w:val="20"/>
          <w:highlight w:val="none"/>
          <w:u w:val="single"/>
        </w:rPr>
        <w:t xml:space="preserve">            </w:t>
      </w:r>
    </w:p>
    <w:p>
      <w:pPr>
        <w:spacing w:line="360" w:lineRule="exact"/>
        <w:ind w:firstLine="560" w:firstLineChars="200"/>
        <w:rPr>
          <w:rFonts w:hint="eastAsia" w:hAnsi="宋体"/>
          <w:color w:val="000000"/>
          <w:spacing w:val="20"/>
          <w:highlight w:val="none"/>
          <w:u w:val="single"/>
        </w:rPr>
      </w:pPr>
    </w:p>
    <w:p>
      <w:pPr>
        <w:tabs>
          <w:tab w:val="left" w:pos="1418"/>
        </w:tabs>
        <w:spacing w:line="360" w:lineRule="exact"/>
        <w:ind w:left="1418" w:hanging="567"/>
        <w:jc w:val="center"/>
        <w:rPr>
          <w:rFonts w:hint="eastAsia" w:hAnsi="宋体"/>
          <w:color w:val="000000"/>
          <w:spacing w:val="20"/>
          <w:highlight w:val="none"/>
          <w:u w:val="single"/>
        </w:rPr>
      </w:pPr>
      <w:r>
        <w:rPr>
          <w:rFonts w:hint="eastAsia" w:hAnsi="宋体"/>
          <w:color w:val="000000"/>
          <w:spacing w:val="20"/>
          <w:highlight w:val="none"/>
        </w:rPr>
        <w:t xml:space="preserve">           日     期：</w:t>
      </w:r>
      <w:r>
        <w:rPr>
          <w:rFonts w:hint="eastAsia" w:hAnsi="宋体"/>
          <w:color w:val="000000"/>
          <w:spacing w:val="20"/>
          <w:highlight w:val="none"/>
          <w:u w:val="single"/>
        </w:rPr>
        <w:t xml:space="preserve">              </w:t>
      </w:r>
    </w:p>
    <w:p>
      <w:pPr>
        <w:tabs>
          <w:tab w:val="left" w:pos="1418"/>
        </w:tabs>
        <w:spacing w:line="360" w:lineRule="auto"/>
        <w:ind w:left="1418" w:hanging="567"/>
        <w:jc w:val="center"/>
        <w:rPr>
          <w:rFonts w:hint="eastAsia" w:ascii="仿宋_GB2312" w:eastAsia="仿宋_GB2312"/>
          <w:color w:val="000000"/>
          <w:spacing w:val="20"/>
          <w:highlight w:val="none"/>
          <w:u w:val="single"/>
        </w:rPr>
      </w:pPr>
    </w:p>
    <w:p>
      <w:pPr>
        <w:tabs>
          <w:tab w:val="left" w:pos="1418"/>
        </w:tabs>
        <w:spacing w:line="360" w:lineRule="auto"/>
        <w:ind w:left="1418" w:hanging="567"/>
        <w:jc w:val="center"/>
        <w:rPr>
          <w:rFonts w:hint="eastAsia" w:ascii="仿宋_GB2312" w:eastAsia="仿宋_GB2312"/>
          <w:color w:val="000000"/>
          <w:spacing w:val="20"/>
          <w:sz w:val="30"/>
          <w:highlight w:val="none"/>
        </w:rPr>
      </w:pPr>
    </w:p>
    <w:p>
      <w:pPr>
        <w:tabs>
          <w:tab w:val="left" w:pos="1418"/>
        </w:tabs>
        <w:spacing w:line="360" w:lineRule="auto"/>
        <w:ind w:left="1418" w:hanging="567"/>
        <w:jc w:val="center"/>
        <w:rPr>
          <w:rFonts w:hint="eastAsia" w:ascii="仿宋_GB2312" w:eastAsia="仿宋_GB2312"/>
          <w:color w:val="000000"/>
          <w:spacing w:val="20"/>
          <w:sz w:val="30"/>
          <w:highlight w:val="none"/>
        </w:rPr>
      </w:pPr>
    </w:p>
    <w:p>
      <w:pPr>
        <w:tabs>
          <w:tab w:val="left" w:pos="1418"/>
        </w:tabs>
        <w:spacing w:line="360" w:lineRule="auto"/>
        <w:ind w:left="1418" w:hanging="567"/>
        <w:jc w:val="center"/>
        <w:rPr>
          <w:rFonts w:hint="eastAsia" w:ascii="仿宋_GB2312" w:eastAsia="仿宋_GB2312"/>
          <w:color w:val="000000"/>
          <w:spacing w:val="20"/>
          <w:sz w:val="30"/>
          <w:highlight w:val="none"/>
        </w:rPr>
      </w:pPr>
    </w:p>
    <w:p>
      <w:pPr>
        <w:pStyle w:val="2"/>
        <w:rPr>
          <w:rFonts w:hint="eastAsia"/>
          <w:color w:val="000000"/>
          <w:highlight w:val="none"/>
        </w:rPr>
      </w:pPr>
    </w:p>
    <w:p>
      <w:pPr>
        <w:pStyle w:val="2"/>
        <w:rPr>
          <w:rFonts w:hint="eastAsia" w:ascii="仿宋_GB2312" w:eastAsia="仿宋_GB2312"/>
          <w:color w:val="000000"/>
          <w:spacing w:val="20"/>
          <w:sz w:val="30"/>
          <w:highlight w:val="none"/>
        </w:rPr>
      </w:pPr>
    </w:p>
    <w:p>
      <w:pPr>
        <w:pStyle w:val="2"/>
        <w:rPr>
          <w:rFonts w:hint="eastAsia" w:ascii="仿宋_GB2312" w:eastAsia="仿宋_GB2312"/>
          <w:color w:val="000000"/>
          <w:spacing w:val="20"/>
          <w:sz w:val="30"/>
          <w:highlight w:val="none"/>
        </w:rPr>
      </w:pPr>
    </w:p>
    <w:p>
      <w:pPr>
        <w:tabs>
          <w:tab w:val="left" w:pos="1418"/>
        </w:tabs>
        <w:spacing w:line="360" w:lineRule="auto"/>
        <w:ind w:left="1418" w:hanging="567"/>
        <w:jc w:val="center"/>
        <w:rPr>
          <w:rFonts w:hint="eastAsia" w:ascii="仿宋_GB2312" w:eastAsia="仿宋_GB2312"/>
          <w:color w:val="000000"/>
          <w:spacing w:val="20"/>
          <w:sz w:val="30"/>
          <w:highlight w:val="none"/>
        </w:rPr>
      </w:pPr>
    </w:p>
    <w:p>
      <w:pPr>
        <w:pStyle w:val="2"/>
        <w:rPr>
          <w:rFonts w:hint="eastAsia" w:ascii="仿宋_GB2312" w:eastAsia="仿宋_GB2312"/>
          <w:color w:val="000000"/>
          <w:spacing w:val="20"/>
          <w:sz w:val="30"/>
          <w:highlight w:val="none"/>
        </w:rPr>
      </w:pPr>
    </w:p>
    <w:p>
      <w:pPr>
        <w:pStyle w:val="2"/>
        <w:rPr>
          <w:rFonts w:hint="eastAsia" w:ascii="仿宋_GB2312" w:eastAsia="仿宋_GB2312"/>
          <w:color w:val="000000"/>
          <w:spacing w:val="20"/>
          <w:sz w:val="30"/>
          <w:highlight w:val="none"/>
        </w:rPr>
      </w:pPr>
    </w:p>
    <w:p>
      <w:pPr>
        <w:pStyle w:val="2"/>
        <w:rPr>
          <w:rFonts w:hint="eastAsia" w:ascii="仿宋_GB2312" w:eastAsia="仿宋_GB2312"/>
          <w:color w:val="000000"/>
          <w:spacing w:val="20"/>
          <w:sz w:val="30"/>
          <w:highlight w:val="none"/>
        </w:rPr>
      </w:pPr>
    </w:p>
    <w:p>
      <w:pPr>
        <w:spacing w:line="360" w:lineRule="auto"/>
        <w:jc w:val="center"/>
        <w:rPr>
          <w:rFonts w:hint="eastAsia" w:hAnsi="宋体"/>
          <w:color w:val="000000"/>
          <w:spacing w:val="20"/>
          <w:sz w:val="30"/>
          <w:highlight w:val="none"/>
        </w:rPr>
      </w:pPr>
      <w:r>
        <w:rPr>
          <w:rFonts w:hint="eastAsia" w:hAnsi="宋体"/>
          <w:color w:val="000000"/>
          <w:spacing w:val="20"/>
          <w:sz w:val="30"/>
          <w:highlight w:val="none"/>
        </w:rPr>
        <w:t>2、投标分项报价表</w:t>
      </w:r>
    </w:p>
    <w:p>
      <w:pPr>
        <w:spacing w:line="400" w:lineRule="exact"/>
        <w:ind w:left="643" w:hanging="643" w:hangingChars="200"/>
        <w:jc w:val="center"/>
        <w:rPr>
          <w:rFonts w:hint="eastAsia"/>
          <w:b/>
          <w:color w:val="000000"/>
          <w:sz w:val="32"/>
          <w:szCs w:val="32"/>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75"/>
        <w:gridCol w:w="1963"/>
        <w:gridCol w:w="878"/>
        <w:gridCol w:w="878"/>
        <w:gridCol w:w="902"/>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3" w:type="dxa"/>
            <w:noWrap w:val="0"/>
            <w:vAlign w:val="center"/>
          </w:tcPr>
          <w:p>
            <w:pPr>
              <w:spacing w:line="400" w:lineRule="exact"/>
              <w:jc w:val="center"/>
              <w:rPr>
                <w:b/>
                <w:color w:val="000000"/>
                <w:highlight w:val="none"/>
              </w:rPr>
            </w:pPr>
            <w:r>
              <w:rPr>
                <w:b/>
                <w:color w:val="000000"/>
                <w:highlight w:val="none"/>
              </w:rPr>
              <w:t>序号</w:t>
            </w:r>
          </w:p>
        </w:tc>
        <w:tc>
          <w:tcPr>
            <w:tcW w:w="1575" w:type="dxa"/>
            <w:noWrap w:val="0"/>
            <w:vAlign w:val="center"/>
          </w:tcPr>
          <w:p>
            <w:pPr>
              <w:spacing w:line="400" w:lineRule="exact"/>
              <w:jc w:val="center"/>
              <w:rPr>
                <w:b/>
                <w:color w:val="000000"/>
                <w:highlight w:val="none"/>
              </w:rPr>
            </w:pPr>
            <w:r>
              <w:rPr>
                <w:b/>
                <w:color w:val="000000"/>
                <w:highlight w:val="none"/>
              </w:rPr>
              <w:t>项目内容</w:t>
            </w:r>
          </w:p>
        </w:tc>
        <w:tc>
          <w:tcPr>
            <w:tcW w:w="1963" w:type="dxa"/>
            <w:noWrap w:val="0"/>
            <w:vAlign w:val="center"/>
          </w:tcPr>
          <w:p>
            <w:pPr>
              <w:spacing w:line="400" w:lineRule="exact"/>
              <w:jc w:val="center"/>
              <w:rPr>
                <w:b/>
                <w:color w:val="000000"/>
                <w:highlight w:val="none"/>
              </w:rPr>
            </w:pPr>
            <w:r>
              <w:rPr>
                <w:b/>
                <w:color w:val="000000"/>
                <w:highlight w:val="none"/>
              </w:rPr>
              <w:t>各项分类</w:t>
            </w:r>
          </w:p>
        </w:tc>
        <w:tc>
          <w:tcPr>
            <w:tcW w:w="878" w:type="dxa"/>
            <w:noWrap w:val="0"/>
            <w:vAlign w:val="center"/>
          </w:tcPr>
          <w:p>
            <w:pPr>
              <w:spacing w:line="400" w:lineRule="exact"/>
              <w:jc w:val="center"/>
              <w:rPr>
                <w:b/>
                <w:color w:val="000000"/>
                <w:highlight w:val="none"/>
              </w:rPr>
            </w:pPr>
            <w:r>
              <w:rPr>
                <w:b/>
                <w:color w:val="000000"/>
                <w:highlight w:val="none"/>
              </w:rPr>
              <w:t>单价</w:t>
            </w:r>
          </w:p>
        </w:tc>
        <w:tc>
          <w:tcPr>
            <w:tcW w:w="878" w:type="dxa"/>
            <w:noWrap w:val="0"/>
            <w:vAlign w:val="center"/>
          </w:tcPr>
          <w:p>
            <w:pPr>
              <w:spacing w:line="400" w:lineRule="exact"/>
              <w:jc w:val="center"/>
              <w:rPr>
                <w:rFonts w:hint="eastAsia"/>
                <w:b/>
                <w:color w:val="000000"/>
                <w:highlight w:val="none"/>
              </w:rPr>
            </w:pPr>
            <w:r>
              <w:rPr>
                <w:b/>
                <w:color w:val="000000"/>
                <w:highlight w:val="none"/>
              </w:rPr>
              <w:t>数量</w:t>
            </w:r>
          </w:p>
        </w:tc>
        <w:tc>
          <w:tcPr>
            <w:tcW w:w="902" w:type="dxa"/>
            <w:noWrap w:val="0"/>
            <w:vAlign w:val="center"/>
          </w:tcPr>
          <w:p>
            <w:pPr>
              <w:spacing w:line="400" w:lineRule="exact"/>
              <w:jc w:val="center"/>
              <w:rPr>
                <w:b/>
                <w:color w:val="000000"/>
                <w:highlight w:val="none"/>
              </w:rPr>
            </w:pPr>
            <w:r>
              <w:rPr>
                <w:b/>
                <w:color w:val="000000"/>
                <w:highlight w:val="none"/>
              </w:rPr>
              <w:t>合价</w:t>
            </w:r>
          </w:p>
        </w:tc>
        <w:tc>
          <w:tcPr>
            <w:tcW w:w="2414" w:type="dxa"/>
            <w:noWrap w:val="0"/>
            <w:vAlign w:val="center"/>
          </w:tcPr>
          <w:p>
            <w:pPr>
              <w:spacing w:line="400" w:lineRule="exact"/>
              <w:jc w:val="center"/>
              <w:rPr>
                <w:b/>
                <w:color w:val="000000"/>
                <w:highlight w:val="none"/>
              </w:rPr>
            </w:pPr>
            <w:r>
              <w:rPr>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43" w:type="dxa"/>
            <w:vMerge w:val="restart"/>
            <w:noWrap w:val="0"/>
            <w:vAlign w:val="center"/>
          </w:tcPr>
          <w:p>
            <w:pPr>
              <w:spacing w:line="400" w:lineRule="exact"/>
              <w:jc w:val="center"/>
              <w:rPr>
                <w:rFonts w:hAnsi="宋体"/>
                <w:color w:val="000000"/>
                <w:highlight w:val="none"/>
              </w:rPr>
            </w:pPr>
            <w:r>
              <w:rPr>
                <w:rFonts w:hAnsi="宋体"/>
                <w:color w:val="000000"/>
                <w:highlight w:val="none"/>
              </w:rPr>
              <w:t>1</w:t>
            </w:r>
          </w:p>
        </w:tc>
        <w:tc>
          <w:tcPr>
            <w:tcW w:w="1575" w:type="dxa"/>
            <w:vMerge w:val="restart"/>
            <w:noWrap w:val="0"/>
            <w:vAlign w:val="center"/>
          </w:tcPr>
          <w:p>
            <w:pPr>
              <w:spacing w:line="400" w:lineRule="exact"/>
              <w:ind w:left="480" w:hanging="480" w:hangingChars="200"/>
              <w:rPr>
                <w:color w:val="000000"/>
                <w:highlight w:val="none"/>
              </w:rPr>
            </w:pPr>
            <w:r>
              <w:rPr>
                <w:color w:val="000000"/>
                <w:highlight w:val="none"/>
              </w:rPr>
              <w:t>人工费用</w:t>
            </w:r>
          </w:p>
        </w:tc>
        <w:tc>
          <w:tcPr>
            <w:tcW w:w="1963" w:type="dxa"/>
            <w:noWrap w:val="0"/>
            <w:vAlign w:val="center"/>
          </w:tcPr>
          <w:p>
            <w:pPr>
              <w:spacing w:line="400" w:lineRule="exact"/>
              <w:ind w:left="480" w:hanging="480" w:hangingChars="200"/>
              <w:rPr>
                <w:color w:val="000000"/>
                <w:highlight w:val="none"/>
              </w:rPr>
            </w:pPr>
            <w:r>
              <w:rPr>
                <w:color w:val="000000"/>
                <w:highlight w:val="none"/>
              </w:rPr>
              <w:t>员工费用</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restart"/>
            <w:noWrap w:val="0"/>
            <w:vAlign w:val="center"/>
          </w:tcPr>
          <w:p>
            <w:pPr>
              <w:spacing w:line="320" w:lineRule="exact"/>
              <w:rPr>
                <w:color w:val="000000"/>
                <w:highlight w:val="none"/>
              </w:rPr>
            </w:pPr>
            <w:r>
              <w:rPr>
                <w:color w:val="000000"/>
                <w:highlight w:val="none"/>
              </w:rPr>
              <w:t>包括工资、保险</w:t>
            </w:r>
            <w:r>
              <w:rPr>
                <w:rFonts w:hint="eastAsia"/>
                <w:color w:val="000000"/>
                <w:highlight w:val="none"/>
              </w:rPr>
              <w:t>及其他</w:t>
            </w:r>
            <w:r>
              <w:rPr>
                <w:color w:val="000000"/>
                <w:highlight w:val="none"/>
              </w:rPr>
              <w:t>福利、加班费、服装、证书、体检等</w:t>
            </w:r>
            <w:r>
              <w:rPr>
                <w:rFonts w:hint="eastAsia"/>
                <w:color w:val="000000"/>
                <w:highlight w:val="none"/>
              </w:rPr>
              <w:t>与</w:t>
            </w:r>
            <w:r>
              <w:rPr>
                <w:color w:val="000000"/>
                <w:highlight w:val="none"/>
              </w:rPr>
              <w:t>人员相关的所有费用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rFonts w:hint="eastAsia"/>
                <w:color w:val="000000"/>
                <w:highlight w:val="none"/>
              </w:rPr>
            </w:pPr>
            <w:r>
              <w:rPr>
                <w:color w:val="000000"/>
                <w:highlight w:val="none"/>
              </w:rPr>
              <w:t>管理人员费用</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……（可自行加）</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noWrap w:val="0"/>
            <w:vAlign w:val="center"/>
          </w:tcPr>
          <w:p>
            <w:pPr>
              <w:spacing w:line="400" w:lineRule="exact"/>
              <w:ind w:left="480" w:hanging="480" w:hangingChars="200"/>
              <w:rPr>
                <w:color w:val="000000"/>
                <w:highlight w:val="none"/>
              </w:rPr>
            </w:pPr>
          </w:p>
        </w:tc>
        <w:tc>
          <w:tcPr>
            <w:tcW w:w="3719" w:type="dxa"/>
            <w:gridSpan w:val="3"/>
            <w:noWrap w:val="0"/>
            <w:vAlign w:val="center"/>
          </w:tcPr>
          <w:p>
            <w:pPr>
              <w:spacing w:line="400" w:lineRule="exact"/>
              <w:jc w:val="center"/>
              <w:rPr>
                <w:rFonts w:hint="eastAsia"/>
                <w:color w:val="000000"/>
                <w:highlight w:val="none"/>
              </w:rPr>
            </w:pPr>
            <w:r>
              <w:rPr>
                <w:rFonts w:hint="eastAsia"/>
                <w:color w:val="000000"/>
                <w:highlight w:val="none"/>
              </w:rPr>
              <w:t>小计</w:t>
            </w:r>
          </w:p>
        </w:tc>
        <w:tc>
          <w:tcPr>
            <w:tcW w:w="902" w:type="dxa"/>
            <w:noWrap w:val="0"/>
            <w:vAlign w:val="center"/>
          </w:tcPr>
          <w:p>
            <w:pPr>
              <w:spacing w:line="400" w:lineRule="exact"/>
              <w:rPr>
                <w:color w:val="000000"/>
                <w:highlight w:val="none"/>
              </w:rPr>
            </w:pPr>
          </w:p>
        </w:tc>
        <w:tc>
          <w:tcPr>
            <w:tcW w:w="2414" w:type="dxa"/>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43" w:type="dxa"/>
            <w:vMerge w:val="restart"/>
            <w:noWrap w:val="0"/>
            <w:vAlign w:val="center"/>
          </w:tcPr>
          <w:p>
            <w:pPr>
              <w:spacing w:line="400" w:lineRule="exact"/>
              <w:jc w:val="center"/>
              <w:rPr>
                <w:rFonts w:hAnsi="宋体"/>
                <w:color w:val="000000"/>
                <w:highlight w:val="none"/>
              </w:rPr>
            </w:pPr>
            <w:r>
              <w:rPr>
                <w:rFonts w:hAnsi="宋体"/>
                <w:color w:val="000000"/>
                <w:highlight w:val="none"/>
              </w:rPr>
              <w:t>2</w:t>
            </w:r>
          </w:p>
        </w:tc>
        <w:tc>
          <w:tcPr>
            <w:tcW w:w="1575" w:type="dxa"/>
            <w:vMerge w:val="restart"/>
            <w:noWrap w:val="0"/>
            <w:vAlign w:val="center"/>
          </w:tcPr>
          <w:p>
            <w:pPr>
              <w:spacing w:line="400" w:lineRule="exact"/>
              <w:ind w:left="1"/>
              <w:rPr>
                <w:color w:val="000000"/>
                <w:highlight w:val="none"/>
              </w:rPr>
            </w:pPr>
            <w:r>
              <w:rPr>
                <w:color w:val="000000"/>
                <w:highlight w:val="none"/>
              </w:rPr>
              <w:t>设备、工具、各种消耗品</w:t>
            </w:r>
          </w:p>
        </w:tc>
        <w:tc>
          <w:tcPr>
            <w:tcW w:w="1963" w:type="dxa"/>
            <w:noWrap w:val="0"/>
            <w:vAlign w:val="center"/>
          </w:tcPr>
          <w:p>
            <w:pPr>
              <w:spacing w:line="400" w:lineRule="exact"/>
              <w:ind w:left="480" w:hanging="480" w:hangingChars="200"/>
              <w:rPr>
                <w:color w:val="000000"/>
                <w:highlight w:val="none"/>
              </w:rPr>
            </w:pPr>
            <w:r>
              <w:rPr>
                <w:color w:val="000000"/>
                <w:highlight w:val="none"/>
              </w:rPr>
              <w:t>设备</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restart"/>
            <w:noWrap w:val="0"/>
            <w:vAlign w:val="center"/>
          </w:tcPr>
          <w:p>
            <w:pPr>
              <w:spacing w:line="400" w:lineRule="exact"/>
              <w:rPr>
                <w:color w:val="000000"/>
                <w:highlight w:val="none"/>
              </w:rPr>
            </w:pPr>
            <w:r>
              <w:rPr>
                <w:color w:val="000000"/>
                <w:highlight w:val="none"/>
              </w:rPr>
              <w:t>包括所有设备、工具、药剂、耗材及其维护费用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工具</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rFonts w:hint="eastAsia"/>
                <w:color w:val="000000"/>
                <w:highlight w:val="none"/>
              </w:rPr>
            </w:pPr>
            <w:r>
              <w:rPr>
                <w:rFonts w:hint="eastAsia"/>
                <w:color w:val="000000"/>
                <w:highlight w:val="none"/>
              </w:rPr>
              <w:t>耗材</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……（可自行加）</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noWrap w:val="0"/>
            <w:vAlign w:val="center"/>
          </w:tcPr>
          <w:p>
            <w:pPr>
              <w:spacing w:line="400" w:lineRule="exact"/>
              <w:ind w:left="480" w:hanging="480" w:hangingChars="200"/>
              <w:rPr>
                <w:color w:val="000000"/>
                <w:highlight w:val="none"/>
              </w:rPr>
            </w:pPr>
          </w:p>
        </w:tc>
        <w:tc>
          <w:tcPr>
            <w:tcW w:w="3719" w:type="dxa"/>
            <w:gridSpan w:val="3"/>
            <w:noWrap w:val="0"/>
            <w:vAlign w:val="center"/>
          </w:tcPr>
          <w:p>
            <w:pPr>
              <w:spacing w:line="400" w:lineRule="exact"/>
              <w:jc w:val="center"/>
              <w:rPr>
                <w:rFonts w:hint="eastAsia"/>
                <w:color w:val="000000"/>
                <w:highlight w:val="none"/>
              </w:rPr>
            </w:pPr>
            <w:r>
              <w:rPr>
                <w:rFonts w:hint="eastAsia"/>
                <w:color w:val="000000"/>
                <w:highlight w:val="none"/>
              </w:rPr>
              <w:t>小计</w:t>
            </w:r>
          </w:p>
        </w:tc>
        <w:tc>
          <w:tcPr>
            <w:tcW w:w="902" w:type="dxa"/>
            <w:noWrap w:val="0"/>
            <w:vAlign w:val="center"/>
          </w:tcPr>
          <w:p>
            <w:pPr>
              <w:spacing w:line="400" w:lineRule="exact"/>
              <w:rPr>
                <w:color w:val="000000"/>
                <w:highlight w:val="none"/>
              </w:rPr>
            </w:pPr>
          </w:p>
        </w:tc>
        <w:tc>
          <w:tcPr>
            <w:tcW w:w="2414" w:type="dxa"/>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3" w:type="dxa"/>
            <w:vMerge w:val="restart"/>
            <w:noWrap w:val="0"/>
            <w:vAlign w:val="center"/>
          </w:tcPr>
          <w:p>
            <w:pPr>
              <w:spacing w:line="400" w:lineRule="exact"/>
              <w:jc w:val="center"/>
              <w:rPr>
                <w:rFonts w:hAnsi="宋体"/>
                <w:color w:val="000000"/>
                <w:highlight w:val="none"/>
              </w:rPr>
            </w:pPr>
            <w:r>
              <w:rPr>
                <w:rFonts w:hAnsi="宋体"/>
                <w:color w:val="000000"/>
                <w:highlight w:val="none"/>
              </w:rPr>
              <w:t>3</w:t>
            </w:r>
          </w:p>
        </w:tc>
        <w:tc>
          <w:tcPr>
            <w:tcW w:w="1575" w:type="dxa"/>
            <w:vMerge w:val="restart"/>
            <w:noWrap w:val="0"/>
            <w:vAlign w:val="center"/>
          </w:tcPr>
          <w:p>
            <w:pPr>
              <w:spacing w:line="400" w:lineRule="exact"/>
              <w:ind w:left="480" w:hanging="480" w:hangingChars="200"/>
              <w:jc w:val="center"/>
              <w:rPr>
                <w:color w:val="000000"/>
                <w:highlight w:val="none"/>
              </w:rPr>
            </w:pPr>
            <w:r>
              <w:rPr>
                <w:color w:val="000000"/>
                <w:highlight w:val="none"/>
              </w:rPr>
              <w:t>经营成本</w:t>
            </w:r>
          </w:p>
        </w:tc>
        <w:tc>
          <w:tcPr>
            <w:tcW w:w="1963" w:type="dxa"/>
            <w:noWrap w:val="0"/>
            <w:vAlign w:val="center"/>
          </w:tcPr>
          <w:p>
            <w:pPr>
              <w:spacing w:line="400" w:lineRule="exact"/>
              <w:ind w:left="480" w:hanging="480" w:hangingChars="200"/>
              <w:rPr>
                <w:color w:val="000000"/>
                <w:highlight w:val="none"/>
              </w:rPr>
            </w:pPr>
            <w:r>
              <w:rPr>
                <w:color w:val="000000"/>
                <w:highlight w:val="none"/>
              </w:rPr>
              <w:t>专业培训</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restart"/>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质量考核</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办公用品</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人事与招聘费</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财务与行政费</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vMerge w:val="continue"/>
            <w:noWrap w:val="0"/>
            <w:vAlign w:val="center"/>
          </w:tcPr>
          <w:p>
            <w:pPr>
              <w:spacing w:line="400" w:lineRule="exact"/>
              <w:ind w:left="480" w:hanging="480" w:hangingChars="200"/>
              <w:rPr>
                <w:color w:val="000000"/>
                <w:highlight w:val="none"/>
              </w:rPr>
            </w:pPr>
          </w:p>
        </w:tc>
        <w:tc>
          <w:tcPr>
            <w:tcW w:w="1963" w:type="dxa"/>
            <w:noWrap w:val="0"/>
            <w:vAlign w:val="center"/>
          </w:tcPr>
          <w:p>
            <w:pPr>
              <w:spacing w:line="400" w:lineRule="exact"/>
              <w:ind w:left="480" w:hanging="480" w:hangingChars="200"/>
              <w:rPr>
                <w:color w:val="000000"/>
                <w:highlight w:val="none"/>
              </w:rPr>
            </w:pPr>
            <w:r>
              <w:rPr>
                <w:color w:val="000000"/>
                <w:highlight w:val="none"/>
              </w:rPr>
              <w:t>……（可自行加）</w:t>
            </w: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vMerge w:val="continue"/>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3" w:type="dxa"/>
            <w:vMerge w:val="continue"/>
            <w:noWrap w:val="0"/>
            <w:vAlign w:val="center"/>
          </w:tcPr>
          <w:p>
            <w:pPr>
              <w:spacing w:line="400" w:lineRule="exact"/>
              <w:jc w:val="center"/>
              <w:rPr>
                <w:rFonts w:hAnsi="宋体"/>
                <w:color w:val="000000"/>
                <w:highlight w:val="none"/>
              </w:rPr>
            </w:pPr>
          </w:p>
        </w:tc>
        <w:tc>
          <w:tcPr>
            <w:tcW w:w="1575" w:type="dxa"/>
            <w:noWrap w:val="0"/>
            <w:vAlign w:val="center"/>
          </w:tcPr>
          <w:p>
            <w:pPr>
              <w:spacing w:line="400" w:lineRule="exact"/>
              <w:ind w:left="480" w:hanging="480" w:hangingChars="200"/>
              <w:rPr>
                <w:color w:val="000000"/>
                <w:highlight w:val="none"/>
              </w:rPr>
            </w:pPr>
          </w:p>
        </w:tc>
        <w:tc>
          <w:tcPr>
            <w:tcW w:w="3719" w:type="dxa"/>
            <w:gridSpan w:val="3"/>
            <w:noWrap w:val="0"/>
            <w:vAlign w:val="center"/>
          </w:tcPr>
          <w:p>
            <w:pPr>
              <w:spacing w:line="400" w:lineRule="exact"/>
              <w:jc w:val="center"/>
              <w:rPr>
                <w:rFonts w:hint="eastAsia"/>
                <w:color w:val="000000"/>
                <w:highlight w:val="none"/>
              </w:rPr>
            </w:pPr>
            <w:r>
              <w:rPr>
                <w:rFonts w:hint="eastAsia"/>
                <w:color w:val="000000"/>
                <w:highlight w:val="none"/>
              </w:rPr>
              <w:t>小计</w:t>
            </w:r>
          </w:p>
        </w:tc>
        <w:tc>
          <w:tcPr>
            <w:tcW w:w="902" w:type="dxa"/>
            <w:noWrap w:val="0"/>
            <w:vAlign w:val="center"/>
          </w:tcPr>
          <w:p>
            <w:pPr>
              <w:spacing w:line="400" w:lineRule="exact"/>
              <w:rPr>
                <w:color w:val="000000"/>
                <w:highlight w:val="none"/>
              </w:rPr>
            </w:pPr>
          </w:p>
        </w:tc>
        <w:tc>
          <w:tcPr>
            <w:tcW w:w="2414" w:type="dxa"/>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3" w:type="dxa"/>
            <w:noWrap w:val="0"/>
            <w:vAlign w:val="center"/>
          </w:tcPr>
          <w:p>
            <w:pPr>
              <w:spacing w:line="400" w:lineRule="exact"/>
              <w:jc w:val="center"/>
              <w:rPr>
                <w:rFonts w:hAnsi="宋体"/>
                <w:color w:val="000000"/>
                <w:highlight w:val="none"/>
              </w:rPr>
            </w:pPr>
            <w:r>
              <w:rPr>
                <w:rFonts w:hAnsi="宋体"/>
                <w:color w:val="000000"/>
                <w:highlight w:val="none"/>
              </w:rPr>
              <w:t>4</w:t>
            </w:r>
          </w:p>
        </w:tc>
        <w:tc>
          <w:tcPr>
            <w:tcW w:w="1575" w:type="dxa"/>
            <w:noWrap w:val="0"/>
            <w:vAlign w:val="center"/>
          </w:tcPr>
          <w:p>
            <w:pPr>
              <w:spacing w:line="400" w:lineRule="exact"/>
              <w:ind w:left="480" w:hanging="480" w:hangingChars="200"/>
              <w:jc w:val="center"/>
              <w:rPr>
                <w:color w:val="000000"/>
                <w:highlight w:val="none"/>
              </w:rPr>
            </w:pPr>
            <w:r>
              <w:rPr>
                <w:color w:val="000000"/>
                <w:highlight w:val="none"/>
              </w:rPr>
              <w:t>管理费用</w:t>
            </w:r>
          </w:p>
        </w:tc>
        <w:tc>
          <w:tcPr>
            <w:tcW w:w="1963" w:type="dxa"/>
            <w:noWrap w:val="0"/>
            <w:vAlign w:val="center"/>
          </w:tcPr>
          <w:p>
            <w:pPr>
              <w:spacing w:line="400" w:lineRule="exact"/>
              <w:ind w:left="480" w:hanging="480" w:hangingChars="200"/>
              <w:rPr>
                <w:color w:val="000000"/>
                <w:highlight w:val="none"/>
              </w:rPr>
            </w:pP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noWrap w:val="0"/>
            <w:vAlign w:val="center"/>
          </w:tcPr>
          <w:p>
            <w:pPr>
              <w:spacing w:line="400" w:lineRule="exact"/>
              <w:rPr>
                <w:rFonts w:hint="eastAsia"/>
                <w:color w:val="000000"/>
                <w:highlight w:val="none"/>
              </w:rPr>
            </w:pPr>
            <w:r>
              <w:rPr>
                <w:color w:val="000000"/>
                <w:highlight w:val="none"/>
              </w:rPr>
              <w:t>包含利</w:t>
            </w:r>
            <w:r>
              <w:rPr>
                <w:rFonts w:hint="eastAsia"/>
                <w:color w:val="000000"/>
                <w:highlight w:val="none"/>
              </w:rPr>
              <w:t>润、招标代理费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spacing w:line="400" w:lineRule="exact"/>
              <w:jc w:val="center"/>
              <w:rPr>
                <w:rFonts w:hAnsi="宋体"/>
                <w:color w:val="000000"/>
                <w:highlight w:val="none"/>
              </w:rPr>
            </w:pPr>
            <w:r>
              <w:rPr>
                <w:rFonts w:hAnsi="宋体"/>
                <w:color w:val="000000"/>
                <w:highlight w:val="none"/>
              </w:rPr>
              <w:t>5</w:t>
            </w:r>
          </w:p>
        </w:tc>
        <w:tc>
          <w:tcPr>
            <w:tcW w:w="1575" w:type="dxa"/>
            <w:noWrap w:val="0"/>
            <w:vAlign w:val="center"/>
          </w:tcPr>
          <w:p>
            <w:pPr>
              <w:spacing w:line="400" w:lineRule="exact"/>
              <w:ind w:left="480" w:hanging="480" w:hangingChars="200"/>
              <w:jc w:val="center"/>
              <w:rPr>
                <w:color w:val="000000"/>
                <w:highlight w:val="none"/>
              </w:rPr>
            </w:pPr>
            <w:r>
              <w:rPr>
                <w:color w:val="000000"/>
                <w:highlight w:val="none"/>
              </w:rPr>
              <w:t>税金</w:t>
            </w:r>
          </w:p>
        </w:tc>
        <w:tc>
          <w:tcPr>
            <w:tcW w:w="1963" w:type="dxa"/>
            <w:noWrap w:val="0"/>
            <w:vAlign w:val="center"/>
          </w:tcPr>
          <w:p>
            <w:pPr>
              <w:spacing w:line="400" w:lineRule="exact"/>
              <w:ind w:left="480" w:hanging="480" w:hangingChars="200"/>
              <w:rPr>
                <w:color w:val="000000"/>
                <w:highlight w:val="none"/>
              </w:rPr>
            </w:pPr>
          </w:p>
        </w:tc>
        <w:tc>
          <w:tcPr>
            <w:tcW w:w="878" w:type="dxa"/>
            <w:noWrap w:val="0"/>
            <w:vAlign w:val="center"/>
          </w:tcPr>
          <w:p>
            <w:pPr>
              <w:spacing w:line="400" w:lineRule="exact"/>
              <w:rPr>
                <w:color w:val="000000"/>
                <w:highlight w:val="none"/>
              </w:rPr>
            </w:pPr>
          </w:p>
        </w:tc>
        <w:tc>
          <w:tcPr>
            <w:tcW w:w="878" w:type="dxa"/>
            <w:noWrap w:val="0"/>
            <w:vAlign w:val="center"/>
          </w:tcPr>
          <w:p>
            <w:pPr>
              <w:spacing w:line="400" w:lineRule="exact"/>
              <w:rPr>
                <w:color w:val="000000"/>
                <w:highlight w:val="none"/>
              </w:rPr>
            </w:pPr>
          </w:p>
        </w:tc>
        <w:tc>
          <w:tcPr>
            <w:tcW w:w="902" w:type="dxa"/>
            <w:noWrap w:val="0"/>
            <w:vAlign w:val="center"/>
          </w:tcPr>
          <w:p>
            <w:pPr>
              <w:spacing w:line="400" w:lineRule="exact"/>
              <w:rPr>
                <w:color w:val="000000"/>
                <w:highlight w:val="none"/>
              </w:rPr>
            </w:pPr>
          </w:p>
        </w:tc>
        <w:tc>
          <w:tcPr>
            <w:tcW w:w="2414" w:type="dxa"/>
            <w:noWrap w:val="0"/>
            <w:vAlign w:val="center"/>
          </w:tcPr>
          <w:p>
            <w:pPr>
              <w:spacing w:line="400" w:lineRule="exact"/>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43" w:type="dxa"/>
            <w:noWrap w:val="0"/>
            <w:vAlign w:val="center"/>
          </w:tcPr>
          <w:p>
            <w:pPr>
              <w:spacing w:line="400" w:lineRule="exact"/>
              <w:jc w:val="center"/>
              <w:rPr>
                <w:rFonts w:hAnsi="宋体"/>
                <w:color w:val="000000"/>
                <w:highlight w:val="none"/>
              </w:rPr>
            </w:pPr>
            <w:r>
              <w:rPr>
                <w:rFonts w:hAnsi="宋体"/>
                <w:color w:val="000000"/>
                <w:highlight w:val="none"/>
              </w:rPr>
              <w:t>6</w:t>
            </w:r>
          </w:p>
        </w:tc>
        <w:tc>
          <w:tcPr>
            <w:tcW w:w="1575" w:type="dxa"/>
            <w:noWrap w:val="0"/>
            <w:vAlign w:val="center"/>
          </w:tcPr>
          <w:p>
            <w:pPr>
              <w:spacing w:line="400" w:lineRule="exact"/>
              <w:ind w:left="480" w:hanging="480" w:hangingChars="200"/>
              <w:rPr>
                <w:color w:val="000000"/>
                <w:highlight w:val="none"/>
              </w:rPr>
            </w:pPr>
            <w:r>
              <w:rPr>
                <w:color w:val="000000"/>
                <w:highlight w:val="none"/>
              </w:rPr>
              <w:t>一年总价</w:t>
            </w:r>
          </w:p>
        </w:tc>
        <w:tc>
          <w:tcPr>
            <w:tcW w:w="4621" w:type="dxa"/>
            <w:gridSpan w:val="4"/>
            <w:noWrap w:val="0"/>
            <w:vAlign w:val="center"/>
          </w:tcPr>
          <w:p>
            <w:pPr>
              <w:spacing w:line="400" w:lineRule="exact"/>
              <w:ind w:left="480" w:hanging="480" w:hangingChars="200"/>
              <w:rPr>
                <w:color w:val="000000"/>
                <w:highlight w:val="none"/>
              </w:rPr>
            </w:pPr>
          </w:p>
        </w:tc>
        <w:tc>
          <w:tcPr>
            <w:tcW w:w="2414" w:type="dxa"/>
            <w:noWrap w:val="0"/>
            <w:vAlign w:val="center"/>
          </w:tcPr>
          <w:p>
            <w:pPr>
              <w:spacing w:line="400" w:lineRule="exact"/>
              <w:ind w:left="480" w:hanging="480" w:hangingChars="200"/>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43" w:type="dxa"/>
            <w:noWrap w:val="0"/>
            <w:vAlign w:val="center"/>
          </w:tcPr>
          <w:p>
            <w:pPr>
              <w:spacing w:line="400" w:lineRule="exact"/>
              <w:jc w:val="center"/>
              <w:rPr>
                <w:rFonts w:hint="eastAsia" w:hAnsi="宋体"/>
                <w:color w:val="000000"/>
                <w:highlight w:val="none"/>
              </w:rPr>
            </w:pPr>
            <w:r>
              <w:rPr>
                <w:rFonts w:hint="eastAsia" w:hAnsi="宋体"/>
                <w:color w:val="000000"/>
                <w:highlight w:val="none"/>
              </w:rPr>
              <w:t>7</w:t>
            </w:r>
          </w:p>
        </w:tc>
        <w:tc>
          <w:tcPr>
            <w:tcW w:w="1575" w:type="dxa"/>
            <w:noWrap w:val="0"/>
            <w:vAlign w:val="center"/>
          </w:tcPr>
          <w:p>
            <w:pPr>
              <w:spacing w:line="400" w:lineRule="exact"/>
              <w:ind w:left="480" w:hanging="480" w:hangingChars="200"/>
              <w:rPr>
                <w:rFonts w:hint="eastAsia" w:hAnsi="宋体"/>
                <w:color w:val="000000"/>
                <w:highlight w:val="none"/>
              </w:rPr>
            </w:pPr>
            <w:r>
              <w:rPr>
                <w:rFonts w:hint="eastAsia" w:hAnsi="宋体"/>
                <w:color w:val="000000"/>
                <w:highlight w:val="none"/>
              </w:rPr>
              <w:t>3年总价</w:t>
            </w:r>
          </w:p>
        </w:tc>
        <w:tc>
          <w:tcPr>
            <w:tcW w:w="4621" w:type="dxa"/>
            <w:gridSpan w:val="4"/>
            <w:noWrap w:val="0"/>
            <w:vAlign w:val="center"/>
          </w:tcPr>
          <w:p>
            <w:pPr>
              <w:spacing w:line="400" w:lineRule="exact"/>
              <w:ind w:left="480" w:hanging="480" w:hangingChars="200"/>
              <w:rPr>
                <w:rFonts w:hAnsi="宋体"/>
                <w:color w:val="000000"/>
                <w:highlight w:val="none"/>
              </w:rPr>
            </w:pPr>
          </w:p>
        </w:tc>
        <w:tc>
          <w:tcPr>
            <w:tcW w:w="2414" w:type="dxa"/>
            <w:noWrap w:val="0"/>
            <w:vAlign w:val="center"/>
          </w:tcPr>
          <w:p>
            <w:pPr>
              <w:spacing w:line="400" w:lineRule="exact"/>
              <w:ind w:left="480" w:hanging="480" w:hangingChars="200"/>
              <w:rPr>
                <w:rFonts w:hAnsi="宋体"/>
                <w:color w:val="000000"/>
                <w:highlight w:val="none"/>
              </w:rPr>
            </w:pPr>
          </w:p>
        </w:tc>
      </w:tr>
    </w:tbl>
    <w:p>
      <w:pPr>
        <w:rPr>
          <w:rFonts w:hint="eastAsia" w:hAnsi="宋体"/>
          <w:color w:val="000000"/>
          <w:highlight w:val="none"/>
        </w:rPr>
      </w:pPr>
      <w:r>
        <w:rPr>
          <w:rFonts w:hAnsi="宋体"/>
          <w:color w:val="000000"/>
          <w:highlight w:val="none"/>
        </w:rPr>
        <w:t>注：</w:t>
      </w:r>
      <w:r>
        <w:rPr>
          <w:rFonts w:hint="eastAsia" w:hAnsi="宋体"/>
          <w:color w:val="000000"/>
          <w:highlight w:val="none"/>
        </w:rPr>
        <w:t>1、</w:t>
      </w:r>
      <w:r>
        <w:rPr>
          <w:rFonts w:hAnsi="宋体"/>
          <w:color w:val="000000"/>
          <w:highlight w:val="none"/>
        </w:rPr>
        <w:t>本表的</w:t>
      </w:r>
      <w:r>
        <w:rPr>
          <w:rFonts w:hint="eastAsia" w:hAnsi="宋体"/>
          <w:color w:val="000000"/>
          <w:highlight w:val="none"/>
        </w:rPr>
        <w:t>投标总</w:t>
      </w:r>
      <w:r>
        <w:rPr>
          <w:rFonts w:hAnsi="宋体"/>
          <w:color w:val="000000"/>
          <w:highlight w:val="none"/>
        </w:rPr>
        <w:t>报价</w:t>
      </w:r>
      <w:r>
        <w:rPr>
          <w:rFonts w:hint="eastAsia" w:hAnsi="宋体"/>
          <w:color w:val="000000"/>
          <w:highlight w:val="none"/>
        </w:rPr>
        <w:t>与开标一览表</w:t>
      </w:r>
      <w:r>
        <w:rPr>
          <w:rFonts w:hAnsi="宋体"/>
          <w:color w:val="000000"/>
          <w:highlight w:val="none"/>
        </w:rPr>
        <w:t>内的</w:t>
      </w:r>
      <w:r>
        <w:rPr>
          <w:rFonts w:hint="eastAsia" w:hAnsi="宋体"/>
          <w:color w:val="000000"/>
          <w:highlight w:val="none"/>
        </w:rPr>
        <w:t>合计金额</w:t>
      </w:r>
      <w:r>
        <w:rPr>
          <w:rFonts w:hAnsi="宋体"/>
          <w:color w:val="000000"/>
          <w:highlight w:val="none"/>
        </w:rPr>
        <w:t>必须相符。</w:t>
      </w:r>
    </w:p>
    <w:p>
      <w:pPr>
        <w:ind w:firstLine="480" w:firstLineChars="200"/>
        <w:rPr>
          <w:rFonts w:hint="eastAsia" w:hAnsi="宋体"/>
          <w:color w:val="000000"/>
          <w:highlight w:val="none"/>
        </w:rPr>
      </w:pPr>
      <w:r>
        <w:rPr>
          <w:rFonts w:hint="eastAsia" w:hAnsi="宋体"/>
          <w:color w:val="000000"/>
          <w:highlight w:val="none"/>
        </w:rPr>
        <w:t>2、本表格为样式，投标人应根据招标范围、服务内容、现场实际情况调整、增加项目内容，投标报价中应包括物业服务所需的一切费用。</w:t>
      </w:r>
    </w:p>
    <w:p>
      <w:pPr>
        <w:snapToGrid w:val="0"/>
        <w:spacing w:line="400" w:lineRule="exact"/>
        <w:jc w:val="left"/>
        <w:rPr>
          <w:rFonts w:hint="eastAsia" w:hAnsi="宋体"/>
          <w:color w:val="000000"/>
          <w:szCs w:val="24"/>
          <w:highlight w:val="none"/>
        </w:rPr>
      </w:pPr>
      <w:r>
        <w:rPr>
          <w:rFonts w:hint="eastAsia" w:hAnsi="宋体"/>
          <w:b/>
          <w:color w:val="000000"/>
          <w:szCs w:val="24"/>
          <w:highlight w:val="none"/>
        </w:rPr>
        <w:t>法定代表人或授权代表（签字或盖章）：</w:t>
      </w:r>
      <w:r>
        <w:rPr>
          <w:rFonts w:hAnsi="宋体"/>
          <w:b/>
          <w:color w:val="000000"/>
          <w:szCs w:val="24"/>
          <w:highlight w:val="none"/>
        </w:rPr>
        <w:t xml:space="preserve">      </w:t>
      </w:r>
    </w:p>
    <w:p>
      <w:pPr>
        <w:snapToGrid w:val="0"/>
        <w:spacing w:line="400" w:lineRule="exact"/>
        <w:ind w:left="149" w:hanging="148" w:hangingChars="62"/>
        <w:rPr>
          <w:rFonts w:hAnsi="宋体"/>
          <w:color w:val="000000"/>
          <w:szCs w:val="24"/>
          <w:highlight w:val="none"/>
        </w:rPr>
      </w:pPr>
      <w:r>
        <w:rPr>
          <w:rFonts w:hint="eastAsia" w:hAnsi="宋体"/>
          <w:color w:val="000000"/>
          <w:szCs w:val="24"/>
          <w:highlight w:val="none"/>
        </w:rPr>
        <w:t xml:space="preserve"> 投标人名称（盖章）：</w:t>
      </w:r>
      <w:r>
        <w:rPr>
          <w:rFonts w:hAnsi="宋体"/>
          <w:color w:val="000000"/>
          <w:szCs w:val="24"/>
          <w:highlight w:val="none"/>
        </w:rPr>
        <w:t xml:space="preserve">             </w:t>
      </w:r>
    </w:p>
    <w:p>
      <w:pPr>
        <w:snapToGrid w:val="0"/>
        <w:spacing w:line="400" w:lineRule="exact"/>
        <w:ind w:left="149" w:hanging="148" w:hangingChars="62"/>
        <w:rPr>
          <w:rFonts w:hint="eastAsia" w:hAnsi="宋体"/>
          <w:color w:val="000000"/>
          <w:szCs w:val="24"/>
          <w:highlight w:val="none"/>
        </w:rPr>
      </w:pPr>
      <w:r>
        <w:rPr>
          <w:rFonts w:hAnsi="宋体"/>
          <w:color w:val="000000"/>
          <w:szCs w:val="24"/>
          <w:highlight w:val="none"/>
        </w:rPr>
        <w:t xml:space="preserve"> </w:t>
      </w:r>
      <w:r>
        <w:rPr>
          <w:rFonts w:hint="eastAsia" w:hAnsi="宋体"/>
          <w:color w:val="000000"/>
          <w:szCs w:val="24"/>
          <w:highlight w:val="none"/>
        </w:rPr>
        <w:t>日期：</w:t>
      </w:r>
      <w:r>
        <w:rPr>
          <w:rFonts w:hAnsi="宋体"/>
          <w:color w:val="000000"/>
          <w:szCs w:val="24"/>
          <w:highlight w:val="none"/>
        </w:rPr>
        <w:t xml:space="preserve">    </w:t>
      </w:r>
      <w:r>
        <w:rPr>
          <w:rFonts w:hint="eastAsia" w:hAnsi="宋体"/>
          <w:color w:val="000000"/>
          <w:szCs w:val="24"/>
          <w:highlight w:val="none"/>
        </w:rPr>
        <w:t>年</w:t>
      </w:r>
      <w:r>
        <w:rPr>
          <w:rFonts w:hAnsi="宋体"/>
          <w:color w:val="000000"/>
          <w:szCs w:val="24"/>
          <w:highlight w:val="none"/>
        </w:rPr>
        <w:t xml:space="preserve">   </w:t>
      </w:r>
      <w:r>
        <w:rPr>
          <w:rFonts w:hint="eastAsia" w:hAnsi="宋体"/>
          <w:color w:val="000000"/>
          <w:szCs w:val="24"/>
          <w:highlight w:val="none"/>
        </w:rPr>
        <w:t>月</w:t>
      </w:r>
      <w:r>
        <w:rPr>
          <w:rFonts w:hAnsi="宋体"/>
          <w:color w:val="000000"/>
          <w:szCs w:val="24"/>
          <w:highlight w:val="none"/>
        </w:rPr>
        <w:t xml:space="preserve">   </w:t>
      </w:r>
      <w:r>
        <w:rPr>
          <w:rFonts w:hint="eastAsia" w:hAnsi="宋体"/>
          <w:color w:val="000000"/>
          <w:szCs w:val="24"/>
          <w:highlight w:val="none"/>
        </w:rPr>
        <w:t>日</w:t>
      </w:r>
    </w:p>
    <w:p>
      <w:pPr>
        <w:pStyle w:val="2"/>
        <w:rPr>
          <w:rFonts w:hint="eastAsia" w:ascii="Tahoma" w:hAnsi="Tahoma"/>
          <w:color w:val="000000"/>
          <w:sz w:val="24"/>
          <w:szCs w:val="20"/>
          <w:highlight w:val="none"/>
        </w:rPr>
      </w:pPr>
    </w:p>
    <w:p>
      <w:pPr>
        <w:snapToGrid w:val="0"/>
        <w:spacing w:before="120" w:beforeLines="50" w:after="50" w:line="440" w:lineRule="exact"/>
        <w:jc w:val="center"/>
        <w:rPr>
          <w:rFonts w:hint="eastAsia" w:hAnsi="宋体"/>
          <w:color w:val="000000"/>
          <w:szCs w:val="24"/>
          <w:highlight w:val="none"/>
        </w:rPr>
      </w:pPr>
      <w:r>
        <w:rPr>
          <w:rFonts w:hint="eastAsia" w:hAnsi="宋体"/>
          <w:color w:val="000000"/>
          <w:szCs w:val="24"/>
          <w:highlight w:val="none"/>
        </w:rPr>
        <w:t>四、开标一览表格式</w:t>
      </w:r>
    </w:p>
    <w:p>
      <w:pPr>
        <w:snapToGrid w:val="0"/>
        <w:spacing w:before="120" w:beforeLines="50" w:after="50" w:line="440" w:lineRule="exact"/>
        <w:rPr>
          <w:rFonts w:hint="eastAsia" w:hAnsi="宋体"/>
          <w:color w:val="000000"/>
          <w:szCs w:val="24"/>
          <w:highlight w:val="none"/>
        </w:rPr>
      </w:pPr>
    </w:p>
    <w:p>
      <w:pPr>
        <w:snapToGrid w:val="0"/>
        <w:spacing w:before="120" w:beforeLines="50" w:after="50" w:line="440" w:lineRule="exact"/>
        <w:rPr>
          <w:rFonts w:hint="eastAsia" w:hAnsi="宋体"/>
          <w:color w:val="000000"/>
          <w:szCs w:val="24"/>
          <w:highlight w:val="none"/>
        </w:rPr>
      </w:pPr>
      <w:r>
        <w:rPr>
          <w:rFonts w:hint="eastAsia" w:hAnsi="宋体"/>
          <w:color w:val="000000"/>
          <w:szCs w:val="24"/>
          <w:highlight w:val="none"/>
        </w:rPr>
        <w:t>开标一览表</w:t>
      </w:r>
      <w:r>
        <w:rPr>
          <w:rFonts w:hint="eastAsia" w:hAnsi="宋体" w:cs="宋体"/>
          <w:bCs/>
          <w:color w:val="000000"/>
          <w:szCs w:val="24"/>
          <w:highlight w:val="none"/>
        </w:rPr>
        <w:t>外包装封面格式</w:t>
      </w:r>
      <w:r>
        <w:rPr>
          <w:rFonts w:hint="eastAsia" w:hAnsi="宋体"/>
          <w:color w:val="000000"/>
          <w:szCs w:val="24"/>
          <w:highlight w:val="none"/>
        </w:rPr>
        <w:t>：</w:t>
      </w:r>
    </w:p>
    <w:p>
      <w:pPr>
        <w:snapToGrid w:val="0"/>
        <w:spacing w:before="50" w:after="50"/>
        <w:rPr>
          <w:rFonts w:hAnsi="宋体"/>
          <w:color w:val="000000"/>
          <w:highlight w:val="none"/>
        </w:rPr>
      </w:pPr>
    </w:p>
    <w:p>
      <w:pPr>
        <w:snapToGrid w:val="0"/>
        <w:spacing w:before="120" w:beforeLines="50" w:after="50" w:line="440" w:lineRule="exact"/>
        <w:ind w:firstLine="1068" w:firstLineChars="445"/>
        <w:rPr>
          <w:rFonts w:hint="eastAsia" w:hAnsi="宋体"/>
          <w:bCs/>
          <w:color w:val="000000"/>
          <w:highlight w:val="none"/>
        </w:rPr>
      </w:pPr>
      <w:r>
        <w:rPr>
          <w:rFonts w:hint="eastAsia" w:hAnsi="宋体"/>
          <w:bCs/>
          <w:color w:val="000000"/>
          <w:highlight w:val="none"/>
        </w:rPr>
        <w:t>项目名称：</w:t>
      </w:r>
      <w:r>
        <w:rPr>
          <w:rFonts w:hint="eastAsia" w:hAnsi="宋体"/>
          <w:bCs/>
          <w:color w:val="000000"/>
          <w:highlight w:val="none"/>
          <w:u w:val="single"/>
        </w:rPr>
        <w:t xml:space="preserve">           </w:t>
      </w:r>
      <w:r>
        <w:rPr>
          <w:rFonts w:hint="eastAsia" w:hAnsi="宋体"/>
          <w:bCs/>
          <w:color w:val="000000"/>
          <w:highlight w:val="none"/>
        </w:rPr>
        <w:t>单位</w:t>
      </w:r>
      <w:r>
        <w:rPr>
          <w:rFonts w:hint="eastAsia" w:hAnsi="宋体"/>
          <w:bCs/>
          <w:color w:val="000000"/>
          <w:highlight w:val="none"/>
          <w:u w:val="single"/>
        </w:rPr>
        <w:t xml:space="preserve">                   </w:t>
      </w:r>
      <w:r>
        <w:rPr>
          <w:rFonts w:hint="eastAsia" w:hAnsi="宋体"/>
          <w:bCs/>
          <w:color w:val="000000"/>
          <w:highlight w:val="none"/>
        </w:rPr>
        <w:t>项目</w:t>
      </w:r>
    </w:p>
    <w:p>
      <w:pPr>
        <w:snapToGrid w:val="0"/>
        <w:spacing w:before="120" w:beforeLines="50" w:after="50" w:line="440" w:lineRule="exact"/>
        <w:ind w:firstLine="1068" w:firstLineChars="445"/>
        <w:rPr>
          <w:rFonts w:hAnsi="宋体"/>
          <w:bCs/>
          <w:color w:val="000000"/>
          <w:highlight w:val="none"/>
        </w:rPr>
      </w:pPr>
    </w:p>
    <w:p>
      <w:pPr>
        <w:snapToGrid w:val="0"/>
        <w:spacing w:before="120" w:beforeLines="50" w:after="50" w:line="440" w:lineRule="exact"/>
        <w:ind w:firstLine="480" w:firstLineChars="200"/>
        <w:rPr>
          <w:rFonts w:hint="eastAsia" w:hAnsi="宋体"/>
          <w:bCs/>
          <w:color w:val="000000"/>
          <w:highlight w:val="none"/>
        </w:rPr>
      </w:pPr>
      <w:r>
        <w:rPr>
          <w:rFonts w:hAnsi="宋体"/>
          <w:bCs/>
          <w:color w:val="000000"/>
          <w:highlight w:val="none"/>
        </w:rPr>
        <w:t xml:space="preserve">     </w:t>
      </w:r>
      <w:r>
        <w:rPr>
          <w:rFonts w:hint="eastAsia" w:hAnsi="宋体"/>
          <w:bCs/>
          <w:color w:val="000000"/>
          <w:highlight w:val="none"/>
        </w:rPr>
        <w:t>项目编号：</w:t>
      </w:r>
      <w:r>
        <w:rPr>
          <w:rFonts w:hAnsi="宋体"/>
          <w:bCs/>
          <w:color w:val="000000"/>
          <w:highlight w:val="none"/>
        </w:rPr>
        <w:t xml:space="preserve"> </w:t>
      </w:r>
      <w:r>
        <w:rPr>
          <w:rFonts w:hint="eastAsia" w:hAnsi="宋体"/>
          <w:bCs/>
          <w:color w:val="000000"/>
          <w:highlight w:val="none"/>
        </w:rPr>
        <w:t xml:space="preserve">                                 </w:t>
      </w:r>
      <w:r>
        <w:rPr>
          <w:rFonts w:hAnsi="宋体"/>
          <w:bCs/>
          <w:color w:val="000000"/>
          <w:highlight w:val="none"/>
        </w:rPr>
        <w:t xml:space="preserve"> </w:t>
      </w:r>
    </w:p>
    <w:p>
      <w:pPr>
        <w:snapToGrid w:val="0"/>
        <w:spacing w:before="120" w:beforeLines="50" w:after="50" w:line="440" w:lineRule="exact"/>
        <w:ind w:firstLine="480" w:firstLineChars="200"/>
        <w:rPr>
          <w:rFonts w:hAnsi="宋体"/>
          <w:bCs/>
          <w:color w:val="000000"/>
          <w:highlight w:val="none"/>
        </w:rPr>
      </w:pPr>
    </w:p>
    <w:p>
      <w:pPr>
        <w:pStyle w:val="4"/>
        <w:snapToGrid w:val="0"/>
        <w:spacing w:before="50" w:after="50" w:line="440" w:lineRule="exact"/>
        <w:ind w:firstLine="998" w:firstLineChars="416"/>
        <w:rPr>
          <w:rFonts w:hint="eastAsia" w:ascii="宋体" w:hAnsi="宋体"/>
          <w:bCs/>
          <w:color w:val="000000"/>
          <w:sz w:val="24"/>
          <w:szCs w:val="24"/>
          <w:highlight w:val="none"/>
        </w:rPr>
      </w:pPr>
      <w:r>
        <w:rPr>
          <w:rFonts w:hint="eastAsia" w:ascii="宋体" w:hAnsi="宋体"/>
          <w:bCs/>
          <w:color w:val="000000"/>
          <w:sz w:val="24"/>
          <w:szCs w:val="24"/>
          <w:highlight w:val="none"/>
        </w:rPr>
        <w:t>投标文件名称：开标一览表</w:t>
      </w:r>
    </w:p>
    <w:p>
      <w:pPr>
        <w:pStyle w:val="4"/>
        <w:snapToGrid w:val="0"/>
        <w:spacing w:before="50" w:after="50" w:line="440" w:lineRule="exact"/>
        <w:ind w:firstLine="1020" w:firstLineChars="425"/>
        <w:rPr>
          <w:rFonts w:ascii="宋体" w:hAnsi="宋体"/>
          <w:bCs/>
          <w:color w:val="000000"/>
          <w:sz w:val="24"/>
          <w:szCs w:val="24"/>
          <w:highlight w:val="none"/>
        </w:rPr>
      </w:pPr>
    </w:p>
    <w:p>
      <w:pPr>
        <w:pStyle w:val="4"/>
        <w:snapToGrid w:val="0"/>
        <w:spacing w:before="50" w:after="50" w:line="440" w:lineRule="exact"/>
        <w:ind w:firstLine="998" w:firstLineChars="416"/>
        <w:rPr>
          <w:rFonts w:hint="eastAsia" w:ascii="宋体" w:hAnsi="宋体"/>
          <w:bCs/>
          <w:color w:val="000000"/>
          <w:sz w:val="24"/>
          <w:szCs w:val="24"/>
          <w:highlight w:val="none"/>
        </w:rPr>
      </w:pPr>
      <w:r>
        <w:rPr>
          <w:rFonts w:hint="eastAsia" w:ascii="宋体" w:hAnsi="宋体"/>
          <w:bCs/>
          <w:color w:val="000000"/>
          <w:sz w:val="24"/>
          <w:szCs w:val="24"/>
          <w:highlight w:val="none"/>
        </w:rPr>
        <w:t>投标人名称：</w:t>
      </w:r>
    </w:p>
    <w:p>
      <w:pPr>
        <w:pStyle w:val="4"/>
        <w:snapToGrid w:val="0"/>
        <w:spacing w:before="50" w:after="50" w:line="440" w:lineRule="exact"/>
        <w:ind w:firstLine="998" w:firstLineChars="416"/>
        <w:rPr>
          <w:rFonts w:ascii="宋体" w:hAnsi="宋体"/>
          <w:bCs/>
          <w:color w:val="000000"/>
          <w:sz w:val="24"/>
          <w:szCs w:val="24"/>
          <w:highlight w:val="none"/>
        </w:rPr>
      </w:pPr>
    </w:p>
    <w:p>
      <w:pPr>
        <w:pStyle w:val="4"/>
        <w:snapToGrid w:val="0"/>
        <w:spacing w:before="50" w:after="50" w:line="440" w:lineRule="exact"/>
        <w:ind w:firstLine="998" w:firstLineChars="416"/>
        <w:rPr>
          <w:rFonts w:hint="eastAsia" w:ascii="宋体" w:hAnsi="宋体"/>
          <w:bCs/>
          <w:color w:val="000000"/>
          <w:sz w:val="24"/>
          <w:szCs w:val="24"/>
          <w:highlight w:val="none"/>
        </w:rPr>
      </w:pPr>
      <w:r>
        <w:rPr>
          <w:rFonts w:hint="eastAsia" w:ascii="宋体" w:hAnsi="宋体"/>
          <w:bCs/>
          <w:color w:val="000000"/>
          <w:sz w:val="24"/>
          <w:szCs w:val="24"/>
          <w:highlight w:val="none"/>
        </w:rPr>
        <w:t>投标人地址：</w:t>
      </w:r>
    </w:p>
    <w:p>
      <w:pPr>
        <w:pStyle w:val="4"/>
        <w:snapToGrid w:val="0"/>
        <w:spacing w:before="50" w:after="50" w:line="440" w:lineRule="exact"/>
        <w:ind w:firstLine="998" w:firstLineChars="416"/>
        <w:rPr>
          <w:rFonts w:ascii="宋体" w:hAnsi="宋体"/>
          <w:bCs/>
          <w:color w:val="000000"/>
          <w:sz w:val="24"/>
          <w:szCs w:val="24"/>
          <w:highlight w:val="none"/>
        </w:rPr>
      </w:pPr>
    </w:p>
    <w:p>
      <w:pPr>
        <w:pStyle w:val="4"/>
        <w:snapToGrid w:val="0"/>
        <w:spacing w:before="50" w:after="50" w:line="440" w:lineRule="exact"/>
        <w:ind w:firstLine="960" w:firstLineChars="400"/>
        <w:rPr>
          <w:rFonts w:ascii="宋体" w:hAnsi="宋体"/>
          <w:bCs/>
          <w:color w:val="000000"/>
          <w:sz w:val="24"/>
          <w:szCs w:val="24"/>
          <w:highlight w:val="none"/>
        </w:rPr>
      </w:pPr>
      <w:r>
        <w:rPr>
          <w:rFonts w:hint="eastAsia" w:ascii="宋体" w:hAnsi="宋体"/>
          <w:bCs/>
          <w:color w:val="000000"/>
          <w:sz w:val="24"/>
          <w:szCs w:val="24"/>
          <w:highlight w:val="none"/>
        </w:rPr>
        <w:t>在</w:t>
      </w:r>
      <w:r>
        <w:rPr>
          <w:rFonts w:ascii="宋体" w:hAnsi="宋体"/>
          <w:bCs/>
          <w:color w:val="000000"/>
          <w:sz w:val="24"/>
          <w:szCs w:val="24"/>
          <w:highlight w:val="none"/>
        </w:rPr>
        <w:t xml:space="preserve">  </w:t>
      </w:r>
      <w:r>
        <w:rPr>
          <w:rFonts w:hint="eastAsia" w:ascii="宋体" w:hAnsi="宋体"/>
          <w:bCs/>
          <w:color w:val="000000"/>
          <w:sz w:val="24"/>
          <w:szCs w:val="24"/>
          <w:highlight w:val="none"/>
        </w:rPr>
        <w:t>年</w:t>
      </w:r>
      <w:r>
        <w:rPr>
          <w:rFonts w:ascii="宋体" w:hAnsi="宋体"/>
          <w:bCs/>
          <w:color w:val="000000"/>
          <w:sz w:val="24"/>
          <w:szCs w:val="24"/>
          <w:highlight w:val="none"/>
        </w:rPr>
        <w:t xml:space="preserve">  </w:t>
      </w:r>
      <w:r>
        <w:rPr>
          <w:rFonts w:hint="eastAsia" w:ascii="宋体" w:hAnsi="宋体"/>
          <w:bCs/>
          <w:color w:val="000000"/>
          <w:sz w:val="24"/>
          <w:szCs w:val="24"/>
          <w:highlight w:val="none"/>
        </w:rPr>
        <w:t>月</w:t>
      </w:r>
      <w:r>
        <w:rPr>
          <w:rFonts w:ascii="宋体" w:hAnsi="宋体"/>
          <w:bCs/>
          <w:color w:val="000000"/>
          <w:sz w:val="24"/>
          <w:szCs w:val="24"/>
          <w:highlight w:val="none"/>
        </w:rPr>
        <w:t xml:space="preserve">  </w:t>
      </w:r>
      <w:r>
        <w:rPr>
          <w:rFonts w:hint="eastAsia" w:ascii="宋体" w:hAnsi="宋体"/>
          <w:bCs/>
          <w:color w:val="000000"/>
          <w:sz w:val="24"/>
          <w:szCs w:val="24"/>
          <w:highlight w:val="none"/>
        </w:rPr>
        <w:t>日</w:t>
      </w:r>
      <w:r>
        <w:rPr>
          <w:rFonts w:ascii="宋体" w:hAnsi="宋体"/>
          <w:bCs/>
          <w:color w:val="000000"/>
          <w:sz w:val="24"/>
          <w:szCs w:val="24"/>
          <w:highlight w:val="none"/>
        </w:rPr>
        <w:t xml:space="preserve">  </w:t>
      </w:r>
      <w:r>
        <w:rPr>
          <w:rFonts w:hint="eastAsia" w:ascii="宋体" w:hAnsi="宋体"/>
          <w:bCs/>
          <w:color w:val="000000"/>
          <w:sz w:val="24"/>
          <w:szCs w:val="24"/>
          <w:highlight w:val="none"/>
        </w:rPr>
        <w:t>时</w:t>
      </w:r>
      <w:r>
        <w:rPr>
          <w:rFonts w:ascii="宋体" w:hAnsi="宋体"/>
          <w:bCs/>
          <w:color w:val="000000"/>
          <w:sz w:val="24"/>
          <w:szCs w:val="24"/>
          <w:highlight w:val="none"/>
        </w:rPr>
        <w:t xml:space="preserve">  </w:t>
      </w:r>
      <w:r>
        <w:rPr>
          <w:rFonts w:hint="eastAsia" w:ascii="宋体" w:hAnsi="宋体"/>
          <w:bCs/>
          <w:color w:val="000000"/>
          <w:sz w:val="24"/>
          <w:szCs w:val="24"/>
          <w:highlight w:val="none"/>
        </w:rPr>
        <w:t>分之前不得启封</w:t>
      </w: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snapToGrid w:val="0"/>
        <w:spacing w:before="50" w:after="50" w:line="440" w:lineRule="exact"/>
        <w:rPr>
          <w:rFonts w:hint="eastAsia" w:hAnsi="宋体" w:cs="宋体"/>
          <w:color w:val="000000"/>
          <w:highlight w:val="none"/>
        </w:rPr>
      </w:pPr>
    </w:p>
    <w:p>
      <w:pPr>
        <w:pStyle w:val="2"/>
        <w:rPr>
          <w:rFonts w:hint="eastAsia"/>
          <w:color w:val="000000"/>
          <w:highlight w:val="none"/>
        </w:rPr>
      </w:pPr>
    </w:p>
    <w:p>
      <w:pPr>
        <w:snapToGrid w:val="0"/>
        <w:spacing w:before="50" w:after="50" w:line="440" w:lineRule="exact"/>
        <w:rPr>
          <w:rFonts w:hint="eastAsia" w:hAnsi="宋体" w:cs="宋体"/>
          <w:color w:val="000000"/>
          <w:highlight w:val="none"/>
        </w:rPr>
      </w:pPr>
    </w:p>
    <w:p>
      <w:pPr>
        <w:pStyle w:val="2"/>
        <w:rPr>
          <w:rFonts w:hint="eastAsia" w:ascii="Tahoma" w:hAnsi="Tahoma"/>
          <w:color w:val="000000"/>
          <w:sz w:val="24"/>
          <w:szCs w:val="20"/>
          <w:highlight w:val="none"/>
        </w:rPr>
      </w:pPr>
    </w:p>
    <w:p>
      <w:pPr>
        <w:pStyle w:val="2"/>
        <w:rPr>
          <w:rFonts w:hint="eastAsia" w:ascii="Tahoma" w:hAnsi="Tahoma"/>
          <w:color w:val="000000"/>
          <w:sz w:val="24"/>
          <w:szCs w:val="20"/>
          <w:highlight w:val="none"/>
        </w:rPr>
      </w:pPr>
    </w:p>
    <w:p>
      <w:pPr>
        <w:snapToGrid w:val="0"/>
        <w:spacing w:before="50" w:after="50" w:line="440" w:lineRule="exact"/>
        <w:rPr>
          <w:rFonts w:hint="eastAsia" w:hAnsi="宋体" w:cs="宋体"/>
          <w:b/>
          <w:color w:val="000000"/>
          <w:highlight w:val="none"/>
        </w:rPr>
      </w:pPr>
      <w:r>
        <w:rPr>
          <w:rFonts w:hint="eastAsia" w:hAnsi="宋体" w:cs="宋体"/>
          <w:b/>
          <w:color w:val="000000"/>
          <w:highlight w:val="none"/>
        </w:rPr>
        <w:t>开标一览表</w:t>
      </w:r>
      <w:r>
        <w:rPr>
          <w:rFonts w:hint="eastAsia" w:hAnsi="宋体" w:cs="宋体"/>
          <w:bCs/>
          <w:color w:val="000000"/>
          <w:highlight w:val="none"/>
        </w:rPr>
        <w:t>（</w:t>
      </w:r>
      <w:r>
        <w:rPr>
          <w:rFonts w:hint="eastAsia" w:hAnsi="宋体" w:cs="宋体"/>
          <w:b/>
          <w:color w:val="000000"/>
          <w:highlight w:val="none"/>
        </w:rPr>
        <w:t>服务/工程项目类</w:t>
      </w:r>
      <w:r>
        <w:rPr>
          <w:rFonts w:hint="eastAsia" w:hAnsi="宋体" w:cs="宋体"/>
          <w:bCs/>
          <w:color w:val="000000"/>
          <w:highlight w:val="none"/>
        </w:rPr>
        <w:t>格式）</w:t>
      </w:r>
    </w:p>
    <w:p>
      <w:pPr>
        <w:snapToGrid w:val="0"/>
        <w:spacing w:before="50" w:after="50" w:line="440" w:lineRule="exact"/>
        <w:jc w:val="center"/>
        <w:rPr>
          <w:rFonts w:hint="eastAsia" w:hAnsi="宋体" w:cs="宋体"/>
          <w:b/>
          <w:color w:val="000000"/>
          <w:highlight w:val="none"/>
        </w:rPr>
      </w:pPr>
      <w:r>
        <w:rPr>
          <w:rFonts w:hint="eastAsia" w:hAnsi="宋体" w:cs="宋体"/>
          <w:b/>
          <w:color w:val="000000"/>
          <w:highlight w:val="none"/>
        </w:rPr>
        <w:t>开标一览表</w:t>
      </w:r>
    </w:p>
    <w:p>
      <w:pPr>
        <w:pStyle w:val="26"/>
        <w:numPr>
          <w:ilvl w:val="0"/>
          <w:numId w:val="0"/>
        </w:numPr>
        <w:snapToGrid w:val="0"/>
        <w:spacing w:before="295" w:beforeLines="0" w:after="295" w:afterLines="0"/>
        <w:rPr>
          <w:rFonts w:hint="eastAsia" w:hAnsi="宋体"/>
          <w:b/>
          <w:color w:val="000000"/>
          <w:szCs w:val="24"/>
          <w:highlight w:val="none"/>
        </w:rPr>
      </w:pPr>
      <w:r>
        <w:rPr>
          <w:rFonts w:hint="eastAsia" w:hAnsi="宋体"/>
          <w:color w:val="000000"/>
          <w:szCs w:val="24"/>
          <w:highlight w:val="none"/>
        </w:rPr>
        <w:t>项目名称</w:t>
      </w:r>
      <w:r>
        <w:rPr>
          <w:rFonts w:hAnsi="宋体"/>
          <w:color w:val="000000"/>
          <w:szCs w:val="24"/>
          <w:highlight w:val="none"/>
        </w:rPr>
        <w:t>：</w:t>
      </w:r>
      <w:r>
        <w:rPr>
          <w:rFonts w:hint="eastAsia" w:hAnsi="宋体"/>
          <w:color w:val="000000"/>
          <w:szCs w:val="24"/>
          <w:highlight w:val="none"/>
          <w:u w:val="single"/>
        </w:rPr>
        <w:t xml:space="preserve">                      </w:t>
      </w:r>
      <w:r>
        <w:rPr>
          <w:rFonts w:hAnsi="宋体"/>
          <w:color w:val="000000"/>
          <w:szCs w:val="24"/>
          <w:highlight w:val="none"/>
        </w:rPr>
        <w:t xml:space="preserve">  </w:t>
      </w:r>
      <w:r>
        <w:rPr>
          <w:rFonts w:hint="eastAsia" w:hAnsi="宋体"/>
          <w:color w:val="000000"/>
          <w:szCs w:val="24"/>
          <w:highlight w:val="none"/>
        </w:rPr>
        <w:t xml:space="preserve">                </w:t>
      </w:r>
      <w:r>
        <w:rPr>
          <w:rFonts w:hAnsi="宋体"/>
          <w:color w:val="000000"/>
          <w:szCs w:val="24"/>
          <w:highlight w:val="none"/>
        </w:rPr>
        <w:t>金额单位：人民币（元）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794"/>
        <w:gridCol w:w="1515"/>
        <w:gridCol w:w="1790"/>
        <w:gridCol w:w="1474"/>
        <w:gridCol w:w="1602"/>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7" w:hRule="atLeast"/>
          <w:jc w:val="center"/>
        </w:trPr>
        <w:tc>
          <w:tcPr>
            <w:tcW w:w="687"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序号</w:t>
            </w:r>
          </w:p>
        </w:tc>
        <w:tc>
          <w:tcPr>
            <w:tcW w:w="1794"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项目名称</w:t>
            </w:r>
          </w:p>
        </w:tc>
        <w:tc>
          <w:tcPr>
            <w:tcW w:w="1515"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项目内容</w:t>
            </w:r>
          </w:p>
        </w:tc>
        <w:tc>
          <w:tcPr>
            <w:tcW w:w="1790"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数量</w:t>
            </w:r>
          </w:p>
          <w:p>
            <w:pPr>
              <w:spacing w:line="400" w:lineRule="atLeast"/>
              <w:jc w:val="center"/>
              <w:rPr>
                <w:rFonts w:hint="eastAsia" w:hAnsi="宋体"/>
                <w:color w:val="000000"/>
                <w:szCs w:val="24"/>
                <w:highlight w:val="none"/>
              </w:rPr>
            </w:pPr>
            <w:r>
              <w:rPr>
                <w:rFonts w:hint="eastAsia" w:hAnsi="宋体"/>
                <w:color w:val="000000"/>
                <w:szCs w:val="24"/>
                <w:highlight w:val="none"/>
              </w:rPr>
              <w:t>（项）</w:t>
            </w:r>
          </w:p>
        </w:tc>
        <w:tc>
          <w:tcPr>
            <w:tcW w:w="1474"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合计（元）</w:t>
            </w:r>
          </w:p>
        </w:tc>
        <w:tc>
          <w:tcPr>
            <w:tcW w:w="1602"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2"/>
                <w:highlight w:val="none"/>
              </w:rPr>
              <w:t>是否为小微、监狱、残疾人企业</w:t>
            </w:r>
          </w:p>
        </w:tc>
        <w:tc>
          <w:tcPr>
            <w:tcW w:w="707"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07" w:hRule="atLeast"/>
          <w:jc w:val="center"/>
        </w:trPr>
        <w:tc>
          <w:tcPr>
            <w:tcW w:w="687"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1</w:t>
            </w:r>
          </w:p>
        </w:tc>
        <w:tc>
          <w:tcPr>
            <w:tcW w:w="1794" w:type="dxa"/>
            <w:noWrap w:val="0"/>
            <w:vAlign w:val="center"/>
          </w:tcPr>
          <w:p>
            <w:pPr>
              <w:spacing w:line="400" w:lineRule="atLeast"/>
              <w:jc w:val="center"/>
              <w:rPr>
                <w:rFonts w:hint="eastAsia"/>
                <w:color w:val="000000"/>
                <w:szCs w:val="24"/>
                <w:highlight w:val="none"/>
              </w:rPr>
            </w:pPr>
            <w:r>
              <w:rPr>
                <w:rFonts w:hint="eastAsia" w:hAnsi="宋体"/>
                <w:color w:val="000000"/>
                <w:szCs w:val="22"/>
                <w:highlight w:val="none"/>
              </w:rPr>
              <w:t>浦江县文景和苑小区物业服务项目</w:t>
            </w:r>
          </w:p>
        </w:tc>
        <w:tc>
          <w:tcPr>
            <w:tcW w:w="1515" w:type="dxa"/>
            <w:noWrap w:val="0"/>
            <w:vAlign w:val="center"/>
          </w:tcPr>
          <w:p>
            <w:pPr>
              <w:spacing w:line="400" w:lineRule="atLeast"/>
              <w:jc w:val="center"/>
              <w:rPr>
                <w:rFonts w:hint="eastAsia" w:hAnsi="宋体"/>
                <w:color w:val="000000"/>
                <w:szCs w:val="22"/>
                <w:highlight w:val="none"/>
              </w:rPr>
            </w:pPr>
            <w:r>
              <w:rPr>
                <w:rFonts w:hint="eastAsia" w:hAnsi="宋体"/>
                <w:color w:val="000000"/>
                <w:szCs w:val="22"/>
                <w:highlight w:val="none"/>
              </w:rPr>
              <w:t>文景和苑小区</w:t>
            </w:r>
          </w:p>
          <w:p>
            <w:pPr>
              <w:spacing w:line="400" w:lineRule="atLeast"/>
              <w:jc w:val="center"/>
              <w:rPr>
                <w:rFonts w:hint="eastAsia" w:hAnsi="宋体"/>
                <w:color w:val="000000"/>
                <w:szCs w:val="24"/>
                <w:highlight w:val="none"/>
              </w:rPr>
            </w:pPr>
            <w:r>
              <w:rPr>
                <w:rFonts w:hint="eastAsia" w:hAnsi="宋体"/>
                <w:color w:val="000000"/>
                <w:szCs w:val="22"/>
                <w:highlight w:val="none"/>
              </w:rPr>
              <w:t>物业服务</w:t>
            </w:r>
          </w:p>
        </w:tc>
        <w:tc>
          <w:tcPr>
            <w:tcW w:w="1790"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1</w:t>
            </w:r>
          </w:p>
        </w:tc>
        <w:tc>
          <w:tcPr>
            <w:tcW w:w="1474" w:type="dxa"/>
            <w:noWrap w:val="0"/>
            <w:vAlign w:val="center"/>
          </w:tcPr>
          <w:p>
            <w:pPr>
              <w:spacing w:line="400" w:lineRule="atLeast"/>
              <w:jc w:val="center"/>
              <w:rPr>
                <w:rFonts w:hint="eastAsia" w:hAnsi="宋体"/>
                <w:color w:val="000000"/>
                <w:szCs w:val="24"/>
                <w:highlight w:val="none"/>
              </w:rPr>
            </w:pPr>
          </w:p>
        </w:tc>
        <w:tc>
          <w:tcPr>
            <w:tcW w:w="1602" w:type="dxa"/>
            <w:noWrap w:val="0"/>
            <w:vAlign w:val="center"/>
          </w:tcPr>
          <w:p>
            <w:pPr>
              <w:spacing w:line="400" w:lineRule="atLeast"/>
              <w:jc w:val="center"/>
              <w:rPr>
                <w:rFonts w:hint="eastAsia" w:hAnsi="宋体"/>
                <w:color w:val="000000"/>
                <w:szCs w:val="24"/>
                <w:highlight w:val="none"/>
              </w:rPr>
            </w:pPr>
          </w:p>
        </w:tc>
        <w:tc>
          <w:tcPr>
            <w:tcW w:w="707" w:type="dxa"/>
            <w:noWrap w:val="0"/>
            <w:vAlign w:val="center"/>
          </w:tcPr>
          <w:p>
            <w:pPr>
              <w:spacing w:line="400" w:lineRule="atLeast"/>
              <w:jc w:val="center"/>
              <w:rPr>
                <w:rFonts w:hint="eastAsia"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25" w:hRule="atLeast"/>
          <w:jc w:val="center"/>
        </w:trPr>
        <w:tc>
          <w:tcPr>
            <w:tcW w:w="687" w:type="dxa"/>
            <w:noWrap w:val="0"/>
            <w:vAlign w:val="center"/>
          </w:tcPr>
          <w:p>
            <w:pPr>
              <w:spacing w:line="400" w:lineRule="atLeast"/>
              <w:jc w:val="center"/>
              <w:rPr>
                <w:rFonts w:hAnsi="宋体"/>
                <w:color w:val="000000"/>
                <w:szCs w:val="24"/>
                <w:highlight w:val="none"/>
              </w:rPr>
            </w:pPr>
            <w:r>
              <w:rPr>
                <w:rFonts w:hint="eastAsia" w:hAnsi="宋体"/>
                <w:color w:val="000000"/>
                <w:szCs w:val="24"/>
                <w:highlight w:val="none"/>
              </w:rPr>
              <w:t>2</w:t>
            </w:r>
          </w:p>
        </w:tc>
        <w:tc>
          <w:tcPr>
            <w:tcW w:w="1794" w:type="dxa"/>
            <w:noWrap w:val="0"/>
            <w:vAlign w:val="center"/>
          </w:tcPr>
          <w:p>
            <w:pPr>
              <w:spacing w:line="400" w:lineRule="atLeast"/>
              <w:jc w:val="center"/>
              <w:rPr>
                <w:rFonts w:hint="eastAsia" w:hAnsi="宋体"/>
                <w:color w:val="000000"/>
                <w:szCs w:val="24"/>
                <w:highlight w:val="none"/>
              </w:rPr>
            </w:pPr>
            <w:r>
              <w:rPr>
                <w:rFonts w:hint="eastAsia" w:hAnsi="宋体"/>
                <w:color w:val="000000"/>
                <w:szCs w:val="24"/>
                <w:highlight w:val="none"/>
              </w:rPr>
              <w:t>投标报价</w:t>
            </w:r>
          </w:p>
        </w:tc>
        <w:tc>
          <w:tcPr>
            <w:tcW w:w="6381" w:type="dxa"/>
            <w:gridSpan w:val="4"/>
            <w:noWrap w:val="0"/>
            <w:vAlign w:val="center"/>
          </w:tcPr>
          <w:p>
            <w:pPr>
              <w:spacing w:line="400" w:lineRule="atLeast"/>
              <w:rPr>
                <w:rFonts w:hint="eastAsia" w:hAnsi="宋体"/>
                <w:color w:val="000000"/>
                <w:szCs w:val="24"/>
                <w:highlight w:val="none"/>
              </w:rPr>
            </w:pPr>
            <w:r>
              <w:rPr>
                <w:rFonts w:hint="eastAsia" w:hAnsi="宋体"/>
                <w:color w:val="000000"/>
                <w:szCs w:val="24"/>
                <w:highlight w:val="none"/>
              </w:rPr>
              <w:t xml:space="preserve">   </w:t>
            </w:r>
            <w:r>
              <w:rPr>
                <w:rFonts w:hAnsi="宋体"/>
                <w:color w:val="000000"/>
                <w:szCs w:val="24"/>
                <w:highlight w:val="none"/>
              </w:rPr>
              <w:t>大写</w:t>
            </w:r>
            <w:r>
              <w:rPr>
                <w:rFonts w:hint="eastAsia" w:hAnsi="宋体"/>
                <w:color w:val="000000"/>
                <w:szCs w:val="24"/>
                <w:highlight w:val="none"/>
              </w:rPr>
              <w:t>：</w:t>
            </w:r>
            <w:r>
              <w:rPr>
                <w:rFonts w:hAnsi="宋体"/>
                <w:color w:val="000000"/>
                <w:szCs w:val="24"/>
                <w:highlight w:val="none"/>
                <w:u w:val="single"/>
              </w:rPr>
              <w:t xml:space="preserve">               </w:t>
            </w:r>
            <w:r>
              <w:rPr>
                <w:rFonts w:hint="eastAsia" w:hAnsi="宋体"/>
                <w:color w:val="000000"/>
                <w:szCs w:val="24"/>
                <w:highlight w:val="none"/>
                <w:u w:val="single"/>
              </w:rPr>
              <w:t xml:space="preserve">   </w:t>
            </w:r>
            <w:r>
              <w:rPr>
                <w:rFonts w:hint="eastAsia" w:hAnsi="宋体"/>
                <w:color w:val="000000"/>
                <w:szCs w:val="24"/>
                <w:highlight w:val="none"/>
              </w:rPr>
              <w:t xml:space="preserve"> 元</w:t>
            </w:r>
          </w:p>
        </w:tc>
        <w:tc>
          <w:tcPr>
            <w:tcW w:w="707" w:type="dxa"/>
            <w:noWrap w:val="0"/>
            <w:vAlign w:val="center"/>
          </w:tcPr>
          <w:p>
            <w:pPr>
              <w:spacing w:line="400" w:lineRule="atLeast"/>
              <w:rPr>
                <w:rFonts w:hint="eastAsia" w:hAnsi="宋体"/>
                <w:color w:val="000000"/>
                <w:szCs w:val="24"/>
                <w:highlight w:val="none"/>
              </w:rPr>
            </w:pPr>
          </w:p>
        </w:tc>
      </w:tr>
    </w:tbl>
    <w:p>
      <w:pPr>
        <w:snapToGrid w:val="0"/>
        <w:spacing w:line="360" w:lineRule="exact"/>
        <w:jc w:val="left"/>
        <w:rPr>
          <w:rFonts w:hAnsi="宋体"/>
          <w:color w:val="000000"/>
          <w:szCs w:val="24"/>
          <w:highlight w:val="none"/>
        </w:rPr>
      </w:pPr>
      <w:r>
        <w:rPr>
          <w:rFonts w:hint="eastAsia" w:hAnsi="宋体"/>
          <w:color w:val="000000"/>
          <w:szCs w:val="24"/>
          <w:highlight w:val="none"/>
        </w:rPr>
        <w:t>注</w:t>
      </w:r>
      <w:r>
        <w:rPr>
          <w:rFonts w:hAnsi="宋体"/>
          <w:color w:val="000000"/>
          <w:szCs w:val="24"/>
          <w:highlight w:val="none"/>
        </w:rPr>
        <w:t>:</w:t>
      </w:r>
      <w:r>
        <w:rPr>
          <w:rFonts w:hint="eastAsia" w:hAnsi="宋体"/>
          <w:color w:val="000000"/>
          <w:szCs w:val="24"/>
          <w:highlight w:val="none"/>
        </w:rPr>
        <w:t xml:space="preserve"> 1、投标报价一经涂改，应在涂改处加盖单位公章或者由法定代表人或授权委托人签字或盖章，否则其投标作无效标处理。</w:t>
      </w:r>
    </w:p>
    <w:p>
      <w:pPr>
        <w:snapToGrid w:val="0"/>
        <w:spacing w:before="50" w:after="50" w:line="440" w:lineRule="exact"/>
        <w:ind w:firstLine="480" w:firstLineChars="200"/>
        <w:jc w:val="left"/>
        <w:rPr>
          <w:rFonts w:hint="eastAsia" w:hAnsi="宋体"/>
          <w:color w:val="000000"/>
          <w:highlight w:val="none"/>
        </w:rPr>
      </w:pPr>
      <w:r>
        <w:rPr>
          <w:rFonts w:hint="eastAsia" w:hAnsi="宋体"/>
          <w:color w:val="000000"/>
          <w:highlight w:val="none"/>
        </w:rPr>
        <w:t>2、</w:t>
      </w:r>
      <w:r>
        <w:rPr>
          <w:rFonts w:hAnsi="宋体"/>
          <w:color w:val="000000"/>
          <w:highlight w:val="none"/>
        </w:rPr>
        <w:t>此表在不改变表式的情况下，可自行制作。</w:t>
      </w:r>
    </w:p>
    <w:p>
      <w:pPr>
        <w:snapToGrid w:val="0"/>
        <w:spacing w:line="440" w:lineRule="exact"/>
        <w:ind w:firstLine="480" w:firstLineChars="200"/>
        <w:jc w:val="left"/>
        <w:rPr>
          <w:rFonts w:hint="eastAsia" w:hAnsi="宋体"/>
          <w:color w:val="000000"/>
          <w:highlight w:val="none"/>
        </w:rPr>
      </w:pPr>
      <w:r>
        <w:rPr>
          <w:rFonts w:hint="eastAsia" w:hAnsi="宋体"/>
          <w:color w:val="000000"/>
          <w:highlight w:val="none"/>
        </w:rPr>
        <w:t>3、上述表内的投标总价系指</w:t>
      </w:r>
      <w:r>
        <w:rPr>
          <w:rFonts w:hAnsi="宋体"/>
          <w:color w:val="000000"/>
          <w:highlight w:val="none"/>
        </w:rPr>
        <w:t>招标文件所确定的服务期</w:t>
      </w:r>
      <w:r>
        <w:rPr>
          <w:rFonts w:hint="eastAsia" w:hAnsi="宋体"/>
          <w:color w:val="000000"/>
          <w:highlight w:val="none"/>
        </w:rPr>
        <w:t>、服务</w:t>
      </w:r>
      <w:r>
        <w:rPr>
          <w:rFonts w:hAnsi="宋体"/>
          <w:color w:val="000000"/>
          <w:highlight w:val="none"/>
        </w:rPr>
        <w:t>范围内全部</w:t>
      </w:r>
      <w:r>
        <w:rPr>
          <w:rFonts w:hint="eastAsia" w:hAnsi="宋体"/>
          <w:color w:val="000000"/>
          <w:highlight w:val="none"/>
        </w:rPr>
        <w:t>服务</w:t>
      </w:r>
      <w:r>
        <w:rPr>
          <w:rFonts w:hAnsi="宋体"/>
          <w:color w:val="000000"/>
          <w:highlight w:val="none"/>
        </w:rPr>
        <w:t>内容的价格体现</w:t>
      </w:r>
      <w:r>
        <w:rPr>
          <w:rFonts w:hint="eastAsia" w:hAnsi="宋体"/>
          <w:color w:val="000000"/>
          <w:highlight w:val="none"/>
        </w:rPr>
        <w:t>。包含卫生保洁、化粪池清理费、垃圾清运处理费（包括垃圾清运、垃圾分类及处置费）、环卫部门收取的费用、秩序维护、质保到期后绿化养护及补种、公共能耗、公共区域水电及设备维修、人员培训、工资、福利、社会保险、服装、办公费、宣传费、管理费、利润、招标代理服务费及税金等福利所有可能涉及的税费，以及物业服务过程中涉及的</w:t>
      </w:r>
      <w:r>
        <w:rPr>
          <w:rFonts w:hAnsi="宋体"/>
          <w:color w:val="000000"/>
          <w:highlight w:val="none"/>
        </w:rPr>
        <w:t>所有设备</w:t>
      </w:r>
      <w:r>
        <w:rPr>
          <w:rFonts w:hint="eastAsia" w:hAnsi="宋体"/>
          <w:color w:val="000000"/>
          <w:highlight w:val="none"/>
        </w:rPr>
        <w:t>和</w:t>
      </w:r>
      <w:r>
        <w:rPr>
          <w:rFonts w:hAnsi="宋体"/>
          <w:color w:val="000000"/>
          <w:highlight w:val="none"/>
        </w:rPr>
        <w:t>工具</w:t>
      </w:r>
      <w:r>
        <w:rPr>
          <w:rFonts w:hint="eastAsia" w:hAnsi="宋体"/>
          <w:color w:val="000000"/>
          <w:highlight w:val="none"/>
        </w:rPr>
        <w:t>（包含且不仅限于清洁器械与材料费、绿化养护工具费、绿化化肥与除草剂、保安警具、垃圾桶购置费、区域内指示系统购置及安装费等）</w:t>
      </w:r>
      <w:r>
        <w:rPr>
          <w:rFonts w:hAnsi="宋体"/>
          <w:color w:val="000000"/>
          <w:highlight w:val="none"/>
        </w:rPr>
        <w:t>、药剂、耗材及其维护费用等</w:t>
      </w:r>
      <w:r>
        <w:rPr>
          <w:rFonts w:hint="eastAsia" w:hAnsi="宋体"/>
          <w:color w:val="000000"/>
          <w:highlight w:val="none"/>
        </w:rPr>
        <w:t>。包括政策性文件规定及合同包含的所有风险、责任等各项应有费用。</w:t>
      </w:r>
    </w:p>
    <w:p>
      <w:pPr>
        <w:snapToGrid w:val="0"/>
        <w:spacing w:before="50" w:after="50" w:line="440" w:lineRule="exact"/>
        <w:ind w:firstLine="480" w:firstLineChars="200"/>
        <w:jc w:val="left"/>
        <w:rPr>
          <w:rFonts w:hint="eastAsia" w:hAnsi="宋体"/>
          <w:color w:val="000000"/>
          <w:szCs w:val="24"/>
          <w:highlight w:val="none"/>
        </w:rPr>
      </w:pPr>
      <w:r>
        <w:rPr>
          <w:rFonts w:hint="eastAsia" w:hAnsi="宋体"/>
          <w:color w:val="000000"/>
          <w:szCs w:val="24"/>
          <w:highlight w:val="none"/>
        </w:rPr>
        <w:t>投标报价中包含管理区域内共用部位、共用设施设备（含电梯、消防系统、供配电系统、监控系统、道路、室外上下水管道、化粪池等）的维修、养护和管理。不包括共用部位、共用设施设备的中修、大修及更新、改造费用，此部分费用从专项维修资金中列支。</w:t>
      </w:r>
    </w:p>
    <w:p>
      <w:pPr>
        <w:snapToGrid w:val="0"/>
        <w:spacing w:before="50" w:after="50" w:line="440" w:lineRule="exact"/>
        <w:ind w:firstLine="480" w:firstLineChars="200"/>
        <w:jc w:val="left"/>
        <w:rPr>
          <w:rFonts w:hint="eastAsia" w:hAnsi="宋体"/>
          <w:color w:val="000000"/>
          <w:szCs w:val="24"/>
          <w:highlight w:val="none"/>
        </w:rPr>
      </w:pPr>
      <w:r>
        <w:rPr>
          <w:rFonts w:hint="eastAsia" w:hAnsi="宋体"/>
          <w:color w:val="000000"/>
          <w:highlight w:val="none"/>
        </w:rPr>
        <w:t>4、此表请单独信封放入投标文件袋，信封封面请注明招标编号、投标人名称及“开标一览表”字样。</w:t>
      </w:r>
    </w:p>
    <w:p>
      <w:pPr>
        <w:snapToGrid w:val="0"/>
        <w:spacing w:line="360" w:lineRule="exact"/>
        <w:jc w:val="left"/>
        <w:rPr>
          <w:rFonts w:hint="eastAsia" w:hAnsi="宋体"/>
          <w:color w:val="000000"/>
          <w:szCs w:val="24"/>
          <w:highlight w:val="none"/>
        </w:rPr>
      </w:pPr>
    </w:p>
    <w:p>
      <w:pPr>
        <w:snapToGrid w:val="0"/>
        <w:spacing w:line="400" w:lineRule="exact"/>
        <w:jc w:val="left"/>
        <w:rPr>
          <w:rFonts w:hAnsi="宋体"/>
          <w:b/>
          <w:color w:val="000000"/>
          <w:szCs w:val="24"/>
          <w:highlight w:val="none"/>
        </w:rPr>
      </w:pPr>
      <w:r>
        <w:rPr>
          <w:rFonts w:hint="eastAsia" w:hAnsi="宋体"/>
          <w:b/>
          <w:color w:val="000000"/>
          <w:szCs w:val="24"/>
          <w:highlight w:val="none"/>
        </w:rPr>
        <w:t>法定代表人或授权代表（签字或盖章）：</w:t>
      </w:r>
      <w:r>
        <w:rPr>
          <w:rFonts w:hAnsi="宋体"/>
          <w:b/>
          <w:color w:val="000000"/>
          <w:szCs w:val="24"/>
          <w:highlight w:val="none"/>
        </w:rPr>
        <w:t xml:space="preserve">     </w:t>
      </w:r>
    </w:p>
    <w:p>
      <w:pPr>
        <w:snapToGrid w:val="0"/>
        <w:spacing w:line="400" w:lineRule="exact"/>
        <w:jc w:val="left"/>
        <w:rPr>
          <w:rFonts w:hint="eastAsia" w:hAnsi="宋体"/>
          <w:color w:val="000000"/>
          <w:szCs w:val="24"/>
          <w:highlight w:val="none"/>
        </w:rPr>
      </w:pPr>
      <w:r>
        <w:rPr>
          <w:rFonts w:hAnsi="宋体"/>
          <w:b/>
          <w:color w:val="000000"/>
          <w:szCs w:val="24"/>
          <w:highlight w:val="none"/>
        </w:rPr>
        <w:t xml:space="preserve">       </w:t>
      </w:r>
    </w:p>
    <w:p>
      <w:pPr>
        <w:snapToGrid w:val="0"/>
        <w:spacing w:line="400" w:lineRule="exact"/>
        <w:ind w:left="149" w:hanging="148" w:hangingChars="62"/>
        <w:rPr>
          <w:rFonts w:hAnsi="宋体"/>
          <w:color w:val="000000"/>
          <w:szCs w:val="24"/>
          <w:highlight w:val="none"/>
        </w:rPr>
      </w:pPr>
      <w:r>
        <w:rPr>
          <w:rFonts w:hint="eastAsia" w:hAnsi="宋体"/>
          <w:color w:val="000000"/>
          <w:szCs w:val="24"/>
          <w:highlight w:val="none"/>
        </w:rPr>
        <w:t xml:space="preserve"> 投标人名称（盖章）：</w:t>
      </w:r>
      <w:r>
        <w:rPr>
          <w:rFonts w:hAnsi="宋体"/>
          <w:color w:val="000000"/>
          <w:szCs w:val="24"/>
          <w:highlight w:val="none"/>
        </w:rPr>
        <w:t xml:space="preserve">             </w:t>
      </w:r>
    </w:p>
    <w:p>
      <w:pPr>
        <w:snapToGrid w:val="0"/>
        <w:spacing w:line="400" w:lineRule="exact"/>
        <w:ind w:left="149" w:hanging="148" w:hangingChars="62"/>
        <w:rPr>
          <w:rFonts w:hint="eastAsia" w:hAnsi="宋体"/>
          <w:color w:val="000000"/>
          <w:szCs w:val="24"/>
          <w:highlight w:val="none"/>
        </w:rPr>
      </w:pPr>
      <w:r>
        <w:rPr>
          <w:rFonts w:hAnsi="宋体"/>
          <w:color w:val="000000"/>
          <w:szCs w:val="24"/>
          <w:highlight w:val="none"/>
        </w:rPr>
        <w:t xml:space="preserve"> </w:t>
      </w:r>
      <w:r>
        <w:rPr>
          <w:rFonts w:hint="eastAsia" w:hAnsi="宋体"/>
          <w:color w:val="000000"/>
          <w:szCs w:val="24"/>
          <w:highlight w:val="none"/>
        </w:rPr>
        <w:t>日期：</w:t>
      </w:r>
      <w:r>
        <w:rPr>
          <w:rFonts w:hAnsi="宋体"/>
          <w:color w:val="000000"/>
          <w:szCs w:val="24"/>
          <w:highlight w:val="none"/>
        </w:rPr>
        <w:t xml:space="preserve">    </w:t>
      </w:r>
      <w:r>
        <w:rPr>
          <w:rFonts w:hint="eastAsia" w:hAnsi="宋体"/>
          <w:color w:val="000000"/>
          <w:szCs w:val="24"/>
          <w:highlight w:val="none"/>
        </w:rPr>
        <w:t>年</w:t>
      </w:r>
      <w:r>
        <w:rPr>
          <w:rFonts w:hAnsi="宋体"/>
          <w:color w:val="000000"/>
          <w:szCs w:val="24"/>
          <w:highlight w:val="none"/>
        </w:rPr>
        <w:t xml:space="preserve">   </w:t>
      </w:r>
      <w:r>
        <w:rPr>
          <w:rFonts w:hint="eastAsia" w:hAnsi="宋体"/>
          <w:color w:val="000000"/>
          <w:szCs w:val="24"/>
          <w:highlight w:val="none"/>
        </w:rPr>
        <w:t>月</w:t>
      </w:r>
      <w:r>
        <w:rPr>
          <w:rFonts w:hAnsi="宋体"/>
          <w:color w:val="000000"/>
          <w:szCs w:val="24"/>
          <w:highlight w:val="none"/>
        </w:rPr>
        <w:t xml:space="preserve">   </w:t>
      </w:r>
      <w:r>
        <w:rPr>
          <w:rFonts w:hint="eastAsia" w:hAnsi="宋体"/>
          <w:color w:val="000000"/>
          <w:szCs w:val="24"/>
          <w:highlight w:val="none"/>
        </w:rPr>
        <w:t>日</w:t>
      </w:r>
    </w:p>
    <w:p>
      <w:pPr>
        <w:pStyle w:val="2"/>
        <w:rPr>
          <w:rFonts w:hint="eastAsia" w:ascii="Tahoma" w:hAnsi="Tahoma"/>
          <w:color w:val="000000"/>
          <w:sz w:val="24"/>
          <w:szCs w:val="20"/>
          <w:highlight w:val="none"/>
        </w:rPr>
      </w:pPr>
    </w:p>
    <w:p>
      <w:pPr>
        <w:spacing w:line="500" w:lineRule="exact"/>
        <w:jc w:val="left"/>
        <w:rPr>
          <w:rFonts w:hint="eastAsia" w:hAnsi="宋体" w:cs="宋体"/>
          <w:b/>
          <w:color w:val="000000"/>
          <w:sz w:val="32"/>
          <w:szCs w:val="32"/>
          <w:highlight w:val="none"/>
        </w:rPr>
      </w:pPr>
      <w:r>
        <w:rPr>
          <w:rFonts w:hint="eastAsia" w:hAnsi="宋体" w:cs="宋体"/>
          <w:b/>
          <w:color w:val="000000"/>
          <w:sz w:val="32"/>
          <w:szCs w:val="32"/>
          <w:highlight w:val="none"/>
        </w:rPr>
        <w:t>附件1：</w:t>
      </w:r>
    </w:p>
    <w:p>
      <w:pPr>
        <w:spacing w:line="500" w:lineRule="exact"/>
        <w:ind w:firstLine="2409" w:firstLineChars="750"/>
        <w:rPr>
          <w:rFonts w:hAnsi="宋体" w:cs="宋体"/>
          <w:b/>
          <w:color w:val="000000"/>
          <w:sz w:val="32"/>
          <w:szCs w:val="32"/>
          <w:highlight w:val="none"/>
        </w:rPr>
      </w:pPr>
      <w:r>
        <w:rPr>
          <w:rFonts w:hint="eastAsia" w:hAnsi="宋体" w:cs="宋体"/>
          <w:b/>
          <w:color w:val="000000"/>
          <w:sz w:val="32"/>
          <w:szCs w:val="32"/>
          <w:highlight w:val="none"/>
        </w:rPr>
        <w:t>浦江县政府采购项目验收结算单</w:t>
      </w:r>
    </w:p>
    <w:p>
      <w:pPr>
        <w:spacing w:line="400" w:lineRule="exact"/>
        <w:rPr>
          <w:rFonts w:hint="eastAsia" w:eastAsia="方正小标宋简体"/>
          <w:b/>
          <w:color w:val="000000"/>
          <w:szCs w:val="24"/>
          <w:highlight w:val="none"/>
        </w:rPr>
      </w:pPr>
      <w:r>
        <w:rPr>
          <w:rFonts w:hint="eastAsia" w:eastAsia="方正小标宋简体"/>
          <w:b/>
          <w:color w:val="000000"/>
          <w:szCs w:val="24"/>
          <w:highlight w:val="none"/>
        </w:rPr>
        <w:t>采购办审核编号:                                 采购编号：</w:t>
      </w:r>
    </w:p>
    <w:p>
      <w:pPr>
        <w:spacing w:line="400" w:lineRule="exact"/>
        <w:rPr>
          <w:rFonts w:hint="eastAsia" w:hAnsi="宋体"/>
          <w:color w:val="000000"/>
          <w:szCs w:val="24"/>
          <w:highlight w:val="none"/>
        </w:rPr>
      </w:pPr>
      <w:r>
        <w:rPr>
          <w:rFonts w:hint="eastAsia" w:eastAsia="方正小标宋简体"/>
          <w:b/>
          <w:color w:val="000000"/>
          <w:szCs w:val="24"/>
          <w:highlight w:val="none"/>
        </w:rPr>
        <w:t>采购项目名称：</w:t>
      </w:r>
    </w:p>
    <w:tbl>
      <w:tblPr>
        <w:tblStyle w:val="49"/>
        <w:tblpPr w:leftFromText="180" w:rightFromText="180" w:vertAnchor="text" w:horzAnchor="page" w:tblpX="1237" w:tblpY="2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360"/>
        <w:gridCol w:w="2340"/>
        <w:gridCol w:w="900"/>
        <w:gridCol w:w="1080"/>
        <w:gridCol w:w="1080"/>
        <w:gridCol w:w="2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1"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Cs/>
                <w:color w:val="000000"/>
                <w:highlight w:val="none"/>
              </w:rPr>
            </w:pPr>
            <w:r>
              <w:rPr>
                <w:rFonts w:hint="eastAsia" w:hAnsi="宋体" w:cs="宋体"/>
                <w:bCs/>
                <w:color w:val="000000"/>
                <w:highlight w:val="none"/>
              </w:rPr>
              <w:t>项目名称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Cs/>
                <w:color w:val="000000"/>
                <w:highlight w:val="none"/>
              </w:rPr>
            </w:pPr>
            <w:r>
              <w:rPr>
                <w:rFonts w:hint="eastAsia" w:hAnsi="宋体" w:cs="宋体"/>
                <w:bCs/>
                <w:color w:val="000000"/>
                <w:highlight w:val="none"/>
              </w:rPr>
              <w:t>采购内容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Cs/>
                <w:color w:val="000000"/>
                <w:highlight w:val="none"/>
              </w:rPr>
            </w:pPr>
            <w:r>
              <w:rPr>
                <w:rFonts w:hint="eastAsia" w:hAnsi="宋体" w:cs="宋体"/>
                <w:bCs/>
                <w:color w:val="000000"/>
                <w:highlight w:val="none"/>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Cs/>
                <w:color w:val="000000"/>
                <w:highlight w:val="none"/>
              </w:rPr>
            </w:pPr>
            <w:r>
              <w:rPr>
                <w:rFonts w:hint="eastAsia" w:hAnsi="宋体" w:cs="宋体"/>
                <w:bCs/>
                <w:color w:val="000000"/>
                <w:highlight w:val="none"/>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Cs/>
                <w:color w:val="000000"/>
                <w:highlight w:val="none"/>
              </w:rPr>
            </w:pPr>
            <w:r>
              <w:rPr>
                <w:rFonts w:hint="eastAsia" w:hAnsi="宋体" w:cs="宋体"/>
                <w:bCs/>
                <w:color w:val="000000"/>
                <w:highlight w:val="none"/>
              </w:rPr>
              <w:t>单价</w:t>
            </w:r>
          </w:p>
        </w:tc>
        <w:tc>
          <w:tcPr>
            <w:tcW w:w="24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Cs/>
                <w:color w:val="000000"/>
                <w:highlight w:val="none"/>
              </w:rPr>
            </w:pPr>
            <w:r>
              <w:rPr>
                <w:rFonts w:hint="eastAsia" w:hAnsi="宋体" w:cs="宋体"/>
                <w:bCs/>
                <w:color w:val="000000"/>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24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24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c>
          <w:tcPr>
            <w:tcW w:w="247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08" w:hRule="atLeast"/>
        </w:trPr>
        <w:tc>
          <w:tcPr>
            <w:tcW w:w="7128"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hAnsi="宋体" w:cs="宋体"/>
                <w:color w:val="000000"/>
                <w:highlight w:val="none"/>
              </w:rPr>
            </w:pPr>
            <w:r>
              <w:rPr>
                <w:rFonts w:hint="eastAsia" w:hAnsi="宋体" w:cs="宋体"/>
                <w:color w:val="000000"/>
                <w:highlight w:val="none"/>
              </w:rPr>
              <w:t>合计（大写）：</w:t>
            </w:r>
          </w:p>
        </w:tc>
        <w:tc>
          <w:tcPr>
            <w:tcW w:w="24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hAnsi="宋体" w:cs="宋体"/>
                <w:color w:val="000000"/>
                <w:highlight w:val="none"/>
              </w:rPr>
            </w:pPr>
            <w:r>
              <w:rPr>
                <w:rFonts w:hint="eastAsia" w:hAnsi="宋体" w:cs="宋体"/>
                <w:color w:val="00000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960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b/>
                <w:bCs/>
                <w:color w:val="000000"/>
                <w:sz w:val="28"/>
                <w:szCs w:val="28"/>
                <w:highlight w:val="none"/>
              </w:rPr>
            </w:pPr>
            <w:r>
              <w:rPr>
                <w:rFonts w:hint="eastAsia" w:hAnsi="宋体" w:cs="宋体"/>
                <w:b/>
                <w:bCs/>
                <w:color w:val="000000"/>
                <w:sz w:val="28"/>
                <w:szCs w:val="28"/>
                <w:highlight w:val="none"/>
              </w:rPr>
              <w:t>采 购 单 位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49" w:hRule="atLeast"/>
        </w:trPr>
        <w:tc>
          <w:tcPr>
            <w:tcW w:w="1368" w:type="dxa"/>
            <w:tcBorders>
              <w:top w:val="single" w:color="auto" w:sz="4" w:space="0"/>
              <w:left w:val="single" w:color="auto" w:sz="4" w:space="0"/>
              <w:right w:val="single" w:color="auto" w:sz="4" w:space="0"/>
            </w:tcBorders>
            <w:noWrap w:val="0"/>
            <w:vAlign w:val="center"/>
          </w:tcPr>
          <w:p>
            <w:pPr>
              <w:spacing w:line="400" w:lineRule="exact"/>
              <w:jc w:val="center"/>
              <w:rPr>
                <w:rFonts w:hint="eastAsia" w:hAnsi="宋体" w:cs="宋体"/>
                <w:color w:val="000000"/>
                <w:highlight w:val="none"/>
              </w:rPr>
            </w:pPr>
            <w:r>
              <w:rPr>
                <w:rFonts w:hint="eastAsia" w:hAnsi="宋体" w:cs="宋体"/>
                <w:color w:val="000000"/>
                <w:highlight w:val="none"/>
              </w:rPr>
              <w:t>项目完成情况</w:t>
            </w:r>
          </w:p>
        </w:tc>
        <w:tc>
          <w:tcPr>
            <w:tcW w:w="8238" w:type="dxa"/>
            <w:gridSpan w:val="6"/>
            <w:tcBorders>
              <w:top w:val="single" w:color="auto" w:sz="4" w:space="0"/>
              <w:left w:val="single" w:color="auto" w:sz="4" w:space="0"/>
              <w:right w:val="single" w:color="auto" w:sz="4" w:space="0"/>
            </w:tcBorders>
            <w:noWrap w:val="0"/>
            <w:vAlign w:val="center"/>
          </w:tcPr>
          <w:p>
            <w:pPr>
              <w:spacing w:line="400" w:lineRule="exact"/>
              <w:rPr>
                <w:rFonts w:hint="eastAsia" w:hAnsi="宋体" w:cs="宋体"/>
                <w:color w:val="000000"/>
                <w:highlight w:val="none"/>
              </w:rPr>
            </w:pPr>
            <w:r>
              <w:rPr>
                <w:rFonts w:hint="eastAsia" w:hAnsi="宋体" w:cs="宋体"/>
                <w:color w:val="000000"/>
                <w:highlight w:val="none"/>
              </w:rPr>
              <w:t>完成时间:</w:t>
            </w:r>
          </w:p>
          <w:p>
            <w:pPr>
              <w:spacing w:line="400" w:lineRule="exact"/>
              <w:rPr>
                <w:rFonts w:hint="eastAsia" w:hAnsi="宋体" w:cs="宋体"/>
                <w:color w:val="000000"/>
                <w:highlight w:val="none"/>
              </w:rPr>
            </w:pPr>
            <w:r>
              <w:rPr>
                <w:rFonts w:hint="eastAsia" w:hAnsi="宋体" w:cs="宋体"/>
                <w:color w:val="000000"/>
                <w:highlight w:val="none"/>
              </w:rPr>
              <w:t xml:space="preserve">数量:  </w:t>
            </w:r>
          </w:p>
          <w:p>
            <w:pPr>
              <w:spacing w:line="400" w:lineRule="exact"/>
              <w:ind w:firstLine="2880" w:firstLineChars="1200"/>
              <w:rPr>
                <w:rFonts w:hint="eastAsia" w:hAnsi="宋体" w:cs="宋体"/>
                <w:color w:val="000000"/>
                <w:highlight w:val="none"/>
              </w:rPr>
            </w:pPr>
            <w:r>
              <w:rPr>
                <w:rFonts w:hint="eastAsia" w:hAnsi="宋体" w:cs="宋体"/>
                <w:color w:val="000000"/>
                <w:highlight w:val="none"/>
              </w:rPr>
              <w:t>签收人(签名):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20" w:hRule="atLeast"/>
        </w:trPr>
        <w:tc>
          <w:tcPr>
            <w:tcW w:w="1368" w:type="dxa"/>
            <w:tcBorders>
              <w:top w:val="single" w:color="auto" w:sz="4" w:space="0"/>
              <w:left w:val="single" w:color="auto" w:sz="4" w:space="0"/>
              <w:right w:val="single" w:color="auto" w:sz="4" w:space="0"/>
            </w:tcBorders>
            <w:noWrap w:val="0"/>
            <w:vAlign w:val="center"/>
          </w:tcPr>
          <w:p>
            <w:pPr>
              <w:spacing w:line="400" w:lineRule="exact"/>
              <w:jc w:val="center"/>
              <w:rPr>
                <w:rFonts w:hint="eastAsia" w:hAnsi="宋体" w:cs="宋体"/>
                <w:color w:val="000000"/>
                <w:highlight w:val="none"/>
              </w:rPr>
            </w:pPr>
            <w:r>
              <w:rPr>
                <w:rFonts w:hint="eastAsia" w:hAnsi="宋体" w:cs="宋体"/>
                <w:color w:val="000000"/>
                <w:highlight w:val="none"/>
              </w:rPr>
              <w:t>项目验</w:t>
            </w:r>
          </w:p>
          <w:p>
            <w:pPr>
              <w:spacing w:line="400" w:lineRule="exact"/>
              <w:jc w:val="center"/>
              <w:rPr>
                <w:rFonts w:hint="eastAsia" w:hAnsi="宋体" w:cs="宋体"/>
                <w:color w:val="000000"/>
                <w:highlight w:val="none"/>
              </w:rPr>
            </w:pPr>
            <w:r>
              <w:rPr>
                <w:rFonts w:hint="eastAsia" w:hAnsi="宋体" w:cs="宋体"/>
                <w:color w:val="000000"/>
                <w:highlight w:val="none"/>
              </w:rPr>
              <w:t>收意见</w:t>
            </w:r>
          </w:p>
        </w:tc>
        <w:tc>
          <w:tcPr>
            <w:tcW w:w="8238" w:type="dxa"/>
            <w:gridSpan w:val="6"/>
            <w:tcBorders>
              <w:top w:val="single" w:color="auto" w:sz="4" w:space="0"/>
              <w:left w:val="single" w:color="auto" w:sz="4" w:space="0"/>
              <w:right w:val="single" w:color="auto" w:sz="4" w:space="0"/>
            </w:tcBorders>
            <w:noWrap w:val="0"/>
            <w:vAlign w:val="center"/>
          </w:tcPr>
          <w:p>
            <w:pPr>
              <w:spacing w:line="400" w:lineRule="exact"/>
              <w:rPr>
                <w:rFonts w:hint="eastAsia" w:hAnsi="宋体" w:cs="宋体"/>
                <w:color w:val="000000"/>
                <w:highlight w:val="none"/>
              </w:rPr>
            </w:pPr>
          </w:p>
          <w:p>
            <w:pPr>
              <w:spacing w:line="400" w:lineRule="exact"/>
              <w:ind w:firstLine="2640" w:firstLineChars="1100"/>
              <w:rPr>
                <w:rFonts w:hint="eastAsia" w:hAnsi="宋体" w:cs="宋体"/>
                <w:color w:val="000000"/>
                <w:highlight w:val="none"/>
              </w:rPr>
            </w:pPr>
            <w:r>
              <w:rPr>
                <w:rFonts w:hint="eastAsia" w:hAnsi="宋体" w:cs="宋体"/>
                <w:color w:val="000000"/>
                <w:highlight w:val="none"/>
              </w:rPr>
              <w:t xml:space="preserve">  </w:t>
            </w:r>
          </w:p>
          <w:p>
            <w:pPr>
              <w:spacing w:line="400" w:lineRule="exact"/>
              <w:ind w:firstLine="480" w:firstLineChars="200"/>
              <w:rPr>
                <w:rFonts w:hint="eastAsia" w:hAnsi="宋体" w:cs="宋体"/>
                <w:color w:val="000000"/>
                <w:highlight w:val="none"/>
              </w:rPr>
            </w:pPr>
            <w:r>
              <w:rPr>
                <w:rFonts w:hint="eastAsia" w:hAnsi="宋体" w:cs="宋体"/>
                <w:color w:val="000000"/>
                <w:highlight w:val="none"/>
              </w:rPr>
              <w:t xml:space="preserve">验收人(签名):               </w:t>
            </w:r>
          </w:p>
          <w:p>
            <w:pPr>
              <w:spacing w:line="400" w:lineRule="exact"/>
              <w:ind w:firstLine="6000" w:firstLineChars="2500"/>
              <w:rPr>
                <w:rFonts w:hint="eastAsia" w:hAnsi="宋体" w:cs="宋体"/>
                <w:color w:val="000000"/>
                <w:highlight w:val="none"/>
              </w:rPr>
            </w:pPr>
            <w:r>
              <w:rPr>
                <w:rFonts w:hint="eastAsia" w:hAnsi="宋体" w:cs="宋体"/>
                <w:color w:val="000000"/>
                <w:highlight w:val="none"/>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4" w:hRule="atLeast"/>
        </w:trPr>
        <w:tc>
          <w:tcPr>
            <w:tcW w:w="1368" w:type="dxa"/>
            <w:tcBorders>
              <w:top w:val="single" w:color="auto" w:sz="4" w:space="0"/>
              <w:left w:val="single" w:color="auto" w:sz="4" w:space="0"/>
              <w:right w:val="single" w:color="auto" w:sz="4" w:space="0"/>
            </w:tcBorders>
            <w:noWrap w:val="0"/>
            <w:vAlign w:val="center"/>
          </w:tcPr>
          <w:p>
            <w:pPr>
              <w:spacing w:line="400" w:lineRule="exact"/>
              <w:ind w:firstLine="3000" w:firstLineChars="1250"/>
              <w:jc w:val="center"/>
              <w:rPr>
                <w:rFonts w:hint="eastAsia" w:hAnsi="宋体" w:cs="宋体"/>
                <w:color w:val="000000"/>
                <w:highlight w:val="none"/>
              </w:rPr>
            </w:pPr>
            <w:r>
              <w:rPr>
                <w:rFonts w:hint="eastAsia" w:hAnsi="宋体" w:cs="宋体"/>
                <w:color w:val="000000"/>
                <w:highlight w:val="none"/>
              </w:rPr>
              <w:t>结结算意见</w:t>
            </w:r>
          </w:p>
          <w:p>
            <w:pPr>
              <w:spacing w:line="400" w:lineRule="exact"/>
              <w:ind w:firstLine="3000" w:firstLineChars="1250"/>
              <w:rPr>
                <w:rFonts w:hint="eastAsia" w:hAnsi="宋体" w:cs="宋体"/>
                <w:color w:val="000000"/>
                <w:highlight w:val="none"/>
              </w:rPr>
            </w:pPr>
          </w:p>
        </w:tc>
        <w:tc>
          <w:tcPr>
            <w:tcW w:w="8238" w:type="dxa"/>
            <w:gridSpan w:val="6"/>
            <w:tcBorders>
              <w:top w:val="single" w:color="auto" w:sz="4" w:space="0"/>
              <w:left w:val="single" w:color="auto" w:sz="4" w:space="0"/>
              <w:right w:val="single" w:color="auto" w:sz="4" w:space="0"/>
            </w:tcBorders>
            <w:noWrap w:val="0"/>
            <w:vAlign w:val="center"/>
          </w:tcPr>
          <w:p>
            <w:pPr>
              <w:spacing w:line="400" w:lineRule="exact"/>
              <w:rPr>
                <w:rFonts w:hint="eastAsia" w:hAnsi="宋体" w:cs="宋体"/>
                <w:color w:val="000000"/>
                <w:highlight w:val="none"/>
                <w:u w:val="single"/>
              </w:rPr>
            </w:pPr>
            <w:r>
              <w:rPr>
                <w:rFonts w:hint="eastAsia" w:hAnsi="宋体" w:cs="宋体"/>
                <w:color w:val="000000"/>
                <w:highlight w:val="none"/>
              </w:rPr>
              <w:t>该项目采购预算总额</w:t>
            </w:r>
            <w:r>
              <w:rPr>
                <w:rFonts w:hint="eastAsia" w:hAnsi="宋体" w:cs="宋体"/>
                <w:color w:val="000000"/>
                <w:highlight w:val="none"/>
                <w:u w:val="single"/>
              </w:rPr>
              <w:t xml:space="preserve">           </w:t>
            </w:r>
            <w:r>
              <w:rPr>
                <w:rFonts w:hint="eastAsia" w:hAnsi="宋体" w:cs="宋体"/>
                <w:color w:val="000000"/>
                <w:highlight w:val="none"/>
              </w:rPr>
              <w:t>元,实际采购合同金额</w:t>
            </w:r>
            <w:r>
              <w:rPr>
                <w:rFonts w:hint="eastAsia" w:hAnsi="宋体" w:cs="宋体"/>
                <w:color w:val="000000"/>
                <w:highlight w:val="none"/>
                <w:u w:val="single"/>
              </w:rPr>
              <w:t xml:space="preserve">             </w:t>
            </w:r>
            <w:r>
              <w:rPr>
                <w:rFonts w:hint="eastAsia" w:hAnsi="宋体" w:cs="宋体"/>
                <w:color w:val="000000"/>
                <w:highlight w:val="none"/>
              </w:rPr>
              <w:t>元,分</w:t>
            </w:r>
            <w:r>
              <w:rPr>
                <w:rFonts w:hint="eastAsia" w:hAnsi="宋体" w:cs="宋体"/>
                <w:color w:val="000000"/>
                <w:highlight w:val="none"/>
                <w:u w:val="single"/>
              </w:rPr>
              <w:t xml:space="preserve">      </w:t>
            </w:r>
            <w:r>
              <w:rPr>
                <w:rFonts w:hint="eastAsia" w:hAnsi="宋体" w:cs="宋体"/>
                <w:color w:val="000000"/>
                <w:highlight w:val="none"/>
              </w:rPr>
              <w:t>次拨付。经审查，同意按合同约定拨付，本次支付金额（大写）</w:t>
            </w:r>
            <w:r>
              <w:rPr>
                <w:rFonts w:hint="eastAsia" w:hAnsi="宋体" w:cs="宋体"/>
                <w:color w:val="000000"/>
                <w:highlight w:val="none"/>
                <w:u w:val="single"/>
              </w:rPr>
              <w:t xml:space="preserve">         </w:t>
            </w:r>
          </w:p>
          <w:p>
            <w:pPr>
              <w:spacing w:line="400" w:lineRule="exact"/>
              <w:rPr>
                <w:rFonts w:hint="eastAsia" w:hAnsi="宋体" w:cs="宋体"/>
                <w:color w:val="000000"/>
                <w:highlight w:val="none"/>
              </w:rPr>
            </w:pPr>
            <w:r>
              <w:rPr>
                <w:rFonts w:hint="eastAsia" w:hAnsi="宋体" w:cs="宋体"/>
                <w:color w:val="000000"/>
                <w:highlight w:val="none"/>
                <w:u w:val="single"/>
              </w:rPr>
              <w:t xml:space="preserve">                             </w:t>
            </w:r>
            <w:r>
              <w:rPr>
                <w:rFonts w:hint="eastAsia" w:hAnsi="宋体" w:cs="宋体"/>
                <w:color w:val="000000"/>
                <w:highlight w:val="none"/>
              </w:rPr>
              <w:t>，￥：</w:t>
            </w:r>
            <w:r>
              <w:rPr>
                <w:rFonts w:hint="eastAsia" w:hAnsi="宋体" w:cs="宋体"/>
                <w:color w:val="000000"/>
                <w:highlight w:val="none"/>
                <w:u w:val="single"/>
              </w:rPr>
              <w:t xml:space="preserve">              </w:t>
            </w:r>
            <w:r>
              <w:rPr>
                <w:rFonts w:hint="eastAsia" w:hAnsi="宋体" w:cs="宋体"/>
                <w:color w:val="000000"/>
                <w:highlight w:val="none"/>
              </w:rPr>
              <w:t>元。</w:t>
            </w:r>
          </w:p>
          <w:p>
            <w:pPr>
              <w:spacing w:line="400" w:lineRule="exact"/>
              <w:ind w:firstLine="3120" w:firstLineChars="1300"/>
              <w:rPr>
                <w:rFonts w:hint="eastAsia"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0" w:hRule="atLeast"/>
        </w:trPr>
        <w:tc>
          <w:tcPr>
            <w:tcW w:w="9606" w:type="dxa"/>
            <w:gridSpan w:val="7"/>
            <w:tcBorders>
              <w:top w:val="single" w:color="auto" w:sz="4" w:space="0"/>
              <w:left w:val="single" w:color="auto" w:sz="4" w:space="0"/>
              <w:right w:val="single" w:color="auto" w:sz="4" w:space="0"/>
            </w:tcBorders>
            <w:noWrap w:val="0"/>
            <w:vAlign w:val="center"/>
          </w:tcPr>
          <w:p>
            <w:pPr>
              <w:spacing w:line="400" w:lineRule="exact"/>
              <w:rPr>
                <w:rFonts w:hint="eastAsia" w:hAnsi="宋体" w:cs="宋体"/>
                <w:color w:val="000000"/>
                <w:highlight w:val="none"/>
              </w:rPr>
            </w:pPr>
            <w:r>
              <w:rPr>
                <w:rFonts w:hint="eastAsia" w:hAnsi="宋体" w:cs="宋体"/>
                <w:color w:val="000000"/>
                <w:highlight w:val="none"/>
              </w:rPr>
              <w:t>采购单位负责人（签名）：                采购单位：（盖章）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99"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宋体"/>
                <w:color w:val="000000"/>
                <w:highlight w:val="none"/>
              </w:rPr>
            </w:pPr>
            <w:r>
              <w:rPr>
                <w:rFonts w:hint="eastAsia" w:hAnsi="宋体" w:cs="宋体"/>
                <w:color w:val="000000"/>
                <w:highlight w:val="none"/>
              </w:rPr>
              <w:t>供应单位</w:t>
            </w:r>
          </w:p>
          <w:p>
            <w:pPr>
              <w:spacing w:line="400" w:lineRule="exact"/>
              <w:jc w:val="center"/>
              <w:rPr>
                <w:rFonts w:hint="eastAsia" w:hAnsi="宋体" w:cs="宋体"/>
                <w:color w:val="000000"/>
                <w:highlight w:val="none"/>
              </w:rPr>
            </w:pPr>
            <w:r>
              <w:rPr>
                <w:rFonts w:hint="eastAsia" w:hAnsi="宋体" w:cs="宋体"/>
                <w:color w:val="000000"/>
                <w:highlight w:val="none"/>
              </w:rPr>
              <w:t>结算账号</w:t>
            </w:r>
          </w:p>
          <w:p>
            <w:pPr>
              <w:spacing w:line="400" w:lineRule="exact"/>
              <w:jc w:val="center"/>
              <w:rPr>
                <w:rFonts w:hint="eastAsia" w:hAnsi="宋体" w:cs="宋体"/>
                <w:color w:val="000000"/>
                <w:highlight w:val="none"/>
              </w:rPr>
            </w:pPr>
            <w:r>
              <w:rPr>
                <w:rFonts w:hint="eastAsia" w:hAnsi="宋体" w:cs="宋体"/>
                <w:color w:val="000000"/>
                <w:highlight w:val="none"/>
              </w:rPr>
              <w:t>（盖公章）</w:t>
            </w:r>
          </w:p>
        </w:tc>
        <w:tc>
          <w:tcPr>
            <w:tcW w:w="823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hAnsi="宋体" w:cs="宋体"/>
                <w:color w:val="000000"/>
                <w:highlight w:val="none"/>
                <w:u w:val="single"/>
              </w:rPr>
            </w:pPr>
            <w:r>
              <w:rPr>
                <w:rFonts w:hint="eastAsia" w:hAnsi="宋体" w:cs="宋体"/>
                <w:color w:val="000000"/>
                <w:highlight w:val="none"/>
              </w:rPr>
              <w:t>收款单位：</w:t>
            </w:r>
            <w:r>
              <w:rPr>
                <w:rFonts w:hint="eastAsia" w:hAnsi="宋体" w:cs="宋体"/>
                <w:color w:val="000000"/>
                <w:highlight w:val="none"/>
                <w:u w:val="single"/>
              </w:rPr>
              <w:t xml:space="preserve">  </w:t>
            </w:r>
            <w:r>
              <w:rPr>
                <w:rFonts w:hint="eastAsia" w:hAnsi="宋体" w:cs="宋体"/>
                <w:b/>
                <w:color w:val="000000"/>
                <w:sz w:val="28"/>
                <w:szCs w:val="28"/>
                <w:highlight w:val="none"/>
                <w:u w:val="single"/>
              </w:rPr>
              <w:t xml:space="preserve">                                   </w:t>
            </w:r>
            <w:r>
              <w:rPr>
                <w:rFonts w:hint="eastAsia" w:hAnsi="宋体" w:cs="宋体"/>
                <w:color w:val="000000"/>
                <w:sz w:val="28"/>
                <w:szCs w:val="28"/>
                <w:highlight w:val="none"/>
                <w:u w:val="single"/>
              </w:rPr>
              <w:t xml:space="preserve"> </w:t>
            </w:r>
            <w:r>
              <w:rPr>
                <w:rFonts w:hint="eastAsia" w:hAnsi="宋体" w:cs="宋体"/>
                <w:color w:val="000000"/>
                <w:highlight w:val="none"/>
                <w:u w:val="single"/>
              </w:rPr>
              <w:t xml:space="preserve">    </w:t>
            </w:r>
          </w:p>
          <w:p>
            <w:pPr>
              <w:spacing w:line="480" w:lineRule="exact"/>
              <w:rPr>
                <w:rFonts w:hint="eastAsia" w:hAnsi="宋体" w:cs="宋体"/>
                <w:color w:val="000000"/>
                <w:highlight w:val="none"/>
                <w:u w:val="single"/>
              </w:rPr>
            </w:pPr>
            <w:r>
              <w:rPr>
                <w:rFonts w:hint="eastAsia" w:hAnsi="宋体" w:cs="宋体"/>
                <w:color w:val="000000"/>
                <w:highlight w:val="none"/>
              </w:rPr>
              <w:t>开户银行：</w:t>
            </w:r>
            <w:r>
              <w:rPr>
                <w:rFonts w:hint="eastAsia" w:hAnsi="宋体" w:cs="宋体"/>
                <w:color w:val="000000"/>
                <w:highlight w:val="none"/>
                <w:u w:val="single"/>
              </w:rPr>
              <w:t xml:space="preserve">                                                </w:t>
            </w:r>
          </w:p>
          <w:p>
            <w:pPr>
              <w:spacing w:line="480" w:lineRule="exact"/>
              <w:rPr>
                <w:rFonts w:hint="eastAsia" w:hAnsi="宋体" w:cs="宋体"/>
                <w:color w:val="000000"/>
                <w:highlight w:val="none"/>
              </w:rPr>
            </w:pPr>
            <w:r>
              <w:rPr>
                <w:rFonts w:hint="eastAsia" w:hAnsi="宋体" w:cs="宋体"/>
                <w:color w:val="000000"/>
                <w:highlight w:val="none"/>
              </w:rPr>
              <w:t>账    号：</w:t>
            </w:r>
            <w:r>
              <w:rPr>
                <w:rFonts w:hint="eastAsia" w:hAnsi="宋体" w:cs="宋体"/>
                <w:color w:val="000000"/>
                <w:highlight w:val="none"/>
                <w:u w:val="single"/>
              </w:rPr>
              <w:t xml:space="preserve">                                                 </w:t>
            </w:r>
          </w:p>
        </w:tc>
      </w:tr>
    </w:tbl>
    <w:p>
      <w:pPr>
        <w:ind w:left="-240" w:leftChars="-100"/>
        <w:rPr>
          <w:rFonts w:hint="eastAsia" w:hAnsi="宋体" w:cs="宋体"/>
          <w:b/>
          <w:bCs/>
          <w:color w:val="000000"/>
          <w:highlight w:val="none"/>
        </w:rPr>
      </w:pPr>
      <w:r>
        <w:rPr>
          <w:rFonts w:hint="eastAsia" w:hAnsi="宋体" w:cs="宋体"/>
          <w:bCs/>
          <w:color w:val="000000"/>
          <w:highlight w:val="none"/>
        </w:rPr>
        <w:t>备注：1、县采购办凭项目审批单、验收结算单、盖有采购单位公章的发票复印件和合同付款。</w:t>
      </w:r>
    </w:p>
    <w:p>
      <w:pPr>
        <w:ind w:left="240" w:hanging="240" w:hangingChars="100"/>
        <w:rPr>
          <w:rFonts w:hint="eastAsia" w:hAnsi="宋体" w:cs="宋体"/>
          <w:color w:val="000000"/>
          <w:highlight w:val="none"/>
        </w:rPr>
      </w:pPr>
      <w:r>
        <w:rPr>
          <w:rFonts w:hint="eastAsia" w:hAnsi="宋体" w:cs="宋体"/>
          <w:color w:val="000000"/>
          <w:highlight w:val="none"/>
        </w:rPr>
        <w:t xml:space="preserve">   2、此验收结算单一式四份，甲乙双方各一份，浦江县采购办一份作为付款凭证，招标代理机构一份作为退履约保证金依据。</w:t>
      </w:r>
    </w:p>
    <w:p>
      <w:pPr>
        <w:spacing w:line="500" w:lineRule="exact"/>
        <w:rPr>
          <w:rFonts w:hint="eastAsia" w:hAnsi="宋体"/>
          <w:b/>
          <w:color w:val="000000"/>
          <w:sz w:val="36"/>
          <w:szCs w:val="44"/>
          <w:highlight w:val="none"/>
        </w:rPr>
      </w:pPr>
    </w:p>
    <w:p>
      <w:pPr>
        <w:spacing w:line="500" w:lineRule="exact"/>
        <w:rPr>
          <w:rFonts w:hint="eastAsia" w:hAnsi="宋体"/>
          <w:b/>
          <w:color w:val="000000"/>
          <w:sz w:val="36"/>
          <w:szCs w:val="44"/>
          <w:highlight w:val="none"/>
        </w:rPr>
      </w:pPr>
      <w:r>
        <w:rPr>
          <w:rFonts w:hint="eastAsia" w:hAnsi="宋体"/>
          <w:b/>
          <w:color w:val="000000"/>
          <w:sz w:val="36"/>
          <w:szCs w:val="44"/>
          <w:highlight w:val="none"/>
        </w:rPr>
        <w:t>附件2：质疑函格式</w:t>
      </w:r>
    </w:p>
    <w:p>
      <w:pPr>
        <w:jc w:val="center"/>
        <w:rPr>
          <w:rFonts w:hint="eastAsia" w:hAnsi="宋体"/>
          <w:b/>
          <w:color w:val="000000"/>
          <w:sz w:val="36"/>
          <w:szCs w:val="36"/>
          <w:highlight w:val="none"/>
        </w:rPr>
      </w:pPr>
      <w:r>
        <w:rPr>
          <w:rFonts w:hint="eastAsia" w:hAnsi="宋体"/>
          <w:b/>
          <w:color w:val="000000"/>
          <w:sz w:val="36"/>
          <w:szCs w:val="36"/>
          <w:highlight w:val="none"/>
        </w:rPr>
        <w:t>质疑函</w:t>
      </w:r>
    </w:p>
    <w:p>
      <w:pPr>
        <w:adjustRightInd w:val="0"/>
        <w:snapToGrid w:val="0"/>
        <w:spacing w:before="240" w:beforeLines="100" w:line="400" w:lineRule="exact"/>
        <w:rPr>
          <w:rFonts w:hint="eastAsia" w:hAnsi="宋体" w:cs="宋体"/>
          <w:bCs/>
          <w:color w:val="000000"/>
          <w:szCs w:val="24"/>
          <w:highlight w:val="none"/>
        </w:rPr>
      </w:pPr>
      <w:r>
        <w:rPr>
          <w:rFonts w:hint="eastAsia" w:hAnsi="宋体" w:cs="宋体"/>
          <w:bCs/>
          <w:color w:val="000000"/>
          <w:szCs w:val="24"/>
          <w:highlight w:val="none"/>
        </w:rPr>
        <w:t>一、质疑供应商基本信息</w:t>
      </w:r>
    </w:p>
    <w:p>
      <w:pPr>
        <w:adjustRightInd w:val="0"/>
        <w:snapToGrid w:val="0"/>
        <w:spacing w:line="400" w:lineRule="exact"/>
        <w:rPr>
          <w:rFonts w:hint="eastAsia" w:hAnsi="宋体" w:cs="宋体"/>
          <w:color w:val="000000"/>
          <w:szCs w:val="24"/>
          <w:highlight w:val="none"/>
          <w:u w:val="dotted"/>
        </w:rPr>
      </w:pPr>
      <w:r>
        <w:rPr>
          <w:rFonts w:hint="eastAsia" w:hAnsi="宋体" w:cs="宋体"/>
          <w:color w:val="000000"/>
          <w:szCs w:val="24"/>
          <w:highlight w:val="none"/>
        </w:rPr>
        <w:t>质疑供应商：</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rPr>
      </w:pPr>
      <w:r>
        <w:rPr>
          <w:rFonts w:hint="eastAsia" w:hAnsi="宋体" w:cs="宋体"/>
          <w:color w:val="000000"/>
          <w:szCs w:val="24"/>
          <w:highlight w:val="none"/>
        </w:rPr>
        <w:t>地      址：</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邮     编：</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rPr>
      </w:pPr>
      <w:r>
        <w:rPr>
          <w:rFonts w:hint="eastAsia" w:hAnsi="宋体" w:cs="宋体"/>
          <w:color w:val="000000"/>
          <w:szCs w:val="24"/>
          <w:highlight w:val="none"/>
        </w:rPr>
        <w:t>联  系  人：</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联系电话：</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rPr>
      </w:pPr>
      <w:r>
        <w:rPr>
          <w:rFonts w:hint="eastAsia" w:hAnsi="宋体" w:cs="宋体"/>
          <w:color w:val="000000"/>
          <w:szCs w:val="24"/>
          <w:highlight w:val="none"/>
        </w:rPr>
        <w:t>授权代表：</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联系电话：</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rPr>
      </w:pPr>
      <w:r>
        <w:rPr>
          <w:rFonts w:hint="eastAsia" w:hAnsi="宋体" w:cs="宋体"/>
          <w:color w:val="000000"/>
          <w:szCs w:val="24"/>
          <w:highlight w:val="none"/>
        </w:rPr>
        <w:t xml:space="preserve">地    址： </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邮    编：</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bCs/>
          <w:color w:val="000000"/>
          <w:szCs w:val="24"/>
          <w:highlight w:val="none"/>
        </w:rPr>
      </w:pPr>
      <w:r>
        <w:rPr>
          <w:rFonts w:hint="eastAsia" w:hAnsi="宋体" w:cs="宋体"/>
          <w:bCs/>
          <w:color w:val="000000"/>
          <w:szCs w:val="24"/>
          <w:highlight w:val="none"/>
        </w:rPr>
        <w:t>二、质疑项目基本情况</w:t>
      </w:r>
    </w:p>
    <w:p>
      <w:pPr>
        <w:adjustRightInd w:val="0"/>
        <w:snapToGrid w:val="0"/>
        <w:spacing w:line="400" w:lineRule="exact"/>
        <w:rPr>
          <w:rFonts w:hint="eastAsia" w:hAnsi="宋体" w:cs="宋体"/>
          <w:color w:val="000000"/>
          <w:szCs w:val="24"/>
          <w:highlight w:val="none"/>
          <w:u w:val="single"/>
        </w:rPr>
      </w:pPr>
      <w:r>
        <w:rPr>
          <w:rFonts w:hint="eastAsia" w:hAnsi="宋体" w:cs="宋体"/>
          <w:color w:val="000000"/>
          <w:szCs w:val="24"/>
          <w:highlight w:val="none"/>
        </w:rPr>
        <w:t>质疑项目的名称：</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质疑项目的编号：</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u w:val="dotted"/>
        </w:rPr>
      </w:pPr>
      <w:r>
        <w:rPr>
          <w:rFonts w:hint="eastAsia" w:hAnsi="宋体" w:cs="宋体"/>
          <w:color w:val="000000"/>
          <w:szCs w:val="24"/>
          <w:highlight w:val="none"/>
        </w:rPr>
        <w:t>包      号：</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采购人名称：</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u w:val="single"/>
        </w:rPr>
      </w:pPr>
      <w:r>
        <w:rPr>
          <w:rFonts w:hint="eastAsia" w:hAnsi="宋体" w:cs="宋体"/>
          <w:color w:val="000000"/>
          <w:szCs w:val="24"/>
          <w:highlight w:val="none"/>
        </w:rPr>
        <w:t>采购文件获取日期：</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bCs/>
          <w:color w:val="000000"/>
          <w:szCs w:val="24"/>
          <w:highlight w:val="none"/>
        </w:rPr>
      </w:pPr>
      <w:r>
        <w:rPr>
          <w:rFonts w:hint="eastAsia" w:hAnsi="宋体" w:cs="宋体"/>
          <w:bCs/>
          <w:color w:val="000000"/>
          <w:szCs w:val="24"/>
          <w:highlight w:val="none"/>
        </w:rPr>
        <w:t>三、质疑事项具体内容</w:t>
      </w:r>
    </w:p>
    <w:p>
      <w:pPr>
        <w:adjustRightInd w:val="0"/>
        <w:snapToGrid w:val="0"/>
        <w:spacing w:line="400" w:lineRule="exact"/>
        <w:rPr>
          <w:rFonts w:hint="eastAsia" w:hAnsi="宋体" w:cs="宋体"/>
          <w:color w:val="000000"/>
          <w:szCs w:val="24"/>
          <w:highlight w:val="none"/>
          <w:u w:val="dotted"/>
        </w:rPr>
      </w:pPr>
      <w:r>
        <w:rPr>
          <w:rFonts w:hint="eastAsia" w:hAnsi="宋体" w:cs="宋体"/>
          <w:color w:val="000000"/>
          <w:szCs w:val="24"/>
          <w:highlight w:val="none"/>
        </w:rPr>
        <w:t>质疑事项1：</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rPr>
      </w:pPr>
      <w:r>
        <w:rPr>
          <w:rFonts w:hint="eastAsia" w:hAnsi="宋体" w:cs="宋体"/>
          <w:color w:val="000000"/>
          <w:szCs w:val="24"/>
          <w:highlight w:val="none"/>
        </w:rPr>
        <w:t>事实依据：</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u w:val="dotted"/>
        </w:rPr>
      </w:pPr>
      <w:r>
        <w:rPr>
          <w:rFonts w:hint="eastAsia" w:hAnsi="宋体" w:cs="宋体"/>
          <w:color w:val="000000"/>
          <w:szCs w:val="24"/>
          <w:highlight w:val="none"/>
        </w:rPr>
        <w:t>法律依据：</w:t>
      </w:r>
      <w:r>
        <w:rPr>
          <w:rFonts w:hint="eastAsia" w:hAnsi="宋体" w:cs="宋体"/>
          <w:color w:val="000000"/>
          <w:szCs w:val="24"/>
          <w:highlight w:val="none"/>
          <w:u w:val="single"/>
        </w:rPr>
        <w:t xml:space="preserve">                   </w:t>
      </w:r>
    </w:p>
    <w:p>
      <w:pPr>
        <w:adjustRightInd w:val="0"/>
        <w:snapToGrid w:val="0"/>
        <w:spacing w:line="400" w:lineRule="exact"/>
        <w:rPr>
          <w:rFonts w:hint="eastAsia" w:hAnsi="宋体" w:cs="宋体"/>
          <w:color w:val="000000"/>
          <w:szCs w:val="24"/>
          <w:highlight w:val="none"/>
          <w:u w:val="dotted"/>
        </w:rPr>
      </w:pPr>
      <w:r>
        <w:rPr>
          <w:rFonts w:hint="eastAsia" w:hAnsi="宋体" w:cs="宋体"/>
          <w:color w:val="000000"/>
          <w:szCs w:val="24"/>
          <w:highlight w:val="none"/>
        </w:rPr>
        <w:t>质疑事项2</w:t>
      </w:r>
    </w:p>
    <w:p>
      <w:pPr>
        <w:adjustRightInd w:val="0"/>
        <w:snapToGrid w:val="0"/>
        <w:spacing w:line="400" w:lineRule="exact"/>
        <w:rPr>
          <w:rFonts w:hint="eastAsia" w:hAnsi="宋体" w:cs="宋体"/>
          <w:color w:val="000000"/>
          <w:szCs w:val="24"/>
          <w:highlight w:val="none"/>
        </w:rPr>
      </w:pPr>
      <w:r>
        <w:rPr>
          <w:rFonts w:hint="eastAsia" w:hAnsi="宋体" w:cs="宋体"/>
          <w:color w:val="000000"/>
          <w:szCs w:val="24"/>
          <w:highlight w:val="none"/>
        </w:rPr>
        <w:t>……</w:t>
      </w:r>
    </w:p>
    <w:p>
      <w:pPr>
        <w:adjustRightInd w:val="0"/>
        <w:snapToGrid w:val="0"/>
        <w:spacing w:line="400" w:lineRule="exact"/>
        <w:rPr>
          <w:rFonts w:hint="eastAsia" w:hAnsi="宋体" w:cs="宋体"/>
          <w:bCs/>
          <w:color w:val="000000"/>
          <w:szCs w:val="24"/>
          <w:highlight w:val="none"/>
        </w:rPr>
      </w:pPr>
      <w:r>
        <w:rPr>
          <w:rFonts w:hint="eastAsia" w:hAnsi="宋体" w:cs="宋体"/>
          <w:bCs/>
          <w:color w:val="000000"/>
          <w:szCs w:val="24"/>
          <w:highlight w:val="none"/>
        </w:rPr>
        <w:t>四、与质疑事项相关的质疑请求</w:t>
      </w:r>
    </w:p>
    <w:p>
      <w:pPr>
        <w:spacing w:line="400" w:lineRule="exact"/>
        <w:rPr>
          <w:rFonts w:hint="eastAsia" w:hAnsi="宋体" w:cs="宋体"/>
          <w:color w:val="000000"/>
          <w:szCs w:val="24"/>
          <w:highlight w:val="none"/>
          <w:u w:val="single"/>
        </w:rPr>
      </w:pPr>
      <w:r>
        <w:rPr>
          <w:rFonts w:hint="eastAsia" w:hAnsi="宋体" w:cs="宋体"/>
          <w:color w:val="000000"/>
          <w:szCs w:val="24"/>
          <w:highlight w:val="none"/>
        </w:rPr>
        <w:t>请    求：</w:t>
      </w:r>
      <w:r>
        <w:rPr>
          <w:rFonts w:hint="eastAsia" w:hAnsi="宋体" w:cs="宋体"/>
          <w:color w:val="000000"/>
          <w:szCs w:val="24"/>
          <w:highlight w:val="none"/>
          <w:u w:val="single"/>
        </w:rPr>
        <w:t xml:space="preserve">                   </w:t>
      </w:r>
    </w:p>
    <w:p>
      <w:pPr>
        <w:spacing w:line="400" w:lineRule="exact"/>
        <w:rPr>
          <w:rFonts w:hint="eastAsia" w:hAnsi="宋体" w:cs="宋体"/>
          <w:color w:val="000000"/>
          <w:szCs w:val="24"/>
          <w:highlight w:val="none"/>
        </w:rPr>
      </w:pPr>
      <w:r>
        <w:rPr>
          <w:rFonts w:hint="eastAsia" w:hAnsi="宋体" w:cs="宋体"/>
          <w:color w:val="000000"/>
          <w:szCs w:val="24"/>
          <w:highlight w:val="none"/>
        </w:rPr>
        <w:t>签字(签章)：</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w:t>
      </w:r>
    </w:p>
    <w:p>
      <w:pPr>
        <w:spacing w:line="400" w:lineRule="exact"/>
        <w:rPr>
          <w:rFonts w:hint="eastAsia" w:hAnsi="宋体" w:cs="宋体"/>
          <w:color w:val="000000"/>
          <w:szCs w:val="24"/>
          <w:highlight w:val="none"/>
        </w:rPr>
      </w:pPr>
      <w:r>
        <w:rPr>
          <w:rFonts w:hint="eastAsia" w:hAnsi="宋体" w:cs="宋体"/>
          <w:color w:val="000000"/>
          <w:szCs w:val="24"/>
          <w:highlight w:val="none"/>
        </w:rPr>
        <w:t>公    章：</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w:t>
      </w:r>
    </w:p>
    <w:p>
      <w:pPr>
        <w:spacing w:line="400" w:lineRule="exact"/>
        <w:rPr>
          <w:rFonts w:hint="eastAsia" w:hAnsi="宋体" w:cs="宋体"/>
          <w:color w:val="000000"/>
          <w:szCs w:val="24"/>
          <w:highlight w:val="none"/>
        </w:rPr>
      </w:pPr>
      <w:r>
        <w:rPr>
          <w:rFonts w:hint="eastAsia" w:hAnsi="宋体" w:cs="宋体"/>
          <w:color w:val="000000"/>
          <w:szCs w:val="24"/>
          <w:highlight w:val="none"/>
        </w:rPr>
        <w:t xml:space="preserve">日    期：    </w:t>
      </w:r>
    </w:p>
    <w:p>
      <w:pPr>
        <w:spacing w:line="400" w:lineRule="exact"/>
        <w:rPr>
          <w:rFonts w:hint="eastAsia" w:hAnsi="宋体" w:cs="宋体"/>
          <w:b/>
          <w:color w:val="000000"/>
          <w:szCs w:val="24"/>
          <w:highlight w:val="none"/>
        </w:rPr>
      </w:pPr>
      <w:r>
        <w:rPr>
          <w:rFonts w:hint="eastAsia" w:hAnsi="宋体" w:cs="宋体"/>
          <w:b/>
          <w:color w:val="000000"/>
          <w:szCs w:val="24"/>
          <w:highlight w:val="none"/>
        </w:rPr>
        <w:t>注：质疑函制作说明</w:t>
      </w:r>
    </w:p>
    <w:p>
      <w:pPr>
        <w:widowControl/>
        <w:spacing w:line="340" w:lineRule="exact"/>
        <w:ind w:firstLine="480" w:firstLineChars="200"/>
        <w:jc w:val="left"/>
        <w:rPr>
          <w:rFonts w:hint="eastAsia" w:hAnsi="宋体" w:cs="宋体"/>
          <w:color w:val="000000"/>
          <w:szCs w:val="24"/>
          <w:highlight w:val="none"/>
        </w:rPr>
      </w:pPr>
      <w:r>
        <w:rPr>
          <w:rFonts w:hint="eastAsia" w:hAnsi="宋体" w:cs="宋体"/>
          <w:color w:val="000000"/>
          <w:szCs w:val="24"/>
          <w:highlight w:val="none"/>
        </w:rPr>
        <w:t>1.供应商提出质疑时，应提交质疑函和必要的证明材料。</w:t>
      </w:r>
    </w:p>
    <w:p>
      <w:pPr>
        <w:widowControl/>
        <w:spacing w:line="340" w:lineRule="exact"/>
        <w:ind w:firstLine="480" w:firstLineChars="200"/>
        <w:jc w:val="left"/>
        <w:rPr>
          <w:rFonts w:hint="eastAsia" w:hAnsi="宋体" w:cs="宋体"/>
          <w:color w:val="000000"/>
          <w:szCs w:val="24"/>
          <w:highlight w:val="none"/>
        </w:rPr>
      </w:pPr>
      <w:r>
        <w:rPr>
          <w:rFonts w:hint="eastAsia" w:hAnsi="宋体" w:cs="宋体"/>
          <w:color w:val="000000"/>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40" w:lineRule="exact"/>
        <w:ind w:firstLine="480" w:firstLineChars="200"/>
        <w:jc w:val="left"/>
        <w:rPr>
          <w:rFonts w:hint="eastAsia" w:hAnsi="宋体" w:cs="宋体"/>
          <w:color w:val="000000"/>
          <w:szCs w:val="24"/>
          <w:highlight w:val="none"/>
        </w:rPr>
      </w:pPr>
      <w:r>
        <w:rPr>
          <w:rFonts w:hint="eastAsia" w:hAnsi="宋体" w:cs="宋体"/>
          <w:color w:val="000000"/>
          <w:szCs w:val="24"/>
          <w:highlight w:val="none"/>
        </w:rPr>
        <w:t>3.质疑供应商若对项目的某一分包进行质疑，质疑函中应列明具体分包号。</w:t>
      </w:r>
    </w:p>
    <w:p>
      <w:pPr>
        <w:widowControl/>
        <w:spacing w:line="340" w:lineRule="exact"/>
        <w:ind w:firstLine="480" w:firstLineChars="200"/>
        <w:jc w:val="left"/>
        <w:rPr>
          <w:rFonts w:hint="eastAsia" w:hAnsi="宋体" w:cs="宋体"/>
          <w:color w:val="000000"/>
          <w:szCs w:val="24"/>
          <w:highlight w:val="none"/>
        </w:rPr>
      </w:pPr>
      <w:r>
        <w:rPr>
          <w:rFonts w:hint="eastAsia" w:hAnsi="宋体" w:cs="宋体"/>
          <w:color w:val="000000"/>
          <w:szCs w:val="24"/>
          <w:highlight w:val="none"/>
        </w:rPr>
        <w:t>4.质疑函的质疑事项应具体、明确，并有必要的事实依据和法律依据。</w:t>
      </w:r>
    </w:p>
    <w:p>
      <w:pPr>
        <w:widowControl/>
        <w:spacing w:line="340" w:lineRule="exact"/>
        <w:ind w:firstLine="480" w:firstLineChars="200"/>
        <w:jc w:val="left"/>
        <w:rPr>
          <w:rFonts w:hint="eastAsia" w:hAnsi="宋体" w:cs="宋体"/>
          <w:color w:val="000000"/>
          <w:szCs w:val="24"/>
          <w:highlight w:val="none"/>
        </w:rPr>
      </w:pPr>
      <w:r>
        <w:rPr>
          <w:rFonts w:hint="eastAsia" w:hAnsi="宋体" w:cs="宋体"/>
          <w:color w:val="000000"/>
          <w:szCs w:val="24"/>
          <w:highlight w:val="none"/>
        </w:rPr>
        <w:t>5.质疑函的质疑请求应与质疑事项相关。</w:t>
      </w:r>
    </w:p>
    <w:p>
      <w:pPr>
        <w:widowControl/>
        <w:spacing w:line="340" w:lineRule="exact"/>
        <w:ind w:firstLine="480" w:firstLineChars="200"/>
        <w:jc w:val="left"/>
        <w:rPr>
          <w:rFonts w:hint="eastAsia" w:hAnsi="宋体" w:cs="宋体"/>
          <w:color w:val="000000"/>
          <w:szCs w:val="24"/>
          <w:highlight w:val="none"/>
        </w:rPr>
      </w:pPr>
      <w:r>
        <w:rPr>
          <w:rFonts w:hint="eastAsia" w:hAnsi="宋体" w:cs="宋体"/>
          <w:color w:val="000000"/>
          <w:szCs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40" w:lineRule="exact"/>
        <w:ind w:firstLine="480" w:firstLineChars="200"/>
        <w:jc w:val="left"/>
        <w:rPr>
          <w:rFonts w:hint="eastAsia" w:hAnsi="宋体" w:cs="宋体"/>
          <w:color w:val="000000"/>
          <w:szCs w:val="24"/>
          <w:highlight w:val="none"/>
        </w:rPr>
      </w:pPr>
    </w:p>
    <w:p>
      <w:pPr>
        <w:widowControl/>
        <w:spacing w:line="340" w:lineRule="exact"/>
        <w:ind w:firstLine="480" w:firstLineChars="200"/>
        <w:jc w:val="left"/>
        <w:rPr>
          <w:rFonts w:hint="eastAsia" w:hAnsi="宋体" w:cs="宋体"/>
          <w:color w:val="000000"/>
          <w:szCs w:val="24"/>
          <w:highlight w:val="none"/>
        </w:rPr>
      </w:pPr>
    </w:p>
    <w:p>
      <w:pPr>
        <w:spacing w:line="500" w:lineRule="exact"/>
        <w:rPr>
          <w:rFonts w:hint="eastAsia" w:hAnsi="宋体"/>
          <w:b/>
          <w:color w:val="000000"/>
          <w:sz w:val="36"/>
          <w:szCs w:val="44"/>
          <w:highlight w:val="none"/>
        </w:rPr>
      </w:pPr>
      <w:r>
        <w:rPr>
          <w:rFonts w:hint="eastAsia" w:hAnsi="宋体"/>
          <w:b/>
          <w:color w:val="000000"/>
          <w:sz w:val="36"/>
          <w:szCs w:val="44"/>
          <w:highlight w:val="none"/>
        </w:rPr>
        <w:t>附件3：投诉书格式</w:t>
      </w:r>
    </w:p>
    <w:p>
      <w:pPr>
        <w:jc w:val="center"/>
        <w:rPr>
          <w:rFonts w:hint="eastAsia" w:hAnsi="宋体"/>
          <w:b/>
          <w:color w:val="000000"/>
          <w:sz w:val="36"/>
          <w:szCs w:val="36"/>
          <w:highlight w:val="none"/>
        </w:rPr>
      </w:pPr>
      <w:r>
        <w:rPr>
          <w:rFonts w:hint="eastAsia" w:hAnsi="宋体"/>
          <w:b/>
          <w:color w:val="000000"/>
          <w:sz w:val="36"/>
          <w:szCs w:val="36"/>
          <w:highlight w:val="none"/>
        </w:rPr>
        <w:t>投诉书</w:t>
      </w:r>
    </w:p>
    <w:p>
      <w:pPr>
        <w:spacing w:line="440" w:lineRule="exact"/>
        <w:rPr>
          <w:rFonts w:hint="eastAsia" w:hAnsi="宋体" w:cs="宋体"/>
          <w:color w:val="000000"/>
          <w:szCs w:val="24"/>
          <w:highlight w:val="none"/>
        </w:rPr>
      </w:pPr>
      <w:r>
        <w:rPr>
          <w:rFonts w:hint="eastAsia" w:hAnsi="宋体" w:cs="宋体"/>
          <w:color w:val="000000"/>
          <w:szCs w:val="24"/>
          <w:highlight w:val="none"/>
        </w:rPr>
        <w:t>一、投诉相关主体基本情况</w:t>
      </w:r>
    </w:p>
    <w:p>
      <w:pPr>
        <w:spacing w:line="440" w:lineRule="exact"/>
        <w:rPr>
          <w:rFonts w:hint="eastAsia" w:hAnsi="宋体" w:cs="宋体"/>
          <w:color w:val="000000"/>
          <w:szCs w:val="24"/>
          <w:highlight w:val="none"/>
        </w:rPr>
      </w:pPr>
      <w:r>
        <w:rPr>
          <w:rFonts w:hint="eastAsia" w:hAnsi="宋体" w:cs="宋体"/>
          <w:color w:val="000000"/>
          <w:szCs w:val="24"/>
          <w:highlight w:val="none"/>
        </w:rPr>
        <w:t>投 诉 人：</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地    址：</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邮    编：</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法定代表人/主要负责人：</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联系电话：</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授权代表：</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联系电话</w:t>
      </w:r>
      <w:r>
        <w:rPr>
          <w:rFonts w:hint="eastAsia" w:hAnsi="宋体" w:cs="宋体"/>
          <w:color w:val="000000"/>
          <w:szCs w:val="24"/>
          <w:highlight w:val="none"/>
          <w:u w:val="dotted"/>
        </w:rPr>
        <w:t>：</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地    址：</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邮    编：</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被投诉人1：</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地     址：</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邮     编：</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联  系  人：</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联系电话：</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被投诉人2</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相关供应商：</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地     址：</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邮     编：</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联  系  人：</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联系电话：</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二、投诉项目基本情况</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采购项目名称：</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采购项目编号：</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包        号：</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采购人名称：</w:t>
      </w:r>
      <w:r>
        <w:rPr>
          <w:rFonts w:hint="eastAsia" w:hAnsi="宋体" w:cs="宋体"/>
          <w:color w:val="000000"/>
          <w:szCs w:val="24"/>
          <w:highlight w:val="none"/>
          <w:u w:val="single"/>
        </w:rPr>
        <w:t xml:space="preserve">                   </w:t>
      </w:r>
      <w:r>
        <w:rPr>
          <w:rFonts w:hint="eastAsia" w:hAnsi="宋体" w:cs="宋体"/>
          <w:color w:val="000000"/>
          <w:szCs w:val="24"/>
          <w:highlight w:val="none"/>
        </w:rPr>
        <w:t xml:space="preserve">           代理机构名称：</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采购文件公告:</w:t>
      </w:r>
      <w:r>
        <w:rPr>
          <w:rFonts w:hint="eastAsia" w:hAnsi="宋体" w:cs="宋体"/>
          <w:color w:val="000000"/>
          <w:szCs w:val="24"/>
          <w:highlight w:val="none"/>
          <w:u w:val="dotted"/>
        </w:rPr>
        <w:t xml:space="preserve">是/否 </w:t>
      </w:r>
      <w:r>
        <w:rPr>
          <w:rFonts w:hint="eastAsia" w:hAnsi="宋体" w:cs="宋体"/>
          <w:color w:val="000000"/>
          <w:szCs w:val="24"/>
          <w:highlight w:val="none"/>
        </w:rPr>
        <w:t>公告期限：</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采购结果公告:</w:t>
      </w:r>
      <w:r>
        <w:rPr>
          <w:rFonts w:hint="eastAsia" w:hAnsi="宋体" w:cs="宋体"/>
          <w:color w:val="000000"/>
          <w:szCs w:val="24"/>
          <w:highlight w:val="none"/>
          <w:u w:val="dotted"/>
        </w:rPr>
        <w:t xml:space="preserve">是/否 </w:t>
      </w:r>
      <w:r>
        <w:rPr>
          <w:rFonts w:hint="eastAsia" w:hAnsi="宋体" w:cs="宋体"/>
          <w:color w:val="000000"/>
          <w:szCs w:val="24"/>
          <w:highlight w:val="none"/>
        </w:rPr>
        <w:t>公告期限：</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三、质疑基本情况</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投诉人于</w:t>
      </w:r>
      <w:r>
        <w:rPr>
          <w:rFonts w:hint="eastAsia" w:hAnsi="宋体" w:cs="宋体"/>
          <w:color w:val="000000"/>
          <w:szCs w:val="24"/>
          <w:highlight w:val="none"/>
          <w:u w:val="single"/>
        </w:rPr>
        <w:t xml:space="preserve">    </w:t>
      </w:r>
      <w:r>
        <w:rPr>
          <w:rFonts w:hint="eastAsia" w:hAnsi="宋体" w:cs="宋体"/>
          <w:color w:val="000000"/>
          <w:szCs w:val="24"/>
          <w:highlight w:val="none"/>
        </w:rPr>
        <w:t>年</w:t>
      </w:r>
      <w:r>
        <w:rPr>
          <w:rFonts w:hint="eastAsia" w:hAnsi="宋体" w:cs="宋体"/>
          <w:color w:val="000000"/>
          <w:szCs w:val="24"/>
          <w:highlight w:val="none"/>
          <w:u w:val="single"/>
        </w:rPr>
        <w:t xml:space="preserve">    </w:t>
      </w:r>
      <w:r>
        <w:rPr>
          <w:rFonts w:hint="eastAsia" w:hAnsi="宋体" w:cs="宋体"/>
          <w:color w:val="000000"/>
          <w:szCs w:val="24"/>
          <w:highlight w:val="none"/>
        </w:rPr>
        <w:t>月</w:t>
      </w:r>
      <w:r>
        <w:rPr>
          <w:rFonts w:hint="eastAsia" w:hAnsi="宋体" w:cs="宋体"/>
          <w:color w:val="000000"/>
          <w:szCs w:val="24"/>
          <w:highlight w:val="none"/>
          <w:u w:val="single"/>
        </w:rPr>
        <w:t xml:space="preserve">     </w:t>
      </w:r>
      <w:r>
        <w:rPr>
          <w:rFonts w:hint="eastAsia" w:hAnsi="宋体" w:cs="宋体"/>
          <w:color w:val="000000"/>
          <w:szCs w:val="24"/>
          <w:highlight w:val="none"/>
        </w:rPr>
        <w:t>日,向</w:t>
      </w:r>
      <w:r>
        <w:rPr>
          <w:rFonts w:hint="eastAsia" w:hAnsi="宋体" w:cs="宋体"/>
          <w:color w:val="000000"/>
          <w:szCs w:val="24"/>
          <w:highlight w:val="none"/>
          <w:u w:val="single"/>
        </w:rPr>
        <w:t xml:space="preserve">                  </w:t>
      </w:r>
      <w:r>
        <w:rPr>
          <w:rFonts w:hint="eastAsia" w:hAnsi="宋体" w:cs="宋体"/>
          <w:color w:val="000000"/>
          <w:szCs w:val="24"/>
          <w:highlight w:val="none"/>
        </w:rPr>
        <w:t>提出质疑，质疑事项为：</w:t>
      </w:r>
      <w:r>
        <w:rPr>
          <w:rFonts w:hint="eastAsia" w:hAnsi="宋体" w:cs="宋体"/>
          <w:color w:val="000000"/>
          <w:szCs w:val="24"/>
          <w:highlight w:val="none"/>
          <w:u w:val="single"/>
        </w:rPr>
        <w:t xml:space="preserve">                   </w:t>
      </w:r>
      <w:r>
        <w:rPr>
          <w:rFonts w:hint="eastAsia" w:hAnsi="宋体" w:cs="宋体"/>
          <w:color w:val="000000"/>
          <w:szCs w:val="24"/>
          <w:highlight w:val="none"/>
          <w:u w:val="dotted"/>
        </w:rPr>
        <w:t xml:space="preserve">    </w:t>
      </w:r>
      <w:r>
        <w:rPr>
          <w:rFonts w:hint="eastAsia" w:hAnsi="宋体" w:cs="宋体"/>
          <w:color w:val="000000"/>
          <w:szCs w:val="24"/>
          <w:highlight w:val="non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采购人/代理机构于</w:t>
      </w:r>
      <w:r>
        <w:rPr>
          <w:rFonts w:hint="eastAsia" w:hAnsi="宋体" w:cs="宋体"/>
          <w:color w:val="000000"/>
          <w:szCs w:val="24"/>
          <w:highlight w:val="none"/>
          <w:u w:val="single"/>
        </w:rPr>
        <w:t xml:space="preserve">    </w:t>
      </w:r>
      <w:r>
        <w:rPr>
          <w:rFonts w:hint="eastAsia" w:hAnsi="宋体" w:cs="宋体"/>
          <w:color w:val="000000"/>
          <w:szCs w:val="24"/>
          <w:highlight w:val="none"/>
        </w:rPr>
        <w:t>年</w:t>
      </w:r>
      <w:r>
        <w:rPr>
          <w:rFonts w:hint="eastAsia" w:hAnsi="宋体" w:cs="宋体"/>
          <w:color w:val="000000"/>
          <w:szCs w:val="24"/>
          <w:highlight w:val="none"/>
          <w:u w:val="single"/>
        </w:rPr>
        <w:t xml:space="preserve">    </w:t>
      </w:r>
      <w:r>
        <w:rPr>
          <w:rFonts w:hint="eastAsia" w:hAnsi="宋体" w:cs="宋体"/>
          <w:color w:val="000000"/>
          <w:szCs w:val="24"/>
          <w:highlight w:val="none"/>
        </w:rPr>
        <w:t>月</w:t>
      </w:r>
      <w:r>
        <w:rPr>
          <w:rFonts w:hint="eastAsia" w:hAnsi="宋体" w:cs="宋体"/>
          <w:color w:val="000000"/>
          <w:szCs w:val="24"/>
          <w:highlight w:val="none"/>
          <w:u w:val="single"/>
        </w:rPr>
        <w:t xml:space="preserve">     </w:t>
      </w:r>
      <w:r>
        <w:rPr>
          <w:rFonts w:hint="eastAsia" w:hAnsi="宋体" w:cs="宋体"/>
          <w:color w:val="000000"/>
          <w:szCs w:val="24"/>
          <w:highlight w:val="none"/>
        </w:rPr>
        <w:t>日,就质疑事项作出了答复/没有在法定期限内作出答复。</w:t>
      </w:r>
    </w:p>
    <w:p>
      <w:pPr>
        <w:spacing w:line="440" w:lineRule="exact"/>
        <w:rPr>
          <w:rFonts w:hint="eastAsia" w:hAnsi="宋体" w:cs="宋体"/>
          <w:color w:val="000000"/>
          <w:szCs w:val="24"/>
          <w:highlight w:val="none"/>
        </w:rPr>
      </w:pPr>
      <w:r>
        <w:rPr>
          <w:rFonts w:hint="eastAsia" w:hAnsi="宋体" w:cs="宋体"/>
          <w:color w:val="000000"/>
          <w:szCs w:val="24"/>
          <w:highlight w:val="none"/>
        </w:rPr>
        <w:t>四、投诉事项具体内容</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投诉事项 1：</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事实依据：</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法律依据：</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投诉事项2</w:t>
      </w:r>
    </w:p>
    <w:p>
      <w:pPr>
        <w:spacing w:line="440" w:lineRule="exact"/>
        <w:rPr>
          <w:rFonts w:hint="eastAsia" w:hAnsi="宋体" w:cs="宋体"/>
          <w:color w:val="000000"/>
          <w:szCs w:val="24"/>
          <w:highlight w:val="none"/>
          <w:u w:val="dotted"/>
        </w:rPr>
      </w:pPr>
      <w:r>
        <w:rPr>
          <w:rFonts w:hint="eastAsia" w:hAnsi="宋体" w:cs="宋体"/>
          <w:color w:val="000000"/>
          <w:szCs w:val="24"/>
          <w:highlight w:val="none"/>
        </w:rPr>
        <w:t>……</w:t>
      </w:r>
    </w:p>
    <w:p>
      <w:pPr>
        <w:spacing w:line="440" w:lineRule="exact"/>
        <w:rPr>
          <w:rFonts w:hint="eastAsia" w:hAnsi="宋体" w:cs="宋体"/>
          <w:color w:val="000000"/>
          <w:szCs w:val="24"/>
          <w:highlight w:val="none"/>
        </w:rPr>
      </w:pPr>
      <w:r>
        <w:rPr>
          <w:rFonts w:hint="eastAsia" w:hAnsi="宋体" w:cs="宋体"/>
          <w:color w:val="000000"/>
          <w:szCs w:val="24"/>
          <w:highlight w:val="none"/>
        </w:rPr>
        <w:t>五、与投诉事项相关的投诉请求</w:t>
      </w:r>
    </w:p>
    <w:p>
      <w:pPr>
        <w:spacing w:line="440" w:lineRule="exact"/>
        <w:rPr>
          <w:rFonts w:hint="eastAsia" w:hAnsi="宋体" w:cs="宋体"/>
          <w:color w:val="000000"/>
          <w:szCs w:val="24"/>
          <w:highlight w:val="none"/>
        </w:rPr>
      </w:pPr>
      <w:r>
        <w:rPr>
          <w:rFonts w:hint="eastAsia" w:hAnsi="宋体" w:cs="宋体"/>
          <w:color w:val="000000"/>
          <w:szCs w:val="24"/>
          <w:highlight w:val="none"/>
        </w:rPr>
        <w:t>请求：</w:t>
      </w:r>
      <w:r>
        <w:rPr>
          <w:rFonts w:hint="eastAsia" w:hAnsi="宋体" w:cs="宋体"/>
          <w:color w:val="000000"/>
          <w:szCs w:val="24"/>
          <w:highlight w:val="none"/>
          <w:u w:val="dotted"/>
        </w:rPr>
        <w:t xml:space="preserve"> </w:t>
      </w:r>
      <w:r>
        <w:rPr>
          <w:rFonts w:hint="eastAsia" w:hAnsi="宋体" w:cs="宋体"/>
          <w:color w:val="000000"/>
          <w:szCs w:val="24"/>
          <w:highlight w:val="none"/>
          <w:u w:val="single"/>
        </w:rPr>
        <w:t xml:space="preserve">                   </w:t>
      </w:r>
    </w:p>
    <w:p>
      <w:pPr>
        <w:spacing w:line="440" w:lineRule="exact"/>
        <w:rPr>
          <w:rFonts w:hint="eastAsia" w:hAnsi="宋体" w:cs="宋体"/>
          <w:color w:val="000000"/>
          <w:szCs w:val="24"/>
          <w:highlight w:val="none"/>
          <w:u w:val="single"/>
        </w:rPr>
      </w:pPr>
      <w:r>
        <w:rPr>
          <w:rFonts w:hint="eastAsia" w:hAnsi="宋体" w:cs="宋体"/>
          <w:color w:val="000000"/>
          <w:szCs w:val="24"/>
          <w:highlight w:val="none"/>
        </w:rPr>
        <w:t xml:space="preserve">                                                                                                    </w:t>
      </w:r>
    </w:p>
    <w:p>
      <w:pPr>
        <w:spacing w:line="440" w:lineRule="exact"/>
        <w:rPr>
          <w:rFonts w:hint="eastAsia" w:hAnsi="宋体" w:cs="宋体"/>
          <w:color w:val="000000"/>
          <w:szCs w:val="24"/>
          <w:highlight w:val="none"/>
        </w:rPr>
      </w:pPr>
      <w:r>
        <w:rPr>
          <w:rFonts w:hint="eastAsia" w:hAnsi="宋体" w:cs="宋体"/>
          <w:color w:val="000000"/>
          <w:szCs w:val="24"/>
          <w:highlight w:val="none"/>
        </w:rPr>
        <w:t xml:space="preserve">签字(签章)：                   公章：                      </w:t>
      </w:r>
    </w:p>
    <w:p>
      <w:pPr>
        <w:spacing w:line="440" w:lineRule="exact"/>
        <w:rPr>
          <w:rFonts w:hint="eastAsia" w:hAnsi="宋体" w:cs="宋体"/>
          <w:color w:val="000000"/>
          <w:szCs w:val="24"/>
          <w:highlight w:val="none"/>
        </w:rPr>
      </w:pPr>
      <w:r>
        <w:rPr>
          <w:rFonts w:hint="eastAsia" w:hAnsi="宋体" w:cs="宋体"/>
          <w:color w:val="000000"/>
          <w:szCs w:val="24"/>
          <w:highlight w:val="none"/>
        </w:rPr>
        <w:t xml:space="preserve">日期：    </w:t>
      </w:r>
    </w:p>
    <w:p>
      <w:pPr>
        <w:rPr>
          <w:rFonts w:hint="eastAsia" w:hAnsi="宋体" w:cs="宋体"/>
          <w:b/>
          <w:color w:val="000000"/>
          <w:szCs w:val="24"/>
          <w:highlight w:val="none"/>
        </w:rPr>
      </w:pPr>
    </w:p>
    <w:p>
      <w:pPr>
        <w:rPr>
          <w:rFonts w:hint="eastAsia" w:hAnsi="宋体" w:cs="宋体"/>
          <w:b/>
          <w:color w:val="000000"/>
          <w:szCs w:val="24"/>
          <w:highlight w:val="none"/>
        </w:rPr>
      </w:pPr>
    </w:p>
    <w:p>
      <w:pPr>
        <w:rPr>
          <w:rFonts w:hint="eastAsia" w:hAnsi="宋体" w:cs="宋体"/>
          <w:b/>
          <w:color w:val="000000"/>
          <w:szCs w:val="24"/>
          <w:highlight w:val="none"/>
        </w:rPr>
      </w:pPr>
    </w:p>
    <w:p>
      <w:pPr>
        <w:rPr>
          <w:rFonts w:hint="eastAsia" w:hAnsi="宋体" w:cs="宋体"/>
          <w:b/>
          <w:color w:val="000000"/>
          <w:szCs w:val="24"/>
          <w:highlight w:val="none"/>
        </w:rPr>
      </w:pPr>
      <w:r>
        <w:rPr>
          <w:rFonts w:hint="eastAsia" w:hAnsi="宋体" w:cs="宋体"/>
          <w:b/>
          <w:color w:val="000000"/>
          <w:szCs w:val="24"/>
          <w:highlight w:val="none"/>
        </w:rPr>
        <w:t>注：投诉书制作说明</w:t>
      </w:r>
    </w:p>
    <w:p>
      <w:pPr>
        <w:widowControl/>
        <w:ind w:firstLine="480" w:firstLineChars="200"/>
        <w:rPr>
          <w:rFonts w:hint="eastAsia" w:hAnsi="宋体" w:cs="宋体"/>
          <w:color w:val="000000"/>
          <w:szCs w:val="24"/>
          <w:highlight w:val="none"/>
        </w:rPr>
      </w:pPr>
      <w:r>
        <w:rPr>
          <w:rFonts w:hint="eastAsia" w:hAnsi="宋体" w:cs="宋体"/>
          <w:color w:val="000000"/>
          <w:szCs w:val="24"/>
          <w:highlight w:val="none"/>
        </w:rPr>
        <w:t>1.投诉人提起投诉时，应当提交投诉书和必要的证明材料，并按照被投诉人和与投诉事项有关的供应商数量提供投诉书副本。</w:t>
      </w:r>
    </w:p>
    <w:p>
      <w:pPr>
        <w:widowControl/>
        <w:ind w:firstLine="480" w:firstLineChars="200"/>
        <w:jc w:val="left"/>
        <w:rPr>
          <w:rFonts w:hint="eastAsia" w:hAnsi="宋体" w:cs="宋体"/>
          <w:color w:val="000000"/>
          <w:szCs w:val="24"/>
          <w:highlight w:val="none"/>
        </w:rPr>
      </w:pPr>
      <w:r>
        <w:rPr>
          <w:rFonts w:hint="eastAsia" w:hAnsi="宋体" w:cs="宋体"/>
          <w:color w:val="000000"/>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ind w:firstLine="480" w:firstLineChars="200"/>
        <w:jc w:val="left"/>
        <w:rPr>
          <w:rFonts w:hint="eastAsia" w:hAnsi="宋体" w:cs="宋体"/>
          <w:color w:val="000000"/>
          <w:szCs w:val="24"/>
          <w:highlight w:val="none"/>
        </w:rPr>
      </w:pPr>
      <w:r>
        <w:rPr>
          <w:rFonts w:hint="eastAsia" w:hAnsi="宋体" w:cs="宋体"/>
          <w:color w:val="000000"/>
          <w:szCs w:val="24"/>
          <w:highlight w:val="none"/>
        </w:rPr>
        <w:t>3.投诉人若对项目的某一分包进行投诉，投诉书应列明具体分包号。</w:t>
      </w:r>
    </w:p>
    <w:p>
      <w:pPr>
        <w:widowControl/>
        <w:ind w:firstLine="480" w:firstLineChars="200"/>
        <w:jc w:val="left"/>
        <w:rPr>
          <w:rFonts w:hint="eastAsia" w:hAnsi="宋体" w:cs="宋体"/>
          <w:color w:val="000000"/>
          <w:szCs w:val="24"/>
          <w:highlight w:val="none"/>
        </w:rPr>
      </w:pPr>
      <w:r>
        <w:rPr>
          <w:rFonts w:hint="eastAsia" w:hAnsi="宋体" w:cs="宋体"/>
          <w:color w:val="000000"/>
          <w:szCs w:val="24"/>
          <w:highlight w:val="none"/>
        </w:rPr>
        <w:t>4.投诉书应简要列明质疑事项，质疑函、质疑答复等作为附件材料提供。</w:t>
      </w:r>
    </w:p>
    <w:p>
      <w:pPr>
        <w:widowControl/>
        <w:ind w:firstLine="480" w:firstLineChars="200"/>
        <w:jc w:val="left"/>
        <w:rPr>
          <w:rFonts w:hint="eastAsia" w:hAnsi="宋体" w:cs="宋体"/>
          <w:color w:val="000000"/>
          <w:szCs w:val="24"/>
          <w:highlight w:val="none"/>
        </w:rPr>
      </w:pPr>
      <w:r>
        <w:rPr>
          <w:rFonts w:hint="eastAsia" w:hAnsi="宋体" w:cs="宋体"/>
          <w:color w:val="000000"/>
          <w:szCs w:val="24"/>
          <w:highlight w:val="none"/>
        </w:rPr>
        <w:t>5.投诉书的投诉事项应具体、明确，并有必要的事实依据和法律依据。</w:t>
      </w:r>
    </w:p>
    <w:p>
      <w:pPr>
        <w:widowControl/>
        <w:ind w:firstLine="480" w:firstLineChars="200"/>
        <w:jc w:val="left"/>
        <w:rPr>
          <w:rFonts w:hint="eastAsia" w:hAnsi="宋体" w:cs="宋体"/>
          <w:color w:val="000000"/>
          <w:szCs w:val="24"/>
          <w:highlight w:val="none"/>
        </w:rPr>
      </w:pPr>
      <w:r>
        <w:rPr>
          <w:rFonts w:hint="eastAsia" w:hAnsi="宋体" w:cs="宋体"/>
          <w:color w:val="000000"/>
          <w:szCs w:val="24"/>
          <w:highlight w:val="none"/>
        </w:rPr>
        <w:t>6.投诉书的投诉请求应与投诉事项相关。</w:t>
      </w:r>
    </w:p>
    <w:p>
      <w:pPr>
        <w:widowControl/>
        <w:ind w:firstLine="480" w:firstLineChars="200"/>
        <w:jc w:val="left"/>
        <w:rPr>
          <w:rFonts w:hint="eastAsia" w:hAnsi="宋体" w:cs="宋体"/>
          <w:color w:val="000000"/>
          <w:szCs w:val="24"/>
          <w:highlight w:val="none"/>
        </w:rPr>
      </w:pPr>
      <w:r>
        <w:rPr>
          <w:rFonts w:hint="eastAsia" w:hAnsi="宋体" w:cs="宋体"/>
          <w:color w:val="000000"/>
          <w:szCs w:val="24"/>
          <w:highlight w:val="none"/>
        </w:rPr>
        <w:t>7.投诉人为自然人的，投诉书应当由本人签字；投诉人为法人或者其他组织的，投诉书应当由法定代表人、主要负责人，或者其授权代表签字或者盖章，并加盖公章。</w:t>
      </w: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sectPr>
          <w:footerReference r:id="rId7" w:type="default"/>
          <w:pgSz w:w="11906" w:h="16838"/>
          <w:pgMar w:top="1474" w:right="1134" w:bottom="1134" w:left="1361" w:header="850" w:footer="850" w:gutter="0"/>
          <w:pgNumType w:fmt="decimal"/>
          <w:cols w:space="720" w:num="1"/>
          <w:docGrid w:linePitch="360" w:charSpace="0"/>
        </w:sectPr>
      </w:pPr>
    </w:p>
    <w:p>
      <w:pPr>
        <w:spacing w:line="500" w:lineRule="exact"/>
        <w:rPr>
          <w:rFonts w:hint="eastAsia" w:hAnsi="宋体" w:cs="宋体"/>
          <w:b/>
          <w:color w:val="000000"/>
          <w:sz w:val="36"/>
          <w:szCs w:val="44"/>
          <w:highlight w:val="none"/>
        </w:rPr>
      </w:pPr>
      <w:r>
        <w:rPr>
          <w:rFonts w:hint="eastAsia" w:hAnsi="宋体" w:cs="宋体"/>
          <w:b/>
          <w:color w:val="000000"/>
          <w:sz w:val="36"/>
          <w:szCs w:val="44"/>
          <w:highlight w:val="none"/>
        </w:rPr>
        <w:t>附件4：</w:t>
      </w:r>
    </w:p>
    <w:p>
      <w:pPr>
        <w:pStyle w:val="2"/>
        <w:spacing w:line="400" w:lineRule="exact"/>
        <w:rPr>
          <w:rFonts w:hint="eastAsia"/>
          <w:color w:val="000000"/>
          <w:highlight w:val="none"/>
        </w:rPr>
      </w:pPr>
    </w:p>
    <w:p>
      <w:pPr>
        <w:pStyle w:val="2"/>
        <w:spacing w:line="600" w:lineRule="exact"/>
        <w:ind w:firstLine="0"/>
        <w:jc w:val="center"/>
        <w:rPr>
          <w:rFonts w:hint="eastAsia" w:hAnsi="宋体"/>
          <w:bCs/>
          <w:color w:val="000000"/>
          <w:sz w:val="44"/>
          <w:szCs w:val="44"/>
          <w:highlight w:val="none"/>
        </w:rPr>
      </w:pPr>
      <w:r>
        <w:rPr>
          <w:rFonts w:hint="eastAsia" w:hAnsi="宋体"/>
          <w:bCs/>
          <w:color w:val="000000"/>
          <w:sz w:val="36"/>
          <w:szCs w:val="36"/>
          <w:highlight w:val="none"/>
        </w:rPr>
        <w:t>关于依法缴纳或免缴税收和社保费有效依据的</w:t>
      </w:r>
    </w:p>
    <w:p>
      <w:pPr>
        <w:pStyle w:val="2"/>
        <w:spacing w:line="600" w:lineRule="exact"/>
        <w:ind w:firstLine="0"/>
        <w:jc w:val="center"/>
        <w:rPr>
          <w:rFonts w:hint="eastAsia" w:hAnsi="宋体"/>
          <w:b/>
          <w:bCs/>
          <w:color w:val="000000"/>
          <w:sz w:val="44"/>
          <w:szCs w:val="44"/>
          <w:highlight w:val="none"/>
        </w:rPr>
      </w:pPr>
      <w:r>
        <w:rPr>
          <w:rFonts w:hint="eastAsia" w:hAnsi="宋体"/>
          <w:b/>
          <w:bCs/>
          <w:color w:val="000000"/>
          <w:sz w:val="44"/>
          <w:szCs w:val="44"/>
          <w:highlight w:val="none"/>
        </w:rPr>
        <w:t>温馨提示</w:t>
      </w:r>
    </w:p>
    <w:p>
      <w:pPr>
        <w:pStyle w:val="2"/>
        <w:spacing w:line="400" w:lineRule="exact"/>
        <w:ind w:firstLine="0"/>
        <w:rPr>
          <w:rFonts w:hint="eastAsia" w:hAnsi="宋体"/>
          <w:bCs/>
          <w:color w:val="000000"/>
          <w:sz w:val="30"/>
          <w:szCs w:val="30"/>
          <w:highlight w:val="none"/>
          <w:u w:val="single"/>
        </w:rPr>
      </w:pPr>
      <w:r>
        <w:rPr>
          <w:rFonts w:hint="eastAsia" w:hAnsi="宋体"/>
          <w:bCs/>
          <w:color w:val="000000"/>
          <w:sz w:val="30"/>
          <w:szCs w:val="30"/>
          <w:highlight w:val="none"/>
          <w:u w:val="single"/>
        </w:rPr>
        <w:t>各投标供应商</w:t>
      </w:r>
      <w:r>
        <w:rPr>
          <w:rFonts w:hint="eastAsia" w:hAnsi="宋体"/>
          <w:bCs/>
          <w:color w:val="000000"/>
          <w:sz w:val="30"/>
          <w:szCs w:val="30"/>
          <w:highlight w:val="none"/>
        </w:rPr>
        <w:t>：</w:t>
      </w:r>
    </w:p>
    <w:p>
      <w:pPr>
        <w:pStyle w:val="2"/>
        <w:spacing w:line="540" w:lineRule="exact"/>
        <w:ind w:firstLine="600"/>
        <w:jc w:val="left"/>
        <w:rPr>
          <w:rFonts w:hint="eastAsia" w:hAnsi="宋体"/>
          <w:bCs/>
          <w:color w:val="000000"/>
          <w:sz w:val="30"/>
          <w:szCs w:val="30"/>
          <w:highlight w:val="none"/>
        </w:rPr>
      </w:pPr>
      <w:r>
        <w:rPr>
          <w:rFonts w:hint="eastAsia" w:hAnsi="宋体"/>
          <w:bCs/>
          <w:color w:val="000000"/>
          <w:sz w:val="30"/>
          <w:szCs w:val="30"/>
          <w:highlight w:val="none"/>
        </w:rPr>
        <w:t>根据《政府采购法》和《政府采购法实施条例》的规定，供应商投标时需提供“</w:t>
      </w:r>
      <w:r>
        <w:rPr>
          <w:rFonts w:hint="eastAsia" w:hAnsi="宋体"/>
          <w:color w:val="000000"/>
          <w:sz w:val="28"/>
          <w:szCs w:val="28"/>
          <w:highlight w:val="none"/>
        </w:rPr>
        <w:t>依法缴纳或免缴税收和社保保障资金的有效依据</w:t>
      </w:r>
      <w:r>
        <w:rPr>
          <w:rFonts w:hint="eastAsia" w:hAnsi="宋体"/>
          <w:bCs/>
          <w:color w:val="000000"/>
          <w:sz w:val="30"/>
          <w:szCs w:val="30"/>
          <w:highlight w:val="none"/>
        </w:rPr>
        <w:t>”，为避免供应商应资料提供不完善造成无效投标的情形，特作如下温馨提示：</w:t>
      </w:r>
    </w:p>
    <w:p>
      <w:pPr>
        <w:pStyle w:val="2"/>
        <w:spacing w:line="540" w:lineRule="exact"/>
        <w:ind w:firstLine="600"/>
        <w:jc w:val="left"/>
        <w:rPr>
          <w:rFonts w:hint="eastAsia" w:hAnsi="宋体"/>
          <w:color w:val="000000"/>
          <w:sz w:val="28"/>
          <w:szCs w:val="28"/>
          <w:highlight w:val="none"/>
        </w:rPr>
      </w:pPr>
      <w:r>
        <w:rPr>
          <w:rFonts w:hint="eastAsia" w:hAnsi="宋体"/>
          <w:bCs/>
          <w:color w:val="000000"/>
          <w:sz w:val="28"/>
          <w:szCs w:val="28"/>
          <w:highlight w:val="none"/>
        </w:rPr>
        <w:t>1、资格后审文件中应提供最近三个月的企业</w:t>
      </w:r>
      <w:r>
        <w:rPr>
          <w:rFonts w:hint="eastAsia" w:hAnsi="宋体"/>
          <w:color w:val="000000"/>
          <w:sz w:val="28"/>
          <w:szCs w:val="28"/>
          <w:highlight w:val="none"/>
        </w:rPr>
        <w:t>依法缴纳或免缴税收和社保保障资金的有效依据复印件。当供应商为法人或其他组织时，上述税收和社保保障资金均指企业依法缴纳凭证资料，而非个人社保缴纳凭证。</w:t>
      </w:r>
    </w:p>
    <w:p>
      <w:pPr>
        <w:pStyle w:val="2"/>
        <w:spacing w:line="540" w:lineRule="exact"/>
        <w:ind w:firstLine="600"/>
        <w:jc w:val="left"/>
        <w:rPr>
          <w:rFonts w:hint="eastAsia" w:hAnsi="宋体"/>
          <w:b/>
          <w:bCs/>
          <w:color w:val="000000"/>
          <w:sz w:val="30"/>
          <w:szCs w:val="30"/>
          <w:highlight w:val="none"/>
        </w:rPr>
      </w:pPr>
      <w:r>
        <w:rPr>
          <w:rFonts w:hint="eastAsia" w:hAnsi="宋体"/>
          <w:bCs/>
          <w:color w:val="000000"/>
          <w:sz w:val="30"/>
          <w:szCs w:val="30"/>
          <w:highlight w:val="none"/>
        </w:rPr>
        <w:t>2、</w:t>
      </w:r>
      <w:r>
        <w:rPr>
          <w:rFonts w:hint="eastAsia" w:hAnsi="宋体"/>
          <w:bCs/>
          <w:color w:val="000000"/>
          <w:sz w:val="28"/>
          <w:szCs w:val="28"/>
          <w:highlight w:val="none"/>
        </w:rPr>
        <w:t>根据投标文件（响应文件）的截止时间在20日前后区分提供，假设投标文件（响应文件）的截止时间为2018年7月1日～7月20日，则应提供2018年3月、4月和5月的企业</w:t>
      </w:r>
      <w:r>
        <w:rPr>
          <w:rFonts w:hint="eastAsia" w:hAnsi="宋体"/>
          <w:color w:val="000000"/>
          <w:sz w:val="28"/>
          <w:szCs w:val="28"/>
          <w:highlight w:val="none"/>
        </w:rPr>
        <w:t>依法缴纳或免缴税收和社保保障资金的有效依据；假设</w:t>
      </w:r>
      <w:r>
        <w:rPr>
          <w:rFonts w:hint="eastAsia" w:hAnsi="宋体"/>
          <w:bCs/>
          <w:color w:val="000000"/>
          <w:sz w:val="28"/>
          <w:szCs w:val="28"/>
          <w:highlight w:val="none"/>
        </w:rPr>
        <w:t>投标文件（响应文件）的截止时间为2018年7月21日～7月31日，则应提供2018年4月、5月和6月的企业</w:t>
      </w:r>
      <w:r>
        <w:rPr>
          <w:rFonts w:hint="eastAsia" w:hAnsi="宋体"/>
          <w:color w:val="000000"/>
          <w:sz w:val="28"/>
          <w:szCs w:val="28"/>
          <w:highlight w:val="none"/>
        </w:rPr>
        <w:t>依法缴纳或免缴税收和社保保障资金的有效依据。</w:t>
      </w:r>
    </w:p>
    <w:p>
      <w:pPr>
        <w:pStyle w:val="2"/>
        <w:spacing w:line="540" w:lineRule="exact"/>
        <w:ind w:firstLine="572" w:firstLineChars="196"/>
        <w:jc w:val="left"/>
        <w:rPr>
          <w:rFonts w:hint="eastAsia" w:hAnsi="宋体"/>
          <w:color w:val="000000"/>
          <w:sz w:val="24"/>
          <w:highlight w:val="none"/>
        </w:rPr>
      </w:pPr>
      <w:r>
        <w:rPr>
          <w:rFonts w:hint="eastAsia" w:hAnsi="宋体"/>
          <w:bCs/>
          <w:color w:val="000000"/>
          <w:sz w:val="30"/>
          <w:szCs w:val="30"/>
          <w:highlight w:val="none"/>
        </w:rPr>
        <w:t>3、</w:t>
      </w:r>
      <w:r>
        <w:rPr>
          <w:rFonts w:hint="eastAsia" w:hAnsi="宋体"/>
          <w:color w:val="000000"/>
          <w:sz w:val="28"/>
          <w:szCs w:val="28"/>
          <w:highlight w:val="none"/>
        </w:rPr>
        <w:t>非一般纳税人：非一般纳税人按季度提供</w:t>
      </w:r>
      <w:r>
        <w:rPr>
          <w:rFonts w:hint="eastAsia" w:hAnsi="宋体"/>
          <w:bCs/>
          <w:color w:val="000000"/>
          <w:sz w:val="28"/>
          <w:szCs w:val="28"/>
          <w:highlight w:val="none"/>
        </w:rPr>
        <w:t>企业</w:t>
      </w:r>
      <w:r>
        <w:rPr>
          <w:rFonts w:hint="eastAsia" w:hAnsi="宋体"/>
          <w:color w:val="000000"/>
          <w:sz w:val="28"/>
          <w:szCs w:val="28"/>
          <w:highlight w:val="none"/>
        </w:rPr>
        <w:t>依法缴纳或免缴税收和社保保障资金的有效依据。</w:t>
      </w:r>
      <w:r>
        <w:rPr>
          <w:rFonts w:hint="eastAsia" w:hAnsi="宋体"/>
          <w:bCs/>
          <w:color w:val="000000"/>
          <w:sz w:val="28"/>
          <w:szCs w:val="28"/>
          <w:highlight w:val="none"/>
        </w:rPr>
        <w:t>假设投标文件（响应文件）的截止时间为</w:t>
      </w:r>
      <w:r>
        <w:rPr>
          <w:rFonts w:hint="eastAsia" w:hAnsi="宋体"/>
          <w:color w:val="000000"/>
          <w:sz w:val="28"/>
          <w:szCs w:val="28"/>
          <w:highlight w:val="none"/>
        </w:rPr>
        <w:t>2018年</w:t>
      </w:r>
      <w:r>
        <w:rPr>
          <w:rFonts w:hint="eastAsia" w:hAnsi="宋体"/>
          <w:bCs/>
          <w:color w:val="000000"/>
          <w:sz w:val="28"/>
          <w:szCs w:val="28"/>
          <w:highlight w:val="none"/>
        </w:rPr>
        <w:t>7月1日～7月20日</w:t>
      </w:r>
      <w:r>
        <w:rPr>
          <w:rFonts w:hint="eastAsia" w:hAnsi="宋体"/>
          <w:color w:val="000000"/>
          <w:sz w:val="28"/>
          <w:szCs w:val="28"/>
          <w:highlight w:val="none"/>
        </w:rPr>
        <w:t>，则提交2018第一季度即1月、2月和3月</w:t>
      </w:r>
      <w:r>
        <w:rPr>
          <w:rFonts w:hint="eastAsia" w:hAnsi="宋体"/>
          <w:bCs/>
          <w:color w:val="000000"/>
          <w:sz w:val="28"/>
          <w:szCs w:val="28"/>
          <w:highlight w:val="none"/>
        </w:rPr>
        <w:t>的企业</w:t>
      </w:r>
      <w:r>
        <w:rPr>
          <w:rFonts w:hint="eastAsia" w:hAnsi="宋体"/>
          <w:color w:val="000000"/>
          <w:sz w:val="28"/>
          <w:szCs w:val="28"/>
          <w:highlight w:val="none"/>
        </w:rPr>
        <w:t>依法缴纳或免缴税收和社保保障资金的有效依据；</w:t>
      </w:r>
      <w:r>
        <w:rPr>
          <w:rFonts w:hint="eastAsia" w:hAnsi="宋体"/>
          <w:bCs/>
          <w:color w:val="000000"/>
          <w:sz w:val="28"/>
          <w:szCs w:val="28"/>
          <w:highlight w:val="none"/>
        </w:rPr>
        <w:t>假设投标文件（响应文件）的截止时间为</w:t>
      </w:r>
      <w:r>
        <w:rPr>
          <w:rFonts w:hint="eastAsia" w:hAnsi="宋体"/>
          <w:color w:val="000000"/>
          <w:sz w:val="28"/>
          <w:szCs w:val="28"/>
          <w:highlight w:val="none"/>
        </w:rPr>
        <w:t>2018年</w:t>
      </w:r>
      <w:r>
        <w:rPr>
          <w:rFonts w:hint="eastAsia" w:hAnsi="宋体"/>
          <w:bCs/>
          <w:color w:val="000000"/>
          <w:sz w:val="28"/>
          <w:szCs w:val="28"/>
          <w:highlight w:val="none"/>
        </w:rPr>
        <w:t>7月21日～7月31日</w:t>
      </w:r>
      <w:r>
        <w:rPr>
          <w:rFonts w:hint="eastAsia" w:hAnsi="宋体"/>
          <w:color w:val="000000"/>
          <w:sz w:val="28"/>
          <w:szCs w:val="28"/>
          <w:highlight w:val="none"/>
        </w:rPr>
        <w:t>，则提交2018年第二季度即4月、5月和6月</w:t>
      </w:r>
      <w:r>
        <w:rPr>
          <w:rFonts w:hint="eastAsia" w:hAnsi="宋体"/>
          <w:bCs/>
          <w:color w:val="000000"/>
          <w:sz w:val="28"/>
          <w:szCs w:val="28"/>
          <w:highlight w:val="none"/>
        </w:rPr>
        <w:t>的企业</w:t>
      </w:r>
      <w:r>
        <w:rPr>
          <w:rFonts w:hint="eastAsia" w:hAnsi="宋体"/>
          <w:color w:val="000000"/>
          <w:sz w:val="28"/>
          <w:szCs w:val="28"/>
          <w:highlight w:val="none"/>
        </w:rPr>
        <w:t>依法缴纳或免缴税收和社保保障资金的有效依据。</w:t>
      </w:r>
    </w:p>
    <w:p>
      <w:pPr>
        <w:snapToGrid w:val="0"/>
        <w:spacing w:before="50" w:after="50"/>
        <w:rPr>
          <w:rFonts w:hint="eastAsia"/>
          <w:color w:val="000000"/>
          <w:highlight w:val="none"/>
        </w:rPr>
      </w:pPr>
    </w:p>
    <w:p>
      <w:pPr>
        <w:snapToGrid w:val="0"/>
        <w:spacing w:before="50" w:after="50" w:line="440" w:lineRule="exact"/>
        <w:outlineLvl w:val="1"/>
        <w:rPr>
          <w:rFonts w:hint="eastAsia" w:hAnsi="宋体" w:cs="宋体"/>
          <w:color w:val="000000"/>
          <w:sz w:val="32"/>
          <w:highlight w:val="none"/>
        </w:rPr>
        <w:sectPr>
          <w:footerReference r:id="rId8" w:type="default"/>
          <w:footerReference r:id="rId9" w:type="even"/>
          <w:pgSz w:w="11906" w:h="16838"/>
          <w:pgMar w:top="1474" w:right="1134" w:bottom="1134" w:left="1361" w:header="850" w:footer="850" w:gutter="0"/>
          <w:pgNumType w:fmt="decimal"/>
          <w:cols w:space="720" w:num="1"/>
          <w:docGrid w:linePitch="360" w:charSpace="0"/>
        </w:sectPr>
      </w:pPr>
    </w:p>
    <w:p>
      <w:pPr>
        <w:spacing w:line="500" w:lineRule="exact"/>
        <w:rPr>
          <w:rFonts w:ascii="宋体" w:hAnsi="宋体"/>
          <w:b/>
          <w:color w:val="000000"/>
          <w:sz w:val="36"/>
          <w:szCs w:val="44"/>
          <w:highlight w:val="none"/>
        </w:rPr>
      </w:pPr>
      <w:r>
        <w:rPr>
          <w:rFonts w:hint="eastAsia" w:ascii="宋体" w:hAnsi="宋体"/>
          <w:b/>
          <w:color w:val="000000"/>
          <w:sz w:val="36"/>
          <w:szCs w:val="44"/>
          <w:highlight w:val="none"/>
        </w:rPr>
        <w:t>附件5：</w:t>
      </w:r>
    </w:p>
    <w:p>
      <w:pPr>
        <w:spacing w:line="500" w:lineRule="exact"/>
        <w:ind w:firstLine="420"/>
        <w:jc w:val="center"/>
        <w:rPr>
          <w:rFonts w:ascii="宋体" w:hAnsi="宋体"/>
          <w:b/>
          <w:color w:val="000000"/>
          <w:sz w:val="36"/>
          <w:szCs w:val="44"/>
          <w:highlight w:val="none"/>
        </w:rPr>
      </w:pPr>
    </w:p>
    <w:p>
      <w:pPr>
        <w:widowControl/>
        <w:spacing w:before="100" w:beforeAutospacing="1" w:after="100" w:afterAutospacing="1" w:line="300" w:lineRule="atLeast"/>
        <w:jc w:val="left"/>
        <w:rPr>
          <w:rFonts w:ascii="宋体" w:hAnsi="宋体" w:cs="宋体"/>
          <w:color w:val="000000"/>
          <w:kern w:val="0"/>
          <w:sz w:val="24"/>
          <w:highlight w:val="none"/>
        </w:rPr>
      </w:pPr>
      <w:r>
        <w:rPr>
          <w:rFonts w:hint="eastAsia" w:ascii="宋体" w:hAnsi="宋体" w:cs="宋体"/>
          <w:b/>
          <w:bCs/>
          <w:color w:val="000000"/>
          <w:kern w:val="0"/>
          <w:sz w:val="20"/>
          <w:highlight w:val="none"/>
        </w:rPr>
        <w:t> 招标代理服务收费标准</w:t>
      </w:r>
      <w:r>
        <w:rPr>
          <w:rFonts w:hint="eastAsia" w:ascii="宋体" w:hAnsi="宋体" w:cs="宋体"/>
          <w:color w:val="000000"/>
          <w:kern w:val="0"/>
          <w:sz w:val="20"/>
          <w:szCs w:val="20"/>
          <w:highlight w:val="none"/>
        </w:rPr>
        <w:t xml:space="preserve">( </w:t>
      </w:r>
      <w:r>
        <w:rPr>
          <w:rFonts w:hint="eastAsia" w:ascii="宋体" w:hAnsi="宋体" w:cs="宋体"/>
          <w:b/>
          <w:bCs/>
          <w:color w:val="000000"/>
          <w:kern w:val="0"/>
          <w:sz w:val="20"/>
          <w:highlight w:val="none"/>
        </w:rPr>
        <w:t>费    率)</w:t>
      </w:r>
      <w:r>
        <w:rPr>
          <w:rFonts w:hint="eastAsia" w:ascii="宋体" w:hAnsi="宋体" w:cs="宋体"/>
          <w:color w:val="000000"/>
          <w:kern w:val="0"/>
          <w:sz w:val="20"/>
          <w:szCs w:val="20"/>
          <w:highlight w:val="none"/>
        </w:rPr>
        <w:t xml:space="preserve"> </w:t>
      </w:r>
    </w:p>
    <w:tbl>
      <w:tblPr>
        <w:tblStyle w:val="4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 xml:space="preserve">              </w:t>
            </w:r>
            <w:r>
              <w:rPr>
                <w:rFonts w:hint="eastAsia" w:ascii="宋体" w:hAnsi="宋体" w:cs="宋体"/>
                <w:b/>
                <w:bCs/>
                <w:color w:val="000000"/>
                <w:kern w:val="0"/>
                <w:sz w:val="20"/>
                <w:highlight w:val="none"/>
              </w:rPr>
              <w:t>服务类型     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000000"/>
                <w:kern w:val="0"/>
                <w:sz w:val="24"/>
                <w:highlight w:val="none"/>
              </w:rPr>
            </w:pPr>
            <w:r>
              <w:rPr>
                <w:rFonts w:hint="eastAsia" w:ascii="宋体" w:hAnsi="宋体" w:cs="宋体"/>
                <w:b/>
                <w:bCs/>
                <w:color w:val="000000"/>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000000"/>
                <w:kern w:val="0"/>
                <w:sz w:val="24"/>
                <w:highlight w:val="none"/>
              </w:rPr>
            </w:pPr>
            <w:r>
              <w:rPr>
                <w:rFonts w:hint="eastAsia" w:ascii="宋体" w:hAnsi="宋体" w:cs="宋体"/>
                <w:b/>
                <w:bCs/>
                <w:color w:val="000000"/>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000000"/>
                <w:kern w:val="0"/>
                <w:sz w:val="24"/>
                <w:highlight w:val="none"/>
              </w:rPr>
            </w:pPr>
            <w:r>
              <w:rPr>
                <w:rFonts w:hint="eastAsia" w:ascii="宋体" w:hAnsi="宋体" w:cs="宋体"/>
                <w:b/>
                <w:bCs/>
                <w:color w:val="000000"/>
                <w:kern w:val="0"/>
                <w:sz w:val="20"/>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000000"/>
                <w:kern w:val="0"/>
                <w:sz w:val="24"/>
                <w:highlight w:val="none"/>
              </w:rPr>
            </w:pPr>
            <w:r>
              <w:rPr>
                <w:rFonts w:hint="eastAsia" w:ascii="宋体" w:hAnsi="宋体" w:cs="宋体"/>
                <w:color w:val="000000"/>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000000"/>
                <w:kern w:val="0"/>
                <w:sz w:val="24"/>
                <w:highlight w:val="none"/>
              </w:rPr>
            </w:pPr>
            <w:r>
              <w:rPr>
                <w:rFonts w:hint="eastAsia" w:ascii="宋体" w:hAnsi="宋体" w:cs="宋体"/>
                <w:b w:val="0"/>
                <w:bCs w:val="0"/>
                <w:color w:val="000000"/>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000000"/>
                <w:kern w:val="0"/>
                <w:sz w:val="24"/>
                <w:highlight w:val="none"/>
              </w:rPr>
            </w:pPr>
            <w:r>
              <w:rPr>
                <w:rFonts w:hint="eastAsia" w:ascii="宋体" w:hAnsi="宋体" w:cs="宋体"/>
                <w:b/>
                <w:bCs/>
                <w:color w:val="000000"/>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000000"/>
                <w:kern w:val="0"/>
                <w:sz w:val="24"/>
                <w:highlight w:val="none"/>
              </w:rPr>
            </w:pPr>
            <w:r>
              <w:rPr>
                <w:rFonts w:hint="eastAsia" w:ascii="宋体" w:hAnsi="宋体" w:cs="宋体"/>
                <w:color w:val="000000"/>
                <w:kern w:val="0"/>
                <w:sz w:val="20"/>
                <w:szCs w:val="20"/>
                <w:highlight w:val="none"/>
              </w:rPr>
              <w:t>0.01％</w:t>
            </w:r>
          </w:p>
        </w:tc>
      </w:tr>
    </w:tbl>
    <w:p>
      <w:pPr>
        <w:widowControl/>
        <w:spacing w:line="432" w:lineRule="auto"/>
        <w:jc w:val="left"/>
        <w:rPr>
          <w:rFonts w:hint="eastAsia" w:hAnsi="宋体" w:cs="宋体"/>
          <w:color w:val="000000"/>
          <w:sz w:val="32"/>
          <w:highlight w:val="none"/>
        </w:rPr>
      </w:pPr>
      <w:r>
        <w:rPr>
          <w:rFonts w:hint="eastAsia" w:ascii="宋体" w:hAnsi="宋体" w:cs="宋体"/>
          <w:color w:val="000000"/>
          <w:kern w:val="0"/>
          <w:sz w:val="20"/>
          <w:szCs w:val="20"/>
          <w:highlight w:val="none"/>
        </w:rPr>
        <w:t>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1、按本表费率计算的收费为招标代理服务全过程的收费基准价格，单独提供编制招标文件（有标底的含标底）服务的，可按规定标准的30％计收。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2、招标代理服务收费按差额定率累进法计算。例如：某工程招标代理业务中标金额为6000万元，计算招标代理服务费额如下：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100万元×1.0％＝1万元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（500－100）万元×0.7％＝2.8万元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（1000－500）万元×0.55％＝2.234万元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（5000－1000）万元×0.35％＝14万元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（6000－5000）万元×0.2％＝2万元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合计收费＝1＋2.8＋2.75＋14＋2＝22.55(万元)</w:t>
      </w:r>
    </w:p>
    <w:p>
      <w:pPr>
        <w:pStyle w:val="2"/>
        <w:rPr>
          <w:rFonts w:hint="eastAsia"/>
          <w:color w:val="000000"/>
          <w:highlight w:val="none"/>
        </w:rPr>
      </w:pPr>
    </w:p>
    <w:p>
      <w:pPr>
        <w:snapToGrid w:val="0"/>
        <w:spacing w:before="50" w:after="50"/>
        <w:rPr>
          <w:rFonts w:hint="eastAsia"/>
          <w:color w:val="000000"/>
          <w:highlight w:val="none"/>
        </w:rPr>
      </w:pPr>
    </w:p>
    <w:p>
      <w:pPr>
        <w:snapToGrid w:val="0"/>
        <w:spacing w:before="50" w:after="50"/>
        <w:rPr>
          <w:rFonts w:hint="eastAsia"/>
          <w:color w:val="000000"/>
          <w:highlight w:val="none"/>
        </w:rPr>
      </w:pPr>
    </w:p>
    <w:sectPr>
      <w:pgSz w:w="11906" w:h="16838"/>
      <w:pgMar w:top="1474" w:right="1134" w:bottom="1134" w:left="1361" w:header="850" w:footer="85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体">
    <w:altName w:val="宋体"/>
    <w:panose1 w:val="00000000000000000000"/>
    <w:charset w:val="86"/>
    <w:family w:val="roma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CG Times">
    <w:altName w:val="Times New Roman"/>
    <w:panose1 w:val="02020603050405020304"/>
    <w:charset w:val="00"/>
    <w:family w:val="roman"/>
    <w:pitch w:val="default"/>
    <w:sig w:usb0="00000007" w:usb1="00000000" w:usb2="00000000" w:usb3="00000000" w:csb0="00000093" w:csb1="00000000"/>
  </w:font>
  <w:font w:name="Arial Unicode MS">
    <w:altName w:val="宋体"/>
    <w:panose1 w:val="020B0604020202020204"/>
    <w:charset w:val="86"/>
    <w:family w:val="swiss"/>
    <w:pitch w:val="default"/>
    <w:sig w:usb0="FFFFFFFF" w:usb1="E9FFFFFF" w:usb2="0000003F" w:usb3="00000000" w:csb0="603F01FF" w:csb1="FFFF0000"/>
  </w:font>
  <w:font w:name="Footlight MT Light">
    <w:panose1 w:val="0204060206030A020304"/>
    <w:charset w:val="00"/>
    <w:family w:val="roman"/>
    <w:pitch w:val="default"/>
    <w:sig w:usb0="00000003" w:usb1="00000000" w:usb2="00000000" w:usb3="00000000" w:csb0="20000001" w:csb1="00000000"/>
  </w:font>
  <w:font w:name="创艺简标宋">
    <w:altName w:val="黑体"/>
    <w:panose1 w:val="00000000000000000000"/>
    <w:charset w:val="86"/>
    <w:family w:val="auto"/>
    <w:pitch w:val="default"/>
    <w:sig w:usb0="00000001" w:usb1="080E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7" w:usb1="00000000" w:usb2="00000000" w:usb3="00000000" w:csb0="00000093" w:csb1="00000000"/>
  </w:font>
  <w:font w:name="_x000B__x000C_">
    <w:altName w:val="Times New Roman"/>
    <w:panose1 w:val="00000000000000000000"/>
    <w:charset w:val="00"/>
    <w:family w:val="modern"/>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LPblK3NAQAAlwMAAA4AAABkcnMvZTJvRG9jLnhtbK1TzY7TMBC+I/EO lu/UzbaLIGq6AlWLkBAgLTyA69iNJf/J4zbpC8AbcOLCnefqc+zYSbuwXPbAxRnPjL+Z75vJ6maw hhxkBO1dQ6vZnBLphG+12zX065fbF68ogcRdy413sqFHCfRm/fzZqg+1vPKdN62MBEEc1H1oaJdS qBkD0UnLYeaDdBhUPlqe8Bp3rI28R3Rr2NV8/pL1PrYheiEB0LsZg3RCjE8B9EppITde7K10aUSN 0vCElKDTAei6dKuUFOmTUiATMQ1FpqmcWATtbT7ZesXrXeSh02JqgT+lhUecLNcOi16gNjxxso/6 HyirRfTgVZoJb9lIpCiCLKr5I23uOh5k4YJSQ7iIDv8PVnw8fI5Et7gJlDhuceCnH99PP3+ffn0j iyxPH6DGrLuAeWl464ecOvkBnZn1oKLNX+RDMI7iHi/iyiERkR9Vy9eLa0oEhqpFtVxeZxT28DhE SO+ktyQbDY04uyIpP3yANKaeU3It52+1MejntXF/ORAze1jufOwwW2nYDlPbW98ekU2PY2+owy2n xLx3qGrekLMRz8b2bOxD1LuurFCuB+HNPmETpbdcYYSdCuO8Crtpt/JC/HkvWQ//0/oe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NgQAAFtDb250 ZW50X1R5cGVzXS54bWxQSwECFAAKAAAAAACHTuJAAAAAAAAAAAAAAAAABgAAAAAAAAAAABAAAAAY AwAAX3JlbHMvUEsBAhQAFAAAAAgAh07iQIoUZjzRAAAAlAEAAAsAAAAAAAAAAQAgAAAAPAMAAF9y ZWxzLy5yZWxzUEsBAhQACgAAAAAAh07iQAAAAAAAAAAAAAAAAAQAAAAAAAAAAAAQAAAAAAAAAGRy cy9QSwECFAAUAAAACACHTuJAQ+V+SdAAAAADAQAADwAAAAAAAAABACAAAAAiAAAAZHJzL2Rvd25y ZXYueG1sUEsBAhQAFAAAAAgAh07iQLPblK3NAQAAlwMAAA4AAAAAAAAAAQAgAAAAHwEAAGRycy9l Mm9Eb2MueG1sUEsFBgAAAAAGAAYAWQEAAF4FAAAAAA== ">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t>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Style w:val="54"/>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8uIT/nAQAAyQMAAA4AAABkcnMvZTJvRG9jLnhtbK1TzY7TMBC+ I/EOlu80adEuUdR0BVSLkBAgLTyA69iNJf9p7DYpDwBvwIkLd56rz7FjJ+mi5bIHLsnYM/PNfN+M 1zeD0eQoIChnG7pclJQIy12r7L6hX7/cvqgoCZHZlmlnRUNPItCbzfNn697XYuU6p1sBBEFsqHvf 0C5GXxdF4J0wLCycFxad0oFhEY+wL1pgPaIbXazK8rroHbQeHBch4O12dNIJEZ4C6KRUXGwdPxhh 44gKQrOIlEKnfKCb3K2UgsdPUgYRiW4oMo35i0XQ3qVvsVmzeg/Md4pPLbCntPCIk2HKYtEL1JZF Rg6g/oEyioMLTsYFd6YYiWRFkMWyfKTNXce8yFxQ6uAvoof/B8s/Hj8DUW1DX1JimcGBn3/+OP/6 c/79nSyvkz69DzWG3XkMjMMbN+DWzPcBLxPtQYJJfyRE0I/qni7qiiESnpKqVVWV6OLomw+IXzyk ewjxnXCGJKOhgOPLqrLjhxDH0DkkVbPuVmmdR6gt6RH1qnp1lTMuLkTXFoskFmO3yYrDbpio7Vx7 Qmb4IrBi5+AbJT3uQ0Mtrj8l+r1FudPqzAbMxm42mOWY2NBIyWi+jeOKHTyofZeXLvUb/OtDxJ4z ldTGWHvqDiecxZi2Ma3Q3+cc9fACN/d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ry4hP+cB AADJAwAADgAAAAAAAAABACAAAAAiAQAAZHJzL2Uyb0RvYy54bWxQSwUGAAAAAAYABgBZAQAAewUA A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1"/>
      <w:ind w:right="720" w:firstLine="180" w:firstLineChars="10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56</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EpjoTTAQAApAMAAA4AAABkcnMvZTJvRG9jLnhtbK1TzY7TMBC+ I/EOlu80adEuUdR0Bap2tdIKkBYewHXsxpL/5HGb9AXgDThx4c5z9TkYO0kXLZc9cHFmPONv5vtm sr4ZjCZHEUA529DloqREWO5aZfcN/frl9k1FCURmW6adFQ09CaA3m9ev1r2vxcp1TrciEASxUPe+ oV2Mvi4K4J0wDBbOC4tB6YJhEd2wL9rAekQ3uliV5XXRu9D64LgAwNvtGKQTYngJoJNScbF1/GCE jSNqEJpFpASd8kA3uVspBY+fpAQRiW4oMo35xCJo79JZbNas3gfmO8WnFthLWnjGyTBlsegFassi I4eg/oEyigcHTsYFd6YYiWRFkMWyfKbNY8e8yFxQavAX0eH/wfKPx8+BqLahK0osMzjw84/v55+/ z7++keXbpE/voca0R4+JcfjgBtya+R7wMtEeZDDpi4QIxlHd00VdMUTC06NqVVUlhjjGZgfxi6fn PkC8E86QZDQ04Piyquz4AHFMnVNSNetuldZ5hNqSHlGvqndX+cUlhOjaYpHEYuw2WXHYDRO1nWtP yKzHHWioxZWnRN9blDity2yE2djNxsEHte/yPqVWwL8/RGwnd5kqjLBTYRxe5jktWtqOv/2c9fRz bf4A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aGmCS9MAAAAFAQAADwAAAAAAAAABACAAAAAiAAAA ZHJzL2Rvd25yZXYueG1sUEsBAhQAFAAAAAgAh07iQPEpjoTTAQAApAMAAA4AAAAAAAAAAQAgAAAA IgEAAGRycy9lMm9Eb2MueG1sUEsFBgAAAAAGAAYAWQEAAGcFAAAAAA== ">
              <v:fill on="f" focussize="0,0"/>
              <v:stroke on="f" weight="1.25pt"/>
              <v:imagedata o:title=""/>
              <o:lock v:ext="edit" aspectratio="f"/>
              <v:textbox inset="0mm,0mm,0mm,0mm" style="mso-fit-shape-to-text:t;">
                <w:txbxContent>
                  <w:p>
                    <w:pPr>
                      <w:pStyle w:val="31"/>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56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Style w:val="54"/>
        <w:rFonts w:hint="eastAsia" w:ascii="宋体" w:hAnsi="宋体" w:eastAsia="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CbFB3nAQAAyQMAAA4AAABkcnMvZTJvRG9jLnhtbK1TzY7TMBC+ I/EOlu80acWyUVR3BVSLkBAgLTyA6ziNJf9p7DYpDwBvwIkLd56rz7FjJ+mi5bIHLsnYM/PNfN+M 1zeD0eQoIShnGV0uSkqkFa5Rds/o1y+3LypKQuS24dpZyehJBnqzef5s3ftarlzndCOBIIgNde8Z 7WL0dVEE0UnDw8J5adHZOjA84hH2RQO8R3Sji1VZvip6B40HJ2QIeLsdnXRChKcAurZVQm6dOBhp 44gKUvOIlEKnfKCb3G3bShE/tW2QkWhGkWnMXyyC9i59i82a13vgvlNiaoE/pYVHnAxXFoteoLY8 cnIA9Q+UUQJccG1cCGeKkUhWBFksy0fa3HXcy8wFpQ7+Inr4f7Di4/EzENUw+pISyw0O/Pzzx/nX n/Pv72R5nfTpfagx7M5jYBzeuAG3Zr4PeJloDy2Y9EdCBP2o7umirhwiESmpWlVViS6BvvmA+MVD uocQ30lnSDIYBRxfVpUfP4Q4hs4hqZp1t0rrPEJtSY+oV9X1Vc64uBBdWyySWIzdJisOu2GitnPN CZnhi8CKnYNvlPS4D4xaXH9K9HuLcqfVmQ2Yjd1scCswkdFIyWi+jeOKHTyofZeXLvUb/OtDxJ4z ldTGWHvqDiecxZi2Ma3Q3+cc9fACN/d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oJsUHecB AADJAwAADgAAAAAAAAABACAAAAAiAQAAZHJzL2Uyb0RvYy54bWxQSwUGAAAAAAYABgBZAQAAewUA A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p>
    <w:pPr>
      <w:pStyle w:val="31"/>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Style w:val="54"/>
        <w:rFonts w:hint="eastAsia" w:ascii="宋体" w:hAnsi="宋体" w:eastAsia="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6Ws2vnAQAAyQMAAA4AAABkcnMvZTJvRG9jLnhtbK1TzY7TMBC+ I/EOlu80aaVCFDVdAdUiJARICw/gOnZjyX/yuE3KA8AbcOLCnefqc+zYSbpoueyBSzL2zHwz3zfj zc1gNDmJAMrZhi4XJSXCctcqe2jo1y+3LypKIDLbMu2saOhZAL3ZPn+26X0tVq5zuhWBIIiFuvcN 7WL0dVEA74RhsHBeWHRKFwyLeAyHog2sR3Sji1VZvix6F1ofHBcAeLsbnXRCDE8BdFIqLnaOH42w cUQNQrOIlKBTHug2dyul4PGTlCAi0Q1FpjF/sQja+/QtthtWHwLzneJTC+wpLTziZJiyWPQKtWOR kWNQ/0AZxYMDJ+OCO1OMRLIiyGJZPtLmrmNeZC4oNfir6PD/YPnH0+dAVNvQNSWWGRz45eePy68/ l9/fybJK+vQeagy78xgYhzduwK2Z7wEvE+1BBpP+SIigH9U9X9UVQyQ8JVWrqirRxdE3HxC/eEj3 AeI74QxJRkMDji+ryk4fII6hc0iqZt2t0jqPUFvSI+q6erXOGVcXomuLRRKLsdtkxWE/TNT2rj0j M3wRWLFz4RslPe5DQy2uPyX6vUW50+rMRpiN/WwwyzGxoZGS0XwbxxU7+qAOXV661C/418eIPWcq qY2x9tQdTjiLMW1jWqG/zznq4QVu7wF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Hpaza+cB AADJAwAADgAAAAAAAAABACAAAAAiAQAAZHJzL2Uyb0RvYy54bWxQSwUGAAAAAAYABgBZAQAAewUA AAAA ">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p>
    <w:pPr>
      <w:pStyle w:val="31"/>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4"/>
      </w:rPr>
    </w:pPr>
    <w:r>
      <w:fldChar w:fldCharType="begin"/>
    </w:r>
    <w:r>
      <w:rPr>
        <w:rStyle w:val="54"/>
      </w:rPr>
      <w:instrText xml:space="preserve">PAGE  </w:instrText>
    </w:r>
    <w:r>
      <w:fldChar w:fldCharType="separate"/>
    </w:r>
    <w:r>
      <w:fldChar w:fldCharType="end"/>
    </w:r>
  </w:p>
  <w:p>
    <w:pPr>
      <w:pStyle w:val="3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212D0210"/>
    <w:multiLevelType w:val="multilevel"/>
    <w:tmpl w:val="212D0210"/>
    <w:lvl w:ilvl="0" w:tentative="0">
      <w:start w:val="1"/>
      <w:numFmt w:val="taiwaneseCountingThousand"/>
      <w:pStyle w:val="135"/>
      <w:lvlText w:val="第%1章."/>
      <w:lvlJc w:val="left"/>
      <w:pPr>
        <w:tabs>
          <w:tab w:val="left" w:pos="432"/>
        </w:tabs>
        <w:ind w:left="432" w:hanging="432"/>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F1ED018"/>
    <w:multiLevelType w:val="singleLevel"/>
    <w:tmpl w:val="3F1ED018"/>
    <w:lvl w:ilvl="0" w:tentative="0">
      <w:start w:val="5"/>
      <w:numFmt w:val="chineseCounting"/>
      <w:suff w:val="space"/>
      <w:lvlText w:val="第%1章"/>
      <w:lvlJc w:val="left"/>
      <w:rPr>
        <w:rFonts w:hint="eastAsia"/>
      </w:rPr>
    </w:lvl>
  </w:abstractNum>
  <w:abstractNum w:abstractNumId="4">
    <w:nsid w:val="567E2564"/>
    <w:multiLevelType w:val="singleLevel"/>
    <w:tmpl w:val="567E2564"/>
    <w:lvl w:ilvl="0" w:tentative="0">
      <w:start w:val="1"/>
      <w:numFmt w:val="chineseCounting"/>
      <w:suff w:val="nothing"/>
      <w:lvlText w:val="%1、"/>
      <w:lvlJc w:val="left"/>
    </w:lvl>
  </w:abstractNum>
  <w:abstractNum w:abstractNumId="5">
    <w:nsid w:val="5A2DFB8A"/>
    <w:multiLevelType w:val="singleLevel"/>
    <w:tmpl w:val="5A2DFB8A"/>
    <w:lvl w:ilvl="0" w:tentative="0">
      <w:start w:val="2"/>
      <w:numFmt w:val="chineseCounting"/>
      <w:suff w:val="space"/>
      <w:lvlText w:val="第%1章"/>
      <w:lvlJc w:val="left"/>
    </w:lvl>
  </w:abstractNum>
  <w:abstractNum w:abstractNumId="6">
    <w:nsid w:val="6B4BC836"/>
    <w:multiLevelType w:val="singleLevel"/>
    <w:tmpl w:val="6B4BC836"/>
    <w:lvl w:ilvl="0" w:tentative="0">
      <w:start w:val="1"/>
      <w:numFmt w:val="chineseCounting"/>
      <w:suff w:val="nothing"/>
      <w:lvlText w:val="%1、"/>
      <w:lvlJc w:val="left"/>
      <w:rPr>
        <w:rFonts w:hint="eastAsia"/>
      </w:rPr>
    </w:lvl>
  </w:abstractNum>
  <w:abstractNum w:abstractNumId="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0"/>
  </w:num>
  <w:num w:numId="3">
    <w:abstractNumId w:val="2"/>
  </w:num>
  <w:num w:numId="4">
    <w:abstractNumId w:val="7"/>
    <w:lvlOverride w:ilvl="0">
      <w:startOverride w:val="1"/>
    </w:lvlOverride>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60"/>
    <w:rsid w:val="00002008"/>
    <w:rsid w:val="000053DB"/>
    <w:rsid w:val="00006D5C"/>
    <w:rsid w:val="00007EF4"/>
    <w:rsid w:val="000102BB"/>
    <w:rsid w:val="00011911"/>
    <w:rsid w:val="00017B79"/>
    <w:rsid w:val="00022285"/>
    <w:rsid w:val="0002369E"/>
    <w:rsid w:val="00024A8B"/>
    <w:rsid w:val="00026110"/>
    <w:rsid w:val="000276E0"/>
    <w:rsid w:val="00031C6B"/>
    <w:rsid w:val="0003224B"/>
    <w:rsid w:val="000418E4"/>
    <w:rsid w:val="000445CF"/>
    <w:rsid w:val="0005118D"/>
    <w:rsid w:val="00054DB4"/>
    <w:rsid w:val="00056526"/>
    <w:rsid w:val="0005696E"/>
    <w:rsid w:val="00067A34"/>
    <w:rsid w:val="00072F06"/>
    <w:rsid w:val="00074323"/>
    <w:rsid w:val="000778F7"/>
    <w:rsid w:val="000821C8"/>
    <w:rsid w:val="00087D39"/>
    <w:rsid w:val="0009477B"/>
    <w:rsid w:val="000A11D1"/>
    <w:rsid w:val="000A31CF"/>
    <w:rsid w:val="000A3BCA"/>
    <w:rsid w:val="000A5C4A"/>
    <w:rsid w:val="000A6975"/>
    <w:rsid w:val="000C2673"/>
    <w:rsid w:val="000C37EC"/>
    <w:rsid w:val="000C6CD8"/>
    <w:rsid w:val="000D236B"/>
    <w:rsid w:val="000D3615"/>
    <w:rsid w:val="000D470A"/>
    <w:rsid w:val="000D5003"/>
    <w:rsid w:val="000D7BA1"/>
    <w:rsid w:val="000E10A5"/>
    <w:rsid w:val="000E19F2"/>
    <w:rsid w:val="000E4381"/>
    <w:rsid w:val="000F41FF"/>
    <w:rsid w:val="000F680D"/>
    <w:rsid w:val="000F7786"/>
    <w:rsid w:val="0011095D"/>
    <w:rsid w:val="001127FB"/>
    <w:rsid w:val="00112C3D"/>
    <w:rsid w:val="001168A9"/>
    <w:rsid w:val="00127A0F"/>
    <w:rsid w:val="00135E20"/>
    <w:rsid w:val="00136935"/>
    <w:rsid w:val="00137709"/>
    <w:rsid w:val="00137AB6"/>
    <w:rsid w:val="00144FC5"/>
    <w:rsid w:val="00150344"/>
    <w:rsid w:val="00150D93"/>
    <w:rsid w:val="001513E9"/>
    <w:rsid w:val="001529D5"/>
    <w:rsid w:val="00163CF3"/>
    <w:rsid w:val="00165560"/>
    <w:rsid w:val="001656B2"/>
    <w:rsid w:val="00167503"/>
    <w:rsid w:val="0016798B"/>
    <w:rsid w:val="00175FD9"/>
    <w:rsid w:val="00183C98"/>
    <w:rsid w:val="00187A92"/>
    <w:rsid w:val="001910A5"/>
    <w:rsid w:val="001A5661"/>
    <w:rsid w:val="001B60B2"/>
    <w:rsid w:val="001B713F"/>
    <w:rsid w:val="001C2016"/>
    <w:rsid w:val="001C3E1D"/>
    <w:rsid w:val="001C5497"/>
    <w:rsid w:val="001C557B"/>
    <w:rsid w:val="001C5C38"/>
    <w:rsid w:val="001D46EF"/>
    <w:rsid w:val="001D4EE1"/>
    <w:rsid w:val="001D4F98"/>
    <w:rsid w:val="001D7DFD"/>
    <w:rsid w:val="001F1A68"/>
    <w:rsid w:val="001F47C9"/>
    <w:rsid w:val="001F7CD3"/>
    <w:rsid w:val="0020286A"/>
    <w:rsid w:val="002046AB"/>
    <w:rsid w:val="00204C6A"/>
    <w:rsid w:val="00207D7C"/>
    <w:rsid w:val="00207F04"/>
    <w:rsid w:val="0021572C"/>
    <w:rsid w:val="00217687"/>
    <w:rsid w:val="00230F7A"/>
    <w:rsid w:val="00231EEE"/>
    <w:rsid w:val="00232187"/>
    <w:rsid w:val="00236EF6"/>
    <w:rsid w:val="00243ADF"/>
    <w:rsid w:val="0025176B"/>
    <w:rsid w:val="00260F1B"/>
    <w:rsid w:val="002667D5"/>
    <w:rsid w:val="002672E4"/>
    <w:rsid w:val="00267574"/>
    <w:rsid w:val="00276530"/>
    <w:rsid w:val="00277532"/>
    <w:rsid w:val="00284452"/>
    <w:rsid w:val="002863E2"/>
    <w:rsid w:val="0029122B"/>
    <w:rsid w:val="00291E01"/>
    <w:rsid w:val="002A3E97"/>
    <w:rsid w:val="002A491E"/>
    <w:rsid w:val="002B6FA5"/>
    <w:rsid w:val="002C1360"/>
    <w:rsid w:val="002C5815"/>
    <w:rsid w:val="002D13DD"/>
    <w:rsid w:val="002D7136"/>
    <w:rsid w:val="002E1B95"/>
    <w:rsid w:val="002E267F"/>
    <w:rsid w:val="002E7315"/>
    <w:rsid w:val="002F13D1"/>
    <w:rsid w:val="002F5501"/>
    <w:rsid w:val="00300FE5"/>
    <w:rsid w:val="00301191"/>
    <w:rsid w:val="00302D25"/>
    <w:rsid w:val="003034B0"/>
    <w:rsid w:val="00306927"/>
    <w:rsid w:val="00315CBA"/>
    <w:rsid w:val="00316ACB"/>
    <w:rsid w:val="00325559"/>
    <w:rsid w:val="0033109B"/>
    <w:rsid w:val="00331525"/>
    <w:rsid w:val="0033603A"/>
    <w:rsid w:val="00337201"/>
    <w:rsid w:val="003425BA"/>
    <w:rsid w:val="0034330B"/>
    <w:rsid w:val="00343480"/>
    <w:rsid w:val="003531A9"/>
    <w:rsid w:val="00353B0D"/>
    <w:rsid w:val="00354AC7"/>
    <w:rsid w:val="0036749E"/>
    <w:rsid w:val="00370B62"/>
    <w:rsid w:val="0037112C"/>
    <w:rsid w:val="00374849"/>
    <w:rsid w:val="00377739"/>
    <w:rsid w:val="00377CFA"/>
    <w:rsid w:val="00380DD2"/>
    <w:rsid w:val="003822CE"/>
    <w:rsid w:val="0038412C"/>
    <w:rsid w:val="00384390"/>
    <w:rsid w:val="0039011A"/>
    <w:rsid w:val="00390EC9"/>
    <w:rsid w:val="003A0FD8"/>
    <w:rsid w:val="003B4A41"/>
    <w:rsid w:val="003B5899"/>
    <w:rsid w:val="003C63C3"/>
    <w:rsid w:val="003D1BF8"/>
    <w:rsid w:val="003D55C9"/>
    <w:rsid w:val="003E7052"/>
    <w:rsid w:val="003E7102"/>
    <w:rsid w:val="003E714F"/>
    <w:rsid w:val="003F38C5"/>
    <w:rsid w:val="003F7F7C"/>
    <w:rsid w:val="004056E9"/>
    <w:rsid w:val="0041476C"/>
    <w:rsid w:val="00432F4C"/>
    <w:rsid w:val="00442529"/>
    <w:rsid w:val="00447906"/>
    <w:rsid w:val="004509D2"/>
    <w:rsid w:val="00453EBC"/>
    <w:rsid w:val="00456441"/>
    <w:rsid w:val="00456723"/>
    <w:rsid w:val="00457E53"/>
    <w:rsid w:val="00457E60"/>
    <w:rsid w:val="004623F0"/>
    <w:rsid w:val="004632D2"/>
    <w:rsid w:val="00464E7C"/>
    <w:rsid w:val="00475F56"/>
    <w:rsid w:val="00481F75"/>
    <w:rsid w:val="004843F1"/>
    <w:rsid w:val="0048716F"/>
    <w:rsid w:val="0049463F"/>
    <w:rsid w:val="004A1BDD"/>
    <w:rsid w:val="004A2AE9"/>
    <w:rsid w:val="004A3E1B"/>
    <w:rsid w:val="004A6D03"/>
    <w:rsid w:val="004B0CD1"/>
    <w:rsid w:val="004B4AFD"/>
    <w:rsid w:val="004B7AD5"/>
    <w:rsid w:val="004D775F"/>
    <w:rsid w:val="004E00E5"/>
    <w:rsid w:val="004F28C0"/>
    <w:rsid w:val="004F471B"/>
    <w:rsid w:val="004F4F88"/>
    <w:rsid w:val="00500B3C"/>
    <w:rsid w:val="00503297"/>
    <w:rsid w:val="00504A21"/>
    <w:rsid w:val="005054DD"/>
    <w:rsid w:val="005109B4"/>
    <w:rsid w:val="00521710"/>
    <w:rsid w:val="0053090F"/>
    <w:rsid w:val="00531334"/>
    <w:rsid w:val="00531D87"/>
    <w:rsid w:val="00536491"/>
    <w:rsid w:val="00542538"/>
    <w:rsid w:val="00546299"/>
    <w:rsid w:val="00552B6E"/>
    <w:rsid w:val="00556091"/>
    <w:rsid w:val="00556DFC"/>
    <w:rsid w:val="00561DD3"/>
    <w:rsid w:val="00561E27"/>
    <w:rsid w:val="00562290"/>
    <w:rsid w:val="005626AE"/>
    <w:rsid w:val="00565B73"/>
    <w:rsid w:val="00573F13"/>
    <w:rsid w:val="005812E5"/>
    <w:rsid w:val="00581D90"/>
    <w:rsid w:val="00583046"/>
    <w:rsid w:val="00590239"/>
    <w:rsid w:val="00591D48"/>
    <w:rsid w:val="00595E85"/>
    <w:rsid w:val="00597403"/>
    <w:rsid w:val="005A5523"/>
    <w:rsid w:val="005B08FD"/>
    <w:rsid w:val="005B239D"/>
    <w:rsid w:val="005B3E24"/>
    <w:rsid w:val="005B589D"/>
    <w:rsid w:val="005C1856"/>
    <w:rsid w:val="005C31DB"/>
    <w:rsid w:val="005C7569"/>
    <w:rsid w:val="005D00EB"/>
    <w:rsid w:val="005D7AC8"/>
    <w:rsid w:val="005E0A5F"/>
    <w:rsid w:val="005E1F78"/>
    <w:rsid w:val="005E4DC0"/>
    <w:rsid w:val="005E771F"/>
    <w:rsid w:val="005F03E8"/>
    <w:rsid w:val="005F16DD"/>
    <w:rsid w:val="005F6A83"/>
    <w:rsid w:val="00621820"/>
    <w:rsid w:val="00631FF6"/>
    <w:rsid w:val="006339AB"/>
    <w:rsid w:val="00641A34"/>
    <w:rsid w:val="00643D2B"/>
    <w:rsid w:val="006523B5"/>
    <w:rsid w:val="006529E5"/>
    <w:rsid w:val="006536D1"/>
    <w:rsid w:val="00670B24"/>
    <w:rsid w:val="0068459A"/>
    <w:rsid w:val="00684EF3"/>
    <w:rsid w:val="006857BD"/>
    <w:rsid w:val="00691CE5"/>
    <w:rsid w:val="00692796"/>
    <w:rsid w:val="0069782B"/>
    <w:rsid w:val="006A20C0"/>
    <w:rsid w:val="006A23B4"/>
    <w:rsid w:val="006A4B4C"/>
    <w:rsid w:val="006B051E"/>
    <w:rsid w:val="006B77E3"/>
    <w:rsid w:val="006C749C"/>
    <w:rsid w:val="006D1022"/>
    <w:rsid w:val="006D2B45"/>
    <w:rsid w:val="006D4C3D"/>
    <w:rsid w:val="006D5E47"/>
    <w:rsid w:val="006E2F97"/>
    <w:rsid w:val="006E37E9"/>
    <w:rsid w:val="006E4F39"/>
    <w:rsid w:val="006F3525"/>
    <w:rsid w:val="006F4DC8"/>
    <w:rsid w:val="006F585C"/>
    <w:rsid w:val="006F7917"/>
    <w:rsid w:val="006F7F3B"/>
    <w:rsid w:val="00700CD4"/>
    <w:rsid w:val="00703180"/>
    <w:rsid w:val="00710BE8"/>
    <w:rsid w:val="007117C8"/>
    <w:rsid w:val="00714450"/>
    <w:rsid w:val="00715206"/>
    <w:rsid w:val="00717EB3"/>
    <w:rsid w:val="00724F62"/>
    <w:rsid w:val="007267D9"/>
    <w:rsid w:val="00730227"/>
    <w:rsid w:val="00732E32"/>
    <w:rsid w:val="007336F4"/>
    <w:rsid w:val="00743758"/>
    <w:rsid w:val="0075094E"/>
    <w:rsid w:val="00751892"/>
    <w:rsid w:val="0075384C"/>
    <w:rsid w:val="007541BA"/>
    <w:rsid w:val="007619A7"/>
    <w:rsid w:val="0076469C"/>
    <w:rsid w:val="00773D8D"/>
    <w:rsid w:val="007752C8"/>
    <w:rsid w:val="0077700E"/>
    <w:rsid w:val="007804B4"/>
    <w:rsid w:val="00786857"/>
    <w:rsid w:val="007A2619"/>
    <w:rsid w:val="007C0FBD"/>
    <w:rsid w:val="007C49DC"/>
    <w:rsid w:val="007C7F27"/>
    <w:rsid w:val="007D4656"/>
    <w:rsid w:val="007D58FF"/>
    <w:rsid w:val="007D7B8B"/>
    <w:rsid w:val="007F004A"/>
    <w:rsid w:val="007F5FDB"/>
    <w:rsid w:val="007F611D"/>
    <w:rsid w:val="00804092"/>
    <w:rsid w:val="00812C51"/>
    <w:rsid w:val="00817C25"/>
    <w:rsid w:val="0082062C"/>
    <w:rsid w:val="00821392"/>
    <w:rsid w:val="00825BF9"/>
    <w:rsid w:val="008342A1"/>
    <w:rsid w:val="00836F93"/>
    <w:rsid w:val="00840236"/>
    <w:rsid w:val="008455CE"/>
    <w:rsid w:val="00846609"/>
    <w:rsid w:val="00853BAB"/>
    <w:rsid w:val="00854F3B"/>
    <w:rsid w:val="00857B63"/>
    <w:rsid w:val="008624B6"/>
    <w:rsid w:val="00863696"/>
    <w:rsid w:val="00883432"/>
    <w:rsid w:val="008839E3"/>
    <w:rsid w:val="00891FCE"/>
    <w:rsid w:val="008931BD"/>
    <w:rsid w:val="008949D0"/>
    <w:rsid w:val="00897533"/>
    <w:rsid w:val="008A15B5"/>
    <w:rsid w:val="008A47E3"/>
    <w:rsid w:val="008B48CB"/>
    <w:rsid w:val="008C0734"/>
    <w:rsid w:val="008C3428"/>
    <w:rsid w:val="008C4461"/>
    <w:rsid w:val="008C7AA3"/>
    <w:rsid w:val="008D4991"/>
    <w:rsid w:val="008D73FF"/>
    <w:rsid w:val="008E38C9"/>
    <w:rsid w:val="008E43DC"/>
    <w:rsid w:val="008E4E3E"/>
    <w:rsid w:val="008E4F22"/>
    <w:rsid w:val="0090073C"/>
    <w:rsid w:val="009027A3"/>
    <w:rsid w:val="00904446"/>
    <w:rsid w:val="00904C33"/>
    <w:rsid w:val="00914F84"/>
    <w:rsid w:val="00916654"/>
    <w:rsid w:val="00923632"/>
    <w:rsid w:val="00930095"/>
    <w:rsid w:val="00933D7A"/>
    <w:rsid w:val="00945552"/>
    <w:rsid w:val="009465A1"/>
    <w:rsid w:val="009467DF"/>
    <w:rsid w:val="00947863"/>
    <w:rsid w:val="00953D56"/>
    <w:rsid w:val="00975C6C"/>
    <w:rsid w:val="0097644E"/>
    <w:rsid w:val="00983DDC"/>
    <w:rsid w:val="00987DFD"/>
    <w:rsid w:val="009940EB"/>
    <w:rsid w:val="00994C4C"/>
    <w:rsid w:val="00995E99"/>
    <w:rsid w:val="009961B1"/>
    <w:rsid w:val="00996A95"/>
    <w:rsid w:val="009A5CD7"/>
    <w:rsid w:val="009A7E4A"/>
    <w:rsid w:val="009B14F2"/>
    <w:rsid w:val="009B3489"/>
    <w:rsid w:val="009B4CC8"/>
    <w:rsid w:val="009B5014"/>
    <w:rsid w:val="009B682E"/>
    <w:rsid w:val="009B7C2E"/>
    <w:rsid w:val="009C4D6B"/>
    <w:rsid w:val="009C6D5B"/>
    <w:rsid w:val="009C7747"/>
    <w:rsid w:val="009D39E8"/>
    <w:rsid w:val="009D7D62"/>
    <w:rsid w:val="009E10DF"/>
    <w:rsid w:val="009E14D1"/>
    <w:rsid w:val="009E47FA"/>
    <w:rsid w:val="009F44DD"/>
    <w:rsid w:val="00A05E45"/>
    <w:rsid w:val="00A06A52"/>
    <w:rsid w:val="00A06DC2"/>
    <w:rsid w:val="00A12EDE"/>
    <w:rsid w:val="00A13CDB"/>
    <w:rsid w:val="00A16DF7"/>
    <w:rsid w:val="00A171AF"/>
    <w:rsid w:val="00A25951"/>
    <w:rsid w:val="00A26062"/>
    <w:rsid w:val="00A26B8A"/>
    <w:rsid w:val="00A27C79"/>
    <w:rsid w:val="00A35754"/>
    <w:rsid w:val="00A35DBB"/>
    <w:rsid w:val="00A428A0"/>
    <w:rsid w:val="00A4468A"/>
    <w:rsid w:val="00A4511F"/>
    <w:rsid w:val="00A50048"/>
    <w:rsid w:val="00A5474B"/>
    <w:rsid w:val="00A63101"/>
    <w:rsid w:val="00A653F2"/>
    <w:rsid w:val="00A72860"/>
    <w:rsid w:val="00A73779"/>
    <w:rsid w:val="00A76198"/>
    <w:rsid w:val="00A813D2"/>
    <w:rsid w:val="00A84EBE"/>
    <w:rsid w:val="00A851A2"/>
    <w:rsid w:val="00A87E4C"/>
    <w:rsid w:val="00A950F7"/>
    <w:rsid w:val="00AA3F22"/>
    <w:rsid w:val="00AA7255"/>
    <w:rsid w:val="00AB342F"/>
    <w:rsid w:val="00AB5611"/>
    <w:rsid w:val="00AC36FB"/>
    <w:rsid w:val="00AC3832"/>
    <w:rsid w:val="00AC3A85"/>
    <w:rsid w:val="00AD1810"/>
    <w:rsid w:val="00AD2C0F"/>
    <w:rsid w:val="00AD4381"/>
    <w:rsid w:val="00AD66D8"/>
    <w:rsid w:val="00AE0BD5"/>
    <w:rsid w:val="00AF5EE0"/>
    <w:rsid w:val="00B045BE"/>
    <w:rsid w:val="00B05D36"/>
    <w:rsid w:val="00B06086"/>
    <w:rsid w:val="00B16EA5"/>
    <w:rsid w:val="00B2032F"/>
    <w:rsid w:val="00B32570"/>
    <w:rsid w:val="00B3330B"/>
    <w:rsid w:val="00B36D03"/>
    <w:rsid w:val="00B41B73"/>
    <w:rsid w:val="00B463D0"/>
    <w:rsid w:val="00B477CE"/>
    <w:rsid w:val="00B521D5"/>
    <w:rsid w:val="00B54B4E"/>
    <w:rsid w:val="00B573B1"/>
    <w:rsid w:val="00B577ED"/>
    <w:rsid w:val="00B60586"/>
    <w:rsid w:val="00B65224"/>
    <w:rsid w:val="00B65267"/>
    <w:rsid w:val="00B751FE"/>
    <w:rsid w:val="00B7701F"/>
    <w:rsid w:val="00B77CBB"/>
    <w:rsid w:val="00B8104D"/>
    <w:rsid w:val="00B82A6E"/>
    <w:rsid w:val="00B9204F"/>
    <w:rsid w:val="00BA1AFD"/>
    <w:rsid w:val="00BA74B8"/>
    <w:rsid w:val="00BA770B"/>
    <w:rsid w:val="00BA7BF7"/>
    <w:rsid w:val="00BA7E88"/>
    <w:rsid w:val="00BB38BC"/>
    <w:rsid w:val="00BD590B"/>
    <w:rsid w:val="00BD653C"/>
    <w:rsid w:val="00BE351E"/>
    <w:rsid w:val="00BF4A21"/>
    <w:rsid w:val="00BF693D"/>
    <w:rsid w:val="00C02808"/>
    <w:rsid w:val="00C0642A"/>
    <w:rsid w:val="00C06F35"/>
    <w:rsid w:val="00C11EF8"/>
    <w:rsid w:val="00C12E15"/>
    <w:rsid w:val="00C139E5"/>
    <w:rsid w:val="00C160D8"/>
    <w:rsid w:val="00C22D9E"/>
    <w:rsid w:val="00C25674"/>
    <w:rsid w:val="00C31250"/>
    <w:rsid w:val="00C32613"/>
    <w:rsid w:val="00C34220"/>
    <w:rsid w:val="00C37966"/>
    <w:rsid w:val="00C4009B"/>
    <w:rsid w:val="00C4518A"/>
    <w:rsid w:val="00C452FB"/>
    <w:rsid w:val="00C4700A"/>
    <w:rsid w:val="00C47A45"/>
    <w:rsid w:val="00C510DC"/>
    <w:rsid w:val="00C514BE"/>
    <w:rsid w:val="00C523E4"/>
    <w:rsid w:val="00C52D7E"/>
    <w:rsid w:val="00C52E17"/>
    <w:rsid w:val="00C53244"/>
    <w:rsid w:val="00C56AB2"/>
    <w:rsid w:val="00C63157"/>
    <w:rsid w:val="00C635E3"/>
    <w:rsid w:val="00C70D78"/>
    <w:rsid w:val="00C717C9"/>
    <w:rsid w:val="00C725F1"/>
    <w:rsid w:val="00C7596F"/>
    <w:rsid w:val="00C75D91"/>
    <w:rsid w:val="00C85157"/>
    <w:rsid w:val="00C917BD"/>
    <w:rsid w:val="00C943B4"/>
    <w:rsid w:val="00C944D8"/>
    <w:rsid w:val="00C95673"/>
    <w:rsid w:val="00C96BB4"/>
    <w:rsid w:val="00CA18CE"/>
    <w:rsid w:val="00CA24EC"/>
    <w:rsid w:val="00CA6F2B"/>
    <w:rsid w:val="00CB5F42"/>
    <w:rsid w:val="00CC21DC"/>
    <w:rsid w:val="00CC3852"/>
    <w:rsid w:val="00CC7841"/>
    <w:rsid w:val="00CC7C9A"/>
    <w:rsid w:val="00CD4770"/>
    <w:rsid w:val="00CD5A9D"/>
    <w:rsid w:val="00CD6598"/>
    <w:rsid w:val="00CD67CA"/>
    <w:rsid w:val="00CE7A92"/>
    <w:rsid w:val="00D05FC0"/>
    <w:rsid w:val="00D1458A"/>
    <w:rsid w:val="00D17C13"/>
    <w:rsid w:val="00D21F57"/>
    <w:rsid w:val="00D2369B"/>
    <w:rsid w:val="00D25CBF"/>
    <w:rsid w:val="00D31C29"/>
    <w:rsid w:val="00D37282"/>
    <w:rsid w:val="00D47143"/>
    <w:rsid w:val="00D5130F"/>
    <w:rsid w:val="00D62921"/>
    <w:rsid w:val="00D63D20"/>
    <w:rsid w:val="00D64FE4"/>
    <w:rsid w:val="00D71116"/>
    <w:rsid w:val="00D711FB"/>
    <w:rsid w:val="00D734CF"/>
    <w:rsid w:val="00D75E10"/>
    <w:rsid w:val="00D80CDB"/>
    <w:rsid w:val="00D86663"/>
    <w:rsid w:val="00D93ABD"/>
    <w:rsid w:val="00D94D6D"/>
    <w:rsid w:val="00D95D65"/>
    <w:rsid w:val="00DA0D41"/>
    <w:rsid w:val="00DA11E1"/>
    <w:rsid w:val="00DA3884"/>
    <w:rsid w:val="00DA3E6A"/>
    <w:rsid w:val="00DB19B1"/>
    <w:rsid w:val="00DB6355"/>
    <w:rsid w:val="00DB6847"/>
    <w:rsid w:val="00DC32DB"/>
    <w:rsid w:val="00DC7693"/>
    <w:rsid w:val="00DC7F2A"/>
    <w:rsid w:val="00DD06B4"/>
    <w:rsid w:val="00DD2B4C"/>
    <w:rsid w:val="00DE268D"/>
    <w:rsid w:val="00E04B20"/>
    <w:rsid w:val="00E12619"/>
    <w:rsid w:val="00E20492"/>
    <w:rsid w:val="00E22ACB"/>
    <w:rsid w:val="00E248A3"/>
    <w:rsid w:val="00E25261"/>
    <w:rsid w:val="00E273F6"/>
    <w:rsid w:val="00E30543"/>
    <w:rsid w:val="00E31FF5"/>
    <w:rsid w:val="00E321AA"/>
    <w:rsid w:val="00E35155"/>
    <w:rsid w:val="00E43551"/>
    <w:rsid w:val="00E50E37"/>
    <w:rsid w:val="00E53A8E"/>
    <w:rsid w:val="00E553D6"/>
    <w:rsid w:val="00E57D38"/>
    <w:rsid w:val="00E57F8B"/>
    <w:rsid w:val="00E632FC"/>
    <w:rsid w:val="00E63420"/>
    <w:rsid w:val="00E65B43"/>
    <w:rsid w:val="00E72A92"/>
    <w:rsid w:val="00E75EDF"/>
    <w:rsid w:val="00E7769A"/>
    <w:rsid w:val="00E8446D"/>
    <w:rsid w:val="00E84994"/>
    <w:rsid w:val="00E90776"/>
    <w:rsid w:val="00E913E7"/>
    <w:rsid w:val="00E91B9E"/>
    <w:rsid w:val="00E962EC"/>
    <w:rsid w:val="00EA17E0"/>
    <w:rsid w:val="00EA3AAF"/>
    <w:rsid w:val="00EB4A56"/>
    <w:rsid w:val="00EC21B8"/>
    <w:rsid w:val="00EC4B1D"/>
    <w:rsid w:val="00EC56C4"/>
    <w:rsid w:val="00EC6D9C"/>
    <w:rsid w:val="00EC77BD"/>
    <w:rsid w:val="00ED0A37"/>
    <w:rsid w:val="00ED1821"/>
    <w:rsid w:val="00ED2549"/>
    <w:rsid w:val="00ED587C"/>
    <w:rsid w:val="00EE5D15"/>
    <w:rsid w:val="00EF7B33"/>
    <w:rsid w:val="00F01782"/>
    <w:rsid w:val="00F01A17"/>
    <w:rsid w:val="00F06EE9"/>
    <w:rsid w:val="00F0703A"/>
    <w:rsid w:val="00F13DD1"/>
    <w:rsid w:val="00F140E9"/>
    <w:rsid w:val="00F14167"/>
    <w:rsid w:val="00F15F94"/>
    <w:rsid w:val="00F201CA"/>
    <w:rsid w:val="00F22033"/>
    <w:rsid w:val="00F220F1"/>
    <w:rsid w:val="00F270F3"/>
    <w:rsid w:val="00F31865"/>
    <w:rsid w:val="00F32ADA"/>
    <w:rsid w:val="00F3601F"/>
    <w:rsid w:val="00F4101A"/>
    <w:rsid w:val="00F426D3"/>
    <w:rsid w:val="00F4283F"/>
    <w:rsid w:val="00F50788"/>
    <w:rsid w:val="00F55033"/>
    <w:rsid w:val="00F65892"/>
    <w:rsid w:val="00F75D1A"/>
    <w:rsid w:val="00F760F9"/>
    <w:rsid w:val="00F77812"/>
    <w:rsid w:val="00F8191D"/>
    <w:rsid w:val="00F82DC8"/>
    <w:rsid w:val="00F83B75"/>
    <w:rsid w:val="00F868F1"/>
    <w:rsid w:val="00F86FE9"/>
    <w:rsid w:val="00F90511"/>
    <w:rsid w:val="00F90805"/>
    <w:rsid w:val="00F916AB"/>
    <w:rsid w:val="00F92F65"/>
    <w:rsid w:val="00F944F3"/>
    <w:rsid w:val="00FA2355"/>
    <w:rsid w:val="00FA5776"/>
    <w:rsid w:val="00FB059A"/>
    <w:rsid w:val="00FB26F1"/>
    <w:rsid w:val="00FB524D"/>
    <w:rsid w:val="00FC28F1"/>
    <w:rsid w:val="00FC31F2"/>
    <w:rsid w:val="00FC3B49"/>
    <w:rsid w:val="00FC6BD7"/>
    <w:rsid w:val="00FD1949"/>
    <w:rsid w:val="00FD6969"/>
    <w:rsid w:val="00FE0A2F"/>
    <w:rsid w:val="00FE1F7D"/>
    <w:rsid w:val="00FE3210"/>
    <w:rsid w:val="00FE48A2"/>
    <w:rsid w:val="01FC7C2C"/>
    <w:rsid w:val="023012A6"/>
    <w:rsid w:val="025A2E1B"/>
    <w:rsid w:val="03BA01AE"/>
    <w:rsid w:val="03FB64E6"/>
    <w:rsid w:val="06D6587A"/>
    <w:rsid w:val="082E2EC4"/>
    <w:rsid w:val="092C107B"/>
    <w:rsid w:val="0B456296"/>
    <w:rsid w:val="0C6C1A19"/>
    <w:rsid w:val="0CA45C24"/>
    <w:rsid w:val="0F3D574C"/>
    <w:rsid w:val="12036DFE"/>
    <w:rsid w:val="125F06DC"/>
    <w:rsid w:val="12E25BB9"/>
    <w:rsid w:val="130E5B24"/>
    <w:rsid w:val="1400445E"/>
    <w:rsid w:val="14185010"/>
    <w:rsid w:val="15D2327B"/>
    <w:rsid w:val="163A4F89"/>
    <w:rsid w:val="177829F6"/>
    <w:rsid w:val="178410F1"/>
    <w:rsid w:val="17F638ED"/>
    <w:rsid w:val="19DC1278"/>
    <w:rsid w:val="1ADE46D1"/>
    <w:rsid w:val="1B264F68"/>
    <w:rsid w:val="1B2A06D5"/>
    <w:rsid w:val="1CFD554F"/>
    <w:rsid w:val="1D657CE0"/>
    <w:rsid w:val="201E6E21"/>
    <w:rsid w:val="22991896"/>
    <w:rsid w:val="22B330DB"/>
    <w:rsid w:val="22EF40D0"/>
    <w:rsid w:val="230D21C0"/>
    <w:rsid w:val="27F40EEF"/>
    <w:rsid w:val="283D112B"/>
    <w:rsid w:val="28413E60"/>
    <w:rsid w:val="2A8712C1"/>
    <w:rsid w:val="2ADD290B"/>
    <w:rsid w:val="2D777935"/>
    <w:rsid w:val="2F537910"/>
    <w:rsid w:val="311A4E79"/>
    <w:rsid w:val="31246B0F"/>
    <w:rsid w:val="31C87ED5"/>
    <w:rsid w:val="31EA5464"/>
    <w:rsid w:val="33EB42E0"/>
    <w:rsid w:val="34EA6BBF"/>
    <w:rsid w:val="35BD6623"/>
    <w:rsid w:val="367741DD"/>
    <w:rsid w:val="37357FEC"/>
    <w:rsid w:val="37360E2E"/>
    <w:rsid w:val="379479F5"/>
    <w:rsid w:val="3A235A71"/>
    <w:rsid w:val="3A4E7CE3"/>
    <w:rsid w:val="3A8573E4"/>
    <w:rsid w:val="3B9F09B3"/>
    <w:rsid w:val="3C566713"/>
    <w:rsid w:val="3F9A104E"/>
    <w:rsid w:val="404D568D"/>
    <w:rsid w:val="41B42FC0"/>
    <w:rsid w:val="42AB1978"/>
    <w:rsid w:val="433302C1"/>
    <w:rsid w:val="44437B60"/>
    <w:rsid w:val="44BB1560"/>
    <w:rsid w:val="456569CC"/>
    <w:rsid w:val="46530192"/>
    <w:rsid w:val="472B2371"/>
    <w:rsid w:val="476F4EBD"/>
    <w:rsid w:val="47A8003B"/>
    <w:rsid w:val="48061FA5"/>
    <w:rsid w:val="48A17269"/>
    <w:rsid w:val="48AA1E6D"/>
    <w:rsid w:val="4AF105C2"/>
    <w:rsid w:val="4B5D1F88"/>
    <w:rsid w:val="4BA24DA3"/>
    <w:rsid w:val="4C2A2238"/>
    <w:rsid w:val="4C4C04E6"/>
    <w:rsid w:val="4DD75754"/>
    <w:rsid w:val="4E2B79CD"/>
    <w:rsid w:val="4E37556B"/>
    <w:rsid w:val="4EB77FB9"/>
    <w:rsid w:val="50033390"/>
    <w:rsid w:val="52420D82"/>
    <w:rsid w:val="526C6E64"/>
    <w:rsid w:val="52A32663"/>
    <w:rsid w:val="53632352"/>
    <w:rsid w:val="53EF0F11"/>
    <w:rsid w:val="5562651F"/>
    <w:rsid w:val="57FD6BD1"/>
    <w:rsid w:val="58FB18FD"/>
    <w:rsid w:val="59927416"/>
    <w:rsid w:val="5A6E3497"/>
    <w:rsid w:val="5AF9478A"/>
    <w:rsid w:val="5B1A4BD9"/>
    <w:rsid w:val="5B982445"/>
    <w:rsid w:val="5BAE7891"/>
    <w:rsid w:val="5D9A5886"/>
    <w:rsid w:val="5D9E0172"/>
    <w:rsid w:val="5E742EE7"/>
    <w:rsid w:val="5E762872"/>
    <w:rsid w:val="5F61223C"/>
    <w:rsid w:val="5F902611"/>
    <w:rsid w:val="62227553"/>
    <w:rsid w:val="62BC6511"/>
    <w:rsid w:val="63433C3A"/>
    <w:rsid w:val="63F71F1E"/>
    <w:rsid w:val="64C5563C"/>
    <w:rsid w:val="65912102"/>
    <w:rsid w:val="668B311D"/>
    <w:rsid w:val="669F48E2"/>
    <w:rsid w:val="67E44E6B"/>
    <w:rsid w:val="67FD7215"/>
    <w:rsid w:val="680D56C2"/>
    <w:rsid w:val="69351833"/>
    <w:rsid w:val="6AD8677E"/>
    <w:rsid w:val="6ADB62FE"/>
    <w:rsid w:val="6BC8006E"/>
    <w:rsid w:val="6C737CA8"/>
    <w:rsid w:val="6D741A7A"/>
    <w:rsid w:val="6D912B28"/>
    <w:rsid w:val="6DD80653"/>
    <w:rsid w:val="6F6C7BB5"/>
    <w:rsid w:val="6F876B36"/>
    <w:rsid w:val="70E3331C"/>
    <w:rsid w:val="71D0742F"/>
    <w:rsid w:val="769F1906"/>
    <w:rsid w:val="7745064F"/>
    <w:rsid w:val="776634B6"/>
    <w:rsid w:val="79E4451C"/>
    <w:rsid w:val="7A427079"/>
    <w:rsid w:val="7B26794E"/>
    <w:rsid w:val="7B8D1FE1"/>
    <w:rsid w:val="7C116990"/>
    <w:rsid w:val="7C1754A4"/>
    <w:rsid w:val="7CD45C95"/>
    <w:rsid w:val="7DD653DF"/>
    <w:rsid w:val="7E660AD3"/>
    <w:rsid w:val="7EB44FCF"/>
    <w:rsid w:val="7FED64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sz w:val="24"/>
      <w:lang w:val="en-US" w:eastAsia="zh-CN" w:bidi="ar-SA"/>
    </w:rPr>
  </w:style>
  <w:style w:type="paragraph" w:styleId="5">
    <w:name w:val="heading 1"/>
    <w:basedOn w:val="1"/>
    <w:next w:val="1"/>
    <w:link w:val="59"/>
    <w:qFormat/>
    <w:uiPriority w:val="0"/>
    <w:pPr>
      <w:keepNext/>
      <w:keepLines/>
      <w:adjustRightInd w:val="0"/>
      <w:spacing w:after="360"/>
      <w:jc w:val="center"/>
      <w:textAlignment w:val="baseline"/>
      <w:outlineLvl w:val="0"/>
    </w:pPr>
    <w:rPr>
      <w:rFonts w:ascii="Arial" w:hAnsi="Arial"/>
      <w:b/>
      <w:kern w:val="44"/>
      <w:sz w:val="28"/>
      <w:szCs w:val="28"/>
    </w:rPr>
  </w:style>
  <w:style w:type="paragraph" w:styleId="6">
    <w:name w:val="heading 2"/>
    <w:basedOn w:val="1"/>
    <w:next w:val="1"/>
    <w:link w:val="84"/>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4"/>
    <w:link w:val="79"/>
    <w:qFormat/>
    <w:uiPriority w:val="0"/>
    <w:pPr>
      <w:keepNext/>
      <w:keepLines/>
      <w:autoSpaceDE w:val="0"/>
      <w:autoSpaceDN w:val="0"/>
      <w:adjustRightInd w:val="0"/>
      <w:spacing w:before="360" w:after="260" w:line="360" w:lineRule="auto"/>
      <w:jc w:val="left"/>
      <w:textAlignment w:val="baseline"/>
      <w:outlineLvl w:val="2"/>
    </w:pPr>
    <w:rPr>
      <w:rFonts w:hAnsi="Arial"/>
      <w:b/>
      <w:kern w:val="2"/>
      <w:sz w:val="28"/>
    </w:rPr>
  </w:style>
  <w:style w:type="paragraph" w:styleId="8">
    <w:name w:val="heading 4"/>
    <w:basedOn w:val="1"/>
    <w:next w:val="4"/>
    <w:qFormat/>
    <w:uiPriority w:val="0"/>
    <w:pPr>
      <w:keepNext/>
      <w:keepLines/>
      <w:spacing w:before="280" w:after="290" w:line="376" w:lineRule="auto"/>
      <w:outlineLvl w:val="3"/>
    </w:pPr>
    <w:rPr>
      <w:rFonts w:ascii="Arial" w:hAnsi="Arial" w:eastAsia="黑体"/>
      <w:b/>
      <w:sz w:val="24"/>
      <w:szCs w:val="20"/>
    </w:rPr>
  </w:style>
  <w:style w:type="paragraph" w:styleId="9">
    <w:name w:val="heading 5"/>
    <w:basedOn w:val="1"/>
    <w:next w:val="1"/>
    <w:link w:val="67"/>
    <w:qFormat/>
    <w:uiPriority w:val="0"/>
    <w:pPr>
      <w:keepNext/>
      <w:keepLines/>
      <w:spacing w:before="280" w:after="290" w:line="376" w:lineRule="auto"/>
      <w:outlineLvl w:val="4"/>
    </w:pPr>
    <w:rPr>
      <w:rFonts w:ascii="Times New Roman"/>
      <w:b/>
      <w:bCs/>
      <w:kern w:val="2"/>
      <w:sz w:val="28"/>
      <w:szCs w:val="28"/>
    </w:rPr>
  </w:style>
  <w:style w:type="paragraph" w:styleId="10">
    <w:name w:val="heading 6"/>
    <w:basedOn w:val="1"/>
    <w:next w:val="4"/>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4"/>
    <w:qFormat/>
    <w:uiPriority w:val="0"/>
    <w:pPr>
      <w:keepNext/>
      <w:keepLines/>
      <w:spacing w:before="240" w:after="64" w:line="320" w:lineRule="auto"/>
      <w:outlineLvl w:val="6"/>
    </w:pPr>
    <w:rPr>
      <w:b/>
      <w:sz w:val="24"/>
      <w:szCs w:val="20"/>
    </w:rPr>
  </w:style>
  <w:style w:type="paragraph" w:styleId="12">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51">
    <w:name w:val="Default Paragraph Font"/>
    <w:link w:val="52"/>
    <w:semiHidden/>
    <w:uiPriority w:val="0"/>
    <w:rPr>
      <w:rFonts w:ascii="Tahoma" w:hAnsi="Tahoma"/>
      <w:sz w:val="24"/>
      <w:szCs w:val="20"/>
    </w:rPr>
  </w:style>
  <w:style w:type="table" w:default="1" w:styleId="49">
    <w:name w:val="Normal Table"/>
    <w:semiHidden/>
    <w:uiPriority w:val="0"/>
    <w:tblPr>
      <w:tblStyle w:val="49"/>
      <w:tblCellMar>
        <w:top w:w="0" w:type="dxa"/>
        <w:left w:w="108" w:type="dxa"/>
        <w:bottom w:w="0" w:type="dxa"/>
        <w:right w:w="108" w:type="dxa"/>
      </w:tblCellMar>
    </w:tblPr>
  </w:style>
  <w:style w:type="paragraph" w:styleId="2">
    <w:name w:val="Body Text First Indent 2"/>
    <w:basedOn w:val="3"/>
    <w:qFormat/>
    <w:uiPriority w:val="0"/>
    <w:pPr>
      <w:ind w:firstLine="420"/>
    </w:pPr>
    <w:rPr>
      <w:rFonts w:cs="宋体"/>
      <w:szCs w:val="21"/>
    </w:rPr>
  </w:style>
  <w:style w:type="paragraph" w:styleId="3">
    <w:name w:val="Body Text Indent"/>
    <w:basedOn w:val="1"/>
    <w:next w:val="4"/>
    <w:link w:val="60"/>
    <w:uiPriority w:val="0"/>
    <w:pPr>
      <w:spacing w:line="200" w:lineRule="exact"/>
      <w:ind w:firstLine="301"/>
    </w:pPr>
    <w:rPr>
      <w:rFonts w:hAnsi="Courier New"/>
      <w:spacing w:val="-4"/>
      <w:kern w:val="2"/>
      <w:sz w:val="18"/>
    </w:rPr>
  </w:style>
  <w:style w:type="paragraph" w:styleId="4">
    <w:name w:val="Normal Indent"/>
    <w:basedOn w:val="1"/>
    <w:link w:val="77"/>
    <w:uiPriority w:val="0"/>
    <w:pPr>
      <w:ind w:firstLine="420"/>
    </w:pPr>
    <w:rPr>
      <w:rFonts w:ascii="Times New Roman"/>
      <w:kern w:val="2"/>
      <w:sz w:val="21"/>
    </w:rPr>
  </w:style>
  <w:style w:type="paragraph" w:styleId="14">
    <w:name w:val="toc 7"/>
    <w:basedOn w:val="1"/>
    <w:next w:val="1"/>
    <w:semiHidden/>
    <w:uiPriority w:val="0"/>
    <w:pPr>
      <w:ind w:left="2520" w:leftChars="1200"/>
    </w:pPr>
  </w:style>
  <w:style w:type="paragraph" w:styleId="15">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uiPriority w:val="0"/>
    <w:pPr>
      <w:shd w:val="clear" w:color="auto" w:fill="000080"/>
    </w:pPr>
  </w:style>
  <w:style w:type="paragraph" w:styleId="18">
    <w:name w:val="annotation text"/>
    <w:basedOn w:val="1"/>
    <w:link w:val="72"/>
    <w:uiPriority w:val="0"/>
    <w:pPr>
      <w:jc w:val="left"/>
    </w:pPr>
    <w:rPr>
      <w:rFonts w:ascii="Times New Roman"/>
      <w:kern w:val="2"/>
      <w:sz w:val="21"/>
      <w:szCs w:val="24"/>
    </w:rPr>
  </w:style>
  <w:style w:type="paragraph" w:styleId="19">
    <w:name w:val="Body Text 3"/>
    <w:basedOn w:val="1"/>
    <w:uiPriority w:val="0"/>
    <w:pPr>
      <w:snapToGrid w:val="0"/>
      <w:spacing w:before="50" w:after="50"/>
    </w:pPr>
  </w:style>
  <w:style w:type="paragraph" w:styleId="20">
    <w:name w:val="Body Text"/>
    <w:basedOn w:val="1"/>
    <w:uiPriority w:val="0"/>
    <w:pPr>
      <w:spacing w:after="120"/>
    </w:pPr>
    <w:rPr>
      <w:sz w:val="28"/>
    </w:rPr>
  </w:style>
  <w:style w:type="paragraph" w:styleId="21">
    <w:name w:val="List Number 3"/>
    <w:basedOn w:val="1"/>
    <w:uiPriority w:val="0"/>
    <w:pPr>
      <w:numPr>
        <w:ilvl w:val="0"/>
        <w:numId w:val="2"/>
      </w:numPr>
    </w:pPr>
  </w:style>
  <w:style w:type="paragraph" w:styleId="22">
    <w:name w:val="List 2"/>
    <w:basedOn w:val="1"/>
    <w:uiPriority w:val="0"/>
    <w:pPr>
      <w:ind w:left="100" w:leftChars="200" w:hanging="200" w:hangingChars="200"/>
    </w:pPr>
    <w:rPr>
      <w:sz w:val="28"/>
    </w:rPr>
  </w:style>
  <w:style w:type="paragraph" w:styleId="23">
    <w:name w:val="Block Text"/>
    <w:basedOn w:val="1"/>
    <w:uiPriority w:val="0"/>
    <w:pPr>
      <w:spacing w:after="120"/>
      <w:ind w:left="1440" w:leftChars="700" w:right="1440" w:rightChars="700"/>
    </w:pPr>
  </w:style>
  <w:style w:type="paragraph" w:styleId="24">
    <w:name w:val="toc 5"/>
    <w:basedOn w:val="1"/>
    <w:next w:val="1"/>
    <w:semiHidden/>
    <w:uiPriority w:val="0"/>
    <w:pPr>
      <w:ind w:left="1680" w:leftChars="800"/>
    </w:pPr>
  </w:style>
  <w:style w:type="paragraph" w:styleId="25">
    <w:name w:val="toc 3"/>
    <w:basedOn w:val="1"/>
    <w:next w:val="1"/>
    <w:uiPriority w:val="0"/>
    <w:pPr>
      <w:ind w:left="840" w:leftChars="400"/>
    </w:pPr>
  </w:style>
  <w:style w:type="paragraph" w:styleId="26">
    <w:name w:val="Plain Text"/>
    <w:basedOn w:val="1"/>
    <w:link w:val="89"/>
    <w:uiPriority w:val="0"/>
    <w:pPr>
      <w:numPr>
        <w:ilvl w:val="0"/>
        <w:numId w:val="2"/>
      </w:numPr>
      <w:spacing w:before="156" w:beforeLines="50" w:after="156" w:afterLines="50" w:line="400" w:lineRule="exact"/>
    </w:pPr>
    <w:rPr>
      <w:rFonts w:hAnsi="Courier New"/>
    </w:rPr>
  </w:style>
  <w:style w:type="paragraph" w:styleId="27">
    <w:name w:val="toc 8"/>
    <w:basedOn w:val="1"/>
    <w:next w:val="1"/>
    <w:semiHidden/>
    <w:uiPriority w:val="0"/>
    <w:pPr>
      <w:ind w:left="2940" w:leftChars="1400"/>
    </w:pPr>
  </w:style>
  <w:style w:type="paragraph" w:styleId="28">
    <w:name w:val="Date"/>
    <w:basedOn w:val="1"/>
    <w:next w:val="1"/>
    <w:link w:val="75"/>
    <w:uiPriority w:val="0"/>
    <w:pPr>
      <w:ind w:leftChars="2500"/>
    </w:pPr>
    <w:rPr>
      <w:rFonts w:ascii="Times New Roman" w:eastAsia="楷体_GB2312"/>
      <w:kern w:val="2"/>
      <w:sz w:val="32"/>
    </w:rPr>
  </w:style>
  <w:style w:type="paragraph" w:styleId="29">
    <w:name w:val="Body Text Indent 2"/>
    <w:basedOn w:val="1"/>
    <w:link w:val="78"/>
    <w:uiPriority w:val="0"/>
    <w:pPr>
      <w:snapToGrid w:val="0"/>
      <w:ind w:firstLine="542" w:firstLineChars="225"/>
    </w:pPr>
    <w:rPr>
      <w:rFonts w:ascii="仿宋_GB2312" w:hAnsi="宋体" w:cs="Arial"/>
      <w:b/>
      <w:bCs/>
      <w:color w:val="000000"/>
      <w:kern w:val="2"/>
      <w:szCs w:val="24"/>
    </w:rPr>
  </w:style>
  <w:style w:type="paragraph" w:styleId="30">
    <w:name w:val="Balloon Text"/>
    <w:basedOn w:val="1"/>
    <w:link w:val="85"/>
    <w:semiHidden/>
    <w:uiPriority w:val="0"/>
    <w:rPr>
      <w:rFonts w:ascii="Times New Roman"/>
      <w:kern w:val="2"/>
      <w:sz w:val="18"/>
      <w:szCs w:val="18"/>
    </w:rPr>
  </w:style>
  <w:style w:type="paragraph" w:styleId="31">
    <w:name w:val="footer"/>
    <w:basedOn w:val="1"/>
    <w:link w:val="65"/>
    <w:uiPriority w:val="99"/>
    <w:pPr>
      <w:tabs>
        <w:tab w:val="center" w:pos="4153"/>
        <w:tab w:val="right" w:pos="8306"/>
      </w:tabs>
      <w:snapToGrid w:val="0"/>
      <w:jc w:val="left"/>
    </w:pPr>
    <w:rPr>
      <w:rFonts w:ascii="Times New Roman" w:eastAsia="黑体"/>
      <w:snapToGrid w:val="0"/>
      <w:sz w:val="18"/>
      <w:szCs w:val="18"/>
    </w:rPr>
  </w:style>
  <w:style w:type="paragraph" w:styleId="32">
    <w:name w:val="header"/>
    <w:basedOn w:val="1"/>
    <w:link w:val="90"/>
    <w:uiPriority w:val="0"/>
    <w:pPr>
      <w:pBdr>
        <w:bottom w:val="single" w:color="auto" w:sz="6" w:space="1"/>
      </w:pBdr>
      <w:tabs>
        <w:tab w:val="center" w:pos="4153"/>
        <w:tab w:val="right" w:pos="8306"/>
      </w:tabs>
      <w:snapToGrid w:val="0"/>
      <w:jc w:val="center"/>
    </w:pPr>
    <w:rPr>
      <w:rFonts w:eastAsia="仿宋_GB2312"/>
      <w:sz w:val="18"/>
    </w:rPr>
  </w:style>
  <w:style w:type="paragraph" w:styleId="33">
    <w:name w:val="Signature"/>
    <w:basedOn w:val="1"/>
    <w:uiPriority w:val="0"/>
    <w:pPr>
      <w:ind w:left="4320"/>
    </w:pPr>
    <w:rPr>
      <w:rFonts w:eastAsia="楷体_GB2312"/>
      <w:szCs w:val="20"/>
    </w:rPr>
  </w:style>
  <w:style w:type="paragraph" w:styleId="34">
    <w:name w:val="toc 1"/>
    <w:basedOn w:val="1"/>
    <w:next w:val="1"/>
    <w:uiPriority w:val="0"/>
  </w:style>
  <w:style w:type="paragraph" w:styleId="35">
    <w:name w:val="toc 4"/>
    <w:basedOn w:val="1"/>
    <w:next w:val="1"/>
    <w:semiHidden/>
    <w:uiPriority w:val="0"/>
    <w:pPr>
      <w:ind w:left="1260" w:leftChars="600"/>
    </w:pPr>
  </w:style>
  <w:style w:type="paragraph" w:styleId="36">
    <w:name w:val="index heading"/>
    <w:basedOn w:val="1"/>
    <w:next w:val="37"/>
    <w:semiHidden/>
    <w:uiPriority w:val="0"/>
    <w:pPr>
      <w:spacing w:line="360" w:lineRule="auto"/>
      <w:ind w:firstLine="482"/>
    </w:pPr>
    <w:rPr>
      <w:rFonts w:ascii="Footlight MT Light" w:hAnsi="Footlight MT Light"/>
      <w:sz w:val="24"/>
      <w:szCs w:val="20"/>
    </w:rPr>
  </w:style>
  <w:style w:type="paragraph" w:styleId="37">
    <w:name w:val="index 1"/>
    <w:basedOn w:val="1"/>
    <w:next w:val="1"/>
    <w:semiHidden/>
    <w:uiPriority w:val="0"/>
  </w:style>
  <w:style w:type="paragraph" w:styleId="38">
    <w:name w:val="List"/>
    <w:basedOn w:val="1"/>
    <w:uiPriority w:val="0"/>
    <w:pPr>
      <w:ind w:left="200" w:hanging="200" w:hangingChars="200"/>
    </w:pPr>
    <w:rPr>
      <w:sz w:val="28"/>
    </w:rPr>
  </w:style>
  <w:style w:type="paragraph" w:styleId="39">
    <w:name w:val="toc 6"/>
    <w:basedOn w:val="1"/>
    <w:next w:val="1"/>
    <w:semiHidden/>
    <w:uiPriority w:val="0"/>
    <w:pPr>
      <w:ind w:left="2100" w:leftChars="1000"/>
    </w:pPr>
  </w:style>
  <w:style w:type="paragraph" w:styleId="40">
    <w:name w:val="Body Text Indent 3"/>
    <w:basedOn w:val="1"/>
    <w:link w:val="80"/>
    <w:uiPriority w:val="0"/>
    <w:pPr>
      <w:snapToGrid w:val="0"/>
      <w:ind w:firstLine="480" w:firstLineChars="200"/>
      <w:jc w:val="left"/>
    </w:pPr>
    <w:rPr>
      <w:rFonts w:ascii="仿宋_GB2312" w:hAnsi="宋体" w:eastAsia="仿宋_GB2312"/>
      <w:color w:val="000000"/>
      <w:kern w:val="2"/>
      <w:szCs w:val="24"/>
    </w:rPr>
  </w:style>
  <w:style w:type="paragraph" w:styleId="41">
    <w:name w:val="toc 2"/>
    <w:basedOn w:val="1"/>
    <w:next w:val="1"/>
    <w:uiPriority w:val="0"/>
    <w:pPr>
      <w:ind w:left="420" w:leftChars="200"/>
    </w:pPr>
  </w:style>
  <w:style w:type="paragraph" w:styleId="42">
    <w:name w:val="toc 9"/>
    <w:basedOn w:val="1"/>
    <w:next w:val="1"/>
    <w:semiHidden/>
    <w:uiPriority w:val="0"/>
    <w:pPr>
      <w:ind w:left="3360" w:leftChars="1600"/>
    </w:pPr>
  </w:style>
  <w:style w:type="paragraph" w:styleId="43">
    <w:name w:val="Body Text 2"/>
    <w:basedOn w:val="1"/>
    <w:link w:val="86"/>
    <w:uiPriority w:val="0"/>
    <w:pPr>
      <w:widowControl/>
      <w:snapToGrid w:val="0"/>
      <w:spacing w:before="50" w:after="156" w:afterLines="50" w:line="400" w:lineRule="exact"/>
      <w:jc w:val="left"/>
    </w:pPr>
    <w:rPr>
      <w:rFonts w:hAnsi="宋体"/>
      <w:color w:val="000000"/>
      <w:kern w:val="2"/>
      <w:szCs w:val="24"/>
    </w:rPr>
  </w:style>
  <w:style w:type="paragraph" w:styleId="4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uiPriority w:val="0"/>
    <w:pPr>
      <w:widowControl/>
      <w:spacing w:before="100" w:beforeAutospacing="1" w:after="100" w:afterAutospacing="1"/>
      <w:jc w:val="left"/>
    </w:pPr>
    <w:rPr>
      <w:rFonts w:ascii="宋体" w:hAnsi="宋体"/>
      <w:kern w:val="0"/>
      <w:sz w:val="24"/>
    </w:rPr>
  </w:style>
  <w:style w:type="paragraph" w:styleId="46">
    <w:name w:val="Title"/>
    <w:basedOn w:val="1"/>
    <w:link w:val="58"/>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rPr>
  </w:style>
  <w:style w:type="paragraph" w:styleId="47">
    <w:name w:val="annotation subject"/>
    <w:basedOn w:val="18"/>
    <w:next w:val="18"/>
    <w:semiHidden/>
    <w:uiPriority w:val="0"/>
    <w:rPr>
      <w:b/>
      <w:bCs/>
    </w:rPr>
  </w:style>
  <w:style w:type="paragraph" w:styleId="48">
    <w:name w:val="Body Text First Indent"/>
    <w:basedOn w:val="20"/>
    <w:uiPriority w:val="0"/>
    <w:pPr>
      <w:ind w:firstLine="420"/>
    </w:pPr>
    <w:rPr>
      <w:sz w:val="21"/>
      <w:szCs w:val="20"/>
    </w:r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 Char Char1"/>
    <w:basedOn w:val="1"/>
    <w:link w:val="51"/>
    <w:qFormat/>
    <w:uiPriority w:val="0"/>
    <w:rPr>
      <w:rFonts w:ascii="Tahoma" w:hAnsi="Tahoma"/>
      <w:sz w:val="24"/>
      <w:szCs w:val="20"/>
    </w:rPr>
  </w:style>
  <w:style w:type="character" w:styleId="53">
    <w:name w:val="Strong"/>
    <w:qFormat/>
    <w:uiPriority w:val="0"/>
    <w:rPr>
      <w:rFonts w:ascii="Tahoma" w:hAnsi="Tahoma" w:eastAsia="宋体"/>
      <w:b/>
      <w:bCs/>
      <w:kern w:val="2"/>
      <w:sz w:val="24"/>
      <w:lang w:val="en-US" w:eastAsia="zh-CN" w:bidi="ar-SA"/>
    </w:rPr>
  </w:style>
  <w:style w:type="character" w:styleId="54">
    <w:name w:val="page number"/>
    <w:basedOn w:val="51"/>
    <w:uiPriority w:val="0"/>
  </w:style>
  <w:style w:type="character" w:styleId="55">
    <w:name w:val="FollowedHyperlink"/>
    <w:uiPriority w:val="0"/>
    <w:rPr>
      <w:rFonts w:ascii="Tahoma" w:hAnsi="Tahoma" w:eastAsia="宋体"/>
      <w:color w:val="800080"/>
      <w:kern w:val="2"/>
      <w:sz w:val="24"/>
      <w:u w:val="single"/>
      <w:lang w:val="en-US" w:eastAsia="zh-CN" w:bidi="ar-SA"/>
    </w:rPr>
  </w:style>
  <w:style w:type="character" w:styleId="56">
    <w:name w:val="Hyperlink"/>
    <w:uiPriority w:val="0"/>
    <w:rPr>
      <w:rFonts w:ascii="Tahoma" w:hAnsi="Tahoma"/>
      <w:color w:val="0000FF"/>
      <w:sz w:val="24"/>
      <w:szCs w:val="20"/>
      <w:u w:val="single"/>
    </w:rPr>
  </w:style>
  <w:style w:type="character" w:styleId="57">
    <w:name w:val="annotation reference"/>
    <w:uiPriority w:val="0"/>
    <w:rPr>
      <w:rFonts w:ascii="Tahoma" w:hAnsi="Tahoma" w:eastAsia="宋体"/>
      <w:kern w:val="2"/>
      <w:sz w:val="21"/>
      <w:szCs w:val="21"/>
      <w:lang w:val="en-US" w:eastAsia="zh-CN" w:bidi="ar-SA"/>
    </w:rPr>
  </w:style>
  <w:style w:type="character" w:customStyle="1" w:styleId="58">
    <w:name w:val="标题 Char"/>
    <w:link w:val="46"/>
    <w:locked/>
    <w:uiPriority w:val="0"/>
    <w:rPr>
      <w:rFonts w:ascii="Arial" w:hAnsi="Arial" w:eastAsia="宋体"/>
      <w:b/>
      <w:sz w:val="36"/>
      <w:lang w:val="en-US" w:eastAsia="zh-CN" w:bidi="ar-SA"/>
    </w:rPr>
  </w:style>
  <w:style w:type="character" w:customStyle="1" w:styleId="59">
    <w:name w:val="标题 1 Char"/>
    <w:link w:val="5"/>
    <w:uiPriority w:val="0"/>
    <w:rPr>
      <w:rFonts w:ascii="Arial" w:hAnsi="Arial" w:eastAsia="宋体"/>
      <w:b/>
      <w:kern w:val="44"/>
      <w:sz w:val="28"/>
      <w:szCs w:val="28"/>
      <w:lang w:val="en-US" w:eastAsia="zh-CN" w:bidi="ar-SA"/>
    </w:rPr>
  </w:style>
  <w:style w:type="character" w:customStyle="1" w:styleId="60">
    <w:name w:val="正文文本缩进 Char"/>
    <w:link w:val="3"/>
    <w:uiPriority w:val="0"/>
    <w:rPr>
      <w:rFonts w:ascii="宋体" w:hAnsi="Courier New" w:eastAsia="宋体"/>
      <w:spacing w:val="-4"/>
      <w:kern w:val="2"/>
      <w:sz w:val="18"/>
      <w:lang w:val="en-US" w:eastAsia="zh-CN" w:bidi="ar-SA"/>
    </w:rPr>
  </w:style>
  <w:style w:type="character" w:customStyle="1" w:styleId="61">
    <w:name w:val="apple-converted-space"/>
    <w:basedOn w:val="51"/>
    <w:uiPriority w:val="0"/>
  </w:style>
  <w:style w:type="character" w:customStyle="1" w:styleId="62">
    <w:name w:val="HD正文1 Char"/>
    <w:aliases w:val="正文小标题 Char,正文文本 21 Char,正文普通文字 Char Char"/>
    <w:locked/>
    <w:uiPriority w:val="0"/>
    <w:rPr>
      <w:rFonts w:ascii="宋体" w:hAnsi="Courier New" w:eastAsia="宋体"/>
      <w:spacing w:val="-4"/>
      <w:kern w:val="2"/>
      <w:sz w:val="18"/>
      <w:lang w:val="en-US" w:eastAsia="zh-CN" w:bidi="ar-SA"/>
    </w:rPr>
  </w:style>
  <w:style w:type="character" w:customStyle="1" w:styleId="63">
    <w:name w:val="b titlename wangputoptitle"/>
    <w:basedOn w:val="51"/>
    <w:uiPriority w:val="0"/>
  </w:style>
  <w:style w:type="character" w:customStyle="1" w:styleId="64">
    <w:name w:val="cnfont1"/>
    <w:uiPriority w:val="0"/>
    <w:rPr>
      <w:rFonts w:ascii="Tahoma" w:hAnsi="Tahoma" w:eastAsia="宋体"/>
      <w:kern w:val="2"/>
      <w:sz w:val="24"/>
      <w:lang w:val="en-US" w:eastAsia="zh-CN" w:bidi="ar-SA"/>
    </w:rPr>
  </w:style>
  <w:style w:type="character" w:customStyle="1" w:styleId="65">
    <w:name w:val="页脚 Char"/>
    <w:link w:val="31"/>
    <w:uiPriority w:val="99"/>
    <w:rPr>
      <w:rFonts w:eastAsia="黑体"/>
      <w:snapToGrid w:val="0"/>
      <w:sz w:val="18"/>
      <w:szCs w:val="18"/>
      <w:lang w:val="en-US" w:eastAsia="zh-CN" w:bidi="ar-SA"/>
    </w:rPr>
  </w:style>
  <w:style w:type="character" w:customStyle="1" w:styleId="66">
    <w:name w:val="ca-21"/>
    <w:uiPriority w:val="0"/>
    <w:rPr>
      <w:rFonts w:hint="eastAsia" w:ascii="仿宋体" w:eastAsia="仿宋体"/>
      <w:sz w:val="21"/>
      <w:szCs w:val="21"/>
    </w:rPr>
  </w:style>
  <w:style w:type="character" w:customStyle="1" w:styleId="67">
    <w:name w:val="标题 5 Char"/>
    <w:link w:val="9"/>
    <w:uiPriority w:val="0"/>
    <w:rPr>
      <w:rFonts w:eastAsia="宋体"/>
      <w:b/>
      <w:bCs/>
      <w:kern w:val="2"/>
      <w:sz w:val="28"/>
      <w:szCs w:val="28"/>
      <w:lang w:val="en-US" w:eastAsia="zh-CN" w:bidi="ar-SA"/>
    </w:rPr>
  </w:style>
  <w:style w:type="character" w:customStyle="1" w:styleId="68">
    <w:name w:val="ca-81"/>
    <w:uiPriority w:val="0"/>
    <w:rPr>
      <w:rFonts w:hint="eastAsia" w:ascii="仿宋体" w:eastAsia="仿宋体"/>
      <w:i/>
      <w:iCs/>
      <w:sz w:val="21"/>
      <w:szCs w:val="21"/>
    </w:rPr>
  </w:style>
  <w:style w:type="character" w:customStyle="1" w:styleId="69">
    <w:name w:val="font31"/>
    <w:qFormat/>
    <w:uiPriority w:val="0"/>
    <w:rPr>
      <w:rFonts w:hint="eastAsia" w:ascii="宋体" w:hAnsi="宋体" w:eastAsia="宋体" w:cs="宋体"/>
      <w:b/>
      <w:color w:val="000000"/>
      <w:sz w:val="36"/>
      <w:szCs w:val="36"/>
      <w:u w:val="none"/>
    </w:rPr>
  </w:style>
  <w:style w:type="character" w:customStyle="1" w:styleId="70">
    <w:name w:val="op_dict3_font24"/>
    <w:uiPriority w:val="0"/>
  </w:style>
  <w:style w:type="character" w:customStyle="1" w:styleId="71">
    <w:name w:val="ca-51"/>
    <w:uiPriority w:val="0"/>
    <w:rPr>
      <w:rFonts w:hint="eastAsia" w:ascii="宋体" w:hAnsi="宋体" w:eastAsia="宋体"/>
      <w:color w:val="000000"/>
      <w:sz w:val="24"/>
      <w:szCs w:val="24"/>
    </w:rPr>
  </w:style>
  <w:style w:type="character" w:customStyle="1" w:styleId="72">
    <w:name w:val="批注文字 Char"/>
    <w:link w:val="18"/>
    <w:uiPriority w:val="0"/>
    <w:rPr>
      <w:rFonts w:eastAsia="宋体"/>
      <w:kern w:val="2"/>
      <w:sz w:val="21"/>
      <w:szCs w:val="24"/>
      <w:lang w:val="en-US" w:eastAsia="zh-CN" w:bidi="ar-SA"/>
    </w:rPr>
  </w:style>
  <w:style w:type="character" w:customStyle="1" w:styleId="73">
    <w:name w:val="font41"/>
    <w:qFormat/>
    <w:uiPriority w:val="0"/>
    <w:rPr>
      <w:rFonts w:hint="eastAsia" w:ascii="宋体" w:hAnsi="宋体" w:eastAsia="宋体" w:cs="宋体"/>
      <w:b/>
      <w:color w:val="000000"/>
      <w:sz w:val="36"/>
      <w:szCs w:val="36"/>
      <w:u w:val="single"/>
    </w:rPr>
  </w:style>
  <w:style w:type="character" w:customStyle="1" w:styleId="74">
    <w:name w:val="Heading 1 Char"/>
    <w:locked/>
    <w:uiPriority w:val="0"/>
    <w:rPr>
      <w:rFonts w:cs="Times New Roman"/>
      <w:b/>
      <w:bCs/>
      <w:kern w:val="44"/>
      <w:sz w:val="44"/>
      <w:szCs w:val="44"/>
    </w:rPr>
  </w:style>
  <w:style w:type="character" w:customStyle="1" w:styleId="75">
    <w:name w:val="日期 Char"/>
    <w:link w:val="28"/>
    <w:uiPriority w:val="0"/>
    <w:rPr>
      <w:rFonts w:eastAsia="楷体_GB2312"/>
      <w:kern w:val="2"/>
      <w:sz w:val="32"/>
      <w:lang w:val="en-US" w:eastAsia="zh-CN" w:bidi="ar-SA"/>
    </w:rPr>
  </w:style>
  <w:style w:type="character" w:customStyle="1" w:styleId="76">
    <w:name w:val="Char Char7"/>
    <w:locked/>
    <w:uiPriority w:val="0"/>
    <w:rPr>
      <w:rFonts w:ascii="宋体" w:hAnsi="Courier New" w:eastAsia="宋体"/>
      <w:spacing w:val="-4"/>
      <w:kern w:val="2"/>
      <w:sz w:val="18"/>
      <w:lang w:val="en-US" w:eastAsia="zh-CN" w:bidi="ar-SA"/>
    </w:rPr>
  </w:style>
  <w:style w:type="character" w:customStyle="1" w:styleId="77">
    <w:name w:val="正文缩进 Char"/>
    <w:link w:val="4"/>
    <w:uiPriority w:val="0"/>
    <w:rPr>
      <w:rFonts w:eastAsia="宋体"/>
      <w:kern w:val="2"/>
      <w:sz w:val="21"/>
      <w:lang w:val="en-US" w:eastAsia="zh-CN" w:bidi="ar-SA"/>
    </w:rPr>
  </w:style>
  <w:style w:type="character" w:customStyle="1" w:styleId="78">
    <w:name w:val="正文文本缩进 2 Char"/>
    <w:link w:val="29"/>
    <w:uiPriority w:val="0"/>
    <w:rPr>
      <w:rFonts w:ascii="仿宋_GB2312" w:hAnsi="宋体" w:eastAsia="宋体" w:cs="Arial"/>
      <w:b/>
      <w:bCs/>
      <w:color w:val="000000"/>
      <w:kern w:val="2"/>
      <w:sz w:val="24"/>
      <w:szCs w:val="24"/>
      <w:lang w:val="en-US" w:eastAsia="zh-CN" w:bidi="ar-SA"/>
    </w:rPr>
  </w:style>
  <w:style w:type="character" w:customStyle="1" w:styleId="79">
    <w:name w:val="标题 3 Char"/>
    <w:link w:val="7"/>
    <w:uiPriority w:val="0"/>
    <w:rPr>
      <w:rFonts w:ascii="宋体" w:hAnsi="Arial" w:eastAsia="宋体"/>
      <w:b/>
      <w:kern w:val="2"/>
      <w:sz w:val="28"/>
      <w:lang w:val="en-US" w:eastAsia="zh-CN" w:bidi="ar-SA"/>
    </w:rPr>
  </w:style>
  <w:style w:type="character" w:customStyle="1" w:styleId="80">
    <w:name w:val="正文文本缩进 3 Char"/>
    <w:link w:val="40"/>
    <w:uiPriority w:val="0"/>
    <w:rPr>
      <w:rFonts w:ascii="仿宋_GB2312" w:hAnsi="宋体" w:eastAsia="仿宋_GB2312"/>
      <w:color w:val="000000"/>
      <w:kern w:val="2"/>
      <w:sz w:val="24"/>
      <w:szCs w:val="24"/>
      <w:lang w:val="en-US" w:eastAsia="zh-CN" w:bidi="ar-SA"/>
    </w:rPr>
  </w:style>
  <w:style w:type="character" w:customStyle="1" w:styleId="81">
    <w:name w:val="px14"/>
    <w:basedOn w:val="51"/>
    <w:uiPriority w:val="0"/>
  </w:style>
  <w:style w:type="character" w:customStyle="1" w:styleId="82">
    <w:name w:val="标题 1 Char Char"/>
    <w:uiPriority w:val="0"/>
    <w:rPr>
      <w:rFonts w:eastAsia="宋体"/>
      <w:b/>
      <w:spacing w:val="-2"/>
      <w:sz w:val="24"/>
      <w:lang w:val="en-US" w:eastAsia="zh-CN" w:bidi="ar-SA"/>
    </w:rPr>
  </w:style>
  <w:style w:type="character" w:customStyle="1" w:styleId="83">
    <w:name w:val="unnamed21"/>
    <w:uiPriority w:val="0"/>
    <w:rPr>
      <w:rFonts w:ascii="Tahoma" w:hAnsi="Tahoma" w:eastAsia="宋体"/>
      <w:color w:val="CC6633"/>
      <w:kern w:val="2"/>
      <w:sz w:val="24"/>
      <w:u w:val="none"/>
      <w:lang w:val="en-US" w:eastAsia="zh-CN" w:bidi="ar-SA"/>
    </w:rPr>
  </w:style>
  <w:style w:type="character" w:customStyle="1" w:styleId="84">
    <w:name w:val="标题 2 Char"/>
    <w:link w:val="6"/>
    <w:semiHidden/>
    <w:locked/>
    <w:uiPriority w:val="0"/>
    <w:rPr>
      <w:rFonts w:ascii="Arial" w:hAnsi="Arial" w:eastAsia="黑体"/>
      <w:b/>
      <w:bCs/>
      <w:sz w:val="32"/>
      <w:szCs w:val="32"/>
      <w:lang w:val="en-US" w:eastAsia="zh-CN" w:bidi="ar-SA"/>
    </w:rPr>
  </w:style>
  <w:style w:type="character" w:customStyle="1" w:styleId="85">
    <w:name w:val="批注框文本 Char"/>
    <w:link w:val="30"/>
    <w:semiHidden/>
    <w:uiPriority w:val="0"/>
    <w:rPr>
      <w:rFonts w:eastAsia="宋体"/>
      <w:kern w:val="2"/>
      <w:sz w:val="18"/>
      <w:szCs w:val="18"/>
      <w:lang w:val="en-US" w:eastAsia="zh-CN" w:bidi="ar-SA"/>
    </w:rPr>
  </w:style>
  <w:style w:type="character" w:customStyle="1" w:styleId="86">
    <w:name w:val="正文文本 2 Char"/>
    <w:link w:val="43"/>
    <w:uiPriority w:val="0"/>
    <w:rPr>
      <w:rFonts w:ascii="宋体" w:hAnsi="宋体" w:eastAsia="宋体"/>
      <w:color w:val="000000"/>
      <w:kern w:val="2"/>
      <w:sz w:val="24"/>
      <w:szCs w:val="24"/>
      <w:lang w:val="en-US" w:eastAsia="zh-CN" w:bidi="ar-SA"/>
    </w:rPr>
  </w:style>
  <w:style w:type="character" w:customStyle="1" w:styleId="87">
    <w:name w:val="ca-41"/>
    <w:uiPriority w:val="0"/>
    <w:rPr>
      <w:rFonts w:hint="default" w:ascii="Times New Roman" w:hAnsi="Times New Roman" w:cs="Times New Roman"/>
      <w:sz w:val="21"/>
      <w:szCs w:val="21"/>
    </w:rPr>
  </w:style>
  <w:style w:type="character" w:customStyle="1" w:styleId="88">
    <w:name w:val="正文文本缩进 2 Char1"/>
    <w:uiPriority w:val="0"/>
    <w:rPr>
      <w:rFonts w:ascii="仿宋_GB2312" w:hAnsi="宋体" w:eastAsia="宋体" w:cs="Arial"/>
      <w:b/>
      <w:bCs/>
      <w:color w:val="000000"/>
      <w:kern w:val="2"/>
      <w:sz w:val="24"/>
      <w:szCs w:val="24"/>
      <w:lang w:val="en-US" w:eastAsia="zh-CN" w:bidi="ar-SA"/>
    </w:rPr>
  </w:style>
  <w:style w:type="character" w:customStyle="1" w:styleId="89">
    <w:name w:val="纯文本 Char"/>
    <w:link w:val="26"/>
    <w:uiPriority w:val="0"/>
    <w:rPr>
      <w:rFonts w:ascii="宋体" w:hAnsi="Courier New" w:eastAsia="宋体"/>
      <w:sz w:val="24"/>
      <w:lang w:val="en-US" w:eastAsia="zh-CN" w:bidi="ar-SA"/>
    </w:rPr>
  </w:style>
  <w:style w:type="character" w:customStyle="1" w:styleId="90">
    <w:name w:val="页眉 Char"/>
    <w:link w:val="32"/>
    <w:semiHidden/>
    <w:locked/>
    <w:uiPriority w:val="0"/>
    <w:rPr>
      <w:rFonts w:ascii="宋体" w:eastAsia="仿宋_GB2312"/>
      <w:sz w:val="18"/>
      <w:lang w:val="en-US" w:eastAsia="zh-CN" w:bidi="ar-SA"/>
    </w:rPr>
  </w:style>
  <w:style w:type="paragraph" w:customStyle="1" w:styleId="91">
    <w:name w:val="标题4"/>
    <w:basedOn w:val="7"/>
    <w:uiPriority w:val="0"/>
    <w:pPr>
      <w:keepNext w:val="0"/>
      <w:keepLines w:val="0"/>
      <w:widowControl/>
      <w:tabs>
        <w:tab w:val="left" w:pos="0"/>
        <w:tab w:val="left" w:pos="1316"/>
      </w:tabs>
      <w:spacing w:before="0" w:after="0"/>
      <w:ind w:left="964" w:hanging="464"/>
      <w:jc w:val="both"/>
      <w:textAlignment w:val="auto"/>
      <w:outlineLvl w:val="9"/>
    </w:pPr>
    <w:rPr>
      <w:rFonts w:ascii="CG Times" w:hAnsi="CG Times"/>
      <w:b w:val="0"/>
      <w:color w:val="000000"/>
      <w:sz w:val="24"/>
    </w:rPr>
  </w:style>
  <w:style w:type="paragraph" w:customStyle="1" w:styleId="92">
    <w:name w:val="z1"/>
    <w:basedOn w:val="1"/>
    <w:uiPriority w:val="0"/>
    <w:pPr>
      <w:widowControl/>
      <w:wordWrap w:val="0"/>
      <w:adjustRightInd w:val="0"/>
      <w:snapToGrid w:val="0"/>
      <w:spacing w:before="120" w:beforeLines="50" w:after="120" w:afterLines="50" w:line="300" w:lineRule="auto"/>
      <w:ind w:left="359" w:leftChars="171" w:firstLine="480" w:firstLineChars="200"/>
    </w:pPr>
    <w:rPr>
      <w:rFonts w:ascii="Arial" w:hAnsi="Arial"/>
      <w:sz w:val="24"/>
      <w:szCs w:val="21"/>
    </w:rPr>
  </w:style>
  <w:style w:type="paragraph" w:customStyle="1" w:styleId="93">
    <w:name w:val="reader-word-layer reader-word-s21-6"/>
    <w:basedOn w:val="1"/>
    <w:uiPriority w:val="0"/>
    <w:pPr>
      <w:widowControl/>
      <w:spacing w:before="100" w:beforeAutospacing="1" w:after="100" w:afterAutospacing="1"/>
      <w:jc w:val="left"/>
    </w:pPr>
    <w:rPr>
      <w:rFonts w:ascii="宋体" w:hAnsi="宋体" w:cs="宋体"/>
      <w:kern w:val="0"/>
      <w:sz w:val="24"/>
    </w:rPr>
  </w:style>
  <w:style w:type="paragraph" w:customStyle="1" w:styleId="94">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styleId="95">
    <w:name w:val=""/>
    <w:semiHidden/>
    <w:uiPriority w:val="0"/>
    <w:rPr>
      <w:kern w:val="2"/>
      <w:sz w:val="21"/>
      <w:szCs w:val="24"/>
      <w:lang w:val="en-US" w:eastAsia="zh-CN" w:bidi="ar-SA"/>
    </w:rPr>
  </w:style>
  <w:style w:type="paragraph" w:customStyle="1" w:styleId="96">
    <w:name w:val="4"/>
    <w:basedOn w:val="1"/>
    <w:next w:val="1"/>
    <w:uiPriority w:val="0"/>
  </w:style>
  <w:style w:type="paragraph" w:customStyle="1" w:styleId="97">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98">
    <w:name w:val="Default"/>
    <w:uiPriority w:val="0"/>
    <w:pPr>
      <w:widowControl w:val="0"/>
      <w:autoSpaceDE w:val="0"/>
      <w:autoSpaceDN w:val="0"/>
      <w:adjustRightInd w:val="0"/>
      <w:spacing w:after="200" w:line="276" w:lineRule="auto"/>
    </w:pPr>
    <w:rPr>
      <w:rFonts w:ascii="宋体" w:hAnsi="宋体" w:cs="宋体"/>
      <w:color w:val="000000"/>
      <w:sz w:val="24"/>
      <w:szCs w:val="24"/>
      <w:lang w:val="en-US" w:eastAsia="zh-CN" w:bidi="ar-SA"/>
    </w:rPr>
  </w:style>
  <w:style w:type="paragraph" w:customStyle="1" w:styleId="99">
    <w:name w:val="样式1"/>
    <w:basedOn w:val="1"/>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100">
    <w:name w:val="cnfont"/>
    <w:basedOn w:val="1"/>
    <w:uiPriority w:val="0"/>
    <w:pPr>
      <w:widowControl/>
      <w:spacing w:before="100" w:beforeAutospacing="1" w:after="100" w:afterAutospacing="1"/>
      <w:jc w:val="left"/>
    </w:pPr>
    <w:rPr>
      <w:rFonts w:ascii="宋体" w:hAnsi="宋体"/>
      <w:color w:val="000000"/>
      <w:kern w:val="0"/>
      <w:sz w:val="24"/>
    </w:rPr>
  </w:style>
  <w:style w:type="paragraph" w:customStyle="1" w:styleId="101">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02">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03">
    <w:name w:val="font7"/>
    <w:basedOn w:val="1"/>
    <w:uiPriority w:val="0"/>
    <w:pPr>
      <w:widowControl/>
      <w:spacing w:before="100" w:beforeAutospacing="1" w:after="100" w:afterAutospacing="1"/>
      <w:jc w:val="left"/>
    </w:pPr>
    <w:rPr>
      <w:kern w:val="0"/>
      <w:sz w:val="22"/>
      <w:szCs w:val="22"/>
    </w:rPr>
  </w:style>
  <w:style w:type="paragraph" w:customStyle="1" w:styleId="104">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05">
    <w:name w:val="reader-word-layer reader-word-s21-4"/>
    <w:basedOn w:val="1"/>
    <w:uiPriority w:val="0"/>
    <w:pPr>
      <w:widowControl/>
      <w:spacing w:before="100" w:beforeAutospacing="1" w:after="100" w:afterAutospacing="1"/>
      <w:jc w:val="left"/>
    </w:pPr>
    <w:rPr>
      <w:rFonts w:ascii="宋体" w:hAnsi="宋体" w:cs="宋体"/>
      <w:kern w:val="0"/>
      <w:sz w:val="24"/>
    </w:rPr>
  </w:style>
  <w:style w:type="paragraph" w:customStyle="1" w:styleId="106">
    <w:name w:val=" Char"/>
    <w:basedOn w:val="1"/>
    <w:uiPriority w:val="0"/>
    <w:pPr>
      <w:numPr>
        <w:ilvl w:val="0"/>
        <w:numId w:val="2"/>
      </w:numPr>
    </w:pPr>
    <w:rPr>
      <w:sz w:val="24"/>
    </w:rPr>
  </w:style>
  <w:style w:type="paragraph" w:customStyle="1" w:styleId="107">
    <w:name w:val="正文内容"/>
    <w:basedOn w:val="1"/>
    <w:uiPriority w:val="0"/>
    <w:rPr>
      <w:rFonts w:ascii="Arial" w:hAnsi="Arial"/>
      <w:spacing w:val="-12"/>
      <w:szCs w:val="20"/>
    </w:rPr>
  </w:style>
  <w:style w:type="paragraph" w:customStyle="1" w:styleId="108">
    <w:name w:val="font9"/>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09">
    <w:name w:val="列出段落1"/>
    <w:basedOn w:val="1"/>
    <w:uiPriority w:val="0"/>
    <w:pPr>
      <w:ind w:firstLine="420" w:firstLineChars="200"/>
    </w:pPr>
    <w:rPr>
      <w:rFonts w:ascii="Calibri" w:hAnsi="Calibri"/>
      <w:szCs w:val="22"/>
    </w:rPr>
  </w:style>
  <w:style w:type="paragraph" w:customStyle="1" w:styleId="110">
    <w:name w:val="reader-word-layer reader-word-s21-13"/>
    <w:basedOn w:val="1"/>
    <w:uiPriority w:val="0"/>
    <w:pPr>
      <w:widowControl/>
      <w:spacing w:before="100" w:beforeAutospacing="1" w:after="100" w:afterAutospacing="1"/>
      <w:jc w:val="left"/>
    </w:pPr>
    <w:rPr>
      <w:rFonts w:ascii="宋体" w:hAnsi="宋体" w:cs="宋体"/>
      <w:kern w:val="0"/>
      <w:sz w:val="24"/>
    </w:rPr>
  </w:style>
  <w:style w:type="paragraph" w:customStyle="1" w:styleId="111">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styleId="112">
    <w:name w:val="List Paragraph"/>
    <w:basedOn w:val="1"/>
    <w:qFormat/>
    <w:uiPriority w:val="0"/>
    <w:pPr>
      <w:ind w:firstLine="420" w:firstLineChars="200"/>
    </w:pPr>
  </w:style>
  <w:style w:type="paragraph" w:customStyle="1" w:styleId="113">
    <w:name w:val="xl51"/>
    <w:basedOn w:val="1"/>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14">
    <w:name w:val="默认段落字体 Para Char Char Char Char Char Char Char Char Char1 Char Char Char Char"/>
    <w:basedOn w:val="1"/>
    <w:uiPriority w:val="0"/>
    <w:rPr>
      <w:rFonts w:ascii="Tahoma" w:hAnsi="Tahoma"/>
      <w:sz w:val="24"/>
      <w:szCs w:val="20"/>
    </w:rPr>
  </w:style>
  <w:style w:type="paragraph" w:customStyle="1" w:styleId="115">
    <w:name w:val="正文－恩普"/>
    <w:basedOn w:val="4"/>
    <w:uiPriority w:val="0"/>
    <w:pPr>
      <w:widowControl/>
      <w:spacing w:afterLines="50" w:line="360" w:lineRule="auto"/>
      <w:ind w:firstLine="480" w:firstLineChars="200"/>
      <w:jc w:val="left"/>
    </w:pPr>
    <w:rPr>
      <w:kern w:val="0"/>
      <w:sz w:val="24"/>
    </w:rPr>
  </w:style>
  <w:style w:type="paragraph" w:customStyle="1" w:styleId="116">
    <w:name w:val="正文缩进1"/>
    <w:basedOn w:val="1"/>
    <w:uiPriority w:val="0"/>
    <w:pPr>
      <w:ind w:firstLine="567"/>
    </w:pPr>
    <w:rPr>
      <w:spacing w:val="20"/>
      <w:sz w:val="24"/>
      <w:szCs w:val="20"/>
    </w:rPr>
  </w:style>
  <w:style w:type="paragraph" w:customStyle="1" w:styleId="117">
    <w:name w:val="xl4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18">
    <w:name w:val="font8"/>
    <w:basedOn w:val="1"/>
    <w:uiPriority w:val="0"/>
    <w:pPr>
      <w:widowControl/>
      <w:spacing w:before="100" w:beforeAutospacing="1" w:after="100" w:afterAutospacing="1"/>
      <w:jc w:val="left"/>
    </w:pPr>
    <w:rPr>
      <w:rFonts w:hint="eastAsia" w:ascii="宋体" w:hAnsi="宋体"/>
      <w:kern w:val="0"/>
      <w:sz w:val="24"/>
    </w:rPr>
  </w:style>
  <w:style w:type="paragraph" w:customStyle="1" w:styleId="119">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20">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21">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22">
    <w:name w:val="签名 - 公司"/>
    <w:basedOn w:val="33"/>
    <w:next w:val="97"/>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23">
    <w:name w:val="l2"/>
    <w:basedOn w:val="1"/>
    <w:uiPriority w:val="0"/>
    <w:pPr>
      <w:keepLines/>
      <w:widowControl/>
      <w:spacing w:before="156" w:beforeLines="50" w:after="156" w:afterLines="50" w:line="300" w:lineRule="auto"/>
    </w:pPr>
    <w:rPr>
      <w:rFonts w:ascii="Arial" w:hAnsi="Arial"/>
      <w:bCs/>
    </w:rPr>
  </w:style>
  <w:style w:type="paragraph" w:customStyle="1" w:styleId="124">
    <w:name w:val="文档正文"/>
    <w:basedOn w:val="1"/>
    <w:uiPriority w:val="0"/>
    <w:rPr>
      <w:rFonts w:ascii="Arial" w:hAnsi="Arial" w:cs="Arial"/>
      <w:bCs/>
      <w:sz w:val="24"/>
    </w:rPr>
  </w:style>
  <w:style w:type="paragraph" w:customStyle="1" w:styleId="125">
    <w:name w:val="reader-word-layer reader-word-s21-12"/>
    <w:basedOn w:val="1"/>
    <w:uiPriority w:val="0"/>
    <w:pPr>
      <w:widowControl/>
      <w:spacing w:before="100" w:beforeAutospacing="1" w:after="100" w:afterAutospacing="1"/>
      <w:jc w:val="left"/>
    </w:pPr>
    <w:rPr>
      <w:rFonts w:ascii="宋体" w:hAnsi="宋体" w:cs="宋体"/>
      <w:kern w:val="0"/>
      <w:sz w:val="24"/>
    </w:rPr>
  </w:style>
  <w:style w:type="paragraph" w:customStyle="1" w:styleId="126">
    <w:name w:val="样式2"/>
    <w:basedOn w:val="25"/>
    <w:uiPriority w:val="0"/>
    <w:pPr>
      <w:tabs>
        <w:tab w:val="right" w:leader="dot" w:pos="9458"/>
      </w:tabs>
    </w:pPr>
    <w:rPr>
      <w:rFonts w:ascii="Arial" w:cs="Arial"/>
      <w:i/>
      <w:lang/>
    </w:rPr>
  </w:style>
  <w:style w:type="paragraph" w:customStyle="1" w:styleId="127">
    <w:name w:val="样式5"/>
    <w:basedOn w:val="128"/>
    <w:next w:val="128"/>
    <w:uiPriority w:val="0"/>
    <w:pPr>
      <w:tabs>
        <w:tab w:val="right" w:leader="dot" w:pos="9458"/>
      </w:tabs>
    </w:pPr>
  </w:style>
  <w:style w:type="paragraph" w:customStyle="1" w:styleId="128">
    <w:name w:val="样式4"/>
    <w:basedOn w:val="34"/>
    <w:uiPriority w:val="0"/>
    <w:pPr>
      <w:tabs>
        <w:tab w:val="right" w:leader="dot" w:pos="9458"/>
      </w:tabs>
    </w:pPr>
    <w:rPr>
      <w:b/>
      <w:lang/>
    </w:rPr>
  </w:style>
  <w:style w:type="paragraph" w:customStyle="1" w:styleId="129">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30">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31">
    <w:name w:val="图"/>
    <w:basedOn w:val="1"/>
    <w:uiPriority w:val="0"/>
    <w:pPr>
      <w:keepNext/>
      <w:adjustRightInd w:val="0"/>
      <w:spacing w:before="60" w:after="60" w:line="300" w:lineRule="auto"/>
      <w:jc w:val="center"/>
      <w:textAlignment w:val="center"/>
    </w:pPr>
    <w:rPr>
      <w:snapToGrid w:val="0"/>
      <w:spacing w:val="20"/>
      <w:kern w:val="0"/>
      <w:sz w:val="24"/>
      <w:szCs w:val="20"/>
      <w:lang/>
    </w:rPr>
  </w:style>
  <w:style w:type="paragraph" w:customStyle="1" w:styleId="132">
    <w:name w:val="reader-word-layer reader-word-s21-9"/>
    <w:basedOn w:val="1"/>
    <w:uiPriority w:val="0"/>
    <w:pPr>
      <w:widowControl/>
      <w:spacing w:before="100" w:beforeAutospacing="1" w:after="100" w:afterAutospacing="1"/>
      <w:jc w:val="left"/>
    </w:pPr>
    <w:rPr>
      <w:rFonts w:ascii="宋体" w:hAnsi="宋体" w:cs="宋体"/>
      <w:kern w:val="0"/>
      <w:sz w:val="24"/>
    </w:rPr>
  </w:style>
  <w:style w:type="paragraph" w:customStyle="1" w:styleId="133">
    <w:name w:val="xl36"/>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34">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5">
    <w:name w:val=" Char Char"/>
    <w:basedOn w:val="1"/>
    <w:uiPriority w:val="0"/>
    <w:pPr>
      <w:numPr>
        <w:ilvl w:val="0"/>
        <w:numId w:val="3"/>
      </w:numPr>
    </w:pPr>
    <w:rPr>
      <w:rFonts w:ascii="Tahoma" w:hAnsi="Tahoma"/>
      <w:sz w:val="24"/>
      <w:szCs w:val="20"/>
    </w:rPr>
  </w:style>
  <w:style w:type="paragraph" w:customStyle="1" w:styleId="136">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37">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8">
    <w:name w:val="Char Char Char Char"/>
    <w:basedOn w:val="1"/>
    <w:uiPriority w:val="0"/>
    <w:pPr>
      <w:widowControl/>
      <w:tabs>
        <w:tab w:val="left" w:pos="360"/>
      </w:tabs>
      <w:spacing w:after="200" w:line="276" w:lineRule="auto"/>
      <w:jc w:val="left"/>
    </w:pPr>
    <w:rPr>
      <w:rFonts w:ascii="Calibri" w:hAnsi="Calibri"/>
      <w:sz w:val="22"/>
      <w:szCs w:val="22"/>
    </w:rPr>
  </w:style>
  <w:style w:type="paragraph" w:customStyle="1" w:styleId="139">
    <w:name w:val="Table Heading"/>
    <w:basedOn w:val="1"/>
    <w:uiPriority w:val="0"/>
    <w:pPr>
      <w:widowControl/>
      <w:jc w:val="center"/>
    </w:pPr>
    <w:rPr>
      <w:rFonts w:ascii="Arial" w:hAnsi="Arial"/>
      <w:b/>
      <w:kern w:val="0"/>
      <w:sz w:val="18"/>
      <w:szCs w:val="20"/>
    </w:rPr>
  </w:style>
  <w:style w:type="paragraph" w:customStyle="1" w:styleId="140">
    <w:name w:val="章"/>
    <w:basedOn w:val="46"/>
    <w:uiPriority w:val="0"/>
    <w:pPr>
      <w:pageBreakBefore w:val="0"/>
      <w:tabs>
        <w:tab w:val="clear" w:pos="600"/>
        <w:tab w:val="clear" w:pos="960"/>
      </w:tabs>
      <w:overflowPunct/>
      <w:spacing w:before="31" w:beforeLines="10" w:after="31" w:afterLines="10"/>
      <w:ind w:left="720" w:right="0" w:hanging="720"/>
    </w:pPr>
    <w:rPr>
      <w:rFonts w:cs="Arial"/>
      <w:bCs/>
      <w:kern w:val="2"/>
      <w:sz w:val="28"/>
      <w:szCs w:val="32"/>
    </w:rPr>
  </w:style>
  <w:style w:type="paragraph" w:customStyle="1" w:styleId="141">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2">
    <w:name w:val="xl46"/>
    <w:basedOn w:val="1"/>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43">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44">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5">
    <w:name w:val="Normal"/>
    <w:uiPriority w:val="0"/>
    <w:pPr>
      <w:widowControl w:val="0"/>
      <w:adjustRightInd w:val="0"/>
      <w:spacing w:line="360" w:lineRule="atLeast"/>
      <w:textAlignment w:val="baseline"/>
    </w:pPr>
    <w:rPr>
      <w:rFonts w:ascii="宋体"/>
      <w:sz w:val="24"/>
      <w:lang w:val="en-US" w:eastAsia="zh-CN" w:bidi="ar-SA"/>
    </w:rPr>
  </w:style>
  <w:style w:type="paragraph" w:customStyle="1" w:styleId="146">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147">
    <w:name w:val="正文表格内容"/>
    <w:basedOn w:val="1"/>
    <w:qFormat/>
    <w:uiPriority w:val="0"/>
    <w:pPr>
      <w:widowControl/>
      <w:jc w:val="left"/>
    </w:pPr>
    <w:rPr>
      <w:rFonts w:ascii="Arial" w:hAnsi="Arial"/>
      <w:bCs/>
      <w:color w:val="auto"/>
      <w:kern w:val="0"/>
      <w:sz w:val="21"/>
      <w:szCs w:val="18"/>
    </w:rPr>
  </w:style>
  <w:style w:type="paragraph" w:customStyle="1" w:styleId="148">
    <w:name w:val="xl3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49">
    <w:name w:val="样式"/>
    <w:basedOn w:val="1"/>
    <w:next w:val="23"/>
    <w:uiPriority w:val="0"/>
    <w:pPr>
      <w:ind w:left="572" w:right="32" w:firstLine="478"/>
    </w:pPr>
    <w:rPr>
      <w:szCs w:val="21"/>
    </w:rPr>
  </w:style>
  <w:style w:type="paragraph" w:customStyle="1" w:styleId="150">
    <w:name w:val="Char"/>
    <w:basedOn w:val="1"/>
    <w:uiPriority w:val="0"/>
    <w:rPr>
      <w:rFonts w:ascii="仿宋_GB2312" w:eastAsia="仿宋_GB2312"/>
      <w:b/>
      <w:sz w:val="32"/>
      <w:szCs w:val="32"/>
    </w:rPr>
  </w:style>
  <w:style w:type="paragraph" w:customStyle="1" w:styleId="151">
    <w:name w:val="标题5"/>
    <w:basedOn w:val="1"/>
    <w:uiPriority w:val="0"/>
    <w:pPr>
      <w:spacing w:before="120" w:after="120"/>
    </w:pPr>
    <w:rPr>
      <w:rFonts w:ascii="宋体"/>
      <w:b/>
      <w:sz w:val="28"/>
    </w:rPr>
  </w:style>
  <w:style w:type="paragraph" w:customStyle="1" w:styleId="152">
    <w:name w:val="reader-word-layer reader-word-s21-5"/>
    <w:basedOn w:val="1"/>
    <w:uiPriority w:val="0"/>
    <w:pPr>
      <w:widowControl/>
      <w:spacing w:before="100" w:beforeAutospacing="1" w:after="100" w:afterAutospacing="1"/>
      <w:jc w:val="left"/>
    </w:pPr>
    <w:rPr>
      <w:rFonts w:ascii="宋体" w:hAnsi="宋体" w:cs="宋体"/>
      <w:kern w:val="0"/>
      <w:sz w:val="24"/>
    </w:rPr>
  </w:style>
  <w:style w:type="paragraph" w:customStyle="1" w:styleId="15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54">
    <w:name w:val="xl2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5">
    <w:name w:val="正文1"/>
    <w:basedOn w:val="1"/>
    <w:uiPriority w:val="0"/>
    <w:pPr>
      <w:spacing w:beforeLines="50" w:afterLines="50" w:line="360" w:lineRule="auto"/>
      <w:ind w:firstLine="480" w:firstLineChars="200"/>
    </w:pPr>
    <w:rPr>
      <w:rFonts w:ascii="Calibri" w:hAnsi="Calibri"/>
      <w:szCs w:val="24"/>
    </w:rPr>
  </w:style>
  <w:style w:type="paragraph" w:customStyle="1" w:styleId="156">
    <w:name w:val="附件"/>
    <w:basedOn w:val="46"/>
    <w:uiPriority w:val="0"/>
    <w:pPr>
      <w:pageBreakBefore w:val="0"/>
      <w:tabs>
        <w:tab w:val="clear" w:pos="600"/>
        <w:tab w:val="clear" w:pos="960"/>
      </w:tabs>
      <w:overflowPunct/>
      <w:spacing w:before="31" w:beforeLines="10" w:after="31" w:afterLines="10"/>
      <w:ind w:left="720" w:right="0" w:hanging="720"/>
      <w:jc w:val="left"/>
    </w:pPr>
    <w:rPr>
      <w:rFonts w:ascii="Times New Roman" w:hAnsi="宋体"/>
      <w:bCs/>
      <w:kern w:val="2"/>
      <w:sz w:val="28"/>
      <w:szCs w:val="32"/>
    </w:rPr>
  </w:style>
  <w:style w:type="paragraph" w:customStyle="1" w:styleId="157">
    <w:name w:val="pa-2"/>
    <w:basedOn w:val="1"/>
    <w:uiPriority w:val="0"/>
    <w:pPr>
      <w:widowControl/>
      <w:spacing w:line="240" w:lineRule="atLeast"/>
    </w:pPr>
    <w:rPr>
      <w:rFonts w:ascii="宋体" w:hAnsi="宋体" w:cs="宋体"/>
      <w:kern w:val="0"/>
      <w:sz w:val="24"/>
    </w:rPr>
  </w:style>
  <w:style w:type="paragraph" w:customStyle="1" w:styleId="158">
    <w:name w:val="表名"/>
    <w:basedOn w:val="1"/>
    <w:uiPriority w:val="0"/>
    <w:pPr>
      <w:spacing w:line="360" w:lineRule="auto"/>
      <w:ind w:left="178" w:leftChars="85"/>
      <w:jc w:val="center"/>
    </w:pPr>
    <w:rPr>
      <w:rFonts w:ascii="Calibri" w:hAnsi="黑体" w:eastAsia="黑体"/>
      <w:kern w:val="2"/>
      <w:sz w:val="21"/>
      <w:szCs w:val="21"/>
    </w:rPr>
  </w:style>
  <w:style w:type="paragraph" w:customStyle="1" w:styleId="159">
    <w:name w:val="Table Body"/>
    <w:basedOn w:val="1"/>
    <w:uiPriority w:val="0"/>
    <w:pPr>
      <w:widowControl/>
      <w:jc w:val="center"/>
    </w:pPr>
    <w:rPr>
      <w:rFonts w:ascii="Arial" w:hAnsi="Arial"/>
      <w:snapToGrid w:val="0"/>
      <w:kern w:val="0"/>
      <w:sz w:val="18"/>
      <w:szCs w:val="20"/>
    </w:rPr>
  </w:style>
  <w:style w:type="paragraph" w:customStyle="1" w:styleId="16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61">
    <w:name w:val="正文2"/>
    <w:basedOn w:val="1"/>
    <w:qFormat/>
    <w:uiPriority w:val="0"/>
    <w:pPr>
      <w:spacing w:before="156" w:beforeLines="0" w:line="360" w:lineRule="auto"/>
      <w:ind w:firstLine="510" w:firstLineChars="200"/>
    </w:pPr>
    <w:rPr>
      <w:sz w:val="24"/>
      <w:szCs w:val="20"/>
    </w:rPr>
  </w:style>
  <w:style w:type="paragraph" w:customStyle="1" w:styleId="162">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63">
    <w:name w:val="xl33"/>
    <w:basedOn w:val="1"/>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64">
    <w:name w:val="正文样式"/>
    <w:basedOn w:val="1"/>
    <w:uiPriority w:val="0"/>
    <w:pPr>
      <w:tabs>
        <w:tab w:val="left" w:pos="1560"/>
      </w:tabs>
      <w:spacing w:before="163" w:after="163" w:line="300" w:lineRule="auto"/>
      <w:ind w:left="1560" w:hanging="360"/>
    </w:pPr>
    <w:rPr>
      <w:rFonts w:ascii="宋体"/>
      <w:sz w:val="24"/>
    </w:rPr>
  </w:style>
  <w:style w:type="paragraph" w:customStyle="1" w:styleId="165">
    <w:name w:val="[Normal]"/>
    <w:qFormat/>
    <w:uiPriority w:val="0"/>
    <w:rPr>
      <w:rFonts w:ascii="宋体" w:hAnsi="宋体"/>
      <w:sz w:val="24"/>
      <w:lang w:val="en-US" w:eastAsia="en-US" w:bidi="ar-SA"/>
    </w:rPr>
  </w:style>
  <w:style w:type="paragraph" w:customStyle="1" w:styleId="166">
    <w:name w:val="_Style 41"/>
    <w:basedOn w:val="1"/>
    <w:uiPriority w:val="0"/>
    <w:pPr>
      <w:tabs>
        <w:tab w:val="left" w:pos="360"/>
      </w:tabs>
    </w:pPr>
  </w:style>
  <w:style w:type="paragraph" w:customStyle="1" w:styleId="167">
    <w:name w:val="List Paragraph"/>
    <w:basedOn w:val="1"/>
    <w:uiPriority w:val="0"/>
    <w:pPr>
      <w:ind w:firstLine="420" w:firstLineChars="200"/>
    </w:pPr>
  </w:style>
  <w:style w:type="paragraph" w:customStyle="1" w:styleId="168">
    <w:name w:val="正文段"/>
    <w:basedOn w:val="1"/>
    <w:uiPriority w:val="0"/>
    <w:pPr>
      <w:widowControl/>
      <w:snapToGrid w:val="0"/>
      <w:spacing w:after="50" w:afterLines="50"/>
      <w:ind w:firstLine="200" w:firstLineChars="200"/>
    </w:pPr>
    <w:rPr>
      <w:kern w:val="0"/>
      <w:sz w:val="24"/>
      <w:szCs w:val="20"/>
    </w:rPr>
  </w:style>
  <w:style w:type="paragraph" w:customStyle="1" w:styleId="169">
    <w:name w:val="xl45"/>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0">
    <w:name w:val="reader-word-layer reader-word-s21-11"/>
    <w:basedOn w:val="1"/>
    <w:uiPriority w:val="0"/>
    <w:pPr>
      <w:widowControl/>
      <w:spacing w:before="100" w:beforeAutospacing="1" w:after="100" w:afterAutospacing="1"/>
      <w:jc w:val="left"/>
    </w:pPr>
    <w:rPr>
      <w:rFonts w:ascii="宋体" w:hAnsi="宋体" w:cs="宋体"/>
      <w:kern w:val="0"/>
      <w:sz w:val="24"/>
    </w:rPr>
  </w:style>
  <w:style w:type="paragraph" w:customStyle="1" w:styleId="171">
    <w:name w:val=" Char Char Char Char Char Char"/>
    <w:basedOn w:val="1"/>
    <w:uiPriority w:val="0"/>
  </w:style>
  <w:style w:type="paragraph" w:customStyle="1" w:styleId="172">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4">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footer7.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69</Pages>
  <Words>6791</Words>
  <Characters>38714</Characters>
  <Lines>322</Lines>
  <Paragraphs>90</Paragraphs>
  <TotalTime>4</TotalTime>
  <ScaleCrop>false</ScaleCrop>
  <LinksUpToDate>false</LinksUpToDate>
  <CharactersWithSpaces>45415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2018-02-23T14:06:00Z</dcterms:created>
  <dc:creator>Lenovo User</dc:creator>
  <cp:lastModifiedBy>WPS_1701756769</cp:lastModifiedBy>
  <cp:lastPrinted>2020-05-14T08:54:00Z</cp:lastPrinted>
  <dcterms:modified xsi:type="dcterms:W3CDTF">2024-02-22T05:47:00Z</dcterms:modified>
  <cp:revision>12</cp:revision>
  <dc:title>浦江县公共资源交易中心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2C0BA3757B724D088E8BC92C22174814_13</vt:lpwstr>
  </property>
</Properties>
</file>