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jc w:val="center"/>
        <w:textAlignment w:val="bottom"/>
        <w:outlineLvl w:val="0"/>
        <w:rPr>
          <w:rFonts w:hint="eastAsia" w:ascii="宋体" w:hAnsi="宋体" w:cs="宋体"/>
          <w:b/>
          <w:bCs/>
          <w:color w:val="000000"/>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jc w:val="center"/>
        <w:textAlignment w:val="bottom"/>
        <w:outlineLvl w:val="0"/>
        <w:rPr>
          <w:rFonts w:hint="eastAsia" w:ascii="宋体" w:hAnsi="宋体" w:eastAsia="宋体" w:cs="宋体"/>
          <w:b/>
          <w:bCs/>
          <w:color w:val="000000"/>
          <w:sz w:val="44"/>
          <w:szCs w:val="44"/>
        </w:rPr>
      </w:pPr>
      <w:bookmarkStart w:id="0" w:name="OLE_LINK1"/>
      <w:r>
        <w:rPr>
          <w:rFonts w:hint="eastAsia" w:ascii="宋体" w:hAnsi="宋体" w:cs="宋体"/>
          <w:b/>
          <w:bCs/>
          <w:color w:val="000000"/>
          <w:sz w:val="44"/>
          <w:szCs w:val="44"/>
          <w:lang w:eastAsia="zh-CN"/>
        </w:rPr>
        <w:t>2022年度农村电影放映服务项目</w:t>
      </w:r>
    </w:p>
    <w:bookmarkEnd w:id="0"/>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ind w:firstLine="2349" w:firstLineChars="650"/>
        <w:textAlignment w:val="bottom"/>
        <w:outlineLvl w:val="0"/>
        <w:rPr>
          <w:rFonts w:hint="eastAsia" w:ascii="宋体" w:eastAsia="宋体" w:cs="Times New Roman"/>
          <w:b/>
          <w:bCs/>
          <w:color w:val="auto"/>
          <w:sz w:val="32"/>
          <w:szCs w:val="32"/>
          <w:lang w:eastAsia="zh-CN"/>
        </w:rPr>
      </w:pPr>
      <w:r>
        <w:rPr>
          <w:rFonts w:hint="eastAsia" w:ascii="宋体" w:hAnsi="宋体" w:cs="宋体"/>
          <w:b/>
          <w:bCs/>
          <w:color w:val="auto"/>
          <w:sz w:val="36"/>
          <w:szCs w:val="36"/>
          <w:lang w:eastAsia="zh-CN"/>
        </w:rPr>
        <w:t>采购编号</w:t>
      </w:r>
      <w:r>
        <w:rPr>
          <w:rFonts w:ascii="宋体" w:hAnsi="宋体" w:cs="宋体"/>
          <w:b/>
          <w:bCs/>
          <w:color w:val="auto"/>
          <w:sz w:val="36"/>
          <w:szCs w:val="36"/>
        </w:rPr>
        <w:t>:</w:t>
      </w:r>
      <w:r>
        <w:rPr>
          <w:rFonts w:hint="eastAsia" w:ascii="宋体" w:hAnsi="宋体" w:eastAsia="微软雅黑" w:cs="宋体"/>
          <w:b/>
          <w:bCs/>
          <w:color w:val="auto"/>
          <w:sz w:val="36"/>
          <w:szCs w:val="36"/>
          <w:lang w:eastAsia="zh-CN"/>
        </w:rPr>
        <w:t>DTCG-YK2022-030</w:t>
      </w:r>
    </w:p>
    <w:p>
      <w:pPr>
        <w:pageBreakBefore w:val="0"/>
        <w:kinsoku/>
        <w:overflowPunct/>
        <w:topLinePunct w:val="0"/>
        <w:autoSpaceDE w:val="0"/>
        <w:autoSpaceDN w:val="0"/>
        <w:bidi w:val="0"/>
        <w:spacing w:beforeAutospacing="0" w:afterAutospacing="0" w:line="480" w:lineRule="auto"/>
        <w:jc w:val="center"/>
        <w:textAlignment w:val="bottom"/>
        <w:outlineLvl w:val="0"/>
        <w:rPr>
          <w:rFonts w:cs="Times New Roman"/>
          <w:b/>
          <w:bCs/>
          <w:color w:val="000000"/>
          <w:sz w:val="52"/>
          <w:szCs w:val="52"/>
        </w:rPr>
      </w:pPr>
      <w:r>
        <w:rPr>
          <w:rFonts w:ascii="新宋体" w:hAnsi="新宋体" w:eastAsia="新宋体" w:cs="新宋体"/>
          <w:b/>
          <w:bCs/>
          <w:sz w:val="32"/>
        </w:rPr>
        <w:drawing>
          <wp:inline distT="0" distB="0" distL="114300" distR="114300">
            <wp:extent cx="2147570" cy="2146300"/>
            <wp:effectExtent l="0" t="0" r="5080" b="6350"/>
            <wp:docPr id="1" name="图片 1" descr="未标题-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02"/>
                    <pic:cNvPicPr>
                      <a:picLocks noChangeAspect="1"/>
                    </pic:cNvPicPr>
                  </pic:nvPicPr>
                  <pic:blipFill>
                    <a:blip r:embed="rId15"/>
                    <a:stretch>
                      <a:fillRect/>
                    </a:stretch>
                  </pic:blipFill>
                  <pic:spPr>
                    <a:xfrm>
                      <a:off x="0" y="0"/>
                      <a:ext cx="2147570" cy="2146300"/>
                    </a:xfrm>
                    <a:prstGeom prst="rect">
                      <a:avLst/>
                    </a:prstGeom>
                    <a:noFill/>
                    <a:ln>
                      <a:noFill/>
                    </a:ln>
                  </pic:spPr>
                </pic:pic>
              </a:graphicData>
            </a:graphic>
          </wp:inline>
        </w:drawing>
      </w:r>
    </w:p>
    <w:p>
      <w:pPr>
        <w:pageBreakBefore w:val="0"/>
        <w:kinsoku/>
        <w:overflowPunct/>
        <w:topLinePunct w:val="0"/>
        <w:autoSpaceDE w:val="0"/>
        <w:autoSpaceDN w:val="0"/>
        <w:bidi w:val="0"/>
        <w:spacing w:beforeAutospacing="0" w:afterAutospacing="0" w:line="480" w:lineRule="auto"/>
        <w:jc w:val="center"/>
        <w:textAlignment w:val="bottom"/>
        <w:outlineLvl w:val="0"/>
        <w:rPr>
          <w:rFonts w:cs="Times New Roman"/>
          <w:b/>
          <w:bCs/>
          <w:color w:val="000000"/>
          <w:sz w:val="52"/>
          <w:szCs w:val="52"/>
        </w:rPr>
      </w:pPr>
      <w:r>
        <w:rPr>
          <w:rFonts w:hint="eastAsia" w:cs="宋体"/>
          <w:b/>
          <w:bCs/>
          <w:color w:val="000000"/>
          <w:sz w:val="52"/>
          <w:szCs w:val="52"/>
        </w:rPr>
        <w:t>单一来源邀请书</w:t>
      </w:r>
    </w:p>
    <w:p>
      <w:pPr>
        <w:pStyle w:val="5"/>
        <w:rPr>
          <w:rFonts w:hint="eastAsia"/>
          <w:lang w:eastAsia="zh-CN"/>
        </w:rPr>
      </w:pPr>
    </w:p>
    <w:p>
      <w:pPr>
        <w:rPr>
          <w:rFonts w:hint="eastAsia"/>
          <w:lang w:eastAsia="zh-CN"/>
        </w:rPr>
      </w:pPr>
    </w:p>
    <w:p>
      <w:pPr>
        <w:pStyle w:val="2"/>
        <w:rPr>
          <w:rFonts w:hint="eastAsia"/>
          <w:lang w:eastAsia="zh-CN"/>
        </w:rPr>
      </w:pPr>
    </w:p>
    <w:p>
      <w:pPr>
        <w:pStyle w:val="10"/>
        <w:rPr>
          <w:rFonts w:hint="eastAsia"/>
          <w:lang w:eastAsia="zh-CN"/>
        </w:rPr>
      </w:pPr>
    </w:p>
    <w:p>
      <w:pPr>
        <w:pStyle w:val="11"/>
        <w:rPr>
          <w:rFonts w:hint="eastAsia"/>
          <w:lang w:eastAsia="zh-CN"/>
        </w:rPr>
      </w:pPr>
    </w:p>
    <w:p>
      <w:pPr>
        <w:pageBreakBefore w:val="0"/>
        <w:kinsoku/>
        <w:overflowPunct/>
        <w:topLinePunct w:val="0"/>
        <w:bidi w:val="0"/>
        <w:spacing w:beforeAutospacing="0" w:afterAutospacing="0" w:line="480" w:lineRule="auto"/>
        <w:ind w:firstLine="1446" w:firstLineChars="400"/>
        <w:jc w:val="both"/>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采购人</w:t>
      </w:r>
      <w:r>
        <w:rPr>
          <w:rFonts w:ascii="宋体" w:hAnsi="宋体" w:cs="宋体"/>
          <w:b/>
          <w:bCs/>
          <w:color w:val="000000"/>
          <w:sz w:val="36"/>
          <w:szCs w:val="36"/>
        </w:rPr>
        <w:t>:</w:t>
      </w:r>
      <w:r>
        <w:rPr>
          <w:rFonts w:hint="eastAsia" w:ascii="宋体" w:hAnsi="宋体" w:cs="宋体"/>
          <w:b/>
          <w:bCs/>
          <w:color w:val="000000"/>
          <w:sz w:val="36"/>
          <w:szCs w:val="36"/>
          <w:lang w:eastAsia="zh-CN"/>
        </w:rPr>
        <w:t>中共永康市委宣传部</w:t>
      </w:r>
    </w:p>
    <w:p>
      <w:pPr>
        <w:pageBreakBefore w:val="0"/>
        <w:kinsoku/>
        <w:overflowPunct/>
        <w:topLinePunct w:val="0"/>
        <w:autoSpaceDE w:val="0"/>
        <w:autoSpaceDN w:val="0"/>
        <w:bidi w:val="0"/>
        <w:spacing w:beforeAutospacing="0" w:afterAutospacing="0" w:line="480" w:lineRule="auto"/>
        <w:jc w:val="center"/>
        <w:textAlignment w:val="bottom"/>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采购代理机构</w:t>
      </w:r>
      <w:r>
        <w:rPr>
          <w:rFonts w:ascii="宋体" w:hAnsi="宋体" w:cs="宋体"/>
          <w:b/>
          <w:bCs/>
          <w:color w:val="000000"/>
          <w:sz w:val="36"/>
          <w:szCs w:val="36"/>
        </w:rPr>
        <w:t>:</w:t>
      </w:r>
      <w:r>
        <w:rPr>
          <w:rFonts w:hint="eastAsia" w:ascii="宋体" w:hAnsi="宋体" w:cs="宋体"/>
          <w:b/>
          <w:bCs/>
          <w:color w:val="000000"/>
          <w:sz w:val="36"/>
          <w:szCs w:val="36"/>
          <w:lang w:eastAsia="zh-CN"/>
        </w:rPr>
        <w:t>浙江鼎泰工程管理有限公司</w:t>
      </w:r>
    </w:p>
    <w:p>
      <w:pPr>
        <w:spacing w:line="360" w:lineRule="auto"/>
        <w:ind w:firstLine="3253" w:firstLineChars="900"/>
        <w:rPr>
          <w:rFonts w:ascii="新宋体" w:hAnsi="新宋体" w:eastAsia="新宋体" w:cs="新宋体"/>
          <w:b/>
          <w:sz w:val="36"/>
          <w:szCs w:val="36"/>
        </w:rPr>
        <w:sectPr>
          <w:headerReference r:id="rId3" w:type="default"/>
          <w:pgSz w:w="11906" w:h="16838"/>
          <w:pgMar w:top="1247" w:right="1247" w:bottom="1247" w:left="1247" w:header="851" w:footer="992" w:gutter="0"/>
          <w:cols w:space="720" w:num="1"/>
          <w:docGrid w:linePitch="312" w:charSpace="0"/>
        </w:sectPr>
      </w:pPr>
      <w:r>
        <w:rPr>
          <w:rFonts w:ascii="新宋体" w:hAnsi="新宋体" w:eastAsia="新宋体" w:cs="新宋体"/>
          <w:b/>
          <w:sz w:val="36"/>
          <w:szCs w:val="36"/>
        </w:rPr>
        <w:t>二○二二年</w:t>
      </w:r>
      <w:r>
        <w:rPr>
          <w:rFonts w:hint="eastAsia" w:ascii="新宋体" w:hAnsi="新宋体" w:eastAsia="新宋体" w:cs="新宋体"/>
          <w:b/>
          <w:sz w:val="36"/>
          <w:szCs w:val="36"/>
          <w:lang w:val="en-US" w:eastAsia="zh-CN"/>
        </w:rPr>
        <w:t>五</w:t>
      </w:r>
      <w:r>
        <w:rPr>
          <w:rFonts w:ascii="新宋体" w:hAnsi="新宋体" w:eastAsia="新宋体" w:cs="新宋体"/>
          <w:b/>
          <w:sz w:val="36"/>
          <w:szCs w:val="36"/>
        </w:rPr>
        <w:t>月</w:t>
      </w:r>
    </w:p>
    <w:p>
      <w:pPr>
        <w:pageBreakBefore w:val="0"/>
        <w:kinsoku/>
        <w:overflowPunct/>
        <w:topLinePunct w:val="0"/>
        <w:bidi w:val="0"/>
        <w:spacing w:beforeAutospacing="0" w:afterAutospacing="0" w:line="480" w:lineRule="auto"/>
        <w:jc w:val="center"/>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目</w:t>
      </w:r>
      <w:r>
        <w:rPr>
          <w:rFonts w:hint="eastAsia" w:ascii="黑体" w:hAnsi="黑体" w:eastAsia="黑体" w:cs="黑体"/>
          <w:b w:val="0"/>
          <w:bCs w:val="0"/>
          <w:color w:val="000000"/>
          <w:sz w:val="44"/>
          <w:szCs w:val="44"/>
          <w:lang w:val="en-US" w:eastAsia="zh-CN"/>
        </w:rPr>
        <w:t xml:space="preserve">  </w:t>
      </w:r>
      <w:r>
        <w:rPr>
          <w:rFonts w:hint="eastAsia" w:ascii="黑体" w:hAnsi="黑体" w:eastAsia="黑体" w:cs="黑体"/>
          <w:b w:val="0"/>
          <w:bCs w:val="0"/>
          <w:color w:val="000000"/>
          <w:sz w:val="44"/>
          <w:szCs w:val="44"/>
        </w:rPr>
        <w:t>录</w:t>
      </w:r>
    </w:p>
    <w:p>
      <w:pPr>
        <w:pageBreakBefore w:val="0"/>
        <w:kinsoku/>
        <w:overflowPunct/>
        <w:topLinePunct w:val="0"/>
        <w:bidi w:val="0"/>
        <w:spacing w:beforeAutospacing="0" w:afterAutospacing="0" w:line="480" w:lineRule="auto"/>
        <w:jc w:val="center"/>
        <w:rPr>
          <w:rFonts w:ascii="宋体" w:cs="Times New Roman"/>
          <w:b/>
          <w:bCs/>
          <w:color w:val="000000"/>
          <w:sz w:val="30"/>
          <w:szCs w:val="30"/>
        </w:rPr>
      </w:pPr>
    </w:p>
    <w:p>
      <w:pPr>
        <w:pageBreakBefore w:val="0"/>
        <w:kinsoku/>
        <w:overflowPunct/>
        <w:topLinePunct w:val="0"/>
        <w:bidi w:val="0"/>
        <w:spacing w:beforeAutospacing="0" w:afterAutospacing="0" w:line="480" w:lineRule="auto"/>
        <w:jc w:val="center"/>
        <w:rPr>
          <w:rFonts w:ascii="宋体" w:cs="Times New Roman"/>
          <w:b/>
          <w:bCs/>
          <w:color w:val="000000"/>
          <w:sz w:val="30"/>
          <w:szCs w:val="30"/>
        </w:rPr>
      </w:pPr>
    </w:p>
    <w:p>
      <w:pPr>
        <w:pStyle w:val="17"/>
        <w:pageBreakBefore w:val="0"/>
        <w:kinsoku/>
        <w:overflowPunct/>
        <w:topLinePunct w:val="0"/>
        <w:bidi w:val="0"/>
        <w:spacing w:beforeAutospacing="0" w:afterAutospacing="0" w:line="480" w:lineRule="auto"/>
        <w:jc w:val="both"/>
        <w:rPr>
          <w:rFonts w:cs="Times New Roman"/>
          <w:b w:val="0"/>
          <w:bCs w:val="0"/>
          <w:sz w:val="21"/>
          <w:szCs w:val="21"/>
        </w:rPr>
      </w:pPr>
      <w:r>
        <w:rPr>
          <w:rStyle w:val="27"/>
          <w:rFonts w:ascii="??_GB2312" w:eastAsia="Times New Roman" w:cs="??_GB2312"/>
          <w:color w:val="000000"/>
          <w:sz w:val="24"/>
          <w:szCs w:val="24"/>
        </w:rPr>
        <w:fldChar w:fldCharType="begin"/>
      </w:r>
      <w:r>
        <w:rPr>
          <w:rStyle w:val="27"/>
          <w:rFonts w:ascii="??_GB2312" w:eastAsia="Times New Roman" w:cs="??_GB2312"/>
          <w:color w:val="000000"/>
          <w:sz w:val="24"/>
          <w:szCs w:val="24"/>
        </w:rPr>
        <w:instrText xml:space="preserve"> TOC \o "1-3" \h \z </w:instrText>
      </w:r>
      <w:r>
        <w:rPr>
          <w:rStyle w:val="27"/>
          <w:rFonts w:ascii="??_GB2312" w:eastAsia="Times New Roman" w:cs="??_GB2312"/>
          <w:color w:val="000000"/>
          <w:sz w:val="24"/>
          <w:szCs w:val="24"/>
        </w:rPr>
        <w:fldChar w:fldCharType="separate"/>
      </w:r>
      <w:r>
        <w:rPr>
          <w:b w:val="0"/>
          <w:bCs w:val="0"/>
        </w:rPr>
        <w:fldChar w:fldCharType="begin"/>
      </w:r>
      <w:r>
        <w:rPr>
          <w:b w:val="0"/>
          <w:bCs w:val="0"/>
        </w:rPr>
        <w:instrText xml:space="preserve"> HYPERLINK "file:///D:\\Documents%20and%20Settings\\Administrator\\桌面\\业务相关\\13\\永康市政府采购.docx" \l "_Toc493253625#_Toc493253625" </w:instrText>
      </w:r>
      <w:r>
        <w:rPr>
          <w:b w:val="0"/>
          <w:bCs w:val="0"/>
        </w:rPr>
        <w:fldChar w:fldCharType="separate"/>
      </w:r>
      <w:r>
        <w:rPr>
          <w:rStyle w:val="27"/>
          <w:rFonts w:hint="eastAsia" w:ascii="宋体" w:hAnsi="宋体" w:cs="宋体"/>
          <w:b w:val="0"/>
          <w:bCs w:val="0"/>
        </w:rPr>
        <w:t>第一章</w:t>
      </w:r>
      <w:r>
        <w:rPr>
          <w:rStyle w:val="27"/>
          <w:rFonts w:hint="eastAsia" w:ascii="宋体" w:hAnsi="宋体" w:cs="宋体"/>
          <w:b w:val="0"/>
          <w:bCs w:val="0"/>
          <w:lang w:val="en-US" w:eastAsia="zh-CN"/>
        </w:rPr>
        <w:t xml:space="preserve">  </w:t>
      </w:r>
      <w:r>
        <w:rPr>
          <w:rStyle w:val="27"/>
          <w:rFonts w:hint="eastAsia" w:ascii="宋体" w:hAnsi="宋体" w:cs="宋体"/>
          <w:b w:val="0"/>
          <w:bCs w:val="0"/>
        </w:rPr>
        <w:t>邀请函</w:t>
      </w:r>
      <w:r>
        <w:rPr>
          <w:rStyle w:val="27"/>
          <w:rFonts w:hint="eastAsia" w:ascii="宋体" w:hAnsi="宋体" w:cs="宋体"/>
          <w:b w:val="0"/>
          <w:bCs w:val="0"/>
        </w:rPr>
        <w:fldChar w:fldCharType="end"/>
      </w:r>
    </w:p>
    <w:p>
      <w:pPr>
        <w:pStyle w:val="17"/>
        <w:pageBreakBefore w:val="0"/>
        <w:kinsoku/>
        <w:overflowPunct/>
        <w:topLinePunct w:val="0"/>
        <w:bidi w:val="0"/>
        <w:spacing w:beforeAutospacing="0" w:afterAutospacing="0" w:line="480" w:lineRule="auto"/>
        <w:jc w:val="both"/>
        <w:rPr>
          <w:rFonts w:cs="Times New Roman"/>
          <w:b w:val="0"/>
          <w:bCs w:val="0"/>
          <w:sz w:val="21"/>
          <w:szCs w:val="21"/>
        </w:rPr>
      </w:pPr>
      <w:r>
        <w:rPr>
          <w:b w:val="0"/>
          <w:bCs w:val="0"/>
        </w:rPr>
        <w:fldChar w:fldCharType="begin"/>
      </w:r>
      <w:r>
        <w:rPr>
          <w:b w:val="0"/>
          <w:bCs w:val="0"/>
        </w:rPr>
        <w:instrText xml:space="preserve"> HYPERLINK "file:///D:\\Documents%20and%20Settings\\Administrator\\桌面\\业务相关\\13\\永康市政府采购.docx" \l "_Toc493253626#_Toc493253626" </w:instrText>
      </w:r>
      <w:r>
        <w:rPr>
          <w:b w:val="0"/>
          <w:bCs w:val="0"/>
        </w:rPr>
        <w:fldChar w:fldCharType="separate"/>
      </w:r>
      <w:r>
        <w:rPr>
          <w:rStyle w:val="27"/>
          <w:rFonts w:hint="eastAsia" w:ascii="宋体" w:hAnsi="宋体" w:cs="宋体"/>
          <w:b w:val="0"/>
          <w:bCs w:val="0"/>
        </w:rPr>
        <w:t>第二章</w:t>
      </w:r>
      <w:r>
        <w:rPr>
          <w:rStyle w:val="27"/>
          <w:rFonts w:hint="eastAsia" w:ascii="宋体" w:hAnsi="宋体" w:cs="宋体"/>
          <w:b w:val="0"/>
          <w:bCs w:val="0"/>
          <w:lang w:val="en-US" w:eastAsia="zh-CN"/>
        </w:rPr>
        <w:t xml:space="preserve">  </w:t>
      </w:r>
      <w:r>
        <w:rPr>
          <w:rStyle w:val="27"/>
          <w:rFonts w:hint="eastAsia" w:ascii="宋体" w:hAnsi="宋体" w:cs="宋体"/>
          <w:b w:val="0"/>
          <w:bCs w:val="0"/>
        </w:rPr>
        <w:t>项目需求</w:t>
      </w:r>
      <w:r>
        <w:rPr>
          <w:rStyle w:val="27"/>
          <w:rFonts w:hint="eastAsia" w:ascii="宋体" w:hAnsi="宋体" w:cs="宋体"/>
          <w:b w:val="0"/>
          <w:bCs w:val="0"/>
        </w:rPr>
        <w:fldChar w:fldCharType="end"/>
      </w:r>
    </w:p>
    <w:p>
      <w:pPr>
        <w:pStyle w:val="17"/>
        <w:pageBreakBefore w:val="0"/>
        <w:kinsoku/>
        <w:overflowPunct/>
        <w:topLinePunct w:val="0"/>
        <w:bidi w:val="0"/>
        <w:spacing w:beforeAutospacing="0" w:afterAutospacing="0" w:line="480" w:lineRule="auto"/>
        <w:jc w:val="both"/>
        <w:rPr>
          <w:rFonts w:cs="Times New Roman"/>
          <w:b w:val="0"/>
          <w:bCs w:val="0"/>
          <w:sz w:val="21"/>
          <w:szCs w:val="21"/>
        </w:rPr>
      </w:pPr>
      <w:r>
        <w:rPr>
          <w:b w:val="0"/>
          <w:bCs w:val="0"/>
        </w:rPr>
        <w:fldChar w:fldCharType="begin"/>
      </w:r>
      <w:r>
        <w:rPr>
          <w:b w:val="0"/>
          <w:bCs w:val="0"/>
        </w:rPr>
        <w:instrText xml:space="preserve"> HYPERLINK "file:///D:\\Documents%20and%20Settings\\Administrator\\桌面\\业务相关\\13\\永康市政府采购.docx" \l "_Toc493253632#_Toc493253632" </w:instrText>
      </w:r>
      <w:r>
        <w:rPr>
          <w:b w:val="0"/>
          <w:bCs w:val="0"/>
        </w:rPr>
        <w:fldChar w:fldCharType="separate"/>
      </w:r>
      <w:r>
        <w:rPr>
          <w:rStyle w:val="27"/>
          <w:rFonts w:hint="eastAsia" w:ascii="宋体" w:hAnsi="宋体" w:cs="宋体"/>
          <w:b w:val="0"/>
          <w:bCs w:val="0"/>
        </w:rPr>
        <w:t>第三章</w:t>
      </w:r>
      <w:r>
        <w:rPr>
          <w:rStyle w:val="27"/>
          <w:rFonts w:hint="eastAsia" w:ascii="宋体" w:hAnsi="宋体" w:cs="宋体"/>
          <w:b w:val="0"/>
          <w:bCs w:val="0"/>
          <w:lang w:val="en-US" w:eastAsia="zh-CN"/>
        </w:rPr>
        <w:t xml:space="preserve">  </w:t>
      </w:r>
      <w:r>
        <w:rPr>
          <w:rStyle w:val="27"/>
          <w:rFonts w:hint="eastAsia" w:ascii="宋体" w:hAnsi="宋体" w:cs="宋体"/>
          <w:b w:val="0"/>
          <w:bCs w:val="0"/>
        </w:rPr>
        <w:t>供应商须知</w:t>
      </w:r>
      <w:r>
        <w:rPr>
          <w:rStyle w:val="27"/>
          <w:rFonts w:hint="eastAsia" w:ascii="宋体" w:hAnsi="宋体" w:cs="宋体"/>
          <w:b w:val="0"/>
          <w:bCs w:val="0"/>
        </w:rPr>
        <w:fldChar w:fldCharType="end"/>
      </w:r>
    </w:p>
    <w:p>
      <w:pPr>
        <w:pStyle w:val="17"/>
        <w:pageBreakBefore w:val="0"/>
        <w:kinsoku/>
        <w:overflowPunct/>
        <w:topLinePunct w:val="0"/>
        <w:bidi w:val="0"/>
        <w:spacing w:beforeAutospacing="0" w:afterAutospacing="0" w:line="480" w:lineRule="auto"/>
        <w:jc w:val="both"/>
        <w:rPr>
          <w:rFonts w:cs="Times New Roman"/>
          <w:b w:val="0"/>
          <w:bCs w:val="0"/>
          <w:sz w:val="21"/>
          <w:szCs w:val="21"/>
        </w:rPr>
      </w:pPr>
      <w:r>
        <w:rPr>
          <w:b w:val="0"/>
          <w:bCs w:val="0"/>
        </w:rPr>
        <w:fldChar w:fldCharType="begin"/>
      </w:r>
      <w:r>
        <w:rPr>
          <w:b w:val="0"/>
          <w:bCs w:val="0"/>
        </w:rPr>
        <w:instrText xml:space="preserve"> HYPERLINK "file:///D:\\Documents%20and%20Settings\\Administrator\\桌面\\业务相关\\13\\永康市政府采购.docx" \l "_Toc493253639#_Toc493253639" </w:instrText>
      </w:r>
      <w:r>
        <w:rPr>
          <w:b w:val="0"/>
          <w:bCs w:val="0"/>
        </w:rPr>
        <w:fldChar w:fldCharType="separate"/>
      </w:r>
      <w:r>
        <w:rPr>
          <w:rStyle w:val="27"/>
          <w:rFonts w:hint="eastAsia" w:ascii="宋体" w:hAnsi="宋体" w:cs="宋体"/>
          <w:b w:val="0"/>
          <w:bCs w:val="0"/>
        </w:rPr>
        <w:t>第四章</w:t>
      </w:r>
      <w:r>
        <w:rPr>
          <w:rStyle w:val="27"/>
          <w:rFonts w:hint="eastAsia" w:ascii="宋体" w:hAnsi="宋体" w:cs="宋体"/>
          <w:b w:val="0"/>
          <w:bCs w:val="0"/>
          <w:lang w:val="en-US" w:eastAsia="zh-CN"/>
        </w:rPr>
        <w:t xml:space="preserve">  </w:t>
      </w:r>
      <w:r>
        <w:rPr>
          <w:rStyle w:val="27"/>
          <w:rFonts w:hint="eastAsia" w:ascii="宋体" w:hAnsi="宋体" w:cs="宋体"/>
          <w:b w:val="0"/>
          <w:bCs w:val="0"/>
        </w:rPr>
        <w:t>合同签订（范本）</w:t>
      </w:r>
      <w:r>
        <w:rPr>
          <w:rStyle w:val="27"/>
          <w:rFonts w:hint="eastAsia" w:ascii="宋体" w:hAnsi="宋体" w:cs="宋体"/>
          <w:b w:val="0"/>
          <w:bCs w:val="0"/>
        </w:rPr>
        <w:fldChar w:fldCharType="end"/>
      </w:r>
    </w:p>
    <w:p>
      <w:pPr>
        <w:pStyle w:val="17"/>
        <w:pageBreakBefore w:val="0"/>
        <w:kinsoku/>
        <w:overflowPunct/>
        <w:topLinePunct w:val="0"/>
        <w:bidi w:val="0"/>
        <w:spacing w:beforeAutospacing="0" w:afterAutospacing="0" w:line="480" w:lineRule="auto"/>
        <w:jc w:val="both"/>
        <w:rPr>
          <w:rFonts w:cs="Times New Roman"/>
        </w:rPr>
      </w:pPr>
      <w:r>
        <w:rPr>
          <w:b w:val="0"/>
          <w:bCs w:val="0"/>
        </w:rPr>
        <w:fldChar w:fldCharType="begin"/>
      </w:r>
      <w:r>
        <w:rPr>
          <w:b w:val="0"/>
          <w:bCs w:val="0"/>
        </w:rPr>
        <w:instrText xml:space="preserve"> HYPERLINK "file:///D:\\Documents%20and%20Settings\\Administrator\\桌面\\业务相关\\13\\永康市政府采购.docx" \l "_Toc493253640#_Toc493253640" </w:instrText>
      </w:r>
      <w:r>
        <w:rPr>
          <w:b w:val="0"/>
          <w:bCs w:val="0"/>
        </w:rPr>
        <w:fldChar w:fldCharType="separate"/>
      </w:r>
      <w:r>
        <w:rPr>
          <w:rStyle w:val="27"/>
          <w:rFonts w:hint="eastAsia" w:ascii="宋体" w:hAnsi="宋体" w:cs="宋体"/>
          <w:b w:val="0"/>
          <w:bCs w:val="0"/>
        </w:rPr>
        <w:t>第五章　相关文件格式</w:t>
      </w:r>
      <w:r>
        <w:rPr>
          <w:rStyle w:val="27"/>
          <w:rFonts w:hint="eastAsia" w:ascii="宋体" w:hAnsi="宋体" w:cs="宋体"/>
          <w:b w:val="0"/>
          <w:bCs w:val="0"/>
        </w:rPr>
        <w:fldChar w:fldCharType="end"/>
      </w:r>
    </w:p>
    <w:p>
      <w:pPr>
        <w:pStyle w:val="17"/>
        <w:pageBreakBefore w:val="0"/>
        <w:kinsoku/>
        <w:overflowPunct/>
        <w:topLinePunct w:val="0"/>
        <w:bidi w:val="0"/>
        <w:spacing w:beforeAutospacing="0" w:afterAutospacing="0" w:line="480" w:lineRule="auto"/>
        <w:ind w:left="0" w:leftChars="0"/>
        <w:jc w:val="both"/>
        <w:rPr>
          <w:rStyle w:val="27"/>
          <w:rFonts w:ascii="宋体" w:cs="Times New Roman"/>
        </w:rPr>
      </w:pPr>
    </w:p>
    <w:p>
      <w:pPr>
        <w:pStyle w:val="12"/>
        <w:pageBreakBefore w:val="0"/>
        <w:kinsoku/>
        <w:overflowPunct/>
        <w:topLinePunct w:val="0"/>
        <w:bidi w:val="0"/>
        <w:spacing w:beforeAutospacing="0" w:afterAutospacing="0" w:line="480" w:lineRule="auto"/>
        <w:ind w:left="521" w:hanging="520" w:hangingChars="217"/>
        <w:rPr>
          <w:rFonts w:cs="Times New Roman"/>
        </w:rPr>
      </w:pPr>
      <w:r>
        <w:rPr>
          <w:rStyle w:val="27"/>
          <w:color w:val="000000"/>
        </w:rPr>
        <w:fldChar w:fldCharType="end"/>
      </w:r>
      <w:bookmarkStart w:id="1" w:name="_Toc69635410"/>
    </w:p>
    <w:p>
      <w:pPr>
        <w:pageBreakBefore w:val="0"/>
        <w:widowControl/>
        <w:kinsoku/>
        <w:overflowPunct/>
        <w:topLinePunct w:val="0"/>
        <w:bidi w:val="0"/>
        <w:spacing w:beforeAutospacing="0" w:afterAutospacing="0" w:line="480" w:lineRule="auto"/>
        <w:jc w:val="left"/>
        <w:rPr>
          <w:rFonts w:ascii="??_GB2312" w:eastAsia="Times New Roman" w:cs="Times New Roman"/>
          <w:b/>
          <w:bCs/>
          <w:color w:val="000000"/>
          <w:kern w:val="0"/>
          <w:sz w:val="36"/>
          <w:szCs w:val="36"/>
        </w:rPr>
        <w:sectPr>
          <w:footerReference r:id="rId4" w:type="default"/>
          <w:pgSz w:w="11906" w:h="16838"/>
          <w:pgMar w:top="1440" w:right="1440" w:bottom="1440" w:left="1440" w:header="851" w:footer="992" w:gutter="0"/>
          <w:cols w:space="720" w:num="1"/>
        </w:sectPr>
      </w:pPr>
    </w:p>
    <w:p>
      <w:pPr>
        <w:pStyle w:val="5"/>
        <w:keepLines w:val="0"/>
        <w:pageBreakBefore w:val="0"/>
        <w:kinsoku/>
        <w:wordWrap/>
        <w:overflowPunct/>
        <w:topLinePunct w:val="0"/>
        <w:autoSpaceDE/>
        <w:autoSpaceDN/>
        <w:bidi w:val="0"/>
        <w:spacing w:before="0" w:beforeAutospacing="0" w:after="0" w:afterAutospacing="0" w:line="360" w:lineRule="auto"/>
        <w:textAlignment w:val="auto"/>
        <w:rPr>
          <w:rFonts w:hint="eastAsia" w:ascii="新宋体" w:hAnsi="新宋体" w:eastAsia="新宋体" w:cs="新宋体"/>
          <w:b w:val="0"/>
          <w:bCs w:val="0"/>
          <w:color w:val="000000"/>
          <w:sz w:val="24"/>
          <w:szCs w:val="24"/>
        </w:rPr>
      </w:pPr>
      <w:bookmarkStart w:id="2" w:name="_Toc493253625"/>
      <w:r>
        <w:rPr>
          <w:rFonts w:hint="eastAsia" w:ascii="新宋体" w:hAnsi="新宋体" w:eastAsia="新宋体" w:cs="新宋体"/>
          <w:b w:val="0"/>
          <w:bCs w:val="0"/>
        </w:rPr>
        <w:t>第一章</w:t>
      </w:r>
      <w:bookmarkEnd w:id="1"/>
      <w:r>
        <w:rPr>
          <w:rFonts w:hint="eastAsia" w:ascii="新宋体" w:hAnsi="新宋体" w:eastAsia="新宋体" w:cs="新宋体"/>
          <w:b w:val="0"/>
          <w:bCs w:val="0"/>
          <w:lang w:val="en-US" w:eastAsia="zh-CN"/>
        </w:rPr>
        <w:t xml:space="preserve"> </w:t>
      </w:r>
      <w:r>
        <w:rPr>
          <w:rFonts w:hint="eastAsia" w:ascii="新宋体" w:hAnsi="新宋体" w:eastAsia="新宋体" w:cs="新宋体"/>
          <w:b w:val="0"/>
          <w:bCs w:val="0"/>
        </w:rPr>
        <w:t>邀请函</w:t>
      </w:r>
      <w:bookmarkEnd w:id="2"/>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根据《中华人民共和国政府采购法》、《中华人民共和国政府采购法实施条例》等的有关规定，</w:t>
      </w:r>
      <w:r>
        <w:rPr>
          <w:rFonts w:hint="eastAsia" w:ascii="新宋体" w:hAnsi="新宋体" w:eastAsia="新宋体" w:cs="新宋体"/>
          <w:color w:val="000000"/>
          <w:sz w:val="24"/>
          <w:szCs w:val="24"/>
          <w:lang w:eastAsia="zh-CN"/>
        </w:rPr>
        <w:t>浙江鼎泰工程管理有限公司</w:t>
      </w:r>
      <w:r>
        <w:rPr>
          <w:rFonts w:hint="eastAsia" w:ascii="新宋体" w:hAnsi="新宋体" w:eastAsia="新宋体" w:cs="新宋体"/>
          <w:color w:val="000000"/>
          <w:sz w:val="24"/>
          <w:szCs w:val="24"/>
        </w:rPr>
        <w:t>就</w:t>
      </w:r>
      <w:r>
        <w:rPr>
          <w:rFonts w:hint="eastAsia" w:ascii="新宋体" w:hAnsi="新宋体" w:eastAsia="新宋体" w:cs="新宋体"/>
          <w:color w:val="000000"/>
          <w:sz w:val="24"/>
          <w:szCs w:val="24"/>
          <w:lang w:eastAsia="zh-CN"/>
        </w:rPr>
        <w:t>2022年度农村电影放映服务项目</w:t>
      </w:r>
      <w:r>
        <w:rPr>
          <w:rFonts w:hint="eastAsia" w:ascii="新宋体" w:hAnsi="新宋体" w:eastAsia="新宋体" w:cs="新宋体"/>
          <w:color w:val="000000"/>
          <w:sz w:val="24"/>
          <w:szCs w:val="24"/>
        </w:rPr>
        <w:t>进行单一来源采购。邀请：</w:t>
      </w:r>
      <w:r>
        <w:rPr>
          <w:rFonts w:hint="eastAsia" w:ascii="新宋体" w:hAnsi="新宋体" w:eastAsia="新宋体" w:cs="新宋体"/>
          <w:color w:val="000000"/>
          <w:sz w:val="24"/>
          <w:szCs w:val="24"/>
          <w:lang w:eastAsia="zh-CN"/>
        </w:rPr>
        <w:t>永康市影剧有限公司</w:t>
      </w:r>
      <w:r>
        <w:rPr>
          <w:rFonts w:hint="eastAsia" w:ascii="新宋体" w:hAnsi="新宋体" w:eastAsia="新宋体" w:cs="新宋体"/>
          <w:color w:val="000000"/>
          <w:sz w:val="24"/>
          <w:szCs w:val="24"/>
        </w:rPr>
        <w:t>参加本项目采购。</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000000"/>
          <w:sz w:val="24"/>
          <w:szCs w:val="24"/>
          <w:lang w:eastAsia="zh-CN"/>
        </w:rPr>
        <w:t>一、</w:t>
      </w:r>
      <w:r>
        <w:rPr>
          <w:rFonts w:hint="eastAsia" w:ascii="新宋体" w:hAnsi="新宋体" w:eastAsia="新宋体" w:cs="新宋体"/>
          <w:color w:val="000000"/>
          <w:sz w:val="24"/>
          <w:szCs w:val="24"/>
        </w:rPr>
        <w:t>采购编号:</w:t>
      </w:r>
      <w:r>
        <w:rPr>
          <w:rFonts w:hint="eastAsia" w:ascii="新宋体" w:hAnsi="新宋体" w:eastAsia="新宋体" w:cs="新宋体"/>
          <w:color w:val="000000"/>
          <w:sz w:val="24"/>
          <w:szCs w:val="24"/>
          <w:lang w:eastAsia="zh-CN"/>
        </w:rPr>
        <w:t>DTCG-YK2022-030</w:t>
      </w:r>
      <w:r>
        <w:rPr>
          <w:rFonts w:hint="eastAsia" w:ascii="新宋体" w:hAnsi="新宋体" w:eastAsia="新宋体" w:cs="新宋体"/>
          <w:color w:val="000000"/>
          <w:sz w:val="24"/>
          <w:szCs w:val="24"/>
          <w:lang w:val="en-US" w:eastAsia="zh-CN"/>
        </w:rPr>
        <w:t xml:space="preserve">              采购计划文号：</w:t>
      </w:r>
      <w:r>
        <w:rPr>
          <w:rFonts w:hint="eastAsia" w:ascii="新宋体" w:hAnsi="新宋体" w:eastAsia="新宋体" w:cs="新宋体"/>
          <w:color w:val="FF0000"/>
          <w:sz w:val="24"/>
          <w:szCs w:val="24"/>
          <w:lang w:val="en-US" w:eastAsia="zh-CN"/>
        </w:rPr>
        <w:t>12100120220001</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二、</w:t>
      </w:r>
      <w:r>
        <w:rPr>
          <w:rFonts w:hint="eastAsia" w:ascii="新宋体" w:hAnsi="新宋体" w:eastAsia="新宋体" w:cs="新宋体"/>
          <w:color w:val="000000"/>
          <w:sz w:val="24"/>
          <w:szCs w:val="24"/>
        </w:rPr>
        <w:t>采购项目：</w:t>
      </w:r>
      <w:r>
        <w:rPr>
          <w:rFonts w:hint="eastAsia" w:ascii="新宋体" w:hAnsi="新宋体" w:eastAsia="新宋体" w:cs="新宋体"/>
          <w:color w:val="000000"/>
          <w:sz w:val="24"/>
          <w:szCs w:val="24"/>
          <w:lang w:eastAsia="zh-CN"/>
        </w:rPr>
        <w:t>2022年度农村电影放映服务项目</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三、</w:t>
      </w:r>
      <w:r>
        <w:rPr>
          <w:rFonts w:hint="eastAsia" w:ascii="新宋体" w:hAnsi="新宋体" w:eastAsia="新宋体" w:cs="新宋体"/>
          <w:color w:val="000000"/>
          <w:sz w:val="24"/>
          <w:szCs w:val="24"/>
        </w:rPr>
        <w:t>采购方式：单一来源采购</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四、</w:t>
      </w:r>
      <w:r>
        <w:rPr>
          <w:rFonts w:hint="eastAsia" w:ascii="新宋体" w:hAnsi="新宋体" w:eastAsia="新宋体" w:cs="新宋体"/>
          <w:color w:val="000000"/>
          <w:sz w:val="24"/>
          <w:szCs w:val="24"/>
        </w:rPr>
        <w:t>采购内容及数量：预算：</w:t>
      </w:r>
      <w:r>
        <w:rPr>
          <w:rFonts w:hint="eastAsia" w:ascii="新宋体" w:hAnsi="新宋体" w:eastAsia="新宋体" w:cs="新宋体"/>
          <w:color w:val="000000"/>
          <w:sz w:val="24"/>
          <w:szCs w:val="24"/>
          <w:lang w:val="en-US" w:eastAsia="zh-CN"/>
        </w:rPr>
        <w:t>135万元</w:t>
      </w:r>
    </w:p>
    <w:tbl>
      <w:tblPr>
        <w:tblStyle w:val="20"/>
        <w:tblW w:w="860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1140"/>
        <w:gridCol w:w="136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180"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项目名称</w:t>
            </w:r>
          </w:p>
        </w:tc>
        <w:tc>
          <w:tcPr>
            <w:tcW w:w="1140"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c>
          <w:tcPr>
            <w:tcW w:w="1365"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c>
          <w:tcPr>
            <w:tcW w:w="1920"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80"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b/>
                <w:bCs w:val="0"/>
                <w:color w:val="auto"/>
                <w:sz w:val="24"/>
                <w:szCs w:val="24"/>
                <w:lang w:eastAsia="zh-CN"/>
              </w:rPr>
            </w:pPr>
            <w:r>
              <w:rPr>
                <w:rFonts w:hint="eastAsia" w:ascii="新宋体" w:hAnsi="新宋体" w:eastAsia="新宋体" w:cs="新宋体"/>
                <w:color w:val="000000"/>
                <w:sz w:val="24"/>
                <w:szCs w:val="24"/>
                <w:lang w:eastAsia="zh-CN"/>
              </w:rPr>
              <w:t>2022年度农村电影放映服务项目</w:t>
            </w:r>
          </w:p>
        </w:tc>
        <w:tc>
          <w:tcPr>
            <w:tcW w:w="1140"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default"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6000</w:t>
            </w:r>
          </w:p>
        </w:tc>
        <w:tc>
          <w:tcPr>
            <w:tcW w:w="1365"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场</w:t>
            </w:r>
          </w:p>
        </w:tc>
        <w:tc>
          <w:tcPr>
            <w:tcW w:w="1920"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135万元</w:t>
            </w: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五、</w:t>
      </w:r>
      <w:r>
        <w:rPr>
          <w:rFonts w:hint="eastAsia" w:ascii="新宋体" w:hAnsi="新宋体" w:eastAsia="新宋体" w:cs="新宋体"/>
          <w:color w:val="000000"/>
          <w:sz w:val="24"/>
          <w:szCs w:val="24"/>
        </w:rPr>
        <w:t>投标供应商资格要求:</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（一）基本条件</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2"/>
        <w:ind w:left="0" w:leftChars="0" w:firstLine="480" w:firstLineChars="200"/>
        <w:rPr>
          <w:rFonts w:hint="eastAsia"/>
          <w:color w:val="auto"/>
        </w:rPr>
      </w:pPr>
      <w:r>
        <w:rPr>
          <w:rFonts w:hint="eastAsia" w:ascii="新宋体" w:hAnsi="新宋体" w:eastAsia="新宋体" w:cs="新宋体"/>
          <w:color w:val="auto"/>
          <w:sz w:val="24"/>
          <w:lang w:val="en-US" w:eastAsia="zh-CN"/>
        </w:rPr>
        <w:t>2</w:t>
      </w:r>
      <w:r>
        <w:rPr>
          <w:rFonts w:hint="eastAsia" w:ascii="新宋体" w:hAnsi="新宋体" w:eastAsia="新宋体" w:cs="新宋体"/>
          <w:color w:val="auto"/>
          <w:sz w:val="24"/>
        </w:rPr>
        <w:t>、投标人另须提供本项目采购</w:t>
      </w:r>
      <w:r>
        <w:rPr>
          <w:rFonts w:hint="eastAsia" w:ascii="新宋体" w:hAnsi="新宋体" w:eastAsia="新宋体" w:cs="新宋体"/>
          <w:color w:val="FF0000"/>
          <w:sz w:val="24"/>
        </w:rPr>
        <w:t>《投标承诺函》</w:t>
      </w:r>
      <w:r>
        <w:rPr>
          <w:rFonts w:hint="eastAsia" w:ascii="新宋体" w:hAnsi="新宋体" w:eastAsia="新宋体" w:cs="新宋体"/>
          <w:color w:val="auto"/>
          <w:sz w:val="24"/>
        </w:rPr>
        <w:t>（格式详见格式附件）。</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lang w:val="en-US" w:eastAsia="zh-CN"/>
        </w:rPr>
        <w:t>3</w:t>
      </w:r>
      <w:r>
        <w:rPr>
          <w:rFonts w:hint="eastAsia" w:ascii="新宋体" w:hAnsi="新宋体" w:eastAsia="新宋体" w:cs="新宋体"/>
          <w:color w:val="auto"/>
          <w:sz w:val="24"/>
          <w:lang w:eastAsia="zh-CN"/>
        </w:rPr>
        <w:t>、</w:t>
      </w:r>
      <w:r>
        <w:rPr>
          <w:rFonts w:ascii="新宋体" w:hAnsi="新宋体" w:eastAsia="新宋体" w:cs="新宋体"/>
          <w:color w:val="auto"/>
          <w:sz w:val="24"/>
          <w:lang w:val="zh-TW"/>
        </w:rPr>
        <w:t>本项目执行促进中小企业发展政策,</w:t>
      </w:r>
      <w:r>
        <w:rPr>
          <w:rFonts w:ascii="新宋体" w:hAnsi="新宋体" w:eastAsia="新宋体" w:cs="新宋体"/>
          <w:color w:val="FF0000"/>
          <w:sz w:val="24"/>
          <w:lang w:val="zh-TW"/>
        </w:rPr>
        <w:t>专门面向中小企业</w:t>
      </w:r>
      <w:r>
        <w:rPr>
          <w:rFonts w:ascii="新宋体" w:hAnsi="新宋体" w:eastAsia="新宋体" w:cs="新宋体"/>
          <w:color w:val="auto"/>
          <w:sz w:val="24"/>
          <w:lang w:val="zh-TW"/>
        </w:rPr>
        <w:t>。</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、本次招标不接受联合体投标人。</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（二）特定条件</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856" w:firstLineChars="357"/>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无</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六、</w:t>
      </w:r>
      <w:r>
        <w:rPr>
          <w:rFonts w:hint="eastAsia" w:ascii="新宋体" w:hAnsi="新宋体" w:eastAsia="新宋体" w:cs="新宋体"/>
          <w:color w:val="000000"/>
          <w:sz w:val="24"/>
          <w:szCs w:val="24"/>
        </w:rPr>
        <w:t>投标说明</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2、投标人应在开标前完成CA数字证书办理以及驱动下载（办理流程详见浙江政府采购官网）。完成CA数字证书办理预计一周左右，建议各投标人抓紧时间理。</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3、投标人通过政采云平台电子投标工具制作投标文件，电子投标工具请供应商自行前往浙江省政府采购网下载并安装，（下载网址：</w: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begin"/>
      </w:r>
      <w:r>
        <w:rPr>
          <w:rFonts w:hint="eastAsia" w:ascii="新宋体" w:hAnsi="新宋体" w:eastAsia="新宋体" w:cs="新宋体"/>
          <w:color w:val="000000" w:themeColor="text1"/>
          <w:sz w:val="24"/>
          <w:szCs w:val="24"/>
          <w:lang w:val="en-US" w:eastAsia="zh-CN"/>
          <w14:textFill>
            <w14:solidFill>
              <w14:schemeClr w14:val="tx1"/>
            </w14:solidFill>
          </w14:textFill>
        </w:rPr>
        <w:instrText xml:space="preserve"> HYPERLINK "http://www.zjzfcg.gov.cn/bidClientTemplate/2019-09-24/12975.html），" </w:instrTex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separate"/>
      </w:r>
      <w:r>
        <w:rPr>
          <w:rStyle w:val="27"/>
          <w:rFonts w:hint="eastAsia" w:ascii="新宋体" w:hAnsi="新宋体" w:eastAsia="新宋体" w:cs="新宋体"/>
          <w:color w:val="000000" w:themeColor="text1"/>
          <w:sz w:val="24"/>
          <w:szCs w:val="24"/>
          <w:lang w:val="en-US" w:eastAsia="zh-CN"/>
          <w14:textFill>
            <w14:solidFill>
              <w14:schemeClr w14:val="tx1"/>
            </w14:solidFill>
          </w14:textFill>
        </w:rPr>
        <w:t>http://www.zjzfcg.gov.cn/bidClientTemplate/2019-09-24/12975.html），</w: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项目采购电子招投标全流程操作指南详见网址：</w: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begin"/>
      </w:r>
      <w:r>
        <w:rPr>
          <w:rFonts w:hint="eastAsia" w:ascii="新宋体" w:hAnsi="新宋体" w:eastAsia="新宋体" w:cs="新宋体"/>
          <w:color w:val="000000" w:themeColor="text1"/>
          <w:sz w:val="24"/>
          <w:szCs w:val="24"/>
          <w:lang w:val="en-US" w:eastAsia="zh-CN"/>
          <w14:textFill>
            <w14:solidFill>
              <w14:schemeClr w14:val="tx1"/>
            </w14:solidFill>
          </w14:textFill>
        </w:rPr>
        <w:instrText xml:space="preserve"> HYPERLINK "https://help.zcygov.cn/web/site_2/2018/12-28/2573.html" </w:instrTex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separate"/>
      </w:r>
      <w:r>
        <w:rPr>
          <w:rStyle w:val="27"/>
          <w:rFonts w:hint="eastAsia" w:ascii="新宋体" w:hAnsi="新宋体" w:eastAsia="新宋体" w:cs="新宋体"/>
          <w:color w:val="000000" w:themeColor="text1"/>
          <w:sz w:val="24"/>
          <w:szCs w:val="24"/>
          <w:lang w:val="en-US" w:eastAsia="zh-CN"/>
          <w14:textFill>
            <w14:solidFill>
              <w14:schemeClr w14:val="tx1"/>
            </w14:solidFill>
          </w14:textFill>
        </w:rPr>
        <w:t>https://help.zcygov.cn/web/site_2/2018/12-28/2573.html</w:t>
      </w:r>
      <w:r>
        <w:rPr>
          <w:rFonts w:hint="eastAsia" w:ascii="新宋体" w:hAnsi="新宋体" w:eastAsia="新宋体" w:cs="新宋体"/>
          <w:color w:val="000000" w:themeColor="text1"/>
          <w:sz w:val="24"/>
          <w:szCs w:val="24"/>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七、提交响应文件截止时间：</w:t>
      </w:r>
      <w:r>
        <w:rPr>
          <w:rFonts w:hint="eastAsia" w:ascii="新宋体" w:hAnsi="新宋体" w:eastAsia="新宋体" w:cs="新宋体"/>
          <w:color w:val="FF0000"/>
          <w:kern w:val="2"/>
          <w:sz w:val="24"/>
          <w:szCs w:val="24"/>
          <w:lang w:val="en-US" w:eastAsia="zh-CN" w:bidi="ar-SA"/>
        </w:rPr>
        <w:t>2022年05月23日14:00</w:t>
      </w:r>
    </w:p>
    <w:p>
      <w:pPr>
        <w:pStyle w:val="1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 xml:space="preserve">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八、开标地点：金华市公共资源交易中心永康市分中心 (永康市五湖路1号国际会展中心办公楼三楼评标室)。</w:t>
      </w:r>
    </w:p>
    <w:p>
      <w:pPr>
        <w:pStyle w:val="1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九、单一来源采购商定时间：</w:t>
      </w:r>
      <w:r>
        <w:rPr>
          <w:rFonts w:hint="eastAsia" w:ascii="新宋体" w:hAnsi="新宋体" w:eastAsia="新宋体" w:cs="新宋体"/>
          <w:color w:val="FF0000"/>
          <w:kern w:val="2"/>
          <w:sz w:val="24"/>
          <w:szCs w:val="24"/>
          <w:lang w:val="en-US" w:eastAsia="zh-CN" w:bidi="ar-SA"/>
        </w:rPr>
        <w:t>2022年05月23日14:00</w:t>
      </w:r>
      <w:r>
        <w:rPr>
          <w:rFonts w:hint="eastAsia" w:ascii="新宋体" w:hAnsi="新宋体" w:eastAsia="新宋体" w:cs="新宋体"/>
          <w:color w:val="000000"/>
          <w:kern w:val="2"/>
          <w:sz w:val="24"/>
          <w:szCs w:val="24"/>
          <w:lang w:val="en-US" w:eastAsia="zh-CN" w:bidi="ar-SA"/>
        </w:rPr>
        <w:t>（北京时间）。</w:t>
      </w:r>
    </w:p>
    <w:p>
      <w:pPr>
        <w:pStyle w:val="1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新宋体" w:hAnsi="新宋体" w:eastAsia="新宋体" w:cs="新宋体"/>
          <w:color w:val="000000"/>
          <w:kern w:val="2"/>
          <w:sz w:val="24"/>
          <w:szCs w:val="24"/>
          <w:lang w:val="en-US" w:eastAsia="zh-CN" w:bidi="ar-SA"/>
        </w:rPr>
      </w:pPr>
      <w:r>
        <w:rPr>
          <w:rFonts w:hint="eastAsia" w:ascii="新宋体" w:hAnsi="新宋体" w:eastAsia="新宋体" w:cs="新宋体"/>
          <w:color w:val="000000"/>
          <w:kern w:val="2"/>
          <w:sz w:val="24"/>
          <w:szCs w:val="24"/>
          <w:lang w:val="en-US" w:eastAsia="zh-CN" w:bidi="ar-SA"/>
        </w:rPr>
        <w:t>十、本项目采购活动相关联系人及联系电话：</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1、采购代理机构名称：浙江鼎泰工程管理有限公司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联系人： 黄晓 </w:t>
      </w:r>
    </w:p>
    <w:p>
      <w:pPr>
        <w:spacing w:line="360" w:lineRule="auto"/>
        <w:ind w:firstLine="480" w:firstLineChars="200"/>
        <w:rPr>
          <w:rFonts w:hint="eastAsia" w:ascii="新宋体" w:hAnsi="新宋体" w:eastAsia="新宋体" w:cs="新宋体"/>
          <w:sz w:val="24"/>
          <w:lang w:eastAsia="zh-CN"/>
        </w:rPr>
      </w:pPr>
      <w:r>
        <w:rPr>
          <w:rFonts w:hint="eastAsia" w:ascii="新宋体" w:hAnsi="新宋体" w:eastAsia="新宋体" w:cs="新宋体"/>
          <w:sz w:val="24"/>
        </w:rPr>
        <w:t>联系电话： 18869927759</w:t>
      </w:r>
      <w:r>
        <w:rPr>
          <w:rFonts w:hint="eastAsia" w:ascii="新宋体" w:hAnsi="新宋体" w:eastAsia="新宋体" w:cs="新宋体"/>
          <w:sz w:val="24"/>
          <w:lang w:eastAsia="zh-CN"/>
        </w:rPr>
        <w:t>、</w:t>
      </w:r>
      <w:r>
        <w:rPr>
          <w:rFonts w:hint="eastAsia" w:ascii="新宋体" w:hAnsi="新宋体" w:eastAsia="新宋体" w:cs="新宋体"/>
          <w:sz w:val="24"/>
        </w:rPr>
        <w:t>188699277</w:t>
      </w:r>
      <w:r>
        <w:rPr>
          <w:rFonts w:hint="eastAsia" w:ascii="新宋体" w:hAnsi="新宋体" w:eastAsia="新宋体" w:cs="新宋体"/>
          <w:sz w:val="24"/>
          <w:lang w:val="en-US" w:eastAsia="zh-CN"/>
        </w:rPr>
        <w:t>95</w:t>
      </w:r>
    </w:p>
    <w:p>
      <w:pPr>
        <w:spacing w:line="360" w:lineRule="auto"/>
        <w:ind w:firstLine="540"/>
        <w:rPr>
          <w:rFonts w:hint="eastAsia" w:ascii="新宋体" w:hAnsi="新宋体" w:eastAsia="新宋体" w:cs="新宋体"/>
          <w:sz w:val="24"/>
        </w:rPr>
      </w:pPr>
      <w:r>
        <w:rPr>
          <w:rFonts w:hint="eastAsia" w:ascii="新宋体" w:hAnsi="新宋体" w:eastAsia="新宋体" w:cs="新宋体"/>
          <w:sz w:val="24"/>
        </w:rPr>
        <w:t>地址：永康市东城街道望春小区南路42号</w:t>
      </w:r>
    </w:p>
    <w:p>
      <w:pPr>
        <w:spacing w:line="360" w:lineRule="auto"/>
        <w:ind w:firstLine="540"/>
        <w:rPr>
          <w:rFonts w:hint="eastAsia" w:ascii="新宋体" w:hAnsi="新宋体" w:eastAsia="新宋体" w:cs="新宋体"/>
          <w:sz w:val="24"/>
        </w:rPr>
      </w:pPr>
      <w:r>
        <w:rPr>
          <w:rFonts w:hint="eastAsia" w:ascii="新宋体" w:hAnsi="新宋体" w:eastAsia="新宋体" w:cs="新宋体"/>
          <w:sz w:val="24"/>
        </w:rPr>
        <w:t>2.采购人名称：</w:t>
      </w:r>
      <w:r>
        <w:rPr>
          <w:rFonts w:hint="eastAsia" w:ascii="新宋体" w:hAnsi="新宋体" w:eastAsia="新宋体" w:cs="新宋体"/>
          <w:sz w:val="24"/>
          <w:lang w:eastAsia="zh-CN"/>
        </w:rPr>
        <w:t>中共永康市委宣传部</w:t>
      </w:r>
      <w:r>
        <w:rPr>
          <w:rFonts w:hint="eastAsia" w:ascii="新宋体" w:hAnsi="新宋体" w:eastAsia="新宋体" w:cs="新宋体"/>
          <w:sz w:val="24"/>
        </w:rPr>
        <w:tab/>
      </w:r>
      <w:r>
        <w:rPr>
          <w:rFonts w:hint="eastAsia" w:ascii="新宋体" w:hAnsi="新宋体" w:eastAsia="新宋体" w:cs="新宋体"/>
          <w:sz w:val="24"/>
        </w:rPr>
        <w:tab/>
      </w:r>
    </w:p>
    <w:p>
      <w:pPr>
        <w:pStyle w:val="13"/>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2"/>
          <w:sz w:val="24"/>
          <w:szCs w:val="24"/>
          <w:lang w:val="en-US" w:eastAsia="zh-CN" w:bidi="ar-SA"/>
        </w:rPr>
        <w:t>联系人：</w:t>
      </w:r>
      <w:r>
        <w:rPr>
          <w:rFonts w:hint="eastAsia" w:ascii="新宋体" w:hAnsi="新宋体" w:eastAsia="新宋体" w:cs="新宋体"/>
          <w:sz w:val="24"/>
          <w:szCs w:val="24"/>
          <w:lang w:eastAsia="zh-CN"/>
        </w:rPr>
        <w:t>胡伟俊</w:t>
      </w:r>
      <w:r>
        <w:rPr>
          <w:rFonts w:hint="eastAsia" w:ascii="新宋体" w:hAnsi="新宋体" w:eastAsia="新宋体" w:cs="新宋体"/>
          <w:color w:val="000000"/>
          <w:kern w:val="2"/>
          <w:sz w:val="24"/>
          <w:szCs w:val="24"/>
          <w:lang w:val="en-US" w:eastAsia="zh-CN" w:bidi="ar-SA"/>
        </w:rPr>
        <w:t xml:space="preserve">    联系电话：</w:t>
      </w:r>
      <w:r>
        <w:rPr>
          <w:rFonts w:hint="eastAsia" w:ascii="新宋体" w:hAnsi="新宋体" w:eastAsia="新宋体" w:cs="新宋体"/>
          <w:sz w:val="24"/>
          <w:szCs w:val="24"/>
          <w:lang w:eastAsia="zh-CN"/>
        </w:rPr>
        <w:t>0579</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87101480</w:t>
      </w:r>
    </w:p>
    <w:p>
      <w:pPr>
        <w:spacing w:line="360" w:lineRule="auto"/>
        <w:ind w:firstLine="480" w:firstLineChars="200"/>
        <w:rPr>
          <w:rFonts w:hint="eastAsia" w:ascii="新宋体" w:hAnsi="新宋体" w:eastAsia="新宋体" w:cs="新宋体"/>
          <w:color w:val="FF0000"/>
          <w:sz w:val="24"/>
        </w:rPr>
      </w:pPr>
      <w:r>
        <w:rPr>
          <w:rFonts w:hint="eastAsia" w:ascii="新宋体" w:hAnsi="新宋体" w:eastAsia="新宋体" w:cs="新宋体"/>
          <w:sz w:val="24"/>
          <w:lang w:eastAsia="zh-CN"/>
        </w:rPr>
        <w:t>地址：</w:t>
      </w:r>
      <w:r>
        <w:rPr>
          <w:rFonts w:hint="eastAsia" w:ascii="新宋体" w:hAnsi="新宋体" w:eastAsia="新宋体" w:cs="新宋体"/>
          <w:sz w:val="24"/>
        </w:rPr>
        <w:t>永康市东城街道金城路</w:t>
      </w:r>
      <w:r>
        <w:rPr>
          <w:rFonts w:hint="eastAsia" w:ascii="新宋体" w:hAnsi="新宋体" w:eastAsia="新宋体" w:cs="新宋体"/>
          <w:sz w:val="24"/>
          <w:lang w:val="en-US" w:eastAsia="zh-CN"/>
        </w:rPr>
        <w:t>2</w:t>
      </w:r>
      <w:r>
        <w:rPr>
          <w:rFonts w:hint="eastAsia" w:ascii="新宋体" w:hAnsi="新宋体" w:eastAsia="新宋体" w:cs="新宋体"/>
          <w:sz w:val="24"/>
        </w:rPr>
        <w:t>5号</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3、同级政府采购监督管理部门名称：永康市财政局政府采购监管科</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联系人：宋老师</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监督投诉电话：0579-87171293         传真：0579-87171293</w:t>
      </w:r>
    </w:p>
    <w:p>
      <w:pPr>
        <w:spacing w:line="360" w:lineRule="auto"/>
        <w:ind w:firstLine="540"/>
        <w:rPr>
          <w:rFonts w:hint="eastAsia" w:ascii="新宋体" w:hAnsi="新宋体" w:eastAsia="新宋体" w:cs="新宋体"/>
          <w:sz w:val="24"/>
          <w:lang w:eastAsia="zh-CN"/>
        </w:rPr>
      </w:pPr>
      <w:r>
        <w:rPr>
          <w:rFonts w:hint="eastAsia" w:ascii="新宋体" w:hAnsi="新宋体" w:eastAsia="新宋体" w:cs="新宋体"/>
          <w:sz w:val="24"/>
          <w:lang w:eastAsia="zh-CN"/>
        </w:rPr>
        <w:t>地址：浙江省永康市花园大道585号208室</w:t>
      </w:r>
    </w:p>
    <w:p>
      <w:pPr>
        <w:spacing w:line="360" w:lineRule="auto"/>
        <w:ind w:firstLine="540"/>
        <w:rPr>
          <w:rFonts w:hint="eastAsia" w:ascii="新宋体" w:hAnsi="新宋体" w:eastAsia="新宋体" w:cs="新宋体"/>
          <w:sz w:val="24"/>
          <w:lang w:eastAsia="zh-CN"/>
        </w:rPr>
      </w:pPr>
      <w:r>
        <w:rPr>
          <w:rFonts w:hint="eastAsia" w:ascii="新宋体" w:hAnsi="新宋体" w:eastAsia="新宋体" w:cs="新宋体"/>
          <w:sz w:val="24"/>
          <w:lang w:val="en-US" w:eastAsia="zh-CN"/>
        </w:rPr>
        <w:t>4、</w:t>
      </w:r>
      <w:r>
        <w:rPr>
          <w:rFonts w:hint="eastAsia" w:ascii="新宋体" w:hAnsi="新宋体" w:eastAsia="新宋体" w:cs="新宋体"/>
          <w:sz w:val="24"/>
          <w:lang w:eastAsia="zh-CN"/>
        </w:rPr>
        <w:t>系统技术支持：政采云有限公司</w:t>
      </w:r>
    </w:p>
    <w:p>
      <w:pPr>
        <w:spacing w:line="360" w:lineRule="auto"/>
        <w:ind w:firstLine="540"/>
        <w:rPr>
          <w:rFonts w:hint="eastAsia" w:ascii="新宋体" w:hAnsi="新宋体" w:eastAsia="新宋体" w:cs="新宋体"/>
          <w:sz w:val="24"/>
          <w:lang w:eastAsia="zh-CN"/>
        </w:rPr>
      </w:pPr>
      <w:r>
        <w:rPr>
          <w:rFonts w:hint="eastAsia" w:ascii="新宋体" w:hAnsi="新宋体" w:eastAsia="新宋体" w:cs="新宋体"/>
          <w:sz w:val="24"/>
          <w:lang w:eastAsia="zh-CN"/>
        </w:rPr>
        <w:t>联系人：客服</w:t>
      </w:r>
    </w:p>
    <w:p>
      <w:pPr>
        <w:spacing w:line="360" w:lineRule="auto"/>
        <w:ind w:firstLine="540"/>
        <w:rPr>
          <w:rFonts w:hint="eastAsia" w:ascii="新宋体" w:hAnsi="新宋体" w:eastAsia="新宋体" w:cs="新宋体"/>
          <w:sz w:val="24"/>
          <w:lang w:eastAsia="zh-CN"/>
        </w:rPr>
      </w:pPr>
      <w:r>
        <w:rPr>
          <w:rFonts w:hint="eastAsia" w:ascii="新宋体" w:hAnsi="新宋体" w:eastAsia="新宋体" w:cs="新宋体"/>
          <w:sz w:val="24"/>
          <w:lang w:eastAsia="zh-CN"/>
        </w:rPr>
        <w:t>联系电话：4008817190</w:t>
      </w:r>
    </w:p>
    <w:p>
      <w:pPr>
        <w:pStyle w:val="13"/>
        <w:keepNext w:val="0"/>
        <w:keepLines w:val="0"/>
        <w:pageBreakBefore w:val="0"/>
        <w:kinsoku/>
        <w:overflowPunct/>
        <w:topLinePunct w:val="0"/>
        <w:autoSpaceDE/>
        <w:autoSpaceDN/>
        <w:bidi w:val="0"/>
        <w:adjustRightInd w:val="0"/>
        <w:snapToGrid w:val="0"/>
        <w:spacing w:beforeAutospacing="0" w:afterAutospacing="0" w:line="480" w:lineRule="auto"/>
        <w:textAlignment w:val="auto"/>
        <w:rPr>
          <w:rFonts w:hint="eastAsia" w:ascii="宋体" w:hAnsi="宋体" w:eastAsia="宋体" w:cs="宋体"/>
          <w:color w:val="000000"/>
          <w:kern w:val="2"/>
          <w:sz w:val="24"/>
          <w:szCs w:val="24"/>
          <w:lang w:val="en-US" w:eastAsia="zh-CN" w:bidi="ar-SA"/>
        </w:rPr>
      </w:pPr>
    </w:p>
    <w:p>
      <w:pPr>
        <w:pStyle w:val="13"/>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p>
    <w:p>
      <w:pPr>
        <w:pStyle w:val="13"/>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p>
    <w:p>
      <w:pPr>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p>
    <w:p>
      <w:pPr>
        <w:spacing w:line="460" w:lineRule="exact"/>
        <w:jc w:val="center"/>
        <w:rPr>
          <w:rFonts w:hint="eastAsia" w:ascii="新宋体" w:hAnsi="新宋体" w:eastAsia="新宋体" w:cs="新宋体"/>
          <w:b/>
          <w:bCs/>
          <w:sz w:val="32"/>
          <w:szCs w:val="32"/>
        </w:rPr>
      </w:pPr>
      <w:r>
        <w:rPr>
          <w:rFonts w:hint="eastAsia" w:ascii="新宋体" w:hAnsi="新宋体" w:eastAsia="新宋体" w:cs="新宋体"/>
          <w:sz w:val="30"/>
          <w:szCs w:val="30"/>
        </w:rPr>
        <w:t>温馨提示：</w:t>
      </w:r>
      <w:r>
        <w:rPr>
          <w:rFonts w:hint="eastAsia" w:ascii="新宋体" w:hAnsi="新宋体" w:eastAsia="新宋体" w:cs="新宋体"/>
          <w:b/>
          <w:bCs/>
          <w:sz w:val="30"/>
          <w:szCs w:val="30"/>
        </w:rPr>
        <w:t>政府采购金融服务宣传简介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为优化政府采购营商环境，缓解供应商资金难题，有需要的中标供应商可根据需要申请办理政府采购合同贷款（以下简称“政采贷”）、履约保函</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预付款保函</w:t>
      </w:r>
      <w:r>
        <w:rPr>
          <w:rFonts w:hint="eastAsia" w:ascii="新宋体" w:hAnsi="新宋体" w:eastAsia="新宋体" w:cs="新宋体"/>
          <w:sz w:val="21"/>
          <w:szCs w:val="21"/>
        </w:rPr>
        <w:t>等政府采购金融服务。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1、政采贷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通过发挥政府采购政策功能，依托政采云在互联网、云计算、大数据等方面的优势，由各银行向平台用户提供中短期贷款（主要包括流水贷和合同贷），以解决中小微企业“融资难”、“担保难”问题的信用融资产品。</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具体要求、条件和操作教程可通过政采云首页右上角——网站导航——金融服务查看，也可拨打政采云客服热线400-881-7190咨询，也可查看公告附件中的相关宣传资料，或向各地已开通政采贷的银行咨询办理。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2、履约保函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中标供应商可通过以保函的形式提交履约保证金，减少对中小微企业的资金占用，降低财务成本。</w:t>
      </w:r>
    </w:p>
    <w:p>
      <w:pPr>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1"/>
          <w:szCs w:val="21"/>
        </w:rPr>
      </w:pPr>
      <w:r>
        <w:rPr>
          <w:rFonts w:hint="eastAsia" w:ascii="新宋体" w:hAnsi="新宋体" w:eastAsia="新宋体" w:cs="新宋体"/>
          <w:sz w:val="21"/>
          <w:szCs w:val="21"/>
        </w:rPr>
        <w:t>具体的条件、要求和操作程序由申请贷款的中标供应商向各地保险公司、银行咨询办理。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3、预付款保函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采购单位根据项目特点、供应商诚信等因素，可以要求供应商提交银行、保险公司等金融机构出具的预付款保函或其他担保措施</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.风险提示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（1）本宣传简介内容仅为提供给各中标供应商对办理政府采购金融服务的宣传和了解之方便，对金融服务的具体内容和操作流程均以各金融机构的要求为准，也不作强制要求。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（2）政府采购金融服务有风险，请详细了解并综合评估后再决定。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（3）政府采购金融服务遵循平等自愿、风险自担的原则。采购人、代理机构、财政部门不为任何政府采购金融服务项目承担任何形式的担保、解释或其他连带责任。</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 xml:space="preserve">、政采贷合作单位分为线上线下共四家。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永康招商银行： 陈豪 联系电话：13605896913/676913 （线上）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永康农商银行： 陈中升 联系电话 15158900186/578260 （线上）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金华银行永康支行</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rPr>
        <w:t>杨望</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 xml:space="preserve">联系电话：13858931020，0579-87217221（线下）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浙商银行金华永康支行：胡风华 联系电话：13758976161（676161）， 0579-87576758 （线下）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保函合作单位</w:t>
      </w:r>
      <w:r>
        <w:rPr>
          <w:rFonts w:hint="eastAsia" w:ascii="新宋体" w:hAnsi="新宋体" w:eastAsia="新宋体" w:cs="新宋体"/>
          <w:color w:val="auto"/>
          <w:sz w:val="21"/>
          <w:szCs w:val="21"/>
          <w:lang w:val="en-US" w:eastAsia="zh-CN"/>
        </w:rPr>
        <w:t>:</w:t>
      </w:r>
    </w:p>
    <w:tbl>
      <w:tblPr>
        <w:tblStyle w:val="21"/>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154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单位</w:t>
            </w: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rPr>
              <w:t>联系人</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中国人民财产保险股份有限公司永康支公司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倪海涛</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中华联合财产保险股份有限公司永康支公司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章卓航</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天安财产保险股份有限公司永康支公司</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钱磊</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auto"/>
                <w:sz w:val="21"/>
                <w:szCs w:val="21"/>
                <w:vertAlign w:val="baseline"/>
              </w:rPr>
            </w:pPr>
            <w:r>
              <w:rPr>
                <w:rFonts w:hint="eastAsia" w:ascii="新宋体" w:hAnsi="新宋体" w:eastAsia="新宋体" w:cs="新宋体"/>
                <w:color w:val="auto"/>
                <w:sz w:val="21"/>
                <w:szCs w:val="21"/>
                <w:vertAlign w:val="baseline"/>
                <w:lang w:val="en-US" w:eastAsia="zh-CN"/>
              </w:rPr>
              <w:t>13758980258</w:t>
            </w:r>
          </w:p>
        </w:tc>
      </w:tr>
    </w:tbl>
    <w:p>
      <w:pPr>
        <w:pStyle w:val="13"/>
        <w:spacing w:before="0" w:beforeLines="0" w:after="0" w:afterLines="0"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bookmarkStart w:id="3" w:name="_Toc409683143"/>
      <w:bookmarkStart w:id="4" w:name="_Toc493253632"/>
    </w:p>
    <w:p>
      <w:pPr>
        <w:rPr>
          <w:rFonts w:hint="eastAsia" w:ascii="新宋体" w:hAnsi="新宋体" w:eastAsia="新宋体" w:cs="新宋体"/>
          <w:sz w:val="24"/>
          <w:szCs w:val="24"/>
        </w:rPr>
      </w:pPr>
      <w:r>
        <w:rPr>
          <w:rFonts w:hint="eastAsia" w:ascii="新宋体" w:hAnsi="新宋体" w:eastAsia="新宋体" w:cs="新宋体"/>
          <w:sz w:val="24"/>
          <w:szCs w:val="24"/>
        </w:rPr>
        <w:br w:type="page"/>
      </w:r>
    </w:p>
    <w:p>
      <w:pPr>
        <w:pStyle w:val="5"/>
        <w:keepLines w:val="0"/>
        <w:pageBreakBefore w:val="0"/>
        <w:widowControl w:val="0"/>
        <w:numPr>
          <w:ilvl w:val="0"/>
          <w:numId w:val="0"/>
        </w:numPr>
        <w:kinsoku/>
        <w:wordWrap/>
        <w:overflowPunct/>
        <w:topLinePunct w:val="0"/>
        <w:autoSpaceDE/>
        <w:autoSpaceDN/>
        <w:bidi w:val="0"/>
        <w:spacing w:line="360" w:lineRule="auto"/>
        <w:ind w:firstLine="2530" w:firstLineChars="700"/>
        <w:jc w:val="both"/>
        <w:textAlignment w:val="auto"/>
        <w:rPr>
          <w:rFonts w:hint="eastAsia" w:ascii="新宋体" w:hAnsi="新宋体" w:eastAsia="新宋体" w:cs="新宋体"/>
          <w:color w:val="auto"/>
          <w:sz w:val="36"/>
          <w:szCs w:val="36"/>
        </w:rPr>
      </w:pPr>
      <w:r>
        <w:rPr>
          <w:rFonts w:hint="eastAsia" w:ascii="新宋体" w:hAnsi="新宋体" w:eastAsia="新宋体" w:cs="新宋体"/>
          <w:color w:val="auto"/>
          <w:sz w:val="36"/>
          <w:szCs w:val="36"/>
          <w:lang w:eastAsia="zh-CN"/>
        </w:rPr>
        <w:t>第二章</w:t>
      </w:r>
      <w:r>
        <w:rPr>
          <w:rFonts w:hint="eastAsia" w:ascii="新宋体" w:hAnsi="新宋体" w:eastAsia="新宋体" w:cs="新宋体"/>
          <w:color w:val="auto"/>
          <w:sz w:val="36"/>
          <w:szCs w:val="36"/>
        </w:rPr>
        <w:t xml:space="preserve"> 项目需求</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一、采购内容</w:t>
      </w:r>
    </w:p>
    <w:tbl>
      <w:tblPr>
        <w:tblStyle w:val="20"/>
        <w:tblW w:w="0" w:type="auto"/>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1155"/>
        <w:gridCol w:w="130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167"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项目名称</w:t>
            </w:r>
          </w:p>
        </w:tc>
        <w:tc>
          <w:tcPr>
            <w:tcW w:w="1155"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数量</w:t>
            </w:r>
          </w:p>
        </w:tc>
        <w:tc>
          <w:tcPr>
            <w:tcW w:w="1305"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单位</w:t>
            </w:r>
          </w:p>
        </w:tc>
        <w:tc>
          <w:tcPr>
            <w:tcW w:w="2113"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167"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520" w:lineRule="exact"/>
              <w:jc w:val="both"/>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2022年度农村电影放映服务项目</w:t>
            </w:r>
          </w:p>
        </w:tc>
        <w:tc>
          <w:tcPr>
            <w:tcW w:w="1155"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6000</w:t>
            </w:r>
          </w:p>
        </w:tc>
        <w:tc>
          <w:tcPr>
            <w:tcW w:w="1305"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场</w:t>
            </w:r>
          </w:p>
        </w:tc>
        <w:tc>
          <w:tcPr>
            <w:tcW w:w="2113" w:type="dxa"/>
            <w:noWrap w:val="0"/>
            <w:vAlign w:val="center"/>
          </w:tcPr>
          <w:p>
            <w:pPr>
              <w:pStyle w:val="19"/>
              <w:keepNext w:val="0"/>
              <w:keepLines w:val="0"/>
              <w:pageBreakBefore w:val="0"/>
              <w:widowControl w:val="0"/>
              <w:kinsoku/>
              <w:wordWrap/>
              <w:overflowPunct/>
              <w:topLinePunct w:val="0"/>
              <w:autoSpaceDE/>
              <w:autoSpaceDN/>
              <w:bidi w:val="0"/>
              <w:adjustRightInd/>
              <w:spacing w:beforeAutospacing="0" w:afterAutospacing="0" w:line="520" w:lineRule="exact"/>
              <w:ind w:firstLine="720" w:firstLineChars="300"/>
              <w:jc w:val="both"/>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135万元</w:t>
            </w:r>
          </w:p>
        </w:tc>
      </w:tr>
    </w:tbl>
    <w:p>
      <w:pPr>
        <w:keepNext w:val="0"/>
        <w:keepLines w:val="0"/>
        <w:pageBreakBefore w:val="0"/>
        <w:widowControl w:val="0"/>
        <w:tabs>
          <w:tab w:val="left" w:pos="3619"/>
        </w:tabs>
        <w:kinsoku/>
        <w:wordWrap/>
        <w:overflowPunct/>
        <w:topLinePunct w:val="0"/>
        <w:autoSpaceDE/>
        <w:autoSpaceDN/>
        <w:bidi w:val="0"/>
        <w:adjustRightInd/>
        <w:spacing w:line="520" w:lineRule="exact"/>
        <w:textAlignment w:val="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二、采购服务技术参数</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2000年12月，国家广电总局、文化部、国家计委、财政部推行农村电影放映“2131工程”。我市农村数字电影放映有每年6000场次放映任务，点多面广，因此农村电影放映企业必须具有十台以上的放映机器、十人以上的具有资格证书的专业放映员才能胜任。同时，根据省广电局要求，参与“2131”工程放映的播放器必须加入浙江流动放映监管平台的卫星定位系统。</w:t>
      </w:r>
      <w:r>
        <w:rPr>
          <w:rFonts w:hint="eastAsia" w:ascii="新宋体" w:hAnsi="新宋体" w:eastAsia="新宋体" w:cs="新宋体"/>
          <w:color w:val="auto"/>
          <w:sz w:val="24"/>
          <w:szCs w:val="24"/>
        </w:rPr>
        <w:t>此外，还需精通农村电影放映业务，对我市农村情况也比较熟悉和了解。</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right="142"/>
        <w:textAlignment w:val="auto"/>
        <w:rPr>
          <w:rFonts w:hint="eastAsia" w:ascii="新宋体" w:hAnsi="新宋体" w:eastAsia="新宋体" w:cs="新宋体"/>
          <w:b/>
          <w:bCs/>
          <w:color w:val="auto"/>
          <w:sz w:val="24"/>
          <w:szCs w:val="24"/>
        </w:rPr>
      </w:pPr>
      <w:bookmarkStart w:id="5" w:name="_Toc493253630"/>
      <w:r>
        <w:rPr>
          <w:rFonts w:hint="eastAsia" w:ascii="新宋体" w:hAnsi="新宋体" w:eastAsia="新宋体" w:cs="新宋体"/>
          <w:b/>
          <w:bCs/>
          <w:color w:val="auto"/>
          <w:sz w:val="24"/>
          <w:szCs w:val="24"/>
        </w:rPr>
        <w:t>商务要求</w:t>
      </w:r>
      <w:bookmarkEnd w:id="5"/>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3.1投放服务时间：</w:t>
      </w:r>
      <w:r>
        <w:rPr>
          <w:rFonts w:hint="eastAsia" w:ascii="新宋体" w:hAnsi="新宋体" w:eastAsia="新宋体" w:cs="新宋体"/>
          <w:color w:val="auto"/>
          <w:sz w:val="24"/>
          <w:szCs w:val="24"/>
          <w:lang w:val="en-US" w:eastAsia="zh-CN"/>
        </w:rPr>
        <w:t>2022年底前完成</w:t>
      </w:r>
      <w:r>
        <w:rPr>
          <w:rFonts w:hint="eastAsia" w:ascii="新宋体" w:hAnsi="新宋体" w:eastAsia="新宋体" w:cs="新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3.2服务要求：严格按照《浙江省新闻出版广电局关于做好政府向社会力量购买农村电影放映服务的通知》中关于质量标准的要求。</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FF0000"/>
          <w:sz w:val="24"/>
          <w:szCs w:val="24"/>
          <w:lang w:eastAsia="zh-CN"/>
        </w:rPr>
      </w:pPr>
      <w:r>
        <w:rPr>
          <w:rFonts w:hint="eastAsia" w:ascii="新宋体" w:hAnsi="新宋体" w:eastAsia="新宋体" w:cs="新宋体"/>
          <w:color w:val="FF0000"/>
          <w:sz w:val="24"/>
          <w:szCs w:val="24"/>
          <w:lang w:eastAsia="zh-CN"/>
        </w:rPr>
        <w:t>3.3要求投标人提供成本费用测算标准依据。</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3.4交货时间及地点：按采购人指定的时间、指定的地点、指定的内容进行放映服务。</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3.5付款方式：合同签订后7个工作日内向中标人支付合同总额的</w:t>
      </w:r>
      <w:r>
        <w:rPr>
          <w:rFonts w:hint="eastAsia" w:ascii="新宋体" w:hAnsi="新宋体" w:eastAsia="新宋体" w:cs="新宋体"/>
          <w:color w:val="auto"/>
          <w:sz w:val="24"/>
          <w:szCs w:val="24"/>
          <w:lang w:val="en-US" w:eastAsia="zh-CN"/>
        </w:rPr>
        <w:t>60</w:t>
      </w:r>
      <w:r>
        <w:rPr>
          <w:rFonts w:hint="eastAsia" w:ascii="新宋体" w:hAnsi="新宋体" w:eastAsia="新宋体" w:cs="新宋体"/>
          <w:color w:val="auto"/>
          <w:sz w:val="24"/>
          <w:szCs w:val="24"/>
          <w:lang w:eastAsia="zh-CN"/>
        </w:rPr>
        <w:t>%的预付款，余款在中标人完成全部服务工作且提供有效凭证无误后一次性付清。</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FF0000"/>
          <w:sz w:val="24"/>
          <w:szCs w:val="24"/>
          <w:lang w:eastAsia="zh-CN"/>
        </w:rPr>
      </w:pPr>
      <w:r>
        <w:rPr>
          <w:rFonts w:hint="eastAsia" w:ascii="新宋体" w:hAnsi="新宋体" w:eastAsia="新宋体" w:cs="新宋体"/>
          <w:color w:val="auto"/>
          <w:sz w:val="24"/>
          <w:szCs w:val="24"/>
          <w:lang w:eastAsia="zh-CN"/>
        </w:rPr>
        <w:t>注：采购人在收到中标供应商提供的正式税务发票后</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lang w:eastAsia="zh-CN"/>
        </w:rPr>
        <w:t>个工作日内支付相应款项。</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3.6验收标准; 以省监控平台数据为准，并不定时现场抽查是否按要求放映。</w:t>
      </w:r>
    </w:p>
    <w:p>
      <w:pPr>
        <w:keepNext w:val="0"/>
        <w:keepLines w:val="0"/>
        <w:pageBreakBefore w:val="0"/>
        <w:widowControl w:val="0"/>
        <w:kinsoku/>
        <w:wordWrap/>
        <w:overflowPunct/>
        <w:topLinePunct w:val="0"/>
        <w:autoSpaceDE/>
        <w:autoSpaceDN/>
        <w:bidi w:val="0"/>
        <w:adjustRightInd/>
        <w:snapToGrid w:val="0"/>
        <w:spacing w:line="520" w:lineRule="exact"/>
        <w:ind w:right="142"/>
        <w:textAlignment w:val="auto"/>
        <w:rPr>
          <w:rFonts w:hint="eastAsia" w:ascii="新宋体" w:hAnsi="新宋体" w:eastAsia="新宋体" w:cs="新宋体"/>
          <w:b/>
          <w:bCs/>
          <w:color w:val="auto"/>
          <w:sz w:val="24"/>
          <w:szCs w:val="24"/>
        </w:rPr>
      </w:pPr>
      <w:bookmarkStart w:id="6" w:name="_Toc471305730"/>
      <w:bookmarkStart w:id="7" w:name="_Toc485020576"/>
      <w:bookmarkStart w:id="8" w:name="_Toc484008158"/>
      <w:bookmarkStart w:id="9" w:name="_Toc493253631"/>
      <w:r>
        <w:rPr>
          <w:rFonts w:hint="eastAsia" w:ascii="新宋体" w:hAnsi="新宋体" w:eastAsia="新宋体" w:cs="新宋体"/>
          <w:b/>
          <w:bCs/>
          <w:color w:val="auto"/>
          <w:sz w:val="24"/>
          <w:szCs w:val="24"/>
        </w:rPr>
        <w:t>四、其他</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rPr>
      </w:pPr>
      <w:bookmarkStart w:id="10" w:name="OLE_LINK3"/>
      <w:r>
        <w:rPr>
          <w:rFonts w:hint="eastAsia" w:ascii="新宋体" w:hAnsi="新宋体" w:eastAsia="新宋体" w:cs="新宋体"/>
          <w:color w:val="auto"/>
          <w:sz w:val="24"/>
          <w:szCs w:val="24"/>
        </w:rPr>
        <w:t>4.1</w:t>
      </w:r>
      <w:bookmarkEnd w:id="10"/>
      <w:r>
        <w:rPr>
          <w:rFonts w:hint="eastAsia" w:ascii="新宋体" w:hAnsi="新宋体" w:eastAsia="新宋体" w:cs="新宋体"/>
          <w:color w:val="auto"/>
          <w:sz w:val="24"/>
          <w:szCs w:val="24"/>
        </w:rPr>
        <w:t>供应商提供的产品应符合国家有关法律、法规、规章的规定以及国家现行相关政策的要求。（如：中国强制性产品认证制度）</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4.</w:t>
      </w:r>
      <w:r>
        <w:rPr>
          <w:rFonts w:hint="eastAsia" w:ascii="新宋体" w:hAnsi="新宋体" w:eastAsia="新宋体" w:cs="新宋体"/>
          <w:color w:val="auto"/>
          <w:sz w:val="24"/>
          <w:szCs w:val="24"/>
          <w:lang w:val="en-US" w:eastAsia="zh-CN"/>
        </w:rPr>
        <w:t>2合同事项如与上级最新要求规定相冲突，以最新上级文件要求为准。</w:t>
      </w:r>
    </w:p>
    <w:p>
      <w:pPr>
        <w:pStyle w:val="2"/>
        <w:ind w:left="0" w:leftChars="0" w:firstLine="0" w:firstLineChars="0"/>
        <w:rPr>
          <w:rFonts w:hint="eastAsia" w:ascii="宋体" w:hAnsi="宋体" w:eastAsia="宋体" w:cs="宋体"/>
          <w:color w:val="000000"/>
        </w:rPr>
      </w:pPr>
    </w:p>
    <w:p>
      <w:pPr>
        <w:tabs>
          <w:tab w:val="left" w:pos="0"/>
        </w:tabs>
        <w:snapToGrid w:val="0"/>
        <w:spacing w:line="360" w:lineRule="auto"/>
        <w:ind w:firstLine="482" w:firstLineChars="200"/>
        <w:jc w:val="left"/>
        <w:rPr>
          <w:rFonts w:hint="eastAsia" w:ascii="仿宋_GB2312" w:hAnsi="仿宋_GB2312" w:eastAsia="仿宋_GB2312" w:cs="仿宋_GB2312"/>
          <w:b/>
          <w:color w:val="000000"/>
          <w:sz w:val="24"/>
          <w:lang w:eastAsia="zh-CN"/>
        </w:rPr>
      </w:pPr>
    </w:p>
    <w:p>
      <w:pPr>
        <w:pStyle w:val="5"/>
        <w:pageBreakBefore w:val="0"/>
        <w:kinsoku/>
        <w:wordWrap/>
        <w:overflowPunct/>
        <w:topLinePunct w:val="0"/>
        <w:autoSpaceDE/>
        <w:bidi w:val="0"/>
        <w:spacing w:before="0" w:beforeAutospacing="0" w:after="0" w:afterAutospacing="0" w:line="360" w:lineRule="auto"/>
        <w:ind w:firstLine="3253" w:firstLineChars="900"/>
        <w:jc w:val="both"/>
        <w:textAlignment w:val="auto"/>
        <w:rPr>
          <w:rFonts w:hint="eastAsia" w:ascii="新宋体" w:hAnsi="新宋体" w:eastAsia="新宋体" w:cs="新宋体"/>
          <w:b/>
          <w:bCs/>
          <w:color w:val="000000"/>
          <w:sz w:val="36"/>
          <w:szCs w:val="36"/>
        </w:rPr>
      </w:pPr>
      <w:r>
        <w:rPr>
          <w:rFonts w:hint="eastAsia" w:ascii="新宋体" w:hAnsi="新宋体" w:eastAsia="新宋体" w:cs="新宋体"/>
          <w:b/>
          <w:bCs/>
          <w:color w:val="000000"/>
          <w:sz w:val="36"/>
          <w:szCs w:val="36"/>
        </w:rPr>
        <w:t>第三章</w:t>
      </w:r>
      <w:r>
        <w:rPr>
          <w:rFonts w:hint="eastAsia" w:ascii="新宋体" w:hAnsi="新宋体" w:eastAsia="新宋体" w:cs="新宋体"/>
          <w:b/>
          <w:bCs/>
          <w:color w:val="000000"/>
          <w:sz w:val="36"/>
          <w:szCs w:val="36"/>
          <w:lang w:val="en-US" w:eastAsia="zh-CN"/>
        </w:rPr>
        <w:t xml:space="preserve"> </w:t>
      </w:r>
      <w:r>
        <w:rPr>
          <w:rFonts w:hint="eastAsia" w:ascii="新宋体" w:hAnsi="新宋体" w:eastAsia="新宋体" w:cs="新宋体"/>
          <w:b/>
          <w:bCs/>
          <w:color w:val="000000"/>
          <w:sz w:val="36"/>
          <w:szCs w:val="36"/>
        </w:rPr>
        <w:t>供应商须知</w:t>
      </w:r>
      <w:bookmarkEnd w:id="3"/>
      <w:bookmarkEnd w:id="4"/>
      <w:bookmarkStart w:id="11" w:name="_Toc493253633"/>
    </w:p>
    <w:p>
      <w:pPr>
        <w:pStyle w:val="6"/>
        <w:pageBreakBefore w:val="0"/>
        <w:widowControl w:val="0"/>
        <w:kinsoku/>
        <w:wordWrap/>
        <w:overflowPunct/>
        <w:topLinePunct w:val="0"/>
        <w:autoSpaceDE/>
        <w:autoSpaceDN/>
        <w:bidi w:val="0"/>
        <w:adjustRightInd/>
        <w:spacing w:before="0" w:beforeAutospacing="0" w:after="0" w:afterAutospacing="0" w:line="360" w:lineRule="auto"/>
        <w:ind w:firstLine="200" w:firstLineChars="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一、响应文件的编制</w:t>
      </w:r>
      <w:bookmarkEnd w:id="11"/>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1.要求</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1.1供应商应仔细阅读单一来源采购文件的所有内容，按照单一来源采购文件的要求提交响应文件，并对所提供的全部资料的真实性承担法律责任。</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1.2响应文件、供应商与采购有关的往来通知、函件和文件均应使用中文。如涉及非中文内容的，供应商有义务将其内容翻译成中文，一切对非中文内容的误解，都将由供应商承担。</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2. 响应文件的组成</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2.1单一来源采购文件“第五章相关文件格式”所列的格式、内容以及供应商认为有必要提供的其它文件。</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3. 响应文件编制的内容和要求</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sz w:val="24"/>
          <w:szCs w:val="24"/>
        </w:rPr>
      </w:pPr>
      <w:r>
        <w:rPr>
          <w:rFonts w:hint="eastAsia" w:ascii="新宋体" w:hAnsi="新宋体" w:eastAsia="新宋体" w:cs="新宋体"/>
          <w:b/>
          <w:bCs/>
          <w:sz w:val="24"/>
          <w:szCs w:val="24"/>
        </w:rPr>
        <w:t>▲</w:t>
      </w:r>
      <w:r>
        <w:rPr>
          <w:rFonts w:hint="eastAsia" w:ascii="新宋体" w:hAnsi="新宋体" w:eastAsia="新宋体" w:cs="新宋体"/>
          <w:sz w:val="24"/>
          <w:szCs w:val="24"/>
        </w:rPr>
        <w:t>3.1公司营业执照复印件;</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sz w:val="24"/>
          <w:szCs w:val="24"/>
        </w:rPr>
      </w:pPr>
      <w:r>
        <w:rPr>
          <w:rFonts w:hint="eastAsia" w:ascii="新宋体" w:hAnsi="新宋体" w:eastAsia="新宋体" w:cs="新宋体"/>
          <w:b/>
          <w:bCs/>
          <w:sz w:val="24"/>
          <w:szCs w:val="24"/>
        </w:rPr>
        <w:t>▲</w:t>
      </w:r>
      <w:r>
        <w:rPr>
          <w:rFonts w:hint="eastAsia" w:ascii="新宋体" w:hAnsi="新宋体" w:eastAsia="新宋体" w:cs="新宋体"/>
          <w:sz w:val="24"/>
          <w:szCs w:val="24"/>
        </w:rPr>
        <w:t>3.2法定代表人身份证复印件（法定代表人参与的需提供身份原件核对）；有委托他人的，则还应当提供授权委托书及被委托人的身份证复印件（身份证需提供原件核对）；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3.3无重大违法记录声明书；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3.</w:t>
      </w:r>
      <w:r>
        <w:rPr>
          <w:rFonts w:hint="eastAsia" w:ascii="新宋体" w:hAnsi="新宋体" w:eastAsia="新宋体" w:cs="新宋体"/>
          <w:color w:val="000000"/>
          <w:sz w:val="24"/>
          <w:szCs w:val="24"/>
          <w:lang w:val="en-US" w:eastAsia="zh-CN"/>
        </w:rPr>
        <w:t>4</w:t>
      </w:r>
      <w:r>
        <w:rPr>
          <w:rFonts w:hint="eastAsia" w:ascii="新宋体" w:hAnsi="新宋体" w:eastAsia="新宋体" w:cs="新宋体"/>
          <w:sz w:val="24"/>
          <w:szCs w:val="24"/>
          <w:lang w:val="en-US" w:eastAsia="zh-CN"/>
        </w:rPr>
        <w:t>供应商在电子投标文件提供成本费用测算标准依据和近二年来同类项目业绩情况。</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w:t>
      </w:r>
      <w:r>
        <w:rPr>
          <w:rFonts w:hint="eastAsia" w:ascii="新宋体" w:hAnsi="新宋体" w:eastAsia="新宋体" w:cs="新宋体"/>
          <w:color w:val="000000"/>
          <w:sz w:val="24"/>
          <w:szCs w:val="24"/>
        </w:rPr>
        <w:t>3.</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响应文件只允许有一个报价,有选择的或者有条件的报价将不予接受。报价超过采购预算指导价（最高限价）的，报价无效。</w:t>
      </w:r>
    </w:p>
    <w:p>
      <w:pPr>
        <w:pageBreakBefore w:val="0"/>
        <w:widowControl w:val="0"/>
        <w:kinsoku/>
        <w:wordWrap/>
        <w:overflowPunct/>
        <w:topLinePunct w:val="0"/>
        <w:autoSpaceDE/>
        <w:autoSpaceDN/>
        <w:bidi w:val="0"/>
        <w:adjustRightInd/>
        <w:spacing w:beforeAutospacing="0" w:afterAutospacing="0" w:line="360" w:lineRule="auto"/>
        <w:ind w:firstLine="48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报价是履行合同的最终价格，除单一来源采购文件特殊说明外，报价应包括货款、标准附件、产品标配的备品备件、专用工具、包装、运输、装卸、</w:t>
      </w:r>
      <w:r>
        <w:rPr>
          <w:rFonts w:hint="eastAsia" w:ascii="新宋体" w:hAnsi="新宋体" w:eastAsia="新宋体" w:cs="新宋体"/>
          <w:sz w:val="24"/>
          <w:szCs w:val="24"/>
        </w:rPr>
        <w:t>保险、税金</w:t>
      </w:r>
      <w:r>
        <w:rPr>
          <w:rFonts w:hint="eastAsia" w:ascii="新宋体" w:hAnsi="新宋体" w:eastAsia="新宋体" w:cs="新宋体"/>
          <w:b/>
          <w:bCs/>
          <w:color w:val="000000"/>
          <w:sz w:val="24"/>
          <w:szCs w:val="24"/>
        </w:rPr>
        <w:t>、</w:t>
      </w:r>
      <w:r>
        <w:rPr>
          <w:rFonts w:hint="eastAsia" w:ascii="新宋体" w:hAnsi="新宋体" w:eastAsia="新宋体" w:cs="新宋体"/>
          <w:color w:val="000000"/>
          <w:sz w:val="24"/>
          <w:szCs w:val="24"/>
        </w:rPr>
        <w:t>货到就位以及安装、调试、培训、保修</w:t>
      </w:r>
      <w:r>
        <w:rPr>
          <w:rFonts w:hint="eastAsia" w:ascii="新宋体" w:hAnsi="新宋体" w:eastAsia="新宋体" w:cs="新宋体"/>
          <w:color w:val="000000"/>
          <w:sz w:val="24"/>
          <w:szCs w:val="24"/>
          <w:lang w:eastAsia="zh-CN"/>
        </w:rPr>
        <w:t>，招标代理费用</w:t>
      </w:r>
      <w:r>
        <w:rPr>
          <w:rFonts w:hint="eastAsia" w:ascii="新宋体" w:hAnsi="新宋体" w:eastAsia="新宋体" w:cs="新宋体"/>
          <w:color w:val="000000"/>
          <w:sz w:val="24"/>
          <w:szCs w:val="24"/>
        </w:rPr>
        <w:t>等一切税金和费用。</w:t>
      </w:r>
    </w:p>
    <w:p>
      <w:pPr>
        <w:pageBreakBefore w:val="0"/>
        <w:widowControl w:val="0"/>
        <w:kinsoku/>
        <w:wordWrap/>
        <w:overflowPunct/>
        <w:topLinePunct w:val="0"/>
        <w:autoSpaceDE/>
        <w:autoSpaceDN/>
        <w:bidi w:val="0"/>
        <w:adjustRightInd/>
        <w:spacing w:beforeAutospacing="0" w:afterAutospacing="0" w:line="360" w:lineRule="auto"/>
        <w:ind w:firstLine="480"/>
        <w:textAlignment w:val="auto"/>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w:t>
      </w:r>
      <w:r>
        <w:rPr>
          <w:rFonts w:hint="eastAsia" w:ascii="新宋体" w:hAnsi="新宋体" w:eastAsia="新宋体" w:cs="新宋体"/>
          <w:color w:val="000000"/>
          <w:sz w:val="24"/>
          <w:szCs w:val="24"/>
        </w:rPr>
        <w:t>3.</w:t>
      </w: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以上内容供应商均应盖公司公章。</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4.单一来源采购有效期</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▲4.1响应文件自提交响应文件截止之日起,有效期均为</w:t>
      </w:r>
      <w:r>
        <w:rPr>
          <w:rFonts w:hint="eastAsia" w:ascii="新宋体" w:hAnsi="新宋体" w:eastAsia="新宋体" w:cs="新宋体"/>
          <w:color w:val="FF0000"/>
          <w:sz w:val="24"/>
          <w:szCs w:val="24"/>
          <w:lang w:val="en-US" w:eastAsia="zh-CN"/>
        </w:rPr>
        <w:t>90</w:t>
      </w:r>
      <w:r>
        <w:rPr>
          <w:rFonts w:hint="eastAsia" w:ascii="新宋体" w:hAnsi="新宋体" w:eastAsia="新宋体" w:cs="新宋体"/>
          <w:color w:val="000000"/>
          <w:sz w:val="24"/>
          <w:szCs w:val="24"/>
        </w:rPr>
        <w:t>天。</w:t>
      </w:r>
    </w:p>
    <w:p>
      <w:pPr>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新宋体" w:hAnsi="新宋体" w:eastAsia="新宋体" w:cs="新宋体"/>
          <w:b/>
          <w:bCs/>
          <w:kern w:val="0"/>
          <w:sz w:val="24"/>
          <w:szCs w:val="24"/>
        </w:rPr>
      </w:pPr>
      <w:bookmarkStart w:id="12" w:name="_Toc493253635"/>
      <w:r>
        <w:rPr>
          <w:rFonts w:hint="eastAsia" w:ascii="新宋体" w:hAnsi="新宋体" w:eastAsia="新宋体" w:cs="新宋体"/>
          <w:b/>
          <w:bCs/>
          <w:kern w:val="0"/>
          <w:sz w:val="24"/>
          <w:szCs w:val="24"/>
          <w:lang w:val="en-US" w:eastAsia="zh-CN"/>
        </w:rPr>
        <w:t>5</w:t>
      </w:r>
      <w:r>
        <w:rPr>
          <w:rFonts w:hint="eastAsia" w:ascii="新宋体" w:hAnsi="新宋体" w:eastAsia="新宋体" w:cs="新宋体"/>
          <w:b/>
          <w:bCs/>
          <w:kern w:val="0"/>
          <w:sz w:val="24"/>
          <w:szCs w:val="24"/>
        </w:rPr>
        <w:t>.投标文件的形式</w:t>
      </w:r>
    </w:p>
    <w:p>
      <w:pPr>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新宋体" w:hAnsi="新宋体" w:eastAsia="新宋体" w:cs="新宋体"/>
          <w:color w:val="FF0000"/>
          <w:sz w:val="24"/>
          <w:szCs w:val="24"/>
        </w:rPr>
      </w:pPr>
      <w:r>
        <w:rPr>
          <w:rFonts w:hint="eastAsia" w:ascii="新宋体" w:hAnsi="新宋体" w:eastAsia="新宋体" w:cs="新宋体"/>
          <w:b/>
          <w:color w:val="FF0000"/>
          <w:sz w:val="24"/>
          <w:szCs w:val="24"/>
        </w:rPr>
        <w:t>投标文件为电子投标文件。电子投标文件</w:t>
      </w:r>
      <w:r>
        <w:rPr>
          <w:rFonts w:hint="eastAsia" w:ascii="新宋体" w:hAnsi="新宋体" w:eastAsia="新宋体" w:cs="新宋体"/>
          <w:b/>
          <w:bCs/>
          <w:color w:val="FF0000"/>
          <w:sz w:val="24"/>
          <w:szCs w:val="24"/>
        </w:rPr>
        <w:t>按政采云平台供应商项目采购-电子招投标操作指南（网址：https://help.zcygov.cn/web/site_2/2018/12-28/2573.html）</w:t>
      </w:r>
      <w:r>
        <w:rPr>
          <w:rFonts w:hint="eastAsia" w:ascii="新宋体" w:hAnsi="新宋体" w:eastAsia="新宋体" w:cs="新宋体"/>
          <w:b/>
          <w:color w:val="FF0000"/>
          <w:sz w:val="24"/>
          <w:szCs w:val="24"/>
        </w:rPr>
        <w:t>及本招标文件要求制作、加密并递交。</w:t>
      </w:r>
    </w:p>
    <w:p>
      <w:pPr>
        <w:pageBreakBefore w:val="0"/>
        <w:widowControl w:val="0"/>
        <w:kinsoku/>
        <w:wordWrap/>
        <w:overflowPunct/>
        <w:topLinePunct w:val="0"/>
        <w:autoSpaceDE/>
        <w:autoSpaceDN/>
        <w:bidi w:val="0"/>
        <w:adjustRightInd/>
        <w:snapToGrid w:val="0"/>
        <w:spacing w:beforeAutospacing="0" w:afterAutospacing="0" w:line="360" w:lineRule="auto"/>
        <w:ind w:left="567"/>
        <w:textAlignment w:val="auto"/>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lang w:val="en-US" w:eastAsia="zh-CN"/>
        </w:rPr>
        <w:t>6</w:t>
      </w:r>
      <w:r>
        <w:rPr>
          <w:rFonts w:hint="eastAsia" w:ascii="新宋体" w:hAnsi="新宋体" w:eastAsia="新宋体" w:cs="新宋体"/>
          <w:b/>
          <w:bCs/>
          <w:kern w:val="0"/>
          <w:sz w:val="24"/>
          <w:szCs w:val="24"/>
        </w:rPr>
        <w:t>.投标文件的组成</w:t>
      </w:r>
    </w:p>
    <w:p>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新宋体" w:hAnsi="新宋体" w:eastAsia="新宋体" w:cs="新宋体"/>
          <w:b/>
          <w:color w:val="FF0000"/>
          <w:sz w:val="24"/>
          <w:szCs w:val="24"/>
        </w:rPr>
      </w:pPr>
      <w:r>
        <w:rPr>
          <w:rFonts w:hint="eastAsia" w:ascii="新宋体" w:hAnsi="新宋体" w:eastAsia="新宋体" w:cs="新宋体"/>
          <w:b/>
          <w:sz w:val="24"/>
          <w:szCs w:val="24"/>
        </w:rPr>
        <w:t>▲</w:t>
      </w:r>
      <w:r>
        <w:rPr>
          <w:rFonts w:hint="eastAsia" w:ascii="新宋体" w:hAnsi="新宋体" w:eastAsia="新宋体" w:cs="新宋体"/>
          <w:b/>
          <w:color w:val="FF0000"/>
          <w:sz w:val="24"/>
          <w:szCs w:val="24"/>
        </w:rPr>
        <w:t>电子投标文件</w:t>
      </w:r>
      <w:r>
        <w:rPr>
          <w:rFonts w:hint="eastAsia" w:ascii="新宋体" w:hAnsi="新宋体" w:eastAsia="新宋体" w:cs="新宋体"/>
          <w:sz w:val="24"/>
          <w:szCs w:val="24"/>
        </w:rPr>
        <w:t>应分为【资格审查文件】、【</w:t>
      </w:r>
      <w:r>
        <w:rPr>
          <w:rFonts w:hint="eastAsia" w:ascii="新宋体" w:hAnsi="新宋体" w:eastAsia="新宋体" w:cs="新宋体"/>
          <w:sz w:val="24"/>
          <w:szCs w:val="24"/>
          <w:lang w:val="en-US" w:eastAsia="zh-CN"/>
        </w:rPr>
        <w:t>技术商务</w:t>
      </w:r>
      <w:r>
        <w:rPr>
          <w:rFonts w:hint="eastAsia" w:ascii="新宋体" w:hAnsi="新宋体" w:eastAsia="新宋体" w:cs="新宋体"/>
          <w:sz w:val="24"/>
          <w:szCs w:val="24"/>
        </w:rPr>
        <w:t>文件】、【报价文件】。</w:t>
      </w:r>
      <w:r>
        <w:rPr>
          <w:rFonts w:hint="eastAsia" w:ascii="新宋体" w:hAnsi="新宋体" w:eastAsia="新宋体" w:cs="新宋体"/>
          <w:b/>
          <w:color w:val="FF0000"/>
          <w:sz w:val="24"/>
          <w:szCs w:val="24"/>
        </w:rPr>
        <w:t>其中电子投标文件中所须加盖公章部分均采用CA签章。</w:t>
      </w:r>
    </w:p>
    <w:p>
      <w:pPr>
        <w:pageBreakBefore w:val="0"/>
        <w:widowControl w:val="0"/>
        <w:kinsoku/>
        <w:wordWrap/>
        <w:overflowPunct/>
        <w:topLinePunct w:val="0"/>
        <w:autoSpaceDE/>
        <w:autoSpaceDN/>
        <w:bidi w:val="0"/>
        <w:adjustRightInd/>
        <w:snapToGrid w:val="0"/>
        <w:spacing w:beforeAutospacing="0" w:afterAutospacing="0" w:line="360" w:lineRule="auto"/>
        <w:ind w:left="567"/>
        <w:textAlignment w:val="auto"/>
        <w:rPr>
          <w:rFonts w:hint="eastAsia" w:ascii="新宋体" w:hAnsi="新宋体" w:eastAsia="新宋体" w:cs="新宋体"/>
          <w:b/>
          <w:bCs/>
          <w:kern w:val="0"/>
          <w:sz w:val="24"/>
          <w:szCs w:val="24"/>
        </w:rPr>
      </w:pPr>
      <w:bookmarkStart w:id="13" w:name="_Toc359856803"/>
      <w:bookmarkStart w:id="14" w:name="_Toc356371437"/>
      <w:r>
        <w:rPr>
          <w:rFonts w:hint="eastAsia" w:ascii="新宋体" w:hAnsi="新宋体" w:eastAsia="新宋体" w:cs="新宋体"/>
          <w:b/>
          <w:bCs/>
          <w:kern w:val="0"/>
          <w:sz w:val="24"/>
          <w:szCs w:val="24"/>
          <w:lang w:val="en-US" w:eastAsia="zh-CN"/>
        </w:rPr>
        <w:t>7</w:t>
      </w:r>
      <w:r>
        <w:rPr>
          <w:rFonts w:hint="eastAsia" w:ascii="新宋体" w:hAnsi="新宋体" w:eastAsia="新宋体" w:cs="新宋体"/>
          <w:b/>
          <w:bCs/>
          <w:kern w:val="0"/>
          <w:sz w:val="24"/>
          <w:szCs w:val="24"/>
        </w:rPr>
        <w:t>.投标文件的递交</w:t>
      </w:r>
      <w:bookmarkEnd w:id="13"/>
      <w:bookmarkEnd w:id="14"/>
    </w:p>
    <w:p>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新宋体" w:hAnsi="新宋体" w:eastAsia="新宋体" w:cs="新宋体"/>
          <w:b/>
          <w:color w:val="FF0000"/>
          <w:sz w:val="24"/>
          <w:szCs w:val="24"/>
        </w:rPr>
      </w:pPr>
      <w:r>
        <w:rPr>
          <w:rFonts w:hint="eastAsia" w:ascii="新宋体" w:hAnsi="新宋体" w:eastAsia="新宋体" w:cs="新宋体"/>
          <w:b/>
          <w:color w:val="FF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6"/>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二、</w:t>
      </w:r>
      <w:r>
        <w:rPr>
          <w:rFonts w:hint="eastAsia" w:ascii="新宋体" w:hAnsi="新宋体" w:eastAsia="新宋体" w:cs="新宋体"/>
          <w:color w:val="000000"/>
          <w:sz w:val="24"/>
          <w:szCs w:val="24"/>
        </w:rPr>
        <w:t>无效的情形</w:t>
      </w:r>
      <w:bookmarkEnd w:id="12"/>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实质上没有响应单一来源采购文件要求的响应文件将被视为无效。供应商不得通过修正或撤消不合要求的偏离或保留从而使其响应文件成为实质上响应的。供应商如有下列情形之一的,其响应文件将被拒绝，响应文件无效:</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响应文件无法定代表人或者被委托人签字或盖章的。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电报、电话、传真形式的。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供应商没有按单一来源采购文件规定的时间和地点提交响应文件的。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报价超过预算价；</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有效期不足的。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不具备单一来源采购文件规定资格要求的。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单一来源采购人员评定有实质上“▲”条款的负偏离的。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评审时如发现供应商的报价明显高于其市场报价或低于成本价的，且不能合理说明原因和提供证明材料的。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提供虚假材料谋取成交的。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不按单一来源采购文件和成交人的响应文件订立合同,或者与采购人另行订立背离合同实质性内容的协议的。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单一来源采购文件规定的其他响应文件无效情形。</w:t>
      </w:r>
    </w:p>
    <w:p>
      <w:pPr>
        <w:pStyle w:val="6"/>
        <w:pageBreakBefore w:val="0"/>
        <w:widowControl w:val="0"/>
        <w:kinsoku/>
        <w:wordWrap/>
        <w:overflowPunct/>
        <w:topLinePunct w:val="0"/>
        <w:autoSpaceDE/>
        <w:autoSpaceDN/>
        <w:bidi w:val="0"/>
        <w:adjustRightInd/>
        <w:spacing w:before="0" w:beforeAutospacing="0" w:after="0" w:afterAutospacing="0" w:line="360" w:lineRule="auto"/>
        <w:ind w:firstLine="643"/>
        <w:textAlignment w:val="auto"/>
        <w:rPr>
          <w:rFonts w:hint="eastAsia" w:ascii="新宋体" w:hAnsi="新宋体" w:eastAsia="新宋体" w:cs="新宋体"/>
          <w:sz w:val="24"/>
          <w:szCs w:val="24"/>
        </w:rPr>
      </w:pPr>
      <w:bookmarkStart w:id="15" w:name="_Toc493253636"/>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、评审</w:t>
      </w:r>
      <w:bookmarkEnd w:id="15"/>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采购人、采购代理机构组织具有相关经验的专业人员组成单一来源采购人员，与供应商商定合理的成交价格并保证采购项目质量。</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商定过程中单一来源采购人员对各响应文件的全部内容进行审阅,并确定各响应文件是否合格有效。不能满足单一来源采购文件的实质性内容的,将被视为不合格的响应文件,而不予接受。</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单一来源采购人员可以在商定过程中对项目产品的价格、质量以及服务承诺等内容与供应商进行多轮商定，以保证合理的成交价格和项目质量。</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供应商应及时解释和澄清响应文件的相关内容，以书面的形式重新做出承诺并签署。后一轮商定的价格、服务承诺及优惠条件等必须优于或等于前一轮的价格、服务承诺及优惠条件等。</w:t>
      </w:r>
    </w:p>
    <w:p>
      <w:pPr>
        <w:pStyle w:val="6"/>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新宋体" w:hAnsi="新宋体" w:eastAsia="新宋体" w:cs="新宋体"/>
          <w:sz w:val="24"/>
          <w:szCs w:val="24"/>
        </w:rPr>
      </w:pPr>
      <w:bookmarkStart w:id="16" w:name="_Toc493253637"/>
      <w:bookmarkStart w:id="17" w:name="_Toc107820051"/>
      <w:bookmarkStart w:id="18" w:name="_Toc335664281"/>
      <w:bookmarkStart w:id="19" w:name="_Toc334087239"/>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、授予合同</w:t>
      </w:r>
      <w:bookmarkEnd w:id="16"/>
      <w:bookmarkEnd w:id="17"/>
      <w:bookmarkEnd w:id="18"/>
      <w:bookmarkEnd w:id="19"/>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lang w:val="en-US" w:eastAsia="zh-CN"/>
        </w:rPr>
      </w:pPr>
      <w:bookmarkStart w:id="20" w:name="_Toc45506731"/>
      <w:bookmarkStart w:id="21" w:name="_Toc334087240"/>
      <w:bookmarkStart w:id="22" w:name="_Toc15813254"/>
      <w:bookmarkStart w:id="23" w:name="_Toc107820052"/>
      <w:bookmarkStart w:id="24" w:name="_Toc15805937"/>
      <w:bookmarkStart w:id="25" w:name="_Toc47756031"/>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.成交结果公告及成交通知书</w:t>
      </w:r>
      <w:r>
        <w:rPr>
          <w:rFonts w:hint="eastAsia" w:ascii="新宋体" w:hAnsi="新宋体" w:eastAsia="新宋体" w:cs="新宋体"/>
          <w:color w:val="000000"/>
          <w:sz w:val="24"/>
          <w:szCs w:val="24"/>
          <w:lang w:eastAsia="zh-CN"/>
        </w:rPr>
        <w:t>。</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采购代理机构将在“浙江政府采购网”上发布成交结果公告。成交结果公告将包括成交人名称、地址和成交金额，主要成交标的的名称、规格型号、数量、单价、服务要求等内容，但不包括国家秘密、商业秘密。</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采购代理机构将在成交结果公告中附成交通知书，视同向成交人发出成交通知书，同时成交人应在成交结果公告发布后签订合同前赴项目负责人处领取成交通知书。</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.签订合同</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lang w:val="en-US" w:eastAsia="zh-CN"/>
        </w:rPr>
        <w:t>4</w:t>
      </w:r>
      <w:r>
        <w:rPr>
          <w:rFonts w:hint="eastAsia" w:ascii="新宋体" w:hAnsi="新宋体" w:eastAsia="新宋体" w:cs="新宋体"/>
          <w:b w:val="0"/>
          <w:bCs w:val="0"/>
          <w:color w:val="000000"/>
          <w:sz w:val="24"/>
          <w:szCs w:val="24"/>
        </w:rPr>
        <w:t>.1采购人与成交人应当在成交通知书发出之日起</w:t>
      </w:r>
      <w:r>
        <w:rPr>
          <w:rFonts w:hint="eastAsia" w:ascii="新宋体" w:hAnsi="新宋体" w:eastAsia="新宋体" w:cs="新宋体"/>
          <w:b w:val="0"/>
          <w:bCs w:val="0"/>
          <w:color w:val="000000"/>
          <w:sz w:val="24"/>
          <w:szCs w:val="24"/>
          <w:lang w:val="en-US" w:eastAsia="zh-CN"/>
        </w:rPr>
        <w:t>20</w:t>
      </w:r>
      <w:r>
        <w:rPr>
          <w:rFonts w:hint="eastAsia" w:ascii="新宋体" w:hAnsi="新宋体" w:eastAsia="新宋体" w:cs="新宋体"/>
          <w:b w:val="0"/>
          <w:bCs w:val="0"/>
          <w:color w:val="000000"/>
          <w:sz w:val="24"/>
          <w:szCs w:val="24"/>
        </w:rPr>
        <w:t>日内签订政府采购合同。同时，采购代理机构对合同内容进行审查，如发现与采购结果和报价承诺内容不一致的，应予以纠正。</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lang w:val="en-US" w:eastAsia="zh-CN"/>
        </w:rPr>
        <w:t>4</w:t>
      </w:r>
      <w:r>
        <w:rPr>
          <w:rFonts w:hint="eastAsia" w:ascii="新宋体" w:hAnsi="新宋体" w:eastAsia="新宋体" w:cs="新宋体"/>
          <w:b w:val="0"/>
          <w:bCs w:val="0"/>
          <w:color w:val="000000"/>
          <w:sz w:val="24"/>
          <w:szCs w:val="24"/>
        </w:rPr>
        <w:t>.2单一来源采购文件、成交供应商的响应文件及其澄清文件等,均为签订合同的依据。</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lang w:val="en-US" w:eastAsia="zh-CN"/>
        </w:rPr>
        <w:t>4</w:t>
      </w:r>
      <w:r>
        <w:rPr>
          <w:rFonts w:hint="eastAsia" w:ascii="新宋体" w:hAnsi="新宋体" w:eastAsia="新宋体" w:cs="新宋体"/>
          <w:b w:val="0"/>
          <w:bCs w:val="0"/>
          <w:color w:val="000000"/>
          <w:sz w:val="24"/>
          <w:szCs w:val="24"/>
        </w:rPr>
        <w:t>.3成交供应商不遵守单一来源采购文件和响应文件的要约条款及所作的承诺,擅自修改报价或在接到成交通知书</w:t>
      </w:r>
      <w:r>
        <w:rPr>
          <w:rFonts w:hint="eastAsia" w:ascii="新宋体" w:hAnsi="新宋体" w:eastAsia="新宋体" w:cs="新宋体"/>
          <w:b w:val="0"/>
          <w:bCs w:val="0"/>
          <w:color w:val="000000"/>
          <w:sz w:val="24"/>
          <w:szCs w:val="24"/>
          <w:lang w:val="en-US" w:eastAsia="zh-CN"/>
        </w:rPr>
        <w:t>20</w:t>
      </w:r>
      <w:r>
        <w:rPr>
          <w:rFonts w:hint="eastAsia" w:ascii="新宋体" w:hAnsi="新宋体" w:eastAsia="新宋体" w:cs="新宋体"/>
          <w:b w:val="0"/>
          <w:bCs w:val="0"/>
          <w:color w:val="000000"/>
          <w:sz w:val="24"/>
          <w:szCs w:val="24"/>
        </w:rPr>
        <w:t>天内,无故拖延、拒签合同者,采购代理机构和采购人有权取消供应商的成交资格。</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rPr>
        <w:t>按有关法律法规成交人拒绝与采购人签订合同的，采购人可以重新开展政府采购活动。</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b w:val="0"/>
          <w:bCs w:val="0"/>
          <w:color w:val="000000"/>
          <w:sz w:val="24"/>
          <w:szCs w:val="24"/>
        </w:rPr>
      </w:pPr>
      <w:r>
        <w:rPr>
          <w:rFonts w:hint="eastAsia" w:ascii="新宋体" w:hAnsi="新宋体" w:eastAsia="新宋体" w:cs="新宋体"/>
          <w:b w:val="0"/>
          <w:bCs w:val="0"/>
          <w:color w:val="000000"/>
          <w:sz w:val="24"/>
          <w:szCs w:val="24"/>
          <w:lang w:val="en-US" w:eastAsia="zh-CN"/>
        </w:rPr>
        <w:t>4</w:t>
      </w:r>
      <w:r>
        <w:rPr>
          <w:rFonts w:hint="eastAsia" w:ascii="新宋体" w:hAnsi="新宋体" w:eastAsia="新宋体" w:cs="新宋体"/>
          <w:b w:val="0"/>
          <w:bCs w:val="0"/>
          <w:color w:val="000000"/>
          <w:sz w:val="24"/>
          <w:szCs w:val="24"/>
        </w:rPr>
        <w:t>.4询问或者质疑事项可能影响成交结果的，采购人应当暂停签订合同，已经签订合同的，应当中止履行合同。（成交结果的质疑期为成交结果公告期限届满之日起七个工作日）。</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.5采购人应当自政府采购合同签订之日起2个工作日内，将政府采购合同在省级以上人民政府财政部门指定的媒体上公告，但政府采购合同中涉及国家秘密、商业秘密的内容除外。</w:t>
      </w:r>
    </w:p>
    <w:p>
      <w:pPr>
        <w:pStyle w:val="6"/>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新宋体" w:hAnsi="新宋体" w:eastAsia="新宋体" w:cs="新宋体"/>
          <w:color w:val="000000"/>
          <w:sz w:val="24"/>
          <w:szCs w:val="24"/>
        </w:rPr>
      </w:pPr>
      <w:bookmarkStart w:id="26" w:name="_Toc493253638"/>
      <w:bookmarkStart w:id="27" w:name="_Toc335664282"/>
      <w:r>
        <w:rPr>
          <w:rFonts w:hint="eastAsia" w:ascii="新宋体" w:hAnsi="新宋体" w:eastAsia="新宋体" w:cs="新宋体"/>
          <w:color w:val="000000"/>
          <w:sz w:val="24"/>
          <w:szCs w:val="24"/>
          <w:lang w:eastAsia="zh-CN"/>
        </w:rPr>
        <w:t>五</w:t>
      </w:r>
      <w:r>
        <w:rPr>
          <w:rFonts w:hint="eastAsia" w:ascii="新宋体" w:hAnsi="新宋体" w:eastAsia="新宋体" w:cs="新宋体"/>
          <w:color w:val="000000"/>
          <w:sz w:val="24"/>
          <w:szCs w:val="24"/>
        </w:rPr>
        <w:t>、其他事项</w:t>
      </w:r>
      <w:bookmarkEnd w:id="20"/>
      <w:bookmarkEnd w:id="21"/>
      <w:bookmarkEnd w:id="22"/>
      <w:bookmarkEnd w:id="23"/>
      <w:bookmarkEnd w:id="24"/>
      <w:bookmarkEnd w:id="25"/>
      <w:bookmarkEnd w:id="26"/>
      <w:bookmarkEnd w:id="27"/>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 解释权</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1.1本单一来源采购文件是根据国家有关法律、法规、规章和有关规定编制的,解释权属采购</w:t>
      </w:r>
      <w:r>
        <w:rPr>
          <w:rFonts w:hint="eastAsia" w:ascii="新宋体" w:hAnsi="新宋体" w:eastAsia="新宋体" w:cs="新宋体"/>
          <w:color w:val="000000"/>
          <w:sz w:val="24"/>
          <w:szCs w:val="24"/>
          <w:lang w:eastAsia="zh-CN"/>
        </w:rPr>
        <w:t>人和</w:t>
      </w:r>
      <w:r>
        <w:rPr>
          <w:rFonts w:hint="eastAsia" w:ascii="新宋体" w:hAnsi="新宋体" w:eastAsia="新宋体" w:cs="新宋体"/>
          <w:color w:val="000000"/>
          <w:sz w:val="24"/>
          <w:szCs w:val="24"/>
        </w:rPr>
        <w:t>代理机构。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采购代理机构对决标结果不负责解释。</w:t>
      </w:r>
    </w:p>
    <w:p>
      <w:pPr>
        <w:keepNext w:val="0"/>
        <w:keepLines w:val="0"/>
        <w:pageBreakBefore w:val="0"/>
        <w:widowControl/>
        <w:kinsoku/>
        <w:wordWrap/>
        <w:overflowPunct/>
        <w:topLinePunct w:val="0"/>
        <w:autoSpaceDE/>
        <w:autoSpaceDN w:val="0"/>
        <w:bidi w:val="0"/>
        <w:adjustRightInd/>
        <w:snapToGrid/>
        <w:spacing w:line="440" w:lineRule="exact"/>
        <w:ind w:firstLine="480" w:firstLineChars="200"/>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color w:val="auto"/>
          <w:sz w:val="24"/>
          <w:szCs w:val="24"/>
          <w:lang w:val="en-US" w:eastAsia="zh-CN"/>
        </w:rPr>
        <w:t>3.</w:t>
      </w:r>
      <w:r>
        <w:rPr>
          <w:rFonts w:hint="eastAsia" w:ascii="新宋体" w:hAnsi="新宋体" w:eastAsia="新宋体" w:cs="新宋体"/>
          <w:b w:val="0"/>
          <w:bCs w:val="0"/>
          <w:kern w:val="0"/>
          <w:sz w:val="24"/>
          <w:szCs w:val="24"/>
        </w:rPr>
        <w:t>中标代理服务收费按差额定率累进法计算。</w:t>
      </w:r>
    </w:p>
    <w:tbl>
      <w:tblPr>
        <w:tblStyle w:val="20"/>
        <w:tblpPr w:leftFromText="180" w:rightFromText="180" w:vertAnchor="text" w:horzAnchor="page" w:tblpX="1724" w:tblpY="107"/>
        <w:tblOverlap w:val="never"/>
        <w:tblW w:w="7500" w:type="dxa"/>
        <w:tblInd w:w="0" w:type="dxa"/>
        <w:tblLayout w:type="fixed"/>
        <w:tblCellMar>
          <w:top w:w="0" w:type="dxa"/>
          <w:left w:w="108" w:type="dxa"/>
          <w:bottom w:w="0" w:type="dxa"/>
          <w:right w:w="108" w:type="dxa"/>
        </w:tblCellMar>
      </w:tblPr>
      <w:tblGrid>
        <w:gridCol w:w="2620"/>
        <w:gridCol w:w="2085"/>
        <w:gridCol w:w="2795"/>
      </w:tblGrid>
      <w:tr>
        <w:tblPrEx>
          <w:tblCellMar>
            <w:top w:w="0" w:type="dxa"/>
            <w:left w:w="108" w:type="dxa"/>
            <w:bottom w:w="0" w:type="dxa"/>
            <w:right w:w="108" w:type="dxa"/>
          </w:tblCellMar>
        </w:tblPrEx>
        <w:trPr>
          <w:trHeight w:val="391" w:hRule="atLeast"/>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中标金额（万元）</w:t>
            </w:r>
          </w:p>
        </w:tc>
        <w:tc>
          <w:tcPr>
            <w:tcW w:w="20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招标收费费率</w:t>
            </w:r>
          </w:p>
        </w:tc>
        <w:tc>
          <w:tcPr>
            <w:tcW w:w="2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备注</w:t>
            </w:r>
          </w:p>
        </w:tc>
      </w:tr>
      <w:tr>
        <w:tblPrEx>
          <w:tblCellMar>
            <w:top w:w="0" w:type="dxa"/>
            <w:left w:w="108" w:type="dxa"/>
            <w:bottom w:w="0" w:type="dxa"/>
            <w:right w:w="108" w:type="dxa"/>
          </w:tblCellMar>
        </w:tblPrEx>
        <w:trPr>
          <w:trHeight w:val="41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100以下</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1.5%</w:t>
            </w:r>
          </w:p>
        </w:tc>
        <w:tc>
          <w:tcPr>
            <w:tcW w:w="279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p>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lang w:eastAsia="zh-CN"/>
              </w:rPr>
            </w:pPr>
            <w:r>
              <w:rPr>
                <w:rFonts w:hint="eastAsia" w:ascii="新宋体" w:hAnsi="新宋体" w:eastAsia="新宋体" w:cs="新宋体"/>
                <w:b w:val="0"/>
                <w:bCs w:val="0"/>
                <w:kern w:val="0"/>
                <w:sz w:val="24"/>
                <w:szCs w:val="24"/>
              </w:rPr>
              <w:t>按差额定率累进法计算</w:t>
            </w:r>
          </w:p>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p>
        </w:tc>
      </w:tr>
      <w:tr>
        <w:tblPrEx>
          <w:tblCellMar>
            <w:top w:w="0" w:type="dxa"/>
            <w:left w:w="108" w:type="dxa"/>
            <w:bottom w:w="0" w:type="dxa"/>
            <w:right w:w="108" w:type="dxa"/>
          </w:tblCellMar>
        </w:tblPrEx>
        <w:trPr>
          <w:trHeight w:val="43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100-500</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1.1%</w:t>
            </w:r>
          </w:p>
        </w:tc>
        <w:tc>
          <w:tcPr>
            <w:tcW w:w="279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440" w:lineRule="exact"/>
              <w:jc w:val="left"/>
              <w:textAlignment w:val="auto"/>
              <w:rPr>
                <w:rFonts w:hint="eastAsia" w:ascii="新宋体" w:hAnsi="新宋体" w:eastAsia="新宋体" w:cs="新宋体"/>
                <w:b w:val="0"/>
                <w:bCs w:val="0"/>
                <w:kern w:val="0"/>
                <w:sz w:val="24"/>
                <w:szCs w:val="24"/>
              </w:rPr>
            </w:pPr>
          </w:p>
        </w:tc>
      </w:tr>
      <w:tr>
        <w:tblPrEx>
          <w:tblCellMar>
            <w:top w:w="0" w:type="dxa"/>
            <w:left w:w="108" w:type="dxa"/>
            <w:bottom w:w="0" w:type="dxa"/>
            <w:right w:w="108" w:type="dxa"/>
          </w:tblCellMar>
        </w:tblPrEx>
        <w:trPr>
          <w:trHeight w:val="41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500-1000</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新宋体" w:hAnsi="新宋体" w:eastAsia="新宋体" w:cs="新宋体"/>
                <w:b w:val="0"/>
                <w:bCs w:val="0"/>
                <w:kern w:val="0"/>
                <w:sz w:val="24"/>
                <w:szCs w:val="24"/>
              </w:rPr>
            </w:pPr>
            <w:r>
              <w:rPr>
                <w:rFonts w:hint="eastAsia" w:ascii="新宋体" w:hAnsi="新宋体" w:eastAsia="新宋体" w:cs="新宋体"/>
                <w:b w:val="0"/>
                <w:bCs w:val="0"/>
                <w:kern w:val="0"/>
                <w:sz w:val="24"/>
                <w:szCs w:val="24"/>
              </w:rPr>
              <w:t>0.8%</w:t>
            </w:r>
          </w:p>
        </w:tc>
        <w:tc>
          <w:tcPr>
            <w:tcW w:w="279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440" w:lineRule="exact"/>
              <w:jc w:val="left"/>
              <w:textAlignment w:val="auto"/>
              <w:rPr>
                <w:rFonts w:hint="eastAsia" w:ascii="新宋体" w:hAnsi="新宋体" w:eastAsia="新宋体" w:cs="新宋体"/>
                <w:b w:val="0"/>
                <w:bCs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新宋体" w:hAnsi="新宋体" w:eastAsia="新宋体" w:cs="新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新宋体" w:hAnsi="新宋体" w:eastAsia="新宋体" w:cs="新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新宋体" w:hAnsi="新宋体" w:eastAsia="新宋体" w:cs="新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新宋体" w:hAnsi="新宋体" w:eastAsia="新宋体" w:cs="新宋体"/>
          <w:color w:val="auto"/>
          <w:sz w:val="24"/>
          <w:szCs w:val="24"/>
          <w:lang w:val="en-US" w:eastAsia="zh-CN"/>
        </w:rPr>
      </w:pPr>
    </w:p>
    <w:p>
      <w:pPr>
        <w:pStyle w:val="2"/>
        <w:rPr>
          <w:rFonts w:hint="eastAsia" w:ascii="新宋体" w:hAnsi="新宋体" w:eastAsia="新宋体" w:cs="新宋体"/>
          <w:sz w:val="24"/>
          <w:szCs w:val="24"/>
          <w:lang w:val="en-US" w:eastAsia="zh-CN"/>
        </w:rPr>
      </w:pPr>
    </w:p>
    <w:p>
      <w:pPr>
        <w:snapToGrid w:val="0"/>
        <w:spacing w:line="440" w:lineRule="exact"/>
        <w:ind w:left="479" w:leftChars="228"/>
        <w:rPr>
          <w:rFonts w:hint="eastAsia" w:ascii="新宋体" w:hAnsi="新宋体" w:eastAsia="新宋体" w:cs="新宋体"/>
          <w:b/>
          <w:sz w:val="24"/>
          <w:szCs w:val="24"/>
          <w:highlight w:val="yellow"/>
        </w:rPr>
      </w:pPr>
      <w:r>
        <w:rPr>
          <w:rFonts w:hint="eastAsia" w:ascii="新宋体" w:hAnsi="新宋体" w:eastAsia="新宋体" w:cs="新宋体"/>
          <w:color w:val="auto"/>
          <w:sz w:val="24"/>
          <w:szCs w:val="24"/>
          <w:lang w:val="en-US" w:eastAsia="zh-CN"/>
        </w:rPr>
        <w:t>本项目代理服务费由项目成交人在收到“成交通知书”的同时一次性足额向本采购代理机构支付。请供应商在报价时综合考虑。</w:t>
      </w:r>
    </w:p>
    <w:p>
      <w:pPr>
        <w:spacing w:line="360" w:lineRule="auto"/>
        <w:jc w:val="both"/>
        <w:rPr>
          <w:rFonts w:hint="eastAsia" w:ascii="新宋体" w:hAnsi="新宋体" w:eastAsia="新宋体" w:cs="新宋体"/>
          <w:bCs/>
          <w:sz w:val="24"/>
          <w:szCs w:val="24"/>
        </w:rPr>
      </w:pPr>
    </w:p>
    <w:p>
      <w:pPr>
        <w:snapToGrid w:val="0"/>
        <w:spacing w:line="440" w:lineRule="exact"/>
        <w:ind w:left="479" w:leftChars="228"/>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收款单位（户名）：浙江鼎泰工程管理有限公司</w:t>
      </w:r>
    </w:p>
    <w:p>
      <w:pPr>
        <w:snapToGrid w:val="0"/>
        <w:spacing w:line="440" w:lineRule="exact"/>
        <w:ind w:left="479" w:leftChars="228"/>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浙江永康农村商业银行股份有限公司营业部  </w:t>
      </w:r>
    </w:p>
    <w:p>
      <w:pPr>
        <w:snapToGrid w:val="0"/>
        <w:spacing w:line="440" w:lineRule="exact"/>
        <w:ind w:left="479" w:leftChars="228"/>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201000266841259</w:t>
      </w:r>
    </w:p>
    <w:p>
      <w:pPr>
        <w:pageBreakBefore w:val="0"/>
        <w:kinsoku/>
        <w:overflowPunct/>
        <w:topLinePunct w:val="0"/>
        <w:bidi w:val="0"/>
        <w:spacing w:beforeAutospacing="0" w:afterAutospacing="0" w:line="480" w:lineRule="auto"/>
        <w:jc w:val="both"/>
        <w:rPr>
          <w:rFonts w:hint="eastAsia" w:ascii="宋体" w:hAnsi="宋体" w:eastAsia="宋体" w:cs="宋体"/>
        </w:rPr>
      </w:pPr>
      <w:bookmarkStart w:id="28" w:name="_Toc413201537"/>
      <w:bookmarkStart w:id="29" w:name="_Toc390874092"/>
      <w:bookmarkStart w:id="30" w:name="_Toc493253639"/>
      <w:bookmarkStart w:id="31" w:name="_Toc411166799"/>
    </w:p>
    <w:p>
      <w:pPr>
        <w:pageBreakBefore w:val="0"/>
        <w:kinsoku/>
        <w:overflowPunct/>
        <w:topLinePunct w:val="0"/>
        <w:bidi w:val="0"/>
        <w:spacing w:beforeAutospacing="0" w:afterAutospacing="0" w:line="480" w:lineRule="auto"/>
        <w:jc w:val="center"/>
        <w:rPr>
          <w:rFonts w:hint="eastAsia" w:ascii="宋体" w:hAnsi="宋体" w:eastAsia="宋体" w:cs="宋体"/>
        </w:rPr>
      </w:pPr>
    </w:p>
    <w:p>
      <w:pPr>
        <w:rPr>
          <w:rFonts w:hint="eastAsia" w:ascii="宋体" w:hAnsi="宋体" w:eastAsia="宋体" w:cs="宋体"/>
        </w:rPr>
      </w:pPr>
    </w:p>
    <w:p>
      <w:pPr>
        <w:pStyle w:val="35"/>
        <w:rPr>
          <w:rFonts w:hint="eastAsia"/>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FF0000"/>
          <w:sz w:val="44"/>
          <w:szCs w:val="44"/>
        </w:rPr>
      </w:pPr>
    </w:p>
    <w:p>
      <w:pPr>
        <w:pStyle w:val="35"/>
        <w:rPr>
          <w:rFonts w:hint="eastAsia" w:ascii="宋体" w:hAnsi="宋体" w:eastAsia="宋体" w:cs="宋体"/>
          <w:b/>
          <w:bCs/>
          <w:color w:val="FF0000"/>
          <w:sz w:val="44"/>
          <w:szCs w:val="44"/>
        </w:rPr>
      </w:pPr>
    </w:p>
    <w:p>
      <w:pPr>
        <w:rPr>
          <w:rFonts w:hint="eastAsia" w:ascii="宋体" w:hAnsi="宋体" w:eastAsia="宋体" w:cs="宋体"/>
          <w:b/>
          <w:bCs/>
          <w:color w:val="FF0000"/>
          <w:sz w:val="44"/>
          <w:szCs w:val="44"/>
        </w:rPr>
      </w:pPr>
    </w:p>
    <w:p>
      <w:pPr>
        <w:pStyle w:val="35"/>
        <w:rPr>
          <w:rFonts w:hint="eastAsia"/>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auto"/>
          <w:sz w:val="44"/>
          <w:szCs w:val="44"/>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auto"/>
          <w:sz w:val="44"/>
          <w:szCs w:val="44"/>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auto"/>
          <w:sz w:val="44"/>
          <w:szCs w:val="44"/>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第四章</w:t>
      </w:r>
      <w:bookmarkEnd w:id="28"/>
      <w:bookmarkEnd w:id="29"/>
      <w:bookmarkEnd w:id="30"/>
      <w:bookmarkEnd w:id="31"/>
      <w:r>
        <w:rPr>
          <w:rFonts w:hint="eastAsia" w:ascii="宋体" w:hAnsi="宋体" w:eastAsia="宋体" w:cs="宋体"/>
          <w:b/>
          <w:bCs/>
          <w:color w:val="auto"/>
          <w:sz w:val="44"/>
          <w:szCs w:val="44"/>
        </w:rPr>
        <w:t xml:space="preserve">  合同签订（范本）</w:t>
      </w:r>
    </w:p>
    <w:p>
      <w:pPr>
        <w:pageBreakBefore w:val="0"/>
        <w:kinsoku/>
        <w:overflowPunct/>
        <w:topLinePunct w:val="0"/>
        <w:bidi w:val="0"/>
        <w:snapToGrid w:val="0"/>
        <w:spacing w:beforeAutospacing="0" w:afterAutospacing="0" w:line="480" w:lineRule="auto"/>
        <w:jc w:val="center"/>
        <w:outlineLvl w:val="0"/>
        <w:rPr>
          <w:rFonts w:hint="eastAsia" w:ascii="宋体" w:hAnsi="宋体" w:eastAsia="宋体" w:cs="宋体"/>
          <w:bCs/>
        </w:rPr>
      </w:pPr>
      <w:r>
        <w:rPr>
          <w:rFonts w:hint="eastAsia" w:ascii="宋体" w:hAnsi="宋体" w:eastAsia="宋体" w:cs="宋体"/>
          <w:b/>
          <w:bCs/>
          <w:color w:val="FF0000"/>
          <w:sz w:val="44"/>
          <w:szCs w:val="44"/>
        </w:rPr>
        <w:br w:type="page"/>
      </w:r>
    </w:p>
    <w:p>
      <w:pPr>
        <w:snapToGrid w:val="0"/>
        <w:spacing w:before="120" w:beforeLines="50" w:after="120" w:afterLines="50"/>
        <w:jc w:val="center"/>
        <w:outlineLvl w:val="0"/>
        <w:rPr>
          <w:rFonts w:ascii="新宋体" w:hAnsi="新宋体" w:eastAsia="新宋体" w:cs="新宋体"/>
          <w:b/>
          <w:sz w:val="30"/>
        </w:rPr>
      </w:pPr>
      <w:bookmarkStart w:id="32" w:name="_Toc47756041"/>
      <w:bookmarkStart w:id="33" w:name="_Toc15805942"/>
      <w:bookmarkStart w:id="34" w:name="_Toc45506740"/>
      <w:bookmarkStart w:id="35" w:name="_Toc15813259"/>
      <w:r>
        <w:rPr>
          <w:rFonts w:ascii="新宋体" w:hAnsi="新宋体" w:eastAsia="新宋体" w:cs="新宋体"/>
          <w:b/>
          <w:sz w:val="30"/>
        </w:rPr>
        <w:t>永康市政府采购合同指引（参考）</w:t>
      </w:r>
    </w:p>
    <w:p>
      <w:pPr>
        <w:pStyle w:val="13"/>
        <w:snapToGrid w:val="0"/>
        <w:spacing w:before="120" w:after="120" w:line="360" w:lineRule="auto"/>
        <w:rPr>
          <w:rFonts w:hint="eastAsia" w:ascii="新宋体" w:hAnsi="新宋体" w:eastAsia="新宋体" w:cs="新宋体"/>
          <w:sz w:val="24"/>
          <w:szCs w:val="24"/>
        </w:rPr>
      </w:pPr>
    </w:p>
    <w:p>
      <w:pPr>
        <w:pStyle w:val="13"/>
        <w:snapToGrid w:val="0"/>
        <w:spacing w:before="120" w:after="120"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rPr>
        <w:t>采购编号：</w:t>
      </w:r>
      <w:r>
        <w:rPr>
          <w:rFonts w:hint="eastAsia" w:ascii="新宋体" w:hAnsi="新宋体" w:eastAsia="新宋体" w:cs="新宋体"/>
          <w:sz w:val="24"/>
          <w:szCs w:val="24"/>
          <w:lang w:eastAsia="zh-CN"/>
        </w:rPr>
        <w:t>DTCG-YK2022-030</w:t>
      </w:r>
      <w:r>
        <w:rPr>
          <w:rFonts w:hint="eastAsia" w:ascii="新宋体" w:hAnsi="新宋体" w:eastAsia="新宋体" w:cs="新宋体"/>
          <w:sz w:val="24"/>
          <w:szCs w:val="24"/>
          <w:lang w:eastAsia="zh-CN"/>
        </w:rPr>
        <w:tab/>
      </w:r>
      <w:r>
        <w:rPr>
          <w:rFonts w:hint="eastAsia" w:ascii="新宋体" w:hAnsi="新宋体" w:eastAsia="新宋体" w:cs="新宋体"/>
          <w:sz w:val="24"/>
          <w:szCs w:val="24"/>
        </w:rPr>
        <w:tab/>
      </w:r>
      <w:r>
        <w:rPr>
          <w:rFonts w:hint="eastAsia" w:ascii="新宋体" w:hAnsi="新宋体" w:eastAsia="新宋体" w:cs="新宋体"/>
          <w:sz w:val="24"/>
          <w:szCs w:val="24"/>
        </w:rPr>
        <w:t xml:space="preserve"> </w:t>
      </w:r>
      <w:r>
        <w:rPr>
          <w:rFonts w:hint="eastAsia" w:ascii="新宋体" w:hAnsi="新宋体" w:eastAsia="新宋体" w:cs="新宋体"/>
          <w:sz w:val="24"/>
          <w:szCs w:val="24"/>
        </w:rPr>
        <w:tab/>
      </w:r>
      <w:r>
        <w:rPr>
          <w:rFonts w:hint="eastAsia" w:ascii="新宋体" w:hAnsi="新宋体" w:eastAsia="新宋体" w:cs="新宋体"/>
          <w:sz w:val="24"/>
          <w:szCs w:val="24"/>
        </w:rPr>
        <w:tab/>
      </w:r>
      <w:r>
        <w:rPr>
          <w:rFonts w:hint="eastAsia" w:ascii="新宋体" w:hAnsi="新宋体" w:eastAsia="新宋体" w:cs="新宋体"/>
          <w:sz w:val="24"/>
          <w:szCs w:val="24"/>
        </w:rPr>
        <w:tab/>
      </w:r>
      <w:r>
        <w:rPr>
          <w:rFonts w:hint="eastAsia" w:ascii="新宋体" w:hAnsi="新宋体" w:eastAsia="新宋体" w:cs="新宋体"/>
          <w:sz w:val="24"/>
          <w:szCs w:val="24"/>
        </w:rPr>
        <w:tab/>
      </w:r>
      <w:r>
        <w:rPr>
          <w:rFonts w:hint="eastAsia" w:ascii="新宋体" w:hAnsi="新宋体" w:eastAsia="新宋体" w:cs="新宋体"/>
          <w:sz w:val="24"/>
          <w:szCs w:val="24"/>
        </w:rPr>
        <w:tab/>
      </w:r>
      <w:r>
        <w:rPr>
          <w:rFonts w:hint="eastAsia" w:ascii="新宋体" w:hAnsi="新宋体" w:eastAsia="新宋体" w:cs="新宋体"/>
          <w:sz w:val="24"/>
          <w:szCs w:val="24"/>
        </w:rPr>
        <w:t xml:space="preserve"> 采购计划文号:12100120220001</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甲方（委托方）：</w:t>
      </w:r>
    </w:p>
    <w:p>
      <w:pPr>
        <w:pStyle w:val="13"/>
        <w:snapToGrid w:val="0"/>
        <w:spacing w:before="120" w:after="120" w:line="360" w:lineRule="auto"/>
        <w:rPr>
          <w:rFonts w:hint="eastAsia" w:ascii="新宋体" w:hAnsi="新宋体" w:eastAsia="新宋体" w:cs="新宋体"/>
          <w:sz w:val="21"/>
          <w:szCs w:val="21"/>
        </w:rPr>
      </w:pPr>
      <w:bookmarkStart w:id="36" w:name="OLE_LINK4"/>
      <w:r>
        <w:rPr>
          <w:rFonts w:hint="eastAsia" w:ascii="新宋体" w:hAnsi="新宋体" w:eastAsia="新宋体" w:cs="新宋体"/>
          <w:sz w:val="21"/>
          <w:szCs w:val="21"/>
        </w:rPr>
        <w:t>乙方（</w:t>
      </w:r>
      <w:bookmarkEnd w:id="36"/>
      <w:r>
        <w:rPr>
          <w:rFonts w:hint="eastAsia" w:ascii="新宋体" w:hAnsi="新宋体" w:eastAsia="新宋体" w:cs="新宋体"/>
          <w:sz w:val="21"/>
          <w:szCs w:val="21"/>
        </w:rPr>
        <w:t>服务方）：</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sz w:val="21"/>
          <w:szCs w:val="21"/>
        </w:rPr>
        <w:t>甲、乙双方根据浙江鼎泰工程管理有限公司　关于</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lang w:val="en-US" w:eastAsia="zh-CN"/>
        </w:rPr>
        <w:t xml:space="preserve">           </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rPr>
        <w:t>项目采购的结果，签署本合同。</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一、服务项目</w:t>
      </w:r>
    </w:p>
    <w:tbl>
      <w:tblPr>
        <w:tblStyle w:val="20"/>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1910"/>
        <w:gridCol w:w="1125"/>
        <w:gridCol w:w="12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234"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r>
              <w:rPr>
                <w:rFonts w:hint="eastAsia" w:ascii="新宋体" w:hAnsi="新宋体" w:eastAsia="新宋体" w:cs="新宋体"/>
                <w:sz w:val="21"/>
                <w:szCs w:val="21"/>
              </w:rPr>
              <w:t>服务内容</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r>
              <w:rPr>
                <w:rFonts w:hint="eastAsia" w:ascii="新宋体" w:hAnsi="新宋体" w:eastAsia="新宋体" w:cs="新宋体"/>
                <w:sz w:val="21"/>
                <w:szCs w:val="21"/>
              </w:rPr>
              <w:t>具体要求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r>
              <w:rPr>
                <w:rFonts w:hint="eastAsia" w:ascii="新宋体" w:hAnsi="新宋体" w:eastAsia="新宋体" w:cs="新宋体"/>
                <w:sz w:val="21"/>
                <w:szCs w:val="21"/>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rPr>
                <w:rFonts w:hint="eastAsia" w:ascii="新宋体" w:hAnsi="新宋体" w:eastAsia="新宋体" w:cs="新宋体"/>
                <w:sz w:val="21"/>
                <w:szCs w:val="21"/>
              </w:rPr>
            </w:pPr>
            <w:r>
              <w:rPr>
                <w:rFonts w:hint="eastAsia" w:ascii="新宋体" w:hAnsi="新宋体" w:eastAsia="新宋体" w:cs="新宋体"/>
                <w:sz w:val="21"/>
                <w:szCs w:val="21"/>
              </w:rPr>
              <w:t>单价（元）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r>
              <w:rPr>
                <w:rFonts w:hint="eastAsia" w:ascii="新宋体" w:hAnsi="新宋体" w:eastAsia="新宋体" w:cs="新宋体"/>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3234"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2022年度农村电影放映服务项目</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见招标文件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r>
              <w:rPr>
                <w:rFonts w:hint="eastAsia" w:ascii="新宋体" w:hAnsi="新宋体" w:eastAsia="新宋体" w:cs="新宋体"/>
                <w:sz w:val="21"/>
                <w:szCs w:val="21"/>
              </w:rPr>
              <w:t>一项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ind w:left="-108"/>
              <w:jc w:val="center"/>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9029" w:type="dxa"/>
            <w:gridSpan w:val="5"/>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合计 大写</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rPr>
              <w:t>元          小写</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rPr>
              <w:t>元</w:t>
            </w:r>
          </w:p>
        </w:tc>
      </w:tr>
    </w:tbl>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sz w:val="21"/>
          <w:szCs w:val="21"/>
        </w:rPr>
        <w:t>注：本表格不能详列的请另附清单</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二、合同金额</w:t>
      </w:r>
    </w:p>
    <w:p>
      <w:pPr>
        <w:pStyle w:val="13"/>
        <w:snapToGrid w:val="0"/>
        <w:spacing w:before="120" w:after="120" w:line="360" w:lineRule="auto"/>
        <w:ind w:left="410" w:hanging="359" w:hangingChars="171"/>
        <w:rPr>
          <w:rFonts w:hint="eastAsia" w:ascii="新宋体" w:hAnsi="新宋体" w:eastAsia="新宋体" w:cs="新宋体"/>
          <w:sz w:val="21"/>
          <w:szCs w:val="21"/>
        </w:rPr>
      </w:pPr>
      <w:r>
        <w:rPr>
          <w:rFonts w:hint="eastAsia" w:ascii="新宋体" w:hAnsi="新宋体" w:eastAsia="新宋体" w:cs="新宋体"/>
          <w:sz w:val="21"/>
          <w:szCs w:val="21"/>
        </w:rPr>
        <w:t xml:space="preserve"> 本合同金额为（大写）：___________________元（￥___________元）人民币。</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三、技术资料</w:t>
      </w:r>
    </w:p>
    <w:p>
      <w:pPr>
        <w:pStyle w:val="13"/>
        <w:snapToGrid w:val="0"/>
        <w:spacing w:before="120" w:after="120" w:line="360" w:lineRule="auto"/>
        <w:ind w:left="410" w:hanging="359" w:hangingChars="171"/>
        <w:rPr>
          <w:rFonts w:hint="eastAsia" w:ascii="新宋体" w:hAnsi="新宋体" w:eastAsia="新宋体" w:cs="新宋体"/>
          <w:sz w:val="21"/>
          <w:szCs w:val="21"/>
        </w:rPr>
      </w:pPr>
      <w:r>
        <w:rPr>
          <w:rFonts w:hint="eastAsia" w:ascii="新宋体" w:hAnsi="新宋体" w:eastAsia="新宋体" w:cs="新宋体"/>
          <w:sz w:val="21"/>
          <w:szCs w:val="21"/>
        </w:rPr>
        <w:t>1.乙方应按招标文件规定的时间向甲方提供有关技术资料。</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2. 没有甲方事先书面同意，乙方不得将由甲方提供的有关合同或任何合同条文、规格、计划、图纸、资料提供给与履行本合同无关的任何其他人。即使向履行本合同有关的人员提供，也应注意保密并限于履行合同的必需范围。</w:t>
      </w:r>
    </w:p>
    <w:p>
      <w:pPr>
        <w:pStyle w:val="13"/>
        <w:snapToGrid w:val="0"/>
        <w:spacing w:before="120" w:after="120" w:line="360" w:lineRule="auto"/>
        <w:rPr>
          <w:rFonts w:hint="eastAsia" w:ascii="新宋体" w:hAnsi="新宋体" w:eastAsia="新宋体" w:cs="新宋体"/>
          <w:b/>
          <w:bCs/>
          <w:sz w:val="21"/>
          <w:szCs w:val="21"/>
        </w:rPr>
      </w:pPr>
      <w:r>
        <w:rPr>
          <w:rFonts w:hint="eastAsia" w:ascii="新宋体" w:hAnsi="新宋体" w:eastAsia="新宋体" w:cs="新宋体"/>
          <w:b/>
          <w:bCs/>
          <w:sz w:val="21"/>
          <w:szCs w:val="21"/>
        </w:rPr>
        <w:t>四、知识产权</w:t>
      </w:r>
    </w:p>
    <w:p>
      <w:pPr>
        <w:pStyle w:val="13"/>
        <w:snapToGrid w:val="0"/>
        <w:spacing w:before="120" w:after="120" w:line="360" w:lineRule="auto"/>
        <w:rPr>
          <w:rFonts w:hint="eastAsia" w:ascii="新宋体" w:hAnsi="新宋体" w:eastAsia="新宋体" w:cs="新宋体"/>
          <w:b/>
          <w:bCs/>
          <w:sz w:val="21"/>
          <w:szCs w:val="21"/>
        </w:rPr>
      </w:pPr>
      <w:r>
        <w:rPr>
          <w:rFonts w:hint="eastAsia" w:ascii="新宋体" w:hAnsi="新宋体" w:eastAsia="新宋体" w:cs="新宋体"/>
          <w:b/>
          <w:bCs/>
          <w:sz w:val="21"/>
          <w:szCs w:val="21"/>
        </w:rPr>
        <w:t>五、履约保证金</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乙方交纳人民币△元作为本合同的履约保证金（如有）。</w:t>
      </w:r>
    </w:p>
    <w:p>
      <w:pPr>
        <w:pStyle w:val="13"/>
        <w:snapToGrid w:val="0"/>
        <w:spacing w:before="120" w:after="120" w:line="360" w:lineRule="auto"/>
        <w:ind w:left="410" w:hanging="358" w:hangingChars="170"/>
        <w:rPr>
          <w:rFonts w:hint="eastAsia" w:ascii="新宋体" w:hAnsi="新宋体" w:eastAsia="新宋体" w:cs="新宋体"/>
          <w:b/>
          <w:sz w:val="21"/>
          <w:szCs w:val="21"/>
        </w:rPr>
      </w:pPr>
      <w:r>
        <w:rPr>
          <w:rFonts w:hint="eastAsia" w:ascii="新宋体" w:hAnsi="新宋体" w:eastAsia="新宋体" w:cs="新宋体"/>
          <w:b/>
          <w:sz w:val="21"/>
          <w:szCs w:val="21"/>
        </w:rPr>
        <w:t>六、转包或分包</w:t>
      </w:r>
    </w:p>
    <w:p>
      <w:pPr>
        <w:snapToGrid w:val="0"/>
        <w:spacing w:before="120" w:beforeLines="50" w:after="120" w:afterLines="50" w:line="360" w:lineRule="auto"/>
        <w:rPr>
          <w:rFonts w:hint="eastAsia" w:ascii="新宋体" w:hAnsi="新宋体" w:eastAsia="新宋体" w:cs="新宋体"/>
          <w:sz w:val="21"/>
          <w:szCs w:val="21"/>
        </w:rPr>
      </w:pPr>
      <w:r>
        <w:rPr>
          <w:rFonts w:hint="eastAsia" w:ascii="新宋体" w:hAnsi="新宋体" w:eastAsia="新宋体" w:cs="新宋体"/>
          <w:sz w:val="21"/>
          <w:szCs w:val="21"/>
        </w:rPr>
        <w:t>1.乙方不得将本合同转包其他供应商履行。</w:t>
      </w:r>
    </w:p>
    <w:p>
      <w:pPr>
        <w:snapToGrid w:val="0"/>
        <w:spacing w:before="120" w:beforeLines="50" w:after="120" w:afterLines="50" w:line="360" w:lineRule="auto"/>
        <w:rPr>
          <w:rFonts w:hint="eastAsia" w:ascii="新宋体" w:hAnsi="新宋体" w:eastAsia="新宋体" w:cs="新宋体"/>
          <w:sz w:val="21"/>
          <w:szCs w:val="21"/>
        </w:rPr>
      </w:pPr>
      <w:r>
        <w:rPr>
          <w:rFonts w:hint="eastAsia" w:ascii="新宋体" w:hAnsi="新宋体" w:eastAsia="新宋体" w:cs="新宋体"/>
          <w:sz w:val="21"/>
          <w:szCs w:val="21"/>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七、合同履行时间、履行方式及履行地点</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bCs/>
          <w:sz w:val="21"/>
          <w:szCs w:val="21"/>
        </w:rPr>
        <w:t>1.</w:t>
      </w:r>
      <w:r>
        <w:rPr>
          <w:rFonts w:hint="eastAsia" w:ascii="新宋体" w:hAnsi="新宋体" w:eastAsia="新宋体" w:cs="新宋体"/>
          <w:sz w:val="21"/>
          <w:szCs w:val="21"/>
        </w:rPr>
        <w:t>履行时间</w:t>
      </w:r>
      <w:r>
        <w:rPr>
          <w:rFonts w:hint="eastAsia" w:ascii="新宋体" w:hAnsi="新宋体" w:eastAsia="新宋体" w:cs="新宋体"/>
          <w:bCs/>
          <w:sz w:val="21"/>
          <w:szCs w:val="21"/>
        </w:rPr>
        <w:t>：</w:t>
      </w:r>
    </w:p>
    <w:p>
      <w:pPr>
        <w:pStyle w:val="13"/>
        <w:snapToGrid w:val="0"/>
        <w:spacing w:before="120" w:after="120" w:line="360" w:lineRule="auto"/>
        <w:rPr>
          <w:rFonts w:hint="eastAsia" w:ascii="新宋体" w:hAnsi="新宋体" w:eastAsia="新宋体" w:cs="新宋体"/>
          <w:bCs/>
          <w:color w:val="000000"/>
          <w:sz w:val="21"/>
          <w:szCs w:val="21"/>
        </w:rPr>
      </w:pPr>
      <w:r>
        <w:rPr>
          <w:rFonts w:hint="eastAsia" w:ascii="新宋体" w:hAnsi="新宋体" w:eastAsia="新宋体" w:cs="新宋体"/>
          <w:bCs/>
          <w:color w:val="000000"/>
          <w:sz w:val="21"/>
          <w:szCs w:val="21"/>
        </w:rPr>
        <w:t>2.</w:t>
      </w:r>
      <w:r>
        <w:rPr>
          <w:rFonts w:hint="eastAsia" w:ascii="新宋体" w:hAnsi="新宋体" w:eastAsia="新宋体" w:cs="新宋体"/>
          <w:sz w:val="21"/>
          <w:szCs w:val="21"/>
        </w:rPr>
        <w:t>履行方式</w:t>
      </w:r>
      <w:r>
        <w:rPr>
          <w:rFonts w:hint="eastAsia" w:ascii="新宋体" w:hAnsi="新宋体" w:eastAsia="新宋体" w:cs="新宋体"/>
          <w:bCs/>
          <w:color w:val="000000"/>
          <w:sz w:val="21"/>
          <w:szCs w:val="21"/>
        </w:rPr>
        <w:t>：</w:t>
      </w:r>
    </w:p>
    <w:p>
      <w:pPr>
        <w:pStyle w:val="13"/>
        <w:snapToGrid w:val="0"/>
        <w:spacing w:before="120" w:after="120" w:line="360" w:lineRule="auto"/>
        <w:rPr>
          <w:rFonts w:hint="eastAsia" w:ascii="新宋体" w:hAnsi="新宋体" w:eastAsia="新宋体" w:cs="新宋体"/>
          <w:bCs/>
          <w:sz w:val="21"/>
          <w:szCs w:val="21"/>
        </w:rPr>
      </w:pPr>
      <w:r>
        <w:rPr>
          <w:rFonts w:hint="eastAsia" w:ascii="新宋体" w:hAnsi="新宋体" w:eastAsia="新宋体" w:cs="新宋体"/>
          <w:bCs/>
          <w:sz w:val="21"/>
          <w:szCs w:val="21"/>
        </w:rPr>
        <w:t>3.</w:t>
      </w:r>
      <w:r>
        <w:rPr>
          <w:rFonts w:hint="eastAsia" w:ascii="新宋体" w:hAnsi="新宋体" w:eastAsia="新宋体" w:cs="新宋体"/>
          <w:sz w:val="21"/>
          <w:szCs w:val="21"/>
        </w:rPr>
        <w:t>履行地点</w:t>
      </w:r>
      <w:r>
        <w:rPr>
          <w:rFonts w:hint="eastAsia" w:ascii="新宋体" w:hAnsi="新宋体" w:eastAsia="新宋体" w:cs="新宋体"/>
          <w:bCs/>
          <w:sz w:val="21"/>
          <w:szCs w:val="21"/>
        </w:rPr>
        <w:t>：</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bCs/>
          <w:color w:val="000000"/>
          <w:sz w:val="21"/>
          <w:szCs w:val="21"/>
        </w:rPr>
        <w:t>八、</w:t>
      </w:r>
      <w:r>
        <w:rPr>
          <w:rFonts w:hint="eastAsia" w:ascii="新宋体" w:hAnsi="新宋体" w:eastAsia="新宋体" w:cs="新宋体"/>
          <w:b/>
          <w:sz w:val="21"/>
          <w:szCs w:val="21"/>
        </w:rPr>
        <w:t>验收标准及方式</w:t>
      </w:r>
    </w:p>
    <w:p>
      <w:pPr>
        <w:pStyle w:val="13"/>
        <w:snapToGrid w:val="0"/>
        <w:spacing w:before="120" w:after="120" w:line="360" w:lineRule="auto"/>
        <w:rPr>
          <w:rFonts w:hint="eastAsia" w:ascii="新宋体" w:hAnsi="新宋体" w:eastAsia="新宋体" w:cs="新宋体"/>
          <w:b/>
          <w:bCs/>
          <w:color w:val="000000"/>
          <w:sz w:val="21"/>
          <w:szCs w:val="21"/>
        </w:rPr>
      </w:pPr>
      <w:r>
        <w:rPr>
          <w:rFonts w:hint="eastAsia" w:ascii="新宋体" w:hAnsi="新宋体" w:eastAsia="新宋体" w:cs="新宋体"/>
          <w:b/>
          <w:bCs/>
          <w:color w:val="000000"/>
          <w:sz w:val="21"/>
          <w:szCs w:val="21"/>
        </w:rPr>
        <w:t>九、款项支付</w:t>
      </w:r>
    </w:p>
    <w:p>
      <w:pPr>
        <w:snapToGrid w:val="0"/>
        <w:spacing w:before="120" w:beforeLines="50" w:after="120" w:afterLines="5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十、税费</w:t>
      </w:r>
    </w:p>
    <w:p>
      <w:pPr>
        <w:snapToGrid w:val="0"/>
        <w:spacing w:before="120" w:beforeLines="50" w:after="120" w:afterLines="50" w:line="360" w:lineRule="auto"/>
        <w:rPr>
          <w:rFonts w:hint="eastAsia" w:ascii="新宋体" w:hAnsi="新宋体" w:eastAsia="新宋体" w:cs="新宋体"/>
          <w:sz w:val="21"/>
          <w:szCs w:val="21"/>
        </w:rPr>
      </w:pPr>
      <w:r>
        <w:rPr>
          <w:rFonts w:hint="eastAsia" w:ascii="新宋体" w:hAnsi="新宋体" w:eastAsia="新宋体" w:cs="新宋体"/>
          <w:sz w:val="21"/>
          <w:szCs w:val="21"/>
        </w:rPr>
        <w:t>本合同执行中相关的一切税费均由乙方负担。</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十一、质量保证及验收标准</w:t>
      </w:r>
    </w:p>
    <w:p>
      <w:pPr>
        <w:pStyle w:val="13"/>
        <w:snapToGrid w:val="0"/>
        <w:spacing w:before="120" w:after="120" w:line="360" w:lineRule="auto"/>
        <w:ind w:left="410" w:hanging="359" w:hangingChars="171"/>
        <w:rPr>
          <w:rFonts w:hint="eastAsia" w:ascii="新宋体" w:hAnsi="新宋体" w:eastAsia="新宋体" w:cs="新宋体"/>
          <w:sz w:val="21"/>
          <w:szCs w:val="21"/>
        </w:rPr>
      </w:pPr>
      <w:r>
        <w:rPr>
          <w:rFonts w:hint="eastAsia" w:ascii="新宋体" w:hAnsi="新宋体" w:eastAsia="新宋体" w:cs="新宋体"/>
          <w:sz w:val="21"/>
          <w:szCs w:val="21"/>
        </w:rPr>
        <w:t>1.乙方应按要求向甲方提供服务。</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2.如在使用过程中发生问题，乙方在接到甲方通知后</w:t>
      </w:r>
      <w:r>
        <w:rPr>
          <w:rFonts w:hint="eastAsia" w:ascii="新宋体" w:hAnsi="新宋体" w:eastAsia="新宋体" w:cs="新宋体"/>
          <w:color w:val="000000"/>
          <w:sz w:val="21"/>
          <w:szCs w:val="21"/>
        </w:rPr>
        <w:t>在</w:t>
      </w:r>
      <w:r>
        <w:rPr>
          <w:rFonts w:hint="eastAsia" w:ascii="新宋体" w:hAnsi="新宋体" w:eastAsia="新宋体" w:cs="新宋体"/>
          <w:sz w:val="21"/>
          <w:szCs w:val="21"/>
        </w:rPr>
        <w:t>△</w:t>
      </w:r>
      <w:r>
        <w:rPr>
          <w:rFonts w:hint="eastAsia" w:ascii="新宋体" w:hAnsi="新宋体" w:eastAsia="新宋体" w:cs="新宋体"/>
          <w:color w:val="000000"/>
          <w:sz w:val="21"/>
          <w:szCs w:val="21"/>
        </w:rPr>
        <w:t>小时</w:t>
      </w:r>
      <w:r>
        <w:rPr>
          <w:rFonts w:hint="eastAsia" w:ascii="新宋体" w:hAnsi="新宋体" w:eastAsia="新宋体" w:cs="新宋体"/>
          <w:sz w:val="21"/>
          <w:szCs w:val="21"/>
        </w:rPr>
        <w:t>内到达甲方现场。</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3.在</w:t>
      </w:r>
      <w:r>
        <w:rPr>
          <w:rFonts w:hint="eastAsia" w:ascii="新宋体" w:hAnsi="新宋体" w:eastAsia="新宋体" w:cs="新宋体"/>
          <w:bCs/>
          <w:sz w:val="21"/>
          <w:szCs w:val="21"/>
        </w:rPr>
        <w:t>服务质量保证期内</w:t>
      </w:r>
      <w:r>
        <w:rPr>
          <w:rFonts w:hint="eastAsia" w:ascii="新宋体" w:hAnsi="新宋体" w:eastAsia="新宋体" w:cs="新宋体"/>
          <w:sz w:val="21"/>
          <w:szCs w:val="21"/>
        </w:rPr>
        <w:t>，乙方应对出现的质量及安全问题负责处理解决并承担一切费用。</w:t>
      </w:r>
    </w:p>
    <w:p>
      <w:pPr>
        <w:spacing w:line="360" w:lineRule="auto"/>
        <w:rPr>
          <w:rFonts w:hint="eastAsia" w:ascii="新宋体" w:hAnsi="新宋体" w:eastAsia="新宋体" w:cs="新宋体"/>
          <w:b/>
          <w:bCs/>
          <w:sz w:val="21"/>
          <w:szCs w:val="21"/>
        </w:rPr>
      </w:pPr>
      <w:r>
        <w:rPr>
          <w:rFonts w:hint="eastAsia" w:ascii="新宋体" w:hAnsi="新宋体" w:eastAsia="新宋体" w:cs="新宋体"/>
          <w:b/>
          <w:bCs/>
          <w:sz w:val="21"/>
          <w:szCs w:val="21"/>
        </w:rPr>
        <w:t>十二、保密要求</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1.中标人须建立严格的保密制度，并加强对工作人员的保密管理及保密知识教育。</w:t>
      </w:r>
    </w:p>
    <w:p>
      <w:pPr>
        <w:spacing w:line="360" w:lineRule="auto"/>
        <w:rPr>
          <w:rFonts w:hint="eastAsia" w:ascii="新宋体" w:hAnsi="新宋体" w:eastAsia="新宋体" w:cs="新宋体"/>
          <w:b/>
          <w:color w:val="FF0000"/>
          <w:sz w:val="21"/>
          <w:szCs w:val="21"/>
        </w:rPr>
      </w:pPr>
      <w:r>
        <w:rPr>
          <w:rFonts w:hint="eastAsia" w:ascii="新宋体" w:hAnsi="新宋体" w:eastAsia="新宋体" w:cs="新宋体"/>
          <w:sz w:val="21"/>
          <w:szCs w:val="21"/>
        </w:rPr>
        <w:t>2.中标人须承担与此有关的技术情报和数据资料的保密责任。与本项目有关的资料及数据成果中涉及国家秘密的内容，均要求按照《国家保密法》及相关法律法规执行。</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十三、违约责任</w:t>
      </w:r>
    </w:p>
    <w:p>
      <w:pPr>
        <w:pStyle w:val="13"/>
        <w:snapToGrid w:val="0"/>
        <w:spacing w:before="120" w:after="120" w:line="360" w:lineRule="auto"/>
        <w:ind w:left="410" w:hanging="359" w:hangingChars="171"/>
        <w:rPr>
          <w:rFonts w:hint="eastAsia" w:ascii="新宋体" w:hAnsi="新宋体" w:eastAsia="新宋体" w:cs="新宋体"/>
          <w:sz w:val="21"/>
          <w:szCs w:val="21"/>
        </w:rPr>
      </w:pPr>
      <w:r>
        <w:rPr>
          <w:rFonts w:hint="eastAsia" w:ascii="新宋体" w:hAnsi="新宋体" w:eastAsia="新宋体" w:cs="新宋体"/>
          <w:sz w:val="21"/>
          <w:szCs w:val="21"/>
        </w:rPr>
        <w:t>1.甲方无正当理由拒收接受服务的，甲方向乙方偿付合同款项百分之五作为违约金。</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2.甲方无故逾期验收和办理款项支付手续的,甲方应按逾期付款总额每日万分之五向乙方支付违约金。</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十四、不可抗力事件处理</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1.在合同有效期内，任何一方因不可抗力事件导致不能履行合同，则合同履行期可延长，其延长期与不可抗力影响期相同。</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2.不可抗力事件发生后，应立即通知对方。</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3.不可抗力事件延续120天以上，双方应通过友好协商，确定是否继续履行合同。</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十五、诉讼</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1.双方在执行合同中所发生的一切争议，应通过协商解决。如协商不成，可向甲方所在地法院起诉。</w:t>
      </w:r>
    </w:p>
    <w:p>
      <w:pPr>
        <w:pStyle w:val="13"/>
        <w:snapToGrid w:val="0"/>
        <w:spacing w:before="120" w:after="120" w:line="360" w:lineRule="auto"/>
        <w:rPr>
          <w:rFonts w:hint="eastAsia" w:ascii="新宋体" w:hAnsi="新宋体" w:eastAsia="新宋体" w:cs="新宋体"/>
          <w:b/>
          <w:sz w:val="21"/>
          <w:szCs w:val="21"/>
        </w:rPr>
      </w:pPr>
      <w:r>
        <w:rPr>
          <w:rFonts w:hint="eastAsia" w:ascii="新宋体" w:hAnsi="新宋体" w:eastAsia="新宋体" w:cs="新宋体"/>
          <w:b/>
          <w:sz w:val="21"/>
          <w:szCs w:val="21"/>
        </w:rPr>
        <w:t>十六、合同生效及其它</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1.合同经双方法定代表人或授权代表签字并加盖单位公章后生效。</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2.项目（采购编号：             ）采购文件以及采购响应文件、询标纪要、“承诺书”等是本合同不可分割的组成部分，本合同未尽事宜从其规定。其它按《民法典》有关条文执行。</w:t>
      </w:r>
    </w:p>
    <w:p>
      <w:pPr>
        <w:pStyle w:val="13"/>
        <w:snapToGrid w:val="0"/>
        <w:spacing w:before="120" w:after="120" w:line="360" w:lineRule="auto"/>
        <w:rPr>
          <w:rFonts w:hint="eastAsia" w:ascii="新宋体" w:hAnsi="新宋体" w:eastAsia="新宋体" w:cs="新宋体"/>
          <w:sz w:val="21"/>
          <w:szCs w:val="21"/>
        </w:rPr>
      </w:pPr>
      <w:r>
        <w:rPr>
          <w:rFonts w:hint="eastAsia" w:ascii="新宋体" w:hAnsi="新宋体" w:eastAsia="新宋体" w:cs="新宋体"/>
          <w:sz w:val="21"/>
          <w:szCs w:val="21"/>
        </w:rPr>
        <w:t>3.本合同一式陆份，具有同等法律效力，甲乙双方各执两份；一份永康市财政局政府采购监管科和一份代理机构存档。</w:t>
      </w:r>
    </w:p>
    <w:p>
      <w:pPr>
        <w:snapToGrid w:val="0"/>
        <w:spacing w:before="120" w:beforeLines="50" w:after="120" w:afterLines="50" w:line="360" w:lineRule="auto"/>
        <w:ind w:firstLine="315" w:firstLineChars="150"/>
        <w:outlineLvl w:val="0"/>
        <w:rPr>
          <w:rFonts w:hint="eastAsia" w:ascii="新宋体" w:hAnsi="新宋体" w:eastAsia="新宋体" w:cs="新宋体"/>
          <w:color w:val="000000"/>
          <w:sz w:val="21"/>
          <w:szCs w:val="21"/>
        </w:rPr>
      </w:pPr>
    </w:p>
    <w:p>
      <w:pPr>
        <w:snapToGrid w:val="0"/>
        <w:spacing w:before="120" w:beforeLines="50" w:after="120" w:afterLines="50" w:line="360" w:lineRule="auto"/>
        <w:ind w:firstLine="315" w:firstLineChars="150"/>
        <w:outlineLvl w:val="0"/>
        <w:rPr>
          <w:rFonts w:hint="eastAsia" w:ascii="新宋体" w:hAnsi="新宋体" w:eastAsia="新宋体" w:cs="新宋体"/>
          <w:sz w:val="21"/>
          <w:szCs w:val="21"/>
        </w:rPr>
      </w:pPr>
      <w:r>
        <w:rPr>
          <w:rFonts w:hint="eastAsia" w:ascii="新宋体" w:hAnsi="新宋体" w:eastAsia="新宋体" w:cs="新宋体"/>
          <w:color w:val="000000"/>
          <w:sz w:val="21"/>
          <w:szCs w:val="21"/>
        </w:rPr>
        <w:t xml:space="preserve">甲方（公章）：                                 乙方（公章）： </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法定代表人或受委托人                   法定代表人或受委托人</w:t>
      </w:r>
    </w:p>
    <w:p>
      <w:pPr>
        <w:pStyle w:val="13"/>
        <w:snapToGrid w:val="0"/>
        <w:spacing w:before="120" w:after="120" w:line="360" w:lineRule="auto"/>
        <w:ind w:firstLine="525" w:firstLineChars="2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（签字）                              （签字）</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地址：                                   地址：</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邮编：                                   邮编：</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电话：                                   电话： </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传真：                                   传真：</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开户银行：                               开户银行： </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帐号：                                   帐号：   </w:t>
      </w:r>
    </w:p>
    <w:p>
      <w:pPr>
        <w:pStyle w:val="13"/>
        <w:snapToGrid w:val="0"/>
        <w:spacing w:before="120" w:after="120" w:line="360" w:lineRule="auto"/>
        <w:rPr>
          <w:rFonts w:hint="eastAsia" w:ascii="新宋体" w:hAnsi="新宋体" w:eastAsia="新宋体" w:cs="新宋体"/>
          <w:color w:val="000000"/>
          <w:sz w:val="21"/>
          <w:szCs w:val="21"/>
        </w:rPr>
      </w:pPr>
    </w:p>
    <w:p>
      <w:pPr>
        <w:snapToGrid w:val="0"/>
        <w:spacing w:before="120" w:beforeLines="50" w:after="120" w:afterLines="50" w:line="360" w:lineRule="auto"/>
        <w:ind w:firstLine="4200" w:firstLineChars="2000"/>
        <w:outlineLvl w:val="0"/>
        <w:rPr>
          <w:rFonts w:hint="eastAsia" w:ascii="新宋体" w:hAnsi="新宋体" w:eastAsia="新宋体" w:cs="新宋体"/>
          <w:sz w:val="21"/>
          <w:szCs w:val="21"/>
        </w:rPr>
      </w:pPr>
    </w:p>
    <w:p>
      <w:pPr>
        <w:snapToGrid w:val="0"/>
        <w:spacing w:before="120" w:beforeLines="50" w:after="120" w:afterLines="50" w:line="360" w:lineRule="auto"/>
        <w:ind w:firstLine="4200" w:firstLineChars="2000"/>
        <w:outlineLvl w:val="0"/>
        <w:rPr>
          <w:rFonts w:hint="eastAsia" w:ascii="新宋体" w:hAnsi="新宋体" w:eastAsia="新宋体" w:cs="新宋体"/>
          <w:color w:val="000000"/>
          <w:sz w:val="21"/>
          <w:szCs w:val="21"/>
        </w:rPr>
      </w:pPr>
      <w:r>
        <w:rPr>
          <w:rFonts w:hint="eastAsia" w:ascii="新宋体" w:hAnsi="新宋体" w:eastAsia="新宋体" w:cs="新宋体"/>
          <w:sz w:val="21"/>
          <w:szCs w:val="21"/>
        </w:rPr>
        <w:t>永康市财政局政府采购监管科（备案）</w:t>
      </w:r>
      <w:r>
        <w:rPr>
          <w:rFonts w:hint="eastAsia" w:ascii="新宋体" w:hAnsi="新宋体" w:eastAsia="新宋体" w:cs="新宋体"/>
          <w:color w:val="000000"/>
          <w:sz w:val="21"/>
          <w:szCs w:val="21"/>
        </w:rPr>
        <w:t>：</w:t>
      </w:r>
    </w:p>
    <w:p>
      <w:pPr>
        <w:snapToGrid w:val="0"/>
        <w:spacing w:before="120" w:beforeLines="50" w:after="120" w:afterLines="50" w:line="360" w:lineRule="auto"/>
        <w:outlineLvl w:val="0"/>
        <w:rPr>
          <w:rFonts w:hint="eastAsia" w:ascii="新宋体" w:hAnsi="新宋体" w:eastAsia="新宋体" w:cs="新宋体"/>
          <w:color w:val="000000"/>
          <w:sz w:val="21"/>
          <w:szCs w:val="21"/>
        </w:rPr>
      </w:pPr>
    </w:p>
    <w:p>
      <w:pPr>
        <w:snapToGrid w:val="0"/>
        <w:spacing w:before="120" w:beforeLines="50" w:after="120" w:afterLines="50" w:line="360" w:lineRule="auto"/>
        <w:outlineLvl w:val="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见证方（公章）：                      </w:t>
      </w:r>
    </w:p>
    <w:p>
      <w:pPr>
        <w:pStyle w:val="13"/>
        <w:snapToGrid w:val="0"/>
        <w:spacing w:before="120" w:after="120"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法定代表人或受委托人                    </w:t>
      </w:r>
    </w:p>
    <w:p>
      <w:pPr>
        <w:pStyle w:val="13"/>
        <w:snapToGrid w:val="0"/>
        <w:spacing w:before="120" w:after="120"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（签字）   </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     </w:t>
      </w:r>
    </w:p>
    <w:p>
      <w:pPr>
        <w:pStyle w:val="13"/>
        <w:snapToGrid w:val="0"/>
        <w:spacing w:before="120" w:after="120" w:line="360" w:lineRule="auto"/>
        <w:ind w:firstLine="315" w:firstLineChars="150"/>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   </w:t>
      </w:r>
    </w:p>
    <w:p>
      <w:pPr>
        <w:spacing w:line="360" w:lineRule="auto"/>
        <w:rPr>
          <w:rFonts w:hint="eastAsia" w:ascii="新宋体" w:hAnsi="新宋体" w:eastAsia="新宋体" w:cs="新宋体"/>
          <w:sz w:val="21"/>
          <w:szCs w:val="21"/>
        </w:rPr>
      </w:pPr>
    </w:p>
    <w:p>
      <w:pPr>
        <w:pStyle w:val="13"/>
        <w:snapToGrid w:val="0"/>
        <w:spacing w:before="120" w:after="120" w:line="360" w:lineRule="auto"/>
        <w:ind w:firstLine="4725" w:firstLineChars="2250"/>
        <w:rPr>
          <w:rFonts w:hint="eastAsia" w:ascii="新宋体" w:hAnsi="新宋体" w:eastAsia="新宋体" w:cs="新宋体"/>
          <w:sz w:val="21"/>
          <w:szCs w:val="21"/>
        </w:rPr>
      </w:pPr>
      <w:r>
        <w:rPr>
          <w:rFonts w:hint="eastAsia" w:ascii="新宋体" w:hAnsi="新宋体" w:eastAsia="新宋体" w:cs="新宋体"/>
          <w:sz w:val="21"/>
          <w:szCs w:val="21"/>
        </w:rPr>
        <w:t xml:space="preserve"> 签约时间：2022年    月    日</w:t>
      </w:r>
    </w:p>
    <w:p>
      <w:pPr>
        <w:pStyle w:val="13"/>
        <w:spacing w:before="120" w:after="120" w:line="360" w:lineRule="auto"/>
        <w:rPr>
          <w:rFonts w:hint="eastAsia" w:ascii="新宋体" w:hAnsi="新宋体" w:eastAsia="新宋体" w:cs="新宋体"/>
          <w:b/>
          <w:bCs/>
          <w:sz w:val="21"/>
          <w:szCs w:val="21"/>
        </w:rPr>
      </w:pPr>
      <w:r>
        <w:rPr>
          <w:rFonts w:hint="eastAsia" w:ascii="新宋体" w:hAnsi="新宋体" w:eastAsia="新宋体" w:cs="新宋体"/>
          <w:b/>
          <w:sz w:val="21"/>
          <w:szCs w:val="21"/>
        </w:rPr>
        <w:t>注：采购人、供应商应当按照采购文件中的约定进行填写。</w:t>
      </w:r>
    </w:p>
    <w:p>
      <w:pPr>
        <w:snapToGrid w:val="0"/>
        <w:spacing w:before="120" w:beforeLines="50" w:after="120" w:afterLines="50" w:line="360" w:lineRule="auto"/>
        <w:rPr>
          <w:rFonts w:hint="eastAsia" w:ascii="新宋体" w:hAnsi="新宋体" w:eastAsia="新宋体" w:cs="新宋体"/>
          <w:sz w:val="21"/>
          <w:szCs w:val="21"/>
        </w:rPr>
        <w:sectPr>
          <w:headerReference r:id="rId6" w:type="first"/>
          <w:footerReference r:id="rId9" w:type="first"/>
          <w:headerReference r:id="rId5" w:type="default"/>
          <w:footerReference r:id="rId7" w:type="default"/>
          <w:footerReference r:id="rId8" w:type="even"/>
          <w:pgSz w:w="11906" w:h="16838"/>
          <w:pgMar w:top="1247" w:right="1247" w:bottom="1247" w:left="1247" w:header="851" w:footer="851" w:gutter="0"/>
          <w:pgNumType w:fmt="decimal" w:start="1"/>
          <w:cols w:space="720" w:num="1"/>
          <w:docGrid w:linePitch="312" w:charSpace="0"/>
        </w:sectPr>
      </w:pPr>
    </w:p>
    <w:p>
      <w:pPr>
        <w:pStyle w:val="13"/>
        <w:snapToGrid w:val="0"/>
        <w:spacing w:line="400" w:lineRule="exact"/>
        <w:ind w:firstLine="315" w:firstLineChars="150"/>
        <w:jc w:val="center"/>
        <w:rPr>
          <w:rFonts w:asciiTheme="minorEastAsia" w:hAnsiTheme="minorEastAsia"/>
        </w:rPr>
      </w:pPr>
      <w:r>
        <w:rPr>
          <w:rFonts w:hint="eastAsia" w:asciiTheme="minorEastAsia" w:hAnsiTheme="minorEastAsia"/>
        </w:rPr>
        <w:t xml:space="preserve"> </w:t>
      </w: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第</w:t>
      </w:r>
      <w:r>
        <w:rPr>
          <w:rFonts w:hint="eastAsia" w:ascii="宋体" w:hAnsi="宋体" w:eastAsia="宋体" w:cs="宋体"/>
          <w:b/>
          <w:color w:val="000000"/>
          <w:sz w:val="48"/>
          <w:szCs w:val="48"/>
          <w:lang w:eastAsia="zh-CN"/>
        </w:rPr>
        <w:t>五</w:t>
      </w:r>
      <w:r>
        <w:rPr>
          <w:rFonts w:hint="eastAsia" w:ascii="宋体" w:hAnsi="宋体" w:eastAsia="宋体" w:cs="宋体"/>
          <w:b/>
          <w:color w:val="000000"/>
          <w:sz w:val="48"/>
          <w:szCs w:val="48"/>
        </w:rPr>
        <w:t xml:space="preserve">章  </w:t>
      </w:r>
    </w:p>
    <w:p>
      <w:pPr>
        <w:tabs>
          <w:tab w:val="left" w:pos="0"/>
        </w:tabs>
        <w:snapToGrid w:val="0"/>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附件—投标文件格式</w:t>
      </w: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pStyle w:val="36"/>
        <w:ind w:firstLine="0" w:firstLineChars="0"/>
        <w:rPr>
          <w:rFonts w:hint="eastAsia" w:ascii="宋体" w:hAnsi="宋体" w:eastAsia="宋体" w:cs="宋体"/>
          <w:szCs w:val="32"/>
        </w:rPr>
      </w:pPr>
    </w:p>
    <w:p>
      <w:pPr>
        <w:pStyle w:val="36"/>
        <w:ind w:firstLine="0" w:firstLineChars="0"/>
        <w:rPr>
          <w:rFonts w:hint="eastAsia" w:ascii="宋体" w:hAnsi="宋体" w:eastAsia="宋体" w:cs="宋体"/>
          <w:szCs w:val="32"/>
        </w:rPr>
      </w:pPr>
    </w:p>
    <w:p>
      <w:pPr>
        <w:tabs>
          <w:tab w:val="left" w:pos="0"/>
        </w:tabs>
        <w:snapToGrid w:val="0"/>
        <w:spacing w:line="360" w:lineRule="auto"/>
        <w:jc w:val="center"/>
        <w:rPr>
          <w:rFonts w:hint="eastAsia" w:ascii="宋体" w:hAnsi="宋体" w:eastAsia="宋体" w:cs="宋体"/>
          <w:b/>
          <w:sz w:val="84"/>
          <w:szCs w:val="32"/>
        </w:rPr>
      </w:pPr>
    </w:p>
    <w:p>
      <w:pPr>
        <w:spacing w:line="480" w:lineRule="auto"/>
        <w:rPr>
          <w:rFonts w:hint="eastAsia" w:ascii="新宋体" w:hAnsi="新宋体" w:eastAsia="新宋体" w:cs="新宋体"/>
          <w:b/>
          <w:sz w:val="30"/>
          <w:szCs w:val="30"/>
        </w:rPr>
      </w:pPr>
      <w:r>
        <w:rPr>
          <w:rFonts w:hint="eastAsia" w:ascii="新宋体" w:hAnsi="新宋体" w:eastAsia="新宋体" w:cs="新宋体"/>
          <w:b/>
          <w:bCs/>
          <w:color w:val="FF0000"/>
          <w:sz w:val="36"/>
          <w:szCs w:val="36"/>
        </w:rPr>
        <w:t>一、</w:t>
      </w:r>
      <w:r>
        <w:rPr>
          <w:rFonts w:hint="eastAsia" w:ascii="新宋体" w:hAnsi="新宋体" w:eastAsia="新宋体" w:cs="新宋体"/>
          <w:b/>
          <w:bCs/>
          <w:color w:val="FF0000"/>
          <w:kern w:val="0"/>
          <w:sz w:val="36"/>
          <w:szCs w:val="36"/>
        </w:rPr>
        <w:t>资格文件</w:t>
      </w:r>
      <w:r>
        <w:rPr>
          <w:rFonts w:hint="eastAsia" w:ascii="新宋体" w:hAnsi="新宋体" w:eastAsia="新宋体" w:cs="新宋体"/>
          <w:b/>
          <w:bCs/>
          <w:color w:val="FF0000"/>
          <w:sz w:val="36"/>
          <w:szCs w:val="36"/>
        </w:rPr>
        <w:t>部分</w:t>
      </w:r>
      <w:r>
        <w:rPr>
          <w:rFonts w:hint="eastAsia" w:ascii="新宋体" w:hAnsi="新宋体" w:eastAsia="新宋体" w:cs="新宋体"/>
          <w:b/>
          <w:sz w:val="30"/>
          <w:szCs w:val="30"/>
        </w:rPr>
        <w:t xml:space="preserve">                                     </w:t>
      </w:r>
    </w:p>
    <w:p>
      <w:pPr>
        <w:snapToGrid w:val="0"/>
        <w:spacing w:before="120" w:beforeLines="50" w:after="50"/>
        <w:ind w:right="150"/>
        <w:jc w:val="right"/>
        <w:rPr>
          <w:rFonts w:hint="eastAsia" w:ascii="新宋体" w:hAnsi="新宋体" w:eastAsia="新宋体" w:cs="新宋体"/>
          <w:bCs/>
          <w:sz w:val="30"/>
          <w:szCs w:val="30"/>
        </w:rPr>
      </w:pPr>
    </w:p>
    <w:p>
      <w:pPr>
        <w:ind w:right="-110"/>
        <w:jc w:val="center"/>
        <w:rPr>
          <w:rFonts w:hint="eastAsia" w:ascii="新宋体" w:hAnsi="新宋体" w:eastAsia="新宋体" w:cs="新宋体"/>
          <w:spacing w:val="40"/>
          <w:sz w:val="52"/>
          <w:szCs w:val="52"/>
        </w:rPr>
      </w:pPr>
      <w:r>
        <w:rPr>
          <w:rFonts w:hint="eastAsia" w:ascii="新宋体" w:hAnsi="新宋体" w:eastAsia="新宋体" w:cs="新宋体"/>
          <w:spacing w:val="40"/>
          <w:sz w:val="52"/>
          <w:szCs w:val="52"/>
        </w:rPr>
        <w:t>项目名称</w:t>
      </w:r>
    </w:p>
    <w:p>
      <w:pPr>
        <w:spacing w:before="240" w:beforeLines="100" w:line="240" w:lineRule="atLeast"/>
        <w:jc w:val="center"/>
        <w:rPr>
          <w:rFonts w:hint="eastAsia" w:ascii="新宋体" w:hAnsi="新宋体" w:eastAsia="新宋体" w:cs="新宋体"/>
          <w:sz w:val="36"/>
          <w:szCs w:val="36"/>
        </w:rPr>
      </w:pPr>
      <w:r>
        <w:rPr>
          <w:rFonts w:hint="eastAsia" w:ascii="新宋体" w:hAnsi="新宋体" w:eastAsia="新宋体" w:cs="新宋体"/>
          <w:sz w:val="36"/>
          <w:szCs w:val="36"/>
        </w:rPr>
        <w:t>项目编号：       （标项）</w:t>
      </w:r>
    </w:p>
    <w:p>
      <w:pPr>
        <w:spacing w:before="240" w:beforeLines="100" w:line="240" w:lineRule="atLeast"/>
        <w:jc w:val="center"/>
        <w:rPr>
          <w:rFonts w:hint="eastAsia" w:ascii="新宋体" w:hAnsi="新宋体" w:eastAsia="新宋体" w:cs="新宋体"/>
          <w:sz w:val="36"/>
          <w:szCs w:val="36"/>
        </w:rPr>
      </w:pPr>
    </w:p>
    <w:p>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资</w:t>
      </w:r>
    </w:p>
    <w:p>
      <w:pPr>
        <w:spacing w:after="100" w:afterAutospacing="1" w:line="800" w:lineRule="exact"/>
        <w:ind w:right="-108"/>
        <w:jc w:val="center"/>
        <w:rPr>
          <w:rFonts w:hint="eastAsia" w:ascii="新宋体" w:hAnsi="新宋体" w:eastAsia="新宋体" w:cs="新宋体"/>
          <w:b/>
          <w:spacing w:val="40"/>
          <w:sz w:val="52"/>
          <w:szCs w:val="52"/>
        </w:rPr>
      </w:pPr>
    </w:p>
    <w:p>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格</w:t>
      </w:r>
    </w:p>
    <w:p>
      <w:pPr>
        <w:pStyle w:val="2"/>
        <w:ind w:firstLine="440"/>
        <w:rPr>
          <w:rFonts w:hint="eastAsia"/>
        </w:rPr>
      </w:pPr>
    </w:p>
    <w:p>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文</w:t>
      </w:r>
    </w:p>
    <w:p>
      <w:pPr>
        <w:spacing w:after="100" w:afterAutospacing="1" w:line="800" w:lineRule="exact"/>
        <w:ind w:right="-108"/>
        <w:jc w:val="center"/>
        <w:rPr>
          <w:rFonts w:hint="eastAsia" w:ascii="新宋体" w:hAnsi="新宋体" w:eastAsia="新宋体" w:cs="新宋体"/>
          <w:b/>
          <w:spacing w:val="40"/>
          <w:sz w:val="52"/>
          <w:szCs w:val="52"/>
        </w:rPr>
      </w:pPr>
    </w:p>
    <w:p>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件</w:t>
      </w:r>
    </w:p>
    <w:p>
      <w:pPr>
        <w:spacing w:line="500" w:lineRule="exact"/>
        <w:ind w:right="532"/>
        <w:rPr>
          <w:rFonts w:hint="eastAsia" w:ascii="新宋体" w:hAnsi="新宋体" w:eastAsia="新宋体" w:cs="新宋体"/>
          <w:sz w:val="36"/>
          <w:szCs w:val="36"/>
        </w:rPr>
      </w:pPr>
    </w:p>
    <w:p>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时    间：</w:t>
      </w:r>
    </w:p>
    <w:p>
      <w:pPr>
        <w:spacing w:line="440" w:lineRule="exact"/>
        <w:rPr>
          <w:rFonts w:hint="eastAsia" w:ascii="新宋体" w:hAnsi="新宋体" w:eastAsia="新宋体" w:cs="新宋体"/>
          <w:b/>
          <w:bCs/>
          <w:color w:val="FF0000"/>
          <w:sz w:val="28"/>
          <w:szCs w:val="28"/>
        </w:rPr>
      </w:pPr>
    </w:p>
    <w:p>
      <w:pPr>
        <w:spacing w:line="360" w:lineRule="auto"/>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 xml:space="preserve"> </w:t>
      </w:r>
    </w:p>
    <w:p>
      <w:pPr>
        <w:spacing w:line="360" w:lineRule="auto"/>
        <w:jc w:val="center"/>
        <w:rPr>
          <w:rFonts w:hint="eastAsia" w:ascii="新宋体" w:hAnsi="新宋体" w:eastAsia="新宋体" w:cs="新宋体"/>
          <w:b/>
          <w:sz w:val="24"/>
        </w:rPr>
      </w:pPr>
      <w:r>
        <w:rPr>
          <w:rFonts w:hint="eastAsia" w:ascii="新宋体" w:hAnsi="新宋体" w:eastAsia="新宋体" w:cs="新宋体"/>
          <w:b/>
          <w:bCs/>
          <w:sz w:val="36"/>
          <w:szCs w:val="36"/>
        </w:rPr>
        <w:t>资格审查资料说明</w:t>
      </w:r>
    </w:p>
    <w:p>
      <w:pPr>
        <w:spacing w:line="360" w:lineRule="auto"/>
        <w:ind w:firstLine="361" w:firstLineChars="150"/>
        <w:rPr>
          <w:rFonts w:hint="eastAsia" w:ascii="新宋体" w:hAnsi="新宋体" w:eastAsia="新宋体" w:cs="新宋体"/>
          <w:b/>
          <w:bCs/>
          <w:sz w:val="24"/>
        </w:rPr>
      </w:pPr>
      <w:r>
        <w:rPr>
          <w:rFonts w:hint="eastAsia" w:ascii="新宋体" w:hAnsi="新宋体" w:eastAsia="新宋体" w:cs="新宋体"/>
          <w:b/>
          <w:bCs/>
          <w:sz w:val="24"/>
        </w:rPr>
        <w:t xml:space="preserve">（一）资格审查须知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1、投标人必须认真填写招标文件规定的所有表格，并对其真实性负责，采购人有权对其进行调查核实和要求澄清。</w:t>
      </w:r>
    </w:p>
    <w:p>
      <w:pPr>
        <w:spacing w:line="360" w:lineRule="auto"/>
        <w:rPr>
          <w:rFonts w:hint="eastAsia" w:ascii="新宋体" w:hAnsi="新宋体" w:eastAsia="新宋体" w:cs="新宋体"/>
          <w:sz w:val="24"/>
        </w:rPr>
      </w:pPr>
      <w:r>
        <w:rPr>
          <w:rFonts w:hint="eastAsia" w:ascii="新宋体" w:hAnsi="新宋体" w:eastAsia="新宋体" w:cs="新宋体"/>
          <w:sz w:val="24"/>
        </w:rPr>
        <w:t xml:space="preserve">    2、资格审查按通过和不通过两种方式进行评定，投标人的资格等方面的要求作为资格审查通过的强制性资格条件，经核实有一项不符合要求，则投标人的资格为不通过，不通过的投标人对其投标文件不进行后续评审。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（二）</w:t>
      </w:r>
      <w:r>
        <w:rPr>
          <w:rFonts w:hint="eastAsia" w:ascii="新宋体" w:hAnsi="新宋体" w:eastAsia="新宋体" w:cs="新宋体"/>
          <w:b/>
          <w:bCs/>
          <w:sz w:val="24"/>
        </w:rPr>
        <w:t>资质文件目录</w:t>
      </w:r>
    </w:p>
    <w:p>
      <w:pPr>
        <w:snapToGrid w:val="0"/>
        <w:spacing w:line="360" w:lineRule="auto"/>
        <w:ind w:firstLine="470" w:firstLineChars="196"/>
        <w:jc w:val="left"/>
        <w:rPr>
          <w:rFonts w:hint="eastAsia" w:ascii="新宋体" w:hAnsi="新宋体" w:eastAsia="新宋体" w:cs="新宋体"/>
          <w:sz w:val="24"/>
        </w:rPr>
      </w:pPr>
      <w:r>
        <w:rPr>
          <w:rFonts w:hint="eastAsia" w:ascii="新宋体" w:hAnsi="新宋体" w:eastAsia="新宋体" w:cs="新宋体"/>
          <w:sz w:val="24"/>
        </w:rPr>
        <w:t>1、投标声明书 (格式见附件1，含</w:t>
      </w:r>
      <w:r>
        <w:rPr>
          <w:rFonts w:hint="eastAsia" w:ascii="新宋体" w:hAnsi="新宋体" w:eastAsia="新宋体" w:cs="新宋体"/>
          <w:sz w:val="24"/>
          <w:lang w:eastAsia="zh-CN"/>
        </w:rPr>
        <w:t>无</w:t>
      </w:r>
      <w:r>
        <w:rPr>
          <w:rFonts w:hint="eastAsia" w:ascii="新宋体" w:hAnsi="新宋体" w:eastAsia="新宋体" w:cs="新宋体"/>
          <w:sz w:val="24"/>
        </w:rPr>
        <w:t>重大违法记录声明)；投标承诺函（格式见附件1-2）；</w:t>
      </w:r>
    </w:p>
    <w:p>
      <w:pPr>
        <w:snapToGrid w:val="0"/>
        <w:spacing w:line="360" w:lineRule="auto"/>
        <w:ind w:firstLine="470" w:firstLineChars="196"/>
        <w:jc w:val="left"/>
        <w:rPr>
          <w:rFonts w:hint="eastAsia" w:ascii="新宋体" w:hAnsi="新宋体" w:eastAsia="新宋体" w:cs="新宋体"/>
          <w:sz w:val="24"/>
        </w:rPr>
      </w:pPr>
      <w:r>
        <w:rPr>
          <w:rFonts w:hint="eastAsia" w:ascii="新宋体" w:hAnsi="新宋体" w:eastAsia="新宋体" w:cs="新宋体"/>
          <w:sz w:val="24"/>
        </w:rPr>
        <w:t>2、法定代表人授权委托书(格式见附件2)；</w:t>
      </w:r>
    </w:p>
    <w:p>
      <w:pPr>
        <w:snapToGrid w:val="0"/>
        <w:spacing w:line="360" w:lineRule="auto"/>
        <w:ind w:firstLine="470" w:firstLineChars="196"/>
        <w:jc w:val="left"/>
        <w:rPr>
          <w:rFonts w:hint="eastAsia" w:ascii="新宋体" w:hAnsi="新宋体" w:eastAsia="新宋体" w:cs="新宋体"/>
          <w:sz w:val="24"/>
        </w:rPr>
      </w:pPr>
      <w:r>
        <w:rPr>
          <w:rFonts w:hint="eastAsia" w:ascii="新宋体" w:hAnsi="新宋体" w:eastAsia="新宋体" w:cs="新宋体"/>
          <w:sz w:val="24"/>
        </w:rPr>
        <w:t>3、提供有效的营业执照复印件并加盖公司公章；事业单位的，则提供有效的《事业单位法人证书》副本复印件并加盖单位公章；自然人的，则提供有效的身份证复印件并签字；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470" w:firstLineChars="196"/>
        <w:jc w:val="left"/>
        <w:rPr>
          <w:rFonts w:ascii="新宋体" w:hAnsi="新宋体" w:eastAsia="新宋体" w:cs="新宋体"/>
          <w:sz w:val="24"/>
          <w:szCs w:val="24"/>
        </w:rPr>
      </w:pPr>
      <w:r>
        <w:rPr>
          <w:rFonts w:hint="eastAsia" w:ascii="新宋体" w:hAnsi="新宋体" w:eastAsia="新宋体" w:cs="新宋体"/>
          <w:sz w:val="24"/>
          <w:szCs w:val="24"/>
          <w:lang w:val="en-US" w:eastAsia="zh-CN"/>
        </w:rPr>
        <w:t>4</w:t>
      </w:r>
      <w:r>
        <w:rPr>
          <w:rFonts w:ascii="新宋体" w:hAnsi="新宋体" w:eastAsia="新宋体" w:cs="新宋体"/>
          <w:sz w:val="24"/>
          <w:szCs w:val="24"/>
        </w:rPr>
        <w:t>、中小企业声明函（见附件</w:t>
      </w:r>
      <w:r>
        <w:rPr>
          <w:rFonts w:hint="eastAsia" w:ascii="新宋体" w:hAnsi="新宋体" w:eastAsia="新宋体" w:cs="新宋体"/>
          <w:sz w:val="24"/>
          <w:szCs w:val="24"/>
          <w:lang w:val="en-US" w:eastAsia="zh-CN"/>
        </w:rPr>
        <w:t>3</w:t>
      </w:r>
      <w:r>
        <w:rPr>
          <w:rFonts w:ascii="新宋体" w:hAnsi="新宋体" w:eastAsia="新宋体" w:cs="新宋体"/>
          <w:sz w:val="24"/>
          <w:szCs w:val="24"/>
        </w:rPr>
        <w:t>）；</w:t>
      </w:r>
    </w:p>
    <w:p>
      <w:pPr>
        <w:snapToGrid w:val="0"/>
        <w:spacing w:line="360" w:lineRule="auto"/>
        <w:ind w:firstLine="470" w:firstLineChars="196"/>
        <w:jc w:val="left"/>
        <w:rPr>
          <w:rFonts w:hint="eastAsia" w:ascii="新宋体" w:hAnsi="新宋体" w:eastAsia="新宋体" w:cs="新宋体"/>
          <w:sz w:val="24"/>
        </w:rPr>
      </w:pPr>
      <w:r>
        <w:rPr>
          <w:rFonts w:hint="eastAsia" w:ascii="新宋体" w:hAnsi="新宋体" w:eastAsia="新宋体" w:cs="新宋体"/>
          <w:sz w:val="24"/>
          <w:lang w:val="en-US" w:eastAsia="zh-CN"/>
        </w:rPr>
        <w:t>5</w:t>
      </w:r>
      <w:r>
        <w:rPr>
          <w:rFonts w:hint="eastAsia" w:ascii="新宋体" w:hAnsi="新宋体" w:eastAsia="新宋体" w:cs="新宋体"/>
          <w:sz w:val="24"/>
        </w:rPr>
        <w:t>、联合投标协议书</w:t>
      </w:r>
      <w:r>
        <w:rPr>
          <w:rFonts w:hint="eastAsia" w:ascii="新宋体" w:hAnsi="新宋体" w:eastAsia="新宋体" w:cs="新宋体"/>
          <w:spacing w:val="-5"/>
          <w:sz w:val="24"/>
        </w:rPr>
        <w:t>（</w:t>
      </w:r>
      <w:r>
        <w:rPr>
          <w:rFonts w:hint="eastAsia" w:ascii="新宋体" w:hAnsi="新宋体" w:eastAsia="新宋体" w:cs="新宋体"/>
          <w:spacing w:val="-3"/>
          <w:sz w:val="24"/>
        </w:rPr>
        <w:t>附件3</w:t>
      </w:r>
      <w:r>
        <w:rPr>
          <w:rFonts w:hint="eastAsia" w:ascii="新宋体" w:hAnsi="新宋体" w:eastAsia="新宋体" w:cs="新宋体"/>
          <w:sz w:val="24"/>
        </w:rPr>
        <w:t>）；</w:t>
      </w:r>
    </w:p>
    <w:p>
      <w:pPr>
        <w:snapToGrid w:val="0"/>
        <w:spacing w:line="360" w:lineRule="auto"/>
        <w:ind w:firstLine="470" w:firstLineChars="196"/>
        <w:jc w:val="left"/>
        <w:rPr>
          <w:rFonts w:hint="eastAsia" w:ascii="新宋体" w:hAnsi="新宋体" w:eastAsia="新宋体" w:cs="新宋体"/>
          <w:sz w:val="24"/>
        </w:rPr>
      </w:pPr>
      <w:r>
        <w:rPr>
          <w:rFonts w:hint="eastAsia" w:ascii="新宋体" w:hAnsi="新宋体" w:eastAsia="新宋体" w:cs="新宋体"/>
          <w:sz w:val="24"/>
          <w:lang w:val="en-US" w:eastAsia="zh-CN"/>
        </w:rPr>
        <w:t>6</w:t>
      </w:r>
      <w:r>
        <w:rPr>
          <w:rFonts w:hint="eastAsia" w:ascii="新宋体" w:hAnsi="新宋体" w:eastAsia="新宋体" w:cs="新宋体"/>
          <w:sz w:val="24"/>
        </w:rPr>
        <w:t>、联合投标授权委托书</w:t>
      </w:r>
      <w:r>
        <w:rPr>
          <w:rFonts w:hint="eastAsia" w:ascii="新宋体" w:hAnsi="新宋体" w:eastAsia="新宋体" w:cs="新宋体"/>
          <w:spacing w:val="-5"/>
          <w:sz w:val="24"/>
        </w:rPr>
        <w:t>（</w:t>
      </w:r>
      <w:r>
        <w:rPr>
          <w:rFonts w:hint="eastAsia" w:ascii="新宋体" w:hAnsi="新宋体" w:eastAsia="新宋体" w:cs="新宋体"/>
          <w:spacing w:val="-3"/>
          <w:sz w:val="24"/>
        </w:rPr>
        <w:t>附件4</w:t>
      </w:r>
      <w:r>
        <w:rPr>
          <w:rFonts w:hint="eastAsia" w:ascii="新宋体" w:hAnsi="新宋体" w:eastAsia="新宋体" w:cs="新宋体"/>
          <w:sz w:val="24"/>
        </w:rPr>
        <w:t>）；</w:t>
      </w:r>
    </w:p>
    <w:p>
      <w:pPr>
        <w:snapToGrid w:val="0"/>
        <w:spacing w:line="360" w:lineRule="auto"/>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eastAsia="zh-CN"/>
        </w:rPr>
        <w:t>7</w:t>
      </w:r>
      <w:r>
        <w:rPr>
          <w:rFonts w:hint="eastAsia" w:ascii="新宋体" w:hAnsi="新宋体" w:eastAsia="新宋体" w:cs="新宋体"/>
          <w:sz w:val="24"/>
        </w:rPr>
        <w:t>、提供采购公告中符合</w:t>
      </w:r>
      <w:r>
        <w:rPr>
          <w:rFonts w:hint="eastAsia" w:ascii="新宋体" w:hAnsi="新宋体" w:eastAsia="新宋体" w:cs="新宋体"/>
          <w:bCs/>
          <w:sz w:val="24"/>
        </w:rPr>
        <w:t>投标人特定条件要求的有效的</w:t>
      </w:r>
      <w:r>
        <w:rPr>
          <w:rFonts w:hint="eastAsia" w:ascii="新宋体" w:hAnsi="新宋体" w:eastAsia="新宋体" w:cs="新宋体"/>
          <w:sz w:val="24"/>
        </w:rPr>
        <w:t>其他资质复印件并加盖公司公章及需要说明的资料；</w:t>
      </w:r>
    </w:p>
    <w:p>
      <w:pPr>
        <w:spacing w:line="440" w:lineRule="exact"/>
        <w:ind w:firstLine="480" w:firstLineChars="200"/>
        <w:rPr>
          <w:rFonts w:hint="eastAsia" w:ascii="新宋体" w:hAnsi="新宋体" w:eastAsia="新宋体" w:cs="新宋体"/>
          <w:bCs/>
          <w:sz w:val="24"/>
        </w:rPr>
      </w:pPr>
      <w:r>
        <w:rPr>
          <w:rFonts w:hint="eastAsia" w:ascii="新宋体" w:hAnsi="新宋体" w:eastAsia="新宋体" w:cs="新宋体"/>
          <w:bCs/>
          <w:sz w:val="24"/>
          <w:lang w:val="en-US" w:eastAsia="zh-CN"/>
        </w:rPr>
        <w:t>8</w:t>
      </w:r>
      <w:r>
        <w:rPr>
          <w:rFonts w:hint="eastAsia" w:ascii="新宋体" w:hAnsi="新宋体" w:eastAsia="新宋体" w:cs="新宋体"/>
          <w:bCs/>
          <w:sz w:val="24"/>
        </w:rPr>
        <w:t>、招标代理服务费承诺书</w:t>
      </w:r>
      <w:r>
        <w:rPr>
          <w:rFonts w:hint="eastAsia" w:ascii="新宋体" w:hAnsi="新宋体" w:eastAsia="新宋体" w:cs="新宋体"/>
          <w:spacing w:val="-5"/>
          <w:sz w:val="24"/>
        </w:rPr>
        <w:t>（</w:t>
      </w:r>
      <w:r>
        <w:rPr>
          <w:rFonts w:hint="eastAsia" w:ascii="新宋体" w:hAnsi="新宋体" w:eastAsia="新宋体" w:cs="新宋体"/>
          <w:spacing w:val="-3"/>
          <w:sz w:val="24"/>
        </w:rPr>
        <w:t>附件5</w:t>
      </w:r>
      <w:r>
        <w:rPr>
          <w:rFonts w:hint="eastAsia" w:ascii="新宋体" w:hAnsi="新宋体" w:eastAsia="新宋体" w:cs="新宋体"/>
          <w:sz w:val="24"/>
        </w:rPr>
        <w:t>）。</w:t>
      </w:r>
    </w:p>
    <w:p>
      <w:pPr>
        <w:spacing w:line="460" w:lineRule="exact"/>
        <w:rPr>
          <w:rFonts w:hint="eastAsia" w:ascii="新宋体" w:hAnsi="新宋体" w:eastAsia="新宋体" w:cs="新宋体"/>
          <w:sz w:val="30"/>
        </w:rPr>
      </w:pPr>
    </w:p>
    <w:p>
      <w:pPr>
        <w:spacing w:line="460" w:lineRule="exact"/>
        <w:rPr>
          <w:rFonts w:hint="eastAsia" w:ascii="新宋体" w:hAnsi="新宋体" w:eastAsia="新宋体" w:cs="新宋体"/>
          <w:sz w:val="30"/>
        </w:rPr>
      </w:pPr>
    </w:p>
    <w:p>
      <w:pPr>
        <w:rPr>
          <w:rFonts w:hint="eastAsia" w:ascii="新宋体" w:hAnsi="新宋体" w:eastAsia="新宋体" w:cs="新宋体"/>
          <w:sz w:val="30"/>
        </w:rPr>
      </w:pPr>
      <w:r>
        <w:rPr>
          <w:rFonts w:hint="eastAsia" w:ascii="新宋体" w:hAnsi="新宋体" w:eastAsia="新宋体" w:cs="新宋体"/>
          <w:sz w:val="30"/>
        </w:rPr>
        <w:br w:type="page"/>
      </w:r>
    </w:p>
    <w:p>
      <w:pPr>
        <w:spacing w:line="460" w:lineRule="exact"/>
        <w:rPr>
          <w:rFonts w:hint="eastAsia" w:ascii="新宋体" w:hAnsi="新宋体" w:eastAsia="新宋体" w:cs="新宋体"/>
          <w:b/>
          <w:bCs/>
          <w:sz w:val="32"/>
        </w:rPr>
      </w:pPr>
      <w:r>
        <w:rPr>
          <w:rFonts w:hint="eastAsia" w:ascii="新宋体" w:hAnsi="新宋体" w:eastAsia="新宋体" w:cs="新宋体"/>
          <w:sz w:val="30"/>
        </w:rPr>
        <w:t>附件1</w:t>
      </w:r>
      <w:r>
        <w:rPr>
          <w:rFonts w:hint="eastAsia" w:ascii="新宋体" w:hAnsi="新宋体" w:eastAsia="新宋体" w:cs="新宋体"/>
          <w:b/>
          <w:bCs/>
          <w:sz w:val="32"/>
        </w:rPr>
        <w:t xml:space="preserve">  </w:t>
      </w:r>
    </w:p>
    <w:p>
      <w:pPr>
        <w:snapToGrid w:val="0"/>
        <w:spacing w:before="50" w:after="50"/>
        <w:jc w:val="center"/>
        <w:rPr>
          <w:rFonts w:hint="eastAsia" w:ascii="新宋体" w:hAnsi="新宋体" w:eastAsia="新宋体" w:cs="新宋体"/>
          <w:b/>
          <w:sz w:val="36"/>
          <w:szCs w:val="36"/>
        </w:rPr>
      </w:pPr>
      <w:r>
        <w:rPr>
          <w:rFonts w:hint="eastAsia" w:ascii="新宋体" w:hAnsi="新宋体" w:eastAsia="新宋体" w:cs="新宋体"/>
          <w:b/>
          <w:sz w:val="36"/>
          <w:szCs w:val="36"/>
        </w:rPr>
        <w:t>投标声明书</w:t>
      </w:r>
    </w:p>
    <w:p>
      <w:pPr>
        <w:snapToGrid w:val="0"/>
        <w:spacing w:before="120" w:beforeLines="50" w:after="50" w:line="500" w:lineRule="exact"/>
        <w:rPr>
          <w:rFonts w:hint="eastAsia" w:ascii="新宋体" w:hAnsi="新宋体" w:eastAsia="新宋体" w:cs="新宋体"/>
          <w:sz w:val="28"/>
          <w:szCs w:val="28"/>
        </w:rPr>
      </w:pPr>
      <w:r>
        <w:rPr>
          <w:rFonts w:hint="eastAsia" w:ascii="新宋体" w:hAnsi="新宋体" w:eastAsia="新宋体" w:cs="新宋体"/>
          <w:sz w:val="24"/>
        </w:rPr>
        <w:t>致</w:t>
      </w:r>
      <w:r>
        <w:rPr>
          <w:rFonts w:hint="eastAsia" w:ascii="新宋体" w:hAnsi="新宋体" w:eastAsia="新宋体" w:cs="新宋体"/>
          <w:sz w:val="24"/>
          <w:u w:val="single"/>
        </w:rPr>
        <w:t>浙江鼎泰工程管理有限公司</w:t>
      </w:r>
      <w:r>
        <w:rPr>
          <w:rFonts w:hint="eastAsia" w:ascii="新宋体" w:hAnsi="新宋体" w:eastAsia="新宋体" w:cs="新宋体"/>
          <w:sz w:val="28"/>
          <w:szCs w:val="28"/>
        </w:rPr>
        <w:t>：</w:t>
      </w:r>
    </w:p>
    <w:p>
      <w:pPr>
        <w:snapToGrid w:val="0"/>
        <w:spacing w:before="12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（投标人名称）</w:t>
      </w:r>
      <w:r>
        <w:rPr>
          <w:rFonts w:hint="eastAsia" w:ascii="新宋体" w:hAnsi="新宋体" w:eastAsia="新宋体" w:cs="新宋体"/>
          <w:sz w:val="24"/>
        </w:rPr>
        <w:t>系中华人民共和国合法企业，经营地址</w:t>
      </w:r>
      <w:r>
        <w:rPr>
          <w:rFonts w:hint="eastAsia" w:ascii="新宋体" w:hAnsi="新宋体" w:eastAsia="新宋体" w:cs="新宋体"/>
          <w:sz w:val="24"/>
          <w:u w:val="single"/>
        </w:rPr>
        <w:t xml:space="preserve">                            </w:t>
      </w:r>
      <w:r>
        <w:rPr>
          <w:rFonts w:hint="eastAsia" w:ascii="新宋体" w:hAnsi="新宋体" w:eastAsia="新宋体" w:cs="新宋体"/>
          <w:sz w:val="24"/>
        </w:rPr>
        <w:t>。</w:t>
      </w:r>
    </w:p>
    <w:p>
      <w:pPr>
        <w:snapToGrid w:val="0"/>
        <w:spacing w:before="120" w:beforeLines="50" w:after="50" w:line="500" w:lineRule="exact"/>
        <w:ind w:right="210" w:rightChars="100" w:firstLine="480" w:firstLineChars="200"/>
        <w:rPr>
          <w:rFonts w:hint="eastAsia"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（姓名）</w:t>
      </w:r>
      <w:r>
        <w:rPr>
          <w:rFonts w:hint="eastAsia" w:ascii="新宋体" w:hAnsi="新宋体" w:eastAsia="新宋体" w:cs="新宋体"/>
          <w:sz w:val="24"/>
        </w:rPr>
        <w:t>系</w:t>
      </w:r>
      <w:r>
        <w:rPr>
          <w:rFonts w:hint="eastAsia" w:ascii="新宋体" w:hAnsi="新宋体" w:eastAsia="新宋体" w:cs="新宋体"/>
          <w:sz w:val="24"/>
          <w:u w:val="single"/>
        </w:rPr>
        <w:t>（投标人名称）</w:t>
      </w:r>
      <w:r>
        <w:rPr>
          <w:rFonts w:hint="eastAsia" w:ascii="新宋体" w:hAnsi="新宋体" w:eastAsia="新宋体" w:cs="新宋体"/>
          <w:sz w:val="24"/>
        </w:rPr>
        <w:t>的法定代表人，我方愿意参加贵方组织的</w:t>
      </w:r>
      <w:r>
        <w:rPr>
          <w:rFonts w:hint="eastAsia" w:ascii="新宋体" w:hAnsi="新宋体" w:eastAsia="新宋体" w:cs="新宋体"/>
          <w:sz w:val="24"/>
          <w:u w:val="single"/>
        </w:rPr>
        <w:t>（招标项目名称）（编号为：            ）</w:t>
      </w:r>
      <w:r>
        <w:rPr>
          <w:rFonts w:hint="eastAsia" w:ascii="新宋体" w:hAnsi="新宋体" w:eastAsia="新宋体" w:cs="新宋体"/>
          <w:sz w:val="24"/>
        </w:rPr>
        <w:t>的投标，为此，我方就本次投标有关事项郑重声明如下：</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1、我方已详细审查全部招标文件，同意招标文件的各项要求。</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2、我方向贵方提交的所有投标文件、资料都是准确的和真实的。</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3、若中标，我方将按招标文件规定履行合同责任和义务。</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4、我方不是采购人的附属机构；在获知本项目采购信息后，与采购人聘请的为此项目提供咨询服务的公司及其附属机构没有任何联系。</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5、投标文件自开标日起有效期为</w:t>
      </w:r>
      <w:r>
        <w:rPr>
          <w:rFonts w:hint="eastAsia" w:ascii="新宋体" w:hAnsi="新宋体" w:eastAsia="新宋体" w:cs="新宋体"/>
          <w:b/>
          <w:bCs/>
          <w:color w:val="FF0000"/>
          <w:sz w:val="24"/>
          <w:u w:val="single"/>
        </w:rPr>
        <w:t>90</w:t>
      </w:r>
      <w:r>
        <w:rPr>
          <w:rFonts w:hint="eastAsia" w:ascii="新宋体" w:hAnsi="新宋体" w:eastAsia="新宋体" w:cs="新宋体"/>
          <w:b/>
          <w:bCs/>
          <w:color w:val="FF0000"/>
          <w:sz w:val="24"/>
        </w:rPr>
        <w:t>天</w:t>
      </w:r>
      <w:r>
        <w:rPr>
          <w:rFonts w:hint="eastAsia" w:ascii="新宋体" w:hAnsi="新宋体" w:eastAsia="新宋体" w:cs="新宋体"/>
          <w:sz w:val="24"/>
        </w:rPr>
        <w:t>。</w:t>
      </w:r>
    </w:p>
    <w:p>
      <w:pPr>
        <w:snapToGrid w:val="0"/>
        <w:spacing w:line="500" w:lineRule="exact"/>
        <w:ind w:firstLine="470" w:firstLineChars="196"/>
        <w:rPr>
          <w:rFonts w:hint="eastAsia" w:ascii="新宋体" w:hAnsi="新宋体" w:eastAsia="新宋体" w:cs="新宋体"/>
          <w:bCs/>
          <w:sz w:val="24"/>
        </w:rPr>
      </w:pPr>
      <w:r>
        <w:rPr>
          <w:rFonts w:hint="eastAsia" w:ascii="新宋体" w:hAnsi="新宋体" w:eastAsia="新宋体" w:cs="新宋体"/>
          <w:bCs/>
          <w:sz w:val="24"/>
        </w:rPr>
        <w:t>6、</w:t>
      </w:r>
      <w:r>
        <w:rPr>
          <w:rFonts w:hint="eastAsia" w:ascii="新宋体" w:hAnsi="新宋体" w:eastAsia="新宋体" w:cs="新宋体"/>
          <w:b/>
          <w:color w:val="FF0000"/>
          <w:sz w:val="24"/>
        </w:rPr>
        <w:t>我方承诺已经具备参与政府采购活动的资格条件并且没有税收缴纳、社会保障等方面的失信记录</w:t>
      </w:r>
      <w:r>
        <w:rPr>
          <w:rFonts w:hint="eastAsia" w:ascii="新宋体" w:hAnsi="新宋体" w:eastAsia="新宋体" w:cs="新宋体"/>
          <w:bCs/>
          <w:sz w:val="24"/>
        </w:rPr>
        <w:t>；</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8、以上事项如有虚假或隐瞒，我方愿意承担一切后果，并不再寻求任何旨在减轻或免除法律责任的辩解。</w:t>
      </w:r>
    </w:p>
    <w:p>
      <w:pPr>
        <w:snapToGrid w:val="0"/>
        <w:spacing w:before="120" w:beforeLines="50" w:after="50" w:line="500" w:lineRule="exact"/>
        <w:ind w:right="600"/>
        <w:rPr>
          <w:rFonts w:hint="eastAsia" w:ascii="新宋体" w:hAnsi="新宋体" w:eastAsia="新宋体" w:cs="新宋体"/>
          <w:sz w:val="24"/>
        </w:rPr>
      </w:pPr>
    </w:p>
    <w:p>
      <w:pPr>
        <w:snapToGrid w:val="0"/>
        <w:spacing w:before="120" w:beforeLines="50" w:after="50" w:line="500" w:lineRule="exact"/>
        <w:ind w:right="600"/>
        <w:rPr>
          <w:rFonts w:hint="eastAsia" w:ascii="新宋体" w:hAnsi="新宋体" w:eastAsia="新宋体" w:cs="新宋体"/>
          <w:sz w:val="24"/>
        </w:rPr>
      </w:pPr>
      <w:r>
        <w:rPr>
          <w:rFonts w:hint="eastAsia" w:ascii="新宋体" w:hAnsi="新宋体" w:eastAsia="新宋体" w:cs="新宋体"/>
          <w:sz w:val="24"/>
        </w:rPr>
        <w:t>投标人全称（公章）：</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napToGrid w:val="0"/>
        <w:spacing w:before="120" w:beforeLines="50" w:after="50" w:line="500" w:lineRule="exact"/>
        <w:ind w:right="600"/>
        <w:rPr>
          <w:rFonts w:hint="eastAsia" w:ascii="新宋体" w:hAnsi="新宋体" w:eastAsia="新宋体" w:cs="新宋体"/>
          <w:sz w:val="24"/>
          <w:u w:val="single"/>
        </w:rPr>
      </w:pPr>
      <w:r>
        <w:rPr>
          <w:rFonts w:hint="eastAsia" w:ascii="新宋体" w:hAnsi="新宋体" w:eastAsia="新宋体" w:cs="新宋体"/>
          <w:sz w:val="24"/>
        </w:rPr>
        <w:t>投标人代表签名：</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日 期：</w:t>
      </w:r>
      <w:r>
        <w:rPr>
          <w:rFonts w:hint="eastAsia" w:ascii="新宋体" w:hAnsi="新宋体" w:eastAsia="新宋体" w:cs="新宋体"/>
          <w:sz w:val="24"/>
          <w:u w:val="single"/>
        </w:rPr>
        <w:t xml:space="preserve">          </w:t>
      </w:r>
    </w:p>
    <w:p>
      <w:pPr>
        <w:rPr>
          <w:rFonts w:hint="eastAsia" w:ascii="新宋体" w:hAnsi="新宋体" w:eastAsia="新宋体" w:cs="新宋体"/>
          <w:b/>
          <w:bCs/>
          <w:sz w:val="36"/>
          <w:szCs w:val="36"/>
        </w:rPr>
      </w:pPr>
      <w:r>
        <w:rPr>
          <w:rFonts w:hint="eastAsia" w:ascii="新宋体" w:hAnsi="新宋体" w:eastAsia="新宋体" w:cs="新宋体"/>
          <w:sz w:val="30"/>
        </w:rPr>
        <w:t>附件1-2</w:t>
      </w:r>
      <w:r>
        <w:rPr>
          <w:rFonts w:hint="eastAsia" w:ascii="新宋体" w:hAnsi="新宋体" w:eastAsia="新宋体" w:cs="新宋体"/>
          <w:b/>
          <w:bCs/>
          <w:sz w:val="32"/>
        </w:rPr>
        <w:t xml:space="preserve"> </w:t>
      </w:r>
    </w:p>
    <w:p>
      <w:pPr>
        <w:ind w:firstLine="3614" w:firstLineChars="1000"/>
        <w:rPr>
          <w:rFonts w:hint="eastAsia" w:ascii="新宋体" w:hAnsi="新宋体" w:eastAsia="新宋体" w:cs="新宋体"/>
          <w:b/>
          <w:bCs/>
          <w:sz w:val="36"/>
          <w:szCs w:val="36"/>
        </w:rPr>
      </w:pPr>
      <w:r>
        <w:rPr>
          <w:rFonts w:hint="eastAsia" w:ascii="新宋体" w:hAnsi="新宋体" w:eastAsia="新宋体" w:cs="新宋体"/>
          <w:b/>
          <w:bCs/>
          <w:sz w:val="36"/>
          <w:szCs w:val="36"/>
        </w:rPr>
        <w:t>投标承诺函</w:t>
      </w:r>
    </w:p>
    <w:p>
      <w:pPr>
        <w:pStyle w:val="2"/>
        <w:ind w:firstLine="440"/>
        <w:rPr>
          <w:rFonts w:hint="eastAsia" w:ascii="新宋体" w:hAnsi="新宋体" w:eastAsia="新宋体" w:cs="新宋体"/>
        </w:rPr>
      </w:pPr>
    </w:p>
    <w:p>
      <w:pPr>
        <w:spacing w:line="360" w:lineRule="auto"/>
        <w:rPr>
          <w:rFonts w:hint="eastAsia" w:ascii="新宋体" w:hAnsi="新宋体" w:eastAsia="新宋体" w:cs="新宋体"/>
          <w:sz w:val="24"/>
        </w:rPr>
      </w:pPr>
      <w:r>
        <w:rPr>
          <w:rFonts w:hint="eastAsia" w:ascii="新宋体" w:hAnsi="新宋体" w:eastAsia="新宋体" w:cs="新宋体"/>
          <w:sz w:val="24"/>
        </w:rPr>
        <w:t>致（采购人、采购代理机构）：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（投标人名称）系中华人民共和国合法企业，愿意就贵方组织的（招标项目名称）（编号为：            ）项目进行投标，并就本次投标郑重承诺如下：</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（1）在投标有效期90历天内撤回投标的；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（2）未按规定缴付采购代理服务费的；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（3）中标后拒签合同或拖延签订合同超过规定时间的；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（4）在投标过程中弄虚作假，提供虚假材料的；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（5）出现串通投标的；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（6）严重扰乱招投标程序的；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（7）其他违法违规导致被废除投标或中标资格的；</w:t>
      </w:r>
    </w:p>
    <w:p>
      <w:pPr>
        <w:spacing w:line="360" w:lineRule="auto"/>
        <w:ind w:firstLine="480" w:firstLineChars="200"/>
        <w:rPr>
          <w:rFonts w:hint="eastAsia" w:ascii="新宋体" w:hAnsi="新宋体" w:eastAsia="新宋体" w:cs="新宋体"/>
          <w:sz w:val="24"/>
        </w:rPr>
      </w:pP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授权代表签名：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投标单位名称（公章）：</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日期：    年   月    日</w:t>
      </w:r>
    </w:p>
    <w:p>
      <w:pPr>
        <w:spacing w:line="360" w:lineRule="auto"/>
        <w:ind w:firstLine="480" w:firstLineChars="200"/>
        <w:rPr>
          <w:rFonts w:hint="eastAsia" w:ascii="新宋体" w:hAnsi="新宋体" w:eastAsia="新宋体" w:cs="新宋体"/>
          <w:sz w:val="24"/>
        </w:rPr>
      </w:pP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备注：</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1.本投标承诺函作为资格标资料之一，未提供的视为无法保证投标响应和履约服务能力，资格审查不予通过。</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120" w:beforeLines="50" w:after="50" w:line="500" w:lineRule="exact"/>
        <w:rPr>
          <w:rFonts w:hint="eastAsia" w:ascii="新宋体" w:hAnsi="新宋体" w:eastAsia="新宋体" w:cs="新宋体"/>
          <w:b/>
          <w:bCs/>
          <w:sz w:val="32"/>
        </w:rPr>
      </w:pPr>
      <w:r>
        <w:rPr>
          <w:rFonts w:hint="eastAsia" w:ascii="新宋体" w:hAnsi="新宋体" w:eastAsia="新宋体" w:cs="新宋体"/>
          <w:sz w:val="30"/>
        </w:rPr>
        <w:t>附件2</w:t>
      </w:r>
    </w:p>
    <w:p>
      <w:pPr>
        <w:spacing w:line="480" w:lineRule="auto"/>
        <w:rPr>
          <w:rFonts w:hint="eastAsia" w:ascii="新宋体" w:hAnsi="新宋体" w:eastAsia="新宋体" w:cs="新宋体"/>
          <w:b/>
          <w:bCs/>
          <w:sz w:val="36"/>
        </w:rPr>
      </w:pPr>
      <w:r>
        <w:rPr>
          <w:rFonts w:hint="eastAsia" w:ascii="新宋体" w:hAnsi="新宋体" w:eastAsia="新宋体" w:cs="新宋体"/>
          <w:b/>
          <w:bCs/>
          <w:sz w:val="32"/>
        </w:rPr>
        <w:t xml:space="preserve">                    </w:t>
      </w:r>
      <w:r>
        <w:rPr>
          <w:rFonts w:hint="eastAsia" w:ascii="新宋体" w:hAnsi="新宋体" w:eastAsia="新宋体" w:cs="新宋体"/>
          <w:b/>
          <w:bCs/>
          <w:sz w:val="36"/>
        </w:rPr>
        <w:t>法定代表人授权书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浙江鼎泰工程管理有限公司：</w:t>
      </w:r>
    </w:p>
    <w:p>
      <w:pPr>
        <w:snapToGrid w:val="0"/>
        <w:spacing w:before="120" w:beforeLines="50" w:after="50" w:line="460" w:lineRule="exact"/>
        <w:ind w:firstLine="720" w:firstLineChars="300"/>
        <w:rPr>
          <w:rFonts w:hint="eastAsia" w:ascii="新宋体" w:hAnsi="新宋体" w:eastAsia="新宋体" w:cs="新宋体"/>
          <w:sz w:val="24"/>
          <w:szCs w:val="24"/>
        </w:rPr>
      </w:pPr>
      <w:r>
        <w:rPr>
          <w:rFonts w:hint="eastAsia" w:ascii="新宋体" w:hAnsi="新宋体" w:eastAsia="新宋体" w:cs="新宋体"/>
          <w:sz w:val="24"/>
          <w:szCs w:val="24"/>
        </w:rPr>
        <w:t>我（姓名）系（投标人名称）的法定代表人，现授权委托本单位在职职工 （姓名）为授权代表，以我方的名义参加项目编号：项目名称</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授权代表无转委托权，特此委托。</w:t>
      </w:r>
    </w:p>
    <w:p>
      <w:pPr>
        <w:snapToGrid w:val="0"/>
        <w:spacing w:before="120" w:beforeLines="50" w:after="50" w:line="460" w:lineRule="exact"/>
        <w:rPr>
          <w:rFonts w:hint="eastAsia" w:ascii="新宋体" w:hAnsi="新宋体" w:eastAsia="新宋体" w:cs="新宋体"/>
          <w:sz w:val="24"/>
          <w:szCs w:val="24"/>
        </w:rPr>
      </w:pPr>
    </w:p>
    <w:p>
      <w:pPr>
        <w:snapToGrid w:val="0"/>
        <w:spacing w:before="120" w:beforeLines="50" w:after="50" w:line="460" w:lineRule="exac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法定代表人签名（或签名章）：        职务：</w:t>
      </w:r>
    </w:p>
    <w:p>
      <w:pPr>
        <w:snapToGrid w:val="0"/>
        <w:spacing w:before="120" w:beforeLines="50" w:after="50" w:line="460" w:lineRule="exact"/>
        <w:rPr>
          <w:rFonts w:hint="eastAsia" w:ascii="新宋体" w:hAnsi="新宋体" w:eastAsia="新宋体" w:cs="新宋体"/>
          <w:sz w:val="24"/>
          <w:szCs w:val="24"/>
        </w:rPr>
      </w:pPr>
      <w:r>
        <w:rPr>
          <w:rFonts w:hint="eastAsia" w:ascii="新宋体" w:hAnsi="新宋体" w:eastAsia="新宋体" w:cs="新宋体"/>
          <w:sz w:val="24"/>
          <w:szCs w:val="24"/>
        </w:rPr>
        <w:t>联系方式：</w:t>
      </w:r>
    </w:p>
    <w:p>
      <w:pPr>
        <w:snapToGrid w:val="0"/>
        <w:spacing w:before="120" w:beforeLines="50" w:after="50" w:line="460" w:lineRule="exact"/>
        <w:ind w:firstLine="480"/>
        <w:rPr>
          <w:rFonts w:hint="eastAsia" w:ascii="新宋体" w:hAnsi="新宋体" w:eastAsia="新宋体" w:cs="新宋体"/>
          <w:sz w:val="24"/>
          <w:szCs w:val="24"/>
        </w:rPr>
      </w:pPr>
    </w:p>
    <w:p>
      <w:pPr>
        <w:snapToGrid w:val="0"/>
        <w:spacing w:before="120" w:beforeLines="50" w:after="50" w:line="460" w:lineRule="exact"/>
        <w:rPr>
          <w:rFonts w:hint="eastAsia" w:ascii="新宋体" w:hAnsi="新宋体" w:eastAsia="新宋体" w:cs="新宋体"/>
          <w:sz w:val="24"/>
          <w:szCs w:val="24"/>
          <w:u w:val="single"/>
        </w:rPr>
      </w:pPr>
      <w:r>
        <w:rPr>
          <w:rFonts w:hint="eastAsia" w:ascii="新宋体" w:hAnsi="新宋体" w:eastAsia="新宋体" w:cs="新宋体"/>
          <w:sz w:val="24"/>
          <w:szCs w:val="24"/>
          <w:lang w:eastAsia="zh-CN"/>
        </w:rPr>
        <w:t>受</w:t>
      </w:r>
      <w:r>
        <w:rPr>
          <w:rFonts w:hint="eastAsia" w:ascii="新宋体" w:hAnsi="新宋体" w:eastAsia="新宋体" w:cs="新宋体"/>
          <w:sz w:val="24"/>
          <w:szCs w:val="24"/>
        </w:rPr>
        <w:t>权代表签名：    职务：     联系方式：</w:t>
      </w:r>
    </w:p>
    <w:p>
      <w:pPr>
        <w:snapToGrid w:val="0"/>
        <w:spacing w:before="120" w:beforeLines="50" w:after="50" w:line="460" w:lineRule="exact"/>
        <w:rPr>
          <w:rFonts w:hint="eastAsia" w:ascii="新宋体" w:hAnsi="新宋体" w:eastAsia="新宋体" w:cs="新宋体"/>
          <w:sz w:val="24"/>
          <w:szCs w:val="24"/>
        </w:rPr>
      </w:pPr>
      <w:r>
        <w:rPr>
          <w:rFonts w:hint="eastAsia" w:ascii="新宋体" w:hAnsi="新宋体" w:eastAsia="新宋体" w:cs="新宋体"/>
          <w:sz w:val="24"/>
          <w:szCs w:val="24"/>
        </w:rPr>
        <w:t>邮箱：       传真：</w:t>
      </w:r>
    </w:p>
    <w:p>
      <w:pPr>
        <w:snapToGrid w:val="0"/>
        <w:spacing w:before="120" w:beforeLines="50" w:after="50" w:line="46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受</w:t>
      </w:r>
      <w:r>
        <w:rPr>
          <w:rFonts w:hint="eastAsia" w:ascii="新宋体" w:hAnsi="新宋体" w:eastAsia="新宋体" w:cs="新宋体"/>
          <w:sz w:val="24"/>
          <w:szCs w:val="24"/>
        </w:rPr>
        <w:t>权代表身份证号码：</w:t>
      </w:r>
    </w:p>
    <w:p>
      <w:pPr>
        <w:snapToGrid w:val="0"/>
        <w:spacing w:before="120" w:beforeLines="50" w:after="50" w:line="460" w:lineRule="exact"/>
        <w:rPr>
          <w:rFonts w:hint="eastAsia" w:ascii="新宋体" w:hAnsi="新宋体" w:eastAsia="新宋体" w:cs="新宋体"/>
          <w:sz w:val="24"/>
          <w:szCs w:val="24"/>
        </w:rPr>
      </w:pPr>
    </w:p>
    <w:p>
      <w:pPr>
        <w:snapToGrid w:val="0"/>
        <w:spacing w:before="120" w:beforeLines="50" w:after="50" w:line="460" w:lineRule="exact"/>
        <w:ind w:firstLine="4920" w:firstLineChars="2050"/>
        <w:rPr>
          <w:rFonts w:hint="eastAsia" w:ascii="新宋体" w:hAnsi="新宋体" w:eastAsia="新宋体" w:cs="新宋体"/>
          <w:sz w:val="24"/>
          <w:szCs w:val="24"/>
        </w:rPr>
      </w:pPr>
    </w:p>
    <w:p>
      <w:pPr>
        <w:snapToGrid w:val="0"/>
        <w:spacing w:before="120" w:beforeLines="50" w:after="50" w:line="460" w:lineRule="exact"/>
        <w:rPr>
          <w:rFonts w:hint="eastAsia" w:ascii="新宋体" w:hAnsi="新宋体" w:eastAsia="新宋体" w:cs="新宋体"/>
          <w:sz w:val="24"/>
          <w:szCs w:val="24"/>
        </w:rPr>
      </w:pPr>
      <w:r>
        <w:rPr>
          <w:rFonts w:hint="eastAsia" w:ascii="新宋体" w:hAnsi="新宋体" w:eastAsia="新宋体" w:cs="新宋体"/>
          <w:sz w:val="24"/>
          <w:szCs w:val="24"/>
        </w:rPr>
        <w:t>投标人全称（公章）：         日  期：</w:t>
      </w:r>
      <w:r>
        <w:rPr>
          <w:rFonts w:hint="eastAsia" w:ascii="新宋体" w:hAnsi="新宋体" w:eastAsia="新宋体" w:cs="新宋体"/>
          <w:sz w:val="24"/>
          <w:szCs w:val="24"/>
          <w:u w:val="single"/>
        </w:rPr>
        <w:t xml:space="preserve">              </w:t>
      </w:r>
    </w:p>
    <w:p>
      <w:pPr>
        <w:spacing w:line="480" w:lineRule="auto"/>
        <w:rPr>
          <w:rFonts w:hint="eastAsia" w:ascii="新宋体" w:hAnsi="新宋体" w:eastAsia="新宋体" w:cs="新宋体"/>
          <w:sz w:val="24"/>
          <w:szCs w:val="24"/>
        </w:rPr>
      </w:pPr>
    </w:p>
    <w:p>
      <w:pPr>
        <w:spacing w:line="480" w:lineRule="auto"/>
        <w:rPr>
          <w:rFonts w:hint="eastAsia" w:ascii="新宋体" w:hAnsi="新宋体" w:eastAsia="新宋体" w:cs="新宋体"/>
          <w:sz w:val="24"/>
          <w:szCs w:val="24"/>
        </w:rPr>
      </w:pPr>
      <w:r>
        <w:rPr>
          <w:rFonts w:hint="eastAsia" w:ascii="新宋体" w:hAnsi="新宋体" w:eastAsia="新宋体" w:cs="新宋体"/>
          <w:sz w:val="24"/>
          <w:szCs w:val="24"/>
        </w:rPr>
        <w:t>（授权代表的身份证复印件加盖公章附后）</w:t>
      </w:r>
    </w:p>
    <w:p>
      <w:pPr>
        <w:spacing w:line="360" w:lineRule="auto"/>
        <w:rPr>
          <w:rFonts w:hint="eastAsia" w:ascii="新宋体" w:hAnsi="新宋体" w:eastAsia="新宋体" w:cs="新宋体"/>
          <w:sz w:val="30"/>
        </w:rPr>
      </w:pPr>
    </w:p>
    <w:p>
      <w:pPr>
        <w:spacing w:line="360" w:lineRule="auto"/>
        <w:rPr>
          <w:rFonts w:hint="eastAsia" w:ascii="新宋体" w:hAnsi="新宋体" w:eastAsia="新宋体" w:cs="新宋体"/>
          <w:sz w:val="30"/>
        </w:rPr>
      </w:pPr>
    </w:p>
    <w:p>
      <w:pPr>
        <w:spacing w:line="288" w:lineRule="auto"/>
        <w:rPr>
          <w:rFonts w:ascii="新宋体" w:hAnsi="新宋体" w:eastAsia="新宋体" w:cs="新宋体"/>
          <w:sz w:val="32"/>
          <w:szCs w:val="32"/>
        </w:rPr>
      </w:pPr>
      <w:r>
        <w:rPr>
          <w:rFonts w:ascii="新宋体" w:hAnsi="新宋体" w:eastAsia="新宋体" w:cs="新宋体"/>
          <w:sz w:val="32"/>
          <w:szCs w:val="32"/>
        </w:rPr>
        <w:t>附件3</w:t>
      </w:r>
    </w:p>
    <w:p>
      <w:pPr>
        <w:snapToGrid w:val="0"/>
        <w:spacing w:before="50" w:after="50"/>
        <w:ind w:firstLine="1807" w:firstLineChars="500"/>
        <w:rPr>
          <w:rFonts w:ascii="新宋体" w:hAnsi="新宋体" w:eastAsia="新宋体" w:cs="新宋体"/>
          <w:b/>
          <w:sz w:val="36"/>
          <w:szCs w:val="36"/>
        </w:rPr>
      </w:pPr>
      <w:r>
        <w:rPr>
          <w:rFonts w:ascii="新宋体" w:hAnsi="新宋体" w:eastAsia="新宋体" w:cs="新宋体"/>
          <w:b/>
          <w:sz w:val="36"/>
          <w:szCs w:val="36"/>
        </w:rPr>
        <w:t>中小企业声明函（工程、服务）</w:t>
      </w:r>
    </w:p>
    <w:p>
      <w:pPr>
        <w:snapToGrid w:val="0"/>
        <w:spacing w:line="312" w:lineRule="auto"/>
        <w:ind w:firstLine="560" w:firstLineChars="200"/>
        <w:rPr>
          <w:rFonts w:ascii="新宋体" w:hAnsi="新宋体" w:eastAsia="新宋体" w:cs="新宋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新宋体" w:hAnsi="新宋体" w:eastAsia="新宋体" w:cs="新宋体"/>
          <w:sz w:val="24"/>
          <w:szCs w:val="24"/>
        </w:rPr>
      </w:pPr>
      <w:r>
        <w:rPr>
          <w:rFonts w:ascii="新宋体" w:hAnsi="新宋体" w:eastAsia="新宋体" w:cs="新宋体"/>
          <w:sz w:val="24"/>
          <w:szCs w:val="24"/>
        </w:rPr>
        <w:t>本公司（联合体）郑重声明，根据《政府采购促进中小 企业发展管理办法》（财库﹝2020﹞46 号）的规定，本公司（联合体）参加</w:t>
      </w:r>
      <w:r>
        <w:rPr>
          <w:rFonts w:ascii="新宋体" w:hAnsi="新宋体" w:eastAsia="新宋体" w:cs="新宋体"/>
          <w:sz w:val="24"/>
          <w:szCs w:val="24"/>
          <w:u w:val="single"/>
        </w:rPr>
        <w:t>（单位名称）</w:t>
      </w:r>
      <w:r>
        <w:rPr>
          <w:rFonts w:ascii="新宋体" w:hAnsi="新宋体" w:eastAsia="新宋体" w:cs="新宋体"/>
          <w:sz w:val="24"/>
          <w:szCs w:val="24"/>
        </w:rPr>
        <w:t>的</w:t>
      </w:r>
      <w:r>
        <w:rPr>
          <w:rFonts w:ascii="新宋体" w:hAnsi="新宋体" w:eastAsia="新宋体" w:cs="新宋体"/>
          <w:sz w:val="24"/>
          <w:szCs w:val="24"/>
          <w:u w:val="single"/>
        </w:rPr>
        <w:t>（项目名称）</w:t>
      </w:r>
      <w:r>
        <w:rPr>
          <w:rFonts w:ascii="新宋体" w:hAnsi="新宋体" w:eastAsia="新宋体" w:cs="新宋体"/>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ascii="新宋体" w:hAnsi="新宋体" w:eastAsia="新宋体" w:cs="新宋体"/>
          <w:sz w:val="24"/>
          <w:szCs w:val="24"/>
        </w:rPr>
      </w:pPr>
      <w:r>
        <w:rPr>
          <w:rFonts w:ascii="新宋体" w:hAnsi="新宋体" w:eastAsia="新宋体" w:cs="新宋体"/>
          <w:sz w:val="24"/>
          <w:szCs w:val="24"/>
        </w:rPr>
        <w:t xml:space="preserve">1. </w:t>
      </w:r>
      <w:r>
        <w:rPr>
          <w:rFonts w:ascii="新宋体" w:hAnsi="新宋体" w:eastAsia="新宋体" w:cs="新宋体"/>
          <w:sz w:val="24"/>
          <w:szCs w:val="24"/>
          <w:u w:val="single"/>
        </w:rPr>
        <w:t>（标的名称）</w:t>
      </w:r>
      <w:r>
        <w:rPr>
          <w:rFonts w:ascii="新宋体" w:hAnsi="新宋体" w:eastAsia="新宋体" w:cs="新宋体"/>
          <w:sz w:val="24"/>
          <w:szCs w:val="24"/>
        </w:rPr>
        <w:t xml:space="preserve"> ，属于</w:t>
      </w:r>
      <w:r>
        <w:rPr>
          <w:rFonts w:ascii="新宋体" w:hAnsi="新宋体" w:eastAsia="新宋体" w:cs="新宋体"/>
          <w:sz w:val="24"/>
          <w:szCs w:val="24"/>
          <w:u w:val="single"/>
        </w:rPr>
        <w:t>（采购文件中明确的所属行业）</w:t>
      </w:r>
      <w:r>
        <w:rPr>
          <w:rFonts w:ascii="新宋体" w:hAnsi="新宋体" w:eastAsia="新宋体" w:cs="新宋体"/>
          <w:sz w:val="24"/>
          <w:szCs w:val="24"/>
        </w:rPr>
        <w:t>； 承建（承接）企业为</w:t>
      </w:r>
      <w:r>
        <w:rPr>
          <w:rFonts w:ascii="新宋体" w:hAnsi="新宋体" w:eastAsia="新宋体" w:cs="新宋体"/>
          <w:sz w:val="24"/>
          <w:szCs w:val="24"/>
          <w:u w:val="single"/>
        </w:rPr>
        <w:t>（企业名称）</w:t>
      </w:r>
      <w:r>
        <w:rPr>
          <w:rFonts w:ascii="新宋体" w:hAnsi="新宋体" w:eastAsia="新宋体" w:cs="新宋体"/>
          <w:sz w:val="24"/>
          <w:szCs w:val="24"/>
        </w:rPr>
        <w:t>，从业人员人，营业收入为万元，资产总额为 万元</w:t>
      </w:r>
      <w:r>
        <w:rPr>
          <w:rFonts w:ascii="新宋体" w:hAnsi="新宋体" w:eastAsia="新宋体" w:cs="新宋体"/>
          <w:sz w:val="24"/>
          <w:szCs w:val="24"/>
          <w:vertAlign w:val="superscript"/>
        </w:rPr>
        <w:t xml:space="preserve"> 1</w:t>
      </w:r>
      <w:r>
        <w:rPr>
          <w:rFonts w:ascii="新宋体" w:hAnsi="新宋体" w:eastAsia="新宋体" w:cs="新宋体"/>
          <w:sz w:val="24"/>
          <w:szCs w:val="24"/>
        </w:rPr>
        <w:t xml:space="preserve">，属于（中型企业、小型企业、微型企业）；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ascii="新宋体" w:hAnsi="新宋体" w:eastAsia="新宋体" w:cs="新宋体"/>
          <w:sz w:val="24"/>
          <w:szCs w:val="24"/>
        </w:rPr>
      </w:pPr>
      <w:r>
        <w:rPr>
          <w:rFonts w:ascii="新宋体" w:hAnsi="新宋体" w:eastAsia="新宋体" w:cs="新宋体"/>
          <w:sz w:val="24"/>
          <w:szCs w:val="24"/>
        </w:rPr>
        <w:t xml:space="preserve">2. </w:t>
      </w:r>
      <w:r>
        <w:rPr>
          <w:rFonts w:ascii="新宋体" w:hAnsi="新宋体" w:eastAsia="新宋体" w:cs="新宋体"/>
          <w:sz w:val="24"/>
          <w:szCs w:val="24"/>
          <w:u w:val="single"/>
        </w:rPr>
        <w:t>（标的名称）</w:t>
      </w:r>
      <w:r>
        <w:rPr>
          <w:rFonts w:ascii="新宋体" w:hAnsi="新宋体" w:eastAsia="新宋体" w:cs="新宋体"/>
          <w:sz w:val="24"/>
          <w:szCs w:val="24"/>
        </w:rPr>
        <w:t xml:space="preserve"> ，属于</w:t>
      </w:r>
      <w:r>
        <w:rPr>
          <w:rFonts w:ascii="新宋体" w:hAnsi="新宋体" w:eastAsia="新宋体" w:cs="新宋体"/>
          <w:sz w:val="24"/>
          <w:szCs w:val="24"/>
          <w:u w:val="single"/>
        </w:rPr>
        <w:t>（采购文件中明确的所属行业）</w:t>
      </w:r>
      <w:r>
        <w:rPr>
          <w:rFonts w:ascii="新宋体" w:hAnsi="新宋体" w:eastAsia="新宋体" w:cs="新宋体"/>
          <w:sz w:val="24"/>
          <w:szCs w:val="24"/>
        </w:rPr>
        <w:t>；承建（承接）企业为</w:t>
      </w:r>
      <w:r>
        <w:rPr>
          <w:rFonts w:ascii="新宋体" w:hAnsi="新宋体" w:eastAsia="新宋体" w:cs="新宋体"/>
          <w:sz w:val="24"/>
          <w:szCs w:val="24"/>
          <w:u w:val="single"/>
        </w:rPr>
        <w:t>（企业名称）</w:t>
      </w:r>
      <w:r>
        <w:rPr>
          <w:rFonts w:ascii="新宋体" w:hAnsi="新宋体" w:eastAsia="新宋体" w:cs="新宋体"/>
          <w:sz w:val="24"/>
          <w:szCs w:val="24"/>
        </w:rPr>
        <w:t xml:space="preserve">，从业人员人，营业收入为万元，资产总额为万元，属于（中型企业、小型企业、微型企业）；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ascii="新宋体" w:hAnsi="新宋体" w:eastAsia="新宋体" w:cs="新宋体"/>
          <w:sz w:val="24"/>
          <w:szCs w:val="24"/>
        </w:rPr>
      </w:pPr>
      <w:r>
        <w:rPr>
          <w:rFonts w:ascii="新宋体" w:hAnsi="新宋体" w:eastAsia="新宋体" w:cs="新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ascii="新宋体" w:hAnsi="新宋体" w:eastAsia="新宋体" w:cs="新宋体"/>
          <w:sz w:val="24"/>
          <w:szCs w:val="24"/>
        </w:rPr>
      </w:pPr>
      <w:r>
        <w:rPr>
          <w:rFonts w:ascii="新宋体" w:hAnsi="新宋体" w:eastAsia="新宋体" w:cs="新宋体"/>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3"/>
        <w:keepNext w:val="0"/>
        <w:keepLines w:val="0"/>
        <w:pageBreakBefore w:val="0"/>
        <w:widowControl w:val="0"/>
        <w:kinsoku/>
        <w:wordWrap/>
        <w:overflowPunct/>
        <w:topLinePunct w:val="0"/>
        <w:autoSpaceDE/>
        <w:autoSpaceDN/>
        <w:bidi w:val="0"/>
        <w:adjustRightInd/>
        <w:spacing w:before="120" w:after="120" w:line="360" w:lineRule="auto"/>
        <w:textAlignment w:val="auto"/>
        <w:rPr>
          <w:rFonts w:ascii="新宋体" w:hAnsi="新宋体" w:eastAsia="新宋体" w:cs="新宋体"/>
          <w:position w:val="6"/>
          <w:sz w:val="24"/>
          <w:szCs w:val="24"/>
        </w:rPr>
      </w:pPr>
    </w:p>
    <w:p>
      <w:pPr>
        <w:pStyle w:val="13"/>
        <w:keepNext w:val="0"/>
        <w:keepLines w:val="0"/>
        <w:pageBreakBefore w:val="0"/>
        <w:widowControl w:val="0"/>
        <w:kinsoku/>
        <w:wordWrap/>
        <w:overflowPunct/>
        <w:topLinePunct w:val="0"/>
        <w:autoSpaceDE/>
        <w:autoSpaceDN/>
        <w:bidi w:val="0"/>
        <w:adjustRightInd/>
        <w:spacing w:before="120" w:after="120" w:line="360" w:lineRule="auto"/>
        <w:textAlignment w:val="auto"/>
        <w:rPr>
          <w:rFonts w:ascii="新宋体" w:hAnsi="新宋体" w:eastAsia="新宋体" w:cs="新宋体"/>
          <w:position w:val="6"/>
          <w:sz w:val="24"/>
          <w:szCs w:val="24"/>
        </w:rPr>
      </w:pPr>
    </w:p>
    <w:p>
      <w:pPr>
        <w:pStyle w:val="13"/>
        <w:keepNext w:val="0"/>
        <w:keepLines w:val="0"/>
        <w:pageBreakBefore w:val="0"/>
        <w:widowControl w:val="0"/>
        <w:kinsoku/>
        <w:wordWrap/>
        <w:overflowPunct/>
        <w:topLinePunct w:val="0"/>
        <w:autoSpaceDE/>
        <w:autoSpaceDN/>
        <w:bidi w:val="0"/>
        <w:adjustRightInd/>
        <w:spacing w:before="120" w:after="120" w:line="360" w:lineRule="auto"/>
        <w:textAlignment w:val="auto"/>
        <w:rPr>
          <w:rFonts w:ascii="新宋体" w:hAnsi="新宋体" w:eastAsia="新宋体" w:cs="新宋体"/>
          <w:b/>
          <w:sz w:val="24"/>
          <w:szCs w:val="24"/>
        </w:rPr>
      </w:pPr>
      <w:r>
        <w:rPr>
          <w:rFonts w:ascii="新宋体" w:hAnsi="新宋体" w:eastAsia="新宋体" w:cs="新宋体"/>
          <w:position w:val="6"/>
          <w:sz w:val="24"/>
          <w:szCs w:val="24"/>
        </w:rPr>
        <w:t>1</w:t>
      </w:r>
      <w:r>
        <w:rPr>
          <w:rFonts w:ascii="新宋体" w:hAnsi="新宋体" w:eastAsia="新宋体" w:cs="新宋体"/>
          <w:sz w:val="24"/>
          <w:szCs w:val="24"/>
        </w:rPr>
        <w:t>从业人员、营业收入、资产总额填报上一年度数据，无上一年度数据的新成立企业可不填报。</w:t>
      </w:r>
    </w:p>
    <w:p>
      <w:pPr>
        <w:snapToGrid w:val="0"/>
        <w:spacing w:before="120" w:beforeLines="50" w:after="50" w:line="460" w:lineRule="exact"/>
        <w:ind w:firstLine="5040" w:firstLineChars="1800"/>
        <w:rPr>
          <w:rFonts w:ascii="新宋体" w:hAnsi="新宋体" w:eastAsia="新宋体" w:cs="新宋体"/>
          <w:sz w:val="28"/>
          <w:szCs w:val="28"/>
        </w:rPr>
      </w:pPr>
    </w:p>
    <w:p>
      <w:pPr>
        <w:snapToGrid w:val="0"/>
        <w:spacing w:before="120" w:beforeLines="50" w:after="50" w:line="460" w:lineRule="exact"/>
        <w:ind w:firstLine="5040" w:firstLineChars="1800"/>
        <w:rPr>
          <w:rFonts w:ascii="新宋体" w:hAnsi="新宋体" w:eastAsia="新宋体" w:cs="新宋体"/>
          <w:sz w:val="28"/>
          <w:szCs w:val="28"/>
        </w:rPr>
      </w:pPr>
    </w:p>
    <w:p>
      <w:pPr>
        <w:snapToGrid w:val="0"/>
        <w:spacing w:before="120" w:beforeLines="50" w:after="50" w:line="460" w:lineRule="exact"/>
        <w:ind w:firstLine="5040" w:firstLineChars="1800"/>
        <w:rPr>
          <w:rFonts w:ascii="新宋体" w:hAnsi="新宋体" w:eastAsia="新宋体" w:cs="新宋体"/>
          <w:sz w:val="28"/>
          <w:szCs w:val="28"/>
        </w:rPr>
      </w:pPr>
      <w:r>
        <w:rPr>
          <w:rFonts w:ascii="新宋体" w:hAnsi="新宋体" w:eastAsia="新宋体" w:cs="新宋体"/>
          <w:sz w:val="28"/>
          <w:szCs w:val="28"/>
        </w:rPr>
        <w:t xml:space="preserve">投标人全称（公章）：        </w:t>
      </w:r>
    </w:p>
    <w:p>
      <w:pPr>
        <w:spacing w:line="360" w:lineRule="auto"/>
        <w:rPr>
          <w:rFonts w:ascii="新宋体" w:hAnsi="新宋体" w:eastAsia="新宋体" w:cs="新宋体"/>
          <w:b/>
          <w:sz w:val="32"/>
          <w:szCs w:val="32"/>
        </w:rPr>
      </w:pPr>
      <w:r>
        <w:rPr>
          <w:rFonts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bookmarkStart w:id="38" w:name="_GoBack"/>
      <w:bookmarkEnd w:id="38"/>
      <w:r>
        <w:rPr>
          <w:rFonts w:ascii="新宋体" w:hAnsi="新宋体" w:eastAsia="新宋体" w:cs="新宋体"/>
          <w:sz w:val="28"/>
          <w:szCs w:val="28"/>
        </w:rPr>
        <w:t>日期：    年   月   日</w:t>
      </w:r>
      <w:r>
        <w:rPr>
          <w:rFonts w:ascii="新宋体" w:hAnsi="新宋体" w:eastAsia="新宋体" w:cs="新宋体"/>
          <w:b/>
          <w:sz w:val="32"/>
          <w:szCs w:val="32"/>
        </w:rPr>
        <w:t xml:space="preserve">  </w:t>
      </w:r>
    </w:p>
    <w:p>
      <w:pPr>
        <w:spacing w:line="360" w:lineRule="auto"/>
        <w:rPr>
          <w:rFonts w:hint="eastAsia" w:ascii="新宋体" w:hAnsi="新宋体" w:eastAsia="新宋体" w:cs="新宋体"/>
          <w:sz w:val="30"/>
          <w:lang w:eastAsia="zh-CN"/>
        </w:rPr>
      </w:pPr>
      <w:r>
        <w:rPr>
          <w:rFonts w:hint="eastAsia" w:ascii="新宋体" w:hAnsi="新宋体" w:eastAsia="新宋体" w:cs="新宋体"/>
          <w:sz w:val="30"/>
        </w:rPr>
        <w:t>附件</w:t>
      </w:r>
      <w:r>
        <w:rPr>
          <w:rFonts w:hint="eastAsia" w:ascii="新宋体" w:hAnsi="新宋体" w:eastAsia="新宋体" w:cs="新宋体"/>
          <w:sz w:val="30"/>
          <w:lang w:val="en-US" w:eastAsia="zh-CN"/>
        </w:rPr>
        <w:t>4</w:t>
      </w:r>
    </w:p>
    <w:p>
      <w:pPr>
        <w:pStyle w:val="7"/>
        <w:overflowPunct w:val="0"/>
        <w:spacing w:line="360" w:lineRule="auto"/>
        <w:ind w:firstLine="2891" w:firstLineChars="800"/>
        <w:rPr>
          <w:rFonts w:hint="eastAsia" w:ascii="新宋体" w:hAnsi="新宋体" w:eastAsia="新宋体" w:cs="新宋体"/>
          <w:b/>
          <w:bCs/>
          <w:kern w:val="2"/>
          <w:sz w:val="36"/>
          <w:szCs w:val="24"/>
          <w:lang w:val="en-US" w:eastAsia="zh-CN" w:bidi="ar-SA"/>
        </w:rPr>
      </w:pPr>
      <w:r>
        <w:rPr>
          <w:rFonts w:hint="eastAsia" w:ascii="新宋体" w:hAnsi="新宋体" w:eastAsia="新宋体" w:cs="新宋体"/>
          <w:b/>
          <w:bCs/>
          <w:kern w:val="2"/>
          <w:sz w:val="36"/>
          <w:szCs w:val="24"/>
          <w:lang w:val="en-US" w:eastAsia="zh-CN" w:bidi="ar-SA"/>
        </w:rPr>
        <w:t>联合投标协议书（若有）</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甲方：</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乙方：</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（如果有的话，可按甲、乙、丙、丁…序列增加）</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各方经协商，就响应 组织实施的编号为号的招标活动联合进行投标之事宜，达成如下协议：</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一、各方一致决定，以       为主办人进行投标，并按照招标文件的规定分别提交资格文件。</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二、在本次投标过程中，主办人的法定代表人或授权代理人根据招标文件规定及投标内容而对代理机构和采购人所作的任何合法承诺，包括书面澄清及响应等均对联合投标各方产生约束力。如果中标并签订合同，则联合投标各方将共同履行对代理机构和采购人所负有的全部义务并就采购合同约定的事项对采购人承担连带责任。</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三、联合投标其余各方保证对主办人为响应本次招标而提供的产品和服务提供全部质量保证及售后服务支持。</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四、本次联合投标中，甲方承担的工作和义务为:</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乙方承担的工作和义务为：</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五、有关本次联合投标的其他事宜：</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六、本协议提交代理机构后，联合投标各方不得以任何形式对上述实质内容进行修改或撤销。</w:t>
      </w:r>
    </w:p>
    <w:p>
      <w:pPr>
        <w:pStyle w:val="7"/>
        <w:overflowPunct w:val="0"/>
        <w:spacing w:line="360" w:lineRule="auto"/>
        <w:ind w:firstLine="513" w:firstLineChars="214"/>
        <w:rPr>
          <w:rFonts w:hint="eastAsia" w:ascii="新宋体" w:hAnsi="新宋体" w:eastAsia="新宋体" w:cs="新宋体"/>
          <w:sz w:val="24"/>
        </w:rPr>
      </w:pPr>
      <w:r>
        <w:rPr>
          <w:rFonts w:hint="eastAsia" w:ascii="新宋体" w:hAnsi="新宋体" w:eastAsia="新宋体" w:cs="新宋体"/>
          <w:sz w:val="24"/>
        </w:rPr>
        <w:t>七、本协议签约各方各持一份，并作为投标文件的一部分。</w:t>
      </w:r>
    </w:p>
    <w:p>
      <w:pPr>
        <w:pStyle w:val="7"/>
        <w:overflowPunct w:val="0"/>
        <w:spacing w:line="360" w:lineRule="auto"/>
        <w:ind w:firstLine="480"/>
        <w:rPr>
          <w:rFonts w:hint="eastAsia" w:ascii="新宋体" w:hAnsi="新宋体" w:eastAsia="新宋体" w:cs="新宋体"/>
          <w:sz w:val="24"/>
        </w:rPr>
      </w:pPr>
    </w:p>
    <w:p>
      <w:pPr>
        <w:pStyle w:val="7"/>
        <w:overflowPunct w:val="0"/>
        <w:spacing w:line="360" w:lineRule="auto"/>
        <w:ind w:firstLine="480"/>
        <w:rPr>
          <w:rFonts w:hint="eastAsia" w:ascii="新宋体" w:hAnsi="新宋体" w:eastAsia="新宋体" w:cs="新宋体"/>
          <w:sz w:val="24"/>
        </w:rPr>
      </w:pPr>
      <w:r>
        <w:rPr>
          <w:rFonts w:hint="eastAsia" w:ascii="新宋体" w:hAnsi="新宋体" w:eastAsia="新宋体" w:cs="新宋体"/>
          <w:sz w:val="24"/>
        </w:rPr>
        <w:t>甲方单位：       （公章）          乙方单位：       （公章）</w:t>
      </w:r>
    </w:p>
    <w:p>
      <w:pPr>
        <w:pStyle w:val="7"/>
        <w:overflowPunct w:val="0"/>
        <w:spacing w:line="360" w:lineRule="auto"/>
        <w:ind w:firstLine="480"/>
        <w:rPr>
          <w:rFonts w:hint="eastAsia" w:ascii="新宋体" w:hAnsi="新宋体" w:eastAsia="新宋体" w:cs="新宋体"/>
          <w:sz w:val="30"/>
          <w:szCs w:val="30"/>
        </w:rPr>
      </w:pPr>
      <w:r>
        <w:rPr>
          <w:rFonts w:hint="eastAsia" w:ascii="新宋体" w:hAnsi="新宋体" w:eastAsia="新宋体" w:cs="新宋体"/>
          <w:sz w:val="24"/>
        </w:rPr>
        <w:t>法定代表人：     （签章）          法定代表人：     （签章）</w:t>
      </w:r>
    </w:p>
    <w:p>
      <w:pPr>
        <w:pStyle w:val="7"/>
        <w:overflowPunct w:val="0"/>
        <w:spacing w:line="360" w:lineRule="auto"/>
        <w:ind w:firstLine="480"/>
        <w:rPr>
          <w:rFonts w:hint="eastAsia" w:ascii="新宋体" w:hAnsi="新宋体" w:eastAsia="新宋体" w:cs="新宋体"/>
          <w:sz w:val="24"/>
        </w:rPr>
      </w:pPr>
      <w:r>
        <w:rPr>
          <w:rFonts w:hint="eastAsia" w:ascii="新宋体" w:hAnsi="新宋体" w:eastAsia="新宋体" w:cs="新宋体"/>
          <w:sz w:val="24"/>
        </w:rPr>
        <w:t>日  期：  年  月   日               日  期：  年  月   日</w:t>
      </w:r>
    </w:p>
    <w:p>
      <w:pPr>
        <w:pStyle w:val="7"/>
        <w:overflowPunct w:val="0"/>
        <w:spacing w:line="360" w:lineRule="auto"/>
        <w:ind w:firstLine="480"/>
        <w:rPr>
          <w:rFonts w:hint="eastAsia" w:ascii="新宋体" w:hAnsi="新宋体" w:eastAsia="新宋体" w:cs="新宋体"/>
          <w:sz w:val="24"/>
        </w:rPr>
      </w:pPr>
    </w:p>
    <w:p>
      <w:pPr>
        <w:spacing w:line="288" w:lineRule="auto"/>
        <w:rPr>
          <w:rFonts w:hint="eastAsia" w:ascii="新宋体" w:hAnsi="新宋体" w:eastAsia="新宋体" w:cs="新宋体"/>
          <w:sz w:val="32"/>
        </w:rPr>
      </w:pPr>
    </w:p>
    <w:p>
      <w:pPr>
        <w:spacing w:line="288" w:lineRule="auto"/>
        <w:rPr>
          <w:rFonts w:hint="eastAsia" w:ascii="新宋体" w:hAnsi="新宋体" w:eastAsia="新宋体" w:cs="新宋体"/>
          <w:sz w:val="32"/>
        </w:rPr>
      </w:pPr>
    </w:p>
    <w:p>
      <w:pPr>
        <w:spacing w:line="288" w:lineRule="auto"/>
        <w:rPr>
          <w:rFonts w:hint="eastAsia" w:ascii="新宋体" w:hAnsi="新宋体" w:eastAsia="新宋体" w:cs="新宋体"/>
          <w:b/>
          <w:bCs/>
          <w:sz w:val="32"/>
          <w:lang w:eastAsia="zh-CN"/>
        </w:rPr>
      </w:pPr>
      <w:r>
        <w:rPr>
          <w:rFonts w:hint="eastAsia" w:ascii="新宋体" w:hAnsi="新宋体" w:eastAsia="新宋体" w:cs="新宋体"/>
          <w:sz w:val="32"/>
        </w:rPr>
        <w:t>附件</w:t>
      </w:r>
      <w:r>
        <w:rPr>
          <w:rFonts w:hint="eastAsia" w:ascii="新宋体" w:hAnsi="新宋体" w:eastAsia="新宋体" w:cs="新宋体"/>
          <w:sz w:val="32"/>
          <w:lang w:val="en-US" w:eastAsia="zh-CN"/>
        </w:rPr>
        <w:t>5</w:t>
      </w:r>
    </w:p>
    <w:p>
      <w:pPr>
        <w:pStyle w:val="7"/>
        <w:overflowPunct w:val="0"/>
        <w:spacing w:line="360" w:lineRule="auto"/>
        <w:ind w:left="0" w:leftChars="0" w:firstLine="2891" w:firstLineChars="800"/>
        <w:rPr>
          <w:rFonts w:hint="eastAsia" w:ascii="新宋体" w:hAnsi="新宋体" w:eastAsia="新宋体" w:cs="新宋体"/>
          <w:b/>
          <w:bCs/>
          <w:kern w:val="2"/>
          <w:sz w:val="36"/>
          <w:szCs w:val="24"/>
          <w:lang w:val="en-US" w:eastAsia="zh-CN" w:bidi="ar-SA"/>
        </w:rPr>
      </w:pPr>
      <w:r>
        <w:rPr>
          <w:rFonts w:hint="eastAsia" w:ascii="新宋体" w:hAnsi="新宋体" w:eastAsia="新宋体" w:cs="新宋体"/>
          <w:b/>
          <w:bCs/>
          <w:kern w:val="2"/>
          <w:sz w:val="36"/>
          <w:szCs w:val="24"/>
          <w:lang w:val="en-US" w:eastAsia="zh-CN" w:bidi="ar-SA"/>
        </w:rPr>
        <w:t>联合投标授权委托书（若有）</w:t>
      </w:r>
    </w:p>
    <w:p>
      <w:pPr>
        <w:pStyle w:val="7"/>
        <w:overflowPunct w:val="0"/>
        <w:spacing w:line="360" w:lineRule="auto"/>
        <w:ind w:firstLine="480"/>
        <w:rPr>
          <w:rFonts w:hint="eastAsia" w:ascii="新宋体" w:hAnsi="新宋体" w:eastAsia="新宋体" w:cs="新宋体"/>
          <w:sz w:val="24"/>
        </w:rPr>
      </w:pPr>
    </w:p>
    <w:p>
      <w:pPr>
        <w:pStyle w:val="7"/>
        <w:overflowPunct w:val="0"/>
        <w:spacing w:line="360" w:lineRule="auto"/>
        <w:ind w:firstLine="480"/>
        <w:rPr>
          <w:rFonts w:hint="eastAsia" w:ascii="新宋体" w:hAnsi="新宋体" w:eastAsia="新宋体" w:cs="新宋体"/>
          <w:sz w:val="24"/>
        </w:rPr>
      </w:pPr>
      <w:r>
        <w:rPr>
          <w:rFonts w:hint="eastAsia" w:ascii="新宋体" w:hAnsi="新宋体" w:eastAsia="新宋体" w:cs="新宋体"/>
          <w:sz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7"/>
        <w:overflowPunct w:val="0"/>
        <w:spacing w:line="360" w:lineRule="auto"/>
        <w:ind w:firstLine="480"/>
        <w:rPr>
          <w:rFonts w:hint="eastAsia" w:ascii="新宋体" w:hAnsi="新宋体" w:eastAsia="新宋体" w:cs="新宋体"/>
          <w:sz w:val="24"/>
        </w:rPr>
      </w:pPr>
      <w:r>
        <w:rPr>
          <w:rFonts w:hint="eastAsia" w:ascii="新宋体" w:hAnsi="新宋体" w:eastAsia="新宋体" w:cs="新宋体"/>
          <w:sz w:val="24"/>
        </w:rPr>
        <w:t xml:space="preserve"> 特此委托。</w:t>
      </w:r>
    </w:p>
    <w:p>
      <w:pPr>
        <w:pStyle w:val="7"/>
        <w:overflowPunct w:val="0"/>
        <w:spacing w:line="360" w:lineRule="auto"/>
        <w:ind w:firstLine="480"/>
        <w:rPr>
          <w:rFonts w:hint="eastAsia" w:ascii="新宋体" w:hAnsi="新宋体" w:eastAsia="新宋体" w:cs="新宋体"/>
          <w:sz w:val="24"/>
        </w:rPr>
      </w:pPr>
    </w:p>
    <w:p>
      <w:pPr>
        <w:pStyle w:val="7"/>
        <w:overflowPunct w:val="0"/>
        <w:spacing w:line="360" w:lineRule="auto"/>
        <w:ind w:firstLine="480"/>
        <w:rPr>
          <w:rFonts w:hint="eastAsia" w:ascii="新宋体" w:hAnsi="新宋体" w:eastAsia="新宋体" w:cs="新宋体"/>
          <w:sz w:val="24"/>
        </w:rPr>
      </w:pPr>
      <w:r>
        <w:rPr>
          <w:rFonts w:hint="eastAsia" w:ascii="新宋体" w:hAnsi="新宋体" w:eastAsia="新宋体" w:cs="新宋体"/>
          <w:sz w:val="24"/>
        </w:rPr>
        <w:t>授权人（签名）：</w:t>
      </w:r>
    </w:p>
    <w:p>
      <w:pPr>
        <w:pStyle w:val="7"/>
        <w:overflowPunct w:val="0"/>
        <w:spacing w:line="360" w:lineRule="auto"/>
        <w:ind w:firstLine="480"/>
        <w:rPr>
          <w:rFonts w:hint="eastAsia" w:ascii="新宋体" w:hAnsi="新宋体" w:eastAsia="新宋体" w:cs="新宋体"/>
          <w:sz w:val="24"/>
        </w:rPr>
      </w:pPr>
    </w:p>
    <w:p>
      <w:pPr>
        <w:pStyle w:val="7"/>
        <w:overflowPunct w:val="0"/>
        <w:spacing w:line="360" w:lineRule="auto"/>
        <w:ind w:left="420" w:leftChars="200" w:firstLine="120" w:firstLineChars="50"/>
        <w:rPr>
          <w:rFonts w:hint="eastAsia" w:ascii="新宋体" w:hAnsi="新宋体" w:eastAsia="新宋体" w:cs="新宋体"/>
          <w:sz w:val="24"/>
        </w:rPr>
      </w:pPr>
      <w:r>
        <w:rPr>
          <w:rFonts w:hint="eastAsia" w:ascii="新宋体" w:hAnsi="新宋体" w:eastAsia="新宋体" w:cs="新宋体"/>
          <w:sz w:val="24"/>
        </w:rPr>
        <w:t>日期：    年  月  日</w:t>
      </w:r>
    </w:p>
    <w:p>
      <w:pPr>
        <w:pStyle w:val="7"/>
        <w:overflowPunct w:val="0"/>
        <w:spacing w:line="360" w:lineRule="auto"/>
        <w:ind w:firstLine="480"/>
        <w:rPr>
          <w:rFonts w:hint="eastAsia" w:ascii="新宋体" w:hAnsi="新宋体" w:eastAsia="新宋体" w:cs="新宋体"/>
          <w:sz w:val="24"/>
        </w:rPr>
      </w:pPr>
    </w:p>
    <w:p>
      <w:pPr>
        <w:pStyle w:val="7"/>
        <w:overflowPunct w:val="0"/>
        <w:spacing w:line="360" w:lineRule="auto"/>
        <w:ind w:firstLine="456" w:firstLineChars="190"/>
        <w:rPr>
          <w:rFonts w:hint="eastAsia" w:ascii="新宋体" w:hAnsi="新宋体" w:eastAsia="新宋体" w:cs="新宋体"/>
          <w:sz w:val="24"/>
        </w:rPr>
      </w:pPr>
      <w:r>
        <w:rPr>
          <w:rFonts w:hint="eastAsia" w:ascii="新宋体" w:hAnsi="新宋体" w:eastAsia="新宋体" w:cs="新宋体"/>
          <w:sz w:val="24"/>
        </w:rPr>
        <w:t>授权代表（签名）；</w:t>
      </w:r>
    </w:p>
    <w:p>
      <w:pPr>
        <w:pStyle w:val="7"/>
        <w:overflowPunct w:val="0"/>
        <w:spacing w:line="360" w:lineRule="auto"/>
        <w:ind w:firstLine="456" w:firstLineChars="190"/>
        <w:rPr>
          <w:rFonts w:hint="eastAsia" w:ascii="新宋体" w:hAnsi="新宋体" w:eastAsia="新宋体" w:cs="新宋体"/>
          <w:sz w:val="24"/>
        </w:rPr>
      </w:pPr>
    </w:p>
    <w:p>
      <w:pPr>
        <w:pStyle w:val="7"/>
        <w:overflowPunct w:val="0"/>
        <w:spacing w:line="360" w:lineRule="auto"/>
        <w:ind w:firstLine="456" w:firstLineChars="190"/>
        <w:rPr>
          <w:rFonts w:hint="eastAsia" w:ascii="新宋体" w:hAnsi="新宋体" w:eastAsia="新宋体" w:cs="新宋体"/>
          <w:sz w:val="24"/>
        </w:rPr>
      </w:pPr>
      <w:r>
        <w:rPr>
          <w:rFonts w:hint="eastAsia" w:ascii="新宋体" w:hAnsi="新宋体" w:eastAsia="新宋体" w:cs="新宋体"/>
          <w:sz w:val="24"/>
        </w:rPr>
        <w:t>日期：    年  月  日</w:t>
      </w:r>
    </w:p>
    <w:p>
      <w:pPr>
        <w:rPr>
          <w:rFonts w:hint="eastAsia" w:ascii="新宋体" w:hAnsi="新宋体" w:eastAsia="新宋体" w:cs="新宋体"/>
        </w:rPr>
      </w:pPr>
    </w:p>
    <w:p>
      <w:pPr>
        <w:pStyle w:val="7"/>
        <w:overflowPunct w:val="0"/>
        <w:spacing w:line="360" w:lineRule="auto"/>
        <w:ind w:firstLine="0" w:firstLineChars="0"/>
        <w:rPr>
          <w:rFonts w:hint="eastAsia" w:ascii="新宋体" w:hAnsi="新宋体" w:eastAsia="新宋体" w:cs="新宋体"/>
          <w:sz w:val="24"/>
        </w:rPr>
      </w:pPr>
    </w:p>
    <w:p>
      <w:pPr>
        <w:pStyle w:val="7"/>
        <w:overflowPunct w:val="0"/>
        <w:spacing w:line="360" w:lineRule="auto"/>
        <w:ind w:firstLine="0" w:firstLineChars="0"/>
        <w:rPr>
          <w:rFonts w:hint="eastAsia" w:ascii="新宋体" w:hAnsi="新宋体" w:eastAsia="新宋体" w:cs="新宋体"/>
          <w:sz w:val="24"/>
          <w:lang w:eastAsia="zh-CN"/>
        </w:rPr>
      </w:pPr>
      <w:r>
        <w:rPr>
          <w:rFonts w:hint="eastAsia" w:ascii="新宋体" w:hAnsi="新宋体" w:eastAsia="新宋体" w:cs="新宋体"/>
          <w:sz w:val="24"/>
        </w:rPr>
        <w:t>联合体甲方单位： （公章）                 联合体乙方单位： （公章</w:t>
      </w:r>
      <w:r>
        <w:rPr>
          <w:rFonts w:hint="eastAsia" w:ascii="新宋体" w:hAnsi="新宋体" w:eastAsia="新宋体" w:cs="新宋体"/>
          <w:sz w:val="24"/>
          <w:lang w:eastAsia="zh-CN"/>
        </w:rPr>
        <w:t>）</w:t>
      </w:r>
    </w:p>
    <w:p>
      <w:pPr>
        <w:pStyle w:val="7"/>
        <w:overflowPunct w:val="0"/>
        <w:spacing w:line="360" w:lineRule="auto"/>
        <w:ind w:firstLine="0" w:firstLineChars="0"/>
        <w:rPr>
          <w:rFonts w:hint="eastAsia" w:ascii="新宋体" w:hAnsi="新宋体" w:eastAsia="新宋体" w:cs="新宋体"/>
          <w:sz w:val="24"/>
        </w:rPr>
      </w:pPr>
      <w:r>
        <w:rPr>
          <w:rFonts w:hint="eastAsia" w:ascii="新宋体" w:hAnsi="新宋体" w:eastAsia="新宋体" w:cs="新宋体"/>
          <w:sz w:val="24"/>
        </w:rPr>
        <w:t>法定代表人：     （签章）                 法定代表人：    （签章）</w:t>
      </w:r>
    </w:p>
    <w:p>
      <w:pPr>
        <w:pStyle w:val="7"/>
        <w:overflowPunct w:val="0"/>
        <w:spacing w:line="360" w:lineRule="auto"/>
        <w:ind w:firstLine="0" w:firstLineChars="0"/>
        <w:rPr>
          <w:rFonts w:hint="eastAsia" w:ascii="新宋体" w:hAnsi="新宋体" w:eastAsia="新宋体" w:cs="新宋体"/>
          <w:sz w:val="24"/>
        </w:rPr>
      </w:pPr>
      <w:r>
        <w:rPr>
          <w:rFonts w:hint="eastAsia" w:ascii="新宋体" w:hAnsi="新宋体" w:eastAsia="新宋体" w:cs="新宋体"/>
          <w:sz w:val="24"/>
        </w:rPr>
        <w:t>日  期：  年  月   日                     日  期：  年  月   日</w:t>
      </w:r>
    </w:p>
    <w:p>
      <w:pPr>
        <w:spacing w:line="288" w:lineRule="auto"/>
        <w:rPr>
          <w:rFonts w:hint="eastAsia" w:ascii="新宋体" w:hAnsi="新宋体" w:eastAsia="新宋体" w:cs="新宋体"/>
          <w:sz w:val="32"/>
        </w:rPr>
      </w:pPr>
    </w:p>
    <w:p>
      <w:pPr>
        <w:spacing w:line="288" w:lineRule="auto"/>
        <w:rPr>
          <w:rFonts w:hint="eastAsia" w:ascii="新宋体" w:hAnsi="新宋体" w:eastAsia="新宋体" w:cs="新宋体"/>
          <w:sz w:val="32"/>
        </w:rPr>
      </w:pPr>
    </w:p>
    <w:p>
      <w:pPr>
        <w:spacing w:line="288" w:lineRule="auto"/>
        <w:rPr>
          <w:rFonts w:hint="eastAsia" w:ascii="新宋体" w:hAnsi="新宋体" w:eastAsia="新宋体" w:cs="新宋体"/>
          <w:sz w:val="32"/>
        </w:rPr>
      </w:pPr>
    </w:p>
    <w:p>
      <w:pPr>
        <w:rPr>
          <w:rFonts w:hint="eastAsia" w:ascii="新宋体" w:hAnsi="新宋体" w:eastAsia="新宋体" w:cs="新宋体"/>
          <w:color w:val="000000"/>
          <w:sz w:val="15"/>
          <w:szCs w:val="15"/>
        </w:rPr>
      </w:pPr>
    </w:p>
    <w:p>
      <w:pPr>
        <w:rPr>
          <w:rFonts w:hint="eastAsia" w:ascii="新宋体" w:hAnsi="新宋体" w:eastAsia="新宋体" w:cs="新宋体"/>
          <w:sz w:val="32"/>
        </w:rPr>
      </w:pPr>
      <w:r>
        <w:rPr>
          <w:rFonts w:hint="eastAsia" w:ascii="新宋体" w:hAnsi="新宋体" w:eastAsia="新宋体" w:cs="新宋体"/>
          <w:sz w:val="32"/>
        </w:rPr>
        <w:br w:type="page"/>
      </w:r>
    </w:p>
    <w:p>
      <w:pPr>
        <w:spacing w:line="288" w:lineRule="auto"/>
        <w:rPr>
          <w:rFonts w:hint="eastAsia" w:ascii="新宋体" w:hAnsi="新宋体" w:eastAsia="新宋体" w:cs="新宋体"/>
          <w:b/>
          <w:bCs/>
          <w:sz w:val="32"/>
          <w:lang w:eastAsia="zh-CN"/>
        </w:rPr>
      </w:pPr>
      <w:r>
        <w:rPr>
          <w:rFonts w:hint="eastAsia" w:ascii="新宋体" w:hAnsi="新宋体" w:eastAsia="新宋体" w:cs="新宋体"/>
          <w:sz w:val="32"/>
        </w:rPr>
        <w:t>附件</w:t>
      </w:r>
      <w:r>
        <w:rPr>
          <w:rFonts w:hint="eastAsia" w:ascii="新宋体" w:hAnsi="新宋体" w:eastAsia="新宋体" w:cs="新宋体"/>
          <w:sz w:val="32"/>
          <w:lang w:val="en-US" w:eastAsia="zh-CN"/>
        </w:rPr>
        <w:t>6</w:t>
      </w:r>
    </w:p>
    <w:p>
      <w:pPr>
        <w:spacing w:line="288" w:lineRule="auto"/>
        <w:rPr>
          <w:rFonts w:hint="eastAsia" w:ascii="新宋体" w:hAnsi="新宋体" w:eastAsia="新宋体" w:cs="新宋体"/>
          <w:b/>
          <w:sz w:val="32"/>
          <w:szCs w:val="32"/>
        </w:rPr>
      </w:pPr>
      <w:r>
        <w:rPr>
          <w:rFonts w:hint="eastAsia" w:ascii="新宋体" w:hAnsi="新宋体" w:eastAsia="新宋体" w:cs="新宋体"/>
          <w:b/>
          <w:sz w:val="32"/>
          <w:szCs w:val="32"/>
        </w:rPr>
        <w:t xml:space="preserve">            </w:t>
      </w:r>
    </w:p>
    <w:p>
      <w:pPr>
        <w:spacing w:line="288" w:lineRule="auto"/>
        <w:rPr>
          <w:rFonts w:hint="eastAsia" w:ascii="新宋体" w:hAnsi="新宋体" w:eastAsia="新宋体" w:cs="新宋体"/>
          <w:b/>
          <w:sz w:val="36"/>
          <w:szCs w:val="36"/>
        </w:rPr>
      </w:pPr>
      <w:r>
        <w:rPr>
          <w:rFonts w:hint="eastAsia" w:ascii="新宋体" w:hAnsi="新宋体" w:eastAsia="新宋体" w:cs="新宋体"/>
          <w:b/>
          <w:sz w:val="32"/>
          <w:szCs w:val="32"/>
        </w:rPr>
        <w:t xml:space="preserve">                  </w:t>
      </w:r>
      <w:r>
        <w:rPr>
          <w:rFonts w:hint="eastAsia" w:ascii="新宋体" w:hAnsi="新宋体" w:eastAsia="新宋体" w:cs="新宋体"/>
          <w:b/>
          <w:sz w:val="36"/>
          <w:szCs w:val="36"/>
        </w:rPr>
        <w:t>招标代理服务费承诺书</w:t>
      </w:r>
    </w:p>
    <w:p>
      <w:pPr>
        <w:spacing w:line="288" w:lineRule="auto"/>
        <w:rPr>
          <w:rFonts w:hint="eastAsia" w:ascii="新宋体" w:hAnsi="新宋体" w:eastAsia="新宋体" w:cs="新宋体"/>
        </w:rPr>
      </w:pPr>
    </w:p>
    <w:p>
      <w:pPr>
        <w:spacing w:line="288" w:lineRule="auto"/>
        <w:rPr>
          <w:rFonts w:hint="eastAsia" w:ascii="新宋体" w:hAnsi="新宋体" w:eastAsia="新宋体" w:cs="新宋体"/>
          <w:szCs w:val="21"/>
        </w:rPr>
      </w:pPr>
      <w:r>
        <w:rPr>
          <w:rFonts w:hint="eastAsia" w:ascii="新宋体" w:hAnsi="新宋体" w:eastAsia="新宋体" w:cs="新宋体"/>
          <w:szCs w:val="21"/>
        </w:rPr>
        <w:t>致：浙江鼎泰工程管理有限公司：</w:t>
      </w:r>
    </w:p>
    <w:p>
      <w:pPr>
        <w:spacing w:line="288" w:lineRule="auto"/>
        <w:rPr>
          <w:rFonts w:hint="eastAsia" w:ascii="新宋体" w:hAnsi="新宋体" w:eastAsia="新宋体" w:cs="新宋体"/>
          <w:szCs w:val="21"/>
        </w:rPr>
      </w:pPr>
    </w:p>
    <w:p>
      <w:pPr>
        <w:spacing w:line="288" w:lineRule="auto"/>
        <w:rPr>
          <w:rFonts w:hint="eastAsia" w:ascii="新宋体" w:hAnsi="新宋体" w:eastAsia="新宋体" w:cs="新宋体"/>
          <w:szCs w:val="21"/>
        </w:rPr>
      </w:pPr>
    </w:p>
    <w:p>
      <w:pPr>
        <w:spacing w:line="288" w:lineRule="auto"/>
        <w:ind w:firstLine="437"/>
        <w:rPr>
          <w:rFonts w:hint="eastAsia" w:ascii="新宋体" w:hAnsi="新宋体" w:eastAsia="新宋体" w:cs="新宋体"/>
          <w:szCs w:val="21"/>
        </w:rPr>
      </w:pPr>
      <w:r>
        <w:rPr>
          <w:rFonts w:hint="eastAsia" w:ascii="新宋体" w:hAnsi="新宋体" w:eastAsia="新宋体" w:cs="新宋体"/>
          <w:szCs w:val="21"/>
        </w:rPr>
        <w:t>本公司</w:t>
      </w:r>
      <w:r>
        <w:rPr>
          <w:rFonts w:hint="eastAsia" w:ascii="新宋体" w:hAnsi="新宋体" w:eastAsia="新宋体" w:cs="新宋体"/>
          <w:szCs w:val="21"/>
          <w:u w:val="single"/>
        </w:rPr>
        <w:t xml:space="preserve"> （投标人名称）           </w:t>
      </w:r>
      <w:r>
        <w:rPr>
          <w:rFonts w:hint="eastAsia" w:ascii="新宋体" w:hAnsi="新宋体" w:eastAsia="新宋体" w:cs="新宋体"/>
          <w:szCs w:val="21"/>
        </w:rPr>
        <w:t>在参加贵公司举行的</w:t>
      </w:r>
      <w:r>
        <w:rPr>
          <w:rFonts w:hint="eastAsia" w:ascii="新宋体" w:hAnsi="新宋体" w:eastAsia="新宋体" w:cs="新宋体"/>
          <w:szCs w:val="21"/>
          <w:u w:val="single"/>
        </w:rPr>
        <w:t>（项目名称）</w:t>
      </w:r>
      <w:r>
        <w:rPr>
          <w:rFonts w:hint="eastAsia" w:ascii="新宋体" w:hAnsi="新宋体" w:eastAsia="新宋体" w:cs="新宋体"/>
          <w:szCs w:val="21"/>
        </w:rPr>
        <w:t xml:space="preserve"> 项目</w:t>
      </w:r>
      <w:r>
        <w:rPr>
          <w:rFonts w:hint="eastAsia" w:ascii="新宋体" w:hAnsi="新宋体" w:eastAsia="新宋体" w:cs="新宋体"/>
          <w:szCs w:val="21"/>
          <w:u w:val="single"/>
        </w:rPr>
        <w:t>（项目编号：           ）</w:t>
      </w:r>
      <w:r>
        <w:rPr>
          <w:rFonts w:hint="eastAsia" w:ascii="新宋体" w:hAnsi="新宋体" w:eastAsia="新宋体" w:cs="新宋体"/>
          <w:szCs w:val="21"/>
        </w:rPr>
        <w:t>的招标中如获中标，我公司保证在收到“中标通知书”的同时一次性足额向贵公司缴纳“招标代理服务费”。</w:t>
      </w:r>
    </w:p>
    <w:p>
      <w:pPr>
        <w:spacing w:line="288" w:lineRule="auto"/>
        <w:ind w:firstLine="437"/>
        <w:rPr>
          <w:rFonts w:hint="eastAsia" w:ascii="新宋体" w:hAnsi="新宋体" w:eastAsia="新宋体" w:cs="新宋体"/>
          <w:szCs w:val="21"/>
        </w:rPr>
      </w:pPr>
      <w:r>
        <w:rPr>
          <w:rFonts w:hint="eastAsia" w:ascii="新宋体" w:hAnsi="新宋体" w:eastAsia="新宋体" w:cs="新宋体"/>
          <w:szCs w:val="21"/>
        </w:rPr>
        <w:t>如我方违反上述承诺，自愿同意浙江鼎泰工程管理有限公司办理支付手续，并愿意承担全部由此引起的法律责任。</w:t>
      </w:r>
    </w:p>
    <w:p>
      <w:pPr>
        <w:spacing w:line="288" w:lineRule="auto"/>
        <w:rPr>
          <w:rFonts w:hint="eastAsia" w:ascii="新宋体" w:hAnsi="新宋体" w:eastAsia="新宋体" w:cs="新宋体"/>
          <w:szCs w:val="21"/>
        </w:rPr>
      </w:pPr>
    </w:p>
    <w:p>
      <w:pPr>
        <w:spacing w:line="288" w:lineRule="auto"/>
        <w:ind w:firstLine="435"/>
        <w:rPr>
          <w:rFonts w:hint="eastAsia" w:ascii="新宋体" w:hAnsi="新宋体" w:eastAsia="新宋体" w:cs="新宋体"/>
          <w:szCs w:val="21"/>
        </w:rPr>
      </w:pPr>
      <w:r>
        <w:rPr>
          <w:rFonts w:hint="eastAsia" w:ascii="新宋体" w:hAnsi="新宋体" w:eastAsia="新宋体" w:cs="新宋体"/>
          <w:szCs w:val="21"/>
        </w:rPr>
        <w:t>特此承诺！</w:t>
      </w:r>
    </w:p>
    <w:p>
      <w:pPr>
        <w:spacing w:line="288" w:lineRule="auto"/>
        <w:rPr>
          <w:rFonts w:hint="eastAsia" w:ascii="新宋体" w:hAnsi="新宋体" w:eastAsia="新宋体" w:cs="新宋体"/>
          <w:szCs w:val="21"/>
        </w:rPr>
      </w:pPr>
    </w:p>
    <w:p>
      <w:pPr>
        <w:spacing w:line="288" w:lineRule="auto"/>
        <w:ind w:left="567" w:hanging="567"/>
        <w:rPr>
          <w:rFonts w:hint="eastAsia" w:ascii="新宋体" w:hAnsi="新宋体" w:eastAsia="新宋体" w:cs="新宋体"/>
          <w:szCs w:val="21"/>
          <w:u w:val="single"/>
        </w:rPr>
      </w:pPr>
      <w:r>
        <w:rPr>
          <w:rFonts w:hint="eastAsia" w:ascii="新宋体" w:hAnsi="新宋体" w:eastAsia="新宋体" w:cs="新宋体"/>
          <w:szCs w:val="21"/>
        </w:rPr>
        <w:t>投标人名称（盖公章）：</w:t>
      </w:r>
      <w:r>
        <w:rPr>
          <w:rFonts w:hint="eastAsia" w:ascii="新宋体" w:hAnsi="新宋体" w:eastAsia="新宋体" w:cs="新宋体"/>
          <w:szCs w:val="21"/>
          <w:u w:val="single"/>
        </w:rPr>
        <w:t xml:space="preserve">                                  </w:t>
      </w:r>
    </w:p>
    <w:p>
      <w:pPr>
        <w:spacing w:line="288" w:lineRule="auto"/>
        <w:ind w:left="567" w:hanging="567"/>
        <w:rPr>
          <w:rFonts w:hint="eastAsia" w:ascii="新宋体" w:hAnsi="新宋体" w:eastAsia="新宋体" w:cs="新宋体"/>
          <w:szCs w:val="21"/>
          <w:u w:val="single"/>
        </w:rPr>
      </w:pPr>
      <w:r>
        <w:rPr>
          <w:rFonts w:hint="eastAsia" w:ascii="新宋体" w:hAnsi="新宋体" w:eastAsia="新宋体" w:cs="新宋体"/>
          <w:szCs w:val="21"/>
        </w:rPr>
        <w:t>投标人地址：</w:t>
      </w:r>
      <w:r>
        <w:rPr>
          <w:rFonts w:hint="eastAsia" w:ascii="新宋体" w:hAnsi="新宋体" w:eastAsia="新宋体" w:cs="新宋体"/>
          <w:szCs w:val="21"/>
          <w:u w:val="single"/>
        </w:rPr>
        <w:t xml:space="preserve">                                            </w:t>
      </w:r>
    </w:p>
    <w:p>
      <w:pPr>
        <w:spacing w:line="288" w:lineRule="auto"/>
        <w:ind w:left="567" w:hanging="567"/>
        <w:rPr>
          <w:rFonts w:hint="eastAsia" w:ascii="新宋体" w:hAnsi="新宋体" w:eastAsia="新宋体" w:cs="新宋体"/>
          <w:szCs w:val="21"/>
          <w:u w:val="single"/>
        </w:rPr>
      </w:pPr>
      <w:r>
        <w:rPr>
          <w:rFonts w:hint="eastAsia" w:ascii="新宋体" w:hAnsi="新宋体" w:eastAsia="新宋体" w:cs="新宋体"/>
          <w:szCs w:val="21"/>
        </w:rPr>
        <w:t>电话：</w:t>
      </w:r>
      <w:r>
        <w:rPr>
          <w:rFonts w:hint="eastAsia" w:ascii="新宋体" w:hAnsi="新宋体" w:eastAsia="新宋体" w:cs="新宋体"/>
          <w:szCs w:val="21"/>
          <w:u w:val="single"/>
        </w:rPr>
        <w:t xml:space="preserve">                               </w:t>
      </w:r>
    </w:p>
    <w:p>
      <w:pPr>
        <w:spacing w:line="288" w:lineRule="auto"/>
        <w:ind w:left="567" w:hanging="567"/>
        <w:rPr>
          <w:rFonts w:hint="eastAsia" w:ascii="新宋体" w:hAnsi="新宋体" w:eastAsia="新宋体" w:cs="新宋体"/>
          <w:szCs w:val="21"/>
          <w:u w:val="single"/>
        </w:rPr>
      </w:pPr>
      <w:r>
        <w:rPr>
          <w:rFonts w:hint="eastAsia" w:ascii="新宋体" w:hAnsi="新宋体" w:eastAsia="新宋体" w:cs="新宋体"/>
          <w:szCs w:val="21"/>
        </w:rPr>
        <w:t>传真：</w:t>
      </w:r>
      <w:r>
        <w:rPr>
          <w:rFonts w:hint="eastAsia" w:ascii="新宋体" w:hAnsi="新宋体" w:eastAsia="新宋体" w:cs="新宋体"/>
          <w:szCs w:val="21"/>
          <w:u w:val="single"/>
        </w:rPr>
        <w:t xml:space="preserve">                               </w:t>
      </w:r>
    </w:p>
    <w:p>
      <w:pPr>
        <w:spacing w:line="288" w:lineRule="auto"/>
        <w:ind w:left="567" w:hanging="567"/>
        <w:rPr>
          <w:rFonts w:hint="eastAsia" w:ascii="新宋体" w:hAnsi="新宋体" w:eastAsia="新宋体" w:cs="新宋体"/>
          <w:szCs w:val="21"/>
          <w:u w:val="single"/>
        </w:rPr>
      </w:pPr>
      <w:r>
        <w:rPr>
          <w:rFonts w:hint="eastAsia" w:ascii="新宋体" w:hAnsi="新宋体" w:eastAsia="新宋体" w:cs="新宋体"/>
          <w:szCs w:val="21"/>
        </w:rPr>
        <w:t>法定代表人或投标人授权代表(签名)：</w:t>
      </w:r>
      <w:r>
        <w:rPr>
          <w:rFonts w:hint="eastAsia" w:ascii="新宋体" w:hAnsi="新宋体" w:eastAsia="新宋体" w:cs="新宋体"/>
          <w:szCs w:val="21"/>
          <w:u w:val="single"/>
        </w:rPr>
        <w:t xml:space="preserve">                       </w:t>
      </w:r>
    </w:p>
    <w:p>
      <w:pPr>
        <w:spacing w:line="360" w:lineRule="auto"/>
        <w:rPr>
          <w:rFonts w:hint="eastAsia" w:ascii="新宋体" w:hAnsi="新宋体" w:eastAsia="新宋体" w:cs="新宋体"/>
          <w:szCs w:val="21"/>
        </w:rPr>
      </w:pPr>
      <w:r>
        <w:rPr>
          <w:rFonts w:hint="eastAsia" w:ascii="新宋体" w:hAnsi="新宋体" w:eastAsia="新宋体" w:cs="新宋体"/>
          <w:szCs w:val="21"/>
        </w:rPr>
        <w:t>签署日期：           年     月      日</w:t>
      </w:r>
    </w:p>
    <w:p>
      <w:pPr>
        <w:spacing w:line="288" w:lineRule="auto"/>
        <w:ind w:left="567" w:hanging="567"/>
        <w:rPr>
          <w:rFonts w:hint="eastAsia" w:ascii="新宋体" w:hAnsi="新宋体" w:eastAsia="新宋体" w:cs="新宋体"/>
          <w:szCs w:val="21"/>
        </w:rPr>
      </w:pPr>
    </w:p>
    <w:p>
      <w:pPr>
        <w:spacing w:line="360" w:lineRule="auto"/>
        <w:rPr>
          <w:rFonts w:hint="eastAsia" w:ascii="新宋体" w:hAnsi="新宋体" w:eastAsia="新宋体" w:cs="新宋体"/>
          <w:bCs/>
          <w:szCs w:val="21"/>
        </w:rPr>
      </w:pPr>
      <w:r>
        <w:rPr>
          <w:rFonts w:hint="eastAsia" w:ascii="新宋体" w:hAnsi="新宋体" w:eastAsia="新宋体" w:cs="新宋体"/>
          <w:bCs/>
          <w:szCs w:val="21"/>
        </w:rPr>
        <w:t>附代理公司账户信息：浙江鼎泰工程管理有限公司</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rPr>
        <w:t xml:space="preserve">浙江永康农村商业银行股份有限公司营业部  </w:t>
      </w:r>
    </w:p>
    <w:p>
      <w:pPr>
        <w:snapToGrid w:val="0"/>
        <w:spacing w:before="120" w:beforeLines="50" w:after="50"/>
        <w:rPr>
          <w:rFonts w:hint="eastAsia" w:ascii="新宋体" w:hAnsi="新宋体" w:eastAsia="新宋体" w:cs="新宋体"/>
          <w:bCs/>
          <w:szCs w:val="21"/>
        </w:rPr>
      </w:pPr>
      <w:r>
        <w:rPr>
          <w:rFonts w:hint="eastAsia" w:ascii="新宋体" w:hAnsi="新宋体" w:eastAsia="新宋体" w:cs="新宋体"/>
          <w:bCs/>
          <w:szCs w:val="21"/>
        </w:rPr>
        <w:t>201000266841259</w:t>
      </w: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snapToGrid w:val="0"/>
        <w:spacing w:before="120" w:beforeLines="50" w:after="50"/>
        <w:rPr>
          <w:rFonts w:hint="eastAsia" w:ascii="新宋体" w:hAnsi="新宋体" w:eastAsia="新宋体" w:cs="新宋体"/>
          <w:bCs/>
          <w:szCs w:val="21"/>
        </w:rPr>
      </w:pPr>
    </w:p>
    <w:p>
      <w:pPr>
        <w:ind w:right="-110"/>
        <w:rPr>
          <w:rFonts w:hint="eastAsia" w:ascii="新宋体" w:hAnsi="新宋体" w:eastAsia="新宋体" w:cs="新宋体"/>
          <w:b/>
          <w:bCs/>
          <w:color w:val="FF0000"/>
          <w:sz w:val="32"/>
          <w:szCs w:val="32"/>
        </w:rPr>
      </w:pPr>
    </w:p>
    <w:p>
      <w:pPr>
        <w:ind w:right="-110"/>
        <w:rPr>
          <w:rFonts w:hint="eastAsia" w:ascii="新宋体" w:hAnsi="新宋体" w:eastAsia="新宋体" w:cs="新宋体"/>
          <w:b/>
          <w:bCs/>
          <w:color w:val="FF0000"/>
          <w:sz w:val="32"/>
          <w:szCs w:val="32"/>
        </w:rPr>
      </w:pPr>
    </w:p>
    <w:p>
      <w:pPr>
        <w:ind w:right="-110"/>
        <w:rPr>
          <w:rFonts w:hint="eastAsia" w:ascii="新宋体" w:hAnsi="新宋体" w:eastAsia="新宋体" w:cs="新宋体"/>
          <w:b/>
          <w:bCs/>
          <w:color w:val="FF0000"/>
          <w:sz w:val="32"/>
          <w:szCs w:val="32"/>
        </w:rPr>
      </w:pPr>
    </w:p>
    <w:p>
      <w:pPr>
        <w:ind w:right="-110"/>
        <w:rPr>
          <w:rFonts w:hint="eastAsia" w:ascii="新宋体" w:hAnsi="新宋体" w:eastAsia="新宋体" w:cs="新宋体"/>
          <w:b/>
          <w:bCs/>
          <w:color w:val="FF0000"/>
          <w:sz w:val="32"/>
          <w:szCs w:val="32"/>
        </w:rPr>
      </w:pPr>
      <w:r>
        <w:rPr>
          <w:rFonts w:hint="eastAsia" w:ascii="新宋体" w:hAnsi="新宋体" w:eastAsia="新宋体" w:cs="新宋体"/>
          <w:b/>
          <w:bCs/>
          <w:color w:val="FF0000"/>
          <w:sz w:val="32"/>
          <w:szCs w:val="32"/>
        </w:rPr>
        <w:t>二、技术商务文件部分</w:t>
      </w:r>
    </w:p>
    <w:p>
      <w:pPr>
        <w:ind w:right="-110" w:firstLine="3000" w:firstLineChars="500"/>
        <w:rPr>
          <w:rFonts w:hint="eastAsia" w:ascii="新宋体" w:hAnsi="新宋体" w:eastAsia="新宋体" w:cs="新宋体"/>
          <w:spacing w:val="40"/>
          <w:sz w:val="52"/>
          <w:szCs w:val="52"/>
        </w:rPr>
      </w:pPr>
    </w:p>
    <w:p>
      <w:pPr>
        <w:ind w:right="-110"/>
        <w:jc w:val="center"/>
        <w:rPr>
          <w:rFonts w:hint="eastAsia" w:ascii="新宋体" w:hAnsi="新宋体" w:eastAsia="新宋体" w:cs="新宋体"/>
          <w:spacing w:val="40"/>
          <w:sz w:val="52"/>
          <w:szCs w:val="52"/>
        </w:rPr>
      </w:pPr>
    </w:p>
    <w:p>
      <w:pPr>
        <w:ind w:right="-110"/>
        <w:jc w:val="center"/>
        <w:rPr>
          <w:rFonts w:hint="eastAsia" w:ascii="新宋体" w:hAnsi="新宋体" w:eastAsia="新宋体" w:cs="新宋体"/>
          <w:spacing w:val="40"/>
          <w:sz w:val="52"/>
          <w:szCs w:val="52"/>
        </w:rPr>
      </w:pPr>
      <w:r>
        <w:rPr>
          <w:rFonts w:hint="eastAsia" w:ascii="新宋体" w:hAnsi="新宋体" w:eastAsia="新宋体" w:cs="新宋体"/>
          <w:spacing w:val="40"/>
          <w:sz w:val="52"/>
          <w:szCs w:val="52"/>
        </w:rPr>
        <w:t>项目名称</w:t>
      </w:r>
    </w:p>
    <w:p>
      <w:pPr>
        <w:spacing w:before="240" w:beforeLines="100" w:line="240" w:lineRule="atLeast"/>
        <w:jc w:val="center"/>
        <w:rPr>
          <w:rFonts w:hint="eastAsia" w:ascii="新宋体" w:hAnsi="新宋体" w:eastAsia="新宋体" w:cs="新宋体"/>
          <w:sz w:val="36"/>
          <w:szCs w:val="36"/>
        </w:rPr>
      </w:pPr>
      <w:r>
        <w:rPr>
          <w:rFonts w:hint="eastAsia" w:ascii="新宋体" w:hAnsi="新宋体" w:eastAsia="新宋体" w:cs="新宋体"/>
          <w:sz w:val="36"/>
          <w:szCs w:val="36"/>
        </w:rPr>
        <w:t>项目编号：       （标项）</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技</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术</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商</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务</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文</w:t>
      </w:r>
    </w:p>
    <w:p>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件</w:t>
      </w:r>
    </w:p>
    <w:p>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pPr>
        <w:spacing w:line="6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pPr>
        <w:spacing w:line="6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时    间：</w:t>
      </w:r>
    </w:p>
    <w:p>
      <w:pPr>
        <w:spacing w:line="360" w:lineRule="auto"/>
        <w:rPr>
          <w:rFonts w:hint="eastAsia" w:ascii="新宋体" w:hAnsi="新宋体" w:eastAsia="新宋体" w:cs="新宋体"/>
          <w:b/>
          <w:bCs/>
          <w:color w:val="FF0000"/>
          <w:sz w:val="36"/>
          <w:szCs w:val="36"/>
        </w:rPr>
      </w:pPr>
    </w:p>
    <w:p>
      <w:pPr>
        <w:snapToGrid w:val="0"/>
        <w:spacing w:before="50" w:after="50" w:line="360" w:lineRule="auto"/>
        <w:rPr>
          <w:rFonts w:hint="eastAsia" w:ascii="新宋体" w:hAnsi="新宋体" w:eastAsia="新宋体" w:cs="新宋体"/>
          <w:b/>
          <w:bCs/>
          <w:sz w:val="24"/>
        </w:rPr>
      </w:pPr>
    </w:p>
    <w:p>
      <w:pPr>
        <w:snapToGrid w:val="0"/>
        <w:spacing w:before="50" w:after="50" w:line="360" w:lineRule="auto"/>
        <w:rPr>
          <w:rFonts w:hint="eastAsia" w:ascii="新宋体" w:hAnsi="新宋体" w:eastAsia="新宋体" w:cs="新宋体"/>
          <w:b/>
          <w:bCs/>
          <w:sz w:val="24"/>
        </w:rPr>
      </w:pPr>
    </w:p>
    <w:p>
      <w:pPr>
        <w:snapToGrid w:val="0"/>
        <w:spacing w:before="50" w:after="50" w:line="360" w:lineRule="auto"/>
        <w:rPr>
          <w:rFonts w:hint="eastAsia" w:ascii="新宋体" w:hAnsi="新宋体" w:eastAsia="新宋体" w:cs="新宋体"/>
          <w:b/>
          <w:bCs/>
          <w:sz w:val="28"/>
          <w:szCs w:val="28"/>
        </w:rPr>
      </w:pPr>
      <w:r>
        <w:rPr>
          <w:rFonts w:hint="eastAsia" w:ascii="新宋体" w:hAnsi="新宋体" w:eastAsia="新宋体" w:cs="新宋体"/>
          <w:b/>
          <w:bCs/>
          <w:sz w:val="28"/>
          <w:szCs w:val="28"/>
        </w:rPr>
        <w:t>技术商务文件目录</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2、投标人情况介绍（附件</w:t>
      </w:r>
      <w:r>
        <w:rPr>
          <w:rFonts w:hint="eastAsia" w:ascii="新宋体" w:hAnsi="新宋体" w:eastAsia="新宋体" w:cs="新宋体"/>
          <w:bCs/>
          <w:sz w:val="24"/>
          <w:lang w:val="en-US" w:eastAsia="zh-CN"/>
        </w:rPr>
        <w:t>7</w:t>
      </w:r>
      <w:r>
        <w:rPr>
          <w:rFonts w:hint="eastAsia" w:ascii="新宋体" w:hAnsi="新宋体" w:eastAsia="新宋体" w:cs="新宋体"/>
          <w:bCs/>
          <w:sz w:val="24"/>
        </w:rPr>
        <w:t>）；</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3、投标单位基本情况表（附件</w:t>
      </w:r>
      <w:r>
        <w:rPr>
          <w:rFonts w:hint="eastAsia" w:ascii="新宋体" w:hAnsi="新宋体" w:eastAsia="新宋体" w:cs="新宋体"/>
          <w:bCs/>
          <w:sz w:val="24"/>
          <w:lang w:val="en-US" w:eastAsia="zh-CN"/>
        </w:rPr>
        <w:t>8</w:t>
      </w:r>
      <w:r>
        <w:rPr>
          <w:rFonts w:hint="eastAsia" w:ascii="新宋体" w:hAnsi="新宋体" w:eastAsia="新宋体" w:cs="新宋体"/>
          <w:bCs/>
          <w:sz w:val="24"/>
        </w:rPr>
        <w:t>）；</w:t>
      </w:r>
    </w:p>
    <w:p>
      <w:pPr>
        <w:snapToGrid w:val="0"/>
        <w:spacing w:line="360" w:lineRule="auto"/>
        <w:jc w:val="left"/>
        <w:rPr>
          <w:rFonts w:hint="eastAsia" w:ascii="新宋体" w:hAnsi="新宋体" w:eastAsia="新宋体" w:cs="新宋体"/>
          <w:bCs/>
          <w:sz w:val="24"/>
        </w:rPr>
      </w:pPr>
      <w:r>
        <w:rPr>
          <w:rFonts w:hint="eastAsia" w:ascii="新宋体" w:hAnsi="新宋体" w:eastAsia="新宋体" w:cs="新宋体"/>
          <w:bCs/>
          <w:sz w:val="24"/>
        </w:rPr>
        <w:t>4、</w:t>
      </w:r>
      <w:r>
        <w:rPr>
          <w:rFonts w:hint="eastAsia" w:ascii="新宋体" w:hAnsi="新宋体" w:eastAsia="新宋体" w:cs="新宋体"/>
          <w:sz w:val="24"/>
        </w:rPr>
        <w:t>投标项目明细清单（附件</w:t>
      </w:r>
      <w:r>
        <w:rPr>
          <w:rFonts w:hint="eastAsia" w:ascii="新宋体" w:hAnsi="新宋体" w:eastAsia="新宋体" w:cs="新宋体"/>
          <w:sz w:val="24"/>
          <w:lang w:val="en-US" w:eastAsia="zh-CN"/>
        </w:rPr>
        <w:t>9</w:t>
      </w:r>
      <w:r>
        <w:rPr>
          <w:rFonts w:hint="eastAsia" w:ascii="新宋体" w:hAnsi="新宋体" w:eastAsia="新宋体" w:cs="新宋体"/>
          <w:sz w:val="24"/>
        </w:rPr>
        <w:t>，含货物、服务等）；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5、</w:t>
      </w:r>
      <w:r>
        <w:rPr>
          <w:rFonts w:hint="eastAsia" w:ascii="新宋体" w:hAnsi="新宋体" w:eastAsia="新宋体" w:cs="新宋体"/>
          <w:sz w:val="24"/>
        </w:rPr>
        <w:t>技术响应表（附件</w:t>
      </w:r>
      <w:r>
        <w:rPr>
          <w:rFonts w:hint="eastAsia" w:ascii="新宋体" w:hAnsi="新宋体" w:eastAsia="新宋体" w:cs="新宋体"/>
          <w:sz w:val="24"/>
          <w:lang w:val="en-US" w:eastAsia="zh-CN"/>
        </w:rPr>
        <w:t>10</w:t>
      </w:r>
      <w:r>
        <w:rPr>
          <w:rFonts w:hint="eastAsia" w:ascii="新宋体" w:hAnsi="新宋体" w:eastAsia="新宋体" w:cs="新宋体"/>
          <w:sz w:val="24"/>
        </w:rPr>
        <w:t>）；</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6、项目总体解决方案（可包含且不限于对项目总体要求的理解、项目总体架构及技术解决方案等）；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7、项目实施计划（可包含且不限于保证工期的施工组织方案及人力资源安排、项目组人员清单等）；</w:t>
      </w:r>
      <w:r>
        <w:rPr>
          <w:rFonts w:hint="eastAsia" w:ascii="新宋体" w:hAnsi="新宋体" w:eastAsia="新宋体" w:cs="新宋体"/>
          <w:sz w:val="24"/>
        </w:rPr>
        <w:t>（附件1</w:t>
      </w:r>
      <w:r>
        <w:rPr>
          <w:rFonts w:hint="eastAsia" w:ascii="新宋体" w:hAnsi="新宋体" w:eastAsia="新宋体" w:cs="新宋体"/>
          <w:sz w:val="24"/>
          <w:lang w:val="en-US" w:eastAsia="zh-CN"/>
        </w:rPr>
        <w:t>1</w:t>
      </w:r>
      <w:r>
        <w:rPr>
          <w:rFonts w:hint="eastAsia" w:ascii="新宋体" w:hAnsi="新宋体" w:eastAsia="新宋体" w:cs="新宋体"/>
          <w:sz w:val="24"/>
        </w:rPr>
        <w:t>）；</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8、列入政府采购节能环保清单的证明资料（若有）；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9、</w:t>
      </w:r>
      <w:r>
        <w:rPr>
          <w:rFonts w:hint="eastAsia" w:ascii="新宋体" w:hAnsi="新宋体" w:eastAsia="新宋体" w:cs="新宋体"/>
          <w:sz w:val="24"/>
        </w:rPr>
        <w:t>商务响应表（附件1</w:t>
      </w:r>
      <w:r>
        <w:rPr>
          <w:rFonts w:hint="eastAsia" w:ascii="新宋体" w:hAnsi="新宋体" w:eastAsia="新宋体" w:cs="新宋体"/>
          <w:sz w:val="24"/>
          <w:lang w:val="en-US" w:eastAsia="zh-CN"/>
        </w:rPr>
        <w:t>2</w:t>
      </w:r>
      <w:r>
        <w:rPr>
          <w:rFonts w:hint="eastAsia" w:ascii="新宋体" w:hAnsi="新宋体" w:eastAsia="新宋体" w:cs="新宋体"/>
          <w:sz w:val="24"/>
        </w:rPr>
        <w:t>）；</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10、售后服务计划（可包含且不限于对用户故障的响应、处理、定期巡检、备品备件、常用耗材提供、驻点人员情况等）；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11、技术培训计划（若有）；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12、投标人履约能力（可包含且不限于技术力量情况、投标人各项能力证书）；</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13、案例的业绩证明</w:t>
      </w:r>
      <w:r>
        <w:rPr>
          <w:rFonts w:hint="eastAsia" w:ascii="新宋体" w:hAnsi="新宋体" w:eastAsia="新宋体" w:cs="新宋体"/>
          <w:sz w:val="24"/>
        </w:rPr>
        <w:t>（附件1</w:t>
      </w:r>
      <w:r>
        <w:rPr>
          <w:rFonts w:hint="eastAsia" w:ascii="新宋体" w:hAnsi="新宋体" w:eastAsia="新宋体" w:cs="新宋体"/>
          <w:sz w:val="24"/>
          <w:lang w:val="en-US" w:eastAsia="zh-CN"/>
        </w:rPr>
        <w:t>3</w:t>
      </w:r>
      <w:r>
        <w:rPr>
          <w:rFonts w:hint="eastAsia" w:ascii="新宋体" w:hAnsi="新宋体" w:eastAsia="新宋体" w:cs="新宋体"/>
          <w:sz w:val="24"/>
        </w:rPr>
        <w:t>）；</w:t>
      </w:r>
      <w:r>
        <w:rPr>
          <w:rFonts w:hint="eastAsia" w:ascii="新宋体" w:hAnsi="新宋体" w:eastAsia="新宋体" w:cs="新宋体"/>
          <w:bCs/>
          <w:sz w:val="24"/>
        </w:rPr>
        <w:t>（投标人业绩情况一览表、合同复印件等）；</w:t>
      </w:r>
    </w:p>
    <w:p>
      <w:pPr>
        <w:spacing w:line="360" w:lineRule="auto"/>
        <w:rPr>
          <w:rFonts w:hint="eastAsia" w:ascii="新宋体" w:hAnsi="新宋体" w:eastAsia="新宋体" w:cs="新宋体"/>
          <w:bCs/>
          <w:sz w:val="24"/>
        </w:rPr>
      </w:pPr>
      <w:r>
        <w:rPr>
          <w:rFonts w:hint="eastAsia" w:ascii="新宋体" w:hAnsi="新宋体" w:eastAsia="新宋体" w:cs="新宋体"/>
          <w:bCs/>
          <w:sz w:val="24"/>
        </w:rPr>
        <w:t>14、投标人认为需要的其他文件资料。</w:t>
      </w:r>
    </w:p>
    <w:p>
      <w:pPr>
        <w:snapToGrid w:val="0"/>
        <w:spacing w:before="50" w:after="120" w:afterLines="50"/>
        <w:jc w:val="left"/>
        <w:rPr>
          <w:rFonts w:hint="eastAsia" w:ascii="新宋体" w:hAnsi="新宋体" w:eastAsia="新宋体" w:cs="新宋体"/>
          <w:sz w:val="30"/>
          <w:szCs w:val="30"/>
        </w:rPr>
      </w:pPr>
    </w:p>
    <w:p>
      <w:pPr>
        <w:snapToGrid w:val="0"/>
        <w:spacing w:before="50"/>
        <w:jc w:val="left"/>
        <w:rPr>
          <w:rFonts w:hint="eastAsia" w:ascii="新宋体" w:hAnsi="新宋体" w:eastAsia="新宋体" w:cs="新宋体"/>
          <w:sz w:val="30"/>
          <w:szCs w:val="30"/>
          <w:lang w:eastAsia="zh-CN"/>
        </w:rPr>
      </w:pPr>
      <w:r>
        <w:rPr>
          <w:rFonts w:hint="eastAsia" w:ascii="新宋体" w:hAnsi="新宋体" w:eastAsia="新宋体" w:cs="新宋体"/>
          <w:sz w:val="30"/>
          <w:szCs w:val="30"/>
        </w:rPr>
        <w:br w:type="page"/>
      </w:r>
      <w:r>
        <w:rPr>
          <w:rFonts w:hint="eastAsia" w:ascii="新宋体" w:hAnsi="新宋体" w:eastAsia="新宋体" w:cs="新宋体"/>
          <w:sz w:val="30"/>
          <w:szCs w:val="30"/>
        </w:rPr>
        <w:t>附件</w:t>
      </w:r>
      <w:r>
        <w:rPr>
          <w:rFonts w:hint="eastAsia" w:ascii="新宋体" w:hAnsi="新宋体" w:eastAsia="新宋体" w:cs="新宋体"/>
          <w:sz w:val="30"/>
          <w:szCs w:val="30"/>
          <w:lang w:val="en-US" w:eastAsia="zh-CN"/>
        </w:rPr>
        <w:t>7</w:t>
      </w:r>
    </w:p>
    <w:p>
      <w:pPr>
        <w:rPr>
          <w:rFonts w:hint="eastAsia" w:ascii="新宋体" w:hAnsi="新宋体" w:eastAsia="新宋体" w:cs="新宋体"/>
          <w:sz w:val="30"/>
        </w:rPr>
      </w:pPr>
      <w:r>
        <w:rPr>
          <w:rFonts w:hint="eastAsia" w:ascii="新宋体" w:hAnsi="新宋体" w:eastAsia="新宋体" w:cs="新宋体"/>
          <w:sz w:val="30"/>
        </w:rPr>
        <w:t xml:space="preserve">    </w:t>
      </w:r>
    </w:p>
    <w:p>
      <w:pPr>
        <w:jc w:val="center"/>
        <w:rPr>
          <w:rFonts w:hint="eastAsia" w:ascii="新宋体" w:hAnsi="新宋体" w:eastAsia="新宋体" w:cs="新宋体"/>
          <w:sz w:val="36"/>
          <w:szCs w:val="36"/>
        </w:rPr>
      </w:pPr>
      <w:r>
        <w:rPr>
          <w:rFonts w:hint="eastAsia" w:ascii="新宋体" w:hAnsi="新宋体" w:eastAsia="新宋体" w:cs="新宋体"/>
          <w:b/>
          <w:bCs/>
          <w:sz w:val="36"/>
          <w:szCs w:val="36"/>
        </w:rPr>
        <w:t>投标人情况介绍</w:t>
      </w:r>
    </w:p>
    <w:p>
      <w:pPr>
        <w:rPr>
          <w:rFonts w:hint="eastAsia" w:ascii="新宋体" w:hAnsi="新宋体" w:eastAsia="新宋体" w:cs="新宋体"/>
          <w:sz w:val="36"/>
          <w:szCs w:val="36"/>
        </w:rPr>
      </w:pPr>
    </w:p>
    <w:p>
      <w:pPr>
        <w:spacing w:line="480" w:lineRule="auto"/>
        <w:ind w:firstLine="480" w:firstLineChars="200"/>
        <w:rPr>
          <w:rFonts w:hint="eastAsia" w:ascii="新宋体" w:hAnsi="新宋体" w:eastAsia="新宋体" w:cs="新宋体"/>
          <w:sz w:val="24"/>
        </w:rPr>
      </w:pPr>
      <w:r>
        <w:rPr>
          <w:rFonts w:hint="eastAsia" w:ascii="新宋体" w:hAnsi="新宋体" w:eastAsia="新宋体" w:cs="新宋体"/>
          <w:sz w:val="24"/>
        </w:rPr>
        <w:t>总体介绍本公司技术经济实力、生产与安装售后服务能力、资格、银行资信、质量认证与本项目货物或服务相类似的实际项目的介绍、业绩、货物质量保证、售后服务及有关承诺等相关情况。</w:t>
      </w:r>
    </w:p>
    <w:p>
      <w:pPr>
        <w:spacing w:line="480" w:lineRule="auto"/>
        <w:ind w:firstLine="480"/>
        <w:rPr>
          <w:rFonts w:hint="eastAsia" w:ascii="新宋体" w:hAnsi="新宋体" w:eastAsia="新宋体" w:cs="新宋体"/>
          <w:sz w:val="24"/>
        </w:rPr>
      </w:pPr>
      <w:r>
        <w:rPr>
          <w:rFonts w:hint="eastAsia" w:ascii="新宋体" w:hAnsi="新宋体" w:eastAsia="新宋体" w:cs="新宋体"/>
          <w:sz w:val="24"/>
        </w:rPr>
        <w:t>投标人认为有必要的声明和文件（鉴定材料、荣誉证书等），复印件加盖公章后附后。</w:t>
      </w:r>
    </w:p>
    <w:p>
      <w:pPr>
        <w:spacing w:line="480" w:lineRule="auto"/>
        <w:jc w:val="center"/>
        <w:rPr>
          <w:rFonts w:hint="eastAsia" w:ascii="新宋体" w:hAnsi="新宋体" w:eastAsia="新宋体" w:cs="新宋体"/>
          <w:sz w:val="24"/>
        </w:rPr>
      </w:pPr>
    </w:p>
    <w:p>
      <w:pPr>
        <w:spacing w:line="480" w:lineRule="auto"/>
        <w:ind w:firstLine="960" w:firstLineChars="400"/>
        <w:rPr>
          <w:rFonts w:hint="eastAsia" w:ascii="新宋体" w:hAnsi="新宋体" w:eastAsia="新宋体" w:cs="新宋体"/>
          <w:sz w:val="24"/>
        </w:rPr>
      </w:pPr>
    </w:p>
    <w:p>
      <w:pPr>
        <w:jc w:val="center"/>
        <w:rPr>
          <w:rFonts w:hint="eastAsia" w:ascii="新宋体" w:hAnsi="新宋体" w:eastAsia="新宋体" w:cs="新宋体"/>
          <w:szCs w:val="21"/>
        </w:rPr>
      </w:pPr>
    </w:p>
    <w:p>
      <w:pPr>
        <w:jc w:val="center"/>
        <w:rPr>
          <w:rFonts w:hint="eastAsia" w:ascii="新宋体" w:hAnsi="新宋体" w:eastAsia="新宋体" w:cs="新宋体"/>
          <w:szCs w:val="21"/>
        </w:rPr>
      </w:pPr>
    </w:p>
    <w:p>
      <w:pPr>
        <w:jc w:val="center"/>
        <w:rPr>
          <w:rFonts w:hint="eastAsia" w:ascii="新宋体" w:hAnsi="新宋体" w:eastAsia="新宋体" w:cs="新宋体"/>
          <w:szCs w:val="21"/>
        </w:rPr>
      </w:pPr>
    </w:p>
    <w:p>
      <w:pPr>
        <w:rPr>
          <w:rFonts w:hint="eastAsia" w:ascii="新宋体" w:hAnsi="新宋体" w:eastAsia="新宋体" w:cs="新宋体"/>
          <w:szCs w:val="21"/>
        </w:rPr>
      </w:pPr>
    </w:p>
    <w:p>
      <w:pPr>
        <w:adjustRightInd w:val="0"/>
        <w:snapToGrid w:val="0"/>
        <w:spacing w:line="360" w:lineRule="auto"/>
        <w:ind w:left="5670" w:leftChars="2300" w:hanging="840" w:hangingChars="400"/>
        <w:rPr>
          <w:rFonts w:hint="eastAsia" w:ascii="新宋体" w:hAnsi="新宋体" w:eastAsia="新宋体" w:cs="新宋体"/>
          <w:sz w:val="24"/>
          <w:shd w:val="clear" w:color="auto" w:fill="FFFFFF"/>
        </w:rPr>
      </w:pPr>
      <w:r>
        <w:rPr>
          <w:rFonts w:hint="eastAsia" w:ascii="新宋体" w:hAnsi="新宋体" w:eastAsia="新宋体" w:cs="新宋体"/>
          <w:szCs w:val="21"/>
        </w:rPr>
        <w:t xml:space="preserve">                                       </w:t>
      </w: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spacing w:line="360" w:lineRule="auto"/>
        <w:jc w:val="center"/>
        <w:rPr>
          <w:rFonts w:hint="eastAsia" w:ascii="新宋体" w:hAnsi="新宋体" w:eastAsia="新宋体" w:cs="新宋体"/>
          <w:szCs w:val="21"/>
        </w:rPr>
      </w:pPr>
    </w:p>
    <w:p>
      <w:pPr>
        <w:spacing w:line="360" w:lineRule="auto"/>
        <w:jc w:val="center"/>
        <w:rPr>
          <w:rFonts w:hint="eastAsia" w:ascii="新宋体" w:hAnsi="新宋体" w:eastAsia="新宋体" w:cs="新宋体"/>
          <w:szCs w:val="21"/>
        </w:rPr>
      </w:pPr>
    </w:p>
    <w:p>
      <w:pPr>
        <w:spacing w:line="360" w:lineRule="auto"/>
        <w:jc w:val="center"/>
        <w:rPr>
          <w:rFonts w:hint="eastAsia" w:ascii="新宋体" w:hAnsi="新宋体" w:eastAsia="新宋体" w:cs="新宋体"/>
          <w:szCs w:val="21"/>
        </w:rPr>
      </w:pPr>
    </w:p>
    <w:p>
      <w:pPr>
        <w:spacing w:line="400" w:lineRule="exact"/>
        <w:rPr>
          <w:rFonts w:hint="eastAsia" w:ascii="新宋体" w:hAnsi="新宋体" w:eastAsia="新宋体" w:cs="新宋体"/>
          <w:szCs w:val="21"/>
        </w:rPr>
      </w:pPr>
      <w:r>
        <w:rPr>
          <w:rFonts w:hint="eastAsia" w:ascii="新宋体" w:hAnsi="新宋体" w:eastAsia="新宋体" w:cs="新宋体"/>
          <w:szCs w:val="21"/>
        </w:rPr>
        <w:t>本附件可根据实际情况自行制作</w:t>
      </w:r>
    </w:p>
    <w:p>
      <w:pPr>
        <w:spacing w:line="480" w:lineRule="auto"/>
        <w:rPr>
          <w:rFonts w:hint="eastAsia" w:ascii="新宋体" w:hAnsi="新宋体" w:eastAsia="新宋体" w:cs="新宋体"/>
          <w:sz w:val="32"/>
        </w:rPr>
      </w:pPr>
    </w:p>
    <w:p>
      <w:pPr>
        <w:snapToGrid w:val="0"/>
        <w:spacing w:before="50" w:after="120" w:afterLines="50"/>
        <w:jc w:val="left"/>
        <w:rPr>
          <w:rFonts w:hint="eastAsia" w:ascii="新宋体" w:hAnsi="新宋体" w:eastAsia="新宋体" w:cs="新宋体"/>
          <w:sz w:val="30"/>
          <w:szCs w:val="30"/>
        </w:rPr>
      </w:pPr>
    </w:p>
    <w:p>
      <w:pPr>
        <w:rPr>
          <w:rFonts w:hint="eastAsia" w:ascii="新宋体" w:hAnsi="新宋体" w:eastAsia="新宋体" w:cs="新宋体"/>
          <w:sz w:val="32"/>
          <w:lang w:val="zh-CN"/>
        </w:rPr>
      </w:pPr>
      <w:bookmarkStart w:id="37" w:name="_Toc390426876"/>
    </w:p>
    <w:p>
      <w:pPr>
        <w:rPr>
          <w:rFonts w:hint="eastAsia" w:ascii="新宋体" w:hAnsi="新宋体" w:eastAsia="新宋体" w:cs="新宋体"/>
          <w:sz w:val="32"/>
          <w:lang w:val="zh-CN"/>
        </w:rPr>
      </w:pPr>
    </w:p>
    <w:p>
      <w:pPr>
        <w:rPr>
          <w:rFonts w:hint="eastAsia" w:ascii="新宋体" w:hAnsi="新宋体" w:eastAsia="新宋体" w:cs="新宋体"/>
          <w:sz w:val="32"/>
          <w:lang w:val="zh-CN"/>
        </w:rPr>
      </w:pPr>
    </w:p>
    <w:p>
      <w:pPr>
        <w:rPr>
          <w:rFonts w:hint="eastAsia" w:ascii="新宋体" w:hAnsi="新宋体" w:eastAsia="新宋体" w:cs="新宋体"/>
          <w:sz w:val="32"/>
          <w:lang w:val="zh-CN"/>
        </w:rPr>
      </w:pPr>
    </w:p>
    <w:p>
      <w:pPr>
        <w:rPr>
          <w:rFonts w:hint="eastAsia" w:ascii="新宋体" w:hAnsi="新宋体" w:eastAsia="新宋体" w:cs="新宋体"/>
          <w:sz w:val="32"/>
          <w:lang w:eastAsia="zh-CN"/>
        </w:rPr>
      </w:pPr>
      <w:r>
        <w:rPr>
          <w:rFonts w:hint="eastAsia" w:ascii="新宋体" w:hAnsi="新宋体" w:eastAsia="新宋体" w:cs="新宋体"/>
          <w:sz w:val="32"/>
          <w:lang w:val="zh-CN"/>
        </w:rPr>
        <w:t>附件</w:t>
      </w:r>
      <w:bookmarkEnd w:id="37"/>
      <w:r>
        <w:rPr>
          <w:rFonts w:hint="eastAsia" w:ascii="新宋体" w:hAnsi="新宋体" w:eastAsia="新宋体" w:cs="新宋体"/>
          <w:sz w:val="32"/>
          <w:lang w:val="en-US" w:eastAsia="zh-CN"/>
        </w:rPr>
        <w:t>8</w:t>
      </w:r>
    </w:p>
    <w:p>
      <w:pPr>
        <w:spacing w:line="400" w:lineRule="exact"/>
        <w:jc w:val="center"/>
        <w:rPr>
          <w:rFonts w:hint="eastAsia" w:ascii="新宋体" w:hAnsi="新宋体" w:eastAsia="新宋体" w:cs="新宋体"/>
          <w:sz w:val="32"/>
          <w:szCs w:val="32"/>
        </w:rPr>
      </w:pPr>
    </w:p>
    <w:p>
      <w:pPr>
        <w:spacing w:line="360" w:lineRule="auto"/>
        <w:ind w:firstLine="2670" w:firstLineChars="950"/>
        <w:rPr>
          <w:rFonts w:hint="eastAsia" w:ascii="新宋体" w:hAnsi="新宋体" w:eastAsia="新宋体" w:cs="新宋体"/>
          <w:szCs w:val="21"/>
        </w:rPr>
      </w:pPr>
      <w:r>
        <w:rPr>
          <w:rFonts w:hint="eastAsia" w:ascii="新宋体" w:hAnsi="新宋体" w:eastAsia="新宋体" w:cs="新宋体"/>
          <w:b/>
          <w:sz w:val="28"/>
          <w:szCs w:val="28"/>
        </w:rPr>
        <w:t>投标单位基本情况表</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929"/>
        <w:gridCol w:w="189"/>
        <w:gridCol w:w="1147"/>
        <w:gridCol w:w="1336"/>
        <w:gridCol w:w="237"/>
        <w:gridCol w:w="196"/>
        <w:gridCol w:w="496"/>
        <w:gridCol w:w="72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65" w:type="dxa"/>
            <w:noWrap w:val="0"/>
            <w:vAlign w:val="center"/>
          </w:tcPr>
          <w:p>
            <w:pPr>
              <w:tabs>
                <w:tab w:val="left" w:pos="7480"/>
              </w:tabs>
              <w:jc w:val="center"/>
              <w:rPr>
                <w:rFonts w:hint="eastAsia" w:ascii="新宋体" w:hAnsi="新宋体" w:eastAsia="新宋体" w:cs="新宋体"/>
                <w:b/>
                <w:bCs/>
                <w:sz w:val="24"/>
              </w:rPr>
            </w:pPr>
            <w:r>
              <w:rPr>
                <w:rFonts w:hint="eastAsia" w:ascii="新宋体" w:hAnsi="新宋体" w:eastAsia="新宋体" w:cs="新宋体"/>
                <w:sz w:val="24"/>
              </w:rPr>
              <w:t>投标人名称</w:t>
            </w:r>
          </w:p>
        </w:tc>
        <w:tc>
          <w:tcPr>
            <w:tcW w:w="6795" w:type="dxa"/>
            <w:gridSpan w:val="9"/>
            <w:noWrap w:val="0"/>
            <w:vAlign w:val="center"/>
          </w:tcPr>
          <w:p>
            <w:pPr>
              <w:tabs>
                <w:tab w:val="left" w:pos="7480"/>
              </w:tabs>
              <w:jc w:val="center"/>
              <w:rPr>
                <w:rFonts w:hint="eastAsia" w:ascii="新宋体" w:hAnsi="新宋体" w:eastAsia="新宋体" w:cs="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注册地址</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1769" w:type="dxa"/>
            <w:gridSpan w:val="3"/>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邮政编码</w:t>
            </w:r>
          </w:p>
        </w:tc>
        <w:tc>
          <w:tcPr>
            <w:tcW w:w="2761" w:type="dxa"/>
            <w:gridSpan w:val="3"/>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65" w:type="dxa"/>
            <w:vMerge w:val="restart"/>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联系方式</w:t>
            </w:r>
          </w:p>
        </w:tc>
        <w:tc>
          <w:tcPr>
            <w:tcW w:w="1118" w:type="dxa"/>
            <w:gridSpan w:val="2"/>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联系人</w:t>
            </w:r>
          </w:p>
        </w:tc>
        <w:tc>
          <w:tcPr>
            <w:tcW w:w="1147" w:type="dxa"/>
            <w:noWrap w:val="0"/>
            <w:vAlign w:val="center"/>
          </w:tcPr>
          <w:p>
            <w:pPr>
              <w:tabs>
                <w:tab w:val="left" w:pos="7480"/>
              </w:tabs>
              <w:jc w:val="center"/>
              <w:rPr>
                <w:rFonts w:hint="eastAsia" w:ascii="新宋体" w:hAnsi="新宋体" w:eastAsia="新宋体" w:cs="新宋体"/>
                <w:sz w:val="24"/>
              </w:rPr>
            </w:pPr>
          </w:p>
        </w:tc>
        <w:tc>
          <w:tcPr>
            <w:tcW w:w="1769" w:type="dxa"/>
            <w:gridSpan w:val="3"/>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电话</w:t>
            </w:r>
          </w:p>
        </w:tc>
        <w:tc>
          <w:tcPr>
            <w:tcW w:w="2761" w:type="dxa"/>
            <w:gridSpan w:val="3"/>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65" w:type="dxa"/>
            <w:vMerge w:val="continue"/>
            <w:noWrap w:val="0"/>
            <w:vAlign w:val="center"/>
          </w:tcPr>
          <w:p>
            <w:pPr>
              <w:tabs>
                <w:tab w:val="left" w:pos="7480"/>
              </w:tabs>
              <w:jc w:val="center"/>
              <w:rPr>
                <w:rFonts w:hint="eastAsia" w:ascii="新宋体" w:hAnsi="新宋体" w:eastAsia="新宋体" w:cs="新宋体"/>
                <w:sz w:val="24"/>
              </w:rPr>
            </w:pPr>
          </w:p>
        </w:tc>
        <w:tc>
          <w:tcPr>
            <w:tcW w:w="1118" w:type="dxa"/>
            <w:gridSpan w:val="2"/>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传真</w:t>
            </w:r>
          </w:p>
        </w:tc>
        <w:tc>
          <w:tcPr>
            <w:tcW w:w="1147" w:type="dxa"/>
            <w:noWrap w:val="0"/>
            <w:vAlign w:val="center"/>
          </w:tcPr>
          <w:p>
            <w:pPr>
              <w:tabs>
                <w:tab w:val="left" w:pos="7480"/>
              </w:tabs>
              <w:jc w:val="center"/>
              <w:rPr>
                <w:rFonts w:hint="eastAsia" w:ascii="新宋体" w:hAnsi="新宋体" w:eastAsia="新宋体" w:cs="新宋体"/>
                <w:sz w:val="24"/>
              </w:rPr>
            </w:pPr>
          </w:p>
        </w:tc>
        <w:tc>
          <w:tcPr>
            <w:tcW w:w="1769" w:type="dxa"/>
            <w:gridSpan w:val="3"/>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网址</w:t>
            </w:r>
          </w:p>
        </w:tc>
        <w:tc>
          <w:tcPr>
            <w:tcW w:w="2761" w:type="dxa"/>
            <w:gridSpan w:val="3"/>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组织机构</w:t>
            </w:r>
          </w:p>
        </w:tc>
        <w:tc>
          <w:tcPr>
            <w:tcW w:w="6795" w:type="dxa"/>
            <w:gridSpan w:val="9"/>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法定代表人</w:t>
            </w:r>
          </w:p>
        </w:tc>
        <w:tc>
          <w:tcPr>
            <w:tcW w:w="929"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姓名</w:t>
            </w:r>
          </w:p>
        </w:tc>
        <w:tc>
          <w:tcPr>
            <w:tcW w:w="1336" w:type="dxa"/>
            <w:gridSpan w:val="2"/>
            <w:noWrap w:val="0"/>
            <w:vAlign w:val="center"/>
          </w:tcPr>
          <w:p>
            <w:pPr>
              <w:tabs>
                <w:tab w:val="left" w:pos="7480"/>
              </w:tabs>
              <w:jc w:val="center"/>
              <w:rPr>
                <w:rFonts w:hint="eastAsia" w:ascii="新宋体" w:hAnsi="新宋体" w:eastAsia="新宋体" w:cs="新宋体"/>
                <w:sz w:val="24"/>
              </w:rPr>
            </w:pPr>
          </w:p>
        </w:tc>
        <w:tc>
          <w:tcPr>
            <w:tcW w:w="1336"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技术职称</w:t>
            </w:r>
          </w:p>
        </w:tc>
        <w:tc>
          <w:tcPr>
            <w:tcW w:w="929" w:type="dxa"/>
            <w:gridSpan w:val="3"/>
            <w:noWrap w:val="0"/>
            <w:vAlign w:val="center"/>
          </w:tcPr>
          <w:p>
            <w:pPr>
              <w:tabs>
                <w:tab w:val="left" w:pos="7480"/>
              </w:tabs>
              <w:jc w:val="center"/>
              <w:rPr>
                <w:rFonts w:hint="eastAsia" w:ascii="新宋体" w:hAnsi="新宋体" w:eastAsia="新宋体" w:cs="新宋体"/>
                <w:sz w:val="24"/>
              </w:rPr>
            </w:pPr>
          </w:p>
        </w:tc>
        <w:tc>
          <w:tcPr>
            <w:tcW w:w="721"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电话</w:t>
            </w:r>
          </w:p>
        </w:tc>
        <w:tc>
          <w:tcPr>
            <w:tcW w:w="1544" w:type="dxa"/>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技术负责人</w:t>
            </w:r>
          </w:p>
        </w:tc>
        <w:tc>
          <w:tcPr>
            <w:tcW w:w="929"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姓名</w:t>
            </w:r>
          </w:p>
        </w:tc>
        <w:tc>
          <w:tcPr>
            <w:tcW w:w="1336" w:type="dxa"/>
            <w:gridSpan w:val="2"/>
            <w:noWrap w:val="0"/>
            <w:vAlign w:val="center"/>
          </w:tcPr>
          <w:p>
            <w:pPr>
              <w:tabs>
                <w:tab w:val="left" w:pos="7480"/>
              </w:tabs>
              <w:jc w:val="center"/>
              <w:rPr>
                <w:rFonts w:hint="eastAsia" w:ascii="新宋体" w:hAnsi="新宋体" w:eastAsia="新宋体" w:cs="新宋体"/>
                <w:sz w:val="24"/>
              </w:rPr>
            </w:pPr>
          </w:p>
        </w:tc>
        <w:tc>
          <w:tcPr>
            <w:tcW w:w="1336"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技术职称</w:t>
            </w:r>
          </w:p>
        </w:tc>
        <w:tc>
          <w:tcPr>
            <w:tcW w:w="929" w:type="dxa"/>
            <w:gridSpan w:val="3"/>
            <w:noWrap w:val="0"/>
            <w:vAlign w:val="center"/>
          </w:tcPr>
          <w:p>
            <w:pPr>
              <w:tabs>
                <w:tab w:val="left" w:pos="7480"/>
              </w:tabs>
              <w:jc w:val="center"/>
              <w:rPr>
                <w:rFonts w:hint="eastAsia" w:ascii="新宋体" w:hAnsi="新宋体" w:eastAsia="新宋体" w:cs="新宋体"/>
                <w:sz w:val="24"/>
              </w:rPr>
            </w:pPr>
          </w:p>
        </w:tc>
        <w:tc>
          <w:tcPr>
            <w:tcW w:w="721"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电话</w:t>
            </w:r>
          </w:p>
        </w:tc>
        <w:tc>
          <w:tcPr>
            <w:tcW w:w="1544" w:type="dxa"/>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成立时间</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2265" w:type="dxa"/>
            <w:gridSpan w:val="4"/>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员工总人数</w:t>
            </w:r>
          </w:p>
        </w:tc>
        <w:tc>
          <w:tcPr>
            <w:tcW w:w="2265" w:type="dxa"/>
            <w:gridSpan w:val="2"/>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企业资质等级</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1573" w:type="dxa"/>
            <w:gridSpan w:val="2"/>
            <w:vMerge w:val="restart"/>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其中</w:t>
            </w:r>
          </w:p>
        </w:tc>
        <w:tc>
          <w:tcPr>
            <w:tcW w:w="2957" w:type="dxa"/>
            <w:gridSpan w:val="4"/>
            <w:vMerge w:val="restart"/>
            <w:noWrap w:val="0"/>
            <w:vAlign w:val="center"/>
          </w:tcPr>
          <w:p>
            <w:pPr>
              <w:tabs>
                <w:tab w:val="left" w:pos="7480"/>
              </w:tabs>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营业执照号</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1573" w:type="dxa"/>
            <w:gridSpan w:val="2"/>
            <w:vMerge w:val="continue"/>
            <w:noWrap w:val="0"/>
            <w:vAlign w:val="center"/>
          </w:tcPr>
          <w:p>
            <w:pPr>
              <w:tabs>
                <w:tab w:val="left" w:pos="7480"/>
              </w:tabs>
              <w:jc w:val="center"/>
              <w:rPr>
                <w:rFonts w:hint="eastAsia" w:ascii="新宋体" w:hAnsi="新宋体" w:eastAsia="新宋体" w:cs="新宋体"/>
                <w:sz w:val="24"/>
              </w:rPr>
            </w:pPr>
          </w:p>
        </w:tc>
        <w:tc>
          <w:tcPr>
            <w:tcW w:w="2957" w:type="dxa"/>
            <w:gridSpan w:val="4"/>
            <w:vMerge w:val="continue"/>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注册资金</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1573" w:type="dxa"/>
            <w:gridSpan w:val="2"/>
            <w:vMerge w:val="continue"/>
            <w:noWrap w:val="0"/>
            <w:vAlign w:val="center"/>
          </w:tcPr>
          <w:p>
            <w:pPr>
              <w:tabs>
                <w:tab w:val="left" w:pos="7480"/>
              </w:tabs>
              <w:jc w:val="center"/>
              <w:rPr>
                <w:rFonts w:hint="eastAsia" w:ascii="新宋体" w:hAnsi="新宋体" w:eastAsia="新宋体" w:cs="新宋体"/>
                <w:sz w:val="24"/>
              </w:rPr>
            </w:pPr>
          </w:p>
        </w:tc>
        <w:tc>
          <w:tcPr>
            <w:tcW w:w="2957" w:type="dxa"/>
            <w:gridSpan w:val="4"/>
            <w:vMerge w:val="continue"/>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开户银行</w:t>
            </w:r>
          </w:p>
        </w:tc>
        <w:tc>
          <w:tcPr>
            <w:tcW w:w="2265" w:type="dxa"/>
            <w:gridSpan w:val="3"/>
            <w:noWrap w:val="0"/>
            <w:vAlign w:val="center"/>
          </w:tcPr>
          <w:p>
            <w:pPr>
              <w:tabs>
                <w:tab w:val="left" w:pos="7480"/>
              </w:tabs>
              <w:jc w:val="center"/>
              <w:rPr>
                <w:rFonts w:hint="eastAsia" w:ascii="新宋体" w:hAnsi="新宋体" w:eastAsia="新宋体" w:cs="新宋体"/>
                <w:sz w:val="24"/>
              </w:rPr>
            </w:pPr>
          </w:p>
        </w:tc>
        <w:tc>
          <w:tcPr>
            <w:tcW w:w="1573" w:type="dxa"/>
            <w:gridSpan w:val="2"/>
            <w:vMerge w:val="continue"/>
            <w:noWrap w:val="0"/>
            <w:vAlign w:val="center"/>
          </w:tcPr>
          <w:p>
            <w:pPr>
              <w:tabs>
                <w:tab w:val="left" w:pos="7480"/>
              </w:tabs>
              <w:jc w:val="center"/>
              <w:rPr>
                <w:rFonts w:hint="eastAsia" w:ascii="新宋体" w:hAnsi="新宋体" w:eastAsia="新宋体" w:cs="新宋体"/>
                <w:sz w:val="24"/>
              </w:rPr>
            </w:pPr>
          </w:p>
        </w:tc>
        <w:tc>
          <w:tcPr>
            <w:tcW w:w="2957" w:type="dxa"/>
            <w:gridSpan w:val="4"/>
            <w:vMerge w:val="continue"/>
            <w:noWrap w:val="0"/>
            <w:vAlign w:val="center"/>
          </w:tcPr>
          <w:p>
            <w:pPr>
              <w:tabs>
                <w:tab w:val="left" w:pos="7480"/>
              </w:tabs>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b/>
                <w:bCs/>
                <w:sz w:val="24"/>
              </w:rPr>
            </w:pPr>
            <w:r>
              <w:rPr>
                <w:rFonts w:hint="eastAsia" w:ascii="新宋体" w:hAnsi="新宋体" w:eastAsia="新宋体" w:cs="新宋体"/>
                <w:sz w:val="24"/>
              </w:rPr>
              <w:t>账号</w:t>
            </w:r>
          </w:p>
        </w:tc>
        <w:tc>
          <w:tcPr>
            <w:tcW w:w="2265" w:type="dxa"/>
            <w:gridSpan w:val="3"/>
            <w:noWrap w:val="0"/>
            <w:vAlign w:val="center"/>
          </w:tcPr>
          <w:p>
            <w:pPr>
              <w:tabs>
                <w:tab w:val="left" w:pos="7480"/>
              </w:tabs>
              <w:jc w:val="center"/>
              <w:rPr>
                <w:rFonts w:hint="eastAsia" w:ascii="新宋体" w:hAnsi="新宋体" w:eastAsia="新宋体" w:cs="新宋体"/>
                <w:b/>
                <w:bCs/>
                <w:sz w:val="24"/>
              </w:rPr>
            </w:pPr>
          </w:p>
        </w:tc>
        <w:tc>
          <w:tcPr>
            <w:tcW w:w="1573" w:type="dxa"/>
            <w:gridSpan w:val="2"/>
            <w:vMerge w:val="continue"/>
            <w:noWrap w:val="0"/>
            <w:vAlign w:val="center"/>
          </w:tcPr>
          <w:p>
            <w:pPr>
              <w:tabs>
                <w:tab w:val="left" w:pos="7480"/>
              </w:tabs>
              <w:jc w:val="center"/>
              <w:rPr>
                <w:rFonts w:hint="eastAsia" w:ascii="新宋体" w:hAnsi="新宋体" w:eastAsia="新宋体" w:cs="新宋体"/>
                <w:b/>
                <w:bCs/>
                <w:sz w:val="24"/>
              </w:rPr>
            </w:pPr>
          </w:p>
        </w:tc>
        <w:tc>
          <w:tcPr>
            <w:tcW w:w="2957" w:type="dxa"/>
            <w:gridSpan w:val="4"/>
            <w:vMerge w:val="continue"/>
            <w:noWrap w:val="0"/>
            <w:vAlign w:val="center"/>
          </w:tcPr>
          <w:p>
            <w:pPr>
              <w:tabs>
                <w:tab w:val="left" w:pos="7480"/>
              </w:tabs>
              <w:jc w:val="center"/>
              <w:rPr>
                <w:rFonts w:hint="eastAsia" w:ascii="新宋体" w:hAnsi="新宋体" w:eastAsia="新宋体" w:cs="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经营范围</w:t>
            </w:r>
          </w:p>
        </w:tc>
        <w:tc>
          <w:tcPr>
            <w:tcW w:w="6795" w:type="dxa"/>
            <w:gridSpan w:val="9"/>
            <w:noWrap w:val="0"/>
            <w:vAlign w:val="center"/>
          </w:tcPr>
          <w:p>
            <w:pPr>
              <w:tabs>
                <w:tab w:val="left" w:pos="7480"/>
              </w:tabs>
              <w:jc w:val="center"/>
              <w:rPr>
                <w:rFonts w:hint="eastAsia" w:ascii="新宋体" w:hAnsi="新宋体" w:eastAsia="新宋体" w:cs="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备注</w:t>
            </w:r>
          </w:p>
        </w:tc>
        <w:tc>
          <w:tcPr>
            <w:tcW w:w="6795" w:type="dxa"/>
            <w:gridSpan w:val="9"/>
            <w:noWrap w:val="0"/>
            <w:vAlign w:val="center"/>
          </w:tcPr>
          <w:p>
            <w:pPr>
              <w:tabs>
                <w:tab w:val="left" w:pos="7480"/>
              </w:tabs>
              <w:jc w:val="center"/>
              <w:rPr>
                <w:rFonts w:hint="eastAsia" w:ascii="新宋体" w:hAnsi="新宋体" w:eastAsia="新宋体" w:cs="新宋体"/>
                <w:b/>
                <w:bCs/>
                <w:sz w:val="24"/>
              </w:rPr>
            </w:pPr>
          </w:p>
        </w:tc>
      </w:tr>
    </w:tbl>
    <w:p>
      <w:pPr>
        <w:tabs>
          <w:tab w:val="left" w:pos="7480"/>
        </w:tabs>
        <w:ind w:left="472" w:hanging="472" w:hangingChars="196"/>
        <w:rPr>
          <w:rFonts w:hint="eastAsia" w:ascii="新宋体" w:hAnsi="新宋体" w:eastAsia="新宋体" w:cs="新宋体"/>
          <w:b/>
          <w:bCs/>
          <w:sz w:val="24"/>
        </w:rPr>
      </w:pPr>
      <w:r>
        <w:rPr>
          <w:rFonts w:hint="eastAsia" w:ascii="新宋体" w:hAnsi="新宋体" w:eastAsia="新宋体" w:cs="新宋体"/>
          <w:b/>
          <w:bCs/>
          <w:sz w:val="24"/>
        </w:rPr>
        <w:t xml:space="preserve">备注： </w:t>
      </w:r>
    </w:p>
    <w:p>
      <w:pPr>
        <w:tabs>
          <w:tab w:val="left" w:pos="7480"/>
        </w:tabs>
        <w:ind w:left="472" w:hanging="472" w:hangingChars="196"/>
        <w:rPr>
          <w:rFonts w:hint="eastAsia" w:ascii="新宋体" w:hAnsi="新宋体" w:eastAsia="新宋体" w:cs="新宋体"/>
          <w:b/>
          <w:bCs/>
          <w:sz w:val="24"/>
        </w:rPr>
      </w:pPr>
      <w:r>
        <w:rPr>
          <w:rFonts w:hint="eastAsia" w:ascii="新宋体" w:hAnsi="新宋体" w:eastAsia="新宋体" w:cs="新宋体"/>
          <w:b/>
          <w:bCs/>
          <w:sz w:val="24"/>
        </w:rPr>
        <w:t>在本表后附投标人营业执照副本、资质证书副本等复印件。</w:t>
      </w:r>
    </w:p>
    <w:p>
      <w:pPr>
        <w:tabs>
          <w:tab w:val="left" w:pos="3234"/>
        </w:tabs>
        <w:spacing w:line="480" w:lineRule="exact"/>
        <w:jc w:val="center"/>
        <w:rPr>
          <w:rFonts w:hint="eastAsia" w:ascii="新宋体" w:hAnsi="新宋体" w:eastAsia="新宋体" w:cs="新宋体"/>
          <w:b/>
          <w:sz w:val="24"/>
        </w:rPr>
      </w:pP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50" w:after="120" w:afterLines="50"/>
        <w:jc w:val="left"/>
        <w:rPr>
          <w:rFonts w:hint="eastAsia" w:ascii="新宋体" w:hAnsi="新宋体" w:eastAsia="新宋体" w:cs="新宋体"/>
          <w:sz w:val="30"/>
          <w:szCs w:val="30"/>
        </w:rPr>
      </w:pPr>
      <w:r>
        <w:rPr>
          <w:rFonts w:hint="eastAsia" w:ascii="新宋体" w:hAnsi="新宋体" w:eastAsia="新宋体" w:cs="新宋体"/>
          <w:sz w:val="24"/>
          <w:shd w:val="clear" w:color="auto" w:fill="FFFFFF"/>
        </w:rPr>
        <w:t xml:space="preserve">                                              日期：    年   月   日</w:t>
      </w:r>
    </w:p>
    <w:p>
      <w:pPr>
        <w:snapToGrid w:val="0"/>
        <w:spacing w:before="50" w:after="120" w:afterLines="50"/>
        <w:jc w:val="left"/>
        <w:rPr>
          <w:rFonts w:hint="eastAsia" w:ascii="新宋体" w:hAnsi="新宋体" w:eastAsia="新宋体" w:cs="新宋体"/>
          <w:sz w:val="30"/>
          <w:szCs w:val="30"/>
        </w:rPr>
      </w:pPr>
    </w:p>
    <w:p>
      <w:pPr>
        <w:snapToGrid w:val="0"/>
        <w:spacing w:before="50" w:after="120" w:afterLines="50"/>
        <w:jc w:val="left"/>
        <w:rPr>
          <w:rFonts w:hint="eastAsia" w:ascii="新宋体" w:hAnsi="新宋体" w:eastAsia="新宋体" w:cs="新宋体"/>
          <w:sz w:val="30"/>
          <w:szCs w:val="30"/>
        </w:rPr>
      </w:pPr>
    </w:p>
    <w:p>
      <w:pPr>
        <w:snapToGrid w:val="0"/>
        <w:spacing w:before="50" w:after="120" w:afterLines="50"/>
        <w:jc w:val="left"/>
        <w:rPr>
          <w:rFonts w:hint="eastAsia" w:ascii="新宋体" w:hAnsi="新宋体" w:eastAsia="新宋体" w:cs="新宋体"/>
          <w:sz w:val="30"/>
          <w:szCs w:val="30"/>
        </w:rPr>
      </w:pPr>
    </w:p>
    <w:p>
      <w:pPr>
        <w:snapToGrid w:val="0"/>
        <w:spacing w:before="50" w:after="120" w:afterLines="50"/>
        <w:jc w:val="left"/>
        <w:rPr>
          <w:rFonts w:hint="eastAsia" w:ascii="新宋体" w:hAnsi="新宋体" w:eastAsia="新宋体" w:cs="新宋体"/>
          <w:sz w:val="30"/>
          <w:szCs w:val="30"/>
        </w:rPr>
      </w:pPr>
    </w:p>
    <w:p>
      <w:pPr>
        <w:snapToGrid w:val="0"/>
        <w:spacing w:before="50" w:after="120" w:afterLines="50"/>
        <w:jc w:val="left"/>
        <w:rPr>
          <w:rFonts w:hint="eastAsia" w:ascii="新宋体" w:hAnsi="新宋体" w:eastAsia="新宋体" w:cs="新宋体"/>
          <w:sz w:val="30"/>
          <w:szCs w:val="30"/>
          <w:lang w:eastAsia="zh-CN"/>
        </w:rPr>
      </w:pPr>
      <w:r>
        <w:rPr>
          <w:rFonts w:hint="eastAsia" w:ascii="新宋体" w:hAnsi="新宋体" w:eastAsia="新宋体" w:cs="新宋体"/>
          <w:sz w:val="30"/>
          <w:szCs w:val="30"/>
        </w:rPr>
        <w:t>附件</w:t>
      </w:r>
      <w:r>
        <w:rPr>
          <w:rFonts w:hint="eastAsia" w:ascii="新宋体" w:hAnsi="新宋体" w:eastAsia="新宋体" w:cs="新宋体"/>
          <w:sz w:val="30"/>
          <w:szCs w:val="30"/>
          <w:lang w:val="en-US" w:eastAsia="zh-CN"/>
        </w:rPr>
        <w:t>9</w:t>
      </w:r>
    </w:p>
    <w:p>
      <w:pPr>
        <w:snapToGrid w:val="0"/>
        <w:spacing w:before="50" w:after="120" w:afterLines="50" w:line="360" w:lineRule="auto"/>
        <w:jc w:val="center"/>
        <w:rPr>
          <w:rFonts w:hint="eastAsia" w:ascii="新宋体" w:hAnsi="新宋体" w:eastAsia="新宋体" w:cs="新宋体"/>
          <w:b/>
          <w:spacing w:val="40"/>
          <w:kern w:val="0"/>
          <w:sz w:val="30"/>
          <w:szCs w:val="30"/>
        </w:rPr>
      </w:pPr>
      <w:r>
        <w:rPr>
          <w:rFonts w:hint="eastAsia" w:ascii="新宋体" w:hAnsi="新宋体" w:eastAsia="新宋体" w:cs="新宋体"/>
          <w:b/>
          <w:spacing w:val="40"/>
          <w:kern w:val="0"/>
          <w:sz w:val="30"/>
          <w:szCs w:val="30"/>
        </w:rPr>
        <w:t>投标项目明细清单</w:t>
      </w:r>
    </w:p>
    <w:p>
      <w:pPr>
        <w:snapToGrid w:val="0"/>
        <w:spacing w:before="50" w:after="120" w:afterLines="50" w:line="360" w:lineRule="auto"/>
        <w:rPr>
          <w:rFonts w:hint="eastAsia" w:ascii="新宋体" w:hAnsi="新宋体" w:eastAsia="新宋体" w:cs="新宋体"/>
          <w:b/>
          <w:spacing w:val="40"/>
          <w:kern w:val="0"/>
          <w:sz w:val="24"/>
        </w:rPr>
      </w:pPr>
    </w:p>
    <w:p>
      <w:pPr>
        <w:pStyle w:val="8"/>
        <w:snapToGrid w:val="0"/>
        <w:spacing w:line="360" w:lineRule="auto"/>
        <w:rPr>
          <w:rFonts w:hint="eastAsia" w:ascii="新宋体" w:hAnsi="新宋体" w:eastAsia="新宋体" w:cs="新宋体"/>
          <w:kern w:val="0"/>
          <w:sz w:val="24"/>
          <w:u w:val="single"/>
        </w:rPr>
      </w:pPr>
      <w:r>
        <w:rPr>
          <w:rFonts w:hint="eastAsia" w:ascii="新宋体" w:hAnsi="新宋体" w:eastAsia="新宋体" w:cs="新宋体"/>
          <w:sz w:val="24"/>
        </w:rPr>
        <w:t>投标人全称（公章）：                标项：</w:t>
      </w:r>
    </w:p>
    <w:p>
      <w:pPr>
        <w:pStyle w:val="8"/>
        <w:snapToGrid w:val="0"/>
        <w:spacing w:line="360" w:lineRule="auto"/>
        <w:rPr>
          <w:rFonts w:hint="eastAsia" w:ascii="新宋体" w:hAnsi="新宋体" w:eastAsia="新宋体" w:cs="新宋体"/>
          <w:sz w:val="24"/>
        </w:rPr>
      </w:pPr>
      <w:r>
        <w:rPr>
          <w:rFonts w:hint="eastAsia" w:ascii="新宋体" w:hAnsi="新宋体" w:eastAsia="新宋体" w:cs="新宋体"/>
          <w:sz w:val="24"/>
        </w:rPr>
        <w:t>货物类</w:t>
      </w:r>
    </w:p>
    <w:tbl>
      <w:tblPr>
        <w:tblStyle w:val="2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1465"/>
        <w:gridCol w:w="839"/>
        <w:gridCol w:w="1281"/>
        <w:gridCol w:w="1802"/>
        <w:gridCol w:w="1844"/>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新宋体" w:hAnsi="新宋体" w:eastAsia="新宋体" w:cs="新宋体"/>
                <w:sz w:val="24"/>
              </w:rPr>
            </w:pPr>
            <w:r>
              <w:rPr>
                <w:rFonts w:hint="eastAsia" w:ascii="新宋体" w:hAnsi="新宋体" w:eastAsia="新宋体" w:cs="新宋体"/>
                <w:sz w:val="24"/>
              </w:rPr>
              <w:t>规格型号</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新宋体" w:hAnsi="新宋体" w:eastAsia="新宋体" w:cs="新宋体"/>
                <w:sz w:val="24"/>
              </w:rPr>
            </w:pPr>
            <w:r>
              <w:rPr>
                <w:rFonts w:hint="eastAsia" w:ascii="新宋体" w:hAnsi="新宋体" w:eastAsia="新宋体" w:cs="新宋体"/>
                <w:sz w:val="24"/>
              </w:rPr>
              <w:t>单位及数量</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hint="eastAsia" w:ascii="新宋体" w:hAnsi="新宋体" w:eastAsia="新宋体" w:cs="新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hint="eastAsia" w:ascii="新宋体" w:hAnsi="新宋体" w:eastAsia="新宋体" w:cs="新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r>
    </w:tbl>
    <w:p>
      <w:pPr>
        <w:snapToGrid w:val="0"/>
        <w:spacing w:before="120" w:beforeLines="50" w:line="360" w:lineRule="auto"/>
        <w:rPr>
          <w:rFonts w:hint="eastAsia" w:ascii="新宋体" w:hAnsi="新宋体" w:eastAsia="新宋体" w:cs="新宋体"/>
          <w:sz w:val="24"/>
        </w:rPr>
      </w:pPr>
      <w:r>
        <w:rPr>
          <w:rFonts w:hint="eastAsia" w:ascii="新宋体" w:hAnsi="新宋体" w:eastAsia="新宋体" w:cs="新宋体"/>
          <w:sz w:val="24"/>
        </w:rPr>
        <w:t>服务类</w:t>
      </w:r>
    </w:p>
    <w:tbl>
      <w:tblPr>
        <w:tblStyle w:val="2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2565"/>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序号</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r>
              <w:rPr>
                <w:rFonts w:hint="eastAsia" w:ascii="新宋体" w:hAnsi="新宋体" w:eastAsia="新宋体" w:cs="新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hint="eastAsia" w:ascii="新宋体" w:hAnsi="新宋体" w:eastAsia="新宋体" w:cs="新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hint="eastAsia" w:ascii="新宋体" w:hAnsi="新宋体" w:eastAsia="新宋体" w:cs="新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新宋体" w:hAnsi="新宋体" w:eastAsia="新宋体" w:cs="新宋体"/>
                <w:sz w:val="24"/>
              </w:rPr>
            </w:pPr>
          </w:p>
        </w:tc>
      </w:tr>
    </w:tbl>
    <w:p>
      <w:pPr>
        <w:snapToGrid w:val="0"/>
        <w:spacing w:before="120" w:beforeLines="50" w:line="360" w:lineRule="auto"/>
        <w:rPr>
          <w:rFonts w:hint="eastAsia" w:ascii="新宋体" w:hAnsi="新宋体" w:eastAsia="新宋体" w:cs="新宋体"/>
          <w:sz w:val="24"/>
        </w:rPr>
      </w:pPr>
      <w:r>
        <w:rPr>
          <w:rFonts w:hint="eastAsia" w:ascii="新宋体" w:hAnsi="新宋体" w:eastAsia="新宋体" w:cs="新宋体"/>
          <w:sz w:val="24"/>
        </w:rPr>
        <w:t>注：在填写时，如上表不适合本项目的实际情况，可在确保投标明细内容完整的情况下，根据上表格式自行划表填写。</w:t>
      </w:r>
    </w:p>
    <w:p>
      <w:pPr>
        <w:snapToGrid w:val="0"/>
        <w:spacing w:before="120" w:beforeLines="50" w:line="360" w:lineRule="auto"/>
        <w:rPr>
          <w:rFonts w:hint="eastAsia" w:ascii="新宋体" w:hAnsi="新宋体" w:eastAsia="新宋体" w:cs="新宋体"/>
          <w:sz w:val="24"/>
        </w:rPr>
      </w:pP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line="360" w:lineRule="auto"/>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snapToGrid w:val="0"/>
        <w:spacing w:before="50" w:after="50"/>
        <w:rPr>
          <w:rFonts w:hint="eastAsia" w:ascii="新宋体" w:hAnsi="新宋体" w:eastAsia="新宋体" w:cs="新宋体"/>
          <w:spacing w:val="20"/>
          <w:sz w:val="30"/>
          <w:szCs w:val="30"/>
        </w:rPr>
      </w:pPr>
    </w:p>
    <w:p>
      <w:pPr>
        <w:snapToGrid w:val="0"/>
        <w:spacing w:before="50" w:after="50"/>
        <w:rPr>
          <w:rFonts w:hint="default" w:ascii="新宋体" w:hAnsi="新宋体" w:eastAsia="新宋体" w:cs="新宋体"/>
          <w:sz w:val="30"/>
          <w:szCs w:val="30"/>
          <w:lang w:val="en-US" w:eastAsia="zh-CN"/>
        </w:rPr>
      </w:pPr>
      <w:r>
        <w:rPr>
          <w:rFonts w:hint="eastAsia" w:ascii="新宋体" w:hAnsi="新宋体" w:eastAsia="新宋体" w:cs="新宋体"/>
          <w:spacing w:val="20"/>
          <w:sz w:val="30"/>
          <w:szCs w:val="30"/>
        </w:rPr>
        <w:br w:type="page"/>
      </w:r>
      <w:r>
        <w:rPr>
          <w:rFonts w:hint="eastAsia" w:ascii="新宋体" w:hAnsi="新宋体" w:eastAsia="新宋体" w:cs="新宋体"/>
          <w:sz w:val="30"/>
          <w:szCs w:val="30"/>
        </w:rPr>
        <w:t>附件</w:t>
      </w:r>
      <w:r>
        <w:rPr>
          <w:rFonts w:hint="eastAsia" w:ascii="新宋体" w:hAnsi="新宋体" w:eastAsia="新宋体" w:cs="新宋体"/>
          <w:sz w:val="30"/>
          <w:szCs w:val="30"/>
          <w:lang w:val="en-US" w:eastAsia="zh-CN"/>
        </w:rPr>
        <w:t>10</w:t>
      </w:r>
    </w:p>
    <w:p>
      <w:pPr>
        <w:snapToGrid w:val="0"/>
        <w:spacing w:before="50" w:after="120" w:afterLines="50"/>
        <w:jc w:val="center"/>
        <w:rPr>
          <w:rFonts w:hint="eastAsia" w:ascii="新宋体" w:hAnsi="新宋体" w:eastAsia="新宋体" w:cs="新宋体"/>
          <w:b/>
          <w:spacing w:val="40"/>
          <w:kern w:val="0"/>
          <w:sz w:val="36"/>
          <w:szCs w:val="36"/>
        </w:rPr>
      </w:pPr>
      <w:r>
        <w:rPr>
          <w:rFonts w:hint="eastAsia" w:ascii="新宋体" w:hAnsi="新宋体" w:eastAsia="新宋体" w:cs="新宋体"/>
          <w:b/>
          <w:spacing w:val="40"/>
          <w:kern w:val="0"/>
          <w:sz w:val="36"/>
          <w:szCs w:val="36"/>
        </w:rPr>
        <w:t>技 术 响 应 表</w:t>
      </w:r>
    </w:p>
    <w:p>
      <w:pPr>
        <w:snapToGrid w:val="0"/>
        <w:spacing w:before="50" w:after="120" w:afterLines="50"/>
        <w:rPr>
          <w:rFonts w:hint="eastAsia" w:ascii="新宋体" w:hAnsi="新宋体" w:eastAsia="新宋体" w:cs="新宋体"/>
          <w:b/>
          <w:sz w:val="32"/>
          <w:szCs w:val="32"/>
        </w:rPr>
      </w:pPr>
    </w:p>
    <w:p>
      <w:pPr>
        <w:pStyle w:val="8"/>
        <w:snapToGrid w:val="0"/>
        <w:spacing w:line="360" w:lineRule="auto"/>
        <w:rPr>
          <w:rFonts w:hint="eastAsia" w:ascii="新宋体" w:hAnsi="新宋体" w:eastAsia="新宋体" w:cs="新宋体"/>
          <w:sz w:val="24"/>
          <w:u w:val="single"/>
        </w:rPr>
      </w:pPr>
      <w:r>
        <w:rPr>
          <w:rFonts w:hint="eastAsia" w:ascii="新宋体" w:hAnsi="新宋体" w:eastAsia="新宋体" w:cs="新宋体"/>
          <w:sz w:val="24"/>
        </w:rPr>
        <w:t>投标人全称（公章）：            标项：</w:t>
      </w:r>
    </w:p>
    <w:tbl>
      <w:tblPr>
        <w:tblStyle w:val="2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新宋体" w:hAnsi="新宋体" w:eastAsia="新宋体" w:cs="新宋体"/>
                <w:sz w:val="24"/>
              </w:rPr>
            </w:pPr>
            <w:r>
              <w:rPr>
                <w:rFonts w:hint="eastAsia" w:ascii="新宋体" w:hAnsi="新宋体" w:eastAsia="新宋体" w:cs="新宋体"/>
                <w:sz w:val="24"/>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新宋体" w:hAnsi="新宋体" w:eastAsia="新宋体" w:cs="新宋体"/>
                <w:sz w:val="24"/>
              </w:rPr>
            </w:pPr>
            <w:r>
              <w:rPr>
                <w:rFonts w:hint="eastAsia" w:ascii="新宋体" w:hAnsi="新宋体" w:eastAsia="新宋体" w:cs="新宋体"/>
                <w:sz w:val="24"/>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新宋体" w:hAnsi="新宋体" w:eastAsia="新宋体" w:cs="新宋体"/>
                <w:kern w:val="0"/>
                <w:sz w:val="24"/>
              </w:rPr>
            </w:pPr>
            <w:r>
              <w:rPr>
                <w:rFonts w:hint="eastAsia" w:ascii="新宋体" w:hAnsi="新宋体" w:eastAsia="新宋体" w:cs="新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rPr>
                <w:rFonts w:hint="eastAsia" w:ascii="新宋体" w:hAnsi="新宋体" w:eastAsia="新宋体" w:cs="新宋体"/>
                <w:sz w:val="24"/>
                <w:szCs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c>
          <w:tcPr>
            <w:tcW w:w="2423" w:type="dxa"/>
            <w:tcBorders>
              <w:top w:val="single" w:color="auto" w:sz="4" w:space="0"/>
              <w:left w:val="single" w:color="auto" w:sz="4" w:space="0"/>
              <w:bottom w:val="nil"/>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120" w:after="120" w:line="360" w:lineRule="auto"/>
              <w:outlineLvl w:val="0"/>
              <w:rPr>
                <w:rFonts w:hint="eastAsia" w:ascii="新宋体" w:hAnsi="新宋体" w:eastAsia="新宋体" w:cs="新宋体"/>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20" w:after="120" w:line="360" w:lineRule="auto"/>
              <w:outlineLvl w:val="0"/>
              <w:rPr>
                <w:rFonts w:hint="eastAsia" w:ascii="新宋体" w:hAnsi="新宋体" w:eastAsia="新宋体" w:cs="新宋体"/>
                <w:sz w:val="24"/>
                <w:szCs w:val="24"/>
              </w:rPr>
            </w:pPr>
          </w:p>
        </w:tc>
      </w:tr>
    </w:tbl>
    <w:p>
      <w:pPr>
        <w:pStyle w:val="9"/>
        <w:spacing w:line="360" w:lineRule="auto"/>
        <w:rPr>
          <w:rFonts w:hint="eastAsia" w:ascii="新宋体" w:hAnsi="新宋体" w:eastAsia="新宋体" w:cs="新宋体"/>
          <w:spacing w:val="20"/>
          <w:kern w:val="0"/>
          <w:szCs w:val="24"/>
        </w:rPr>
      </w:pPr>
      <w:r>
        <w:rPr>
          <w:rFonts w:hint="eastAsia" w:ascii="新宋体" w:hAnsi="新宋体" w:eastAsia="新宋体" w:cs="新宋体"/>
          <w:szCs w:val="24"/>
        </w:rPr>
        <w:t>注：投标人应根据投标设备的性能指标、对照招标文件要求在“偏离情况”栏注明“正偏离”、“负偏离”或“无偏离”。</w:t>
      </w:r>
    </w:p>
    <w:p>
      <w:pPr>
        <w:snapToGrid w:val="0"/>
        <w:spacing w:before="50" w:after="50" w:line="360" w:lineRule="auto"/>
        <w:rPr>
          <w:rFonts w:hint="eastAsia" w:ascii="新宋体" w:hAnsi="新宋体" w:eastAsia="新宋体" w:cs="新宋体"/>
          <w:spacing w:val="20"/>
          <w:sz w:val="24"/>
        </w:rPr>
      </w:pPr>
    </w:p>
    <w:p>
      <w:pPr>
        <w:snapToGrid w:val="0"/>
        <w:spacing w:before="50" w:after="120" w:afterLines="50"/>
        <w:jc w:val="left"/>
        <w:rPr>
          <w:rFonts w:hint="eastAsia" w:ascii="新宋体" w:hAnsi="新宋体" w:eastAsia="新宋体" w:cs="新宋体"/>
          <w:sz w:val="30"/>
          <w:szCs w:val="30"/>
        </w:rPr>
      </w:pP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50" w:after="50"/>
        <w:rPr>
          <w:rFonts w:hint="eastAsia" w:ascii="新宋体" w:hAnsi="新宋体" w:eastAsia="新宋体" w:cs="新宋体"/>
          <w:sz w:val="30"/>
          <w:szCs w:val="30"/>
          <w:lang w:eastAsia="zh-CN"/>
        </w:rPr>
      </w:pPr>
      <w:r>
        <w:rPr>
          <w:rFonts w:hint="eastAsia" w:ascii="新宋体" w:hAnsi="新宋体" w:eastAsia="新宋体" w:cs="新宋体"/>
          <w:sz w:val="24"/>
          <w:shd w:val="clear" w:color="auto" w:fill="FFFFFF"/>
        </w:rPr>
        <w:t xml:space="preserve">                                              日期：    年   月   日</w:t>
      </w:r>
      <w:r>
        <w:rPr>
          <w:rFonts w:hint="eastAsia" w:ascii="新宋体" w:hAnsi="新宋体" w:eastAsia="新宋体" w:cs="新宋体"/>
          <w:sz w:val="30"/>
          <w:szCs w:val="30"/>
        </w:rPr>
        <w:br w:type="page"/>
      </w:r>
      <w:r>
        <w:rPr>
          <w:rFonts w:hint="eastAsia" w:ascii="新宋体" w:hAnsi="新宋体" w:eastAsia="新宋体" w:cs="新宋体"/>
          <w:sz w:val="30"/>
          <w:szCs w:val="30"/>
        </w:rPr>
        <w:t>附件1</w:t>
      </w:r>
      <w:r>
        <w:rPr>
          <w:rFonts w:hint="eastAsia" w:ascii="新宋体" w:hAnsi="新宋体" w:eastAsia="新宋体" w:cs="新宋体"/>
          <w:sz w:val="30"/>
          <w:szCs w:val="30"/>
          <w:lang w:val="en-US" w:eastAsia="zh-CN"/>
        </w:rPr>
        <w:t>1</w:t>
      </w:r>
    </w:p>
    <w:p>
      <w:pPr>
        <w:snapToGrid w:val="0"/>
        <w:spacing w:before="50" w:after="120" w:afterLines="50"/>
        <w:jc w:val="center"/>
        <w:rPr>
          <w:rFonts w:hint="eastAsia" w:ascii="新宋体" w:hAnsi="新宋体" w:eastAsia="新宋体" w:cs="新宋体"/>
          <w:b/>
          <w:kern w:val="0"/>
          <w:sz w:val="36"/>
          <w:szCs w:val="36"/>
        </w:rPr>
      </w:pPr>
      <w:r>
        <w:rPr>
          <w:rFonts w:hint="eastAsia" w:ascii="新宋体" w:hAnsi="新宋体" w:eastAsia="新宋体" w:cs="新宋体"/>
          <w:b/>
          <w:kern w:val="0"/>
          <w:sz w:val="36"/>
          <w:szCs w:val="36"/>
        </w:rPr>
        <w:t>项目组人员清单</w:t>
      </w:r>
    </w:p>
    <w:p>
      <w:pPr>
        <w:snapToGrid w:val="0"/>
        <w:spacing w:before="120" w:beforeLines="50" w:after="50"/>
        <w:rPr>
          <w:rFonts w:hint="eastAsia" w:ascii="新宋体" w:hAnsi="新宋体" w:eastAsia="新宋体" w:cs="新宋体"/>
          <w:b/>
          <w:sz w:val="30"/>
          <w:szCs w:val="30"/>
        </w:rPr>
      </w:pPr>
    </w:p>
    <w:p>
      <w:pPr>
        <w:pStyle w:val="8"/>
        <w:snapToGrid w:val="0"/>
        <w:spacing w:line="360" w:lineRule="auto"/>
        <w:rPr>
          <w:rFonts w:hint="eastAsia" w:ascii="新宋体" w:hAnsi="新宋体" w:eastAsia="新宋体" w:cs="新宋体"/>
          <w:sz w:val="30"/>
          <w:szCs w:val="30"/>
          <w:u w:val="single"/>
        </w:rPr>
      </w:pPr>
      <w:r>
        <w:rPr>
          <w:rFonts w:hint="eastAsia" w:ascii="新宋体" w:hAnsi="新宋体" w:eastAsia="新宋体" w:cs="新宋体"/>
          <w:sz w:val="30"/>
          <w:szCs w:val="30"/>
        </w:rPr>
        <w:t>投标人全称（公章）：              标项：</w:t>
      </w:r>
    </w:p>
    <w:tbl>
      <w:tblPr>
        <w:tblStyle w:val="20"/>
        <w:tblW w:w="910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2425"/>
        <w:gridCol w:w="1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新宋体" w:hAnsi="新宋体" w:eastAsia="新宋体" w:cs="新宋体"/>
                <w:sz w:val="24"/>
              </w:rPr>
            </w:pPr>
            <w:r>
              <w:rPr>
                <w:rFonts w:hint="eastAsia" w:ascii="新宋体" w:hAnsi="新宋体" w:eastAsia="新宋体" w:cs="新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新宋体" w:hAnsi="新宋体" w:eastAsia="新宋体" w:cs="新宋体"/>
                <w:sz w:val="24"/>
              </w:rPr>
            </w:pPr>
            <w:r>
              <w:rPr>
                <w:rFonts w:hint="eastAsia" w:ascii="新宋体" w:hAnsi="新宋体" w:eastAsia="新宋体" w:cs="新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新宋体" w:hAnsi="新宋体" w:eastAsia="新宋体" w:cs="新宋体"/>
                <w:kern w:val="0"/>
                <w:sz w:val="24"/>
              </w:rPr>
            </w:pPr>
            <w:r>
              <w:rPr>
                <w:rFonts w:hint="eastAsia" w:ascii="新宋体" w:hAnsi="新宋体" w:eastAsia="新宋体" w:cs="新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新宋体" w:hAnsi="新宋体" w:eastAsia="新宋体" w:cs="新宋体"/>
                <w:kern w:val="0"/>
                <w:sz w:val="24"/>
              </w:rPr>
            </w:pPr>
            <w:r>
              <w:rPr>
                <w:rFonts w:hint="eastAsia" w:ascii="新宋体" w:hAnsi="新宋体" w:eastAsia="新宋体" w:cs="新宋体"/>
                <w:sz w:val="24"/>
              </w:rPr>
              <w:t>证书编号</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新宋体" w:hAnsi="新宋体" w:eastAsia="新宋体" w:cs="新宋体"/>
                <w:bCs/>
                <w:kern w:val="0"/>
                <w:sz w:val="24"/>
              </w:rPr>
            </w:pPr>
            <w:r>
              <w:rPr>
                <w:rFonts w:hint="eastAsia" w:ascii="新宋体" w:hAnsi="新宋体" w:eastAsia="新宋体" w:cs="新宋体"/>
                <w:bCs/>
                <w:sz w:val="24"/>
              </w:rPr>
              <w:t>参加本单位工作时间</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新宋体" w:hAnsi="新宋体" w:eastAsia="新宋体" w:cs="新宋体"/>
                <w:bCs/>
                <w:kern w:val="0"/>
                <w:sz w:val="24"/>
              </w:rPr>
            </w:pPr>
            <w:r>
              <w:rPr>
                <w:rFonts w:hint="eastAsia" w:ascii="新宋体" w:hAnsi="新宋体" w:eastAsia="新宋体" w:cs="新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beforeLines="50" w:after="50"/>
              <w:ind w:left="5250"/>
              <w:rPr>
                <w:rFonts w:hint="eastAsia" w:ascii="新宋体" w:hAnsi="新宋体" w:eastAsia="新宋体" w:cs="新宋体"/>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新宋体" w:hAnsi="新宋体" w:eastAsia="新宋体" w:cs="新宋体"/>
                <w:b/>
                <w:bCs/>
                <w:kern w:val="0"/>
                <w:sz w:val="30"/>
                <w:szCs w:val="30"/>
              </w:rPr>
            </w:pPr>
          </w:p>
        </w:tc>
      </w:tr>
    </w:tbl>
    <w:p>
      <w:pPr>
        <w:snapToGrid w:val="0"/>
        <w:spacing w:before="50" w:after="120" w:afterLines="50" w:line="360" w:lineRule="auto"/>
        <w:jc w:val="left"/>
        <w:rPr>
          <w:rFonts w:hint="eastAsia" w:ascii="新宋体" w:hAnsi="新宋体" w:eastAsia="新宋体" w:cs="新宋体"/>
          <w:sz w:val="24"/>
        </w:rPr>
      </w:pPr>
      <w:r>
        <w:rPr>
          <w:rFonts w:hint="eastAsia" w:ascii="新宋体" w:hAnsi="新宋体" w:eastAsia="新宋体" w:cs="新宋体"/>
          <w:sz w:val="24"/>
        </w:rPr>
        <w:t xml:space="preserve">注：在填写时，如本表格不适合投标单位的实际情况，可根据本表格式自行划表填写。 </w:t>
      </w:r>
    </w:p>
    <w:p>
      <w:pPr>
        <w:snapToGrid w:val="0"/>
        <w:spacing w:before="50" w:after="120" w:afterLines="50" w:line="360" w:lineRule="auto"/>
        <w:jc w:val="left"/>
        <w:rPr>
          <w:rFonts w:hint="eastAsia" w:ascii="新宋体" w:hAnsi="新宋体" w:eastAsia="新宋体" w:cs="新宋体"/>
          <w:sz w:val="30"/>
          <w:szCs w:val="30"/>
        </w:rPr>
      </w:pP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50" w:after="50" w:line="360" w:lineRule="auto"/>
        <w:rPr>
          <w:rFonts w:hint="eastAsia" w:ascii="新宋体" w:hAnsi="新宋体" w:eastAsia="新宋体" w:cs="新宋体"/>
          <w:spacing w:val="20"/>
          <w:sz w:val="30"/>
          <w:szCs w:val="30"/>
          <w:u w:val="single"/>
        </w:rPr>
      </w:pPr>
      <w:r>
        <w:rPr>
          <w:rFonts w:hint="eastAsia" w:ascii="新宋体" w:hAnsi="新宋体" w:eastAsia="新宋体" w:cs="新宋体"/>
          <w:sz w:val="24"/>
          <w:shd w:val="clear" w:color="auto" w:fill="FFFFFF"/>
        </w:rPr>
        <w:t xml:space="preserve">                                              日期：    年   月   日</w:t>
      </w:r>
    </w:p>
    <w:p>
      <w:pPr>
        <w:snapToGrid w:val="0"/>
        <w:spacing w:before="50" w:after="120" w:afterLines="50" w:line="460" w:lineRule="exact"/>
        <w:jc w:val="left"/>
        <w:rPr>
          <w:rFonts w:hint="eastAsia" w:ascii="新宋体" w:hAnsi="新宋体" w:eastAsia="新宋体" w:cs="新宋体"/>
          <w:sz w:val="30"/>
          <w:szCs w:val="30"/>
        </w:rPr>
      </w:pPr>
    </w:p>
    <w:p>
      <w:pPr>
        <w:snapToGrid w:val="0"/>
        <w:spacing w:before="50"/>
        <w:jc w:val="left"/>
        <w:rPr>
          <w:rFonts w:hint="eastAsia" w:ascii="新宋体" w:hAnsi="新宋体" w:eastAsia="新宋体" w:cs="新宋体"/>
          <w:sz w:val="30"/>
          <w:szCs w:val="30"/>
        </w:rPr>
      </w:pPr>
    </w:p>
    <w:p>
      <w:pPr>
        <w:snapToGrid w:val="0"/>
        <w:spacing w:before="50"/>
        <w:jc w:val="left"/>
        <w:rPr>
          <w:rFonts w:hint="eastAsia" w:ascii="新宋体" w:hAnsi="新宋体" w:eastAsia="新宋体" w:cs="新宋体"/>
          <w:sz w:val="30"/>
          <w:szCs w:val="30"/>
        </w:rPr>
      </w:pPr>
    </w:p>
    <w:p>
      <w:pPr>
        <w:snapToGrid w:val="0"/>
        <w:spacing w:before="50"/>
        <w:jc w:val="left"/>
        <w:rPr>
          <w:rFonts w:hint="eastAsia" w:ascii="新宋体" w:hAnsi="新宋体" w:eastAsia="新宋体" w:cs="新宋体"/>
          <w:sz w:val="30"/>
          <w:szCs w:val="30"/>
        </w:rPr>
      </w:pPr>
    </w:p>
    <w:p>
      <w:pPr>
        <w:snapToGrid w:val="0"/>
        <w:spacing w:before="50"/>
        <w:jc w:val="left"/>
        <w:rPr>
          <w:rFonts w:hint="eastAsia" w:ascii="新宋体" w:hAnsi="新宋体" w:eastAsia="新宋体" w:cs="新宋体"/>
          <w:sz w:val="30"/>
          <w:szCs w:val="30"/>
          <w:lang w:eastAsia="zh-CN"/>
        </w:rPr>
      </w:pPr>
      <w:r>
        <w:rPr>
          <w:rFonts w:hint="eastAsia" w:ascii="新宋体" w:hAnsi="新宋体" w:eastAsia="新宋体" w:cs="新宋体"/>
          <w:sz w:val="30"/>
          <w:szCs w:val="30"/>
        </w:rPr>
        <w:t>附件1</w:t>
      </w:r>
      <w:r>
        <w:rPr>
          <w:rFonts w:hint="eastAsia" w:ascii="新宋体" w:hAnsi="新宋体" w:eastAsia="新宋体" w:cs="新宋体"/>
          <w:sz w:val="30"/>
          <w:szCs w:val="30"/>
          <w:lang w:val="en-US" w:eastAsia="zh-CN"/>
        </w:rPr>
        <w:t>2</w:t>
      </w:r>
    </w:p>
    <w:p>
      <w:pPr>
        <w:snapToGrid w:val="0"/>
        <w:spacing w:before="50" w:after="50"/>
        <w:jc w:val="center"/>
        <w:rPr>
          <w:rFonts w:hint="eastAsia" w:ascii="新宋体" w:hAnsi="新宋体" w:eastAsia="新宋体" w:cs="新宋体"/>
          <w:b/>
          <w:sz w:val="36"/>
          <w:szCs w:val="36"/>
        </w:rPr>
      </w:pPr>
      <w:r>
        <w:rPr>
          <w:rFonts w:hint="eastAsia" w:ascii="新宋体" w:hAnsi="新宋体" w:eastAsia="新宋体" w:cs="新宋体"/>
          <w:b/>
          <w:sz w:val="36"/>
          <w:szCs w:val="36"/>
        </w:rPr>
        <w:t>商务响应表</w:t>
      </w:r>
    </w:p>
    <w:p>
      <w:pPr>
        <w:snapToGrid w:val="0"/>
        <w:spacing w:before="50"/>
        <w:jc w:val="center"/>
        <w:rPr>
          <w:rFonts w:hint="eastAsia" w:ascii="新宋体" w:hAnsi="新宋体" w:eastAsia="新宋体" w:cs="新宋体"/>
          <w:b/>
          <w:sz w:val="32"/>
          <w:szCs w:val="32"/>
        </w:rPr>
      </w:pPr>
    </w:p>
    <w:p>
      <w:pPr>
        <w:pStyle w:val="8"/>
        <w:snapToGrid w:val="0"/>
        <w:spacing w:line="360" w:lineRule="auto"/>
        <w:rPr>
          <w:rFonts w:hint="eastAsia" w:ascii="新宋体" w:hAnsi="新宋体" w:eastAsia="新宋体" w:cs="新宋体"/>
          <w:sz w:val="24"/>
          <w:u w:val="single"/>
        </w:rPr>
      </w:pPr>
      <w:r>
        <w:rPr>
          <w:rFonts w:hint="eastAsia" w:ascii="新宋体" w:hAnsi="新宋体" w:eastAsia="新宋体" w:cs="新宋体"/>
          <w:sz w:val="24"/>
        </w:rPr>
        <w:t>投标人全称（公章）：              标项：</w:t>
      </w:r>
    </w:p>
    <w:tbl>
      <w:tblPr>
        <w:tblStyle w:val="2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1827"/>
        <w:gridCol w:w="1463"/>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新宋体" w:hAnsi="新宋体" w:eastAsia="新宋体" w:cs="新宋体"/>
                <w:sz w:val="24"/>
              </w:rPr>
            </w:pPr>
            <w:r>
              <w:rPr>
                <w:rFonts w:hint="eastAsia" w:ascii="新宋体" w:hAnsi="新宋体" w:eastAsia="新宋体" w:cs="新宋体"/>
                <w:sz w:val="24"/>
              </w:rPr>
              <w:t>项目</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新宋体" w:hAnsi="新宋体" w:eastAsia="新宋体" w:cs="新宋体"/>
                <w:sz w:val="24"/>
              </w:rPr>
            </w:pPr>
            <w:r>
              <w:rPr>
                <w:rFonts w:hint="eastAsia" w:ascii="新宋体" w:hAnsi="新宋体" w:eastAsia="新宋体" w:cs="新宋体"/>
                <w:sz w:val="24"/>
              </w:rPr>
              <w:t>招标文件要求</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rPr>
                <w:rFonts w:hint="eastAsia" w:ascii="新宋体" w:hAnsi="新宋体" w:eastAsia="新宋体" w:cs="新宋体"/>
                <w:kern w:val="0"/>
                <w:sz w:val="24"/>
              </w:rPr>
            </w:pPr>
            <w:r>
              <w:rPr>
                <w:rFonts w:hint="eastAsia" w:ascii="新宋体" w:hAnsi="新宋体" w:eastAsia="新宋体" w:cs="新宋体"/>
                <w:sz w:val="24"/>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新宋体" w:hAnsi="新宋体" w:eastAsia="新宋体" w:cs="新宋体"/>
                <w:kern w:val="0"/>
                <w:sz w:val="24"/>
              </w:rPr>
            </w:pPr>
            <w:r>
              <w:rPr>
                <w:rFonts w:hint="eastAsia" w:ascii="新宋体" w:hAnsi="新宋体" w:eastAsia="新宋体" w:cs="新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供货时间（项目工期）及地点</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付款条件</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违约责任及争议解决方式</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项目维护计划</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响应情况</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本地化服务要求</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技术培训</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公司技术力量情况</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新宋体" w:hAnsi="新宋体" w:eastAsia="新宋体" w:cs="新宋体"/>
                <w:sz w:val="24"/>
              </w:rPr>
            </w:pPr>
            <w:r>
              <w:rPr>
                <w:rFonts w:hint="eastAsia" w:ascii="新宋体" w:hAnsi="新宋体" w:eastAsia="新宋体" w:cs="新宋体"/>
                <w:sz w:val="24"/>
              </w:rPr>
              <w:t>经验或业绩要求</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新宋体" w:hAnsi="新宋体" w:eastAsia="新宋体" w:cs="新宋体"/>
                <w:sz w:val="24"/>
              </w:rPr>
            </w:pPr>
            <w:r>
              <w:rPr>
                <w:rFonts w:hint="eastAsia" w:ascii="新宋体" w:hAnsi="新宋体" w:eastAsia="新宋体" w:cs="新宋体"/>
                <w:sz w:val="24"/>
              </w:rPr>
              <w:t>……</w:t>
            </w:r>
          </w:p>
        </w:tc>
        <w:tc>
          <w:tcPr>
            <w:tcW w:w="18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新宋体" w:hAnsi="新宋体" w:eastAsia="新宋体" w:cs="新宋体"/>
                <w:b/>
                <w:bCs/>
                <w:sz w:val="24"/>
              </w:rPr>
            </w:pPr>
          </w:p>
        </w:tc>
      </w:tr>
    </w:tbl>
    <w:p>
      <w:pPr>
        <w:adjustRightInd w:val="0"/>
        <w:snapToGrid w:val="0"/>
        <w:spacing w:line="360" w:lineRule="auto"/>
        <w:ind w:firstLine="5520" w:firstLineChars="2300"/>
        <w:rPr>
          <w:rFonts w:hint="eastAsia" w:ascii="新宋体" w:hAnsi="新宋体" w:eastAsia="新宋体" w:cs="新宋体"/>
          <w:sz w:val="24"/>
          <w:shd w:val="clear" w:color="auto" w:fill="FFFFFF"/>
        </w:rPr>
      </w:pPr>
    </w:p>
    <w:p>
      <w:pPr>
        <w:adjustRightInd w:val="0"/>
        <w:snapToGrid w:val="0"/>
        <w:spacing w:line="360" w:lineRule="auto"/>
        <w:ind w:firstLine="5520" w:firstLineChars="23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日期：    年   月   日</w:t>
      </w:r>
    </w:p>
    <w:p>
      <w:pPr>
        <w:pStyle w:val="2"/>
        <w:rPr>
          <w:rFonts w:hint="eastAsia" w:ascii="新宋体" w:hAnsi="新宋体" w:eastAsia="新宋体" w:cs="新宋体"/>
          <w:sz w:val="24"/>
          <w:shd w:val="clear" w:color="auto" w:fill="FFFFFF"/>
        </w:rPr>
      </w:pPr>
    </w:p>
    <w:p>
      <w:pPr>
        <w:spacing w:line="480" w:lineRule="auto"/>
        <w:rPr>
          <w:rFonts w:hint="eastAsia" w:ascii="新宋体" w:hAnsi="新宋体" w:eastAsia="新宋体" w:cs="新宋体"/>
          <w:szCs w:val="21"/>
        </w:rPr>
      </w:pPr>
      <w:r>
        <w:rPr>
          <w:rFonts w:hint="eastAsia" w:ascii="新宋体" w:hAnsi="新宋体" w:eastAsia="新宋体" w:cs="新宋体"/>
          <w:szCs w:val="21"/>
        </w:rPr>
        <w:t>注：在填写时，如本表格不适合投标单位的实际情况，可根据本表格式自行划表填写。</w:t>
      </w:r>
    </w:p>
    <w:p>
      <w:pPr>
        <w:pStyle w:val="10"/>
        <w:rPr>
          <w:rFonts w:hint="eastAsia"/>
        </w:rPr>
        <w:sectPr>
          <w:headerReference r:id="rId10" w:type="default"/>
          <w:footerReference r:id="rId11" w:type="default"/>
          <w:pgSz w:w="11906" w:h="16838"/>
          <w:pgMar w:top="1474" w:right="1474" w:bottom="1474" w:left="1474" w:header="851" w:footer="851" w:gutter="0"/>
          <w:pgNumType w:fmt="decimal"/>
          <w:cols w:space="720" w:num="1"/>
        </w:sectPr>
      </w:pPr>
    </w:p>
    <w:p>
      <w:pPr>
        <w:snapToGrid w:val="0"/>
        <w:spacing w:before="50" w:after="120" w:afterLines="50"/>
        <w:jc w:val="left"/>
        <w:rPr>
          <w:rFonts w:hint="eastAsia" w:ascii="新宋体" w:hAnsi="新宋体" w:eastAsia="新宋体" w:cs="新宋体"/>
          <w:sz w:val="30"/>
          <w:szCs w:val="30"/>
          <w:lang w:eastAsia="zh-CN"/>
        </w:rPr>
      </w:pPr>
      <w:r>
        <w:rPr>
          <w:rFonts w:hint="eastAsia" w:ascii="新宋体" w:hAnsi="新宋体" w:eastAsia="新宋体" w:cs="新宋体"/>
          <w:sz w:val="30"/>
          <w:szCs w:val="30"/>
        </w:rPr>
        <w:t>附件1</w:t>
      </w:r>
      <w:r>
        <w:rPr>
          <w:rFonts w:hint="eastAsia" w:ascii="新宋体" w:hAnsi="新宋体" w:eastAsia="新宋体" w:cs="新宋体"/>
          <w:sz w:val="30"/>
          <w:szCs w:val="30"/>
          <w:lang w:val="en-US" w:eastAsia="zh-CN"/>
        </w:rPr>
        <w:t>3</w:t>
      </w:r>
    </w:p>
    <w:p>
      <w:pPr>
        <w:snapToGrid w:val="0"/>
        <w:spacing w:before="50" w:after="50"/>
        <w:jc w:val="center"/>
        <w:rPr>
          <w:rFonts w:hint="eastAsia" w:ascii="新宋体" w:hAnsi="新宋体" w:eastAsia="新宋体" w:cs="新宋体"/>
          <w:b/>
          <w:sz w:val="36"/>
          <w:szCs w:val="36"/>
        </w:rPr>
      </w:pPr>
      <w:r>
        <w:rPr>
          <w:rFonts w:hint="eastAsia" w:ascii="新宋体" w:hAnsi="新宋体" w:eastAsia="新宋体" w:cs="新宋体"/>
          <w:b/>
          <w:sz w:val="36"/>
          <w:szCs w:val="36"/>
        </w:rPr>
        <w:t>投标人业绩情况一览表</w:t>
      </w:r>
    </w:p>
    <w:p>
      <w:pPr>
        <w:pStyle w:val="8"/>
        <w:snapToGrid w:val="0"/>
        <w:spacing w:line="360" w:lineRule="auto"/>
        <w:rPr>
          <w:rFonts w:hint="eastAsia" w:ascii="新宋体" w:hAnsi="新宋体" w:eastAsia="新宋体" w:cs="新宋体"/>
          <w:sz w:val="24"/>
          <w:u w:val="single"/>
        </w:rPr>
      </w:pPr>
      <w:r>
        <w:rPr>
          <w:rFonts w:hint="eastAsia" w:ascii="新宋体" w:hAnsi="新宋体" w:eastAsia="新宋体" w:cs="新宋体"/>
          <w:sz w:val="24"/>
        </w:rPr>
        <w:t>投标人全称（公章）：</w:t>
      </w:r>
    </w:p>
    <w:tbl>
      <w:tblPr>
        <w:tblStyle w:val="20"/>
        <w:tblW w:w="93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8"/>
        <w:gridCol w:w="1035"/>
        <w:gridCol w:w="1275"/>
        <w:gridCol w:w="1005"/>
        <w:gridCol w:w="1035"/>
        <w:gridCol w:w="990"/>
        <w:gridCol w:w="1035"/>
        <w:gridCol w:w="1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采购单位名称</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设备或项目名称</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采购</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数量</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单价</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合同</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金额</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（万元）</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附件页码</w:t>
            </w:r>
          </w:p>
        </w:tc>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采购单位联系人及</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合</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同</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验收</w:t>
            </w:r>
          </w:p>
          <w:p>
            <w:pPr>
              <w:snapToGrid w:val="0"/>
              <w:spacing w:line="360" w:lineRule="auto"/>
              <w:jc w:val="center"/>
              <w:rPr>
                <w:rFonts w:hint="eastAsia" w:ascii="新宋体" w:hAnsi="新宋体" w:eastAsia="新宋体" w:cs="新宋体"/>
                <w:sz w:val="24"/>
              </w:rPr>
            </w:pPr>
            <w:r>
              <w:rPr>
                <w:rFonts w:hint="eastAsia" w:ascii="新宋体" w:hAnsi="新宋体" w:eastAsia="新宋体" w:cs="新宋体"/>
                <w:sz w:val="24"/>
              </w:rPr>
              <w:t>报告</w:t>
            </w:r>
          </w:p>
        </w:tc>
        <w:tc>
          <w:tcPr>
            <w:tcW w:w="1474"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新宋体" w:hAnsi="新宋体" w:eastAsia="新宋体" w:cs="新宋体"/>
                <w:sz w:val="24"/>
              </w:rPr>
            </w:pPr>
            <w:r>
              <w:rPr>
                <w:rFonts w:hint="eastAsia" w:ascii="新宋体" w:hAnsi="新宋体" w:eastAsia="新宋体" w:cs="新宋体"/>
                <w:sz w:val="24"/>
              </w:rPr>
              <w:t>备注</w:t>
            </w:r>
          </w:p>
        </w:tc>
        <w:tc>
          <w:tcPr>
            <w:tcW w:w="784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新宋体" w:hAnsi="新宋体" w:eastAsia="新宋体" w:cs="新宋体"/>
                <w:sz w:val="24"/>
              </w:rPr>
            </w:pPr>
            <w:r>
              <w:rPr>
                <w:rFonts w:hint="eastAsia" w:ascii="新宋体" w:hAnsi="新宋体" w:eastAsia="新宋体" w:cs="新宋体"/>
                <w:sz w:val="24"/>
              </w:rPr>
              <w:t>提供投标人同类项目合同复印件、用户验收报告（如有）。</w:t>
            </w:r>
          </w:p>
        </w:tc>
      </w:tr>
    </w:tbl>
    <w:p>
      <w:pPr>
        <w:spacing w:line="360" w:lineRule="auto"/>
        <w:rPr>
          <w:rFonts w:hint="eastAsia" w:ascii="新宋体" w:hAnsi="新宋体" w:eastAsia="新宋体" w:cs="新宋体"/>
          <w:sz w:val="24"/>
          <w:u w:val="single"/>
        </w:rPr>
      </w:pPr>
    </w:p>
    <w:p>
      <w:pPr>
        <w:pStyle w:val="13"/>
        <w:snapToGrid w:val="0"/>
        <w:spacing w:line="360" w:lineRule="auto"/>
        <w:rPr>
          <w:rFonts w:hint="eastAsia" w:ascii="新宋体" w:hAnsi="新宋体" w:eastAsia="新宋体" w:cs="新宋体"/>
          <w:sz w:val="24"/>
          <w:szCs w:val="24"/>
        </w:rPr>
      </w:pPr>
    </w:p>
    <w:p>
      <w:pPr>
        <w:spacing w:line="360" w:lineRule="auto"/>
        <w:rPr>
          <w:rFonts w:hint="eastAsia" w:ascii="新宋体" w:hAnsi="新宋体" w:eastAsia="新宋体" w:cs="新宋体"/>
          <w:sz w:val="24"/>
        </w:rPr>
      </w:pPr>
      <w:r>
        <w:rPr>
          <w:rFonts w:hint="eastAsia" w:ascii="新宋体" w:hAnsi="新宋体" w:eastAsia="新宋体" w:cs="新宋体"/>
          <w:sz w:val="24"/>
        </w:rPr>
        <w:t>注：在填写时，如本表格不适合投标单位的实际情况，可根据本表格式自行划表填写。</w:t>
      </w:r>
    </w:p>
    <w:p>
      <w:pPr>
        <w:spacing w:line="360" w:lineRule="auto"/>
        <w:rPr>
          <w:rFonts w:hint="eastAsia" w:ascii="新宋体" w:hAnsi="新宋体" w:eastAsia="新宋体" w:cs="新宋体"/>
          <w:b/>
          <w:sz w:val="24"/>
        </w:rPr>
      </w:pPr>
    </w:p>
    <w:p>
      <w:pPr>
        <w:spacing w:line="360" w:lineRule="auto"/>
        <w:rPr>
          <w:rFonts w:hint="eastAsia" w:ascii="新宋体" w:hAnsi="新宋体" w:eastAsia="新宋体" w:cs="新宋体"/>
          <w:b/>
          <w:sz w:val="24"/>
        </w:rPr>
      </w:pPr>
    </w:p>
    <w:p>
      <w:pPr>
        <w:adjustRightInd w:val="0"/>
        <w:snapToGrid w:val="0"/>
        <w:spacing w:line="360" w:lineRule="auto"/>
        <w:ind w:left="5788" w:leftChars="2756"/>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p>
    <w:p>
      <w:pPr>
        <w:adjustRightInd w:val="0"/>
        <w:snapToGrid w:val="0"/>
        <w:spacing w:line="360" w:lineRule="auto"/>
        <w:ind w:left="5506" w:leftChars="2622" w:firstLine="0" w:firstLineChars="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日期：    年   月   日</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p>
    <w:p>
      <w:pPr>
        <w:adjustRightInd w:val="0"/>
        <w:snapToGrid w:val="0"/>
        <w:spacing w:line="360" w:lineRule="auto"/>
        <w:rPr>
          <w:rFonts w:hint="eastAsia" w:ascii="新宋体" w:hAnsi="新宋体" w:eastAsia="新宋体" w:cs="新宋体"/>
          <w:sz w:val="24"/>
          <w:shd w:val="clear" w:color="auto" w:fill="FFFFFF"/>
        </w:rPr>
      </w:pPr>
    </w:p>
    <w:p>
      <w:pPr>
        <w:tabs>
          <w:tab w:val="left" w:pos="1476"/>
        </w:tabs>
        <w:spacing w:line="360" w:lineRule="auto"/>
        <w:ind w:firstLine="2510" w:firstLineChars="1046"/>
        <w:rPr>
          <w:rFonts w:hint="eastAsia" w:ascii="新宋体" w:hAnsi="新宋体" w:eastAsia="新宋体" w:cs="新宋体"/>
          <w:sz w:val="24"/>
        </w:rPr>
      </w:pPr>
    </w:p>
    <w:p>
      <w:pPr>
        <w:spacing w:line="288" w:lineRule="auto"/>
        <w:ind w:firstLine="3347" w:firstLineChars="1046"/>
        <w:rPr>
          <w:rFonts w:hint="eastAsia" w:ascii="新宋体" w:hAnsi="新宋体" w:eastAsia="新宋体" w:cs="新宋体"/>
          <w:sz w:val="32"/>
        </w:rPr>
      </w:pPr>
    </w:p>
    <w:p>
      <w:pPr>
        <w:rPr>
          <w:rFonts w:hint="eastAsia" w:ascii="新宋体" w:hAnsi="新宋体" w:eastAsia="新宋体" w:cs="新宋体"/>
          <w:b/>
          <w:bCs/>
          <w:sz w:val="28"/>
          <w:szCs w:val="28"/>
        </w:rPr>
      </w:pPr>
    </w:p>
    <w:p>
      <w:pPr>
        <w:tabs>
          <w:tab w:val="left" w:pos="3234"/>
        </w:tabs>
        <w:spacing w:line="480" w:lineRule="exact"/>
        <w:jc w:val="center"/>
        <w:rPr>
          <w:rFonts w:hint="eastAsia" w:ascii="新宋体" w:hAnsi="新宋体" w:eastAsia="新宋体" w:cs="新宋体"/>
          <w:b/>
          <w:sz w:val="30"/>
          <w:szCs w:val="30"/>
        </w:rPr>
      </w:pPr>
    </w:p>
    <w:p>
      <w:pPr>
        <w:tabs>
          <w:tab w:val="left" w:pos="3234"/>
        </w:tabs>
        <w:spacing w:line="480" w:lineRule="exact"/>
        <w:jc w:val="center"/>
        <w:rPr>
          <w:rFonts w:hint="eastAsia" w:ascii="新宋体" w:hAnsi="新宋体" w:eastAsia="新宋体" w:cs="新宋体"/>
          <w:b/>
          <w:sz w:val="30"/>
          <w:szCs w:val="30"/>
        </w:rPr>
      </w:pPr>
    </w:p>
    <w:p>
      <w:pPr>
        <w:tabs>
          <w:tab w:val="left" w:pos="3234"/>
        </w:tabs>
        <w:spacing w:line="480" w:lineRule="exact"/>
        <w:jc w:val="center"/>
        <w:rPr>
          <w:rFonts w:hint="eastAsia" w:ascii="新宋体" w:hAnsi="新宋体" w:eastAsia="新宋体" w:cs="新宋体"/>
          <w:sz w:val="30"/>
          <w:szCs w:val="30"/>
        </w:rPr>
      </w:pPr>
      <w:r>
        <w:rPr>
          <w:rFonts w:hint="eastAsia" w:ascii="新宋体" w:hAnsi="新宋体" w:eastAsia="新宋体" w:cs="新宋体"/>
          <w:b/>
          <w:sz w:val="30"/>
          <w:szCs w:val="30"/>
        </w:rPr>
        <w:t>拟派项目负责人简历表</w:t>
      </w:r>
    </w:p>
    <w:tbl>
      <w:tblPr>
        <w:tblStyle w:val="20"/>
        <w:tblW w:w="92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42"/>
        <w:gridCol w:w="645"/>
        <w:gridCol w:w="1181"/>
        <w:gridCol w:w="863"/>
        <w:gridCol w:w="1560"/>
        <w:gridCol w:w="172"/>
        <w:gridCol w:w="1325"/>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trPr>
        <w:tc>
          <w:tcPr>
            <w:tcW w:w="1136" w:type="dxa"/>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bCs/>
                <w:sz w:val="24"/>
              </w:rPr>
              <w:t>姓名</w:t>
            </w:r>
          </w:p>
        </w:tc>
        <w:tc>
          <w:tcPr>
            <w:tcW w:w="18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r>
              <w:rPr>
                <w:rFonts w:hint="eastAsia" w:ascii="新宋体" w:hAnsi="新宋体" w:eastAsia="新宋体" w:cs="新宋体"/>
                <w:sz w:val="24"/>
              </w:rPr>
              <w:t>性别</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年龄</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136" w:type="dxa"/>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职务</w:t>
            </w:r>
          </w:p>
        </w:tc>
        <w:tc>
          <w:tcPr>
            <w:tcW w:w="18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r>
              <w:rPr>
                <w:rFonts w:hint="eastAsia" w:ascii="新宋体" w:hAnsi="新宋体" w:eastAsia="新宋体" w:cs="新宋体"/>
                <w:sz w:val="24"/>
              </w:rPr>
              <w:t>职称</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学历</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823" w:type="dxa"/>
            <w:gridSpan w:val="3"/>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r>
              <w:rPr>
                <w:rFonts w:hint="eastAsia" w:ascii="新宋体" w:hAnsi="新宋体" w:eastAsia="新宋体" w:cs="新宋体"/>
                <w:sz w:val="24"/>
              </w:rPr>
              <w:t>参加工作时间</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30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r>
              <w:rPr>
                <w:rFonts w:hint="eastAsia" w:ascii="新宋体" w:hAnsi="新宋体" w:eastAsia="新宋体" w:cs="新宋体"/>
                <w:sz w:val="24"/>
              </w:rPr>
              <w:t>担任项目负责人年限</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gridSpan w:val="3"/>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r>
              <w:rPr>
                <w:rFonts w:hint="eastAsia" w:ascii="新宋体" w:hAnsi="新宋体" w:eastAsia="新宋体" w:cs="新宋体"/>
                <w:sz w:val="24"/>
              </w:rPr>
              <w:t>岗位证书编号</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30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Cs/>
                <w:sz w:val="24"/>
              </w:rPr>
            </w:pPr>
            <w:r>
              <w:rPr>
                <w:rFonts w:hint="eastAsia" w:ascii="新宋体" w:hAnsi="新宋体" w:eastAsia="新宋体" w:cs="新宋体"/>
                <w:bCs/>
                <w:sz w:val="24"/>
              </w:rPr>
              <w:t>从事                                   专业</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242" w:type="dxa"/>
            <w:gridSpan w:val="9"/>
            <w:tcBorders>
              <w:top w:val="single" w:color="auto" w:sz="4" w:space="0"/>
              <w:bottom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时间</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完成过的项目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4"/>
              </w:rPr>
            </w:pPr>
            <w:r>
              <w:rPr>
                <w:rFonts w:hint="eastAsia" w:ascii="新宋体" w:hAnsi="新宋体" w:eastAsia="新宋体" w:cs="新宋体"/>
                <w:sz w:val="24"/>
              </w:rPr>
              <w:t>担任</w:t>
            </w:r>
          </w:p>
          <w:p>
            <w:pPr>
              <w:jc w:val="center"/>
              <w:rPr>
                <w:rFonts w:hint="eastAsia" w:ascii="新宋体" w:hAnsi="新宋体" w:eastAsia="新宋体" w:cs="新宋体"/>
                <w:sz w:val="24"/>
              </w:rPr>
            </w:pPr>
            <w:r>
              <w:rPr>
                <w:rFonts w:hint="eastAsia" w:ascii="新宋体" w:hAnsi="新宋体" w:eastAsia="新宋体" w:cs="新宋体"/>
                <w:sz w:val="24"/>
              </w:rPr>
              <w:t>职务</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获奖情况</w:t>
            </w:r>
          </w:p>
        </w:tc>
        <w:tc>
          <w:tcPr>
            <w:tcW w:w="2318" w:type="dxa"/>
            <w:tcBorders>
              <w:top w:val="single" w:color="auto" w:sz="4" w:space="0"/>
              <w:left w:val="single" w:color="auto" w:sz="4" w:space="0"/>
              <w:bottom w:val="single" w:color="auto" w:sz="4" w:space="0"/>
            </w:tcBorders>
            <w:noWrap w:val="0"/>
            <w:vAlign w:val="center"/>
          </w:tcPr>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采购人及</w:t>
            </w:r>
          </w:p>
          <w:p>
            <w:pPr>
              <w:tabs>
                <w:tab w:val="left" w:pos="7480"/>
              </w:tabs>
              <w:jc w:val="center"/>
              <w:rPr>
                <w:rFonts w:hint="eastAsia" w:ascii="新宋体" w:hAnsi="新宋体" w:eastAsia="新宋体" w:cs="新宋体"/>
                <w:sz w:val="24"/>
              </w:rPr>
            </w:pPr>
            <w:r>
              <w:rPr>
                <w:rFonts w:hint="eastAsia" w:ascii="新宋体" w:hAnsi="新宋体" w:eastAsia="新宋体" w:cs="新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新宋体" w:hAnsi="新宋体" w:eastAsia="新宋体" w:cs="新宋体"/>
                <w:b/>
                <w:sz w:val="24"/>
              </w:rPr>
            </w:pPr>
          </w:p>
        </w:tc>
      </w:tr>
    </w:tbl>
    <w:p>
      <w:pPr>
        <w:spacing w:line="480" w:lineRule="auto"/>
        <w:rPr>
          <w:rFonts w:hint="eastAsia" w:ascii="新宋体" w:hAnsi="新宋体" w:eastAsia="新宋体" w:cs="新宋体"/>
          <w:szCs w:val="21"/>
        </w:rPr>
      </w:pPr>
    </w:p>
    <w:p>
      <w:pPr>
        <w:spacing w:line="480" w:lineRule="auto"/>
        <w:rPr>
          <w:rFonts w:hint="eastAsia" w:ascii="新宋体" w:hAnsi="新宋体" w:eastAsia="新宋体" w:cs="新宋体"/>
          <w:szCs w:val="21"/>
        </w:rPr>
      </w:pPr>
      <w:r>
        <w:rPr>
          <w:rFonts w:hint="eastAsia" w:ascii="新宋体" w:hAnsi="新宋体" w:eastAsia="新宋体" w:cs="新宋体"/>
          <w:szCs w:val="21"/>
        </w:rPr>
        <w:t>注：在填写时，如本表格不适合投标单位的实际情况，可根据本表格式自行划表填写。</w:t>
      </w:r>
    </w:p>
    <w:p>
      <w:pPr>
        <w:adjustRightInd w:val="0"/>
        <w:snapToGrid w:val="0"/>
        <w:spacing w:line="360" w:lineRule="auto"/>
        <w:ind w:firstLine="5520" w:firstLineChars="23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日期：    年   月   日</w:t>
      </w:r>
    </w:p>
    <w:p>
      <w:pPr>
        <w:tabs>
          <w:tab w:val="left" w:pos="635"/>
        </w:tabs>
        <w:spacing w:before="1"/>
        <w:rPr>
          <w:rFonts w:hint="eastAsia" w:ascii="新宋体" w:hAnsi="新宋体" w:eastAsia="新宋体" w:cs="新宋体"/>
          <w:spacing w:val="-4"/>
        </w:rPr>
      </w:pPr>
    </w:p>
    <w:p>
      <w:pPr>
        <w:tabs>
          <w:tab w:val="left" w:pos="635"/>
        </w:tabs>
        <w:spacing w:before="1"/>
        <w:rPr>
          <w:rFonts w:hint="eastAsia" w:ascii="新宋体" w:hAnsi="新宋体" w:eastAsia="新宋体" w:cs="新宋体"/>
          <w:spacing w:val="-4"/>
        </w:rPr>
      </w:pPr>
    </w:p>
    <w:p>
      <w:pPr>
        <w:tabs>
          <w:tab w:val="left" w:pos="635"/>
        </w:tabs>
        <w:spacing w:before="1"/>
        <w:rPr>
          <w:rFonts w:hint="eastAsia" w:ascii="新宋体" w:hAnsi="新宋体" w:eastAsia="新宋体" w:cs="新宋体"/>
          <w:spacing w:val="-4"/>
        </w:rPr>
      </w:pPr>
    </w:p>
    <w:p>
      <w:pPr>
        <w:snapToGrid w:val="0"/>
        <w:spacing w:before="120" w:beforeLines="50" w:after="50"/>
        <w:jc w:val="center"/>
        <w:rPr>
          <w:rFonts w:hint="eastAsia" w:ascii="新宋体" w:hAnsi="新宋体" w:eastAsia="新宋体" w:cs="新宋体"/>
          <w:b/>
          <w:sz w:val="28"/>
          <w:szCs w:val="28"/>
        </w:rPr>
      </w:pPr>
    </w:p>
    <w:p>
      <w:pPr>
        <w:snapToGrid w:val="0"/>
        <w:spacing w:before="120" w:beforeLines="50" w:after="50"/>
        <w:jc w:val="center"/>
        <w:rPr>
          <w:rFonts w:hint="eastAsia" w:ascii="新宋体" w:hAnsi="新宋体" w:eastAsia="新宋体" w:cs="新宋体"/>
          <w:b/>
          <w:sz w:val="28"/>
          <w:szCs w:val="28"/>
        </w:rPr>
      </w:pPr>
      <w:r>
        <w:rPr>
          <w:rFonts w:hint="eastAsia" w:ascii="新宋体" w:hAnsi="新宋体" w:eastAsia="新宋体" w:cs="新宋体"/>
          <w:b/>
          <w:sz w:val="28"/>
          <w:szCs w:val="28"/>
        </w:rPr>
        <w:t>项目实施人员（主要从业人员及其技术资格）一览表</w:t>
      </w:r>
    </w:p>
    <w:p>
      <w:pPr>
        <w:snapToGrid w:val="0"/>
        <w:spacing w:before="120" w:beforeLines="50" w:after="50"/>
        <w:jc w:val="center"/>
        <w:rPr>
          <w:rFonts w:hint="eastAsia" w:ascii="新宋体" w:hAnsi="新宋体" w:eastAsia="新宋体" w:cs="新宋体"/>
          <w:b/>
          <w:sz w:val="28"/>
          <w:szCs w:val="28"/>
        </w:rPr>
      </w:pPr>
    </w:p>
    <w:p>
      <w:pPr>
        <w:snapToGrid w:val="0"/>
        <w:spacing w:before="120" w:beforeLines="50" w:after="50"/>
        <w:jc w:val="center"/>
        <w:rPr>
          <w:rFonts w:hint="eastAsia" w:ascii="新宋体" w:hAnsi="新宋体" w:eastAsia="新宋体" w:cs="新宋体"/>
          <w:b/>
          <w:sz w:val="28"/>
          <w:szCs w:val="28"/>
        </w:rPr>
      </w:pPr>
    </w:p>
    <w:tbl>
      <w:tblPr>
        <w:tblStyle w:val="20"/>
        <w:tblW w:w="9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6"/>
        <w:gridCol w:w="1004"/>
        <w:gridCol w:w="1663"/>
        <w:gridCol w:w="1260"/>
        <w:gridCol w:w="2283"/>
        <w:gridCol w:w="16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376" w:type="dxa"/>
            <w:tcBorders>
              <w:top w:val="single" w:color="auto" w:sz="4" w:space="0"/>
              <w:bottom w:val="single" w:color="auto" w:sz="4" w:space="0"/>
              <w:right w:val="single" w:color="auto" w:sz="4" w:space="0"/>
            </w:tcBorders>
            <w:noWrap w:val="0"/>
            <w:vAlign w:val="bottom"/>
          </w:tcPr>
          <w:p>
            <w:pPr>
              <w:snapToGrid w:val="0"/>
              <w:spacing w:before="120" w:beforeLines="50" w:after="50"/>
              <w:rPr>
                <w:rFonts w:hint="eastAsia" w:ascii="新宋体" w:hAnsi="新宋体" w:eastAsia="新宋体" w:cs="新宋体"/>
                <w:szCs w:val="21"/>
              </w:rPr>
            </w:pPr>
            <w:r>
              <w:rPr>
                <w:rFonts w:hint="eastAsia" w:ascii="新宋体" w:hAnsi="新宋体" w:eastAsia="新宋体" w:cs="新宋体"/>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rPr>
                <w:rFonts w:hint="eastAsia" w:ascii="新宋体" w:hAnsi="新宋体" w:eastAsia="新宋体" w:cs="新宋体"/>
                <w:szCs w:val="21"/>
              </w:rPr>
            </w:pPr>
            <w:r>
              <w:rPr>
                <w:rFonts w:hint="eastAsia" w:ascii="新宋体" w:hAnsi="新宋体" w:eastAsia="新宋体" w:cs="新宋体"/>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jc w:val="center"/>
              <w:rPr>
                <w:rFonts w:hint="eastAsia" w:ascii="新宋体" w:hAnsi="新宋体" w:eastAsia="新宋体" w:cs="新宋体"/>
                <w:szCs w:val="21"/>
              </w:rPr>
            </w:pPr>
            <w:r>
              <w:rPr>
                <w:rFonts w:hint="eastAsia" w:ascii="新宋体" w:hAnsi="新宋体" w:eastAsia="新宋体" w:cs="新宋体"/>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rPr>
                <w:rFonts w:hint="eastAsia" w:ascii="新宋体" w:hAnsi="新宋体" w:eastAsia="新宋体" w:cs="新宋体"/>
                <w:szCs w:val="21"/>
              </w:rPr>
            </w:pPr>
            <w:r>
              <w:rPr>
                <w:rFonts w:hint="eastAsia" w:ascii="新宋体" w:hAnsi="新宋体" w:eastAsia="新宋体" w:cs="新宋体"/>
                <w:szCs w:val="21"/>
              </w:rPr>
              <w:t>证书编号</w:t>
            </w:r>
          </w:p>
        </w:tc>
        <w:tc>
          <w:tcPr>
            <w:tcW w:w="228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rPr>
                <w:rFonts w:hint="eastAsia" w:ascii="新宋体" w:hAnsi="新宋体" w:eastAsia="新宋体" w:cs="新宋体"/>
                <w:bCs/>
                <w:szCs w:val="21"/>
              </w:rPr>
            </w:pPr>
            <w:r>
              <w:rPr>
                <w:rFonts w:hint="eastAsia" w:ascii="新宋体" w:hAnsi="新宋体" w:eastAsia="新宋体" w:cs="新宋体"/>
                <w:bCs/>
                <w:szCs w:val="21"/>
              </w:rPr>
              <w:t>参加本单位工作时间</w:t>
            </w:r>
          </w:p>
        </w:tc>
        <w:tc>
          <w:tcPr>
            <w:tcW w:w="1661" w:type="dxa"/>
            <w:tcBorders>
              <w:top w:val="single" w:color="auto" w:sz="4" w:space="0"/>
              <w:left w:val="single" w:color="auto" w:sz="4" w:space="0"/>
              <w:bottom w:val="single" w:color="auto" w:sz="4" w:space="0"/>
            </w:tcBorders>
            <w:noWrap w:val="0"/>
            <w:vAlign w:val="bottom"/>
          </w:tcPr>
          <w:p>
            <w:pPr>
              <w:snapToGrid w:val="0"/>
              <w:spacing w:before="120" w:beforeLines="50" w:after="50"/>
              <w:rPr>
                <w:rFonts w:hint="eastAsia" w:ascii="新宋体" w:hAnsi="新宋体" w:eastAsia="新宋体" w:cs="新宋体"/>
                <w:bCs/>
                <w:szCs w:val="21"/>
              </w:rPr>
            </w:pPr>
            <w:r>
              <w:rPr>
                <w:rFonts w:hint="eastAsia" w:ascii="新宋体" w:hAnsi="新宋体" w:eastAsia="新宋体" w:cs="新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1" w:type="dxa"/>
            <w:tcBorders>
              <w:top w:val="single" w:color="auto" w:sz="4" w:space="0"/>
              <w:left w:val="single" w:color="auto" w:sz="4" w:space="0"/>
              <w:bottom w:val="single" w:color="auto" w:sz="4" w:space="0"/>
            </w:tcBorders>
            <w:noWrap w:val="0"/>
            <w:vAlign w:val="top"/>
          </w:tcPr>
          <w:p>
            <w:pPr>
              <w:snapToGrid w:val="0"/>
              <w:spacing w:before="120" w:beforeLines="50" w:after="50"/>
              <w:rPr>
                <w:rFonts w:hint="eastAsia"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1" w:type="dxa"/>
            <w:tcBorders>
              <w:top w:val="single" w:color="auto" w:sz="4" w:space="0"/>
              <w:left w:val="single" w:color="auto" w:sz="4" w:space="0"/>
              <w:bottom w:val="single" w:color="auto" w:sz="4" w:space="0"/>
            </w:tcBorders>
            <w:noWrap w:val="0"/>
            <w:vAlign w:val="top"/>
          </w:tcPr>
          <w:p>
            <w:pPr>
              <w:snapToGrid w:val="0"/>
              <w:spacing w:before="120" w:beforeLines="50" w:after="50"/>
              <w:rPr>
                <w:rFonts w:hint="eastAsia"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r>
              <w:rPr>
                <w:rFonts w:hint="eastAsia" w:ascii="新宋体" w:hAnsi="新宋体" w:eastAsia="新宋体" w:cs="新宋体"/>
                <w:szCs w:val="21"/>
              </w:rPr>
              <w:t>...</w:t>
            </w: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beforeLines="50" w:after="50"/>
              <w:ind w:left="5250"/>
              <w:rPr>
                <w:rFonts w:hint="eastAsia" w:ascii="新宋体" w:hAnsi="新宋体" w:eastAsia="新宋体" w:cs="新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新宋体" w:hAnsi="新宋体" w:eastAsia="新宋体" w:cs="新宋体"/>
                <w:szCs w:val="21"/>
              </w:rPr>
            </w:pPr>
          </w:p>
        </w:tc>
        <w:tc>
          <w:tcPr>
            <w:tcW w:w="1661" w:type="dxa"/>
            <w:tcBorders>
              <w:top w:val="single" w:color="auto" w:sz="4" w:space="0"/>
              <w:left w:val="single" w:color="auto" w:sz="4" w:space="0"/>
              <w:bottom w:val="single" w:color="auto" w:sz="4" w:space="0"/>
            </w:tcBorders>
            <w:noWrap w:val="0"/>
            <w:vAlign w:val="top"/>
          </w:tcPr>
          <w:p>
            <w:pPr>
              <w:snapToGrid w:val="0"/>
              <w:spacing w:before="120" w:beforeLines="50" w:after="50"/>
              <w:rPr>
                <w:rFonts w:hint="eastAsia" w:ascii="新宋体" w:hAnsi="新宋体" w:eastAsia="新宋体" w:cs="新宋体"/>
                <w:szCs w:val="21"/>
              </w:rPr>
            </w:pPr>
          </w:p>
        </w:tc>
      </w:tr>
    </w:tbl>
    <w:p>
      <w:pPr>
        <w:spacing w:line="320" w:lineRule="exact"/>
        <w:rPr>
          <w:rFonts w:hint="eastAsia" w:ascii="新宋体" w:hAnsi="新宋体" w:eastAsia="新宋体" w:cs="新宋体"/>
          <w:szCs w:val="21"/>
        </w:rPr>
      </w:pPr>
    </w:p>
    <w:p>
      <w:pPr>
        <w:spacing w:line="320" w:lineRule="exact"/>
        <w:rPr>
          <w:rFonts w:hint="eastAsia" w:ascii="新宋体" w:hAnsi="新宋体" w:eastAsia="新宋体" w:cs="新宋体"/>
          <w:szCs w:val="21"/>
        </w:rPr>
      </w:pPr>
      <w:r>
        <w:rPr>
          <w:rFonts w:hint="eastAsia" w:ascii="新宋体" w:hAnsi="新宋体" w:eastAsia="新宋体" w:cs="新宋体"/>
          <w:szCs w:val="21"/>
        </w:rPr>
        <w:t>注：在填写时，如本表格不适合投标单位的实际情况，可根据本表格式自行划表填写。</w:t>
      </w:r>
    </w:p>
    <w:p>
      <w:pPr>
        <w:spacing w:line="320" w:lineRule="exact"/>
        <w:rPr>
          <w:rFonts w:hint="eastAsia" w:ascii="新宋体" w:hAnsi="新宋体" w:eastAsia="新宋体" w:cs="新宋体"/>
          <w:spacing w:val="20"/>
          <w:szCs w:val="21"/>
        </w:rPr>
      </w:pPr>
    </w:p>
    <w:p>
      <w:pPr>
        <w:spacing w:line="320" w:lineRule="exact"/>
        <w:rPr>
          <w:rFonts w:hint="eastAsia" w:ascii="新宋体" w:hAnsi="新宋体" w:eastAsia="新宋体" w:cs="新宋体"/>
          <w:spacing w:val="20"/>
          <w:szCs w:val="21"/>
        </w:rPr>
      </w:pPr>
    </w:p>
    <w:p>
      <w:pPr>
        <w:adjustRightInd w:val="0"/>
        <w:snapToGrid w:val="0"/>
        <w:spacing w:line="360" w:lineRule="auto"/>
        <w:ind w:left="5788" w:leftChars="2756"/>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tabs>
          <w:tab w:val="left" w:pos="635"/>
        </w:tabs>
        <w:spacing w:before="1"/>
        <w:rPr>
          <w:rFonts w:hint="eastAsia" w:ascii="新宋体" w:hAnsi="新宋体" w:eastAsia="新宋体" w:cs="新宋体"/>
          <w:szCs w:val="21"/>
          <w:shd w:val="clear" w:color="auto" w:fill="FFFFFF"/>
        </w:rPr>
      </w:pPr>
    </w:p>
    <w:p>
      <w:pPr>
        <w:pStyle w:val="53"/>
        <w:tabs>
          <w:tab w:val="left" w:pos="857"/>
        </w:tabs>
        <w:spacing w:before="60"/>
        <w:ind w:left="856" w:firstLine="542"/>
        <w:rPr>
          <w:rFonts w:hint="eastAsia" w:ascii="新宋体" w:hAnsi="新宋体" w:eastAsia="新宋体" w:cs="新宋体"/>
          <w:b/>
          <w:spacing w:val="-5"/>
          <w:sz w:val="28"/>
          <w:szCs w:val="28"/>
          <w:lang w:eastAsia="zh-CN"/>
        </w:rPr>
      </w:pPr>
    </w:p>
    <w:p>
      <w:pPr>
        <w:pStyle w:val="53"/>
        <w:tabs>
          <w:tab w:val="left" w:pos="857"/>
        </w:tabs>
        <w:spacing w:before="60"/>
        <w:ind w:left="856" w:firstLine="542"/>
        <w:rPr>
          <w:rFonts w:hint="eastAsia" w:ascii="新宋体" w:hAnsi="新宋体" w:eastAsia="新宋体" w:cs="新宋体"/>
          <w:b/>
          <w:spacing w:val="-5"/>
          <w:sz w:val="28"/>
          <w:szCs w:val="28"/>
          <w:lang w:eastAsia="zh-CN"/>
        </w:rPr>
      </w:pPr>
    </w:p>
    <w:p>
      <w:pPr>
        <w:pStyle w:val="53"/>
        <w:tabs>
          <w:tab w:val="left" w:pos="857"/>
        </w:tabs>
        <w:spacing w:before="60"/>
        <w:ind w:left="856" w:firstLine="542"/>
        <w:rPr>
          <w:rFonts w:hint="eastAsia" w:ascii="新宋体" w:hAnsi="新宋体" w:eastAsia="新宋体" w:cs="新宋体"/>
          <w:b/>
          <w:spacing w:val="-5"/>
          <w:sz w:val="28"/>
          <w:szCs w:val="28"/>
          <w:lang w:eastAsia="zh-CN"/>
        </w:rPr>
      </w:pPr>
    </w:p>
    <w:p>
      <w:pPr>
        <w:pStyle w:val="53"/>
        <w:tabs>
          <w:tab w:val="left" w:pos="857"/>
        </w:tabs>
        <w:spacing w:before="60"/>
        <w:ind w:left="856" w:firstLine="542"/>
        <w:rPr>
          <w:rFonts w:hint="eastAsia" w:ascii="新宋体" w:hAnsi="新宋体" w:eastAsia="新宋体" w:cs="新宋体"/>
          <w:b/>
          <w:sz w:val="28"/>
          <w:szCs w:val="28"/>
          <w:lang w:eastAsia="zh-CN"/>
        </w:rPr>
      </w:pPr>
      <w:r>
        <w:rPr>
          <w:rFonts w:hint="eastAsia" w:ascii="新宋体" w:hAnsi="新宋体" w:eastAsia="新宋体" w:cs="新宋体"/>
          <w:b/>
          <w:spacing w:val="-5"/>
          <w:sz w:val="28"/>
          <w:szCs w:val="28"/>
          <w:lang w:eastAsia="zh-CN"/>
        </w:rPr>
        <w:t>距采购人最近或者能为本项目提供最优服务的网点情况表</w:t>
      </w:r>
    </w:p>
    <w:p>
      <w:pPr>
        <w:jc w:val="center"/>
        <w:rPr>
          <w:rFonts w:hint="eastAsia" w:ascii="新宋体" w:hAnsi="新宋体" w:eastAsia="新宋体" w:cs="新宋体"/>
          <w:b/>
          <w:sz w:val="28"/>
          <w:szCs w:val="28"/>
        </w:rPr>
      </w:pP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86"/>
        <w:gridCol w:w="777"/>
        <w:gridCol w:w="2017"/>
        <w:gridCol w:w="118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服务网点名称</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pStyle w:val="54"/>
              <w:spacing w:before="159"/>
              <w:ind w:left="635" w:right="624"/>
              <w:jc w:val="center"/>
              <w:rPr>
                <w:rFonts w:hint="eastAsia" w:ascii="新宋体" w:hAnsi="新宋体" w:eastAsia="新宋体" w:cs="新宋体"/>
              </w:rPr>
            </w:pPr>
            <w:r>
              <w:rPr>
                <w:rFonts w:hint="eastAsia" w:ascii="新宋体" w:hAnsi="新宋体" w:eastAsia="新宋体" w:cs="新宋体"/>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地址</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注册资本金</w:t>
            </w:r>
          </w:p>
        </w:tc>
        <w:tc>
          <w:tcPr>
            <w:tcW w:w="986" w:type="dxa"/>
            <w:noWrap w:val="0"/>
            <w:vAlign w:val="center"/>
          </w:tcPr>
          <w:p>
            <w:pPr>
              <w:jc w:val="center"/>
              <w:rPr>
                <w:rFonts w:hint="eastAsia" w:ascii="新宋体" w:hAnsi="新宋体" w:eastAsia="新宋体" w:cs="新宋体"/>
              </w:rPr>
            </w:pPr>
          </w:p>
        </w:tc>
        <w:tc>
          <w:tcPr>
            <w:tcW w:w="2794" w:type="dxa"/>
            <w:gridSpan w:val="2"/>
            <w:noWrap w:val="0"/>
            <w:vAlign w:val="center"/>
          </w:tcPr>
          <w:p>
            <w:pPr>
              <w:jc w:val="center"/>
              <w:rPr>
                <w:rFonts w:hint="eastAsia" w:ascii="新宋体" w:hAnsi="新宋体" w:eastAsia="新宋体" w:cs="新宋体"/>
              </w:rPr>
            </w:pPr>
            <w:r>
              <w:rPr>
                <w:rFonts w:hint="eastAsia" w:ascii="新宋体" w:hAnsi="新宋体" w:eastAsia="新宋体" w:cs="新宋体"/>
              </w:rPr>
              <w:t>其中：投标人出资比例</w:t>
            </w:r>
          </w:p>
        </w:tc>
        <w:tc>
          <w:tcPr>
            <w:tcW w:w="1183" w:type="dxa"/>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员工总人数</w:t>
            </w:r>
          </w:p>
        </w:tc>
        <w:tc>
          <w:tcPr>
            <w:tcW w:w="986" w:type="dxa"/>
            <w:noWrap w:val="0"/>
            <w:vAlign w:val="center"/>
          </w:tcPr>
          <w:p>
            <w:pPr>
              <w:jc w:val="center"/>
              <w:rPr>
                <w:rFonts w:hint="eastAsia" w:ascii="新宋体" w:hAnsi="新宋体" w:eastAsia="新宋体" w:cs="新宋体"/>
              </w:rPr>
            </w:pPr>
          </w:p>
        </w:tc>
        <w:tc>
          <w:tcPr>
            <w:tcW w:w="2794" w:type="dxa"/>
            <w:gridSpan w:val="2"/>
            <w:noWrap w:val="0"/>
            <w:vAlign w:val="center"/>
          </w:tcPr>
          <w:p>
            <w:pPr>
              <w:jc w:val="center"/>
              <w:rPr>
                <w:rFonts w:hint="eastAsia" w:ascii="新宋体" w:hAnsi="新宋体" w:eastAsia="新宋体" w:cs="新宋体"/>
              </w:rPr>
            </w:pPr>
            <w:r>
              <w:rPr>
                <w:rFonts w:hint="eastAsia" w:ascii="新宋体" w:hAnsi="新宋体" w:eastAsia="新宋体" w:cs="新宋体"/>
              </w:rPr>
              <w:t>其中：技术人员数</w:t>
            </w:r>
          </w:p>
        </w:tc>
        <w:tc>
          <w:tcPr>
            <w:tcW w:w="1183" w:type="dxa"/>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经营期限</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售后服务协议</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售后服务内容</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工作业绩</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服务承诺</w:t>
            </w:r>
          </w:p>
        </w:tc>
        <w:tc>
          <w:tcPr>
            <w:tcW w:w="4963" w:type="dxa"/>
            <w:gridSpan w:val="4"/>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业务咨询电话</w:t>
            </w:r>
          </w:p>
        </w:tc>
        <w:tc>
          <w:tcPr>
            <w:tcW w:w="1763" w:type="dxa"/>
            <w:gridSpan w:val="2"/>
            <w:noWrap w:val="0"/>
            <w:vAlign w:val="center"/>
          </w:tcPr>
          <w:p>
            <w:pPr>
              <w:jc w:val="center"/>
              <w:rPr>
                <w:rFonts w:hint="eastAsia" w:ascii="新宋体" w:hAnsi="新宋体" w:eastAsia="新宋体" w:cs="新宋体"/>
              </w:rPr>
            </w:pPr>
          </w:p>
        </w:tc>
        <w:tc>
          <w:tcPr>
            <w:tcW w:w="2017" w:type="dxa"/>
            <w:noWrap w:val="0"/>
            <w:vAlign w:val="center"/>
          </w:tcPr>
          <w:p>
            <w:pPr>
              <w:jc w:val="center"/>
              <w:rPr>
                <w:rFonts w:hint="eastAsia" w:ascii="新宋体" w:hAnsi="新宋体" w:eastAsia="新宋体" w:cs="新宋体"/>
              </w:rPr>
            </w:pPr>
            <w:r>
              <w:rPr>
                <w:rFonts w:hint="eastAsia" w:ascii="新宋体" w:hAnsi="新宋体" w:eastAsia="新宋体" w:cs="新宋体"/>
              </w:rPr>
              <w:t>传真</w:t>
            </w:r>
          </w:p>
        </w:tc>
        <w:tc>
          <w:tcPr>
            <w:tcW w:w="1183" w:type="dxa"/>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30" w:type="dxa"/>
            <w:noWrap w:val="0"/>
            <w:vAlign w:val="center"/>
          </w:tcPr>
          <w:p>
            <w:pPr>
              <w:jc w:val="center"/>
              <w:rPr>
                <w:rFonts w:hint="eastAsia" w:ascii="新宋体" w:hAnsi="新宋体" w:eastAsia="新宋体" w:cs="新宋体"/>
              </w:rPr>
            </w:pPr>
            <w:r>
              <w:rPr>
                <w:rFonts w:hint="eastAsia" w:ascii="新宋体" w:hAnsi="新宋体" w:eastAsia="新宋体" w:cs="新宋体"/>
              </w:rPr>
              <w:t>负责人</w:t>
            </w:r>
          </w:p>
        </w:tc>
        <w:tc>
          <w:tcPr>
            <w:tcW w:w="1763" w:type="dxa"/>
            <w:gridSpan w:val="2"/>
            <w:noWrap w:val="0"/>
            <w:vAlign w:val="center"/>
          </w:tcPr>
          <w:p>
            <w:pPr>
              <w:jc w:val="center"/>
              <w:rPr>
                <w:rFonts w:hint="eastAsia" w:ascii="新宋体" w:hAnsi="新宋体" w:eastAsia="新宋体" w:cs="新宋体"/>
              </w:rPr>
            </w:pPr>
          </w:p>
        </w:tc>
        <w:tc>
          <w:tcPr>
            <w:tcW w:w="2017" w:type="dxa"/>
            <w:noWrap w:val="0"/>
            <w:vAlign w:val="center"/>
          </w:tcPr>
          <w:p>
            <w:pPr>
              <w:jc w:val="center"/>
              <w:rPr>
                <w:rFonts w:hint="eastAsia" w:ascii="新宋体" w:hAnsi="新宋体" w:eastAsia="新宋体" w:cs="新宋体"/>
              </w:rPr>
            </w:pPr>
            <w:r>
              <w:rPr>
                <w:rFonts w:hint="eastAsia" w:ascii="新宋体" w:hAnsi="新宋体" w:eastAsia="新宋体" w:cs="新宋体"/>
              </w:rPr>
              <w:t>联系电话</w:t>
            </w:r>
          </w:p>
        </w:tc>
        <w:tc>
          <w:tcPr>
            <w:tcW w:w="1183" w:type="dxa"/>
            <w:noWrap w:val="0"/>
            <w:vAlign w:val="center"/>
          </w:tcPr>
          <w:p>
            <w:pPr>
              <w:jc w:val="center"/>
              <w:rPr>
                <w:rFonts w:hint="eastAsia" w:ascii="新宋体" w:hAnsi="新宋体" w:eastAsia="新宋体" w:cs="新宋体"/>
              </w:rPr>
            </w:pPr>
          </w:p>
        </w:tc>
        <w:tc>
          <w:tcPr>
            <w:tcW w:w="2087" w:type="dxa"/>
            <w:noWrap w:val="0"/>
            <w:vAlign w:val="center"/>
          </w:tcPr>
          <w:p>
            <w:pPr>
              <w:jc w:val="center"/>
              <w:rPr>
                <w:rFonts w:hint="eastAsia" w:ascii="新宋体" w:hAnsi="新宋体" w:eastAsia="新宋体" w:cs="新宋体"/>
              </w:rPr>
            </w:pPr>
          </w:p>
        </w:tc>
      </w:tr>
    </w:tbl>
    <w:p>
      <w:pPr>
        <w:spacing w:line="253" w:lineRule="exact"/>
        <w:rPr>
          <w:rFonts w:hint="eastAsia" w:ascii="新宋体" w:hAnsi="新宋体" w:eastAsia="新宋体" w:cs="新宋体"/>
          <w:szCs w:val="21"/>
        </w:rPr>
      </w:pPr>
    </w:p>
    <w:p>
      <w:pPr>
        <w:spacing w:line="253" w:lineRule="exact"/>
        <w:rPr>
          <w:rFonts w:hint="eastAsia" w:ascii="新宋体" w:hAnsi="新宋体" w:eastAsia="新宋体" w:cs="新宋体"/>
        </w:rPr>
      </w:pPr>
      <w:r>
        <w:rPr>
          <w:rFonts w:hint="eastAsia" w:ascii="新宋体" w:hAnsi="新宋体" w:eastAsia="新宋体" w:cs="新宋体"/>
          <w:szCs w:val="21"/>
        </w:rPr>
        <w:t>注：在填写时，如本表格不适合投标单位的实际情况，可根据本表格式自行划表填写。</w:t>
      </w:r>
    </w:p>
    <w:p>
      <w:pPr>
        <w:spacing w:line="253" w:lineRule="exact"/>
        <w:rPr>
          <w:rFonts w:hint="eastAsia" w:ascii="新宋体" w:hAnsi="新宋体" w:eastAsia="新宋体" w:cs="新宋体"/>
        </w:rPr>
      </w:pPr>
    </w:p>
    <w:p>
      <w:pPr>
        <w:adjustRightInd w:val="0"/>
        <w:snapToGrid w:val="0"/>
        <w:spacing w:line="360" w:lineRule="auto"/>
        <w:ind w:left="5788" w:leftChars="2756"/>
        <w:rPr>
          <w:rFonts w:hint="eastAsia" w:ascii="新宋体" w:hAnsi="新宋体" w:eastAsia="新宋体" w:cs="新宋体"/>
          <w:sz w:val="24"/>
          <w:shd w:val="clear" w:color="auto" w:fill="FFFFFF"/>
        </w:rPr>
      </w:pPr>
    </w:p>
    <w:p>
      <w:pPr>
        <w:adjustRightInd w:val="0"/>
        <w:snapToGrid w:val="0"/>
        <w:spacing w:line="360" w:lineRule="auto"/>
        <w:ind w:left="5788" w:leftChars="2756"/>
        <w:rPr>
          <w:rFonts w:hint="eastAsia" w:ascii="新宋体" w:hAnsi="新宋体" w:eastAsia="新宋体" w:cs="新宋体"/>
          <w:sz w:val="24"/>
          <w:shd w:val="clear" w:color="auto" w:fill="FFFFFF"/>
        </w:rPr>
      </w:pPr>
    </w:p>
    <w:p>
      <w:pPr>
        <w:adjustRightInd w:val="0"/>
        <w:snapToGrid w:val="0"/>
        <w:spacing w:line="360" w:lineRule="auto"/>
        <w:ind w:left="5788" w:leftChars="2756"/>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pStyle w:val="10"/>
        <w:spacing w:before="59" w:after="33"/>
        <w:ind w:left="435" w:right="207"/>
        <w:jc w:val="center"/>
        <w:rPr>
          <w:rFonts w:hint="eastAsia" w:ascii="新宋体" w:hAnsi="新宋体" w:eastAsia="新宋体" w:cs="新宋体"/>
        </w:rPr>
      </w:pPr>
    </w:p>
    <w:p>
      <w:pPr>
        <w:pStyle w:val="10"/>
        <w:spacing w:before="59" w:after="33"/>
        <w:ind w:left="435" w:right="207"/>
        <w:jc w:val="center"/>
        <w:rPr>
          <w:rFonts w:hint="eastAsia" w:ascii="新宋体" w:hAnsi="新宋体" w:eastAsia="新宋体" w:cs="新宋体"/>
        </w:rPr>
      </w:pPr>
    </w:p>
    <w:p>
      <w:pPr>
        <w:pStyle w:val="10"/>
        <w:spacing w:before="59" w:after="33"/>
        <w:ind w:left="435" w:right="207"/>
        <w:jc w:val="center"/>
        <w:rPr>
          <w:rFonts w:hint="eastAsia" w:ascii="新宋体" w:hAnsi="新宋体" w:eastAsia="新宋体" w:cs="新宋体"/>
        </w:rPr>
      </w:pPr>
    </w:p>
    <w:p>
      <w:pPr>
        <w:pStyle w:val="10"/>
        <w:spacing w:before="59" w:after="33"/>
        <w:ind w:left="435" w:right="207"/>
        <w:jc w:val="center"/>
        <w:rPr>
          <w:rFonts w:hint="eastAsia" w:ascii="新宋体" w:hAnsi="新宋体" w:eastAsia="新宋体" w:cs="新宋体"/>
        </w:rPr>
      </w:pPr>
    </w:p>
    <w:p>
      <w:pPr>
        <w:pStyle w:val="10"/>
        <w:spacing w:before="59" w:after="33"/>
        <w:ind w:left="435" w:right="207"/>
        <w:jc w:val="center"/>
        <w:rPr>
          <w:rFonts w:hint="eastAsia" w:ascii="新宋体" w:hAnsi="新宋体" w:eastAsia="新宋体" w:cs="新宋体"/>
        </w:rPr>
      </w:pPr>
    </w:p>
    <w:p>
      <w:pPr>
        <w:pStyle w:val="10"/>
        <w:spacing w:before="59" w:after="33"/>
        <w:ind w:left="435" w:right="207"/>
        <w:jc w:val="center"/>
        <w:rPr>
          <w:rFonts w:hint="eastAsia" w:ascii="新宋体" w:hAnsi="新宋体" w:eastAsia="新宋体" w:cs="新宋体"/>
        </w:rPr>
      </w:pPr>
    </w:p>
    <w:p>
      <w:pPr>
        <w:pStyle w:val="5"/>
        <w:tabs>
          <w:tab w:val="left" w:pos="1080"/>
        </w:tabs>
        <w:spacing w:before="52"/>
        <w:jc w:val="both"/>
        <w:rPr>
          <w:rFonts w:hint="eastAsia" w:ascii="新宋体" w:hAnsi="新宋体" w:eastAsia="新宋体" w:cs="新宋体"/>
          <w:b/>
          <w:bCs w:val="0"/>
          <w:color w:val="FF0000"/>
          <w:sz w:val="36"/>
          <w:szCs w:val="36"/>
        </w:rPr>
      </w:pPr>
      <w:r>
        <w:rPr>
          <w:rFonts w:hint="eastAsia" w:ascii="新宋体" w:hAnsi="新宋体" w:eastAsia="新宋体" w:cs="新宋体"/>
          <w:b/>
          <w:bCs w:val="0"/>
          <w:color w:val="FF0000"/>
          <w:sz w:val="36"/>
          <w:szCs w:val="36"/>
        </w:rPr>
        <w:t>三、报价文件部分</w:t>
      </w:r>
    </w:p>
    <w:p>
      <w:pPr>
        <w:snapToGrid w:val="0"/>
        <w:spacing w:before="120" w:beforeLines="50" w:after="50"/>
        <w:rPr>
          <w:rFonts w:hint="eastAsia" w:ascii="新宋体" w:hAnsi="新宋体" w:eastAsia="新宋体" w:cs="新宋体"/>
          <w:b/>
          <w:sz w:val="30"/>
          <w:szCs w:val="30"/>
        </w:rPr>
      </w:pPr>
      <w:r>
        <w:rPr>
          <w:rFonts w:hint="eastAsia" w:ascii="新宋体" w:hAnsi="新宋体" w:eastAsia="新宋体" w:cs="新宋体"/>
          <w:b/>
          <w:sz w:val="30"/>
          <w:szCs w:val="30"/>
        </w:rPr>
        <w:t xml:space="preserve">                                   </w:t>
      </w:r>
    </w:p>
    <w:p>
      <w:pPr>
        <w:ind w:right="-110"/>
        <w:jc w:val="center"/>
        <w:rPr>
          <w:rFonts w:hint="eastAsia" w:ascii="新宋体" w:hAnsi="新宋体" w:eastAsia="新宋体" w:cs="新宋体"/>
          <w:spacing w:val="40"/>
          <w:sz w:val="52"/>
          <w:szCs w:val="52"/>
        </w:rPr>
      </w:pPr>
      <w:r>
        <w:rPr>
          <w:rFonts w:hint="eastAsia" w:ascii="新宋体" w:hAnsi="新宋体" w:eastAsia="新宋体" w:cs="新宋体"/>
          <w:spacing w:val="40"/>
          <w:sz w:val="52"/>
          <w:szCs w:val="52"/>
        </w:rPr>
        <w:t>项目名称</w:t>
      </w:r>
    </w:p>
    <w:p>
      <w:pPr>
        <w:spacing w:before="240" w:beforeLines="100" w:line="240" w:lineRule="atLeast"/>
        <w:jc w:val="center"/>
        <w:rPr>
          <w:rFonts w:hint="eastAsia" w:ascii="新宋体" w:hAnsi="新宋体" w:eastAsia="新宋体" w:cs="新宋体"/>
          <w:sz w:val="36"/>
          <w:szCs w:val="36"/>
        </w:rPr>
      </w:pPr>
      <w:r>
        <w:rPr>
          <w:rFonts w:hint="eastAsia" w:ascii="新宋体" w:hAnsi="新宋体" w:eastAsia="新宋体" w:cs="新宋体"/>
          <w:sz w:val="36"/>
          <w:szCs w:val="36"/>
        </w:rPr>
        <w:t>项目编号：       （标项  ）</w:t>
      </w:r>
    </w:p>
    <w:p>
      <w:pPr>
        <w:spacing w:after="100" w:afterAutospacing="1" w:line="800" w:lineRule="exact"/>
        <w:ind w:right="-108"/>
        <w:jc w:val="center"/>
        <w:rPr>
          <w:rFonts w:hint="eastAsia" w:ascii="新宋体" w:hAnsi="新宋体" w:eastAsia="新宋体" w:cs="新宋体"/>
          <w:b/>
          <w:spacing w:val="40"/>
          <w:sz w:val="84"/>
          <w:szCs w:val="84"/>
        </w:rPr>
      </w:pPr>
    </w:p>
    <w:p>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报</w:t>
      </w:r>
    </w:p>
    <w:p>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价</w:t>
      </w:r>
    </w:p>
    <w:p>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文</w:t>
      </w:r>
    </w:p>
    <w:p>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件</w:t>
      </w:r>
    </w:p>
    <w:p>
      <w:pPr>
        <w:spacing w:line="500" w:lineRule="exact"/>
        <w:ind w:right="532"/>
        <w:jc w:val="center"/>
        <w:rPr>
          <w:rFonts w:hint="eastAsia" w:ascii="新宋体" w:hAnsi="新宋体" w:eastAsia="新宋体" w:cs="新宋体"/>
          <w:sz w:val="36"/>
          <w:szCs w:val="36"/>
        </w:rPr>
      </w:pPr>
    </w:p>
    <w:p>
      <w:pPr>
        <w:spacing w:line="5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pPr>
        <w:wordWrap w:val="0"/>
        <w:spacing w:line="5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pPr>
        <w:wordWrap w:val="0"/>
        <w:spacing w:line="5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时    间：</w:t>
      </w:r>
    </w:p>
    <w:p>
      <w:pPr>
        <w:snapToGrid w:val="0"/>
        <w:spacing w:before="50" w:after="50"/>
        <w:rPr>
          <w:rFonts w:hint="eastAsia" w:ascii="新宋体" w:hAnsi="新宋体" w:eastAsia="新宋体" w:cs="新宋体"/>
          <w:sz w:val="30"/>
          <w:szCs w:val="30"/>
        </w:rPr>
      </w:pPr>
    </w:p>
    <w:p>
      <w:pPr>
        <w:spacing w:line="480" w:lineRule="auto"/>
        <w:rPr>
          <w:rFonts w:hint="eastAsia" w:ascii="新宋体" w:hAnsi="新宋体" w:eastAsia="新宋体" w:cs="新宋体"/>
          <w:kern w:val="0"/>
          <w:sz w:val="36"/>
          <w:szCs w:val="36"/>
        </w:rPr>
      </w:pPr>
      <w:r>
        <w:rPr>
          <w:rFonts w:hint="eastAsia" w:ascii="新宋体" w:hAnsi="新宋体" w:eastAsia="新宋体" w:cs="新宋体"/>
          <w:kern w:val="0"/>
          <w:sz w:val="36"/>
          <w:szCs w:val="36"/>
        </w:rPr>
        <w:br w:type="page"/>
      </w:r>
    </w:p>
    <w:p>
      <w:pPr>
        <w:spacing w:line="480" w:lineRule="auto"/>
        <w:rPr>
          <w:rFonts w:hint="eastAsia" w:ascii="新宋体" w:hAnsi="新宋体" w:eastAsia="新宋体" w:cs="新宋体"/>
          <w:b/>
          <w:sz w:val="36"/>
          <w:szCs w:val="36"/>
        </w:rPr>
      </w:pPr>
      <w:r>
        <w:rPr>
          <w:rFonts w:hint="eastAsia" w:ascii="新宋体" w:hAnsi="新宋体" w:eastAsia="新宋体" w:cs="新宋体"/>
          <w:b/>
          <w:sz w:val="36"/>
          <w:szCs w:val="36"/>
        </w:rPr>
        <w:t>报价文件目录</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新宋体" w:hAnsi="新宋体" w:eastAsia="新宋体" w:cs="新宋体"/>
          <w:spacing w:val="6"/>
          <w:kern w:val="0"/>
          <w:sz w:val="28"/>
          <w:szCs w:val="28"/>
        </w:rPr>
      </w:pPr>
      <w:r>
        <w:rPr>
          <w:rFonts w:hint="eastAsia" w:ascii="新宋体" w:hAnsi="新宋体" w:eastAsia="新宋体" w:cs="新宋体"/>
          <w:spacing w:val="6"/>
          <w:kern w:val="0"/>
          <w:sz w:val="28"/>
          <w:szCs w:val="28"/>
        </w:rPr>
        <w:t>（1） 投  标  函（见附件1</w:t>
      </w:r>
      <w:r>
        <w:rPr>
          <w:rFonts w:hint="eastAsia" w:ascii="新宋体" w:hAnsi="新宋体" w:eastAsia="新宋体" w:cs="新宋体"/>
          <w:spacing w:val="6"/>
          <w:kern w:val="0"/>
          <w:sz w:val="28"/>
          <w:szCs w:val="28"/>
          <w:lang w:val="en-US" w:eastAsia="zh-CN"/>
        </w:rPr>
        <w:t>4</w:t>
      </w:r>
      <w:r>
        <w:rPr>
          <w:rFonts w:hint="eastAsia" w:ascii="新宋体" w:hAnsi="新宋体" w:eastAsia="新宋体" w:cs="新宋体"/>
          <w:spacing w:val="6"/>
          <w:kern w:val="0"/>
          <w:sz w:val="28"/>
          <w:szCs w:val="28"/>
        </w:rPr>
        <w:t>）；</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新宋体" w:hAnsi="新宋体" w:eastAsia="新宋体" w:cs="新宋体"/>
          <w:spacing w:val="6"/>
          <w:kern w:val="0"/>
          <w:sz w:val="28"/>
          <w:szCs w:val="28"/>
        </w:rPr>
      </w:pPr>
      <w:r>
        <w:rPr>
          <w:rFonts w:hint="eastAsia" w:ascii="新宋体" w:hAnsi="新宋体" w:eastAsia="新宋体" w:cs="新宋体"/>
          <w:spacing w:val="6"/>
          <w:kern w:val="0"/>
          <w:sz w:val="28"/>
          <w:szCs w:val="28"/>
        </w:rPr>
        <w:t>（2）中小企业声明函（见附件1</w:t>
      </w:r>
      <w:r>
        <w:rPr>
          <w:rFonts w:hint="eastAsia" w:ascii="新宋体" w:hAnsi="新宋体" w:eastAsia="新宋体" w:cs="新宋体"/>
          <w:spacing w:val="6"/>
          <w:kern w:val="0"/>
          <w:sz w:val="28"/>
          <w:szCs w:val="28"/>
          <w:lang w:val="en-US" w:eastAsia="zh-CN"/>
        </w:rPr>
        <w:t>5</w:t>
      </w:r>
      <w:r>
        <w:rPr>
          <w:rFonts w:hint="eastAsia" w:ascii="新宋体" w:hAnsi="新宋体" w:eastAsia="新宋体" w:cs="新宋体"/>
          <w:spacing w:val="6"/>
          <w:kern w:val="0"/>
          <w:sz w:val="28"/>
          <w:szCs w:val="28"/>
        </w:rPr>
        <w:t>）</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新宋体" w:hAnsi="新宋体" w:eastAsia="新宋体" w:cs="新宋体"/>
          <w:spacing w:val="6"/>
          <w:kern w:val="0"/>
          <w:sz w:val="28"/>
          <w:szCs w:val="28"/>
        </w:rPr>
      </w:pPr>
      <w:r>
        <w:rPr>
          <w:rFonts w:hint="eastAsia" w:ascii="新宋体" w:hAnsi="新宋体" w:eastAsia="新宋体" w:cs="新宋体"/>
          <w:spacing w:val="6"/>
          <w:kern w:val="0"/>
          <w:sz w:val="28"/>
          <w:szCs w:val="28"/>
        </w:rPr>
        <w:t>（2）投标报价一览表（附件1</w:t>
      </w:r>
      <w:r>
        <w:rPr>
          <w:rFonts w:hint="eastAsia" w:ascii="新宋体" w:hAnsi="新宋体" w:eastAsia="新宋体" w:cs="新宋体"/>
          <w:spacing w:val="6"/>
          <w:kern w:val="0"/>
          <w:sz w:val="28"/>
          <w:szCs w:val="28"/>
          <w:lang w:val="en-US" w:eastAsia="zh-CN"/>
        </w:rPr>
        <w:t>6</w:t>
      </w:r>
      <w:r>
        <w:rPr>
          <w:rFonts w:hint="eastAsia" w:ascii="新宋体" w:hAnsi="新宋体" w:eastAsia="新宋体" w:cs="新宋体"/>
          <w:spacing w:val="6"/>
          <w:kern w:val="0"/>
          <w:sz w:val="28"/>
          <w:szCs w:val="28"/>
        </w:rPr>
        <w:t>）</w:t>
      </w:r>
    </w:p>
    <w:p>
      <w:pPr>
        <w:pStyle w:val="14"/>
        <w:keepNext w:val="0"/>
        <w:keepLines w:val="0"/>
        <w:pageBreakBefore w:val="0"/>
        <w:widowControl w:val="0"/>
        <w:kinsoku/>
        <w:wordWrap/>
        <w:overflowPunct/>
        <w:topLinePunct w:val="0"/>
        <w:autoSpaceDE/>
        <w:autoSpaceDN/>
        <w:bidi w:val="0"/>
        <w:adjustRightInd/>
        <w:snapToGrid w:val="0"/>
        <w:spacing w:line="480" w:lineRule="auto"/>
        <w:ind w:left="0" w:leftChars="0"/>
        <w:textAlignment w:val="auto"/>
        <w:rPr>
          <w:rFonts w:hint="eastAsia" w:ascii="新宋体" w:hAnsi="新宋体" w:eastAsia="新宋体" w:cs="新宋体"/>
          <w:sz w:val="28"/>
          <w:szCs w:val="28"/>
        </w:rPr>
      </w:pPr>
      <w:r>
        <w:rPr>
          <w:rFonts w:hint="eastAsia" w:ascii="新宋体" w:hAnsi="新宋体" w:eastAsia="新宋体" w:cs="新宋体"/>
          <w:sz w:val="28"/>
          <w:szCs w:val="28"/>
        </w:rPr>
        <w:t>（3）投标人针对报价需要说明的其他文件和说明（格式自拟）；</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新宋体" w:hAnsi="新宋体" w:eastAsia="新宋体" w:cs="新宋体"/>
          <w:spacing w:val="6"/>
          <w:kern w:val="0"/>
          <w:sz w:val="28"/>
          <w:szCs w:val="28"/>
        </w:rPr>
      </w:pPr>
      <w:r>
        <w:rPr>
          <w:rFonts w:hint="eastAsia" w:ascii="新宋体" w:hAnsi="新宋体" w:eastAsia="新宋体" w:cs="新宋体"/>
          <w:spacing w:val="6"/>
          <w:kern w:val="0"/>
          <w:sz w:val="28"/>
          <w:szCs w:val="28"/>
        </w:rPr>
        <w:t>（4）监狱企业声明函</w:t>
      </w:r>
      <w:r>
        <w:rPr>
          <w:rFonts w:hint="eastAsia" w:ascii="新宋体" w:hAnsi="新宋体" w:eastAsia="新宋体" w:cs="新宋体"/>
          <w:sz w:val="28"/>
          <w:szCs w:val="28"/>
        </w:rPr>
        <w:t>（见附件1</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新宋体" w:hAnsi="新宋体" w:eastAsia="新宋体" w:cs="新宋体"/>
          <w:b/>
          <w:spacing w:val="6"/>
          <w:sz w:val="28"/>
          <w:szCs w:val="28"/>
        </w:rPr>
      </w:pPr>
      <w:r>
        <w:rPr>
          <w:rFonts w:hint="eastAsia" w:ascii="新宋体" w:hAnsi="新宋体" w:eastAsia="新宋体" w:cs="新宋体"/>
          <w:sz w:val="28"/>
          <w:szCs w:val="28"/>
        </w:rPr>
        <w:t>（5）残疾人福利企业声明函（见附件1</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w:t>
      </w:r>
    </w:p>
    <w:p>
      <w:pPr>
        <w:pStyle w:val="18"/>
        <w:spacing w:after="120" w:line="460" w:lineRule="exact"/>
        <w:rPr>
          <w:rFonts w:hint="eastAsia" w:ascii="新宋体" w:hAnsi="新宋体" w:eastAsia="新宋体" w:cs="新宋体"/>
          <w:color w:val="auto"/>
          <w:sz w:val="30"/>
          <w:szCs w:val="30"/>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360" w:lineRule="auto"/>
        <w:rPr>
          <w:rFonts w:hint="eastAsia" w:ascii="新宋体" w:hAnsi="新宋体" w:eastAsia="新宋体" w:cs="新宋体"/>
          <w:sz w:val="32"/>
        </w:rPr>
      </w:pPr>
    </w:p>
    <w:p>
      <w:pPr>
        <w:spacing w:before="240" w:line="360" w:lineRule="auto"/>
        <w:rPr>
          <w:rFonts w:hint="eastAsia" w:ascii="新宋体" w:hAnsi="新宋体" w:eastAsia="新宋体" w:cs="新宋体"/>
          <w:sz w:val="32"/>
        </w:rPr>
      </w:pPr>
    </w:p>
    <w:p>
      <w:pPr>
        <w:spacing w:before="240" w:line="360" w:lineRule="auto"/>
        <w:rPr>
          <w:rFonts w:hint="eastAsia" w:ascii="新宋体" w:hAnsi="新宋体" w:eastAsia="新宋体" w:cs="新宋体"/>
          <w:sz w:val="32"/>
          <w:lang w:eastAsia="zh-CN"/>
        </w:rPr>
      </w:pPr>
      <w:r>
        <w:rPr>
          <w:rFonts w:hint="eastAsia" w:ascii="新宋体" w:hAnsi="新宋体" w:eastAsia="新宋体" w:cs="新宋体"/>
          <w:sz w:val="32"/>
        </w:rPr>
        <w:t>附件1</w:t>
      </w:r>
      <w:r>
        <w:rPr>
          <w:rFonts w:hint="eastAsia" w:ascii="新宋体" w:hAnsi="新宋体" w:eastAsia="新宋体" w:cs="新宋体"/>
          <w:sz w:val="32"/>
          <w:lang w:val="en-US" w:eastAsia="zh-CN"/>
        </w:rPr>
        <w:t>4</w:t>
      </w:r>
    </w:p>
    <w:p>
      <w:pPr>
        <w:spacing w:line="400" w:lineRule="exact"/>
        <w:jc w:val="center"/>
        <w:rPr>
          <w:rFonts w:hint="eastAsia" w:ascii="新宋体" w:hAnsi="新宋体" w:eastAsia="新宋体" w:cs="新宋体"/>
          <w:b/>
          <w:bCs/>
          <w:sz w:val="36"/>
          <w:szCs w:val="36"/>
        </w:rPr>
      </w:pPr>
      <w:r>
        <w:rPr>
          <w:rFonts w:hint="eastAsia" w:ascii="新宋体" w:hAnsi="新宋体" w:eastAsia="新宋体" w:cs="新宋体"/>
          <w:sz w:val="36"/>
          <w:szCs w:val="36"/>
        </w:rPr>
        <w:t xml:space="preserve"> </w:t>
      </w:r>
      <w:r>
        <w:rPr>
          <w:rFonts w:hint="eastAsia" w:ascii="新宋体" w:hAnsi="新宋体" w:eastAsia="新宋体" w:cs="新宋体"/>
          <w:b/>
          <w:bCs/>
          <w:sz w:val="36"/>
          <w:szCs w:val="36"/>
        </w:rPr>
        <w:t xml:space="preserve">投  标  </w:t>
      </w:r>
      <w:r>
        <w:rPr>
          <w:rFonts w:hint="eastAsia" w:ascii="新宋体" w:hAnsi="新宋体" w:eastAsia="新宋体" w:cs="新宋体"/>
          <w:b/>
          <w:sz w:val="36"/>
          <w:szCs w:val="36"/>
        </w:rPr>
        <w:t>函</w:t>
      </w:r>
    </w:p>
    <w:p>
      <w:pPr>
        <w:spacing w:line="400" w:lineRule="exact"/>
        <w:rPr>
          <w:rFonts w:hint="eastAsia" w:ascii="新宋体" w:hAnsi="新宋体" w:eastAsia="新宋体" w:cs="新宋体"/>
          <w:b/>
          <w:bCs/>
          <w:sz w:val="32"/>
        </w:rPr>
      </w:pPr>
    </w:p>
    <w:p>
      <w:pPr>
        <w:spacing w:line="460" w:lineRule="exact"/>
        <w:rPr>
          <w:rFonts w:hint="eastAsia" w:ascii="新宋体" w:hAnsi="新宋体" w:eastAsia="新宋体" w:cs="新宋体"/>
          <w:sz w:val="24"/>
        </w:rPr>
      </w:pPr>
      <w:r>
        <w:rPr>
          <w:rFonts w:hint="eastAsia" w:ascii="新宋体" w:hAnsi="新宋体" w:eastAsia="新宋体" w:cs="新宋体"/>
          <w:sz w:val="24"/>
        </w:rPr>
        <w:t>致：浙江鼎泰工程管理有限公司</w:t>
      </w:r>
    </w:p>
    <w:p>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（投标人全称）授权</w:t>
      </w:r>
      <w:r>
        <w:rPr>
          <w:rFonts w:hint="eastAsia" w:ascii="新宋体" w:hAnsi="新宋体" w:eastAsia="新宋体" w:cs="新宋体"/>
          <w:sz w:val="24"/>
          <w:u w:val="single"/>
        </w:rPr>
        <w:t xml:space="preserve">                      </w:t>
      </w:r>
      <w:r>
        <w:rPr>
          <w:rFonts w:hint="eastAsia" w:ascii="新宋体" w:hAnsi="新宋体" w:eastAsia="新宋体" w:cs="新宋体"/>
          <w:sz w:val="24"/>
        </w:rPr>
        <w:t>（全名、职务）为全权代表参加贵方组织的</w:t>
      </w:r>
      <w:r>
        <w:rPr>
          <w:rFonts w:hint="eastAsia" w:ascii="新宋体" w:hAnsi="新宋体" w:eastAsia="新宋体" w:cs="新宋体"/>
          <w:sz w:val="24"/>
          <w:u w:val="single"/>
        </w:rPr>
        <w:t xml:space="preserve">                         </w:t>
      </w:r>
      <w:r>
        <w:rPr>
          <w:rFonts w:hint="eastAsia" w:ascii="新宋体" w:hAnsi="新宋体" w:eastAsia="新宋体" w:cs="新宋体"/>
          <w:sz w:val="24"/>
        </w:rPr>
        <w:t>（招标项目名称、项目编号）招标有关活动。</w:t>
      </w:r>
    </w:p>
    <w:p>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据此函，签字代表宣布同意如下：</w:t>
      </w:r>
    </w:p>
    <w:p>
      <w:pPr>
        <w:tabs>
          <w:tab w:val="left" w:pos="1200"/>
        </w:tabs>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1、为此提交招标文件规定的全部投标文件，《投标文件》资格审查文件，技术商务文件；报价文件。并保证我方向贵方提交的所有投标文件、资料都是真实的和准确的。</w:t>
      </w:r>
    </w:p>
    <w:p>
      <w:pPr>
        <w:tabs>
          <w:tab w:val="left" w:pos="1200"/>
        </w:tabs>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2、保证遵守《招标文件》中有关规定。</w:t>
      </w:r>
    </w:p>
    <w:p>
      <w:pPr>
        <w:snapToGrid w:val="0"/>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 我方已详细审阅全部《招标文件》，包括修改文件（如有的话）以及全部参考资料和有关附件，已经完全理解并接受招标文件的各项规定和要求，对招标文件的合理性、合法性不再有异议。</w:t>
      </w:r>
    </w:p>
    <w:p>
      <w:pPr>
        <w:snapToGrid w:val="0"/>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4、我方根据招标文件的规定，承担完成合同的责任和义务，投标自开标之日起有效期为</w:t>
      </w:r>
      <w:r>
        <w:rPr>
          <w:rFonts w:hint="eastAsia" w:ascii="新宋体" w:hAnsi="新宋体" w:eastAsia="新宋体" w:cs="新宋体"/>
          <w:sz w:val="24"/>
          <w:u w:val="single"/>
        </w:rPr>
        <w:t xml:space="preserve">  90天</w:t>
      </w:r>
      <w:r>
        <w:rPr>
          <w:rFonts w:hint="eastAsia" w:ascii="新宋体" w:hAnsi="新宋体" w:eastAsia="新宋体" w:cs="新宋体"/>
          <w:sz w:val="24"/>
        </w:rPr>
        <w:t>。</w:t>
      </w:r>
    </w:p>
    <w:p>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5、我方承诺已经具备《中华人民共和国政府采购法》中规定的参加政府采购活动的投标人应当具备的条件：</w:t>
      </w:r>
    </w:p>
    <w:p>
      <w:pPr>
        <w:widowControl/>
        <w:spacing w:before="75" w:after="75" w:line="460" w:lineRule="exact"/>
        <w:ind w:firstLine="840" w:firstLineChars="350"/>
        <w:jc w:val="left"/>
        <w:rPr>
          <w:rFonts w:hint="eastAsia" w:ascii="新宋体" w:hAnsi="新宋体" w:eastAsia="新宋体" w:cs="新宋体"/>
          <w:kern w:val="0"/>
          <w:sz w:val="24"/>
        </w:rPr>
      </w:pPr>
      <w:r>
        <w:rPr>
          <w:rFonts w:hint="eastAsia" w:ascii="新宋体" w:hAnsi="新宋体" w:eastAsia="新宋体" w:cs="新宋体"/>
          <w:kern w:val="0"/>
          <w:sz w:val="24"/>
        </w:rPr>
        <w:t>(一)具有独立承担民事责任的能力；</w:t>
      </w:r>
    </w:p>
    <w:p>
      <w:pPr>
        <w:widowControl/>
        <w:spacing w:before="75" w:after="75" w:line="460" w:lineRule="exact"/>
        <w:jc w:val="left"/>
        <w:rPr>
          <w:rFonts w:hint="eastAsia" w:ascii="新宋体" w:hAnsi="新宋体" w:eastAsia="新宋体" w:cs="新宋体"/>
          <w:kern w:val="0"/>
          <w:sz w:val="24"/>
        </w:rPr>
      </w:pPr>
      <w:r>
        <w:rPr>
          <w:rFonts w:hint="eastAsia" w:ascii="新宋体" w:hAnsi="新宋体" w:eastAsia="新宋体" w:cs="新宋体"/>
          <w:kern w:val="0"/>
          <w:sz w:val="24"/>
        </w:rPr>
        <w:t>　     (二)具有良好的商业信誉和健全的财务会计制度；</w:t>
      </w:r>
    </w:p>
    <w:p>
      <w:pPr>
        <w:widowControl/>
        <w:spacing w:before="75" w:after="75" w:line="460" w:lineRule="exact"/>
        <w:jc w:val="left"/>
        <w:rPr>
          <w:rFonts w:hint="eastAsia" w:ascii="新宋体" w:hAnsi="新宋体" w:eastAsia="新宋体" w:cs="新宋体"/>
          <w:kern w:val="0"/>
          <w:sz w:val="24"/>
        </w:rPr>
      </w:pPr>
      <w:r>
        <w:rPr>
          <w:rFonts w:hint="eastAsia" w:ascii="新宋体" w:hAnsi="新宋体" w:eastAsia="新宋体" w:cs="新宋体"/>
          <w:kern w:val="0"/>
          <w:sz w:val="24"/>
        </w:rPr>
        <w:t>　　   (三)具有履行合同所必需的设备和专业技术能力；</w:t>
      </w:r>
    </w:p>
    <w:p>
      <w:pPr>
        <w:widowControl/>
        <w:spacing w:before="75" w:after="75" w:line="460" w:lineRule="exact"/>
        <w:jc w:val="left"/>
        <w:rPr>
          <w:rFonts w:hint="eastAsia" w:ascii="新宋体" w:hAnsi="新宋体" w:eastAsia="新宋体" w:cs="新宋体"/>
          <w:kern w:val="0"/>
          <w:sz w:val="24"/>
        </w:rPr>
      </w:pPr>
      <w:r>
        <w:rPr>
          <w:rFonts w:hint="eastAsia" w:ascii="新宋体" w:hAnsi="新宋体" w:eastAsia="新宋体" w:cs="新宋体"/>
          <w:kern w:val="0"/>
          <w:sz w:val="24"/>
        </w:rPr>
        <w:t>　   　(四)有依法缴纳税收和社会保障资金的良好记录；</w:t>
      </w:r>
    </w:p>
    <w:p>
      <w:pPr>
        <w:widowControl/>
        <w:spacing w:before="75" w:after="75" w:line="460" w:lineRule="exact"/>
        <w:ind w:firstLine="840" w:firstLineChars="350"/>
        <w:jc w:val="left"/>
        <w:rPr>
          <w:rFonts w:hint="eastAsia" w:ascii="新宋体" w:hAnsi="新宋体" w:eastAsia="新宋体" w:cs="新宋体"/>
          <w:kern w:val="0"/>
          <w:sz w:val="24"/>
        </w:rPr>
      </w:pPr>
      <w:r>
        <w:rPr>
          <w:rFonts w:hint="eastAsia" w:ascii="新宋体" w:hAnsi="新宋体" w:eastAsia="新宋体" w:cs="新宋体"/>
          <w:kern w:val="0"/>
          <w:sz w:val="24"/>
        </w:rPr>
        <w:t>(五)参加政府采购活动前三年内，在经营活动中没有重大违法记录；</w:t>
      </w:r>
    </w:p>
    <w:p>
      <w:pPr>
        <w:widowControl/>
        <w:spacing w:before="75" w:after="75" w:line="460" w:lineRule="exact"/>
        <w:ind w:firstLine="720" w:firstLineChars="300"/>
        <w:jc w:val="left"/>
        <w:rPr>
          <w:rFonts w:hint="eastAsia" w:ascii="新宋体" w:hAnsi="新宋体" w:eastAsia="新宋体" w:cs="新宋体"/>
          <w:kern w:val="0"/>
          <w:sz w:val="24"/>
        </w:rPr>
      </w:pPr>
      <w:r>
        <w:rPr>
          <w:rFonts w:hint="eastAsia" w:ascii="新宋体" w:hAnsi="新宋体" w:eastAsia="新宋体" w:cs="新宋体"/>
          <w:kern w:val="0"/>
          <w:sz w:val="24"/>
        </w:rPr>
        <w:t>（六）法律、行政法规规定的其他条件。</w:t>
      </w:r>
    </w:p>
    <w:p>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6、我方同意提供按照贵方可能要求的与本次投标有关的一切数据或资料，理解贵方不一定要接受最低价的投标或收到的任何投标。</w:t>
      </w:r>
    </w:p>
    <w:p>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7、我方严格遵守《中华人民共和国政府采购法》第七十七条规定，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（一）提供虚假材料谋取中标、成交的；</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（二）采取不正当手段诋毁、排挤其他投标人的；</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（三）与采购人、其他投标人或者采购代理机构恶意串通的；</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（四）向采购人、采购代理机构行贿或者提供其他不正当利益的；</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（五）未经同意，在招标采购过程中与采购人进行协商谈判的；</w:t>
      </w:r>
    </w:p>
    <w:p>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（六）拒绝有关部门监督检查或者提供虚假情况的。</w:t>
      </w:r>
    </w:p>
    <w:p>
      <w:pPr>
        <w:snapToGrid w:val="0"/>
        <w:spacing w:before="120" w:beforeLines="50" w:after="50"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8、与本投标有关的一切正式往来通讯请寄：</w:t>
      </w:r>
    </w:p>
    <w:p>
      <w:pPr>
        <w:spacing w:line="460" w:lineRule="exact"/>
        <w:ind w:left="840"/>
        <w:rPr>
          <w:rFonts w:hint="eastAsia" w:ascii="新宋体" w:hAnsi="新宋体" w:eastAsia="新宋体" w:cs="新宋体"/>
          <w:sz w:val="24"/>
        </w:rPr>
      </w:pPr>
      <w:r>
        <w:rPr>
          <w:rFonts w:hint="eastAsia" w:ascii="新宋体" w:hAnsi="新宋体" w:eastAsia="新宋体" w:cs="新宋体"/>
          <w:sz w:val="24"/>
        </w:rPr>
        <w:t>地址：</w:t>
      </w:r>
      <w:r>
        <w:rPr>
          <w:rFonts w:hint="eastAsia" w:ascii="新宋体" w:hAnsi="新宋体" w:eastAsia="新宋体" w:cs="新宋体"/>
          <w:sz w:val="24"/>
          <w:u w:val="single"/>
        </w:rPr>
        <w:t xml:space="preserve">                       </w:t>
      </w:r>
      <w:r>
        <w:rPr>
          <w:rFonts w:hint="eastAsia" w:ascii="新宋体" w:hAnsi="新宋体" w:eastAsia="新宋体" w:cs="新宋体"/>
          <w:sz w:val="24"/>
        </w:rPr>
        <w:t>邮编：</w:t>
      </w:r>
      <w:r>
        <w:rPr>
          <w:rFonts w:hint="eastAsia" w:ascii="新宋体" w:hAnsi="新宋体" w:eastAsia="新宋体" w:cs="新宋体"/>
          <w:sz w:val="24"/>
          <w:u w:val="single"/>
        </w:rPr>
        <w:t xml:space="preserve">                      </w:t>
      </w:r>
    </w:p>
    <w:p>
      <w:pPr>
        <w:spacing w:line="460" w:lineRule="exact"/>
        <w:ind w:left="840"/>
        <w:rPr>
          <w:rFonts w:hint="eastAsia" w:ascii="新宋体" w:hAnsi="新宋体" w:eastAsia="新宋体" w:cs="新宋体"/>
          <w:sz w:val="24"/>
        </w:rPr>
      </w:pPr>
      <w:r>
        <w:rPr>
          <w:rFonts w:hint="eastAsia" w:ascii="新宋体" w:hAnsi="新宋体" w:eastAsia="新宋体" w:cs="新宋体"/>
          <w:sz w:val="24"/>
        </w:rPr>
        <w:t>电话：</w:t>
      </w:r>
      <w:r>
        <w:rPr>
          <w:rFonts w:hint="eastAsia" w:ascii="新宋体" w:hAnsi="新宋体" w:eastAsia="新宋体" w:cs="新宋体"/>
          <w:sz w:val="24"/>
          <w:u w:val="single"/>
        </w:rPr>
        <w:t xml:space="preserve">                       </w:t>
      </w:r>
      <w:r>
        <w:rPr>
          <w:rFonts w:hint="eastAsia" w:ascii="新宋体" w:hAnsi="新宋体" w:eastAsia="新宋体" w:cs="新宋体"/>
          <w:sz w:val="24"/>
        </w:rPr>
        <w:t>传真：</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投标人名称：</w:t>
      </w:r>
      <w:r>
        <w:rPr>
          <w:rFonts w:hint="eastAsia" w:ascii="新宋体" w:hAnsi="新宋体" w:eastAsia="新宋体" w:cs="新宋体"/>
          <w:sz w:val="24"/>
          <w:u w:val="single"/>
        </w:rPr>
        <w:t xml:space="preserve">                           </w:t>
      </w:r>
      <w:r>
        <w:rPr>
          <w:rFonts w:hint="eastAsia" w:ascii="新宋体" w:hAnsi="新宋体" w:eastAsia="新宋体" w:cs="新宋体"/>
          <w:sz w:val="24"/>
        </w:rPr>
        <w:t>（公章）</w:t>
      </w:r>
    </w:p>
    <w:p>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投标人授权代表姓名、职务：</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投标日期：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    授权代表签字：</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before="240" w:line="180" w:lineRule="exact"/>
        <w:rPr>
          <w:rFonts w:hint="eastAsia" w:ascii="新宋体" w:hAnsi="新宋体" w:eastAsia="新宋体" w:cs="新宋体"/>
          <w:sz w:val="32"/>
        </w:rPr>
      </w:pPr>
    </w:p>
    <w:p>
      <w:pPr>
        <w:spacing w:line="288" w:lineRule="auto"/>
        <w:rPr>
          <w:rFonts w:hint="eastAsia" w:ascii="新宋体" w:hAnsi="新宋体" w:eastAsia="新宋体" w:cs="新宋体"/>
          <w:b/>
          <w:bCs/>
          <w:sz w:val="32"/>
          <w:lang w:eastAsia="zh-CN"/>
        </w:rPr>
      </w:pPr>
      <w:r>
        <w:rPr>
          <w:rFonts w:hint="eastAsia" w:ascii="新宋体" w:hAnsi="新宋体" w:eastAsia="新宋体" w:cs="新宋体"/>
          <w:sz w:val="32"/>
        </w:rPr>
        <w:t>附件1</w:t>
      </w:r>
      <w:r>
        <w:rPr>
          <w:rFonts w:hint="eastAsia" w:ascii="新宋体" w:hAnsi="新宋体" w:eastAsia="新宋体" w:cs="新宋体"/>
          <w:sz w:val="32"/>
          <w:lang w:val="en-US" w:eastAsia="zh-CN"/>
        </w:rPr>
        <w:t>5</w:t>
      </w:r>
    </w:p>
    <w:p>
      <w:pPr>
        <w:snapToGrid w:val="0"/>
        <w:spacing w:before="50" w:after="50"/>
        <w:ind w:firstLine="2530" w:firstLineChars="700"/>
        <w:rPr>
          <w:rFonts w:hint="eastAsia" w:ascii="新宋体" w:hAnsi="新宋体" w:eastAsia="新宋体" w:cs="新宋体"/>
          <w:b/>
          <w:sz w:val="36"/>
          <w:szCs w:val="36"/>
        </w:rPr>
      </w:pPr>
      <w:r>
        <w:rPr>
          <w:rFonts w:hint="eastAsia" w:ascii="新宋体" w:hAnsi="新宋体" w:eastAsia="新宋体" w:cs="新宋体"/>
          <w:b/>
          <w:sz w:val="36"/>
          <w:szCs w:val="36"/>
        </w:rPr>
        <w:t>中小企业声明函（工程、服务）</w:t>
      </w:r>
    </w:p>
    <w:p>
      <w:pPr>
        <w:snapToGrid w:val="0"/>
        <w:spacing w:line="312" w:lineRule="auto"/>
        <w:ind w:firstLine="560" w:firstLineChars="200"/>
        <w:rPr>
          <w:rFonts w:hint="eastAsia" w:ascii="新宋体" w:hAnsi="新宋体" w:eastAsia="新宋体" w:cs="新宋体"/>
          <w:sz w:val="28"/>
          <w:szCs w:val="28"/>
        </w:rPr>
      </w:pPr>
    </w:p>
    <w:p>
      <w:pPr>
        <w:snapToGrid w:val="0"/>
        <w:spacing w:line="312"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本公司（联合体）郑重声明，根据《政府采购促进中小 企业发展管理办法》（财库﹝2020﹞46 号）的规定，本公司（联合体）参加</w:t>
      </w:r>
      <w:r>
        <w:rPr>
          <w:rFonts w:hint="eastAsia" w:ascii="新宋体" w:hAnsi="新宋体" w:eastAsia="新宋体" w:cs="新宋体"/>
          <w:sz w:val="28"/>
          <w:szCs w:val="28"/>
          <w:u w:val="single"/>
        </w:rPr>
        <w:t>（单位名称）</w:t>
      </w:r>
      <w:r>
        <w:rPr>
          <w:rFonts w:hint="eastAsia" w:ascii="新宋体" w:hAnsi="新宋体" w:eastAsia="新宋体" w:cs="新宋体"/>
          <w:sz w:val="28"/>
          <w:szCs w:val="28"/>
        </w:rPr>
        <w:t>的</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hint="eastAsia" w:ascii="新宋体" w:hAnsi="新宋体" w:eastAsia="新宋体" w:cs="新宋体"/>
          <w:sz w:val="28"/>
          <w:szCs w:val="28"/>
        </w:rPr>
      </w:pPr>
      <w:r>
        <w:rPr>
          <w:rFonts w:hint="eastAsia" w:ascii="新宋体" w:hAnsi="新宋体" w:eastAsia="新宋体" w:cs="新宋体"/>
          <w:sz w:val="28"/>
          <w:szCs w:val="28"/>
        </w:rPr>
        <w:t xml:space="preserve">1. </w:t>
      </w:r>
      <w:r>
        <w:rPr>
          <w:rFonts w:hint="eastAsia" w:ascii="新宋体" w:hAnsi="新宋体" w:eastAsia="新宋体" w:cs="新宋体"/>
          <w:sz w:val="28"/>
          <w:szCs w:val="28"/>
          <w:u w:val="single"/>
        </w:rPr>
        <w:t>（标的名称）</w:t>
      </w:r>
      <w:r>
        <w:rPr>
          <w:rFonts w:hint="eastAsia" w:ascii="新宋体" w:hAnsi="新宋体" w:eastAsia="新宋体" w:cs="新宋体"/>
          <w:sz w:val="28"/>
          <w:szCs w:val="28"/>
        </w:rPr>
        <w:t xml:space="preserve"> ，属于</w:t>
      </w:r>
      <w:r>
        <w:rPr>
          <w:rFonts w:hint="eastAsia" w:ascii="新宋体" w:hAnsi="新宋体" w:eastAsia="新宋体" w:cs="新宋体"/>
          <w:sz w:val="28"/>
          <w:szCs w:val="28"/>
          <w:u w:val="single"/>
        </w:rPr>
        <w:t>（采购文件中明确的所属行业）</w:t>
      </w:r>
      <w:r>
        <w:rPr>
          <w:rFonts w:hint="eastAsia" w:ascii="新宋体" w:hAnsi="新宋体" w:eastAsia="新宋体" w:cs="新宋体"/>
          <w:sz w:val="28"/>
          <w:szCs w:val="28"/>
        </w:rPr>
        <w:t>； 承建（承接）企业为</w:t>
      </w:r>
      <w:r>
        <w:rPr>
          <w:rFonts w:hint="eastAsia" w:ascii="新宋体" w:hAnsi="新宋体" w:eastAsia="新宋体" w:cs="新宋体"/>
          <w:sz w:val="28"/>
          <w:szCs w:val="28"/>
          <w:u w:val="single"/>
        </w:rPr>
        <w:t>（企业名称）</w:t>
      </w:r>
      <w:r>
        <w:rPr>
          <w:rFonts w:hint="eastAsia" w:ascii="新宋体" w:hAnsi="新宋体" w:eastAsia="新宋体" w:cs="新宋体"/>
          <w:sz w:val="28"/>
          <w:szCs w:val="28"/>
        </w:rPr>
        <w:t>，从业人员人，营业收入为万元，资产总额为 万元</w:t>
      </w:r>
      <w:r>
        <w:rPr>
          <w:rFonts w:hint="eastAsia" w:ascii="新宋体" w:hAnsi="新宋体" w:eastAsia="新宋体" w:cs="新宋体"/>
          <w:sz w:val="28"/>
          <w:szCs w:val="28"/>
          <w:vertAlign w:val="superscript"/>
        </w:rPr>
        <w:t xml:space="preserve"> 1</w:t>
      </w:r>
      <w:r>
        <w:rPr>
          <w:rFonts w:hint="eastAsia" w:ascii="新宋体" w:hAnsi="新宋体" w:eastAsia="新宋体" w:cs="新宋体"/>
          <w:sz w:val="28"/>
          <w:szCs w:val="28"/>
        </w:rPr>
        <w:t xml:space="preserve">，属于（中型企业、小型企业、微型企业）； </w:t>
      </w:r>
    </w:p>
    <w:p>
      <w:pPr>
        <w:snapToGrid w:val="0"/>
        <w:spacing w:line="312" w:lineRule="auto"/>
        <w:ind w:firstLine="700" w:firstLineChars="250"/>
        <w:rPr>
          <w:rFonts w:hint="eastAsia" w:ascii="新宋体" w:hAnsi="新宋体" w:eastAsia="新宋体" w:cs="新宋体"/>
          <w:sz w:val="28"/>
          <w:szCs w:val="28"/>
        </w:rPr>
      </w:pPr>
      <w:r>
        <w:rPr>
          <w:rFonts w:hint="eastAsia" w:ascii="新宋体" w:hAnsi="新宋体" w:eastAsia="新宋体" w:cs="新宋体"/>
          <w:sz w:val="28"/>
          <w:szCs w:val="28"/>
        </w:rPr>
        <w:t xml:space="preserve">2. </w:t>
      </w:r>
      <w:r>
        <w:rPr>
          <w:rFonts w:hint="eastAsia" w:ascii="新宋体" w:hAnsi="新宋体" w:eastAsia="新宋体" w:cs="新宋体"/>
          <w:sz w:val="28"/>
          <w:szCs w:val="28"/>
          <w:u w:val="single"/>
        </w:rPr>
        <w:t>（标的名称）</w:t>
      </w:r>
      <w:r>
        <w:rPr>
          <w:rFonts w:hint="eastAsia" w:ascii="新宋体" w:hAnsi="新宋体" w:eastAsia="新宋体" w:cs="新宋体"/>
          <w:sz w:val="28"/>
          <w:szCs w:val="28"/>
        </w:rPr>
        <w:t xml:space="preserve"> ，属于</w:t>
      </w:r>
      <w:r>
        <w:rPr>
          <w:rFonts w:hint="eastAsia" w:ascii="新宋体" w:hAnsi="新宋体" w:eastAsia="新宋体" w:cs="新宋体"/>
          <w:sz w:val="28"/>
          <w:szCs w:val="28"/>
          <w:u w:val="single"/>
        </w:rPr>
        <w:t>（采购文件中明确的所属行业）</w:t>
      </w:r>
      <w:r>
        <w:rPr>
          <w:rFonts w:hint="eastAsia" w:ascii="新宋体" w:hAnsi="新宋体" w:eastAsia="新宋体" w:cs="新宋体"/>
          <w:sz w:val="28"/>
          <w:szCs w:val="28"/>
        </w:rPr>
        <w:t>；承建（承接）企业为</w:t>
      </w:r>
      <w:r>
        <w:rPr>
          <w:rFonts w:hint="eastAsia" w:ascii="新宋体" w:hAnsi="新宋体" w:eastAsia="新宋体" w:cs="新宋体"/>
          <w:sz w:val="28"/>
          <w:szCs w:val="28"/>
          <w:u w:val="single"/>
        </w:rPr>
        <w:t>（企业名称）</w:t>
      </w:r>
      <w:r>
        <w:rPr>
          <w:rFonts w:hint="eastAsia" w:ascii="新宋体" w:hAnsi="新宋体" w:eastAsia="新宋体" w:cs="新宋体"/>
          <w:sz w:val="28"/>
          <w:szCs w:val="28"/>
        </w:rPr>
        <w:t xml:space="preserve">，从业人员人，营业收入为万元，资产总额为万元，属于（中型企业、小型企业、微型企业）； </w:t>
      </w:r>
    </w:p>
    <w:p>
      <w:pPr>
        <w:snapToGrid w:val="0"/>
        <w:spacing w:line="312" w:lineRule="auto"/>
        <w:ind w:firstLine="700" w:firstLineChars="250"/>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snapToGrid w:val="0"/>
        <w:spacing w:line="312" w:lineRule="auto"/>
        <w:ind w:firstLine="700" w:firstLineChars="250"/>
        <w:rPr>
          <w:rFonts w:hint="eastAsia" w:ascii="新宋体" w:hAnsi="新宋体" w:eastAsia="新宋体" w:cs="新宋体"/>
          <w:sz w:val="28"/>
          <w:szCs w:val="28"/>
        </w:rPr>
      </w:pPr>
      <w:r>
        <w:rPr>
          <w:rFonts w:hint="eastAsia" w:ascii="新宋体" w:hAnsi="新宋体" w:eastAsia="新宋体" w:cs="新宋体"/>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hint="eastAsia" w:ascii="新宋体" w:hAnsi="新宋体" w:eastAsia="新宋体" w:cs="新宋体"/>
          <w:sz w:val="28"/>
          <w:szCs w:val="28"/>
        </w:rPr>
      </w:pPr>
    </w:p>
    <w:p>
      <w:pPr>
        <w:pStyle w:val="13"/>
        <w:spacing w:before="120" w:after="120" w:line="360" w:lineRule="auto"/>
        <w:rPr>
          <w:rFonts w:hint="eastAsia" w:ascii="新宋体" w:hAnsi="新宋体" w:eastAsia="新宋体" w:cs="新宋体"/>
          <w:b/>
        </w:rPr>
      </w:pPr>
      <w:r>
        <w:rPr>
          <w:rFonts w:hint="eastAsia" w:ascii="新宋体" w:hAnsi="新宋体" w:eastAsia="新宋体" w:cs="新宋体"/>
          <w:position w:val="6"/>
          <w:sz w:val="11"/>
        </w:rPr>
        <w:t>1</w:t>
      </w:r>
      <w:r>
        <w:rPr>
          <w:rFonts w:hint="eastAsia" w:ascii="新宋体" w:hAnsi="新宋体" w:eastAsia="新宋体" w:cs="新宋体"/>
          <w:sz w:val="18"/>
        </w:rPr>
        <w:t>从业人员、营业收入、资产总额填报上一年度数据，无上一年度数据的新成立企业可不填报。</w:t>
      </w:r>
    </w:p>
    <w:p>
      <w:pPr>
        <w:snapToGrid w:val="0"/>
        <w:spacing w:before="120" w:beforeLines="50" w:after="50" w:line="460" w:lineRule="exact"/>
        <w:ind w:firstLine="5040" w:firstLineChars="1800"/>
        <w:rPr>
          <w:rFonts w:hint="eastAsia" w:ascii="新宋体" w:hAnsi="新宋体" w:eastAsia="新宋体" w:cs="新宋体"/>
          <w:sz w:val="28"/>
          <w:szCs w:val="28"/>
        </w:rPr>
      </w:pPr>
    </w:p>
    <w:p>
      <w:pPr>
        <w:snapToGrid w:val="0"/>
        <w:spacing w:before="120" w:beforeLines="50" w:after="50" w:line="460" w:lineRule="exact"/>
        <w:ind w:firstLine="5040" w:firstLineChars="1800"/>
        <w:rPr>
          <w:rFonts w:hint="eastAsia" w:ascii="新宋体" w:hAnsi="新宋体" w:eastAsia="新宋体" w:cs="新宋体"/>
          <w:sz w:val="28"/>
          <w:szCs w:val="28"/>
        </w:rPr>
      </w:pPr>
    </w:p>
    <w:p>
      <w:pPr>
        <w:snapToGrid w:val="0"/>
        <w:spacing w:before="120" w:beforeLines="50" w:after="50" w:line="460" w:lineRule="exact"/>
        <w:ind w:firstLine="5040" w:firstLineChars="1800"/>
        <w:rPr>
          <w:rFonts w:hint="eastAsia" w:ascii="新宋体" w:hAnsi="新宋体" w:eastAsia="新宋体" w:cs="新宋体"/>
          <w:sz w:val="28"/>
          <w:szCs w:val="28"/>
        </w:rPr>
      </w:pPr>
      <w:r>
        <w:rPr>
          <w:rFonts w:hint="eastAsia" w:ascii="新宋体" w:hAnsi="新宋体" w:eastAsia="新宋体" w:cs="新宋体"/>
          <w:sz w:val="28"/>
          <w:szCs w:val="28"/>
        </w:rPr>
        <w:t xml:space="preserve">投标人全称（公章）：        </w:t>
      </w:r>
    </w:p>
    <w:p>
      <w:pPr>
        <w:pStyle w:val="13"/>
        <w:snapToGrid w:val="0"/>
        <w:spacing w:line="340" w:lineRule="exact"/>
        <w:rPr>
          <w:rFonts w:hint="eastAsia" w:ascii="宋体" w:hAnsi="宋体" w:eastAsia="宋体" w:cs="宋体"/>
          <w:sz w:val="24"/>
          <w:szCs w:val="24"/>
        </w:rPr>
      </w:pPr>
      <w:r>
        <w:rPr>
          <w:rFonts w:hint="eastAsia" w:ascii="新宋体" w:hAnsi="新宋体" w:eastAsia="新宋体" w:cs="新宋体"/>
          <w:sz w:val="28"/>
          <w:szCs w:val="28"/>
        </w:rPr>
        <w:t xml:space="preserve">                                    日期：    年   月   日</w:t>
      </w:r>
      <w:r>
        <w:rPr>
          <w:rFonts w:hint="eastAsia" w:ascii="新宋体" w:hAnsi="新宋体" w:eastAsia="新宋体" w:cs="新宋体"/>
          <w:b/>
          <w:sz w:val="32"/>
          <w:szCs w:val="32"/>
        </w:rPr>
        <w:t xml:space="preserve">    </w:t>
      </w: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b w:val="0"/>
          <w:bCs w:val="0"/>
          <w:sz w:val="36"/>
          <w:szCs w:val="36"/>
        </w:rPr>
      </w:pPr>
    </w:p>
    <w:p>
      <w:pPr>
        <w:spacing w:before="240" w:line="180" w:lineRule="exact"/>
        <w:rPr>
          <w:rFonts w:hint="eastAsia" w:ascii="宋体" w:hAnsi="宋体" w:eastAsia="宋体" w:cs="宋体"/>
          <w:b w:val="0"/>
          <w:bCs w:val="0"/>
          <w:sz w:val="36"/>
          <w:szCs w:val="36"/>
        </w:rPr>
      </w:pPr>
    </w:p>
    <w:p>
      <w:pPr>
        <w:spacing w:before="240" w:line="180" w:lineRule="exact"/>
        <w:rPr>
          <w:rFonts w:hint="eastAsia" w:ascii="宋体" w:hAnsi="宋体" w:eastAsia="宋体" w:cs="宋体"/>
          <w:b w:val="0"/>
          <w:bCs w:val="0"/>
          <w:sz w:val="36"/>
          <w:szCs w:val="36"/>
        </w:rPr>
      </w:pPr>
    </w:p>
    <w:p>
      <w:pPr>
        <w:spacing w:before="240" w:line="180" w:lineRule="exact"/>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rPr>
        <w:t>附件1</w:t>
      </w:r>
      <w:r>
        <w:rPr>
          <w:rFonts w:hint="eastAsia" w:ascii="宋体" w:hAnsi="宋体" w:cs="宋体"/>
          <w:b w:val="0"/>
          <w:bCs w:val="0"/>
          <w:sz w:val="36"/>
          <w:szCs w:val="36"/>
          <w:lang w:val="en-US" w:eastAsia="zh-CN"/>
        </w:rPr>
        <w:t>6</w:t>
      </w:r>
    </w:p>
    <w:p>
      <w:pPr>
        <w:jc w:val="center"/>
        <w:rPr>
          <w:rFonts w:hint="eastAsia" w:ascii="宋体" w:hAnsi="宋体" w:eastAsia="宋体" w:cs="宋体"/>
          <w:b/>
          <w:bCs/>
          <w:kern w:val="0"/>
          <w:sz w:val="30"/>
          <w:szCs w:val="30"/>
        </w:rPr>
      </w:pPr>
    </w:p>
    <w:p>
      <w:pPr>
        <w:pageBreakBefore w:val="0"/>
        <w:kinsoku/>
        <w:overflowPunct/>
        <w:topLinePunct w:val="0"/>
        <w:bidi w:val="0"/>
        <w:spacing w:beforeAutospacing="0" w:afterAutospacing="0" w:line="480" w:lineRule="auto"/>
        <w:ind w:firstLine="602" w:firstLineChars="200"/>
        <w:jc w:val="both"/>
        <w:rPr>
          <w:rFonts w:hint="eastAsia" w:ascii="宋体" w:hAnsi="宋体" w:eastAsia="宋体" w:cs="宋体"/>
          <w:b/>
          <w:bCs/>
          <w:kern w:val="0"/>
          <w:sz w:val="28"/>
          <w:szCs w:val="28"/>
        </w:rPr>
      </w:pPr>
      <w:r>
        <w:rPr>
          <w:rFonts w:hint="eastAsia" w:ascii="宋体" w:hAnsi="宋体" w:eastAsia="宋体" w:cs="宋体"/>
          <w:b/>
          <w:bCs/>
          <w:kern w:val="0"/>
          <w:sz w:val="30"/>
          <w:szCs w:val="30"/>
          <w:lang w:val="en-US" w:eastAsia="zh-CN"/>
        </w:rPr>
        <w:t xml:space="preserve">   </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2"/>
          <w:szCs w:val="32"/>
          <w:lang w:val="en-US" w:eastAsia="zh-CN"/>
        </w:rPr>
        <w:t xml:space="preserve"> </w:t>
      </w:r>
      <w:r>
        <w:rPr>
          <w:rFonts w:hint="eastAsia" w:ascii="宋体" w:hAnsi="宋体" w:cs="宋体"/>
          <w:b/>
          <w:bCs/>
          <w:kern w:val="0"/>
          <w:sz w:val="32"/>
          <w:szCs w:val="32"/>
          <w:lang w:eastAsia="zh-CN"/>
        </w:rPr>
        <w:t>2022年度农村电影放映服务项目</w:t>
      </w:r>
      <w:r>
        <w:rPr>
          <w:rFonts w:hint="eastAsia" w:ascii="宋体" w:hAnsi="宋体" w:eastAsia="宋体" w:cs="宋体"/>
          <w:b/>
          <w:bCs/>
          <w:kern w:val="0"/>
          <w:sz w:val="32"/>
          <w:szCs w:val="32"/>
        </w:rPr>
        <w:t>采购</w:t>
      </w:r>
    </w:p>
    <w:p>
      <w:pPr>
        <w:pageBreakBefore w:val="0"/>
        <w:kinsoku/>
        <w:overflowPunct/>
        <w:topLinePunct w:val="0"/>
        <w:bidi w:val="0"/>
        <w:spacing w:beforeAutospacing="0" w:afterAutospacing="0" w:line="480" w:lineRule="auto"/>
        <w:jc w:val="center"/>
        <w:rPr>
          <w:rFonts w:hint="eastAsia" w:ascii="宋体" w:hAnsi="宋体" w:eastAsia="宋体" w:cs="宋体"/>
          <w:b/>
          <w:bCs/>
          <w:sz w:val="30"/>
          <w:szCs w:val="30"/>
        </w:rPr>
      </w:pPr>
      <w:r>
        <w:rPr>
          <w:rFonts w:hint="eastAsia" w:ascii="宋体" w:hAnsi="宋体" w:eastAsia="宋体" w:cs="宋体"/>
          <w:b/>
          <w:bCs/>
          <w:kern w:val="0"/>
          <w:sz w:val="30"/>
          <w:szCs w:val="30"/>
        </w:rPr>
        <w:t>报价</w:t>
      </w:r>
      <w:r>
        <w:rPr>
          <w:rFonts w:hint="eastAsia" w:ascii="宋体" w:hAnsi="宋体" w:eastAsia="宋体" w:cs="宋体"/>
          <w:b/>
          <w:bCs/>
          <w:sz w:val="30"/>
          <w:szCs w:val="30"/>
        </w:rPr>
        <w:t>一览表</w:t>
      </w:r>
    </w:p>
    <w:p>
      <w:pPr>
        <w:pageBreakBefore w:val="0"/>
        <w:kinsoku/>
        <w:overflowPunct/>
        <w:topLinePunct w:val="0"/>
        <w:bidi w:val="0"/>
        <w:spacing w:beforeAutospacing="0" w:afterAutospacing="0" w:line="480" w:lineRule="auto"/>
        <w:rPr>
          <w:rFonts w:hint="eastAsia" w:ascii="宋体" w:hAnsi="宋体" w:eastAsia="宋体" w:cs="宋体"/>
          <w:sz w:val="24"/>
          <w:u w:val="single"/>
        </w:rPr>
      </w:pPr>
      <w:r>
        <w:rPr>
          <w:rFonts w:hint="eastAsia" w:ascii="宋体" w:hAnsi="宋体" w:eastAsia="宋体" w:cs="宋体"/>
          <w:sz w:val="24"/>
        </w:rPr>
        <w:t>投标人名称（盖章）：</w:t>
      </w:r>
      <w:r>
        <w:rPr>
          <w:rFonts w:hint="eastAsia" w:ascii="宋体" w:hAnsi="宋体" w:eastAsia="宋体" w:cs="宋体"/>
          <w:sz w:val="24"/>
          <w:u w:val="single"/>
        </w:rPr>
        <w:t xml:space="preserve">                 </w:t>
      </w:r>
      <w:r>
        <w:rPr>
          <w:rFonts w:hint="eastAsia" w:ascii="宋体" w:hAnsi="宋体" w:eastAsia="宋体" w:cs="宋体"/>
          <w:sz w:val="24"/>
        </w:rPr>
        <w:t xml:space="preserve">                采购编号：</w:t>
      </w:r>
      <w:r>
        <w:rPr>
          <w:rFonts w:hint="eastAsia" w:ascii="宋体" w:hAnsi="宋体" w:eastAsia="宋体" w:cs="宋体"/>
          <w:sz w:val="24"/>
          <w:u w:val="single"/>
        </w:rPr>
        <w:t xml:space="preserve">               </w:t>
      </w:r>
    </w:p>
    <w:tbl>
      <w:tblPr>
        <w:tblStyle w:val="20"/>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280"/>
        <w:gridCol w:w="1125"/>
        <w:gridCol w:w="1191"/>
        <w:gridCol w:w="1044"/>
        <w:gridCol w:w="114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60" w:type="dxa"/>
            <w:vAlign w:val="center"/>
          </w:tcPr>
          <w:p>
            <w:pPr>
              <w:spacing w:line="400" w:lineRule="exact"/>
              <w:jc w:val="center"/>
              <w:rPr>
                <w:rFonts w:hint="eastAsia" w:ascii="新宋体" w:hAnsi="新宋体" w:eastAsia="新宋体" w:cs="新宋体"/>
                <w:sz w:val="24"/>
              </w:rPr>
            </w:pPr>
            <w:r>
              <w:rPr>
                <w:rFonts w:hint="eastAsia" w:ascii="新宋体" w:hAnsi="新宋体" w:eastAsia="新宋体" w:cs="新宋体"/>
                <w:sz w:val="24"/>
              </w:rPr>
              <w:t>序号</w:t>
            </w:r>
          </w:p>
        </w:tc>
        <w:tc>
          <w:tcPr>
            <w:tcW w:w="2280" w:type="dxa"/>
            <w:vAlign w:val="center"/>
          </w:tcPr>
          <w:p>
            <w:pPr>
              <w:spacing w:line="4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招标项目</w:t>
            </w:r>
          </w:p>
        </w:tc>
        <w:tc>
          <w:tcPr>
            <w:tcW w:w="1125" w:type="dxa"/>
            <w:vAlign w:val="center"/>
          </w:tcPr>
          <w:p>
            <w:pPr>
              <w:spacing w:line="400" w:lineRule="exact"/>
              <w:jc w:val="center"/>
              <w:rPr>
                <w:rFonts w:hint="eastAsia" w:ascii="新宋体" w:hAnsi="新宋体" w:eastAsia="新宋体" w:cs="新宋体"/>
                <w:sz w:val="24"/>
              </w:rPr>
            </w:pPr>
            <w:r>
              <w:rPr>
                <w:rFonts w:hint="eastAsia" w:ascii="新宋体" w:hAnsi="新宋体" w:eastAsia="新宋体" w:cs="新宋体"/>
                <w:sz w:val="24"/>
              </w:rPr>
              <w:t>数量</w:t>
            </w:r>
          </w:p>
        </w:tc>
        <w:tc>
          <w:tcPr>
            <w:tcW w:w="1191" w:type="dxa"/>
            <w:vAlign w:val="center"/>
          </w:tcPr>
          <w:p>
            <w:pPr>
              <w:spacing w:line="300" w:lineRule="auto"/>
              <w:jc w:val="center"/>
              <w:rPr>
                <w:rFonts w:hint="eastAsia" w:ascii="新宋体" w:hAnsi="新宋体" w:eastAsia="新宋体" w:cs="新宋体"/>
                <w:sz w:val="24"/>
              </w:rPr>
            </w:pPr>
            <w:r>
              <w:rPr>
                <w:rFonts w:hint="eastAsia" w:ascii="新宋体" w:hAnsi="新宋体" w:eastAsia="新宋体" w:cs="新宋体"/>
                <w:color w:val="000000"/>
                <w:sz w:val="24"/>
              </w:rPr>
              <w:t>是否小微企业</w:t>
            </w:r>
          </w:p>
        </w:tc>
        <w:tc>
          <w:tcPr>
            <w:tcW w:w="1044" w:type="dxa"/>
            <w:vAlign w:val="center"/>
          </w:tcPr>
          <w:p>
            <w:pPr>
              <w:spacing w:line="400" w:lineRule="exact"/>
              <w:jc w:val="center"/>
              <w:rPr>
                <w:rFonts w:hint="eastAsia" w:ascii="新宋体" w:hAnsi="新宋体" w:eastAsia="新宋体" w:cs="新宋体"/>
                <w:sz w:val="24"/>
                <w:lang w:eastAsia="zh-CN"/>
              </w:rPr>
            </w:pPr>
            <w:r>
              <w:rPr>
                <w:rFonts w:hint="eastAsia" w:ascii="新宋体" w:hAnsi="新宋体" w:eastAsia="新宋体" w:cs="新宋体"/>
                <w:color w:val="000000"/>
                <w:sz w:val="24"/>
              </w:rPr>
              <w:t>单价</w:t>
            </w:r>
            <w:r>
              <w:rPr>
                <w:rFonts w:hint="eastAsia" w:ascii="新宋体" w:hAnsi="新宋体" w:eastAsia="新宋体" w:cs="新宋体"/>
                <w:color w:val="000000"/>
                <w:sz w:val="24"/>
                <w:lang w:eastAsia="zh-CN"/>
              </w:rPr>
              <w:t>（元）</w:t>
            </w:r>
          </w:p>
        </w:tc>
        <w:tc>
          <w:tcPr>
            <w:tcW w:w="1140" w:type="dxa"/>
            <w:vAlign w:val="center"/>
          </w:tcPr>
          <w:p>
            <w:pPr>
              <w:widowControl/>
              <w:jc w:val="center"/>
              <w:rPr>
                <w:rFonts w:hint="eastAsia" w:ascii="新宋体" w:hAnsi="新宋体" w:eastAsia="新宋体" w:cs="新宋体"/>
                <w:kern w:val="0"/>
                <w:sz w:val="24"/>
              </w:rPr>
            </w:pPr>
            <w:r>
              <w:rPr>
                <w:rFonts w:hint="eastAsia" w:ascii="新宋体" w:hAnsi="新宋体" w:eastAsia="新宋体" w:cs="新宋体"/>
                <w:sz w:val="24"/>
              </w:rPr>
              <w:t>总价</w:t>
            </w:r>
            <w:r>
              <w:rPr>
                <w:rFonts w:hint="eastAsia" w:ascii="新宋体" w:hAnsi="新宋体" w:eastAsia="新宋体" w:cs="新宋体"/>
                <w:color w:val="000000"/>
                <w:sz w:val="24"/>
                <w:lang w:eastAsia="zh-CN"/>
              </w:rPr>
              <w:t>（元）</w:t>
            </w:r>
          </w:p>
        </w:tc>
        <w:tc>
          <w:tcPr>
            <w:tcW w:w="1878" w:type="dxa"/>
            <w:vAlign w:val="center"/>
          </w:tcPr>
          <w:p>
            <w:pPr>
              <w:widowControl/>
              <w:jc w:val="center"/>
              <w:rPr>
                <w:rFonts w:hint="eastAsia" w:ascii="新宋体" w:hAnsi="新宋体" w:eastAsia="新宋体" w:cs="新宋体"/>
                <w:kern w:val="0"/>
                <w:sz w:val="24"/>
              </w:rPr>
            </w:pPr>
            <w:r>
              <w:rPr>
                <w:rFonts w:hint="eastAsia" w:ascii="新宋体" w:hAnsi="新宋体" w:eastAsia="新宋体" w:cs="新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0" w:type="dxa"/>
            <w:vAlign w:val="center"/>
          </w:tcPr>
          <w:p>
            <w:pPr>
              <w:spacing w:before="156" w:beforeLines="50" w:after="156" w:afterLines="50"/>
              <w:jc w:val="center"/>
              <w:rPr>
                <w:rFonts w:hint="eastAsia" w:ascii="新宋体" w:hAnsi="新宋体" w:eastAsia="新宋体" w:cs="新宋体"/>
                <w:sz w:val="24"/>
              </w:rPr>
            </w:pPr>
            <w:r>
              <w:rPr>
                <w:rFonts w:hint="eastAsia" w:ascii="新宋体" w:hAnsi="新宋体" w:eastAsia="新宋体" w:cs="新宋体"/>
                <w:sz w:val="24"/>
              </w:rPr>
              <w:t>1</w:t>
            </w:r>
          </w:p>
        </w:tc>
        <w:tc>
          <w:tcPr>
            <w:tcW w:w="2280" w:type="dxa"/>
            <w:vAlign w:val="center"/>
          </w:tcPr>
          <w:p>
            <w:pPr>
              <w:spacing w:before="156" w:beforeLines="50" w:after="156" w:afterLines="50"/>
              <w:jc w:val="center"/>
              <w:rPr>
                <w:rFonts w:hint="eastAsia" w:ascii="新宋体" w:hAnsi="新宋体" w:eastAsia="新宋体" w:cs="新宋体"/>
                <w:kern w:val="0"/>
                <w:sz w:val="24"/>
              </w:rPr>
            </w:pPr>
            <w:r>
              <w:rPr>
                <w:rFonts w:hint="eastAsia" w:ascii="宋体" w:hAnsi="宋体" w:cs="宋体"/>
                <w:b/>
                <w:szCs w:val="21"/>
                <w:lang w:eastAsia="zh-CN"/>
              </w:rPr>
              <w:t>2022年度农村电影放映服务项目</w:t>
            </w:r>
          </w:p>
        </w:tc>
        <w:tc>
          <w:tcPr>
            <w:tcW w:w="1125" w:type="dxa"/>
            <w:vAlign w:val="center"/>
          </w:tcPr>
          <w:p>
            <w:pPr>
              <w:spacing w:before="156" w:beforeLines="50" w:after="156" w:afterLines="50"/>
              <w:jc w:val="center"/>
              <w:rPr>
                <w:rFonts w:hint="eastAsia" w:ascii="新宋体" w:hAnsi="新宋体" w:eastAsia="新宋体" w:cs="新宋体"/>
                <w:kern w:val="0"/>
                <w:sz w:val="24"/>
              </w:rPr>
            </w:pPr>
            <w:r>
              <w:rPr>
                <w:rFonts w:hint="eastAsia" w:ascii="新宋体" w:hAnsi="新宋体" w:eastAsia="新宋体" w:cs="新宋体"/>
                <w:bCs/>
                <w:color w:val="000000"/>
                <w:sz w:val="24"/>
                <w:lang w:val="en-US" w:eastAsia="zh-CN"/>
              </w:rPr>
              <w:t>1项</w:t>
            </w:r>
          </w:p>
        </w:tc>
        <w:tc>
          <w:tcPr>
            <w:tcW w:w="1191" w:type="dxa"/>
            <w:vAlign w:val="center"/>
          </w:tcPr>
          <w:p>
            <w:pPr>
              <w:spacing w:line="400" w:lineRule="exact"/>
              <w:jc w:val="center"/>
              <w:rPr>
                <w:rFonts w:hint="eastAsia" w:ascii="新宋体" w:hAnsi="新宋体" w:eastAsia="新宋体" w:cs="新宋体"/>
                <w:sz w:val="24"/>
              </w:rPr>
            </w:pPr>
          </w:p>
        </w:tc>
        <w:tc>
          <w:tcPr>
            <w:tcW w:w="1044" w:type="dxa"/>
            <w:vAlign w:val="center"/>
          </w:tcPr>
          <w:p>
            <w:pPr>
              <w:spacing w:line="400" w:lineRule="exact"/>
              <w:jc w:val="center"/>
              <w:rPr>
                <w:rFonts w:hint="eastAsia" w:ascii="新宋体" w:hAnsi="新宋体" w:eastAsia="新宋体" w:cs="新宋体"/>
                <w:sz w:val="24"/>
              </w:rPr>
            </w:pPr>
          </w:p>
        </w:tc>
        <w:tc>
          <w:tcPr>
            <w:tcW w:w="1140" w:type="dxa"/>
            <w:vAlign w:val="center"/>
          </w:tcPr>
          <w:p>
            <w:pPr>
              <w:jc w:val="center"/>
              <w:rPr>
                <w:rFonts w:hint="eastAsia" w:ascii="新宋体" w:hAnsi="新宋体" w:eastAsia="新宋体" w:cs="新宋体"/>
                <w:sz w:val="24"/>
              </w:rPr>
            </w:pPr>
          </w:p>
        </w:tc>
        <w:tc>
          <w:tcPr>
            <w:tcW w:w="1878" w:type="dxa"/>
            <w:vAlign w:val="center"/>
          </w:tcPr>
          <w:p>
            <w:pPr>
              <w:jc w:val="center"/>
              <w:rPr>
                <w:rFonts w:hint="eastAsia" w:ascii="新宋体" w:hAnsi="新宋体" w:eastAsia="新宋体" w:cs="新宋体"/>
                <w:b/>
                <w:kern w:val="0"/>
                <w:sz w:val="24"/>
              </w:rPr>
            </w:pPr>
            <w:r>
              <w:rPr>
                <w:rFonts w:hint="eastAsia" w:ascii="新宋体" w:hAnsi="新宋体" w:eastAsia="新宋体" w:cs="新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7"/>
            <w:vAlign w:val="center"/>
          </w:tcPr>
          <w:p>
            <w:pPr>
              <w:spacing w:line="400" w:lineRule="exact"/>
              <w:rPr>
                <w:rFonts w:hint="eastAsia" w:ascii="新宋体" w:hAnsi="新宋体" w:eastAsia="新宋体" w:cs="新宋体"/>
                <w:sz w:val="24"/>
              </w:rPr>
            </w:pPr>
            <w:r>
              <w:rPr>
                <w:rFonts w:hint="eastAsia" w:ascii="新宋体" w:hAnsi="新宋体" w:eastAsia="新宋体" w:cs="新宋体"/>
                <w:sz w:val="24"/>
              </w:rPr>
              <w:t>投标总价合计金额大写：</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eastAsia="zh-CN"/>
              </w:rPr>
              <w:t>元</w:t>
            </w:r>
            <w:r>
              <w:rPr>
                <w:rFonts w:hint="eastAsia" w:ascii="新宋体" w:hAnsi="新宋体" w:eastAsia="新宋体" w:cs="新宋体"/>
                <w:sz w:val="24"/>
              </w:rPr>
              <w:t>小写：￥</w:t>
            </w:r>
            <w:r>
              <w:rPr>
                <w:rFonts w:hint="eastAsia" w:ascii="新宋体" w:hAnsi="新宋体" w:eastAsia="新宋体" w:cs="新宋体"/>
                <w:sz w:val="24"/>
                <w:u w:val="single"/>
              </w:rPr>
              <w:t xml:space="preserve"> </w:t>
            </w:r>
            <w:r>
              <w:rPr>
                <w:rFonts w:hint="eastAsia" w:ascii="新宋体" w:hAnsi="新宋体" w:eastAsia="新宋体" w:cs="新宋体"/>
                <w:bCs/>
                <w:sz w:val="24"/>
                <w:u w:val="single"/>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eastAsia="zh-CN"/>
              </w:rPr>
              <w:t>元</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7"/>
            <w:vAlign w:val="center"/>
          </w:tcPr>
          <w:p>
            <w:pPr>
              <w:spacing w:line="360" w:lineRule="auto"/>
              <w:rPr>
                <w:rFonts w:hint="eastAsia" w:ascii="新宋体" w:hAnsi="新宋体" w:eastAsia="新宋体" w:cs="新宋体"/>
                <w:b w:val="0"/>
                <w:bCs w:val="0"/>
                <w:color w:val="FF0000"/>
                <w:sz w:val="24"/>
              </w:rPr>
            </w:pPr>
            <w:r>
              <w:rPr>
                <w:rFonts w:hint="eastAsia" w:ascii="新宋体" w:hAnsi="新宋体" w:eastAsia="新宋体" w:cs="新宋体"/>
                <w:b w:val="0"/>
                <w:bCs w:val="0"/>
                <w:color w:val="FF0000"/>
                <w:sz w:val="24"/>
              </w:rPr>
              <w:t>▲1、特别提醒：投标人只允许有一个报价，采购人不接受任何有选择性的报价。</w:t>
            </w:r>
          </w:p>
          <w:p>
            <w:pPr>
              <w:snapToGrid w:val="0"/>
              <w:spacing w:line="360" w:lineRule="auto"/>
              <w:jc w:val="left"/>
              <w:rPr>
                <w:rFonts w:hint="eastAsia" w:ascii="新宋体" w:hAnsi="新宋体" w:eastAsia="新宋体" w:cs="新宋体"/>
                <w:b w:val="0"/>
                <w:bCs w:val="0"/>
                <w:sz w:val="24"/>
              </w:rPr>
            </w:pPr>
            <w:r>
              <w:rPr>
                <w:rFonts w:hint="eastAsia" w:ascii="新宋体" w:hAnsi="新宋体" w:eastAsia="新宋体" w:cs="新宋体"/>
                <w:b w:val="0"/>
                <w:bCs w:val="0"/>
                <w:sz w:val="24"/>
                <w:lang w:val="en-US" w:eastAsia="zh-CN"/>
              </w:rPr>
              <w:t>2</w:t>
            </w:r>
            <w:r>
              <w:rPr>
                <w:rFonts w:hint="eastAsia" w:ascii="新宋体" w:hAnsi="新宋体" w:eastAsia="新宋体" w:cs="新宋体"/>
                <w:b w:val="0"/>
                <w:bCs w:val="0"/>
                <w:sz w:val="24"/>
              </w:rPr>
              <w:t>、此表应按项目的明细情况列项填报,在填写时，如上表不适合本项目的实际情况，可在确保投标明细内容完整的情况下，根据上表格式自行划表填写。</w:t>
            </w:r>
          </w:p>
          <w:p>
            <w:pPr>
              <w:snapToGrid w:val="0"/>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lang w:val="en-US" w:eastAsia="zh-CN"/>
              </w:rPr>
              <w:t>3</w:t>
            </w:r>
            <w:r>
              <w:rPr>
                <w:rFonts w:hint="eastAsia" w:ascii="新宋体" w:hAnsi="新宋体" w:eastAsia="新宋体" w:cs="新宋体"/>
                <w:b w:val="0"/>
                <w:bCs w:val="0"/>
                <w:sz w:val="24"/>
              </w:rPr>
              <w:t>、报价要求：项目费用包括项目实施所需的工程费、工时费、服务费、运输费、安装调试费、税费及其他一切费用。</w:t>
            </w:r>
          </w:p>
          <w:p>
            <w:pPr>
              <w:snapToGrid w:val="0"/>
              <w:spacing w:line="360" w:lineRule="auto"/>
              <w:rPr>
                <w:rFonts w:hint="eastAsia" w:ascii="新宋体" w:hAnsi="新宋体" w:eastAsia="新宋体" w:cs="新宋体"/>
                <w:sz w:val="24"/>
              </w:rPr>
            </w:pPr>
            <w:r>
              <w:rPr>
                <w:rFonts w:hint="eastAsia" w:ascii="新宋体" w:hAnsi="新宋体" w:eastAsia="新宋体" w:cs="新宋体"/>
                <w:b w:val="0"/>
                <w:bCs w:val="0"/>
                <w:sz w:val="24"/>
                <w:lang w:val="en-US" w:eastAsia="zh-CN"/>
              </w:rPr>
              <w:t>4</w:t>
            </w:r>
            <w:r>
              <w:rPr>
                <w:rFonts w:hint="eastAsia" w:ascii="新宋体" w:hAnsi="新宋体" w:eastAsia="新宋体" w:cs="新宋体"/>
                <w:b w:val="0"/>
                <w:bCs w:val="0"/>
                <w:sz w:val="24"/>
              </w:rPr>
              <w:t>、报价中不允许出现报价优惠等字样,投标总价合计金额应与明细报价汇总相等。</w:t>
            </w:r>
          </w:p>
        </w:tc>
      </w:tr>
    </w:tbl>
    <w:p>
      <w:pPr>
        <w:pageBreakBefore w:val="0"/>
        <w:kinsoku/>
        <w:overflowPunct/>
        <w:topLinePunct w:val="0"/>
        <w:bidi w:val="0"/>
        <w:spacing w:beforeAutospacing="0" w:afterAutospacing="0" w:line="480" w:lineRule="auto"/>
        <w:ind w:firstLine="480" w:firstLineChars="200"/>
        <w:rPr>
          <w:rFonts w:hint="eastAsia" w:ascii="宋体" w:hAnsi="宋体" w:eastAsia="宋体" w:cs="宋体"/>
          <w:bCs/>
          <w:sz w:val="24"/>
        </w:rPr>
      </w:pPr>
    </w:p>
    <w:p>
      <w:pPr>
        <w:pageBreakBefore w:val="0"/>
        <w:kinsoku/>
        <w:overflowPunct/>
        <w:topLinePunct w:val="0"/>
        <w:bidi w:val="0"/>
        <w:spacing w:beforeAutospacing="0" w:afterAutospacing="0" w:line="480" w:lineRule="auto"/>
        <w:rPr>
          <w:rFonts w:hint="eastAsia" w:ascii="宋体" w:hAnsi="宋体" w:eastAsia="宋体" w:cs="宋体"/>
          <w:bCs/>
          <w:sz w:val="24"/>
        </w:rPr>
      </w:pPr>
      <w:r>
        <w:rPr>
          <w:rFonts w:hint="eastAsia" w:ascii="宋体" w:hAnsi="宋体" w:eastAsia="宋体" w:cs="宋体"/>
          <w:bCs/>
          <w:sz w:val="24"/>
        </w:rPr>
        <w:t>投标人授权代表签字：</w:t>
      </w:r>
      <w:r>
        <w:rPr>
          <w:rFonts w:hint="eastAsia" w:ascii="宋体" w:hAnsi="宋体" w:eastAsia="宋体" w:cs="宋体"/>
          <w:bCs/>
          <w:sz w:val="24"/>
          <w:u w:val="single"/>
        </w:rPr>
        <w:t xml:space="preserve">                 </w:t>
      </w:r>
      <w:r>
        <w:rPr>
          <w:rFonts w:hint="eastAsia" w:ascii="宋体" w:hAnsi="宋体" w:eastAsia="宋体" w:cs="宋体"/>
          <w:bCs/>
          <w:sz w:val="24"/>
        </w:rPr>
        <w:t xml:space="preserve">  职 务：</w:t>
      </w:r>
      <w:r>
        <w:rPr>
          <w:rFonts w:hint="eastAsia" w:ascii="宋体" w:hAnsi="宋体" w:eastAsia="宋体" w:cs="宋体"/>
          <w:bCs/>
          <w:sz w:val="24"/>
          <w:u w:val="single"/>
        </w:rPr>
        <w:t xml:space="preserve">            </w:t>
      </w: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p>
    <w:bookmarkEnd w:id="32"/>
    <w:bookmarkEnd w:id="33"/>
    <w:bookmarkEnd w:id="34"/>
    <w:bookmarkEnd w:id="35"/>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snapToGrid w:val="0"/>
        <w:rPr>
          <w:rFonts w:hint="eastAsia" w:ascii="新宋体" w:hAnsi="新宋体" w:eastAsia="新宋体" w:cs="新宋体"/>
          <w:sz w:val="32"/>
          <w:szCs w:val="32"/>
        </w:rPr>
      </w:pPr>
    </w:p>
    <w:p>
      <w:pPr>
        <w:pStyle w:val="13"/>
        <w:snapToGrid w:val="0"/>
        <w:spacing w:before="0" w:beforeLines="0" w:after="0" w:afterLines="0" w:line="360" w:lineRule="auto"/>
        <w:jc w:val="center"/>
        <w:rPr>
          <w:rFonts w:ascii="新宋体" w:hAnsi="新宋体" w:eastAsia="新宋体" w:cs="新宋体"/>
          <w:b/>
          <w:sz w:val="32"/>
          <w:szCs w:val="32"/>
        </w:rPr>
      </w:pPr>
      <w:r>
        <w:rPr>
          <w:rFonts w:ascii="新宋体" w:hAnsi="新宋体" w:eastAsia="新宋体" w:cs="新宋体"/>
          <w:b/>
          <w:sz w:val="32"/>
          <w:szCs w:val="32"/>
        </w:rPr>
        <w:t>报价明细表</w:t>
      </w:r>
      <w:r>
        <w:rPr>
          <w:rFonts w:ascii="新宋体" w:hAnsi="新宋体" w:eastAsia="新宋体" w:cs="新宋体"/>
          <w:b/>
          <w:sz w:val="28"/>
          <w:szCs w:val="28"/>
        </w:rPr>
        <w:t>（内容根据实际情况自拟）</w:t>
      </w:r>
    </w:p>
    <w:p>
      <w:pPr>
        <w:pStyle w:val="13"/>
        <w:snapToGrid w:val="0"/>
        <w:spacing w:before="0" w:beforeLines="0" w:after="0" w:afterLines="0" w:line="360" w:lineRule="auto"/>
        <w:rPr>
          <w:rFonts w:ascii="新宋体" w:hAnsi="新宋体" w:eastAsia="新宋体" w:cs="新宋体"/>
          <w:sz w:val="30"/>
        </w:rPr>
      </w:pPr>
      <w:r>
        <w:rPr>
          <w:rFonts w:ascii="新宋体" w:hAnsi="新宋体" w:eastAsia="新宋体" w:cs="新宋体"/>
        </w:rPr>
        <w:t>项目编号：</w:t>
      </w:r>
      <w:r>
        <w:rPr>
          <w:rFonts w:ascii="新宋体" w:hAnsi="新宋体" w:eastAsia="新宋体" w:cs="新宋体"/>
          <w:u w:val="single"/>
        </w:rPr>
        <w:t xml:space="preserve">              </w:t>
      </w:r>
      <w:r>
        <w:rPr>
          <w:rFonts w:ascii="新宋体" w:hAnsi="新宋体" w:eastAsia="新宋体" w:cs="新宋体"/>
          <w:sz w:val="30"/>
        </w:rPr>
        <w:t xml:space="preserve">                   </w:t>
      </w:r>
      <w:r>
        <w:rPr>
          <w:rFonts w:ascii="新宋体" w:hAnsi="新宋体" w:eastAsia="新宋体" w:cs="新宋体"/>
          <w:szCs w:val="21"/>
        </w:rPr>
        <w:t>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38"/>
        <w:gridCol w:w="1242"/>
        <w:gridCol w:w="1108"/>
        <w:gridCol w:w="110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序号</w:t>
            </w: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内容</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数量</w:t>
            </w:r>
          </w:p>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单价</w:t>
            </w: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合价</w:t>
            </w: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1</w:t>
            </w:r>
          </w:p>
        </w:tc>
        <w:tc>
          <w:tcPr>
            <w:tcW w:w="1838" w:type="dxa"/>
            <w:noWrap w:val="0"/>
            <w:vAlign w:val="center"/>
          </w:tcPr>
          <w:p>
            <w:pPr>
              <w:spacing w:line="360" w:lineRule="auto"/>
              <w:jc w:val="center"/>
              <w:rPr>
                <w:rFonts w:ascii="新宋体" w:hAnsi="新宋体" w:eastAsia="新宋体" w:cs="新宋体"/>
                <w:sz w:val="24"/>
              </w:rPr>
            </w:pPr>
            <w:r>
              <w:rPr>
                <w:rFonts w:ascii="新宋体" w:hAnsi="新宋体" w:eastAsia="新宋体" w:cs="新宋体"/>
                <w:sz w:val="24"/>
              </w:rPr>
              <w:t>人工费</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top"/>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2</w:t>
            </w:r>
          </w:p>
        </w:tc>
        <w:tc>
          <w:tcPr>
            <w:tcW w:w="1838" w:type="dxa"/>
            <w:noWrap w:val="0"/>
            <w:vAlign w:val="center"/>
          </w:tcPr>
          <w:p>
            <w:pPr>
              <w:spacing w:line="360" w:lineRule="auto"/>
              <w:jc w:val="center"/>
              <w:rPr>
                <w:rFonts w:ascii="新宋体" w:hAnsi="新宋体" w:eastAsia="新宋体" w:cs="新宋体"/>
                <w:sz w:val="24"/>
              </w:rPr>
            </w:pPr>
            <w:r>
              <w:rPr>
                <w:rFonts w:ascii="新宋体" w:hAnsi="新宋体" w:eastAsia="新宋体" w:cs="新宋体"/>
                <w:sz w:val="24"/>
              </w:rPr>
              <w:t>设施设备费</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3</w:t>
            </w:r>
          </w:p>
        </w:tc>
        <w:tc>
          <w:tcPr>
            <w:tcW w:w="1838" w:type="dxa"/>
            <w:noWrap w:val="0"/>
            <w:vAlign w:val="center"/>
          </w:tcPr>
          <w:p>
            <w:pPr>
              <w:spacing w:line="360" w:lineRule="auto"/>
              <w:jc w:val="center"/>
              <w:rPr>
                <w:rFonts w:ascii="新宋体" w:hAnsi="新宋体" w:eastAsia="新宋体" w:cs="新宋体"/>
                <w:sz w:val="24"/>
              </w:rPr>
            </w:pPr>
            <w:r>
              <w:rPr>
                <w:rFonts w:ascii="新宋体" w:hAnsi="新宋体" w:eastAsia="新宋体" w:cs="新宋体"/>
                <w:sz w:val="24"/>
              </w:rPr>
              <w:t>……</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4</w:t>
            </w:r>
          </w:p>
        </w:tc>
        <w:tc>
          <w:tcPr>
            <w:tcW w:w="1838" w:type="dxa"/>
            <w:noWrap w:val="0"/>
            <w:vAlign w:val="center"/>
          </w:tcPr>
          <w:p>
            <w:pPr>
              <w:spacing w:line="360" w:lineRule="auto"/>
              <w:jc w:val="center"/>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5</w:t>
            </w: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6</w:t>
            </w: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管理费</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7</w:t>
            </w: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利润</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8</w:t>
            </w: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r>
              <w:rPr>
                <w:rFonts w:ascii="新宋体" w:hAnsi="新宋体" w:eastAsia="新宋体" w:cs="新宋体"/>
                <w:sz w:val="24"/>
              </w:rPr>
              <w:t>……</w:t>
            </w: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83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24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1108" w:type="dxa"/>
            <w:noWrap w:val="0"/>
            <w:vAlign w:val="center"/>
          </w:tcPr>
          <w:p>
            <w:pPr>
              <w:adjustRightInd w:val="0"/>
              <w:snapToGrid w:val="0"/>
              <w:spacing w:line="360" w:lineRule="auto"/>
              <w:jc w:val="center"/>
              <w:textAlignment w:val="baseline"/>
              <w:rPr>
                <w:rFonts w:ascii="新宋体" w:hAnsi="新宋体" w:eastAsia="新宋体" w:cs="新宋体"/>
                <w:sz w:val="24"/>
              </w:rPr>
            </w:pPr>
          </w:p>
        </w:tc>
        <w:tc>
          <w:tcPr>
            <w:tcW w:w="2792" w:type="dxa"/>
            <w:noWrap w:val="0"/>
            <w:vAlign w:val="center"/>
          </w:tcPr>
          <w:p>
            <w:pPr>
              <w:adjustRightInd w:val="0"/>
              <w:snapToGrid w:val="0"/>
              <w:spacing w:line="360" w:lineRule="auto"/>
              <w:jc w:val="center"/>
              <w:textAlignment w:val="baseline"/>
              <w:rPr>
                <w:rFonts w:ascii="新宋体" w:hAnsi="新宋体" w:eastAsia="新宋体" w:cs="新宋体"/>
                <w:sz w:val="24"/>
              </w:rPr>
            </w:pPr>
          </w:p>
        </w:tc>
      </w:tr>
    </w:tbl>
    <w:p>
      <w:pPr>
        <w:snapToGrid w:val="0"/>
        <w:spacing w:line="360" w:lineRule="auto"/>
        <w:rPr>
          <w:rFonts w:ascii="新宋体" w:hAnsi="新宋体" w:eastAsia="新宋体" w:cs="新宋体"/>
          <w:spacing w:val="20"/>
          <w:sz w:val="24"/>
          <w:u w:val="single"/>
        </w:rPr>
      </w:pPr>
    </w:p>
    <w:p>
      <w:pPr>
        <w:snapToGrid w:val="0"/>
        <w:spacing w:line="360" w:lineRule="auto"/>
        <w:rPr>
          <w:rFonts w:ascii="新宋体" w:hAnsi="新宋体" w:eastAsia="新宋体" w:cs="新宋体"/>
          <w:spacing w:val="20"/>
          <w:sz w:val="24"/>
          <w:u w:val="single"/>
        </w:rPr>
      </w:pPr>
      <w:r>
        <w:rPr>
          <w:rFonts w:ascii="新宋体" w:hAnsi="新宋体" w:eastAsia="新宋体" w:cs="新宋体"/>
          <w:spacing w:val="20"/>
          <w:sz w:val="24"/>
        </w:rPr>
        <w:t>供应商名称：</w:t>
      </w:r>
      <w:r>
        <w:rPr>
          <w:rFonts w:ascii="新宋体" w:hAnsi="新宋体" w:eastAsia="新宋体" w:cs="新宋体"/>
          <w:spacing w:val="20"/>
          <w:sz w:val="24"/>
          <w:u w:val="single"/>
        </w:rPr>
        <w:t xml:space="preserve">   （盖章）    </w:t>
      </w:r>
      <w:r>
        <w:rPr>
          <w:rFonts w:ascii="新宋体" w:hAnsi="新宋体" w:eastAsia="新宋体" w:cs="新宋体"/>
          <w:spacing w:val="20"/>
          <w:sz w:val="24"/>
        </w:rPr>
        <w:t xml:space="preserve">          日  期：</w:t>
      </w:r>
      <w:r>
        <w:rPr>
          <w:rFonts w:ascii="新宋体" w:hAnsi="新宋体" w:eastAsia="新宋体" w:cs="新宋体"/>
          <w:spacing w:val="20"/>
          <w:sz w:val="24"/>
          <w:u w:val="single"/>
        </w:rPr>
        <w:t xml:space="preserve">        </w:t>
      </w:r>
    </w:p>
    <w:p>
      <w:pPr>
        <w:snapToGrid w:val="0"/>
        <w:spacing w:line="360" w:lineRule="auto"/>
        <w:rPr>
          <w:rFonts w:ascii="新宋体" w:hAnsi="新宋体" w:eastAsia="新宋体" w:cs="新宋体"/>
          <w:b/>
        </w:rPr>
      </w:pPr>
      <w:r>
        <w:rPr>
          <w:rFonts w:ascii="新宋体" w:hAnsi="新宋体" w:eastAsia="新宋体" w:cs="新宋体"/>
          <w:sz w:val="24"/>
        </w:rPr>
        <w:t xml:space="preserve">                                       </w:t>
      </w:r>
    </w:p>
    <w:p>
      <w:pPr>
        <w:spacing w:line="360" w:lineRule="auto"/>
        <w:rPr>
          <w:rFonts w:ascii="新宋体" w:hAnsi="新宋体" w:eastAsia="新宋体" w:cs="新宋体"/>
        </w:rPr>
      </w:pPr>
    </w:p>
    <w:p>
      <w:pPr>
        <w:pStyle w:val="2"/>
        <w:ind w:firstLine="707"/>
        <w:rPr>
          <w:rFonts w:ascii="新宋体" w:hAnsi="新宋体" w:eastAsia="新宋体" w:cs="新宋体"/>
          <w:b/>
          <w:color w:val="FF0000"/>
          <w:sz w:val="36"/>
          <w:szCs w:val="36"/>
        </w:rPr>
      </w:pPr>
    </w:p>
    <w:p>
      <w:pPr>
        <w:spacing w:line="288" w:lineRule="auto"/>
        <w:rPr>
          <w:rFonts w:ascii="新宋体" w:hAnsi="新宋体" w:eastAsia="新宋体" w:cs="新宋体"/>
          <w:sz w:val="36"/>
          <w:szCs w:val="36"/>
        </w:rPr>
      </w:pPr>
    </w:p>
    <w:p>
      <w:pPr>
        <w:spacing w:line="288" w:lineRule="auto"/>
        <w:rPr>
          <w:rFonts w:ascii="新宋体" w:hAnsi="新宋体" w:eastAsia="新宋体" w:cs="新宋体"/>
          <w:sz w:val="36"/>
          <w:szCs w:val="36"/>
        </w:rPr>
      </w:pPr>
    </w:p>
    <w:p>
      <w:pPr>
        <w:spacing w:line="288" w:lineRule="auto"/>
        <w:rPr>
          <w:rFonts w:ascii="新宋体" w:hAnsi="新宋体" w:eastAsia="新宋体" w:cs="新宋体"/>
          <w:sz w:val="36"/>
          <w:szCs w:val="36"/>
        </w:rPr>
      </w:pPr>
    </w:p>
    <w:p>
      <w:pPr>
        <w:spacing w:line="288" w:lineRule="auto"/>
        <w:rPr>
          <w:rFonts w:ascii="新宋体" w:hAnsi="新宋体" w:eastAsia="新宋体" w:cs="新宋体"/>
          <w:sz w:val="32"/>
          <w:szCs w:val="32"/>
        </w:rPr>
      </w:pPr>
    </w:p>
    <w:p>
      <w:pPr>
        <w:spacing w:line="288" w:lineRule="auto"/>
        <w:rPr>
          <w:rFonts w:ascii="新宋体" w:hAnsi="新宋体" w:eastAsia="新宋体" w:cs="新宋体"/>
          <w:sz w:val="32"/>
          <w:szCs w:val="32"/>
        </w:rPr>
      </w:pPr>
    </w:p>
    <w:p>
      <w:pPr>
        <w:snapToGrid w:val="0"/>
        <w:rPr>
          <w:rFonts w:hint="eastAsia" w:ascii="新宋体" w:hAnsi="新宋体" w:eastAsia="新宋体" w:cs="新宋体"/>
          <w:sz w:val="32"/>
          <w:szCs w:val="32"/>
          <w:lang w:eastAsia="zh-CN"/>
        </w:rPr>
      </w:pPr>
      <w:r>
        <w:rPr>
          <w:rFonts w:hint="eastAsia" w:ascii="新宋体" w:hAnsi="新宋体" w:eastAsia="新宋体" w:cs="新宋体"/>
          <w:sz w:val="32"/>
          <w:szCs w:val="32"/>
        </w:rPr>
        <w:t>附件1</w:t>
      </w:r>
      <w:r>
        <w:rPr>
          <w:rFonts w:hint="eastAsia" w:ascii="新宋体" w:hAnsi="新宋体" w:eastAsia="新宋体" w:cs="新宋体"/>
          <w:sz w:val="32"/>
          <w:szCs w:val="32"/>
          <w:lang w:val="en-US" w:eastAsia="zh-CN"/>
        </w:rPr>
        <w:t>7</w:t>
      </w:r>
    </w:p>
    <w:p>
      <w:pPr>
        <w:spacing w:line="360" w:lineRule="auto"/>
        <w:rPr>
          <w:rFonts w:hint="eastAsia" w:ascii="新宋体" w:hAnsi="新宋体" w:eastAsia="新宋体" w:cs="新宋体"/>
          <w:sz w:val="30"/>
        </w:rPr>
      </w:pPr>
    </w:p>
    <w:p>
      <w:pPr>
        <w:spacing w:line="360" w:lineRule="auto"/>
        <w:jc w:val="center"/>
        <w:rPr>
          <w:rFonts w:hint="eastAsia" w:ascii="新宋体" w:hAnsi="新宋体" w:eastAsia="新宋体" w:cs="新宋体"/>
          <w:b/>
          <w:spacing w:val="6"/>
          <w:sz w:val="44"/>
          <w:szCs w:val="44"/>
        </w:rPr>
      </w:pPr>
      <w:r>
        <w:rPr>
          <w:rFonts w:hint="eastAsia" w:ascii="新宋体" w:hAnsi="新宋体" w:eastAsia="新宋体" w:cs="新宋体"/>
          <w:b/>
          <w:spacing w:val="6"/>
          <w:sz w:val="44"/>
          <w:szCs w:val="44"/>
        </w:rPr>
        <w:t>监狱企业声明函</w:t>
      </w:r>
    </w:p>
    <w:p>
      <w:pPr>
        <w:spacing w:line="360" w:lineRule="auto"/>
        <w:jc w:val="center"/>
        <w:rPr>
          <w:rFonts w:hint="eastAsia" w:ascii="新宋体" w:hAnsi="新宋体" w:eastAsia="新宋体" w:cs="新宋体"/>
          <w:b/>
          <w:spacing w:val="6"/>
          <w:szCs w:val="21"/>
        </w:rPr>
      </w:pPr>
      <w:r>
        <w:rPr>
          <w:rFonts w:hint="eastAsia" w:ascii="新宋体" w:hAnsi="新宋体" w:eastAsia="新宋体" w:cs="新宋体"/>
          <w:b/>
          <w:spacing w:val="6"/>
          <w:szCs w:val="21"/>
        </w:rPr>
        <w:t>【不属于监狱企业的无需填写、递交】</w:t>
      </w:r>
    </w:p>
    <w:p>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本企业郑重声明，根据《关于政府采购支持监狱企业发展有关问题的通知》（财库[2014]68号）的规定，本企业为</w:t>
      </w:r>
      <w:r>
        <w:rPr>
          <w:rFonts w:hint="eastAsia" w:ascii="新宋体" w:hAnsi="新宋体" w:eastAsia="新宋体" w:cs="新宋体"/>
          <w:spacing w:val="6"/>
          <w:sz w:val="24"/>
          <w:u w:val="single"/>
        </w:rPr>
        <w:t>监狱企业</w:t>
      </w:r>
      <w:r>
        <w:rPr>
          <w:rFonts w:hint="eastAsia" w:ascii="新宋体" w:hAnsi="新宋体" w:eastAsia="新宋体" w:cs="新宋体"/>
          <w:spacing w:val="6"/>
          <w:sz w:val="24"/>
        </w:rPr>
        <w:t>。</w:t>
      </w:r>
    </w:p>
    <w:p>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根据上述标准，我企业属于监狱企业的理由为：______。</w:t>
      </w:r>
    </w:p>
    <w:p>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本企业为参加（项目名称）（招标编号：          ）采购活动提供本企业提供的服务。</w:t>
      </w:r>
    </w:p>
    <w:p>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本企业对上述声明的真实性负责。如有虚假，将依法承担相应责任。</w:t>
      </w:r>
    </w:p>
    <w:p>
      <w:pPr>
        <w:spacing w:line="360" w:lineRule="auto"/>
        <w:ind w:firstLine="504" w:firstLineChars="200"/>
        <w:rPr>
          <w:rFonts w:hint="eastAsia" w:ascii="新宋体" w:hAnsi="新宋体" w:eastAsia="新宋体" w:cs="新宋体"/>
          <w:spacing w:val="6"/>
          <w:sz w:val="24"/>
        </w:rPr>
      </w:pPr>
    </w:p>
    <w:p>
      <w:pPr>
        <w:adjustRightInd w:val="0"/>
        <w:snapToGrid w:val="0"/>
        <w:spacing w:line="360" w:lineRule="auto"/>
        <w:ind w:left="5788" w:leftChars="2756"/>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spacing w:line="360" w:lineRule="auto"/>
        <w:ind w:firstLine="4526" w:firstLineChars="1550"/>
        <w:rPr>
          <w:rFonts w:hint="eastAsia" w:ascii="新宋体" w:hAnsi="新宋体" w:eastAsia="新宋体" w:cs="新宋体"/>
          <w:spacing w:val="6"/>
          <w:sz w:val="28"/>
          <w:szCs w:val="28"/>
        </w:rPr>
      </w:pPr>
    </w:p>
    <w:p>
      <w:pPr>
        <w:spacing w:line="360" w:lineRule="auto"/>
        <w:ind w:firstLine="4526" w:firstLineChars="1550"/>
        <w:rPr>
          <w:rFonts w:hint="eastAsia" w:ascii="新宋体" w:hAnsi="新宋体" w:eastAsia="新宋体" w:cs="新宋体"/>
          <w:spacing w:val="6"/>
          <w:sz w:val="28"/>
          <w:szCs w:val="28"/>
        </w:rPr>
      </w:pPr>
    </w:p>
    <w:p>
      <w:pPr>
        <w:spacing w:line="360" w:lineRule="auto"/>
        <w:ind w:firstLine="4526" w:firstLineChars="1550"/>
        <w:rPr>
          <w:rFonts w:hint="eastAsia" w:ascii="新宋体" w:hAnsi="新宋体" w:eastAsia="新宋体" w:cs="新宋体"/>
          <w:spacing w:val="6"/>
          <w:sz w:val="28"/>
          <w:szCs w:val="28"/>
        </w:rPr>
      </w:pPr>
    </w:p>
    <w:p>
      <w:pPr>
        <w:spacing w:line="360" w:lineRule="auto"/>
        <w:rPr>
          <w:rFonts w:hint="eastAsia" w:ascii="新宋体" w:hAnsi="新宋体" w:eastAsia="新宋体" w:cs="新宋体"/>
          <w:spacing w:val="6"/>
          <w:sz w:val="28"/>
          <w:szCs w:val="28"/>
        </w:rPr>
      </w:pPr>
    </w:p>
    <w:p>
      <w:pPr>
        <w:spacing w:line="480" w:lineRule="auto"/>
        <w:rPr>
          <w:rFonts w:hint="eastAsia" w:ascii="新宋体" w:hAnsi="新宋体" w:eastAsia="新宋体" w:cs="新宋体"/>
          <w:sz w:val="30"/>
        </w:rPr>
      </w:pPr>
    </w:p>
    <w:p>
      <w:pPr>
        <w:pStyle w:val="55"/>
        <w:pBdr>
          <w:top w:val="none" w:color="auto" w:sz="0" w:space="0"/>
          <w:left w:val="none" w:color="auto" w:sz="0" w:space="0"/>
          <w:bottom w:val="none" w:color="auto" w:sz="0" w:space="0"/>
          <w:right w:val="none" w:color="auto" w:sz="0" w:space="0"/>
        </w:pBdr>
        <w:spacing w:line="400" w:lineRule="exact"/>
        <w:jc w:val="left"/>
        <w:rPr>
          <w:rFonts w:hint="eastAsia" w:ascii="新宋体" w:hAnsi="新宋体" w:eastAsia="新宋体" w:cs="新宋体"/>
          <w:color w:val="auto"/>
          <w:sz w:val="24"/>
          <w:szCs w:val="24"/>
          <w:lang w:val="zh-TW" w:eastAsia="zh-TW"/>
        </w:rPr>
      </w:pPr>
      <w:r>
        <w:rPr>
          <w:rFonts w:hint="eastAsia" w:ascii="新宋体" w:hAnsi="新宋体" w:eastAsia="新宋体" w:cs="新宋体"/>
          <w:color w:val="auto"/>
          <w:sz w:val="24"/>
        </w:rPr>
        <w:br w:type="page"/>
      </w:r>
      <w:r>
        <w:rPr>
          <w:rFonts w:hint="eastAsia" w:ascii="新宋体" w:hAnsi="新宋体" w:eastAsia="新宋体" w:cs="新宋体"/>
          <w:b w:val="0"/>
          <w:bCs w:val="0"/>
          <w:color w:val="auto"/>
          <w:sz w:val="36"/>
          <w:szCs w:val="36"/>
          <w:lang w:val="zh-TW" w:eastAsia="zh-TW"/>
        </w:rPr>
        <w:t>附件</w:t>
      </w:r>
      <w:r>
        <w:rPr>
          <w:rFonts w:hint="eastAsia" w:ascii="新宋体" w:hAnsi="新宋体" w:eastAsia="新宋体" w:cs="新宋体"/>
          <w:b w:val="0"/>
          <w:bCs w:val="0"/>
          <w:color w:val="auto"/>
          <w:sz w:val="36"/>
          <w:szCs w:val="36"/>
        </w:rPr>
        <w:t>1</w:t>
      </w:r>
      <w:r>
        <w:rPr>
          <w:rFonts w:hint="eastAsia" w:ascii="新宋体" w:hAnsi="新宋体" w:eastAsia="新宋体" w:cs="新宋体"/>
          <w:b w:val="0"/>
          <w:bCs w:val="0"/>
          <w:color w:val="auto"/>
          <w:sz w:val="36"/>
          <w:szCs w:val="36"/>
          <w:lang w:val="en-US" w:eastAsia="zh-CN"/>
        </w:rPr>
        <w:t>8</w:t>
      </w:r>
      <w:r>
        <w:rPr>
          <w:rFonts w:hint="eastAsia" w:ascii="新宋体" w:hAnsi="新宋体" w:eastAsia="新宋体" w:cs="新宋体"/>
          <w:color w:val="auto"/>
          <w:sz w:val="32"/>
          <w:szCs w:val="32"/>
        </w:rPr>
        <w:t xml:space="preserve">      </w:t>
      </w:r>
    </w:p>
    <w:p>
      <w:pPr>
        <w:pStyle w:val="56"/>
        <w:shd w:val="clear" w:color="auto" w:fill="FFFFFF"/>
        <w:spacing w:line="380" w:lineRule="atLeast"/>
        <w:jc w:val="center"/>
        <w:rPr>
          <w:rStyle w:val="23"/>
          <w:rFonts w:hint="eastAsia" w:ascii="新宋体" w:hAnsi="新宋体" w:eastAsia="新宋体" w:cs="新宋体"/>
          <w:sz w:val="44"/>
          <w:szCs w:val="44"/>
        </w:rPr>
      </w:pPr>
      <w:r>
        <w:rPr>
          <w:rStyle w:val="23"/>
          <w:rFonts w:hint="eastAsia" w:ascii="新宋体" w:hAnsi="新宋体" w:eastAsia="新宋体" w:cs="新宋体"/>
          <w:sz w:val="44"/>
          <w:szCs w:val="44"/>
        </w:rPr>
        <w:t>残疾人福利单位声明函</w:t>
      </w:r>
    </w:p>
    <w:p>
      <w:pPr>
        <w:pStyle w:val="56"/>
        <w:shd w:val="clear" w:color="auto" w:fill="FFFFFF"/>
        <w:spacing w:line="380" w:lineRule="atLeast"/>
        <w:jc w:val="center"/>
        <w:rPr>
          <w:rFonts w:hint="eastAsia" w:ascii="新宋体" w:hAnsi="新宋体" w:eastAsia="新宋体" w:cs="新宋体"/>
          <w:b/>
        </w:rPr>
      </w:pPr>
      <w:r>
        <w:rPr>
          <w:rFonts w:hint="eastAsia" w:ascii="新宋体" w:hAnsi="新宋体" w:eastAsia="新宋体" w:cs="新宋体"/>
          <w:b/>
        </w:rPr>
        <w:t>【不属于残疾人福利单位的无需填写、递交】</w:t>
      </w:r>
    </w:p>
    <w:p>
      <w:pPr>
        <w:pStyle w:val="56"/>
        <w:shd w:val="clear" w:color="auto" w:fill="FFFFFF"/>
        <w:spacing w:line="360" w:lineRule="auto"/>
        <w:ind w:firstLine="448"/>
        <w:rPr>
          <w:rFonts w:hint="eastAsia" w:ascii="新宋体" w:hAnsi="新宋体" w:eastAsia="新宋体" w:cs="新宋体"/>
        </w:rPr>
      </w:pPr>
      <w:r>
        <w:rPr>
          <w:rFonts w:hint="eastAsia" w:ascii="新宋体" w:hAnsi="新宋体" w:eastAsia="新宋体" w:cs="新宋体"/>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shd w:val="clear" w:color="auto" w:fill="FFFFFF"/>
        <w:spacing w:line="360" w:lineRule="auto"/>
        <w:ind w:firstLine="448"/>
        <w:rPr>
          <w:rFonts w:hint="eastAsia" w:ascii="新宋体" w:hAnsi="新宋体" w:eastAsia="新宋体" w:cs="新宋体"/>
        </w:rPr>
      </w:pPr>
      <w:r>
        <w:rPr>
          <w:rFonts w:hint="eastAsia" w:ascii="新宋体" w:hAnsi="新宋体" w:eastAsia="新宋体" w:cs="新宋体"/>
        </w:rPr>
        <w:t>本单位对上述声明的真实性负责。如有虚假，将依法承担相应责任。</w:t>
      </w:r>
    </w:p>
    <w:p>
      <w:pPr>
        <w:pStyle w:val="56"/>
        <w:shd w:val="clear" w:color="auto" w:fill="FFFFFF"/>
        <w:spacing w:line="380" w:lineRule="atLeast"/>
        <w:ind w:firstLine="450"/>
        <w:rPr>
          <w:rFonts w:hint="eastAsia" w:ascii="新宋体" w:hAnsi="新宋体" w:eastAsia="新宋体" w:cs="新宋体"/>
        </w:rPr>
      </w:pPr>
    </w:p>
    <w:p>
      <w:pPr>
        <w:pStyle w:val="56"/>
        <w:shd w:val="clear" w:color="auto" w:fill="FFFFFF"/>
        <w:spacing w:line="380" w:lineRule="atLeast"/>
        <w:ind w:firstLine="450"/>
        <w:rPr>
          <w:rFonts w:hint="eastAsia" w:ascii="新宋体" w:hAnsi="新宋体" w:eastAsia="新宋体" w:cs="新宋体"/>
        </w:rPr>
      </w:pPr>
    </w:p>
    <w:p>
      <w:pPr>
        <w:adjustRightInd w:val="0"/>
        <w:snapToGrid w:val="0"/>
        <w:spacing w:line="360" w:lineRule="auto"/>
        <w:ind w:left="5670" w:leftChars="2300" w:hanging="840" w:hangingChars="400"/>
        <w:rPr>
          <w:rFonts w:hint="eastAsia" w:ascii="新宋体" w:hAnsi="新宋体" w:eastAsia="新宋体" w:cs="新宋体"/>
          <w:sz w:val="24"/>
          <w:shd w:val="clear" w:color="auto" w:fill="FFFFFF"/>
        </w:rPr>
      </w:pPr>
      <w:r>
        <w:rPr>
          <w:rFonts w:hint="eastAsia" w:ascii="新宋体" w:hAnsi="新宋体" w:eastAsia="新宋体" w:cs="新宋体"/>
        </w:rPr>
        <w:t xml:space="preserve">        </w:t>
      </w:r>
      <w:r>
        <w:rPr>
          <w:rFonts w:hint="eastAsia" w:ascii="新宋体" w:hAnsi="新宋体" w:eastAsia="新宋体" w:cs="新宋体"/>
          <w:sz w:val="24"/>
          <w:shd w:val="clear" w:color="auto" w:fill="FFFFFF"/>
        </w:rPr>
        <w:t>投标人名称(公章)：</w:t>
      </w:r>
    </w:p>
    <w:p>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pPr>
        <w:rPr>
          <w:rFonts w:hint="eastAsia"/>
          <w:lang w:eastAsia="zh-CN"/>
        </w:rPr>
      </w:pPr>
    </w:p>
    <w:sectPr>
      <w:headerReference r:id="rId12" w:type="default"/>
      <w:footerReference r:id="rId13" w:type="default"/>
      <w:pgSz w:w="11906" w:h="16838"/>
      <w:pgMar w:top="1259" w:right="1259" w:bottom="1259" w:left="1259"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sz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6600"/>
        <w:tab w:val="left" w:pos="13095"/>
        <w:tab w:val="clear" w:pos="4153"/>
        <w:tab w:val="clear" w:pos="8306"/>
      </w:tabs>
      <w:jc w:val="both"/>
      <w:rPr>
        <w:rFonts w:ascii="仿宋_GB2312" w:eastAsia="仿宋_GB2312"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21FC6"/>
    <w:multiLevelType w:val="singleLevel"/>
    <w:tmpl w:val="DB321F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NDJkNmQxMjVhNjUzNTFlOWI4ZmU1YTE3ZDhjMTQifQ=="/>
  </w:docVars>
  <w:rsids>
    <w:rsidRoot w:val="00002E84"/>
    <w:rsid w:val="00001DB8"/>
    <w:rsid w:val="00002DC0"/>
    <w:rsid w:val="00002E84"/>
    <w:rsid w:val="0000388E"/>
    <w:rsid w:val="000042FA"/>
    <w:rsid w:val="00004692"/>
    <w:rsid w:val="0001244F"/>
    <w:rsid w:val="00022337"/>
    <w:rsid w:val="000574B4"/>
    <w:rsid w:val="00071549"/>
    <w:rsid w:val="00080A07"/>
    <w:rsid w:val="000871CA"/>
    <w:rsid w:val="00091A5B"/>
    <w:rsid w:val="000929CD"/>
    <w:rsid w:val="00095B64"/>
    <w:rsid w:val="000A09A5"/>
    <w:rsid w:val="000A3314"/>
    <w:rsid w:val="000A71EB"/>
    <w:rsid w:val="000C60A7"/>
    <w:rsid w:val="0010349A"/>
    <w:rsid w:val="00113F0F"/>
    <w:rsid w:val="001217D2"/>
    <w:rsid w:val="00125872"/>
    <w:rsid w:val="00132A3F"/>
    <w:rsid w:val="00140B26"/>
    <w:rsid w:val="00150F13"/>
    <w:rsid w:val="00154580"/>
    <w:rsid w:val="00161CED"/>
    <w:rsid w:val="001709C5"/>
    <w:rsid w:val="0017345E"/>
    <w:rsid w:val="00184D68"/>
    <w:rsid w:val="001B60CC"/>
    <w:rsid w:val="001C700D"/>
    <w:rsid w:val="001D4983"/>
    <w:rsid w:val="001E5C22"/>
    <w:rsid w:val="001F6A36"/>
    <w:rsid w:val="00200EB4"/>
    <w:rsid w:val="00210D78"/>
    <w:rsid w:val="002303DF"/>
    <w:rsid w:val="00234CE2"/>
    <w:rsid w:val="00252B45"/>
    <w:rsid w:val="00287B5A"/>
    <w:rsid w:val="002A5D18"/>
    <w:rsid w:val="002C0862"/>
    <w:rsid w:val="002C4F63"/>
    <w:rsid w:val="002D5895"/>
    <w:rsid w:val="002F2955"/>
    <w:rsid w:val="00316109"/>
    <w:rsid w:val="00320C8E"/>
    <w:rsid w:val="003460D2"/>
    <w:rsid w:val="00360BF8"/>
    <w:rsid w:val="003672A8"/>
    <w:rsid w:val="00367D15"/>
    <w:rsid w:val="003718CA"/>
    <w:rsid w:val="0038607A"/>
    <w:rsid w:val="00390402"/>
    <w:rsid w:val="003A2002"/>
    <w:rsid w:val="00411138"/>
    <w:rsid w:val="00422E66"/>
    <w:rsid w:val="00432284"/>
    <w:rsid w:val="00450B46"/>
    <w:rsid w:val="00476AD4"/>
    <w:rsid w:val="004879FA"/>
    <w:rsid w:val="00496646"/>
    <w:rsid w:val="004A7BD0"/>
    <w:rsid w:val="004B66B8"/>
    <w:rsid w:val="00503360"/>
    <w:rsid w:val="00505A8D"/>
    <w:rsid w:val="0050677A"/>
    <w:rsid w:val="00512331"/>
    <w:rsid w:val="005139ED"/>
    <w:rsid w:val="00520845"/>
    <w:rsid w:val="005231FD"/>
    <w:rsid w:val="00530C19"/>
    <w:rsid w:val="00532A88"/>
    <w:rsid w:val="00543D6B"/>
    <w:rsid w:val="00545635"/>
    <w:rsid w:val="00550E9B"/>
    <w:rsid w:val="0055398E"/>
    <w:rsid w:val="00561E7E"/>
    <w:rsid w:val="005878BE"/>
    <w:rsid w:val="005908CA"/>
    <w:rsid w:val="00591445"/>
    <w:rsid w:val="005A523E"/>
    <w:rsid w:val="005A6183"/>
    <w:rsid w:val="005C2625"/>
    <w:rsid w:val="005C73F4"/>
    <w:rsid w:val="005F1B12"/>
    <w:rsid w:val="00612FE6"/>
    <w:rsid w:val="00616E84"/>
    <w:rsid w:val="006259D2"/>
    <w:rsid w:val="00643C92"/>
    <w:rsid w:val="00666357"/>
    <w:rsid w:val="0068334B"/>
    <w:rsid w:val="00693ACC"/>
    <w:rsid w:val="0069617A"/>
    <w:rsid w:val="00697789"/>
    <w:rsid w:val="006A5FD5"/>
    <w:rsid w:val="006B1F92"/>
    <w:rsid w:val="006D6880"/>
    <w:rsid w:val="0071200C"/>
    <w:rsid w:val="0071324F"/>
    <w:rsid w:val="00733CAB"/>
    <w:rsid w:val="007506C9"/>
    <w:rsid w:val="00756ABB"/>
    <w:rsid w:val="007C1E05"/>
    <w:rsid w:val="0080242B"/>
    <w:rsid w:val="0081023E"/>
    <w:rsid w:val="008205C8"/>
    <w:rsid w:val="00845E98"/>
    <w:rsid w:val="00857664"/>
    <w:rsid w:val="008620D5"/>
    <w:rsid w:val="008718D4"/>
    <w:rsid w:val="008737EF"/>
    <w:rsid w:val="008765BF"/>
    <w:rsid w:val="0088151B"/>
    <w:rsid w:val="00884D5A"/>
    <w:rsid w:val="00886A65"/>
    <w:rsid w:val="00891173"/>
    <w:rsid w:val="00897281"/>
    <w:rsid w:val="008A5803"/>
    <w:rsid w:val="008B0764"/>
    <w:rsid w:val="008B1580"/>
    <w:rsid w:val="008C49FC"/>
    <w:rsid w:val="008D2C1D"/>
    <w:rsid w:val="008F0DAC"/>
    <w:rsid w:val="00905BBB"/>
    <w:rsid w:val="00932A5E"/>
    <w:rsid w:val="0095168B"/>
    <w:rsid w:val="00955786"/>
    <w:rsid w:val="00972F98"/>
    <w:rsid w:val="009B4642"/>
    <w:rsid w:val="009C7EBE"/>
    <w:rsid w:val="009D370E"/>
    <w:rsid w:val="009E2F37"/>
    <w:rsid w:val="00A01764"/>
    <w:rsid w:val="00A029AD"/>
    <w:rsid w:val="00A34188"/>
    <w:rsid w:val="00A6181D"/>
    <w:rsid w:val="00A70D33"/>
    <w:rsid w:val="00A9300B"/>
    <w:rsid w:val="00A965DF"/>
    <w:rsid w:val="00AC5E8F"/>
    <w:rsid w:val="00AD2CD0"/>
    <w:rsid w:val="00AD6B2C"/>
    <w:rsid w:val="00AF1114"/>
    <w:rsid w:val="00AF3E2B"/>
    <w:rsid w:val="00B205F7"/>
    <w:rsid w:val="00B344CF"/>
    <w:rsid w:val="00B50DCF"/>
    <w:rsid w:val="00B61C0E"/>
    <w:rsid w:val="00B817E3"/>
    <w:rsid w:val="00B84D81"/>
    <w:rsid w:val="00BB7DD1"/>
    <w:rsid w:val="00BD07ED"/>
    <w:rsid w:val="00BE786A"/>
    <w:rsid w:val="00C112D2"/>
    <w:rsid w:val="00C21B46"/>
    <w:rsid w:val="00C33884"/>
    <w:rsid w:val="00C3711B"/>
    <w:rsid w:val="00C37FAA"/>
    <w:rsid w:val="00C50AA6"/>
    <w:rsid w:val="00C5486E"/>
    <w:rsid w:val="00C83B54"/>
    <w:rsid w:val="00C921ED"/>
    <w:rsid w:val="00C9292E"/>
    <w:rsid w:val="00C92A1A"/>
    <w:rsid w:val="00CB2743"/>
    <w:rsid w:val="00CB2E58"/>
    <w:rsid w:val="00CC36CD"/>
    <w:rsid w:val="00CD002C"/>
    <w:rsid w:val="00CD68BC"/>
    <w:rsid w:val="00CD7A57"/>
    <w:rsid w:val="00CF4299"/>
    <w:rsid w:val="00D06A90"/>
    <w:rsid w:val="00D133E6"/>
    <w:rsid w:val="00D14162"/>
    <w:rsid w:val="00D34686"/>
    <w:rsid w:val="00D52171"/>
    <w:rsid w:val="00D752F2"/>
    <w:rsid w:val="00D850ED"/>
    <w:rsid w:val="00D92A50"/>
    <w:rsid w:val="00DA365B"/>
    <w:rsid w:val="00DB4AD0"/>
    <w:rsid w:val="00DB7323"/>
    <w:rsid w:val="00DC2E83"/>
    <w:rsid w:val="00DD003D"/>
    <w:rsid w:val="00DE5A72"/>
    <w:rsid w:val="00DF186A"/>
    <w:rsid w:val="00DF23B2"/>
    <w:rsid w:val="00E129E0"/>
    <w:rsid w:val="00E2445E"/>
    <w:rsid w:val="00E24A49"/>
    <w:rsid w:val="00E34981"/>
    <w:rsid w:val="00E43AEB"/>
    <w:rsid w:val="00E501A5"/>
    <w:rsid w:val="00E96DAD"/>
    <w:rsid w:val="00EC4AAC"/>
    <w:rsid w:val="00EE6D9E"/>
    <w:rsid w:val="00F11D6A"/>
    <w:rsid w:val="00F304DE"/>
    <w:rsid w:val="00F40155"/>
    <w:rsid w:val="00F404DC"/>
    <w:rsid w:val="00F470AE"/>
    <w:rsid w:val="00F522B9"/>
    <w:rsid w:val="00F70097"/>
    <w:rsid w:val="00F77E1A"/>
    <w:rsid w:val="00F81752"/>
    <w:rsid w:val="00F82499"/>
    <w:rsid w:val="00F83710"/>
    <w:rsid w:val="00F90E84"/>
    <w:rsid w:val="00F973FD"/>
    <w:rsid w:val="00FE61EF"/>
    <w:rsid w:val="015B5CD9"/>
    <w:rsid w:val="016D510D"/>
    <w:rsid w:val="01CC0103"/>
    <w:rsid w:val="01D51B30"/>
    <w:rsid w:val="025C0DAF"/>
    <w:rsid w:val="02936ABC"/>
    <w:rsid w:val="02F369E8"/>
    <w:rsid w:val="033D5B1C"/>
    <w:rsid w:val="03F1650E"/>
    <w:rsid w:val="060B57F9"/>
    <w:rsid w:val="06223947"/>
    <w:rsid w:val="06411586"/>
    <w:rsid w:val="0714445E"/>
    <w:rsid w:val="072712BE"/>
    <w:rsid w:val="0739322F"/>
    <w:rsid w:val="07C6502B"/>
    <w:rsid w:val="086D7F10"/>
    <w:rsid w:val="088518B4"/>
    <w:rsid w:val="089D09AD"/>
    <w:rsid w:val="08D83AE7"/>
    <w:rsid w:val="08F05687"/>
    <w:rsid w:val="09367D08"/>
    <w:rsid w:val="0A050E27"/>
    <w:rsid w:val="0A702B70"/>
    <w:rsid w:val="0B2E49C1"/>
    <w:rsid w:val="0B3F57C0"/>
    <w:rsid w:val="0B64FCE9"/>
    <w:rsid w:val="0BA911C6"/>
    <w:rsid w:val="0BFF124E"/>
    <w:rsid w:val="0C5E1D5D"/>
    <w:rsid w:val="0CB45CA8"/>
    <w:rsid w:val="0D031722"/>
    <w:rsid w:val="0DB01985"/>
    <w:rsid w:val="0E7D63CB"/>
    <w:rsid w:val="0E9F33F5"/>
    <w:rsid w:val="0EF15E20"/>
    <w:rsid w:val="0EF83B2D"/>
    <w:rsid w:val="0F04660A"/>
    <w:rsid w:val="0F0C429C"/>
    <w:rsid w:val="0F1B1276"/>
    <w:rsid w:val="0F760577"/>
    <w:rsid w:val="0F792FFF"/>
    <w:rsid w:val="0F930AF7"/>
    <w:rsid w:val="101E1599"/>
    <w:rsid w:val="10456056"/>
    <w:rsid w:val="10674BDB"/>
    <w:rsid w:val="10982582"/>
    <w:rsid w:val="11527887"/>
    <w:rsid w:val="11614509"/>
    <w:rsid w:val="121565FF"/>
    <w:rsid w:val="124D2A34"/>
    <w:rsid w:val="12EA1130"/>
    <w:rsid w:val="137D47E3"/>
    <w:rsid w:val="144A79E9"/>
    <w:rsid w:val="14505C00"/>
    <w:rsid w:val="14937FE0"/>
    <w:rsid w:val="151925DC"/>
    <w:rsid w:val="158008D2"/>
    <w:rsid w:val="15884E79"/>
    <w:rsid w:val="15FA4112"/>
    <w:rsid w:val="16B87B40"/>
    <w:rsid w:val="16CE6029"/>
    <w:rsid w:val="16DC3F15"/>
    <w:rsid w:val="172313BD"/>
    <w:rsid w:val="17E85E0F"/>
    <w:rsid w:val="181567C5"/>
    <w:rsid w:val="18D63A3E"/>
    <w:rsid w:val="19D15AD9"/>
    <w:rsid w:val="1A2F40BC"/>
    <w:rsid w:val="1A9B1420"/>
    <w:rsid w:val="1AC33800"/>
    <w:rsid w:val="1B59307F"/>
    <w:rsid w:val="1BB0291F"/>
    <w:rsid w:val="1C347CDB"/>
    <w:rsid w:val="1CBC0088"/>
    <w:rsid w:val="1CD00776"/>
    <w:rsid w:val="1CE655B5"/>
    <w:rsid w:val="1E7710C2"/>
    <w:rsid w:val="1E9A2B4B"/>
    <w:rsid w:val="1ECC6889"/>
    <w:rsid w:val="1EF40AFD"/>
    <w:rsid w:val="1EF5D2EB"/>
    <w:rsid w:val="1FB16B5A"/>
    <w:rsid w:val="1FD52F19"/>
    <w:rsid w:val="2091446F"/>
    <w:rsid w:val="20A80E2A"/>
    <w:rsid w:val="20EE1536"/>
    <w:rsid w:val="215B3969"/>
    <w:rsid w:val="224060B3"/>
    <w:rsid w:val="22467A1B"/>
    <w:rsid w:val="23AD02DD"/>
    <w:rsid w:val="23BD7A43"/>
    <w:rsid w:val="244435F3"/>
    <w:rsid w:val="248C0B04"/>
    <w:rsid w:val="251D11D6"/>
    <w:rsid w:val="25641A35"/>
    <w:rsid w:val="25AE347F"/>
    <w:rsid w:val="26991765"/>
    <w:rsid w:val="26A368D6"/>
    <w:rsid w:val="26CF79C5"/>
    <w:rsid w:val="26DD0F3A"/>
    <w:rsid w:val="273256B3"/>
    <w:rsid w:val="274665A8"/>
    <w:rsid w:val="28296C62"/>
    <w:rsid w:val="283F62B6"/>
    <w:rsid w:val="28EE1FAF"/>
    <w:rsid w:val="293C0ABA"/>
    <w:rsid w:val="295159AF"/>
    <w:rsid w:val="295D77DA"/>
    <w:rsid w:val="29664EDE"/>
    <w:rsid w:val="29AB2FFC"/>
    <w:rsid w:val="29E7708F"/>
    <w:rsid w:val="2A103E7B"/>
    <w:rsid w:val="2A575982"/>
    <w:rsid w:val="2ACB4CD7"/>
    <w:rsid w:val="2B1C11CD"/>
    <w:rsid w:val="2B235E1F"/>
    <w:rsid w:val="2B412EB6"/>
    <w:rsid w:val="2B805756"/>
    <w:rsid w:val="2B877289"/>
    <w:rsid w:val="2C244FBE"/>
    <w:rsid w:val="2C655D56"/>
    <w:rsid w:val="2C827CD2"/>
    <w:rsid w:val="2C9C7F3D"/>
    <w:rsid w:val="2DEB2AE8"/>
    <w:rsid w:val="2E586F39"/>
    <w:rsid w:val="2F212462"/>
    <w:rsid w:val="2F394C09"/>
    <w:rsid w:val="2F5249B1"/>
    <w:rsid w:val="2FC54C11"/>
    <w:rsid w:val="312D2E9E"/>
    <w:rsid w:val="318831DD"/>
    <w:rsid w:val="325245B0"/>
    <w:rsid w:val="33726D38"/>
    <w:rsid w:val="33FDC13E"/>
    <w:rsid w:val="34464F11"/>
    <w:rsid w:val="34480DA8"/>
    <w:rsid w:val="349363D2"/>
    <w:rsid w:val="35755494"/>
    <w:rsid w:val="35FF46C8"/>
    <w:rsid w:val="36022365"/>
    <w:rsid w:val="363D584B"/>
    <w:rsid w:val="36670A78"/>
    <w:rsid w:val="36EF6E62"/>
    <w:rsid w:val="375621EB"/>
    <w:rsid w:val="375D6DD0"/>
    <w:rsid w:val="37BA2CBB"/>
    <w:rsid w:val="37BF1475"/>
    <w:rsid w:val="37C17B27"/>
    <w:rsid w:val="382A4C6A"/>
    <w:rsid w:val="385152CF"/>
    <w:rsid w:val="38DE40B7"/>
    <w:rsid w:val="39157141"/>
    <w:rsid w:val="39363EA9"/>
    <w:rsid w:val="399E6FF5"/>
    <w:rsid w:val="39EBA37C"/>
    <w:rsid w:val="3A5808E7"/>
    <w:rsid w:val="3A5E3D8A"/>
    <w:rsid w:val="3AED1DFB"/>
    <w:rsid w:val="3B5736E0"/>
    <w:rsid w:val="3B69EF56"/>
    <w:rsid w:val="3B70441B"/>
    <w:rsid w:val="3B7E7A35"/>
    <w:rsid w:val="3C1C022D"/>
    <w:rsid w:val="3C355265"/>
    <w:rsid w:val="3C386069"/>
    <w:rsid w:val="3C7E02D8"/>
    <w:rsid w:val="3C965B45"/>
    <w:rsid w:val="3CA10322"/>
    <w:rsid w:val="3D9C5256"/>
    <w:rsid w:val="3DA65468"/>
    <w:rsid w:val="3DF86B10"/>
    <w:rsid w:val="3E0A055F"/>
    <w:rsid w:val="3E3A39FC"/>
    <w:rsid w:val="3EB369FC"/>
    <w:rsid w:val="3F76D599"/>
    <w:rsid w:val="3F800AB0"/>
    <w:rsid w:val="3F88366A"/>
    <w:rsid w:val="3FB678BA"/>
    <w:rsid w:val="3FE75002"/>
    <w:rsid w:val="40EF391D"/>
    <w:rsid w:val="41150E19"/>
    <w:rsid w:val="42A76036"/>
    <w:rsid w:val="43122F22"/>
    <w:rsid w:val="43F7900C"/>
    <w:rsid w:val="44F06070"/>
    <w:rsid w:val="4533173E"/>
    <w:rsid w:val="45335650"/>
    <w:rsid w:val="45BF0F88"/>
    <w:rsid w:val="462475E6"/>
    <w:rsid w:val="46A06C58"/>
    <w:rsid w:val="46D60791"/>
    <w:rsid w:val="476A527C"/>
    <w:rsid w:val="488F08EE"/>
    <w:rsid w:val="48F13B48"/>
    <w:rsid w:val="490337A2"/>
    <w:rsid w:val="4916111F"/>
    <w:rsid w:val="491E4F7D"/>
    <w:rsid w:val="498D3587"/>
    <w:rsid w:val="4A8B24DE"/>
    <w:rsid w:val="4AEC2581"/>
    <w:rsid w:val="4AFBF198"/>
    <w:rsid w:val="4B1576EA"/>
    <w:rsid w:val="4BBFCFC1"/>
    <w:rsid w:val="4C70336D"/>
    <w:rsid w:val="4C7F37E3"/>
    <w:rsid w:val="4D0741E0"/>
    <w:rsid w:val="4D2F3039"/>
    <w:rsid w:val="4D844681"/>
    <w:rsid w:val="4D914B4D"/>
    <w:rsid w:val="4DB41303"/>
    <w:rsid w:val="4DC647AD"/>
    <w:rsid w:val="4E750D69"/>
    <w:rsid w:val="4F300A3B"/>
    <w:rsid w:val="4F495B68"/>
    <w:rsid w:val="507A0A85"/>
    <w:rsid w:val="517E1A22"/>
    <w:rsid w:val="52741EFC"/>
    <w:rsid w:val="54081176"/>
    <w:rsid w:val="55067F17"/>
    <w:rsid w:val="55AEA237"/>
    <w:rsid w:val="560B5085"/>
    <w:rsid w:val="562317CC"/>
    <w:rsid w:val="565C344E"/>
    <w:rsid w:val="56A31BAB"/>
    <w:rsid w:val="56E97938"/>
    <w:rsid w:val="57ED2670"/>
    <w:rsid w:val="59BE2A2E"/>
    <w:rsid w:val="5A9D2042"/>
    <w:rsid w:val="5AF87024"/>
    <w:rsid w:val="5BD85FC2"/>
    <w:rsid w:val="5C7F4458"/>
    <w:rsid w:val="5C9900F9"/>
    <w:rsid w:val="5D054148"/>
    <w:rsid w:val="5DF263A9"/>
    <w:rsid w:val="5E827CE6"/>
    <w:rsid w:val="5EC6513D"/>
    <w:rsid w:val="5F37A032"/>
    <w:rsid w:val="5FA5455B"/>
    <w:rsid w:val="5FBA6E7A"/>
    <w:rsid w:val="5FD3E2F9"/>
    <w:rsid w:val="5FDAA247"/>
    <w:rsid w:val="5FDD152E"/>
    <w:rsid w:val="5FFB08FC"/>
    <w:rsid w:val="5FFFDE36"/>
    <w:rsid w:val="60730B55"/>
    <w:rsid w:val="60CD79C7"/>
    <w:rsid w:val="60CF2777"/>
    <w:rsid w:val="615811F7"/>
    <w:rsid w:val="61B20D3B"/>
    <w:rsid w:val="62640B24"/>
    <w:rsid w:val="629E0290"/>
    <w:rsid w:val="62B621A8"/>
    <w:rsid w:val="62D11569"/>
    <w:rsid w:val="62FB74FB"/>
    <w:rsid w:val="62FBDD11"/>
    <w:rsid w:val="63703605"/>
    <w:rsid w:val="63985E98"/>
    <w:rsid w:val="63A36210"/>
    <w:rsid w:val="63E436BE"/>
    <w:rsid w:val="64164240"/>
    <w:rsid w:val="64330281"/>
    <w:rsid w:val="64E7276E"/>
    <w:rsid w:val="6507576B"/>
    <w:rsid w:val="65796773"/>
    <w:rsid w:val="66783627"/>
    <w:rsid w:val="66796001"/>
    <w:rsid w:val="668E6244"/>
    <w:rsid w:val="66F57A48"/>
    <w:rsid w:val="66FFF354"/>
    <w:rsid w:val="67B70054"/>
    <w:rsid w:val="68693E0D"/>
    <w:rsid w:val="687C286E"/>
    <w:rsid w:val="68B54D93"/>
    <w:rsid w:val="68E9AF3D"/>
    <w:rsid w:val="68FC6985"/>
    <w:rsid w:val="69A761B9"/>
    <w:rsid w:val="69C36237"/>
    <w:rsid w:val="6A1109EC"/>
    <w:rsid w:val="6A327B49"/>
    <w:rsid w:val="6AF67966"/>
    <w:rsid w:val="6C8E6033"/>
    <w:rsid w:val="6CAF354F"/>
    <w:rsid w:val="6D5E2CFD"/>
    <w:rsid w:val="6D9E3875"/>
    <w:rsid w:val="6DAE0520"/>
    <w:rsid w:val="6DB83CFE"/>
    <w:rsid w:val="6DCC1EE5"/>
    <w:rsid w:val="6DDD2FB7"/>
    <w:rsid w:val="6E1F4DFD"/>
    <w:rsid w:val="6E896897"/>
    <w:rsid w:val="6E9B5A04"/>
    <w:rsid w:val="6EBC7D1F"/>
    <w:rsid w:val="6F811E26"/>
    <w:rsid w:val="6FA42C51"/>
    <w:rsid w:val="6FB9010E"/>
    <w:rsid w:val="6FBEFDDB"/>
    <w:rsid w:val="6FC81757"/>
    <w:rsid w:val="6FF2A8AE"/>
    <w:rsid w:val="6FF7A24E"/>
    <w:rsid w:val="70B63CC4"/>
    <w:rsid w:val="70EC4194"/>
    <w:rsid w:val="71007981"/>
    <w:rsid w:val="716E93BB"/>
    <w:rsid w:val="72360A24"/>
    <w:rsid w:val="72864884"/>
    <w:rsid w:val="72BE0795"/>
    <w:rsid w:val="72C95441"/>
    <w:rsid w:val="733911EF"/>
    <w:rsid w:val="739C4943"/>
    <w:rsid w:val="743C6F4D"/>
    <w:rsid w:val="75710078"/>
    <w:rsid w:val="75866581"/>
    <w:rsid w:val="75D355A0"/>
    <w:rsid w:val="76667AC2"/>
    <w:rsid w:val="76A7187A"/>
    <w:rsid w:val="76AD4248"/>
    <w:rsid w:val="76BEEC94"/>
    <w:rsid w:val="76EB2CC3"/>
    <w:rsid w:val="77277679"/>
    <w:rsid w:val="7797013E"/>
    <w:rsid w:val="77A076F9"/>
    <w:rsid w:val="77AF55E7"/>
    <w:rsid w:val="77BF92EC"/>
    <w:rsid w:val="78483C32"/>
    <w:rsid w:val="78D78CEE"/>
    <w:rsid w:val="79A50D94"/>
    <w:rsid w:val="79B7CB79"/>
    <w:rsid w:val="79DC7A1A"/>
    <w:rsid w:val="79ED762B"/>
    <w:rsid w:val="79EFD7EC"/>
    <w:rsid w:val="79F367A7"/>
    <w:rsid w:val="79F71A99"/>
    <w:rsid w:val="79FB218C"/>
    <w:rsid w:val="7A641BAA"/>
    <w:rsid w:val="7A772D95"/>
    <w:rsid w:val="7B035240"/>
    <w:rsid w:val="7B5B3A08"/>
    <w:rsid w:val="7B815BE7"/>
    <w:rsid w:val="7B834436"/>
    <w:rsid w:val="7BBF3503"/>
    <w:rsid w:val="7BD509D1"/>
    <w:rsid w:val="7BEBC35F"/>
    <w:rsid w:val="7C8B61CA"/>
    <w:rsid w:val="7CA50E63"/>
    <w:rsid w:val="7CBF83EE"/>
    <w:rsid w:val="7CC76022"/>
    <w:rsid w:val="7CC77300"/>
    <w:rsid w:val="7CD06306"/>
    <w:rsid w:val="7CDF10EC"/>
    <w:rsid w:val="7CE40A9C"/>
    <w:rsid w:val="7D980848"/>
    <w:rsid w:val="7DB68881"/>
    <w:rsid w:val="7DBA2CD4"/>
    <w:rsid w:val="7DEFF582"/>
    <w:rsid w:val="7E461BF3"/>
    <w:rsid w:val="7E480743"/>
    <w:rsid w:val="7EA25709"/>
    <w:rsid w:val="7EFA676A"/>
    <w:rsid w:val="7EFB23E8"/>
    <w:rsid w:val="7F3902E4"/>
    <w:rsid w:val="7F7F7181"/>
    <w:rsid w:val="7FA7E74C"/>
    <w:rsid w:val="7FB308EF"/>
    <w:rsid w:val="7FBF95FA"/>
    <w:rsid w:val="7FD022BC"/>
    <w:rsid w:val="7FEACA0C"/>
    <w:rsid w:val="7FF78F50"/>
    <w:rsid w:val="7FF7E1EB"/>
    <w:rsid w:val="7FFE1C9C"/>
    <w:rsid w:val="8ECAB777"/>
    <w:rsid w:val="97BFA639"/>
    <w:rsid w:val="996F7B31"/>
    <w:rsid w:val="9FAA1784"/>
    <w:rsid w:val="A5D7CB5A"/>
    <w:rsid w:val="ABBFE11D"/>
    <w:rsid w:val="ABFF352B"/>
    <w:rsid w:val="AD6EE6E9"/>
    <w:rsid w:val="B51C683F"/>
    <w:rsid w:val="B7F96A49"/>
    <w:rsid w:val="BB87AC0B"/>
    <w:rsid w:val="BDCF300F"/>
    <w:rsid w:val="BFBF0D4F"/>
    <w:rsid w:val="BFC71D7C"/>
    <w:rsid w:val="C5D73FD3"/>
    <w:rsid w:val="D77E0FBB"/>
    <w:rsid w:val="DBF5C92C"/>
    <w:rsid w:val="DD7B0B88"/>
    <w:rsid w:val="DDE73FB2"/>
    <w:rsid w:val="DF7E035F"/>
    <w:rsid w:val="DFF71C02"/>
    <w:rsid w:val="DFFE2EE3"/>
    <w:rsid w:val="E4CFD00E"/>
    <w:rsid w:val="EAAF57C6"/>
    <w:rsid w:val="EADF0B39"/>
    <w:rsid w:val="ECFA558C"/>
    <w:rsid w:val="EDBE00B8"/>
    <w:rsid w:val="EF3FBD21"/>
    <w:rsid w:val="EF7D587C"/>
    <w:rsid w:val="F1FC3E6A"/>
    <w:rsid w:val="F67FD53F"/>
    <w:rsid w:val="F7ABA2CF"/>
    <w:rsid w:val="F7D763A7"/>
    <w:rsid w:val="F8A8AF76"/>
    <w:rsid w:val="FB8C6CEB"/>
    <w:rsid w:val="FBFD7796"/>
    <w:rsid w:val="FDABA3D0"/>
    <w:rsid w:val="FDEF2466"/>
    <w:rsid w:val="FEF3D6F3"/>
    <w:rsid w:val="FF7F81E1"/>
    <w:rsid w:val="FFBD526F"/>
    <w:rsid w:val="FFDD7CB1"/>
    <w:rsid w:val="FFE5990A"/>
    <w:rsid w:val="FFF6A6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35"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5"/>
    <w:qFormat/>
    <w:locked/>
    <w:uiPriority w:val="0"/>
    <w:pPr>
      <w:keepNext/>
      <w:keepLines/>
      <w:spacing w:line="578" w:lineRule="auto"/>
      <w:outlineLvl w:val="0"/>
    </w:pPr>
    <w:rPr>
      <w:b/>
      <w:bCs/>
      <w:kern w:val="44"/>
      <w:sz w:val="44"/>
      <w:szCs w:val="44"/>
    </w:rPr>
  </w:style>
  <w:style w:type="paragraph" w:styleId="5">
    <w:name w:val="heading 2"/>
    <w:basedOn w:val="1"/>
    <w:next w:val="1"/>
    <w:link w:val="37"/>
    <w:qFormat/>
    <w:uiPriority w:val="99"/>
    <w:pPr>
      <w:keepNext/>
      <w:adjustRightInd w:val="0"/>
      <w:snapToGrid w:val="0"/>
      <w:spacing w:before="120" w:after="120" w:line="360" w:lineRule="auto"/>
      <w:jc w:val="center"/>
      <w:outlineLvl w:val="1"/>
    </w:pPr>
    <w:rPr>
      <w:rFonts w:ascii="??_GB2312" w:eastAsia="Times New Roman" w:cs="??_GB2312"/>
      <w:b/>
      <w:bCs/>
      <w:kern w:val="0"/>
      <w:sz w:val="36"/>
      <w:szCs w:val="36"/>
    </w:rPr>
  </w:style>
  <w:style w:type="paragraph" w:styleId="6">
    <w:name w:val="heading 3"/>
    <w:basedOn w:val="1"/>
    <w:next w:val="7"/>
    <w:link w:val="38"/>
    <w:qFormat/>
    <w:uiPriority w:val="99"/>
    <w:pPr>
      <w:keepNext/>
      <w:keepLines/>
      <w:spacing w:before="260" w:after="260" w:line="360" w:lineRule="auto"/>
      <w:ind w:firstLine="602" w:firstLineChars="200"/>
      <w:outlineLvl w:val="2"/>
    </w:pPr>
    <w:rPr>
      <w:rFonts w:ascii="??_GB2312" w:eastAsia="Times New Roman" w:cs="??_GB2312"/>
      <w:b/>
      <w:bCs/>
      <w:sz w:val="30"/>
      <w:szCs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
    <w:unhideWhenUsed/>
    <w:qFormat/>
    <w:locked/>
    <w:uiPriority w:val="99"/>
    <w:pPr>
      <w:ind w:firstLine="420" w:firstLineChars="200"/>
    </w:pPr>
  </w:style>
  <w:style w:type="paragraph" w:styleId="3">
    <w:name w:val="Body Text Indent"/>
    <w:basedOn w:val="1"/>
    <w:next w:val="2"/>
    <w:link w:val="51"/>
    <w:qFormat/>
    <w:locked/>
    <w:uiPriority w:val="0"/>
    <w:pPr>
      <w:spacing w:after="120"/>
      <w:ind w:left="420" w:leftChars="200"/>
    </w:pPr>
  </w:style>
  <w:style w:type="paragraph" w:styleId="7">
    <w:name w:val="Normal Indent"/>
    <w:basedOn w:val="1"/>
    <w:next w:val="1"/>
    <w:qFormat/>
    <w:uiPriority w:val="99"/>
    <w:pPr>
      <w:ind w:firstLine="420" w:firstLineChars="200"/>
    </w:pPr>
  </w:style>
  <w:style w:type="paragraph" w:styleId="8">
    <w:name w:val="caption"/>
    <w:basedOn w:val="1"/>
    <w:next w:val="1"/>
    <w:qFormat/>
    <w:locked/>
    <w:uiPriority w:val="35"/>
    <w:rPr>
      <w:rFonts w:ascii="Arial" w:hAnsi="Arial" w:eastAsia="黑体"/>
      <w:sz w:val="20"/>
    </w:rPr>
  </w:style>
  <w:style w:type="paragraph" w:styleId="9">
    <w:name w:val="Body Text 3"/>
    <w:basedOn w:val="1"/>
    <w:qFormat/>
    <w:locked/>
    <w:uiPriority w:val="0"/>
    <w:pPr>
      <w:snapToGrid w:val="0"/>
      <w:spacing w:before="50" w:after="50"/>
    </w:pPr>
    <w:rPr>
      <w:rFonts w:ascii="Times New Roman" w:hAnsi="宋体" w:eastAsia="仿宋_GB2312"/>
      <w:b/>
      <w:bCs/>
      <w:sz w:val="24"/>
      <w:szCs w:val="20"/>
    </w:rPr>
  </w:style>
  <w:style w:type="paragraph" w:styleId="10">
    <w:name w:val="Body Text"/>
    <w:basedOn w:val="1"/>
    <w:next w:val="11"/>
    <w:qFormat/>
    <w:locked/>
    <w:uiPriority w:val="0"/>
    <w:pPr>
      <w:spacing w:after="120" w:afterLines="0"/>
    </w:pPr>
  </w:style>
  <w:style w:type="paragraph" w:styleId="11">
    <w:name w:val="Body Text First Indent"/>
    <w:basedOn w:val="10"/>
    <w:next w:val="1"/>
    <w:qFormat/>
    <w:locked/>
    <w:uiPriority w:val="0"/>
    <w:pPr>
      <w:autoSpaceDE w:val="0"/>
      <w:autoSpaceDN w:val="0"/>
      <w:adjustRightInd w:val="0"/>
      <w:ind w:firstLine="420" w:firstLineChars="100"/>
      <w:textAlignment w:val="baseline"/>
    </w:pPr>
    <w:rPr>
      <w:sz w:val="24"/>
      <w:szCs w:val="20"/>
    </w:rPr>
  </w:style>
  <w:style w:type="paragraph" w:styleId="12">
    <w:name w:val="toc 3"/>
    <w:basedOn w:val="1"/>
    <w:next w:val="1"/>
    <w:semiHidden/>
    <w:qFormat/>
    <w:uiPriority w:val="99"/>
    <w:pPr>
      <w:tabs>
        <w:tab w:val="right" w:leader="dot" w:pos="9060"/>
      </w:tabs>
      <w:ind w:left="1"/>
    </w:pPr>
    <w:rPr>
      <w:rFonts w:ascii="??_GB2312" w:eastAsia="Times New Roman" w:cs="??_GB2312"/>
      <w:sz w:val="24"/>
      <w:szCs w:val="24"/>
    </w:rPr>
  </w:style>
  <w:style w:type="paragraph" w:styleId="13">
    <w:name w:val="Plain Text"/>
    <w:basedOn w:val="1"/>
    <w:next w:val="1"/>
    <w:link w:val="39"/>
    <w:qFormat/>
    <w:uiPriority w:val="0"/>
    <w:rPr>
      <w:rFonts w:ascii="宋体" w:hAnsi="Courier New" w:cs="宋体"/>
    </w:rPr>
  </w:style>
  <w:style w:type="paragraph" w:styleId="14">
    <w:name w:val="Date"/>
    <w:basedOn w:val="1"/>
    <w:next w:val="1"/>
    <w:qFormat/>
    <w:locked/>
    <w:uiPriority w:val="0"/>
    <w:pPr>
      <w:spacing w:line="360" w:lineRule="auto"/>
      <w:ind w:left="100" w:leftChars="2500"/>
    </w:pPr>
    <w:rPr>
      <w:rFonts w:ascii="宋体" w:hAnsi="宋体"/>
      <w:spacing w:val="6"/>
      <w:kern w:val="0"/>
      <w:sz w:val="32"/>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semiHidden/>
    <w:qFormat/>
    <w:uiPriority w:val="99"/>
    <w:pPr>
      <w:tabs>
        <w:tab w:val="right" w:leader="dot" w:pos="9060"/>
      </w:tabs>
      <w:ind w:left="525" w:leftChars="250"/>
      <w:jc w:val="center"/>
    </w:pPr>
    <w:rPr>
      <w:b/>
      <w:bCs/>
      <w:sz w:val="36"/>
      <w:szCs w:val="36"/>
    </w:rPr>
  </w:style>
  <w:style w:type="paragraph" w:styleId="18">
    <w:name w:val="Body Text 2"/>
    <w:basedOn w:val="1"/>
    <w:qFormat/>
    <w:locked/>
    <w:uiPriority w:val="0"/>
    <w:rPr>
      <w:rFonts w:ascii="宋体" w:hAnsi="Times New Roman" w:cs="Times New Roman"/>
      <w:color w:val="000000"/>
      <w:sz w:val="2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b/>
      <w:bCs/>
    </w:rPr>
  </w:style>
  <w:style w:type="character" w:styleId="24">
    <w:name w:val="page number"/>
    <w:basedOn w:val="22"/>
    <w:qFormat/>
    <w:uiPriority w:val="99"/>
  </w:style>
  <w:style w:type="character" w:styleId="25">
    <w:name w:val="FollowedHyperlink"/>
    <w:basedOn w:val="22"/>
    <w:qFormat/>
    <w:uiPriority w:val="99"/>
    <w:rPr>
      <w:color w:val="197AFF"/>
      <w:u w:val="none"/>
    </w:rPr>
  </w:style>
  <w:style w:type="character" w:styleId="26">
    <w:name w:val="HTML Definition"/>
    <w:basedOn w:val="22"/>
    <w:qFormat/>
    <w:uiPriority w:val="99"/>
    <w:rPr>
      <w:i/>
      <w:iCs/>
    </w:rPr>
  </w:style>
  <w:style w:type="character" w:styleId="27">
    <w:name w:val="Hyperlink"/>
    <w:basedOn w:val="22"/>
    <w:qFormat/>
    <w:uiPriority w:val="99"/>
    <w:rPr>
      <w:color w:val="197AFF"/>
      <w:u w:val="none"/>
    </w:rPr>
  </w:style>
  <w:style w:type="character" w:styleId="28">
    <w:name w:val="HTML Code"/>
    <w:basedOn w:val="22"/>
    <w:qFormat/>
    <w:uiPriority w:val="99"/>
    <w:rPr>
      <w:rFonts w:ascii="-apple-system" w:hAnsi="-apple-system" w:cs="-apple-system"/>
      <w:sz w:val="21"/>
      <w:szCs w:val="21"/>
    </w:rPr>
  </w:style>
  <w:style w:type="character" w:styleId="29">
    <w:name w:val="HTML Keyboard"/>
    <w:basedOn w:val="22"/>
    <w:qFormat/>
    <w:uiPriority w:val="99"/>
    <w:rPr>
      <w:rFonts w:ascii="-apple-system" w:hAnsi="-apple-system" w:cs="-apple-system"/>
      <w:sz w:val="21"/>
      <w:szCs w:val="21"/>
    </w:rPr>
  </w:style>
  <w:style w:type="character" w:styleId="30">
    <w:name w:val="HTML Sample"/>
    <w:basedOn w:val="22"/>
    <w:qFormat/>
    <w:uiPriority w:val="99"/>
    <w:rPr>
      <w:rFonts w:ascii="-apple-system" w:hAnsi="-apple-system" w:cs="-apple-system"/>
      <w:sz w:val="21"/>
      <w:szCs w:val="21"/>
    </w:rPr>
  </w:style>
  <w:style w:type="paragraph" w:customStyle="1" w:styleId="31">
    <w:name w:val="Default"/>
    <w:next w:val="32"/>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6">
    <w:name w:val="正文2"/>
    <w:basedOn w:val="1"/>
    <w:qFormat/>
    <w:uiPriority w:val="0"/>
    <w:pPr>
      <w:spacing w:line="360" w:lineRule="auto"/>
      <w:ind w:firstLine="510" w:firstLineChars="200"/>
    </w:pPr>
    <w:rPr>
      <w:sz w:val="24"/>
      <w:szCs w:val="20"/>
    </w:rPr>
  </w:style>
  <w:style w:type="character" w:customStyle="1" w:styleId="37">
    <w:name w:val="标题 2 Char"/>
    <w:basedOn w:val="22"/>
    <w:link w:val="5"/>
    <w:semiHidden/>
    <w:qFormat/>
    <w:locked/>
    <w:uiPriority w:val="99"/>
    <w:rPr>
      <w:rFonts w:ascii="Cambria" w:hAnsi="Cambria" w:eastAsia="宋体" w:cs="Cambria"/>
      <w:b/>
      <w:bCs/>
      <w:sz w:val="32"/>
      <w:szCs w:val="32"/>
    </w:rPr>
  </w:style>
  <w:style w:type="character" w:customStyle="1" w:styleId="38">
    <w:name w:val="标题 3 Char"/>
    <w:basedOn w:val="22"/>
    <w:link w:val="6"/>
    <w:semiHidden/>
    <w:qFormat/>
    <w:locked/>
    <w:uiPriority w:val="99"/>
    <w:rPr>
      <w:rFonts w:ascii="Calibri" w:hAnsi="Calibri" w:cs="Calibri"/>
      <w:b/>
      <w:bCs/>
      <w:sz w:val="32"/>
      <w:szCs w:val="32"/>
    </w:rPr>
  </w:style>
  <w:style w:type="character" w:customStyle="1" w:styleId="39">
    <w:name w:val="纯文本 Char"/>
    <w:basedOn w:val="22"/>
    <w:link w:val="13"/>
    <w:qFormat/>
    <w:locked/>
    <w:uiPriority w:val="0"/>
    <w:rPr>
      <w:rFonts w:ascii="宋体" w:hAnsi="Courier New" w:cs="宋体"/>
      <w:kern w:val="2"/>
      <w:sz w:val="21"/>
      <w:szCs w:val="21"/>
    </w:rPr>
  </w:style>
  <w:style w:type="character" w:customStyle="1" w:styleId="40">
    <w:name w:val="页脚 Char"/>
    <w:basedOn w:val="22"/>
    <w:link w:val="15"/>
    <w:semiHidden/>
    <w:qFormat/>
    <w:locked/>
    <w:uiPriority w:val="99"/>
    <w:rPr>
      <w:rFonts w:ascii="Calibri" w:hAnsi="Calibri" w:cs="Calibri"/>
      <w:sz w:val="18"/>
      <w:szCs w:val="18"/>
    </w:rPr>
  </w:style>
  <w:style w:type="character" w:customStyle="1" w:styleId="41">
    <w:name w:val="页眉 Char"/>
    <w:basedOn w:val="22"/>
    <w:link w:val="16"/>
    <w:semiHidden/>
    <w:qFormat/>
    <w:locked/>
    <w:uiPriority w:val="99"/>
    <w:rPr>
      <w:rFonts w:ascii="Calibri" w:hAnsi="Calibri" w:cs="Calibri"/>
      <w:sz w:val="18"/>
      <w:szCs w:val="18"/>
    </w:rPr>
  </w:style>
  <w:style w:type="character" w:customStyle="1" w:styleId="42">
    <w:name w:val="old"/>
    <w:qFormat/>
    <w:uiPriority w:val="99"/>
    <w:rPr>
      <w:color w:val="auto"/>
    </w:rPr>
  </w:style>
  <w:style w:type="character" w:customStyle="1" w:styleId="43">
    <w:name w:val="hour_am"/>
    <w:basedOn w:val="22"/>
    <w:qFormat/>
    <w:uiPriority w:val="99"/>
  </w:style>
  <w:style w:type="character" w:customStyle="1" w:styleId="44">
    <w:name w:val="hour_pm"/>
    <w:basedOn w:val="22"/>
    <w:qFormat/>
    <w:uiPriority w:val="99"/>
  </w:style>
  <w:style w:type="character" w:customStyle="1" w:styleId="45">
    <w:name w:val="hover"/>
    <w:qFormat/>
    <w:uiPriority w:val="99"/>
    <w:rPr>
      <w:shd w:val="clear" w:color="auto" w:fill="auto"/>
    </w:rPr>
  </w:style>
  <w:style w:type="character" w:customStyle="1" w:styleId="46">
    <w:name w:val="hover9"/>
    <w:qFormat/>
    <w:uiPriority w:val="99"/>
    <w:rPr>
      <w:shd w:val="clear" w:color="auto" w:fill="auto"/>
    </w:rPr>
  </w:style>
  <w:style w:type="paragraph" w:customStyle="1" w:styleId="47">
    <w:name w:val="paragraph1"/>
    <w:basedOn w:val="1"/>
    <w:qFormat/>
    <w:uiPriority w:val="99"/>
    <w:pPr>
      <w:spacing w:beforeLines="20" w:afterLines="30" w:line="360" w:lineRule="auto"/>
      <w:ind w:firstLine="200" w:firstLineChars="200"/>
    </w:pPr>
    <w:rPr>
      <w:rFonts w:ascii="Times New Roman" w:hAnsi="Times New Roman" w:cs="Times New Roman"/>
      <w:sz w:val="24"/>
      <w:szCs w:val="24"/>
    </w:rPr>
  </w:style>
  <w:style w:type="paragraph" w:customStyle="1" w:styleId="48">
    <w:name w:val="Proposals body"/>
    <w:basedOn w:val="1"/>
    <w:next w:val="1"/>
    <w:qFormat/>
    <w:uiPriority w:val="0"/>
    <w:pPr>
      <w:widowControl/>
      <w:spacing w:line="360" w:lineRule="auto"/>
      <w:jc w:val="left"/>
    </w:pPr>
    <w:rPr>
      <w:rFonts w:ascii="宋体" w:cs="宋体"/>
      <w:color w:val="000000"/>
      <w:kern w:val="0"/>
      <w:sz w:val="24"/>
      <w:szCs w:val="24"/>
    </w:rPr>
  </w:style>
  <w:style w:type="character" w:customStyle="1" w:styleId="49">
    <w:name w:val="Char Char12"/>
    <w:qFormat/>
    <w:uiPriority w:val="99"/>
    <w:rPr>
      <w:rFonts w:ascii="宋体" w:hAnsi="Courier New" w:eastAsia="宋体" w:cs="宋体"/>
      <w:kern w:val="2"/>
      <w:sz w:val="21"/>
      <w:szCs w:val="21"/>
      <w:lang w:val="en-US" w:eastAsia="zh-CN"/>
    </w:rPr>
  </w:style>
  <w:style w:type="character" w:customStyle="1" w:styleId="50">
    <w:name w:val="正文首行缩进 2 Char"/>
    <w:basedOn w:val="51"/>
    <w:link w:val="2"/>
    <w:qFormat/>
    <w:locked/>
    <w:uiPriority w:val="99"/>
  </w:style>
  <w:style w:type="character" w:customStyle="1" w:styleId="51">
    <w:name w:val="正文文本缩进 Char"/>
    <w:basedOn w:val="22"/>
    <w:link w:val="3"/>
    <w:semiHidden/>
    <w:qFormat/>
    <w:locked/>
    <w:uiPriority w:val="99"/>
  </w:style>
  <w:style w:type="paragraph" w:styleId="52">
    <w:name w:val="List Paragraph"/>
    <w:basedOn w:val="1"/>
    <w:qFormat/>
    <w:uiPriority w:val="0"/>
    <w:pPr>
      <w:ind w:firstLine="420" w:firstLineChars="200"/>
    </w:pPr>
    <w:rPr>
      <w:rFonts w:ascii="Calibri" w:hAnsi="Calibri"/>
      <w:szCs w:val="22"/>
    </w:rPr>
  </w:style>
  <w:style w:type="paragraph" w:customStyle="1" w:styleId="53">
    <w:name w:val="列出段落1"/>
    <w:basedOn w:val="1"/>
    <w:qFormat/>
    <w:uiPriority w:val="99"/>
    <w:pPr>
      <w:ind w:firstLine="420" w:firstLineChars="200"/>
    </w:pPr>
    <w:rPr>
      <w:kern w:val="0"/>
      <w:sz w:val="20"/>
      <w:lang w:eastAsia="en-US"/>
    </w:rPr>
  </w:style>
  <w:style w:type="paragraph" w:customStyle="1" w:styleId="54">
    <w:name w:val="Table Paragraph"/>
    <w:basedOn w:val="1"/>
    <w:qFormat/>
    <w:uiPriority w:val="99"/>
    <w:rPr>
      <w:rFonts w:ascii="PMingLiUfalt" w:hAnsi="PMingLiUfalt" w:eastAsia="PMingLiUfalt" w:cs="PMingLiUfalt"/>
      <w:lang w:val="zh-CN"/>
    </w:rPr>
  </w:style>
  <w:style w:type="paragraph" w:customStyle="1" w:styleId="5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56">
    <w:name w:val="paragraphindent"/>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45</Pages>
  <Words>14103</Words>
  <Characters>14970</Characters>
  <Lines>16</Lines>
  <Paragraphs>17</Paragraphs>
  <TotalTime>14</TotalTime>
  <ScaleCrop>false</ScaleCrop>
  <LinksUpToDate>false</LinksUpToDate>
  <CharactersWithSpaces>18247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2018-03-21T08:32:00Z</dcterms:created>
  <dc:creator>技管中心办公室</dc:creator>
  <cp:lastModifiedBy>HP</cp:lastModifiedBy>
  <cp:lastPrinted>2021-12-22T03:22:00Z</cp:lastPrinted>
  <dcterms:modified xsi:type="dcterms:W3CDTF">2022-05-20T02:00:41Z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2B51D118E5A0413492DAA99ED029E101</vt:lpwstr>
  </property>
  <property fmtid="{D5CDD505-2E9C-101B-9397-08002B2CF9AE}" pid="4" name="commondata">
    <vt:lpwstr>eyJoZGlkIjoiMDlhNzk2OTQ2YzliYzgzYTIxNWZlNWYzZGYzNmYzNTYifQ==</vt:lpwstr>
  </property>
  <property fmtid="{D5CDD505-2E9C-101B-9397-08002B2CF9AE}" pid="5" name="woTemplateTypoMode" linkTarget="0">
    <vt:lpwstr>web</vt:lpwstr>
  </property>
  <property fmtid="{D5CDD505-2E9C-101B-9397-08002B2CF9AE}" pid="6" name="woTemplate" linkTarget="0">
    <vt:i4>1</vt:i4>
  </property>
</Properties>
</file>