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C1224">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14:paraId="2805EAEA">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48"/>
          <w:szCs w:val="48"/>
          <w:highlight w:val="none"/>
          <w:lang w:eastAsia="zh-CN"/>
        </w:rPr>
      </w:pPr>
      <w:r>
        <w:rPr>
          <w:rFonts w:hint="eastAsia" w:asciiTheme="minorEastAsia" w:hAnsiTheme="minorEastAsia" w:eastAsiaTheme="minorEastAsia" w:cstheme="minorEastAsia"/>
          <w:b/>
          <w:i w:val="0"/>
          <w:iCs w:val="0"/>
          <w:color w:val="auto"/>
          <w:sz w:val="52"/>
          <w:szCs w:val="52"/>
          <w:highlight w:val="none"/>
          <w:lang w:eastAsia="zh-CN"/>
        </w:rPr>
        <w:t>浙江省浦江县中医院超声内镜采购安装项目</w:t>
      </w:r>
    </w:p>
    <w:p w14:paraId="61346E75">
      <w:pPr>
        <w:rPr>
          <w:rFonts w:hint="eastAsia"/>
          <w:color w:val="auto"/>
          <w:highlight w:val="none"/>
          <w:lang w:eastAsia="zh-CN"/>
        </w:rPr>
      </w:pPr>
    </w:p>
    <w:p w14:paraId="19E8FFC1">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14:paraId="2337933C">
      <w:pPr>
        <w:pStyle w:val="16"/>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14:paraId="79DAB623">
      <w:pPr>
        <w:spacing w:line="360" w:lineRule="auto"/>
        <w:jc w:val="center"/>
        <w:rPr>
          <w:rFonts w:hint="eastAsia" w:asciiTheme="minorEastAsia" w:hAnsiTheme="minorEastAsia" w:eastAsiaTheme="minorEastAsia" w:cstheme="minorEastAsia"/>
          <w:b/>
          <w:color w:val="auto"/>
          <w:sz w:val="40"/>
          <w:szCs w:val="40"/>
          <w:highlight w:val="none"/>
        </w:rPr>
      </w:pPr>
    </w:p>
    <w:p w14:paraId="7352379D">
      <w:pPr>
        <w:spacing w:line="360" w:lineRule="auto"/>
        <w:jc w:val="center"/>
        <w:rPr>
          <w:rFonts w:hint="eastAsia" w:asciiTheme="minorEastAsia" w:hAnsiTheme="minorEastAsia" w:eastAsiaTheme="minorEastAsia" w:cstheme="minorEastAsia"/>
          <w:b/>
          <w:color w:val="auto"/>
          <w:sz w:val="40"/>
          <w:szCs w:val="40"/>
          <w:highlight w:val="none"/>
        </w:rPr>
      </w:pPr>
      <w:r>
        <w:rPr>
          <w:rFonts w:hint="eastAsia" w:asciiTheme="minorEastAsia" w:hAnsiTheme="minorEastAsia" w:eastAsiaTheme="minorEastAsia" w:cstheme="minorEastAsia"/>
          <w:b/>
          <w:color w:val="auto"/>
          <w:sz w:val="40"/>
          <w:szCs w:val="40"/>
          <w:highlight w:val="none"/>
        </w:rPr>
        <w:t>（</w:t>
      </w:r>
      <w:r>
        <w:rPr>
          <w:rFonts w:ascii="仿宋" w:hAnsi="仿宋" w:eastAsia="仿宋" w:cs="仿宋_GB2312"/>
          <w:b/>
          <w:color w:val="auto"/>
          <w:sz w:val="44"/>
          <w:szCs w:val="44"/>
          <w:highlight w:val="none"/>
        </w:rPr>
        <w:t>电子招投标</w:t>
      </w:r>
      <w:bookmarkStart w:id="23" w:name="_GoBack"/>
      <w:bookmarkEnd w:id="23"/>
      <w:r>
        <w:rPr>
          <w:rFonts w:hint="eastAsia" w:asciiTheme="minorEastAsia" w:hAnsiTheme="minorEastAsia" w:eastAsiaTheme="minorEastAsia" w:cstheme="minorEastAsia"/>
          <w:b/>
          <w:color w:val="auto"/>
          <w:sz w:val="40"/>
          <w:szCs w:val="40"/>
          <w:highlight w:val="none"/>
        </w:rPr>
        <w:t>）</w:t>
      </w:r>
    </w:p>
    <w:p w14:paraId="162A65CC">
      <w:pPr>
        <w:pStyle w:val="8"/>
        <w:ind w:left="0" w:leftChars="0" w:firstLine="0" w:firstLineChars="0"/>
        <w:rPr>
          <w:rFonts w:hint="eastAsia" w:asciiTheme="minorEastAsia" w:hAnsiTheme="minorEastAsia" w:eastAsiaTheme="minorEastAsia" w:cstheme="minorEastAsia"/>
          <w:b/>
          <w:color w:val="auto"/>
          <w:sz w:val="40"/>
          <w:szCs w:val="40"/>
          <w:highlight w:val="none"/>
          <w:lang w:eastAsia="zh-CN"/>
        </w:rPr>
      </w:pPr>
    </w:p>
    <w:p w14:paraId="2A0B1923">
      <w:pPr>
        <w:pStyle w:val="8"/>
        <w:rPr>
          <w:rFonts w:hint="eastAsia" w:asciiTheme="minorEastAsia" w:hAnsiTheme="minorEastAsia" w:eastAsiaTheme="minorEastAsia" w:cstheme="minorEastAsia"/>
          <w:b/>
          <w:color w:val="auto"/>
          <w:sz w:val="40"/>
          <w:szCs w:val="40"/>
          <w:highlight w:val="none"/>
          <w:lang w:eastAsia="zh-CN"/>
        </w:rPr>
      </w:pPr>
    </w:p>
    <w:p w14:paraId="419383E4">
      <w:pPr>
        <w:pStyle w:val="8"/>
        <w:rPr>
          <w:rFonts w:hint="eastAsia" w:asciiTheme="minorEastAsia" w:hAnsiTheme="minorEastAsia" w:eastAsiaTheme="minorEastAsia" w:cstheme="minorEastAsia"/>
          <w:b/>
          <w:color w:val="auto"/>
          <w:sz w:val="40"/>
          <w:szCs w:val="40"/>
          <w:highlight w:val="none"/>
          <w:lang w:eastAsia="zh-CN"/>
        </w:rPr>
      </w:pPr>
    </w:p>
    <w:tbl>
      <w:tblPr>
        <w:tblStyle w:val="26"/>
        <w:tblW w:w="8539" w:type="dxa"/>
        <w:tblInd w:w="0" w:type="dxa"/>
        <w:tblLayout w:type="fixed"/>
        <w:tblCellMar>
          <w:top w:w="0" w:type="dxa"/>
          <w:left w:w="108" w:type="dxa"/>
          <w:bottom w:w="0" w:type="dxa"/>
          <w:right w:w="108" w:type="dxa"/>
        </w:tblCellMar>
      </w:tblPr>
      <w:tblGrid>
        <w:gridCol w:w="2751"/>
        <w:gridCol w:w="5788"/>
      </w:tblGrid>
      <w:tr w14:paraId="0B146C4C">
        <w:tblPrEx>
          <w:tblCellMar>
            <w:top w:w="0" w:type="dxa"/>
            <w:left w:w="108" w:type="dxa"/>
            <w:bottom w:w="0" w:type="dxa"/>
            <w:right w:w="108" w:type="dxa"/>
          </w:tblCellMar>
        </w:tblPrEx>
        <w:trPr>
          <w:trHeight w:val="1486" w:hRule="atLeast"/>
        </w:trPr>
        <w:tc>
          <w:tcPr>
            <w:tcW w:w="2751" w:type="dxa"/>
            <w:noWrap w:val="0"/>
            <w:vAlign w:val="center"/>
          </w:tcPr>
          <w:p w14:paraId="619C714F">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 xml:space="preserve">项 目  </w:t>
            </w:r>
            <w:r>
              <w:rPr>
                <w:rFonts w:hint="eastAsia" w:ascii="宋体" w:hAnsi="宋体" w:eastAsia="宋体" w:cs="宋体"/>
                <w:i w:val="0"/>
                <w:iCs w:val="0"/>
                <w:color w:val="auto"/>
                <w:sz w:val="32"/>
                <w:szCs w:val="20"/>
                <w:highlight w:val="none"/>
                <w:shd w:val="clear" w:color="auto" w:fill="auto"/>
              </w:rPr>
              <w:t>编</w:t>
            </w:r>
            <w:r>
              <w:rPr>
                <w:rFonts w:hint="eastAsia" w:ascii="宋体" w:hAnsi="宋体" w:eastAsia="宋体" w:cs="宋体"/>
                <w:i w:val="0"/>
                <w:iCs w:val="0"/>
                <w:color w:val="auto"/>
                <w:sz w:val="32"/>
                <w:szCs w:val="20"/>
                <w:highlight w:val="none"/>
                <w:shd w:val="clear" w:color="auto" w:fill="auto"/>
                <w:lang w:val="en-US" w:eastAsia="zh-CN"/>
              </w:rPr>
              <w:t xml:space="preserve"> </w:t>
            </w:r>
            <w:r>
              <w:rPr>
                <w:rFonts w:hint="eastAsia" w:ascii="宋体" w:hAnsi="宋体" w:eastAsia="宋体" w:cs="宋体"/>
                <w:i w:val="0"/>
                <w:iCs w:val="0"/>
                <w:color w:val="auto"/>
                <w:sz w:val="32"/>
                <w:szCs w:val="20"/>
                <w:highlight w:val="none"/>
                <w:shd w:val="clear" w:color="auto" w:fill="auto"/>
              </w:rPr>
              <w:t>号：</w:t>
            </w:r>
          </w:p>
        </w:tc>
        <w:tc>
          <w:tcPr>
            <w:tcW w:w="5788" w:type="dxa"/>
            <w:noWrap w:val="0"/>
            <w:vAlign w:val="center"/>
          </w:tcPr>
          <w:p w14:paraId="51EA1066">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default" w:ascii="宋体" w:hAnsi="宋体" w:eastAsia="宋体" w:cs="宋体"/>
                <w:i w:val="0"/>
                <w:iCs w:val="0"/>
                <w:color w:val="auto"/>
                <w:sz w:val="32"/>
                <w:szCs w:val="32"/>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en-US" w:eastAsia="zh-CN"/>
              </w:rPr>
              <w:t>HNCQGK2025</w:t>
            </w:r>
            <w:r>
              <w:rPr>
                <w:rFonts w:hint="eastAsia" w:ascii="宋体" w:hAnsi="宋体" w:eastAsia="宋体" w:cs="宋体"/>
                <w:i w:val="0"/>
                <w:iCs w:val="0"/>
                <w:color w:val="auto"/>
                <w:sz w:val="32"/>
                <w:szCs w:val="32"/>
                <w:highlight w:val="none"/>
                <w:shd w:val="clear" w:color="auto" w:fill="auto"/>
                <w:lang w:val="en-US" w:eastAsia="zh-CN"/>
              </w:rPr>
              <w:t>-006</w:t>
            </w:r>
          </w:p>
        </w:tc>
      </w:tr>
    </w:tbl>
    <w:tbl>
      <w:tblPr>
        <w:tblStyle w:val="27"/>
        <w:tblW w:w="8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4"/>
        <w:gridCol w:w="5790"/>
      </w:tblGrid>
      <w:tr w14:paraId="561E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8" w:hRule="atLeast"/>
        </w:trPr>
        <w:tc>
          <w:tcPr>
            <w:tcW w:w="2744" w:type="dxa"/>
            <w:noWrap w:val="0"/>
            <w:vAlign w:val="top"/>
          </w:tcPr>
          <w:p w14:paraId="12BECAEC">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eastAsia" w:ascii="宋体" w:hAnsi="宋体" w:eastAsia="宋体" w:cs="宋体"/>
                <w:i w:val="0"/>
                <w:iCs w:val="0"/>
                <w:color w:val="auto"/>
                <w:sz w:val="32"/>
                <w:szCs w:val="20"/>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zh-CN" w:eastAsia="zh-CN"/>
              </w:rPr>
              <w:t>采</w:t>
            </w:r>
            <w:r>
              <w:rPr>
                <w:rFonts w:hint="eastAsia" w:ascii="宋体" w:hAnsi="宋体" w:eastAsia="宋体" w:cs="宋体"/>
                <w:i w:val="0"/>
                <w:iCs w:val="0"/>
                <w:color w:val="auto"/>
                <w:sz w:val="32"/>
                <w:szCs w:val="20"/>
                <w:highlight w:val="none"/>
                <w:shd w:val="clear" w:color="auto" w:fill="auto"/>
                <w:lang w:val="en-US" w:eastAsia="zh-CN"/>
              </w:rPr>
              <w:t xml:space="preserve">   </w:t>
            </w:r>
            <w:r>
              <w:rPr>
                <w:rFonts w:hint="eastAsia" w:ascii="宋体" w:hAnsi="宋体" w:eastAsia="宋体" w:cs="宋体"/>
                <w:i w:val="0"/>
                <w:iCs w:val="0"/>
                <w:color w:val="auto"/>
                <w:sz w:val="32"/>
                <w:szCs w:val="20"/>
                <w:highlight w:val="none"/>
                <w:shd w:val="clear" w:color="auto" w:fill="auto"/>
                <w:lang w:val="zh-CN" w:eastAsia="zh-CN"/>
              </w:rPr>
              <w:t>购</w:t>
            </w:r>
            <w:r>
              <w:rPr>
                <w:rFonts w:hint="eastAsia" w:ascii="宋体" w:hAnsi="宋体" w:eastAsia="宋体" w:cs="宋体"/>
                <w:i w:val="0"/>
                <w:iCs w:val="0"/>
                <w:color w:val="auto"/>
                <w:sz w:val="32"/>
                <w:szCs w:val="20"/>
                <w:highlight w:val="none"/>
                <w:shd w:val="clear" w:color="auto" w:fill="auto"/>
                <w:lang w:val="en-US" w:eastAsia="zh-CN"/>
              </w:rPr>
              <w:t xml:space="preserve">   </w:t>
            </w:r>
            <w:r>
              <w:rPr>
                <w:rFonts w:hint="eastAsia" w:ascii="宋体" w:hAnsi="宋体" w:eastAsia="宋体" w:cs="宋体"/>
                <w:i w:val="0"/>
                <w:iCs w:val="0"/>
                <w:color w:val="auto"/>
                <w:sz w:val="32"/>
                <w:szCs w:val="20"/>
                <w:highlight w:val="none"/>
                <w:shd w:val="clear" w:color="auto" w:fill="auto"/>
                <w:lang w:val="zh-CN" w:eastAsia="zh-CN"/>
              </w:rPr>
              <w:t>人：</w:t>
            </w:r>
          </w:p>
        </w:tc>
        <w:tc>
          <w:tcPr>
            <w:tcW w:w="5790" w:type="dxa"/>
            <w:noWrap w:val="0"/>
            <w:vAlign w:val="top"/>
          </w:tcPr>
          <w:p w14:paraId="79CC314A">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eastAsia" w:ascii="宋体" w:hAnsi="宋体" w:eastAsia="宋体" w:cs="宋体"/>
                <w:i w:val="0"/>
                <w:iCs w:val="0"/>
                <w:color w:val="auto"/>
                <w:sz w:val="32"/>
                <w:szCs w:val="20"/>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zh-CN" w:eastAsia="zh-CN"/>
              </w:rPr>
              <w:t>浙江省浦江县中医院</w:t>
            </w:r>
          </w:p>
        </w:tc>
      </w:tr>
      <w:tr w14:paraId="2F51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2744" w:type="dxa"/>
            <w:noWrap w:val="0"/>
            <w:vAlign w:val="top"/>
          </w:tcPr>
          <w:p w14:paraId="7D06F66C">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eastAsia" w:ascii="宋体" w:hAnsi="宋体" w:eastAsia="宋体" w:cs="宋体"/>
                <w:i w:val="0"/>
                <w:iCs w:val="0"/>
                <w:color w:val="auto"/>
                <w:sz w:val="32"/>
                <w:szCs w:val="20"/>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zh-CN" w:eastAsia="zh-CN"/>
              </w:rPr>
              <w:t>采购代理机构：</w:t>
            </w:r>
          </w:p>
        </w:tc>
        <w:tc>
          <w:tcPr>
            <w:tcW w:w="5790" w:type="dxa"/>
            <w:noWrap w:val="0"/>
            <w:vAlign w:val="top"/>
          </w:tcPr>
          <w:p w14:paraId="7FF4F19E">
            <w:pPr>
              <w:keepNext w:val="0"/>
              <w:keepLines w:val="0"/>
              <w:suppressLineNumbers w:val="0"/>
              <w:kinsoku/>
              <w:wordWrap/>
              <w:overflowPunct/>
              <w:topLinePunct w:val="0"/>
              <w:bidi w:val="0"/>
              <w:snapToGrid/>
              <w:spacing w:before="0" w:beforeAutospacing="0" w:after="0" w:afterAutospacing="0" w:line="360" w:lineRule="auto"/>
              <w:ind w:left="0" w:right="0"/>
              <w:jc w:val="left"/>
              <w:rPr>
                <w:rFonts w:hint="eastAsia" w:ascii="宋体" w:hAnsi="宋体" w:eastAsia="宋体" w:cs="宋体"/>
                <w:i w:val="0"/>
                <w:iCs w:val="0"/>
                <w:color w:val="auto"/>
                <w:sz w:val="32"/>
                <w:szCs w:val="20"/>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zh-CN" w:eastAsia="zh-CN"/>
              </w:rPr>
              <w:t>浦江县慧农产权交易有限公司</w:t>
            </w:r>
          </w:p>
        </w:tc>
      </w:tr>
      <w:tr w14:paraId="360B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4" w:type="dxa"/>
            <w:gridSpan w:val="2"/>
            <w:noWrap w:val="0"/>
            <w:vAlign w:val="top"/>
          </w:tcPr>
          <w:p w14:paraId="6E7B5BB6">
            <w:pPr>
              <w:keepNext w:val="0"/>
              <w:keepLines w:val="0"/>
              <w:suppressLineNumbers w:val="0"/>
              <w:kinsoku/>
              <w:wordWrap/>
              <w:overflowPunct/>
              <w:topLinePunct w:val="0"/>
              <w:bidi w:val="0"/>
              <w:snapToGrid/>
              <w:spacing w:before="0" w:beforeAutospacing="0" w:after="0" w:afterAutospacing="0" w:line="360" w:lineRule="auto"/>
              <w:ind w:left="0" w:right="0"/>
              <w:jc w:val="center"/>
              <w:rPr>
                <w:rFonts w:hint="eastAsia" w:ascii="宋体" w:hAnsi="宋体" w:eastAsia="宋体" w:cs="宋体"/>
                <w:i w:val="0"/>
                <w:iCs w:val="0"/>
                <w:color w:val="auto"/>
                <w:sz w:val="32"/>
                <w:szCs w:val="20"/>
                <w:highlight w:val="none"/>
                <w:shd w:val="clear" w:color="auto" w:fill="auto"/>
                <w:lang w:val="en-US" w:eastAsia="zh-CN"/>
              </w:rPr>
            </w:pPr>
            <w:r>
              <w:rPr>
                <w:rFonts w:hint="eastAsia" w:ascii="宋体" w:hAnsi="宋体" w:eastAsia="宋体" w:cs="宋体"/>
                <w:i w:val="0"/>
                <w:iCs w:val="0"/>
                <w:color w:val="auto"/>
                <w:sz w:val="32"/>
                <w:szCs w:val="20"/>
                <w:highlight w:val="none"/>
                <w:shd w:val="clear" w:color="auto" w:fill="auto"/>
                <w:lang w:val="en-US" w:eastAsia="zh-CN"/>
              </w:rPr>
              <w:t>2025年7月</w:t>
            </w:r>
          </w:p>
        </w:tc>
      </w:tr>
    </w:tbl>
    <w:p w14:paraId="5D7EE24B">
      <w:pPr>
        <w:pStyle w:val="8"/>
        <w:rPr>
          <w:color w:val="auto"/>
          <w:highlight w:val="none"/>
        </w:rPr>
      </w:pPr>
    </w:p>
    <w:p w14:paraId="7CA95C68">
      <w:pPr>
        <w:pStyle w:val="8"/>
        <w:ind w:left="0" w:leftChars="0" w:firstLine="0" w:firstLineChars="0"/>
        <w:rPr>
          <w:color w:val="auto"/>
          <w:highlight w:val="none"/>
        </w:rPr>
      </w:pPr>
    </w:p>
    <w:p w14:paraId="509D80B0">
      <w:pPr>
        <w:pStyle w:val="8"/>
        <w:ind w:left="0" w:leftChars="0" w:firstLine="0" w:firstLineChars="0"/>
        <w:rPr>
          <w:color w:val="auto"/>
          <w:highlight w:val="none"/>
        </w:rPr>
      </w:pPr>
    </w:p>
    <w:p w14:paraId="102AD50F">
      <w:pPr>
        <w:pStyle w:val="8"/>
        <w:ind w:left="0" w:leftChars="0" w:firstLine="0" w:firstLineChars="0"/>
        <w:rPr>
          <w:color w:val="auto"/>
          <w:highlight w:val="none"/>
        </w:rPr>
      </w:pPr>
    </w:p>
    <w:p w14:paraId="3CB0024E">
      <w:pPr>
        <w:pStyle w:val="8"/>
        <w:ind w:left="0" w:leftChars="0" w:firstLine="0" w:firstLineChars="0"/>
        <w:rPr>
          <w:color w:val="auto"/>
          <w:highlight w:val="none"/>
        </w:rPr>
      </w:pPr>
    </w:p>
    <w:p w14:paraId="370A0BDD">
      <w:pPr>
        <w:pStyle w:val="8"/>
        <w:ind w:left="0" w:leftChars="0" w:firstLine="0" w:firstLineChars="0"/>
        <w:rPr>
          <w:color w:val="auto"/>
          <w:highlight w:val="none"/>
        </w:rPr>
      </w:pPr>
    </w:p>
    <w:p w14:paraId="245B9008">
      <w:pPr>
        <w:pStyle w:val="8"/>
        <w:ind w:left="0" w:leftChars="0" w:firstLine="0" w:firstLineChars="0"/>
        <w:rPr>
          <w:color w:val="auto"/>
          <w:highlight w:val="none"/>
        </w:rPr>
      </w:pPr>
    </w:p>
    <w:p w14:paraId="47BCD3AB">
      <w:pPr>
        <w:pStyle w:val="8"/>
        <w:ind w:left="0" w:leftChars="0" w:firstLine="0" w:firstLineChars="0"/>
        <w:rPr>
          <w:color w:val="auto"/>
          <w:highlight w:val="none"/>
        </w:rPr>
      </w:pPr>
    </w:p>
    <w:p w14:paraId="713358D7">
      <w:pPr>
        <w:pStyle w:val="8"/>
        <w:ind w:left="0" w:leftChars="0" w:firstLine="0" w:firstLineChars="0"/>
        <w:rPr>
          <w:color w:val="auto"/>
          <w:highlight w:val="none"/>
        </w:rPr>
      </w:pPr>
    </w:p>
    <w:p w14:paraId="0873AE62">
      <w:pPr>
        <w:pStyle w:val="8"/>
        <w:ind w:left="0" w:leftChars="0" w:firstLine="0" w:firstLineChars="0"/>
        <w:rPr>
          <w:color w:val="auto"/>
          <w:highlight w:val="none"/>
        </w:rPr>
      </w:pPr>
    </w:p>
    <w:p w14:paraId="25C87A48">
      <w:pPr>
        <w:pStyle w:val="8"/>
        <w:ind w:left="0" w:leftChars="0" w:firstLine="0" w:firstLineChars="0"/>
        <w:rPr>
          <w:color w:val="auto"/>
          <w:highlight w:val="none"/>
        </w:rPr>
      </w:pPr>
    </w:p>
    <w:p w14:paraId="5F461542">
      <w:pPr>
        <w:pStyle w:val="8"/>
        <w:ind w:left="0" w:leftChars="0" w:firstLine="0" w:firstLineChars="0"/>
        <w:rPr>
          <w:color w:val="auto"/>
          <w:highlight w:val="none"/>
        </w:rPr>
      </w:pPr>
    </w:p>
    <w:p w14:paraId="510D9E52">
      <w:pPr>
        <w:pStyle w:val="8"/>
        <w:ind w:left="0" w:leftChars="0" w:firstLine="0" w:firstLineChars="0"/>
        <w:rPr>
          <w:color w:val="auto"/>
          <w:highlight w:val="none"/>
        </w:rPr>
      </w:pPr>
    </w:p>
    <w:p w14:paraId="0032AF4E">
      <w:pPr>
        <w:pStyle w:val="8"/>
        <w:ind w:left="0" w:leftChars="0" w:firstLine="0" w:firstLineChars="0"/>
        <w:rPr>
          <w:color w:val="auto"/>
          <w:highlight w:val="none"/>
        </w:rPr>
      </w:pPr>
    </w:p>
    <w:p w14:paraId="6A16258A">
      <w:pPr>
        <w:pStyle w:val="8"/>
        <w:ind w:left="0" w:leftChars="0" w:firstLine="0" w:firstLineChars="0"/>
        <w:rPr>
          <w:color w:val="auto"/>
          <w:highlight w:val="none"/>
        </w:rPr>
      </w:pPr>
    </w:p>
    <w:p w14:paraId="29B270E0">
      <w:pPr>
        <w:pStyle w:val="8"/>
        <w:ind w:left="0" w:leftChars="0" w:firstLine="0" w:firstLineChars="0"/>
        <w:rPr>
          <w:color w:val="auto"/>
          <w:highlight w:val="none"/>
        </w:rPr>
      </w:pPr>
    </w:p>
    <w:p w14:paraId="6D518F14">
      <w:pPr>
        <w:pStyle w:val="8"/>
        <w:ind w:left="0" w:leftChars="0" w:firstLine="0" w:firstLineChars="0"/>
        <w:rPr>
          <w:color w:val="auto"/>
          <w:highlight w:val="none"/>
        </w:rPr>
      </w:pPr>
    </w:p>
    <w:p w14:paraId="05B08B3F">
      <w:pPr>
        <w:pStyle w:val="8"/>
        <w:ind w:left="0" w:leftChars="0" w:firstLine="0" w:firstLineChars="0"/>
        <w:rPr>
          <w:color w:val="auto"/>
          <w:highlight w:val="none"/>
        </w:rPr>
      </w:pPr>
    </w:p>
    <w:p w14:paraId="1D5D2F6E">
      <w:pPr>
        <w:pStyle w:val="8"/>
        <w:ind w:left="0" w:leftChars="0" w:firstLine="0" w:firstLineChars="0"/>
        <w:rPr>
          <w:color w:val="auto"/>
          <w:highlight w:val="none"/>
        </w:rPr>
      </w:pPr>
    </w:p>
    <w:p w14:paraId="0D289403">
      <w:pPr>
        <w:pStyle w:val="8"/>
        <w:ind w:left="0" w:leftChars="0" w:firstLine="0" w:firstLineChars="0"/>
        <w:rPr>
          <w:color w:val="auto"/>
          <w:highlight w:val="none"/>
        </w:rPr>
      </w:pPr>
    </w:p>
    <w:p w14:paraId="73A05D52">
      <w:pPr>
        <w:pStyle w:val="8"/>
        <w:ind w:left="0" w:leftChars="0" w:firstLine="0" w:firstLineChars="0"/>
        <w:rPr>
          <w:color w:val="auto"/>
          <w:highlight w:val="none"/>
        </w:rPr>
      </w:pPr>
    </w:p>
    <w:p w14:paraId="4A099A7E">
      <w:pPr>
        <w:pStyle w:val="8"/>
        <w:ind w:left="0" w:leftChars="0" w:firstLine="0" w:firstLineChars="0"/>
        <w:rPr>
          <w:color w:val="auto"/>
          <w:highlight w:val="none"/>
        </w:rPr>
      </w:pPr>
    </w:p>
    <w:p w14:paraId="1FB5FC2C">
      <w:pPr>
        <w:pStyle w:val="8"/>
        <w:ind w:left="0" w:leftChars="0" w:firstLine="0" w:firstLineChars="0"/>
        <w:rPr>
          <w:color w:val="auto"/>
          <w:highlight w:val="none"/>
        </w:rPr>
      </w:pPr>
    </w:p>
    <w:p w14:paraId="7C6E9883">
      <w:pPr>
        <w:pStyle w:val="8"/>
        <w:ind w:left="0" w:leftChars="0" w:firstLine="0" w:firstLineChars="0"/>
        <w:rPr>
          <w:color w:val="auto"/>
          <w:highlight w:val="none"/>
        </w:rPr>
      </w:pPr>
    </w:p>
    <w:p w14:paraId="6B9D78E7">
      <w:pPr>
        <w:pStyle w:val="7"/>
        <w:ind w:left="0" w:leftChars="0" w:firstLine="0" w:firstLineChars="0"/>
        <w:rPr>
          <w:color w:val="auto"/>
          <w:highlight w:val="none"/>
        </w:rPr>
      </w:pPr>
    </w:p>
    <w:p w14:paraId="58F89B94">
      <w:pPr>
        <w:adjustRightInd w:val="0"/>
        <w:spacing w:line="360" w:lineRule="auto"/>
        <w:jc w:val="both"/>
        <w:rPr>
          <w:rFonts w:hint="eastAsia" w:asciiTheme="minorEastAsia" w:hAnsiTheme="minorEastAsia" w:eastAsiaTheme="minorEastAsia" w:cstheme="minorEastAsia"/>
          <w:b/>
          <w:color w:val="auto"/>
          <w:sz w:val="48"/>
          <w:szCs w:val="48"/>
          <w:highlight w:val="none"/>
        </w:rPr>
      </w:pPr>
    </w:p>
    <w:p w14:paraId="1BEC1159">
      <w:pP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br w:type="page"/>
      </w:r>
    </w:p>
    <w:p w14:paraId="1F012291">
      <w:pPr>
        <w:adjustRightInd w:val="0"/>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425FD51B">
      <w:pPr>
        <w:adjustRightInd w:val="0"/>
        <w:spacing w:line="360" w:lineRule="auto"/>
        <w:rPr>
          <w:rFonts w:hint="eastAsia" w:asciiTheme="minorEastAsia" w:hAnsiTheme="minorEastAsia" w:eastAsiaTheme="minorEastAsia" w:cstheme="minorEastAsia"/>
          <w:color w:val="auto"/>
          <w:sz w:val="32"/>
          <w:szCs w:val="32"/>
          <w:highlight w:val="none"/>
        </w:rPr>
      </w:pPr>
    </w:p>
    <w:p w14:paraId="2F1D2145">
      <w:pPr>
        <w:adjustRightInd w:val="0"/>
        <w:spacing w:line="360" w:lineRule="auto"/>
        <w:rPr>
          <w:rFonts w:hint="eastAsia" w:asciiTheme="minorEastAsia" w:hAnsiTheme="minorEastAsia" w:eastAsiaTheme="minorEastAsia" w:cstheme="minorEastAsia"/>
          <w:color w:val="auto"/>
          <w:sz w:val="32"/>
          <w:szCs w:val="32"/>
          <w:highlight w:val="none"/>
        </w:rPr>
      </w:pPr>
    </w:p>
    <w:p w14:paraId="6E14D4BA">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公开招标公告</w:t>
      </w:r>
    </w:p>
    <w:p w14:paraId="60B168AF">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6713B3D1">
      <w:pPr>
        <w:adjustRightInd w:val="0"/>
        <w:spacing w:line="360" w:lineRule="auto"/>
        <w:ind w:firstLine="1280" w:firstLineChars="4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第三部分</w:t>
      </w:r>
      <w:r>
        <w:rPr>
          <w:rFonts w:hint="eastAsia" w:asciiTheme="minorEastAsia" w:hAnsiTheme="minorEastAsia" w:eastAsiaTheme="minorEastAsia" w:cstheme="minorEastAsia"/>
          <w:color w:val="auto"/>
          <w:sz w:val="32"/>
          <w:szCs w:val="32"/>
          <w:highlight w:val="none"/>
          <w:lang w:val="en-US" w:eastAsia="zh-CN"/>
        </w:rPr>
        <w:t xml:space="preserve">      采购需求</w:t>
      </w:r>
    </w:p>
    <w:p w14:paraId="700B6957">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四</w:t>
      </w:r>
      <w:r>
        <w:rPr>
          <w:rFonts w:hint="eastAsia" w:asciiTheme="minorEastAsia" w:hAnsiTheme="minorEastAsia" w:eastAsiaTheme="minorEastAsia" w:cstheme="minorEastAsia"/>
          <w:color w:val="auto"/>
          <w:sz w:val="32"/>
          <w:szCs w:val="32"/>
          <w:highlight w:val="none"/>
        </w:rPr>
        <w:t>部分      评标办法</w:t>
      </w:r>
    </w:p>
    <w:p w14:paraId="14381078">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五</w:t>
      </w:r>
      <w:r>
        <w:rPr>
          <w:rFonts w:hint="eastAsia" w:asciiTheme="minorEastAsia" w:hAnsiTheme="minorEastAsia" w:eastAsiaTheme="minorEastAsia" w:cstheme="minorEastAsia"/>
          <w:color w:val="auto"/>
          <w:sz w:val="32"/>
          <w:szCs w:val="32"/>
          <w:highlight w:val="none"/>
        </w:rPr>
        <w:t>部分      拟签订的合同文本</w:t>
      </w:r>
    </w:p>
    <w:p w14:paraId="71CDF241">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六</w:t>
      </w:r>
      <w:r>
        <w:rPr>
          <w:rFonts w:hint="eastAsia" w:asciiTheme="minorEastAsia" w:hAnsiTheme="minorEastAsia" w:eastAsiaTheme="minorEastAsia" w:cstheme="minorEastAsia"/>
          <w:color w:val="auto"/>
          <w:sz w:val="32"/>
          <w:szCs w:val="32"/>
          <w:highlight w:val="none"/>
        </w:rPr>
        <w:t>部分      应提交的有关格式范例</w:t>
      </w:r>
    </w:p>
    <w:p w14:paraId="78B9BE82">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第</w:t>
      </w:r>
      <w:r>
        <w:rPr>
          <w:rFonts w:hint="eastAsia" w:asciiTheme="minorEastAsia" w:hAnsiTheme="minorEastAsia" w:eastAsiaTheme="minorEastAsia" w:cstheme="minorEastAsia"/>
          <w:color w:val="auto"/>
          <w:sz w:val="32"/>
          <w:szCs w:val="32"/>
          <w:highlight w:val="none"/>
          <w:lang w:val="en-US" w:eastAsia="zh-CN"/>
        </w:rPr>
        <w:t>七</w:t>
      </w:r>
      <w:r>
        <w:rPr>
          <w:rFonts w:hint="eastAsia" w:asciiTheme="minorEastAsia" w:hAnsiTheme="minorEastAsia" w:eastAsiaTheme="minorEastAsia" w:cstheme="minorEastAsia"/>
          <w:color w:val="auto"/>
          <w:sz w:val="32"/>
          <w:szCs w:val="32"/>
          <w:highlight w:val="none"/>
        </w:rPr>
        <w:t xml:space="preserve">部分      </w:t>
      </w:r>
      <w:r>
        <w:rPr>
          <w:rFonts w:hint="eastAsia" w:asciiTheme="minorEastAsia" w:hAnsiTheme="minorEastAsia" w:eastAsiaTheme="minorEastAsia" w:cstheme="minorEastAsia"/>
          <w:color w:val="auto"/>
          <w:sz w:val="32"/>
          <w:szCs w:val="32"/>
          <w:highlight w:val="none"/>
          <w:lang w:val="en-US" w:eastAsia="zh-CN"/>
        </w:rPr>
        <w:t>其他</w:t>
      </w:r>
    </w:p>
    <w:p w14:paraId="3758FFAD">
      <w:pPr>
        <w:adjustRightInd w:val="0"/>
        <w:spacing w:line="360" w:lineRule="auto"/>
        <w:ind w:firstLine="1280" w:firstLineChars="4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lang w:val="en-US" w:eastAsia="zh-CN"/>
        </w:rPr>
        <w:t xml:space="preserve">  </w:t>
      </w:r>
    </w:p>
    <w:p w14:paraId="0C95842A">
      <w:pPr>
        <w:rPr>
          <w:rFonts w:hint="eastAsia" w:asciiTheme="minorEastAsia" w:hAnsiTheme="minorEastAsia" w:eastAsiaTheme="minorEastAsia" w:cstheme="minorEastAsia"/>
          <w:color w:val="auto"/>
          <w:sz w:val="32"/>
          <w:szCs w:val="32"/>
          <w:highlight w:val="none"/>
          <w:lang w:eastAsia="zh-CN"/>
        </w:rPr>
      </w:pPr>
    </w:p>
    <w:p w14:paraId="248A6483">
      <w:pPr>
        <w:pStyle w:val="24"/>
        <w:rPr>
          <w:rFonts w:hint="eastAsia"/>
          <w:color w:val="auto"/>
          <w:highlight w:val="none"/>
          <w:lang w:eastAsia="zh-CN"/>
        </w:rPr>
      </w:pPr>
    </w:p>
    <w:p w14:paraId="7634B0DA">
      <w:pPr>
        <w:pStyle w:val="25"/>
        <w:rPr>
          <w:rFonts w:hint="eastAsia" w:asciiTheme="minorEastAsia" w:hAnsiTheme="minorEastAsia" w:eastAsiaTheme="minorEastAsia" w:cstheme="minorEastAsia"/>
          <w:color w:val="auto"/>
          <w:sz w:val="32"/>
          <w:szCs w:val="32"/>
          <w:highlight w:val="none"/>
        </w:rPr>
      </w:pPr>
    </w:p>
    <w:p w14:paraId="6946CBFC">
      <w:pPr>
        <w:rPr>
          <w:rFonts w:hint="eastAsia" w:asciiTheme="minorEastAsia" w:hAnsiTheme="minorEastAsia" w:eastAsiaTheme="minorEastAsia" w:cstheme="minorEastAsia"/>
          <w:color w:val="auto"/>
          <w:sz w:val="32"/>
          <w:szCs w:val="32"/>
          <w:highlight w:val="none"/>
        </w:rPr>
      </w:pPr>
    </w:p>
    <w:p w14:paraId="06C75556">
      <w:pPr>
        <w:pStyle w:val="25"/>
        <w:rPr>
          <w:rFonts w:hint="eastAsia" w:asciiTheme="minorEastAsia" w:hAnsiTheme="minorEastAsia" w:eastAsiaTheme="minorEastAsia" w:cstheme="minorEastAsia"/>
          <w:color w:val="auto"/>
          <w:sz w:val="32"/>
          <w:szCs w:val="32"/>
          <w:highlight w:val="none"/>
        </w:rPr>
      </w:pPr>
    </w:p>
    <w:p w14:paraId="7CB82B59">
      <w:pPr>
        <w:rPr>
          <w:rFonts w:hint="eastAsia" w:asciiTheme="minorEastAsia" w:hAnsiTheme="minorEastAsia" w:eastAsiaTheme="minorEastAsia" w:cstheme="minorEastAsia"/>
          <w:color w:val="auto"/>
          <w:sz w:val="32"/>
          <w:szCs w:val="32"/>
          <w:highlight w:val="none"/>
        </w:rPr>
      </w:pPr>
    </w:p>
    <w:p w14:paraId="6A976C78">
      <w:pPr>
        <w:pStyle w:val="25"/>
        <w:rPr>
          <w:rFonts w:hint="eastAsia" w:asciiTheme="minorEastAsia" w:hAnsiTheme="minorEastAsia" w:eastAsiaTheme="minorEastAsia" w:cstheme="minorEastAsia"/>
          <w:color w:val="auto"/>
          <w:sz w:val="32"/>
          <w:szCs w:val="32"/>
          <w:highlight w:val="none"/>
        </w:rPr>
      </w:pPr>
    </w:p>
    <w:p w14:paraId="1F7DA553">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27FAB24C">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08842105">
      <w:pPr>
        <w:adjustRightInd/>
        <w:spacing w:line="360" w:lineRule="auto"/>
        <w:jc w:val="center"/>
        <w:outlineLvl w:val="9"/>
        <w:rPr>
          <w:rFonts w:hint="eastAsia" w:asciiTheme="minorEastAsia" w:hAnsiTheme="minorEastAsia" w:eastAsiaTheme="minorEastAsia" w:cstheme="minorEastAsia"/>
          <w:b/>
          <w:color w:val="auto"/>
          <w:sz w:val="36"/>
          <w:szCs w:val="20"/>
          <w:highlight w:val="none"/>
        </w:rPr>
      </w:pPr>
    </w:p>
    <w:p w14:paraId="350AF00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hint="eastAsia" w:asciiTheme="minorEastAsia" w:hAnsiTheme="minorEastAsia" w:eastAsiaTheme="minorEastAsia" w:cstheme="minorEastAsia"/>
          <w:b/>
          <w:color w:val="auto"/>
          <w:sz w:val="36"/>
          <w:szCs w:val="20"/>
          <w:highlight w:val="none"/>
          <w:lang w:val="en-US" w:eastAsia="zh-CN"/>
        </w:rPr>
        <w:t xml:space="preserve"> 公开招标公告</w:t>
      </w:r>
    </w:p>
    <w:tbl>
      <w:tblPr>
        <w:tblStyle w:val="27"/>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3A4C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74409E6F">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项目概况：</w:t>
            </w:r>
          </w:p>
          <w:p w14:paraId="6AC0EB0D">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single"/>
                <w:lang w:eastAsia="zh-CN"/>
              </w:rPr>
              <w:t>浙江省浦江县中医院超声内镜采购安装项目</w:t>
            </w:r>
            <w:r>
              <w:rPr>
                <w:rFonts w:hint="eastAsia" w:asciiTheme="minorEastAsia" w:hAnsiTheme="minorEastAsia" w:eastAsiaTheme="minorEastAsia" w:cstheme="minorEastAsia"/>
                <w:color w:val="auto"/>
                <w:kern w:val="0"/>
                <w:sz w:val="24"/>
                <w:szCs w:val="24"/>
                <w:highlight w:val="none"/>
                <w:u w:val="single"/>
              </w:rPr>
              <w:t>)</w:t>
            </w:r>
            <w:r>
              <w:rPr>
                <w:rFonts w:hint="eastAsia" w:asciiTheme="minorEastAsia" w:hAnsiTheme="minorEastAsia" w:eastAsiaTheme="minorEastAsia" w:cstheme="minorEastAsia"/>
                <w:color w:val="auto"/>
                <w:kern w:val="0"/>
                <w:sz w:val="24"/>
                <w:szCs w:val="24"/>
                <w:highlight w:val="none"/>
                <w:u w:val="none"/>
              </w:rPr>
              <w:t>招标项目</w:t>
            </w:r>
            <w:r>
              <w:rPr>
                <w:rFonts w:hint="eastAsia" w:asciiTheme="minorEastAsia" w:hAnsiTheme="minorEastAsia" w:eastAsiaTheme="minorEastAsia" w:cstheme="minorEastAsia"/>
                <w:color w:val="auto"/>
                <w:kern w:val="0"/>
                <w:sz w:val="24"/>
                <w:szCs w:val="24"/>
                <w:highlight w:val="none"/>
              </w:rPr>
              <w:t>的潜在</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highlight w:val="none"/>
              </w:rPr>
              <w:t>获取（下载）招标文件，并于</w:t>
            </w:r>
            <w:r>
              <w:rPr>
                <w:rFonts w:hint="eastAsia" w:asciiTheme="minorEastAsia" w:hAnsiTheme="minorEastAsia" w:eastAsiaTheme="minorEastAsia" w:cstheme="minorEastAsia"/>
                <w:color w:val="auto"/>
                <w:kern w:val="0"/>
                <w:sz w:val="24"/>
                <w:szCs w:val="24"/>
                <w:highlight w:val="none"/>
                <w:u w:val="single"/>
                <w:lang w:eastAsia="zh-CN"/>
              </w:rPr>
              <w:t>2025年7月25日09时00分</w:t>
            </w:r>
            <w:r>
              <w:rPr>
                <w:rFonts w:hint="eastAsia" w:asciiTheme="minorEastAsia" w:hAnsiTheme="minorEastAsia" w:eastAsiaTheme="minorEastAsia" w:cstheme="minorEastAsia"/>
                <w:bCs/>
                <w:color w:val="auto"/>
                <w:kern w:val="0"/>
                <w:sz w:val="24"/>
                <w:szCs w:val="24"/>
                <w:highlight w:val="none"/>
                <w:u w:val="single"/>
              </w:rPr>
              <w:t>（</w:t>
            </w:r>
            <w:r>
              <w:rPr>
                <w:rFonts w:hint="eastAsia" w:asciiTheme="minorEastAsia" w:hAnsiTheme="minorEastAsia" w:eastAsiaTheme="minorEastAsia" w:cstheme="minorEastAsia"/>
                <w:bCs/>
                <w:color w:val="auto"/>
                <w:kern w:val="0"/>
                <w:sz w:val="24"/>
                <w:szCs w:val="24"/>
                <w:highlight w:val="none"/>
              </w:rPr>
              <w:t>北京时间）前</w:t>
            </w:r>
            <w:r>
              <w:rPr>
                <w:rFonts w:hint="eastAsia" w:asciiTheme="minorEastAsia" w:hAnsiTheme="minorEastAsia" w:eastAsiaTheme="minorEastAsia" w:cstheme="minorEastAsia"/>
                <w:bCs/>
                <w:color w:val="auto"/>
                <w:kern w:val="0"/>
                <w:sz w:val="24"/>
                <w:szCs w:val="24"/>
                <w:highlight w:val="none"/>
                <w:lang w:val="en-US" w:eastAsia="zh-CN"/>
              </w:rPr>
              <w:t>递交（上传）投标文件</w:t>
            </w:r>
            <w:r>
              <w:rPr>
                <w:rFonts w:hint="eastAsia" w:asciiTheme="minorEastAsia" w:hAnsiTheme="minorEastAsia" w:eastAsiaTheme="minorEastAsia" w:cstheme="minorEastAsia"/>
                <w:color w:val="auto"/>
                <w:kern w:val="0"/>
                <w:sz w:val="24"/>
                <w:szCs w:val="24"/>
                <w:highlight w:val="none"/>
              </w:rPr>
              <w:t>。</w:t>
            </w:r>
          </w:p>
        </w:tc>
      </w:tr>
    </w:tbl>
    <w:p w14:paraId="4D2175A6">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一、项目基本情况                                            </w:t>
      </w:r>
    </w:p>
    <w:p w14:paraId="2E30B96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HNCQGK2025-006</w:t>
      </w:r>
    </w:p>
    <w:p w14:paraId="68C5FDC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项目名称：</w:t>
      </w:r>
      <w:r>
        <w:rPr>
          <w:rFonts w:hint="eastAsia" w:asciiTheme="minorEastAsia" w:hAnsiTheme="minorEastAsia" w:eastAsiaTheme="minorEastAsia" w:cstheme="minorEastAsia"/>
          <w:b/>
          <w:color w:val="auto"/>
          <w:sz w:val="24"/>
          <w:szCs w:val="24"/>
          <w:highlight w:val="none"/>
          <w:lang w:eastAsia="zh-CN"/>
        </w:rPr>
        <w:t>浙江省浦江县中医院超声内镜采购安装项目</w:t>
      </w:r>
    </w:p>
    <w:p w14:paraId="200AE46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 xml:space="preserve">750000 </w:t>
      </w:r>
    </w:p>
    <w:p w14:paraId="5E53E24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最高限价（元）：</w:t>
      </w:r>
      <w:r>
        <w:rPr>
          <w:rFonts w:hint="eastAsia" w:asciiTheme="minorEastAsia" w:hAnsiTheme="minorEastAsia" w:eastAsiaTheme="minorEastAsia" w:cstheme="minorEastAsia"/>
          <w:b/>
          <w:color w:val="auto"/>
          <w:sz w:val="24"/>
          <w:szCs w:val="24"/>
          <w:highlight w:val="none"/>
          <w:lang w:val="en-US" w:eastAsia="zh-CN"/>
        </w:rPr>
        <w:t xml:space="preserve">750000 </w:t>
      </w:r>
    </w:p>
    <w:p w14:paraId="5619E8F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采购需求：</w:t>
      </w:r>
    </w:p>
    <w:p w14:paraId="709E85E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标项名称：浙江省浦江县中医院超声内镜采购安装项目</w:t>
      </w:r>
    </w:p>
    <w:p w14:paraId="17E7DD4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数量：1       </w:t>
      </w:r>
    </w:p>
    <w:p w14:paraId="5797FF8E">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highlight w:val="none"/>
          <w:lang w:val="en-US" w:eastAsia="zh-CN"/>
        </w:rPr>
      </w:pPr>
      <w:r>
        <w:rPr>
          <w:rFonts w:asciiTheme="minorEastAsia" w:hAnsiTheme="minorEastAsia" w:eastAsiaTheme="minorEastAsia" w:cstheme="minorEastAsia"/>
          <w:b/>
          <w:color w:val="auto"/>
          <w:sz w:val="24"/>
          <w:szCs w:val="24"/>
          <w:highlight w:val="none"/>
        </w:rPr>
        <w:t>预算金额（元）：</w:t>
      </w:r>
      <w:r>
        <w:rPr>
          <w:rFonts w:hint="eastAsia" w:asciiTheme="minorEastAsia" w:hAnsiTheme="minorEastAsia" w:eastAsiaTheme="minorEastAsia" w:cstheme="minorEastAsia"/>
          <w:b/>
          <w:color w:val="auto"/>
          <w:sz w:val="24"/>
          <w:szCs w:val="24"/>
          <w:highlight w:val="none"/>
          <w:lang w:val="en-US" w:eastAsia="zh-CN"/>
        </w:rPr>
        <w:t>750000</w:t>
      </w:r>
    </w:p>
    <w:p w14:paraId="36FF926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简要规格描述或项目基本概况介绍、用途：详见</w:t>
      </w:r>
      <w:r>
        <w:rPr>
          <w:rFonts w:hint="eastAsia" w:asciiTheme="minorEastAsia" w:hAnsiTheme="minorEastAsia" w:eastAsiaTheme="minorEastAsia" w:cstheme="minorEastAsia"/>
          <w:b/>
          <w:color w:val="auto"/>
          <w:sz w:val="24"/>
          <w:szCs w:val="24"/>
          <w:highlight w:val="none"/>
          <w:lang w:val="en-US" w:eastAsia="zh-CN"/>
        </w:rPr>
        <w:t>采购</w:t>
      </w:r>
      <w:r>
        <w:rPr>
          <w:rFonts w:hint="eastAsia" w:asciiTheme="minorEastAsia" w:hAnsiTheme="minorEastAsia" w:eastAsiaTheme="minorEastAsia" w:cstheme="minorEastAsia"/>
          <w:b/>
          <w:color w:val="auto"/>
          <w:sz w:val="24"/>
          <w:szCs w:val="24"/>
          <w:highlight w:val="none"/>
        </w:rPr>
        <w:t>文件</w:t>
      </w:r>
    </w:p>
    <w:p w14:paraId="2509E2F0">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备注：</w:t>
      </w:r>
    </w:p>
    <w:p w14:paraId="178B64D9">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9"/>
        <w:rPr>
          <w:rFonts w:hint="eastAsia" w:asciiTheme="minorEastAsia" w:hAnsiTheme="minorEastAsia" w:eastAsiaTheme="minorEastAsia" w:cstheme="minorEastAsia"/>
          <w:b/>
          <w:color w:val="auto"/>
          <w:kern w:val="2"/>
          <w:sz w:val="24"/>
          <w:szCs w:val="20"/>
          <w:highlight w:val="none"/>
          <w:lang w:val="en-US" w:eastAsia="zh-CN" w:bidi="ar-SA"/>
        </w:rPr>
      </w:pPr>
      <w:r>
        <w:rPr>
          <w:rFonts w:hint="eastAsia" w:asciiTheme="minorEastAsia" w:hAnsiTheme="minorEastAsia" w:eastAsiaTheme="minorEastAsia" w:cstheme="minorEastAsia"/>
          <w:b/>
          <w:color w:val="auto"/>
          <w:kern w:val="2"/>
          <w:sz w:val="24"/>
          <w:szCs w:val="20"/>
          <w:highlight w:val="none"/>
          <w:lang w:val="en-US" w:eastAsia="zh-CN" w:bidi="ar-SA"/>
        </w:rPr>
        <w:t>合同履约期限：签订合同后30日历天内安装调试完成，并验收合格。</w:t>
      </w:r>
    </w:p>
    <w:p w14:paraId="4DDA88FA">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highlight w:val="none"/>
          <w:lang w:val="en-US" w:eastAsia="zh-CN" w:bidi="ar-SA"/>
        </w:rPr>
      </w:pPr>
      <w:r>
        <w:rPr>
          <w:rFonts w:hint="eastAsia" w:asciiTheme="minorEastAsia" w:hAnsiTheme="minorEastAsia" w:eastAsiaTheme="minorEastAsia" w:cstheme="minorEastAsia"/>
          <w:b/>
          <w:snapToGrid w:val="0"/>
          <w:color w:val="auto"/>
          <w:kern w:val="28"/>
          <w:sz w:val="24"/>
          <w:szCs w:val="20"/>
          <w:highlight w:val="none"/>
          <w:lang w:val="en-US" w:eastAsia="zh-CN" w:bidi="ar-SA"/>
        </w:rPr>
        <w:t>本项目（否）接受联合体投标</w:t>
      </w:r>
      <w:r>
        <w:rPr>
          <w:rFonts w:hint="eastAsia" w:asciiTheme="minorEastAsia" w:hAnsiTheme="minorEastAsia" w:eastAsiaTheme="minorEastAsia" w:cstheme="minorEastAsia"/>
          <w:snapToGrid w:val="0"/>
          <w:color w:val="auto"/>
          <w:kern w:val="0"/>
          <w:sz w:val="24"/>
          <w:szCs w:val="20"/>
          <w:highlight w:val="none"/>
          <w:lang w:val="en-US" w:eastAsia="zh-CN" w:bidi="ar-SA"/>
        </w:rPr>
        <w:t>。</w:t>
      </w:r>
    </w:p>
    <w:p w14:paraId="47B26597">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申请人的资格要求：</w:t>
      </w:r>
    </w:p>
    <w:p w14:paraId="4253D56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highlight w:val="none"/>
          <w:lang w:eastAsia="zh-CN"/>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highlight w:val="none"/>
          <w:lang w:eastAsia="zh-CN"/>
        </w:rPr>
        <w:t>列入失信被执行人、重大税收违法失信主体、政府采购严重违法失信行为记录名单；</w:t>
      </w:r>
    </w:p>
    <w:p w14:paraId="5A06016C">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napToGrid w:val="0"/>
          <w:color w:val="auto"/>
          <w:kern w:val="28"/>
          <w:sz w:val="24"/>
          <w:szCs w:val="20"/>
          <w:highlight w:val="none"/>
        </w:rPr>
        <w:t xml:space="preserve">    2.落实政府采购</w:t>
      </w:r>
      <w:r>
        <w:rPr>
          <w:rFonts w:hint="eastAsia" w:asciiTheme="minorEastAsia" w:hAnsiTheme="minorEastAsia" w:eastAsiaTheme="minorEastAsia" w:cstheme="minorEastAsia"/>
          <w:snapToGrid w:val="0"/>
          <w:color w:val="auto"/>
          <w:kern w:val="28"/>
          <w:sz w:val="24"/>
          <w:szCs w:val="20"/>
          <w:highlight w:val="none"/>
          <w:lang w:eastAsia="zh-CN"/>
        </w:rPr>
        <w:t>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r>
        <w:rPr>
          <w:rFonts w:hint="eastAsia" w:asciiTheme="minorEastAsia" w:hAnsiTheme="minorEastAsia" w:eastAsiaTheme="minorEastAsia" w:cstheme="minorEastAsia"/>
          <w:snapToGrid w:val="0"/>
          <w:color w:val="auto"/>
          <w:kern w:val="28"/>
          <w:sz w:val="24"/>
          <w:szCs w:val="20"/>
          <w:highlight w:val="none"/>
          <w:lang w:eastAsia="zh-CN"/>
        </w:rPr>
        <w:t>；</w:t>
      </w:r>
    </w:p>
    <w:p w14:paraId="62BC70B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r>
        <w:rPr>
          <w:rFonts w:hint="eastAsia" w:asciiTheme="minorEastAsia" w:hAnsiTheme="minorEastAsia" w:eastAsiaTheme="minorEastAsia" w:cstheme="minorEastAsia"/>
          <w:bCs/>
          <w:color w:val="auto"/>
          <w:sz w:val="24"/>
          <w:szCs w:val="24"/>
          <w:highlight w:val="none"/>
          <w:lang w:eastAsia="zh-CN"/>
        </w:rPr>
        <w:t>无</w:t>
      </w:r>
      <w:r>
        <w:rPr>
          <w:rFonts w:hint="eastAsia" w:asciiTheme="minorEastAsia" w:hAnsiTheme="minorEastAsia" w:eastAsiaTheme="minorEastAsia" w:cstheme="minorEastAsia"/>
          <w:color w:val="auto"/>
          <w:sz w:val="24"/>
          <w:szCs w:val="24"/>
          <w:highlight w:val="none"/>
          <w:lang w:eastAsia="zh-CN"/>
        </w:rPr>
        <w:t>；</w:t>
      </w:r>
    </w:p>
    <w:p w14:paraId="525CDC5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64838A">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、获取</w:t>
      </w:r>
      <w:r>
        <w:rPr>
          <w:rFonts w:hint="eastAsia" w:asciiTheme="minorEastAsia" w:hAnsiTheme="minorEastAsia" w:eastAsiaTheme="minorEastAsia" w:cstheme="minorEastAsia"/>
          <w:b/>
          <w:color w:val="auto"/>
          <w:sz w:val="24"/>
          <w:szCs w:val="24"/>
          <w:highlight w:val="none"/>
          <w:lang w:val="en-US" w:eastAsia="zh-CN"/>
        </w:rPr>
        <w:t>招标文件</w:t>
      </w:r>
      <w:r>
        <w:rPr>
          <w:rFonts w:hint="eastAsia" w:asciiTheme="minorEastAsia" w:hAnsiTheme="minorEastAsia" w:eastAsiaTheme="minorEastAsia" w:cstheme="minorEastAsia"/>
          <w:b/>
          <w:color w:val="auto"/>
          <w:sz w:val="24"/>
          <w:szCs w:val="24"/>
          <w:highlight w:val="none"/>
        </w:rPr>
        <w:t xml:space="preserve"> </w:t>
      </w:r>
    </w:p>
    <w:p w14:paraId="1C80E20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时间：</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u w:val="single"/>
          <w:lang w:eastAsia="zh-CN"/>
        </w:rPr>
        <w:t>2025年7月25日</w:t>
      </w:r>
      <w:r>
        <w:rPr>
          <w:rFonts w:hint="eastAsia" w:asciiTheme="minorEastAsia" w:hAnsiTheme="minorEastAsia" w:eastAsiaTheme="minorEastAsia" w:cstheme="minorEastAsia"/>
          <w:color w:val="auto"/>
          <w:sz w:val="24"/>
          <w:szCs w:val="24"/>
          <w:highlight w:val="none"/>
        </w:rPr>
        <w:t>，每天上午00:00至12:00 ，下午12:00至23:59（北京时间，线上获取法定节假日均可，线下获取文件法定节假日除外）</w:t>
      </w:r>
    </w:p>
    <w:p w14:paraId="153EDD77">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地点（网址）：</w:t>
      </w:r>
      <w:r>
        <w:rPr>
          <w:rFonts w:hint="eastAsia" w:asciiTheme="minorEastAsia" w:hAnsiTheme="minorEastAsia" w:eastAsiaTheme="minorEastAsia" w:cstheme="minorEastAsia"/>
          <w:color w:val="auto"/>
          <w:sz w:val="24"/>
          <w:szCs w:val="24"/>
          <w:highlight w:val="none"/>
        </w:rPr>
        <w:t>浙江政府采购网（https://zfcg.czt.zj.gov.cn/）</w:t>
      </w:r>
    </w:p>
    <w:p w14:paraId="1E8096B3">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方式：</w:t>
      </w:r>
      <w:r>
        <w:rPr>
          <w:rFonts w:hint="eastAsia" w:asciiTheme="minorEastAsia" w:hAnsiTheme="minorEastAsia" w:eastAsiaTheme="minorEastAsia" w:cstheme="minorEastAsia"/>
          <w:color w:val="auto"/>
          <w:sz w:val="24"/>
          <w:szCs w:val="24"/>
          <w:highlight w:val="none"/>
        </w:rPr>
        <w:t>供应商登录政采云平台https://www.zcygov.cn/在线申请获取采购文件（进入“项目采购”应用，在获取采购文件菜单中选择项目，申请获取采购文件）</w:t>
      </w:r>
    </w:p>
    <w:p w14:paraId="35B0A4B4">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售价（元）：</w:t>
      </w:r>
      <w:r>
        <w:rPr>
          <w:rFonts w:hint="eastAsia" w:asciiTheme="minorEastAsia" w:hAnsiTheme="minorEastAsia" w:eastAsiaTheme="minorEastAsia" w:cstheme="minorEastAsia"/>
          <w:color w:val="auto"/>
          <w:sz w:val="24"/>
          <w:szCs w:val="24"/>
          <w:highlight w:val="none"/>
        </w:rPr>
        <w:t xml:space="preserve">0 </w:t>
      </w:r>
      <w:r>
        <w:rPr>
          <w:rFonts w:hint="eastAsia" w:asciiTheme="minorEastAsia" w:hAnsiTheme="minorEastAsia" w:eastAsiaTheme="minorEastAsia" w:cstheme="minorEastAsia"/>
          <w:color w:val="auto"/>
          <w:sz w:val="24"/>
          <w:szCs w:val="24"/>
          <w:highlight w:val="none"/>
        </w:rPr>
        <w:tab/>
      </w:r>
    </w:p>
    <w:p w14:paraId="73EFA939">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四</w:t>
      </w:r>
      <w:r>
        <w:rPr>
          <w:rFonts w:hint="eastAsia" w:asciiTheme="minorEastAsia" w:hAnsiTheme="minorEastAsia" w:eastAsiaTheme="minorEastAsia" w:cstheme="minorEastAsia"/>
          <w:b/>
          <w:color w:val="auto"/>
          <w:sz w:val="24"/>
          <w:szCs w:val="24"/>
          <w:highlight w:val="none"/>
        </w:rPr>
        <w:t>、提交投标文件截止时间、开标时间和地点</w:t>
      </w:r>
    </w:p>
    <w:p w14:paraId="3A270A9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提交投标文件截止时间：</w:t>
      </w:r>
      <w:r>
        <w:rPr>
          <w:rFonts w:hint="eastAsia" w:asciiTheme="minorEastAsia" w:hAnsiTheme="minorEastAsia" w:eastAsiaTheme="minorEastAsia" w:cstheme="minorEastAsia"/>
          <w:color w:val="auto"/>
          <w:sz w:val="24"/>
          <w:szCs w:val="24"/>
          <w:highlight w:val="none"/>
          <w:u w:val="single"/>
          <w:lang w:eastAsia="zh-CN"/>
        </w:rPr>
        <w:t>2025年7月25日09时00分</w:t>
      </w:r>
      <w:r>
        <w:rPr>
          <w:rFonts w:hint="eastAsia" w:asciiTheme="minorEastAsia" w:hAnsiTheme="minorEastAsia" w:eastAsiaTheme="minorEastAsia" w:cstheme="minorEastAsia"/>
          <w:color w:val="auto"/>
          <w:sz w:val="24"/>
          <w:szCs w:val="24"/>
          <w:highlight w:val="none"/>
        </w:rPr>
        <w:t>（北京时间）</w:t>
      </w:r>
    </w:p>
    <w:p w14:paraId="28EF417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投标地点（网址）：</w:t>
      </w:r>
      <w:r>
        <w:rPr>
          <w:rFonts w:hint="eastAsia" w:asciiTheme="minorEastAsia" w:hAnsiTheme="minorEastAsia" w:eastAsiaTheme="minorEastAsia" w:cstheme="minorEastAsia"/>
          <w:color w:val="auto"/>
          <w:sz w:val="24"/>
          <w:szCs w:val="24"/>
          <w:highlight w:val="none"/>
        </w:rPr>
        <w:t>在政府采购云平台http://login.zcygov.cn/login上自行加密上传电子</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，逾期上传或未按要求上传的</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将予以拒收</w:t>
      </w:r>
    </w:p>
    <w:p w14:paraId="58042C3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开标时间：</w:t>
      </w:r>
      <w:r>
        <w:rPr>
          <w:rFonts w:hint="eastAsia" w:asciiTheme="minorEastAsia" w:hAnsiTheme="minorEastAsia" w:eastAsiaTheme="minorEastAsia" w:cstheme="minorEastAsia"/>
          <w:color w:val="auto"/>
          <w:sz w:val="24"/>
          <w:szCs w:val="24"/>
          <w:highlight w:val="none"/>
          <w:u w:val="single"/>
          <w:lang w:eastAsia="zh-CN"/>
        </w:rPr>
        <w:t>2025年7月25日09时00分</w:t>
      </w:r>
      <w:r>
        <w:rPr>
          <w:rFonts w:hint="eastAsia" w:asciiTheme="minorEastAsia" w:hAnsiTheme="minorEastAsia" w:eastAsiaTheme="minorEastAsia" w:cstheme="minorEastAsia"/>
          <w:color w:val="auto"/>
          <w:sz w:val="24"/>
          <w:szCs w:val="24"/>
          <w:highlight w:val="none"/>
        </w:rPr>
        <w:t>（北京时间）</w:t>
      </w:r>
    </w:p>
    <w:p w14:paraId="58EC18D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开标地点（网址）：</w:t>
      </w:r>
      <w:r>
        <w:rPr>
          <w:rFonts w:hint="eastAsia" w:asciiTheme="minorEastAsia" w:hAnsiTheme="minorEastAsia" w:eastAsiaTheme="minorEastAsia" w:cstheme="minorEastAsia"/>
          <w:b w:val="0"/>
          <w:bCs/>
          <w:color w:val="auto"/>
          <w:sz w:val="24"/>
          <w:szCs w:val="24"/>
          <w:highlight w:val="none"/>
          <w:lang w:val="en-US" w:eastAsia="zh-CN"/>
        </w:rPr>
        <w:t>浦江县人民东路83号金华市公共资源交易中心浦江县分中心</w:t>
      </w:r>
    </w:p>
    <w:p w14:paraId="4ADBD97E">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、采购意向公开链接</w:t>
      </w:r>
    </w:p>
    <w:p w14:paraId="59F2756C">
      <w:pPr>
        <w:keepNext w:val="0"/>
        <w:keepLines w:val="0"/>
        <w:pageBreakBefore w:val="0"/>
        <w:kinsoku/>
        <w:wordWrap/>
        <w:overflowPunct/>
        <w:topLinePunct w:val="0"/>
        <w:autoSpaceDE/>
        <w:autoSpaceDN/>
        <w:bidi w:val="0"/>
        <w:adjustRightInd w:val="0"/>
        <w:spacing w:line="360" w:lineRule="auto"/>
        <w:textAlignment w:val="auto"/>
        <w:rPr>
          <w:rFonts w:ascii="微软雅黑" w:hAnsi="微软雅黑" w:eastAsia="微软雅黑" w:cs="微软雅黑"/>
          <w:i w:val="0"/>
          <w:iCs w:val="0"/>
          <w:caps w:val="0"/>
          <w:color w:val="232323"/>
          <w:spacing w:val="0"/>
          <w:sz w:val="21"/>
          <w:szCs w:val="21"/>
          <w:highlight w:val="none"/>
          <w:shd w:val="clear" w:fill="EBF4FF"/>
        </w:rPr>
      </w:pPr>
      <w:r>
        <w:rPr>
          <w:rFonts w:ascii="微软雅黑" w:hAnsi="微软雅黑" w:eastAsia="微软雅黑" w:cs="微软雅黑"/>
          <w:i w:val="0"/>
          <w:iCs w:val="0"/>
          <w:caps w:val="0"/>
          <w:color w:val="232323"/>
          <w:spacing w:val="0"/>
          <w:sz w:val="21"/>
          <w:szCs w:val="21"/>
          <w:highlight w:val="none"/>
          <w:shd w:val="clear" w:fill="EBF4FF"/>
        </w:rPr>
        <w:fldChar w:fldCharType="begin"/>
      </w:r>
      <w:r>
        <w:rPr>
          <w:rFonts w:ascii="微软雅黑" w:hAnsi="微软雅黑" w:eastAsia="微软雅黑" w:cs="微软雅黑"/>
          <w:i w:val="0"/>
          <w:iCs w:val="0"/>
          <w:caps w:val="0"/>
          <w:color w:val="232323"/>
          <w:spacing w:val="0"/>
          <w:sz w:val="21"/>
          <w:szCs w:val="21"/>
          <w:highlight w:val="none"/>
          <w:shd w:val="clear" w:fill="EBF4FF"/>
        </w:rPr>
        <w:instrText xml:space="preserve"> HYPERLINK "https://zfcg.czt.zj.gov.cn/luban/detail?parentId=600007&amp;articleId=Jhf7Co5ggWIAcK1v+x8A8w==&amp;utm=web-micro-app-back-front.7cd522fb.0.0.46b3d4b056e711f0a63a47d0750cd981" </w:instrText>
      </w:r>
      <w:r>
        <w:rPr>
          <w:rFonts w:ascii="微软雅黑" w:hAnsi="微软雅黑" w:eastAsia="微软雅黑" w:cs="微软雅黑"/>
          <w:i w:val="0"/>
          <w:iCs w:val="0"/>
          <w:caps w:val="0"/>
          <w:color w:val="232323"/>
          <w:spacing w:val="0"/>
          <w:sz w:val="21"/>
          <w:szCs w:val="21"/>
          <w:highlight w:val="none"/>
          <w:shd w:val="clear" w:fill="EBF4FF"/>
        </w:rPr>
        <w:fldChar w:fldCharType="separate"/>
      </w:r>
      <w:r>
        <w:rPr>
          <w:rStyle w:val="31"/>
          <w:rFonts w:ascii="微软雅黑" w:hAnsi="微软雅黑" w:eastAsia="微软雅黑" w:cs="微软雅黑"/>
          <w:i w:val="0"/>
          <w:iCs w:val="0"/>
          <w:caps w:val="0"/>
          <w:spacing w:val="0"/>
          <w:sz w:val="21"/>
          <w:szCs w:val="21"/>
          <w:highlight w:val="none"/>
          <w:shd w:val="clear" w:fill="EBF4FF"/>
        </w:rPr>
        <w:t>https://zfcg.czt.zj.gov.cn/luban/detail?parentId=600007&amp;articleId=Jhf7Co5ggWIAcK1v+x8A8w==&amp;utm=web-micro-app-back-front.7cd522fb.0.0.46b3d4b056e711f0a63a47d0750cd981</w:t>
      </w:r>
      <w:r>
        <w:rPr>
          <w:rFonts w:ascii="微软雅黑" w:hAnsi="微软雅黑" w:eastAsia="微软雅黑" w:cs="微软雅黑"/>
          <w:i w:val="0"/>
          <w:iCs w:val="0"/>
          <w:caps w:val="0"/>
          <w:color w:val="232323"/>
          <w:spacing w:val="0"/>
          <w:sz w:val="21"/>
          <w:szCs w:val="21"/>
          <w:highlight w:val="none"/>
          <w:shd w:val="clear" w:fill="EBF4FF"/>
        </w:rPr>
        <w:fldChar w:fldCharType="end"/>
      </w:r>
    </w:p>
    <w:p w14:paraId="1C910B7C">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六、公告期限</w:t>
      </w:r>
    </w:p>
    <w:p w14:paraId="6ACEC47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自本公告发布之日起</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个工作日。</w:t>
      </w:r>
    </w:p>
    <w:p w14:paraId="67FC1FBA">
      <w:pPr>
        <w:keepNext w:val="0"/>
        <w:keepLines w:val="0"/>
        <w:pageBreakBefore w:val="0"/>
        <w:kinsoku/>
        <w:wordWrap/>
        <w:overflowPunct/>
        <w:topLinePunct w:val="0"/>
        <w:autoSpaceDE/>
        <w:autoSpaceDN/>
        <w:bidi w:val="0"/>
        <w:adjustRightInd w:val="0"/>
        <w:spacing w:line="360" w:lineRule="auto"/>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其他补充事宜</w:t>
      </w:r>
    </w:p>
    <w:p w14:paraId="466977D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E9F7B8">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w:t>
      </w:r>
      <w:r>
        <w:rPr>
          <w:rFonts w:hint="eastAsia" w:asciiTheme="minorEastAsia" w:hAnsiTheme="minorEastAsia" w:eastAsiaTheme="minorEastAsia" w:cstheme="minorEastAsia"/>
          <w:color w:val="auto"/>
          <w:sz w:val="24"/>
          <w:szCs w:val="24"/>
          <w:highlight w:val="none"/>
          <w:lang w:eastAsia="zh-CN"/>
        </w:rPr>
        <w:t>浙江政务服务网</w:t>
      </w:r>
      <w:r>
        <w:rPr>
          <w:rFonts w:hint="eastAsia" w:asciiTheme="minorEastAsia" w:hAnsiTheme="minorEastAsia" w:eastAsiaTheme="minorEastAsia" w:cstheme="minorEastAsia"/>
          <w:color w:val="auto"/>
          <w:sz w:val="24"/>
          <w:szCs w:val="24"/>
          <w:highlight w:val="none"/>
        </w:rPr>
        <w:t>-政府采购投诉处理-在线办理。</w:t>
      </w:r>
    </w:p>
    <w:p w14:paraId="6A180C95">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2E0509">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.其他事项：（1）</w:t>
      </w:r>
      <w:r>
        <w:rPr>
          <w:rFonts w:hint="eastAsia" w:asciiTheme="minorEastAsia" w:hAnsiTheme="minorEastAsia" w:eastAsiaTheme="minorEastAsia" w:cstheme="minorEastAsia"/>
          <w:b w:val="0"/>
          <w:bCs w:val="0"/>
          <w:color w:val="auto"/>
          <w:sz w:val="24"/>
          <w:szCs w:val="24"/>
          <w:highlight w:val="none"/>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第</w:t>
      </w:r>
      <w:r>
        <w:rPr>
          <w:rFonts w:hint="eastAsia" w:asciiTheme="minorEastAsia" w:hAnsiTheme="minorEastAsia" w:eastAsiaTheme="minorEastAsia" w:cstheme="minorEastAsia"/>
          <w:b w:val="0"/>
          <w:bCs w:val="0"/>
          <w:color w:val="auto"/>
          <w:sz w:val="24"/>
          <w:szCs w:val="24"/>
          <w:highlight w:val="none"/>
          <w:lang w:val="en-US" w:eastAsia="zh-CN"/>
        </w:rPr>
        <w:t>二</w:t>
      </w:r>
      <w:r>
        <w:rPr>
          <w:rFonts w:hint="eastAsia" w:asciiTheme="minorEastAsia" w:hAnsiTheme="minorEastAsia" w:eastAsiaTheme="minorEastAsia" w:cstheme="minorEastAsia"/>
          <w:b w:val="0"/>
          <w:bCs w:val="0"/>
          <w:color w:val="auto"/>
          <w:sz w:val="24"/>
          <w:szCs w:val="24"/>
          <w:highlight w:val="none"/>
        </w:rPr>
        <w:t>部分</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投标人须知</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。（2）电子招投标的说明：①电子招投标：</w:t>
      </w:r>
      <w:r>
        <w:rPr>
          <w:rFonts w:hint="eastAsia" w:asciiTheme="minorEastAsia" w:hAnsiTheme="minorEastAsia" w:eastAsiaTheme="minorEastAsia" w:cstheme="minorEastAsia"/>
          <w:color w:val="auto"/>
          <w:sz w:val="24"/>
          <w:szCs w:val="24"/>
          <w:highlight w:val="none"/>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highlight w:val="none"/>
        </w:rPr>
        <w:t>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文件规定的地点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u w:val="single"/>
        </w:rPr>
        <w:t>浙江省金华市浦江县</w:t>
      </w:r>
      <w:r>
        <w:rPr>
          <w:rFonts w:hint="eastAsia" w:ascii="宋体" w:hAnsi="宋体" w:eastAsia="宋体" w:cs="宋体"/>
          <w:color w:val="auto"/>
          <w:sz w:val="24"/>
          <w:szCs w:val="24"/>
          <w:highlight w:val="none"/>
          <w:u w:val="single"/>
          <w:lang w:val="en-US" w:eastAsia="zh-CN"/>
        </w:rPr>
        <w:t>浦南街道体育场东路55号二楼205</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马女士</w:t>
      </w:r>
      <w:r>
        <w:rPr>
          <w:rFonts w:hint="eastAsia" w:asciiTheme="minorEastAsia" w:hAnsiTheme="minorEastAsia" w:eastAsiaTheme="minorEastAsia" w:cstheme="minorEastAsia"/>
          <w:color w:val="auto"/>
          <w:sz w:val="24"/>
          <w:highlight w:val="none"/>
          <w:u w:val="single"/>
        </w:rPr>
        <w:t>收，联系方式：</w:t>
      </w:r>
      <w:r>
        <w:rPr>
          <w:rFonts w:hint="eastAsia" w:asciiTheme="minorEastAsia" w:hAnsiTheme="minorEastAsia" w:eastAsiaTheme="minorEastAsia" w:cstheme="minorEastAsia"/>
          <w:color w:val="auto"/>
          <w:sz w:val="24"/>
          <w:highlight w:val="none"/>
          <w:u w:val="single"/>
          <w:lang w:val="en-US" w:eastAsia="zh-CN"/>
        </w:rPr>
        <w:t>18757678183</w:t>
      </w:r>
      <w:r>
        <w:rPr>
          <w:rFonts w:hint="eastAsia" w:asciiTheme="minorEastAsia" w:hAnsiTheme="minorEastAsia" w:eastAsiaTheme="minorEastAsia" w:cstheme="minorEastAsia"/>
          <w:color w:val="auto"/>
          <w:sz w:val="24"/>
          <w:highlight w:val="none"/>
          <w:u w:val="single"/>
        </w:rPr>
        <w:t>，邮编：322200</w:t>
      </w:r>
      <w:r>
        <w:rPr>
          <w:rFonts w:hint="eastAsia" w:asciiTheme="minorEastAsia" w:hAnsiTheme="minorEastAsia" w:eastAsiaTheme="minorEastAsia" w:cstheme="minorEastAsia"/>
          <w:color w:val="auto"/>
          <w:sz w:val="24"/>
          <w:szCs w:val="24"/>
          <w:highlight w:val="none"/>
        </w:rPr>
        <w:t>逾期送达、未按指定地点送达或未密封将予以拒收。电子备份</w:t>
      </w:r>
      <w:r>
        <w:rPr>
          <w:rFonts w:hint="eastAsia" w:asciiTheme="minorEastAsia" w:hAnsiTheme="minorEastAsia" w:eastAsiaTheme="minorEastAsia" w:cstheme="minorEastAsia"/>
          <w:color w:val="auto"/>
          <w:sz w:val="24"/>
          <w:szCs w:val="24"/>
          <w:highlight w:val="none"/>
          <w:lang w:val="en-US" w:eastAsia="zh-CN"/>
        </w:rPr>
        <w:t>投标文件</w:t>
      </w:r>
      <w:r>
        <w:rPr>
          <w:rFonts w:hint="eastAsia" w:asciiTheme="minorEastAsia" w:hAnsiTheme="minorEastAsia" w:eastAsiaTheme="minorEastAsia" w:cstheme="minorEastAsia"/>
          <w:color w:val="auto"/>
          <w:sz w:val="24"/>
          <w:szCs w:val="24"/>
          <w:highlight w:val="none"/>
        </w:rPr>
        <w:t>的提交不作强制要求。电子备份</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的制作、存储、密封详见</w:t>
      </w:r>
      <w:r>
        <w:rPr>
          <w:rFonts w:hint="eastAsia" w:asciiTheme="minorEastAsia" w:hAnsiTheme="minorEastAsia" w:eastAsiaTheme="minorEastAsia" w:cstheme="minorEastAsia"/>
          <w:color w:val="auto"/>
          <w:sz w:val="24"/>
          <w:szCs w:val="24"/>
          <w:highlight w:val="none"/>
          <w:lang w:eastAsia="zh-CN"/>
        </w:rPr>
        <w:t>“第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部分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投标人须知”；</w:t>
      </w:r>
      <w:r>
        <w:rPr>
          <w:rFonts w:hint="eastAsia" w:asciiTheme="minorEastAsia" w:hAnsiTheme="minorEastAsia" w:eastAsiaTheme="minorEastAsia" w:cstheme="minorEastAsia"/>
          <w:color w:val="auto"/>
          <w:sz w:val="24"/>
          <w:szCs w:val="24"/>
          <w:highlight w:val="none"/>
        </w:rPr>
        <w:t>⑨</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⑩具体操作指南：详见政采云平台“服务中心-帮助文档-项目采购-操作流程-电子招投标-政府采购项目电子交易管理操作指南-供应商”。</w:t>
      </w:r>
    </w:p>
    <w:p w14:paraId="7EA5A60E">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7878BAF0">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086F08E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7.政府采购金融服务提示：为扩大政府采购金融服务面，除政采云网上金融服务合作银行外，金华市范围增加线下合作银行两家，具体信息如下：</w:t>
      </w:r>
    </w:p>
    <w:p w14:paraId="4231BF8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金华银行文创支行      联系人：姜峰；联系电话：13905792828、0579-82479020</w:t>
      </w:r>
    </w:p>
    <w:p w14:paraId="289A89AD">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浙商银行金华浦江支行  联系人：严艳萍；联系电话：13566950560、0579-88088337</w:t>
      </w:r>
      <w:r>
        <w:rPr>
          <w:rFonts w:hint="eastAsia" w:asciiTheme="minorEastAsia" w:hAnsiTheme="minorEastAsia" w:eastAsiaTheme="minorEastAsia" w:cstheme="minorEastAsia"/>
          <w:b/>
          <w:color w:val="auto"/>
          <w:sz w:val="24"/>
          <w:szCs w:val="24"/>
          <w:highlight w:val="none"/>
          <w:lang w:val="en-US" w:eastAsia="zh-CN"/>
        </w:rPr>
        <w:t>八</w:t>
      </w:r>
      <w:r>
        <w:rPr>
          <w:rFonts w:hint="eastAsia" w:asciiTheme="minorEastAsia" w:hAnsiTheme="minorEastAsia" w:eastAsiaTheme="minorEastAsia" w:cstheme="minorEastAsia"/>
          <w:b/>
          <w:color w:val="auto"/>
          <w:sz w:val="24"/>
          <w:szCs w:val="24"/>
          <w:highlight w:val="none"/>
        </w:rPr>
        <w:t>、凡对本次招标提出询问、质疑、投诉，请按以下方式联系</w:t>
      </w:r>
    </w:p>
    <w:p w14:paraId="390D76F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1.采购人信息</w:t>
      </w:r>
    </w:p>
    <w:p w14:paraId="332AF8D3">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w:t>
      </w:r>
      <w:r>
        <w:rPr>
          <w:rFonts w:hint="eastAsia" w:asciiTheme="minorEastAsia" w:hAnsiTheme="minorEastAsia" w:eastAsiaTheme="minorEastAsia" w:cstheme="minorEastAsia"/>
          <w:color w:val="auto"/>
          <w:sz w:val="24"/>
          <w:szCs w:val="24"/>
          <w:highlight w:val="none"/>
          <w:lang w:eastAsia="zh-CN"/>
        </w:rPr>
        <w:t>浙江省浦江县中医院</w:t>
      </w:r>
      <w:r>
        <w:rPr>
          <w:rFonts w:hint="eastAsia" w:asciiTheme="minorEastAsia" w:hAnsiTheme="minorEastAsia" w:eastAsiaTheme="minorEastAsia" w:cstheme="minorEastAsia"/>
          <w:color w:val="auto"/>
          <w:sz w:val="24"/>
          <w:szCs w:val="24"/>
          <w:highlight w:val="none"/>
        </w:rPr>
        <w:t xml:space="preserve"> </w:t>
      </w:r>
    </w:p>
    <w:p w14:paraId="0799B029">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w:t>
      </w:r>
      <w:r>
        <w:rPr>
          <w:rFonts w:hint="eastAsia" w:asciiTheme="minorEastAsia" w:hAnsiTheme="minorEastAsia" w:eastAsiaTheme="minorEastAsia" w:cstheme="minorEastAsia"/>
          <w:color w:val="auto"/>
          <w:sz w:val="24"/>
          <w:szCs w:val="24"/>
          <w:highlight w:val="none"/>
          <w:lang w:eastAsia="zh-CN"/>
        </w:rPr>
        <w:t>浙江省金华市浦江县月泉西路567号</w:t>
      </w:r>
      <w:r>
        <w:rPr>
          <w:rFonts w:hint="eastAsia" w:asciiTheme="minorEastAsia" w:hAnsiTheme="minorEastAsia" w:eastAsiaTheme="minorEastAsia" w:cstheme="minorEastAsia"/>
          <w:color w:val="auto"/>
          <w:sz w:val="24"/>
          <w:szCs w:val="24"/>
          <w:highlight w:val="none"/>
        </w:rPr>
        <w:t xml:space="preserve">       </w:t>
      </w:r>
    </w:p>
    <w:p w14:paraId="445A5137">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14:paraId="4F846E6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 xml:space="preserve">吴大晟 </w:t>
      </w:r>
      <w:r>
        <w:rPr>
          <w:rFonts w:hint="eastAsia" w:asciiTheme="minorEastAsia" w:hAnsiTheme="minorEastAsia" w:eastAsiaTheme="minorEastAsia" w:cstheme="minorEastAsia"/>
          <w:color w:val="auto"/>
          <w:sz w:val="24"/>
          <w:szCs w:val="24"/>
          <w:highlight w:val="none"/>
        </w:rPr>
        <w:t xml:space="preserve">  </w:t>
      </w:r>
    </w:p>
    <w:p w14:paraId="78FB998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项目联系方式（询问）：13967950708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2C075DB">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w:t>
      </w:r>
      <w:r>
        <w:rPr>
          <w:rFonts w:hint="eastAsia" w:asciiTheme="minorEastAsia" w:hAnsiTheme="minorEastAsia" w:eastAsiaTheme="minorEastAsia" w:cstheme="minorEastAsia"/>
          <w:color w:val="auto"/>
          <w:sz w:val="24"/>
          <w:szCs w:val="24"/>
          <w:highlight w:val="none"/>
          <w:lang w:val="en-US" w:eastAsia="zh-CN"/>
        </w:rPr>
        <w:t>张江英</w:t>
      </w:r>
      <w:r>
        <w:rPr>
          <w:rFonts w:hint="eastAsia" w:asciiTheme="minorEastAsia" w:hAnsiTheme="minorEastAsia" w:eastAsiaTheme="minorEastAsia" w:cstheme="minorEastAsia"/>
          <w:color w:val="auto"/>
          <w:sz w:val="24"/>
          <w:szCs w:val="24"/>
          <w:highlight w:val="none"/>
        </w:rPr>
        <w:t xml:space="preserve">   </w:t>
      </w:r>
    </w:p>
    <w:p w14:paraId="716CD8F3">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质疑联系方式：</w:t>
      </w:r>
      <w:r>
        <w:rPr>
          <w:rFonts w:ascii="微软雅黑" w:hAnsi="微软雅黑" w:eastAsia="微软雅黑" w:cs="微软雅黑"/>
          <w:i w:val="0"/>
          <w:iCs w:val="0"/>
          <w:caps w:val="0"/>
          <w:color w:val="333333"/>
          <w:spacing w:val="0"/>
          <w:sz w:val="21"/>
          <w:szCs w:val="21"/>
          <w:highlight w:val="none"/>
          <w:shd w:val="clear" w:fill="FFFFFF"/>
        </w:rPr>
        <w:t>13867941216</w:t>
      </w:r>
    </w:p>
    <w:p w14:paraId="211BEC0F">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2.采购代理机构信息            </w:t>
      </w:r>
    </w:p>
    <w:p w14:paraId="4FA0C6B4">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浦江县慧农产权交易有限公司</w:t>
      </w:r>
    </w:p>
    <w:p w14:paraId="0AE3BBCA">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highlight w:val="none"/>
          <w:u w:val="none"/>
        </w:rPr>
        <w:t>浙江省金华市浦江县</w:t>
      </w:r>
      <w:r>
        <w:rPr>
          <w:rFonts w:hint="eastAsia" w:ascii="宋体" w:hAnsi="宋体" w:eastAsia="宋体" w:cs="宋体"/>
          <w:color w:val="auto"/>
          <w:sz w:val="24"/>
          <w:szCs w:val="24"/>
          <w:highlight w:val="none"/>
          <w:u w:val="none"/>
          <w:lang w:val="en-US" w:eastAsia="zh-CN"/>
        </w:rPr>
        <w:t>浦南街道体育场东路55号二楼205</w:t>
      </w:r>
    </w:p>
    <w:p w14:paraId="6F3DC41F">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             </w:t>
      </w:r>
    </w:p>
    <w:p w14:paraId="0EB3931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项目联系人（询问）：</w:t>
      </w:r>
      <w:r>
        <w:rPr>
          <w:rFonts w:hint="eastAsia" w:asciiTheme="minorEastAsia" w:hAnsiTheme="minorEastAsia" w:eastAsiaTheme="minorEastAsia" w:cstheme="minorEastAsia"/>
          <w:color w:val="auto"/>
          <w:sz w:val="24"/>
          <w:szCs w:val="24"/>
          <w:highlight w:val="none"/>
          <w:lang w:val="en-US" w:eastAsia="zh-CN"/>
        </w:rPr>
        <w:t>马雪梅</w:t>
      </w:r>
      <w:r>
        <w:rPr>
          <w:rFonts w:hint="eastAsia" w:asciiTheme="minorEastAsia" w:hAnsiTheme="minorEastAsia" w:eastAsiaTheme="minorEastAsia" w:cstheme="minorEastAsia"/>
          <w:color w:val="auto"/>
          <w:sz w:val="24"/>
          <w:szCs w:val="24"/>
          <w:highlight w:val="none"/>
        </w:rPr>
        <w:t xml:space="preserve">         </w:t>
      </w:r>
    </w:p>
    <w:p w14:paraId="43A5CBE9">
      <w:pPr>
        <w:keepNext w:val="0"/>
        <w:keepLines w:val="0"/>
        <w:pageBreakBefore w:val="0"/>
        <w:kinsoku/>
        <w:wordWrap/>
        <w:overflowPunct/>
        <w:topLinePunct w:val="0"/>
        <w:autoSpaceDE/>
        <w:autoSpaceDN/>
        <w:bidi w:val="0"/>
        <w:adjustRightInd w:val="0"/>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项目联系方式（询问）：</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88063075</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18757678183</w:t>
      </w:r>
    </w:p>
    <w:p w14:paraId="6342E317">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质疑联系人：</w:t>
      </w:r>
      <w:r>
        <w:rPr>
          <w:rFonts w:hint="eastAsia" w:asciiTheme="minorEastAsia" w:hAnsiTheme="minorEastAsia" w:eastAsiaTheme="minorEastAsia" w:cstheme="minorEastAsia"/>
          <w:color w:val="auto"/>
          <w:sz w:val="24"/>
          <w:szCs w:val="24"/>
          <w:highlight w:val="none"/>
          <w:lang w:val="en-US" w:eastAsia="zh-CN"/>
        </w:rPr>
        <w:t>周一超</w:t>
      </w:r>
      <w:r>
        <w:rPr>
          <w:rFonts w:hint="eastAsia" w:asciiTheme="minorEastAsia" w:hAnsiTheme="minorEastAsia" w:eastAsiaTheme="minorEastAsia" w:cstheme="minorEastAsia"/>
          <w:color w:val="auto"/>
          <w:sz w:val="24"/>
          <w:szCs w:val="24"/>
          <w:highlight w:val="none"/>
        </w:rPr>
        <w:t xml:space="preserve">             </w:t>
      </w:r>
    </w:p>
    <w:p w14:paraId="18E45980">
      <w:pPr>
        <w:keepNext w:val="0"/>
        <w:keepLines w:val="0"/>
        <w:pageBreakBefore w:val="0"/>
        <w:kinsoku/>
        <w:wordWrap/>
        <w:overflowPunct/>
        <w:topLinePunct w:val="0"/>
        <w:autoSpaceDE/>
        <w:autoSpaceDN/>
        <w:bidi w:val="0"/>
        <w:adjustRightInd w:val="0"/>
        <w:spacing w:line="360" w:lineRule="auto"/>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 xml:space="preserve">    质疑联系方式：</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 xml:space="preserve">88063075    </w:t>
      </w:r>
      <w:r>
        <w:rPr>
          <w:rFonts w:hint="eastAsia" w:asciiTheme="minorEastAsia" w:hAnsiTheme="minorEastAsia" w:eastAsiaTheme="minorEastAsia" w:cstheme="minorEastAsia"/>
          <w:color w:val="auto"/>
          <w:sz w:val="24"/>
          <w:szCs w:val="24"/>
          <w:highlight w:val="none"/>
          <w:lang w:val="en-US" w:eastAsia="zh-CN"/>
        </w:rPr>
        <w:t>13706890618</w:t>
      </w:r>
    </w:p>
    <w:p w14:paraId="3F650D48">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p>
    <w:p w14:paraId="375F8362">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3.同级政府采购监督管理部门            </w:t>
      </w:r>
    </w:p>
    <w:p w14:paraId="03D43500">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名    称：浦江县财政局政府采购监管科 </w:t>
      </w:r>
    </w:p>
    <w:p w14:paraId="1EECB81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地    址：浦江县人民东路83号 </w:t>
      </w:r>
    </w:p>
    <w:p w14:paraId="5EF39AF9">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传    真：0579-84107222 </w:t>
      </w:r>
    </w:p>
    <w:p w14:paraId="0DB43B36">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联</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赵国兴</w:t>
      </w:r>
      <w:r>
        <w:rPr>
          <w:rFonts w:hint="eastAsia" w:asciiTheme="minorEastAsia" w:hAnsiTheme="minorEastAsia" w:eastAsiaTheme="minorEastAsia" w:cstheme="minorEastAsia"/>
          <w:color w:val="auto"/>
          <w:sz w:val="24"/>
          <w:szCs w:val="24"/>
          <w:highlight w:val="none"/>
        </w:rPr>
        <w:t xml:space="preserve">    </w:t>
      </w:r>
    </w:p>
    <w:p w14:paraId="76B4F9E3">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监督投诉电话：0579-84123011          </w:t>
      </w:r>
    </w:p>
    <w:p w14:paraId="6490600E">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2025年7月4日</w:t>
      </w:r>
    </w:p>
    <w:p w14:paraId="5D6F15D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rPr>
        <w:t>获取热线服务帮助。</w:t>
      </w:r>
    </w:p>
    <w:p w14:paraId="1A9AC5B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szCs w:val="24"/>
          <w:highlight w:val="none"/>
        </w:rPr>
        <w:t>CA问题联系电话（人工）：汇信CA 400-888-4636；天谷CA 400-087-8198。</w:t>
      </w:r>
    </w:p>
    <w:p w14:paraId="14EDFDB3">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06BDB575">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 xml:space="preserve"> 投标人须知</w:t>
      </w:r>
    </w:p>
    <w:p w14:paraId="5FAE4876">
      <w:pPr>
        <w:kinsoku/>
        <w:wordWrap/>
        <w:overflowPunct/>
        <w:topLinePunct w:val="0"/>
        <w:bidi w:val="0"/>
        <w:adjustRightInd w:val="0"/>
        <w:snapToGrid/>
        <w:spacing w:line="360" w:lineRule="auto"/>
        <w:jc w:val="center"/>
        <w:outlineLvl w:val="9"/>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7"/>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B82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670C8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14:paraId="70635A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14:paraId="7CFA31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14:paraId="4ADDE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3AB20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14:paraId="034C22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14:paraId="6E3260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浙江省浦江县中医院超声内镜采购安装项目</w:t>
            </w:r>
          </w:p>
        </w:tc>
      </w:tr>
      <w:tr w14:paraId="65D72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238D5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14:paraId="0A477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14:paraId="1C16CE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HNCQGK2025-006</w:t>
            </w:r>
          </w:p>
        </w:tc>
      </w:tr>
      <w:tr w14:paraId="749F4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2950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14:paraId="47683C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14:paraId="30B171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14:paraId="0B81E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06B0F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14:paraId="74D7ED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14:paraId="54DA2A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14:paraId="4D03B5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14:paraId="529ED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0002BA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14:paraId="3A6B09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14:paraId="2C6D9B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eastAsiaTheme="minorEastAsia"/>
                <w:i w:val="0"/>
                <w:iCs w:val="0"/>
                <w:color w:val="auto"/>
                <w:kern w:val="2"/>
                <w:sz w:val="21"/>
                <w:szCs w:val="21"/>
                <w:highlight w:val="none"/>
                <w:vertAlign w:val="baseline"/>
                <w:lang w:val="zh-TW" w:eastAsia="zh-CN" w:bidi="ar-SA"/>
              </w:rPr>
            </w:pPr>
            <w:r>
              <w:rPr>
                <w:rFonts w:hint="eastAsia" w:asciiTheme="minorEastAsia" w:hAnsiTheme="minorEastAsia" w:eastAsiaTheme="minorEastAsia" w:cstheme="minorEastAsia"/>
                <w:b w:val="0"/>
                <w:bCs w:val="0"/>
                <w:i w:val="0"/>
                <w:iCs w:val="0"/>
                <w:color w:val="auto"/>
                <w:kern w:val="2"/>
                <w:sz w:val="21"/>
                <w:szCs w:val="21"/>
                <w:highlight w:val="none"/>
                <w:vertAlign w:val="baseline"/>
                <w:lang w:val="zh-TW" w:eastAsia="zh-CN" w:bidi="ar-SA"/>
              </w:rPr>
              <w:t>采购预算：</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750000</w:t>
            </w:r>
            <w:r>
              <w:rPr>
                <w:rFonts w:hint="eastAsia" w:asciiTheme="minorEastAsia" w:hAnsiTheme="minorEastAsia" w:eastAsiaTheme="minorEastAsia" w:cstheme="minorEastAsia"/>
                <w:b w:val="0"/>
                <w:bCs w:val="0"/>
                <w:color w:val="auto"/>
                <w:sz w:val="21"/>
                <w:szCs w:val="21"/>
                <w:highlight w:val="none"/>
                <w:lang w:val="en-US" w:eastAsia="zh-CN"/>
              </w:rPr>
              <w:t>元</w:t>
            </w:r>
            <w:r>
              <w:rPr>
                <w:rFonts w:hint="eastAsia" w:asciiTheme="minorEastAsia" w:hAnsiTheme="minorEastAsia" w:eastAsiaTheme="minorEastAsia" w:cstheme="minorEastAsia"/>
                <w:b w:val="0"/>
                <w:bCs w:val="0"/>
                <w:color w:val="auto"/>
                <w:sz w:val="21"/>
                <w:szCs w:val="21"/>
                <w:highlight w:val="none"/>
              </w:rPr>
              <w:t>，最高限价：</w:t>
            </w:r>
            <w:r>
              <w:rPr>
                <w:rFonts w:hint="eastAsia" w:asciiTheme="minorEastAsia" w:hAnsiTheme="minorEastAsia" w:eastAsiaTheme="minorEastAsia" w:cstheme="minorEastAsia"/>
                <w:b w:val="0"/>
                <w:bCs w:val="0"/>
                <w:i w:val="0"/>
                <w:iCs w:val="0"/>
                <w:color w:val="auto"/>
                <w:kern w:val="2"/>
                <w:sz w:val="21"/>
                <w:szCs w:val="21"/>
                <w:highlight w:val="none"/>
                <w:vertAlign w:val="baseline"/>
                <w:lang w:val="en-US" w:eastAsia="zh-CN" w:bidi="ar-SA"/>
              </w:rPr>
              <w:t>750000</w:t>
            </w:r>
            <w:r>
              <w:rPr>
                <w:rFonts w:hint="eastAsia" w:asciiTheme="minorEastAsia" w:hAnsiTheme="minorEastAsia" w:eastAsiaTheme="minorEastAsia" w:cstheme="minorEastAsia"/>
                <w:b w:val="0"/>
                <w:bCs w:val="0"/>
                <w:color w:val="auto"/>
                <w:sz w:val="21"/>
                <w:szCs w:val="21"/>
                <w:highlight w:val="none"/>
              </w:rPr>
              <w:t>元</w:t>
            </w:r>
            <w:r>
              <w:rPr>
                <w:rFonts w:hint="eastAsia" w:asciiTheme="minorEastAsia" w:hAnsiTheme="minorEastAsia" w:eastAsiaTheme="minorEastAsia" w:cstheme="minorEastAsia"/>
                <w:b w:val="0"/>
                <w:bCs w:val="0"/>
                <w:color w:val="auto"/>
                <w:sz w:val="21"/>
                <w:szCs w:val="21"/>
                <w:highlight w:val="none"/>
                <w:lang w:eastAsia="zh-CN"/>
              </w:rPr>
              <w:t>。</w:t>
            </w:r>
          </w:p>
        </w:tc>
      </w:tr>
      <w:tr w14:paraId="79AC0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7FC8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14:paraId="482989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14:paraId="315DAC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名称：浙江省浦江县中医院</w:t>
            </w:r>
          </w:p>
          <w:p w14:paraId="1C22BD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地址：浙江省金华市浦江县月泉西路567号</w:t>
            </w:r>
          </w:p>
          <w:p w14:paraId="0064C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项目联系人（询问）：吴大晟   </w:t>
            </w:r>
          </w:p>
          <w:p w14:paraId="4D8410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项目联系方式（询问）：13967950708   </w:t>
            </w:r>
            <w:r>
              <w:rPr>
                <w:rFonts w:hint="eastAsia" w:asciiTheme="minorEastAsia" w:hAnsiTheme="minorEastAsia" w:eastAsiaTheme="minorEastAsia" w:cstheme="minorEastAsia"/>
                <w:color w:val="auto"/>
                <w:sz w:val="21"/>
                <w:szCs w:val="21"/>
                <w:highlight w:val="none"/>
                <w:lang w:eastAsia="zh-CN"/>
              </w:rPr>
              <w:t xml:space="preserve"> </w:t>
            </w:r>
          </w:p>
        </w:tc>
      </w:tr>
      <w:tr w14:paraId="227BB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3758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14:paraId="0BA3F3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14:paraId="25278C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名称：浦江县慧农产权交易有限公司</w:t>
            </w:r>
          </w:p>
          <w:p w14:paraId="2F7CCC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w:t>
            </w:r>
            <w:r>
              <w:rPr>
                <w:rFonts w:hint="eastAsia" w:asciiTheme="minorEastAsia" w:hAnsiTheme="minorEastAsia" w:eastAsiaTheme="minorEastAsia" w:cstheme="minorEastAsia"/>
                <w:color w:val="auto"/>
                <w:sz w:val="24"/>
                <w:highlight w:val="none"/>
                <w:u w:val="none"/>
              </w:rPr>
              <w:t>浦江县</w:t>
            </w:r>
            <w:r>
              <w:rPr>
                <w:rFonts w:hint="eastAsia" w:ascii="宋体" w:hAnsi="宋体" w:eastAsia="宋体" w:cs="宋体"/>
                <w:color w:val="auto"/>
                <w:sz w:val="24"/>
                <w:szCs w:val="24"/>
                <w:highlight w:val="none"/>
                <w:u w:val="none"/>
                <w:lang w:val="en-US" w:eastAsia="zh-CN"/>
              </w:rPr>
              <w:t>浦南街道体育场东路55号二楼205</w:t>
            </w:r>
          </w:p>
          <w:p w14:paraId="591C89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项目联系人（询问）：马雪梅</w:t>
            </w:r>
          </w:p>
          <w:p w14:paraId="783131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88063075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18757678183</w:t>
            </w:r>
          </w:p>
        </w:tc>
      </w:tr>
      <w:tr w14:paraId="65F21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8598B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14:paraId="451468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14:paraId="6B45994C">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14:paraId="60594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54714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14:paraId="690D72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14:paraId="2C5DDC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highlight w:val="none"/>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highlight w:val="none"/>
                <w:lang w:val="zh-TW" w:eastAsia="zh-TW"/>
              </w:rPr>
              <w:t>。</w:t>
            </w:r>
          </w:p>
          <w:p w14:paraId="733B49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zh-TW" w:eastAsia="zh-TW"/>
              </w:rPr>
            </w:pPr>
            <w:r>
              <w:rPr>
                <w:rFonts w:hint="eastAsia" w:asciiTheme="minorEastAsia" w:hAnsiTheme="minorEastAsia" w:eastAsiaTheme="minorEastAsia" w:cstheme="minorEastAsia"/>
                <w:color w:val="auto"/>
                <w:sz w:val="21"/>
                <w:szCs w:val="21"/>
                <w:highlight w:val="none"/>
                <w:lang w:val="zh-TW" w:eastAsia="zh-TW"/>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落实政府采购</w:t>
            </w:r>
            <w:r>
              <w:rPr>
                <w:rFonts w:hint="eastAsia" w:asciiTheme="minorEastAsia" w:hAnsiTheme="minorEastAsia" w:eastAsiaTheme="minorEastAsia" w:cstheme="minorEastAsia"/>
                <w:color w:val="auto"/>
                <w:sz w:val="21"/>
                <w:szCs w:val="21"/>
                <w:highlight w:val="none"/>
                <w:lang w:val="zh-TW" w:eastAsia="zh-CN"/>
              </w:rPr>
              <w:t>政策需满足的资格要求：</w:t>
            </w:r>
            <w:r>
              <w:rPr>
                <w:rFonts w:hint="eastAsia" w:asciiTheme="minorEastAsia" w:hAnsiTheme="minorEastAsia" w:eastAsiaTheme="minorEastAsia" w:cstheme="minorEastAsia"/>
                <w:snapToGrid w:val="0"/>
                <w:color w:val="auto"/>
                <w:kern w:val="28"/>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lang w:val="en-US" w:eastAsia="zh-CN"/>
              </w:rPr>
              <w:t>。</w:t>
            </w:r>
          </w:p>
          <w:p w14:paraId="5E7FCB0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TW" w:eastAsia="zh-TW"/>
              </w:rPr>
              <w:t>3</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zh-TW" w:eastAsia="zh-TW"/>
              </w:rPr>
              <w:t>本项目的特定资格要求：</w:t>
            </w:r>
            <w:r>
              <w:rPr>
                <w:rFonts w:hint="eastAsia" w:asciiTheme="minorEastAsia" w:hAnsiTheme="minorEastAsia" w:eastAsiaTheme="minorEastAsia" w:cstheme="minorEastAsia"/>
                <w:bCs/>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lang w:val="en-US" w:eastAsia="zh-CN"/>
              </w:rPr>
              <w:t>。</w:t>
            </w:r>
          </w:p>
          <w:p w14:paraId="0D5487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CAC9D1">
            <w:pPr>
              <w:spacing w:line="360" w:lineRule="auto"/>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资格审查资料：相关证件等复印件或扫描件，投标声明书（格式附后），资格承诺函（格式附后）。</w:t>
            </w:r>
          </w:p>
          <w:p w14:paraId="1E6C7516">
            <w:pPr>
              <w:pStyle w:val="25"/>
              <w:spacing w:line="360" w:lineRule="auto"/>
              <w:ind w:left="0" w:leftChars="0" w:firstLine="0" w:firstLineChars="0"/>
              <w:rPr>
                <w:rFonts w:hint="eastAsia"/>
                <w:color w:val="auto"/>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如</w:t>
            </w:r>
            <w:r>
              <w:rPr>
                <w:rFonts w:hint="eastAsia" w:ascii="宋体" w:hAnsi="宋体" w:eastAsia="宋体" w:cs="宋体"/>
                <w:b/>
                <w:bCs/>
                <w:color w:val="auto"/>
                <w:sz w:val="21"/>
                <w:szCs w:val="21"/>
                <w:highlight w:val="none"/>
              </w:rPr>
              <w:t>联合体参加投标的，另须提供联合体协议书</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联合体各方均须提供相关证件等复印件或扫描件，投标声明书（格式附后），资格承诺函（格式附后）。</w:t>
            </w:r>
          </w:p>
        </w:tc>
      </w:tr>
      <w:tr w14:paraId="29DA2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D32F2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14:paraId="513786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14:paraId="4C17F7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highlight w:val="none"/>
                  <w:lang w:val="en-US" w:eastAsia="zh-CN" w:bidi="ar-SA"/>
                </w:rPr>
                <w:id w:val="14747205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highlight w:val="none"/>
                  <w:lang w:val="en-US" w:eastAsia="zh-CN" w:bidi="ar-SA"/>
                </w:rPr>
              </w:sdtEndPr>
              <w:sdtContent>
                <w:r>
                  <w:rPr>
                    <w:rFonts w:hint="eastAsia" w:ascii="Wingdings" w:hAnsi="Wingdings" w:eastAsiaTheme="minorEastAsia" w:cstheme="minorEastAsia"/>
                    <w:b w:val="0"/>
                    <w:bCs w:val="0"/>
                    <w:snapToGrid w:val="0"/>
                    <w:color w:val="auto"/>
                    <w:kern w:val="0"/>
                    <w:sz w:val="24"/>
                    <w:szCs w:val="20"/>
                    <w:highlight w:val="none"/>
                    <w:lang w:val="en-US" w:eastAsia="zh-CN" w:bidi="ar-SA"/>
                  </w:rPr>
                  <w:t>þ</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本项目不接受联合体投标。</w:t>
            </w:r>
          </w:p>
          <w:p w14:paraId="33B3E2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highlight w:val="none"/>
                  <w:lang w:val="en-US" w:eastAsia="zh-CN" w:bidi="ar-SA"/>
                </w:rPr>
                <w:id w:val="14746764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highlight w:val="none"/>
                  <w:lang w:val="en-US" w:eastAsia="zh-CN" w:bidi="ar-SA"/>
                </w:rPr>
              </w:sdtEndPr>
              <w:sdtContent>
                <w:r>
                  <w:rPr>
                    <w:rFonts w:hint="eastAsia" w:ascii="MS Gothic" w:hAnsi="MS Gothic" w:eastAsiaTheme="minorEastAsia" w:cstheme="minorEastAsia"/>
                    <w:b/>
                    <w:bCs/>
                    <w:snapToGrid w:val="0"/>
                    <w:color w:val="auto"/>
                    <w:kern w:val="0"/>
                    <w:sz w:val="24"/>
                    <w:szCs w:val="20"/>
                    <w:highlight w:val="none"/>
                    <w:lang w:val="en-US" w:eastAsia="zh-CN" w:bidi="ar-SA"/>
                  </w:rPr>
                  <w:t>☐</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本项目接受联合体投标。</w:t>
            </w:r>
          </w:p>
          <w:p w14:paraId="5BF89E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2AC88A5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14:paraId="30035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6EBBB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14:paraId="759372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14:paraId="21A11B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14:paraId="1A1538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14:paraId="68AF6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245D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14:paraId="23ADE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14:paraId="3F2292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不组织。</w:t>
            </w:r>
            <w:r>
              <w:rPr>
                <w:rFonts w:hint="eastAsia" w:ascii="宋体" w:hAnsi="宋体" w:eastAsia="宋体" w:cs="宋体"/>
                <w:b/>
                <w:bCs/>
                <w:i w:val="0"/>
                <w:iCs w:val="0"/>
                <w:color w:val="auto"/>
                <w:kern w:val="2"/>
                <w:sz w:val="21"/>
                <w:szCs w:val="21"/>
                <w:highlight w:val="none"/>
                <w:vertAlign w:val="baseline"/>
                <w:lang w:val="en-US" w:eastAsia="zh-CN" w:bidi="ar-SA"/>
              </w:rPr>
              <w:t>供应商自行踏勘，费用自理，责任自负。</w:t>
            </w:r>
          </w:p>
          <w:p w14:paraId="13B8E99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14:paraId="62AC0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2CCC3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14:paraId="5160A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14:paraId="234ACA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货款、标准附件、备品备件、专用工具、包装、运输、装卸、安装调试、对接、管理费、利润、风险费、保险、税金、培训、技术指导、售后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23C3F3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14:paraId="1BDC9D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14:paraId="26C4E7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14:paraId="497E89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14:paraId="733CE6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14:paraId="0E9DAC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14:paraId="04A50B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14:paraId="2FDA89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14:paraId="77ABE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B20E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14:paraId="32DE18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交货时间</w:t>
            </w:r>
          </w:p>
        </w:tc>
        <w:tc>
          <w:tcPr>
            <w:tcW w:w="6764" w:type="dxa"/>
            <w:tcBorders>
              <w:tl2br w:val="nil"/>
              <w:tr2bl w:val="nil"/>
            </w:tcBorders>
            <w:noWrap w:val="0"/>
            <w:vAlign w:val="center"/>
          </w:tcPr>
          <w:p w14:paraId="1006A4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签订合同后30日历天内安装调试完成，并验收合格</w:t>
            </w:r>
          </w:p>
        </w:tc>
      </w:tr>
      <w:tr w14:paraId="5CDDF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noWrap w:val="0"/>
            <w:vAlign w:val="center"/>
          </w:tcPr>
          <w:p w14:paraId="22A5AB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14:paraId="408F7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14:paraId="3ABEFC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签订合同及具备实施条件后7个工作日内，采购人凭发票向中标人支付合同总价的</w:t>
            </w:r>
            <w:r>
              <w:rPr>
                <w:rFonts w:hint="eastAsia" w:asciiTheme="minorEastAsia" w:hAnsiTheme="minorEastAsia" w:eastAsiaTheme="minorEastAsia" w:cstheme="minorEastAsia"/>
                <w:color w:val="auto"/>
                <w:sz w:val="21"/>
                <w:szCs w:val="21"/>
                <w:highlight w:val="none"/>
                <w:lang w:val="en-US" w:eastAsia="zh-CN"/>
              </w:rPr>
              <w:t>40%作为预付款</w:t>
            </w:r>
            <w:r>
              <w:rPr>
                <w:rFonts w:hint="eastAsia" w:asciiTheme="minorEastAsia" w:hAnsiTheme="minorEastAsia" w:eastAsiaTheme="minorEastAsia" w:cstheme="minorEastAsia"/>
                <w:color w:val="auto"/>
                <w:sz w:val="21"/>
                <w:szCs w:val="21"/>
                <w:highlight w:val="none"/>
                <w:lang w:val="en-US" w:eastAsia="zh-CN"/>
              </w:rPr>
              <w:t>（中标人需出具同金额预付款保函。如中标人明确表示无需预付款或者主动要求降低预付款比例的，采购人可不支付或减少预付款支付比例。），在项目验收合格后凭发票付清余款。</w:t>
            </w:r>
          </w:p>
        </w:tc>
      </w:tr>
      <w:tr w14:paraId="36A07B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D8540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14:paraId="6B786D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14:paraId="1CF955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90</w:t>
            </w:r>
            <w:r>
              <w:rPr>
                <w:rFonts w:hint="eastAsia" w:ascii="宋体" w:hAnsi="宋体" w:eastAsia="宋体" w:cs="宋体"/>
                <w:i w:val="0"/>
                <w:iCs w:val="0"/>
                <w:color w:val="auto"/>
                <w:kern w:val="2"/>
                <w:sz w:val="21"/>
                <w:szCs w:val="21"/>
                <w:highlight w:val="none"/>
                <w:lang w:val="en-US" w:eastAsia="zh-CN" w:bidi="ar-SA"/>
              </w:rPr>
              <w:t>天</w:t>
            </w:r>
            <w:r>
              <w:rPr>
                <w:rFonts w:hint="eastAsia" w:ascii="宋体" w:hAnsi="宋体" w:eastAsia="宋体" w:cs="宋体"/>
                <w:i w:val="0"/>
                <w:iCs w:val="0"/>
                <w:color w:val="auto"/>
                <w:kern w:val="2"/>
                <w:sz w:val="21"/>
                <w:szCs w:val="21"/>
                <w:highlight w:val="none"/>
                <w:lang w:val="en-US" w:eastAsia="zh-CN" w:bidi="ar-SA"/>
              </w:rPr>
              <w:t>内有效。</w:t>
            </w:r>
          </w:p>
        </w:tc>
      </w:tr>
      <w:tr w14:paraId="73F52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AF23B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14:paraId="3ED63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14:paraId="72D32B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73323E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14:paraId="7AD05B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14:paraId="570190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14:paraId="7CA756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金融机构或担保机构出具的保函，履约保证金保函应在合同履行期限内有效，如出现工期延期等情况，及时办理续保手续，不得出现保函失效的情况；如出现保函失效的情况，则中标人需支付保函失效违约金，该违约金按500元/天计算。如出现保函失效的情况，导致违约金额无法从保函出具单位理赔的，采购人有权从合同款中予以直接扣除。</w:t>
            </w:r>
          </w:p>
          <w:p w14:paraId="338332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14:paraId="1C3CE6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1EFA1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94F6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14:paraId="3B076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质量保证期（或保修期）</w:t>
            </w:r>
          </w:p>
        </w:tc>
        <w:tc>
          <w:tcPr>
            <w:tcW w:w="6764" w:type="dxa"/>
            <w:tcBorders>
              <w:tl2br w:val="nil"/>
              <w:tr2bl w:val="nil"/>
            </w:tcBorders>
            <w:noWrap w:val="0"/>
            <w:vAlign w:val="center"/>
          </w:tcPr>
          <w:p w14:paraId="3C160C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lang w:val="en-US" w:eastAsia="zh-CN" w:bidi="ar-SA"/>
              </w:rPr>
              <w:t>质量保证期（或保修期）：</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验收合格后至少3年</w:t>
            </w:r>
            <w:r>
              <w:rPr>
                <w:rFonts w:hint="eastAsia" w:asciiTheme="minorEastAsia" w:hAnsiTheme="minorEastAsia" w:eastAsiaTheme="minorEastAsia" w:cstheme="minorEastAsia"/>
                <w:b/>
                <w:bCs/>
                <w:color w:val="auto"/>
                <w:kern w:val="0"/>
                <w:sz w:val="21"/>
                <w:szCs w:val="21"/>
                <w:highlight w:val="none"/>
                <w:lang w:val="en-US" w:eastAsia="zh-CN" w:bidi="ar-SA"/>
              </w:rPr>
              <w:t>；</w:t>
            </w:r>
          </w:p>
          <w:p w14:paraId="74E5EE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中标人应保证合同项下所发产品完全是崭新的且</w:t>
            </w:r>
            <w:r>
              <w:rPr>
                <w:rFonts w:hint="eastAsia" w:ascii="宋体" w:hAnsi="宋体" w:eastAsia="宋体" w:cs="宋体"/>
                <w:i w:val="0"/>
                <w:iCs w:val="0"/>
                <w:color w:val="auto"/>
                <w:kern w:val="2"/>
                <w:sz w:val="21"/>
                <w:szCs w:val="21"/>
                <w:highlight w:val="none"/>
                <w:vertAlign w:val="baseline"/>
                <w:lang w:val="en-US" w:eastAsia="zh-CN" w:bidi="ar-SA"/>
              </w:rPr>
              <w:t>生产日期</w:t>
            </w:r>
            <w:r>
              <w:rPr>
                <w:rFonts w:hint="eastAsia" w:ascii="宋体" w:hAnsi="宋体" w:eastAsia="宋体" w:cs="宋体"/>
                <w:i w:val="0"/>
                <w:iCs w:val="0"/>
                <w:color w:val="auto"/>
                <w:kern w:val="2"/>
                <w:sz w:val="21"/>
                <w:szCs w:val="21"/>
                <w:highlight w:val="none"/>
                <w:vertAlign w:val="baseline"/>
                <w:lang w:val="en-US" w:eastAsia="zh-CN" w:bidi="ar-SA"/>
              </w:rPr>
              <w:t>为近一年内。在质量保证期内，中标人应负责修理和替换不合格的部件并承担一切费用。</w:t>
            </w:r>
          </w:p>
        </w:tc>
      </w:tr>
      <w:tr w14:paraId="394A0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3E0D9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tcBorders>
              <w:tl2br w:val="nil"/>
              <w:tr2bl w:val="nil"/>
            </w:tcBorders>
            <w:noWrap w:val="0"/>
            <w:vAlign w:val="center"/>
          </w:tcPr>
          <w:p w14:paraId="425B0A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14:paraId="58CA2C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Theme="minorEastAsia" w:hAnsiTheme="minorEastAsia" w:eastAsiaTheme="minorEastAsia" w:cstheme="minorEastAsia"/>
                <w:color w:val="auto"/>
                <w:kern w:val="0"/>
                <w:sz w:val="21"/>
                <w:szCs w:val="21"/>
                <w:highlight w:val="none"/>
                <w:lang w:val="en-US" w:eastAsia="zh-CN" w:bidi="ar-SA"/>
              </w:rPr>
              <w:t>A</w:t>
            </w:r>
            <w:r>
              <w:rPr>
                <w:rFonts w:hint="eastAsia" w:asciiTheme="minorEastAsia" w:hAnsiTheme="minorEastAsia" w:eastAsiaTheme="minorEastAsia" w:cstheme="minorEastAsia"/>
                <w:color w:val="auto"/>
                <w:kern w:val="2"/>
                <w:sz w:val="21"/>
                <w:szCs w:val="21"/>
                <w:highlight w:val="none"/>
                <w:lang w:val="en-US" w:eastAsia="zh-CN" w:bidi="ar-SA"/>
              </w:rPr>
              <w:t>同意将非主体、非关键性的工作分包，如有资质要求的，须符合相关规定，并在事前须得到采购人同意。</w:t>
            </w:r>
          </w:p>
          <w:p w14:paraId="796790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lang w:val="en-US" w:eastAsia="zh-CN" w:bidi="ar-SA"/>
              </w:rPr>
              <w:t>B</w:t>
            </w:r>
            <w:r>
              <w:rPr>
                <w:rFonts w:hint="eastAsia" w:asciiTheme="minorEastAsia" w:hAnsiTheme="minorEastAsia" w:eastAsiaTheme="minorEastAsia" w:cstheme="minorEastAsia"/>
                <w:color w:val="auto"/>
                <w:kern w:val="2"/>
                <w:sz w:val="21"/>
                <w:szCs w:val="21"/>
                <w:highlight w:val="none"/>
                <w:lang w:val="en-US" w:eastAsia="zh-CN" w:bidi="ar-SA"/>
              </w:rPr>
              <w:t>不同意分包。</w:t>
            </w:r>
          </w:p>
        </w:tc>
      </w:tr>
      <w:tr w14:paraId="6BA41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4FEB0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vMerge w:val="restart"/>
            <w:tcBorders>
              <w:tl2br w:val="nil"/>
              <w:tr2bl w:val="nil"/>
            </w:tcBorders>
            <w:noWrap w:val="0"/>
            <w:vAlign w:val="center"/>
          </w:tcPr>
          <w:p w14:paraId="14CC8F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14:paraId="7EEC1D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14:paraId="585AD1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14:paraId="6FD604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w:t>
            </w:r>
            <w:r>
              <w:rPr>
                <w:rFonts w:hint="eastAsia" w:ascii="宋体" w:hAnsi="宋体" w:eastAsia="宋体" w:cs="宋体"/>
                <w:i w:val="0"/>
                <w:iCs w:val="0"/>
                <w:color w:val="auto"/>
                <w:kern w:val="2"/>
                <w:sz w:val="22"/>
                <w:szCs w:val="22"/>
                <w:highlight w:val="none"/>
                <w:vertAlign w:val="baseline"/>
                <w:lang w:val="en-US" w:eastAsia="zh-CN" w:bidi="ar-SA"/>
              </w:rPr>
              <w:t>2025年7月25日09时00分</w:t>
            </w:r>
            <w:r>
              <w:rPr>
                <w:rFonts w:hint="eastAsia" w:ascii="宋体" w:hAnsi="宋体" w:eastAsia="宋体" w:cs="宋体"/>
                <w:i w:val="0"/>
                <w:iCs w:val="0"/>
                <w:color w:val="auto"/>
                <w:kern w:val="2"/>
                <w:sz w:val="21"/>
                <w:szCs w:val="21"/>
                <w:highlight w:val="none"/>
                <w:vertAlign w:val="baseline"/>
                <w:lang w:val="en-US" w:eastAsia="zh-CN" w:bidi="ar-SA"/>
              </w:rPr>
              <w:t>（北京时间）。</w:t>
            </w:r>
          </w:p>
          <w:p w14:paraId="1BC380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14:paraId="43FCF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0" w:hRule="atLeast"/>
        </w:trPr>
        <w:tc>
          <w:tcPr>
            <w:tcW w:w="898" w:type="dxa"/>
            <w:vMerge w:val="continue"/>
            <w:tcBorders>
              <w:tl2br w:val="nil"/>
              <w:tr2bl w:val="nil"/>
            </w:tcBorders>
            <w:noWrap w:val="0"/>
            <w:vAlign w:val="center"/>
          </w:tcPr>
          <w:p w14:paraId="4C1D62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14:paraId="13C0D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14:paraId="3DD0B4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电子备份投标文件的递交：</w:t>
            </w:r>
            <w:r>
              <w:rPr>
                <w:rFonts w:hint="eastAsia" w:ascii="宋体" w:hAnsi="宋体" w:eastAsia="宋体" w:cs="宋体"/>
                <w:color w:val="auto"/>
                <w:highlight w:val="none"/>
                <w:lang w:val="en-US" w:eastAsia="zh-CN"/>
              </w:rPr>
              <w:t>投标人如需要递交备份投标文件（后缀格式为.bfbs）的，请将u盘或DVD光盘形式的备份投标文件密封包装后以邮寄形式递交。</w:t>
            </w:r>
          </w:p>
          <w:p w14:paraId="5BA0C8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邮寄地址：</w:t>
            </w:r>
            <w:r>
              <w:rPr>
                <w:rFonts w:hint="eastAsia" w:asciiTheme="minorEastAsia" w:hAnsiTheme="minorEastAsia" w:eastAsiaTheme="minorEastAsia" w:cstheme="minorEastAsia"/>
                <w:color w:val="auto"/>
                <w:sz w:val="24"/>
                <w:highlight w:val="none"/>
                <w:u w:val="none"/>
              </w:rPr>
              <w:t>浙江省金华市浦江县</w:t>
            </w:r>
            <w:r>
              <w:rPr>
                <w:rFonts w:hint="eastAsia" w:ascii="宋体" w:hAnsi="宋体" w:eastAsia="宋体" w:cs="宋体"/>
                <w:color w:val="auto"/>
                <w:sz w:val="24"/>
                <w:szCs w:val="24"/>
                <w:highlight w:val="none"/>
                <w:u w:val="none"/>
                <w:lang w:val="en-US" w:eastAsia="zh-CN"/>
              </w:rPr>
              <w:t>浦南街道体育场东路55号二楼205</w:t>
            </w:r>
            <w:r>
              <w:rPr>
                <w:rFonts w:hint="eastAsia" w:ascii="宋体" w:hAnsi="宋体" w:eastAsia="宋体" w:cs="宋体"/>
                <w:color w:val="auto"/>
                <w:highlight w:val="none"/>
                <w:lang w:val="en-US" w:eastAsia="zh-CN"/>
              </w:rPr>
              <w:t>，马女士收，联系方式：</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88063075</w:t>
            </w:r>
            <w:r>
              <w:rPr>
                <w:rFonts w:hint="eastAsia" w:ascii="宋体" w:hAnsi="宋体" w:eastAsia="宋体" w:cs="宋体"/>
                <w:color w:val="auto"/>
                <w:highlight w:val="none"/>
                <w:lang w:val="en-US" w:eastAsia="zh-CN"/>
              </w:rPr>
              <w:t>，18757678183    邮编：322200，逾期送达、未按指定地点送达或未密封将予以拒收。</w:t>
            </w:r>
          </w:p>
          <w:p w14:paraId="35F3C5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截止签收时间：同投标文件递交的截止时间。</w:t>
            </w:r>
          </w:p>
          <w:p w14:paraId="551708CA">
            <w:pPr>
              <w:pStyle w:val="24"/>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电子备份投标文件的密封：</w:t>
            </w:r>
          </w:p>
          <w:p w14:paraId="0A4B1DDC">
            <w:pPr>
              <w:pStyle w:val="24"/>
              <w:spacing w:line="360" w:lineRule="auto"/>
              <w:ind w:left="0" w:leftChars="0" w:firstLine="0" w:firstLineChars="0"/>
              <w:rPr>
                <w:rFonts w:hint="eastAsia" w:eastAsia="宋体"/>
                <w:color w:val="auto"/>
                <w:highlight w:val="none"/>
                <w:lang w:val="en-US" w:eastAsia="zh-CN"/>
              </w:rPr>
            </w:pPr>
            <w:r>
              <w:rPr>
                <w:rFonts w:hint="eastAsia" w:ascii="宋体" w:hAnsi="宋体" w:eastAsia="宋体" w:cs="宋体"/>
                <w:b/>
                <w:bCs/>
                <w:color w:val="auto"/>
                <w:highlight w:val="none"/>
                <w:lang w:val="en-US" w:eastAsia="zh-CN"/>
              </w:rPr>
              <w:t>内层封套写明：</w:t>
            </w:r>
            <w:r>
              <w:rPr>
                <w:rFonts w:hint="eastAsia" w:ascii="宋体" w:hAnsi="宋体" w:eastAsia="宋体" w:cs="宋体"/>
                <w:color w:val="auto"/>
                <w:highlight w:val="none"/>
                <w:lang w:val="en-US" w:eastAsia="zh-CN"/>
              </w:rPr>
              <w:t>项目名称（备份文件）、项目编号、投标人名称（盖章）、开标时间；</w:t>
            </w:r>
            <w:r>
              <w:rPr>
                <w:rFonts w:hint="eastAsia" w:ascii="宋体" w:hAnsi="宋体" w:eastAsia="宋体" w:cs="宋体"/>
                <w:b/>
                <w:bCs/>
                <w:color w:val="auto"/>
                <w:highlight w:val="none"/>
                <w:lang w:val="en-US" w:eastAsia="zh-CN"/>
              </w:rPr>
              <w:t>外层封套写明</w:t>
            </w:r>
            <w:r>
              <w:rPr>
                <w:rFonts w:hint="eastAsia" w:ascii="宋体" w:hAnsi="宋体" w:eastAsia="宋体" w:cs="宋体"/>
                <w:color w:val="auto"/>
                <w:highlight w:val="none"/>
                <w:lang w:val="en-US" w:eastAsia="zh-CN"/>
              </w:rPr>
              <w:t>：项目名称（备份文件）、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069EE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2B7CDE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14:paraId="6313B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14:paraId="590A1B6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2025年7月25日09时00分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14:paraId="0E0B71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14:paraId="38DC3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144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14:paraId="68B58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14:paraId="59E068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14:paraId="6BF83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D2959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14:paraId="06CEA3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14:paraId="0436E90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175C05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14:paraId="63771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61174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14:paraId="4FCEA4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14:paraId="023AAB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w:t>
            </w:r>
            <w:r>
              <w:rPr>
                <w:rFonts w:hint="eastAsia" w:ascii="宋体" w:hAnsi="宋体" w:eastAsia="宋体" w:cs="宋体"/>
                <w:b w:val="0"/>
                <w:bCs w:val="0"/>
                <w:i w:val="0"/>
                <w:iCs w:val="0"/>
                <w:color w:val="auto"/>
                <w:kern w:val="2"/>
                <w:sz w:val="21"/>
                <w:szCs w:val="21"/>
                <w:highlight w:val="none"/>
                <w:vertAlign w:val="baseline"/>
                <w:lang w:val="en-US" w:eastAsia="zh-CN" w:bidi="ar-SA"/>
              </w:rPr>
              <w:t>》（格式见附件），扫描件发至代理机构经办人邮箱：441025716@qq.com，联系人：马女士，电话：</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88063075</w:t>
            </w:r>
            <w:r>
              <w:rPr>
                <w:rFonts w:hint="eastAsia" w:ascii="宋体" w:hAnsi="宋体" w:eastAsia="宋体" w:cs="宋体"/>
                <w:i w:val="0"/>
                <w:iCs w:val="0"/>
                <w:color w:val="auto"/>
                <w:kern w:val="2"/>
                <w:sz w:val="21"/>
                <w:szCs w:val="21"/>
                <w:highlight w:val="none"/>
                <w:vertAlign w:val="baseline"/>
                <w:lang w:val="en-US" w:eastAsia="zh-CN" w:bidi="ar-SA"/>
              </w:rPr>
              <w:t>、18757678183</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14:paraId="5F841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0E449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14:paraId="7A15DF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14:paraId="0375EEC8">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highlight w:val="none"/>
                <w:lang w:eastAsia="zh-CN"/>
              </w:rPr>
              <w:t>本项目</w:t>
            </w:r>
            <w:r>
              <w:rPr>
                <w:rFonts w:hint="eastAsia" w:asciiTheme="minorEastAsia" w:hAnsiTheme="minorEastAsia" w:eastAsiaTheme="minorEastAsia" w:cstheme="minorEastAsia"/>
                <w:b/>
                <w:bCs w:val="0"/>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属于</w:t>
            </w:r>
            <w:r>
              <w:rPr>
                <w:rFonts w:hint="eastAsia" w:asciiTheme="minorEastAsia" w:hAnsiTheme="minorEastAsia" w:eastAsiaTheme="minorEastAsia" w:cstheme="minorEastAsia"/>
                <w:bCs/>
                <w:snapToGrid w:val="0"/>
                <w:color w:val="auto"/>
                <w:kern w:val="0"/>
                <w:sz w:val="21"/>
                <w:szCs w:val="21"/>
                <w:highlight w:val="none"/>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highlight w:val="none"/>
                <w:u w:val="single"/>
                <w:lang w:eastAsia="zh-CN"/>
              </w:rPr>
              <w:t>（二）</w:t>
            </w:r>
            <w:r>
              <w:rPr>
                <w:rFonts w:hint="eastAsia" w:asciiTheme="minorEastAsia" w:hAnsiTheme="minorEastAsia" w:eastAsiaTheme="minorEastAsia" w:cstheme="minorEastAsia"/>
                <w:b/>
                <w:bCs w:val="0"/>
                <w:snapToGrid w:val="0"/>
                <w:color w:val="auto"/>
                <w:kern w:val="0"/>
                <w:sz w:val="21"/>
                <w:szCs w:val="21"/>
                <w:highlight w:val="none"/>
                <w:u w:val="single"/>
                <w:lang w:val="en-US" w:eastAsia="zh-CN"/>
              </w:rPr>
              <w:t>工业</w:t>
            </w:r>
            <w:r>
              <w:rPr>
                <w:rFonts w:hint="eastAsia" w:asciiTheme="minorEastAsia" w:hAnsiTheme="minorEastAsia" w:eastAsiaTheme="minorEastAsia" w:cstheme="minorEastAsia"/>
                <w:bCs/>
                <w:snapToGrid w:val="0"/>
                <w:color w:val="auto"/>
                <w:kern w:val="0"/>
                <w:sz w:val="21"/>
                <w:szCs w:val="21"/>
                <w:highlight w:val="none"/>
                <w:lang w:eastAsia="zh-CN"/>
              </w:rPr>
              <w:t>。</w:t>
            </w:r>
          </w:p>
        </w:tc>
      </w:tr>
      <w:tr w14:paraId="77A3A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30BB1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14:paraId="026D9C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14:paraId="2B727C2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highlight w:val="none"/>
                </w:rPr>
              </w:sdtEndPr>
              <w:sdtContent>
                <w:r>
                  <w:rPr>
                    <w:rFonts w:hint="eastAsia" w:ascii="MS Gothic" w:hAnsi="MS Gothic" w:eastAsia="MS Gothic" w:cs="Arial"/>
                    <w:b w:val="0"/>
                    <w:bCs w:val="0"/>
                    <w:color w:val="auto"/>
                    <w:kern w:val="0"/>
                    <w:sz w:val="24"/>
                    <w:szCs w:val="24"/>
                    <w:highlight w:val="none"/>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val="0"/>
                <w:bCs w:val="0"/>
                <w:i w:val="0"/>
                <w:iCs w:val="0"/>
                <w:color w:val="auto"/>
                <w:sz w:val="21"/>
                <w:szCs w:val="21"/>
                <w:highlight w:val="none"/>
                <w:lang w:eastAsia="zh-CN"/>
              </w:rPr>
              <w:t>。</w:t>
            </w:r>
          </w:p>
          <w:p w14:paraId="1D037E2E">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highlight w:val="none"/>
                </w:rPr>
                <w:id w:val="147452357"/>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hint="eastAsia" w:ascii="Wingdings" w:hAnsi="Wingdings" w:eastAsia="MS Gothic" w:cs="Arial"/>
                    <w:b/>
                    <w:bCs/>
                    <w:color w:val="auto"/>
                    <w:kern w:val="0"/>
                    <w:sz w:val="24"/>
                    <w:szCs w:val="24"/>
                    <w:highlight w:val="none"/>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本项目非专门面向中小企业，价格扣除</w:t>
            </w:r>
            <w:r>
              <w:rPr>
                <w:rFonts w:hint="eastAsia" w:asciiTheme="minorEastAsia" w:hAnsiTheme="minorEastAsia" w:eastAsiaTheme="minorEastAsia" w:cstheme="minorEastAsia"/>
                <w:b/>
                <w:bCs/>
                <w:i w:val="0"/>
                <w:iCs w:val="0"/>
                <w:color w:val="auto"/>
                <w:sz w:val="21"/>
                <w:szCs w:val="21"/>
                <w:highlight w:val="none"/>
                <w:lang w:eastAsia="zh-CN"/>
              </w:rPr>
              <w:t>：</w:t>
            </w:r>
          </w:p>
          <w:p w14:paraId="5EC4E6B3">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14:paraId="1436D522">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7712973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14:paraId="35315D4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w:t>
            </w: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10%</w:t>
            </w: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扣除，用扣除后的价格参与评审，并在投标文件中提供由省级以上监狱管理局、戒毒管理局（含新疆生产建设兵团）出具的属于监狱企业的说明文件。</w:t>
            </w:r>
          </w:p>
          <w:p w14:paraId="5D1899CA">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14:paraId="40254657">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14:paraId="55F05040">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5365161B">
            <w:pPr>
              <w:pStyle w:val="25"/>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14:paraId="4180F33C">
            <w:pPr>
              <w:pStyle w:val="25"/>
              <w:spacing w:line="360" w:lineRule="auto"/>
              <w:ind w:left="0" w:leftChars="0" w:firstLine="0" w:firstLineChars="0"/>
              <w:rPr>
                <w:rFonts w:hint="eastAsia"/>
                <w:color w:val="auto"/>
                <w:highlight w:val="none"/>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14:paraId="11630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6A2EE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14:paraId="41C8B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14:paraId="3F66F84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14:paraId="0A9C21A6">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14:paraId="23579593">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14:paraId="7228E79A">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14:paraId="742EA54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14:paraId="5440E16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14:paraId="2DA67A9F">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35B28E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BEF28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14:paraId="66C1A5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14:paraId="7F7984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14:paraId="4B4908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en-US" w:eastAsia="zh-CN" w:bidi="ar-SA"/>
              </w:rPr>
              <w:t>周女士</w:t>
            </w:r>
            <w:r>
              <w:rPr>
                <w:rFonts w:hint="eastAsia" w:ascii="宋体" w:hAnsi="宋体" w:eastAsia="宋体" w:cs="宋体"/>
                <w:b/>
                <w:bCs/>
                <w:i w:val="0"/>
                <w:iCs w:val="0"/>
                <w:color w:val="auto"/>
                <w:kern w:val="2"/>
                <w:sz w:val="21"/>
                <w:szCs w:val="21"/>
                <w:highlight w:val="none"/>
                <w:vertAlign w:val="baseline"/>
                <w:lang w:val="zh-TW" w:eastAsia="zh-TW" w:bidi="ar-SA"/>
              </w:rPr>
              <w:t>，联系电话：</w:t>
            </w:r>
            <w:r>
              <w:rPr>
                <w:rFonts w:hint="eastAsia" w:ascii="宋体" w:hAnsi="宋体" w:eastAsia="宋体" w:cs="宋体"/>
                <w:color w:val="auto"/>
                <w:sz w:val="24"/>
                <w:szCs w:val="24"/>
                <w:highlight w:val="none"/>
              </w:rPr>
              <w:t>0579-</w:t>
            </w:r>
            <w:r>
              <w:rPr>
                <w:rFonts w:hint="eastAsia" w:ascii="宋体" w:hAnsi="宋体" w:eastAsia="宋体" w:cs="宋体"/>
                <w:color w:val="auto"/>
                <w:sz w:val="24"/>
                <w:szCs w:val="24"/>
                <w:highlight w:val="none"/>
                <w:lang w:val="en-US" w:eastAsia="zh-CN"/>
              </w:rPr>
              <w:t>88063075、</w:t>
            </w:r>
            <w:r>
              <w:rPr>
                <w:rFonts w:hint="eastAsia" w:asciiTheme="minorEastAsia" w:hAnsiTheme="minorEastAsia" w:eastAsiaTheme="minorEastAsia" w:cstheme="minorEastAsia"/>
                <w:color w:val="auto"/>
                <w:sz w:val="24"/>
                <w:szCs w:val="24"/>
                <w:highlight w:val="none"/>
                <w:lang w:val="en-US" w:eastAsia="zh-CN"/>
              </w:rPr>
              <w:t>13706890618</w:t>
            </w:r>
            <w:r>
              <w:rPr>
                <w:rFonts w:hint="eastAsia" w:ascii="宋体" w:hAnsi="宋体" w:eastAsia="宋体" w:cs="宋体"/>
                <w:b/>
                <w:bCs/>
                <w:i w:val="0"/>
                <w:iCs w:val="0"/>
                <w:color w:val="auto"/>
                <w:kern w:val="2"/>
                <w:sz w:val="21"/>
                <w:szCs w:val="21"/>
                <w:highlight w:val="none"/>
                <w:vertAlign w:val="baseline"/>
                <w:lang w:val="zh-TW" w:eastAsia="zh-TW" w:bidi="ar-SA"/>
              </w:rPr>
              <w:t>，地址：地址：</w:t>
            </w:r>
            <w:r>
              <w:rPr>
                <w:rFonts w:hint="eastAsia" w:ascii="宋体" w:hAnsi="宋体" w:eastAsia="宋体" w:cs="宋体"/>
                <w:b/>
                <w:bCs/>
                <w:i w:val="0"/>
                <w:iCs w:val="0"/>
                <w:color w:val="auto"/>
                <w:kern w:val="2"/>
                <w:sz w:val="21"/>
                <w:szCs w:val="21"/>
                <w:highlight w:val="none"/>
                <w:vertAlign w:val="baseline"/>
                <w:lang w:val="en-US" w:eastAsia="zh-CN" w:bidi="ar-SA"/>
              </w:rPr>
              <w:t>浙江省金华市浦江县浦南街道体育场东路55号二楼205</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同时请将质疑函的word格式文件发送至邮箱：840239890</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w:t>
            </w:r>
          </w:p>
          <w:p w14:paraId="5BEBF0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 xml:space="preserve">具体操作详见“政府采购项目电子交易管理操作指南-供应商” </w:t>
            </w:r>
          </w:p>
          <w:p w14:paraId="197DBF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（https://service.zcygov.cn/#/knowledges/CW1EtGwBFdiHxlNd6I3m/6IMVAG0BFdiHxlNdQ8Na）</w:t>
            </w:r>
          </w:p>
        </w:tc>
      </w:tr>
      <w:tr w14:paraId="6B5CB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E109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14:paraId="042F97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14:paraId="78EA478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sym w:font="Wingdings 2" w:char="0052"/>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14:paraId="3A0DE038">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14:paraId="284B6929">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 xml:space="preserve">注：属于强制采购品目清单中的产品如未获得证书，其投标将被拒绝。 </w:t>
            </w:r>
          </w:p>
          <w:p w14:paraId="114C7755">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kern w:val="2"/>
                <w:sz w:val="21"/>
                <w:szCs w:val="21"/>
                <w:highlight w:val="none"/>
                <w:vertAlign w:val="baseline"/>
                <w:lang w:val="zh-TW" w:eastAsia="zh-TW"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MS Gothic" w:hAnsi="MS Gothic"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val="0"/>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val="0"/>
                <w:bCs/>
                <w:i w:val="0"/>
                <w:iCs w:val="0"/>
                <w:color w:val="auto"/>
                <w:sz w:val="21"/>
                <w:szCs w:val="21"/>
                <w:highlight w:val="none"/>
                <w:lang w:eastAsia="zh-CN"/>
              </w:rPr>
              <w:t>。</w:t>
            </w:r>
          </w:p>
        </w:tc>
      </w:tr>
      <w:tr w14:paraId="2F669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54D0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14:paraId="16700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14:paraId="28317D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本项目招标代理服务费以</w:t>
            </w:r>
            <w:r>
              <w:rPr>
                <w:rFonts w:hint="eastAsia" w:ascii="宋体" w:hAnsi="宋体" w:eastAsia="宋体" w:cs="宋体"/>
                <w:bCs/>
                <w:i w:val="0"/>
                <w:iCs w:val="0"/>
                <w:color w:val="0000FF"/>
                <w:kern w:val="2"/>
                <w:sz w:val="21"/>
                <w:szCs w:val="21"/>
                <w:highlight w:val="none"/>
                <w:shd w:val="clear" w:color="auto" w:fill="auto"/>
                <w:lang w:val="en-US" w:eastAsia="zh-CN" w:bidi="ar-SA"/>
              </w:rPr>
              <w:t>中标金额为</w:t>
            </w:r>
            <w:r>
              <w:rPr>
                <w:rFonts w:hint="eastAsia" w:ascii="宋体" w:hAnsi="宋体" w:eastAsia="宋体" w:cs="宋体"/>
                <w:bCs/>
                <w:i w:val="0"/>
                <w:iCs w:val="0"/>
                <w:color w:val="auto"/>
                <w:kern w:val="2"/>
                <w:sz w:val="21"/>
                <w:szCs w:val="21"/>
                <w:highlight w:val="none"/>
                <w:shd w:val="clear" w:color="auto" w:fill="auto"/>
                <w:lang w:val="en-US" w:eastAsia="zh-CN" w:bidi="ar-SA"/>
              </w:rPr>
              <w:t>基数，参照（计价格〔2002〕1980号）文件计算，费用由中标供应商承担。投标供应商报价时须综合考虑，由中标供应商在签订采购合同前支付给采购代理机构。</w:t>
            </w:r>
          </w:p>
          <w:p w14:paraId="665D29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FF"/>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w:t>
            </w:r>
            <w:r>
              <w:rPr>
                <w:rFonts w:hint="eastAsia" w:ascii="宋体" w:hAnsi="宋体" w:eastAsia="宋体" w:cs="宋体"/>
                <w:b/>
                <w:bCs w:val="0"/>
                <w:i w:val="0"/>
                <w:iCs w:val="0"/>
                <w:color w:val="0000FF"/>
                <w:kern w:val="2"/>
                <w:sz w:val="21"/>
                <w:szCs w:val="21"/>
                <w:highlight w:val="none"/>
                <w:lang w:val="en-US" w:eastAsia="zh-CN" w:bidi="ar-SA"/>
              </w:rPr>
              <w:t>浦江县慧农产权交易有限公司</w:t>
            </w:r>
          </w:p>
          <w:p w14:paraId="422A4F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0000FF"/>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w:t>
            </w:r>
            <w:r>
              <w:rPr>
                <w:rFonts w:hint="eastAsia" w:ascii="宋体" w:hAnsi="宋体" w:eastAsia="宋体" w:cs="宋体"/>
                <w:b/>
                <w:bCs w:val="0"/>
                <w:i w:val="0"/>
                <w:iCs w:val="0"/>
                <w:color w:val="0000FF"/>
                <w:kern w:val="2"/>
                <w:sz w:val="21"/>
                <w:szCs w:val="21"/>
                <w:highlight w:val="none"/>
                <w:lang w:val="en-US" w:eastAsia="zh-CN" w:bidi="ar-SA"/>
              </w:rPr>
              <w:t>中国建设银行浦江支行</w:t>
            </w:r>
          </w:p>
          <w:p w14:paraId="4DB07C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w:t>
            </w:r>
            <w:r>
              <w:rPr>
                <w:rFonts w:hint="eastAsia" w:ascii="宋体" w:hAnsi="宋体" w:eastAsia="宋体" w:cs="宋体"/>
                <w:b/>
                <w:bCs w:val="0"/>
                <w:i w:val="0"/>
                <w:iCs w:val="0"/>
                <w:color w:val="0000FF"/>
                <w:kern w:val="2"/>
                <w:sz w:val="21"/>
                <w:szCs w:val="21"/>
                <w:highlight w:val="none"/>
                <w:lang w:val="en-US" w:eastAsia="zh-CN" w:bidi="ar-SA"/>
              </w:rPr>
              <w:t>33050167742700002189</w:t>
            </w:r>
          </w:p>
        </w:tc>
      </w:tr>
      <w:tr w14:paraId="1DF5F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C7ADF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14:paraId="09A9E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14:paraId="2387D3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47451837"/>
                <w14:checkbox>
                  <w14:checked w14:val="1"/>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Wingdings" w:hAnsi="Wingdings" w:eastAsia="宋体" w:cs="宋体"/>
                    <w:b w:val="0"/>
                    <w:bCs/>
                    <w:i w:val="0"/>
                    <w:iCs w:val="0"/>
                    <w:color w:val="auto"/>
                    <w:kern w:val="2"/>
                    <w:sz w:val="21"/>
                    <w:szCs w:val="21"/>
                    <w:highlight w:val="none"/>
                    <w:lang w:val="en-US" w:eastAsia="zh-CN" w:bidi="ar-SA"/>
                  </w:rPr>
                  <w:t>þ</w:t>
                </w:r>
              </w:sdtContent>
            </w:sdt>
            <w:r>
              <w:rPr>
                <w:rFonts w:hint="eastAsia" w:ascii="宋体" w:hAnsi="宋体" w:eastAsia="宋体" w:cs="宋体"/>
                <w:b w:val="0"/>
                <w:bCs/>
                <w:i w:val="0"/>
                <w:iCs w:val="0"/>
                <w:color w:val="auto"/>
                <w:kern w:val="2"/>
                <w:sz w:val="21"/>
                <w:szCs w:val="21"/>
                <w:highlight w:val="none"/>
                <w:lang w:val="en-US" w:eastAsia="zh-CN" w:bidi="ar-SA"/>
              </w:rPr>
              <w:t>本项目不允许采购进口产品。</w:t>
            </w:r>
          </w:p>
          <w:p w14:paraId="221411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w:t>
            </w:r>
            <w:r>
              <w:rPr>
                <w:rFonts w:hint="eastAsia" w:ascii="宋体" w:hAnsi="宋体" w:eastAsia="宋体" w:cs="宋体"/>
                <w:b w:val="0"/>
                <w:bCs/>
                <w:i w:val="0"/>
                <w:iCs w:val="0"/>
                <w:color w:val="auto"/>
                <w:kern w:val="2"/>
                <w:sz w:val="21"/>
                <w:szCs w:val="21"/>
                <w:highlight w:val="none"/>
                <w:lang w:val="en-US" w:eastAsia="zh-CN" w:bidi="ar-SA"/>
              </w:rPr>
              <w:t>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CA6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609A6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14:paraId="11D56B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14:paraId="00A871EE">
            <w:pPr>
              <w:adjustRightInd w:val="0"/>
              <w:spacing w:line="360" w:lineRule="auto"/>
              <w:rPr>
                <w:rFonts w:hint="eastAsia" w:asciiTheme="minorEastAsia" w:hAnsiTheme="minorEastAsia" w:eastAsiaTheme="minorEastAsia" w:cstheme="minorEastAsia"/>
                <w:color w:val="auto"/>
                <w:sz w:val="21"/>
                <w:szCs w:val="21"/>
                <w:highlight w:val="none"/>
              </w:rPr>
            </w:pPr>
            <w:sdt>
              <w:sdtPr>
                <w:rPr>
                  <w:rFonts w:hint="eastAsia" w:ascii="仿宋_GB2312" w:hAnsi="仿宋" w:eastAsia="仿宋_GB2312" w:cs="Arial"/>
                  <w:color w:val="auto"/>
                  <w:kern w:val="0"/>
                  <w:sz w:val="24"/>
                  <w:szCs w:val="24"/>
                  <w:highlight w:val="none"/>
                </w:rPr>
                <w:id w:val="11872786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Wingdings" w:hAnsi="Wingdings" w:eastAsiaTheme="minorEastAsia" w:cstheme="minorEastAsia"/>
                    <w:color w:val="auto"/>
                    <w:kern w:val="0"/>
                    <w:sz w:val="21"/>
                    <w:szCs w:val="21"/>
                    <w:highlight w:val="none"/>
                    <w:lang w:val="en-US" w:eastAsia="zh-CN" w:bidi="ar-SA"/>
                  </w:rPr>
                  <w:t>þ</w:t>
                </w:r>
              </w:sdtContent>
            </w:sdt>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货物类，</w:t>
            </w:r>
            <w:r>
              <w:rPr>
                <w:rFonts w:hint="eastAsia" w:asciiTheme="minorEastAsia" w:hAnsiTheme="minorEastAsia" w:eastAsiaTheme="minorEastAsia" w:cstheme="minorEastAsia"/>
                <w:color w:val="auto"/>
                <w:kern w:val="0"/>
                <w:sz w:val="21"/>
                <w:szCs w:val="21"/>
                <w:highlight w:val="none"/>
              </w:rPr>
              <w:t>核心产品为：</w:t>
            </w:r>
            <w:r>
              <w:rPr>
                <w:rFonts w:hint="eastAsia" w:asciiTheme="minorEastAsia" w:hAnsiTheme="minorEastAsia" w:eastAsiaTheme="minorEastAsia" w:cstheme="minorEastAsia"/>
                <w:b/>
                <w:bCs/>
                <w:color w:val="auto"/>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超声内镜</w:t>
            </w:r>
            <w:r>
              <w:rPr>
                <w:rFonts w:hint="eastAsia" w:ascii="宋体" w:hAnsi="宋体" w:eastAsia="宋体" w:cs="宋体"/>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w:t>
            </w:r>
          </w:p>
          <w:p w14:paraId="517ADD2D">
            <w:pPr>
              <w:adjustRightInd w:val="0"/>
              <w:spacing w:line="360" w:lineRule="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highlight w:val="none"/>
                </w:rPr>
                <w:id w:val="47488555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highlight w:val="none"/>
                </w:rPr>
              </w:sdtEndPr>
              <w:sdtContent>
                <w:r>
                  <w:rPr>
                    <w:rFonts w:hint="eastAsia" w:ascii="MS Gothic" w:hAnsi="MS Gothic" w:eastAsiaTheme="minorEastAsia" w:cstheme="minorEastAsia"/>
                    <w:color w:val="auto"/>
                    <w:kern w:val="0"/>
                    <w:sz w:val="21"/>
                    <w:szCs w:val="21"/>
                    <w:highlight w:val="none"/>
                    <w:lang w:val="en-US" w:eastAsia="zh-CN" w:bidi="ar-SA"/>
                  </w:rPr>
                  <w:t>☐</w:t>
                </w:r>
              </w:sdtContent>
            </w:sdt>
            <w:r>
              <w:rPr>
                <w:rFonts w:hint="eastAsia" w:asciiTheme="minorEastAsia" w:hAnsiTheme="minorEastAsia" w:eastAsiaTheme="minorEastAsia" w:cstheme="minorEastAsia"/>
                <w:color w:val="auto"/>
                <w:kern w:val="0"/>
                <w:sz w:val="21"/>
                <w:szCs w:val="21"/>
                <w:highlight w:val="none"/>
              </w:rPr>
              <w:t>B</w:t>
            </w:r>
            <w:r>
              <w:rPr>
                <w:rFonts w:hint="eastAsia" w:asciiTheme="minorEastAsia" w:hAnsiTheme="minorEastAsia" w:eastAsiaTheme="minorEastAsia" w:cstheme="minorEastAsia"/>
                <w:color w:val="auto"/>
                <w:sz w:val="21"/>
                <w:szCs w:val="21"/>
                <w:highlight w:val="none"/>
              </w:rPr>
              <w:t>服务类。</w:t>
            </w:r>
          </w:p>
        </w:tc>
      </w:tr>
      <w:tr w14:paraId="07AF6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F3E35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14:paraId="7F2AF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14:paraId="1E70ED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sym w:font="Wingdings" w:char="00FE"/>
            </w:r>
            <w:r>
              <w:rPr>
                <w:rFonts w:hint="eastAsia" w:ascii="宋体" w:hAnsi="宋体" w:eastAsia="宋体" w:cs="宋体"/>
                <w:b/>
                <w:bCs/>
                <w:i w:val="0"/>
                <w:iCs w:val="0"/>
                <w:color w:val="auto"/>
                <w:kern w:val="2"/>
                <w:sz w:val="21"/>
                <w:szCs w:val="21"/>
                <w:highlight w:val="none"/>
                <w:vertAlign w:val="baseline"/>
                <w:lang w:val="en-US" w:eastAsia="zh-CN" w:bidi="ar-SA"/>
              </w:rPr>
              <w:t>不要求；</w:t>
            </w:r>
          </w:p>
          <w:p w14:paraId="1816CD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sym w:font="Wingdings" w:char="00A8"/>
            </w:r>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本项目要求进行演示，具体要求：</w:t>
            </w:r>
            <w:r>
              <w:rPr>
                <w:rFonts w:hint="eastAsia" w:ascii="宋体" w:hAnsi="宋体" w:eastAsia="宋体" w:cs="宋体"/>
                <w:b w:val="0"/>
                <w:bCs w:val="0"/>
                <w:i w:val="0"/>
                <w:iCs w:val="0"/>
                <w:color w:val="auto"/>
                <w:kern w:val="2"/>
                <w:sz w:val="21"/>
                <w:szCs w:val="21"/>
                <w:highlight w:val="none"/>
                <w:lang w:val="en-US" w:eastAsia="zh-CN" w:bidi="ar-SA"/>
              </w:rPr>
              <w:t>每个供应商演示时间不超过</w:t>
            </w:r>
            <w:r>
              <w:rPr>
                <w:rFonts w:hint="eastAsia" w:ascii="宋体" w:hAnsi="宋体" w:eastAsia="宋体" w:cs="宋体"/>
                <w:b w:val="0"/>
                <w:bCs w:val="0"/>
                <w:i w:val="0"/>
                <w:iCs w:val="0"/>
                <w:color w:val="auto"/>
                <w:kern w:val="2"/>
                <w:sz w:val="21"/>
                <w:szCs w:val="21"/>
                <w:highlight w:val="none"/>
                <w:u w:val="single"/>
                <w:lang w:val="en-US" w:eastAsia="zh-CN" w:bidi="ar-SA"/>
              </w:rPr>
              <w:t>10</w:t>
            </w:r>
            <w:r>
              <w:rPr>
                <w:rFonts w:hint="eastAsia" w:ascii="宋体" w:hAnsi="宋体" w:eastAsia="宋体" w:cs="宋体"/>
                <w:b w:val="0"/>
                <w:bCs w:val="0"/>
                <w:i w:val="0"/>
                <w:iCs w:val="0"/>
                <w:color w:val="auto"/>
                <w:kern w:val="2"/>
                <w:sz w:val="21"/>
                <w:szCs w:val="21"/>
                <w:highlight w:val="none"/>
                <w:lang w:val="en-US" w:eastAsia="zh-CN" w:bidi="ar-SA"/>
              </w:rPr>
              <w:t>分钟，并解答评审小组的提问，解答提问时间另计。演示顺序：</w:t>
            </w:r>
            <w:r>
              <w:rPr>
                <w:rFonts w:hint="eastAsia" w:ascii="宋体" w:hAnsi="宋体" w:eastAsia="宋体" w:cs="宋体"/>
                <w:b w:val="0"/>
                <w:bCs w:val="0"/>
                <w:i w:val="0"/>
                <w:iCs w:val="0"/>
                <w:color w:val="auto"/>
                <w:kern w:val="2"/>
                <w:sz w:val="21"/>
                <w:szCs w:val="21"/>
                <w:highlight w:val="none"/>
                <w:u w:val="single"/>
                <w:lang w:val="en-US" w:eastAsia="zh-CN" w:bidi="ar-SA"/>
              </w:rPr>
              <w:t xml:space="preserve"> 按照投标文件解密时间的先后排序进行演示 </w:t>
            </w:r>
            <w:r>
              <w:rPr>
                <w:rFonts w:hint="eastAsia" w:ascii="宋体" w:hAnsi="宋体" w:eastAsia="宋体" w:cs="宋体"/>
                <w:b w:val="0"/>
                <w:bCs w:val="0"/>
                <w:i w:val="0"/>
                <w:iCs w:val="0"/>
                <w:color w:val="auto"/>
                <w:kern w:val="2"/>
                <w:sz w:val="21"/>
                <w:szCs w:val="21"/>
                <w:highlight w:val="none"/>
                <w:lang w:val="en-US" w:eastAsia="zh-CN" w:bidi="ar-SA"/>
              </w:rPr>
              <w:t>。</w:t>
            </w:r>
          </w:p>
        </w:tc>
      </w:tr>
      <w:tr w14:paraId="54FFDF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14:paraId="5B60C4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14:paraId="50513D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14:paraId="6D92F13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不要求。</w:t>
            </w:r>
          </w:p>
        </w:tc>
      </w:tr>
      <w:tr w14:paraId="5072E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80F2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14:paraId="2EA5B1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14:paraId="2C6BA0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FE"/>
            </w:r>
            <w:r>
              <w:rPr>
                <w:rFonts w:hint="eastAsia" w:ascii="宋体" w:hAnsi="宋体" w:eastAsia="宋体" w:cs="宋体"/>
                <w:i w:val="0"/>
                <w:iCs w:val="0"/>
                <w:color w:val="auto"/>
                <w:kern w:val="2"/>
                <w:sz w:val="21"/>
                <w:szCs w:val="21"/>
                <w:highlight w:val="none"/>
                <w:vertAlign w:val="baseline"/>
                <w:lang w:val="en-US" w:eastAsia="zh-CN" w:bidi="ar-SA"/>
              </w:rPr>
              <w:t>不提供。</w:t>
            </w:r>
          </w:p>
          <w:p w14:paraId="2DD3C8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sym w:font="Wingdings" w:char="00A8"/>
            </w:r>
            <w:r>
              <w:rPr>
                <w:rFonts w:hint="eastAsia" w:ascii="宋体" w:hAnsi="宋体" w:eastAsia="宋体" w:cs="宋体"/>
                <w:i w:val="0"/>
                <w:iCs w:val="0"/>
                <w:color w:val="auto"/>
                <w:kern w:val="2"/>
                <w:sz w:val="21"/>
                <w:szCs w:val="21"/>
                <w:highlight w:val="none"/>
                <w:vertAlign w:val="baseline"/>
                <w:lang w:val="en-US" w:eastAsia="zh-CN" w:bidi="ar-SA"/>
              </w:rPr>
              <w:t>提供，按招标文件“第三部分 采购需求”要求。</w:t>
            </w:r>
          </w:p>
        </w:tc>
      </w:tr>
      <w:tr w14:paraId="58635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DE73A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14:paraId="7C113D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14:paraId="7503DB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各标项的中标人在签订合同前另行提供纸质投标文件2份。</w:t>
            </w:r>
          </w:p>
        </w:tc>
      </w:tr>
      <w:tr w14:paraId="78080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7AC98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37</w:t>
            </w:r>
          </w:p>
        </w:tc>
        <w:tc>
          <w:tcPr>
            <w:tcW w:w="1231" w:type="dxa"/>
            <w:tcBorders>
              <w:tl2br w:val="nil"/>
              <w:tr2bl w:val="nil"/>
            </w:tcBorders>
            <w:noWrap w:val="0"/>
            <w:vAlign w:val="center"/>
          </w:tcPr>
          <w:p w14:paraId="5E87A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14:paraId="1A71802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1.在评审结束后、合同签订前，采购人、采购代理机构会通过网站查询、原件核对等方式对中标（成交）供应商在投标（响应）文件中涉及客观分评审内容的检测报告、认证证书等资料的真实性进行复核，复核情况详细记录，并纳入采购档案。发现供应商提供虚假材料的，将书面报告本级财政部门。（根据《浙江省财政厅关于进一步规范政府采购秩序促进公平竞争的通知》 浙财采监〔2025〕2号要求执行。）</w:t>
            </w:r>
          </w:p>
          <w:p w14:paraId="76150B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2.本招标文件规定如有与法律法规冲突的，以法律法规为准。</w:t>
            </w:r>
          </w:p>
          <w:p w14:paraId="3BA872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14:paraId="39110C3B">
      <w:pPr>
        <w:spacing w:line="480" w:lineRule="auto"/>
        <w:rPr>
          <w:rFonts w:hint="eastAsia" w:asciiTheme="minorEastAsia" w:hAnsiTheme="minorEastAsia" w:eastAsiaTheme="minorEastAsia" w:cstheme="minorEastAsia"/>
          <w:color w:val="auto"/>
          <w:highlight w:val="none"/>
        </w:rPr>
      </w:pPr>
      <w:r>
        <w:rPr>
          <w:rFonts w:hint="eastAsia" w:ascii="宋体" w:hAnsi="宋体" w:eastAsia="宋体" w:cs="宋体"/>
          <w:b/>
          <w:color w:val="auto"/>
          <w:sz w:val="24"/>
          <w:szCs w:val="24"/>
          <w:highlight w:val="none"/>
        </w:rPr>
        <w:t>注：下文如有与本附表不一致处以本表为准。</w:t>
      </w:r>
    </w:p>
    <w:p w14:paraId="53DA5316">
      <w:pPr>
        <w:snapToGrid w:val="0"/>
        <w:spacing w:before="120" w:after="120"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一、总  则</w:t>
      </w:r>
    </w:p>
    <w:p w14:paraId="7615666B">
      <w:pPr>
        <w:pageBreakBefore w:val="0"/>
        <w:widowControl w:val="0"/>
        <w:kinsoku/>
        <w:wordWrap/>
        <w:overflowPunct/>
        <w:topLinePunct w:val="0"/>
        <w:bidi w:val="0"/>
        <w:adjustRightInd w:val="0"/>
        <w:spacing w:line="360" w:lineRule="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1．适用范围</w:t>
      </w:r>
    </w:p>
    <w:p w14:paraId="67E502C0">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本招标文件适用于该项目的招标、投标、开标、资格审查及信用信息查询、评标、定标、合同、验收等行为（法律法规另有规定的，从其规定）。</w:t>
      </w:r>
    </w:p>
    <w:p w14:paraId="2F1327B1">
      <w:pPr>
        <w:pageBreakBefore w:val="0"/>
        <w:widowControl w:val="0"/>
        <w:kinsoku/>
        <w:wordWrap/>
        <w:overflowPunct/>
        <w:topLinePunct w:val="0"/>
        <w:bidi w:val="0"/>
        <w:adjustRightInd w:val="0"/>
        <w:spacing w:line="360" w:lineRule="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2．定义</w:t>
      </w:r>
    </w:p>
    <w:p w14:paraId="624A422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 “采购人”：详见前附表。</w:t>
      </w:r>
    </w:p>
    <w:p w14:paraId="1B10D68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 “采购代理机构”：详见前附表。</w:t>
      </w:r>
    </w:p>
    <w:p w14:paraId="519C6FDD">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 “投标人”系指是指响应招标、参加投标竞争的法人、其他组织或者自然人。</w:t>
      </w:r>
    </w:p>
    <w:p w14:paraId="42135B6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2.4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“负责人”系指法人企业的法定负责人，或</w:t>
      </w:r>
      <w:r>
        <w:rPr>
          <w:rFonts w:hint="eastAsia" w:asciiTheme="minorEastAsia" w:hAnsiTheme="minorEastAsia" w:eastAsiaTheme="minorEastAsia" w:cstheme="minorEastAsia"/>
          <w:color w:val="auto"/>
          <w:highlight w:val="none"/>
        </w:rPr>
        <w:t>其他组织为法律、行政法规规定代表单位行使职权的主要负责人，或自然人本人。</w:t>
      </w:r>
    </w:p>
    <w:p w14:paraId="4A42C12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 xml:space="preserve">5 </w:t>
      </w:r>
      <w:r>
        <w:rPr>
          <w:rFonts w:hint="eastAsia" w:asciiTheme="minorEastAsia" w:hAnsiTheme="minorEastAsia" w:eastAsiaTheme="minorEastAsia" w:cstheme="minorEastAsia"/>
          <w:color w:val="auto"/>
          <w:highlight w:val="none"/>
        </w:rPr>
        <w:t>“货物”系指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或合同要求，须向采购人提供的一切材料、设备、机械、仪器、备件、配件、工具、手册及其他技术资料和文字材料。</w:t>
      </w:r>
    </w:p>
    <w:p w14:paraId="71B9411F">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 “服务”系指</w:t>
      </w:r>
      <w:r>
        <w:rPr>
          <w:rFonts w:hint="eastAsia" w:asciiTheme="minorEastAsia" w:hAnsiTheme="minorEastAsia" w:eastAsiaTheme="minorEastAsia" w:cstheme="minorEastAsia"/>
          <w:color w:val="auto"/>
          <w:highlight w:val="none"/>
          <w:lang w:val="en-US" w:eastAsia="zh-CN"/>
        </w:rPr>
        <w:t>投标人</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eastAsia="zh-CN"/>
        </w:rPr>
        <w:t>投标文件</w:t>
      </w:r>
      <w:r>
        <w:rPr>
          <w:rFonts w:hint="eastAsia" w:asciiTheme="minorEastAsia" w:hAnsiTheme="minorEastAsia" w:eastAsiaTheme="minorEastAsia" w:cstheme="minorEastAsia"/>
          <w:color w:val="auto"/>
          <w:highlight w:val="none"/>
        </w:rPr>
        <w:t>或合同要求须承担的相关服务及义务。</w:t>
      </w:r>
    </w:p>
    <w:p w14:paraId="1C58B0E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7 “投标文件”系指投标人提交的投标文件。</w:t>
      </w:r>
    </w:p>
    <w:p w14:paraId="0AC8095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2.8 </w:t>
      </w:r>
      <w:r>
        <w:rPr>
          <w:rFonts w:hint="eastAsia" w:asciiTheme="minorEastAsia" w:hAnsiTheme="minorEastAsia" w:eastAsiaTheme="minorEastAsia" w:cstheme="minorEastAsia"/>
          <w:color w:val="auto"/>
          <w:highlight w:val="none"/>
        </w:rPr>
        <w:t>“书面形式”是合同书、信件、电报、电传、传真等可以有形地表现所载内容的形式。以电子数据交换、电子邮件等方式能够有形地表现所载内容，并可以随时调取查用的数据电文，视为书面形式。</w:t>
      </w:r>
    </w:p>
    <w:p w14:paraId="530E1D4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 xml:space="preserve"> “电子交易活动”是指以数据电文形式，依托政府采购项目电子交易平台（简称电子交易平台，详见前附表）进行的政府采购交易活动。</w:t>
      </w:r>
    </w:p>
    <w:p w14:paraId="08E93973">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003D81E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highlight w:val="none"/>
          <w:lang w:val="en-US" w:eastAsia="zh-CN"/>
        </w:rPr>
        <w:sym w:font="Wingdings" w:char="00FE"/>
      </w:r>
      <w:r>
        <w:rPr>
          <w:rFonts w:hint="eastAsia" w:asciiTheme="minorEastAsia" w:hAnsiTheme="minorEastAsia" w:eastAsiaTheme="minorEastAsia" w:cstheme="minorEastAsia"/>
          <w:b w:val="0"/>
          <w:bCs w:val="0"/>
          <w:color w:val="auto"/>
          <w:highlight w:val="none"/>
          <w:lang w:val="en-US" w:eastAsia="zh-CN"/>
        </w:rPr>
        <w:t>” 系指适用本项目的要求，“☐” 系指不适用本项目的要求。</w:t>
      </w:r>
    </w:p>
    <w:p w14:paraId="6C1FA520">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Theme="minorEastAsia" w:hAnsiTheme="minorEastAsia" w:eastAsiaTheme="minorEastAsia" w:cstheme="minorEastAsia"/>
          <w:b/>
          <w:bCs/>
          <w:color w:val="auto"/>
          <w:highlight w:val="none"/>
        </w:rPr>
      </w:pPr>
      <w:bookmarkStart w:id="1" w:name="_Toc183786416"/>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highlight w:val="none"/>
        </w:rPr>
        <w:t>采购项目需要落实的政府采购政策</w:t>
      </w:r>
    </w:p>
    <w:p w14:paraId="380F5E77">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0DB1B354">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 支持绿色发展</w:t>
      </w:r>
    </w:p>
    <w:p w14:paraId="375A1F6F">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182DB5F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53D17D">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.3支持中小企业发展</w:t>
      </w:r>
    </w:p>
    <w:p w14:paraId="0CFF721F">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EAE083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符合中小企业划分标准的个体工商户，在政府采购活动中视同中小企业。</w:t>
      </w:r>
    </w:p>
    <w:p w14:paraId="2D17742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.3.2在政府采购活动中，供应商提供的货物、工程或者服务符合下列情形的，享受中小企业扶持政策：</w:t>
      </w:r>
    </w:p>
    <w:p w14:paraId="2E766E55">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.3.2.1在货物采购项目中，货物由中小企业制造，即货物由中小企业生产且使用该中小企业商号或者注册商标；</w:t>
      </w:r>
    </w:p>
    <w:p w14:paraId="3DC26B1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.3.2.2在工程采购项目中，工程由中小企业承建，即工程施工单位为中小企业；</w:t>
      </w:r>
    </w:p>
    <w:p w14:paraId="0A268983">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.3.2.3在服务采购项目中，服务由中小企业承接，即提供服务的人员为中小企业依照《中华人民共和国劳动合同法》订立劳动合同的从业人员。</w:t>
      </w:r>
    </w:p>
    <w:p w14:paraId="2073CBE1">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在货物采购项目中，供应商提供的货物既有中小企业制造货物，也有大型企业制造货物的，不享受中小企业扶持政策。</w:t>
      </w:r>
    </w:p>
    <w:p w14:paraId="5B535FF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以联合体形式参加政府采购活动，联合体各方均为中小企业的，联合体视同中小企业。其中，联合体各方均为小微企业的，联合体视同小微企业。</w:t>
      </w:r>
    </w:p>
    <w:p w14:paraId="3706227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E25109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highlight w:val="none"/>
          <w:lang w:val="en-US" w:eastAsia="zh-CN"/>
        </w:rPr>
        <w:t>格式附后</w:t>
      </w:r>
      <w:r>
        <w:rPr>
          <w:rFonts w:hint="eastAsia" w:asciiTheme="minorEastAsia" w:hAnsiTheme="minorEastAsia" w:eastAsiaTheme="minorEastAsia" w:cstheme="minorEastAsia"/>
          <w:b w:val="0"/>
          <w:bCs w:val="0"/>
          <w:color w:val="auto"/>
          <w:highlight w:val="none"/>
        </w:rPr>
        <w:t>）的残疾人福利性单位视同小型、微型企业；</w:t>
      </w:r>
    </w:p>
    <w:p w14:paraId="0CFEC1E2">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D4054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849B032">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.3.7中小企业享受扶持政策获得政府采购合同的，小微企业不得将合同分包给大中型企业，中型企业不得将合同分包给大型企业。</w:t>
      </w:r>
    </w:p>
    <w:p w14:paraId="27117E1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.4支持创新发展</w:t>
      </w:r>
    </w:p>
    <w:p w14:paraId="6AB0CC56">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.4.1 采购人优先采购被认定为首台套产品和“制造精品”的自主创新产品。</w:t>
      </w:r>
    </w:p>
    <w:p w14:paraId="1E097A69">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年内视同已具备相应销售业绩，参加政府采购活动时业绩分值为满分。</w:t>
      </w:r>
    </w:p>
    <w:p w14:paraId="1130029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3</w:t>
      </w:r>
      <w:r>
        <w:rPr>
          <w:rFonts w:hint="eastAsia" w:asciiTheme="minorEastAsia" w:hAnsiTheme="minorEastAsia" w:eastAsiaTheme="minorEastAsia" w:cstheme="minorEastAsia"/>
          <w:b w:val="0"/>
          <w:bCs w:val="0"/>
          <w:color w:val="auto"/>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w:t>
      </w:r>
      <w:r>
        <w:rPr>
          <w:rFonts w:hint="eastAsia" w:asciiTheme="minorEastAsia" w:hAnsiTheme="minorEastAsia" w:eastAsiaTheme="minorEastAsia" w:cstheme="minorEastAsia"/>
          <w:b w:val="0"/>
          <w:bCs w:val="0"/>
          <w:color w:val="auto"/>
          <w:highlight w:val="none"/>
          <w:lang w:eastAsia="zh-CN"/>
        </w:rPr>
        <w:t>可登录</w:t>
      </w:r>
      <w:r>
        <w:rPr>
          <w:rFonts w:hint="eastAsia" w:asciiTheme="minorEastAsia" w:hAnsiTheme="minorEastAsia" w:eastAsiaTheme="minorEastAsia" w:cstheme="minorEastAsia"/>
          <w:b w:val="0"/>
          <w:bCs w:val="0"/>
          <w:color w:val="auto"/>
          <w:highlight w:val="none"/>
        </w:rPr>
        <w:t>浙江政府采购</w:t>
      </w:r>
      <w:r>
        <w:rPr>
          <w:rFonts w:hint="eastAsia" w:asciiTheme="minorEastAsia" w:hAnsiTheme="minorEastAsia" w:eastAsiaTheme="minorEastAsia" w:cstheme="minorEastAsia"/>
          <w:b w:val="0"/>
          <w:bCs w:val="0"/>
          <w:color w:val="auto"/>
          <w:highlight w:val="none"/>
          <w:lang w:val="en-US" w:eastAsia="zh-CN"/>
        </w:rPr>
        <w:t>网</w:t>
      </w:r>
      <w:r>
        <w:rPr>
          <w:rFonts w:hint="eastAsia" w:asciiTheme="minorEastAsia" w:hAnsiTheme="minorEastAsia" w:eastAsiaTheme="minorEastAsia" w:cstheme="minorEastAsia"/>
          <w:b w:val="0"/>
          <w:bCs w:val="0"/>
          <w:color w:val="auto"/>
          <w:highlight w:val="none"/>
        </w:rPr>
        <w:t xml:space="preserve">( </w:t>
      </w:r>
      <w:r>
        <w:rPr>
          <w:rFonts w:hint="eastAsia" w:asciiTheme="minorEastAsia" w:hAnsiTheme="minorEastAsia" w:eastAsiaTheme="minorEastAsia" w:cstheme="minorEastAsia"/>
          <w:b w:val="0"/>
          <w:bCs w:val="0"/>
          <w:color w:val="auto"/>
          <w:highlight w:val="none"/>
          <w:lang w:val="en-US" w:eastAsia="zh-CN"/>
        </w:rPr>
        <w:t>https://zfcg.czt.zj.gov.cn/</w:t>
      </w:r>
      <w:r>
        <w:rPr>
          <w:rFonts w:hint="eastAsia" w:asciiTheme="minorEastAsia" w:hAnsiTheme="minorEastAsia" w:eastAsiaTheme="minorEastAsia" w:cstheme="minorEastAsia"/>
          <w:b w:val="0"/>
          <w:bCs w:val="0"/>
          <w:color w:val="auto"/>
          <w:highlight w:val="none"/>
        </w:rPr>
        <w:t>)的中小企业信用融资栏目了解相关信息。 供应商可以通过浙江政府采购网(https://zfcg.czt.zj.gov.cn/)首页的“浙江政采贷”模块进入申请，还可以通过政府采购云平台(www.zcygov.cn)首页的“金融服务”模块进入申请。</w:t>
      </w:r>
    </w:p>
    <w:p w14:paraId="6EE9F88C">
      <w:pPr>
        <w:pageBreakBefore w:val="0"/>
        <w:widowControl w:val="0"/>
        <w:kinsoku/>
        <w:wordWrap/>
        <w:overflowPunct/>
        <w:topLinePunct w:val="0"/>
        <w:bidi w:val="0"/>
        <w:spacing w:line="360" w:lineRule="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4.询问、质疑、投诉</w:t>
      </w:r>
    </w:p>
    <w:p w14:paraId="1E366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供应商询问</w:t>
      </w:r>
    </w:p>
    <w:p w14:paraId="2EC35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0ACBB7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供应商质疑</w:t>
      </w:r>
    </w:p>
    <w:p w14:paraId="169897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7D28AC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117AB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对招标文件提出质疑的，质疑期限为供应商获得招标文件之日或者招标文件公告期限届满之日起计算。</w:t>
      </w:r>
    </w:p>
    <w:p w14:paraId="45723C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对采购过程提出质疑的，质疑期限为各采购程序环节结束之日起计算。对同一采购程序环节的质疑，供应商须一次性提出。</w:t>
      </w:r>
    </w:p>
    <w:p w14:paraId="61517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4.2.2.3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对采购结果提出质疑的，质疑期限自采购结果公告期限届满之日起计算。</w:t>
      </w:r>
    </w:p>
    <w:p w14:paraId="08C4E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供应商提出质疑应当提交质疑函和必要的证明材料。质疑函应当包括下列内容：</w:t>
      </w:r>
    </w:p>
    <w:p w14:paraId="1D391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供应商的姓名或者名称、地址、邮编、联系人及联系电话；</w:t>
      </w:r>
    </w:p>
    <w:p w14:paraId="24E6B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质疑项目的名称、编号；</w:t>
      </w:r>
    </w:p>
    <w:p w14:paraId="69EF2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具体、明确的质疑事项和与质疑事项相关的请求；</w:t>
      </w:r>
    </w:p>
    <w:p w14:paraId="1F496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事实依据；</w:t>
      </w:r>
    </w:p>
    <w:p w14:paraId="6A817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必要的法律依据；</w:t>
      </w:r>
    </w:p>
    <w:p w14:paraId="5DB26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4.2.3.6</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提出质疑的日期。</w:t>
      </w:r>
    </w:p>
    <w:p w14:paraId="603B9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供应商提交的质疑</w:t>
      </w:r>
      <w:r>
        <w:rPr>
          <w:rFonts w:hint="eastAsia" w:asciiTheme="minorEastAsia" w:hAnsiTheme="minorEastAsia" w:eastAsiaTheme="minorEastAsia" w:cstheme="minorEastAsia"/>
          <w:b w:val="0"/>
          <w:bCs w:val="0"/>
          <w:color w:val="auto"/>
          <w:sz w:val="24"/>
          <w:szCs w:val="24"/>
          <w:highlight w:val="none"/>
          <w:lang w:eastAsia="zh-CN"/>
        </w:rPr>
        <w:t>亟须</w:t>
      </w:r>
      <w:r>
        <w:rPr>
          <w:rFonts w:hint="eastAsia" w:asciiTheme="minorEastAsia" w:hAnsiTheme="minorEastAsia" w:eastAsiaTheme="minorEastAsia" w:cstheme="minorEastAsia"/>
          <w:b w:val="0"/>
          <w:bCs w:val="0"/>
          <w:color w:val="auto"/>
          <w:sz w:val="24"/>
          <w:szCs w:val="24"/>
          <w:highlight w:val="none"/>
        </w:rPr>
        <w:t>一式三份。供应商为自然人的，应当由本人签字；供应商为法人或者其他组织的，应当由法定代表人、主要负责人，或者其授权代表签字或者盖章，并加盖公章。</w:t>
      </w:r>
    </w:p>
    <w:p w14:paraId="6D577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质疑函范本及制作说明详见附件。</w:t>
      </w:r>
    </w:p>
    <w:p w14:paraId="78CFC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.4</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highlight w:val="none"/>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73309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zh-CN"/>
        </w:rPr>
        <w:t>4.2</w:t>
      </w:r>
      <w:r>
        <w:rPr>
          <w:rFonts w:hint="eastAsia" w:asciiTheme="minorEastAsia" w:hAnsiTheme="minorEastAsia" w:eastAsiaTheme="minorEastAsia" w:cstheme="minorEastAsia"/>
          <w:b w:val="0"/>
          <w:bCs w:val="0"/>
          <w:color w:val="auto"/>
          <w:sz w:val="24"/>
          <w:szCs w:val="24"/>
          <w:highlight w:val="none"/>
        </w:rPr>
        <w:t>.5</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询问或者质疑事项可能影响采购结果的，采购人应当暂停签订合同，已经签订合同的，应当中止履行合同。</w:t>
      </w:r>
    </w:p>
    <w:p w14:paraId="1E969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zh-CN"/>
        </w:rPr>
        <w:t>4.3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val="zh-CN"/>
        </w:rPr>
        <w:t>供应商投诉</w:t>
      </w:r>
    </w:p>
    <w:p w14:paraId="4C17E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4.3.1</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w:t>
      </w:r>
      <w:r>
        <w:rPr>
          <w:rFonts w:hint="eastAsia" w:asciiTheme="minorEastAsia" w:hAnsiTheme="minorEastAsia" w:eastAsiaTheme="minorEastAsia" w:cstheme="minorEastAsia"/>
          <w:b w:val="0"/>
          <w:bCs w:val="0"/>
          <w:color w:val="auto"/>
          <w:sz w:val="24"/>
          <w:szCs w:val="24"/>
          <w:highlight w:val="none"/>
          <w:lang w:eastAsia="zh-CN"/>
        </w:rPr>
        <w:t>浙江政务服务网</w:t>
      </w:r>
      <w:r>
        <w:rPr>
          <w:rFonts w:hint="eastAsia" w:asciiTheme="minorEastAsia" w:hAnsiTheme="minorEastAsia" w:eastAsiaTheme="minorEastAsia" w:cstheme="minorEastAsia"/>
          <w:b w:val="0"/>
          <w:bCs w:val="0"/>
          <w:color w:val="auto"/>
          <w:sz w:val="24"/>
          <w:szCs w:val="24"/>
          <w:highlight w:val="none"/>
        </w:rPr>
        <w:t>-政府采购投诉处理-在线办理。）</w:t>
      </w:r>
    </w:p>
    <w:p w14:paraId="47220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zh-CN"/>
        </w:rPr>
        <w:t>2</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供应商投诉的事项不得超出已质疑事项的范围，基于质疑答复内容提出的投诉事项除外。</w:t>
      </w:r>
    </w:p>
    <w:p w14:paraId="475F7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4.3.3</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供应商投诉应当有明确的请求和必要的证明材料。</w:t>
      </w:r>
    </w:p>
    <w:p w14:paraId="2EA2A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4.3.</w:t>
      </w:r>
      <w:r>
        <w:rPr>
          <w:rFonts w:hint="eastAsia" w:asciiTheme="minorEastAsia" w:hAnsiTheme="minorEastAsia" w:eastAsiaTheme="minorEastAsia" w:cstheme="minorEastAsia"/>
          <w:b w:val="0"/>
          <w:bCs w:val="0"/>
          <w:color w:val="auto"/>
          <w:sz w:val="24"/>
          <w:szCs w:val="24"/>
          <w:highlight w:val="none"/>
          <w:lang w:val="en-US" w:eastAsia="zh-CN"/>
        </w:rPr>
        <w:t xml:space="preserve">4 </w:t>
      </w:r>
      <w:r>
        <w:rPr>
          <w:rFonts w:hint="eastAsia" w:asciiTheme="minorEastAsia" w:hAnsiTheme="minorEastAsia" w:eastAsiaTheme="minorEastAsia" w:cstheme="minorEastAsia"/>
          <w:b w:val="0"/>
          <w:bCs w:val="0"/>
          <w:color w:val="auto"/>
          <w:sz w:val="24"/>
          <w:szCs w:val="24"/>
          <w:highlight w:val="none"/>
        </w:rPr>
        <w:t>以联合体形式参加政府采购活动的，其投诉应当由组成联合体的所有供应商共同提出。</w:t>
      </w:r>
    </w:p>
    <w:p w14:paraId="153E7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投诉书范本及制作说明详见附件。</w:t>
      </w:r>
    </w:p>
    <w:p w14:paraId="5C19763C">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Cs/>
          <w:color w:val="auto"/>
          <w:highlight w:val="none"/>
        </w:rPr>
      </w:pPr>
      <w:bookmarkStart w:id="2" w:name="_Toc32634"/>
      <w:r>
        <w:rPr>
          <w:rFonts w:hint="eastAsia" w:asciiTheme="minorEastAsia" w:hAnsiTheme="minorEastAsia" w:eastAsiaTheme="minorEastAsia" w:cstheme="minorEastAsia"/>
          <w:b/>
          <w:color w:val="auto"/>
          <w:kern w:val="2"/>
          <w:sz w:val="32"/>
          <w:szCs w:val="32"/>
          <w:highlight w:val="none"/>
          <w:lang w:val="en-US" w:eastAsia="zh-CN" w:bidi="ar-SA"/>
        </w:rPr>
        <w:t>二、</w:t>
      </w:r>
      <w:bookmarkEnd w:id="1"/>
      <w:bookmarkEnd w:id="2"/>
      <w:r>
        <w:rPr>
          <w:rFonts w:hint="eastAsia" w:asciiTheme="minorEastAsia" w:hAnsiTheme="minorEastAsia" w:eastAsiaTheme="minorEastAsia" w:cstheme="minorEastAsia"/>
          <w:b/>
          <w:color w:val="auto"/>
          <w:kern w:val="2"/>
          <w:sz w:val="32"/>
          <w:szCs w:val="32"/>
          <w:highlight w:val="none"/>
          <w:lang w:val="en-US" w:eastAsia="zh-CN" w:bidi="ar-SA"/>
        </w:rPr>
        <w:t>招标文件</w:t>
      </w:r>
      <w:r>
        <w:rPr>
          <w:rFonts w:hint="eastAsia" w:asciiTheme="minorEastAsia" w:hAnsiTheme="minorEastAsia" w:eastAsiaTheme="minorEastAsia" w:cstheme="minorEastAsia"/>
          <w:b/>
          <w:color w:val="auto"/>
          <w:sz w:val="32"/>
          <w:szCs w:val="32"/>
          <w:highlight w:val="none"/>
        </w:rPr>
        <w:t>构成、修改、解释</w:t>
      </w:r>
    </w:p>
    <w:p w14:paraId="415DB8AA">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outlineLvl w:val="1"/>
        <w:rPr>
          <w:rFonts w:hint="eastAsia" w:asciiTheme="minorEastAsia" w:hAnsiTheme="minorEastAsia" w:eastAsiaTheme="minorEastAsia" w:cstheme="minorEastAsia"/>
          <w:b/>
          <w:snapToGrid w:val="0"/>
          <w:color w:val="auto"/>
          <w:kern w:val="2"/>
          <w:sz w:val="24"/>
          <w:szCs w:val="24"/>
          <w:highlight w:val="none"/>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highlight w:val="none"/>
          <w:lang w:val="en-US" w:eastAsia="zh-CN" w:bidi="ar-SA"/>
        </w:rPr>
        <w:t>5．招标文件的构成</w:t>
      </w:r>
    </w:p>
    <w:p w14:paraId="6255AB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outlineLvl w:val="2"/>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 招标文件包括下列文件及附件：</w:t>
      </w:r>
    </w:p>
    <w:p w14:paraId="0BC41DC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5.1.1 公开招标公告；</w:t>
      </w:r>
    </w:p>
    <w:p w14:paraId="29E6848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5.1.2 投标人须知；</w:t>
      </w:r>
    </w:p>
    <w:p w14:paraId="1FC7E35B">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5.1.3 采购需求；</w:t>
      </w:r>
    </w:p>
    <w:p w14:paraId="4BA99FF4">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5.1.4 评标办法；</w:t>
      </w:r>
    </w:p>
    <w:p w14:paraId="6A31E88F">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4"/>
          <w:highlight w:val="none"/>
          <w:lang w:val="en-US" w:eastAsia="zh-CN" w:bidi="ar-SA"/>
        </w:rPr>
        <w:t>5.1.5 拟签订的合同文本；</w:t>
      </w:r>
    </w:p>
    <w:p w14:paraId="6597A057">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
          <w:sz w:val="24"/>
          <w:szCs w:val="21"/>
          <w:highlight w:val="none"/>
          <w:lang w:val="en-US" w:eastAsia="zh-CN" w:bidi="ar-SA"/>
        </w:rPr>
        <w:t xml:space="preserve">5.1.6 </w:t>
      </w:r>
      <w:r>
        <w:rPr>
          <w:rFonts w:hint="eastAsia" w:asciiTheme="minorEastAsia" w:hAnsiTheme="minorEastAsia" w:eastAsiaTheme="minorEastAsia" w:cstheme="minorEastAsia"/>
          <w:snapToGrid w:val="0"/>
          <w:color w:val="auto"/>
          <w:kern w:val="2"/>
          <w:sz w:val="24"/>
          <w:szCs w:val="24"/>
          <w:highlight w:val="none"/>
          <w:lang w:val="en-US" w:eastAsia="zh-CN" w:bidi="ar-SA"/>
        </w:rPr>
        <w:t>应提交的有关格式范例。</w:t>
      </w:r>
    </w:p>
    <w:p w14:paraId="429742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5.1.7 其他</w:t>
      </w:r>
    </w:p>
    <w:p w14:paraId="6BF094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5.2与本项目有关的</w:t>
      </w:r>
      <w:r>
        <w:rPr>
          <w:rFonts w:hint="eastAsia" w:asciiTheme="minorEastAsia" w:hAnsiTheme="minorEastAsia" w:eastAsiaTheme="minorEastAsia" w:cstheme="minorEastAsia"/>
          <w:bCs/>
          <w:color w:val="auto"/>
          <w:sz w:val="24"/>
          <w:szCs w:val="24"/>
          <w:highlight w:val="none"/>
        </w:rPr>
        <w:t>澄清或者修改的内容为招标文件的组成部分</w:t>
      </w:r>
      <w:r>
        <w:rPr>
          <w:rFonts w:hint="eastAsia" w:asciiTheme="minorEastAsia" w:hAnsiTheme="minorEastAsia" w:eastAsiaTheme="minorEastAsia" w:cstheme="minorEastAsia"/>
          <w:color w:val="auto"/>
          <w:sz w:val="24"/>
          <w:szCs w:val="24"/>
          <w:highlight w:val="none"/>
        </w:rPr>
        <w:t>。</w:t>
      </w:r>
    </w:p>
    <w:p w14:paraId="71F64C3A">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outlineLvl w:val="1"/>
        <w:rPr>
          <w:rFonts w:hint="eastAsia" w:asciiTheme="minorEastAsia" w:hAnsiTheme="minorEastAsia" w:eastAsiaTheme="minorEastAsia" w:cstheme="minorEastAsia"/>
          <w:b/>
          <w:snapToGrid w:val="0"/>
          <w:color w:val="auto"/>
          <w:kern w:val="2"/>
          <w:sz w:val="24"/>
          <w:szCs w:val="24"/>
          <w:highlight w:val="none"/>
          <w:lang w:val="en-US" w:eastAsia="zh-CN" w:bidi="ar-SA"/>
        </w:rPr>
      </w:pPr>
      <w:r>
        <w:rPr>
          <w:rFonts w:hint="eastAsia" w:asciiTheme="minorEastAsia" w:hAnsiTheme="minorEastAsia" w:eastAsiaTheme="minorEastAsia" w:cstheme="minorEastAsia"/>
          <w:b/>
          <w:snapToGrid w:val="0"/>
          <w:color w:val="auto"/>
          <w:kern w:val="2"/>
          <w:sz w:val="24"/>
          <w:szCs w:val="24"/>
          <w:highlight w:val="none"/>
          <w:lang w:val="en-US" w:eastAsia="zh-CN" w:bidi="ar-SA"/>
        </w:rPr>
        <w:t>6. 招标文件的澄清、修改</w:t>
      </w:r>
    </w:p>
    <w:p w14:paraId="4ECF35A6">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6.1已获取招标文件的潜在投标人，若有问题需要澄清，应于投标截止时间前，以书面形式向采购机构提出。</w:t>
      </w:r>
    </w:p>
    <w:p w14:paraId="288E4544">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AA732E">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三、</w:t>
      </w:r>
      <w:bookmarkEnd w:id="3"/>
      <w:r>
        <w:rPr>
          <w:rFonts w:hint="eastAsia" w:asciiTheme="minorEastAsia" w:hAnsiTheme="minorEastAsia" w:eastAsiaTheme="minorEastAsia" w:cstheme="minorEastAsia"/>
          <w:b/>
          <w:color w:val="auto"/>
          <w:kern w:val="2"/>
          <w:sz w:val="32"/>
          <w:szCs w:val="32"/>
          <w:highlight w:val="none"/>
          <w:lang w:val="en-US" w:eastAsia="zh-CN" w:bidi="ar-SA"/>
        </w:rPr>
        <w:t>投标</w:t>
      </w:r>
      <w:bookmarkEnd w:id="4"/>
    </w:p>
    <w:p w14:paraId="7C685D60">
      <w:pPr>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sz w:val="24"/>
          <w:szCs w:val="24"/>
          <w:highlight w:val="none"/>
          <w:lang w:val="en-US" w:eastAsia="zh-CN"/>
        </w:rPr>
      </w:pPr>
      <w:bookmarkStart w:id="5" w:name="_Toc183786418"/>
      <w:bookmarkStart w:id="6" w:name="_Toc6879"/>
      <w:r>
        <w:rPr>
          <w:rFonts w:hint="eastAsia" w:asciiTheme="minorEastAsia" w:hAnsiTheme="minorEastAsia" w:eastAsiaTheme="minorEastAsia" w:cstheme="minorEastAsia"/>
          <w:b/>
          <w:color w:val="auto"/>
          <w:sz w:val="24"/>
          <w:szCs w:val="24"/>
          <w:highlight w:val="none"/>
          <w:lang w:val="en-US" w:eastAsia="zh-CN"/>
        </w:rPr>
        <w:t>7.招标文件的获取</w:t>
      </w:r>
    </w:p>
    <w:p w14:paraId="143FCD66">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14:paraId="312AE760">
      <w:pPr>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14:paraId="28E38211">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14:paraId="225D5F81">
      <w:pPr>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14:paraId="3D70DE12">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14:paraId="3837C846">
      <w:pPr>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14:paraId="64E0BAE1">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14:paraId="369FA04A">
      <w:pPr>
        <w:pageBreakBefore w:val="0"/>
        <w:widowControl w:val="0"/>
        <w:kinsoku/>
        <w:wordWrap/>
        <w:overflowPunct/>
        <w:topLinePunct w:val="0"/>
        <w:bidi w:val="0"/>
        <w:adjustRightInd w:val="0"/>
        <w:snapToGrid w:val="0"/>
        <w:spacing w:line="360" w:lineRule="auto"/>
        <w:outlineLvl w:val="1"/>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14:paraId="2B8BA147">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14:paraId="00C3A5B2">
      <w:pPr>
        <w:pageBreakBefore w:val="0"/>
        <w:widowControl w:val="0"/>
        <w:kinsoku/>
        <w:wordWrap/>
        <w:overflowPunct/>
        <w:topLinePunct w:val="0"/>
        <w:bidi w:val="0"/>
        <w:adjustRightInd w:val="0"/>
        <w:snapToGrid w:val="0"/>
        <w:spacing w:line="360" w:lineRule="auto"/>
        <w:ind w:firstLine="482"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14:paraId="66E634F2">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14:paraId="3AA0169C">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14:paraId="0D09D3B0">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76C9BD17">
      <w:pPr>
        <w:pageBreakBefore w:val="0"/>
        <w:widowControl w:val="0"/>
        <w:tabs>
          <w:tab w:val="left" w:pos="900"/>
        </w:tabs>
        <w:kinsoku/>
        <w:wordWrap/>
        <w:overflowPunct/>
        <w:topLinePunct w:val="0"/>
        <w:bidi w:val="0"/>
        <w:adjustRightInd w:val="0"/>
        <w:snapToGrid w:val="0"/>
        <w:spacing w:line="360" w:lineRule="auto"/>
        <w:ind w:firstLine="482" w:firstLineChars="200"/>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14:paraId="71595487">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14:paraId="2882DC1D">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14:paraId="12A133CC">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14:paraId="0D4245E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14:paraId="357696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F974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14:paraId="21865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14:paraId="3C535BE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14:paraId="40BCD7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14:paraId="09FE5C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14:paraId="6580B4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14:paraId="1100A59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14:paraId="1E0E27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C9D5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14:paraId="5BB0D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14:paraId="1103B4C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14:paraId="13C2C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14:paraId="694484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auto"/>
          <w:sz w:val="24"/>
          <w:szCs w:val="24"/>
          <w:highlight w:val="none"/>
          <w:lang w:val="en-US" w:eastAsia="zh-CN"/>
        </w:rPr>
        <w:t>备份文件密封要求：内层封套写明：项目名称（备份文件）、项目编号、投标人名称（盖章）、开标时间；外层封套写明：项目名称（备份文件）、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 w:val="0"/>
          <w:bCs/>
          <w:color w:val="auto"/>
          <w:sz w:val="24"/>
          <w:szCs w:val="24"/>
          <w:highlight w:val="none"/>
          <w:lang w:val="en-US" w:eastAsia="zh-CN"/>
        </w:rPr>
        <w:t>（如联合体投标的，内层封套上需注明联合体投标，并注明联合体成员各方的名称和联合协议中约定的牵头人的名称）不符合上述制作、存储、密封规定的备份投标文件将被视为无效或者被拒绝接收。</w:t>
      </w:r>
    </w:p>
    <w:p w14:paraId="181DA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14:paraId="59E064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3EEC5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14:paraId="1D387FC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14:paraId="77F6C7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14:paraId="5BA854E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14:paraId="207E90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投标有效期为从提交投标文件的截止之日起90天。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14:paraId="45E1C6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14:paraId="0DECB4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14:paraId="350F19DA">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四、</w:t>
      </w:r>
      <w:bookmarkEnd w:id="5"/>
      <w:bookmarkEnd w:id="6"/>
      <w:r>
        <w:rPr>
          <w:rFonts w:hint="eastAsia" w:asciiTheme="minorEastAsia" w:hAnsiTheme="minorEastAsia" w:eastAsiaTheme="minorEastAsia" w:cstheme="minorEastAsia"/>
          <w:b/>
          <w:color w:val="auto"/>
          <w:kern w:val="2"/>
          <w:sz w:val="32"/>
          <w:szCs w:val="32"/>
          <w:highlight w:val="none"/>
          <w:lang w:val="en-US" w:eastAsia="zh-CN" w:bidi="ar-SA"/>
        </w:rPr>
        <w:t>开标、资格审查与信用信息查询</w:t>
      </w:r>
    </w:p>
    <w:p w14:paraId="69BA6456">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outlineLvl w:val="1"/>
        <w:rPr>
          <w:rFonts w:hint="eastAsia" w:asciiTheme="minorEastAsia" w:hAnsiTheme="minorEastAsia" w:eastAsiaTheme="minorEastAsia" w:cstheme="minorEastAsia"/>
          <w:color w:val="auto"/>
          <w:sz w:val="24"/>
          <w:highlight w:val="none"/>
          <w:lang w:val="en-US" w:eastAsia="zh-CN" w:bidi="ar-SA"/>
        </w:rPr>
      </w:pPr>
      <w:bookmarkStart w:id="7" w:name="_Toc207550884"/>
      <w:bookmarkStart w:id="8" w:name="_Toc11093"/>
      <w:bookmarkStart w:id="9" w:name="_Toc183786419"/>
      <w:r>
        <w:rPr>
          <w:rFonts w:hint="eastAsia" w:asciiTheme="minorEastAsia" w:hAnsiTheme="minorEastAsia" w:eastAsiaTheme="minorEastAsia" w:cstheme="minorEastAsia"/>
          <w:b/>
          <w:color w:val="auto"/>
          <w:sz w:val="24"/>
          <w:szCs w:val="24"/>
          <w:highlight w:val="none"/>
          <w:lang w:val="en-US" w:eastAsia="zh-CN" w:bidi="ar-SA"/>
        </w:rPr>
        <w:t>18.开标</w:t>
      </w:r>
      <w:r>
        <w:rPr>
          <w:rFonts w:hint="eastAsia" w:asciiTheme="minorEastAsia" w:hAnsiTheme="minorEastAsia" w:eastAsiaTheme="minorEastAsia" w:cstheme="minorEastAsia"/>
          <w:color w:val="auto"/>
          <w:sz w:val="24"/>
          <w:highlight w:val="none"/>
          <w:lang w:val="en-US" w:eastAsia="zh-CN" w:bidi="ar-SA"/>
        </w:rPr>
        <w:t xml:space="preserve"> </w:t>
      </w:r>
    </w:p>
    <w:p w14:paraId="4D9D23C9">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18.1 采购机构按照招标文件规定的时间通过电子交易平台组织开标，所有投标人均应当准时在线参加。投标人不足3家的，不得开标。</w:t>
      </w:r>
    </w:p>
    <w:p w14:paraId="04D1FE49">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highlight w:val="none"/>
          <w:lang w:val="en-US" w:eastAsia="zh-CN" w:bidi="ar-SA"/>
        </w:rPr>
      </w:pPr>
      <w:r>
        <w:rPr>
          <w:rFonts w:hint="eastAsia" w:asciiTheme="minorEastAsia" w:hAnsiTheme="minorEastAsia" w:eastAsiaTheme="minorEastAsia" w:cstheme="minorEastAsia"/>
          <w:color w:val="auto"/>
          <w:sz w:val="24"/>
          <w:highlight w:val="none"/>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14:paraId="3209FB24">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highlight w:val="none"/>
          <w:lang w:val="en-US" w:eastAsia="zh-CN" w:bidi="ar-SA"/>
        </w:rPr>
      </w:pPr>
      <w:r>
        <w:rPr>
          <w:rFonts w:hint="eastAsia" w:asciiTheme="minorEastAsia" w:hAnsiTheme="minorEastAsia" w:eastAsiaTheme="minorEastAsia" w:cstheme="minorEastAsia"/>
          <w:b/>
          <w:bCs/>
          <w:color w:val="auto"/>
          <w:sz w:val="24"/>
          <w:highlight w:val="none"/>
          <w:lang w:val="en-US" w:eastAsia="zh-CN" w:bidi="ar-SA"/>
        </w:rPr>
        <w:t xml:space="preserve">18.3 </w:t>
      </w:r>
      <w:r>
        <w:rPr>
          <w:rFonts w:hint="eastAsia" w:asciiTheme="minorEastAsia" w:hAnsiTheme="minorEastAsia" w:eastAsiaTheme="minorEastAsia" w:cstheme="minorEastAsia"/>
          <w:b/>
          <w:color w:val="auto"/>
          <w:sz w:val="24"/>
          <w:highlight w:val="none"/>
          <w:lang w:val="en-US" w:eastAsia="zh-CN" w:bidi="ar-SA"/>
        </w:rPr>
        <w:t>投标文件未按时解密，投标人提供了备份投标文件的，以备份投标文件作为依据，否则视为投标文件撤回。投标文件已按时解密的，备份投标文件自动失效。</w:t>
      </w:r>
    </w:p>
    <w:p w14:paraId="6062B8B1">
      <w:pPr>
        <w:keepNext w:val="0"/>
        <w:keepLines w:val="0"/>
        <w:pageBreakBefore w:val="0"/>
        <w:widowControl/>
        <w:kinsoku/>
        <w:wordWrap/>
        <w:overflowPunct/>
        <w:topLinePunct w:val="0"/>
        <w:bidi w:val="0"/>
        <w:adjustRightInd w:val="0"/>
        <w:spacing w:beforeAutospacing="0" w:line="360" w:lineRule="auto"/>
        <w:jc w:val="left"/>
        <w:textAlignment w:val="auto"/>
        <w:outlineLvl w:val="1"/>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19</w:t>
      </w:r>
      <w:r>
        <w:rPr>
          <w:rFonts w:hint="eastAsia" w:asciiTheme="minorEastAsia" w:hAnsiTheme="minorEastAsia" w:eastAsiaTheme="minorEastAsia" w:cstheme="minorEastAsia"/>
          <w:b/>
          <w:color w:val="auto"/>
          <w:sz w:val="24"/>
          <w:szCs w:val="20"/>
          <w:highlight w:val="none"/>
          <w:lang w:val="en-US" w:eastAsia="zh-CN"/>
        </w:rPr>
        <w:t>.</w:t>
      </w:r>
      <w:r>
        <w:rPr>
          <w:rFonts w:hint="eastAsia" w:asciiTheme="minorEastAsia" w:hAnsiTheme="minorEastAsia" w:eastAsiaTheme="minorEastAsia" w:cstheme="minorEastAsia"/>
          <w:b/>
          <w:color w:val="auto"/>
          <w:sz w:val="24"/>
          <w:szCs w:val="20"/>
          <w:highlight w:val="none"/>
        </w:rPr>
        <w:t>资格审查</w:t>
      </w:r>
    </w:p>
    <w:p w14:paraId="04A36AC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19.1 开标后，采购人或采购机构将依法对投标人的资格进行审查。</w:t>
      </w:r>
    </w:p>
    <w:p w14:paraId="5D35DC9A">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19.2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采购人或采购机构依据法律法规和招标文件的规定，对投标人的基本资格条件、特定资格条件进行审查。</w:t>
      </w:r>
    </w:p>
    <w:p w14:paraId="65A5FB3C">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highlight w:val="none"/>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highlight w:val="none"/>
          <w:lang w:val="en-US" w:eastAsia="zh-CN" w:bidi="ar-SA"/>
        </w:rPr>
        <w:t>有效资格证明材料的，视为</w:t>
      </w:r>
      <w:r>
        <w:rPr>
          <w:rFonts w:hint="eastAsia" w:asciiTheme="minorEastAsia" w:hAnsiTheme="minorEastAsia" w:eastAsiaTheme="minorEastAsia" w:cstheme="minorEastAsia"/>
          <w:color w:val="auto"/>
          <w:kern w:val="2"/>
          <w:sz w:val="24"/>
          <w:szCs w:val="20"/>
          <w:highlight w:val="none"/>
          <w:lang w:val="en-US" w:eastAsia="zh-CN" w:bidi="ar-SA"/>
        </w:rPr>
        <w:t>投标人不具备招标文件中规定的资格要求，其投标无效。</w:t>
      </w:r>
    </w:p>
    <w:p w14:paraId="2643B86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4 对未通过资格审查的投标人，采购人或采购机构告知其未通过的原因。</w:t>
      </w:r>
    </w:p>
    <w:p w14:paraId="52951857">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19.</w:t>
      </w:r>
      <w:r>
        <w:rPr>
          <w:rFonts w:hint="eastAsia" w:asciiTheme="minorEastAsia" w:hAnsiTheme="minorEastAsia" w:eastAsiaTheme="minorEastAsia" w:cstheme="minorEastAsia"/>
          <w:color w:val="auto"/>
          <w:kern w:val="2"/>
          <w:sz w:val="24"/>
          <w:szCs w:val="20"/>
          <w:highlight w:val="none"/>
          <w:lang w:val="en-US" w:eastAsia="zh-CN" w:bidi="ar-SA"/>
        </w:rPr>
        <w:t>5 合格投标人不足3家的，不再评标。</w:t>
      </w:r>
    </w:p>
    <w:p w14:paraId="424DA446">
      <w:pPr>
        <w:keepNext w:val="0"/>
        <w:keepLines w:val="0"/>
        <w:pageBreakBefore w:val="0"/>
        <w:widowControl w:val="0"/>
        <w:kinsoku/>
        <w:wordWrap/>
        <w:overflowPunct/>
        <w:topLinePunct w:val="0"/>
        <w:bidi w:val="0"/>
        <w:adjustRightInd w:val="0"/>
        <w:spacing w:before="0" w:beforeAutospacing="0" w:after="0" w:line="360" w:lineRule="auto"/>
        <w:jc w:val="both"/>
        <w:textAlignment w:val="auto"/>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20.信用信息查询</w:t>
      </w:r>
    </w:p>
    <w:p w14:paraId="6A02968E">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14:paraId="72EDEB54">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20.2 信用信息查询记录和证据留存的具体方式：信用信息查询记录和证据以网页截图等方式留存。</w:t>
      </w:r>
    </w:p>
    <w:p w14:paraId="42E6A96D">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14:paraId="010C36FF">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0DFF73DB">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五、评标</w:t>
      </w:r>
    </w:p>
    <w:p w14:paraId="4437E54D">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21.</w:t>
      </w:r>
      <w:r>
        <w:rPr>
          <w:rFonts w:hint="eastAsia" w:asciiTheme="minorEastAsia" w:hAnsiTheme="minorEastAsia" w:eastAsiaTheme="minorEastAsia" w:cstheme="minorEastAsia"/>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highlight w:val="none"/>
        </w:rPr>
        <w:t>详见招标文件</w:t>
      </w:r>
      <w:r>
        <w:rPr>
          <w:rFonts w:hint="eastAsia" w:asciiTheme="minorEastAsia" w:hAnsiTheme="minorEastAsia" w:eastAsiaTheme="minorEastAsia" w:cstheme="minorEastAsia"/>
          <w:b/>
          <w:color w:val="auto"/>
          <w:sz w:val="24"/>
          <w:szCs w:val="24"/>
          <w:highlight w:val="none"/>
          <w:lang w:val="en-US" w:eastAsia="zh-CN"/>
        </w:rPr>
        <w:t>“第四部分 评标办法”</w:t>
      </w:r>
      <w:r>
        <w:rPr>
          <w:rFonts w:hint="eastAsia" w:asciiTheme="minorEastAsia" w:hAnsiTheme="minorEastAsia" w:eastAsiaTheme="minorEastAsia" w:cstheme="minorEastAsia"/>
          <w:b/>
          <w:color w:val="auto"/>
          <w:sz w:val="24"/>
          <w:szCs w:val="24"/>
          <w:highlight w:val="none"/>
        </w:rPr>
        <w:t>。</w:t>
      </w:r>
    </w:p>
    <w:p w14:paraId="2DCAFD13">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六、定标</w:t>
      </w:r>
    </w:p>
    <w:p w14:paraId="3438E69B">
      <w:pPr>
        <w:widowControl w:val="0"/>
        <w:adjustRightInd w:val="0"/>
        <w:spacing w:line="360" w:lineRule="auto"/>
        <w:ind w:left="479" w:leftChars="0" w:hanging="479" w:hangingChars="199"/>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22.确定中标供应商</w:t>
      </w:r>
    </w:p>
    <w:p w14:paraId="00681C1E">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11B7BA7D">
      <w:pPr>
        <w:widowControl w:val="0"/>
        <w:shd w:val="clear"/>
        <w:adjustRightInd w:val="0"/>
        <w:snapToGrid w:val="0"/>
        <w:spacing w:before="0" w:line="360" w:lineRule="auto"/>
        <w:ind w:firstLine="0" w:firstLineChars="0"/>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23.中标通知与中标结果公告</w:t>
      </w:r>
    </w:p>
    <w:p w14:paraId="757D5726">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rPr>
        <w:t>自中标人确定之日起2个工作日内，采购机构通过电子交易平台向中标人发出中标通知书，同时编制发布采购结果公告。采购机构也可以以纸质形式进行中标通知。</w:t>
      </w:r>
    </w:p>
    <w:p w14:paraId="1F54E1C1">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1CFDDC8">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公告期限为1个工作日。</w:t>
      </w:r>
    </w:p>
    <w:p w14:paraId="2ED13DAD">
      <w:pPr>
        <w:pStyle w:val="2"/>
        <w:pageBreakBefore w:val="0"/>
        <w:widowControl w:val="0"/>
        <w:shd w:val="clear"/>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七、合同授予</w:t>
      </w:r>
    </w:p>
    <w:p w14:paraId="7009FD58">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w:t>
      </w:r>
      <w:r>
        <w:rPr>
          <w:rFonts w:hint="eastAsia" w:asciiTheme="minorEastAsia" w:hAnsiTheme="minorEastAsia" w:eastAsiaTheme="minorEastAsia" w:cstheme="minorEastAsia"/>
          <w:b/>
          <w:bCs w:val="0"/>
          <w:color w:val="auto"/>
          <w:kern w:val="2"/>
          <w:sz w:val="24"/>
          <w:szCs w:val="24"/>
          <w:highlight w:val="none"/>
          <w:lang w:val="en-US" w:eastAsia="zh-CN" w:bidi="ar-SA"/>
        </w:rPr>
        <w:t>4.合同主要条款详见“第五部分 拟签订的合同文本”。</w:t>
      </w:r>
    </w:p>
    <w:p w14:paraId="256E5CF7">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25.合同的签订</w:t>
      </w:r>
    </w:p>
    <w:p w14:paraId="317FD8C2">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25.1</w:t>
      </w:r>
      <w:r>
        <w:rPr>
          <w:rFonts w:hint="eastAsia" w:asciiTheme="minorEastAsia" w:hAnsiTheme="minorEastAsia" w:eastAsiaTheme="minorEastAsia" w:cstheme="minorEastAsia"/>
          <w:color w:val="auto"/>
          <w:kern w:val="0"/>
          <w:sz w:val="24"/>
          <w:szCs w:val="24"/>
          <w:highlight w:val="none"/>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日内，按照招标文件确定的事项签订政府采购合同，并在合同签订之日起2个工作日内依法发布合同公告。</w:t>
      </w:r>
    </w:p>
    <w:p w14:paraId="3ECAC7EC">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14:paraId="49908941">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25.3如签订合同并生效后，供应商无故拒绝或延期，除按照合同条款处理外，列入不良行为记录一次，并给予通报。</w:t>
      </w:r>
    </w:p>
    <w:p w14:paraId="5589485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25.4中标供应商拒绝与采购人签订合同的，采购人可以按照评审报告推荐的中标或者成交候选人名单排序，确定下一候选人为中标供应商，也可以重新开展政府采购活动。</w:t>
      </w:r>
    </w:p>
    <w:p w14:paraId="4A0170E4">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25.5采购合同由采购人与中标供应商根据招标文件、投标文件等内容通过政府采购电子交易平台在线签订，自动备案。</w:t>
      </w:r>
    </w:p>
    <w:p w14:paraId="66F578DE">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26.履约保证金</w:t>
      </w:r>
    </w:p>
    <w:p w14:paraId="285D00D3">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highlight w:val="none"/>
        </w:rPr>
      </w:pPr>
      <w:r>
        <w:rPr>
          <w:rFonts w:hint="eastAsia" w:asciiTheme="minorEastAsia" w:hAnsiTheme="minorEastAsia" w:eastAsiaTheme="minorEastAsia" w:cstheme="minorEastAsia"/>
          <w:color w:val="auto"/>
          <w:kern w:val="0"/>
          <w:sz w:val="24"/>
          <w:szCs w:val="24"/>
          <w:highlight w:val="none"/>
        </w:rPr>
        <w:t>拟签订的合同文本要求中标供应商提交履约保证金的，供应商应当以支票、汇票、本票或者金融机构</w:t>
      </w:r>
      <w:r>
        <w:rPr>
          <w:rFonts w:hint="eastAsia" w:asciiTheme="minorEastAsia" w:hAnsiTheme="minorEastAsia" w:eastAsiaTheme="minorEastAsia" w:cstheme="minorEastAsia"/>
          <w:color w:val="auto"/>
          <w:kern w:val="0"/>
          <w:sz w:val="24"/>
          <w:szCs w:val="24"/>
          <w:highlight w:val="none"/>
          <w:lang w:val="en-US" w:eastAsia="zh-CN"/>
        </w:rPr>
        <w:t>或</w:t>
      </w:r>
      <w:r>
        <w:rPr>
          <w:rFonts w:hint="eastAsia" w:asciiTheme="minorEastAsia" w:hAnsiTheme="minorEastAsia" w:eastAsiaTheme="minorEastAsia" w:cstheme="minorEastAsia"/>
          <w:color w:val="auto"/>
          <w:kern w:val="0"/>
          <w:sz w:val="24"/>
          <w:szCs w:val="24"/>
          <w:highlight w:val="none"/>
        </w:rPr>
        <w:t>担保机构出具的保函等非现金形式提交</w:t>
      </w:r>
      <w:r>
        <w:rPr>
          <w:rFonts w:hint="eastAsia" w:asciiTheme="minorEastAsia" w:hAnsiTheme="minorEastAsia" w:eastAsiaTheme="minorEastAsia" w:cstheme="minorEastAsia"/>
          <w:color w:val="auto"/>
          <w:sz w:val="24"/>
          <w:szCs w:val="24"/>
          <w:highlight w:val="none"/>
        </w:rPr>
        <w:t>。履约保证金的数额不得超过政府采购合同金额的</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。鼓励和支持供应商以银行、保险公司出具的保函形式提供履约保证金。</w:t>
      </w:r>
      <w:r>
        <w:rPr>
          <w:rFonts w:hint="eastAsia" w:asciiTheme="minorEastAsia" w:hAnsiTheme="minorEastAsia" w:eastAsiaTheme="minorEastAsia" w:cstheme="minorEastAsia"/>
          <w:b/>
          <w:color w:val="auto"/>
          <w:sz w:val="24"/>
          <w:szCs w:val="24"/>
          <w:highlight w:val="none"/>
        </w:rPr>
        <w:t>采购人不得拒收履约保函。</w:t>
      </w:r>
    </w:p>
    <w:p w14:paraId="12DCC83B">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八、电子交易活动的中止</w:t>
      </w:r>
    </w:p>
    <w:p w14:paraId="02CD1267">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b/>
          <w:bCs/>
          <w:color w:val="auto"/>
          <w:kern w:val="2"/>
          <w:sz w:val="24"/>
          <w:szCs w:val="20"/>
          <w:highlight w:val="none"/>
          <w:lang w:val="en-US" w:eastAsia="zh-CN" w:bidi="ar-SA"/>
        </w:rPr>
        <w:t>2</w:t>
      </w:r>
      <w:r>
        <w:rPr>
          <w:rFonts w:hint="eastAsia" w:asciiTheme="minorEastAsia" w:hAnsiTheme="minorEastAsia" w:eastAsiaTheme="minorEastAsia" w:cstheme="minorEastAsia"/>
          <w:b/>
          <w:bCs/>
          <w:color w:val="auto"/>
          <w:kern w:val="2"/>
          <w:sz w:val="24"/>
          <w:szCs w:val="24"/>
          <w:highlight w:val="none"/>
          <w:lang w:val="en-US" w:eastAsia="zh-CN" w:bidi="ar-SA"/>
        </w:rPr>
        <w:t>7</w:t>
      </w:r>
      <w:r>
        <w:rPr>
          <w:rFonts w:hint="eastAsia" w:asciiTheme="minorEastAsia" w:hAnsiTheme="minorEastAsia" w:eastAsiaTheme="minorEastAsia" w:cstheme="minorEastAsia"/>
          <w:b/>
          <w:color w:val="auto"/>
          <w:kern w:val="2"/>
          <w:sz w:val="24"/>
          <w:szCs w:val="24"/>
          <w:highlight w:val="none"/>
          <w:lang w:val="en-US" w:eastAsia="zh-CN" w:bidi="ar-SA"/>
        </w:rPr>
        <w:t>.电子交易活动的中止。</w:t>
      </w:r>
      <w:r>
        <w:rPr>
          <w:rFonts w:hint="eastAsia" w:asciiTheme="minorEastAsia" w:hAnsiTheme="minorEastAsia" w:eastAsiaTheme="minorEastAsia" w:cstheme="minorEastAsia"/>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0FC1F97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27.1 电子交易平台发生故障而无法登录访问的； </w:t>
      </w:r>
    </w:p>
    <w:p w14:paraId="5165F7F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27.2 电子交易平台应用或数据库出现错误，不能进行正常操作的；</w:t>
      </w:r>
    </w:p>
    <w:p w14:paraId="4B0A1E7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27.3 电子交易平台发现严重安全漏洞，有潜在泄密危险的；</w:t>
      </w:r>
    </w:p>
    <w:p w14:paraId="15AA619A">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 xml:space="preserve">27.4 病毒发作导致不能进行正常操作的； </w:t>
      </w:r>
    </w:p>
    <w:p w14:paraId="52CA15D4">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27.5 其他无法保证电子交易的公平、公正和安全的情况。</w:t>
      </w:r>
    </w:p>
    <w:p w14:paraId="2DD9FA6E">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45661DD1">
      <w:pPr>
        <w:pStyle w:val="2"/>
        <w:pageBreakBefore w:val="0"/>
        <w:widowControl w:val="0"/>
        <w:kinsoku/>
        <w:wordWrap/>
        <w:overflowPunct/>
        <w:topLinePunct w:val="0"/>
        <w:bidi w:val="0"/>
        <w:spacing w:before="120" w:after="120" w:line="360" w:lineRule="auto"/>
        <w:jc w:val="center"/>
        <w:outlineLvl w:val="0"/>
        <w:rPr>
          <w:rFonts w:hint="eastAsia" w:asciiTheme="minorEastAsia" w:hAnsiTheme="minorEastAsia" w:eastAsiaTheme="minorEastAsia" w:cstheme="minorEastAsia"/>
          <w:b/>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en-US" w:eastAsia="zh-CN" w:bidi="ar-SA"/>
        </w:rPr>
        <w:t>九、验收</w:t>
      </w:r>
    </w:p>
    <w:p w14:paraId="2BF4891D">
      <w:pPr>
        <w:widowControl w:val="0"/>
        <w:adjustRightInd w:val="0"/>
        <w:spacing w:line="360" w:lineRule="auto"/>
        <w:ind w:firstLine="0" w:firstLineChars="0"/>
        <w:jc w:val="both"/>
        <w:outlineLvl w:val="1"/>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29.验收</w:t>
      </w:r>
    </w:p>
    <w:bookmarkEnd w:id="7"/>
    <w:bookmarkEnd w:id="8"/>
    <w:bookmarkEnd w:id="9"/>
    <w:p w14:paraId="0AA02818">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3C2CBD">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29.2采购人可以邀请参加本项目的其他供应商或者第三方机构参与验收。参与验收的供应商或者第三方机构的意见作为验收书的参考资料一并存档。</w:t>
      </w:r>
    </w:p>
    <w:p w14:paraId="350886E2">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5065CE">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29.4采购人原则上应当在履约验收之日起2个工作日内，将履约验收结果在浙江政府采购网上公告。</w:t>
      </w:r>
    </w:p>
    <w:p w14:paraId="5057281F">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kern w:val="2"/>
          <w:sz w:val="24"/>
          <w:szCs w:val="20"/>
          <w:highlight w:val="none"/>
          <w:lang w:val="en-US" w:eastAsia="zh-CN" w:bidi="ar-SA"/>
        </w:rPr>
        <w:t>29.5验收合格的项目，采购人将根据采购合同的约定及时向供应商支付采购资金、退还履约保证金。</w:t>
      </w:r>
    </w:p>
    <w:p w14:paraId="4AA800E3">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sz w:val="24"/>
          <w:szCs w:val="20"/>
          <w:highlight w:val="none"/>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7E5AE7">
      <w:pPr>
        <w:rPr>
          <w:rFonts w:hint="eastAsia" w:asciiTheme="minorEastAsia" w:hAnsiTheme="minorEastAsia" w:eastAsiaTheme="minorEastAsia" w:cstheme="minorEastAsia"/>
          <w:color w:val="auto"/>
          <w:highlight w:val="none"/>
        </w:rPr>
      </w:pPr>
    </w:p>
    <w:p w14:paraId="561EB1A2">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336F7BE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val="en-US" w:eastAsia="zh-CN"/>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三</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20"/>
          <w:highlight w:val="none"/>
          <w:lang w:val="en-US" w:eastAsia="zh-CN"/>
        </w:rPr>
        <w:t>采购需求</w:t>
      </w:r>
    </w:p>
    <w:p w14:paraId="5E0E04EA">
      <w:pPr>
        <w:numPr>
          <w:ilvl w:val="0"/>
          <w:numId w:val="0"/>
        </w:numPr>
        <w:ind w:left="0" w:leftChars="0" w:firstLine="0" w:firstLineChars="0"/>
        <w:jc w:val="center"/>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（▲条款为实质性响应条款，必须满足，否则作无效标处理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标注“★”的为重要技术参数</w:t>
      </w:r>
      <w:r>
        <w:rPr>
          <w:rFonts w:hint="eastAsia" w:asciiTheme="minorEastAsia" w:hAnsiTheme="minorEastAsia" w:eastAsiaTheme="minorEastAsia" w:cstheme="minorEastAsia"/>
          <w:color w:val="auto"/>
          <w:kern w:val="0"/>
          <w:sz w:val="24"/>
          <w:szCs w:val="24"/>
          <w:highlight w:val="none"/>
        </w:rPr>
        <w:t>）</w:t>
      </w:r>
      <w:bookmarkStart w:id="10" w:name="_Hlk136354770"/>
    </w:p>
    <w:bookmarkEnd w:id="10"/>
    <w:p w14:paraId="6416A01E">
      <w:pPr>
        <w:snapToGrid w:val="0"/>
        <w:spacing w:line="360" w:lineRule="auto"/>
        <w:ind w:firstLine="361" w:firstLineChars="150"/>
        <w:jc w:val="left"/>
        <w:outlineLvl w:val="0"/>
        <w:rPr>
          <w:rFonts w:hint="eastAsia" w:asciiTheme="minorEastAsia" w:hAnsiTheme="minorEastAsia" w:eastAsiaTheme="minorEastAsia" w:cstheme="minorEastAsia"/>
          <w:b/>
          <w:bCs/>
          <w:sz w:val="24"/>
          <w:highlight w:val="none"/>
        </w:rPr>
      </w:pPr>
      <w:r>
        <w:rPr>
          <w:rFonts w:hint="eastAsia" w:ascii="宋体" w:hAnsi="宋体" w:eastAsia="宋体" w:cs="宋体"/>
          <w:b/>
          <w:color w:val="auto"/>
          <w:kern w:val="0"/>
          <w:sz w:val="24"/>
          <w:szCs w:val="24"/>
          <w:highlight w:val="none"/>
          <w:lang w:val="en-US" w:eastAsia="zh-CN" w:bidi="ar-SA"/>
        </w:rPr>
        <w:t>一、采购清单：</w:t>
      </w:r>
    </w:p>
    <w:tbl>
      <w:tblPr>
        <w:tblStyle w:val="26"/>
        <w:tblpPr w:leftFromText="180" w:rightFromText="180" w:vertAnchor="text" w:horzAnchor="page" w:tblpX="1167" w:tblpY="3"/>
        <w:tblOverlap w:val="never"/>
        <w:tblW w:w="9625" w:type="dxa"/>
        <w:tblInd w:w="0" w:type="dxa"/>
        <w:tblLayout w:type="fixed"/>
        <w:tblCellMar>
          <w:top w:w="15" w:type="dxa"/>
          <w:left w:w="15" w:type="dxa"/>
          <w:bottom w:w="15" w:type="dxa"/>
          <w:right w:w="15" w:type="dxa"/>
        </w:tblCellMar>
      </w:tblPr>
      <w:tblGrid>
        <w:gridCol w:w="875"/>
        <w:gridCol w:w="4863"/>
        <w:gridCol w:w="1325"/>
        <w:gridCol w:w="2562"/>
      </w:tblGrid>
      <w:tr w14:paraId="2DFDF07C">
        <w:tblPrEx>
          <w:tblCellMar>
            <w:top w:w="15" w:type="dxa"/>
            <w:left w:w="15" w:type="dxa"/>
            <w:bottom w:w="15" w:type="dxa"/>
            <w:right w:w="15" w:type="dxa"/>
          </w:tblCellMar>
        </w:tblPrEx>
        <w:trPr>
          <w:trHeight w:val="587"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530980C1">
            <w:pPr>
              <w:keepNext w:val="0"/>
              <w:keepLines w:val="0"/>
              <w:suppressLineNumbers w:val="0"/>
              <w:spacing w:before="0" w:beforeAutospacing="0" w:after="0" w:afterAutospacing="0" w:line="440" w:lineRule="exact"/>
              <w:ind w:left="0" w:right="0"/>
              <w:jc w:val="center"/>
              <w:textAlignment w:val="center"/>
              <w:rPr>
                <w:rFonts w:hint="eastAsia" w:asciiTheme="minorEastAsia" w:hAnsiTheme="minorEastAsia" w:eastAsiaTheme="minorEastAsia" w:cstheme="minorEastAsia"/>
                <w:b/>
                <w:bCs/>
                <w:sz w:val="24"/>
                <w:szCs w:val="20"/>
                <w:highlight w:val="none"/>
              </w:rPr>
            </w:pPr>
            <w:r>
              <w:rPr>
                <w:rFonts w:hint="eastAsia" w:asciiTheme="minorEastAsia" w:hAnsiTheme="minorEastAsia" w:eastAsiaTheme="minorEastAsia" w:cstheme="minorEastAsia"/>
                <w:b/>
                <w:bCs/>
                <w:kern w:val="0"/>
                <w:sz w:val="24"/>
                <w:szCs w:val="20"/>
                <w:highlight w:val="none"/>
              </w:rPr>
              <w:t>序号</w:t>
            </w:r>
          </w:p>
        </w:tc>
        <w:tc>
          <w:tcPr>
            <w:tcW w:w="4863" w:type="dxa"/>
            <w:tcBorders>
              <w:top w:val="single" w:color="000000" w:sz="4" w:space="0"/>
              <w:left w:val="single" w:color="000000" w:sz="4" w:space="0"/>
              <w:bottom w:val="single" w:color="000000" w:sz="4" w:space="0"/>
              <w:right w:val="single" w:color="000000" w:sz="4" w:space="0"/>
            </w:tcBorders>
            <w:vAlign w:val="center"/>
          </w:tcPr>
          <w:p w14:paraId="2E9D4E7F">
            <w:pPr>
              <w:keepNext w:val="0"/>
              <w:keepLines w:val="0"/>
              <w:suppressLineNumbers w:val="0"/>
              <w:spacing w:before="0" w:beforeAutospacing="0" w:after="0" w:afterAutospacing="0" w:line="440" w:lineRule="exact"/>
              <w:ind w:left="0" w:right="0"/>
              <w:jc w:val="center"/>
              <w:textAlignment w:val="center"/>
              <w:rPr>
                <w:rFonts w:hint="eastAsia" w:asciiTheme="minorEastAsia" w:hAnsiTheme="minorEastAsia" w:eastAsiaTheme="minorEastAsia" w:cstheme="minorEastAsia"/>
                <w:b/>
                <w:bCs/>
                <w:kern w:val="0"/>
                <w:sz w:val="24"/>
                <w:szCs w:val="20"/>
                <w:highlight w:val="none"/>
              </w:rPr>
            </w:pPr>
            <w:r>
              <w:rPr>
                <w:rFonts w:hint="eastAsia" w:asciiTheme="minorEastAsia" w:hAnsiTheme="minorEastAsia" w:eastAsiaTheme="minorEastAsia" w:cstheme="minorEastAsia"/>
                <w:b/>
                <w:bCs/>
                <w:kern w:val="0"/>
                <w:sz w:val="24"/>
                <w:szCs w:val="20"/>
                <w:highlight w:val="none"/>
              </w:rPr>
              <w:t>项目名称</w:t>
            </w:r>
          </w:p>
        </w:tc>
        <w:tc>
          <w:tcPr>
            <w:tcW w:w="1325" w:type="dxa"/>
            <w:tcBorders>
              <w:top w:val="single" w:color="000000" w:sz="4" w:space="0"/>
              <w:left w:val="single" w:color="000000" w:sz="4" w:space="0"/>
              <w:bottom w:val="single" w:color="000000" w:sz="4" w:space="0"/>
              <w:right w:val="single" w:color="000000" w:sz="4" w:space="0"/>
            </w:tcBorders>
            <w:vAlign w:val="center"/>
          </w:tcPr>
          <w:p w14:paraId="63D92491">
            <w:pPr>
              <w:keepNext w:val="0"/>
              <w:keepLines w:val="0"/>
              <w:suppressLineNumbers w:val="0"/>
              <w:spacing w:before="0" w:beforeAutospacing="0" w:after="0" w:afterAutospacing="0" w:line="440" w:lineRule="exact"/>
              <w:ind w:left="0" w:right="0"/>
              <w:jc w:val="center"/>
              <w:textAlignment w:val="center"/>
              <w:rPr>
                <w:rFonts w:hint="eastAsia" w:asciiTheme="minorEastAsia" w:hAnsiTheme="minorEastAsia" w:eastAsiaTheme="minorEastAsia" w:cstheme="minorEastAsia"/>
                <w:b/>
                <w:bCs/>
                <w:sz w:val="24"/>
                <w:szCs w:val="20"/>
                <w:highlight w:val="none"/>
              </w:rPr>
            </w:pPr>
            <w:r>
              <w:rPr>
                <w:rFonts w:hint="eastAsia" w:asciiTheme="minorEastAsia" w:hAnsiTheme="minorEastAsia" w:eastAsiaTheme="minorEastAsia" w:cstheme="minorEastAsia"/>
                <w:b/>
                <w:bCs/>
                <w:kern w:val="0"/>
                <w:sz w:val="24"/>
                <w:szCs w:val="20"/>
                <w:highlight w:val="none"/>
              </w:rPr>
              <w:t>采购数量</w:t>
            </w:r>
          </w:p>
        </w:tc>
        <w:tc>
          <w:tcPr>
            <w:tcW w:w="2562" w:type="dxa"/>
            <w:tcBorders>
              <w:top w:val="single" w:color="000000" w:sz="4" w:space="0"/>
              <w:left w:val="single" w:color="000000" w:sz="4" w:space="0"/>
              <w:bottom w:val="single" w:color="000000" w:sz="4" w:space="0"/>
              <w:right w:val="single" w:color="000000" w:sz="4" w:space="0"/>
            </w:tcBorders>
            <w:vAlign w:val="center"/>
          </w:tcPr>
          <w:p w14:paraId="1C5CC4FD">
            <w:pPr>
              <w:keepNext w:val="0"/>
              <w:keepLines w:val="0"/>
              <w:suppressLineNumbers w:val="0"/>
              <w:spacing w:before="0" w:beforeAutospacing="0" w:after="0" w:afterAutospacing="0" w:line="440" w:lineRule="exact"/>
              <w:ind w:left="0" w:right="0"/>
              <w:jc w:val="center"/>
              <w:textAlignment w:val="center"/>
              <w:rPr>
                <w:rFonts w:hint="eastAsia" w:asciiTheme="minorEastAsia" w:hAnsiTheme="minorEastAsia" w:eastAsiaTheme="minorEastAsia" w:cstheme="minorEastAsia"/>
                <w:b/>
                <w:bCs/>
                <w:kern w:val="0"/>
                <w:sz w:val="24"/>
                <w:szCs w:val="20"/>
                <w:highlight w:val="none"/>
              </w:rPr>
            </w:pPr>
            <w:r>
              <w:rPr>
                <w:rFonts w:hint="eastAsia" w:asciiTheme="minorEastAsia" w:hAnsiTheme="minorEastAsia" w:eastAsiaTheme="minorEastAsia" w:cstheme="minorEastAsia"/>
                <w:b/>
                <w:bCs/>
                <w:sz w:val="24"/>
                <w:szCs w:val="20"/>
                <w:highlight w:val="none"/>
              </w:rPr>
              <w:t>备注</w:t>
            </w:r>
          </w:p>
        </w:tc>
      </w:tr>
      <w:tr w14:paraId="2C9E7021">
        <w:tblPrEx>
          <w:tblCellMar>
            <w:top w:w="15" w:type="dxa"/>
            <w:left w:w="15" w:type="dxa"/>
            <w:bottom w:w="15" w:type="dxa"/>
            <w:right w:w="15" w:type="dxa"/>
          </w:tblCellMar>
        </w:tblPrEx>
        <w:trPr>
          <w:trHeight w:val="743" w:hRule="atLeast"/>
        </w:trPr>
        <w:tc>
          <w:tcPr>
            <w:tcW w:w="875" w:type="dxa"/>
            <w:tcBorders>
              <w:top w:val="single" w:color="000000" w:sz="4" w:space="0"/>
              <w:left w:val="single" w:color="000000" w:sz="4" w:space="0"/>
              <w:bottom w:val="single" w:color="000000" w:sz="4" w:space="0"/>
              <w:right w:val="single" w:color="000000" w:sz="4" w:space="0"/>
            </w:tcBorders>
            <w:vAlign w:val="center"/>
          </w:tcPr>
          <w:p w14:paraId="01FF7EF8">
            <w:pPr>
              <w:pStyle w:val="23"/>
              <w:keepNext w:val="0"/>
              <w:keepLines w:val="0"/>
              <w:suppressLineNumbers w:val="0"/>
              <w:spacing w:line="440" w:lineRule="exact"/>
              <w:ind w:left="0" w:right="0"/>
              <w:jc w:val="center"/>
              <w:rPr>
                <w:rFonts w:hint="eastAsia" w:asciiTheme="minorEastAsia" w:hAnsiTheme="minorEastAsia" w:eastAsiaTheme="minorEastAsia" w:cstheme="minorEastAsia"/>
                <w:szCs w:val="20"/>
                <w:highlight w:val="none"/>
              </w:rPr>
            </w:pPr>
            <w:r>
              <w:rPr>
                <w:rFonts w:hint="eastAsia" w:asciiTheme="minorEastAsia" w:hAnsiTheme="minorEastAsia" w:eastAsiaTheme="minorEastAsia" w:cstheme="minorEastAsia"/>
                <w:szCs w:val="20"/>
                <w:highlight w:val="none"/>
              </w:rPr>
              <w:t>1</w:t>
            </w:r>
          </w:p>
        </w:tc>
        <w:tc>
          <w:tcPr>
            <w:tcW w:w="4863" w:type="dxa"/>
            <w:tcBorders>
              <w:top w:val="single" w:color="000000" w:sz="4" w:space="0"/>
              <w:left w:val="single" w:color="000000" w:sz="4" w:space="0"/>
              <w:bottom w:val="single" w:color="000000" w:sz="4" w:space="0"/>
              <w:right w:val="single" w:color="000000" w:sz="4" w:space="0"/>
            </w:tcBorders>
            <w:vAlign w:val="center"/>
          </w:tcPr>
          <w:p w14:paraId="41B6B33B">
            <w:pPr>
              <w:pStyle w:val="23"/>
              <w:keepNext w:val="0"/>
              <w:keepLines w:val="0"/>
              <w:suppressLineNumbers w:val="0"/>
              <w:spacing w:line="440" w:lineRule="exact"/>
              <w:ind w:left="0" w:right="0"/>
              <w:jc w:val="center"/>
              <w:rPr>
                <w:rFonts w:hint="eastAsia" w:asciiTheme="minorEastAsia" w:hAnsiTheme="minorEastAsia" w:eastAsiaTheme="minorEastAsia" w:cstheme="minorEastAsia"/>
                <w:szCs w:val="20"/>
                <w:highlight w:val="none"/>
              </w:rPr>
            </w:pPr>
            <w:r>
              <w:rPr>
                <w:rFonts w:hint="eastAsia" w:asciiTheme="minorEastAsia" w:hAnsiTheme="minorEastAsia" w:eastAsiaTheme="minorEastAsia" w:cstheme="minorEastAsia"/>
                <w:szCs w:val="20"/>
                <w:highlight w:val="none"/>
              </w:rPr>
              <w:t>消化道超声成像系统采购项目</w:t>
            </w:r>
          </w:p>
        </w:tc>
        <w:tc>
          <w:tcPr>
            <w:tcW w:w="1325" w:type="dxa"/>
            <w:tcBorders>
              <w:top w:val="single" w:color="000000" w:sz="4" w:space="0"/>
              <w:left w:val="single" w:color="000000" w:sz="4" w:space="0"/>
              <w:bottom w:val="single" w:color="000000" w:sz="4" w:space="0"/>
              <w:right w:val="single" w:color="000000" w:sz="4" w:space="0"/>
            </w:tcBorders>
            <w:vAlign w:val="center"/>
          </w:tcPr>
          <w:p w14:paraId="1906AEB0">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4"/>
                <w:szCs w:val="20"/>
                <w:highlight w:val="none"/>
              </w:rPr>
            </w:pPr>
            <w:r>
              <w:rPr>
                <w:rFonts w:hint="eastAsia" w:asciiTheme="minorEastAsia" w:hAnsiTheme="minorEastAsia" w:eastAsiaTheme="minorEastAsia" w:cstheme="minorEastAsia"/>
                <w:sz w:val="24"/>
                <w:szCs w:val="20"/>
                <w:highlight w:val="none"/>
              </w:rPr>
              <w:t>1套</w:t>
            </w:r>
          </w:p>
        </w:tc>
        <w:tc>
          <w:tcPr>
            <w:tcW w:w="2562" w:type="dxa"/>
            <w:tcBorders>
              <w:top w:val="single" w:color="000000" w:sz="4" w:space="0"/>
              <w:left w:val="single" w:color="000000" w:sz="4" w:space="0"/>
              <w:bottom w:val="single" w:color="000000" w:sz="4" w:space="0"/>
              <w:right w:val="single" w:color="000000" w:sz="4" w:space="0"/>
            </w:tcBorders>
            <w:vAlign w:val="center"/>
          </w:tcPr>
          <w:p w14:paraId="30684EA9">
            <w:pPr>
              <w:pStyle w:val="23"/>
              <w:keepNext w:val="0"/>
              <w:keepLines w:val="0"/>
              <w:suppressLineNumbers w:val="0"/>
              <w:spacing w:line="440" w:lineRule="exact"/>
              <w:ind w:left="0" w:right="0"/>
              <w:jc w:val="center"/>
              <w:rPr>
                <w:rFonts w:hint="eastAsia" w:asciiTheme="minorEastAsia" w:hAnsiTheme="minorEastAsia" w:eastAsiaTheme="minorEastAsia" w:cstheme="minorEastAsia"/>
                <w:szCs w:val="20"/>
                <w:highlight w:val="none"/>
              </w:rPr>
            </w:pPr>
            <w:r>
              <w:rPr>
                <w:rFonts w:hint="eastAsia" w:asciiTheme="minorEastAsia" w:hAnsiTheme="minorEastAsia" w:eastAsiaTheme="minorEastAsia" w:cstheme="minorEastAsia"/>
                <w:szCs w:val="20"/>
                <w:highlight w:val="none"/>
              </w:rPr>
              <w:t>设备使用期限≥7年（提供机器铭牌证明）</w:t>
            </w:r>
          </w:p>
        </w:tc>
      </w:tr>
    </w:tbl>
    <w:p w14:paraId="55406772">
      <w:pPr>
        <w:spacing w:line="440" w:lineRule="exact"/>
        <w:ind w:firstLine="241" w:firstLineChars="100"/>
        <w:outlineLvl w:val="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、技术参数一览表：</w:t>
      </w:r>
    </w:p>
    <w:tbl>
      <w:tblPr>
        <w:tblStyle w:val="27"/>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413"/>
      </w:tblGrid>
      <w:tr w14:paraId="3D3C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27" w:type="dxa"/>
            <w:gridSpan w:val="2"/>
            <w:vAlign w:val="center"/>
          </w:tcPr>
          <w:p w14:paraId="22CD68DE">
            <w:pPr>
              <w:jc w:val="cente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超声诊断设备性能参数要求</w:t>
            </w:r>
          </w:p>
        </w:tc>
      </w:tr>
      <w:tr w14:paraId="366F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5FD40F96">
            <w:pPr>
              <w:rPr>
                <w:rFonts w:hint="eastAsia" w:asciiTheme="minorEastAsia" w:hAnsiTheme="minorEastAsia" w:eastAsiaTheme="minorEastAsia" w:cstheme="minorEastAsia"/>
                <w:b/>
                <w:bCs/>
                <w:kern w:val="0"/>
                <w:sz w:val="24"/>
                <w:highlight w:val="none"/>
              </w:rPr>
            </w:pPr>
          </w:p>
        </w:tc>
        <w:tc>
          <w:tcPr>
            <w:tcW w:w="8413" w:type="dxa"/>
            <w:vAlign w:val="center"/>
          </w:tcPr>
          <w:p w14:paraId="6566DE68">
            <w:pP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主要技术规格和要求</w:t>
            </w:r>
          </w:p>
        </w:tc>
      </w:tr>
      <w:tr w14:paraId="4A13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9627" w:type="dxa"/>
            <w:gridSpan w:val="2"/>
            <w:vAlign w:val="center"/>
          </w:tcPr>
          <w:p w14:paraId="5BC906B6">
            <w:pP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主机</w:t>
            </w:r>
          </w:p>
        </w:tc>
      </w:tr>
      <w:tr w14:paraId="793D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vAlign w:val="center"/>
          </w:tcPr>
          <w:p w14:paraId="63B369E1">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w:t>
            </w:r>
          </w:p>
        </w:tc>
        <w:tc>
          <w:tcPr>
            <w:tcW w:w="8413" w:type="dxa"/>
            <w:vAlign w:val="center"/>
          </w:tcPr>
          <w:p w14:paraId="74F1BF1E">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成像模式：B模式</w:t>
            </w:r>
          </w:p>
        </w:tc>
      </w:tr>
      <w:tr w14:paraId="4A42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532F529D">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p>
        </w:tc>
        <w:tc>
          <w:tcPr>
            <w:tcW w:w="8413" w:type="dxa"/>
            <w:vAlign w:val="center"/>
          </w:tcPr>
          <w:p w14:paraId="598123AE">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扫描方式：机械环扫</w:t>
            </w:r>
          </w:p>
        </w:tc>
      </w:tr>
      <w:tr w14:paraId="7AB7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14" w:type="dxa"/>
            <w:vAlign w:val="center"/>
          </w:tcPr>
          <w:p w14:paraId="7B9EE13E">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w:t>
            </w:r>
          </w:p>
        </w:tc>
        <w:tc>
          <w:tcPr>
            <w:tcW w:w="8413" w:type="dxa"/>
            <w:vAlign w:val="center"/>
          </w:tcPr>
          <w:p w14:paraId="1933FE83">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操控界面：中/英多语言版本</w:t>
            </w:r>
          </w:p>
        </w:tc>
      </w:tr>
      <w:tr w14:paraId="37E8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73540F5C">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w:t>
            </w:r>
          </w:p>
        </w:tc>
        <w:tc>
          <w:tcPr>
            <w:tcW w:w="8413" w:type="dxa"/>
            <w:vAlign w:val="center"/>
          </w:tcPr>
          <w:p w14:paraId="7ADE2970">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图像调节：支持图像基于垂直中线的镜像显示</w:t>
            </w:r>
          </w:p>
        </w:tc>
      </w:tr>
      <w:tr w14:paraId="0EE3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760D426F">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8413" w:type="dxa"/>
            <w:vAlign w:val="center"/>
          </w:tcPr>
          <w:p w14:paraId="75BA8093">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图像支持伪彩功能</w:t>
            </w:r>
          </w:p>
        </w:tc>
      </w:tr>
      <w:tr w14:paraId="1B8D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4A0F9478">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6</w:t>
            </w:r>
          </w:p>
        </w:tc>
        <w:tc>
          <w:tcPr>
            <w:tcW w:w="8413" w:type="dxa"/>
            <w:vAlign w:val="center"/>
          </w:tcPr>
          <w:p w14:paraId="52BF9A42">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图像回放：在图像冻结状态下，图像最大回放帧数≥550，支持自动回放及手动单帧回放</w:t>
            </w:r>
          </w:p>
        </w:tc>
      </w:tr>
      <w:tr w14:paraId="5BC5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246284D3">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w:t>
            </w:r>
          </w:p>
        </w:tc>
        <w:tc>
          <w:tcPr>
            <w:tcW w:w="8413" w:type="dxa"/>
            <w:vAlign w:val="center"/>
          </w:tcPr>
          <w:p w14:paraId="728E64FF">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图像旋转：支持实时动态画面和冻结，360°角度旋转</w:t>
            </w:r>
          </w:p>
        </w:tc>
      </w:tr>
      <w:tr w14:paraId="58BA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424164E3">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8</w:t>
            </w:r>
          </w:p>
        </w:tc>
        <w:tc>
          <w:tcPr>
            <w:tcW w:w="8413" w:type="dxa"/>
            <w:vAlign w:val="center"/>
          </w:tcPr>
          <w:p w14:paraId="61C83586">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图像操控：支持触摸屏、轨迹球操作</w:t>
            </w:r>
          </w:p>
        </w:tc>
      </w:tr>
      <w:tr w14:paraId="5EC6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4" w:type="dxa"/>
            <w:vAlign w:val="center"/>
          </w:tcPr>
          <w:p w14:paraId="7D2D6B69">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9</w:t>
            </w:r>
          </w:p>
        </w:tc>
        <w:tc>
          <w:tcPr>
            <w:tcW w:w="8413" w:type="dxa"/>
            <w:vAlign w:val="center"/>
          </w:tcPr>
          <w:p w14:paraId="527E9FD7">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图像测量及标注：在图像冻结状态下，支持在图像上进行箭头和文字标注操作，单幅图像≥26组；</w:t>
            </w:r>
          </w:p>
        </w:tc>
      </w:tr>
      <w:tr w14:paraId="6AD0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10D7EC11">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10</w:t>
            </w:r>
          </w:p>
        </w:tc>
        <w:tc>
          <w:tcPr>
            <w:tcW w:w="8413" w:type="dxa"/>
            <w:vAlign w:val="center"/>
          </w:tcPr>
          <w:p w14:paraId="46880265">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长度测量：在图像冻结状态下，支持图像上任意两点之间的长度测量，单幅图像最大支持8组长度测量；</w:t>
            </w:r>
          </w:p>
        </w:tc>
      </w:tr>
      <w:tr w14:paraId="3087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vAlign w:val="center"/>
          </w:tcPr>
          <w:p w14:paraId="64BDA827">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11</w:t>
            </w:r>
          </w:p>
        </w:tc>
        <w:tc>
          <w:tcPr>
            <w:tcW w:w="8413" w:type="dxa"/>
            <w:vAlign w:val="center"/>
          </w:tcPr>
          <w:p w14:paraId="5AE8D02F">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面积和周长测量：在图像冻结状态下，支持图像上任意成像区域的周长和面积测量，单幅图像最大支持8组测量</w:t>
            </w:r>
          </w:p>
        </w:tc>
      </w:tr>
      <w:tr w14:paraId="1663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5ACA8214">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12</w:t>
            </w:r>
          </w:p>
        </w:tc>
        <w:tc>
          <w:tcPr>
            <w:tcW w:w="8413" w:type="dxa"/>
            <w:vAlign w:val="center"/>
          </w:tcPr>
          <w:p w14:paraId="25ED29A9">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图像标注：在图像冻结状态下，支持在图像上进行箭头和文字标注操作，单幅图像最大支持26组箭头标注和文字标注</w:t>
            </w:r>
          </w:p>
        </w:tc>
      </w:tr>
      <w:tr w14:paraId="3D8D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4" w:type="dxa"/>
            <w:vAlign w:val="center"/>
          </w:tcPr>
          <w:p w14:paraId="1502FD2A">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13</w:t>
            </w:r>
          </w:p>
        </w:tc>
        <w:tc>
          <w:tcPr>
            <w:tcW w:w="8413" w:type="dxa"/>
            <w:vAlign w:val="center"/>
          </w:tcPr>
          <w:p w14:paraId="2EB70029">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增益可调：系统图像增益提供≥19档可调（需提供技术白皮书证明）</w:t>
            </w:r>
          </w:p>
        </w:tc>
      </w:tr>
      <w:tr w14:paraId="4136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0B7523D8">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14</w:t>
            </w:r>
          </w:p>
        </w:tc>
        <w:tc>
          <w:tcPr>
            <w:tcW w:w="8413" w:type="dxa"/>
            <w:vAlign w:val="center"/>
          </w:tcPr>
          <w:p w14:paraId="27ECC460">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系统图像显示范围最小值≤2.0cm</w:t>
            </w:r>
            <w:r>
              <w:rPr>
                <w:rFonts w:hint="eastAsia" w:asciiTheme="minorEastAsia" w:hAnsiTheme="minorEastAsia" w:eastAsiaTheme="minorEastAsia" w:cstheme="minorEastAsia"/>
                <w:kern w:val="0"/>
                <w:sz w:val="24"/>
                <w:highlight w:val="none"/>
              </w:rPr>
              <w:t>（需提供技术白皮书证明）</w:t>
            </w:r>
          </w:p>
        </w:tc>
      </w:tr>
      <w:tr w14:paraId="306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14" w:type="dxa"/>
            <w:vAlign w:val="center"/>
          </w:tcPr>
          <w:p w14:paraId="5EDFC18D">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kern w:val="0"/>
                <w:sz w:val="24"/>
                <w:highlight w:val="none"/>
              </w:rPr>
              <w:t>15</w:t>
            </w:r>
          </w:p>
        </w:tc>
        <w:tc>
          <w:tcPr>
            <w:tcW w:w="8413" w:type="dxa"/>
            <w:vAlign w:val="center"/>
          </w:tcPr>
          <w:p w14:paraId="49111BF5">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系统图像显示范围最大值≥12.0cm</w:t>
            </w:r>
          </w:p>
        </w:tc>
      </w:tr>
      <w:tr w14:paraId="0AA3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7D41C3BF">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16</w:t>
            </w:r>
          </w:p>
        </w:tc>
        <w:tc>
          <w:tcPr>
            <w:tcW w:w="8413" w:type="dxa"/>
            <w:vAlign w:val="center"/>
          </w:tcPr>
          <w:p w14:paraId="5EFF7E74">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TGC区间增益可调：≥6段可调，支持手势滑动</w:t>
            </w:r>
          </w:p>
        </w:tc>
      </w:tr>
      <w:tr w14:paraId="75F3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2F8092F4">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17</w:t>
            </w:r>
          </w:p>
        </w:tc>
        <w:tc>
          <w:tcPr>
            <w:tcW w:w="8413" w:type="dxa"/>
            <w:vAlign w:val="center"/>
          </w:tcPr>
          <w:p w14:paraId="729269D6">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患者数据管理：可对患者病例检索查询，支持新建病例、结束病例，支持对历史病例再测量，进行检索、查看、编辑、保存、预览</w:t>
            </w:r>
          </w:p>
        </w:tc>
      </w:tr>
      <w:tr w14:paraId="3E6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14" w:type="dxa"/>
            <w:vAlign w:val="center"/>
          </w:tcPr>
          <w:p w14:paraId="0E8713FA">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18</w:t>
            </w:r>
          </w:p>
        </w:tc>
        <w:tc>
          <w:tcPr>
            <w:tcW w:w="8413" w:type="dxa"/>
            <w:vAlign w:val="center"/>
          </w:tcPr>
          <w:p w14:paraId="6F161D48">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患者数据导出：支持新建病例、历史病例导出，支持图像、电影文件选择性 导出，支持测量、注释信息选择性导出，支持数据USB存储、DICOM服务器及匿名 导出</w:t>
            </w:r>
          </w:p>
        </w:tc>
      </w:tr>
      <w:tr w14:paraId="22E1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14" w:type="dxa"/>
            <w:vAlign w:val="center"/>
          </w:tcPr>
          <w:p w14:paraId="28A36C34">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19</w:t>
            </w:r>
          </w:p>
        </w:tc>
        <w:tc>
          <w:tcPr>
            <w:tcW w:w="8413" w:type="dxa"/>
            <w:vAlign w:val="center"/>
          </w:tcPr>
          <w:p w14:paraId="207AD245">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数据比对：可对患者同一检查视频进行双幅不同切面显示对比</w:t>
            </w:r>
          </w:p>
        </w:tc>
      </w:tr>
      <w:tr w14:paraId="12AE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3DA839CD">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20</w:t>
            </w:r>
          </w:p>
        </w:tc>
        <w:tc>
          <w:tcPr>
            <w:tcW w:w="8413" w:type="dxa"/>
            <w:vAlign w:val="center"/>
          </w:tcPr>
          <w:p w14:paraId="79BE401E">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设备接口：支持视频输出DVI、VGA、VIDEO、S-VIDEO，USB3.0接口≥3个，USB 2.0接口≥2个，支持脚踏开关、视频打印机连接、网络接口和DICOM标准协议</w:t>
            </w:r>
          </w:p>
        </w:tc>
      </w:tr>
      <w:tr w14:paraId="0599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214" w:type="dxa"/>
            <w:vAlign w:val="center"/>
          </w:tcPr>
          <w:p w14:paraId="5128E555">
            <w:pPr>
              <w:jc w:val="center"/>
              <w:rPr>
                <w:rFonts w:hint="default" w:asciiTheme="minorEastAsia" w:hAnsiTheme="minorEastAsia" w:eastAsiaTheme="minorEastAsia" w:cstheme="minorEastAsia"/>
                <w:b/>
                <w:bCs/>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21</w:t>
            </w:r>
          </w:p>
        </w:tc>
        <w:tc>
          <w:tcPr>
            <w:tcW w:w="8413" w:type="dxa"/>
            <w:vAlign w:val="center"/>
          </w:tcPr>
          <w:p w14:paraId="28F2CC71">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导出格式:支持系统格式导出、PC格式、图像（JPG、BMP、TIF），Run（AVI、WMV）、DICOMDIR</w:t>
            </w:r>
          </w:p>
        </w:tc>
      </w:tr>
      <w:tr w14:paraId="7179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77824374">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22</w:t>
            </w:r>
          </w:p>
        </w:tc>
        <w:tc>
          <w:tcPr>
            <w:tcW w:w="8413" w:type="dxa"/>
            <w:vAlign w:val="center"/>
          </w:tcPr>
          <w:p w14:paraId="5B629EF8">
            <w:pPr>
              <w:rPr>
                <w:rFonts w:hint="eastAsia" w:asciiTheme="minorEastAsia" w:hAnsiTheme="minorEastAsia" w:eastAsiaTheme="minorEastAsia" w:cstheme="minorEastAsia"/>
                <w:kern w:val="0"/>
                <w:sz w:val="24"/>
                <w:highlight w:val="none"/>
              </w:rPr>
            </w:pPr>
            <w:bookmarkStart w:id="11" w:name="OLE_LINK1"/>
            <w:r>
              <w:rPr>
                <w:rFonts w:hint="eastAsia" w:asciiTheme="minorEastAsia" w:hAnsiTheme="minorEastAsia" w:eastAsiaTheme="minorEastAsia" w:cstheme="minorEastAsia"/>
                <w:kern w:val="0"/>
                <w:sz w:val="24"/>
                <w:highlight w:val="none"/>
              </w:rPr>
              <w:t>图像和视频支持主机存储存储，主机内存≥1TB</w:t>
            </w:r>
            <w:bookmarkEnd w:id="11"/>
          </w:p>
        </w:tc>
      </w:tr>
      <w:tr w14:paraId="71A9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27" w:type="dxa"/>
            <w:gridSpan w:val="2"/>
            <w:vAlign w:val="center"/>
          </w:tcPr>
          <w:p w14:paraId="08C7BCFD">
            <w:pPr>
              <w:rPr>
                <w:rFonts w:hint="eastAsia" w:asciiTheme="minorEastAsia" w:hAnsiTheme="minorEastAsia" w:eastAsiaTheme="minorEastAsia" w:cstheme="minorEastAsia"/>
                <w:b/>
                <w:bCs/>
                <w:kern w:val="0"/>
                <w:sz w:val="24"/>
                <w:highlight w:val="none"/>
              </w:rPr>
            </w:pPr>
            <w:r>
              <w:rPr>
                <w:rFonts w:hint="eastAsia" w:asciiTheme="minorEastAsia" w:hAnsiTheme="minorEastAsia" w:eastAsiaTheme="minorEastAsia" w:cstheme="minorEastAsia"/>
                <w:b/>
                <w:bCs/>
                <w:kern w:val="0"/>
                <w:sz w:val="24"/>
                <w:highlight w:val="none"/>
              </w:rPr>
              <w:t>12M超声小探头 1把</w:t>
            </w:r>
          </w:p>
        </w:tc>
      </w:tr>
      <w:tr w14:paraId="6707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203FD78F">
            <w:pPr>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23</w:t>
            </w:r>
          </w:p>
        </w:tc>
        <w:tc>
          <w:tcPr>
            <w:tcW w:w="8413" w:type="dxa"/>
            <w:vAlign w:val="center"/>
          </w:tcPr>
          <w:p w14:paraId="4C3D4EDB">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频率：12MHZ</w:t>
            </w:r>
          </w:p>
        </w:tc>
      </w:tr>
      <w:tr w14:paraId="5C5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15823890">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24</w:t>
            </w:r>
          </w:p>
        </w:tc>
        <w:tc>
          <w:tcPr>
            <w:tcW w:w="8413" w:type="dxa"/>
            <w:vAlign w:val="center"/>
          </w:tcPr>
          <w:p w14:paraId="3FC0A39C">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探头直径≤2.4mm</w:t>
            </w:r>
          </w:p>
        </w:tc>
      </w:tr>
      <w:tr w14:paraId="4D2B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3BC73CE6">
            <w:pPr>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2</w:t>
            </w:r>
            <w:r>
              <w:rPr>
                <w:rFonts w:hint="eastAsia" w:asciiTheme="minorEastAsia" w:hAnsiTheme="minorEastAsia" w:eastAsiaTheme="minorEastAsia" w:cstheme="minorEastAsia"/>
                <w:kern w:val="0"/>
                <w:sz w:val="24"/>
                <w:highlight w:val="none"/>
                <w:lang w:val="en-US" w:eastAsia="zh-CN"/>
              </w:rPr>
              <w:t>5</w:t>
            </w:r>
          </w:p>
        </w:tc>
        <w:tc>
          <w:tcPr>
            <w:tcW w:w="8413" w:type="dxa"/>
            <w:vAlign w:val="center"/>
          </w:tcPr>
          <w:p w14:paraId="657824E2">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探测深度≥18mm</w:t>
            </w:r>
          </w:p>
        </w:tc>
      </w:tr>
      <w:tr w14:paraId="392C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29B38F3E">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26</w:t>
            </w:r>
          </w:p>
        </w:tc>
        <w:tc>
          <w:tcPr>
            <w:tcW w:w="8413" w:type="dxa"/>
            <w:vAlign w:val="center"/>
          </w:tcPr>
          <w:p w14:paraId="688B0AD9">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扫描角度360°</w:t>
            </w:r>
          </w:p>
        </w:tc>
      </w:tr>
      <w:tr w14:paraId="6F7C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6ABD7A26">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27</w:t>
            </w:r>
          </w:p>
        </w:tc>
        <w:tc>
          <w:tcPr>
            <w:tcW w:w="8413" w:type="dxa"/>
            <w:vAlign w:val="center"/>
          </w:tcPr>
          <w:p w14:paraId="0204068F">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探头转速≥700转/分钟（需提供技术白皮书证明）</w:t>
            </w:r>
          </w:p>
        </w:tc>
      </w:tr>
      <w:tr w14:paraId="794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27" w:type="dxa"/>
            <w:gridSpan w:val="2"/>
            <w:vAlign w:val="center"/>
          </w:tcPr>
          <w:p w14:paraId="592B9D89">
            <w:pPr>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 xml:space="preserve"> </w:t>
            </w:r>
            <w:r>
              <w:rPr>
                <w:rFonts w:hint="eastAsia" w:asciiTheme="minorEastAsia" w:hAnsiTheme="minorEastAsia" w:eastAsiaTheme="minorEastAsia" w:cstheme="minorEastAsia"/>
                <w:b/>
                <w:bCs/>
                <w:kern w:val="0"/>
                <w:sz w:val="24"/>
                <w:highlight w:val="none"/>
              </w:rPr>
              <w:t>20M超声小探头  1把</w:t>
            </w:r>
          </w:p>
        </w:tc>
      </w:tr>
      <w:tr w14:paraId="7F7B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4567021C">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28</w:t>
            </w:r>
          </w:p>
        </w:tc>
        <w:tc>
          <w:tcPr>
            <w:tcW w:w="8413" w:type="dxa"/>
            <w:vAlign w:val="center"/>
          </w:tcPr>
          <w:p w14:paraId="1BC8C005">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频率：20MHZ</w:t>
            </w:r>
          </w:p>
        </w:tc>
      </w:tr>
      <w:tr w14:paraId="0E88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35E424FA">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29</w:t>
            </w:r>
          </w:p>
        </w:tc>
        <w:tc>
          <w:tcPr>
            <w:tcW w:w="8413" w:type="dxa"/>
            <w:vAlign w:val="center"/>
          </w:tcPr>
          <w:p w14:paraId="0C6B6184">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探头直径≤2.5mm</w:t>
            </w:r>
          </w:p>
        </w:tc>
      </w:tr>
      <w:tr w14:paraId="24BE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2F00FB29">
            <w:pPr>
              <w:jc w:val="center"/>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0</w:t>
            </w:r>
          </w:p>
        </w:tc>
        <w:tc>
          <w:tcPr>
            <w:tcW w:w="8413" w:type="dxa"/>
            <w:vAlign w:val="center"/>
          </w:tcPr>
          <w:p w14:paraId="53B01262">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探测深度≥10mm</w:t>
            </w:r>
          </w:p>
        </w:tc>
      </w:tr>
      <w:tr w14:paraId="17BD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2DCB4765">
            <w:pPr>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1</w:t>
            </w:r>
          </w:p>
        </w:tc>
        <w:tc>
          <w:tcPr>
            <w:tcW w:w="8413" w:type="dxa"/>
            <w:vAlign w:val="center"/>
          </w:tcPr>
          <w:p w14:paraId="6A7EA643">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扫描角度360°</w:t>
            </w:r>
          </w:p>
        </w:tc>
      </w:tr>
      <w:tr w14:paraId="0A27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5106F733">
            <w:pPr>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3</w:t>
            </w:r>
            <w:r>
              <w:rPr>
                <w:rFonts w:hint="eastAsia" w:asciiTheme="minorEastAsia" w:hAnsiTheme="minorEastAsia" w:eastAsiaTheme="minorEastAsia" w:cstheme="minorEastAsia"/>
                <w:kern w:val="0"/>
                <w:sz w:val="24"/>
                <w:highlight w:val="none"/>
                <w:lang w:val="en-US" w:eastAsia="zh-CN"/>
              </w:rPr>
              <w:t>2</w:t>
            </w:r>
          </w:p>
        </w:tc>
        <w:tc>
          <w:tcPr>
            <w:tcW w:w="8413" w:type="dxa"/>
            <w:vAlign w:val="center"/>
          </w:tcPr>
          <w:p w14:paraId="1346473B">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探头转速≥700转/分钟</w:t>
            </w:r>
          </w:p>
        </w:tc>
      </w:tr>
      <w:tr w14:paraId="12B9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27" w:type="dxa"/>
            <w:gridSpan w:val="2"/>
            <w:vAlign w:val="center"/>
          </w:tcPr>
          <w:p w14:paraId="25FDBFF3">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b/>
                <w:bCs/>
                <w:kern w:val="0"/>
                <w:sz w:val="24"/>
                <w:highlight w:val="none"/>
              </w:rPr>
              <w:t>20M超声小探头  1把</w:t>
            </w:r>
          </w:p>
        </w:tc>
      </w:tr>
      <w:tr w14:paraId="15B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754A72B7">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33</w:t>
            </w:r>
          </w:p>
        </w:tc>
        <w:tc>
          <w:tcPr>
            <w:tcW w:w="8413" w:type="dxa"/>
            <w:vAlign w:val="center"/>
          </w:tcPr>
          <w:p w14:paraId="441FDF00">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频率：20MHZ</w:t>
            </w:r>
          </w:p>
        </w:tc>
      </w:tr>
      <w:tr w14:paraId="0968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3C71F8E2">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34</w:t>
            </w:r>
          </w:p>
        </w:tc>
        <w:tc>
          <w:tcPr>
            <w:tcW w:w="8413" w:type="dxa"/>
            <w:vAlign w:val="center"/>
          </w:tcPr>
          <w:p w14:paraId="7B65BF4E">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探头直径≤1.7mm</w:t>
            </w:r>
          </w:p>
        </w:tc>
      </w:tr>
      <w:tr w14:paraId="2442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1C08EA5F">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35</w:t>
            </w:r>
          </w:p>
        </w:tc>
        <w:tc>
          <w:tcPr>
            <w:tcW w:w="8413" w:type="dxa"/>
            <w:vAlign w:val="center"/>
          </w:tcPr>
          <w:p w14:paraId="1D14064C">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探测深度≥10mm</w:t>
            </w:r>
          </w:p>
        </w:tc>
      </w:tr>
      <w:tr w14:paraId="5E5D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1D726DE4">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36</w:t>
            </w:r>
          </w:p>
        </w:tc>
        <w:tc>
          <w:tcPr>
            <w:tcW w:w="8413" w:type="dxa"/>
            <w:vAlign w:val="center"/>
          </w:tcPr>
          <w:p w14:paraId="49EE847E">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扫描角度360°</w:t>
            </w:r>
          </w:p>
        </w:tc>
      </w:tr>
      <w:tr w14:paraId="5D58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4" w:type="dxa"/>
            <w:vAlign w:val="center"/>
          </w:tcPr>
          <w:p w14:paraId="49BF9BDF">
            <w:pPr>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lang w:val="en-US" w:eastAsia="zh-CN"/>
              </w:rPr>
              <w:t>37</w:t>
            </w:r>
          </w:p>
        </w:tc>
        <w:tc>
          <w:tcPr>
            <w:tcW w:w="8413" w:type="dxa"/>
            <w:vAlign w:val="center"/>
          </w:tcPr>
          <w:p w14:paraId="56CBA3CF">
            <w:pP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探头转速≥700转/分钟</w:t>
            </w:r>
          </w:p>
        </w:tc>
      </w:tr>
    </w:tbl>
    <w:p w14:paraId="699957D5">
      <w:pPr>
        <w:keepNext w:val="0"/>
        <w:keepLines w:val="0"/>
        <w:pageBreakBefore w:val="0"/>
        <w:widowControl w:val="0"/>
        <w:kinsoku/>
        <w:wordWrap/>
        <w:overflowPunct/>
        <w:topLinePunct w:val="0"/>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响应性要求：▲条款为实质性条款，不允许负偏离</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★条款为重要项，负偏离将导致严重扣分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技术参数描述</w:t>
      </w:r>
      <w:r>
        <w:rPr>
          <w:rFonts w:hint="eastAsia" w:asciiTheme="minorEastAsia" w:hAnsiTheme="minorEastAsia" w:eastAsiaTheme="minorEastAsia" w:cstheme="minorEastAsia"/>
          <w:b/>
          <w:bCs w:val="0"/>
          <w:color w:val="auto"/>
          <w:sz w:val="24"/>
          <w:szCs w:val="24"/>
          <w:highlight w:val="none"/>
          <w:lang w:val="en-US" w:eastAsia="zh-CN"/>
        </w:rPr>
        <w:t>如有</w:t>
      </w:r>
      <w:r>
        <w:rPr>
          <w:rFonts w:hint="eastAsia" w:asciiTheme="minorEastAsia" w:hAnsiTheme="minorEastAsia" w:eastAsiaTheme="minorEastAsia" w:cstheme="minorEastAsia"/>
          <w:b/>
          <w:bCs w:val="0"/>
          <w:color w:val="auto"/>
          <w:sz w:val="24"/>
          <w:szCs w:val="24"/>
          <w:highlight w:val="none"/>
        </w:rPr>
        <w:t>要求提供检测报告</w:t>
      </w:r>
      <w:r>
        <w:rPr>
          <w:rFonts w:hint="eastAsia" w:asciiTheme="minorEastAsia" w:hAnsiTheme="minorEastAsia" w:eastAsiaTheme="minorEastAsia" w:cstheme="minorEastAsia"/>
          <w:b/>
          <w:bCs w:val="0"/>
          <w:color w:val="auto"/>
          <w:sz w:val="24"/>
          <w:szCs w:val="24"/>
          <w:highlight w:val="none"/>
          <w:lang w:val="en-US" w:eastAsia="zh-CN"/>
        </w:rPr>
        <w:t>或官网截图或其他有效证明资料的</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未提供或缺少提供都将作为负偏离影响技术得分</w:t>
      </w:r>
      <w:r>
        <w:rPr>
          <w:rFonts w:hint="eastAsia" w:asciiTheme="minorEastAsia" w:hAnsiTheme="minorEastAsia" w:eastAsiaTheme="minorEastAsia" w:cstheme="minorEastAsia"/>
          <w:bCs/>
          <w:color w:val="auto"/>
          <w:sz w:val="24"/>
          <w:szCs w:val="24"/>
          <w:highlight w:val="none"/>
        </w:rPr>
        <w:t>；投标供应商在投标文件中需</w:t>
      </w:r>
      <w:r>
        <w:rPr>
          <w:rFonts w:hint="eastAsia" w:asciiTheme="minorEastAsia" w:hAnsiTheme="minorEastAsia" w:eastAsiaTheme="minorEastAsia" w:cstheme="minorEastAsia"/>
          <w:b/>
          <w:bCs w:val="0"/>
          <w:color w:val="auto"/>
          <w:sz w:val="24"/>
          <w:szCs w:val="24"/>
          <w:highlight w:val="none"/>
        </w:rPr>
        <w:t>真实描述</w:t>
      </w:r>
      <w:r>
        <w:rPr>
          <w:rFonts w:hint="eastAsia" w:asciiTheme="minorEastAsia" w:hAnsiTheme="minorEastAsia" w:eastAsiaTheme="minorEastAsia" w:cstheme="minorEastAsia"/>
          <w:bCs/>
          <w:color w:val="auto"/>
          <w:sz w:val="24"/>
          <w:szCs w:val="24"/>
          <w:highlight w:val="none"/>
        </w:rPr>
        <w:t>投标产品实际响应情况（</w:t>
      </w:r>
      <w:r>
        <w:rPr>
          <w:rFonts w:hint="eastAsia" w:asciiTheme="minorEastAsia" w:hAnsiTheme="minorEastAsia" w:eastAsiaTheme="minorEastAsia" w:cstheme="minorEastAsia"/>
          <w:bCs/>
          <w:color w:val="auto"/>
          <w:sz w:val="24"/>
          <w:szCs w:val="24"/>
          <w:highlight w:val="none"/>
          <w:lang w:eastAsia="zh-CN"/>
        </w:rPr>
        <w:t>技术响应表</w:t>
      </w:r>
      <w:r>
        <w:rPr>
          <w:rFonts w:hint="eastAsia" w:asciiTheme="minorEastAsia" w:hAnsiTheme="minorEastAsia" w:eastAsiaTheme="minorEastAsia" w:cstheme="minorEastAsia"/>
          <w:bCs/>
          <w:color w:val="auto"/>
          <w:sz w:val="24"/>
          <w:szCs w:val="24"/>
          <w:highlight w:val="none"/>
        </w:rPr>
        <w:t xml:space="preserve">需准确注明满足情况或负偏离情况）。 </w:t>
      </w:r>
    </w:p>
    <w:p w14:paraId="367ADECA">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2.要求投标人充分理解项目需求，建议投标前进行实地勘察了解，切实为用户提供优质的解决方案。</w:t>
      </w:r>
    </w:p>
    <w:p w14:paraId="12786BAC">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480" w:firstLineChars="200"/>
        <w:jc w:val="left"/>
        <w:textAlignment w:val="baseline"/>
        <w:rPr>
          <w:rFonts w:hint="default" w:ascii="宋体" w:hAnsi="宋体" w:eastAsia="宋体" w:cs="宋体"/>
          <w:bCs/>
          <w:color w:val="auto"/>
          <w:spacing w:val="0"/>
          <w:kern w:val="2"/>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3.投标人可参考采购单位推荐的设备技术参数及配置，也欢迎其他能满足或优于本项目技术需求，且性能与所明确要求相当的产品参加投标。</w:t>
      </w:r>
    </w:p>
    <w:p w14:paraId="352554D0">
      <w:pPr>
        <w:keepNext w:val="0"/>
        <w:keepLines w:val="0"/>
        <w:pageBreakBefore w:val="0"/>
        <w:widowControl w:val="0"/>
        <w:kinsoku/>
        <w:wordWrap/>
        <w:overflowPunct/>
        <w:topLinePunct w:val="0"/>
        <w:autoSpaceDE w:val="0"/>
        <w:autoSpaceDN w:val="0"/>
        <w:bidi w:val="0"/>
        <w:adjustRightInd w:val="0"/>
        <w:snapToGrid/>
        <w:spacing w:after="0" w:line="360" w:lineRule="auto"/>
        <w:ind w:left="0" w:leftChars="0" w:firstLine="0" w:firstLineChars="0"/>
        <w:jc w:val="left"/>
        <w:textAlignment w:val="baseline"/>
        <w:outlineLvl w:val="0"/>
        <w:rPr>
          <w:rFonts w:hint="eastAsia" w:asciiTheme="minorEastAsia" w:hAnsiTheme="minorEastAsia" w:eastAsiaTheme="minorEastAsia" w:cstheme="minorEastAsia"/>
          <w:b/>
          <w:bCs/>
          <w:color w:val="auto"/>
          <w:spacing w:val="0"/>
          <w:ker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sz w:val="24"/>
          <w:szCs w:val="24"/>
          <w:highlight w:val="none"/>
          <w:lang w:val="en-US" w:eastAsia="zh-CN" w:bidi="ar-SA"/>
        </w:rPr>
        <w:t>三、其他要求：</w:t>
      </w:r>
    </w:p>
    <w:p w14:paraId="7A5292C7">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1.由中标供应商负责所有与项目相关的产品、软件、服务的采购、安装调试等工作，并承担全部工作责任，其所有权归采购人所有。</w:t>
      </w:r>
    </w:p>
    <w:p w14:paraId="09EB8465">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default"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2.招标文件技术要求中所列示的产品数量为预估值，可能会根据本项目实际实施情况进行必要调整，但投标人不应以此为理由另外要求追加成交单价。</w:t>
      </w:r>
    </w:p>
    <w:p w14:paraId="200776E4">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3.1采购人在招标文件所列采购清单中，只列主要产品、设备的名称、品牌、数量、技术参数等要求，其他辅材、配套、配件等未详细列入，均应包括在相应产品、设备器材中，投标人在报价时自行考虑。</w:t>
      </w:r>
    </w:p>
    <w:p w14:paraId="2FA4CCC8">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宋体" w:hAnsi="宋体" w:eastAsia="宋体" w:cs="宋体"/>
          <w:color w:val="auto"/>
          <w:spacing w:val="0"/>
          <w:kern w:val="0"/>
          <w:sz w:val="24"/>
          <w:szCs w:val="24"/>
          <w:highlight w:val="none"/>
          <w:lang w:val="zh-CN"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3.2</w:t>
      </w:r>
      <w:r>
        <w:rPr>
          <w:rFonts w:hint="eastAsia" w:asciiTheme="minorEastAsia" w:hAnsiTheme="minorEastAsia" w:eastAsiaTheme="minorEastAsia" w:cstheme="minorEastAsia"/>
          <w:bCs/>
          <w:color w:val="auto"/>
          <w:spacing w:val="0"/>
          <w:kern w:val="2"/>
          <w:sz w:val="24"/>
          <w:szCs w:val="24"/>
          <w:highlight w:val="none"/>
          <w:lang w:val="zh-CN" w:eastAsia="zh-CN" w:bidi="ar-SA"/>
        </w:rPr>
        <w:t>如招标文件中遗漏了必须具备的设备、</w:t>
      </w:r>
      <w:r>
        <w:rPr>
          <w:rFonts w:hint="eastAsia" w:asciiTheme="minorEastAsia" w:hAnsiTheme="minorEastAsia" w:eastAsiaTheme="minorEastAsia" w:cstheme="minorEastAsia"/>
          <w:bCs/>
          <w:color w:val="auto"/>
          <w:spacing w:val="0"/>
          <w:kern w:val="2"/>
          <w:sz w:val="24"/>
          <w:szCs w:val="24"/>
          <w:highlight w:val="none"/>
          <w:lang w:val="en-US" w:eastAsia="zh-CN" w:bidi="ar-SA"/>
        </w:rPr>
        <w:t>附</w:t>
      </w:r>
      <w:r>
        <w:rPr>
          <w:rFonts w:hint="eastAsia" w:ascii="宋体" w:hAnsi="宋体" w:eastAsia="宋体" w:cs="宋体"/>
          <w:color w:val="auto"/>
          <w:spacing w:val="0"/>
          <w:kern w:val="0"/>
          <w:sz w:val="24"/>
          <w:szCs w:val="24"/>
          <w:highlight w:val="none"/>
          <w:lang w:val="en-US" w:eastAsia="zh-CN" w:bidi="ar-SA"/>
        </w:rPr>
        <w:t>件、辅材、</w:t>
      </w:r>
      <w:r>
        <w:rPr>
          <w:rFonts w:hint="eastAsia" w:ascii="宋体" w:hAnsi="宋体" w:eastAsia="宋体" w:cs="宋体"/>
          <w:color w:val="auto"/>
          <w:spacing w:val="0"/>
          <w:kern w:val="0"/>
          <w:sz w:val="24"/>
          <w:szCs w:val="24"/>
          <w:highlight w:val="none"/>
          <w:lang w:val="zh-CN" w:eastAsia="zh-CN" w:bidi="ar-SA"/>
        </w:rPr>
        <w:t>配件或服务，请投标人在投标文件中指出，并提出解决方案供采购人参考；</w:t>
      </w:r>
      <w:r>
        <w:rPr>
          <w:rFonts w:hint="eastAsia" w:ascii="宋体" w:hAnsi="宋体" w:eastAsia="宋体" w:cs="宋体"/>
          <w:color w:val="auto"/>
          <w:spacing w:val="0"/>
          <w:kern w:val="0"/>
          <w:sz w:val="24"/>
          <w:szCs w:val="24"/>
          <w:highlight w:val="none"/>
          <w:lang w:val="en-US" w:eastAsia="zh-CN" w:bidi="ar-SA"/>
        </w:rPr>
        <w:t>投标人</w:t>
      </w:r>
      <w:r>
        <w:rPr>
          <w:rFonts w:hint="eastAsia" w:ascii="宋体" w:hAnsi="宋体" w:eastAsia="宋体" w:cs="宋体"/>
          <w:color w:val="auto"/>
          <w:spacing w:val="0"/>
          <w:kern w:val="0"/>
          <w:sz w:val="24"/>
          <w:szCs w:val="24"/>
          <w:highlight w:val="none"/>
          <w:lang w:val="zh-CN" w:eastAsia="zh-CN" w:bidi="ar-SA"/>
        </w:rPr>
        <w:t>有义务保证采购人系统的完整性，如项目实施过程中因缺少设备、</w:t>
      </w:r>
      <w:r>
        <w:rPr>
          <w:rFonts w:hint="eastAsia" w:ascii="宋体" w:hAnsi="宋体" w:eastAsia="宋体" w:cs="宋体"/>
          <w:color w:val="auto"/>
          <w:spacing w:val="0"/>
          <w:kern w:val="0"/>
          <w:sz w:val="24"/>
          <w:szCs w:val="24"/>
          <w:highlight w:val="none"/>
          <w:lang w:val="en-US" w:eastAsia="zh-CN" w:bidi="ar-SA"/>
        </w:rPr>
        <w:t>附件、辅材、</w:t>
      </w:r>
      <w:r>
        <w:rPr>
          <w:rFonts w:hint="eastAsia" w:ascii="宋体" w:hAnsi="宋体" w:eastAsia="宋体" w:cs="宋体"/>
          <w:color w:val="auto"/>
          <w:spacing w:val="0"/>
          <w:kern w:val="0"/>
          <w:sz w:val="24"/>
          <w:szCs w:val="24"/>
          <w:highlight w:val="none"/>
          <w:lang w:val="zh-CN" w:eastAsia="zh-CN" w:bidi="ar-SA"/>
        </w:rPr>
        <w:t>配件或服务导致采购人系统无法正常运行，</w:t>
      </w:r>
      <w:r>
        <w:rPr>
          <w:rFonts w:hint="eastAsia" w:ascii="宋体" w:hAnsi="宋体" w:eastAsia="宋体" w:cs="宋体"/>
          <w:color w:val="auto"/>
          <w:spacing w:val="0"/>
          <w:kern w:val="0"/>
          <w:sz w:val="24"/>
          <w:szCs w:val="24"/>
          <w:highlight w:val="none"/>
          <w:lang w:val="en-US" w:eastAsia="zh-CN" w:bidi="ar-SA"/>
        </w:rPr>
        <w:t>中标人</w:t>
      </w:r>
      <w:r>
        <w:rPr>
          <w:rFonts w:hint="eastAsia" w:ascii="宋体" w:hAnsi="宋体" w:eastAsia="宋体" w:cs="宋体"/>
          <w:color w:val="auto"/>
          <w:spacing w:val="0"/>
          <w:kern w:val="0"/>
          <w:sz w:val="24"/>
          <w:szCs w:val="24"/>
          <w:highlight w:val="none"/>
          <w:lang w:val="zh-CN" w:eastAsia="zh-CN" w:bidi="ar-SA"/>
        </w:rPr>
        <w:t>须免费提供，报价时自行考虑。</w:t>
      </w:r>
    </w:p>
    <w:p w14:paraId="3BBE1392">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3.3提供软件免费升级，未在招标文件单独列出选配件都视为标准配置（包括软件或硬件）。</w:t>
      </w:r>
    </w:p>
    <w:p w14:paraId="06F4BCE2">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4.列入国家生产许可或有国家强制性要求的或3C目录的产品，在项目实施前必须取得并提供相应说明资料备查。</w:t>
      </w:r>
    </w:p>
    <w:p w14:paraId="7A6074B2">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5.项目方案及安装调试方案具体在实施前须报经采购人同意后方可执行，否则后果自负。</w:t>
      </w:r>
    </w:p>
    <w:p w14:paraId="081248E4">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6.中标人应保护采购人在使用该产品、软件、服务或其任何一部分时不受第三方提出侵犯专利权、商标权或工业设计权等知识产权的指控。如果任何第三方提出侵权指控，中标人须与第三方交涉并承担可能发生的一切法律责任和费用。</w:t>
      </w:r>
    </w:p>
    <w:p w14:paraId="5D641403">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left="0" w:leftChars="0" w:firstLine="420" w:firstLineChars="175"/>
        <w:jc w:val="left"/>
        <w:textAlignment w:val="baseline"/>
        <w:rPr>
          <w:rFonts w:hint="eastAsia" w:asciiTheme="minorEastAsia" w:hAnsiTheme="minorEastAsia" w:eastAsiaTheme="minorEastAsia" w:cstheme="minorEastAsia"/>
          <w:bCs/>
          <w:color w:val="auto"/>
          <w:spacing w:val="0"/>
          <w:kern w:val="2"/>
          <w:sz w:val="24"/>
          <w:szCs w:val="24"/>
          <w:highlight w:val="none"/>
          <w:lang w:val="en-US" w:eastAsia="zh-CN" w:bidi="ar-SA"/>
        </w:rPr>
      </w:pPr>
      <w:r>
        <w:rPr>
          <w:rFonts w:hint="eastAsia" w:asciiTheme="minorEastAsia" w:hAnsiTheme="minorEastAsia" w:eastAsiaTheme="minorEastAsia" w:cstheme="minorEastAsia"/>
          <w:bCs/>
          <w:color w:val="auto"/>
          <w:spacing w:val="0"/>
          <w:kern w:val="2"/>
          <w:sz w:val="24"/>
          <w:szCs w:val="24"/>
          <w:highlight w:val="none"/>
          <w:lang w:val="en-US" w:eastAsia="zh-CN" w:bidi="ar-SA"/>
        </w:rPr>
        <w:t>7.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采购人，未经采购人允许不得私自预先安装。</w:t>
      </w:r>
    </w:p>
    <w:p w14:paraId="03136A7A">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8.保修期（免费维修期）</w:t>
      </w:r>
    </w:p>
    <w:p w14:paraId="7633AF27">
      <w:pPr>
        <w:keepNext w:val="0"/>
        <w:keepLines w:val="0"/>
        <w:pageBreakBefore w:val="0"/>
        <w:widowControl w:val="0"/>
        <w:kinsoku/>
        <w:wordWrap/>
        <w:overflowPunct/>
        <w:topLinePunct w:val="0"/>
        <w:bidi w:val="0"/>
        <w:snapToGrid/>
        <w:spacing w:line="360" w:lineRule="auto"/>
        <w:ind w:left="0" w:leftChars="0" w:firstLine="420" w:firstLineChars="150"/>
        <w:rPr>
          <w:rFonts w:hint="eastAsia" w:ascii="宋体" w:hAnsi="宋体" w:eastAsia="宋体" w:cs="宋体"/>
          <w:bCs/>
          <w:color w:val="auto"/>
          <w:kern w:val="0"/>
          <w:sz w:val="24"/>
          <w:szCs w:val="24"/>
          <w:highlight w:val="none"/>
        </w:rPr>
      </w:pPr>
      <w:r>
        <w:rPr>
          <w:rFonts w:hint="eastAsia" w:ascii="宋体" w:hAnsi="宋体" w:eastAsia="宋体" w:cs="宋体"/>
          <w:color w:val="auto"/>
          <w:spacing w:val="20"/>
          <w:sz w:val="24"/>
          <w:szCs w:val="24"/>
          <w:highlight w:val="none"/>
          <w:lang w:val="en-US" w:eastAsia="zh-CN"/>
        </w:rPr>
        <w:t>8.1</w:t>
      </w:r>
      <w:r>
        <w:rPr>
          <w:rFonts w:hint="eastAsia" w:ascii="宋体" w:hAnsi="宋体" w:eastAsia="宋体" w:cs="宋体"/>
          <w:color w:val="auto"/>
          <w:spacing w:val="20"/>
          <w:sz w:val="24"/>
          <w:szCs w:val="24"/>
          <w:highlight w:val="none"/>
        </w:rPr>
        <w:t>保</w:t>
      </w:r>
      <w:r>
        <w:rPr>
          <w:rFonts w:hint="eastAsia" w:ascii="宋体" w:hAnsi="宋体" w:eastAsia="宋体" w:cs="宋体"/>
          <w:bCs/>
          <w:color w:val="auto"/>
          <w:kern w:val="0"/>
          <w:sz w:val="24"/>
          <w:szCs w:val="24"/>
          <w:highlight w:val="none"/>
        </w:rPr>
        <w:t>修期从整个项目产品安装调试完毕，并经验收合格之日开始计算。除非采购人另有要求，保修期内的服务均为免费上门服务。</w:t>
      </w:r>
    </w:p>
    <w:p w14:paraId="77AFB7E8">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i w:val="0"/>
          <w:iCs w:val="0"/>
          <w:color w:val="auto"/>
          <w:kern w:val="2"/>
          <w:sz w:val="24"/>
          <w:szCs w:val="24"/>
          <w:highlight w:val="none"/>
          <w:vertAlign w:val="baseline"/>
          <w:lang w:val="en-US" w:eastAsia="zh-CN" w:bidi="ar-SA"/>
        </w:rPr>
      </w:pPr>
      <w:r>
        <w:rPr>
          <w:rFonts w:hint="eastAsia" w:ascii="宋体" w:hAnsi="宋体" w:eastAsia="宋体" w:cs="宋体"/>
          <w:bCs/>
          <w:color w:val="auto"/>
          <w:kern w:val="0"/>
          <w:sz w:val="24"/>
          <w:szCs w:val="24"/>
          <w:highlight w:val="none"/>
          <w:lang w:val="en-US" w:eastAsia="zh-CN"/>
        </w:rPr>
        <w:t>▲8.2</w:t>
      </w:r>
      <w:r>
        <w:rPr>
          <w:rFonts w:hint="eastAsia" w:ascii="宋体" w:hAnsi="宋体" w:eastAsia="宋体" w:cs="宋体"/>
          <w:bCs/>
          <w:color w:val="auto"/>
          <w:kern w:val="0"/>
          <w:sz w:val="24"/>
          <w:szCs w:val="24"/>
          <w:highlight w:val="none"/>
        </w:rPr>
        <w:t>项目</w:t>
      </w:r>
      <w:r>
        <w:rPr>
          <w:rFonts w:hint="eastAsia" w:ascii="宋体" w:hAnsi="宋体" w:eastAsia="宋体" w:cs="宋体"/>
          <w:bCs/>
          <w:color w:val="auto"/>
          <w:kern w:val="0"/>
          <w:sz w:val="24"/>
          <w:szCs w:val="24"/>
          <w:highlight w:val="none"/>
          <w:lang w:val="en-US" w:eastAsia="zh-CN"/>
        </w:rPr>
        <w:t>整体</w:t>
      </w:r>
      <w:r>
        <w:rPr>
          <w:rFonts w:hint="eastAsia" w:ascii="宋体" w:hAnsi="宋体" w:eastAsia="宋体" w:cs="宋体"/>
          <w:bCs/>
          <w:color w:val="auto"/>
          <w:kern w:val="0"/>
          <w:sz w:val="24"/>
          <w:szCs w:val="24"/>
          <w:highlight w:val="none"/>
        </w:rPr>
        <w:t>免费维护维修</w:t>
      </w:r>
      <w:r>
        <w:rPr>
          <w:rFonts w:hint="eastAsia" w:ascii="宋体" w:hAnsi="宋体" w:eastAsia="宋体" w:cs="宋体"/>
          <w:b/>
          <w:color w:val="auto"/>
          <w:kern w:val="0"/>
          <w:sz w:val="24"/>
          <w:szCs w:val="24"/>
          <w:highlight w:val="none"/>
        </w:rPr>
        <w:t>至少</w:t>
      </w:r>
      <w:r>
        <w:rPr>
          <w:rFonts w:hint="eastAsia" w:ascii="宋体" w:hAnsi="宋体" w:eastAsia="宋体" w:cs="宋体"/>
          <w:b/>
          <w:color w:val="auto"/>
          <w:kern w:val="0"/>
          <w:sz w:val="24"/>
          <w:szCs w:val="24"/>
          <w:highlight w:val="none"/>
          <w:lang w:val="en-US" w:eastAsia="zh-CN"/>
        </w:rPr>
        <w:t>3年</w:t>
      </w:r>
      <w:r>
        <w:rPr>
          <w:rFonts w:hint="eastAsia" w:ascii="宋体" w:hAnsi="宋体" w:eastAsia="宋体" w:cs="宋体"/>
          <w:bCs/>
          <w:color w:val="auto"/>
          <w:kern w:val="0"/>
          <w:sz w:val="24"/>
          <w:szCs w:val="24"/>
          <w:highlight w:val="none"/>
          <w:shd w:val="clear"/>
          <w:lang w:val="en-US" w:eastAsia="zh-CN"/>
        </w:rPr>
        <w:t>。</w:t>
      </w:r>
      <w:r>
        <w:rPr>
          <w:rFonts w:hint="eastAsia" w:ascii="宋体" w:hAnsi="宋体" w:eastAsia="宋体" w:cs="宋体"/>
          <w:bCs/>
          <w:color w:val="auto"/>
          <w:kern w:val="0"/>
          <w:sz w:val="24"/>
          <w:szCs w:val="24"/>
          <w:highlight w:val="none"/>
        </w:rPr>
        <w:t>具体以投标人投标承诺质保期为准。每年至少1次维护保养</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在</w:t>
      </w:r>
      <w:r>
        <w:rPr>
          <w:rFonts w:hint="eastAsia" w:ascii="宋体" w:hAnsi="宋体" w:eastAsia="宋体" w:cs="宋体"/>
          <w:bCs/>
          <w:color w:val="auto"/>
          <w:kern w:val="0"/>
          <w:sz w:val="24"/>
          <w:szCs w:val="24"/>
          <w:highlight w:val="none"/>
        </w:rPr>
        <w:t>保修期</w:t>
      </w:r>
      <w:r>
        <w:rPr>
          <w:rFonts w:hint="eastAsia" w:ascii="宋体" w:hAnsi="宋体" w:eastAsia="宋体" w:cs="宋体"/>
          <w:bCs/>
          <w:color w:val="auto"/>
          <w:kern w:val="0"/>
          <w:sz w:val="24"/>
          <w:szCs w:val="24"/>
          <w:highlight w:val="none"/>
          <w:lang w:val="en-US" w:eastAsia="zh-CN"/>
        </w:rPr>
        <w:t>内，中标供应商应负责修理和替换不合格的部件或设备并</w:t>
      </w:r>
      <w:r>
        <w:rPr>
          <w:rFonts w:hint="eastAsia" w:ascii="宋体" w:hAnsi="宋体" w:eastAsia="宋体" w:cs="宋体"/>
          <w:i w:val="0"/>
          <w:iCs w:val="0"/>
          <w:color w:val="auto"/>
          <w:kern w:val="2"/>
          <w:sz w:val="24"/>
          <w:szCs w:val="24"/>
          <w:highlight w:val="none"/>
          <w:vertAlign w:val="baseline"/>
          <w:lang w:val="en-US" w:eastAsia="zh-CN" w:bidi="ar-SA"/>
        </w:rPr>
        <w:t>承担一切费用。</w:t>
      </w:r>
    </w:p>
    <w:p w14:paraId="39437E1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8.3</w:t>
      </w:r>
      <w:r>
        <w:rPr>
          <w:rFonts w:hint="eastAsia" w:ascii="宋体" w:hAnsi="宋体" w:eastAsia="宋体" w:cs="宋体"/>
          <w:bCs/>
          <w:color w:val="auto"/>
          <w:kern w:val="0"/>
          <w:sz w:val="24"/>
          <w:szCs w:val="24"/>
          <w:highlight w:val="none"/>
        </w:rPr>
        <w:t>在保修期内，采购人有故障申报，投标人（或原厂商，在投标文件中注明由谁提供该服务）须在至少</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小时内响应提供解决方案，若不能以电话方式解决故障，须在</w:t>
      </w: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小时内到达现场</w:t>
      </w:r>
      <w:r>
        <w:rPr>
          <w:rFonts w:hint="eastAsia" w:ascii="宋体" w:hAnsi="宋体" w:eastAsia="宋体" w:cs="宋体"/>
          <w:bCs/>
          <w:color w:val="auto"/>
          <w:kern w:val="0"/>
          <w:sz w:val="24"/>
          <w:szCs w:val="24"/>
          <w:highlight w:val="none"/>
          <w:lang w:val="en-US" w:eastAsia="zh-CN"/>
        </w:rPr>
        <w:t>解决</w:t>
      </w:r>
      <w:r>
        <w:rPr>
          <w:rFonts w:hint="eastAsia" w:ascii="宋体" w:hAnsi="宋体" w:eastAsia="宋体" w:cs="宋体"/>
          <w:bCs/>
          <w:color w:val="auto"/>
          <w:kern w:val="0"/>
          <w:sz w:val="24"/>
          <w:szCs w:val="24"/>
          <w:highlight w:val="none"/>
        </w:rPr>
        <w:t>。若不能现场解决，须提供同等性能、同等配置的设备替换，以确保采购人不中断使用运行。</w:t>
      </w:r>
    </w:p>
    <w:p w14:paraId="4892600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8.4保</w:t>
      </w:r>
      <w:r>
        <w:rPr>
          <w:rFonts w:hint="eastAsia" w:ascii="宋体" w:hAnsi="宋体" w:eastAsia="宋体" w:cs="宋体"/>
          <w:bCs/>
          <w:color w:val="auto"/>
          <w:kern w:val="0"/>
          <w:sz w:val="24"/>
          <w:szCs w:val="24"/>
          <w:highlight w:val="none"/>
        </w:rPr>
        <w:t>修期内，与维修相关的所有费用、安全等由投标人自负。</w:t>
      </w:r>
    </w:p>
    <w:p w14:paraId="3AA97EBF">
      <w:pPr>
        <w:keepNext w:val="0"/>
        <w:keepLines w:val="0"/>
        <w:pageBreakBefore w:val="0"/>
        <w:widowControl w:val="0"/>
        <w:kinsoku/>
        <w:wordWrap/>
        <w:overflowPunct/>
        <w:topLinePunct w:val="0"/>
        <w:bidi w:val="0"/>
        <w:snapToGrid/>
        <w:spacing w:after="0" w:afterLines="0" w:afterAutospacing="0" w:line="360" w:lineRule="auto"/>
        <w:ind w:left="0" w:leftChars="0" w:firstLine="420" w:firstLineChars="175"/>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8.5</w:t>
      </w:r>
      <w:r>
        <w:rPr>
          <w:rFonts w:hint="eastAsia" w:asciiTheme="minorEastAsia" w:hAnsiTheme="minorEastAsia" w:eastAsiaTheme="minorEastAsia" w:cstheme="minorEastAsia"/>
          <w:color w:val="auto"/>
          <w:kern w:val="2"/>
          <w:sz w:val="24"/>
          <w:szCs w:val="24"/>
          <w:highlight w:val="none"/>
          <w:lang w:val="en-US" w:eastAsia="zh-CN" w:bidi="ar-SA"/>
        </w:rPr>
        <w:t>保修期过后免费维修（只收配件成本费），终身维修。</w:t>
      </w:r>
    </w:p>
    <w:p w14:paraId="5B20427A">
      <w:pPr>
        <w:keepNext w:val="0"/>
        <w:keepLines w:val="0"/>
        <w:pageBreakBefore w:val="0"/>
        <w:widowControl w:val="0"/>
        <w:kinsoku/>
        <w:wordWrap/>
        <w:overflowPunct/>
        <w:topLinePunct w:val="0"/>
        <w:bidi w:val="0"/>
        <w:snapToGrid/>
        <w:spacing w:after="0" w:afterLines="0" w:afterAutospacing="0" w:line="360" w:lineRule="auto"/>
        <w:ind w:left="0" w:leftChars="0" w:firstLine="420" w:firstLineChars="175"/>
        <w:jc w:val="left"/>
        <w:rPr>
          <w:rFonts w:hint="eastAsia" w:ascii="等线" w:hAnsi="等线" w:eastAsia="宋体" w:cs="Times New Roman"/>
          <w:color w:val="auto"/>
          <w:kern w:val="2"/>
          <w:sz w:val="21"/>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8.6保修期内开机率达到95%，否则每超过一天保修期相应延期10天。</w:t>
      </w:r>
    </w:p>
    <w:p w14:paraId="54EA0E4C">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9.实施要求</w:t>
      </w:r>
    </w:p>
    <w:p w14:paraId="405E7863">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投标人须保证</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本次采购所有产品</w:t>
      </w:r>
      <w:r>
        <w:rPr>
          <w:rFonts w:hint="eastAsia" w:ascii="宋体" w:hAnsi="宋体" w:eastAsia="宋体" w:cs="宋体"/>
          <w:color w:val="auto"/>
          <w:sz w:val="24"/>
          <w:szCs w:val="24"/>
          <w:highlight w:val="none"/>
          <w:lang w:val="en-US" w:eastAsia="zh-CN"/>
        </w:rPr>
        <w:t>采购和安装调试</w:t>
      </w:r>
      <w:r>
        <w:rPr>
          <w:rFonts w:hint="eastAsia" w:ascii="宋体" w:hAnsi="宋体" w:eastAsia="宋体" w:cs="宋体"/>
          <w:color w:val="auto"/>
          <w:sz w:val="24"/>
          <w:szCs w:val="24"/>
          <w:highlight w:val="none"/>
        </w:rPr>
        <w:t>。</w:t>
      </w:r>
    </w:p>
    <w:p w14:paraId="74EC5669">
      <w:pPr>
        <w:keepNext w:val="0"/>
        <w:keepLines w:val="0"/>
        <w:pageBreakBefore w:val="0"/>
        <w:widowControl w:val="0"/>
        <w:kinsoku/>
        <w:wordWrap/>
        <w:overflowPunct/>
        <w:topLinePunct w:val="0"/>
        <w:bidi w:val="0"/>
        <w:snapToGrid/>
        <w:spacing w:line="360" w:lineRule="auto"/>
        <w:ind w:left="0" w:leftChars="0" w:firstLine="420" w:firstLineChars="175"/>
        <w:rPr>
          <w:rFonts w:hint="eastAsia" w:ascii="宋体" w:hAnsi="宋体" w:eastAsia="宋体" w:cs="宋体"/>
          <w:color w:val="auto"/>
          <w:kern w:val="0"/>
          <w:sz w:val="24"/>
          <w:highlight w:val="none"/>
        </w:rPr>
      </w:pPr>
      <w:r>
        <w:rPr>
          <w:rFonts w:hint="eastAsia" w:asciiTheme="minorEastAsia" w:hAnsiTheme="minorEastAsia" w:eastAsiaTheme="minorEastAsia" w:cstheme="minorEastAsia"/>
          <w:color w:val="auto"/>
          <w:sz w:val="24"/>
          <w:szCs w:val="24"/>
          <w:highlight w:val="none"/>
          <w:lang w:val="en-US" w:eastAsia="zh-CN"/>
        </w:rPr>
        <w:t>9.2</w:t>
      </w:r>
      <w:r>
        <w:rPr>
          <w:rFonts w:hint="eastAsia" w:ascii="宋体" w:hAnsi="宋体" w:eastAsia="宋体" w:cs="宋体"/>
          <w:color w:val="auto"/>
          <w:kern w:val="0"/>
          <w:sz w:val="24"/>
          <w:highlight w:val="none"/>
        </w:rPr>
        <w:t>中标人应提供整套安装、调试、使用、维修</w:t>
      </w:r>
      <w:r>
        <w:rPr>
          <w:rFonts w:hint="eastAsia" w:ascii="宋体" w:hAnsi="宋体" w:eastAsia="宋体" w:cs="宋体"/>
          <w:color w:val="auto"/>
          <w:kern w:val="0"/>
          <w:sz w:val="24"/>
          <w:highlight w:val="none"/>
          <w:lang w:eastAsia="zh-CN"/>
        </w:rPr>
        <w:t>所必需的</w:t>
      </w:r>
      <w:r>
        <w:rPr>
          <w:rFonts w:hint="eastAsia" w:ascii="宋体" w:hAnsi="宋体" w:eastAsia="宋体" w:cs="宋体"/>
          <w:color w:val="auto"/>
          <w:kern w:val="0"/>
          <w:sz w:val="24"/>
          <w:highlight w:val="none"/>
        </w:rPr>
        <w:t>操作手册、指导书、技术文件等</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包括</w:t>
      </w:r>
      <w:r>
        <w:rPr>
          <w:rFonts w:hint="eastAsia" w:asciiTheme="minorEastAsia" w:hAnsiTheme="minorEastAsia" w:eastAsiaTheme="minorEastAsia" w:cstheme="minorEastAsia"/>
          <w:color w:val="auto"/>
          <w:sz w:val="24"/>
          <w:szCs w:val="24"/>
          <w:highlight w:val="none"/>
        </w:rPr>
        <w:t>供医疗器械注册证及产品注册登记表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随机资料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电子版、纸质版</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：提供使用操作手册2份，维修手册1份</w:t>
      </w:r>
      <w:r>
        <w:rPr>
          <w:rFonts w:hint="eastAsia" w:asciiTheme="minorEastAsia" w:hAnsiTheme="minorEastAsia" w:eastAsiaTheme="minorEastAsia" w:cstheme="minorEastAsia"/>
          <w:color w:val="auto"/>
          <w:sz w:val="24"/>
          <w:szCs w:val="24"/>
          <w:highlight w:val="none"/>
          <w:lang w:eastAsia="zh-CN"/>
        </w:rPr>
        <w:t>。</w:t>
      </w:r>
    </w:p>
    <w:p w14:paraId="1D54EAFF">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9.3产品设备安装期间，中标人应妥善保管各种设备、材料和器材，如有被盗和其他损失的，采购人不承担任何责任。</w:t>
      </w:r>
    </w:p>
    <w:p w14:paraId="38D876B5">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9.4强化安全意识、抓好安全生产，明确安全责任，杜绝事故发生，项目实施中中标人发生安全及人身事故均由投标人负责处理，并承担全部责任和费用。</w:t>
      </w:r>
    </w:p>
    <w:p w14:paraId="54B63C4B">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9.5以非投标人制造的产品参加投标的，</w:t>
      </w:r>
      <w:r>
        <w:rPr>
          <w:rFonts w:hint="eastAsia" w:ascii="宋体" w:hAnsi="宋体" w:eastAsia="宋体" w:cs="宋体"/>
          <w:b/>
          <w:bCs/>
          <w:color w:val="auto"/>
          <w:sz w:val="24"/>
          <w:szCs w:val="24"/>
          <w:highlight w:val="none"/>
          <w:lang w:val="en-US" w:eastAsia="zh-CN"/>
        </w:rPr>
        <w:t>进口产品参与投标的，须提供进口代理商针对本项目出具的授权书、质保函和服务承诺，如国产产品</w:t>
      </w:r>
      <w:r>
        <w:rPr>
          <w:rFonts w:hint="eastAsia" w:ascii="宋体" w:hAnsi="宋体" w:eastAsia="宋体" w:cs="宋体"/>
          <w:color w:val="auto"/>
          <w:sz w:val="24"/>
          <w:szCs w:val="24"/>
          <w:highlight w:val="none"/>
          <w:lang w:val="en-US" w:eastAsia="zh-CN"/>
        </w:rPr>
        <w:t>采购人有权要求在项目实施时提供该产品制造商针对本项目出具的授权书、质保函和原厂服务承诺。</w:t>
      </w:r>
    </w:p>
    <w:p w14:paraId="3FF6C3D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9.6项目实施过程中采购人有权要求中标人提供经国家认可的质量检测机构出具的产品检测报告（包括货物成分），如不符，则验收不予通过，检测费用由中标人负责。</w:t>
      </w:r>
    </w:p>
    <w:p w14:paraId="43BF8305">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宋体" w:hAnsi="宋体" w:cs="宋体" w:eastAsia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10.</w:t>
      </w:r>
      <w:r>
        <w:rPr>
          <w:rFonts w:hint="eastAsia" w:asciiTheme="minorEastAsia" w:hAnsiTheme="minorEastAsia" w:eastAsiaTheme="minorEastAsia" w:cstheme="minorEastAsia"/>
          <w:b/>
          <w:bCs/>
          <w:color w:val="auto"/>
          <w:kern w:val="0"/>
          <w:sz w:val="24"/>
          <w:highlight w:val="none"/>
        </w:rPr>
        <w:t>包装及运输要求</w:t>
      </w:r>
      <w:r>
        <w:rPr>
          <w:rFonts w:hint="eastAsia" w:asciiTheme="minorEastAsia" w:hAnsiTheme="minorEastAsia" w:eastAsiaTheme="minorEastAsia" w:cstheme="minorEastAsia"/>
          <w:b/>
          <w:bCs/>
          <w:color w:val="auto"/>
          <w:kern w:val="0"/>
          <w:sz w:val="24"/>
          <w:highlight w:val="none"/>
          <w:lang w:eastAsia="zh-CN"/>
        </w:rPr>
        <w:t>：</w:t>
      </w:r>
    </w:p>
    <w:p w14:paraId="2C50F386">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10.1</w:t>
      </w:r>
      <w:r>
        <w:rPr>
          <w:rFonts w:hint="eastAsia" w:asciiTheme="minorEastAsia" w:hAnsiTheme="minorEastAsia" w:eastAsiaTheme="minorEastAsia" w:cstheme="minorEastAsia"/>
          <w:color w:val="auto"/>
          <w:kern w:val="0"/>
          <w:sz w:val="24"/>
          <w:highlight w:val="none"/>
        </w:rPr>
        <w:t>投标人提供的产品必须具有可靠的安全保护、保险措施，以防止误操作或意外事故致使</w:t>
      </w:r>
      <w:r>
        <w:rPr>
          <w:rFonts w:hint="eastAsia" w:asciiTheme="minorEastAsia" w:hAnsiTheme="minorEastAsia" w:eastAsiaTheme="minorEastAsia" w:cstheme="minorEastAsia"/>
          <w:color w:val="auto"/>
          <w:kern w:val="0"/>
          <w:sz w:val="24"/>
          <w:highlight w:val="none"/>
          <w:lang w:val="en-US" w:eastAsia="zh-CN"/>
        </w:rPr>
        <w:t>产品设备</w:t>
      </w:r>
      <w:r>
        <w:rPr>
          <w:rFonts w:hint="eastAsia" w:asciiTheme="minorEastAsia" w:hAnsiTheme="minorEastAsia" w:eastAsiaTheme="minorEastAsia" w:cstheme="minorEastAsia"/>
          <w:color w:val="auto"/>
          <w:kern w:val="0"/>
          <w:sz w:val="24"/>
          <w:highlight w:val="none"/>
        </w:rPr>
        <w:t>受损。产品包装应符合国家或专业（部）标准规定。供货时应为原包装，并提供配套的附件，工具和使用说明书、合格证、维修维护指南或服务手册</w:t>
      </w:r>
      <w:r>
        <w:rPr>
          <w:rFonts w:hint="eastAsia" w:asciiTheme="minorEastAsia" w:hAnsiTheme="minorEastAsia" w:eastAsiaTheme="minorEastAsia" w:cstheme="minorEastAsia"/>
          <w:color w:val="auto"/>
          <w:kern w:val="0"/>
          <w:sz w:val="24"/>
          <w:highlight w:val="none"/>
          <w:lang w:val="en-US" w:eastAsia="zh-CN"/>
        </w:rPr>
        <w:t>进品关税证明</w:t>
      </w:r>
      <w:r>
        <w:rPr>
          <w:rFonts w:hint="eastAsia" w:asciiTheme="minorEastAsia" w:hAnsiTheme="minorEastAsia" w:eastAsiaTheme="minorEastAsia" w:cstheme="minorEastAsia"/>
          <w:color w:val="auto"/>
          <w:kern w:val="0"/>
          <w:sz w:val="24"/>
          <w:highlight w:val="none"/>
        </w:rPr>
        <w:t>等技术资料文件。</w:t>
      </w:r>
    </w:p>
    <w:p w14:paraId="07E27A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360" w:lineRule="auto"/>
        <w:ind w:left="0" w:leftChars="0" w:firstLine="420" w:firstLineChars="175"/>
        <w:rPr>
          <w:rFonts w:hint="eastAsia" w:ascii="宋体" w:hAnsi="宋体" w:eastAsia="宋体" w:cs="宋体"/>
          <w:b w:val="0"/>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highlight w:val="none"/>
          <w:lang w:val="en-US" w:eastAsia="zh-CN"/>
        </w:rPr>
        <w:t>10.</w:t>
      </w:r>
      <w:r>
        <w:rPr>
          <w:rFonts w:hint="eastAsia" w:asciiTheme="minorEastAsia" w:hAnsiTheme="minorEastAsia" w:eastAsiaTheme="minorEastAsia" w:cstheme="minorEastAsia"/>
          <w:color w:val="auto"/>
          <w:kern w:val="0"/>
          <w:sz w:val="24"/>
          <w:highlight w:val="none"/>
        </w:rPr>
        <w:t>2由投标人将产品直接免费送至采购方指定的位置。如在运输、搬运、安装过程中造成</w:t>
      </w:r>
      <w:r>
        <w:rPr>
          <w:rFonts w:hint="eastAsia" w:ascii="宋体" w:hAnsi="宋体" w:eastAsia="宋体" w:cs="宋体"/>
          <w:b w:val="0"/>
          <w:bCs/>
          <w:color w:val="auto"/>
          <w:kern w:val="2"/>
          <w:sz w:val="24"/>
          <w:szCs w:val="24"/>
          <w:highlight w:val="none"/>
          <w:lang w:val="en-US" w:eastAsia="zh-CN" w:bidi="ar-SA"/>
        </w:rPr>
        <w:t>损坏，采购人有权不签收并由中标人承担相应经济损失。</w:t>
      </w:r>
    </w:p>
    <w:p w14:paraId="2DAD1401">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11.1技术培训：为采购人培训操作人员，使其能够熟练操作（使用）、安装、维护等工作，并能独立上岗。人数、培训地址及培训内容按招标人要求。</w:t>
      </w:r>
    </w:p>
    <w:p w14:paraId="3D0BD5CD">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11.2向培训人员提供维修图纸及维修手册、维修密码及软件备份。</w:t>
      </w:r>
    </w:p>
    <w:p w14:paraId="79D686B2">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11.3免费提供各种相关科普信息及技术发展动态信息，中标单位应提供免费软件升级，并及时提供设备新功能和临床应用的资料。</w:t>
      </w:r>
    </w:p>
    <w:p w14:paraId="3011D88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12.保密：项目实施过程和结果将严格保密，在未经采购人授权的情况下不会泄露给任何单位和个人，不会利用此信息进行任何侵害客户权益的行为。</w:t>
      </w:r>
    </w:p>
    <w:p w14:paraId="00100FEE">
      <w:pPr>
        <w:keepNext w:val="0"/>
        <w:keepLines w:val="0"/>
        <w:pageBreakBefore w:val="0"/>
        <w:widowControl w:val="0"/>
        <w:kinsoku/>
        <w:wordWrap/>
        <w:overflowPunct/>
        <w:topLinePunct w:val="0"/>
        <w:bidi w:val="0"/>
        <w:snapToGrid/>
        <w:spacing w:line="360" w:lineRule="auto"/>
        <w:ind w:left="0" w:leftChars="0" w:firstLine="422" w:firstLineChars="175"/>
        <w:rPr>
          <w:rFonts w:hint="eastAsia" w:asciiTheme="minorEastAsia" w:hAnsiTheme="minorEastAsia" w:eastAsiaTheme="minorEastAsia" w:cstheme="minorEastAsia"/>
          <w:b/>
          <w:bCs/>
          <w:color w:val="auto"/>
          <w:kern w:val="0"/>
          <w:sz w:val="24"/>
          <w:highlight w:val="none"/>
          <w:lang w:val="en-US" w:eastAsia="zh-CN"/>
        </w:rPr>
      </w:pPr>
      <w:r>
        <w:rPr>
          <w:rFonts w:hint="eastAsia" w:asciiTheme="minorEastAsia" w:hAnsiTheme="minorEastAsia" w:eastAsiaTheme="minorEastAsia" w:cstheme="minorEastAsia"/>
          <w:b/>
          <w:bCs/>
          <w:color w:val="auto"/>
          <w:kern w:val="0"/>
          <w:sz w:val="24"/>
          <w:highlight w:val="none"/>
          <w:lang w:val="en-US" w:eastAsia="zh-CN"/>
        </w:rPr>
        <w:t>13.验收标准及要求</w:t>
      </w:r>
    </w:p>
    <w:p w14:paraId="0AF82B63">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13.1根据中华人民共和国现行技术标准，按招标文件以及合同规定的验收评定标准等规范，由采购人组织验收。</w:t>
      </w:r>
    </w:p>
    <w:p w14:paraId="68EA72D3">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 xml:space="preserve">13.2由采购人组织验收，同时根据具体情况可以邀请主要设备厂家代表或投标人代表协助采购人进行验收。验收小组根据行业相关标准及招标文件、投标文件相应技术要求对本项目产品的品牌、外观、规格、参数配置、数量、配件及安装调试后的使用性能、运行状况、技术资料及其他进行验收，完全符合采购文件、投标文件及承诺、合同等要求视为验收合格，签署书面验收意见。 </w:t>
      </w:r>
    </w:p>
    <w:p w14:paraId="64A0FEE9">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13.3验收时中标人实际供货产品与所投产品不一致或提交的产品未满足采购技术要求的，采购人有权要求其重新提供符合要求的产品直至通过验收，中标人无法履行的，采购人有权终止合同及拒绝支付合同款，给采购人造成损失的，由中标人负责承担。</w:t>
      </w:r>
    </w:p>
    <w:p w14:paraId="130CD35F">
      <w:pPr>
        <w:keepNext w:val="0"/>
        <w:keepLines w:val="0"/>
        <w:pageBreakBefore w:val="0"/>
        <w:widowControl w:val="0"/>
        <w:kinsoku/>
        <w:wordWrap/>
        <w:overflowPunct/>
        <w:topLinePunct w:val="0"/>
        <w:bidi w:val="0"/>
        <w:snapToGrid/>
        <w:spacing w:line="360" w:lineRule="auto"/>
        <w:ind w:left="0" w:leftChars="0" w:firstLine="420" w:firstLineChars="175"/>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13.4由于中标人原因超过时间达不到要求的或验收不能通过的，中标人须退还已付货款，赔偿采购人损失，并报有关部门处理。</w:t>
      </w:r>
    </w:p>
    <w:p w14:paraId="7BECAE2C">
      <w:pPr>
        <w:keepNext w:val="0"/>
        <w:keepLines w:val="0"/>
        <w:pageBreakBefore w:val="0"/>
        <w:widowControl w:val="0"/>
        <w:kinsoku/>
        <w:wordWrap/>
        <w:overflowPunct/>
        <w:topLinePunct w:val="0"/>
        <w:bidi w:val="0"/>
        <w:snapToGrid/>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13.5投标人向采购人提供施工过程中形成的图纸、记录、档案资料、产品说明书、合格证、原厂家安装手册、技术文件资料、使用手册、安装、验收报告等原件文档汇集成册（含电子版一套），并按采购人的档案管理要求完成资料归档工作，报送招标单位留存。</w:t>
      </w:r>
    </w:p>
    <w:p w14:paraId="5364C54A">
      <w:pPr>
        <w:rPr>
          <w:rFonts w:ascii="宋体" w:hAnsi="宋体" w:eastAsia="宋体" w:cs="宋体"/>
          <w:b/>
          <w:bCs/>
          <w:color w:val="auto"/>
          <w:sz w:val="24"/>
          <w:highlight w:val="none"/>
        </w:rPr>
      </w:pPr>
      <w:r>
        <w:rPr>
          <w:rFonts w:hint="eastAsia" w:asciiTheme="minorEastAsia" w:hAnsiTheme="minorEastAsia" w:eastAsiaTheme="minorEastAsia" w:cstheme="minorEastAsia"/>
          <w:b/>
          <w:color w:val="auto"/>
          <w:sz w:val="24"/>
          <w:highlight w:val="none"/>
        </w:rPr>
        <w:br w:type="page"/>
      </w:r>
    </w:p>
    <w:p w14:paraId="726FC621">
      <w:pPr>
        <w:pageBreakBefore w:val="0"/>
        <w:kinsoku/>
        <w:wordWrap/>
        <w:overflowPunct/>
        <w:topLinePunct w:val="0"/>
        <w:bidi w:val="0"/>
        <w:spacing w:line="360" w:lineRule="auto"/>
        <w:ind w:right="0" w:rightChars="0"/>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第四部分  评标办法</w:t>
      </w:r>
    </w:p>
    <w:p w14:paraId="3E5F32C3">
      <w:pPr>
        <w:pStyle w:val="11"/>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00017E3A">
      <w:pPr>
        <w:pStyle w:val="21"/>
        <w:bidi w:val="0"/>
        <w:ind w:left="0" w:leftChars="0" w:firstLine="0" w:firstLineChars="0"/>
        <w:outlineLvl w:val="9"/>
        <w:rPr>
          <w:rFonts w:hint="default" w:ascii="仿宋_GB2312" w:hAnsi="宋体" w:eastAsia="仿宋_GB2312" w:cs="Times New Roman"/>
          <w:color w:val="auto"/>
          <w:kern w:val="2"/>
          <w:sz w:val="21"/>
          <w:highlight w:val="none"/>
          <w:lang w:val="en-US" w:eastAsia="zh-CN" w:bidi="ar-SA"/>
        </w:rPr>
      </w:pPr>
    </w:p>
    <w:tbl>
      <w:tblPr>
        <w:tblStyle w:val="2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45"/>
        <w:gridCol w:w="6046"/>
        <w:gridCol w:w="975"/>
      </w:tblGrid>
      <w:tr w14:paraId="0CBD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730" w:type="dxa"/>
            <w:noWrap w:val="0"/>
            <w:vAlign w:val="center"/>
          </w:tcPr>
          <w:p w14:paraId="7FAD7DA3">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45" w:type="dxa"/>
            <w:noWrap w:val="0"/>
            <w:vAlign w:val="center"/>
          </w:tcPr>
          <w:p w14:paraId="4393217B">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评分因素及分值</w:t>
            </w:r>
          </w:p>
        </w:tc>
        <w:tc>
          <w:tcPr>
            <w:tcW w:w="6046" w:type="dxa"/>
            <w:noWrap w:val="0"/>
            <w:vAlign w:val="center"/>
          </w:tcPr>
          <w:p w14:paraId="5D3B80C7">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c>
          <w:tcPr>
            <w:tcW w:w="975" w:type="dxa"/>
            <w:noWrap w:val="0"/>
            <w:vAlign w:val="center"/>
          </w:tcPr>
          <w:p w14:paraId="33B6F977">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打分类型</w:t>
            </w:r>
          </w:p>
        </w:tc>
      </w:tr>
      <w:tr w14:paraId="171C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30" w:type="dxa"/>
            <w:noWrap w:val="0"/>
            <w:vAlign w:val="center"/>
          </w:tcPr>
          <w:p w14:paraId="3AFF7D5B">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45" w:type="dxa"/>
            <w:noWrap w:val="0"/>
            <w:vAlign w:val="center"/>
          </w:tcPr>
          <w:p w14:paraId="4B647184">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14:paraId="0DBBC142">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3分）</w:t>
            </w:r>
          </w:p>
        </w:tc>
        <w:tc>
          <w:tcPr>
            <w:tcW w:w="6046" w:type="dxa"/>
            <w:noWrap w:val="0"/>
            <w:vAlign w:val="center"/>
          </w:tcPr>
          <w:p w14:paraId="7551EF08">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自</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以签订时间为准）</w:t>
            </w:r>
            <w:r>
              <w:rPr>
                <w:rFonts w:hint="eastAsia" w:ascii="宋体" w:hAnsi="宋体" w:eastAsia="宋体" w:cs="宋体"/>
                <w:color w:val="auto"/>
                <w:sz w:val="24"/>
                <w:szCs w:val="24"/>
                <w:highlight w:val="none"/>
              </w:rPr>
              <w:t>以来承担</w:t>
            </w:r>
            <w:r>
              <w:rPr>
                <w:rFonts w:hint="eastAsia" w:ascii="宋体" w:hAnsi="宋体" w:eastAsia="宋体" w:cs="宋体"/>
                <w:color w:val="auto"/>
                <w:sz w:val="24"/>
                <w:szCs w:val="24"/>
                <w:highlight w:val="none"/>
                <w:lang w:val="en-US" w:eastAsia="zh-CN"/>
              </w:rPr>
              <w:t>过</w:t>
            </w:r>
            <w:r>
              <w:rPr>
                <w:rFonts w:hint="eastAsia" w:ascii="宋体" w:hAnsi="宋体" w:eastAsia="宋体" w:cs="宋体"/>
                <w:color w:val="auto"/>
                <w:sz w:val="24"/>
                <w:szCs w:val="24"/>
                <w:highlight w:val="none"/>
              </w:rPr>
              <w:t>同类项目</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C7635AE">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注：以合同和验收</w:t>
            </w:r>
            <w:r>
              <w:rPr>
                <w:rFonts w:hint="eastAsia" w:ascii="宋体" w:hAnsi="宋体" w:eastAsia="宋体" w:cs="宋体"/>
                <w:b/>
                <w:bCs/>
                <w:color w:val="auto"/>
                <w:sz w:val="24"/>
                <w:szCs w:val="24"/>
                <w:highlight w:val="none"/>
                <w:lang w:val="en-US" w:eastAsia="zh-CN"/>
              </w:rPr>
              <w:t>合格</w:t>
            </w:r>
            <w:r>
              <w:rPr>
                <w:rFonts w:hint="eastAsia" w:ascii="宋体" w:hAnsi="宋体" w:eastAsia="宋体" w:cs="宋体"/>
                <w:b/>
                <w:bCs/>
                <w:color w:val="auto"/>
                <w:sz w:val="24"/>
                <w:szCs w:val="24"/>
                <w:highlight w:val="none"/>
              </w:rPr>
              <w:t>报告（或其他能说明项目合格的资料）完整提供为准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不提供不得分</w:t>
            </w:r>
            <w:r>
              <w:rPr>
                <w:rFonts w:hint="eastAsia" w:ascii="宋体" w:hAnsi="宋体" w:eastAsia="宋体" w:cs="宋体"/>
                <w:b/>
                <w:bCs/>
                <w:color w:val="auto"/>
                <w:sz w:val="24"/>
                <w:szCs w:val="24"/>
                <w:highlight w:val="none"/>
              </w:rPr>
              <w:t>。</w:t>
            </w:r>
          </w:p>
        </w:tc>
        <w:tc>
          <w:tcPr>
            <w:tcW w:w="975" w:type="dxa"/>
            <w:noWrap w:val="0"/>
            <w:vAlign w:val="center"/>
          </w:tcPr>
          <w:p w14:paraId="7C8F9088">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客观分</w:t>
            </w:r>
          </w:p>
        </w:tc>
      </w:tr>
      <w:tr w14:paraId="4A75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5AAA7891">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445" w:type="dxa"/>
            <w:noWrap w:val="0"/>
            <w:vAlign w:val="center"/>
          </w:tcPr>
          <w:p w14:paraId="7779B639">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投标货物的性能及技术指标</w:t>
            </w:r>
          </w:p>
          <w:p w14:paraId="27E33054">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47分</w:t>
            </w:r>
            <w:r>
              <w:rPr>
                <w:rFonts w:hint="eastAsia" w:ascii="宋体" w:hAnsi="宋体" w:eastAsia="宋体" w:cs="宋体"/>
                <w:color w:val="auto"/>
                <w:kern w:val="0"/>
                <w:sz w:val="24"/>
                <w:szCs w:val="24"/>
                <w:highlight w:val="none"/>
                <w:lang w:val="en-US" w:eastAsia="zh-CN"/>
              </w:rPr>
              <w:t>）</w:t>
            </w:r>
          </w:p>
        </w:tc>
        <w:tc>
          <w:tcPr>
            <w:tcW w:w="6046" w:type="dxa"/>
            <w:noWrap w:val="0"/>
            <w:vAlign w:val="center"/>
          </w:tcPr>
          <w:p w14:paraId="43671C31">
            <w:pPr>
              <w:pStyle w:val="23"/>
              <w:keepNext w:val="0"/>
              <w:keepLines w:val="0"/>
              <w:widowControl/>
              <w:suppressLineNumbers w:val="0"/>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投标人针对本项目采购文件“第三部分 采购需求”评审投标文件是否响应或偏离情况进行逐条评分，满分50分：非标注★的参数条款每负偏离或不响应一条的，</w:t>
            </w:r>
            <w:r>
              <w:rPr>
                <w:rFonts w:hint="eastAsia" w:ascii="宋体" w:hAnsi="宋体" w:eastAsia="宋体" w:cs="宋体"/>
                <w:color w:val="auto"/>
                <w:kern w:val="2"/>
                <w:sz w:val="24"/>
                <w:szCs w:val="24"/>
                <w:highlight w:val="none"/>
                <w:lang w:val="en-US" w:eastAsia="zh-CN" w:bidi="ar-SA"/>
              </w:rPr>
              <w:t>扣1分；</w:t>
            </w:r>
            <w:r>
              <w:rPr>
                <w:rFonts w:hint="eastAsia" w:ascii="宋体" w:hAnsi="宋体" w:eastAsia="宋体" w:cs="宋体"/>
                <w:color w:val="auto"/>
                <w:kern w:val="2"/>
                <w:sz w:val="24"/>
                <w:szCs w:val="24"/>
                <w:highlight w:val="none"/>
                <w:lang w:val="en-US" w:eastAsia="zh-CN" w:bidi="ar-SA"/>
              </w:rPr>
              <w:t>标注★的重要参数条款每负偏离或不响应的，一条</w:t>
            </w:r>
            <w:r>
              <w:rPr>
                <w:rFonts w:hint="eastAsia" w:ascii="宋体" w:hAnsi="宋体" w:eastAsia="宋体" w:cs="宋体"/>
                <w:color w:val="auto"/>
                <w:kern w:val="2"/>
                <w:sz w:val="24"/>
                <w:szCs w:val="24"/>
                <w:highlight w:val="none"/>
                <w:lang w:val="en-US" w:eastAsia="zh-CN" w:bidi="ar-SA"/>
              </w:rPr>
              <w:t>扣3分</w:t>
            </w:r>
            <w:r>
              <w:rPr>
                <w:rFonts w:hint="eastAsia" w:ascii="宋体" w:hAnsi="宋体" w:eastAsia="宋体" w:cs="宋体"/>
                <w:color w:val="auto"/>
                <w:kern w:val="2"/>
                <w:sz w:val="24"/>
                <w:szCs w:val="24"/>
                <w:highlight w:val="none"/>
                <w:lang w:val="en-US" w:eastAsia="zh-CN" w:bidi="ar-SA"/>
              </w:rPr>
              <w:t>。（▲条款为实质性条款，不允许负偏离，任何一条负偏离或不响应，则按无效标处理。）</w:t>
            </w:r>
          </w:p>
          <w:p w14:paraId="75A61F4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注：1.投标人应对每个指标和要求项的偏离情况做应答，遗漏视为负偏离，如有偏离，请在技术响应表中进行详细对比说明并注明正、负偏离。</w:t>
            </w:r>
          </w:p>
          <w:p w14:paraId="72B9E398">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2.产品技术参数描述如有要求提供检测报告或截图或其他证明资料的，由评标委员会判断其有效性，未提供或缺少提供都将作为负偏离处理。</w:t>
            </w:r>
          </w:p>
        </w:tc>
        <w:tc>
          <w:tcPr>
            <w:tcW w:w="975" w:type="dxa"/>
            <w:noWrap w:val="0"/>
            <w:vAlign w:val="center"/>
          </w:tcPr>
          <w:p w14:paraId="4C72532C">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906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653D5709">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445" w:type="dxa"/>
            <w:noWrap w:val="0"/>
            <w:vAlign w:val="center"/>
          </w:tcPr>
          <w:p w14:paraId="669DD88A">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所投产品综合性能</w:t>
            </w:r>
          </w:p>
          <w:p w14:paraId="1739D391">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（0-3分）</w:t>
            </w:r>
          </w:p>
        </w:tc>
        <w:tc>
          <w:tcPr>
            <w:tcW w:w="6046" w:type="dxa"/>
            <w:noWrap w:val="0"/>
            <w:vAlign w:val="center"/>
          </w:tcPr>
          <w:p w14:paraId="0BE29392">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对所投设备的设备产品的综合性能进行评分，如：设备质量、性能的可靠性、稳定性、故障率，先进水平进行评分（0，0.5，1，1.5，2，2.5，3分）</w:t>
            </w:r>
          </w:p>
        </w:tc>
        <w:tc>
          <w:tcPr>
            <w:tcW w:w="975" w:type="dxa"/>
            <w:noWrap w:val="0"/>
            <w:vAlign w:val="center"/>
          </w:tcPr>
          <w:p w14:paraId="1306AB3D">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4C0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30" w:type="dxa"/>
            <w:noWrap w:val="0"/>
            <w:vAlign w:val="center"/>
          </w:tcPr>
          <w:p w14:paraId="5F8D1111">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445" w:type="dxa"/>
            <w:noWrap w:val="0"/>
            <w:vAlign w:val="center"/>
          </w:tcPr>
          <w:p w14:paraId="4E768AF3">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设备有效使用期限</w:t>
            </w:r>
          </w:p>
          <w:p w14:paraId="0A6C796F">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（0-4分）</w:t>
            </w:r>
          </w:p>
        </w:tc>
        <w:tc>
          <w:tcPr>
            <w:tcW w:w="6046" w:type="dxa"/>
            <w:noWrap w:val="0"/>
            <w:vAlign w:val="center"/>
          </w:tcPr>
          <w:p w14:paraId="3C60891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对各投标人所提供设备的</w:t>
            </w:r>
            <w:r>
              <w:rPr>
                <w:rFonts w:hint="eastAsia" w:ascii="宋体" w:hAnsi="宋体" w:eastAsia="宋体" w:cs="宋体"/>
                <w:color w:val="auto"/>
                <w:kern w:val="2"/>
                <w:sz w:val="24"/>
                <w:szCs w:val="24"/>
                <w:highlight w:val="none"/>
                <w:lang w:val="en-US" w:eastAsia="zh-CN" w:bidi="ar-SA"/>
              </w:rPr>
              <w:t>有效使用期限</w:t>
            </w:r>
            <w:r>
              <w:rPr>
                <w:rFonts w:hint="eastAsia" w:ascii="宋体" w:hAnsi="宋体" w:eastAsia="宋体" w:cs="宋体"/>
                <w:color w:val="auto"/>
                <w:kern w:val="2"/>
                <w:sz w:val="24"/>
                <w:szCs w:val="24"/>
                <w:highlight w:val="none"/>
                <w:lang w:val="en-US" w:eastAsia="zh-CN" w:bidi="ar-SA"/>
              </w:rPr>
              <w:t>进行评分：满足招标需求（</w:t>
            </w:r>
            <w:r>
              <w:rPr>
                <w:rFonts w:hint="eastAsia" w:asciiTheme="minorEastAsia" w:hAnsiTheme="minorEastAsia" w:eastAsiaTheme="minorEastAsia" w:cstheme="minorEastAsia"/>
                <w:szCs w:val="20"/>
                <w:highlight w:val="none"/>
              </w:rPr>
              <w:t>≥7年</w:t>
            </w:r>
            <w:r>
              <w:rPr>
                <w:rFonts w:hint="eastAsia" w:ascii="宋体" w:hAnsi="宋体" w:eastAsia="宋体" w:cs="宋体"/>
                <w:color w:val="auto"/>
                <w:kern w:val="2"/>
                <w:sz w:val="24"/>
                <w:szCs w:val="24"/>
                <w:highlight w:val="none"/>
                <w:lang w:val="en-US" w:eastAsia="zh-CN" w:bidi="ar-SA"/>
              </w:rPr>
              <w:t>）的不得分；优于的，每延长一年使用期限的加2分，最多4分。（0，2，4分）</w:t>
            </w:r>
          </w:p>
          <w:p w14:paraId="025DCE09">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336" w:lineRule="auto"/>
              <w:ind w:left="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其余或未提供或未标明或未提供佐证资料得0分。</w:t>
            </w:r>
          </w:p>
        </w:tc>
        <w:tc>
          <w:tcPr>
            <w:tcW w:w="975" w:type="dxa"/>
            <w:noWrap w:val="0"/>
            <w:vAlign w:val="center"/>
          </w:tcPr>
          <w:p w14:paraId="3BF7BFD4">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826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30" w:type="dxa"/>
            <w:noWrap w:val="0"/>
            <w:vAlign w:val="center"/>
          </w:tcPr>
          <w:p w14:paraId="19760357">
            <w:pPr>
              <w:keepNext w:val="0"/>
              <w:keepLines w:val="0"/>
              <w:pageBreakBefore w:val="0"/>
              <w:suppressLineNumbers w:val="0"/>
              <w:tabs>
                <w:tab w:val="left" w:pos="540"/>
              </w:tabs>
              <w:kinsoku/>
              <w:wordWrap/>
              <w:overflowPunct/>
              <w:topLinePunct w:val="0"/>
              <w:autoSpaceDE/>
              <w:autoSpaceDN/>
              <w:bidi w:val="0"/>
              <w:snapToGrid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445" w:type="dxa"/>
            <w:noWrap w:val="0"/>
            <w:vAlign w:val="center"/>
          </w:tcPr>
          <w:p w14:paraId="6A31F28E">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实施</w:t>
            </w:r>
            <w:r>
              <w:rPr>
                <w:rFonts w:hint="eastAsia" w:ascii="宋体" w:hAnsi="宋体" w:eastAsia="宋体" w:cs="宋体"/>
                <w:b w:val="0"/>
                <w:bCs w:val="0"/>
                <w:color w:val="auto"/>
                <w:kern w:val="0"/>
                <w:sz w:val="24"/>
                <w:szCs w:val="24"/>
                <w:highlight w:val="none"/>
                <w:lang w:eastAsia="zh-CN"/>
              </w:rPr>
              <w:t>方案</w:t>
            </w:r>
          </w:p>
          <w:p w14:paraId="09085835">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0-6分）</w:t>
            </w:r>
          </w:p>
        </w:tc>
        <w:tc>
          <w:tcPr>
            <w:tcW w:w="6046" w:type="dxa"/>
            <w:noWrap w:val="0"/>
            <w:vAlign w:val="center"/>
          </w:tcPr>
          <w:p w14:paraId="46AEBD38">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5.1根据投标人的供货方案、安装调试、对接方案和保障措施。（</w:t>
            </w:r>
            <w:r>
              <w:rPr>
                <w:rFonts w:hint="eastAsia" w:ascii="宋体" w:hAnsi="宋体" w:eastAsia="宋体" w:cs="宋体"/>
                <w:color w:val="auto"/>
                <w:kern w:val="2"/>
                <w:sz w:val="24"/>
                <w:szCs w:val="24"/>
                <w:highlight w:val="none"/>
                <w:lang w:val="en-US" w:eastAsia="zh-CN" w:bidi="ar-SA"/>
              </w:rPr>
              <w:t>0，0.5，1，1.5，2分</w:t>
            </w:r>
            <w:r>
              <w:rPr>
                <w:rFonts w:hint="eastAsia" w:ascii="宋体" w:hAnsi="宋体" w:eastAsia="宋体" w:cs="宋体"/>
                <w:b w:val="0"/>
                <w:bCs w:val="0"/>
                <w:color w:val="auto"/>
                <w:kern w:val="0"/>
                <w:sz w:val="24"/>
                <w:szCs w:val="24"/>
                <w:highlight w:val="none"/>
                <w:lang w:val="en-US" w:eastAsia="zh-CN"/>
              </w:rPr>
              <w:t>）</w:t>
            </w:r>
          </w:p>
          <w:p w14:paraId="083AB97F">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36" w:lineRule="auto"/>
              <w:ind w:left="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5.2</w:t>
            </w:r>
            <w:r>
              <w:rPr>
                <w:rFonts w:hint="eastAsia" w:ascii="宋体" w:hAnsi="宋体" w:eastAsia="宋体" w:cs="宋体"/>
                <w:color w:val="auto"/>
                <w:kern w:val="0"/>
                <w:sz w:val="24"/>
                <w:szCs w:val="24"/>
                <w:highlight w:val="none"/>
                <w:lang w:val="en-US" w:eastAsia="zh-CN"/>
              </w:rPr>
              <w:t>应急预案：</w:t>
            </w:r>
            <w:r>
              <w:rPr>
                <w:rFonts w:hint="eastAsia" w:ascii="宋体" w:hAnsi="宋体" w:eastAsia="宋体" w:cs="宋体"/>
                <w:b w:val="0"/>
                <w:bCs w:val="0"/>
                <w:color w:val="auto"/>
                <w:kern w:val="0"/>
                <w:sz w:val="24"/>
                <w:szCs w:val="24"/>
                <w:highlight w:val="none"/>
                <w:lang w:val="en-US" w:eastAsia="zh-CN"/>
              </w:rPr>
              <w:t>根据投标人</w:t>
            </w:r>
            <w:r>
              <w:rPr>
                <w:rFonts w:hint="eastAsia" w:ascii="宋体" w:hAnsi="宋体" w:eastAsia="宋体" w:cs="宋体"/>
                <w:color w:val="auto"/>
                <w:sz w:val="24"/>
                <w:szCs w:val="24"/>
                <w:highlight w:val="none"/>
                <w:lang w:val="en-US" w:eastAsia="zh-CN"/>
              </w:rPr>
              <w:t>应急预案分析、应对措施和承诺。(</w:t>
            </w:r>
            <w:r>
              <w:rPr>
                <w:rFonts w:hint="eastAsia" w:ascii="宋体" w:hAnsi="宋体" w:eastAsia="宋体" w:cs="宋体"/>
                <w:color w:val="auto"/>
                <w:kern w:val="2"/>
                <w:sz w:val="24"/>
                <w:szCs w:val="24"/>
                <w:highlight w:val="none"/>
                <w:lang w:val="en-US" w:eastAsia="zh-CN" w:bidi="ar-SA"/>
              </w:rPr>
              <w:t>0，0.5，1，1.5，2分</w:t>
            </w:r>
            <w:r>
              <w:rPr>
                <w:rFonts w:hint="eastAsia" w:ascii="宋体" w:hAnsi="宋体" w:eastAsia="宋体" w:cs="宋体"/>
                <w:color w:val="auto"/>
                <w:sz w:val="24"/>
                <w:szCs w:val="24"/>
                <w:highlight w:val="none"/>
                <w:lang w:val="en-US" w:eastAsia="zh-CN"/>
              </w:rPr>
              <w:t>）</w:t>
            </w:r>
          </w:p>
          <w:p w14:paraId="6960F9FF">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kern w:val="0"/>
                <w:sz w:val="24"/>
                <w:szCs w:val="24"/>
                <w:highlight w:val="none"/>
                <w:lang w:val="en-US" w:eastAsia="zh-CN"/>
              </w:rPr>
              <w:t>培训：</w:t>
            </w:r>
            <w:r>
              <w:rPr>
                <w:rFonts w:hint="eastAsia" w:ascii="宋体" w:hAnsi="宋体" w:eastAsia="宋体" w:cs="宋体"/>
                <w:b w:val="0"/>
                <w:bCs w:val="0"/>
                <w:color w:val="auto"/>
                <w:kern w:val="0"/>
                <w:sz w:val="24"/>
                <w:szCs w:val="24"/>
                <w:highlight w:val="none"/>
                <w:lang w:val="en-US" w:eastAsia="zh-CN"/>
              </w:rPr>
              <w:t>根据投标人的</w:t>
            </w:r>
            <w:r>
              <w:rPr>
                <w:rFonts w:hint="eastAsia" w:ascii="宋体" w:hAnsi="宋体" w:eastAsia="宋体" w:cs="宋体"/>
                <w:color w:val="auto"/>
                <w:sz w:val="24"/>
                <w:szCs w:val="24"/>
                <w:highlight w:val="none"/>
                <w:lang w:val="en-US" w:eastAsia="zh-CN"/>
              </w:rPr>
              <w:t>培训方案和保障措施。（</w:t>
            </w:r>
            <w:r>
              <w:rPr>
                <w:rFonts w:hint="eastAsia" w:ascii="宋体" w:hAnsi="宋体" w:eastAsia="宋体" w:cs="宋体"/>
                <w:color w:val="auto"/>
                <w:kern w:val="2"/>
                <w:sz w:val="24"/>
                <w:szCs w:val="24"/>
                <w:highlight w:val="none"/>
                <w:lang w:val="en-US" w:eastAsia="zh-CN" w:bidi="ar-SA"/>
              </w:rPr>
              <w:t>0，0.5，1，1.5，2分</w:t>
            </w:r>
            <w:r>
              <w:rPr>
                <w:rFonts w:hint="eastAsia" w:ascii="宋体" w:hAnsi="宋体" w:eastAsia="宋体" w:cs="宋体"/>
                <w:color w:val="auto"/>
                <w:sz w:val="24"/>
                <w:szCs w:val="24"/>
                <w:highlight w:val="none"/>
                <w:lang w:val="en-US" w:eastAsia="zh-CN"/>
              </w:rPr>
              <w:t>）</w:t>
            </w:r>
          </w:p>
        </w:tc>
        <w:tc>
          <w:tcPr>
            <w:tcW w:w="975" w:type="dxa"/>
            <w:noWrap w:val="0"/>
            <w:vAlign w:val="center"/>
          </w:tcPr>
          <w:p w14:paraId="53EF6E3F">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01C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30" w:type="dxa"/>
            <w:vMerge w:val="restart"/>
            <w:noWrap w:val="0"/>
            <w:vAlign w:val="center"/>
          </w:tcPr>
          <w:p w14:paraId="5D07B11C">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45" w:type="dxa"/>
            <w:vMerge w:val="restart"/>
            <w:noWrap w:val="0"/>
            <w:vAlign w:val="center"/>
          </w:tcPr>
          <w:p w14:paraId="0CA0B2EA">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售后服务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0-6分）</w:t>
            </w:r>
          </w:p>
        </w:tc>
        <w:tc>
          <w:tcPr>
            <w:tcW w:w="6046" w:type="dxa"/>
            <w:noWrap w:val="0"/>
            <w:vAlign w:val="center"/>
          </w:tcPr>
          <w:p w14:paraId="2B7D2609">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6.1项目整体</w:t>
            </w:r>
            <w:r>
              <w:rPr>
                <w:rFonts w:hint="eastAsia" w:ascii="宋体" w:hAnsi="宋体" w:eastAsia="宋体" w:cs="宋体"/>
                <w:color w:val="auto"/>
                <w:sz w:val="24"/>
                <w:szCs w:val="24"/>
                <w:highlight w:val="none"/>
              </w:rPr>
              <w:t>质保期限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）满足招标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要求的，不得分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优于的，</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延长一年质保的加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0，1，2分</w:t>
            </w:r>
            <w:r>
              <w:rPr>
                <w:rFonts w:hint="eastAsia" w:ascii="宋体" w:hAnsi="宋体" w:eastAsia="宋体" w:cs="宋体"/>
                <w:color w:val="auto"/>
                <w:sz w:val="24"/>
                <w:szCs w:val="24"/>
                <w:highlight w:val="none"/>
                <w:lang w:eastAsia="zh-CN"/>
              </w:rPr>
              <w:t>）</w:t>
            </w:r>
          </w:p>
        </w:tc>
        <w:tc>
          <w:tcPr>
            <w:tcW w:w="975" w:type="dxa"/>
            <w:noWrap w:val="0"/>
            <w:vAlign w:val="center"/>
          </w:tcPr>
          <w:p w14:paraId="62D2E209">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1CA9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30" w:type="dxa"/>
            <w:vMerge w:val="continue"/>
            <w:noWrap w:val="0"/>
            <w:vAlign w:val="center"/>
          </w:tcPr>
          <w:p w14:paraId="0DC09AE5">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color w:val="auto"/>
                <w:szCs w:val="20"/>
                <w:highlight w:val="none"/>
              </w:rPr>
            </w:pPr>
          </w:p>
        </w:tc>
        <w:tc>
          <w:tcPr>
            <w:tcW w:w="1445" w:type="dxa"/>
            <w:vMerge w:val="continue"/>
            <w:noWrap w:val="0"/>
            <w:vAlign w:val="center"/>
          </w:tcPr>
          <w:p w14:paraId="063AA4F0">
            <w:pPr>
              <w:keepNext w:val="0"/>
              <w:keepLines w:val="0"/>
              <w:pageBreakBefore w:val="0"/>
              <w:widowControl/>
              <w:suppressLineNumbers w:val="0"/>
              <w:kinsoku/>
              <w:wordWrap/>
              <w:overflowPunct/>
              <w:topLinePunct w:val="0"/>
              <w:autoSpaceDE/>
              <w:autoSpaceDN/>
              <w:bidi w:val="0"/>
              <w:spacing w:before="0" w:beforeAutospacing="0" w:after="0" w:afterAutospacing="0" w:line="336" w:lineRule="auto"/>
              <w:ind w:left="0" w:right="0"/>
              <w:jc w:val="left"/>
              <w:textAlignment w:val="auto"/>
              <w:rPr>
                <w:color w:val="auto"/>
                <w:szCs w:val="20"/>
                <w:highlight w:val="none"/>
              </w:rPr>
            </w:pPr>
          </w:p>
        </w:tc>
        <w:tc>
          <w:tcPr>
            <w:tcW w:w="6046" w:type="dxa"/>
            <w:noWrap w:val="0"/>
            <w:vAlign w:val="center"/>
          </w:tcPr>
          <w:p w14:paraId="51178C51">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6.2针对本项目售后服务：包退、包换、包修等三包方案，是否详细完整、服务承诺是否到位、是否具有较强的可操作性等（0，0.5，1，1.5，2分）。售后服务标准、队伍等（0，0.5，1分）。根据到达现场时间等（提供售后服务机构协议和营业执照等说明资料）（0，0.5，1分）。</w:t>
            </w:r>
          </w:p>
        </w:tc>
        <w:tc>
          <w:tcPr>
            <w:tcW w:w="975" w:type="dxa"/>
            <w:noWrap w:val="0"/>
            <w:vAlign w:val="center"/>
          </w:tcPr>
          <w:p w14:paraId="6087C94B">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2DD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0" w:type="dxa"/>
            <w:noWrap w:val="0"/>
            <w:vAlign w:val="center"/>
          </w:tcPr>
          <w:p w14:paraId="5A474C64">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45" w:type="dxa"/>
            <w:noWrap w:val="0"/>
            <w:vAlign w:val="center"/>
          </w:tcPr>
          <w:p w14:paraId="1DC9C1EE">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政策分</w:t>
            </w:r>
          </w:p>
          <w:p w14:paraId="75443A93">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（1分）</w:t>
            </w:r>
          </w:p>
        </w:tc>
        <w:tc>
          <w:tcPr>
            <w:tcW w:w="6046" w:type="dxa"/>
            <w:noWrap w:val="0"/>
            <w:vAlign w:val="center"/>
          </w:tcPr>
          <w:p w14:paraId="44196EE7">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投产品是否取得有效的政府采购环境标志产品情况进行评价（已列入强制要求的除外）。本项目所投产品取得环境标志产品认证证书的得0.5分。证明材料：认证证书扫描件加盖公章（认证机构须在政府采购环境标志产品认证机构名录中）；</w:t>
            </w:r>
          </w:p>
          <w:p w14:paraId="6888607E">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投产品是否取得有效的政府采购节能产品情况进行评价（已列入强制要求的除外）。本项目所投产品取得节能产品认证证书的得0.5分。证明材料：认证证书扫描件加盖公章（认证机构须在政府采购节能产品认证机构名录中）。</w:t>
            </w:r>
          </w:p>
          <w:p w14:paraId="66EE61AB">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注：投标文件中</w:t>
            </w:r>
            <w:r>
              <w:rPr>
                <w:rFonts w:hint="eastAsia" w:ascii="宋体" w:hAnsi="宋体" w:eastAsia="宋体" w:cs="宋体"/>
                <w:color w:val="auto"/>
                <w:sz w:val="24"/>
                <w:szCs w:val="24"/>
                <w:highlight w:val="none"/>
                <w:lang w:val="en-US" w:eastAsia="zh-CN"/>
              </w:rPr>
              <w:t>请</w:t>
            </w:r>
            <w:r>
              <w:rPr>
                <w:rFonts w:hint="eastAsia" w:ascii="宋体" w:hAnsi="宋体" w:eastAsia="宋体" w:cs="宋体"/>
                <w:color w:val="auto"/>
                <w:sz w:val="24"/>
                <w:szCs w:val="24"/>
                <w:highlight w:val="none"/>
              </w:rPr>
              <w:t>提供以下资料：</w:t>
            </w:r>
          </w:p>
          <w:p w14:paraId="1A359661">
            <w:pPr>
              <w:keepNext w:val="0"/>
              <w:keepLines w:val="0"/>
              <w:pageBreakBefore w:val="0"/>
              <w:suppressLineNumbers w:val="0"/>
              <w:kinsoku/>
              <w:wordWrap/>
              <w:overflowPunct/>
              <w:topLinePunct w:val="0"/>
              <w:autoSpaceDE/>
              <w:autoSpaceDN/>
              <w:bidi w:val="0"/>
              <w:adjustRightInd/>
              <w:spacing w:before="0" w:beforeAutospacing="0" w:after="0" w:afterAutospacing="0" w:line="312"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2E950CF">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975" w:type="dxa"/>
            <w:noWrap w:val="0"/>
            <w:vAlign w:val="center"/>
          </w:tcPr>
          <w:p w14:paraId="1C032422">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719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0" w:type="dxa"/>
            <w:noWrap w:val="0"/>
            <w:vAlign w:val="center"/>
          </w:tcPr>
          <w:p w14:paraId="0CAF3C9A">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445" w:type="dxa"/>
            <w:noWrap w:val="0"/>
            <w:vAlign w:val="center"/>
          </w:tcPr>
          <w:p w14:paraId="18DB9601">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w:t>
            </w:r>
          </w:p>
          <w:p w14:paraId="39BC48A6">
            <w:pPr>
              <w:keepNext w:val="0"/>
              <w:keepLines w:val="0"/>
              <w:pageBreakBefore w:val="0"/>
              <w:suppressLineNumbers w:val="0"/>
              <w:kinsoku/>
              <w:wordWrap/>
              <w:overflowPunct/>
              <w:topLinePunct w:val="0"/>
              <w:autoSpaceDE/>
              <w:autoSpaceDN/>
              <w:bidi w:val="0"/>
              <w:spacing w:before="0" w:beforeAutospacing="0" w:after="0" w:afterAutospacing="0" w:line="336"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评分办法（</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0</w:t>
            </w:r>
            <w:r>
              <w:rPr>
                <w:rFonts w:hint="eastAsia" w:ascii="宋体" w:hAnsi="宋体" w:eastAsia="宋体" w:cs="宋体"/>
                <w:color w:val="auto"/>
                <w:sz w:val="24"/>
                <w:szCs w:val="24"/>
                <w:highlight w:val="none"/>
              </w:rPr>
              <w:t>分）</w:t>
            </w:r>
          </w:p>
        </w:tc>
        <w:tc>
          <w:tcPr>
            <w:tcW w:w="7021" w:type="dxa"/>
            <w:gridSpan w:val="2"/>
            <w:noWrap w:val="0"/>
            <w:vAlign w:val="center"/>
          </w:tcPr>
          <w:p w14:paraId="3701DD3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0分。其他供应商的价格分统一按照下列公式计算：投标报价得分=（评标基准价/投标报价）×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p>
          <w:p w14:paraId="534C199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投标人最终得分=</w:t>
            </w:r>
            <w:r>
              <w:rPr>
                <w:rFonts w:hint="eastAsia" w:ascii="宋体" w:hAnsi="宋体" w:eastAsia="宋体" w:cs="宋体"/>
                <w:color w:val="auto"/>
                <w:sz w:val="24"/>
                <w:szCs w:val="24"/>
                <w:highlight w:val="none"/>
                <w:lang w:eastAsia="zh-CN"/>
              </w:rPr>
              <w:t>商务技术</w:t>
            </w:r>
            <w:r>
              <w:rPr>
                <w:rFonts w:hint="eastAsia" w:ascii="宋体" w:hAnsi="宋体" w:eastAsia="宋体" w:cs="宋体"/>
                <w:color w:val="auto"/>
                <w:sz w:val="24"/>
                <w:szCs w:val="24"/>
                <w:highlight w:val="none"/>
              </w:rPr>
              <w:t>标得分+报价得分，满分为100分。</w:t>
            </w:r>
          </w:p>
          <w:p w14:paraId="44FE63A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36" w:lineRule="auto"/>
              <w:ind w:left="0" w:right="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价格扣除：</w:t>
            </w:r>
          </w:p>
          <w:p w14:paraId="7D92CBD9">
            <w:pPr>
              <w:keepNext w:val="0"/>
              <w:keepLines w:val="0"/>
              <w:pageBreakBefore w:val="0"/>
              <w:suppressLineNumbers w:val="0"/>
              <w:kinsoku/>
              <w:wordWrap/>
              <w:overflowPunct/>
              <w:topLinePunct w:val="0"/>
              <w:autoSpaceDE/>
              <w:bidi w:val="0"/>
              <w:adjustRightInd w:val="0"/>
              <w:snapToGrid w:val="0"/>
              <w:spacing w:before="0" w:beforeAutospacing="0" w:after="0" w:afterAutospacing="0" w:line="336"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1.投标人按照《关于印发中小企业划型标准规定的通知》（工信部联企业〔2011〕300号）的所属行业规定为小型、微型企业【注：按规定提供《中小企业声明函》】。</w:t>
            </w:r>
          </w:p>
          <w:p w14:paraId="487CD69C">
            <w:pPr>
              <w:keepNext w:val="0"/>
              <w:keepLines w:val="0"/>
              <w:pageBreakBefore w:val="0"/>
              <w:suppressLineNumbers w:val="0"/>
              <w:kinsoku/>
              <w:wordWrap/>
              <w:overflowPunct/>
              <w:topLinePunct w:val="0"/>
              <w:autoSpaceDE/>
              <w:bidi w:val="0"/>
              <w:adjustRightInd w:val="0"/>
              <w:snapToGrid w:val="0"/>
              <w:spacing w:before="0" w:beforeAutospacing="0" w:after="0" w:afterAutospacing="0" w:line="336"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0%扣除，用扣除后的价格参与评审；并在投标文件中提供《中小企业声明函》。</w:t>
            </w:r>
          </w:p>
          <w:p w14:paraId="7EC3F0D3">
            <w:pPr>
              <w:keepNext w:val="0"/>
              <w:keepLines w:val="0"/>
              <w:pageBreakBefore w:val="0"/>
              <w:suppressLineNumbers w:val="0"/>
              <w:kinsoku/>
              <w:wordWrap/>
              <w:overflowPunct/>
              <w:topLinePunct w:val="0"/>
              <w:autoSpaceDE/>
              <w:bidi w:val="0"/>
              <w:adjustRightInd w:val="0"/>
              <w:snapToGrid w:val="0"/>
              <w:spacing w:before="0" w:beforeAutospacing="0" w:after="0" w:afterAutospacing="0" w:line="336"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0%扣除，用扣除后的价格参与评审。属于享受政府采购支持政策的残疾人福利性单位，应满足财库[2017]141号文件第一条的规定，并在投标文件中提供《残疾人福利性单位声明函》；</w:t>
            </w:r>
          </w:p>
          <w:p w14:paraId="1C1A3D00">
            <w:pPr>
              <w:keepNext w:val="0"/>
              <w:keepLines w:val="0"/>
              <w:pageBreakBefore w:val="0"/>
              <w:suppressLineNumbers w:val="0"/>
              <w:kinsoku/>
              <w:wordWrap/>
              <w:overflowPunct/>
              <w:topLinePunct w:val="0"/>
              <w:autoSpaceDE/>
              <w:bidi w:val="0"/>
              <w:adjustRightInd w:val="0"/>
              <w:snapToGrid w:val="0"/>
              <w:spacing w:before="0" w:beforeAutospacing="0" w:after="0" w:afterAutospacing="0" w:line="336" w:lineRule="auto"/>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0%扣除，用扣除后的价格参与评审，并在投标文件中提供由省级以上监狱管理局、戒毒管理局（含新疆生产建设兵团）出具的属于监狱企业的说明文件。</w:t>
            </w:r>
          </w:p>
          <w:p w14:paraId="0FE80366">
            <w:pPr>
              <w:keepNext w:val="0"/>
              <w:keepLines w:val="0"/>
              <w:pageBreakBefore w:val="0"/>
              <w:suppressLineNumbers w:val="0"/>
              <w:kinsoku/>
              <w:wordWrap/>
              <w:overflowPunct/>
              <w:topLinePunct w:val="0"/>
              <w:autoSpaceDE/>
              <w:bidi w:val="0"/>
              <w:adjustRightInd w:val="0"/>
              <w:spacing w:before="0" w:beforeAutospacing="0" w:after="0" w:afterAutospacing="0" w:line="336" w:lineRule="auto"/>
              <w:ind w:left="0" w:leftChars="0" w:right="0" w:rightChars="0"/>
              <w:jc w:val="left"/>
              <w:outlineLvl w:val="9"/>
              <w:rPr>
                <w:rFonts w:hint="eastAsia" w:ascii="宋体" w:hAnsi="宋体" w:eastAsia="宋体" w:cs="宋体"/>
                <w:b/>
                <w:bCs/>
                <w:snapToGrid w:val="0"/>
                <w:color w:val="auto"/>
                <w:sz w:val="24"/>
                <w:szCs w:val="24"/>
                <w:highlight w:val="none"/>
                <w:u w:val="single"/>
              </w:rPr>
            </w:pPr>
            <w:r>
              <w:rPr>
                <w:rFonts w:hint="eastAsia" w:ascii="宋体" w:hAnsi="宋体" w:eastAsia="宋体" w:cs="宋体"/>
                <w:snapToGrid w:val="0"/>
                <w:color w:val="auto"/>
                <w:kern w:val="0"/>
                <w:sz w:val="24"/>
                <w:szCs w:val="24"/>
                <w:highlight w:val="none"/>
              </w:rPr>
              <w:t>注：</w:t>
            </w:r>
            <w:r>
              <w:rPr>
                <w:rFonts w:hint="eastAsia" w:ascii="宋体" w:hAnsi="宋体" w:eastAsia="宋体" w:cs="宋体"/>
                <w:snapToGrid w:val="0"/>
                <w:color w:val="auto"/>
                <w:sz w:val="24"/>
                <w:szCs w:val="24"/>
                <w:highlight w:val="none"/>
              </w:rPr>
              <w:t>①本项目</w:t>
            </w:r>
            <w:r>
              <w:rPr>
                <w:rFonts w:hint="eastAsia" w:ascii="宋体" w:hAnsi="宋体" w:eastAsia="宋体" w:cs="宋体"/>
                <w:b/>
                <w:bCs/>
                <w:snapToGrid w:val="0"/>
                <w:color w:val="auto"/>
                <w:sz w:val="24"/>
                <w:szCs w:val="24"/>
                <w:highlight w:val="none"/>
                <w:u w:val="single"/>
              </w:rPr>
              <w:t>不属于</w:t>
            </w:r>
            <w:r>
              <w:rPr>
                <w:rFonts w:hint="eastAsia" w:ascii="宋体" w:hAnsi="宋体" w:eastAsia="宋体" w:cs="宋体"/>
                <w:snapToGrid w:val="0"/>
                <w:color w:val="auto"/>
                <w:sz w:val="24"/>
                <w:szCs w:val="24"/>
                <w:highlight w:val="none"/>
              </w:rPr>
              <w:t>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val="0"/>
                <w:bCs w:val="0"/>
                <w:snapToGrid w:val="0"/>
                <w:color w:val="auto"/>
                <w:sz w:val="24"/>
                <w:szCs w:val="24"/>
                <w:highlight w:val="none"/>
              </w:rPr>
              <w:t>所属行业为</w:t>
            </w:r>
            <w:r>
              <w:rPr>
                <w:rFonts w:hint="eastAsia" w:ascii="宋体" w:hAnsi="宋体" w:eastAsia="宋体" w:cs="宋体"/>
                <w:b/>
                <w:bCs/>
                <w:snapToGrid w:val="0"/>
                <w:color w:val="auto"/>
                <w:sz w:val="24"/>
                <w:szCs w:val="24"/>
                <w:highlight w:val="none"/>
                <w:u w:val="single"/>
              </w:rPr>
              <w:t>（</w:t>
            </w:r>
            <w:r>
              <w:rPr>
                <w:rFonts w:hint="eastAsia" w:ascii="宋体" w:hAnsi="宋体" w:eastAsia="宋体" w:cs="宋体"/>
                <w:b/>
                <w:bCs/>
                <w:snapToGrid w:val="0"/>
                <w:color w:val="auto"/>
                <w:sz w:val="24"/>
                <w:szCs w:val="24"/>
                <w:highlight w:val="none"/>
                <w:u w:val="single"/>
                <w:lang w:val="en-US" w:eastAsia="zh-CN"/>
              </w:rPr>
              <w:t>二</w:t>
            </w:r>
            <w:r>
              <w:rPr>
                <w:rFonts w:hint="eastAsia" w:ascii="宋体" w:hAnsi="宋体" w:eastAsia="宋体" w:cs="宋体"/>
                <w:b/>
                <w:bCs/>
                <w:snapToGrid w:val="0"/>
                <w:color w:val="auto"/>
                <w:sz w:val="24"/>
                <w:szCs w:val="24"/>
                <w:highlight w:val="none"/>
                <w:u w:val="single"/>
              </w:rPr>
              <w:t>）</w:t>
            </w:r>
            <w:r>
              <w:rPr>
                <w:rFonts w:hint="eastAsia" w:ascii="宋体" w:hAnsi="宋体" w:eastAsia="宋体" w:cs="宋体"/>
                <w:b/>
                <w:bCs/>
                <w:snapToGrid w:val="0"/>
                <w:color w:val="auto"/>
                <w:sz w:val="24"/>
                <w:szCs w:val="24"/>
                <w:highlight w:val="none"/>
                <w:u w:val="single"/>
                <w:lang w:val="en-US" w:eastAsia="zh-CN"/>
              </w:rPr>
              <w:t>工业</w:t>
            </w:r>
            <w:r>
              <w:rPr>
                <w:rFonts w:hint="eastAsia" w:ascii="宋体" w:hAnsi="宋体" w:eastAsia="宋体" w:cs="宋体"/>
                <w:b/>
                <w:bCs/>
                <w:snapToGrid w:val="0"/>
                <w:color w:val="auto"/>
                <w:sz w:val="24"/>
                <w:szCs w:val="24"/>
                <w:highlight w:val="none"/>
                <w:u w:val="single"/>
              </w:rPr>
              <w:t>。</w:t>
            </w:r>
          </w:p>
          <w:p w14:paraId="4E4C18CE">
            <w:pPr>
              <w:keepNext w:val="0"/>
              <w:keepLines w:val="0"/>
              <w:pageBreakBefore w:val="0"/>
              <w:suppressLineNumbers w:val="0"/>
              <w:kinsoku/>
              <w:wordWrap/>
              <w:overflowPunct/>
              <w:topLinePunct w:val="0"/>
              <w:autoSpaceDE/>
              <w:bidi w:val="0"/>
              <w:adjustRightInd w:val="0"/>
              <w:spacing w:before="0" w:beforeAutospacing="0" w:after="0" w:afterAutospacing="0" w:line="336" w:lineRule="auto"/>
              <w:ind w:left="0" w:leftChars="0" w:right="0" w:rightChars="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②残疾人福利性单位、监狱企业视同小型、微型企业，享受预留份额、评审中价格扣除等促进中小企业发展的政府采购政策，享受同样的价格扣除。</w:t>
            </w:r>
          </w:p>
          <w:p w14:paraId="56A2CDEE">
            <w:pPr>
              <w:keepNext w:val="0"/>
              <w:keepLines w:val="0"/>
              <w:pageBreakBefore w:val="0"/>
              <w:suppressLineNumbers w:val="0"/>
              <w:kinsoku/>
              <w:wordWrap/>
              <w:overflowPunct/>
              <w:topLinePunct w:val="0"/>
              <w:autoSpaceDE/>
              <w:bidi w:val="0"/>
              <w:adjustRightInd w:val="0"/>
              <w:spacing w:before="0" w:beforeAutospacing="0" w:after="0" w:afterAutospacing="0" w:line="336" w:lineRule="auto"/>
              <w:ind w:left="0" w:leftChars="0" w:right="0" w:rightChars="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③残疾人福利性单位、监狱企业属于小型、微型企业的，不重复享受价格扣除优惠。</w:t>
            </w:r>
          </w:p>
          <w:p w14:paraId="2E880B79">
            <w:pPr>
              <w:keepNext w:val="0"/>
              <w:keepLines w:val="0"/>
              <w:pageBreakBefore w:val="0"/>
              <w:suppressLineNumbers w:val="0"/>
              <w:kinsoku/>
              <w:wordWrap/>
              <w:overflowPunct/>
              <w:topLinePunct w:val="0"/>
              <w:autoSpaceDE/>
              <w:bidi w:val="0"/>
              <w:adjustRightInd w:val="0"/>
              <w:spacing w:before="0" w:beforeAutospacing="0" w:after="0" w:afterAutospacing="0" w:line="336" w:lineRule="auto"/>
              <w:ind w:left="0" w:leftChars="0" w:right="0" w:rightChars="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④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w:t>
            </w: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%给予扣除，用扣除后的价格参与评审。组成联合体或者接受分包的小微企业与联合体内其他企业、分包企业之间存在直接控股、管理关系的，不享受价格扣除优惠政策。</w:t>
            </w:r>
          </w:p>
          <w:p w14:paraId="397B8512">
            <w:pPr>
              <w:keepNext w:val="0"/>
              <w:keepLines w:val="0"/>
              <w:pageBreakBefore w:val="0"/>
              <w:suppressLineNumbers w:val="0"/>
              <w:kinsoku/>
              <w:wordWrap/>
              <w:overflowPunct/>
              <w:topLinePunct w:val="0"/>
              <w:autoSpaceDE/>
              <w:bidi w:val="0"/>
              <w:adjustRightInd w:val="0"/>
              <w:spacing w:before="0" w:beforeAutospacing="0" w:after="0" w:afterAutospacing="0" w:line="336" w:lineRule="auto"/>
              <w:ind w:left="0" w:leftChars="0" w:right="0" w:rightChars="0"/>
              <w:jc w:val="left"/>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⑤联合体各方均为小型、微型企业的，联合体视同为小型、微型企业。</w:t>
            </w:r>
          </w:p>
          <w:p w14:paraId="6F2DAC19">
            <w:pPr>
              <w:keepNext w:val="0"/>
              <w:keepLines w:val="0"/>
              <w:pageBreakBefore w:val="0"/>
              <w:widowControl w:val="0"/>
              <w:suppressLineNumbers w:val="0"/>
              <w:kinsoku/>
              <w:wordWrap/>
              <w:overflowPunct w:val="0"/>
              <w:topLinePunct w:val="0"/>
              <w:autoSpaceDE w:val="0"/>
              <w:autoSpaceDN w:val="0"/>
              <w:bidi w:val="0"/>
              <w:adjustRightInd w:val="0"/>
              <w:spacing w:before="0" w:beforeAutospacing="0" w:after="0" w:afterAutospacing="0" w:line="336" w:lineRule="auto"/>
              <w:ind w:left="0" w:right="0"/>
              <w:jc w:val="both"/>
              <w:textAlignment w:val="baseline"/>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⑥未提供以上材料的，均不给予价格扣除。</w:t>
            </w:r>
          </w:p>
        </w:tc>
      </w:tr>
    </w:tbl>
    <w:p w14:paraId="2916960F">
      <w:pPr>
        <w:pageBreakBefore w:val="0"/>
        <w:kinsoku/>
        <w:wordWrap/>
        <w:overflowPunct/>
        <w:topLinePunct w:val="0"/>
        <w:autoSpaceDE/>
        <w:autoSpaceDN/>
        <w:bidi w:val="0"/>
        <w:adjustRightInd w:val="0"/>
        <w:snapToGri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一、评标方法</w:t>
      </w:r>
    </w:p>
    <w:p w14:paraId="1AE45693">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u w:val="single"/>
          <w:lang w:val="en-US" w:eastAsia="zh-CN"/>
        </w:rPr>
        <w:t>本项目中标候选人：1名</w:t>
      </w:r>
      <w:r>
        <w:rPr>
          <w:rFonts w:hint="eastAsia" w:asciiTheme="minorEastAsia" w:hAnsiTheme="minorEastAsia" w:eastAsiaTheme="minorEastAsia" w:cstheme="minorEastAsia"/>
          <w:color w:val="auto"/>
          <w:kern w:val="0"/>
          <w:sz w:val="24"/>
          <w:szCs w:val="24"/>
          <w:highlight w:val="none"/>
        </w:rPr>
        <w:t>。</w:t>
      </w:r>
    </w:p>
    <w:p w14:paraId="625B8C91">
      <w:pPr>
        <w:pageBreakBefore w:val="0"/>
        <w:kinsoku/>
        <w:wordWrap/>
        <w:overflowPunct/>
        <w:topLinePunct w:val="0"/>
        <w:autoSpaceDE/>
        <w:autoSpaceDN/>
        <w:bidi w:val="0"/>
        <w:adjustRightInd/>
        <w:spacing w:line="360" w:lineRule="auto"/>
        <w:ind w:left="0" w:leftChars="0"/>
        <w:textAlignment w:val="auto"/>
        <w:outlineLvl w:val="0"/>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b/>
          <w:color w:val="auto"/>
          <w:sz w:val="28"/>
          <w:szCs w:val="28"/>
          <w:highlight w:val="none"/>
        </w:rPr>
        <w:t>二、评标标准</w:t>
      </w:r>
    </w:p>
    <w:p w14:paraId="166C873F">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2.评标标准：</w:t>
      </w:r>
      <w:r>
        <w:rPr>
          <w:rFonts w:hint="eastAsia" w:asciiTheme="minorEastAsia" w:hAnsiTheme="minorEastAsia" w:eastAsiaTheme="minorEastAsia" w:cstheme="minorEastAsia"/>
          <w:color w:val="auto"/>
          <w:kern w:val="0"/>
          <w:sz w:val="24"/>
          <w:szCs w:val="24"/>
          <w:highlight w:val="none"/>
        </w:rPr>
        <w:t>见评标办法前附表。</w:t>
      </w:r>
    </w:p>
    <w:p w14:paraId="793F26DE">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三、评标程序</w:t>
      </w:r>
    </w:p>
    <w:p w14:paraId="125D9D0C">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20467DD4">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3A820D9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highlight w:val="none"/>
          <w:lang w:val="en-US" w:eastAsia="zh-CN"/>
        </w:rPr>
        <w:t>汇总</w:t>
      </w:r>
      <w:r>
        <w:rPr>
          <w:rFonts w:hint="eastAsia" w:asciiTheme="minorEastAsia" w:hAnsiTheme="minorEastAsia" w:eastAsiaTheme="minorEastAsia" w:cstheme="minorEastAsia"/>
          <w:color w:val="auto"/>
          <w:kern w:val="0"/>
          <w:sz w:val="24"/>
          <w:szCs w:val="24"/>
          <w:highlight w:val="none"/>
        </w:rPr>
        <w:t>各评委打分的算术平均值（小数点后保留二位数</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并汇总商务技术得分情况。</w:t>
      </w:r>
    </w:p>
    <w:p w14:paraId="641812E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报价评审。</w:t>
      </w:r>
    </w:p>
    <w:p w14:paraId="066BCF0B">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highlight w:val="none"/>
          <w:lang w:val="en-US" w:eastAsia="zh-CN" w:bidi="ar-SA"/>
        </w:rPr>
      </w:pPr>
      <w:r>
        <w:rPr>
          <w:rFonts w:hint="eastAsia" w:asciiTheme="minorEastAsia" w:hAnsiTheme="minorEastAsia" w:eastAsiaTheme="minorEastAsia" w:cstheme="minorEastAsia"/>
          <w:color w:val="auto"/>
          <w:kern w:val="0"/>
          <w:sz w:val="24"/>
          <w:szCs w:val="20"/>
          <w:highlight w:val="none"/>
          <w:lang w:val="en-US" w:eastAsia="zh-CN" w:bidi="ar-SA"/>
        </w:rPr>
        <w:t>3.4.1 投标文件报价出现前后不一致的，按照下列规定修正：</w:t>
      </w:r>
    </w:p>
    <w:p w14:paraId="04D1A8AE">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3.4.1.1 投标文件中开标一览表(报价表)内容与投标文件中相应内容不一致的，以开标一览表(报价表)为准;</w:t>
      </w:r>
    </w:p>
    <w:p w14:paraId="6B32836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3.4.1.2 大写金额和小写金额不一致的，以大写金额为准;</w:t>
      </w:r>
    </w:p>
    <w:p w14:paraId="3E291D63">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3.4.1.3 单价金额小数点或者百分比有明显错位的，以开标一览表的总价为准，并修改单价;</w:t>
      </w:r>
    </w:p>
    <w:p w14:paraId="3561B29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3.4.1.4 总价金额与按单价汇总金额不一致的，以单价金额计算结果为准。</w:t>
      </w:r>
    </w:p>
    <w:p w14:paraId="4F1F846B">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14:paraId="1C2566B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投标文件出现不是唯一的、有选择性投标报价的，投标无效。</w:t>
      </w:r>
    </w:p>
    <w:p w14:paraId="6FCFF92E">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投标报价超过招标文件中规定的预算金额或者最高限价的，投标无效。</w:t>
      </w:r>
    </w:p>
    <w:p w14:paraId="6EB5EBE0">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674D1E8">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604FB9">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highlight w:val="none"/>
          <w:lang w:eastAsia="zh-CN"/>
        </w:rPr>
        <w:t>采购人</w:t>
      </w:r>
      <w:r>
        <w:rPr>
          <w:rFonts w:hint="eastAsia" w:asciiTheme="minorEastAsia" w:hAnsiTheme="minorEastAsia" w:eastAsiaTheme="minorEastAsia" w:cstheme="minorEastAsia"/>
          <w:color w:val="auto"/>
          <w:kern w:val="0"/>
          <w:sz w:val="24"/>
          <w:szCs w:val="24"/>
          <w:highlight w:val="none"/>
        </w:rPr>
        <w:t>可以确定无异议的第二中标候选人为中标候选人，也可以重新招标。评分过程中采用四舍五入法，并保留小数2位。</w:t>
      </w:r>
    </w:p>
    <w:p w14:paraId="0AED17F7">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E9C058">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w:t>
      </w:r>
      <w:r>
        <w:rPr>
          <w:rFonts w:hint="eastAsia" w:asciiTheme="minorEastAsia" w:hAnsiTheme="minorEastAsia" w:eastAsiaTheme="minorEastAsia" w:cstheme="minorEastAsia"/>
          <w:b/>
          <w:color w:val="auto"/>
          <w:kern w:val="0"/>
          <w:sz w:val="24"/>
          <w:szCs w:val="24"/>
          <w:highlight w:val="none"/>
          <w:lang w:val="en-US" w:eastAsia="zh-CN"/>
        </w:rPr>
        <w:t xml:space="preserve"> </w:t>
      </w:r>
      <w:r>
        <w:rPr>
          <w:rFonts w:hint="eastAsia" w:asciiTheme="minorEastAsia" w:hAnsiTheme="minorEastAsia" w:eastAsiaTheme="minorEastAsia" w:cstheme="minorEastAsia"/>
          <w:b/>
          <w:color w:val="auto"/>
          <w:kern w:val="0"/>
          <w:sz w:val="24"/>
          <w:szCs w:val="24"/>
          <w:highlight w:val="none"/>
        </w:rPr>
        <w:t>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highlight w:val="none"/>
        </w:rPr>
        <w:t>评标过程中如发现有异常情况，由评委集体讨论决定。</w:t>
      </w:r>
    </w:p>
    <w:p w14:paraId="1001DA05">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AEF083B">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4.1 投标人澄清、说明或者补正。</w:t>
      </w:r>
      <w:r>
        <w:rPr>
          <w:rFonts w:hint="eastAsia" w:asciiTheme="minorEastAsia" w:hAnsiTheme="minorEastAsia" w:eastAsiaTheme="minorEastAsia" w:cstheme="minorEastAsia"/>
          <w:color w:val="auto"/>
          <w:kern w:val="0"/>
          <w:sz w:val="24"/>
          <w:szCs w:val="24"/>
          <w:highlight w:val="none"/>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B7E8B6">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4.2投标无效。</w:t>
      </w:r>
      <w:r>
        <w:rPr>
          <w:rFonts w:hint="eastAsia" w:asciiTheme="minorEastAsia" w:hAnsiTheme="minorEastAsia" w:eastAsiaTheme="minorEastAsia" w:cstheme="minorEastAsia"/>
          <w:color w:val="auto"/>
          <w:kern w:val="2"/>
          <w:sz w:val="24"/>
          <w:szCs w:val="21"/>
          <w:highlight w:val="none"/>
          <w:lang w:val="en-US" w:eastAsia="zh-CN" w:bidi="ar-SA"/>
        </w:rPr>
        <w:t>有下列情况之一的，投标无效：</w:t>
      </w:r>
    </w:p>
    <w:p w14:paraId="58701CA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5A4654E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0857B86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4EFF22B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7C85EFF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2C564D3D">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3413D47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637C12A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27180D7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4.2.9投标人对根据修正原则修正后的报价不确认的；</w:t>
      </w:r>
    </w:p>
    <w:p w14:paraId="42BC850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4.2.10投标人提供虚假材料投标的；</w:t>
      </w:r>
    </w:p>
    <w:p w14:paraId="590D3B69">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4.2.11投标人有恶意串通、妨碍其他投标人的竞争行为、损害采购人或者其他投标人的合法权益情形的；</w:t>
      </w:r>
    </w:p>
    <w:p w14:paraId="7E9805F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4.2.12投标人仅提交备份投标文件，没有在电子交易平台传输递交投标文件的，投标无效；</w:t>
      </w:r>
    </w:p>
    <w:p w14:paraId="4D41D9F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val="0"/>
          <w:bCs w:val="0"/>
          <w:color w:val="auto"/>
          <w:kern w:val="0"/>
          <w:sz w:val="24"/>
          <w:szCs w:val="24"/>
          <w:highlight w:val="none"/>
          <w:lang w:val="en-US" w:eastAsia="zh-CN" w:bidi="ar-SA"/>
        </w:rPr>
        <w:t>4.2.13 投标文件不满足招标文件的其他实质性要求的；</w:t>
      </w:r>
    </w:p>
    <w:p w14:paraId="0D818696">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4.2.14参与同一个采购包（标段）的供应商存在下列情形之一且无法合理解释的，其投标（响应）文件无效：</w:t>
      </w:r>
    </w:p>
    <w:p w14:paraId="1EA7CAE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①不同供应商的电子投标（响应）文件上传计算机的网卡MAC地址或硬盘序列号等硬件信息相同的；</w:t>
      </w:r>
    </w:p>
    <w:p w14:paraId="7491BE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②上传的电子投标（响应）文件若出现使用本项目其他投标（响应）供应商的数字证书加密的，或者加盖本项目其他投标（响应）供应商的电子印章的；</w:t>
      </w:r>
    </w:p>
    <w:p w14:paraId="24CA89F4">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③不同供应商的投标（响应）文件的内容存在3处（含）以上错误一致的；</w:t>
      </w:r>
    </w:p>
    <w:p w14:paraId="13D93D10">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④不同供应商联系人为同一人或不同联系人的联系电话一致的。</w:t>
      </w:r>
    </w:p>
    <w:p w14:paraId="72EDFF9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4.2.15法律法规、规章（适用本市的）及省级以上规范性文件（适用本市的）规定的其他无效情形。</w:t>
      </w:r>
    </w:p>
    <w:p w14:paraId="03C7A714">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5.废标。</w:t>
      </w:r>
      <w:r>
        <w:rPr>
          <w:rFonts w:hint="eastAsia" w:asciiTheme="minorEastAsia" w:hAnsiTheme="minorEastAsia" w:eastAsiaTheme="minorEastAsia" w:cstheme="minorEastAsia"/>
          <w:color w:val="auto"/>
          <w:kern w:val="2"/>
          <w:sz w:val="24"/>
          <w:szCs w:val="24"/>
          <w:highlight w:val="none"/>
          <w:lang w:val="en-US" w:eastAsia="zh-CN" w:bidi="ar-SA"/>
        </w:rPr>
        <w:t>根据《中华人民共和国政府采购法》第三十六条之规定，在采购中，出现下列情形之一的，应予废标：</w:t>
      </w:r>
    </w:p>
    <w:p w14:paraId="1ACDE259">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5.1符合专业条件的供应商或者对招标文件做实质响应的供应商不足3家的；</w:t>
      </w:r>
    </w:p>
    <w:p w14:paraId="254946F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5.2出现影响采购公正的违法、违规行为的；</w:t>
      </w:r>
    </w:p>
    <w:p w14:paraId="1637938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5.3投标人的报价均超过了采购预算，采购人不能支付的；</w:t>
      </w:r>
    </w:p>
    <w:p w14:paraId="03A02CD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5.4因重大变故，采购任务取消的。</w:t>
      </w:r>
    </w:p>
    <w:p w14:paraId="1BA662E6">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废标后，采购机构应当将废标理由通知所有投标人。</w:t>
      </w:r>
    </w:p>
    <w:p w14:paraId="630FDCDE">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6.修改招标文件，重新组织采购活动。</w:t>
      </w:r>
      <w:r>
        <w:rPr>
          <w:rFonts w:hint="eastAsia" w:asciiTheme="minorEastAsia" w:hAnsiTheme="minorEastAsia" w:eastAsiaTheme="minorEastAsia" w:cstheme="minorEastAsia"/>
          <w:color w:val="auto"/>
          <w:kern w:val="2"/>
          <w:sz w:val="24"/>
          <w:szCs w:val="24"/>
          <w:highlight w:val="none"/>
          <w:lang w:val="en-US" w:eastAsia="zh-CN" w:bidi="ar-SA"/>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739470CF">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0"/>
          <w:sz w:val="24"/>
          <w:szCs w:val="24"/>
          <w:highlight w:val="none"/>
          <w:lang w:val="en-US" w:eastAsia="zh-CN" w:bidi="ar-SA"/>
        </w:rPr>
        <w:t>7.重新开展采购。</w:t>
      </w:r>
      <w:r>
        <w:rPr>
          <w:rFonts w:hint="eastAsia" w:asciiTheme="minorEastAsia" w:hAnsiTheme="minorEastAsia" w:eastAsiaTheme="minorEastAsia" w:cstheme="minorEastAsia"/>
          <w:color w:val="auto"/>
          <w:kern w:val="2"/>
          <w:sz w:val="24"/>
          <w:szCs w:val="24"/>
          <w:highlight w:val="none"/>
          <w:lang w:val="en-US" w:eastAsia="zh-CN" w:bidi="ar-SA"/>
        </w:rPr>
        <w:t>有政府采购法第七十一条、第七十二条规定的违法行为之一，影响或者可能影响中标、成交结果的，依照下列规定处理：</w:t>
      </w:r>
    </w:p>
    <w:p w14:paraId="73170D10">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7.1未确定中标或者中标人的，终止本次政府采购活动，重新开展政府采购活动。</w:t>
      </w:r>
    </w:p>
    <w:p w14:paraId="04B82735">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14:paraId="5CC29E1F">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7.3政府采购合同已签订但尚未履行的，撤销合同，从合格的中标或者成交候选人中另行确定中标或者中标人；没有合格的中标或者成交候选人的，重新开展政府采购活动。</w:t>
      </w:r>
    </w:p>
    <w:p w14:paraId="6D0036D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7.4政府采购合同已经履行，给采购人、供应商造成损失的，由责任人承担赔偿责任。</w:t>
      </w:r>
    </w:p>
    <w:p w14:paraId="3D231503">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highlight w:val="none"/>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highlight w:val="none"/>
          <w:lang w:val="en-US" w:eastAsia="zh-CN" w:bidi="ar-SA"/>
        </w:rPr>
        <w:t>的行为，经改正后仍然影响或者可能影响中标、成交结果或者依法被认定为中标、成交无效的，依照7.1-7.4规定处理。</w:t>
      </w:r>
    </w:p>
    <w:p w14:paraId="065844BD">
      <w:pPr>
        <w:pageBreakBefore w:val="0"/>
        <w:widowControl w:val="0"/>
        <w:kinsoku/>
        <w:wordWrap/>
        <w:overflowPunct/>
        <w:topLinePunct w:val="0"/>
        <w:autoSpaceDE/>
        <w:autoSpaceDN/>
        <w:bidi w:val="0"/>
        <w:adjustRightInd w:val="0"/>
        <w:snapToGrid w:val="0"/>
        <w:spacing w:after="0" w:line="360" w:lineRule="auto"/>
        <w:jc w:val="both"/>
        <w:textAlignment w:val="auto"/>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8"/>
          <w:szCs w:val="28"/>
          <w:highlight w:val="none"/>
          <w:lang w:val="en-US" w:eastAsia="zh-CN"/>
        </w:rPr>
        <w:t>五、</w:t>
      </w:r>
      <w:r>
        <w:rPr>
          <w:rFonts w:hint="eastAsia" w:asciiTheme="minorEastAsia" w:hAnsiTheme="minorEastAsia" w:eastAsiaTheme="minorEastAsia" w:cstheme="minorEastAsia"/>
          <w:b/>
          <w:color w:val="auto"/>
          <w:sz w:val="28"/>
          <w:szCs w:val="28"/>
          <w:highlight w:val="none"/>
        </w:rPr>
        <w:t>评审纪律和要求</w:t>
      </w:r>
    </w:p>
    <w:p w14:paraId="796DB1F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1.评审专家必须公平、公正评审，遵纪守法，客观、廉洁地履行职责。</w:t>
      </w:r>
    </w:p>
    <w:p w14:paraId="43D192D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2.评审专家在评审开始前，应关闭并上交随身携带的各种通信工具。</w:t>
      </w:r>
    </w:p>
    <w:p w14:paraId="24D41F6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3.评审专家在评审过程中，未经许可不得中途离开评审现场，不得迟到早退。</w:t>
      </w:r>
    </w:p>
    <w:p w14:paraId="7BB6F03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4.评审专家和工作人员不得透露评审过程中的讨论情况和评审结果。</w:t>
      </w:r>
    </w:p>
    <w:p w14:paraId="1ED9D1B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69936462">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6.采购人、采购代理机构不得向评审委员会的评审专家做倾向性、误导性的解释或者说明。</w:t>
      </w:r>
    </w:p>
    <w:p w14:paraId="433D4AF5">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1013877">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8.评审专家在评审过程中不得将自己的观点强加给其他评审专家，评审专家应自主发表见解，对评审意见承担个人责任。</w:t>
      </w:r>
    </w:p>
    <w:p w14:paraId="3B2091FB">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570777E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14:paraId="0A27B56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11.评审专家应当遵守评审工作纪律，不得泄露评审文件、评审情况和评审中获悉的商业秘密。</w:t>
      </w:r>
    </w:p>
    <w:p w14:paraId="6234507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评审委员会在评审过程中发现投标人有行贿、提供虚假材料或者串通等违法行为的，应当及时向财政部门报告。</w:t>
      </w:r>
    </w:p>
    <w:p w14:paraId="260773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12.招标文件内容违反国家有关强制性规定的，评审委员会应当停止评审并向采购代理机构说明情况。</w:t>
      </w:r>
    </w:p>
    <w:p w14:paraId="0A4E5F5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13.评审专家应当配合采购代理机构答复投标人提出的质疑。</w:t>
      </w:r>
    </w:p>
    <w:p w14:paraId="2B6A768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14.评审专家应当配合财政部门的投诉处理工作。</w:t>
      </w:r>
    </w:p>
    <w:p w14:paraId="7BFE0DE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15.评审专家有如下行为之一的，责令改正，给予警告，可以并处一千元以下的罚款：</w:t>
      </w:r>
    </w:p>
    <w:p w14:paraId="21A197A4">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①明知应当回避而未主动回避的；</w:t>
      </w:r>
    </w:p>
    <w:p w14:paraId="26560EAC">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②在得知自己为评审专家身份后至评审结束前时段内私下接触投标人的；</w:t>
      </w:r>
    </w:p>
    <w:p w14:paraId="7051337D">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③在评审过程中擅离职守，影响评审程序正常进行的；</w:t>
      </w:r>
    </w:p>
    <w:p w14:paraId="6F3DF37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④在评审过程有明显不合理或者不正当倾向性的；</w:t>
      </w:r>
    </w:p>
    <w:p w14:paraId="26B7B03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⑤未按招标文件规定的评审方法和标准进行评审的。</w:t>
      </w:r>
    </w:p>
    <w:p w14:paraId="0EF596E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⑥上述①至⑤行为影响中标结果的，中标结果无效。</w:t>
      </w:r>
    </w:p>
    <w:p w14:paraId="6B8DD9CA">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42DCBCBE">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政府采购评审专家与投标人存在利害关系未回避的，处2万元以上5万元以下的罚款，禁止其参加政府采购评审活动。</w:t>
      </w:r>
    </w:p>
    <w:p w14:paraId="2B6100B8">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14:paraId="49B31AE1">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政府采购评审专家有上述违法行为的，其评审意见无效，不得获取评审费；有违法所得的，没收违法所得；给他人造成损失的，依法承担民事责任。</w:t>
      </w:r>
    </w:p>
    <w:p w14:paraId="053065FF">
      <w:pPr>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br w:type="page"/>
      </w:r>
    </w:p>
    <w:p w14:paraId="03954B78">
      <w:pPr>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第五部分 拟签订的合同文本</w:t>
      </w:r>
    </w:p>
    <w:p w14:paraId="30EBCDEC">
      <w:pPr>
        <w:spacing w:beforeLines="0" w:afterLines="0"/>
        <w:jc w:val="center"/>
        <w:rPr>
          <w:rFonts w:hint="eastAsia" w:ascii="宋体" w:hAnsi="宋体" w:eastAsia="宋体" w:cs="宋体"/>
          <w:b/>
          <w:color w:val="auto"/>
          <w:spacing w:val="-20"/>
          <w:kern w:val="44"/>
          <w:sz w:val="48"/>
          <w:szCs w:val="48"/>
          <w:highlight w:val="none"/>
        </w:rPr>
      </w:pPr>
    </w:p>
    <w:p w14:paraId="3C37B67E">
      <w:pPr>
        <w:spacing w:beforeLines="0" w:afterLines="0"/>
        <w:jc w:val="center"/>
        <w:rPr>
          <w:rFonts w:hint="eastAsia" w:ascii="宋体" w:hAnsi="宋体" w:eastAsia="宋体" w:cs="宋体"/>
          <w:b/>
          <w:color w:val="auto"/>
          <w:spacing w:val="-20"/>
          <w:kern w:val="44"/>
          <w:sz w:val="48"/>
          <w:szCs w:val="48"/>
          <w:highlight w:val="none"/>
        </w:rPr>
      </w:pPr>
    </w:p>
    <w:p w14:paraId="59AC6B53">
      <w:pPr>
        <w:spacing w:beforeLines="0" w:afterLines="0"/>
        <w:jc w:val="center"/>
        <w:rPr>
          <w:rFonts w:hint="eastAsia" w:ascii="宋体" w:hAnsi="宋体" w:eastAsia="宋体" w:cs="宋体"/>
          <w:b/>
          <w:color w:val="auto"/>
          <w:spacing w:val="-20"/>
          <w:kern w:val="44"/>
          <w:sz w:val="48"/>
          <w:szCs w:val="48"/>
          <w:highlight w:val="none"/>
        </w:rPr>
      </w:pPr>
    </w:p>
    <w:p w14:paraId="70569DD4">
      <w:pPr>
        <w:spacing w:beforeLines="0" w:afterLines="0"/>
        <w:jc w:val="center"/>
        <w:outlineLvl w:val="0"/>
        <w:rPr>
          <w:rFonts w:hint="eastAsia" w:ascii="宋体" w:hAnsi="宋体" w:eastAsia="宋体" w:cs="宋体"/>
          <w:b/>
          <w:color w:val="auto"/>
          <w:spacing w:val="-20"/>
          <w:kern w:val="44"/>
          <w:sz w:val="48"/>
          <w:szCs w:val="48"/>
          <w:highlight w:val="none"/>
        </w:rPr>
      </w:pPr>
      <w:r>
        <w:rPr>
          <w:rFonts w:hint="eastAsia" w:ascii="宋体" w:hAnsi="宋体" w:eastAsia="宋体" w:cs="宋体"/>
          <w:b/>
          <w:color w:val="auto"/>
          <w:spacing w:val="-20"/>
          <w:kern w:val="44"/>
          <w:sz w:val="48"/>
          <w:szCs w:val="48"/>
          <w:highlight w:val="none"/>
        </w:rPr>
        <w:t>政府采购货物买卖合同</w:t>
      </w:r>
    </w:p>
    <w:p w14:paraId="727C47B9">
      <w:pPr>
        <w:spacing w:beforeLines="0" w:afterLines="0"/>
        <w:jc w:val="center"/>
        <w:rPr>
          <w:rFonts w:hint="eastAsia" w:ascii="宋体" w:hAnsi="宋体" w:eastAsia="宋体" w:cs="宋体"/>
          <w:b/>
          <w:color w:val="auto"/>
          <w:spacing w:val="-20"/>
          <w:kern w:val="44"/>
          <w:sz w:val="48"/>
          <w:szCs w:val="48"/>
          <w:highlight w:val="none"/>
        </w:rPr>
      </w:pPr>
      <w:r>
        <w:rPr>
          <w:rFonts w:hint="eastAsia" w:ascii="宋体" w:hAnsi="宋体" w:eastAsia="宋体" w:cs="宋体"/>
          <w:b/>
          <w:color w:val="auto"/>
          <w:spacing w:val="-20"/>
          <w:kern w:val="44"/>
          <w:sz w:val="48"/>
          <w:szCs w:val="48"/>
          <w:highlight w:val="none"/>
        </w:rPr>
        <w:t>（试行）</w:t>
      </w:r>
    </w:p>
    <w:p w14:paraId="28D5DE9D">
      <w:pPr>
        <w:spacing w:beforeLines="0" w:afterLines="0" w:line="240" w:lineRule="auto"/>
        <w:rPr>
          <w:rFonts w:hint="eastAsia" w:ascii="宋体" w:hAnsi="宋体" w:eastAsia="宋体" w:cs="宋体"/>
          <w:b/>
          <w:color w:val="auto"/>
          <w:spacing w:val="-20"/>
          <w:kern w:val="44"/>
          <w:sz w:val="40"/>
          <w:szCs w:val="40"/>
          <w:highlight w:val="none"/>
        </w:rPr>
      </w:pPr>
    </w:p>
    <w:p w14:paraId="4E313C9B">
      <w:pPr>
        <w:spacing w:beforeLines="0" w:afterLines="0" w:line="240" w:lineRule="auto"/>
        <w:rPr>
          <w:rFonts w:hint="eastAsia" w:ascii="宋体" w:hAnsi="宋体" w:eastAsia="宋体" w:cs="宋体"/>
          <w:b/>
          <w:color w:val="auto"/>
          <w:spacing w:val="-20"/>
          <w:kern w:val="44"/>
          <w:sz w:val="40"/>
          <w:szCs w:val="40"/>
          <w:highlight w:val="none"/>
        </w:rPr>
      </w:pPr>
    </w:p>
    <w:p w14:paraId="4A201357">
      <w:pPr>
        <w:spacing w:beforeLines="0" w:afterLines="0" w:line="240" w:lineRule="auto"/>
        <w:rPr>
          <w:rFonts w:hint="eastAsia" w:ascii="宋体" w:hAnsi="宋体" w:eastAsia="宋体" w:cs="宋体"/>
          <w:b/>
          <w:color w:val="auto"/>
          <w:spacing w:val="-20"/>
          <w:kern w:val="44"/>
          <w:sz w:val="40"/>
          <w:szCs w:val="40"/>
          <w:highlight w:val="none"/>
        </w:rPr>
      </w:pPr>
    </w:p>
    <w:p w14:paraId="3E8E8091">
      <w:pPr>
        <w:spacing w:beforeLines="0" w:afterLines="0" w:line="360" w:lineRule="auto"/>
        <w:ind w:left="420" w:leftChars="200"/>
        <w:rPr>
          <w:rFonts w:hint="default" w:eastAsia="宋体" w:cs="Times New Roman"/>
          <w:color w:val="auto"/>
          <w:sz w:val="32"/>
          <w:szCs w:val="32"/>
          <w:highlight w:val="none"/>
        </w:rPr>
      </w:pPr>
      <w:r>
        <w:rPr>
          <w:rFonts w:hint="eastAsia" w:ascii="宋体" w:hAnsi="宋体" w:eastAsia="宋体" w:cs="宋体"/>
          <w:color w:val="auto"/>
          <w:kern w:val="0"/>
          <w:sz w:val="32"/>
          <w:szCs w:val="32"/>
          <w:highlight w:val="none"/>
        </w:rPr>
        <w:t>项目名称：</w:t>
      </w:r>
    </w:p>
    <w:p w14:paraId="0C090C45">
      <w:pPr>
        <w:spacing w:beforeLines="0" w:afterLines="0" w:line="360" w:lineRule="auto"/>
        <w:ind w:left="420" w:leftChars="200"/>
        <w:rPr>
          <w:rFonts w:hint="default" w:eastAsia="宋体" w:cs="Times New Roman"/>
          <w:color w:val="auto"/>
          <w:sz w:val="32"/>
          <w:szCs w:val="32"/>
          <w:highlight w:val="none"/>
          <w:u w:val="single"/>
        </w:rPr>
      </w:pPr>
      <w:r>
        <w:rPr>
          <w:rFonts w:hint="eastAsia" w:eastAsia="宋体" w:cs="Times New Roman"/>
          <w:color w:val="auto"/>
          <w:sz w:val="32"/>
          <w:szCs w:val="32"/>
          <w:highlight w:val="none"/>
        </w:rPr>
        <w:t>合同编号：</w:t>
      </w:r>
    </w:p>
    <w:p w14:paraId="4856626B">
      <w:pPr>
        <w:spacing w:beforeLines="0" w:afterLines="0" w:line="360" w:lineRule="auto"/>
        <w:ind w:left="420" w:leftChars="200"/>
        <w:rPr>
          <w:rFonts w:hint="default" w:eastAsia="宋体" w:cs="Times New Roman"/>
          <w:color w:val="auto"/>
          <w:sz w:val="32"/>
          <w:szCs w:val="32"/>
          <w:highlight w:val="none"/>
        </w:rPr>
      </w:pPr>
      <w:r>
        <w:rPr>
          <w:rFonts w:hint="eastAsia" w:eastAsia="宋体" w:cs="Times New Roman"/>
          <w:color w:val="auto"/>
          <w:sz w:val="32"/>
          <w:szCs w:val="32"/>
          <w:highlight w:val="none"/>
        </w:rPr>
        <w:t>甲    方：</w:t>
      </w:r>
    </w:p>
    <w:p w14:paraId="03734C11">
      <w:pPr>
        <w:spacing w:beforeLines="0" w:afterLines="0" w:line="360" w:lineRule="auto"/>
        <w:ind w:left="420" w:leftChars="200"/>
        <w:rPr>
          <w:rFonts w:hint="default" w:eastAsia="宋体" w:cs="Times New Roman"/>
          <w:color w:val="auto"/>
          <w:sz w:val="32"/>
          <w:szCs w:val="32"/>
          <w:highlight w:val="none"/>
          <w:u w:val="single"/>
        </w:rPr>
      </w:pPr>
      <w:r>
        <w:rPr>
          <w:rFonts w:hint="eastAsia" w:eastAsia="宋体" w:cs="Times New Roman"/>
          <w:color w:val="auto"/>
          <w:sz w:val="32"/>
          <w:szCs w:val="32"/>
          <w:highlight w:val="none"/>
        </w:rPr>
        <w:t>乙    方：</w:t>
      </w:r>
    </w:p>
    <w:p w14:paraId="4BF009E5">
      <w:pPr>
        <w:spacing w:beforeLines="0" w:afterLines="0" w:line="360" w:lineRule="auto"/>
        <w:ind w:left="420" w:leftChars="200"/>
        <w:rPr>
          <w:rFonts w:hint="default" w:eastAsia="宋体" w:cs="Times New Roman"/>
          <w:color w:val="auto"/>
          <w:sz w:val="32"/>
          <w:szCs w:val="32"/>
          <w:highlight w:val="none"/>
        </w:rPr>
      </w:pPr>
      <w:r>
        <w:rPr>
          <w:rFonts w:hint="eastAsia" w:eastAsia="宋体" w:cs="Times New Roman"/>
          <w:color w:val="auto"/>
          <w:sz w:val="32"/>
          <w:szCs w:val="32"/>
          <w:highlight w:val="none"/>
        </w:rPr>
        <w:t>签订时间：</w:t>
      </w:r>
    </w:p>
    <w:p w14:paraId="167AC4BF">
      <w:pPr>
        <w:spacing w:beforeLines="0" w:afterLines="0" w:line="240" w:lineRule="auto"/>
        <w:rPr>
          <w:rFonts w:hint="default" w:eastAsia="宋体" w:cs="Times New Roman"/>
          <w:color w:val="auto"/>
          <w:sz w:val="21"/>
          <w:szCs w:val="24"/>
          <w:highlight w:val="none"/>
        </w:rPr>
      </w:pPr>
    </w:p>
    <w:p w14:paraId="79C5F12F">
      <w:pPr>
        <w:spacing w:beforeLines="0" w:afterLines="0" w:line="240" w:lineRule="auto"/>
        <w:rPr>
          <w:rFonts w:hint="default" w:eastAsia="黑体" w:cs="Times New Roman"/>
          <w:color w:val="auto"/>
          <w:sz w:val="44"/>
          <w:szCs w:val="44"/>
          <w:highlight w:val="none"/>
        </w:rPr>
      </w:pPr>
      <w:r>
        <w:rPr>
          <w:rFonts w:hint="default" w:eastAsia="黑体" w:cs="Times New Roman"/>
          <w:color w:val="auto"/>
          <w:sz w:val="44"/>
          <w:szCs w:val="44"/>
          <w:highlight w:val="none"/>
        </w:rPr>
        <w:br w:type="page"/>
      </w:r>
    </w:p>
    <w:p w14:paraId="4C1D847F">
      <w:pPr>
        <w:keepNext/>
        <w:keepLines/>
        <w:adjustRightInd w:val="0"/>
        <w:snapToGrid w:val="0"/>
        <w:spacing w:beforeLines="0" w:afterLines="0" w:line="400" w:lineRule="exact"/>
        <w:rPr>
          <w:rFonts w:hint="eastAsia" w:ascii="黑体" w:hAnsi="黑体" w:eastAsia="黑体" w:cs="Times New Roman"/>
          <w:b/>
          <w:color w:val="auto"/>
          <w:sz w:val="28"/>
          <w:szCs w:val="28"/>
          <w:highlight w:val="none"/>
        </w:rPr>
      </w:pPr>
      <w:bookmarkStart w:id="12" w:name="_Toc22209"/>
    </w:p>
    <w:p w14:paraId="30F49780">
      <w:pPr>
        <w:keepNext/>
        <w:keepLines/>
        <w:adjustRightInd w:val="0"/>
        <w:snapToGrid w:val="0"/>
        <w:spacing w:beforeLines="0" w:afterLines="0" w:line="400" w:lineRule="exact"/>
        <w:jc w:val="center"/>
        <w:outlineLvl w:val="0"/>
        <w:rPr>
          <w:rFonts w:hint="eastAsia" w:ascii="黑体" w:hAnsi="华文中宋" w:eastAsia="黑体" w:cs="Times New Roman"/>
          <w:color w:val="auto"/>
          <w:sz w:val="28"/>
          <w:szCs w:val="28"/>
          <w:highlight w:val="none"/>
        </w:rPr>
      </w:pPr>
      <w:r>
        <w:rPr>
          <w:rFonts w:hint="eastAsia" w:ascii="黑体" w:hAnsi="黑体" w:eastAsia="黑体" w:cs="Times New Roman"/>
          <w:color w:val="auto"/>
          <w:sz w:val="28"/>
          <w:szCs w:val="28"/>
          <w:highlight w:val="none"/>
        </w:rPr>
        <w:t xml:space="preserve">第一节 </w:t>
      </w:r>
      <w:r>
        <w:rPr>
          <w:rFonts w:hint="eastAsia" w:ascii="黑体" w:hAnsi="华文中宋" w:eastAsia="黑体" w:cs="Times New Roman"/>
          <w:color w:val="auto"/>
          <w:sz w:val="28"/>
          <w:szCs w:val="28"/>
          <w:highlight w:val="none"/>
        </w:rPr>
        <w:t>政府采购合同协议书</w:t>
      </w:r>
      <w:bookmarkEnd w:id="12"/>
    </w:p>
    <w:p w14:paraId="7DE99DE2">
      <w:pPr>
        <w:keepNext/>
        <w:keepLines/>
        <w:adjustRightInd w:val="0"/>
        <w:snapToGrid w:val="0"/>
        <w:spacing w:beforeLines="0" w:afterLines="0" w:line="400" w:lineRule="exact"/>
        <w:jc w:val="center"/>
        <w:rPr>
          <w:rFonts w:hint="eastAsia" w:ascii="黑体" w:hAnsi="华文中宋" w:eastAsia="黑体" w:cs="Times New Roman"/>
          <w:color w:val="auto"/>
          <w:sz w:val="28"/>
          <w:szCs w:val="28"/>
          <w:highlight w:val="none"/>
        </w:rPr>
      </w:pPr>
    </w:p>
    <w:p w14:paraId="460CBF20">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甲方（全称）：</w:t>
      </w:r>
    </w:p>
    <w:p w14:paraId="26F84BD7">
      <w:pPr>
        <w:adjustRightInd w:val="0"/>
        <w:snapToGrid w:val="0"/>
        <w:spacing w:beforeLines="0" w:afterLines="0" w:line="400" w:lineRule="exact"/>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乙方（全称）：</w:t>
      </w:r>
    </w:p>
    <w:p w14:paraId="261753E2">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D24DC24">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项目信息</w:t>
      </w:r>
    </w:p>
    <w:p w14:paraId="62857132">
      <w:pPr>
        <w:numPr>
          <w:ilvl w:val="0"/>
          <w:numId w:val="2"/>
        </w:num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采购项目名称：</w:t>
      </w:r>
    </w:p>
    <w:p w14:paraId="1F966CE8">
      <w:pPr>
        <w:numPr>
          <w:ilvl w:val="0"/>
          <w:numId w:val="0"/>
        </w:numPr>
        <w:tabs>
          <w:tab w:val="left" w:pos="999"/>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采购项目编号：</w:t>
      </w:r>
    </w:p>
    <w:p w14:paraId="2E6C40B8">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（2）采购计划编号：</w:t>
      </w:r>
    </w:p>
    <w:p w14:paraId="5BB9F41B">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（3）项目内容：</w:t>
      </w:r>
    </w:p>
    <w:p w14:paraId="716DE362">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采购标的及数量（台/套/个/架/组等）：</w:t>
      </w:r>
    </w:p>
    <w:p w14:paraId="32A07DA6">
      <w:pPr>
        <w:numPr>
          <w:ilvl w:val="0"/>
          <w:numId w:val="0"/>
        </w:num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品牌：规格型号：</w:t>
      </w:r>
    </w:p>
    <w:p w14:paraId="693C667D">
      <w:pPr>
        <w:adjustRightInd w:val="0"/>
        <w:snapToGrid w:val="0"/>
        <w:spacing w:beforeLines="0" w:afterLines="0" w:line="400" w:lineRule="exact"/>
        <w:ind w:firstLine="945" w:firstLineChars="45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采购标的的技术要求、商务要求具体见附件。</w:t>
      </w:r>
    </w:p>
    <w:p w14:paraId="300E6AAE">
      <w:pPr>
        <w:numPr>
          <w:ilvl w:val="0"/>
          <w:numId w:val="0"/>
        </w:numPr>
        <w:adjustRightInd w:val="0"/>
        <w:snapToGrid w:val="0"/>
        <w:spacing w:beforeLines="0" w:afterLines="0" w:line="400" w:lineRule="exact"/>
        <w:ind w:firstLine="945" w:firstLineChars="450"/>
        <w:rPr>
          <w:rFonts w:hint="eastAsia" w:ascii="宋体" w:hAnsi="宋体" w:eastAsia="宋体" w:cs="宋体"/>
          <w:color w:val="auto"/>
          <w:sz w:val="21"/>
          <w:szCs w:val="21"/>
          <w:highlight w:val="none"/>
        </w:rPr>
      </w:pPr>
      <w:r>
        <w:rPr>
          <w:rFonts w:hint="default" w:ascii="汉仪书宋二S" w:hAnsi="汉仪书宋二S" w:eastAsia="汉仪书宋二S" w:cs="汉仪书宋二S"/>
          <w:color w:val="auto"/>
          <w:sz w:val="21"/>
          <w:szCs w:val="21"/>
          <w:highlight w:val="none"/>
        </w:rPr>
        <w:t>①</w:t>
      </w:r>
      <w:r>
        <w:rPr>
          <w:rFonts w:hint="eastAsia" w:ascii="宋体" w:hAnsi="宋体" w:eastAsia="宋体" w:cs="宋体"/>
          <w:color w:val="auto"/>
          <w:sz w:val="21"/>
          <w:szCs w:val="21"/>
          <w:highlight w:val="none"/>
        </w:rPr>
        <w:t>涉及信息类产品，请填写该产品关键部件的品牌、型号：</w:t>
      </w:r>
    </w:p>
    <w:p w14:paraId="5143CCAE">
      <w:pPr>
        <w:numPr>
          <w:ilvl w:val="0"/>
          <w:numId w:val="0"/>
        </w:numPr>
        <w:adjustRightInd w:val="0"/>
        <w:snapToGrid w:val="0"/>
        <w:spacing w:beforeLines="0" w:afterLines="0" w:line="40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 xml:space="preserve">     标的名称：</w:t>
      </w:r>
    </w:p>
    <w:p w14:paraId="0302BD33">
      <w:pPr>
        <w:numPr>
          <w:ilvl w:val="0"/>
          <w:numId w:val="0"/>
        </w:num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关键部件：品牌：型号：</w:t>
      </w:r>
    </w:p>
    <w:p w14:paraId="111C8DD3">
      <w:pPr>
        <w:numPr>
          <w:ilvl w:val="0"/>
          <w:numId w:val="0"/>
        </w:num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关键部件：品牌：型号：</w:t>
      </w:r>
    </w:p>
    <w:p w14:paraId="6372C35F">
      <w:pPr>
        <w:numPr>
          <w:ilvl w:val="0"/>
          <w:numId w:val="0"/>
        </w:num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关键部件：品牌：型号：</w:t>
      </w:r>
    </w:p>
    <w:p w14:paraId="1798EC6F">
      <w:pPr>
        <w:numPr>
          <w:ilvl w:val="0"/>
          <w:numId w:val="0"/>
        </w:numPr>
        <w:autoSpaceDE w:val="0"/>
        <w:autoSpaceDN w:val="0"/>
        <w:adjustRightInd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4EEE2BE">
      <w:pPr>
        <w:numPr>
          <w:ilvl w:val="0"/>
          <w:numId w:val="0"/>
        </w:numPr>
        <w:autoSpaceDE w:val="0"/>
        <w:autoSpaceDN w:val="0"/>
        <w:adjustRightInd w:val="0"/>
        <w:snapToGrid w:val="0"/>
        <w:spacing w:beforeLines="0" w:afterLines="0" w:line="400" w:lineRule="exact"/>
        <w:rPr>
          <w:rFonts w:hint="eastAsia" w:ascii="宋体" w:hAnsi="宋体" w:eastAsia="宋体" w:cs="宋体"/>
          <w:color w:val="auto"/>
          <w:sz w:val="21"/>
          <w:szCs w:val="21"/>
          <w:highlight w:val="none"/>
        </w:rPr>
      </w:pPr>
      <w:r>
        <w:rPr>
          <w:rFonts w:hint="default" w:ascii="汉仪书宋二S" w:hAnsi="汉仪书宋二S" w:eastAsia="汉仪书宋二S" w:cs="汉仪书宋二S"/>
          <w:color w:val="auto"/>
          <w:sz w:val="21"/>
          <w:szCs w:val="21"/>
          <w:highlight w:val="none"/>
        </w:rPr>
        <w:t>②</w:t>
      </w:r>
      <w:r>
        <w:rPr>
          <w:rFonts w:hint="eastAsia" w:ascii="宋体" w:hAnsi="宋体" w:eastAsia="宋体" w:cs="宋体"/>
          <w:color w:val="auto"/>
          <w:sz w:val="21"/>
          <w:szCs w:val="21"/>
          <w:highlight w:val="none"/>
        </w:rPr>
        <w:t>涉及车辆采购，请填写是否属于新能源汽车：</w:t>
      </w:r>
    </w:p>
    <w:p w14:paraId="5F34A2A5">
      <w:pPr>
        <w:numPr>
          <w:ilvl w:val="0"/>
          <w:numId w:val="0"/>
        </w:numPr>
        <w:autoSpaceDE w:val="0"/>
        <w:autoSpaceDN w:val="0"/>
        <w:adjustRightInd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是，《政府采购品目分类目录》底级品目名称： 数量： 金额：</w:t>
      </w:r>
    </w:p>
    <w:p w14:paraId="295770B5">
      <w:pPr>
        <w:numPr>
          <w:ilvl w:val="0"/>
          <w:numId w:val="0"/>
        </w:numPr>
        <w:autoSpaceDE w:val="0"/>
        <w:autoSpaceDN w:val="0"/>
        <w:adjustRightInd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7DB74C72">
      <w:pPr>
        <w:numPr>
          <w:ilvl w:val="0"/>
          <w:numId w:val="0"/>
        </w:numPr>
        <w:autoSpaceDE w:val="0"/>
        <w:autoSpaceDN w:val="0"/>
        <w:adjustRightInd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（4）政府采购组织形式：</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政府集中采购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部门集中采购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分散采购</w:t>
      </w:r>
    </w:p>
    <w:p w14:paraId="7CAFAEA0">
      <w:pPr>
        <w:numPr>
          <w:ilvl w:val="0"/>
          <w:numId w:val="0"/>
        </w:numPr>
        <w:autoSpaceDE w:val="0"/>
        <w:autoSpaceDN w:val="0"/>
        <w:adjustRightInd w:val="0"/>
        <w:snapToGrid w:val="0"/>
        <w:spacing w:beforeLines="0" w:afterLines="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（5）政府采购方式：</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公开招标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邀请招标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竞争性谈判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竞争性磋商</w:t>
      </w:r>
    </w:p>
    <w:p w14:paraId="0F546CBE">
      <w:pPr>
        <w:numPr>
          <w:ilvl w:val="0"/>
          <w:numId w:val="0"/>
        </w:numPr>
        <w:autoSpaceDE w:val="0"/>
        <w:autoSpaceDN w:val="0"/>
        <w:adjustRightInd w:val="0"/>
        <w:snapToGrid w:val="0"/>
        <w:spacing w:beforeLines="0" w:afterLines="0"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询价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单一来源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框架协议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其他：</w:t>
      </w:r>
    </w:p>
    <w:p w14:paraId="268645D2">
      <w:pPr>
        <w:numPr>
          <w:ilvl w:val="0"/>
          <w:numId w:val="0"/>
        </w:numPr>
        <w:autoSpaceDE w:val="0"/>
        <w:autoSpaceDN w:val="0"/>
        <w:adjustRightInd w:val="0"/>
        <w:snapToGrid w:val="0"/>
        <w:spacing w:beforeLines="0" w:afterLines="0"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（注：在框架协议采购的第二阶段，可选择使用该合同文本）</w:t>
      </w:r>
    </w:p>
    <w:p w14:paraId="3A208854">
      <w:pPr>
        <w:numPr>
          <w:ilvl w:val="0"/>
          <w:numId w:val="0"/>
        </w:numPr>
        <w:autoSpaceDE w:val="0"/>
        <w:autoSpaceDN w:val="0"/>
        <w:adjustRightInd w:val="0"/>
        <w:snapToGrid w:val="0"/>
        <w:spacing w:beforeLines="0" w:afterLines="0" w:line="400" w:lineRule="exact"/>
        <w:ind w:firstLine="220" w:firstLineChars="100"/>
        <w:rPr>
          <w:rFonts w:hint="eastAsia" w:ascii="宋体" w:hAnsi="宋体" w:eastAsia="宋体" w:cs="Times New Roman"/>
          <w:color w:val="auto"/>
          <w:sz w:val="21"/>
          <w:szCs w:val="21"/>
          <w:highlight w:val="none"/>
        </w:rPr>
      </w:pPr>
      <w:r>
        <w:rPr>
          <w:rFonts w:hint="eastAsia" w:ascii="宋体" w:hAnsi="宋体" w:eastAsia="华文楷体" w:cs="华文楷体"/>
          <w:color w:val="auto"/>
          <w:sz w:val="22"/>
          <w:szCs w:val="21"/>
          <w:highlight w:val="none"/>
        </w:rPr>
        <w:t xml:space="preserve"> （</w:t>
      </w:r>
      <w:r>
        <w:rPr>
          <w:rFonts w:hint="eastAsia" w:ascii="宋体" w:hAnsi="宋体" w:eastAsia="宋体" w:cs="华文楷体"/>
          <w:color w:val="auto"/>
          <w:sz w:val="22"/>
          <w:szCs w:val="21"/>
          <w:highlight w:val="none"/>
        </w:rPr>
        <w:t>6</w:t>
      </w:r>
      <w:r>
        <w:rPr>
          <w:rFonts w:hint="eastAsia" w:ascii="宋体" w:hAnsi="宋体" w:eastAsia="华文楷体" w:cs="华文楷体"/>
          <w:color w:val="auto"/>
          <w:sz w:val="22"/>
          <w:szCs w:val="21"/>
          <w:highlight w:val="none"/>
        </w:rPr>
        <w:t>）</w:t>
      </w:r>
      <w:r>
        <w:rPr>
          <w:rFonts w:hint="eastAsia" w:ascii="宋体" w:hAnsi="宋体" w:eastAsia="宋体" w:cs="Times New Roman"/>
          <w:color w:val="auto"/>
          <w:sz w:val="21"/>
          <w:szCs w:val="21"/>
          <w:highlight w:val="none"/>
        </w:rPr>
        <w:t>中标（成交）采购标的制造商是否为中小企业：</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5B44E5AA">
      <w:pPr>
        <w:numPr>
          <w:ilvl w:val="0"/>
          <w:numId w:val="0"/>
        </w:num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本合同是否为专门面向中小企业的采购合同（中小企业预留合同）：</w:t>
      </w:r>
      <w:r>
        <w:rPr>
          <w:rFonts w:hint="eastAsia" w:ascii="宋体" w:hAnsi="宋体" w:eastAsia="宋体" w:cs="Times New Roman"/>
          <w:color w:val="auto"/>
          <w:sz w:val="21"/>
          <w:szCs w:val="21"/>
          <w:highlight w:val="none"/>
        </w:rPr>
        <w:sym w:font="Wingdings" w:char="00FE"/>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27EA1F15">
      <w:pPr>
        <w:numPr>
          <w:ilvl w:val="0"/>
          <w:numId w:val="0"/>
        </w:num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eastAsia="宋体" w:cs="Times New Roman"/>
          <w:color w:val="auto"/>
          <w:sz w:val="21"/>
          <w:szCs w:val="24"/>
          <w:highlight w:val="none"/>
        </w:rPr>
        <w:t xml:space="preserve">         若本项目不专门面向中小企业采购，是否给予小微企业评审优惠：</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132E72BF">
      <w:pPr>
        <w:numPr>
          <w:ilvl w:val="0"/>
          <w:numId w:val="0"/>
        </w:num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eastAsia="宋体" w:cs="Times New Roman"/>
          <w:color w:val="auto"/>
          <w:sz w:val="21"/>
          <w:szCs w:val="24"/>
          <w:highlight w:val="none"/>
        </w:rPr>
        <w:t xml:space="preserve">         中标（成交）采购标的制造商是否为残疾人福利性单位：</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4E692D88">
      <w:pPr>
        <w:snapToGrid w:val="0"/>
        <w:spacing w:beforeLines="0" w:afterLines="0" w:line="400" w:lineRule="exact"/>
        <w:rPr>
          <w:rFonts w:hint="default" w:eastAsia="宋体" w:cs="Times New Roman"/>
          <w:color w:val="auto"/>
          <w:sz w:val="21"/>
          <w:szCs w:val="24"/>
          <w:highlight w:val="none"/>
        </w:rPr>
      </w:pPr>
      <w:r>
        <w:rPr>
          <w:rFonts w:hint="eastAsia" w:eastAsia="宋体" w:cs="Times New Roman"/>
          <w:color w:val="auto"/>
          <w:sz w:val="21"/>
          <w:szCs w:val="24"/>
          <w:highlight w:val="none"/>
        </w:rPr>
        <w:t xml:space="preserve">         中标（成交）采购标的制造商是否为监狱企业：</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15BA92FB">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（7）合同是否分包：</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28180E69">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分包主要内容：</w:t>
      </w:r>
    </w:p>
    <w:p w14:paraId="4E7176C5">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分包供应商/制造商名称（如供应商和制造商不同，请分别填写）：</w:t>
      </w:r>
    </w:p>
    <w:p w14:paraId="410DA949">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u w:val="single"/>
        </w:rPr>
      </w:pPr>
    </w:p>
    <w:p w14:paraId="424C3081">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分包供应商/制造商类型（如果供应商和制造商不同，只填写制造商类型）：</w:t>
      </w:r>
    </w:p>
    <w:p w14:paraId="7CF054E3">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大型企业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中型企业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小微型企业</w:t>
      </w:r>
    </w:p>
    <w:p w14:paraId="74EAB452">
      <w:pPr>
        <w:adjustRightInd w:val="0"/>
        <w:snapToGrid w:val="0"/>
        <w:spacing w:beforeLines="0" w:afterLines="0" w:line="400" w:lineRule="exact"/>
        <w:ind w:firstLine="840" w:firstLineChars="400"/>
        <w:rPr>
          <w:rFonts w:hint="default" w:eastAsia="华文楷体" w:cs="Times New Roman"/>
          <w:color w:val="auto"/>
          <w:sz w:val="21"/>
          <w:szCs w:val="24"/>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残疾人福利性单位</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监狱企业</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其他</w:t>
      </w:r>
    </w:p>
    <w:p w14:paraId="1635CD4A">
      <w:pPr>
        <w:numPr>
          <w:ilvl w:val="0"/>
          <w:numId w:val="0"/>
        </w:numPr>
        <w:adjustRightInd w:val="0"/>
        <w:snapToGrid w:val="0"/>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（8）中标（成交）供应商是否为外商投资企业：</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4F472D90">
      <w:pPr>
        <w:tabs>
          <w:tab w:val="left" w:pos="1340"/>
        </w:tabs>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外商投资企业类型：</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全部由外国投资者投资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部分由外国投资者投资</w:t>
      </w:r>
    </w:p>
    <w:p w14:paraId="083379BE">
      <w:pPr>
        <w:numPr>
          <w:ilvl w:val="0"/>
          <w:numId w:val="0"/>
        </w:num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（9）是否涉及进口产品：</w:t>
      </w:r>
    </w:p>
    <w:p w14:paraId="25B77A4B">
      <w:pPr>
        <w:numPr>
          <w:ilvl w:val="0"/>
          <w:numId w:val="0"/>
        </w:numPr>
        <w:adjustRightInd w:val="0"/>
        <w:snapToGrid w:val="0"/>
        <w:spacing w:beforeLines="0" w:after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是，《政府采购品目分类目录》底级品目名称： 金额：</w:t>
      </w:r>
    </w:p>
    <w:p w14:paraId="08A2BEFC">
      <w:pPr>
        <w:numPr>
          <w:ilvl w:val="0"/>
          <w:numId w:val="0"/>
        </w:num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 xml:space="preserve">        国别： 品牌： 规格型号：</w:t>
      </w:r>
    </w:p>
    <w:p w14:paraId="743AB2B8">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16A6A173">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（10）是否涉及节能产品：</w:t>
      </w:r>
    </w:p>
    <w:p w14:paraId="276BAEE6">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是，《节能产品政府采购品目清单》的底级品目名称：</w:t>
      </w:r>
    </w:p>
    <w:p w14:paraId="02113692">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强制采购</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优先采购</w:t>
      </w:r>
    </w:p>
    <w:p w14:paraId="1390D851">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1560EADD">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是否涉及环境标志产品：</w:t>
      </w:r>
    </w:p>
    <w:p w14:paraId="7F697A5D">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是，《环境标志产品政府采购品目清单》的底级品目名称：</w:t>
      </w:r>
    </w:p>
    <w:p w14:paraId="1084B12F">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强制采购</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优先采购</w:t>
      </w:r>
    </w:p>
    <w:p w14:paraId="1D69F3F2">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2BD065D8">
      <w:pPr>
        <w:numPr>
          <w:ilvl w:val="0"/>
          <w:numId w:val="0"/>
        </w:numPr>
        <w:autoSpaceDE w:val="0"/>
        <w:autoSpaceDN w:val="0"/>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是否涉及绿色产品：</w:t>
      </w:r>
    </w:p>
    <w:p w14:paraId="73C8E45D">
      <w:pPr>
        <w:autoSpaceDE w:val="0"/>
        <w:autoSpaceDN w:val="0"/>
        <w:adjustRightInd w:val="0"/>
        <w:spacing w:beforeLines="0" w:afterLines="0" w:line="400" w:lineRule="exact"/>
        <w:ind w:firstLine="420"/>
        <w:rPr>
          <w:rFonts w:hint="eastAsia" w:ascii="宋体" w:hAnsi="宋体" w:eastAsia="宋体" w:cs="华文楷体"/>
          <w:color w:val="auto"/>
          <w:sz w:val="22"/>
          <w:szCs w:val="21"/>
          <w:highlight w:val="none"/>
          <w:u w:val="singl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是，绿色产品政府采购相关政策确定的底级品目名称：</w:t>
      </w:r>
    </w:p>
    <w:p w14:paraId="4935A633">
      <w:pPr>
        <w:numPr>
          <w:ilvl w:val="0"/>
          <w:numId w:val="0"/>
        </w:numPr>
        <w:tabs>
          <w:tab w:val="left" w:pos="740"/>
        </w:tabs>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强制采购</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优先采购</w:t>
      </w:r>
    </w:p>
    <w:p w14:paraId="09C4302D">
      <w:pPr>
        <w:autoSpaceDE w:val="0"/>
        <w:autoSpaceDN w:val="0"/>
        <w:adjustRightInd w:val="0"/>
        <w:spacing w:beforeLines="0" w:afterLines="0" w:line="400" w:lineRule="exact"/>
        <w:ind w:firstLine="420"/>
        <w:rPr>
          <w:rFonts w:hint="eastAsia" w:ascii="宋体" w:hAnsi="宋体" w:eastAsia="宋体" w:cs="华文楷体"/>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0B3E13B6">
      <w:pPr>
        <w:numPr>
          <w:ilvl w:val="0"/>
          <w:numId w:val="0"/>
        </w:num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（11）涉及商品包装和快递包装的，是否参考《商品包装政府采购需求标准（试行）》《快递包装政府采购需求标准（试行）》明确产品及相关快递服务的具体包装要求：</w:t>
      </w:r>
    </w:p>
    <w:p w14:paraId="3C32049C">
      <w:pPr>
        <w:numPr>
          <w:ilvl w:val="0"/>
          <w:numId w:val="0"/>
        </w:num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否</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不涉及</w:t>
      </w:r>
    </w:p>
    <w:p w14:paraId="46ED099E">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合同金额</w:t>
      </w:r>
    </w:p>
    <w:p w14:paraId="05953AE4">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（1）合同金额小写：</w:t>
      </w:r>
    </w:p>
    <w:p w14:paraId="0A830133">
      <w:pPr>
        <w:adjustRightInd w:val="0"/>
        <w:snapToGrid w:val="0"/>
        <w:spacing w:beforeLines="0" w:afterLines="0" w:line="400" w:lineRule="exact"/>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大写：</w:t>
      </w:r>
    </w:p>
    <w:p w14:paraId="11E4BF12">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分包金额（如有）小写：</w:t>
      </w:r>
    </w:p>
    <w:p w14:paraId="53DD4598">
      <w:pPr>
        <w:adjustRightInd w:val="0"/>
        <w:snapToGrid w:val="0"/>
        <w:spacing w:beforeLines="0" w:afterLines="0" w:line="400" w:lineRule="exact"/>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大写：</w:t>
      </w:r>
    </w:p>
    <w:p w14:paraId="1DDE81F3">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    （注：固定单价合同应填写单价和最高限价）</w:t>
      </w:r>
    </w:p>
    <w:p w14:paraId="6AC6292A">
      <w:pPr>
        <w:numPr>
          <w:ilvl w:val="0"/>
          <w:numId w:val="0"/>
        </w:num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（2）合同定价方式（采用组合定价方式的，可以勾选多项）：</w:t>
      </w:r>
    </w:p>
    <w:p w14:paraId="552BACF1">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固定总价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固定单价</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固定费率</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 xml:space="preserve">成本补偿 </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绩效激励</w:t>
      </w: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其他</w:t>
      </w:r>
    </w:p>
    <w:p w14:paraId="2B0BF11A">
      <w:pPr>
        <w:spacing w:beforeLines="0" w:afterLines="0" w:line="400" w:lineRule="exact"/>
        <w:ind w:firstLine="420" w:firstLineChars="200"/>
        <w:rPr>
          <w:rFonts w:hint="default" w:eastAsia="宋体" w:cs="Times New Roman"/>
          <w:color w:val="auto"/>
          <w:sz w:val="21"/>
          <w:szCs w:val="21"/>
          <w:highlight w:val="none"/>
        </w:rPr>
      </w:pPr>
      <w:r>
        <w:rPr>
          <w:rFonts w:hint="eastAsia" w:ascii="宋体" w:hAnsi="宋体" w:eastAsia="宋体" w:cs="Times New Roman"/>
          <w:color w:val="auto"/>
          <w:sz w:val="21"/>
          <w:szCs w:val="21"/>
          <w:highlight w:val="none"/>
        </w:rPr>
        <w:t>（3）付款方式（按项目实际勾选填写）：</w:t>
      </w:r>
    </w:p>
    <w:p w14:paraId="779F2354">
      <w:pPr>
        <w:adjustRightInd w:val="0"/>
        <w:snapToGrid w:val="0"/>
        <w:spacing w:beforeLines="0" w:afterLines="0" w:line="400" w:lineRule="exact"/>
        <w:ind w:firstLine="630" w:firstLineChars="3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全额付款：</w:t>
      </w:r>
      <w:r>
        <w:rPr>
          <w:rFonts w:hint="eastAsia" w:ascii="宋体" w:hAnsi="宋体" w:eastAsia="宋体" w:cs="Times New Roman"/>
          <w:color w:val="auto"/>
          <w:sz w:val="21"/>
          <w:szCs w:val="21"/>
          <w:highlight w:val="none"/>
          <w:u w:val="single"/>
        </w:rPr>
        <w:t xml:space="preserve">     （应明确一次性支付合同款项的条件）                    </w:t>
      </w:r>
    </w:p>
    <w:p w14:paraId="1BF873D6">
      <w:pPr>
        <w:snapToGrid w:val="0"/>
        <w:spacing w:beforeLines="0" w:afterLines="0" w:line="400" w:lineRule="exact"/>
        <w:ind w:firstLine="630" w:firstLineChars="300"/>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分期付款：</w:t>
      </w:r>
      <w:r>
        <w:rPr>
          <w:rFonts w:hint="eastAsia" w:ascii="宋体" w:hAnsi="宋体" w:eastAsia="宋体" w:cs="Times New Roman"/>
          <w:color w:val="auto"/>
          <w:sz w:val="21"/>
          <w:szCs w:val="21"/>
          <w:highlight w:val="none"/>
          <w:u w:val="single"/>
        </w:rPr>
        <w:t xml:space="preserve">  （应明确分期支付合同款项的各期比例和支付条件，各期支付条件应与分期履约验收情况挂钩） </w:t>
      </w:r>
      <w:r>
        <w:rPr>
          <w:rFonts w:hint="eastAsia" w:ascii="宋体" w:hAnsi="宋体" w:eastAsia="宋体" w:cs="Times New Roman"/>
          <w:color w:val="auto"/>
          <w:sz w:val="21"/>
          <w:szCs w:val="21"/>
          <w:highlight w:val="none"/>
        </w:rPr>
        <w:t>，其中涉及预付款的：</w:t>
      </w:r>
      <w:r>
        <w:rPr>
          <w:rFonts w:hint="eastAsia" w:ascii="宋体" w:hAnsi="宋体" w:eastAsia="宋体" w:cs="Times New Roman"/>
          <w:color w:val="auto"/>
          <w:sz w:val="21"/>
          <w:szCs w:val="21"/>
          <w:highlight w:val="none"/>
          <w:u w:val="single"/>
        </w:rPr>
        <w:t xml:space="preserve"> （应明确预付款的支付比例和支付条件） </w:t>
      </w:r>
    </w:p>
    <w:p w14:paraId="371E83F8">
      <w:pPr>
        <w:adjustRightInd w:val="0"/>
        <w:snapToGrid w:val="0"/>
        <w:spacing w:beforeLines="0" w:afterLines="0" w:line="400" w:lineRule="exact"/>
        <w:ind w:firstLine="630" w:firstLineChars="3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成本补偿：</w:t>
      </w:r>
      <w:r>
        <w:rPr>
          <w:rFonts w:hint="eastAsia" w:ascii="宋体" w:hAnsi="宋体" w:eastAsia="宋体" w:cs="Times New Roman"/>
          <w:color w:val="auto"/>
          <w:sz w:val="21"/>
          <w:szCs w:val="21"/>
          <w:highlight w:val="none"/>
          <w:u w:val="single"/>
        </w:rPr>
        <w:t xml:space="preserve">      （应明确按照成本补偿方式的支付方式和支付条件）   </w:t>
      </w:r>
    </w:p>
    <w:p w14:paraId="32874B17">
      <w:pPr>
        <w:adjustRightInd w:val="0"/>
        <w:snapToGrid w:val="0"/>
        <w:spacing w:beforeLines="0" w:afterLines="0" w:line="400" w:lineRule="exact"/>
        <w:ind w:firstLine="630" w:firstLineChars="3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sym w:font="Wingdings" w:char="00A8"/>
      </w:r>
      <w:r>
        <w:rPr>
          <w:rFonts w:hint="eastAsia" w:ascii="宋体" w:hAnsi="宋体" w:eastAsia="宋体" w:cs="Times New Roman"/>
          <w:color w:val="auto"/>
          <w:sz w:val="21"/>
          <w:szCs w:val="21"/>
          <w:highlight w:val="none"/>
        </w:rPr>
        <w:t>绩效激励：</w:t>
      </w:r>
      <w:r>
        <w:rPr>
          <w:rFonts w:hint="eastAsia" w:ascii="宋体" w:hAnsi="宋体" w:eastAsia="宋体" w:cs="Times New Roman"/>
          <w:color w:val="auto"/>
          <w:sz w:val="21"/>
          <w:szCs w:val="21"/>
          <w:highlight w:val="none"/>
          <w:u w:val="single"/>
        </w:rPr>
        <w:t xml:space="preserve">      （应明确按照绩效激励方式的支付方式和支付条件）   </w:t>
      </w:r>
    </w:p>
    <w:p w14:paraId="3FACAEDB">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u w:val="single"/>
        </w:rPr>
      </w:pPr>
      <w:r>
        <w:rPr>
          <w:rFonts w:hint="eastAsia" w:ascii="宋体" w:hAnsi="宋体" w:eastAsia="宋体" w:cs="Times New Roman"/>
          <w:b/>
          <w:color w:val="auto"/>
          <w:sz w:val="21"/>
          <w:szCs w:val="21"/>
          <w:highlight w:val="none"/>
        </w:rPr>
        <w:t>合同履行</w:t>
      </w:r>
    </w:p>
    <w:p w14:paraId="1B7E1AFA">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（1）起始日期：年月日，完成日期：年月日。</w:t>
      </w:r>
    </w:p>
    <w:p w14:paraId="0278E922">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（2）履约地点：</w:t>
      </w:r>
    </w:p>
    <w:p w14:paraId="6CD97788">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（3）履约担保：</w:t>
      </w:r>
      <w:r>
        <w:rPr>
          <w:rFonts w:hint="eastAsia" w:ascii="宋体" w:hAnsi="宋体" w:eastAsia="宋体" w:cs="宋体"/>
          <w:color w:val="auto"/>
          <w:sz w:val="21"/>
          <w:szCs w:val="24"/>
          <w:highlight w:val="none"/>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否</w:t>
      </w:r>
    </w:p>
    <w:p w14:paraId="53104F92">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收取履约保证金形式：</w:t>
      </w:r>
    </w:p>
    <w:p w14:paraId="257E452B">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收取履约保证金金额：</w:t>
      </w:r>
    </w:p>
    <w:p w14:paraId="393E7F2B">
      <w:pPr>
        <w:snapToGrid w:val="0"/>
        <w:spacing w:beforeLines="0" w:afterLines="0" w:line="400" w:lineRule="exact"/>
        <w:ind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 xml:space="preserve">    履约担保期限：</w:t>
      </w:r>
    </w:p>
    <w:p w14:paraId="10E746D4">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（4）分期履行要求：</w:t>
      </w:r>
    </w:p>
    <w:p w14:paraId="5BBD98EC">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（5）风险处置措施和替代方案：</w:t>
      </w:r>
    </w:p>
    <w:p w14:paraId="5C2ABA36">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合同验收</w:t>
      </w:r>
    </w:p>
    <w:p w14:paraId="57B1A555">
      <w:pPr>
        <w:numPr>
          <w:ilvl w:val="0"/>
          <w:numId w:val="3"/>
        </w:num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委托第三方组织</w:t>
      </w:r>
    </w:p>
    <w:p w14:paraId="082F4700">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验收主体：</w:t>
      </w:r>
    </w:p>
    <w:p w14:paraId="105000C8">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是否邀请本项目的其他供应商参加验收：</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76C4ABE4">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是否邀请专家参加验收：</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3B9FBDF7">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是否邀请服务对象参加验收：</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15CF9F60">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是否邀请第三方检测机构参加验收：</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7A2CC4E0">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是，抽查比例：</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620590F2">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是，</w:t>
      </w:r>
      <w:r>
        <w:rPr>
          <w:rFonts w:hint="eastAsia" w:ascii="宋体" w:hAnsi="宋体" w:eastAsia="宋体" w:cs="Times New Roman"/>
          <w:color w:val="auto"/>
          <w:sz w:val="21"/>
          <w:szCs w:val="21"/>
          <w:highlight w:val="none"/>
          <w:u w:val="single"/>
        </w:rPr>
        <w:t>（应明确对被破坏的检测产品的处理方式）</w:t>
      </w:r>
    </w:p>
    <w:p w14:paraId="6D7684CB">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否</w:t>
      </w:r>
    </w:p>
    <w:p w14:paraId="044D9FBE">
      <w:pPr>
        <w:adjustRightInd w:val="0"/>
        <w:snapToGrid w:val="0"/>
        <w:spacing w:beforeLines="0" w:afterLines="0" w:line="400" w:lineRule="exact"/>
        <w:ind w:firstLine="840" w:firstLineChars="4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验收组织的其他事项：</w:t>
      </w:r>
    </w:p>
    <w:p w14:paraId="3A8E0C7A">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（2）履约验收时间：</w:t>
      </w:r>
      <w:r>
        <w:rPr>
          <w:rFonts w:hint="eastAsia" w:ascii="宋体" w:hAnsi="宋体" w:eastAsia="宋体" w:cs="Times New Roman"/>
          <w:color w:val="auto"/>
          <w:sz w:val="21"/>
          <w:szCs w:val="21"/>
          <w:highlight w:val="none"/>
          <w:u w:val="single"/>
        </w:rPr>
        <w:t>（计划于何时验收/供应商提出验收申请之日起   日内组织验收）</w:t>
      </w:r>
    </w:p>
    <w:p w14:paraId="743A7D68">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 xml:space="preserve">一次性验收         </w:t>
      </w:r>
    </w:p>
    <w:p w14:paraId="3B9FA2DB">
      <w:pPr>
        <w:adjustRightInd w:val="0"/>
        <w:snapToGrid w:val="0"/>
        <w:spacing w:beforeLines="0" w:afterLines="0" w:line="400" w:lineRule="exact"/>
        <w:rPr>
          <w:rFonts w:hint="eastAsia"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Times New Roman"/>
          <w:color w:val="auto"/>
          <w:sz w:val="21"/>
          <w:szCs w:val="21"/>
          <w:highlight w:val="none"/>
        </w:rPr>
        <w:t>分期/分项验收：</w:t>
      </w:r>
      <w:r>
        <w:rPr>
          <w:rFonts w:hint="eastAsia" w:ascii="宋体" w:hAnsi="宋体" w:eastAsia="宋体" w:cs="Times New Roman"/>
          <w:color w:val="auto"/>
          <w:sz w:val="21"/>
          <w:szCs w:val="21"/>
          <w:highlight w:val="none"/>
          <w:u w:val="single"/>
        </w:rPr>
        <w:t>（应明确分期/分项验收的工作安排）</w:t>
      </w:r>
    </w:p>
    <w:p w14:paraId="7BAE19DA">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（4）履约验收程序：</w:t>
      </w:r>
    </w:p>
    <w:p w14:paraId="76030AD9">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（5）履约验收的内容：</w:t>
      </w:r>
      <w:r>
        <w:rPr>
          <w:rFonts w:hint="eastAsia" w:ascii="宋体" w:hAnsi="宋体" w:eastAsia="宋体" w:cs="Times New Roman"/>
          <w:color w:val="auto"/>
          <w:sz w:val="21"/>
          <w:szCs w:val="21"/>
          <w:highlight w:val="none"/>
          <w:u w:val="single"/>
        </w:rPr>
        <w:t>（应当包括每一项技术和商务要求的履约情况，特别是落实政府采购扶持中小企业，支持绿色发展和乡村振兴等政策情况）</w:t>
      </w:r>
    </w:p>
    <w:p w14:paraId="1112FC46">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u w:val="single"/>
        </w:rPr>
      </w:pPr>
      <w:r>
        <w:rPr>
          <w:rFonts w:hint="eastAsia" w:ascii="宋体" w:hAnsi="宋体" w:eastAsia="宋体" w:cs="Times New Roman"/>
          <w:color w:val="auto"/>
          <w:sz w:val="21"/>
          <w:szCs w:val="21"/>
          <w:highlight w:val="none"/>
        </w:rPr>
        <w:t>（6）履约验收标准：</w:t>
      </w:r>
    </w:p>
    <w:p w14:paraId="5C108C7B">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否</w:t>
      </w:r>
    </w:p>
    <w:p w14:paraId="5913A1D1">
      <w:pPr>
        <w:adjustRightInd w:val="0"/>
        <w:snapToGrid w:val="0"/>
        <w:spacing w:beforeLines="0" w:after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（8）履约验收其他事项：</w:t>
      </w:r>
      <w:r>
        <w:rPr>
          <w:rFonts w:hint="eastAsia" w:ascii="宋体" w:hAnsi="宋体" w:eastAsia="宋体" w:cs="宋体"/>
          <w:color w:val="auto"/>
          <w:sz w:val="21"/>
          <w:szCs w:val="21"/>
          <w:highlight w:val="none"/>
          <w:u w:val="single"/>
        </w:rPr>
        <w:t>（产权过户登记等）</w:t>
      </w:r>
    </w:p>
    <w:p w14:paraId="38666DA5">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组成合同的文件</w:t>
      </w:r>
    </w:p>
    <w:p w14:paraId="3D0549EA">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本协议书与下列文件一起构成合同文件，如下述文件之间有任何抵触、矛盾或歧义，应按以下顺序解释：</w:t>
      </w:r>
    </w:p>
    <w:p w14:paraId="5FA03F42">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（1）政府采购合同协议书及其变更、补充协议</w:t>
      </w:r>
    </w:p>
    <w:p w14:paraId="4DB579C4">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（2）政府采购合同专用条款</w:t>
      </w:r>
    </w:p>
    <w:p w14:paraId="77BC3DC1">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（3）政府采购合同通用条款</w:t>
      </w:r>
    </w:p>
    <w:p w14:paraId="2245F1C9">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（4）中标（成交）通知书</w:t>
      </w:r>
    </w:p>
    <w:p w14:paraId="07272769">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（5）投标（响应）文件</w:t>
      </w:r>
    </w:p>
    <w:p w14:paraId="44432ED2">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（6）采购文件</w:t>
      </w:r>
    </w:p>
    <w:p w14:paraId="571724B6">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（7）有关技术文件，图纸</w:t>
      </w:r>
    </w:p>
    <w:p w14:paraId="029D287E">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（8）国家法律、行政法规和规章制度规定或合同约定的作为合同组成部分的其他文件</w:t>
      </w:r>
    </w:p>
    <w:p w14:paraId="2EA1448B">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合同生效</w:t>
      </w:r>
    </w:p>
    <w:p w14:paraId="74FA5B29">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本合同自生效。</w:t>
      </w:r>
    </w:p>
    <w:p w14:paraId="0134EB10">
      <w:pPr>
        <w:numPr>
          <w:ilvl w:val="0"/>
          <w:numId w:val="1"/>
        </w:numPr>
        <w:adjustRightInd w:val="0"/>
        <w:snapToGrid w:val="0"/>
        <w:spacing w:beforeLines="0" w:afterLines="0" w:line="400" w:lineRule="exact"/>
        <w:ind w:firstLine="422" w:firstLineChars="200"/>
        <w:outlineLvl w:val="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合同份数</w:t>
      </w:r>
    </w:p>
    <w:p w14:paraId="30D438C1">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本合同一式陆份，甲方执2份，乙方执2份，代理机构执2份，均具有同等法律效力。</w:t>
      </w:r>
    </w:p>
    <w:p w14:paraId="5E6B9CE6">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合同订立时间：2025年   月    日</w:t>
      </w:r>
    </w:p>
    <w:p w14:paraId="4B0FE850">
      <w:pPr>
        <w:adjustRightInd w:val="0"/>
        <w:snapToGrid w:val="0"/>
        <w:spacing w:beforeLines="0" w:afterLines="0" w:line="40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合同订立地点：</w:t>
      </w:r>
    </w:p>
    <w:p w14:paraId="2322B4FC">
      <w:pPr>
        <w:adjustRightInd w:val="0"/>
        <w:snapToGrid w:val="0"/>
        <w:spacing w:beforeLines="0" w:afterLines="0" w:line="400" w:lineRule="exact"/>
        <w:ind w:firstLine="420" w:firstLineChars="200"/>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附件：具体标的及其技术要求和商务要求、联合协议、分包意向协议等。</w:t>
      </w:r>
    </w:p>
    <w:p w14:paraId="7DA4FE77">
      <w:pPr>
        <w:spacing w:beforeLines="0" w:afterLines="0" w:line="400" w:lineRule="exact"/>
        <w:ind w:firstLine="420" w:firstLineChars="200"/>
        <w:rPr>
          <w:rFonts w:hint="default" w:eastAsia="宋体" w:cs="Times New Roman"/>
          <w:color w:val="auto"/>
          <w:sz w:val="21"/>
          <w:szCs w:val="21"/>
          <w:highlight w:val="none"/>
        </w:rPr>
      </w:pPr>
    </w:p>
    <w:p w14:paraId="5818FF85">
      <w:pPr>
        <w:keepNext/>
        <w:keepLines/>
        <w:spacing w:beforeLines="0" w:afterLines="0" w:line="400" w:lineRule="exact"/>
        <w:rPr>
          <w:rFonts w:hint="eastAsia" w:ascii="宋体" w:hAnsi="宋体" w:eastAsia="宋体" w:cs="Times New Roman"/>
          <w:color w:val="auto"/>
          <w:sz w:val="21"/>
          <w:szCs w:val="21"/>
          <w:highlight w:val="none"/>
        </w:rPr>
      </w:pPr>
    </w:p>
    <w:p w14:paraId="2D17E504">
      <w:pPr>
        <w:spacing w:beforeLines="0" w:afterLines="0" w:line="240" w:lineRule="auto"/>
        <w:rPr>
          <w:rFonts w:hint="default" w:eastAsia="宋体" w:cs="Times New Roman"/>
          <w:color w:val="auto"/>
          <w:sz w:val="21"/>
          <w:szCs w:val="24"/>
          <w:highlight w:val="none"/>
        </w:rPr>
      </w:pPr>
      <w:r>
        <w:rPr>
          <w:rFonts w:hint="eastAsia" w:eastAsia="宋体" w:cs="Times New Roman"/>
          <w:color w:val="auto"/>
          <w:sz w:val="21"/>
          <w:szCs w:val="24"/>
          <w:highlight w:val="none"/>
        </w:rPr>
        <w:br w:type="page"/>
      </w:r>
    </w:p>
    <w:p w14:paraId="24D5C19A">
      <w:pPr>
        <w:spacing w:beforeLines="0" w:afterLines="0"/>
        <w:ind w:firstLine="420" w:firstLineChars="200"/>
        <w:rPr>
          <w:rFonts w:hint="default" w:eastAsia="宋体" w:cs="Times New Roman"/>
          <w:color w:val="auto"/>
          <w:sz w:val="21"/>
          <w:szCs w:val="21"/>
          <w:highlight w:val="none"/>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05"/>
        <w:gridCol w:w="2557"/>
        <w:gridCol w:w="2098"/>
        <w:gridCol w:w="2244"/>
      </w:tblGrid>
      <w:tr w14:paraId="5A083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l2br w:val="nil"/>
              <w:tr2bl w:val="nil"/>
            </w:tcBorders>
            <w:noWrap w:val="0"/>
            <w:vAlign w:val="center"/>
          </w:tcPr>
          <w:p w14:paraId="1A9615C8">
            <w:pPr>
              <w:keepNext w:val="0"/>
              <w:keepLines w:val="0"/>
              <w:suppressLineNumbers w:val="0"/>
              <w:adjustRightInd w:val="0"/>
              <w:snapToGrid w:val="0"/>
              <w:spacing w:before="0" w:beforeLines="0" w:beforeAutospacing="0" w:after="0" w:afterLines="0" w:afterAutospacing="0" w:line="300" w:lineRule="exact"/>
              <w:ind w:left="0" w:right="0"/>
              <w:jc w:val="center"/>
              <w:rPr>
                <w:rFonts w:hint="eastAsia" w:eastAsia="宋体" w:cs="Times New Roman"/>
                <w:color w:val="auto"/>
                <w:sz w:val="21"/>
                <w:szCs w:val="24"/>
                <w:highlight w:val="none"/>
              </w:rPr>
            </w:pPr>
            <w:r>
              <w:rPr>
                <w:rFonts w:hint="eastAsia" w:eastAsia="宋体" w:cs="Times New Roman"/>
                <w:color w:val="auto"/>
                <w:sz w:val="21"/>
                <w:szCs w:val="21"/>
                <w:highlight w:val="none"/>
              </w:rPr>
              <w:t>甲方：</w:t>
            </w:r>
          </w:p>
        </w:tc>
        <w:tc>
          <w:tcPr>
            <w:tcW w:w="2437" w:type="pct"/>
            <w:gridSpan w:val="2"/>
            <w:tcBorders>
              <w:top w:val="single" w:color="auto" w:sz="4" w:space="0"/>
              <w:left w:val="single" w:color="auto" w:sz="2" w:space="0"/>
              <w:bottom w:val="single" w:color="auto" w:sz="2" w:space="0"/>
              <w:right w:val="single" w:color="auto" w:sz="4" w:space="0"/>
              <w:tl2br w:val="nil"/>
              <w:tr2bl w:val="nil"/>
            </w:tcBorders>
            <w:noWrap w:val="0"/>
            <w:vAlign w:val="center"/>
          </w:tcPr>
          <w:p w14:paraId="46B8EF83">
            <w:pPr>
              <w:keepNext w:val="0"/>
              <w:keepLines w:val="0"/>
              <w:suppressLineNumbers w:val="0"/>
              <w:adjustRightInd w:val="0"/>
              <w:snapToGrid w:val="0"/>
              <w:spacing w:before="0" w:beforeLines="0" w:beforeAutospacing="0" w:after="0" w:afterLines="0" w:afterAutospacing="0" w:line="300" w:lineRule="exact"/>
              <w:ind w:left="0" w:right="0"/>
              <w:jc w:val="center"/>
              <w:rPr>
                <w:rFonts w:hint="eastAsia" w:eastAsia="宋体" w:cs="Times New Roman"/>
                <w:color w:val="auto"/>
                <w:sz w:val="21"/>
                <w:szCs w:val="24"/>
                <w:highlight w:val="none"/>
              </w:rPr>
            </w:pPr>
            <w:r>
              <w:rPr>
                <w:rFonts w:hint="eastAsia" w:eastAsia="宋体" w:cs="Times New Roman"/>
                <w:color w:val="auto"/>
                <w:sz w:val="21"/>
                <w:szCs w:val="21"/>
                <w:highlight w:val="none"/>
              </w:rPr>
              <w:t>乙方：</w:t>
            </w:r>
          </w:p>
        </w:tc>
      </w:tr>
      <w:tr w14:paraId="74950B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33D12C6B">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32BD33F3">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5C57756">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单位名称（公章或合同章）</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0B74D25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2138C6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14:paraId="22987C2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法定代表人</w:t>
            </w:r>
          </w:p>
          <w:p w14:paraId="22B034D6">
            <w:pPr>
              <w:keepNext w:val="0"/>
              <w:keepLines w:val="0"/>
              <w:suppressLineNumbers w:val="0"/>
              <w:adjustRightInd w:val="0"/>
              <w:snapToGrid w:val="0"/>
              <w:spacing w:before="0" w:beforeLines="0" w:beforeAutospacing="0" w:after="0" w:afterLines="0" w:afterAutospacing="0" w:line="300" w:lineRule="exact"/>
              <w:ind w:left="0" w:right="0" w:firstLine="100" w:firstLineChars="48"/>
              <w:jc w:val="center"/>
              <w:rPr>
                <w:rFonts w:hint="default" w:eastAsia="宋体" w:cs="Times New Roman"/>
                <w:color w:val="auto"/>
                <w:sz w:val="21"/>
                <w:szCs w:val="21"/>
                <w:highlight w:val="none"/>
              </w:rPr>
            </w:pPr>
            <w:r>
              <w:rPr>
                <w:rFonts w:hint="eastAsia" w:eastAsia="宋体" w:cs="Times New Roman"/>
                <w:color w:val="auto"/>
                <w:sz w:val="21"/>
                <w:szCs w:val="21"/>
                <w:highlight w:val="none"/>
              </w:rPr>
              <w:t>或其委托代理人（签章）</w:t>
            </w:r>
          </w:p>
        </w:tc>
        <w:tc>
          <w:tcPr>
            <w:tcW w:w="1436" w:type="pct"/>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14:paraId="162CB9FF">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51D739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法定代表人</w:t>
            </w:r>
          </w:p>
          <w:p w14:paraId="13CE1C29">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或其委托代理人（签章）</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2B41C0F5">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r>
      <w:tr w14:paraId="2FCF30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14:paraId="2CD4B3C3">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436" w:type="pct"/>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14:paraId="30D3DB8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83099FF">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拥有者性别</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6828F140">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4359DD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45A3C5FC">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住所</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ADB0474">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C06B6E4">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住所</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1E9A26D8">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6BFE74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52BAFC1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6F32315">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1C7CB6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联 系 人</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4F9653CF">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7677E8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57C71C3F">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5219AD2">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6384418">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联系电话</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0F908665">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23BE4D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31CB1CC0">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通信地址</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581111B6">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D0531B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通信地址</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0E7291D9">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2A5E59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278B1E5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2C6B2368">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9069E1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邮政编码</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5A3661CC">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0C599D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4C1209B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42659A9">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4D6F7FA">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电子邮箱</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59A42E0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4CEF1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5A692349">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74EF319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10EBC15C">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统一社会信用代码</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1989ECB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3B2802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0EF603BC">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2DEECC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81A23E8">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开户名称</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449E276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6CB249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43ACBBBD">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6584EB86">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1CA72F3">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开户银行</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27BC6CAF">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3CAC3A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14:paraId="04F58EAE">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14:paraId="0B6AB3D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14:paraId="42175B17">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z w:val="21"/>
                <w:szCs w:val="21"/>
                <w:highlight w:val="none"/>
              </w:rPr>
            </w:pPr>
            <w:r>
              <w:rPr>
                <w:rFonts w:hint="eastAsia" w:eastAsia="宋体" w:cs="Times New Roman"/>
                <w:color w:val="auto"/>
                <w:sz w:val="21"/>
                <w:szCs w:val="21"/>
                <w:highlight w:val="none"/>
              </w:rPr>
              <w:t>银行账号</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14:paraId="4BF71588">
            <w:pPr>
              <w:keepNext w:val="0"/>
              <w:keepLines w:val="0"/>
              <w:suppressLineNumbers w:val="0"/>
              <w:adjustRightInd w:val="0"/>
              <w:snapToGrid w:val="0"/>
              <w:spacing w:before="0" w:beforeLines="0" w:beforeAutospacing="0" w:after="0" w:afterLines="0" w:afterAutospacing="0" w:line="300" w:lineRule="exact"/>
              <w:ind w:left="0" w:right="0"/>
              <w:jc w:val="center"/>
              <w:rPr>
                <w:rFonts w:hint="default" w:eastAsia="宋体" w:cs="Times New Roman"/>
                <w:color w:val="auto"/>
                <w:spacing w:val="20"/>
                <w:sz w:val="21"/>
                <w:szCs w:val="21"/>
                <w:highlight w:val="none"/>
              </w:rPr>
            </w:pPr>
          </w:p>
        </w:tc>
      </w:tr>
      <w:tr w14:paraId="476340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l2br w:val="nil"/>
              <w:tr2bl w:val="nil"/>
            </w:tcBorders>
            <w:noWrap w:val="0"/>
            <w:vAlign w:val="center"/>
          </w:tcPr>
          <w:p w14:paraId="6E8DD74C">
            <w:pPr>
              <w:keepNext w:val="0"/>
              <w:keepLines w:val="0"/>
              <w:suppressLineNumbers w:val="0"/>
              <w:adjustRightInd w:val="0"/>
              <w:snapToGrid w:val="0"/>
              <w:spacing w:before="0" w:beforeLines="50" w:beforeAutospacing="0" w:after="0" w:afterLines="0" w:afterAutospacing="0" w:line="360" w:lineRule="auto"/>
              <w:ind w:left="0" w:right="0"/>
              <w:jc w:val="left"/>
              <w:rPr>
                <w:rFonts w:hint="default" w:eastAsia="宋体" w:cs="Times New Roman"/>
                <w:color w:val="auto"/>
                <w:spacing w:val="20"/>
                <w:sz w:val="21"/>
                <w:szCs w:val="21"/>
                <w:highlight w:val="none"/>
              </w:rPr>
            </w:pPr>
            <w:r>
              <w:rPr>
                <w:rFonts w:hint="eastAsia" w:ascii="宋体" w:hAnsi="宋体" w:eastAsia="宋体" w:cs="Times New Roman"/>
                <w:color w:val="auto"/>
                <w:sz w:val="21"/>
                <w:szCs w:val="21"/>
                <w:highlight w:val="none"/>
              </w:rPr>
              <w:t>注：涉及联合体或其他合同主体的信息应按上表格式加列。</w:t>
            </w:r>
          </w:p>
        </w:tc>
      </w:tr>
    </w:tbl>
    <w:p w14:paraId="2B9D6CAE">
      <w:pPr>
        <w:keepNext/>
        <w:keepLines/>
        <w:adjustRightInd w:val="0"/>
        <w:snapToGrid w:val="0"/>
        <w:spacing w:beforeLines="50" w:afterLines="0" w:line="360" w:lineRule="auto"/>
        <w:jc w:val="center"/>
        <w:outlineLvl w:val="0"/>
        <w:rPr>
          <w:rFonts w:hint="eastAsia" w:ascii="黑体" w:hAnsi="黑体" w:eastAsia="黑体" w:cs="Times New Roman"/>
          <w:b/>
          <w:color w:val="auto"/>
          <w:sz w:val="28"/>
          <w:szCs w:val="28"/>
          <w:highlight w:val="none"/>
        </w:rPr>
      </w:pPr>
      <w:r>
        <w:rPr>
          <w:rFonts w:hint="eastAsia" w:ascii="宋体" w:hAnsi="宋体" w:eastAsia="宋体" w:cs="Times New Roman"/>
          <w:b/>
          <w:color w:val="auto"/>
          <w:sz w:val="21"/>
          <w:szCs w:val="21"/>
          <w:highlight w:val="none"/>
          <w:u w:val="single"/>
        </w:rPr>
        <w:br w:type="page"/>
      </w:r>
      <w:bookmarkStart w:id="13" w:name="_Toc27624"/>
      <w:r>
        <w:rPr>
          <w:rFonts w:hint="eastAsia" w:ascii="黑体" w:hAnsi="黑体" w:eastAsia="黑体" w:cs="Times New Roman"/>
          <w:color w:val="auto"/>
          <w:sz w:val="28"/>
          <w:szCs w:val="28"/>
          <w:highlight w:val="none"/>
        </w:rPr>
        <w:t>第二节 政府采购合同通用条款</w:t>
      </w:r>
      <w:bookmarkEnd w:id="13"/>
    </w:p>
    <w:p w14:paraId="21FD014C">
      <w:pPr>
        <w:tabs>
          <w:tab w:val="left" w:pos="8820"/>
          <w:tab w:val="left" w:pos="9345"/>
          <w:tab w:val="left" w:pos="9765"/>
        </w:tabs>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1.定义</w:t>
      </w:r>
    </w:p>
    <w:p w14:paraId="60F76FB4">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1.1合同当事人</w:t>
      </w:r>
    </w:p>
    <w:p w14:paraId="64166AF1">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（1）采购人（以下称甲方）是指使用财政性资金，通过政府采购方式向供应商购买货物及其相关服务的国家机关、事业单位、团体组织。</w:t>
      </w:r>
    </w:p>
    <w:p w14:paraId="14F53B02">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（2）供应商（以下称乙方）是指参加政府采购活动并且中标（成交），向采购人提供合同约定的货物及其相关服务的法人、非法人组织或者自然人。</w:t>
      </w:r>
    </w:p>
    <w:p w14:paraId="6A59252F">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（3）其他合同主体是指除采购人和供应商以外，</w:t>
      </w:r>
      <w:r>
        <w:rPr>
          <w:rFonts w:hint="eastAsia" w:ascii="宋体" w:hAnsi="宋体" w:eastAsia="宋体" w:cs="宋体"/>
          <w:color w:val="auto"/>
          <w:sz w:val="21"/>
          <w:szCs w:val="21"/>
          <w:highlight w:val="none"/>
        </w:rPr>
        <w:t>依法参与合同缔结或履行，享有权利、承担义务的合同当事人</w:t>
      </w:r>
      <w:r>
        <w:rPr>
          <w:rFonts w:hint="eastAsia" w:ascii="宋体" w:hAnsi="宋体" w:eastAsia="宋体" w:cs="Times New Roman"/>
          <w:color w:val="auto"/>
          <w:sz w:val="21"/>
          <w:szCs w:val="21"/>
          <w:highlight w:val="none"/>
        </w:rPr>
        <w:t>。</w:t>
      </w:r>
    </w:p>
    <w:p w14:paraId="69CCCBD3">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1.2本合同下列术语应解释为：</w:t>
      </w:r>
    </w:p>
    <w:p w14:paraId="2702379B">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（1）“合同”系指</w:t>
      </w:r>
      <w:r>
        <w:rPr>
          <w:rFonts w:hint="eastAsia" w:ascii="宋体" w:hAnsi="宋体" w:eastAsia="宋体" w:cs="宋体"/>
          <w:color w:val="auto"/>
          <w:sz w:val="21"/>
          <w:szCs w:val="21"/>
          <w:highlight w:val="none"/>
        </w:rPr>
        <w:t>合同当事人意思表示达成一致的任何协议，包括签署的</w:t>
      </w:r>
      <w:r>
        <w:rPr>
          <w:rFonts w:hint="eastAsia" w:ascii="宋体" w:hAnsi="宋体" w:eastAsia="宋体" w:cs="Times New Roman"/>
          <w:color w:val="auto"/>
          <w:sz w:val="21"/>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auto"/>
          <w:sz w:val="21"/>
          <w:szCs w:val="21"/>
          <w:highlight w:val="none"/>
        </w:rPr>
        <w:t>国家法律、行政法规和规章制度规定或合同约定的作为合同组成部分的其他文件</w:t>
      </w:r>
      <w:r>
        <w:rPr>
          <w:rFonts w:hint="eastAsia" w:ascii="宋体" w:hAnsi="宋体" w:eastAsia="宋体" w:cs="Times New Roman"/>
          <w:color w:val="auto"/>
          <w:sz w:val="21"/>
          <w:szCs w:val="21"/>
          <w:highlight w:val="none"/>
        </w:rPr>
        <w:t>。</w:t>
      </w:r>
    </w:p>
    <w:p w14:paraId="7B5DB82F">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（2）“合同价款”系指根据本合同规定乙方在全面履行合同义务后甲方应支付给乙方的价款。</w:t>
      </w:r>
    </w:p>
    <w:p w14:paraId="3E29A45D">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（3）“货物”系指乙方根据本合同规定须向甲方提供的各种形态和种类的物品，包括原材料、设备、产品（包括软件）及相关的备品备件、工具、手册及其他技术资料和材料等。</w:t>
      </w:r>
    </w:p>
    <w:p w14:paraId="346376C9">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4DC17AA">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（5）“分包”系指中标（成交）供应商按采购文件、投标（响应）文件的规定，根据分包意向协议，将中标（成交）项目中的部分履约内容，分给具有相应资质条件的供应商履行合同的行为。</w:t>
      </w:r>
    </w:p>
    <w:p w14:paraId="70693EF3">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w:t>
      </w:r>
    </w:p>
    <w:p w14:paraId="2FD894D9">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（7）其他术语解释，见【</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w:t>
      </w:r>
    </w:p>
    <w:p w14:paraId="1F15B1BA">
      <w:pPr>
        <w:numPr>
          <w:ilvl w:val="0"/>
          <w:numId w:val="4"/>
        </w:num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合同标的及金额</w:t>
      </w:r>
    </w:p>
    <w:p w14:paraId="5519AAB2">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b/>
          <w:i/>
          <w:color w:val="auto"/>
          <w:sz w:val="21"/>
          <w:szCs w:val="21"/>
          <w:highlight w:val="none"/>
        </w:rPr>
      </w:pPr>
      <w:r>
        <w:rPr>
          <w:rFonts w:hint="eastAsia" w:ascii="宋体" w:hAnsi="宋体" w:eastAsia="宋体" w:cs="Times New Roman"/>
          <w:color w:val="auto"/>
          <w:sz w:val="21"/>
          <w:szCs w:val="21"/>
          <w:highlight w:val="none"/>
        </w:rPr>
        <w:t>2.1 合同标的及金额应与中标（成交）结果一致。乙方为履行本合同而发生的所有费用均应包含在合同价款中，甲方不再另行支付其他任何费用。</w:t>
      </w:r>
    </w:p>
    <w:p w14:paraId="677A894D">
      <w:p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3. 履行合同的时间、地点和方式</w:t>
      </w:r>
    </w:p>
    <w:p w14:paraId="6F496B4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3.1 </w:t>
      </w:r>
      <w:r>
        <w:rPr>
          <w:rFonts w:hint="eastAsia" w:ascii="宋体" w:hAnsi="宋体" w:eastAsia="宋体" w:cs="宋体"/>
          <w:color w:val="auto"/>
          <w:sz w:val="21"/>
          <w:szCs w:val="21"/>
          <w:highlight w:val="none"/>
        </w:rPr>
        <w:t>乙方应当在约定的时间、地点，按照约定方式履行合同。</w:t>
      </w:r>
    </w:p>
    <w:p w14:paraId="42D42CAD">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4. 甲方的权利和义务</w:t>
      </w:r>
    </w:p>
    <w:p w14:paraId="1044091B">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14604AD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4.2 甲方有权要求乙方按时提交各阶段有关安排计划，并有权定期核对乙方提供货物数量、规格、质量等内容。甲方有权督促乙方工作并要求乙方更换不符合要求的货物。</w:t>
      </w:r>
    </w:p>
    <w:p w14:paraId="2FFAB0A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4.3甲方有权要求乙方对缺陷部分予以修复，并按合同约定享有货物保修及其他合同约定的权利。</w:t>
      </w:r>
    </w:p>
    <w:p w14:paraId="4CF13EFF">
      <w:pPr>
        <w:snapToGrid w:val="0"/>
        <w:spacing w:beforeLines="0" w:afterLines="0" w:line="400" w:lineRule="exact"/>
        <w:ind w:firstLine="420" w:firstLineChars="200"/>
        <w:rPr>
          <w:rFonts w:hint="default" w:eastAsia="华文楷体" w:cs="Times New Roman"/>
          <w:color w:val="auto"/>
          <w:sz w:val="21"/>
          <w:szCs w:val="24"/>
          <w:highlight w:val="none"/>
        </w:rPr>
      </w:pPr>
      <w:r>
        <w:rPr>
          <w:rFonts w:hint="eastAsia" w:ascii="宋体" w:hAnsi="宋体" w:eastAsia="宋体" w:cs="Times New Roman"/>
          <w:color w:val="auto"/>
          <w:sz w:val="21"/>
          <w:szCs w:val="21"/>
          <w:highlight w:val="none"/>
        </w:rPr>
        <w:t>4.4 甲方应当按照合同约定及时对交付的货物进行验收，</w:t>
      </w:r>
      <w:r>
        <w:rPr>
          <w:rFonts w:hint="eastAsia" w:ascii="宋体" w:hAnsi="宋体" w:eastAsia="宋体" w:cs="宋体"/>
          <w:color w:val="auto"/>
          <w:sz w:val="21"/>
          <w:szCs w:val="21"/>
          <w:highlight w:val="none"/>
        </w:rPr>
        <w:t>未</w:t>
      </w:r>
      <w:r>
        <w:rPr>
          <w:rFonts w:hint="eastAsia" w:ascii="宋体" w:hAnsi="宋体" w:eastAsia="宋体" w:cs="Times New Roman"/>
          <w:color w:val="auto"/>
          <w:sz w:val="21"/>
          <w:szCs w:val="21"/>
          <w:highlight w:val="none"/>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约定的期限内对乙方履约提出任何异议或者向乙方作出任何说明的，</w:t>
      </w:r>
      <w:r>
        <w:rPr>
          <w:rFonts w:hint="eastAsia" w:ascii="宋体" w:hAnsi="宋体" w:eastAsia="宋体" w:cs="Times New Roman"/>
          <w:color w:val="auto"/>
          <w:sz w:val="21"/>
          <w:szCs w:val="21"/>
          <w:highlight w:val="none"/>
        </w:rPr>
        <w:t>视为验收通过。</w:t>
      </w:r>
    </w:p>
    <w:p w14:paraId="08A75906">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4.5甲方应当根据合同约定及时向乙方支付合同价款，不得以内部人员变更、履行内部付款流程等为由，拒绝或迟延支付。</w:t>
      </w:r>
    </w:p>
    <w:p w14:paraId="789B26E1">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4.6国家法律法规规定及</w:t>
      </w:r>
      <w:r>
        <w:rPr>
          <w:rFonts w:hint="eastAsia" w:ascii="宋体" w:hAnsi="宋体" w:eastAsia="宋体" w:cs="宋体"/>
          <w:b/>
          <w:color w:val="auto"/>
          <w:sz w:val="21"/>
          <w:szCs w:val="21"/>
          <w:highlight w:val="none"/>
        </w:rPr>
        <w:t>【政府采购合同专用条款】</w:t>
      </w:r>
      <w:r>
        <w:rPr>
          <w:rFonts w:hint="eastAsia" w:ascii="宋体" w:hAnsi="宋体" w:eastAsia="宋体" w:cs="Times New Roman"/>
          <w:color w:val="auto"/>
          <w:sz w:val="21"/>
          <w:szCs w:val="21"/>
          <w:highlight w:val="none"/>
        </w:rPr>
        <w:t>约定应由甲方承担的其他义务和责任。</w:t>
      </w:r>
    </w:p>
    <w:p w14:paraId="43052B42">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5. 乙方的权利和义务</w:t>
      </w:r>
    </w:p>
    <w:p w14:paraId="60A9C487">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5.1 签署合同后，乙方应确定项目负责人（或项目联系人），负责与本合同有关的事务。</w:t>
      </w:r>
    </w:p>
    <w:p w14:paraId="43AFA43F">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E690054">
      <w:pPr>
        <w:spacing w:beforeLines="0" w:afterLines="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5.3乙方有权</w:t>
      </w:r>
      <w:r>
        <w:rPr>
          <w:rFonts w:hint="eastAsia" w:ascii="宋体" w:hAnsi="宋体" w:eastAsia="宋体" w:cs="宋体"/>
          <w:color w:val="auto"/>
          <w:sz w:val="21"/>
          <w:szCs w:val="21"/>
          <w:highlight w:val="none"/>
        </w:rPr>
        <w:t>根据合同约定向甲方收取合同价款。</w:t>
      </w:r>
    </w:p>
    <w:p w14:paraId="48772D3A">
      <w:pPr>
        <w:spacing w:beforeLines="0" w:afterLines="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5.4</w:t>
      </w:r>
      <w:r>
        <w:rPr>
          <w:rFonts w:hint="eastAsia" w:ascii="宋体" w:hAnsi="宋体" w:eastAsia="宋体" w:cs="宋体"/>
          <w:color w:val="auto"/>
          <w:sz w:val="21"/>
          <w:szCs w:val="21"/>
          <w:highlight w:val="none"/>
        </w:rPr>
        <w:t>国家法律法规规定</w:t>
      </w:r>
      <w:r>
        <w:rPr>
          <w:rFonts w:hint="eastAsia" w:ascii="宋体" w:hAnsi="宋体" w:eastAsia="宋体" w:cs="Times New Roman"/>
          <w:color w:val="auto"/>
          <w:sz w:val="21"/>
          <w:szCs w:val="21"/>
          <w:highlight w:val="none"/>
        </w:rPr>
        <w:t>及</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约定应由乙方承担的其他义务和责任。</w:t>
      </w:r>
    </w:p>
    <w:p w14:paraId="6B80EAF8">
      <w:pPr>
        <w:numPr>
          <w:ilvl w:val="0"/>
          <w:numId w:val="5"/>
        </w:num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合同履行</w:t>
      </w:r>
    </w:p>
    <w:p w14:paraId="30E2C66B">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6.1 甲乙双方应当按照</w:t>
      </w:r>
      <w:r>
        <w:rPr>
          <w:rFonts w:hint="eastAsia" w:ascii="宋体" w:hAnsi="宋体" w:eastAsia="宋体" w:cs="宋体"/>
          <w:b/>
          <w:color w:val="auto"/>
          <w:sz w:val="21"/>
          <w:szCs w:val="21"/>
          <w:highlight w:val="none"/>
        </w:rPr>
        <w:t>【政府采购合同专用条款】</w:t>
      </w:r>
      <w:r>
        <w:rPr>
          <w:rFonts w:hint="eastAsia" w:ascii="宋体" w:hAnsi="宋体" w:eastAsia="宋体" w:cs="Times New Roman"/>
          <w:color w:val="auto"/>
          <w:sz w:val="21"/>
          <w:szCs w:val="21"/>
          <w:highlight w:val="none"/>
        </w:rPr>
        <w:t>约定顺序履行合同义务；如果没有先后顺序的，应当同时履行。</w:t>
      </w:r>
    </w:p>
    <w:p w14:paraId="33820129">
      <w:pPr>
        <w:autoSpaceDE w:val="0"/>
        <w:autoSpaceDN w:val="0"/>
        <w:adjustRightInd w:val="0"/>
        <w:snapToGrid w:val="0"/>
        <w:spacing w:beforeLines="0" w:afterLines="0" w:line="400" w:lineRule="exact"/>
        <w:ind w:firstLine="420" w:firstLineChars="200"/>
        <w:jc w:val="left"/>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F8AB863">
      <w:p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7. 货物包装、运输、保险和交付要求</w:t>
      </w:r>
    </w:p>
    <w:p w14:paraId="2249556C">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7.1 本合同涉及商品包装、快递包装的，除</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另有约定外，包装应适应远距离运输、防潮、防震、防锈和防野蛮装卸等要求，确保货物安全无损地运抵</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约定的指定现场。</w:t>
      </w:r>
    </w:p>
    <w:p w14:paraId="2F169603">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7.2 除</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另有约定外，乙方负责办理将货物运抵本合同规定的交货地点，并装卸、交付至甲方的一切运输事项，相关费用应包含在合同价款中。</w:t>
      </w:r>
    </w:p>
    <w:p w14:paraId="48F37605">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7.3 货物保险要求按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规定执行。</w:t>
      </w:r>
    </w:p>
    <w:p w14:paraId="7A1BDA3D">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14:paraId="51E3D5AA">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7.5 </w:t>
      </w:r>
      <w:r>
        <w:rPr>
          <w:rFonts w:hint="eastAsia" w:ascii="宋体" w:hAnsi="宋体" w:eastAsia="宋体" w:cs="宋体"/>
          <w:color w:val="auto"/>
          <w:sz w:val="21"/>
          <w:szCs w:val="21"/>
          <w:highlight w:val="none"/>
        </w:rPr>
        <w:t>乙方在运输到达之前应提前通知甲方，并提示货物运输装卸的注意事项，甲方配合乙方做好货物的接收工作。</w:t>
      </w:r>
    </w:p>
    <w:p w14:paraId="39EA2849">
      <w:pPr>
        <w:autoSpaceDE w:val="0"/>
        <w:autoSpaceDN w:val="0"/>
        <w:adjustRightInd w:val="0"/>
        <w:spacing w:beforeLines="0" w:afterLines="0" w:line="400" w:lineRule="exact"/>
        <w:ind w:firstLine="420" w:firstLineChars="200"/>
        <w:rPr>
          <w:rFonts w:hint="eastAsia" w:ascii="华文楷体" w:hAnsi="华文楷体" w:eastAsia="华文楷体" w:cs="华文楷体"/>
          <w:color w:val="auto"/>
          <w:sz w:val="21"/>
          <w:szCs w:val="21"/>
          <w:highlight w:val="none"/>
        </w:rPr>
      </w:pPr>
      <w:r>
        <w:rPr>
          <w:rFonts w:hint="eastAsia" w:ascii="宋体" w:hAnsi="宋体" w:eastAsia="宋体" w:cs="Times New Roman"/>
          <w:color w:val="auto"/>
          <w:sz w:val="21"/>
          <w:szCs w:val="21"/>
          <w:highlight w:val="none"/>
        </w:rPr>
        <w:t>7.6 如因包装、运输问题导致货物损毁、丢失或者品质下降，甲方有权要求降价、换货、拒收部分或整批货物，由此产生的费用和损失，均由乙方承担。</w:t>
      </w:r>
    </w:p>
    <w:p w14:paraId="6AB79E72">
      <w:p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8. 质量标准和保证</w:t>
      </w:r>
    </w:p>
    <w:p w14:paraId="6BFE2B9C">
      <w:pPr>
        <w:adjustRightInd w:val="0"/>
        <w:snapToGrid w:val="0"/>
        <w:spacing w:beforeLines="0" w:afterLines="0" w:line="400" w:lineRule="exact"/>
        <w:ind w:firstLine="420" w:firstLineChars="200"/>
        <w:jc w:val="left"/>
        <w:rPr>
          <w:rFonts w:hint="eastAsia" w:ascii="宋体" w:hAnsi="宋体" w:eastAsia="宋体" w:cs="Courier New"/>
          <w:b/>
          <w:color w:val="auto"/>
          <w:sz w:val="21"/>
          <w:szCs w:val="21"/>
          <w:highlight w:val="none"/>
        </w:rPr>
      </w:pPr>
      <w:r>
        <w:rPr>
          <w:rFonts w:hint="eastAsia" w:ascii="宋体" w:hAnsi="宋体" w:eastAsia="宋体" w:cs="Courier New"/>
          <w:color w:val="auto"/>
          <w:sz w:val="21"/>
          <w:szCs w:val="21"/>
          <w:highlight w:val="none"/>
        </w:rPr>
        <w:t>8.1 质量标准</w:t>
      </w:r>
    </w:p>
    <w:p w14:paraId="0780D013">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（1）本合同下提供的货物应符合合同</w:t>
      </w:r>
      <w:r>
        <w:rPr>
          <w:rFonts w:hint="eastAsia" w:ascii="宋体" w:hAnsi="宋体" w:eastAsia="宋体" w:cs="宋体"/>
          <w:color w:val="auto"/>
          <w:sz w:val="21"/>
          <w:szCs w:val="21"/>
          <w:highlight w:val="none"/>
        </w:rPr>
        <w:t>约定的品牌、规格型号、技术性能、配置、质量、数量等要求。</w:t>
      </w:r>
      <w:r>
        <w:rPr>
          <w:rFonts w:hint="eastAsia" w:ascii="宋体" w:hAnsi="宋体" w:eastAsia="宋体" w:cs="Times New Roman"/>
          <w:color w:val="auto"/>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9E46040">
      <w:pPr>
        <w:adjustRightInd w:val="0"/>
        <w:snapToGrid w:val="0"/>
        <w:spacing w:beforeLines="0" w:afterLines="0" w:line="400" w:lineRule="exact"/>
        <w:ind w:firstLine="420" w:firstLineChars="200"/>
        <w:jc w:val="left"/>
        <w:rPr>
          <w:rFonts w:hint="eastAsia" w:ascii="宋体" w:hAnsi="宋体" w:eastAsia="宋体" w:cs="Courier New"/>
          <w:color w:val="auto"/>
          <w:sz w:val="21"/>
          <w:szCs w:val="21"/>
          <w:highlight w:val="none"/>
        </w:rPr>
      </w:pPr>
      <w:r>
        <w:rPr>
          <w:rFonts w:hint="eastAsia" w:ascii="宋体" w:hAnsi="宋体" w:eastAsia="宋体" w:cs="Courier New"/>
          <w:color w:val="auto"/>
          <w:sz w:val="21"/>
          <w:szCs w:val="21"/>
          <w:highlight w:val="none"/>
        </w:rPr>
        <w:t>（2）采用中华人民共和国法定计量单位。</w:t>
      </w:r>
    </w:p>
    <w:p w14:paraId="3353CC0E">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（3）乙方所提供的货物应符合国家有关安全、环保、卫生的规定。</w:t>
      </w:r>
    </w:p>
    <w:p w14:paraId="22220544">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（4）乙方应向甲方提交所提供货物的技术文件，包括相应的中文技术文件，如：产品目录、图纸、操作手册、使用说明、维护手册或服务指南等。上述文件应包装好随货物一同发运。</w:t>
      </w:r>
    </w:p>
    <w:p w14:paraId="0AA22EF7">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8.2 保证</w:t>
      </w:r>
    </w:p>
    <w:p w14:paraId="1E18E062">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（1）乙方应保证提供的货物完全符合合同规定的质量、规格和性能要求。乙方应保证货物在正确安装、正常使用和保养条件下，</w:t>
      </w:r>
      <w:r>
        <w:rPr>
          <w:rFonts w:hint="eastAsia" w:ascii="宋体" w:hAnsi="宋体" w:eastAsia="宋体" w:cs="宋体"/>
          <w:color w:val="auto"/>
          <w:sz w:val="21"/>
          <w:szCs w:val="21"/>
          <w:highlight w:val="none"/>
        </w:rPr>
        <w:t>在其使用寿命期内具备合同约定的性能</w:t>
      </w:r>
      <w:r>
        <w:rPr>
          <w:rFonts w:hint="eastAsia" w:ascii="宋体" w:hAnsi="宋体" w:eastAsia="宋体" w:cs="Times New Roman"/>
          <w:color w:val="auto"/>
          <w:sz w:val="21"/>
          <w:szCs w:val="21"/>
          <w:highlight w:val="none"/>
        </w:rPr>
        <w:t>。存在质量保证期的，货物最终交付验收合格后在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规定或乙方书面承诺（两者以较长的为准）的质量保证期内，本保证保持有效。</w:t>
      </w:r>
    </w:p>
    <w:p w14:paraId="372C578B">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（2）在质量保证期内所发现的缺陷，甲方应尽快以书面形式通知乙方。</w:t>
      </w:r>
    </w:p>
    <w:p w14:paraId="001A7ABA">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（3）乙方收到通知后，应在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规定的响应时间内以合理的速度免费维修或更换有缺陷的货物或部件。</w:t>
      </w:r>
    </w:p>
    <w:p w14:paraId="334BCE9D">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D9D9BBC">
      <w:pPr>
        <w:adjustRightInd w:val="0"/>
        <w:snapToGrid w:val="0"/>
        <w:spacing w:beforeLines="0" w:afterLines="0" w:line="400" w:lineRule="exact"/>
        <w:ind w:firstLine="420" w:firstLineChars="200"/>
        <w:jc w:val="left"/>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（5）乙方在约定的时间内未能弥补缺陷，甲方可采取必要的补救措施，但其风险和费用将由乙方承担，甲方根据合同约定对乙方行使的其他权利不受影响。</w:t>
      </w:r>
    </w:p>
    <w:p w14:paraId="220701DA">
      <w:p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9.权利瑕疵担保</w:t>
      </w:r>
    </w:p>
    <w:p w14:paraId="0A471874">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9.1 乙方保证对其出售的货物享有合法的权利。</w:t>
      </w:r>
    </w:p>
    <w:p w14:paraId="52FF2241">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9.2 </w:t>
      </w:r>
      <w:r>
        <w:rPr>
          <w:rFonts w:hint="eastAsia" w:ascii="宋体" w:hAnsi="宋体" w:eastAsia="宋体" w:cs="宋体"/>
          <w:color w:val="auto"/>
          <w:sz w:val="21"/>
          <w:szCs w:val="15"/>
          <w:highlight w:val="none"/>
        </w:rPr>
        <w:t>乙方保证在交付的货物上不存在抵押权等担保物权。</w:t>
      </w:r>
    </w:p>
    <w:p w14:paraId="41008A90">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9.3 如甲方使用上述货物构成对第三人侵权的，则由乙方承担全部责任。</w:t>
      </w:r>
    </w:p>
    <w:p w14:paraId="29DFA301">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10.知识产权保护</w:t>
      </w:r>
    </w:p>
    <w:p w14:paraId="2C11DA0F">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10.1 乙方对其所销售的货物应当享有知识产权或经权利人合法授权，保证没有侵犯任何第三人的知识产权等权利。</w:t>
      </w:r>
      <w:bookmarkStart w:id="14" w:name="_Hlk163047038"/>
      <w:r>
        <w:rPr>
          <w:rFonts w:hint="eastAsia" w:ascii="宋体" w:hAnsi="宋体" w:eastAsia="宋体" w:cs="宋体"/>
          <w:color w:val="auto"/>
          <w:sz w:val="21"/>
          <w:szCs w:val="15"/>
          <w:highlight w:val="none"/>
        </w:rPr>
        <w:t>因违反前述约定对第三人构成侵权的，应当由乙方向第三人承担法律责任；甲方依法向第三人赔偿后，有权向乙方追偿。甲方有其他损失的，乙方应当赔偿</w:t>
      </w:r>
      <w:bookmarkEnd w:id="14"/>
      <w:r>
        <w:rPr>
          <w:rFonts w:hint="eastAsia" w:ascii="宋体" w:hAnsi="宋体" w:eastAsia="宋体" w:cs="Times New Roman"/>
          <w:color w:val="auto"/>
          <w:sz w:val="21"/>
          <w:szCs w:val="21"/>
          <w:highlight w:val="none"/>
        </w:rPr>
        <w:t>。</w:t>
      </w:r>
    </w:p>
    <w:p w14:paraId="08F8952C">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11.保密义务</w:t>
      </w:r>
    </w:p>
    <w:p w14:paraId="3B3A2C5E">
      <w:pPr>
        <w:autoSpaceDE w:val="0"/>
        <w:autoSpaceDN w:val="0"/>
        <w:adjustRightInd w:val="0"/>
        <w:snapToGrid w:val="0"/>
        <w:spacing w:beforeLines="0" w:afterLines="0" w:line="400" w:lineRule="exact"/>
        <w:ind w:firstLine="420" w:firstLineChars="200"/>
        <w:jc w:val="left"/>
        <w:rPr>
          <w:rFonts w:hint="eastAsia" w:ascii="宋体" w:hAnsi="宋体" w:eastAsia="宋体" w:cs="宋体"/>
          <w:color w:val="auto"/>
          <w:sz w:val="21"/>
          <w:szCs w:val="15"/>
          <w:highlight w:val="none"/>
        </w:rPr>
      </w:pPr>
      <w:r>
        <w:rPr>
          <w:rFonts w:hint="eastAsia" w:ascii="宋体" w:hAnsi="宋体" w:eastAsia="宋体" w:cs="宋体"/>
          <w:color w:val="auto"/>
          <w:sz w:val="21"/>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1"/>
          <w:szCs w:val="15"/>
          <w:highlight w:val="none"/>
        </w:rPr>
        <w:t>【政府采购合同专用条款】</w:t>
      </w:r>
      <w:r>
        <w:rPr>
          <w:rFonts w:hint="eastAsia" w:ascii="宋体" w:hAnsi="宋体" w:eastAsia="宋体" w:cs="宋体"/>
          <w:color w:val="auto"/>
          <w:sz w:val="21"/>
          <w:szCs w:val="15"/>
          <w:highlight w:val="none"/>
        </w:rPr>
        <w:t>中约定。</w:t>
      </w:r>
    </w:p>
    <w:p w14:paraId="74432B73">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12.合同价款支付</w:t>
      </w:r>
    </w:p>
    <w:p w14:paraId="25F04868">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12.1 合同价款支付按照国库集中支付制度及财政管理相关规定执行。</w:t>
      </w:r>
    </w:p>
    <w:p w14:paraId="5AE2C7E3">
      <w:pPr>
        <w:keepNext/>
        <w:keepLines/>
        <w:spacing w:beforeLines="0" w:afterLines="0" w:line="400" w:lineRule="exact"/>
        <w:ind w:firstLine="420" w:firstLineChars="200"/>
        <w:rPr>
          <w:rFonts w:hint="default" w:ascii="Arial" w:hAnsi="Arial" w:eastAsia="宋体" w:cs="Times New Roman"/>
          <w:b/>
          <w:color w:val="auto"/>
          <w:sz w:val="24"/>
          <w:szCs w:val="32"/>
          <w:highlight w:val="none"/>
        </w:rPr>
      </w:pPr>
      <w:r>
        <w:rPr>
          <w:rFonts w:hint="eastAsia" w:ascii="宋体" w:hAnsi="宋体" w:eastAsia="宋体" w:cs="Times New Roman"/>
          <w:color w:val="auto"/>
          <w:sz w:val="21"/>
          <w:szCs w:val="21"/>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】中约定。</w:t>
      </w:r>
    </w:p>
    <w:p w14:paraId="19EF8600">
      <w:pPr>
        <w:spacing w:beforeLines="0" w:afterLines="0" w:line="400" w:lineRule="exac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13. 履约保证金</w:t>
      </w:r>
    </w:p>
    <w:p w14:paraId="3DB4A458">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13.1 </w:t>
      </w:r>
      <w:r>
        <w:rPr>
          <w:rFonts w:hint="eastAsia" w:ascii="宋体" w:hAnsi="宋体" w:eastAsia="宋体" w:cs="宋体"/>
          <w:color w:val="auto"/>
          <w:sz w:val="21"/>
          <w:szCs w:val="15"/>
          <w:highlight w:val="none"/>
        </w:rPr>
        <w:t>乙方应当以支票、汇票、本票或者金融机构、担保机构出具的保函等非现金形式提交。</w:t>
      </w:r>
    </w:p>
    <w:p w14:paraId="1105D2DA">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13.2 如果乙方出现</w:t>
      </w:r>
      <w:r>
        <w:rPr>
          <w:rFonts w:hint="eastAsia" w:ascii="宋体" w:hAnsi="宋体" w:eastAsia="宋体" w:cs="宋体"/>
          <w:b/>
          <w:color w:val="auto"/>
          <w:sz w:val="21"/>
          <w:szCs w:val="15"/>
          <w:highlight w:val="none"/>
        </w:rPr>
        <w:t>【政府采购合同专用条款】</w:t>
      </w:r>
      <w:r>
        <w:rPr>
          <w:rFonts w:hint="eastAsia" w:ascii="宋体" w:hAnsi="宋体" w:eastAsia="宋体" w:cs="宋体"/>
          <w:color w:val="auto"/>
          <w:sz w:val="21"/>
          <w:szCs w:val="15"/>
          <w:highlight w:val="none"/>
        </w:rPr>
        <w:t>约定情形的</w:t>
      </w:r>
      <w:r>
        <w:rPr>
          <w:rFonts w:hint="eastAsia" w:ascii="宋体" w:hAnsi="宋体" w:eastAsia="宋体" w:cs="Times New Roman"/>
          <w:color w:val="auto"/>
          <w:sz w:val="2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33DC190A">
      <w:pPr>
        <w:spacing w:beforeLines="0" w:afterLines="0" w:line="400" w:lineRule="exact"/>
        <w:ind w:firstLine="420"/>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13.3 甲方在项目通过验收后按照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规定的时间内将履约保证金退还乙方；逾期退还的，乙方可要求甲方支付违约金，违约金按照</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规定支付。</w:t>
      </w:r>
    </w:p>
    <w:p w14:paraId="4D2B0F1F">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14.</w:t>
      </w:r>
      <w:r>
        <w:rPr>
          <w:rFonts w:hint="eastAsia" w:eastAsia="宋体" w:cs="Times New Roman"/>
          <w:b/>
          <w:color w:val="auto"/>
          <w:sz w:val="24"/>
          <w:szCs w:val="24"/>
          <w:highlight w:val="none"/>
        </w:rPr>
        <w:t>售后</w:t>
      </w:r>
      <w:r>
        <w:rPr>
          <w:rFonts w:hint="eastAsia" w:ascii="宋体" w:hAnsi="宋体" w:eastAsia="宋体" w:cs="Times New Roman"/>
          <w:b/>
          <w:color w:val="auto"/>
          <w:sz w:val="24"/>
          <w:szCs w:val="24"/>
          <w:highlight w:val="none"/>
        </w:rPr>
        <w:t>服务</w:t>
      </w:r>
    </w:p>
    <w:p w14:paraId="4EA01722">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14.1 除项目不涉及或采购活动中明确约定无须承担外，乙方还应提供下列服务：</w:t>
      </w:r>
    </w:p>
    <w:p w14:paraId="12735886">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（1）货物的现场移动、安装、调试、启动监督及技术支持；</w:t>
      </w:r>
    </w:p>
    <w:p w14:paraId="5C2C18BE">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（2）提供货物组装和维修所需的专用工具和辅助材料；</w:t>
      </w:r>
    </w:p>
    <w:p w14:paraId="169554FD">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w:t>
      </w:r>
      <w:r>
        <w:rPr>
          <w:rFonts w:hint="eastAsia" w:ascii="宋体" w:hAnsi="宋体" w:eastAsia="宋体" w:cs="宋体"/>
          <w:b/>
          <w:color w:val="auto"/>
          <w:sz w:val="21"/>
          <w:szCs w:val="15"/>
          <w:highlight w:val="none"/>
        </w:rPr>
        <w:t>【政府采购合同专用条款】</w:t>
      </w:r>
      <w:r>
        <w:rPr>
          <w:rFonts w:hint="eastAsia" w:ascii="宋体" w:hAnsi="宋体" w:eastAsia="宋体" w:cs="Times New Roman"/>
          <w:color w:val="auto"/>
          <w:sz w:val="21"/>
          <w:szCs w:val="21"/>
          <w:highlight w:val="none"/>
        </w:rPr>
        <w:t>约定的期限内对所有的货物实施运行监督、维修，但前提条件是该服务并不能免除乙方在质量保证期内所承担的义务；</w:t>
      </w:r>
    </w:p>
    <w:p w14:paraId="3270EE73">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（4）在制造商所在地或指定现场就货物的安装、启动、运营、维护、废弃处置等对甲方操作人员进行培训</w:t>
      </w:r>
      <w:r>
        <w:rPr>
          <w:rFonts w:hint="eastAsia" w:ascii="宋体" w:hAnsi="宋体" w:eastAsia="宋体" w:cs="宋体"/>
          <w:color w:val="auto"/>
          <w:sz w:val="21"/>
          <w:szCs w:val="15"/>
          <w:highlight w:val="none"/>
        </w:rPr>
        <w:t>；</w:t>
      </w:r>
    </w:p>
    <w:p w14:paraId="5BCFD061">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43281F09">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规定由乙方提供的其他服务。</w:t>
      </w:r>
    </w:p>
    <w:p w14:paraId="614BD47E">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14.2 乙方提供的售后服务的费用已包含在合同价款中，甲方不再另行支付。</w:t>
      </w:r>
    </w:p>
    <w:p w14:paraId="09B290EE">
      <w:p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15.违约责任</w:t>
      </w:r>
    </w:p>
    <w:p w14:paraId="25CA03A7">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15.1质量瑕疵的违约责任</w:t>
      </w:r>
    </w:p>
    <w:p w14:paraId="36DD97C5">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乙方提供的产品不符合合同约定的质量标准或存在产品质量缺陷，甲方有权要求乙方根据</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要求及时修理、重作、更换，并承担由此给甲方造成的损失。</w:t>
      </w:r>
    </w:p>
    <w:p w14:paraId="69C2931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15.2 迟延交货的违约责任</w:t>
      </w:r>
    </w:p>
    <w:p w14:paraId="3AA7EF76">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76780B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规定执行。如果涉及公共利益，且赔偿金额无法弥补公共利益损失，甲方可要求继续履行或者采取其他补救措施。</w:t>
      </w:r>
    </w:p>
    <w:p w14:paraId="492F5854">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15.3 迟延支付的违约责任</w:t>
      </w:r>
    </w:p>
    <w:p w14:paraId="21C0230A">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甲方存在迟延支付乙方合同款项的，应当承担</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规定的逾期付款利息。</w:t>
      </w:r>
    </w:p>
    <w:p w14:paraId="4D94854D">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15.4其他违约责任根据项目实际需要按</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规定执行。</w:t>
      </w:r>
    </w:p>
    <w:p w14:paraId="678C76F3">
      <w:pPr>
        <w:numPr>
          <w:ilvl w:val="0"/>
          <w:numId w:val="6"/>
        </w:num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合同变更、中止与终止</w:t>
      </w:r>
    </w:p>
    <w:p w14:paraId="5F6E2819">
      <w:pPr>
        <w:adjustRightInd w:val="0"/>
        <w:snapToGrid w:val="0"/>
        <w:spacing w:beforeLines="0" w:afterLines="0" w:line="400" w:lineRule="exact"/>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16.1合同的变更</w:t>
      </w:r>
    </w:p>
    <w:p w14:paraId="21387256">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政府采购合同履行中，在不改变合同其他条款的前提下，甲方可以在合同价款10%的范围内追加与合同标的相同的货物，并就此与乙方协商一致后签订补充协议。</w:t>
      </w:r>
    </w:p>
    <w:p w14:paraId="7CE7D953">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16.2合同的中止</w:t>
      </w:r>
    </w:p>
    <w:p w14:paraId="381CE699">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（1）合同履行过程中因供应商就采购文件、采购过程或结果提起投诉的，甲方认为有必要的，可以中止合同的履行。</w:t>
      </w:r>
    </w:p>
    <w:p w14:paraId="7062F3B0">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899F50D">
      <w:pPr>
        <w:autoSpaceDE w:val="0"/>
        <w:autoSpaceDN w:val="0"/>
        <w:adjustRightInd w:val="0"/>
        <w:spacing w:beforeLines="0" w:afterLines="0" w:line="400" w:lineRule="exact"/>
        <w:ind w:firstLine="420" w:firstLineChars="200"/>
        <w:rPr>
          <w:rFonts w:hint="eastAsia" w:ascii="华文楷体" w:hAnsi="华文楷体" w:eastAsia="华文楷体" w:cs="华文楷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（3）乙方分立、合并或者变更住所的，应当及时以书面形式告知甲方。乙方没有及时告知甲方，致使合同履行发生困难的，甲方可以中止合同履行并要求乙方承担由此给甲方造成的损失。</w:t>
      </w:r>
    </w:p>
    <w:p w14:paraId="3FDBE432">
      <w:pPr>
        <w:snapToGrid w:val="0"/>
        <w:spacing w:beforeLines="0" w:afterLines="0" w:line="400" w:lineRule="exact"/>
        <w:ind w:firstLine="420" w:firstLineChars="200"/>
        <w:jc w:val="left"/>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（4）甲方不得以行政区划调整、政府换届、机构或者职能调整以及相关责任人更替为由中止合同。</w:t>
      </w:r>
    </w:p>
    <w:p w14:paraId="3CD22D3F">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16.3合同的终止</w:t>
      </w:r>
    </w:p>
    <w:p w14:paraId="1F0B9253">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（1）合同因有效期限届满而终止；</w:t>
      </w:r>
    </w:p>
    <w:p w14:paraId="1DD468E9">
      <w:pPr>
        <w:snapToGri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sz w:val="21"/>
          <w:szCs w:val="21"/>
          <w:highlight w:val="none"/>
        </w:rPr>
        <w:t>（2）乙方未按合同约定履行，构成根本性违约的，甲方有权终止合同，</w:t>
      </w:r>
      <w:r>
        <w:rPr>
          <w:rFonts w:hint="eastAsia" w:ascii="宋体" w:hAnsi="宋体" w:eastAsia="宋体" w:cs="宋体"/>
          <w:color w:val="auto"/>
          <w:sz w:val="21"/>
          <w:szCs w:val="21"/>
          <w:highlight w:val="none"/>
        </w:rPr>
        <w:t>并追究乙方的违约责任</w:t>
      </w:r>
      <w:r>
        <w:rPr>
          <w:rFonts w:hint="eastAsia" w:ascii="宋体" w:hAnsi="宋体" w:eastAsia="宋体" w:cs="Times New Roman"/>
          <w:color w:val="auto"/>
          <w:sz w:val="21"/>
          <w:szCs w:val="21"/>
          <w:highlight w:val="none"/>
        </w:rPr>
        <w:t>。</w:t>
      </w:r>
    </w:p>
    <w:p w14:paraId="7F672469">
      <w:pPr>
        <w:autoSpaceDE w:val="0"/>
        <w:autoSpaceDN w:val="0"/>
        <w:adjustRightInd w:val="0"/>
        <w:spacing w:beforeLines="0" w:afterLines="0" w:line="400" w:lineRule="exact"/>
        <w:ind w:firstLine="440" w:firstLineChars="200"/>
        <w:rPr>
          <w:rFonts w:hint="eastAsia" w:ascii="宋体" w:hAnsi="宋体" w:eastAsia="宋体" w:cs="华文楷体"/>
          <w:color w:val="auto"/>
          <w:sz w:val="22"/>
          <w:szCs w:val="21"/>
          <w:highlight w:val="none"/>
        </w:rPr>
      </w:pPr>
      <w:r>
        <w:rPr>
          <w:rFonts w:hint="eastAsia" w:ascii="宋体" w:hAnsi="宋体" w:eastAsia="华文楷体" w:cs="华文楷体"/>
          <w:color w:val="auto"/>
          <w:sz w:val="22"/>
          <w:szCs w:val="21"/>
          <w:highlight w:val="none"/>
        </w:rPr>
        <w:t xml:space="preserve">16.4 </w:t>
      </w:r>
      <w:r>
        <w:rPr>
          <w:rFonts w:hint="eastAsia" w:ascii="宋体" w:hAnsi="宋体" w:eastAsia="宋体" w:cs="Times New Roman"/>
          <w:color w:val="auto"/>
          <w:sz w:val="21"/>
          <w:szCs w:val="21"/>
          <w:highlight w:val="none"/>
        </w:rPr>
        <w:t>涉及国家利益、社会公共利益的情形</w:t>
      </w:r>
    </w:p>
    <w:p w14:paraId="7FA1A84C">
      <w:pPr>
        <w:autoSpaceDE w:val="0"/>
        <w:autoSpaceDN w:val="0"/>
        <w:adjustRightInd w:val="0"/>
        <w:spacing w:beforeLines="0" w:afterLines="0" w:line="400" w:lineRule="exact"/>
        <w:ind w:firstLine="420" w:firstLineChars="200"/>
        <w:rPr>
          <w:rFonts w:hint="eastAsia" w:ascii="华文楷体" w:hAnsi="华文楷体" w:eastAsia="华文楷体" w:cs="华文楷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政府采购合同继续履行将损害国家利益和社会公共利益的，双方当事人应当变更、中止或者终止合同。有过错的一方应当承担赔偿责任，双方都有过错的，各自承担相应的责任。</w:t>
      </w:r>
    </w:p>
    <w:p w14:paraId="0DDA2E05">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17.合同分包</w:t>
      </w:r>
    </w:p>
    <w:p w14:paraId="6F73923B">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17.1 乙方不得将合同转包给其他供应商。涉及合同分包的，乙方应根据采购文件和投标（响应）文件规定进行合同分包。</w:t>
      </w:r>
    </w:p>
    <w:p w14:paraId="0741FB1A">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17.2 乙方执行政府采购政策向中小企业依法分包的，乙方应当按采购文件和投标（响应）文件签订分包意向协议，分包意向协议属于本合同组成部分。</w:t>
      </w:r>
    </w:p>
    <w:p w14:paraId="6520FD0E">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18.不可抗力</w:t>
      </w:r>
    </w:p>
    <w:p w14:paraId="5DE76D9C">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18.1 不可抗力是指合同双方不能预见、不能避免且不能克服的客观情况。</w:t>
      </w:r>
    </w:p>
    <w:p w14:paraId="67B83A32">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18.2 任何一方对由于不可抗力造成的部分或全部不能履行合同不承担违约责任。但迟延履行后发生不可抗力的，不能免除责任。</w:t>
      </w:r>
    </w:p>
    <w:p w14:paraId="75F0A850">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D7675DE">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19.解决争议的方法</w:t>
      </w:r>
    </w:p>
    <w:p w14:paraId="4F402DC3">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3F4CACA">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选择仲裁的，应在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11BBFD25">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如甲乙双方有争议的事项不影响合同其他部分的履行，在争议解决期间，合同其他部分应当继续履行。</w:t>
      </w:r>
    </w:p>
    <w:p w14:paraId="045BF6BE">
      <w:pPr>
        <w:autoSpaceDE w:val="0"/>
        <w:autoSpaceDN w:val="0"/>
        <w:adjustRightInd w:val="0"/>
        <w:snapToGrid w:val="0"/>
        <w:spacing w:beforeLines="0" w:afterLines="0" w:line="400" w:lineRule="exact"/>
        <w:jc w:val="left"/>
        <w:outlineLvl w:val="0"/>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20.政府采购政策</w:t>
      </w:r>
    </w:p>
    <w:p w14:paraId="3BE39408">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20.1 </w:t>
      </w:r>
      <w:r>
        <w:rPr>
          <w:rFonts w:hint="eastAsia" w:ascii="宋体" w:hAnsi="宋体" w:eastAsia="宋体" w:cs="宋体"/>
          <w:color w:val="auto"/>
          <w:sz w:val="21"/>
          <w:szCs w:val="24"/>
          <w:highlight w:val="none"/>
          <w:lang w:val="en-GB"/>
        </w:rPr>
        <w:t>本合同应当按照规定执行政府采购政策。</w:t>
      </w:r>
    </w:p>
    <w:p w14:paraId="3A5F1590">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20.2 本合同依法执行政府采购政策的方式和内容，属于合同履约验收的范围。</w:t>
      </w:r>
      <w:r>
        <w:rPr>
          <w:rFonts w:hint="eastAsia" w:ascii="宋体" w:hAnsi="宋体" w:eastAsia="宋体" w:cs="宋体"/>
          <w:color w:val="auto"/>
          <w:sz w:val="21"/>
          <w:szCs w:val="24"/>
          <w:highlight w:val="none"/>
        </w:rPr>
        <w:t>甲乙双方</w:t>
      </w:r>
      <w:r>
        <w:rPr>
          <w:rFonts w:hint="eastAsia" w:ascii="宋体" w:hAnsi="宋体" w:eastAsia="宋体" w:cs="宋体"/>
          <w:color w:val="auto"/>
          <w:sz w:val="21"/>
          <w:szCs w:val="24"/>
          <w:highlight w:val="none"/>
          <w:lang w:val="en-GB"/>
        </w:rPr>
        <w:t>未按规定要求执行政府采购政策造成损失的</w:t>
      </w:r>
      <w:r>
        <w:rPr>
          <w:rFonts w:hint="eastAsia" w:ascii="宋体" w:hAnsi="宋体" w:eastAsia="宋体" w:cs="Times New Roman"/>
          <w:color w:val="auto"/>
          <w:sz w:val="21"/>
          <w:szCs w:val="21"/>
          <w:highlight w:val="none"/>
        </w:rPr>
        <w:t>，有过错的一方应当承担赔偿责任，双方都有过错的，各自承担相应的责任。</w:t>
      </w:r>
    </w:p>
    <w:p w14:paraId="1C4B8373">
      <w:pPr>
        <w:spacing w:beforeLines="0" w:afterLines="0" w:line="400" w:lineRule="exact"/>
        <w:ind w:firstLine="420" w:firstLineChars="200"/>
        <w:rPr>
          <w:rFonts w:hint="default" w:ascii="Calibri" w:hAnsi="Calibri" w:eastAsia="宋体" w:cs="Times New Roman"/>
          <w:color w:val="auto"/>
          <w:sz w:val="21"/>
          <w:szCs w:val="22"/>
          <w:highlight w:val="none"/>
        </w:rPr>
      </w:pPr>
      <w:r>
        <w:rPr>
          <w:rFonts w:hint="eastAsia" w:ascii="宋体" w:hAnsi="宋体" w:eastAsia="宋体" w:cs="Times New Roman"/>
          <w:color w:val="auto"/>
          <w:sz w:val="21"/>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CB08DB5">
      <w:pPr>
        <w:autoSpaceDE w:val="0"/>
        <w:autoSpaceDN w:val="0"/>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21.法律适用</w:t>
      </w:r>
    </w:p>
    <w:p w14:paraId="3A166160">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本合同的订立、生效、解释、履行及与本合同有关的争议解决，均适用法律、行政法规。</w:t>
      </w:r>
    </w:p>
    <w:p w14:paraId="243E7886">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 本合同条款与法律、行政法规的强制性规定不一致的，双方当事人应按照法律、行政法规的强制性规定修改本合同的相关条款。</w:t>
      </w:r>
    </w:p>
    <w:p w14:paraId="28567EFF">
      <w:pPr>
        <w:numPr>
          <w:ilvl w:val="0"/>
          <w:numId w:val="0"/>
        </w:numPr>
        <w:autoSpaceDE w:val="0"/>
        <w:autoSpaceDN w:val="0"/>
        <w:adjustRightInd w:val="0"/>
        <w:snapToGrid w:val="0"/>
        <w:spacing w:beforeLines="0" w:afterLines="0" w:line="400" w:lineRule="exact"/>
        <w:ind w:left="0" w:leftChars="0" w:firstLine="0" w:firstLineChars="0"/>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22. 通知</w:t>
      </w:r>
    </w:p>
    <w:p w14:paraId="4D2E8492">
      <w:pPr>
        <w:autoSpaceDE w:val="0"/>
        <w:autoSpaceDN w:val="0"/>
        <w:adjustRightInd w:val="0"/>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本合同任何一方向对方发出的通知、信件、数据电文等，应当发送至本合同第一部分《政府采购合同协议书》所约定的通讯地址、联系人、联系电话或电子邮箱。</w:t>
      </w:r>
    </w:p>
    <w:p w14:paraId="3021986E">
      <w:pPr>
        <w:autoSpaceDE w:val="0"/>
        <w:autoSpaceDN w:val="0"/>
        <w:adjustRightInd w:val="0"/>
        <w:spacing w:beforeLines="0" w:afterLines="0" w:line="400" w:lineRule="exact"/>
        <w:rPr>
          <w:rFonts w:hint="eastAsia" w:ascii="华文楷体" w:hAnsi="华文楷体" w:eastAsia="华文楷体" w:cs="华文楷体"/>
          <w:color w:val="auto"/>
          <w:sz w:val="21"/>
          <w:szCs w:val="21"/>
          <w:highlight w:val="none"/>
        </w:rPr>
      </w:pPr>
      <w:r>
        <w:rPr>
          <w:rFonts w:hint="eastAsia" w:ascii="宋体" w:hAnsi="宋体" w:eastAsia="宋体" w:cs="宋体"/>
          <w:color w:val="auto"/>
          <w:sz w:val="21"/>
          <w:szCs w:val="21"/>
          <w:highlight w:val="none"/>
        </w:rPr>
        <w:t xml:space="preserve">    22.2 一方当事人变更名称、住所、联系人、联系电话或电子邮箱等信息的，应当在变更后3日内及时书面通知对方，对方实际收到变更通知前的送达仍为有效送达。</w:t>
      </w:r>
    </w:p>
    <w:p w14:paraId="3E47D1BE">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22.3本合同一方给另一方的通知均应采用书面形式，传真或快递送到本合同中规定的对方的地址和办理签收手续。</w:t>
      </w:r>
    </w:p>
    <w:p w14:paraId="2DB6382E">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22.4通知以送达之日或通知书中规定的生效之日起生效，两者中以较迟之日为准。</w:t>
      </w:r>
    </w:p>
    <w:p w14:paraId="2441D127">
      <w:pPr>
        <w:numPr>
          <w:ilvl w:val="0"/>
          <w:numId w:val="7"/>
        </w:numPr>
        <w:adjustRightInd w:val="0"/>
        <w:snapToGrid w:val="0"/>
        <w:spacing w:beforeLines="0" w:afterLines="0" w:line="400" w:lineRule="exact"/>
        <w:jc w:val="left"/>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合同未尽事项</w:t>
      </w:r>
    </w:p>
    <w:p w14:paraId="4DB226DF">
      <w:pPr>
        <w:adjustRightInd w:val="0"/>
        <w:snapToGrid w:val="0"/>
        <w:spacing w:beforeLines="0" w:afterLines="0" w:line="400" w:lineRule="exact"/>
        <w:ind w:firstLine="420" w:firstLineChars="20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23.1合同未尽事项见</w:t>
      </w:r>
      <w:r>
        <w:rPr>
          <w:rFonts w:hint="eastAsia" w:ascii="宋体" w:hAnsi="宋体" w:eastAsia="宋体" w:cs="Times New Roman"/>
          <w:b/>
          <w:color w:val="auto"/>
          <w:sz w:val="21"/>
          <w:szCs w:val="21"/>
          <w:highlight w:val="none"/>
        </w:rPr>
        <w:t>【政府采购合同专用条款】</w:t>
      </w:r>
      <w:r>
        <w:rPr>
          <w:rFonts w:hint="eastAsia" w:ascii="宋体" w:hAnsi="宋体" w:eastAsia="宋体" w:cs="Times New Roman"/>
          <w:color w:val="auto"/>
          <w:sz w:val="21"/>
          <w:szCs w:val="21"/>
          <w:highlight w:val="none"/>
        </w:rPr>
        <w:t>。</w:t>
      </w:r>
    </w:p>
    <w:p w14:paraId="1022D9B4">
      <w:pPr>
        <w:adjustRightInd w:val="0"/>
        <w:snapToGrid w:val="0"/>
        <w:spacing w:beforeLines="0" w:afterLines="0" w:line="400" w:lineRule="exact"/>
        <w:jc w:val="left"/>
        <w:rPr>
          <w:rFonts w:hint="eastAsia" w:ascii="黑体" w:hAnsi="华文中宋" w:eastAsia="黑体" w:cs="Times New Roman"/>
          <w:color w:val="auto"/>
          <w:sz w:val="28"/>
          <w:szCs w:val="28"/>
          <w:highlight w:val="none"/>
        </w:rPr>
      </w:pPr>
      <w:r>
        <w:rPr>
          <w:rFonts w:hint="eastAsia" w:ascii="宋体" w:hAnsi="宋体" w:eastAsia="宋体" w:cs="Times New Roman"/>
          <w:color w:val="auto"/>
          <w:sz w:val="21"/>
          <w:szCs w:val="21"/>
          <w:highlight w:val="none"/>
        </w:rPr>
        <w:t xml:space="preserve">    23.2 合同附件与合同正文具有同等的法律效力。</w:t>
      </w:r>
      <w:bookmarkStart w:id="15" w:name="_Toc20313"/>
    </w:p>
    <w:p w14:paraId="4EB34CF1">
      <w:pPr>
        <w:adjustRightInd w:val="0"/>
        <w:snapToGrid w:val="0"/>
        <w:spacing w:beforeLines="0" w:afterLines="0" w:line="240" w:lineRule="auto"/>
        <w:jc w:val="center"/>
        <w:rPr>
          <w:rFonts w:hint="eastAsia" w:ascii="黑体" w:hAnsi="华文中宋" w:eastAsia="黑体" w:cs="Times New Roman"/>
          <w:color w:val="auto"/>
          <w:sz w:val="28"/>
          <w:szCs w:val="28"/>
          <w:highlight w:val="none"/>
        </w:rPr>
      </w:pPr>
      <w:r>
        <w:rPr>
          <w:rFonts w:hint="eastAsia" w:ascii="黑体" w:hAnsi="华文中宋" w:eastAsia="黑体" w:cs="Times New Roman"/>
          <w:color w:val="auto"/>
          <w:sz w:val="28"/>
          <w:szCs w:val="28"/>
          <w:highlight w:val="none"/>
        </w:rPr>
        <w:br w:type="page"/>
      </w:r>
    </w:p>
    <w:p w14:paraId="76249C30">
      <w:pPr>
        <w:keepNext/>
        <w:keepLines/>
        <w:adjustRightInd w:val="0"/>
        <w:snapToGrid w:val="0"/>
        <w:spacing w:beforeLines="0" w:afterLines="0" w:line="360" w:lineRule="auto"/>
        <w:jc w:val="center"/>
        <w:outlineLvl w:val="0"/>
        <w:rPr>
          <w:rFonts w:hint="eastAsia" w:ascii="黑体" w:hAnsi="华文中宋" w:eastAsia="黑体" w:cs="Times New Roman"/>
          <w:color w:val="auto"/>
          <w:sz w:val="28"/>
          <w:szCs w:val="28"/>
          <w:highlight w:val="none"/>
        </w:rPr>
      </w:pPr>
      <w:r>
        <w:rPr>
          <w:rFonts w:hint="eastAsia" w:ascii="黑体" w:hAnsi="华文中宋" w:eastAsia="黑体" w:cs="Times New Roman"/>
          <w:color w:val="auto"/>
          <w:sz w:val="28"/>
          <w:szCs w:val="28"/>
          <w:highlight w:val="none"/>
        </w:rPr>
        <w:t>第三节 政府采购合同专用条款</w:t>
      </w:r>
      <w:bookmarkEnd w:id="15"/>
    </w:p>
    <w:tbl>
      <w:tblPr>
        <w:tblStyle w:val="2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6F5C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l2br w:val="nil"/>
              <w:tr2bl w:val="nil"/>
            </w:tcBorders>
            <w:noWrap w:val="0"/>
            <w:vAlign w:val="center"/>
          </w:tcPr>
          <w:p w14:paraId="3B328309">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48E771ED">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第1.2（6）项</w:t>
            </w:r>
          </w:p>
        </w:tc>
        <w:tc>
          <w:tcPr>
            <w:tcW w:w="1742" w:type="dxa"/>
            <w:tcBorders>
              <w:top w:val="double" w:color="auto" w:sz="4" w:space="0"/>
              <w:left w:val="single" w:color="auto" w:sz="6" w:space="0"/>
              <w:bottom w:val="single" w:color="auto" w:sz="6" w:space="0"/>
              <w:right w:val="single" w:color="auto" w:sz="6" w:space="0"/>
              <w:tl2br w:val="nil"/>
              <w:tr2bl w:val="nil"/>
            </w:tcBorders>
            <w:noWrap w:val="0"/>
            <w:vAlign w:val="center"/>
          </w:tcPr>
          <w:p w14:paraId="5944AA1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联合体具体要求</w:t>
            </w:r>
          </w:p>
        </w:tc>
        <w:tc>
          <w:tcPr>
            <w:tcW w:w="5170" w:type="dxa"/>
            <w:tcBorders>
              <w:top w:val="double" w:color="auto" w:sz="4" w:space="0"/>
              <w:left w:val="single" w:color="auto" w:sz="6" w:space="0"/>
              <w:bottom w:val="single" w:color="auto" w:sz="6" w:space="0"/>
              <w:right w:val="double" w:color="auto" w:sz="4" w:space="0"/>
              <w:tl2br w:val="nil"/>
              <w:tr2bl w:val="nil"/>
            </w:tcBorders>
            <w:noWrap w:val="0"/>
            <w:vAlign w:val="center"/>
          </w:tcPr>
          <w:p w14:paraId="0E24B3ED">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auto"/>
                <w:sz w:val="21"/>
                <w:szCs w:val="21"/>
                <w:highlight w:val="none"/>
              </w:rPr>
            </w:pPr>
            <w:r>
              <w:rPr>
                <w:rFonts w:hint="eastAsia" w:ascii="宋体" w:hAnsi="宋体"/>
                <w:szCs w:val="21"/>
                <w:highlight w:val="none"/>
              </w:rPr>
              <w:t>/</w:t>
            </w:r>
          </w:p>
        </w:tc>
      </w:tr>
      <w:tr w14:paraId="152B7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0D56F8B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4DDD03B7">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第1.2（7）项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39E8B5">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其他术语解释</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5F1EEE18">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auto"/>
                <w:sz w:val="21"/>
                <w:szCs w:val="21"/>
                <w:highlight w:val="none"/>
              </w:rPr>
            </w:pPr>
            <w:r>
              <w:rPr>
                <w:rFonts w:hint="eastAsia" w:ascii="宋体" w:hAnsi="宋体"/>
                <w:szCs w:val="21"/>
                <w:highlight w:val="none"/>
              </w:rPr>
              <w:t>/</w:t>
            </w:r>
          </w:p>
        </w:tc>
      </w:tr>
      <w:tr w14:paraId="42AF00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180EEFD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18DD1EAD">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第4.4款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579C6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5E2389D9">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color w:val="auto"/>
                <w:sz w:val="21"/>
                <w:szCs w:val="21"/>
                <w:highlight w:val="none"/>
              </w:rPr>
            </w:pPr>
          </w:p>
        </w:tc>
      </w:tr>
      <w:tr w14:paraId="0C9F01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4DA11EB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7756ACD8">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第4.6款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07768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约定甲方承担的其他义务和责任</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1DE1E263">
            <w:pPr>
              <w:pStyle w:val="13"/>
              <w:keepNext w:val="0"/>
              <w:keepLines w:val="0"/>
              <w:suppressLineNumbers w:val="0"/>
              <w:tabs>
                <w:tab w:val="left" w:pos="1200"/>
                <w:tab w:val="left" w:pos="1211"/>
              </w:tabs>
              <w:snapToGrid w:val="0"/>
              <w:spacing w:before="0" w:beforeLines="0" w:beforeAutospacing="0" w:after="0" w:afterLines="0" w:afterAutospacing="0" w:line="276" w:lineRule="auto"/>
              <w:ind w:left="0" w:right="0" w:firstLine="420" w:firstLineChars="200"/>
              <w:jc w:val="left"/>
              <w:rPr>
                <w:rFonts w:hAnsi="宋体"/>
                <w:sz w:val="21"/>
                <w:szCs w:val="21"/>
                <w:highlight w:val="none"/>
              </w:rPr>
            </w:pPr>
            <w:r>
              <w:rPr>
                <w:rFonts w:hAnsi="宋体"/>
                <w:sz w:val="21"/>
                <w:szCs w:val="21"/>
                <w:highlight w:val="none"/>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6571C6FB">
            <w:pPr>
              <w:pStyle w:val="13"/>
              <w:keepNext w:val="0"/>
              <w:keepLines w:val="0"/>
              <w:suppressLineNumbers w:val="0"/>
              <w:tabs>
                <w:tab w:val="left" w:pos="1200"/>
                <w:tab w:val="left" w:pos="1211"/>
              </w:tabs>
              <w:snapToGrid w:val="0"/>
              <w:spacing w:before="0" w:beforeLines="0" w:beforeAutospacing="0" w:after="0" w:afterLines="0" w:afterAutospacing="0" w:line="276" w:lineRule="auto"/>
              <w:ind w:left="0" w:right="0" w:firstLine="420" w:firstLineChars="200"/>
              <w:rPr>
                <w:rFonts w:hAnsi="宋体"/>
                <w:sz w:val="21"/>
                <w:szCs w:val="21"/>
                <w:highlight w:val="none"/>
              </w:rPr>
            </w:pPr>
            <w:r>
              <w:rPr>
                <w:rFonts w:hAnsi="宋体"/>
                <w:sz w:val="21"/>
                <w:szCs w:val="21"/>
                <w:highlight w:val="none"/>
              </w:rPr>
              <w:t>2.甲方对乙方提供的货物在使用前进行调试</w:t>
            </w:r>
            <w:r>
              <w:rPr>
                <w:rFonts w:hint="eastAsia" w:hAnsi="宋体"/>
                <w:sz w:val="21"/>
                <w:szCs w:val="21"/>
                <w:highlight w:val="none"/>
              </w:rPr>
              <w:t>并符合技术要求后，应及时做</w:t>
            </w:r>
            <w:r>
              <w:rPr>
                <w:rFonts w:hAnsi="宋体"/>
                <w:sz w:val="21"/>
                <w:szCs w:val="21"/>
                <w:highlight w:val="none"/>
              </w:rPr>
              <w:t>最终验收。</w:t>
            </w:r>
          </w:p>
          <w:p w14:paraId="6E712B34">
            <w:pPr>
              <w:pStyle w:val="13"/>
              <w:keepNext w:val="0"/>
              <w:keepLines w:val="0"/>
              <w:suppressLineNumbers w:val="0"/>
              <w:tabs>
                <w:tab w:val="left" w:pos="1200"/>
                <w:tab w:val="left" w:pos="1211"/>
              </w:tabs>
              <w:snapToGrid w:val="0"/>
              <w:spacing w:before="0" w:beforeLines="0" w:beforeAutospacing="0" w:after="0" w:afterLines="0" w:afterAutospacing="0" w:line="276" w:lineRule="auto"/>
              <w:ind w:left="0" w:right="0" w:firstLine="420" w:firstLineChars="200"/>
              <w:rPr>
                <w:rFonts w:hint="eastAsia" w:ascii="宋体" w:hAnsi="宋体" w:eastAsia="宋体" w:cs="Times New Roman"/>
                <w:color w:val="auto"/>
                <w:sz w:val="21"/>
                <w:szCs w:val="21"/>
                <w:highlight w:val="none"/>
              </w:rPr>
            </w:pPr>
            <w:r>
              <w:rPr>
                <w:rFonts w:hAnsi="宋体"/>
                <w:sz w:val="21"/>
                <w:szCs w:val="21"/>
                <w:highlight w:val="none"/>
              </w:rPr>
              <w:t>3.对技术复杂的货物，甲方应请国家认可的专业检测机构参与初步验收及最终验收，并由其出具质量检测报告。</w:t>
            </w:r>
          </w:p>
        </w:tc>
      </w:tr>
      <w:tr w14:paraId="2FBA4C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4C1335E8">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1F13914A">
            <w:pPr>
              <w:keepNext w:val="0"/>
              <w:keepLines w:val="0"/>
              <w:suppressLineNumbers w:val="0"/>
              <w:snapToGrid w:val="0"/>
              <w:spacing w:before="0" w:beforeLines="0" w:beforeAutospacing="0" w:after="0" w:afterLines="0" w:afterAutospacing="0" w:line="240" w:lineRule="auto"/>
              <w:ind w:left="0" w:right="0"/>
              <w:jc w:val="center"/>
              <w:rPr>
                <w:rFonts w:hint="default" w:eastAsia="宋体" w:cs="Times New Roman"/>
                <w:color w:val="auto"/>
                <w:sz w:val="21"/>
                <w:szCs w:val="24"/>
                <w:highlight w:val="none"/>
              </w:rPr>
            </w:pPr>
            <w:r>
              <w:rPr>
                <w:rFonts w:hint="eastAsia" w:ascii="宋体" w:hAnsi="宋体" w:eastAsia="宋体" w:cs="Times New Roman"/>
                <w:color w:val="auto"/>
                <w:sz w:val="21"/>
                <w:szCs w:val="21"/>
                <w:highlight w:val="none"/>
              </w:rPr>
              <w:t>第5.4款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9EE49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约定乙方承担的其他义务和责任</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34A515E2">
            <w:pPr>
              <w:keepNext w:val="0"/>
              <w:keepLines w:val="0"/>
              <w:suppressLineNumbers w:val="0"/>
              <w:adjustRightInd w:val="0"/>
              <w:snapToGrid w:val="0"/>
              <w:spacing w:before="0" w:beforeAutospacing="0" w:after="0" w:afterAutospacing="0"/>
              <w:ind w:left="0" w:right="0" w:firstLine="42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1.乙方交货前应对产品作出全面检查和对验收文件进行整理，并列出清单，作为甲方收货验收和使用的技术条件依据，检验的结果应随货物交甲方。</w:t>
            </w:r>
          </w:p>
          <w:p w14:paraId="0D983223">
            <w:pPr>
              <w:keepNext w:val="0"/>
              <w:keepLines w:val="0"/>
              <w:suppressLineNumbers w:val="0"/>
              <w:adjustRightInd w:val="0"/>
              <w:snapToGrid w:val="0"/>
              <w:spacing w:before="0" w:beforeAutospacing="0" w:after="0" w:afterAutospacing="0"/>
              <w:ind w:left="0" w:right="0" w:firstLine="42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2.甲方对乙方提供的货物在使用前进行调试时，乙方需负责安装并培训甲方的使用操作人员，并协助甲方一起调试，直到符合技术要求。</w:t>
            </w:r>
          </w:p>
          <w:p w14:paraId="7348C4F8">
            <w:pPr>
              <w:keepNext w:val="0"/>
              <w:keepLines w:val="0"/>
              <w:suppressLineNumbers w:val="0"/>
              <w:adjustRightInd w:val="0"/>
              <w:snapToGrid w:val="0"/>
              <w:spacing w:before="0" w:beforeAutospacing="0" w:after="0" w:afterAutospacing="0"/>
              <w:ind w:left="0" w:right="0" w:firstLine="420" w:firstLineChars="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3.验收时乙方必须在现场，验收完毕后作出验收结果报告。</w:t>
            </w:r>
          </w:p>
        </w:tc>
      </w:tr>
      <w:tr w14:paraId="233D7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67B34D2D">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5E228FE7">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第6.1款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B55EED">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履行合同义务的顺序</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71D9A23E">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highlight w:val="none"/>
                <w:lang w:val="en-US" w:eastAsia="zh-CN" w:bidi="ar-SA"/>
              </w:rPr>
            </w:pPr>
          </w:p>
        </w:tc>
      </w:tr>
      <w:tr w14:paraId="129E84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14:paraId="0A15506E">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7D989B17">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第7.1款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EBAF4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包装特殊要求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2FD9AFD0">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highlight w:val="none"/>
                <w:lang w:val="en-US" w:eastAsia="zh-CN" w:bidi="ar-SA"/>
              </w:rPr>
            </w:pPr>
          </w:p>
        </w:tc>
      </w:tr>
      <w:tr w14:paraId="285320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14:paraId="5799F018">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CD881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指定现场</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110C9192">
            <w:pPr>
              <w:keepNext w:val="0"/>
              <w:keepLines w:val="0"/>
              <w:suppressLineNumbers w:val="0"/>
              <w:spacing w:before="0" w:beforeAutospacing="0" w:after="0" w:afterAutospacing="0"/>
              <w:ind w:left="0" w:right="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采购人指定的交货地点</w:t>
            </w:r>
          </w:p>
        </w:tc>
      </w:tr>
      <w:tr w14:paraId="13B529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27F52FF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1BA6AB0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第7.2款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4D7447">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运输特殊要求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1EE97C66">
            <w:pPr>
              <w:keepNext w:val="0"/>
              <w:keepLines w:val="0"/>
              <w:suppressLineNumbers w:val="0"/>
              <w:spacing w:before="0" w:beforeAutospacing="0" w:after="0" w:afterAutospacing="0"/>
              <w:ind w:left="0" w:right="0"/>
              <w:jc w:val="center"/>
              <w:rPr>
                <w:rFonts w:hint="default" w:ascii="宋体" w:hAnsi="宋体" w:eastAsia="宋体" w:cs="Times New Roman"/>
                <w:kern w:val="2"/>
                <w:sz w:val="21"/>
                <w:szCs w:val="21"/>
                <w:highlight w:val="none"/>
                <w:lang w:val="en-US" w:eastAsia="zh-CN" w:bidi="ar-SA"/>
              </w:rPr>
            </w:pPr>
          </w:p>
        </w:tc>
      </w:tr>
      <w:tr w14:paraId="55515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717AD367">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781F81B6">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第7.3款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C8F8E">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保险要求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4177B658">
            <w:pPr>
              <w:keepNext w:val="0"/>
              <w:keepLines w:val="0"/>
              <w:suppressLineNumbers w:val="0"/>
              <w:spacing w:before="0" w:beforeAutospacing="0" w:after="0" w:afterAutospacing="0"/>
              <w:ind w:left="0" w:right="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采购人可根据项目实施进度提出相应的货物保险要求</w:t>
            </w:r>
          </w:p>
        </w:tc>
      </w:tr>
      <w:tr w14:paraId="34BD8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2E3DC9B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0F3B8334">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第8.2（1）项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D0856">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质量保证期</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15C376A2">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项目质保期    年。（自交货验收合格之日起计）</w:t>
            </w:r>
          </w:p>
        </w:tc>
      </w:tr>
      <w:tr w14:paraId="1C1A7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44A1C37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2B579B8D">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第8.2（3）项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91D4C">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货物质量缺陷</w:t>
            </w:r>
          </w:p>
          <w:p w14:paraId="4B5478C5">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响应时间</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6D0F1398">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highlight w:val="none"/>
                <w:lang w:val="en-US" w:eastAsia="zh-CN" w:bidi="ar-SA"/>
              </w:rPr>
            </w:pPr>
          </w:p>
        </w:tc>
      </w:tr>
      <w:tr w14:paraId="70C13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5E9C25A2">
            <w:pPr>
              <w:keepNext w:val="0"/>
              <w:keepLines w:val="0"/>
              <w:suppressLineNumbers w:val="0"/>
              <w:snapToGrid w:val="0"/>
              <w:spacing w:before="0" w:beforeLines="0" w:beforeAutospacing="0" w:after="0" w:afterLines="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第二节</w:t>
            </w:r>
          </w:p>
          <w:p w14:paraId="0C3B31E1">
            <w:pPr>
              <w:keepNext w:val="0"/>
              <w:keepLines w:val="0"/>
              <w:suppressLineNumbers w:val="0"/>
              <w:autoSpaceDE w:val="0"/>
              <w:autoSpaceDN w:val="0"/>
              <w:adjustRightInd w:val="0"/>
              <w:spacing w:before="0" w:beforeLines="0" w:beforeAutospacing="0" w:after="0" w:afterLines="0" w:afterAutospacing="0" w:line="400" w:lineRule="exact"/>
              <w:ind w:left="0" w:right="0"/>
              <w:jc w:val="center"/>
              <w:rPr>
                <w:rFonts w:hint="eastAsia" w:ascii="华文楷体" w:hAnsi="华文楷体" w:eastAsia="华文楷体" w:cs="华文楷体"/>
                <w:color w:val="auto"/>
                <w:sz w:val="22"/>
                <w:szCs w:val="21"/>
                <w:highlight w:val="none"/>
              </w:rPr>
            </w:pPr>
            <w:r>
              <w:rPr>
                <w:rFonts w:hint="eastAsia" w:ascii="宋体" w:hAnsi="宋体" w:eastAsia="宋体" w:cs="宋体"/>
                <w:color w:val="auto"/>
                <w:sz w:val="22"/>
                <w:szCs w:val="21"/>
                <w:highlight w:val="none"/>
              </w:rPr>
              <w:t>第11.1款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74B702">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其他应当保密的信息</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11F7435D">
            <w:pPr>
              <w:keepNext w:val="0"/>
              <w:keepLines w:val="0"/>
              <w:suppressLineNumbers w:val="0"/>
              <w:adjustRightInd w:val="0"/>
              <w:snapToGrid w:val="0"/>
              <w:spacing w:before="0" w:beforeAutospacing="0" w:after="0" w:afterAutospacing="0"/>
              <w:ind w:left="0" w:right="0" w:firstLine="42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1.乙方应按采购文件规定的时间向甲方提供使用货物的有关技术资料。</w:t>
            </w:r>
          </w:p>
          <w:p w14:paraId="5F93828E">
            <w:pPr>
              <w:keepNext w:val="0"/>
              <w:keepLines w:val="0"/>
              <w:suppressLineNumbers w:val="0"/>
              <w:adjustRightInd w:val="0"/>
              <w:snapToGrid w:val="0"/>
              <w:spacing w:before="0" w:beforeAutospacing="0" w:after="0" w:afterAutospacing="0"/>
              <w:ind w:left="0" w:right="0" w:firstLine="420" w:firstLineChars="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tc>
      </w:tr>
      <w:tr w14:paraId="165E4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587095D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3C76A63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第12.2款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23523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合同价款支付时间</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69C0CC06">
            <w:pPr>
              <w:pStyle w:val="13"/>
              <w:keepNext w:val="0"/>
              <w:keepLines w:val="0"/>
              <w:suppressLineNumbers w:val="0"/>
              <w:tabs>
                <w:tab w:val="left" w:pos="1200"/>
                <w:tab w:val="left" w:pos="1211"/>
              </w:tabs>
              <w:snapToGrid w:val="0"/>
              <w:spacing w:before="0" w:beforeLines="0" w:beforeAutospacing="0" w:after="0" w:afterLines="0" w:afterAutospacing="0" w:line="276" w:lineRule="auto"/>
              <w:ind w:left="0" w:right="0"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签订合同后7个工作日内，采购人向中标供应商支付合同总价的40%作为预付款（中标供应商需出具同金额预付款保函。如中标供应商明确表示无需预付款或者主动要求降低预付款比例的，采购人可不支付或减少预付款支付比例），项目结束且经验收合格后7个工作日内付清余款,具体以财政拨款为准。</w:t>
            </w:r>
          </w:p>
        </w:tc>
      </w:tr>
      <w:tr w14:paraId="5FB412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1FEE29D6">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5190C93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第13.2款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2CF3E8">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履约保证金不予退还的情形</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46E37D8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签订合同后，如中标供应商不按双方合同约定履约，则没收其全部履约保证金，履约保证金不足以赔偿损失的，按实际损失赔偿。</w:t>
            </w:r>
          </w:p>
        </w:tc>
      </w:tr>
      <w:tr w14:paraId="1D8F87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78E0647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22C4977A">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第13.3款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E0B1D46">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2D199BAA">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r>
              <w:rPr>
                <w:rFonts w:hint="eastAsia" w:hAnsi="宋体"/>
                <w:szCs w:val="20"/>
                <w:highlight w:val="none"/>
              </w:rPr>
              <w:t>本项目不收取履约保证金</w:t>
            </w:r>
            <w:r>
              <w:rPr>
                <w:rFonts w:hAnsi="宋体"/>
                <w:szCs w:val="20"/>
                <w:highlight w:val="none"/>
              </w:rPr>
              <w:t>。</w:t>
            </w:r>
          </w:p>
        </w:tc>
      </w:tr>
      <w:tr w14:paraId="58E57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272E2CB2">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2F872C4F">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第14.1（3）项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6BF717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运行监督、维修期限</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2AD72B54">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p>
        </w:tc>
      </w:tr>
      <w:tr w14:paraId="268AAC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44668991">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27C7D12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第14.1（5）项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74E124">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货物回收的约定</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23BC4B28">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p>
        </w:tc>
      </w:tr>
      <w:tr w14:paraId="10E569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524B8F79">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78D7090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第14.1（6）项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A4167">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乙方提供的其他服务</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572C3AE8">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p>
        </w:tc>
      </w:tr>
      <w:tr w14:paraId="62EEE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19C70D86">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4AED44A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第15.1款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1692974">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修理、重作、更换相关具体规定</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313A5585">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p>
        </w:tc>
      </w:tr>
      <w:tr w14:paraId="2105E2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2A4F509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58F138D4">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第15.2（2）项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80F650">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迟延交货赔偿费</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4675D250">
            <w:pPr>
              <w:pStyle w:val="13"/>
              <w:keepNext w:val="0"/>
              <w:keepLines w:val="0"/>
              <w:suppressLineNumbers w:val="0"/>
              <w:tabs>
                <w:tab w:val="left" w:pos="1211"/>
              </w:tabs>
              <w:snapToGrid w:val="0"/>
              <w:spacing w:before="120" w:beforeAutospacing="0" w:after="120" w:afterAutospacing="0" w:line="240" w:lineRule="auto"/>
              <w:ind w:left="0" w:right="0" w:firstLine="420" w:firstLineChars="200"/>
              <w:rPr>
                <w:rFonts w:ascii="Times New Roman" w:hAnsi="宋体"/>
                <w:sz w:val="21"/>
                <w:highlight w:val="none"/>
              </w:rPr>
            </w:pPr>
            <w:r>
              <w:rPr>
                <w:rFonts w:hint="eastAsia" w:ascii="Times New Roman" w:hAnsi="宋体"/>
                <w:sz w:val="21"/>
                <w:highlight w:val="none"/>
              </w:rPr>
              <w:t>1.</w:t>
            </w:r>
            <w:r>
              <w:rPr>
                <w:rFonts w:ascii="Times New Roman" w:hAnsi="宋体"/>
                <w:sz w:val="21"/>
                <w:highlight w:val="none"/>
              </w:rPr>
              <w:t>乙方逾期交付货物的，乙方应按逾期交货总额每日千分之</w:t>
            </w:r>
            <w:r>
              <w:rPr>
                <w:rFonts w:hint="eastAsia" w:ascii="Times New Roman" w:hAnsi="宋体"/>
                <w:sz w:val="21"/>
                <w:highlight w:val="none"/>
              </w:rPr>
              <w:t>一</w:t>
            </w:r>
            <w:r>
              <w:rPr>
                <w:rFonts w:ascii="Times New Roman" w:hAnsi="宋体"/>
                <w:sz w:val="21"/>
                <w:highlight w:val="none"/>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A0E568C">
            <w:pPr>
              <w:pStyle w:val="13"/>
              <w:keepNext w:val="0"/>
              <w:keepLines w:val="0"/>
              <w:suppressLineNumbers w:val="0"/>
              <w:tabs>
                <w:tab w:val="left" w:pos="1211"/>
              </w:tabs>
              <w:snapToGrid w:val="0"/>
              <w:spacing w:before="120" w:beforeAutospacing="0" w:after="120" w:afterAutospacing="0" w:line="240" w:lineRule="auto"/>
              <w:ind w:left="0" w:right="0" w:firstLine="420" w:firstLineChars="200"/>
              <w:rPr>
                <w:rFonts w:hint="eastAsia" w:ascii="宋体" w:hAnsi="宋体" w:eastAsia="宋体" w:cs="Times New Roman"/>
                <w:color w:val="auto"/>
                <w:sz w:val="21"/>
                <w:szCs w:val="21"/>
                <w:highlight w:val="none"/>
                <w:u w:val="single"/>
              </w:rPr>
            </w:pPr>
            <w:r>
              <w:rPr>
                <w:rFonts w:hint="eastAsia" w:ascii="Times New Roman" w:hAnsi="宋体"/>
                <w:sz w:val="21"/>
                <w:highlight w:val="none"/>
              </w:rPr>
              <w:t>2.</w:t>
            </w:r>
            <w:r>
              <w:rPr>
                <w:rFonts w:ascii="Times New Roman" w:hAnsi="宋体"/>
                <w:sz w:val="21"/>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14:paraId="7ABAE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14:paraId="2F5A1544">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49D992C1">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第15.3款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9E8DA91">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逾期付款利息</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14:paraId="2DC7E274">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u w:val="single"/>
              </w:rPr>
            </w:pPr>
          </w:p>
        </w:tc>
      </w:tr>
      <w:tr w14:paraId="52B3AC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l2br w:val="nil"/>
              <w:tr2bl w:val="nil"/>
            </w:tcBorders>
            <w:noWrap w:val="0"/>
            <w:vAlign w:val="center"/>
          </w:tcPr>
          <w:p w14:paraId="454526BF">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778C0A0B">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第15.4款</w:t>
            </w:r>
          </w:p>
        </w:tc>
        <w:tc>
          <w:tcPr>
            <w:tcW w:w="1742" w:type="dxa"/>
            <w:tcBorders>
              <w:top w:val="single" w:color="auto" w:sz="6" w:space="0"/>
              <w:left w:val="single" w:color="auto" w:sz="2" w:space="0"/>
              <w:bottom w:val="single" w:color="auto" w:sz="2" w:space="0"/>
              <w:right w:val="single" w:color="auto" w:sz="2" w:space="0"/>
              <w:tl2br w:val="nil"/>
              <w:tr2bl w:val="nil"/>
            </w:tcBorders>
            <w:noWrap w:val="0"/>
            <w:vAlign w:val="center"/>
          </w:tcPr>
          <w:p w14:paraId="66596B21">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其他违约责任</w:t>
            </w:r>
          </w:p>
        </w:tc>
        <w:tc>
          <w:tcPr>
            <w:tcW w:w="5170" w:type="dxa"/>
            <w:tcBorders>
              <w:top w:val="single" w:color="auto" w:sz="6" w:space="0"/>
              <w:left w:val="single" w:color="auto" w:sz="2" w:space="0"/>
              <w:bottom w:val="single" w:color="auto" w:sz="2" w:space="0"/>
              <w:right w:val="double" w:color="auto" w:sz="4" w:space="0"/>
              <w:tl2br w:val="nil"/>
              <w:tr2bl w:val="nil"/>
            </w:tcBorders>
            <w:noWrap w:val="0"/>
            <w:vAlign w:val="center"/>
          </w:tcPr>
          <w:p w14:paraId="53DB3ED4">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u w:val="single"/>
              </w:rPr>
            </w:pPr>
          </w:p>
        </w:tc>
      </w:tr>
      <w:tr w14:paraId="68D36C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l2br w:val="nil"/>
              <w:tr2bl w:val="nil"/>
            </w:tcBorders>
            <w:noWrap w:val="0"/>
            <w:vAlign w:val="center"/>
          </w:tcPr>
          <w:p w14:paraId="479AC455">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27F83368">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第19.2款</w:t>
            </w:r>
          </w:p>
        </w:tc>
        <w:tc>
          <w:tcPr>
            <w:tcW w:w="1742" w:type="dxa"/>
            <w:tcBorders>
              <w:top w:val="single" w:color="auto" w:sz="2" w:space="0"/>
              <w:left w:val="single" w:color="auto" w:sz="2" w:space="0"/>
              <w:bottom w:val="single" w:color="auto" w:sz="6" w:space="0"/>
              <w:right w:val="single" w:color="auto" w:sz="2" w:space="0"/>
              <w:tl2br w:val="nil"/>
              <w:tr2bl w:val="nil"/>
            </w:tcBorders>
            <w:noWrap w:val="0"/>
            <w:vAlign w:val="center"/>
          </w:tcPr>
          <w:p w14:paraId="4CE9739E">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解决争议的方法</w:t>
            </w:r>
          </w:p>
        </w:tc>
        <w:tc>
          <w:tcPr>
            <w:tcW w:w="5170" w:type="dxa"/>
            <w:tcBorders>
              <w:top w:val="single" w:color="auto" w:sz="2" w:space="0"/>
              <w:left w:val="single" w:color="auto" w:sz="2" w:space="0"/>
              <w:bottom w:val="single" w:color="auto" w:sz="6" w:space="0"/>
              <w:right w:val="double" w:color="auto" w:sz="4" w:space="0"/>
              <w:tl2br w:val="nil"/>
              <w:tr2bl w:val="nil"/>
            </w:tcBorders>
            <w:noWrap w:val="0"/>
            <w:vAlign w:val="center"/>
          </w:tcPr>
          <w:p w14:paraId="269AAE3C">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因本合同及合同有关事项发生的争议，按下列第  种方式解决：</w:t>
            </w:r>
          </w:p>
          <w:p w14:paraId="6C42106E">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（1）向 </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lang w:val="en-US" w:eastAsia="zh-CN" w:bidi="ar-SA"/>
              </w:rPr>
              <w:t>仲裁委员会申请仲裁，仲裁地点为           ；</w:t>
            </w:r>
          </w:p>
          <w:p w14:paraId="68F7E231">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u w:val="single"/>
              </w:rPr>
            </w:pPr>
            <w:r>
              <w:rPr>
                <w:rFonts w:hint="eastAsia" w:ascii="宋体" w:hAnsi="宋体" w:eastAsia="宋体" w:cs="Times New Roman"/>
                <w:kern w:val="2"/>
                <w:sz w:val="21"/>
                <w:szCs w:val="21"/>
                <w:highlight w:val="none"/>
                <w:lang w:val="en-US" w:eastAsia="zh-CN" w:bidi="ar-SA"/>
              </w:rPr>
              <w:t>（2）向</w:t>
            </w:r>
            <w:r>
              <w:rPr>
                <w:rFonts w:hint="eastAsia" w:ascii="宋体" w:hAnsi="宋体" w:eastAsia="宋体" w:cs="Times New Roman"/>
                <w:kern w:val="2"/>
                <w:sz w:val="21"/>
                <w:szCs w:val="21"/>
                <w:highlight w:val="none"/>
                <w:u w:val="single"/>
                <w:lang w:val="en-US" w:eastAsia="zh-CN" w:bidi="ar-SA"/>
              </w:rPr>
              <w:t xml:space="preserve">    甲方所在地       </w:t>
            </w:r>
            <w:r>
              <w:rPr>
                <w:rFonts w:hint="eastAsia" w:ascii="宋体" w:hAnsi="宋体" w:eastAsia="宋体" w:cs="Times New Roman"/>
                <w:kern w:val="2"/>
                <w:sz w:val="21"/>
                <w:szCs w:val="21"/>
                <w:highlight w:val="none"/>
                <w:lang w:val="en-US" w:eastAsia="zh-CN" w:bidi="ar-SA"/>
              </w:rPr>
              <w:t>人民法院起诉。</w:t>
            </w:r>
          </w:p>
        </w:tc>
      </w:tr>
      <w:tr w14:paraId="5E70B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l2br w:val="nil"/>
              <w:tr2bl w:val="nil"/>
            </w:tcBorders>
            <w:noWrap w:val="0"/>
            <w:vAlign w:val="center"/>
          </w:tcPr>
          <w:p w14:paraId="6929A30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第二节</w:t>
            </w:r>
          </w:p>
          <w:p w14:paraId="09D2A663">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第23.1款</w:t>
            </w:r>
          </w:p>
        </w:tc>
        <w:tc>
          <w:tcPr>
            <w:tcW w:w="1742" w:type="dxa"/>
            <w:tcBorders>
              <w:top w:val="single" w:color="auto" w:sz="6" w:space="0"/>
              <w:left w:val="single" w:color="auto" w:sz="6" w:space="0"/>
              <w:bottom w:val="double" w:color="auto" w:sz="4" w:space="0"/>
              <w:right w:val="single" w:color="auto" w:sz="6" w:space="0"/>
              <w:tl2br w:val="nil"/>
              <w:tr2bl w:val="nil"/>
            </w:tcBorders>
            <w:noWrap w:val="0"/>
            <w:vAlign w:val="center"/>
          </w:tcPr>
          <w:p w14:paraId="04BE5C12">
            <w:pPr>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其他专用条款</w:t>
            </w:r>
          </w:p>
        </w:tc>
        <w:tc>
          <w:tcPr>
            <w:tcW w:w="5170" w:type="dxa"/>
            <w:tcBorders>
              <w:top w:val="single" w:color="auto" w:sz="6" w:space="0"/>
              <w:left w:val="single" w:color="auto" w:sz="6" w:space="0"/>
              <w:bottom w:val="double" w:color="auto" w:sz="4" w:space="0"/>
              <w:right w:val="double" w:color="auto" w:sz="4" w:space="0"/>
              <w:tl2br w:val="nil"/>
              <w:tr2bl w:val="nil"/>
            </w:tcBorders>
            <w:noWrap w:val="0"/>
            <w:vAlign w:val="center"/>
          </w:tcPr>
          <w:p w14:paraId="4C05935B">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color w:val="auto"/>
                <w:sz w:val="21"/>
                <w:szCs w:val="21"/>
                <w:highlight w:val="none"/>
              </w:rPr>
            </w:pPr>
          </w:p>
        </w:tc>
      </w:tr>
    </w:tbl>
    <w:p w14:paraId="063B4294">
      <w:pPr>
        <w:spacing w:beforeLines="0" w:afterLines="0"/>
        <w:rPr>
          <w:rFonts w:hint="eastAsia" w:ascii="宋体" w:hAnsi="宋体" w:eastAsia="宋体" w:cs="宋体"/>
          <w:b/>
          <w:color w:val="auto"/>
          <w:sz w:val="36"/>
          <w:szCs w:val="20"/>
          <w:highlight w:val="none"/>
        </w:rPr>
      </w:pPr>
    </w:p>
    <w:p w14:paraId="1167B603">
      <w:pPr>
        <w:keepNext w:val="0"/>
        <w:keepLines w:val="0"/>
        <w:pageBreakBefore w:val="0"/>
        <w:widowControl w:val="0"/>
        <w:kinsoku/>
        <w:wordWrap/>
        <w:overflowPunct/>
        <w:topLinePunct w:val="0"/>
        <w:bidi w:val="0"/>
        <w:snapToGrid/>
        <w:spacing w:line="360" w:lineRule="auto"/>
        <w:ind w:left="0" w:leftChars="0" w:right="0"/>
        <w:rPr>
          <w:rFonts w:hint="eastAsia" w:ascii="宋体" w:hAnsi="宋体" w:eastAsia="宋体" w:cs="宋体"/>
          <w:color w:val="auto"/>
          <w:sz w:val="24"/>
          <w:szCs w:val="24"/>
          <w:highlight w:val="none"/>
        </w:rPr>
      </w:pPr>
    </w:p>
    <w:p w14:paraId="20DE2F48">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4974D24">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2C250237">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D5B7413">
      <w:pPr>
        <w:jc w:val="center"/>
        <w:outlineLvl w:val="0"/>
        <w:rPr>
          <w:rFonts w:hint="eastAsia" w:asciiTheme="minorEastAsia" w:hAnsiTheme="minorEastAsia" w:eastAsiaTheme="minorEastAsia" w:cstheme="minorEastAsia"/>
          <w:b/>
          <w:color w:val="auto"/>
          <w:spacing w:val="0"/>
          <w:kern w:val="2"/>
          <w:sz w:val="36"/>
          <w:szCs w:val="20"/>
          <w:highlight w:val="none"/>
          <w:lang w:val="en-US" w:eastAsia="zh-CN" w:bidi="ar-SA"/>
        </w:rPr>
      </w:pPr>
      <w:r>
        <w:rPr>
          <w:rFonts w:hint="eastAsia" w:asciiTheme="minorEastAsia" w:hAnsiTheme="minorEastAsia" w:eastAsiaTheme="minorEastAsia" w:cstheme="minorEastAsia"/>
          <w:b/>
          <w:color w:val="auto"/>
          <w:spacing w:val="0"/>
          <w:kern w:val="2"/>
          <w:sz w:val="36"/>
          <w:szCs w:val="20"/>
          <w:highlight w:val="none"/>
          <w:lang w:val="en-US" w:eastAsia="zh-CN" w:bidi="ar-SA"/>
        </w:rPr>
        <w:t>第六部分 应提交的有关格式范例</w:t>
      </w:r>
    </w:p>
    <w:p w14:paraId="6651C323">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DBAFA8A">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由供应商根据招标文件要求参照附件格式编制。</w:t>
      </w:r>
    </w:p>
    <w:p w14:paraId="04932495">
      <w:pPr>
        <w:spacing w:line="48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供应商根据实际情况填写。</w:t>
      </w:r>
    </w:p>
    <w:p w14:paraId="6EAC6592">
      <w:pPr>
        <w:spacing w:line="48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招标文件中没有参考格式的，供应商自行编制。</w:t>
      </w:r>
    </w:p>
    <w:p w14:paraId="25929A4E">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0F703A6">
      <w:pPr>
        <w:pStyle w:val="25"/>
        <w:ind w:left="0" w:leftChars="0" w:firstLine="0" w:firstLineChars="0"/>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199EC9E">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5DFD275">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59F91C6">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66BACFAA">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0B531C22">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426691C">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823F6A9">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5655903">
      <w:pPr>
        <w:pStyle w:val="25"/>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12800B93">
      <w:pP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51E6B01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99DF91F">
      <w:pPr>
        <w:spacing w:line="240" w:lineRule="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一、资格文件封面格式</w:t>
      </w:r>
    </w:p>
    <w:p w14:paraId="1B481389">
      <w:pPr>
        <w:spacing w:line="240" w:lineRule="auto"/>
        <w:rPr>
          <w:rFonts w:hint="eastAsia" w:ascii="宋体" w:hAnsi="宋体" w:eastAsia="宋体" w:cs="宋体"/>
          <w:b/>
          <w:bCs/>
          <w:color w:val="auto"/>
          <w:sz w:val="40"/>
          <w:szCs w:val="40"/>
          <w:highlight w:val="none"/>
        </w:rPr>
      </w:pPr>
    </w:p>
    <w:p w14:paraId="39B2A630">
      <w:pPr>
        <w:spacing w:line="240" w:lineRule="auto"/>
        <w:jc w:val="center"/>
        <w:rPr>
          <w:rFonts w:hint="eastAsia" w:ascii="宋体" w:hAnsi="宋体" w:eastAsia="宋体" w:cs="宋体"/>
          <w:b/>
          <w:bCs/>
          <w:color w:val="auto"/>
          <w:sz w:val="40"/>
          <w:szCs w:val="40"/>
          <w:highlight w:val="none"/>
        </w:rPr>
      </w:pPr>
    </w:p>
    <w:p w14:paraId="5551FFA4">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40"/>
          <w:szCs w:val="40"/>
          <w:highlight w:val="none"/>
          <w:lang w:eastAsia="zh-CN"/>
        </w:rPr>
        <w:t>浙江省浦江县中医院超声内镜采购安装项目</w:t>
      </w:r>
    </w:p>
    <w:p w14:paraId="4677EB02">
      <w:pPr>
        <w:spacing w:line="360" w:lineRule="auto"/>
        <w:jc w:val="center"/>
        <w:rPr>
          <w:rFonts w:hint="eastAsia" w:ascii="宋体" w:hAnsi="宋体" w:eastAsia="宋体" w:cs="宋体"/>
          <w:color w:val="auto"/>
          <w:spacing w:val="40"/>
          <w:w w:val="90"/>
          <w:sz w:val="96"/>
          <w:szCs w:val="96"/>
          <w:highlight w:val="none"/>
          <w:lang w:bidi="th-TH"/>
        </w:rPr>
      </w:pPr>
    </w:p>
    <w:p w14:paraId="01D9919D">
      <w:pPr>
        <w:spacing w:line="360" w:lineRule="auto"/>
        <w:jc w:val="center"/>
        <w:rPr>
          <w:rFonts w:hint="eastAsia" w:ascii="宋体" w:hAnsi="宋体" w:eastAsia="宋体" w:cs="宋体"/>
          <w:color w:val="auto"/>
          <w:spacing w:val="40"/>
          <w:w w:val="90"/>
          <w:sz w:val="96"/>
          <w:szCs w:val="96"/>
          <w:highlight w:val="none"/>
          <w:lang w:bidi="th-TH"/>
        </w:rPr>
      </w:pPr>
      <w:r>
        <w:rPr>
          <w:rFonts w:hint="eastAsia" w:ascii="宋体" w:hAnsi="宋体" w:eastAsia="宋体" w:cs="宋体"/>
          <w:color w:val="auto"/>
          <w:spacing w:val="40"/>
          <w:w w:val="90"/>
          <w:sz w:val="96"/>
          <w:szCs w:val="96"/>
          <w:highlight w:val="none"/>
          <w:lang w:bidi="th-TH"/>
        </w:rPr>
        <w:t>投 标 文 件</w:t>
      </w:r>
    </w:p>
    <w:p w14:paraId="7DFAB3A7">
      <w:pPr>
        <w:spacing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（资格文件）</w:t>
      </w:r>
    </w:p>
    <w:p w14:paraId="41CA3719">
      <w:pPr>
        <w:spacing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67A95FB8">
      <w:pPr>
        <w:spacing w:line="240" w:lineRule="auto"/>
        <w:jc w:val="center"/>
        <w:rPr>
          <w:rFonts w:hint="eastAsia" w:ascii="宋体" w:hAnsi="宋体" w:eastAsia="宋体" w:cs="宋体"/>
          <w:b/>
          <w:bCs/>
          <w:color w:val="auto"/>
          <w:sz w:val="28"/>
          <w:szCs w:val="28"/>
          <w:highlight w:val="none"/>
        </w:rPr>
      </w:pPr>
    </w:p>
    <w:p w14:paraId="5D436769">
      <w:pPr>
        <w:autoSpaceDE w:val="0"/>
        <w:autoSpaceDN w:val="0"/>
        <w:adjustRightInd w:val="0"/>
        <w:spacing w:line="360" w:lineRule="auto"/>
        <w:rPr>
          <w:rFonts w:hint="eastAsia" w:ascii="宋体" w:hAnsi="宋体" w:eastAsia="宋体" w:cs="宋体"/>
          <w:b/>
          <w:color w:val="auto"/>
          <w:sz w:val="32"/>
          <w:szCs w:val="32"/>
          <w:highlight w:val="none"/>
        </w:rPr>
      </w:pPr>
    </w:p>
    <w:p w14:paraId="53425444">
      <w:pPr>
        <w:autoSpaceDE w:val="0"/>
        <w:autoSpaceDN w:val="0"/>
        <w:adjustRightInd w:val="0"/>
        <w:spacing w:line="360" w:lineRule="auto"/>
        <w:rPr>
          <w:rFonts w:hint="eastAsia" w:ascii="宋体" w:hAnsi="宋体" w:eastAsia="宋体" w:cs="宋体"/>
          <w:b/>
          <w:color w:val="auto"/>
          <w:sz w:val="32"/>
          <w:szCs w:val="32"/>
          <w:highlight w:val="none"/>
        </w:rPr>
      </w:pPr>
    </w:p>
    <w:p w14:paraId="13651DCE">
      <w:pPr>
        <w:autoSpaceDE w:val="0"/>
        <w:autoSpaceDN w:val="0"/>
        <w:adjustRightInd w:val="0"/>
        <w:spacing w:line="360" w:lineRule="auto"/>
        <w:rPr>
          <w:rFonts w:hint="eastAsia" w:ascii="宋体" w:hAnsi="宋体" w:eastAsia="宋体" w:cs="宋体"/>
          <w:b/>
          <w:color w:val="auto"/>
          <w:sz w:val="32"/>
          <w:szCs w:val="32"/>
          <w:highlight w:val="none"/>
        </w:rPr>
      </w:pPr>
    </w:p>
    <w:p w14:paraId="6E0ED73D">
      <w:pPr>
        <w:autoSpaceDE w:val="0"/>
        <w:autoSpaceDN w:val="0"/>
        <w:adjustRightInd w:val="0"/>
        <w:spacing w:line="360" w:lineRule="auto"/>
        <w:rPr>
          <w:rFonts w:hint="eastAsia" w:ascii="宋体" w:hAnsi="宋体" w:eastAsia="宋体" w:cs="宋体"/>
          <w:b/>
          <w:color w:val="auto"/>
          <w:sz w:val="32"/>
          <w:szCs w:val="32"/>
          <w:highlight w:val="none"/>
        </w:rPr>
      </w:pPr>
    </w:p>
    <w:p w14:paraId="49B3DEB6">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投标人名称（电子签章）：</w:t>
      </w:r>
      <w:r>
        <w:rPr>
          <w:rFonts w:hint="eastAsia" w:ascii="宋体" w:hAnsi="宋体" w:eastAsia="宋体" w:cs="宋体"/>
          <w:b/>
          <w:color w:val="auto"/>
          <w:sz w:val="32"/>
          <w:szCs w:val="32"/>
          <w:highlight w:val="none"/>
          <w:u w:val="single"/>
        </w:rPr>
        <w:t xml:space="preserve">                             </w:t>
      </w:r>
    </w:p>
    <w:p w14:paraId="16474004">
      <w:pPr>
        <w:autoSpaceDE w:val="0"/>
        <w:autoSpaceDN w:val="0"/>
        <w:adjustRightInd w:val="0"/>
        <w:spacing w:line="360" w:lineRule="auto"/>
        <w:rPr>
          <w:rFonts w:hint="eastAsia" w:ascii="宋体" w:hAnsi="宋体" w:eastAsia="宋体" w:cs="宋体"/>
          <w:b/>
          <w:color w:val="auto"/>
          <w:sz w:val="32"/>
          <w:szCs w:val="32"/>
          <w:highlight w:val="none"/>
        </w:rPr>
      </w:pPr>
    </w:p>
    <w:p w14:paraId="16BCCE77">
      <w:pPr>
        <w:autoSpaceDE w:val="0"/>
        <w:autoSpaceDN w:val="0"/>
        <w:adjustRightInd w:val="0"/>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法定代表人或授权代表(签字或盖章)： </w:t>
      </w:r>
      <w:r>
        <w:rPr>
          <w:rFonts w:hint="eastAsia" w:ascii="宋体" w:hAnsi="宋体" w:eastAsia="宋体" w:cs="宋体"/>
          <w:b/>
          <w:color w:val="auto"/>
          <w:sz w:val="32"/>
          <w:szCs w:val="32"/>
          <w:highlight w:val="none"/>
          <w:u w:val="single"/>
        </w:rPr>
        <w:t xml:space="preserve">                  </w:t>
      </w:r>
    </w:p>
    <w:p w14:paraId="6B117015">
      <w:pPr>
        <w:autoSpaceDE w:val="0"/>
        <w:autoSpaceDN w:val="0"/>
        <w:adjustRightInd w:val="0"/>
        <w:spacing w:line="360" w:lineRule="auto"/>
        <w:rPr>
          <w:rFonts w:hint="eastAsia" w:ascii="宋体" w:hAnsi="宋体" w:eastAsia="宋体" w:cs="宋体"/>
          <w:b/>
          <w:color w:val="auto"/>
          <w:sz w:val="32"/>
          <w:szCs w:val="32"/>
          <w:highlight w:val="none"/>
        </w:rPr>
      </w:pPr>
    </w:p>
    <w:p w14:paraId="6B2BA466">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highlight w:val="none"/>
        </w:rPr>
        <w:t>时间：    年   月   日</w:t>
      </w:r>
    </w:p>
    <w:p w14:paraId="5070FF21">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14:paraId="68D5812F">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14:paraId="3668696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1.投标声明书（格式附后）</w:t>
      </w:r>
    </w:p>
    <w:p w14:paraId="3501F92E">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2.资格承诺函（格式附后）</w:t>
      </w:r>
    </w:p>
    <w:p w14:paraId="07CF4D6F">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3.具有独立承担民事责任能力的说明材料：</w:t>
      </w:r>
    </w:p>
    <w:p w14:paraId="586F367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投标人须在投标文件中出具符合以下情况的说明材料复印件（五选一）：</w:t>
      </w:r>
    </w:p>
    <w:p w14:paraId="026C104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①如投标人是企业（包括合伙企业），提供在工商部门注册的有效“企业法人营业执照”或“营业执照”；</w:t>
      </w:r>
    </w:p>
    <w:p w14:paraId="2E8F5AA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②如投标人是事业单位，提供有效的“事业单位法人证书”；</w:t>
      </w:r>
    </w:p>
    <w:p w14:paraId="149E855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③如投标人是非企业专业服务机构的，提供执业许可证等说明文件；</w:t>
      </w:r>
    </w:p>
    <w:p w14:paraId="5E1627B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④如投标人是个体工商户，提供有效的“个体工商户营业执照”；</w:t>
      </w:r>
    </w:p>
    <w:p w14:paraId="5952C5E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⑤如投标人是自然人，提供有效的自然人身份说明（居民身份证正反面或公安机关出具的临时居民身份证正反面或港澳台胞证或护照）。</w:t>
      </w:r>
    </w:p>
    <w:p w14:paraId="248BA96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299D311">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rPr>
        <w:t>接受联合体投标的项目，投标供应商为联合体的，联合体各方均须提供。</w:t>
      </w:r>
    </w:p>
    <w:p w14:paraId="1E9F0A6E">
      <w:pPr>
        <w:keepNext w:val="0"/>
        <w:keepLines w:val="0"/>
        <w:pageBreakBefore w:val="0"/>
        <w:widowControl w:val="0"/>
        <w:kinsoku/>
        <w:wordWrap/>
        <w:overflowPunct/>
        <w:topLinePunct w:val="0"/>
        <w:autoSpaceDE/>
        <w:autoSpaceDN/>
        <w:bidi w:val="0"/>
        <w:adjustRightInd/>
        <w:snapToGrid/>
        <w:spacing w:after="0" w:afterLines="0" w:line="312"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rPr>
        <w:t>联合体协议书（如有）：联合体协议书（参考格式附后）</w:t>
      </w:r>
      <w:r>
        <w:rPr>
          <w:rFonts w:hint="eastAsia" w:asciiTheme="minorEastAsia" w:hAnsiTheme="minorEastAsia" w:eastAsiaTheme="minorEastAsia" w:cstheme="minorEastAsia"/>
          <w:b/>
          <w:bCs/>
          <w:color w:val="auto"/>
          <w:sz w:val="24"/>
          <w:szCs w:val="24"/>
          <w:highlight w:val="none"/>
          <w:lang w:eastAsia="zh-CN"/>
        </w:rPr>
        <w:t>（注：联合体参加投标的，另须提供联合体协议书，联合体各方均须提供相关证件等复印件或扫描件，资格承诺函（格式附后）。）</w:t>
      </w:r>
    </w:p>
    <w:p w14:paraId="35F740B9">
      <w:pPr>
        <w:keepNext w:val="0"/>
        <w:keepLines w:val="0"/>
        <w:pageBreakBefore w:val="0"/>
        <w:widowControl w:val="0"/>
        <w:kinsoku/>
        <w:wordWrap/>
        <w:overflowPunct/>
        <w:topLinePunct w:val="0"/>
        <w:autoSpaceDE/>
        <w:autoSpaceDN/>
        <w:bidi w:val="0"/>
        <w:adjustRightInd/>
        <w:snapToGrid/>
        <w:spacing w:after="0" w:afterLines="0" w:line="288" w:lineRule="auto"/>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p>
    <w:p w14:paraId="743BAFA5">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585DD25C">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SA"/>
        </w:rPr>
      </w:pPr>
    </w:p>
    <w:p w14:paraId="3E83A989">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u w:val="single"/>
          <w:lang w:val="en-US" w:eastAsia="zh-CN" w:bidi="ar-SA"/>
        </w:rPr>
        <w:t>附后无格式部分由投标人根据招标文件规定自行编制</w:t>
      </w:r>
    </w:p>
    <w:p w14:paraId="1F6370BE">
      <w:pPr>
        <w:rPr>
          <w:rFonts w:hint="eastAsia" w:ascii="宋体" w:hAnsi="宋体" w:eastAsia="宋体" w:cs="宋体"/>
          <w:b/>
          <w:color w:val="auto"/>
          <w:sz w:val="24"/>
          <w:szCs w:val="24"/>
          <w:highlight w:val="none"/>
        </w:rPr>
      </w:pPr>
    </w:p>
    <w:p w14:paraId="7BAE8DE9">
      <w:pPr>
        <w:rPr>
          <w:rFonts w:hint="eastAsia" w:ascii="宋体" w:hAnsi="宋体" w:eastAsia="宋体" w:cs="宋体"/>
          <w:b/>
          <w:bCs/>
          <w:color w:val="auto"/>
          <w:sz w:val="30"/>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投标声明书格式</w:t>
      </w:r>
      <w:r>
        <w:rPr>
          <w:rFonts w:hint="eastAsia" w:ascii="宋体" w:hAnsi="宋体" w:eastAsia="宋体" w:cs="宋体"/>
          <w:color w:val="auto"/>
          <w:sz w:val="24"/>
          <w:szCs w:val="24"/>
          <w:highlight w:val="none"/>
        </w:rPr>
        <w:t>：</w:t>
      </w:r>
    </w:p>
    <w:p w14:paraId="340C46C5">
      <w:pPr>
        <w:snapToGrid w:val="0"/>
        <w:spacing w:before="156" w:beforeLines="50" w:after="50" w:line="240" w:lineRule="auto"/>
        <w:jc w:val="center"/>
        <w:rPr>
          <w:rFonts w:hint="eastAsia" w:ascii="宋体" w:hAnsi="宋体" w:eastAsia="宋体" w:cs="宋体"/>
          <w:b/>
          <w:bCs/>
          <w:color w:val="auto"/>
          <w:sz w:val="24"/>
          <w:szCs w:val="20"/>
          <w:highlight w:val="none"/>
          <w:lang w:eastAsia="zh-CN"/>
        </w:rPr>
      </w:pPr>
      <w:r>
        <w:rPr>
          <w:rFonts w:hint="eastAsia" w:ascii="宋体" w:hAnsi="宋体" w:eastAsia="宋体" w:cs="宋体"/>
          <w:b/>
          <w:bCs/>
          <w:color w:val="auto"/>
          <w:sz w:val="30"/>
          <w:szCs w:val="24"/>
          <w:highlight w:val="none"/>
        </w:rPr>
        <w:t>投标声明书</w:t>
      </w:r>
    </w:p>
    <w:p w14:paraId="15D786A1">
      <w:pPr>
        <w:snapToGrid w:val="0"/>
        <w:spacing w:before="156" w:beforeLines="50" w:after="5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076C58F8">
      <w:pPr>
        <w:snapToGrid w:val="0"/>
        <w:spacing w:before="156" w:beforeLines="50" w:after="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B8BF6A7">
      <w:pPr>
        <w:snapToGrid w:val="0"/>
        <w:spacing w:before="156" w:beforeLines="50" w:after="50" w:line="240" w:lineRule="auto"/>
        <w:ind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（投标人名称）的法定代表人，我方愿意参加贵方组织的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项目的投标，为便于贵方公正、择优地确定中标人及其投标产品和服务，我方就本次投标有关事项郑重声明如下：</w:t>
      </w:r>
    </w:p>
    <w:p w14:paraId="298DD88F">
      <w:pPr>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w:t>
      </w:r>
      <w:r>
        <w:rPr>
          <w:rFonts w:hint="eastAsia" w:ascii="宋体" w:hAnsi="宋体" w:eastAsia="宋体" w:cs="宋体"/>
          <w:color w:val="auto"/>
          <w:sz w:val="24"/>
          <w:szCs w:val="24"/>
          <w:highlight w:val="none"/>
          <w:lang w:eastAsia="zh-CN"/>
        </w:rPr>
        <w:t>所必需的</w:t>
      </w:r>
      <w:r>
        <w:rPr>
          <w:rFonts w:hint="eastAsia" w:ascii="宋体" w:hAnsi="宋体" w:eastAsia="宋体" w:cs="宋体"/>
          <w:color w:val="auto"/>
          <w:sz w:val="24"/>
          <w:szCs w:val="24"/>
          <w:highlight w:val="none"/>
        </w:rPr>
        <w:t>设备和专业技术能力。</w:t>
      </w:r>
    </w:p>
    <w:p w14:paraId="1D775D4F">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2.我方不是采购人的附属机构；在获知本项目采购信息后，与采购人聘请的为此项目提供咨询服务的公司及其附属机构没有任何联系。</w:t>
      </w:r>
    </w:p>
    <w:p w14:paraId="1E079610">
      <w:pPr>
        <w:snapToGrid w:val="0"/>
        <w:spacing w:before="156" w:beforeLines="50"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.我方诚意提请贵方关注：近期有关该型号产品的生产、供货、售后服务以及性能等方面的重大决策和事项有：</w:t>
      </w:r>
      <w:r>
        <w:rPr>
          <w:rFonts w:hint="eastAsia" w:ascii="宋体" w:hAnsi="宋体" w:eastAsia="宋体" w:cs="宋体"/>
          <w:color w:val="auto"/>
          <w:sz w:val="24"/>
          <w:szCs w:val="24"/>
          <w:highlight w:val="none"/>
          <w:u w:val="single"/>
        </w:rPr>
        <w:t>　　　　　　　　　　　　　　　　　　　　　　　　　　　</w:t>
      </w:r>
    </w:p>
    <w:p w14:paraId="6BFF0A4C">
      <w:pPr>
        <w:snapToGrid w:val="0"/>
        <w:spacing w:line="240" w:lineRule="auto"/>
        <w:ind w:firstLine="464"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pacing w:val="-4"/>
          <w:sz w:val="24"/>
          <w:szCs w:val="20"/>
          <w:highlight w:val="none"/>
          <w:lang w:val="en-US" w:eastAsia="zh-CN"/>
        </w:rPr>
        <w:t>4</w:t>
      </w:r>
      <w:r>
        <w:rPr>
          <w:rFonts w:hint="eastAsia" w:ascii="宋体" w:hAnsi="宋体" w:eastAsia="宋体" w:cs="宋体"/>
          <w:color w:val="auto"/>
          <w:spacing w:val="-4"/>
          <w:sz w:val="24"/>
          <w:szCs w:val="20"/>
          <w:highlight w:val="none"/>
        </w:rPr>
        <w:t>.我方及由本人担任法定代表人的其他机构最近三年内被通报或者被处罚的违法行为有：</w:t>
      </w:r>
      <w:r>
        <w:rPr>
          <w:rFonts w:hint="eastAsia" w:ascii="宋体" w:hAnsi="宋体" w:eastAsia="宋体" w:cs="宋体"/>
          <w:color w:val="auto"/>
          <w:sz w:val="24"/>
          <w:szCs w:val="24"/>
          <w:highlight w:val="none"/>
          <w:u w:val="single"/>
        </w:rPr>
        <w:t>　　　　　　　　　　　　　　　　　　　　　　　　　　　</w:t>
      </w:r>
    </w:p>
    <w:p w14:paraId="07CBEE8B">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lang w:val="en-US" w:eastAsia="zh-CN"/>
        </w:rPr>
        <w:t>5</w:t>
      </w:r>
      <w:r>
        <w:rPr>
          <w:rFonts w:hint="eastAsia" w:ascii="宋体" w:hAnsi="宋体" w:eastAsia="宋体" w:cs="宋体"/>
          <w:color w:val="auto"/>
          <w:spacing w:val="-4"/>
          <w:sz w:val="24"/>
          <w:szCs w:val="20"/>
          <w:highlight w:val="none"/>
        </w:rPr>
        <w:t>.</w:t>
      </w:r>
      <w:r>
        <w:rPr>
          <w:rFonts w:hint="eastAsia" w:ascii="宋体" w:hAnsi="宋体" w:eastAsia="宋体" w:cs="宋体"/>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53610D45">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rPr>
        <w:t>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4"/>
          <w:szCs w:val="24"/>
          <w:highlight w:val="none"/>
          <w:lang w:eastAsia="zh-CN"/>
        </w:rPr>
        <w:t>采购人</w:t>
      </w:r>
      <w:r>
        <w:rPr>
          <w:rFonts w:hint="eastAsia" w:ascii="宋体" w:hAnsi="宋体" w:eastAsia="宋体" w:cs="宋体"/>
          <w:color w:val="auto"/>
          <w:spacing w:val="-4"/>
          <w:sz w:val="24"/>
          <w:szCs w:val="24"/>
          <w:highlight w:val="none"/>
        </w:rPr>
        <w:t>要求</w:t>
      </w:r>
      <w:r>
        <w:rPr>
          <w:rFonts w:hint="eastAsia" w:ascii="宋体" w:hAnsi="宋体" w:eastAsia="宋体" w:cs="宋体"/>
          <w:color w:val="auto"/>
          <w:spacing w:val="-4"/>
          <w:sz w:val="24"/>
          <w:szCs w:val="24"/>
          <w:highlight w:val="none"/>
          <w:lang w:eastAsia="zh-CN"/>
        </w:rPr>
        <w:t>做好</w:t>
      </w:r>
      <w:r>
        <w:rPr>
          <w:rFonts w:hint="eastAsia" w:ascii="宋体" w:hAnsi="宋体" w:eastAsia="宋体" w:cs="宋体"/>
          <w:color w:val="auto"/>
          <w:spacing w:val="-4"/>
          <w:sz w:val="24"/>
          <w:szCs w:val="24"/>
          <w:highlight w:val="none"/>
        </w:rPr>
        <w:t>保密工作。</w:t>
      </w:r>
    </w:p>
    <w:p w14:paraId="78D9D74B">
      <w:pPr>
        <w:spacing w:line="240" w:lineRule="auto"/>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7.</w:t>
      </w:r>
      <w:r>
        <w:rPr>
          <w:rFonts w:hint="eastAsia" w:ascii="宋体" w:hAnsi="宋体" w:eastAsia="宋体" w:cs="宋体"/>
          <w:color w:val="auto"/>
          <w:spacing w:val="-4"/>
          <w:sz w:val="24"/>
          <w:szCs w:val="24"/>
          <w:highlight w:val="none"/>
        </w:rPr>
        <w:t>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并在人员、设备、技术、资金、售后服务等方面具有相应的服务能力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3165F01A">
      <w:pPr>
        <w:snapToGrid w:val="0"/>
        <w:spacing w:line="24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以上事项如有虚假或隐瞒，我方愿意承担一切后果，并不再寻求任何旨在减轻或免除法律责任的辩解。</w:t>
      </w:r>
    </w:p>
    <w:p w14:paraId="13407A85">
      <w:pPr>
        <w:tabs>
          <w:tab w:val="left" w:pos="939"/>
        </w:tabs>
        <w:snapToGrid w:val="0"/>
        <w:spacing w:line="240" w:lineRule="auto"/>
        <w:ind w:left="773" w:leftChars="150" w:hanging="458" w:hangingChars="191"/>
        <w:rPr>
          <w:rFonts w:hint="eastAsia" w:ascii="宋体" w:hAnsi="宋体" w:eastAsia="宋体" w:cs="宋体"/>
          <w:color w:val="auto"/>
          <w:sz w:val="24"/>
          <w:szCs w:val="24"/>
          <w:highlight w:val="none"/>
        </w:rPr>
      </w:pPr>
    </w:p>
    <w:p w14:paraId="1C7125D6">
      <w:pPr>
        <w:snapToGrid w:val="0"/>
        <w:spacing w:before="156" w:beforeLines="50" w:line="288" w:lineRule="auto"/>
        <w:rPr>
          <w:rFonts w:hint="eastAsia" w:ascii="宋体" w:hAnsi="宋体" w:eastAsia="宋体" w:cs="宋体"/>
          <w:color w:val="auto"/>
          <w:sz w:val="24"/>
          <w:szCs w:val="20"/>
          <w:highlight w:val="none"/>
          <w:u w:val="single"/>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p>
    <w:p w14:paraId="79A4CC46">
      <w:pPr>
        <w:snapToGrid w:val="0"/>
        <w:spacing w:before="156" w:beforeLines="50" w:after="50"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A8BC7C4">
      <w:pPr>
        <w:snapToGrid w:val="0"/>
        <w:spacing w:before="50" w:after="156" w:afterLines="50" w:line="288"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E53383F">
      <w:pP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br w:type="page"/>
      </w:r>
    </w:p>
    <w:p w14:paraId="03537A50">
      <w:pPr>
        <w:snapToGrid w:val="0"/>
        <w:spacing w:before="50" w:after="156"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资格承诺函格式：</w:t>
      </w:r>
    </w:p>
    <w:p w14:paraId="5DBA74E2">
      <w:pPr>
        <w:snapToGrid w:val="0"/>
        <w:spacing w:before="156" w:beforeLines="50" w:after="50" w:line="240" w:lineRule="auto"/>
        <w:jc w:val="center"/>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资格承诺函</w:t>
      </w:r>
    </w:p>
    <w:p w14:paraId="28CE6300">
      <w:pPr>
        <w:tabs>
          <w:tab w:val="left" w:pos="0"/>
        </w:tabs>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采购人）、（采购代理机构）</w:t>
      </w:r>
      <w:r>
        <w:rPr>
          <w:rFonts w:hint="eastAsia" w:ascii="宋体" w:hAnsi="宋体" w:eastAsia="宋体" w:cs="宋体"/>
          <w:color w:val="auto"/>
          <w:kern w:val="0"/>
          <w:sz w:val="24"/>
          <w:szCs w:val="24"/>
          <w:highlight w:val="none"/>
        </w:rPr>
        <w:t>：</w:t>
      </w:r>
    </w:p>
    <w:p w14:paraId="10B2D6BD">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我方参与</w:t>
      </w:r>
      <w:r>
        <w:rPr>
          <w:rFonts w:hint="eastAsia" w:ascii="宋体" w:hAnsi="宋体" w:eastAsia="宋体" w:cs="宋体"/>
          <w:b/>
          <w:color w:val="auto"/>
          <w:kern w:val="0"/>
          <w:szCs w:val="24"/>
          <w:highlight w:val="none"/>
          <w:u w:val="single"/>
        </w:rPr>
        <w:t xml:space="preserve">          </w:t>
      </w:r>
      <w:r>
        <w:rPr>
          <w:rFonts w:hint="eastAsia" w:ascii="宋体" w:hAnsi="宋体" w:eastAsia="宋体" w:cs="宋体"/>
          <w:b/>
          <w:color w:val="auto"/>
          <w:kern w:val="0"/>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b/>
          <w:color w:val="auto"/>
          <w:kern w:val="0"/>
          <w:sz w:val="24"/>
          <w:szCs w:val="24"/>
          <w:highlight w:val="none"/>
          <w:u w:val="single"/>
        </w:rPr>
        <w:t>（项目编号：    ）</w:t>
      </w:r>
      <w:r>
        <w:rPr>
          <w:rFonts w:hint="eastAsia" w:ascii="宋体" w:hAnsi="宋体" w:eastAsia="宋体" w:cs="宋体"/>
          <w:color w:val="auto"/>
          <w:kern w:val="0"/>
          <w:sz w:val="24"/>
          <w:szCs w:val="24"/>
          <w:highlight w:val="none"/>
        </w:rPr>
        <w:t>政府采购活动，郑重承诺：</w:t>
      </w:r>
    </w:p>
    <w:p w14:paraId="6634A59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（一）具备《中华人民共和国政府采购法》第二十二条第一款规定的条件：</w:t>
      </w:r>
    </w:p>
    <w:p w14:paraId="3DBA519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具有独立承担民事责任的能力；</w:t>
      </w:r>
    </w:p>
    <w:p w14:paraId="77CB85A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 xml:space="preserve">具有良好的商业信誉和健全的财务会计制度； </w:t>
      </w:r>
    </w:p>
    <w:p w14:paraId="2961ED15">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具有履行合同所必需的设备和专业技术能力；</w:t>
      </w:r>
    </w:p>
    <w:p w14:paraId="5BD428FA">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有依法缴纳税收和社会保障资金的良好记录；</w:t>
      </w:r>
    </w:p>
    <w:p w14:paraId="059A18A2">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参加政府采购活动前三年内，在经营活动中没有重大违法记录；</w:t>
      </w:r>
    </w:p>
    <w:p w14:paraId="1E26C9D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具有法律、行政法规规定的其他条件。</w:t>
      </w:r>
    </w:p>
    <w:p w14:paraId="383244E4">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（二）未被信用中国（www.creditchina.gov.cn)、中国政府采购网（www.ccgp.gov.cn）列入失信被执行人、</w:t>
      </w:r>
      <w:r>
        <w:rPr>
          <w:rFonts w:hint="eastAsia" w:ascii="宋体" w:hAnsi="宋体" w:eastAsia="宋体" w:cs="宋体"/>
          <w:color w:val="auto"/>
          <w:kern w:val="0"/>
          <w:sz w:val="24"/>
          <w:szCs w:val="24"/>
          <w:highlight w:val="none"/>
          <w:lang w:eastAsia="zh-CN"/>
        </w:rPr>
        <w:t>重大税收违法失信主体</w:t>
      </w:r>
      <w:r>
        <w:rPr>
          <w:rFonts w:hint="eastAsia" w:ascii="宋体" w:hAnsi="宋体" w:eastAsia="宋体" w:cs="宋体"/>
          <w:color w:val="auto"/>
          <w:kern w:val="0"/>
          <w:sz w:val="24"/>
          <w:szCs w:val="24"/>
          <w:highlight w:val="none"/>
        </w:rPr>
        <w:t>、政府采购严重违法失信行为记录名单。</w:t>
      </w:r>
    </w:p>
    <w:p w14:paraId="05634E81">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（三）不存在以下情况：</w:t>
      </w:r>
    </w:p>
    <w:p w14:paraId="23DA5517">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单位负责人为同一人或者存在直接控股、管理关系的不同供应商参加同一合同项下的政府采购活动的；</w:t>
      </w:r>
    </w:p>
    <w:p w14:paraId="70E6412B">
      <w:pPr>
        <w:tabs>
          <w:tab w:val="left" w:pos="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为采购项目提供整体设计、规范编制或者项目管理、监理、检测等服务后再参加该采购项目的其他采购活动的。</w:t>
      </w:r>
    </w:p>
    <w:p w14:paraId="3FCB2633">
      <w:pPr>
        <w:spacing w:line="360" w:lineRule="auto"/>
        <w:ind w:firstLine="422" w:firstLineChars="2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以上承诺如有虚假或隐瞒，采购人可取消我方任何资格（投标/中标/签订合同），我方对此无任何异议，并愿意承担一切后果和责任。</w:t>
      </w:r>
    </w:p>
    <w:p w14:paraId="5B33E029">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特此承诺！</w:t>
      </w:r>
    </w:p>
    <w:p w14:paraId="28C3F13D">
      <w:pPr>
        <w:spacing w:line="360" w:lineRule="auto"/>
        <w:ind w:firstLine="420" w:firstLineChars="200"/>
        <w:rPr>
          <w:rFonts w:ascii="宋体" w:hAnsi="宋体" w:eastAsia="宋体" w:cs="宋体"/>
          <w:color w:val="auto"/>
          <w:szCs w:val="24"/>
          <w:highlight w:val="none"/>
        </w:rPr>
      </w:pPr>
    </w:p>
    <w:p w14:paraId="1339E252">
      <w:pPr>
        <w:spacing w:line="360" w:lineRule="auto"/>
        <w:ind w:firstLine="420" w:firstLineChars="200"/>
        <w:rPr>
          <w:rFonts w:ascii="宋体" w:hAnsi="宋体" w:eastAsia="宋体" w:cs="宋体"/>
          <w:color w:val="auto"/>
          <w:kern w:val="0"/>
          <w:szCs w:val="24"/>
          <w:highlight w:val="none"/>
        </w:rPr>
      </w:pPr>
      <w:r>
        <w:rPr>
          <w:rFonts w:hint="eastAsia" w:ascii="宋体" w:hAnsi="宋体" w:eastAsia="宋体" w:cs="宋体"/>
          <w:color w:val="auto"/>
          <w:szCs w:val="24"/>
          <w:highlight w:val="none"/>
        </w:rPr>
        <w:t>投标人名称（电子签章）：</w:t>
      </w:r>
      <w:r>
        <w:rPr>
          <w:rFonts w:hint="eastAsia" w:ascii="宋体" w:hAnsi="宋体" w:eastAsia="宋体" w:cs="宋体"/>
          <w:color w:val="auto"/>
          <w:kern w:val="0"/>
          <w:szCs w:val="24"/>
          <w:highlight w:val="none"/>
        </w:rPr>
        <w:t>__________________________________</w:t>
      </w:r>
    </w:p>
    <w:p w14:paraId="1CCDB0AF">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日期：________年____月____日</w:t>
      </w:r>
    </w:p>
    <w:p w14:paraId="746A56DF">
      <w:pPr>
        <w:spacing w:line="360" w:lineRule="auto"/>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编制说明：</w:t>
      </w:r>
      <w:r>
        <w:rPr>
          <w:rFonts w:hint="eastAsia" w:ascii="宋体" w:hAnsi="宋体" w:eastAsia="宋体" w:cs="宋体"/>
          <w:b/>
          <w:color w:val="auto"/>
          <w:kern w:val="0"/>
          <w:szCs w:val="24"/>
          <w:highlight w:val="none"/>
          <w:u w:val="single"/>
        </w:rPr>
        <w:t>接受联合体投标的项目，投标供应商为联合体的，联合体各方均须提供本承诺函，否则投标无效。</w:t>
      </w:r>
    </w:p>
    <w:p w14:paraId="2242EFC0">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01C48E2D">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联合体协议书格式（如联合体参加投标的）</w:t>
      </w:r>
    </w:p>
    <w:p w14:paraId="1E7B014A">
      <w:pPr>
        <w:adjustRightInd w:val="0"/>
        <w:snapToGrid w:val="0"/>
        <w:spacing w:before="50" w:after="50"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32"/>
          <w:szCs w:val="32"/>
          <w:highlight w:val="none"/>
        </w:rPr>
        <w:t>联合体协议书</w:t>
      </w:r>
    </w:p>
    <w:p w14:paraId="6DBEDD40">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（项目名称）【招标编号：（采购编号）】</w:t>
      </w:r>
      <w:r>
        <w:rPr>
          <w:rFonts w:hint="eastAsia" w:ascii="宋体" w:hAnsi="宋体" w:eastAsia="宋体" w:cs="宋体"/>
          <w:color w:val="auto"/>
          <w:kern w:val="0"/>
          <w:sz w:val="24"/>
          <w:szCs w:val="24"/>
          <w:highlight w:val="none"/>
          <w:lang w:val="zh-CN"/>
        </w:rPr>
        <w:t xml:space="preserve">投标。 </w:t>
      </w:r>
    </w:p>
    <w:p w14:paraId="18DC80A7">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4C9F151E">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0599686A">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（联合体其中一方成员名称）</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kern w:val="0"/>
          <w:sz w:val="24"/>
          <w:szCs w:val="24"/>
          <w:highlight w:val="none"/>
          <w:lang w:val="zh-CN"/>
        </w:rPr>
        <w:t xml:space="preserve"> ；……。</w:t>
      </w:r>
    </w:p>
    <w:p w14:paraId="49088A0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w:t>
      </w: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p>
    <w:p w14:paraId="76299158">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7FA89DEE">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25B65D1F">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72641ABE">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3ACBC599">
      <w:pPr>
        <w:adjustRightInd w:val="0"/>
        <w:snapToGrid w:val="0"/>
        <w:spacing w:line="360" w:lineRule="auto"/>
        <w:ind w:firstLine="576"/>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3、本协议提交采购人、采购机构后，联合体各方不得以任何形式对上述内容进行修改或撤销。</w:t>
      </w:r>
    </w:p>
    <w:p w14:paraId="3F07AFD3">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0FD66B08">
      <w:pPr>
        <w:adjustRightInd w:val="0"/>
        <w:snapToGrid w:val="0"/>
        <w:spacing w:line="360" w:lineRule="auto"/>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2AF2FDDB">
      <w:pPr>
        <w:adjustRightInd w:val="0"/>
        <w:snapToGrid w:val="0"/>
        <w:spacing w:line="360" w:lineRule="auto"/>
        <w:ind w:firstLine="5760" w:firstLineChars="2400"/>
        <w:rPr>
          <w:rFonts w:hint="eastAsia" w:ascii="宋体" w:hAnsi="宋体" w:eastAsia="宋体" w:cs="宋体"/>
          <w:color w:val="auto"/>
          <w:sz w:val="21"/>
          <w:szCs w:val="24"/>
          <w:highlight w:val="none"/>
        </w:rPr>
      </w:pPr>
      <w:r>
        <w:rPr>
          <w:rFonts w:hint="eastAsia" w:ascii="宋体" w:hAnsi="宋体" w:eastAsia="宋体" w:cs="宋体"/>
          <w:color w:val="auto"/>
          <w:kern w:val="0"/>
          <w:sz w:val="24"/>
          <w:szCs w:val="24"/>
          <w:highlight w:val="none"/>
          <w:lang w:val="zh-CN"/>
        </w:rPr>
        <w:t>……</w:t>
      </w:r>
    </w:p>
    <w:p w14:paraId="0EBAAA74">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53EDD3DB">
      <w:pPr>
        <w:spacing w:line="240" w:lineRule="auto"/>
        <w:rPr>
          <w:rFonts w:hint="eastAsia" w:asciiTheme="minorEastAsia" w:hAnsiTheme="minorEastAsia" w:eastAsiaTheme="minorEastAsia" w:cstheme="minorEastAsia"/>
          <w:b/>
          <w:color w:val="auto"/>
          <w:sz w:val="28"/>
          <w:szCs w:val="28"/>
          <w:highlight w:val="none"/>
        </w:rPr>
      </w:pPr>
    </w:p>
    <w:p w14:paraId="63B3BD59">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7DF3DEDE">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二、商务</w:t>
      </w:r>
      <w:r>
        <w:rPr>
          <w:rFonts w:hint="eastAsia" w:asciiTheme="minorEastAsia" w:hAnsiTheme="minorEastAsia" w:eastAsiaTheme="minorEastAsia" w:cstheme="minorEastAsia"/>
          <w:b/>
          <w:color w:val="auto"/>
          <w:sz w:val="28"/>
          <w:szCs w:val="28"/>
          <w:highlight w:val="none"/>
          <w:lang w:val="en-US" w:eastAsia="zh-CN"/>
        </w:rPr>
        <w:t>技术</w:t>
      </w:r>
      <w:r>
        <w:rPr>
          <w:rFonts w:hint="eastAsia" w:asciiTheme="minorEastAsia" w:hAnsiTheme="minorEastAsia" w:eastAsiaTheme="minorEastAsia" w:cstheme="minorEastAsia"/>
          <w:b/>
          <w:color w:val="auto"/>
          <w:sz w:val="28"/>
          <w:szCs w:val="28"/>
          <w:highlight w:val="none"/>
        </w:rPr>
        <w:t>文件封面格式</w:t>
      </w:r>
    </w:p>
    <w:p w14:paraId="1C4075A9">
      <w:pPr>
        <w:spacing w:line="240" w:lineRule="auto"/>
        <w:rPr>
          <w:rFonts w:asciiTheme="minorEastAsia" w:hAnsiTheme="minorEastAsia" w:eastAsiaTheme="minorEastAsia" w:cstheme="minorEastAsia"/>
          <w:b/>
          <w:bCs/>
          <w:color w:val="auto"/>
          <w:sz w:val="40"/>
          <w:szCs w:val="40"/>
          <w:highlight w:val="none"/>
        </w:rPr>
      </w:pPr>
    </w:p>
    <w:p w14:paraId="762B4487">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浙江省浦江县中医院超声内镜采购安装项目</w:t>
      </w:r>
    </w:p>
    <w:p w14:paraId="59C6137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4BB5E0FA">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4636D4E1">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（商务</w:t>
      </w:r>
      <w:r>
        <w:rPr>
          <w:rFonts w:hint="eastAsia" w:asciiTheme="minorEastAsia" w:hAnsiTheme="minorEastAsia" w:eastAsiaTheme="minorEastAsia" w:cstheme="minorEastAsia"/>
          <w:b/>
          <w:bCs/>
          <w:color w:val="auto"/>
          <w:sz w:val="36"/>
          <w:szCs w:val="36"/>
          <w:highlight w:val="none"/>
          <w:lang w:val="en-US" w:eastAsia="zh-CN"/>
        </w:rPr>
        <w:t>技术</w:t>
      </w:r>
      <w:r>
        <w:rPr>
          <w:rFonts w:hint="eastAsia" w:asciiTheme="minorEastAsia" w:hAnsiTheme="minorEastAsia" w:eastAsiaTheme="minorEastAsia" w:cstheme="minorEastAsia"/>
          <w:b/>
          <w:bCs/>
          <w:color w:val="auto"/>
          <w:sz w:val="36"/>
          <w:szCs w:val="36"/>
          <w:highlight w:val="none"/>
        </w:rPr>
        <w:t>文件）</w:t>
      </w:r>
    </w:p>
    <w:p w14:paraId="06213A91">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FD844F8">
      <w:pPr>
        <w:spacing w:line="240" w:lineRule="auto"/>
        <w:jc w:val="center"/>
        <w:rPr>
          <w:rFonts w:asciiTheme="minorEastAsia" w:hAnsiTheme="minorEastAsia" w:eastAsiaTheme="minorEastAsia" w:cstheme="minorEastAsia"/>
          <w:b/>
          <w:bCs/>
          <w:color w:val="auto"/>
          <w:sz w:val="28"/>
          <w:szCs w:val="28"/>
          <w:highlight w:val="none"/>
        </w:rPr>
      </w:pPr>
    </w:p>
    <w:p w14:paraId="5590F5B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DE8D40A">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3AE54C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DDFDAF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C1E093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21FADF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12BDD2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C16690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4F84198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5D67851E">
      <w:pPr>
        <w:autoSpaceDE w:val="0"/>
        <w:autoSpaceDN w:val="0"/>
        <w:adjustRightInd w:val="0"/>
        <w:spacing w:line="360" w:lineRule="auto"/>
        <w:jc w:val="center"/>
        <w:rPr>
          <w:rFonts w:hint="eastAsia" w:ascii="宋体" w:hAnsi="宋体" w:eastAsia="宋体" w:cs="宋体"/>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5D1EADD2">
      <w:pP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kern w:val="0"/>
          <w:sz w:val="32"/>
          <w:szCs w:val="32"/>
          <w:highlight w:val="none"/>
        </w:rPr>
        <w:br w:type="page"/>
      </w:r>
    </w:p>
    <w:p w14:paraId="54E85459">
      <w:pPr>
        <w:rPr>
          <w:rFonts w:hint="eastAsia" w:ascii="宋体" w:hAnsi="宋体" w:eastAsia="宋体" w:cs="宋体"/>
          <w:b/>
          <w:color w:val="auto"/>
          <w:sz w:val="24"/>
          <w:szCs w:val="24"/>
          <w:highlight w:val="none"/>
        </w:rPr>
      </w:pPr>
      <w:bookmarkStart w:id="16" w:name="_Toc225223761"/>
      <w:bookmarkStart w:id="17" w:name="_Toc110393361"/>
      <w:bookmarkStart w:id="18" w:name="_Toc488936100"/>
      <w:bookmarkStart w:id="19" w:name="_Toc483379796"/>
      <w:bookmarkStart w:id="20" w:name="_Toc14746861"/>
      <w:bookmarkStart w:id="21" w:name="_Toc479927873"/>
    </w:p>
    <w:p w14:paraId="4E1F2074">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highlight w:val="none"/>
          <w:lang w:eastAsia="zh-CN"/>
        </w:rPr>
      </w:pPr>
      <w:r>
        <w:rPr>
          <w:rFonts w:hint="eastAsia" w:ascii="宋体" w:hAnsi="宋体" w:eastAsia="宋体" w:cs="宋体"/>
          <w:b/>
          <w:snapToGrid w:val="0"/>
          <w:color w:val="auto"/>
          <w:kern w:val="0"/>
          <w:sz w:val="32"/>
          <w:szCs w:val="32"/>
          <w:highlight w:val="none"/>
        </w:rPr>
        <w:t>商务</w:t>
      </w:r>
      <w:r>
        <w:rPr>
          <w:rFonts w:hint="eastAsia" w:ascii="宋体" w:hAnsi="宋体" w:eastAsia="宋体" w:cs="宋体"/>
          <w:b/>
          <w:snapToGrid w:val="0"/>
          <w:color w:val="auto"/>
          <w:kern w:val="0"/>
          <w:sz w:val="32"/>
          <w:szCs w:val="32"/>
          <w:highlight w:val="none"/>
          <w:lang w:val="en-US" w:eastAsia="zh-CN"/>
        </w:rPr>
        <w:t>技术</w:t>
      </w:r>
      <w:r>
        <w:rPr>
          <w:rFonts w:hint="eastAsia" w:ascii="宋体" w:hAnsi="宋体" w:eastAsia="宋体" w:cs="宋体"/>
          <w:b/>
          <w:snapToGrid w:val="0"/>
          <w:color w:val="auto"/>
          <w:kern w:val="0"/>
          <w:sz w:val="32"/>
          <w:szCs w:val="32"/>
          <w:highlight w:val="none"/>
        </w:rPr>
        <w:t>文件目录</w:t>
      </w:r>
    </w:p>
    <w:p w14:paraId="304AE362">
      <w:pPr>
        <w:snapToGrid w:val="0"/>
        <w:spacing w:before="50" w:after="156" w:afterLines="50" w:line="240" w:lineRule="auto"/>
        <w:jc w:val="left"/>
        <w:rPr>
          <w:rFonts w:hint="eastAsia" w:ascii="宋体" w:hAnsi="宋体" w:eastAsia="宋体" w:cs="宋体"/>
          <w:color w:val="auto"/>
          <w:sz w:val="24"/>
          <w:szCs w:val="24"/>
          <w:highlight w:val="none"/>
        </w:rPr>
      </w:pPr>
    </w:p>
    <w:p w14:paraId="12BD853A">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1.投标人基本情况表（格式见附件）———————页码</w:t>
      </w:r>
    </w:p>
    <w:p w14:paraId="3FB63A2D">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2.法定代表人资格说明书和法定代表人授权委托书（格式见附件）—————页码</w:t>
      </w:r>
    </w:p>
    <w:p w14:paraId="5F72F35E">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3.商务响应表（格式见附件）———————页码</w:t>
      </w:r>
    </w:p>
    <w:p w14:paraId="5655359C">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技术响应表（格式见附件）———————页码</w:t>
      </w:r>
    </w:p>
    <w:p w14:paraId="50509942">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.产品配置清单表（格式见附件）———————页码</w:t>
      </w:r>
    </w:p>
    <w:p w14:paraId="5AAE36F3">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6.商务技术</w:t>
      </w:r>
      <w:r>
        <w:rPr>
          <w:rFonts w:hint="eastAsia" w:ascii="宋体" w:hAnsi="宋体" w:eastAsia="宋体" w:cs="宋体"/>
          <w:color w:val="auto"/>
          <w:kern w:val="0"/>
          <w:sz w:val="24"/>
          <w:szCs w:val="24"/>
          <w:highlight w:val="none"/>
          <w:lang w:val="zh-CN"/>
        </w:rPr>
        <w:t>分自评表（格式见附件）———————页码</w:t>
      </w:r>
    </w:p>
    <w:p w14:paraId="228475B6">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6.1业绩———————页码</w:t>
      </w:r>
    </w:p>
    <w:p w14:paraId="3898BC5F">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6.2投标货物的性能及技术指标———————页码</w:t>
      </w:r>
    </w:p>
    <w:p w14:paraId="53FABD6D">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6.3实施方案———————页码</w:t>
      </w:r>
    </w:p>
    <w:p w14:paraId="0203893A">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6.4售后服务———————页码</w:t>
      </w:r>
    </w:p>
    <w:p w14:paraId="118AB80B">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6.5政策分———————页码</w:t>
      </w:r>
    </w:p>
    <w:p w14:paraId="151AA3D6">
      <w:pPr>
        <w:adjustRightInd w:val="0"/>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rPr>
        <w:t>投标人需要说明的其他（对照相应项目评分标准，由投标人自行考虑）———————页码。</w:t>
      </w:r>
    </w:p>
    <w:p w14:paraId="6AF18D54">
      <w:pPr>
        <w:spacing w:line="460" w:lineRule="exact"/>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sz w:val="28"/>
          <w:szCs w:val="28"/>
          <w:highlight w:val="none"/>
          <w:u w:val="none"/>
        </w:rPr>
        <w:t>注：</w:t>
      </w:r>
      <w:r>
        <w:rPr>
          <w:rFonts w:hint="eastAsia" w:ascii="宋体" w:hAnsi="宋体" w:eastAsia="宋体" w:cs="宋体"/>
          <w:b/>
          <w:color w:val="auto"/>
          <w:sz w:val="28"/>
          <w:szCs w:val="28"/>
          <w:highlight w:val="none"/>
          <w:u w:val="none"/>
          <w:lang w:val="en-US" w:eastAsia="zh-CN"/>
        </w:rPr>
        <w:t>1.投标人根据商务技术分评分细则附“商务技术分自评表”【格式见附件】</w:t>
      </w:r>
    </w:p>
    <w:p w14:paraId="70022972">
      <w:pPr>
        <w:spacing w:line="460" w:lineRule="exact"/>
        <w:ind w:firstLine="562" w:firstLineChars="200"/>
        <w:rPr>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u w:val="none"/>
          <w:lang w:val="en-US" w:eastAsia="zh-CN"/>
        </w:rPr>
        <w:t>2.商务技术</w:t>
      </w:r>
      <w:r>
        <w:rPr>
          <w:rFonts w:hint="eastAsia" w:ascii="宋体" w:hAnsi="宋体" w:eastAsia="宋体" w:cs="宋体"/>
          <w:b/>
          <w:color w:val="auto"/>
          <w:sz w:val="28"/>
          <w:szCs w:val="28"/>
          <w:highlight w:val="none"/>
          <w:u w:val="none"/>
        </w:rPr>
        <w:t>文件的文字部分及其他未提供格式部分由各投标人根据招标文件要求、评分标准要求自行设置。</w:t>
      </w:r>
    </w:p>
    <w:p w14:paraId="702535F0">
      <w:pPr>
        <w:pStyle w:val="25"/>
        <w:rPr>
          <w:rFonts w:hint="eastAsia"/>
          <w:color w:val="auto"/>
          <w:highlight w:val="none"/>
        </w:rPr>
      </w:pPr>
    </w:p>
    <w:p w14:paraId="5F0940B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9DB0CC4">
      <w:pPr>
        <w:snapToGrid w:val="0"/>
        <w:spacing w:before="50" w:after="156" w:afterLines="50" w:line="360" w:lineRule="auto"/>
        <w:jc w:val="left"/>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1.投标人基本情况表格式：</w:t>
      </w:r>
    </w:p>
    <w:p w14:paraId="4E135B1E">
      <w:pPr>
        <w:snapToGrid w:val="0"/>
        <w:spacing w:before="156" w:beforeLines="50" w:after="50" w:line="240" w:lineRule="auto"/>
        <w:jc w:val="center"/>
        <w:outlineLvl w:val="1"/>
        <w:rPr>
          <w:rFonts w:hint="eastAsia" w:ascii="宋体" w:hAnsi="宋体" w:eastAsia="宋体" w:cs="宋体"/>
          <w:b/>
          <w:bCs/>
          <w:color w:val="auto"/>
          <w:sz w:val="30"/>
          <w:szCs w:val="24"/>
          <w:highlight w:val="none"/>
        </w:rPr>
      </w:pPr>
      <w:r>
        <w:rPr>
          <w:rFonts w:hint="eastAsia" w:ascii="宋体" w:hAnsi="宋体" w:eastAsia="宋体" w:cs="宋体"/>
          <w:b/>
          <w:bCs/>
          <w:color w:val="auto"/>
          <w:sz w:val="30"/>
          <w:szCs w:val="24"/>
          <w:highlight w:val="none"/>
        </w:rPr>
        <w:t>投标人基本情况表</w:t>
      </w:r>
      <w:bookmarkEnd w:id="16"/>
      <w:bookmarkEnd w:id="17"/>
      <w:bookmarkEnd w:id="18"/>
      <w:bookmarkEnd w:id="19"/>
      <w:bookmarkEnd w:id="20"/>
      <w:bookmarkEnd w:id="21"/>
    </w:p>
    <w:tbl>
      <w:tblPr>
        <w:tblStyle w:val="26"/>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71C5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71148A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2763" w:type="dxa"/>
            <w:gridSpan w:val="3"/>
            <w:noWrap w:val="0"/>
            <w:vAlign w:val="center"/>
          </w:tcPr>
          <w:p w14:paraId="2FDC57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39C299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322" w:type="dxa"/>
            <w:noWrap w:val="0"/>
            <w:vAlign w:val="center"/>
          </w:tcPr>
          <w:p w14:paraId="09EDF88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AA4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06A167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763" w:type="dxa"/>
            <w:gridSpan w:val="3"/>
            <w:noWrap w:val="0"/>
            <w:vAlign w:val="center"/>
          </w:tcPr>
          <w:p w14:paraId="545C74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6CA4F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注册登记号</w:t>
            </w:r>
          </w:p>
        </w:tc>
        <w:tc>
          <w:tcPr>
            <w:tcW w:w="2322" w:type="dxa"/>
            <w:noWrap w:val="0"/>
            <w:vAlign w:val="center"/>
          </w:tcPr>
          <w:p w14:paraId="01FA5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46C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47F162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经营地址</w:t>
            </w:r>
          </w:p>
        </w:tc>
        <w:tc>
          <w:tcPr>
            <w:tcW w:w="2763" w:type="dxa"/>
            <w:gridSpan w:val="3"/>
            <w:noWrap w:val="0"/>
            <w:vAlign w:val="center"/>
          </w:tcPr>
          <w:p w14:paraId="54F7E2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4F61C3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rPr>
              <w:t>税务登记证号</w:t>
            </w:r>
          </w:p>
        </w:tc>
        <w:tc>
          <w:tcPr>
            <w:tcW w:w="2322" w:type="dxa"/>
            <w:noWrap w:val="0"/>
            <w:vAlign w:val="center"/>
          </w:tcPr>
          <w:p w14:paraId="634F3B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E99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C33A2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763" w:type="dxa"/>
            <w:gridSpan w:val="3"/>
            <w:noWrap w:val="0"/>
            <w:vAlign w:val="center"/>
          </w:tcPr>
          <w:p w14:paraId="43C8BC09">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highlight w:val="none"/>
              </w:rPr>
            </w:pPr>
          </w:p>
        </w:tc>
        <w:tc>
          <w:tcPr>
            <w:tcW w:w="2368" w:type="dxa"/>
            <w:noWrap w:val="0"/>
            <w:vAlign w:val="center"/>
          </w:tcPr>
          <w:p w14:paraId="0A2D79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highlight w:val="none"/>
              </w:rPr>
            </w:pPr>
            <w:r>
              <w:rPr>
                <w:rFonts w:hint="eastAsia" w:ascii="宋体" w:hAnsi="宋体" w:eastAsia="宋体" w:cs="宋体"/>
                <w:color w:val="auto"/>
                <w:spacing w:val="34"/>
                <w:sz w:val="24"/>
                <w:szCs w:val="24"/>
                <w:highlight w:val="none"/>
              </w:rPr>
              <w:t>注册资本</w:t>
            </w:r>
          </w:p>
        </w:tc>
        <w:tc>
          <w:tcPr>
            <w:tcW w:w="2322" w:type="dxa"/>
            <w:noWrap w:val="0"/>
            <w:vAlign w:val="center"/>
          </w:tcPr>
          <w:p w14:paraId="4D15B2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487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55121D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2763" w:type="dxa"/>
            <w:gridSpan w:val="3"/>
            <w:noWrap w:val="0"/>
            <w:vAlign w:val="center"/>
          </w:tcPr>
          <w:p w14:paraId="333E99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0072EC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营业期限</w:t>
            </w:r>
          </w:p>
        </w:tc>
        <w:tc>
          <w:tcPr>
            <w:tcW w:w="2322" w:type="dxa"/>
            <w:noWrap w:val="0"/>
            <w:vAlign w:val="center"/>
          </w:tcPr>
          <w:p w14:paraId="195AE3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年 月</w:t>
            </w:r>
          </w:p>
        </w:tc>
      </w:tr>
      <w:tr w14:paraId="794C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9C1DB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资质情况</w:t>
            </w:r>
          </w:p>
        </w:tc>
        <w:tc>
          <w:tcPr>
            <w:tcW w:w="7453" w:type="dxa"/>
            <w:gridSpan w:val="5"/>
            <w:noWrap w:val="0"/>
            <w:vAlign w:val="center"/>
          </w:tcPr>
          <w:p w14:paraId="323E75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2A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3A7DE2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员工数量</w:t>
            </w:r>
          </w:p>
        </w:tc>
        <w:tc>
          <w:tcPr>
            <w:tcW w:w="7453" w:type="dxa"/>
            <w:gridSpan w:val="5"/>
            <w:noWrap w:val="0"/>
            <w:vAlign w:val="center"/>
          </w:tcPr>
          <w:p w14:paraId="6DA763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人，其中，高级职称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人，中级职称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tc>
      </w:tr>
      <w:tr w14:paraId="03CD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2BB642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763" w:type="dxa"/>
            <w:gridSpan w:val="3"/>
            <w:noWrap w:val="0"/>
            <w:vAlign w:val="center"/>
          </w:tcPr>
          <w:p w14:paraId="7A749F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409477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322" w:type="dxa"/>
            <w:noWrap w:val="0"/>
            <w:vAlign w:val="center"/>
          </w:tcPr>
          <w:p w14:paraId="1A5ACB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183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14:paraId="1B3CBD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c>
          <w:tcPr>
            <w:tcW w:w="7453" w:type="dxa"/>
            <w:gridSpan w:val="5"/>
            <w:noWrap w:val="0"/>
            <w:vAlign w:val="center"/>
          </w:tcPr>
          <w:p w14:paraId="71A4A72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p w14:paraId="3684EB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3E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14:paraId="228292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 定 代 表 人 基 本 情 况</w:t>
            </w:r>
          </w:p>
        </w:tc>
      </w:tr>
      <w:tr w14:paraId="1BDB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C3B9C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2763" w:type="dxa"/>
            <w:gridSpan w:val="3"/>
            <w:noWrap w:val="0"/>
            <w:vAlign w:val="center"/>
          </w:tcPr>
          <w:p w14:paraId="4E29DF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0A09D8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22" w:type="dxa"/>
            <w:noWrap w:val="0"/>
            <w:vAlign w:val="center"/>
          </w:tcPr>
          <w:p w14:paraId="506311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C9E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14:paraId="66CBE9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23" w:type="dxa"/>
            <w:noWrap w:val="0"/>
            <w:vAlign w:val="center"/>
          </w:tcPr>
          <w:p w14:paraId="21F523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70" w:type="dxa"/>
            <w:noWrap w:val="0"/>
            <w:vAlign w:val="center"/>
          </w:tcPr>
          <w:p w14:paraId="701D0E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770" w:type="dxa"/>
            <w:noWrap w:val="0"/>
            <w:vAlign w:val="center"/>
          </w:tcPr>
          <w:p w14:paraId="02DC34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368" w:type="dxa"/>
            <w:noWrap w:val="0"/>
            <w:vAlign w:val="center"/>
          </w:tcPr>
          <w:p w14:paraId="56BB24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    历</w:t>
            </w:r>
          </w:p>
        </w:tc>
        <w:tc>
          <w:tcPr>
            <w:tcW w:w="2322" w:type="dxa"/>
            <w:noWrap w:val="0"/>
            <w:vAlign w:val="center"/>
          </w:tcPr>
          <w:p w14:paraId="036551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C17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14:paraId="016ADF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bl>
    <w:p w14:paraId="26729A92">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兹说明上述声明是真实、正确的，并提供了全部能提供的资料和数据，我们同意遵照贵方要求出示有关说明文件。</w:t>
      </w:r>
    </w:p>
    <w:p w14:paraId="25B47D64">
      <w:pPr>
        <w:spacing w:line="240" w:lineRule="auto"/>
        <w:rPr>
          <w:rFonts w:hint="eastAsia" w:ascii="宋体" w:hAnsi="宋体" w:eastAsia="宋体" w:cs="宋体"/>
          <w:b/>
          <w:color w:val="auto"/>
          <w:sz w:val="24"/>
          <w:szCs w:val="24"/>
          <w:highlight w:val="none"/>
        </w:rPr>
      </w:pPr>
    </w:p>
    <w:p w14:paraId="377020EE">
      <w:pPr>
        <w:spacing w:line="24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7C0C2600">
      <w:pPr>
        <w:spacing w:line="240" w:lineRule="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法定代表人或授权代表（签字或盖章）:___________ </w:t>
      </w:r>
      <w:r>
        <w:rPr>
          <w:rFonts w:hint="eastAsia" w:ascii="宋体" w:hAnsi="宋体" w:eastAsia="宋体" w:cs="宋体"/>
          <w:b/>
          <w:color w:val="auto"/>
          <w:sz w:val="24"/>
          <w:szCs w:val="24"/>
          <w:highlight w:val="none"/>
        </w:rPr>
        <w:t xml:space="preserve">             </w:t>
      </w:r>
    </w:p>
    <w:p w14:paraId="2E604EE9">
      <w:pPr>
        <w:snapToGrid w:val="0"/>
        <w:spacing w:before="50" w:after="156" w:afterLines="50"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7AA355E">
      <w:pPr>
        <w:snapToGrid w:val="0"/>
        <w:spacing w:before="50" w:after="156" w:afterLines="50" w:line="360" w:lineRule="auto"/>
        <w:jc w:val="left"/>
        <w:rPr>
          <w:rFonts w:hint="eastAsia" w:ascii="宋体" w:hAnsi="宋体" w:eastAsia="宋体" w:cs="宋体"/>
          <w:b/>
          <w:color w:val="auto"/>
          <w:sz w:val="24"/>
          <w:szCs w:val="24"/>
          <w:highlight w:val="none"/>
        </w:rPr>
      </w:pPr>
    </w:p>
    <w:p w14:paraId="65CDB70B">
      <w:pPr>
        <w:snapToGrid w:val="0"/>
        <w:spacing w:before="50" w:after="156" w:afterLines="50" w:line="360" w:lineRule="auto"/>
        <w:jc w:val="left"/>
        <w:outlineLvl w:val="1"/>
        <w:rPr>
          <w:rFonts w:hint="eastAsia" w:ascii="宋体" w:hAnsi="宋体" w:eastAsia="宋体" w:cs="宋体"/>
          <w:b/>
          <w:bCs/>
          <w:snapToGrid w:val="0"/>
          <w:color w:val="auto"/>
          <w:kern w:val="0"/>
          <w:sz w:val="28"/>
          <w:szCs w:val="28"/>
          <w:highlight w:val="none"/>
        </w:rPr>
      </w:pPr>
      <w:r>
        <w:rPr>
          <w:rFonts w:hint="eastAsia" w:ascii="宋体" w:hAnsi="宋体" w:eastAsia="宋体" w:cs="宋体"/>
          <w:b/>
          <w:color w:val="auto"/>
          <w:sz w:val="24"/>
          <w:szCs w:val="24"/>
          <w:highlight w:val="none"/>
        </w:rPr>
        <w:t>2.1法定代表人资格说明书格式：</w:t>
      </w:r>
    </w:p>
    <w:p w14:paraId="3DFFD156">
      <w:pPr>
        <w:spacing w:line="240" w:lineRule="auto"/>
        <w:jc w:val="center"/>
        <w:rPr>
          <w:rFonts w:hint="eastAsia" w:ascii="宋体" w:hAnsi="宋体" w:eastAsia="宋体" w:cs="宋体"/>
          <w:b/>
          <w:bCs/>
          <w:snapToGrid w:val="0"/>
          <w:color w:val="auto"/>
          <w:kern w:val="0"/>
          <w:sz w:val="30"/>
          <w:szCs w:val="30"/>
          <w:highlight w:val="none"/>
        </w:rPr>
      </w:pPr>
      <w:r>
        <w:rPr>
          <w:rFonts w:hint="eastAsia" w:ascii="宋体" w:hAnsi="宋体" w:eastAsia="宋体" w:cs="宋体"/>
          <w:b/>
          <w:bCs/>
          <w:snapToGrid w:val="0"/>
          <w:color w:val="auto"/>
          <w:kern w:val="0"/>
          <w:sz w:val="30"/>
          <w:szCs w:val="30"/>
          <w:highlight w:val="none"/>
        </w:rPr>
        <w:t>法定代表人资格说明书</w:t>
      </w:r>
    </w:p>
    <w:p w14:paraId="2121C5F1">
      <w:pPr>
        <w:adjustRightInd w:val="0"/>
        <w:spacing w:line="600" w:lineRule="exact"/>
        <w:ind w:firstLine="490"/>
        <w:jc w:val="left"/>
        <w:rPr>
          <w:rFonts w:hint="eastAsia" w:ascii="宋体" w:hAnsi="宋体" w:eastAsia="宋体" w:cs="宋体"/>
          <w:b/>
          <w:bCs/>
          <w:snapToGrid w:val="0"/>
          <w:color w:val="auto"/>
          <w:kern w:val="0"/>
          <w:sz w:val="36"/>
          <w:szCs w:val="20"/>
          <w:highlight w:val="none"/>
        </w:rPr>
      </w:pPr>
    </w:p>
    <w:p w14:paraId="256091E8">
      <w:pPr>
        <w:adjustRightInd w:val="0"/>
        <w:spacing w:line="6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 xml:space="preserve">                （姓名）</w:t>
      </w: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（投标人名称）</w:t>
      </w:r>
      <w:r>
        <w:rPr>
          <w:rFonts w:hint="eastAsia" w:ascii="宋体" w:hAnsi="宋体" w:eastAsia="宋体" w:cs="宋体"/>
          <w:snapToGrid w:val="0"/>
          <w:color w:val="auto"/>
          <w:kern w:val="0"/>
          <w:sz w:val="24"/>
          <w:szCs w:val="24"/>
          <w:highlight w:val="none"/>
        </w:rPr>
        <w:t>的法定代表人。身份证号：</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w:t>
      </w:r>
    </w:p>
    <w:p w14:paraId="3D14CBED">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特此说明</w:t>
      </w:r>
    </w:p>
    <w:p w14:paraId="462A0360">
      <w:pPr>
        <w:adjustRightInd w:val="0"/>
        <w:spacing w:line="600" w:lineRule="exact"/>
        <w:ind w:firstLine="49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298FA4DD">
      <w:pPr>
        <w:adjustRightInd w:val="0"/>
        <w:spacing w:line="600" w:lineRule="exact"/>
        <w:ind w:firstLine="49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CF60759">
      <w:pPr>
        <w:adjustRightInd w:val="0"/>
        <w:spacing w:line="360" w:lineRule="auto"/>
        <w:rPr>
          <w:rFonts w:hint="eastAsia" w:ascii="宋体" w:hAnsi="宋体" w:eastAsia="宋体" w:cs="宋体"/>
          <w:snapToGrid w:val="0"/>
          <w:color w:val="auto"/>
          <w:kern w:val="0"/>
          <w:sz w:val="24"/>
          <w:szCs w:val="24"/>
          <w:highlight w:val="none"/>
        </w:rPr>
      </w:pPr>
    </w:p>
    <w:p w14:paraId="10BBD66B">
      <w:pPr>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注：须附法定代表人身份证扫描件（正反面）</w:t>
      </w:r>
    </w:p>
    <w:p w14:paraId="31B5DC0B">
      <w:pPr>
        <w:adjustRightInd w:val="0"/>
        <w:spacing w:line="360" w:lineRule="auto"/>
        <w:rPr>
          <w:rFonts w:hint="eastAsia" w:ascii="宋体" w:hAnsi="宋体" w:eastAsia="宋体" w:cs="宋体"/>
          <w:snapToGrid w:val="0"/>
          <w:color w:val="auto"/>
          <w:kern w:val="0"/>
          <w:sz w:val="21"/>
          <w:szCs w:val="21"/>
          <w:highlight w:val="none"/>
        </w:rPr>
      </w:pPr>
    </w:p>
    <w:p w14:paraId="228C677A">
      <w:pPr>
        <w:snapToGrid w:val="0"/>
        <w:spacing w:before="156" w:beforeLines="50" w:after="50" w:line="240" w:lineRule="auto"/>
        <w:rPr>
          <w:rFonts w:hint="eastAsia" w:ascii="宋体" w:hAnsi="宋体" w:eastAsia="宋体" w:cs="宋体"/>
          <w:color w:val="auto"/>
          <w:sz w:val="24"/>
          <w:szCs w:val="24"/>
          <w:highlight w:val="none"/>
        </w:rPr>
      </w:pPr>
    </w:p>
    <w:p w14:paraId="7C7A8EB7">
      <w:pPr>
        <w:spacing w:line="240" w:lineRule="auto"/>
        <w:rPr>
          <w:rFonts w:hint="eastAsia" w:ascii="宋体" w:hAnsi="宋体" w:eastAsia="宋体" w:cs="宋体"/>
          <w:color w:val="auto"/>
          <w:sz w:val="24"/>
          <w:szCs w:val="24"/>
          <w:highlight w:val="none"/>
        </w:rPr>
      </w:pPr>
    </w:p>
    <w:p w14:paraId="70EF34CE">
      <w:pPr>
        <w:spacing w:line="240" w:lineRule="auto"/>
        <w:ind w:firstLine="420"/>
        <w:rPr>
          <w:rFonts w:hint="eastAsia" w:ascii="宋体" w:hAnsi="宋体" w:eastAsia="宋体" w:cs="宋体"/>
          <w:color w:val="auto"/>
          <w:sz w:val="21"/>
          <w:szCs w:val="20"/>
          <w:highlight w:val="none"/>
        </w:rPr>
      </w:pPr>
    </w:p>
    <w:p w14:paraId="23C30B14">
      <w:pPr>
        <w:spacing w:line="240" w:lineRule="auto"/>
        <w:rPr>
          <w:rFonts w:hint="eastAsia" w:ascii="宋体" w:hAnsi="宋体" w:eastAsia="宋体" w:cs="宋体"/>
          <w:color w:val="auto"/>
          <w:sz w:val="24"/>
          <w:szCs w:val="24"/>
          <w:highlight w:val="none"/>
        </w:rPr>
      </w:pPr>
    </w:p>
    <w:p w14:paraId="2D4162A9">
      <w:pPr>
        <w:spacing w:line="240" w:lineRule="auto"/>
        <w:ind w:firstLine="420"/>
        <w:rPr>
          <w:rFonts w:hint="eastAsia" w:ascii="宋体" w:hAnsi="宋体" w:eastAsia="宋体" w:cs="宋体"/>
          <w:color w:val="auto"/>
          <w:sz w:val="24"/>
          <w:szCs w:val="20"/>
          <w:highlight w:val="none"/>
        </w:rPr>
      </w:pPr>
    </w:p>
    <w:p w14:paraId="78C68728">
      <w:pPr>
        <w:spacing w:line="200" w:lineRule="exact"/>
        <w:ind w:firstLine="301"/>
        <w:rPr>
          <w:rFonts w:hint="eastAsia" w:ascii="宋体" w:hAnsi="宋体" w:eastAsia="宋体" w:cs="宋体"/>
          <w:color w:val="auto"/>
          <w:spacing w:val="-4"/>
          <w:sz w:val="18"/>
          <w:szCs w:val="20"/>
          <w:highlight w:val="none"/>
        </w:rPr>
      </w:pPr>
    </w:p>
    <w:p w14:paraId="75E6AF99">
      <w:pPr>
        <w:spacing w:line="240" w:lineRule="auto"/>
        <w:rPr>
          <w:rFonts w:hint="eastAsia" w:ascii="宋体" w:hAnsi="宋体" w:eastAsia="宋体" w:cs="宋体"/>
          <w:color w:val="auto"/>
          <w:sz w:val="24"/>
          <w:szCs w:val="24"/>
          <w:highlight w:val="none"/>
        </w:rPr>
      </w:pPr>
    </w:p>
    <w:p w14:paraId="43510B51">
      <w:pPr>
        <w:spacing w:line="240" w:lineRule="auto"/>
        <w:rPr>
          <w:rFonts w:hint="eastAsia" w:ascii="宋体" w:hAnsi="宋体" w:eastAsia="宋体" w:cs="宋体"/>
          <w:color w:val="auto"/>
          <w:sz w:val="24"/>
          <w:szCs w:val="24"/>
          <w:highlight w:val="none"/>
        </w:rPr>
      </w:pPr>
    </w:p>
    <w:p w14:paraId="6BF66D91">
      <w:pPr>
        <w:spacing w:line="240" w:lineRule="auto"/>
        <w:rPr>
          <w:rFonts w:hint="eastAsia" w:ascii="宋体" w:hAnsi="宋体" w:eastAsia="宋体" w:cs="宋体"/>
          <w:color w:val="auto"/>
          <w:sz w:val="24"/>
          <w:szCs w:val="24"/>
          <w:highlight w:val="none"/>
        </w:rPr>
      </w:pPr>
    </w:p>
    <w:p w14:paraId="1895B93B">
      <w:pPr>
        <w:spacing w:line="240" w:lineRule="auto"/>
        <w:rPr>
          <w:rFonts w:hint="eastAsia" w:ascii="宋体" w:hAnsi="宋体" w:eastAsia="宋体" w:cs="宋体"/>
          <w:color w:val="auto"/>
          <w:sz w:val="24"/>
          <w:szCs w:val="24"/>
          <w:highlight w:val="none"/>
        </w:rPr>
      </w:pPr>
    </w:p>
    <w:p w14:paraId="2716B995">
      <w:pPr>
        <w:spacing w:line="360" w:lineRule="auto"/>
        <w:jc w:val="center"/>
        <w:rPr>
          <w:rFonts w:hint="eastAsia" w:ascii="宋体" w:hAnsi="宋体" w:eastAsia="宋体" w:cs="宋体"/>
          <w:b/>
          <w:bCs/>
          <w:color w:val="auto"/>
          <w:sz w:val="30"/>
          <w:szCs w:val="30"/>
          <w:highlight w:val="none"/>
        </w:rPr>
      </w:pPr>
    </w:p>
    <w:p w14:paraId="22C69995">
      <w:pPr>
        <w:spacing w:line="360" w:lineRule="auto"/>
        <w:jc w:val="center"/>
        <w:rPr>
          <w:rFonts w:hint="eastAsia" w:ascii="宋体" w:hAnsi="宋体" w:eastAsia="宋体" w:cs="宋体"/>
          <w:b/>
          <w:bCs/>
          <w:color w:val="auto"/>
          <w:sz w:val="30"/>
          <w:szCs w:val="30"/>
          <w:highlight w:val="none"/>
        </w:rPr>
      </w:pPr>
    </w:p>
    <w:p w14:paraId="66ADB87A">
      <w:pPr>
        <w:spacing w:line="360" w:lineRule="auto"/>
        <w:jc w:val="center"/>
        <w:rPr>
          <w:rFonts w:hint="eastAsia" w:ascii="宋体" w:hAnsi="宋体" w:eastAsia="宋体" w:cs="宋体"/>
          <w:b/>
          <w:bCs/>
          <w:color w:val="auto"/>
          <w:sz w:val="30"/>
          <w:szCs w:val="30"/>
          <w:highlight w:val="none"/>
        </w:rPr>
      </w:pPr>
    </w:p>
    <w:p w14:paraId="2AA489D7">
      <w:pPr>
        <w:spacing w:line="360" w:lineRule="auto"/>
        <w:jc w:val="center"/>
        <w:rPr>
          <w:rFonts w:hint="eastAsia" w:ascii="宋体" w:hAnsi="宋体" w:eastAsia="宋体" w:cs="宋体"/>
          <w:b/>
          <w:bCs/>
          <w:color w:val="auto"/>
          <w:sz w:val="30"/>
          <w:szCs w:val="30"/>
          <w:highlight w:val="none"/>
        </w:rPr>
      </w:pPr>
    </w:p>
    <w:p w14:paraId="32D9EFB6">
      <w:pPr>
        <w:spacing w:line="360" w:lineRule="auto"/>
        <w:rPr>
          <w:rFonts w:hint="eastAsia" w:ascii="宋体" w:hAnsi="宋体" w:eastAsia="宋体" w:cs="宋体"/>
          <w:b/>
          <w:bCs/>
          <w:color w:val="auto"/>
          <w:sz w:val="30"/>
          <w:szCs w:val="30"/>
          <w:highlight w:val="none"/>
        </w:rPr>
      </w:pPr>
    </w:p>
    <w:p w14:paraId="70A1068B">
      <w:pPr>
        <w:snapToGrid w:val="0"/>
        <w:spacing w:before="50" w:after="156" w:afterLines="50" w:line="360" w:lineRule="auto"/>
        <w:jc w:val="left"/>
        <w:rPr>
          <w:rFonts w:hint="eastAsia" w:ascii="宋体" w:hAnsi="宋体" w:eastAsia="宋体" w:cs="宋体"/>
          <w:b/>
          <w:color w:val="auto"/>
          <w:sz w:val="24"/>
          <w:szCs w:val="24"/>
          <w:highlight w:val="none"/>
        </w:rPr>
      </w:pPr>
    </w:p>
    <w:p w14:paraId="4D617707">
      <w:pPr>
        <w:snapToGrid w:val="0"/>
        <w:spacing w:before="50" w:after="156" w:afterLines="50" w:line="360" w:lineRule="auto"/>
        <w:jc w:val="left"/>
        <w:rPr>
          <w:rFonts w:hint="eastAsia" w:ascii="宋体" w:hAnsi="宋体" w:eastAsia="宋体" w:cs="宋体"/>
          <w:b/>
          <w:color w:val="auto"/>
          <w:sz w:val="24"/>
          <w:szCs w:val="24"/>
          <w:highlight w:val="none"/>
        </w:rPr>
      </w:pPr>
    </w:p>
    <w:p w14:paraId="7C8BE94D">
      <w:pPr>
        <w:snapToGrid w:val="0"/>
        <w:spacing w:before="50" w:after="156" w:afterLines="50" w:line="360" w:lineRule="auto"/>
        <w:jc w:val="left"/>
        <w:outlineLvl w:val="1"/>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4"/>
          <w:highlight w:val="none"/>
        </w:rPr>
        <w:t>2.2法定代表人授权委托书格式：</w:t>
      </w:r>
    </w:p>
    <w:p w14:paraId="6ED98359">
      <w:pPr>
        <w:spacing w:line="360" w:lineRule="auto"/>
        <w:jc w:val="center"/>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法定代表人授权委托书</w:t>
      </w:r>
    </w:p>
    <w:p w14:paraId="481356B0">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（采购单位）：</w:t>
      </w:r>
    </w:p>
    <w:p w14:paraId="7B57B13B">
      <w:pPr>
        <w:snapToGrid w:val="0"/>
        <w:spacing w:before="156" w:beforeLines="50" w:after="50"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的法定代表人，现授权委托本单位在职职工</w:t>
      </w:r>
      <w:r>
        <w:rPr>
          <w:rFonts w:hint="eastAsia" w:ascii="宋体" w:hAnsi="宋体" w:eastAsia="宋体" w:cs="宋体"/>
          <w:color w:val="auto"/>
          <w:sz w:val="24"/>
          <w:szCs w:val="24"/>
          <w:highlight w:val="none"/>
          <w:u w:val="single"/>
        </w:rPr>
        <w:t xml:space="preserve">          （姓名）</w:t>
      </w:r>
      <w:r>
        <w:rPr>
          <w:rFonts w:hint="eastAsia" w:ascii="宋体" w:hAnsi="宋体" w:eastAsia="宋体" w:cs="宋体"/>
          <w:color w:val="auto"/>
          <w:sz w:val="24"/>
          <w:szCs w:val="24"/>
          <w:highlight w:val="none"/>
        </w:rPr>
        <w:t>为授权代表，以我方的名义参加项目编号：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项目的投标活动，并代表我方全权办理针对上述项目的投标、开标、评标、签约等具体事务和签署相关文件。我方对授权代表的签名事项负全部责任。</w:t>
      </w:r>
    </w:p>
    <w:p w14:paraId="619E8C82">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27196FA8">
      <w:pPr>
        <w:snapToGrid w:val="0"/>
        <w:spacing w:before="156" w:beforeLines="50" w:after="5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14:paraId="65DF0246">
      <w:pPr>
        <w:snapToGrid w:val="0"/>
        <w:spacing w:before="156" w:beforeLines="50" w:after="50" w:line="360" w:lineRule="auto"/>
        <w:rPr>
          <w:rFonts w:hint="eastAsia" w:ascii="宋体" w:hAnsi="宋体" w:eastAsia="宋体" w:cs="宋体"/>
          <w:color w:val="auto"/>
          <w:sz w:val="24"/>
          <w:szCs w:val="24"/>
          <w:highlight w:val="none"/>
        </w:rPr>
      </w:pPr>
    </w:p>
    <w:p w14:paraId="2EC88BCC">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F961543">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9E4BFED">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EA9B6C2">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E4A87EB">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BDEC2D4">
      <w:pPr>
        <w:snapToGrid w:val="0"/>
        <w:spacing w:before="156" w:beforeLines="50" w:after="50" w:line="360" w:lineRule="auto"/>
        <w:ind w:firstLine="4920" w:firstLineChars="2050"/>
        <w:rPr>
          <w:rFonts w:hint="eastAsia" w:ascii="宋体" w:hAnsi="宋体" w:eastAsia="宋体" w:cs="宋体"/>
          <w:color w:val="auto"/>
          <w:sz w:val="24"/>
          <w:szCs w:val="24"/>
          <w:highlight w:val="none"/>
        </w:rPr>
      </w:pPr>
    </w:p>
    <w:p w14:paraId="562419FE">
      <w:pPr>
        <w:snapToGrid w:val="0"/>
        <w:spacing w:before="156" w:beforeLines="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CF00BF">
      <w:pPr>
        <w:snapToGrid w:val="0"/>
        <w:spacing w:before="156" w:beforeLines="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5ECC5ED9">
      <w:pPr>
        <w:spacing w:line="360" w:lineRule="auto"/>
        <w:rPr>
          <w:rFonts w:hint="eastAsia" w:ascii="宋体" w:hAnsi="宋体" w:eastAsia="宋体" w:cs="宋体"/>
          <w:color w:val="auto"/>
          <w:sz w:val="24"/>
          <w:szCs w:val="24"/>
          <w:highlight w:val="none"/>
        </w:rPr>
      </w:pPr>
    </w:p>
    <w:p w14:paraId="2D6FC0CB">
      <w:pPr>
        <w:spacing w:line="360" w:lineRule="auto"/>
        <w:jc w:val="center"/>
        <w:rPr>
          <w:rFonts w:hint="eastAsia" w:ascii="宋体" w:hAnsi="宋体" w:eastAsia="宋体" w:cs="宋体"/>
          <w:color w:val="auto"/>
          <w:sz w:val="24"/>
          <w:szCs w:val="24"/>
          <w:highlight w:val="none"/>
        </w:rPr>
      </w:pPr>
    </w:p>
    <w:p w14:paraId="0312C582">
      <w:pPr>
        <w:spacing w:line="36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注：1.须附授权代表身份证扫描件（正反面）</w:t>
      </w:r>
    </w:p>
    <w:p w14:paraId="1D6BE1E4">
      <w:pPr>
        <w:spacing w:line="360" w:lineRule="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2.如法定代表人参加投标的，可不填写本表。</w:t>
      </w:r>
    </w:p>
    <w:p w14:paraId="03F4ABB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6B40470">
      <w:pPr>
        <w:snapToGrid w:val="0"/>
        <w:spacing w:before="50" w:after="156" w:afterLines="50"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3.商务响应表格式：</w:t>
      </w:r>
    </w:p>
    <w:p w14:paraId="4C7FB6A1">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商务响应表</w:t>
      </w:r>
    </w:p>
    <w:tbl>
      <w:tblPr>
        <w:tblStyle w:val="26"/>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2AA37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A504AB8">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274955B2">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14:paraId="575DDDFC">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33B4744">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7C3C5C41">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投标人的承诺或说明</w:t>
            </w:r>
          </w:p>
        </w:tc>
      </w:tr>
      <w:tr w14:paraId="2DE6E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5B8BFE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DB0C26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详见招标文件第二部分投标人须知 前附表</w:t>
            </w:r>
          </w:p>
        </w:tc>
        <w:tc>
          <w:tcPr>
            <w:tcW w:w="1956" w:type="dxa"/>
            <w:tcBorders>
              <w:top w:val="single" w:color="auto" w:sz="4" w:space="0"/>
              <w:left w:val="single" w:color="auto" w:sz="4" w:space="0"/>
              <w:bottom w:val="single" w:color="auto" w:sz="4" w:space="0"/>
              <w:right w:val="single" w:color="auto" w:sz="4" w:space="0"/>
            </w:tcBorders>
            <w:noWrap w:val="0"/>
            <w:vAlign w:val="top"/>
          </w:tcPr>
          <w:p w14:paraId="1A6F130B">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D75C924">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E7FAFB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71DCB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285BDEB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314FFADD">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7C3F1FF3">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3E27C098">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E43530E">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highlight w:val="none"/>
              </w:rPr>
            </w:pPr>
          </w:p>
        </w:tc>
      </w:tr>
      <w:tr w14:paraId="736E9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E021BB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612E255">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67B707C">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4448D0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DA4FF8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119B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6D04411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D03E15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852350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4C0D240A">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55333D7">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1CEA9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EA065B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DFB0F5B">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663C8112">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67951219">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4CE304E">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4DCBB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46231BC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highlight w:val="none"/>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3D118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35F80A8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136A346">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CD0445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r w14:paraId="15D8A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14:paraId="04128F27">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8A085E4">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14:paraId="26EB5B25">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top"/>
          </w:tcPr>
          <w:p w14:paraId="598D9BE8">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10660D0">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highlight w:val="none"/>
              </w:rPr>
            </w:pPr>
          </w:p>
        </w:tc>
      </w:tr>
    </w:tbl>
    <w:p w14:paraId="55CC13CE">
      <w:pPr>
        <w:snapToGrid w:val="0"/>
        <w:spacing w:before="156" w:beforeLines="50" w:line="24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注：如不填写，</w:t>
      </w:r>
      <w:r>
        <w:rPr>
          <w:rFonts w:hint="eastAsia" w:ascii="宋体" w:hAnsi="宋体" w:eastAsia="宋体" w:cs="宋体"/>
          <w:color w:val="auto"/>
          <w:sz w:val="24"/>
          <w:szCs w:val="20"/>
          <w:highlight w:val="none"/>
          <w:lang w:eastAsia="zh-CN"/>
        </w:rPr>
        <w:t>采购人</w:t>
      </w:r>
      <w:r>
        <w:rPr>
          <w:rFonts w:hint="eastAsia" w:ascii="宋体" w:hAnsi="宋体" w:eastAsia="宋体" w:cs="宋体"/>
          <w:color w:val="auto"/>
          <w:sz w:val="24"/>
          <w:szCs w:val="20"/>
          <w:highlight w:val="none"/>
        </w:rPr>
        <w:t>将视为 “无偏离”。</w:t>
      </w:r>
    </w:p>
    <w:p w14:paraId="02C78084">
      <w:pPr>
        <w:snapToGrid w:val="0"/>
        <w:spacing w:line="360" w:lineRule="auto"/>
        <w:ind w:firstLine="4478" w:firstLineChars="1866"/>
        <w:jc w:val="right"/>
        <w:rPr>
          <w:rFonts w:hint="eastAsia" w:ascii="宋体" w:hAnsi="宋体" w:eastAsia="宋体" w:cs="宋体"/>
          <w:snapToGrid w:val="0"/>
          <w:color w:val="auto"/>
          <w:sz w:val="24"/>
          <w:szCs w:val="24"/>
          <w:highlight w:val="none"/>
        </w:rPr>
      </w:pPr>
    </w:p>
    <w:p w14:paraId="0A3B1A1F">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705DD5B2">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19D64D81">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2C43F964">
      <w:pPr>
        <w:spacing w:line="240" w:lineRule="auto"/>
        <w:rPr>
          <w:rFonts w:hint="eastAsia" w:ascii="宋体" w:hAnsi="宋体" w:eastAsia="宋体" w:cs="宋体"/>
          <w:color w:val="auto"/>
          <w:sz w:val="32"/>
          <w:szCs w:val="20"/>
          <w:highlight w:val="none"/>
        </w:rPr>
      </w:pPr>
      <w:r>
        <w:rPr>
          <w:rFonts w:hint="eastAsia" w:ascii="宋体" w:hAnsi="宋体" w:eastAsia="宋体" w:cs="宋体"/>
          <w:snapToGrid w:val="0"/>
          <w:color w:val="auto"/>
          <w:sz w:val="24"/>
          <w:szCs w:val="24"/>
          <w:highlight w:val="none"/>
        </w:rPr>
        <w:t xml:space="preserve">                                    </w:t>
      </w:r>
    </w:p>
    <w:p w14:paraId="52FD87AB">
      <w:pPr>
        <w:adjustRightInd w:val="0"/>
        <w:spacing w:line="318" w:lineRule="atLeast"/>
        <w:ind w:left="369" w:firstLine="369"/>
        <w:textAlignment w:val="baseline"/>
        <w:rPr>
          <w:rFonts w:hint="eastAsia" w:ascii="宋体" w:hAnsi="宋体" w:eastAsia="宋体" w:cs="宋体"/>
          <w:color w:val="auto"/>
          <w:sz w:val="32"/>
          <w:szCs w:val="20"/>
          <w:highlight w:val="none"/>
        </w:rPr>
      </w:pPr>
    </w:p>
    <w:p w14:paraId="614A86CC">
      <w:pPr>
        <w:snapToGrid w:val="0"/>
        <w:spacing w:before="156" w:beforeLines="50" w:after="50" w:line="240" w:lineRule="auto"/>
        <w:rPr>
          <w:rFonts w:hint="eastAsia" w:ascii="宋体" w:hAnsi="宋体" w:eastAsia="宋体" w:cs="宋体"/>
          <w:b/>
          <w:color w:val="auto"/>
          <w:sz w:val="24"/>
          <w:szCs w:val="24"/>
          <w:highlight w:val="none"/>
        </w:rPr>
      </w:pPr>
    </w:p>
    <w:p w14:paraId="62F62D56">
      <w:pPr>
        <w:snapToGrid w:val="0"/>
        <w:spacing w:before="156" w:beforeLines="50" w:after="50" w:line="240" w:lineRule="auto"/>
        <w:rPr>
          <w:rFonts w:hint="eastAsia" w:ascii="宋体" w:hAnsi="宋体" w:eastAsia="宋体" w:cs="宋体"/>
          <w:b/>
          <w:color w:val="auto"/>
          <w:sz w:val="24"/>
          <w:szCs w:val="24"/>
          <w:highlight w:val="none"/>
        </w:rPr>
      </w:pPr>
    </w:p>
    <w:p w14:paraId="092B409A">
      <w:pPr>
        <w:snapToGrid w:val="0"/>
        <w:spacing w:before="156" w:beforeLines="50" w:after="50" w:line="240" w:lineRule="auto"/>
        <w:rPr>
          <w:rFonts w:hint="eastAsia" w:ascii="宋体" w:hAnsi="宋体" w:eastAsia="宋体" w:cs="宋体"/>
          <w:b/>
          <w:color w:val="auto"/>
          <w:sz w:val="24"/>
          <w:szCs w:val="24"/>
          <w:highlight w:val="none"/>
          <w:lang w:val="en-US" w:eastAsia="zh-CN"/>
        </w:rPr>
      </w:pPr>
    </w:p>
    <w:p w14:paraId="250C212D">
      <w:pPr>
        <w:snapToGrid w:val="0"/>
        <w:spacing w:before="156" w:beforeLines="50" w:after="50" w:line="240" w:lineRule="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.技术响应表格式：</w:t>
      </w:r>
    </w:p>
    <w:p w14:paraId="282D8101">
      <w:pPr>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b/>
          <w:bCs/>
          <w:color w:val="auto"/>
          <w:sz w:val="30"/>
          <w:szCs w:val="30"/>
          <w:highlight w:val="none"/>
        </w:rPr>
        <w:t xml:space="preserve"> 技术响应表</w:t>
      </w:r>
    </w:p>
    <w:tbl>
      <w:tblPr>
        <w:tblStyle w:val="26"/>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81E4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14:paraId="48216255">
            <w:pPr>
              <w:keepNext w:val="0"/>
              <w:keepLines w:val="0"/>
              <w:suppressLineNumbers w:val="0"/>
              <w:snapToGrid w:val="0"/>
              <w:spacing w:before="295" w:beforeAutospacing="0" w:after="295" w:afterAutospacing="0" w:line="240" w:lineRule="auto"/>
              <w:ind w:left="0" w:leftChars="0" w:right="0" w:rightChars="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14:paraId="7449B19A">
            <w:pPr>
              <w:keepNext w:val="0"/>
              <w:keepLines w:val="0"/>
              <w:suppressLineNumbers w:val="0"/>
              <w:snapToGrid w:val="0"/>
              <w:spacing w:before="295" w:beforeAutospacing="0" w:after="295" w:afterAutospacing="0" w:line="240" w:lineRule="auto"/>
              <w:ind w:left="0" w:leftChars="0" w:right="0" w:rightChars="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14:paraId="1EE8BCDA">
            <w:pPr>
              <w:keepNext w:val="0"/>
              <w:keepLines w:val="0"/>
              <w:suppressLineNumbers w:val="0"/>
              <w:snapToGrid w:val="0"/>
              <w:spacing w:before="295" w:beforeAutospacing="0" w:after="295" w:afterAutospacing="0" w:line="240" w:lineRule="auto"/>
              <w:ind w:left="0" w:leftChars="0" w:right="0" w:rightChars="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偏离情况</w:t>
            </w:r>
          </w:p>
        </w:tc>
      </w:tr>
      <w:tr w14:paraId="2966C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977ACD9">
            <w:pPr>
              <w:keepNext w:val="0"/>
              <w:keepLines w:val="0"/>
              <w:suppressLineNumbers w:val="0"/>
              <w:snapToGrid w:val="0"/>
              <w:spacing w:before="295" w:beforeAutospacing="0" w:after="295" w:afterAutospacing="0" w:line="240" w:lineRule="auto"/>
              <w:ind w:left="0" w:leftChars="0" w:right="0" w:rightChars="0" w:firstLine="240" w:firstLineChars="10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6767831">
            <w:pPr>
              <w:keepNext w:val="0"/>
              <w:keepLines w:val="0"/>
              <w:suppressLineNumbers w:val="0"/>
              <w:snapToGrid w:val="0"/>
              <w:spacing w:before="295" w:beforeAutospacing="0" w:after="295" w:afterAutospacing="0" w:line="240" w:lineRule="auto"/>
              <w:ind w:left="0" w:leftChars="0" w:right="0" w:rightChars="0" w:firstLine="240" w:firstLineChars="10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14:paraId="61A035B4">
            <w:pPr>
              <w:keepNext w:val="0"/>
              <w:keepLines w:val="0"/>
              <w:suppressLineNumbers w:val="0"/>
              <w:snapToGrid w:val="0"/>
              <w:spacing w:before="295" w:beforeAutospacing="0" w:after="295" w:afterAutospacing="0" w:line="240" w:lineRule="auto"/>
              <w:ind w:left="0" w:leftChars="0" w:right="0" w:rightChars="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46835324">
            <w:pPr>
              <w:keepNext w:val="0"/>
              <w:keepLines w:val="0"/>
              <w:suppressLineNumbers w:val="0"/>
              <w:snapToGrid w:val="0"/>
              <w:spacing w:before="295" w:beforeAutospacing="0" w:after="295" w:afterAutospacing="0" w:line="240" w:lineRule="auto"/>
              <w:ind w:left="0" w:leftChars="0" w:right="0" w:rightChars="0"/>
              <w:jc w:val="center"/>
              <w:outlineLvl w:val="9"/>
              <w:rPr>
                <w:rFonts w:hint="eastAsia" w:ascii="宋体" w:hAnsi="宋体" w:eastAsia="宋体" w:cs="宋体"/>
                <w:color w:val="auto"/>
                <w:sz w:val="24"/>
                <w:szCs w:val="21"/>
                <w:highlight w:val="none"/>
              </w:rPr>
            </w:pPr>
            <w:r>
              <w:rPr>
                <w:rFonts w:hint="eastAsia" w:ascii="宋体" w:hAnsi="宋体" w:eastAsia="宋体" w:cs="宋体"/>
                <w:color w:val="auto"/>
                <w:sz w:val="21"/>
                <w:szCs w:val="21"/>
                <w:highlight w:val="none"/>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14:paraId="4FC81175">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highlight w:val="none"/>
              </w:rPr>
            </w:pPr>
          </w:p>
        </w:tc>
      </w:tr>
      <w:tr w14:paraId="0A3D3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7D1801FF">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详见招标文件第三</w:t>
            </w:r>
            <w:r>
              <w:rPr>
                <w:rFonts w:hint="eastAsia" w:ascii="宋体" w:hAnsi="宋体" w:eastAsia="宋体" w:cs="宋体"/>
                <w:color w:val="auto"/>
                <w:sz w:val="24"/>
                <w:szCs w:val="24"/>
                <w:highlight w:val="none"/>
                <w:lang w:val="en-US" w:eastAsia="zh-CN"/>
              </w:rPr>
              <w:t>部分采购</w:t>
            </w:r>
            <w:r>
              <w:rPr>
                <w:rFonts w:hint="eastAsia" w:ascii="宋体" w:hAnsi="宋体" w:eastAsia="宋体" w:cs="宋体"/>
                <w:color w:val="auto"/>
                <w:sz w:val="24"/>
                <w:szCs w:val="24"/>
                <w:highlight w:val="none"/>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DE5A7DC">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53E00FEC">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D857C09">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1A0A33A">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r>
      <w:tr w14:paraId="3BBE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45A7162">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48B092F">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14B51D6A">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0924411A">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4BC072E5">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r>
      <w:tr w14:paraId="7231B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63782795">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53A1FAD">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851AF8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7731BE92">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79291FEE">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highlight w:val="none"/>
              </w:rPr>
            </w:pPr>
          </w:p>
        </w:tc>
      </w:tr>
      <w:tr w14:paraId="0C3CA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5B8745FB">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0CDA2F6">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27E0DD0">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5A0C19C4">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396128A4">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r>
      <w:tr w14:paraId="367D6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14:paraId="433ECA6B">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838030B">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28F5DB97">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42CB5D17">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3718F64">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p>
        </w:tc>
      </w:tr>
      <w:tr w14:paraId="48B365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14:paraId="758E1162">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7BE3A75">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noWrap w:val="0"/>
            <w:vAlign w:val="top"/>
          </w:tcPr>
          <w:p w14:paraId="320A1D48">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noWrap w:val="0"/>
            <w:vAlign w:val="top"/>
          </w:tcPr>
          <w:p w14:paraId="1223BFA9">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noWrap w:val="0"/>
            <w:vAlign w:val="top"/>
          </w:tcPr>
          <w:p w14:paraId="5045792F">
            <w:pPr>
              <w:keepNext w:val="0"/>
              <w:keepLines w:val="0"/>
              <w:suppressLineNumbers w:val="0"/>
              <w:snapToGrid w:val="0"/>
              <w:spacing w:before="295" w:beforeAutospacing="0" w:after="295" w:afterAutospacing="0" w:line="240" w:lineRule="auto"/>
              <w:ind w:left="0" w:leftChars="0" w:right="0" w:rightChars="0"/>
              <w:outlineLvl w:val="9"/>
              <w:rPr>
                <w:rFonts w:hint="eastAsia" w:ascii="宋体" w:hAnsi="宋体" w:eastAsia="宋体" w:cs="宋体"/>
                <w:color w:val="auto"/>
                <w:sz w:val="24"/>
                <w:szCs w:val="24"/>
                <w:highlight w:val="none"/>
              </w:rPr>
            </w:pPr>
          </w:p>
        </w:tc>
      </w:tr>
    </w:tbl>
    <w:p w14:paraId="6A629B07">
      <w:pPr>
        <w:snapToGrid w:val="0"/>
        <w:spacing w:before="50" w:after="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1"/>
          <w:szCs w:val="24"/>
          <w:highlight w:val="none"/>
        </w:rPr>
        <w:t>注：</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列明招标文件的产品设备要求与投标文件对应响应，并说明偏离状况；</w:t>
      </w:r>
    </w:p>
    <w:p w14:paraId="604CA169">
      <w:pPr>
        <w:snapToGrid w:val="0"/>
        <w:spacing w:before="50" w:after="50" w:line="360" w:lineRule="auto"/>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无偏离应在本表空白处醒目地注明“无偏离”的字样。</w:t>
      </w:r>
    </w:p>
    <w:p w14:paraId="412FF73D">
      <w:pPr>
        <w:snapToGrid w:val="0"/>
        <w:spacing w:line="360" w:lineRule="auto"/>
        <w:rPr>
          <w:rFonts w:hint="eastAsia" w:ascii="宋体" w:hAnsi="宋体" w:eastAsia="宋体" w:cs="宋体"/>
          <w:snapToGrid w:val="0"/>
          <w:color w:val="auto"/>
          <w:sz w:val="24"/>
          <w:szCs w:val="24"/>
          <w:highlight w:val="none"/>
        </w:rPr>
      </w:pPr>
    </w:p>
    <w:p w14:paraId="3EF79C59">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31818875">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6E2525FE">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32EB8515">
      <w:pPr>
        <w:spacing w:line="360" w:lineRule="auto"/>
        <w:outlineLvl w:val="9"/>
        <w:rPr>
          <w:rFonts w:hint="eastAsia" w:ascii="宋体" w:hAnsi="宋体" w:eastAsia="宋体" w:cs="宋体"/>
          <w:b/>
          <w:bCs/>
          <w:color w:val="auto"/>
          <w:kern w:val="0"/>
          <w:sz w:val="24"/>
          <w:szCs w:val="24"/>
          <w:highlight w:val="none"/>
        </w:rPr>
      </w:pPr>
    </w:p>
    <w:p w14:paraId="1077D01D">
      <w:pPr>
        <w:spacing w:line="360" w:lineRule="auto"/>
        <w:outlineLvl w:val="9"/>
        <w:rPr>
          <w:rFonts w:hint="eastAsia" w:ascii="宋体" w:hAnsi="宋体" w:eastAsia="宋体" w:cs="宋体"/>
          <w:b/>
          <w:bCs/>
          <w:color w:val="auto"/>
          <w:kern w:val="0"/>
          <w:sz w:val="24"/>
          <w:szCs w:val="24"/>
          <w:highlight w:val="none"/>
        </w:rPr>
      </w:pPr>
    </w:p>
    <w:p w14:paraId="7B48BBAB">
      <w:pPr>
        <w:snapToGrid w:val="0"/>
        <w:spacing w:before="50" w:after="156" w:afterLines="50" w:line="360" w:lineRule="auto"/>
        <w:jc w:val="left"/>
        <w:rPr>
          <w:rFonts w:hint="eastAsia" w:ascii="宋体" w:hAnsi="宋体" w:eastAsia="宋体" w:cs="宋体"/>
          <w:b/>
          <w:color w:val="auto"/>
          <w:sz w:val="24"/>
          <w:szCs w:val="24"/>
          <w:highlight w:val="none"/>
        </w:rPr>
      </w:pPr>
    </w:p>
    <w:p w14:paraId="7C4B1102">
      <w:pPr>
        <w:snapToGrid w:val="0"/>
        <w:spacing w:before="50" w:after="156" w:afterLines="50" w:line="360" w:lineRule="auto"/>
        <w:jc w:val="left"/>
        <w:rPr>
          <w:rFonts w:hint="eastAsia" w:ascii="宋体" w:hAnsi="宋体" w:eastAsia="宋体" w:cs="宋体"/>
          <w:b/>
          <w:color w:val="auto"/>
          <w:sz w:val="24"/>
          <w:szCs w:val="24"/>
          <w:highlight w:val="none"/>
          <w:lang w:val="en-US" w:eastAsia="zh-CN"/>
        </w:rPr>
      </w:pPr>
    </w:p>
    <w:p w14:paraId="61FA228A">
      <w:pPr>
        <w:snapToGrid w:val="0"/>
        <w:spacing w:before="50" w:after="156" w:afterLines="50"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.产品配置清单表</w:t>
      </w:r>
    </w:p>
    <w:p w14:paraId="22459CB2">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产品配置清单表</w:t>
      </w:r>
    </w:p>
    <w:tbl>
      <w:tblPr>
        <w:tblStyle w:val="26"/>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58A6B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noWrap w:val="0"/>
            <w:vAlign w:val="center"/>
          </w:tcPr>
          <w:p w14:paraId="284F60B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编号</w:t>
            </w:r>
          </w:p>
        </w:tc>
        <w:tc>
          <w:tcPr>
            <w:tcW w:w="1424" w:type="dxa"/>
            <w:noWrap w:val="0"/>
            <w:vAlign w:val="center"/>
          </w:tcPr>
          <w:p w14:paraId="424DC14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设备（产品）名称</w:t>
            </w:r>
          </w:p>
        </w:tc>
        <w:tc>
          <w:tcPr>
            <w:tcW w:w="707" w:type="dxa"/>
            <w:noWrap w:val="0"/>
            <w:vAlign w:val="center"/>
          </w:tcPr>
          <w:p w14:paraId="41E9504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1048" w:type="dxa"/>
            <w:tcBorders>
              <w:right w:val="single" w:color="auto" w:sz="4" w:space="0"/>
            </w:tcBorders>
            <w:noWrap w:val="0"/>
            <w:vAlign w:val="center"/>
          </w:tcPr>
          <w:p w14:paraId="5B0322D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2151" w:type="dxa"/>
            <w:tcBorders>
              <w:left w:val="single" w:color="auto" w:sz="4" w:space="0"/>
              <w:right w:val="single" w:color="auto" w:sz="4" w:space="0"/>
            </w:tcBorders>
            <w:noWrap w:val="0"/>
            <w:vAlign w:val="center"/>
          </w:tcPr>
          <w:p w14:paraId="7B48B4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配置及技术参数说明</w:t>
            </w:r>
          </w:p>
        </w:tc>
        <w:tc>
          <w:tcPr>
            <w:tcW w:w="1307" w:type="dxa"/>
            <w:tcBorders>
              <w:left w:val="single" w:color="auto" w:sz="4" w:space="0"/>
              <w:right w:val="single" w:color="auto" w:sz="4" w:space="0"/>
            </w:tcBorders>
            <w:noWrap w:val="0"/>
            <w:vAlign w:val="center"/>
          </w:tcPr>
          <w:p w14:paraId="06BB979A">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品牌、型号</w:t>
            </w:r>
          </w:p>
        </w:tc>
        <w:tc>
          <w:tcPr>
            <w:tcW w:w="1289" w:type="dxa"/>
            <w:tcBorders>
              <w:left w:val="single" w:color="auto" w:sz="4" w:space="0"/>
              <w:right w:val="single" w:color="auto" w:sz="4" w:space="0"/>
            </w:tcBorders>
            <w:noWrap w:val="0"/>
            <w:vAlign w:val="center"/>
          </w:tcPr>
          <w:p w14:paraId="76D74B6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制造商名称</w:t>
            </w:r>
          </w:p>
        </w:tc>
        <w:tc>
          <w:tcPr>
            <w:tcW w:w="1079" w:type="dxa"/>
            <w:tcBorders>
              <w:left w:val="single" w:color="auto" w:sz="4" w:space="0"/>
            </w:tcBorders>
            <w:noWrap w:val="0"/>
            <w:vAlign w:val="center"/>
          </w:tcPr>
          <w:p w14:paraId="6259AEA2">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1A1DE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A049796">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4" w:type="dxa"/>
            <w:noWrap w:val="0"/>
            <w:vAlign w:val="center"/>
          </w:tcPr>
          <w:p w14:paraId="247241B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4176D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6004DE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7E5C2DB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EE6F74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BEDCB4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5F7532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4F3EB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22F047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4" w:type="dxa"/>
            <w:noWrap w:val="0"/>
            <w:vAlign w:val="center"/>
          </w:tcPr>
          <w:p w14:paraId="77972F1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5F73B93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F78AFE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852F2B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7C762A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24A40E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BCFBBC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290435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67F9481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4" w:type="dxa"/>
            <w:noWrap w:val="0"/>
            <w:vAlign w:val="center"/>
          </w:tcPr>
          <w:p w14:paraId="0D70B0E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2C1046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A432FD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8EFA37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6B39FB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3F50BB7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E7FD55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0818D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10423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4" w:type="dxa"/>
            <w:noWrap w:val="0"/>
            <w:vAlign w:val="center"/>
          </w:tcPr>
          <w:p w14:paraId="70A7D5B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22D1CC4">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C557B8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BCC848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664C7DF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D59FC3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55D1F67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E162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299A6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4" w:type="dxa"/>
            <w:noWrap w:val="0"/>
            <w:vAlign w:val="center"/>
          </w:tcPr>
          <w:p w14:paraId="1853B16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4E723A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0029C2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47B6D26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5DA46C4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DAEEA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15A49B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5CC135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25EC556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4" w:type="dxa"/>
            <w:noWrap w:val="0"/>
            <w:vAlign w:val="center"/>
          </w:tcPr>
          <w:p w14:paraId="434C29D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79F41A8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61AFA4BB">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6EB912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AA1859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236A69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68A770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1A19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7B2659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4" w:type="dxa"/>
            <w:noWrap w:val="0"/>
            <w:vAlign w:val="center"/>
          </w:tcPr>
          <w:p w14:paraId="4B9BD50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6C60A37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48D964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9ECF02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7FF4BA5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747BAA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E92555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36D42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B55EC0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4" w:type="dxa"/>
            <w:noWrap w:val="0"/>
            <w:vAlign w:val="center"/>
          </w:tcPr>
          <w:p w14:paraId="5425847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AD8469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7212DDA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3EC1ED5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3EA443F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25A4EE6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2C84B18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660BE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513397C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4" w:type="dxa"/>
            <w:noWrap w:val="0"/>
            <w:vAlign w:val="center"/>
          </w:tcPr>
          <w:p w14:paraId="395B5A6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1C5BEB9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28F332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9EB2415">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165F3DA">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016F330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1FE4F69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0206F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14D819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4" w:type="dxa"/>
            <w:noWrap w:val="0"/>
            <w:vAlign w:val="center"/>
          </w:tcPr>
          <w:p w14:paraId="4F55B0D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3CFAA26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1B0901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1408D63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1443ED8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454DD8AE">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AEC82CD">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7BF0F8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noWrap w:val="0"/>
            <w:vAlign w:val="center"/>
          </w:tcPr>
          <w:p w14:paraId="35EBE0F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4" w:type="dxa"/>
            <w:noWrap w:val="0"/>
            <w:vAlign w:val="center"/>
          </w:tcPr>
          <w:p w14:paraId="227EF728">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noWrap w:val="0"/>
            <w:vAlign w:val="center"/>
          </w:tcPr>
          <w:p w14:paraId="2A0D51D1">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032A119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0C7469F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4876328">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A1D96D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05D23E0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46EE65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noWrap w:val="0"/>
            <w:vAlign w:val="center"/>
          </w:tcPr>
          <w:p w14:paraId="18F7450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FF6F47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707" w:type="dxa"/>
            <w:tcBorders>
              <w:bottom w:val="single" w:color="auto" w:sz="4" w:space="0"/>
            </w:tcBorders>
            <w:noWrap w:val="0"/>
            <w:vAlign w:val="center"/>
          </w:tcPr>
          <w:p w14:paraId="4BC6405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bottom w:val="single" w:color="auto" w:sz="4" w:space="0"/>
              <w:right w:val="single" w:color="auto" w:sz="4" w:space="0"/>
            </w:tcBorders>
            <w:noWrap w:val="0"/>
            <w:vAlign w:val="center"/>
          </w:tcPr>
          <w:p w14:paraId="06157C42">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2151" w:type="dxa"/>
            <w:tcBorders>
              <w:left w:val="single" w:color="auto" w:sz="4" w:space="0"/>
              <w:bottom w:val="single" w:color="auto" w:sz="4" w:space="0"/>
              <w:right w:val="single" w:color="auto" w:sz="4" w:space="0"/>
            </w:tcBorders>
            <w:noWrap w:val="0"/>
            <w:vAlign w:val="center"/>
          </w:tcPr>
          <w:p w14:paraId="2F132F6C">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bottom w:val="single" w:color="auto" w:sz="4" w:space="0"/>
              <w:right w:val="single" w:color="auto" w:sz="4" w:space="0"/>
            </w:tcBorders>
            <w:noWrap w:val="0"/>
            <w:vAlign w:val="center"/>
          </w:tcPr>
          <w:p w14:paraId="1B2008E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bottom w:val="single" w:color="auto" w:sz="4" w:space="0"/>
              <w:right w:val="single" w:color="auto" w:sz="4" w:space="0"/>
            </w:tcBorders>
            <w:noWrap w:val="0"/>
            <w:vAlign w:val="top"/>
          </w:tcPr>
          <w:p w14:paraId="7014CA4F">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bottom w:val="single" w:color="auto" w:sz="4" w:space="0"/>
            </w:tcBorders>
            <w:noWrap w:val="0"/>
            <w:vAlign w:val="center"/>
          </w:tcPr>
          <w:p w14:paraId="3EC81E1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6D3C5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461FB92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2B27E8C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707" w:type="dxa"/>
            <w:noWrap w:val="0"/>
            <w:vAlign w:val="center"/>
          </w:tcPr>
          <w:p w14:paraId="052ACA8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5B65E0B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2B440CF6">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279D7DF4">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764DEFF1">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745D1442">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r w14:paraId="159AE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noWrap w:val="0"/>
            <w:vAlign w:val="center"/>
          </w:tcPr>
          <w:p w14:paraId="32C560D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424" w:type="dxa"/>
            <w:noWrap w:val="0"/>
            <w:vAlign w:val="center"/>
          </w:tcPr>
          <w:p w14:paraId="4593CE5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w:t>
            </w:r>
          </w:p>
        </w:tc>
        <w:tc>
          <w:tcPr>
            <w:tcW w:w="707" w:type="dxa"/>
            <w:noWrap w:val="0"/>
            <w:vAlign w:val="center"/>
          </w:tcPr>
          <w:p w14:paraId="74ED5F4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p>
        </w:tc>
        <w:tc>
          <w:tcPr>
            <w:tcW w:w="1048" w:type="dxa"/>
            <w:tcBorders>
              <w:right w:val="single" w:color="auto" w:sz="4" w:space="0"/>
            </w:tcBorders>
            <w:noWrap w:val="0"/>
            <w:vAlign w:val="center"/>
          </w:tcPr>
          <w:p w14:paraId="4C7CCAB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2151" w:type="dxa"/>
            <w:tcBorders>
              <w:left w:val="single" w:color="auto" w:sz="4" w:space="0"/>
              <w:right w:val="single" w:color="auto" w:sz="4" w:space="0"/>
            </w:tcBorders>
            <w:noWrap w:val="0"/>
            <w:vAlign w:val="center"/>
          </w:tcPr>
          <w:p w14:paraId="6D031417">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307" w:type="dxa"/>
            <w:tcBorders>
              <w:left w:val="single" w:color="auto" w:sz="4" w:space="0"/>
              <w:right w:val="single" w:color="auto" w:sz="4" w:space="0"/>
            </w:tcBorders>
            <w:noWrap w:val="0"/>
            <w:vAlign w:val="center"/>
          </w:tcPr>
          <w:p w14:paraId="0278D429">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289" w:type="dxa"/>
            <w:tcBorders>
              <w:left w:val="single" w:color="auto" w:sz="4" w:space="0"/>
              <w:right w:val="single" w:color="auto" w:sz="4" w:space="0"/>
            </w:tcBorders>
            <w:noWrap w:val="0"/>
            <w:vAlign w:val="top"/>
          </w:tcPr>
          <w:p w14:paraId="1E4EF523">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c>
          <w:tcPr>
            <w:tcW w:w="1079" w:type="dxa"/>
            <w:tcBorders>
              <w:left w:val="single" w:color="auto" w:sz="4" w:space="0"/>
            </w:tcBorders>
            <w:noWrap w:val="0"/>
            <w:vAlign w:val="center"/>
          </w:tcPr>
          <w:p w14:paraId="37472A80">
            <w:pPr>
              <w:keepNext w:val="0"/>
              <w:keepLines w:val="0"/>
              <w:widowControl/>
              <w:suppressLineNumbers w:val="0"/>
              <w:spacing w:before="0" w:beforeAutospacing="0" w:after="0" w:afterAutospacing="0" w:line="240" w:lineRule="auto"/>
              <w:ind w:left="0" w:right="0"/>
              <w:jc w:val="right"/>
              <w:rPr>
                <w:rFonts w:hint="eastAsia" w:ascii="宋体" w:hAnsi="宋体" w:eastAsia="宋体" w:cs="宋体"/>
                <w:color w:val="auto"/>
                <w:kern w:val="0"/>
                <w:sz w:val="21"/>
                <w:szCs w:val="21"/>
                <w:highlight w:val="none"/>
              </w:rPr>
            </w:pPr>
          </w:p>
        </w:tc>
      </w:tr>
    </w:tbl>
    <w:p w14:paraId="4A5B7A1A">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1.根据招标需求中“具体设备数量、配置及简要描述等”内容填写，并注明投标文件与招标文件上</w:t>
      </w:r>
      <w:r>
        <w:rPr>
          <w:rFonts w:hint="eastAsia" w:ascii="宋体" w:hAnsi="宋体" w:eastAsia="宋体" w:cs="宋体"/>
          <w:b/>
          <w:bCs/>
          <w:color w:val="auto"/>
          <w:kern w:val="0"/>
          <w:sz w:val="24"/>
          <w:szCs w:val="24"/>
          <w:highlight w:val="none"/>
        </w:rPr>
        <w:t>配置及技术参数</w:t>
      </w:r>
      <w:r>
        <w:rPr>
          <w:rFonts w:hint="eastAsia" w:ascii="宋体" w:hAnsi="宋体" w:eastAsia="宋体" w:cs="宋体"/>
          <w:b/>
          <w:bCs/>
          <w:color w:val="auto"/>
          <w:sz w:val="24"/>
          <w:szCs w:val="24"/>
          <w:highlight w:val="none"/>
        </w:rPr>
        <w:t>的差异</w:t>
      </w:r>
      <w:r>
        <w:rPr>
          <w:rFonts w:hint="eastAsia" w:ascii="宋体" w:hAnsi="宋体" w:eastAsia="宋体" w:cs="宋体"/>
          <w:color w:val="auto"/>
          <w:sz w:val="24"/>
          <w:szCs w:val="24"/>
          <w:highlight w:val="none"/>
        </w:rPr>
        <w:t>。</w:t>
      </w:r>
    </w:p>
    <w:p w14:paraId="58747F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2.在填写时，如本表格不适合投标单位的实际情况，可根据本表格式自行划表填写。</w:t>
      </w:r>
    </w:p>
    <w:p w14:paraId="38B967E5">
      <w:pPr>
        <w:snapToGrid w:val="0"/>
        <w:spacing w:line="360" w:lineRule="auto"/>
        <w:rPr>
          <w:rFonts w:hint="eastAsia" w:ascii="宋体" w:hAnsi="宋体" w:eastAsia="宋体" w:cs="宋体"/>
          <w:snapToGrid w:val="0"/>
          <w:color w:val="auto"/>
          <w:sz w:val="24"/>
          <w:szCs w:val="24"/>
          <w:highlight w:val="none"/>
        </w:rPr>
      </w:pPr>
    </w:p>
    <w:p w14:paraId="290472CB">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投标人名称（电子签章）：</w:t>
      </w:r>
      <w:r>
        <w:rPr>
          <w:rFonts w:hint="eastAsia" w:ascii="宋体" w:hAnsi="宋体" w:eastAsia="宋体" w:cs="宋体"/>
          <w:snapToGrid w:val="0"/>
          <w:color w:val="auto"/>
          <w:sz w:val="24"/>
          <w:szCs w:val="24"/>
          <w:highlight w:val="none"/>
          <w:u w:val="single"/>
        </w:rPr>
        <w:t xml:space="preserve">                      </w:t>
      </w:r>
    </w:p>
    <w:p w14:paraId="18610B71">
      <w:pPr>
        <w:snapToGrid w:val="0"/>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 xml:space="preserve">法定代表人或授权代表（签字或盖章）:___________                                   </w:t>
      </w:r>
    </w:p>
    <w:p w14:paraId="6299F6E7">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B445171">
      <w:pPr>
        <w:widowControl w:val="0"/>
        <w:autoSpaceDE w:val="0"/>
        <w:autoSpaceDN w:val="0"/>
        <w:adjustRightInd w:val="0"/>
        <w:spacing w:after="120" w:line="240" w:lineRule="auto"/>
        <w:ind w:left="420" w:leftChars="200" w:firstLine="560" w:firstLineChars="200"/>
        <w:jc w:val="both"/>
        <w:textAlignment w:val="baseline"/>
        <w:rPr>
          <w:rFonts w:hint="eastAsia" w:ascii="宋体" w:hAnsi="宋体" w:eastAsia="宋体" w:cs="宋体"/>
          <w:color w:val="auto"/>
          <w:spacing w:val="0"/>
          <w:kern w:val="0"/>
          <w:sz w:val="28"/>
          <w:szCs w:val="20"/>
          <w:highlight w:val="none"/>
          <w:lang w:val="en-US" w:eastAsia="zh-CN" w:bidi="ar-SA"/>
        </w:rPr>
      </w:pPr>
    </w:p>
    <w:p w14:paraId="4C5BE7FC">
      <w:pPr>
        <w:snapToGrid w:val="0"/>
        <w:spacing w:before="156" w:beforeLines="50" w:after="50" w:line="240" w:lineRule="auto"/>
        <w:rPr>
          <w:rFonts w:hint="eastAsia" w:ascii="宋体" w:hAnsi="宋体" w:eastAsia="宋体" w:cs="宋体"/>
          <w:b/>
          <w:color w:val="auto"/>
          <w:sz w:val="24"/>
          <w:szCs w:val="24"/>
          <w:highlight w:val="none"/>
          <w:lang w:val="en-US" w:eastAsia="zh-CN"/>
        </w:rPr>
      </w:pPr>
    </w:p>
    <w:p w14:paraId="342AD559">
      <w:pPr>
        <w:snapToGrid w:val="0"/>
        <w:spacing w:before="156" w:beforeLines="50" w:after="50" w:line="240" w:lineRule="auto"/>
        <w:outlineLvl w:val="1"/>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val="en-US" w:eastAsia="zh-CN"/>
        </w:rPr>
        <w:t>商务技术分自评表</w:t>
      </w:r>
    </w:p>
    <w:p w14:paraId="5A73F1E3">
      <w:pPr>
        <w:spacing w:line="360" w:lineRule="auto"/>
        <w:jc w:val="center"/>
        <w:outlineLvl w:val="1"/>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商务技术分自评表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2563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24A11FC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64" w:type="dxa"/>
            <w:noWrap w:val="0"/>
            <w:vAlign w:val="center"/>
          </w:tcPr>
          <w:p w14:paraId="233924F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3668" w:type="dxa"/>
            <w:noWrap w:val="0"/>
            <w:vAlign w:val="center"/>
          </w:tcPr>
          <w:p w14:paraId="62C337A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481" w:type="dxa"/>
            <w:noWrap w:val="0"/>
            <w:vAlign w:val="center"/>
          </w:tcPr>
          <w:p w14:paraId="19F9592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自评</w:t>
            </w:r>
          </w:p>
          <w:p w14:paraId="52C711F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1245" w:type="dxa"/>
            <w:noWrap w:val="0"/>
            <w:vAlign w:val="center"/>
          </w:tcPr>
          <w:p w14:paraId="25616DD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对应</w:t>
            </w:r>
          </w:p>
          <w:p w14:paraId="39E85B3D">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页码</w:t>
            </w:r>
          </w:p>
        </w:tc>
      </w:tr>
      <w:tr w14:paraId="1AFC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D85C5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40841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54325F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BCF8E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015FF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07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FB423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5CCC66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FBEFD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EC775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DE222B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6E2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64680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F4301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0B8356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D85A0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DAE93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86F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A2F03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2FF4B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AE451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9A593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F78B95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038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0F258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61ABA4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594442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B0144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4CE09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C55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C48250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A816A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D9E82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89C29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DFD24C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F5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BC8D1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F0369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9CA4A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CD2295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FE5DD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C20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29D1A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7B8A9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4FC531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41840C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E6634E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B2E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93606D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EB23C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A98AD9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7B4D2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677C4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529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813186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4EE6DA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93449E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7C3F5B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93678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9CC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6892D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EE4BD1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6B9DC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FB7BD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D646C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824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91ED85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AFF81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3216DB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4362AA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DF632D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692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99F9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FE2F13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E8046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A9ABC7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029F63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E5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FE43B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5599FC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3B4DC1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623C8F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26AC91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25F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06F57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664B08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E27092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3F547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C553D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BC7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2A7F7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EA48E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027E5D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315B9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AEAADB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1BE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77917B6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C22DA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E3C05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2FC3C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83B578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763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0C10427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F6BDE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A510F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FFD73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274270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397A61E5">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14:paraId="7F8A99E9">
      <w:pPr>
        <w:snapToGrid w:val="0"/>
        <w:spacing w:before="156" w:beforeLines="50" w:after="50"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.1投标单位项目负责人简历、专业职称、业绩表（格式）（如有）</w:t>
      </w:r>
    </w:p>
    <w:p w14:paraId="05762A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30"/>
          <w:szCs w:val="30"/>
          <w:highlight w:val="none"/>
        </w:rPr>
        <w:t>项目负责人简历表</w:t>
      </w:r>
    </w:p>
    <w:tbl>
      <w:tblPr>
        <w:tblStyle w:val="26"/>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3F905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3E080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noWrap w:val="0"/>
            <w:vAlign w:val="center"/>
          </w:tcPr>
          <w:p w14:paraId="08333A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52E979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noWrap w:val="0"/>
            <w:vAlign w:val="center"/>
          </w:tcPr>
          <w:p w14:paraId="1E1C5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51D4DD9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noWrap w:val="0"/>
            <w:vAlign w:val="center"/>
          </w:tcPr>
          <w:p w14:paraId="0B6C0B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00A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A6F9A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noWrap w:val="0"/>
            <w:vAlign w:val="center"/>
          </w:tcPr>
          <w:p w14:paraId="6AAFD3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noWrap w:val="0"/>
            <w:vAlign w:val="center"/>
          </w:tcPr>
          <w:p w14:paraId="22CC48A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3DDBDB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noWrap w:val="0"/>
            <w:vAlign w:val="center"/>
          </w:tcPr>
          <w:p w14:paraId="3B9694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noWrap w:val="0"/>
            <w:vAlign w:val="center"/>
          </w:tcPr>
          <w:p w14:paraId="1A31C4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noWrap w:val="0"/>
            <w:vAlign w:val="center"/>
          </w:tcPr>
          <w:p w14:paraId="690024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59FD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05652C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noWrap w:val="0"/>
            <w:vAlign w:val="center"/>
          </w:tcPr>
          <w:p w14:paraId="08E278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noWrap w:val="0"/>
            <w:vAlign w:val="center"/>
          </w:tcPr>
          <w:p w14:paraId="6882DF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72E1AD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noWrap w:val="0"/>
            <w:vAlign w:val="center"/>
          </w:tcPr>
          <w:p w14:paraId="54A5D6E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662CE5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A839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7DBD9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noWrap w:val="0"/>
            <w:vAlign w:val="center"/>
          </w:tcPr>
          <w:p w14:paraId="4319B8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D0B15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14:paraId="0DB71D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571C4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6479D1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noWrap w:val="0"/>
            <w:vAlign w:val="center"/>
          </w:tcPr>
          <w:p w14:paraId="47161E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noWrap w:val="0"/>
            <w:vAlign w:val="center"/>
          </w:tcPr>
          <w:p w14:paraId="6EDEEE9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noWrap w:val="0"/>
            <w:vAlign w:val="center"/>
          </w:tcPr>
          <w:p w14:paraId="3892FE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6D165C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noWrap w:val="0"/>
            <w:vAlign w:val="center"/>
          </w:tcPr>
          <w:p w14:paraId="79998D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5ED88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556B2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noWrap w:val="0"/>
            <w:vAlign w:val="center"/>
          </w:tcPr>
          <w:p w14:paraId="240879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71AF44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384578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15A537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EF50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44D59B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26EBAF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78D13C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25500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4ACCD7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6040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29F5E6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2031B2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37E212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02B8DE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32CCE1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DCC9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1CDC98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4FBBF9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31F720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7E0177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2F2184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7F74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14:paraId="5FE644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noWrap w:val="0"/>
            <w:vAlign w:val="center"/>
          </w:tcPr>
          <w:p w14:paraId="43A681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noWrap w:val="0"/>
            <w:vAlign w:val="center"/>
          </w:tcPr>
          <w:p w14:paraId="607557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noWrap w:val="0"/>
            <w:vAlign w:val="center"/>
          </w:tcPr>
          <w:p w14:paraId="22194A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noWrap w:val="0"/>
            <w:vAlign w:val="center"/>
          </w:tcPr>
          <w:p w14:paraId="14D489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0B84744">
      <w:pPr>
        <w:snapToGrid w:val="0"/>
        <w:spacing w:before="50" w:after="156" w:afterLines="50" w:line="240" w:lineRule="auto"/>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注：1.项目负责人应附身份证、职称证书、执业资格证书等复印件或扫描件（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24136116">
      <w:pPr>
        <w:snapToGrid w:val="0"/>
        <w:spacing w:before="50" w:after="156" w:afterLines="50"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28ED78F7">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58F5A6F7">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124028BB">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3E6F885">
      <w:pPr>
        <w:snapToGrid w:val="0"/>
        <w:spacing w:line="360" w:lineRule="auto"/>
        <w:ind w:firstLine="413" w:firstLineChars="197"/>
        <w:rPr>
          <w:rFonts w:hint="eastAsia" w:ascii="宋体" w:hAnsi="宋体" w:eastAsia="宋体" w:cs="宋体"/>
          <w:snapToGrid w:val="0"/>
          <w:color w:val="auto"/>
          <w:sz w:val="21"/>
          <w:szCs w:val="21"/>
          <w:highlight w:val="none"/>
        </w:rPr>
      </w:pPr>
    </w:p>
    <w:p w14:paraId="1063E513">
      <w:pPr>
        <w:spacing w:line="240" w:lineRule="auto"/>
        <w:ind w:right="-567"/>
        <w:jc w:val="left"/>
        <w:rPr>
          <w:rFonts w:hint="eastAsia" w:ascii="宋体" w:hAnsi="宋体" w:eastAsia="宋体" w:cs="宋体"/>
          <w:color w:val="auto"/>
          <w:sz w:val="21"/>
          <w:szCs w:val="24"/>
          <w:highlight w:val="none"/>
        </w:rPr>
      </w:pPr>
    </w:p>
    <w:p w14:paraId="3CE573F2">
      <w:pPr>
        <w:spacing w:line="240" w:lineRule="auto"/>
        <w:ind w:right="-567"/>
        <w:jc w:val="left"/>
        <w:rPr>
          <w:rFonts w:hint="eastAsia" w:ascii="宋体" w:hAnsi="宋体" w:eastAsia="宋体" w:cs="宋体"/>
          <w:b/>
          <w:color w:val="auto"/>
          <w:sz w:val="24"/>
          <w:szCs w:val="24"/>
          <w:highlight w:val="none"/>
          <w:lang w:val="en-US" w:eastAsia="zh-CN"/>
        </w:rPr>
      </w:pPr>
      <w:bookmarkStart w:id="22" w:name="_Toc18715"/>
    </w:p>
    <w:p w14:paraId="737374FD">
      <w:pPr>
        <w:spacing w:line="240" w:lineRule="auto"/>
        <w:ind w:right="-567"/>
        <w:jc w:val="left"/>
        <w:rPr>
          <w:rFonts w:hint="eastAsia" w:ascii="宋体" w:hAnsi="宋体" w:eastAsia="宋体" w:cs="宋体"/>
          <w:b/>
          <w:color w:val="auto"/>
          <w:sz w:val="24"/>
          <w:szCs w:val="24"/>
          <w:highlight w:val="none"/>
          <w:lang w:val="en-US" w:eastAsia="zh-CN"/>
        </w:rPr>
      </w:pPr>
    </w:p>
    <w:p w14:paraId="6FA17810">
      <w:pPr>
        <w:spacing w:line="240" w:lineRule="auto"/>
        <w:ind w:right="-567"/>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.2项目实施人员一览表格式</w:t>
      </w:r>
      <w:bookmarkEnd w:id="22"/>
      <w:r>
        <w:rPr>
          <w:rFonts w:hint="eastAsia" w:ascii="宋体" w:hAnsi="宋体" w:eastAsia="宋体" w:cs="宋体"/>
          <w:b/>
          <w:color w:val="auto"/>
          <w:sz w:val="24"/>
          <w:szCs w:val="24"/>
          <w:highlight w:val="none"/>
        </w:rPr>
        <w:t>（如有）</w:t>
      </w:r>
    </w:p>
    <w:p w14:paraId="654C857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项目实施人员（主要从业人员及其技术资格）一览表</w:t>
      </w:r>
    </w:p>
    <w:p w14:paraId="53B2B129">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p w14:paraId="20FE9905">
      <w:pPr>
        <w:spacing w:line="240" w:lineRule="auto"/>
        <w:ind w:firstLine="241"/>
        <w:rPr>
          <w:rFonts w:hint="eastAsia" w:ascii="宋体" w:hAnsi="宋体" w:eastAsia="宋体" w:cs="宋体"/>
          <w:b/>
          <w:color w:val="auto"/>
          <w:sz w:val="24"/>
          <w:szCs w:val="24"/>
          <w:highlight w:val="none"/>
        </w:rPr>
      </w:pPr>
    </w:p>
    <w:tbl>
      <w:tblPr>
        <w:tblStyle w:val="26"/>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589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14:paraId="61DED7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拟在本项目担任的职务(岗位)</w:t>
            </w:r>
          </w:p>
        </w:tc>
        <w:tc>
          <w:tcPr>
            <w:tcW w:w="709" w:type="dxa"/>
            <w:vMerge w:val="restart"/>
            <w:noWrap w:val="0"/>
            <w:vAlign w:val="center"/>
          </w:tcPr>
          <w:p w14:paraId="52033C9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10" w:type="dxa"/>
            <w:vMerge w:val="restart"/>
            <w:noWrap w:val="0"/>
            <w:vAlign w:val="center"/>
          </w:tcPr>
          <w:p w14:paraId="05F6FC96">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5405" w:type="dxa"/>
            <w:gridSpan w:val="5"/>
            <w:noWrap w:val="0"/>
            <w:vAlign w:val="center"/>
          </w:tcPr>
          <w:p w14:paraId="0BA584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执业或职业资格证件</w:t>
            </w:r>
          </w:p>
        </w:tc>
        <w:tc>
          <w:tcPr>
            <w:tcW w:w="1070" w:type="dxa"/>
            <w:vMerge w:val="restart"/>
            <w:noWrap w:val="0"/>
            <w:vAlign w:val="center"/>
          </w:tcPr>
          <w:p w14:paraId="77A820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69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14:paraId="6B12F46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09" w:type="dxa"/>
            <w:vMerge w:val="continue"/>
            <w:noWrap w:val="0"/>
            <w:vAlign w:val="center"/>
          </w:tcPr>
          <w:p w14:paraId="193C9A99">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710" w:type="dxa"/>
            <w:vMerge w:val="continue"/>
            <w:noWrap w:val="0"/>
            <w:vAlign w:val="center"/>
          </w:tcPr>
          <w:p w14:paraId="3A592271">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c>
          <w:tcPr>
            <w:tcW w:w="1136" w:type="dxa"/>
            <w:noWrap w:val="0"/>
            <w:vAlign w:val="center"/>
          </w:tcPr>
          <w:p w14:paraId="59D660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52" w:type="dxa"/>
            <w:noWrap w:val="0"/>
            <w:vAlign w:val="center"/>
          </w:tcPr>
          <w:p w14:paraId="49DB48B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083" w:type="dxa"/>
            <w:noWrap w:val="0"/>
            <w:vAlign w:val="center"/>
          </w:tcPr>
          <w:p w14:paraId="31FB7E4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04" w:type="dxa"/>
            <w:noWrap w:val="0"/>
            <w:vAlign w:val="center"/>
          </w:tcPr>
          <w:p w14:paraId="6C7F1DB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330" w:type="dxa"/>
            <w:noWrap w:val="0"/>
            <w:vAlign w:val="center"/>
          </w:tcPr>
          <w:p w14:paraId="28EB44A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070" w:type="dxa"/>
            <w:vMerge w:val="continue"/>
            <w:noWrap w:val="0"/>
            <w:vAlign w:val="center"/>
          </w:tcPr>
          <w:p w14:paraId="750A1A3C">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highlight w:val="none"/>
              </w:rPr>
            </w:pPr>
          </w:p>
        </w:tc>
      </w:tr>
      <w:tr w14:paraId="767F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14:paraId="2D68E0BD">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p>
        </w:tc>
      </w:tr>
      <w:tr w14:paraId="07F9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14:paraId="6D50D6C6">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专业技术人员</w:t>
            </w:r>
          </w:p>
        </w:tc>
      </w:tr>
      <w:tr w14:paraId="7711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14:paraId="2D4DD9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4DD5B2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79982D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791E1BB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4F42EA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606EECD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E0FF5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52CC88F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7C31C3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3B3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14:paraId="114333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…专业负责人</w:t>
            </w:r>
          </w:p>
        </w:tc>
        <w:tc>
          <w:tcPr>
            <w:tcW w:w="709" w:type="dxa"/>
            <w:noWrap w:val="0"/>
            <w:vAlign w:val="center"/>
          </w:tcPr>
          <w:p w14:paraId="48132D5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AF5B65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6D49D2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612935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1A455EC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2B523F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10BC4E4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33BA39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993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05F596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65BE5FF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3F7B982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4993400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2400DE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0AEEF0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17A194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6EC9E4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C6965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95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0F83DFC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06C8B70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6D38036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2DF2D49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420EEE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599CA77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4C988D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35AC9D4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596BD9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7DCA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087C7A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709" w:type="dxa"/>
            <w:noWrap w:val="0"/>
            <w:vAlign w:val="center"/>
          </w:tcPr>
          <w:p w14:paraId="4B87B57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0E13D77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1AD600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147B73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662D87E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270479B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1F771CB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2DB331F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16F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1DDCCA5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471BEF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0C8AA6A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551B9A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2568B6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C8AFAC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54871A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59941A7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045782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3D4F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49ADB7D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17B781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759B44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235B6A8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3289D4C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1B7FE3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223ACA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5A3306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6C323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22F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7EA5549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52DE03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27B7676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998E87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5BEEB7F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71A04E4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3609F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15A9480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47471C2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413F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0BE04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09" w:type="dxa"/>
            <w:noWrap w:val="0"/>
            <w:vAlign w:val="center"/>
          </w:tcPr>
          <w:p w14:paraId="3D5D91B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4C79122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01A2030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50C574F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3AAB3DC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182DADC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628FA7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19FFF13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r w14:paraId="65F0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14:paraId="2F4EC98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09" w:type="dxa"/>
            <w:noWrap w:val="0"/>
            <w:vAlign w:val="center"/>
          </w:tcPr>
          <w:p w14:paraId="2E387A1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710" w:type="dxa"/>
            <w:noWrap w:val="0"/>
            <w:vAlign w:val="center"/>
          </w:tcPr>
          <w:p w14:paraId="5EA144F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136" w:type="dxa"/>
            <w:noWrap w:val="0"/>
            <w:vAlign w:val="center"/>
          </w:tcPr>
          <w:p w14:paraId="305051E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852" w:type="dxa"/>
            <w:noWrap w:val="0"/>
            <w:vAlign w:val="center"/>
          </w:tcPr>
          <w:p w14:paraId="7C1BBA1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83" w:type="dxa"/>
            <w:noWrap w:val="0"/>
            <w:vAlign w:val="center"/>
          </w:tcPr>
          <w:p w14:paraId="07256E4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04" w:type="dxa"/>
            <w:noWrap w:val="0"/>
            <w:vAlign w:val="center"/>
          </w:tcPr>
          <w:p w14:paraId="76C9CAD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330" w:type="dxa"/>
            <w:noWrap w:val="0"/>
            <w:vAlign w:val="center"/>
          </w:tcPr>
          <w:p w14:paraId="0E4E38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c>
          <w:tcPr>
            <w:tcW w:w="1070" w:type="dxa"/>
            <w:noWrap w:val="0"/>
            <w:vAlign w:val="center"/>
          </w:tcPr>
          <w:p w14:paraId="5AC03BE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highlight w:val="none"/>
              </w:rPr>
            </w:pPr>
          </w:p>
        </w:tc>
      </w:tr>
    </w:tbl>
    <w:p w14:paraId="1380D6D8">
      <w:pPr>
        <w:snapToGrid w:val="0"/>
        <w:spacing w:before="50" w:after="156" w:afterLines="5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snapToGrid w:val="0"/>
          <w:color w:val="auto"/>
          <w:sz w:val="24"/>
          <w:szCs w:val="24"/>
          <w:highlight w:val="none"/>
        </w:rPr>
        <w:t>项目组成人员应附职称证书、执业资格证书等复印件或扫描件（</w:t>
      </w:r>
      <w:r>
        <w:rPr>
          <w:rFonts w:hint="eastAsia" w:ascii="宋体" w:hAnsi="宋体" w:eastAsia="宋体" w:cs="宋体"/>
          <w:snapToGrid w:val="0"/>
          <w:color w:val="auto"/>
          <w:sz w:val="24"/>
          <w:szCs w:val="24"/>
          <w:highlight w:val="none"/>
          <w:lang w:val="en-US" w:eastAsia="zh-CN"/>
        </w:rPr>
        <w:t>具体</w:t>
      </w:r>
      <w:r>
        <w:rPr>
          <w:rFonts w:hint="eastAsia" w:ascii="宋体" w:hAnsi="宋体" w:eastAsia="宋体" w:cs="宋体"/>
          <w:snapToGrid w:val="0"/>
          <w:color w:val="auto"/>
          <w:sz w:val="24"/>
          <w:szCs w:val="24"/>
          <w:highlight w:val="none"/>
        </w:rPr>
        <w:t>按评标办法提供）。</w:t>
      </w:r>
    </w:p>
    <w:p w14:paraId="76845A3A">
      <w:pPr>
        <w:snapToGrid w:val="0"/>
        <w:spacing w:before="50" w:after="156" w:afterLines="50" w:line="240" w:lineRule="auto"/>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2.在填写时，如本表格不适合投标单位的实际情况，可根据本表格式按评标办法要求自行划表填写并提供相关资料。</w:t>
      </w:r>
    </w:p>
    <w:p w14:paraId="7C8B7086">
      <w:pPr>
        <w:snapToGrid w:val="0"/>
        <w:spacing w:before="50" w:after="50" w:line="240" w:lineRule="auto"/>
        <w:rPr>
          <w:rFonts w:hint="eastAsia" w:ascii="宋体" w:hAnsi="宋体" w:eastAsia="宋体" w:cs="宋体"/>
          <w:color w:val="auto"/>
          <w:spacing w:val="20"/>
          <w:sz w:val="24"/>
          <w:szCs w:val="20"/>
          <w:highlight w:val="none"/>
          <w:u w:val="single"/>
        </w:rPr>
      </w:pPr>
    </w:p>
    <w:p w14:paraId="1F43BCFC">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2444E4BA">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5117EB5B">
      <w:pPr>
        <w:adjustRightInd w:val="0"/>
        <w:spacing w:line="360" w:lineRule="auto"/>
        <w:jc w:val="left"/>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none"/>
          <w:lang w:val="en-US" w:eastAsia="zh-CN"/>
        </w:rPr>
        <w:t>日</w:t>
      </w:r>
    </w:p>
    <w:p w14:paraId="599171EC">
      <w:pPr>
        <w:adjustRightInd w:val="0"/>
        <w:spacing w:line="360" w:lineRule="auto"/>
        <w:jc w:val="left"/>
        <w:rPr>
          <w:rFonts w:hint="eastAsia" w:ascii="宋体" w:hAnsi="宋体" w:eastAsia="宋体" w:cs="宋体"/>
          <w:b/>
          <w:bCs/>
          <w:color w:val="auto"/>
          <w:sz w:val="24"/>
          <w:szCs w:val="24"/>
          <w:highlight w:val="none"/>
          <w:lang w:val="en-US" w:eastAsia="zh-CN"/>
        </w:rPr>
      </w:pPr>
    </w:p>
    <w:p w14:paraId="1AC87D42">
      <w:pPr>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投标人需要说明的其他文件和说明（格式自拟）(如有)</w:t>
      </w:r>
    </w:p>
    <w:p w14:paraId="70A5C8AD">
      <w:pPr>
        <w:spacing w:line="240" w:lineRule="auto"/>
        <w:outlineLvl w:val="1"/>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775138E9">
      <w:pPr>
        <w:spacing w:line="240" w:lineRule="auto"/>
        <w:rPr>
          <w:rFonts w:asciiTheme="minorEastAsia" w:hAnsiTheme="minorEastAsia" w:eastAsiaTheme="minorEastAsia" w:cstheme="minorEastAsia"/>
          <w:b/>
          <w:bCs/>
          <w:color w:val="auto"/>
          <w:sz w:val="40"/>
          <w:szCs w:val="40"/>
          <w:highlight w:val="none"/>
        </w:rPr>
      </w:pPr>
    </w:p>
    <w:p w14:paraId="7D129415">
      <w:pPr>
        <w:spacing w:line="240" w:lineRule="auto"/>
        <w:jc w:val="center"/>
        <w:rPr>
          <w:rFonts w:asciiTheme="minorEastAsia" w:hAnsiTheme="minorEastAsia" w:eastAsiaTheme="minorEastAsia" w:cstheme="minorEastAsia"/>
          <w:b/>
          <w:bCs/>
          <w:color w:val="auto"/>
          <w:sz w:val="40"/>
          <w:szCs w:val="40"/>
          <w:highlight w:val="none"/>
        </w:rPr>
      </w:pPr>
    </w:p>
    <w:p w14:paraId="52C44D65">
      <w:pPr>
        <w:spacing w:line="240" w:lineRule="auto"/>
        <w:jc w:val="center"/>
        <w:outlineLvl w:val="1"/>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浙江省浦江县中医院超声内镜采购安装项目</w:t>
      </w:r>
    </w:p>
    <w:p w14:paraId="2E641535">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6516E6E8">
      <w:pPr>
        <w:spacing w:line="360" w:lineRule="auto"/>
        <w:jc w:val="center"/>
        <w:outlineLvl w:val="1"/>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投 标</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5C9AD39E">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65E4D522">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0695EBB8">
      <w:pPr>
        <w:spacing w:line="240" w:lineRule="auto"/>
        <w:jc w:val="center"/>
        <w:rPr>
          <w:rFonts w:asciiTheme="minorEastAsia" w:hAnsiTheme="minorEastAsia" w:eastAsiaTheme="minorEastAsia" w:cstheme="minorEastAsia"/>
          <w:b/>
          <w:bCs/>
          <w:color w:val="auto"/>
          <w:sz w:val="28"/>
          <w:szCs w:val="28"/>
          <w:highlight w:val="none"/>
        </w:rPr>
      </w:pPr>
    </w:p>
    <w:p w14:paraId="0E7CBF7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DCC8A97">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71F1DFE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0B0DE3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D12455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24794D9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D064514">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0FCCC74E">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A1DF7EF">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0EF09DEB">
      <w:pPr>
        <w:rPr>
          <w:rFonts w:hint="eastAsia"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br w:type="page"/>
      </w:r>
    </w:p>
    <w:p w14:paraId="68EE8121">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73636C7C">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1.投标函（格式见附件）———————页码 </w:t>
      </w:r>
    </w:p>
    <w:p w14:paraId="5010693F">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2.开标一览表（格式见附件）———————页码</w:t>
      </w:r>
    </w:p>
    <w:p w14:paraId="7C84DDC4">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3.投标报价明细表（格式见附件）———————页码</w:t>
      </w:r>
    </w:p>
    <w:p w14:paraId="7DEA0461">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.中小企业声明函（如是）、监狱企业声明文件（如是）、残疾人福利性单位声明函（如是）———————页码</w:t>
      </w:r>
    </w:p>
    <w:p w14:paraId="146BE64E">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5.投标人针对报价需要说明的其他文件和说明（格式自拟）—————页码</w:t>
      </w:r>
    </w:p>
    <w:p w14:paraId="3E9B3760">
      <w:pPr>
        <w:snapToGrid w:val="0"/>
        <w:spacing w:line="480" w:lineRule="auto"/>
        <w:ind w:firstLine="480" w:firstLineChars="200"/>
        <w:jc w:val="left"/>
        <w:rPr>
          <w:rFonts w:hint="eastAsia" w:asciiTheme="minorEastAsia" w:hAnsiTheme="minorEastAsia" w:eastAsiaTheme="minorEastAsia" w:cstheme="minorEastAsia"/>
          <w:color w:val="auto"/>
          <w:sz w:val="24"/>
          <w:szCs w:val="24"/>
          <w:highlight w:val="none"/>
        </w:rPr>
      </w:pPr>
    </w:p>
    <w:p w14:paraId="3757CB18">
      <w:pPr>
        <w:snapToGrid w:val="0"/>
        <w:spacing w:line="480" w:lineRule="auto"/>
        <w:ind w:firstLine="420" w:firstLineChars="200"/>
        <w:jc w:val="left"/>
        <w:rPr>
          <w:rFonts w:hint="eastAsia" w:ascii="Calibri" w:hAnsi="Calibri" w:cs="Times New Roman" w:eastAsiaTheme="minorEastAsia"/>
          <w:color w:val="auto"/>
          <w:sz w:val="21"/>
          <w:szCs w:val="24"/>
          <w:highlight w:val="none"/>
          <w:lang w:val="en-US" w:eastAsia="zh-CN"/>
        </w:rPr>
      </w:pPr>
    </w:p>
    <w:p w14:paraId="24C6C4C8">
      <w:pPr>
        <w:pStyle w:val="25"/>
        <w:ind w:left="0" w:leftChars="0" w:firstLine="0" w:firstLineChars="0"/>
        <w:jc w:val="both"/>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3BF991FC">
      <w:pPr>
        <w:pStyle w:val="25"/>
        <w:ind w:left="0" w:leftChars="0" w:firstLine="0" w:firstLineChars="0"/>
        <w:jc w:val="center"/>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42725BC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3D85D14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2B67925">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088CE06">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A5C3679">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C789E4B">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44315DB7">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75F75A0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EF2E562">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04C21D64">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6520D950">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30DE946">
      <w:pPr>
        <w:snapToGrid w:val="0"/>
        <w:spacing w:before="120" w:beforeLines="50" w:after="50" w:line="240" w:lineRule="auto"/>
        <w:rPr>
          <w:rFonts w:hint="eastAsia" w:ascii="宋体" w:hAnsi="宋体" w:eastAsia="宋体" w:cs="宋体"/>
          <w:b/>
          <w:color w:val="auto"/>
          <w:sz w:val="24"/>
          <w:szCs w:val="20"/>
          <w:highlight w:val="none"/>
        </w:rPr>
      </w:pPr>
      <w:r>
        <w:rPr>
          <w:rFonts w:hint="eastAsia" w:ascii="宋体" w:hAnsi="宋体" w:eastAsia="宋体" w:cs="宋体"/>
          <w:b/>
          <w:color w:val="auto"/>
          <w:sz w:val="24"/>
          <w:szCs w:val="24"/>
          <w:highlight w:val="none"/>
        </w:rPr>
        <w:t>投标函格式：</w:t>
      </w:r>
    </w:p>
    <w:p w14:paraId="297CCD49">
      <w:pPr>
        <w:spacing w:line="360" w:lineRule="auto"/>
        <w:jc w:val="center"/>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投标函</w:t>
      </w:r>
    </w:p>
    <w:p w14:paraId="23B1E410">
      <w:pPr>
        <w:spacing w:line="340" w:lineRule="exac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lang w:eastAsia="zh-CN"/>
        </w:rPr>
        <w:t>浦江县慧农产权交易有限公司</w:t>
      </w:r>
      <w:r>
        <w:rPr>
          <w:rFonts w:hint="eastAsia" w:ascii="宋体" w:hAnsi="宋体" w:eastAsia="宋体" w:cs="宋体"/>
          <w:color w:val="auto"/>
          <w:spacing w:val="-4"/>
          <w:sz w:val="24"/>
          <w:szCs w:val="24"/>
          <w:highlight w:val="none"/>
        </w:rPr>
        <w:t xml:space="preserve"> </w:t>
      </w:r>
    </w:p>
    <w:p w14:paraId="76E8E6AA">
      <w:pPr>
        <w:spacing w:line="340" w:lineRule="exact"/>
        <w:ind w:firstLine="464" w:firstLineChars="200"/>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 xml:space="preserve">              （供应商全称）      </w:t>
      </w:r>
      <w:r>
        <w:rPr>
          <w:rFonts w:hint="eastAsia" w:ascii="宋体" w:hAnsi="宋体" w:eastAsia="宋体" w:cs="宋体"/>
          <w:color w:val="auto"/>
          <w:spacing w:val="-4"/>
          <w:sz w:val="24"/>
          <w:szCs w:val="24"/>
          <w:highlight w:val="none"/>
        </w:rPr>
        <w:t xml:space="preserve"> 授权</w:t>
      </w:r>
      <w:r>
        <w:rPr>
          <w:rFonts w:hint="eastAsia" w:ascii="宋体" w:hAnsi="宋体" w:eastAsia="宋体" w:cs="宋体"/>
          <w:color w:val="auto"/>
          <w:spacing w:val="-4"/>
          <w:sz w:val="24"/>
          <w:szCs w:val="24"/>
          <w:highlight w:val="none"/>
          <w:u w:val="single"/>
        </w:rPr>
        <w:t xml:space="preserve"> （全权代表姓名、职务）      </w:t>
      </w:r>
      <w:r>
        <w:rPr>
          <w:rFonts w:hint="eastAsia" w:ascii="宋体" w:hAnsi="宋体" w:eastAsia="宋体" w:cs="宋体"/>
          <w:color w:val="auto"/>
          <w:spacing w:val="-4"/>
          <w:sz w:val="24"/>
          <w:szCs w:val="24"/>
          <w:highlight w:val="none"/>
        </w:rPr>
        <w:t xml:space="preserve">为本公司合法代理人，参加贵方组织的 </w:t>
      </w:r>
      <w:r>
        <w:rPr>
          <w:rFonts w:hint="eastAsia" w:ascii="宋体" w:hAnsi="宋体" w:eastAsia="宋体" w:cs="宋体"/>
          <w:color w:val="auto"/>
          <w:spacing w:val="-4"/>
          <w:sz w:val="24"/>
          <w:szCs w:val="24"/>
          <w:highlight w:val="none"/>
          <w:u w:val="single"/>
        </w:rPr>
        <w:t xml:space="preserve">         （招标编号、招标项目名称）  </w:t>
      </w:r>
      <w:r>
        <w:rPr>
          <w:rFonts w:hint="eastAsia" w:ascii="宋体" w:hAnsi="宋体" w:eastAsia="宋体" w:cs="宋体"/>
          <w:color w:val="auto"/>
          <w:spacing w:val="-4"/>
          <w:sz w:val="24"/>
          <w:szCs w:val="24"/>
          <w:highlight w:val="none"/>
        </w:rPr>
        <w:t>招投标活动，代表本公司处理招投标活动中的一切事宜</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在此：</w:t>
      </w:r>
    </w:p>
    <w:p w14:paraId="690921BA">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提供招标文件中规定的全部投标文件。</w:t>
      </w:r>
    </w:p>
    <w:p w14:paraId="6F7977B6">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据此函，签字代表宣布并承诺如下：</w:t>
      </w:r>
    </w:p>
    <w:p w14:paraId="72B06CE1">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 投标产品的投标总价为《开标一览表》所列金额。</w:t>
      </w:r>
    </w:p>
    <w:p w14:paraId="4B66841C">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本报价已经包含了所供产品应纳的税金及招标文件规定的报价方式应包含</w:t>
      </w:r>
      <w:r>
        <w:rPr>
          <w:rFonts w:hint="eastAsia" w:ascii="宋体" w:hAnsi="宋体" w:eastAsia="宋体" w:cs="宋体"/>
          <w:color w:val="auto"/>
          <w:spacing w:val="-4"/>
          <w:sz w:val="24"/>
          <w:szCs w:val="24"/>
          <w:highlight w:val="none"/>
          <w:lang w:eastAsia="zh-CN"/>
        </w:rPr>
        <w:t>的其他费用</w:t>
      </w:r>
      <w:r>
        <w:rPr>
          <w:rFonts w:hint="eastAsia" w:ascii="宋体" w:hAnsi="宋体" w:eastAsia="宋体" w:cs="宋体"/>
          <w:color w:val="auto"/>
          <w:spacing w:val="-4"/>
          <w:sz w:val="24"/>
          <w:szCs w:val="24"/>
          <w:highlight w:val="none"/>
        </w:rPr>
        <w:t>。本报价在投标有效期内固定不变，并在合同有效期内不受利率、物价、政策等波动的影响。</w:t>
      </w:r>
    </w:p>
    <w:p w14:paraId="77927CE4">
      <w:pPr>
        <w:numPr>
          <w:ilvl w:val="0"/>
          <w:numId w:val="9"/>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本投标自开标之日起</w:t>
      </w:r>
      <w:r>
        <w:rPr>
          <w:rFonts w:hint="eastAsia" w:ascii="宋体" w:hAnsi="宋体" w:eastAsia="宋体" w:cs="宋体"/>
          <w:color w:val="auto"/>
          <w:spacing w:val="-4"/>
          <w:sz w:val="24"/>
          <w:szCs w:val="24"/>
          <w:highlight w:val="none"/>
          <w:u w:val="single"/>
          <w:lang w:val="en-US" w:eastAsia="zh-CN"/>
        </w:rPr>
        <w:t>90</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天内有效。</w:t>
      </w:r>
    </w:p>
    <w:p w14:paraId="59D484C1">
      <w:pPr>
        <w:numPr>
          <w:ilvl w:val="0"/>
          <w:numId w:val="9"/>
        </w:num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0"/>
          <w:highlight w:val="none"/>
        </w:rPr>
        <w:t>我方此次向贵方提供的项目名称为：</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bCs/>
          <w:color w:val="auto"/>
          <w:spacing w:val="-4"/>
          <w:sz w:val="24"/>
          <w:szCs w:val="20"/>
          <w:highlight w:val="none"/>
          <w:u w:val="single"/>
        </w:rPr>
        <w:t xml:space="preserve">       </w:t>
      </w:r>
      <w:r>
        <w:rPr>
          <w:rFonts w:hint="eastAsia" w:ascii="宋体" w:hAnsi="宋体" w:eastAsia="宋体" w:cs="宋体"/>
          <w:color w:val="auto"/>
          <w:spacing w:val="-4"/>
          <w:sz w:val="24"/>
          <w:szCs w:val="20"/>
          <w:highlight w:val="none"/>
          <w:u w:val="single"/>
        </w:rPr>
        <w:t xml:space="preserve">   </w:t>
      </w:r>
      <w:r>
        <w:rPr>
          <w:rFonts w:hint="eastAsia" w:ascii="宋体" w:hAnsi="宋体" w:eastAsia="宋体" w:cs="宋体"/>
          <w:color w:val="auto"/>
          <w:spacing w:val="-4"/>
          <w:sz w:val="24"/>
          <w:szCs w:val="20"/>
          <w:highlight w:val="none"/>
        </w:rPr>
        <w:t>，该项目我方有能力完成。</w:t>
      </w:r>
    </w:p>
    <w:p w14:paraId="397ECA46">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37207159">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 保证在中标后忠实地执行与采购人所签署的合同，并承担合同规定的责任义务。保证在中标后按照招标文件的规定支付采购代理服务费。</w:t>
      </w:r>
    </w:p>
    <w:p w14:paraId="41F6DC0B">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 承诺应贵方要求提供任何与该项目投标有关的数据、情况和技术资料。</w:t>
      </w:r>
    </w:p>
    <w:p w14:paraId="1AD142F7">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 我们承诺，与为采购人采购本次招标的产品进行设计、编制规范和其他文件所委托的咨询公司或其附属机构无任何直接或间接的关联。</w:t>
      </w:r>
    </w:p>
    <w:p w14:paraId="65C7976A">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w:t>
      </w:r>
      <w:r>
        <w:rPr>
          <w:rFonts w:hint="eastAsia" w:ascii="宋体" w:hAnsi="宋体" w:eastAsia="宋体" w:cs="宋体"/>
          <w:color w:val="auto"/>
          <w:spacing w:val="-4"/>
          <w:sz w:val="24"/>
          <w:szCs w:val="20"/>
          <w:highlight w:val="none"/>
        </w:rPr>
        <w:t>我方向贵方提交的所有投标文件、资料都是准确的和真实的。若未中标，我单位同意</w:t>
      </w:r>
      <w:r>
        <w:rPr>
          <w:rFonts w:hint="eastAsia" w:ascii="宋体" w:hAnsi="宋体" w:eastAsia="宋体" w:cs="宋体"/>
          <w:color w:val="auto"/>
          <w:spacing w:val="-4"/>
          <w:sz w:val="24"/>
          <w:szCs w:val="20"/>
          <w:highlight w:val="none"/>
          <w:lang w:eastAsia="zh-CN"/>
        </w:rPr>
        <w:t>采购人</w:t>
      </w:r>
      <w:r>
        <w:rPr>
          <w:rFonts w:hint="eastAsia" w:ascii="宋体" w:hAnsi="宋体" w:eastAsia="宋体" w:cs="宋体"/>
          <w:color w:val="auto"/>
          <w:spacing w:val="-4"/>
          <w:sz w:val="24"/>
          <w:szCs w:val="20"/>
          <w:highlight w:val="none"/>
        </w:rPr>
        <w:t>免费采用我单位全部或部分方案。</w:t>
      </w:r>
    </w:p>
    <w:p w14:paraId="0E2A63BB">
      <w:pPr>
        <w:spacing w:line="340" w:lineRule="exact"/>
        <w:ind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highlight w:val="none"/>
        </w:rPr>
        <w:t>并在人员、设备、资金等方面具有相应的供货及安装能力</w:t>
      </w:r>
      <w:r>
        <w:rPr>
          <w:rFonts w:hint="eastAsia" w:ascii="宋体" w:hAnsi="宋体" w:eastAsia="宋体" w:cs="宋体"/>
          <w:color w:val="auto"/>
          <w:spacing w:val="-4"/>
          <w:sz w:val="24"/>
          <w:szCs w:val="24"/>
          <w:highlight w:val="none"/>
        </w:rPr>
        <w:t>。我公司</w:t>
      </w:r>
      <w:r>
        <w:rPr>
          <w:rFonts w:hint="eastAsia" w:ascii="宋体" w:hAnsi="宋体" w:eastAsia="宋体" w:cs="宋体"/>
          <w:color w:val="auto"/>
          <w:spacing w:val="-4"/>
          <w:sz w:val="24"/>
          <w:szCs w:val="20"/>
          <w:highlight w:val="none"/>
        </w:rPr>
        <w:t>未被列入失信被执行人名单、</w:t>
      </w:r>
      <w:r>
        <w:rPr>
          <w:rFonts w:hint="eastAsia" w:ascii="宋体" w:hAnsi="宋体" w:eastAsia="宋体" w:cs="宋体"/>
          <w:color w:val="auto"/>
          <w:spacing w:val="-4"/>
          <w:sz w:val="24"/>
          <w:szCs w:val="20"/>
          <w:highlight w:val="none"/>
          <w:lang w:eastAsia="zh-CN"/>
        </w:rPr>
        <w:t>重大税收违法失信主体</w:t>
      </w:r>
      <w:r>
        <w:rPr>
          <w:rFonts w:hint="eastAsia" w:ascii="宋体" w:hAnsi="宋体" w:eastAsia="宋体" w:cs="宋体"/>
          <w:color w:val="auto"/>
          <w:spacing w:val="-4"/>
          <w:sz w:val="24"/>
          <w:szCs w:val="20"/>
          <w:highlight w:val="none"/>
        </w:rPr>
        <w:t>、政府采购严重违法失信行为记录名单。</w:t>
      </w:r>
    </w:p>
    <w:p w14:paraId="03823A45">
      <w:pPr>
        <w:numPr>
          <w:ilvl w:val="0"/>
          <w:numId w:val="8"/>
        </w:numPr>
        <w:tabs>
          <w:tab w:val="left" w:pos="426"/>
          <w:tab w:val="clear" w:pos="840"/>
        </w:tabs>
        <w:spacing w:line="340" w:lineRule="exact"/>
        <w:ind w:lef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与本投标有关的一切往来通讯请寄：</w:t>
      </w:r>
    </w:p>
    <w:p w14:paraId="7E042817">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邮编：__________   电话：______________</w:t>
      </w:r>
    </w:p>
    <w:p w14:paraId="12747749">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传真：________________  电子邮箱：________________</w:t>
      </w:r>
    </w:p>
    <w:p w14:paraId="6FFBAFBB">
      <w:pPr>
        <w:snapToGrid w:val="0"/>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4"/>
          <w:highlight w:val="none"/>
        </w:rPr>
        <w:t>投标人名称（电子签章）:___________________</w:t>
      </w:r>
    </w:p>
    <w:p w14:paraId="0494576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法定代表人（签字或盖章）:________________   </w:t>
      </w:r>
    </w:p>
    <w:p w14:paraId="1944718C">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1C22BCDC">
      <w:pPr>
        <w:snapToGrid w:val="0"/>
        <w:spacing w:before="50" w:after="156" w:afterLines="50" w:line="240" w:lineRule="auto"/>
        <w:jc w:val="left"/>
        <w:rPr>
          <w:rFonts w:hint="eastAsia" w:asciiTheme="minorEastAsia" w:hAnsiTheme="minorEastAsia" w:eastAsiaTheme="minorEastAsia" w:cstheme="minorEastAsia"/>
          <w:b/>
          <w:color w:val="auto"/>
          <w:sz w:val="24"/>
          <w:szCs w:val="24"/>
          <w:highlight w:val="none"/>
        </w:rPr>
      </w:pPr>
    </w:p>
    <w:p w14:paraId="2770A87E">
      <w:pPr>
        <w:spacing w:line="240" w:lineRule="auto"/>
        <w:ind w:right="-567" w:rightChars="0"/>
        <w:jc w:val="left"/>
        <w:outlineLvl w:val="9"/>
        <w:rPr>
          <w:rFonts w:hint="eastAsia" w:ascii="宋体" w:hAnsi="宋体" w:eastAsia="宋体" w:cs="宋体"/>
          <w:b/>
          <w:color w:val="auto"/>
          <w:sz w:val="24"/>
          <w:szCs w:val="24"/>
          <w:highlight w:val="none"/>
        </w:rPr>
      </w:pPr>
    </w:p>
    <w:p w14:paraId="2D95013E">
      <w:pPr>
        <w:spacing w:line="240" w:lineRule="auto"/>
        <w:ind w:right="-567" w:rightChars="0"/>
        <w:jc w:val="left"/>
        <w:outlineLvl w:val="9"/>
        <w:rPr>
          <w:rFonts w:hint="eastAsia" w:ascii="宋体" w:hAnsi="宋体" w:eastAsia="宋体" w:cs="宋体"/>
          <w:b/>
          <w:color w:val="auto"/>
          <w:sz w:val="24"/>
          <w:szCs w:val="24"/>
          <w:highlight w:val="none"/>
        </w:rPr>
      </w:pPr>
    </w:p>
    <w:p w14:paraId="20B1D2AB">
      <w:pPr>
        <w:spacing w:line="240" w:lineRule="auto"/>
        <w:ind w:right="-567" w:rightChars="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开标一览表格式：</w:t>
      </w:r>
    </w:p>
    <w:p w14:paraId="7CD8EAA2">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开标一览表</w:t>
      </w:r>
    </w:p>
    <w:p w14:paraId="221B30A5">
      <w:pPr>
        <w:spacing w:line="200" w:lineRule="exact"/>
        <w:rPr>
          <w:rFonts w:hint="eastAsia" w:ascii="宋体" w:hAnsi="宋体" w:eastAsia="宋体" w:cs="宋体"/>
          <w:color w:val="auto"/>
          <w:spacing w:val="-4"/>
          <w:sz w:val="24"/>
          <w:szCs w:val="24"/>
          <w:highlight w:val="none"/>
        </w:rPr>
      </w:pPr>
    </w:p>
    <w:p w14:paraId="0D578217">
      <w:pPr>
        <w:tabs>
          <w:tab w:val="right" w:pos="8847"/>
        </w:tabs>
        <w:spacing w:line="36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p>
    <w:tbl>
      <w:tblPr>
        <w:tblStyle w:val="26"/>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2014"/>
        <w:gridCol w:w="756"/>
        <w:gridCol w:w="3690"/>
        <w:gridCol w:w="1482"/>
      </w:tblGrid>
      <w:tr w14:paraId="263C584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14:paraId="0E6D40E7">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序号</w:t>
            </w:r>
          </w:p>
        </w:tc>
        <w:tc>
          <w:tcPr>
            <w:tcW w:w="2014" w:type="dxa"/>
            <w:tcBorders>
              <w:top w:val="single" w:color="auto" w:sz="4" w:space="0"/>
              <w:bottom w:val="single" w:color="auto" w:sz="4" w:space="0"/>
            </w:tcBorders>
            <w:noWrap w:val="0"/>
            <w:tcMar>
              <w:left w:w="0" w:type="dxa"/>
              <w:right w:w="0" w:type="dxa"/>
            </w:tcMar>
            <w:vAlign w:val="center"/>
          </w:tcPr>
          <w:p w14:paraId="496DD068">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标项</w:t>
            </w:r>
            <w:r>
              <w:rPr>
                <w:rFonts w:hint="eastAsia" w:ascii="宋体" w:hAnsi="宋体" w:eastAsia="宋体" w:cs="宋体"/>
                <w:color w:val="auto"/>
                <w:sz w:val="24"/>
                <w:szCs w:val="24"/>
                <w:highlight w:val="none"/>
              </w:rPr>
              <w:t>名称</w:t>
            </w:r>
          </w:p>
        </w:tc>
        <w:tc>
          <w:tcPr>
            <w:tcW w:w="756" w:type="dxa"/>
            <w:tcBorders>
              <w:top w:val="single" w:color="auto" w:sz="4" w:space="0"/>
              <w:bottom w:val="single" w:color="auto" w:sz="4" w:space="0"/>
              <w:right w:val="single" w:color="auto" w:sz="4" w:space="0"/>
            </w:tcBorders>
            <w:noWrap w:val="0"/>
            <w:tcMar>
              <w:left w:w="0" w:type="dxa"/>
              <w:right w:w="0" w:type="dxa"/>
            </w:tcMar>
            <w:vAlign w:val="center"/>
          </w:tcPr>
          <w:p w14:paraId="22C3C66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14:paraId="6454C2C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投标价（人民币元）</w:t>
            </w:r>
          </w:p>
        </w:tc>
        <w:tc>
          <w:tcPr>
            <w:tcW w:w="1482" w:type="dxa"/>
            <w:tcBorders>
              <w:top w:val="single" w:color="auto" w:sz="4" w:space="0"/>
              <w:bottom w:val="single" w:color="auto" w:sz="4" w:space="0"/>
            </w:tcBorders>
            <w:noWrap w:val="0"/>
            <w:tcMar>
              <w:left w:w="0" w:type="dxa"/>
              <w:right w:w="0" w:type="dxa"/>
            </w:tcMar>
            <w:vAlign w:val="center"/>
          </w:tcPr>
          <w:p w14:paraId="3046F87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1"/>
                <w:szCs w:val="30"/>
                <w:highlight w:val="none"/>
              </w:rPr>
              <w:t>备注</w:t>
            </w:r>
          </w:p>
        </w:tc>
      </w:tr>
      <w:tr w14:paraId="18C0FE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33F04B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w:t>
            </w:r>
          </w:p>
        </w:tc>
        <w:tc>
          <w:tcPr>
            <w:tcW w:w="2014" w:type="dxa"/>
            <w:tcBorders>
              <w:bottom w:val="single" w:color="auto" w:sz="4" w:space="0"/>
            </w:tcBorders>
            <w:noWrap w:val="0"/>
            <w:tcMar>
              <w:left w:w="0" w:type="dxa"/>
              <w:right w:w="0" w:type="dxa"/>
            </w:tcMar>
            <w:vAlign w:val="center"/>
          </w:tcPr>
          <w:p w14:paraId="2E36229A">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浙江省浦江县中医院超声内镜采购安装项目</w:t>
            </w:r>
          </w:p>
        </w:tc>
        <w:tc>
          <w:tcPr>
            <w:tcW w:w="756" w:type="dxa"/>
            <w:tcBorders>
              <w:bottom w:val="single" w:color="auto" w:sz="4" w:space="0"/>
              <w:right w:val="single" w:color="auto" w:sz="4" w:space="0"/>
            </w:tcBorders>
            <w:noWrap w:val="0"/>
            <w:tcMar>
              <w:left w:w="0" w:type="dxa"/>
              <w:right w:w="0" w:type="dxa"/>
            </w:tcMar>
            <w:vAlign w:val="center"/>
          </w:tcPr>
          <w:p w14:paraId="72F6E34D">
            <w:pPr>
              <w:keepNext w:val="0"/>
              <w:keepLines w:val="0"/>
              <w:suppressLineNumbers w:val="0"/>
              <w:spacing w:before="0" w:beforeAutospacing="0" w:after="0" w:afterAutospacing="0" w:line="0" w:lineRule="atLeast"/>
              <w:ind w:left="0" w:right="0"/>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1项</w:t>
            </w:r>
          </w:p>
        </w:tc>
        <w:tc>
          <w:tcPr>
            <w:tcW w:w="3690" w:type="dxa"/>
            <w:tcBorders>
              <w:left w:val="single" w:color="auto" w:sz="4" w:space="0"/>
              <w:bottom w:val="single" w:color="auto" w:sz="4" w:space="0"/>
            </w:tcBorders>
            <w:noWrap w:val="0"/>
            <w:tcMar>
              <w:left w:w="0" w:type="dxa"/>
              <w:right w:w="0" w:type="dxa"/>
            </w:tcMar>
            <w:vAlign w:val="center"/>
          </w:tcPr>
          <w:p w14:paraId="6AF9F800">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0C041CDD">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3CE387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9DAC8B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14" w:type="dxa"/>
            <w:tcBorders>
              <w:bottom w:val="single" w:color="auto" w:sz="4" w:space="0"/>
            </w:tcBorders>
            <w:noWrap w:val="0"/>
            <w:tcMar>
              <w:left w:w="0" w:type="dxa"/>
              <w:right w:w="0" w:type="dxa"/>
            </w:tcMar>
            <w:vAlign w:val="center"/>
          </w:tcPr>
          <w:p w14:paraId="430F4704">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756" w:type="dxa"/>
            <w:tcBorders>
              <w:bottom w:val="single" w:color="auto" w:sz="4" w:space="0"/>
              <w:right w:val="single" w:color="auto" w:sz="4" w:space="0"/>
            </w:tcBorders>
            <w:noWrap w:val="0"/>
            <w:tcMar>
              <w:left w:w="0" w:type="dxa"/>
              <w:right w:w="0" w:type="dxa"/>
            </w:tcMar>
            <w:vAlign w:val="center"/>
          </w:tcPr>
          <w:p w14:paraId="67D1EF58">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6B591C6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3BC51E6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4026EA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30B2204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14" w:type="dxa"/>
            <w:tcBorders>
              <w:bottom w:val="single" w:color="auto" w:sz="4" w:space="0"/>
            </w:tcBorders>
            <w:noWrap w:val="0"/>
            <w:tcMar>
              <w:left w:w="0" w:type="dxa"/>
              <w:right w:w="0" w:type="dxa"/>
            </w:tcMar>
            <w:vAlign w:val="center"/>
          </w:tcPr>
          <w:p w14:paraId="2B36FD92">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756" w:type="dxa"/>
            <w:tcBorders>
              <w:bottom w:val="single" w:color="auto" w:sz="4" w:space="0"/>
              <w:right w:val="single" w:color="auto" w:sz="4" w:space="0"/>
            </w:tcBorders>
            <w:noWrap w:val="0"/>
            <w:tcMar>
              <w:left w:w="0" w:type="dxa"/>
              <w:right w:w="0" w:type="dxa"/>
            </w:tcMar>
            <w:vAlign w:val="center"/>
          </w:tcPr>
          <w:p w14:paraId="50577B65">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1A0F6EF3">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60084961">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3F8CD0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14:paraId="185D8196">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2014" w:type="dxa"/>
            <w:tcBorders>
              <w:bottom w:val="single" w:color="auto" w:sz="4" w:space="0"/>
            </w:tcBorders>
            <w:noWrap w:val="0"/>
            <w:tcMar>
              <w:left w:w="0" w:type="dxa"/>
              <w:right w:w="0" w:type="dxa"/>
            </w:tcMar>
            <w:vAlign w:val="center"/>
          </w:tcPr>
          <w:p w14:paraId="0EAE9D7B">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756" w:type="dxa"/>
            <w:tcBorders>
              <w:bottom w:val="single" w:color="auto" w:sz="4" w:space="0"/>
              <w:right w:val="single" w:color="auto" w:sz="4" w:space="0"/>
            </w:tcBorders>
            <w:noWrap w:val="0"/>
            <w:tcMar>
              <w:left w:w="0" w:type="dxa"/>
              <w:right w:w="0" w:type="dxa"/>
            </w:tcMar>
            <w:vAlign w:val="center"/>
          </w:tcPr>
          <w:p w14:paraId="074BF028">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highlight w:val="none"/>
              </w:rPr>
            </w:pPr>
          </w:p>
        </w:tc>
        <w:tc>
          <w:tcPr>
            <w:tcW w:w="3690" w:type="dxa"/>
            <w:tcBorders>
              <w:left w:val="single" w:color="auto" w:sz="4" w:space="0"/>
              <w:bottom w:val="single" w:color="auto" w:sz="4" w:space="0"/>
            </w:tcBorders>
            <w:noWrap w:val="0"/>
            <w:tcMar>
              <w:left w:w="0" w:type="dxa"/>
              <w:right w:w="0" w:type="dxa"/>
            </w:tcMar>
            <w:vAlign w:val="center"/>
          </w:tcPr>
          <w:p w14:paraId="2BD5FE0E">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c>
          <w:tcPr>
            <w:tcW w:w="1482" w:type="dxa"/>
            <w:tcBorders>
              <w:bottom w:val="single" w:color="auto" w:sz="4" w:space="0"/>
            </w:tcBorders>
            <w:noWrap w:val="0"/>
            <w:tcMar>
              <w:left w:w="0" w:type="dxa"/>
              <w:right w:w="0" w:type="dxa"/>
            </w:tcMar>
            <w:vAlign w:val="center"/>
          </w:tcPr>
          <w:p w14:paraId="76AA9C7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p>
        </w:tc>
      </w:tr>
      <w:tr w14:paraId="5859B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2587" w:type="dxa"/>
            <w:gridSpan w:val="2"/>
            <w:tcBorders>
              <w:top w:val="single" w:color="auto" w:sz="4" w:space="0"/>
              <w:right w:val="single" w:color="auto" w:sz="2" w:space="0"/>
            </w:tcBorders>
            <w:noWrap w:val="0"/>
            <w:tcMar>
              <w:left w:w="0" w:type="dxa"/>
              <w:right w:w="0" w:type="dxa"/>
            </w:tcMar>
            <w:vAlign w:val="center"/>
          </w:tcPr>
          <w:p w14:paraId="7908D429">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投标价总计</w:t>
            </w:r>
          </w:p>
        </w:tc>
        <w:tc>
          <w:tcPr>
            <w:tcW w:w="5928" w:type="dxa"/>
            <w:gridSpan w:val="3"/>
            <w:tcBorders>
              <w:top w:val="single" w:color="auto" w:sz="4" w:space="0"/>
              <w:left w:val="single" w:color="auto" w:sz="2" w:space="0"/>
              <w:bottom w:val="single" w:color="auto" w:sz="4" w:space="0"/>
            </w:tcBorders>
            <w:noWrap w:val="0"/>
            <w:vAlign w:val="center"/>
          </w:tcPr>
          <w:p w14:paraId="5610CA35">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p>
        </w:tc>
      </w:tr>
      <w:tr w14:paraId="264CC1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14:paraId="0E61F565">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投标声明</w:t>
            </w:r>
          </w:p>
        </w:tc>
        <w:tc>
          <w:tcPr>
            <w:tcW w:w="7942" w:type="dxa"/>
            <w:gridSpan w:val="4"/>
            <w:tcBorders>
              <w:top w:val="single" w:color="auto" w:sz="4" w:space="0"/>
            </w:tcBorders>
            <w:noWrap w:val="0"/>
            <w:tcMar>
              <w:left w:w="0" w:type="dxa"/>
              <w:right w:w="0" w:type="dxa"/>
            </w:tcMar>
            <w:vAlign w:val="center"/>
          </w:tcPr>
          <w:p w14:paraId="50B1B99D">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highlight w:val="none"/>
              </w:rPr>
            </w:pPr>
          </w:p>
        </w:tc>
      </w:tr>
    </w:tbl>
    <w:p w14:paraId="592A0037">
      <w:pPr>
        <w:spacing w:line="240" w:lineRule="auto"/>
        <w:rPr>
          <w:rFonts w:hint="eastAsia" w:ascii="宋体" w:hAnsi="宋体" w:eastAsia="宋体" w:cs="宋体"/>
          <w:color w:val="auto"/>
          <w:sz w:val="24"/>
          <w:szCs w:val="24"/>
          <w:highlight w:val="none"/>
        </w:rPr>
      </w:pPr>
    </w:p>
    <w:p w14:paraId="45B42BFF">
      <w:pPr>
        <w:snapToGrid w:val="0"/>
        <w:spacing w:before="50" w:after="50" w:line="320" w:lineRule="exact"/>
        <w:jc w:val="left"/>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highlight w:val="none"/>
        </w:rPr>
        <w:t>注：</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1880A6EE">
      <w:pPr>
        <w:spacing w:before="100" w:after="100" w:line="240" w:lineRule="auto"/>
        <w:ind w:firstLine="480" w:firstLineChars="200"/>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投标费用包括</w:t>
      </w:r>
      <w:r>
        <w:rPr>
          <w:rFonts w:hint="eastAsia" w:asciiTheme="minorEastAsia" w:hAnsiTheme="minorEastAsia" w:eastAsiaTheme="minorEastAsia" w:cstheme="minorEastAsia"/>
          <w:color w:val="auto"/>
          <w:sz w:val="24"/>
          <w:szCs w:val="24"/>
          <w:highlight w:val="none"/>
          <w:lang w:eastAsia="zh-CN"/>
        </w:rPr>
        <w:t>货款、标准附件、备品备件、专用工具、包装、运输、装卸、安装调试、对接、管理费、利润、风险费、保险、税金、培训、技术指导、售后服务、招标代理费、其他费用等</w:t>
      </w:r>
      <w:r>
        <w:rPr>
          <w:rFonts w:hint="eastAsia" w:asciiTheme="minorEastAsia" w:hAnsiTheme="minorEastAsia" w:eastAsiaTheme="minorEastAsia" w:cstheme="minorEastAsia"/>
          <w:color w:val="auto"/>
          <w:sz w:val="24"/>
          <w:szCs w:val="24"/>
          <w:highlight w:val="none"/>
        </w:rPr>
        <w:t>完成招标内容及要求所提供的货物及服务过程中涉及的一切费用。</w:t>
      </w:r>
    </w:p>
    <w:p w14:paraId="340BF5BA">
      <w:pPr>
        <w:spacing w:line="360" w:lineRule="auto"/>
        <w:rPr>
          <w:rFonts w:hint="eastAsia" w:ascii="宋体" w:hAnsi="宋体" w:eastAsia="宋体" w:cs="宋体"/>
          <w:color w:val="auto"/>
          <w:sz w:val="24"/>
          <w:szCs w:val="24"/>
          <w:highlight w:val="none"/>
        </w:rPr>
      </w:pPr>
    </w:p>
    <w:p w14:paraId="4B57D9E6">
      <w:pPr>
        <w:spacing w:line="360" w:lineRule="auto"/>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7582DAEE">
      <w:pPr>
        <w:spacing w:line="36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法定代表人或授权代表（签字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0A19E4EA">
      <w:pPr>
        <w:adjustRightIn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1EB2A7F">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77EF889">
      <w:pPr>
        <w:widowControl w:val="0"/>
        <w:ind w:firstLine="0" w:firstLineChars="0"/>
        <w:jc w:val="left"/>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投标报价明细表格式：</w:t>
      </w:r>
    </w:p>
    <w:p w14:paraId="01564CCE">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投标报价明细表</w:t>
      </w:r>
    </w:p>
    <w:p w14:paraId="23183FE6">
      <w:pPr>
        <w:spacing w:line="24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项目编号：</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p>
    <w:p w14:paraId="519C5662">
      <w:pPr>
        <w:bidi w:val="0"/>
        <w:rPr>
          <w:rFonts w:hint="eastAsia"/>
          <w:color w:val="auto"/>
          <w:highlight w:val="none"/>
        </w:rPr>
      </w:pPr>
    </w:p>
    <w:tbl>
      <w:tblPr>
        <w:tblStyle w:val="26"/>
        <w:tblW w:w="9403" w:type="dxa"/>
        <w:jc w:val="center"/>
        <w:tblLayout w:type="fixed"/>
        <w:tblCellMar>
          <w:top w:w="0" w:type="dxa"/>
          <w:left w:w="108" w:type="dxa"/>
          <w:bottom w:w="0" w:type="dxa"/>
          <w:right w:w="108" w:type="dxa"/>
        </w:tblCellMar>
      </w:tblPr>
      <w:tblGrid>
        <w:gridCol w:w="808"/>
        <w:gridCol w:w="1345"/>
        <w:gridCol w:w="786"/>
        <w:gridCol w:w="809"/>
        <w:gridCol w:w="1048"/>
        <w:gridCol w:w="938"/>
        <w:gridCol w:w="1127"/>
        <w:gridCol w:w="1127"/>
        <w:gridCol w:w="1415"/>
      </w:tblGrid>
      <w:tr w14:paraId="455EC0CF">
        <w:tblPrEx>
          <w:tblCellMar>
            <w:top w:w="0" w:type="dxa"/>
            <w:left w:w="108" w:type="dxa"/>
            <w:bottom w:w="0" w:type="dxa"/>
            <w:right w:w="108" w:type="dxa"/>
          </w:tblCellMar>
        </w:tblPrEx>
        <w:trPr>
          <w:trHeight w:val="752"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14:paraId="1E7E8D9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1345" w:type="dxa"/>
            <w:tcBorders>
              <w:top w:val="single" w:color="auto" w:sz="4" w:space="0"/>
              <w:left w:val="nil"/>
              <w:bottom w:val="single" w:color="auto" w:sz="4" w:space="0"/>
              <w:right w:val="single" w:color="auto" w:sz="4" w:space="0"/>
            </w:tcBorders>
            <w:noWrap w:val="0"/>
            <w:vAlign w:val="center"/>
          </w:tcPr>
          <w:p w14:paraId="39A5161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设备名称</w:t>
            </w:r>
          </w:p>
        </w:tc>
        <w:tc>
          <w:tcPr>
            <w:tcW w:w="786" w:type="dxa"/>
            <w:tcBorders>
              <w:top w:val="single" w:color="auto" w:sz="4" w:space="0"/>
              <w:left w:val="nil"/>
              <w:bottom w:val="single" w:color="auto" w:sz="4" w:space="0"/>
              <w:right w:val="single" w:color="auto" w:sz="4" w:space="0"/>
            </w:tcBorders>
            <w:noWrap w:val="0"/>
            <w:vAlign w:val="center"/>
          </w:tcPr>
          <w:p w14:paraId="1C1B643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809" w:type="dxa"/>
            <w:tcBorders>
              <w:top w:val="single" w:color="auto" w:sz="4" w:space="0"/>
              <w:left w:val="nil"/>
              <w:bottom w:val="single" w:color="auto" w:sz="4" w:space="0"/>
              <w:right w:val="single" w:color="auto" w:sz="4" w:space="0"/>
            </w:tcBorders>
            <w:noWrap w:val="0"/>
            <w:vAlign w:val="center"/>
          </w:tcPr>
          <w:p w14:paraId="7CAE2D9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48" w:type="dxa"/>
            <w:tcBorders>
              <w:top w:val="single" w:color="auto" w:sz="4" w:space="0"/>
              <w:left w:val="nil"/>
              <w:bottom w:val="single" w:color="auto" w:sz="4" w:space="0"/>
              <w:right w:val="single" w:color="auto" w:sz="4" w:space="0"/>
            </w:tcBorders>
            <w:noWrap w:val="0"/>
            <w:vAlign w:val="center"/>
          </w:tcPr>
          <w:p w14:paraId="7AF7FF5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单价（元）</w:t>
            </w:r>
          </w:p>
        </w:tc>
        <w:tc>
          <w:tcPr>
            <w:tcW w:w="938" w:type="dxa"/>
            <w:tcBorders>
              <w:top w:val="single" w:color="auto" w:sz="4" w:space="0"/>
              <w:left w:val="nil"/>
              <w:bottom w:val="single" w:color="auto" w:sz="4" w:space="0"/>
              <w:right w:val="single" w:color="auto" w:sz="4" w:space="0"/>
            </w:tcBorders>
            <w:noWrap w:val="0"/>
            <w:vAlign w:val="center"/>
          </w:tcPr>
          <w:p w14:paraId="6A30E94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127" w:type="dxa"/>
            <w:tcBorders>
              <w:top w:val="single" w:color="auto" w:sz="4" w:space="0"/>
              <w:left w:val="nil"/>
              <w:bottom w:val="single" w:color="auto" w:sz="4" w:space="0"/>
              <w:right w:val="single" w:color="auto" w:sz="4" w:space="0"/>
            </w:tcBorders>
            <w:noWrap w:val="0"/>
            <w:vAlign w:val="center"/>
          </w:tcPr>
          <w:p w14:paraId="7BF6D366">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品牌</w:t>
            </w:r>
          </w:p>
        </w:tc>
        <w:tc>
          <w:tcPr>
            <w:tcW w:w="1127" w:type="dxa"/>
            <w:tcBorders>
              <w:top w:val="single" w:color="auto" w:sz="4" w:space="0"/>
              <w:left w:val="nil"/>
              <w:bottom w:val="single" w:color="auto" w:sz="4" w:space="0"/>
              <w:right w:val="single" w:color="auto" w:sz="4" w:space="0"/>
            </w:tcBorders>
            <w:noWrap w:val="0"/>
            <w:vAlign w:val="center"/>
          </w:tcPr>
          <w:p w14:paraId="2A945DF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型号</w:t>
            </w:r>
          </w:p>
        </w:tc>
        <w:tc>
          <w:tcPr>
            <w:tcW w:w="1415" w:type="dxa"/>
            <w:tcBorders>
              <w:top w:val="single" w:color="auto" w:sz="4" w:space="0"/>
              <w:left w:val="nil"/>
              <w:bottom w:val="single" w:color="auto" w:sz="4" w:space="0"/>
              <w:right w:val="single" w:color="auto" w:sz="4" w:space="0"/>
            </w:tcBorders>
            <w:noWrap w:val="0"/>
            <w:vAlign w:val="center"/>
          </w:tcPr>
          <w:p w14:paraId="7E5F75CA">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w:t>
            </w:r>
          </w:p>
        </w:tc>
      </w:tr>
      <w:tr w14:paraId="25B541C4">
        <w:tblPrEx>
          <w:tblCellMar>
            <w:top w:w="0" w:type="dxa"/>
            <w:left w:w="108" w:type="dxa"/>
            <w:bottom w:w="0" w:type="dxa"/>
            <w:right w:w="108" w:type="dxa"/>
          </w:tblCellMar>
        </w:tblPrEx>
        <w:trPr>
          <w:trHeight w:val="652" w:hRule="atLeast"/>
          <w:jc w:val="center"/>
        </w:trPr>
        <w:tc>
          <w:tcPr>
            <w:tcW w:w="808" w:type="dxa"/>
            <w:tcBorders>
              <w:top w:val="nil"/>
              <w:left w:val="single" w:color="auto" w:sz="4" w:space="0"/>
              <w:bottom w:val="single" w:color="auto" w:sz="4" w:space="0"/>
              <w:right w:val="single" w:color="auto" w:sz="4" w:space="0"/>
            </w:tcBorders>
            <w:noWrap/>
            <w:vAlign w:val="center"/>
          </w:tcPr>
          <w:p w14:paraId="4827B9B6">
            <w:pPr>
              <w:keepNext w:val="0"/>
              <w:keepLines w:val="0"/>
              <w:widowControl/>
              <w:suppressLineNumbers w:val="0"/>
              <w:spacing w:before="0" w:beforeLines="0" w:beforeAutospacing="0" w:after="0" w:afterLines="0" w:afterAutospacing="0" w:line="240"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p>
        </w:tc>
        <w:tc>
          <w:tcPr>
            <w:tcW w:w="1345" w:type="dxa"/>
            <w:tcBorders>
              <w:top w:val="nil"/>
              <w:left w:val="nil"/>
              <w:bottom w:val="single" w:color="auto" w:sz="4" w:space="0"/>
              <w:right w:val="single" w:color="auto" w:sz="4" w:space="0"/>
            </w:tcBorders>
            <w:noWrap w:val="0"/>
            <w:vAlign w:val="center"/>
          </w:tcPr>
          <w:p w14:paraId="1AB845D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p>
        </w:tc>
        <w:tc>
          <w:tcPr>
            <w:tcW w:w="786" w:type="dxa"/>
            <w:tcBorders>
              <w:top w:val="nil"/>
              <w:left w:val="nil"/>
              <w:bottom w:val="single" w:color="auto" w:sz="4" w:space="0"/>
              <w:right w:val="single" w:color="auto" w:sz="4" w:space="0"/>
            </w:tcBorders>
            <w:noWrap w:val="0"/>
            <w:vAlign w:val="center"/>
          </w:tcPr>
          <w:p w14:paraId="495AF028">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p>
        </w:tc>
        <w:tc>
          <w:tcPr>
            <w:tcW w:w="809" w:type="dxa"/>
            <w:tcBorders>
              <w:top w:val="nil"/>
              <w:left w:val="nil"/>
              <w:bottom w:val="single" w:color="auto" w:sz="4" w:space="0"/>
              <w:right w:val="single" w:color="auto" w:sz="4" w:space="0"/>
            </w:tcBorders>
            <w:noWrap w:val="0"/>
            <w:vAlign w:val="center"/>
          </w:tcPr>
          <w:p w14:paraId="74BB461D">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0CF153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E82A4B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786170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173C60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15" w:type="dxa"/>
            <w:tcBorders>
              <w:top w:val="nil"/>
              <w:left w:val="nil"/>
              <w:bottom w:val="single" w:color="auto" w:sz="4" w:space="0"/>
              <w:right w:val="single" w:color="auto" w:sz="4" w:space="0"/>
            </w:tcBorders>
            <w:noWrap w:val="0"/>
            <w:vAlign w:val="center"/>
          </w:tcPr>
          <w:p w14:paraId="5D9A8218">
            <w:pPr>
              <w:keepNext w:val="0"/>
              <w:keepLines w:val="0"/>
              <w:widowControl/>
              <w:suppressLineNumbers w:val="0"/>
              <w:spacing w:before="0" w:beforeAutospacing="0" w:after="0" w:afterAutospacing="0" w:line="240" w:lineRule="auto"/>
              <w:ind w:left="0" w:right="0"/>
              <w:jc w:val="both"/>
              <w:rPr>
                <w:rFonts w:hint="default" w:ascii="宋体" w:hAnsi="宋体" w:eastAsia="宋体" w:cs="宋体"/>
                <w:color w:val="auto"/>
                <w:kern w:val="0"/>
                <w:sz w:val="24"/>
                <w:szCs w:val="24"/>
                <w:highlight w:val="none"/>
                <w:lang w:val="en-US" w:eastAsia="zh-CN"/>
              </w:rPr>
            </w:pPr>
          </w:p>
        </w:tc>
      </w:tr>
      <w:tr w14:paraId="3C2CB654">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34933611">
            <w:pPr>
              <w:keepNext w:val="0"/>
              <w:keepLines w:val="0"/>
              <w:widowControl/>
              <w:suppressLineNumbers w:val="0"/>
              <w:spacing w:before="0" w:beforeLines="0" w:beforeAutospacing="0" w:after="0" w:afterLines="0" w:afterAutospacing="0" w:line="240" w:lineRule="auto"/>
              <w:ind w:left="0" w:right="0"/>
              <w:jc w:val="center"/>
              <w:rPr>
                <w:rFonts w:hint="eastAsia" w:asciiTheme="minorEastAsia" w:hAnsiTheme="minorEastAsia" w:eastAsiaTheme="minorEastAsia" w:cstheme="minorEastAsia"/>
                <w:color w:val="auto"/>
                <w:kern w:val="0"/>
                <w:sz w:val="24"/>
                <w:szCs w:val="24"/>
                <w:highlight w:val="none"/>
                <w:lang w:eastAsia="zh-CN"/>
              </w:rPr>
            </w:pPr>
          </w:p>
        </w:tc>
        <w:tc>
          <w:tcPr>
            <w:tcW w:w="1345" w:type="dxa"/>
            <w:tcBorders>
              <w:top w:val="nil"/>
              <w:left w:val="nil"/>
              <w:bottom w:val="single" w:color="auto" w:sz="4" w:space="0"/>
              <w:right w:val="single" w:color="auto" w:sz="4" w:space="0"/>
            </w:tcBorders>
            <w:noWrap w:val="0"/>
            <w:vAlign w:val="center"/>
          </w:tcPr>
          <w:p w14:paraId="615330A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786" w:type="dxa"/>
            <w:tcBorders>
              <w:top w:val="nil"/>
              <w:left w:val="nil"/>
              <w:bottom w:val="single" w:color="auto" w:sz="4" w:space="0"/>
              <w:right w:val="single" w:color="auto" w:sz="4" w:space="0"/>
            </w:tcBorders>
            <w:noWrap w:val="0"/>
            <w:vAlign w:val="center"/>
          </w:tcPr>
          <w:p w14:paraId="261F159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p>
        </w:tc>
        <w:tc>
          <w:tcPr>
            <w:tcW w:w="809" w:type="dxa"/>
            <w:tcBorders>
              <w:top w:val="nil"/>
              <w:left w:val="nil"/>
              <w:bottom w:val="single" w:color="auto" w:sz="4" w:space="0"/>
              <w:right w:val="single" w:color="auto" w:sz="4" w:space="0"/>
            </w:tcBorders>
            <w:noWrap w:val="0"/>
            <w:vAlign w:val="center"/>
          </w:tcPr>
          <w:p w14:paraId="02979877">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0BD96F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599BAC5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66EEEFD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04AE74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15" w:type="dxa"/>
            <w:tcBorders>
              <w:top w:val="nil"/>
              <w:left w:val="nil"/>
              <w:bottom w:val="single" w:color="auto" w:sz="4" w:space="0"/>
              <w:right w:val="single" w:color="auto" w:sz="4" w:space="0"/>
            </w:tcBorders>
            <w:noWrap w:val="0"/>
            <w:vAlign w:val="center"/>
          </w:tcPr>
          <w:p w14:paraId="261C194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3E1D8FB1">
        <w:tblPrEx>
          <w:tblCellMar>
            <w:top w:w="0" w:type="dxa"/>
            <w:left w:w="108" w:type="dxa"/>
            <w:bottom w:w="0" w:type="dxa"/>
            <w:right w:w="108" w:type="dxa"/>
          </w:tblCellMar>
        </w:tblPrEx>
        <w:trPr>
          <w:trHeight w:val="594" w:hRule="atLeast"/>
          <w:jc w:val="center"/>
        </w:trPr>
        <w:tc>
          <w:tcPr>
            <w:tcW w:w="808" w:type="dxa"/>
            <w:tcBorders>
              <w:top w:val="nil"/>
              <w:left w:val="single" w:color="auto" w:sz="4" w:space="0"/>
              <w:bottom w:val="single" w:color="auto" w:sz="4" w:space="0"/>
              <w:right w:val="single" w:color="auto" w:sz="4" w:space="0"/>
            </w:tcBorders>
            <w:noWrap/>
            <w:vAlign w:val="center"/>
          </w:tcPr>
          <w:p w14:paraId="2A1A2FB5">
            <w:pPr>
              <w:keepNext w:val="0"/>
              <w:keepLines w:val="0"/>
              <w:widowControl/>
              <w:suppressLineNumbers w:val="0"/>
              <w:spacing w:before="0" w:beforeLines="0" w:beforeAutospacing="0" w:after="0" w:afterLines="0" w:afterAutospacing="0" w:line="240" w:lineRule="auto"/>
              <w:ind w:left="0" w:right="0"/>
              <w:jc w:val="center"/>
              <w:rPr>
                <w:rFonts w:hint="default" w:asciiTheme="minorEastAsia" w:hAnsiTheme="minorEastAsia" w:eastAsiaTheme="minorEastAsia" w:cstheme="minorEastAsia"/>
                <w:color w:val="auto"/>
                <w:kern w:val="0"/>
                <w:sz w:val="24"/>
                <w:szCs w:val="24"/>
                <w:highlight w:val="none"/>
                <w:lang w:val="en-US" w:eastAsia="zh-CN"/>
              </w:rPr>
            </w:pPr>
          </w:p>
        </w:tc>
        <w:tc>
          <w:tcPr>
            <w:tcW w:w="1345" w:type="dxa"/>
            <w:tcBorders>
              <w:top w:val="nil"/>
              <w:left w:val="nil"/>
              <w:bottom w:val="single" w:color="auto" w:sz="4" w:space="0"/>
              <w:right w:val="single" w:color="auto" w:sz="4" w:space="0"/>
            </w:tcBorders>
            <w:noWrap w:val="0"/>
            <w:vAlign w:val="center"/>
          </w:tcPr>
          <w:p w14:paraId="1BEB32B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rPr>
            </w:pPr>
          </w:p>
        </w:tc>
        <w:tc>
          <w:tcPr>
            <w:tcW w:w="786" w:type="dxa"/>
            <w:tcBorders>
              <w:top w:val="nil"/>
              <w:left w:val="nil"/>
              <w:bottom w:val="single" w:color="auto" w:sz="4" w:space="0"/>
              <w:right w:val="single" w:color="auto" w:sz="4" w:space="0"/>
            </w:tcBorders>
            <w:noWrap w:val="0"/>
            <w:vAlign w:val="center"/>
          </w:tcPr>
          <w:p w14:paraId="211531D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eastAsia="zh-CN"/>
              </w:rPr>
            </w:pPr>
          </w:p>
        </w:tc>
        <w:tc>
          <w:tcPr>
            <w:tcW w:w="809" w:type="dxa"/>
            <w:tcBorders>
              <w:top w:val="nil"/>
              <w:left w:val="nil"/>
              <w:bottom w:val="single" w:color="auto" w:sz="4" w:space="0"/>
              <w:right w:val="single" w:color="auto" w:sz="4" w:space="0"/>
            </w:tcBorders>
            <w:noWrap w:val="0"/>
            <w:vAlign w:val="center"/>
          </w:tcPr>
          <w:p w14:paraId="5F2CE55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p>
        </w:tc>
        <w:tc>
          <w:tcPr>
            <w:tcW w:w="1048" w:type="dxa"/>
            <w:tcBorders>
              <w:top w:val="nil"/>
              <w:left w:val="nil"/>
              <w:bottom w:val="single" w:color="auto" w:sz="4" w:space="0"/>
              <w:right w:val="single" w:color="auto" w:sz="4" w:space="0"/>
            </w:tcBorders>
            <w:noWrap w:val="0"/>
            <w:vAlign w:val="center"/>
          </w:tcPr>
          <w:p w14:paraId="027F042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938" w:type="dxa"/>
            <w:tcBorders>
              <w:top w:val="nil"/>
              <w:left w:val="nil"/>
              <w:bottom w:val="single" w:color="auto" w:sz="4" w:space="0"/>
              <w:right w:val="single" w:color="auto" w:sz="4" w:space="0"/>
            </w:tcBorders>
            <w:noWrap w:val="0"/>
            <w:vAlign w:val="center"/>
          </w:tcPr>
          <w:p w14:paraId="7ED2E75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31CBB80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127" w:type="dxa"/>
            <w:tcBorders>
              <w:top w:val="nil"/>
              <w:left w:val="nil"/>
              <w:bottom w:val="single" w:color="auto" w:sz="4" w:space="0"/>
              <w:right w:val="single" w:color="auto" w:sz="4" w:space="0"/>
            </w:tcBorders>
            <w:noWrap w:val="0"/>
            <w:vAlign w:val="center"/>
          </w:tcPr>
          <w:p w14:paraId="2D526DB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15" w:type="dxa"/>
            <w:tcBorders>
              <w:top w:val="nil"/>
              <w:left w:val="nil"/>
              <w:bottom w:val="single" w:color="auto" w:sz="4" w:space="0"/>
              <w:right w:val="single" w:color="auto" w:sz="4" w:space="0"/>
            </w:tcBorders>
            <w:noWrap w:val="0"/>
            <w:vAlign w:val="center"/>
          </w:tcPr>
          <w:p w14:paraId="38060C1F">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14:paraId="6CF6B221">
        <w:tblPrEx>
          <w:tblCellMar>
            <w:top w:w="0" w:type="dxa"/>
            <w:left w:w="108" w:type="dxa"/>
            <w:bottom w:w="0" w:type="dxa"/>
            <w:right w:w="108" w:type="dxa"/>
          </w:tblCellMar>
        </w:tblPrEx>
        <w:trPr>
          <w:trHeight w:val="997" w:hRule="atLeast"/>
          <w:jc w:val="center"/>
        </w:trPr>
        <w:tc>
          <w:tcPr>
            <w:tcW w:w="2153" w:type="dxa"/>
            <w:gridSpan w:val="2"/>
            <w:tcBorders>
              <w:top w:val="single" w:color="auto" w:sz="4" w:space="0"/>
              <w:left w:val="single" w:color="auto" w:sz="4" w:space="0"/>
              <w:bottom w:val="single" w:color="auto" w:sz="4" w:space="0"/>
              <w:right w:val="single" w:color="auto" w:sz="4" w:space="0"/>
            </w:tcBorders>
            <w:noWrap w:val="0"/>
            <w:vAlign w:val="center"/>
          </w:tcPr>
          <w:p w14:paraId="2FC0C332">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highlight w:val="none"/>
              </w:rPr>
              <w:t>投标价</w:t>
            </w:r>
            <w:r>
              <w:rPr>
                <w:rFonts w:hint="eastAsia" w:ascii="宋体" w:hAnsi="宋体" w:eastAsia="宋体" w:cs="宋体"/>
                <w:color w:val="auto"/>
                <w:spacing w:val="-4"/>
                <w:sz w:val="24"/>
                <w:szCs w:val="24"/>
                <w:highlight w:val="none"/>
                <w:lang w:val="en-US" w:eastAsia="zh-CN"/>
              </w:rPr>
              <w:t>总</w:t>
            </w:r>
            <w:r>
              <w:rPr>
                <w:rFonts w:hint="eastAsia" w:ascii="宋体" w:hAnsi="宋体" w:eastAsia="宋体" w:cs="宋体"/>
                <w:color w:val="auto"/>
                <w:spacing w:val="-4"/>
                <w:sz w:val="24"/>
                <w:szCs w:val="24"/>
                <w:highlight w:val="none"/>
              </w:rPr>
              <w:t>计</w:t>
            </w:r>
          </w:p>
        </w:tc>
        <w:tc>
          <w:tcPr>
            <w:tcW w:w="7250" w:type="dxa"/>
            <w:gridSpan w:val="7"/>
            <w:tcBorders>
              <w:top w:val="single" w:color="auto" w:sz="4" w:space="0"/>
              <w:left w:val="single" w:color="auto" w:sz="4" w:space="0"/>
              <w:bottom w:val="single" w:color="auto" w:sz="4" w:space="0"/>
              <w:right w:val="single" w:color="auto" w:sz="4" w:space="0"/>
            </w:tcBorders>
            <w:noWrap w:val="0"/>
            <w:vAlign w:val="center"/>
          </w:tcPr>
          <w:p w14:paraId="47309167">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大写：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元（小写）：</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元</w:t>
            </w:r>
          </w:p>
        </w:tc>
      </w:tr>
    </w:tbl>
    <w:p w14:paraId="6F281DE3">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highlight w:val="none"/>
          <w:lang w:val="en-US" w:eastAsia="zh-CN"/>
        </w:rPr>
      </w:pPr>
    </w:p>
    <w:p w14:paraId="43DE17DE">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注：1.</w:t>
      </w:r>
      <w:r>
        <w:rPr>
          <w:rFonts w:hint="eastAsia" w:asciiTheme="minorEastAsia" w:hAnsiTheme="minorEastAsia" w:eastAsiaTheme="minorEastAsia" w:cstheme="minorEastAsia"/>
          <w:color w:val="auto"/>
          <w:sz w:val="24"/>
          <w:szCs w:val="24"/>
          <w:highlight w:val="none"/>
        </w:rPr>
        <w:t>报价一经涂改，应在涂改处加盖单位公章或者由法定代表人或授权代表签字或盖章，否则其投标作无效标处理。</w:t>
      </w:r>
    </w:p>
    <w:p w14:paraId="572E19DC">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本表“投标价总计”应与“开标一览表”中“投标价总计”相应一致。</w:t>
      </w:r>
    </w:p>
    <w:p w14:paraId="64EE47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5D85956B">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法定代表人或授权代表（签字或盖章）</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rPr>
        <w:t xml:space="preserve">            </w:t>
      </w:r>
    </w:p>
    <w:p w14:paraId="3D2FB14A">
      <w:pPr>
        <w:pStyle w:val="52"/>
        <w:widowControl w:val="0"/>
        <w:snapToGrid w:val="0"/>
        <w:spacing w:after="156" w:afterLines="50" w:line="312" w:lineRule="auto"/>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8228E61">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44AB1830">
      <w:pPr>
        <w:snapToGrid w:val="0"/>
        <w:spacing w:before="50" w:after="156" w:afterLines="50" w:line="240" w:lineRule="auto"/>
        <w:jc w:val="left"/>
        <w:outlineLvl w:val="1"/>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中小企业声明函格式：</w:t>
      </w:r>
    </w:p>
    <w:p w14:paraId="2622A0F2">
      <w:pPr>
        <w:autoSpaceDE w:val="0"/>
        <w:autoSpaceDN w:val="0"/>
        <w:adjustRightInd w:val="0"/>
        <w:spacing w:before="240" w:beforeLines="100" w:after="240" w:afterLines="100" w:line="360" w:lineRule="auto"/>
        <w:jc w:val="center"/>
        <w:outlineLvl w:val="1"/>
        <w:rPr>
          <w:rFonts w:ascii="宋体" w:hAnsi="宋体"/>
          <w:b/>
          <w:color w:val="000000"/>
          <w:sz w:val="30"/>
          <w:highlight w:val="none"/>
        </w:rPr>
      </w:pPr>
      <w:r>
        <w:rPr>
          <w:rFonts w:hint="eastAsia" w:ascii="宋体" w:hAnsi="宋体" w:eastAsia="宋体" w:cs="宋体"/>
          <w:b/>
          <w:color w:val="auto"/>
          <w:kern w:val="0"/>
          <w:sz w:val="30"/>
          <w:szCs w:val="30"/>
          <w:highlight w:val="none"/>
        </w:rPr>
        <w:t>中小企业声明函（货物</w:t>
      </w:r>
      <w:r>
        <w:rPr>
          <w:rFonts w:hint="eastAsia" w:ascii="宋体" w:hAnsi="宋体" w:eastAsia="宋体" w:cs="宋体"/>
          <w:b/>
          <w:bCs/>
          <w:color w:val="auto"/>
          <w:kern w:val="0"/>
          <w:sz w:val="30"/>
          <w:szCs w:val="30"/>
          <w:highlight w:val="none"/>
        </w:rPr>
        <w:t>）（如是）</w:t>
      </w:r>
    </w:p>
    <w:p w14:paraId="2C6C5203">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本公司（联合体）郑重声明，根据《政府采购促进中小企业发展管理办法》（财库﹝2020﹞46 号）的规定，本公司（联合体）参加</w:t>
      </w:r>
      <w:r>
        <w:rPr>
          <w:rFonts w:hint="eastAsia" w:ascii="宋体" w:hAnsi="宋体"/>
          <w:color w:val="000000"/>
          <w:sz w:val="24"/>
          <w:highlight w:val="none"/>
          <w:u w:val="single"/>
        </w:rPr>
        <w:t xml:space="preserve">  </w:t>
      </w:r>
      <w:r>
        <w:rPr>
          <w:rFonts w:ascii="宋体" w:hAnsi="宋体"/>
          <w:b/>
          <w:i/>
          <w:color w:val="000000"/>
          <w:sz w:val="24"/>
          <w:highlight w:val="none"/>
          <w:u w:val="single"/>
        </w:rPr>
        <w:t>（单位名称）</w:t>
      </w:r>
      <w:r>
        <w:rPr>
          <w:rFonts w:hint="eastAsia" w:ascii="宋体" w:hAnsi="宋体"/>
          <w:b/>
          <w:i/>
          <w:color w:val="000000"/>
          <w:sz w:val="24"/>
          <w:highlight w:val="none"/>
          <w:u w:val="single"/>
        </w:rPr>
        <w:t xml:space="preserve"> </w:t>
      </w:r>
      <w:r>
        <w:rPr>
          <w:rFonts w:hint="eastAsia" w:ascii="宋体" w:hAnsi="宋体"/>
          <w:i/>
          <w:color w:val="000000"/>
          <w:sz w:val="24"/>
          <w:highlight w:val="none"/>
          <w:u w:val="single"/>
        </w:rPr>
        <w:t xml:space="preserve"> </w:t>
      </w:r>
      <w:r>
        <w:rPr>
          <w:rFonts w:ascii="宋体" w:hAnsi="宋体"/>
          <w:color w:val="000000"/>
          <w:sz w:val="24"/>
          <w:highlight w:val="none"/>
        </w:rPr>
        <w:t>的</w:t>
      </w:r>
      <w:r>
        <w:rPr>
          <w:rFonts w:hint="eastAsia" w:ascii="宋体" w:hAnsi="宋体"/>
          <w:color w:val="000000"/>
          <w:sz w:val="24"/>
          <w:highlight w:val="none"/>
          <w:u w:val="single"/>
        </w:rPr>
        <w:t xml:space="preserve">  </w:t>
      </w:r>
      <w:r>
        <w:rPr>
          <w:rFonts w:ascii="宋体" w:hAnsi="宋体"/>
          <w:b/>
          <w:i/>
          <w:color w:val="000000"/>
          <w:sz w:val="24"/>
          <w:highlight w:val="none"/>
          <w:u w:val="single"/>
        </w:rPr>
        <w:t>（项目名称）</w:t>
      </w:r>
      <w:r>
        <w:rPr>
          <w:rFonts w:hint="eastAsia" w:ascii="宋体" w:hAnsi="宋体"/>
          <w:b/>
          <w:i/>
          <w:color w:val="000000"/>
          <w:sz w:val="24"/>
          <w:highlight w:val="none"/>
          <w:u w:val="single"/>
        </w:rPr>
        <w:t xml:space="preserve"> </w:t>
      </w:r>
      <w:r>
        <w:rPr>
          <w:rFonts w:hint="eastAsia" w:ascii="宋体" w:hAnsi="宋体"/>
          <w:i/>
          <w:color w:val="000000"/>
          <w:sz w:val="24"/>
          <w:highlight w:val="none"/>
          <w:u w:val="single"/>
        </w:rPr>
        <w:t xml:space="preserve"> </w:t>
      </w:r>
      <w:r>
        <w:rPr>
          <w:rFonts w:ascii="宋体" w:hAnsi="宋体"/>
          <w:color w:val="000000"/>
          <w:sz w:val="24"/>
          <w:highlight w:val="none"/>
        </w:rPr>
        <w:t>采购活动，提供的货物全部由符合政策要求的中小企业制造。相关企业（含联合体中的中小企业、签订分包意向协议的中小企业）的具体情况如下：</w:t>
      </w:r>
    </w:p>
    <w:p w14:paraId="7A1B03D2">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 xml:space="preserve"> 1.</w:t>
      </w:r>
      <w:r>
        <w:rPr>
          <w:rFonts w:ascii="宋体" w:hAnsi="宋体"/>
          <w:color w:val="000000"/>
          <w:sz w:val="24"/>
          <w:highlight w:val="none"/>
          <w:u w:val="single"/>
        </w:rPr>
        <w:t xml:space="preserve"> </w:t>
      </w:r>
      <w:r>
        <w:rPr>
          <w:rFonts w:ascii="宋体" w:hAnsi="宋体"/>
          <w:b/>
          <w:i/>
          <w:color w:val="000000"/>
          <w:sz w:val="24"/>
          <w:highlight w:val="none"/>
          <w:u w:val="single"/>
        </w:rPr>
        <w:t>（标的名称）</w:t>
      </w:r>
      <w:r>
        <w:rPr>
          <w:rFonts w:ascii="宋体" w:hAnsi="宋体"/>
          <w:color w:val="000000"/>
          <w:sz w:val="24"/>
          <w:highlight w:val="none"/>
        </w:rPr>
        <w:t xml:space="preserve"> ，属于</w:t>
      </w:r>
      <w:r>
        <w:rPr>
          <w:rFonts w:ascii="宋体" w:hAnsi="宋体"/>
          <w:b/>
          <w:i/>
          <w:color w:val="000000"/>
          <w:sz w:val="24"/>
          <w:highlight w:val="none"/>
          <w:u w:val="single"/>
        </w:rPr>
        <w:t>（采购文件中明确的所属行业）</w:t>
      </w:r>
      <w:r>
        <w:rPr>
          <w:rFonts w:ascii="宋体" w:hAnsi="宋体"/>
          <w:color w:val="000000"/>
          <w:sz w:val="24"/>
          <w:highlight w:val="none"/>
        </w:rPr>
        <w:t>行业；制造商为</w:t>
      </w:r>
      <w:r>
        <w:rPr>
          <w:rFonts w:ascii="宋体" w:hAnsi="宋体"/>
          <w:b/>
          <w:i/>
          <w:color w:val="000000"/>
          <w:sz w:val="24"/>
          <w:highlight w:val="none"/>
          <w:u w:val="single"/>
        </w:rPr>
        <w:t>（企业名称）</w:t>
      </w:r>
      <w:r>
        <w:rPr>
          <w:rFonts w:ascii="宋体" w:hAnsi="宋体"/>
          <w:color w:val="000000"/>
          <w:sz w:val="24"/>
          <w:highlight w:val="none"/>
        </w:rPr>
        <w:t>，从业人员</w:t>
      </w:r>
      <w:r>
        <w:rPr>
          <w:rFonts w:hint="eastAsia" w:ascii="宋体" w:hAnsi="宋体"/>
          <w:color w:val="000000"/>
          <w:sz w:val="24"/>
          <w:highlight w:val="none"/>
          <w:u w:val="single"/>
        </w:rPr>
        <w:t xml:space="preserve">      </w:t>
      </w:r>
      <w:r>
        <w:rPr>
          <w:rFonts w:ascii="宋体" w:hAnsi="宋体"/>
          <w:color w:val="000000"/>
          <w:sz w:val="24"/>
          <w:highlight w:val="none"/>
        </w:rPr>
        <w:t>人，营业收入为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万元，资产总额为</w:t>
      </w:r>
      <w:r>
        <w:rPr>
          <w:rFonts w:hint="eastAsia" w:ascii="宋体" w:hAnsi="宋体"/>
          <w:color w:val="000000"/>
          <w:sz w:val="24"/>
          <w:highlight w:val="none"/>
          <w:u w:val="single"/>
        </w:rPr>
        <w:t xml:space="preserve">      </w:t>
      </w:r>
      <w:r>
        <w:rPr>
          <w:rFonts w:ascii="宋体" w:hAnsi="宋体"/>
          <w:color w:val="000000"/>
          <w:sz w:val="24"/>
          <w:highlight w:val="none"/>
        </w:rPr>
        <w:t>万元</w:t>
      </w:r>
      <w:r>
        <w:rPr>
          <w:rFonts w:ascii="宋体" w:hAnsi="宋体"/>
          <w:color w:val="000000"/>
          <w:sz w:val="24"/>
          <w:highlight w:val="none"/>
          <w:vertAlign w:val="superscript"/>
        </w:rPr>
        <w:t>1</w:t>
      </w:r>
      <w:r>
        <w:rPr>
          <w:rFonts w:ascii="宋体" w:hAnsi="宋体"/>
          <w:color w:val="000000"/>
          <w:sz w:val="24"/>
          <w:highlight w:val="none"/>
        </w:rPr>
        <w:t>，属于</w:t>
      </w:r>
      <w:r>
        <w:rPr>
          <w:rFonts w:ascii="宋体" w:hAnsi="宋体"/>
          <w:b/>
          <w:i/>
          <w:color w:val="000000"/>
          <w:sz w:val="24"/>
          <w:highlight w:val="none"/>
          <w:u w:val="single"/>
        </w:rPr>
        <w:t>（中型企业、小型企业、微型企业）</w:t>
      </w:r>
      <w:r>
        <w:rPr>
          <w:rFonts w:ascii="宋体" w:hAnsi="宋体"/>
          <w:color w:val="000000"/>
          <w:sz w:val="24"/>
          <w:highlight w:val="none"/>
        </w:rPr>
        <w:t xml:space="preserve">； </w:t>
      </w:r>
    </w:p>
    <w:p w14:paraId="7ACB9578">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2.</w:t>
      </w:r>
      <w:r>
        <w:rPr>
          <w:rFonts w:ascii="宋体" w:hAnsi="宋体"/>
          <w:color w:val="000000"/>
          <w:sz w:val="24"/>
          <w:highlight w:val="none"/>
          <w:u w:val="single"/>
        </w:rPr>
        <w:t xml:space="preserve"> </w:t>
      </w:r>
      <w:r>
        <w:rPr>
          <w:rFonts w:ascii="宋体" w:hAnsi="宋体"/>
          <w:b/>
          <w:i/>
          <w:color w:val="000000"/>
          <w:sz w:val="24"/>
          <w:highlight w:val="none"/>
          <w:u w:val="single"/>
        </w:rPr>
        <w:t>（标的名称）</w:t>
      </w:r>
      <w:r>
        <w:rPr>
          <w:rFonts w:ascii="宋体" w:hAnsi="宋体"/>
          <w:color w:val="000000"/>
          <w:sz w:val="24"/>
          <w:highlight w:val="none"/>
        </w:rPr>
        <w:t xml:space="preserve"> ，属于</w:t>
      </w:r>
      <w:r>
        <w:rPr>
          <w:rFonts w:ascii="宋体" w:hAnsi="宋体"/>
          <w:b/>
          <w:i/>
          <w:color w:val="000000"/>
          <w:sz w:val="24"/>
          <w:highlight w:val="none"/>
          <w:u w:val="single"/>
        </w:rPr>
        <w:t>（采购文件中明确的所属行业）</w:t>
      </w:r>
      <w:r>
        <w:rPr>
          <w:rFonts w:ascii="宋体" w:hAnsi="宋体"/>
          <w:color w:val="000000"/>
          <w:sz w:val="24"/>
          <w:highlight w:val="none"/>
        </w:rPr>
        <w:t>行业；制造商为</w:t>
      </w:r>
      <w:r>
        <w:rPr>
          <w:rFonts w:ascii="宋体" w:hAnsi="宋体"/>
          <w:b/>
          <w:i/>
          <w:color w:val="000000"/>
          <w:sz w:val="24"/>
          <w:highlight w:val="none"/>
          <w:u w:val="single"/>
        </w:rPr>
        <w:t>（企业名称）</w:t>
      </w:r>
      <w:r>
        <w:rPr>
          <w:rFonts w:ascii="宋体" w:hAnsi="宋体"/>
          <w:color w:val="000000"/>
          <w:sz w:val="24"/>
          <w:highlight w:val="none"/>
        </w:rPr>
        <w:t>，从业人员</w:t>
      </w:r>
      <w:r>
        <w:rPr>
          <w:rFonts w:hint="eastAsia" w:ascii="宋体" w:hAnsi="宋体"/>
          <w:color w:val="000000"/>
          <w:sz w:val="24"/>
          <w:highlight w:val="none"/>
          <w:u w:val="single"/>
        </w:rPr>
        <w:t xml:space="preserve">      </w:t>
      </w:r>
      <w:r>
        <w:rPr>
          <w:rFonts w:ascii="宋体" w:hAnsi="宋体"/>
          <w:color w:val="000000"/>
          <w:sz w:val="24"/>
          <w:highlight w:val="none"/>
        </w:rPr>
        <w:t>人，营业收入为</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万元，资产总额为</w:t>
      </w:r>
      <w:r>
        <w:rPr>
          <w:rFonts w:hint="eastAsia" w:ascii="宋体" w:hAnsi="宋体"/>
          <w:color w:val="000000"/>
          <w:sz w:val="24"/>
          <w:highlight w:val="none"/>
          <w:u w:val="single"/>
        </w:rPr>
        <w:t xml:space="preserve">      </w:t>
      </w:r>
      <w:r>
        <w:rPr>
          <w:rFonts w:ascii="宋体" w:hAnsi="宋体"/>
          <w:color w:val="000000"/>
          <w:sz w:val="24"/>
          <w:highlight w:val="none"/>
        </w:rPr>
        <w:t>万元，属于</w:t>
      </w:r>
      <w:r>
        <w:rPr>
          <w:rFonts w:ascii="宋体" w:hAnsi="宋体"/>
          <w:b/>
          <w:i/>
          <w:color w:val="000000"/>
          <w:sz w:val="24"/>
          <w:highlight w:val="none"/>
          <w:u w:val="single"/>
        </w:rPr>
        <w:t>（中型企业、小型企业、微型企业）</w:t>
      </w:r>
      <w:r>
        <w:rPr>
          <w:rFonts w:ascii="宋体" w:hAnsi="宋体"/>
          <w:color w:val="000000"/>
          <w:sz w:val="24"/>
          <w:highlight w:val="none"/>
        </w:rPr>
        <w:t>；；</w:t>
      </w:r>
    </w:p>
    <w:p w14:paraId="3BCCC1E1">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 xml:space="preserve"> …… </w:t>
      </w:r>
    </w:p>
    <w:p w14:paraId="2F1C990F">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 xml:space="preserve">以上企业，不属于大企业的分支机构，不存在控股股东为大企业的情形，也不存在与大企业的负责人为同一人的情形。 </w:t>
      </w:r>
    </w:p>
    <w:p w14:paraId="759E22D2">
      <w:pPr>
        <w:snapToGrid w:val="0"/>
        <w:spacing w:line="360" w:lineRule="auto"/>
        <w:ind w:firstLine="480" w:firstLineChars="200"/>
        <w:rPr>
          <w:rFonts w:ascii="宋体" w:hAnsi="宋体"/>
          <w:color w:val="000000"/>
          <w:sz w:val="24"/>
          <w:highlight w:val="none"/>
        </w:rPr>
      </w:pPr>
      <w:r>
        <w:rPr>
          <w:rFonts w:ascii="宋体" w:hAnsi="宋体"/>
          <w:color w:val="000000"/>
          <w:sz w:val="24"/>
          <w:highlight w:val="none"/>
        </w:rPr>
        <w:t>本企业对上述声明内容的真实性负责。如有虚假，将依法承担相应责任。</w:t>
      </w:r>
    </w:p>
    <w:p w14:paraId="5DE63944">
      <w:pPr>
        <w:snapToGrid w:val="0"/>
        <w:spacing w:line="360" w:lineRule="auto"/>
        <w:ind w:firstLine="480" w:firstLineChars="200"/>
        <w:rPr>
          <w:rFonts w:ascii="宋体" w:hAnsi="宋体"/>
          <w:b/>
          <w:bCs/>
          <w:color w:val="000000"/>
          <w:sz w:val="24"/>
          <w:highlight w:val="none"/>
        </w:rPr>
      </w:pPr>
    </w:p>
    <w:p w14:paraId="69B8B37A">
      <w:pPr>
        <w:snapToGrid w:val="0"/>
        <w:spacing w:line="360" w:lineRule="auto"/>
        <w:ind w:firstLine="480" w:firstLineChars="200"/>
        <w:rPr>
          <w:rFonts w:ascii="宋体" w:hAnsi="宋体"/>
          <w:bCs/>
          <w:color w:val="000000"/>
          <w:sz w:val="24"/>
          <w:highlight w:val="none"/>
        </w:rPr>
      </w:pPr>
      <w:r>
        <w:rPr>
          <w:rFonts w:hint="eastAsia" w:ascii="宋体" w:hAnsi="宋体"/>
          <w:b/>
          <w:bCs/>
          <w:color w:val="000000"/>
          <w:sz w:val="24"/>
          <w:highlight w:val="none"/>
        </w:rPr>
        <w:t xml:space="preserve">                                           </w:t>
      </w:r>
      <w:r>
        <w:rPr>
          <w:rFonts w:hint="eastAsia" w:ascii="宋体" w:hAnsi="宋体"/>
          <w:bCs/>
          <w:color w:val="000000"/>
          <w:sz w:val="24"/>
          <w:highlight w:val="none"/>
        </w:rPr>
        <w:t xml:space="preserve">  </w:t>
      </w:r>
      <w:r>
        <w:rPr>
          <w:rFonts w:ascii="宋体" w:hAnsi="宋体"/>
          <w:bCs/>
          <w:color w:val="000000"/>
          <w:sz w:val="24"/>
          <w:highlight w:val="none"/>
        </w:rPr>
        <w:t>企业名称（盖章）：</w:t>
      </w:r>
    </w:p>
    <w:p w14:paraId="32BE5D62">
      <w:pPr>
        <w:snapToGrid w:val="0"/>
        <w:spacing w:line="360" w:lineRule="auto"/>
        <w:ind w:firstLine="480" w:firstLineChars="200"/>
        <w:rPr>
          <w:highlight w:val="none"/>
        </w:rPr>
      </w:pPr>
      <w:r>
        <w:rPr>
          <w:rFonts w:hint="eastAsia" w:ascii="宋体" w:hAnsi="宋体"/>
          <w:bCs/>
          <w:color w:val="000000"/>
          <w:sz w:val="24"/>
          <w:highlight w:val="none"/>
        </w:rPr>
        <w:t xml:space="preserve">                                             </w:t>
      </w:r>
      <w:r>
        <w:rPr>
          <w:rFonts w:ascii="宋体" w:hAnsi="宋体"/>
          <w:bCs/>
          <w:color w:val="000000"/>
          <w:sz w:val="24"/>
          <w:highlight w:val="none"/>
        </w:rPr>
        <w:t>日期：</w:t>
      </w:r>
      <w:r>
        <w:rPr>
          <w:rFonts w:hint="eastAsia"/>
          <w:highlight w:val="none"/>
        </w:rPr>
        <w:t xml:space="preserve"> </w:t>
      </w:r>
    </w:p>
    <w:p w14:paraId="3040C40C">
      <w:pPr>
        <w:spacing w:line="240" w:lineRule="auto"/>
        <w:rPr>
          <w:rFonts w:hint="default" w:ascii="宋体" w:hAnsi="宋体" w:eastAsia="宋体" w:cs="宋体"/>
          <w:color w:val="auto"/>
          <w:sz w:val="21"/>
          <w:szCs w:val="21"/>
          <w:highlight w:val="none"/>
          <w:lang w:val="zh-TW" w:eastAsia="zh-TW" w:bidi="zh-TW"/>
        </w:rPr>
      </w:pPr>
      <w:r>
        <w:rPr>
          <w:rFonts w:hint="eastAsia" w:ascii="宋体" w:hAnsi="宋体" w:eastAsia="宋体" w:cs="宋体"/>
          <w:b/>
          <w:bCs/>
          <w:color w:val="auto"/>
          <w:sz w:val="21"/>
          <w:szCs w:val="21"/>
          <w:highlight w:val="none"/>
          <w:lang w:val="zh-TW" w:eastAsia="zh-TW" w:bidi="zh-TW"/>
        </w:rPr>
        <w:t>填写要求：</w:t>
      </w:r>
      <w:r>
        <w:rPr>
          <w:rFonts w:hint="eastAsia" w:ascii="宋体" w:hAnsi="宋体" w:eastAsia="宋体" w:cs="宋体"/>
          <w:color w:val="auto"/>
          <w:sz w:val="21"/>
          <w:szCs w:val="21"/>
          <w:highlight w:val="none"/>
          <w:lang w:val="zh-TW" w:eastAsia="zh-TW" w:bidi="zh-TW"/>
        </w:rPr>
        <w:t>① “采购文件中明确的所属行业”依据</w:t>
      </w:r>
      <w:r>
        <w:rPr>
          <w:rFonts w:hint="eastAsia" w:ascii="宋体" w:hAnsi="宋体" w:eastAsia="宋体" w:cs="宋体"/>
          <w:color w:val="auto"/>
          <w:sz w:val="21"/>
          <w:szCs w:val="21"/>
          <w:highlight w:val="none"/>
          <w:lang w:val="zh-TW" w:bidi="zh-TW"/>
        </w:rPr>
        <w:t>采购</w:t>
      </w:r>
      <w:r>
        <w:rPr>
          <w:rFonts w:hint="eastAsia" w:ascii="宋体" w:hAnsi="宋体" w:eastAsia="宋体" w:cs="宋体"/>
          <w:color w:val="auto"/>
          <w:sz w:val="21"/>
          <w:szCs w:val="21"/>
          <w:highlight w:val="none"/>
          <w:lang w:val="zh-TW" w:eastAsia="zh-TW" w:bidi="zh-TW"/>
        </w:rPr>
        <w:t>文件</w:t>
      </w:r>
      <w:r>
        <w:rPr>
          <w:rFonts w:hint="eastAsia" w:ascii="宋体" w:hAnsi="宋体" w:eastAsia="宋体" w:cs="宋体"/>
          <w:color w:val="auto"/>
          <w:sz w:val="21"/>
          <w:szCs w:val="21"/>
          <w:highlight w:val="none"/>
          <w:lang w:val="zh-TW" w:bidi="zh-TW"/>
        </w:rPr>
        <w:t>资格要求中</w:t>
      </w:r>
      <w:r>
        <w:rPr>
          <w:rFonts w:hint="eastAsia" w:ascii="宋体" w:hAnsi="宋体" w:eastAsia="宋体" w:cs="宋体"/>
          <w:color w:val="auto"/>
          <w:sz w:val="21"/>
          <w:szCs w:val="21"/>
          <w:highlight w:val="none"/>
          <w:lang w:val="zh-TW" w:eastAsia="zh-TW" w:bidi="zh-TW"/>
        </w:rPr>
        <w:t>“本项目明确的所属行业类别”填写，</w:t>
      </w:r>
      <w:r>
        <w:rPr>
          <w:rFonts w:hint="eastAsia" w:ascii="宋体" w:hAnsi="宋体" w:eastAsia="宋体" w:cs="宋体"/>
          <w:b/>
          <w:bCs/>
          <w:color w:val="auto"/>
          <w:sz w:val="21"/>
          <w:szCs w:val="21"/>
          <w:highlight w:val="none"/>
          <w:lang w:val="zh-TW" w:eastAsia="zh-TW" w:bidi="zh-TW"/>
        </w:rPr>
        <w:t>不得缺漏</w:t>
      </w:r>
      <w:r>
        <w:rPr>
          <w:rFonts w:hint="eastAsia" w:ascii="宋体" w:hAnsi="宋体" w:eastAsia="宋体" w:cs="宋体"/>
          <w:color w:val="auto"/>
          <w:sz w:val="21"/>
          <w:szCs w:val="21"/>
          <w:highlight w:val="none"/>
          <w:lang w:val="zh-TW" w:eastAsia="zh-TW" w:bidi="zh-TW"/>
        </w:rPr>
        <w:t>；</w:t>
      </w:r>
    </w:p>
    <w:p w14:paraId="5F9D3182">
      <w:pPr>
        <w:spacing w:line="240" w:lineRule="auto"/>
        <w:ind w:firstLine="420" w:firstLineChars="200"/>
        <w:rPr>
          <w:rFonts w:hint="default" w:ascii="宋体" w:hAnsi="宋体" w:eastAsia="宋体" w:cs="宋体"/>
          <w:color w:val="auto"/>
          <w:sz w:val="21"/>
          <w:szCs w:val="21"/>
          <w:highlight w:val="none"/>
          <w:lang w:val="zh-TW" w:eastAsia="zh-TW" w:bidi="zh-TW"/>
        </w:rPr>
      </w:pPr>
      <w:r>
        <w:rPr>
          <w:rFonts w:hint="eastAsia" w:ascii="宋体" w:hAnsi="宋体" w:eastAsia="宋体" w:cs="宋体"/>
          <w:color w:val="auto"/>
          <w:sz w:val="21"/>
          <w:szCs w:val="21"/>
          <w:highlight w:val="none"/>
          <w:lang w:val="zh-TW" w:eastAsia="zh-TW" w:bidi="zh-TW"/>
        </w:rPr>
        <w:t>②</w:t>
      </w:r>
      <w:r>
        <w:rPr>
          <w:rFonts w:hint="eastAsia" w:ascii="宋体" w:hAnsi="宋体" w:eastAsia="宋体" w:cs="宋体"/>
          <w:b/>
          <w:bCs/>
          <w:color w:val="auto"/>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color w:val="auto"/>
          <w:sz w:val="21"/>
          <w:szCs w:val="21"/>
          <w:highlight w:val="none"/>
          <w:lang w:val="zh-TW" w:eastAsia="zh-TW" w:bidi="zh-TW"/>
        </w:rPr>
        <w:t>；</w:t>
      </w:r>
    </w:p>
    <w:p w14:paraId="600D11E3">
      <w:pPr>
        <w:spacing w:line="240" w:lineRule="auto"/>
        <w:ind w:firstLine="420" w:firstLineChars="200"/>
        <w:rPr>
          <w:rFonts w:hint="default" w:ascii="宋体" w:hAnsi="宋体" w:eastAsia="宋体" w:cs="宋体"/>
          <w:color w:val="auto"/>
          <w:sz w:val="21"/>
          <w:szCs w:val="21"/>
          <w:highlight w:val="none"/>
          <w:lang w:val="zh-TW" w:eastAsia="zh-TW" w:bidi="zh-TW"/>
        </w:rPr>
      </w:pPr>
      <w:r>
        <w:rPr>
          <w:rFonts w:hint="eastAsia" w:ascii="宋体" w:hAnsi="宋体" w:eastAsia="宋体" w:cs="宋体"/>
          <w:color w:val="auto"/>
          <w:sz w:val="21"/>
          <w:szCs w:val="21"/>
          <w:highlight w:val="none"/>
          <w:lang w:val="zh-TW" w:eastAsia="zh-TW" w:bidi="zh-TW"/>
        </w:rPr>
        <w:t>③中型企业、小型企业、微型企业等3种企业类型，结合以上数据，依据《中小企业划型标准规定》（</w:t>
      </w:r>
      <w:r>
        <w:rPr>
          <w:rFonts w:hint="eastAsia" w:ascii="宋体" w:hAnsi="宋体" w:eastAsia="宋体" w:cs="宋体"/>
          <w:b/>
          <w:bCs/>
          <w:color w:val="auto"/>
          <w:sz w:val="21"/>
          <w:szCs w:val="21"/>
          <w:highlight w:val="none"/>
          <w:lang w:val="zh-TW" w:eastAsia="zh-TW" w:bidi="zh-TW"/>
        </w:rPr>
        <w:t>工信部联企业〔2011〕300号</w:t>
      </w:r>
      <w:r>
        <w:rPr>
          <w:rFonts w:hint="eastAsia" w:ascii="宋体" w:hAnsi="宋体" w:eastAsia="宋体" w:cs="宋体"/>
          <w:color w:val="auto"/>
          <w:sz w:val="21"/>
          <w:szCs w:val="21"/>
          <w:highlight w:val="none"/>
          <w:lang w:val="zh-TW" w:bidi="zh-TW"/>
        </w:rPr>
        <w:t>）</w:t>
      </w:r>
      <w:r>
        <w:rPr>
          <w:rFonts w:hint="eastAsia" w:ascii="宋体" w:hAnsi="宋体" w:eastAsia="宋体" w:cs="宋体"/>
          <w:color w:val="auto"/>
          <w:sz w:val="21"/>
          <w:szCs w:val="21"/>
          <w:highlight w:val="none"/>
          <w:lang w:bidi="zh-TW"/>
        </w:rPr>
        <w:t>中的“</w:t>
      </w:r>
      <w:r>
        <w:rPr>
          <w:rFonts w:hint="eastAsia" w:asciiTheme="minorEastAsia" w:hAnsiTheme="minorEastAsia" w:eastAsiaTheme="minorEastAsia" w:cstheme="minorEastAsia"/>
          <w:b/>
          <w:bCs w:val="0"/>
          <w:color w:val="auto"/>
          <w:kern w:val="0"/>
          <w:sz w:val="21"/>
          <w:szCs w:val="21"/>
          <w:highlight w:val="none"/>
          <w:lang w:eastAsia="zh-CN"/>
        </w:rPr>
        <w:t>（二）工业。</w:t>
      </w:r>
      <w:r>
        <w:rPr>
          <w:rFonts w:hint="eastAsia" w:asciiTheme="minorEastAsia" w:hAnsiTheme="minorEastAsia" w:eastAsiaTheme="minorEastAsia" w:cstheme="minorEastAsia"/>
          <w:b w:val="0"/>
          <w:bCs/>
          <w:color w:val="auto"/>
          <w:kern w:val="0"/>
          <w:sz w:val="21"/>
          <w:szCs w:val="21"/>
          <w:highlight w:val="none"/>
          <w:lang w:eastAsia="zh-CN"/>
        </w:rPr>
        <w:t>从业人员1000人以下或营业收入40000万元以下的为中小微型企业。其中，从业人员300人及以上，且营业收入2000万元及以上的为</w:t>
      </w:r>
      <w:r>
        <w:rPr>
          <w:rFonts w:hint="eastAsia" w:asciiTheme="minorEastAsia" w:hAnsiTheme="minorEastAsia" w:eastAsiaTheme="minorEastAsia" w:cstheme="minorEastAsia"/>
          <w:b/>
          <w:bCs w:val="0"/>
          <w:color w:val="auto"/>
          <w:kern w:val="0"/>
          <w:sz w:val="21"/>
          <w:szCs w:val="21"/>
          <w:highlight w:val="none"/>
          <w:lang w:eastAsia="zh-CN"/>
        </w:rPr>
        <w:t>中型企业</w:t>
      </w:r>
      <w:r>
        <w:rPr>
          <w:rFonts w:hint="eastAsia" w:asciiTheme="minorEastAsia" w:hAnsiTheme="minorEastAsia" w:eastAsiaTheme="minorEastAsia" w:cstheme="minorEastAsia"/>
          <w:b w:val="0"/>
          <w:bCs/>
          <w:color w:val="auto"/>
          <w:kern w:val="0"/>
          <w:sz w:val="21"/>
          <w:szCs w:val="21"/>
          <w:highlight w:val="none"/>
          <w:lang w:eastAsia="zh-CN"/>
        </w:rPr>
        <w:t>；从业人员20人及以上，且营业收入300万元及以上的为</w:t>
      </w:r>
      <w:r>
        <w:rPr>
          <w:rFonts w:hint="eastAsia" w:asciiTheme="minorEastAsia" w:hAnsiTheme="minorEastAsia" w:eastAsiaTheme="minorEastAsia" w:cstheme="minorEastAsia"/>
          <w:b/>
          <w:bCs w:val="0"/>
          <w:color w:val="auto"/>
          <w:kern w:val="0"/>
          <w:sz w:val="21"/>
          <w:szCs w:val="21"/>
          <w:highlight w:val="none"/>
          <w:lang w:eastAsia="zh-CN"/>
        </w:rPr>
        <w:t>小型企业</w:t>
      </w:r>
      <w:r>
        <w:rPr>
          <w:rFonts w:hint="eastAsia" w:asciiTheme="minorEastAsia" w:hAnsiTheme="minorEastAsia" w:eastAsiaTheme="minorEastAsia" w:cstheme="minorEastAsia"/>
          <w:b w:val="0"/>
          <w:bCs/>
          <w:color w:val="auto"/>
          <w:kern w:val="0"/>
          <w:sz w:val="21"/>
          <w:szCs w:val="21"/>
          <w:highlight w:val="none"/>
          <w:lang w:eastAsia="zh-CN"/>
        </w:rPr>
        <w:t>；从业人员20人以下或营业收入300万元以下的为</w:t>
      </w:r>
      <w:r>
        <w:rPr>
          <w:rFonts w:hint="eastAsia" w:asciiTheme="minorEastAsia" w:hAnsiTheme="minorEastAsia" w:eastAsiaTheme="minorEastAsia" w:cstheme="minorEastAsia"/>
          <w:b/>
          <w:bCs w:val="0"/>
          <w:color w:val="auto"/>
          <w:kern w:val="0"/>
          <w:sz w:val="21"/>
          <w:szCs w:val="21"/>
          <w:highlight w:val="none"/>
          <w:lang w:eastAsia="zh-CN"/>
        </w:rPr>
        <w:t>微型企业</w:t>
      </w:r>
      <w:r>
        <w:rPr>
          <w:rFonts w:hint="eastAsia" w:asciiTheme="minorEastAsia" w:hAnsiTheme="minorEastAsia" w:eastAsiaTheme="minorEastAsia" w:cstheme="minorEastAsia"/>
          <w:b w:val="0"/>
          <w:bCs/>
          <w:color w:val="auto"/>
          <w:kern w:val="0"/>
          <w:sz w:val="21"/>
          <w:szCs w:val="21"/>
          <w:highlight w:val="none"/>
          <w:lang w:eastAsia="zh-CN"/>
        </w:rPr>
        <w:t>。</w:t>
      </w:r>
      <w:r>
        <w:rPr>
          <w:rFonts w:hint="eastAsia" w:ascii="宋体" w:hAnsi="宋体" w:eastAsia="宋体" w:cs="宋体"/>
          <w:color w:val="auto"/>
          <w:sz w:val="21"/>
          <w:szCs w:val="21"/>
          <w:highlight w:val="none"/>
          <w:lang w:bidi="zh-TW"/>
        </w:rPr>
        <w:t>”</w:t>
      </w:r>
      <w:r>
        <w:rPr>
          <w:rFonts w:hint="eastAsia" w:ascii="宋体" w:hAnsi="宋体" w:eastAsia="宋体" w:cs="宋体"/>
          <w:color w:val="auto"/>
          <w:sz w:val="21"/>
          <w:szCs w:val="21"/>
          <w:highlight w:val="none"/>
          <w:lang w:val="zh-TW" w:eastAsia="zh-TW" w:bidi="zh-TW"/>
        </w:rPr>
        <w:t>确定；</w:t>
      </w:r>
    </w:p>
    <w:p w14:paraId="09D0EAA9">
      <w:pPr>
        <w:snapToGrid w:val="0"/>
        <w:spacing w:line="240" w:lineRule="auto"/>
        <w:ind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eastAsia="zh-TW" w:bidi="zh-TW"/>
        </w:rPr>
        <w:t>④</w:t>
      </w:r>
      <w:r>
        <w:rPr>
          <w:rFonts w:hint="eastAsia" w:ascii="宋体" w:hAnsi="宋体" w:eastAsia="宋体" w:cs="宋体"/>
          <w:color w:val="auto"/>
          <w:sz w:val="21"/>
          <w:szCs w:val="21"/>
          <w:highlight w:val="none"/>
          <w:lang w:val="zh-TW" w:bidi="zh-TW"/>
        </w:rPr>
        <w:t>供应商</w:t>
      </w:r>
      <w:r>
        <w:rPr>
          <w:rFonts w:hint="eastAsia" w:ascii="宋体" w:hAnsi="宋体" w:eastAsia="宋体" w:cs="宋体"/>
          <w:color w:val="auto"/>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28BD40A1">
      <w:pPr>
        <w:rPr>
          <w:rFonts w:hint="eastAsia" w:asciiTheme="minorEastAsia" w:hAnsiTheme="minorEastAsia" w:eastAsiaTheme="minorEastAsia" w:cstheme="minorEastAsia"/>
          <w:b/>
          <w:bCs/>
          <w:color w:val="auto"/>
          <w:sz w:val="30"/>
          <w:szCs w:val="30"/>
          <w:highlight w:val="none"/>
        </w:rPr>
      </w:pPr>
      <w:r>
        <w:rPr>
          <w:highlight w:val="none"/>
        </w:rPr>
        <w:br w:type="page"/>
      </w:r>
    </w:p>
    <w:p w14:paraId="4339DD7E">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残疾人福利性单位声明函格式：</w:t>
      </w:r>
    </w:p>
    <w:p w14:paraId="68CFAD85">
      <w:pPr>
        <w:spacing w:line="240" w:lineRule="auto"/>
        <w:jc w:val="center"/>
        <w:outlineLvl w:val="1"/>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779E2D71">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项目名称   </w:t>
      </w:r>
      <w:r>
        <w:rPr>
          <w:rFonts w:hint="eastAsia" w:asciiTheme="minorEastAsia" w:hAnsiTheme="minorEastAsia" w:eastAsiaTheme="minorEastAsia" w:cstheme="minorEastAsia"/>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57C63DA2">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4180F5DB">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投标人名称（电子签章）： </w:t>
      </w:r>
    </w:p>
    <w:p w14:paraId="4DB9FCB4">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10D5B44">
      <w:pPr>
        <w:pStyle w:val="32"/>
        <w:spacing w:line="360" w:lineRule="auto"/>
        <w:rPr>
          <w:rFonts w:hint="eastAsia" w:asciiTheme="minorEastAsia" w:hAnsiTheme="minorEastAsia" w:eastAsiaTheme="minorEastAsia" w:cstheme="minorEastAsia"/>
          <w:color w:val="auto"/>
          <w:highlight w:val="none"/>
        </w:rPr>
      </w:pPr>
    </w:p>
    <w:p w14:paraId="49A25C0F">
      <w:pPr>
        <w:pStyle w:val="32"/>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备注：（1）残疾人福利性单位说明材料：残疾人福利性单位声明函。（2）如提供其他残疾人福利性单位制造的货物，还须同时提供该企业的残疾人福利性单位声明函。</w:t>
      </w:r>
    </w:p>
    <w:p w14:paraId="3B036A03">
      <w:pPr>
        <w:spacing w:line="360" w:lineRule="auto"/>
        <w:jc w:val="right"/>
        <w:rPr>
          <w:rFonts w:hint="eastAsia" w:asciiTheme="minorEastAsia" w:hAnsiTheme="minorEastAsia" w:eastAsiaTheme="minorEastAsia" w:cstheme="minorEastAsia"/>
          <w:color w:val="auto"/>
          <w:sz w:val="24"/>
          <w:szCs w:val="24"/>
          <w:highlight w:val="none"/>
        </w:rPr>
      </w:pPr>
    </w:p>
    <w:p w14:paraId="3C224D5B">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204978F3">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065A19DE">
      <w:pPr>
        <w:spacing w:line="360" w:lineRule="auto"/>
        <w:jc w:val="left"/>
        <w:rPr>
          <w:rFonts w:hint="eastAsia" w:asciiTheme="minorEastAsia" w:hAnsiTheme="minorEastAsia" w:eastAsiaTheme="minorEastAsia" w:cstheme="minorEastAsia"/>
          <w:b/>
          <w:bCs/>
          <w:color w:val="auto"/>
          <w:spacing w:val="-4"/>
          <w:sz w:val="24"/>
          <w:szCs w:val="24"/>
          <w:highlight w:val="none"/>
        </w:rPr>
      </w:pPr>
    </w:p>
    <w:p w14:paraId="71509AA1">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4"/>
          <w:sz w:val="24"/>
          <w:szCs w:val="24"/>
          <w:highlight w:val="none"/>
        </w:rPr>
        <w:t>监狱企业声明文件：</w:t>
      </w:r>
    </w:p>
    <w:p w14:paraId="5A3C7464">
      <w:pPr>
        <w:spacing w:line="360" w:lineRule="auto"/>
        <w:ind w:firstLine="2329" w:firstLineChars="10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pacing w:val="-4"/>
          <w:sz w:val="24"/>
          <w:szCs w:val="24"/>
          <w:highlight w:val="none"/>
        </w:rPr>
        <w:t>监狱企业声明文件</w:t>
      </w:r>
      <w:r>
        <w:rPr>
          <w:rFonts w:hint="eastAsia" w:asciiTheme="minorEastAsia" w:hAnsiTheme="minorEastAsia" w:eastAsiaTheme="minorEastAsia" w:cstheme="minorEastAsia"/>
          <w:color w:val="auto"/>
          <w:spacing w:val="-4"/>
          <w:sz w:val="24"/>
          <w:szCs w:val="24"/>
          <w:highlight w:val="none"/>
        </w:rPr>
        <w:t>(格式自拟）</w:t>
      </w:r>
      <w:r>
        <w:rPr>
          <w:rFonts w:hint="eastAsia" w:asciiTheme="minorEastAsia" w:hAnsiTheme="minorEastAsia" w:eastAsiaTheme="minorEastAsia" w:cstheme="minorEastAsia"/>
          <w:b/>
          <w:bCs/>
          <w:color w:val="auto"/>
          <w:spacing w:val="-4"/>
          <w:sz w:val="24"/>
          <w:szCs w:val="24"/>
          <w:highlight w:val="none"/>
          <w:lang w:eastAsia="zh-CN"/>
        </w:rPr>
        <w:t>（</w:t>
      </w:r>
      <w:r>
        <w:rPr>
          <w:rFonts w:hint="eastAsia" w:asciiTheme="minorEastAsia" w:hAnsiTheme="minorEastAsia" w:eastAsiaTheme="minorEastAsia" w:cstheme="minorEastAsia"/>
          <w:b/>
          <w:bCs/>
          <w:color w:val="auto"/>
          <w:spacing w:val="-4"/>
          <w:sz w:val="24"/>
          <w:szCs w:val="24"/>
          <w:highlight w:val="none"/>
          <w:lang w:val="en-US" w:eastAsia="zh-CN"/>
        </w:rPr>
        <w:t>如是</w:t>
      </w:r>
      <w:r>
        <w:rPr>
          <w:rFonts w:hint="eastAsia" w:asciiTheme="minorEastAsia" w:hAnsiTheme="minorEastAsia" w:eastAsiaTheme="minorEastAsia" w:cstheme="minorEastAsia"/>
          <w:b/>
          <w:bCs/>
          <w:color w:val="auto"/>
          <w:spacing w:val="-4"/>
          <w:sz w:val="24"/>
          <w:szCs w:val="24"/>
          <w:highlight w:val="none"/>
          <w:lang w:eastAsia="zh-CN"/>
        </w:rPr>
        <w:t>）</w:t>
      </w:r>
    </w:p>
    <w:p w14:paraId="4A9DB43A">
      <w:pPr>
        <w:widowControl w:val="0"/>
        <w:autoSpaceDE w:val="0"/>
        <w:autoSpaceDN w:val="0"/>
        <w:adjustRightInd w:val="0"/>
        <w:spacing w:after="120" w:line="240" w:lineRule="auto"/>
        <w:ind w:left="0" w:leftChars="0" w:firstLine="0" w:firstLineChars="0"/>
        <w:jc w:val="center"/>
        <w:textAlignment w:val="baseline"/>
        <w:rPr>
          <w:rFonts w:hint="eastAsia" w:asciiTheme="minorEastAsia" w:hAnsiTheme="minorEastAsia" w:eastAsiaTheme="minorEastAsia" w:cstheme="minorEastAsia"/>
          <w:b/>
          <w:color w:val="auto"/>
          <w:spacing w:val="0"/>
          <w:kern w:val="2"/>
          <w:sz w:val="36"/>
          <w:szCs w:val="20"/>
          <w:highlight w:val="none"/>
          <w:lang w:val="en-US" w:eastAsia="zh-CN" w:bidi="ar-SA"/>
        </w:rPr>
      </w:pPr>
    </w:p>
    <w:p w14:paraId="2E412215">
      <w:pPr>
        <w:adjustRightInd w:val="0"/>
        <w:spacing w:line="360" w:lineRule="auto"/>
        <w:rPr>
          <w:rFonts w:hint="eastAsia" w:asciiTheme="minorEastAsia" w:hAnsiTheme="minorEastAsia" w:eastAsiaTheme="minorEastAsia" w:cstheme="minorEastAsia"/>
          <w:color w:val="auto"/>
          <w:sz w:val="24"/>
          <w:szCs w:val="24"/>
          <w:highlight w:val="none"/>
        </w:rPr>
      </w:pPr>
    </w:p>
    <w:p w14:paraId="33D477C0">
      <w:pP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b/>
          <w:color w:val="auto"/>
          <w:sz w:val="28"/>
          <w:szCs w:val="28"/>
          <w:highlight w:val="none"/>
        </w:rPr>
        <w:br w:type="page"/>
      </w:r>
    </w:p>
    <w:p w14:paraId="446903C3">
      <w:pPr>
        <w:jc w:val="center"/>
        <w:outlineLvl w:val="0"/>
        <w:rPr>
          <w:rFonts w:hint="default"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2"/>
          <w:sz w:val="36"/>
          <w:szCs w:val="20"/>
          <w:highlight w:val="none"/>
          <w:lang w:val="en-US" w:eastAsia="zh-CN" w:bidi="ar-SA"/>
        </w:rPr>
        <w:t>第七部分 其他</w:t>
      </w:r>
    </w:p>
    <w:p w14:paraId="5A1CB046">
      <w:pPr>
        <w:pStyle w:val="52"/>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2DB00B7B">
      <w:pPr>
        <w:pStyle w:val="52"/>
        <w:widowControl w:val="0"/>
        <w:snapToGrid w:val="0"/>
        <w:spacing w:line="312" w:lineRule="auto"/>
        <w:jc w:val="both"/>
        <w:rPr>
          <w:rFonts w:hint="default"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single"/>
          <w:lang w:eastAsia="zh-CN"/>
        </w:rPr>
        <w:t>浦江县慧农产权交易有限公司</w:t>
      </w:r>
      <w:r>
        <w:rPr>
          <w:rFonts w:asciiTheme="minorEastAsia" w:hAnsiTheme="minorEastAsia" w:eastAsiaTheme="minorEastAsia" w:cstheme="minorEastAsia"/>
          <w:color w:val="auto"/>
          <w:kern w:val="0"/>
          <w:sz w:val="24"/>
          <w:szCs w:val="24"/>
          <w:highlight w:val="none"/>
        </w:rPr>
        <w:t>（采购组织机构名称）：</w:t>
      </w:r>
    </w:p>
    <w:p w14:paraId="20FF7D26">
      <w:pPr>
        <w:pStyle w:val="52"/>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pacing w:val="6"/>
          <w:sz w:val="24"/>
          <w:szCs w:val="24"/>
          <w:highlight w:val="none"/>
        </w:rPr>
        <w:t>本人经由</w:t>
      </w:r>
      <w:r>
        <w:rPr>
          <w:rFonts w:asciiTheme="minorEastAsia" w:hAnsiTheme="minorEastAsia" w:eastAsiaTheme="minorEastAsia" w:cstheme="minorEastAsia"/>
          <w:color w:val="auto"/>
          <w:spacing w:val="6"/>
          <w:sz w:val="24"/>
          <w:szCs w:val="24"/>
          <w:highlight w:val="none"/>
          <w:u w:val="single"/>
        </w:rPr>
        <w:t xml:space="preserve">                        （单位）</w:t>
      </w:r>
      <w:r>
        <w:rPr>
          <w:rFonts w:asciiTheme="minorEastAsia" w:hAnsiTheme="minorEastAsia" w:eastAsiaTheme="minorEastAsia" w:cstheme="minorEastAsia"/>
          <w:color w:val="auto"/>
          <w:spacing w:val="6"/>
          <w:sz w:val="24"/>
          <w:szCs w:val="24"/>
          <w:highlight w:val="none"/>
        </w:rPr>
        <w:t>负责人</w:t>
      </w:r>
      <w:r>
        <w:rPr>
          <w:rFonts w:asciiTheme="minorEastAsia" w:hAnsiTheme="minorEastAsia" w:eastAsiaTheme="minorEastAsia" w:cstheme="minorEastAsia"/>
          <w:color w:val="auto"/>
          <w:spacing w:val="6"/>
          <w:sz w:val="24"/>
          <w:szCs w:val="24"/>
          <w:highlight w:val="none"/>
          <w:u w:val="single"/>
        </w:rPr>
        <w:t xml:space="preserve">        （姓名）</w:t>
      </w:r>
      <w:r>
        <w:rPr>
          <w:rFonts w:asciiTheme="minorEastAsia" w:hAnsiTheme="minorEastAsia" w:eastAsiaTheme="minorEastAsia" w:cstheme="minorEastAsia"/>
          <w:color w:val="auto"/>
          <w:spacing w:val="6"/>
          <w:sz w:val="24"/>
          <w:szCs w:val="24"/>
          <w:highlight w:val="none"/>
        </w:rPr>
        <w:t>合法授权参加</w:t>
      </w:r>
      <w:r>
        <w:rPr>
          <w:rFonts w:asciiTheme="minorEastAsia" w:hAnsiTheme="minorEastAsia" w:eastAsiaTheme="minorEastAsia" w:cstheme="minorEastAsia"/>
          <w:color w:val="auto"/>
          <w:spacing w:val="6"/>
          <w:sz w:val="24"/>
          <w:szCs w:val="24"/>
          <w:highlight w:val="none"/>
          <w:u w:val="single"/>
        </w:rPr>
        <w:t xml:space="preserve">                      </w:t>
      </w:r>
      <w:r>
        <w:rPr>
          <w:rFonts w:hint="eastAsia" w:asciiTheme="minorEastAsia" w:hAnsiTheme="minorEastAsia" w:eastAsiaTheme="minorEastAsia" w:cstheme="minorEastAsia"/>
          <w:color w:val="auto"/>
          <w:spacing w:val="6"/>
          <w:sz w:val="24"/>
          <w:szCs w:val="24"/>
          <w:highlight w:val="none"/>
          <w:u w:val="single"/>
          <w:lang w:eastAsia="zh-CN"/>
        </w:rPr>
        <w:t>（</w:t>
      </w:r>
      <w:r>
        <w:rPr>
          <w:rFonts w:hint="eastAsia" w:asciiTheme="minorEastAsia" w:hAnsiTheme="minorEastAsia" w:eastAsiaTheme="minorEastAsia" w:cstheme="minorEastAsia"/>
          <w:color w:val="auto"/>
          <w:spacing w:val="6"/>
          <w:sz w:val="24"/>
          <w:szCs w:val="24"/>
          <w:highlight w:val="none"/>
          <w:u w:val="single"/>
          <w:lang w:val="en-US" w:eastAsia="zh-CN"/>
        </w:rPr>
        <w:t>项目名称</w:t>
      </w:r>
      <w:r>
        <w:rPr>
          <w:rFonts w:hint="eastAsia" w:asciiTheme="minorEastAsia" w:hAnsiTheme="minorEastAsia" w:eastAsiaTheme="minorEastAsia" w:cstheme="minorEastAsia"/>
          <w:color w:val="auto"/>
          <w:spacing w:val="6"/>
          <w:sz w:val="24"/>
          <w:szCs w:val="24"/>
          <w:highlight w:val="none"/>
          <w:u w:val="single"/>
          <w:lang w:eastAsia="zh-CN"/>
        </w:rPr>
        <w:t>）</w:t>
      </w:r>
      <w:r>
        <w:rPr>
          <w:rFonts w:asciiTheme="minorEastAsia" w:hAnsiTheme="minorEastAsia" w:eastAsiaTheme="minorEastAsia" w:cstheme="minorEastAsia"/>
          <w:color w:val="auto"/>
          <w:spacing w:val="6"/>
          <w:sz w:val="24"/>
          <w:szCs w:val="24"/>
          <w:highlight w:val="none"/>
        </w:rPr>
        <w:t>政府采购项目（编号：</w:t>
      </w:r>
      <w:r>
        <w:rPr>
          <w:rFonts w:asciiTheme="minorEastAsia" w:hAnsiTheme="minorEastAsia" w:eastAsiaTheme="minorEastAsia" w:cstheme="minorEastAsia"/>
          <w:color w:val="auto"/>
          <w:spacing w:val="6"/>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）的</w:t>
      </w:r>
      <w:r>
        <w:rPr>
          <w:rFonts w:asciiTheme="minorEastAsia" w:hAnsiTheme="minorEastAsia" w:eastAsiaTheme="minorEastAsia" w:cstheme="minorEastAsia"/>
          <w:color w:val="auto"/>
          <w:spacing w:val="6"/>
          <w:sz w:val="24"/>
          <w:szCs w:val="24"/>
          <w:highlight w:val="none"/>
        </w:rPr>
        <w:t xml:space="preserve">政府采购活动，经与本单位法人代表（负责人）联系确认，现就有关公平竞争事项郑重声明如下： </w:t>
      </w:r>
    </w:p>
    <w:p w14:paraId="151C5DC0">
      <w:pPr>
        <w:pStyle w:val="53"/>
        <w:widowControl/>
        <w:numPr>
          <w:ilvl w:val="0"/>
          <w:numId w:val="10"/>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本单位与采购人之间 □不存在利害关系 □存在下列利害关系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6135CD49">
      <w:pPr>
        <w:pStyle w:val="53"/>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A.投资关系    B.行政隶属关系    C.业务指导关系</w:t>
      </w:r>
    </w:p>
    <w:p w14:paraId="45F5A313">
      <w:pPr>
        <w:pStyle w:val="53"/>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D.其他可能</w:t>
      </w:r>
      <w:r>
        <w:rPr>
          <w:rFonts w:asciiTheme="minorEastAsia" w:hAnsiTheme="minorEastAsia" w:eastAsiaTheme="minorEastAsia" w:cstheme="minorEastAsia"/>
          <w:color w:val="auto"/>
          <w:sz w:val="24"/>
          <w:szCs w:val="24"/>
          <w:highlight w:val="none"/>
        </w:rPr>
        <w:t>影响采购公正的</w:t>
      </w:r>
      <w:r>
        <w:rPr>
          <w:rFonts w:asciiTheme="minorEastAsia" w:hAnsiTheme="minorEastAsia" w:eastAsiaTheme="minorEastAsia" w:cstheme="minorEastAsia"/>
          <w:color w:val="auto"/>
          <w:kern w:val="0"/>
          <w:sz w:val="24"/>
          <w:szCs w:val="24"/>
          <w:highlight w:val="none"/>
        </w:rPr>
        <w:t>利害关系</w:t>
      </w:r>
      <w:r>
        <w:rPr>
          <w:rFonts w:asciiTheme="minorEastAsia" w:hAnsiTheme="minorEastAsia" w:eastAsiaTheme="minorEastAsia" w:cstheme="minorEastAsia"/>
          <w:color w:val="auto"/>
          <w:kern w:val="0"/>
          <w:sz w:val="24"/>
          <w:szCs w:val="24"/>
          <w:highlight w:val="none"/>
          <w:u w:val="single"/>
        </w:rPr>
        <w:t xml:space="preserve">（如有，请如实说明）                 </w:t>
      </w:r>
      <w:r>
        <w:rPr>
          <w:rFonts w:asciiTheme="minorEastAsia" w:hAnsiTheme="minorEastAsia" w:eastAsiaTheme="minorEastAsia" w:cstheme="minorEastAsia"/>
          <w:color w:val="auto"/>
          <w:kern w:val="0"/>
          <w:sz w:val="24"/>
          <w:szCs w:val="24"/>
          <w:highlight w:val="none"/>
        </w:rPr>
        <w:t>。</w:t>
      </w:r>
    </w:p>
    <w:p w14:paraId="7720A026">
      <w:pPr>
        <w:pStyle w:val="53"/>
        <w:widowControl/>
        <w:snapToGrid w:val="0"/>
        <w:spacing w:line="312" w:lineRule="auto"/>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pacing w:val="6"/>
          <w:sz w:val="24"/>
          <w:szCs w:val="24"/>
          <w:highlight w:val="none"/>
        </w:rPr>
        <w:t xml:space="preserve">  二、</w:t>
      </w:r>
      <w:r>
        <w:rPr>
          <w:rFonts w:asciiTheme="minorEastAsia" w:hAnsiTheme="minorEastAsia" w:eastAsiaTheme="minorEastAsia" w:cstheme="minorEastAsia"/>
          <w:color w:val="auto"/>
          <w:kern w:val="0"/>
          <w:sz w:val="24"/>
          <w:szCs w:val="24"/>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highlight w:val="none"/>
          <w:u w:val="single"/>
        </w:rPr>
        <w:t xml:space="preserve">           （供应商名称）</w:t>
      </w:r>
      <w:r>
        <w:rPr>
          <w:rFonts w:asciiTheme="minorEastAsia" w:hAnsiTheme="minorEastAsia" w:eastAsiaTheme="minorEastAsia" w:cstheme="minorEastAsia"/>
          <w:color w:val="auto"/>
          <w:kern w:val="0"/>
          <w:sz w:val="24"/>
          <w:szCs w:val="24"/>
          <w:highlight w:val="none"/>
        </w:rPr>
        <w:t>之间存在下列利害关系</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67319081">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A.法定代表人或负责人或实际控制人是同一人</w:t>
      </w:r>
    </w:p>
    <w:p w14:paraId="6FCCADDC">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B.法定代表人或负责人或实际控制人是夫妻关系</w:t>
      </w:r>
    </w:p>
    <w:p w14:paraId="35CA72A7">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C.法定代表人或负责人或实际控制人是直系血亲关系</w:t>
      </w:r>
    </w:p>
    <w:p w14:paraId="217E2D06">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kern w:val="0"/>
          <w:sz w:val="24"/>
          <w:szCs w:val="24"/>
          <w:highlight w:val="none"/>
        </w:rPr>
        <w:t xml:space="preserve">  D.法定代表人或负责人或实际控制人存在三代以内旁系血亲关系</w:t>
      </w:r>
    </w:p>
    <w:p w14:paraId="7AF506F4">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E.法定代表人或负责人或实际控制人存在近姻亲关系</w:t>
      </w:r>
    </w:p>
    <w:p w14:paraId="4CBD4D6C">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F.法定代表人或负责人或实际控制人存在股份控制或实际控制关系</w:t>
      </w:r>
    </w:p>
    <w:p w14:paraId="17415594">
      <w:pPr>
        <w:pStyle w:val="52"/>
        <w:widowControl w:val="0"/>
        <w:snapToGrid w:val="0"/>
        <w:spacing w:line="312" w:lineRule="auto"/>
        <w:jc w:val="both"/>
        <w:outlineLvl w:val="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 xml:space="preserve">  G.存在共同直接或间接投资设立子公司、联营企业和合营企业情况</w:t>
      </w:r>
    </w:p>
    <w:p w14:paraId="54D3B2BC">
      <w:pPr>
        <w:pStyle w:val="52"/>
        <w:widowControl w:val="0"/>
        <w:snapToGrid w:val="0"/>
        <w:spacing w:line="312" w:lineRule="auto"/>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kern w:val="0"/>
          <w:sz w:val="24"/>
          <w:szCs w:val="24"/>
          <w:highlight w:val="none"/>
        </w:rPr>
        <w:t xml:space="preserve">  H.存在分级代理或代销关系、同一生产制造商关系、</w:t>
      </w:r>
      <w:r>
        <w:rPr>
          <w:rFonts w:asciiTheme="minorEastAsia" w:hAnsiTheme="minorEastAsia" w:eastAsiaTheme="minorEastAsia" w:cstheme="minorEastAsia"/>
          <w:color w:val="auto"/>
          <w:sz w:val="24"/>
          <w:szCs w:val="24"/>
          <w:highlight w:val="none"/>
        </w:rPr>
        <w:t>管理关系、重要业务（占主营业务收入50%以上）或重要财务往来关系（如融资）等其他实质性控制关系</w:t>
      </w:r>
    </w:p>
    <w:p w14:paraId="0D69D793">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highlight w:val="none"/>
        </w:rPr>
      </w:pPr>
      <w:r>
        <w:rPr>
          <w:rFonts w:asciiTheme="minorEastAsia" w:hAnsiTheme="minorEastAsia" w:eastAsiaTheme="minorEastAsia" w:cstheme="minorEastAsia"/>
          <w:color w:val="auto"/>
          <w:sz w:val="24"/>
          <w:szCs w:val="24"/>
          <w:highlight w:val="none"/>
        </w:rPr>
        <w:t xml:space="preserve">  I</w:t>
      </w:r>
      <w:r>
        <w:rPr>
          <w:rFonts w:asciiTheme="minorEastAsia" w:hAnsiTheme="minorEastAsia" w:eastAsiaTheme="minorEastAsia" w:cstheme="minorEastAsia"/>
          <w:color w:val="auto"/>
          <w:kern w:val="0"/>
          <w:sz w:val="24"/>
          <w:szCs w:val="24"/>
          <w:highlight w:val="none"/>
        </w:rPr>
        <w:t>.</w:t>
      </w:r>
      <w:r>
        <w:rPr>
          <w:rFonts w:asciiTheme="minorEastAsia" w:hAnsiTheme="minorEastAsia" w:eastAsiaTheme="minorEastAsia" w:cstheme="minorEastAsia"/>
          <w:color w:val="auto"/>
          <w:sz w:val="24"/>
          <w:szCs w:val="24"/>
          <w:highlight w:val="none"/>
        </w:rPr>
        <w:t>其他利害关系情况</w:t>
      </w:r>
      <w:r>
        <w:rPr>
          <w:rFonts w:asciiTheme="minorEastAsia" w:hAnsiTheme="minorEastAsia" w:eastAsiaTheme="minorEastAsia" w:cstheme="minorEastAsia"/>
          <w:color w:val="auto"/>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w:t>
      </w:r>
    </w:p>
    <w:p w14:paraId="0B645C01">
      <w:pPr>
        <w:pStyle w:val="53"/>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sz w:val="24"/>
          <w:szCs w:val="24"/>
          <w:highlight w:val="none"/>
        </w:rPr>
        <w:t>现已清楚知道并</w:t>
      </w:r>
      <w:r>
        <w:rPr>
          <w:rFonts w:asciiTheme="minorEastAsia" w:hAnsiTheme="minorEastAsia" w:eastAsiaTheme="minorEastAsia" w:cstheme="minorEastAsia"/>
          <w:color w:val="auto"/>
          <w:kern w:val="0"/>
          <w:sz w:val="24"/>
          <w:szCs w:val="24"/>
          <w:highlight w:val="none"/>
        </w:rPr>
        <w:t>严格遵守政府采购法律法规和现场纪律。</w:t>
      </w:r>
    </w:p>
    <w:p w14:paraId="2CACB849">
      <w:pPr>
        <w:pStyle w:val="53"/>
        <w:widowControl/>
        <w:numPr>
          <w:ilvl w:val="0"/>
          <w:numId w:val="11"/>
        </w:numPr>
        <w:snapToGrid w:val="0"/>
        <w:spacing w:line="312" w:lineRule="auto"/>
        <w:ind w:firstLine="453" w:firstLineChars="189"/>
        <w:rPr>
          <w:rFonts w:hint="default" w:asciiTheme="minorEastAsia" w:hAnsiTheme="minorEastAsia" w:eastAsiaTheme="minorEastAsia" w:cstheme="minorEastAsia"/>
          <w:color w:val="auto"/>
          <w:kern w:val="0"/>
          <w:sz w:val="24"/>
          <w:szCs w:val="24"/>
          <w:highlight w:val="none"/>
        </w:rPr>
      </w:pPr>
      <w:r>
        <w:rPr>
          <w:rFonts w:asciiTheme="minorEastAsia" w:hAnsiTheme="minorEastAsia" w:eastAsiaTheme="minorEastAsia" w:cstheme="minorEastAsia"/>
          <w:color w:val="auto"/>
          <w:kern w:val="0"/>
          <w:sz w:val="24"/>
          <w:szCs w:val="24"/>
          <w:highlight w:val="none"/>
        </w:rPr>
        <w:t>我发现</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供应商之间存在或可能存在上述第二条第</w:t>
      </w:r>
      <w:r>
        <w:rPr>
          <w:rFonts w:asciiTheme="minorEastAsia" w:hAnsiTheme="minorEastAsia" w:eastAsiaTheme="minorEastAsia" w:cstheme="minorEastAsia"/>
          <w:color w:val="auto"/>
          <w:kern w:val="0"/>
          <w:sz w:val="24"/>
          <w:szCs w:val="24"/>
          <w:highlight w:val="none"/>
          <w:u w:val="single"/>
        </w:rPr>
        <w:t xml:space="preserve">        </w:t>
      </w:r>
      <w:r>
        <w:rPr>
          <w:rFonts w:asciiTheme="minorEastAsia" w:hAnsiTheme="minorEastAsia" w:eastAsiaTheme="minorEastAsia" w:cstheme="minorEastAsia"/>
          <w:color w:val="auto"/>
          <w:kern w:val="0"/>
          <w:sz w:val="24"/>
          <w:szCs w:val="24"/>
          <w:highlight w:val="none"/>
        </w:rPr>
        <w:t>项利害关系。</w:t>
      </w:r>
    </w:p>
    <w:p w14:paraId="3346FB76">
      <w:pPr>
        <w:pStyle w:val="52"/>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（供应商代表签名）：</w:t>
      </w:r>
    </w:p>
    <w:p w14:paraId="39EAB22F">
      <w:pPr>
        <w:pStyle w:val="52"/>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 xml:space="preserve">                                    年   月   日</w:t>
      </w:r>
    </w:p>
    <w:p w14:paraId="21298345">
      <w:pPr>
        <w:pStyle w:val="52"/>
        <w:widowControl w:val="0"/>
        <w:snapToGrid w:val="0"/>
        <w:spacing w:line="312" w:lineRule="auto"/>
        <w:jc w:val="both"/>
        <w:rPr>
          <w:rFonts w:hint="eastAsia" w:asciiTheme="minorEastAsia" w:hAnsiTheme="minorEastAsia" w:eastAsiaTheme="minorEastAsia" w:cstheme="minorEastAsia"/>
          <w:b/>
          <w:bCs/>
          <w:color w:val="auto"/>
          <w:sz w:val="24"/>
          <w:szCs w:val="24"/>
          <w:highlight w:val="none"/>
        </w:rPr>
      </w:pPr>
      <w:r>
        <w:rPr>
          <w:rFonts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highlight w:val="none"/>
          <w:lang w:val="en-US" w:eastAsia="zh-CN"/>
        </w:rPr>
        <w:t>441025716</w:t>
      </w:r>
      <w:r>
        <w:rPr>
          <w:rFonts w:hint="eastAsia" w:asciiTheme="minorEastAsia" w:hAnsiTheme="minorEastAsia" w:eastAsiaTheme="minorEastAsia" w:cstheme="minorEastAsia"/>
          <w:b/>
          <w:bCs/>
          <w:color w:val="auto"/>
          <w:sz w:val="24"/>
          <w:szCs w:val="24"/>
          <w:highlight w:val="none"/>
        </w:rPr>
        <w:t>@qq.com，联系人：</w:t>
      </w:r>
      <w:r>
        <w:rPr>
          <w:rFonts w:hint="eastAsia" w:asciiTheme="minorEastAsia" w:hAnsiTheme="minorEastAsia" w:eastAsiaTheme="minorEastAsia" w:cstheme="minorEastAsia"/>
          <w:b/>
          <w:bCs/>
          <w:color w:val="auto"/>
          <w:sz w:val="24"/>
          <w:szCs w:val="24"/>
          <w:highlight w:val="none"/>
          <w:lang w:val="en-US" w:eastAsia="zh-CN"/>
        </w:rPr>
        <w:t>马女士</w:t>
      </w:r>
      <w:r>
        <w:rPr>
          <w:rFonts w:hint="eastAsia" w:asciiTheme="minorEastAsia" w:hAnsiTheme="minorEastAsia" w:eastAsiaTheme="minorEastAsia" w:cstheme="minorEastAsia"/>
          <w:b/>
          <w:bCs/>
          <w:color w:val="auto"/>
          <w:sz w:val="24"/>
          <w:szCs w:val="24"/>
          <w:highlight w:val="none"/>
        </w:rPr>
        <w:t>，电话：</w:t>
      </w:r>
      <w:r>
        <w:rPr>
          <w:rFonts w:hint="eastAsia" w:asciiTheme="minorEastAsia" w:hAnsiTheme="minorEastAsia" w:eastAsiaTheme="minorEastAsia" w:cstheme="minorEastAsia"/>
          <w:b/>
          <w:bCs/>
          <w:color w:val="auto"/>
          <w:sz w:val="24"/>
          <w:szCs w:val="24"/>
          <w:highlight w:val="none"/>
          <w:lang w:val="en-US" w:eastAsia="zh-CN"/>
        </w:rPr>
        <w:t>0579-88063075、18757678183。</w:t>
      </w:r>
      <w:r>
        <w:rPr>
          <w:rFonts w:hint="eastAsia" w:asciiTheme="minorEastAsia" w:hAnsiTheme="minorEastAsia" w:eastAsiaTheme="minorEastAsia" w:cstheme="minorEastAsia"/>
          <w:b/>
          <w:bCs/>
          <w:color w:val="auto"/>
          <w:sz w:val="24"/>
          <w:szCs w:val="24"/>
          <w:highlight w:val="none"/>
        </w:rPr>
        <w:t>未按规定发送的，视为无异议，后果由投标人承担。</w:t>
      </w:r>
    </w:p>
    <w:p w14:paraId="3B11571C">
      <w:pPr>
        <w:adjustRightInd w:val="0"/>
        <w:spacing w:line="360" w:lineRule="auto"/>
        <w:jc w:val="left"/>
        <w:outlineLvl w:val="1"/>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63CA07C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0FFC8B08">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5C742D9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4EC5D7AB">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47DEC7DA">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039D0BE">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313C355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5508B4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F301C63">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47BDF86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B21F202">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5D9D5C5E">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4F12BD6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7423FB6E">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3D8BA2D7">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311B0CD5">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137B2E7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052F8B63">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3D85B4C6">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3595EBF1">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56D46CD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173EFFA8">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6012A21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2BDB1DAB">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0D5105F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3EEF0069">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3F7413D7">
      <w:pPr>
        <w:adjustRightInd w:val="0"/>
        <w:spacing w:line="360" w:lineRule="auto"/>
        <w:rPr>
          <w:rFonts w:hint="eastAsia" w:asciiTheme="minorEastAsia" w:hAnsiTheme="minorEastAsia" w:eastAsiaTheme="minorEastAsia" w:cstheme="minorEastAsia"/>
          <w:b/>
          <w:color w:val="auto"/>
          <w:sz w:val="24"/>
          <w:szCs w:val="24"/>
          <w:highlight w:val="none"/>
        </w:rPr>
      </w:pPr>
    </w:p>
    <w:p w14:paraId="269CBD32">
      <w:pPr>
        <w:adjustRightInd w:val="0"/>
        <w:spacing w:line="360" w:lineRule="auto"/>
        <w:rPr>
          <w:rFonts w:hint="eastAsia" w:asciiTheme="minorEastAsia" w:hAnsiTheme="minorEastAsia" w:eastAsiaTheme="minorEastAsia" w:cstheme="minorEastAsia"/>
          <w:b/>
          <w:color w:val="auto"/>
          <w:sz w:val="24"/>
          <w:szCs w:val="24"/>
          <w:highlight w:val="none"/>
        </w:rPr>
      </w:pPr>
    </w:p>
    <w:p w14:paraId="1F6C2F5A">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1EBE34F2">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72D25D6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61C8856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18928D7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624088E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612D1A5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51BA40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1F7E603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A63AA4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CB2789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D65F6B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59B196A">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C2A860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D35DA7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0FF77A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2ECCF6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68C0644">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2EB9430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E629DA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4074B6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5FE8DEFA">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F4D252F">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4A8028C2">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344916D">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6E3F7EB9">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128A159F">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0DCB1C5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41F0C09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2F7388E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6DA6DAD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DD31E89">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E8DB6AB">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A70F6CE">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70E5941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234BFD6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B3FF4F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3A2717D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27B7C80">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404955A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05CFC96A">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52A8CA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6ABC09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436AF20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79AA29D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21E0B38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310E2B2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65883F4">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243B2D46">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1E3A9D6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36005A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1F4A6F93">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230C37AF">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7B8CA9B">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31E0308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218690D9">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5B34BA56">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61B01BD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2FF53E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1A5F7D38">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49AE1E0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6B51E4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1CF8A36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6E0FAB5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439B938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62E68F7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61FCA68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695A24E5">
      <w:pPr>
        <w:adjustRightInd w:val="0"/>
        <w:spacing w:line="360" w:lineRule="auto"/>
        <w:rPr>
          <w:rFonts w:hint="eastAsia" w:asciiTheme="minorEastAsia" w:hAnsiTheme="minorEastAsia" w:eastAsiaTheme="minorEastAsia" w:cstheme="minorEastAsia"/>
          <w:b/>
          <w:color w:val="auto"/>
          <w:sz w:val="24"/>
          <w:szCs w:val="24"/>
          <w:highlight w:val="none"/>
        </w:rPr>
      </w:pPr>
    </w:p>
    <w:p w14:paraId="4BCFE34A">
      <w:pPr>
        <w:adjustRightInd w:val="0"/>
        <w:spacing w:line="360" w:lineRule="auto"/>
        <w:rPr>
          <w:rFonts w:hint="eastAsia" w:asciiTheme="minorEastAsia" w:hAnsiTheme="minorEastAsia" w:eastAsiaTheme="minorEastAsia" w:cstheme="minorEastAsia"/>
          <w:b/>
          <w:color w:val="auto"/>
          <w:sz w:val="24"/>
          <w:szCs w:val="24"/>
          <w:highlight w:val="none"/>
        </w:rPr>
      </w:pPr>
    </w:p>
    <w:p w14:paraId="7B42B5BC">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3D494791">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28DE5676">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4C12F13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5AA30297">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4EC7AAC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37D3732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426EA3DA">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4533754">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690952BA">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4D034A08">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3BD7C515">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0EA8E7B2">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27652C96">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22E2FC17">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1CC9F790">
      <w:pPr>
        <w:adjustRightInd w:val="0"/>
        <w:spacing w:line="360" w:lineRule="auto"/>
        <w:rPr>
          <w:rFonts w:hint="eastAsia" w:asciiTheme="minorEastAsia" w:hAnsiTheme="minorEastAsia" w:eastAsiaTheme="minorEastAsia" w:cstheme="minorEastAsia"/>
          <w:color w:val="auto"/>
          <w:sz w:val="24"/>
          <w:szCs w:val="24"/>
          <w:highlight w:val="none"/>
        </w:rPr>
      </w:pPr>
    </w:p>
    <w:p w14:paraId="45BD62D6">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D739FC7">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7197B432">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693F9888">
      <w:pPr>
        <w:adjustRightInd w:val="0"/>
        <w:spacing w:line="240" w:lineRule="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52F3AD93">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68910F72">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E4C0AD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6B8C156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32F3E96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DBDBD28">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0A36E59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0B6C7A3">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4B24DB57">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03D2C746">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31CAD2E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2DDDC8BA">
      <w:pPr>
        <w:rPr>
          <w:rFonts w:hint="eastAsia"/>
          <w:color w:val="auto"/>
          <w:highlight w:val="none"/>
        </w:rPr>
      </w:pPr>
    </w:p>
    <w:sectPr>
      <w:headerReference r:id="rId5" w:type="default"/>
      <w:footerReference r:id="rId6" w:type="default"/>
      <w:pgSz w:w="11905" w:h="16838"/>
      <w:pgMar w:top="1440" w:right="1482" w:bottom="1440" w:left="1603" w:header="850"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8AF9">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A30F2">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5A30F2">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199EA">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3BA47CC7">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3BA47CC7">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6B4BFD44">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6B4BFD44">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multilevel"/>
    <w:tmpl w:val="BF6BC116"/>
    <w:lvl w:ilvl="0" w:tentative="0">
      <w:start w:val="16"/>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FE7C3F8"/>
    <w:multiLevelType w:val="multilevel"/>
    <w:tmpl w:val="CFE7C3F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DECD3BC"/>
    <w:multiLevelType w:val="multilevel"/>
    <w:tmpl w:val="DDECD3BC"/>
    <w:lvl w:ilvl="0" w:tentative="0">
      <w:start w:val="6"/>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E759F4B"/>
    <w:multiLevelType w:val="multilevel"/>
    <w:tmpl w:val="DE759F4B"/>
    <w:lvl w:ilvl="0" w:tentative="0">
      <w:start w:val="2"/>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EABE1DB"/>
    <w:multiLevelType w:val="multilevel"/>
    <w:tmpl w:val="DEABE1DB"/>
    <w:lvl w:ilvl="0" w:tentative="0">
      <w:start w:val="23"/>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FFEFC674"/>
    <w:multiLevelType w:val="multilevel"/>
    <w:tmpl w:val="FFEFC674"/>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AA2600"/>
    <w:multiLevelType w:val="singleLevel"/>
    <w:tmpl w:val="59AA2600"/>
    <w:lvl w:ilvl="0" w:tentative="0">
      <w:start w:val="2"/>
      <w:numFmt w:val="decimal"/>
      <w:suff w:val="space"/>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0">
    <w:nsid w:val="7A0F6431"/>
    <w:multiLevelType w:val="multilevel"/>
    <w:tmpl w:val="7A0F6431"/>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0"/>
  </w:num>
  <w:num w:numId="2">
    <w:abstractNumId w:val="1"/>
  </w:num>
  <w:num w:numId="3">
    <w:abstractNumId w:val="5"/>
  </w:num>
  <w:num w:numId="4">
    <w:abstractNumId w:val="3"/>
  </w:num>
  <w:num w:numId="5">
    <w:abstractNumId w:val="2"/>
  </w:num>
  <w:num w:numId="6">
    <w:abstractNumId w:val="0"/>
  </w:num>
  <w:num w:numId="7">
    <w:abstractNumId w:val="4"/>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MmI0Y2ZmYjcxYWQyM2JjODA2N2FhMGQxZTNiNTMifQ=="/>
  </w:docVars>
  <w:rsids>
    <w:rsidRoot w:val="00172A27"/>
    <w:rsid w:val="0007564C"/>
    <w:rsid w:val="000E3650"/>
    <w:rsid w:val="00163B6B"/>
    <w:rsid w:val="001E63EA"/>
    <w:rsid w:val="002E0187"/>
    <w:rsid w:val="003A7F4C"/>
    <w:rsid w:val="0046519E"/>
    <w:rsid w:val="00597E0F"/>
    <w:rsid w:val="006D5437"/>
    <w:rsid w:val="007731C9"/>
    <w:rsid w:val="008322BB"/>
    <w:rsid w:val="00917D91"/>
    <w:rsid w:val="009C4E76"/>
    <w:rsid w:val="00A364B9"/>
    <w:rsid w:val="00A65FA9"/>
    <w:rsid w:val="00AF20F8"/>
    <w:rsid w:val="00E631CF"/>
    <w:rsid w:val="00F57BA2"/>
    <w:rsid w:val="012445AC"/>
    <w:rsid w:val="01361273"/>
    <w:rsid w:val="01430838"/>
    <w:rsid w:val="01514167"/>
    <w:rsid w:val="016D1EEA"/>
    <w:rsid w:val="01785B98"/>
    <w:rsid w:val="01A71FD9"/>
    <w:rsid w:val="01D408F4"/>
    <w:rsid w:val="01D84888"/>
    <w:rsid w:val="01EA356F"/>
    <w:rsid w:val="01EE7C08"/>
    <w:rsid w:val="02102EE8"/>
    <w:rsid w:val="02123DB6"/>
    <w:rsid w:val="02131C1D"/>
    <w:rsid w:val="022F6B7C"/>
    <w:rsid w:val="025C1016"/>
    <w:rsid w:val="025C7C16"/>
    <w:rsid w:val="02602494"/>
    <w:rsid w:val="026D4B89"/>
    <w:rsid w:val="02710725"/>
    <w:rsid w:val="027E0A8A"/>
    <w:rsid w:val="028F73B1"/>
    <w:rsid w:val="02A84987"/>
    <w:rsid w:val="02B1757E"/>
    <w:rsid w:val="02B613AF"/>
    <w:rsid w:val="02BC113A"/>
    <w:rsid w:val="02C60B85"/>
    <w:rsid w:val="02DD18B6"/>
    <w:rsid w:val="02F523A5"/>
    <w:rsid w:val="02FF592B"/>
    <w:rsid w:val="030F42DA"/>
    <w:rsid w:val="03195159"/>
    <w:rsid w:val="035E700F"/>
    <w:rsid w:val="03687BD5"/>
    <w:rsid w:val="037531DE"/>
    <w:rsid w:val="037C7C1A"/>
    <w:rsid w:val="038D51FF"/>
    <w:rsid w:val="039D55F6"/>
    <w:rsid w:val="03A27284"/>
    <w:rsid w:val="03B31563"/>
    <w:rsid w:val="03DE2286"/>
    <w:rsid w:val="03F2289B"/>
    <w:rsid w:val="03F86B1C"/>
    <w:rsid w:val="040A4AA1"/>
    <w:rsid w:val="040D00EE"/>
    <w:rsid w:val="041022F0"/>
    <w:rsid w:val="04220653"/>
    <w:rsid w:val="042D3F5F"/>
    <w:rsid w:val="042E6034"/>
    <w:rsid w:val="042F62B6"/>
    <w:rsid w:val="044A176C"/>
    <w:rsid w:val="0475494B"/>
    <w:rsid w:val="047E0AB9"/>
    <w:rsid w:val="047F15AB"/>
    <w:rsid w:val="04906AFB"/>
    <w:rsid w:val="04B64387"/>
    <w:rsid w:val="04B84620"/>
    <w:rsid w:val="04C7090F"/>
    <w:rsid w:val="04D942E4"/>
    <w:rsid w:val="04ED6048"/>
    <w:rsid w:val="04F27A0F"/>
    <w:rsid w:val="05087233"/>
    <w:rsid w:val="050A6C0A"/>
    <w:rsid w:val="051777D5"/>
    <w:rsid w:val="05205135"/>
    <w:rsid w:val="052E6005"/>
    <w:rsid w:val="05501595"/>
    <w:rsid w:val="055B3B66"/>
    <w:rsid w:val="056B3129"/>
    <w:rsid w:val="057043C3"/>
    <w:rsid w:val="05CA2FE5"/>
    <w:rsid w:val="05CE609C"/>
    <w:rsid w:val="05D41A2D"/>
    <w:rsid w:val="05E12225"/>
    <w:rsid w:val="05E53049"/>
    <w:rsid w:val="05F56F81"/>
    <w:rsid w:val="06045AA9"/>
    <w:rsid w:val="06071298"/>
    <w:rsid w:val="060E0422"/>
    <w:rsid w:val="06163B39"/>
    <w:rsid w:val="062B6229"/>
    <w:rsid w:val="0653338F"/>
    <w:rsid w:val="06581AF4"/>
    <w:rsid w:val="066C0621"/>
    <w:rsid w:val="0670519B"/>
    <w:rsid w:val="067129E1"/>
    <w:rsid w:val="069A0424"/>
    <w:rsid w:val="06A0349B"/>
    <w:rsid w:val="06B17CB4"/>
    <w:rsid w:val="06C02D18"/>
    <w:rsid w:val="06E46268"/>
    <w:rsid w:val="06F01445"/>
    <w:rsid w:val="07195727"/>
    <w:rsid w:val="071B2C2E"/>
    <w:rsid w:val="07283BBC"/>
    <w:rsid w:val="074439B7"/>
    <w:rsid w:val="075D2619"/>
    <w:rsid w:val="077E558A"/>
    <w:rsid w:val="07B87418"/>
    <w:rsid w:val="07D054B3"/>
    <w:rsid w:val="07D12C86"/>
    <w:rsid w:val="07F12200"/>
    <w:rsid w:val="07F5273F"/>
    <w:rsid w:val="080A32C2"/>
    <w:rsid w:val="0818456B"/>
    <w:rsid w:val="081A339A"/>
    <w:rsid w:val="08236132"/>
    <w:rsid w:val="08257C7A"/>
    <w:rsid w:val="083444BF"/>
    <w:rsid w:val="08397703"/>
    <w:rsid w:val="08517143"/>
    <w:rsid w:val="0858227F"/>
    <w:rsid w:val="08716E9D"/>
    <w:rsid w:val="08842832"/>
    <w:rsid w:val="08A07BBF"/>
    <w:rsid w:val="08A8403D"/>
    <w:rsid w:val="08B35707"/>
    <w:rsid w:val="08C571E9"/>
    <w:rsid w:val="08D65F4B"/>
    <w:rsid w:val="08D72CFC"/>
    <w:rsid w:val="08E21493"/>
    <w:rsid w:val="08EC307D"/>
    <w:rsid w:val="08F13376"/>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CA0AE6"/>
    <w:rsid w:val="0AD55D7C"/>
    <w:rsid w:val="0AD656DD"/>
    <w:rsid w:val="0AE455BE"/>
    <w:rsid w:val="0AEE0C79"/>
    <w:rsid w:val="0AF33435"/>
    <w:rsid w:val="0B0A5CA9"/>
    <w:rsid w:val="0B1A563B"/>
    <w:rsid w:val="0B1A7D44"/>
    <w:rsid w:val="0B480257"/>
    <w:rsid w:val="0B4B7E79"/>
    <w:rsid w:val="0B5B6DBA"/>
    <w:rsid w:val="0B890A97"/>
    <w:rsid w:val="0BA26B01"/>
    <w:rsid w:val="0BBF2ED5"/>
    <w:rsid w:val="0BC646BC"/>
    <w:rsid w:val="0BE02A86"/>
    <w:rsid w:val="0C05788D"/>
    <w:rsid w:val="0C252478"/>
    <w:rsid w:val="0C2E7E48"/>
    <w:rsid w:val="0C353565"/>
    <w:rsid w:val="0C401EB4"/>
    <w:rsid w:val="0C4921C5"/>
    <w:rsid w:val="0C53424B"/>
    <w:rsid w:val="0C5438B2"/>
    <w:rsid w:val="0C9559DF"/>
    <w:rsid w:val="0C9870EE"/>
    <w:rsid w:val="0CB101B0"/>
    <w:rsid w:val="0CC223BD"/>
    <w:rsid w:val="0CC30211"/>
    <w:rsid w:val="0CD56030"/>
    <w:rsid w:val="0CD619C5"/>
    <w:rsid w:val="0CE77297"/>
    <w:rsid w:val="0CF601FB"/>
    <w:rsid w:val="0CF76409"/>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C66F3D"/>
    <w:rsid w:val="0DE66BD9"/>
    <w:rsid w:val="0E26697C"/>
    <w:rsid w:val="0E2D3866"/>
    <w:rsid w:val="0E4532A6"/>
    <w:rsid w:val="0E5F6E06"/>
    <w:rsid w:val="0E600B76"/>
    <w:rsid w:val="0E673936"/>
    <w:rsid w:val="0E68551B"/>
    <w:rsid w:val="0E735F69"/>
    <w:rsid w:val="0E7A4F47"/>
    <w:rsid w:val="0E7B0A75"/>
    <w:rsid w:val="0E82200E"/>
    <w:rsid w:val="0E963048"/>
    <w:rsid w:val="0EA8219D"/>
    <w:rsid w:val="0EA93835"/>
    <w:rsid w:val="0EAA7883"/>
    <w:rsid w:val="0EB13B2F"/>
    <w:rsid w:val="0EB871F5"/>
    <w:rsid w:val="0EC33B21"/>
    <w:rsid w:val="0EC65296"/>
    <w:rsid w:val="0EC92DE3"/>
    <w:rsid w:val="0ED87C76"/>
    <w:rsid w:val="0EE37B71"/>
    <w:rsid w:val="0F073315"/>
    <w:rsid w:val="0F152C78"/>
    <w:rsid w:val="0F2A57D8"/>
    <w:rsid w:val="0F2B55F6"/>
    <w:rsid w:val="0F2E5AE8"/>
    <w:rsid w:val="0F3C2DE4"/>
    <w:rsid w:val="0F466D20"/>
    <w:rsid w:val="0F4E1AD3"/>
    <w:rsid w:val="0F586415"/>
    <w:rsid w:val="0F640839"/>
    <w:rsid w:val="0F975858"/>
    <w:rsid w:val="0FAB4A0B"/>
    <w:rsid w:val="0FBA110B"/>
    <w:rsid w:val="0FC05E0A"/>
    <w:rsid w:val="0FDA69F6"/>
    <w:rsid w:val="0FEF171B"/>
    <w:rsid w:val="0FF85A5B"/>
    <w:rsid w:val="100B120E"/>
    <w:rsid w:val="102201FD"/>
    <w:rsid w:val="102E1B18"/>
    <w:rsid w:val="1037379A"/>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513F2"/>
    <w:rsid w:val="113C4F76"/>
    <w:rsid w:val="11596BB5"/>
    <w:rsid w:val="116C0B49"/>
    <w:rsid w:val="11845E93"/>
    <w:rsid w:val="11B60016"/>
    <w:rsid w:val="11C8625F"/>
    <w:rsid w:val="11DD7458"/>
    <w:rsid w:val="11E625BD"/>
    <w:rsid w:val="11E6308D"/>
    <w:rsid w:val="11EB328A"/>
    <w:rsid w:val="11F45033"/>
    <w:rsid w:val="12040312"/>
    <w:rsid w:val="120A31AF"/>
    <w:rsid w:val="125E0CD2"/>
    <w:rsid w:val="127D203B"/>
    <w:rsid w:val="12887C05"/>
    <w:rsid w:val="128A21D8"/>
    <w:rsid w:val="128E58B4"/>
    <w:rsid w:val="12A0411B"/>
    <w:rsid w:val="12A32349"/>
    <w:rsid w:val="12BB727E"/>
    <w:rsid w:val="12C308D1"/>
    <w:rsid w:val="12E32301"/>
    <w:rsid w:val="12E90D0E"/>
    <w:rsid w:val="13023513"/>
    <w:rsid w:val="131201B5"/>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712B5"/>
    <w:rsid w:val="150B635E"/>
    <w:rsid w:val="150E4805"/>
    <w:rsid w:val="15160CE7"/>
    <w:rsid w:val="15226A72"/>
    <w:rsid w:val="15250B3A"/>
    <w:rsid w:val="1530670B"/>
    <w:rsid w:val="1549176A"/>
    <w:rsid w:val="1562473D"/>
    <w:rsid w:val="157C1295"/>
    <w:rsid w:val="1588590C"/>
    <w:rsid w:val="158957F0"/>
    <w:rsid w:val="158B3283"/>
    <w:rsid w:val="15A5761C"/>
    <w:rsid w:val="15AE5784"/>
    <w:rsid w:val="15C41F6F"/>
    <w:rsid w:val="15D95805"/>
    <w:rsid w:val="15F11190"/>
    <w:rsid w:val="15F85DE6"/>
    <w:rsid w:val="161B2FF8"/>
    <w:rsid w:val="16341684"/>
    <w:rsid w:val="16394EC0"/>
    <w:rsid w:val="16421E79"/>
    <w:rsid w:val="1651030E"/>
    <w:rsid w:val="16526560"/>
    <w:rsid w:val="1659531E"/>
    <w:rsid w:val="165E423D"/>
    <w:rsid w:val="166E0EC0"/>
    <w:rsid w:val="16822336"/>
    <w:rsid w:val="16A10BCA"/>
    <w:rsid w:val="16C66BE6"/>
    <w:rsid w:val="16D43419"/>
    <w:rsid w:val="16D55CB8"/>
    <w:rsid w:val="16D849B0"/>
    <w:rsid w:val="16EF3DAF"/>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BE1D3F"/>
    <w:rsid w:val="18C21C4F"/>
    <w:rsid w:val="18C40460"/>
    <w:rsid w:val="18C43DCA"/>
    <w:rsid w:val="18DA370C"/>
    <w:rsid w:val="18E436BB"/>
    <w:rsid w:val="18EB5236"/>
    <w:rsid w:val="19002914"/>
    <w:rsid w:val="190E253D"/>
    <w:rsid w:val="191120AF"/>
    <w:rsid w:val="19181BDE"/>
    <w:rsid w:val="19433FC0"/>
    <w:rsid w:val="196071E6"/>
    <w:rsid w:val="196103F9"/>
    <w:rsid w:val="196B14AE"/>
    <w:rsid w:val="19773162"/>
    <w:rsid w:val="19831126"/>
    <w:rsid w:val="198A5EC7"/>
    <w:rsid w:val="19BC7C05"/>
    <w:rsid w:val="19BF1530"/>
    <w:rsid w:val="19C54987"/>
    <w:rsid w:val="19F504BF"/>
    <w:rsid w:val="1A13499A"/>
    <w:rsid w:val="1A345F7C"/>
    <w:rsid w:val="1A3D5BC0"/>
    <w:rsid w:val="1A413514"/>
    <w:rsid w:val="1A58610F"/>
    <w:rsid w:val="1A587BF3"/>
    <w:rsid w:val="1A6105AA"/>
    <w:rsid w:val="1A692698"/>
    <w:rsid w:val="1A6C20A0"/>
    <w:rsid w:val="1A751B8A"/>
    <w:rsid w:val="1A7728F4"/>
    <w:rsid w:val="1A7F06E7"/>
    <w:rsid w:val="1A8B7005"/>
    <w:rsid w:val="1A9847A0"/>
    <w:rsid w:val="1AA10A81"/>
    <w:rsid w:val="1AA10E99"/>
    <w:rsid w:val="1AA15212"/>
    <w:rsid w:val="1AB60E27"/>
    <w:rsid w:val="1ABE7FFF"/>
    <w:rsid w:val="1AF65A73"/>
    <w:rsid w:val="1B1219A7"/>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13CCA"/>
    <w:rsid w:val="1C625730"/>
    <w:rsid w:val="1C7134B8"/>
    <w:rsid w:val="1C994E83"/>
    <w:rsid w:val="1CA14720"/>
    <w:rsid w:val="1CB9400D"/>
    <w:rsid w:val="1CC1604E"/>
    <w:rsid w:val="1CC47B7B"/>
    <w:rsid w:val="1CC63804"/>
    <w:rsid w:val="1CCC4063"/>
    <w:rsid w:val="1CD67367"/>
    <w:rsid w:val="1CDA364E"/>
    <w:rsid w:val="1CF55D81"/>
    <w:rsid w:val="1CFD2B24"/>
    <w:rsid w:val="1D024F4D"/>
    <w:rsid w:val="1D4B1F5B"/>
    <w:rsid w:val="1D556F39"/>
    <w:rsid w:val="1D5944FC"/>
    <w:rsid w:val="1D7414B2"/>
    <w:rsid w:val="1D862F93"/>
    <w:rsid w:val="1DA022A7"/>
    <w:rsid w:val="1DA653E3"/>
    <w:rsid w:val="1DB964C8"/>
    <w:rsid w:val="1DBC13BC"/>
    <w:rsid w:val="1DED232D"/>
    <w:rsid w:val="1DF63C75"/>
    <w:rsid w:val="1DFF2E17"/>
    <w:rsid w:val="1E043956"/>
    <w:rsid w:val="1E0765B2"/>
    <w:rsid w:val="1E0E069C"/>
    <w:rsid w:val="1E186026"/>
    <w:rsid w:val="1E384E6B"/>
    <w:rsid w:val="1E4E1D03"/>
    <w:rsid w:val="1E566E09"/>
    <w:rsid w:val="1E63672A"/>
    <w:rsid w:val="1E686B6B"/>
    <w:rsid w:val="1E894AE9"/>
    <w:rsid w:val="1E9A689C"/>
    <w:rsid w:val="1E9D3BAA"/>
    <w:rsid w:val="1EA266C0"/>
    <w:rsid w:val="1EA54146"/>
    <w:rsid w:val="1EBB6C6C"/>
    <w:rsid w:val="1EBD0C36"/>
    <w:rsid w:val="1EBF49AE"/>
    <w:rsid w:val="1EC00C2B"/>
    <w:rsid w:val="1ED90941"/>
    <w:rsid w:val="1EEA1E45"/>
    <w:rsid w:val="1EEE0DF0"/>
    <w:rsid w:val="1F005F4C"/>
    <w:rsid w:val="1F0065F3"/>
    <w:rsid w:val="1F2E5C5F"/>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E41B1"/>
    <w:rsid w:val="204F69D2"/>
    <w:rsid w:val="20503685"/>
    <w:rsid w:val="206F660B"/>
    <w:rsid w:val="20843875"/>
    <w:rsid w:val="209F6845"/>
    <w:rsid w:val="20B50DA4"/>
    <w:rsid w:val="20B83463"/>
    <w:rsid w:val="20C1646C"/>
    <w:rsid w:val="20D22EE3"/>
    <w:rsid w:val="20D41D2C"/>
    <w:rsid w:val="20E1126B"/>
    <w:rsid w:val="210E0EEE"/>
    <w:rsid w:val="21215EAD"/>
    <w:rsid w:val="21505143"/>
    <w:rsid w:val="21537844"/>
    <w:rsid w:val="215C64E4"/>
    <w:rsid w:val="21613AFB"/>
    <w:rsid w:val="216C71C3"/>
    <w:rsid w:val="217D2A8F"/>
    <w:rsid w:val="21846654"/>
    <w:rsid w:val="21934799"/>
    <w:rsid w:val="21976902"/>
    <w:rsid w:val="21AF0DFB"/>
    <w:rsid w:val="220B7F0B"/>
    <w:rsid w:val="221A3EEA"/>
    <w:rsid w:val="222F1EDF"/>
    <w:rsid w:val="222F62DB"/>
    <w:rsid w:val="226745E1"/>
    <w:rsid w:val="226D3E54"/>
    <w:rsid w:val="2272003C"/>
    <w:rsid w:val="22827E15"/>
    <w:rsid w:val="22995516"/>
    <w:rsid w:val="229B49B6"/>
    <w:rsid w:val="229E0CD1"/>
    <w:rsid w:val="22AF0271"/>
    <w:rsid w:val="22AF0896"/>
    <w:rsid w:val="22DE333F"/>
    <w:rsid w:val="22E17756"/>
    <w:rsid w:val="22E62E69"/>
    <w:rsid w:val="22EB40E3"/>
    <w:rsid w:val="22F83EE6"/>
    <w:rsid w:val="22F866E1"/>
    <w:rsid w:val="23264FFC"/>
    <w:rsid w:val="235A4CA6"/>
    <w:rsid w:val="235B27CC"/>
    <w:rsid w:val="2361764F"/>
    <w:rsid w:val="23617BC7"/>
    <w:rsid w:val="23702888"/>
    <w:rsid w:val="239E21FE"/>
    <w:rsid w:val="239F4DAE"/>
    <w:rsid w:val="23AC6A1A"/>
    <w:rsid w:val="23B20B88"/>
    <w:rsid w:val="23B343B6"/>
    <w:rsid w:val="23C96B39"/>
    <w:rsid w:val="23DD1433"/>
    <w:rsid w:val="23ED7304"/>
    <w:rsid w:val="23F13FCE"/>
    <w:rsid w:val="23FA1357"/>
    <w:rsid w:val="23FF3EDE"/>
    <w:rsid w:val="242707CC"/>
    <w:rsid w:val="242737E8"/>
    <w:rsid w:val="243C43AB"/>
    <w:rsid w:val="24724271"/>
    <w:rsid w:val="24747FE9"/>
    <w:rsid w:val="247E5533"/>
    <w:rsid w:val="24875B37"/>
    <w:rsid w:val="2492046F"/>
    <w:rsid w:val="24984C7E"/>
    <w:rsid w:val="24C85C3F"/>
    <w:rsid w:val="25062104"/>
    <w:rsid w:val="251D73FB"/>
    <w:rsid w:val="25292A9F"/>
    <w:rsid w:val="253F0DC9"/>
    <w:rsid w:val="2540611D"/>
    <w:rsid w:val="254278B2"/>
    <w:rsid w:val="254F572A"/>
    <w:rsid w:val="255B0327"/>
    <w:rsid w:val="258C5790"/>
    <w:rsid w:val="25900E53"/>
    <w:rsid w:val="25936081"/>
    <w:rsid w:val="259D53E6"/>
    <w:rsid w:val="25DD55FB"/>
    <w:rsid w:val="25E635ED"/>
    <w:rsid w:val="25E76599"/>
    <w:rsid w:val="25EC5E97"/>
    <w:rsid w:val="25EE1820"/>
    <w:rsid w:val="25F25669"/>
    <w:rsid w:val="25F47331"/>
    <w:rsid w:val="26000FFC"/>
    <w:rsid w:val="26240B85"/>
    <w:rsid w:val="2637307C"/>
    <w:rsid w:val="263C68E5"/>
    <w:rsid w:val="264B5B71"/>
    <w:rsid w:val="264C2EC3"/>
    <w:rsid w:val="2674607E"/>
    <w:rsid w:val="26776A60"/>
    <w:rsid w:val="268B6BF5"/>
    <w:rsid w:val="26916114"/>
    <w:rsid w:val="26926505"/>
    <w:rsid w:val="26AB196E"/>
    <w:rsid w:val="26B261B0"/>
    <w:rsid w:val="26B40993"/>
    <w:rsid w:val="26B91C40"/>
    <w:rsid w:val="26BC6761"/>
    <w:rsid w:val="26BE2A60"/>
    <w:rsid w:val="26D926BA"/>
    <w:rsid w:val="26E057A9"/>
    <w:rsid w:val="26F61BED"/>
    <w:rsid w:val="27172430"/>
    <w:rsid w:val="271C0821"/>
    <w:rsid w:val="2724615F"/>
    <w:rsid w:val="27247AA4"/>
    <w:rsid w:val="273F1876"/>
    <w:rsid w:val="27463747"/>
    <w:rsid w:val="27531BDA"/>
    <w:rsid w:val="2769195B"/>
    <w:rsid w:val="276F4AA0"/>
    <w:rsid w:val="278301EA"/>
    <w:rsid w:val="278863DE"/>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6AB3"/>
    <w:rsid w:val="284D6D1F"/>
    <w:rsid w:val="2853590C"/>
    <w:rsid w:val="28575CC3"/>
    <w:rsid w:val="28643ED1"/>
    <w:rsid w:val="286B1703"/>
    <w:rsid w:val="286C4031"/>
    <w:rsid w:val="287265EE"/>
    <w:rsid w:val="28904CC6"/>
    <w:rsid w:val="28A37EB2"/>
    <w:rsid w:val="28B40580"/>
    <w:rsid w:val="28BA61BE"/>
    <w:rsid w:val="28BF5277"/>
    <w:rsid w:val="28C63322"/>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A742B"/>
    <w:rsid w:val="29C0782D"/>
    <w:rsid w:val="29F37C02"/>
    <w:rsid w:val="29FA4177"/>
    <w:rsid w:val="2A056F23"/>
    <w:rsid w:val="2A0F7D89"/>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D437D"/>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EB4B93"/>
    <w:rsid w:val="2BFC07F2"/>
    <w:rsid w:val="2BFD474A"/>
    <w:rsid w:val="2C030E8A"/>
    <w:rsid w:val="2C0B7249"/>
    <w:rsid w:val="2C0F1FC2"/>
    <w:rsid w:val="2C231EC3"/>
    <w:rsid w:val="2C232F76"/>
    <w:rsid w:val="2C245E51"/>
    <w:rsid w:val="2C4B5AD3"/>
    <w:rsid w:val="2C704DA3"/>
    <w:rsid w:val="2C704F25"/>
    <w:rsid w:val="2C735F63"/>
    <w:rsid w:val="2C844DC2"/>
    <w:rsid w:val="2C941365"/>
    <w:rsid w:val="2C952E29"/>
    <w:rsid w:val="2C9A366D"/>
    <w:rsid w:val="2CB455DD"/>
    <w:rsid w:val="2CC46893"/>
    <w:rsid w:val="2CCC3388"/>
    <w:rsid w:val="2CD535EF"/>
    <w:rsid w:val="2CD979CA"/>
    <w:rsid w:val="2CDD6E69"/>
    <w:rsid w:val="2CEC4B80"/>
    <w:rsid w:val="2CEC6B9E"/>
    <w:rsid w:val="2CF33A75"/>
    <w:rsid w:val="2CFF2E26"/>
    <w:rsid w:val="2D16037A"/>
    <w:rsid w:val="2D252FE1"/>
    <w:rsid w:val="2D371BB4"/>
    <w:rsid w:val="2D3B6280"/>
    <w:rsid w:val="2D465E11"/>
    <w:rsid w:val="2D4B2224"/>
    <w:rsid w:val="2D4F7B80"/>
    <w:rsid w:val="2D536E7A"/>
    <w:rsid w:val="2D6E4577"/>
    <w:rsid w:val="2D943597"/>
    <w:rsid w:val="2D957092"/>
    <w:rsid w:val="2D9D4172"/>
    <w:rsid w:val="2DAD6525"/>
    <w:rsid w:val="2DB33930"/>
    <w:rsid w:val="2DD021FE"/>
    <w:rsid w:val="2DE053A8"/>
    <w:rsid w:val="2DFA155E"/>
    <w:rsid w:val="2E007628"/>
    <w:rsid w:val="2E033D28"/>
    <w:rsid w:val="2E2760CC"/>
    <w:rsid w:val="2E364F28"/>
    <w:rsid w:val="2E4232D2"/>
    <w:rsid w:val="2E457F1A"/>
    <w:rsid w:val="2E57104F"/>
    <w:rsid w:val="2E7110F5"/>
    <w:rsid w:val="2E7E3F56"/>
    <w:rsid w:val="2E8D0030"/>
    <w:rsid w:val="2EA17C2D"/>
    <w:rsid w:val="2EA24D6B"/>
    <w:rsid w:val="2ED33B8A"/>
    <w:rsid w:val="2EFF232D"/>
    <w:rsid w:val="2EFF5184"/>
    <w:rsid w:val="2F187F34"/>
    <w:rsid w:val="2F4D3910"/>
    <w:rsid w:val="2F573D83"/>
    <w:rsid w:val="2F5D351B"/>
    <w:rsid w:val="2F6B6425"/>
    <w:rsid w:val="2F7251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79289A"/>
    <w:rsid w:val="30801AC4"/>
    <w:rsid w:val="308A26A8"/>
    <w:rsid w:val="30A07FD2"/>
    <w:rsid w:val="30F12943"/>
    <w:rsid w:val="31034F0A"/>
    <w:rsid w:val="31305298"/>
    <w:rsid w:val="313141E1"/>
    <w:rsid w:val="31323BB1"/>
    <w:rsid w:val="314D5E4A"/>
    <w:rsid w:val="315947EF"/>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D6C5F"/>
    <w:rsid w:val="332957FB"/>
    <w:rsid w:val="3336633C"/>
    <w:rsid w:val="334A5539"/>
    <w:rsid w:val="33550FE6"/>
    <w:rsid w:val="336851BD"/>
    <w:rsid w:val="336A2CE3"/>
    <w:rsid w:val="33B73A4E"/>
    <w:rsid w:val="33CF2B46"/>
    <w:rsid w:val="33DB2E25"/>
    <w:rsid w:val="33E21A62"/>
    <w:rsid w:val="33E74334"/>
    <w:rsid w:val="33EA12CE"/>
    <w:rsid w:val="33FF008E"/>
    <w:rsid w:val="33FF7EC2"/>
    <w:rsid w:val="341416D0"/>
    <w:rsid w:val="34282029"/>
    <w:rsid w:val="343C51BE"/>
    <w:rsid w:val="34502F03"/>
    <w:rsid w:val="34776C95"/>
    <w:rsid w:val="34815013"/>
    <w:rsid w:val="349974E7"/>
    <w:rsid w:val="349A01F5"/>
    <w:rsid w:val="34A54D63"/>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E94753"/>
    <w:rsid w:val="35F45D27"/>
    <w:rsid w:val="35FA7C22"/>
    <w:rsid w:val="36114F53"/>
    <w:rsid w:val="36145019"/>
    <w:rsid w:val="361D64B0"/>
    <w:rsid w:val="362F5873"/>
    <w:rsid w:val="36306787"/>
    <w:rsid w:val="363537E8"/>
    <w:rsid w:val="36356EAC"/>
    <w:rsid w:val="36440597"/>
    <w:rsid w:val="36743882"/>
    <w:rsid w:val="367C2037"/>
    <w:rsid w:val="36A83949"/>
    <w:rsid w:val="36BA5F52"/>
    <w:rsid w:val="36C97C9C"/>
    <w:rsid w:val="36DD6847"/>
    <w:rsid w:val="36DF321D"/>
    <w:rsid w:val="36F23C0E"/>
    <w:rsid w:val="371536E4"/>
    <w:rsid w:val="371F3EA6"/>
    <w:rsid w:val="37205944"/>
    <w:rsid w:val="37393A30"/>
    <w:rsid w:val="374970B3"/>
    <w:rsid w:val="374E3303"/>
    <w:rsid w:val="375F68D7"/>
    <w:rsid w:val="377E5277"/>
    <w:rsid w:val="377F2A43"/>
    <w:rsid w:val="378109BC"/>
    <w:rsid w:val="37823111"/>
    <w:rsid w:val="378D45FC"/>
    <w:rsid w:val="37B26A07"/>
    <w:rsid w:val="37B3452D"/>
    <w:rsid w:val="37B565B2"/>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E21D3"/>
    <w:rsid w:val="38E80BA9"/>
    <w:rsid w:val="39033292"/>
    <w:rsid w:val="39094D4C"/>
    <w:rsid w:val="390D31F4"/>
    <w:rsid w:val="390E4110"/>
    <w:rsid w:val="392F158D"/>
    <w:rsid w:val="39362B01"/>
    <w:rsid w:val="393F251C"/>
    <w:rsid w:val="397301CC"/>
    <w:rsid w:val="397C7AAC"/>
    <w:rsid w:val="397E0892"/>
    <w:rsid w:val="398432FC"/>
    <w:rsid w:val="399B6AA3"/>
    <w:rsid w:val="39A700C1"/>
    <w:rsid w:val="39A751AE"/>
    <w:rsid w:val="39A84565"/>
    <w:rsid w:val="39AE31FE"/>
    <w:rsid w:val="39CA6901"/>
    <w:rsid w:val="39E6064F"/>
    <w:rsid w:val="39ED3668"/>
    <w:rsid w:val="39ED7C07"/>
    <w:rsid w:val="39F43911"/>
    <w:rsid w:val="39FF1D7C"/>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91D17"/>
    <w:rsid w:val="3AB20436"/>
    <w:rsid w:val="3AC8354D"/>
    <w:rsid w:val="3AD24D52"/>
    <w:rsid w:val="3AD24EC1"/>
    <w:rsid w:val="3AE13040"/>
    <w:rsid w:val="3AEC01F5"/>
    <w:rsid w:val="3AED3D86"/>
    <w:rsid w:val="3AF52133"/>
    <w:rsid w:val="3AFD788C"/>
    <w:rsid w:val="3B011F11"/>
    <w:rsid w:val="3B10440A"/>
    <w:rsid w:val="3B2326FC"/>
    <w:rsid w:val="3B291BC2"/>
    <w:rsid w:val="3B336798"/>
    <w:rsid w:val="3B3D4AAF"/>
    <w:rsid w:val="3B5D312D"/>
    <w:rsid w:val="3B644CB8"/>
    <w:rsid w:val="3B751C47"/>
    <w:rsid w:val="3B8A5507"/>
    <w:rsid w:val="3B9A1C8B"/>
    <w:rsid w:val="3BB9547E"/>
    <w:rsid w:val="3BC44C39"/>
    <w:rsid w:val="3BD50EBF"/>
    <w:rsid w:val="3BEA597A"/>
    <w:rsid w:val="3BED45B1"/>
    <w:rsid w:val="3BF1535E"/>
    <w:rsid w:val="3BF717FB"/>
    <w:rsid w:val="3C025A83"/>
    <w:rsid w:val="3C097EF0"/>
    <w:rsid w:val="3C1B725D"/>
    <w:rsid w:val="3C2F37F3"/>
    <w:rsid w:val="3C3140AD"/>
    <w:rsid w:val="3C3245BA"/>
    <w:rsid w:val="3C425581"/>
    <w:rsid w:val="3C4F10B4"/>
    <w:rsid w:val="3C5A3B8E"/>
    <w:rsid w:val="3C664263"/>
    <w:rsid w:val="3C6E476C"/>
    <w:rsid w:val="3C722D7D"/>
    <w:rsid w:val="3C7A5523"/>
    <w:rsid w:val="3C815499"/>
    <w:rsid w:val="3CA37012"/>
    <w:rsid w:val="3CA5702D"/>
    <w:rsid w:val="3CAA105B"/>
    <w:rsid w:val="3CAD762D"/>
    <w:rsid w:val="3CB21257"/>
    <w:rsid w:val="3CD25455"/>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F929E4"/>
    <w:rsid w:val="3EFE14D9"/>
    <w:rsid w:val="3F253F62"/>
    <w:rsid w:val="3F357796"/>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7313D2"/>
    <w:rsid w:val="407C36F3"/>
    <w:rsid w:val="40926BB0"/>
    <w:rsid w:val="4094359A"/>
    <w:rsid w:val="409F469F"/>
    <w:rsid w:val="40A86BF9"/>
    <w:rsid w:val="40B414F2"/>
    <w:rsid w:val="40B4211A"/>
    <w:rsid w:val="40E47ED6"/>
    <w:rsid w:val="40F0234E"/>
    <w:rsid w:val="40F46CAF"/>
    <w:rsid w:val="40FC5196"/>
    <w:rsid w:val="40FD625C"/>
    <w:rsid w:val="410544E3"/>
    <w:rsid w:val="41061B71"/>
    <w:rsid w:val="411249BA"/>
    <w:rsid w:val="41140064"/>
    <w:rsid w:val="41263FC1"/>
    <w:rsid w:val="412759B9"/>
    <w:rsid w:val="41380CFD"/>
    <w:rsid w:val="413B181B"/>
    <w:rsid w:val="41553397"/>
    <w:rsid w:val="41595546"/>
    <w:rsid w:val="416237F3"/>
    <w:rsid w:val="41665ED0"/>
    <w:rsid w:val="41822C66"/>
    <w:rsid w:val="419E70BB"/>
    <w:rsid w:val="41A84C6F"/>
    <w:rsid w:val="41A96E8D"/>
    <w:rsid w:val="41F610A8"/>
    <w:rsid w:val="41FD2F74"/>
    <w:rsid w:val="42013B7F"/>
    <w:rsid w:val="421C0F3D"/>
    <w:rsid w:val="421D34B5"/>
    <w:rsid w:val="42353D89"/>
    <w:rsid w:val="4244047B"/>
    <w:rsid w:val="424F27D8"/>
    <w:rsid w:val="42630F38"/>
    <w:rsid w:val="42691573"/>
    <w:rsid w:val="427A042F"/>
    <w:rsid w:val="42862F6A"/>
    <w:rsid w:val="42A31D6D"/>
    <w:rsid w:val="42AC5787"/>
    <w:rsid w:val="42BA2DC1"/>
    <w:rsid w:val="42CE526A"/>
    <w:rsid w:val="42EC59A5"/>
    <w:rsid w:val="42ED4682"/>
    <w:rsid w:val="43234836"/>
    <w:rsid w:val="432758F1"/>
    <w:rsid w:val="43302443"/>
    <w:rsid w:val="43836937"/>
    <w:rsid w:val="43A1128D"/>
    <w:rsid w:val="43D03D38"/>
    <w:rsid w:val="43D1290A"/>
    <w:rsid w:val="43EC20F7"/>
    <w:rsid w:val="440E1469"/>
    <w:rsid w:val="441445A5"/>
    <w:rsid w:val="441647C1"/>
    <w:rsid w:val="44452965"/>
    <w:rsid w:val="445B14E5"/>
    <w:rsid w:val="44786980"/>
    <w:rsid w:val="44786B45"/>
    <w:rsid w:val="447B63D2"/>
    <w:rsid w:val="44874D1E"/>
    <w:rsid w:val="448B087A"/>
    <w:rsid w:val="449C4CC6"/>
    <w:rsid w:val="44AA6867"/>
    <w:rsid w:val="44C06310"/>
    <w:rsid w:val="44CB1108"/>
    <w:rsid w:val="44CC6C2E"/>
    <w:rsid w:val="44CF2F53"/>
    <w:rsid w:val="44D24738"/>
    <w:rsid w:val="44F21868"/>
    <w:rsid w:val="44FA49EA"/>
    <w:rsid w:val="44FC1A13"/>
    <w:rsid w:val="44FE1514"/>
    <w:rsid w:val="450B59A8"/>
    <w:rsid w:val="450B5A64"/>
    <w:rsid w:val="451016B9"/>
    <w:rsid w:val="451A6BEA"/>
    <w:rsid w:val="45312839"/>
    <w:rsid w:val="453E6F8C"/>
    <w:rsid w:val="455235D7"/>
    <w:rsid w:val="455959FB"/>
    <w:rsid w:val="455D7698"/>
    <w:rsid w:val="45796DB6"/>
    <w:rsid w:val="457B2B2E"/>
    <w:rsid w:val="458A207C"/>
    <w:rsid w:val="459040FF"/>
    <w:rsid w:val="459C67FB"/>
    <w:rsid w:val="45A87FD5"/>
    <w:rsid w:val="45DE0C29"/>
    <w:rsid w:val="45FC6629"/>
    <w:rsid w:val="45FD5F9A"/>
    <w:rsid w:val="46003033"/>
    <w:rsid w:val="460A122D"/>
    <w:rsid w:val="461D3BE5"/>
    <w:rsid w:val="462103E3"/>
    <w:rsid w:val="46234537"/>
    <w:rsid w:val="46265F14"/>
    <w:rsid w:val="465758BB"/>
    <w:rsid w:val="465F2847"/>
    <w:rsid w:val="4665558C"/>
    <w:rsid w:val="46665A96"/>
    <w:rsid w:val="4671647E"/>
    <w:rsid w:val="467375F3"/>
    <w:rsid w:val="46826C09"/>
    <w:rsid w:val="468C5D33"/>
    <w:rsid w:val="46B80D3C"/>
    <w:rsid w:val="46D77073"/>
    <w:rsid w:val="470613D7"/>
    <w:rsid w:val="470E57F6"/>
    <w:rsid w:val="4723347D"/>
    <w:rsid w:val="47482DC2"/>
    <w:rsid w:val="475A6773"/>
    <w:rsid w:val="475B77EB"/>
    <w:rsid w:val="476B4E24"/>
    <w:rsid w:val="476D64A6"/>
    <w:rsid w:val="477574DA"/>
    <w:rsid w:val="47806C89"/>
    <w:rsid w:val="47817596"/>
    <w:rsid w:val="47C67527"/>
    <w:rsid w:val="47C87B80"/>
    <w:rsid w:val="47D76D09"/>
    <w:rsid w:val="47E81FD1"/>
    <w:rsid w:val="480F4E7E"/>
    <w:rsid w:val="481B23A6"/>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8FC7BFD"/>
    <w:rsid w:val="49113BBD"/>
    <w:rsid w:val="49172C7B"/>
    <w:rsid w:val="49246B66"/>
    <w:rsid w:val="493B79D8"/>
    <w:rsid w:val="494630EC"/>
    <w:rsid w:val="49465201"/>
    <w:rsid w:val="49484B80"/>
    <w:rsid w:val="4961203A"/>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B60164"/>
    <w:rsid w:val="4B0215FB"/>
    <w:rsid w:val="4B1169C5"/>
    <w:rsid w:val="4B1D29E2"/>
    <w:rsid w:val="4B2C6678"/>
    <w:rsid w:val="4B2D2D60"/>
    <w:rsid w:val="4B354149"/>
    <w:rsid w:val="4B3C27E9"/>
    <w:rsid w:val="4B565749"/>
    <w:rsid w:val="4B6B6E2B"/>
    <w:rsid w:val="4B7336FA"/>
    <w:rsid w:val="4B766DE0"/>
    <w:rsid w:val="4B9F39CC"/>
    <w:rsid w:val="4BC304FC"/>
    <w:rsid w:val="4BE758CC"/>
    <w:rsid w:val="4BEC5296"/>
    <w:rsid w:val="4BFA4E11"/>
    <w:rsid w:val="4C0F5D7E"/>
    <w:rsid w:val="4C1306DB"/>
    <w:rsid w:val="4C152E18"/>
    <w:rsid w:val="4C2415ED"/>
    <w:rsid w:val="4C3B6274"/>
    <w:rsid w:val="4C42744C"/>
    <w:rsid w:val="4C4422D2"/>
    <w:rsid w:val="4C4719BC"/>
    <w:rsid w:val="4C484FC2"/>
    <w:rsid w:val="4C4E2512"/>
    <w:rsid w:val="4C4F1B0E"/>
    <w:rsid w:val="4C5766C7"/>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7906A1"/>
    <w:rsid w:val="4D881597"/>
    <w:rsid w:val="4D9525E9"/>
    <w:rsid w:val="4DA31884"/>
    <w:rsid w:val="4DAC0C5E"/>
    <w:rsid w:val="4DB20E8C"/>
    <w:rsid w:val="4DB2238C"/>
    <w:rsid w:val="4DC13703"/>
    <w:rsid w:val="4DCD273D"/>
    <w:rsid w:val="4DDA223F"/>
    <w:rsid w:val="4E2E5285"/>
    <w:rsid w:val="4E2F0C9B"/>
    <w:rsid w:val="4E2F6C77"/>
    <w:rsid w:val="4E305B24"/>
    <w:rsid w:val="4E3917D8"/>
    <w:rsid w:val="4E3B2F81"/>
    <w:rsid w:val="4E5204F2"/>
    <w:rsid w:val="4E593A09"/>
    <w:rsid w:val="4E612FF9"/>
    <w:rsid w:val="4E7013BD"/>
    <w:rsid w:val="4E72332D"/>
    <w:rsid w:val="4E8052D4"/>
    <w:rsid w:val="4E8F13F8"/>
    <w:rsid w:val="4E965BF7"/>
    <w:rsid w:val="4E987F9B"/>
    <w:rsid w:val="4E9B3045"/>
    <w:rsid w:val="4E9D1D67"/>
    <w:rsid w:val="4EB522DE"/>
    <w:rsid w:val="4EBD2E1B"/>
    <w:rsid w:val="4EDB6F4B"/>
    <w:rsid w:val="4EE16A6B"/>
    <w:rsid w:val="4EE84846"/>
    <w:rsid w:val="4F02210F"/>
    <w:rsid w:val="4F1B0EDE"/>
    <w:rsid w:val="4F1F7794"/>
    <w:rsid w:val="4F257048"/>
    <w:rsid w:val="4F4C087D"/>
    <w:rsid w:val="4F8C6490"/>
    <w:rsid w:val="4F952A3E"/>
    <w:rsid w:val="4F9C2E07"/>
    <w:rsid w:val="4FA44C38"/>
    <w:rsid w:val="4FB57E2A"/>
    <w:rsid w:val="4FBF3F5F"/>
    <w:rsid w:val="4FC84A7D"/>
    <w:rsid w:val="4FCA4635"/>
    <w:rsid w:val="4FD17AF1"/>
    <w:rsid w:val="4FE4651F"/>
    <w:rsid w:val="50016325"/>
    <w:rsid w:val="501A0857"/>
    <w:rsid w:val="50242B38"/>
    <w:rsid w:val="504E67A1"/>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06BA8"/>
    <w:rsid w:val="510305C7"/>
    <w:rsid w:val="51064A9D"/>
    <w:rsid w:val="51093629"/>
    <w:rsid w:val="51224A8E"/>
    <w:rsid w:val="512272B5"/>
    <w:rsid w:val="512923C1"/>
    <w:rsid w:val="513F7105"/>
    <w:rsid w:val="51547A9F"/>
    <w:rsid w:val="5155600C"/>
    <w:rsid w:val="51735001"/>
    <w:rsid w:val="519F7BA4"/>
    <w:rsid w:val="51AE66AA"/>
    <w:rsid w:val="51C25640"/>
    <w:rsid w:val="51C712C4"/>
    <w:rsid w:val="51EF4EE8"/>
    <w:rsid w:val="51F50878"/>
    <w:rsid w:val="51F87ED1"/>
    <w:rsid w:val="52210380"/>
    <w:rsid w:val="52464727"/>
    <w:rsid w:val="524E537D"/>
    <w:rsid w:val="525029B7"/>
    <w:rsid w:val="52554706"/>
    <w:rsid w:val="525C35DE"/>
    <w:rsid w:val="52737359"/>
    <w:rsid w:val="52880638"/>
    <w:rsid w:val="52895D96"/>
    <w:rsid w:val="529A036B"/>
    <w:rsid w:val="52AD009F"/>
    <w:rsid w:val="52B3755F"/>
    <w:rsid w:val="52B6757D"/>
    <w:rsid w:val="52C21FCC"/>
    <w:rsid w:val="52DF615E"/>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B49B7"/>
    <w:rsid w:val="53BC6613"/>
    <w:rsid w:val="53BF0089"/>
    <w:rsid w:val="53C81568"/>
    <w:rsid w:val="53DC1821"/>
    <w:rsid w:val="540757ED"/>
    <w:rsid w:val="542B185F"/>
    <w:rsid w:val="543640C4"/>
    <w:rsid w:val="5436491E"/>
    <w:rsid w:val="546F3CA6"/>
    <w:rsid w:val="54703A7A"/>
    <w:rsid w:val="54740197"/>
    <w:rsid w:val="5477195C"/>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7012DE8"/>
    <w:rsid w:val="5717642E"/>
    <w:rsid w:val="571903F8"/>
    <w:rsid w:val="57422FDC"/>
    <w:rsid w:val="574951E0"/>
    <w:rsid w:val="574F43DF"/>
    <w:rsid w:val="575575BD"/>
    <w:rsid w:val="57672DA3"/>
    <w:rsid w:val="576D221F"/>
    <w:rsid w:val="57794569"/>
    <w:rsid w:val="577B69BD"/>
    <w:rsid w:val="57821531"/>
    <w:rsid w:val="57856860"/>
    <w:rsid w:val="578A2401"/>
    <w:rsid w:val="57A203EE"/>
    <w:rsid w:val="57AD2112"/>
    <w:rsid w:val="57B22F34"/>
    <w:rsid w:val="57BA03C5"/>
    <w:rsid w:val="57D9066D"/>
    <w:rsid w:val="57F54A39"/>
    <w:rsid w:val="58090325"/>
    <w:rsid w:val="580F2F48"/>
    <w:rsid w:val="5812683D"/>
    <w:rsid w:val="5817300F"/>
    <w:rsid w:val="581E03ED"/>
    <w:rsid w:val="58255BA9"/>
    <w:rsid w:val="58296419"/>
    <w:rsid w:val="58315236"/>
    <w:rsid w:val="584F474D"/>
    <w:rsid w:val="58507E4A"/>
    <w:rsid w:val="58557C07"/>
    <w:rsid w:val="587870E4"/>
    <w:rsid w:val="58885788"/>
    <w:rsid w:val="5889510A"/>
    <w:rsid w:val="5897543F"/>
    <w:rsid w:val="58AA3909"/>
    <w:rsid w:val="58B02697"/>
    <w:rsid w:val="58B22DC4"/>
    <w:rsid w:val="58D50A2B"/>
    <w:rsid w:val="58D77C23"/>
    <w:rsid w:val="58DD0BA6"/>
    <w:rsid w:val="58E32361"/>
    <w:rsid w:val="58EE755E"/>
    <w:rsid w:val="590019FC"/>
    <w:rsid w:val="591303CD"/>
    <w:rsid w:val="59501A2B"/>
    <w:rsid w:val="59570D64"/>
    <w:rsid w:val="595B0E8F"/>
    <w:rsid w:val="59611BE3"/>
    <w:rsid w:val="59715A31"/>
    <w:rsid w:val="59747B49"/>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A1498D"/>
    <w:rsid w:val="5AA1673B"/>
    <w:rsid w:val="5AA601F5"/>
    <w:rsid w:val="5AAB1367"/>
    <w:rsid w:val="5AB741B0"/>
    <w:rsid w:val="5ACF67B4"/>
    <w:rsid w:val="5AD9394C"/>
    <w:rsid w:val="5ADF3408"/>
    <w:rsid w:val="5AE257DE"/>
    <w:rsid w:val="5AF13A4B"/>
    <w:rsid w:val="5B1135C8"/>
    <w:rsid w:val="5B1C04B7"/>
    <w:rsid w:val="5B2F7149"/>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1D7A89"/>
    <w:rsid w:val="5C225659"/>
    <w:rsid w:val="5C582FA8"/>
    <w:rsid w:val="5C636D27"/>
    <w:rsid w:val="5C766189"/>
    <w:rsid w:val="5C8D24CD"/>
    <w:rsid w:val="5C910A31"/>
    <w:rsid w:val="5CA17479"/>
    <w:rsid w:val="5CA471A4"/>
    <w:rsid w:val="5CC20BEA"/>
    <w:rsid w:val="5CC91F79"/>
    <w:rsid w:val="5CD512A6"/>
    <w:rsid w:val="5CEC51D4"/>
    <w:rsid w:val="5D096819"/>
    <w:rsid w:val="5D1B7FA1"/>
    <w:rsid w:val="5D1E5556"/>
    <w:rsid w:val="5D3970FE"/>
    <w:rsid w:val="5D3F6600"/>
    <w:rsid w:val="5D41047F"/>
    <w:rsid w:val="5D4B6E32"/>
    <w:rsid w:val="5D4C0510"/>
    <w:rsid w:val="5D501056"/>
    <w:rsid w:val="5D596097"/>
    <w:rsid w:val="5D6121B1"/>
    <w:rsid w:val="5D706BB9"/>
    <w:rsid w:val="5D7465B5"/>
    <w:rsid w:val="5D8A04BA"/>
    <w:rsid w:val="5D8E40C4"/>
    <w:rsid w:val="5DB449D7"/>
    <w:rsid w:val="5DC307FA"/>
    <w:rsid w:val="5DCB63C7"/>
    <w:rsid w:val="5DDB6408"/>
    <w:rsid w:val="5DF84693"/>
    <w:rsid w:val="5E130BE2"/>
    <w:rsid w:val="5E1608F8"/>
    <w:rsid w:val="5E243CD2"/>
    <w:rsid w:val="5E2F671E"/>
    <w:rsid w:val="5E3E0745"/>
    <w:rsid w:val="5E434E06"/>
    <w:rsid w:val="5E58443E"/>
    <w:rsid w:val="5E69549F"/>
    <w:rsid w:val="5E6D6BAB"/>
    <w:rsid w:val="5E8107C8"/>
    <w:rsid w:val="5E9465B6"/>
    <w:rsid w:val="5E953DC2"/>
    <w:rsid w:val="5E961869"/>
    <w:rsid w:val="5EAD0156"/>
    <w:rsid w:val="5EB246B7"/>
    <w:rsid w:val="5EB427B5"/>
    <w:rsid w:val="5ECC4572"/>
    <w:rsid w:val="5ECF75EF"/>
    <w:rsid w:val="5ED909AE"/>
    <w:rsid w:val="5EDA046D"/>
    <w:rsid w:val="5EDA3EA1"/>
    <w:rsid w:val="5EE237A7"/>
    <w:rsid w:val="5EE41FF6"/>
    <w:rsid w:val="5EFF7ED4"/>
    <w:rsid w:val="5F037C1C"/>
    <w:rsid w:val="5F1917F3"/>
    <w:rsid w:val="5F1F40D2"/>
    <w:rsid w:val="5F24722A"/>
    <w:rsid w:val="5F2E0544"/>
    <w:rsid w:val="5F3D1841"/>
    <w:rsid w:val="5F434264"/>
    <w:rsid w:val="5F46069E"/>
    <w:rsid w:val="5F521D57"/>
    <w:rsid w:val="5F697A43"/>
    <w:rsid w:val="5F8C6C68"/>
    <w:rsid w:val="5F9F5213"/>
    <w:rsid w:val="5FA623B0"/>
    <w:rsid w:val="5FC1077B"/>
    <w:rsid w:val="5FCE4366"/>
    <w:rsid w:val="5FF84D4A"/>
    <w:rsid w:val="5FFB68ED"/>
    <w:rsid w:val="601276EE"/>
    <w:rsid w:val="60145975"/>
    <w:rsid w:val="601C5F42"/>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3C71BD"/>
    <w:rsid w:val="613F0A5C"/>
    <w:rsid w:val="61435D39"/>
    <w:rsid w:val="6162474A"/>
    <w:rsid w:val="616B1851"/>
    <w:rsid w:val="616B7AA3"/>
    <w:rsid w:val="617B46BD"/>
    <w:rsid w:val="618C17C7"/>
    <w:rsid w:val="61A057BF"/>
    <w:rsid w:val="61A145D6"/>
    <w:rsid w:val="61B52ACC"/>
    <w:rsid w:val="61C24881"/>
    <w:rsid w:val="61F8640D"/>
    <w:rsid w:val="620B6B90"/>
    <w:rsid w:val="62151C42"/>
    <w:rsid w:val="622F0AD0"/>
    <w:rsid w:val="6233189E"/>
    <w:rsid w:val="623A0982"/>
    <w:rsid w:val="623B106D"/>
    <w:rsid w:val="624F2F20"/>
    <w:rsid w:val="626003B8"/>
    <w:rsid w:val="6260512D"/>
    <w:rsid w:val="62624A4B"/>
    <w:rsid w:val="627D7A8D"/>
    <w:rsid w:val="62A4473C"/>
    <w:rsid w:val="62AF1C11"/>
    <w:rsid w:val="62B703A1"/>
    <w:rsid w:val="62D82F16"/>
    <w:rsid w:val="62F62774"/>
    <w:rsid w:val="62FC050F"/>
    <w:rsid w:val="630B072C"/>
    <w:rsid w:val="63114E07"/>
    <w:rsid w:val="6313123D"/>
    <w:rsid w:val="631F27DC"/>
    <w:rsid w:val="63274C05"/>
    <w:rsid w:val="63292486"/>
    <w:rsid w:val="63311484"/>
    <w:rsid w:val="63391F7B"/>
    <w:rsid w:val="633A0B5B"/>
    <w:rsid w:val="6348499B"/>
    <w:rsid w:val="634A4FE8"/>
    <w:rsid w:val="63580EFE"/>
    <w:rsid w:val="635B41B7"/>
    <w:rsid w:val="635F7193"/>
    <w:rsid w:val="6375048D"/>
    <w:rsid w:val="6379138E"/>
    <w:rsid w:val="6388493C"/>
    <w:rsid w:val="63C055FB"/>
    <w:rsid w:val="63C37C63"/>
    <w:rsid w:val="63C4093C"/>
    <w:rsid w:val="63DF0B98"/>
    <w:rsid w:val="63E14385"/>
    <w:rsid w:val="63F20007"/>
    <w:rsid w:val="63F778CD"/>
    <w:rsid w:val="63FF1FD4"/>
    <w:rsid w:val="64024326"/>
    <w:rsid w:val="64032214"/>
    <w:rsid w:val="642D70AF"/>
    <w:rsid w:val="64370763"/>
    <w:rsid w:val="6449399F"/>
    <w:rsid w:val="645C1924"/>
    <w:rsid w:val="64690037"/>
    <w:rsid w:val="64735E58"/>
    <w:rsid w:val="6477675E"/>
    <w:rsid w:val="648669A1"/>
    <w:rsid w:val="6489733D"/>
    <w:rsid w:val="64B259E8"/>
    <w:rsid w:val="64BF4A84"/>
    <w:rsid w:val="64D30F54"/>
    <w:rsid w:val="64E541B4"/>
    <w:rsid w:val="64EB5133"/>
    <w:rsid w:val="64FB113D"/>
    <w:rsid w:val="65221862"/>
    <w:rsid w:val="652A48FD"/>
    <w:rsid w:val="65444892"/>
    <w:rsid w:val="6544669C"/>
    <w:rsid w:val="65456C72"/>
    <w:rsid w:val="654937DE"/>
    <w:rsid w:val="65542600"/>
    <w:rsid w:val="65575CDF"/>
    <w:rsid w:val="655C5B9D"/>
    <w:rsid w:val="656E5DB3"/>
    <w:rsid w:val="656F051F"/>
    <w:rsid w:val="65724CC9"/>
    <w:rsid w:val="6575002E"/>
    <w:rsid w:val="65964ABA"/>
    <w:rsid w:val="65A50C19"/>
    <w:rsid w:val="65AB3C7B"/>
    <w:rsid w:val="65AD01C5"/>
    <w:rsid w:val="65B131D7"/>
    <w:rsid w:val="65DC04C1"/>
    <w:rsid w:val="65DC6A94"/>
    <w:rsid w:val="65EE2A50"/>
    <w:rsid w:val="66047037"/>
    <w:rsid w:val="660A654B"/>
    <w:rsid w:val="661F4B14"/>
    <w:rsid w:val="66375D0B"/>
    <w:rsid w:val="664F52EC"/>
    <w:rsid w:val="6652411F"/>
    <w:rsid w:val="66810989"/>
    <w:rsid w:val="6688644D"/>
    <w:rsid w:val="66B5531C"/>
    <w:rsid w:val="66D2724C"/>
    <w:rsid w:val="670D3579"/>
    <w:rsid w:val="67235885"/>
    <w:rsid w:val="672F50CE"/>
    <w:rsid w:val="67354557"/>
    <w:rsid w:val="6736645D"/>
    <w:rsid w:val="673B1CC5"/>
    <w:rsid w:val="673F7201"/>
    <w:rsid w:val="673F7ABB"/>
    <w:rsid w:val="674E74A1"/>
    <w:rsid w:val="675E3485"/>
    <w:rsid w:val="676528D8"/>
    <w:rsid w:val="676F11C1"/>
    <w:rsid w:val="67780C00"/>
    <w:rsid w:val="67874F0A"/>
    <w:rsid w:val="678A0434"/>
    <w:rsid w:val="679351AE"/>
    <w:rsid w:val="67C668F4"/>
    <w:rsid w:val="67CA4DF7"/>
    <w:rsid w:val="67F26434"/>
    <w:rsid w:val="67F60DFC"/>
    <w:rsid w:val="67F85638"/>
    <w:rsid w:val="68120C78"/>
    <w:rsid w:val="682062B5"/>
    <w:rsid w:val="6828212A"/>
    <w:rsid w:val="68444BA9"/>
    <w:rsid w:val="6861654E"/>
    <w:rsid w:val="68633281"/>
    <w:rsid w:val="68634A40"/>
    <w:rsid w:val="687C2595"/>
    <w:rsid w:val="68924ABB"/>
    <w:rsid w:val="68A33FD5"/>
    <w:rsid w:val="68BF0103"/>
    <w:rsid w:val="68CA078F"/>
    <w:rsid w:val="68CF0917"/>
    <w:rsid w:val="68D4719C"/>
    <w:rsid w:val="68EA606B"/>
    <w:rsid w:val="68F44821"/>
    <w:rsid w:val="690305C1"/>
    <w:rsid w:val="690B0208"/>
    <w:rsid w:val="690E137D"/>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B36CBC"/>
    <w:rsid w:val="6AC15DFA"/>
    <w:rsid w:val="6AC837B8"/>
    <w:rsid w:val="6ADA17F5"/>
    <w:rsid w:val="6AE269FE"/>
    <w:rsid w:val="6AFE3056"/>
    <w:rsid w:val="6B2D401B"/>
    <w:rsid w:val="6B352EE7"/>
    <w:rsid w:val="6B3E7092"/>
    <w:rsid w:val="6B737C7F"/>
    <w:rsid w:val="6B780F23"/>
    <w:rsid w:val="6B897911"/>
    <w:rsid w:val="6B912876"/>
    <w:rsid w:val="6BAD6D33"/>
    <w:rsid w:val="6BB7225B"/>
    <w:rsid w:val="6BBB58D5"/>
    <w:rsid w:val="6BDB3A77"/>
    <w:rsid w:val="6C15565F"/>
    <w:rsid w:val="6C1D4DD7"/>
    <w:rsid w:val="6C305B70"/>
    <w:rsid w:val="6C375952"/>
    <w:rsid w:val="6C380389"/>
    <w:rsid w:val="6C641928"/>
    <w:rsid w:val="6C69493A"/>
    <w:rsid w:val="6C7C6837"/>
    <w:rsid w:val="6C8B0FF9"/>
    <w:rsid w:val="6C9D7D33"/>
    <w:rsid w:val="6CA03235"/>
    <w:rsid w:val="6CBA3000"/>
    <w:rsid w:val="6CBE6744"/>
    <w:rsid w:val="6CD97242"/>
    <w:rsid w:val="6CDD0F7C"/>
    <w:rsid w:val="6CE04A05"/>
    <w:rsid w:val="6CE43F9C"/>
    <w:rsid w:val="6CE4695B"/>
    <w:rsid w:val="6D0D7C60"/>
    <w:rsid w:val="6D14188E"/>
    <w:rsid w:val="6D18613F"/>
    <w:rsid w:val="6D423CCB"/>
    <w:rsid w:val="6D4A0DDE"/>
    <w:rsid w:val="6D601D5E"/>
    <w:rsid w:val="6D716441"/>
    <w:rsid w:val="6DA23F0F"/>
    <w:rsid w:val="6DA5433C"/>
    <w:rsid w:val="6DC6542E"/>
    <w:rsid w:val="6DD35943"/>
    <w:rsid w:val="6E1F5C10"/>
    <w:rsid w:val="6E2718E3"/>
    <w:rsid w:val="6E331F85"/>
    <w:rsid w:val="6E353F64"/>
    <w:rsid w:val="6E39773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B4673"/>
    <w:rsid w:val="6F0F5F11"/>
    <w:rsid w:val="6F1C6901"/>
    <w:rsid w:val="6F20011E"/>
    <w:rsid w:val="6F2A2368"/>
    <w:rsid w:val="6F2D656A"/>
    <w:rsid w:val="6F314405"/>
    <w:rsid w:val="6F391E65"/>
    <w:rsid w:val="6F524D03"/>
    <w:rsid w:val="6F601138"/>
    <w:rsid w:val="6F8767EF"/>
    <w:rsid w:val="6F9D047A"/>
    <w:rsid w:val="6FBB2BF0"/>
    <w:rsid w:val="6FDF1C82"/>
    <w:rsid w:val="6FE71F3D"/>
    <w:rsid w:val="6FE938A9"/>
    <w:rsid w:val="6FEF1D95"/>
    <w:rsid w:val="6FF44FCD"/>
    <w:rsid w:val="70111815"/>
    <w:rsid w:val="702E645E"/>
    <w:rsid w:val="705218F3"/>
    <w:rsid w:val="7064228D"/>
    <w:rsid w:val="70724A36"/>
    <w:rsid w:val="709D624E"/>
    <w:rsid w:val="70A408DB"/>
    <w:rsid w:val="70E10D25"/>
    <w:rsid w:val="70F03B20"/>
    <w:rsid w:val="70F057A3"/>
    <w:rsid w:val="70F46326"/>
    <w:rsid w:val="71025602"/>
    <w:rsid w:val="71204774"/>
    <w:rsid w:val="71324139"/>
    <w:rsid w:val="71520DF7"/>
    <w:rsid w:val="71555D0B"/>
    <w:rsid w:val="716E13F7"/>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60325C"/>
    <w:rsid w:val="73666139"/>
    <w:rsid w:val="73667D8C"/>
    <w:rsid w:val="736E6783"/>
    <w:rsid w:val="73720C8C"/>
    <w:rsid w:val="73735EDF"/>
    <w:rsid w:val="73783F59"/>
    <w:rsid w:val="73830C7C"/>
    <w:rsid w:val="739D7ADE"/>
    <w:rsid w:val="73B0352C"/>
    <w:rsid w:val="73B94134"/>
    <w:rsid w:val="73D753B1"/>
    <w:rsid w:val="73E334C8"/>
    <w:rsid w:val="73ED07D9"/>
    <w:rsid w:val="73FC7FB0"/>
    <w:rsid w:val="73FE5556"/>
    <w:rsid w:val="74143FCA"/>
    <w:rsid w:val="742B29CC"/>
    <w:rsid w:val="74341F76"/>
    <w:rsid w:val="743435AB"/>
    <w:rsid w:val="743466B9"/>
    <w:rsid w:val="74461E78"/>
    <w:rsid w:val="744877CF"/>
    <w:rsid w:val="74587479"/>
    <w:rsid w:val="74A72312"/>
    <w:rsid w:val="74C96B62"/>
    <w:rsid w:val="75182586"/>
    <w:rsid w:val="75194C26"/>
    <w:rsid w:val="752E4C17"/>
    <w:rsid w:val="755D72B0"/>
    <w:rsid w:val="75632B54"/>
    <w:rsid w:val="7582790C"/>
    <w:rsid w:val="75AC378A"/>
    <w:rsid w:val="75C11BD0"/>
    <w:rsid w:val="75D237F5"/>
    <w:rsid w:val="75D94B83"/>
    <w:rsid w:val="75DE1308"/>
    <w:rsid w:val="75F1669B"/>
    <w:rsid w:val="75F62396"/>
    <w:rsid w:val="7625152A"/>
    <w:rsid w:val="762C1090"/>
    <w:rsid w:val="76353458"/>
    <w:rsid w:val="763647A6"/>
    <w:rsid w:val="763D7808"/>
    <w:rsid w:val="76480CDA"/>
    <w:rsid w:val="764C63FC"/>
    <w:rsid w:val="764E1A90"/>
    <w:rsid w:val="76500BBB"/>
    <w:rsid w:val="76A1647B"/>
    <w:rsid w:val="76A553AD"/>
    <w:rsid w:val="76B20A3E"/>
    <w:rsid w:val="76D277F3"/>
    <w:rsid w:val="76E063E5"/>
    <w:rsid w:val="76E539FB"/>
    <w:rsid w:val="76F86756"/>
    <w:rsid w:val="77013A6D"/>
    <w:rsid w:val="77033DC4"/>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793335"/>
    <w:rsid w:val="78881FDB"/>
    <w:rsid w:val="789321A8"/>
    <w:rsid w:val="78A454BE"/>
    <w:rsid w:val="78BB133F"/>
    <w:rsid w:val="78CE2B00"/>
    <w:rsid w:val="78CF226D"/>
    <w:rsid w:val="78E90425"/>
    <w:rsid w:val="78EC32C9"/>
    <w:rsid w:val="78F14E59"/>
    <w:rsid w:val="78F15988"/>
    <w:rsid w:val="78F87A16"/>
    <w:rsid w:val="790E7239"/>
    <w:rsid w:val="791A5BDE"/>
    <w:rsid w:val="791A748A"/>
    <w:rsid w:val="79341CF9"/>
    <w:rsid w:val="793B7903"/>
    <w:rsid w:val="793E1B84"/>
    <w:rsid w:val="794F07CF"/>
    <w:rsid w:val="79517126"/>
    <w:rsid w:val="796E7171"/>
    <w:rsid w:val="79832B1E"/>
    <w:rsid w:val="79AE6327"/>
    <w:rsid w:val="79D07C49"/>
    <w:rsid w:val="79FC3536"/>
    <w:rsid w:val="7A0F0131"/>
    <w:rsid w:val="7A130587"/>
    <w:rsid w:val="7A196609"/>
    <w:rsid w:val="7A236D15"/>
    <w:rsid w:val="7A2465E9"/>
    <w:rsid w:val="7A293A71"/>
    <w:rsid w:val="7A505630"/>
    <w:rsid w:val="7A5E321F"/>
    <w:rsid w:val="7A6077F3"/>
    <w:rsid w:val="7A6631CB"/>
    <w:rsid w:val="7A6824A1"/>
    <w:rsid w:val="7A730369"/>
    <w:rsid w:val="7A8162C2"/>
    <w:rsid w:val="7A9E283F"/>
    <w:rsid w:val="7A9E639B"/>
    <w:rsid w:val="7AB37ABD"/>
    <w:rsid w:val="7ABE07EB"/>
    <w:rsid w:val="7AC57DCC"/>
    <w:rsid w:val="7ACF6A42"/>
    <w:rsid w:val="7AD01467"/>
    <w:rsid w:val="7AEA338E"/>
    <w:rsid w:val="7AF2415B"/>
    <w:rsid w:val="7AFD4709"/>
    <w:rsid w:val="7AFE3D7E"/>
    <w:rsid w:val="7B002498"/>
    <w:rsid w:val="7B097E4E"/>
    <w:rsid w:val="7B107771"/>
    <w:rsid w:val="7B4968BF"/>
    <w:rsid w:val="7B547823"/>
    <w:rsid w:val="7B65510B"/>
    <w:rsid w:val="7B765E52"/>
    <w:rsid w:val="7B851689"/>
    <w:rsid w:val="7B872BF5"/>
    <w:rsid w:val="7BB06386"/>
    <w:rsid w:val="7BC6441E"/>
    <w:rsid w:val="7BC76ADB"/>
    <w:rsid w:val="7BD34040"/>
    <w:rsid w:val="7BD43933"/>
    <w:rsid w:val="7BD55DED"/>
    <w:rsid w:val="7BDB672C"/>
    <w:rsid w:val="7BF02C30"/>
    <w:rsid w:val="7BF840E6"/>
    <w:rsid w:val="7C1167C1"/>
    <w:rsid w:val="7C1456CD"/>
    <w:rsid w:val="7C276F98"/>
    <w:rsid w:val="7C2F7F12"/>
    <w:rsid w:val="7C3269FB"/>
    <w:rsid w:val="7C803A9C"/>
    <w:rsid w:val="7CC06F9B"/>
    <w:rsid w:val="7CFB7844"/>
    <w:rsid w:val="7D2F3C22"/>
    <w:rsid w:val="7D511DEB"/>
    <w:rsid w:val="7D5B3899"/>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A59B1"/>
    <w:rsid w:val="7ECD4B5B"/>
    <w:rsid w:val="7ECF1E3D"/>
    <w:rsid w:val="7F08297D"/>
    <w:rsid w:val="7F0A2F0E"/>
    <w:rsid w:val="7F230A24"/>
    <w:rsid w:val="7F2374AF"/>
    <w:rsid w:val="7F2869A1"/>
    <w:rsid w:val="7F4339B5"/>
    <w:rsid w:val="7F693119"/>
    <w:rsid w:val="7F8A0E45"/>
    <w:rsid w:val="7F9D4E73"/>
    <w:rsid w:val="7FA47B62"/>
    <w:rsid w:val="7FAE52D2"/>
    <w:rsid w:val="7FB5625E"/>
    <w:rsid w:val="7FB623D9"/>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3">
    <w:name w:val="heading 1"/>
    <w:basedOn w:val="1"/>
    <w:next w:val="1"/>
    <w:autoRedefine/>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2">
    <w:name w:val="heading 2"/>
    <w:basedOn w:val="1"/>
    <w:autoRedefine/>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6">
    <w:name w:val="heading 5"/>
    <w:basedOn w:val="1"/>
    <w:next w:val="1"/>
    <w:autoRedefine/>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8"/>
    <w:autoRedefine/>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styleId="8">
    <w:name w:val="Body Text Indent"/>
    <w:basedOn w:val="1"/>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9">
    <w:name w:val="caption"/>
    <w:basedOn w:val="1"/>
    <w:next w:val="1"/>
    <w:qFormat/>
    <w:uiPriority w:val="0"/>
    <w:pPr>
      <w:suppressLineNumbers/>
      <w:suppressAutoHyphens/>
      <w:spacing w:before="120" w:after="120"/>
    </w:pPr>
    <w:rPr>
      <w:i/>
      <w:iCs/>
      <w:szCs w:val="24"/>
    </w:rPr>
  </w:style>
  <w:style w:type="paragraph" w:styleId="10">
    <w:name w:val="annotation text"/>
    <w:basedOn w:val="1"/>
    <w:autoRedefine/>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1">
    <w:name w:val="Body Text"/>
    <w:basedOn w:val="1"/>
    <w:autoRedefine/>
    <w:qFormat/>
    <w:uiPriority w:val="0"/>
    <w:pPr>
      <w:spacing w:after="120" w:afterLines="0" w:afterAutospacing="0"/>
    </w:pPr>
  </w:style>
  <w:style w:type="paragraph" w:styleId="12">
    <w:name w:val="Block Text"/>
    <w:basedOn w:val="1"/>
    <w:autoRedefine/>
    <w:qFormat/>
    <w:uiPriority w:val="0"/>
    <w:pPr>
      <w:framePr w:hSpace="180" w:wrap="around" w:vAnchor="text" w:hAnchor="text" w:y="1"/>
      <w:ind w:left="113" w:right="113"/>
      <w:jc w:val="center"/>
    </w:pPr>
    <w:rPr>
      <w:sz w:val="18"/>
    </w:rPr>
  </w:style>
  <w:style w:type="paragraph" w:styleId="13">
    <w:name w:val="Plain Text"/>
    <w:basedOn w:val="1"/>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Date"/>
    <w:basedOn w:val="1"/>
    <w:next w:val="1"/>
    <w:autoRedefine/>
    <w:qFormat/>
    <w:uiPriority w:val="0"/>
    <w:pPr>
      <w:ind w:leftChars="2500"/>
    </w:pPr>
    <w:rPr>
      <w:rFonts w:hint="eastAsia" w:ascii="宋体" w:hAnsi="宋体"/>
      <w:snapToGrid/>
      <w:kern w:val="2"/>
      <w:sz w:val="24"/>
    </w:rPr>
  </w:style>
  <w:style w:type="paragraph" w:styleId="15">
    <w:name w:val="Body Text Indent 2"/>
    <w:basedOn w:val="1"/>
    <w:next w:val="16"/>
    <w:autoRedefine/>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6">
    <w:name w:val="toc 1"/>
    <w:basedOn w:val="1"/>
    <w:next w:val="1"/>
    <w:autoRedefine/>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next w:val="1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List"/>
    <w:basedOn w:val="1"/>
    <w:autoRedefine/>
    <w:qFormat/>
    <w:uiPriority w:val="0"/>
    <w:pPr>
      <w:ind w:left="200" w:hanging="200" w:hangingChars="200"/>
    </w:pPr>
    <w:rPr>
      <w:sz w:val="28"/>
    </w:rPr>
  </w:style>
  <w:style w:type="paragraph" w:styleId="20">
    <w:name w:val="toc 6"/>
    <w:basedOn w:val="1"/>
    <w:next w:val="1"/>
    <w:autoRedefine/>
    <w:unhideWhenUsed/>
    <w:qFormat/>
    <w:uiPriority w:val="39"/>
    <w:pPr>
      <w:ind w:left="2100" w:leftChars="1000"/>
    </w:pPr>
    <w:rPr>
      <w:rFonts w:ascii="Calibri" w:hAnsi="Calibri"/>
      <w:szCs w:val="22"/>
    </w:rPr>
  </w:style>
  <w:style w:type="paragraph" w:styleId="21">
    <w:name w:val="Body Text Indent 3"/>
    <w:basedOn w:val="1"/>
    <w:link w:val="62"/>
    <w:autoRedefine/>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2">
    <w:name w:val="toc 2"/>
    <w:next w:val="1"/>
    <w:autoRedefine/>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Body Text First Indent"/>
    <w:basedOn w:val="11"/>
    <w:autoRedefine/>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paragraph" w:styleId="25">
    <w:name w:val="Body Text First Indent 2"/>
    <w:basedOn w:val="8"/>
    <w:next w:val="1"/>
    <w:autoRedefine/>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7">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style>
  <w:style w:type="character" w:styleId="31">
    <w:name w:val="Hyperlink"/>
    <w:basedOn w:val="28"/>
    <w:qFormat/>
    <w:uiPriority w:val="0"/>
    <w:rPr>
      <w:color w:val="0000FF"/>
      <w:u w:val="single"/>
    </w:rPr>
  </w:style>
  <w:style w:type="paragraph" w:customStyle="1" w:styleId="32">
    <w:name w:val="Default"/>
    <w:next w:val="33"/>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35">
    <w:name w:val="[Normal]"/>
    <w:autoRedefine/>
    <w:qFormat/>
    <w:uiPriority w:val="0"/>
    <w:rPr>
      <w:rFonts w:ascii="宋体" w:hAnsi="宋体" w:eastAsia="宋体" w:cs="Times New Roman"/>
      <w:sz w:val="24"/>
      <w:szCs w:val="22"/>
      <w:lang w:val="zh-CN" w:eastAsia="zh-CN" w:bidi="ar-SA"/>
    </w:rPr>
  </w:style>
  <w:style w:type="paragraph" w:customStyle="1" w:styleId="36">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7">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39">
    <w:name w:val="样式 正文文本缩进 + 左  0 字符"/>
    <w:basedOn w:val="8"/>
    <w:autoRedefine/>
    <w:qFormat/>
    <w:uiPriority w:val="0"/>
    <w:pPr>
      <w:ind w:firstLine="250" w:firstLineChars="250"/>
    </w:pPr>
    <w:rPr>
      <w:color w:val="000000"/>
      <w:szCs w:val="20"/>
    </w:rPr>
  </w:style>
  <w:style w:type="paragraph" w:customStyle="1" w:styleId="40">
    <w:name w:val="表格文字"/>
    <w:next w:val="11"/>
    <w:autoRedefine/>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4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首行缩进"/>
    <w:autoRedefine/>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4">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Plain Text"/>
    <w:basedOn w:val="46"/>
    <w:autoRedefine/>
    <w:qFormat/>
    <w:uiPriority w:val="0"/>
    <w:pPr>
      <w:snapToGrid w:val="0"/>
      <w:jc w:val="left"/>
    </w:pPr>
    <w:rPr>
      <w:rFonts w:ascii="Century Gothic" w:hAnsi="楷体_GB2312" w:eastAsia="Century Gothic"/>
      <w:snapToGrid/>
      <w:kern w:val="2"/>
    </w:rPr>
  </w:style>
  <w:style w:type="paragraph" w:customStyle="1" w:styleId="46">
    <w:name w:val="Normal"/>
    <w:autoRedefine/>
    <w:qFormat/>
    <w:uiPriority w:val="0"/>
    <w:pPr>
      <w:widowControl w:val="0"/>
      <w:jc w:val="both"/>
    </w:pPr>
    <w:rPr>
      <w:rFonts w:hint="eastAsia" w:ascii="等线" w:hAnsi="等线" w:eastAsia="等线" w:cs="Times New Roman"/>
      <w:kern w:val="2"/>
      <w:sz w:val="21"/>
      <w:lang w:val="en-US" w:eastAsia="zh-CN" w:bidi="ar-SA"/>
    </w:rPr>
  </w:style>
  <w:style w:type="paragraph" w:styleId="47">
    <w:name w:val="List Paragraph"/>
    <w:basedOn w:val="1"/>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8">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9">
    <w:name w:val="列表 21"/>
    <w:autoRedefine/>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0">
    <w:name w:val="默认段落字体 Para Char Char Char Char Char Char Char Char Char1 Char Char Char Char"/>
    <w:autoRedefine/>
    <w:qFormat/>
    <w:uiPriority w:val="0"/>
    <w:pPr>
      <w:widowControl w:val="0"/>
      <w:jc w:val="both"/>
    </w:pPr>
    <w:rPr>
      <w:rFonts w:ascii="Tahoma" w:hAnsi="Tahoma" w:eastAsia="宋体" w:cs="Times New Roman"/>
      <w:kern w:val="2"/>
      <w:sz w:val="24"/>
      <w:szCs w:val="20"/>
      <w:lang w:val="en-US" w:eastAsia="zh-CN" w:bidi="ar-SA"/>
    </w:rPr>
  </w:style>
  <w:style w:type="paragraph" w:customStyle="1" w:styleId="51">
    <w:name w:val="正文1"/>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2">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53">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
    <w:name w:val="正文2"/>
    <w:basedOn w:val="1"/>
    <w:autoRedefine/>
    <w:qFormat/>
    <w:uiPriority w:val="0"/>
    <w:pPr>
      <w:spacing w:before="156" w:line="360" w:lineRule="auto"/>
      <w:ind w:firstLine="510" w:firstLineChars="200"/>
    </w:pPr>
    <w:rPr>
      <w:sz w:val="24"/>
      <w:szCs w:val="20"/>
    </w:rPr>
  </w:style>
  <w:style w:type="paragraph" w:customStyle="1" w:styleId="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
    <w:name w:val="列表段落1"/>
    <w:basedOn w:val="1"/>
    <w:autoRedefine/>
    <w:qFormat/>
    <w:uiPriority w:val="99"/>
    <w:pPr>
      <w:ind w:firstLine="420" w:firstLineChars="200"/>
    </w:pPr>
    <w:rPr>
      <w:rFonts w:ascii="Calibri" w:hAnsi="Calibri"/>
      <w:szCs w:val="22"/>
    </w:rPr>
  </w:style>
  <w:style w:type="character" w:customStyle="1" w:styleId="58">
    <w:name w:val="font01"/>
    <w:basedOn w:val="28"/>
    <w:autoRedefine/>
    <w:qFormat/>
    <w:uiPriority w:val="0"/>
    <w:rPr>
      <w:rFonts w:hint="eastAsia" w:ascii="宋体" w:hAnsi="宋体" w:eastAsia="宋体" w:cs="宋体"/>
      <w:color w:val="000000"/>
      <w:kern w:val="2"/>
      <w:sz w:val="24"/>
      <w:szCs w:val="24"/>
      <w:u w:val="none"/>
    </w:rPr>
  </w:style>
  <w:style w:type="paragraph" w:customStyle="1" w:styleId="59">
    <w:name w:val="*正文"/>
    <w:basedOn w:val="1"/>
    <w:autoRedefine/>
    <w:qFormat/>
    <w:uiPriority w:val="0"/>
    <w:pPr>
      <w:spacing w:line="360" w:lineRule="auto"/>
      <w:ind w:firstLine="482" w:firstLineChars="200"/>
    </w:pPr>
    <w:rPr>
      <w:rFonts w:ascii="宋体" w:hAnsi="宋体"/>
      <w:kern w:val="0"/>
      <w:sz w:val="24"/>
      <w:szCs w:val="20"/>
    </w:rPr>
  </w:style>
  <w:style w:type="paragraph" w:customStyle="1" w:styleId="60">
    <w:name w:val="样式 (符号) 宋体"/>
    <w:basedOn w:val="1"/>
    <w:autoRedefine/>
    <w:qFormat/>
    <w:uiPriority w:val="0"/>
    <w:pPr>
      <w:ind w:firstLine="420"/>
    </w:pPr>
    <w:rPr>
      <w:rFonts w:ascii="Times New Roman" w:hAnsi="Times New Roman" w:eastAsia="宋体" w:cs="Times New Roman"/>
      <w:color w:val="000000"/>
      <w:kern w:val="1"/>
      <w:szCs w:val="20"/>
    </w:rPr>
  </w:style>
  <w:style w:type="paragraph" w:customStyle="1" w:styleId="61">
    <w:name w:val="正文0"/>
    <w:autoRedefine/>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2">
    <w:name w:val="正文文本缩进 3 字符"/>
    <w:link w:val="21"/>
    <w:autoRedefine/>
    <w:qFormat/>
    <w:uiPriority w:val="0"/>
    <w:rPr>
      <w:rFonts w:ascii="仿宋_GB2312" w:hAnsi="宋体" w:eastAsia="仿宋_GB2312" w:cs="Times New Roman"/>
      <w:color w:val="000000"/>
      <w:kern w:val="2"/>
      <w:sz w:val="24"/>
      <w:szCs w:val="24"/>
      <w:lang w:val="en-US" w:eastAsia="zh-CN" w:bidi="ar-SA"/>
    </w:rPr>
  </w:style>
  <w:style w:type="paragraph" w:customStyle="1" w:styleId="63">
    <w:name w:val="样式 表格正文 + 两端对齐"/>
    <w:basedOn w:val="1"/>
    <w:next w:val="51"/>
    <w:autoRedefine/>
    <w:qFormat/>
    <w:uiPriority w:val="0"/>
    <w:pPr>
      <w:spacing w:line="300" w:lineRule="auto"/>
    </w:pPr>
    <w:rPr>
      <w:rFonts w:ascii="Times New Roman"/>
    </w:rPr>
  </w:style>
  <w:style w:type="paragraph" w:customStyle="1" w:styleId="64">
    <w:name w:val="p0"/>
    <w:basedOn w:val="1"/>
    <w:autoRedefine/>
    <w:qFormat/>
    <w:uiPriority w:val="0"/>
    <w:pPr>
      <w:widowControl/>
      <w:ind w:left="108" w:right="108" w:firstLine="200"/>
    </w:pPr>
    <w:rPr>
      <w:rFonts w:eastAsia="微软雅黑"/>
      <w:kern w:val="0"/>
      <w:szCs w:val="21"/>
    </w:rPr>
  </w:style>
  <w:style w:type="character" w:customStyle="1" w:styleId="65">
    <w:name w:val="font31"/>
    <w:basedOn w:val="28"/>
    <w:autoRedefine/>
    <w:qFormat/>
    <w:uiPriority w:val="0"/>
    <w:rPr>
      <w:rFonts w:hint="eastAsia" w:ascii="宋体" w:hAnsi="宋体" w:eastAsia="宋体" w:cs="宋体"/>
      <w:color w:val="000000"/>
      <w:sz w:val="21"/>
      <w:szCs w:val="21"/>
      <w:u w:val="none"/>
    </w:rPr>
  </w:style>
  <w:style w:type="table" w:customStyle="1" w:styleId="66">
    <w:name w:val="网格型1"/>
    <w:basedOn w:val="2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正文"/>
    <w:basedOn w:val="1"/>
    <w:autoRedefine/>
    <w:qFormat/>
    <w:uiPriority w:val="0"/>
    <w:pPr>
      <w:ind w:firstLine="200"/>
      <w:jc w:val="left"/>
    </w:pPr>
    <w:rPr>
      <w:rFonts w:cs="Times New Roman"/>
      <w:szCs w:val="24"/>
    </w:rPr>
  </w:style>
  <w:style w:type="paragraph" w:customStyle="1" w:styleId="68">
    <w:name w:val="样式 正文缩进 + 首行缩进:  2 字符"/>
    <w:basedOn w:val="7"/>
    <w:autoRedefine/>
    <w:qFormat/>
    <w:uiPriority w:val="0"/>
    <w:pPr>
      <w:ind w:firstLine="200" w:firstLineChars="0"/>
    </w:pPr>
    <w:rPr>
      <w:rFonts w:ascii="Times New Roman" w:hAnsi="Times New Roman" w:cs="宋体"/>
      <w:sz w:val="28"/>
      <w:szCs w:val="24"/>
    </w:rPr>
  </w:style>
  <w:style w:type="paragraph" w:customStyle="1" w:styleId="69">
    <w:name w:val="标准正文"/>
    <w:basedOn w:val="1"/>
    <w:autoRedefine/>
    <w:qFormat/>
    <w:uiPriority w:val="0"/>
    <w:pPr>
      <w:spacing w:line="360" w:lineRule="auto"/>
      <w:ind w:firstLine="480" w:firstLineChars="200"/>
    </w:pPr>
    <w:rPr>
      <w:rFonts w:ascii="宋体" w:hAnsi="Calibri" w:eastAsia="宋体" w:cs="宋体"/>
      <w:sz w:val="24"/>
    </w:rPr>
  </w:style>
  <w:style w:type="paragraph" w:customStyle="1" w:styleId="70">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1">
    <w:name w:val="列出段落2"/>
    <w:basedOn w:val="1"/>
    <w:autoRedefine/>
    <w:qFormat/>
    <w:uiPriority w:val="0"/>
    <w:pPr>
      <w:ind w:firstLine="420" w:firstLineChars="200"/>
    </w:pPr>
    <w:rPr>
      <w:szCs w:val="24"/>
    </w:rPr>
  </w:style>
  <w:style w:type="character" w:customStyle="1" w:styleId="72">
    <w:name w:val="font101"/>
    <w:basedOn w:val="28"/>
    <w:autoRedefine/>
    <w:qFormat/>
    <w:uiPriority w:val="0"/>
    <w:rPr>
      <w:rFonts w:hint="eastAsia" w:ascii="宋体" w:hAnsi="宋体" w:eastAsia="宋体" w:cs="宋体"/>
      <w:color w:val="000000"/>
      <w:sz w:val="20"/>
      <w:szCs w:val="20"/>
      <w:u w:val="none"/>
    </w:rPr>
  </w:style>
  <w:style w:type="character" w:customStyle="1" w:styleId="73">
    <w:name w:val="font81"/>
    <w:basedOn w:val="28"/>
    <w:autoRedefine/>
    <w:qFormat/>
    <w:uiPriority w:val="0"/>
    <w:rPr>
      <w:rFonts w:hint="default" w:ascii="Tahoma" w:hAnsi="Tahoma" w:eastAsia="Tahoma" w:cs="Tahoma"/>
      <w:color w:val="FF0000"/>
      <w:sz w:val="20"/>
      <w:szCs w:val="20"/>
      <w:u w:val="none"/>
    </w:rPr>
  </w:style>
  <w:style w:type="character" w:customStyle="1" w:styleId="74">
    <w:name w:val="font112"/>
    <w:basedOn w:val="28"/>
    <w:autoRedefine/>
    <w:qFormat/>
    <w:uiPriority w:val="0"/>
    <w:rPr>
      <w:rFonts w:hint="eastAsia" w:ascii="宋体" w:hAnsi="宋体" w:eastAsia="宋体" w:cs="宋体"/>
      <w:color w:val="FF0000"/>
      <w:sz w:val="20"/>
      <w:szCs w:val="20"/>
      <w:u w:val="none"/>
    </w:rPr>
  </w:style>
  <w:style w:type="character" w:customStyle="1" w:styleId="75">
    <w:name w:val="font21"/>
    <w:basedOn w:val="28"/>
    <w:autoRedefine/>
    <w:qFormat/>
    <w:uiPriority w:val="0"/>
    <w:rPr>
      <w:rFonts w:hint="default" w:ascii="Tahoma" w:hAnsi="Tahoma" w:eastAsia="Tahoma" w:cs="Tahoma"/>
      <w:color w:val="FF0000"/>
      <w:sz w:val="20"/>
      <w:szCs w:val="20"/>
      <w:u w:val="none"/>
    </w:rPr>
  </w:style>
  <w:style w:type="character" w:customStyle="1" w:styleId="76">
    <w:name w:val="font121"/>
    <w:basedOn w:val="28"/>
    <w:autoRedefine/>
    <w:qFormat/>
    <w:uiPriority w:val="0"/>
    <w:rPr>
      <w:rFonts w:hint="eastAsia" w:ascii="宋体" w:hAnsi="宋体" w:eastAsia="宋体" w:cs="宋体"/>
      <w:color w:val="FF0000"/>
      <w:sz w:val="20"/>
      <w:szCs w:val="20"/>
      <w:u w:val="none"/>
    </w:rPr>
  </w:style>
  <w:style w:type="character" w:customStyle="1" w:styleId="77">
    <w:name w:val="font71"/>
    <w:basedOn w:val="28"/>
    <w:autoRedefine/>
    <w:qFormat/>
    <w:uiPriority w:val="0"/>
    <w:rPr>
      <w:rFonts w:hint="default" w:ascii="Arial" w:hAnsi="Arial" w:cs="Arial"/>
      <w:color w:val="FF0000"/>
      <w:sz w:val="20"/>
      <w:szCs w:val="20"/>
      <w:u w:val="none"/>
    </w:rPr>
  </w:style>
  <w:style w:type="character" w:customStyle="1" w:styleId="78">
    <w:name w:val="font91"/>
    <w:basedOn w:val="28"/>
    <w:autoRedefine/>
    <w:qFormat/>
    <w:uiPriority w:val="0"/>
    <w:rPr>
      <w:rFonts w:hint="default" w:ascii="Arial" w:hAnsi="Arial" w:cs="Arial"/>
      <w:color w:val="000000"/>
      <w:sz w:val="20"/>
      <w:szCs w:val="20"/>
      <w:u w:val="none"/>
    </w:rPr>
  </w:style>
  <w:style w:type="character" w:customStyle="1" w:styleId="79">
    <w:name w:val="font61"/>
    <w:basedOn w:val="28"/>
    <w:autoRedefine/>
    <w:qFormat/>
    <w:uiPriority w:val="0"/>
    <w:rPr>
      <w:rFonts w:hint="default" w:ascii="Arial" w:hAnsi="Arial" w:cs="Arial"/>
      <w:color w:val="FF0000"/>
      <w:sz w:val="20"/>
      <w:szCs w:val="20"/>
      <w:u w:val="none"/>
    </w:rPr>
  </w:style>
  <w:style w:type="table" w:customStyle="1" w:styleId="80">
    <w:name w:val="Table Normal"/>
    <w:autoRedefine/>
    <w:semiHidden/>
    <w:unhideWhenUsed/>
    <w:qFormat/>
    <w:uiPriority w:val="0"/>
    <w:tblPr>
      <w:tblCellMar>
        <w:top w:w="0" w:type="dxa"/>
        <w:left w:w="0" w:type="dxa"/>
        <w:bottom w:w="0" w:type="dxa"/>
        <w:right w:w="0" w:type="dxa"/>
      </w:tblCellMar>
    </w:tblPr>
  </w:style>
  <w:style w:type="paragraph" w:customStyle="1" w:styleId="81">
    <w:name w:val="样式1"/>
    <w:basedOn w:val="6"/>
    <w:autoRedefine/>
    <w:qFormat/>
    <w:uiPriority w:val="0"/>
    <w:pPr>
      <w:snapToGrid w:val="0"/>
      <w:spacing w:before="0" w:after="0" w:line="240" w:lineRule="auto"/>
    </w:pPr>
    <w:rPr>
      <w:bCs w:val="0"/>
      <w:spacing w:val="20"/>
      <w:sz w:val="21"/>
      <w:szCs w:val="20"/>
    </w:rPr>
  </w:style>
  <w:style w:type="paragraph" w:customStyle="1" w:styleId="82">
    <w:name w:val="Table Paragraph"/>
    <w:basedOn w:val="1"/>
    <w:autoRedefine/>
    <w:qFormat/>
    <w:uiPriority w:val="1"/>
    <w:rPr>
      <w:rFonts w:ascii="宋体" w:hAnsi="宋体" w:eastAsia="宋体" w:cs="宋体"/>
      <w:lang w:val="zh-CN" w:eastAsia="zh-CN" w:bidi="zh-CN"/>
    </w:rPr>
  </w:style>
  <w:style w:type="paragraph" w:customStyle="1" w:styleId="8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84">
    <w:name w:val="font41"/>
    <w:basedOn w:val="28"/>
    <w:autoRedefine/>
    <w:qFormat/>
    <w:uiPriority w:val="0"/>
    <w:rPr>
      <w:rFonts w:hint="default" w:ascii="Arial" w:hAnsi="Arial" w:cs="Arial"/>
      <w:color w:val="000000"/>
      <w:sz w:val="20"/>
      <w:szCs w:val="20"/>
      <w:u w:val="none"/>
    </w:rPr>
  </w:style>
  <w:style w:type="character" w:customStyle="1" w:styleId="85">
    <w:name w:val="font151"/>
    <w:basedOn w:val="28"/>
    <w:autoRedefine/>
    <w:qFormat/>
    <w:uiPriority w:val="0"/>
    <w:rPr>
      <w:rFonts w:hint="eastAsia" w:ascii="宋体" w:hAnsi="宋体" w:eastAsia="宋体" w:cs="宋体"/>
      <w:color w:val="000000"/>
      <w:sz w:val="20"/>
      <w:szCs w:val="20"/>
      <w:u w:val="none"/>
    </w:rPr>
  </w:style>
  <w:style w:type="character" w:customStyle="1" w:styleId="86">
    <w:name w:val="font11"/>
    <w:basedOn w:val="28"/>
    <w:autoRedefine/>
    <w:qFormat/>
    <w:uiPriority w:val="0"/>
    <w:rPr>
      <w:rFonts w:hint="eastAsia" w:ascii="宋体" w:hAnsi="宋体" w:eastAsia="宋体" w:cs="宋体"/>
      <w:color w:val="000000"/>
      <w:sz w:val="24"/>
      <w:szCs w:val="24"/>
      <w:u w:val="none"/>
    </w:rPr>
  </w:style>
  <w:style w:type="table" w:customStyle="1" w:styleId="87">
    <w:name w:val="网格型浅色1"/>
    <w:basedOn w:val="2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88">
    <w:name w:val="mark"/>
    <w:basedOn w:val="28"/>
    <w:qFormat/>
    <w:uiPriority w:val="0"/>
  </w:style>
  <w:style w:type="character" w:customStyle="1" w:styleId="89">
    <w:name w:val="font51"/>
    <w:basedOn w:val="28"/>
    <w:qFormat/>
    <w:uiPriority w:val="0"/>
    <w:rPr>
      <w:rFonts w:hint="eastAsia" w:ascii="宋体" w:hAnsi="宋体" w:eastAsia="宋体" w:cs="宋体"/>
      <w:color w:val="0000FF"/>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20728</Words>
  <Characters>22718</Characters>
  <Lines>1</Lines>
  <Paragraphs>1</Paragraphs>
  <TotalTime>274</TotalTime>
  <ScaleCrop>false</ScaleCrop>
  <LinksUpToDate>false</LinksUpToDate>
  <CharactersWithSpaces>23237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欣翊</cp:lastModifiedBy>
  <cp:lastPrinted>2025-07-03T01:53:00Z</cp:lastPrinted>
  <dcterms:modified xsi:type="dcterms:W3CDTF">2025-07-03T07:37:47Z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6E892BC2D2514102BBEE38A7487C8D40_13</vt:lpwstr>
  </property>
  <property fmtid="{D5CDD505-2E9C-101B-9397-08002B2CF9AE}" pid="4" name="KSOTemplateDocerSaveRecord">
    <vt:lpwstr>eyJoZGlkIjoiOWNjOGQxNGRkYTViOTA1OGZiMDdiYmVkZmQyNzIxM2QiLCJ1c2VySWQiOiI0MTU5MjM4MDcifQ==</vt:lpwstr>
  </property>
</Properties>
</file>