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napToGrid/>
        <w:spacing w:line="360" w:lineRule="auto"/>
        <w:jc w:val="both"/>
        <w:rPr>
          <w:rFonts w:hint="eastAsia" w:asciiTheme="minorEastAsia" w:hAnsiTheme="minorEastAsia" w:eastAsiaTheme="minorEastAsia" w:cstheme="minorEastAsia"/>
          <w:b/>
          <w:i w:val="0"/>
          <w:iCs w:val="0"/>
          <w:color w:val="000000" w:themeColor="text1"/>
          <w:sz w:val="52"/>
          <w:szCs w:val="52"/>
          <w:highlight w:val="none"/>
          <w:lang w:eastAsia="zh-CN"/>
          <w14:textFill>
            <w14:solidFill>
              <w14:schemeClr w14:val="tx1"/>
            </w14:solidFill>
          </w14:textFill>
        </w:rPr>
      </w:pPr>
    </w:p>
    <w:p>
      <w:pPr>
        <w:spacing w:before="120" w:beforeLines="5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浦江县教育发展服务中心</w:t>
      </w:r>
    </w:p>
    <w:p>
      <w:pPr>
        <w:pStyle w:val="66"/>
        <w:rPr>
          <w:color w:val="000000" w:themeColor="text1"/>
          <w:sz w:val="24"/>
          <w:szCs w:val="28"/>
          <w14:textFill>
            <w14:solidFill>
              <w14:schemeClr w14:val="tx1"/>
            </w14:solidFill>
          </w14:textFill>
        </w:rPr>
      </w:pPr>
    </w:p>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关于</w:t>
      </w:r>
      <w:r>
        <w:rPr>
          <w:rFonts w:hint="eastAsia" w:ascii="宋体" w:hAnsi="宋体"/>
          <w:b/>
          <w:color w:val="000000" w:themeColor="text1"/>
          <w:sz w:val="36"/>
          <w:szCs w:val="36"/>
          <w:u w:val="single"/>
          <w:lang w:eastAsia="zh-CN"/>
          <w14:textFill>
            <w14:solidFill>
              <w14:schemeClr w14:val="tx1"/>
            </w14:solidFill>
          </w14:textFill>
        </w:rPr>
        <w:t>浦江县教育系统有关学校午休课桌椅</w:t>
      </w:r>
      <w:r>
        <w:rPr>
          <w:rFonts w:hint="eastAsia" w:ascii="宋体" w:hAnsi="宋体"/>
          <w:b/>
          <w:color w:val="000000" w:themeColor="text1"/>
          <w:sz w:val="36"/>
          <w:szCs w:val="36"/>
          <w:u w:val="none"/>
          <w:lang w:eastAsia="zh-CN"/>
          <w14:textFill>
            <w14:solidFill>
              <w14:schemeClr w14:val="tx1"/>
            </w14:solidFill>
          </w14:textFill>
        </w:rPr>
        <w:t>采购</w:t>
      </w:r>
      <w:r>
        <w:rPr>
          <w:rFonts w:hint="eastAsia" w:ascii="宋体" w:hAnsi="宋体"/>
          <w:b/>
          <w:color w:val="000000" w:themeColor="text1"/>
          <w:sz w:val="36"/>
          <w:szCs w:val="36"/>
          <w14:textFill>
            <w14:solidFill>
              <w14:schemeClr w14:val="tx1"/>
            </w14:solidFill>
          </w14:textFill>
        </w:rPr>
        <w:t>项目</w:t>
      </w:r>
    </w:p>
    <w:p>
      <w:pP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pPr>
        <w:pStyle w:val="16"/>
        <w:spacing w:line="360" w:lineRule="auto"/>
        <w:jc w:val="center"/>
        <w:rPr>
          <w:rFonts w:hint="eastAsia" w:asciiTheme="minorEastAsia" w:hAnsiTheme="minorEastAsia" w:eastAsiaTheme="minorEastAsia" w:cstheme="minorEastAsia"/>
          <w:b/>
          <w:i w:val="0"/>
          <w:iCs w:val="0"/>
          <w:color w:val="000000" w:themeColor="text1"/>
          <w:sz w:val="44"/>
          <w:szCs w:val="44"/>
          <w:highlight w:val="none"/>
          <w:lang w:val="en-US" w:eastAsia="zh-CN"/>
          <w14:textFill>
            <w14:solidFill>
              <w14:schemeClr w14:val="tx1"/>
            </w14:solidFill>
          </w14:textFill>
        </w:rPr>
      </w:pPr>
    </w:p>
    <w:p>
      <w:pPr>
        <w:pStyle w:val="16"/>
        <w:spacing w:line="360" w:lineRule="auto"/>
        <w:jc w:val="center"/>
        <w:rPr>
          <w:rFonts w:hint="eastAsia" w:asciiTheme="minorEastAsia" w:hAnsiTheme="minorEastAsia" w:eastAsiaTheme="minorEastAsia" w:cstheme="minorEastAsia"/>
          <w:b/>
          <w:i w:val="0"/>
          <w:iCs w:val="0"/>
          <w:color w:val="000000" w:themeColor="text1"/>
          <w:sz w:val="44"/>
          <w:szCs w:val="44"/>
          <w:highlight w:val="none"/>
          <w:lang w:val="en-US" w:eastAsia="zh-CN"/>
          <w14:textFill>
            <w14:solidFill>
              <w14:schemeClr w14:val="tx1"/>
            </w14:solidFill>
          </w14:textFill>
        </w:rPr>
      </w:pPr>
    </w:p>
    <w:p>
      <w:pPr>
        <w:pStyle w:val="16"/>
        <w:spacing w:line="360" w:lineRule="auto"/>
        <w:jc w:val="center"/>
        <w:rPr>
          <w:rFonts w:hint="eastAsia" w:asciiTheme="minorEastAsia" w:hAnsiTheme="minorEastAsia" w:eastAsiaTheme="minorEastAsia" w:cstheme="minorEastAsia"/>
          <w:b/>
          <w:i w:val="0"/>
          <w:iCs w:val="0"/>
          <w:color w:val="000000" w:themeColor="text1"/>
          <w:sz w:val="44"/>
          <w:szCs w:val="44"/>
          <w:highlight w:val="none"/>
          <w:lang w:val="en-US" w:eastAsia="zh-CN"/>
          <w14:textFill>
            <w14:solidFill>
              <w14:schemeClr w14:val="tx1"/>
            </w14:solidFill>
          </w14:textFill>
        </w:rPr>
      </w:pPr>
    </w:p>
    <w:p>
      <w:pPr>
        <w:pStyle w:val="16"/>
        <w:spacing w:line="360" w:lineRule="auto"/>
        <w:jc w:val="center"/>
        <w:rPr>
          <w:rFonts w:hint="eastAsia" w:asciiTheme="minorEastAsia" w:hAnsiTheme="minorEastAsia" w:eastAsiaTheme="minorEastAsia" w:cstheme="minorEastAsia"/>
          <w:b/>
          <w:i w:val="0"/>
          <w:iCs w:val="0"/>
          <w:color w:val="000000" w:themeColor="text1"/>
          <w:sz w:val="44"/>
          <w:szCs w:val="44"/>
          <w:highlight w:val="none"/>
          <w:lang w:eastAsia="zh-CN"/>
          <w14:textFill>
            <w14:solidFill>
              <w14:schemeClr w14:val="tx1"/>
            </w14:solidFill>
          </w14:textFill>
        </w:rPr>
      </w:pPr>
      <w:r>
        <w:rPr>
          <w:rFonts w:hint="eastAsia" w:asciiTheme="minorEastAsia" w:hAnsiTheme="minorEastAsia" w:eastAsiaTheme="minorEastAsia" w:cstheme="minorEastAsia"/>
          <w:b/>
          <w:i w:val="0"/>
          <w:iCs w:val="0"/>
          <w:color w:val="000000" w:themeColor="text1"/>
          <w:sz w:val="44"/>
          <w:szCs w:val="44"/>
          <w:highlight w:val="none"/>
          <w:lang w:val="en-US" w:eastAsia="zh-CN"/>
          <w14:textFill>
            <w14:solidFill>
              <w14:schemeClr w14:val="tx1"/>
            </w14:solidFill>
          </w14:textFill>
        </w:rPr>
        <w:t>公开招标采购</w:t>
      </w:r>
      <w:r>
        <w:rPr>
          <w:rFonts w:hint="eastAsia" w:asciiTheme="minorEastAsia" w:hAnsiTheme="minorEastAsia" w:eastAsiaTheme="minorEastAsia" w:cstheme="minorEastAsia"/>
          <w:b/>
          <w:i w:val="0"/>
          <w:iCs w:val="0"/>
          <w:color w:val="000000" w:themeColor="text1"/>
          <w:sz w:val="44"/>
          <w:szCs w:val="44"/>
          <w:highlight w:val="none"/>
          <w:lang w:eastAsia="zh-CN"/>
          <w14:textFill>
            <w14:solidFill>
              <w14:schemeClr w14:val="tx1"/>
            </w14:solidFill>
          </w14:textFill>
        </w:rPr>
        <w:t>文件</w:t>
      </w:r>
    </w:p>
    <w:p>
      <w:pPr>
        <w:spacing w:line="360" w:lineRule="auto"/>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t>电子招投标</w:t>
      </w:r>
      <w: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t>）</w:t>
      </w:r>
    </w:p>
    <w:p>
      <w:pPr>
        <w:pStyle w:val="10"/>
        <w:ind w:left="0" w:leftChars="0" w:firstLine="0" w:firstLineChars="0"/>
        <w:rPr>
          <w:rFonts w:hint="eastAsia" w:asciiTheme="minorEastAsia" w:hAnsiTheme="minorEastAsia" w:eastAsiaTheme="minorEastAsia" w:cstheme="minorEastAsia"/>
          <w:b/>
          <w:color w:val="000000" w:themeColor="text1"/>
          <w:sz w:val="40"/>
          <w:szCs w:val="40"/>
          <w:highlight w:val="none"/>
          <w:lang w:eastAsia="zh-CN"/>
          <w14:textFill>
            <w14:solidFill>
              <w14:schemeClr w14:val="tx1"/>
            </w14:solidFill>
          </w14:textFill>
        </w:rPr>
      </w:pPr>
    </w:p>
    <w:tbl>
      <w:tblPr>
        <w:tblStyle w:val="25"/>
        <w:tblpPr w:leftFromText="180" w:rightFromText="180" w:vertAnchor="text" w:horzAnchor="page" w:tblpX="3479" w:tblpY="648"/>
        <w:tblOverlap w:val="never"/>
        <w:tblW w:w="5596" w:type="dxa"/>
        <w:tblInd w:w="0" w:type="dxa"/>
        <w:tblLayout w:type="fixed"/>
        <w:tblCellMar>
          <w:top w:w="0" w:type="dxa"/>
          <w:left w:w="108" w:type="dxa"/>
          <w:bottom w:w="0" w:type="dxa"/>
          <w:right w:w="108" w:type="dxa"/>
        </w:tblCellMar>
      </w:tblPr>
      <w:tblGrid>
        <w:gridCol w:w="1755"/>
        <w:gridCol w:w="3841"/>
      </w:tblGrid>
      <w:tr>
        <w:tblPrEx>
          <w:tblCellMar>
            <w:top w:w="0" w:type="dxa"/>
            <w:left w:w="108" w:type="dxa"/>
            <w:bottom w:w="0" w:type="dxa"/>
            <w:right w:w="108" w:type="dxa"/>
          </w:tblCellMar>
        </w:tblPrEx>
        <w:trPr>
          <w:trHeight w:val="936" w:hRule="atLeast"/>
        </w:trPr>
        <w:tc>
          <w:tcPr>
            <w:tcW w:w="1755" w:type="dxa"/>
            <w:noWrap w:val="0"/>
            <w:vAlign w:val="center"/>
          </w:tcPr>
          <w:p>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Theme="minorEastAsia" w:hAnsiTheme="minorEastAsia" w:eastAsiaTheme="minorEastAsia" w:cstheme="minorEastAsia"/>
                <w:i w:val="0"/>
                <w:iCs w:val="0"/>
                <w:color w:val="000000" w:themeColor="text1"/>
                <w:sz w:val="32"/>
                <w:szCs w:val="20"/>
                <w:highlight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olor w:val="000000" w:themeColor="text1"/>
                <w:sz w:val="32"/>
                <w:szCs w:val="20"/>
                <w:highlight w:val="none"/>
                <w:shd w:val="clear" w:color="auto" w:fill="auto"/>
                <w:lang w:val="en-US" w:eastAsia="zh-CN"/>
                <w14:textFill>
                  <w14:solidFill>
                    <w14:schemeClr w14:val="tx1"/>
                  </w14:solidFill>
                </w14:textFill>
              </w:rPr>
              <w:t>项目</w:t>
            </w:r>
            <w:r>
              <w:rPr>
                <w:rFonts w:hint="eastAsia" w:asciiTheme="minorEastAsia" w:hAnsiTheme="minorEastAsia" w:eastAsiaTheme="minorEastAsia" w:cstheme="minorEastAsia"/>
                <w:i w:val="0"/>
                <w:iCs w:val="0"/>
                <w:color w:val="000000" w:themeColor="text1"/>
                <w:sz w:val="32"/>
                <w:szCs w:val="20"/>
                <w:highlight w:val="none"/>
                <w:shd w:val="clear" w:color="auto" w:fill="auto"/>
                <w14:textFill>
                  <w14:solidFill>
                    <w14:schemeClr w14:val="tx1"/>
                  </w14:solidFill>
                </w14:textFill>
              </w:rPr>
              <w:t>编号：</w:t>
            </w:r>
          </w:p>
        </w:tc>
        <w:tc>
          <w:tcPr>
            <w:tcW w:w="3841" w:type="dxa"/>
            <w:noWrap w:val="0"/>
            <w:vAlign w:val="center"/>
          </w:tcPr>
          <w:p>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Theme="minorEastAsia" w:hAnsiTheme="minorEastAsia" w:eastAsiaTheme="minorEastAsia" w:cstheme="minorEastAsia"/>
                <w:i w:val="0"/>
                <w:iCs w:val="0"/>
                <w:color w:val="000000" w:themeColor="text1"/>
                <w:sz w:val="32"/>
                <w:szCs w:val="32"/>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32"/>
                <w:szCs w:val="32"/>
                <w:highlight w:val="none"/>
                <w:shd w:val="clear" w:color="auto" w:fill="auto"/>
                <w:lang w:val="en-US" w:eastAsia="zh-CN"/>
                <w14:textFill>
                  <w14:solidFill>
                    <w14:schemeClr w14:val="tx1"/>
                  </w14:solidFill>
                </w14:textFill>
              </w:rPr>
              <w:t>PJJF2025-16</w:t>
            </w:r>
          </w:p>
        </w:tc>
      </w:tr>
    </w:tbl>
    <w:p>
      <w:pPr>
        <w:pStyle w:val="1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tbl>
      <w:tblPr>
        <w:tblStyle w:val="26"/>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noWrap w:val="0"/>
            <w:vAlign w:val="top"/>
          </w:tcPr>
          <w:p>
            <w:pPr>
              <w:kinsoku/>
              <w:wordWrap/>
              <w:overflowPunct/>
              <w:topLinePunct w:val="0"/>
              <w:bidi w:val="0"/>
              <w:adjustRightInd w:val="0"/>
              <w:snapToGrid/>
              <w:spacing w:line="360" w:lineRule="auto"/>
              <w:jc w:val="left"/>
              <w:rPr>
                <w:rFonts w:hint="eastAsia" w:asciiTheme="minorEastAsia" w:hAnsiTheme="minorEastAsia" w:eastAsiaTheme="minorEastAsia" w:cstheme="minorEastAsia"/>
                <w:i w:val="0"/>
                <w:iCs w:val="0"/>
                <w:color w:val="000000" w:themeColor="text1"/>
                <w:sz w:val="24"/>
                <w:highlight w:val="none"/>
                <w:vertAlign w:val="baseline"/>
                <w:lang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32"/>
                <w:szCs w:val="32"/>
                <w:highlight w:val="none"/>
                <w:lang w:val="zh-CN" w:eastAsia="zh-CN"/>
                <w14:textFill>
                  <w14:solidFill>
                    <w14:schemeClr w14:val="tx1"/>
                  </w14:solidFill>
                </w14:textFill>
              </w:rPr>
              <w:t>采</w:t>
            </w:r>
            <w:r>
              <w:rPr>
                <w:rFonts w:hint="eastAsia" w:asciiTheme="minorEastAsia" w:hAnsiTheme="minorEastAsia" w:eastAsiaTheme="minorEastAsia" w:cstheme="minorEastAsia"/>
                <w:i w:val="0"/>
                <w:iCs w:val="0"/>
                <w:color w:val="000000" w:themeColor="text1"/>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sz w:val="32"/>
                <w:szCs w:val="32"/>
                <w:highlight w:val="none"/>
                <w:lang w:val="zh-CN" w:eastAsia="zh-CN"/>
                <w14:textFill>
                  <w14:solidFill>
                    <w14:schemeClr w14:val="tx1"/>
                  </w14:solidFill>
                </w14:textFill>
              </w:rPr>
              <w:t>购</w:t>
            </w:r>
            <w:r>
              <w:rPr>
                <w:rFonts w:hint="eastAsia" w:asciiTheme="minorEastAsia" w:hAnsiTheme="minorEastAsia" w:eastAsiaTheme="minorEastAsia" w:cstheme="minorEastAsia"/>
                <w:i w:val="0"/>
                <w:iCs w:val="0"/>
                <w:color w:val="000000" w:themeColor="text1"/>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sz w:val="32"/>
                <w:szCs w:val="32"/>
                <w:highlight w:val="none"/>
                <w:lang w:val="zh-CN" w:eastAsia="zh-CN"/>
                <w14:textFill>
                  <w14:solidFill>
                    <w14:schemeClr w14:val="tx1"/>
                  </w14:solidFill>
                </w14:textFill>
              </w:rPr>
              <w:t>人：</w:t>
            </w:r>
          </w:p>
        </w:tc>
        <w:tc>
          <w:tcPr>
            <w:tcW w:w="6270" w:type="dxa"/>
            <w:noWrap w:val="0"/>
            <w:vAlign w:val="top"/>
          </w:tcPr>
          <w:p>
            <w:pPr>
              <w:kinsoku/>
              <w:wordWrap/>
              <w:overflowPunct/>
              <w:topLinePunct w:val="0"/>
              <w:autoSpaceDE w:val="0"/>
              <w:autoSpaceDN w:val="0"/>
              <w:bidi w:val="0"/>
              <w:adjustRightInd w:val="0"/>
              <w:snapToGrid/>
              <w:spacing w:line="360" w:lineRule="auto"/>
              <w:jc w:val="left"/>
              <w:rPr>
                <w:rFonts w:hint="eastAsia" w:asciiTheme="minorEastAsia" w:hAnsiTheme="minorEastAsia" w:eastAsiaTheme="minorEastAsia" w:cstheme="minorEastAsia"/>
                <w:i w:val="0"/>
                <w:iCs w:val="0"/>
                <w:color w:val="000000" w:themeColor="text1"/>
                <w:sz w:val="24"/>
                <w:highlight w:val="none"/>
                <w:vertAlign w:val="baseline"/>
                <w14:textFill>
                  <w14:solidFill>
                    <w14:schemeClr w14:val="tx1"/>
                  </w14:solidFill>
                </w14:textFill>
              </w:rPr>
            </w:pPr>
            <w:r>
              <w:rPr>
                <w:rFonts w:hint="eastAsia" w:asciiTheme="minorEastAsia" w:hAnsiTheme="minorEastAsia" w:eastAsiaTheme="minorEastAsia" w:cstheme="minorEastAsia"/>
                <w:i w:val="0"/>
                <w:iCs w:val="0"/>
                <w:color w:val="000000" w:themeColor="text1"/>
                <w:sz w:val="32"/>
                <w:szCs w:val="32"/>
                <w:highlight w:val="none"/>
                <w:lang w:val="zh-CN" w:eastAsia="zh-CN"/>
                <w14:textFill>
                  <w14:solidFill>
                    <w14:schemeClr w14:val="tx1"/>
                  </w14:solidFill>
                </w14:textFill>
              </w:rPr>
              <w:t>浦</w:t>
            </w:r>
            <w:r>
              <w:rPr>
                <w:rFonts w:hint="eastAsia" w:asciiTheme="minorEastAsia" w:hAnsiTheme="minorEastAsia" w:eastAsiaTheme="minorEastAsia" w:cstheme="minorEastAsia"/>
                <w:i w:val="0"/>
                <w:iCs w:val="0"/>
                <w:color w:val="000000" w:themeColor="text1"/>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sz w:val="32"/>
                <w:szCs w:val="32"/>
                <w:highlight w:val="none"/>
                <w:lang w:val="zh-CN" w:eastAsia="zh-CN"/>
                <w14:textFill>
                  <w14:solidFill>
                    <w14:schemeClr w14:val="tx1"/>
                  </w14:solidFill>
                </w14:textFill>
              </w:rPr>
              <w:t>江</w:t>
            </w:r>
            <w:r>
              <w:rPr>
                <w:rFonts w:hint="eastAsia" w:asciiTheme="minorEastAsia" w:hAnsiTheme="minorEastAsia" w:eastAsiaTheme="minorEastAsia" w:cstheme="minorEastAsia"/>
                <w:i w:val="0"/>
                <w:iCs w:val="0"/>
                <w:color w:val="000000" w:themeColor="text1"/>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sz w:val="32"/>
                <w:szCs w:val="32"/>
                <w:highlight w:val="none"/>
                <w:lang w:val="zh-CN" w:eastAsia="zh-CN"/>
                <w14:textFill>
                  <w14:solidFill>
                    <w14:schemeClr w14:val="tx1"/>
                  </w14:solidFill>
                </w14:textFill>
              </w:rPr>
              <w:t>县</w:t>
            </w:r>
            <w:r>
              <w:rPr>
                <w:rFonts w:hint="eastAsia" w:asciiTheme="minorEastAsia" w:hAnsiTheme="minorEastAsia" w:eastAsiaTheme="minorEastAsia" w:cstheme="minorEastAsia"/>
                <w:i w:val="0"/>
                <w:iCs w:val="0"/>
                <w:color w:val="000000" w:themeColor="text1"/>
                <w:sz w:val="32"/>
                <w:szCs w:val="32"/>
                <w:highlight w:val="none"/>
                <w:lang w:val="en-US" w:eastAsia="zh-CN"/>
                <w14:textFill>
                  <w14:solidFill>
                    <w14:schemeClr w14:val="tx1"/>
                  </w14:solidFill>
                </w14:textFill>
              </w:rPr>
              <w:t xml:space="preserve"> 教 育 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noWrap w:val="0"/>
            <w:vAlign w:val="top"/>
          </w:tcPr>
          <w:p>
            <w:pPr>
              <w:kinsoku/>
              <w:wordWrap/>
              <w:overflowPunct/>
              <w:topLinePunct w:val="0"/>
              <w:bidi w:val="0"/>
              <w:adjustRightInd w:val="0"/>
              <w:snapToGrid/>
              <w:spacing w:line="360" w:lineRule="auto"/>
              <w:jc w:val="center"/>
              <w:rPr>
                <w:rFonts w:hint="eastAsia" w:asciiTheme="minorEastAsia" w:hAnsiTheme="minorEastAsia" w:eastAsiaTheme="minorEastAsia" w:cstheme="minorEastAsia"/>
                <w:i w:val="0"/>
                <w:iCs w:val="0"/>
                <w:color w:val="000000" w:themeColor="text1"/>
                <w:sz w:val="24"/>
                <w:highlight w:val="none"/>
                <w:vertAlign w:val="baseline"/>
                <w:lang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32"/>
                <w:szCs w:val="32"/>
                <w:highlight w:val="none"/>
                <w:lang w:val="zh-CN" w:eastAsia="zh-CN"/>
                <w14:textFill>
                  <w14:solidFill>
                    <w14:schemeClr w14:val="tx1"/>
                  </w14:solidFill>
                </w14:textFill>
              </w:rPr>
              <w:t>采购代理机构：</w:t>
            </w:r>
          </w:p>
        </w:tc>
        <w:tc>
          <w:tcPr>
            <w:tcW w:w="6270" w:type="dxa"/>
            <w:noWrap w:val="0"/>
            <w:vAlign w:val="top"/>
          </w:tcPr>
          <w:p>
            <w:pPr>
              <w:kinsoku/>
              <w:wordWrap/>
              <w:overflowPunct/>
              <w:topLinePunct w:val="0"/>
              <w:autoSpaceDE w:val="0"/>
              <w:autoSpaceDN w:val="0"/>
              <w:bidi w:val="0"/>
              <w:adjustRightInd w:val="0"/>
              <w:snapToGrid/>
              <w:spacing w:line="360" w:lineRule="auto"/>
              <w:jc w:val="both"/>
              <w:rPr>
                <w:rFonts w:hint="eastAsia" w:asciiTheme="minorEastAsia" w:hAnsiTheme="minorEastAsia" w:eastAsiaTheme="minorEastAsia" w:cstheme="minorEastAsia"/>
                <w:i w:val="0"/>
                <w:iCs w:val="0"/>
                <w:color w:val="000000" w:themeColor="text1"/>
                <w:sz w:val="24"/>
                <w:highlight w:val="none"/>
                <w:vertAlign w:val="baseline"/>
                <w14:textFill>
                  <w14:solidFill>
                    <w14:schemeClr w14:val="tx1"/>
                  </w14:solidFill>
                </w14:textFill>
              </w:rPr>
            </w:pPr>
            <w:r>
              <w:rPr>
                <w:rFonts w:hint="eastAsia" w:asciiTheme="minorEastAsia" w:hAnsiTheme="minorEastAsia" w:eastAsiaTheme="minorEastAsia" w:cstheme="minorEastAsia"/>
                <w:i w:val="0"/>
                <w:iCs w:val="0"/>
                <w:color w:val="000000" w:themeColor="text1"/>
                <w:sz w:val="32"/>
                <w:szCs w:val="32"/>
                <w:highlight w:val="none"/>
                <w:lang w:val="zh-CN" w:eastAsia="zh-CN"/>
                <w14:textFill>
                  <w14:solidFill>
                    <w14:schemeClr w14:val="tx1"/>
                  </w14:solidFill>
                </w14:textFill>
              </w:rPr>
              <w:t>浦江县教育发展服务中心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pPr>
              <w:kinsoku/>
              <w:wordWrap/>
              <w:overflowPunct/>
              <w:topLinePunct w:val="0"/>
              <w:autoSpaceDE w:val="0"/>
              <w:autoSpaceDN w:val="0"/>
              <w:bidi w:val="0"/>
              <w:adjustRightInd w:val="0"/>
              <w:snapToGrid/>
              <w:spacing w:line="360" w:lineRule="auto"/>
              <w:jc w:val="center"/>
              <w:rPr>
                <w:rFonts w:hint="eastAsia" w:asciiTheme="minorEastAsia" w:hAnsiTheme="minorEastAsia" w:eastAsiaTheme="minorEastAsia" w:cstheme="minorEastAsia"/>
                <w:i w:val="0"/>
                <w:iCs w:val="0"/>
                <w:color w:val="000000" w:themeColor="text1"/>
                <w:sz w:val="24"/>
                <w:highlight w:val="none"/>
                <w:vertAlign w:val="baseline"/>
                <w14:textFill>
                  <w14:solidFill>
                    <w14:schemeClr w14:val="tx1"/>
                  </w14:solidFill>
                </w14:textFill>
              </w:rPr>
            </w:pPr>
            <w:r>
              <w:rPr>
                <w:rFonts w:hint="eastAsia" w:asciiTheme="minorEastAsia" w:hAnsiTheme="minorEastAsia" w:eastAsiaTheme="minorEastAsia" w:cstheme="minorEastAsia"/>
                <w:i w:val="0"/>
                <w:iCs w:val="0"/>
                <w:color w:val="000000" w:themeColor="text1"/>
                <w:sz w:val="32"/>
                <w:szCs w:val="32"/>
                <w:highlight w:val="none"/>
                <w:lang w:val="en-US" w:eastAsia="zh-CN"/>
                <w14:textFill>
                  <w14:solidFill>
                    <w14:schemeClr w14:val="tx1"/>
                  </w14:solidFill>
                </w14:textFill>
              </w:rPr>
              <w:t>2025</w:t>
            </w:r>
            <w:r>
              <w:rPr>
                <w:rFonts w:hint="eastAsia" w:asciiTheme="minorEastAsia" w:hAnsiTheme="minorEastAsia" w:eastAsiaTheme="minorEastAsia" w:cstheme="minorEastAsia"/>
                <w:i w:val="0"/>
                <w:iCs w:val="0"/>
                <w:color w:val="000000" w:themeColor="text1"/>
                <w:sz w:val="32"/>
                <w:szCs w:val="32"/>
                <w:highlight w:val="none"/>
                <w14:textFill>
                  <w14:solidFill>
                    <w14:schemeClr w14:val="tx1"/>
                  </w14:solidFill>
                </w14:textFill>
              </w:rPr>
              <w:t>年</w:t>
            </w:r>
            <w:r>
              <w:rPr>
                <w:rFonts w:hint="eastAsia" w:asciiTheme="minorEastAsia" w:hAnsiTheme="minorEastAsia" w:eastAsiaTheme="minorEastAsia" w:cstheme="minorEastAsia"/>
                <w:i w:val="0"/>
                <w:iCs w:val="0"/>
                <w:color w:val="000000" w:themeColor="text1"/>
                <w:sz w:val="32"/>
                <w:szCs w:val="32"/>
                <w:highlight w:val="none"/>
                <w:lang w:val="en-US" w:eastAsia="zh-CN"/>
                <w14:textFill>
                  <w14:solidFill>
                    <w14:schemeClr w14:val="tx1"/>
                  </w14:solidFill>
                </w14:textFill>
              </w:rPr>
              <w:t>7</w:t>
            </w:r>
            <w:r>
              <w:rPr>
                <w:rFonts w:hint="eastAsia" w:asciiTheme="minorEastAsia" w:hAnsiTheme="minorEastAsia" w:eastAsiaTheme="minorEastAsia" w:cstheme="minorEastAsia"/>
                <w:i w:val="0"/>
                <w:iCs w:val="0"/>
                <w:color w:val="000000" w:themeColor="text1"/>
                <w:sz w:val="32"/>
                <w:szCs w:val="32"/>
                <w:highlight w:val="none"/>
                <w14:textFill>
                  <w14:solidFill>
                    <w14:schemeClr w14:val="tx1"/>
                  </w14:solidFill>
                </w14:textFill>
              </w:rPr>
              <w:t>月</w:t>
            </w:r>
          </w:p>
        </w:tc>
      </w:tr>
    </w:tbl>
    <w:p>
      <w:pPr>
        <w:pStyle w:val="1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3"/>
        <w:rPr>
          <w:rFonts w:hint="eastAsia" w:asciiTheme="minorEastAsia" w:hAnsiTheme="minorEastAsia" w:eastAsiaTheme="minorEastAsia" w:cstheme="minorEastAsia"/>
          <w:color w:val="000000" w:themeColor="text1"/>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pPr>
        <w:adjustRightInd w:val="0"/>
        <w:spacing w:line="360" w:lineRule="auto"/>
        <w:jc w:val="both"/>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t>目  录</w:t>
      </w:r>
    </w:p>
    <w:p>
      <w:pPr>
        <w:adjustRightInd w:val="0"/>
        <w:spacing w:line="360" w:lineRule="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adjustRightInd w:val="0"/>
        <w:spacing w:line="360" w:lineRule="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adjustRightInd w:val="0"/>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第一部分      公开招标公告</w:t>
      </w:r>
    </w:p>
    <w:p>
      <w:pPr>
        <w:adjustRightInd w:val="0"/>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第二部分      投标人须知</w:t>
      </w:r>
    </w:p>
    <w:p>
      <w:pPr>
        <w:adjustRightInd w:val="0"/>
        <w:spacing w:line="360" w:lineRule="auto"/>
        <w:ind w:firstLine="1280" w:firstLineChars="400"/>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第三部分</w:t>
      </w: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 xml:space="preserve">      采购需求</w:t>
      </w:r>
    </w:p>
    <w:p>
      <w:pPr>
        <w:adjustRightInd w:val="0"/>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部分      评标办法</w:t>
      </w:r>
    </w:p>
    <w:p>
      <w:pPr>
        <w:adjustRightInd w:val="0"/>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部分      拟签订的合同文本</w:t>
      </w:r>
    </w:p>
    <w:p>
      <w:pPr>
        <w:adjustRightInd w:val="0"/>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部分      应提交的有关格式范例</w:t>
      </w:r>
    </w:p>
    <w:p>
      <w:pPr>
        <w:adjustRightInd w:val="0"/>
        <w:spacing w:line="360" w:lineRule="auto"/>
        <w:ind w:firstLine="1280" w:firstLineChars="400"/>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部分      </w:t>
      </w: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其他</w:t>
      </w:r>
    </w:p>
    <w:p>
      <w:pPr>
        <w:adjustRightInd w:val="0"/>
        <w:spacing w:line="360" w:lineRule="auto"/>
        <w:ind w:firstLine="1280" w:firstLineChars="400"/>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pPr>
        <w:pStyle w:val="23"/>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pStyle w:val="23"/>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pStyle w:val="23"/>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adjustRightInd/>
        <w:spacing w:line="360" w:lineRule="auto"/>
        <w:jc w:val="both"/>
        <w:outlineLvl w:val="9"/>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第一部分</w:t>
      </w:r>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 xml:space="preserve"> 公开招标公告</w:t>
      </w:r>
    </w:p>
    <w:tbl>
      <w:tblPr>
        <w:tblStyle w:val="26"/>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pPr>
              <w:widowControl/>
              <w:spacing w:line="360" w:lineRule="auto"/>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项目概况：</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浦江县教育系统有关学校午休课桌椅采购项目</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招标项目</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的潜在</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应在</w:t>
            </w:r>
            <w:r>
              <w:rPr>
                <w:rFonts w:hint="eastAsia" w:asciiTheme="minorEastAsia" w:hAnsiTheme="minorEastAsia" w:eastAsiaTheme="minorEastAsia" w:cstheme="minorEastAsia"/>
                <w:i w:val="0"/>
                <w:iCs w:val="0"/>
                <w:color w:val="000000" w:themeColor="text1"/>
                <w:kern w:val="0"/>
                <w:sz w:val="24"/>
                <w:szCs w:val="24"/>
                <w:highlight w:val="none"/>
                <w:u w:val="single"/>
                <w14:textFill>
                  <w14:solidFill>
                    <w14:schemeClr w14:val="tx1"/>
                  </w14:solidFill>
                </w14:textFill>
              </w:rPr>
              <w:t>浙江政府采购网（https://zfcg.czt.zj.gov.cn/）</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获取（下载）招标文件，并于</w:t>
            </w: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2025年7月30日15时00分</w:t>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北京时间）前</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递交（上传）投标文件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r>
    </w:tbl>
    <w:p>
      <w:pPr>
        <w:keepNext w:val="0"/>
        <w:keepLines w:val="0"/>
        <w:pageBreakBefore w:val="0"/>
        <w:kinsoku/>
        <w:wordWrap/>
        <w:overflowPunct/>
        <w:topLinePunct w:val="0"/>
        <w:autoSpaceDE/>
        <w:autoSpaceDN/>
        <w:bidi w:val="0"/>
        <w:adjustRightInd w:val="0"/>
        <w:spacing w:line="324" w:lineRule="auto"/>
        <w:textAlignment w:val="auto"/>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一、项目基本情况                                            </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PJJF2025-16 </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浦江县教育系统有关学校午休课桌椅采购项目</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预算金额（元）：</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1780000</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default"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最高限价（元）：</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1779700</w:t>
      </w:r>
    </w:p>
    <w:p>
      <w:pPr>
        <w:keepNext w:val="0"/>
        <w:keepLines w:val="0"/>
        <w:pageBreakBefore w:val="0"/>
        <w:widowControl/>
        <w:kinsoku/>
        <w:wordWrap/>
        <w:overflowPunct/>
        <w:topLinePunct w:val="0"/>
        <w:autoSpaceDE/>
        <w:autoSpaceDN/>
        <w:bidi w:val="0"/>
        <w:adjustRightInd w:val="0"/>
        <w:snapToGrid w:val="0"/>
        <w:spacing w:before="0" w:line="324" w:lineRule="auto"/>
        <w:ind w:firstLine="482" w:firstLineChars="200"/>
        <w:jc w:val="both"/>
        <w:textAlignment w:val="auto"/>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t>采购需求：</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标项名称：浦江县教育系统有关学校午休课桌椅采购项目</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数量：1 </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预算金额（元）：</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1780000</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lang w:val="en-US" w:eastAsia="zh-CN"/>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最高限价（元）：</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1779700</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简要规格描述或项目基本概况介绍、用途：详见</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w:t>
      </w:r>
    </w:p>
    <w:p>
      <w:pPr>
        <w:keepNext w:val="0"/>
        <w:keepLines w:val="0"/>
        <w:pageBreakBefore w:val="0"/>
        <w:widowControl/>
        <w:kinsoku/>
        <w:wordWrap/>
        <w:overflowPunct/>
        <w:topLinePunct w:val="0"/>
        <w:autoSpaceDE/>
        <w:autoSpaceDN/>
        <w:bidi w:val="0"/>
        <w:adjustRightInd w:val="0"/>
        <w:snapToGrid w:val="0"/>
        <w:spacing w:before="0" w:line="324" w:lineRule="auto"/>
        <w:ind w:firstLine="482" w:firstLineChars="200"/>
        <w:jc w:val="both"/>
        <w:textAlignment w:val="auto"/>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val="0"/>
        <w:spacing w:before="0" w:line="324" w:lineRule="auto"/>
        <w:ind w:firstLine="482" w:firstLineChars="200"/>
        <w:jc w:val="both"/>
        <w:textAlignment w:val="auto"/>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0"/>
          <w:highlight w:val="none"/>
          <w:lang w:val="en-US" w:eastAsia="zh-CN" w:bidi="ar-SA"/>
          <w14:textFill>
            <w14:solidFill>
              <w14:schemeClr w14:val="tx1"/>
            </w14:solidFill>
          </w14:textFill>
        </w:rPr>
        <w:t>合同履约期限：合同签订后25日历天内完成供货、安装调试。</w:t>
      </w:r>
    </w:p>
    <w:p>
      <w:pPr>
        <w:keepNext w:val="0"/>
        <w:keepLines w:val="0"/>
        <w:pageBreakBefore w:val="0"/>
        <w:widowControl/>
        <w:kinsoku/>
        <w:wordWrap/>
        <w:overflowPunct/>
        <w:topLinePunct w:val="0"/>
        <w:autoSpaceDE/>
        <w:autoSpaceDN/>
        <w:bidi w:val="0"/>
        <w:adjustRightInd w:val="0"/>
        <w:snapToGrid w:val="0"/>
        <w:spacing w:before="0" w:line="324" w:lineRule="auto"/>
        <w:ind w:firstLine="482" w:firstLineChars="200"/>
        <w:jc w:val="both"/>
        <w:textAlignment w:val="auto"/>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t>本项目接受联合体投标：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b/>
          <w:snapToGrid w:val="0"/>
          <w:color w:val="000000" w:themeColor="text1"/>
          <w:kern w:val="28"/>
          <w:sz w:val="24"/>
          <w:szCs w:val="24"/>
          <w:highlight w:val="none"/>
          <w:lang w:val="en-US" w:eastAsia="zh-CN" w:bidi="ar-SA"/>
          <w14:textFill>
            <w14:solidFill>
              <w14:schemeClr w14:val="tx1"/>
            </w14:solidFill>
          </w14:textFill>
        </w:rPr>
        <w:t>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w:char="00FE"/>
      </w:r>
      <w:r>
        <w:rPr>
          <w:rFonts w:hint="eastAsia" w:asciiTheme="minorEastAsia" w:hAnsiTheme="minorEastAsia" w:eastAsiaTheme="minorEastAsia" w:cstheme="minorEastAsia"/>
          <w:b/>
          <w:snapToGrid w:val="0"/>
          <w:color w:val="000000" w:themeColor="text1"/>
          <w:kern w:val="28"/>
          <w:sz w:val="24"/>
          <w:szCs w:val="24"/>
          <w:highlight w:val="none"/>
          <w:lang w:val="en-US" w:eastAsia="zh-CN" w:bidi="ar-SA"/>
          <w14:textFill>
            <w14:solidFill>
              <w14:schemeClr w14:val="tx1"/>
            </w14:solidFill>
          </w14:textFill>
        </w:rPr>
        <w:t>否</w:t>
      </w:r>
      <w: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val="0"/>
        <w:spacing w:line="324" w:lineRule="auto"/>
        <w:textAlignment w:val="auto"/>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申请人的资格要求</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snapToGrid w:val="0"/>
          <w:color w:val="000000" w:themeColor="text1"/>
          <w:kern w:val="28"/>
          <w:sz w:val="24"/>
          <w:szCs w:val="20"/>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28"/>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snapToGrid w:val="0"/>
          <w:color w:val="000000" w:themeColor="text1"/>
          <w:kern w:val="28"/>
          <w:sz w:val="24"/>
          <w:szCs w:val="20"/>
          <w:highlight w:val="none"/>
          <w:lang w:eastAsia="zh-CN"/>
          <w14:textFill>
            <w14:solidFill>
              <w14:schemeClr w14:val="tx1"/>
            </w14:solidFill>
          </w14:textFill>
        </w:rPr>
        <w:t>重大税收违法失信主体</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、政府采购严重违法失信行为记录名单</w:t>
      </w:r>
      <w:r>
        <w:rPr>
          <w:rFonts w:hint="eastAsia" w:asciiTheme="minorEastAsia" w:hAnsiTheme="minorEastAsia" w:eastAsiaTheme="minorEastAsia" w:cstheme="minorEastAsia"/>
          <w:snapToGrid w:val="0"/>
          <w:color w:val="000000" w:themeColor="text1"/>
          <w:kern w:val="28"/>
          <w:sz w:val="24"/>
          <w:szCs w:val="20"/>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2.落实政府采购政策需满足的资格要求：</w:t>
      </w:r>
      <w:sdt>
        <w:sdtPr>
          <w:rPr>
            <w:rFonts w:hint="eastAsia" w:ascii="宋体"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keepNext w:val="0"/>
        <w:keepLines w:val="0"/>
        <w:pageBreakBefore w:val="0"/>
        <w:kinsoku/>
        <w:wordWrap/>
        <w:overflowPunct/>
        <w:topLinePunct w:val="0"/>
        <w:autoSpaceDE/>
        <w:autoSpaceDN/>
        <w:bidi w:val="0"/>
        <w:adjustRightInd w:val="0"/>
        <w:spacing w:line="400" w:lineRule="exact"/>
        <w:ind w:firstLine="897" w:firstLineChars="374"/>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2291169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3.本项目的特定资格要求：</w:t>
      </w:r>
      <w:r>
        <w:rPr>
          <w:rFonts w:hint="eastAsia" w:asciiTheme="minorEastAsia" w:hAnsiTheme="minorEastAsia" w:eastAsiaTheme="minorEastAsia" w:cstheme="minorEastAsia"/>
          <w:b w:val="0"/>
          <w:bCs w:val="0"/>
          <w:i w:val="0"/>
          <w:iCs w:val="0"/>
          <w:color w:val="000000" w:themeColor="text1"/>
          <w:kern w:val="2"/>
          <w:sz w:val="24"/>
          <w:szCs w:val="24"/>
          <w:highlight w:val="none"/>
          <w:vertAlign w:val="baseline"/>
          <w:lang w:val="en-US" w:eastAsia="zh-CN" w:bidi="ar-SA"/>
          <w14:textFill>
            <w14:solidFill>
              <w14:schemeClr w14:val="tx1"/>
            </w14:solidFill>
          </w14:textFill>
        </w:rPr>
        <w:t>无</w:t>
      </w:r>
      <w:r>
        <w:rPr>
          <w:rFonts w:hint="eastAsia" w:asciiTheme="minorEastAsia" w:hAnsiTheme="minorEastAsia" w:eastAsiaTheme="minorEastAsia" w:cstheme="minorEastAsia"/>
          <w:snapToGrid w:val="0"/>
          <w:color w:val="000000" w:themeColor="text1"/>
          <w:kern w:val="28"/>
          <w:sz w:val="24"/>
          <w:szCs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324" w:lineRule="auto"/>
        <w:textAlignment w:val="auto"/>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、获取</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招标文件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/至</w:t>
      </w:r>
      <w:bookmarkStart w:id="19" w:name="_GoBack"/>
      <w:bookmarkEnd w:id="19"/>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2025年7月30日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地点（网址）：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浙江政府采购网（https://zfcg.czt.zj.gov.cn/）</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方式：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售价（元）：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pPr>
        <w:keepNext w:val="0"/>
        <w:keepLines w:val="0"/>
        <w:pageBreakBefore w:val="0"/>
        <w:kinsoku/>
        <w:wordWrap/>
        <w:overflowPunct/>
        <w:topLinePunct w:val="0"/>
        <w:autoSpaceDE/>
        <w:autoSpaceDN/>
        <w:bidi w:val="0"/>
        <w:adjustRightInd w:val="0"/>
        <w:spacing w:line="324" w:lineRule="auto"/>
        <w:textAlignment w:val="auto"/>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、提交投标文件截止时间、开标时间和地点</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提交投标文件截止时间：</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2025年7月30日15时00分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投标地点（网址）：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在政府采购云平台http://login.zcygov.cn/login上自行加密上传电子</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，逾期上传或未按要求上传的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将予以拒收</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开标时间：</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2025年7月30日15时00分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开标地点（网址）：</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浦江县人民东路83号金华市公共资源交易中心浦江县分中心</w:t>
      </w:r>
    </w:p>
    <w:p>
      <w:pPr>
        <w:keepNext w:val="0"/>
        <w:keepLines w:val="0"/>
        <w:pageBreakBefore w:val="0"/>
        <w:numPr>
          <w:ilvl w:val="0"/>
          <w:numId w:val="1"/>
        </w:numPr>
        <w:kinsoku/>
        <w:wordWrap/>
        <w:overflowPunct/>
        <w:topLinePunct w:val="0"/>
        <w:autoSpaceDE/>
        <w:autoSpaceDN/>
        <w:bidi w:val="0"/>
        <w:adjustRightInd w:val="0"/>
        <w:spacing w:line="324" w:lineRule="auto"/>
        <w:textAlignment w:val="auto"/>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采购意向公开链接</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outlineLvl w:val="9"/>
        <w:rPr>
          <w:rFonts w:hint="eastAsia"/>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fldChar w:fldCharType="begin"/>
      </w:r>
      <w:r>
        <w:rPr>
          <w:rFonts w:hint="eastAsia"/>
          <w:b/>
          <w:bCs/>
          <w:color w:val="000000" w:themeColor="text1"/>
          <w:sz w:val="24"/>
          <w:szCs w:val="22"/>
          <w14:textFill>
            <w14:solidFill>
              <w14:schemeClr w14:val="tx1"/>
            </w14:solidFill>
          </w14:textFill>
        </w:rPr>
        <w:instrText xml:space="preserve"> HYPERLINK "https://zfcg.czt.zj.gov.cn/site/detail?parentId=600007&amp;articleId=Ij%2B%2FN%2FRd2xsTPOLhy34sCg%3D%3D" </w:instrText>
      </w:r>
      <w:r>
        <w:rPr>
          <w:rFonts w:hint="eastAsia"/>
          <w:b/>
          <w:bCs/>
          <w:color w:val="000000" w:themeColor="text1"/>
          <w:sz w:val="24"/>
          <w:szCs w:val="22"/>
          <w14:textFill>
            <w14:solidFill>
              <w14:schemeClr w14:val="tx1"/>
            </w14:solidFill>
          </w14:textFill>
        </w:rPr>
        <w:fldChar w:fldCharType="separate"/>
      </w:r>
      <w:r>
        <w:rPr>
          <w:rStyle w:val="29"/>
          <w:rFonts w:hint="eastAsia"/>
          <w:b/>
          <w:bCs/>
          <w:color w:val="000000" w:themeColor="text1"/>
          <w:sz w:val="24"/>
          <w:szCs w:val="22"/>
          <w14:textFill>
            <w14:solidFill>
              <w14:schemeClr w14:val="tx1"/>
            </w14:solidFill>
          </w14:textFill>
        </w:rPr>
        <w:t>https://zfcg.czt.zj.gov.cn/site/detail?parentId=600007&amp;articleId=Ij%2B%2FN%2FRd2xsTPOLhy34sCg%3D%3D</w:t>
      </w:r>
      <w:r>
        <w:rPr>
          <w:rFonts w:hint="eastAsia"/>
          <w:b/>
          <w:bCs/>
          <w:color w:val="000000" w:themeColor="text1"/>
          <w:sz w:val="24"/>
          <w:szCs w:val="22"/>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val="0"/>
        <w:spacing w:line="324" w:lineRule="auto"/>
        <w:textAlignment w:val="auto"/>
        <w:outlineLvl w:val="1"/>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六、公告期限</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个工作日。</w:t>
      </w:r>
    </w:p>
    <w:p>
      <w:pPr>
        <w:keepNext w:val="0"/>
        <w:keepLines w:val="0"/>
        <w:pageBreakBefore w:val="0"/>
        <w:kinsoku/>
        <w:wordWrap/>
        <w:overflowPunct/>
        <w:topLinePunct w:val="0"/>
        <w:autoSpaceDE/>
        <w:autoSpaceDN/>
        <w:bidi w:val="0"/>
        <w:adjustRightInd w:val="0"/>
        <w:spacing w:line="324" w:lineRule="auto"/>
        <w:textAlignment w:val="auto"/>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其他补充事宜</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.其他事项：（1）</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部分</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投标人须知</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。（2）电子招投标的说明：①电子招投标：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本项目以数据电文形式，依托“政府采购云平台（www.zcygov.cn）”进行招投标活动，不接受纸质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④</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⑤采购人、采购机构将依托政采云平台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文件规定的地点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浙江省金华市浦江县</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人民西路55号采购办</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陈老师</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收，联系方式：</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13575925685</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，邮编：322200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，逾期送达、未按指定地点送达或未密封将予以拒收。电子备份</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的提交不作强制要求。电子备份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的制作、存储、密封详见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投标人须知”；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pacing w:line="324" w:lineRule="auto"/>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政</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府采购金融服务提示：为扩大政府采购金融服务面，除政采云网上金融服务合作银行外，金华市范围增加线下合作银行两家，具体信息如下：</w:t>
      </w:r>
    </w:p>
    <w:p>
      <w:pPr>
        <w:keepNext w:val="0"/>
        <w:keepLines w:val="0"/>
        <w:pageBreakBefore w:val="0"/>
        <w:kinsoku/>
        <w:wordWrap/>
        <w:overflowPunct/>
        <w:topLinePunct w:val="0"/>
        <w:autoSpaceDE/>
        <w:autoSpaceDN/>
        <w:bidi w:val="0"/>
        <w:adjustRightInd w:val="0"/>
        <w:spacing w:line="324" w:lineRule="auto"/>
        <w:ind w:left="420" w:leftChars="200" w:firstLine="0" w:firstLineChars="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金华银行文创支行      联系人：姜峰；联系电话：13905792828、0579-82479020</w:t>
      </w:r>
    </w:p>
    <w:p>
      <w:pPr>
        <w:keepNext w:val="0"/>
        <w:keepLines w:val="0"/>
        <w:pageBreakBefore w:val="0"/>
        <w:kinsoku/>
        <w:wordWrap/>
        <w:overflowPunct/>
        <w:topLinePunct w:val="0"/>
        <w:autoSpaceDE/>
        <w:autoSpaceDN/>
        <w:bidi w:val="0"/>
        <w:adjustRightInd w:val="0"/>
        <w:spacing w:line="324" w:lineRule="auto"/>
        <w:ind w:left="420" w:leftChars="200" w:firstLine="0" w:firstLineChars="0"/>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浙商银行金华浦江支行  联系人：严艳萍；联系电话：13566950560、0579-88088337</w:t>
      </w:r>
    </w:p>
    <w:p>
      <w:pPr>
        <w:keepNext w:val="0"/>
        <w:keepLines w:val="0"/>
        <w:pageBreakBefore w:val="0"/>
        <w:kinsoku/>
        <w:wordWrap/>
        <w:overflowPunct/>
        <w:topLinePunct w:val="0"/>
        <w:autoSpaceDE/>
        <w:autoSpaceDN/>
        <w:bidi w:val="0"/>
        <w:adjustRightInd w:val="0"/>
        <w:spacing w:line="324" w:lineRule="auto"/>
        <w:textAlignment w:val="auto"/>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、凡对本次招标提出询问、质疑、投诉，请按以下方式联系</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1.采购人信息</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浦江</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县教育局</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浦江县新华西路76号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项目联系人（询问）：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于老师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项目联系方式（询问）：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13868917200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质疑联系人：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黄老师  </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质疑联系方式：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13819999537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2.采购代理机构信息            </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    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浦江县教育发展服务中心</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    址：浦江县</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人民西路55号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传    真：/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项目联系人（询问）：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陈老师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项目联系方式（询问）：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13575925685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质疑联系人：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朱老师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13967956360</w:t>
      </w:r>
      <w:r>
        <w:rPr>
          <w:rFonts w:hint="eastAsia" w:ascii="宋体" w:hAnsi="宋体" w:cs="宋体"/>
          <w:color w:val="000000" w:themeColor="text1"/>
          <w:sz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3.同级政府采购监督管理部门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名    称：浦江县财政局政府采购监管科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地    址：浦江县人民东路83号 </w:t>
      </w:r>
    </w:p>
    <w:p>
      <w:pPr>
        <w:keepNext w:val="0"/>
        <w:keepLines w:val="0"/>
        <w:pageBreakBefore w:val="0"/>
        <w:kinsoku/>
        <w:wordWrap/>
        <w:overflowPunct/>
        <w:topLinePunct w:val="0"/>
        <w:autoSpaceDE/>
        <w:autoSpaceDN/>
        <w:bidi w:val="0"/>
        <w:adjustRightInd w:val="0"/>
        <w:spacing w:line="324" w:lineRule="auto"/>
        <w:ind w:firstLine="240"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传    真：0579-84107222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联系人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赵</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先生    </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监督投诉电话：0579-84123011          </w:t>
      </w:r>
    </w:p>
    <w:p>
      <w:pPr>
        <w:keepNext w:val="0"/>
        <w:keepLines w:val="0"/>
        <w:pageBreakBefore w:val="0"/>
        <w:kinsoku/>
        <w:wordWrap/>
        <w:overflowPunct/>
        <w:topLinePunct w:val="0"/>
        <w:autoSpaceDE/>
        <w:autoSpaceDN/>
        <w:bidi w:val="0"/>
        <w:adjustRightInd w:val="0"/>
        <w:spacing w:line="324" w:lineRule="auto"/>
        <w:ind w:firstLine="480" w:firstLineChars="20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4" w:lineRule="auto"/>
        <w:ind w:firstLine="6240" w:firstLineChars="26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2025年7月4日</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95763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获取热线服务帮助。</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CA问题联系电话（人工）：汇信CA 400-888-4636；天谷CA 400-087-8198。</w:t>
      </w:r>
    </w:p>
    <w:p>
      <w:pP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 xml:space="preserve">部分 </w:t>
      </w:r>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 xml:space="preserve"> 投标人须知</w:t>
      </w:r>
    </w:p>
    <w:p>
      <w:pPr>
        <w:kinsoku/>
        <w:wordWrap/>
        <w:overflowPunct/>
        <w:topLinePunct w:val="0"/>
        <w:bidi w:val="0"/>
        <w:adjustRightInd w:val="0"/>
        <w:snapToGrid/>
        <w:spacing w:line="360" w:lineRule="auto"/>
        <w:jc w:val="center"/>
        <w:outlineLvl w:val="1"/>
        <w:rPr>
          <w:rFonts w:hint="eastAsia" w:asciiTheme="minorEastAsia" w:hAnsiTheme="minorEastAsia" w:eastAsiaTheme="minorEastAsia" w:cstheme="minorEastAsia"/>
          <w:b/>
          <w:i w:val="0"/>
          <w:iCs w:val="0"/>
          <w:color w:val="000000" w:themeColor="text1"/>
          <w:sz w:val="32"/>
          <w:highlight w:val="none"/>
          <w14:textFill>
            <w14:solidFill>
              <w14:schemeClr w14:val="tx1"/>
            </w14:solidFill>
          </w14:textFill>
        </w:rPr>
      </w:pPr>
      <w:bookmarkStart w:id="0" w:name="_Toc12650"/>
      <w:r>
        <w:rPr>
          <w:rFonts w:hint="eastAsia" w:asciiTheme="minorEastAsia" w:hAnsiTheme="minorEastAsia" w:eastAsiaTheme="minorEastAsia" w:cstheme="minorEastAsia"/>
          <w:b/>
          <w:i w:val="0"/>
          <w:iCs w:val="0"/>
          <w:color w:val="000000" w:themeColor="text1"/>
          <w:sz w:val="32"/>
          <w:highlight w:val="none"/>
          <w14:textFill>
            <w14:solidFill>
              <w14:schemeClr w14:val="tx1"/>
            </w14:solidFill>
          </w14:textFill>
        </w:rPr>
        <w:t>前附表</w:t>
      </w:r>
      <w:bookmarkEnd w:id="0"/>
    </w:p>
    <w:tbl>
      <w:tblPr>
        <w:tblStyle w:val="26"/>
        <w:tblW w:w="97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124"/>
        <w:gridCol w:w="76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条款号</w:t>
            </w:r>
          </w:p>
        </w:tc>
        <w:tc>
          <w:tcPr>
            <w:tcW w:w="112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条款</w:t>
            </w:r>
          </w:p>
        </w:tc>
        <w:tc>
          <w:tcPr>
            <w:tcW w:w="769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条款内容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项目名称</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TW"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t>浦江县教育系统有关学校午休课桌椅采购项目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2</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项目编号</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PJJF2025-16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3</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采购方式</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t>公开招标（电子招投标）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4</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项目概况</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采购内容：</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CN" w:bidi="ar-SA"/>
                <w14:textFill>
                  <w14:solidFill>
                    <w14:schemeClr w14:val="tx1"/>
                  </w14:solidFill>
                </w14:textFill>
              </w:rPr>
              <w:t>详见“第</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三</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CN" w:bidi="ar-SA"/>
                <w14:textFill>
                  <w14:solidFill>
                    <w14:schemeClr w14:val="tx1"/>
                  </w14:solidFill>
                </w14:textFill>
              </w:rPr>
              <w:t>部分 采购需求”。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CN" w:bidi="ar-SA"/>
                <w14:textFill>
                  <w14:solidFill>
                    <w14:schemeClr w14:val="tx1"/>
                  </w14:solidFill>
                </w14:textFill>
              </w:rPr>
              <w:t>项目实施地点：</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金华市浦江县</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CN" w:bidi="ar-SA"/>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5</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采购</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预算</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TW"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CN" w:bidi="ar-SA"/>
                <w14:textFill>
                  <w14:solidFill>
                    <w14:schemeClr w14:val="tx1"/>
                  </w14:solidFill>
                </w14:textFill>
              </w:rPr>
              <w:t>采购预算：</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1780000元，</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CN" w:bidi="ar-SA"/>
                <w14:textFill>
                  <w14:solidFill>
                    <w14:schemeClr w14:val="tx1"/>
                  </w14:solidFill>
                </w14:textFill>
              </w:rPr>
              <w:t>最高限价：</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1779700元。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6</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采购人</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名称：浦江县教育局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地址： 浦江县新华西路76号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 xml:space="preserve">项目联系人（询问）：于老师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项目联系方式（询问）：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13868917200</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7</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采购代理机构</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名称：浦江县教育发展服务中心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地址：浦江县人民西路55号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项目联系人（询问）：陈老师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i w:val="0"/>
                <w:iCs w:val="0"/>
                <w:color w:val="000000" w:themeColor="text1"/>
                <w:kern w:val="2"/>
                <w:sz w:val="21"/>
                <w:szCs w:val="21"/>
                <w:highlight w:val="none"/>
                <w:vertAlign w:val="baseline"/>
                <w:lang w:val="en-US" w:eastAsia="zh-TW"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项目联系方式（询问）：13575925685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8</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电子交易平台</w:t>
            </w:r>
          </w:p>
        </w:tc>
        <w:tc>
          <w:tcPr>
            <w:tcW w:w="76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1"/>
                <w:szCs w:val="21"/>
                <w:highlight w:val="none"/>
                <w:lang w:val="en-US" w:eastAsia="zh-CN"/>
                <w14:textFill>
                  <w14:solidFill>
                    <w14:schemeClr w14:val="tx1"/>
                  </w14:solidFill>
                </w14:textFill>
              </w:rPr>
              <w:t>浙江政府采购网政府采购云平台（政采云平台）（www.zcygov.cn）。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▲9</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资格</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条件</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1"/>
                <w:szCs w:val="2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TW" w:eastAsia="zh-TW"/>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zh-TW" w:eastAsia="zh-TW"/>
                <w14:textFill>
                  <w14:solidFill>
                    <w14:schemeClr w14:val="tx1"/>
                  </w14:solidFill>
                </w14:textFill>
              </w:rPr>
              <w:t>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color w:val="000000" w:themeColor="text1"/>
                <w:sz w:val="21"/>
                <w:szCs w:val="21"/>
                <w:highlight w:val="none"/>
                <w:lang w:val="zh-TW"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sz w:val="21"/>
                <w:szCs w:val="21"/>
                <w:highlight w:val="none"/>
                <w:lang w:val="zh-TW" w:eastAsia="zh-TW"/>
                <w14:textFill>
                  <w14:solidFill>
                    <w14:schemeClr w14:val="tx1"/>
                  </w14:solidFill>
                </w14:textFill>
              </w:rPr>
              <w:t>、政府采购严重违法失信行为记录名单。</w:t>
            </w:r>
          </w:p>
          <w:p>
            <w:pPr>
              <w:keepNext w:val="0"/>
              <w:keepLines w:val="0"/>
              <w:pageBreakBefore w:val="0"/>
              <w:kinsoku/>
              <w:wordWrap/>
              <w:overflowPunct/>
              <w:topLinePunct w:val="0"/>
              <w:autoSpaceDE/>
              <w:autoSpaceDN/>
              <w:bidi w:val="0"/>
              <w:adjustRightInd w:val="0"/>
              <w:spacing w:line="400" w:lineRule="exact"/>
              <w:textAlignment w:val="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TW" w:eastAsia="zh-TW"/>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zh-TW" w:eastAsia="zh-TW"/>
                <w14:textFill>
                  <w14:solidFill>
                    <w14:schemeClr w14:val="tx1"/>
                  </w14:solidFill>
                </w14:textFill>
              </w:rPr>
              <w:t>落实政府采购政策需满足的资格要求：</w:t>
            </w:r>
            <w:sdt>
              <w:sdtPr>
                <w:rPr>
                  <w:rFonts w:hint="eastAsia" w:ascii="宋体" w:hAnsi="宋体" w:cs="宋体"/>
                  <w:color w:val="000000" w:themeColor="text1"/>
                  <w:kern w:val="0"/>
                  <w:sz w:val="24"/>
                  <w:highlight w:val="none"/>
                  <w14:textFill>
                    <w14:solidFill>
                      <w14:schemeClr w14:val="tx1"/>
                    </w14:solidFill>
                  </w14:textFill>
                </w:rPr>
                <w:id w:val="84798940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keepNext w:val="0"/>
              <w:keepLines w:val="0"/>
              <w:pageBreakBefore w:val="0"/>
              <w:kinsoku/>
              <w:wordWrap/>
              <w:overflowPunct/>
              <w:topLinePunct w:val="0"/>
              <w:autoSpaceDE/>
              <w:autoSpaceDN/>
              <w:bidi w:val="0"/>
              <w:adjustRightInd w:val="0"/>
              <w:spacing w:line="400" w:lineRule="exact"/>
              <w:ind w:firstLine="822" w:firstLineChars="374"/>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sdt>
              <w:sdtPr>
                <w:rPr>
                  <w:rFonts w:hint="eastAsia" w:ascii="宋体" w:hAnsi="宋体" w:cs="宋体"/>
                  <w:color w:val="000000" w:themeColor="text1"/>
                  <w:kern w:val="0"/>
                  <w:sz w:val="22"/>
                  <w:szCs w:val="18"/>
                  <w:highlight w:val="none"/>
                  <w14:textFill>
                    <w14:solidFill>
                      <w14:schemeClr w14:val="tx1"/>
                    </w14:solidFill>
                  </w14:textFill>
                </w:rPr>
                <w:id w:val="249847399"/>
                <w14:checkbox>
                  <w14:checked w14:val="1"/>
                  <w14:checkedState w14:val="00FE" w14:font="Wingdings"/>
                  <w14:uncheckedState w14:val="2610" w14:font="MS Gothic"/>
                </w14:checkbox>
              </w:sdtPr>
              <w:sdtEndPr>
                <w:rPr>
                  <w:rFonts w:hint="eastAsia" w:ascii="宋体" w:hAnsi="宋体" w:cs="宋体"/>
                  <w:color w:val="000000" w:themeColor="text1"/>
                  <w:kern w:val="0"/>
                  <w:sz w:val="22"/>
                  <w:szCs w:val="18"/>
                  <w:highlight w:val="none"/>
                  <w14:textFill>
                    <w14:solidFill>
                      <w14:schemeClr w14:val="tx1"/>
                    </w14:solidFill>
                  </w14:textFill>
                </w:rPr>
              </w:sdtEndPr>
              <w:sdtContent>
                <w:r>
                  <w:rPr>
                    <w:rFonts w:hint="eastAsia" w:ascii="Wingdings" w:hAnsi="Wingdings" w:eastAsia="MS Gothic" w:cs="宋体"/>
                    <w:color w:val="000000" w:themeColor="text1"/>
                    <w:kern w:val="0"/>
                    <w:sz w:val="22"/>
                    <w:szCs w:val="22"/>
                    <w:highlight w:val="none"/>
                    <w:lang w:val="en-US" w:eastAsia="zh-CN" w:bidi="ar-SA"/>
                    <w14:textFill>
                      <w14:solidFill>
                        <w14:schemeClr w14:val="tx1"/>
                      </w14:solidFill>
                    </w14:textFill>
                  </w:rPr>
                  <w:t>þ</w:t>
                </w:r>
              </w:sdtContent>
            </w:sdt>
            <w:r>
              <w:rPr>
                <w:rFonts w:hint="eastAsia" w:ascii="宋体" w:hAnsi="宋体" w:cs="宋体"/>
                <w:color w:val="000000" w:themeColor="text1"/>
                <w:sz w:val="22"/>
                <w:szCs w:val="18"/>
                <w:highlight w:val="none"/>
                <w14:textFill>
                  <w14:solidFill>
                    <w14:schemeClr w14:val="tx1"/>
                  </w14:solidFill>
                </w14:textFill>
              </w:rPr>
              <w:t>货物全部由符合政策要求的中小企业制造，提供中小企业声明函</w:t>
            </w:r>
            <w:r>
              <w:rPr>
                <w:rFonts w:hint="eastAsia" w:ascii="宋体" w:hAnsi="宋体" w:cs="宋体"/>
                <w:color w:val="000000" w:themeColor="text1"/>
                <w:sz w:val="22"/>
                <w:szCs w:val="1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TW" w:eastAsia="zh-TW"/>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zh-TW" w:eastAsia="zh-TW"/>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资格审查资料：相关证件等复印件或扫描件，投标声明书（格式附后）</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资格承诺函（格式附后）</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中小企业声明函（格式附后）。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10</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联合体</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sym w:font="Wingdings" w:char="00FE"/>
            </w:r>
            <w:r>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本项目接受联合体投标。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heme="minorEastAsia" w:hAnsiTheme="minorEastAsia" w:eastAsiaTheme="minorEastAsia" w:cstheme="minorEastAsia"/>
                <w:b/>
                <w:bCs w:val="0"/>
                <w:i w:val="0"/>
                <w:iCs w:val="0"/>
                <w:color w:val="000000" w:themeColor="text1"/>
                <w:kern w:val="1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t>如投标人组成联合体中标的，在项目实施中，采购人将直接向联合体牵头人或分别联合成员分别支付项目预付款、项目进度款和项目结算款等。联合体各方请自行协议各方的权利、义务。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11</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招标文件获取</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bCs/>
                <w:i w:val="0"/>
                <w:iCs w:val="0"/>
                <w:color w:val="000000" w:themeColor="text1"/>
                <w:kern w:val="1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i w:val="0"/>
                <w:iCs w:val="0"/>
                <w:color w:val="000000" w:themeColor="text1"/>
                <w:kern w:val="10"/>
                <w:sz w:val="21"/>
                <w:szCs w:val="21"/>
                <w:highlight w:val="none"/>
                <w:lang w:val="en-US" w:eastAsia="zh-CN" w:bidi="ar-SA"/>
                <w14:textFill>
                  <w14:solidFill>
                    <w14:schemeClr w14:val="tx1"/>
                  </w14:solidFill>
                </w14:textFill>
              </w:rPr>
              <w:t>获取方式：</w:t>
            </w:r>
            <w:r>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t>政采云平台（www.zcygov.cn）用户登录-项目采购-获取采购文件-申请完成-下载文件</w:t>
            </w:r>
            <w:r>
              <w:rPr>
                <w:rFonts w:hint="eastAsia" w:asciiTheme="minorEastAsia" w:hAnsiTheme="minorEastAsia" w:eastAsiaTheme="minorEastAsia" w:cstheme="minorEastAsia"/>
                <w:b w:val="0"/>
                <w:bCs/>
                <w:i w:val="0"/>
                <w:iCs w:val="0"/>
                <w:color w:val="000000" w:themeColor="text1"/>
                <w:kern w:val="10"/>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bCs/>
                <w:i w:val="0"/>
                <w:iCs w:val="0"/>
                <w:color w:val="000000" w:themeColor="text1"/>
                <w:kern w:val="1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i w:val="0"/>
                <w:iCs w:val="0"/>
                <w:color w:val="000000" w:themeColor="text1"/>
                <w:kern w:val="10"/>
                <w:sz w:val="21"/>
                <w:szCs w:val="21"/>
                <w:highlight w:val="none"/>
                <w:lang w:val="en-US" w:eastAsia="zh-CN" w:bidi="ar-SA"/>
                <w14:textFill>
                  <w14:solidFill>
                    <w14:schemeClr w14:val="tx1"/>
                  </w14:solidFill>
                </w14:textFill>
              </w:rPr>
              <w:t>获取状态：</w:t>
            </w:r>
            <w:r>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t>政采云平台（www.zcygov.cn）</w:t>
            </w:r>
            <w:r>
              <w:rPr>
                <w:rFonts w:hint="eastAsia" w:asciiTheme="minorEastAsia" w:hAnsiTheme="minorEastAsia" w:eastAsiaTheme="minorEastAsia" w:cstheme="minorEastAsia"/>
                <w:b w:val="0"/>
                <w:bCs/>
                <w:i w:val="0"/>
                <w:iCs w:val="0"/>
                <w:color w:val="000000" w:themeColor="text1"/>
                <w:kern w:val="10"/>
                <w:sz w:val="21"/>
                <w:szCs w:val="21"/>
                <w:highlight w:val="none"/>
                <w:lang w:val="en-US" w:eastAsia="zh-CN" w:bidi="ar-SA"/>
                <w14:textFill>
                  <w14:solidFill>
                    <w14:schemeClr w14:val="tx1"/>
                  </w14:solidFill>
                </w14:textFill>
              </w:rPr>
              <w:t>用户登录-项目采购-获取采购文件-已申请-状态。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12</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开标前答疑会或现场考察</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sym w:font="Wingdings" w:char="00FE"/>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不组织。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sym w:font="Wingdings" w:char="00A8"/>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组织，时间为：/年/月/日至/年/月/日（上午/至下午/），联系人：/，联系方式：/。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▲13</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报价要求</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有关本项目实施所需的货款、标准附件、备品备件、专用工具、包装、运输、装卸、对接、安装调试、管理费、利润、风险费、保险、税金、培训、技术指导、服务、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投标报价出现下列情形的，投标无效：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▲投标文件出现不是唯一的、有选择性投标报价的；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▲投标文件有采购人不能接受的附加条件的；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▲《开标一览表》填写不完整或字迹不能辨认或有漏项的；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▲投标人对根据修正原则修正后的报价不确认的。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▲不符合法律、法规和本招标文件规定的其他实质性要求的。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▲14</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交货时间</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合同签订后25日历天内完成供货、安装调试。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15</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付款方式</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在完成所有项目并通过验收合格后凭发票付清。货款由浦江县教育发展服务中心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▲16</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投标文件有效期</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t>自投标截止日起</w:t>
            </w:r>
            <w:r>
              <w:rPr>
                <w:rFonts w:hint="eastAsia" w:asciiTheme="minorEastAsia" w:hAnsiTheme="minorEastAsia" w:eastAsiaTheme="minorEastAsia" w:cstheme="minorEastAsia"/>
                <w:i w:val="0"/>
                <w:iCs w:val="0"/>
                <w:color w:val="000000" w:themeColor="text1"/>
                <w:kern w:val="2"/>
                <w:sz w:val="21"/>
                <w:szCs w:val="21"/>
                <w:highlight w:val="none"/>
                <w:u w:val="single"/>
                <w:lang w:val="en-US" w:eastAsia="zh-CN" w:bidi="ar-SA"/>
                <w14:textFill>
                  <w14:solidFill>
                    <w14:schemeClr w14:val="tx1"/>
                  </w14:solidFill>
                </w14:textFill>
              </w:rPr>
              <w:t>90</w:t>
            </w:r>
            <w:r>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t>天内有效。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▲17</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履约保证金</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sym w:font="Wingdings" w:char="00A8"/>
            </w:r>
            <w:r>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t>不要求。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FF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FF0000"/>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FF0000"/>
                <w:kern w:val="2"/>
                <w:sz w:val="21"/>
                <w:szCs w:val="21"/>
                <w:highlight w:val="none"/>
                <w:vertAlign w:val="baseline"/>
                <w:lang w:val="en-US" w:eastAsia="zh-CN" w:bidi="ar-SA"/>
              </w:rPr>
              <w:t>要求。</w:t>
            </w:r>
            <w:r>
              <w:rPr>
                <w:rFonts w:hint="eastAsia" w:asciiTheme="minorEastAsia" w:hAnsiTheme="minorEastAsia" w:eastAsiaTheme="minorEastAsia" w:cstheme="minorEastAsia"/>
                <w:b/>
                <w:bCs/>
                <w:i w:val="0"/>
                <w:iCs w:val="0"/>
                <w:color w:val="FF0000"/>
                <w:kern w:val="2"/>
                <w:sz w:val="21"/>
                <w:szCs w:val="21"/>
                <w:highlight w:val="none"/>
                <w:lang w:val="en-US" w:eastAsia="zh-CN" w:bidi="ar-SA"/>
              </w:rPr>
              <w:t>履约保证金的数额为政府采购合同金额的</w:t>
            </w:r>
            <w:r>
              <w:rPr>
                <w:rFonts w:hint="eastAsia" w:asciiTheme="minorEastAsia" w:hAnsiTheme="minorEastAsia" w:eastAsiaTheme="minorEastAsia" w:cstheme="minorEastAsia"/>
                <w:b/>
                <w:bCs/>
                <w:i w:val="0"/>
                <w:iCs w:val="0"/>
                <w:color w:val="FF0000"/>
                <w:kern w:val="2"/>
                <w:sz w:val="21"/>
                <w:szCs w:val="21"/>
                <w:highlight w:val="none"/>
                <w:u w:val="single"/>
                <w:lang w:val="en-US" w:eastAsia="zh-CN" w:bidi="ar-SA"/>
              </w:rPr>
              <w:t xml:space="preserve"> 1% </w:t>
            </w:r>
            <w:r>
              <w:rPr>
                <w:rFonts w:hint="eastAsia" w:asciiTheme="minorEastAsia" w:hAnsiTheme="minorEastAsia" w:eastAsiaTheme="minorEastAsia" w:cstheme="minorEastAsia"/>
                <w:b/>
                <w:bCs/>
                <w:i w:val="0"/>
                <w:iCs w:val="0"/>
                <w:color w:val="FF0000"/>
                <w:kern w:val="2"/>
                <w:sz w:val="21"/>
                <w:szCs w:val="21"/>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履约保证金缴纳的形式：</w:t>
            </w:r>
            <w:r>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t>供</w:t>
            </w:r>
            <w:r>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t>应商应当以支票或汇票或本票或者金融机构、担保机构出具的保函等非现金形式提交。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t>￭履约保证金形式为支票或汇票或本票（账户另行通知）的，履约保证金待验收通过后视履约情况到采购人处办理履约保证金的退还手续。</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履约保证金退还时间</w:t>
            </w:r>
            <w:r>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t>：项目验收合格并经采购人认可后无息退还。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lang w:val="en-US" w:eastAsia="zh-CN" w:bidi="ar-SA"/>
                <w14:textFill>
                  <w14:solidFill>
                    <w14:schemeClr w14:val="tx1"/>
                  </w14:solidFill>
                </w14:textFill>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▲18</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质量保证期（或保修期）</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质量保证期（或保修期）：</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本项目质保期</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至少3</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年</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中标人应保证合同项下所发产品完全是崭新的且生产日期为近一年内。在质量保证期内，中标人应负责修理和替换不合格的部件并承担一切费用。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19</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分包</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sym w:font="Wingdings" w:char="00A8"/>
            </w:r>
            <w: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t>A</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同意将非主体、非关键性的工作分包，须有相应资质和能力，并事前须得到采购人同意。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sym w:font="Wingdings" w:char="00FE"/>
            </w:r>
            <w: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t>B</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不同意分包。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20</w:t>
            </w:r>
          </w:p>
        </w:tc>
        <w:tc>
          <w:tcPr>
            <w:tcW w:w="112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投标文件的上传和递交</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电子加密投标文件的上传、递交：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a.投标人应在投标截止时间前将“电子加密投标文件”成功上传递交至“政府采购云平台”，否则投标无效。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b.投标文件递交的截止时间：2025年7月30日15时00分（北京时间）。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c.电子加密投标文件成功上传递交后，投标人可自行打印投标文件接收回执。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p>
        </w:tc>
        <w:tc>
          <w:tcPr>
            <w:tcW w:w="112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电子备份投标文件的递交：</w:t>
            </w:r>
            <w:r>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t>投标人</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如需要递交备份投标文件（后缀格式为.bfbs）的，请将</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u盘或DVD光盘形式</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的备份投标文件密封包装后以邮寄形式递交。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邮寄地址：浙江省金华市浦江县人民西路55号采购办，陈老师收，联系方式：13575925685，邮编：322200，逾期送达、未按指定地点送达或未密封将予以拒收。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截止签收时间：同投标文件递交的截止时间。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电子备份投标文件的密封：</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外包装须注明项目名称、项目编号、投标截止时间并加盖公章。(联合体投标的，包装物封面需注明联合体投标，并注明联合体成员各方的名称和联合协议中约定的牵头人的名称)。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未按要求密封和标注的电子备份投标文件，被遗漏、误拆是投标人的责任。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21</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投标文件开启</w:t>
            </w:r>
          </w:p>
        </w:tc>
        <w:tc>
          <w:tcPr>
            <w:tcW w:w="76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CN" w:bidi="ar-SA"/>
                <w14:textFill>
                  <w14:solidFill>
                    <w14:schemeClr w14:val="tx1"/>
                  </w14:solidFill>
                </w14:textFill>
              </w:rPr>
              <w:t>时间：</w:t>
            </w:r>
            <w:r>
              <w:rPr>
                <w:rFonts w:hint="eastAsia" w:asciiTheme="minorEastAsia" w:hAnsiTheme="minorEastAsia" w:eastAsiaTheme="minorEastAsia" w:cstheme="minorEastAsia"/>
                <w:b/>
                <w:bCs/>
                <w:i w:val="0"/>
                <w:iCs w:val="0"/>
                <w:color w:val="000000" w:themeColor="text1"/>
                <w:kern w:val="2"/>
                <w:sz w:val="21"/>
                <w:szCs w:val="21"/>
                <w:highlight w:val="none"/>
                <w:u w:val="none"/>
                <w:lang w:val="en-US" w:eastAsia="zh-CN" w:bidi="ar-SA"/>
                <w14:textFill>
                  <w14:solidFill>
                    <w14:schemeClr w14:val="tx1"/>
                  </w14:solidFill>
                </w14:textFill>
              </w:rPr>
              <w:t>2025年7月30日15时00分（北京时间）。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CN" w:bidi="ar-SA"/>
                <w14:textFill>
                  <w14:solidFill>
                    <w14:schemeClr w14:val="tx1"/>
                  </w14:solidFill>
                </w14:textFill>
              </w:rPr>
              <w:t>地点：</w:t>
            </w:r>
            <w:r>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t>政采云平台（www.zcygov.cn）。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22</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解密时间</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投标文件解密时间为首次投标文件开启后30分钟。（以电子交易平台设定时间为准）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23</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解密失败的异常处理</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t>投标文件未按时解密且未提供备份投标文件的，视为投标文件撤回，后果由投标人自行承担。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24</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活动现场确认声明</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t>投标人名单公布后</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30分钟内</w:t>
            </w:r>
            <w:r>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t>，投标人通过邮件形式发送经授权代表签署的《政府采购活动现场确认声明书》（格式见附件），扫描件发至代理机构经办人邮箱：54251387@qq.com，联系人：陈老师，电话：</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13575925685</w:t>
            </w:r>
            <w:r>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t>。</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未按规定发送的，视为无异议，后果由投标人承担。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25</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采购标的对应的中小企业划分标准所属行业</w:t>
            </w:r>
          </w:p>
        </w:tc>
        <w:tc>
          <w:tcPr>
            <w:tcW w:w="7695" w:type="dxa"/>
            <w:tcBorders>
              <w:tl2br w:val="nil"/>
              <w:tr2bl w:val="nil"/>
            </w:tcBorders>
            <w:noWrap w:val="0"/>
            <w:vAlign w:val="center"/>
          </w:tcPr>
          <w:p>
            <w:pPr>
              <w:numPr>
                <w:ilvl w:val="0"/>
                <w:numId w:val="0"/>
              </w:numPr>
              <w:adjustRightInd w:val="0"/>
              <w:snapToGrid w:val="0"/>
              <w:spacing w:line="360" w:lineRule="auto"/>
              <w:rPr>
                <w:rFonts w:hint="eastAsia" w:asciiTheme="minorEastAsia" w:hAnsiTheme="minorEastAsia" w:eastAsiaTheme="minorEastAsia" w:cstheme="minorEastAsia"/>
                <w:b w:val="0"/>
                <w:bCs w:val="0"/>
                <w:i w:val="0"/>
                <w:i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 w:val="21"/>
                <w:szCs w:val="21"/>
                <w:highlight w:val="none"/>
                <w:lang w:eastAsia="zh-CN"/>
                <w14:textFill>
                  <w14:solidFill>
                    <w14:schemeClr w14:val="tx1"/>
                  </w14:solidFill>
                </w14:textFill>
              </w:rPr>
              <w:t>本项目</w:t>
            </w:r>
            <w:r>
              <w:rPr>
                <w:rFonts w:hint="eastAsia" w:asciiTheme="minorEastAsia" w:hAnsiTheme="minorEastAsia" w:eastAsiaTheme="minorEastAsia" w:cstheme="minorEastAsia"/>
                <w:b/>
                <w:bCs w:val="0"/>
                <w:snapToGrid w:val="0"/>
                <w:color w:val="000000" w:themeColor="text1"/>
                <w:kern w:val="0"/>
                <w:sz w:val="21"/>
                <w:szCs w:val="21"/>
                <w:highlight w:val="none"/>
                <w:u w:val="single"/>
                <w:lang w:eastAsia="zh-CN"/>
                <w14:textFill>
                  <w14:solidFill>
                    <w14:schemeClr w14:val="tx1"/>
                  </w14:solidFill>
                </w14:textFill>
              </w:rPr>
              <w:t>属于</w:t>
            </w:r>
            <w:r>
              <w:rPr>
                <w:rFonts w:hint="eastAsia" w:asciiTheme="minorEastAsia" w:hAnsiTheme="minorEastAsia" w:eastAsiaTheme="minorEastAsia" w:cstheme="minorEastAsia"/>
                <w:bCs/>
                <w:snapToGrid w:val="0"/>
                <w:color w:val="000000" w:themeColor="text1"/>
                <w:kern w:val="0"/>
                <w:sz w:val="21"/>
                <w:szCs w:val="21"/>
                <w:highlight w:val="none"/>
                <w:lang w:eastAsia="zh-CN"/>
                <w14:textFill>
                  <w14:solidFill>
                    <w14:schemeClr w14:val="tx1"/>
                  </w14:solidFill>
                </w14:textFill>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000000" w:themeColor="text1"/>
                <w:kern w:val="0"/>
                <w:sz w:val="21"/>
                <w:szCs w:val="21"/>
                <w:highlight w:val="none"/>
                <w:u w:val="single"/>
                <w:lang w:eastAsia="zh-CN"/>
                <w14:textFill>
                  <w14:solidFill>
                    <w14:schemeClr w14:val="tx1"/>
                  </w14:solidFill>
                </w14:textFill>
              </w:rPr>
              <w:t>（二）工业</w:t>
            </w:r>
            <w:r>
              <w:rPr>
                <w:rFonts w:hint="eastAsia" w:asciiTheme="minorEastAsia" w:hAnsiTheme="minorEastAsia" w:eastAsiaTheme="minorEastAsia" w:cstheme="minorEastAsia"/>
                <w:bCs/>
                <w:snapToGrid w:val="0"/>
                <w:color w:val="000000" w:themeColor="text1"/>
                <w:kern w:val="0"/>
                <w:sz w:val="2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26</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中小企业扶持政策</w:t>
            </w:r>
          </w:p>
        </w:tc>
        <w:tc>
          <w:tcPr>
            <w:tcW w:w="76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sym w:font="Wingdings" w:char="00FE"/>
            </w:r>
            <w:r>
              <w:rPr>
                <w:rFonts w:hint="eastAsia" w:asciiTheme="minorEastAsia" w:hAnsiTheme="minorEastAsia" w:eastAsiaTheme="minorEastAsia" w:cstheme="minorEastAsia"/>
                <w:b w:val="0"/>
                <w:bCs w:val="0"/>
                <w:i w:val="0"/>
                <w:iCs w:val="0"/>
                <w:color w:val="000000" w:themeColor="text1"/>
                <w:sz w:val="21"/>
                <w:szCs w:val="21"/>
                <w:highlight w:val="none"/>
                <w14:textFill>
                  <w14:solidFill>
                    <w14:schemeClr w14:val="tx1"/>
                  </w14:solidFill>
                </w14:textFill>
              </w:rPr>
              <w:t>本项目专门面向中小企业，不再进行价格政策扶持</w:t>
            </w:r>
            <w:r>
              <w:rPr>
                <w:rFonts w:hint="eastAsia" w:asciiTheme="minorEastAsia" w:hAnsiTheme="minorEastAsia" w:eastAsiaTheme="minorEastAsia" w:cstheme="minorEastAsia"/>
                <w:b w:val="0"/>
                <w:bCs w:val="0"/>
                <w:i w:val="0"/>
                <w:iCs w:val="0"/>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b/>
                <w:bCs/>
                <w:i w:val="0"/>
                <w:iCs w:val="0"/>
                <w:color w:val="000000" w:themeColor="text1"/>
                <w:sz w:val="21"/>
                <w:szCs w:val="21"/>
                <w:highlight w:val="none"/>
                <w14:textFill>
                  <w14:solidFill>
                    <w14:schemeClr w14:val="tx1"/>
                  </w14:solidFill>
                </w14:textFill>
              </w:rPr>
              <w:t>本项目非专门面向中小企业，价格扣除</w:t>
            </w:r>
            <w:r>
              <w:rPr>
                <w:rFonts w:hint="eastAsia" w:asciiTheme="minorEastAsia" w:hAnsiTheme="minorEastAsia" w:eastAsiaTheme="minorEastAsia" w:cstheme="minorEastAsia"/>
                <w:b/>
                <w:bCs/>
                <w:i w:val="0"/>
                <w:iCs w:val="0"/>
                <w:color w:val="000000" w:themeColor="text1"/>
                <w:sz w:val="21"/>
                <w:szCs w:val="21"/>
                <w:highlight w:val="none"/>
                <w:lang w:eastAsia="zh-CN"/>
                <w14:textFill>
                  <w14:solidFill>
                    <w14:schemeClr w14:val="tx1"/>
                  </w14:solidFill>
                </w14:textFill>
              </w:rPr>
              <w:t>：</w:t>
            </w:r>
          </w:p>
          <w:p>
            <w:pPr>
              <w:pStyle w:val="23"/>
              <w:spacing w:line="360" w:lineRule="auto"/>
              <w:ind w:left="0" w:leftChars="0" w:firstLine="0" w:firstLineChars="0"/>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t>1.投标人按照《关于印发中小企业划型标准规定的通知》（工信部联企业〔2011〕300号）的所属行业规定为小型、微型企业【注：按规定提供《中小企业声明函》】。</w:t>
            </w:r>
          </w:p>
          <w:p>
            <w:pPr>
              <w:pStyle w:val="23"/>
              <w:spacing w:line="360" w:lineRule="auto"/>
              <w:ind w:left="0" w:leftChars="0" w:firstLine="0" w:firstLineChars="0"/>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pPr>
              <w:pStyle w:val="23"/>
              <w:spacing w:line="360" w:lineRule="auto"/>
              <w:ind w:left="0" w:leftChars="0" w:firstLine="0" w:firstLineChars="0"/>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pPr>
              <w:pStyle w:val="23"/>
              <w:spacing w:line="360" w:lineRule="auto"/>
              <w:ind w:left="0" w:leftChars="0" w:firstLine="0" w:firstLineChars="0"/>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pPr>
              <w:pStyle w:val="23"/>
              <w:spacing w:line="360" w:lineRule="auto"/>
              <w:ind w:left="0" w:leftChars="0" w:firstLine="0" w:firstLineChars="0"/>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t>注：①残疾人福利性单位、监狱企业视同小型、微型企业，享受预留份额、评审中价格扣除等促进中小企业发展的政府采购政策，享受同样的价格扣除。</w:t>
            </w:r>
          </w:p>
          <w:p>
            <w:pPr>
              <w:pStyle w:val="23"/>
              <w:spacing w:line="360" w:lineRule="auto"/>
              <w:ind w:left="0" w:leftChars="0" w:firstLine="0" w:firstLineChars="0"/>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t>②残疾人福利性单位、监狱企业属于小型、微型企业的，不重复享受价格扣除优惠。</w:t>
            </w:r>
          </w:p>
          <w:p>
            <w:pPr>
              <w:pStyle w:val="23"/>
              <w:spacing w:line="360" w:lineRule="auto"/>
              <w:ind w:left="0" w:leftChars="0" w:firstLine="0" w:firstLineChars="0"/>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pPr>
              <w:pStyle w:val="23"/>
              <w:spacing w:line="360" w:lineRule="auto"/>
              <w:ind w:left="0" w:leftChars="0" w:firstLine="0" w:firstLineChars="0"/>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t>④联合体各方均为小型、微型企业的，联合体视同为小型、微型企业。</w:t>
            </w:r>
          </w:p>
          <w:p>
            <w:pPr>
              <w:pStyle w:val="23"/>
              <w:spacing w:line="360" w:lineRule="auto"/>
              <w:ind w:left="0" w:leftChars="0" w:firstLine="0" w:firstLineChars="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kern w:val="2"/>
                <w:sz w:val="21"/>
                <w:szCs w:val="21"/>
                <w:highlight w:val="none"/>
                <w:lang w:val="en-US" w:eastAsia="zh-CN" w:bidi="ar-SA"/>
                <w14:textFill>
                  <w14:solidFill>
                    <w14:schemeClr w14:val="tx1"/>
                  </w14:solidFill>
                </w14:textFill>
              </w:rPr>
              <w:t>⑤未提供以上材料的，均不给予价格扣除。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27</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信用记录查询</w:t>
            </w:r>
          </w:p>
        </w:tc>
        <w:tc>
          <w:tcPr>
            <w:tcW w:w="76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信用记录查询：</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根据《关于在政府采购活动中查询及使用信用记录有关问题的通知》财库[2016]125号文件的规定执行：</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查询渠道：</w:t>
            </w:r>
            <w:r>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t>信用中国（www.creditchina.gov.cn）、中国政府采购网（www.ccgp.gov.cn）；</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截止时点：</w:t>
            </w:r>
            <w:r>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t>提交投标文件截止时间前3年内；</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查询记录和证据的留存：</w:t>
            </w:r>
            <w:r>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t>信用信息查询记录和证据以网页截图等方式留存。</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使用规则：</w:t>
            </w:r>
            <w:r>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t>被列入失信被执行人、重大税收违法失信主体、政府采购严重违法失信行为记录名单及其他不符合《中华人民共和国政府采购法》第二十二条规定条件的，其投标将被拒绝。</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Cs/>
                <w:i w:val="0"/>
                <w:i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联合体信用信息查询：</w:t>
            </w:r>
            <w:r>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TW"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28</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质疑</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TW"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TW" w:bidi="ar-SA"/>
                <w14:textFill>
                  <w14:solidFill>
                    <w14:schemeClr w14:val="tx1"/>
                  </w14:solidFill>
                </w14:textFill>
              </w:rPr>
              <w:t>质疑：</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投标人</w:t>
            </w:r>
            <w:r>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TW" w:bidi="ar-SA"/>
                <w14:textFill>
                  <w14:solidFill>
                    <w14:schemeClr w14:val="tx1"/>
                  </w14:solidFill>
                </w14:textFill>
              </w:rPr>
              <w:t>在法定质疑期内应当一次性提出针对同一采购程序环节的质疑。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TW" w:bidi="ar-SA"/>
                <w14:textFill>
                  <w14:solidFill>
                    <w14:schemeClr w14:val="tx1"/>
                  </w14:solidFill>
                </w14:textFill>
              </w:rPr>
              <w:t>接收质疑函的方式：</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①纸质</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TW" w:bidi="ar-SA"/>
                <w14:textFill>
                  <w14:solidFill>
                    <w14:schemeClr w14:val="tx1"/>
                  </w14:solidFill>
                </w14:textFill>
              </w:rPr>
              <w:t>形式</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以快递方式送达</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TW" w:bidi="ar-SA"/>
                <w14:textFill>
                  <w14:solidFill>
                    <w14:schemeClr w14:val="tx1"/>
                  </w14:solidFill>
                </w14:textFill>
              </w:rPr>
              <w:t>。联系人：</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朱</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先生</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TW" w:bidi="ar-SA"/>
                <w14:textFill>
                  <w14:solidFill>
                    <w14:schemeClr w14:val="tx1"/>
                  </w14:solidFill>
                </w14:textFill>
              </w:rPr>
              <w:t>，联系电话：1</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3967956360</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TW" w:bidi="ar-SA"/>
                <w14:textFill>
                  <w14:solidFill>
                    <w14:schemeClr w14:val="tx1"/>
                  </w14:solidFill>
                </w14:textFill>
              </w:rPr>
              <w:t>，地址：浦江县</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人民西路55号</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同时请将质疑函的word格式文件发送至邮箱：</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1</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004822322</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TW" w:bidi="ar-SA"/>
                <w14:textFill>
                  <w14:solidFill>
                    <w14:schemeClr w14:val="tx1"/>
                  </w14:solidFill>
                </w14:textFill>
              </w:rPr>
              <w:t>@qq.com。</w:t>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②在线质疑菜单路径：应用中心-项目采购-询问质疑投诉-质疑列表，具体操作详见“政府采购项目电子交易管理操作指南-供应商” （https://service.zcygov.cn/#/knowledges/CW1EtGwBFdiHxlNd6I3m/6IMVAG0BFdiHxlNdQ8Na）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29</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节能产品、环境标志产品政策</w:t>
            </w:r>
          </w:p>
        </w:tc>
        <w:tc>
          <w:tcPr>
            <w:tcW w:w="76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b w:val="0"/>
                <w:bCs w:val="0"/>
                <w:i w:val="0"/>
                <w:iCs w:val="0"/>
                <w:color w:val="000000" w:themeColor="text1"/>
                <w:sz w:val="21"/>
                <w:szCs w:val="21"/>
                <w:highlight w:val="none"/>
                <w14:textFill>
                  <w14:solidFill>
                    <w14:schemeClr w14:val="tx1"/>
                  </w14:solidFill>
                </w14:textFill>
              </w:rPr>
              <w:t>本项目为服务项目，不适用节能环保政策</w:t>
            </w:r>
            <w:r>
              <w:rPr>
                <w:rFonts w:hint="eastAsia" w:asciiTheme="minorEastAsia" w:hAnsiTheme="minorEastAsia" w:eastAsiaTheme="minorEastAsia" w:cstheme="minorEastAsia"/>
                <w:b w:val="0"/>
                <w:bCs w:val="0"/>
                <w:i w:val="0"/>
                <w:iCs w:val="0"/>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sym w:font="Wingdings" w:char="00FE"/>
            </w:r>
            <w:r>
              <w:rPr>
                <w:rFonts w:hint="eastAsia" w:asciiTheme="minorEastAsia" w:hAnsiTheme="minorEastAsia" w:eastAsiaTheme="minorEastAsia" w:cstheme="minorEastAsia"/>
                <w:b/>
                <w:bCs/>
                <w:i w:val="0"/>
                <w:iCs w:val="0"/>
                <w:color w:val="000000" w:themeColor="text1"/>
                <w:sz w:val="21"/>
                <w:szCs w:val="21"/>
                <w:highlight w:val="none"/>
                <w14:textFill>
                  <w14:solidFill>
                    <w14:schemeClr w14:val="tx1"/>
                  </w14:solidFill>
                </w14:textFill>
              </w:rPr>
              <w:t>根据</w:t>
            </w:r>
            <w:r>
              <w:rPr>
                <w:rFonts w:hint="eastAsia" w:asciiTheme="minorEastAsia" w:hAnsiTheme="minorEastAsia" w:eastAsiaTheme="minorEastAsia" w:cstheme="minorEastAsia"/>
                <w:b/>
                <w:bCs/>
                <w:i w:val="0"/>
                <w:i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i w:val="0"/>
                <w:iCs w:val="0"/>
                <w:color w:val="000000" w:themeColor="text1"/>
                <w:sz w:val="21"/>
                <w:szCs w:val="21"/>
                <w:highlight w:val="none"/>
                <w14:textFill>
                  <w14:solidFill>
                    <w14:schemeClr w14:val="tx1"/>
                  </w14:solidFill>
                </w14:textFill>
              </w:rPr>
              <w:t>关于调整优化节能产品、环境标志产品政府采购执行机制的通知</w:t>
            </w:r>
            <w:r>
              <w:rPr>
                <w:rFonts w:hint="eastAsia" w:asciiTheme="minorEastAsia" w:hAnsiTheme="minorEastAsia" w:eastAsiaTheme="minorEastAsia" w:cstheme="minorEastAsia"/>
                <w:b/>
                <w:bCs/>
                <w:i w:val="0"/>
                <w:i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i w:val="0"/>
                <w:iCs w:val="0"/>
                <w:color w:val="000000" w:themeColor="text1"/>
                <w:sz w:val="21"/>
                <w:szCs w:val="21"/>
                <w:highlight w:val="none"/>
                <w14:textFill>
                  <w14:solidFill>
                    <w14:schemeClr w14:val="tx1"/>
                  </w14:solidFill>
                </w14:textFill>
              </w:rPr>
              <w:t>财库〔2019〕9号</w:t>
            </w:r>
            <w:r>
              <w:rPr>
                <w:rFonts w:hint="eastAsia" w:asciiTheme="minorEastAsia" w:hAnsiTheme="minorEastAsia" w:eastAsiaTheme="minorEastAsia" w:cstheme="minorEastAsia"/>
                <w:b/>
                <w:bCs/>
                <w:i w:val="0"/>
                <w:iCs w:val="0"/>
                <w:color w:val="000000" w:themeColor="text1"/>
                <w:sz w:val="21"/>
                <w:szCs w:val="21"/>
                <w:highlight w:val="none"/>
                <w:lang w:eastAsia="zh-CN"/>
                <w14:textFill>
                  <w14:solidFill>
                    <w14:schemeClr w14:val="tx1"/>
                  </w14:solidFill>
                </w14:textFill>
              </w:rPr>
              <w:t>）文件的规定，</w:t>
            </w:r>
            <w:r>
              <w:rPr>
                <w:rFonts w:hint="eastAsia" w:asciiTheme="minorEastAsia" w:hAnsiTheme="minorEastAsia" w:eastAsiaTheme="minorEastAsia" w:cstheme="minorEastAsia"/>
                <w:b/>
                <w:bCs/>
                <w:i w:val="0"/>
                <w:iCs w:val="0"/>
                <w:color w:val="000000" w:themeColor="text1"/>
                <w:sz w:val="21"/>
                <w:szCs w:val="21"/>
                <w:highlight w:val="none"/>
                <w14:textFill>
                  <w14:solidFill>
                    <w14:schemeClr w14:val="tx1"/>
                  </w14:solidFill>
                </w14:textFill>
              </w:rPr>
              <w:t>本项目如需采购节能产品、环境标志产品品目清单</w:t>
            </w:r>
            <w:r>
              <w:rPr>
                <w:rFonts w:hint="eastAsia" w:asciiTheme="minorEastAsia" w:hAnsiTheme="minorEastAsia" w:eastAsiaTheme="minorEastAsia" w:cstheme="minorEastAsia"/>
                <w:b/>
                <w:bCs/>
                <w:i w:val="0"/>
                <w:iCs w:val="0"/>
                <w:color w:val="000000" w:themeColor="text1"/>
                <w:sz w:val="21"/>
                <w:szCs w:val="21"/>
                <w:highlight w:val="none"/>
                <w:lang w:eastAsia="zh-CN"/>
                <w14:textFill>
                  <w14:solidFill>
                    <w14:schemeClr w14:val="tx1"/>
                  </w14:solidFill>
                </w14:textFill>
              </w:rPr>
              <w:t>内的产品的</w:t>
            </w:r>
            <w:r>
              <w:rPr>
                <w:rFonts w:hint="eastAsia" w:asciiTheme="minorEastAsia" w:hAnsiTheme="minorEastAsia" w:eastAsiaTheme="minorEastAsia" w:cstheme="minorEastAsia"/>
                <w:b/>
                <w:bCs/>
                <w:i w:val="0"/>
                <w:i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i w:val="0"/>
                <w:iCs w:val="0"/>
                <w:color w:val="000000" w:themeColor="text1"/>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bCs/>
                <w:i w:val="0"/>
                <w:iCs w:val="0"/>
                <w:color w:val="000000" w:themeColor="text1"/>
                <w:sz w:val="21"/>
                <w:szCs w:val="21"/>
                <w:highlight w:val="none"/>
                <w14:textFill>
                  <w14:solidFill>
                    <w14:schemeClr w14:val="tx1"/>
                  </w14:solidFill>
                </w14:textFill>
              </w:rPr>
              <w:t>所投的相应产品</w:t>
            </w:r>
            <w:r>
              <w:rPr>
                <w:rFonts w:hint="eastAsia" w:asciiTheme="minorEastAsia" w:hAnsiTheme="minorEastAsia" w:eastAsiaTheme="minorEastAsia" w:cstheme="minorEastAsia"/>
                <w:b/>
                <w:bCs/>
                <w:i w:val="0"/>
                <w:iCs w:val="0"/>
                <w:color w:val="000000" w:themeColor="text1"/>
                <w:sz w:val="21"/>
                <w:szCs w:val="21"/>
                <w:highlight w:val="none"/>
                <w:lang w:eastAsia="zh-CN"/>
                <w14:textFill>
                  <w14:solidFill>
                    <w14:schemeClr w14:val="tx1"/>
                  </w14:solidFill>
                </w14:textFill>
              </w:rPr>
              <w:t>须提供经</w:t>
            </w:r>
            <w:r>
              <w:rPr>
                <w:rFonts w:hint="eastAsia" w:asciiTheme="minorEastAsia" w:hAnsiTheme="minorEastAsia" w:eastAsiaTheme="minorEastAsia" w:cstheme="minorEastAsia"/>
                <w:b/>
                <w:bCs/>
                <w:i w:val="0"/>
                <w:iCs w:val="0"/>
                <w:color w:val="000000" w:themeColor="text1"/>
                <w:sz w:val="21"/>
                <w:szCs w:val="21"/>
                <w:highlight w:val="none"/>
                <w14:textFill>
                  <w14:solidFill>
                    <w14:schemeClr w14:val="tx1"/>
                  </w14:solidFill>
                </w14:textFill>
              </w:rPr>
              <w:t>国家确定的认证机构出具的、处于有效期之内的节能产品、环境标志产品认证证书，</w:t>
            </w:r>
            <w:r>
              <w:rPr>
                <w:rFonts w:hint="eastAsia" w:asciiTheme="minorEastAsia" w:hAnsiTheme="minorEastAsia" w:eastAsiaTheme="minorEastAsia" w:cstheme="minorEastAsia"/>
                <w:b/>
                <w:bCs/>
                <w:i w:val="0"/>
                <w:iCs w:val="0"/>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
                <w:bCs/>
                <w:i w:val="0"/>
                <w:iCs w:val="0"/>
                <w:color w:val="000000" w:themeColor="text1"/>
                <w:sz w:val="21"/>
                <w:szCs w:val="21"/>
                <w:highlight w:val="none"/>
                <w14:textFill>
                  <w14:solidFill>
                    <w14:schemeClr w14:val="tx1"/>
                  </w14:solidFill>
                </w14:textFill>
              </w:rPr>
              <w:t>对获得证书的产品实施政府优先采购或强制采购。</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1"/>
                <w:szCs w:val="21"/>
                <w:highlight w:val="none"/>
                <w:lang w:eastAsia="zh-CN"/>
                <w14:textFill>
                  <w14:solidFill>
                    <w14:schemeClr w14:val="tx1"/>
                  </w14:solidFill>
                </w14:textFill>
              </w:rPr>
              <w:t>提供中国政府采购网（www.ccgp.gov.cn）网页查询打印材料等说明材料。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TW"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注：属于强制采购品目清单中的产品如未获得证书，其投标将被拒绝。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30</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采购代理服务费</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Cs/>
                <w:i w:val="0"/>
                <w:iCs w:val="0"/>
                <w:color w:val="000000" w:themeColor="text1"/>
                <w:kern w:val="2"/>
                <w:sz w:val="21"/>
                <w:szCs w:val="21"/>
                <w:highlight w:val="none"/>
                <w:lang w:val="en-US" w:eastAsia="zh-TW" w:bidi="ar-SA"/>
                <w14:textFill>
                  <w14:solidFill>
                    <w14:schemeClr w14:val="tx1"/>
                  </w14:solidFill>
                </w14:textFill>
              </w:rPr>
            </w:pPr>
            <w:r>
              <w:rPr>
                <w:rFonts w:hint="eastAsia" w:asciiTheme="minorEastAsia" w:hAnsiTheme="minorEastAsia" w:eastAsiaTheme="minorEastAsia" w:cstheme="minorEastAsia"/>
                <w:b/>
                <w:bCs w:val="0"/>
                <w:i w:val="0"/>
                <w:iCs w:val="0"/>
                <w:color w:val="000000" w:themeColor="text1"/>
                <w:kern w:val="2"/>
                <w:sz w:val="21"/>
                <w:szCs w:val="21"/>
                <w:highlight w:val="none"/>
                <w:shd w:val="clear" w:color="auto" w:fill="auto"/>
                <w:lang w:val="en-US" w:eastAsia="zh-CN" w:bidi="ar-SA"/>
                <w14:textFill>
                  <w14:solidFill>
                    <w14:schemeClr w14:val="tx1"/>
                  </w14:solidFill>
                </w14:textFill>
              </w:rPr>
              <w:t>收取标准</w:t>
            </w:r>
            <w:r>
              <w:rPr>
                <w:rFonts w:hint="eastAsia" w:asciiTheme="minorEastAsia" w:hAnsiTheme="minorEastAsia" w:eastAsiaTheme="minorEastAsia" w:cstheme="minorEastAsia"/>
                <w:b/>
                <w:bCs w:val="0"/>
                <w:i w:val="0"/>
                <w:iCs w:val="0"/>
                <w:color w:val="000000" w:themeColor="text1"/>
                <w:kern w:val="2"/>
                <w:sz w:val="21"/>
                <w:szCs w:val="21"/>
                <w:highlight w:val="none"/>
                <w:lang w:val="en-US" w:eastAsia="zh-CN" w:bidi="ar-SA"/>
                <w14:textFill>
                  <w14:solidFill>
                    <w14:schemeClr w14:val="tx1"/>
                  </w14:solidFill>
                </w14:textFill>
              </w:rPr>
              <w:t>：本项目不收取代理服务费。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31</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是否允许采购进口产品</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sym w:font="Wingdings" w:char="00FE"/>
            </w: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本项目不允许采购进口产品。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32</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项目属性与核心产品</w:t>
            </w:r>
          </w:p>
        </w:tc>
        <w:tc>
          <w:tcPr>
            <w:tcW w:w="7695" w:type="dxa"/>
            <w:tcBorders>
              <w:tl2br w:val="nil"/>
              <w:tr2bl w:val="nil"/>
            </w:tcBorders>
            <w:noWrap w:val="0"/>
            <w:vAlign w:val="center"/>
          </w:tcPr>
          <w:p>
            <w:pPr>
              <w:adjustRightInd w:val="0"/>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sym w:font="Wingdings" w:char="00FE"/>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A</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货物类</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核心产品为：</w:t>
            </w:r>
            <w:r>
              <w:rPr>
                <w:rFonts w:hint="eastAsia" w:asciiTheme="minorEastAsia" w:hAnsiTheme="minorEastAsia" w:eastAsiaTheme="minorEastAsia" w:cstheme="minorEastAsia"/>
                <w:b/>
                <w:b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14:ligatures w14:val="none"/>
              </w:rPr>
              <w:t>午休椅</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B</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33</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演示</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sym w:font="Wingdings" w:char="00FE"/>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不要求；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sym w:font="Wingdings" w:char="00A8"/>
            </w:r>
            <w:r>
              <w:rPr>
                <w:rFonts w:hint="eastAsia" w:asciiTheme="minorEastAsia" w:hAnsiTheme="minorEastAsia" w:eastAsiaTheme="minorEastAsia" w:cstheme="minorEastAsia"/>
                <w:b w:val="0"/>
                <w:bCs w:val="0"/>
                <w:i w:val="0"/>
                <w:iCs w:val="0"/>
                <w:color w:val="000000" w:themeColor="text1"/>
                <w:kern w:val="2"/>
                <w:sz w:val="21"/>
                <w:szCs w:val="21"/>
                <w:highlight w:val="none"/>
                <w:vertAlign w:val="baseline"/>
                <w:lang w:val="en-US" w:eastAsia="zh-CN" w:bidi="ar-SA"/>
                <w14:textFill>
                  <w14:solidFill>
                    <w14:schemeClr w14:val="tx1"/>
                  </w14:solidFill>
                </w14:textFill>
              </w:rPr>
              <w:t>本项目要求进行方案讲解</w:t>
            </w:r>
            <w:r>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t>，每个供应商时间不超过</w:t>
            </w:r>
            <w:r>
              <w:rPr>
                <w:rFonts w:hint="eastAsia" w:asciiTheme="minorEastAsia" w:hAnsiTheme="minorEastAsia" w:eastAsiaTheme="minorEastAsia" w:cstheme="minorEastAsia"/>
                <w:b w:val="0"/>
                <w:bCs w:val="0"/>
                <w:i w:val="0"/>
                <w:iCs w:val="0"/>
                <w:color w:val="000000" w:themeColor="text1"/>
                <w:kern w:val="2"/>
                <w:sz w:val="21"/>
                <w:szCs w:val="21"/>
                <w:highlight w:val="none"/>
                <w:u w:val="single"/>
                <w:lang w:val="en-US" w:eastAsia="zh-CN" w:bidi="ar-SA"/>
                <w14:textFill>
                  <w14:solidFill>
                    <w14:schemeClr w14:val="tx1"/>
                  </w14:solidFill>
                </w14:textFill>
              </w:rPr>
              <w:t xml:space="preserve"> / </w:t>
            </w:r>
            <w:r>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t>分钟，并解答谈判小组的提问，解答提问时间另计。讲解顺序：</w:t>
            </w:r>
            <w:r>
              <w:rPr>
                <w:rFonts w:hint="eastAsia" w:asciiTheme="minorEastAsia" w:hAnsiTheme="minorEastAsia" w:eastAsiaTheme="minorEastAsia" w:cstheme="minorEastAsia"/>
                <w:b w:val="0"/>
                <w:bCs w:val="0"/>
                <w:i w:val="0"/>
                <w:iCs w:val="0"/>
                <w:color w:val="000000" w:themeColor="text1"/>
                <w:kern w:val="2"/>
                <w:sz w:val="21"/>
                <w:szCs w:val="21"/>
                <w:highlight w:val="none"/>
                <w:u w:val="single"/>
                <w:lang w:val="en-US" w:eastAsia="zh-CN" w:bidi="ar-SA"/>
                <w14:textFill>
                  <w14:solidFill>
                    <w14:schemeClr w14:val="tx1"/>
                  </w14:solidFill>
                </w14:textFill>
              </w:rPr>
              <w:t xml:space="preserve"> / </w:t>
            </w:r>
            <w:r>
              <w:rPr>
                <w:rFonts w:hint="eastAsia" w:asciiTheme="minorEastAsia" w:hAnsiTheme="minorEastAsia" w:eastAsiaTheme="minorEastAsia" w:cstheme="minorEastAsia"/>
                <w:b w:val="0"/>
                <w:bCs w:val="0"/>
                <w:i w:val="0"/>
                <w:iCs w:val="0"/>
                <w:color w:val="000000" w:themeColor="text1"/>
                <w:kern w:val="2"/>
                <w:sz w:val="21"/>
                <w:szCs w:val="21"/>
                <w:highlight w:val="none"/>
                <w:lang w:val="en-US" w:eastAsia="zh-CN" w:bidi="ar-SA"/>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34</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lang w:val="en-US" w:eastAsia="zh-CN" w:bidi="ar-SA"/>
                <w14:textFill>
                  <w14:solidFill>
                    <w14:schemeClr w14:val="tx1"/>
                  </w14:solidFill>
                </w14:textFill>
              </w:rPr>
              <w:t>方案讲解</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sym w:font="Wingdings" w:char="00FE"/>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35</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zh-TW" w:eastAsia="zh-CN" w:bidi="ar-SA"/>
                <w14:textFill>
                  <w14:solidFill>
                    <w14:schemeClr w14:val="tx1"/>
                  </w14:solidFill>
                </w14:textFill>
              </w:rPr>
              <w:t>样品</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sym w:font="Wingdings" w:char="00A8"/>
            </w: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不提供。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zh-TW"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sym w:font="Wingdings" w:char="00FE"/>
            </w: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提供，按招标文件“第三部分 采购需求”要求。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36</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1"/>
                <w:szCs w:val="21"/>
                <w:highlight w:val="none"/>
                <w:vertAlign w:val="baseline"/>
                <w:lang w:val="en-US" w:eastAsia="zh-CN" w:bidi="ar-SA"/>
                <w14:textFill>
                  <w14:solidFill>
                    <w14:schemeClr w14:val="tx1"/>
                  </w14:solidFill>
                </w14:textFill>
              </w:rPr>
              <w:t>纸质投标文件</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中标人在签订合同前另行提供纸质投标文件2套。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37</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2"/>
                <w:sz w:val="21"/>
                <w:szCs w:val="21"/>
                <w:highlight w:val="none"/>
                <w:vertAlign w:val="baseline"/>
                <w:lang w:val="en-US" w:eastAsia="zh-CN" w:bidi="ar-SA"/>
                <w14:textFill>
                  <w14:solidFill>
                    <w14:schemeClr w14:val="tx1"/>
                  </w14:solidFill>
                </w14:textFill>
              </w:rPr>
              <w:t>其他</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本招标文件规定如有与法律法规冲突的，以法律法规为准。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highlight w:val="none"/>
                <w:vertAlign w:val="baseline"/>
                <w:lang w:val="en-US" w:eastAsia="zh-CN" w:bidi="ar-SA"/>
                <w14:textFill>
                  <w14:solidFill>
                    <w14:schemeClr w14:val="tx1"/>
                  </w14:solidFill>
                </w14:textFill>
              </w:rPr>
              <w:t>解释：本招标文件的解释权属于采购人。</w:t>
            </w:r>
          </w:p>
        </w:tc>
      </w:tr>
    </w:tbl>
    <w:p>
      <w:pPr>
        <w:spacing w:line="48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注：下文如有与本附表不一致处以本表为准。</w:t>
      </w:r>
    </w:p>
    <w:p>
      <w:pPr>
        <w:snapToGrid w:val="0"/>
        <w:spacing w:before="120" w:after="120" w:line="360" w:lineRule="auto"/>
        <w:jc w:val="center"/>
        <w:outlineLvl w:val="1"/>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一、总则</w:t>
      </w:r>
    </w:p>
    <w:p>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1．适用范围</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本招标文件适用于该项目的招标、投标、开标、资格审查及信用信息查询、评标、定标、合同、验收等行为（法律、法规另有规定的，从其规定）。</w:t>
      </w:r>
    </w:p>
    <w:p>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2．定义</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 “采购人”：详见前附表。</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 “采购代理机构”：详见前附表。</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 “投标人”系指是指响应招标、参加投标竞争的法人、其他组织或者自然人。</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“负责人”系指法人企业的法定负责人，或其他组织为法律、行政法规规定代表单位行使职权的主要负责</w:t>
      </w:r>
      <w:r>
        <w:rPr>
          <w:rFonts w:hint="eastAsia" w:asciiTheme="minorEastAsia" w:hAnsiTheme="minorEastAsia" w:eastAsiaTheme="minorEastAsia" w:cstheme="minorEastAsia"/>
          <w:color w:val="000000" w:themeColor="text1"/>
          <w:highlight w:val="none"/>
          <w14:textFill>
            <w14:solidFill>
              <w14:schemeClr w14:val="tx1"/>
            </w14:solidFill>
          </w14:textFill>
        </w:rPr>
        <w:t>人，或自然人本人。</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5 </w:t>
      </w:r>
      <w:r>
        <w:rPr>
          <w:rFonts w:hint="eastAsia" w:asciiTheme="minorEastAsia" w:hAnsiTheme="minorEastAsia" w:eastAsiaTheme="minorEastAsia" w:cstheme="minorEastAsia"/>
          <w:color w:val="000000" w:themeColor="text1"/>
          <w:highlight w:val="none"/>
          <w14:textFill>
            <w14:solidFill>
              <w14:schemeClr w14:val="tx1"/>
            </w14:solidFill>
          </w14:textFill>
        </w:rPr>
        <w:t>“货物”系指</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14:textFill>
            <w14:solidFill>
              <w14:schemeClr w14:val="tx1"/>
            </w14:solidFill>
          </w14:textFill>
        </w:rPr>
        <w:t>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或合同要求，须向采购人提供的一切材料、设备、机械、仪器、备件、配件、工具、手册及其他技术资料和文字材料。</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“服务”系指</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14:textFill>
            <w14:solidFill>
              <w14:schemeClr w14:val="tx1"/>
            </w14:solidFill>
          </w14:textFill>
        </w:rPr>
        <w:t>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或合同要求须承担的相关服务及义务。</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 “投标文件”系指投标人提交的投标文件。</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2.8 </w:t>
      </w:r>
      <w:r>
        <w:rPr>
          <w:rFonts w:hint="eastAsia" w:asciiTheme="minorEastAsia" w:hAnsiTheme="minorEastAsia" w:eastAsiaTheme="minorEastAsia" w:cstheme="minorEastAsia"/>
          <w:color w:val="000000" w:themeColor="text1"/>
          <w:highlight w:val="none"/>
          <w14:textFill>
            <w14:solidFill>
              <w14:schemeClr w14:val="tx1"/>
            </w14:solidFill>
          </w14:textFill>
        </w:rPr>
        <w:t>“书面形式”是合同书、信件、电报、电传、传真等可以有形地表现所载内容的形式。以电子数据交换、电子邮件等方式能够有形地表现所载内容，并可以随时调取查用的数据电文，视为书面形式。</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“电子交易活动”是指以数据电文形式，依托政府采购项目电子交易平台（简称电子交易平台，详见前附表）进行的政府采购交易活动。</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2.11 “▲” 系指实质性要求条款，“★”系产品采购项目中重要技术参数，“</w:t>
      </w: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sym w:font="Wingdings" w:char="00FE"/>
      </w: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 系指适用本项目的要求，“☐” 系指不适用本项目的要求。</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1" w:name="_Toc183786416"/>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14:textFill>
            <w14:solidFill>
              <w14:schemeClr w14:val="tx1"/>
            </w14:solidFill>
          </w14:textFill>
        </w:rPr>
        <w:t>采购项目需要落实的政府采购政策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3.2 支持绿色发展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3.3支持中小企业发展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3.3.2在政府采购活动中，供应商提供的货物、工程或者服务符合下列情形的，享受中小企业扶持政策：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3.3.2.1在货物采购项目中，货物由中小企业制造，即货物由中小企业生产且使用该中小企业商号或者注册商标；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3.3.2.2在工程采购项目中，工程由中小企业承建，即工程施工单位为中小企业；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3.3.2.3在服务采购项目中，服务由中小企业承接，即提供服务的人员为中小企业依照《中华人民共和国劳动合同法》订立劳动合同的从业人员。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在货物采购项目中，供应商提供的货物既有中小企业制造货物，也有大型企业制造货物的，不享受中小企业扶持政策。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3.3.7中小企业享受扶持政策获得政府采购合同的，小微企业不得将合同分包给大中型企业，中型企业不得将合同分包给大型企业。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3.4支持创新发展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3.4.1 采购人优先采购被认定为首台套产品和“制造精品”的自主创新产品。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highlight w:val="none"/>
          <w:lang w:val="en-US" w:eastAsia="zh-CN" w:bidi="ar-SA"/>
          <w14:textFill>
            <w14:solidFill>
              <w14:schemeClr w14:val="tx1"/>
            </w14:solidFill>
          </w14:textFill>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供应商可以通过浙江政府采购网(https://zfcg.czt.zj.gov.cn/)首页的“浙江政采贷”模块进入申请，还可以通过政府采购云平台(www.zcygov.cn)首页的“金融服务”模块进入申请。</w:t>
      </w:r>
    </w:p>
    <w:p>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4.询问、质疑、投诉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供应商询问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供应商质疑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4.2.2.1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对招标文件提出质疑的，质疑期限为供应商获得招标文件之日或者招标文件公告期限届满之日起计算。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4.2.2.2</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对采购过程提出质疑的，质疑期限为各采购程序环节结束之日起计算。对同一采购程序环节的质疑，供应商须一次性提出。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4.2.2.3</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对采购结果提出质疑的，质疑期限自采购结果公告期限届满之日起计算。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4.2.3.2</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4.2.3.3</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4.2.3.4</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事实依据；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4.2.3.5</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4.2.3.6</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质疑函范本及制作说明详见附件。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询问或者质疑事项可能影响采购结果的，采购人应当暂停签订合同，已经签订合同的，应当中止履行合同。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4.3</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供应商投诉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4.3.1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4.3.</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供应商投诉的事项不得超出已质疑事项的范围，基于质疑答复内容提出的投诉事项除外。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4.3.3</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供应商投诉应当有明确的请求和必要的证明材料。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4.3.</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4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以联合体形式参加政府采购活动的，其投诉应当由组成联合体的所有供应商共同提出。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投诉书范本及制作说明详见附件。</w:t>
      </w:r>
    </w:p>
    <w:p>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 w:name="_Toc32634"/>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二、</w:t>
      </w:r>
      <w:bookmarkEnd w:id="1"/>
      <w:bookmarkEnd w:id="2"/>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招标文件</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构成、修改、解释</w:t>
      </w:r>
    </w:p>
    <w:p>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000000" w:themeColor="text1"/>
          <w:kern w:val="2"/>
          <w:sz w:val="24"/>
          <w:szCs w:val="24"/>
          <w:highlight w:val="none"/>
          <w:lang w:val="en-US" w:eastAsia="zh-CN" w:bidi="ar-SA"/>
          <w14:textFill>
            <w14:solidFill>
              <w14:schemeClr w14:val="tx1"/>
            </w14:solidFill>
          </w14:textFill>
        </w:rPr>
      </w:pPr>
      <w:bookmarkStart w:id="3" w:name="_Toc183786417"/>
      <w:bookmarkStart w:id="4" w:name="_Toc13570"/>
      <w:r>
        <w:rPr>
          <w:rFonts w:hint="eastAsia" w:asciiTheme="minorEastAsia" w:hAnsiTheme="minorEastAsia" w:eastAsiaTheme="minorEastAsia" w:cstheme="minorEastAsia"/>
          <w:b/>
          <w:snapToGrid w:val="0"/>
          <w:color w:val="000000" w:themeColor="text1"/>
          <w:kern w:val="2"/>
          <w:sz w:val="24"/>
          <w:szCs w:val="24"/>
          <w:highlight w:val="none"/>
          <w:lang w:val="en-US" w:eastAsia="zh-CN" w:bidi="ar-SA"/>
          <w14:textFill>
            <w14:solidFill>
              <w14:schemeClr w14:val="tx1"/>
            </w14:solidFill>
          </w14:textFill>
        </w:rPr>
        <w:t>5．招标文件的构成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5.1 招标文件包括下列文件及附件：</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5.1.1 公开招标公告；</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5.1.2 投标人须知；</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5.1.3 采购需求；</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5.1.4 评标办法；</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5.1.5 拟签订的合同文本；</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1"/>
          <w:highlight w:val="none"/>
          <w:lang w:val="en-US" w:eastAsia="zh-CN" w:bidi="ar-SA"/>
          <w14:textFill>
            <w14:solidFill>
              <w14:schemeClr w14:val="tx1"/>
            </w14:solidFill>
          </w14:textFill>
        </w:rPr>
        <w:t xml:space="preserve">5.1.6 </w:t>
      </w: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应提交的有关格式范例。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5.1.7 其他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5.2与本项目有关的</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澄清或者修改的内容为招标文件的组成部分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2"/>
          <w:sz w:val="24"/>
          <w:szCs w:val="24"/>
          <w:highlight w:val="none"/>
          <w:lang w:val="en-US" w:eastAsia="zh-CN" w:bidi="ar-SA"/>
          <w14:textFill>
            <w14:solidFill>
              <w14:schemeClr w14:val="tx1"/>
            </w14:solidFill>
          </w14:textFill>
        </w:rPr>
        <w:t>6. 招标文件的澄清、修改</w:t>
      </w:r>
    </w:p>
    <w:p>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6.1已获取招标文件的潜在投标人，若有问题需要澄清，应于投标截止时间前，以书面形式向采购机构提出。</w:t>
      </w:r>
    </w:p>
    <w:p>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三、</w:t>
      </w:r>
      <w:bookmarkEnd w:id="3"/>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投标</w:t>
      </w:r>
      <w:bookmarkEnd w:id="4"/>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5" w:name="_Toc6879"/>
      <w:bookmarkStart w:id="6" w:name="_Toc183786418"/>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7.招标文件的获取</w:t>
      </w:r>
    </w:p>
    <w:p>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详见招标公告中获取招标文件的时间期限、地点、方式及招标文件售价。</w:t>
      </w:r>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8.开标前答疑会或现场考察</w:t>
      </w:r>
    </w:p>
    <w:p>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9.投标保证金</w:t>
      </w:r>
    </w:p>
    <w:p>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本项目不需缴纳投标保证金。</w:t>
      </w:r>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10.投标文件的语言</w:t>
      </w:r>
    </w:p>
    <w:p>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投标文件及投标人与采购有关的来往通知、函件和文件均应使用中文。</w:t>
      </w:r>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的组成</w:t>
      </w:r>
    </w:p>
    <w:p>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谈判供应商向采购人上传的谈判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（以下简称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）由资格文件、商务技术文件及报价文件三部分内容组成，具体如下： </w:t>
      </w:r>
    </w:p>
    <w:p>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资格文件</w:t>
      </w:r>
    </w:p>
    <w:p>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详见“</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部分 应提交的有关格式范例</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”要求</w:t>
      </w:r>
    </w:p>
    <w:p>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商务技术文件</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详见“第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部分 应提交的有关格式范例”要求</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报价文件</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详见“第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部分 应提交的有关格式范例”要求</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投标文件含有采购人不能接受的附加条件的，投标无效；</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投标人提供虚假材料投标的，投标无效。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12.投标文件的编制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12.2 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12.3 使用“政采云电子交易客户端”需要提前申领CA数字证书，申领流程请自行前往“浙江政府采购网-下载专区-电子交易客户端-CA驱动和申领流程”进行查阅。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13.投标文件的签署、盖章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13.1 投标文件按照招标文件第六部分格式要求进行签署、盖章。▲投标人的投标文件未按照招标文件要求签署、盖章的，其投标无效。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13.2 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13.3 招标文件对投标文件签署、盖章的要求适用于电子签名。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14.投标文件的提交、补充、修改、撤回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14.2 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14.3 采购人、采购机构可以视情况延长投标文件提交的截止时间。在上述情况下，采购机构与投标人以前在投标截止期方面的全部权利、责任和义务，将适用于延长至新的投标截止期。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15.备份投标文件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15.1 投标人在电子交易平台传输递交投标文件后，还可以在投标截止时间前直接提交或者以快递方式递交备份投标文件1份，但采购人、采购机构不强制或变相强制投标人提交备份投标文件。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15.3 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15.5 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16.投标文件的无效处理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有招标文件“第四部分 评标办法”规定的情形之一的，投标无效：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17.投标有效期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17.1 投标有效期为从提交投标文件的截止之日起90天。</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▲投标人的投标文件中承诺的投标有效期少于招标文件中载明的投标有效期的，投标无效。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17.2 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17.3 在原定投标有效期满之前，如果出现特殊情况，采购机构可以以书面形式通知投标人延长投标有效期。投标人同意延长的，不得要求或被允许修改其投标文件，投标人拒绝延长的，其投标无效。</w:t>
      </w:r>
    </w:p>
    <w:p>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四、</w:t>
      </w:r>
      <w:bookmarkEnd w:id="5"/>
      <w:bookmarkEnd w:id="6"/>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开标、资格审查与信用信息查询</w:t>
      </w:r>
    </w:p>
    <w:p>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000000" w:themeColor="text1"/>
          <w:sz w:val="24"/>
          <w:highlight w:val="none"/>
          <w:lang w:val="en-US" w:eastAsia="zh-CN" w:bidi="ar-SA"/>
          <w14:textFill>
            <w14:solidFill>
              <w14:schemeClr w14:val="tx1"/>
            </w14:solidFill>
          </w14:textFill>
        </w:rPr>
      </w:pPr>
      <w:bookmarkStart w:id="7" w:name="_Toc207550884"/>
      <w:bookmarkStart w:id="8" w:name="_Toc183786419"/>
      <w:bookmarkStart w:id="9" w:name="_Toc11093"/>
      <w:r>
        <w:rPr>
          <w:rFonts w:hint="eastAsia" w:asciiTheme="minorEastAsia" w:hAnsiTheme="minorEastAsia" w:eastAsiaTheme="minorEastAsia" w:cstheme="minorEastAsia"/>
          <w:b/>
          <w:color w:val="000000" w:themeColor="text1"/>
          <w:sz w:val="24"/>
          <w:szCs w:val="24"/>
          <w:highlight w:val="none"/>
          <w:lang w:val="en-US" w:eastAsia="zh-CN" w:bidi="ar-SA"/>
          <w14:textFill>
            <w14:solidFill>
              <w14:schemeClr w14:val="tx1"/>
            </w14:solidFill>
          </w14:textFill>
        </w:rPr>
        <w:t>18.开标</w:t>
      </w:r>
      <w:r>
        <w:rPr>
          <w:rFonts w:hint="eastAsia" w:asciiTheme="minorEastAsia" w:hAnsiTheme="minorEastAsia" w:eastAsiaTheme="minorEastAsia" w:cstheme="minorEastAsia"/>
          <w:color w:val="000000" w:themeColor="text1"/>
          <w:sz w:val="24"/>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000000" w:themeColor="text1"/>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bidi="ar-SA"/>
          <w14:textFill>
            <w14:solidFill>
              <w14:schemeClr w14:val="tx1"/>
            </w14:solidFill>
          </w14:textFill>
        </w:rPr>
        <w:t>18.1 采购机构按照招标文件规定的时间通过电子交易平台组织开标，所有投标人均应当准时在线参加。投标人不足3家的，不得开标。</w:t>
      </w:r>
    </w:p>
    <w:p>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000000" w:themeColor="text1"/>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bidi="ar-SA"/>
          <w14:textFill>
            <w14:solidFill>
              <w14:schemeClr w14:val="tx1"/>
            </w14:solidFill>
          </w14:textFill>
        </w:rPr>
        <w:t>　18.2 开标时，电子交易平台按开标时间自动提取所有投标文件。采购机构依托电子交易平台发起开始解密指令，投标人按照平台提示和招标文件的规定在半小时内完成在线解密。</w:t>
      </w:r>
    </w:p>
    <w:p>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000000" w:themeColor="text1"/>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bidi="ar-SA"/>
          <w14:textFill>
            <w14:solidFill>
              <w14:schemeClr w14:val="tx1"/>
            </w14:solidFill>
          </w14:textFill>
        </w:rPr>
        <w:t xml:space="preserve">18.3 </w:t>
      </w:r>
      <w:r>
        <w:rPr>
          <w:rFonts w:hint="eastAsia" w:asciiTheme="minorEastAsia" w:hAnsiTheme="minorEastAsia" w:eastAsiaTheme="minorEastAsia" w:cstheme="minorEastAsia"/>
          <w:b/>
          <w:color w:val="000000" w:themeColor="text1"/>
          <w:sz w:val="24"/>
          <w:highlight w:val="none"/>
          <w:lang w:val="en-US" w:eastAsia="zh-CN" w:bidi="ar-SA"/>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0"/>
          <w:highlight w:val="none"/>
          <w14:textFill>
            <w14:solidFill>
              <w14:schemeClr w14:val="tx1"/>
            </w14:solidFill>
          </w14:textFill>
        </w:rPr>
        <w:t>19</w:t>
      </w:r>
      <w:r>
        <w:rPr>
          <w:rFonts w:hint="eastAsia" w:asciiTheme="minorEastAsia" w:hAnsiTheme="minorEastAsia" w:eastAsiaTheme="minorEastAsia" w:cstheme="minorEastAsia"/>
          <w:b/>
          <w:color w:val="000000" w:themeColor="text1"/>
          <w:sz w:val="24"/>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0"/>
          <w:highlight w:val="none"/>
          <w14:textFill>
            <w14:solidFill>
              <w14:schemeClr w14:val="tx1"/>
            </w14:solidFill>
          </w14:textFill>
        </w:rPr>
        <w:t>资格审查</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19.1 开标后，采购人或采购机构将依法对投标人的资格进行审查。</w:t>
      </w:r>
    </w:p>
    <w:p>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19.2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采购人或采购机构依据法律法规和招标文件的规定，对投标人的基本资格条件、特定资格条件进行审查。</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19.3 投标人未按照招标文件要求提供与</w:t>
      </w: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基本资格条件、特定资格条件相应的</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有效资格证明材料的，视为</w:t>
      </w: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投标人不具备招标文件中规定的资格要求，其投标无效。</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19.</w:t>
      </w: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4 对未通过资格审查的投标人，采购人或采购机构告知其未通过的原因。</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19.</w:t>
      </w: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5 合格投标人不足3家的，不再评标。</w:t>
      </w:r>
    </w:p>
    <w:p>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20.信用信息查询</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20.2 信用信息查询记录和证据留存的具体方式：信用信息查询记录和证据以网页截图等方式留存。</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20.3 信用信息的使用规则：被列入失信被执行人、重大税收违法失信主体、政府采购严重违法失信行为记录名单及其他不符合《中华人民共和国政府采购法》第二十二条规定条件的，其投标将被拒绝。</w:t>
      </w:r>
    </w:p>
    <w:p>
      <w:pPr>
        <w:keepNext/>
        <w:keepLines/>
        <w:pageBreakBefore w:val="0"/>
        <w:widowControl w:val="0"/>
        <w:kinsoku/>
        <w:wordWrap/>
        <w:overflowPunct/>
        <w:topLinePunct w:val="0"/>
        <w:bidi w:val="0"/>
        <w:spacing w:before="120" w:beforeLines="0" w:beforeAutospacing="0" w:after="120" w:afterLines="0" w:afterAutospacing="0" w:line="360" w:lineRule="auto"/>
        <w:ind w:firstLine="480" w:firstLineChars="200"/>
        <w:jc w:val="left"/>
        <w:outlineLvl w:val="9"/>
        <w:rPr>
          <w:rFonts w:hint="eastAsia" w:asciiTheme="minorEastAsia" w:hAnsiTheme="minorEastAsia" w:eastAsiaTheme="minorEastAsia" w:cstheme="minorEastAsia"/>
          <w:b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0"/>
          <w:sz w:val="24"/>
          <w:szCs w:val="24"/>
          <w:highlight w:val="none"/>
          <w:lang w:val="en-US" w:eastAsia="zh-CN" w:bidi="ar-SA"/>
          <w14:textFill>
            <w14:solidFill>
              <w14:schemeClr w14:val="tx1"/>
            </w14:solidFill>
          </w14:textFill>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五、评标</w:t>
      </w:r>
    </w:p>
    <w:p>
      <w:pPr>
        <w:adjustRightIn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详见招标文件</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“第四部分 评标办法”</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p>
    <w:p>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六、定标</w:t>
      </w:r>
    </w:p>
    <w:p>
      <w:pPr>
        <w:widowControl w:val="0"/>
        <w:adjustRightInd w:val="0"/>
        <w:spacing w:line="360" w:lineRule="auto"/>
        <w:ind w:left="479" w:hanging="479" w:hangingChars="199"/>
        <w:jc w:val="both"/>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22.确定中标供应商</w:t>
      </w:r>
    </w:p>
    <w:p>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采购人将自收到评审报告之日起5个工作日内通过电子交易平台在评审报告推荐的中标候选人中按顺序确定中标供应商。</w:t>
      </w:r>
    </w:p>
    <w:p>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23.中标通知与中标结果公告</w:t>
      </w:r>
    </w:p>
    <w:p>
      <w:pPr>
        <w:widowControl/>
        <w:shd w:val="clear" w:color="auto"/>
        <w:adjustRightInd w:val="0"/>
        <w:spacing w:line="360" w:lineRule="auto"/>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自中标人确定之日起2个工作日内，采购机构通过电子交易平台向中标人发出中标通知书，同时编制发布采购结果公告。采购机构也可以以纸质形式进行中标通知。</w:t>
      </w:r>
    </w:p>
    <w:p>
      <w:pPr>
        <w:widowControl/>
        <w:shd w:val="clear" w:color="auto"/>
        <w:adjustRightInd w:val="0"/>
        <w:spacing w:line="360" w:lineRule="auto"/>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adjustRightInd w:val="0"/>
        <w:spacing w:line="360" w:lineRule="auto"/>
        <w:ind w:firstLine="480"/>
        <w:jc w:val="left"/>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公告期限为1个工作日。</w:t>
      </w:r>
    </w:p>
    <w:p>
      <w:pPr>
        <w:pStyle w:val="5"/>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七、合同授予</w:t>
      </w:r>
    </w:p>
    <w:p>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4.合同主要条款详见“第五部分 拟签订的合同文本”。</w:t>
      </w:r>
    </w:p>
    <w:p>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25.合同的签订</w:t>
      </w:r>
    </w:p>
    <w:p>
      <w:pPr>
        <w:widowControl/>
        <w:shd w:val="clear" w:color="auto"/>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采购人与中标人应当通过电子交易平台在中标通知书发出之日起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日内，按照招标文件确定的事项签订政府采购合同，并在合同签订之日起2个工作日内依法发布合同公告。</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0"/>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0"/>
          <w:highlight w:val="none"/>
          <w:lang w:val="zh-CN" w:eastAsia="zh-CN" w:bidi="ar-SA"/>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25.3如签订合同并生效后，供应商无故拒绝或延期，除按照合同条款处理外，列入不良行为记录一次，并给予通报。</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25.5采购合同由采购人与中标供应商根据招标文件、投标文件等内容通过政府采购电子交易平台在线签订，自动备案。</w:t>
      </w:r>
    </w:p>
    <w:p>
      <w:pPr>
        <w:widowControl w:val="0"/>
        <w:adjustRightInd w:val="0"/>
        <w:spacing w:line="360" w:lineRule="auto"/>
        <w:ind w:left="479" w:hanging="479" w:hangingChars="199"/>
        <w:jc w:val="both"/>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26.履约保证金</w:t>
      </w:r>
    </w:p>
    <w:p>
      <w:pPr>
        <w:tabs>
          <w:tab w:val="left" w:pos="0"/>
        </w:tabs>
        <w:adjustRightInd w:val="0"/>
        <w:spacing w:line="360" w:lineRule="auto"/>
        <w:ind w:firstLine="482"/>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。履约保证金的数额不得超过政府采购合同金额的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%。鼓励和支持供应商以银行、保险公司出具的保函形式提供履约保证金。</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采购人不得拒收履约保函。</w:t>
      </w:r>
    </w:p>
    <w:p>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八、电子交易活动的中止</w:t>
      </w:r>
    </w:p>
    <w:p>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0"/>
          <w:highlight w:val="none"/>
          <w:lang w:val="en-US" w:eastAsia="zh-CN" w:bidi="ar-SA"/>
          <w14:textFill>
            <w14:solidFill>
              <w14:schemeClr w14:val="tx1"/>
            </w14:solidFill>
          </w14:textFill>
        </w:rPr>
        <w:t>2</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.电子交易活动的中止。</w:t>
      </w: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采购过程中出现以下情形，导致电子交易平台无法正常运行，或者无法保证电子交易的公平、公正和安全时，采购机构可中止电子交易活动：</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 xml:space="preserve">27.1 电子交易平台发生故障而无法登录访问的； </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27.2 电子交易平台应用或数据库出现错误，不能进行正常操作的；</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27.3 电子交易平台发现严重安全漏洞，有潜在泄密危险的；</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 xml:space="preserve">27.4 病毒发作导致不能进行正常操作的； </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27.5 其他无法保证电子交易的公平、公正和安全的情况。</w:t>
      </w:r>
    </w:p>
    <w:p>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0"/>
          <w:highlight w:val="none"/>
          <w:lang w:val="en-US" w:eastAsia="zh-CN" w:bidi="ar-SA"/>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九、验收</w:t>
      </w:r>
    </w:p>
    <w:p>
      <w:pPr>
        <w:widowControl w:val="0"/>
        <w:adjustRightInd w:val="0"/>
        <w:spacing w:line="360" w:lineRule="auto"/>
        <w:ind w:firstLine="0" w:firstLineChars="0"/>
        <w:jc w:val="both"/>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29.验收</w:t>
      </w:r>
    </w:p>
    <w:bookmarkEnd w:id="7"/>
    <w:bookmarkEnd w:id="8"/>
    <w:bookmarkEnd w:id="9"/>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29.2采购人可以邀请参加本项目的其他供应商或者第三方机构参与验收。参与验收的供应商或者第三方机构的意见作为验收书的参考资料一并存档。</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29.4采购人原则上应当在履约验收之日起2个工作日内，将履约验收结果在浙江政府采购网上公告。</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29.5验收合格的项目，采购人将根据采购合同的约定及时向供应商支付采购资金、退还履约保证金。</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 xml:space="preserve">部分 </w:t>
      </w:r>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采购需求</w:t>
      </w:r>
    </w:p>
    <w:p>
      <w:pPr>
        <w:keepNext w:val="0"/>
        <w:keepLines w:val="0"/>
        <w:pageBreakBefore w:val="0"/>
        <w:widowControl w:val="0"/>
        <w:kinsoku/>
        <w:wordWrap/>
        <w:overflowPunct/>
        <w:topLinePunct w:val="0"/>
        <w:bidi w:val="0"/>
        <w:snapToGrid/>
        <w:spacing w:line="360" w:lineRule="auto"/>
        <w:ind w:left="0" w:leftChars="0" w:firstLine="482" w:firstLineChars="20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（标注“▲”的技术参数，供应商所报货物必须满足（或正偏离），否则将做无效投标处理。标注“★”的为重要技术参数）</w:t>
      </w:r>
    </w:p>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浦江县教育系统有关学校午休课桌椅采购项目</w:t>
      </w:r>
    </w:p>
    <w:p>
      <w:pPr>
        <w:numPr>
          <w:ilvl w:val="0"/>
          <w:numId w:val="2"/>
        </w:numPr>
        <w:outlineLvl w:val="1"/>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sz w:val="24"/>
          <w:szCs w:val="24"/>
          <w14:textFill>
            <w14:solidFill>
              <w14:schemeClr w14:val="tx1"/>
            </w14:solidFill>
          </w14:textFill>
        </w:rPr>
        <w:t>采购项目内容</w:t>
      </w:r>
    </w:p>
    <w:tbl>
      <w:tblPr>
        <w:tblStyle w:val="2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535"/>
        <w:gridCol w:w="1695"/>
        <w:gridCol w:w="906"/>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60" w:lineRule="atLeast"/>
              <w:ind w:left="0" w:right="0"/>
              <w:jc w:val="center"/>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序号</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60" w:lineRule="atLeast"/>
              <w:ind w:left="0" w:right="0"/>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项目内容</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60" w:lineRule="atLeast"/>
              <w:ind w:left="0" w:right="0"/>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技术规格</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60" w:lineRule="atLeast"/>
              <w:ind w:left="0" w:right="0"/>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60" w:lineRule="atLeast"/>
              <w:ind w:left="0" w:right="0"/>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预算金额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60" w:lineRule="atLeast"/>
              <w:ind w:left="0" w:right="0" w:firstLine="120" w:firstLineChars="50"/>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60" w:lineRule="atLeast"/>
              <w:ind w:left="0" w:right="0"/>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val="0"/>
                <w:bCs/>
                <w:color w:val="000000" w:themeColor="text1"/>
                <w:sz w:val="24"/>
                <w:szCs w:val="24"/>
                <w14:textFill>
                  <w14:solidFill>
                    <w14:schemeClr w14:val="tx1"/>
                  </w14:solidFill>
                </w14:textFill>
              </w:rPr>
              <w:t>1</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60" w:lineRule="atLeast"/>
              <w:ind w:left="0" w:right="0"/>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浦江县教育系统有关学校午休课桌椅采购</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60" w:lineRule="atLeast"/>
              <w:ind w:left="0" w:right="0"/>
              <w:jc w:val="both"/>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详见</w:t>
            </w:r>
            <w:r>
              <w:rPr>
                <w:rFonts w:hint="eastAsia" w:ascii="宋体" w:hAnsi="宋体" w:eastAsia="宋体" w:cs="Times New Roman"/>
                <w:color w:val="000000" w:themeColor="text1"/>
                <w:sz w:val="24"/>
                <w:szCs w:val="24"/>
                <w:lang w:val="en-US" w:eastAsia="zh-CN"/>
                <w14:textFill>
                  <w14:solidFill>
                    <w14:schemeClr w14:val="tx1"/>
                  </w14:solidFill>
                </w14:textFill>
              </w:rPr>
              <w:t>采购清单</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60" w:lineRule="atLeast"/>
              <w:ind w:left="0" w:right="0"/>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178万</w:t>
            </w: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元</w:t>
            </w:r>
          </w:p>
        </w:tc>
        <w:tc>
          <w:tcPr>
            <w:tcW w:w="2126"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160" w:lineRule="atLeast"/>
              <w:ind w:left="0" w:right="0"/>
              <w:jc w:val="center"/>
              <w:rPr>
                <w:rFonts w:hint="eastAsia" w:ascii="宋体" w:hAnsi="宋体" w:eastAsia="宋体" w:cs="Times New Roman"/>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浦江县</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教育局</w:t>
            </w:r>
          </w:p>
        </w:tc>
      </w:tr>
    </w:tbl>
    <w:p>
      <w:pPr>
        <w:pStyle w:val="30"/>
        <w:numPr>
          <w:ilvl w:val="0"/>
          <w:numId w:val="0"/>
        </w:numPr>
        <w:rPr>
          <w:rFonts w:hint="default"/>
          <w:color w:val="000000" w:themeColor="text1"/>
          <w14:textFill>
            <w14:solidFill>
              <w14:schemeClr w14:val="tx1"/>
            </w14:solidFill>
          </w14:textFill>
        </w:rPr>
      </w:pPr>
    </w:p>
    <w:p>
      <w:pPr>
        <w:outlineLvl w:val="1"/>
        <w:rPr>
          <w:rFonts w:hint="default" w:asciiTheme="minorEastAsia" w:hAnsiTheme="minorEastAsia" w:eastAsiaTheme="minorEastAsia" w:cstheme="minorEastAsia"/>
          <w:b/>
          <w:bCs/>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sz w:val="24"/>
          <w:szCs w:val="24"/>
          <w14:textFill>
            <w14:solidFill>
              <w14:schemeClr w14:val="tx1"/>
            </w14:solidFill>
          </w14:textFill>
        </w:rPr>
        <w:t>二、项目采购清单</w:t>
      </w:r>
    </w:p>
    <w:tbl>
      <w:tblPr>
        <w:tblStyle w:val="25"/>
        <w:tblW w:w="51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637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3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
                <w:tab w:val="center" w:pos="4153"/>
                <w:tab w:val="right" w:pos="8306"/>
              </w:tabs>
              <w:spacing w:before="0" w:beforeAutospacing="0" w:after="0" w:afterAutospacing="0"/>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序号</w:t>
            </w:r>
          </w:p>
        </w:tc>
        <w:tc>
          <w:tcPr>
            <w:tcW w:w="32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设备名称、规格</w:t>
            </w:r>
          </w:p>
        </w:tc>
        <w:tc>
          <w:tcPr>
            <w:tcW w:w="110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w:t>
            </w:r>
          </w:p>
        </w:tc>
        <w:tc>
          <w:tcPr>
            <w:tcW w:w="326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午休椅</w:t>
            </w:r>
          </w:p>
        </w:tc>
        <w:tc>
          <w:tcPr>
            <w:tcW w:w="1105"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5054张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tc>
        <w:tc>
          <w:tcPr>
            <w:tcW w:w="326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午休桌</w:t>
            </w:r>
          </w:p>
        </w:tc>
        <w:tc>
          <w:tcPr>
            <w:tcW w:w="1105"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1054张</w:t>
            </w:r>
          </w:p>
        </w:tc>
      </w:tr>
    </w:tbl>
    <w:p>
      <w:pPr>
        <w:outlineLvl w:val="1"/>
        <w:rPr>
          <w:rFonts w:hint="default" w:asciiTheme="minorEastAsia" w:hAnsiTheme="minorEastAsia" w:eastAsiaTheme="minorEastAsia" w:cstheme="minorEastAsia"/>
          <w:b/>
          <w:bCs/>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sz w:val="24"/>
          <w:szCs w:val="24"/>
          <w14:textFill>
            <w14:solidFill>
              <w14:schemeClr w14:val="tx1"/>
            </w14:solidFill>
          </w14:textFill>
        </w:rPr>
        <w:t>三、技术要求</w:t>
      </w:r>
    </w:p>
    <w:tbl>
      <w:tblPr>
        <w:tblStyle w:val="26"/>
        <w:tblW w:w="10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55"/>
        <w:gridCol w:w="5142"/>
        <w:gridCol w:w="1020"/>
        <w:gridCol w:w="115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pPr>
              <w:numPr>
                <w:ilvl w:val="0"/>
                <w:numId w:val="0"/>
              </w:numP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序号</w:t>
            </w:r>
          </w:p>
        </w:tc>
        <w:tc>
          <w:tcPr>
            <w:tcW w:w="1455" w:type="dxa"/>
            <w:noWrap w:val="0"/>
            <w:vAlign w:val="center"/>
          </w:tcPr>
          <w:p>
            <w:pPr>
              <w:numPr>
                <w:ilvl w:val="0"/>
                <w:numId w:val="0"/>
              </w:numPr>
              <w:jc w:val="cente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产品名称</w:t>
            </w:r>
          </w:p>
        </w:tc>
        <w:tc>
          <w:tcPr>
            <w:tcW w:w="5142" w:type="dxa"/>
            <w:noWrap w:val="0"/>
            <w:vAlign w:val="center"/>
          </w:tcPr>
          <w:p>
            <w:pPr>
              <w:numPr>
                <w:ilvl w:val="0"/>
                <w:numId w:val="0"/>
              </w:numPr>
              <w:ind w:left="0" w:leftChars="0" w:firstLine="0" w:firstLineChars="0"/>
              <w:jc w:val="center"/>
              <w:rPr>
                <w:rFonts w:hint="default" w:ascii="Calibri" w:hAnsi="Calibri" w:eastAsia="宋体" w:cs="Times New Roman"/>
                <w:color w:val="000000" w:themeColor="text1"/>
                <w:kern w:val="2"/>
                <w:sz w:val="24"/>
                <w:szCs w:val="24"/>
                <w:vertAlign w:val="baseline"/>
                <w:lang w:val="en-US" w:eastAsia="zh-CN" w:bidi="ar-SA"/>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材质要求</w:t>
            </w:r>
          </w:p>
        </w:tc>
        <w:tc>
          <w:tcPr>
            <w:tcW w:w="1020" w:type="dxa"/>
            <w:noWrap w:val="0"/>
            <w:vAlign w:val="center"/>
          </w:tcPr>
          <w:p>
            <w:pPr>
              <w:numPr>
                <w:ilvl w:val="0"/>
                <w:numId w:val="0"/>
              </w:numPr>
              <w:ind w:left="0" w:leftChars="0" w:firstLine="0" w:firstLineChars="0"/>
              <w:jc w:val="center"/>
              <w:rPr>
                <w:rFonts w:hint="eastAsia" w:ascii="Calibri" w:hAnsi="Calibri" w:eastAsia="宋体" w:cs="Times New Roman"/>
                <w:color w:val="000000" w:themeColor="text1"/>
                <w:kern w:val="2"/>
                <w:sz w:val="22"/>
                <w:szCs w:val="22"/>
                <w:vertAlign w:val="baseline"/>
                <w:lang w:val="en-US" w:eastAsia="zh-CN" w:bidi="ar-SA"/>
                <w14:textFill>
                  <w14:solidFill>
                    <w14:schemeClr w14:val="tx1"/>
                  </w14:solidFill>
                </w14:textFill>
              </w:rPr>
            </w:pPr>
            <w:r>
              <w:rPr>
                <w:rFonts w:hint="eastAsia"/>
                <w:color w:val="000000" w:themeColor="text1"/>
                <w:sz w:val="22"/>
                <w:szCs w:val="22"/>
                <w:vertAlign w:val="baseline"/>
                <w:lang w:val="en-US" w:eastAsia="zh-CN"/>
                <w14:textFill>
                  <w14:solidFill>
                    <w14:schemeClr w14:val="tx1"/>
                  </w14:solidFill>
                </w14:textFill>
              </w:rPr>
              <w:t>数量</w:t>
            </w:r>
          </w:p>
        </w:tc>
        <w:tc>
          <w:tcPr>
            <w:tcW w:w="1155" w:type="dxa"/>
            <w:noWrap w:val="0"/>
            <w:vAlign w:val="center"/>
          </w:tcPr>
          <w:p>
            <w:pPr>
              <w:numPr>
                <w:ilvl w:val="0"/>
                <w:numId w:val="0"/>
              </w:numPr>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预算</w:t>
            </w:r>
          </w:p>
          <w:p>
            <w:pPr>
              <w:numPr>
                <w:ilvl w:val="0"/>
                <w:numId w:val="0"/>
              </w:numPr>
              <w:jc w:val="center"/>
              <w:rPr>
                <w:rFonts w:hint="default"/>
                <w:color w:val="000000" w:themeColor="text1"/>
                <w:sz w:val="22"/>
                <w:szCs w:val="22"/>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单价（元）</w:t>
            </w:r>
          </w:p>
        </w:tc>
        <w:tc>
          <w:tcPr>
            <w:tcW w:w="1196" w:type="dxa"/>
            <w:noWrap w:val="0"/>
            <w:vAlign w:val="center"/>
          </w:tcPr>
          <w:p>
            <w:pPr>
              <w:numPr>
                <w:ilvl w:val="0"/>
                <w:numId w:val="0"/>
              </w:numPr>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预算</w:t>
            </w:r>
          </w:p>
          <w:p>
            <w:pPr>
              <w:numPr>
                <w:ilvl w:val="0"/>
                <w:numId w:val="0"/>
              </w:numPr>
              <w:jc w:val="center"/>
              <w:rPr>
                <w:rFonts w:hint="default"/>
                <w:color w:val="000000" w:themeColor="text1"/>
                <w:sz w:val="22"/>
                <w:szCs w:val="22"/>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pPr>
              <w:numPr>
                <w:ilvl w:val="0"/>
                <w:numId w:val="0"/>
              </w:numPr>
              <w:jc w:val="cente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w:t>
            </w:r>
          </w:p>
        </w:tc>
        <w:tc>
          <w:tcPr>
            <w:tcW w:w="1455" w:type="dxa"/>
            <w:noWrap w:val="0"/>
            <w:vAlign w:val="center"/>
          </w:tcPr>
          <w:p>
            <w:pPr>
              <w:numPr>
                <w:ilvl w:val="0"/>
                <w:numId w:val="0"/>
              </w:numPr>
              <w:jc w:val="center"/>
              <w:rPr>
                <w:rFonts w:hint="default"/>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午休椅</w:t>
            </w:r>
          </w:p>
        </w:tc>
        <w:tc>
          <w:tcPr>
            <w:tcW w:w="5142" w:type="dxa"/>
            <w:noWrap w:val="0"/>
            <w:vAlign w:val="center"/>
          </w:tcPr>
          <w:p>
            <w:pPr>
              <w:keepNext w:val="0"/>
              <w:keepLines w:val="0"/>
              <w:pageBreakBefore w:val="0"/>
              <w:widowControl/>
              <w:suppressLineNumbers w:val="0"/>
              <w:kinsoku/>
              <w:wordWrap/>
              <w:overflowPunct/>
              <w:topLinePunct w:val="0"/>
              <w:autoSpaceDE/>
              <w:autoSpaceDN/>
              <w:bidi w:val="0"/>
              <w:spacing w:line="264"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宋体" w:hAnsi="宋体" w:eastAsia="宋体" w:cs="宋体"/>
                <w:b/>
                <w:bCs/>
                <w:i w:val="0"/>
                <w:iCs w:val="0"/>
                <w:color w:val="000000"/>
                <w:kern w:val="0"/>
                <w:sz w:val="18"/>
                <w:szCs w:val="18"/>
                <w:u w:val="none"/>
                <w:lang w:val="en-US" w:eastAsia="zh-CN" w:bidi="ar"/>
              </w:rPr>
              <w:t>整体规格：</w:t>
            </w:r>
            <w:r>
              <w:rPr>
                <w:rFonts w:hint="eastAsia" w:ascii="宋体" w:hAnsi="宋体" w:eastAsia="宋体" w:cs="宋体"/>
                <w:i w:val="0"/>
                <w:iCs w:val="0"/>
                <w:color w:val="000000"/>
                <w:kern w:val="0"/>
                <w:sz w:val="18"/>
                <w:szCs w:val="18"/>
                <w:u w:val="none"/>
                <w:lang w:val="en-US" w:eastAsia="zh-CN" w:bidi="ar"/>
              </w:rPr>
              <w:t>≥560×400×（730-830）㎜±5mm（学习状态）。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1.椅背椅面：</w:t>
            </w:r>
            <w:r>
              <w:rPr>
                <w:rFonts w:hint="eastAsia" w:ascii="宋体" w:hAnsi="宋体" w:eastAsia="宋体" w:cs="宋体"/>
                <w:i w:val="0"/>
                <w:iCs w:val="0"/>
                <w:color w:val="000000"/>
                <w:kern w:val="0"/>
                <w:sz w:val="18"/>
                <w:szCs w:val="18"/>
                <w:u w:val="none"/>
                <w:lang w:val="en-US" w:eastAsia="zh-CN" w:bidi="ar"/>
              </w:rPr>
              <w:t xml:space="preserve"> 椅背≥400×355㎜±3mm，椅面≥405×400㎜±3mm，座高≥340m-440㎜±3mm，采用耐冲击优质PP塑料一体射出成型，强韧而不脆裂，不含重金属及其他有毒物质。椅面椅背流线型设计，圆润柔和，符合人体工程学，坐感舒适，点阵型渐变通孔设计，透气不闷热。椅面左右缘下挂包裹设计，柔和自然，遮挡椅面下的金属结构，避免学生手指伸入，对学生起到保护作用；椅背后设计大包围支撑结构，采用耐冲击优质PP塑料一体射出成型，紧靠椅背，为其提供支撑，尾部承天鹅尾形状，将座椅下的气杆端部全包裹，对学生起到良好的保护作用，防误触，防夹手，防冲击。椅面后方设计有左右各一个注塑保护件，完全包裹旋转机构，在保证座椅灵活转动的前提下，进一步加强对学生安全的保护，可与扶手相连。</w:t>
            </w:r>
          </w:p>
          <w:p>
            <w:pPr>
              <w:keepNext w:val="0"/>
              <w:keepLines w:val="0"/>
              <w:pageBreakBefore w:val="0"/>
              <w:widowControl/>
              <w:suppressLineNumbers w:val="0"/>
              <w:kinsoku/>
              <w:wordWrap/>
              <w:overflowPunct/>
              <w:topLinePunct w:val="0"/>
              <w:autoSpaceDE/>
              <w:autoSpaceDN/>
              <w:bidi w:val="0"/>
              <w:spacing w:line="264"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宋体" w:hAnsi="宋体" w:eastAsia="宋体" w:cs="宋体"/>
                <w:b/>
                <w:bCs/>
                <w:i w:val="0"/>
                <w:iCs w:val="0"/>
                <w:color w:val="auto"/>
                <w:kern w:val="0"/>
                <w:sz w:val="18"/>
                <w:szCs w:val="18"/>
                <w:u w:val="none"/>
                <w:lang w:val="en-US" w:eastAsia="zh-CN" w:bidi="ar"/>
              </w:rPr>
              <w:t>提供座靠板检测报告</w:t>
            </w:r>
            <w:r>
              <w:rPr>
                <w:rFonts w:hint="eastAsia" w:ascii="宋体" w:hAnsi="宋体" w:eastAsia="宋体" w:cs="宋体"/>
                <w:i w:val="0"/>
                <w:iCs w:val="0"/>
                <w:color w:val="000000"/>
                <w:kern w:val="0"/>
                <w:sz w:val="18"/>
                <w:szCs w:val="18"/>
                <w:u w:val="none"/>
                <w:lang w:val="en-US" w:eastAsia="zh-CN" w:bidi="ar"/>
              </w:rPr>
              <w:t>，检验项目至少包含：①抑菌率：金黄色葡萄球菌、肺炎克雷伯氏菌、铜绿假单胞菌≥99％；②防霉性能：黑曲霉、球毛壳霉、宛氏拟青霉、绳状青霉、长枝木霉、土曲霉、黄曲霉防霉等防霉等级达到≤2级；③有害物质限量要求：邻苯二甲酸酯-DBP、邻苯二甲酸酯-BBP、邻苯二甲酸酯-DEHP、邻苯二甲酸酯-DNOP、邻苯二甲酸酯-DINP、邻苯二甲酸酯-DIDP≤0.1%；重金属可溶性：铅、镉、铬、汞等检测要求≤1mg/kg；检测报告需第三方具有CMA或CNAS资质出具的抽样检测报告，检测报告需满足或优于以下检测内容内要求，并提供产品认监委网站查询截图证明检测报告真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3.头枕：</w:t>
            </w:r>
            <w:r>
              <w:rPr>
                <w:rFonts w:hint="eastAsia" w:ascii="宋体" w:hAnsi="宋体" w:eastAsia="宋体" w:cs="宋体"/>
                <w:i w:val="0"/>
                <w:iCs w:val="0"/>
                <w:color w:val="000000"/>
                <w:kern w:val="0"/>
                <w:sz w:val="18"/>
                <w:szCs w:val="18"/>
                <w:u w:val="none"/>
                <w:lang w:val="en-US" w:eastAsia="zh-CN" w:bidi="ar"/>
              </w:rPr>
              <w:t>椅背上方设计有可拆卸午休头枕，采用耐冲击优质PP塑料一体射出成型≥270×170mm，整体呈马鞍型，符合人体工程学，保护学生颈椎，提高睡眠质量；枕面布有≤5㎜的圆形透气孔，有助于排汗透气，不闷热；头枕通过≥185×75mm高强度塑料材质的弓型连接件与椅背相连，连接件穿过椅背提手孔，反扣于背部，学生午休时头枕于马鞍面上，作用力分散于整体椅背，安全可靠，装卸方便，经久耐用，头枕与椅背连接没有任何金属螺丝件，以保障学生使用的安全性与便利性；午休结束后可将头枕拆卸，随被褥收纳，降低座椅视觉高度，保障后排学生的学习视线。</w:t>
            </w:r>
          </w:p>
          <w:p>
            <w:pPr>
              <w:keepNext w:val="0"/>
              <w:keepLines w:val="0"/>
              <w:pageBreakBefore w:val="0"/>
              <w:widowControl/>
              <w:suppressLineNumbers w:val="0"/>
              <w:kinsoku/>
              <w:wordWrap/>
              <w:overflowPunct/>
              <w:topLinePunct w:val="0"/>
              <w:autoSpaceDE/>
              <w:autoSpaceDN/>
              <w:bidi w:val="0"/>
              <w:spacing w:line="264"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宋体" w:hAnsi="宋体" w:eastAsia="宋体" w:cs="宋体"/>
                <w:b/>
                <w:bCs/>
                <w:i w:val="0"/>
                <w:iCs w:val="0"/>
                <w:color w:val="auto"/>
                <w:kern w:val="0"/>
                <w:sz w:val="18"/>
                <w:szCs w:val="18"/>
                <w:u w:val="none"/>
                <w:lang w:val="en-US" w:eastAsia="zh-CN" w:bidi="ar"/>
              </w:rPr>
              <w:t>提供头枕检测报告</w:t>
            </w:r>
            <w:r>
              <w:rPr>
                <w:rFonts w:hint="eastAsia" w:ascii="宋体" w:hAnsi="宋体" w:eastAsia="宋体" w:cs="宋体"/>
                <w:i w:val="0"/>
                <w:iCs w:val="0"/>
                <w:color w:val="000000"/>
                <w:kern w:val="0"/>
                <w:sz w:val="18"/>
                <w:szCs w:val="18"/>
                <w:u w:val="none"/>
                <w:lang w:val="en-US" w:eastAsia="zh-CN" w:bidi="ar"/>
              </w:rPr>
              <w:t>，检验项目至少包含：①抑菌率：金黄色葡萄球菌、肺炎克雷伯氏菌、铜绿假单胞菌≥99％；②有害物质限量要求：邻苯二甲酸酯-DBP、邻苯二甲酸酯-BBP、邻苯二甲酸酯-DEHP、邻苯二甲酸酯-DNOP、邻苯二甲酸酯-DINP、邻苯二甲酸酯-DIDP检测要求≤0.1%；重金属可溶性：铅、镉、铬、汞等检测要求≤1mg/kg；检测报告需第三方具有CMA或CNAS资质出具的抽样检测报告，检测报告需满足或优于以下检测内容内要求，并提供产品认监委网站查询截图证明检测报告真伪。</w:t>
            </w:r>
            <w:r>
              <w:rPr>
                <w:rFonts w:hint="eastAsia" w:ascii="宋体" w:hAnsi="宋体" w:eastAsia="宋体" w:cs="宋体"/>
                <w:b/>
                <w:bCs/>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框架：</w:t>
            </w:r>
            <w:r>
              <w:rPr>
                <w:rFonts w:hint="eastAsia" w:ascii="宋体" w:hAnsi="宋体" w:eastAsia="宋体" w:cs="宋体"/>
                <w:i w:val="0"/>
                <w:iCs w:val="0"/>
                <w:color w:val="000000"/>
                <w:kern w:val="0"/>
                <w:sz w:val="18"/>
                <w:szCs w:val="18"/>
                <w:u w:val="none"/>
                <w:lang w:val="en-US" w:eastAsia="zh-CN" w:bidi="ar"/>
              </w:rPr>
              <w:t>整体采用优质钢管静电喷塑制成，所有金属部件经过线上磷化酸洗工艺除锈和高温除油脱脂处理，采用静电喷塑高温固化，使涂层与金属表面的附着力更强，耐腐蚀，不易脱落。椅架分为上架与下架，椅上架与椅座框一体焊接成型，椅下架与底脚焊接，椅腿下架之间以≥20×40㎜，壁厚≥1.3㎜的横管连接，横管与椅腿一体焊接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6.搁腿板及支架：</w:t>
            </w:r>
            <w:r>
              <w:rPr>
                <w:rFonts w:hint="eastAsia" w:ascii="宋体" w:hAnsi="宋体" w:eastAsia="宋体" w:cs="宋体"/>
                <w:i w:val="0"/>
                <w:iCs w:val="0"/>
                <w:color w:val="000000"/>
                <w:kern w:val="0"/>
                <w:sz w:val="18"/>
                <w:szCs w:val="18"/>
                <w:u w:val="none"/>
                <w:lang w:val="en-US" w:eastAsia="zh-CN" w:bidi="ar"/>
              </w:rPr>
              <w:t>椅面下方设计有一片≥210×60×265㎜的搁腿板，采用耐冲击优质PP塑料一体射出成型，搁腿板可内外向翻折，搁腿板由一对尼龙支撑件与φ16㎜镀铬管连接于椅面下方，镀锌管外套方型1.8mm厚支撑管；</w:t>
            </w:r>
          </w:p>
          <w:p>
            <w:pPr>
              <w:keepNext w:val="0"/>
              <w:keepLines w:val="0"/>
              <w:pageBreakBefore w:val="0"/>
              <w:widowControl/>
              <w:numPr>
                <w:ilvl w:val="0"/>
                <w:numId w:val="0"/>
              </w:numPr>
              <w:suppressLineNumbers w:val="0"/>
              <w:kinsoku/>
              <w:wordWrap/>
              <w:overflowPunct/>
              <w:topLinePunct w:val="0"/>
              <w:autoSpaceDE/>
              <w:autoSpaceDN/>
              <w:bidi w:val="0"/>
              <w:spacing w:line="264" w:lineRule="auto"/>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宋体" w:hAnsi="宋体" w:eastAsia="宋体" w:cs="宋体"/>
                <w:b/>
                <w:bCs/>
                <w:i w:val="0"/>
                <w:iCs w:val="0"/>
                <w:color w:val="auto"/>
                <w:kern w:val="0"/>
                <w:sz w:val="18"/>
                <w:szCs w:val="18"/>
                <w:u w:val="none"/>
                <w:lang w:val="en-US" w:eastAsia="zh-CN" w:bidi="ar"/>
              </w:rPr>
              <w:t>提供脚托板（搁腿板）检测报</w:t>
            </w:r>
            <w:r>
              <w:rPr>
                <w:rFonts w:hint="eastAsia" w:ascii="宋体" w:hAnsi="宋体" w:eastAsia="宋体" w:cs="宋体"/>
                <w:i w:val="0"/>
                <w:iCs w:val="0"/>
                <w:color w:val="000000"/>
                <w:kern w:val="0"/>
                <w:sz w:val="18"/>
                <w:szCs w:val="18"/>
                <w:u w:val="none"/>
                <w:lang w:val="en-US" w:eastAsia="zh-CN" w:bidi="ar"/>
              </w:rPr>
              <w:t>告，检验项目至少包含：①抑菌率：金黄色葡萄球菌、肺炎克雷伯氏菌、铜绿假单胞菌≥99％；②防霉性能：黑曲霉、球毛壳霉、宛氏拟青霉、绳状青霉、长枝木霉、土曲霉、黄曲霉防霉等级达到≤2级；检测报告需第三方具有CMA或CNAS资质出具的抽样检测报告，检测报告需满足或优于以下检测内容内要求，并提供产品认监委网站查询截图证明检测报告真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8.防摔扶手：</w:t>
            </w:r>
            <w:r>
              <w:rPr>
                <w:rFonts w:hint="eastAsia" w:ascii="宋体" w:hAnsi="宋体" w:eastAsia="宋体" w:cs="宋体"/>
                <w:i w:val="0"/>
                <w:iCs w:val="0"/>
                <w:color w:val="000000"/>
                <w:kern w:val="0"/>
                <w:sz w:val="18"/>
                <w:szCs w:val="18"/>
                <w:u w:val="none"/>
                <w:lang w:val="en-US" w:eastAsia="zh-CN" w:bidi="ar"/>
              </w:rPr>
              <w:t>采用尼龙塑料材质一体成型，立于座椅左右两侧，强韧有力，可提供稳定支撑；距座面高≥140㎜，整体外形呈鱼鳍流线型，外轮廓圆润自然，顶部有≥80㎜宽的搁手，可用于躺睡时防止侧摔及起坐时搭手；椅背呈坐姿状态时，扶手与椅背角度一致，可让出最大空间方便学生进出，同时避免上课时学生倚靠扶手导致坐姿不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9.躺睡方式：</w:t>
            </w:r>
            <w:r>
              <w:rPr>
                <w:rFonts w:hint="eastAsia" w:ascii="宋体" w:hAnsi="宋体" w:eastAsia="宋体" w:cs="宋体"/>
                <w:i w:val="0"/>
                <w:iCs w:val="0"/>
                <w:color w:val="000000"/>
                <w:kern w:val="0"/>
                <w:sz w:val="18"/>
                <w:szCs w:val="18"/>
                <w:u w:val="none"/>
                <w:lang w:val="en-US" w:eastAsia="zh-CN" w:bidi="ar"/>
              </w:rPr>
              <w:t>椅面下设一套气动伸缩装置，控制阀设于椅面便利手方向，轻轻一拨即可控制椅背翻折进入午休状态，使用便捷，安全可靠，气动伸缩杆一端与椅背天鹅尾嵌入式相连，起到防护作用；椅面和椅背之间所有金属件均使用塑料结构包裹，不外露，保障学生使用的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10.升降调节：</w:t>
            </w:r>
            <w:r>
              <w:rPr>
                <w:rFonts w:hint="eastAsia" w:ascii="宋体" w:hAnsi="宋体" w:eastAsia="宋体" w:cs="宋体"/>
                <w:i w:val="0"/>
                <w:iCs w:val="0"/>
                <w:color w:val="000000"/>
                <w:kern w:val="0"/>
                <w:sz w:val="18"/>
                <w:szCs w:val="18"/>
                <w:u w:val="none"/>
                <w:lang w:val="en-US" w:eastAsia="zh-CN" w:bidi="ar"/>
              </w:rPr>
              <w:t>采用手摇式无极升降，轻松转动即可调节桌子的高度，满足不同身高的学生使用，升降调节孔外盖直径≥32㎜旋片式保护盖，使用时轻松旋出，调节后旋回，可避免学生误触调节孔；桌脚前后两端套有塑料脚套，确保午休桌整体着地平稳，无倾斜或摇晃。脚套内置可调节高度为≥20㎜的调节轮，具备防滑、防移动功能，避免产生噪音或刮伤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11.脚套：</w:t>
            </w:r>
            <w:r>
              <w:rPr>
                <w:rFonts w:hint="eastAsia" w:ascii="宋体" w:hAnsi="宋体" w:eastAsia="宋体" w:cs="宋体"/>
                <w:i w:val="0"/>
                <w:iCs w:val="0"/>
                <w:color w:val="000000"/>
                <w:kern w:val="0"/>
                <w:sz w:val="18"/>
                <w:szCs w:val="18"/>
                <w:u w:val="none"/>
                <w:lang w:val="en-US" w:eastAsia="zh-CN" w:bidi="ar"/>
              </w:rPr>
              <w:t>采用PP塑料一体成型，具备防滑、防移动从而避免产生噪音或刮伤地板板面，椅脚着地平稳，没有倾斜或摇摆现象。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12.椅子置物篮：</w:t>
            </w:r>
            <w:r>
              <w:rPr>
                <w:rFonts w:hint="eastAsia" w:ascii="宋体" w:hAnsi="宋体" w:eastAsia="宋体" w:cs="宋体"/>
                <w:i w:val="0"/>
                <w:iCs w:val="0"/>
                <w:color w:val="000000"/>
                <w:kern w:val="0"/>
                <w:sz w:val="18"/>
                <w:szCs w:val="18"/>
                <w:u w:val="none"/>
                <w:lang w:val="en-US" w:eastAsia="zh-CN" w:bidi="ar"/>
              </w:rPr>
              <w:t>尺寸：350×278mm×80mm±2mm，上框采用φ6mm钢筋，其余采φ4mm钢筋成口字型焊接成型，网孔尺寸不大于50×50mm，置物篮分两段式设计，前段145×278mm±2mm，后段190×278mm±2mm，置物篮两段中间为拱形设计，固定在午休椅横档上稳固耐用，安装方便，置物篮可存放头枕、午休毯等物品。</w:t>
            </w:r>
          </w:p>
        </w:tc>
        <w:tc>
          <w:tcPr>
            <w:tcW w:w="1020" w:type="dxa"/>
            <w:noWrap w:val="0"/>
            <w:vAlign w:val="center"/>
          </w:tcPr>
          <w:p>
            <w:pPr>
              <w:numPr>
                <w:ilvl w:val="0"/>
                <w:numId w:val="0"/>
              </w:numPr>
              <w:ind w:left="0" w:leftChars="0" w:firstLine="0" w:firstLineChars="0"/>
              <w:jc w:val="center"/>
              <w:rPr>
                <w:rFonts w:hint="default" w:ascii="Calibri" w:hAnsi="Calibri" w:eastAsia="宋体" w:cs="Times New Roman"/>
                <w:color w:val="000000" w:themeColor="text1"/>
                <w:kern w:val="2"/>
                <w:sz w:val="22"/>
                <w:szCs w:val="22"/>
                <w:vertAlign w:val="baseline"/>
                <w:lang w:val="en-US" w:eastAsia="zh-CN" w:bidi="ar-SA"/>
                <w14:textFill>
                  <w14:solidFill>
                    <w14:schemeClr w14:val="tx1"/>
                  </w14:solidFill>
                </w14:textFill>
              </w:rPr>
            </w:pPr>
            <w:r>
              <w:rPr>
                <w:rFonts w:hint="eastAsia"/>
                <w:color w:val="000000" w:themeColor="text1"/>
                <w:sz w:val="22"/>
                <w:szCs w:val="22"/>
                <w:vertAlign w:val="baseline"/>
                <w:lang w:val="en-US" w:eastAsia="zh-CN"/>
                <w14:textFill>
                  <w14:solidFill>
                    <w14:schemeClr w14:val="tx1"/>
                  </w14:solidFill>
                </w14:textFill>
              </w:rPr>
              <w:t>5054张</w:t>
            </w:r>
          </w:p>
        </w:tc>
        <w:tc>
          <w:tcPr>
            <w:tcW w:w="1155" w:type="dxa"/>
            <w:noWrap w:val="0"/>
            <w:vAlign w:val="center"/>
          </w:tcPr>
          <w:p>
            <w:pPr>
              <w:numPr>
                <w:ilvl w:val="0"/>
                <w:numId w:val="0"/>
              </w:numPr>
              <w:jc w:val="center"/>
              <w:rPr>
                <w:rFonts w:hint="default"/>
                <w:color w:val="000000" w:themeColor="text1"/>
                <w:sz w:val="22"/>
                <w:szCs w:val="22"/>
                <w:vertAlign w:val="baseline"/>
                <w:lang w:val="en-US" w:eastAsia="zh-CN"/>
                <w14:textFill>
                  <w14:solidFill>
                    <w14:schemeClr w14:val="tx1"/>
                  </w14:solidFill>
                </w14:textFill>
              </w:rPr>
            </w:pPr>
            <w:r>
              <w:rPr>
                <w:rFonts w:hint="eastAsia"/>
                <w:color w:val="000000" w:themeColor="text1"/>
                <w:sz w:val="22"/>
                <w:szCs w:val="22"/>
                <w:vertAlign w:val="baseline"/>
                <w:lang w:val="en-US" w:eastAsia="zh-CN"/>
                <w14:textFill>
                  <w14:solidFill>
                    <w14:schemeClr w14:val="tx1"/>
                  </w14:solidFill>
                </w14:textFill>
              </w:rPr>
              <w:t>300</w:t>
            </w:r>
          </w:p>
        </w:tc>
        <w:tc>
          <w:tcPr>
            <w:tcW w:w="1196" w:type="dxa"/>
            <w:noWrap w:val="0"/>
            <w:vAlign w:val="center"/>
          </w:tcPr>
          <w:p>
            <w:pPr>
              <w:numPr>
                <w:ilvl w:val="0"/>
                <w:numId w:val="0"/>
              </w:numPr>
              <w:jc w:val="center"/>
              <w:rPr>
                <w:rFonts w:hint="default"/>
                <w:color w:val="000000" w:themeColor="text1"/>
                <w:sz w:val="22"/>
                <w:szCs w:val="22"/>
                <w:vertAlign w:val="baseline"/>
                <w:lang w:val="en-US" w:eastAsia="zh-CN"/>
                <w14:textFill>
                  <w14:solidFill>
                    <w14:schemeClr w14:val="tx1"/>
                  </w14:solidFill>
                </w14:textFill>
              </w:rPr>
            </w:pPr>
            <w:r>
              <w:rPr>
                <w:rFonts w:hint="eastAsia"/>
                <w:color w:val="000000" w:themeColor="text1"/>
                <w:sz w:val="22"/>
                <w:szCs w:val="22"/>
                <w:vertAlign w:val="baseline"/>
                <w:lang w:val="en-US" w:eastAsia="zh-CN"/>
                <w14:textFill>
                  <w14:solidFill>
                    <w14:schemeClr w14:val="tx1"/>
                  </w14:solidFill>
                </w14:textFill>
              </w:rPr>
              <w:t>1516200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pPr>
              <w:numPr>
                <w:ilvl w:val="0"/>
                <w:numId w:val="0"/>
              </w:numPr>
              <w:jc w:val="cente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2</w:t>
            </w:r>
          </w:p>
        </w:tc>
        <w:tc>
          <w:tcPr>
            <w:tcW w:w="1455" w:type="dxa"/>
            <w:noWrap w:val="0"/>
            <w:vAlign w:val="center"/>
          </w:tcPr>
          <w:p>
            <w:pPr>
              <w:numPr>
                <w:ilvl w:val="0"/>
                <w:numId w:val="0"/>
              </w:numPr>
              <w:jc w:val="center"/>
              <w:rPr>
                <w:rFonts w:hint="default"/>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午休桌</w:t>
            </w:r>
          </w:p>
        </w:tc>
        <w:tc>
          <w:tcPr>
            <w:tcW w:w="51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宋体" w:hAnsi="宋体" w:eastAsia="宋体" w:cs="宋体"/>
                <w:b/>
                <w:bCs/>
                <w:i w:val="0"/>
                <w:iCs w:val="0"/>
                <w:color w:val="000000"/>
                <w:kern w:val="0"/>
                <w:sz w:val="18"/>
                <w:szCs w:val="18"/>
                <w:u w:val="none"/>
                <w:lang w:val="en-US" w:eastAsia="zh-CN" w:bidi="ar"/>
              </w:rPr>
              <w:t>整体规格：</w:t>
            </w:r>
            <w:r>
              <w:rPr>
                <w:rFonts w:hint="eastAsia" w:ascii="宋体" w:hAnsi="宋体" w:eastAsia="宋体" w:cs="宋体"/>
                <w:i w:val="0"/>
                <w:iCs w:val="0"/>
                <w:color w:val="000000"/>
                <w:kern w:val="0"/>
                <w:sz w:val="18"/>
                <w:szCs w:val="18"/>
                <w:u w:val="none"/>
                <w:lang w:val="en-US" w:eastAsia="zh-CN" w:bidi="ar"/>
              </w:rPr>
              <w:t>≥615×425×（610-790）㎜±5mm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1.桌面：</w:t>
            </w:r>
            <w:r>
              <w:rPr>
                <w:rFonts w:hint="eastAsia" w:ascii="宋体" w:hAnsi="宋体" w:eastAsia="宋体" w:cs="宋体"/>
                <w:i w:val="0"/>
                <w:iCs w:val="0"/>
                <w:color w:val="000000"/>
                <w:kern w:val="0"/>
                <w:sz w:val="18"/>
                <w:szCs w:val="18"/>
                <w:u w:val="none"/>
                <w:lang w:val="en-US" w:eastAsia="zh-CN" w:bidi="ar"/>
              </w:rPr>
              <w:t>≥615×425×（前边30，侧边70）㎜±3mm,采用耐冲击优质≥4mm厚ABS塑料一体射出成型，强韧而不脆裂，不含重金属及其他有毒物质。桌面三面缘设有平滑的挡条。桌面表面设计了细腻的漫反射皮纹，保障书写流畅，无反光不伤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eastAsia="宋体" w:cs="宋体"/>
                <w:b/>
                <w:bCs/>
                <w:i w:val="0"/>
                <w:iCs w:val="0"/>
                <w:color w:val="000000"/>
                <w:kern w:val="0"/>
                <w:sz w:val="18"/>
                <w:szCs w:val="18"/>
                <w:u w:val="none"/>
                <w:lang w:val="en-US" w:eastAsia="zh-CN" w:bidi="ar"/>
              </w:rPr>
              <w:t>.翻转机构：</w:t>
            </w:r>
            <w:r>
              <w:rPr>
                <w:rFonts w:hint="eastAsia" w:ascii="宋体" w:hAnsi="宋体" w:eastAsia="宋体" w:cs="宋体"/>
                <w:i w:val="0"/>
                <w:iCs w:val="0"/>
                <w:color w:val="000000"/>
                <w:kern w:val="0"/>
                <w:sz w:val="18"/>
                <w:szCs w:val="18"/>
                <w:u w:val="none"/>
                <w:lang w:val="en-US" w:eastAsia="zh-CN" w:bidi="ar"/>
              </w:rPr>
              <w:t>桌体左右两侧设计有翻转机构，由防护外盖、金属框架、翻转机构、高强度塑料稳固件、防夹盖与机簧组成；防护外盖采用优质PP塑料材料制成，外观呈鱼肚形，包裹翻转机构，外表美观，可防水、防夹手，保护学生安全。翻转机构设计有扳机式机簧，勾动机簧可以使桌面向前翻折，与午休椅相配合，节约午休所需空间；翻转机构尾端设计有防夹盖，桌面为书写状态时遮盖机械关节避免学生夹手风险，桌面为午休状态时，遮盖可随桌面翻转角度而打开，午休结束时自动收回无需人为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3桌斗：</w:t>
            </w:r>
            <w:r>
              <w:rPr>
                <w:rFonts w:hint="eastAsia" w:ascii="宋体" w:hAnsi="宋体" w:eastAsia="宋体" w:cs="宋体"/>
                <w:i w:val="0"/>
                <w:iCs w:val="0"/>
                <w:color w:val="000000"/>
                <w:kern w:val="0"/>
                <w:sz w:val="18"/>
                <w:szCs w:val="18"/>
                <w:u w:val="none"/>
                <w:lang w:val="en-US" w:eastAsia="zh-CN" w:bidi="ar"/>
              </w:rPr>
              <w:t>采用PP注塑一体成型，呈倒梯形设计，高耐老化，高度净空不小于110㎜,敞口中位宽度不小于490㎜,深度不小于370㎜，外边缘呈斜口样式，斗内可容许A4课本两排放置，大容量，易收纳；内部有不小于六条加强筋，加固底托承重，增加置物防滑；斗底设有清洁孔，桌斗背面外侧设有多条纵向加强筋，稳定形体，坚固耐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宋体" w:hAnsi="宋体" w:eastAsia="宋体" w:cs="宋体"/>
                <w:b/>
                <w:bCs/>
                <w:i w:val="0"/>
                <w:iCs w:val="0"/>
                <w:color w:val="auto"/>
                <w:kern w:val="0"/>
                <w:sz w:val="18"/>
                <w:szCs w:val="18"/>
                <w:u w:val="none"/>
                <w:lang w:val="en-US" w:eastAsia="zh-CN" w:bidi="ar"/>
              </w:rPr>
              <w:t>提供</w:t>
            </w:r>
            <w:r>
              <w:rPr>
                <w:rFonts w:hint="eastAsia" w:ascii="宋体" w:hAnsi="宋体" w:eastAsia="宋体" w:cs="宋体"/>
                <w:b/>
                <w:bCs/>
                <w:i w:val="0"/>
                <w:iCs w:val="0"/>
                <w:color w:val="000000"/>
                <w:kern w:val="0"/>
                <w:sz w:val="18"/>
                <w:szCs w:val="18"/>
                <w:u w:val="none"/>
                <w:lang w:val="en-US" w:eastAsia="zh-CN" w:bidi="ar"/>
              </w:rPr>
              <w:t>PP塑料检测报告</w:t>
            </w:r>
            <w:r>
              <w:rPr>
                <w:rFonts w:hint="eastAsia" w:ascii="宋体" w:hAnsi="宋体" w:eastAsia="宋体" w:cs="宋体"/>
                <w:i w:val="0"/>
                <w:iCs w:val="0"/>
                <w:color w:val="000000"/>
                <w:kern w:val="0"/>
                <w:sz w:val="18"/>
                <w:szCs w:val="18"/>
                <w:u w:val="none"/>
                <w:lang w:val="en-US" w:eastAsia="zh-CN" w:bidi="ar"/>
              </w:rPr>
              <w:t>，检验项目至少包含：①洛氏硬度（HR）≥90；②拉伸强度≥20MPa；③塑料材料理化性能:耐老化性室内用1200h冲击强度的保持率≥90％；外观颜色变色评级≥3级，冲击强度≥50000J/㎡；④燃烧性能：阻燃性能等级热释放速率峰值≤130kW/㎡，阻燃性能等级FV-0级，烟密度等级（SDR）≤50。检测报告需第三方具有CMA或CNAS资质出具的抽样检测报告，检测报告需满足或优于以下检测内容内要求，并提供产品认监委网站查询截图证明检测报告真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w:t>
            </w:r>
            <w:r>
              <w:rPr>
                <w:rFonts w:hint="eastAsia" w:ascii="宋体" w:hAnsi="宋体" w:eastAsia="宋体" w:cs="宋体"/>
                <w:b/>
                <w:bCs/>
                <w:i w:val="0"/>
                <w:iCs w:val="0"/>
                <w:color w:val="000000"/>
                <w:kern w:val="0"/>
                <w:sz w:val="18"/>
                <w:szCs w:val="18"/>
                <w:u w:val="none"/>
                <w:lang w:val="en-US" w:eastAsia="zh-CN" w:bidi="ar"/>
              </w:rPr>
              <w:t>.桌架:</w:t>
            </w:r>
            <w:r>
              <w:rPr>
                <w:rFonts w:hint="eastAsia" w:ascii="宋体" w:hAnsi="宋体" w:eastAsia="宋体" w:cs="宋体"/>
                <w:i w:val="0"/>
                <w:iCs w:val="0"/>
                <w:color w:val="000000"/>
                <w:kern w:val="0"/>
                <w:sz w:val="18"/>
                <w:szCs w:val="18"/>
                <w:u w:val="none"/>
                <w:lang w:val="en-US" w:eastAsia="zh-CN" w:bidi="ar"/>
              </w:rPr>
              <w:t>桌框架整体采用优质钢管静电喷塑制成，桌腿分为上架与下架，有效增加学生出入时膝盖可活动空间，方便、美观、大方；桌腿下架立柱管≥30×60㎜，壁厚≥1.5㎜,上架内升降管采用≥20×49㎜，壁厚≥1.2㎜，所有金属部件经过线上磷化酸洗工艺除锈和高温除油脱脂处理，采用静电喷塑高温固化，使涂层与金属表面的附着力更强，耐腐蚀，不易脱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rPr>
              <w:t>6.</w:t>
            </w:r>
            <w:r>
              <w:rPr>
                <w:rFonts w:hint="eastAsia" w:asciiTheme="minorEastAsia" w:hAnsiTheme="minorEastAsia" w:eastAsiaTheme="minorEastAsia" w:cstheme="minorEastAsia"/>
                <w:b/>
                <w:bCs/>
                <w:color w:val="auto"/>
                <w:kern w:val="0"/>
                <w:sz w:val="24"/>
                <w:szCs w:val="24"/>
                <w:highlight w:val="none"/>
              </w:rPr>
              <w:t>★</w:t>
            </w:r>
            <w:r>
              <w:rPr>
                <w:rFonts w:hint="eastAsia" w:ascii="宋体" w:hAnsi="宋体" w:eastAsia="宋体" w:cs="宋体"/>
                <w:b/>
                <w:bCs/>
                <w:i w:val="0"/>
                <w:iCs w:val="0"/>
                <w:color w:val="auto"/>
                <w:kern w:val="0"/>
                <w:sz w:val="18"/>
                <w:szCs w:val="18"/>
                <w:u w:val="none"/>
                <w:lang w:val="en-US" w:eastAsia="zh-CN" w:bidi="ar"/>
              </w:rPr>
              <w:t>提供塑粉检测报告</w:t>
            </w:r>
            <w:r>
              <w:rPr>
                <w:rFonts w:hint="eastAsia" w:ascii="宋体" w:hAnsi="宋体" w:eastAsia="宋体" w:cs="宋体"/>
                <w:i w:val="0"/>
                <w:iCs w:val="0"/>
                <w:color w:val="000000"/>
                <w:kern w:val="0"/>
                <w:sz w:val="18"/>
                <w:szCs w:val="18"/>
                <w:u w:val="none"/>
                <w:lang w:val="en-US" w:eastAsia="zh-CN" w:bidi="ar"/>
              </w:rPr>
              <w:t>，检验项目至少包含：①有害物质限量要求：邻苯二甲酸酯-DBP、邻苯二甲酸酯-BBP、邻苯二甲酸酯-DEHP、邻苯二甲酸酯-DNOP、邻苯二甲酸酯-DINP、邻苯二甲酸酯-DIDP、多环芳经-苯并[ a ]芘检测要求≤0.1%；有害物质可溶性：铅、镉、铬、汞检测要求≤1mg/kg；检测报告需第三方具有CMA或CNAS资质出具的抽样检测报告，检测报告需满足或优于以下检测内容内要求，并提供产品认监委网站查询截图证明检测报告真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w:t>
            </w:r>
            <w:r>
              <w:rPr>
                <w:rFonts w:hint="eastAsia" w:ascii="宋体" w:hAnsi="宋体" w:eastAsia="宋体" w:cs="宋体"/>
                <w:b/>
                <w:bCs/>
                <w:i w:val="0"/>
                <w:iCs w:val="0"/>
                <w:color w:val="000000"/>
                <w:kern w:val="0"/>
                <w:sz w:val="18"/>
                <w:szCs w:val="18"/>
                <w:u w:val="none"/>
                <w:lang w:val="en-US" w:eastAsia="zh-CN" w:bidi="ar"/>
              </w:rPr>
              <w:t>.升降调节</w:t>
            </w:r>
            <w:r>
              <w:rPr>
                <w:rFonts w:hint="eastAsia" w:ascii="宋体" w:hAnsi="宋体" w:eastAsia="宋体" w:cs="宋体"/>
                <w:i w:val="0"/>
                <w:iCs w:val="0"/>
                <w:color w:val="000000"/>
                <w:kern w:val="0"/>
                <w:sz w:val="18"/>
                <w:szCs w:val="18"/>
                <w:u w:val="none"/>
                <w:lang w:val="en-US" w:eastAsia="zh-CN" w:bidi="ar"/>
              </w:rPr>
              <w:t>：采用手摇式无极升降，轻松转动即可调节桌子的高度，满足不同身高的学生使用，升降调节孔外盖直径≥32㎜旋片式保护盖，使用时轻松旋出，调节后旋回，可避免学生误触调节孔；桌脚前后两端套有塑料脚套，确保午休桌整体着地平稳，无倾斜或摇晃。脚套内置可调节高度为≥20㎜的调节轮，具备防滑、防移动功能，避免产生噪音或刮伤地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宋体" w:hAnsi="宋体" w:eastAsia="宋体" w:cs="宋体"/>
                <w:b/>
                <w:bCs/>
                <w:i w:val="0"/>
                <w:iCs w:val="0"/>
                <w:color w:val="auto"/>
                <w:kern w:val="0"/>
                <w:sz w:val="18"/>
                <w:szCs w:val="18"/>
                <w:u w:val="none"/>
                <w:lang w:val="en-US" w:eastAsia="zh-CN" w:bidi="ar"/>
              </w:rPr>
              <w:t>提供</w:t>
            </w:r>
            <w:r>
              <w:rPr>
                <w:rFonts w:hint="eastAsia" w:ascii="宋体" w:hAnsi="宋体" w:eastAsia="宋体" w:cs="宋体"/>
                <w:b/>
                <w:bCs/>
                <w:i w:val="0"/>
                <w:iCs w:val="0"/>
                <w:color w:val="000000"/>
                <w:kern w:val="0"/>
                <w:sz w:val="18"/>
                <w:szCs w:val="18"/>
                <w:u w:val="none"/>
                <w:lang w:val="en-US" w:eastAsia="zh-CN" w:bidi="ar"/>
              </w:rPr>
              <w:t>升降套检测报告</w:t>
            </w:r>
            <w:r>
              <w:rPr>
                <w:rFonts w:hint="eastAsia" w:ascii="宋体" w:hAnsi="宋体" w:eastAsia="宋体" w:cs="宋体"/>
                <w:i w:val="0"/>
                <w:iCs w:val="0"/>
                <w:color w:val="000000"/>
                <w:kern w:val="0"/>
                <w:sz w:val="18"/>
                <w:szCs w:val="18"/>
                <w:u w:val="none"/>
                <w:lang w:val="en-US" w:eastAsia="zh-CN" w:bidi="ar"/>
              </w:rPr>
              <w:t>，检验项目至少包含：①抑菌率：金黄色葡萄球菌、肺炎克雷伯氏菌、铜绿假单胞菌≥99％；②防霉性能：黑曲霉、球毛壳霉、宛氏拟青霉、绳状青霉、长枝木霉、土曲霉、黄曲霉防霉等不少于5种霉菌检测结果达到≤2级；③有害物质重金属可溶性：铅、镉、铬、汞未等检测要求≤1mg/kg；④塑料材料理化性能：耐老化性-室内用，冲击强度的保持率达到≥90％、外观颜色变色评级≥3级；冲击强度≥10J/㎡；检测报告需第三方具有CMA</w:t>
            </w:r>
            <w:r>
              <w:rPr>
                <w:rFonts w:hint="eastAsia" w:ascii="Times New Roman" w:hAnsi="宋体" w:eastAsia="宋体" w:cs="Arial"/>
                <w:color w:val="auto"/>
                <w:kern w:val="2"/>
                <w:sz w:val="21"/>
                <w:szCs w:val="21"/>
                <w:highlight w:val="none"/>
              </w:rPr>
              <w:t>或</w:t>
            </w:r>
            <w:r>
              <w:rPr>
                <w:rFonts w:hint="eastAsia" w:ascii="宋体" w:hAnsi="宋体" w:eastAsia="宋体" w:cs="宋体"/>
                <w:i w:val="0"/>
                <w:iCs w:val="0"/>
                <w:color w:val="000000"/>
                <w:kern w:val="0"/>
                <w:sz w:val="18"/>
                <w:szCs w:val="18"/>
                <w:u w:val="none"/>
                <w:lang w:val="en-US" w:eastAsia="zh-CN" w:bidi="ar"/>
              </w:rPr>
              <w:t>CNAS资质出具的抽样检测报告，检测报告需满足或优于以下检测内容内要求，并提供产品认监委网站查询截图证明检测报告真伪。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9.配件：</w:t>
            </w:r>
            <w:r>
              <w:rPr>
                <w:rFonts w:hint="eastAsia" w:ascii="宋体" w:hAnsi="宋体" w:eastAsia="宋体" w:cs="宋体"/>
                <w:i w:val="0"/>
                <w:iCs w:val="0"/>
                <w:color w:val="000000"/>
                <w:kern w:val="0"/>
                <w:sz w:val="18"/>
                <w:szCs w:val="18"/>
                <w:u w:val="none"/>
                <w:lang w:val="en-US" w:eastAsia="zh-CN" w:bidi="ar"/>
              </w:rPr>
              <w:t>课桌上架两侧设计有书包挂钩，采用PP注塑一体成型，底座呈椭圆跑道型，≥50×25㎜，上设圆柱形挂钩，立柱高度≥20㎜，上设圆盘形钩头，外观美观，与整体设计风格协调;桌脚采用PP塑料一体成型脚套，具备防滑、防移动从而避免产生噪音或刮伤地板板面，桌脚着地平稳，没有倾斜或摇摆现象。</w:t>
            </w:r>
          </w:p>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10.</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宋体" w:hAnsi="宋体" w:eastAsia="宋体" w:cs="宋体"/>
                <w:b/>
                <w:bCs/>
                <w:i w:val="0"/>
                <w:iCs w:val="0"/>
                <w:color w:val="000000"/>
                <w:kern w:val="0"/>
                <w:sz w:val="18"/>
                <w:szCs w:val="18"/>
                <w:u w:val="none"/>
                <w:lang w:val="en-US" w:eastAsia="zh-CN" w:bidi="ar"/>
              </w:rPr>
              <w:t>提供午休课桌椅检测报告</w:t>
            </w:r>
            <w:r>
              <w:rPr>
                <w:rFonts w:hint="eastAsia" w:ascii="宋体" w:hAnsi="宋体" w:eastAsia="宋体" w:cs="宋体"/>
                <w:i w:val="0"/>
                <w:iCs w:val="0"/>
                <w:color w:val="000000"/>
                <w:kern w:val="0"/>
                <w:sz w:val="18"/>
                <w:szCs w:val="18"/>
                <w:u w:val="none"/>
                <w:lang w:val="en-US" w:eastAsia="zh-CN" w:bidi="ar"/>
              </w:rPr>
              <w:t>，检验项目至少包含：①甲醛释放量≤0.02mg/m³；②中性盐雾试验-18h耐腐蚀等级达到≥9级；乙酸盐雾试验-连续喷雾1200h：涂层本身的耐腐蚀等级达到≥9级；③耐霉菌性：黑曲霉、黄曲霉、宛氏拟青霉、土曲霉、绳状青霉、球毛壳霉、长枝木霉等不少于7种霉菌耐霉性能达到≤2级；④品质属性有害物质：苯、甲苯、二甲苯、总挥发性有机化合物( TVOC)≤0.1mg/m³；检测报告需第三方具有CMA</w:t>
            </w:r>
            <w:r>
              <w:rPr>
                <w:rFonts w:hint="eastAsia" w:ascii="Times New Roman" w:hAnsi="宋体" w:eastAsia="宋体" w:cs="Arial"/>
                <w:color w:val="auto"/>
                <w:kern w:val="2"/>
                <w:sz w:val="21"/>
                <w:szCs w:val="21"/>
                <w:highlight w:val="none"/>
              </w:rPr>
              <w:t>或</w:t>
            </w:r>
            <w:r>
              <w:rPr>
                <w:rFonts w:hint="eastAsia" w:ascii="宋体" w:hAnsi="宋体" w:eastAsia="宋体" w:cs="宋体"/>
                <w:i w:val="0"/>
                <w:iCs w:val="0"/>
                <w:color w:val="000000"/>
                <w:kern w:val="0"/>
                <w:sz w:val="18"/>
                <w:szCs w:val="18"/>
                <w:u w:val="none"/>
                <w:lang w:val="en-US" w:eastAsia="zh-CN" w:bidi="ar"/>
              </w:rPr>
              <w:t>CNAS资质出具的抽样检测报告，检测报告需满足或优于以下检测内容内要求，并提供产品认监委网站查询截图证明检测报告真伪。</w:t>
            </w:r>
          </w:p>
        </w:tc>
        <w:tc>
          <w:tcPr>
            <w:tcW w:w="1020" w:type="dxa"/>
            <w:noWrap w:val="0"/>
            <w:vAlign w:val="center"/>
          </w:tcPr>
          <w:p>
            <w:pPr>
              <w:numPr>
                <w:ilvl w:val="0"/>
                <w:numId w:val="0"/>
              </w:numPr>
              <w:ind w:left="0" w:leftChars="0" w:firstLine="0" w:firstLineChars="0"/>
              <w:jc w:val="center"/>
              <w:rPr>
                <w:rFonts w:hint="eastAsia" w:ascii="Calibri" w:hAnsi="Calibri" w:eastAsia="宋体" w:cs="Times New Roman"/>
                <w:color w:val="000000" w:themeColor="text1"/>
                <w:kern w:val="2"/>
                <w:sz w:val="24"/>
                <w:szCs w:val="24"/>
                <w:vertAlign w:val="baseline"/>
                <w:lang w:val="en-US" w:eastAsia="zh-CN" w:bidi="ar-SA"/>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1054张</w:t>
            </w:r>
          </w:p>
        </w:tc>
        <w:tc>
          <w:tcPr>
            <w:tcW w:w="1155" w:type="dxa"/>
            <w:noWrap w:val="0"/>
            <w:vAlign w:val="center"/>
          </w:tcPr>
          <w:p>
            <w:pPr>
              <w:numPr>
                <w:ilvl w:val="0"/>
                <w:numId w:val="0"/>
              </w:numPr>
              <w:jc w:val="cente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250</w:t>
            </w:r>
          </w:p>
        </w:tc>
        <w:tc>
          <w:tcPr>
            <w:tcW w:w="1196" w:type="dxa"/>
            <w:noWrap w:val="0"/>
            <w:vAlign w:val="center"/>
          </w:tcPr>
          <w:p>
            <w:pPr>
              <w:numPr>
                <w:ilvl w:val="0"/>
                <w:numId w:val="0"/>
              </w:numPr>
              <w:jc w:val="cente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263500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671" w:type="dxa"/>
            <w:gridSpan w:val="6"/>
            <w:noWrap w:val="0"/>
            <w:vAlign w:val="center"/>
          </w:tcPr>
          <w:p>
            <w:pPr>
              <w:numPr>
                <w:ilvl w:val="0"/>
                <w:numId w:val="0"/>
              </w:numPr>
              <w:ind w:left="0" w:leftChars="0" w:firstLine="0" w:firstLineChars="0"/>
              <w:rPr>
                <w:rFonts w:hint="default"/>
                <w:color w:val="000000" w:themeColor="text1"/>
                <w:sz w:val="24"/>
                <w:szCs w:val="24"/>
                <w:vertAlign w:val="baseline"/>
                <w:lang w:val="en-US" w:eastAsia="zh-CN"/>
                <w14:textFill>
                  <w14:solidFill>
                    <w14:schemeClr w14:val="tx1"/>
                  </w14:solidFill>
                </w14:textFill>
              </w:rPr>
            </w:pPr>
            <w:r>
              <w:rPr>
                <w:rFonts w:hint="eastAsia" w:eastAsia="宋体" w:cs="Times New Roman"/>
                <w:color w:val="000000" w:themeColor="text1"/>
                <w:kern w:val="2"/>
                <w:sz w:val="22"/>
                <w:szCs w:val="22"/>
                <w:vertAlign w:val="baseline"/>
                <w:lang w:val="en-US" w:eastAsia="zh-CN" w:bidi="ar-SA"/>
                <w14:textFill>
                  <w14:solidFill>
                    <w14:schemeClr w14:val="tx1"/>
                  </w14:solidFill>
                </w14:textFill>
              </w:rPr>
              <w:t>预算总金额：壹佰柒拾柒万玖仟柒佰元整                              小写：</w:t>
            </w:r>
            <w:r>
              <w:rPr>
                <w:rFonts w:hint="eastAsia"/>
                <w:color w:val="000000" w:themeColor="text1"/>
                <w:sz w:val="22"/>
                <w:szCs w:val="22"/>
                <w:vertAlign w:val="baseline"/>
                <w:lang w:val="en-US" w:eastAsia="zh-CN"/>
                <w14:textFill>
                  <w14:solidFill>
                    <w14:schemeClr w14:val="tx1"/>
                  </w14:solidFill>
                </w14:textFill>
              </w:rPr>
              <w:t>1779700元</w:t>
            </w:r>
          </w:p>
        </w:tc>
      </w:tr>
    </w:tbl>
    <w:p>
      <w:pPr>
        <w:widowControl w:val="0"/>
        <w:spacing w:after="120" w:line="360" w:lineRule="auto"/>
        <w:jc w:val="both"/>
        <w:rPr>
          <w:rFonts w:hint="eastAsia" w:asciiTheme="minorEastAsia" w:hAnsiTheme="minorEastAsia" w:eastAsiaTheme="minorEastAsia" w:cstheme="minorEastAsia"/>
          <w:b/>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注：</w:t>
      </w:r>
      <w:r>
        <w:rPr>
          <w:rFonts w:hint="eastAsia" w:asciiTheme="minorEastAsia" w:hAnsiTheme="minorEastAsia" w:eastAsiaTheme="minorEastAsia" w:cstheme="minorEastAsia"/>
          <w:b/>
          <w:bCs w:val="0"/>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b/>
          <w:color w:val="000000" w:themeColor="text1"/>
          <w:kern w:val="2"/>
          <w:sz w:val="24"/>
          <w:szCs w:val="24"/>
          <w:lang w:val="en-US" w:eastAsia="zh-CN" w:bidi="ar-SA"/>
          <w14:textFill>
            <w14:solidFill>
              <w14:schemeClr w14:val="tx1"/>
            </w14:solidFill>
          </w14:textFill>
        </w:rPr>
        <w:t>本项目核心产品为</w:t>
      </w:r>
      <w:r>
        <w:rPr>
          <w:rFonts w:hint="default" w:asciiTheme="minorEastAsia" w:hAnsiTheme="minorEastAsia" w:eastAsiaTheme="minorEastAsia" w:cstheme="minorEastAsia"/>
          <w:b/>
          <w:color w:val="000000" w:themeColor="text1"/>
          <w:kern w:val="2"/>
          <w:sz w:val="24"/>
          <w:szCs w:val="24"/>
          <w:lang w:eastAsia="zh-CN" w:bidi="ar-SA"/>
          <w14:textFill>
            <w14:solidFill>
              <w14:schemeClr w14:val="tx1"/>
            </w14:solidFill>
          </w14:textFill>
        </w:rPr>
        <w:t>午</w:t>
      </w:r>
      <w:r>
        <w:rPr>
          <w:rFonts w:hint="eastAsia" w:asciiTheme="minorEastAsia" w:hAnsiTheme="minorEastAsia" w:eastAsiaTheme="minorEastAsia" w:cstheme="minorEastAsia"/>
          <w:b/>
          <w:color w:val="000000" w:themeColor="text1"/>
          <w:kern w:val="2"/>
          <w:sz w:val="24"/>
          <w:szCs w:val="24"/>
          <w:lang w:val="en-US" w:eastAsia="zh-CN" w:bidi="ar-SA"/>
          <w14:textFill>
            <w14:solidFill>
              <w14:schemeClr w14:val="tx1"/>
            </w14:solidFill>
          </w14:textFill>
        </w:rPr>
        <w:t>休</w:t>
      </w:r>
      <w:r>
        <w:rPr>
          <w:rFonts w:hint="default" w:asciiTheme="minorEastAsia" w:hAnsiTheme="minorEastAsia" w:eastAsiaTheme="minorEastAsia" w:cstheme="minorEastAsia"/>
          <w:b/>
          <w:color w:val="000000" w:themeColor="text1"/>
          <w:kern w:val="2"/>
          <w:sz w:val="24"/>
          <w:szCs w:val="24"/>
          <w:lang w:eastAsia="zh-CN" w:bidi="ar-SA"/>
          <w14:textFill>
            <w14:solidFill>
              <w14:schemeClr w14:val="tx1"/>
            </w14:solidFill>
          </w14:textFill>
        </w:rPr>
        <w:t>椅</w:t>
      </w:r>
      <w:r>
        <w:rPr>
          <w:rFonts w:hint="eastAsia" w:asciiTheme="minorEastAsia" w:hAnsiTheme="minorEastAsia" w:eastAsiaTheme="minorEastAsia" w:cstheme="minorEastAsia"/>
          <w:b/>
          <w:color w:val="000000" w:themeColor="text1"/>
          <w:kern w:val="2"/>
          <w:sz w:val="24"/>
          <w:szCs w:val="24"/>
          <w:lang w:val="en-US" w:eastAsia="zh-CN" w:bidi="ar-SA"/>
          <w14:textFill>
            <w14:solidFill>
              <w14:schemeClr w14:val="tx1"/>
            </w14:solidFill>
          </w14:textFill>
        </w:rPr>
        <w:t>。</w:t>
      </w:r>
    </w:p>
    <w:p>
      <w:pPr>
        <w:pStyle w:val="9"/>
        <w:numPr>
          <w:ilvl w:val="0"/>
          <w:numId w:val="3"/>
        </w:numPr>
        <w:spacing w:after="0" w:afterLines="0" w:line="240" w:lineRule="auto"/>
        <w:ind w:firstLine="0" w:firstLineChars="0"/>
        <w:rPr>
          <w:rFonts w:hint="eastAsia" w:asciiTheme="minorEastAsia" w:hAnsiTheme="minorEastAsia" w:eastAsiaTheme="minorEastAsia" w:cstheme="minorEastAsia"/>
          <w:b/>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lang w:val="en-US" w:eastAsia="zh-CN" w:bidi="ar-SA"/>
          <w14:textFill>
            <w14:solidFill>
              <w14:schemeClr w14:val="tx1"/>
            </w14:solidFill>
          </w14:textFill>
        </w:rPr>
        <w:t>本项目投标产品必须符合浙江省教育技术中心关于印发《浙江省中小学午休躺睡装备技术指南》的通知中的相关要求。</w:t>
      </w:r>
    </w:p>
    <w:p>
      <w:pPr>
        <w:numPr>
          <w:ilvl w:val="0"/>
          <w:numId w:val="0"/>
        </w:numPr>
        <w:spacing w:line="240" w:lineRule="auto"/>
        <w:ind w:firstLine="0" w:firstLineChars="0"/>
        <w:rPr>
          <w:rFonts w:hint="default"/>
          <w:b/>
          <w:bCs/>
          <w:color w:val="000000" w:themeColor="text1"/>
          <w:sz w:val="24"/>
          <w:szCs w:val="22"/>
          <w:lang w:val="en-US" w:eastAsia="zh-CN"/>
          <w14:textFill>
            <w14:solidFill>
              <w14:schemeClr w14:val="tx1"/>
            </w14:solidFill>
          </w14:textFill>
        </w:rPr>
      </w:pPr>
      <w:r>
        <w:rPr>
          <w:rFonts w:hint="eastAsia"/>
          <w:b/>
          <w:bCs/>
          <w:color w:val="000000" w:themeColor="text1"/>
          <w:sz w:val="24"/>
          <w:szCs w:val="22"/>
          <w:lang w:val="en-US" w:eastAsia="zh-CN"/>
          <w14:textFill>
            <w14:solidFill>
              <w14:schemeClr w14:val="tx1"/>
            </w14:solidFill>
          </w14:textFill>
        </w:rPr>
        <w:t>指南详见网址：</w:t>
      </w:r>
      <w:r>
        <w:rPr>
          <w:rFonts w:hint="default"/>
          <w:b/>
          <w:bCs/>
          <w:color w:val="000000" w:themeColor="text1"/>
          <w:sz w:val="24"/>
          <w:szCs w:val="22"/>
          <w:lang w:val="en-US" w:eastAsia="zh-CN"/>
          <w14:textFill>
            <w14:solidFill>
              <w14:schemeClr w14:val="tx1"/>
            </w14:solidFill>
          </w14:textFill>
        </w:rPr>
        <w:t>https://www.zjedu.org/art/2024/4/30/art_275_52528.html</w:t>
      </w:r>
    </w:p>
    <w:p>
      <w:pPr>
        <w:keepNext w:val="0"/>
        <w:keepLines w:val="0"/>
        <w:widowControl/>
        <w:suppressLineNumbers w:val="0"/>
        <w:spacing w:before="0" w:beforeAutospacing="0" w:after="0" w:afterAutospacing="0" w:line="312" w:lineRule="auto"/>
        <w:ind w:left="0" w:right="0"/>
        <w:jc w:val="left"/>
        <w:outlineLvl w:val="1"/>
        <w:rPr>
          <w:rFonts w:hint="default" w:eastAsia="宋体" w:cs="宋体" w:asciiTheme="majorAscii" w:hAnsiTheme="majorAscii"/>
          <w:b/>
          <w:bCs/>
          <w:color w:val="000000" w:themeColor="text1"/>
          <w:sz w:val="24"/>
          <w:szCs w:val="24"/>
          <w14:textFill>
            <w14:solidFill>
              <w14:schemeClr w14:val="tx1"/>
            </w14:solidFill>
          </w14:textFill>
        </w:rPr>
      </w:pPr>
      <w:r>
        <w:rPr>
          <w:rFonts w:hint="eastAsia" w:eastAsia="宋体" w:cs="宋体" w:asciiTheme="majorAscii" w:hAnsiTheme="majorAscii"/>
          <w:b/>
          <w:bCs/>
          <w:color w:val="000000" w:themeColor="text1"/>
          <w:sz w:val="24"/>
          <w:szCs w:val="24"/>
          <w:lang w:val="en-US" w:eastAsia="zh-CN"/>
          <w14:textFill>
            <w14:solidFill>
              <w14:schemeClr w14:val="tx1"/>
            </w14:solidFill>
          </w14:textFill>
        </w:rPr>
        <w:t>四</w:t>
      </w:r>
      <w:r>
        <w:rPr>
          <w:rFonts w:hint="default" w:eastAsia="宋体" w:cs="宋体" w:asciiTheme="majorAscii" w:hAnsiTheme="majorAscii"/>
          <w:b/>
          <w:bCs/>
          <w:color w:val="000000" w:themeColor="text1"/>
          <w:sz w:val="24"/>
          <w:szCs w:val="24"/>
          <w14:textFill>
            <w14:solidFill>
              <w14:schemeClr w14:val="tx1"/>
            </w14:solidFill>
          </w14:textFill>
        </w:rPr>
        <w:t>、样品要求：</w:t>
      </w:r>
    </w:p>
    <w:p>
      <w:pPr>
        <w:keepNext w:val="0"/>
        <w:keepLines w:val="0"/>
        <w:widowControl/>
        <w:suppressLineNumbers w:val="0"/>
        <w:spacing w:before="0" w:beforeAutospacing="0" w:after="0" w:afterAutospacing="0" w:line="312" w:lineRule="auto"/>
        <w:ind w:left="0" w:right="0"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投标人投标时需提供：</w:t>
      </w:r>
      <w:r>
        <w:rPr>
          <w:rFonts w:hint="eastAsia" w:ascii="宋体" w:hAnsi="宋体" w:eastAsia="宋体" w:cs="宋体"/>
          <w:color w:val="000000" w:themeColor="text1"/>
          <w:sz w:val="24"/>
          <w:szCs w:val="24"/>
          <w:lang w:val="en-US" w:eastAsia="zh-CN"/>
          <w14:textFill>
            <w14:solidFill>
              <w14:schemeClr w14:val="tx1"/>
            </w14:solidFill>
          </w14:textFill>
        </w:rPr>
        <w:t>午休</w:t>
      </w:r>
      <w:r>
        <w:rPr>
          <w:rFonts w:hint="eastAsia" w:ascii="宋体" w:hAnsi="宋体" w:eastAsia="宋体" w:cs="宋体"/>
          <w:color w:val="000000" w:themeColor="text1"/>
          <w:sz w:val="24"/>
          <w:szCs w:val="24"/>
          <w14:textFill>
            <w14:solidFill>
              <w14:schemeClr w14:val="tx1"/>
            </w14:solidFill>
          </w14:textFill>
        </w:rPr>
        <w:t>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午休椅各</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张</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样品上不得标注企业名称、符号等任何暗示信息</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否则不得分</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 </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未中标人</w:t>
      </w:r>
      <w:r>
        <w:rPr>
          <w:rFonts w:ascii="宋体" w:hAnsi="宋体" w:eastAsia="宋体" w:cs="宋体"/>
          <w:color w:val="000000" w:themeColor="text1"/>
          <w:sz w:val="24"/>
          <w:szCs w:val="24"/>
          <w14:textFill>
            <w14:solidFill>
              <w14:schemeClr w14:val="tx1"/>
            </w14:solidFill>
          </w14:textFill>
        </w:rPr>
        <w:t>的样品</w:t>
      </w:r>
      <w:r>
        <w:rPr>
          <w:rFonts w:hint="eastAsia" w:ascii="宋体" w:hAnsi="宋体" w:eastAsia="宋体" w:cs="宋体"/>
          <w:color w:val="000000" w:themeColor="text1"/>
          <w:sz w:val="24"/>
          <w:szCs w:val="24"/>
          <w14:textFill>
            <w14:solidFill>
              <w14:schemeClr w14:val="tx1"/>
            </w14:solidFill>
          </w14:textFill>
        </w:rPr>
        <w:t>在投标结束</w:t>
      </w:r>
      <w:r>
        <w:rPr>
          <w:rFonts w:hint="eastAsia" w:ascii="宋体" w:hAnsi="宋体" w:eastAsia="宋体" w:cs="宋体"/>
          <w:color w:val="000000" w:themeColor="text1"/>
          <w:sz w:val="24"/>
          <w:szCs w:val="24"/>
          <w:lang w:val="en-US" w:eastAsia="zh-CN"/>
          <w14:textFill>
            <w14:solidFill>
              <w14:schemeClr w14:val="tx1"/>
            </w14:solidFill>
          </w14:textFill>
        </w:rPr>
        <w:t>一个星期后按代理机构通知</w:t>
      </w:r>
      <w:r>
        <w:rPr>
          <w:rFonts w:hint="eastAsia" w:ascii="宋体" w:hAnsi="宋体" w:eastAsia="宋体" w:cs="宋体"/>
          <w:color w:val="000000" w:themeColor="text1"/>
          <w:sz w:val="24"/>
          <w:szCs w:val="24"/>
          <w14:textFill>
            <w14:solidFill>
              <w14:schemeClr w14:val="tx1"/>
            </w14:solidFill>
          </w14:textFill>
        </w:rPr>
        <w:t>由</w:t>
      </w:r>
      <w:r>
        <w:rPr>
          <w:rFonts w:ascii="宋体" w:hAnsi="宋体" w:eastAsia="宋体" w:cs="宋体"/>
          <w:color w:val="000000" w:themeColor="text1"/>
          <w:sz w:val="24"/>
          <w:szCs w:val="24"/>
          <w14:textFill>
            <w14:solidFill>
              <w14:schemeClr w14:val="tx1"/>
            </w14:solidFill>
          </w14:textFill>
        </w:rPr>
        <w:t>投标人自行取回，</w:t>
      </w:r>
      <w:r>
        <w:rPr>
          <w:rFonts w:hint="eastAsia" w:ascii="宋体" w:hAnsi="宋体" w:eastAsia="宋体" w:cs="宋体"/>
          <w:color w:val="000000" w:themeColor="text1"/>
          <w:sz w:val="24"/>
          <w:szCs w:val="24"/>
          <w14:textFill>
            <w14:solidFill>
              <w14:schemeClr w14:val="tx1"/>
            </w14:solidFill>
          </w14:textFill>
        </w:rPr>
        <w:t>中标人样品由采购人</w:t>
      </w:r>
      <w:r>
        <w:rPr>
          <w:rFonts w:ascii="宋体" w:hAnsi="宋体" w:eastAsia="宋体" w:cs="宋体"/>
          <w:color w:val="000000" w:themeColor="text1"/>
          <w:sz w:val="24"/>
          <w:szCs w:val="24"/>
          <w14:textFill>
            <w14:solidFill>
              <w14:schemeClr w14:val="tx1"/>
            </w14:solidFill>
          </w14:textFill>
        </w:rPr>
        <w:t>封存后用于验收检查用。</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3.样品提交时间：投标人于</w:t>
      </w:r>
      <w:r>
        <w:rPr>
          <w:rFonts w:hint="eastAsia" w:ascii="宋体" w:hAnsi="宋体" w:eastAsia="宋体" w:cs="宋体"/>
          <w:color w:val="000000" w:themeColor="text1"/>
          <w:sz w:val="24"/>
          <w:szCs w:val="24"/>
          <w:lang w:eastAsia="zh-CN"/>
          <w14:textFill>
            <w14:solidFill>
              <w14:schemeClr w14:val="tx1"/>
            </w14:solidFill>
          </w14:textFill>
        </w:rPr>
        <w:t>2025年7月30日</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0前将样品摆放至金华市公共资源交易中心</w:t>
      </w:r>
      <w:r>
        <w:rPr>
          <w:rFonts w:hint="eastAsia" w:ascii="宋体" w:hAnsi="宋体" w:eastAsia="宋体" w:cs="宋体"/>
          <w:color w:val="000000" w:themeColor="text1"/>
          <w:sz w:val="24"/>
          <w:szCs w:val="24"/>
          <w:lang w:val="en-US" w:eastAsia="zh-CN"/>
          <w14:textFill>
            <w14:solidFill>
              <w14:schemeClr w14:val="tx1"/>
            </w14:solidFill>
          </w14:textFill>
        </w:rPr>
        <w:t>浦江县分中心一楼</w:t>
      </w:r>
      <w:r>
        <w:rPr>
          <w:rFonts w:hint="eastAsia" w:ascii="宋体" w:hAnsi="宋体" w:eastAsia="宋体" w:cs="宋体"/>
          <w:color w:val="000000" w:themeColor="text1"/>
          <w:sz w:val="24"/>
          <w:szCs w:val="24"/>
          <w14:textFill>
            <w14:solidFill>
              <w14:schemeClr w14:val="tx1"/>
            </w14:solidFill>
          </w14:textFill>
        </w:rPr>
        <w:t>。未提供样品或样品不全的样品分作零分处理。</w:t>
      </w:r>
    </w:p>
    <w:p>
      <w:pPr>
        <w:keepNext w:val="0"/>
        <w:keepLines w:val="0"/>
        <w:widowControl/>
        <w:suppressLineNumbers w:val="0"/>
        <w:spacing w:before="0" w:beforeAutospacing="0" w:after="0" w:afterAutospacing="0" w:line="312" w:lineRule="auto"/>
        <w:ind w:left="0" w:right="0"/>
        <w:jc w:val="left"/>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五、对投标人提供的货物及服务的要求：</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（一）货物要求：</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投标人应按项目需求中的材质、制作要求和质量标准完成</w:t>
      </w:r>
      <w:r>
        <w:rPr>
          <w:rFonts w:hint="eastAsia" w:ascii="宋体" w:hAnsi="宋体" w:eastAsia="宋体" w:cs="宋体"/>
          <w:color w:val="000000" w:themeColor="text1"/>
          <w:sz w:val="24"/>
          <w:szCs w:val="24"/>
          <w14:textFill>
            <w14:solidFill>
              <w14:schemeClr w14:val="tx1"/>
            </w14:solidFill>
          </w14:textFill>
        </w:rPr>
        <w:t>采购货物</w:t>
      </w:r>
      <w:r>
        <w:rPr>
          <w:rFonts w:ascii="宋体" w:hAnsi="宋体" w:eastAsia="宋体" w:cs="宋体"/>
          <w:color w:val="000000" w:themeColor="text1"/>
          <w:sz w:val="24"/>
          <w:szCs w:val="24"/>
          <w14:textFill>
            <w14:solidFill>
              <w14:schemeClr w14:val="tx1"/>
            </w14:solidFill>
          </w14:textFill>
        </w:rPr>
        <w:t>的设计制作、运输、安装调试、验收、售后服务等工作。投标文件中须明确地标明整套货物及其主要部件的原产地（生产基地）、品牌及相关技术资料，交货时应附上原产地（生产基地）出厂合格证明、装箱清单。</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2.投标人应列出详细的产品配置清单（包括各主要零部件的厂家或品牌、型号和规格、数量等），作为技术评价依据之一。</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（二）工期要求：</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1.供货时间：</w:t>
      </w:r>
      <w:r>
        <w:rPr>
          <w:rFonts w:hint="eastAsia" w:ascii="宋体" w:hAnsi="宋体" w:eastAsia="宋体" w:cs="宋体"/>
          <w:color w:val="000000" w:themeColor="text1"/>
          <w:sz w:val="24"/>
          <w:szCs w:val="24"/>
          <w:lang w:val="en-US" w:eastAsia="zh-CN"/>
          <w14:textFill>
            <w14:solidFill>
              <w14:schemeClr w14:val="tx1"/>
            </w14:solidFill>
          </w14:textFill>
        </w:rPr>
        <w:t>合同签订后25日历天</w:t>
      </w:r>
      <w:r>
        <w:rPr>
          <w:rFonts w:hint="eastAsia" w:ascii="宋体" w:hAnsi="宋体" w:eastAsia="宋体" w:cs="宋体"/>
          <w:color w:val="000000" w:themeColor="text1"/>
          <w:sz w:val="24"/>
          <w:szCs w:val="24"/>
          <w14:textFill>
            <w14:solidFill>
              <w14:schemeClr w14:val="tx1"/>
            </w14:solidFill>
          </w14:textFill>
        </w:rPr>
        <w:t>内全部货物</w:t>
      </w:r>
      <w:r>
        <w:rPr>
          <w:rFonts w:hint="eastAsia" w:ascii="宋体" w:hAnsi="宋体" w:eastAsia="宋体" w:cs="宋体"/>
          <w:color w:val="000000" w:themeColor="text1"/>
          <w:sz w:val="24"/>
          <w:szCs w:val="24"/>
          <w:lang w:val="en-US" w:eastAsia="zh-CN"/>
          <w14:textFill>
            <w14:solidFill>
              <w14:schemeClr w14:val="tx1"/>
            </w14:solidFill>
          </w14:textFill>
        </w:rPr>
        <w:t>供货、安装调试</w:t>
      </w:r>
      <w:r>
        <w:rPr>
          <w:rFonts w:hint="eastAsia" w:ascii="宋体" w:hAnsi="宋体" w:eastAsia="宋体" w:cs="宋体"/>
          <w:color w:val="000000" w:themeColor="text1"/>
          <w:sz w:val="24"/>
          <w:szCs w:val="24"/>
          <w14:textFill>
            <w14:solidFill>
              <w14:schemeClr w14:val="tx1"/>
            </w14:solidFill>
          </w14:textFill>
        </w:rPr>
        <w:t>。</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货程序：合同签订后，中标人3日内提供1套符合技术要求的产品，经采购人确认完全满足采购文件、合同条款要求后，方可批量生产。项目实施过程中，如采购人需要适当改进样式或结构（有可能适当增加材质但不增加费用。供应商在报价时应考虑其中的风险因素），中标人须满足改进的要求，并且经采购人确认后方可批量生产。生产期间采购人有权随时到生产场所，对用料及款式进行实时监督。</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（三）验收要求：</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1.验收时间：中标人在设备送达指定地点并安装调试完毕后，书面通知采购人报验。</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验收：根据行业相关标准及招标文件、投标文件相应技术要求，由采购人组织验收。必要时，采购人可以随机抽取成品（不限数量）委托第三方检测机构对需要检测的项目进行检测。无论检测结果如何，均由中标人承担检测费用。</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（四）包装及运输要求：</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提供的设备必须具有可靠的安全保护、保险措施，以防止误操作或意外事故致使机器受损。产品包装应符合国家或专业（部）标准规定随机的零部件、备品备件等散件应木箱包装。供货时须提供配套的附件，工具和使用说明书、合格证、维修维护指南或服务手册等技术资料文件。</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由投标人将货物直接免费送至采购方指定的地点。如在运输、搬运、安装过程中造成设备损坏，采购人有权不签收并由中标人承担相应经济损失，因搬运过程中造成学校物品损坏，采购人有权从中标人保证金中扣除相应赔偿金额。</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（五）质保要求</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1.质保期限：通过验收之日起不少于</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保期内非人为因素出现的质量问题，须按国家有关规定和要求（如无国家规定和要求的，按承诺和厂方“三包”规定）立即进行免费维修、免费更换有缺陷的零部件、直至免费更换新货物。因货物本身问题在48小时之内仍不能排除的故障，应提供与原货物相同或不低于原货物性能的备用货物。故障排除后应出具书面故障诊断报告备案。</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3.出现故障后，中标人未按上述要求进行响应和维修，采购人可以采取必要的补救措施，由此产生的风险和费用将由中标人承担。</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4.质保期外维修：修理及维护只收成本费。中标人对所供产品实行终身维护。</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（六）资料要求：</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投标人应提供安装、调试、使用、维修所必须的技术文件，设备应提供出厂精度检验证书、性能检测记录或报告及安全防护证明文件。</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（七）其他要求：</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1.中标人在安装过程中应注意自身安全，加强对安装人员的安全教育，在安装期间发生的安全事故，均由中标人负全责。</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2.投标人有招标人要求以外的其他服务承诺等，可自行在投标文件里叙述。</w:t>
      </w:r>
    </w:p>
    <w:p>
      <w:pPr>
        <w:keepNext w:val="0"/>
        <w:keepLines w:val="0"/>
        <w:widowControl/>
        <w:suppressLineNumbers w:val="0"/>
        <w:spacing w:before="0" w:beforeAutospacing="0" w:after="0" w:afterAutospacing="0" w:line="312" w:lineRule="auto"/>
        <w:ind w:left="0" w:right="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延期交货责任：如中标人延期交货，应及时告知采购人，说明其原因并征得采购人同意，同时明确后续供货日期。否则，中标人必须支付延期履行违约金，按合同总价每日1%的标准从履约保证金中扣除。履约保证金不足以支付违约金的，采购人保留追究的权利，且采购人有权终止合同。</w:t>
      </w:r>
    </w:p>
    <w:p>
      <w:pPr>
        <w:keepNext w:val="0"/>
        <w:keepLines w:val="0"/>
        <w:widowControl/>
        <w:suppressLineNumbers w:val="0"/>
        <w:spacing w:before="0" w:beforeAutospacing="0" w:after="0" w:afterAutospacing="0" w:line="312" w:lineRule="auto"/>
        <w:ind w:left="0" w:right="0"/>
        <w:jc w:val="left"/>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、付款方式：</w:t>
      </w:r>
    </w:p>
    <w:p>
      <w:pPr>
        <w:keepNext w:val="0"/>
        <w:keepLines w:val="0"/>
        <w:widowControl/>
        <w:suppressLineNumbers w:val="0"/>
        <w:spacing w:before="0" w:beforeAutospacing="0" w:after="0" w:afterAutospacing="0" w:line="312" w:lineRule="auto"/>
        <w:ind w:left="0" w:right="0" w:firstLine="480" w:firstLineChars="200"/>
        <w:jc w:val="left"/>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在完成所有项目并通过验收合格后凭发票付清。货款由浦江县教育发展服务中心支付。</w:t>
      </w:r>
    </w:p>
    <w:p>
      <w:pPr>
        <w:jc w:val="both"/>
        <w:outlineLvl w:val="9"/>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jc w:val="center"/>
        <w:outlineLvl w:val="0"/>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t>第四部分  评标办法</w:t>
      </w:r>
    </w:p>
    <w:p>
      <w:pPr>
        <w:pStyle w:val="23"/>
        <w:ind w:left="0" w:leftChars="0" w:firstLine="0" w:firstLineChars="0"/>
        <w:jc w:val="center"/>
        <w:outlineLvl w:val="1"/>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t>评标办法前附表</w:t>
      </w:r>
    </w:p>
    <w:tbl>
      <w:tblPr>
        <w:tblStyle w:val="25"/>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14"/>
        <w:gridCol w:w="698"/>
        <w:gridCol w:w="7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56" w:type="dxa"/>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121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评分内容</w:t>
            </w:r>
          </w:p>
        </w:tc>
        <w:tc>
          <w:tcPr>
            <w:tcW w:w="69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分值</w:t>
            </w:r>
          </w:p>
        </w:tc>
        <w:tc>
          <w:tcPr>
            <w:tcW w:w="766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2150" w:firstLineChars="896"/>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评分要点及说明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1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投标人综合实力</w:t>
            </w:r>
          </w:p>
        </w:tc>
        <w:tc>
          <w:tcPr>
            <w:tcW w:w="69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766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投标人提供有效期内的质量管理体系认证，环境管理体系认证，职业健康安全管理体系认证，每个认证得1分。最高得3分。（投标时需提供相应证书扫描件）</w:t>
            </w:r>
          </w:p>
          <w:p>
            <w:pPr>
              <w:keepNext w:val="0"/>
              <w:keepLines w:val="0"/>
              <w:widowControl/>
              <w:suppressLineNumbers w:val="0"/>
              <w:snapToGrid w:val="0"/>
              <w:spacing w:before="0" w:beforeAutospacing="0" w:after="0" w:afterAutospacing="0" w:line="460" w:lineRule="exact"/>
              <w:ind w:left="0" w:right="0" w:firstLine="480" w:firstLineChars="200"/>
              <w:textAlignment w:val="center"/>
              <w:rPr>
                <w:rFonts w:hint="eastAsia"/>
                <w:color w:val="000000" w:themeColor="text1"/>
                <w:szCs w:val="20"/>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投标人获得权威部门颁发的市级及以上荣誉的每项得1分，区级的每项得0.5分，最高得2分。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56" w:type="dxa"/>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21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投标供应商同类业绩</w:t>
            </w:r>
          </w:p>
        </w:tc>
        <w:tc>
          <w:tcPr>
            <w:tcW w:w="69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7669" w:type="dxa"/>
            <w:noWrap/>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470" w:firstLineChars="196"/>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投标人自2022年1月1日至今同类项目业绩（午休躺睡装备类），每提供一个业绩得1分；最高得3分。备注：响应文件内提供合同扫描件及验收单并加盖投标人公章，否则不得分。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456" w:type="dxa"/>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21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供应商售后服务</w:t>
            </w:r>
          </w:p>
        </w:tc>
        <w:tc>
          <w:tcPr>
            <w:tcW w:w="69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color w:val="000000" w:themeColor="text1"/>
                <w:kern w:val="0"/>
                <w:sz w:val="24"/>
                <w:szCs w:val="24"/>
                <w:highlight w:val="none"/>
                <w14:textFill>
                  <w14:solidFill>
                    <w14:schemeClr w14:val="tx1"/>
                  </w14:solidFill>
                </w14:textFill>
              </w:rPr>
            </w:pPr>
            <w:r>
              <w:rPr>
                <w:rFonts w:hint="default" w:ascii="宋体" w:hAnsi="宋体" w:eastAsia="宋体" w:cs="宋体"/>
                <w:color w:val="000000" w:themeColor="text1"/>
                <w:kern w:val="0"/>
                <w:sz w:val="24"/>
                <w:szCs w:val="24"/>
                <w:highlight w:val="none"/>
                <w14:textFill>
                  <w14:solidFill>
                    <w14:schemeClr w14:val="tx1"/>
                  </w14:solidFill>
                </w14:textFill>
              </w:rPr>
              <w:t>6</w:t>
            </w:r>
          </w:p>
        </w:tc>
        <w:tc>
          <w:tcPr>
            <w:tcW w:w="766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1）根据投标供应本地化服务、定期回访、设备维修、使用指导（方案应具体、详细、可行）综合方案科学、合理得0-2分；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2）响应时间、售后服务承诺与保证措施0-2分；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3）投标人拥有不少于10人售后服务</w:t>
            </w:r>
            <w:r>
              <w:rPr>
                <w:rFonts w:hint="default" w:ascii="宋体" w:hAnsi="宋体" w:eastAsia="宋体" w:cs="宋体"/>
                <w:color w:val="000000" w:themeColor="text1"/>
                <w:kern w:val="0"/>
                <w:sz w:val="24"/>
                <w:szCs w:val="24"/>
                <w:highlight w:val="none"/>
                <w:lang w:eastAsia="zh-CN"/>
                <w14:textFill>
                  <w14:solidFill>
                    <w14:schemeClr w14:val="tx1"/>
                  </w14:solidFill>
                </w14:textFill>
              </w:rPr>
              <w:t>团队，并提供相关人员最近三个月内的社保证明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，符合要求得2分；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p>
        </w:tc>
        <w:tc>
          <w:tcPr>
            <w:tcW w:w="121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项目实施</w:t>
            </w:r>
          </w:p>
        </w:tc>
        <w:tc>
          <w:tcPr>
            <w:tcW w:w="698" w:type="dxa"/>
            <w:noWrap/>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default"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766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470" w:firstLineChars="196"/>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1、供应商针对本项目制定的选材及制作工艺、交货方案、产品安装和调试方案、保证质量的控制措施、人员和设备的相关安排等情况，各项方案内容详细、描述完整、条理清晰的得 </w:t>
            </w:r>
            <w:r>
              <w:rPr>
                <w:rFonts w:hint="default" w:ascii="宋体" w:hAnsi="宋体" w:eastAsia="宋体" w:cs="宋体"/>
                <w:color w:val="000000" w:themeColor="text1"/>
                <w:kern w:val="0"/>
                <w:sz w:val="24"/>
                <w:szCs w:val="24"/>
                <w:highlight w:val="none"/>
                <w:lang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分；各项内容有欠缺或不足之处每项（处）扣 1 分，扣完此项分值为止。</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470" w:firstLineChars="196"/>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2、供应商提供的技术参数完全响应所有明确指标参数的得18分；</w:t>
            </w: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标注“★”为重要技术参数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负偏离的，</w:t>
            </w:r>
            <w:r>
              <w:rPr>
                <w:rFonts w:hint="eastAsia" w:asciiTheme="minorEastAsia" w:hAnsiTheme="minorEastAsia" w:eastAsiaTheme="minorEastAsia" w:cstheme="minorEastAsia"/>
                <w:b w:val="0"/>
                <w:bCs w:val="0"/>
                <w:color w:val="000000" w:themeColor="text1"/>
                <w:kern w:val="0"/>
                <w:sz w:val="24"/>
                <w:szCs w:val="24"/>
                <w:highlight w:val="none"/>
                <w:lang w:val="en-US" w:eastAsia="zh-CN"/>
                <w14:textFill>
                  <w14:solidFill>
                    <w14:schemeClr w14:val="tx1"/>
                  </w14:solidFill>
                </w14:textFill>
              </w:rPr>
              <w:t>每项扣1.5分，一般</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技术参数负偏离的，每项扣0.5分，扣完此项分值为止。</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470" w:firstLineChars="196"/>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3、进度计划：如生产计划安排、交货时间和重要节点控制方案及工期保证措施，各项内容完整、描述条理清晰且合理可行的得</w:t>
            </w:r>
            <w:r>
              <w:rPr>
                <w:rFonts w:hint="default" w:ascii="宋体" w:hAnsi="宋体" w:eastAsia="宋体" w:cs="宋体"/>
                <w:color w:val="000000" w:themeColor="text1"/>
                <w:kern w:val="0"/>
                <w:sz w:val="24"/>
                <w:szCs w:val="24"/>
                <w:highlight w:val="none"/>
                <w:lang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分；各项内容有欠缺或不足之处每项（处）扣 1 分，扣完此项分值为止。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5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p>
        </w:tc>
        <w:tc>
          <w:tcPr>
            <w:tcW w:w="121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投标产品样品分</w:t>
            </w:r>
          </w:p>
        </w:tc>
        <w:tc>
          <w:tcPr>
            <w:tcW w:w="69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766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470" w:firstLineChars="196"/>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根据供应商提供的实物样品与招标要求的符合程度，样品</w:t>
            </w:r>
            <w:r>
              <w:rPr>
                <w:rFonts w:hint="default" w:ascii="宋体" w:hAnsi="宋体" w:eastAsia="宋体" w:cs="宋体"/>
                <w:color w:val="000000" w:themeColor="text1"/>
                <w:kern w:val="0"/>
                <w:sz w:val="24"/>
                <w:szCs w:val="24"/>
                <w:highlight w:val="none"/>
                <w:lang w:eastAsia="zh-CN"/>
                <w14:textFill>
                  <w14:solidFill>
                    <w14:schemeClr w14:val="tx1"/>
                  </w14:solidFill>
                </w14:textFill>
              </w:rPr>
              <w:t>舒适程度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0-4分、</w:t>
            </w:r>
            <w:r>
              <w:rPr>
                <w:rFonts w:hint="default" w:ascii="宋体" w:hAnsi="宋体" w:eastAsia="宋体" w:cs="宋体"/>
                <w:color w:val="000000" w:themeColor="text1"/>
                <w:kern w:val="0"/>
                <w:sz w:val="24"/>
                <w:szCs w:val="24"/>
                <w:highlight w:val="none"/>
                <w:lang w:eastAsia="zh-CN"/>
                <w14:textFill>
                  <w14:solidFill>
                    <w14:schemeClr w14:val="tx1"/>
                  </w14:solidFill>
                </w14:textFill>
              </w:rPr>
              <w:t>样品稳固程度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得0-4分、材质符合度0-4分、制作工艺优劣0-4分。（样品上不得标注企业名称、符号等任何暗示信息，否则不得分）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p>
        </w:tc>
        <w:tc>
          <w:tcPr>
            <w:tcW w:w="121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质保期</w:t>
            </w:r>
          </w:p>
        </w:tc>
        <w:tc>
          <w:tcPr>
            <w:tcW w:w="698" w:type="dxa"/>
            <w:noWrap/>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766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470" w:firstLineChars="196"/>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基本质保期3年，质保期限优于招标文件的，每延长1年得2分，最多得4分。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w:t>
            </w:r>
          </w:p>
        </w:tc>
        <w:tc>
          <w:tcPr>
            <w:tcW w:w="121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优惠措施</w:t>
            </w:r>
          </w:p>
        </w:tc>
        <w:tc>
          <w:tcPr>
            <w:tcW w:w="698" w:type="dxa"/>
            <w:noWrap/>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766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firstLine="470" w:firstLineChars="196"/>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供应商给予本项目有实质性意义的优惠承诺或合理化建议情况，每有1项得1分，最多得2分。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9</w:t>
            </w:r>
          </w:p>
        </w:tc>
        <w:tc>
          <w:tcPr>
            <w:tcW w:w="1214" w:type="dxa"/>
            <w:noWrap w:val="0"/>
            <w:vAlign w:val="center"/>
          </w:tcPr>
          <w:p>
            <w:pPr>
              <w:keepNext w:val="0"/>
              <w:keepLines w:val="0"/>
              <w:suppressLineNumbers w:val="0"/>
              <w:spacing w:before="0" w:beforeAutospacing="0" w:after="0" w:afterAutospacing="0" w:line="312"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政策分</w:t>
            </w:r>
          </w:p>
        </w:tc>
        <w:tc>
          <w:tcPr>
            <w:tcW w:w="698" w:type="dxa"/>
            <w:noWrap/>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7669" w:type="dxa"/>
            <w:noWrap w:val="0"/>
            <w:vAlign w:val="center"/>
          </w:tcPr>
          <w:p>
            <w:pPr>
              <w:keepNext w:val="0"/>
              <w:keepLines w:val="0"/>
              <w:suppressLineNumbers w:val="0"/>
              <w:spacing w:before="0" w:beforeAutospacing="0" w:after="0" w:afterAutospacing="0" w:line="312" w:lineRule="auto"/>
              <w:ind w:left="0" w:right="0"/>
              <w:rPr>
                <w:rFonts w:hint="default"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ascii="宋体" w:hAnsi="宋体" w:eastAsia="宋体" w:cs="宋体"/>
                <w:color w:val="000000" w:themeColor="text1"/>
                <w:sz w:val="24"/>
                <w:szCs w:val="24"/>
                <w14:textFill>
                  <w14:solidFill>
                    <w14:schemeClr w14:val="tx1"/>
                  </w14:solidFill>
                </w14:textFill>
              </w:rPr>
              <w:t>.1投标人按规定享受其他国家政策支持、扶持的：投标人所在地区属于不发达地区或少数民族地区的，每项给予加分0.5分，本项最高得1分。</w:t>
            </w:r>
          </w:p>
          <w:p>
            <w:pPr>
              <w:keepNext w:val="0"/>
              <w:keepLines w:val="0"/>
              <w:suppressLineNumbers w:val="0"/>
              <w:spacing w:before="0" w:beforeAutospacing="0" w:after="0" w:afterAutospacing="0" w:line="312" w:lineRule="auto"/>
              <w:ind w:left="0" w:right="0"/>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注：需提供不发达地区或少数民族地区的声明函（格式自拟）及相关资料，如未提供，则不得分。</w:t>
            </w:r>
          </w:p>
          <w:p>
            <w:pPr>
              <w:keepNext w:val="0"/>
              <w:keepLines w:val="0"/>
              <w:suppressLineNumbers w:val="0"/>
              <w:spacing w:before="0" w:beforeAutospacing="0" w:after="0" w:afterAutospacing="0" w:line="312" w:lineRule="auto"/>
              <w:ind w:left="0" w:right="0"/>
              <w:jc w:val="left"/>
              <w:rPr>
                <w:rFonts w:hint="default"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ascii="宋体" w:hAnsi="宋体" w:eastAsia="宋体" w:cs="宋体"/>
                <w:color w:val="000000" w:themeColor="text1"/>
                <w:sz w:val="24"/>
                <w:szCs w:val="24"/>
                <w14:textFill>
                  <w14:solidFill>
                    <w14:schemeClr w14:val="tx1"/>
                  </w14:solidFill>
                </w14:textFill>
              </w:rPr>
              <w:t>.2投标产品属于《节能产品政府采购品目清单》范围的且具有国家确定的认证机构出具的、处于有效期之内的节能产品认证证书的得0.5分；投标产品属于《环境标志产品政府采购品目清单》范围的且具有国家确定的认证机构出具的、处于有效期之内的环境标志产品认证证书的得0.5分。</w:t>
            </w:r>
          </w:p>
          <w:p>
            <w:pPr>
              <w:keepNext w:val="0"/>
              <w:keepLines w:val="0"/>
              <w:suppressLineNumbers w:val="0"/>
              <w:spacing w:before="0" w:beforeAutospacing="0" w:after="0" w:afterAutospacing="0" w:line="312" w:lineRule="auto"/>
              <w:ind w:left="0" w:right="0"/>
              <w:jc w:val="lef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注：投标文件中必须同时提供以下资料：</w:t>
            </w:r>
          </w:p>
          <w:p>
            <w:pPr>
              <w:keepNext w:val="0"/>
              <w:keepLines w:val="0"/>
              <w:suppressLineNumbers w:val="0"/>
              <w:spacing w:before="0" w:beforeAutospacing="0" w:after="0" w:afterAutospacing="0" w:line="312" w:lineRule="auto"/>
              <w:ind w:left="0" w:right="0"/>
              <w:jc w:val="lef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10</w:t>
            </w:r>
          </w:p>
        </w:tc>
        <w:tc>
          <w:tcPr>
            <w:tcW w:w="1214" w:type="dxa"/>
            <w:noWrap w:val="0"/>
            <w:vAlign w:val="center"/>
          </w:tcPr>
          <w:p>
            <w:pPr>
              <w:keepNext w:val="0"/>
              <w:keepLines w:val="0"/>
              <w:suppressLineNumbers w:val="0"/>
              <w:spacing w:before="0" w:beforeAutospacing="0" w:after="0" w:afterAutospacing="0" w:line="312" w:lineRule="auto"/>
              <w:ind w:left="0" w:right="0"/>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报价文件</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评分办法</w:t>
            </w:r>
          </w:p>
        </w:tc>
        <w:tc>
          <w:tcPr>
            <w:tcW w:w="698" w:type="dxa"/>
            <w:noWrap/>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40</w:t>
            </w:r>
          </w:p>
        </w:tc>
        <w:tc>
          <w:tcPr>
            <w:tcW w:w="7669" w:type="dxa"/>
            <w:noWrap w:val="0"/>
            <w:vAlign w:val="center"/>
          </w:tcPr>
          <w:p>
            <w:pPr>
              <w:keepNext w:val="0"/>
              <w:keepLines w:val="0"/>
              <w:suppressLineNumbers w:val="0"/>
              <w:spacing w:before="0" w:beforeAutospacing="0" w:after="0" w:afterAutospacing="0" w:line="312" w:lineRule="auto"/>
              <w:ind w:left="0" w:right="0"/>
              <w:jc w:val="lef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价格评分采用低价优先法计算，在有效报价中，满足招标文件要求且投标价格最低的投标报价为评标基准价，其价格分为满分</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0分。其他供应商的价格分统一按照下列公式计算：投标报价得分=（评标基准价/投标报价）×</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0%×100。</w:t>
            </w:r>
          </w:p>
          <w:p>
            <w:pPr>
              <w:keepNext w:val="0"/>
              <w:keepLines w:val="0"/>
              <w:suppressLineNumbers w:val="0"/>
              <w:spacing w:before="0" w:beforeAutospacing="0" w:after="0" w:afterAutospacing="0" w:line="312" w:lineRule="auto"/>
              <w:ind w:left="0" w:right="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投标人最终得分=商务技术标得分+报价得分，满分为100分。</w:t>
            </w:r>
          </w:p>
        </w:tc>
      </w:tr>
    </w:tbl>
    <w:p>
      <w:pPr>
        <w:spacing w:line="360" w:lineRule="auto"/>
        <w:rPr>
          <w:rFonts w:hint="eastAsia" w:ascii="黑体" w:hAnsi="黑体" w:eastAsia="黑体"/>
          <w:b/>
          <w:bCs/>
          <w:color w:val="000000" w:themeColor="text1"/>
          <w:sz w:val="30"/>
          <w:szCs w:val="30"/>
          <w14:textFill>
            <w14:solidFill>
              <w14:schemeClr w14:val="tx1"/>
            </w14:solidFill>
          </w14:textFill>
        </w:rPr>
      </w:pPr>
    </w:p>
    <w:p>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一、评标方法</w:t>
      </w:r>
    </w:p>
    <w:p>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1.本项目采用综合评分法。</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pageBreakBefore w:val="0"/>
        <w:kinsoku/>
        <w:wordWrap/>
        <w:overflowPunct/>
        <w:topLinePunct w:val="0"/>
        <w:autoSpaceDE/>
        <w:autoSpaceDN/>
        <w:bidi w:val="0"/>
        <w:adjustRightInd/>
        <w:spacing w:line="360" w:lineRule="auto"/>
        <w:ind w:left="0" w:leftChars="0"/>
        <w:textAlignment w:val="auto"/>
        <w:outlineLvl w:val="1"/>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二、评标标准</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2.评标标准：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见评标办法前附表。</w:t>
      </w:r>
    </w:p>
    <w:p>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三、评标程序</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3.1</w:t>
      </w: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符合性审查。</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3.2 比较与评价。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3.3</w:t>
      </w: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汇总商务技术得分。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评标委员会各成员应当独立对每个投标人的商务和技术文件进行评价，汇总各评委打分的算术平均值（小数点后保留二位数），并汇总商务技术得分情况。</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3.4</w:t>
      </w: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报价评审。</w:t>
      </w:r>
    </w:p>
    <w:p>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000000" w:themeColor="text1"/>
          <w:kern w:val="0"/>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0"/>
          <w:highlight w:val="none"/>
          <w:lang w:val="en-US" w:eastAsia="zh-CN" w:bidi="ar-SA"/>
          <w14:textFill>
            <w14:solidFill>
              <w14:schemeClr w14:val="tx1"/>
            </w14:solidFill>
          </w14:textFill>
        </w:rPr>
        <w:t>3.4.1 投标文件报价出现前后不一致的，按照下列规定修正：</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3.4.1.1 投标文件中开标一览表(报价表)内容与投标文件中相应内容不一致的，以开标一览表(报价表)为准;</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3.4.1.2 大写金额和小写金额不一致的，以大写金额为准;</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3.4.1.3 单价金额小数点或者百分比有明显错位的，以开标一览表的总价为准，并修改单价;</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3.4.1.4 总价金额与按单价汇总金额不一致的，以单价金额计算结果为准。</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3.4.1.5 同时出现两种以上不一致的，按照3.4.1规定的顺序修正。修正后的报价按照财政部第87号令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3.4.2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投标文件出现不是唯一的、有选择性投标报价的，投标无效。</w:t>
      </w:r>
    </w:p>
    <w:p>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3.4.3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投标报价超过招标文件中规定的预算金额或者最高限价的，投标无效。</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3.5</w:t>
      </w: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排序与推荐。</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可以确定无异议的第二中标候选人为中标候选人，也可以重新招标。评分过程中采用四舍五入法，并保留小数2位。</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3.6</w:t>
      </w: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编写评标报告。</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000000" w:themeColor="text1"/>
          <w:sz w:val="24"/>
          <w:szCs w:val="20"/>
          <w:highlight w:val="none"/>
          <w14:textFill>
            <w14:solidFill>
              <w14:schemeClr w14:val="tx1"/>
            </w14:solidFill>
          </w14:textFill>
        </w:rPr>
        <w:t>评标过程中如发现有异常情况，由评委集体讨论决定。</w:t>
      </w:r>
    </w:p>
    <w:p>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四、评标中的其他事项</w:t>
      </w:r>
    </w:p>
    <w:p>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en-US" w:eastAsia="zh-CN" w:bidi="ar-SA"/>
          <w14:textFill>
            <w14:solidFill>
              <w14:schemeClr w14:val="tx1"/>
            </w14:solidFill>
          </w14:textFill>
        </w:rPr>
        <w:t>4.1 投标人澄清、说明或者补正。</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en-US" w:eastAsia="zh-CN" w:bidi="ar-SA"/>
          <w14:textFill>
            <w14:solidFill>
              <w14:schemeClr w14:val="tx1"/>
            </w14:solidFill>
          </w14:textFill>
        </w:rPr>
        <w:t>4.2投标无效。</w:t>
      </w: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有下列情况之一的，投标无效：</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4.2.2投标文件未按照招标文件要求签署、盖章的；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4.2.4投标文件含有采购人不能接受的附加条件的；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4.2.5投标文件中承诺的投标有效期少于招标文件中载明的投标有效期的；</w:t>
      </w:r>
    </w:p>
    <w:p>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4.2.6投标文件出现不是唯一的、有选择性投标报价的;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4.2.7投标报价超过招标文件中规定的预算金额或者最高限价的;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4.2.9投标人对根据修正原则修正后的报价不确认的；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4.2.10投标人提供虚假材料投标的；</w:t>
      </w:r>
    </w:p>
    <w:p>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4.2.13 投标文件不满足招标文件的其它实质性要求的；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5.废标。</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根据《中华人民共和国政府采购法》第三十六条之规定，在采购中，出现下列情形之一的，应予废标：</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5.1符合专业条件的供应商或者对招标文件作实质响应的供应商不足3家的；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5.2出现影响采购公正的违法、违规行为的；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5.3投标人的报价均超过了采购预算，采购人不能支付的；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5.4因重大变故，采购任务取消的。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废标后，采购机构应当将废标理由通知所有投标人。</w:t>
      </w:r>
    </w:p>
    <w:p>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6.修改招标文件，重新组织采购活动。</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en-US" w:eastAsia="zh-CN" w:bidi="ar-SA"/>
          <w14:textFill>
            <w14:solidFill>
              <w14:schemeClr w14:val="tx1"/>
            </w14:solidFill>
          </w14:textFill>
        </w:rPr>
        <w:t>7.重新开展采购。</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有政府采购法第七十一条、第七十二条规定的违法行为之一，影响或者可能影响中标、成交结果的，依照下列规定处理：</w:t>
      </w:r>
    </w:p>
    <w:p>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7.1未确定中标或者中标人的，终止本次政府采购活动，重新开展政府采购活动。</w:t>
      </w:r>
    </w:p>
    <w:p>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7.4政府采购合同已经履行，给采购人、供应商造成损失的，由责任人承担赔偿责任。</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7.5政府采购当事人有其他违反政府采购法</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或者政府采购法实施条例等法律法规规定</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的行为，经改正后仍然影响或者可能影响中标、成交结果或者依法被认定为中标、成交无效的，依照7.1-7.4规定处理。</w:t>
      </w:r>
    </w:p>
    <w:p>
      <w:pPr>
        <w:pageBreakBefore w:val="0"/>
        <w:widowControl w:val="0"/>
        <w:kinsoku/>
        <w:wordWrap/>
        <w:overflowPunct/>
        <w:topLinePunct w:val="0"/>
        <w:autoSpaceDE/>
        <w:autoSpaceDN/>
        <w:bidi w:val="0"/>
        <w:adjustRightInd w:val="0"/>
        <w:snapToGrid w:val="0"/>
        <w:spacing w:after="0" w:line="360" w:lineRule="auto"/>
        <w:jc w:val="both"/>
        <w:textAlignment w:val="auto"/>
        <w:outlineLvl w:val="1"/>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评审纪律和要求</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1.评审专家必须公平、公正评审，遵纪守法，客观、廉洁地履行职责。</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2.评审专家在评审开始前，应关闭并上交随身携带的各种通信工具。</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3.评审专家在评审过程中，未经许可不得中途离开评审现场，不得迟到早退。</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4.评审专家和工作人员不得透露评审过程中的讨论情况和评审结果。</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6.采购人、采购代理机构不得向评审委员会的评审专家作倾向性、误导性的解释或者说明。</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8.评审专家在评审过程中不得将自己的观点强加给其他评审专家，评审专家应自主发表见解，对评审意见承担个人责任。</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10.评审专家应当独立、客观、公正地提出评审意见，不得带有倾向性，不得影响其他评审专家评审，并在评审报告上签字；如对评审报告有异议的，可在报告上签署不同意见，并说明理由，否则将视为同意。</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11.评审专家应当遵守评审工作纪律，不得泄露评审文件、评审情况和评审中获悉的商业秘密。</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评审委员会在评审过程中发现投标人有行贿、提供虚假材料或者串通等违法行为的，应当及时向财政部门报告。</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12.招标文件内容违反国家有关强制性规定的，评审委员会应当停止评审并向采购代理机构说明情况。</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13.评审专家应当配合采购代理机构答复投标人提出的质疑。</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14.评审专家应当配合财政部门的投诉处理工作。</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15.评审专家有如下行为之一的，责令改正，给予警告，可以并处一千元以下的罚款：</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①明知应当回避而未主动回避的；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②在得知自己为评审专家身份后至评审结束前时段内私下接触投标人的；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③在评审过程中擅离职守，影响评审程序正常进行的；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④在评审过程有明显不合理或者不正当倾向性的；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⑤未按招标文件规定的评审方法和标准进行评审的。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⑥上述①至⑤行为影响中标结果的，中标结果无效。</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政府采购评审专家与投标人存在利害关系未回避的，处2万元以上5万元以下的罚款，禁止其参加政府采购评审活动。</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政府采购评审专家有上述违法行为的，其评审意见无效，不得获取评审费；有违法所得的，没收违法所得；给他人造成损失的，依法承担民事责任。</w:t>
      </w:r>
    </w:p>
    <w:p>
      <w:pP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br w:type="page"/>
      </w:r>
    </w:p>
    <w:p>
      <w:pPr>
        <w:pStyle w:val="23"/>
        <w:ind w:left="0" w:leftChars="0" w:firstLine="0" w:firstLineChars="0"/>
        <w:jc w:val="center"/>
        <w:outlineLvl w:val="0"/>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t>第五部分 拟签订的合同文本</w:t>
      </w:r>
    </w:p>
    <w:p>
      <w:pPr>
        <w:spacing w:before="156" w:beforeLines="50" w:line="240" w:lineRule="auto"/>
        <w:jc w:val="center"/>
        <w:rPr>
          <w:rFonts w:hint="default" w:asciiTheme="minorEastAsia" w:hAnsiTheme="minorEastAsia" w:eastAsiaTheme="minorEastAsia" w:cstheme="minorEastAsia"/>
          <w:b/>
          <w:bCs/>
          <w:color w:val="000000" w:themeColor="text1"/>
          <w:sz w:val="24"/>
          <w:szCs w:val="28"/>
          <w:highlight w:val="none"/>
          <w:lang w:val="en-US" w:eastAsia="zh-CN"/>
          <w14:textFill>
            <w14:solidFill>
              <w14:schemeClr w14:val="tx1"/>
            </w14:solidFill>
          </w14:textFill>
        </w:rPr>
      </w:pPr>
      <w:bookmarkStart w:id="10" w:name="_Toc306883934"/>
      <w:bookmarkStart w:id="11" w:name="_Toc309034225"/>
      <w:r>
        <w:rPr>
          <w:rFonts w:hint="eastAsia" w:asciiTheme="minorEastAsia" w:hAnsiTheme="minorEastAsia" w:eastAsiaTheme="minorEastAsia" w:cstheme="minorEastAsia"/>
          <w:b/>
          <w:bCs/>
          <w:color w:val="000000" w:themeColor="text1"/>
          <w:sz w:val="24"/>
          <w:szCs w:val="28"/>
          <w:highlight w:val="none"/>
          <w14:textFill>
            <w14:solidFill>
              <w14:schemeClr w14:val="tx1"/>
            </w14:solidFill>
          </w14:textFill>
        </w:rPr>
        <w:t>合同</w:t>
      </w:r>
      <w:bookmarkEnd w:id="10"/>
      <w:r>
        <w:rPr>
          <w:rFonts w:hint="eastAsia" w:asciiTheme="minorEastAsia" w:hAnsiTheme="minorEastAsia" w:eastAsiaTheme="minorEastAsia" w:cstheme="minorEastAsia"/>
          <w:b/>
          <w:bCs/>
          <w:color w:val="000000" w:themeColor="text1"/>
          <w:sz w:val="24"/>
          <w:szCs w:val="28"/>
          <w:highlight w:val="none"/>
          <w14:textFill>
            <w14:solidFill>
              <w14:schemeClr w14:val="tx1"/>
            </w14:solidFill>
          </w14:textFill>
        </w:rPr>
        <w:t>格式（供签约参考）</w:t>
      </w:r>
      <w:bookmarkEnd w:id="11"/>
    </w:p>
    <w:p>
      <w:pPr>
        <w:adjustRightInd w:val="0"/>
        <w:snapToGrid w:val="0"/>
        <w:spacing w:before="0" w:beforeLines="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甲方（全称）：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（采购人）</w:t>
      </w:r>
    </w:p>
    <w:p>
      <w:pPr>
        <w:adjustRightInd w:val="0"/>
        <w:snapToGrid w:val="0"/>
        <w:spacing w:before="0" w:beforeLines="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乙方（全称）：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（供应商）</w:t>
      </w:r>
    </w:p>
    <w:p>
      <w:pPr>
        <w:spacing w:beforeLines="0" w:line="400" w:lineRule="exact"/>
        <w:rPr>
          <w:rFonts w:hint="default" w:eastAsia="宋体"/>
          <w:color w:val="000000" w:themeColor="text1"/>
          <w:lang w:val="en-US" w:eastAsia="zh-CN"/>
          <w14:textFill>
            <w14:solidFill>
              <w14:schemeClr w14:val="tx1"/>
            </w14:solidFill>
          </w14:textFill>
        </w:rPr>
      </w:pPr>
    </w:p>
    <w:p>
      <w:pPr>
        <w:pStyle w:val="10"/>
        <w:adjustRightInd w:val="0"/>
        <w:snapToGrid w:val="0"/>
        <w:spacing w:before="0" w:beforeLines="0" w:after="0" w:line="400" w:lineRule="exact"/>
        <w:ind w:left="0" w:leftChars="0"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依据《中华人民共和国民法典》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《中华人民共和国政府采购法》等有关的法律法规，以及</w:t>
      </w:r>
      <w:r>
        <w:rPr>
          <w:rFonts w:hint="eastAsia" w:ascii="宋体" w:hAnsi="宋体"/>
          <w:i w:val="0"/>
          <w:iCs w:val="0"/>
          <w:color w:val="000000" w:themeColor="text1"/>
          <w:szCs w:val="21"/>
          <w:u w:val="none"/>
          <w:lang w:eastAsia="zh-CN"/>
          <w14:textFill>
            <w14:solidFill>
              <w14:schemeClr w14:val="tx1"/>
            </w14:solidFill>
          </w14:textFill>
        </w:rPr>
        <w:t>本采购项目</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lang w:eastAsia="zh-CN"/>
          <w14:textFill>
            <w14:solidFill>
              <w14:schemeClr w14:val="tx1"/>
            </w14:solidFill>
          </w14:textFill>
        </w:rPr>
        <w:t>招标文件等</w:t>
      </w:r>
      <w:r>
        <w:rPr>
          <w:rFonts w:hint="eastAsia" w:ascii="宋体" w:hAnsi="宋体"/>
          <w:color w:val="000000" w:themeColor="text1"/>
          <w:szCs w:val="21"/>
          <w14:textFill>
            <w14:solidFill>
              <w14:schemeClr w14:val="tx1"/>
            </w14:solidFill>
          </w14:textFill>
        </w:rPr>
        <w:t>采购文件</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乙方的《投标（响应）文件》及《中标（成交）通知书》，甲乙双方同意签订本合同。具体情况及要求如下：     </w:t>
      </w:r>
    </w:p>
    <w:p>
      <w:pPr>
        <w:numPr>
          <w:ilvl w:val="0"/>
          <w:numId w:val="4"/>
        </w:numPr>
        <w:adjustRightInd w:val="0"/>
        <w:snapToGrid w:val="0"/>
        <w:spacing w:before="0" w:beforeLines="0"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项目信息</w:t>
      </w:r>
    </w:p>
    <w:p>
      <w:pPr>
        <w:pStyle w:val="10"/>
        <w:numPr>
          <w:ilvl w:val="0"/>
          <w:numId w:val="5"/>
        </w:numPr>
        <w:adjustRightInd w:val="0"/>
        <w:snapToGrid w:val="0"/>
        <w:spacing w:before="0" w:beforeLines="0" w:after="0" w:line="400" w:lineRule="exact"/>
        <w:ind w:left="0" w:leftChars="0" w:firstLine="48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采购项目名称：</w:t>
      </w:r>
      <w:r>
        <w:rPr>
          <w:rFonts w:ascii="宋体" w:hAnsi="宋体"/>
          <w:color w:val="000000" w:themeColor="text1"/>
          <w:szCs w:val="21"/>
          <w:u w:val="single"/>
          <w14:textFill>
            <w14:solidFill>
              <w14:schemeClr w14:val="tx1"/>
            </w14:solidFill>
          </w14:textFill>
        </w:rPr>
        <w:t xml:space="preserve">                                          </w:t>
      </w:r>
    </w:p>
    <w:p>
      <w:pPr>
        <w:pStyle w:val="10"/>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000000" w:themeColor="text1"/>
          <w:szCs w:val="21"/>
          <w:u w:val="none"/>
          <w:lang w:val="en-US" w:eastAsia="zh-CN"/>
          <w14:textFill>
            <w14:solidFill>
              <w14:schemeClr w14:val="tx1"/>
            </w14:solidFill>
          </w14:textFill>
        </w:rPr>
      </w:pPr>
      <w:r>
        <w:rPr>
          <w:rFonts w:hint="eastAsia" w:ascii="宋体" w:hAnsi="宋体"/>
          <w:color w:val="000000" w:themeColor="text1"/>
          <w:szCs w:val="21"/>
          <w:u w:val="none"/>
          <w:lang w:val="en-US" w:eastAsia="zh-CN"/>
          <w14:textFill>
            <w14:solidFill>
              <w14:schemeClr w14:val="tx1"/>
            </w14:solidFill>
          </w14:textFill>
        </w:rPr>
        <w:t xml:space="preserve">         采购项目编号：</w:t>
      </w:r>
      <w:r>
        <w:rPr>
          <w:rFonts w:ascii="宋体" w:hAnsi="宋体"/>
          <w:color w:val="000000" w:themeColor="text1"/>
          <w:szCs w:val="21"/>
          <w:u w:val="single"/>
          <w14:textFill>
            <w14:solidFill>
              <w14:schemeClr w14:val="tx1"/>
            </w14:solidFill>
          </w14:textFill>
        </w:rPr>
        <w:t xml:space="preserve">                                          </w:t>
      </w:r>
    </w:p>
    <w:p>
      <w:pPr>
        <w:pStyle w:val="10"/>
        <w:adjustRightInd w:val="0"/>
        <w:snapToGrid w:val="0"/>
        <w:spacing w:before="0" w:beforeLines="0" w:after="0" w:line="400" w:lineRule="exact"/>
        <w:ind w:left="0" w:leftChars="0"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（2）采购计划编号：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（3）项目内容：</w:t>
      </w:r>
    </w:p>
    <w:p>
      <w:pPr>
        <w:adjustRightInd w:val="0"/>
        <w:snapToGrid w:val="0"/>
        <w:spacing w:before="0" w:beforeLines="0" w:line="400" w:lineRule="exact"/>
        <w:ind w:firstLine="420" w:firstLineChars="20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采购标的及数量</w:t>
      </w:r>
      <w:r>
        <w:rPr>
          <w:rFonts w:hint="eastAsia" w:ascii="宋体" w:hAnsi="宋体"/>
          <w:color w:val="000000" w:themeColor="text1"/>
          <w:szCs w:val="21"/>
          <w:lang w:val="en-US" w:eastAsia="zh-CN"/>
          <w14:textFill>
            <w14:solidFill>
              <w14:schemeClr w14:val="tx1"/>
            </w14:solidFill>
          </w14:textFill>
        </w:rPr>
        <w:t>（台/套</w:t>
      </w:r>
      <w:r>
        <w:rPr>
          <w:rFonts w:hint="default" w:ascii="宋体" w:hAnsi="宋体"/>
          <w:color w:val="000000" w:themeColor="text1"/>
          <w:szCs w:val="21"/>
          <w:lang w:val="en" w:eastAsia="zh-CN"/>
          <w14:textFill>
            <w14:solidFill>
              <w14:schemeClr w14:val="tx1"/>
            </w14:solidFill>
          </w14:textFill>
        </w:rPr>
        <w:t>/</w:t>
      </w:r>
      <w:r>
        <w:rPr>
          <w:rFonts w:hint="eastAsia" w:ascii="宋体" w:hAnsi="宋体"/>
          <w:color w:val="000000" w:themeColor="text1"/>
          <w:szCs w:val="21"/>
          <w:lang w:val="en" w:eastAsia="zh-CN"/>
          <w14:textFill>
            <w14:solidFill>
              <w14:schemeClr w14:val="tx1"/>
            </w14:solidFill>
          </w14:textFill>
        </w:rPr>
        <w:t>个</w:t>
      </w:r>
      <w:r>
        <w:rPr>
          <w:rFonts w:hint="default" w:ascii="宋体" w:hAnsi="宋体"/>
          <w:color w:val="000000" w:themeColor="text1"/>
          <w:szCs w:val="21"/>
          <w:lang w:val="en" w:eastAsia="zh-CN"/>
          <w14:textFill>
            <w14:solidFill>
              <w14:schemeClr w14:val="tx1"/>
            </w14:solidFill>
          </w14:textFill>
        </w:rPr>
        <w:t>/</w:t>
      </w:r>
      <w:r>
        <w:rPr>
          <w:rFonts w:hint="eastAsia" w:ascii="宋体" w:hAnsi="宋体"/>
          <w:color w:val="000000" w:themeColor="text1"/>
          <w:szCs w:val="21"/>
          <w:lang w:val="en" w:eastAsia="zh-CN"/>
          <w14:textFill>
            <w14:solidFill>
              <w14:schemeClr w14:val="tx1"/>
            </w14:solidFill>
          </w14:textFill>
        </w:rPr>
        <w:t>架</w:t>
      </w:r>
      <w:r>
        <w:rPr>
          <w:rFonts w:hint="default" w:ascii="宋体" w:hAnsi="宋体"/>
          <w:color w:val="000000" w:themeColor="text1"/>
          <w:szCs w:val="21"/>
          <w:lang w:val="en" w:eastAsia="zh-CN"/>
          <w14:textFill>
            <w14:solidFill>
              <w14:schemeClr w14:val="tx1"/>
            </w14:solidFill>
          </w14:textFill>
        </w:rPr>
        <w:t>/</w:t>
      </w:r>
      <w:r>
        <w:rPr>
          <w:rFonts w:hint="eastAsia" w:ascii="宋体" w:hAnsi="宋体"/>
          <w:color w:val="000000" w:themeColor="text1"/>
          <w:szCs w:val="21"/>
          <w:lang w:val="en" w:eastAsia="zh-CN"/>
          <w14:textFill>
            <w14:solidFill>
              <w14:schemeClr w14:val="tx1"/>
            </w14:solidFill>
          </w14:textFill>
        </w:rPr>
        <w:t>组等</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none"/>
          <w:lang w:val="en-US" w:eastAsia="zh-CN"/>
          <w14:textFill>
            <w14:solidFill>
              <w14:schemeClr w14:val="tx1"/>
            </w14:solidFill>
          </w14:textFill>
        </w:rPr>
        <w:t xml:space="preserve">     </w:t>
      </w:r>
    </w:p>
    <w:p>
      <w:pPr>
        <w:numPr>
          <w:ilvl w:val="0"/>
          <w:numId w:val="0"/>
        </w:numPr>
        <w:adjustRightInd w:val="0"/>
        <w:snapToGrid w:val="0"/>
        <w:spacing w:before="0" w:beforeLines="0" w:line="400" w:lineRule="exact"/>
        <w:ind w:firstLine="420" w:firstLineChars="200"/>
        <w:rPr>
          <w:rFonts w:hint="default" w:ascii="宋体" w:hAnsi="宋体" w:cs="宋体"/>
          <w:color w:val="000000" w:themeColor="text1"/>
          <w:szCs w:val="21"/>
          <w:lang w:val="en" w:eastAsia="zh-CN"/>
          <w14:textFill>
            <w14:solidFill>
              <w14:schemeClr w14:val="tx1"/>
            </w14:solidFill>
          </w14:textFill>
        </w:rPr>
      </w:pPr>
      <w:r>
        <w:rPr>
          <w:rFonts w:hint="eastAsia" w:ascii="宋体" w:hAnsi="宋体"/>
          <w:color w:val="000000" w:themeColor="text1"/>
          <w:szCs w:val="21"/>
          <w:highlight w:val="none"/>
          <w:u w:val="none"/>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品牌：</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default" w:ascii="宋体" w:hAnsi="宋体" w:cs="宋体"/>
          <w:color w:val="000000" w:themeColor="text1"/>
          <w:szCs w:val="21"/>
          <w:u w:val="single"/>
          <w:lang w:val="en"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default" w:ascii="宋体" w:hAnsi="宋体" w:cs="宋体"/>
          <w:color w:val="000000" w:themeColor="text1"/>
          <w:szCs w:val="21"/>
          <w:u w:val="single"/>
          <w:lang w:val="en"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default" w:ascii="宋体" w:hAnsi="宋体" w:cs="宋体"/>
          <w:color w:val="000000" w:themeColor="text1"/>
          <w:szCs w:val="21"/>
          <w:u w:val="none"/>
          <w:lang w:val="en"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规格型号：</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default" w:ascii="宋体" w:hAnsi="宋体" w:cs="宋体"/>
          <w:color w:val="000000" w:themeColor="text1"/>
          <w:szCs w:val="21"/>
          <w:u w:val="single"/>
          <w:lang w:val="en"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default" w:ascii="宋体" w:hAnsi="宋体" w:cs="宋体"/>
          <w:color w:val="000000" w:themeColor="text1"/>
          <w:szCs w:val="21"/>
          <w:u w:val="single"/>
          <w:lang w:val="en" w:eastAsia="zh-CN"/>
          <w14:textFill>
            <w14:solidFill>
              <w14:schemeClr w14:val="tx1"/>
            </w14:solidFill>
          </w14:textFill>
        </w:rPr>
        <w:t xml:space="preserve">   </w:t>
      </w:r>
    </w:p>
    <w:p>
      <w:pPr>
        <w:pStyle w:val="30"/>
        <w:numPr>
          <w:ilvl w:val="0"/>
          <w:numId w:val="0"/>
        </w:numPr>
        <w:adjustRightInd w:val="0"/>
        <w:snapToGrid w:val="0"/>
        <w:spacing w:before="0" w:beforeLines="0" w:line="400" w:lineRule="exact"/>
        <w:ind w:left="0" w:firstLine="0" w:firstLineChars="0"/>
        <w:rPr>
          <w:rFonts w:hint="eastAsia" w:ascii="宋体" w:hAnsi="宋体" w:eastAsia="宋体" w:cs="宋体"/>
          <w:iCs w:val="0"/>
          <w:color w:val="000000" w:themeColor="text1"/>
          <w:sz w:val="21"/>
          <w:szCs w:val="21"/>
          <w:lang w:val="en-US" w:eastAsia="zh-CN"/>
          <w14:textFill>
            <w14:solidFill>
              <w14:schemeClr w14:val="tx1"/>
            </w14:solidFill>
          </w14:textFill>
        </w:rPr>
      </w:pPr>
      <w:r>
        <w:rPr>
          <w:rFonts w:hint="eastAsia" w:ascii="宋体" w:hAnsi="宋体" w:eastAsia="宋体" w:cs="宋体"/>
          <w:iCs w:val="0"/>
          <w:color w:val="000000" w:themeColor="text1"/>
          <w:sz w:val="21"/>
          <w:szCs w:val="21"/>
          <w:lang w:val="en-US" w:eastAsia="zh-CN"/>
          <w14:textFill>
            <w14:solidFill>
              <w14:schemeClr w14:val="tx1"/>
            </w14:solidFill>
          </w14:textFill>
        </w:rPr>
        <w:t xml:space="preserve">    （</w:t>
      </w:r>
      <w:r>
        <w:rPr>
          <w:rFonts w:hint="default" w:ascii="宋体" w:hAnsi="宋体" w:eastAsia="宋体" w:cs="宋体"/>
          <w:iCs w:val="0"/>
          <w:color w:val="000000" w:themeColor="text1"/>
          <w:sz w:val="21"/>
          <w:szCs w:val="21"/>
          <w:lang w:val="en" w:eastAsia="zh-CN"/>
          <w14:textFill>
            <w14:solidFill>
              <w14:schemeClr w14:val="tx1"/>
            </w14:solidFill>
          </w14:textFill>
        </w:rPr>
        <w:t>4</w:t>
      </w:r>
      <w:r>
        <w:rPr>
          <w:rFonts w:hint="eastAsia" w:ascii="宋体" w:hAnsi="宋体" w:eastAsia="宋体" w:cs="宋体"/>
          <w:iCs w:val="0"/>
          <w:color w:val="000000" w:themeColor="text1"/>
          <w:sz w:val="21"/>
          <w:szCs w:val="21"/>
          <w:lang w:val="en-US" w:eastAsia="zh-CN"/>
          <w14:textFill>
            <w14:solidFill>
              <w14:schemeClr w14:val="tx1"/>
            </w14:solidFill>
          </w14:textFill>
        </w:rPr>
        <w:t>）政府采购组织形式：</w:t>
      </w:r>
      <w:r>
        <w:rPr>
          <w:rFonts w:hint="eastAsia" w:ascii="宋体" w:hAnsi="宋体" w:eastAsia="宋体" w:cs="宋体"/>
          <w:iCs w:val="0"/>
          <w:color w:val="000000" w:themeColor="text1"/>
          <w:sz w:val="21"/>
          <w:szCs w:val="21"/>
          <w14:textFill>
            <w14:solidFill>
              <w14:schemeClr w14:val="tx1"/>
            </w14:solidFill>
          </w14:textFill>
        </w:rPr>
        <w:sym w:font="Wingdings" w:char="00A8"/>
      </w:r>
      <w:r>
        <w:rPr>
          <w:rFonts w:hint="eastAsia" w:ascii="宋体" w:hAnsi="宋体" w:eastAsia="宋体" w:cs="宋体"/>
          <w:iCs w:val="0"/>
          <w:color w:val="000000" w:themeColor="text1"/>
          <w:sz w:val="21"/>
          <w:szCs w:val="21"/>
          <w:lang w:eastAsia="zh-CN"/>
          <w14:textFill>
            <w14:solidFill>
              <w14:schemeClr w14:val="tx1"/>
            </w14:solidFill>
          </w14:textFill>
        </w:rPr>
        <w:t>政府集中采购</w:t>
      </w:r>
      <w:r>
        <w:rPr>
          <w:rFonts w:hint="eastAsia" w:ascii="宋体" w:hAnsi="宋体" w:eastAsia="宋体" w:cs="宋体"/>
          <w:i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iCs w:val="0"/>
          <w:color w:val="000000" w:themeColor="text1"/>
          <w:sz w:val="21"/>
          <w:szCs w:val="21"/>
          <w14:textFill>
            <w14:solidFill>
              <w14:schemeClr w14:val="tx1"/>
            </w14:solidFill>
          </w14:textFill>
        </w:rPr>
        <w:sym w:font="Wingdings" w:char="00FE"/>
      </w:r>
      <w:r>
        <w:rPr>
          <w:rFonts w:hint="eastAsia" w:ascii="宋体" w:hAnsi="宋体" w:eastAsia="宋体" w:cs="宋体"/>
          <w:iCs w:val="0"/>
          <w:color w:val="000000" w:themeColor="text1"/>
          <w:sz w:val="21"/>
          <w:szCs w:val="21"/>
          <w:lang w:val="en-US" w:eastAsia="zh-CN"/>
          <w14:textFill>
            <w14:solidFill>
              <w14:schemeClr w14:val="tx1"/>
            </w14:solidFill>
          </w14:textFill>
        </w:rPr>
        <w:t xml:space="preserve">部门集中采购  </w:t>
      </w:r>
      <w:r>
        <w:rPr>
          <w:rFonts w:hint="eastAsia" w:ascii="宋体" w:hAnsi="宋体" w:eastAsia="宋体" w:cs="宋体"/>
          <w:iCs w:val="0"/>
          <w:color w:val="000000" w:themeColor="text1"/>
          <w:sz w:val="21"/>
          <w:szCs w:val="21"/>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14:textFill>
            <w14:solidFill>
              <w14:schemeClr w14:val="tx1"/>
            </w14:solidFill>
          </w14:textFill>
        </w:rPr>
        <w:t>分散采购</w:t>
      </w:r>
    </w:p>
    <w:p>
      <w:pPr>
        <w:pStyle w:val="30"/>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000000" w:themeColor="text1"/>
          <w:sz w:val="21"/>
          <w:szCs w:val="21"/>
          <w:lang w:eastAsia="zh-CN"/>
          <w14:textFill>
            <w14:solidFill>
              <w14:schemeClr w14:val="tx1"/>
            </w14:solidFill>
          </w14:textFill>
        </w:rPr>
      </w:pPr>
      <w:r>
        <w:rPr>
          <w:rFonts w:hint="eastAsia" w:ascii="宋体" w:hAnsi="宋体" w:eastAsia="宋体" w:cs="宋体"/>
          <w:iCs w:val="0"/>
          <w:color w:val="000000" w:themeColor="text1"/>
          <w:sz w:val="21"/>
          <w:szCs w:val="21"/>
          <w:lang w:val="en-US" w:eastAsia="zh-CN"/>
          <w14:textFill>
            <w14:solidFill>
              <w14:schemeClr w14:val="tx1"/>
            </w14:solidFill>
          </w14:textFill>
        </w:rPr>
        <w:t>（</w:t>
      </w:r>
      <w:r>
        <w:rPr>
          <w:rFonts w:hint="default" w:ascii="宋体" w:hAnsi="宋体" w:eastAsia="宋体" w:cs="宋体"/>
          <w:iCs w:val="0"/>
          <w:color w:val="000000" w:themeColor="text1"/>
          <w:sz w:val="21"/>
          <w:szCs w:val="21"/>
          <w:lang w:val="en" w:eastAsia="zh-CN"/>
          <w14:textFill>
            <w14:solidFill>
              <w14:schemeClr w14:val="tx1"/>
            </w14:solidFill>
          </w14:textFill>
        </w:rPr>
        <w:t>5</w:t>
      </w:r>
      <w:r>
        <w:rPr>
          <w:rFonts w:hint="eastAsia" w:ascii="宋体" w:hAnsi="宋体" w:eastAsia="宋体" w:cs="宋体"/>
          <w:iCs w:val="0"/>
          <w:color w:val="000000" w:themeColor="text1"/>
          <w:sz w:val="21"/>
          <w:szCs w:val="21"/>
          <w:lang w:val="en-US" w:eastAsia="zh-CN"/>
          <w14:textFill>
            <w14:solidFill>
              <w14:schemeClr w14:val="tx1"/>
            </w14:solidFill>
          </w14:textFill>
        </w:rPr>
        <w:t>）政府采购方式：</w:t>
      </w:r>
      <w:r>
        <w:rPr>
          <w:rFonts w:hint="eastAsia" w:ascii="宋体" w:hAnsi="宋体" w:eastAsia="宋体" w:cs="宋体"/>
          <w:iCs w:val="0"/>
          <w:color w:val="000000" w:themeColor="text1"/>
          <w:sz w:val="21"/>
          <w:szCs w:val="21"/>
          <w14:textFill>
            <w14:solidFill>
              <w14:schemeClr w14:val="tx1"/>
            </w14:solidFill>
          </w14:textFill>
        </w:rPr>
        <w:sym w:font="Wingdings" w:char="00FE"/>
      </w:r>
      <w:r>
        <w:rPr>
          <w:rFonts w:hint="eastAsia" w:ascii="宋体" w:hAnsi="宋体" w:eastAsia="宋体" w:cs="宋体"/>
          <w:iCs w:val="0"/>
          <w:color w:val="000000" w:themeColor="text1"/>
          <w:sz w:val="21"/>
          <w:szCs w:val="21"/>
          <w:lang w:eastAsia="zh-CN"/>
          <w14:textFill>
            <w14:solidFill>
              <w14:schemeClr w14:val="tx1"/>
            </w14:solidFill>
          </w14:textFill>
        </w:rPr>
        <w:t>公开招标</w:t>
      </w:r>
      <w:r>
        <w:rPr>
          <w:rFonts w:hint="eastAsia" w:ascii="宋体" w:hAnsi="宋体" w:eastAsia="宋体" w:cs="宋体"/>
          <w:i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iCs w:val="0"/>
          <w:color w:val="000000" w:themeColor="text1"/>
          <w:sz w:val="21"/>
          <w:szCs w:val="21"/>
          <w14:textFill>
            <w14:solidFill>
              <w14:schemeClr w14:val="tx1"/>
            </w14:solidFill>
          </w14:textFill>
        </w:rPr>
        <w:sym w:font="Wingdings" w:char="00A8"/>
      </w:r>
      <w:r>
        <w:rPr>
          <w:rFonts w:hint="eastAsia" w:ascii="宋体" w:hAnsi="宋体" w:eastAsia="宋体" w:cs="宋体"/>
          <w:iCs w:val="0"/>
          <w:color w:val="000000" w:themeColor="text1"/>
          <w:sz w:val="21"/>
          <w:szCs w:val="21"/>
          <w:lang w:eastAsia="zh-CN"/>
          <w14:textFill>
            <w14:solidFill>
              <w14:schemeClr w14:val="tx1"/>
            </w14:solidFill>
          </w14:textFill>
        </w:rPr>
        <w:t>邀请招标</w:t>
      </w:r>
      <w:r>
        <w:rPr>
          <w:rFonts w:hint="eastAsia" w:ascii="宋体" w:hAnsi="宋体" w:eastAsia="宋体" w:cs="宋体"/>
          <w:i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iCs w:val="0"/>
          <w:color w:val="000000" w:themeColor="text1"/>
          <w:sz w:val="21"/>
          <w:szCs w:val="21"/>
          <w14:textFill>
            <w14:solidFill>
              <w14:schemeClr w14:val="tx1"/>
            </w14:solidFill>
          </w14:textFill>
        </w:rPr>
        <w:sym w:font="Wingdings" w:char="00A8"/>
      </w:r>
      <w:r>
        <w:rPr>
          <w:rFonts w:hint="eastAsia" w:ascii="宋体" w:hAnsi="宋体" w:eastAsia="宋体" w:cs="宋体"/>
          <w:iCs w:val="0"/>
          <w:color w:val="000000" w:themeColor="text1"/>
          <w:sz w:val="21"/>
          <w:szCs w:val="21"/>
          <w:lang w:eastAsia="zh-CN"/>
          <w14:textFill>
            <w14:solidFill>
              <w14:schemeClr w14:val="tx1"/>
            </w14:solidFill>
          </w14:textFill>
        </w:rPr>
        <w:t>竞争性谈判</w:t>
      </w:r>
      <w:r>
        <w:rPr>
          <w:rFonts w:hint="eastAsia" w:ascii="宋体" w:hAnsi="宋体" w:eastAsia="宋体" w:cs="宋体"/>
          <w:i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iCs w:val="0"/>
          <w:color w:val="000000" w:themeColor="text1"/>
          <w:sz w:val="21"/>
          <w:szCs w:val="21"/>
          <w14:textFill>
            <w14:solidFill>
              <w14:schemeClr w14:val="tx1"/>
            </w14:solidFill>
          </w14:textFill>
        </w:rPr>
        <w:sym w:font="Wingdings" w:char="00A8"/>
      </w:r>
      <w:r>
        <w:rPr>
          <w:rFonts w:hint="eastAsia" w:ascii="宋体" w:hAnsi="宋体" w:eastAsia="宋体" w:cs="宋体"/>
          <w:iCs w:val="0"/>
          <w:color w:val="000000" w:themeColor="text1"/>
          <w:sz w:val="21"/>
          <w:szCs w:val="21"/>
          <w:lang w:eastAsia="zh-CN"/>
          <w14:textFill>
            <w14:solidFill>
              <w14:schemeClr w14:val="tx1"/>
            </w14:solidFill>
          </w14:textFill>
        </w:rPr>
        <w:t>竞争性磋商</w:t>
      </w:r>
    </w:p>
    <w:p>
      <w:pPr>
        <w:pStyle w:val="30"/>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000000" w:themeColor="text1"/>
          <w:sz w:val="21"/>
          <w:szCs w:val="21"/>
          <w:u w:val="single"/>
          <w:lang w:val="en-US" w:eastAsia="zh-CN"/>
          <w14:textFill>
            <w14:solidFill>
              <w14:schemeClr w14:val="tx1"/>
            </w14:solidFill>
          </w14:textFill>
        </w:rPr>
      </w:pPr>
      <w:r>
        <w:rPr>
          <w:rFonts w:hint="eastAsia" w:ascii="宋体" w:hAnsi="宋体" w:cs="宋体"/>
          <w:color w:val="000000" w:themeColor="text1"/>
          <w:szCs w:val="21"/>
          <w:u w:val="none"/>
          <w:lang w:val="en-US" w:eastAsia="zh-CN"/>
          <w14:textFill>
            <w14:solidFill>
              <w14:schemeClr w14:val="tx1"/>
            </w14:solidFill>
          </w14:textFill>
        </w:rPr>
        <w:t xml:space="preserve">                  </w:t>
      </w:r>
      <w:r>
        <w:rPr>
          <w:rFonts w:hint="eastAsia" w:ascii="宋体" w:hAnsi="宋体" w:eastAsia="宋体" w:cs="宋体"/>
          <w:iCs w:val="0"/>
          <w:color w:val="000000" w:themeColor="text1"/>
          <w:sz w:val="21"/>
          <w:szCs w:val="21"/>
          <w14:textFill>
            <w14:solidFill>
              <w14:schemeClr w14:val="tx1"/>
            </w14:solidFill>
          </w14:textFill>
        </w:rPr>
        <w:sym w:font="Wingdings" w:char="00A8"/>
      </w:r>
      <w:r>
        <w:rPr>
          <w:rFonts w:hint="eastAsia" w:ascii="宋体" w:hAnsi="宋体" w:eastAsia="宋体" w:cs="宋体"/>
          <w:iCs w:val="0"/>
          <w:color w:val="000000" w:themeColor="text1"/>
          <w:sz w:val="21"/>
          <w:szCs w:val="21"/>
          <w:lang w:eastAsia="zh-CN"/>
          <w14:textFill>
            <w14:solidFill>
              <w14:schemeClr w14:val="tx1"/>
            </w14:solidFill>
          </w14:textFill>
        </w:rPr>
        <w:t>询价</w:t>
      </w:r>
      <w:r>
        <w:rPr>
          <w:rFonts w:hint="eastAsia" w:ascii="宋体" w:hAnsi="宋体" w:eastAsia="宋体" w:cs="宋体"/>
          <w:i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iCs w:val="0"/>
          <w:color w:val="000000" w:themeColor="text1"/>
          <w:sz w:val="21"/>
          <w:szCs w:val="21"/>
          <w14:textFill>
            <w14:solidFill>
              <w14:schemeClr w14:val="tx1"/>
            </w14:solidFill>
          </w14:textFill>
        </w:rPr>
        <w:sym w:font="Wingdings" w:char="00A8"/>
      </w:r>
      <w:r>
        <w:rPr>
          <w:rFonts w:hint="eastAsia" w:ascii="宋体" w:hAnsi="宋体" w:eastAsia="宋体" w:cs="宋体"/>
          <w:iCs w:val="0"/>
          <w:color w:val="000000" w:themeColor="text1"/>
          <w:sz w:val="21"/>
          <w:szCs w:val="21"/>
          <w:lang w:eastAsia="zh-CN"/>
          <w14:textFill>
            <w14:solidFill>
              <w14:schemeClr w14:val="tx1"/>
            </w14:solidFill>
          </w14:textFill>
        </w:rPr>
        <w:t>单一来源</w:t>
      </w:r>
      <w:r>
        <w:rPr>
          <w:rFonts w:hint="eastAsia" w:ascii="宋体" w:hAnsi="宋体" w:eastAsia="宋体" w:cs="宋体"/>
          <w:i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iCs w:val="0"/>
          <w:color w:val="000000" w:themeColor="text1"/>
          <w:sz w:val="21"/>
          <w:szCs w:val="21"/>
          <w14:textFill>
            <w14:solidFill>
              <w14:schemeClr w14:val="tx1"/>
            </w14:solidFill>
          </w14:textFill>
        </w:rPr>
        <w:sym w:font="Wingdings" w:char="00A8"/>
      </w:r>
      <w:r>
        <w:rPr>
          <w:rFonts w:hint="eastAsia" w:ascii="宋体" w:hAnsi="宋体" w:eastAsia="宋体" w:cs="宋体"/>
          <w:iCs w:val="0"/>
          <w:color w:val="000000" w:themeColor="text1"/>
          <w:sz w:val="21"/>
          <w:szCs w:val="21"/>
          <w:lang w:eastAsia="zh-CN"/>
          <w14:textFill>
            <w14:solidFill>
              <w14:schemeClr w14:val="tx1"/>
            </w14:solidFill>
          </w14:textFill>
        </w:rPr>
        <w:t>框架协议</w:t>
      </w:r>
      <w:r>
        <w:rPr>
          <w:rFonts w:hint="eastAsia" w:ascii="宋体" w:hAnsi="宋体" w:eastAsia="宋体" w:cs="宋体"/>
          <w:i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iCs w:val="0"/>
          <w:color w:val="000000" w:themeColor="text1"/>
          <w:sz w:val="21"/>
          <w:szCs w:val="21"/>
          <w14:textFill>
            <w14:solidFill>
              <w14:schemeClr w14:val="tx1"/>
            </w14:solidFill>
          </w14:textFill>
        </w:rPr>
        <w:sym w:font="Wingdings" w:char="00A8"/>
      </w:r>
      <w:r>
        <w:rPr>
          <w:rFonts w:hint="eastAsia" w:ascii="宋体" w:hAnsi="宋体" w:eastAsia="宋体" w:cs="宋体"/>
          <w:iCs w:val="0"/>
          <w:color w:val="000000" w:themeColor="text1"/>
          <w:sz w:val="21"/>
          <w:szCs w:val="21"/>
          <w:lang w:eastAsia="zh-CN"/>
          <w14:textFill>
            <w14:solidFill>
              <w14:schemeClr w14:val="tx1"/>
            </w14:solidFill>
          </w14:textFill>
        </w:rPr>
        <w:t>其他：</w:t>
      </w:r>
      <w:r>
        <w:rPr>
          <w:rFonts w:hint="eastAsia" w:ascii="宋体" w:hAnsi="宋体" w:eastAsia="宋体" w:cs="宋体"/>
          <w:iCs w:val="0"/>
          <w:color w:val="000000" w:themeColor="text1"/>
          <w:sz w:val="21"/>
          <w:szCs w:val="21"/>
          <w:u w:val="single"/>
          <w:lang w:val="en-US" w:eastAsia="zh-CN"/>
          <w14:textFill>
            <w14:solidFill>
              <w14:schemeClr w14:val="tx1"/>
            </w14:solidFill>
          </w14:textFill>
        </w:rPr>
        <w:t xml:space="preserve">          </w:t>
      </w:r>
    </w:p>
    <w:p>
      <w:pPr>
        <w:pStyle w:val="30"/>
        <w:numPr>
          <w:ilvl w:val="0"/>
          <w:numId w:val="0"/>
        </w:numPr>
        <w:adjustRightInd w:val="0"/>
        <w:snapToGrid w:val="0"/>
        <w:spacing w:before="0" w:beforeLines="0" w:line="400" w:lineRule="exact"/>
        <w:ind w:firstLine="220" w:firstLineChars="100"/>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 w:eastAsia="zh-CN"/>
          <w14:textFill>
            <w14:solidFill>
              <w14:schemeClr w14:val="tx1"/>
            </w14:solidFill>
          </w14:textFill>
        </w:rPr>
        <w:t>6</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t>中标（成交）采购标的制造商是否为中小企业：</w:t>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sym w:font="Wingdings" w:char="00FE"/>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t xml:space="preserve">是      </w:t>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sym w:font="Wingdings" w:char="00A8"/>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t>否</w:t>
      </w:r>
    </w:p>
    <w:p>
      <w:pPr>
        <w:numPr>
          <w:ilvl w:val="0"/>
          <w:numId w:val="0"/>
        </w:numPr>
        <w:adjustRightInd w:val="0"/>
        <w:snapToGrid w:val="0"/>
        <w:spacing w:before="0" w:beforeLines="0" w:line="400" w:lineRule="exact"/>
        <w:ind w:left="0" w:leftChars="0" w:firstLine="0" w:firstLineChars="0"/>
        <w:rPr>
          <w:rFonts w:hint="default"/>
          <w:color w:val="000000" w:themeColor="text1"/>
          <w:lang w:val="en-US" w:eastAsia="zh-CN"/>
          <w14:textFill>
            <w14:solidFill>
              <w14:schemeClr w14:val="tx1"/>
            </w14:solidFill>
          </w14:textFill>
        </w:rPr>
      </w:pPr>
      <w:r>
        <w:rPr>
          <w:rFonts w:hint="eastAsia" w:ascii="宋体" w:hAnsi="宋体"/>
          <w:color w:val="000000" w:themeColor="text1"/>
          <w:w w:val="100"/>
          <w:szCs w:val="21"/>
          <w:lang w:val="en-US" w:eastAsia="zh-CN"/>
          <w14:textFill>
            <w14:solidFill>
              <w14:schemeClr w14:val="tx1"/>
            </w14:solidFill>
          </w14:textFill>
        </w:rPr>
        <w:t xml:space="preserve">         本合同</w:t>
      </w:r>
      <w:r>
        <w:rPr>
          <w:rFonts w:hint="eastAsia" w:ascii="宋体" w:hAnsi="宋体"/>
          <w:color w:val="000000" w:themeColor="text1"/>
          <w:w w:val="100"/>
          <w:szCs w:val="21"/>
          <w14:textFill>
            <w14:solidFill>
              <w14:schemeClr w14:val="tx1"/>
            </w14:solidFill>
          </w14:textFill>
        </w:rPr>
        <w:t>是否</w:t>
      </w:r>
      <w:r>
        <w:rPr>
          <w:rFonts w:hint="eastAsia" w:ascii="宋体" w:hAnsi="宋体"/>
          <w:color w:val="000000" w:themeColor="text1"/>
          <w:w w:val="100"/>
          <w:szCs w:val="21"/>
          <w:lang w:eastAsia="zh-CN"/>
          <w14:textFill>
            <w14:solidFill>
              <w14:schemeClr w14:val="tx1"/>
            </w14:solidFill>
          </w14:textFill>
        </w:rPr>
        <w:t>为专门面向</w:t>
      </w:r>
      <w:r>
        <w:rPr>
          <w:rFonts w:hint="eastAsia" w:ascii="宋体" w:hAnsi="宋体"/>
          <w:color w:val="000000" w:themeColor="text1"/>
          <w:w w:val="100"/>
          <w:szCs w:val="21"/>
          <w14:textFill>
            <w14:solidFill>
              <w14:schemeClr w14:val="tx1"/>
            </w14:solidFill>
          </w14:textFill>
        </w:rPr>
        <w:t>中小企业</w:t>
      </w:r>
      <w:r>
        <w:rPr>
          <w:rFonts w:hint="eastAsia" w:ascii="宋体" w:hAnsi="宋体"/>
          <w:color w:val="000000" w:themeColor="text1"/>
          <w:w w:val="100"/>
          <w:szCs w:val="21"/>
          <w:lang w:eastAsia="zh-CN"/>
          <w14:textFill>
            <w14:solidFill>
              <w14:schemeClr w14:val="tx1"/>
            </w14:solidFill>
          </w14:textFill>
        </w:rPr>
        <w:t>的采</w:t>
      </w:r>
      <w:r>
        <w:rPr>
          <w:rFonts w:hint="eastAsia" w:ascii="宋体" w:hAnsi="宋体"/>
          <w:color w:val="000000" w:themeColor="text1"/>
          <w:w w:val="100"/>
          <w:szCs w:val="21"/>
          <w:shd w:val="clear" w:color="auto" w:fill="auto"/>
          <w:lang w:eastAsia="zh-CN"/>
          <w14:textFill>
            <w14:solidFill>
              <w14:schemeClr w14:val="tx1"/>
            </w14:solidFill>
          </w14:textFill>
        </w:rPr>
        <w:t>购</w:t>
      </w:r>
      <w:r>
        <w:rPr>
          <w:rFonts w:hint="eastAsia" w:ascii="宋体" w:hAnsi="宋体"/>
          <w:color w:val="000000" w:themeColor="text1"/>
          <w:w w:val="100"/>
          <w:szCs w:val="21"/>
          <w:shd w:val="clear" w:color="auto" w:fill="auto"/>
          <w14:textFill>
            <w14:solidFill>
              <w14:schemeClr w14:val="tx1"/>
            </w14:solidFill>
          </w14:textFill>
        </w:rPr>
        <w:t>合同</w:t>
      </w:r>
      <w:r>
        <w:rPr>
          <w:rFonts w:hint="eastAsia" w:ascii="宋体" w:hAnsi="宋体"/>
          <w:color w:val="000000" w:themeColor="text1"/>
          <w:w w:val="100"/>
          <w:szCs w:val="21"/>
          <w:shd w:val="clear" w:color="auto" w:fill="auto"/>
          <w:lang w:eastAsia="zh-CN"/>
          <w14:textFill>
            <w14:solidFill>
              <w14:schemeClr w14:val="tx1"/>
            </w14:solidFill>
          </w14:textFill>
        </w:rPr>
        <w:t>（中小企业预留合同）</w:t>
      </w:r>
      <w:r>
        <w:rPr>
          <w:rFonts w:hint="eastAsia" w:ascii="宋体" w:hAnsi="宋体"/>
          <w:color w:val="000000" w:themeColor="text1"/>
          <w:szCs w:val="21"/>
          <w:shd w:val="clear" w:color="auto" w:fill="auto"/>
          <w14:textFill>
            <w14:solidFill>
              <w14:schemeClr w14:val="tx1"/>
            </w14:solidFill>
          </w14:textFill>
        </w:rPr>
        <w:t>：</w:t>
      </w:r>
      <w:r>
        <w:rPr>
          <w:rFonts w:hint="eastAsia" w:ascii="宋体" w:hAnsi="宋体"/>
          <w:iCs/>
          <w:color w:val="000000" w:themeColor="text1"/>
          <w:szCs w:val="21"/>
          <w14:textFill>
            <w14:solidFill>
              <w14:schemeClr w14:val="tx1"/>
            </w14:solidFill>
          </w14:textFill>
        </w:rPr>
        <w:sym w:font="Wingdings" w:char="00FE"/>
      </w:r>
      <w:r>
        <w:rPr>
          <w:rFonts w:hint="eastAsia" w:ascii="宋体" w:hAnsi="宋体"/>
          <w:iCs/>
          <w:color w:val="000000" w:themeColor="text1"/>
          <w:szCs w:val="21"/>
          <w14:textFill>
            <w14:solidFill>
              <w14:schemeClr w14:val="tx1"/>
            </w14:solidFill>
          </w14:textFill>
        </w:rPr>
        <w:t xml:space="preserve">是 </w:t>
      </w:r>
      <w:r>
        <w:rPr>
          <w:rFonts w:hint="eastAsia" w:ascii="宋体" w:hAnsi="宋体"/>
          <w:iCs/>
          <w:color w:val="000000" w:themeColor="text1"/>
          <w:szCs w:val="21"/>
          <w:lang w:val="en-US" w:eastAsia="zh-CN"/>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否</w:t>
      </w:r>
    </w:p>
    <w:p>
      <w:pPr>
        <w:adjustRightInd w:val="0"/>
        <w:snapToGrid w:val="0"/>
        <w:spacing w:before="0" w:beforeLines="0" w:line="40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default" w:ascii="宋体" w:hAnsi="宋体"/>
          <w:color w:val="000000" w:themeColor="text1"/>
          <w:szCs w:val="21"/>
          <w:lang w:val="en"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）合同是否分包：</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是       </w:t>
      </w:r>
      <w:r>
        <w:rPr>
          <w:rFonts w:hint="eastAsia" w:ascii="宋体" w:hAnsi="宋体"/>
          <w:iCs/>
          <w:color w:val="000000" w:themeColor="text1"/>
          <w:szCs w:val="21"/>
          <w14:textFill>
            <w14:solidFill>
              <w14:schemeClr w14:val="tx1"/>
            </w14:solidFill>
          </w14:textFill>
        </w:rPr>
        <w:sym w:font="Wingdings" w:char="00FE"/>
      </w:r>
      <w:r>
        <w:rPr>
          <w:rFonts w:hint="eastAsia" w:ascii="宋体" w:hAnsi="宋体"/>
          <w:iCs/>
          <w:color w:val="000000" w:themeColor="text1"/>
          <w:szCs w:val="21"/>
          <w14:textFill>
            <w14:solidFill>
              <w14:schemeClr w14:val="tx1"/>
            </w14:solidFill>
          </w14:textFill>
        </w:rPr>
        <w:t>否</w:t>
      </w:r>
    </w:p>
    <w:p>
      <w:pPr>
        <w:numPr>
          <w:ilvl w:val="0"/>
          <w:numId w:val="0"/>
        </w:numPr>
        <w:adjustRightInd w:val="0"/>
        <w:snapToGrid w:val="0"/>
        <w:spacing w:before="0" w:beforeLines="0" w:line="400" w:lineRule="exact"/>
        <w:ind w:left="0" w:leftChars="0" w:firstLine="0" w:firstLineChars="0"/>
        <w:rPr>
          <w:rFonts w:hint="eastAsia" w:ascii="宋体" w:hAnsi="宋体" w:cs="宋体"/>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w:t>
      </w:r>
      <w:r>
        <w:rPr>
          <w:rFonts w:hint="default" w:ascii="宋体" w:hAnsi="宋体" w:cs="宋体"/>
          <w:color w:val="000000" w:themeColor="text1"/>
          <w:szCs w:val="21"/>
          <w:highlight w:val="none"/>
          <w:u w:val="none"/>
          <w:lang w:val="en" w:eastAsia="zh-CN"/>
          <w14:textFill>
            <w14:solidFill>
              <w14:schemeClr w14:val="tx1"/>
            </w14:solidFill>
          </w14:textFill>
        </w:rPr>
        <w:t>8</w:t>
      </w:r>
      <w:r>
        <w:rPr>
          <w:rFonts w:hint="eastAsia" w:ascii="宋体" w:hAnsi="宋体" w:cs="宋体"/>
          <w:color w:val="000000" w:themeColor="text1"/>
          <w:szCs w:val="21"/>
          <w:highlight w:val="none"/>
          <w:u w:val="none"/>
          <w:lang w:val="en-US" w:eastAsia="zh-CN"/>
          <w14:textFill>
            <w14:solidFill>
              <w14:schemeClr w14:val="tx1"/>
            </w14:solidFill>
          </w14:textFill>
        </w:rPr>
        <w:t>）中标（成交）供应商是否为外商投资企业：</w:t>
      </w:r>
      <w:r>
        <w:rPr>
          <w:rFonts w:hint="eastAsia" w:ascii="宋体" w:hAnsi="宋体" w:cs="宋体"/>
          <w:iCs/>
          <w:color w:val="000000" w:themeColor="text1"/>
          <w:szCs w:val="21"/>
          <w:highlight w:val="none"/>
          <w14:textFill>
            <w14:solidFill>
              <w14:schemeClr w14:val="tx1"/>
            </w14:solidFill>
          </w14:textFill>
        </w:rPr>
        <w:sym w:font="Wingdings" w:char="00A8"/>
      </w:r>
      <w:r>
        <w:rPr>
          <w:rFonts w:hint="eastAsia" w:ascii="宋体" w:hAnsi="宋体" w:cs="宋体"/>
          <w:iCs/>
          <w:color w:val="000000" w:themeColor="text1"/>
          <w:szCs w:val="21"/>
          <w:highlight w:val="none"/>
          <w14:textFill>
            <w14:solidFill>
              <w14:schemeClr w14:val="tx1"/>
            </w14:solidFill>
          </w14:textFill>
        </w:rPr>
        <w:t xml:space="preserve">是       </w:t>
      </w:r>
      <w:r>
        <w:rPr>
          <w:rFonts w:hint="eastAsia" w:ascii="宋体" w:hAnsi="宋体" w:cs="宋体"/>
          <w:iCs/>
          <w:color w:val="000000" w:themeColor="text1"/>
          <w:szCs w:val="21"/>
          <w:highlight w:val="none"/>
          <w14:textFill>
            <w14:solidFill>
              <w14:schemeClr w14:val="tx1"/>
            </w14:solidFill>
          </w14:textFill>
        </w:rPr>
        <w:sym w:font="Wingdings" w:char="00A8"/>
      </w:r>
      <w:r>
        <w:rPr>
          <w:rFonts w:hint="eastAsia" w:ascii="宋体" w:hAnsi="宋体" w:cs="宋体"/>
          <w:iCs/>
          <w:color w:val="000000" w:themeColor="text1"/>
          <w:szCs w:val="21"/>
          <w:highlight w:val="none"/>
          <w14:textFill>
            <w14:solidFill>
              <w14:schemeClr w14:val="tx1"/>
            </w14:solidFill>
          </w14:textFill>
        </w:rPr>
        <w:t>否</w:t>
      </w:r>
    </w:p>
    <w:p>
      <w:pPr>
        <w:pStyle w:val="30"/>
        <w:tabs>
          <w:tab w:val="left" w:pos="1340"/>
        </w:tabs>
        <w:spacing w:beforeLines="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外商投资企业类型：</w:t>
      </w:r>
      <w:r>
        <w:rPr>
          <w:rFonts w:hint="eastAsia" w:ascii="宋体" w:hAnsi="宋体" w:eastAsia="宋体" w:cs="宋体"/>
          <w:iCs/>
          <w:color w:val="000000" w:themeColor="text1"/>
          <w:sz w:val="21"/>
          <w:szCs w:val="21"/>
          <w:highlight w:val="none"/>
          <w14:textFill>
            <w14:solidFill>
              <w14:schemeClr w14:val="tx1"/>
            </w14:solidFill>
          </w14:textFill>
        </w:rPr>
        <w:sym w:font="Wingdings" w:char="00A8"/>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全部由外国投资者投资  </w:t>
      </w:r>
      <w:r>
        <w:rPr>
          <w:rFonts w:hint="eastAsia" w:ascii="宋体" w:hAnsi="宋体" w:eastAsia="宋体" w:cs="宋体"/>
          <w:iCs/>
          <w:color w:val="000000" w:themeColor="text1"/>
          <w:sz w:val="21"/>
          <w:szCs w:val="21"/>
          <w:highlight w:val="none"/>
          <w14:textFill>
            <w14:solidFill>
              <w14:schemeClr w14:val="tx1"/>
            </w14:solidFill>
          </w14:textFill>
        </w:rPr>
        <w:sym w:font="Wingdings" w:char="00A8"/>
      </w:r>
      <w:r>
        <w:rPr>
          <w:rFonts w:hint="eastAsia" w:ascii="宋体" w:hAnsi="宋体" w:eastAsia="宋体" w:cs="宋体"/>
          <w:iCs/>
          <w:color w:val="000000" w:themeColor="text1"/>
          <w:sz w:val="21"/>
          <w:szCs w:val="21"/>
          <w:highlight w:val="none"/>
          <w:lang w:val="en-US" w:eastAsia="zh-CN"/>
          <w14:textFill>
            <w14:solidFill>
              <w14:schemeClr w14:val="tx1"/>
            </w14:solidFill>
          </w14:textFill>
        </w:rPr>
        <w:t>部分由外国投资者投资</w:t>
      </w:r>
    </w:p>
    <w:p>
      <w:pPr>
        <w:numPr>
          <w:ilvl w:val="0"/>
          <w:numId w:val="0"/>
        </w:numPr>
        <w:adjustRightInd w:val="0"/>
        <w:snapToGrid w:val="0"/>
        <w:spacing w:before="0" w:beforeLines="0" w:line="400" w:lineRule="exact"/>
        <w:ind w:firstLine="420" w:firstLineChars="200"/>
        <w:rPr>
          <w:rFonts w:hint="eastAsia" w:ascii="宋体" w:hAnsi="宋体" w:eastAsia="宋体"/>
          <w:i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w:t>
      </w:r>
      <w:r>
        <w:rPr>
          <w:rFonts w:hint="default" w:ascii="宋体" w:hAnsi="宋体" w:cs="宋体"/>
          <w:b w:val="0"/>
          <w:bCs w:val="0"/>
          <w:color w:val="000000" w:themeColor="text1"/>
          <w:sz w:val="21"/>
          <w:szCs w:val="21"/>
          <w:u w:val="none"/>
          <w:lang w:val="en" w:eastAsia="zh-CN"/>
          <w14:textFill>
            <w14:solidFill>
              <w14:schemeClr w14:val="tx1"/>
            </w14:solidFill>
          </w14:textFill>
        </w:rPr>
        <w:t>9</w:t>
      </w: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）是否涉及进口产品：</w:t>
      </w:r>
      <w:r>
        <w:rPr>
          <w:rFonts w:hint="eastAsia" w:ascii="宋体" w:hAnsi="宋体" w:eastAsia="宋体"/>
          <w:iCs w:val="0"/>
          <w:color w:val="000000" w:themeColor="text1"/>
          <w:szCs w:val="21"/>
          <w14:textFill>
            <w14:solidFill>
              <w14:schemeClr w14:val="tx1"/>
            </w14:solidFill>
          </w14:textFill>
        </w:rPr>
        <w:t xml:space="preserve">   </w:t>
      </w:r>
    </w:p>
    <w:p>
      <w:pPr>
        <w:adjustRightInd w:val="0"/>
        <w:snapToGrid w:val="0"/>
        <w:spacing w:before="0" w:beforeLines="0" w:line="400" w:lineRule="exact"/>
        <w:ind w:firstLine="840" w:firstLineChars="400"/>
        <w:rPr>
          <w:rFonts w:hint="eastAsia" w:ascii="宋体" w:hAnsi="宋体"/>
          <w:color w:val="000000" w:themeColor="text1"/>
          <w:szCs w:val="21"/>
          <w:u w:val="none"/>
          <w:lang w:val="en-US" w:eastAsia="zh-CN"/>
          <w14:textFill>
            <w14:solidFill>
              <w14:schemeClr w14:val="tx1"/>
            </w14:solidFill>
          </w14:textFill>
        </w:rPr>
      </w:pPr>
      <w:r>
        <w:rPr>
          <w:rFonts w:hint="eastAsia" w:ascii="宋体" w:hAnsi="宋体"/>
          <w:iCs w:val="0"/>
          <w:color w:val="000000" w:themeColor="text1"/>
          <w:szCs w:val="21"/>
          <w:lang w:val="en-US" w:eastAsia="zh-CN"/>
          <w14:textFill>
            <w14:solidFill>
              <w14:schemeClr w14:val="tx1"/>
            </w14:solidFill>
          </w14:textFill>
        </w:rPr>
        <w:t xml:space="preserve"> </w:t>
      </w:r>
      <w:r>
        <w:rPr>
          <w:rFonts w:hint="eastAsia" w:ascii="宋体" w:hAnsi="宋体"/>
          <w:iCs w:val="0"/>
          <w:color w:val="000000" w:themeColor="text1"/>
          <w:szCs w:val="21"/>
          <w14:textFill>
            <w14:solidFill>
              <w14:schemeClr w14:val="tx1"/>
            </w14:solidFill>
          </w14:textFill>
        </w:rPr>
        <w:sym w:font="Wingdings" w:char="00FE"/>
      </w:r>
      <w:r>
        <w:rPr>
          <w:rFonts w:hint="eastAsia" w:ascii="宋体" w:hAnsi="宋体" w:eastAsia="宋体"/>
          <w:iCs w:val="0"/>
          <w:color w:val="000000" w:themeColor="text1"/>
          <w:szCs w:val="21"/>
          <w:lang w:eastAsia="zh-CN"/>
          <w14:textFill>
            <w14:solidFill>
              <w14:schemeClr w14:val="tx1"/>
            </w14:solidFill>
          </w14:textFill>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000000" w:themeColor="text1"/>
          <w:sz w:val="21"/>
          <w:szCs w:val="21"/>
          <w:u w:val="none"/>
          <w:lang w:val="en-US" w:eastAsia="zh-CN"/>
          <w14:textFill>
            <w14:solidFill>
              <w14:schemeClr w14:val="tx1"/>
            </w14:solidFill>
          </w14:textFill>
        </w:rPr>
      </w:pPr>
      <w:r>
        <w:rPr>
          <w:rFonts w:hint="eastAsia" w:ascii="宋体" w:hAnsi="宋体"/>
          <w:b w:val="0"/>
          <w:bCs w:val="0"/>
          <w:color w:val="000000" w:themeColor="text1"/>
          <w:sz w:val="21"/>
          <w:szCs w:val="21"/>
          <w:u w:val="none"/>
          <w:lang w:val="en-US" w:eastAsia="zh-CN"/>
          <w14:textFill>
            <w14:solidFill>
              <w14:schemeClr w14:val="tx1"/>
            </w14:solidFill>
          </w14:textFill>
        </w:rPr>
        <w:t xml:space="preserve">    （1</w:t>
      </w:r>
      <w:r>
        <w:rPr>
          <w:rFonts w:hint="default" w:ascii="宋体" w:hAnsi="宋体"/>
          <w:b w:val="0"/>
          <w:bCs w:val="0"/>
          <w:color w:val="000000" w:themeColor="text1"/>
          <w:sz w:val="21"/>
          <w:szCs w:val="21"/>
          <w:u w:val="none"/>
          <w:lang w:val="en" w:eastAsia="zh-CN"/>
          <w14:textFill>
            <w14:solidFill>
              <w14:schemeClr w14:val="tx1"/>
            </w14:solidFill>
          </w14:textFill>
        </w:rPr>
        <w:t>0</w:t>
      </w:r>
      <w:r>
        <w:rPr>
          <w:rFonts w:hint="eastAsia" w:ascii="宋体" w:hAnsi="宋体"/>
          <w:b w:val="0"/>
          <w:bCs w:val="0"/>
          <w:color w:val="000000" w:themeColor="text1"/>
          <w:sz w:val="21"/>
          <w:szCs w:val="21"/>
          <w:u w:val="none"/>
          <w:lang w:val="en-US" w:eastAsia="zh-CN"/>
          <w14:textFill>
            <w14:solidFill>
              <w14:schemeClr w14:val="tx1"/>
            </w14:solidFill>
          </w14:textFill>
        </w:rPr>
        <w:t>）</w:t>
      </w:r>
      <w:r>
        <w:rPr>
          <w:rFonts w:hint="eastAsia" w:ascii="宋体" w:hAnsi="宋体" w:eastAsia="宋体"/>
          <w:b w:val="0"/>
          <w:bCs w:val="0"/>
          <w:color w:val="000000" w:themeColor="text1"/>
          <w:sz w:val="21"/>
          <w:szCs w:val="21"/>
          <w:u w:val="none"/>
          <w:lang w:val="en-US" w:eastAsia="zh-CN"/>
          <w14:textFill>
            <w14:solidFill>
              <w14:schemeClr w14:val="tx1"/>
            </w14:solidFill>
          </w14:textFill>
        </w:rPr>
        <w:t>是否涉及节能产品：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color w:val="000000" w:themeColor="text1"/>
          <w:szCs w:val="21"/>
          <w:lang w:val="en-US" w:eastAsia="zh-CN"/>
          <w14:textFill>
            <w14:solidFill>
              <w14:schemeClr w14:val="tx1"/>
            </w14:solidFill>
          </w14:textFill>
        </w:rPr>
      </w:pPr>
      <w:r>
        <w:rPr>
          <w:rFonts w:hint="eastAsia" w:ascii="宋体" w:hAnsi="宋体"/>
          <w:b w:val="0"/>
          <w:bCs w:val="0"/>
          <w:color w:val="000000" w:themeColor="text1"/>
          <w:sz w:val="21"/>
          <w:szCs w:val="21"/>
          <w:u w:val="none"/>
          <w:lang w:val="en-US" w:eastAsia="zh-CN"/>
          <w14:textFill>
            <w14:solidFill>
              <w14:schemeClr w14:val="tx1"/>
            </w14:solidFill>
          </w14:textFill>
        </w:rPr>
        <w:t xml:space="preserve">         </w:t>
      </w:r>
      <w:r>
        <w:rPr>
          <w:rFonts w:hint="eastAsia" w:ascii="宋体" w:hAnsi="宋体" w:eastAsia="宋体"/>
          <w:iCs w:val="0"/>
          <w:color w:val="000000" w:themeColor="text1"/>
          <w:szCs w:val="21"/>
          <w14:textFill>
            <w14:solidFill>
              <w14:schemeClr w14:val="tx1"/>
            </w14:solidFill>
          </w14:textFill>
        </w:rPr>
        <w:sym w:font="Wingdings" w:char="00A8"/>
      </w:r>
      <w:r>
        <w:rPr>
          <w:rFonts w:hint="eastAsia" w:ascii="宋体" w:hAnsi="宋体" w:eastAsia="宋体"/>
          <w:iCs w:val="0"/>
          <w:color w:val="000000" w:themeColor="text1"/>
          <w:szCs w:val="21"/>
          <w14:textFill>
            <w14:solidFill>
              <w14:schemeClr w14:val="tx1"/>
            </w14:solidFill>
          </w14:textFill>
        </w:rPr>
        <w:t>是</w:t>
      </w:r>
      <w:r>
        <w:rPr>
          <w:rFonts w:hint="eastAsia" w:ascii="宋体" w:hAnsi="宋体" w:eastAsia="宋体"/>
          <w:iCs w:val="0"/>
          <w:color w:val="000000" w:themeColor="text1"/>
          <w:szCs w:val="21"/>
          <w:lang w:eastAsia="zh-CN"/>
          <w14:textFill>
            <w14:solidFill>
              <w14:schemeClr w14:val="tx1"/>
            </w14:solidFill>
          </w14:textFill>
        </w:rPr>
        <w:t>，</w:t>
      </w:r>
      <w:r>
        <w:rPr>
          <w:rFonts w:hint="eastAsia" w:ascii="宋体" w:hAnsi="宋体"/>
          <w:iCs w:val="0"/>
          <w:color w:val="000000" w:themeColor="text1"/>
          <w:szCs w:val="21"/>
          <w:lang w:eastAsia="zh-CN"/>
          <w14:textFill>
            <w14:solidFill>
              <w14:schemeClr w14:val="tx1"/>
            </w14:solidFill>
          </w14:textFill>
        </w:rPr>
        <w:t>《节能产品政府采购品目清单》的底级品目名称：</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iCs/>
          <w:color w:val="000000" w:themeColor="text1"/>
          <w:szCs w:val="21"/>
          <w:lang w:val="en-US" w:eastAsia="zh-CN"/>
          <w14:textFill>
            <w14:solidFill>
              <w14:schemeClr w14:val="tx1"/>
            </w14:solidFill>
          </w14:textFill>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color w:val="000000" w:themeColor="text1"/>
          <w:szCs w:val="21"/>
          <w:lang w:val="en-US" w:eastAsia="zh-CN"/>
          <w14:textFill>
            <w14:solidFill>
              <w14:schemeClr w14:val="tx1"/>
            </w14:solidFill>
          </w14:textFill>
        </w:rPr>
      </w:pPr>
      <w:r>
        <w:rPr>
          <w:rFonts w:hint="eastAsia" w:ascii="宋体" w:hAnsi="宋体"/>
          <w:iCs/>
          <w:color w:val="000000" w:themeColor="text1"/>
          <w:szCs w:val="21"/>
          <w:lang w:val="en-US" w:eastAsia="zh-CN"/>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lang w:eastAsia="zh-CN"/>
          <w14:textFill>
            <w14:solidFill>
              <w14:schemeClr w14:val="tx1"/>
            </w14:solidFill>
          </w14:textFill>
        </w:rPr>
        <w:t>强制采购</w:t>
      </w:r>
      <w:r>
        <w:rPr>
          <w:rFonts w:hint="eastAsia" w:ascii="宋体" w:hAnsi="宋体"/>
          <w:iCs/>
          <w:color w:val="000000" w:themeColor="text1"/>
          <w:szCs w:val="21"/>
          <w:lang w:val="en-US" w:eastAsia="zh-CN"/>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lang w:eastAsia="zh-CN"/>
          <w14:textFill>
            <w14:solidFill>
              <w14:schemeClr w14:val="tx1"/>
            </w14:solidFill>
          </w14:textFill>
        </w:rPr>
        <w:t>优先采购</w:t>
      </w:r>
      <w:r>
        <w:rPr>
          <w:rFonts w:hint="eastAsia" w:ascii="宋体" w:hAnsi="宋体"/>
          <w:iCs/>
          <w:color w:val="000000" w:themeColor="text1"/>
          <w:szCs w:val="21"/>
          <w:lang w:val="en-US" w:eastAsia="zh-CN"/>
          <w14:textFill>
            <w14:solidFill>
              <w14:schemeClr w14:val="tx1"/>
            </w14:solidFill>
          </w14:textFill>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color w:val="000000" w:themeColor="text1"/>
          <w:szCs w:val="21"/>
          <w14:textFill>
            <w14:solidFill>
              <w14:schemeClr w14:val="tx1"/>
            </w14:solidFill>
          </w14:textFill>
        </w:rPr>
      </w:pPr>
      <w:r>
        <w:rPr>
          <w:rFonts w:hint="eastAsia" w:ascii="宋体" w:hAnsi="宋体"/>
          <w:iCs/>
          <w:color w:val="000000" w:themeColor="text1"/>
          <w:szCs w:val="21"/>
          <w:lang w:val="en-US" w:eastAsia="zh-CN"/>
          <w14:textFill>
            <w14:solidFill>
              <w14:schemeClr w14:val="tx1"/>
            </w14:solidFill>
          </w14:textFill>
        </w:rPr>
        <w:t xml:space="preserve">         </w:t>
      </w:r>
      <w:r>
        <w:rPr>
          <w:rFonts w:hint="eastAsia" w:ascii="宋体" w:hAnsi="宋体" w:eastAsia="宋体"/>
          <w:iCs w:val="0"/>
          <w:color w:val="000000" w:themeColor="text1"/>
          <w:szCs w:val="21"/>
          <w14:textFill>
            <w14:solidFill>
              <w14:schemeClr w14:val="tx1"/>
            </w14:solidFill>
          </w14:textFill>
        </w:rPr>
        <w:sym w:font="Wingdings" w:char="00A8"/>
      </w:r>
      <w:r>
        <w:rPr>
          <w:rFonts w:hint="eastAsia" w:ascii="宋体" w:hAnsi="宋体" w:eastAsia="宋体"/>
          <w:iCs w:val="0"/>
          <w:color w:val="000000" w:themeColor="text1"/>
          <w:szCs w:val="21"/>
          <w14:textFill>
            <w14:solidFill>
              <w14:schemeClr w14:val="tx1"/>
            </w14:solidFill>
          </w14:textFill>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000000" w:themeColor="text1"/>
          <w:sz w:val="21"/>
          <w:szCs w:val="21"/>
          <w:u w:val="none"/>
          <w:lang w:val="en-US" w:eastAsia="zh-CN"/>
          <w14:textFill>
            <w14:solidFill>
              <w14:schemeClr w14:val="tx1"/>
            </w14:solidFill>
          </w14:textFill>
        </w:rPr>
      </w:pPr>
      <w:r>
        <w:rPr>
          <w:rFonts w:hint="eastAsia" w:ascii="宋体" w:hAnsi="宋体"/>
          <w:b w:val="0"/>
          <w:bCs w:val="0"/>
          <w:color w:val="000000" w:themeColor="text1"/>
          <w:sz w:val="21"/>
          <w:szCs w:val="21"/>
          <w:u w:val="none"/>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u w:val="none"/>
          <w:lang w:val="en-US" w:eastAsia="zh-CN"/>
          <w14:textFill>
            <w14:solidFill>
              <w14:schemeClr w14:val="tx1"/>
            </w14:solidFill>
          </w14:textFill>
        </w:rPr>
        <w:t>是否涉及</w:t>
      </w:r>
      <w:r>
        <w:rPr>
          <w:rFonts w:hint="eastAsia" w:ascii="宋体" w:hAnsi="宋体"/>
          <w:b w:val="0"/>
          <w:bCs w:val="0"/>
          <w:color w:val="000000" w:themeColor="text1"/>
          <w:sz w:val="21"/>
          <w:szCs w:val="21"/>
          <w:u w:val="none"/>
          <w:lang w:val="en-US" w:eastAsia="zh-CN"/>
          <w14:textFill>
            <w14:solidFill>
              <w14:schemeClr w14:val="tx1"/>
            </w14:solidFill>
          </w14:textFill>
        </w:rPr>
        <w:t>环境标志</w:t>
      </w:r>
      <w:r>
        <w:rPr>
          <w:rFonts w:hint="eastAsia" w:ascii="宋体" w:hAnsi="宋体" w:eastAsia="宋体"/>
          <w:b w:val="0"/>
          <w:bCs w:val="0"/>
          <w:color w:val="000000" w:themeColor="text1"/>
          <w:sz w:val="21"/>
          <w:szCs w:val="21"/>
          <w:u w:val="none"/>
          <w:lang w:val="en-US" w:eastAsia="zh-CN"/>
          <w14:textFill>
            <w14:solidFill>
              <w14:schemeClr w14:val="tx1"/>
            </w14:solidFill>
          </w14:textFill>
        </w:rPr>
        <w:t>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val="0"/>
          <w:color w:val="000000" w:themeColor="text1"/>
          <w:szCs w:val="21"/>
          <w:lang w:eastAsia="zh-CN"/>
          <w14:textFill>
            <w14:solidFill>
              <w14:schemeClr w14:val="tx1"/>
            </w14:solidFill>
          </w14:textFill>
        </w:rPr>
      </w:pPr>
      <w:r>
        <w:rPr>
          <w:rFonts w:hint="eastAsia" w:ascii="宋体" w:hAnsi="宋体"/>
          <w:b w:val="0"/>
          <w:bCs w:val="0"/>
          <w:color w:val="000000" w:themeColor="text1"/>
          <w:sz w:val="21"/>
          <w:szCs w:val="21"/>
          <w:u w:val="none"/>
          <w:lang w:val="en-US" w:eastAsia="zh-CN"/>
          <w14:textFill>
            <w14:solidFill>
              <w14:schemeClr w14:val="tx1"/>
            </w14:solidFill>
          </w14:textFill>
        </w:rPr>
        <w:t xml:space="preserve">         </w:t>
      </w:r>
      <w:r>
        <w:rPr>
          <w:rFonts w:hint="eastAsia" w:ascii="宋体" w:hAnsi="宋体" w:eastAsia="宋体"/>
          <w:iCs w:val="0"/>
          <w:color w:val="000000" w:themeColor="text1"/>
          <w:szCs w:val="21"/>
          <w14:textFill>
            <w14:solidFill>
              <w14:schemeClr w14:val="tx1"/>
            </w14:solidFill>
          </w14:textFill>
        </w:rPr>
        <w:sym w:font="Wingdings" w:char="00A8"/>
      </w:r>
      <w:r>
        <w:rPr>
          <w:rFonts w:hint="eastAsia" w:ascii="宋体" w:hAnsi="宋体" w:eastAsia="宋体"/>
          <w:iCs w:val="0"/>
          <w:color w:val="000000" w:themeColor="text1"/>
          <w:szCs w:val="21"/>
          <w14:textFill>
            <w14:solidFill>
              <w14:schemeClr w14:val="tx1"/>
            </w14:solidFill>
          </w14:textFill>
        </w:rPr>
        <w:t>是</w:t>
      </w:r>
      <w:r>
        <w:rPr>
          <w:rFonts w:hint="eastAsia" w:ascii="宋体" w:hAnsi="宋体" w:eastAsia="宋体"/>
          <w:iCs w:val="0"/>
          <w:color w:val="000000" w:themeColor="text1"/>
          <w:szCs w:val="21"/>
          <w:lang w:eastAsia="zh-CN"/>
          <w14:textFill>
            <w14:solidFill>
              <w14:schemeClr w14:val="tx1"/>
            </w14:solidFill>
          </w14:textFill>
        </w:rPr>
        <w:t>，</w:t>
      </w:r>
      <w:r>
        <w:rPr>
          <w:rFonts w:hint="eastAsia" w:ascii="宋体" w:hAnsi="宋体"/>
          <w:iCs w:val="0"/>
          <w:color w:val="000000" w:themeColor="text1"/>
          <w:szCs w:val="21"/>
          <w:lang w:eastAsia="zh-CN"/>
          <w14:textFill>
            <w14:solidFill>
              <w14:schemeClr w14:val="tx1"/>
            </w14:solidFill>
          </w14:textFill>
        </w:rPr>
        <w:t>《环境标志产品政府采购品目清单》的底级品目名称：</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iCs/>
          <w:color w:val="000000" w:themeColor="text1"/>
          <w:szCs w:val="21"/>
          <w:lang w:val="en-US" w:eastAsia="zh-CN"/>
          <w14:textFill>
            <w14:solidFill>
              <w14:schemeClr w14:val="tx1"/>
            </w14:solidFill>
          </w14:textFill>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color w:val="000000" w:themeColor="text1"/>
          <w:szCs w:val="21"/>
          <w:lang w:val="en-US" w:eastAsia="zh-CN"/>
          <w14:textFill>
            <w14:solidFill>
              <w14:schemeClr w14:val="tx1"/>
            </w14:solidFill>
          </w14:textFill>
        </w:rPr>
      </w:pPr>
      <w:r>
        <w:rPr>
          <w:rFonts w:hint="eastAsia" w:ascii="宋体" w:hAnsi="宋体"/>
          <w:iCs/>
          <w:color w:val="000000" w:themeColor="text1"/>
          <w:szCs w:val="21"/>
          <w:lang w:val="en-US" w:eastAsia="zh-CN"/>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lang w:eastAsia="zh-CN"/>
          <w14:textFill>
            <w14:solidFill>
              <w14:schemeClr w14:val="tx1"/>
            </w14:solidFill>
          </w14:textFill>
        </w:rPr>
        <w:t>强制采购</w:t>
      </w:r>
      <w:r>
        <w:rPr>
          <w:rFonts w:hint="eastAsia" w:ascii="宋体" w:hAnsi="宋体"/>
          <w:iCs/>
          <w:color w:val="000000" w:themeColor="text1"/>
          <w:szCs w:val="21"/>
          <w:lang w:val="en-US" w:eastAsia="zh-CN"/>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lang w:eastAsia="zh-CN"/>
          <w14:textFill>
            <w14:solidFill>
              <w14:schemeClr w14:val="tx1"/>
            </w14:solidFill>
          </w14:textFill>
        </w:rPr>
        <w:t>优先采购</w:t>
      </w:r>
      <w:r>
        <w:rPr>
          <w:rFonts w:hint="eastAsia" w:ascii="宋体" w:hAnsi="宋体"/>
          <w:iCs/>
          <w:color w:val="000000" w:themeColor="text1"/>
          <w:szCs w:val="21"/>
          <w:lang w:val="en-US" w:eastAsia="zh-CN"/>
          <w14:textFill>
            <w14:solidFill>
              <w14:schemeClr w14:val="tx1"/>
            </w14:solidFill>
          </w14:textFill>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color w:val="000000" w:themeColor="text1"/>
          <w:sz w:val="21"/>
          <w:szCs w:val="21"/>
          <w:u w:val="none"/>
          <w:lang w:val="en-US" w:eastAsia="zh-CN"/>
          <w14:textFill>
            <w14:solidFill>
              <w14:schemeClr w14:val="tx1"/>
            </w14:solidFill>
          </w14:textFill>
        </w:rPr>
      </w:pPr>
      <w:r>
        <w:rPr>
          <w:rFonts w:hint="eastAsia" w:ascii="宋体" w:hAnsi="宋体"/>
          <w:iCs/>
          <w:color w:val="000000" w:themeColor="text1"/>
          <w:szCs w:val="21"/>
          <w:lang w:val="en-US" w:eastAsia="zh-CN"/>
          <w14:textFill>
            <w14:solidFill>
              <w14:schemeClr w14:val="tx1"/>
            </w14:solidFill>
          </w14:textFill>
        </w:rPr>
        <w:t xml:space="preserve">         </w:t>
      </w:r>
      <w:r>
        <w:rPr>
          <w:rFonts w:hint="eastAsia" w:ascii="宋体" w:hAnsi="宋体" w:eastAsia="宋体"/>
          <w:iCs w:val="0"/>
          <w:color w:val="000000" w:themeColor="text1"/>
          <w:szCs w:val="21"/>
          <w14:textFill>
            <w14:solidFill>
              <w14:schemeClr w14:val="tx1"/>
            </w14:solidFill>
          </w14:textFill>
        </w:rPr>
        <w:sym w:font="Wingdings" w:char="00A8"/>
      </w:r>
      <w:r>
        <w:rPr>
          <w:rFonts w:hint="eastAsia" w:ascii="宋体" w:hAnsi="宋体" w:eastAsia="宋体"/>
          <w:iCs w:val="0"/>
          <w:color w:val="000000" w:themeColor="text1"/>
          <w:szCs w:val="21"/>
          <w14:textFill>
            <w14:solidFill>
              <w14:schemeClr w14:val="tx1"/>
            </w14:solidFill>
          </w14:textFill>
        </w:rPr>
        <w:t>否</w:t>
      </w:r>
    </w:p>
    <w:p>
      <w:pPr>
        <w:pStyle w:val="30"/>
        <w:numPr>
          <w:ilvl w:val="0"/>
          <w:numId w:val="0"/>
        </w:numPr>
        <w:adjustRightInd w:val="0"/>
        <w:snapToGrid w:val="0"/>
        <w:spacing w:before="0" w:beforeLines="0" w:line="400" w:lineRule="exact"/>
        <w:ind w:firstLine="0" w:firstLineChars="0"/>
        <w:rPr>
          <w:rFonts w:hint="eastAsia" w:ascii="宋体" w:hAnsi="宋体" w:eastAsia="宋体" w:cs="Times New Roman"/>
          <w:iCs w:val="0"/>
          <w:color w:val="000000" w:themeColor="text1"/>
          <w:kern w:val="2"/>
          <w:sz w:val="21"/>
          <w:szCs w:val="21"/>
          <w:u w:val="none"/>
          <w:lang w:val="en-US" w:eastAsia="zh-CN"/>
          <w14:textFill>
            <w14:solidFill>
              <w14:schemeClr w14:val="tx1"/>
            </w14:solidFill>
          </w14:textFill>
        </w:rPr>
      </w:pPr>
      <w:r>
        <w:rPr>
          <w:rFonts w:hint="eastAsia" w:ascii="宋体" w:hAnsi="宋体"/>
          <w:b w:val="0"/>
          <w:bCs w:val="0"/>
          <w:color w:val="000000" w:themeColor="text1"/>
          <w:sz w:val="21"/>
          <w:szCs w:val="21"/>
          <w:u w:val="none"/>
          <w:lang w:val="en-US" w:eastAsia="zh-CN"/>
          <w14:textFill>
            <w14:solidFill>
              <w14:schemeClr w14:val="tx1"/>
            </w14:solidFill>
          </w14:textFill>
        </w:rPr>
        <w:t xml:space="preserve">          </w:t>
      </w:r>
      <w:r>
        <w:rPr>
          <w:rFonts w:hint="eastAsia" w:ascii="宋体" w:hAnsi="宋体" w:eastAsia="宋体" w:cs="Times New Roman"/>
          <w:b w:val="0"/>
          <w:bCs w:val="0"/>
          <w:color w:val="000000" w:themeColor="text1"/>
          <w:kern w:val="2"/>
          <w:sz w:val="21"/>
          <w:szCs w:val="21"/>
          <w:u w:val="none"/>
          <w:lang w:val="en-US" w:eastAsia="zh-CN"/>
          <w14:textFill>
            <w14:solidFill>
              <w14:schemeClr w14:val="tx1"/>
            </w14:solidFill>
          </w14:textFill>
        </w:rPr>
        <w:t>是否涉及绿色产品：</w:t>
      </w:r>
      <w:r>
        <w:rPr>
          <w:rFonts w:hint="eastAsia" w:ascii="宋体" w:hAnsi="宋体" w:eastAsia="宋体" w:cs="Times New Roman"/>
          <w:iCs w:val="0"/>
          <w:color w:val="000000" w:themeColor="text1"/>
          <w:kern w:val="2"/>
          <w:sz w:val="21"/>
          <w:szCs w:val="21"/>
          <w:u w:val="none"/>
          <w:lang w:val="en-US" w:eastAsia="zh-CN"/>
          <w14:textFill>
            <w14:solidFill>
              <w14:schemeClr w14:val="tx1"/>
            </w14:solidFill>
          </w14:textFill>
        </w:rPr>
        <w:t xml:space="preserve"> </w:t>
      </w:r>
    </w:p>
    <w:p>
      <w:pPr>
        <w:pStyle w:val="30"/>
        <w:spacing w:beforeLines="0"/>
        <w:ind w:firstLine="420" w:firstLineChars="0"/>
        <w:rPr>
          <w:rFonts w:hint="eastAsia" w:ascii="宋体" w:hAnsi="宋体" w:eastAsia="宋体"/>
          <w:color w:val="000000" w:themeColor="text1"/>
          <w:szCs w:val="21"/>
          <w:u w:val="single"/>
          <w:lang w:val="en-US" w:eastAsia="zh-CN"/>
          <w14:textFill>
            <w14:solidFill>
              <w14:schemeClr w14:val="tx1"/>
            </w14:solidFill>
          </w14:textFill>
        </w:rPr>
      </w:pPr>
      <w:r>
        <w:rPr>
          <w:rFonts w:hint="eastAsia" w:ascii="宋体" w:hAnsi="宋体" w:eastAsia="宋体" w:cs="Times New Roman"/>
          <w:iCs w:val="0"/>
          <w:color w:val="000000" w:themeColor="text1"/>
          <w:kern w:val="2"/>
          <w:sz w:val="21"/>
          <w:szCs w:val="21"/>
          <w:u w:val="none"/>
          <w:lang w:val="en-US" w:eastAsia="zh-CN"/>
          <w14:textFill>
            <w14:solidFill>
              <w14:schemeClr w14:val="tx1"/>
            </w14:solidFill>
          </w14:textFill>
        </w:rPr>
        <w:t xml:space="preserve">     </w:t>
      </w:r>
      <w:r>
        <w:rPr>
          <w:rFonts w:hint="eastAsia" w:ascii="宋体" w:hAnsi="宋体" w:eastAsia="宋体" w:cs="Times New Roman"/>
          <w:iCs w:val="0"/>
          <w:color w:val="000000" w:themeColor="text1"/>
          <w:kern w:val="2"/>
          <w:sz w:val="21"/>
          <w:szCs w:val="21"/>
          <w:u w:val="none"/>
          <w14:textFill>
            <w14:solidFill>
              <w14:schemeClr w14:val="tx1"/>
            </w14:solidFill>
          </w14:textFill>
        </w:rPr>
        <w:sym w:font="Wingdings" w:char="00A8"/>
      </w:r>
      <w:r>
        <w:rPr>
          <w:rFonts w:hint="eastAsia" w:ascii="宋体" w:hAnsi="宋体" w:eastAsia="宋体" w:cs="Times New Roman"/>
          <w:iCs w:val="0"/>
          <w:color w:val="000000" w:themeColor="text1"/>
          <w:kern w:val="2"/>
          <w:sz w:val="21"/>
          <w:szCs w:val="21"/>
          <w:u w:val="none"/>
          <w14:textFill>
            <w14:solidFill>
              <w14:schemeClr w14:val="tx1"/>
            </w14:solidFill>
          </w14:textFill>
        </w:rPr>
        <w:t>是</w:t>
      </w:r>
      <w:r>
        <w:rPr>
          <w:rFonts w:hint="eastAsia" w:ascii="宋体" w:hAnsi="宋体" w:eastAsia="宋体" w:cs="Times New Roman"/>
          <w:iCs w:val="0"/>
          <w:color w:val="000000" w:themeColor="text1"/>
          <w:kern w:val="2"/>
          <w:sz w:val="21"/>
          <w:szCs w:val="21"/>
          <w:u w:val="none"/>
          <w:lang w:eastAsia="zh-CN"/>
          <w14:textFill>
            <w14:solidFill>
              <w14:schemeClr w14:val="tx1"/>
            </w14:solidFill>
          </w14:textFill>
        </w:rPr>
        <w:t>，绿色产品政府采购相关政策确定的底级品目名称：</w:t>
      </w:r>
      <w:r>
        <w:rPr>
          <w:rFonts w:hint="eastAsia" w:ascii="宋体" w:hAnsi="宋体" w:eastAsia="宋体"/>
          <w:color w:val="000000" w:themeColor="text1"/>
          <w:szCs w:val="21"/>
          <w:u w:val="single"/>
          <w:lang w:val="en-US" w:eastAsia="zh-CN"/>
          <w14:textFill>
            <w14:solidFill>
              <w14:schemeClr w14:val="tx1"/>
            </w14:solidFill>
          </w14:textFill>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color w:val="000000" w:themeColor="text1"/>
          <w:szCs w:val="21"/>
          <w:lang w:val="en-US" w:eastAsia="zh-CN"/>
          <w14:textFill>
            <w14:solidFill>
              <w14:schemeClr w14:val="tx1"/>
            </w14:solidFill>
          </w14:textFill>
        </w:rPr>
      </w:pPr>
      <w:r>
        <w:rPr>
          <w:rFonts w:hint="eastAsia" w:ascii="宋体" w:hAnsi="宋体"/>
          <w:iCs/>
          <w:color w:val="000000" w:themeColor="text1"/>
          <w:szCs w:val="21"/>
          <w:lang w:val="en-US" w:eastAsia="zh-CN"/>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lang w:eastAsia="zh-CN"/>
          <w14:textFill>
            <w14:solidFill>
              <w14:schemeClr w14:val="tx1"/>
            </w14:solidFill>
          </w14:textFill>
        </w:rPr>
        <w:t>强制采购</w:t>
      </w:r>
      <w:r>
        <w:rPr>
          <w:rFonts w:hint="eastAsia" w:ascii="宋体" w:hAnsi="宋体"/>
          <w:iCs/>
          <w:color w:val="000000" w:themeColor="text1"/>
          <w:szCs w:val="21"/>
          <w:lang w:val="en-US" w:eastAsia="zh-CN"/>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lang w:eastAsia="zh-CN"/>
          <w14:textFill>
            <w14:solidFill>
              <w14:schemeClr w14:val="tx1"/>
            </w14:solidFill>
          </w14:textFill>
        </w:rPr>
        <w:t>优先采购</w:t>
      </w:r>
      <w:r>
        <w:rPr>
          <w:rFonts w:hint="eastAsia" w:ascii="宋体" w:hAnsi="宋体"/>
          <w:iCs/>
          <w:color w:val="000000" w:themeColor="text1"/>
          <w:szCs w:val="21"/>
          <w:lang w:val="en-US" w:eastAsia="zh-CN"/>
          <w14:textFill>
            <w14:solidFill>
              <w14:schemeClr w14:val="tx1"/>
            </w14:solidFill>
          </w14:textFill>
        </w:rPr>
        <w:t xml:space="preserve">    </w:t>
      </w:r>
    </w:p>
    <w:p>
      <w:pPr>
        <w:pStyle w:val="30"/>
        <w:spacing w:beforeLines="0"/>
        <w:ind w:firstLine="420" w:firstLineChars="0"/>
        <w:rPr>
          <w:rFonts w:hint="eastAsia" w:ascii="宋体" w:hAnsi="宋体"/>
          <w:b w:val="0"/>
          <w:bCs w:val="0"/>
          <w:color w:val="000000" w:themeColor="text1"/>
          <w:sz w:val="21"/>
          <w:szCs w:val="21"/>
          <w:u w:val="none"/>
          <w:lang w:val="en-US" w:eastAsia="zh-CN"/>
          <w14:textFill>
            <w14:solidFill>
              <w14:schemeClr w14:val="tx1"/>
            </w14:solidFill>
          </w14:textFill>
        </w:rPr>
      </w:pPr>
      <w:r>
        <w:rPr>
          <w:rFonts w:hint="eastAsia" w:ascii="宋体" w:hAnsi="宋体" w:eastAsia="宋体" w:cs="Times New Roman"/>
          <w:iCs w:val="0"/>
          <w:color w:val="000000" w:themeColor="text1"/>
          <w:kern w:val="2"/>
          <w:sz w:val="21"/>
          <w:szCs w:val="21"/>
          <w:u w:val="none"/>
          <w:lang w:val="en-US" w:eastAsia="zh-CN"/>
          <w14:textFill>
            <w14:solidFill>
              <w14:schemeClr w14:val="tx1"/>
            </w14:solidFill>
          </w14:textFill>
        </w:rPr>
        <w:t xml:space="preserve">     </w:t>
      </w:r>
      <w:r>
        <w:rPr>
          <w:rFonts w:hint="eastAsia" w:ascii="宋体" w:hAnsi="宋体" w:eastAsia="宋体" w:cs="Times New Roman"/>
          <w:iCs w:val="0"/>
          <w:color w:val="000000" w:themeColor="text1"/>
          <w:kern w:val="2"/>
          <w:sz w:val="21"/>
          <w:szCs w:val="21"/>
          <w:u w:val="none"/>
          <w14:textFill>
            <w14:solidFill>
              <w14:schemeClr w14:val="tx1"/>
            </w14:solidFill>
          </w14:textFill>
        </w:rPr>
        <w:sym w:font="Wingdings" w:char="00A8"/>
      </w:r>
      <w:r>
        <w:rPr>
          <w:rFonts w:hint="eastAsia" w:ascii="宋体" w:hAnsi="宋体" w:eastAsia="宋体" w:cs="Times New Roman"/>
          <w:iCs w:val="0"/>
          <w:color w:val="000000" w:themeColor="text1"/>
          <w:kern w:val="2"/>
          <w:sz w:val="21"/>
          <w:szCs w:val="21"/>
          <w:u w:val="none"/>
          <w14:textFill>
            <w14:solidFill>
              <w14:schemeClr w14:val="tx1"/>
            </w14:solidFill>
          </w14:textFill>
        </w:rPr>
        <w:t>否</w:t>
      </w:r>
    </w:p>
    <w:p>
      <w:pPr>
        <w:numPr>
          <w:ilvl w:val="0"/>
          <w:numId w:val="4"/>
        </w:numPr>
        <w:adjustRightInd w:val="0"/>
        <w:snapToGrid w:val="0"/>
        <w:spacing w:before="0" w:beforeLines="0" w:line="400" w:lineRule="exact"/>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合同金额</w:t>
      </w:r>
    </w:p>
    <w:p>
      <w:pPr>
        <w:adjustRightInd w:val="0"/>
        <w:snapToGrid w:val="0"/>
        <w:spacing w:before="0" w:beforeLines="0"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（1）合同金额小写：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left="0" w:firstLine="0" w:firstLineChars="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大写：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0" w:firstLineChars="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（注：固定单价合同应填写单价和最高限价）</w:t>
      </w:r>
    </w:p>
    <w:p>
      <w:pPr>
        <w:numPr>
          <w:ilvl w:val="0"/>
          <w:numId w:val="0"/>
        </w:numPr>
        <w:adjustRightInd w:val="0"/>
        <w:snapToGrid w:val="0"/>
        <w:spacing w:before="0" w:beforeLines="0" w:line="400" w:lineRule="exact"/>
        <w:ind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合同定价方式</w:t>
      </w:r>
      <w:r>
        <w:rPr>
          <w:rFonts w:hint="eastAsia" w:ascii="宋体" w:hAnsi="宋体"/>
          <w:color w:val="000000" w:themeColor="text1"/>
          <w:szCs w:val="21"/>
          <w:lang w:eastAsia="zh-CN"/>
          <w14:textFill>
            <w14:solidFill>
              <w14:schemeClr w14:val="tx1"/>
            </w14:solidFill>
          </w14:textFill>
        </w:rPr>
        <w:t>（采用组合定价方式的，可以勾选多项）</w:t>
      </w:r>
      <w:r>
        <w:rPr>
          <w:rFonts w:hint="eastAsia" w:ascii="宋体" w:hAnsi="宋体"/>
          <w:color w:val="000000" w:themeColor="text1"/>
          <w:szCs w:val="21"/>
          <w14:textFill>
            <w14:solidFill>
              <w14:schemeClr w14:val="tx1"/>
            </w14:solidFill>
          </w14:textFill>
        </w:rPr>
        <w:t>：</w:t>
      </w:r>
    </w:p>
    <w:p>
      <w:pPr>
        <w:adjustRightInd w:val="0"/>
        <w:snapToGrid w:val="0"/>
        <w:spacing w:before="0" w:beforeLines="0" w:line="40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iCs/>
          <w:color w:val="000000" w:themeColor="text1"/>
          <w:szCs w:val="21"/>
          <w:lang w:val="en-US" w:eastAsia="zh-CN"/>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固定总价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固定单价</w:t>
      </w:r>
      <w:r>
        <w:rPr>
          <w:rFonts w:hint="eastAsia" w:ascii="宋体" w:hAnsi="宋体"/>
          <w:iCs/>
          <w:color w:val="000000" w:themeColor="text1"/>
          <w:szCs w:val="21"/>
          <w:lang w:val="en-US" w:eastAsia="zh-CN"/>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lang w:eastAsia="zh-CN"/>
          <w14:textFill>
            <w14:solidFill>
              <w14:schemeClr w14:val="tx1"/>
            </w14:solidFill>
          </w14:textFill>
        </w:rPr>
        <w:t>固定费率</w:t>
      </w:r>
      <w:r>
        <w:rPr>
          <w:rFonts w:hint="eastAsia"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成本补偿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绩效激励</w:t>
      </w:r>
      <w:r>
        <w:rPr>
          <w:rFonts w:hint="eastAsia" w:ascii="宋体" w:hAnsi="宋体"/>
          <w:iCs/>
          <w:color w:val="000000" w:themeColor="text1"/>
          <w:szCs w:val="21"/>
          <w:lang w:val="en-US" w:eastAsia="zh-CN"/>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lang w:eastAsia="zh-CN"/>
          <w14:textFill>
            <w14:solidFill>
              <w14:schemeClr w14:val="tx1"/>
            </w14:solidFill>
          </w14:textFill>
        </w:rPr>
        <w:t>其他</w:t>
      </w:r>
      <w:r>
        <w:rPr>
          <w:rFonts w:hint="eastAsia" w:ascii="宋体" w:hAnsi="宋体"/>
          <w:color w:val="000000" w:themeColor="text1"/>
          <w:szCs w:val="21"/>
          <w:u w:val="single"/>
          <w14:textFill>
            <w14:solidFill>
              <w14:schemeClr w14:val="tx1"/>
            </w14:solidFill>
          </w14:textFill>
        </w:rPr>
        <w:t xml:space="preserve">       </w:t>
      </w:r>
    </w:p>
    <w:p>
      <w:pPr>
        <w:pStyle w:val="69"/>
        <w:spacing w:beforeLines="0" w:line="40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）付款方式（按项目实际勾选填写）：</w:t>
      </w:r>
    </w:p>
    <w:p>
      <w:pPr>
        <w:adjustRightInd w:val="0"/>
        <w:snapToGrid w:val="0"/>
        <w:spacing w:before="0" w:beforeLines="0" w:line="400" w:lineRule="exact"/>
        <w:ind w:firstLine="630" w:firstLineChars="3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全额付款：</w:t>
      </w:r>
      <w:r>
        <w:rPr>
          <w:rFonts w:hint="eastAsia" w:ascii="宋体" w:hAnsi="宋体"/>
          <w:color w:val="000000" w:themeColor="text1"/>
          <w:szCs w:val="21"/>
          <w:u w:val="single"/>
          <w14:textFill>
            <w14:solidFill>
              <w14:schemeClr w14:val="tx1"/>
            </w14:solidFill>
          </w14:textFill>
        </w:rPr>
        <w:t xml:space="preserve">     （应</w:t>
      </w:r>
      <w:r>
        <w:rPr>
          <w:rFonts w:hint="eastAsia" w:ascii="宋体" w:hAnsi="宋体"/>
          <w:color w:val="000000" w:themeColor="text1"/>
          <w:szCs w:val="21"/>
          <w:u w:val="single"/>
          <w:lang w:eastAsia="zh-CN"/>
          <w14:textFill>
            <w14:solidFill>
              <w14:schemeClr w14:val="tx1"/>
            </w14:solidFill>
          </w14:textFill>
        </w:rPr>
        <w:t>明确</w:t>
      </w:r>
      <w:r>
        <w:rPr>
          <w:rFonts w:hint="eastAsia" w:ascii="宋体" w:hAnsi="宋体"/>
          <w:color w:val="000000" w:themeColor="text1"/>
          <w:szCs w:val="21"/>
          <w:u w:val="single"/>
          <w14:textFill>
            <w14:solidFill>
              <w14:schemeClr w14:val="tx1"/>
            </w14:solidFill>
          </w14:textFill>
        </w:rPr>
        <w:t>一次性支付合同款项</w:t>
      </w:r>
      <w:r>
        <w:rPr>
          <w:rFonts w:hint="eastAsia" w:ascii="宋体" w:hAnsi="宋体"/>
          <w:color w:val="000000" w:themeColor="text1"/>
          <w:szCs w:val="21"/>
          <w:u w:val="single"/>
          <w:lang w:eastAsia="zh-CN"/>
          <w14:textFill>
            <w14:solidFill>
              <w14:schemeClr w14:val="tx1"/>
            </w14:solidFill>
          </w14:textFill>
        </w:rPr>
        <w:t>的条件</w:t>
      </w:r>
      <w:r>
        <w:rPr>
          <w:rFonts w:hint="eastAsia" w:ascii="宋体" w:hAnsi="宋体"/>
          <w:color w:val="000000" w:themeColor="text1"/>
          <w:szCs w:val="21"/>
          <w:u w:val="single"/>
          <w14:textFill>
            <w14:solidFill>
              <w14:schemeClr w14:val="tx1"/>
            </w14:solidFill>
          </w14:textFill>
        </w:rPr>
        <w:t xml:space="preserve">）                    </w:t>
      </w:r>
    </w:p>
    <w:p>
      <w:pPr>
        <w:snapToGrid w:val="0"/>
        <w:spacing w:beforeLines="0" w:line="400" w:lineRule="exact"/>
        <w:ind w:firstLine="630" w:firstLineChars="3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分期付款：</w:t>
      </w:r>
      <w:r>
        <w:rPr>
          <w:rFonts w:hint="eastAsia" w:ascii="宋体" w:hAnsi="宋体"/>
          <w:color w:val="000000" w:themeColor="text1"/>
          <w:szCs w:val="21"/>
          <w:u w:val="single"/>
          <w14:textFill>
            <w14:solidFill>
              <w14:schemeClr w14:val="tx1"/>
            </w14:solidFill>
          </w14:textFill>
        </w:rPr>
        <w:t xml:space="preserve">  （应明确分期支付合同款项的各期比例和支付条件</w:t>
      </w:r>
      <w:r>
        <w:rPr>
          <w:rFonts w:hint="eastAsia" w:ascii="宋体" w:hAnsi="宋体"/>
          <w:color w:val="000000" w:themeColor="text1"/>
          <w:szCs w:val="21"/>
          <w:u w:val="single"/>
          <w:lang w:eastAsia="zh-CN"/>
          <w14:textFill>
            <w14:solidFill>
              <w14:schemeClr w14:val="tx1"/>
            </w14:solidFill>
          </w14:textFill>
        </w:rPr>
        <w:t>，各期支付条件应与分期履约验收情况挂钩</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none"/>
          <w:lang w:eastAsia="zh-CN"/>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其中涉及预付款的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（应明确预付款的支付比例和支付条件） </w:t>
      </w:r>
    </w:p>
    <w:p>
      <w:pPr>
        <w:adjustRightInd w:val="0"/>
        <w:snapToGrid w:val="0"/>
        <w:spacing w:before="0" w:beforeLines="0" w:line="400" w:lineRule="exact"/>
        <w:ind w:firstLine="630" w:firstLineChars="3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成本补偿：</w:t>
      </w:r>
      <w:r>
        <w:rPr>
          <w:rFonts w:hint="eastAsia" w:ascii="宋体" w:hAnsi="宋体"/>
          <w:color w:val="000000" w:themeColor="text1"/>
          <w:szCs w:val="21"/>
          <w:u w:val="single"/>
          <w14:textFill>
            <w14:solidFill>
              <w14:schemeClr w14:val="tx1"/>
            </w14:solidFill>
          </w14:textFill>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绩效激励：</w:t>
      </w:r>
      <w:r>
        <w:rPr>
          <w:rFonts w:hint="eastAsia" w:ascii="宋体" w:hAnsi="宋体"/>
          <w:color w:val="000000" w:themeColor="text1"/>
          <w:szCs w:val="21"/>
          <w:u w:val="single"/>
          <w14:textFill>
            <w14:solidFill>
              <w14:schemeClr w14:val="tx1"/>
            </w14:solidFill>
          </w14:textFill>
        </w:rPr>
        <w:t xml:space="preserve">      （应明确按照绩效激励方式的支付方式和支付条件）   </w:t>
      </w:r>
    </w:p>
    <w:p>
      <w:pPr>
        <w:numPr>
          <w:ilvl w:val="0"/>
          <w:numId w:val="4"/>
        </w:numPr>
        <w:adjustRightInd w:val="0"/>
        <w:snapToGrid w:val="0"/>
        <w:spacing w:before="0" w:beforeLines="0" w:line="400" w:lineRule="exact"/>
        <w:ind w:firstLine="420" w:firstLineChars="200"/>
        <w:rPr>
          <w:rFonts w:ascii="宋体" w:hAnsi="宋体"/>
          <w:b/>
          <w:bCs w:val="0"/>
          <w:color w:val="000000" w:themeColor="text1"/>
          <w:szCs w:val="21"/>
          <w:u w:val="single"/>
          <w14:textFill>
            <w14:solidFill>
              <w14:schemeClr w14:val="tx1"/>
            </w14:solidFill>
          </w14:textFill>
        </w:rPr>
      </w:pPr>
      <w:r>
        <w:rPr>
          <w:rFonts w:hint="eastAsia" w:ascii="宋体" w:hAnsi="宋体"/>
          <w:b/>
          <w:bCs w:val="0"/>
          <w:color w:val="000000" w:themeColor="text1"/>
          <w:szCs w:val="21"/>
          <w14:textFill>
            <w14:solidFill>
              <w14:schemeClr w14:val="tx1"/>
            </w14:solidFill>
          </w14:textFill>
        </w:rPr>
        <w:t>合同履行</w:t>
      </w:r>
    </w:p>
    <w:p>
      <w:pPr>
        <w:adjustRightInd w:val="0"/>
        <w:snapToGrid w:val="0"/>
        <w:spacing w:before="0" w:beforeLines="0"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（1）起始日期：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日，完成日期：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before="0" w:beforeLines="0" w:line="400" w:lineRule="exact"/>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履约</w:t>
      </w:r>
      <w:r>
        <w:rPr>
          <w:rFonts w:hint="eastAsia" w:ascii="宋体" w:hAnsi="宋体" w:cs="宋体"/>
          <w:color w:val="000000" w:themeColor="text1"/>
          <w:szCs w:val="21"/>
          <w14:textFill>
            <w14:solidFill>
              <w14:schemeClr w14:val="tx1"/>
            </w14:solidFill>
          </w14:textFill>
        </w:rPr>
        <w:t>地点</w:t>
      </w:r>
      <w:r>
        <w:rPr>
          <w:rFonts w:hint="eastAsia" w:ascii="宋体" w:hAnsi="宋体" w:cs="宋体"/>
          <w:b w:val="0"/>
          <w:bCs/>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（3）履约担保：</w:t>
      </w:r>
      <w:r>
        <w:rPr>
          <w:rFonts w:hint="eastAsia" w:ascii="宋体" w:hAnsi="宋体" w:eastAsia="宋体" w:cs="宋体"/>
          <w:color w:val="000000" w:themeColor="text1"/>
          <w:sz w:val="21"/>
          <w:lang w:val="en-US" w:eastAsia="zh-CN"/>
          <w14:textFill>
            <w14:solidFill>
              <w14:schemeClr w14:val="tx1"/>
            </w14:solidFill>
          </w14:textFill>
        </w:rPr>
        <w:t>是否收取履约保证金：</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宋体"/>
          <w:color w:val="000000" w:themeColor="text1"/>
          <w:sz w:val="21"/>
          <w:szCs w:val="21"/>
          <w:lang w:eastAsia="zh-CN"/>
          <w14:textFill>
            <w14:solidFill>
              <w14:schemeClr w14:val="tx1"/>
            </w14:solidFill>
          </w14:textFill>
        </w:rPr>
        <w:t>是</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宋体"/>
          <w:color w:val="000000" w:themeColor="text1"/>
          <w:sz w:val="21"/>
          <w:szCs w:val="21"/>
          <w:lang w:eastAsia="zh-CN"/>
          <w14:textFill>
            <w14:solidFill>
              <w14:schemeClr w14:val="tx1"/>
            </w14:solidFill>
          </w14:textFill>
        </w:rPr>
        <w:t>否</w:t>
      </w:r>
    </w:p>
    <w:p>
      <w:pPr>
        <w:pStyle w:val="30"/>
        <w:spacing w:beforeLines="0"/>
        <w:rPr>
          <w:rFonts w:hint="eastAsia" w:ascii="宋体" w:hAnsi="宋体" w:eastAsia="宋体" w:cs="宋体"/>
          <w:color w:val="000000" w:themeColor="text1"/>
          <w:sz w:val="21"/>
          <w:lang w:val="en-US" w:eastAsia="zh-CN"/>
          <w14:textFill>
            <w14:solidFill>
              <w14:schemeClr w14:val="tx1"/>
            </w14:solidFill>
          </w14:textFill>
        </w:rPr>
      </w:pPr>
      <w:r>
        <w:rPr>
          <w:rFonts w:hint="eastAsia" w:ascii="宋体" w:hAnsi="宋体" w:cs="宋体"/>
          <w:bCs/>
          <w:color w:val="000000" w:themeColor="text1"/>
          <w:szCs w:val="21"/>
          <w:u w:val="none"/>
          <w:lang w:val="en-US" w:eastAsia="zh-CN"/>
          <w14:textFill>
            <w14:solidFill>
              <w14:schemeClr w14:val="tx1"/>
            </w14:solidFill>
          </w14:textFill>
        </w:rPr>
        <w:t xml:space="preserve">  </w:t>
      </w:r>
      <w:r>
        <w:rPr>
          <w:rFonts w:hint="eastAsia" w:ascii="宋体" w:hAnsi="宋体" w:eastAsia="宋体" w:cs="宋体"/>
          <w:color w:val="000000" w:themeColor="text1"/>
          <w:sz w:val="21"/>
          <w:lang w:val="en-US" w:eastAsia="zh-CN"/>
          <w14:textFill>
            <w14:solidFill>
              <w14:schemeClr w14:val="tx1"/>
            </w14:solidFill>
          </w14:textFill>
        </w:rPr>
        <w:t xml:space="preserve">  收取履约保证金形式：</w:t>
      </w:r>
      <w:r>
        <w:rPr>
          <w:rFonts w:hint="eastAsia" w:ascii="宋体" w:hAnsi="宋体" w:eastAsia="宋体" w:cs="宋体"/>
          <w:bCs/>
          <w:color w:val="000000" w:themeColor="text1"/>
          <w:sz w:val="21"/>
          <w:szCs w:val="21"/>
          <w:u w:val="single"/>
          <w14:textFill>
            <w14:solidFill>
              <w14:schemeClr w14:val="tx1"/>
            </w14:solidFill>
          </w14:textFill>
        </w:rPr>
        <w:t xml:space="preserve">                            </w:t>
      </w:r>
    </w:p>
    <w:p>
      <w:pPr>
        <w:pStyle w:val="30"/>
        <w:spacing w:beforeLines="0"/>
        <w:rPr>
          <w:rFonts w:hint="eastAsia" w:ascii="宋体" w:hAnsi="宋体" w:eastAsia="宋体" w:cs="宋体"/>
          <w:color w:val="000000" w:themeColor="text1"/>
          <w:sz w:val="21"/>
          <w:lang w:val="en-US" w:eastAsia="zh-CN"/>
          <w14:textFill>
            <w14:solidFill>
              <w14:schemeClr w14:val="tx1"/>
            </w14:solidFill>
          </w14:textFill>
        </w:rPr>
      </w:pPr>
      <w:r>
        <w:rPr>
          <w:rFonts w:hint="eastAsia" w:ascii="宋体" w:hAnsi="宋体" w:eastAsia="宋体" w:cs="宋体"/>
          <w:color w:val="000000" w:themeColor="text1"/>
          <w:sz w:val="21"/>
          <w:lang w:val="en-US" w:eastAsia="zh-CN"/>
          <w14:textFill>
            <w14:solidFill>
              <w14:schemeClr w14:val="tx1"/>
            </w14:solidFill>
          </w14:textFill>
        </w:rPr>
        <w:t xml:space="preserve">    收取履约保证金金额：</w:t>
      </w:r>
      <w:r>
        <w:rPr>
          <w:rFonts w:hint="eastAsia" w:ascii="宋体" w:hAnsi="宋体" w:eastAsia="宋体" w:cs="宋体"/>
          <w:bCs/>
          <w:color w:val="000000" w:themeColor="text1"/>
          <w:sz w:val="21"/>
          <w:szCs w:val="21"/>
          <w:u w:val="single"/>
          <w14:textFill>
            <w14:solidFill>
              <w14:schemeClr w14:val="tx1"/>
            </w14:solidFill>
          </w14:textFill>
        </w:rPr>
        <w:t xml:space="preserve">                            </w:t>
      </w:r>
    </w:p>
    <w:p>
      <w:pPr>
        <w:snapToGrid w:val="0"/>
        <w:spacing w:beforeLines="0" w:line="400" w:lineRule="exact"/>
        <w:ind w:firstLine="420" w:firstLineChars="200"/>
        <w:rPr>
          <w:rFonts w:hint="eastAsia" w:ascii="宋体" w:hAnsi="宋体" w:eastAsia="宋体" w:cs="宋体"/>
          <w:color w:val="000000" w:themeColor="text1"/>
          <w:sz w:val="21"/>
          <w:lang w:val="en-US" w:eastAsia="zh-CN"/>
          <w14:textFill>
            <w14:solidFill>
              <w14:schemeClr w14:val="tx1"/>
            </w14:solidFill>
          </w14:textFill>
        </w:rPr>
      </w:pPr>
      <w:r>
        <w:rPr>
          <w:rFonts w:hint="eastAsia" w:ascii="宋体" w:hAnsi="宋体" w:cs="宋体"/>
          <w:bCs/>
          <w:color w:val="000000" w:themeColor="text1"/>
          <w:szCs w:val="21"/>
          <w:u w:val="none"/>
          <w:lang w:val="en-US" w:eastAsia="zh-CN"/>
          <w14:textFill>
            <w14:solidFill>
              <w14:schemeClr w14:val="tx1"/>
            </w14:solidFill>
          </w14:textFill>
        </w:rPr>
        <w:t xml:space="preserve">    履约担保期限</w:t>
      </w:r>
      <w:r>
        <w:rPr>
          <w:rFonts w:hint="eastAsia" w:ascii="宋体" w:hAnsi="宋体" w:cs="宋体"/>
          <w:bCs/>
          <w:color w:val="000000" w:themeColor="text1"/>
          <w:szCs w:val="21"/>
          <w:u w:val="none"/>
          <w:lang w:eastAsia="zh-CN"/>
          <w14:textFill>
            <w14:solidFill>
              <w14:schemeClr w14:val="tx1"/>
            </w14:solidFill>
          </w14:textFill>
        </w:rPr>
        <w:t>：</w:t>
      </w:r>
      <w:r>
        <w:rPr>
          <w:rFonts w:hint="eastAsia" w:ascii="宋体" w:hAnsi="宋体" w:eastAsia="宋体" w:cs="宋体"/>
          <w:bCs/>
          <w:color w:val="000000" w:themeColor="text1"/>
          <w:sz w:val="21"/>
          <w:szCs w:val="21"/>
          <w:u w:val="single"/>
          <w14:textFill>
            <w14:solidFill>
              <w14:schemeClr w14:val="tx1"/>
            </w14:solidFill>
          </w14:textFill>
        </w:rPr>
        <w:t xml:space="preserve">      </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（4）分期履行要求：</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lang w:eastAsia="zh-CN"/>
          <w14:textFill>
            <w14:solidFill>
              <w14:schemeClr w14:val="tx1"/>
            </w14:solidFill>
          </w14:textFill>
        </w:rPr>
        <w:t>风险处置措施和替代方案</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numPr>
          <w:ilvl w:val="0"/>
          <w:numId w:val="4"/>
        </w:numPr>
        <w:adjustRightInd w:val="0"/>
        <w:snapToGrid w:val="0"/>
        <w:spacing w:before="0" w:beforeLines="0"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合同验收</w:t>
      </w:r>
    </w:p>
    <w:p>
      <w:pPr>
        <w:numPr>
          <w:ilvl w:val="0"/>
          <w:numId w:val="6"/>
        </w:numPr>
        <w:adjustRightInd w:val="0"/>
        <w:snapToGrid w:val="0"/>
        <w:spacing w:before="0" w:beforeLines="0" w:line="40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验收组织方式：</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 xml:space="preserve">自行组织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委托第三方组织</w:t>
      </w:r>
    </w:p>
    <w:p>
      <w:pPr>
        <w:numPr>
          <w:ilvl w:val="0"/>
          <w:numId w:val="0"/>
        </w:numPr>
        <w:adjustRightInd w:val="0"/>
        <w:snapToGrid w:val="0"/>
        <w:spacing w:before="0" w:beforeLines="0"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验收主体：</w:t>
      </w:r>
      <w:r>
        <w:rPr>
          <w:rFonts w:hint="eastAsia" w:ascii="宋体" w:hAnsi="宋体"/>
          <w:bCs/>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0" w:firstLineChars="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是否邀请本项目的其他供应商</w:t>
      </w:r>
      <w:r>
        <w:rPr>
          <w:rFonts w:hint="eastAsia" w:ascii="宋体" w:hAnsi="宋体"/>
          <w:bCs/>
          <w:color w:val="000000" w:themeColor="text1"/>
          <w:szCs w:val="21"/>
          <w:lang w:eastAsia="zh-CN"/>
          <w14:textFill>
            <w14:solidFill>
              <w14:schemeClr w14:val="tx1"/>
            </w14:solidFill>
          </w14:textFill>
        </w:rPr>
        <w:t>参加验收</w:t>
      </w:r>
      <w:r>
        <w:rPr>
          <w:rFonts w:hint="eastAsia" w:ascii="宋体" w:hAnsi="宋体"/>
          <w:bCs/>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否</w:t>
      </w:r>
    </w:p>
    <w:p>
      <w:pPr>
        <w:adjustRightInd w:val="0"/>
        <w:snapToGrid w:val="0"/>
        <w:spacing w:before="0" w:beforeLines="0" w:line="400" w:lineRule="exact"/>
        <w:ind w:firstLine="840" w:firstLineChars="4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是否邀请专家</w:t>
      </w:r>
      <w:r>
        <w:rPr>
          <w:rFonts w:hint="eastAsia" w:ascii="宋体" w:hAnsi="宋体"/>
          <w:bCs/>
          <w:color w:val="000000" w:themeColor="text1"/>
          <w:szCs w:val="21"/>
          <w:lang w:eastAsia="zh-CN"/>
          <w14:textFill>
            <w14:solidFill>
              <w14:schemeClr w14:val="tx1"/>
            </w14:solidFill>
          </w14:textFill>
        </w:rPr>
        <w:t>参加验收</w:t>
      </w:r>
      <w:r>
        <w:rPr>
          <w:rFonts w:hint="eastAsia" w:ascii="宋体" w:hAnsi="宋体"/>
          <w:bCs/>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否</w:t>
      </w:r>
    </w:p>
    <w:p>
      <w:pPr>
        <w:adjustRightInd w:val="0"/>
        <w:snapToGrid w:val="0"/>
        <w:spacing w:before="0" w:beforeLines="0" w:line="400" w:lineRule="exact"/>
        <w:ind w:firstLine="840" w:firstLineChars="4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是否邀请服务对象</w:t>
      </w:r>
      <w:r>
        <w:rPr>
          <w:rFonts w:hint="eastAsia" w:ascii="宋体" w:hAnsi="宋体"/>
          <w:bCs/>
          <w:color w:val="000000" w:themeColor="text1"/>
          <w:szCs w:val="21"/>
          <w:lang w:eastAsia="zh-CN"/>
          <w14:textFill>
            <w14:solidFill>
              <w14:schemeClr w14:val="tx1"/>
            </w14:solidFill>
          </w14:textFill>
        </w:rPr>
        <w:t>参加验收</w:t>
      </w:r>
      <w:r>
        <w:rPr>
          <w:rFonts w:hint="eastAsia" w:ascii="宋体" w:hAnsi="宋体"/>
          <w:bCs/>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否</w:t>
      </w:r>
    </w:p>
    <w:p>
      <w:pPr>
        <w:adjustRightInd w:val="0"/>
        <w:snapToGrid w:val="0"/>
        <w:spacing w:before="0" w:beforeLines="0" w:line="400" w:lineRule="exact"/>
        <w:ind w:firstLine="840" w:firstLineChars="4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是否邀请第三方检测机构</w:t>
      </w:r>
      <w:r>
        <w:rPr>
          <w:rFonts w:hint="eastAsia" w:ascii="宋体" w:hAnsi="宋体"/>
          <w:bCs/>
          <w:color w:val="000000" w:themeColor="text1"/>
          <w:szCs w:val="21"/>
          <w:lang w:eastAsia="zh-CN"/>
          <w14:textFill>
            <w14:solidFill>
              <w14:schemeClr w14:val="tx1"/>
            </w14:solidFill>
          </w14:textFill>
        </w:rPr>
        <w:t>参加验收</w:t>
      </w:r>
      <w:r>
        <w:rPr>
          <w:rFonts w:hint="eastAsia" w:ascii="宋体" w:hAnsi="宋体"/>
          <w:bCs/>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否</w:t>
      </w:r>
    </w:p>
    <w:p>
      <w:pPr>
        <w:adjustRightInd w:val="0"/>
        <w:snapToGrid w:val="0"/>
        <w:spacing w:before="0" w:beforeLines="0" w:line="400" w:lineRule="exact"/>
        <w:ind w:firstLine="840" w:firstLineChars="4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是否进行抽查检测：</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是</w:t>
      </w:r>
      <w:r>
        <w:rPr>
          <w:rFonts w:hint="eastAsia" w:ascii="宋体" w:hAnsi="宋体"/>
          <w:bCs/>
          <w:color w:val="000000" w:themeColor="text1"/>
          <w:szCs w:val="21"/>
          <w:lang w:eastAsia="zh-CN"/>
          <w14:textFill>
            <w14:solidFill>
              <w14:schemeClr w14:val="tx1"/>
            </w14:solidFill>
          </w14:textFill>
        </w:rPr>
        <w:t>，抽查比例：</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lang w:val="en-US" w:eastAsia="zh-CN"/>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否</w:t>
      </w:r>
    </w:p>
    <w:p>
      <w:pPr>
        <w:adjustRightInd w:val="0"/>
        <w:snapToGrid w:val="0"/>
        <w:spacing w:before="0" w:beforeLines="0" w:line="400" w:lineRule="exact"/>
        <w:ind w:firstLine="840" w:firstLineChars="400"/>
        <w:rPr>
          <w:rFonts w:hint="eastAsia" w:ascii="宋体" w:hAnsi="宋体" w:eastAsia="宋体"/>
          <w:bCs/>
          <w:color w:val="000000" w:themeColor="text1"/>
          <w:szCs w:val="21"/>
          <w:u w:val="single"/>
          <w:lang w:eastAsia="zh-CN"/>
          <w14:textFill>
            <w14:solidFill>
              <w14:schemeClr w14:val="tx1"/>
            </w14:solidFill>
          </w14:textFill>
        </w:rPr>
      </w:pPr>
      <w:r>
        <w:rPr>
          <w:rFonts w:hint="eastAsia" w:ascii="宋体" w:hAnsi="宋体" w:eastAsia="宋体"/>
          <w:bCs/>
          <w:color w:val="000000" w:themeColor="text1"/>
          <w:szCs w:val="21"/>
          <w:lang w:val="en-US" w:eastAsia="zh-CN"/>
          <w14:textFill>
            <w14:solidFill>
              <w14:schemeClr w14:val="tx1"/>
            </w14:solidFill>
          </w14:textFill>
        </w:rPr>
        <w:t>是否存在破坏性检测：</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bCs/>
          <w:color w:val="000000" w:themeColor="text1"/>
          <w:szCs w:val="21"/>
          <w14:textFill>
            <w14:solidFill>
              <w14:schemeClr w14:val="tx1"/>
            </w14:solidFill>
          </w14:textFill>
        </w:rPr>
        <w:t>是</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u w:val="single"/>
          <w:lang w:eastAsia="zh-CN"/>
          <w14:textFill>
            <w14:solidFill>
              <w14:schemeClr w14:val="tx1"/>
            </w14:solidFill>
          </w14:textFill>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eastAsia="宋体"/>
          <w:bCs/>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bCs/>
          <w:color w:val="000000" w:themeColor="text1"/>
          <w:szCs w:val="21"/>
          <w14:textFill>
            <w14:solidFill>
              <w14:schemeClr w14:val="tx1"/>
            </w14:solidFill>
          </w14:textFill>
        </w:rPr>
        <w:t>否</w:t>
      </w:r>
    </w:p>
    <w:p>
      <w:pPr>
        <w:adjustRightInd w:val="0"/>
        <w:snapToGrid w:val="0"/>
        <w:spacing w:before="0" w:beforeLines="0" w:line="400" w:lineRule="exact"/>
        <w:ind w:firstLine="840" w:firstLineChars="400"/>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验收组织的其他事项：</w:t>
      </w:r>
      <w:r>
        <w:rPr>
          <w:rFonts w:hint="eastAsia" w:ascii="宋体" w:hAnsi="宋体"/>
          <w:bCs/>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（2）履约验收时间：</w:t>
      </w:r>
      <w:r>
        <w:rPr>
          <w:rFonts w:hint="eastAsia" w:ascii="宋体" w:hAnsi="宋体"/>
          <w:bCs/>
          <w:color w:val="000000" w:themeColor="text1"/>
          <w:szCs w:val="21"/>
          <w:u w:val="single"/>
          <w14:textFill>
            <w14:solidFill>
              <w14:schemeClr w14:val="tx1"/>
            </w14:solidFill>
          </w14:textFill>
        </w:rPr>
        <w:t>（计划于何时验收/供应商提出验收申请之日起   日内组织验收）</w:t>
      </w:r>
      <w:r>
        <w:rPr>
          <w:rFonts w:hint="eastAsia" w:ascii="宋体" w:hAnsi="宋体"/>
          <w:bCs/>
          <w:color w:val="000000" w:themeColor="text1"/>
          <w:szCs w:val="21"/>
          <w:u w:val="single"/>
          <w:lang w:val="en-US" w:eastAsia="zh-CN"/>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（3）履约验收方式：</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 xml:space="preserve">一次性验收         </w:t>
      </w:r>
    </w:p>
    <w:p>
      <w:pPr>
        <w:adjustRightInd w:val="0"/>
        <w:snapToGrid w:val="0"/>
        <w:spacing w:before="0" w:beforeLines="0" w:line="400" w:lineRule="exact"/>
        <w:ind w:firstLine="0" w:firstLineChars="0"/>
        <w:rPr>
          <w:rFonts w:hint="eastAsia" w:ascii="宋体" w:hAnsi="宋体" w:eastAsia="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分期/分项验收</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lang w:eastAsia="zh-CN"/>
          <w14:textFill>
            <w14:solidFill>
              <w14:schemeClr w14:val="tx1"/>
            </w14:solidFill>
          </w14:textFill>
        </w:rPr>
        <w:t>（应明确分期</w:t>
      </w:r>
      <w:r>
        <w:rPr>
          <w:rFonts w:hint="default" w:ascii="宋体" w:hAnsi="宋体"/>
          <w:bCs/>
          <w:color w:val="000000" w:themeColor="text1"/>
          <w:szCs w:val="21"/>
          <w:u w:val="single"/>
          <w:lang w:val="en" w:eastAsia="zh-CN"/>
          <w14:textFill>
            <w14:solidFill>
              <w14:schemeClr w14:val="tx1"/>
            </w14:solidFill>
          </w14:textFill>
        </w:rPr>
        <w:t>/</w:t>
      </w:r>
      <w:r>
        <w:rPr>
          <w:rFonts w:hint="eastAsia" w:ascii="宋体" w:hAnsi="宋体"/>
          <w:bCs/>
          <w:color w:val="000000" w:themeColor="text1"/>
          <w:szCs w:val="21"/>
          <w:u w:val="single"/>
          <w:lang w:val="en" w:eastAsia="zh-CN"/>
          <w14:textFill>
            <w14:solidFill>
              <w14:schemeClr w14:val="tx1"/>
            </w14:solidFill>
          </w14:textFill>
        </w:rPr>
        <w:t>分项验收的工作安排</w:t>
      </w:r>
      <w:r>
        <w:rPr>
          <w:rFonts w:hint="eastAsia" w:ascii="宋体" w:hAnsi="宋体"/>
          <w:bCs/>
          <w:color w:val="000000" w:themeColor="text1"/>
          <w:szCs w:val="21"/>
          <w:u w:val="single"/>
          <w:lang w:eastAsia="zh-CN"/>
          <w14:textFill>
            <w14:solidFill>
              <w14:schemeClr w14:val="tx1"/>
            </w14:solidFill>
          </w14:textFill>
        </w:rPr>
        <w:t>）</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lang w:val="en-US" w:eastAsia="zh-CN"/>
          <w14:textFill>
            <w14:solidFill>
              <w14:schemeClr w14:val="tx1"/>
            </w14:solidFill>
          </w14:textFill>
        </w:rPr>
        <w:t xml:space="preserve"> </w:t>
      </w:r>
    </w:p>
    <w:p>
      <w:pPr>
        <w:adjustRightInd w:val="0"/>
        <w:snapToGrid w:val="0"/>
        <w:spacing w:before="0" w:beforeLines="0" w:line="40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（4）履约验收程序：</w:t>
      </w:r>
      <w:r>
        <w:rPr>
          <w:rFonts w:hint="eastAsia" w:ascii="宋体" w:hAnsi="宋体"/>
          <w:bCs/>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420" w:firstLineChars="200"/>
        <w:rPr>
          <w:rFonts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（5）履约验收的内容：</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lang w:eastAsia="zh-CN"/>
          <w14:textFill>
            <w14:solidFill>
              <w14:schemeClr w14:val="tx1"/>
            </w14:solidFill>
          </w14:textFill>
        </w:rPr>
        <w:t>（应当包括每一项技术和商务要求的履约情况，特别是落实政府采购扶持中小企业，支持绿色发展和乡村振兴等政策情况）</w:t>
      </w:r>
      <w:r>
        <w:rPr>
          <w:rFonts w:hint="eastAsia" w:ascii="宋体" w:hAnsi="宋体"/>
          <w:bCs/>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（6）履约验收标准：</w:t>
      </w:r>
      <w:r>
        <w:rPr>
          <w:rFonts w:hint="eastAsia" w:ascii="宋体" w:hAnsi="宋体"/>
          <w:bCs/>
          <w:color w:val="000000" w:themeColor="text1"/>
          <w:szCs w:val="21"/>
          <w:u w:val="single"/>
          <w14:textFill>
            <w14:solidFill>
              <w14:schemeClr w14:val="tx1"/>
            </w14:solidFill>
          </w14:textFill>
        </w:rPr>
        <w:t xml:space="preserve">                                         </w:t>
      </w:r>
    </w:p>
    <w:p>
      <w:pPr>
        <w:pStyle w:val="30"/>
        <w:spacing w:beforeLines="0"/>
        <w:rPr>
          <w:rFonts w:hint="eastAsia" w:ascii="宋体" w:hAnsi="宋体" w:eastAsia="宋体" w:cs="宋体"/>
          <w:color w:val="000000" w:themeColor="text1"/>
          <w:sz w:val="21"/>
          <w:lang w:eastAsia="zh-CN"/>
          <w14:textFill>
            <w14:solidFill>
              <w14:schemeClr w14:val="tx1"/>
            </w14:solidFill>
          </w14:textFill>
        </w:rPr>
      </w:pPr>
      <w:r>
        <w:rPr>
          <w:rFonts w:hint="eastAsia" w:ascii="宋体" w:hAnsi="宋体" w:eastAsia="宋体" w:cs="宋体"/>
          <w:bCs/>
          <w:color w:val="000000" w:themeColor="text1"/>
          <w:sz w:val="21"/>
          <w:szCs w:val="21"/>
          <w:u w:val="none"/>
          <w:lang w:eastAsia="zh-CN"/>
          <w14:textFill>
            <w14:solidFill>
              <w14:schemeClr w14:val="tx1"/>
            </w14:solidFill>
          </w14:textFill>
        </w:rPr>
        <w:t>（</w:t>
      </w:r>
      <w:r>
        <w:rPr>
          <w:rFonts w:hint="eastAsia" w:ascii="宋体" w:hAnsi="宋体" w:eastAsia="宋体" w:cs="宋体"/>
          <w:bCs/>
          <w:color w:val="000000" w:themeColor="text1"/>
          <w:sz w:val="21"/>
          <w:szCs w:val="21"/>
          <w:u w:val="none"/>
          <w:lang w:val="en-US" w:eastAsia="zh-CN"/>
          <w14:textFill>
            <w14:solidFill>
              <w14:schemeClr w14:val="tx1"/>
            </w14:solidFill>
          </w14:textFill>
        </w:rPr>
        <w:t>7</w:t>
      </w:r>
      <w:r>
        <w:rPr>
          <w:rFonts w:hint="eastAsia" w:ascii="宋体" w:hAnsi="宋体" w:eastAsia="宋体" w:cs="宋体"/>
          <w:bCs/>
          <w:color w:val="000000" w:themeColor="text1"/>
          <w:sz w:val="21"/>
          <w:szCs w:val="21"/>
          <w:u w:val="none"/>
          <w:lang w:eastAsia="zh-CN"/>
          <w14:textFill>
            <w14:solidFill>
              <w14:schemeClr w14:val="tx1"/>
            </w14:solidFill>
          </w14:textFill>
        </w:rPr>
        <w:t>）是否以采购活动中供应商提供的样品作为参考：</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宋体"/>
          <w:bCs/>
          <w:color w:val="000000" w:themeColor="text1"/>
          <w:sz w:val="21"/>
          <w:szCs w:val="21"/>
          <w14:textFill>
            <w14:solidFill>
              <w14:schemeClr w14:val="tx1"/>
            </w14:solidFill>
          </w14:textFill>
        </w:rPr>
        <w:t xml:space="preserve">是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宋体"/>
          <w:bCs/>
          <w:color w:val="000000" w:themeColor="text1"/>
          <w:sz w:val="21"/>
          <w:szCs w:val="21"/>
          <w14:textFill>
            <w14:solidFill>
              <w14:schemeClr w14:val="tx1"/>
            </w14:solidFill>
          </w14:textFill>
        </w:rPr>
        <w:t>否</w:t>
      </w:r>
    </w:p>
    <w:p>
      <w:pPr>
        <w:numPr>
          <w:ilvl w:val="0"/>
          <w:numId w:val="4"/>
        </w:numPr>
        <w:adjustRightInd w:val="0"/>
        <w:snapToGrid w:val="0"/>
        <w:spacing w:before="0" w:beforeLines="0"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组成合同的文件</w:t>
      </w:r>
    </w:p>
    <w:p>
      <w:pPr>
        <w:adjustRightInd w:val="0"/>
        <w:snapToGrid w:val="0"/>
        <w:spacing w:before="0" w:beforeLines="0"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政府采购</w:t>
      </w:r>
      <w:r>
        <w:rPr>
          <w:rFonts w:hint="eastAsia" w:ascii="宋体" w:hAnsi="宋体"/>
          <w:color w:val="000000" w:themeColor="text1"/>
          <w:szCs w:val="21"/>
          <w14:textFill>
            <w14:solidFill>
              <w14:schemeClr w14:val="tx1"/>
            </w14:solidFill>
          </w14:textFill>
        </w:rPr>
        <w:t>合同协议书及其变更、补充</w:t>
      </w:r>
      <w:r>
        <w:rPr>
          <w:rFonts w:hint="eastAsia" w:ascii="宋体" w:hAnsi="宋体"/>
          <w:color w:val="000000" w:themeColor="text1"/>
          <w:szCs w:val="21"/>
          <w:lang w:eastAsia="zh-CN"/>
          <w14:textFill>
            <w14:solidFill>
              <w14:schemeClr w14:val="tx1"/>
            </w14:solidFill>
          </w14:textFill>
        </w:rPr>
        <w:t>协议</w:t>
      </w:r>
    </w:p>
    <w:p>
      <w:pPr>
        <w:adjustRightInd w:val="0"/>
        <w:snapToGrid w:val="0"/>
        <w:spacing w:before="0" w:beforeLines="0"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）政府采购合同专用条款</w:t>
      </w:r>
    </w:p>
    <w:p>
      <w:pPr>
        <w:adjustRightInd w:val="0"/>
        <w:snapToGrid w:val="0"/>
        <w:spacing w:before="0" w:beforeLines="0"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）政府采购合同通用条款</w:t>
      </w:r>
    </w:p>
    <w:p>
      <w:pPr>
        <w:adjustRightInd w:val="0"/>
        <w:snapToGrid w:val="0"/>
        <w:spacing w:before="0" w:beforeLines="0"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）中标</w:t>
      </w:r>
      <w:r>
        <w:rPr>
          <w:rFonts w:hint="eastAsia" w:ascii="宋体" w:hAnsi="宋体"/>
          <w:color w:val="000000" w:themeColor="text1"/>
          <w:szCs w:val="21"/>
          <w:lang w:eastAsia="zh-CN"/>
          <w14:textFill>
            <w14:solidFill>
              <w14:schemeClr w14:val="tx1"/>
            </w14:solidFill>
          </w14:textFill>
        </w:rPr>
        <w:t>（成交）</w:t>
      </w:r>
      <w:r>
        <w:rPr>
          <w:rFonts w:hint="eastAsia" w:ascii="宋体" w:hAnsi="宋体"/>
          <w:color w:val="000000" w:themeColor="text1"/>
          <w:szCs w:val="21"/>
          <w14:textFill>
            <w14:solidFill>
              <w14:schemeClr w14:val="tx1"/>
            </w14:solidFill>
          </w14:textFill>
        </w:rPr>
        <w:t>通知书</w:t>
      </w:r>
    </w:p>
    <w:p>
      <w:pPr>
        <w:adjustRightInd w:val="0"/>
        <w:snapToGrid w:val="0"/>
        <w:spacing w:before="0" w:beforeLines="0"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）投标（响应）文件</w:t>
      </w:r>
    </w:p>
    <w:p>
      <w:pPr>
        <w:adjustRightInd w:val="0"/>
        <w:snapToGrid w:val="0"/>
        <w:spacing w:before="0" w:beforeLines="0"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（6）采购文件</w:t>
      </w:r>
    </w:p>
    <w:p>
      <w:pPr>
        <w:adjustRightInd w:val="0"/>
        <w:snapToGrid w:val="0"/>
        <w:spacing w:before="0" w:beforeLines="0"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（7）有关技术文件，图纸</w:t>
      </w:r>
    </w:p>
    <w:p>
      <w:pPr>
        <w:pStyle w:val="30"/>
        <w:spacing w:beforeLines="0"/>
        <w:rPr>
          <w:rFonts w:hint="eastAsia" w:ascii="宋体" w:hAnsi="宋体" w:eastAsia="宋体" w:cs="宋体"/>
          <w:color w:val="000000" w:themeColor="text1"/>
          <w:kern w:val="2"/>
          <w:sz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4"/>
        </w:numPr>
        <w:adjustRightInd w:val="0"/>
        <w:snapToGrid w:val="0"/>
        <w:spacing w:before="0" w:beforeLines="0"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合同生效</w:t>
      </w:r>
    </w:p>
    <w:p>
      <w:pPr>
        <w:adjustRightInd w:val="0"/>
        <w:snapToGrid w:val="0"/>
        <w:spacing w:before="0" w:beforeLines="0"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本合同自</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生效。</w:t>
      </w:r>
    </w:p>
    <w:p>
      <w:pPr>
        <w:numPr>
          <w:ilvl w:val="0"/>
          <w:numId w:val="4"/>
        </w:numPr>
        <w:adjustRightInd w:val="0"/>
        <w:snapToGrid w:val="0"/>
        <w:spacing w:before="0" w:beforeLines="0"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合同份数</w:t>
      </w:r>
    </w:p>
    <w:p>
      <w:pPr>
        <w:adjustRightInd w:val="0"/>
        <w:snapToGrid w:val="0"/>
        <w:spacing w:before="0" w:beforeLines="0"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本合同一式</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份，</w:t>
      </w:r>
      <w:r>
        <w:rPr>
          <w:rFonts w:hint="eastAsia" w:ascii="宋体" w:hAnsi="宋体"/>
          <w:color w:val="000000" w:themeColor="text1"/>
          <w:szCs w:val="21"/>
          <w:lang w:eastAsia="zh-CN"/>
          <w14:textFill>
            <w14:solidFill>
              <w14:schemeClr w14:val="tx1"/>
            </w14:solidFill>
          </w14:textFill>
        </w:rPr>
        <w:t>甲方</w:t>
      </w:r>
      <w:r>
        <w:rPr>
          <w:rFonts w:hint="eastAsia" w:ascii="宋体" w:hAnsi="宋体"/>
          <w:color w:val="000000" w:themeColor="text1"/>
          <w:szCs w:val="21"/>
          <w14:textFill>
            <w14:solidFill>
              <w14:schemeClr w14:val="tx1"/>
            </w14:solidFill>
          </w14:textFill>
        </w:rPr>
        <w:t>执</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份，</w:t>
      </w:r>
      <w:r>
        <w:rPr>
          <w:rFonts w:hint="eastAsia" w:ascii="宋体" w:hAnsi="宋体"/>
          <w:color w:val="000000" w:themeColor="text1"/>
          <w:szCs w:val="21"/>
          <w:lang w:eastAsia="zh-CN"/>
          <w14:textFill>
            <w14:solidFill>
              <w14:schemeClr w14:val="tx1"/>
            </w14:solidFill>
          </w14:textFill>
        </w:rPr>
        <w:t>乙方</w:t>
      </w:r>
      <w:r>
        <w:rPr>
          <w:rFonts w:hint="eastAsia" w:ascii="宋体" w:hAnsi="宋体"/>
          <w:color w:val="000000" w:themeColor="text1"/>
          <w:szCs w:val="21"/>
          <w14:textFill>
            <w14:solidFill>
              <w14:schemeClr w14:val="tx1"/>
            </w14:solidFill>
          </w14:textFill>
        </w:rPr>
        <w:t>执</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份，均具有同等法律效力。</w:t>
      </w:r>
    </w:p>
    <w:p>
      <w:pPr>
        <w:adjustRightInd w:val="0"/>
        <w:snapToGrid w:val="0"/>
        <w:spacing w:before="0" w:beforeLines="0"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合同订立时间：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adjustRightInd w:val="0"/>
        <w:snapToGrid w:val="0"/>
        <w:spacing w:before="0" w:beforeLines="0" w:line="400" w:lineRule="exact"/>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合同订立地点：</w:t>
      </w:r>
      <w:r>
        <w:rPr>
          <w:rFonts w:hint="eastAsia" w:ascii="宋体" w:hAnsi="宋体"/>
          <w:color w:val="000000" w:themeColor="text1"/>
          <w:szCs w:val="21"/>
          <w:u w:val="single"/>
          <w14:textFill>
            <w14:solidFill>
              <w14:schemeClr w14:val="tx1"/>
            </w14:solidFill>
          </w14:textFill>
        </w:rPr>
        <w:t xml:space="preserve">                           </w:t>
      </w:r>
    </w:p>
    <w:p>
      <w:pPr>
        <w:pStyle w:val="69"/>
        <w:rPr>
          <w:rFonts w:hint="eastAsia"/>
          <w:color w:val="000000" w:themeColor="text1"/>
          <w14:textFill>
            <w14:solidFill>
              <w14:schemeClr w14:val="tx1"/>
            </w14:solidFill>
          </w14:textFill>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20"/>
        <w:gridCol w:w="2704"/>
        <w:gridCol w:w="2218"/>
        <w:gridCol w:w="237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0"/>
                <w14:textFill>
                  <w14:solidFill>
                    <w14:schemeClr w14:val="tx1"/>
                  </w14:solidFill>
                </w14:textFill>
              </w:rPr>
            </w:pPr>
            <w:r>
              <w:rPr>
                <w:color w:val="000000" w:themeColor="text1"/>
                <w:szCs w:val="21"/>
                <w14:textFill>
                  <w14:solidFill>
                    <w14:schemeClr w14:val="tx1"/>
                  </w14:solidFill>
                </w14:textFill>
              </w:rPr>
              <w:t>甲方</w:t>
            </w:r>
            <w:r>
              <w:rPr>
                <w:rFonts w:hint="eastAsia"/>
                <w:color w:val="000000" w:themeColor="text1"/>
                <w:szCs w:val="21"/>
                <w14:textFill>
                  <w14:solidFill>
                    <w14:schemeClr w14:val="tx1"/>
                  </w14:solidFill>
                </w14:textFill>
              </w:rPr>
              <w:t>（采购人</w:t>
            </w:r>
            <w:r>
              <w:rPr>
                <w:rFonts w:hint="eastAsia" w:ascii="宋体" w:hAnsi="宋体"/>
                <w:color w:val="000000" w:themeColor="text1"/>
                <w:szCs w:val="21"/>
                <w:lang w:eastAsia="zh-CN"/>
                <w14:textFill>
                  <w14:solidFill>
                    <w14:schemeClr w14:val="tx1"/>
                  </w14:solidFill>
                </w14:textFill>
              </w:rPr>
              <w:t>、受采购人委托签订合同的单位</w:t>
            </w:r>
            <w:r>
              <w:rPr>
                <w:rFonts w:hint="eastAsia" w:ascii="宋体" w:hAnsi="宋体"/>
                <w:color w:val="000000" w:themeColor="text1"/>
                <w:szCs w:val="21"/>
                <w14:textFill>
                  <w14:solidFill>
                    <w14:schemeClr w14:val="tx1"/>
                  </w14:solidFill>
                </w14:textFill>
              </w:rPr>
              <w:t>或</w:t>
            </w:r>
            <w:r>
              <w:rPr>
                <w:rFonts w:hint="eastAsia"/>
                <w:color w:val="000000" w:themeColor="text1"/>
                <w:szCs w:val="21"/>
                <w14:textFill>
                  <w14:solidFill>
                    <w14:schemeClr w14:val="tx1"/>
                  </w14:solidFill>
                </w14:textFill>
              </w:rPr>
              <w:t>采购文件约定的合同甲方）</w:t>
            </w:r>
          </w:p>
        </w:tc>
        <w:tc>
          <w:tcPr>
            <w:tcW w:w="2437" w:type="pct"/>
            <w:gridSpan w:val="2"/>
            <w:tcBorders>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0"/>
                <w14:textFill>
                  <w14:solidFill>
                    <w14:schemeClr w14:val="tx1"/>
                  </w14:solidFill>
                </w14:textFill>
              </w:rPr>
            </w:pPr>
            <w:r>
              <w:rPr>
                <w:color w:val="000000" w:themeColor="text1"/>
                <w:szCs w:val="21"/>
                <w14:textFill>
                  <w14:solidFill>
                    <w14:schemeClr w14:val="tx1"/>
                  </w14:solidFill>
                </w14:textFill>
              </w:rPr>
              <w:t>乙方</w:t>
            </w:r>
            <w:r>
              <w:rPr>
                <w:rFonts w:hint="eastAsia"/>
                <w:color w:val="000000" w:themeColor="text1"/>
                <w:szCs w:val="21"/>
                <w14:textFill>
                  <w14:solidFill>
                    <w14:schemeClr w14:val="tx1"/>
                  </w14:solidFill>
                </w14:textFill>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单位名称</w:t>
            </w:r>
            <w:r>
              <w:rPr>
                <w:rFonts w:hint="eastAsia"/>
                <w:color w:val="000000" w:themeColor="text1"/>
                <w:szCs w:val="21"/>
                <w14:textFill>
                  <w14:solidFill>
                    <w14:schemeClr w14:val="tx1"/>
                  </w14:solidFill>
                </w14:textFill>
              </w:rPr>
              <w:t>（公章</w:t>
            </w:r>
            <w:r>
              <w:rPr>
                <w:rFonts w:hint="eastAsia"/>
                <w:color w:val="000000" w:themeColor="text1"/>
                <w:szCs w:val="21"/>
                <w:lang w:eastAsia="zh-CN"/>
                <w14:textFill>
                  <w14:solidFill>
                    <w14:schemeClr w14:val="tx1"/>
                  </w14:solidFill>
                </w14:textFill>
              </w:rPr>
              <w:t>或合同章</w:t>
            </w:r>
            <w:r>
              <w:rPr>
                <w:rFonts w:hint="eastAsia"/>
                <w:color w:val="000000" w:themeColor="text1"/>
                <w:szCs w:val="21"/>
                <w14:textFill>
                  <w14:solidFill>
                    <w14:schemeClr w14:val="tx1"/>
                  </w14:solidFill>
                </w14:textFill>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单位名称</w:t>
            </w:r>
            <w:r>
              <w:rPr>
                <w:rFonts w:hint="eastAsia"/>
                <w:color w:val="000000" w:themeColor="text1"/>
                <w:szCs w:val="21"/>
                <w14:textFill>
                  <w14:solidFill>
                    <w14:schemeClr w14:val="tx1"/>
                  </w14:solidFill>
                </w14:textFill>
              </w:rPr>
              <w:t>（公章</w:t>
            </w:r>
            <w:r>
              <w:rPr>
                <w:rFonts w:hint="eastAsia"/>
                <w:color w:val="000000" w:themeColor="text1"/>
                <w:szCs w:val="21"/>
                <w:lang w:eastAsia="zh-CN"/>
                <w14:textFill>
                  <w14:solidFill>
                    <w14:schemeClr w14:val="tx1"/>
                  </w14:solidFill>
                </w14:textFill>
              </w:rPr>
              <w:t>或合同章</w:t>
            </w:r>
            <w:r>
              <w:rPr>
                <w:rFonts w:hint="eastAsia"/>
                <w:color w:val="000000" w:themeColor="text1"/>
                <w:szCs w:val="21"/>
                <w14:textFill>
                  <w14:solidFill>
                    <w14:schemeClr w14:val="tx1"/>
                  </w14:solidFill>
                </w14:textFill>
              </w:rPr>
              <w:t>）</w:t>
            </w:r>
          </w:p>
        </w:tc>
        <w:tc>
          <w:tcPr>
            <w:tcW w:w="1259" w:type="pct"/>
            <w:tcBorders>
              <w:top w:val="single" w:color="auto" w:sz="2" w:space="0"/>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p>
            <w:pPr>
              <w:keepNext w:val="0"/>
              <w:keepLines w:val="0"/>
              <w:suppressLineNumbers w:val="0"/>
              <w:adjustRightInd w:val="0"/>
              <w:snapToGrid w:val="0"/>
              <w:spacing w:before="0" w:beforeAutospacing="0" w:after="0" w:afterAutospacing="0" w:line="300" w:lineRule="exact"/>
              <w:ind w:left="0" w:right="0" w:firstLine="100" w:firstLineChars="48"/>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或其</w:t>
            </w:r>
            <w:r>
              <w:rPr>
                <w:color w:val="000000" w:themeColor="text1"/>
                <w:szCs w:val="21"/>
                <w14:textFill>
                  <w14:solidFill>
                    <w14:schemeClr w14:val="tx1"/>
                  </w14:solidFill>
                </w14:textFill>
              </w:rPr>
              <w:t>委托代理人</w:t>
            </w:r>
            <w:r>
              <w:rPr>
                <w:rFonts w:hint="eastAsia"/>
                <w:color w:val="000000" w:themeColor="text1"/>
                <w:szCs w:val="21"/>
                <w14:textFill>
                  <w14:solidFill>
                    <w14:schemeClr w14:val="tx1"/>
                  </w14:solidFill>
                </w14:textFill>
              </w:rPr>
              <w:t>（签章）</w:t>
            </w:r>
          </w:p>
        </w:tc>
        <w:tc>
          <w:tcPr>
            <w:tcW w:w="1436" w:type="pct"/>
            <w:vMerge w:val="restart"/>
            <w:tcBorders>
              <w:top w:val="single" w:color="auto" w:sz="2" w:space="0"/>
              <w:left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或其</w:t>
            </w:r>
            <w:r>
              <w:rPr>
                <w:color w:val="000000" w:themeColor="text1"/>
                <w:szCs w:val="21"/>
                <w14:textFill>
                  <w14:solidFill>
                    <w14:schemeClr w14:val="tx1"/>
                  </w14:solidFill>
                </w14:textFill>
              </w:rPr>
              <w:t>委托代理人</w:t>
            </w:r>
            <w:r>
              <w:rPr>
                <w:rFonts w:hint="eastAsia"/>
                <w:color w:val="000000" w:themeColor="text1"/>
                <w:szCs w:val="21"/>
                <w14:textFill>
                  <w14:solidFill>
                    <w14:schemeClr w14:val="tx1"/>
                  </w14:solidFill>
                </w14:textFill>
              </w:rPr>
              <w:t>（签章）</w:t>
            </w:r>
          </w:p>
        </w:tc>
        <w:tc>
          <w:tcPr>
            <w:tcW w:w="1259" w:type="pct"/>
            <w:tcBorders>
              <w:top w:val="single" w:color="auto" w:sz="2" w:space="0"/>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436" w:type="pct"/>
            <w:vMerge w:val="continue"/>
            <w:tcBorders>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拥有者性别</w:t>
            </w:r>
          </w:p>
        </w:tc>
        <w:tc>
          <w:tcPr>
            <w:tcW w:w="1259" w:type="pct"/>
            <w:tcBorders>
              <w:top w:val="single" w:color="auto" w:sz="2" w:space="0"/>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住</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住</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所</w:t>
            </w:r>
          </w:p>
        </w:tc>
        <w:tc>
          <w:tcPr>
            <w:tcW w:w="1259" w:type="pct"/>
            <w:tcBorders>
              <w:top w:val="single" w:color="auto" w:sz="2" w:space="0"/>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 系 人</w:t>
            </w:r>
          </w:p>
        </w:tc>
        <w:tc>
          <w:tcPr>
            <w:tcW w:w="1259" w:type="pct"/>
            <w:tcBorders>
              <w:top w:val="single" w:color="auto" w:sz="2" w:space="0"/>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p>
        </w:tc>
        <w:tc>
          <w:tcPr>
            <w:tcW w:w="1259" w:type="pct"/>
            <w:tcBorders>
              <w:top w:val="single" w:color="auto" w:sz="2" w:space="0"/>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通信地址</w:t>
            </w:r>
          </w:p>
        </w:tc>
        <w:tc>
          <w:tcPr>
            <w:tcW w:w="1259" w:type="pct"/>
            <w:tcBorders>
              <w:top w:val="single" w:color="auto" w:sz="2" w:space="0"/>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1259" w:type="pct"/>
            <w:tcBorders>
              <w:top w:val="single" w:color="auto" w:sz="2" w:space="0"/>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电子邮箱</w:t>
            </w:r>
          </w:p>
        </w:tc>
        <w:tc>
          <w:tcPr>
            <w:tcW w:w="1259" w:type="pct"/>
            <w:tcBorders>
              <w:top w:val="single" w:color="auto" w:sz="2" w:space="0"/>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开户名称</w:t>
            </w:r>
          </w:p>
        </w:tc>
        <w:tc>
          <w:tcPr>
            <w:tcW w:w="1259" w:type="pct"/>
            <w:tcBorders>
              <w:top w:val="single" w:color="auto" w:sz="2" w:space="0"/>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1259" w:type="pct"/>
            <w:tcBorders>
              <w:top w:val="single" w:color="auto" w:sz="2" w:space="0"/>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银行账号</w:t>
            </w:r>
          </w:p>
        </w:tc>
        <w:tc>
          <w:tcPr>
            <w:tcW w:w="1259" w:type="pct"/>
            <w:tcBorders>
              <w:top w:val="single" w:color="auto" w:sz="2" w:space="0"/>
              <w:left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pPr>
              <w:pStyle w:val="10"/>
              <w:keepNext w:val="0"/>
              <w:keepLines w:val="0"/>
              <w:suppressLineNumbers w:val="0"/>
              <w:adjustRightInd w:val="0"/>
              <w:snapToGrid w:val="0"/>
              <w:spacing w:before="156" w:beforeLines="50" w:beforeAutospacing="0" w:after="0" w:afterAutospacing="0" w:line="360" w:lineRule="auto"/>
              <w:ind w:left="0" w:leftChars="0" w:right="0"/>
              <w:jc w:val="left"/>
              <w:rPr>
                <w:color w:val="000000" w:themeColor="text1"/>
                <w:spacing w:val="2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注：涉及联合体或其他合同主体的信息应按上表格式加列。</w:t>
            </w:r>
          </w:p>
        </w:tc>
      </w:tr>
    </w:tbl>
    <w:p>
      <w:pPr>
        <w:pStyle w:val="23"/>
        <w:ind w:left="0" w:leftChars="0" w:firstLine="0" w:firstLineChars="0"/>
        <w:jc w:val="center"/>
        <w:outlineLvl w:val="9"/>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ind w:left="0" w:leftChars="0" w:firstLine="0" w:firstLineChars="0"/>
        <w:jc w:val="center"/>
        <w:outlineLvl w:val="9"/>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ind w:left="0" w:leftChars="0" w:firstLine="0" w:firstLineChars="0"/>
        <w:jc w:val="center"/>
        <w:outlineLvl w:val="9"/>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ind w:left="0" w:leftChars="0" w:firstLine="0" w:firstLineChars="0"/>
        <w:jc w:val="center"/>
        <w:outlineLvl w:val="9"/>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ind w:left="0" w:leftChars="0" w:firstLine="0" w:firstLineChars="0"/>
        <w:jc w:val="center"/>
        <w:outlineLvl w:val="9"/>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ind w:left="0" w:leftChars="0" w:firstLine="0" w:firstLineChars="0"/>
        <w:jc w:val="center"/>
        <w:outlineLvl w:val="9"/>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ind w:left="0" w:leftChars="0" w:firstLine="0" w:firstLineChars="0"/>
        <w:jc w:val="center"/>
        <w:outlineLvl w:val="9"/>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ind w:left="0" w:leftChars="0" w:firstLine="0" w:firstLineChars="0"/>
        <w:jc w:val="center"/>
        <w:outlineLvl w:val="9"/>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ind w:left="0" w:leftChars="0" w:firstLine="0" w:firstLineChars="0"/>
        <w:jc w:val="center"/>
        <w:outlineLvl w:val="9"/>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ind w:left="0" w:leftChars="0" w:firstLine="0" w:firstLineChars="0"/>
        <w:jc w:val="center"/>
        <w:outlineLvl w:val="9"/>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ind w:left="0" w:leftChars="0" w:firstLine="0" w:firstLineChars="0"/>
        <w:jc w:val="center"/>
        <w:outlineLvl w:val="0"/>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t>第六部分 应提交的有关格式范例</w:t>
      </w:r>
    </w:p>
    <w:p>
      <w:pPr>
        <w:spacing w:line="48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w:t>
      </w:r>
    </w:p>
    <w:p>
      <w:pPr>
        <w:spacing w:line="48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由供应商根据招标文件要求参照附件格式编制。</w:t>
      </w:r>
    </w:p>
    <w:p>
      <w:pPr>
        <w:spacing w:line="48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供应商根据实际情况填写。</w:t>
      </w:r>
    </w:p>
    <w:p>
      <w:pPr>
        <w:spacing w:line="48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招标文件中没有参考格式的，供应商自行编制。</w:t>
      </w:r>
    </w:p>
    <w:p>
      <w:pPr>
        <w:pStyle w:val="23"/>
        <w:ind w:left="0" w:leftChars="0" w:firstLine="0" w:firstLineChars="0"/>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ind w:left="0" w:leftChars="0" w:firstLine="0" w:firstLineChars="0"/>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spacing w:line="240" w:lineRule="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240" w:lineRule="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240" w:lineRule="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br w:type="page"/>
      </w:r>
    </w:p>
    <w:p>
      <w:pPr>
        <w:spacing w:line="240" w:lineRule="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一、资格文件封面格式</w:t>
      </w:r>
    </w:p>
    <w:p>
      <w:pPr>
        <w:spacing w:line="240" w:lineRule="auto"/>
        <w:rPr>
          <w:rFonts w:hint="eastAsia" w:asciiTheme="minorEastAsia" w:hAnsiTheme="minorEastAsia" w:eastAsiaTheme="minorEastAsia" w:cstheme="minorEastAsia"/>
          <w:b/>
          <w:bCs/>
          <w:color w:val="000000" w:themeColor="text1"/>
          <w:sz w:val="40"/>
          <w:szCs w:val="40"/>
          <w:highlight w:val="none"/>
          <w14:textFill>
            <w14:solidFill>
              <w14:schemeClr w14:val="tx1"/>
            </w14:solidFill>
          </w14:textFill>
        </w:rPr>
      </w:pPr>
    </w:p>
    <w:p>
      <w:pPr>
        <w:spacing w:line="240" w:lineRule="auto"/>
        <w:jc w:val="center"/>
        <w:rPr>
          <w:rFonts w:hint="eastAsia" w:asciiTheme="minorEastAsia" w:hAnsiTheme="minorEastAsia" w:eastAsiaTheme="minorEastAsia" w:cstheme="minorEastAsia"/>
          <w:b/>
          <w:bCs/>
          <w:color w:val="000000" w:themeColor="text1"/>
          <w:sz w:val="40"/>
          <w:szCs w:val="40"/>
          <w:highlight w:val="none"/>
          <w14:textFill>
            <w14:solidFill>
              <w14:schemeClr w14:val="tx1"/>
            </w14:solidFill>
          </w14:textFill>
        </w:rPr>
      </w:pPr>
    </w:p>
    <w:p>
      <w:pPr>
        <w:spacing w:line="240" w:lineRule="auto"/>
        <w:jc w:val="center"/>
        <w:rPr>
          <w:rFonts w:hint="eastAsia" w:asciiTheme="minorEastAsia" w:hAnsiTheme="minorEastAsia" w:eastAsiaTheme="minorEastAsia" w:cstheme="minorEastAsia"/>
          <w:b/>
          <w:bCs/>
          <w:color w:val="000000" w:themeColor="text1"/>
          <w:sz w:val="40"/>
          <w:szCs w:val="40"/>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highlight w:val="none"/>
          <w:lang w:eastAsia="zh-CN"/>
          <w14:textFill>
            <w14:solidFill>
              <w14:schemeClr w14:val="tx1"/>
            </w14:solidFill>
          </w14:textFill>
        </w:rPr>
        <w:t>浦江县教育系统有关学校午休课桌椅</w:t>
      </w:r>
    </w:p>
    <w:p>
      <w:pPr>
        <w:spacing w:line="240" w:lineRule="auto"/>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highlight w:val="none"/>
          <w:lang w:eastAsia="zh-CN"/>
          <w14:textFill>
            <w14:solidFill>
              <w14:schemeClr w14:val="tx1"/>
            </w14:solidFill>
          </w14:textFill>
        </w:rPr>
        <w:t>采购项目</w:t>
      </w:r>
    </w:p>
    <w:p>
      <w:pPr>
        <w:spacing w:line="360" w:lineRule="auto"/>
        <w:jc w:val="center"/>
        <w:rPr>
          <w:rFonts w:hint="eastAsia"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r>
        <w:rPr>
          <w:rFonts w:hint="eastAsia"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t>投 标 文 件</w:t>
      </w:r>
    </w:p>
    <w:p>
      <w:pPr>
        <w:spacing w:line="240" w:lineRule="auto"/>
        <w:jc w:val="cente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（资格文件）</w:t>
      </w:r>
    </w:p>
    <w:p>
      <w:pPr>
        <w:spacing w:line="240" w:lineRule="auto"/>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项目编号：</w:t>
      </w:r>
    </w:p>
    <w:p>
      <w:pPr>
        <w:spacing w:line="240" w:lineRule="auto"/>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投标人名称（电子签章）：</w:t>
      </w:r>
      <w:r>
        <w:rPr>
          <w:rFonts w:hint="eastAsia"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 xml:space="preserve">法定代表人或授权代表(签字或盖章)： </w:t>
      </w:r>
      <w:r>
        <w:rPr>
          <w:rFonts w:hint="eastAsia"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bCs w:val="0"/>
          <w:snapToGrid w:val="0"/>
          <w:color w:val="000000" w:themeColor="text1"/>
          <w:kern w:val="0"/>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时间：    年   月   日</w:t>
      </w:r>
    </w:p>
    <w:p>
      <w:pPr>
        <w:rPr>
          <w:rFonts w:hint="eastAsia" w:asciiTheme="minorEastAsia" w:hAnsiTheme="minorEastAsia" w:eastAsiaTheme="minorEastAsia" w:cstheme="minorEastAsia"/>
          <w:b/>
          <w:bCs w:val="0"/>
          <w:snapToGrid w:val="0"/>
          <w:color w:val="000000" w:themeColor="text1"/>
          <w:kern w:val="0"/>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val="0"/>
          <w:snapToGrid w:val="0"/>
          <w:color w:val="000000" w:themeColor="text1"/>
          <w:kern w:val="0"/>
          <w:sz w:val="32"/>
          <w:szCs w:val="32"/>
          <w:highlight w:val="none"/>
          <w:lang w:val="en-US" w:eastAsia="zh-CN"/>
          <w14:textFill>
            <w14:solidFill>
              <w14:schemeClr w14:val="tx1"/>
            </w14:solidFill>
          </w14:textFill>
        </w:rPr>
        <w:br w:type="page"/>
      </w:r>
    </w:p>
    <w:p>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outlineLvl w:val="1"/>
        <w:rPr>
          <w:rFonts w:hint="eastAsia" w:asciiTheme="minorEastAsia" w:hAnsiTheme="minorEastAsia" w:eastAsiaTheme="minorEastAsia" w:cstheme="minorEastAsia"/>
          <w:b/>
          <w:bCs w:val="0"/>
          <w:snapToGrid w:val="0"/>
          <w:color w:val="000000" w:themeColor="text1"/>
          <w:kern w:val="0"/>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val="0"/>
          <w:snapToGrid w:val="0"/>
          <w:color w:val="000000" w:themeColor="text1"/>
          <w:kern w:val="0"/>
          <w:sz w:val="32"/>
          <w:szCs w:val="32"/>
          <w:highlight w:val="none"/>
          <w:lang w:val="en-US" w:eastAsia="zh-CN"/>
          <w14:textFill>
            <w14:solidFill>
              <w14:schemeClr w14:val="tx1"/>
            </w14:solidFill>
          </w14:textFill>
        </w:rPr>
        <w:t>资格文件目录</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4"/>
          <w:highlight w:val="none"/>
          <w14:textFill>
            <w14:solidFill>
              <w14:schemeClr w14:val="tx1"/>
            </w14:solidFill>
          </w14:textFill>
        </w:rPr>
        <w:t>1.投标声明书（格式附后）</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4"/>
          <w:highlight w:val="none"/>
          <w14:textFill>
            <w14:solidFill>
              <w14:schemeClr w14:val="tx1"/>
            </w14:solidFill>
          </w14:textFill>
        </w:rPr>
        <w:t>2.资格承诺函（格式附后）</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000000" w:themeColor="text1"/>
          <w:sz w:val="3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4"/>
          <w:highlight w:val="none"/>
          <w14:textFill>
            <w14:solidFill>
              <w14:schemeClr w14:val="tx1"/>
            </w14:solidFill>
          </w14:textFill>
        </w:rPr>
        <w:t>3.具有独立承担民事责任能力的说明材料：</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投标人须在投标文件中出具符合以下情况的说明材料复印件（五选一）：</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①如投标人是企业（包括合伙企业），提供在工商部门注册的有效“企业法人营业执照”或“营业执照”；</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②如投标人是事业单位，提供有效的“事业单位法人证书”；</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③如投标人是非企业专业服务机构的，提供执业许可证等说明文件；</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④如投标人是个体工商户，提供有效的“个体工商户营业执照”；</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⑤如投标人是自然人，提供有效的自然人身份说明（居民身份证正反面或公安机关出具的临时居民身份证正反面或港澳台胞证或护照）。</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接受联合体投标的项目，投标供应商为联合体的，联合体各方均须提供。</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000000" w:themeColor="text1"/>
          <w:sz w:val="21"/>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中小企业声明函</w:t>
      </w:r>
      <w:r>
        <w:rPr>
          <w:rFonts w:hint="eastAsia" w:asciiTheme="minorEastAsia" w:hAnsiTheme="minorEastAsia" w:eastAsiaTheme="minorEastAsia" w:cstheme="minorEastAsia"/>
          <w:b/>
          <w:bCs/>
          <w:color w:val="000000" w:themeColor="text1"/>
          <w:sz w:val="21"/>
          <w:szCs w:val="24"/>
          <w:highlight w:val="none"/>
          <w14:textFill>
            <w14:solidFill>
              <w14:schemeClr w14:val="tx1"/>
            </w14:solidFill>
          </w14:textFill>
        </w:rPr>
        <w:t>（格式附后）</w:t>
      </w:r>
    </w:p>
    <w:p>
      <w:pPr>
        <w:keepNext w:val="0"/>
        <w:keepLines w:val="0"/>
        <w:pageBreakBefore w:val="0"/>
        <w:widowControl w:val="0"/>
        <w:kinsoku/>
        <w:wordWrap/>
        <w:overflowPunct/>
        <w:topLinePunct w:val="0"/>
        <w:autoSpaceDE/>
        <w:autoSpaceDN/>
        <w:bidi w:val="0"/>
        <w:adjustRightInd/>
        <w:snapToGrid/>
        <w:spacing w:after="0" w:afterLines="0" w:line="336" w:lineRule="auto"/>
        <w:ind w:firstLine="422" w:firstLineChars="200"/>
        <w:jc w:val="both"/>
        <w:textAlignment w:val="auto"/>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pPr>
        <w:keepNext w:val="0"/>
        <w:keepLines w:val="0"/>
        <w:pageBreakBefore w:val="0"/>
        <w:widowControl w:val="0"/>
        <w:kinsoku/>
        <w:wordWrap/>
        <w:overflowPunct/>
        <w:topLinePunct w:val="0"/>
        <w:autoSpaceDE/>
        <w:autoSpaceDN/>
        <w:bidi w:val="0"/>
        <w:adjustRightInd/>
        <w:snapToGrid/>
        <w:spacing w:after="0" w:afterLines="0" w:line="336" w:lineRule="auto"/>
        <w:jc w:val="center"/>
        <w:textAlignment w:val="auto"/>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u w:val="single"/>
          <w:lang w:val="en-US" w:eastAsia="zh-CN" w:bidi="ar-SA"/>
          <w14:textFill>
            <w14:solidFill>
              <w14:schemeClr w14:val="tx1"/>
            </w14:solidFill>
          </w14:textFill>
        </w:rPr>
        <w:t>附后无格式部分由投标人根据招标文件规定自行编制</w:t>
      </w:r>
    </w:p>
    <w:p>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p>
    <w:p>
      <w:pPr>
        <w:snapToGrid w:val="0"/>
        <w:spacing w:before="50" w:after="156" w:afterLines="50" w:line="360" w:lineRule="auto"/>
        <w:jc w:val="left"/>
        <w:outlineLvl w:val="1"/>
        <w:rPr>
          <w:rFonts w:hint="eastAsia" w:asciiTheme="minorEastAsia" w:hAnsiTheme="minorEastAsia" w:eastAsiaTheme="minorEastAsia" w:cstheme="minorEastAsia"/>
          <w:b/>
          <w:bCs/>
          <w:color w:val="000000" w:themeColor="text1"/>
          <w:sz w:val="30"/>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投标声明书格式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snapToGrid w:val="0"/>
        <w:spacing w:before="156" w:beforeLines="50" w:after="50" w:line="240" w:lineRule="auto"/>
        <w:jc w:val="center"/>
        <w:rPr>
          <w:rFonts w:hint="eastAsia" w:asciiTheme="minorEastAsia" w:hAnsiTheme="minorEastAsia" w:eastAsiaTheme="minorEastAsia" w:cstheme="minorEastAsia"/>
          <w:b/>
          <w:bCs/>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24"/>
          <w:highlight w:val="none"/>
          <w14:textFill>
            <w14:solidFill>
              <w14:schemeClr w14:val="tx1"/>
            </w14:solidFill>
          </w14:textFill>
        </w:rPr>
        <w:t>投标声明书</w:t>
      </w:r>
    </w:p>
    <w:p>
      <w:pPr>
        <w:snapToGrid w:val="0"/>
        <w:spacing w:before="156" w:beforeLines="50" w:after="50"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（采购单位）：</w:t>
      </w:r>
    </w:p>
    <w:p>
      <w:pPr>
        <w:snapToGrid w:val="0"/>
        <w:spacing w:before="156" w:beforeLines="50" w:after="50" w:line="240" w:lineRule="auto"/>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（投标人名称）系中华人民共和国合法企业，经营地址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snapToGrid w:val="0"/>
        <w:spacing w:before="156" w:beforeLines="50" w:after="50" w:line="240" w:lineRule="auto"/>
        <w:ind w:firstLine="64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（姓名）系</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（投标人名称）的法定代表人，我方愿意参加贵方组织的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项目的投标，为便于贵方公正、择优地确定中标人及其投标产品和服务，我方就本次投标有关事项郑重声明如下：</w:t>
      </w:r>
    </w:p>
    <w:p>
      <w:pPr>
        <w:snapToGrid w:val="0"/>
        <w:spacing w:line="24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所必需的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设备和专业技术能力。</w:t>
      </w:r>
    </w:p>
    <w:p>
      <w:pPr>
        <w:snapToGrid w:val="0"/>
        <w:spacing w:before="156" w:beforeLines="50" w:line="240" w:lineRule="auto"/>
        <w:ind w:firstLine="480" w:firstLineChars="20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2.我方不是采购人的附属机构；在获知本项目采购信息后，与采购人聘请的为此项目提供咨询服务的公司及其附属机构没有任何联系。</w:t>
      </w:r>
    </w:p>
    <w:p>
      <w:pPr>
        <w:snapToGrid w:val="0"/>
        <w:spacing w:before="156" w:beforeLines="50" w:line="240" w:lineRule="auto"/>
        <w:ind w:firstLine="480" w:firstLineChars="20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.我方诚意提请贵方关注：近期有关该型号产品的生产、供货、售后服务以及性能等方面的重大决策和事项有：</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p>
    <w:p>
      <w:pPr>
        <w:snapToGrid w:val="0"/>
        <w:spacing w:line="240" w:lineRule="auto"/>
        <w:ind w:firstLine="464"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.我方及由本人担任法定代表人的其他机构最近三年内被通报或者被处罚的违法行为有：</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p>
    <w:p>
      <w:pPr>
        <w:spacing w:line="240" w:lineRule="auto"/>
        <w:ind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pPr>
        <w:spacing w:line="240" w:lineRule="auto"/>
        <w:ind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000000" w:themeColor="text1"/>
          <w:spacing w:val="-4"/>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要求作好保密工作。</w:t>
      </w:r>
    </w:p>
    <w:p>
      <w:pPr>
        <w:spacing w:line="240" w:lineRule="auto"/>
        <w:ind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并在人员、设备、技术、资金、售后服务等方面具有相应的服务能力</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。我公司</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未被列入失信被执行人名单、</w:t>
      </w:r>
      <w:r>
        <w:rPr>
          <w:rFonts w:hint="eastAsia" w:asciiTheme="minorEastAsia" w:hAnsiTheme="minorEastAsia" w:eastAsiaTheme="minorEastAsia" w:cstheme="minorEastAsia"/>
          <w:color w:val="000000" w:themeColor="text1"/>
          <w:spacing w:val="-4"/>
          <w:sz w:val="24"/>
          <w:szCs w:val="20"/>
          <w:highlight w:val="none"/>
          <w:lang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、政府采购严重违法失信行为记录名单。</w:t>
      </w:r>
    </w:p>
    <w:p>
      <w:pPr>
        <w:snapToGrid w:val="0"/>
        <w:spacing w:line="240" w:lineRule="auto"/>
        <w:ind w:firstLine="480" w:firstLineChars="20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以上事项如有虚假或隐瞒，我方愿意承担一切后果，并不再寻求任何旨在减轻或免除法律责任的辩解。</w:t>
      </w:r>
    </w:p>
    <w:p>
      <w:pPr>
        <w:tabs>
          <w:tab w:val="left" w:pos="939"/>
        </w:tabs>
        <w:snapToGrid w:val="0"/>
        <w:spacing w:line="240" w:lineRule="auto"/>
        <w:ind w:left="773" w:leftChars="150" w:hanging="458" w:hangingChars="19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napToGrid w:val="0"/>
        <w:spacing w:before="156" w:beforeLines="50" w:line="288" w:lineRule="auto"/>
        <w:rPr>
          <w:rFonts w:hint="eastAsia" w:asciiTheme="minorEastAsia" w:hAnsiTheme="minorEastAsia" w:eastAsiaTheme="minorEastAsia" w:cstheme="minorEastAsia"/>
          <w:color w:val="000000" w:themeColor="text1"/>
          <w:sz w:val="24"/>
          <w:szCs w:val="2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法定代表人（签名或盖章）：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napToGrid w:val="0"/>
        <w:spacing w:before="156" w:beforeLines="50" w:after="50" w:line="288"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snapToGrid w:val="0"/>
        <w:spacing w:before="50" w:after="156" w:afterLines="50" w:line="288"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360" w:lineRule="auto"/>
        <w:jc w:val="left"/>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p>
    <w:p>
      <w:pPr>
        <w:snapToGrid w:val="0"/>
        <w:spacing w:before="50" w:after="156" w:afterLines="50" w:line="360" w:lineRule="auto"/>
        <w:jc w:val="left"/>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br w:type="page"/>
      </w:r>
    </w:p>
    <w:p>
      <w:pPr>
        <w:spacing w:line="360" w:lineRule="auto"/>
        <w:outlineLvl w:val="1"/>
        <w:rPr>
          <w:rFonts w:hint="eastAsia" w:asciiTheme="minorEastAsia" w:hAnsiTheme="minorEastAsia" w:eastAsiaTheme="minorEastAsia" w:cstheme="minorEastAsia"/>
          <w:b/>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32"/>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32"/>
          <w:highlight w:val="none"/>
          <w14:textFill>
            <w14:solidFill>
              <w14:schemeClr w14:val="tx1"/>
            </w14:solidFill>
          </w14:textFill>
        </w:rPr>
        <w:t>资格承诺函格式：</w:t>
      </w:r>
    </w:p>
    <w:p>
      <w:pPr>
        <w:snapToGrid w:val="0"/>
        <w:spacing w:before="156" w:beforeLines="50" w:after="50" w:line="240" w:lineRule="auto"/>
        <w:jc w:val="center"/>
        <w:rPr>
          <w:rFonts w:hint="eastAsia" w:asciiTheme="minorEastAsia" w:hAnsiTheme="minorEastAsia" w:eastAsiaTheme="minorEastAsia" w:cstheme="minorEastAsia"/>
          <w:b/>
          <w:bCs/>
          <w:color w:val="000000" w:themeColor="text1"/>
          <w:sz w:val="3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24"/>
          <w:highlight w:val="none"/>
          <w14:textFill>
            <w14:solidFill>
              <w14:schemeClr w14:val="tx1"/>
            </w14:solidFill>
          </w14:textFill>
        </w:rPr>
        <w:t>资格承诺函</w:t>
      </w:r>
    </w:p>
    <w:p>
      <w:pPr>
        <w:tabs>
          <w:tab w:val="left" w:pos="0"/>
        </w:tabs>
        <w:snapToGrid w:val="0"/>
        <w:spacing w:line="360" w:lineRule="auto"/>
        <w:ind w:firstLine="240" w:firstLineChars="1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采购人）、（采购代理机构）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pPr>
        <w:tabs>
          <w:tab w:val="left" w:pos="0"/>
        </w:tabs>
        <w:snapToGrid w:val="0"/>
        <w:spacing w:line="360" w:lineRule="auto"/>
        <w:ind w:firstLine="48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我方参与</w:t>
      </w:r>
      <w:r>
        <w:rPr>
          <w:rFonts w:hint="eastAsia" w:asciiTheme="minorEastAsia" w:hAnsiTheme="minorEastAsia" w:eastAsiaTheme="minorEastAsia" w:cstheme="minorEastAsia"/>
          <w:b/>
          <w:color w:val="000000" w:themeColor="text1"/>
          <w:kern w:val="0"/>
          <w:sz w:val="2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b/>
          <w:color w:val="000000" w:themeColor="text1"/>
          <w:kern w:val="0"/>
          <w:sz w:val="24"/>
          <w:szCs w:val="24"/>
          <w:highlight w:val="none"/>
          <w:u w:val="single"/>
          <w14:textFill>
            <w14:solidFill>
              <w14:schemeClr w14:val="tx1"/>
            </w14:solidFill>
          </w14:textFill>
        </w:rPr>
        <w:t>（项目编号：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政府采购活动，郑重承诺：</w:t>
      </w:r>
    </w:p>
    <w:p>
      <w:pPr>
        <w:tabs>
          <w:tab w:val="left" w:pos="0"/>
        </w:tabs>
        <w:snapToGrid w:val="0"/>
        <w:spacing w:line="360" w:lineRule="auto"/>
        <w:ind w:firstLine="48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（一）具备《中华人民共和国政府采购法》第二十二条第一款规定的条件：</w:t>
      </w:r>
    </w:p>
    <w:p>
      <w:pPr>
        <w:tabs>
          <w:tab w:val="left" w:pos="0"/>
        </w:tabs>
        <w:snapToGrid w:val="0"/>
        <w:spacing w:line="360" w:lineRule="auto"/>
        <w:ind w:firstLine="48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具有独立承担民事责任的能力；</w:t>
      </w:r>
    </w:p>
    <w:p>
      <w:pPr>
        <w:tabs>
          <w:tab w:val="left" w:pos="0"/>
        </w:tabs>
        <w:snapToGrid w:val="0"/>
        <w:spacing w:line="360" w:lineRule="auto"/>
        <w:ind w:firstLine="48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具有良好的商业信誉和健全的财务会计制度； </w:t>
      </w:r>
    </w:p>
    <w:p>
      <w:pPr>
        <w:tabs>
          <w:tab w:val="left" w:pos="0"/>
        </w:tabs>
        <w:snapToGrid w:val="0"/>
        <w:spacing w:line="360" w:lineRule="auto"/>
        <w:ind w:firstLine="48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具有履行合同所必需的设备和专业技术能力；</w:t>
      </w:r>
    </w:p>
    <w:p>
      <w:pPr>
        <w:tabs>
          <w:tab w:val="left" w:pos="0"/>
        </w:tabs>
        <w:snapToGrid w:val="0"/>
        <w:spacing w:line="360" w:lineRule="auto"/>
        <w:ind w:firstLine="48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有依法缴纳税收和社会保障资金的良好记录；</w:t>
      </w:r>
    </w:p>
    <w:p>
      <w:pPr>
        <w:tabs>
          <w:tab w:val="left" w:pos="0"/>
        </w:tabs>
        <w:snapToGrid w:val="0"/>
        <w:spacing w:line="360" w:lineRule="auto"/>
        <w:ind w:firstLine="48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参加政府采购活动前三年内，在经营活动中没有重大违法记录；</w:t>
      </w:r>
    </w:p>
    <w:p>
      <w:pPr>
        <w:tabs>
          <w:tab w:val="left" w:pos="0"/>
        </w:tabs>
        <w:snapToGrid w:val="0"/>
        <w:spacing w:line="360" w:lineRule="auto"/>
        <w:ind w:firstLine="48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具有法律、行政法规规定的其他条件。</w:t>
      </w:r>
    </w:p>
    <w:p>
      <w:pPr>
        <w:tabs>
          <w:tab w:val="left" w:pos="0"/>
        </w:tabs>
        <w:snapToGrid w:val="0"/>
        <w:spacing w:line="360" w:lineRule="auto"/>
        <w:ind w:firstLine="48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（二）未被信用中国（www.creditchina.gov.cn)、中国政府采购网（www.ccgp.gov.cn）列入失信被执行人、</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、政府采购严重违法失信行为记录名单。</w:t>
      </w:r>
    </w:p>
    <w:p>
      <w:pPr>
        <w:tabs>
          <w:tab w:val="left" w:pos="0"/>
        </w:tabs>
        <w:snapToGrid w:val="0"/>
        <w:spacing w:line="360" w:lineRule="auto"/>
        <w:ind w:firstLine="48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（三）不存在以下情况：</w:t>
      </w:r>
    </w:p>
    <w:p>
      <w:pPr>
        <w:tabs>
          <w:tab w:val="left" w:pos="0"/>
        </w:tabs>
        <w:snapToGrid w:val="0"/>
        <w:spacing w:line="360" w:lineRule="auto"/>
        <w:ind w:firstLine="48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单位负责人为同一人或者存在直接控股、管理关系的不同供应商参加同一合同项下的政府采购活动的；</w:t>
      </w:r>
    </w:p>
    <w:p>
      <w:pPr>
        <w:tabs>
          <w:tab w:val="left" w:pos="0"/>
        </w:tabs>
        <w:snapToGrid w:val="0"/>
        <w:spacing w:line="360" w:lineRule="auto"/>
        <w:ind w:firstLine="48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为采购项目提供整体设计、规范编制或者项目管理、监理、检测等服务后再参加该采购项目的其他采购活动的。</w:t>
      </w:r>
    </w:p>
    <w:p>
      <w:pPr>
        <w:spacing w:line="360" w:lineRule="auto"/>
        <w:ind w:firstLine="422" w:firstLineChars="200"/>
        <w:rPr>
          <w:rFonts w:hint="eastAsia" w:asciiTheme="minorEastAsia" w:hAnsiTheme="minorEastAsia" w:eastAsiaTheme="minorEastAsia" w:cstheme="minorEastAsia"/>
          <w:b/>
          <w:color w:val="000000" w:themeColor="text1"/>
          <w:kern w:val="0"/>
          <w:sz w:val="2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4"/>
          <w:highlight w:val="none"/>
          <w14:textFill>
            <w14:solidFill>
              <w14:schemeClr w14:val="tx1"/>
            </w14:solidFill>
          </w14:textFill>
        </w:rPr>
        <w:t>以上承诺如有虚假或隐瞒，采购人可取消我方任何资格（投标/中标/签订合同），我方对此无任何异议，并愿意承担一切后果和责任。</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4"/>
          <w:highlight w:val="none"/>
          <w14:textFill>
            <w14:solidFill>
              <w14:schemeClr w14:val="tx1"/>
            </w14:solidFill>
          </w14:textFill>
        </w:rPr>
        <w:t>特此承诺！</w:t>
      </w:r>
    </w:p>
    <w:p>
      <w:pPr>
        <w:spacing w:line="360" w:lineRule="auto"/>
        <w:ind w:firstLine="420" w:firstLineChars="20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kern w:val="0"/>
          <w:sz w:val="21"/>
          <w:szCs w:val="24"/>
          <w:highlight w:val="none"/>
          <w14:textFill>
            <w14:solidFill>
              <w14:schemeClr w14:val="tx1"/>
            </w14:solidFill>
          </w14:textFill>
        </w:rPr>
        <w:t>__________________________________</w:t>
      </w:r>
    </w:p>
    <w:p>
      <w:pPr>
        <w:spacing w:line="360" w:lineRule="auto"/>
        <w:ind w:firstLine="420" w:firstLineChars="200"/>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日期：________年____月____日</w:t>
      </w:r>
    </w:p>
    <w:p>
      <w:pPr>
        <w:spacing w:line="360" w:lineRule="auto"/>
        <w:rPr>
          <w:rFonts w:hint="eastAsia" w:asciiTheme="minorEastAsia" w:hAnsiTheme="minorEastAsia" w:eastAsiaTheme="minorEastAsia" w:cstheme="minorEastAsia"/>
          <w:b/>
          <w:color w:val="000000" w:themeColor="text1"/>
          <w:kern w:val="0"/>
          <w:sz w:val="2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4"/>
          <w:highlight w:val="none"/>
          <w14:textFill>
            <w14:solidFill>
              <w14:schemeClr w14:val="tx1"/>
            </w14:solidFill>
          </w14:textFill>
        </w:rPr>
        <w:t>编制说明：</w:t>
      </w:r>
      <w:r>
        <w:rPr>
          <w:rFonts w:hint="eastAsia" w:asciiTheme="minorEastAsia" w:hAnsiTheme="minorEastAsia" w:eastAsiaTheme="minorEastAsia" w:cstheme="minorEastAsia"/>
          <w:b/>
          <w:color w:val="000000" w:themeColor="text1"/>
          <w:kern w:val="0"/>
          <w:sz w:val="21"/>
          <w:szCs w:val="24"/>
          <w:highlight w:val="none"/>
          <w:u w:val="single"/>
          <w14:textFill>
            <w14:solidFill>
              <w14:schemeClr w14:val="tx1"/>
            </w14:solidFill>
          </w14:textFill>
        </w:rPr>
        <w:t>接受联合体投标的项目，投标供应商为联合体的，联合体各方均须提供本承诺函，否则投标无效。</w:t>
      </w:r>
    </w:p>
    <w:p>
      <w:pP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Theme="minorEastAsia" w:hAnsiTheme="minorEastAsia" w:eastAsiaTheme="minorEastAsia" w:cstheme="minorEastAsia"/>
          <w:b/>
          <w:bCs/>
          <w:color w:val="000000" w:themeColor="text1"/>
          <w:sz w:val="3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4"/>
          <w:highlight w:val="none"/>
          <w14:textFill>
            <w14:solidFill>
              <w14:schemeClr w14:val="tx1"/>
            </w14:solidFill>
          </w14:textFill>
        </w:rPr>
        <w:t>3.具有独立承担民事责任能力的说明材料：</w:t>
      </w:r>
    </w:p>
    <w:p>
      <w:pP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br w:type="page"/>
      </w:r>
    </w:p>
    <w:p>
      <w:pPr>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二、商务</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技术</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文件封面格式</w:t>
      </w:r>
    </w:p>
    <w:p>
      <w:pPr>
        <w:spacing w:line="240" w:lineRule="auto"/>
        <w:rPr>
          <w:rFonts w:hint="eastAsia" w:asciiTheme="minorEastAsia" w:hAnsiTheme="minorEastAsia" w:eastAsiaTheme="minorEastAsia" w:cstheme="minorEastAsia"/>
          <w:b/>
          <w:bCs/>
          <w:color w:val="000000" w:themeColor="text1"/>
          <w:sz w:val="40"/>
          <w:szCs w:val="40"/>
          <w:highlight w:val="none"/>
          <w14:textFill>
            <w14:solidFill>
              <w14:schemeClr w14:val="tx1"/>
            </w14:solidFill>
          </w14:textFill>
        </w:rPr>
      </w:pPr>
    </w:p>
    <w:p>
      <w:pPr>
        <w:spacing w:line="240" w:lineRule="auto"/>
        <w:jc w:val="cente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highlight w:val="none"/>
          <w:lang w:eastAsia="zh-CN"/>
          <w14:textFill>
            <w14:solidFill>
              <w14:schemeClr w14:val="tx1"/>
            </w14:solidFill>
          </w14:textFill>
        </w:rPr>
        <w:t>浦江县教育系统有关学校午休课桌椅采购项目</w:t>
      </w:r>
    </w:p>
    <w:p>
      <w:pPr>
        <w:spacing w:line="360" w:lineRule="auto"/>
        <w:jc w:val="center"/>
        <w:rPr>
          <w:rFonts w:hint="eastAsia"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r>
        <w:rPr>
          <w:rFonts w:hint="eastAsia"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t>投 标 文 件</w:t>
      </w:r>
    </w:p>
    <w:p>
      <w:pPr>
        <w:spacing w:line="240" w:lineRule="auto"/>
        <w:jc w:val="cente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（商务</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技术</w:t>
      </w: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文件）</w:t>
      </w:r>
    </w:p>
    <w:p>
      <w:pPr>
        <w:spacing w:line="240" w:lineRule="auto"/>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项目编号：</w:t>
      </w:r>
    </w:p>
    <w:p>
      <w:pPr>
        <w:spacing w:line="240" w:lineRule="auto"/>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投标人名称（电子签章）：</w:t>
      </w:r>
      <w:r>
        <w:rPr>
          <w:rFonts w:hint="eastAsia"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 xml:space="preserve">法定代表人或授权代表(签字或盖章)： </w:t>
      </w:r>
      <w:r>
        <w:rPr>
          <w:rFonts w:hint="eastAsia"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时间：    年   月   日</w:t>
      </w:r>
    </w:p>
    <w:p>
      <w:pPr>
        <w:tabs>
          <w:tab w:val="left" w:pos="720"/>
        </w:tabs>
        <w:adjustRightInd w:val="0"/>
        <w:snapToGrid w:val="0"/>
        <w:spacing w:line="360" w:lineRule="auto"/>
        <w:ind w:left="420"/>
        <w:jc w:val="center"/>
        <w:rPr>
          <w:rFonts w:hint="eastAsia"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pPr>
    </w:p>
    <w:p>
      <w:pPr>
        <w:rPr>
          <w:rFonts w:hint="eastAsia"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br w:type="page"/>
      </w:r>
    </w:p>
    <w:p>
      <w:pPr>
        <w:tabs>
          <w:tab w:val="left" w:pos="720"/>
        </w:tabs>
        <w:adjustRightInd w:val="0"/>
        <w:snapToGrid w:val="0"/>
        <w:spacing w:line="360" w:lineRule="auto"/>
        <w:ind w:left="420"/>
        <w:jc w:val="center"/>
        <w:outlineLvl w:val="1"/>
        <w:rPr>
          <w:rFonts w:hint="eastAsia"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t>商务</w:t>
      </w:r>
      <w:r>
        <w:rPr>
          <w:rFonts w:hint="eastAsia" w:asciiTheme="minorEastAsia" w:hAnsiTheme="minorEastAsia" w:eastAsiaTheme="minorEastAsia" w:cstheme="minorEastAsia"/>
          <w:b/>
          <w:snapToGrid w:val="0"/>
          <w:color w:val="000000" w:themeColor="text1"/>
          <w:kern w:val="0"/>
          <w:sz w:val="32"/>
          <w:szCs w:val="32"/>
          <w:highlight w:val="none"/>
          <w:lang w:val="en-US" w:eastAsia="zh-CN"/>
          <w14:textFill>
            <w14:solidFill>
              <w14:schemeClr w14:val="tx1"/>
            </w14:solidFill>
          </w14:textFill>
        </w:rPr>
        <w:t>技术</w:t>
      </w:r>
      <w:r>
        <w:rPr>
          <w:rFonts w:hint="eastAsia"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t>文件目录</w:t>
      </w:r>
    </w:p>
    <w:p>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1.投标人基本情况表（格式见附件）———————页码</w:t>
      </w:r>
    </w:p>
    <w:p>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2.法定代表人资格说明书和法定代表人授权委托书（格式见附件）—————页码</w:t>
      </w:r>
    </w:p>
    <w:p>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3.商务响应表（格式见附件）———————页码</w:t>
      </w:r>
    </w:p>
    <w:p>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技术响应表（格式见附件）———————页码</w:t>
      </w:r>
    </w:p>
    <w:p>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产品配置清单表（格式见附件）———————页码</w:t>
      </w:r>
    </w:p>
    <w:p>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6.商务技术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分自评表（格式见附件）———————页码</w:t>
      </w:r>
    </w:p>
    <w:p>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投标人需要说明的其他资料（对照相应项目评分标准，由投标人自行考虑）———————页码。</w:t>
      </w:r>
    </w:p>
    <w:p>
      <w:pPr>
        <w:spacing w:line="460" w:lineRule="exact"/>
        <w:rPr>
          <w:rFonts w:hint="eastAsia" w:asciiTheme="minorEastAsia" w:hAnsiTheme="minorEastAsia" w:eastAsiaTheme="minorEastAsia" w:cstheme="minorEastAsia"/>
          <w:b/>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t>注：</w:t>
      </w:r>
      <w:r>
        <w:rPr>
          <w:rFonts w:hint="eastAsia" w:asciiTheme="minorEastAsia" w:hAnsiTheme="minorEastAsia" w:eastAsiaTheme="minorEastAsia" w:cstheme="minorEastAsia"/>
          <w:b/>
          <w:color w:val="000000" w:themeColor="text1"/>
          <w:sz w:val="24"/>
          <w:szCs w:val="24"/>
          <w:highlight w:val="none"/>
          <w:u w:val="none"/>
          <w:lang w:val="en-US" w:eastAsia="zh-CN"/>
          <w14:textFill>
            <w14:solidFill>
              <w14:schemeClr w14:val="tx1"/>
            </w14:solidFill>
          </w14:textFill>
        </w:rPr>
        <w:t>1.投标人根据商务技术分评分细则附“商务技术分自评表”【格式见附件】</w:t>
      </w:r>
    </w:p>
    <w:p>
      <w:pPr>
        <w:spacing w:line="460" w:lineRule="exact"/>
        <w:ind w:firstLine="482" w:firstLineChars="200"/>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none"/>
          <w:lang w:val="en-US" w:eastAsia="zh-CN"/>
          <w14:textFill>
            <w14:solidFill>
              <w14:schemeClr w14:val="tx1"/>
            </w14:solidFill>
          </w14:textFill>
        </w:rPr>
        <w:t>2.商务技术</w:t>
      </w:r>
      <w: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t>文件的文字部分及其他未提供格式部分由各投标人根据招标文件要求、评分标准要求自行设置。</w:t>
      </w:r>
    </w:p>
    <w:p>
      <w:pPr>
        <w:snapToGrid w:val="0"/>
        <w:spacing w:before="295" w:after="295"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napToGrid w:val="0"/>
        <w:spacing w:before="50" w:after="156" w:afterLines="50" w:line="360" w:lineRule="auto"/>
        <w:jc w:val="left"/>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2" w:name="_Toc110393361"/>
      <w:bookmarkStart w:id="13" w:name="_Toc483379796"/>
      <w:bookmarkStart w:id="14" w:name="_Toc14746861"/>
      <w:bookmarkStart w:id="15" w:name="_Toc479927873"/>
      <w:bookmarkStart w:id="16" w:name="_Toc225223761"/>
      <w:bookmarkStart w:id="17" w:name="_Toc488936100"/>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1.投标人基本情况表格式：</w:t>
      </w:r>
    </w:p>
    <w:p>
      <w:pPr>
        <w:snapToGrid w:val="0"/>
        <w:spacing w:before="156" w:beforeLines="50" w:after="50" w:line="240" w:lineRule="auto"/>
        <w:jc w:val="center"/>
        <w:rPr>
          <w:rFonts w:hint="eastAsia" w:asciiTheme="minorEastAsia" w:hAnsiTheme="minorEastAsia" w:eastAsiaTheme="minorEastAsia" w:cstheme="minorEastAsia"/>
          <w:b/>
          <w:bCs/>
          <w:color w:val="000000" w:themeColor="text1"/>
          <w:sz w:val="3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24"/>
          <w:highlight w:val="none"/>
          <w14:textFill>
            <w14:solidFill>
              <w14:schemeClr w14:val="tx1"/>
            </w14:solidFill>
          </w14:textFill>
        </w:rPr>
        <w:t>投标人基本情况表</w:t>
      </w:r>
      <w:bookmarkEnd w:id="12"/>
      <w:bookmarkEnd w:id="13"/>
      <w:bookmarkEnd w:id="14"/>
      <w:bookmarkEnd w:id="15"/>
      <w:bookmarkEnd w:id="16"/>
      <w:bookmarkEnd w:id="17"/>
    </w:p>
    <w:tbl>
      <w:tblPr>
        <w:tblStyle w:val="25"/>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单位名称</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组织机构代码</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注册地址</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注册登记号</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经营地址</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pacing w:val="3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税务登记证号</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单位性质</w:t>
            </w:r>
          </w:p>
        </w:tc>
        <w:tc>
          <w:tcPr>
            <w:tcW w:w="2763" w:type="dxa"/>
            <w:gridSpan w:val="3"/>
            <w:noWrap w:val="0"/>
            <w:vAlign w:val="center"/>
          </w:tcPr>
          <w:p>
            <w:pPr>
              <w:keepNext w:val="0"/>
              <w:keepLines w:val="0"/>
              <w:suppressLineNumbers w:val="0"/>
              <w:spacing w:before="0" w:beforeAutospacing="0" w:after="0" w:afterAutospacing="0" w:line="360" w:lineRule="auto"/>
              <w:ind w:left="2160" w:right="0" w:hanging="48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pacing w:val="3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4"/>
                <w:sz w:val="24"/>
                <w:szCs w:val="24"/>
                <w:highlight w:val="none"/>
                <w14:textFill>
                  <w14:solidFill>
                    <w14:schemeClr w14:val="tx1"/>
                  </w14:solidFill>
                </w14:textFill>
              </w:rPr>
              <w:t>注册资本</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经营范围</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营业期限</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资质情况</w:t>
            </w:r>
          </w:p>
        </w:tc>
        <w:tc>
          <w:tcPr>
            <w:tcW w:w="7453" w:type="dxa"/>
            <w:gridSpan w:val="5"/>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员工数量</w:t>
            </w:r>
          </w:p>
        </w:tc>
        <w:tc>
          <w:tcPr>
            <w:tcW w:w="7453" w:type="dxa"/>
            <w:gridSpan w:val="5"/>
            <w:noWrap w:val="0"/>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共</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人，其中，高级职称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人，中级职称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主要业绩</w:t>
            </w:r>
          </w:p>
        </w:tc>
        <w:tc>
          <w:tcPr>
            <w:tcW w:w="7453" w:type="dxa"/>
            <w:gridSpan w:val="5"/>
            <w:noWrap w:val="0"/>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  名</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身份证号码</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  务</w:t>
            </w:r>
          </w:p>
        </w:tc>
        <w:tc>
          <w:tcPr>
            <w:tcW w:w="923"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70"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   称</w:t>
            </w:r>
          </w:p>
        </w:tc>
        <w:tc>
          <w:tcPr>
            <w:tcW w:w="770"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学    历</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w:t>
            </w:r>
          </w:p>
        </w:tc>
      </w:tr>
    </w:tbl>
    <w:p>
      <w:pPr>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兹说明上述声明是真实、正确的，并提供了全部能提供的资料和数据，我们同意遵照贵方要求出示有关说明文件。</w:t>
      </w:r>
    </w:p>
    <w:p>
      <w:pPr>
        <w:spacing w:line="24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pacing w:line="24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pacing w:line="24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法定代表人或授权代表（签字或盖章）:___________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p>
    <w:p>
      <w:pPr>
        <w:snapToGrid w:val="0"/>
        <w:spacing w:before="50" w:after="156" w:afterLines="50"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pPr>
        <w:snapToGrid w:val="0"/>
        <w:spacing w:before="50" w:after="156" w:afterLines="50" w:line="36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360" w:lineRule="auto"/>
        <w:jc w:val="left"/>
        <w:outlineLvl w:val="1"/>
        <w:rPr>
          <w:rFonts w:hint="eastAsia" w:asciiTheme="minorEastAsia" w:hAnsiTheme="minorEastAsia" w:eastAsiaTheme="minorEastAsia" w:cstheme="minorEastAsia"/>
          <w:b/>
          <w:bCs/>
          <w:snapToGrid w:val="0"/>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2.1法定代表人资格说明书格式：</w:t>
      </w:r>
    </w:p>
    <w:p>
      <w:pPr>
        <w:spacing w:line="240" w:lineRule="auto"/>
        <w:jc w:val="center"/>
        <w:rPr>
          <w:rFonts w:hint="eastAsia" w:asciiTheme="minorEastAsia" w:hAnsiTheme="minorEastAsia" w:eastAsiaTheme="minorEastAsia" w:cstheme="minorEastAsia"/>
          <w:b/>
          <w:bCs/>
          <w:snapToGrid w:val="0"/>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30"/>
          <w:szCs w:val="30"/>
          <w:highlight w:val="none"/>
          <w14:textFill>
            <w14:solidFill>
              <w14:schemeClr w14:val="tx1"/>
            </w14:solidFill>
          </w14:textFill>
        </w:rPr>
        <w:t>法定代表人资格说明书</w:t>
      </w:r>
    </w:p>
    <w:p>
      <w:pPr>
        <w:adjustRightInd w:val="0"/>
        <w:spacing w:line="600" w:lineRule="exact"/>
        <w:ind w:firstLine="490"/>
        <w:jc w:val="left"/>
        <w:rPr>
          <w:rFonts w:hint="eastAsia" w:asciiTheme="minorEastAsia" w:hAnsiTheme="minorEastAsia" w:eastAsiaTheme="minorEastAsia" w:cstheme="minorEastAsia"/>
          <w:b/>
          <w:bCs/>
          <w:snapToGrid w:val="0"/>
          <w:color w:val="000000" w:themeColor="text1"/>
          <w:kern w:val="0"/>
          <w:sz w:val="36"/>
          <w:szCs w:val="20"/>
          <w:highlight w:val="none"/>
          <w14:textFill>
            <w14:solidFill>
              <w14:schemeClr w14:val="tx1"/>
            </w14:solidFill>
          </w14:textFill>
        </w:rPr>
      </w:pPr>
    </w:p>
    <w:p>
      <w:pPr>
        <w:adjustRightInd w:val="0"/>
        <w:spacing w:line="600" w:lineRule="exact"/>
        <w:ind w:firstLine="480" w:firstLineChars="2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（姓名）</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系</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（投标人名称）</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的法定代表人。身份证号：</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pPr>
        <w:adjustRightInd w:val="0"/>
        <w:spacing w:line="600" w:lineRule="exact"/>
        <w:ind w:firstLine="49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特此说明</w:t>
      </w:r>
    </w:p>
    <w:p>
      <w:pPr>
        <w:adjustRightInd w:val="0"/>
        <w:spacing w:line="600" w:lineRule="exact"/>
        <w:ind w:firstLine="490"/>
        <w:jc w:val="lef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adjustRightInd w:val="0"/>
        <w:spacing w:line="600" w:lineRule="exact"/>
        <w:ind w:firstLine="49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pPr>
        <w:adjustRightInd w:val="0"/>
        <w:spacing w:line="360" w:lineRule="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pPr>
        <w:adjustRightIn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注：须附法定代表人身份证扫描件（正反面）</w:t>
      </w:r>
    </w:p>
    <w:p>
      <w:pPr>
        <w:adjustRightInd w:val="0"/>
        <w:spacing w:line="360" w:lineRule="auto"/>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p>
    <w:p>
      <w:pPr>
        <w:snapToGrid w:val="0"/>
        <w:spacing w:before="156" w:beforeLines="50" w:after="50"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240" w:lineRule="auto"/>
        <w:ind w:firstLine="420"/>
        <w:rPr>
          <w:rFonts w:hint="eastAsia" w:asciiTheme="minorEastAsia" w:hAnsiTheme="minorEastAsia" w:eastAsiaTheme="minorEastAsia" w:cstheme="minorEastAsia"/>
          <w:color w:val="000000" w:themeColor="text1"/>
          <w:sz w:val="21"/>
          <w:szCs w:val="20"/>
          <w:highlight w:val="none"/>
          <w14:textFill>
            <w14:solidFill>
              <w14:schemeClr w14:val="tx1"/>
            </w14:solidFill>
          </w14:textFill>
        </w:rPr>
      </w:pPr>
    </w:p>
    <w:p>
      <w:p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240" w:lineRule="auto"/>
        <w:ind w:firstLine="42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p>
      <w:pPr>
        <w:spacing w:line="200" w:lineRule="exact"/>
        <w:ind w:firstLine="301"/>
        <w:rPr>
          <w:rFonts w:hint="eastAsia" w:asciiTheme="minorEastAsia" w:hAnsiTheme="minorEastAsia" w:eastAsiaTheme="minorEastAsia" w:cstheme="minorEastAsia"/>
          <w:color w:val="000000" w:themeColor="text1"/>
          <w:spacing w:val="-4"/>
          <w:sz w:val="18"/>
          <w:szCs w:val="20"/>
          <w:highlight w:val="none"/>
          <w14:textFill>
            <w14:solidFill>
              <w14:schemeClr w14:val="tx1"/>
            </w14:solidFill>
          </w14:textFill>
        </w:rPr>
      </w:pPr>
    </w:p>
    <w:p>
      <w:p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snapToGrid w:val="0"/>
        <w:spacing w:before="50" w:after="156" w:afterLines="50" w:line="36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p>
    <w:p>
      <w:pPr>
        <w:snapToGrid w:val="0"/>
        <w:spacing w:before="50" w:after="156" w:afterLines="50" w:line="360" w:lineRule="auto"/>
        <w:jc w:val="left"/>
        <w:outlineLvl w:val="1"/>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2.2法定代表人授权委托书格式：</w:t>
      </w:r>
    </w:p>
    <w:p>
      <w:pPr>
        <w:spacing w:line="36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法定代表人授权委托书</w:t>
      </w:r>
    </w:p>
    <w:p>
      <w:pPr>
        <w:snapToGrid w:val="0"/>
        <w:spacing w:before="156" w:beforeLines="50" w:after="50"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（采购单位）：</w:t>
      </w:r>
    </w:p>
    <w:p>
      <w:pPr>
        <w:snapToGrid w:val="0"/>
        <w:spacing w:before="156" w:beforeLines="50" w:after="50" w:line="360" w:lineRule="auto"/>
        <w:ind w:firstLine="720" w:firstLineChars="3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（姓名）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（投标人名称）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的法定代表人，现授权委托本单位在职职工</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（姓名）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为授权代表，以我方的名义参加项目编号：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项目的投标活动，并代表我方全权办理针对上述项目的投标、开标、评标、签约等具体事务和签署相关文件。我方对授权代表的签名事项负全部责任。</w:t>
      </w:r>
    </w:p>
    <w:p>
      <w:pPr>
        <w:snapToGrid w:val="0"/>
        <w:spacing w:before="156" w:beforeLines="50" w:after="50"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56" w:beforeLines="50" w:after="50"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授权代表无转委托权，特此委托。</w:t>
      </w:r>
    </w:p>
    <w:p>
      <w:pPr>
        <w:snapToGrid w:val="0"/>
        <w:spacing w:before="156" w:beforeLines="50" w:after="50"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napToGrid w:val="0"/>
        <w:spacing w:before="156" w:beforeLines="50" w:after="50"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napToGrid w:val="0"/>
        <w:spacing w:before="156" w:beforeLines="50" w:after="50"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授权代表（签字或盖章）：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职务：</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snapToGrid w:val="0"/>
        <w:spacing w:before="156" w:beforeLines="50" w:after="50"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授权代表身份证号码：</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snapToGrid w:val="0"/>
        <w:spacing w:before="156" w:beforeLines="50" w:after="50"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法定代表人（签字或盖章）：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职务：</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snapToGrid w:val="0"/>
        <w:spacing w:before="156" w:beforeLines="50" w:after="50"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法定代表人身份证号码：</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snapToGrid w:val="0"/>
        <w:spacing w:before="156" w:beforeLines="50" w:after="50"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snapToGrid w:val="0"/>
        <w:spacing w:before="156" w:beforeLines="50" w:after="50" w:line="360" w:lineRule="auto"/>
        <w:ind w:firstLine="4920" w:firstLineChars="20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napToGrid w:val="0"/>
        <w:spacing w:before="156" w:beforeLines="50" w:after="50"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snapToGrid w:val="0"/>
        <w:spacing w:before="156" w:beforeLines="50" w:after="50"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注：</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须附授权代表身份证扫描件（正反面）</w:t>
      </w:r>
    </w:p>
    <w:p>
      <w:pPr>
        <w:snapToGrid w:val="0"/>
        <w:spacing w:before="50" w:after="156" w:afterLines="50" w:line="360" w:lineRule="auto"/>
        <w:jc w:val="left"/>
        <w:rPr>
          <w:rFonts w:hint="default"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2.如法定代表人参加投标的，可不填写本表。</w:t>
      </w:r>
    </w:p>
    <w:p>
      <w:pPr>
        <w:snapToGrid w:val="0"/>
        <w:spacing w:before="50" w:after="156" w:afterLines="50" w:line="360" w:lineRule="auto"/>
        <w:jc w:val="left"/>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3.商务响应表格式：</w:t>
      </w:r>
    </w:p>
    <w:p>
      <w:pPr>
        <w:spacing w:line="36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商务响应表</w:t>
      </w:r>
    </w:p>
    <w:tbl>
      <w:tblPr>
        <w:tblStyle w:val="25"/>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43"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43"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r>
    </w:tbl>
    <w:p>
      <w:pPr>
        <w:snapToGrid w:val="0"/>
        <w:spacing w:line="360" w:lineRule="auto"/>
        <w:ind w:firstLine="4478" w:firstLineChars="1866"/>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法定代表人或授权代表（签字或盖章）:___________                                   </w:t>
      </w:r>
    </w:p>
    <w:p>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pPr>
        <w:spacing w:line="240" w:lineRule="auto"/>
        <w:rPr>
          <w:rFonts w:hint="eastAsia" w:asciiTheme="minorEastAsia" w:hAnsiTheme="minorEastAsia" w:eastAsiaTheme="minorEastAsia" w:cstheme="minorEastAsia"/>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w:t>
      </w:r>
    </w:p>
    <w:p>
      <w:pPr>
        <w:adjustRightInd w:val="0"/>
        <w:spacing w:line="318" w:lineRule="atLeast"/>
        <w:ind w:left="369" w:firstLine="369"/>
        <w:textAlignment w:val="baseline"/>
        <w:rPr>
          <w:rFonts w:hint="eastAsia" w:asciiTheme="minorEastAsia" w:hAnsiTheme="minorEastAsia" w:eastAsiaTheme="minorEastAsia" w:cstheme="minorEastAsia"/>
          <w:color w:val="000000" w:themeColor="text1"/>
          <w:sz w:val="32"/>
          <w:szCs w:val="20"/>
          <w:highlight w:val="none"/>
          <w14:textFill>
            <w14:solidFill>
              <w14:schemeClr w14:val="tx1"/>
            </w14:solidFill>
          </w14:textFill>
        </w:rPr>
      </w:pPr>
    </w:p>
    <w:p>
      <w:pPr>
        <w:snapToGrid w:val="0"/>
        <w:spacing w:before="156" w:beforeLines="50" w:after="50" w:line="24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156" w:beforeLines="50" w:after="50" w:line="24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156" w:beforeLines="50" w:after="50" w:line="240" w:lineRule="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p>
    <w:p>
      <w:pPr>
        <w:snapToGrid w:val="0"/>
        <w:spacing w:before="156" w:beforeLines="50" w:after="50" w:line="240" w:lineRule="auto"/>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.技术响应表格式：</w:t>
      </w:r>
    </w:p>
    <w:p>
      <w:pPr>
        <w:spacing w:line="360" w:lineRule="auto"/>
        <w:jc w:val="cente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 xml:space="preserve"> 技术响应表</w:t>
      </w:r>
    </w:p>
    <w:tbl>
      <w:tblPr>
        <w:tblStyle w:val="25"/>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详见招标文件第三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部分采购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snapToGrid w:val="0"/>
        <w:spacing w:before="50" w:after="50" w:line="360" w:lineRule="auto"/>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p>
      <w:pPr>
        <w:snapToGrid w:val="0"/>
        <w:spacing w:before="50" w:after="50"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列明招标文件的产品设备要求与投标文件对应响应，并说明偏离状况；</w:t>
      </w:r>
    </w:p>
    <w:p>
      <w:pPr>
        <w:snapToGrid w:val="0"/>
        <w:spacing w:before="50" w:after="50" w:line="360" w:lineRule="auto"/>
        <w:ind w:left="21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无偏离应在本表空白处醒目地注明“无偏离”的字样。</w:t>
      </w:r>
    </w:p>
    <w:p>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法定代表人或授权代表（签字或盖章）:___________                                   </w:t>
      </w:r>
    </w:p>
    <w:p>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pPr>
        <w:spacing w:line="360" w:lineRule="auto"/>
        <w:outlineLvl w:val="9"/>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p>
    <w:p>
      <w:pPr>
        <w:spacing w:line="360" w:lineRule="auto"/>
        <w:outlineLvl w:val="9"/>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p>
    <w:p>
      <w:pPr>
        <w:snapToGrid w:val="0"/>
        <w:spacing w:before="50" w:after="156" w:afterLines="50" w:line="36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br w:type="page"/>
      </w:r>
    </w:p>
    <w:p>
      <w:pPr>
        <w:snapToGrid w:val="0"/>
        <w:spacing w:before="50" w:after="156" w:afterLines="50" w:line="360" w:lineRule="auto"/>
        <w:jc w:val="left"/>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.产品配置清单表</w:t>
      </w:r>
    </w:p>
    <w:p>
      <w:pPr>
        <w:spacing w:line="36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产品配置清单表</w:t>
      </w:r>
    </w:p>
    <w:tbl>
      <w:tblPr>
        <w:tblStyle w:val="25"/>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编号</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设备（产品）名称</w:t>
            </w: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单位</w:t>
            </w: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数量</w:t>
            </w: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配置及技术参数说明</w:t>
            </w: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品牌、型号</w:t>
            </w:r>
          </w:p>
        </w:tc>
        <w:tc>
          <w:tcPr>
            <w:tcW w:w="1289"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制造商名称</w:t>
            </w: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24" w:type="dxa"/>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07" w:type="dxa"/>
            <w:tcBorders>
              <w:bottom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其他</w:t>
            </w: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bl>
    <w:p>
      <w:pPr>
        <w:snapToGrid w:val="0"/>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w:t>
      </w:r>
      <w:r>
        <w:rPr>
          <w:rFonts w:hint="eastAsia" w:ascii="宋体" w:hAnsi="宋体" w:eastAsia="宋体" w:cs="宋体"/>
          <w:b/>
          <w:bCs/>
          <w:color w:val="000000" w:themeColor="text1"/>
          <w:sz w:val="24"/>
          <w:szCs w:val="24"/>
          <w:highlight w:val="none"/>
          <w14:textFill>
            <w14:solidFill>
              <w14:schemeClr w14:val="tx1"/>
            </w14:solidFill>
          </w14:textFill>
        </w:rPr>
        <w:t>1.根据招标需求中“具体设备数量、配置及简要描述等”内容填写，并注明投标文件与招标文件上</w:t>
      </w:r>
      <w:r>
        <w:rPr>
          <w:rFonts w:hint="eastAsia" w:ascii="宋体" w:hAnsi="宋体" w:eastAsia="宋体" w:cs="宋体"/>
          <w:b/>
          <w:bCs/>
          <w:color w:val="000000" w:themeColor="text1"/>
          <w:kern w:val="0"/>
          <w:sz w:val="24"/>
          <w:szCs w:val="24"/>
          <w:highlight w:val="none"/>
          <w14:textFill>
            <w14:solidFill>
              <w14:schemeClr w14:val="tx1"/>
            </w14:solidFill>
          </w14:textFill>
        </w:rPr>
        <w:t>配置及技术参数</w:t>
      </w:r>
      <w:r>
        <w:rPr>
          <w:rFonts w:hint="eastAsia" w:ascii="宋体" w:hAnsi="宋体" w:eastAsia="宋体" w:cs="宋体"/>
          <w:b/>
          <w:bCs/>
          <w:color w:val="000000" w:themeColor="text1"/>
          <w:sz w:val="24"/>
          <w:szCs w:val="24"/>
          <w:highlight w:val="none"/>
          <w14:textFill>
            <w14:solidFill>
              <w14:schemeClr w14:val="tx1"/>
            </w14:solidFill>
          </w14:textFill>
        </w:rPr>
        <w:t>的差异</w:t>
      </w:r>
      <w:r>
        <w:rPr>
          <w:rFonts w:hint="eastAsia" w:ascii="宋体" w:hAnsi="宋体" w:eastAsia="宋体" w:cs="宋体"/>
          <w:color w:val="000000" w:themeColor="text1"/>
          <w:sz w:val="24"/>
          <w:szCs w:val="24"/>
          <w:highlight w:val="none"/>
          <w14:textFill>
            <w14:solidFill>
              <w14:schemeClr w14:val="tx1"/>
            </w14:solidFill>
          </w14:textFill>
        </w:rPr>
        <w:t>。</w:t>
      </w:r>
    </w:p>
    <w:p>
      <w:pPr>
        <w:snapToGrid w:val="0"/>
        <w:spacing w:line="400" w:lineRule="exact"/>
        <w:ind w:firstLine="482" w:firstLineChars="200"/>
        <w:jc w:val="left"/>
        <w:rPr>
          <w:rFonts w:hint="eastAsia" w:asciiTheme="minorEastAsia" w:hAnsiTheme="minorEastAsia" w:eastAsiaTheme="minorEastAsia" w:cstheme="minorEastAsia"/>
          <w:b/>
          <w:bCs w:val="0"/>
          <w:color w:val="000000" w:themeColor="text1"/>
          <w:kern w:val="0"/>
          <w:sz w:val="24"/>
          <w:highlight w:val="none"/>
          <w:lang w:bidi="ar"/>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highlight w:val="none"/>
          <w:lang w:bidi="ar"/>
          <w14:textFill>
            <w14:solidFill>
              <w14:schemeClr w14:val="tx1"/>
            </w14:solidFill>
          </w14:textFill>
        </w:rPr>
        <w:t>a.产品说明（如产品名称、品牌、型号、技术指标、功能说明、性能指标），</w:t>
      </w:r>
    </w:p>
    <w:p>
      <w:pPr>
        <w:snapToGrid w:val="0"/>
        <w:spacing w:line="400" w:lineRule="exact"/>
        <w:ind w:firstLine="482" w:firstLineChars="200"/>
        <w:jc w:val="left"/>
        <w:rPr>
          <w:rFonts w:hint="eastAsia" w:asciiTheme="minorEastAsia" w:hAnsiTheme="minorEastAsia" w:eastAsiaTheme="minorEastAsia" w:cstheme="minorEastAsia"/>
          <w:b/>
          <w:bCs w:val="0"/>
          <w:color w:val="000000" w:themeColor="text1"/>
          <w:kern w:val="0"/>
          <w:sz w:val="24"/>
          <w:highlight w:val="none"/>
          <w:lang w:bidi="ar"/>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highlight w:val="none"/>
          <w:lang w:bidi="ar"/>
          <w14:textFill>
            <w14:solidFill>
              <w14:schemeClr w14:val="tx1"/>
            </w14:solidFill>
          </w14:textFill>
        </w:rPr>
        <w:t>b.产品选型说明&lt;质量、性能、价格、外观、体积等方面进行比较和选择的理由及过程&gt;[按采购清单逐一说明]）；</w:t>
      </w:r>
    </w:p>
    <w:p>
      <w:pPr>
        <w:snapToGrid w:val="0"/>
        <w:spacing w:line="400" w:lineRule="exact"/>
        <w:ind w:firstLine="482" w:firstLineChars="200"/>
        <w:jc w:val="left"/>
        <w:rPr>
          <w:rFonts w:hint="eastAsia" w:asciiTheme="minorEastAsia" w:hAnsiTheme="minorEastAsia" w:eastAsiaTheme="minorEastAsia" w:cstheme="minorEastAsia"/>
          <w:b/>
          <w:bCs w:val="0"/>
          <w:color w:val="000000" w:themeColor="text1"/>
          <w:kern w:val="0"/>
          <w:sz w:val="24"/>
          <w:highlight w:val="none"/>
          <w:lang w:bidi="ar"/>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highlight w:val="none"/>
          <w:lang w:bidi="ar"/>
          <w14:textFill>
            <w14:solidFill>
              <w14:schemeClr w14:val="tx1"/>
            </w14:solidFill>
          </w14:textFill>
        </w:rPr>
        <w:t>c.中文使用说明书、产品彩页、官网技术参数截图等（如有）；</w:t>
      </w:r>
    </w:p>
    <w:p>
      <w:pPr>
        <w:snapToGrid w:val="0"/>
        <w:spacing w:line="400" w:lineRule="exact"/>
        <w:ind w:firstLine="482" w:firstLineChars="200"/>
        <w:jc w:val="left"/>
        <w:rPr>
          <w:rFonts w:hint="eastAsia" w:ascii="宋体" w:hAnsi="宋体" w:cs="宋体"/>
          <w:b/>
          <w:bCs w:val="0"/>
          <w:color w:val="000000" w:themeColor="text1"/>
          <w:kern w:val="0"/>
          <w:sz w:val="24"/>
          <w:highlight w:val="none"/>
          <w:lang w:bidi="ar"/>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highlight w:val="none"/>
          <w:lang w:bidi="ar"/>
          <w14:textFill>
            <w14:solidFill>
              <w14:schemeClr w14:val="tx1"/>
            </w14:solidFill>
          </w14:textFill>
        </w:rPr>
        <w:t>d.产品具有的检测报告情况[如有，按采购清单逐一提供]；</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2.在填写时，如本表格不适合投标单位的实际情况，可根据本表格式自行划表填写。</w:t>
      </w:r>
    </w:p>
    <w:p>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法定代表人或授权代表（签字或盖章）:___________                                   </w:t>
      </w:r>
    </w:p>
    <w:p>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pPr>
        <w:snapToGrid w:val="0"/>
        <w:spacing w:before="156" w:beforeLines="50" w:after="50" w:line="240" w:lineRule="auto"/>
        <w:outlineLvl w:val="1"/>
        <w:rPr>
          <w:rFonts w:hint="eastAsia" w:asciiTheme="minorEastAsia" w:hAnsiTheme="minorEastAsia" w:eastAsiaTheme="minorEastAsia" w:cstheme="minorEastAsia"/>
          <w:b/>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auto"/>
          <w:lang w:val="en-US" w:eastAsia="zh-CN"/>
          <w14:textFill>
            <w14:solidFill>
              <w14:schemeClr w14:val="tx1"/>
            </w14:solidFill>
          </w14:textFill>
        </w:rPr>
        <w:t>6.商务技术分自评表</w:t>
      </w:r>
    </w:p>
    <w:p>
      <w:pPr>
        <w:spacing w:line="360" w:lineRule="auto"/>
        <w:jc w:val="center"/>
        <w:rPr>
          <w:rFonts w:hint="eastAsia" w:ascii="宋体" w:hAnsi="宋体" w:eastAsia="宋体" w:cs="宋体"/>
          <w:b/>
          <w:bCs/>
          <w:color w:val="000000" w:themeColor="text1"/>
          <w:sz w:val="30"/>
          <w:szCs w:val="3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shd w:val="clear" w:color="auto" w:fill="auto"/>
          <w:lang w:val="en-US" w:eastAsia="zh-CN"/>
          <w14:textFill>
            <w14:solidFill>
              <w14:schemeClr w14:val="tx1"/>
            </w14:solidFill>
          </w14:textFill>
        </w:rPr>
        <w:t>商务技术分自评表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序号</w:t>
            </w:r>
          </w:p>
        </w:tc>
        <w:tc>
          <w:tcPr>
            <w:tcW w:w="2064"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评审项目</w:t>
            </w:r>
          </w:p>
        </w:tc>
        <w:tc>
          <w:tcPr>
            <w:tcW w:w="3668"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评分内容</w:t>
            </w:r>
          </w:p>
        </w:tc>
        <w:tc>
          <w:tcPr>
            <w:tcW w:w="1481"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自评</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分值</w:t>
            </w:r>
          </w:p>
        </w:tc>
        <w:tc>
          <w:tcPr>
            <w:tcW w:w="1245"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对应</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shd w:val="clear" w:color="auto" w:fill="auto"/>
                <w14:textFill>
                  <w14:solidFill>
                    <w14:schemeClr w14:val="tx1"/>
                  </w14:solidFill>
                </w14:textFill>
              </w:rPr>
            </w:pPr>
          </w:p>
        </w:tc>
      </w:tr>
    </w:tbl>
    <w:p>
      <w:pP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br w:type="page"/>
      </w:r>
    </w:p>
    <w:p>
      <w:pPr>
        <w:snapToGrid w:val="0"/>
        <w:spacing w:before="156" w:beforeLines="50" w:after="50" w:line="240" w:lineRule="auto"/>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.1投标单位项目负责人简历、专业职称、业绩表（格式）（如有）</w:t>
      </w:r>
    </w:p>
    <w:p>
      <w:pPr>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项目负责人简历表</w:t>
      </w:r>
    </w:p>
    <w:tbl>
      <w:tblPr>
        <w:tblStyle w:val="25"/>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126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6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性别</w:t>
            </w:r>
          </w:p>
        </w:tc>
        <w:tc>
          <w:tcPr>
            <w:tcW w:w="129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3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年龄</w:t>
            </w: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职务</w:t>
            </w:r>
          </w:p>
        </w:tc>
        <w:tc>
          <w:tcPr>
            <w:tcW w:w="126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6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拟担任本</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项目职务</w:t>
            </w:r>
          </w:p>
        </w:tc>
        <w:tc>
          <w:tcPr>
            <w:tcW w:w="129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3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学历</w:t>
            </w: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参加工作时间</w:t>
            </w:r>
          </w:p>
        </w:tc>
        <w:tc>
          <w:tcPr>
            <w:tcW w:w="126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894" w:type="dxa"/>
            <w:gridSpan w:val="5"/>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从事项目负责人</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年限    </w:t>
            </w:r>
          </w:p>
        </w:tc>
        <w:tc>
          <w:tcPr>
            <w:tcW w:w="1927" w:type="dxa"/>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职称</w:t>
            </w:r>
          </w:p>
        </w:tc>
        <w:tc>
          <w:tcPr>
            <w:tcW w:w="7088" w:type="dxa"/>
            <w:gridSpan w:val="7"/>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已 完 成 项 目 情 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规模</w:t>
            </w: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开始完成日期</w:t>
            </w: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负担的技术</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职务</w:t>
            </w: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获奖情况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pPr>
        <w:snapToGrid w:val="0"/>
        <w:spacing w:before="50" w:after="156" w:afterLines="50" w:line="240" w:lineRule="auto"/>
        <w:jc w:val="lef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注：1.项目负责人应附身份证、职称证书、执业资格证书等复印件或扫描件（</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具体</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按评标办法提供）。</w:t>
      </w:r>
    </w:p>
    <w:p>
      <w:pPr>
        <w:snapToGrid w:val="0"/>
        <w:spacing w:before="50" w:after="156" w:afterLines="50" w:line="24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2.在填写时，如本表格不适合投标单位的实际情况，可根据本表格式按评标办法要求自行划表填写并提供相关资料。</w:t>
      </w:r>
    </w:p>
    <w:p>
      <w:pPr>
        <w:spacing w:line="360" w:lineRule="auto"/>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法定代表人或授权代表（签字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pPr>
        <w:snapToGrid w:val="0"/>
        <w:spacing w:line="360" w:lineRule="auto"/>
        <w:ind w:firstLine="413" w:firstLineChars="197"/>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p>
    <w:p>
      <w:pPr>
        <w:spacing w:line="240" w:lineRule="auto"/>
        <w:ind w:right="-567"/>
        <w:jc w:val="left"/>
        <w:rPr>
          <w:rFonts w:hint="eastAsia" w:asciiTheme="minorEastAsia" w:hAnsiTheme="minorEastAsia" w:eastAsiaTheme="minorEastAsia" w:cstheme="minorEastAsia"/>
          <w:color w:val="000000" w:themeColor="text1"/>
          <w:sz w:val="21"/>
          <w:szCs w:val="24"/>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8" w:name="_Toc18715"/>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p>
    <w:p>
      <w:pPr>
        <w:spacing w:line="240" w:lineRule="auto"/>
        <w:ind w:right="-567"/>
        <w:jc w:val="left"/>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.2项目实施人员一览表格式</w:t>
      </w:r>
      <w:bookmarkEnd w:id="18"/>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（如有）</w:t>
      </w:r>
    </w:p>
    <w:p>
      <w:pPr>
        <w:spacing w:line="36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项目实施人员（主要从业人员及其技术资格）一览表</w:t>
      </w:r>
    </w:p>
    <w:p>
      <w:pPr>
        <w:tabs>
          <w:tab w:val="right" w:pos="8847"/>
        </w:tabs>
        <w:spacing w:line="360" w:lineRule="auto"/>
        <w:rPr>
          <w:rFonts w:hint="eastAsia" w:asciiTheme="minorEastAsia" w:hAnsiTheme="minorEastAsia" w:eastAsiaTheme="minorEastAsia" w:cstheme="minorEastAsia"/>
          <w:color w:val="000000" w:themeColor="text1"/>
          <w:spacing w:val="-4"/>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pacing w:val="-4"/>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pacing w:val="-4"/>
          <w:sz w:val="24"/>
          <w:szCs w:val="24"/>
          <w:highlight w:val="none"/>
          <w:u w:val="single"/>
          <w14:textFill>
            <w14:solidFill>
              <w14:schemeClr w14:val="tx1"/>
            </w14:solidFill>
          </w14:textFill>
        </w:rPr>
        <w:t xml:space="preserve">                </w:t>
      </w:r>
    </w:p>
    <w:p>
      <w:pPr>
        <w:spacing w:line="240" w:lineRule="auto"/>
        <w:ind w:firstLine="24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bl>
      <w:tblPr>
        <w:tblStyle w:val="25"/>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拟在本项目担任的职务(岗位)</w:t>
            </w:r>
          </w:p>
        </w:tc>
        <w:tc>
          <w:tcPr>
            <w:tcW w:w="709" w:type="dxa"/>
            <w:vMerge w:val="restart"/>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w:t>
            </w:r>
          </w:p>
        </w:tc>
        <w:tc>
          <w:tcPr>
            <w:tcW w:w="710" w:type="dxa"/>
            <w:vMerge w:val="restart"/>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技术职称</w:t>
            </w:r>
          </w:p>
        </w:tc>
        <w:tc>
          <w:tcPr>
            <w:tcW w:w="5405" w:type="dxa"/>
            <w:gridSpan w:val="5"/>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执业或职业资格证件</w:t>
            </w:r>
          </w:p>
        </w:tc>
        <w:tc>
          <w:tcPr>
            <w:tcW w:w="1070" w:type="dxa"/>
            <w:vMerge w:val="restart"/>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9" w:type="dxa"/>
            <w:vMerge w:val="continue"/>
            <w:noWrap w:val="0"/>
            <w:vAlign w:val="center"/>
          </w:tcPr>
          <w:p>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10" w:type="dxa"/>
            <w:vMerge w:val="continue"/>
            <w:noWrap w:val="0"/>
            <w:vAlign w:val="center"/>
          </w:tcPr>
          <w:p>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36" w:type="dxa"/>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证书名称</w:t>
            </w:r>
          </w:p>
        </w:tc>
        <w:tc>
          <w:tcPr>
            <w:tcW w:w="852" w:type="dxa"/>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级别</w:t>
            </w: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证号</w:t>
            </w: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w:t>
            </w: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工作年限</w:t>
            </w:r>
          </w:p>
        </w:tc>
        <w:tc>
          <w:tcPr>
            <w:tcW w:w="1070" w:type="dxa"/>
            <w:vMerge w:val="continue"/>
            <w:noWrap w:val="0"/>
            <w:vAlign w:val="center"/>
          </w:tcPr>
          <w:p>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pPr>
              <w:keepNext w:val="0"/>
              <w:keepLines w:val="0"/>
              <w:suppressLineNumbers w:val="0"/>
              <w:spacing w:before="0" w:beforeAutospacing="0" w:after="0" w:afterAutospacing="0" w:line="240" w:lineRule="auto"/>
              <w:ind w:left="0" w:right="0" w:firstLine="241"/>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pPr>
              <w:keepNext w:val="0"/>
              <w:keepLines w:val="0"/>
              <w:suppressLineNumbers w:val="0"/>
              <w:spacing w:before="0" w:beforeAutospacing="0" w:after="0" w:afterAutospacing="0" w:line="240" w:lineRule="auto"/>
              <w:ind w:left="0" w:right="0" w:firstLine="241"/>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…专业负责人</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…专业负责人</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技术人员</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snapToGrid w:val="0"/>
        <w:spacing w:before="50" w:after="156" w:afterLines="50" w:line="24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注：1.</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项目组成人员应附职称证书、执业资格证书等复印件或扫描件（</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具体</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按评标办法提供）。</w:t>
      </w:r>
    </w:p>
    <w:p>
      <w:pPr>
        <w:snapToGrid w:val="0"/>
        <w:spacing w:before="50" w:after="156" w:afterLines="50" w:line="240" w:lineRule="auto"/>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2.在填写时，如本表格不适合投标单位的实际情况，可根据本表格式按评标办法要求自行划表填写并提供相关资料。</w:t>
      </w:r>
    </w:p>
    <w:p>
      <w:pPr>
        <w:snapToGrid w:val="0"/>
        <w:spacing w:before="50" w:after="50" w:line="240" w:lineRule="auto"/>
        <w:rPr>
          <w:rFonts w:hint="eastAsia" w:asciiTheme="minorEastAsia" w:hAnsiTheme="minorEastAsia" w:eastAsiaTheme="minorEastAsia" w:cstheme="minorEastAsia"/>
          <w:color w:val="000000" w:themeColor="text1"/>
          <w:spacing w:val="20"/>
          <w:sz w:val="24"/>
          <w:szCs w:val="20"/>
          <w:highlight w:val="none"/>
          <w:u w:val="singl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法定代表人或授权代表（签字或盖章）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pPr>
        <w:adjustRightInd w:val="0"/>
        <w:spacing w:line="360" w:lineRule="auto"/>
        <w:jc w:val="left"/>
        <w:rPr>
          <w:rFonts w:hint="eastAsia" w:asciiTheme="minorEastAsia" w:hAnsiTheme="minorEastAsia" w:eastAsiaTheme="minorEastAsia" w:cstheme="minorEastAsia"/>
          <w:snapToGrid w:val="0"/>
          <w:color w:val="000000" w:themeColor="text1"/>
          <w:szCs w:val="21"/>
          <w:highlight w:val="none"/>
          <w14:textFill>
            <w14:solidFill>
              <w14:schemeClr w14:val="tx1"/>
            </w14:solidFill>
          </w14:textFill>
        </w:rPr>
        <w:sectPr>
          <w:headerReference r:id="rId5" w:type="default"/>
          <w:footerReference r:id="rId6" w:type="default"/>
          <w:pgSz w:w="11906" w:h="16838"/>
          <w:pgMar w:top="1701" w:right="1106" w:bottom="1217" w:left="1461" w:header="1077" w:footer="597" w:gutter="0"/>
          <w:lnNumType w:countBy="0" w:restart="continuous"/>
          <w:cols w:space="720" w:num="1"/>
          <w:docGrid w:type="lines" w:linePitch="312" w:charSpace="0"/>
        </w:sect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p>
    <w:p>
      <w:pPr>
        <w:keepNext/>
        <w:keepLines/>
        <w:widowControl w:val="0"/>
        <w:spacing w:before="0" w:after="0" w:line="240" w:lineRule="auto"/>
        <w:ind w:right="-58"/>
        <w:jc w:val="left"/>
        <w:outlineLvl w:val="1"/>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7.3供应商业绩说明文件（如有）：</w:t>
      </w:r>
    </w:p>
    <w:p>
      <w:pPr>
        <w:spacing w:line="288"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供应商业绩</w:t>
      </w:r>
    </w:p>
    <w:p>
      <w:pPr>
        <w:widowControl w:val="0"/>
        <w:snapToGrid w:val="0"/>
        <w:ind w:left="480" w:hanging="480" w:hangingChars="200"/>
        <w:jc w:val="both"/>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p>
      <w:pPr>
        <w:widowControl w:val="0"/>
        <w:snapToGrid w:val="0"/>
        <w:ind w:left="480" w:hanging="480" w:hangingChars="200"/>
        <w:jc w:val="both"/>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供应商同类项目实施情况一览表格式：（供应商同类项目合同复印件、用户验收报告、用户评价意见格式自拟）</w:t>
      </w:r>
    </w:p>
    <w:tbl>
      <w:tblPr>
        <w:tblStyle w:val="25"/>
        <w:tblW w:w="136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8"/>
        <w:gridCol w:w="2580"/>
        <w:gridCol w:w="1620"/>
        <w:gridCol w:w="1170"/>
        <w:gridCol w:w="1380"/>
        <w:gridCol w:w="780"/>
        <w:gridCol w:w="1103"/>
        <w:gridCol w:w="705"/>
        <w:gridCol w:w="21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2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采购单位名称</w:t>
            </w:r>
          </w:p>
        </w:tc>
        <w:tc>
          <w:tcPr>
            <w:tcW w:w="25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设备或项目名称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w:t>
            </w:r>
          </w:p>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数量</w:t>
            </w:r>
          </w:p>
        </w:tc>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单价</w:t>
            </w:r>
          </w:p>
        </w:tc>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w:t>
            </w:r>
          </w:p>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金额</w:t>
            </w:r>
          </w:p>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（万元）</w:t>
            </w:r>
          </w:p>
        </w:tc>
        <w:tc>
          <w:tcPr>
            <w:tcW w:w="258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附件页码</w:t>
            </w:r>
          </w:p>
        </w:tc>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采购单位联系人及</w:t>
            </w:r>
          </w:p>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2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4"/>
                <w:highlight w:val="none"/>
                <w14:textFill>
                  <w14:solidFill>
                    <w14:schemeClr w14:val="tx1"/>
                  </w14:solidFill>
                </w14:textFill>
              </w:rPr>
            </w:pPr>
          </w:p>
        </w:tc>
        <w:tc>
          <w:tcPr>
            <w:tcW w:w="25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4"/>
                <w:highlight w:val="none"/>
                <w14:textFill>
                  <w14:solidFill>
                    <w14:schemeClr w14:val="tx1"/>
                  </w14:solidFill>
                </w14:textFill>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4"/>
                <w:highlight w:val="none"/>
                <w14:textFill>
                  <w14:solidFill>
                    <w14:schemeClr w14:val="tx1"/>
                  </w14:solidFill>
                </w14:textFill>
              </w:rPr>
            </w:pPr>
          </w:p>
        </w:tc>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4"/>
                <w:highlight w:val="none"/>
                <w14:textFill>
                  <w14:solidFill>
                    <w14:schemeClr w14:val="tx1"/>
                  </w14:solidFill>
                </w14:textFill>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4"/>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1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0"/>
                <w:highlight w:val="none"/>
                <w14:textFill>
                  <w14:solidFill>
                    <w14:schemeClr w14:val="tx1"/>
                  </w14:solidFill>
                </w14:textFill>
              </w:rPr>
            </w:pPr>
          </w:p>
        </w:tc>
        <w:tc>
          <w:tcPr>
            <w:tcW w:w="25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0"/>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0"/>
                <w:highlight w:val="none"/>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0"/>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0"/>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0"/>
                <w:highlight w:val="none"/>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000000" w:themeColor="text1"/>
                <w:sz w:val="18"/>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5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2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5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5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5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tc>
      </w:tr>
    </w:tbl>
    <w:p>
      <w:pPr>
        <w:snapToGrid w:val="0"/>
        <w:spacing w:before="50" w:after="120" w:afterLines="50" w:line="240" w:lineRule="auto"/>
        <w:jc w:val="lef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注：在填写时，如本表格不适合投标单位的实际情况，可根据本表格式自行划表填写。</w:t>
      </w:r>
    </w:p>
    <w:p>
      <w:pPr>
        <w:spacing w:line="360" w:lineRule="auto"/>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法定代表人或授权代表（签字或盖章）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pP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br w:type="page"/>
      </w:r>
    </w:p>
    <w:p>
      <w:pPr>
        <w:snapToGrid w:val="0"/>
        <w:spacing w:before="50" w:after="120" w:afterLines="50" w:line="360" w:lineRule="auto"/>
        <w:jc w:val="left"/>
        <w:outlineLvl w:val="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投标人需要说明的其他文件和说明（格式自拟）(如有)</w:t>
      </w: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br w:type="page"/>
      </w:r>
    </w:p>
    <w:p>
      <w:pPr>
        <w:spacing w:line="240" w:lineRule="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三、报价文件封面格式</w:t>
      </w:r>
    </w:p>
    <w:p>
      <w:pPr>
        <w:spacing w:line="240" w:lineRule="auto"/>
        <w:rPr>
          <w:rFonts w:hint="eastAsia" w:asciiTheme="minorEastAsia" w:hAnsiTheme="minorEastAsia" w:eastAsiaTheme="minorEastAsia" w:cstheme="minorEastAsia"/>
          <w:b/>
          <w:bCs/>
          <w:color w:val="000000" w:themeColor="text1"/>
          <w:sz w:val="40"/>
          <w:szCs w:val="40"/>
          <w:highlight w:val="none"/>
          <w14:textFill>
            <w14:solidFill>
              <w14:schemeClr w14:val="tx1"/>
            </w14:solidFill>
          </w14:textFill>
        </w:rPr>
      </w:pPr>
    </w:p>
    <w:p>
      <w:pPr>
        <w:spacing w:line="240" w:lineRule="auto"/>
        <w:jc w:val="center"/>
        <w:rPr>
          <w:rFonts w:hint="eastAsia" w:asciiTheme="minorEastAsia" w:hAnsiTheme="minorEastAsia" w:eastAsiaTheme="minorEastAsia" w:cstheme="minorEastAsia"/>
          <w:b/>
          <w:bCs/>
          <w:color w:val="000000" w:themeColor="text1"/>
          <w:sz w:val="40"/>
          <w:szCs w:val="40"/>
          <w:highlight w:val="none"/>
          <w14:textFill>
            <w14:solidFill>
              <w14:schemeClr w14:val="tx1"/>
            </w14:solidFill>
          </w14:textFill>
        </w:rPr>
      </w:pPr>
    </w:p>
    <w:p>
      <w:pPr>
        <w:spacing w:line="240" w:lineRule="auto"/>
        <w:jc w:val="cente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highlight w:val="none"/>
          <w:lang w:eastAsia="zh-CN"/>
          <w14:textFill>
            <w14:solidFill>
              <w14:schemeClr w14:val="tx1"/>
            </w14:solidFill>
          </w14:textFill>
        </w:rPr>
        <w:t>浦江县教育系统有关学校午休课桌椅采购项目</w:t>
      </w:r>
    </w:p>
    <w:p>
      <w:pPr>
        <w:spacing w:line="360" w:lineRule="auto"/>
        <w:jc w:val="center"/>
        <w:rPr>
          <w:rFonts w:hint="eastAsia"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r>
        <w:rPr>
          <w:rFonts w:hint="eastAsia"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t>投 标 文 件</w:t>
      </w:r>
    </w:p>
    <w:p>
      <w:pPr>
        <w:spacing w:line="240" w:lineRule="auto"/>
        <w:jc w:val="cente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（报价文件）</w:t>
      </w:r>
    </w:p>
    <w:p>
      <w:pPr>
        <w:spacing w:line="240" w:lineRule="auto"/>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项目编号：</w:t>
      </w:r>
    </w:p>
    <w:p>
      <w:pPr>
        <w:spacing w:line="240" w:lineRule="auto"/>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投标人名称（电子签章）：</w:t>
      </w:r>
      <w:r>
        <w:rPr>
          <w:rFonts w:hint="eastAsia"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 xml:space="preserve">法定代表人或授权代表(签字或盖章)： </w:t>
      </w:r>
      <w:r>
        <w:rPr>
          <w:rFonts w:hint="eastAsia"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pPr>
        <w:autoSpaceDE w:val="0"/>
        <w:autoSpaceDN w:val="0"/>
        <w:adjustRightInd w:val="0"/>
        <w:spacing w:line="360" w:lineRule="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时间：    年   月   日</w:t>
      </w:r>
    </w:p>
    <w:p>
      <w:pPr>
        <w:tabs>
          <w:tab w:val="left" w:pos="720"/>
        </w:tabs>
        <w:adjustRightInd w:val="0"/>
        <w:snapToGrid w:val="0"/>
        <w:spacing w:line="480" w:lineRule="auto"/>
        <w:jc w:val="both"/>
        <w:rPr>
          <w:rFonts w:hint="eastAsia"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pPr>
    </w:p>
    <w:p>
      <w:pPr>
        <w:pStyle w:val="23"/>
        <w:rPr>
          <w:rFonts w:hint="eastAsia" w:asciiTheme="minorEastAsia" w:hAnsiTheme="minorEastAsia" w:eastAsiaTheme="minorEastAsia" w:cstheme="minorEastAsia"/>
          <w:color w:val="000000" w:themeColor="text1"/>
          <w:highlight w:val="none"/>
          <w14:textFill>
            <w14:solidFill>
              <w14:schemeClr w14:val="tx1"/>
            </w14:solidFill>
          </w14:textFill>
        </w:rPr>
      </w:pPr>
    </w:p>
    <w:p>
      <w:pPr>
        <w:tabs>
          <w:tab w:val="left" w:pos="720"/>
        </w:tabs>
        <w:adjustRightInd w:val="0"/>
        <w:snapToGrid w:val="0"/>
        <w:spacing w:line="480" w:lineRule="auto"/>
        <w:ind w:left="420"/>
        <w:jc w:val="center"/>
        <w:outlineLvl w:val="1"/>
        <w:rPr>
          <w:rFonts w:hint="eastAsia"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t>报价文件目录</w:t>
      </w:r>
    </w:p>
    <w:p>
      <w:pPr>
        <w:snapToGrid w:val="0"/>
        <w:spacing w:line="48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1.投标函（格式见附件）———————页码 </w:t>
      </w:r>
    </w:p>
    <w:p>
      <w:pPr>
        <w:snapToGrid w:val="0"/>
        <w:spacing w:line="48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2.开标一览表（格式见附件）———————页码</w:t>
      </w:r>
    </w:p>
    <w:p>
      <w:pPr>
        <w:snapToGrid w:val="0"/>
        <w:spacing w:line="48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3.投标报价明细表（格式见附件）———————页码</w:t>
      </w:r>
    </w:p>
    <w:p>
      <w:pPr>
        <w:snapToGrid w:val="0"/>
        <w:spacing w:line="48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投标人针对报价需要说明的其他文件和说明（格式自拟）—————页码</w:t>
      </w:r>
    </w:p>
    <w:p>
      <w:pPr>
        <w:snapToGrid w:val="0"/>
        <w:spacing w:line="48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napToGrid w:val="0"/>
        <w:spacing w:line="480" w:lineRule="auto"/>
        <w:ind w:firstLine="420" w:firstLineChars="200"/>
        <w:jc w:val="left"/>
        <w:rPr>
          <w:rFonts w:hint="eastAsia" w:asciiTheme="minorEastAsia" w:hAnsiTheme="minorEastAsia" w:eastAsiaTheme="minorEastAsia" w:cstheme="minorEastAsia"/>
          <w:color w:val="000000" w:themeColor="text1"/>
          <w:sz w:val="21"/>
          <w:szCs w:val="24"/>
          <w:highlight w:val="none"/>
          <w:lang w:val="en-US" w:eastAsia="zh-CN"/>
          <w14:textFill>
            <w14:solidFill>
              <w14:schemeClr w14:val="tx1"/>
            </w14:solidFill>
          </w14:textFill>
        </w:rPr>
      </w:pPr>
    </w:p>
    <w:p>
      <w:pPr>
        <w:pStyle w:val="23"/>
        <w:ind w:left="0" w:leftChars="0" w:firstLine="0" w:firstLineChars="0"/>
        <w:jc w:val="both"/>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pStyle w:val="23"/>
        <w:ind w:left="0" w:leftChars="0" w:firstLine="0" w:firstLineChars="0"/>
        <w:jc w:val="cente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p>
    <w:p>
      <w:pPr>
        <w:snapToGrid w:val="0"/>
        <w:spacing w:before="120" w:beforeLines="50" w:after="50" w:line="240" w:lineRule="auto"/>
        <w:outlineLvl w:val="1"/>
        <w:rPr>
          <w:rFonts w:hint="eastAsia" w:asciiTheme="minorEastAsia" w:hAnsiTheme="minorEastAsia" w:eastAsiaTheme="minorEastAsia" w:cstheme="minorEastAsia"/>
          <w:b/>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投标函格式：</w:t>
      </w:r>
    </w:p>
    <w:p>
      <w:pPr>
        <w:spacing w:line="36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投标函</w:t>
      </w:r>
    </w:p>
    <w:p>
      <w:pPr>
        <w:spacing w:line="340" w:lineRule="exact"/>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致：</w:t>
      </w:r>
      <w:r>
        <w:rPr>
          <w:rFonts w:hint="eastAsia" w:asciiTheme="minorEastAsia" w:hAnsiTheme="minorEastAsia" w:eastAsiaTheme="minorEastAsia" w:cstheme="minorEastAsia"/>
          <w:color w:val="000000" w:themeColor="text1"/>
          <w:spacing w:val="-4"/>
          <w:sz w:val="24"/>
          <w:szCs w:val="24"/>
          <w:highlight w:val="none"/>
          <w:u w:val="single"/>
          <w:lang w:eastAsia="zh-CN"/>
          <w14:textFill>
            <w14:solidFill>
              <w14:schemeClr w14:val="tx1"/>
            </w14:solidFill>
          </w14:textFill>
        </w:rPr>
        <w:t>浦江县教育发展服务中心</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 xml:space="preserve"> </w:t>
      </w:r>
    </w:p>
    <w:p>
      <w:pPr>
        <w:spacing w:line="340" w:lineRule="exact"/>
        <w:ind w:firstLine="464" w:firstLineChars="200"/>
        <w:rPr>
          <w:rFonts w:hint="eastAsia" w:asciiTheme="minorEastAsia" w:hAnsiTheme="minorEastAsia" w:eastAsiaTheme="minorEastAsia" w:cstheme="minorEastAsia"/>
          <w:color w:val="000000" w:themeColor="text1"/>
          <w:spacing w:val="-4"/>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u w:val="single"/>
          <w14:textFill>
            <w14:solidFill>
              <w14:schemeClr w14:val="tx1"/>
            </w14:solidFill>
          </w14:textFill>
        </w:rPr>
        <w:t xml:space="preserve">              （供应商全称）      </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 xml:space="preserve"> 授权</w:t>
      </w:r>
      <w:r>
        <w:rPr>
          <w:rFonts w:hint="eastAsia" w:asciiTheme="minorEastAsia" w:hAnsiTheme="minorEastAsia" w:eastAsiaTheme="minorEastAsia" w:cstheme="minorEastAsia"/>
          <w:color w:val="000000" w:themeColor="text1"/>
          <w:spacing w:val="-4"/>
          <w:sz w:val="24"/>
          <w:szCs w:val="24"/>
          <w:highlight w:val="none"/>
          <w:u w:val="single"/>
          <w14:textFill>
            <w14:solidFill>
              <w14:schemeClr w14:val="tx1"/>
            </w14:solidFill>
          </w14:textFill>
        </w:rPr>
        <w:t xml:space="preserve"> （全权代表姓名、职务）      </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 xml:space="preserve">为本公司合法代理人，参加贵方组织的 </w:t>
      </w:r>
      <w:r>
        <w:rPr>
          <w:rFonts w:hint="eastAsia" w:asciiTheme="minorEastAsia" w:hAnsiTheme="minorEastAsia" w:eastAsiaTheme="minorEastAsia" w:cstheme="minorEastAsia"/>
          <w:color w:val="000000" w:themeColor="text1"/>
          <w:spacing w:val="-4"/>
          <w:sz w:val="24"/>
          <w:szCs w:val="24"/>
          <w:highlight w:val="none"/>
          <w:u w:val="single"/>
          <w14:textFill>
            <w14:solidFill>
              <w14:schemeClr w14:val="tx1"/>
            </w14:solidFill>
          </w14:textFill>
        </w:rPr>
        <w:t xml:space="preserve">         （招标编号、招标项目名称）  </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招投标活动，代表本公司处理招投标活动中的一切事宜</w:t>
      </w:r>
      <w:r>
        <w:rPr>
          <w:rFonts w:hint="eastAsia" w:asciiTheme="minorEastAsia" w:hAnsiTheme="minorEastAsia" w:eastAsiaTheme="minorEastAsia" w:cstheme="minorEastAsia"/>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在此：</w:t>
      </w:r>
    </w:p>
    <w:p>
      <w:pPr>
        <w:numPr>
          <w:ilvl w:val="0"/>
          <w:numId w:val="7"/>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提供招标文件中规定的全部投标文件。</w:t>
      </w:r>
    </w:p>
    <w:p>
      <w:pPr>
        <w:numPr>
          <w:ilvl w:val="0"/>
          <w:numId w:val="7"/>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据此函，签字代表宣布并承诺如下：</w:t>
      </w:r>
    </w:p>
    <w:p>
      <w:pPr>
        <w:spacing w:line="340" w:lineRule="exact"/>
        <w:ind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（1） 投标产品的投标总价为《开标一览表》所列金额。</w:t>
      </w:r>
    </w:p>
    <w:p>
      <w:pPr>
        <w:spacing w:line="340" w:lineRule="exact"/>
        <w:ind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本报价已经包含了所供产品应纳的税金及招标文件规定的报价方式应包含的其它费用。本报价在投标有效期内固定不变，并在合同有效期内不受利率、物价、政策等波动的影响。</w:t>
      </w:r>
    </w:p>
    <w:p>
      <w:pPr>
        <w:numPr>
          <w:ilvl w:val="0"/>
          <w:numId w:val="8"/>
        </w:numPr>
        <w:spacing w:line="340" w:lineRule="exact"/>
        <w:ind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本投标自开标之日起</w:t>
      </w:r>
      <w:r>
        <w:rPr>
          <w:rFonts w:hint="eastAsia" w:asciiTheme="minorEastAsia" w:hAnsiTheme="minorEastAsia" w:eastAsiaTheme="minorEastAsia" w:cstheme="minorEastAsia"/>
          <w:color w:val="000000" w:themeColor="text1"/>
          <w:spacing w:val="-4"/>
          <w:sz w:val="24"/>
          <w:szCs w:val="24"/>
          <w:highlight w:val="none"/>
          <w:u w:val="single"/>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天内有效。</w:t>
      </w:r>
    </w:p>
    <w:p>
      <w:pPr>
        <w:numPr>
          <w:ilvl w:val="0"/>
          <w:numId w:val="8"/>
        </w:numPr>
        <w:spacing w:line="340" w:lineRule="exact"/>
        <w:ind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我方此次向贵方提供的项目名称为：</w:t>
      </w:r>
      <w:r>
        <w:rPr>
          <w:rFonts w:hint="eastAsia" w:asciiTheme="minorEastAsia" w:hAnsiTheme="minorEastAsia" w:eastAsiaTheme="minorEastAsia" w:cstheme="minorEastAsia"/>
          <w:color w:val="000000" w:themeColor="text1"/>
          <w:spacing w:val="-4"/>
          <w:sz w:val="24"/>
          <w:szCs w:val="20"/>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pacing w:val="-4"/>
          <w:sz w:val="24"/>
          <w:szCs w:val="2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，该项目我方有能力完成。</w:t>
      </w:r>
    </w:p>
    <w:p>
      <w:pPr>
        <w:spacing w:line="340" w:lineRule="exact"/>
        <w:ind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（4） 我们已详细审查全部招标文件及有关的澄清、修改文件（若有的话），我们完全理解并同意放弃对这方面提出任何异议的权利。保证遵守招标文件有关条款规定。</w:t>
      </w:r>
    </w:p>
    <w:p>
      <w:pPr>
        <w:spacing w:line="340" w:lineRule="exact"/>
        <w:ind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（5） 保证在中标后忠实地执行与采购人所签署的合同，并承担合同规定的责任义务。保证在中标后按照招标文件的规定支付采购代理服务费。</w:t>
      </w:r>
    </w:p>
    <w:p>
      <w:pPr>
        <w:spacing w:line="340" w:lineRule="exact"/>
        <w:ind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（6） 承诺应贵方要求提供任何与该项目投标有关的数据、情况和技术资料。</w:t>
      </w:r>
    </w:p>
    <w:p>
      <w:pPr>
        <w:spacing w:line="340" w:lineRule="exact"/>
        <w:ind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（7） 我们承诺，与为采购人采购本次招标的产品进行设计、编制规范和其他文件所委托的咨询公司或其附属机构无任何直接或间接的关联。</w:t>
      </w:r>
    </w:p>
    <w:p>
      <w:pPr>
        <w:spacing w:line="340" w:lineRule="exact"/>
        <w:ind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（8）</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我方向贵方提交的所有投标文件、资料都是准确的和真实的。若未中标，我单位同意</w:t>
      </w:r>
      <w:r>
        <w:rPr>
          <w:rFonts w:hint="eastAsia" w:asciiTheme="minorEastAsia" w:hAnsiTheme="minorEastAsia" w:eastAsiaTheme="minorEastAsia" w:cstheme="minorEastAsia"/>
          <w:color w:val="000000" w:themeColor="text1"/>
          <w:spacing w:val="-4"/>
          <w:sz w:val="24"/>
          <w:szCs w:val="20"/>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免费采用我单位全部或部分方案。</w:t>
      </w:r>
    </w:p>
    <w:p>
      <w:pPr>
        <w:spacing w:line="340" w:lineRule="exact"/>
        <w:ind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并在人员、设备、资金等方面具有相应的供货及安装能力</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。我公司</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未被列入失信被执行人名单、</w:t>
      </w:r>
      <w:r>
        <w:rPr>
          <w:rFonts w:hint="eastAsia" w:asciiTheme="minorEastAsia" w:hAnsiTheme="minorEastAsia" w:eastAsiaTheme="minorEastAsia" w:cstheme="minorEastAsia"/>
          <w:color w:val="000000" w:themeColor="text1"/>
          <w:spacing w:val="-4"/>
          <w:sz w:val="24"/>
          <w:szCs w:val="20"/>
          <w:highlight w:val="none"/>
          <w:lang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、政府采购严重违法失信行为记录名单。</w:t>
      </w:r>
    </w:p>
    <w:p>
      <w:pPr>
        <w:numPr>
          <w:ilvl w:val="0"/>
          <w:numId w:val="7"/>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与本投标有关的一切往来通讯请寄：</w:t>
      </w:r>
    </w:p>
    <w:p>
      <w:pPr>
        <w:snapToGrid w:val="0"/>
        <w:spacing w:line="360" w:lineRule="auto"/>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邮编：__________   电话：______________</w:t>
      </w:r>
    </w:p>
    <w:p>
      <w:pPr>
        <w:snapToGrid w:val="0"/>
        <w:spacing w:line="360" w:lineRule="auto"/>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传真：________________  电子邮箱：________________</w:t>
      </w:r>
    </w:p>
    <w:p>
      <w:pPr>
        <w:snapToGrid w:val="0"/>
        <w:spacing w:line="360" w:lineRule="auto"/>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投标人名称（电子签章）:___________________</w:t>
      </w:r>
    </w:p>
    <w:p>
      <w:pPr>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法定代表人（签字或盖章）:________________   </w:t>
      </w:r>
    </w:p>
    <w:p>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pacing w:line="240" w:lineRule="auto"/>
        <w:ind w:right="-567"/>
        <w:jc w:val="left"/>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pacing w:line="240" w:lineRule="auto"/>
        <w:ind w:right="-567"/>
        <w:jc w:val="left"/>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开标一览表格式：</w:t>
      </w:r>
    </w:p>
    <w:p>
      <w:pPr>
        <w:spacing w:line="36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开标一览表</w:t>
      </w:r>
    </w:p>
    <w:p>
      <w:pPr>
        <w:spacing w:line="200" w:lineRule="exact"/>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p>
      <w:pPr>
        <w:tabs>
          <w:tab w:val="right" w:pos="8847"/>
        </w:tabs>
        <w:spacing w:line="360" w:lineRule="auto"/>
        <w:rPr>
          <w:rFonts w:hint="eastAsia" w:asciiTheme="minorEastAsia" w:hAnsiTheme="minorEastAsia" w:eastAsiaTheme="minorEastAsia" w:cstheme="minorEastAsia"/>
          <w:color w:val="000000" w:themeColor="text1"/>
          <w:spacing w:val="-4"/>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pacing w:val="-4"/>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pacing w:val="-4"/>
          <w:sz w:val="24"/>
          <w:szCs w:val="24"/>
          <w:highlight w:val="none"/>
          <w:u w:val="single"/>
          <w14:textFill>
            <w14:solidFill>
              <w14:schemeClr w14:val="tx1"/>
            </w14:solidFill>
          </w14:textFill>
        </w:rPr>
        <w:t xml:space="preserve">                      </w:t>
      </w:r>
    </w:p>
    <w:tbl>
      <w:tblPr>
        <w:tblStyle w:val="25"/>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525"/>
        <w:gridCol w:w="990"/>
        <w:gridCol w:w="2945"/>
        <w:gridCol w:w="148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序号</w:t>
            </w:r>
          </w:p>
        </w:tc>
        <w:tc>
          <w:tcPr>
            <w:tcW w:w="2525" w:type="dxa"/>
            <w:tcBorders>
              <w:top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项目名称</w:t>
            </w:r>
          </w:p>
        </w:tc>
        <w:tc>
          <w:tcPr>
            <w:tcW w:w="990" w:type="dxa"/>
            <w:tcBorders>
              <w:top w:val="single" w:color="auto" w:sz="4" w:space="0"/>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数量</w:t>
            </w:r>
          </w:p>
        </w:tc>
        <w:tc>
          <w:tcPr>
            <w:tcW w:w="2945" w:type="dxa"/>
            <w:tcBorders>
              <w:top w:val="single" w:color="auto" w:sz="4" w:space="0"/>
              <w:left w:val="single" w:color="auto" w:sz="4" w:space="0"/>
              <w:bottom w:val="single" w:color="auto" w:sz="4" w:space="0"/>
            </w:tcBorders>
            <w:noWrap w:val="0"/>
            <w:tcMar>
              <w:left w:w="0" w:type="dxa"/>
              <w:right w:w="0" w:type="dxa"/>
            </w:tcMar>
            <w:vAlign w:val="center"/>
          </w:tcPr>
          <w:p>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投标价（人民币元）</w:t>
            </w:r>
          </w:p>
        </w:tc>
        <w:tc>
          <w:tcPr>
            <w:tcW w:w="1482" w:type="dxa"/>
            <w:tcBorders>
              <w:top w:val="single" w:color="auto" w:sz="4" w:space="0"/>
              <w:bottom w:val="single" w:color="auto" w:sz="4" w:space="0"/>
            </w:tcBorders>
            <w:noWrap w:val="0"/>
            <w:tcMar>
              <w:left w:w="0" w:type="dxa"/>
              <w:right w:w="0" w:type="dxa"/>
            </w:tcMar>
            <w:vAlign w:val="center"/>
          </w:tcPr>
          <w:p>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1</w:t>
            </w:r>
          </w:p>
        </w:tc>
        <w:tc>
          <w:tcPr>
            <w:tcW w:w="2525"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lang w:eastAsia="zh-CN"/>
                <w14:textFill>
                  <w14:solidFill>
                    <w14:schemeClr w14:val="tx1"/>
                  </w14:solidFill>
                </w14:textFill>
              </w:rPr>
              <w:t>浦江县教育系统有关学校午休课桌椅采购项目</w:t>
            </w:r>
          </w:p>
        </w:tc>
        <w:tc>
          <w:tcPr>
            <w:tcW w:w="990"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1项</w:t>
            </w:r>
          </w:p>
        </w:tc>
        <w:tc>
          <w:tcPr>
            <w:tcW w:w="2945"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2525"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990"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2945"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2525"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990"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2945"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2525"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990"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2945"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2525"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990"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2945"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3098" w:type="dxa"/>
            <w:gridSpan w:val="2"/>
            <w:tcBorders>
              <w:top w:val="single" w:color="auto" w:sz="4" w:space="0"/>
              <w:right w:val="single" w:color="auto" w:sz="2"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投标价总计</w:t>
            </w:r>
          </w:p>
        </w:tc>
        <w:tc>
          <w:tcPr>
            <w:tcW w:w="5417" w:type="dxa"/>
            <w:gridSpan w:val="3"/>
            <w:tcBorders>
              <w:top w:val="single" w:color="auto" w:sz="4" w:space="0"/>
              <w:left w:val="single" w:color="auto" w:sz="2" w:space="0"/>
              <w:bottom w:val="single" w:color="auto" w:sz="4" w:space="0"/>
            </w:tcBorders>
            <w:noWrap w:val="0"/>
            <w:vAlign w:val="center"/>
          </w:tcPr>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pacing w:val="-4"/>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元（小写）：</w:t>
            </w:r>
            <w:r>
              <w:rPr>
                <w:rFonts w:hint="eastAsia" w:asciiTheme="minorEastAsia" w:hAnsiTheme="minorEastAsia" w:eastAsiaTheme="minorEastAsia" w:cstheme="minorEastAsia"/>
                <w:color w:val="000000" w:themeColor="text1"/>
                <w:spacing w:val="-4"/>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投标声明</w:t>
            </w:r>
          </w:p>
        </w:tc>
        <w:tc>
          <w:tcPr>
            <w:tcW w:w="7942" w:type="dxa"/>
            <w:gridSpan w:val="4"/>
            <w:tcBorders>
              <w:top w:val="single" w:color="auto" w:sz="4" w:space="0"/>
            </w:tcBorders>
            <w:noWrap w:val="0"/>
            <w:tcMar>
              <w:left w:w="0" w:type="dxa"/>
              <w:right w:w="0" w:type="dxa"/>
            </w:tcMar>
            <w:vAlign w:val="center"/>
          </w:tcPr>
          <w:p>
            <w:pPr>
              <w:keepNext w:val="0"/>
              <w:keepLines w:val="0"/>
              <w:widowControl/>
              <w:suppressLineNumbers w:val="0"/>
              <w:spacing w:before="0" w:beforeAutospacing="0" w:after="0" w:afterAutospacing="0" w:line="0" w:lineRule="atLeast"/>
              <w:ind w:left="103" w:right="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报价一经涂改，应在涂改处加盖单位公章或者由法定代表人或授权代表签字或盖章，否则其投标作无效标处理。</w:t>
      </w:r>
    </w:p>
    <w:p>
      <w:pPr>
        <w:spacing w:before="100" w:after="100" w:line="24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.投标费用包括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货款、标准附件、备品备件、专用工具、包装、运输、装卸、对接、安装调试、管理费、利润、风险费、保险、税金、培训、技术指导、服务、代理费、其他费用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等完成招标内容及要求所提供的货物及服务过程中涉及的一切费用。</w:t>
      </w: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法定代表人或授权代表（签字或盖章）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pPr>
        <w:ind w:firstLine="0"/>
        <w:jc w:val="left"/>
        <w:outlineLvl w:val="1"/>
        <w:rPr>
          <w:rFonts w:hint="eastAsia" w:asciiTheme="minorEastAsia" w:hAnsiTheme="minorEastAsia" w:eastAsiaTheme="minorEastAsia" w:cstheme="minorEastAsia"/>
          <w:bCs/>
          <w:color w:val="000000" w:themeColor="text1"/>
          <w:sz w:val="24"/>
          <w:highlight w:val="none"/>
          <w14:textFill>
            <w14:solidFill>
              <w14:schemeClr w14:val="tx1"/>
            </w14:solidFill>
          </w14:textFill>
        </w:rPr>
        <w:sectPr>
          <w:pgSz w:w="11907" w:h="16840"/>
          <w:pgMar w:top="1247" w:right="1701" w:bottom="1304" w:left="1701" w:header="284" w:footer="703" w:gutter="0"/>
          <w:cols w:space="720" w:num="1"/>
          <w:docGrid w:linePitch="286" w:charSpace="0"/>
        </w:sectPr>
      </w:pPr>
    </w:p>
    <w:p>
      <w:pPr>
        <w:widowControl w:val="0"/>
        <w:ind w:firstLine="0"/>
        <w:jc w:val="left"/>
        <w:outlineLvl w:val="1"/>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3投标报价明细表格式：</w:t>
      </w:r>
    </w:p>
    <w:p>
      <w:pPr>
        <w:spacing w:line="360" w:lineRule="auto"/>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投标报价明细表</w:t>
      </w:r>
    </w:p>
    <w:p>
      <w:pPr>
        <w:spacing w:line="240" w:lineRule="auto"/>
        <w:rPr>
          <w:rFonts w:hint="eastAsia"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项目名称：</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项目编号：</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p>
    <w:tbl>
      <w:tblPr>
        <w:tblStyle w:val="25"/>
        <w:tblW w:w="920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503"/>
        <w:gridCol w:w="807"/>
        <w:gridCol w:w="735"/>
        <w:gridCol w:w="705"/>
        <w:gridCol w:w="915"/>
        <w:gridCol w:w="1035"/>
        <w:gridCol w:w="1365"/>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设备名称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合计（元）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品牌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型号</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Lines="0" w:beforeAutospacing="0" w:after="0" w:afterLines="0" w:afterAutospacing="0" w:line="240" w:lineRule="auto"/>
              <w:ind w:left="0" w:right="0"/>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午休椅</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5054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Lines="0" w:beforeAutospacing="0" w:after="0" w:afterLines="0" w:afterAutospacing="0" w:line="240" w:lineRule="auto"/>
              <w:ind w:left="0" w:right="0"/>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午休桌</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1054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2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投标报价总计</w:t>
            </w:r>
          </w:p>
        </w:tc>
        <w:tc>
          <w:tcPr>
            <w:tcW w:w="699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大写：</w:t>
            </w:r>
            <w:r>
              <w:rPr>
                <w:rFonts w:hint="eastAsia" w:ascii="宋体" w:hAnsi="宋体" w:eastAsia="宋体" w:cs="宋体"/>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元</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小写：¥</w:t>
            </w:r>
            <w:r>
              <w:rPr>
                <w:rFonts w:hint="eastAsia" w:ascii="宋体" w:hAnsi="宋体" w:eastAsia="宋体" w:cs="宋体"/>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元</w:t>
            </w:r>
          </w:p>
        </w:tc>
      </w:tr>
    </w:tbl>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价一经涂改，应在涂改处加盖单位公章或者由法定代表人或授权代表签字或盖章，否则其投标作无效标处理。</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.本表“投标价总计”应与“开标一览表”中“投标价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计”相应一致。</w:t>
      </w:r>
    </w:p>
    <w:p>
      <w:pPr>
        <w:spacing w:before="100" w:after="100"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投标费用包括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货款、标准附件、备品备件、专用工具、包装、运输、装卸、对接、安装调试、管理费、利润、风险费、保险、税金、培训、技术指导、服务、代理费、其他费用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等完成招标内容及要求所提供的货物及服务过程中涉及的一切费用。</w:t>
      </w:r>
    </w:p>
    <w:p>
      <w:pPr>
        <w:spacing w:before="100" w:after="100" w:line="360" w:lineRule="auto"/>
        <w:ind w:firstLine="480" w:firstLineChars="200"/>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午休课桌椅、午休床项目最高限价为1779700元，超过此限价的作无效标处理。</w:t>
      </w: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法定代表人或授权代表（签字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pPr>
        <w:pStyle w:val="44"/>
        <w:widowControl w:val="0"/>
        <w:snapToGrid w:val="0"/>
        <w:spacing w:after="156" w:afterLines="50" w:line="312" w:lineRule="auto"/>
        <w:jc w:val="both"/>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pP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br w:type="page"/>
      </w:r>
    </w:p>
    <w:p>
      <w:pPr>
        <w:keepNext w:val="0"/>
        <w:keepLines w:val="0"/>
        <w:widowControl/>
        <w:suppressLineNumbers w:val="0"/>
        <w:spacing w:line="240" w:lineRule="auto"/>
        <w:jc w:val="left"/>
        <w:outlineLvl w:val="1"/>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4中小企业声明函格式：</w:t>
      </w:r>
    </w:p>
    <w:p>
      <w:pPr>
        <w:autoSpaceDE w:val="0"/>
        <w:autoSpaceDN w:val="0"/>
        <w:adjustRightInd w:val="0"/>
        <w:spacing w:before="240" w:beforeLines="100" w:after="240" w:afterLines="100" w:line="360" w:lineRule="auto"/>
        <w:jc w:val="center"/>
        <w:rPr>
          <w:rFonts w:hint="eastAsia" w:asciiTheme="minorEastAsia" w:hAnsiTheme="minorEastAsia" w:eastAsiaTheme="minorEastAsia" w:cstheme="minorEastAsia"/>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0"/>
          <w:szCs w:val="30"/>
          <w:highlight w:val="none"/>
          <w14:textFill>
            <w14:solidFill>
              <w14:schemeClr w14:val="tx1"/>
            </w14:solidFill>
          </w14:textFill>
        </w:rPr>
        <w:t>中小企业声明函（货物</w:t>
      </w: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）（如是）</w:t>
      </w:r>
    </w:p>
    <w:p>
      <w:pPr>
        <w:autoSpaceDE w:val="0"/>
        <w:autoSpaceDN w:val="0"/>
        <w:adjustRightInd w:val="0"/>
        <w:spacing w:line="360" w:lineRule="auto"/>
        <w:ind w:right="157" w:firstLine="642"/>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本公司（联合体）郑重声明，根据《政府采购促进中小企业发展管理办法》（财库 ﹝2020﹞46号）的规定，本公司（联合体）参加</w:t>
      </w:r>
      <w:r>
        <w:rPr>
          <w:rFonts w:hint="eastAsia" w:asciiTheme="minorEastAsia" w:hAnsiTheme="minorEastAsia" w:eastAsiaTheme="minorEastAsia" w:cstheme="minorEastAsia"/>
          <w:b/>
          <w:bCs/>
          <w:color w:val="000000" w:themeColor="text1"/>
          <w:kern w:val="0"/>
          <w:sz w:val="24"/>
          <w:szCs w:val="24"/>
          <w:highlight w:val="none"/>
          <w:u w:val="single"/>
          <w:lang w:val="en-US" w:eastAsia="zh-CN"/>
          <w14:textFill>
            <w14:solidFill>
              <w14:schemeClr w14:val="tx1"/>
            </w14:solidFill>
          </w14:textFill>
        </w:rPr>
        <w:t>浦江县教育局</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w:t>
      </w:r>
      <w:r>
        <w:rPr>
          <w:rFonts w:hint="eastAsia" w:asciiTheme="minorEastAsia" w:hAnsiTheme="minorEastAsia" w:eastAsiaTheme="minorEastAsia" w:cstheme="minorEastAsia"/>
          <w:b/>
          <w:bCs/>
          <w:color w:val="000000" w:themeColor="text1"/>
          <w:kern w:val="0"/>
          <w:sz w:val="24"/>
          <w:szCs w:val="24"/>
          <w:highlight w:val="none"/>
          <w:u w:val="single"/>
          <w:lang w:eastAsia="zh-CN"/>
          <w14:textFill>
            <w14:solidFill>
              <w14:schemeClr w14:val="tx1"/>
            </w14:solidFill>
          </w14:textFill>
        </w:rPr>
        <w:t>浦江县教育系统有关学校午休课桌椅采购项目</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tbl>
      <w:tblPr>
        <w:tblStyle w:val="25"/>
        <w:tblW w:w="9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777"/>
        <w:gridCol w:w="1276"/>
        <w:gridCol w:w="889"/>
        <w:gridCol w:w="1169"/>
        <w:gridCol w:w="1169"/>
        <w:gridCol w:w="1169"/>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exact"/>
          <w:jc w:val="center"/>
        </w:trPr>
        <w:tc>
          <w:tcPr>
            <w:tcW w:w="720" w:type="dxa"/>
            <w:vMerge w:val="restart"/>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t>序号</w:t>
            </w:r>
          </w:p>
        </w:tc>
        <w:tc>
          <w:tcPr>
            <w:tcW w:w="1777" w:type="dxa"/>
            <w:vMerge w:val="restart"/>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标的</w:t>
            </w:r>
            <w: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t>名称</w:t>
            </w:r>
          </w:p>
        </w:tc>
        <w:tc>
          <w:tcPr>
            <w:tcW w:w="7082" w:type="dxa"/>
            <w:gridSpan w:val="6"/>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t>制造商</w:t>
            </w: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具体</w:t>
            </w:r>
            <w: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jc w:val="center"/>
        </w:trPr>
        <w:tc>
          <w:tcPr>
            <w:tcW w:w="720" w:type="dxa"/>
            <w:vMerge w:val="continue"/>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p>
        </w:tc>
        <w:tc>
          <w:tcPr>
            <w:tcW w:w="1777" w:type="dxa"/>
            <w:vMerge w:val="continue"/>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p>
        </w:tc>
        <w:tc>
          <w:tcPr>
            <w:tcW w:w="1276" w:type="dxa"/>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t>制造商</w:t>
            </w:r>
          </w:p>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t>名称</w:t>
            </w:r>
          </w:p>
        </w:tc>
        <w:tc>
          <w:tcPr>
            <w:tcW w:w="889" w:type="dxa"/>
            <w:tcBorders>
              <w:top w:val="single" w:color="auto" w:sz="4" w:space="0"/>
            </w:tcBorders>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t>所属行业</w:t>
            </w:r>
          </w:p>
        </w:tc>
        <w:tc>
          <w:tcPr>
            <w:tcW w:w="1169" w:type="dxa"/>
            <w:tcBorders>
              <w:top w:val="single" w:color="auto" w:sz="4" w:space="0"/>
            </w:tcBorders>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t>从业人员数量（人）</w:t>
            </w:r>
          </w:p>
        </w:tc>
        <w:tc>
          <w:tcPr>
            <w:tcW w:w="1169" w:type="dxa"/>
            <w:tcBorders>
              <w:top w:val="single" w:color="auto" w:sz="4" w:space="0"/>
            </w:tcBorders>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t>营业收入（万元）</w:t>
            </w:r>
          </w:p>
        </w:tc>
        <w:tc>
          <w:tcPr>
            <w:tcW w:w="1169" w:type="dxa"/>
            <w:tcBorders>
              <w:top w:val="single" w:color="auto" w:sz="4" w:space="0"/>
            </w:tcBorders>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t>资产总额（万元）</w:t>
            </w:r>
          </w:p>
        </w:tc>
        <w:tc>
          <w:tcPr>
            <w:tcW w:w="1410" w:type="dxa"/>
            <w:tcBorders>
              <w:top w:val="single" w:color="auto" w:sz="4" w:space="0"/>
            </w:tcBorders>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t>属于（中型/小型/微型）企业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000000" w:themeColor="text1"/>
                <w:kern w:val="0"/>
                <w:sz w:val="24"/>
                <w:szCs w:val="24"/>
                <w:highlight w:val="none"/>
                <w:shd w:val="clear" w:color="auto" w:fill="auto"/>
                <w:lang w:val="en-US" w:eastAsia="zh-CN" w:bidi="zh-TW"/>
                <w14:textFill>
                  <w14:solidFill>
                    <w14:schemeClr w14:val="tx1"/>
                  </w14:solidFill>
                </w14:textFill>
              </w:rPr>
            </w:pPr>
            <w:r>
              <w:rPr>
                <w:rFonts w:hint="default" w:ascii="宋体" w:hAnsi="宋体" w:eastAsia="宋体" w:cs="宋体"/>
                <w:color w:val="000000" w:themeColor="text1"/>
                <w:kern w:val="0"/>
                <w:sz w:val="24"/>
                <w:szCs w:val="24"/>
                <w:lang w:bidi="ar"/>
                <w14:textFill>
                  <w14:solidFill>
                    <w14:schemeClr w14:val="tx1"/>
                  </w14:solidFill>
                </w14:textFill>
              </w:rPr>
              <w:t>1</w:t>
            </w:r>
          </w:p>
        </w:tc>
        <w:tc>
          <w:tcPr>
            <w:tcW w:w="1777" w:type="dxa"/>
            <w:noWrap w:val="0"/>
            <w:vAlign w:val="center"/>
          </w:tcPr>
          <w:p>
            <w:pPr>
              <w:keepNext w:val="0"/>
              <w:keepLines w:val="0"/>
              <w:widowControl/>
              <w:suppressLineNumbers w:val="0"/>
              <w:spacing w:before="0" w:beforeLines="0" w:beforeAutospacing="0" w:after="0" w:afterLines="0" w:afterAutospacing="0" w:line="240" w:lineRule="auto"/>
              <w:ind w:left="0" w:leftChars="0" w:right="0" w:rightChars="0"/>
              <w:textAlignment w:val="center"/>
              <w:rPr>
                <w:rFonts w:hint="eastAsia" w:ascii="宋体" w:hAnsi="宋体" w:eastAsia="宋体" w:cs="宋体"/>
                <w:b w:val="0"/>
                <w:bCs w:val="0"/>
                <w:i w:val="0"/>
                <w:iCs w:val="0"/>
                <w:color w:val="000000" w:themeColor="text1"/>
                <w:kern w:val="2"/>
                <w:sz w:val="24"/>
                <w:szCs w:val="24"/>
                <w:highlight w:val="none"/>
                <w:u w:val="none"/>
                <w:shd w:val="clear" w:color="auto" w:fill="auto"/>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午休椅</w:t>
            </w:r>
          </w:p>
        </w:tc>
        <w:tc>
          <w:tcPr>
            <w:tcW w:w="1276" w:type="dxa"/>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p>
        </w:tc>
        <w:tc>
          <w:tcPr>
            <w:tcW w:w="889" w:type="dxa"/>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工业</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[不允许更改行业]</w:t>
            </w:r>
          </w:p>
        </w:tc>
        <w:tc>
          <w:tcPr>
            <w:tcW w:w="1169" w:type="dxa"/>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p>
        </w:tc>
        <w:tc>
          <w:tcPr>
            <w:tcW w:w="1169" w:type="dxa"/>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p>
        </w:tc>
        <w:tc>
          <w:tcPr>
            <w:tcW w:w="1169" w:type="dxa"/>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p>
        </w:tc>
        <w:tc>
          <w:tcPr>
            <w:tcW w:w="1410" w:type="dxa"/>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000000" w:themeColor="text1"/>
                <w:kern w:val="0"/>
                <w:sz w:val="24"/>
                <w:szCs w:val="24"/>
                <w:highlight w:val="none"/>
                <w:shd w:val="clear" w:color="auto" w:fill="auto"/>
                <w:lang w:val="en-US" w:eastAsia="zh-CN" w:bidi="zh-TW"/>
                <w14:textFill>
                  <w14:solidFill>
                    <w14:schemeClr w14:val="tx1"/>
                  </w14:solidFill>
                </w14:textFill>
              </w:rPr>
            </w:pPr>
            <w:r>
              <w:rPr>
                <w:rFonts w:hint="default" w:ascii="宋体" w:hAnsi="宋体" w:eastAsia="宋体" w:cs="宋体"/>
                <w:color w:val="000000" w:themeColor="text1"/>
                <w:kern w:val="0"/>
                <w:sz w:val="24"/>
                <w:szCs w:val="24"/>
                <w:lang w:bidi="ar"/>
                <w14:textFill>
                  <w14:solidFill>
                    <w14:schemeClr w14:val="tx1"/>
                  </w14:solidFill>
                </w14:textFill>
              </w:rPr>
              <w:t>2</w:t>
            </w:r>
          </w:p>
        </w:tc>
        <w:tc>
          <w:tcPr>
            <w:tcW w:w="1777" w:type="dxa"/>
            <w:noWrap w:val="0"/>
            <w:vAlign w:val="center"/>
          </w:tcPr>
          <w:p>
            <w:pPr>
              <w:keepNext w:val="0"/>
              <w:keepLines w:val="0"/>
              <w:widowControl/>
              <w:suppressLineNumbers w:val="0"/>
              <w:spacing w:before="0" w:beforeLines="0" w:beforeAutospacing="0" w:after="0" w:afterLines="0" w:afterAutospacing="0" w:line="240" w:lineRule="auto"/>
              <w:ind w:left="0" w:leftChars="0" w:right="0" w:rightChars="0"/>
              <w:textAlignment w:val="center"/>
              <w:rPr>
                <w:rFonts w:hint="default" w:ascii="宋体" w:hAnsi="宋体" w:eastAsia="宋体" w:cs="宋体"/>
                <w:b w:val="0"/>
                <w:bCs w:val="0"/>
                <w:i w:val="0"/>
                <w:iCs w:val="0"/>
                <w:color w:val="000000" w:themeColor="text1"/>
                <w:kern w:val="2"/>
                <w:sz w:val="24"/>
                <w:szCs w:val="24"/>
                <w:highlight w:val="none"/>
                <w:u w:val="none"/>
                <w:shd w:val="clear" w:color="auto" w:fill="auto"/>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午休桌</w:t>
            </w:r>
          </w:p>
        </w:tc>
        <w:tc>
          <w:tcPr>
            <w:tcW w:w="1276" w:type="dxa"/>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pPr>
          </w:p>
        </w:tc>
        <w:tc>
          <w:tcPr>
            <w:tcW w:w="1169" w:type="dxa"/>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p>
        </w:tc>
        <w:tc>
          <w:tcPr>
            <w:tcW w:w="1169" w:type="dxa"/>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p>
        </w:tc>
        <w:tc>
          <w:tcPr>
            <w:tcW w:w="1169" w:type="dxa"/>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p>
        </w:tc>
        <w:tc>
          <w:tcPr>
            <w:tcW w:w="1410" w:type="dxa"/>
            <w:noWrap w:val="0"/>
            <w:vAlign w:val="center"/>
          </w:tcPr>
          <w:p>
            <w:pPr>
              <w:pStyle w:val="58"/>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p>
        </w:tc>
      </w:tr>
    </w:tbl>
    <w:p>
      <w:pPr>
        <w:autoSpaceDE w:val="0"/>
        <w:autoSpaceDN w:val="0"/>
        <w:adjustRightInd w:val="0"/>
        <w:spacing w:line="360" w:lineRule="auto"/>
        <w:ind w:right="157"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本企业对上述声明内容的真实性负责。如有虚假，将依法承担相应责任。</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投标人名称（电子签章）：</w:t>
      </w:r>
    </w:p>
    <w:p>
      <w:pPr>
        <w:autoSpaceDE w:val="0"/>
        <w:autoSpaceDN w:val="0"/>
        <w:adjustRightInd w:val="0"/>
        <w:spacing w:line="360" w:lineRule="auto"/>
        <w:ind w:firstLine="480" w:firstLineChars="200"/>
        <w:jc w:val="left"/>
        <w:rPr>
          <w:rFonts w:hint="eastAsia" w:ascii="宋体" w:hAnsi="宋体" w:eastAsia="宋体" w:cs="宋体"/>
          <w:b/>
          <w:bCs/>
          <w:color w:val="000000" w:themeColor="text1"/>
          <w:kern w:val="2"/>
          <w:sz w:val="21"/>
          <w:szCs w:val="21"/>
          <w:highlight w:val="none"/>
          <w:shd w:val="clear" w:color="auto" w:fill="auto"/>
          <w:lang w:val="zh-TW" w:eastAsia="zh-TW" w:bidi="zh-TW"/>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auto"/>
          <w:lang w:val="zh-TW" w:eastAsia="zh-TW" w:bidi="zh-TW"/>
          <w14:textFill>
            <w14:solidFill>
              <w14:schemeClr w14:val="tx1"/>
            </w14:solidFill>
          </w14:textFill>
        </w:rPr>
        <w:t>填写要求：</w:t>
      </w: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① “采购文件中明确的所属行业”依据</w:t>
      </w:r>
      <w:r>
        <w:rPr>
          <w:rFonts w:hint="eastAsia" w:ascii="宋体" w:hAnsi="宋体" w:eastAsia="宋体" w:cs="宋体"/>
          <w:b w:val="0"/>
          <w:bCs w:val="0"/>
          <w:color w:val="000000" w:themeColor="text1"/>
          <w:kern w:val="2"/>
          <w:sz w:val="21"/>
          <w:szCs w:val="21"/>
          <w:highlight w:val="none"/>
          <w:shd w:val="clear" w:color="auto" w:fill="auto"/>
          <w:lang w:val="zh-TW" w:eastAsia="zh-CN" w:bidi="zh-TW"/>
          <w14:textFill>
            <w14:solidFill>
              <w14:schemeClr w14:val="tx1"/>
            </w14:solidFill>
          </w14:textFill>
        </w:rPr>
        <w:t>采购</w:t>
      </w: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文件</w:t>
      </w:r>
      <w:r>
        <w:rPr>
          <w:rFonts w:hint="eastAsia" w:ascii="宋体" w:hAnsi="宋体" w:eastAsia="宋体" w:cs="宋体"/>
          <w:b w:val="0"/>
          <w:bCs w:val="0"/>
          <w:color w:val="000000" w:themeColor="text1"/>
          <w:kern w:val="2"/>
          <w:sz w:val="21"/>
          <w:szCs w:val="21"/>
          <w:highlight w:val="none"/>
          <w:shd w:val="clear" w:color="auto" w:fill="auto"/>
          <w:lang w:val="zh-TW" w:eastAsia="zh-CN" w:bidi="zh-TW"/>
          <w14:textFill>
            <w14:solidFill>
              <w14:schemeClr w14:val="tx1"/>
            </w14:solidFill>
          </w14:textFill>
        </w:rPr>
        <w:t>资格要求中</w:t>
      </w: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“本项目明确的所属行业类别”填写，</w:t>
      </w:r>
      <w:r>
        <w:rPr>
          <w:rFonts w:hint="eastAsia" w:ascii="宋体" w:hAnsi="宋体" w:eastAsia="宋体" w:cs="宋体"/>
          <w:b/>
          <w:bCs/>
          <w:color w:val="000000" w:themeColor="text1"/>
          <w:kern w:val="2"/>
          <w:sz w:val="21"/>
          <w:szCs w:val="21"/>
          <w:highlight w:val="none"/>
          <w:shd w:val="clear" w:color="auto" w:fill="auto"/>
          <w:lang w:val="zh-TW" w:eastAsia="zh-TW" w:bidi="zh-TW"/>
          <w14:textFill>
            <w14:solidFill>
              <w14:schemeClr w14:val="tx1"/>
            </w14:solidFill>
          </w14:textFill>
        </w:rPr>
        <w:t>不得缺漏</w:t>
      </w: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pP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②</w:t>
      </w:r>
      <w:r>
        <w:rPr>
          <w:rFonts w:hint="eastAsia" w:ascii="宋体" w:hAnsi="宋体" w:eastAsia="宋体" w:cs="宋体"/>
          <w:b/>
          <w:bCs/>
          <w:color w:val="000000" w:themeColor="text1"/>
          <w:kern w:val="2"/>
          <w:sz w:val="21"/>
          <w:szCs w:val="21"/>
          <w:highlight w:val="none"/>
          <w:shd w:val="clear" w:color="auto" w:fill="auto"/>
          <w:lang w:val="zh-TW" w:eastAsia="zh-TW" w:bidi="zh-TW"/>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pP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③中型企业、小型企业、微型企业等3种企业类型，结合以上数据，依据《中小企业划型标准规定》（</w:t>
      </w:r>
      <w:r>
        <w:rPr>
          <w:rFonts w:hint="eastAsia" w:ascii="宋体" w:hAnsi="宋体" w:eastAsia="宋体" w:cs="宋体"/>
          <w:b/>
          <w:bCs/>
          <w:color w:val="000000" w:themeColor="text1"/>
          <w:kern w:val="2"/>
          <w:sz w:val="21"/>
          <w:szCs w:val="21"/>
          <w:highlight w:val="none"/>
          <w:shd w:val="clear" w:color="auto" w:fill="auto"/>
          <w:lang w:val="zh-TW" w:eastAsia="zh-TW" w:bidi="zh-TW"/>
          <w14:textFill>
            <w14:solidFill>
              <w14:schemeClr w14:val="tx1"/>
            </w14:solidFill>
          </w14:textFill>
        </w:rPr>
        <w:t>工信部联企业〔2011〕300号</w:t>
      </w:r>
      <w:r>
        <w:rPr>
          <w:rFonts w:hint="eastAsia" w:ascii="宋体" w:hAnsi="宋体" w:eastAsia="宋体" w:cs="宋体"/>
          <w:b w:val="0"/>
          <w:bCs w:val="0"/>
          <w:color w:val="000000" w:themeColor="text1"/>
          <w:kern w:val="2"/>
          <w:sz w:val="21"/>
          <w:szCs w:val="21"/>
          <w:highlight w:val="none"/>
          <w:shd w:val="clear" w:color="auto" w:fill="auto"/>
          <w:lang w:val="zh-TW" w:eastAsia="zh-CN" w:bidi="zh-TW"/>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shd w:val="clear" w:color="auto" w:fill="auto"/>
          <w:lang w:val="en-US" w:eastAsia="zh-CN" w:bidi="zh-TW"/>
          <w14:textFill>
            <w14:solidFill>
              <w14:schemeClr w14:val="tx1"/>
            </w14:solidFill>
          </w14:textFill>
        </w:rPr>
        <w:t>中的“</w:t>
      </w:r>
      <w:r>
        <w:rPr>
          <w:rFonts w:hint="eastAsia" w:ascii="宋体" w:hAnsi="宋体" w:eastAsia="宋体" w:cs="宋体"/>
          <w:b/>
          <w:bCs/>
          <w:color w:val="000000" w:themeColor="text1"/>
          <w:kern w:val="2"/>
          <w:sz w:val="21"/>
          <w:szCs w:val="21"/>
          <w:highlight w:val="none"/>
          <w:shd w:val="clear" w:color="auto" w:fill="auto"/>
          <w:lang w:val="en-US" w:eastAsia="zh-CN" w:bidi="zh-TW"/>
          <w14:textFill>
            <w14:solidFill>
              <w14:schemeClr w14:val="tx1"/>
            </w14:solidFill>
          </w14:textFill>
        </w:rPr>
        <w:t>（二）工业。</w:t>
      </w:r>
      <w:r>
        <w:rPr>
          <w:rFonts w:hint="eastAsia" w:ascii="宋体" w:hAnsi="宋体" w:eastAsia="宋体" w:cs="宋体"/>
          <w:b w:val="0"/>
          <w:bCs w:val="0"/>
          <w:color w:val="000000" w:themeColor="text1"/>
          <w:kern w:val="2"/>
          <w:sz w:val="21"/>
          <w:szCs w:val="21"/>
          <w:highlight w:val="none"/>
          <w:shd w:val="clear" w:color="auto" w:fill="auto"/>
          <w:lang w:val="en-US" w:eastAsia="zh-CN" w:bidi="zh-TW"/>
          <w14:textFill>
            <w14:solidFill>
              <w14:schemeClr w14:val="tx1"/>
            </w14:solidFill>
          </w14:textFill>
        </w:rPr>
        <w:t>从业人员1000人以下或营业收入40000万元以下的为中小微型企业。其中，从业人员300人及以上，且营业收入2000万元及以上的为</w:t>
      </w:r>
      <w:r>
        <w:rPr>
          <w:rFonts w:hint="eastAsia" w:ascii="宋体" w:hAnsi="宋体" w:eastAsia="宋体" w:cs="宋体"/>
          <w:b/>
          <w:bCs/>
          <w:color w:val="000000" w:themeColor="text1"/>
          <w:kern w:val="2"/>
          <w:sz w:val="21"/>
          <w:szCs w:val="21"/>
          <w:highlight w:val="none"/>
          <w:shd w:val="clear" w:color="auto" w:fill="auto"/>
          <w:lang w:val="en-US" w:eastAsia="zh-CN" w:bidi="zh-TW"/>
          <w14:textFill>
            <w14:solidFill>
              <w14:schemeClr w14:val="tx1"/>
            </w14:solidFill>
          </w14:textFill>
        </w:rPr>
        <w:t>中型企业</w:t>
      </w:r>
      <w:r>
        <w:rPr>
          <w:rFonts w:hint="eastAsia" w:ascii="宋体" w:hAnsi="宋体" w:eastAsia="宋体" w:cs="宋体"/>
          <w:b w:val="0"/>
          <w:bCs w:val="0"/>
          <w:color w:val="000000" w:themeColor="text1"/>
          <w:kern w:val="2"/>
          <w:sz w:val="21"/>
          <w:szCs w:val="21"/>
          <w:highlight w:val="none"/>
          <w:shd w:val="clear" w:color="auto" w:fill="auto"/>
          <w:lang w:val="en-US" w:eastAsia="zh-CN" w:bidi="zh-TW"/>
          <w14:textFill>
            <w14:solidFill>
              <w14:schemeClr w14:val="tx1"/>
            </w14:solidFill>
          </w14:textFill>
        </w:rPr>
        <w:t>；从业人员20人及以上，且营业收入300万元及以上的为</w:t>
      </w:r>
      <w:r>
        <w:rPr>
          <w:rFonts w:hint="eastAsia" w:ascii="宋体" w:hAnsi="宋体" w:eastAsia="宋体" w:cs="宋体"/>
          <w:b/>
          <w:bCs/>
          <w:color w:val="000000" w:themeColor="text1"/>
          <w:kern w:val="2"/>
          <w:sz w:val="21"/>
          <w:szCs w:val="21"/>
          <w:highlight w:val="none"/>
          <w:shd w:val="clear" w:color="auto" w:fill="auto"/>
          <w:lang w:val="en-US" w:eastAsia="zh-CN" w:bidi="zh-TW"/>
          <w14:textFill>
            <w14:solidFill>
              <w14:schemeClr w14:val="tx1"/>
            </w14:solidFill>
          </w14:textFill>
        </w:rPr>
        <w:t>小型企业</w:t>
      </w:r>
      <w:r>
        <w:rPr>
          <w:rFonts w:hint="eastAsia" w:ascii="宋体" w:hAnsi="宋体" w:eastAsia="宋体" w:cs="宋体"/>
          <w:b w:val="0"/>
          <w:bCs w:val="0"/>
          <w:color w:val="000000" w:themeColor="text1"/>
          <w:kern w:val="2"/>
          <w:sz w:val="21"/>
          <w:szCs w:val="21"/>
          <w:highlight w:val="none"/>
          <w:shd w:val="clear" w:color="auto" w:fill="auto"/>
          <w:lang w:val="en-US" w:eastAsia="zh-CN" w:bidi="zh-TW"/>
          <w14:textFill>
            <w14:solidFill>
              <w14:schemeClr w14:val="tx1"/>
            </w14:solidFill>
          </w14:textFill>
        </w:rPr>
        <w:t>；从业人员20人以下或营业收入300万元以下的为</w:t>
      </w:r>
      <w:r>
        <w:rPr>
          <w:rFonts w:hint="eastAsia" w:ascii="宋体" w:hAnsi="宋体" w:eastAsia="宋体" w:cs="宋体"/>
          <w:b/>
          <w:bCs/>
          <w:color w:val="000000" w:themeColor="text1"/>
          <w:kern w:val="2"/>
          <w:sz w:val="21"/>
          <w:szCs w:val="21"/>
          <w:highlight w:val="none"/>
          <w:shd w:val="clear" w:color="auto" w:fill="auto"/>
          <w:lang w:val="en-US" w:eastAsia="zh-CN" w:bidi="zh-TW"/>
          <w14:textFill>
            <w14:solidFill>
              <w14:schemeClr w14:val="tx1"/>
            </w14:solidFill>
          </w14:textFill>
        </w:rPr>
        <w:t>微型企业</w:t>
      </w:r>
      <w:r>
        <w:rPr>
          <w:rFonts w:hint="eastAsia" w:ascii="宋体" w:hAnsi="宋体" w:eastAsia="宋体" w:cs="宋体"/>
          <w:b w:val="0"/>
          <w:bCs w:val="0"/>
          <w:color w:val="000000" w:themeColor="text1"/>
          <w:kern w:val="2"/>
          <w:sz w:val="21"/>
          <w:szCs w:val="21"/>
          <w:highlight w:val="none"/>
          <w:shd w:val="clear" w:color="auto" w:fill="auto"/>
          <w:lang w:val="en-US" w:eastAsia="zh-CN" w:bidi="zh-TW"/>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确定；</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pP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④</w:t>
      </w:r>
      <w:r>
        <w:rPr>
          <w:rFonts w:hint="eastAsia" w:ascii="宋体" w:hAnsi="宋体" w:eastAsia="宋体" w:cs="宋体"/>
          <w:b w:val="0"/>
          <w:bCs w:val="0"/>
          <w:color w:val="000000" w:themeColor="text1"/>
          <w:kern w:val="2"/>
          <w:sz w:val="21"/>
          <w:szCs w:val="21"/>
          <w:highlight w:val="none"/>
          <w:shd w:val="clear" w:color="auto" w:fill="auto"/>
          <w:lang w:val="zh-TW" w:eastAsia="zh-CN" w:bidi="zh-TW"/>
          <w14:textFill>
            <w14:solidFill>
              <w14:schemeClr w14:val="tx1"/>
            </w14:solidFill>
          </w14:textFill>
        </w:rPr>
        <w:t>供应商</w:t>
      </w: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提供的《中小企业声明函》与实际情况不符的或者未按以上要求填写的，不享受中小企业扶持政策。声明内容不实的，属于提供虚假材料谋取中标、成交的，依法承担法律责任。</w:t>
      </w:r>
    </w:p>
    <w:p>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p>
    <w:p>
      <w:pPr>
        <w:snapToGrid w:val="0"/>
        <w:spacing w:before="156" w:beforeLines="50" w:after="50" w:line="240" w:lineRule="auto"/>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残疾人福利性单位声明函格式：</w:t>
      </w:r>
    </w:p>
    <w:p>
      <w:pPr>
        <w:spacing w:line="24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残疾人福利性单位声明函（如是）</w:t>
      </w:r>
    </w:p>
    <w:p>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本单位对上述声明的真实性负责。如有虚假，将依法承担相应责任。</w:t>
      </w:r>
    </w:p>
    <w:p>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投标人名称（电子签章）： </w:t>
      </w:r>
    </w:p>
    <w:p>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pPr>
        <w:pStyle w:val="12"/>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2"/>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备注：（1）残疾人福利性单位说明材料：残疾人福利性单位声明函。（2）如提供其他残疾人福利性单位制造的货物，还须同时提供该企业的残疾人福利性单位声明函。</w:t>
      </w:r>
    </w:p>
    <w:p>
      <w:pPr>
        <w:spacing w:line="360" w:lineRule="auto"/>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jc w:val="left"/>
        <w:rPr>
          <w:rFonts w:hint="eastAsia"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pPr>
    </w:p>
    <w:p>
      <w:pPr>
        <w:spacing w:line="360" w:lineRule="auto"/>
        <w:jc w:val="left"/>
        <w:rPr>
          <w:rFonts w:hint="eastAsia"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pPr>
    </w:p>
    <w:p>
      <w:pPr>
        <w:spacing w:line="360" w:lineRule="auto"/>
        <w:jc w:val="left"/>
        <w:rPr>
          <w:rFonts w:hint="eastAsia"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pPr>
    </w:p>
    <w:p>
      <w:pPr>
        <w:spacing w:line="240" w:lineRule="auto"/>
        <w:outlineLvl w:val="9"/>
        <w:rPr>
          <w:rFonts w:hint="eastAsia" w:asciiTheme="minorEastAsia" w:hAnsiTheme="minorEastAsia" w:eastAsiaTheme="minorEastAsia" w:cstheme="minorEastAsia"/>
          <w:b/>
          <w:bCs/>
          <w:color w:val="000000" w:themeColor="text1"/>
          <w:spacing w:val="-4"/>
          <w:sz w:val="24"/>
          <w:szCs w:val="24"/>
          <w:highlight w:val="none"/>
          <w:lang w:val="en-US" w:eastAsia="zh-CN"/>
          <w14:textFill>
            <w14:solidFill>
              <w14:schemeClr w14:val="tx1"/>
            </w14:solidFill>
          </w14:textFill>
        </w:rPr>
      </w:pPr>
    </w:p>
    <w:p>
      <w:pPr>
        <w:spacing w:line="240" w:lineRule="auto"/>
        <w:outlineLvl w:val="9"/>
        <w:rPr>
          <w:rFonts w:hint="eastAsia" w:asciiTheme="minorEastAsia" w:hAnsiTheme="minorEastAsia" w:eastAsiaTheme="minorEastAsia" w:cstheme="minorEastAsia"/>
          <w:b/>
          <w:bCs/>
          <w:color w:val="000000" w:themeColor="text1"/>
          <w:spacing w:val="-4"/>
          <w:sz w:val="24"/>
          <w:szCs w:val="24"/>
          <w:highlight w:val="none"/>
          <w:lang w:val="en-US" w:eastAsia="zh-CN"/>
          <w14:textFill>
            <w14:solidFill>
              <w14:schemeClr w14:val="tx1"/>
            </w14:solidFill>
          </w14:textFill>
        </w:rPr>
      </w:pPr>
    </w:p>
    <w:p>
      <w:pPr>
        <w:spacing w:line="240" w:lineRule="auto"/>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t>监狱企业声明文件：</w:t>
      </w:r>
    </w:p>
    <w:p>
      <w:pPr>
        <w:spacing w:line="360" w:lineRule="auto"/>
        <w:ind w:firstLine="2329" w:firstLineChars="10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t>监狱企业声明文件</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(格式自拟）</w:t>
      </w:r>
      <w:r>
        <w:rPr>
          <w:rFonts w:hint="eastAsia" w:asciiTheme="minorEastAsia" w:hAnsiTheme="minorEastAsia" w:eastAsiaTheme="minorEastAsia" w:cstheme="minorEastAsia"/>
          <w:b/>
          <w:bCs/>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4"/>
          <w:sz w:val="24"/>
          <w:szCs w:val="24"/>
          <w:highlight w:val="none"/>
          <w:lang w:val="en-US" w:eastAsia="zh-CN"/>
          <w14:textFill>
            <w14:solidFill>
              <w14:schemeClr w14:val="tx1"/>
            </w14:solidFill>
          </w14:textFill>
        </w:rPr>
        <w:t>如是</w:t>
      </w:r>
      <w:r>
        <w:rPr>
          <w:rFonts w:hint="eastAsia" w:asciiTheme="minorEastAsia" w:hAnsiTheme="minorEastAsia" w:eastAsiaTheme="minorEastAsia" w:cstheme="minorEastAsia"/>
          <w:b/>
          <w:bCs/>
          <w:color w:val="000000" w:themeColor="text1"/>
          <w:spacing w:val="-4"/>
          <w:sz w:val="24"/>
          <w:szCs w:val="24"/>
          <w:highlight w:val="none"/>
          <w:lang w:eastAsia="zh-CN"/>
          <w14:textFill>
            <w14:solidFill>
              <w14:schemeClr w14:val="tx1"/>
            </w14:solidFill>
          </w14:textFill>
        </w:rPr>
        <w:t>）</w:t>
      </w:r>
    </w:p>
    <w:p>
      <w:pPr>
        <w:widowControl w:val="0"/>
        <w:autoSpaceDE w:val="0"/>
        <w:autoSpaceDN w:val="0"/>
        <w:adjustRightInd w:val="0"/>
        <w:spacing w:after="120" w:line="240" w:lineRule="auto"/>
        <w:ind w:left="0" w:leftChars="0" w:firstLine="0" w:firstLineChars="0"/>
        <w:jc w:val="center"/>
        <w:textAlignment w:val="baseline"/>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br w:type="page"/>
      </w:r>
    </w:p>
    <w:p>
      <w:pPr>
        <w:pStyle w:val="44"/>
        <w:widowControl w:val="0"/>
        <w:snapToGrid w:val="0"/>
        <w:spacing w:after="156" w:afterLines="50" w:line="312" w:lineRule="auto"/>
        <w:jc w:val="center"/>
        <w:outlineLvl w:val="0"/>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36"/>
          <w:szCs w:val="20"/>
          <w:highlight w:val="none"/>
          <w:lang w:val="en-US" w:eastAsia="zh-CN" w:bidi="ar-SA"/>
          <w14:textFill>
            <w14:solidFill>
              <w14:schemeClr w14:val="tx1"/>
            </w14:solidFill>
          </w14:textFill>
        </w:rPr>
        <w:t>第七部分 其他</w:t>
      </w:r>
    </w:p>
    <w:p>
      <w:pPr>
        <w:pStyle w:val="44"/>
        <w:widowControl w:val="0"/>
        <w:snapToGrid w:val="0"/>
        <w:spacing w:after="156" w:afterLines="50" w:line="312" w:lineRule="auto"/>
        <w:jc w:val="center"/>
        <w:outlineLvl w:val="1"/>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政府采购活动现场确认声明书</w:t>
      </w:r>
    </w:p>
    <w:p>
      <w:pPr>
        <w:pStyle w:val="44"/>
        <w:widowControl w:val="0"/>
        <w:snapToGrid w:val="0"/>
        <w:spacing w:line="312" w:lineRule="auto"/>
        <w:jc w:val="both"/>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浦江县教育发展服务中心</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（采购组织机构名称）：</w:t>
      </w:r>
    </w:p>
    <w:p>
      <w:pPr>
        <w:pStyle w:val="44"/>
        <w:widowControl w:val="0"/>
        <w:snapToGrid w:val="0"/>
        <w:spacing w:line="312" w:lineRule="auto"/>
        <w:ind w:firstLine="504" w:firstLineChars="200"/>
        <w:jc w:val="both"/>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本人经由</w:t>
      </w:r>
      <w:r>
        <w:rPr>
          <w:rFonts w:hint="eastAsia"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（单位）</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负责人</w:t>
      </w:r>
      <w:r>
        <w:rPr>
          <w:rFonts w:hint="eastAsia"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（姓名）</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合法授权参加</w:t>
      </w:r>
      <w:r>
        <w:rPr>
          <w:rFonts w:hint="eastAsia"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政府采购项目（编号：</w:t>
      </w:r>
      <w:r>
        <w:rPr>
          <w:rFonts w:hint="eastAsia"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 xml:space="preserve">政府采购活动，经与本单位法人代表（负责人）联系确认，现就有关公平竞争事项郑重声明如下： </w:t>
      </w:r>
    </w:p>
    <w:p>
      <w:pPr>
        <w:pStyle w:val="45"/>
        <w:widowControl/>
        <w:numPr>
          <w:ilvl w:val="0"/>
          <w:numId w:val="9"/>
        </w:numPr>
        <w:snapToGrid w:val="0"/>
        <w:spacing w:line="312" w:lineRule="auto"/>
        <w:ind w:firstLine="453" w:firstLineChars="18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本单位与采购人之间 □不存在利害关系 □存在下列利害关系</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pPr>
        <w:pStyle w:val="45"/>
        <w:widowControl/>
        <w:snapToGrid w:val="0"/>
        <w:spacing w:line="312" w:lineRule="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A.投资关系    B.行政隶属关系    C.业务指导关系</w:t>
      </w:r>
    </w:p>
    <w:p>
      <w:pPr>
        <w:pStyle w:val="45"/>
        <w:widowControl/>
        <w:snapToGrid w:val="0"/>
        <w:spacing w:line="312" w:lineRule="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D.其他可能</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影响采购公正的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利害关系</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（如有，请如实说明）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pPr>
        <w:pStyle w:val="45"/>
        <w:widowControl/>
        <w:snapToGrid w:val="0"/>
        <w:spacing w:line="312" w:lineRule="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 xml:space="preserve">  二、</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（供应商名称）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之间存在下列利害关系</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pPr>
        <w:pStyle w:val="44"/>
        <w:widowControl w:val="0"/>
        <w:snapToGrid w:val="0"/>
        <w:spacing w:line="312" w:lineRule="auto"/>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A.法定代表人或负责人或实际控制人是同一人</w:t>
      </w:r>
    </w:p>
    <w:p>
      <w:pPr>
        <w:pStyle w:val="44"/>
        <w:widowControl w:val="0"/>
        <w:snapToGrid w:val="0"/>
        <w:spacing w:line="312" w:lineRule="auto"/>
        <w:jc w:val="both"/>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B.法定代表人或负责人或实际控制人是夫妻关系</w:t>
      </w:r>
    </w:p>
    <w:p>
      <w:pPr>
        <w:pStyle w:val="44"/>
        <w:widowControl w:val="0"/>
        <w:snapToGrid w:val="0"/>
        <w:spacing w:line="312" w:lineRule="auto"/>
        <w:jc w:val="both"/>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C.法定代表人或负责人或实际控制人是直系血亲关系</w:t>
      </w:r>
    </w:p>
    <w:p>
      <w:pPr>
        <w:pStyle w:val="44"/>
        <w:widowControl w:val="0"/>
        <w:snapToGrid w:val="0"/>
        <w:spacing w:line="312" w:lineRule="auto"/>
        <w:jc w:val="both"/>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D.法定代表人或负责人或实际控制人存在三代以内旁系血亲关系</w:t>
      </w:r>
    </w:p>
    <w:p>
      <w:pPr>
        <w:pStyle w:val="44"/>
        <w:widowControl w:val="0"/>
        <w:snapToGrid w:val="0"/>
        <w:spacing w:line="312" w:lineRule="auto"/>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E.法定代表人或负责人或实际控制人存在近姻亲关系</w:t>
      </w:r>
    </w:p>
    <w:p>
      <w:pPr>
        <w:pStyle w:val="44"/>
        <w:widowControl w:val="0"/>
        <w:snapToGrid w:val="0"/>
        <w:spacing w:line="312" w:lineRule="auto"/>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F.法定代表人或负责人或实际控制人存在股份控制或实际控制关系</w:t>
      </w:r>
    </w:p>
    <w:p>
      <w:pPr>
        <w:pStyle w:val="44"/>
        <w:widowControl w:val="0"/>
        <w:snapToGrid w:val="0"/>
        <w:spacing w:line="312" w:lineRule="auto"/>
        <w:jc w:val="both"/>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G.存在共同直接或间接投资设立子公司、联营企业和合营企业情况</w:t>
      </w:r>
    </w:p>
    <w:p>
      <w:pPr>
        <w:pStyle w:val="44"/>
        <w:widowControl w:val="0"/>
        <w:snapToGrid w:val="0"/>
        <w:spacing w:line="312" w:lineRule="auto"/>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H.存在分级代理或代销关系、同一生产制造商关系、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管理关系、重要业务（占主营业务收入50%以上）或重要财务往来关系（如融资）等其他实质性控制关系</w:t>
      </w:r>
    </w:p>
    <w:p>
      <w:pPr>
        <w:pStyle w:val="44"/>
        <w:widowControl w:val="0"/>
        <w:snapToGrid w:val="0"/>
        <w:spacing w:line="312" w:lineRule="auto"/>
        <w:jc w:val="both"/>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I</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其他利害关系情况</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pPr>
        <w:pStyle w:val="45"/>
        <w:widowControl/>
        <w:numPr>
          <w:ilvl w:val="0"/>
          <w:numId w:val="10"/>
        </w:numPr>
        <w:snapToGrid w:val="0"/>
        <w:spacing w:line="312" w:lineRule="auto"/>
        <w:ind w:firstLine="453" w:firstLineChars="18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现已清楚知道并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严格遵守政府采购法律法规和现场纪律。</w:t>
      </w:r>
    </w:p>
    <w:p>
      <w:pPr>
        <w:pStyle w:val="45"/>
        <w:widowControl/>
        <w:numPr>
          <w:ilvl w:val="0"/>
          <w:numId w:val="10"/>
        </w:numPr>
        <w:snapToGrid w:val="0"/>
        <w:spacing w:line="312" w:lineRule="auto"/>
        <w:ind w:firstLine="453" w:firstLineChars="18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我发现</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供应商之间存在或可能存在上述第二条第</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项利害关系。</w:t>
      </w:r>
    </w:p>
    <w:p>
      <w:pPr>
        <w:pStyle w:val="44"/>
        <w:widowControl w:val="0"/>
        <w:snapToGrid w:val="0"/>
        <w:spacing w:line="312"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（供应商代表签名）：</w:t>
      </w:r>
    </w:p>
    <w:p>
      <w:pPr>
        <w:pStyle w:val="44"/>
        <w:widowControl w:val="0"/>
        <w:snapToGrid w:val="0"/>
        <w:spacing w:line="312" w:lineRule="auto"/>
        <w:ind w:firstLine="480" w:firstLineChars="20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pPr>
        <w:pStyle w:val="44"/>
        <w:widowControl w:val="0"/>
        <w:snapToGrid w:val="0"/>
        <w:spacing w:line="312" w:lineRule="auto"/>
        <w:jc w:val="both"/>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注：供应商名单公布后30分钟内，供应商通过邮件形式发送经授权代表签署的《政府采购活动现场确认声明书》（格式见附件），扫描件发至代理机构经办人邮箱：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54251387</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@qq.com，联系人：</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陈老师</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，电话：</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13575925685</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。未按规定发送的，视为无异议，后果由投标人承担。</w:t>
      </w:r>
    </w:p>
    <w:p>
      <w:pPr>
        <w:adjustRightInd w:val="0"/>
        <w:spacing w:line="360" w:lineRule="auto"/>
        <w:jc w:val="left"/>
        <w:outlineLvl w:val="1"/>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4"/>
          <w:highlight w:val="none"/>
          <w:lang w:val="en-US" w:eastAsia="zh-CN"/>
          <w14:textFill>
            <w14:solidFill>
              <w14:schemeClr w14:val="tx1"/>
            </w14:solidFill>
          </w14:textFill>
        </w:rPr>
        <w:t>附件：</w:t>
      </w:r>
      <w: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t>质疑函范本及制作说明</w:t>
      </w: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t>质疑函范本</w:t>
      </w:r>
    </w:p>
    <w:p>
      <w:pPr>
        <w:adjustRightInd w:val="0"/>
        <w:snapToGrid w:val="0"/>
        <w:spacing w:before="240" w:beforeLines="100"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一、质疑供应商基本信息</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质疑供应商：</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授权代表：</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地址： </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二、质疑项目基本情况</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质疑项目的名称：</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质疑项目的编号：</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包号：</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采购人名称：</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采购文件获取日期：</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三、质疑事项具体内容</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质疑事项1：</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事实依据：</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法律依据：</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质疑事项2</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adjustRightInd w:val="0"/>
        <w:snapToGrid w:val="0"/>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四、与质疑事项相关的质疑请求</w:t>
      </w:r>
    </w:p>
    <w:p>
      <w:pPr>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请求：</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签字(签章)：                   公章：                      </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日期：    </w:t>
      </w:r>
    </w:p>
    <w:p>
      <w:pPr>
        <w:adjustRightInd w:val="0"/>
        <w:spacing w:line="36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pPr>
        <w:adjustRightIn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adjustRightIn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adjustRightIn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质疑函制作说明：</w:t>
      </w:r>
    </w:p>
    <w:p>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1.供应商提出质疑时，应提交质疑函和必要的证明材料。</w:t>
      </w:r>
    </w:p>
    <w:p>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供应商签署的授权委托书。授权委托书应载明代理人的姓名或者名称、代理事项、具体权限、期限和相关事项。</w:t>
      </w:r>
    </w:p>
    <w:p>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3.质疑供应商若对项目的某一分包进行质疑，质疑函中应列明具体分包号。</w:t>
      </w:r>
    </w:p>
    <w:p>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4.质疑函的质疑事项应具体、明确，并有必要的事实依据和法律依据。</w:t>
      </w:r>
    </w:p>
    <w:p>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5.质疑函的质疑请求应与质疑事项相关。</w:t>
      </w:r>
    </w:p>
    <w:p>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left"/>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left"/>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left"/>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left"/>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left"/>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djustRightInd w:val="0"/>
        <w:spacing w:line="360" w:lineRule="auto"/>
        <w:jc w:val="left"/>
        <w:outlineLvl w:val="1"/>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t>附件：投诉书范本及制作说明</w:t>
      </w:r>
    </w:p>
    <w:p>
      <w:pPr>
        <w:adjustRightInd w:val="0"/>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t>投诉书范本</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一、投诉相关主体基本情况</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投诉人：</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tabs>
          <w:tab w:val="left" w:pos="6510"/>
        </w:tabs>
        <w:adjustRightInd w:val="0"/>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法定代表人/主要负责人：</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tabs>
          <w:tab w:val="left" w:pos="6510"/>
        </w:tabs>
        <w:adjustRightIn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授权代表：</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被投诉人1：</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被投诉人2</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相关供应商：</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二、投诉项目基本情况</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采购项目名称：</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采购项目编号：</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包号：</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采购人名称：</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代理机构名称：</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采购文件公告:</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是/否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公告期限：</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采购结果公告:</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是/否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公告期限：</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三、质疑基本情况</w:t>
      </w:r>
    </w:p>
    <w:p>
      <w:pPr>
        <w:adjustRightIn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投诉人于</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日,向</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提出质疑，质疑事项为：</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adjustRightInd w:val="0"/>
        <w:spacing w:line="360" w:lineRule="auto"/>
        <w:ind w:firstLine="360" w:firstLineChars="1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采购人/代理机构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于</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日,就质疑事项作出了答复/没有在法定期限内作出答复。</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四、投诉事项具体内容</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投诉事项 1：</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事实依据：</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法律依据：</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投诉事项2</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五、与投诉事项相关的投诉请求</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请求：</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签字(签章)：                   公章：                      </w:t>
      </w: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日期：    </w:t>
      </w:r>
    </w:p>
    <w:p>
      <w:pPr>
        <w:adjustRightIn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adjustRightIn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adjustRightIn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投诉书制作说明：</w:t>
      </w:r>
    </w:p>
    <w:p>
      <w:pPr>
        <w:widowControl/>
        <w:adjustRightIn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2.投诉人若委托代理人进行投诉的，投诉书应按照要求列明“授权代表”的有关内容，并在附件中提交由</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投诉人签署的授权委托书。授权委托书应当载明代理人的姓名或者名称、代理事项、具体权限、期限和相关事项。</w:t>
      </w:r>
    </w:p>
    <w:p>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3.投诉人若对项目的某一分包进行投诉，投诉书应列明具体分包号。</w:t>
      </w:r>
    </w:p>
    <w:p>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4.投诉书应简要列明质疑事项，质疑函、质疑答复等作为附件材料提供。</w:t>
      </w:r>
    </w:p>
    <w:p>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5.投诉书的投诉事项应具体、明确，并有必要的事实依据和法律依据。</w:t>
      </w:r>
    </w:p>
    <w:p>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6.投诉书的投诉请求应与投诉事项相关。</w:t>
      </w:r>
    </w:p>
    <w:p>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autoSpaceDE w:val="0"/>
        <w:autoSpaceDN w:val="0"/>
        <w:adjustRightInd w:val="0"/>
        <w:spacing w:line="240" w:lineRule="auto"/>
        <w:jc w:val="both"/>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utoSpaceDE w:val="0"/>
        <w:autoSpaceDN w:val="0"/>
        <w:adjustRightInd w:val="0"/>
        <w:spacing w:line="240" w:lineRule="auto"/>
        <w:jc w:val="both"/>
        <w:outlineLvl w:val="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t>附件</w:t>
      </w:r>
      <w:r>
        <w:rPr>
          <w:rFonts w:hint="eastAsia" w:asciiTheme="minorEastAsia" w:hAnsiTheme="minorEastAsia" w:eastAsiaTheme="minorEastAsia" w:cstheme="minorEastAsia"/>
          <w:b/>
          <w:color w:val="000000" w:themeColor="text1"/>
          <w:spacing w:val="6"/>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业务专用章使用说明函</w:t>
      </w:r>
    </w:p>
    <w:p>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（采购人）、（采购代理机构）</w:t>
      </w:r>
    </w:p>
    <w:p>
      <w:pPr>
        <w:adjustRightIn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我方</w:t>
      </w:r>
      <w:r>
        <w:rPr>
          <w:rFonts w:hint="eastAsia" w:asciiTheme="minorEastAsia" w:hAnsiTheme="minorEastAsia" w:eastAsiaTheme="minorEastAsia" w:cstheme="minorEastAsia"/>
          <w:color w:val="000000" w:themeColor="text1"/>
          <w:kern w:val="0"/>
          <w:sz w:val="24"/>
          <w:szCs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(投标人全称)是中华人民共和国依法登记注册的合法企业，</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在参加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你方组织的（项目名称）项目【招标编号：（采购编号）】</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投标活动中作如下说明：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adjustRightIn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特此说明。</w:t>
      </w:r>
    </w:p>
    <w:p>
      <w:pPr>
        <w:adjustRightInd w:val="0"/>
        <w:spacing w:line="360" w:lineRule="auto"/>
        <w:ind w:firstLine="49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adjustRightInd w:val="0"/>
        <w:spacing w:line="360" w:lineRule="auto"/>
        <w:ind w:firstLine="49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adjustRightInd w:val="0"/>
        <w:spacing w:line="360" w:lineRule="auto"/>
        <w:ind w:right="480" w:firstLine="4080" w:firstLineChars="17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投标单位（法定名称章）：</w:t>
      </w:r>
    </w:p>
    <w:p>
      <w:pPr>
        <w:adjustRightInd w:val="0"/>
        <w:spacing w:line="240" w:lineRule="auto"/>
        <w:ind w:right="1440" w:firstLine="494"/>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日期：       年     月     日</w:t>
      </w:r>
    </w:p>
    <w:p>
      <w:pPr>
        <w:adjustRightInd w:val="0"/>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附：</w:t>
      </w:r>
    </w:p>
    <w:p>
      <w:pPr>
        <w:adjustRightInd w:val="0"/>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投标单位法定名称章（印模）                投标单位“XX专用章”（印模）</w:t>
      </w:r>
    </w:p>
    <w:p>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jc w:val="center"/>
      <w:rPr>
        <w:rFonts w:ascii="Calibri" w:hAnsi="Calibri" w:eastAsia="黑体"/>
        <w:snapToGrid w:val="0"/>
        <w:kern w:val="0"/>
        <w:sz w:val="18"/>
        <w:szCs w:val="18"/>
      </w:rPr>
    </w:pPr>
  </w:p>
  <w:p>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426AA"/>
    <w:multiLevelType w:val="singleLevel"/>
    <w:tmpl w:val="961426AA"/>
    <w:lvl w:ilvl="0" w:tentative="0">
      <w:start w:val="1"/>
      <w:numFmt w:val="chineseCounting"/>
      <w:suff w:val="nothing"/>
      <w:lvlText w:val="%1、"/>
      <w:lvlJc w:val="left"/>
      <w:rPr>
        <w:rFonts w:hint="eastAsia"/>
      </w:rPr>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E22E8C80"/>
    <w:multiLevelType w:val="singleLevel"/>
    <w:tmpl w:val="E22E8C80"/>
    <w:lvl w:ilvl="0" w:tentative="0">
      <w:start w:val="2"/>
      <w:numFmt w:val="decimal"/>
      <w:lvlText w:val="%1."/>
      <w:lvlJc w:val="left"/>
      <w:pPr>
        <w:tabs>
          <w:tab w:val="left" w:pos="312"/>
        </w:tabs>
      </w:pPr>
    </w:lvl>
  </w:abstractNum>
  <w:abstractNum w:abstractNumId="3">
    <w:nsid w:val="FFEFC674"/>
    <w:multiLevelType w:val="singleLevel"/>
    <w:tmpl w:val="FFEFC674"/>
    <w:lvl w:ilvl="0" w:tentative="0">
      <w:start w:val="1"/>
      <w:numFmt w:val="decimal"/>
      <w:suff w:val="nothing"/>
      <w:lvlText w:val="（%1）"/>
      <w:lvlJc w:val="left"/>
    </w:lvl>
  </w:abstractNum>
  <w:abstractNum w:abstractNumId="4">
    <w:nsid w:val="17C8974B"/>
    <w:multiLevelType w:val="singleLevel"/>
    <w:tmpl w:val="17C8974B"/>
    <w:lvl w:ilvl="0" w:tentative="0">
      <w:start w:val="5"/>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9AA2600"/>
    <w:multiLevelType w:val="singleLevel"/>
    <w:tmpl w:val="59AA2600"/>
    <w:lvl w:ilvl="0" w:tentative="0">
      <w:start w:val="2"/>
      <w:numFmt w:val="decimal"/>
      <w:suff w:val="space"/>
      <w:lvlText w:val="（%1）"/>
      <w:lvlJc w:val="left"/>
    </w:lvl>
  </w:abstractNum>
  <w:abstractNum w:abstractNumId="8">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9">
    <w:nsid w:val="7A0F6431"/>
    <w:multiLevelType w:val="singleLevel"/>
    <w:tmpl w:val="7A0F6431"/>
    <w:lvl w:ilvl="0" w:tentative="0">
      <w:start w:val="1"/>
      <w:numFmt w:val="decimal"/>
      <w:suff w:val="space"/>
      <w:lvlText w:val="%1."/>
      <w:lvlJc w:val="left"/>
    </w:lvl>
  </w:abstractNum>
  <w:num w:numId="1">
    <w:abstractNumId w:val="4"/>
  </w:num>
  <w:num w:numId="2">
    <w:abstractNumId w:val="0"/>
  </w:num>
  <w:num w:numId="3">
    <w:abstractNumId w:val="2"/>
  </w:num>
  <w:num w:numId="4">
    <w:abstractNumId w:val="9"/>
  </w:num>
  <w:num w:numId="5">
    <w:abstractNumId w:val="1"/>
  </w:num>
  <w:num w:numId="6">
    <w:abstractNumId w:val="3"/>
  </w:num>
  <w:num w:numId="7">
    <w:abstractNumId w:val="8"/>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MmExMGFhZGE4MzRiYzI3NWY0YWJjMDFiOTA3NGUifQ=="/>
    <w:docVar w:name="KSO_WPS_MARK_KEY" w:val="1bb9916d-925d-4e2b-9724-3343c71f8a7a"/>
  </w:docVars>
  <w:rsids>
    <w:rsidRoot w:val="00172A27"/>
    <w:rsid w:val="00022D4D"/>
    <w:rsid w:val="000E3650"/>
    <w:rsid w:val="001E63EA"/>
    <w:rsid w:val="004A3A51"/>
    <w:rsid w:val="004B65B3"/>
    <w:rsid w:val="006D5437"/>
    <w:rsid w:val="00816193"/>
    <w:rsid w:val="009C4E76"/>
    <w:rsid w:val="00A364B9"/>
    <w:rsid w:val="00A46D7C"/>
    <w:rsid w:val="00BE1545"/>
    <w:rsid w:val="00F0090F"/>
    <w:rsid w:val="00F705B3"/>
    <w:rsid w:val="00FE5DE6"/>
    <w:rsid w:val="01193612"/>
    <w:rsid w:val="012723F3"/>
    <w:rsid w:val="01285CB6"/>
    <w:rsid w:val="013251AC"/>
    <w:rsid w:val="01430838"/>
    <w:rsid w:val="0146794B"/>
    <w:rsid w:val="01482FFF"/>
    <w:rsid w:val="01514167"/>
    <w:rsid w:val="016D1EEA"/>
    <w:rsid w:val="01785B98"/>
    <w:rsid w:val="01A95AA3"/>
    <w:rsid w:val="01B371D5"/>
    <w:rsid w:val="01D84888"/>
    <w:rsid w:val="01DA0D45"/>
    <w:rsid w:val="01F33470"/>
    <w:rsid w:val="02102EE8"/>
    <w:rsid w:val="02181129"/>
    <w:rsid w:val="021F0E47"/>
    <w:rsid w:val="022F6B7C"/>
    <w:rsid w:val="02537C67"/>
    <w:rsid w:val="025C1016"/>
    <w:rsid w:val="026D4B89"/>
    <w:rsid w:val="027559A5"/>
    <w:rsid w:val="027F3A06"/>
    <w:rsid w:val="02975EAA"/>
    <w:rsid w:val="02980763"/>
    <w:rsid w:val="02BF7F6B"/>
    <w:rsid w:val="02C66818"/>
    <w:rsid w:val="02DD18B6"/>
    <w:rsid w:val="02E354AF"/>
    <w:rsid w:val="02F3385D"/>
    <w:rsid w:val="02F523A5"/>
    <w:rsid w:val="02FF592B"/>
    <w:rsid w:val="030F42DA"/>
    <w:rsid w:val="03195159"/>
    <w:rsid w:val="035E39A2"/>
    <w:rsid w:val="03687BD5"/>
    <w:rsid w:val="03731AED"/>
    <w:rsid w:val="0374238F"/>
    <w:rsid w:val="03845C98"/>
    <w:rsid w:val="039D55F6"/>
    <w:rsid w:val="03A068F5"/>
    <w:rsid w:val="03AE3AF3"/>
    <w:rsid w:val="03FD21BE"/>
    <w:rsid w:val="040E161C"/>
    <w:rsid w:val="04111670"/>
    <w:rsid w:val="046F2CB7"/>
    <w:rsid w:val="04906AFB"/>
    <w:rsid w:val="049A4077"/>
    <w:rsid w:val="04B84620"/>
    <w:rsid w:val="04C86E57"/>
    <w:rsid w:val="04D37B9E"/>
    <w:rsid w:val="04D942E4"/>
    <w:rsid w:val="04ED6048"/>
    <w:rsid w:val="04F27A0F"/>
    <w:rsid w:val="05087233"/>
    <w:rsid w:val="050A6C0A"/>
    <w:rsid w:val="051922E9"/>
    <w:rsid w:val="05205135"/>
    <w:rsid w:val="05270898"/>
    <w:rsid w:val="053A13B6"/>
    <w:rsid w:val="053A3164"/>
    <w:rsid w:val="054E42B3"/>
    <w:rsid w:val="056B3129"/>
    <w:rsid w:val="057743B8"/>
    <w:rsid w:val="057B4201"/>
    <w:rsid w:val="057E6D61"/>
    <w:rsid w:val="05D459D3"/>
    <w:rsid w:val="05D6094B"/>
    <w:rsid w:val="05D81EC4"/>
    <w:rsid w:val="05DC524B"/>
    <w:rsid w:val="05E9638D"/>
    <w:rsid w:val="05F56F81"/>
    <w:rsid w:val="06045AA9"/>
    <w:rsid w:val="06071298"/>
    <w:rsid w:val="06163B39"/>
    <w:rsid w:val="0616772D"/>
    <w:rsid w:val="061C75DF"/>
    <w:rsid w:val="062777F1"/>
    <w:rsid w:val="062B6229"/>
    <w:rsid w:val="06345443"/>
    <w:rsid w:val="0653338F"/>
    <w:rsid w:val="06577474"/>
    <w:rsid w:val="06581AF4"/>
    <w:rsid w:val="066C0621"/>
    <w:rsid w:val="0677363F"/>
    <w:rsid w:val="069C0489"/>
    <w:rsid w:val="06A0349B"/>
    <w:rsid w:val="06AB5CC8"/>
    <w:rsid w:val="06AF3B34"/>
    <w:rsid w:val="06BE2C5A"/>
    <w:rsid w:val="06BE44E3"/>
    <w:rsid w:val="06BF3C3E"/>
    <w:rsid w:val="06C02D18"/>
    <w:rsid w:val="06C321DB"/>
    <w:rsid w:val="06E027E8"/>
    <w:rsid w:val="06F01445"/>
    <w:rsid w:val="07195727"/>
    <w:rsid w:val="07206E3F"/>
    <w:rsid w:val="07283BBC"/>
    <w:rsid w:val="075D2619"/>
    <w:rsid w:val="076F3599"/>
    <w:rsid w:val="0777782E"/>
    <w:rsid w:val="07787DA0"/>
    <w:rsid w:val="077E558A"/>
    <w:rsid w:val="077F6846"/>
    <w:rsid w:val="07C5765D"/>
    <w:rsid w:val="07C67B74"/>
    <w:rsid w:val="07C96E31"/>
    <w:rsid w:val="07CB4548"/>
    <w:rsid w:val="07E27A1E"/>
    <w:rsid w:val="080A5AE0"/>
    <w:rsid w:val="08105E4A"/>
    <w:rsid w:val="08236132"/>
    <w:rsid w:val="082C4FE6"/>
    <w:rsid w:val="082E5202"/>
    <w:rsid w:val="08430582"/>
    <w:rsid w:val="08517143"/>
    <w:rsid w:val="0858227F"/>
    <w:rsid w:val="08590BB4"/>
    <w:rsid w:val="08625F30"/>
    <w:rsid w:val="088F3B7B"/>
    <w:rsid w:val="08A34C53"/>
    <w:rsid w:val="08D65F4B"/>
    <w:rsid w:val="08D72CFC"/>
    <w:rsid w:val="08F875BE"/>
    <w:rsid w:val="09023951"/>
    <w:rsid w:val="092D0DA0"/>
    <w:rsid w:val="092F34B1"/>
    <w:rsid w:val="09320F75"/>
    <w:rsid w:val="096F4D95"/>
    <w:rsid w:val="097053A7"/>
    <w:rsid w:val="097F33FA"/>
    <w:rsid w:val="098A005C"/>
    <w:rsid w:val="09901BB2"/>
    <w:rsid w:val="09A454D4"/>
    <w:rsid w:val="09AC7F67"/>
    <w:rsid w:val="09B45767"/>
    <w:rsid w:val="09B90AFC"/>
    <w:rsid w:val="09D662AB"/>
    <w:rsid w:val="09D75426"/>
    <w:rsid w:val="09E55D95"/>
    <w:rsid w:val="09E56409"/>
    <w:rsid w:val="09EA5159"/>
    <w:rsid w:val="09EE4D5A"/>
    <w:rsid w:val="0A097E1C"/>
    <w:rsid w:val="0A307337"/>
    <w:rsid w:val="0A323DCB"/>
    <w:rsid w:val="0A330A9D"/>
    <w:rsid w:val="0A3629AD"/>
    <w:rsid w:val="0A474359"/>
    <w:rsid w:val="0A896457"/>
    <w:rsid w:val="0ACA0AE6"/>
    <w:rsid w:val="0AEE0C79"/>
    <w:rsid w:val="0AF33435"/>
    <w:rsid w:val="0B092197"/>
    <w:rsid w:val="0B183F48"/>
    <w:rsid w:val="0B250200"/>
    <w:rsid w:val="0B4B7E79"/>
    <w:rsid w:val="0B5B6DBA"/>
    <w:rsid w:val="0B6727D9"/>
    <w:rsid w:val="0B7A048B"/>
    <w:rsid w:val="0B8D04E6"/>
    <w:rsid w:val="0BC61289"/>
    <w:rsid w:val="0BFA0312"/>
    <w:rsid w:val="0C1A12BC"/>
    <w:rsid w:val="0C474AE5"/>
    <w:rsid w:val="0C4F74F5"/>
    <w:rsid w:val="0C8A0CD7"/>
    <w:rsid w:val="0CB101B0"/>
    <w:rsid w:val="0CB26A0C"/>
    <w:rsid w:val="0CD12600"/>
    <w:rsid w:val="0CE50AA7"/>
    <w:rsid w:val="0CEC568C"/>
    <w:rsid w:val="0D091D9A"/>
    <w:rsid w:val="0D237D3D"/>
    <w:rsid w:val="0D3606B5"/>
    <w:rsid w:val="0D4C577C"/>
    <w:rsid w:val="0D6C6B30"/>
    <w:rsid w:val="0D71793F"/>
    <w:rsid w:val="0D807ABF"/>
    <w:rsid w:val="0D84798A"/>
    <w:rsid w:val="0DAA021A"/>
    <w:rsid w:val="0DAB4BFF"/>
    <w:rsid w:val="0DC34DF0"/>
    <w:rsid w:val="0DC66F3D"/>
    <w:rsid w:val="0DDC6937"/>
    <w:rsid w:val="0DF61615"/>
    <w:rsid w:val="0E3310C6"/>
    <w:rsid w:val="0E4532A6"/>
    <w:rsid w:val="0E453979"/>
    <w:rsid w:val="0E5F6E06"/>
    <w:rsid w:val="0E673936"/>
    <w:rsid w:val="0E68551B"/>
    <w:rsid w:val="0E686A3B"/>
    <w:rsid w:val="0E6B6937"/>
    <w:rsid w:val="0E705A43"/>
    <w:rsid w:val="0E7B0A75"/>
    <w:rsid w:val="0E8C14E5"/>
    <w:rsid w:val="0E9262B2"/>
    <w:rsid w:val="0E9E6834"/>
    <w:rsid w:val="0EA93835"/>
    <w:rsid w:val="0EB13B2F"/>
    <w:rsid w:val="0EBB70C4"/>
    <w:rsid w:val="0EE37B71"/>
    <w:rsid w:val="0EF95E3E"/>
    <w:rsid w:val="0F073315"/>
    <w:rsid w:val="0F1C7457"/>
    <w:rsid w:val="0F1F58A5"/>
    <w:rsid w:val="0F2B55F6"/>
    <w:rsid w:val="0F362607"/>
    <w:rsid w:val="0F466D20"/>
    <w:rsid w:val="0F4C0D3E"/>
    <w:rsid w:val="0F5A6277"/>
    <w:rsid w:val="0F837187"/>
    <w:rsid w:val="0F975858"/>
    <w:rsid w:val="0FBB68C0"/>
    <w:rsid w:val="0FBE0A70"/>
    <w:rsid w:val="0FCA693E"/>
    <w:rsid w:val="0FD146C5"/>
    <w:rsid w:val="0FDA69F6"/>
    <w:rsid w:val="102201FD"/>
    <w:rsid w:val="102666A8"/>
    <w:rsid w:val="102E1B18"/>
    <w:rsid w:val="104565D7"/>
    <w:rsid w:val="10493D7B"/>
    <w:rsid w:val="10507CE0"/>
    <w:rsid w:val="105E0CDE"/>
    <w:rsid w:val="10646D28"/>
    <w:rsid w:val="108D5058"/>
    <w:rsid w:val="10982723"/>
    <w:rsid w:val="10A30D98"/>
    <w:rsid w:val="10C009C2"/>
    <w:rsid w:val="10D80401"/>
    <w:rsid w:val="10E01064"/>
    <w:rsid w:val="10E459A9"/>
    <w:rsid w:val="10F13271"/>
    <w:rsid w:val="110C6F27"/>
    <w:rsid w:val="110D7406"/>
    <w:rsid w:val="11205904"/>
    <w:rsid w:val="112343FC"/>
    <w:rsid w:val="112D6151"/>
    <w:rsid w:val="113A21A1"/>
    <w:rsid w:val="11546651"/>
    <w:rsid w:val="11845E93"/>
    <w:rsid w:val="11877E6D"/>
    <w:rsid w:val="119C1BA3"/>
    <w:rsid w:val="11B60016"/>
    <w:rsid w:val="11D432F6"/>
    <w:rsid w:val="11DD7458"/>
    <w:rsid w:val="11EE745B"/>
    <w:rsid w:val="11F17F82"/>
    <w:rsid w:val="120D0CBE"/>
    <w:rsid w:val="1223709E"/>
    <w:rsid w:val="12475328"/>
    <w:rsid w:val="1253154F"/>
    <w:rsid w:val="12550BC4"/>
    <w:rsid w:val="125E1F16"/>
    <w:rsid w:val="128819B3"/>
    <w:rsid w:val="12887C05"/>
    <w:rsid w:val="128E58B4"/>
    <w:rsid w:val="12942106"/>
    <w:rsid w:val="12A0411B"/>
    <w:rsid w:val="12C81BA2"/>
    <w:rsid w:val="12C83C5B"/>
    <w:rsid w:val="12CF72F0"/>
    <w:rsid w:val="12E90D0E"/>
    <w:rsid w:val="12F33274"/>
    <w:rsid w:val="12F4776C"/>
    <w:rsid w:val="12F646BF"/>
    <w:rsid w:val="131427AB"/>
    <w:rsid w:val="13160D6D"/>
    <w:rsid w:val="131D034D"/>
    <w:rsid w:val="132F1E2E"/>
    <w:rsid w:val="132F6F6F"/>
    <w:rsid w:val="13561816"/>
    <w:rsid w:val="1356385F"/>
    <w:rsid w:val="136135B7"/>
    <w:rsid w:val="136D548D"/>
    <w:rsid w:val="13BA0DB6"/>
    <w:rsid w:val="13C73F1E"/>
    <w:rsid w:val="13ED2B6A"/>
    <w:rsid w:val="14003F77"/>
    <w:rsid w:val="140B52A1"/>
    <w:rsid w:val="14302302"/>
    <w:rsid w:val="14315F33"/>
    <w:rsid w:val="143F42F3"/>
    <w:rsid w:val="14691D6D"/>
    <w:rsid w:val="146B158C"/>
    <w:rsid w:val="146C1B33"/>
    <w:rsid w:val="14744FF2"/>
    <w:rsid w:val="14832432"/>
    <w:rsid w:val="148B7538"/>
    <w:rsid w:val="149068D0"/>
    <w:rsid w:val="14CB780F"/>
    <w:rsid w:val="14FB36CC"/>
    <w:rsid w:val="14FE77F3"/>
    <w:rsid w:val="150B7FF3"/>
    <w:rsid w:val="150E6B02"/>
    <w:rsid w:val="151C63E2"/>
    <w:rsid w:val="15202377"/>
    <w:rsid w:val="15233C15"/>
    <w:rsid w:val="1535692E"/>
    <w:rsid w:val="153C5E15"/>
    <w:rsid w:val="154B38B6"/>
    <w:rsid w:val="154E0711"/>
    <w:rsid w:val="15516E89"/>
    <w:rsid w:val="155A2007"/>
    <w:rsid w:val="155C5E11"/>
    <w:rsid w:val="15725ED1"/>
    <w:rsid w:val="157B1B29"/>
    <w:rsid w:val="15C41F6F"/>
    <w:rsid w:val="15E6668D"/>
    <w:rsid w:val="161146FA"/>
    <w:rsid w:val="16394EC0"/>
    <w:rsid w:val="16421E79"/>
    <w:rsid w:val="166D4C9E"/>
    <w:rsid w:val="168101D2"/>
    <w:rsid w:val="168B4C39"/>
    <w:rsid w:val="169206FB"/>
    <w:rsid w:val="16C94F07"/>
    <w:rsid w:val="16DC407B"/>
    <w:rsid w:val="16F33848"/>
    <w:rsid w:val="170557A0"/>
    <w:rsid w:val="17142A15"/>
    <w:rsid w:val="1725731E"/>
    <w:rsid w:val="17572B9C"/>
    <w:rsid w:val="179901BE"/>
    <w:rsid w:val="17C370BB"/>
    <w:rsid w:val="17D52EA1"/>
    <w:rsid w:val="17D949BA"/>
    <w:rsid w:val="17FE0021"/>
    <w:rsid w:val="18134CAA"/>
    <w:rsid w:val="1819154B"/>
    <w:rsid w:val="1844012A"/>
    <w:rsid w:val="184C6518"/>
    <w:rsid w:val="188906B7"/>
    <w:rsid w:val="18893D8F"/>
    <w:rsid w:val="189D0CD3"/>
    <w:rsid w:val="189E637B"/>
    <w:rsid w:val="18BA663E"/>
    <w:rsid w:val="18D25736"/>
    <w:rsid w:val="18D474AB"/>
    <w:rsid w:val="18DA370C"/>
    <w:rsid w:val="18F31102"/>
    <w:rsid w:val="19002914"/>
    <w:rsid w:val="19012126"/>
    <w:rsid w:val="19063631"/>
    <w:rsid w:val="1935586F"/>
    <w:rsid w:val="19831126"/>
    <w:rsid w:val="1994427E"/>
    <w:rsid w:val="19990039"/>
    <w:rsid w:val="19B250D3"/>
    <w:rsid w:val="1A345F7C"/>
    <w:rsid w:val="1A413514"/>
    <w:rsid w:val="1A431D69"/>
    <w:rsid w:val="1A692698"/>
    <w:rsid w:val="1A6C20A0"/>
    <w:rsid w:val="1A8769F4"/>
    <w:rsid w:val="1A8B7005"/>
    <w:rsid w:val="1A8C0104"/>
    <w:rsid w:val="1B1A1616"/>
    <w:rsid w:val="1B2D1349"/>
    <w:rsid w:val="1B630C86"/>
    <w:rsid w:val="1B6D7AC9"/>
    <w:rsid w:val="1B6F1FD7"/>
    <w:rsid w:val="1B7370E9"/>
    <w:rsid w:val="1B742AD4"/>
    <w:rsid w:val="1B823818"/>
    <w:rsid w:val="1B953F7D"/>
    <w:rsid w:val="1BA64F65"/>
    <w:rsid w:val="1BB21D96"/>
    <w:rsid w:val="1BB273B1"/>
    <w:rsid w:val="1BC54B1A"/>
    <w:rsid w:val="1BC60097"/>
    <w:rsid w:val="1BCA5074"/>
    <w:rsid w:val="1BCF2374"/>
    <w:rsid w:val="1BCF6D07"/>
    <w:rsid w:val="1BD33F1D"/>
    <w:rsid w:val="1BD96DDB"/>
    <w:rsid w:val="1BE668D2"/>
    <w:rsid w:val="1BEE7E74"/>
    <w:rsid w:val="1C59115B"/>
    <w:rsid w:val="1C7134B8"/>
    <w:rsid w:val="1C817464"/>
    <w:rsid w:val="1C875750"/>
    <w:rsid w:val="1C97097C"/>
    <w:rsid w:val="1CB9400D"/>
    <w:rsid w:val="1CCC4063"/>
    <w:rsid w:val="1CCD0A8A"/>
    <w:rsid w:val="1CDA364E"/>
    <w:rsid w:val="1CE47BC2"/>
    <w:rsid w:val="1CEC486D"/>
    <w:rsid w:val="1D083E1C"/>
    <w:rsid w:val="1D374689"/>
    <w:rsid w:val="1D3F5649"/>
    <w:rsid w:val="1D4B1F5B"/>
    <w:rsid w:val="1D5B213A"/>
    <w:rsid w:val="1D7414B2"/>
    <w:rsid w:val="1D743260"/>
    <w:rsid w:val="1D7E1521"/>
    <w:rsid w:val="1D84721B"/>
    <w:rsid w:val="1D862F93"/>
    <w:rsid w:val="1DA022A7"/>
    <w:rsid w:val="1DA653E3"/>
    <w:rsid w:val="1DB14A0B"/>
    <w:rsid w:val="1DCF745C"/>
    <w:rsid w:val="1DE17F63"/>
    <w:rsid w:val="1DF63C75"/>
    <w:rsid w:val="1DFF2E17"/>
    <w:rsid w:val="1E043956"/>
    <w:rsid w:val="1E1D2544"/>
    <w:rsid w:val="1E3D22C1"/>
    <w:rsid w:val="1E3F2684"/>
    <w:rsid w:val="1E47613E"/>
    <w:rsid w:val="1E4A2212"/>
    <w:rsid w:val="1E4E1D03"/>
    <w:rsid w:val="1E566E09"/>
    <w:rsid w:val="1E617AE2"/>
    <w:rsid w:val="1E63672A"/>
    <w:rsid w:val="1E686B6B"/>
    <w:rsid w:val="1E6B2139"/>
    <w:rsid w:val="1E936522"/>
    <w:rsid w:val="1E992A45"/>
    <w:rsid w:val="1EA266C0"/>
    <w:rsid w:val="1EAA018A"/>
    <w:rsid w:val="1EAC1325"/>
    <w:rsid w:val="1EAE489F"/>
    <w:rsid w:val="1EB10B32"/>
    <w:rsid w:val="1EBB6C6C"/>
    <w:rsid w:val="1EBD0C36"/>
    <w:rsid w:val="1EBF1AE5"/>
    <w:rsid w:val="1EBF49AE"/>
    <w:rsid w:val="1EC30E2C"/>
    <w:rsid w:val="1EC5443A"/>
    <w:rsid w:val="1EDE3CD1"/>
    <w:rsid w:val="1EE35596"/>
    <w:rsid w:val="1EEB49C3"/>
    <w:rsid w:val="1EFB2E9E"/>
    <w:rsid w:val="1F095C2A"/>
    <w:rsid w:val="1F1B206A"/>
    <w:rsid w:val="1F2111C5"/>
    <w:rsid w:val="1F2C049F"/>
    <w:rsid w:val="1F4D7718"/>
    <w:rsid w:val="1F530949"/>
    <w:rsid w:val="1F6115C2"/>
    <w:rsid w:val="1F6C6BE1"/>
    <w:rsid w:val="1F7312F5"/>
    <w:rsid w:val="1F7A2683"/>
    <w:rsid w:val="1F822D28"/>
    <w:rsid w:val="1FA80624"/>
    <w:rsid w:val="1FAA11BB"/>
    <w:rsid w:val="1FB13C8F"/>
    <w:rsid w:val="1FB3239F"/>
    <w:rsid w:val="1FB335F7"/>
    <w:rsid w:val="1FC97167"/>
    <w:rsid w:val="1FF04E80"/>
    <w:rsid w:val="1FF51CDF"/>
    <w:rsid w:val="1FF7772D"/>
    <w:rsid w:val="201B5C14"/>
    <w:rsid w:val="201B64C7"/>
    <w:rsid w:val="201F2406"/>
    <w:rsid w:val="202A5E57"/>
    <w:rsid w:val="203171E6"/>
    <w:rsid w:val="204315C7"/>
    <w:rsid w:val="204460E6"/>
    <w:rsid w:val="204F69D2"/>
    <w:rsid w:val="20520C59"/>
    <w:rsid w:val="205C5339"/>
    <w:rsid w:val="206257A1"/>
    <w:rsid w:val="20707B18"/>
    <w:rsid w:val="20843875"/>
    <w:rsid w:val="209F6845"/>
    <w:rsid w:val="20AF57F9"/>
    <w:rsid w:val="20B50DA4"/>
    <w:rsid w:val="20B83463"/>
    <w:rsid w:val="20D22EE3"/>
    <w:rsid w:val="20DB5810"/>
    <w:rsid w:val="20F70D43"/>
    <w:rsid w:val="210E0EEE"/>
    <w:rsid w:val="21143EE5"/>
    <w:rsid w:val="21181624"/>
    <w:rsid w:val="2137517C"/>
    <w:rsid w:val="21430BA3"/>
    <w:rsid w:val="215C64E4"/>
    <w:rsid w:val="217E4AF5"/>
    <w:rsid w:val="21934799"/>
    <w:rsid w:val="219D1F1A"/>
    <w:rsid w:val="21B435B9"/>
    <w:rsid w:val="21C4642D"/>
    <w:rsid w:val="21D21888"/>
    <w:rsid w:val="21F901D7"/>
    <w:rsid w:val="22001566"/>
    <w:rsid w:val="22032F8D"/>
    <w:rsid w:val="22044B7A"/>
    <w:rsid w:val="220B7F0B"/>
    <w:rsid w:val="222B1D15"/>
    <w:rsid w:val="222F1E4B"/>
    <w:rsid w:val="222F1EDF"/>
    <w:rsid w:val="22605873"/>
    <w:rsid w:val="226745E1"/>
    <w:rsid w:val="2269608B"/>
    <w:rsid w:val="2272003C"/>
    <w:rsid w:val="2278012F"/>
    <w:rsid w:val="227D743D"/>
    <w:rsid w:val="22827E15"/>
    <w:rsid w:val="228512B8"/>
    <w:rsid w:val="22995516"/>
    <w:rsid w:val="229E4B6B"/>
    <w:rsid w:val="22CC1274"/>
    <w:rsid w:val="22E23799"/>
    <w:rsid w:val="22F55A15"/>
    <w:rsid w:val="22F83FEB"/>
    <w:rsid w:val="22F866E1"/>
    <w:rsid w:val="22F97F47"/>
    <w:rsid w:val="232505E0"/>
    <w:rsid w:val="23264FFC"/>
    <w:rsid w:val="233A663A"/>
    <w:rsid w:val="2361764F"/>
    <w:rsid w:val="236F1448"/>
    <w:rsid w:val="239728F3"/>
    <w:rsid w:val="239F4DAE"/>
    <w:rsid w:val="23B20B88"/>
    <w:rsid w:val="23DC6945"/>
    <w:rsid w:val="23DD1433"/>
    <w:rsid w:val="23ED7304"/>
    <w:rsid w:val="23FD7BD8"/>
    <w:rsid w:val="240434A8"/>
    <w:rsid w:val="2409047A"/>
    <w:rsid w:val="24190849"/>
    <w:rsid w:val="243F7F59"/>
    <w:rsid w:val="24431112"/>
    <w:rsid w:val="24747FE9"/>
    <w:rsid w:val="247E5533"/>
    <w:rsid w:val="249154E0"/>
    <w:rsid w:val="2492046F"/>
    <w:rsid w:val="24AF7171"/>
    <w:rsid w:val="24C85C3F"/>
    <w:rsid w:val="24EE4B19"/>
    <w:rsid w:val="24F1062F"/>
    <w:rsid w:val="25062104"/>
    <w:rsid w:val="25072C0B"/>
    <w:rsid w:val="251D73FB"/>
    <w:rsid w:val="253F0DC9"/>
    <w:rsid w:val="2540611D"/>
    <w:rsid w:val="25573F6E"/>
    <w:rsid w:val="257A3908"/>
    <w:rsid w:val="257C225E"/>
    <w:rsid w:val="25900E53"/>
    <w:rsid w:val="25B96178"/>
    <w:rsid w:val="25BD776E"/>
    <w:rsid w:val="25C654E9"/>
    <w:rsid w:val="25CF0E14"/>
    <w:rsid w:val="25EC5E97"/>
    <w:rsid w:val="25EF536A"/>
    <w:rsid w:val="25F25669"/>
    <w:rsid w:val="25F47331"/>
    <w:rsid w:val="26000FFC"/>
    <w:rsid w:val="261E6923"/>
    <w:rsid w:val="26467763"/>
    <w:rsid w:val="264C2EC3"/>
    <w:rsid w:val="266D2F42"/>
    <w:rsid w:val="2674607E"/>
    <w:rsid w:val="26904E87"/>
    <w:rsid w:val="26926505"/>
    <w:rsid w:val="26D42FE3"/>
    <w:rsid w:val="26E620FC"/>
    <w:rsid w:val="26ED1ED0"/>
    <w:rsid w:val="270B3EA0"/>
    <w:rsid w:val="27247AA4"/>
    <w:rsid w:val="272A0E69"/>
    <w:rsid w:val="273A7747"/>
    <w:rsid w:val="273B4DEE"/>
    <w:rsid w:val="27531BDA"/>
    <w:rsid w:val="2769195B"/>
    <w:rsid w:val="278301EA"/>
    <w:rsid w:val="279938C3"/>
    <w:rsid w:val="279F712B"/>
    <w:rsid w:val="27B73209"/>
    <w:rsid w:val="27BB1632"/>
    <w:rsid w:val="27CB6172"/>
    <w:rsid w:val="27F1560F"/>
    <w:rsid w:val="27FB729D"/>
    <w:rsid w:val="28021552"/>
    <w:rsid w:val="280B7BC3"/>
    <w:rsid w:val="280E0EF6"/>
    <w:rsid w:val="28213FE4"/>
    <w:rsid w:val="28302479"/>
    <w:rsid w:val="28376BF0"/>
    <w:rsid w:val="283E5E5C"/>
    <w:rsid w:val="28456ABE"/>
    <w:rsid w:val="28486AB3"/>
    <w:rsid w:val="284D6D1F"/>
    <w:rsid w:val="286B1703"/>
    <w:rsid w:val="286C4031"/>
    <w:rsid w:val="287265EE"/>
    <w:rsid w:val="28837CAE"/>
    <w:rsid w:val="28B40580"/>
    <w:rsid w:val="28D2408A"/>
    <w:rsid w:val="290037BC"/>
    <w:rsid w:val="290069FE"/>
    <w:rsid w:val="290247FA"/>
    <w:rsid w:val="2909272D"/>
    <w:rsid w:val="290A4467"/>
    <w:rsid w:val="290F02E0"/>
    <w:rsid w:val="291A21EF"/>
    <w:rsid w:val="291C47AB"/>
    <w:rsid w:val="292A6EC8"/>
    <w:rsid w:val="293A2527"/>
    <w:rsid w:val="293E2974"/>
    <w:rsid w:val="29453CC8"/>
    <w:rsid w:val="295B71C5"/>
    <w:rsid w:val="29626C50"/>
    <w:rsid w:val="29712D49"/>
    <w:rsid w:val="2973261D"/>
    <w:rsid w:val="29736FE5"/>
    <w:rsid w:val="298D3A07"/>
    <w:rsid w:val="29954C89"/>
    <w:rsid w:val="299A0DCF"/>
    <w:rsid w:val="29A32DEA"/>
    <w:rsid w:val="29BC1C46"/>
    <w:rsid w:val="29BD337A"/>
    <w:rsid w:val="29E115D0"/>
    <w:rsid w:val="29F37C02"/>
    <w:rsid w:val="2A375D41"/>
    <w:rsid w:val="2A7C1C44"/>
    <w:rsid w:val="2A881ACC"/>
    <w:rsid w:val="2A8C636A"/>
    <w:rsid w:val="2A8E573C"/>
    <w:rsid w:val="2A9867EC"/>
    <w:rsid w:val="2A994305"/>
    <w:rsid w:val="2ACF7D27"/>
    <w:rsid w:val="2AD2778E"/>
    <w:rsid w:val="2AE57075"/>
    <w:rsid w:val="2AE6153A"/>
    <w:rsid w:val="2AE70C2A"/>
    <w:rsid w:val="2AF973E9"/>
    <w:rsid w:val="2AFE23BA"/>
    <w:rsid w:val="2B0471A2"/>
    <w:rsid w:val="2B2636BF"/>
    <w:rsid w:val="2B277B63"/>
    <w:rsid w:val="2B540338"/>
    <w:rsid w:val="2B5C0DE8"/>
    <w:rsid w:val="2B847D90"/>
    <w:rsid w:val="2B9351F9"/>
    <w:rsid w:val="2BFC07F2"/>
    <w:rsid w:val="2BFD143A"/>
    <w:rsid w:val="2C030E8A"/>
    <w:rsid w:val="2C1616D2"/>
    <w:rsid w:val="2C1B0D4A"/>
    <w:rsid w:val="2C2C11A9"/>
    <w:rsid w:val="2C361730"/>
    <w:rsid w:val="2C434279"/>
    <w:rsid w:val="2C4B5AD3"/>
    <w:rsid w:val="2C4D3C66"/>
    <w:rsid w:val="2C581F9E"/>
    <w:rsid w:val="2C5E2AE6"/>
    <w:rsid w:val="2C615151"/>
    <w:rsid w:val="2C952E29"/>
    <w:rsid w:val="2CAD4098"/>
    <w:rsid w:val="2CB02F40"/>
    <w:rsid w:val="2CD535EF"/>
    <w:rsid w:val="2CD979CA"/>
    <w:rsid w:val="2CEC4B80"/>
    <w:rsid w:val="2CEC6B9E"/>
    <w:rsid w:val="2D2C05A7"/>
    <w:rsid w:val="2D3A44A6"/>
    <w:rsid w:val="2D3E01C1"/>
    <w:rsid w:val="2D465E11"/>
    <w:rsid w:val="2D536E7A"/>
    <w:rsid w:val="2D595FCE"/>
    <w:rsid w:val="2D776454"/>
    <w:rsid w:val="2D997E41"/>
    <w:rsid w:val="2DAF2B71"/>
    <w:rsid w:val="2DB33930"/>
    <w:rsid w:val="2DB41456"/>
    <w:rsid w:val="2DB62480"/>
    <w:rsid w:val="2DBB6E1C"/>
    <w:rsid w:val="2DC7605D"/>
    <w:rsid w:val="2DEA78B6"/>
    <w:rsid w:val="2DFA155E"/>
    <w:rsid w:val="2E007628"/>
    <w:rsid w:val="2E1C279B"/>
    <w:rsid w:val="2E2760CC"/>
    <w:rsid w:val="2E3B530B"/>
    <w:rsid w:val="2E415B63"/>
    <w:rsid w:val="2E4459F4"/>
    <w:rsid w:val="2E5C7A81"/>
    <w:rsid w:val="2E7110F5"/>
    <w:rsid w:val="2E81758A"/>
    <w:rsid w:val="2E8D0030"/>
    <w:rsid w:val="2EDB3428"/>
    <w:rsid w:val="2EFF232D"/>
    <w:rsid w:val="2F0876B5"/>
    <w:rsid w:val="2F740093"/>
    <w:rsid w:val="2F776BDF"/>
    <w:rsid w:val="2F807842"/>
    <w:rsid w:val="2F827A5E"/>
    <w:rsid w:val="2F9A4C4D"/>
    <w:rsid w:val="2FA322D7"/>
    <w:rsid w:val="2FA65EC1"/>
    <w:rsid w:val="2FB248B0"/>
    <w:rsid w:val="2FBA5F25"/>
    <w:rsid w:val="2FCD5D5B"/>
    <w:rsid w:val="2FDB378B"/>
    <w:rsid w:val="2FDC6A42"/>
    <w:rsid w:val="2FE204FD"/>
    <w:rsid w:val="30025F37"/>
    <w:rsid w:val="30091F65"/>
    <w:rsid w:val="300D27B6"/>
    <w:rsid w:val="30324007"/>
    <w:rsid w:val="303654A5"/>
    <w:rsid w:val="303E7CF5"/>
    <w:rsid w:val="30410E15"/>
    <w:rsid w:val="304707A2"/>
    <w:rsid w:val="3047175D"/>
    <w:rsid w:val="304B7410"/>
    <w:rsid w:val="304C6451"/>
    <w:rsid w:val="304E7F5C"/>
    <w:rsid w:val="304F45B6"/>
    <w:rsid w:val="305A130B"/>
    <w:rsid w:val="306C426A"/>
    <w:rsid w:val="30817D16"/>
    <w:rsid w:val="30881BCD"/>
    <w:rsid w:val="30B75EDA"/>
    <w:rsid w:val="30D6043E"/>
    <w:rsid w:val="30E5709D"/>
    <w:rsid w:val="30EA7294"/>
    <w:rsid w:val="30F22C18"/>
    <w:rsid w:val="31085D41"/>
    <w:rsid w:val="31305298"/>
    <w:rsid w:val="313A6116"/>
    <w:rsid w:val="31491046"/>
    <w:rsid w:val="31794069"/>
    <w:rsid w:val="31A041CB"/>
    <w:rsid w:val="31A16195"/>
    <w:rsid w:val="31D40319"/>
    <w:rsid w:val="31D433CA"/>
    <w:rsid w:val="31FB6987"/>
    <w:rsid w:val="32180206"/>
    <w:rsid w:val="32364B30"/>
    <w:rsid w:val="324B2107"/>
    <w:rsid w:val="3250281F"/>
    <w:rsid w:val="32686A38"/>
    <w:rsid w:val="32743D5D"/>
    <w:rsid w:val="32805FEE"/>
    <w:rsid w:val="32A970B0"/>
    <w:rsid w:val="32AC7DB5"/>
    <w:rsid w:val="32BB2372"/>
    <w:rsid w:val="32C72D60"/>
    <w:rsid w:val="32F8015D"/>
    <w:rsid w:val="32FF13C6"/>
    <w:rsid w:val="33052F56"/>
    <w:rsid w:val="331D6C5F"/>
    <w:rsid w:val="33525999"/>
    <w:rsid w:val="336851BD"/>
    <w:rsid w:val="336A2CE3"/>
    <w:rsid w:val="338D64EF"/>
    <w:rsid w:val="33B50C25"/>
    <w:rsid w:val="33CF2B46"/>
    <w:rsid w:val="33DB2E25"/>
    <w:rsid w:val="33E74334"/>
    <w:rsid w:val="33EF77E5"/>
    <w:rsid w:val="3404582F"/>
    <w:rsid w:val="34053C0C"/>
    <w:rsid w:val="341713FC"/>
    <w:rsid w:val="345256F9"/>
    <w:rsid w:val="346C2A8B"/>
    <w:rsid w:val="34767465"/>
    <w:rsid w:val="348F6779"/>
    <w:rsid w:val="3494763A"/>
    <w:rsid w:val="349974E7"/>
    <w:rsid w:val="34B83E6E"/>
    <w:rsid w:val="34BE6917"/>
    <w:rsid w:val="34C30BC8"/>
    <w:rsid w:val="34C36335"/>
    <w:rsid w:val="34C42847"/>
    <w:rsid w:val="34C77CC1"/>
    <w:rsid w:val="34CD478F"/>
    <w:rsid w:val="34D93120"/>
    <w:rsid w:val="34E56493"/>
    <w:rsid w:val="34EB0CD0"/>
    <w:rsid w:val="34FC1B12"/>
    <w:rsid w:val="35112B4A"/>
    <w:rsid w:val="35425726"/>
    <w:rsid w:val="35433C75"/>
    <w:rsid w:val="355C3010"/>
    <w:rsid w:val="358374A1"/>
    <w:rsid w:val="35B44695"/>
    <w:rsid w:val="35CE3765"/>
    <w:rsid w:val="35DC44D4"/>
    <w:rsid w:val="35EC724C"/>
    <w:rsid w:val="36062A6B"/>
    <w:rsid w:val="360B41F6"/>
    <w:rsid w:val="36237179"/>
    <w:rsid w:val="363518B1"/>
    <w:rsid w:val="36356EAC"/>
    <w:rsid w:val="36380E96"/>
    <w:rsid w:val="365F6841"/>
    <w:rsid w:val="3685515A"/>
    <w:rsid w:val="36963DEF"/>
    <w:rsid w:val="36BA5F52"/>
    <w:rsid w:val="36CA265A"/>
    <w:rsid w:val="36E20DE2"/>
    <w:rsid w:val="36E45C2C"/>
    <w:rsid w:val="36F23C0E"/>
    <w:rsid w:val="36FF4C2D"/>
    <w:rsid w:val="370A0339"/>
    <w:rsid w:val="37205599"/>
    <w:rsid w:val="372C2D34"/>
    <w:rsid w:val="373A088D"/>
    <w:rsid w:val="37447D7B"/>
    <w:rsid w:val="374E3303"/>
    <w:rsid w:val="37597384"/>
    <w:rsid w:val="375F68D7"/>
    <w:rsid w:val="37781747"/>
    <w:rsid w:val="377E5277"/>
    <w:rsid w:val="37823111"/>
    <w:rsid w:val="378D3F39"/>
    <w:rsid w:val="37914BB5"/>
    <w:rsid w:val="379B1D56"/>
    <w:rsid w:val="37B26A07"/>
    <w:rsid w:val="37B565B2"/>
    <w:rsid w:val="37C4498C"/>
    <w:rsid w:val="37C4673A"/>
    <w:rsid w:val="37D01583"/>
    <w:rsid w:val="37F16B54"/>
    <w:rsid w:val="37F45765"/>
    <w:rsid w:val="37F665FF"/>
    <w:rsid w:val="37F75AC9"/>
    <w:rsid w:val="37FB75D2"/>
    <w:rsid w:val="38050FA6"/>
    <w:rsid w:val="38137719"/>
    <w:rsid w:val="381C47C8"/>
    <w:rsid w:val="38284F1B"/>
    <w:rsid w:val="384B0C09"/>
    <w:rsid w:val="38561184"/>
    <w:rsid w:val="3861141D"/>
    <w:rsid w:val="38683569"/>
    <w:rsid w:val="386C41A1"/>
    <w:rsid w:val="3881462B"/>
    <w:rsid w:val="388B11D3"/>
    <w:rsid w:val="38AA04EC"/>
    <w:rsid w:val="38B14F10"/>
    <w:rsid w:val="38B44A00"/>
    <w:rsid w:val="38BE13DB"/>
    <w:rsid w:val="38ED2792"/>
    <w:rsid w:val="38FD63A7"/>
    <w:rsid w:val="390E2362"/>
    <w:rsid w:val="390E4110"/>
    <w:rsid w:val="391458B3"/>
    <w:rsid w:val="393F251C"/>
    <w:rsid w:val="39922F2D"/>
    <w:rsid w:val="399B6AA3"/>
    <w:rsid w:val="39A03D29"/>
    <w:rsid w:val="39A700C1"/>
    <w:rsid w:val="39A74E22"/>
    <w:rsid w:val="39AE31FE"/>
    <w:rsid w:val="39BD1729"/>
    <w:rsid w:val="39DB3B05"/>
    <w:rsid w:val="39FF6D7E"/>
    <w:rsid w:val="3A002A5F"/>
    <w:rsid w:val="3A155D47"/>
    <w:rsid w:val="3A170D7D"/>
    <w:rsid w:val="3A30455A"/>
    <w:rsid w:val="3A3375EC"/>
    <w:rsid w:val="3A3C6A5B"/>
    <w:rsid w:val="3A487A68"/>
    <w:rsid w:val="3A4A561C"/>
    <w:rsid w:val="3A524C0D"/>
    <w:rsid w:val="3A6230F7"/>
    <w:rsid w:val="3A661D2A"/>
    <w:rsid w:val="3A693289"/>
    <w:rsid w:val="3A6D0B25"/>
    <w:rsid w:val="3AB67A36"/>
    <w:rsid w:val="3AD24D52"/>
    <w:rsid w:val="3AE13040"/>
    <w:rsid w:val="3B011F11"/>
    <w:rsid w:val="3B04160B"/>
    <w:rsid w:val="3B085506"/>
    <w:rsid w:val="3B184749"/>
    <w:rsid w:val="3B2C04A1"/>
    <w:rsid w:val="3B4419E7"/>
    <w:rsid w:val="3B6A0B25"/>
    <w:rsid w:val="3B8A2AB9"/>
    <w:rsid w:val="3B9C1EA7"/>
    <w:rsid w:val="3BB26BE8"/>
    <w:rsid w:val="3BB9547E"/>
    <w:rsid w:val="3BC211E2"/>
    <w:rsid w:val="3BE42C82"/>
    <w:rsid w:val="3BE739A6"/>
    <w:rsid w:val="3BF32EFD"/>
    <w:rsid w:val="3C025758"/>
    <w:rsid w:val="3C097EF0"/>
    <w:rsid w:val="3C221C81"/>
    <w:rsid w:val="3C664263"/>
    <w:rsid w:val="3C722D7D"/>
    <w:rsid w:val="3C973023"/>
    <w:rsid w:val="3CAD762D"/>
    <w:rsid w:val="3CB21257"/>
    <w:rsid w:val="3CBF5D5A"/>
    <w:rsid w:val="3CD7476C"/>
    <w:rsid w:val="3CEA6B01"/>
    <w:rsid w:val="3D385C00"/>
    <w:rsid w:val="3D40752D"/>
    <w:rsid w:val="3D4D0ABF"/>
    <w:rsid w:val="3D5456C8"/>
    <w:rsid w:val="3D6D2379"/>
    <w:rsid w:val="3D6E1622"/>
    <w:rsid w:val="3D733BDF"/>
    <w:rsid w:val="3D801355"/>
    <w:rsid w:val="3D834F26"/>
    <w:rsid w:val="3D924F47"/>
    <w:rsid w:val="3D9F4FE3"/>
    <w:rsid w:val="3DB470BD"/>
    <w:rsid w:val="3DBD6105"/>
    <w:rsid w:val="3DD31B91"/>
    <w:rsid w:val="3DD60F75"/>
    <w:rsid w:val="3DF504B9"/>
    <w:rsid w:val="3E0E4666"/>
    <w:rsid w:val="3E327868"/>
    <w:rsid w:val="3E334A2F"/>
    <w:rsid w:val="3E396BE6"/>
    <w:rsid w:val="3E7A2248"/>
    <w:rsid w:val="3E8A4813"/>
    <w:rsid w:val="3E8B2FC1"/>
    <w:rsid w:val="3E8D3D29"/>
    <w:rsid w:val="3E9360B0"/>
    <w:rsid w:val="3E9D5D4C"/>
    <w:rsid w:val="3EAA058E"/>
    <w:rsid w:val="3EB05C6A"/>
    <w:rsid w:val="3EC34DC2"/>
    <w:rsid w:val="3EDF6309"/>
    <w:rsid w:val="3EF83866"/>
    <w:rsid w:val="3F253F62"/>
    <w:rsid w:val="3F32185C"/>
    <w:rsid w:val="3F357796"/>
    <w:rsid w:val="3F395C5F"/>
    <w:rsid w:val="3F424B14"/>
    <w:rsid w:val="3F473ED8"/>
    <w:rsid w:val="3F666B8E"/>
    <w:rsid w:val="3F6C1F92"/>
    <w:rsid w:val="3F8E50C0"/>
    <w:rsid w:val="3FB253FB"/>
    <w:rsid w:val="3FB96C6E"/>
    <w:rsid w:val="3FBA6DA0"/>
    <w:rsid w:val="3FC91B34"/>
    <w:rsid w:val="3FCF3ECE"/>
    <w:rsid w:val="3FE456AC"/>
    <w:rsid w:val="3FE45BCB"/>
    <w:rsid w:val="3FEE07F8"/>
    <w:rsid w:val="3FEE25A6"/>
    <w:rsid w:val="3FF61771"/>
    <w:rsid w:val="3FFA03CE"/>
    <w:rsid w:val="40175FA1"/>
    <w:rsid w:val="401F4E55"/>
    <w:rsid w:val="40354679"/>
    <w:rsid w:val="403D7CE3"/>
    <w:rsid w:val="405326C2"/>
    <w:rsid w:val="407D1B7C"/>
    <w:rsid w:val="40B414F2"/>
    <w:rsid w:val="40B82BB4"/>
    <w:rsid w:val="40C41559"/>
    <w:rsid w:val="40F0234E"/>
    <w:rsid w:val="40F46CAF"/>
    <w:rsid w:val="40FC5196"/>
    <w:rsid w:val="41061B71"/>
    <w:rsid w:val="41263FC1"/>
    <w:rsid w:val="41271071"/>
    <w:rsid w:val="413B181B"/>
    <w:rsid w:val="41553397"/>
    <w:rsid w:val="41822C66"/>
    <w:rsid w:val="418776B9"/>
    <w:rsid w:val="41A33F03"/>
    <w:rsid w:val="41A84C6F"/>
    <w:rsid w:val="41A96E8D"/>
    <w:rsid w:val="41BA5704"/>
    <w:rsid w:val="41C21F3C"/>
    <w:rsid w:val="41DD4D60"/>
    <w:rsid w:val="41E81277"/>
    <w:rsid w:val="41F610A8"/>
    <w:rsid w:val="41FD2F74"/>
    <w:rsid w:val="41FE38CF"/>
    <w:rsid w:val="421C0F3D"/>
    <w:rsid w:val="424D29C3"/>
    <w:rsid w:val="4283791D"/>
    <w:rsid w:val="42862F6A"/>
    <w:rsid w:val="42A31D6D"/>
    <w:rsid w:val="42CA1AE2"/>
    <w:rsid w:val="42D24401"/>
    <w:rsid w:val="42E254E6"/>
    <w:rsid w:val="42FC76D0"/>
    <w:rsid w:val="431A07F9"/>
    <w:rsid w:val="43257FF0"/>
    <w:rsid w:val="43462185"/>
    <w:rsid w:val="434756D5"/>
    <w:rsid w:val="4360092E"/>
    <w:rsid w:val="439C7CC8"/>
    <w:rsid w:val="439E25D4"/>
    <w:rsid w:val="43A2369F"/>
    <w:rsid w:val="43A35D9D"/>
    <w:rsid w:val="43BB2F90"/>
    <w:rsid w:val="43BE7955"/>
    <w:rsid w:val="43D1290A"/>
    <w:rsid w:val="43E93E74"/>
    <w:rsid w:val="43F32881"/>
    <w:rsid w:val="43FE0419"/>
    <w:rsid w:val="441445A5"/>
    <w:rsid w:val="441647C1"/>
    <w:rsid w:val="441E4B2C"/>
    <w:rsid w:val="442630C5"/>
    <w:rsid w:val="444C67F0"/>
    <w:rsid w:val="444D2FEC"/>
    <w:rsid w:val="445251F4"/>
    <w:rsid w:val="446948F1"/>
    <w:rsid w:val="449C4CC6"/>
    <w:rsid w:val="44B9748D"/>
    <w:rsid w:val="44CB1108"/>
    <w:rsid w:val="44CD5C35"/>
    <w:rsid w:val="44D24738"/>
    <w:rsid w:val="450B59A8"/>
    <w:rsid w:val="451C752A"/>
    <w:rsid w:val="453E6F8C"/>
    <w:rsid w:val="455235D7"/>
    <w:rsid w:val="45796DB6"/>
    <w:rsid w:val="457B2B2E"/>
    <w:rsid w:val="457C263C"/>
    <w:rsid w:val="458115B6"/>
    <w:rsid w:val="458F2067"/>
    <w:rsid w:val="459275F7"/>
    <w:rsid w:val="45937951"/>
    <w:rsid w:val="459B6D2C"/>
    <w:rsid w:val="45C629D3"/>
    <w:rsid w:val="45EB1C9A"/>
    <w:rsid w:val="46003033"/>
    <w:rsid w:val="460F61CE"/>
    <w:rsid w:val="461478C6"/>
    <w:rsid w:val="461D3BE5"/>
    <w:rsid w:val="462103E3"/>
    <w:rsid w:val="4622162B"/>
    <w:rsid w:val="46234537"/>
    <w:rsid w:val="462842B5"/>
    <w:rsid w:val="462E5E0E"/>
    <w:rsid w:val="4631230E"/>
    <w:rsid w:val="46403B07"/>
    <w:rsid w:val="46411E1E"/>
    <w:rsid w:val="465758BB"/>
    <w:rsid w:val="46665A96"/>
    <w:rsid w:val="467005E1"/>
    <w:rsid w:val="46837C62"/>
    <w:rsid w:val="46845473"/>
    <w:rsid w:val="46D40211"/>
    <w:rsid w:val="47482DC2"/>
    <w:rsid w:val="475B77EB"/>
    <w:rsid w:val="478C7274"/>
    <w:rsid w:val="47996BDA"/>
    <w:rsid w:val="47A06C9C"/>
    <w:rsid w:val="47C12D39"/>
    <w:rsid w:val="47C87B80"/>
    <w:rsid w:val="47E81FD1"/>
    <w:rsid w:val="47EF6643"/>
    <w:rsid w:val="47FA1470"/>
    <w:rsid w:val="480F4E7E"/>
    <w:rsid w:val="482C7122"/>
    <w:rsid w:val="483E609B"/>
    <w:rsid w:val="48523A6E"/>
    <w:rsid w:val="48627FD5"/>
    <w:rsid w:val="48731B3C"/>
    <w:rsid w:val="48755B39"/>
    <w:rsid w:val="487A1F98"/>
    <w:rsid w:val="48825F81"/>
    <w:rsid w:val="488B6D72"/>
    <w:rsid w:val="488F0E1B"/>
    <w:rsid w:val="48A2598E"/>
    <w:rsid w:val="48AB50B7"/>
    <w:rsid w:val="48AB62AA"/>
    <w:rsid w:val="48AC74A2"/>
    <w:rsid w:val="48BB1493"/>
    <w:rsid w:val="48C056DC"/>
    <w:rsid w:val="48C400DF"/>
    <w:rsid w:val="48D41EFB"/>
    <w:rsid w:val="48F61781"/>
    <w:rsid w:val="48F86243"/>
    <w:rsid w:val="48F93F0D"/>
    <w:rsid w:val="49320E3E"/>
    <w:rsid w:val="49465201"/>
    <w:rsid w:val="49484B80"/>
    <w:rsid w:val="4961203A"/>
    <w:rsid w:val="49795470"/>
    <w:rsid w:val="498B70B7"/>
    <w:rsid w:val="49AE2DA6"/>
    <w:rsid w:val="49B821E1"/>
    <w:rsid w:val="49C66341"/>
    <w:rsid w:val="49CB1BAA"/>
    <w:rsid w:val="49DF2CCE"/>
    <w:rsid w:val="49E33967"/>
    <w:rsid w:val="4A0321DA"/>
    <w:rsid w:val="4A1505F1"/>
    <w:rsid w:val="4A18679F"/>
    <w:rsid w:val="4A197060"/>
    <w:rsid w:val="4A3634C7"/>
    <w:rsid w:val="4A374ACA"/>
    <w:rsid w:val="4A4F003F"/>
    <w:rsid w:val="4A694970"/>
    <w:rsid w:val="4A7B2D08"/>
    <w:rsid w:val="4A8C1441"/>
    <w:rsid w:val="4AB60164"/>
    <w:rsid w:val="4AB72517"/>
    <w:rsid w:val="4AFE2CA2"/>
    <w:rsid w:val="4B0215FB"/>
    <w:rsid w:val="4B0B71DC"/>
    <w:rsid w:val="4B6B6E2B"/>
    <w:rsid w:val="4B6F223A"/>
    <w:rsid w:val="4B810861"/>
    <w:rsid w:val="4B9E79B0"/>
    <w:rsid w:val="4BE17484"/>
    <w:rsid w:val="4BEC7754"/>
    <w:rsid w:val="4C0522E6"/>
    <w:rsid w:val="4C1F44DB"/>
    <w:rsid w:val="4C2A705C"/>
    <w:rsid w:val="4C4719BC"/>
    <w:rsid w:val="4C484FC2"/>
    <w:rsid w:val="4C5A410E"/>
    <w:rsid w:val="4C8F3716"/>
    <w:rsid w:val="4C9149E5"/>
    <w:rsid w:val="4C924C68"/>
    <w:rsid w:val="4CED1ABE"/>
    <w:rsid w:val="4CF50487"/>
    <w:rsid w:val="4CFD68CF"/>
    <w:rsid w:val="4D4A33A3"/>
    <w:rsid w:val="4D68268D"/>
    <w:rsid w:val="4D751A55"/>
    <w:rsid w:val="4DA31884"/>
    <w:rsid w:val="4DB54DEC"/>
    <w:rsid w:val="4DBC2125"/>
    <w:rsid w:val="4DC55756"/>
    <w:rsid w:val="4DD52664"/>
    <w:rsid w:val="4DDA223F"/>
    <w:rsid w:val="4E2128C4"/>
    <w:rsid w:val="4E2E5285"/>
    <w:rsid w:val="4E305B24"/>
    <w:rsid w:val="4E354FB7"/>
    <w:rsid w:val="4E3C6D19"/>
    <w:rsid w:val="4E5640DA"/>
    <w:rsid w:val="4E656621"/>
    <w:rsid w:val="4E714A94"/>
    <w:rsid w:val="4E7B3203"/>
    <w:rsid w:val="4E8233E7"/>
    <w:rsid w:val="4E9D1D67"/>
    <w:rsid w:val="4EBD2E1B"/>
    <w:rsid w:val="4EC310A1"/>
    <w:rsid w:val="4EEF4BB3"/>
    <w:rsid w:val="4EF57C70"/>
    <w:rsid w:val="4F027D72"/>
    <w:rsid w:val="4F1E54AE"/>
    <w:rsid w:val="4F334479"/>
    <w:rsid w:val="4F3855EC"/>
    <w:rsid w:val="4F4C087D"/>
    <w:rsid w:val="4F701229"/>
    <w:rsid w:val="4F8C6490"/>
    <w:rsid w:val="4FB27FC3"/>
    <w:rsid w:val="4FCA4635"/>
    <w:rsid w:val="50016325"/>
    <w:rsid w:val="50187601"/>
    <w:rsid w:val="5019541D"/>
    <w:rsid w:val="501F5FDE"/>
    <w:rsid w:val="50795316"/>
    <w:rsid w:val="508A77AF"/>
    <w:rsid w:val="508B0331"/>
    <w:rsid w:val="508F3931"/>
    <w:rsid w:val="50B05655"/>
    <w:rsid w:val="50B2693C"/>
    <w:rsid w:val="50CE38E2"/>
    <w:rsid w:val="50DB3513"/>
    <w:rsid w:val="50DF4CBB"/>
    <w:rsid w:val="50E84DEF"/>
    <w:rsid w:val="50EB0ACD"/>
    <w:rsid w:val="50EB434C"/>
    <w:rsid w:val="50EE296F"/>
    <w:rsid w:val="50F9524E"/>
    <w:rsid w:val="51064A9D"/>
    <w:rsid w:val="51204076"/>
    <w:rsid w:val="51224A8E"/>
    <w:rsid w:val="512272B5"/>
    <w:rsid w:val="51281690"/>
    <w:rsid w:val="5130404F"/>
    <w:rsid w:val="513F7105"/>
    <w:rsid w:val="51532BB1"/>
    <w:rsid w:val="5155600C"/>
    <w:rsid w:val="515E5F9C"/>
    <w:rsid w:val="51735001"/>
    <w:rsid w:val="51770685"/>
    <w:rsid w:val="517A638F"/>
    <w:rsid w:val="517F39A6"/>
    <w:rsid w:val="51A11B6E"/>
    <w:rsid w:val="51A90A23"/>
    <w:rsid w:val="51C25640"/>
    <w:rsid w:val="51E7596B"/>
    <w:rsid w:val="51EE640D"/>
    <w:rsid w:val="523C29F9"/>
    <w:rsid w:val="523F3135"/>
    <w:rsid w:val="524231FA"/>
    <w:rsid w:val="52464727"/>
    <w:rsid w:val="524C5CDC"/>
    <w:rsid w:val="524E537D"/>
    <w:rsid w:val="525070F0"/>
    <w:rsid w:val="52554706"/>
    <w:rsid w:val="525741FD"/>
    <w:rsid w:val="529214B7"/>
    <w:rsid w:val="529F3E56"/>
    <w:rsid w:val="52A22B41"/>
    <w:rsid w:val="52AD009F"/>
    <w:rsid w:val="52B618F7"/>
    <w:rsid w:val="52D12EEC"/>
    <w:rsid w:val="52DF615E"/>
    <w:rsid w:val="52FF06CE"/>
    <w:rsid w:val="5306406B"/>
    <w:rsid w:val="530E71FE"/>
    <w:rsid w:val="531719BC"/>
    <w:rsid w:val="531B1FA6"/>
    <w:rsid w:val="533E12CA"/>
    <w:rsid w:val="53402B31"/>
    <w:rsid w:val="53467FB3"/>
    <w:rsid w:val="535C74C1"/>
    <w:rsid w:val="536F6BAF"/>
    <w:rsid w:val="5371346F"/>
    <w:rsid w:val="5385101B"/>
    <w:rsid w:val="538E1256"/>
    <w:rsid w:val="53A246D7"/>
    <w:rsid w:val="53BF0089"/>
    <w:rsid w:val="53C81568"/>
    <w:rsid w:val="53F8242E"/>
    <w:rsid w:val="54507A48"/>
    <w:rsid w:val="54557A52"/>
    <w:rsid w:val="546E1AAF"/>
    <w:rsid w:val="546F6583"/>
    <w:rsid w:val="54703A7A"/>
    <w:rsid w:val="54773FDF"/>
    <w:rsid w:val="549E786E"/>
    <w:rsid w:val="54A6749B"/>
    <w:rsid w:val="54BE6593"/>
    <w:rsid w:val="54C4758E"/>
    <w:rsid w:val="54D43DB6"/>
    <w:rsid w:val="54D44B10"/>
    <w:rsid w:val="54DA0EF3"/>
    <w:rsid w:val="55090BE3"/>
    <w:rsid w:val="55164621"/>
    <w:rsid w:val="55241393"/>
    <w:rsid w:val="552F656B"/>
    <w:rsid w:val="5535102C"/>
    <w:rsid w:val="55396965"/>
    <w:rsid w:val="55485423"/>
    <w:rsid w:val="555B486C"/>
    <w:rsid w:val="55663F5B"/>
    <w:rsid w:val="55A21A11"/>
    <w:rsid w:val="55A35789"/>
    <w:rsid w:val="55AA2CD5"/>
    <w:rsid w:val="55C53951"/>
    <w:rsid w:val="55E22755"/>
    <w:rsid w:val="561863AC"/>
    <w:rsid w:val="5628031A"/>
    <w:rsid w:val="564E438D"/>
    <w:rsid w:val="565811D3"/>
    <w:rsid w:val="56682C5A"/>
    <w:rsid w:val="566A389C"/>
    <w:rsid w:val="566E551E"/>
    <w:rsid w:val="56847368"/>
    <w:rsid w:val="568774F1"/>
    <w:rsid w:val="5688302E"/>
    <w:rsid w:val="56911A1F"/>
    <w:rsid w:val="569E3B91"/>
    <w:rsid w:val="56BC6B02"/>
    <w:rsid w:val="56D57BC4"/>
    <w:rsid w:val="56DC71A4"/>
    <w:rsid w:val="56E11ADD"/>
    <w:rsid w:val="5713358E"/>
    <w:rsid w:val="571903F8"/>
    <w:rsid w:val="572A7F10"/>
    <w:rsid w:val="57407B94"/>
    <w:rsid w:val="574F43DF"/>
    <w:rsid w:val="57527466"/>
    <w:rsid w:val="57606E85"/>
    <w:rsid w:val="57821531"/>
    <w:rsid w:val="578E4942"/>
    <w:rsid w:val="57A203EE"/>
    <w:rsid w:val="57B30C6D"/>
    <w:rsid w:val="57BA03C5"/>
    <w:rsid w:val="57C774EE"/>
    <w:rsid w:val="57C83143"/>
    <w:rsid w:val="57D759A1"/>
    <w:rsid w:val="57F30FCF"/>
    <w:rsid w:val="57FB18AC"/>
    <w:rsid w:val="5817300F"/>
    <w:rsid w:val="58296419"/>
    <w:rsid w:val="58315236"/>
    <w:rsid w:val="5845314C"/>
    <w:rsid w:val="584F474D"/>
    <w:rsid w:val="585D299D"/>
    <w:rsid w:val="586E697A"/>
    <w:rsid w:val="58981F2D"/>
    <w:rsid w:val="58AA3909"/>
    <w:rsid w:val="58B22DC4"/>
    <w:rsid w:val="58D77C23"/>
    <w:rsid w:val="58FF5793"/>
    <w:rsid w:val="591303CD"/>
    <w:rsid w:val="59323251"/>
    <w:rsid w:val="5937763B"/>
    <w:rsid w:val="59413C36"/>
    <w:rsid w:val="59516D4F"/>
    <w:rsid w:val="59570D64"/>
    <w:rsid w:val="59611BE3"/>
    <w:rsid w:val="597160E4"/>
    <w:rsid w:val="597B2102"/>
    <w:rsid w:val="598F6750"/>
    <w:rsid w:val="59A65848"/>
    <w:rsid w:val="59C357D7"/>
    <w:rsid w:val="59E75CE1"/>
    <w:rsid w:val="59E76183"/>
    <w:rsid w:val="59F64A21"/>
    <w:rsid w:val="59FC4325"/>
    <w:rsid w:val="5A0F7AEB"/>
    <w:rsid w:val="5A290A8F"/>
    <w:rsid w:val="5A6667DB"/>
    <w:rsid w:val="5AA1498D"/>
    <w:rsid w:val="5AA1673B"/>
    <w:rsid w:val="5AB741B0"/>
    <w:rsid w:val="5AD9394C"/>
    <w:rsid w:val="5AE20B01"/>
    <w:rsid w:val="5AE75AB0"/>
    <w:rsid w:val="5AEE0D7F"/>
    <w:rsid w:val="5B104A15"/>
    <w:rsid w:val="5B197F3A"/>
    <w:rsid w:val="5B3B5F3D"/>
    <w:rsid w:val="5B3C5729"/>
    <w:rsid w:val="5B5379C4"/>
    <w:rsid w:val="5B5B3F1C"/>
    <w:rsid w:val="5B687515"/>
    <w:rsid w:val="5B70246A"/>
    <w:rsid w:val="5B9846E6"/>
    <w:rsid w:val="5BD7447A"/>
    <w:rsid w:val="5BDE39BF"/>
    <w:rsid w:val="5C0056E3"/>
    <w:rsid w:val="5C007491"/>
    <w:rsid w:val="5C101EC9"/>
    <w:rsid w:val="5C1918C1"/>
    <w:rsid w:val="5C317F92"/>
    <w:rsid w:val="5C3E7BC8"/>
    <w:rsid w:val="5C45126F"/>
    <w:rsid w:val="5C4D40E3"/>
    <w:rsid w:val="5C735EB5"/>
    <w:rsid w:val="5C766189"/>
    <w:rsid w:val="5C893F80"/>
    <w:rsid w:val="5C8E2CEF"/>
    <w:rsid w:val="5C910A31"/>
    <w:rsid w:val="5C964B1B"/>
    <w:rsid w:val="5CA471A4"/>
    <w:rsid w:val="5CA85348"/>
    <w:rsid w:val="5CC91F79"/>
    <w:rsid w:val="5CD512A6"/>
    <w:rsid w:val="5CDD6822"/>
    <w:rsid w:val="5CE65A7D"/>
    <w:rsid w:val="5CEC51D4"/>
    <w:rsid w:val="5D1E7360"/>
    <w:rsid w:val="5D264C88"/>
    <w:rsid w:val="5D315F11"/>
    <w:rsid w:val="5D3970FE"/>
    <w:rsid w:val="5D484CCD"/>
    <w:rsid w:val="5D4B6E32"/>
    <w:rsid w:val="5D4D3BC9"/>
    <w:rsid w:val="5D501056"/>
    <w:rsid w:val="5D6C7562"/>
    <w:rsid w:val="5D7719D5"/>
    <w:rsid w:val="5D7A5DE9"/>
    <w:rsid w:val="5D7B6683"/>
    <w:rsid w:val="5D86286D"/>
    <w:rsid w:val="5D962635"/>
    <w:rsid w:val="5D9A56C3"/>
    <w:rsid w:val="5DB2206C"/>
    <w:rsid w:val="5DC6077B"/>
    <w:rsid w:val="5DD12DA4"/>
    <w:rsid w:val="5DDB6408"/>
    <w:rsid w:val="5DEF0B4A"/>
    <w:rsid w:val="5E2F671E"/>
    <w:rsid w:val="5E463C77"/>
    <w:rsid w:val="5E4D0A45"/>
    <w:rsid w:val="5E501073"/>
    <w:rsid w:val="5E556A51"/>
    <w:rsid w:val="5E8E5228"/>
    <w:rsid w:val="5E961869"/>
    <w:rsid w:val="5EA31939"/>
    <w:rsid w:val="5EB246B7"/>
    <w:rsid w:val="5EB427B5"/>
    <w:rsid w:val="5ECC4572"/>
    <w:rsid w:val="5ECF75EF"/>
    <w:rsid w:val="5EDA046D"/>
    <w:rsid w:val="5EFF7ED4"/>
    <w:rsid w:val="5F037C1C"/>
    <w:rsid w:val="5F0B4ACB"/>
    <w:rsid w:val="5F1917F3"/>
    <w:rsid w:val="5F3B27E5"/>
    <w:rsid w:val="5F521D57"/>
    <w:rsid w:val="5F647912"/>
    <w:rsid w:val="5F697A43"/>
    <w:rsid w:val="5F8421A1"/>
    <w:rsid w:val="5F901CEA"/>
    <w:rsid w:val="5F9F5213"/>
    <w:rsid w:val="5FA01F9D"/>
    <w:rsid w:val="5FA650F9"/>
    <w:rsid w:val="5FB7097E"/>
    <w:rsid w:val="5FD3218A"/>
    <w:rsid w:val="5FF05E47"/>
    <w:rsid w:val="5FF84D4A"/>
    <w:rsid w:val="5FF938B2"/>
    <w:rsid w:val="5FFB68ED"/>
    <w:rsid w:val="60055226"/>
    <w:rsid w:val="60067FDB"/>
    <w:rsid w:val="601A6D55"/>
    <w:rsid w:val="602D06DA"/>
    <w:rsid w:val="602D090F"/>
    <w:rsid w:val="60336BFF"/>
    <w:rsid w:val="603A1091"/>
    <w:rsid w:val="6064638C"/>
    <w:rsid w:val="608E3487"/>
    <w:rsid w:val="60924A0D"/>
    <w:rsid w:val="60954C0B"/>
    <w:rsid w:val="60AA2AF8"/>
    <w:rsid w:val="60C83823"/>
    <w:rsid w:val="60D81297"/>
    <w:rsid w:val="60D95FA4"/>
    <w:rsid w:val="60DA7A74"/>
    <w:rsid w:val="60FE708C"/>
    <w:rsid w:val="6124695C"/>
    <w:rsid w:val="613C71BD"/>
    <w:rsid w:val="616B1851"/>
    <w:rsid w:val="616B7AA3"/>
    <w:rsid w:val="61852EC9"/>
    <w:rsid w:val="618C17C7"/>
    <w:rsid w:val="61B34FA6"/>
    <w:rsid w:val="61B52ACC"/>
    <w:rsid w:val="61C11A8C"/>
    <w:rsid w:val="61D47D29"/>
    <w:rsid w:val="61F513E7"/>
    <w:rsid w:val="62064C4E"/>
    <w:rsid w:val="62070E79"/>
    <w:rsid w:val="6210268E"/>
    <w:rsid w:val="62127198"/>
    <w:rsid w:val="62153F99"/>
    <w:rsid w:val="623205C0"/>
    <w:rsid w:val="623A0982"/>
    <w:rsid w:val="624F2F20"/>
    <w:rsid w:val="6256462F"/>
    <w:rsid w:val="6260512D"/>
    <w:rsid w:val="626214CA"/>
    <w:rsid w:val="627D7A8D"/>
    <w:rsid w:val="628218E8"/>
    <w:rsid w:val="62916733"/>
    <w:rsid w:val="62A019CE"/>
    <w:rsid w:val="62A30D05"/>
    <w:rsid w:val="62A4473C"/>
    <w:rsid w:val="62BC4A90"/>
    <w:rsid w:val="62BF00A6"/>
    <w:rsid w:val="62C311D4"/>
    <w:rsid w:val="62C3746A"/>
    <w:rsid w:val="6300421A"/>
    <w:rsid w:val="6303312C"/>
    <w:rsid w:val="63114E07"/>
    <w:rsid w:val="631A37CF"/>
    <w:rsid w:val="63292486"/>
    <w:rsid w:val="632D798E"/>
    <w:rsid w:val="6348499B"/>
    <w:rsid w:val="63526AAF"/>
    <w:rsid w:val="635D4FEB"/>
    <w:rsid w:val="635F7193"/>
    <w:rsid w:val="63676048"/>
    <w:rsid w:val="636F2E72"/>
    <w:rsid w:val="6378787D"/>
    <w:rsid w:val="637C6E66"/>
    <w:rsid w:val="638116C4"/>
    <w:rsid w:val="6388493C"/>
    <w:rsid w:val="638E68ED"/>
    <w:rsid w:val="63C37C63"/>
    <w:rsid w:val="63F20007"/>
    <w:rsid w:val="64032214"/>
    <w:rsid w:val="640C3FB3"/>
    <w:rsid w:val="64103DA1"/>
    <w:rsid w:val="64231C6C"/>
    <w:rsid w:val="64240A08"/>
    <w:rsid w:val="643447E4"/>
    <w:rsid w:val="64520AA6"/>
    <w:rsid w:val="64526CF8"/>
    <w:rsid w:val="645C1924"/>
    <w:rsid w:val="645C36D2"/>
    <w:rsid w:val="64690037"/>
    <w:rsid w:val="647307E7"/>
    <w:rsid w:val="64735E58"/>
    <w:rsid w:val="647C1FA9"/>
    <w:rsid w:val="648669A1"/>
    <w:rsid w:val="649175E5"/>
    <w:rsid w:val="64A31C67"/>
    <w:rsid w:val="64A51394"/>
    <w:rsid w:val="64A612C0"/>
    <w:rsid w:val="64B15338"/>
    <w:rsid w:val="64D377DC"/>
    <w:rsid w:val="64E306E7"/>
    <w:rsid w:val="64E45B17"/>
    <w:rsid w:val="652040F8"/>
    <w:rsid w:val="65456C72"/>
    <w:rsid w:val="65554CF2"/>
    <w:rsid w:val="65575CDF"/>
    <w:rsid w:val="655A2039"/>
    <w:rsid w:val="655C5B9D"/>
    <w:rsid w:val="656E5DB3"/>
    <w:rsid w:val="65964ABA"/>
    <w:rsid w:val="65AD4D35"/>
    <w:rsid w:val="65B955CF"/>
    <w:rsid w:val="65BD2964"/>
    <w:rsid w:val="65DF3A1E"/>
    <w:rsid w:val="65E9543A"/>
    <w:rsid w:val="66012F2B"/>
    <w:rsid w:val="660A654B"/>
    <w:rsid w:val="660D18A1"/>
    <w:rsid w:val="666A77BA"/>
    <w:rsid w:val="66756CCD"/>
    <w:rsid w:val="66810989"/>
    <w:rsid w:val="66970D63"/>
    <w:rsid w:val="66B5531C"/>
    <w:rsid w:val="66CD1051"/>
    <w:rsid w:val="66D847BC"/>
    <w:rsid w:val="67235885"/>
    <w:rsid w:val="6728123C"/>
    <w:rsid w:val="672F50CE"/>
    <w:rsid w:val="673B1CC5"/>
    <w:rsid w:val="673F7ABB"/>
    <w:rsid w:val="67466777"/>
    <w:rsid w:val="67780C00"/>
    <w:rsid w:val="67990800"/>
    <w:rsid w:val="67997252"/>
    <w:rsid w:val="679B01F2"/>
    <w:rsid w:val="679B0339"/>
    <w:rsid w:val="679C4BBC"/>
    <w:rsid w:val="67CA4DF7"/>
    <w:rsid w:val="67F26434"/>
    <w:rsid w:val="67F60DFC"/>
    <w:rsid w:val="68000819"/>
    <w:rsid w:val="68023521"/>
    <w:rsid w:val="6809591F"/>
    <w:rsid w:val="684B336F"/>
    <w:rsid w:val="684D156D"/>
    <w:rsid w:val="68514806"/>
    <w:rsid w:val="6861654E"/>
    <w:rsid w:val="68617C8C"/>
    <w:rsid w:val="68634A40"/>
    <w:rsid w:val="687C2595"/>
    <w:rsid w:val="687C4343"/>
    <w:rsid w:val="687D09EC"/>
    <w:rsid w:val="68821ADD"/>
    <w:rsid w:val="688811AC"/>
    <w:rsid w:val="688B4586"/>
    <w:rsid w:val="68924ABB"/>
    <w:rsid w:val="68BF0103"/>
    <w:rsid w:val="68EA606B"/>
    <w:rsid w:val="68F44821"/>
    <w:rsid w:val="68FB170C"/>
    <w:rsid w:val="68FB6C36"/>
    <w:rsid w:val="691B1DAE"/>
    <w:rsid w:val="694C01B1"/>
    <w:rsid w:val="695715B3"/>
    <w:rsid w:val="6983538B"/>
    <w:rsid w:val="698D1E1C"/>
    <w:rsid w:val="698F39EB"/>
    <w:rsid w:val="69987B6E"/>
    <w:rsid w:val="699C68A6"/>
    <w:rsid w:val="69CC4E56"/>
    <w:rsid w:val="69F87ED1"/>
    <w:rsid w:val="69FB04DB"/>
    <w:rsid w:val="69FC398E"/>
    <w:rsid w:val="6A1C54F7"/>
    <w:rsid w:val="6A2124C5"/>
    <w:rsid w:val="6A3511FF"/>
    <w:rsid w:val="6A4A185E"/>
    <w:rsid w:val="6A5F5CCB"/>
    <w:rsid w:val="6A616079"/>
    <w:rsid w:val="6A633A0D"/>
    <w:rsid w:val="6A7C5642"/>
    <w:rsid w:val="6A8B1493"/>
    <w:rsid w:val="6AA61F40"/>
    <w:rsid w:val="6ACB3360"/>
    <w:rsid w:val="6ADA17F5"/>
    <w:rsid w:val="6AE3108D"/>
    <w:rsid w:val="6AE44D6F"/>
    <w:rsid w:val="6AE74F06"/>
    <w:rsid w:val="6AE968C6"/>
    <w:rsid w:val="6AFD13E3"/>
    <w:rsid w:val="6B205318"/>
    <w:rsid w:val="6B2D401B"/>
    <w:rsid w:val="6B3C7DBA"/>
    <w:rsid w:val="6B4355EC"/>
    <w:rsid w:val="6B494065"/>
    <w:rsid w:val="6B4B1D11"/>
    <w:rsid w:val="6B4C1CCC"/>
    <w:rsid w:val="6B4F5BCB"/>
    <w:rsid w:val="6B78541D"/>
    <w:rsid w:val="6B826114"/>
    <w:rsid w:val="6B912876"/>
    <w:rsid w:val="6B9478B5"/>
    <w:rsid w:val="6BBB58D5"/>
    <w:rsid w:val="6BEC7A32"/>
    <w:rsid w:val="6BFD6A38"/>
    <w:rsid w:val="6C0D39C5"/>
    <w:rsid w:val="6C305B70"/>
    <w:rsid w:val="6C521745"/>
    <w:rsid w:val="6C6225E1"/>
    <w:rsid w:val="6C623A98"/>
    <w:rsid w:val="6C641928"/>
    <w:rsid w:val="6C7C6837"/>
    <w:rsid w:val="6C845E40"/>
    <w:rsid w:val="6CA55C4C"/>
    <w:rsid w:val="6CB322FE"/>
    <w:rsid w:val="6CB4002A"/>
    <w:rsid w:val="6CB45AC7"/>
    <w:rsid w:val="6CDD0F7C"/>
    <w:rsid w:val="6CE4695B"/>
    <w:rsid w:val="6CE73B8C"/>
    <w:rsid w:val="6D042B59"/>
    <w:rsid w:val="6D082649"/>
    <w:rsid w:val="6D14188E"/>
    <w:rsid w:val="6DA5433C"/>
    <w:rsid w:val="6DE22516"/>
    <w:rsid w:val="6DE73EA1"/>
    <w:rsid w:val="6DF61917"/>
    <w:rsid w:val="6E153270"/>
    <w:rsid w:val="6E1B76B9"/>
    <w:rsid w:val="6E4B4EE4"/>
    <w:rsid w:val="6E740E0F"/>
    <w:rsid w:val="6E7A7A9D"/>
    <w:rsid w:val="6E9C573F"/>
    <w:rsid w:val="6EAE7189"/>
    <w:rsid w:val="6EAE7221"/>
    <w:rsid w:val="6EBF4F8A"/>
    <w:rsid w:val="6EBF78C0"/>
    <w:rsid w:val="6ED773C9"/>
    <w:rsid w:val="6EEF7CDF"/>
    <w:rsid w:val="6EF15792"/>
    <w:rsid w:val="6EFE0743"/>
    <w:rsid w:val="6F0D2199"/>
    <w:rsid w:val="6F114299"/>
    <w:rsid w:val="6F1C6901"/>
    <w:rsid w:val="6F20011E"/>
    <w:rsid w:val="6F5333E9"/>
    <w:rsid w:val="6F546189"/>
    <w:rsid w:val="6F876EC6"/>
    <w:rsid w:val="6FBB2BF0"/>
    <w:rsid w:val="6FBD3BBF"/>
    <w:rsid w:val="6FE50A8A"/>
    <w:rsid w:val="6FE56C72"/>
    <w:rsid w:val="6FF44FCD"/>
    <w:rsid w:val="7004359C"/>
    <w:rsid w:val="70111815"/>
    <w:rsid w:val="704C6791"/>
    <w:rsid w:val="70513725"/>
    <w:rsid w:val="7064228D"/>
    <w:rsid w:val="70756248"/>
    <w:rsid w:val="70A408DB"/>
    <w:rsid w:val="70C655C5"/>
    <w:rsid w:val="70D64AC3"/>
    <w:rsid w:val="70E10D25"/>
    <w:rsid w:val="70E1389C"/>
    <w:rsid w:val="70F46326"/>
    <w:rsid w:val="71035C4A"/>
    <w:rsid w:val="713003C1"/>
    <w:rsid w:val="71324139"/>
    <w:rsid w:val="71351DBA"/>
    <w:rsid w:val="715012CA"/>
    <w:rsid w:val="718F2D89"/>
    <w:rsid w:val="719F0AE1"/>
    <w:rsid w:val="71DF68F4"/>
    <w:rsid w:val="71E31155"/>
    <w:rsid w:val="71F25676"/>
    <w:rsid w:val="71FB43B2"/>
    <w:rsid w:val="720A4EA2"/>
    <w:rsid w:val="720F297F"/>
    <w:rsid w:val="72414680"/>
    <w:rsid w:val="725715D2"/>
    <w:rsid w:val="725758FB"/>
    <w:rsid w:val="726063F0"/>
    <w:rsid w:val="72607451"/>
    <w:rsid w:val="72641A80"/>
    <w:rsid w:val="72780308"/>
    <w:rsid w:val="727F4668"/>
    <w:rsid w:val="729C3F60"/>
    <w:rsid w:val="72A050D2"/>
    <w:rsid w:val="72BA0B6E"/>
    <w:rsid w:val="72C61182"/>
    <w:rsid w:val="72DE3278"/>
    <w:rsid w:val="72E47ECE"/>
    <w:rsid w:val="72F378F8"/>
    <w:rsid w:val="73203BD2"/>
    <w:rsid w:val="73610AEF"/>
    <w:rsid w:val="7361656E"/>
    <w:rsid w:val="73666139"/>
    <w:rsid w:val="73830C7C"/>
    <w:rsid w:val="73852C46"/>
    <w:rsid w:val="738759EC"/>
    <w:rsid w:val="73947C88"/>
    <w:rsid w:val="73967696"/>
    <w:rsid w:val="73A92E79"/>
    <w:rsid w:val="73BC418E"/>
    <w:rsid w:val="73E334C8"/>
    <w:rsid w:val="73EA3999"/>
    <w:rsid w:val="73F25CD2"/>
    <w:rsid w:val="74143FCA"/>
    <w:rsid w:val="74461E78"/>
    <w:rsid w:val="74530F01"/>
    <w:rsid w:val="746F6706"/>
    <w:rsid w:val="74733422"/>
    <w:rsid w:val="747F00A4"/>
    <w:rsid w:val="74817B6B"/>
    <w:rsid w:val="74842EFD"/>
    <w:rsid w:val="748E6A91"/>
    <w:rsid w:val="749B7E7E"/>
    <w:rsid w:val="74B1183C"/>
    <w:rsid w:val="74C96B62"/>
    <w:rsid w:val="74D245A1"/>
    <w:rsid w:val="74E0132E"/>
    <w:rsid w:val="74F82FA3"/>
    <w:rsid w:val="74FD0266"/>
    <w:rsid w:val="7516192A"/>
    <w:rsid w:val="7517361A"/>
    <w:rsid w:val="75194C26"/>
    <w:rsid w:val="75216E5D"/>
    <w:rsid w:val="752E4C17"/>
    <w:rsid w:val="753E1CC2"/>
    <w:rsid w:val="754461E9"/>
    <w:rsid w:val="755D72B0"/>
    <w:rsid w:val="756D0CC6"/>
    <w:rsid w:val="756D4B19"/>
    <w:rsid w:val="757765BE"/>
    <w:rsid w:val="7582790C"/>
    <w:rsid w:val="75937CC4"/>
    <w:rsid w:val="75CB2679"/>
    <w:rsid w:val="75CD3A2D"/>
    <w:rsid w:val="761E79DC"/>
    <w:rsid w:val="762C1090"/>
    <w:rsid w:val="763306FC"/>
    <w:rsid w:val="76334300"/>
    <w:rsid w:val="763811E8"/>
    <w:rsid w:val="763D7808"/>
    <w:rsid w:val="764315A7"/>
    <w:rsid w:val="764C0E19"/>
    <w:rsid w:val="764D37CE"/>
    <w:rsid w:val="764F0EE4"/>
    <w:rsid w:val="76500BBB"/>
    <w:rsid w:val="76684159"/>
    <w:rsid w:val="766F0AF3"/>
    <w:rsid w:val="768647EF"/>
    <w:rsid w:val="768B6CC6"/>
    <w:rsid w:val="768E61AF"/>
    <w:rsid w:val="76C81892"/>
    <w:rsid w:val="76C84BF7"/>
    <w:rsid w:val="76E03668"/>
    <w:rsid w:val="7719504D"/>
    <w:rsid w:val="771A5453"/>
    <w:rsid w:val="772147DD"/>
    <w:rsid w:val="7724681C"/>
    <w:rsid w:val="77330D5A"/>
    <w:rsid w:val="77380D8A"/>
    <w:rsid w:val="775C510E"/>
    <w:rsid w:val="775D1479"/>
    <w:rsid w:val="77764E98"/>
    <w:rsid w:val="777C666B"/>
    <w:rsid w:val="77892265"/>
    <w:rsid w:val="77AF359F"/>
    <w:rsid w:val="77D01FB6"/>
    <w:rsid w:val="77F31A1E"/>
    <w:rsid w:val="78341A4E"/>
    <w:rsid w:val="784D4BDF"/>
    <w:rsid w:val="785C7CED"/>
    <w:rsid w:val="78793335"/>
    <w:rsid w:val="78A2146F"/>
    <w:rsid w:val="78C25DA2"/>
    <w:rsid w:val="78D358E9"/>
    <w:rsid w:val="78DE3D73"/>
    <w:rsid w:val="78F14E59"/>
    <w:rsid w:val="791A5BDE"/>
    <w:rsid w:val="79266883"/>
    <w:rsid w:val="793B7903"/>
    <w:rsid w:val="79517126"/>
    <w:rsid w:val="796E7171"/>
    <w:rsid w:val="797807C0"/>
    <w:rsid w:val="79832B1E"/>
    <w:rsid w:val="79B30349"/>
    <w:rsid w:val="79B52ADC"/>
    <w:rsid w:val="79B77FBE"/>
    <w:rsid w:val="79C313C4"/>
    <w:rsid w:val="79D07C49"/>
    <w:rsid w:val="79E35006"/>
    <w:rsid w:val="79FC3536"/>
    <w:rsid w:val="7A0B7864"/>
    <w:rsid w:val="7A0F0131"/>
    <w:rsid w:val="7A144C3B"/>
    <w:rsid w:val="7A15027D"/>
    <w:rsid w:val="7A230BC5"/>
    <w:rsid w:val="7A2465E9"/>
    <w:rsid w:val="7A394769"/>
    <w:rsid w:val="7A505630"/>
    <w:rsid w:val="7A683453"/>
    <w:rsid w:val="7A726F30"/>
    <w:rsid w:val="7A88273F"/>
    <w:rsid w:val="7AC56E24"/>
    <w:rsid w:val="7AC57DCC"/>
    <w:rsid w:val="7ACF6A42"/>
    <w:rsid w:val="7AD206B8"/>
    <w:rsid w:val="7ADB6D79"/>
    <w:rsid w:val="7AE54183"/>
    <w:rsid w:val="7AEFE173"/>
    <w:rsid w:val="7AF2415B"/>
    <w:rsid w:val="7AF670D3"/>
    <w:rsid w:val="7AFA6FFD"/>
    <w:rsid w:val="7AFE3D7E"/>
    <w:rsid w:val="7B0A3E83"/>
    <w:rsid w:val="7B0C00A5"/>
    <w:rsid w:val="7B1F628B"/>
    <w:rsid w:val="7B4038F6"/>
    <w:rsid w:val="7B547823"/>
    <w:rsid w:val="7B642A48"/>
    <w:rsid w:val="7B7D3FA1"/>
    <w:rsid w:val="7B9A6B62"/>
    <w:rsid w:val="7BB06386"/>
    <w:rsid w:val="7BC6441E"/>
    <w:rsid w:val="7BE00DC1"/>
    <w:rsid w:val="7BE95D3C"/>
    <w:rsid w:val="7BED1E41"/>
    <w:rsid w:val="7C0A2657"/>
    <w:rsid w:val="7C1167C1"/>
    <w:rsid w:val="7C1456CD"/>
    <w:rsid w:val="7C1810C4"/>
    <w:rsid w:val="7C276F98"/>
    <w:rsid w:val="7C2F7F12"/>
    <w:rsid w:val="7C305719"/>
    <w:rsid w:val="7C3074C7"/>
    <w:rsid w:val="7C374CF9"/>
    <w:rsid w:val="7C3866D8"/>
    <w:rsid w:val="7C397787"/>
    <w:rsid w:val="7C4B60AF"/>
    <w:rsid w:val="7C4C02B2"/>
    <w:rsid w:val="7C551051"/>
    <w:rsid w:val="7C683E07"/>
    <w:rsid w:val="7C937471"/>
    <w:rsid w:val="7CDA20DD"/>
    <w:rsid w:val="7CE24C65"/>
    <w:rsid w:val="7D2B4568"/>
    <w:rsid w:val="7D374F29"/>
    <w:rsid w:val="7D445F0E"/>
    <w:rsid w:val="7D4833F2"/>
    <w:rsid w:val="7D797974"/>
    <w:rsid w:val="7D871368"/>
    <w:rsid w:val="7D893333"/>
    <w:rsid w:val="7D9074D5"/>
    <w:rsid w:val="7D95525E"/>
    <w:rsid w:val="7D9615AC"/>
    <w:rsid w:val="7DBBD586"/>
    <w:rsid w:val="7DC20ABD"/>
    <w:rsid w:val="7DDA357B"/>
    <w:rsid w:val="7E16608C"/>
    <w:rsid w:val="7E362383"/>
    <w:rsid w:val="7E3C3B5E"/>
    <w:rsid w:val="7E444D47"/>
    <w:rsid w:val="7E56399B"/>
    <w:rsid w:val="7E7C69F3"/>
    <w:rsid w:val="7E7E1F4A"/>
    <w:rsid w:val="7E837D82"/>
    <w:rsid w:val="7E8C0464"/>
    <w:rsid w:val="7ECD4B5B"/>
    <w:rsid w:val="7EFB2CF3"/>
    <w:rsid w:val="7F08297D"/>
    <w:rsid w:val="7F2869A1"/>
    <w:rsid w:val="7F4232B0"/>
    <w:rsid w:val="7F60312B"/>
    <w:rsid w:val="7F732964"/>
    <w:rsid w:val="7F7A1B59"/>
    <w:rsid w:val="7F9D4E73"/>
    <w:rsid w:val="7FAA65FA"/>
    <w:rsid w:val="7FAE52D2"/>
    <w:rsid w:val="7FB126CD"/>
    <w:rsid w:val="7FB5625E"/>
    <w:rsid w:val="7FBD5515"/>
    <w:rsid w:val="7FCA378E"/>
    <w:rsid w:val="7FCF6FF7"/>
    <w:rsid w:val="7FD10FC1"/>
    <w:rsid w:val="7FD2150E"/>
    <w:rsid w:val="8FFF9DBA"/>
    <w:rsid w:val="D36F2BF6"/>
    <w:rsid w:val="FFBA34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4">
    <w:name w:val="heading 1"/>
    <w:basedOn w:val="1"/>
    <w:next w:val="2"/>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3">
    <w:name w:val="toc 2"/>
    <w:basedOn w:val="1"/>
    <w:next w:val="1"/>
    <w:unhideWhenUsed/>
    <w:qFormat/>
    <w:uiPriority w:val="39"/>
    <w:pPr>
      <w:ind w:left="420" w:leftChars="200"/>
    </w:pPr>
  </w:style>
  <w:style w:type="paragraph" w:styleId="7">
    <w:name w:val="annotation text"/>
    <w:basedOn w:val="1"/>
    <w:qFormat/>
    <w:uiPriority w:val="0"/>
    <w:pPr>
      <w:jc w:val="left"/>
    </w:pPr>
  </w:style>
  <w:style w:type="paragraph" w:styleId="8">
    <w:name w:val="Body Text"/>
    <w:basedOn w:val="1"/>
    <w:next w:val="9"/>
    <w:qFormat/>
    <w:uiPriority w:val="0"/>
    <w:pPr>
      <w:spacing w:after="120" w:afterLines="0" w:afterAutospacing="0"/>
    </w:pPr>
  </w:style>
  <w:style w:type="paragraph" w:styleId="9">
    <w:name w:val="Body Text First Indent"/>
    <w:basedOn w:val="8"/>
    <w:next w:val="1"/>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10">
    <w:name w:val="Body Text Indent"/>
    <w:basedOn w:val="1"/>
    <w:next w:val="2"/>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1">
    <w:name w:val="Plain Text"/>
    <w:basedOn w:val="1"/>
    <w:next w:val="12"/>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12">
    <w:name w:val="Default"/>
    <w:next w:val="13"/>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Date"/>
    <w:basedOn w:val="1"/>
    <w:next w:val="1"/>
    <w:qFormat/>
    <w:uiPriority w:val="0"/>
    <w:pPr>
      <w:ind w:leftChars="2500"/>
    </w:pPr>
    <w:rPr>
      <w:rFonts w:hint="eastAsia" w:ascii="宋体" w:hAnsi="宋体"/>
      <w:snapToGrid/>
      <w:kern w:val="2"/>
      <w:sz w:val="24"/>
    </w:rPr>
  </w:style>
  <w:style w:type="paragraph" w:styleId="15">
    <w:name w:val="Body Text Indent 2"/>
    <w:next w:val="16"/>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6">
    <w:name w:val="toc 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List"/>
    <w:basedOn w:val="1"/>
    <w:qFormat/>
    <w:uiPriority w:val="0"/>
    <w:pPr>
      <w:ind w:left="200" w:hanging="200" w:hangingChars="200"/>
    </w:pPr>
    <w:rPr>
      <w:sz w:val="28"/>
    </w:rPr>
  </w:style>
  <w:style w:type="paragraph" w:styleId="20">
    <w:name w:val="toc 6"/>
    <w:basedOn w:val="1"/>
    <w:next w:val="1"/>
    <w:unhideWhenUsed/>
    <w:qFormat/>
    <w:uiPriority w:val="39"/>
    <w:pPr>
      <w:ind w:left="2100" w:leftChars="1000"/>
    </w:pPr>
    <w:rPr>
      <w:rFonts w:ascii="Calibri" w:hAnsi="Calibri"/>
      <w:szCs w:val="22"/>
    </w:rPr>
  </w:style>
  <w:style w:type="paragraph" w:styleId="21">
    <w:name w:val="Body Text Indent 3"/>
    <w:basedOn w:val="1"/>
    <w:qFormat/>
    <w:uiPriority w:val="0"/>
    <w:pPr>
      <w:snapToGrid w:val="0"/>
      <w:ind w:firstLine="480" w:firstLineChars="200"/>
      <w:jc w:val="left"/>
    </w:pPr>
    <w:rPr>
      <w:rFonts w:ascii="仿宋_GB2312" w:hAnsi="宋体" w:eastAsia="仿宋_GB2312"/>
      <w:color w:val="00000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Body Text First Indent 2"/>
    <w:basedOn w:val="10"/>
    <w:next w:val="24"/>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customStyle="1" w:styleId="24">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26">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Hyperlink"/>
    <w:basedOn w:val="27"/>
    <w:qFormat/>
    <w:uiPriority w:val="0"/>
    <w:rPr>
      <w:color w:val="0000FF"/>
      <w:u w:val="single"/>
    </w:rPr>
  </w:style>
  <w:style w:type="paragraph" w:customStyle="1" w:styleId="3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
    <w:name w:val="_Style 3"/>
    <w:basedOn w:val="1"/>
    <w:qFormat/>
    <w:uiPriority w:val="0"/>
    <w:pPr>
      <w:ind w:firstLine="420" w:firstLineChars="200"/>
    </w:pPr>
    <w:rPr>
      <w:sz w:val="21"/>
    </w:rPr>
  </w:style>
  <w:style w:type="paragraph" w:customStyle="1" w:styleId="32">
    <w:name w:val="*正文"/>
    <w:basedOn w:val="1"/>
    <w:qFormat/>
    <w:uiPriority w:val="0"/>
    <w:pPr>
      <w:spacing w:line="360" w:lineRule="auto"/>
      <w:ind w:firstLine="482" w:firstLineChars="200"/>
    </w:pPr>
    <w:rPr>
      <w:rFonts w:ascii="宋体" w:hAnsi="宋体"/>
      <w:kern w:val="0"/>
      <w:sz w:val="24"/>
      <w:szCs w:val="20"/>
    </w:rPr>
  </w:style>
  <w:style w:type="paragraph" w:customStyle="1" w:styleId="33">
    <w:name w:val="[Normal]"/>
    <w:qFormat/>
    <w:uiPriority w:val="0"/>
    <w:rPr>
      <w:rFonts w:ascii="宋体" w:hAnsi="宋体" w:eastAsia="宋体" w:cs="Times New Roman"/>
      <w:sz w:val="24"/>
      <w:szCs w:val="22"/>
      <w:lang w:val="zh-CN" w:eastAsia="zh-CN" w:bidi="ar-SA"/>
    </w:rPr>
  </w:style>
  <w:style w:type="paragraph" w:customStyle="1" w:styleId="34">
    <w:name w:val="章正文"/>
    <w:basedOn w:val="1"/>
    <w:qFormat/>
    <w:locked/>
    <w:uiPriority w:val="0"/>
    <w:pPr>
      <w:spacing w:beforeLines="50" w:after="120" w:line="300" w:lineRule="auto"/>
      <w:ind w:firstLine="480"/>
    </w:pPr>
    <w:rPr>
      <w:rFonts w:ascii="Helvetica" w:hAnsi="Helvetica"/>
      <w:kern w:val="0"/>
    </w:rPr>
  </w:style>
  <w:style w:type="paragraph" w:customStyle="1" w:styleId="35">
    <w:name w:val="正文缩进1"/>
    <w:qFormat/>
    <w:uiPriority w:val="0"/>
    <w:pPr>
      <w:widowControl w:val="0"/>
      <w:autoSpaceDE/>
      <w:autoSpaceDN/>
      <w:adjustRightInd/>
      <w:spacing w:line="324" w:lineRule="auto"/>
      <w:ind w:firstLine="420" w:firstLineChars="200"/>
      <w:jc w:val="both"/>
      <w:textAlignment w:val="auto"/>
    </w:pPr>
    <w:rPr>
      <w:rFonts w:hint="eastAsia" w:ascii="Times New Roman" w:hAnsi="等线" w:eastAsia="等线" w:cs="Times New Roman"/>
      <w:kern w:val="2"/>
      <w:sz w:val="21"/>
      <w:szCs w:val="22"/>
      <w:lang w:val="en-US" w:eastAsia="zh-CN" w:bidi="ar-SA"/>
    </w:rPr>
  </w:style>
  <w:style w:type="paragraph" w:customStyle="1" w:styleId="36">
    <w:name w:val="Plain Text"/>
    <w:basedOn w:val="37"/>
    <w:qFormat/>
    <w:uiPriority w:val="0"/>
    <w:pPr>
      <w:snapToGrid w:val="0"/>
      <w:jc w:val="left"/>
    </w:pPr>
    <w:rPr>
      <w:rFonts w:ascii="Century Gothic" w:hAnsi="楷体_GB2312" w:eastAsia="Century Gothic"/>
      <w:snapToGrid/>
      <w:kern w:val="2"/>
    </w:rPr>
  </w:style>
  <w:style w:type="paragraph" w:customStyle="1" w:styleId="37">
    <w:name w:val="Normal"/>
    <w:qFormat/>
    <w:uiPriority w:val="0"/>
    <w:pPr>
      <w:widowControl w:val="0"/>
      <w:jc w:val="both"/>
    </w:pPr>
    <w:rPr>
      <w:rFonts w:hint="eastAsia" w:ascii="等线" w:hAnsi="等线" w:eastAsia="等线" w:cs="Times New Roman"/>
      <w:kern w:val="2"/>
      <w:sz w:val="21"/>
      <w:lang w:val="en-US" w:eastAsia="zh-CN" w:bidi="ar-SA"/>
    </w:rPr>
  </w:style>
  <w:style w:type="paragraph" w:customStyle="1" w:styleId="38">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styleId="39">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0">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1">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2">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43">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44">
    <w:name w:val="纯文本2"/>
    <w:qFormat/>
    <w:uiPriority w:val="0"/>
    <w:rPr>
      <w:rFonts w:hint="eastAsia" w:ascii="宋体" w:hAnsi="Courier New" w:eastAsia="宋体" w:cs="Times New Roman"/>
      <w:kern w:val="2"/>
      <w:sz w:val="21"/>
      <w:szCs w:val="22"/>
      <w:lang w:val="en-US" w:eastAsia="zh-CN" w:bidi="ar-SA"/>
    </w:rPr>
  </w:style>
  <w:style w:type="paragraph" w:customStyle="1" w:styleId="45">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
    <w:name w:val="正文2"/>
    <w:basedOn w:val="1"/>
    <w:qFormat/>
    <w:uiPriority w:val="0"/>
    <w:pPr>
      <w:spacing w:before="156" w:line="360" w:lineRule="auto"/>
      <w:ind w:firstLine="510" w:firstLineChars="200"/>
    </w:pPr>
    <w:rPr>
      <w:sz w:val="24"/>
      <w:szCs w:val="20"/>
    </w:rPr>
  </w:style>
  <w:style w:type="paragraph" w:customStyle="1" w:styleId="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
    <w:name w:val="列表段落1"/>
    <w:basedOn w:val="1"/>
    <w:qFormat/>
    <w:uiPriority w:val="99"/>
    <w:pPr>
      <w:ind w:firstLine="420" w:firstLineChars="200"/>
    </w:pPr>
    <w:rPr>
      <w:rFonts w:ascii="Calibri" w:hAnsi="Calibri"/>
      <w:szCs w:val="22"/>
    </w:rPr>
  </w:style>
  <w:style w:type="character" w:customStyle="1" w:styleId="50">
    <w:name w:val="font01"/>
    <w:basedOn w:val="27"/>
    <w:qFormat/>
    <w:uiPriority w:val="0"/>
    <w:rPr>
      <w:rFonts w:hint="eastAsia" w:ascii="宋体" w:hAnsi="宋体" w:eastAsia="宋体" w:cs="宋体"/>
      <w:color w:val="000000"/>
      <w:kern w:val="2"/>
      <w:sz w:val="24"/>
      <w:szCs w:val="24"/>
      <w:u w:val="none"/>
    </w:rPr>
  </w:style>
  <w:style w:type="paragraph" w:customStyle="1" w:styleId="51">
    <w:name w:val="样式 (符号) 宋体"/>
    <w:basedOn w:val="1"/>
    <w:qFormat/>
    <w:uiPriority w:val="0"/>
    <w:pPr>
      <w:ind w:firstLine="420"/>
    </w:pPr>
    <w:rPr>
      <w:rFonts w:ascii="Times New Roman" w:hAnsi="Times New Roman" w:eastAsia="宋体" w:cs="Times New Roman"/>
      <w:color w:val="000000"/>
      <w:kern w:val="1"/>
      <w:szCs w:val="20"/>
    </w:rPr>
  </w:style>
  <w:style w:type="character" w:customStyle="1" w:styleId="52">
    <w:name w:val="font61"/>
    <w:basedOn w:val="27"/>
    <w:qFormat/>
    <w:uiPriority w:val="0"/>
    <w:rPr>
      <w:rFonts w:hint="eastAsia" w:ascii="宋体" w:hAnsi="宋体" w:eastAsia="宋体" w:cs="宋体"/>
      <w:color w:val="000000"/>
      <w:sz w:val="21"/>
      <w:szCs w:val="21"/>
      <w:u w:val="none"/>
    </w:rPr>
  </w:style>
  <w:style w:type="character" w:customStyle="1" w:styleId="53">
    <w:name w:val="font41"/>
    <w:basedOn w:val="27"/>
    <w:qFormat/>
    <w:uiPriority w:val="0"/>
    <w:rPr>
      <w:rFonts w:ascii="微软雅黑" w:hAnsi="微软雅黑" w:eastAsia="微软雅黑" w:cs="微软雅黑"/>
      <w:color w:val="000000"/>
      <w:sz w:val="24"/>
      <w:szCs w:val="24"/>
      <w:u w:val="none"/>
    </w:rPr>
  </w:style>
  <w:style w:type="character" w:customStyle="1" w:styleId="54">
    <w:name w:val="font11"/>
    <w:basedOn w:val="27"/>
    <w:qFormat/>
    <w:uiPriority w:val="0"/>
    <w:rPr>
      <w:rFonts w:hint="eastAsia" w:ascii="宋体" w:hAnsi="宋体" w:eastAsia="宋体" w:cs="宋体"/>
      <w:color w:val="000000"/>
      <w:sz w:val="24"/>
      <w:szCs w:val="24"/>
      <w:u w:val="none"/>
    </w:rPr>
  </w:style>
  <w:style w:type="paragraph" w:customStyle="1" w:styleId="55">
    <w:name w:val="表格"/>
    <w:basedOn w:val="39"/>
    <w:next w:val="1"/>
    <w:qFormat/>
    <w:uiPriority w:val="0"/>
    <w:pPr>
      <w:spacing w:line="240" w:lineRule="auto"/>
      <w:ind w:firstLine="0" w:firstLineChars="0"/>
      <w:jc w:val="center"/>
    </w:pPr>
    <w:rPr>
      <w:rFonts w:ascii="Times New Roman" w:hAnsi="Times New Roman" w:eastAsia="仿宋"/>
      <w:sz w:val="24"/>
    </w:rPr>
  </w:style>
  <w:style w:type="table" w:customStyle="1" w:styleId="56">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5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8">
    <w:name w:val="Body text|1"/>
    <w:qFormat/>
    <w:uiPriority w:val="0"/>
    <w:pPr>
      <w:widowControl w:val="0"/>
      <w:spacing w:line="401" w:lineRule="auto"/>
      <w:ind w:firstLine="400"/>
      <w:jc w:val="left"/>
    </w:pPr>
    <w:rPr>
      <w:rFonts w:ascii="宋体" w:hAnsi="宋体" w:eastAsia="宋体" w:cs="宋体"/>
      <w:kern w:val="0"/>
      <w:sz w:val="30"/>
      <w:szCs w:val="30"/>
      <w:lang w:val="zh-TW" w:eastAsia="zh-TW" w:bidi="zh-TW"/>
    </w:rPr>
  </w:style>
  <w:style w:type="character" w:customStyle="1" w:styleId="59">
    <w:name w:val="font101"/>
    <w:basedOn w:val="27"/>
    <w:qFormat/>
    <w:uiPriority w:val="0"/>
    <w:rPr>
      <w:rFonts w:hint="default" w:ascii="Times New Roman" w:hAnsi="Times New Roman" w:cs="Times New Roman"/>
      <w:color w:val="000000"/>
      <w:sz w:val="24"/>
      <w:szCs w:val="24"/>
      <w:u w:val="none"/>
    </w:rPr>
  </w:style>
  <w:style w:type="character" w:customStyle="1" w:styleId="60">
    <w:name w:val="font91"/>
    <w:basedOn w:val="27"/>
    <w:qFormat/>
    <w:uiPriority w:val="0"/>
    <w:rPr>
      <w:rFonts w:hint="default" w:ascii="Times New Roman" w:hAnsi="Times New Roman" w:cs="Times New Roman"/>
      <w:color w:val="000000"/>
      <w:sz w:val="24"/>
      <w:szCs w:val="24"/>
      <w:u w:val="none"/>
    </w:rPr>
  </w:style>
  <w:style w:type="paragraph" w:customStyle="1" w:styleId="61">
    <w:name w:val="Table Paragraph"/>
    <w:basedOn w:val="1"/>
    <w:unhideWhenUsed/>
    <w:qFormat/>
    <w:uiPriority w:val="1"/>
    <w:pPr>
      <w:autoSpaceDE w:val="0"/>
      <w:autoSpaceDN w:val="0"/>
      <w:adjustRightInd w:val="0"/>
      <w:jc w:val="left"/>
    </w:pPr>
    <w:rPr>
      <w:color w:val="auto"/>
      <w:sz w:val="24"/>
    </w:rPr>
  </w:style>
  <w:style w:type="paragraph" w:customStyle="1" w:styleId="62">
    <w:name w:val="Normal_0_1"/>
    <w:qFormat/>
    <w:uiPriority w:val="0"/>
    <w:rPr>
      <w:rFonts w:ascii="Times New Roman" w:hAnsi="Times New Roman" w:eastAsia="宋体" w:cs="Times New Roman"/>
      <w:sz w:val="24"/>
      <w:szCs w:val="24"/>
      <w:lang w:val="en-US" w:eastAsia="zh-CN" w:bidi="ar-SA"/>
    </w:rPr>
  </w:style>
  <w:style w:type="paragraph" w:customStyle="1" w:styleId="63">
    <w:name w:val="表格文字"/>
    <w:basedOn w:val="64"/>
    <w:next w:val="8"/>
    <w:qFormat/>
    <w:uiPriority w:val="0"/>
    <w:pPr>
      <w:adjustRightInd/>
      <w:ind w:firstLine="200" w:firstLineChars="200"/>
    </w:pPr>
    <w:rPr>
      <w:rFonts w:ascii="Arial" w:hAnsi="Arial"/>
      <w:spacing w:val="-5"/>
      <w:kern w:val="0"/>
      <w:sz w:val="24"/>
      <w:szCs w:val="20"/>
    </w:rPr>
  </w:style>
  <w:style w:type="paragraph" w:customStyle="1" w:styleId="64">
    <w:name w:val="表格文字（两侧对齐）"/>
    <w:basedOn w:val="1"/>
    <w:qFormat/>
    <w:uiPriority w:val="0"/>
    <w:pPr>
      <w:snapToGrid w:val="0"/>
      <w:jc w:val="left"/>
    </w:pPr>
    <w:rPr>
      <w:rFonts w:ascii="Times New Roman" w:hAnsi="Times New Roman" w:eastAsia="宋体" w:cs="Times New Roman"/>
      <w:color w:val="auto"/>
      <w:sz w:val="20"/>
      <w:szCs w:val="24"/>
    </w:rPr>
  </w:style>
  <w:style w:type="paragraph" w:customStyle="1" w:styleId="6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6">
    <w:name w:val="_Style 1"/>
    <w:basedOn w:val="1"/>
    <w:qFormat/>
    <w:uiPriority w:val="0"/>
    <w:pPr>
      <w:ind w:firstLine="420" w:firstLineChars="200"/>
    </w:pPr>
    <w:rPr>
      <w:rFonts w:ascii="Calibri" w:hAnsi="Calibri"/>
      <w:szCs w:val="22"/>
    </w:rPr>
  </w:style>
  <w:style w:type="character" w:customStyle="1" w:styleId="67">
    <w:name w:val="font31"/>
    <w:basedOn w:val="27"/>
    <w:qFormat/>
    <w:uiPriority w:val="0"/>
    <w:rPr>
      <w:rFonts w:hint="eastAsia" w:ascii="宋体" w:hAnsi="宋体" w:eastAsia="宋体" w:cs="宋体"/>
      <w:b/>
      <w:color w:val="000000"/>
      <w:sz w:val="36"/>
      <w:szCs w:val="36"/>
      <w:u w:val="none"/>
    </w:rPr>
  </w:style>
  <w:style w:type="character" w:customStyle="1" w:styleId="68">
    <w:name w:val="font21"/>
    <w:basedOn w:val="27"/>
    <w:qFormat/>
    <w:uiPriority w:val="0"/>
    <w:rPr>
      <w:rFonts w:hint="eastAsia" w:ascii="宋体" w:hAnsi="宋体" w:eastAsia="宋体"/>
      <w:color w:val="000000"/>
      <w:sz w:val="20"/>
      <w:szCs w:val="20"/>
      <w:u w:val="none"/>
    </w:rPr>
  </w:style>
  <w:style w:type="paragraph" w:customStyle="1" w:styleId="69">
    <w:name w:val="列出段落1"/>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41309</Words>
  <Characters>44162</Characters>
  <Lines>1</Lines>
  <Paragraphs>1</Paragraphs>
  <TotalTime>48</TotalTime>
  <ScaleCrop>false</ScaleCrop>
  <LinksUpToDate>false</LinksUpToDate>
  <CharactersWithSpaces>50254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2022-02-09T15:03:00Z</dcterms:created>
  <dc:creator>cactus</dc:creator>
  <cp:lastModifiedBy>辰南</cp:lastModifiedBy>
  <cp:lastPrinted>2025-07-03T01:51:00Z</cp:lastPrinted>
  <dcterms:modified xsi:type="dcterms:W3CDTF">2025-07-08T08:09:03Z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684C3CD9F45F41178AF77F8604D78598_13</vt:lpwstr>
  </property>
</Properties>
</file>